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781"/>
      </w:tblGrid>
      <w:tr w:rsidR="00462B6C" w:rsidRPr="00B96C9C" w:rsidTr="00AA2716">
        <w:trPr>
          <w:trHeight w:val="1251"/>
          <w:jc w:val="center"/>
        </w:trPr>
        <w:tc>
          <w:tcPr>
            <w:tcW w:w="5000" w:type="pct"/>
          </w:tcPr>
          <w:p w:rsidR="00462B6C" w:rsidRPr="00B96C9C" w:rsidRDefault="00462B6C" w:rsidP="00924A4F"/>
        </w:tc>
      </w:tr>
    </w:tbl>
    <w:p w:rsidR="00462B6C" w:rsidRPr="00B96C9C" w:rsidRDefault="00462B6C" w:rsidP="00924A4F">
      <w:r w:rsidRPr="00B96C9C">
        <w:t xml:space="preserve">PLANUL JUDEȚEAN DE GESTIONARE A DEȘEURILOR </w:t>
      </w:r>
    </w:p>
    <w:p w:rsidR="00462B6C" w:rsidRPr="00B96C9C" w:rsidRDefault="00462B6C" w:rsidP="00924A4F">
      <w:r w:rsidRPr="00B96C9C">
        <w:t>A JUDEȚULUI COVASNA</w:t>
      </w:r>
    </w:p>
    <w:p w:rsidR="00462B6C" w:rsidRPr="00B96C9C" w:rsidRDefault="00462B6C" w:rsidP="00924A4F"/>
    <w:p w:rsidR="00462B6C" w:rsidRPr="00B96C9C" w:rsidRDefault="00462B6C" w:rsidP="00924A4F">
      <w:r w:rsidRPr="00B96C9C">
        <w:rPr>
          <w:noProof/>
        </w:rPr>
        <w:drawing>
          <wp:inline distT="0" distB="0" distL="0" distR="0">
            <wp:extent cx="5948613" cy="2871537"/>
            <wp:effectExtent l="19050" t="0" r="0" b="0"/>
            <wp:docPr id="26" name="Picture 1" descr="C:\Users\Luminita\Desktop\depozit-deseuri-let-1-2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minita\Desktop\depozit-deseuri-let-1-2017-05.jpg"/>
                    <pic:cNvPicPr>
                      <a:picLocks noChangeAspect="1" noChangeArrowheads="1"/>
                    </pic:cNvPicPr>
                  </pic:nvPicPr>
                  <pic:blipFill>
                    <a:blip r:embed="rId8" cstate="print"/>
                    <a:srcRect/>
                    <a:stretch>
                      <a:fillRect/>
                    </a:stretch>
                  </pic:blipFill>
                  <pic:spPr bwMode="auto">
                    <a:xfrm>
                      <a:off x="0" y="0"/>
                      <a:ext cx="5943600" cy="2869117"/>
                    </a:xfrm>
                    <a:prstGeom prst="rect">
                      <a:avLst/>
                    </a:prstGeom>
                    <a:noFill/>
                    <a:ln w="9525">
                      <a:noFill/>
                      <a:miter lim="800000"/>
                      <a:headEnd/>
                      <a:tailEnd/>
                    </a:ln>
                  </pic:spPr>
                </pic:pic>
              </a:graphicData>
            </a:graphic>
          </wp:inline>
        </w:drawing>
      </w:r>
    </w:p>
    <w:p w:rsidR="00462B6C" w:rsidRPr="00B96C9C" w:rsidRDefault="00462B6C" w:rsidP="00924A4F"/>
    <w:p w:rsidR="00462B6C" w:rsidRPr="00B96C9C" w:rsidRDefault="004C3A1D" w:rsidP="00924A4F">
      <w:r>
        <w:t>DECEMBRIE</w:t>
      </w:r>
      <w:r w:rsidR="00462B6C" w:rsidRPr="00B96C9C">
        <w:t xml:space="preserve"> 2019</w:t>
      </w:r>
    </w:p>
    <w:p w:rsidR="00462B6C" w:rsidRPr="00B96C9C" w:rsidRDefault="00462B6C" w:rsidP="00924A4F">
      <w:r w:rsidRPr="00B96C9C">
        <w:t>Autoritatea contractantă: Consiliul Județean Covasna</w:t>
      </w:r>
    </w:p>
    <w:p w:rsidR="00462B6C" w:rsidRPr="00B96C9C" w:rsidRDefault="00462B6C" w:rsidP="00924A4F"/>
    <w:p w:rsidR="00462B6C" w:rsidRPr="00B96C9C" w:rsidRDefault="00462B6C" w:rsidP="00924A4F">
      <w:r w:rsidRPr="00B96C9C">
        <w:t>Titlul contrac</w:t>
      </w:r>
      <w:r w:rsidR="005E79EF">
        <w:t>tului nr.  567 din 08.07.2019</w:t>
      </w:r>
    </w:p>
    <w:p w:rsidR="00462B6C" w:rsidRPr="00B96C9C" w:rsidRDefault="00462B6C" w:rsidP="00924A4F">
      <w:r w:rsidRPr="00B96C9C">
        <w:t>Servicii de ela</w:t>
      </w:r>
      <w:r w:rsidR="00B22B57" w:rsidRPr="00B96C9C">
        <w:t xml:space="preserve">borarea Planului Județean de </w:t>
      </w:r>
      <w:r w:rsidRPr="00B96C9C">
        <w:t>Gestionare a Deșeurilor a județului Covasna</w:t>
      </w:r>
    </w:p>
    <w:p w:rsidR="00462B6C" w:rsidRPr="00B96C9C" w:rsidRDefault="00462B6C" w:rsidP="00924A4F">
      <w:r w:rsidRPr="00B96C9C">
        <w:t>Elaborator:</w:t>
      </w:r>
    </w:p>
    <w:p w:rsidR="00462B6C" w:rsidRPr="00B96C9C" w:rsidRDefault="00462B6C" w:rsidP="00924A4F">
      <w:r w:rsidRPr="00B96C9C">
        <w:t>AQUA TECH SERVICE SRL București</w:t>
      </w:r>
    </w:p>
    <w:p w:rsidR="00462B6C" w:rsidRPr="00B96C9C" w:rsidRDefault="00462B6C" w:rsidP="00924A4F"/>
    <w:p w:rsidR="00462B6C" w:rsidRPr="00B96C9C" w:rsidRDefault="00462B6C" w:rsidP="00924A4F"/>
    <w:p w:rsidR="00462B6C" w:rsidRPr="00B96C9C" w:rsidRDefault="00462B6C" w:rsidP="00924A4F">
      <w:r w:rsidRPr="00B96C9C">
        <w:t>Aprobat:</w:t>
      </w:r>
    </w:p>
    <w:p w:rsidR="00462B6C" w:rsidRPr="00B96C9C" w:rsidRDefault="00462B6C" w:rsidP="00924A4F">
      <w:r w:rsidRPr="00B96C9C">
        <w:t>DIRECTOR GENERAL</w:t>
      </w:r>
    </w:p>
    <w:p w:rsidR="00462B6C" w:rsidRDefault="00462B6C" w:rsidP="00924A4F">
      <w:r w:rsidRPr="00B96C9C">
        <w:t>Dr. ing . Alexei Atudorei</w:t>
      </w:r>
    </w:p>
    <w:p w:rsidR="00836297" w:rsidRDefault="00836297" w:rsidP="00924A4F"/>
    <w:p w:rsidR="00836297" w:rsidRDefault="00836297" w:rsidP="00924A4F"/>
    <w:p w:rsidR="00836297" w:rsidRDefault="00836297" w:rsidP="00924A4F"/>
    <w:p w:rsidR="00836297" w:rsidRDefault="00836297" w:rsidP="00924A4F"/>
    <w:p w:rsidR="00836297" w:rsidRDefault="00836297" w:rsidP="00924A4F"/>
    <w:p w:rsidR="00836297" w:rsidRDefault="00836297" w:rsidP="00924A4F"/>
    <w:p w:rsidR="00836297" w:rsidRDefault="00836297" w:rsidP="00924A4F"/>
    <w:p w:rsidR="00836297" w:rsidRDefault="00836297" w:rsidP="00924A4F"/>
    <w:p w:rsidR="00836297" w:rsidRDefault="00836297" w:rsidP="00924A4F"/>
    <w:p w:rsidR="00836297" w:rsidRDefault="00836297" w:rsidP="00924A4F"/>
    <w:p w:rsidR="00836297" w:rsidRDefault="00836297" w:rsidP="00924A4F"/>
    <w:p w:rsidR="00836297" w:rsidRDefault="00836297" w:rsidP="00924A4F"/>
    <w:p w:rsidR="00836297" w:rsidRPr="00B96C9C" w:rsidRDefault="00836297" w:rsidP="00924A4F"/>
    <w:p w:rsidR="00462B6C" w:rsidRPr="00B96C9C" w:rsidRDefault="00462B6C" w:rsidP="00924A4F"/>
    <w:sdt>
      <w:sdtPr>
        <w:id w:val="-1096943437"/>
        <w:docPartObj>
          <w:docPartGallery w:val="Table of Contents"/>
          <w:docPartUnique/>
        </w:docPartObj>
      </w:sdtPr>
      <w:sdtEndPr>
        <w:rPr>
          <w:noProof/>
        </w:rPr>
      </w:sdtEndPr>
      <w:sdtContent>
        <w:p w:rsidR="00BC52C2" w:rsidRPr="00DD01C8" w:rsidRDefault="00BC52C2" w:rsidP="00924A4F">
          <w:r w:rsidRPr="00DD01C8">
            <w:t>C</w:t>
          </w:r>
          <w:r w:rsidR="00003A09" w:rsidRPr="00DD01C8">
            <w:t>uprins</w:t>
          </w:r>
        </w:p>
        <w:p w:rsidR="00190BC7" w:rsidRPr="002A17F8" w:rsidRDefault="00BC52C2">
          <w:pPr>
            <w:pStyle w:val="TOC1"/>
            <w:tabs>
              <w:tab w:val="right" w:leader="dot" w:pos="9771"/>
            </w:tabs>
            <w:rPr>
              <w:rFonts w:asciiTheme="minorHAnsi" w:eastAsiaTheme="minorEastAsia" w:hAnsiTheme="minorHAnsi" w:cstheme="minorBidi"/>
              <w:b w:val="0"/>
              <w:bCs w:val="0"/>
              <w:i w:val="0"/>
              <w:noProof/>
              <w:sz w:val="22"/>
              <w:szCs w:val="22"/>
              <w:lang w:val="en-US" w:eastAsia="en-US"/>
            </w:rPr>
          </w:pPr>
          <w:r w:rsidRPr="00DD01C8">
            <w:rPr>
              <w:rFonts w:asciiTheme="majorHAnsi" w:hAnsiTheme="majorHAnsi" w:cstheme="minorHAnsi"/>
            </w:rPr>
            <w:fldChar w:fldCharType="begin"/>
          </w:r>
          <w:r w:rsidRPr="00DD01C8">
            <w:rPr>
              <w:rFonts w:asciiTheme="majorHAnsi" w:hAnsiTheme="majorHAnsi" w:cstheme="minorHAnsi"/>
            </w:rPr>
            <w:instrText xml:space="preserve"> TOC \o "1-3" \h \z \u </w:instrText>
          </w:r>
          <w:r w:rsidRPr="00DD01C8">
            <w:rPr>
              <w:rFonts w:asciiTheme="majorHAnsi" w:hAnsiTheme="majorHAnsi" w:cstheme="minorHAnsi"/>
            </w:rPr>
            <w:fldChar w:fldCharType="separate"/>
          </w:r>
          <w:hyperlink w:anchor="_Toc26870502" w:history="1">
            <w:r w:rsidR="00190BC7" w:rsidRPr="002A17F8">
              <w:rPr>
                <w:rStyle w:val="Hyperlink"/>
                <w:b w:val="0"/>
                <w:noProof/>
              </w:rPr>
              <w:t>LISTĂ DE ABREVIERI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_Toc26870502 \h </w:instrText>
            </w:r>
            <w:r w:rsidR="00190BC7" w:rsidRPr="002A17F8">
              <w:rPr>
                <w:b w:val="0"/>
                <w:noProof/>
                <w:webHidden/>
              </w:rPr>
            </w:r>
            <w:r w:rsidR="00190BC7" w:rsidRPr="002A17F8">
              <w:rPr>
                <w:b w:val="0"/>
                <w:noProof/>
                <w:webHidden/>
              </w:rPr>
              <w:fldChar w:fldCharType="separate"/>
            </w:r>
            <w:r w:rsidR="00190BC7" w:rsidRPr="002A17F8">
              <w:rPr>
                <w:b w:val="0"/>
                <w:noProof/>
                <w:webHidden/>
              </w:rPr>
              <w:t>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03" w:history="1">
            <w:r w:rsidR="00190BC7" w:rsidRPr="002A17F8">
              <w:rPr>
                <w:rStyle w:val="Hyperlink"/>
                <w:b w:val="0"/>
                <w:noProof/>
              </w:rPr>
              <w:t>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INTRODUCERE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_Toc26870503 \h </w:instrText>
            </w:r>
            <w:r w:rsidR="00190BC7" w:rsidRPr="002A17F8">
              <w:rPr>
                <w:b w:val="0"/>
                <w:noProof/>
                <w:webHidden/>
              </w:rPr>
            </w:r>
            <w:r w:rsidR="00190BC7" w:rsidRPr="002A17F8">
              <w:rPr>
                <w:b w:val="0"/>
                <w:noProof/>
                <w:webHidden/>
              </w:rPr>
              <w:fldChar w:fldCharType="separate"/>
            </w:r>
            <w:r w:rsidR="00190BC7" w:rsidRPr="002A17F8">
              <w:rPr>
                <w:b w:val="0"/>
                <w:noProof/>
                <w:webHidden/>
              </w:rPr>
              <w:t>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04" w:history="1">
            <w:r w:rsidR="00190BC7" w:rsidRPr="002A17F8">
              <w:rPr>
                <w:rStyle w:val="Hyperlink"/>
                <w:b w:val="0"/>
                <w:noProof/>
              </w:rPr>
              <w:t>1.1.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Baza legală a elaborării PJGD</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_Toc26870504 \h </w:instrText>
            </w:r>
            <w:r w:rsidR="00190BC7" w:rsidRPr="002A17F8">
              <w:rPr>
                <w:b w:val="0"/>
                <w:noProof/>
                <w:webHidden/>
              </w:rPr>
            </w:r>
            <w:r w:rsidR="00190BC7" w:rsidRPr="002A17F8">
              <w:rPr>
                <w:b w:val="0"/>
                <w:noProof/>
                <w:webHidden/>
              </w:rPr>
              <w:fldChar w:fldCharType="separate"/>
            </w:r>
            <w:r w:rsidR="00190BC7" w:rsidRPr="002A17F8">
              <w:rPr>
                <w:b w:val="0"/>
                <w:noProof/>
                <w:webHidden/>
              </w:rPr>
              <w:t>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05" w:history="1">
            <w:r w:rsidR="00190BC7" w:rsidRPr="002A17F8">
              <w:rPr>
                <w:rStyle w:val="Hyperlink"/>
                <w:b w:val="0"/>
                <w:noProof/>
              </w:rPr>
              <w:t>1.2.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Scopul și obiectivele PJGD</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_Toc26870505 \h </w:instrText>
            </w:r>
            <w:r w:rsidR="00190BC7" w:rsidRPr="002A17F8">
              <w:rPr>
                <w:b w:val="0"/>
                <w:noProof/>
                <w:webHidden/>
              </w:rPr>
            </w:r>
            <w:r w:rsidR="00190BC7" w:rsidRPr="002A17F8">
              <w:rPr>
                <w:b w:val="0"/>
                <w:noProof/>
                <w:webHidden/>
              </w:rPr>
              <w:fldChar w:fldCharType="separate"/>
            </w:r>
            <w:r w:rsidR="00190BC7" w:rsidRPr="002A17F8">
              <w:rPr>
                <w:b w:val="0"/>
                <w:noProof/>
                <w:webHidden/>
              </w:rPr>
              <w:t>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06" w:history="1">
            <w:r w:rsidR="00190BC7" w:rsidRPr="002A17F8">
              <w:rPr>
                <w:rStyle w:val="Hyperlink"/>
                <w:b w:val="0"/>
                <w:noProof/>
              </w:rPr>
              <w:t>1.3.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Orizontul de timp al PJGD</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_Toc26870506 \h </w:instrText>
            </w:r>
            <w:r w:rsidR="00190BC7" w:rsidRPr="002A17F8">
              <w:rPr>
                <w:b w:val="0"/>
                <w:noProof/>
                <w:webHidden/>
              </w:rPr>
            </w:r>
            <w:r w:rsidR="00190BC7" w:rsidRPr="002A17F8">
              <w:rPr>
                <w:b w:val="0"/>
                <w:noProof/>
                <w:webHidden/>
              </w:rPr>
              <w:fldChar w:fldCharType="separate"/>
            </w:r>
            <w:r w:rsidR="00190BC7" w:rsidRPr="002A17F8">
              <w:rPr>
                <w:b w:val="0"/>
                <w:noProof/>
                <w:webHidden/>
              </w:rPr>
              <w:t>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07" w:history="1">
            <w:r w:rsidR="00190BC7" w:rsidRPr="002A17F8">
              <w:rPr>
                <w:rStyle w:val="Hyperlink"/>
                <w:b w:val="0"/>
                <w:noProof/>
              </w:rPr>
              <w:t>1.4.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Structura PJGD</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_Toc26870507 \h </w:instrText>
            </w:r>
            <w:r w:rsidR="00190BC7" w:rsidRPr="002A17F8">
              <w:rPr>
                <w:b w:val="0"/>
                <w:noProof/>
                <w:webHidden/>
              </w:rPr>
            </w:r>
            <w:r w:rsidR="00190BC7" w:rsidRPr="002A17F8">
              <w:rPr>
                <w:b w:val="0"/>
                <w:noProof/>
                <w:webHidden/>
              </w:rPr>
              <w:fldChar w:fldCharType="separate"/>
            </w:r>
            <w:r w:rsidR="00190BC7" w:rsidRPr="002A17F8">
              <w:rPr>
                <w:b w:val="0"/>
                <w:noProof/>
                <w:webHidden/>
              </w:rPr>
              <w:t>4</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08" w:history="1">
            <w:r w:rsidR="00190BC7" w:rsidRPr="002A17F8">
              <w:rPr>
                <w:rStyle w:val="Hyperlink"/>
                <w:b w:val="0"/>
                <w:noProof/>
              </w:rPr>
              <w:t>1.5.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Acoperire geografică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_Toc26870508 \h </w:instrText>
            </w:r>
            <w:r w:rsidR="00190BC7" w:rsidRPr="002A17F8">
              <w:rPr>
                <w:b w:val="0"/>
                <w:noProof/>
                <w:webHidden/>
              </w:rPr>
            </w:r>
            <w:r w:rsidR="00190BC7" w:rsidRPr="002A17F8">
              <w:rPr>
                <w:b w:val="0"/>
                <w:noProof/>
                <w:webHidden/>
              </w:rPr>
              <w:fldChar w:fldCharType="separate"/>
            </w:r>
            <w:r w:rsidR="00190BC7" w:rsidRPr="002A17F8">
              <w:rPr>
                <w:b w:val="0"/>
                <w:noProof/>
                <w:webHidden/>
              </w:rPr>
              <w:t>4</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09" w:history="1">
            <w:r w:rsidR="00190BC7" w:rsidRPr="002A17F8">
              <w:rPr>
                <w:rStyle w:val="Hyperlink"/>
                <w:b w:val="0"/>
                <w:noProof/>
              </w:rPr>
              <w:t>1.6.</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Categorii de deșeuri care fac obiectul PJGD</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_Toc26870509 \h </w:instrText>
            </w:r>
            <w:r w:rsidR="00190BC7" w:rsidRPr="002A17F8">
              <w:rPr>
                <w:b w:val="0"/>
                <w:noProof/>
                <w:webHidden/>
              </w:rPr>
            </w:r>
            <w:r w:rsidR="00190BC7" w:rsidRPr="002A17F8">
              <w:rPr>
                <w:b w:val="0"/>
                <w:noProof/>
                <w:webHidden/>
              </w:rPr>
              <w:fldChar w:fldCharType="separate"/>
            </w:r>
            <w:r w:rsidR="00190BC7" w:rsidRPr="002A17F8">
              <w:rPr>
                <w:b w:val="0"/>
                <w:noProof/>
                <w:webHidden/>
              </w:rPr>
              <w:t>5</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0" w:history="1">
            <w:r w:rsidR="00190BC7" w:rsidRPr="002A17F8">
              <w:rPr>
                <w:rStyle w:val="Hyperlink"/>
                <w:b w:val="0"/>
                <w:noProof/>
              </w:rPr>
              <w:t>1.7.</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Metodologia de elaborare a PJGD</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_Toc26870510 \h </w:instrText>
            </w:r>
            <w:r w:rsidR="00190BC7" w:rsidRPr="002A17F8">
              <w:rPr>
                <w:b w:val="0"/>
                <w:noProof/>
                <w:webHidden/>
              </w:rPr>
            </w:r>
            <w:r w:rsidR="00190BC7" w:rsidRPr="002A17F8">
              <w:rPr>
                <w:b w:val="0"/>
                <w:noProof/>
                <w:webHidden/>
              </w:rPr>
              <w:fldChar w:fldCharType="separate"/>
            </w:r>
            <w:r w:rsidR="00190BC7" w:rsidRPr="002A17F8">
              <w:rPr>
                <w:b w:val="0"/>
                <w:noProof/>
                <w:webHidden/>
              </w:rPr>
              <w:t>5</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1" w:history="1">
            <w:r w:rsidR="00190BC7" w:rsidRPr="002A17F8">
              <w:rPr>
                <w:rStyle w:val="Hyperlink"/>
                <w:b w:val="0"/>
                <w:noProof/>
              </w:rPr>
              <w:t>1.8.</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Evaluarea strategică de mediu</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_Toc26870511 \h </w:instrText>
            </w:r>
            <w:r w:rsidR="00190BC7" w:rsidRPr="002A17F8">
              <w:rPr>
                <w:b w:val="0"/>
                <w:noProof/>
                <w:webHidden/>
              </w:rPr>
            </w:r>
            <w:r w:rsidR="00190BC7" w:rsidRPr="002A17F8">
              <w:rPr>
                <w:b w:val="0"/>
                <w:noProof/>
                <w:webHidden/>
              </w:rPr>
              <w:fldChar w:fldCharType="separate"/>
            </w:r>
            <w:r w:rsidR="00190BC7" w:rsidRPr="002A17F8">
              <w:rPr>
                <w:b w:val="0"/>
                <w:noProof/>
                <w:webHidden/>
              </w:rPr>
              <w:t>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2" w:history="1">
            <w:r w:rsidR="00190BC7" w:rsidRPr="002A17F8">
              <w:rPr>
                <w:rStyle w:val="Hyperlink"/>
                <w:b w:val="0"/>
                <w:noProof/>
              </w:rPr>
              <w:t>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PROBLEMATICA GESTIONĂRII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_Toc26870512 \h </w:instrText>
            </w:r>
            <w:r w:rsidR="00190BC7" w:rsidRPr="002A17F8">
              <w:rPr>
                <w:b w:val="0"/>
                <w:noProof/>
                <w:webHidden/>
              </w:rPr>
            </w:r>
            <w:r w:rsidR="00190BC7" w:rsidRPr="002A17F8">
              <w:rPr>
                <w:b w:val="0"/>
                <w:noProof/>
                <w:webHidden/>
              </w:rPr>
              <w:fldChar w:fldCharType="separate"/>
            </w:r>
            <w:r w:rsidR="00190BC7" w:rsidRPr="002A17F8">
              <w:rPr>
                <w:b w:val="0"/>
                <w:noProof/>
                <w:webHidden/>
              </w:rPr>
              <w:t>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3" w:history="1">
            <w:r w:rsidR="00190BC7" w:rsidRPr="002A17F8">
              <w:rPr>
                <w:rStyle w:val="Hyperlink"/>
                <w:b w:val="0"/>
                <w:noProof/>
              </w:rPr>
              <w:t>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Informații generale privind planificarea</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_Toc26870513 \h </w:instrText>
            </w:r>
            <w:r w:rsidR="00190BC7" w:rsidRPr="002A17F8">
              <w:rPr>
                <w:b w:val="0"/>
                <w:noProof/>
                <w:webHidden/>
              </w:rPr>
            </w:r>
            <w:r w:rsidR="00190BC7" w:rsidRPr="002A17F8">
              <w:rPr>
                <w:b w:val="0"/>
                <w:noProof/>
                <w:webHidden/>
              </w:rPr>
              <w:fldChar w:fldCharType="separate"/>
            </w:r>
            <w:r w:rsidR="00190BC7" w:rsidRPr="002A17F8">
              <w:rPr>
                <w:b w:val="0"/>
                <w:noProof/>
                <w:webHidden/>
              </w:rPr>
              <w:t>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4" w:history="1">
            <w:r w:rsidR="00190BC7" w:rsidRPr="002A17F8">
              <w:rPr>
                <w:rStyle w:val="Hyperlink"/>
                <w:b w:val="0"/>
                <w:noProof/>
              </w:rPr>
              <w:t>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Legislația privind gestionarea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_Toc26870514 \h </w:instrText>
            </w:r>
            <w:r w:rsidR="00190BC7" w:rsidRPr="002A17F8">
              <w:rPr>
                <w:b w:val="0"/>
                <w:noProof/>
                <w:webHidden/>
              </w:rPr>
            </w:r>
            <w:r w:rsidR="00190BC7" w:rsidRPr="002A17F8">
              <w:rPr>
                <w:b w:val="0"/>
                <w:noProof/>
                <w:webHidden/>
              </w:rPr>
              <w:fldChar w:fldCharType="separate"/>
            </w:r>
            <w:r w:rsidR="00190BC7" w:rsidRPr="002A17F8">
              <w:rPr>
                <w:b w:val="0"/>
                <w:noProof/>
                <w:webHidden/>
              </w:rPr>
              <w:t>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5" w:history="1">
            <w:r w:rsidR="00190BC7" w:rsidRPr="002A17F8">
              <w:rPr>
                <w:rStyle w:val="Hyperlink"/>
                <w:b w:val="0"/>
                <w:noProof/>
              </w:rPr>
              <w:t>2.2.1.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Legislația națională privind gestionarea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_Toc26870515 \h </w:instrText>
            </w:r>
            <w:r w:rsidR="00190BC7" w:rsidRPr="002A17F8">
              <w:rPr>
                <w:b w:val="0"/>
                <w:noProof/>
                <w:webHidden/>
              </w:rPr>
            </w:r>
            <w:r w:rsidR="00190BC7" w:rsidRPr="002A17F8">
              <w:rPr>
                <w:b w:val="0"/>
                <w:noProof/>
                <w:webHidden/>
              </w:rPr>
              <w:fldChar w:fldCharType="separate"/>
            </w:r>
            <w:r w:rsidR="00190BC7" w:rsidRPr="002A17F8">
              <w:rPr>
                <w:b w:val="0"/>
                <w:noProof/>
                <w:webHidden/>
              </w:rPr>
              <w:t>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6" w:history="1">
            <w:r w:rsidR="00190BC7" w:rsidRPr="002A17F8">
              <w:rPr>
                <w:rStyle w:val="Hyperlink"/>
                <w:b w:val="0"/>
                <w:noProof/>
              </w:rPr>
              <w:t>2.2.2.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Legislația europeană privind gestionarea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_Toc26870516 \h </w:instrText>
            </w:r>
            <w:r w:rsidR="00190BC7" w:rsidRPr="002A17F8">
              <w:rPr>
                <w:b w:val="0"/>
                <w:noProof/>
                <w:webHidden/>
              </w:rPr>
            </w:r>
            <w:r w:rsidR="00190BC7" w:rsidRPr="002A17F8">
              <w:rPr>
                <w:b w:val="0"/>
                <w:noProof/>
                <w:webHidden/>
              </w:rPr>
              <w:fldChar w:fldCharType="separate"/>
            </w:r>
            <w:r w:rsidR="00190BC7" w:rsidRPr="002A17F8">
              <w:rPr>
                <w:b w:val="0"/>
                <w:noProof/>
                <w:webHidden/>
              </w:rPr>
              <w:t>8</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7" w:history="1">
            <w:r w:rsidR="00190BC7" w:rsidRPr="002A17F8">
              <w:rPr>
                <w:rStyle w:val="Hyperlink"/>
                <w:b w:val="0"/>
                <w:noProof/>
              </w:rPr>
              <w:t>2.3.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Politica locală privind deșeurile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_Toc26870517 \h </w:instrText>
            </w:r>
            <w:r w:rsidR="00190BC7" w:rsidRPr="002A17F8">
              <w:rPr>
                <w:b w:val="0"/>
                <w:noProof/>
                <w:webHidden/>
              </w:rPr>
            </w:r>
            <w:r w:rsidR="00190BC7" w:rsidRPr="002A17F8">
              <w:rPr>
                <w:b w:val="0"/>
                <w:noProof/>
                <w:webHidden/>
              </w:rPr>
              <w:fldChar w:fldCharType="separate"/>
            </w:r>
            <w:r w:rsidR="00190BC7" w:rsidRPr="002A17F8">
              <w:rPr>
                <w:b w:val="0"/>
                <w:noProof/>
                <w:webHidden/>
              </w:rPr>
              <w:t>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8" w:history="1">
            <w:r w:rsidR="00190BC7" w:rsidRPr="002A17F8">
              <w:rPr>
                <w:rStyle w:val="Hyperlink"/>
                <w:b w:val="0"/>
                <w:noProof/>
              </w:rPr>
              <w:t>2.4.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Autorități competente la nivel local</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_Toc26870518 \h </w:instrText>
            </w:r>
            <w:r w:rsidR="00190BC7" w:rsidRPr="002A17F8">
              <w:rPr>
                <w:b w:val="0"/>
                <w:noProof/>
                <w:webHidden/>
              </w:rPr>
            </w:r>
            <w:r w:rsidR="00190BC7" w:rsidRPr="002A17F8">
              <w:rPr>
                <w:b w:val="0"/>
                <w:noProof/>
                <w:webHidden/>
              </w:rPr>
              <w:fldChar w:fldCharType="separate"/>
            </w:r>
            <w:r w:rsidR="00190BC7" w:rsidRPr="002A17F8">
              <w:rPr>
                <w:b w:val="0"/>
                <w:noProof/>
                <w:webHidden/>
              </w:rPr>
              <w:t>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19" w:history="1">
            <w:r w:rsidR="00190BC7" w:rsidRPr="002A17F8">
              <w:rPr>
                <w:rStyle w:val="Hyperlink"/>
                <w:b w:val="0"/>
                <w:noProof/>
              </w:rPr>
              <w:t>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DESCRIEREA GENERALĂ A JUDEŢULUI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_Toc26870519 \h </w:instrText>
            </w:r>
            <w:r w:rsidR="00190BC7" w:rsidRPr="002A17F8">
              <w:rPr>
                <w:b w:val="0"/>
                <w:noProof/>
                <w:webHidden/>
              </w:rPr>
            </w:r>
            <w:r w:rsidR="00190BC7" w:rsidRPr="002A17F8">
              <w:rPr>
                <w:b w:val="0"/>
                <w:noProof/>
                <w:webHidden/>
              </w:rPr>
              <w:fldChar w:fldCharType="separate"/>
            </w:r>
            <w:r w:rsidR="00190BC7" w:rsidRPr="002A17F8">
              <w:rPr>
                <w:b w:val="0"/>
                <w:noProof/>
                <w:webHidden/>
              </w:rPr>
              <w:t>12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0" w:history="1">
            <w:r w:rsidR="00190BC7" w:rsidRPr="002A17F8">
              <w:rPr>
                <w:rStyle w:val="Hyperlink"/>
                <w:b w:val="0"/>
                <w:noProof/>
              </w:rPr>
              <w:t>3.1.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Așezări umane și date demografice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_Toc26870520 \h </w:instrText>
            </w:r>
            <w:r w:rsidR="00190BC7" w:rsidRPr="002A17F8">
              <w:rPr>
                <w:b w:val="0"/>
                <w:noProof/>
                <w:webHidden/>
              </w:rPr>
            </w:r>
            <w:r w:rsidR="00190BC7" w:rsidRPr="002A17F8">
              <w:rPr>
                <w:b w:val="0"/>
                <w:noProof/>
                <w:webHidden/>
              </w:rPr>
              <w:fldChar w:fldCharType="separate"/>
            </w:r>
            <w:r w:rsidR="00190BC7" w:rsidRPr="002A17F8">
              <w:rPr>
                <w:b w:val="0"/>
                <w:noProof/>
                <w:webHidden/>
              </w:rPr>
              <w:t>12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1" w:history="1">
            <w:r w:rsidR="00190BC7" w:rsidRPr="002A17F8">
              <w:rPr>
                <w:rStyle w:val="Hyperlink"/>
                <w:b w:val="0"/>
                <w:noProof/>
              </w:rPr>
              <w:t>3.1.1.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Aşezări umane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_Toc26870521 \h </w:instrText>
            </w:r>
            <w:r w:rsidR="00190BC7" w:rsidRPr="002A17F8">
              <w:rPr>
                <w:b w:val="0"/>
                <w:noProof/>
                <w:webHidden/>
              </w:rPr>
            </w:r>
            <w:r w:rsidR="00190BC7" w:rsidRPr="002A17F8">
              <w:rPr>
                <w:b w:val="0"/>
                <w:noProof/>
                <w:webHidden/>
              </w:rPr>
              <w:fldChar w:fldCharType="separate"/>
            </w:r>
            <w:r w:rsidR="00190BC7" w:rsidRPr="002A17F8">
              <w:rPr>
                <w:b w:val="0"/>
                <w:noProof/>
                <w:webHidden/>
              </w:rPr>
              <w:t>12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2" w:history="1">
            <w:r w:rsidR="00190BC7" w:rsidRPr="002A17F8">
              <w:rPr>
                <w:rStyle w:val="Hyperlink"/>
                <w:b w:val="0"/>
                <w:noProof/>
              </w:rPr>
              <w:t>3.1.2.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Date demografice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_Toc26870522 \h </w:instrText>
            </w:r>
            <w:r w:rsidR="00190BC7" w:rsidRPr="002A17F8">
              <w:rPr>
                <w:b w:val="0"/>
                <w:noProof/>
                <w:webHidden/>
              </w:rPr>
            </w:r>
            <w:r w:rsidR="00190BC7" w:rsidRPr="002A17F8">
              <w:rPr>
                <w:b w:val="0"/>
                <w:noProof/>
                <w:webHidden/>
              </w:rPr>
              <w:fldChar w:fldCharType="separate"/>
            </w:r>
            <w:r w:rsidR="00190BC7" w:rsidRPr="002A17F8">
              <w:rPr>
                <w:b w:val="0"/>
                <w:noProof/>
                <w:webHidden/>
              </w:rPr>
              <w:t>12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3" w:history="1">
            <w:r w:rsidR="00190BC7" w:rsidRPr="002A17F8">
              <w:rPr>
                <w:rStyle w:val="Hyperlink"/>
                <w:b w:val="0"/>
                <w:noProof/>
              </w:rPr>
              <w:t>3.2.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Condiții de mediu și resurse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_Toc26870523 \h </w:instrText>
            </w:r>
            <w:r w:rsidR="00190BC7" w:rsidRPr="002A17F8">
              <w:rPr>
                <w:b w:val="0"/>
                <w:noProof/>
                <w:webHidden/>
              </w:rPr>
            </w:r>
            <w:r w:rsidR="00190BC7" w:rsidRPr="002A17F8">
              <w:rPr>
                <w:b w:val="0"/>
                <w:noProof/>
                <w:webHidden/>
              </w:rPr>
              <w:fldChar w:fldCharType="separate"/>
            </w:r>
            <w:r w:rsidR="00190BC7" w:rsidRPr="002A17F8">
              <w:rPr>
                <w:b w:val="0"/>
                <w:noProof/>
                <w:webHidden/>
              </w:rPr>
              <w:t>13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4" w:history="1">
            <w:r w:rsidR="00190BC7" w:rsidRPr="002A17F8">
              <w:rPr>
                <w:rStyle w:val="Hyperlink"/>
                <w:b w:val="0"/>
                <w:noProof/>
              </w:rPr>
              <w:t>3.2.1.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Clima</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_Toc26870524 \h </w:instrText>
            </w:r>
            <w:r w:rsidR="00190BC7" w:rsidRPr="002A17F8">
              <w:rPr>
                <w:b w:val="0"/>
                <w:noProof/>
                <w:webHidden/>
              </w:rPr>
            </w:r>
            <w:r w:rsidR="00190BC7" w:rsidRPr="002A17F8">
              <w:rPr>
                <w:b w:val="0"/>
                <w:noProof/>
                <w:webHidden/>
              </w:rPr>
              <w:fldChar w:fldCharType="separate"/>
            </w:r>
            <w:r w:rsidR="00190BC7" w:rsidRPr="002A17F8">
              <w:rPr>
                <w:b w:val="0"/>
                <w:noProof/>
                <w:webHidden/>
              </w:rPr>
              <w:t>14</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5" w:history="1">
            <w:r w:rsidR="00190BC7" w:rsidRPr="002A17F8">
              <w:rPr>
                <w:rStyle w:val="Hyperlink"/>
                <w:b w:val="0"/>
                <w:noProof/>
              </w:rPr>
              <w:t>3.2.2.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Relief</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_Toc26870525 \h </w:instrText>
            </w:r>
            <w:r w:rsidR="00190BC7" w:rsidRPr="002A17F8">
              <w:rPr>
                <w:b w:val="0"/>
                <w:noProof/>
                <w:webHidden/>
              </w:rPr>
            </w:r>
            <w:r w:rsidR="00190BC7" w:rsidRPr="002A17F8">
              <w:rPr>
                <w:b w:val="0"/>
                <w:noProof/>
                <w:webHidden/>
              </w:rPr>
              <w:fldChar w:fldCharType="separate"/>
            </w:r>
            <w:r w:rsidR="00190BC7" w:rsidRPr="002A17F8">
              <w:rPr>
                <w:b w:val="0"/>
                <w:noProof/>
                <w:webHidden/>
              </w:rPr>
              <w:t>15</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6" w:history="1">
            <w:r w:rsidR="00190BC7" w:rsidRPr="002A17F8">
              <w:rPr>
                <w:rStyle w:val="Hyperlink"/>
                <w:b w:val="0"/>
                <w:noProof/>
              </w:rPr>
              <w:t>3.2.3.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Geologie și hidrologie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_Toc26870526 \h </w:instrText>
            </w:r>
            <w:r w:rsidR="00190BC7" w:rsidRPr="002A17F8">
              <w:rPr>
                <w:b w:val="0"/>
                <w:noProof/>
                <w:webHidden/>
              </w:rPr>
            </w:r>
            <w:r w:rsidR="00190BC7" w:rsidRPr="002A17F8">
              <w:rPr>
                <w:b w:val="0"/>
                <w:noProof/>
                <w:webHidden/>
              </w:rPr>
              <w:fldChar w:fldCharType="separate"/>
            </w:r>
            <w:r w:rsidR="00190BC7" w:rsidRPr="002A17F8">
              <w:rPr>
                <w:b w:val="0"/>
                <w:noProof/>
                <w:webHidden/>
              </w:rPr>
              <w:t>15</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7" w:history="1">
            <w:r w:rsidR="00190BC7" w:rsidRPr="002A17F8">
              <w:rPr>
                <w:rStyle w:val="Hyperlink"/>
                <w:b w:val="0"/>
                <w:noProof/>
              </w:rPr>
              <w:t>3.2.4.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Ecologie și arii protejate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_Toc26870527 \h </w:instrText>
            </w:r>
            <w:r w:rsidR="00190BC7" w:rsidRPr="002A17F8">
              <w:rPr>
                <w:b w:val="0"/>
                <w:noProof/>
                <w:webHidden/>
              </w:rPr>
            </w:r>
            <w:r w:rsidR="00190BC7" w:rsidRPr="002A17F8">
              <w:rPr>
                <w:b w:val="0"/>
                <w:noProof/>
                <w:webHidden/>
              </w:rPr>
              <w:fldChar w:fldCharType="separate"/>
            </w:r>
            <w:r w:rsidR="00190BC7" w:rsidRPr="002A17F8">
              <w:rPr>
                <w:b w:val="0"/>
                <w:noProof/>
                <w:webHidden/>
              </w:rPr>
              <w:t>17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8" w:history="1">
            <w:r w:rsidR="00190BC7" w:rsidRPr="002A17F8">
              <w:rPr>
                <w:rStyle w:val="Hyperlink"/>
                <w:b w:val="0"/>
                <w:noProof/>
              </w:rPr>
              <w:t>3.2.5.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Riscuri naturale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_Toc26870528 \h </w:instrText>
            </w:r>
            <w:r w:rsidR="00190BC7" w:rsidRPr="002A17F8">
              <w:rPr>
                <w:b w:val="0"/>
                <w:noProof/>
                <w:webHidden/>
              </w:rPr>
            </w:r>
            <w:r w:rsidR="00190BC7" w:rsidRPr="002A17F8">
              <w:rPr>
                <w:b w:val="0"/>
                <w:noProof/>
                <w:webHidden/>
              </w:rPr>
              <w:fldChar w:fldCharType="separate"/>
            </w:r>
            <w:r w:rsidR="00190BC7" w:rsidRPr="002A17F8">
              <w:rPr>
                <w:b w:val="0"/>
                <w:noProof/>
                <w:webHidden/>
              </w:rPr>
              <w:t>23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29" w:history="1">
            <w:r w:rsidR="00190BC7" w:rsidRPr="002A17F8">
              <w:rPr>
                <w:rStyle w:val="Hyperlink"/>
                <w:b w:val="0"/>
                <w:noProof/>
              </w:rPr>
              <w:t>3.2.6.</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Utlilizarea terenurilor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_Toc26870529 \h </w:instrText>
            </w:r>
            <w:r w:rsidR="00190BC7" w:rsidRPr="002A17F8">
              <w:rPr>
                <w:b w:val="0"/>
                <w:noProof/>
                <w:webHidden/>
              </w:rPr>
            </w:r>
            <w:r w:rsidR="00190BC7" w:rsidRPr="002A17F8">
              <w:rPr>
                <w:b w:val="0"/>
                <w:noProof/>
                <w:webHidden/>
              </w:rPr>
              <w:fldChar w:fldCharType="separate"/>
            </w:r>
            <w:r w:rsidR="00190BC7" w:rsidRPr="002A17F8">
              <w:rPr>
                <w:b w:val="0"/>
                <w:noProof/>
                <w:webHidden/>
              </w:rPr>
              <w:t>26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0" w:history="1">
            <w:r w:rsidR="00190BC7" w:rsidRPr="002A17F8">
              <w:rPr>
                <w:rStyle w:val="Hyperlink"/>
                <w:b w:val="0"/>
                <w:noProof/>
              </w:rPr>
              <w:t>3.2.7.</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Resurse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_Toc26870530 \h </w:instrText>
            </w:r>
            <w:r w:rsidR="00190BC7" w:rsidRPr="002A17F8">
              <w:rPr>
                <w:b w:val="0"/>
                <w:noProof/>
                <w:webHidden/>
              </w:rPr>
            </w:r>
            <w:r w:rsidR="00190BC7" w:rsidRPr="002A17F8">
              <w:rPr>
                <w:b w:val="0"/>
                <w:noProof/>
                <w:webHidden/>
              </w:rPr>
              <w:fldChar w:fldCharType="separate"/>
            </w:r>
            <w:r w:rsidR="00190BC7" w:rsidRPr="002A17F8">
              <w:rPr>
                <w:b w:val="0"/>
                <w:noProof/>
                <w:webHidden/>
              </w:rPr>
              <w:t>27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1" w:history="1">
            <w:r w:rsidR="00190BC7" w:rsidRPr="002A17F8">
              <w:rPr>
                <w:rStyle w:val="Hyperlink"/>
                <w:b w:val="0"/>
                <w:noProof/>
              </w:rPr>
              <w:t>3.3.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Infrastructura</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_Toc26870531 \h </w:instrText>
            </w:r>
            <w:r w:rsidR="00190BC7" w:rsidRPr="002A17F8">
              <w:rPr>
                <w:b w:val="0"/>
                <w:noProof/>
                <w:webHidden/>
              </w:rPr>
            </w:r>
            <w:r w:rsidR="00190BC7" w:rsidRPr="002A17F8">
              <w:rPr>
                <w:b w:val="0"/>
                <w:noProof/>
                <w:webHidden/>
              </w:rPr>
              <w:fldChar w:fldCharType="separate"/>
            </w:r>
            <w:r w:rsidR="00190BC7" w:rsidRPr="002A17F8">
              <w:rPr>
                <w:b w:val="0"/>
                <w:noProof/>
                <w:webHidden/>
              </w:rPr>
              <w:t>28</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2" w:history="1">
            <w:r w:rsidR="00190BC7" w:rsidRPr="002A17F8">
              <w:rPr>
                <w:rStyle w:val="Hyperlink"/>
                <w:b w:val="0"/>
                <w:noProof/>
              </w:rPr>
              <w:t>3.3.1.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Transportul</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_Toc26870532 \h </w:instrText>
            </w:r>
            <w:r w:rsidR="00190BC7" w:rsidRPr="002A17F8">
              <w:rPr>
                <w:b w:val="0"/>
                <w:noProof/>
                <w:webHidden/>
              </w:rPr>
            </w:r>
            <w:r w:rsidR="00190BC7" w:rsidRPr="002A17F8">
              <w:rPr>
                <w:b w:val="0"/>
                <w:noProof/>
                <w:webHidden/>
              </w:rPr>
              <w:fldChar w:fldCharType="separate"/>
            </w:r>
            <w:r w:rsidR="00190BC7" w:rsidRPr="002A17F8">
              <w:rPr>
                <w:b w:val="0"/>
                <w:noProof/>
                <w:webHidden/>
              </w:rPr>
              <w:t>28</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3" w:history="1">
            <w:r w:rsidR="00190BC7" w:rsidRPr="002A17F8">
              <w:rPr>
                <w:rStyle w:val="Hyperlink"/>
                <w:b w:val="0"/>
                <w:noProof/>
              </w:rPr>
              <w:t>3.3.2.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Telecomunicațiile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_Toc26870533 \h </w:instrText>
            </w:r>
            <w:r w:rsidR="00190BC7" w:rsidRPr="002A17F8">
              <w:rPr>
                <w:b w:val="0"/>
                <w:noProof/>
                <w:webHidden/>
              </w:rPr>
            </w:r>
            <w:r w:rsidR="00190BC7" w:rsidRPr="002A17F8">
              <w:rPr>
                <w:b w:val="0"/>
                <w:noProof/>
                <w:webHidden/>
              </w:rPr>
              <w:fldChar w:fldCharType="separate"/>
            </w:r>
            <w:r w:rsidR="00190BC7" w:rsidRPr="002A17F8">
              <w:rPr>
                <w:b w:val="0"/>
                <w:noProof/>
                <w:webHidden/>
              </w:rPr>
              <w:t>30</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4" w:history="1">
            <w:r w:rsidR="00190BC7" w:rsidRPr="002A17F8">
              <w:rPr>
                <w:rStyle w:val="Hyperlink"/>
                <w:b w:val="0"/>
                <w:noProof/>
              </w:rPr>
              <w:t>3.3.3.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Energia</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_Toc26870534 \h </w:instrText>
            </w:r>
            <w:r w:rsidR="00190BC7" w:rsidRPr="002A17F8">
              <w:rPr>
                <w:b w:val="0"/>
                <w:noProof/>
                <w:webHidden/>
              </w:rPr>
            </w:r>
            <w:r w:rsidR="00190BC7" w:rsidRPr="002A17F8">
              <w:rPr>
                <w:b w:val="0"/>
                <w:noProof/>
                <w:webHidden/>
              </w:rPr>
              <w:fldChar w:fldCharType="separate"/>
            </w:r>
            <w:r w:rsidR="00190BC7" w:rsidRPr="002A17F8">
              <w:rPr>
                <w:b w:val="0"/>
                <w:noProof/>
                <w:webHidden/>
              </w:rPr>
              <w:t>30</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5" w:history="1">
            <w:r w:rsidR="00190BC7" w:rsidRPr="002A17F8">
              <w:rPr>
                <w:rStyle w:val="Hyperlink"/>
                <w:b w:val="0"/>
                <w:noProof/>
              </w:rPr>
              <w:t>3.3.4.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Alimentarea cu apă și canalizarea</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_Toc26870535 \h </w:instrText>
            </w:r>
            <w:r w:rsidR="00190BC7" w:rsidRPr="002A17F8">
              <w:rPr>
                <w:b w:val="0"/>
                <w:noProof/>
                <w:webHidden/>
              </w:rPr>
            </w:r>
            <w:r w:rsidR="00190BC7" w:rsidRPr="002A17F8">
              <w:rPr>
                <w:b w:val="0"/>
                <w:noProof/>
                <w:webHidden/>
              </w:rPr>
              <w:fldChar w:fldCharType="separate"/>
            </w:r>
            <w:r w:rsidR="00190BC7" w:rsidRPr="002A17F8">
              <w:rPr>
                <w:b w:val="0"/>
                <w:noProof/>
                <w:webHidden/>
              </w:rPr>
              <w:t>31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6" w:history="1">
            <w:r w:rsidR="00190BC7" w:rsidRPr="002A17F8">
              <w:rPr>
                <w:rStyle w:val="Hyperlink"/>
                <w:b w:val="0"/>
                <w:noProof/>
              </w:rPr>
              <w:t>3.4.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Situația socio-economică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_Toc26870536 \h </w:instrText>
            </w:r>
            <w:r w:rsidR="00190BC7" w:rsidRPr="002A17F8">
              <w:rPr>
                <w:b w:val="0"/>
                <w:noProof/>
                <w:webHidden/>
              </w:rPr>
            </w:r>
            <w:r w:rsidR="00190BC7" w:rsidRPr="002A17F8">
              <w:rPr>
                <w:b w:val="0"/>
                <w:noProof/>
                <w:webHidden/>
              </w:rPr>
              <w:fldChar w:fldCharType="separate"/>
            </w:r>
            <w:r w:rsidR="00190BC7" w:rsidRPr="002A17F8">
              <w:rPr>
                <w:b w:val="0"/>
                <w:noProof/>
                <w:webHidden/>
              </w:rPr>
              <w:t>33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7" w:history="1">
            <w:r w:rsidR="00190BC7" w:rsidRPr="002A17F8">
              <w:rPr>
                <w:rStyle w:val="Hyperlink"/>
                <w:b w:val="0"/>
                <w:noProof/>
              </w:rPr>
              <w:t>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SITUAȚIA ACTUALĂ PRIVIND GESTIONAREA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_Toc26870537 \h </w:instrText>
            </w:r>
            <w:r w:rsidR="00190BC7" w:rsidRPr="002A17F8">
              <w:rPr>
                <w:b w:val="0"/>
                <w:noProof/>
                <w:webHidden/>
              </w:rPr>
            </w:r>
            <w:r w:rsidR="00190BC7" w:rsidRPr="002A17F8">
              <w:rPr>
                <w:b w:val="0"/>
                <w:noProof/>
                <w:webHidden/>
              </w:rPr>
              <w:fldChar w:fldCharType="separate"/>
            </w:r>
            <w:r w:rsidR="00190BC7" w:rsidRPr="002A17F8">
              <w:rPr>
                <w:b w:val="0"/>
                <w:noProof/>
                <w:webHidden/>
              </w:rPr>
              <w:t>36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8" w:history="1">
            <w:r w:rsidR="00190BC7" w:rsidRPr="002A17F8">
              <w:rPr>
                <w:rStyle w:val="Hyperlink"/>
                <w:b w:val="0"/>
                <w:noProof/>
              </w:rPr>
              <w:t>4.1.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Surse de date utilizate și metodologia de analiză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_Toc26870538 \h </w:instrText>
            </w:r>
            <w:r w:rsidR="00190BC7" w:rsidRPr="002A17F8">
              <w:rPr>
                <w:b w:val="0"/>
                <w:noProof/>
                <w:webHidden/>
              </w:rPr>
            </w:r>
            <w:r w:rsidR="00190BC7" w:rsidRPr="002A17F8">
              <w:rPr>
                <w:b w:val="0"/>
                <w:noProof/>
                <w:webHidden/>
              </w:rPr>
              <w:fldChar w:fldCharType="separate"/>
            </w:r>
            <w:r w:rsidR="00190BC7" w:rsidRPr="002A17F8">
              <w:rPr>
                <w:b w:val="0"/>
                <w:noProof/>
                <w:webHidden/>
              </w:rPr>
              <w:t>36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39" w:history="1">
            <w:r w:rsidR="00190BC7" w:rsidRPr="002A17F8">
              <w:rPr>
                <w:rStyle w:val="Hyperlink"/>
                <w:b w:val="0"/>
                <w:noProof/>
              </w:rPr>
              <w:t>4.2.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Deșeuri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_Toc26870539 \h </w:instrText>
            </w:r>
            <w:r w:rsidR="00190BC7" w:rsidRPr="002A17F8">
              <w:rPr>
                <w:b w:val="0"/>
                <w:noProof/>
                <w:webHidden/>
              </w:rPr>
            </w:r>
            <w:r w:rsidR="00190BC7" w:rsidRPr="002A17F8">
              <w:rPr>
                <w:b w:val="0"/>
                <w:noProof/>
                <w:webHidden/>
              </w:rPr>
              <w:fldChar w:fldCharType="separate"/>
            </w:r>
            <w:r w:rsidR="00190BC7" w:rsidRPr="002A17F8">
              <w:rPr>
                <w:b w:val="0"/>
                <w:noProof/>
                <w:webHidden/>
              </w:rPr>
              <w:t>36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40" w:history="1">
            <w:r w:rsidR="00190BC7" w:rsidRPr="002A17F8">
              <w:rPr>
                <w:rStyle w:val="Hyperlink"/>
                <w:b w:val="0"/>
                <w:noProof/>
              </w:rPr>
              <w:t>4.2.1.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Generarea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_Toc26870540 \h </w:instrText>
            </w:r>
            <w:r w:rsidR="00190BC7" w:rsidRPr="002A17F8">
              <w:rPr>
                <w:b w:val="0"/>
                <w:noProof/>
                <w:webHidden/>
              </w:rPr>
            </w:r>
            <w:r w:rsidR="00190BC7" w:rsidRPr="002A17F8">
              <w:rPr>
                <w:b w:val="0"/>
                <w:noProof/>
                <w:webHidden/>
              </w:rPr>
              <w:fldChar w:fldCharType="separate"/>
            </w:r>
            <w:r w:rsidR="00190BC7" w:rsidRPr="002A17F8">
              <w:rPr>
                <w:b w:val="0"/>
                <w:noProof/>
                <w:webHidden/>
              </w:rPr>
              <w:t>36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41" w:history="1">
            <w:r w:rsidR="00190BC7" w:rsidRPr="002A17F8">
              <w:rPr>
                <w:rStyle w:val="Hyperlink"/>
                <w:b w:val="0"/>
                <w:noProof/>
              </w:rPr>
              <w:t>4.2.2.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Structura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_Toc26870541 \h </w:instrText>
            </w:r>
            <w:r w:rsidR="00190BC7" w:rsidRPr="002A17F8">
              <w:rPr>
                <w:b w:val="0"/>
                <w:noProof/>
                <w:webHidden/>
              </w:rPr>
            </w:r>
            <w:r w:rsidR="00190BC7" w:rsidRPr="002A17F8">
              <w:rPr>
                <w:b w:val="0"/>
                <w:noProof/>
                <w:webHidden/>
              </w:rPr>
              <w:fldChar w:fldCharType="separate"/>
            </w:r>
            <w:r w:rsidR="00190BC7" w:rsidRPr="002A17F8">
              <w:rPr>
                <w:b w:val="0"/>
                <w:noProof/>
                <w:webHidden/>
              </w:rPr>
              <w:t>39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42" w:history="1">
            <w:r w:rsidR="00190BC7" w:rsidRPr="002A17F8">
              <w:rPr>
                <w:rStyle w:val="Hyperlink"/>
                <w:b w:val="0"/>
                <w:noProof/>
              </w:rPr>
              <w:t>4.2.3.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Compoziția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_Toc26870542 \h </w:instrText>
            </w:r>
            <w:r w:rsidR="00190BC7" w:rsidRPr="002A17F8">
              <w:rPr>
                <w:b w:val="0"/>
                <w:noProof/>
                <w:webHidden/>
              </w:rPr>
            </w:r>
            <w:r w:rsidR="00190BC7" w:rsidRPr="002A17F8">
              <w:rPr>
                <w:b w:val="0"/>
                <w:noProof/>
                <w:webHidden/>
              </w:rPr>
              <w:fldChar w:fldCharType="separate"/>
            </w:r>
            <w:r w:rsidR="00190BC7" w:rsidRPr="002A17F8">
              <w:rPr>
                <w:b w:val="0"/>
                <w:noProof/>
                <w:webHidden/>
              </w:rPr>
              <w:t>41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43" w:history="1">
            <w:r w:rsidR="00190BC7" w:rsidRPr="002A17F8">
              <w:rPr>
                <w:rStyle w:val="Hyperlink"/>
                <w:b w:val="0"/>
                <w:noProof/>
              </w:rPr>
              <w:t>4.2.4.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Colectarea și transportul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_Toc26870543 \h </w:instrText>
            </w:r>
            <w:r w:rsidR="00190BC7" w:rsidRPr="002A17F8">
              <w:rPr>
                <w:b w:val="0"/>
                <w:noProof/>
                <w:webHidden/>
              </w:rPr>
            </w:r>
            <w:r w:rsidR="00190BC7" w:rsidRPr="002A17F8">
              <w:rPr>
                <w:b w:val="0"/>
                <w:noProof/>
                <w:webHidden/>
              </w:rPr>
              <w:fldChar w:fldCharType="separate"/>
            </w:r>
            <w:r w:rsidR="00190BC7" w:rsidRPr="002A17F8">
              <w:rPr>
                <w:b w:val="0"/>
                <w:noProof/>
                <w:webHidden/>
              </w:rPr>
              <w:t>46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44" w:history="1">
            <w:r w:rsidR="00190BC7" w:rsidRPr="002A17F8">
              <w:rPr>
                <w:rStyle w:val="Hyperlink"/>
                <w:b w:val="0"/>
                <w:noProof/>
              </w:rPr>
              <w:t>4.2.5.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Tratarea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_Toc26870544 \h </w:instrText>
            </w:r>
            <w:r w:rsidR="00190BC7" w:rsidRPr="002A17F8">
              <w:rPr>
                <w:b w:val="0"/>
                <w:noProof/>
                <w:webHidden/>
              </w:rPr>
            </w:r>
            <w:r w:rsidR="00190BC7" w:rsidRPr="002A17F8">
              <w:rPr>
                <w:b w:val="0"/>
                <w:noProof/>
                <w:webHidden/>
              </w:rPr>
              <w:fldChar w:fldCharType="separate"/>
            </w:r>
            <w:r w:rsidR="00190BC7" w:rsidRPr="002A17F8">
              <w:rPr>
                <w:b w:val="0"/>
                <w:noProof/>
                <w:webHidden/>
              </w:rPr>
              <w:t>52</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45" w:history="1">
            <w:r w:rsidR="00190BC7" w:rsidRPr="002A17F8">
              <w:rPr>
                <w:rStyle w:val="Hyperlink"/>
                <w:b w:val="0"/>
                <w:noProof/>
              </w:rPr>
              <w:t>4.2.5.1.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Sortarea deşeurilor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_Toc26870545 \h </w:instrText>
            </w:r>
            <w:r w:rsidR="00190BC7" w:rsidRPr="002A17F8">
              <w:rPr>
                <w:b w:val="0"/>
                <w:noProof/>
                <w:webHidden/>
              </w:rPr>
            </w:r>
            <w:r w:rsidR="00190BC7" w:rsidRPr="002A17F8">
              <w:rPr>
                <w:b w:val="0"/>
                <w:noProof/>
                <w:webHidden/>
              </w:rPr>
              <w:fldChar w:fldCharType="separate"/>
            </w:r>
            <w:r w:rsidR="00190BC7" w:rsidRPr="002A17F8">
              <w:rPr>
                <w:b w:val="0"/>
                <w:noProof/>
                <w:webHidden/>
              </w:rPr>
              <w:t>52</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46" w:history="1">
            <w:r w:rsidR="00190BC7" w:rsidRPr="002A17F8">
              <w:rPr>
                <w:rStyle w:val="Hyperlink"/>
                <w:b w:val="0"/>
                <w:noProof/>
              </w:rPr>
              <w:t>4.2.5.2.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Compostarea deşeurilor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_Toc26870546 \h </w:instrText>
            </w:r>
            <w:r w:rsidR="00190BC7" w:rsidRPr="002A17F8">
              <w:rPr>
                <w:b w:val="0"/>
                <w:noProof/>
                <w:webHidden/>
              </w:rPr>
            </w:r>
            <w:r w:rsidR="00190BC7" w:rsidRPr="002A17F8">
              <w:rPr>
                <w:b w:val="0"/>
                <w:noProof/>
                <w:webHidden/>
              </w:rPr>
              <w:fldChar w:fldCharType="separate"/>
            </w:r>
            <w:r w:rsidR="00190BC7" w:rsidRPr="002A17F8">
              <w:rPr>
                <w:b w:val="0"/>
                <w:noProof/>
                <w:webHidden/>
              </w:rPr>
              <w:t>55</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47" w:history="1">
            <w:r w:rsidR="00190BC7" w:rsidRPr="002A17F8">
              <w:rPr>
                <w:rStyle w:val="Hyperlink"/>
                <w:b w:val="0"/>
                <w:noProof/>
              </w:rPr>
              <w:t>4.2.5.3.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Tratarea mecano-biologică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_Toc26870547 \h </w:instrText>
            </w:r>
            <w:r w:rsidR="00190BC7" w:rsidRPr="002A17F8">
              <w:rPr>
                <w:b w:val="0"/>
                <w:noProof/>
                <w:webHidden/>
              </w:rPr>
            </w:r>
            <w:r w:rsidR="00190BC7" w:rsidRPr="002A17F8">
              <w:rPr>
                <w:b w:val="0"/>
                <w:noProof/>
                <w:webHidden/>
              </w:rPr>
              <w:fldChar w:fldCharType="separate"/>
            </w:r>
            <w:r w:rsidR="00190BC7" w:rsidRPr="002A17F8">
              <w:rPr>
                <w:b w:val="0"/>
                <w:noProof/>
                <w:webHidden/>
              </w:rPr>
              <w:t>56</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48" w:history="1">
            <w:r w:rsidR="00190BC7" w:rsidRPr="002A17F8">
              <w:rPr>
                <w:rStyle w:val="Hyperlink"/>
                <w:b w:val="0"/>
                <w:noProof/>
              </w:rPr>
              <w:t>4.2.5.4.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Tratarea termică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_Toc26870548 \h </w:instrText>
            </w:r>
            <w:r w:rsidR="00190BC7" w:rsidRPr="002A17F8">
              <w:rPr>
                <w:b w:val="0"/>
                <w:noProof/>
                <w:webHidden/>
              </w:rPr>
            </w:r>
            <w:r w:rsidR="00190BC7" w:rsidRPr="002A17F8">
              <w:rPr>
                <w:b w:val="0"/>
                <w:noProof/>
                <w:webHidden/>
              </w:rPr>
              <w:fldChar w:fldCharType="separate"/>
            </w:r>
            <w:r w:rsidR="00190BC7" w:rsidRPr="002A17F8">
              <w:rPr>
                <w:b w:val="0"/>
                <w:noProof/>
                <w:webHidden/>
              </w:rPr>
              <w:t>57</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49" w:history="1">
            <w:r w:rsidR="00190BC7" w:rsidRPr="002A17F8">
              <w:rPr>
                <w:rStyle w:val="Hyperlink"/>
                <w:b w:val="0"/>
                <w:noProof/>
              </w:rPr>
              <w:t>4.2.5.5.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Alte metode de tratare/valorificare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_Toc26870549 \h </w:instrText>
            </w:r>
            <w:r w:rsidR="00190BC7" w:rsidRPr="002A17F8">
              <w:rPr>
                <w:b w:val="0"/>
                <w:noProof/>
                <w:webHidden/>
              </w:rPr>
            </w:r>
            <w:r w:rsidR="00190BC7" w:rsidRPr="002A17F8">
              <w:rPr>
                <w:b w:val="0"/>
                <w:noProof/>
                <w:webHidden/>
              </w:rPr>
              <w:fldChar w:fldCharType="separate"/>
            </w:r>
            <w:r w:rsidR="00190BC7" w:rsidRPr="002A17F8">
              <w:rPr>
                <w:b w:val="0"/>
                <w:noProof/>
                <w:webHidden/>
              </w:rPr>
              <w:t>58</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50" w:history="1">
            <w:r w:rsidR="00190BC7" w:rsidRPr="002A17F8">
              <w:rPr>
                <w:rStyle w:val="Hyperlink"/>
                <w:b w:val="0"/>
                <w:noProof/>
              </w:rPr>
              <w:t>4.2.5.6.</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Eliminarea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_Toc26870550 \h </w:instrText>
            </w:r>
            <w:r w:rsidR="00190BC7" w:rsidRPr="002A17F8">
              <w:rPr>
                <w:b w:val="0"/>
                <w:noProof/>
                <w:webHidden/>
              </w:rPr>
            </w:r>
            <w:r w:rsidR="00190BC7" w:rsidRPr="002A17F8">
              <w:rPr>
                <w:b w:val="0"/>
                <w:noProof/>
                <w:webHidden/>
              </w:rPr>
              <w:fldChar w:fldCharType="separate"/>
            </w:r>
            <w:r w:rsidR="00190BC7" w:rsidRPr="002A17F8">
              <w:rPr>
                <w:b w:val="0"/>
                <w:noProof/>
                <w:webHidden/>
              </w:rPr>
              <w:t>58</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51" w:history="1">
            <w:r w:rsidR="00190BC7" w:rsidRPr="002A17F8">
              <w:rPr>
                <w:rStyle w:val="Hyperlink"/>
                <w:b w:val="0"/>
                <w:noProof/>
              </w:rPr>
              <w:t>4.2.6.</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Tarifele pentru gestionarea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_Toc26870551 \h </w:instrText>
            </w:r>
            <w:r w:rsidR="00190BC7" w:rsidRPr="002A17F8">
              <w:rPr>
                <w:b w:val="0"/>
                <w:noProof/>
                <w:webHidden/>
              </w:rPr>
            </w:r>
            <w:r w:rsidR="00190BC7" w:rsidRPr="002A17F8">
              <w:rPr>
                <w:b w:val="0"/>
                <w:noProof/>
                <w:webHidden/>
              </w:rPr>
              <w:fldChar w:fldCharType="separate"/>
            </w:r>
            <w:r w:rsidR="00190BC7" w:rsidRPr="002A17F8">
              <w:rPr>
                <w:b w:val="0"/>
                <w:noProof/>
                <w:webHidden/>
              </w:rPr>
              <w:t>60</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52" w:history="1">
            <w:r w:rsidR="00190BC7" w:rsidRPr="002A17F8">
              <w:rPr>
                <w:rStyle w:val="Hyperlink"/>
                <w:b w:val="0"/>
                <w:noProof/>
              </w:rPr>
              <w:t>4.2.7.</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Conformitatea sistemului existent cu legislația în vigoare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_Toc26870552 \h </w:instrText>
            </w:r>
            <w:r w:rsidR="00190BC7" w:rsidRPr="002A17F8">
              <w:rPr>
                <w:b w:val="0"/>
                <w:noProof/>
                <w:webHidden/>
              </w:rPr>
            </w:r>
            <w:r w:rsidR="00190BC7" w:rsidRPr="002A17F8">
              <w:rPr>
                <w:b w:val="0"/>
                <w:noProof/>
                <w:webHidden/>
              </w:rPr>
              <w:fldChar w:fldCharType="separate"/>
            </w:r>
            <w:r w:rsidR="00190BC7" w:rsidRPr="002A17F8">
              <w:rPr>
                <w:b w:val="0"/>
                <w:noProof/>
                <w:webHidden/>
              </w:rPr>
              <w:t>61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53" w:history="1">
            <w:r w:rsidR="00190BC7" w:rsidRPr="002A17F8">
              <w:rPr>
                <w:rStyle w:val="Hyperlink"/>
                <w:b w:val="0"/>
                <w:noProof/>
              </w:rPr>
              <w:t>4.2.8.</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Evaluarea îndeplinirii obiectivelor și țintelor privind deșeurile municipale din PJGD anterior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_Toc26870553 \h </w:instrText>
            </w:r>
            <w:r w:rsidR="00190BC7" w:rsidRPr="002A17F8">
              <w:rPr>
                <w:b w:val="0"/>
                <w:noProof/>
                <w:webHidden/>
              </w:rPr>
            </w:r>
            <w:r w:rsidR="00190BC7" w:rsidRPr="002A17F8">
              <w:rPr>
                <w:b w:val="0"/>
                <w:noProof/>
                <w:webHidden/>
              </w:rPr>
              <w:fldChar w:fldCharType="separate"/>
            </w:r>
            <w:r w:rsidR="00190BC7" w:rsidRPr="002A17F8">
              <w:rPr>
                <w:b w:val="0"/>
                <w:noProof/>
                <w:webHidden/>
              </w:rPr>
              <w:t>61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54" w:history="1">
            <w:r w:rsidR="00190BC7" w:rsidRPr="002A17F8">
              <w:rPr>
                <w:rStyle w:val="Hyperlink"/>
                <w:b w:val="0"/>
                <w:noProof/>
              </w:rPr>
              <w:t>4.2.9.</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Proiecte existente privind gestionarea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_Toc26870554 \h </w:instrText>
            </w:r>
            <w:r w:rsidR="00190BC7" w:rsidRPr="002A17F8">
              <w:rPr>
                <w:b w:val="0"/>
                <w:noProof/>
                <w:webHidden/>
              </w:rPr>
            </w:r>
            <w:r w:rsidR="00190BC7" w:rsidRPr="002A17F8">
              <w:rPr>
                <w:b w:val="0"/>
                <w:noProof/>
                <w:webHidden/>
              </w:rPr>
              <w:fldChar w:fldCharType="separate"/>
            </w:r>
            <w:r w:rsidR="00190BC7" w:rsidRPr="002A17F8">
              <w:rPr>
                <w:b w:val="0"/>
                <w:noProof/>
                <w:webHidden/>
              </w:rPr>
              <w:t>63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55" w:history="1">
            <w:r w:rsidR="00190BC7" w:rsidRPr="002A17F8">
              <w:rPr>
                <w:rStyle w:val="Hyperlink"/>
                <w:b w:val="0"/>
                <w:noProof/>
              </w:rPr>
              <w:t>4.3.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Deșeuri periculoase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_Toc26870555 \h </w:instrText>
            </w:r>
            <w:r w:rsidR="00190BC7" w:rsidRPr="002A17F8">
              <w:rPr>
                <w:b w:val="0"/>
                <w:noProof/>
                <w:webHidden/>
              </w:rPr>
            </w:r>
            <w:r w:rsidR="00190BC7" w:rsidRPr="002A17F8">
              <w:rPr>
                <w:b w:val="0"/>
                <w:noProof/>
                <w:webHidden/>
              </w:rPr>
              <w:fldChar w:fldCharType="separate"/>
            </w:r>
            <w:r w:rsidR="00190BC7" w:rsidRPr="002A17F8">
              <w:rPr>
                <w:b w:val="0"/>
                <w:noProof/>
                <w:webHidden/>
              </w:rPr>
              <w:t>64</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56" w:history="1">
            <w:r w:rsidR="00190BC7" w:rsidRPr="002A17F8">
              <w:rPr>
                <w:rStyle w:val="Hyperlink"/>
                <w:b w:val="0"/>
                <w:noProof/>
              </w:rPr>
              <w:t>4.4.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Ulei uzat alimentar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_Toc26870556 \h </w:instrText>
            </w:r>
            <w:r w:rsidR="00190BC7" w:rsidRPr="002A17F8">
              <w:rPr>
                <w:b w:val="0"/>
                <w:noProof/>
                <w:webHidden/>
              </w:rPr>
            </w:r>
            <w:r w:rsidR="00190BC7" w:rsidRPr="002A17F8">
              <w:rPr>
                <w:b w:val="0"/>
                <w:noProof/>
                <w:webHidden/>
              </w:rPr>
              <w:fldChar w:fldCharType="separate"/>
            </w:r>
            <w:r w:rsidR="00190BC7" w:rsidRPr="002A17F8">
              <w:rPr>
                <w:b w:val="0"/>
                <w:noProof/>
                <w:webHidden/>
              </w:rPr>
              <w:t>66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57" w:history="1">
            <w:r w:rsidR="00190BC7" w:rsidRPr="002A17F8">
              <w:rPr>
                <w:rStyle w:val="Hyperlink"/>
                <w:b w:val="0"/>
                <w:noProof/>
              </w:rPr>
              <w:t>4.5.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Deșeuri de ambalaje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_Toc26870557 \h </w:instrText>
            </w:r>
            <w:r w:rsidR="00190BC7" w:rsidRPr="002A17F8">
              <w:rPr>
                <w:b w:val="0"/>
                <w:noProof/>
                <w:webHidden/>
              </w:rPr>
            </w:r>
            <w:r w:rsidR="00190BC7" w:rsidRPr="002A17F8">
              <w:rPr>
                <w:b w:val="0"/>
                <w:noProof/>
                <w:webHidden/>
              </w:rPr>
              <w:fldChar w:fldCharType="separate"/>
            </w:r>
            <w:r w:rsidR="00190BC7" w:rsidRPr="002A17F8">
              <w:rPr>
                <w:b w:val="0"/>
                <w:noProof/>
                <w:webHidden/>
              </w:rPr>
              <w:t>67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58" w:history="1">
            <w:r w:rsidR="00190BC7" w:rsidRPr="002A17F8">
              <w:rPr>
                <w:rStyle w:val="Hyperlink"/>
                <w:b w:val="0"/>
                <w:noProof/>
              </w:rPr>
              <w:t>4.6.</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Deșeuri de echipamente electrice și electronice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_Toc26870558 \h </w:instrText>
            </w:r>
            <w:r w:rsidR="00190BC7" w:rsidRPr="002A17F8">
              <w:rPr>
                <w:b w:val="0"/>
                <w:noProof/>
                <w:webHidden/>
              </w:rPr>
            </w:r>
            <w:r w:rsidR="00190BC7" w:rsidRPr="002A17F8">
              <w:rPr>
                <w:b w:val="0"/>
                <w:noProof/>
                <w:webHidden/>
              </w:rPr>
              <w:fldChar w:fldCharType="separate"/>
            </w:r>
            <w:r w:rsidR="00190BC7" w:rsidRPr="002A17F8">
              <w:rPr>
                <w:b w:val="0"/>
                <w:noProof/>
                <w:webHidden/>
              </w:rPr>
              <w:t>70</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59" w:history="1">
            <w:r w:rsidR="00190BC7" w:rsidRPr="002A17F8">
              <w:rPr>
                <w:rStyle w:val="Hyperlink"/>
                <w:b w:val="0"/>
                <w:noProof/>
              </w:rPr>
              <w:t>4.7.</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Deșeuri din construcții și desființări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_Toc26870559 \h </w:instrText>
            </w:r>
            <w:r w:rsidR="00190BC7" w:rsidRPr="002A17F8">
              <w:rPr>
                <w:b w:val="0"/>
                <w:noProof/>
                <w:webHidden/>
              </w:rPr>
            </w:r>
            <w:r w:rsidR="00190BC7" w:rsidRPr="002A17F8">
              <w:rPr>
                <w:b w:val="0"/>
                <w:noProof/>
                <w:webHidden/>
              </w:rPr>
              <w:fldChar w:fldCharType="separate"/>
            </w:r>
            <w:r w:rsidR="00190BC7" w:rsidRPr="002A17F8">
              <w:rPr>
                <w:b w:val="0"/>
                <w:noProof/>
                <w:webHidden/>
              </w:rPr>
              <w:t>72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0" w:history="1">
            <w:r w:rsidR="00190BC7" w:rsidRPr="002A17F8">
              <w:rPr>
                <w:rStyle w:val="Hyperlink"/>
                <w:b w:val="0"/>
                <w:noProof/>
              </w:rPr>
              <w:t>4.8.</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Nămoluri rezultate de la epurarea apelor uzate orășenești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_Toc26870560 \h </w:instrText>
            </w:r>
            <w:r w:rsidR="00190BC7" w:rsidRPr="002A17F8">
              <w:rPr>
                <w:b w:val="0"/>
                <w:noProof/>
                <w:webHidden/>
              </w:rPr>
            </w:r>
            <w:r w:rsidR="00190BC7" w:rsidRPr="002A17F8">
              <w:rPr>
                <w:b w:val="0"/>
                <w:noProof/>
                <w:webHidden/>
              </w:rPr>
              <w:fldChar w:fldCharType="separate"/>
            </w:r>
            <w:r w:rsidR="00190BC7" w:rsidRPr="002A17F8">
              <w:rPr>
                <w:b w:val="0"/>
                <w:noProof/>
                <w:webHidden/>
              </w:rPr>
              <w:t>74</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1" w:history="1">
            <w:r w:rsidR="00190BC7" w:rsidRPr="002A17F8">
              <w:rPr>
                <w:rStyle w:val="Hyperlink"/>
                <w:b w:val="0"/>
                <w:noProof/>
              </w:rPr>
              <w:t>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_Toc26870561 \h </w:instrText>
            </w:r>
            <w:r w:rsidR="00190BC7" w:rsidRPr="002A17F8">
              <w:rPr>
                <w:b w:val="0"/>
                <w:noProof/>
                <w:webHidden/>
              </w:rPr>
            </w:r>
            <w:r w:rsidR="00190BC7" w:rsidRPr="002A17F8">
              <w:rPr>
                <w:b w:val="0"/>
                <w:noProof/>
                <w:webHidden/>
              </w:rPr>
              <w:fldChar w:fldCharType="separate"/>
            </w:r>
            <w:r w:rsidR="00190BC7" w:rsidRPr="002A17F8">
              <w:rPr>
                <w:b w:val="0"/>
                <w:noProof/>
                <w:webHidden/>
              </w:rPr>
              <w:t>77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2" w:history="1">
            <w:r w:rsidR="00190BC7" w:rsidRPr="002A17F8">
              <w:rPr>
                <w:rStyle w:val="Hyperlink"/>
                <w:b w:val="0"/>
                <w:noProof/>
              </w:rPr>
              <w:t>5.1.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socio-economică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_Toc26870562 \h </w:instrText>
            </w:r>
            <w:r w:rsidR="00190BC7" w:rsidRPr="002A17F8">
              <w:rPr>
                <w:b w:val="0"/>
                <w:noProof/>
                <w:webHidden/>
              </w:rPr>
            </w:r>
            <w:r w:rsidR="00190BC7" w:rsidRPr="002A17F8">
              <w:rPr>
                <w:b w:val="0"/>
                <w:noProof/>
                <w:webHidden/>
              </w:rPr>
              <w:fldChar w:fldCharType="separate"/>
            </w:r>
            <w:r w:rsidR="00190BC7" w:rsidRPr="002A17F8">
              <w:rPr>
                <w:b w:val="0"/>
                <w:noProof/>
                <w:webHidden/>
              </w:rPr>
              <w:t>77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3" w:history="1">
            <w:r w:rsidR="00190BC7" w:rsidRPr="002A17F8">
              <w:rPr>
                <w:rStyle w:val="Hyperlink"/>
                <w:b w:val="0"/>
                <w:noProof/>
              </w:rPr>
              <w:t>5.1.1.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populației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_Toc26870563 \h </w:instrText>
            </w:r>
            <w:r w:rsidR="00190BC7" w:rsidRPr="002A17F8">
              <w:rPr>
                <w:b w:val="0"/>
                <w:noProof/>
                <w:webHidden/>
              </w:rPr>
            </w:r>
            <w:r w:rsidR="00190BC7" w:rsidRPr="002A17F8">
              <w:rPr>
                <w:b w:val="0"/>
                <w:noProof/>
                <w:webHidden/>
              </w:rPr>
              <w:fldChar w:fldCharType="separate"/>
            </w:r>
            <w:r w:rsidR="00190BC7" w:rsidRPr="002A17F8">
              <w:rPr>
                <w:b w:val="0"/>
                <w:noProof/>
                <w:webHidden/>
              </w:rPr>
              <w:t>77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4" w:history="1">
            <w:r w:rsidR="00190BC7" w:rsidRPr="002A17F8">
              <w:rPr>
                <w:rStyle w:val="Hyperlink"/>
                <w:b w:val="0"/>
                <w:noProof/>
              </w:rPr>
              <w:t>5.1.2.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indicatorilor socio-economici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_Toc26870564 \h </w:instrText>
            </w:r>
            <w:r w:rsidR="00190BC7" w:rsidRPr="002A17F8">
              <w:rPr>
                <w:b w:val="0"/>
                <w:noProof/>
                <w:webHidden/>
              </w:rPr>
            </w:r>
            <w:r w:rsidR="00190BC7" w:rsidRPr="002A17F8">
              <w:rPr>
                <w:b w:val="0"/>
                <w:noProof/>
                <w:webHidden/>
              </w:rPr>
              <w:fldChar w:fldCharType="separate"/>
            </w:r>
            <w:r w:rsidR="00190BC7" w:rsidRPr="002A17F8">
              <w:rPr>
                <w:b w:val="0"/>
                <w:noProof/>
                <w:webHidden/>
              </w:rPr>
              <w:t>78</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5" w:history="1">
            <w:r w:rsidR="00190BC7" w:rsidRPr="002A17F8">
              <w:rPr>
                <w:rStyle w:val="Hyperlink"/>
                <w:b w:val="0"/>
                <w:noProof/>
              </w:rPr>
              <w:t>5.2.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privind generarea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_Toc26870565 \h </w:instrText>
            </w:r>
            <w:r w:rsidR="00190BC7" w:rsidRPr="002A17F8">
              <w:rPr>
                <w:b w:val="0"/>
                <w:noProof/>
                <w:webHidden/>
              </w:rPr>
            </w:r>
            <w:r w:rsidR="00190BC7" w:rsidRPr="002A17F8">
              <w:rPr>
                <w:b w:val="0"/>
                <w:noProof/>
                <w:webHidden/>
              </w:rPr>
              <w:fldChar w:fldCharType="separate"/>
            </w:r>
            <w:r w:rsidR="00190BC7" w:rsidRPr="002A17F8">
              <w:rPr>
                <w:b w:val="0"/>
                <w:noProof/>
                <w:webHidden/>
              </w:rPr>
              <w:t>79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6" w:history="1">
            <w:r w:rsidR="00190BC7" w:rsidRPr="002A17F8">
              <w:rPr>
                <w:rStyle w:val="Hyperlink"/>
                <w:b w:val="0"/>
                <w:noProof/>
              </w:rPr>
              <w:t>5.2.1.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Metodologie privind proiecția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_Toc26870566 \h </w:instrText>
            </w:r>
            <w:r w:rsidR="00190BC7" w:rsidRPr="002A17F8">
              <w:rPr>
                <w:b w:val="0"/>
                <w:noProof/>
                <w:webHidden/>
              </w:rPr>
            </w:r>
            <w:r w:rsidR="00190BC7" w:rsidRPr="002A17F8">
              <w:rPr>
                <w:b w:val="0"/>
                <w:noProof/>
                <w:webHidden/>
              </w:rPr>
              <w:fldChar w:fldCharType="separate"/>
            </w:r>
            <w:r w:rsidR="00190BC7" w:rsidRPr="002A17F8">
              <w:rPr>
                <w:b w:val="0"/>
                <w:noProof/>
                <w:webHidden/>
              </w:rPr>
              <w:t>79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7" w:history="1">
            <w:r w:rsidR="00190BC7" w:rsidRPr="002A17F8">
              <w:rPr>
                <w:rStyle w:val="Hyperlink"/>
                <w:b w:val="0"/>
                <w:noProof/>
              </w:rPr>
              <w:t>5.2.2.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privind generarea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_Toc26870567 \h </w:instrText>
            </w:r>
            <w:r w:rsidR="00190BC7" w:rsidRPr="002A17F8">
              <w:rPr>
                <w:b w:val="0"/>
                <w:noProof/>
                <w:webHidden/>
              </w:rPr>
            </w:r>
            <w:r w:rsidR="00190BC7" w:rsidRPr="002A17F8">
              <w:rPr>
                <w:b w:val="0"/>
                <w:noProof/>
                <w:webHidden/>
              </w:rPr>
              <w:fldChar w:fldCharType="separate"/>
            </w:r>
            <w:r w:rsidR="00190BC7" w:rsidRPr="002A17F8">
              <w:rPr>
                <w:b w:val="0"/>
                <w:noProof/>
                <w:webHidden/>
              </w:rPr>
              <w:t>84</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8" w:history="1">
            <w:r w:rsidR="00190BC7" w:rsidRPr="002A17F8">
              <w:rPr>
                <w:rStyle w:val="Hyperlink"/>
                <w:b w:val="0"/>
                <w:noProof/>
              </w:rPr>
              <w:t>5.2.3.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compoziției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_Toc26870568 \h </w:instrText>
            </w:r>
            <w:r w:rsidR="00190BC7" w:rsidRPr="002A17F8">
              <w:rPr>
                <w:b w:val="0"/>
                <w:noProof/>
                <w:webHidden/>
              </w:rPr>
            </w:r>
            <w:r w:rsidR="00190BC7" w:rsidRPr="002A17F8">
              <w:rPr>
                <w:b w:val="0"/>
                <w:noProof/>
                <w:webHidden/>
              </w:rPr>
              <w:fldChar w:fldCharType="separate"/>
            </w:r>
            <w:r w:rsidR="00190BC7" w:rsidRPr="002A17F8">
              <w:rPr>
                <w:b w:val="0"/>
                <w:noProof/>
                <w:webHidden/>
              </w:rPr>
              <w:t>86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69" w:history="1">
            <w:r w:rsidR="00190BC7" w:rsidRPr="002A17F8">
              <w:rPr>
                <w:rStyle w:val="Hyperlink"/>
                <w:b w:val="0"/>
                <w:noProof/>
              </w:rPr>
              <w:t>5.2.4.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privind generarea deșeurilor biodegradabile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_Toc26870569 \h </w:instrText>
            </w:r>
            <w:r w:rsidR="00190BC7" w:rsidRPr="002A17F8">
              <w:rPr>
                <w:b w:val="0"/>
                <w:noProof/>
                <w:webHidden/>
              </w:rPr>
            </w:r>
            <w:r w:rsidR="00190BC7" w:rsidRPr="002A17F8">
              <w:rPr>
                <w:b w:val="0"/>
                <w:noProof/>
                <w:webHidden/>
              </w:rPr>
              <w:fldChar w:fldCharType="separate"/>
            </w:r>
            <w:r w:rsidR="00190BC7" w:rsidRPr="002A17F8">
              <w:rPr>
                <w:b w:val="0"/>
                <w:noProof/>
                <w:webHidden/>
              </w:rPr>
              <w:t>87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0" w:history="1">
            <w:r w:rsidR="00190BC7" w:rsidRPr="002A17F8">
              <w:rPr>
                <w:rStyle w:val="Hyperlink"/>
                <w:b w:val="0"/>
                <w:noProof/>
              </w:rPr>
              <w:t>5.2.5.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privind generarea deșeurilor municipale pe categorii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_Toc26870570 \h </w:instrText>
            </w:r>
            <w:r w:rsidR="00190BC7" w:rsidRPr="002A17F8">
              <w:rPr>
                <w:b w:val="0"/>
                <w:noProof/>
                <w:webHidden/>
              </w:rPr>
            </w:r>
            <w:r w:rsidR="00190BC7" w:rsidRPr="002A17F8">
              <w:rPr>
                <w:b w:val="0"/>
                <w:noProof/>
                <w:webHidden/>
              </w:rPr>
              <w:fldChar w:fldCharType="separate"/>
            </w:r>
            <w:r w:rsidR="00190BC7" w:rsidRPr="002A17F8">
              <w:rPr>
                <w:b w:val="0"/>
                <w:noProof/>
                <w:webHidden/>
              </w:rPr>
              <w:t>88</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1" w:history="1">
            <w:r w:rsidR="00190BC7" w:rsidRPr="002A17F8">
              <w:rPr>
                <w:rStyle w:val="Hyperlink"/>
                <w:b w:val="0"/>
                <w:noProof/>
              </w:rPr>
              <w:t>5.2.6.</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privind generarea deșeurilor reciclabile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_Toc26870571 \h </w:instrText>
            </w:r>
            <w:r w:rsidR="00190BC7" w:rsidRPr="002A17F8">
              <w:rPr>
                <w:b w:val="0"/>
                <w:noProof/>
                <w:webHidden/>
              </w:rPr>
            </w:r>
            <w:r w:rsidR="00190BC7" w:rsidRPr="002A17F8">
              <w:rPr>
                <w:b w:val="0"/>
                <w:noProof/>
                <w:webHidden/>
              </w:rPr>
              <w:fldChar w:fldCharType="separate"/>
            </w:r>
            <w:r w:rsidR="00190BC7" w:rsidRPr="002A17F8">
              <w:rPr>
                <w:b w:val="0"/>
                <w:noProof/>
                <w:webHidden/>
              </w:rPr>
              <w:t>89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2" w:history="1">
            <w:r w:rsidR="00190BC7" w:rsidRPr="002A17F8">
              <w:rPr>
                <w:rStyle w:val="Hyperlink"/>
                <w:b w:val="0"/>
                <w:noProof/>
              </w:rPr>
              <w:t>5.2.7.</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privind generarea deșeurilor voluminoase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_Toc26870572 \h </w:instrText>
            </w:r>
            <w:r w:rsidR="00190BC7" w:rsidRPr="002A17F8">
              <w:rPr>
                <w:b w:val="0"/>
                <w:noProof/>
                <w:webHidden/>
              </w:rPr>
            </w:r>
            <w:r w:rsidR="00190BC7" w:rsidRPr="002A17F8">
              <w:rPr>
                <w:b w:val="0"/>
                <w:noProof/>
                <w:webHidden/>
              </w:rPr>
              <w:fldChar w:fldCharType="separate"/>
            </w:r>
            <w:r w:rsidR="00190BC7" w:rsidRPr="002A17F8">
              <w:rPr>
                <w:b w:val="0"/>
                <w:noProof/>
                <w:webHidden/>
              </w:rPr>
              <w:t>89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3" w:history="1">
            <w:r w:rsidR="00190BC7" w:rsidRPr="002A17F8">
              <w:rPr>
                <w:rStyle w:val="Hyperlink"/>
                <w:b w:val="0"/>
                <w:noProof/>
              </w:rPr>
              <w:t>5.2.8.</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privind generarea deșeurilor periculoase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_Toc26870573 \h </w:instrText>
            </w:r>
            <w:r w:rsidR="00190BC7" w:rsidRPr="002A17F8">
              <w:rPr>
                <w:b w:val="0"/>
                <w:noProof/>
                <w:webHidden/>
              </w:rPr>
            </w:r>
            <w:r w:rsidR="00190BC7" w:rsidRPr="002A17F8">
              <w:rPr>
                <w:b w:val="0"/>
                <w:noProof/>
                <w:webHidden/>
              </w:rPr>
              <w:fldChar w:fldCharType="separate"/>
            </w:r>
            <w:r w:rsidR="00190BC7" w:rsidRPr="002A17F8">
              <w:rPr>
                <w:b w:val="0"/>
                <w:noProof/>
                <w:webHidden/>
              </w:rPr>
              <w:t>90</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4" w:history="1">
            <w:r w:rsidR="00190BC7" w:rsidRPr="002A17F8">
              <w:rPr>
                <w:rStyle w:val="Hyperlink"/>
                <w:b w:val="0"/>
                <w:noProof/>
              </w:rPr>
              <w:t>5.3.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Proiecția privind generarea deșeurilor din construcții și desființări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_Toc26870574 \h </w:instrText>
            </w:r>
            <w:r w:rsidR="00190BC7" w:rsidRPr="002A17F8">
              <w:rPr>
                <w:b w:val="0"/>
                <w:noProof/>
                <w:webHidden/>
              </w:rPr>
            </w:r>
            <w:r w:rsidR="00190BC7" w:rsidRPr="002A17F8">
              <w:rPr>
                <w:b w:val="0"/>
                <w:noProof/>
                <w:webHidden/>
              </w:rPr>
              <w:fldChar w:fldCharType="separate"/>
            </w:r>
            <w:r w:rsidR="00190BC7" w:rsidRPr="002A17F8">
              <w:rPr>
                <w:b w:val="0"/>
                <w:noProof/>
                <w:webHidden/>
              </w:rPr>
              <w:t>90</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5" w:history="1">
            <w:r w:rsidR="00190BC7" w:rsidRPr="002A17F8">
              <w:rPr>
                <w:rStyle w:val="Hyperlink"/>
                <w:b w:val="0"/>
                <w:noProof/>
              </w:rPr>
              <w:t>5.3.1.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Metodologia utilizată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_Toc26870575 \h </w:instrText>
            </w:r>
            <w:r w:rsidR="00190BC7" w:rsidRPr="002A17F8">
              <w:rPr>
                <w:b w:val="0"/>
                <w:noProof/>
                <w:webHidden/>
              </w:rPr>
            </w:r>
            <w:r w:rsidR="00190BC7" w:rsidRPr="002A17F8">
              <w:rPr>
                <w:b w:val="0"/>
                <w:noProof/>
                <w:webHidden/>
              </w:rPr>
              <w:fldChar w:fldCharType="separate"/>
            </w:r>
            <w:r w:rsidR="00190BC7" w:rsidRPr="002A17F8">
              <w:rPr>
                <w:b w:val="0"/>
                <w:noProof/>
                <w:webHidden/>
              </w:rPr>
              <w:t>90</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6" w:history="1">
            <w:r w:rsidR="00190BC7" w:rsidRPr="002A17F8">
              <w:rPr>
                <w:rStyle w:val="Hyperlink"/>
                <w:b w:val="0"/>
                <w:noProof/>
              </w:rPr>
              <w:t>5.3.2.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Proiecție deșeuri din construcții și desființări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_Toc26870576 \h </w:instrText>
            </w:r>
            <w:r w:rsidR="00190BC7" w:rsidRPr="002A17F8">
              <w:rPr>
                <w:b w:val="0"/>
                <w:noProof/>
                <w:webHidden/>
              </w:rPr>
            </w:r>
            <w:r w:rsidR="00190BC7" w:rsidRPr="002A17F8">
              <w:rPr>
                <w:b w:val="0"/>
                <w:noProof/>
                <w:webHidden/>
              </w:rPr>
              <w:fldChar w:fldCharType="separate"/>
            </w:r>
            <w:r w:rsidR="00190BC7" w:rsidRPr="002A17F8">
              <w:rPr>
                <w:b w:val="0"/>
                <w:noProof/>
                <w:webHidden/>
              </w:rPr>
              <w:t>91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7" w:history="1">
            <w:r w:rsidR="00190BC7" w:rsidRPr="002A17F8">
              <w:rPr>
                <w:rStyle w:val="Hyperlink"/>
                <w:b w:val="0"/>
                <w:noProof/>
              </w:rPr>
              <w:t>5.4.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Proiecție nămoluri de la epurarea apelor uzate orășenești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_Toc26870577 \h </w:instrText>
            </w:r>
            <w:r w:rsidR="00190BC7" w:rsidRPr="002A17F8">
              <w:rPr>
                <w:b w:val="0"/>
                <w:noProof/>
                <w:webHidden/>
              </w:rPr>
            </w:r>
            <w:r w:rsidR="00190BC7" w:rsidRPr="002A17F8">
              <w:rPr>
                <w:b w:val="0"/>
                <w:noProof/>
                <w:webHidden/>
              </w:rPr>
              <w:fldChar w:fldCharType="separate"/>
            </w:r>
            <w:r w:rsidR="00190BC7" w:rsidRPr="002A17F8">
              <w:rPr>
                <w:b w:val="0"/>
                <w:noProof/>
                <w:webHidden/>
              </w:rPr>
              <w:t>91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8" w:history="1">
            <w:r w:rsidR="00190BC7" w:rsidRPr="002A17F8">
              <w:rPr>
                <w:rStyle w:val="Hyperlink"/>
                <w:b w:val="0"/>
                <w:noProof/>
              </w:rPr>
              <w:t>6.</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OBIECTIVE ŞI ŢINTE JUDEŢENE DE GESTIONARE A DEŞEURILOR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_Toc26870578 \h </w:instrText>
            </w:r>
            <w:r w:rsidR="00190BC7" w:rsidRPr="002A17F8">
              <w:rPr>
                <w:b w:val="0"/>
                <w:noProof/>
                <w:webHidden/>
              </w:rPr>
            </w:r>
            <w:r w:rsidR="00190BC7" w:rsidRPr="002A17F8">
              <w:rPr>
                <w:b w:val="0"/>
                <w:noProof/>
                <w:webHidden/>
              </w:rPr>
              <w:fldChar w:fldCharType="separate"/>
            </w:r>
            <w:r w:rsidR="00190BC7" w:rsidRPr="002A17F8">
              <w:rPr>
                <w:b w:val="0"/>
                <w:noProof/>
                <w:webHidden/>
              </w:rPr>
              <w:t>93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79" w:history="1">
            <w:r w:rsidR="00190BC7" w:rsidRPr="002A17F8">
              <w:rPr>
                <w:rStyle w:val="Hyperlink"/>
                <w:b w:val="0"/>
                <w:noProof/>
              </w:rPr>
              <w:t>6.1.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Obiective și ținte privind gestionarea categoriilor de deșeuri care fac obiectul planificării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_Toc26870579 \h </w:instrText>
            </w:r>
            <w:r w:rsidR="00190BC7" w:rsidRPr="002A17F8">
              <w:rPr>
                <w:b w:val="0"/>
                <w:noProof/>
                <w:webHidden/>
              </w:rPr>
            </w:r>
            <w:r w:rsidR="00190BC7" w:rsidRPr="002A17F8">
              <w:rPr>
                <w:b w:val="0"/>
                <w:noProof/>
                <w:webHidden/>
              </w:rPr>
              <w:fldChar w:fldCharType="separate"/>
            </w:r>
            <w:r w:rsidR="00190BC7" w:rsidRPr="002A17F8">
              <w:rPr>
                <w:b w:val="0"/>
                <w:noProof/>
                <w:webHidden/>
              </w:rPr>
              <w:t>93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80" w:history="1">
            <w:r w:rsidR="00190BC7" w:rsidRPr="002A17F8">
              <w:rPr>
                <w:rStyle w:val="Hyperlink"/>
                <w:b w:val="0"/>
                <w:noProof/>
              </w:rPr>
              <w:t>6.1.1.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Obiective și ținte privind gestionarea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_Toc26870580 \h </w:instrText>
            </w:r>
            <w:r w:rsidR="00190BC7" w:rsidRPr="002A17F8">
              <w:rPr>
                <w:b w:val="0"/>
                <w:noProof/>
                <w:webHidden/>
              </w:rPr>
            </w:r>
            <w:r w:rsidR="00190BC7" w:rsidRPr="002A17F8">
              <w:rPr>
                <w:b w:val="0"/>
                <w:noProof/>
                <w:webHidden/>
              </w:rPr>
              <w:fldChar w:fldCharType="separate"/>
            </w:r>
            <w:r w:rsidR="00190BC7" w:rsidRPr="002A17F8">
              <w:rPr>
                <w:b w:val="0"/>
                <w:noProof/>
                <w:webHidden/>
              </w:rPr>
              <w:t>93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81" w:history="1">
            <w:r w:rsidR="00190BC7" w:rsidRPr="002A17F8">
              <w:rPr>
                <w:rStyle w:val="Hyperlink"/>
                <w:b w:val="0"/>
                <w:noProof/>
              </w:rPr>
              <w:t>6.1.2.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Obiective și ținte privind gestionarea celorlalte categorii de deșeuri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_Toc26870581 \h </w:instrText>
            </w:r>
            <w:r w:rsidR="00190BC7" w:rsidRPr="002A17F8">
              <w:rPr>
                <w:b w:val="0"/>
                <w:noProof/>
                <w:webHidden/>
              </w:rPr>
            </w:r>
            <w:r w:rsidR="00190BC7" w:rsidRPr="002A17F8">
              <w:rPr>
                <w:b w:val="0"/>
                <w:noProof/>
                <w:webHidden/>
              </w:rPr>
              <w:fldChar w:fldCharType="separate"/>
            </w:r>
            <w:r w:rsidR="00190BC7" w:rsidRPr="002A17F8">
              <w:rPr>
                <w:b w:val="0"/>
                <w:noProof/>
                <w:webHidden/>
              </w:rPr>
              <w:t>98</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82" w:history="1">
            <w:r w:rsidR="00190BC7" w:rsidRPr="002A17F8">
              <w:rPr>
                <w:rStyle w:val="Hyperlink"/>
                <w:b w:val="0"/>
                <w:noProof/>
              </w:rPr>
              <w:t>6.2.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Cuantificarea ţintelor privind gestionarea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_Toc26870582 \h </w:instrText>
            </w:r>
            <w:r w:rsidR="00190BC7" w:rsidRPr="002A17F8">
              <w:rPr>
                <w:b w:val="0"/>
                <w:noProof/>
                <w:webHidden/>
              </w:rPr>
            </w:r>
            <w:r w:rsidR="00190BC7" w:rsidRPr="002A17F8">
              <w:rPr>
                <w:b w:val="0"/>
                <w:noProof/>
                <w:webHidden/>
              </w:rPr>
              <w:fldChar w:fldCharType="separate"/>
            </w:r>
            <w:r w:rsidR="00190BC7" w:rsidRPr="002A17F8">
              <w:rPr>
                <w:b w:val="0"/>
                <w:noProof/>
                <w:webHidden/>
              </w:rPr>
              <w:t>99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83" w:history="1">
            <w:r w:rsidR="00190BC7" w:rsidRPr="002A17F8">
              <w:rPr>
                <w:rStyle w:val="Hyperlink"/>
                <w:b w:val="0"/>
                <w:noProof/>
              </w:rPr>
              <w:t>6.2.1.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Cuantificarea țintelor privind gestionarea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_Toc26870583 \h </w:instrText>
            </w:r>
            <w:r w:rsidR="00190BC7" w:rsidRPr="002A17F8">
              <w:rPr>
                <w:b w:val="0"/>
                <w:noProof/>
                <w:webHidden/>
              </w:rPr>
            </w:r>
            <w:r w:rsidR="00190BC7" w:rsidRPr="002A17F8">
              <w:rPr>
                <w:b w:val="0"/>
                <w:noProof/>
                <w:webHidden/>
              </w:rPr>
              <w:fldChar w:fldCharType="separate"/>
            </w:r>
            <w:r w:rsidR="00190BC7" w:rsidRPr="002A17F8">
              <w:rPr>
                <w:b w:val="0"/>
                <w:noProof/>
                <w:webHidden/>
              </w:rPr>
              <w:t>99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84" w:history="1">
            <w:r w:rsidR="00190BC7" w:rsidRPr="002A17F8">
              <w:rPr>
                <w:rStyle w:val="Hyperlink"/>
                <w:b w:val="0"/>
                <w:noProof/>
              </w:rPr>
              <w:t>6.2.2.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Cuantificarea țintelor privind gestionarea deșeurilor din construcții și desființări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_Toc26870584 \h </w:instrText>
            </w:r>
            <w:r w:rsidR="00190BC7" w:rsidRPr="002A17F8">
              <w:rPr>
                <w:b w:val="0"/>
                <w:noProof/>
                <w:webHidden/>
              </w:rPr>
            </w:r>
            <w:r w:rsidR="00190BC7" w:rsidRPr="002A17F8">
              <w:rPr>
                <w:b w:val="0"/>
                <w:noProof/>
                <w:webHidden/>
              </w:rPr>
              <w:fldChar w:fldCharType="separate"/>
            </w:r>
            <w:r w:rsidR="00190BC7" w:rsidRPr="002A17F8">
              <w:rPr>
                <w:b w:val="0"/>
                <w:noProof/>
                <w:webHidden/>
              </w:rPr>
              <w:t>106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85" w:history="1">
            <w:r w:rsidR="00190BC7" w:rsidRPr="002A17F8">
              <w:rPr>
                <w:rStyle w:val="Hyperlink"/>
                <w:b w:val="0"/>
                <w:noProof/>
              </w:rPr>
              <w:t>6.3.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Stabilirea unor rate minime de capturare în vederea colectării separate a cantităților de deșeuri necesare atingerii țintelor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_Toc26870585 \h </w:instrText>
            </w:r>
            <w:r w:rsidR="00190BC7" w:rsidRPr="002A17F8">
              <w:rPr>
                <w:b w:val="0"/>
                <w:noProof/>
                <w:webHidden/>
              </w:rPr>
            </w:r>
            <w:r w:rsidR="00190BC7" w:rsidRPr="002A17F8">
              <w:rPr>
                <w:b w:val="0"/>
                <w:noProof/>
                <w:webHidden/>
              </w:rPr>
              <w:fldChar w:fldCharType="separate"/>
            </w:r>
            <w:r w:rsidR="00190BC7" w:rsidRPr="002A17F8">
              <w:rPr>
                <w:b w:val="0"/>
                <w:noProof/>
                <w:webHidden/>
              </w:rPr>
              <w:t>106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86" w:history="1">
            <w:r w:rsidR="00190BC7" w:rsidRPr="002A17F8">
              <w:rPr>
                <w:rStyle w:val="Hyperlink"/>
                <w:b w:val="0"/>
                <w:noProof/>
              </w:rPr>
              <w:t>7.</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 xml:space="preserve">ANALIZA ALTERNATIVELOR DE GESTIONARE A DEȘEURILOR </w:t>
            </w:r>
            <w:r w:rsidR="00190BC7" w:rsidRPr="002A17F8">
              <w:rPr>
                <w:rStyle w:val="Hyperlink"/>
                <w:b w:val="0"/>
                <w:noProof/>
              </w:rPr>
              <w:lastRenderedPageBreak/>
              <w:t>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_Toc26870586 \h </w:instrText>
            </w:r>
            <w:r w:rsidR="00190BC7" w:rsidRPr="002A17F8">
              <w:rPr>
                <w:b w:val="0"/>
                <w:noProof/>
                <w:webHidden/>
              </w:rPr>
            </w:r>
            <w:r w:rsidR="00190BC7" w:rsidRPr="002A17F8">
              <w:rPr>
                <w:b w:val="0"/>
                <w:noProof/>
                <w:webHidden/>
              </w:rPr>
              <w:fldChar w:fldCharType="separate"/>
            </w:r>
            <w:r w:rsidR="00190BC7" w:rsidRPr="002A17F8">
              <w:rPr>
                <w:b w:val="0"/>
                <w:noProof/>
                <w:webHidden/>
              </w:rPr>
              <w:t>108</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87" w:history="1">
            <w:r w:rsidR="00190BC7" w:rsidRPr="002A17F8">
              <w:rPr>
                <w:rStyle w:val="Hyperlink"/>
                <w:b w:val="0"/>
                <w:noProof/>
              </w:rPr>
              <w:t>7.1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Analiza de opțiuni tehnice pentru fiecare activitate de gestionare adeșeurilor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_Toc26870587 \h </w:instrText>
            </w:r>
            <w:r w:rsidR="00190BC7" w:rsidRPr="002A17F8">
              <w:rPr>
                <w:b w:val="0"/>
                <w:noProof/>
                <w:webHidden/>
              </w:rPr>
            </w:r>
            <w:r w:rsidR="00190BC7" w:rsidRPr="002A17F8">
              <w:rPr>
                <w:b w:val="0"/>
                <w:noProof/>
                <w:webHidden/>
              </w:rPr>
              <w:fldChar w:fldCharType="separate"/>
            </w:r>
            <w:r w:rsidR="00190BC7" w:rsidRPr="002A17F8">
              <w:rPr>
                <w:b w:val="0"/>
                <w:noProof/>
                <w:webHidden/>
              </w:rPr>
              <w:t>108</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88" w:history="1">
            <w:r w:rsidR="00190BC7" w:rsidRPr="002A17F8">
              <w:rPr>
                <w:rStyle w:val="Hyperlink"/>
                <w:b w:val="0"/>
                <w:noProof/>
              </w:rPr>
              <w:t>7.1.1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Colectarea separată 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_Toc26870588 \h </w:instrText>
            </w:r>
            <w:r w:rsidR="00190BC7" w:rsidRPr="002A17F8">
              <w:rPr>
                <w:b w:val="0"/>
                <w:noProof/>
                <w:webHidden/>
              </w:rPr>
            </w:r>
            <w:r w:rsidR="00190BC7" w:rsidRPr="002A17F8">
              <w:rPr>
                <w:b w:val="0"/>
                <w:noProof/>
                <w:webHidden/>
              </w:rPr>
              <w:fldChar w:fldCharType="separate"/>
            </w:r>
            <w:r w:rsidR="00190BC7" w:rsidRPr="002A17F8">
              <w:rPr>
                <w:b w:val="0"/>
                <w:noProof/>
                <w:webHidden/>
              </w:rPr>
              <w:t>109</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89" w:history="1">
            <w:r w:rsidR="00190BC7" w:rsidRPr="002A17F8">
              <w:rPr>
                <w:rStyle w:val="Hyperlink"/>
                <w:b w:val="0"/>
                <w:noProof/>
              </w:rPr>
              <w:t>7.1.1.1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Prezentarea și evaluarea opțiunilor în ceea ce privește numărul de fracții colectate separate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_Toc26870589 \h </w:instrText>
            </w:r>
            <w:r w:rsidR="00190BC7" w:rsidRPr="002A17F8">
              <w:rPr>
                <w:b w:val="0"/>
                <w:noProof/>
                <w:webHidden/>
              </w:rPr>
            </w:r>
            <w:r w:rsidR="00190BC7" w:rsidRPr="002A17F8">
              <w:rPr>
                <w:b w:val="0"/>
                <w:noProof/>
                <w:webHidden/>
              </w:rPr>
              <w:fldChar w:fldCharType="separate"/>
            </w:r>
            <w:r w:rsidR="00190BC7" w:rsidRPr="002A17F8">
              <w:rPr>
                <w:b w:val="0"/>
                <w:noProof/>
                <w:webHidden/>
              </w:rPr>
              <w:t>109</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90" w:history="1">
            <w:r w:rsidR="00190BC7" w:rsidRPr="002A17F8">
              <w:rPr>
                <w:rStyle w:val="Hyperlink"/>
                <w:b w:val="0"/>
                <w:noProof/>
              </w:rPr>
              <w:t>7.1.1.2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Prezentarea și evaluarea opțiunilor tehnice pentru colectarea deșeurilor reciclabile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_Toc26870590 \h </w:instrText>
            </w:r>
            <w:r w:rsidR="00190BC7" w:rsidRPr="002A17F8">
              <w:rPr>
                <w:b w:val="0"/>
                <w:noProof/>
                <w:webHidden/>
              </w:rPr>
            </w:r>
            <w:r w:rsidR="00190BC7" w:rsidRPr="002A17F8">
              <w:rPr>
                <w:b w:val="0"/>
                <w:noProof/>
                <w:webHidden/>
              </w:rPr>
              <w:fldChar w:fldCharType="separate"/>
            </w:r>
            <w:r w:rsidR="00190BC7" w:rsidRPr="002A17F8">
              <w:rPr>
                <w:b w:val="0"/>
                <w:noProof/>
                <w:webHidden/>
              </w:rPr>
              <w:t>111</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91" w:history="1">
            <w:r w:rsidR="00190BC7" w:rsidRPr="002A17F8">
              <w:rPr>
                <w:rStyle w:val="Hyperlink"/>
                <w:b w:val="0"/>
                <w:noProof/>
              </w:rPr>
              <w:t>7.1.1.3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Prezentarea și evaluare opțiunilor tehnice pentru colectarea biodeșeurilor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_Toc26870591 \h </w:instrText>
            </w:r>
            <w:r w:rsidR="00190BC7" w:rsidRPr="002A17F8">
              <w:rPr>
                <w:b w:val="0"/>
                <w:noProof/>
                <w:webHidden/>
              </w:rPr>
            </w:r>
            <w:r w:rsidR="00190BC7" w:rsidRPr="002A17F8">
              <w:rPr>
                <w:b w:val="0"/>
                <w:noProof/>
                <w:webHidden/>
              </w:rPr>
              <w:fldChar w:fldCharType="separate"/>
            </w:r>
            <w:r w:rsidR="00190BC7" w:rsidRPr="002A17F8">
              <w:rPr>
                <w:b w:val="0"/>
                <w:noProof/>
                <w:webHidden/>
              </w:rPr>
              <w:t>113</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92" w:history="1">
            <w:r w:rsidR="00190BC7" w:rsidRPr="002A17F8">
              <w:rPr>
                <w:rStyle w:val="Hyperlink"/>
                <w:b w:val="0"/>
                <w:noProof/>
              </w:rPr>
              <w:t>7.1.1.4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Prezentarea și evaluare opțiunilor tehnice pentru colectarea  deșeurilor voluminoase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_Toc26870592 \h </w:instrText>
            </w:r>
            <w:r w:rsidR="00190BC7" w:rsidRPr="002A17F8">
              <w:rPr>
                <w:b w:val="0"/>
                <w:noProof/>
                <w:webHidden/>
              </w:rPr>
            </w:r>
            <w:r w:rsidR="00190BC7" w:rsidRPr="002A17F8">
              <w:rPr>
                <w:b w:val="0"/>
                <w:noProof/>
                <w:webHidden/>
              </w:rPr>
              <w:fldChar w:fldCharType="separate"/>
            </w:r>
            <w:r w:rsidR="00190BC7" w:rsidRPr="002A17F8">
              <w:rPr>
                <w:b w:val="0"/>
                <w:noProof/>
                <w:webHidden/>
              </w:rPr>
              <w:t>115</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593" w:history="1">
            <w:r w:rsidR="00190BC7" w:rsidRPr="002A17F8">
              <w:rPr>
                <w:rStyle w:val="Hyperlink"/>
                <w:b w:val="0"/>
                <w:noProof/>
              </w:rPr>
              <w:t>7.1.1.5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Prezentarea și evaluarea opțiunilor tehnice pentru colectarea deșeurilor periculoase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_Toc26870593 \h </w:instrText>
            </w:r>
            <w:r w:rsidR="00190BC7" w:rsidRPr="002A17F8">
              <w:rPr>
                <w:b w:val="0"/>
                <w:noProof/>
                <w:webHidden/>
              </w:rPr>
            </w:r>
            <w:r w:rsidR="00190BC7" w:rsidRPr="002A17F8">
              <w:rPr>
                <w:b w:val="0"/>
                <w:noProof/>
                <w:webHidden/>
              </w:rPr>
              <w:fldChar w:fldCharType="separate"/>
            </w:r>
            <w:r w:rsidR="00190BC7" w:rsidRPr="002A17F8">
              <w:rPr>
                <w:b w:val="0"/>
                <w:noProof/>
                <w:webHidden/>
              </w:rPr>
              <w:t>117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94" w:history="1">
            <w:r w:rsidR="00190BC7" w:rsidRPr="002A17F8">
              <w:rPr>
                <w:rStyle w:val="Hyperlink"/>
                <w:b w:val="0"/>
                <w:noProof/>
              </w:rPr>
              <w:t>7.1.2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Transportul deșeurilor colectate separat</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_Toc26870594 \h </w:instrText>
            </w:r>
            <w:r w:rsidR="00190BC7" w:rsidRPr="002A17F8">
              <w:rPr>
                <w:b w:val="0"/>
                <w:noProof/>
                <w:webHidden/>
              </w:rPr>
            </w:r>
            <w:r w:rsidR="00190BC7" w:rsidRPr="002A17F8">
              <w:rPr>
                <w:b w:val="0"/>
                <w:noProof/>
                <w:webHidden/>
              </w:rPr>
              <w:fldChar w:fldCharType="separate"/>
            </w:r>
            <w:r w:rsidR="00190BC7" w:rsidRPr="002A17F8">
              <w:rPr>
                <w:b w:val="0"/>
                <w:noProof/>
                <w:webHidden/>
              </w:rPr>
              <w:t>119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95" w:history="1">
            <w:r w:rsidR="00190BC7" w:rsidRPr="002A17F8">
              <w:rPr>
                <w:rStyle w:val="Hyperlink"/>
                <w:b w:val="0"/>
                <w:noProof/>
              </w:rPr>
              <w:t>7.1.3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Sortarea deșeurilor reciclabile colectate separat</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_Toc26870595 \h </w:instrText>
            </w:r>
            <w:r w:rsidR="00190BC7" w:rsidRPr="002A17F8">
              <w:rPr>
                <w:b w:val="0"/>
                <w:noProof/>
                <w:webHidden/>
              </w:rPr>
            </w:r>
            <w:r w:rsidR="00190BC7" w:rsidRPr="002A17F8">
              <w:rPr>
                <w:b w:val="0"/>
                <w:noProof/>
                <w:webHidden/>
              </w:rPr>
              <w:fldChar w:fldCharType="separate"/>
            </w:r>
            <w:r w:rsidR="00190BC7" w:rsidRPr="002A17F8">
              <w:rPr>
                <w:b w:val="0"/>
                <w:noProof/>
                <w:webHidden/>
              </w:rPr>
              <w:t>119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96" w:history="1">
            <w:r w:rsidR="00190BC7" w:rsidRPr="002A17F8">
              <w:rPr>
                <w:rStyle w:val="Hyperlink"/>
                <w:b w:val="0"/>
                <w:noProof/>
              </w:rPr>
              <w:t>7.1.4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Tratarea biodeșeurilor colectate separat</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_Toc26870596 \h </w:instrText>
            </w:r>
            <w:r w:rsidR="00190BC7" w:rsidRPr="002A17F8">
              <w:rPr>
                <w:b w:val="0"/>
                <w:noProof/>
                <w:webHidden/>
              </w:rPr>
            </w:r>
            <w:r w:rsidR="00190BC7" w:rsidRPr="002A17F8">
              <w:rPr>
                <w:b w:val="0"/>
                <w:noProof/>
                <w:webHidden/>
              </w:rPr>
              <w:fldChar w:fldCharType="separate"/>
            </w:r>
            <w:r w:rsidR="00190BC7" w:rsidRPr="002A17F8">
              <w:rPr>
                <w:b w:val="0"/>
                <w:noProof/>
                <w:webHidden/>
              </w:rPr>
              <w:t>119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97" w:history="1">
            <w:r w:rsidR="00190BC7" w:rsidRPr="002A17F8">
              <w:rPr>
                <w:rStyle w:val="Hyperlink"/>
                <w:b w:val="0"/>
                <w:noProof/>
              </w:rPr>
              <w:t>7.1.5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Tratarea deșeurilor reziduale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_Toc26870597 \h </w:instrText>
            </w:r>
            <w:r w:rsidR="00190BC7" w:rsidRPr="002A17F8">
              <w:rPr>
                <w:b w:val="0"/>
                <w:noProof/>
                <w:webHidden/>
              </w:rPr>
            </w:r>
            <w:r w:rsidR="00190BC7" w:rsidRPr="002A17F8">
              <w:rPr>
                <w:b w:val="0"/>
                <w:noProof/>
                <w:webHidden/>
              </w:rPr>
              <w:fldChar w:fldCharType="separate"/>
            </w:r>
            <w:r w:rsidR="00190BC7" w:rsidRPr="002A17F8">
              <w:rPr>
                <w:b w:val="0"/>
                <w:noProof/>
                <w:webHidden/>
              </w:rPr>
              <w:t>121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98" w:history="1">
            <w:r w:rsidR="00190BC7" w:rsidRPr="002A17F8">
              <w:rPr>
                <w:rStyle w:val="Hyperlink"/>
                <w:b w:val="0"/>
                <w:noProof/>
              </w:rPr>
              <w:t>7.2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Opțiuni tehnice privind colectarea separată a deșeurilor de echipamente electrice și electronice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_Toc26870598 \h </w:instrText>
            </w:r>
            <w:r w:rsidR="00190BC7" w:rsidRPr="002A17F8">
              <w:rPr>
                <w:b w:val="0"/>
                <w:noProof/>
                <w:webHidden/>
              </w:rPr>
            </w:r>
            <w:r w:rsidR="00190BC7" w:rsidRPr="002A17F8">
              <w:rPr>
                <w:b w:val="0"/>
                <w:noProof/>
                <w:webHidden/>
              </w:rPr>
              <w:fldChar w:fldCharType="separate"/>
            </w:r>
            <w:r w:rsidR="00190BC7" w:rsidRPr="002A17F8">
              <w:rPr>
                <w:b w:val="0"/>
                <w:noProof/>
                <w:webHidden/>
              </w:rPr>
              <w:t>123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599" w:history="1">
            <w:r w:rsidR="00190BC7" w:rsidRPr="002A17F8">
              <w:rPr>
                <w:rStyle w:val="Hyperlink"/>
                <w:b w:val="0"/>
                <w:noProof/>
              </w:rPr>
              <w:t>7.3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Opțiuni tehnice privind colectarea separată a deșeurilor din construcții și desființări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_Toc26870599 \h </w:instrText>
            </w:r>
            <w:r w:rsidR="00190BC7" w:rsidRPr="002A17F8">
              <w:rPr>
                <w:b w:val="0"/>
                <w:noProof/>
                <w:webHidden/>
              </w:rPr>
            </w:r>
            <w:r w:rsidR="00190BC7" w:rsidRPr="002A17F8">
              <w:rPr>
                <w:b w:val="0"/>
                <w:noProof/>
                <w:webHidden/>
              </w:rPr>
              <w:fldChar w:fldCharType="separate"/>
            </w:r>
            <w:r w:rsidR="00190BC7" w:rsidRPr="002A17F8">
              <w:rPr>
                <w:b w:val="0"/>
                <w:noProof/>
                <w:webHidden/>
              </w:rPr>
              <w:t>123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00" w:history="1">
            <w:r w:rsidR="00190BC7" w:rsidRPr="002A17F8">
              <w:rPr>
                <w:rStyle w:val="Hyperlink"/>
                <w:b w:val="0"/>
                <w:noProof/>
              </w:rPr>
              <w:t>7.4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Stabilirea alternativelor privind gestionarea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_Toc26870600 \h </w:instrText>
            </w:r>
            <w:r w:rsidR="00190BC7" w:rsidRPr="002A17F8">
              <w:rPr>
                <w:b w:val="0"/>
                <w:noProof/>
                <w:webHidden/>
              </w:rPr>
            </w:r>
            <w:r w:rsidR="00190BC7" w:rsidRPr="002A17F8">
              <w:rPr>
                <w:b w:val="0"/>
                <w:noProof/>
                <w:webHidden/>
              </w:rPr>
              <w:fldChar w:fldCharType="separate"/>
            </w:r>
            <w:r w:rsidR="00190BC7" w:rsidRPr="002A17F8">
              <w:rPr>
                <w:b w:val="0"/>
                <w:noProof/>
                <w:webHidden/>
              </w:rPr>
              <w:t>125</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01" w:history="1">
            <w:r w:rsidR="00190BC7" w:rsidRPr="002A17F8">
              <w:rPr>
                <w:rStyle w:val="Hyperlink"/>
                <w:b w:val="0"/>
                <w:noProof/>
              </w:rPr>
              <w:t>7.4.1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Metodologia aplicată pentru stabilirea alternativelor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_Toc26870601 \h </w:instrText>
            </w:r>
            <w:r w:rsidR="00190BC7" w:rsidRPr="002A17F8">
              <w:rPr>
                <w:b w:val="0"/>
                <w:noProof/>
                <w:webHidden/>
              </w:rPr>
            </w:r>
            <w:r w:rsidR="00190BC7" w:rsidRPr="002A17F8">
              <w:rPr>
                <w:b w:val="0"/>
                <w:noProof/>
                <w:webHidden/>
              </w:rPr>
              <w:fldChar w:fldCharType="separate"/>
            </w:r>
            <w:r w:rsidR="00190BC7" w:rsidRPr="002A17F8">
              <w:rPr>
                <w:b w:val="0"/>
                <w:noProof/>
                <w:webHidden/>
              </w:rPr>
              <w:t>125</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02" w:history="1">
            <w:r w:rsidR="00190BC7" w:rsidRPr="002A17F8">
              <w:rPr>
                <w:rStyle w:val="Hyperlink"/>
                <w:b w:val="0"/>
                <w:noProof/>
              </w:rPr>
              <w:t>7.4.2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Alternativele stabilite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_Toc26870602 \h </w:instrText>
            </w:r>
            <w:r w:rsidR="00190BC7" w:rsidRPr="002A17F8">
              <w:rPr>
                <w:b w:val="0"/>
                <w:noProof/>
                <w:webHidden/>
              </w:rPr>
            </w:r>
            <w:r w:rsidR="00190BC7" w:rsidRPr="002A17F8">
              <w:rPr>
                <w:b w:val="0"/>
                <w:noProof/>
                <w:webHidden/>
              </w:rPr>
              <w:fldChar w:fldCharType="separate"/>
            </w:r>
            <w:r w:rsidR="00190BC7" w:rsidRPr="002A17F8">
              <w:rPr>
                <w:b w:val="0"/>
                <w:noProof/>
                <w:webHidden/>
              </w:rPr>
              <w:t>129</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03" w:history="1">
            <w:r w:rsidR="00190BC7" w:rsidRPr="002A17F8">
              <w:rPr>
                <w:rStyle w:val="Hyperlink"/>
                <w:b w:val="0"/>
                <w:noProof/>
              </w:rPr>
              <w:t>7.4.2.1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Descrierea Alternativei “zero” și verificarea modului de îndeplinire a obiectivelor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_Toc26870603 \h </w:instrText>
            </w:r>
            <w:r w:rsidR="00190BC7" w:rsidRPr="002A17F8">
              <w:rPr>
                <w:b w:val="0"/>
                <w:noProof/>
                <w:webHidden/>
              </w:rPr>
            </w:r>
            <w:r w:rsidR="00190BC7" w:rsidRPr="002A17F8">
              <w:rPr>
                <w:b w:val="0"/>
                <w:noProof/>
                <w:webHidden/>
              </w:rPr>
              <w:fldChar w:fldCharType="separate"/>
            </w:r>
            <w:r w:rsidR="00190BC7" w:rsidRPr="002A17F8">
              <w:rPr>
                <w:b w:val="0"/>
                <w:noProof/>
                <w:webHidden/>
              </w:rPr>
              <w:t>131</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04" w:history="1">
            <w:r w:rsidR="00190BC7" w:rsidRPr="002A17F8">
              <w:rPr>
                <w:rStyle w:val="Hyperlink"/>
                <w:b w:val="0"/>
                <w:noProof/>
              </w:rPr>
              <w:t>7.4.2.2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Descrierea Alternativei 1și verificarea modului de îndeplinire a obiectivelor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_Toc26870604 \h </w:instrText>
            </w:r>
            <w:r w:rsidR="00190BC7" w:rsidRPr="002A17F8">
              <w:rPr>
                <w:b w:val="0"/>
                <w:noProof/>
                <w:webHidden/>
              </w:rPr>
            </w:r>
            <w:r w:rsidR="00190BC7" w:rsidRPr="002A17F8">
              <w:rPr>
                <w:b w:val="0"/>
                <w:noProof/>
                <w:webHidden/>
              </w:rPr>
              <w:fldChar w:fldCharType="separate"/>
            </w:r>
            <w:r w:rsidR="00190BC7" w:rsidRPr="002A17F8">
              <w:rPr>
                <w:b w:val="0"/>
                <w:noProof/>
                <w:webHidden/>
              </w:rPr>
              <w:t>133</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05" w:history="1">
            <w:r w:rsidR="00190BC7" w:rsidRPr="002A17F8">
              <w:rPr>
                <w:rStyle w:val="Hyperlink"/>
                <w:b w:val="0"/>
                <w:noProof/>
              </w:rPr>
              <w:t>7.4.2.3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Descrierea Alternativei 2 și verificarea modului de îndeplinire a obiectivelor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_Toc26870605 \h </w:instrText>
            </w:r>
            <w:r w:rsidR="00190BC7" w:rsidRPr="002A17F8">
              <w:rPr>
                <w:b w:val="0"/>
                <w:noProof/>
                <w:webHidden/>
              </w:rPr>
            </w:r>
            <w:r w:rsidR="00190BC7" w:rsidRPr="002A17F8">
              <w:rPr>
                <w:b w:val="0"/>
                <w:noProof/>
                <w:webHidden/>
              </w:rPr>
              <w:fldChar w:fldCharType="separate"/>
            </w:r>
            <w:r w:rsidR="00190BC7" w:rsidRPr="002A17F8">
              <w:rPr>
                <w:b w:val="0"/>
                <w:noProof/>
                <w:webHidden/>
              </w:rPr>
              <w:t>137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06" w:history="1">
            <w:r w:rsidR="00190BC7" w:rsidRPr="002A17F8">
              <w:rPr>
                <w:rStyle w:val="Hyperlink"/>
                <w:b w:val="0"/>
                <w:noProof/>
              </w:rPr>
              <w:t>7.5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Analiza alternativelor privind gestionarea deșeurilor municipale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_Toc26870606 \h </w:instrText>
            </w:r>
            <w:r w:rsidR="00190BC7" w:rsidRPr="002A17F8">
              <w:rPr>
                <w:b w:val="0"/>
                <w:noProof/>
                <w:webHidden/>
              </w:rPr>
            </w:r>
            <w:r w:rsidR="00190BC7" w:rsidRPr="002A17F8">
              <w:rPr>
                <w:b w:val="0"/>
                <w:noProof/>
                <w:webHidden/>
              </w:rPr>
              <w:fldChar w:fldCharType="separate"/>
            </w:r>
            <w:r w:rsidR="00190BC7" w:rsidRPr="002A17F8">
              <w:rPr>
                <w:b w:val="0"/>
                <w:noProof/>
                <w:webHidden/>
              </w:rPr>
              <w:t>139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07" w:history="1">
            <w:r w:rsidR="00190BC7" w:rsidRPr="002A17F8">
              <w:rPr>
                <w:rStyle w:val="Hyperlink"/>
                <w:b w:val="0"/>
                <w:noProof/>
              </w:rPr>
              <w:t>7.5.1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Metodologia aplicată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_Toc26870607 \h </w:instrText>
            </w:r>
            <w:r w:rsidR="00190BC7" w:rsidRPr="002A17F8">
              <w:rPr>
                <w:b w:val="0"/>
                <w:noProof/>
                <w:webHidden/>
              </w:rPr>
            </w:r>
            <w:r w:rsidR="00190BC7" w:rsidRPr="002A17F8">
              <w:rPr>
                <w:b w:val="0"/>
                <w:noProof/>
                <w:webHidden/>
              </w:rPr>
              <w:fldChar w:fldCharType="separate"/>
            </w:r>
            <w:r w:rsidR="00190BC7" w:rsidRPr="002A17F8">
              <w:rPr>
                <w:b w:val="0"/>
                <w:noProof/>
                <w:webHidden/>
              </w:rPr>
              <w:t>139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08" w:history="1">
            <w:r w:rsidR="00190BC7" w:rsidRPr="002A17F8">
              <w:rPr>
                <w:rStyle w:val="Hyperlink"/>
                <w:b w:val="0"/>
                <w:noProof/>
              </w:rPr>
              <w:t>7.5.2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Rezultatele analizei alternativelor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_Toc26870608 \h </w:instrText>
            </w:r>
            <w:r w:rsidR="00190BC7" w:rsidRPr="002A17F8">
              <w:rPr>
                <w:b w:val="0"/>
                <w:noProof/>
                <w:webHidden/>
              </w:rPr>
            </w:r>
            <w:r w:rsidR="00190BC7" w:rsidRPr="002A17F8">
              <w:rPr>
                <w:b w:val="0"/>
                <w:noProof/>
                <w:webHidden/>
              </w:rPr>
              <w:fldChar w:fldCharType="separate"/>
            </w:r>
            <w:r w:rsidR="00190BC7" w:rsidRPr="002A17F8">
              <w:rPr>
                <w:b w:val="0"/>
                <w:noProof/>
                <w:webHidden/>
              </w:rPr>
              <w:t>140</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09" w:history="1">
            <w:r w:rsidR="00190BC7" w:rsidRPr="002A17F8">
              <w:rPr>
                <w:rStyle w:val="Hyperlink"/>
                <w:b w:val="0"/>
                <w:noProof/>
              </w:rPr>
              <w:t>7.5.2.1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Evaluarea financiară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_Toc26870609 \h </w:instrText>
            </w:r>
            <w:r w:rsidR="00190BC7" w:rsidRPr="002A17F8">
              <w:rPr>
                <w:b w:val="0"/>
                <w:noProof/>
                <w:webHidden/>
              </w:rPr>
            </w:r>
            <w:r w:rsidR="00190BC7" w:rsidRPr="002A17F8">
              <w:rPr>
                <w:b w:val="0"/>
                <w:noProof/>
                <w:webHidden/>
              </w:rPr>
              <w:fldChar w:fldCharType="separate"/>
            </w:r>
            <w:r w:rsidR="00190BC7" w:rsidRPr="002A17F8">
              <w:rPr>
                <w:b w:val="0"/>
                <w:noProof/>
                <w:webHidden/>
              </w:rPr>
              <w:t>143</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10" w:history="1">
            <w:r w:rsidR="00190BC7" w:rsidRPr="002A17F8">
              <w:rPr>
                <w:rStyle w:val="Hyperlink"/>
                <w:b w:val="0"/>
                <w:noProof/>
              </w:rPr>
              <w:t>7.5.2.2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Evaluarea financiară a alternativelor de investiții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_Toc26870610 \h </w:instrText>
            </w:r>
            <w:r w:rsidR="00190BC7" w:rsidRPr="002A17F8">
              <w:rPr>
                <w:b w:val="0"/>
                <w:noProof/>
                <w:webHidden/>
              </w:rPr>
            </w:r>
            <w:r w:rsidR="00190BC7" w:rsidRPr="002A17F8">
              <w:rPr>
                <w:b w:val="0"/>
                <w:noProof/>
                <w:webHidden/>
              </w:rPr>
              <w:fldChar w:fldCharType="separate"/>
            </w:r>
            <w:r w:rsidR="00190BC7" w:rsidRPr="002A17F8">
              <w:rPr>
                <w:b w:val="0"/>
                <w:noProof/>
                <w:webHidden/>
              </w:rPr>
              <w:t>143</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11" w:history="1">
            <w:r w:rsidR="00190BC7" w:rsidRPr="002A17F8">
              <w:rPr>
                <w:rStyle w:val="Hyperlink"/>
                <w:b w:val="0"/>
                <w:noProof/>
              </w:rPr>
              <w:t>7.5.2.3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Cuantificarea impactului asupra mediului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_Toc26870611 \h </w:instrText>
            </w:r>
            <w:r w:rsidR="00190BC7" w:rsidRPr="002A17F8">
              <w:rPr>
                <w:b w:val="0"/>
                <w:noProof/>
                <w:webHidden/>
              </w:rPr>
            </w:r>
            <w:r w:rsidR="00190BC7" w:rsidRPr="002A17F8">
              <w:rPr>
                <w:b w:val="0"/>
                <w:noProof/>
                <w:webHidden/>
              </w:rPr>
              <w:fldChar w:fldCharType="separate"/>
            </w:r>
            <w:r w:rsidR="00190BC7" w:rsidRPr="002A17F8">
              <w:rPr>
                <w:b w:val="0"/>
                <w:noProof/>
                <w:webHidden/>
              </w:rPr>
              <w:t>144</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12" w:history="1">
            <w:r w:rsidR="00190BC7" w:rsidRPr="002A17F8">
              <w:rPr>
                <w:rStyle w:val="Hyperlink"/>
                <w:b w:val="0"/>
                <w:noProof/>
              </w:rPr>
              <w:t>7.5.2.4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Gradul de valorificare energetică a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_Toc26870612 \h </w:instrText>
            </w:r>
            <w:r w:rsidR="00190BC7" w:rsidRPr="002A17F8">
              <w:rPr>
                <w:b w:val="0"/>
                <w:noProof/>
                <w:webHidden/>
              </w:rPr>
            </w:r>
            <w:r w:rsidR="00190BC7" w:rsidRPr="002A17F8">
              <w:rPr>
                <w:b w:val="0"/>
                <w:noProof/>
                <w:webHidden/>
              </w:rPr>
              <w:fldChar w:fldCharType="separate"/>
            </w:r>
            <w:r w:rsidR="00190BC7" w:rsidRPr="002A17F8">
              <w:rPr>
                <w:b w:val="0"/>
                <w:noProof/>
                <w:webHidden/>
              </w:rPr>
              <w:t>145</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13" w:history="1">
            <w:r w:rsidR="00190BC7" w:rsidRPr="002A17F8">
              <w:rPr>
                <w:rStyle w:val="Hyperlink"/>
                <w:b w:val="0"/>
                <w:noProof/>
              </w:rPr>
              <w:t>7.5.2.5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Riscul de piață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_Toc26870613 \h </w:instrText>
            </w:r>
            <w:r w:rsidR="00190BC7" w:rsidRPr="002A17F8">
              <w:rPr>
                <w:b w:val="0"/>
                <w:noProof/>
                <w:webHidden/>
              </w:rPr>
            </w:r>
            <w:r w:rsidR="00190BC7" w:rsidRPr="002A17F8">
              <w:rPr>
                <w:b w:val="0"/>
                <w:noProof/>
                <w:webHidden/>
              </w:rPr>
              <w:fldChar w:fldCharType="separate"/>
            </w:r>
            <w:r w:rsidR="00190BC7" w:rsidRPr="002A17F8">
              <w:rPr>
                <w:b w:val="0"/>
                <w:noProof/>
                <w:webHidden/>
              </w:rPr>
              <w:t>146</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14" w:history="1">
            <w:r w:rsidR="00190BC7" w:rsidRPr="002A17F8">
              <w:rPr>
                <w:rStyle w:val="Hyperlink"/>
                <w:b w:val="0"/>
                <w:noProof/>
              </w:rPr>
              <w:t>7.5.2.6</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Conformitatea cu principiile economiei circulare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_Toc26870614 \h </w:instrText>
            </w:r>
            <w:r w:rsidR="00190BC7" w:rsidRPr="002A17F8">
              <w:rPr>
                <w:b w:val="0"/>
                <w:noProof/>
                <w:webHidden/>
              </w:rPr>
            </w:r>
            <w:r w:rsidR="00190BC7" w:rsidRPr="002A17F8">
              <w:rPr>
                <w:b w:val="0"/>
                <w:noProof/>
                <w:webHidden/>
              </w:rPr>
              <w:fldChar w:fldCharType="separate"/>
            </w:r>
            <w:r w:rsidR="00190BC7" w:rsidRPr="002A17F8">
              <w:rPr>
                <w:b w:val="0"/>
                <w:noProof/>
                <w:webHidden/>
              </w:rPr>
              <w:t>147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15" w:history="1">
            <w:r w:rsidR="00190BC7" w:rsidRPr="002A17F8">
              <w:rPr>
                <w:rStyle w:val="Hyperlink"/>
                <w:b w:val="0"/>
                <w:noProof/>
              </w:rPr>
              <w:t>8</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PREZENTAREA ALTERNATIVEI  SELECTATĂ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_Toc26870615 \h </w:instrText>
            </w:r>
            <w:r w:rsidR="00190BC7" w:rsidRPr="002A17F8">
              <w:rPr>
                <w:b w:val="0"/>
                <w:noProof/>
                <w:webHidden/>
              </w:rPr>
            </w:r>
            <w:r w:rsidR="00190BC7" w:rsidRPr="002A17F8">
              <w:rPr>
                <w:b w:val="0"/>
                <w:noProof/>
                <w:webHidden/>
              </w:rPr>
              <w:fldChar w:fldCharType="separate"/>
            </w:r>
            <w:r w:rsidR="00190BC7" w:rsidRPr="002A17F8">
              <w:rPr>
                <w:b w:val="0"/>
                <w:noProof/>
                <w:webHidden/>
              </w:rPr>
              <w:t>149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16" w:history="1">
            <w:r w:rsidR="00190BC7" w:rsidRPr="002A17F8">
              <w:rPr>
                <w:rStyle w:val="Hyperlink"/>
                <w:b w:val="0"/>
                <w:noProof/>
              </w:rPr>
              <w:t>8.1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Alternativa selectată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_Toc26870616 \h </w:instrText>
            </w:r>
            <w:r w:rsidR="00190BC7" w:rsidRPr="002A17F8">
              <w:rPr>
                <w:b w:val="0"/>
                <w:noProof/>
                <w:webHidden/>
              </w:rPr>
            </w:r>
            <w:r w:rsidR="00190BC7" w:rsidRPr="002A17F8">
              <w:rPr>
                <w:b w:val="0"/>
                <w:noProof/>
                <w:webHidden/>
              </w:rPr>
              <w:fldChar w:fldCharType="separate"/>
            </w:r>
            <w:r w:rsidR="00190BC7" w:rsidRPr="002A17F8">
              <w:rPr>
                <w:b w:val="0"/>
                <w:noProof/>
                <w:webHidden/>
              </w:rPr>
              <w:t>149</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17" w:history="1">
            <w:r w:rsidR="00190BC7" w:rsidRPr="002A17F8">
              <w:rPr>
                <w:rStyle w:val="Hyperlink"/>
                <w:b w:val="0"/>
                <w:noProof/>
              </w:rPr>
              <w:t>8.2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Amplasamente necesare pentru noile investiții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_Toc26870617 \h </w:instrText>
            </w:r>
            <w:r w:rsidR="00190BC7" w:rsidRPr="002A17F8">
              <w:rPr>
                <w:b w:val="0"/>
                <w:noProof/>
                <w:webHidden/>
              </w:rPr>
            </w:r>
            <w:r w:rsidR="00190BC7" w:rsidRPr="002A17F8">
              <w:rPr>
                <w:b w:val="0"/>
                <w:noProof/>
                <w:webHidden/>
              </w:rPr>
              <w:fldChar w:fldCharType="separate"/>
            </w:r>
            <w:r w:rsidR="00190BC7" w:rsidRPr="002A17F8">
              <w:rPr>
                <w:b w:val="0"/>
                <w:noProof/>
                <w:webHidden/>
              </w:rPr>
              <w:t>150</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18" w:history="1">
            <w:r w:rsidR="00190BC7" w:rsidRPr="002A17F8">
              <w:rPr>
                <w:rStyle w:val="Hyperlink"/>
                <w:b w:val="0"/>
                <w:noProof/>
              </w:rPr>
              <w:t>9</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VERIFICAREA SUSTENABILITĂȚII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_Toc26870618 \h </w:instrText>
            </w:r>
            <w:r w:rsidR="00190BC7" w:rsidRPr="002A17F8">
              <w:rPr>
                <w:b w:val="0"/>
                <w:noProof/>
                <w:webHidden/>
              </w:rPr>
            </w:r>
            <w:r w:rsidR="00190BC7" w:rsidRPr="002A17F8">
              <w:rPr>
                <w:b w:val="0"/>
                <w:noProof/>
                <w:webHidden/>
              </w:rPr>
              <w:fldChar w:fldCharType="separate"/>
            </w:r>
            <w:r w:rsidR="00190BC7" w:rsidRPr="002A17F8">
              <w:rPr>
                <w:b w:val="0"/>
                <w:noProof/>
                <w:webHidden/>
              </w:rPr>
              <w:t>151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19" w:history="1">
            <w:r w:rsidR="00190BC7" w:rsidRPr="002A17F8">
              <w:rPr>
                <w:rStyle w:val="Hyperlink"/>
                <w:b w:val="0"/>
                <w:noProof/>
              </w:rPr>
              <w:t>9.1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Metodologie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_Toc26870619 \h </w:instrText>
            </w:r>
            <w:r w:rsidR="00190BC7" w:rsidRPr="002A17F8">
              <w:rPr>
                <w:b w:val="0"/>
                <w:noProof/>
                <w:webHidden/>
              </w:rPr>
            </w:r>
            <w:r w:rsidR="00190BC7" w:rsidRPr="002A17F8">
              <w:rPr>
                <w:b w:val="0"/>
                <w:noProof/>
                <w:webHidden/>
              </w:rPr>
              <w:fldChar w:fldCharType="separate"/>
            </w:r>
            <w:r w:rsidR="00190BC7" w:rsidRPr="002A17F8">
              <w:rPr>
                <w:b w:val="0"/>
                <w:noProof/>
                <w:webHidden/>
              </w:rPr>
              <w:t>151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20" w:history="1">
            <w:r w:rsidR="00190BC7" w:rsidRPr="002A17F8">
              <w:rPr>
                <w:rStyle w:val="Hyperlink"/>
                <w:b w:val="0"/>
                <w:noProof/>
              </w:rPr>
              <w:t>9.2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Estimarea capacității de plată a populației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_Toc26870620 \h </w:instrText>
            </w:r>
            <w:r w:rsidR="00190BC7" w:rsidRPr="002A17F8">
              <w:rPr>
                <w:b w:val="0"/>
                <w:noProof/>
                <w:webHidden/>
              </w:rPr>
            </w:r>
            <w:r w:rsidR="00190BC7" w:rsidRPr="002A17F8">
              <w:rPr>
                <w:b w:val="0"/>
                <w:noProof/>
                <w:webHidden/>
              </w:rPr>
              <w:fldChar w:fldCharType="separate"/>
            </w:r>
            <w:r w:rsidR="00190BC7" w:rsidRPr="002A17F8">
              <w:rPr>
                <w:b w:val="0"/>
                <w:noProof/>
                <w:webHidden/>
              </w:rPr>
              <w:t>151</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21" w:history="1">
            <w:r w:rsidR="00190BC7" w:rsidRPr="002A17F8">
              <w:rPr>
                <w:rStyle w:val="Hyperlink"/>
                <w:b w:val="0"/>
                <w:noProof/>
              </w:rPr>
              <w:t>9.3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Compararea costului mediu unitar pe județ cu taxa/tariful maxim suportabil plătit de către utilizatorii sistemului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_Toc26870621 \h </w:instrText>
            </w:r>
            <w:r w:rsidR="00190BC7" w:rsidRPr="002A17F8">
              <w:rPr>
                <w:b w:val="0"/>
                <w:noProof/>
                <w:webHidden/>
              </w:rPr>
            </w:r>
            <w:r w:rsidR="00190BC7" w:rsidRPr="002A17F8">
              <w:rPr>
                <w:b w:val="0"/>
                <w:noProof/>
                <w:webHidden/>
              </w:rPr>
              <w:fldChar w:fldCharType="separate"/>
            </w:r>
            <w:r w:rsidR="00190BC7" w:rsidRPr="002A17F8">
              <w:rPr>
                <w:b w:val="0"/>
                <w:noProof/>
                <w:webHidden/>
              </w:rPr>
              <w:t>154</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22" w:history="1">
            <w:r w:rsidR="00190BC7" w:rsidRPr="002A17F8">
              <w:rPr>
                <w:rStyle w:val="Hyperlink"/>
                <w:b w:val="0"/>
                <w:noProof/>
              </w:rPr>
              <w:t>10</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ANALIZA SENSITIVITĂȚII ȘI A RISCURILOR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_Toc26870622 \h </w:instrText>
            </w:r>
            <w:r w:rsidR="00190BC7" w:rsidRPr="002A17F8">
              <w:rPr>
                <w:b w:val="0"/>
                <w:noProof/>
                <w:webHidden/>
              </w:rPr>
            </w:r>
            <w:r w:rsidR="00190BC7" w:rsidRPr="002A17F8">
              <w:rPr>
                <w:b w:val="0"/>
                <w:noProof/>
                <w:webHidden/>
              </w:rPr>
              <w:fldChar w:fldCharType="separate"/>
            </w:r>
            <w:r w:rsidR="00190BC7" w:rsidRPr="002A17F8">
              <w:rPr>
                <w:b w:val="0"/>
                <w:noProof/>
                <w:webHidden/>
              </w:rPr>
              <w:t>155</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23" w:history="1">
            <w:r w:rsidR="00190BC7" w:rsidRPr="002A17F8">
              <w:rPr>
                <w:rStyle w:val="Hyperlink"/>
                <w:b w:val="0"/>
                <w:noProof/>
              </w:rPr>
              <w:t>10.1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Analiza de senzitivitate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_Toc26870623 \h </w:instrText>
            </w:r>
            <w:r w:rsidR="00190BC7" w:rsidRPr="002A17F8">
              <w:rPr>
                <w:b w:val="0"/>
                <w:noProof/>
                <w:webHidden/>
              </w:rPr>
            </w:r>
            <w:r w:rsidR="00190BC7" w:rsidRPr="002A17F8">
              <w:rPr>
                <w:b w:val="0"/>
                <w:noProof/>
                <w:webHidden/>
              </w:rPr>
              <w:fldChar w:fldCharType="separate"/>
            </w:r>
            <w:r w:rsidR="00190BC7" w:rsidRPr="002A17F8">
              <w:rPr>
                <w:b w:val="0"/>
                <w:noProof/>
                <w:webHidden/>
              </w:rPr>
              <w:t>155</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24" w:history="1">
            <w:r w:rsidR="00190BC7" w:rsidRPr="002A17F8">
              <w:rPr>
                <w:rStyle w:val="Hyperlink"/>
                <w:b w:val="0"/>
                <w:noProof/>
              </w:rPr>
              <w:t>10.2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Analiza de risc</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_Toc26870624 \h </w:instrText>
            </w:r>
            <w:r w:rsidR="00190BC7" w:rsidRPr="002A17F8">
              <w:rPr>
                <w:b w:val="0"/>
                <w:noProof/>
                <w:webHidden/>
              </w:rPr>
            </w:r>
            <w:r w:rsidR="00190BC7" w:rsidRPr="002A17F8">
              <w:rPr>
                <w:b w:val="0"/>
                <w:noProof/>
                <w:webHidden/>
              </w:rPr>
              <w:fldChar w:fldCharType="separate"/>
            </w:r>
            <w:r w:rsidR="00190BC7" w:rsidRPr="002A17F8">
              <w:rPr>
                <w:b w:val="0"/>
                <w:noProof/>
                <w:webHidden/>
              </w:rPr>
              <w:t>156</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25" w:history="1">
            <w:r w:rsidR="00190BC7" w:rsidRPr="002A17F8">
              <w:rPr>
                <w:rStyle w:val="Hyperlink"/>
                <w:b w:val="0"/>
                <w:noProof/>
              </w:rPr>
              <w:t>11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PLAN DE ACŢIUNE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_Toc26870625 \h </w:instrText>
            </w:r>
            <w:r w:rsidR="00190BC7" w:rsidRPr="002A17F8">
              <w:rPr>
                <w:b w:val="0"/>
                <w:noProof/>
                <w:webHidden/>
              </w:rPr>
            </w:r>
            <w:r w:rsidR="00190BC7" w:rsidRPr="002A17F8">
              <w:rPr>
                <w:b w:val="0"/>
                <w:noProof/>
                <w:webHidden/>
              </w:rPr>
              <w:fldChar w:fldCharType="separate"/>
            </w:r>
            <w:r w:rsidR="00190BC7" w:rsidRPr="002A17F8">
              <w:rPr>
                <w:b w:val="0"/>
                <w:noProof/>
                <w:webHidden/>
              </w:rPr>
              <w:t>162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26" w:history="1">
            <w:r w:rsidR="00190BC7" w:rsidRPr="002A17F8">
              <w:rPr>
                <w:rStyle w:val="Hyperlink"/>
                <w:b w:val="0"/>
                <w:noProof/>
              </w:rPr>
              <w:t>11.1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Măsuri pentru implementarea PJGD</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_Toc26870626 \h </w:instrText>
            </w:r>
            <w:r w:rsidR="00190BC7" w:rsidRPr="002A17F8">
              <w:rPr>
                <w:b w:val="0"/>
                <w:noProof/>
                <w:webHidden/>
              </w:rPr>
            </w:r>
            <w:r w:rsidR="00190BC7" w:rsidRPr="002A17F8">
              <w:rPr>
                <w:b w:val="0"/>
                <w:noProof/>
                <w:webHidden/>
              </w:rPr>
              <w:fldChar w:fldCharType="separate"/>
            </w:r>
            <w:r w:rsidR="00190BC7" w:rsidRPr="002A17F8">
              <w:rPr>
                <w:b w:val="0"/>
                <w:noProof/>
                <w:webHidden/>
              </w:rPr>
              <w:t>162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27" w:history="1">
            <w:r w:rsidR="00190BC7" w:rsidRPr="002A17F8">
              <w:rPr>
                <w:rStyle w:val="Hyperlink"/>
                <w:b w:val="0"/>
                <w:noProof/>
              </w:rPr>
              <w:t>11.2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Măsuri pentru implementarea instrumentelor economice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_Toc26870627 \h </w:instrText>
            </w:r>
            <w:r w:rsidR="00190BC7" w:rsidRPr="002A17F8">
              <w:rPr>
                <w:b w:val="0"/>
                <w:noProof/>
                <w:webHidden/>
              </w:rPr>
            </w:r>
            <w:r w:rsidR="00190BC7" w:rsidRPr="002A17F8">
              <w:rPr>
                <w:b w:val="0"/>
                <w:noProof/>
                <w:webHidden/>
              </w:rPr>
              <w:fldChar w:fldCharType="separate"/>
            </w:r>
            <w:r w:rsidR="00190BC7" w:rsidRPr="002A17F8">
              <w:rPr>
                <w:b w:val="0"/>
                <w:noProof/>
                <w:webHidden/>
              </w:rPr>
              <w:t>167</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28" w:history="1">
            <w:r w:rsidR="00190BC7" w:rsidRPr="002A17F8">
              <w:rPr>
                <w:rStyle w:val="Hyperlink"/>
                <w:b w:val="0"/>
                <w:noProof/>
              </w:rPr>
              <w:t>11.2.1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Implementarea instrumentului “Plătește pentru cât arunci”</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_Toc26870628 \h </w:instrText>
            </w:r>
            <w:r w:rsidR="00190BC7" w:rsidRPr="002A17F8">
              <w:rPr>
                <w:b w:val="0"/>
                <w:noProof/>
                <w:webHidden/>
              </w:rPr>
            </w:r>
            <w:r w:rsidR="00190BC7" w:rsidRPr="002A17F8">
              <w:rPr>
                <w:b w:val="0"/>
                <w:noProof/>
                <w:webHidden/>
              </w:rPr>
              <w:fldChar w:fldCharType="separate"/>
            </w:r>
            <w:r w:rsidR="00190BC7" w:rsidRPr="002A17F8">
              <w:rPr>
                <w:b w:val="0"/>
                <w:noProof/>
                <w:webHidden/>
              </w:rPr>
              <w:t>168</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29" w:history="1">
            <w:r w:rsidR="00190BC7" w:rsidRPr="002A17F8">
              <w:rPr>
                <w:rStyle w:val="Hyperlink"/>
                <w:b w:val="0"/>
                <w:noProof/>
              </w:rPr>
              <w:t>11.2.2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Implementarea contribuției pentru economia circulară</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_Toc26870629 \h </w:instrText>
            </w:r>
            <w:r w:rsidR="00190BC7" w:rsidRPr="002A17F8">
              <w:rPr>
                <w:b w:val="0"/>
                <w:noProof/>
                <w:webHidden/>
              </w:rPr>
            </w:r>
            <w:r w:rsidR="00190BC7" w:rsidRPr="002A17F8">
              <w:rPr>
                <w:b w:val="0"/>
                <w:noProof/>
                <w:webHidden/>
              </w:rPr>
              <w:fldChar w:fldCharType="separate"/>
            </w:r>
            <w:r w:rsidR="00190BC7" w:rsidRPr="002A17F8">
              <w:rPr>
                <w:b w:val="0"/>
                <w:noProof/>
                <w:webHidden/>
              </w:rPr>
              <w:t>169</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30" w:history="1">
            <w:r w:rsidR="00190BC7" w:rsidRPr="002A17F8">
              <w:rPr>
                <w:rStyle w:val="Hyperlink"/>
                <w:b w:val="0"/>
                <w:noProof/>
              </w:rPr>
              <w:t>11.2.3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Implementarea contribuției plătită de organizaţiile care implementează obligaţiile privind răspunderea extinsă a producătorului în vederea îndeplinirii obiectivelor privind gestionarea deşeurilor ambalaje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_Toc26870630 \h </w:instrText>
            </w:r>
            <w:r w:rsidR="00190BC7" w:rsidRPr="002A17F8">
              <w:rPr>
                <w:b w:val="0"/>
                <w:noProof/>
                <w:webHidden/>
              </w:rPr>
            </w:r>
            <w:r w:rsidR="00190BC7" w:rsidRPr="002A17F8">
              <w:rPr>
                <w:b w:val="0"/>
                <w:noProof/>
                <w:webHidden/>
              </w:rPr>
              <w:fldChar w:fldCharType="separate"/>
            </w:r>
            <w:r w:rsidR="00190BC7" w:rsidRPr="002A17F8">
              <w:rPr>
                <w:b w:val="0"/>
                <w:noProof/>
                <w:webHidden/>
              </w:rPr>
              <w:t>170</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31" w:history="1">
            <w:r w:rsidR="00190BC7" w:rsidRPr="002A17F8">
              <w:rPr>
                <w:rStyle w:val="Hyperlink"/>
                <w:b w:val="0"/>
                <w:noProof/>
              </w:rPr>
              <w:t>12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PROGRAM DE PREVENIRE A GENERĂRII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_Toc26870631 \h </w:instrText>
            </w:r>
            <w:r w:rsidR="00190BC7" w:rsidRPr="002A17F8">
              <w:rPr>
                <w:b w:val="0"/>
                <w:noProof/>
                <w:webHidden/>
              </w:rPr>
            </w:r>
            <w:r w:rsidR="00190BC7" w:rsidRPr="002A17F8">
              <w:rPr>
                <w:b w:val="0"/>
                <w:noProof/>
                <w:webHidden/>
              </w:rPr>
              <w:fldChar w:fldCharType="separate"/>
            </w:r>
            <w:r w:rsidR="00190BC7" w:rsidRPr="002A17F8">
              <w:rPr>
                <w:b w:val="0"/>
                <w:noProof/>
                <w:webHidden/>
              </w:rPr>
              <w:t>172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32" w:history="1">
            <w:r w:rsidR="00190BC7" w:rsidRPr="002A17F8">
              <w:rPr>
                <w:rStyle w:val="Hyperlink"/>
                <w:b w:val="0"/>
                <w:noProof/>
              </w:rPr>
              <w:t>12.1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Scopul programului de prevenire a generării deșeurilor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_Toc26870632 \h </w:instrText>
            </w:r>
            <w:r w:rsidR="00190BC7" w:rsidRPr="002A17F8">
              <w:rPr>
                <w:b w:val="0"/>
                <w:noProof/>
                <w:webHidden/>
              </w:rPr>
            </w:r>
            <w:r w:rsidR="00190BC7" w:rsidRPr="002A17F8">
              <w:rPr>
                <w:b w:val="0"/>
                <w:noProof/>
                <w:webHidden/>
              </w:rPr>
              <w:fldChar w:fldCharType="separate"/>
            </w:r>
            <w:r w:rsidR="00190BC7" w:rsidRPr="002A17F8">
              <w:rPr>
                <w:b w:val="0"/>
                <w:noProof/>
                <w:webHidden/>
              </w:rPr>
              <w:t>172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33" w:history="1">
            <w:r w:rsidR="00190BC7" w:rsidRPr="002A17F8">
              <w:rPr>
                <w:rStyle w:val="Hyperlink"/>
                <w:b w:val="0"/>
                <w:noProof/>
              </w:rPr>
              <w:t>12.2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Dom</w:t>
            </w:r>
            <w:bookmarkStart w:id="0" w:name="_GoBack"/>
            <w:bookmarkEnd w:id="0"/>
            <w:r w:rsidR="00190BC7" w:rsidRPr="002A17F8">
              <w:rPr>
                <w:rStyle w:val="Hyperlink"/>
                <w:b w:val="0"/>
                <w:noProof/>
              </w:rPr>
              <w:t>eniul de acțiune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_Toc26870633 \h </w:instrText>
            </w:r>
            <w:r w:rsidR="00190BC7" w:rsidRPr="002A17F8">
              <w:rPr>
                <w:b w:val="0"/>
                <w:noProof/>
                <w:webHidden/>
              </w:rPr>
            </w:r>
            <w:r w:rsidR="00190BC7" w:rsidRPr="002A17F8">
              <w:rPr>
                <w:b w:val="0"/>
                <w:noProof/>
                <w:webHidden/>
              </w:rPr>
              <w:fldChar w:fldCharType="separate"/>
            </w:r>
            <w:r w:rsidR="00190BC7" w:rsidRPr="002A17F8">
              <w:rPr>
                <w:b w:val="0"/>
                <w:noProof/>
                <w:webHidden/>
              </w:rPr>
              <w:t>172</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34" w:history="1">
            <w:r w:rsidR="00190BC7" w:rsidRPr="002A17F8">
              <w:rPr>
                <w:rStyle w:val="Hyperlink"/>
                <w:b w:val="0"/>
                <w:noProof/>
              </w:rPr>
              <w:t>12.3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Categoriile de deșeuri care fac obiectul PJPGD</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_Toc26870634 \h </w:instrText>
            </w:r>
            <w:r w:rsidR="00190BC7" w:rsidRPr="002A17F8">
              <w:rPr>
                <w:b w:val="0"/>
                <w:noProof/>
                <w:webHidden/>
              </w:rPr>
            </w:r>
            <w:r w:rsidR="00190BC7" w:rsidRPr="002A17F8">
              <w:rPr>
                <w:b w:val="0"/>
                <w:noProof/>
                <w:webHidden/>
              </w:rPr>
              <w:fldChar w:fldCharType="separate"/>
            </w:r>
            <w:r w:rsidR="00190BC7" w:rsidRPr="002A17F8">
              <w:rPr>
                <w:b w:val="0"/>
                <w:noProof/>
                <w:webHidden/>
              </w:rPr>
              <w:t>173</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35" w:history="1">
            <w:r w:rsidR="00190BC7" w:rsidRPr="002A17F8">
              <w:rPr>
                <w:rStyle w:val="Hyperlink"/>
                <w:b w:val="0"/>
                <w:noProof/>
              </w:rPr>
              <w:t>12.4</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Situația actuală privind prevenirea generării deșeurilor la nivel local</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_Toc26870635 \h </w:instrText>
            </w:r>
            <w:r w:rsidR="00190BC7" w:rsidRPr="002A17F8">
              <w:rPr>
                <w:b w:val="0"/>
                <w:noProof/>
                <w:webHidden/>
              </w:rPr>
            </w:r>
            <w:r w:rsidR="00190BC7" w:rsidRPr="002A17F8">
              <w:rPr>
                <w:b w:val="0"/>
                <w:noProof/>
                <w:webHidden/>
              </w:rPr>
              <w:fldChar w:fldCharType="separate"/>
            </w:r>
            <w:r w:rsidR="00190BC7" w:rsidRPr="002A17F8">
              <w:rPr>
                <w:b w:val="0"/>
                <w:noProof/>
                <w:webHidden/>
              </w:rPr>
              <w:t>174</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36" w:history="1">
            <w:r w:rsidR="00190BC7" w:rsidRPr="002A17F8">
              <w:rPr>
                <w:rStyle w:val="Hyperlink"/>
                <w:b w:val="0"/>
                <w:noProof/>
              </w:rPr>
              <w:t>12.4.1</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Evoluția cantităților de deșeuri generate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_Toc26870636 \h </w:instrText>
            </w:r>
            <w:r w:rsidR="00190BC7" w:rsidRPr="002A17F8">
              <w:rPr>
                <w:b w:val="0"/>
                <w:noProof/>
                <w:webHidden/>
              </w:rPr>
            </w:r>
            <w:r w:rsidR="00190BC7" w:rsidRPr="002A17F8">
              <w:rPr>
                <w:b w:val="0"/>
                <w:noProof/>
                <w:webHidden/>
              </w:rPr>
              <w:fldChar w:fldCharType="separate"/>
            </w:r>
            <w:r w:rsidR="00190BC7" w:rsidRPr="002A17F8">
              <w:rPr>
                <w:b w:val="0"/>
                <w:noProof/>
                <w:webHidden/>
              </w:rPr>
              <w:t>174</w:t>
            </w:r>
            <w:r w:rsidR="00190BC7" w:rsidRPr="002A17F8">
              <w:rPr>
                <w:b w:val="0"/>
                <w:noProof/>
                <w:webHidden/>
              </w:rPr>
              <w:fldChar w:fldCharType="end"/>
            </w:r>
          </w:hyperlink>
        </w:p>
        <w:p w:rsidR="00190BC7" w:rsidRPr="002A17F8" w:rsidRDefault="00672B90">
          <w:pPr>
            <w:pStyle w:val="TOC1"/>
            <w:tabs>
              <w:tab w:val="left" w:pos="1398"/>
              <w:tab w:val="right" w:leader="dot" w:pos="9771"/>
            </w:tabs>
            <w:rPr>
              <w:rFonts w:asciiTheme="minorHAnsi" w:eastAsiaTheme="minorEastAsia" w:hAnsiTheme="minorHAnsi" w:cstheme="minorBidi"/>
              <w:b w:val="0"/>
              <w:bCs w:val="0"/>
              <w:i w:val="0"/>
              <w:noProof/>
              <w:sz w:val="22"/>
              <w:szCs w:val="22"/>
              <w:lang w:val="en-US" w:eastAsia="en-US"/>
            </w:rPr>
          </w:pPr>
          <w:hyperlink w:anchor="_Toc26870637" w:history="1">
            <w:r w:rsidR="00190BC7" w:rsidRPr="002A17F8">
              <w:rPr>
                <w:rStyle w:val="Hyperlink"/>
                <w:b w:val="0"/>
                <w:noProof/>
              </w:rPr>
              <w:t>12.4.2</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Măsuri existente de prevenire a generării deșeurilor inclusiv analiza eficacități implementării măsurilor</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_Toc26870637 \h </w:instrText>
            </w:r>
            <w:r w:rsidR="00190BC7" w:rsidRPr="002A17F8">
              <w:rPr>
                <w:b w:val="0"/>
                <w:noProof/>
                <w:webHidden/>
              </w:rPr>
            </w:r>
            <w:r w:rsidR="00190BC7" w:rsidRPr="002A17F8">
              <w:rPr>
                <w:b w:val="0"/>
                <w:noProof/>
                <w:webHidden/>
              </w:rPr>
              <w:fldChar w:fldCharType="separate"/>
            </w:r>
            <w:r w:rsidR="00190BC7" w:rsidRPr="002A17F8">
              <w:rPr>
                <w:b w:val="0"/>
                <w:noProof/>
                <w:webHidden/>
              </w:rPr>
              <w:t>175</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38" w:history="1">
            <w:r w:rsidR="00190BC7" w:rsidRPr="002A17F8">
              <w:rPr>
                <w:rStyle w:val="Hyperlink"/>
                <w:b w:val="0"/>
                <w:noProof/>
              </w:rPr>
              <w:t>12.5</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Obiective strategice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_Toc26870638 \h </w:instrText>
            </w:r>
            <w:r w:rsidR="00190BC7" w:rsidRPr="002A17F8">
              <w:rPr>
                <w:b w:val="0"/>
                <w:noProof/>
                <w:webHidden/>
              </w:rPr>
            </w:r>
            <w:r w:rsidR="00190BC7" w:rsidRPr="002A17F8">
              <w:rPr>
                <w:b w:val="0"/>
                <w:noProof/>
                <w:webHidden/>
              </w:rPr>
              <w:fldChar w:fldCharType="separate"/>
            </w:r>
            <w:r w:rsidR="00190BC7" w:rsidRPr="002A17F8">
              <w:rPr>
                <w:b w:val="0"/>
                <w:noProof/>
                <w:webHidden/>
              </w:rPr>
              <w:t>177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39" w:history="1">
            <w:r w:rsidR="00190BC7" w:rsidRPr="002A17F8">
              <w:rPr>
                <w:rStyle w:val="Hyperlink"/>
                <w:b w:val="0"/>
                <w:noProof/>
              </w:rPr>
              <w:t>12.6</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Măsuri de prevenire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_Toc26870639 \h </w:instrText>
            </w:r>
            <w:r w:rsidR="00190BC7" w:rsidRPr="002A17F8">
              <w:rPr>
                <w:b w:val="0"/>
                <w:noProof/>
                <w:webHidden/>
              </w:rPr>
            </w:r>
            <w:r w:rsidR="00190BC7" w:rsidRPr="002A17F8">
              <w:rPr>
                <w:b w:val="0"/>
                <w:noProof/>
                <w:webHidden/>
              </w:rPr>
              <w:fldChar w:fldCharType="separate"/>
            </w:r>
            <w:r w:rsidR="00190BC7" w:rsidRPr="002A17F8">
              <w:rPr>
                <w:b w:val="0"/>
                <w:noProof/>
                <w:webHidden/>
              </w:rPr>
              <w:t>177</w:t>
            </w:r>
            <w:r w:rsidR="00190BC7" w:rsidRPr="002A17F8">
              <w:rPr>
                <w:b w:val="0"/>
                <w:noProof/>
                <w:webHidden/>
              </w:rPr>
              <w:fldChar w:fldCharType="end"/>
            </w:r>
          </w:hyperlink>
        </w:p>
        <w:p w:rsidR="00190BC7" w:rsidRPr="002A17F8" w:rsidRDefault="00672B90">
          <w:pPr>
            <w:pStyle w:val="TOC1"/>
            <w:tabs>
              <w:tab w:val="left" w:pos="1038"/>
              <w:tab w:val="right" w:leader="dot" w:pos="9771"/>
            </w:tabs>
            <w:rPr>
              <w:rFonts w:asciiTheme="minorHAnsi" w:eastAsiaTheme="minorEastAsia" w:hAnsiTheme="minorHAnsi" w:cstheme="minorBidi"/>
              <w:b w:val="0"/>
              <w:bCs w:val="0"/>
              <w:i w:val="0"/>
              <w:noProof/>
              <w:sz w:val="22"/>
              <w:szCs w:val="22"/>
              <w:lang w:val="en-US" w:eastAsia="en-US"/>
            </w:rPr>
          </w:pPr>
          <w:hyperlink w:anchor="_Toc26870640" w:history="1">
            <w:r w:rsidR="00190BC7" w:rsidRPr="002A17F8">
              <w:rPr>
                <w:rStyle w:val="Hyperlink"/>
                <w:b w:val="0"/>
                <w:noProof/>
              </w:rPr>
              <w:t>13</w:t>
            </w:r>
            <w:r w:rsidR="00190BC7" w:rsidRPr="002A17F8">
              <w:rPr>
                <w:rFonts w:asciiTheme="minorHAnsi" w:eastAsiaTheme="minorEastAsia" w:hAnsiTheme="minorHAnsi" w:cstheme="minorBidi"/>
                <w:b w:val="0"/>
                <w:bCs w:val="0"/>
                <w:i w:val="0"/>
                <w:noProof/>
                <w:sz w:val="22"/>
                <w:szCs w:val="22"/>
                <w:lang w:val="en-US" w:eastAsia="en-US"/>
              </w:rPr>
              <w:tab/>
            </w:r>
            <w:r w:rsidR="00190BC7" w:rsidRPr="002A17F8">
              <w:rPr>
                <w:rStyle w:val="Hyperlink"/>
                <w:b w:val="0"/>
                <w:noProof/>
              </w:rPr>
              <w:t>INDICATORI DE MONITORIZARE</w:t>
            </w:r>
            <w:r w:rsidR="00190BC7" w:rsidRPr="002A17F8">
              <w:rPr>
                <w:b w:val="0"/>
                <w:noProof/>
                <w:webHidden/>
              </w:rPr>
              <w:tab/>
            </w:r>
            <w:r w:rsidR="00190BC7" w:rsidRPr="002A17F8">
              <w:rPr>
                <w:b w:val="0"/>
                <w:noProof/>
                <w:webHidden/>
              </w:rPr>
              <w:fldChar w:fldCharType="begin"/>
            </w:r>
            <w:r w:rsidR="00190BC7" w:rsidRPr="002A17F8">
              <w:rPr>
                <w:b w:val="0"/>
                <w:noProof/>
                <w:webHidden/>
              </w:rPr>
              <w:instrText xml:space="preserve"> PAGEREF _Toc26870640 \h </w:instrText>
            </w:r>
            <w:r w:rsidR="00190BC7" w:rsidRPr="002A17F8">
              <w:rPr>
                <w:b w:val="0"/>
                <w:noProof/>
                <w:webHidden/>
              </w:rPr>
            </w:r>
            <w:r w:rsidR="00190BC7" w:rsidRPr="002A17F8">
              <w:rPr>
                <w:b w:val="0"/>
                <w:noProof/>
                <w:webHidden/>
              </w:rPr>
              <w:fldChar w:fldCharType="separate"/>
            </w:r>
            <w:r w:rsidR="00190BC7" w:rsidRPr="002A17F8">
              <w:rPr>
                <w:b w:val="0"/>
                <w:noProof/>
                <w:webHidden/>
              </w:rPr>
              <w:t>182</w:t>
            </w:r>
            <w:r w:rsidR="00190BC7" w:rsidRPr="002A17F8">
              <w:rPr>
                <w:b w:val="0"/>
                <w:noProof/>
                <w:webHidden/>
              </w:rPr>
              <w:fldChar w:fldCharType="end"/>
            </w:r>
          </w:hyperlink>
        </w:p>
        <w:p w:rsidR="00BC52C2" w:rsidRDefault="00BC52C2" w:rsidP="00924A4F">
          <w:r w:rsidRPr="00DD01C8">
            <w:rPr>
              <w:noProof/>
            </w:rPr>
            <w:fldChar w:fldCharType="end"/>
          </w:r>
        </w:p>
      </w:sdtContent>
    </w:sdt>
    <w:p w:rsidR="003E1E82" w:rsidRDefault="003E1E82" w:rsidP="00924A4F">
      <w:pPr>
        <w:pStyle w:val="TableofFigures"/>
      </w:pPr>
    </w:p>
    <w:p w:rsidR="003E1E82" w:rsidRDefault="003E1E82" w:rsidP="00924A4F">
      <w:pPr>
        <w:pStyle w:val="TableofFigures"/>
      </w:pPr>
    </w:p>
    <w:p w:rsidR="00190BC7" w:rsidRDefault="00342ADC">
      <w:pPr>
        <w:pStyle w:val="TableofFigures"/>
        <w:tabs>
          <w:tab w:val="right" w:leader="dot" w:pos="9771"/>
        </w:tabs>
        <w:rPr>
          <w:rFonts w:asciiTheme="minorHAnsi" w:eastAsiaTheme="minorEastAsia" w:hAnsiTheme="minorHAnsi" w:cstheme="minorBidi"/>
          <w:i w:val="0"/>
          <w:iCs w:val="0"/>
          <w:noProof/>
          <w:sz w:val="22"/>
          <w:szCs w:val="22"/>
          <w:lang w:val="en-US" w:eastAsia="en-US"/>
        </w:rPr>
      </w:pPr>
      <w:r w:rsidRPr="000C5662">
        <w:fldChar w:fldCharType="begin"/>
      </w:r>
      <w:r w:rsidRPr="000C5662">
        <w:instrText xml:space="preserve"> TOC \h \z \t "Heading 4" \c </w:instrText>
      </w:r>
      <w:r w:rsidRPr="000C5662">
        <w:fldChar w:fldCharType="separate"/>
      </w:r>
      <w:hyperlink w:anchor="_Toc26870641" w:history="1">
        <w:r w:rsidR="00190BC7" w:rsidRPr="00D659FB">
          <w:rPr>
            <w:rStyle w:val="Hyperlink"/>
            <w:rFonts w:eastAsiaTheme="majorEastAsia"/>
            <w:noProof/>
          </w:rPr>
          <w:t>Tabel 1.1 Tipuri de deșeuri care fac obiectul planificării</w:t>
        </w:r>
        <w:r w:rsidR="00190BC7">
          <w:rPr>
            <w:noProof/>
            <w:webHidden/>
          </w:rPr>
          <w:tab/>
        </w:r>
        <w:r w:rsidR="00190BC7">
          <w:rPr>
            <w:noProof/>
            <w:webHidden/>
          </w:rPr>
          <w:fldChar w:fldCharType="begin"/>
        </w:r>
        <w:r w:rsidR="00190BC7">
          <w:rPr>
            <w:noProof/>
            <w:webHidden/>
          </w:rPr>
          <w:instrText xml:space="preserve"> PAGEREF _Toc26870641 \h </w:instrText>
        </w:r>
        <w:r w:rsidR="00190BC7">
          <w:rPr>
            <w:noProof/>
            <w:webHidden/>
          </w:rPr>
        </w:r>
        <w:r w:rsidR="00190BC7">
          <w:rPr>
            <w:noProof/>
            <w:webHidden/>
          </w:rPr>
          <w:fldChar w:fldCharType="separate"/>
        </w:r>
        <w:r w:rsidR="00190BC7">
          <w:rPr>
            <w:noProof/>
            <w:webHidden/>
          </w:rPr>
          <w:t>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42" w:history="1">
        <w:r w:rsidR="00190BC7" w:rsidRPr="00D659FB">
          <w:rPr>
            <w:rStyle w:val="Hyperlink"/>
            <w:rFonts w:eastAsiaTheme="majorEastAsia"/>
            <w:noProof/>
          </w:rPr>
          <w:t>Tabel 3.1 Numărul unităţilor adminitrativ teritoriale din judeţul Covasna în anul 2018</w:t>
        </w:r>
        <w:r w:rsidR="00190BC7">
          <w:rPr>
            <w:noProof/>
            <w:webHidden/>
          </w:rPr>
          <w:tab/>
        </w:r>
        <w:r w:rsidR="00190BC7">
          <w:rPr>
            <w:noProof/>
            <w:webHidden/>
          </w:rPr>
          <w:fldChar w:fldCharType="begin"/>
        </w:r>
        <w:r w:rsidR="00190BC7">
          <w:rPr>
            <w:noProof/>
            <w:webHidden/>
          </w:rPr>
          <w:instrText xml:space="preserve"> PAGEREF _Toc26870642 \h </w:instrText>
        </w:r>
        <w:r w:rsidR="00190BC7">
          <w:rPr>
            <w:noProof/>
            <w:webHidden/>
          </w:rPr>
        </w:r>
        <w:r w:rsidR="00190BC7">
          <w:rPr>
            <w:noProof/>
            <w:webHidden/>
          </w:rPr>
          <w:fldChar w:fldCharType="separate"/>
        </w:r>
        <w:r w:rsidR="00190BC7">
          <w:rPr>
            <w:noProof/>
            <w:webHidden/>
          </w:rPr>
          <w:t>12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43" w:history="1">
        <w:r w:rsidR="00190BC7" w:rsidRPr="00D659FB">
          <w:rPr>
            <w:rStyle w:val="Hyperlink"/>
            <w:rFonts w:eastAsiaTheme="majorEastAsia"/>
            <w:noProof/>
          </w:rPr>
          <w:t>Tabel 3.2 Numărul populației în 2011</w:t>
        </w:r>
        <w:r w:rsidR="00190BC7">
          <w:rPr>
            <w:noProof/>
            <w:webHidden/>
          </w:rPr>
          <w:tab/>
        </w:r>
        <w:r w:rsidR="00190BC7">
          <w:rPr>
            <w:noProof/>
            <w:webHidden/>
          </w:rPr>
          <w:fldChar w:fldCharType="begin"/>
        </w:r>
        <w:r w:rsidR="00190BC7">
          <w:rPr>
            <w:noProof/>
            <w:webHidden/>
          </w:rPr>
          <w:instrText xml:space="preserve"> PAGEREF _Toc26870643 \h </w:instrText>
        </w:r>
        <w:r w:rsidR="00190BC7">
          <w:rPr>
            <w:noProof/>
            <w:webHidden/>
          </w:rPr>
        </w:r>
        <w:r w:rsidR="00190BC7">
          <w:rPr>
            <w:noProof/>
            <w:webHidden/>
          </w:rPr>
          <w:fldChar w:fldCharType="separate"/>
        </w:r>
        <w:r w:rsidR="00190BC7">
          <w:rPr>
            <w:noProof/>
            <w:webHidden/>
          </w:rPr>
          <w:t>12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44" w:history="1">
        <w:r w:rsidR="00190BC7" w:rsidRPr="00D659FB">
          <w:rPr>
            <w:rStyle w:val="Hyperlink"/>
            <w:rFonts w:eastAsiaTheme="majorEastAsia"/>
            <w:noProof/>
          </w:rPr>
          <w:t>Tabel 3.3 Evoluţia populaţiei rezidente în judeţul Covasna, 2014-2018</w:t>
        </w:r>
        <w:r w:rsidR="00190BC7">
          <w:rPr>
            <w:noProof/>
            <w:webHidden/>
          </w:rPr>
          <w:tab/>
        </w:r>
        <w:r w:rsidR="00190BC7">
          <w:rPr>
            <w:noProof/>
            <w:webHidden/>
          </w:rPr>
          <w:fldChar w:fldCharType="begin"/>
        </w:r>
        <w:r w:rsidR="00190BC7">
          <w:rPr>
            <w:noProof/>
            <w:webHidden/>
          </w:rPr>
          <w:instrText xml:space="preserve"> PAGEREF _Toc26870644 \h </w:instrText>
        </w:r>
        <w:r w:rsidR="00190BC7">
          <w:rPr>
            <w:noProof/>
            <w:webHidden/>
          </w:rPr>
        </w:r>
        <w:r w:rsidR="00190BC7">
          <w:rPr>
            <w:noProof/>
            <w:webHidden/>
          </w:rPr>
          <w:fldChar w:fldCharType="separate"/>
        </w:r>
        <w:r w:rsidR="00190BC7">
          <w:rPr>
            <w:noProof/>
            <w:webHidden/>
          </w:rPr>
          <w:t>13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45" w:history="1">
        <w:r w:rsidR="00190BC7" w:rsidRPr="00D659FB">
          <w:rPr>
            <w:rStyle w:val="Hyperlink"/>
            <w:rFonts w:eastAsiaTheme="majorEastAsia"/>
            <w:noProof/>
          </w:rPr>
          <w:t>Tabel 3.4 Rezervații naturale</w:t>
        </w:r>
        <w:r w:rsidR="00190BC7">
          <w:rPr>
            <w:noProof/>
            <w:webHidden/>
          </w:rPr>
          <w:tab/>
        </w:r>
        <w:r w:rsidR="00190BC7">
          <w:rPr>
            <w:noProof/>
            <w:webHidden/>
          </w:rPr>
          <w:fldChar w:fldCharType="begin"/>
        </w:r>
        <w:r w:rsidR="00190BC7">
          <w:rPr>
            <w:noProof/>
            <w:webHidden/>
          </w:rPr>
          <w:instrText xml:space="preserve"> PAGEREF _Toc26870645 \h </w:instrText>
        </w:r>
        <w:r w:rsidR="00190BC7">
          <w:rPr>
            <w:noProof/>
            <w:webHidden/>
          </w:rPr>
        </w:r>
        <w:r w:rsidR="00190BC7">
          <w:rPr>
            <w:noProof/>
            <w:webHidden/>
          </w:rPr>
          <w:fldChar w:fldCharType="separate"/>
        </w:r>
        <w:r w:rsidR="00190BC7">
          <w:rPr>
            <w:noProof/>
            <w:webHidden/>
          </w:rPr>
          <w:t>18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46" w:history="1">
        <w:r w:rsidR="00190BC7" w:rsidRPr="00D659FB">
          <w:rPr>
            <w:rStyle w:val="Hyperlink"/>
            <w:rFonts w:eastAsiaTheme="majorEastAsia"/>
            <w:noProof/>
          </w:rPr>
          <w:t>Tabel 3.5 Situri de importanță comunitară și a siturilor de protecție avifaunistică (SCI și SPA) din  județul Covasna și limitrofe</w:t>
        </w:r>
        <w:r w:rsidR="00190BC7">
          <w:rPr>
            <w:noProof/>
            <w:webHidden/>
          </w:rPr>
          <w:tab/>
        </w:r>
        <w:r w:rsidR="00190BC7">
          <w:rPr>
            <w:noProof/>
            <w:webHidden/>
          </w:rPr>
          <w:fldChar w:fldCharType="begin"/>
        </w:r>
        <w:r w:rsidR="00190BC7">
          <w:rPr>
            <w:noProof/>
            <w:webHidden/>
          </w:rPr>
          <w:instrText xml:space="preserve"> PAGEREF _Toc26870646 \h </w:instrText>
        </w:r>
        <w:r w:rsidR="00190BC7">
          <w:rPr>
            <w:noProof/>
            <w:webHidden/>
          </w:rPr>
        </w:r>
        <w:r w:rsidR="00190BC7">
          <w:rPr>
            <w:noProof/>
            <w:webHidden/>
          </w:rPr>
          <w:fldChar w:fldCharType="separate"/>
        </w:r>
        <w:r w:rsidR="00190BC7">
          <w:rPr>
            <w:noProof/>
            <w:webHidden/>
          </w:rPr>
          <w:t>20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47" w:history="1">
        <w:r w:rsidR="00190BC7" w:rsidRPr="00D659FB">
          <w:rPr>
            <w:rStyle w:val="Hyperlink"/>
            <w:rFonts w:eastAsiaTheme="majorEastAsia"/>
            <w:noProof/>
          </w:rPr>
          <w:t>Tabel 3.6 Lista rezervaţiilor puse sub protecţie provizorie-interes local</w:t>
        </w:r>
        <w:r w:rsidR="00190BC7">
          <w:rPr>
            <w:noProof/>
            <w:webHidden/>
          </w:rPr>
          <w:tab/>
        </w:r>
        <w:r w:rsidR="00190BC7">
          <w:rPr>
            <w:noProof/>
            <w:webHidden/>
          </w:rPr>
          <w:fldChar w:fldCharType="begin"/>
        </w:r>
        <w:r w:rsidR="00190BC7">
          <w:rPr>
            <w:noProof/>
            <w:webHidden/>
          </w:rPr>
          <w:instrText xml:space="preserve"> PAGEREF _Toc26870647 \h </w:instrText>
        </w:r>
        <w:r w:rsidR="00190BC7">
          <w:rPr>
            <w:noProof/>
            <w:webHidden/>
          </w:rPr>
        </w:r>
        <w:r w:rsidR="00190BC7">
          <w:rPr>
            <w:noProof/>
            <w:webHidden/>
          </w:rPr>
          <w:fldChar w:fldCharType="separate"/>
        </w:r>
        <w:r w:rsidR="00190BC7">
          <w:rPr>
            <w:noProof/>
            <w:webHidden/>
          </w:rPr>
          <w:t>21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48" w:history="1">
        <w:r w:rsidR="00190BC7" w:rsidRPr="00D659FB">
          <w:rPr>
            <w:rStyle w:val="Hyperlink"/>
            <w:rFonts w:eastAsiaTheme="majorEastAsia"/>
            <w:noProof/>
          </w:rPr>
          <w:t>Tabel 3.7 Perioadele și descrierea sumară a cauzelor inundațiilor produse în anul 2018 și localitățile afectate în județul Covasna</w:t>
        </w:r>
        <w:r w:rsidR="00190BC7">
          <w:rPr>
            <w:noProof/>
            <w:webHidden/>
          </w:rPr>
          <w:tab/>
        </w:r>
        <w:r w:rsidR="00190BC7">
          <w:rPr>
            <w:noProof/>
            <w:webHidden/>
          </w:rPr>
          <w:fldChar w:fldCharType="begin"/>
        </w:r>
        <w:r w:rsidR="00190BC7">
          <w:rPr>
            <w:noProof/>
            <w:webHidden/>
          </w:rPr>
          <w:instrText xml:space="preserve"> PAGEREF _Toc26870648 \h </w:instrText>
        </w:r>
        <w:r w:rsidR="00190BC7">
          <w:rPr>
            <w:noProof/>
            <w:webHidden/>
          </w:rPr>
        </w:r>
        <w:r w:rsidR="00190BC7">
          <w:rPr>
            <w:noProof/>
            <w:webHidden/>
          </w:rPr>
          <w:fldChar w:fldCharType="separate"/>
        </w:r>
        <w:r w:rsidR="00190BC7">
          <w:rPr>
            <w:noProof/>
            <w:webHidden/>
          </w:rPr>
          <w:t>25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49" w:history="1">
        <w:r w:rsidR="00190BC7" w:rsidRPr="00D659FB">
          <w:rPr>
            <w:rStyle w:val="Hyperlink"/>
            <w:rFonts w:eastAsiaTheme="majorEastAsia"/>
            <w:noProof/>
          </w:rPr>
          <w:t>Tabel 3.8 Categorii de folosință, 2010-2014</w:t>
        </w:r>
        <w:r w:rsidR="00190BC7">
          <w:rPr>
            <w:noProof/>
            <w:webHidden/>
          </w:rPr>
          <w:tab/>
        </w:r>
        <w:r w:rsidR="00190BC7">
          <w:rPr>
            <w:noProof/>
            <w:webHidden/>
          </w:rPr>
          <w:fldChar w:fldCharType="begin"/>
        </w:r>
        <w:r w:rsidR="00190BC7">
          <w:rPr>
            <w:noProof/>
            <w:webHidden/>
          </w:rPr>
          <w:instrText xml:space="preserve"> PAGEREF _Toc26870649 \h </w:instrText>
        </w:r>
        <w:r w:rsidR="00190BC7">
          <w:rPr>
            <w:noProof/>
            <w:webHidden/>
          </w:rPr>
        </w:r>
        <w:r w:rsidR="00190BC7">
          <w:rPr>
            <w:noProof/>
            <w:webHidden/>
          </w:rPr>
          <w:fldChar w:fldCharType="separate"/>
        </w:r>
        <w:r w:rsidR="00190BC7">
          <w:rPr>
            <w:noProof/>
            <w:webHidden/>
          </w:rPr>
          <w:t>26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0" w:history="1">
        <w:r w:rsidR="00190BC7" w:rsidRPr="00D659FB">
          <w:rPr>
            <w:rStyle w:val="Hyperlink"/>
            <w:rFonts w:eastAsiaTheme="majorEastAsia"/>
            <w:noProof/>
          </w:rPr>
          <w:t>Tabel 3.9 Repartiţia terenurilor pe categorii de acoperire/utilizare în  2014</w:t>
        </w:r>
        <w:r w:rsidR="00190BC7">
          <w:rPr>
            <w:noProof/>
            <w:webHidden/>
          </w:rPr>
          <w:tab/>
        </w:r>
        <w:r w:rsidR="00190BC7">
          <w:rPr>
            <w:noProof/>
            <w:webHidden/>
          </w:rPr>
          <w:fldChar w:fldCharType="begin"/>
        </w:r>
        <w:r w:rsidR="00190BC7">
          <w:rPr>
            <w:noProof/>
            <w:webHidden/>
          </w:rPr>
          <w:instrText xml:space="preserve"> PAGEREF _Toc26870650 \h </w:instrText>
        </w:r>
        <w:r w:rsidR="00190BC7">
          <w:rPr>
            <w:noProof/>
            <w:webHidden/>
          </w:rPr>
        </w:r>
        <w:r w:rsidR="00190BC7">
          <w:rPr>
            <w:noProof/>
            <w:webHidden/>
          </w:rPr>
          <w:fldChar w:fldCharType="separate"/>
        </w:r>
        <w:r w:rsidR="00190BC7">
          <w:rPr>
            <w:noProof/>
            <w:webHidden/>
          </w:rPr>
          <w:t>27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1" w:history="1">
        <w:r w:rsidR="00190BC7" w:rsidRPr="00D659FB">
          <w:rPr>
            <w:rStyle w:val="Hyperlink"/>
            <w:rFonts w:eastAsiaTheme="majorEastAsia"/>
            <w:noProof/>
          </w:rPr>
          <w:t>Tabel 3.10 Structura fondului forestier</w:t>
        </w:r>
        <w:r w:rsidR="00190BC7">
          <w:rPr>
            <w:noProof/>
            <w:webHidden/>
          </w:rPr>
          <w:tab/>
        </w:r>
        <w:r w:rsidR="00190BC7">
          <w:rPr>
            <w:noProof/>
            <w:webHidden/>
          </w:rPr>
          <w:fldChar w:fldCharType="begin"/>
        </w:r>
        <w:r w:rsidR="00190BC7">
          <w:rPr>
            <w:noProof/>
            <w:webHidden/>
          </w:rPr>
          <w:instrText xml:space="preserve"> PAGEREF _Toc26870651 \h </w:instrText>
        </w:r>
        <w:r w:rsidR="00190BC7">
          <w:rPr>
            <w:noProof/>
            <w:webHidden/>
          </w:rPr>
        </w:r>
        <w:r w:rsidR="00190BC7">
          <w:rPr>
            <w:noProof/>
            <w:webHidden/>
          </w:rPr>
          <w:fldChar w:fldCharType="separate"/>
        </w:r>
        <w:r w:rsidR="00190BC7">
          <w:rPr>
            <w:noProof/>
            <w:webHidden/>
          </w:rPr>
          <w:t>28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2" w:history="1">
        <w:r w:rsidR="00190BC7" w:rsidRPr="00D659FB">
          <w:rPr>
            <w:rStyle w:val="Hyperlink"/>
            <w:rFonts w:eastAsiaTheme="majorEastAsia"/>
            <w:noProof/>
          </w:rPr>
          <w:t>Tabel 3.11 Reţeaua de drumuri naţionale</w:t>
        </w:r>
        <w:r w:rsidR="00190BC7">
          <w:rPr>
            <w:noProof/>
            <w:webHidden/>
          </w:rPr>
          <w:tab/>
        </w:r>
        <w:r w:rsidR="00190BC7">
          <w:rPr>
            <w:noProof/>
            <w:webHidden/>
          </w:rPr>
          <w:fldChar w:fldCharType="begin"/>
        </w:r>
        <w:r w:rsidR="00190BC7">
          <w:rPr>
            <w:noProof/>
            <w:webHidden/>
          </w:rPr>
          <w:instrText xml:space="preserve"> PAGEREF _Toc26870652 \h </w:instrText>
        </w:r>
        <w:r w:rsidR="00190BC7">
          <w:rPr>
            <w:noProof/>
            <w:webHidden/>
          </w:rPr>
        </w:r>
        <w:r w:rsidR="00190BC7">
          <w:rPr>
            <w:noProof/>
            <w:webHidden/>
          </w:rPr>
          <w:fldChar w:fldCharType="separate"/>
        </w:r>
        <w:r w:rsidR="00190BC7">
          <w:rPr>
            <w:noProof/>
            <w:webHidden/>
          </w:rPr>
          <w:t>29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3" w:history="1">
        <w:r w:rsidR="00190BC7" w:rsidRPr="00D659FB">
          <w:rPr>
            <w:rStyle w:val="Hyperlink"/>
            <w:rFonts w:eastAsiaTheme="majorEastAsia"/>
            <w:noProof/>
          </w:rPr>
          <w:t>Tabel 3.12 Energia termică distribuită</w:t>
        </w:r>
        <w:r w:rsidR="00190BC7">
          <w:rPr>
            <w:noProof/>
            <w:webHidden/>
          </w:rPr>
          <w:tab/>
        </w:r>
        <w:r w:rsidR="00190BC7">
          <w:rPr>
            <w:noProof/>
            <w:webHidden/>
          </w:rPr>
          <w:fldChar w:fldCharType="begin"/>
        </w:r>
        <w:r w:rsidR="00190BC7">
          <w:rPr>
            <w:noProof/>
            <w:webHidden/>
          </w:rPr>
          <w:instrText xml:space="preserve"> PAGEREF _Toc26870653 \h </w:instrText>
        </w:r>
        <w:r w:rsidR="00190BC7">
          <w:rPr>
            <w:noProof/>
            <w:webHidden/>
          </w:rPr>
        </w:r>
        <w:r w:rsidR="00190BC7">
          <w:rPr>
            <w:noProof/>
            <w:webHidden/>
          </w:rPr>
          <w:fldChar w:fldCharType="separate"/>
        </w:r>
        <w:r w:rsidR="00190BC7">
          <w:rPr>
            <w:noProof/>
            <w:webHidden/>
          </w:rPr>
          <w:t>30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4" w:history="1">
        <w:r w:rsidR="00190BC7" w:rsidRPr="00D659FB">
          <w:rPr>
            <w:rStyle w:val="Hyperlink"/>
            <w:rFonts w:eastAsiaTheme="majorEastAsia"/>
            <w:noProof/>
          </w:rPr>
          <w:t>Tabel 3.13 Numărul localităților în care se distribuie gaze naturale pe medii de rezidență</w:t>
        </w:r>
        <w:r w:rsidR="00190BC7">
          <w:rPr>
            <w:noProof/>
            <w:webHidden/>
          </w:rPr>
          <w:tab/>
        </w:r>
        <w:r w:rsidR="00190BC7">
          <w:rPr>
            <w:noProof/>
            <w:webHidden/>
          </w:rPr>
          <w:fldChar w:fldCharType="begin"/>
        </w:r>
        <w:r w:rsidR="00190BC7">
          <w:rPr>
            <w:noProof/>
            <w:webHidden/>
          </w:rPr>
          <w:instrText xml:space="preserve"> PAGEREF _Toc26870654 \h </w:instrText>
        </w:r>
        <w:r w:rsidR="00190BC7">
          <w:rPr>
            <w:noProof/>
            <w:webHidden/>
          </w:rPr>
        </w:r>
        <w:r w:rsidR="00190BC7">
          <w:rPr>
            <w:noProof/>
            <w:webHidden/>
          </w:rPr>
          <w:fldChar w:fldCharType="separate"/>
        </w:r>
        <w:r w:rsidR="00190BC7">
          <w:rPr>
            <w:noProof/>
            <w:webHidden/>
          </w:rPr>
          <w:t>31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5" w:history="1">
        <w:r w:rsidR="00190BC7" w:rsidRPr="00D659FB">
          <w:rPr>
            <w:rStyle w:val="Hyperlink"/>
            <w:rFonts w:eastAsiaTheme="majorEastAsia"/>
            <w:noProof/>
          </w:rPr>
          <w:t>Tabel 3.14 Lungimea totală a conductelor de distribuție a gazelor</w:t>
        </w:r>
        <w:r w:rsidR="00190BC7">
          <w:rPr>
            <w:noProof/>
            <w:webHidden/>
          </w:rPr>
          <w:tab/>
        </w:r>
        <w:r w:rsidR="00190BC7">
          <w:rPr>
            <w:noProof/>
            <w:webHidden/>
          </w:rPr>
          <w:fldChar w:fldCharType="begin"/>
        </w:r>
        <w:r w:rsidR="00190BC7">
          <w:rPr>
            <w:noProof/>
            <w:webHidden/>
          </w:rPr>
          <w:instrText xml:space="preserve"> PAGEREF _Toc26870655 \h </w:instrText>
        </w:r>
        <w:r w:rsidR="00190BC7">
          <w:rPr>
            <w:noProof/>
            <w:webHidden/>
          </w:rPr>
        </w:r>
        <w:r w:rsidR="00190BC7">
          <w:rPr>
            <w:noProof/>
            <w:webHidden/>
          </w:rPr>
          <w:fldChar w:fldCharType="separate"/>
        </w:r>
        <w:r w:rsidR="00190BC7">
          <w:rPr>
            <w:noProof/>
            <w:webHidden/>
          </w:rPr>
          <w:t>31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6" w:history="1">
        <w:r w:rsidR="00190BC7" w:rsidRPr="00D659FB">
          <w:rPr>
            <w:rStyle w:val="Hyperlink"/>
            <w:rFonts w:eastAsiaTheme="majorEastAsia"/>
            <w:noProof/>
          </w:rPr>
          <w:t>Tabel 3.15 Gaze naturale distribuite, după destinație</w:t>
        </w:r>
        <w:r w:rsidR="00190BC7">
          <w:rPr>
            <w:noProof/>
            <w:webHidden/>
          </w:rPr>
          <w:tab/>
        </w:r>
        <w:r w:rsidR="00190BC7">
          <w:rPr>
            <w:noProof/>
            <w:webHidden/>
          </w:rPr>
          <w:fldChar w:fldCharType="begin"/>
        </w:r>
        <w:r w:rsidR="00190BC7">
          <w:rPr>
            <w:noProof/>
            <w:webHidden/>
          </w:rPr>
          <w:instrText xml:space="preserve"> PAGEREF _Toc26870656 \h </w:instrText>
        </w:r>
        <w:r w:rsidR="00190BC7">
          <w:rPr>
            <w:noProof/>
            <w:webHidden/>
          </w:rPr>
        </w:r>
        <w:r w:rsidR="00190BC7">
          <w:rPr>
            <w:noProof/>
            <w:webHidden/>
          </w:rPr>
          <w:fldChar w:fldCharType="separate"/>
        </w:r>
        <w:r w:rsidR="00190BC7">
          <w:rPr>
            <w:noProof/>
            <w:webHidden/>
          </w:rPr>
          <w:t>31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7" w:history="1">
        <w:r w:rsidR="00190BC7" w:rsidRPr="00D659FB">
          <w:rPr>
            <w:rStyle w:val="Hyperlink"/>
            <w:rFonts w:eastAsiaTheme="majorEastAsia"/>
            <w:noProof/>
          </w:rPr>
          <w:t>Tabel 3.16 Consumul intern brut de energie pe tipuri de combustibili, nivel național, mii tep</w:t>
        </w:r>
        <w:r w:rsidR="00190BC7">
          <w:rPr>
            <w:noProof/>
            <w:webHidden/>
          </w:rPr>
          <w:tab/>
        </w:r>
        <w:r w:rsidR="00190BC7">
          <w:rPr>
            <w:noProof/>
            <w:webHidden/>
          </w:rPr>
          <w:fldChar w:fldCharType="begin"/>
        </w:r>
        <w:r w:rsidR="00190BC7">
          <w:rPr>
            <w:noProof/>
            <w:webHidden/>
          </w:rPr>
          <w:instrText xml:space="preserve"> PAGEREF _Toc26870657 \h </w:instrText>
        </w:r>
        <w:r w:rsidR="00190BC7">
          <w:rPr>
            <w:noProof/>
            <w:webHidden/>
          </w:rPr>
        </w:r>
        <w:r w:rsidR="00190BC7">
          <w:rPr>
            <w:noProof/>
            <w:webHidden/>
          </w:rPr>
          <w:fldChar w:fldCharType="separate"/>
        </w:r>
        <w:r w:rsidR="00190BC7">
          <w:rPr>
            <w:noProof/>
            <w:webHidden/>
          </w:rPr>
          <w:t>31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8" w:history="1">
        <w:r w:rsidR="00190BC7" w:rsidRPr="00D659FB">
          <w:rPr>
            <w:rStyle w:val="Hyperlink"/>
            <w:rFonts w:eastAsiaTheme="majorEastAsia"/>
            <w:noProof/>
          </w:rPr>
          <w:t>Tabel 3.17 Numărul localităților cu rețea de distribuție a apei, pe medii de rezidență</w:t>
        </w:r>
        <w:r w:rsidR="00190BC7">
          <w:rPr>
            <w:noProof/>
            <w:webHidden/>
          </w:rPr>
          <w:tab/>
        </w:r>
        <w:r w:rsidR="00190BC7">
          <w:rPr>
            <w:noProof/>
            <w:webHidden/>
          </w:rPr>
          <w:fldChar w:fldCharType="begin"/>
        </w:r>
        <w:r w:rsidR="00190BC7">
          <w:rPr>
            <w:noProof/>
            <w:webHidden/>
          </w:rPr>
          <w:instrText xml:space="preserve"> PAGEREF _Toc26870658 \h </w:instrText>
        </w:r>
        <w:r w:rsidR="00190BC7">
          <w:rPr>
            <w:noProof/>
            <w:webHidden/>
          </w:rPr>
        </w:r>
        <w:r w:rsidR="00190BC7">
          <w:rPr>
            <w:noProof/>
            <w:webHidden/>
          </w:rPr>
          <w:fldChar w:fldCharType="separate"/>
        </w:r>
        <w:r w:rsidR="00190BC7">
          <w:rPr>
            <w:noProof/>
            <w:webHidden/>
          </w:rPr>
          <w:t>32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59" w:history="1">
        <w:r w:rsidR="00190BC7" w:rsidRPr="00D659FB">
          <w:rPr>
            <w:rStyle w:val="Hyperlink"/>
            <w:rFonts w:eastAsiaTheme="majorEastAsia"/>
            <w:noProof/>
          </w:rPr>
          <w:t>Tabel 3.18 Capacitatea instalațiilor de producere a apei potabile</w:t>
        </w:r>
        <w:r w:rsidR="00190BC7">
          <w:rPr>
            <w:noProof/>
            <w:webHidden/>
          </w:rPr>
          <w:tab/>
        </w:r>
        <w:r w:rsidR="00190BC7">
          <w:rPr>
            <w:noProof/>
            <w:webHidden/>
          </w:rPr>
          <w:fldChar w:fldCharType="begin"/>
        </w:r>
        <w:r w:rsidR="00190BC7">
          <w:rPr>
            <w:noProof/>
            <w:webHidden/>
          </w:rPr>
          <w:instrText xml:space="preserve"> PAGEREF _Toc26870659 \h </w:instrText>
        </w:r>
        <w:r w:rsidR="00190BC7">
          <w:rPr>
            <w:noProof/>
            <w:webHidden/>
          </w:rPr>
        </w:r>
        <w:r w:rsidR="00190BC7">
          <w:rPr>
            <w:noProof/>
            <w:webHidden/>
          </w:rPr>
          <w:fldChar w:fldCharType="separate"/>
        </w:r>
        <w:r w:rsidR="00190BC7">
          <w:rPr>
            <w:noProof/>
            <w:webHidden/>
          </w:rPr>
          <w:t>32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0" w:history="1">
        <w:r w:rsidR="00190BC7" w:rsidRPr="00D659FB">
          <w:rPr>
            <w:rStyle w:val="Hyperlink"/>
            <w:rFonts w:eastAsiaTheme="majorEastAsia"/>
            <w:noProof/>
          </w:rPr>
          <w:t>Tabel 3.19 Lungimea totala a rețelei simple de distribuție a apei potabile pe medii de rezidență</w:t>
        </w:r>
        <w:r w:rsidR="00190BC7">
          <w:rPr>
            <w:noProof/>
            <w:webHidden/>
          </w:rPr>
          <w:tab/>
        </w:r>
        <w:r w:rsidR="00190BC7">
          <w:rPr>
            <w:noProof/>
            <w:webHidden/>
          </w:rPr>
          <w:fldChar w:fldCharType="begin"/>
        </w:r>
        <w:r w:rsidR="00190BC7">
          <w:rPr>
            <w:noProof/>
            <w:webHidden/>
          </w:rPr>
          <w:instrText xml:space="preserve"> PAGEREF _Toc26870660 \h </w:instrText>
        </w:r>
        <w:r w:rsidR="00190BC7">
          <w:rPr>
            <w:noProof/>
            <w:webHidden/>
          </w:rPr>
        </w:r>
        <w:r w:rsidR="00190BC7">
          <w:rPr>
            <w:noProof/>
            <w:webHidden/>
          </w:rPr>
          <w:fldChar w:fldCharType="separate"/>
        </w:r>
        <w:r w:rsidR="00190BC7">
          <w:rPr>
            <w:noProof/>
            <w:webHidden/>
          </w:rPr>
          <w:t>32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1" w:history="1">
        <w:r w:rsidR="00190BC7" w:rsidRPr="00D659FB">
          <w:rPr>
            <w:rStyle w:val="Hyperlink"/>
            <w:rFonts w:eastAsiaTheme="majorEastAsia"/>
            <w:noProof/>
          </w:rPr>
          <w:t>Tabel 3.20 Cantitatea de apă potabilă distribuită consumatorilor</w:t>
        </w:r>
        <w:r w:rsidR="00190BC7">
          <w:rPr>
            <w:noProof/>
            <w:webHidden/>
          </w:rPr>
          <w:tab/>
        </w:r>
        <w:r w:rsidR="00190BC7">
          <w:rPr>
            <w:noProof/>
            <w:webHidden/>
          </w:rPr>
          <w:fldChar w:fldCharType="begin"/>
        </w:r>
        <w:r w:rsidR="00190BC7">
          <w:rPr>
            <w:noProof/>
            <w:webHidden/>
          </w:rPr>
          <w:instrText xml:space="preserve"> PAGEREF _Toc26870661 \h </w:instrText>
        </w:r>
        <w:r w:rsidR="00190BC7">
          <w:rPr>
            <w:noProof/>
            <w:webHidden/>
          </w:rPr>
        </w:r>
        <w:r w:rsidR="00190BC7">
          <w:rPr>
            <w:noProof/>
            <w:webHidden/>
          </w:rPr>
          <w:fldChar w:fldCharType="separate"/>
        </w:r>
        <w:r w:rsidR="00190BC7">
          <w:rPr>
            <w:noProof/>
            <w:webHidden/>
          </w:rPr>
          <w:t>32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2" w:history="1">
        <w:r w:rsidR="00190BC7" w:rsidRPr="00D659FB">
          <w:rPr>
            <w:rStyle w:val="Hyperlink"/>
            <w:rFonts w:eastAsiaTheme="majorEastAsia"/>
            <w:noProof/>
          </w:rPr>
          <w:t>Tabel 3.21 Lungimea totală simplă a conductelor de canalizare</w:t>
        </w:r>
        <w:r w:rsidR="00190BC7">
          <w:rPr>
            <w:noProof/>
            <w:webHidden/>
          </w:rPr>
          <w:tab/>
        </w:r>
        <w:r w:rsidR="00190BC7">
          <w:rPr>
            <w:noProof/>
            <w:webHidden/>
          </w:rPr>
          <w:fldChar w:fldCharType="begin"/>
        </w:r>
        <w:r w:rsidR="00190BC7">
          <w:rPr>
            <w:noProof/>
            <w:webHidden/>
          </w:rPr>
          <w:instrText xml:space="preserve"> PAGEREF _Toc26870662 \h </w:instrText>
        </w:r>
        <w:r w:rsidR="00190BC7">
          <w:rPr>
            <w:noProof/>
            <w:webHidden/>
          </w:rPr>
        </w:r>
        <w:r w:rsidR="00190BC7">
          <w:rPr>
            <w:noProof/>
            <w:webHidden/>
          </w:rPr>
          <w:fldChar w:fldCharType="separate"/>
        </w:r>
        <w:r w:rsidR="00190BC7">
          <w:rPr>
            <w:noProof/>
            <w:webHidden/>
          </w:rPr>
          <w:t>33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3" w:history="1">
        <w:r w:rsidR="00190BC7" w:rsidRPr="00D659FB">
          <w:rPr>
            <w:rStyle w:val="Hyperlink"/>
            <w:rFonts w:eastAsiaTheme="majorEastAsia"/>
            <w:noProof/>
          </w:rPr>
          <w:t>Tabel 3.22 Numărul localităților cu canalizare publică, pe medii de rezidență</w:t>
        </w:r>
        <w:r w:rsidR="00190BC7">
          <w:rPr>
            <w:noProof/>
            <w:webHidden/>
          </w:rPr>
          <w:tab/>
        </w:r>
        <w:r w:rsidR="00190BC7">
          <w:rPr>
            <w:noProof/>
            <w:webHidden/>
          </w:rPr>
          <w:fldChar w:fldCharType="begin"/>
        </w:r>
        <w:r w:rsidR="00190BC7">
          <w:rPr>
            <w:noProof/>
            <w:webHidden/>
          </w:rPr>
          <w:instrText xml:space="preserve"> PAGEREF _Toc26870663 \h </w:instrText>
        </w:r>
        <w:r w:rsidR="00190BC7">
          <w:rPr>
            <w:noProof/>
            <w:webHidden/>
          </w:rPr>
        </w:r>
        <w:r w:rsidR="00190BC7">
          <w:rPr>
            <w:noProof/>
            <w:webHidden/>
          </w:rPr>
          <w:fldChar w:fldCharType="separate"/>
        </w:r>
        <w:r w:rsidR="00190BC7">
          <w:rPr>
            <w:noProof/>
            <w:webHidden/>
          </w:rPr>
          <w:t>33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4" w:history="1">
        <w:r w:rsidR="00190BC7" w:rsidRPr="00D659FB">
          <w:rPr>
            <w:rStyle w:val="Hyperlink"/>
            <w:rFonts w:eastAsiaTheme="majorEastAsia"/>
            <w:noProof/>
          </w:rPr>
          <w:t>Tabel 3.23 Indicatori economico-sociali</w:t>
        </w:r>
        <w:r w:rsidR="00190BC7">
          <w:rPr>
            <w:noProof/>
            <w:webHidden/>
          </w:rPr>
          <w:tab/>
        </w:r>
        <w:r w:rsidR="00190BC7">
          <w:rPr>
            <w:noProof/>
            <w:webHidden/>
          </w:rPr>
          <w:fldChar w:fldCharType="begin"/>
        </w:r>
        <w:r w:rsidR="00190BC7">
          <w:rPr>
            <w:noProof/>
            <w:webHidden/>
          </w:rPr>
          <w:instrText xml:space="preserve"> PAGEREF _Toc26870664 \h </w:instrText>
        </w:r>
        <w:r w:rsidR="00190BC7">
          <w:rPr>
            <w:noProof/>
            <w:webHidden/>
          </w:rPr>
        </w:r>
        <w:r w:rsidR="00190BC7">
          <w:rPr>
            <w:noProof/>
            <w:webHidden/>
          </w:rPr>
          <w:fldChar w:fldCharType="separate"/>
        </w:r>
        <w:r w:rsidR="00190BC7">
          <w:rPr>
            <w:noProof/>
            <w:webHidden/>
          </w:rPr>
          <w:t>35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5" w:history="1">
        <w:r w:rsidR="00190BC7" w:rsidRPr="00D659FB">
          <w:rPr>
            <w:rStyle w:val="Hyperlink"/>
            <w:rFonts w:eastAsiaTheme="majorEastAsia"/>
            <w:noProof/>
          </w:rPr>
          <w:t>Tabel 4.1 Cantităţi de deşeuri municipale generate în perioada 2014-2018</w:t>
        </w:r>
        <w:r w:rsidR="00190BC7">
          <w:rPr>
            <w:noProof/>
            <w:webHidden/>
          </w:rPr>
          <w:tab/>
        </w:r>
        <w:r w:rsidR="00190BC7">
          <w:rPr>
            <w:noProof/>
            <w:webHidden/>
          </w:rPr>
          <w:fldChar w:fldCharType="begin"/>
        </w:r>
        <w:r w:rsidR="00190BC7">
          <w:rPr>
            <w:noProof/>
            <w:webHidden/>
          </w:rPr>
          <w:instrText xml:space="preserve"> PAGEREF _Toc26870665 \h </w:instrText>
        </w:r>
        <w:r w:rsidR="00190BC7">
          <w:rPr>
            <w:noProof/>
            <w:webHidden/>
          </w:rPr>
        </w:r>
        <w:r w:rsidR="00190BC7">
          <w:rPr>
            <w:noProof/>
            <w:webHidden/>
          </w:rPr>
          <w:fldChar w:fldCharType="separate"/>
        </w:r>
        <w:r w:rsidR="00190BC7">
          <w:rPr>
            <w:noProof/>
            <w:webHidden/>
          </w:rPr>
          <w:t>37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6" w:history="1">
        <w:r w:rsidR="00190BC7" w:rsidRPr="00D659FB">
          <w:rPr>
            <w:rStyle w:val="Hyperlink"/>
            <w:rFonts w:eastAsiaTheme="majorEastAsia"/>
            <w:noProof/>
          </w:rPr>
          <w:t>Tabel 4.2 Grad de acoperire cu servicii de salubrizare</w:t>
        </w:r>
        <w:r w:rsidR="00190BC7">
          <w:rPr>
            <w:noProof/>
            <w:webHidden/>
          </w:rPr>
          <w:tab/>
        </w:r>
        <w:r w:rsidR="00190BC7">
          <w:rPr>
            <w:noProof/>
            <w:webHidden/>
          </w:rPr>
          <w:fldChar w:fldCharType="begin"/>
        </w:r>
        <w:r w:rsidR="00190BC7">
          <w:rPr>
            <w:noProof/>
            <w:webHidden/>
          </w:rPr>
          <w:instrText xml:space="preserve"> PAGEREF _Toc26870666 \h </w:instrText>
        </w:r>
        <w:r w:rsidR="00190BC7">
          <w:rPr>
            <w:noProof/>
            <w:webHidden/>
          </w:rPr>
        </w:r>
        <w:r w:rsidR="00190BC7">
          <w:rPr>
            <w:noProof/>
            <w:webHidden/>
          </w:rPr>
          <w:fldChar w:fldCharType="separate"/>
        </w:r>
        <w:r w:rsidR="00190BC7">
          <w:rPr>
            <w:noProof/>
            <w:webHidden/>
          </w:rPr>
          <w:t>38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7" w:history="1">
        <w:r w:rsidR="00190BC7" w:rsidRPr="00D659FB">
          <w:rPr>
            <w:rStyle w:val="Hyperlink"/>
            <w:rFonts w:eastAsiaTheme="majorEastAsia"/>
            <w:noProof/>
          </w:rPr>
          <w:t>Tabel 4.3 Cantități de deșeuri menajere generate în perioada 2014-2018 pe medii de rezidență</w:t>
        </w:r>
        <w:r w:rsidR="00190BC7">
          <w:rPr>
            <w:noProof/>
            <w:webHidden/>
          </w:rPr>
          <w:tab/>
        </w:r>
        <w:r w:rsidR="00190BC7">
          <w:rPr>
            <w:noProof/>
            <w:webHidden/>
          </w:rPr>
          <w:fldChar w:fldCharType="begin"/>
        </w:r>
        <w:r w:rsidR="00190BC7">
          <w:rPr>
            <w:noProof/>
            <w:webHidden/>
          </w:rPr>
          <w:instrText xml:space="preserve"> PAGEREF _Toc26870667 \h </w:instrText>
        </w:r>
        <w:r w:rsidR="00190BC7">
          <w:rPr>
            <w:noProof/>
            <w:webHidden/>
          </w:rPr>
        </w:r>
        <w:r w:rsidR="00190BC7">
          <w:rPr>
            <w:noProof/>
            <w:webHidden/>
          </w:rPr>
          <w:fldChar w:fldCharType="separate"/>
        </w:r>
        <w:r w:rsidR="00190BC7">
          <w:rPr>
            <w:noProof/>
            <w:webHidden/>
          </w:rPr>
          <w:t>38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8" w:history="1">
        <w:r w:rsidR="00190BC7" w:rsidRPr="00D659FB">
          <w:rPr>
            <w:rStyle w:val="Hyperlink"/>
            <w:rFonts w:eastAsiaTheme="majorEastAsia"/>
            <w:noProof/>
          </w:rPr>
          <w:t>Tabel 4.4 Indici de generare a deșeurilor municipale și menajere calculați  la număr de populație rezidentă</w:t>
        </w:r>
        <w:r w:rsidR="00190BC7">
          <w:rPr>
            <w:noProof/>
            <w:webHidden/>
          </w:rPr>
          <w:tab/>
        </w:r>
        <w:r w:rsidR="00190BC7">
          <w:rPr>
            <w:noProof/>
            <w:webHidden/>
          </w:rPr>
          <w:fldChar w:fldCharType="begin"/>
        </w:r>
        <w:r w:rsidR="00190BC7">
          <w:rPr>
            <w:noProof/>
            <w:webHidden/>
          </w:rPr>
          <w:instrText xml:space="preserve"> PAGEREF _Toc26870668 \h </w:instrText>
        </w:r>
        <w:r w:rsidR="00190BC7">
          <w:rPr>
            <w:noProof/>
            <w:webHidden/>
          </w:rPr>
        </w:r>
        <w:r w:rsidR="00190BC7">
          <w:rPr>
            <w:noProof/>
            <w:webHidden/>
          </w:rPr>
          <w:fldChar w:fldCharType="separate"/>
        </w:r>
        <w:r w:rsidR="00190BC7">
          <w:rPr>
            <w:noProof/>
            <w:webHidden/>
          </w:rPr>
          <w:t>39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69" w:history="1">
        <w:r w:rsidR="00190BC7" w:rsidRPr="00D659FB">
          <w:rPr>
            <w:rStyle w:val="Hyperlink"/>
            <w:rFonts w:eastAsiaTheme="majorEastAsia"/>
            <w:noProof/>
          </w:rPr>
          <w:t>Tabel 4.5 Structura deșeurilor municipale</w:t>
        </w:r>
        <w:r w:rsidR="00190BC7">
          <w:rPr>
            <w:noProof/>
            <w:webHidden/>
          </w:rPr>
          <w:tab/>
        </w:r>
        <w:r w:rsidR="00190BC7">
          <w:rPr>
            <w:noProof/>
            <w:webHidden/>
          </w:rPr>
          <w:fldChar w:fldCharType="begin"/>
        </w:r>
        <w:r w:rsidR="00190BC7">
          <w:rPr>
            <w:noProof/>
            <w:webHidden/>
          </w:rPr>
          <w:instrText xml:space="preserve"> PAGEREF _Toc26870669 \h </w:instrText>
        </w:r>
        <w:r w:rsidR="00190BC7">
          <w:rPr>
            <w:noProof/>
            <w:webHidden/>
          </w:rPr>
        </w:r>
        <w:r w:rsidR="00190BC7">
          <w:rPr>
            <w:noProof/>
            <w:webHidden/>
          </w:rPr>
          <w:fldChar w:fldCharType="separate"/>
        </w:r>
        <w:r w:rsidR="00190BC7">
          <w:rPr>
            <w:noProof/>
            <w:webHidden/>
          </w:rPr>
          <w:t>39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0" w:history="1">
        <w:r w:rsidR="00190BC7" w:rsidRPr="00D659FB">
          <w:rPr>
            <w:rStyle w:val="Hyperlink"/>
            <w:rFonts w:eastAsiaTheme="majorEastAsia"/>
            <w:noProof/>
          </w:rPr>
          <w:t>Tabel 4.6 Structura deșeurilor municipale, inclusiv fracția care a fost compostată</w:t>
        </w:r>
        <w:r w:rsidR="00190BC7">
          <w:rPr>
            <w:noProof/>
            <w:webHidden/>
          </w:rPr>
          <w:tab/>
        </w:r>
        <w:r w:rsidR="00190BC7">
          <w:rPr>
            <w:noProof/>
            <w:webHidden/>
          </w:rPr>
          <w:fldChar w:fldCharType="begin"/>
        </w:r>
        <w:r w:rsidR="00190BC7">
          <w:rPr>
            <w:noProof/>
            <w:webHidden/>
          </w:rPr>
          <w:instrText xml:space="preserve"> PAGEREF _Toc26870670 \h </w:instrText>
        </w:r>
        <w:r w:rsidR="00190BC7">
          <w:rPr>
            <w:noProof/>
            <w:webHidden/>
          </w:rPr>
        </w:r>
        <w:r w:rsidR="00190BC7">
          <w:rPr>
            <w:noProof/>
            <w:webHidden/>
          </w:rPr>
          <w:fldChar w:fldCharType="separate"/>
        </w:r>
        <w:r w:rsidR="00190BC7">
          <w:rPr>
            <w:noProof/>
            <w:webHidden/>
          </w:rPr>
          <w:t>40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1" w:history="1">
        <w:r w:rsidR="00190BC7" w:rsidRPr="00D659FB">
          <w:rPr>
            <w:rStyle w:val="Hyperlink"/>
            <w:rFonts w:eastAsiaTheme="majorEastAsia"/>
            <w:noProof/>
          </w:rPr>
          <w:t>Tabel 4.7 Compoziție deșeuri menajere, 2018</w:t>
        </w:r>
        <w:r w:rsidR="00190BC7">
          <w:rPr>
            <w:noProof/>
            <w:webHidden/>
          </w:rPr>
          <w:tab/>
        </w:r>
        <w:r w:rsidR="00190BC7">
          <w:rPr>
            <w:noProof/>
            <w:webHidden/>
          </w:rPr>
          <w:fldChar w:fldCharType="begin"/>
        </w:r>
        <w:r w:rsidR="00190BC7">
          <w:rPr>
            <w:noProof/>
            <w:webHidden/>
          </w:rPr>
          <w:instrText xml:space="preserve"> PAGEREF _Toc26870671 \h </w:instrText>
        </w:r>
        <w:r w:rsidR="00190BC7">
          <w:rPr>
            <w:noProof/>
            <w:webHidden/>
          </w:rPr>
        </w:r>
        <w:r w:rsidR="00190BC7">
          <w:rPr>
            <w:noProof/>
            <w:webHidden/>
          </w:rPr>
          <w:fldChar w:fldCharType="separate"/>
        </w:r>
        <w:r w:rsidR="00190BC7">
          <w:rPr>
            <w:noProof/>
            <w:webHidden/>
          </w:rPr>
          <w:t>41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2" w:history="1">
        <w:r w:rsidR="00190BC7" w:rsidRPr="00D659FB">
          <w:rPr>
            <w:rStyle w:val="Hyperlink"/>
            <w:rFonts w:eastAsiaTheme="majorEastAsia"/>
            <w:noProof/>
          </w:rPr>
          <w:t>Tabel 4.8 Date privind compoziția deșeurilor municipale, 2018</w:t>
        </w:r>
        <w:r w:rsidR="00190BC7">
          <w:rPr>
            <w:noProof/>
            <w:webHidden/>
          </w:rPr>
          <w:tab/>
        </w:r>
        <w:r w:rsidR="00190BC7">
          <w:rPr>
            <w:noProof/>
            <w:webHidden/>
          </w:rPr>
          <w:fldChar w:fldCharType="begin"/>
        </w:r>
        <w:r w:rsidR="00190BC7">
          <w:rPr>
            <w:noProof/>
            <w:webHidden/>
          </w:rPr>
          <w:instrText xml:space="preserve"> PAGEREF _Toc26870672 \h </w:instrText>
        </w:r>
        <w:r w:rsidR="00190BC7">
          <w:rPr>
            <w:noProof/>
            <w:webHidden/>
          </w:rPr>
        </w:r>
        <w:r w:rsidR="00190BC7">
          <w:rPr>
            <w:noProof/>
            <w:webHidden/>
          </w:rPr>
          <w:fldChar w:fldCharType="separate"/>
        </w:r>
        <w:r w:rsidR="00190BC7">
          <w:rPr>
            <w:noProof/>
            <w:webHidden/>
          </w:rPr>
          <w:t>42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3" w:history="1">
        <w:r w:rsidR="00190BC7" w:rsidRPr="00D659FB">
          <w:rPr>
            <w:rStyle w:val="Hyperlink"/>
            <w:rFonts w:eastAsiaTheme="majorEastAsia"/>
            <w:noProof/>
          </w:rPr>
          <w:t>Tabel. 4.9 Date privind compoziția deșeurilor din piețe, 2018</w:t>
        </w:r>
        <w:r w:rsidR="00190BC7">
          <w:rPr>
            <w:noProof/>
            <w:webHidden/>
          </w:rPr>
          <w:tab/>
        </w:r>
        <w:r w:rsidR="00190BC7">
          <w:rPr>
            <w:noProof/>
            <w:webHidden/>
          </w:rPr>
          <w:fldChar w:fldCharType="begin"/>
        </w:r>
        <w:r w:rsidR="00190BC7">
          <w:rPr>
            <w:noProof/>
            <w:webHidden/>
          </w:rPr>
          <w:instrText xml:space="preserve"> PAGEREF _Toc26870673 \h </w:instrText>
        </w:r>
        <w:r w:rsidR="00190BC7">
          <w:rPr>
            <w:noProof/>
            <w:webHidden/>
          </w:rPr>
        </w:r>
        <w:r w:rsidR="00190BC7">
          <w:rPr>
            <w:noProof/>
            <w:webHidden/>
          </w:rPr>
          <w:fldChar w:fldCharType="separate"/>
        </w:r>
        <w:r w:rsidR="00190BC7">
          <w:rPr>
            <w:noProof/>
            <w:webHidden/>
          </w:rPr>
          <w:t>43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4" w:history="1">
        <w:r w:rsidR="00190BC7" w:rsidRPr="00D659FB">
          <w:rPr>
            <w:rStyle w:val="Hyperlink"/>
            <w:rFonts w:eastAsiaTheme="majorEastAsia"/>
            <w:noProof/>
          </w:rPr>
          <w:t>Tabel 4.10 Date privind compoziția deșeurilor din parcuri și grădini 2018</w:t>
        </w:r>
        <w:r w:rsidR="00190BC7">
          <w:rPr>
            <w:noProof/>
            <w:webHidden/>
          </w:rPr>
          <w:tab/>
        </w:r>
        <w:r w:rsidR="00190BC7">
          <w:rPr>
            <w:noProof/>
            <w:webHidden/>
          </w:rPr>
          <w:fldChar w:fldCharType="begin"/>
        </w:r>
        <w:r w:rsidR="00190BC7">
          <w:rPr>
            <w:noProof/>
            <w:webHidden/>
          </w:rPr>
          <w:instrText xml:space="preserve"> PAGEREF _Toc26870674 \h </w:instrText>
        </w:r>
        <w:r w:rsidR="00190BC7">
          <w:rPr>
            <w:noProof/>
            <w:webHidden/>
          </w:rPr>
        </w:r>
        <w:r w:rsidR="00190BC7">
          <w:rPr>
            <w:noProof/>
            <w:webHidden/>
          </w:rPr>
          <w:fldChar w:fldCharType="separate"/>
        </w:r>
        <w:r w:rsidR="00190BC7">
          <w:rPr>
            <w:noProof/>
            <w:webHidden/>
          </w:rPr>
          <w:t>44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5" w:history="1">
        <w:r w:rsidR="00190BC7" w:rsidRPr="00D659FB">
          <w:rPr>
            <w:rStyle w:val="Hyperlink"/>
            <w:rFonts w:eastAsiaTheme="majorEastAsia"/>
            <w:noProof/>
          </w:rPr>
          <w:t>Tabel 4.11 Date privind compoziția deșeurilor stradale, 2018</w:t>
        </w:r>
        <w:r w:rsidR="00190BC7">
          <w:rPr>
            <w:noProof/>
            <w:webHidden/>
          </w:rPr>
          <w:tab/>
        </w:r>
        <w:r w:rsidR="00190BC7">
          <w:rPr>
            <w:noProof/>
            <w:webHidden/>
          </w:rPr>
          <w:fldChar w:fldCharType="begin"/>
        </w:r>
        <w:r w:rsidR="00190BC7">
          <w:rPr>
            <w:noProof/>
            <w:webHidden/>
          </w:rPr>
          <w:instrText xml:space="preserve"> PAGEREF _Toc26870675 \h </w:instrText>
        </w:r>
        <w:r w:rsidR="00190BC7">
          <w:rPr>
            <w:noProof/>
            <w:webHidden/>
          </w:rPr>
        </w:r>
        <w:r w:rsidR="00190BC7">
          <w:rPr>
            <w:noProof/>
            <w:webHidden/>
          </w:rPr>
          <w:fldChar w:fldCharType="separate"/>
        </w:r>
        <w:r w:rsidR="00190BC7">
          <w:rPr>
            <w:noProof/>
            <w:webHidden/>
          </w:rPr>
          <w:t>45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6" w:history="1">
        <w:r w:rsidR="00190BC7" w:rsidRPr="00D659FB">
          <w:rPr>
            <w:rStyle w:val="Hyperlink"/>
            <w:rFonts w:eastAsiaTheme="majorEastAsia"/>
            <w:noProof/>
          </w:rPr>
          <w:t>Tabel 4.12 Operatori de salubrizare de colectare care își desfășoară activitatea pe teritoriul județului Covasna</w:t>
        </w:r>
        <w:r w:rsidR="00190BC7">
          <w:rPr>
            <w:noProof/>
            <w:webHidden/>
          </w:rPr>
          <w:tab/>
        </w:r>
        <w:r w:rsidR="00190BC7">
          <w:rPr>
            <w:noProof/>
            <w:webHidden/>
          </w:rPr>
          <w:fldChar w:fldCharType="begin"/>
        </w:r>
        <w:r w:rsidR="00190BC7">
          <w:rPr>
            <w:noProof/>
            <w:webHidden/>
          </w:rPr>
          <w:instrText xml:space="preserve"> PAGEREF _Toc26870676 \h </w:instrText>
        </w:r>
        <w:r w:rsidR="00190BC7">
          <w:rPr>
            <w:noProof/>
            <w:webHidden/>
          </w:rPr>
        </w:r>
        <w:r w:rsidR="00190BC7">
          <w:rPr>
            <w:noProof/>
            <w:webHidden/>
          </w:rPr>
          <w:fldChar w:fldCharType="separate"/>
        </w:r>
        <w:r w:rsidR="00190BC7">
          <w:rPr>
            <w:noProof/>
            <w:webHidden/>
          </w:rPr>
          <w:t>47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7" w:history="1">
        <w:r w:rsidR="00190BC7" w:rsidRPr="00D659FB">
          <w:rPr>
            <w:rStyle w:val="Hyperlink"/>
            <w:rFonts w:eastAsiaTheme="majorEastAsia"/>
            <w:noProof/>
          </w:rPr>
          <w:t>Tabel 4.13 Infrastructură colectare deșeuri menajere în amestec, anul 2018</w:t>
        </w:r>
        <w:r w:rsidR="00190BC7">
          <w:rPr>
            <w:noProof/>
            <w:webHidden/>
          </w:rPr>
          <w:tab/>
        </w:r>
        <w:r w:rsidR="00190BC7">
          <w:rPr>
            <w:noProof/>
            <w:webHidden/>
          </w:rPr>
          <w:fldChar w:fldCharType="begin"/>
        </w:r>
        <w:r w:rsidR="00190BC7">
          <w:rPr>
            <w:noProof/>
            <w:webHidden/>
          </w:rPr>
          <w:instrText xml:space="preserve"> PAGEREF _Toc26870677 \h </w:instrText>
        </w:r>
        <w:r w:rsidR="00190BC7">
          <w:rPr>
            <w:noProof/>
            <w:webHidden/>
          </w:rPr>
        </w:r>
        <w:r w:rsidR="00190BC7">
          <w:rPr>
            <w:noProof/>
            <w:webHidden/>
          </w:rPr>
          <w:fldChar w:fldCharType="separate"/>
        </w:r>
        <w:r w:rsidR="00190BC7">
          <w:rPr>
            <w:noProof/>
            <w:webHidden/>
          </w:rPr>
          <w:t>49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8" w:history="1">
        <w:r w:rsidR="00190BC7" w:rsidRPr="00D659FB">
          <w:rPr>
            <w:rStyle w:val="Hyperlink"/>
            <w:rFonts w:eastAsiaTheme="majorEastAsia"/>
            <w:noProof/>
          </w:rPr>
          <w:t>Tabel 4.14 Infrastructură colectare separată, anul 2018</w:t>
        </w:r>
        <w:r w:rsidR="00190BC7">
          <w:rPr>
            <w:noProof/>
            <w:webHidden/>
          </w:rPr>
          <w:tab/>
        </w:r>
        <w:r w:rsidR="00190BC7">
          <w:rPr>
            <w:noProof/>
            <w:webHidden/>
          </w:rPr>
          <w:fldChar w:fldCharType="begin"/>
        </w:r>
        <w:r w:rsidR="00190BC7">
          <w:rPr>
            <w:noProof/>
            <w:webHidden/>
          </w:rPr>
          <w:instrText xml:space="preserve"> PAGEREF _Toc26870678 \h </w:instrText>
        </w:r>
        <w:r w:rsidR="00190BC7">
          <w:rPr>
            <w:noProof/>
            <w:webHidden/>
          </w:rPr>
        </w:r>
        <w:r w:rsidR="00190BC7">
          <w:rPr>
            <w:noProof/>
            <w:webHidden/>
          </w:rPr>
          <w:fldChar w:fldCharType="separate"/>
        </w:r>
        <w:r w:rsidR="00190BC7">
          <w:rPr>
            <w:noProof/>
            <w:webHidden/>
          </w:rPr>
          <w:t>49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79" w:history="1">
        <w:r w:rsidR="00190BC7" w:rsidRPr="00D659FB">
          <w:rPr>
            <w:rStyle w:val="Hyperlink"/>
            <w:rFonts w:eastAsiaTheme="majorEastAsia"/>
            <w:noProof/>
          </w:rPr>
          <w:t>Tabel 4.15 Utilaje de colectare/transport, anul 2018</w:t>
        </w:r>
        <w:r w:rsidR="00190BC7">
          <w:rPr>
            <w:noProof/>
            <w:webHidden/>
          </w:rPr>
          <w:tab/>
        </w:r>
        <w:r w:rsidR="00190BC7">
          <w:rPr>
            <w:noProof/>
            <w:webHidden/>
          </w:rPr>
          <w:fldChar w:fldCharType="begin"/>
        </w:r>
        <w:r w:rsidR="00190BC7">
          <w:rPr>
            <w:noProof/>
            <w:webHidden/>
          </w:rPr>
          <w:instrText xml:space="preserve"> PAGEREF _Toc26870679 \h </w:instrText>
        </w:r>
        <w:r w:rsidR="00190BC7">
          <w:rPr>
            <w:noProof/>
            <w:webHidden/>
          </w:rPr>
        </w:r>
        <w:r w:rsidR="00190BC7">
          <w:rPr>
            <w:noProof/>
            <w:webHidden/>
          </w:rPr>
          <w:fldChar w:fldCharType="separate"/>
        </w:r>
        <w:r w:rsidR="00190BC7">
          <w:rPr>
            <w:noProof/>
            <w:webHidden/>
          </w:rPr>
          <w:t>50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0" w:history="1">
        <w:r w:rsidR="00190BC7" w:rsidRPr="00D659FB">
          <w:rPr>
            <w:rStyle w:val="Hyperlink"/>
            <w:rFonts w:eastAsiaTheme="majorEastAsia"/>
            <w:noProof/>
          </w:rPr>
          <w:t>Tabel 4.16 Cantități de deșeuri colectate separat de operatorii de salubrizare</w:t>
        </w:r>
        <w:r w:rsidR="00190BC7">
          <w:rPr>
            <w:noProof/>
            <w:webHidden/>
          </w:rPr>
          <w:tab/>
        </w:r>
        <w:r w:rsidR="00190BC7">
          <w:rPr>
            <w:noProof/>
            <w:webHidden/>
          </w:rPr>
          <w:fldChar w:fldCharType="begin"/>
        </w:r>
        <w:r w:rsidR="00190BC7">
          <w:rPr>
            <w:noProof/>
            <w:webHidden/>
          </w:rPr>
          <w:instrText xml:space="preserve"> PAGEREF _Toc26870680 \h </w:instrText>
        </w:r>
        <w:r w:rsidR="00190BC7">
          <w:rPr>
            <w:noProof/>
            <w:webHidden/>
          </w:rPr>
        </w:r>
        <w:r w:rsidR="00190BC7">
          <w:rPr>
            <w:noProof/>
            <w:webHidden/>
          </w:rPr>
          <w:fldChar w:fldCharType="separate"/>
        </w:r>
        <w:r w:rsidR="00190BC7">
          <w:rPr>
            <w:noProof/>
            <w:webHidden/>
          </w:rPr>
          <w:t>50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1" w:history="1">
        <w:r w:rsidR="00190BC7" w:rsidRPr="00D659FB">
          <w:rPr>
            <w:rStyle w:val="Hyperlink"/>
            <w:rFonts w:eastAsiaTheme="majorEastAsia"/>
            <w:noProof/>
          </w:rPr>
          <w:t>Tabel 4.17 Date referitoare la stația de transfer, anul 2019</w:t>
        </w:r>
        <w:r w:rsidR="00190BC7">
          <w:rPr>
            <w:noProof/>
            <w:webHidden/>
          </w:rPr>
          <w:tab/>
        </w:r>
        <w:r w:rsidR="00190BC7">
          <w:rPr>
            <w:noProof/>
            <w:webHidden/>
          </w:rPr>
          <w:fldChar w:fldCharType="begin"/>
        </w:r>
        <w:r w:rsidR="00190BC7">
          <w:rPr>
            <w:noProof/>
            <w:webHidden/>
          </w:rPr>
          <w:instrText xml:space="preserve"> PAGEREF _Toc26870681 \h </w:instrText>
        </w:r>
        <w:r w:rsidR="00190BC7">
          <w:rPr>
            <w:noProof/>
            <w:webHidden/>
          </w:rPr>
        </w:r>
        <w:r w:rsidR="00190BC7">
          <w:rPr>
            <w:noProof/>
            <w:webHidden/>
          </w:rPr>
          <w:fldChar w:fldCharType="separate"/>
        </w:r>
        <w:r w:rsidR="00190BC7">
          <w:rPr>
            <w:noProof/>
            <w:webHidden/>
          </w:rPr>
          <w:t>52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2" w:history="1">
        <w:r w:rsidR="00190BC7" w:rsidRPr="00D659FB">
          <w:rPr>
            <w:rStyle w:val="Hyperlink"/>
            <w:rFonts w:eastAsiaTheme="majorEastAsia"/>
            <w:noProof/>
          </w:rPr>
          <w:t>Tabel 4.18 Evoluția cantităților de deșeuri transferate</w:t>
        </w:r>
        <w:r w:rsidR="00190BC7">
          <w:rPr>
            <w:noProof/>
            <w:webHidden/>
          </w:rPr>
          <w:tab/>
        </w:r>
        <w:r w:rsidR="00190BC7">
          <w:rPr>
            <w:noProof/>
            <w:webHidden/>
          </w:rPr>
          <w:fldChar w:fldCharType="begin"/>
        </w:r>
        <w:r w:rsidR="00190BC7">
          <w:rPr>
            <w:noProof/>
            <w:webHidden/>
          </w:rPr>
          <w:instrText xml:space="preserve"> PAGEREF _Toc26870682 \h </w:instrText>
        </w:r>
        <w:r w:rsidR="00190BC7">
          <w:rPr>
            <w:noProof/>
            <w:webHidden/>
          </w:rPr>
        </w:r>
        <w:r w:rsidR="00190BC7">
          <w:rPr>
            <w:noProof/>
            <w:webHidden/>
          </w:rPr>
          <w:fldChar w:fldCharType="separate"/>
        </w:r>
        <w:r w:rsidR="00190BC7">
          <w:rPr>
            <w:noProof/>
            <w:webHidden/>
          </w:rPr>
          <w:t>52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3" w:history="1">
        <w:r w:rsidR="00190BC7" w:rsidRPr="00D659FB">
          <w:rPr>
            <w:rStyle w:val="Hyperlink"/>
            <w:rFonts w:eastAsiaTheme="majorEastAsia"/>
            <w:noProof/>
          </w:rPr>
          <w:t>Tabel 4.19 Date generale privind instalațiile de sortare, anul 2019</w:t>
        </w:r>
        <w:r w:rsidR="00190BC7">
          <w:rPr>
            <w:noProof/>
            <w:webHidden/>
          </w:rPr>
          <w:tab/>
        </w:r>
        <w:r w:rsidR="00190BC7">
          <w:rPr>
            <w:noProof/>
            <w:webHidden/>
          </w:rPr>
          <w:fldChar w:fldCharType="begin"/>
        </w:r>
        <w:r w:rsidR="00190BC7">
          <w:rPr>
            <w:noProof/>
            <w:webHidden/>
          </w:rPr>
          <w:instrText xml:space="preserve"> PAGEREF _Toc26870683 \h </w:instrText>
        </w:r>
        <w:r w:rsidR="00190BC7">
          <w:rPr>
            <w:noProof/>
            <w:webHidden/>
          </w:rPr>
        </w:r>
        <w:r w:rsidR="00190BC7">
          <w:rPr>
            <w:noProof/>
            <w:webHidden/>
          </w:rPr>
          <w:fldChar w:fldCharType="separate"/>
        </w:r>
        <w:r w:rsidR="00190BC7">
          <w:rPr>
            <w:noProof/>
            <w:webHidden/>
          </w:rPr>
          <w:t>53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4" w:history="1">
        <w:r w:rsidR="00190BC7" w:rsidRPr="00D659FB">
          <w:rPr>
            <w:rStyle w:val="Hyperlink"/>
            <w:rFonts w:eastAsiaTheme="majorEastAsia"/>
            <w:noProof/>
          </w:rPr>
          <w:t>Tabel 4.20 Evoluția cantităților de deșeuri colectate în amestec sortate</w:t>
        </w:r>
        <w:r w:rsidR="00190BC7">
          <w:rPr>
            <w:noProof/>
            <w:webHidden/>
          </w:rPr>
          <w:tab/>
        </w:r>
        <w:r w:rsidR="00190BC7">
          <w:rPr>
            <w:noProof/>
            <w:webHidden/>
          </w:rPr>
          <w:fldChar w:fldCharType="begin"/>
        </w:r>
        <w:r w:rsidR="00190BC7">
          <w:rPr>
            <w:noProof/>
            <w:webHidden/>
          </w:rPr>
          <w:instrText xml:space="preserve"> PAGEREF _Toc26870684 \h </w:instrText>
        </w:r>
        <w:r w:rsidR="00190BC7">
          <w:rPr>
            <w:noProof/>
            <w:webHidden/>
          </w:rPr>
        </w:r>
        <w:r w:rsidR="00190BC7">
          <w:rPr>
            <w:noProof/>
            <w:webHidden/>
          </w:rPr>
          <w:fldChar w:fldCharType="separate"/>
        </w:r>
        <w:r w:rsidR="00190BC7">
          <w:rPr>
            <w:noProof/>
            <w:webHidden/>
          </w:rPr>
          <w:t>53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5" w:history="1">
        <w:r w:rsidR="00190BC7" w:rsidRPr="00D659FB">
          <w:rPr>
            <w:rStyle w:val="Hyperlink"/>
            <w:rFonts w:eastAsiaTheme="majorEastAsia"/>
            <w:noProof/>
          </w:rPr>
          <w:t>Tabel 4.21 Evoluția cantităților de deșeuri colectate separat sortate</w:t>
        </w:r>
        <w:r w:rsidR="00190BC7">
          <w:rPr>
            <w:noProof/>
            <w:webHidden/>
          </w:rPr>
          <w:tab/>
        </w:r>
        <w:r w:rsidR="00190BC7">
          <w:rPr>
            <w:noProof/>
            <w:webHidden/>
          </w:rPr>
          <w:fldChar w:fldCharType="begin"/>
        </w:r>
        <w:r w:rsidR="00190BC7">
          <w:rPr>
            <w:noProof/>
            <w:webHidden/>
          </w:rPr>
          <w:instrText xml:space="preserve"> PAGEREF _Toc26870685 \h </w:instrText>
        </w:r>
        <w:r w:rsidR="00190BC7">
          <w:rPr>
            <w:noProof/>
            <w:webHidden/>
          </w:rPr>
        </w:r>
        <w:r w:rsidR="00190BC7">
          <w:rPr>
            <w:noProof/>
            <w:webHidden/>
          </w:rPr>
          <w:fldChar w:fldCharType="separate"/>
        </w:r>
        <w:r w:rsidR="00190BC7">
          <w:rPr>
            <w:noProof/>
            <w:webHidden/>
          </w:rPr>
          <w:t>53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6" w:history="1">
        <w:r w:rsidR="00190BC7" w:rsidRPr="00D659FB">
          <w:rPr>
            <w:rStyle w:val="Hyperlink"/>
            <w:rFonts w:eastAsiaTheme="majorEastAsia"/>
            <w:noProof/>
          </w:rPr>
          <w:t>Tabel 4.22 Evoluția cantităților de deșeuri rezultate de la stațiile de sortare și reciclate</w:t>
        </w:r>
        <w:r w:rsidR="00190BC7">
          <w:rPr>
            <w:noProof/>
            <w:webHidden/>
          </w:rPr>
          <w:tab/>
        </w:r>
        <w:r w:rsidR="00190BC7">
          <w:rPr>
            <w:noProof/>
            <w:webHidden/>
          </w:rPr>
          <w:fldChar w:fldCharType="begin"/>
        </w:r>
        <w:r w:rsidR="00190BC7">
          <w:rPr>
            <w:noProof/>
            <w:webHidden/>
          </w:rPr>
          <w:instrText xml:space="preserve"> PAGEREF _Toc26870686 \h </w:instrText>
        </w:r>
        <w:r w:rsidR="00190BC7">
          <w:rPr>
            <w:noProof/>
            <w:webHidden/>
          </w:rPr>
        </w:r>
        <w:r w:rsidR="00190BC7">
          <w:rPr>
            <w:noProof/>
            <w:webHidden/>
          </w:rPr>
          <w:fldChar w:fldCharType="separate"/>
        </w:r>
        <w:r w:rsidR="00190BC7">
          <w:rPr>
            <w:noProof/>
            <w:webHidden/>
          </w:rPr>
          <w:t>53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7" w:history="1">
        <w:r w:rsidR="00190BC7" w:rsidRPr="00D659FB">
          <w:rPr>
            <w:rStyle w:val="Hyperlink"/>
            <w:rFonts w:eastAsiaTheme="majorEastAsia"/>
            <w:noProof/>
          </w:rPr>
          <w:t>Tabel 4.23 Evoluția cantităților de deșeuri rezultate de la stațiile de sortare și valorificate energetic</w:t>
        </w:r>
        <w:r w:rsidR="00190BC7">
          <w:rPr>
            <w:noProof/>
            <w:webHidden/>
          </w:rPr>
          <w:tab/>
        </w:r>
        <w:r w:rsidR="00190BC7">
          <w:rPr>
            <w:noProof/>
            <w:webHidden/>
          </w:rPr>
          <w:fldChar w:fldCharType="begin"/>
        </w:r>
        <w:r w:rsidR="00190BC7">
          <w:rPr>
            <w:noProof/>
            <w:webHidden/>
          </w:rPr>
          <w:instrText xml:space="preserve"> PAGEREF _Toc26870687 \h </w:instrText>
        </w:r>
        <w:r w:rsidR="00190BC7">
          <w:rPr>
            <w:noProof/>
            <w:webHidden/>
          </w:rPr>
        </w:r>
        <w:r w:rsidR="00190BC7">
          <w:rPr>
            <w:noProof/>
            <w:webHidden/>
          </w:rPr>
          <w:fldChar w:fldCharType="separate"/>
        </w:r>
        <w:r w:rsidR="00190BC7">
          <w:rPr>
            <w:noProof/>
            <w:webHidden/>
          </w:rPr>
          <w:t>54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8" w:history="1">
        <w:r w:rsidR="00190BC7" w:rsidRPr="00D659FB">
          <w:rPr>
            <w:rStyle w:val="Hyperlink"/>
            <w:rFonts w:eastAsiaTheme="majorEastAsia"/>
            <w:noProof/>
          </w:rPr>
          <w:t>Tabel 4.24 Evoluția cantităților de deșeuri rezultate de la stațiile de sortare și eliminate</w:t>
        </w:r>
        <w:r w:rsidR="00190BC7">
          <w:rPr>
            <w:noProof/>
            <w:webHidden/>
          </w:rPr>
          <w:tab/>
        </w:r>
        <w:r w:rsidR="00190BC7">
          <w:rPr>
            <w:noProof/>
            <w:webHidden/>
          </w:rPr>
          <w:fldChar w:fldCharType="begin"/>
        </w:r>
        <w:r w:rsidR="00190BC7">
          <w:rPr>
            <w:noProof/>
            <w:webHidden/>
          </w:rPr>
          <w:instrText xml:space="preserve"> PAGEREF _Toc26870688 \h </w:instrText>
        </w:r>
        <w:r w:rsidR="00190BC7">
          <w:rPr>
            <w:noProof/>
            <w:webHidden/>
          </w:rPr>
        </w:r>
        <w:r w:rsidR="00190BC7">
          <w:rPr>
            <w:noProof/>
            <w:webHidden/>
          </w:rPr>
          <w:fldChar w:fldCharType="separate"/>
        </w:r>
        <w:r w:rsidR="00190BC7">
          <w:rPr>
            <w:noProof/>
            <w:webHidden/>
          </w:rPr>
          <w:t>54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89" w:history="1">
        <w:r w:rsidR="00190BC7" w:rsidRPr="00D659FB">
          <w:rPr>
            <w:rStyle w:val="Hyperlink"/>
            <w:rFonts w:eastAsiaTheme="majorEastAsia"/>
            <w:noProof/>
          </w:rPr>
          <w:t>Tabel 4.25 Capacităţi de reciclare existente în judeţul Covasna în anul 2019</w:t>
        </w:r>
        <w:r w:rsidR="00190BC7">
          <w:rPr>
            <w:noProof/>
            <w:webHidden/>
          </w:rPr>
          <w:tab/>
        </w:r>
        <w:r w:rsidR="00190BC7">
          <w:rPr>
            <w:noProof/>
            <w:webHidden/>
          </w:rPr>
          <w:fldChar w:fldCharType="begin"/>
        </w:r>
        <w:r w:rsidR="00190BC7">
          <w:rPr>
            <w:noProof/>
            <w:webHidden/>
          </w:rPr>
          <w:instrText xml:space="preserve"> PAGEREF _Toc26870689 \h </w:instrText>
        </w:r>
        <w:r w:rsidR="00190BC7">
          <w:rPr>
            <w:noProof/>
            <w:webHidden/>
          </w:rPr>
        </w:r>
        <w:r w:rsidR="00190BC7">
          <w:rPr>
            <w:noProof/>
            <w:webHidden/>
          </w:rPr>
          <w:fldChar w:fldCharType="separate"/>
        </w:r>
        <w:r w:rsidR="00190BC7">
          <w:rPr>
            <w:noProof/>
            <w:webHidden/>
          </w:rPr>
          <w:t>54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0" w:history="1">
        <w:r w:rsidR="00190BC7" w:rsidRPr="00D659FB">
          <w:rPr>
            <w:rStyle w:val="Hyperlink"/>
            <w:rFonts w:eastAsiaTheme="majorEastAsia"/>
            <w:noProof/>
          </w:rPr>
          <w:t>Tabel 4.26 Date generale privind instalația  de compostare, anul 2019</w:t>
        </w:r>
        <w:r w:rsidR="00190BC7">
          <w:rPr>
            <w:noProof/>
            <w:webHidden/>
          </w:rPr>
          <w:tab/>
        </w:r>
        <w:r w:rsidR="00190BC7">
          <w:rPr>
            <w:noProof/>
            <w:webHidden/>
          </w:rPr>
          <w:fldChar w:fldCharType="begin"/>
        </w:r>
        <w:r w:rsidR="00190BC7">
          <w:rPr>
            <w:noProof/>
            <w:webHidden/>
          </w:rPr>
          <w:instrText xml:space="preserve"> PAGEREF _Toc26870690 \h </w:instrText>
        </w:r>
        <w:r w:rsidR="00190BC7">
          <w:rPr>
            <w:noProof/>
            <w:webHidden/>
          </w:rPr>
        </w:r>
        <w:r w:rsidR="00190BC7">
          <w:rPr>
            <w:noProof/>
            <w:webHidden/>
          </w:rPr>
          <w:fldChar w:fldCharType="separate"/>
        </w:r>
        <w:r w:rsidR="00190BC7">
          <w:rPr>
            <w:noProof/>
            <w:webHidden/>
          </w:rPr>
          <w:t>56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1" w:history="1">
        <w:r w:rsidR="00190BC7" w:rsidRPr="00D659FB">
          <w:rPr>
            <w:rStyle w:val="Hyperlink"/>
            <w:rFonts w:eastAsiaTheme="majorEastAsia"/>
            <w:noProof/>
          </w:rPr>
          <w:t>Tabel 4.27 Evoluția cantităților de deșeuri primite  în instalația  de compostare</w:t>
        </w:r>
        <w:r w:rsidR="00190BC7">
          <w:rPr>
            <w:noProof/>
            <w:webHidden/>
          </w:rPr>
          <w:tab/>
        </w:r>
        <w:r w:rsidR="00190BC7">
          <w:rPr>
            <w:noProof/>
            <w:webHidden/>
          </w:rPr>
          <w:fldChar w:fldCharType="begin"/>
        </w:r>
        <w:r w:rsidR="00190BC7">
          <w:rPr>
            <w:noProof/>
            <w:webHidden/>
          </w:rPr>
          <w:instrText xml:space="preserve"> PAGEREF _Toc26870691 \h </w:instrText>
        </w:r>
        <w:r w:rsidR="00190BC7">
          <w:rPr>
            <w:noProof/>
            <w:webHidden/>
          </w:rPr>
        </w:r>
        <w:r w:rsidR="00190BC7">
          <w:rPr>
            <w:noProof/>
            <w:webHidden/>
          </w:rPr>
          <w:fldChar w:fldCharType="separate"/>
        </w:r>
        <w:r w:rsidR="00190BC7">
          <w:rPr>
            <w:noProof/>
            <w:webHidden/>
          </w:rPr>
          <w:t>56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2" w:history="1">
        <w:r w:rsidR="00190BC7" w:rsidRPr="00D659FB">
          <w:rPr>
            <w:rStyle w:val="Hyperlink"/>
            <w:rFonts w:eastAsiaTheme="majorEastAsia"/>
            <w:noProof/>
          </w:rPr>
          <w:t>Tabel 4.28 Evoluția cantităților de compost rezultate</w:t>
        </w:r>
        <w:r w:rsidR="00190BC7">
          <w:rPr>
            <w:noProof/>
            <w:webHidden/>
          </w:rPr>
          <w:tab/>
        </w:r>
        <w:r w:rsidR="00190BC7">
          <w:rPr>
            <w:noProof/>
            <w:webHidden/>
          </w:rPr>
          <w:fldChar w:fldCharType="begin"/>
        </w:r>
        <w:r w:rsidR="00190BC7">
          <w:rPr>
            <w:noProof/>
            <w:webHidden/>
          </w:rPr>
          <w:instrText xml:space="preserve"> PAGEREF _Toc26870692 \h </w:instrText>
        </w:r>
        <w:r w:rsidR="00190BC7">
          <w:rPr>
            <w:noProof/>
            <w:webHidden/>
          </w:rPr>
        </w:r>
        <w:r w:rsidR="00190BC7">
          <w:rPr>
            <w:noProof/>
            <w:webHidden/>
          </w:rPr>
          <w:fldChar w:fldCharType="separate"/>
        </w:r>
        <w:r w:rsidR="00190BC7">
          <w:rPr>
            <w:noProof/>
            <w:webHidden/>
          </w:rPr>
          <w:t>56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3" w:history="1">
        <w:r w:rsidR="00190BC7" w:rsidRPr="00D659FB">
          <w:rPr>
            <w:rStyle w:val="Hyperlink"/>
            <w:rFonts w:eastAsiaTheme="majorEastAsia"/>
            <w:noProof/>
          </w:rPr>
          <w:t>Tabel 4.29 Evoluția cantităților de compost valorificat</w:t>
        </w:r>
        <w:r w:rsidR="00190BC7">
          <w:rPr>
            <w:noProof/>
            <w:webHidden/>
          </w:rPr>
          <w:tab/>
        </w:r>
        <w:r w:rsidR="00190BC7">
          <w:rPr>
            <w:noProof/>
            <w:webHidden/>
          </w:rPr>
          <w:fldChar w:fldCharType="begin"/>
        </w:r>
        <w:r w:rsidR="00190BC7">
          <w:rPr>
            <w:noProof/>
            <w:webHidden/>
          </w:rPr>
          <w:instrText xml:space="preserve"> PAGEREF _Toc26870693 \h </w:instrText>
        </w:r>
        <w:r w:rsidR="00190BC7">
          <w:rPr>
            <w:noProof/>
            <w:webHidden/>
          </w:rPr>
        </w:r>
        <w:r w:rsidR="00190BC7">
          <w:rPr>
            <w:noProof/>
            <w:webHidden/>
          </w:rPr>
          <w:fldChar w:fldCharType="separate"/>
        </w:r>
        <w:r w:rsidR="00190BC7">
          <w:rPr>
            <w:noProof/>
            <w:webHidden/>
          </w:rPr>
          <w:t>56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4" w:history="1">
        <w:r w:rsidR="00190BC7" w:rsidRPr="00D659FB">
          <w:rPr>
            <w:rStyle w:val="Hyperlink"/>
            <w:rFonts w:eastAsiaTheme="majorEastAsia"/>
            <w:noProof/>
          </w:rPr>
          <w:t>Tabel 4.30 Evoluția cantităților de reziduuri  depozitate</w:t>
        </w:r>
        <w:r w:rsidR="00190BC7">
          <w:rPr>
            <w:noProof/>
            <w:webHidden/>
          </w:rPr>
          <w:tab/>
        </w:r>
        <w:r w:rsidR="00190BC7">
          <w:rPr>
            <w:noProof/>
            <w:webHidden/>
          </w:rPr>
          <w:fldChar w:fldCharType="begin"/>
        </w:r>
        <w:r w:rsidR="00190BC7">
          <w:rPr>
            <w:noProof/>
            <w:webHidden/>
          </w:rPr>
          <w:instrText xml:space="preserve"> PAGEREF _Toc26870694 \h </w:instrText>
        </w:r>
        <w:r w:rsidR="00190BC7">
          <w:rPr>
            <w:noProof/>
            <w:webHidden/>
          </w:rPr>
        </w:r>
        <w:r w:rsidR="00190BC7">
          <w:rPr>
            <w:noProof/>
            <w:webHidden/>
          </w:rPr>
          <w:fldChar w:fldCharType="separate"/>
        </w:r>
        <w:r w:rsidR="00190BC7">
          <w:rPr>
            <w:noProof/>
            <w:webHidden/>
          </w:rPr>
          <w:t>56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5" w:history="1">
        <w:r w:rsidR="00190BC7" w:rsidRPr="00D659FB">
          <w:rPr>
            <w:rStyle w:val="Hyperlink"/>
            <w:rFonts w:eastAsiaTheme="majorEastAsia"/>
            <w:noProof/>
          </w:rPr>
          <w:t>Tabel 4.31 Date generale privind instalațiile de tratare termică, anul 2019</w:t>
        </w:r>
        <w:r w:rsidR="00190BC7">
          <w:rPr>
            <w:noProof/>
            <w:webHidden/>
          </w:rPr>
          <w:tab/>
        </w:r>
        <w:r w:rsidR="00190BC7">
          <w:rPr>
            <w:noProof/>
            <w:webHidden/>
          </w:rPr>
          <w:fldChar w:fldCharType="begin"/>
        </w:r>
        <w:r w:rsidR="00190BC7">
          <w:rPr>
            <w:noProof/>
            <w:webHidden/>
          </w:rPr>
          <w:instrText xml:space="preserve"> PAGEREF _Toc26870695 \h </w:instrText>
        </w:r>
        <w:r w:rsidR="00190BC7">
          <w:rPr>
            <w:noProof/>
            <w:webHidden/>
          </w:rPr>
        </w:r>
        <w:r w:rsidR="00190BC7">
          <w:rPr>
            <w:noProof/>
            <w:webHidden/>
          </w:rPr>
          <w:fldChar w:fldCharType="separate"/>
        </w:r>
        <w:r w:rsidR="00190BC7">
          <w:rPr>
            <w:noProof/>
            <w:webHidden/>
          </w:rPr>
          <w:t>57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6" w:history="1">
        <w:r w:rsidR="00190BC7" w:rsidRPr="00D659FB">
          <w:rPr>
            <w:rStyle w:val="Hyperlink"/>
            <w:rFonts w:eastAsiaTheme="majorEastAsia"/>
            <w:noProof/>
          </w:rPr>
          <w:t>Tabel 4.32 Date generale privind instalațiile de tratare termică altele decât deșeuri municipale anul 2019</w:t>
        </w:r>
        <w:r w:rsidR="00190BC7">
          <w:rPr>
            <w:noProof/>
            <w:webHidden/>
          </w:rPr>
          <w:tab/>
        </w:r>
        <w:r w:rsidR="00190BC7">
          <w:rPr>
            <w:noProof/>
            <w:webHidden/>
          </w:rPr>
          <w:fldChar w:fldCharType="begin"/>
        </w:r>
        <w:r w:rsidR="00190BC7">
          <w:rPr>
            <w:noProof/>
            <w:webHidden/>
          </w:rPr>
          <w:instrText xml:space="preserve"> PAGEREF _Toc26870696 \h </w:instrText>
        </w:r>
        <w:r w:rsidR="00190BC7">
          <w:rPr>
            <w:noProof/>
            <w:webHidden/>
          </w:rPr>
        </w:r>
        <w:r w:rsidR="00190BC7">
          <w:rPr>
            <w:noProof/>
            <w:webHidden/>
          </w:rPr>
          <w:fldChar w:fldCharType="separate"/>
        </w:r>
        <w:r w:rsidR="00190BC7">
          <w:rPr>
            <w:noProof/>
            <w:webHidden/>
          </w:rPr>
          <w:t>57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7" w:history="1">
        <w:r w:rsidR="00190BC7" w:rsidRPr="00D659FB">
          <w:rPr>
            <w:rStyle w:val="Hyperlink"/>
            <w:rFonts w:eastAsiaTheme="majorEastAsia"/>
            <w:noProof/>
          </w:rPr>
          <w:t>Tabel 4.33 Depozite conforme 2019</w:t>
        </w:r>
        <w:r w:rsidR="00190BC7">
          <w:rPr>
            <w:noProof/>
            <w:webHidden/>
          </w:rPr>
          <w:tab/>
        </w:r>
        <w:r w:rsidR="00190BC7">
          <w:rPr>
            <w:noProof/>
            <w:webHidden/>
          </w:rPr>
          <w:fldChar w:fldCharType="begin"/>
        </w:r>
        <w:r w:rsidR="00190BC7">
          <w:rPr>
            <w:noProof/>
            <w:webHidden/>
          </w:rPr>
          <w:instrText xml:space="preserve"> PAGEREF _Toc26870697 \h </w:instrText>
        </w:r>
        <w:r w:rsidR="00190BC7">
          <w:rPr>
            <w:noProof/>
            <w:webHidden/>
          </w:rPr>
        </w:r>
        <w:r w:rsidR="00190BC7">
          <w:rPr>
            <w:noProof/>
            <w:webHidden/>
          </w:rPr>
          <w:fldChar w:fldCharType="separate"/>
        </w:r>
        <w:r w:rsidR="00190BC7">
          <w:rPr>
            <w:noProof/>
            <w:webHidden/>
          </w:rPr>
          <w:t>58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8" w:history="1">
        <w:r w:rsidR="00190BC7" w:rsidRPr="00D659FB">
          <w:rPr>
            <w:rStyle w:val="Hyperlink"/>
            <w:rFonts w:eastAsiaTheme="majorEastAsia"/>
            <w:noProof/>
          </w:rPr>
          <w:t>Tabel 4.34 Depozite neconforme 2019</w:t>
        </w:r>
        <w:r w:rsidR="00190BC7">
          <w:rPr>
            <w:noProof/>
            <w:webHidden/>
          </w:rPr>
          <w:tab/>
        </w:r>
        <w:r w:rsidR="00190BC7">
          <w:rPr>
            <w:noProof/>
            <w:webHidden/>
          </w:rPr>
          <w:fldChar w:fldCharType="begin"/>
        </w:r>
        <w:r w:rsidR="00190BC7">
          <w:rPr>
            <w:noProof/>
            <w:webHidden/>
          </w:rPr>
          <w:instrText xml:space="preserve"> PAGEREF _Toc26870698 \h </w:instrText>
        </w:r>
        <w:r w:rsidR="00190BC7">
          <w:rPr>
            <w:noProof/>
            <w:webHidden/>
          </w:rPr>
        </w:r>
        <w:r w:rsidR="00190BC7">
          <w:rPr>
            <w:noProof/>
            <w:webHidden/>
          </w:rPr>
          <w:fldChar w:fldCharType="separate"/>
        </w:r>
        <w:r w:rsidR="00190BC7">
          <w:rPr>
            <w:noProof/>
            <w:webHidden/>
          </w:rPr>
          <w:t>59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699" w:history="1">
        <w:r w:rsidR="00190BC7" w:rsidRPr="00D659FB">
          <w:rPr>
            <w:rStyle w:val="Hyperlink"/>
            <w:rFonts w:eastAsiaTheme="majorEastAsia"/>
            <w:noProof/>
          </w:rPr>
          <w:t>Tabel 4.35 Date privind depozitele de deșeuri neconforme închise</w:t>
        </w:r>
        <w:r w:rsidR="00190BC7">
          <w:rPr>
            <w:noProof/>
            <w:webHidden/>
          </w:rPr>
          <w:tab/>
        </w:r>
        <w:r w:rsidR="00190BC7">
          <w:rPr>
            <w:noProof/>
            <w:webHidden/>
          </w:rPr>
          <w:fldChar w:fldCharType="begin"/>
        </w:r>
        <w:r w:rsidR="00190BC7">
          <w:rPr>
            <w:noProof/>
            <w:webHidden/>
          </w:rPr>
          <w:instrText xml:space="preserve"> PAGEREF _Toc26870699 \h </w:instrText>
        </w:r>
        <w:r w:rsidR="00190BC7">
          <w:rPr>
            <w:noProof/>
            <w:webHidden/>
          </w:rPr>
        </w:r>
        <w:r w:rsidR="00190BC7">
          <w:rPr>
            <w:noProof/>
            <w:webHidden/>
          </w:rPr>
          <w:fldChar w:fldCharType="separate"/>
        </w:r>
        <w:r w:rsidR="00190BC7">
          <w:rPr>
            <w:noProof/>
            <w:webHidden/>
          </w:rPr>
          <w:t>59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0" w:history="1">
        <w:r w:rsidR="00190BC7" w:rsidRPr="00D659FB">
          <w:rPr>
            <w:rStyle w:val="Hyperlink"/>
            <w:rFonts w:eastAsiaTheme="majorEastAsia"/>
            <w:noProof/>
          </w:rPr>
          <w:t>Tabel 4.36 Evoluția cantităților de deșeuri depozitate pe depozite conforme și neconforme</w:t>
        </w:r>
        <w:r w:rsidR="00190BC7">
          <w:rPr>
            <w:noProof/>
            <w:webHidden/>
          </w:rPr>
          <w:tab/>
        </w:r>
        <w:r w:rsidR="00190BC7">
          <w:rPr>
            <w:noProof/>
            <w:webHidden/>
          </w:rPr>
          <w:fldChar w:fldCharType="begin"/>
        </w:r>
        <w:r w:rsidR="00190BC7">
          <w:rPr>
            <w:noProof/>
            <w:webHidden/>
          </w:rPr>
          <w:instrText xml:space="preserve"> PAGEREF _Toc26870700 \h </w:instrText>
        </w:r>
        <w:r w:rsidR="00190BC7">
          <w:rPr>
            <w:noProof/>
            <w:webHidden/>
          </w:rPr>
        </w:r>
        <w:r w:rsidR="00190BC7">
          <w:rPr>
            <w:noProof/>
            <w:webHidden/>
          </w:rPr>
          <w:fldChar w:fldCharType="separate"/>
        </w:r>
        <w:r w:rsidR="00190BC7">
          <w:rPr>
            <w:noProof/>
            <w:webHidden/>
          </w:rPr>
          <w:t>59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1" w:history="1">
        <w:r w:rsidR="00190BC7" w:rsidRPr="00D659FB">
          <w:rPr>
            <w:rStyle w:val="Hyperlink"/>
            <w:rFonts w:eastAsiaTheme="majorEastAsia"/>
            <w:noProof/>
          </w:rPr>
          <w:t>Tabel 4.37 Tarife actuale</w:t>
        </w:r>
        <w:r w:rsidR="00190BC7">
          <w:rPr>
            <w:noProof/>
            <w:webHidden/>
          </w:rPr>
          <w:tab/>
        </w:r>
        <w:r w:rsidR="00190BC7">
          <w:rPr>
            <w:noProof/>
            <w:webHidden/>
          </w:rPr>
          <w:fldChar w:fldCharType="begin"/>
        </w:r>
        <w:r w:rsidR="00190BC7">
          <w:rPr>
            <w:noProof/>
            <w:webHidden/>
          </w:rPr>
          <w:instrText xml:space="preserve"> PAGEREF _Toc26870701 \h </w:instrText>
        </w:r>
        <w:r w:rsidR="00190BC7">
          <w:rPr>
            <w:noProof/>
            <w:webHidden/>
          </w:rPr>
        </w:r>
        <w:r w:rsidR="00190BC7">
          <w:rPr>
            <w:noProof/>
            <w:webHidden/>
          </w:rPr>
          <w:fldChar w:fldCharType="separate"/>
        </w:r>
        <w:r w:rsidR="00190BC7">
          <w:rPr>
            <w:noProof/>
            <w:webHidden/>
          </w:rPr>
          <w:t>60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2" w:history="1">
        <w:r w:rsidR="00190BC7" w:rsidRPr="00D659FB">
          <w:rPr>
            <w:rStyle w:val="Hyperlink"/>
            <w:rFonts w:eastAsiaTheme="majorEastAsia"/>
            <w:noProof/>
          </w:rPr>
          <w:t>Tabel 4.38 Modul de îndeplinire a principalelor obiective și ținte privind gestionarea deșeurilor municipale</w:t>
        </w:r>
        <w:r w:rsidR="00190BC7">
          <w:rPr>
            <w:noProof/>
            <w:webHidden/>
          </w:rPr>
          <w:tab/>
        </w:r>
        <w:r w:rsidR="00190BC7">
          <w:rPr>
            <w:noProof/>
            <w:webHidden/>
          </w:rPr>
          <w:fldChar w:fldCharType="begin"/>
        </w:r>
        <w:r w:rsidR="00190BC7">
          <w:rPr>
            <w:noProof/>
            <w:webHidden/>
          </w:rPr>
          <w:instrText xml:space="preserve"> PAGEREF _Toc26870702 \h </w:instrText>
        </w:r>
        <w:r w:rsidR="00190BC7">
          <w:rPr>
            <w:noProof/>
            <w:webHidden/>
          </w:rPr>
        </w:r>
        <w:r w:rsidR="00190BC7">
          <w:rPr>
            <w:noProof/>
            <w:webHidden/>
          </w:rPr>
          <w:fldChar w:fldCharType="separate"/>
        </w:r>
        <w:r w:rsidR="00190BC7">
          <w:rPr>
            <w:noProof/>
            <w:webHidden/>
          </w:rPr>
          <w:t>61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3" w:history="1">
        <w:r w:rsidR="00190BC7" w:rsidRPr="00D659FB">
          <w:rPr>
            <w:rStyle w:val="Hyperlink"/>
            <w:rFonts w:eastAsiaTheme="majorEastAsia"/>
            <w:noProof/>
          </w:rPr>
          <w:t>Tabel 4.39 Tipuri de deseuri periculoase din deșeuri municipale care fac obiectul PJGD</w:t>
        </w:r>
        <w:r w:rsidR="00190BC7">
          <w:rPr>
            <w:noProof/>
            <w:webHidden/>
          </w:rPr>
          <w:tab/>
        </w:r>
        <w:r w:rsidR="00190BC7">
          <w:rPr>
            <w:noProof/>
            <w:webHidden/>
          </w:rPr>
          <w:fldChar w:fldCharType="begin"/>
        </w:r>
        <w:r w:rsidR="00190BC7">
          <w:rPr>
            <w:noProof/>
            <w:webHidden/>
          </w:rPr>
          <w:instrText xml:space="preserve"> PAGEREF _Toc26870703 \h </w:instrText>
        </w:r>
        <w:r w:rsidR="00190BC7">
          <w:rPr>
            <w:noProof/>
            <w:webHidden/>
          </w:rPr>
        </w:r>
        <w:r w:rsidR="00190BC7">
          <w:rPr>
            <w:noProof/>
            <w:webHidden/>
          </w:rPr>
          <w:fldChar w:fldCharType="separate"/>
        </w:r>
        <w:r w:rsidR="00190BC7">
          <w:rPr>
            <w:noProof/>
            <w:webHidden/>
          </w:rPr>
          <w:t>64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4" w:history="1">
        <w:r w:rsidR="00190BC7" w:rsidRPr="00D659FB">
          <w:rPr>
            <w:rStyle w:val="Hyperlink"/>
            <w:rFonts w:eastAsiaTheme="majorEastAsia"/>
            <w:noProof/>
          </w:rPr>
          <w:t>Tabel 4.40 Evoluția cantităților de deșeuri periculoase din deșeurile municipale</w:t>
        </w:r>
        <w:r w:rsidR="00190BC7">
          <w:rPr>
            <w:noProof/>
            <w:webHidden/>
          </w:rPr>
          <w:tab/>
        </w:r>
        <w:r w:rsidR="00190BC7">
          <w:rPr>
            <w:noProof/>
            <w:webHidden/>
          </w:rPr>
          <w:fldChar w:fldCharType="begin"/>
        </w:r>
        <w:r w:rsidR="00190BC7">
          <w:rPr>
            <w:noProof/>
            <w:webHidden/>
          </w:rPr>
          <w:instrText xml:space="preserve"> PAGEREF _Toc26870704 \h </w:instrText>
        </w:r>
        <w:r w:rsidR="00190BC7">
          <w:rPr>
            <w:noProof/>
            <w:webHidden/>
          </w:rPr>
        </w:r>
        <w:r w:rsidR="00190BC7">
          <w:rPr>
            <w:noProof/>
            <w:webHidden/>
          </w:rPr>
          <w:fldChar w:fldCharType="separate"/>
        </w:r>
        <w:r w:rsidR="00190BC7">
          <w:rPr>
            <w:noProof/>
            <w:webHidden/>
          </w:rPr>
          <w:t>65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5" w:history="1">
        <w:r w:rsidR="00190BC7" w:rsidRPr="00D659FB">
          <w:rPr>
            <w:rStyle w:val="Hyperlink"/>
            <w:rFonts w:eastAsiaTheme="majorEastAsia"/>
            <w:noProof/>
          </w:rPr>
          <w:t>Tabel 4.41 Modul de îndeplinire a principalelor obiective și ținte privind gestionarea deșeurilor periculoase municipale</w:t>
        </w:r>
        <w:r w:rsidR="00190BC7">
          <w:rPr>
            <w:noProof/>
            <w:webHidden/>
          </w:rPr>
          <w:tab/>
        </w:r>
        <w:r w:rsidR="00190BC7">
          <w:rPr>
            <w:noProof/>
            <w:webHidden/>
          </w:rPr>
          <w:fldChar w:fldCharType="begin"/>
        </w:r>
        <w:r w:rsidR="00190BC7">
          <w:rPr>
            <w:noProof/>
            <w:webHidden/>
          </w:rPr>
          <w:instrText xml:space="preserve"> PAGEREF _Toc26870705 \h </w:instrText>
        </w:r>
        <w:r w:rsidR="00190BC7">
          <w:rPr>
            <w:noProof/>
            <w:webHidden/>
          </w:rPr>
        </w:r>
        <w:r w:rsidR="00190BC7">
          <w:rPr>
            <w:noProof/>
            <w:webHidden/>
          </w:rPr>
          <w:fldChar w:fldCharType="separate"/>
        </w:r>
        <w:r w:rsidR="00190BC7">
          <w:rPr>
            <w:noProof/>
            <w:webHidden/>
          </w:rPr>
          <w:t>66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6" w:history="1">
        <w:r w:rsidR="00190BC7" w:rsidRPr="00D659FB">
          <w:rPr>
            <w:rStyle w:val="Hyperlink"/>
            <w:rFonts w:eastAsiaTheme="majorEastAsia"/>
            <w:noProof/>
          </w:rPr>
          <w:t>Tabel 4.42  Date generale ale operatorilor economici colectori de ulei uzat alimentar, 2019</w:t>
        </w:r>
        <w:r w:rsidR="00190BC7">
          <w:rPr>
            <w:noProof/>
            <w:webHidden/>
          </w:rPr>
          <w:tab/>
        </w:r>
        <w:r w:rsidR="00190BC7">
          <w:rPr>
            <w:noProof/>
            <w:webHidden/>
          </w:rPr>
          <w:fldChar w:fldCharType="begin"/>
        </w:r>
        <w:r w:rsidR="00190BC7">
          <w:rPr>
            <w:noProof/>
            <w:webHidden/>
          </w:rPr>
          <w:instrText xml:space="preserve"> PAGEREF _Toc26870706 \h </w:instrText>
        </w:r>
        <w:r w:rsidR="00190BC7">
          <w:rPr>
            <w:noProof/>
            <w:webHidden/>
          </w:rPr>
        </w:r>
        <w:r w:rsidR="00190BC7">
          <w:rPr>
            <w:noProof/>
            <w:webHidden/>
          </w:rPr>
          <w:fldChar w:fldCharType="separate"/>
        </w:r>
        <w:r w:rsidR="00190BC7">
          <w:rPr>
            <w:noProof/>
            <w:webHidden/>
          </w:rPr>
          <w:t>66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7" w:history="1">
        <w:r w:rsidR="00190BC7" w:rsidRPr="00D659FB">
          <w:rPr>
            <w:rStyle w:val="Hyperlink"/>
            <w:rFonts w:eastAsiaTheme="majorEastAsia"/>
            <w:noProof/>
          </w:rPr>
          <w:t>Tabel 4.43 Evoluția cantităților de uleiuri uzate alimentare colectate</w:t>
        </w:r>
        <w:r w:rsidR="00190BC7">
          <w:rPr>
            <w:noProof/>
            <w:webHidden/>
          </w:rPr>
          <w:tab/>
        </w:r>
        <w:r w:rsidR="00190BC7">
          <w:rPr>
            <w:noProof/>
            <w:webHidden/>
          </w:rPr>
          <w:fldChar w:fldCharType="begin"/>
        </w:r>
        <w:r w:rsidR="00190BC7">
          <w:rPr>
            <w:noProof/>
            <w:webHidden/>
          </w:rPr>
          <w:instrText xml:space="preserve"> PAGEREF _Toc26870707 \h </w:instrText>
        </w:r>
        <w:r w:rsidR="00190BC7">
          <w:rPr>
            <w:noProof/>
            <w:webHidden/>
          </w:rPr>
        </w:r>
        <w:r w:rsidR="00190BC7">
          <w:rPr>
            <w:noProof/>
            <w:webHidden/>
          </w:rPr>
          <w:fldChar w:fldCharType="separate"/>
        </w:r>
        <w:r w:rsidR="00190BC7">
          <w:rPr>
            <w:noProof/>
            <w:webHidden/>
          </w:rPr>
          <w:t>66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8" w:history="1">
        <w:r w:rsidR="00190BC7" w:rsidRPr="00D659FB">
          <w:rPr>
            <w:rStyle w:val="Hyperlink"/>
            <w:rFonts w:eastAsiaTheme="majorEastAsia"/>
            <w:noProof/>
          </w:rPr>
          <w:t>Tabel 4.44 Evoluția cantităților de uleiuri uzate alimentare valorificate  (t/an)</w:t>
        </w:r>
        <w:r w:rsidR="00190BC7">
          <w:rPr>
            <w:noProof/>
            <w:webHidden/>
          </w:rPr>
          <w:tab/>
        </w:r>
        <w:r w:rsidR="00190BC7">
          <w:rPr>
            <w:noProof/>
            <w:webHidden/>
          </w:rPr>
          <w:fldChar w:fldCharType="begin"/>
        </w:r>
        <w:r w:rsidR="00190BC7">
          <w:rPr>
            <w:noProof/>
            <w:webHidden/>
          </w:rPr>
          <w:instrText xml:space="preserve"> PAGEREF _Toc26870708 \h </w:instrText>
        </w:r>
        <w:r w:rsidR="00190BC7">
          <w:rPr>
            <w:noProof/>
            <w:webHidden/>
          </w:rPr>
        </w:r>
        <w:r w:rsidR="00190BC7">
          <w:rPr>
            <w:noProof/>
            <w:webHidden/>
          </w:rPr>
          <w:fldChar w:fldCharType="separate"/>
        </w:r>
        <w:r w:rsidR="00190BC7">
          <w:rPr>
            <w:noProof/>
            <w:webHidden/>
          </w:rPr>
          <w:t>67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09" w:history="1">
        <w:r w:rsidR="00190BC7" w:rsidRPr="00D659FB">
          <w:rPr>
            <w:rStyle w:val="Hyperlink"/>
            <w:rFonts w:eastAsiaTheme="majorEastAsia"/>
            <w:noProof/>
          </w:rPr>
          <w:t>Tabel 4.45 Modul de îndeplinire a principalelor obiective și ținte privind gestionare uleiurilor uzate alimentare</w:t>
        </w:r>
        <w:r w:rsidR="00190BC7">
          <w:rPr>
            <w:noProof/>
            <w:webHidden/>
          </w:rPr>
          <w:tab/>
        </w:r>
        <w:r w:rsidR="00190BC7">
          <w:rPr>
            <w:noProof/>
            <w:webHidden/>
          </w:rPr>
          <w:fldChar w:fldCharType="begin"/>
        </w:r>
        <w:r w:rsidR="00190BC7">
          <w:rPr>
            <w:noProof/>
            <w:webHidden/>
          </w:rPr>
          <w:instrText xml:space="preserve"> PAGEREF _Toc26870709 \h </w:instrText>
        </w:r>
        <w:r w:rsidR="00190BC7">
          <w:rPr>
            <w:noProof/>
            <w:webHidden/>
          </w:rPr>
        </w:r>
        <w:r w:rsidR="00190BC7">
          <w:rPr>
            <w:noProof/>
            <w:webHidden/>
          </w:rPr>
          <w:fldChar w:fldCharType="separate"/>
        </w:r>
        <w:r w:rsidR="00190BC7">
          <w:rPr>
            <w:noProof/>
            <w:webHidden/>
          </w:rPr>
          <w:t>67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0" w:history="1">
        <w:r w:rsidR="00190BC7" w:rsidRPr="00D659FB">
          <w:rPr>
            <w:rStyle w:val="Hyperlink"/>
            <w:rFonts w:eastAsiaTheme="majorEastAsia"/>
            <w:noProof/>
          </w:rPr>
          <w:t>Tabel 4.46 Cantități de deșeuri de ambalaje colectate de către alți colectori autorizați</w:t>
        </w:r>
        <w:r w:rsidR="00190BC7">
          <w:rPr>
            <w:noProof/>
            <w:webHidden/>
          </w:rPr>
          <w:tab/>
        </w:r>
        <w:r w:rsidR="00190BC7">
          <w:rPr>
            <w:noProof/>
            <w:webHidden/>
          </w:rPr>
          <w:fldChar w:fldCharType="begin"/>
        </w:r>
        <w:r w:rsidR="00190BC7">
          <w:rPr>
            <w:noProof/>
            <w:webHidden/>
          </w:rPr>
          <w:instrText xml:space="preserve"> PAGEREF _Toc26870710 \h </w:instrText>
        </w:r>
        <w:r w:rsidR="00190BC7">
          <w:rPr>
            <w:noProof/>
            <w:webHidden/>
          </w:rPr>
        </w:r>
        <w:r w:rsidR="00190BC7">
          <w:rPr>
            <w:noProof/>
            <w:webHidden/>
          </w:rPr>
          <w:fldChar w:fldCharType="separate"/>
        </w:r>
        <w:r w:rsidR="00190BC7">
          <w:rPr>
            <w:noProof/>
            <w:webHidden/>
          </w:rPr>
          <w:t>67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1" w:history="1">
        <w:r w:rsidR="00190BC7" w:rsidRPr="00D659FB">
          <w:rPr>
            <w:rStyle w:val="Hyperlink"/>
            <w:rFonts w:eastAsiaTheme="majorEastAsia"/>
            <w:noProof/>
          </w:rPr>
          <w:t>Tabel 4.47 Date privind operatorii economici colectori de deșeuri de ambalaje, alții decât operatorii de salubrizare,  2019</w:t>
        </w:r>
        <w:r w:rsidR="00190BC7">
          <w:rPr>
            <w:noProof/>
            <w:webHidden/>
          </w:rPr>
          <w:tab/>
        </w:r>
        <w:r w:rsidR="00190BC7">
          <w:rPr>
            <w:noProof/>
            <w:webHidden/>
          </w:rPr>
          <w:fldChar w:fldCharType="begin"/>
        </w:r>
        <w:r w:rsidR="00190BC7">
          <w:rPr>
            <w:noProof/>
            <w:webHidden/>
          </w:rPr>
          <w:instrText xml:space="preserve"> PAGEREF _Toc26870711 \h </w:instrText>
        </w:r>
        <w:r w:rsidR="00190BC7">
          <w:rPr>
            <w:noProof/>
            <w:webHidden/>
          </w:rPr>
        </w:r>
        <w:r w:rsidR="00190BC7">
          <w:rPr>
            <w:noProof/>
            <w:webHidden/>
          </w:rPr>
          <w:fldChar w:fldCharType="separate"/>
        </w:r>
        <w:r w:rsidR="00190BC7">
          <w:rPr>
            <w:noProof/>
            <w:webHidden/>
          </w:rPr>
          <w:t>68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2" w:history="1">
        <w:r w:rsidR="00190BC7" w:rsidRPr="00D659FB">
          <w:rPr>
            <w:rStyle w:val="Hyperlink"/>
            <w:rFonts w:eastAsiaTheme="majorEastAsia"/>
            <w:noProof/>
          </w:rPr>
          <w:t>Tabel 4.48 Date privind instalațiile de reciclare a deșeurilor de ambalaje, 2019</w:t>
        </w:r>
        <w:r w:rsidR="00190BC7">
          <w:rPr>
            <w:noProof/>
            <w:webHidden/>
          </w:rPr>
          <w:tab/>
        </w:r>
        <w:r w:rsidR="00190BC7">
          <w:rPr>
            <w:noProof/>
            <w:webHidden/>
          </w:rPr>
          <w:fldChar w:fldCharType="begin"/>
        </w:r>
        <w:r w:rsidR="00190BC7">
          <w:rPr>
            <w:noProof/>
            <w:webHidden/>
          </w:rPr>
          <w:instrText xml:space="preserve"> PAGEREF _Toc26870712 \h </w:instrText>
        </w:r>
        <w:r w:rsidR="00190BC7">
          <w:rPr>
            <w:noProof/>
            <w:webHidden/>
          </w:rPr>
        </w:r>
        <w:r w:rsidR="00190BC7">
          <w:rPr>
            <w:noProof/>
            <w:webHidden/>
          </w:rPr>
          <w:fldChar w:fldCharType="separate"/>
        </w:r>
        <w:r w:rsidR="00190BC7">
          <w:rPr>
            <w:noProof/>
            <w:webHidden/>
          </w:rPr>
          <w:t>68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3" w:history="1">
        <w:r w:rsidR="00190BC7" w:rsidRPr="00D659FB">
          <w:rPr>
            <w:rStyle w:val="Hyperlink"/>
            <w:rFonts w:eastAsiaTheme="majorEastAsia"/>
            <w:noProof/>
          </w:rPr>
          <w:t>Tabel 4.49 Modul de îndeplinire a principalelor obiective și ținte privind gestionarea ambalajelor din PJGD antrerior</w:t>
        </w:r>
        <w:r w:rsidR="00190BC7">
          <w:rPr>
            <w:noProof/>
            <w:webHidden/>
          </w:rPr>
          <w:tab/>
        </w:r>
        <w:r w:rsidR="00190BC7">
          <w:rPr>
            <w:noProof/>
            <w:webHidden/>
          </w:rPr>
          <w:fldChar w:fldCharType="begin"/>
        </w:r>
        <w:r w:rsidR="00190BC7">
          <w:rPr>
            <w:noProof/>
            <w:webHidden/>
          </w:rPr>
          <w:instrText xml:space="preserve"> PAGEREF _Toc26870713 \h </w:instrText>
        </w:r>
        <w:r w:rsidR="00190BC7">
          <w:rPr>
            <w:noProof/>
            <w:webHidden/>
          </w:rPr>
        </w:r>
        <w:r w:rsidR="00190BC7">
          <w:rPr>
            <w:noProof/>
            <w:webHidden/>
          </w:rPr>
          <w:fldChar w:fldCharType="separate"/>
        </w:r>
        <w:r w:rsidR="00190BC7">
          <w:rPr>
            <w:noProof/>
            <w:webHidden/>
          </w:rPr>
          <w:t>69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4" w:history="1">
        <w:r w:rsidR="00190BC7" w:rsidRPr="00D659FB">
          <w:rPr>
            <w:rStyle w:val="Hyperlink"/>
            <w:rFonts w:eastAsiaTheme="majorEastAsia"/>
            <w:noProof/>
          </w:rPr>
          <w:t>Tabel 4.50 Tipurile de deșeuri de echipamente electrice și electronice care fac obiectul PJGD</w:t>
        </w:r>
        <w:r w:rsidR="00190BC7">
          <w:rPr>
            <w:noProof/>
            <w:webHidden/>
          </w:rPr>
          <w:tab/>
        </w:r>
        <w:r w:rsidR="00190BC7">
          <w:rPr>
            <w:noProof/>
            <w:webHidden/>
          </w:rPr>
          <w:fldChar w:fldCharType="begin"/>
        </w:r>
        <w:r w:rsidR="00190BC7">
          <w:rPr>
            <w:noProof/>
            <w:webHidden/>
          </w:rPr>
          <w:instrText xml:space="preserve"> PAGEREF _Toc26870714 \h </w:instrText>
        </w:r>
        <w:r w:rsidR="00190BC7">
          <w:rPr>
            <w:noProof/>
            <w:webHidden/>
          </w:rPr>
        </w:r>
        <w:r w:rsidR="00190BC7">
          <w:rPr>
            <w:noProof/>
            <w:webHidden/>
          </w:rPr>
          <w:fldChar w:fldCharType="separate"/>
        </w:r>
        <w:r w:rsidR="00190BC7">
          <w:rPr>
            <w:noProof/>
            <w:webHidden/>
          </w:rPr>
          <w:t>70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5" w:history="1">
        <w:r w:rsidR="00190BC7" w:rsidRPr="00D659FB">
          <w:rPr>
            <w:rStyle w:val="Hyperlink"/>
            <w:rFonts w:eastAsiaTheme="majorEastAsia"/>
            <w:noProof/>
          </w:rPr>
          <w:t>Tabel 4.51 Cantitatea de DEEE colectată pe județ</w:t>
        </w:r>
        <w:r w:rsidR="00190BC7">
          <w:rPr>
            <w:noProof/>
            <w:webHidden/>
          </w:rPr>
          <w:tab/>
        </w:r>
        <w:r w:rsidR="00190BC7">
          <w:rPr>
            <w:noProof/>
            <w:webHidden/>
          </w:rPr>
          <w:fldChar w:fldCharType="begin"/>
        </w:r>
        <w:r w:rsidR="00190BC7">
          <w:rPr>
            <w:noProof/>
            <w:webHidden/>
          </w:rPr>
          <w:instrText xml:space="preserve"> PAGEREF _Toc26870715 \h </w:instrText>
        </w:r>
        <w:r w:rsidR="00190BC7">
          <w:rPr>
            <w:noProof/>
            <w:webHidden/>
          </w:rPr>
        </w:r>
        <w:r w:rsidR="00190BC7">
          <w:rPr>
            <w:noProof/>
            <w:webHidden/>
          </w:rPr>
          <w:fldChar w:fldCharType="separate"/>
        </w:r>
        <w:r w:rsidR="00190BC7">
          <w:rPr>
            <w:noProof/>
            <w:webHidden/>
          </w:rPr>
          <w:t>70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6" w:history="1">
        <w:r w:rsidR="00190BC7" w:rsidRPr="00D659FB">
          <w:rPr>
            <w:rStyle w:val="Hyperlink"/>
            <w:rFonts w:eastAsiaTheme="majorEastAsia"/>
            <w:noProof/>
          </w:rPr>
          <w:t>Tabel 4.52 Puncte de colectare DEEE</w:t>
        </w:r>
        <w:r w:rsidR="00190BC7">
          <w:rPr>
            <w:noProof/>
            <w:webHidden/>
          </w:rPr>
          <w:tab/>
        </w:r>
        <w:r w:rsidR="00190BC7">
          <w:rPr>
            <w:noProof/>
            <w:webHidden/>
          </w:rPr>
          <w:fldChar w:fldCharType="begin"/>
        </w:r>
        <w:r w:rsidR="00190BC7">
          <w:rPr>
            <w:noProof/>
            <w:webHidden/>
          </w:rPr>
          <w:instrText xml:space="preserve"> PAGEREF _Toc26870716 \h </w:instrText>
        </w:r>
        <w:r w:rsidR="00190BC7">
          <w:rPr>
            <w:noProof/>
            <w:webHidden/>
          </w:rPr>
        </w:r>
        <w:r w:rsidR="00190BC7">
          <w:rPr>
            <w:noProof/>
            <w:webHidden/>
          </w:rPr>
          <w:fldChar w:fldCharType="separate"/>
        </w:r>
        <w:r w:rsidR="00190BC7">
          <w:rPr>
            <w:noProof/>
            <w:webHidden/>
          </w:rPr>
          <w:t>71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7" w:history="1">
        <w:r w:rsidR="00190BC7" w:rsidRPr="00D659FB">
          <w:rPr>
            <w:rStyle w:val="Hyperlink"/>
            <w:rFonts w:eastAsiaTheme="majorEastAsia"/>
            <w:noProof/>
          </w:rPr>
          <w:t>Tabel 4.53 Instalații de tratare DEEE</w:t>
        </w:r>
        <w:r w:rsidR="00190BC7">
          <w:rPr>
            <w:noProof/>
            <w:webHidden/>
          </w:rPr>
          <w:tab/>
        </w:r>
        <w:r w:rsidR="00190BC7">
          <w:rPr>
            <w:noProof/>
            <w:webHidden/>
          </w:rPr>
          <w:fldChar w:fldCharType="begin"/>
        </w:r>
        <w:r w:rsidR="00190BC7">
          <w:rPr>
            <w:noProof/>
            <w:webHidden/>
          </w:rPr>
          <w:instrText xml:space="preserve"> PAGEREF _Toc26870717 \h </w:instrText>
        </w:r>
        <w:r w:rsidR="00190BC7">
          <w:rPr>
            <w:noProof/>
            <w:webHidden/>
          </w:rPr>
        </w:r>
        <w:r w:rsidR="00190BC7">
          <w:rPr>
            <w:noProof/>
            <w:webHidden/>
          </w:rPr>
          <w:fldChar w:fldCharType="separate"/>
        </w:r>
        <w:r w:rsidR="00190BC7">
          <w:rPr>
            <w:noProof/>
            <w:webHidden/>
          </w:rPr>
          <w:t>71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8" w:history="1">
        <w:r w:rsidR="00190BC7" w:rsidRPr="00D659FB">
          <w:rPr>
            <w:rStyle w:val="Hyperlink"/>
            <w:rFonts w:eastAsiaTheme="majorEastAsia"/>
            <w:noProof/>
          </w:rPr>
          <w:t>Tabel 4.54 Modul de îndeplinire a principalelor obiective și ținte privind gestionare DEEE din PJGD anterior</w:t>
        </w:r>
        <w:r w:rsidR="00190BC7">
          <w:rPr>
            <w:noProof/>
            <w:webHidden/>
          </w:rPr>
          <w:tab/>
        </w:r>
        <w:r w:rsidR="00190BC7">
          <w:rPr>
            <w:noProof/>
            <w:webHidden/>
          </w:rPr>
          <w:fldChar w:fldCharType="begin"/>
        </w:r>
        <w:r w:rsidR="00190BC7">
          <w:rPr>
            <w:noProof/>
            <w:webHidden/>
          </w:rPr>
          <w:instrText xml:space="preserve"> PAGEREF _Toc26870718 \h </w:instrText>
        </w:r>
        <w:r w:rsidR="00190BC7">
          <w:rPr>
            <w:noProof/>
            <w:webHidden/>
          </w:rPr>
        </w:r>
        <w:r w:rsidR="00190BC7">
          <w:rPr>
            <w:noProof/>
            <w:webHidden/>
          </w:rPr>
          <w:fldChar w:fldCharType="separate"/>
        </w:r>
        <w:r w:rsidR="00190BC7">
          <w:rPr>
            <w:noProof/>
            <w:webHidden/>
          </w:rPr>
          <w:t>72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19" w:history="1">
        <w:r w:rsidR="00190BC7" w:rsidRPr="00D659FB">
          <w:rPr>
            <w:rStyle w:val="Hyperlink"/>
            <w:rFonts w:eastAsiaTheme="majorEastAsia"/>
            <w:noProof/>
          </w:rPr>
          <w:t>Tabel 4.55  Tipurile de deşeuri din construcţii  şi desființări care fac obiectul PJGD</w:t>
        </w:r>
        <w:r w:rsidR="00190BC7">
          <w:rPr>
            <w:noProof/>
            <w:webHidden/>
          </w:rPr>
          <w:tab/>
        </w:r>
        <w:r w:rsidR="00190BC7">
          <w:rPr>
            <w:noProof/>
            <w:webHidden/>
          </w:rPr>
          <w:fldChar w:fldCharType="begin"/>
        </w:r>
        <w:r w:rsidR="00190BC7">
          <w:rPr>
            <w:noProof/>
            <w:webHidden/>
          </w:rPr>
          <w:instrText xml:space="preserve"> PAGEREF _Toc26870719 \h </w:instrText>
        </w:r>
        <w:r w:rsidR="00190BC7">
          <w:rPr>
            <w:noProof/>
            <w:webHidden/>
          </w:rPr>
        </w:r>
        <w:r w:rsidR="00190BC7">
          <w:rPr>
            <w:noProof/>
            <w:webHidden/>
          </w:rPr>
          <w:fldChar w:fldCharType="separate"/>
        </w:r>
        <w:r w:rsidR="00190BC7">
          <w:rPr>
            <w:noProof/>
            <w:webHidden/>
          </w:rPr>
          <w:t>72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0" w:history="1">
        <w:r w:rsidR="00190BC7" w:rsidRPr="00D659FB">
          <w:rPr>
            <w:rStyle w:val="Hyperlink"/>
            <w:rFonts w:eastAsiaTheme="majorEastAsia"/>
            <w:noProof/>
          </w:rPr>
          <w:t>Tabel 4.56 Cantități de DCD colectate prin operatorii de salubritate</w:t>
        </w:r>
        <w:r w:rsidR="00190BC7">
          <w:rPr>
            <w:noProof/>
            <w:webHidden/>
          </w:rPr>
          <w:tab/>
        </w:r>
        <w:r w:rsidR="00190BC7">
          <w:rPr>
            <w:noProof/>
            <w:webHidden/>
          </w:rPr>
          <w:fldChar w:fldCharType="begin"/>
        </w:r>
        <w:r w:rsidR="00190BC7">
          <w:rPr>
            <w:noProof/>
            <w:webHidden/>
          </w:rPr>
          <w:instrText xml:space="preserve"> PAGEREF _Toc26870720 \h </w:instrText>
        </w:r>
        <w:r w:rsidR="00190BC7">
          <w:rPr>
            <w:noProof/>
            <w:webHidden/>
          </w:rPr>
        </w:r>
        <w:r w:rsidR="00190BC7">
          <w:rPr>
            <w:noProof/>
            <w:webHidden/>
          </w:rPr>
          <w:fldChar w:fldCharType="separate"/>
        </w:r>
        <w:r w:rsidR="00190BC7">
          <w:rPr>
            <w:noProof/>
            <w:webHidden/>
          </w:rPr>
          <w:t>73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1" w:history="1">
        <w:r w:rsidR="00190BC7" w:rsidRPr="00D659FB">
          <w:rPr>
            <w:rStyle w:val="Hyperlink"/>
            <w:rFonts w:eastAsiaTheme="majorEastAsia"/>
            <w:noProof/>
          </w:rPr>
          <w:t>Tabel 4.57 Cantități de DCD colectate prin alți operatori</w:t>
        </w:r>
        <w:r w:rsidR="00190BC7">
          <w:rPr>
            <w:noProof/>
            <w:webHidden/>
          </w:rPr>
          <w:tab/>
        </w:r>
        <w:r w:rsidR="00190BC7">
          <w:rPr>
            <w:noProof/>
            <w:webHidden/>
          </w:rPr>
          <w:fldChar w:fldCharType="begin"/>
        </w:r>
        <w:r w:rsidR="00190BC7">
          <w:rPr>
            <w:noProof/>
            <w:webHidden/>
          </w:rPr>
          <w:instrText xml:space="preserve"> PAGEREF _Toc26870721 \h </w:instrText>
        </w:r>
        <w:r w:rsidR="00190BC7">
          <w:rPr>
            <w:noProof/>
            <w:webHidden/>
          </w:rPr>
        </w:r>
        <w:r w:rsidR="00190BC7">
          <w:rPr>
            <w:noProof/>
            <w:webHidden/>
          </w:rPr>
          <w:fldChar w:fldCharType="separate"/>
        </w:r>
        <w:r w:rsidR="00190BC7">
          <w:rPr>
            <w:noProof/>
            <w:webHidden/>
          </w:rPr>
          <w:t>73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2" w:history="1">
        <w:r w:rsidR="00190BC7" w:rsidRPr="00D659FB">
          <w:rPr>
            <w:rStyle w:val="Hyperlink"/>
            <w:rFonts w:eastAsiaTheme="majorEastAsia"/>
            <w:noProof/>
          </w:rPr>
          <w:t>Tabel 4.58 Descrierea instalațiilor de gestionare a DCD, anul 2019</w:t>
        </w:r>
        <w:r w:rsidR="00190BC7">
          <w:rPr>
            <w:noProof/>
            <w:webHidden/>
          </w:rPr>
          <w:tab/>
        </w:r>
        <w:r w:rsidR="00190BC7">
          <w:rPr>
            <w:noProof/>
            <w:webHidden/>
          </w:rPr>
          <w:fldChar w:fldCharType="begin"/>
        </w:r>
        <w:r w:rsidR="00190BC7">
          <w:rPr>
            <w:noProof/>
            <w:webHidden/>
          </w:rPr>
          <w:instrText xml:space="preserve"> PAGEREF _Toc26870722 \h </w:instrText>
        </w:r>
        <w:r w:rsidR="00190BC7">
          <w:rPr>
            <w:noProof/>
            <w:webHidden/>
          </w:rPr>
        </w:r>
        <w:r w:rsidR="00190BC7">
          <w:rPr>
            <w:noProof/>
            <w:webHidden/>
          </w:rPr>
          <w:fldChar w:fldCharType="separate"/>
        </w:r>
        <w:r w:rsidR="00190BC7">
          <w:rPr>
            <w:noProof/>
            <w:webHidden/>
          </w:rPr>
          <w:t>73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3" w:history="1">
        <w:r w:rsidR="00190BC7" w:rsidRPr="00D659FB">
          <w:rPr>
            <w:rStyle w:val="Hyperlink"/>
            <w:rFonts w:eastAsiaTheme="majorEastAsia"/>
            <w:noProof/>
          </w:rPr>
          <w:t>Tabel 4.59 Cantitatea de DCD tratată</w:t>
        </w:r>
        <w:r w:rsidR="00190BC7">
          <w:rPr>
            <w:noProof/>
            <w:webHidden/>
          </w:rPr>
          <w:tab/>
        </w:r>
        <w:r w:rsidR="00190BC7">
          <w:rPr>
            <w:noProof/>
            <w:webHidden/>
          </w:rPr>
          <w:fldChar w:fldCharType="begin"/>
        </w:r>
        <w:r w:rsidR="00190BC7">
          <w:rPr>
            <w:noProof/>
            <w:webHidden/>
          </w:rPr>
          <w:instrText xml:space="preserve"> PAGEREF _Toc26870723 \h </w:instrText>
        </w:r>
        <w:r w:rsidR="00190BC7">
          <w:rPr>
            <w:noProof/>
            <w:webHidden/>
          </w:rPr>
        </w:r>
        <w:r w:rsidR="00190BC7">
          <w:rPr>
            <w:noProof/>
            <w:webHidden/>
          </w:rPr>
          <w:fldChar w:fldCharType="separate"/>
        </w:r>
        <w:r w:rsidR="00190BC7">
          <w:rPr>
            <w:noProof/>
            <w:webHidden/>
          </w:rPr>
          <w:t>74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4" w:history="1">
        <w:r w:rsidR="00190BC7" w:rsidRPr="00D659FB">
          <w:rPr>
            <w:rStyle w:val="Hyperlink"/>
            <w:rFonts w:eastAsiaTheme="majorEastAsia"/>
            <w:noProof/>
          </w:rPr>
          <w:t>Tabel 4.60 Cantitatea de DCD valorificată, respectiv eliminată</w:t>
        </w:r>
        <w:r w:rsidR="00190BC7">
          <w:rPr>
            <w:noProof/>
            <w:webHidden/>
          </w:rPr>
          <w:tab/>
        </w:r>
        <w:r w:rsidR="00190BC7">
          <w:rPr>
            <w:noProof/>
            <w:webHidden/>
          </w:rPr>
          <w:fldChar w:fldCharType="begin"/>
        </w:r>
        <w:r w:rsidR="00190BC7">
          <w:rPr>
            <w:noProof/>
            <w:webHidden/>
          </w:rPr>
          <w:instrText xml:space="preserve"> PAGEREF _Toc26870724 \h </w:instrText>
        </w:r>
        <w:r w:rsidR="00190BC7">
          <w:rPr>
            <w:noProof/>
            <w:webHidden/>
          </w:rPr>
        </w:r>
        <w:r w:rsidR="00190BC7">
          <w:rPr>
            <w:noProof/>
            <w:webHidden/>
          </w:rPr>
          <w:fldChar w:fldCharType="separate"/>
        </w:r>
        <w:r w:rsidR="00190BC7">
          <w:rPr>
            <w:noProof/>
            <w:webHidden/>
          </w:rPr>
          <w:t>74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5" w:history="1">
        <w:r w:rsidR="00190BC7" w:rsidRPr="00D659FB">
          <w:rPr>
            <w:rStyle w:val="Hyperlink"/>
            <w:rFonts w:eastAsiaTheme="majorEastAsia"/>
            <w:noProof/>
          </w:rPr>
          <w:t>Tabel 4.61 Modul de îndeplinire a principalelor obiective și ținte privind gestionare DCD din PJGD anterior</w:t>
        </w:r>
        <w:r w:rsidR="00190BC7">
          <w:rPr>
            <w:noProof/>
            <w:webHidden/>
          </w:rPr>
          <w:tab/>
        </w:r>
        <w:r w:rsidR="00190BC7">
          <w:rPr>
            <w:noProof/>
            <w:webHidden/>
          </w:rPr>
          <w:fldChar w:fldCharType="begin"/>
        </w:r>
        <w:r w:rsidR="00190BC7">
          <w:rPr>
            <w:noProof/>
            <w:webHidden/>
          </w:rPr>
          <w:instrText xml:space="preserve"> PAGEREF _Toc26870725 \h </w:instrText>
        </w:r>
        <w:r w:rsidR="00190BC7">
          <w:rPr>
            <w:noProof/>
            <w:webHidden/>
          </w:rPr>
        </w:r>
        <w:r w:rsidR="00190BC7">
          <w:rPr>
            <w:noProof/>
            <w:webHidden/>
          </w:rPr>
          <w:fldChar w:fldCharType="separate"/>
        </w:r>
        <w:r w:rsidR="00190BC7">
          <w:rPr>
            <w:noProof/>
            <w:webHidden/>
          </w:rPr>
          <w:t>74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6" w:history="1">
        <w:r w:rsidR="00190BC7" w:rsidRPr="00D659FB">
          <w:rPr>
            <w:rStyle w:val="Hyperlink"/>
            <w:rFonts w:eastAsiaTheme="majorEastAsia"/>
            <w:noProof/>
          </w:rPr>
          <w:t>Tabel 4.62 Stații de epurare orășenești, mediu urban  anul 2018</w:t>
        </w:r>
        <w:r w:rsidR="00190BC7">
          <w:rPr>
            <w:noProof/>
            <w:webHidden/>
          </w:rPr>
          <w:tab/>
        </w:r>
        <w:r w:rsidR="00190BC7">
          <w:rPr>
            <w:noProof/>
            <w:webHidden/>
          </w:rPr>
          <w:fldChar w:fldCharType="begin"/>
        </w:r>
        <w:r w:rsidR="00190BC7">
          <w:rPr>
            <w:noProof/>
            <w:webHidden/>
          </w:rPr>
          <w:instrText xml:space="preserve"> PAGEREF _Toc26870726 \h </w:instrText>
        </w:r>
        <w:r w:rsidR="00190BC7">
          <w:rPr>
            <w:noProof/>
            <w:webHidden/>
          </w:rPr>
        </w:r>
        <w:r w:rsidR="00190BC7">
          <w:rPr>
            <w:noProof/>
            <w:webHidden/>
          </w:rPr>
          <w:fldChar w:fldCharType="separate"/>
        </w:r>
        <w:r w:rsidR="00190BC7">
          <w:rPr>
            <w:noProof/>
            <w:webHidden/>
          </w:rPr>
          <w:t>74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7" w:history="1">
        <w:r w:rsidR="00190BC7" w:rsidRPr="00D659FB">
          <w:rPr>
            <w:rStyle w:val="Hyperlink"/>
            <w:rFonts w:eastAsiaTheme="majorEastAsia"/>
            <w:noProof/>
          </w:rPr>
          <w:t>Tabel 4.63  Descrierea instalațiilor de tratare/valorificare/eliminare a nămolului de la stațiile de epurare orășenești, anul 2019</w:t>
        </w:r>
        <w:r w:rsidR="00190BC7">
          <w:rPr>
            <w:noProof/>
            <w:webHidden/>
          </w:rPr>
          <w:tab/>
        </w:r>
        <w:r w:rsidR="00190BC7">
          <w:rPr>
            <w:noProof/>
            <w:webHidden/>
          </w:rPr>
          <w:fldChar w:fldCharType="begin"/>
        </w:r>
        <w:r w:rsidR="00190BC7">
          <w:rPr>
            <w:noProof/>
            <w:webHidden/>
          </w:rPr>
          <w:instrText xml:space="preserve"> PAGEREF _Toc26870727 \h </w:instrText>
        </w:r>
        <w:r w:rsidR="00190BC7">
          <w:rPr>
            <w:noProof/>
            <w:webHidden/>
          </w:rPr>
        </w:r>
        <w:r w:rsidR="00190BC7">
          <w:rPr>
            <w:noProof/>
            <w:webHidden/>
          </w:rPr>
          <w:fldChar w:fldCharType="separate"/>
        </w:r>
        <w:r w:rsidR="00190BC7">
          <w:rPr>
            <w:noProof/>
            <w:webHidden/>
          </w:rPr>
          <w:t>75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8" w:history="1">
        <w:r w:rsidR="00190BC7" w:rsidRPr="00D659FB">
          <w:rPr>
            <w:rStyle w:val="Hyperlink"/>
            <w:rFonts w:eastAsiaTheme="majorEastAsia"/>
            <w:noProof/>
          </w:rPr>
          <w:t>Tabel 4.64 Cantități de nămol de la stațiile de epurare orășenești gestionate</w:t>
        </w:r>
        <w:r w:rsidR="00190BC7">
          <w:rPr>
            <w:noProof/>
            <w:webHidden/>
          </w:rPr>
          <w:tab/>
        </w:r>
        <w:r w:rsidR="00190BC7">
          <w:rPr>
            <w:noProof/>
            <w:webHidden/>
          </w:rPr>
          <w:fldChar w:fldCharType="begin"/>
        </w:r>
        <w:r w:rsidR="00190BC7">
          <w:rPr>
            <w:noProof/>
            <w:webHidden/>
          </w:rPr>
          <w:instrText xml:space="preserve"> PAGEREF _Toc26870728 \h </w:instrText>
        </w:r>
        <w:r w:rsidR="00190BC7">
          <w:rPr>
            <w:noProof/>
            <w:webHidden/>
          </w:rPr>
        </w:r>
        <w:r w:rsidR="00190BC7">
          <w:rPr>
            <w:noProof/>
            <w:webHidden/>
          </w:rPr>
          <w:fldChar w:fldCharType="separate"/>
        </w:r>
        <w:r w:rsidR="00190BC7">
          <w:rPr>
            <w:noProof/>
            <w:webHidden/>
          </w:rPr>
          <w:t>75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29" w:history="1">
        <w:r w:rsidR="00190BC7" w:rsidRPr="00D659FB">
          <w:rPr>
            <w:rStyle w:val="Hyperlink"/>
            <w:rFonts w:eastAsiaTheme="majorEastAsia"/>
            <w:noProof/>
          </w:rPr>
          <w:t>Tabel 4.65 Modul de îndeplinire a principalelor obiective și ținte privind gestionarea nămolului de la stațiile de epurare orășenești din PJGD anterior</w:t>
        </w:r>
        <w:r w:rsidR="00190BC7">
          <w:rPr>
            <w:noProof/>
            <w:webHidden/>
          </w:rPr>
          <w:tab/>
        </w:r>
        <w:r w:rsidR="00190BC7">
          <w:rPr>
            <w:noProof/>
            <w:webHidden/>
          </w:rPr>
          <w:fldChar w:fldCharType="begin"/>
        </w:r>
        <w:r w:rsidR="00190BC7">
          <w:rPr>
            <w:noProof/>
            <w:webHidden/>
          </w:rPr>
          <w:instrText xml:space="preserve"> PAGEREF _Toc26870729 \h </w:instrText>
        </w:r>
        <w:r w:rsidR="00190BC7">
          <w:rPr>
            <w:noProof/>
            <w:webHidden/>
          </w:rPr>
        </w:r>
        <w:r w:rsidR="00190BC7">
          <w:rPr>
            <w:noProof/>
            <w:webHidden/>
          </w:rPr>
          <w:fldChar w:fldCharType="separate"/>
        </w:r>
        <w:r w:rsidR="00190BC7">
          <w:rPr>
            <w:noProof/>
            <w:webHidden/>
          </w:rPr>
          <w:t>76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0" w:history="1">
        <w:r w:rsidR="00190BC7" w:rsidRPr="00D659FB">
          <w:rPr>
            <w:rStyle w:val="Hyperlink"/>
            <w:rFonts w:eastAsiaTheme="majorEastAsia"/>
            <w:noProof/>
          </w:rPr>
          <w:t>Tabel 5.1 Evoluția preconizată a populației rezidente în județul Covasna în perioada 2019-2040</w:t>
        </w:r>
        <w:r w:rsidR="00190BC7">
          <w:rPr>
            <w:noProof/>
            <w:webHidden/>
          </w:rPr>
          <w:tab/>
        </w:r>
        <w:r w:rsidR="00190BC7">
          <w:rPr>
            <w:noProof/>
            <w:webHidden/>
          </w:rPr>
          <w:fldChar w:fldCharType="begin"/>
        </w:r>
        <w:r w:rsidR="00190BC7">
          <w:rPr>
            <w:noProof/>
            <w:webHidden/>
          </w:rPr>
          <w:instrText xml:space="preserve"> PAGEREF _Toc26870730 \h </w:instrText>
        </w:r>
        <w:r w:rsidR="00190BC7">
          <w:rPr>
            <w:noProof/>
            <w:webHidden/>
          </w:rPr>
        </w:r>
        <w:r w:rsidR="00190BC7">
          <w:rPr>
            <w:noProof/>
            <w:webHidden/>
          </w:rPr>
          <w:fldChar w:fldCharType="separate"/>
        </w:r>
        <w:r w:rsidR="00190BC7">
          <w:rPr>
            <w:noProof/>
            <w:webHidden/>
          </w:rPr>
          <w:t>77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1" w:history="1">
        <w:r w:rsidR="00190BC7" w:rsidRPr="00D659FB">
          <w:rPr>
            <w:rStyle w:val="Hyperlink"/>
            <w:rFonts w:eastAsiaTheme="majorEastAsia"/>
            <w:noProof/>
          </w:rPr>
          <w:t>Tabel 5.2 Creșterea PIB în perioada 2019-2022 (%)</w:t>
        </w:r>
        <w:r w:rsidR="00190BC7">
          <w:rPr>
            <w:noProof/>
            <w:webHidden/>
          </w:rPr>
          <w:tab/>
        </w:r>
        <w:r w:rsidR="00190BC7">
          <w:rPr>
            <w:noProof/>
            <w:webHidden/>
          </w:rPr>
          <w:fldChar w:fldCharType="begin"/>
        </w:r>
        <w:r w:rsidR="00190BC7">
          <w:rPr>
            <w:noProof/>
            <w:webHidden/>
          </w:rPr>
          <w:instrText xml:space="preserve"> PAGEREF _Toc26870731 \h </w:instrText>
        </w:r>
        <w:r w:rsidR="00190BC7">
          <w:rPr>
            <w:noProof/>
            <w:webHidden/>
          </w:rPr>
        </w:r>
        <w:r w:rsidR="00190BC7">
          <w:rPr>
            <w:noProof/>
            <w:webHidden/>
          </w:rPr>
          <w:fldChar w:fldCharType="separate"/>
        </w:r>
        <w:r w:rsidR="00190BC7">
          <w:rPr>
            <w:noProof/>
            <w:webHidden/>
          </w:rPr>
          <w:t>78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2" w:history="1">
        <w:r w:rsidR="00190BC7" w:rsidRPr="00D659FB">
          <w:rPr>
            <w:rStyle w:val="Hyperlink"/>
            <w:rFonts w:eastAsiaTheme="majorEastAsia"/>
            <w:noProof/>
          </w:rPr>
          <w:t>Tabel 5.3 Prognoza produsului intern brut şi câștigul brut la nivel național regional şi județul Covasna</w:t>
        </w:r>
        <w:r w:rsidR="00190BC7">
          <w:rPr>
            <w:noProof/>
            <w:webHidden/>
          </w:rPr>
          <w:tab/>
        </w:r>
        <w:r w:rsidR="00190BC7">
          <w:rPr>
            <w:noProof/>
            <w:webHidden/>
          </w:rPr>
          <w:fldChar w:fldCharType="begin"/>
        </w:r>
        <w:r w:rsidR="00190BC7">
          <w:rPr>
            <w:noProof/>
            <w:webHidden/>
          </w:rPr>
          <w:instrText xml:space="preserve"> PAGEREF _Toc26870732 \h </w:instrText>
        </w:r>
        <w:r w:rsidR="00190BC7">
          <w:rPr>
            <w:noProof/>
            <w:webHidden/>
          </w:rPr>
        </w:r>
        <w:r w:rsidR="00190BC7">
          <w:rPr>
            <w:noProof/>
            <w:webHidden/>
          </w:rPr>
          <w:fldChar w:fldCharType="separate"/>
        </w:r>
        <w:r w:rsidR="00190BC7">
          <w:rPr>
            <w:noProof/>
            <w:webHidden/>
          </w:rPr>
          <w:t>78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3" w:history="1">
        <w:r w:rsidR="00190BC7" w:rsidRPr="00D659FB">
          <w:rPr>
            <w:rStyle w:val="Hyperlink"/>
            <w:rFonts w:eastAsiaTheme="majorEastAsia"/>
            <w:noProof/>
          </w:rPr>
          <w:t>Tabel 5.4 Prognoza produsului intern brut pe locuitor–nivel naţional, regional şi local</w:t>
        </w:r>
        <w:r w:rsidR="00190BC7">
          <w:rPr>
            <w:noProof/>
            <w:webHidden/>
          </w:rPr>
          <w:tab/>
        </w:r>
        <w:r w:rsidR="00190BC7">
          <w:rPr>
            <w:noProof/>
            <w:webHidden/>
          </w:rPr>
          <w:fldChar w:fldCharType="begin"/>
        </w:r>
        <w:r w:rsidR="00190BC7">
          <w:rPr>
            <w:noProof/>
            <w:webHidden/>
          </w:rPr>
          <w:instrText xml:space="preserve"> PAGEREF _Toc26870733 \h </w:instrText>
        </w:r>
        <w:r w:rsidR="00190BC7">
          <w:rPr>
            <w:noProof/>
            <w:webHidden/>
          </w:rPr>
        </w:r>
        <w:r w:rsidR="00190BC7">
          <w:rPr>
            <w:noProof/>
            <w:webHidden/>
          </w:rPr>
          <w:fldChar w:fldCharType="separate"/>
        </w:r>
        <w:r w:rsidR="00190BC7">
          <w:rPr>
            <w:noProof/>
            <w:webHidden/>
          </w:rPr>
          <w:t>79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4" w:history="1">
        <w:r w:rsidR="00190BC7" w:rsidRPr="00D659FB">
          <w:rPr>
            <w:rStyle w:val="Hyperlink"/>
            <w:rFonts w:eastAsiaTheme="majorEastAsia"/>
            <w:noProof/>
          </w:rPr>
          <w:t>Tabel 5.5 Cantităţi de deşeuri municipale generate în perioada 2014-2018</w:t>
        </w:r>
        <w:r w:rsidR="00190BC7">
          <w:rPr>
            <w:noProof/>
            <w:webHidden/>
          </w:rPr>
          <w:tab/>
        </w:r>
        <w:r w:rsidR="00190BC7">
          <w:rPr>
            <w:noProof/>
            <w:webHidden/>
          </w:rPr>
          <w:fldChar w:fldCharType="begin"/>
        </w:r>
        <w:r w:rsidR="00190BC7">
          <w:rPr>
            <w:noProof/>
            <w:webHidden/>
          </w:rPr>
          <w:instrText xml:space="preserve"> PAGEREF _Toc26870734 \h </w:instrText>
        </w:r>
        <w:r w:rsidR="00190BC7">
          <w:rPr>
            <w:noProof/>
            <w:webHidden/>
          </w:rPr>
        </w:r>
        <w:r w:rsidR="00190BC7">
          <w:rPr>
            <w:noProof/>
            <w:webHidden/>
          </w:rPr>
          <w:fldChar w:fldCharType="separate"/>
        </w:r>
        <w:r w:rsidR="00190BC7">
          <w:rPr>
            <w:noProof/>
            <w:webHidden/>
          </w:rPr>
          <w:t>80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5" w:history="1">
        <w:r w:rsidR="00190BC7" w:rsidRPr="00D659FB">
          <w:rPr>
            <w:rStyle w:val="Hyperlink"/>
            <w:rFonts w:eastAsiaTheme="majorEastAsia"/>
            <w:noProof/>
          </w:rPr>
          <w:t>Tabel 5.6 Cantități de deșeuri municipale prognozate a se genera în anul 2019 (t)</w:t>
        </w:r>
        <w:r w:rsidR="00190BC7">
          <w:rPr>
            <w:noProof/>
            <w:webHidden/>
          </w:rPr>
          <w:tab/>
        </w:r>
        <w:r w:rsidR="00190BC7">
          <w:rPr>
            <w:noProof/>
            <w:webHidden/>
          </w:rPr>
          <w:fldChar w:fldCharType="begin"/>
        </w:r>
        <w:r w:rsidR="00190BC7">
          <w:rPr>
            <w:noProof/>
            <w:webHidden/>
          </w:rPr>
          <w:instrText xml:space="preserve"> PAGEREF _Toc26870735 \h </w:instrText>
        </w:r>
        <w:r w:rsidR="00190BC7">
          <w:rPr>
            <w:noProof/>
            <w:webHidden/>
          </w:rPr>
        </w:r>
        <w:r w:rsidR="00190BC7">
          <w:rPr>
            <w:noProof/>
            <w:webHidden/>
          </w:rPr>
          <w:fldChar w:fldCharType="separate"/>
        </w:r>
        <w:r w:rsidR="00190BC7">
          <w:rPr>
            <w:noProof/>
            <w:webHidden/>
          </w:rPr>
          <w:t>81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6" w:history="1">
        <w:r w:rsidR="00190BC7" w:rsidRPr="00D659FB">
          <w:rPr>
            <w:rStyle w:val="Hyperlink"/>
            <w:rFonts w:eastAsiaTheme="majorEastAsia"/>
            <w:noProof/>
          </w:rPr>
          <w:t>Tabel 5.7 Compoziția deșeurilor municipale în anul 2018 în % (PNGD)</w:t>
        </w:r>
        <w:r w:rsidR="00190BC7">
          <w:rPr>
            <w:noProof/>
            <w:webHidden/>
          </w:rPr>
          <w:tab/>
        </w:r>
        <w:r w:rsidR="00190BC7">
          <w:rPr>
            <w:noProof/>
            <w:webHidden/>
          </w:rPr>
          <w:fldChar w:fldCharType="begin"/>
        </w:r>
        <w:r w:rsidR="00190BC7">
          <w:rPr>
            <w:noProof/>
            <w:webHidden/>
          </w:rPr>
          <w:instrText xml:space="preserve"> PAGEREF _Toc26870736 \h </w:instrText>
        </w:r>
        <w:r w:rsidR="00190BC7">
          <w:rPr>
            <w:noProof/>
            <w:webHidden/>
          </w:rPr>
        </w:r>
        <w:r w:rsidR="00190BC7">
          <w:rPr>
            <w:noProof/>
            <w:webHidden/>
          </w:rPr>
          <w:fldChar w:fldCharType="separate"/>
        </w:r>
        <w:r w:rsidR="00190BC7">
          <w:rPr>
            <w:noProof/>
            <w:webHidden/>
          </w:rPr>
          <w:t>81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7" w:history="1">
        <w:r w:rsidR="00190BC7" w:rsidRPr="00D659FB">
          <w:rPr>
            <w:rStyle w:val="Hyperlink"/>
            <w:rFonts w:eastAsiaTheme="majorEastAsia"/>
            <w:noProof/>
          </w:rPr>
          <w:t>Tabel 5.8 Cantitățile de deșeuri reciclabile pe zone de colectare, conform indicilor din PNGD (t/an)</w:t>
        </w:r>
        <w:r w:rsidR="00190BC7">
          <w:rPr>
            <w:noProof/>
            <w:webHidden/>
          </w:rPr>
          <w:tab/>
        </w:r>
        <w:r w:rsidR="00190BC7">
          <w:rPr>
            <w:noProof/>
            <w:webHidden/>
          </w:rPr>
          <w:fldChar w:fldCharType="begin"/>
        </w:r>
        <w:r w:rsidR="00190BC7">
          <w:rPr>
            <w:noProof/>
            <w:webHidden/>
          </w:rPr>
          <w:instrText xml:space="preserve"> PAGEREF _Toc26870737 \h </w:instrText>
        </w:r>
        <w:r w:rsidR="00190BC7">
          <w:rPr>
            <w:noProof/>
            <w:webHidden/>
          </w:rPr>
        </w:r>
        <w:r w:rsidR="00190BC7">
          <w:rPr>
            <w:noProof/>
            <w:webHidden/>
          </w:rPr>
          <w:fldChar w:fldCharType="separate"/>
        </w:r>
        <w:r w:rsidR="00190BC7">
          <w:rPr>
            <w:noProof/>
            <w:webHidden/>
          </w:rPr>
          <w:t>82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8" w:history="1">
        <w:r w:rsidR="00190BC7" w:rsidRPr="00D659FB">
          <w:rPr>
            <w:rStyle w:val="Hyperlink"/>
            <w:rFonts w:eastAsiaTheme="majorEastAsia"/>
            <w:noProof/>
          </w:rPr>
          <w:t>Tabel 5.9 Compoziție deșeuri menajere și similare pe baza analizelor realizate de operatorul CMID Covasna în perioada 2018-2019</w:t>
        </w:r>
        <w:r w:rsidR="00190BC7">
          <w:rPr>
            <w:noProof/>
            <w:webHidden/>
          </w:rPr>
          <w:tab/>
        </w:r>
        <w:r w:rsidR="00190BC7">
          <w:rPr>
            <w:noProof/>
            <w:webHidden/>
          </w:rPr>
          <w:fldChar w:fldCharType="begin"/>
        </w:r>
        <w:r w:rsidR="00190BC7">
          <w:rPr>
            <w:noProof/>
            <w:webHidden/>
          </w:rPr>
          <w:instrText xml:space="preserve"> PAGEREF _Toc26870738 \h </w:instrText>
        </w:r>
        <w:r w:rsidR="00190BC7">
          <w:rPr>
            <w:noProof/>
            <w:webHidden/>
          </w:rPr>
        </w:r>
        <w:r w:rsidR="00190BC7">
          <w:rPr>
            <w:noProof/>
            <w:webHidden/>
          </w:rPr>
          <w:fldChar w:fldCharType="separate"/>
        </w:r>
        <w:r w:rsidR="00190BC7">
          <w:rPr>
            <w:noProof/>
            <w:webHidden/>
          </w:rPr>
          <w:t>82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39" w:history="1">
        <w:r w:rsidR="00190BC7" w:rsidRPr="00D659FB">
          <w:rPr>
            <w:rStyle w:val="Hyperlink"/>
            <w:rFonts w:eastAsiaTheme="majorEastAsia"/>
            <w:noProof/>
          </w:rPr>
          <w:t>Tabel 5.10 Cantități de deșeuri reciclabile, biodegradabile și de alte categorii (pe baza analizei compoziției deșeurilor) (%)</w:t>
        </w:r>
        <w:r w:rsidR="00190BC7">
          <w:rPr>
            <w:noProof/>
            <w:webHidden/>
          </w:rPr>
          <w:tab/>
        </w:r>
        <w:r w:rsidR="00190BC7">
          <w:rPr>
            <w:noProof/>
            <w:webHidden/>
          </w:rPr>
          <w:fldChar w:fldCharType="begin"/>
        </w:r>
        <w:r w:rsidR="00190BC7">
          <w:rPr>
            <w:noProof/>
            <w:webHidden/>
          </w:rPr>
          <w:instrText xml:space="preserve"> PAGEREF _Toc26870739 \h </w:instrText>
        </w:r>
        <w:r w:rsidR="00190BC7">
          <w:rPr>
            <w:noProof/>
            <w:webHidden/>
          </w:rPr>
        </w:r>
        <w:r w:rsidR="00190BC7">
          <w:rPr>
            <w:noProof/>
            <w:webHidden/>
          </w:rPr>
          <w:fldChar w:fldCharType="separate"/>
        </w:r>
        <w:r w:rsidR="00190BC7">
          <w:rPr>
            <w:noProof/>
            <w:webHidden/>
          </w:rPr>
          <w:t>83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0" w:history="1">
        <w:r w:rsidR="00190BC7" w:rsidRPr="00D659FB">
          <w:rPr>
            <w:rStyle w:val="Hyperlink"/>
            <w:rFonts w:eastAsiaTheme="majorEastAsia"/>
            <w:noProof/>
          </w:rPr>
          <w:t>Tabel 5.11 Cantități de deșeuri reciclabile pe baza analizei compoziției deșeurilor în 2019 (t/an)</w:t>
        </w:r>
        <w:r w:rsidR="00190BC7">
          <w:rPr>
            <w:noProof/>
            <w:webHidden/>
          </w:rPr>
          <w:tab/>
        </w:r>
        <w:r w:rsidR="00190BC7">
          <w:rPr>
            <w:noProof/>
            <w:webHidden/>
          </w:rPr>
          <w:fldChar w:fldCharType="begin"/>
        </w:r>
        <w:r w:rsidR="00190BC7">
          <w:rPr>
            <w:noProof/>
            <w:webHidden/>
          </w:rPr>
          <w:instrText xml:space="preserve"> PAGEREF _Toc26870740 \h </w:instrText>
        </w:r>
        <w:r w:rsidR="00190BC7">
          <w:rPr>
            <w:noProof/>
            <w:webHidden/>
          </w:rPr>
        </w:r>
        <w:r w:rsidR="00190BC7">
          <w:rPr>
            <w:noProof/>
            <w:webHidden/>
          </w:rPr>
          <w:fldChar w:fldCharType="separate"/>
        </w:r>
        <w:r w:rsidR="00190BC7">
          <w:rPr>
            <w:noProof/>
            <w:webHidden/>
          </w:rPr>
          <w:t>83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1" w:history="1">
        <w:r w:rsidR="00190BC7" w:rsidRPr="00D659FB">
          <w:rPr>
            <w:rStyle w:val="Hyperlink"/>
            <w:rFonts w:eastAsiaTheme="majorEastAsia"/>
            <w:noProof/>
          </w:rPr>
          <w:t>Tabel 5.12 Cantitatea de deșeuri biodegradabile prognozată a fi generată în anul 2019, folosind indici din PNGD (t/an)</w:t>
        </w:r>
        <w:r w:rsidR="00190BC7">
          <w:rPr>
            <w:noProof/>
            <w:webHidden/>
          </w:rPr>
          <w:tab/>
        </w:r>
        <w:r w:rsidR="00190BC7">
          <w:rPr>
            <w:noProof/>
            <w:webHidden/>
          </w:rPr>
          <w:fldChar w:fldCharType="begin"/>
        </w:r>
        <w:r w:rsidR="00190BC7">
          <w:rPr>
            <w:noProof/>
            <w:webHidden/>
          </w:rPr>
          <w:instrText xml:space="preserve"> PAGEREF _Toc26870741 \h </w:instrText>
        </w:r>
        <w:r w:rsidR="00190BC7">
          <w:rPr>
            <w:noProof/>
            <w:webHidden/>
          </w:rPr>
        </w:r>
        <w:r w:rsidR="00190BC7">
          <w:rPr>
            <w:noProof/>
            <w:webHidden/>
          </w:rPr>
          <w:fldChar w:fldCharType="separate"/>
        </w:r>
        <w:r w:rsidR="00190BC7">
          <w:rPr>
            <w:noProof/>
            <w:webHidden/>
          </w:rPr>
          <w:t>84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2" w:history="1">
        <w:r w:rsidR="00190BC7" w:rsidRPr="00D659FB">
          <w:rPr>
            <w:rStyle w:val="Hyperlink"/>
            <w:rFonts w:eastAsiaTheme="majorEastAsia"/>
            <w:noProof/>
          </w:rPr>
          <w:t>Tabel 5.13 Cantitatea de deșeuri biodegradabile prognozată a fi generată în anul  2019, folosind indici medii rezultați din analiza compoziției deșeurilor (t/an)</w:t>
        </w:r>
        <w:r w:rsidR="00190BC7">
          <w:rPr>
            <w:noProof/>
            <w:webHidden/>
          </w:rPr>
          <w:tab/>
        </w:r>
        <w:r w:rsidR="00190BC7">
          <w:rPr>
            <w:noProof/>
            <w:webHidden/>
          </w:rPr>
          <w:fldChar w:fldCharType="begin"/>
        </w:r>
        <w:r w:rsidR="00190BC7">
          <w:rPr>
            <w:noProof/>
            <w:webHidden/>
          </w:rPr>
          <w:instrText xml:space="preserve"> PAGEREF _Toc26870742 \h </w:instrText>
        </w:r>
        <w:r w:rsidR="00190BC7">
          <w:rPr>
            <w:noProof/>
            <w:webHidden/>
          </w:rPr>
        </w:r>
        <w:r w:rsidR="00190BC7">
          <w:rPr>
            <w:noProof/>
            <w:webHidden/>
          </w:rPr>
          <w:fldChar w:fldCharType="separate"/>
        </w:r>
        <w:r w:rsidR="00190BC7">
          <w:rPr>
            <w:noProof/>
            <w:webHidden/>
          </w:rPr>
          <w:t>84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3" w:history="1">
        <w:r w:rsidR="00190BC7" w:rsidRPr="00D659FB">
          <w:rPr>
            <w:rStyle w:val="Hyperlink"/>
            <w:rFonts w:eastAsiaTheme="majorEastAsia"/>
            <w:noProof/>
          </w:rPr>
          <w:t>Tabel 5.14 Situația comparată a cantităților de deșeuri pe baza indicilor de generare din PNGD și a indicilor de generare rezultați din operarea SMID Covasna (t/an)</w:t>
        </w:r>
        <w:r w:rsidR="00190BC7">
          <w:rPr>
            <w:noProof/>
            <w:webHidden/>
          </w:rPr>
          <w:tab/>
        </w:r>
        <w:r w:rsidR="00190BC7">
          <w:rPr>
            <w:noProof/>
            <w:webHidden/>
          </w:rPr>
          <w:fldChar w:fldCharType="begin"/>
        </w:r>
        <w:r w:rsidR="00190BC7">
          <w:rPr>
            <w:noProof/>
            <w:webHidden/>
          </w:rPr>
          <w:instrText xml:space="preserve"> PAGEREF _Toc26870743 \h </w:instrText>
        </w:r>
        <w:r w:rsidR="00190BC7">
          <w:rPr>
            <w:noProof/>
            <w:webHidden/>
          </w:rPr>
        </w:r>
        <w:r w:rsidR="00190BC7">
          <w:rPr>
            <w:noProof/>
            <w:webHidden/>
          </w:rPr>
          <w:fldChar w:fldCharType="separate"/>
        </w:r>
        <w:r w:rsidR="00190BC7">
          <w:rPr>
            <w:noProof/>
            <w:webHidden/>
          </w:rPr>
          <w:t>84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4" w:history="1">
        <w:r w:rsidR="00190BC7" w:rsidRPr="00D659FB">
          <w:rPr>
            <w:rStyle w:val="Hyperlink"/>
            <w:rFonts w:eastAsiaTheme="majorEastAsia"/>
            <w:noProof/>
          </w:rPr>
          <w:t>Tabel 5.15 Prognoza de generare a deșeurilor municipale în perioada 2018 - 2040</w:t>
        </w:r>
        <w:r w:rsidR="00190BC7">
          <w:rPr>
            <w:noProof/>
            <w:webHidden/>
          </w:rPr>
          <w:tab/>
        </w:r>
        <w:r w:rsidR="00190BC7">
          <w:rPr>
            <w:noProof/>
            <w:webHidden/>
          </w:rPr>
          <w:fldChar w:fldCharType="begin"/>
        </w:r>
        <w:r w:rsidR="00190BC7">
          <w:rPr>
            <w:noProof/>
            <w:webHidden/>
          </w:rPr>
          <w:instrText xml:space="preserve"> PAGEREF _Toc26870744 \h </w:instrText>
        </w:r>
        <w:r w:rsidR="00190BC7">
          <w:rPr>
            <w:noProof/>
            <w:webHidden/>
          </w:rPr>
        </w:r>
        <w:r w:rsidR="00190BC7">
          <w:rPr>
            <w:noProof/>
            <w:webHidden/>
          </w:rPr>
          <w:fldChar w:fldCharType="separate"/>
        </w:r>
        <w:r w:rsidR="00190BC7">
          <w:rPr>
            <w:noProof/>
            <w:webHidden/>
          </w:rPr>
          <w:t>85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5" w:history="1">
        <w:r w:rsidR="00190BC7" w:rsidRPr="00D659FB">
          <w:rPr>
            <w:rStyle w:val="Hyperlink"/>
            <w:rFonts w:eastAsiaTheme="majorEastAsia"/>
            <w:noProof/>
          </w:rPr>
          <w:t>Tabel 5.16 Compoziția medie a deșeurilor menajere și similare obținută prin analize în</w:t>
        </w:r>
        <w:r w:rsidR="00190BC7">
          <w:rPr>
            <w:noProof/>
            <w:webHidden/>
          </w:rPr>
          <w:tab/>
        </w:r>
        <w:r w:rsidR="00190BC7">
          <w:rPr>
            <w:noProof/>
            <w:webHidden/>
          </w:rPr>
          <w:fldChar w:fldCharType="begin"/>
        </w:r>
        <w:r w:rsidR="00190BC7">
          <w:rPr>
            <w:noProof/>
            <w:webHidden/>
          </w:rPr>
          <w:instrText xml:space="preserve"> PAGEREF _Toc26870745 \h </w:instrText>
        </w:r>
        <w:r w:rsidR="00190BC7">
          <w:rPr>
            <w:noProof/>
            <w:webHidden/>
          </w:rPr>
        </w:r>
        <w:r w:rsidR="00190BC7">
          <w:rPr>
            <w:noProof/>
            <w:webHidden/>
          </w:rPr>
          <w:fldChar w:fldCharType="separate"/>
        </w:r>
        <w:r w:rsidR="00190BC7">
          <w:rPr>
            <w:noProof/>
            <w:webHidden/>
          </w:rPr>
          <w:t>87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6" w:history="1">
        <w:r w:rsidR="00190BC7" w:rsidRPr="00D659FB">
          <w:rPr>
            <w:rStyle w:val="Hyperlink"/>
            <w:rFonts w:eastAsiaTheme="majorEastAsia"/>
            <w:noProof/>
          </w:rPr>
          <w:t>perioada 2018-2019</w:t>
        </w:r>
        <w:r w:rsidR="00190BC7">
          <w:rPr>
            <w:noProof/>
            <w:webHidden/>
          </w:rPr>
          <w:tab/>
        </w:r>
        <w:r w:rsidR="00190BC7">
          <w:rPr>
            <w:noProof/>
            <w:webHidden/>
          </w:rPr>
          <w:fldChar w:fldCharType="begin"/>
        </w:r>
        <w:r w:rsidR="00190BC7">
          <w:rPr>
            <w:noProof/>
            <w:webHidden/>
          </w:rPr>
          <w:instrText xml:space="preserve"> PAGEREF _Toc26870746 \h </w:instrText>
        </w:r>
        <w:r w:rsidR="00190BC7">
          <w:rPr>
            <w:noProof/>
            <w:webHidden/>
          </w:rPr>
        </w:r>
        <w:r w:rsidR="00190BC7">
          <w:rPr>
            <w:noProof/>
            <w:webHidden/>
          </w:rPr>
          <w:fldChar w:fldCharType="separate"/>
        </w:r>
        <w:r w:rsidR="00190BC7">
          <w:rPr>
            <w:noProof/>
            <w:webHidden/>
          </w:rPr>
          <w:t>87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7" w:history="1">
        <w:r w:rsidR="00190BC7" w:rsidRPr="00D659FB">
          <w:rPr>
            <w:rStyle w:val="Hyperlink"/>
            <w:rFonts w:eastAsiaTheme="majorEastAsia"/>
            <w:noProof/>
          </w:rPr>
          <w:t>Tabel 5.17 Cantități de deșeuri biodegradabile pe fluxuri pentru anul 2019</w:t>
        </w:r>
        <w:r w:rsidR="00190BC7">
          <w:rPr>
            <w:noProof/>
            <w:webHidden/>
          </w:rPr>
          <w:tab/>
        </w:r>
        <w:r w:rsidR="00190BC7">
          <w:rPr>
            <w:noProof/>
            <w:webHidden/>
          </w:rPr>
          <w:fldChar w:fldCharType="begin"/>
        </w:r>
        <w:r w:rsidR="00190BC7">
          <w:rPr>
            <w:noProof/>
            <w:webHidden/>
          </w:rPr>
          <w:instrText xml:space="preserve"> PAGEREF _Toc26870747 \h </w:instrText>
        </w:r>
        <w:r w:rsidR="00190BC7">
          <w:rPr>
            <w:noProof/>
            <w:webHidden/>
          </w:rPr>
        </w:r>
        <w:r w:rsidR="00190BC7">
          <w:rPr>
            <w:noProof/>
            <w:webHidden/>
          </w:rPr>
          <w:fldChar w:fldCharType="separate"/>
        </w:r>
        <w:r w:rsidR="00190BC7">
          <w:rPr>
            <w:noProof/>
            <w:webHidden/>
          </w:rPr>
          <w:t>87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8" w:history="1">
        <w:r w:rsidR="00190BC7" w:rsidRPr="00D659FB">
          <w:rPr>
            <w:rStyle w:val="Hyperlink"/>
            <w:rFonts w:eastAsiaTheme="majorEastAsia"/>
            <w:noProof/>
          </w:rPr>
          <w:t>Tabel 5.18 Proiecția de generare a deşeurilor biodegradabile municipale în județul Covasna</w:t>
        </w:r>
        <w:r w:rsidR="00190BC7">
          <w:rPr>
            <w:noProof/>
            <w:webHidden/>
          </w:rPr>
          <w:tab/>
        </w:r>
        <w:r w:rsidR="00190BC7">
          <w:rPr>
            <w:noProof/>
            <w:webHidden/>
          </w:rPr>
          <w:fldChar w:fldCharType="begin"/>
        </w:r>
        <w:r w:rsidR="00190BC7">
          <w:rPr>
            <w:noProof/>
            <w:webHidden/>
          </w:rPr>
          <w:instrText xml:space="preserve"> PAGEREF _Toc26870748 \h </w:instrText>
        </w:r>
        <w:r w:rsidR="00190BC7">
          <w:rPr>
            <w:noProof/>
            <w:webHidden/>
          </w:rPr>
        </w:r>
        <w:r w:rsidR="00190BC7">
          <w:rPr>
            <w:noProof/>
            <w:webHidden/>
          </w:rPr>
          <w:fldChar w:fldCharType="separate"/>
        </w:r>
        <w:r w:rsidR="00190BC7">
          <w:rPr>
            <w:noProof/>
            <w:webHidden/>
          </w:rPr>
          <w:t>88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49" w:history="1">
        <w:r w:rsidR="00190BC7" w:rsidRPr="00D659FB">
          <w:rPr>
            <w:rStyle w:val="Hyperlink"/>
            <w:rFonts w:eastAsiaTheme="majorEastAsia"/>
            <w:noProof/>
          </w:rPr>
          <w:t>Tabel 5.19 Prognoza compoziției deșeurilor reciclabile generate în județul Covasna (valori medii)în 2019-2040 (%)</w:t>
        </w:r>
        <w:r w:rsidR="00190BC7">
          <w:rPr>
            <w:noProof/>
            <w:webHidden/>
          </w:rPr>
          <w:tab/>
        </w:r>
        <w:r w:rsidR="00190BC7">
          <w:rPr>
            <w:noProof/>
            <w:webHidden/>
          </w:rPr>
          <w:fldChar w:fldCharType="begin"/>
        </w:r>
        <w:r w:rsidR="00190BC7">
          <w:rPr>
            <w:noProof/>
            <w:webHidden/>
          </w:rPr>
          <w:instrText xml:space="preserve"> PAGEREF _Toc26870749 \h </w:instrText>
        </w:r>
        <w:r w:rsidR="00190BC7">
          <w:rPr>
            <w:noProof/>
            <w:webHidden/>
          </w:rPr>
        </w:r>
        <w:r w:rsidR="00190BC7">
          <w:rPr>
            <w:noProof/>
            <w:webHidden/>
          </w:rPr>
          <w:fldChar w:fldCharType="separate"/>
        </w:r>
        <w:r w:rsidR="00190BC7">
          <w:rPr>
            <w:noProof/>
            <w:webHidden/>
          </w:rPr>
          <w:t>89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0" w:history="1">
        <w:r w:rsidR="00190BC7" w:rsidRPr="00D659FB">
          <w:rPr>
            <w:rStyle w:val="Hyperlink"/>
            <w:rFonts w:eastAsiaTheme="majorEastAsia"/>
            <w:noProof/>
          </w:rPr>
          <w:t>Tabel 5.20 Prognoza cantităților de deșeuri reciclabile generate în județul Covasna în perioada2019-2040 (t/an)</w:t>
        </w:r>
        <w:r w:rsidR="00190BC7">
          <w:rPr>
            <w:noProof/>
            <w:webHidden/>
          </w:rPr>
          <w:tab/>
        </w:r>
        <w:r w:rsidR="00190BC7">
          <w:rPr>
            <w:noProof/>
            <w:webHidden/>
          </w:rPr>
          <w:fldChar w:fldCharType="begin"/>
        </w:r>
        <w:r w:rsidR="00190BC7">
          <w:rPr>
            <w:noProof/>
            <w:webHidden/>
          </w:rPr>
          <w:instrText xml:space="preserve"> PAGEREF _Toc26870750 \h </w:instrText>
        </w:r>
        <w:r w:rsidR="00190BC7">
          <w:rPr>
            <w:noProof/>
            <w:webHidden/>
          </w:rPr>
        </w:r>
        <w:r w:rsidR="00190BC7">
          <w:rPr>
            <w:noProof/>
            <w:webHidden/>
          </w:rPr>
          <w:fldChar w:fldCharType="separate"/>
        </w:r>
        <w:r w:rsidR="00190BC7">
          <w:rPr>
            <w:noProof/>
            <w:webHidden/>
          </w:rPr>
          <w:t>89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1" w:history="1">
        <w:r w:rsidR="00190BC7" w:rsidRPr="00D659FB">
          <w:rPr>
            <w:rStyle w:val="Hyperlink"/>
            <w:rFonts w:eastAsiaTheme="majorEastAsia"/>
            <w:noProof/>
          </w:rPr>
          <w:t>Tabel 5.21 Proiecția de generare a deşeurilor voluminoase municipale</w:t>
        </w:r>
        <w:r w:rsidR="00190BC7">
          <w:rPr>
            <w:noProof/>
            <w:webHidden/>
          </w:rPr>
          <w:tab/>
        </w:r>
        <w:r w:rsidR="00190BC7">
          <w:rPr>
            <w:noProof/>
            <w:webHidden/>
          </w:rPr>
          <w:fldChar w:fldCharType="begin"/>
        </w:r>
        <w:r w:rsidR="00190BC7">
          <w:rPr>
            <w:noProof/>
            <w:webHidden/>
          </w:rPr>
          <w:instrText xml:space="preserve"> PAGEREF _Toc26870751 \h </w:instrText>
        </w:r>
        <w:r w:rsidR="00190BC7">
          <w:rPr>
            <w:noProof/>
            <w:webHidden/>
          </w:rPr>
        </w:r>
        <w:r w:rsidR="00190BC7">
          <w:rPr>
            <w:noProof/>
            <w:webHidden/>
          </w:rPr>
          <w:fldChar w:fldCharType="separate"/>
        </w:r>
        <w:r w:rsidR="00190BC7">
          <w:rPr>
            <w:noProof/>
            <w:webHidden/>
          </w:rPr>
          <w:t>90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2" w:history="1">
        <w:r w:rsidR="00190BC7" w:rsidRPr="00D659FB">
          <w:rPr>
            <w:rStyle w:val="Hyperlink"/>
            <w:rFonts w:eastAsiaTheme="majorEastAsia"/>
            <w:noProof/>
          </w:rPr>
          <w:t>Tabel 5.22 Proiecția de generare a deşeurilor periculoase municipale</w:t>
        </w:r>
        <w:r w:rsidR="00190BC7">
          <w:rPr>
            <w:noProof/>
            <w:webHidden/>
          </w:rPr>
          <w:tab/>
        </w:r>
        <w:r w:rsidR="00190BC7">
          <w:rPr>
            <w:noProof/>
            <w:webHidden/>
          </w:rPr>
          <w:fldChar w:fldCharType="begin"/>
        </w:r>
        <w:r w:rsidR="00190BC7">
          <w:rPr>
            <w:noProof/>
            <w:webHidden/>
          </w:rPr>
          <w:instrText xml:space="preserve"> PAGEREF _Toc26870752 \h </w:instrText>
        </w:r>
        <w:r w:rsidR="00190BC7">
          <w:rPr>
            <w:noProof/>
            <w:webHidden/>
          </w:rPr>
        </w:r>
        <w:r w:rsidR="00190BC7">
          <w:rPr>
            <w:noProof/>
            <w:webHidden/>
          </w:rPr>
          <w:fldChar w:fldCharType="separate"/>
        </w:r>
        <w:r w:rsidR="00190BC7">
          <w:rPr>
            <w:noProof/>
            <w:webHidden/>
          </w:rPr>
          <w:t>90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3" w:history="1">
        <w:r w:rsidR="00190BC7" w:rsidRPr="00D659FB">
          <w:rPr>
            <w:rStyle w:val="Hyperlink"/>
            <w:rFonts w:eastAsiaTheme="majorEastAsia"/>
            <w:noProof/>
          </w:rPr>
          <w:t>Tabel 5.23 Proiecția de generare a deşeurilor din construcții și desființări</w:t>
        </w:r>
        <w:r w:rsidR="00190BC7">
          <w:rPr>
            <w:noProof/>
            <w:webHidden/>
          </w:rPr>
          <w:tab/>
        </w:r>
        <w:r w:rsidR="00190BC7">
          <w:rPr>
            <w:noProof/>
            <w:webHidden/>
          </w:rPr>
          <w:fldChar w:fldCharType="begin"/>
        </w:r>
        <w:r w:rsidR="00190BC7">
          <w:rPr>
            <w:noProof/>
            <w:webHidden/>
          </w:rPr>
          <w:instrText xml:space="preserve"> PAGEREF _Toc26870753 \h </w:instrText>
        </w:r>
        <w:r w:rsidR="00190BC7">
          <w:rPr>
            <w:noProof/>
            <w:webHidden/>
          </w:rPr>
        </w:r>
        <w:r w:rsidR="00190BC7">
          <w:rPr>
            <w:noProof/>
            <w:webHidden/>
          </w:rPr>
          <w:fldChar w:fldCharType="separate"/>
        </w:r>
        <w:r w:rsidR="00190BC7">
          <w:rPr>
            <w:noProof/>
            <w:webHidden/>
          </w:rPr>
          <w:t>91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4" w:history="1">
        <w:r w:rsidR="00190BC7" w:rsidRPr="00D659FB">
          <w:rPr>
            <w:rStyle w:val="Hyperlink"/>
            <w:rFonts w:eastAsiaTheme="majorEastAsia"/>
            <w:noProof/>
          </w:rPr>
          <w:t>Tabel 5.24 Proiecția de generare a nămolurilor de la epurarea apelor uzate orășenești</w:t>
        </w:r>
        <w:r w:rsidR="00190BC7">
          <w:rPr>
            <w:noProof/>
            <w:webHidden/>
          </w:rPr>
          <w:tab/>
        </w:r>
        <w:r w:rsidR="00190BC7">
          <w:rPr>
            <w:noProof/>
            <w:webHidden/>
          </w:rPr>
          <w:fldChar w:fldCharType="begin"/>
        </w:r>
        <w:r w:rsidR="00190BC7">
          <w:rPr>
            <w:noProof/>
            <w:webHidden/>
          </w:rPr>
          <w:instrText xml:space="preserve"> PAGEREF _Toc26870754 \h </w:instrText>
        </w:r>
        <w:r w:rsidR="00190BC7">
          <w:rPr>
            <w:noProof/>
            <w:webHidden/>
          </w:rPr>
        </w:r>
        <w:r w:rsidR="00190BC7">
          <w:rPr>
            <w:noProof/>
            <w:webHidden/>
          </w:rPr>
          <w:fldChar w:fldCharType="separate"/>
        </w:r>
        <w:r w:rsidR="00190BC7">
          <w:rPr>
            <w:noProof/>
            <w:webHidden/>
          </w:rPr>
          <w:t>92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5" w:history="1">
        <w:r w:rsidR="00190BC7" w:rsidRPr="00D659FB">
          <w:rPr>
            <w:rStyle w:val="Hyperlink"/>
            <w:rFonts w:eastAsiaTheme="majorEastAsia"/>
            <w:noProof/>
          </w:rPr>
          <w:t>Tabel 6.1 Obiective şi ținte privind gestionarea deșeurilor municipale în județul Covasna, conform PNGD și legislația existentă</w:t>
        </w:r>
        <w:r w:rsidR="00190BC7">
          <w:rPr>
            <w:noProof/>
            <w:webHidden/>
          </w:rPr>
          <w:tab/>
        </w:r>
        <w:r w:rsidR="00190BC7">
          <w:rPr>
            <w:noProof/>
            <w:webHidden/>
          </w:rPr>
          <w:fldChar w:fldCharType="begin"/>
        </w:r>
        <w:r w:rsidR="00190BC7">
          <w:rPr>
            <w:noProof/>
            <w:webHidden/>
          </w:rPr>
          <w:instrText xml:space="preserve"> PAGEREF _Toc26870755 \h </w:instrText>
        </w:r>
        <w:r w:rsidR="00190BC7">
          <w:rPr>
            <w:noProof/>
            <w:webHidden/>
          </w:rPr>
        </w:r>
        <w:r w:rsidR="00190BC7">
          <w:rPr>
            <w:noProof/>
            <w:webHidden/>
          </w:rPr>
          <w:fldChar w:fldCharType="separate"/>
        </w:r>
        <w:r w:rsidR="00190BC7">
          <w:rPr>
            <w:noProof/>
            <w:webHidden/>
          </w:rPr>
          <w:t>94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6" w:history="1">
        <w:r w:rsidR="00190BC7" w:rsidRPr="00D659FB">
          <w:rPr>
            <w:rStyle w:val="Hyperlink"/>
            <w:rFonts w:eastAsiaTheme="majorEastAsia"/>
            <w:noProof/>
          </w:rPr>
          <w:t>Tabel 6.2 Obiective şi ținte privind gestionarea DEEE în județul Covasna</w:t>
        </w:r>
        <w:r w:rsidR="00190BC7">
          <w:rPr>
            <w:noProof/>
            <w:webHidden/>
          </w:rPr>
          <w:tab/>
        </w:r>
        <w:r w:rsidR="00190BC7">
          <w:rPr>
            <w:noProof/>
            <w:webHidden/>
          </w:rPr>
          <w:fldChar w:fldCharType="begin"/>
        </w:r>
        <w:r w:rsidR="00190BC7">
          <w:rPr>
            <w:noProof/>
            <w:webHidden/>
          </w:rPr>
          <w:instrText xml:space="preserve"> PAGEREF _Toc26870756 \h </w:instrText>
        </w:r>
        <w:r w:rsidR="00190BC7">
          <w:rPr>
            <w:noProof/>
            <w:webHidden/>
          </w:rPr>
        </w:r>
        <w:r w:rsidR="00190BC7">
          <w:rPr>
            <w:noProof/>
            <w:webHidden/>
          </w:rPr>
          <w:fldChar w:fldCharType="separate"/>
        </w:r>
        <w:r w:rsidR="00190BC7">
          <w:rPr>
            <w:noProof/>
            <w:webHidden/>
          </w:rPr>
          <w:t>98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7" w:history="1">
        <w:r w:rsidR="00190BC7" w:rsidRPr="00D659FB">
          <w:rPr>
            <w:rStyle w:val="Hyperlink"/>
            <w:rFonts w:eastAsiaTheme="majorEastAsia"/>
            <w:noProof/>
          </w:rPr>
          <w:t>Tabel 6.3 Obiective şi ținte privind gestionarea deșeurilor din construcții și desființări în județul Covasna</w:t>
        </w:r>
        <w:r w:rsidR="00190BC7">
          <w:rPr>
            <w:noProof/>
            <w:webHidden/>
          </w:rPr>
          <w:tab/>
        </w:r>
        <w:r w:rsidR="00190BC7">
          <w:rPr>
            <w:noProof/>
            <w:webHidden/>
          </w:rPr>
          <w:fldChar w:fldCharType="begin"/>
        </w:r>
        <w:r w:rsidR="00190BC7">
          <w:rPr>
            <w:noProof/>
            <w:webHidden/>
          </w:rPr>
          <w:instrText xml:space="preserve"> PAGEREF _Toc26870757 \h </w:instrText>
        </w:r>
        <w:r w:rsidR="00190BC7">
          <w:rPr>
            <w:noProof/>
            <w:webHidden/>
          </w:rPr>
        </w:r>
        <w:r w:rsidR="00190BC7">
          <w:rPr>
            <w:noProof/>
            <w:webHidden/>
          </w:rPr>
          <w:fldChar w:fldCharType="separate"/>
        </w:r>
        <w:r w:rsidR="00190BC7">
          <w:rPr>
            <w:noProof/>
            <w:webHidden/>
          </w:rPr>
          <w:t>99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8" w:history="1">
        <w:r w:rsidR="00190BC7" w:rsidRPr="00D659FB">
          <w:rPr>
            <w:rStyle w:val="Hyperlink"/>
            <w:rFonts w:eastAsiaTheme="majorEastAsia"/>
            <w:noProof/>
          </w:rPr>
          <w:t>Tabel 6.4 Cuantificarea țintelor pentru metoda 1 și metoda 2</w:t>
        </w:r>
        <w:r w:rsidR="00190BC7">
          <w:rPr>
            <w:noProof/>
            <w:webHidden/>
          </w:rPr>
          <w:tab/>
        </w:r>
        <w:r w:rsidR="00190BC7">
          <w:rPr>
            <w:noProof/>
            <w:webHidden/>
          </w:rPr>
          <w:fldChar w:fldCharType="begin"/>
        </w:r>
        <w:r w:rsidR="00190BC7">
          <w:rPr>
            <w:noProof/>
            <w:webHidden/>
          </w:rPr>
          <w:instrText xml:space="preserve"> PAGEREF _Toc26870758 \h </w:instrText>
        </w:r>
        <w:r w:rsidR="00190BC7">
          <w:rPr>
            <w:noProof/>
            <w:webHidden/>
          </w:rPr>
        </w:r>
        <w:r w:rsidR="00190BC7">
          <w:rPr>
            <w:noProof/>
            <w:webHidden/>
          </w:rPr>
          <w:fldChar w:fldCharType="separate"/>
        </w:r>
        <w:r w:rsidR="00190BC7">
          <w:rPr>
            <w:noProof/>
            <w:webHidden/>
          </w:rPr>
          <w:t>101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59" w:history="1">
        <w:r w:rsidR="00190BC7" w:rsidRPr="00D659FB">
          <w:rPr>
            <w:rStyle w:val="Hyperlink"/>
            <w:rFonts w:eastAsiaTheme="majorEastAsia"/>
            <w:noProof/>
          </w:rPr>
          <w:t>Tabel 6.5 Fluxurile de deșeuri în anul 2025</w:t>
        </w:r>
        <w:r w:rsidR="00190BC7">
          <w:rPr>
            <w:noProof/>
            <w:webHidden/>
          </w:rPr>
          <w:tab/>
        </w:r>
        <w:r w:rsidR="00190BC7">
          <w:rPr>
            <w:noProof/>
            <w:webHidden/>
          </w:rPr>
          <w:fldChar w:fldCharType="begin"/>
        </w:r>
        <w:r w:rsidR="00190BC7">
          <w:rPr>
            <w:noProof/>
            <w:webHidden/>
          </w:rPr>
          <w:instrText xml:space="preserve"> PAGEREF _Toc26870759 \h </w:instrText>
        </w:r>
        <w:r w:rsidR="00190BC7">
          <w:rPr>
            <w:noProof/>
            <w:webHidden/>
          </w:rPr>
        </w:r>
        <w:r w:rsidR="00190BC7">
          <w:rPr>
            <w:noProof/>
            <w:webHidden/>
          </w:rPr>
          <w:fldChar w:fldCharType="separate"/>
        </w:r>
        <w:r w:rsidR="00190BC7">
          <w:rPr>
            <w:noProof/>
            <w:webHidden/>
          </w:rPr>
          <w:t>101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0" w:history="1">
        <w:r w:rsidR="00190BC7" w:rsidRPr="00D659FB">
          <w:rPr>
            <w:rStyle w:val="Hyperlink"/>
            <w:rFonts w:eastAsiaTheme="majorEastAsia"/>
            <w:noProof/>
          </w:rPr>
          <w:t>Tabel 6.6 Fluxuri de deșeuri în anul 2025 pentru atingerea țintei de reutilizare și reciclare a deșeurilor municipale</w:t>
        </w:r>
        <w:r w:rsidR="00190BC7">
          <w:rPr>
            <w:noProof/>
            <w:webHidden/>
          </w:rPr>
          <w:tab/>
        </w:r>
        <w:r w:rsidR="00190BC7">
          <w:rPr>
            <w:noProof/>
            <w:webHidden/>
          </w:rPr>
          <w:fldChar w:fldCharType="begin"/>
        </w:r>
        <w:r w:rsidR="00190BC7">
          <w:rPr>
            <w:noProof/>
            <w:webHidden/>
          </w:rPr>
          <w:instrText xml:space="preserve"> PAGEREF _Toc26870760 \h </w:instrText>
        </w:r>
        <w:r w:rsidR="00190BC7">
          <w:rPr>
            <w:noProof/>
            <w:webHidden/>
          </w:rPr>
        </w:r>
        <w:r w:rsidR="00190BC7">
          <w:rPr>
            <w:noProof/>
            <w:webHidden/>
          </w:rPr>
          <w:fldChar w:fldCharType="separate"/>
        </w:r>
        <w:r w:rsidR="00190BC7">
          <w:rPr>
            <w:noProof/>
            <w:webHidden/>
          </w:rPr>
          <w:t>102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1" w:history="1">
        <w:r w:rsidR="00190BC7" w:rsidRPr="00D659FB">
          <w:rPr>
            <w:rStyle w:val="Hyperlink"/>
            <w:rFonts w:eastAsiaTheme="majorEastAsia"/>
            <w:noProof/>
          </w:rPr>
          <w:t>Tabel 6.7 Cuantificarea țintelor aferente obiectivului de gestionare a deșeurilor din construcții și desființări</w:t>
        </w:r>
        <w:r w:rsidR="00190BC7">
          <w:rPr>
            <w:noProof/>
            <w:webHidden/>
          </w:rPr>
          <w:tab/>
        </w:r>
        <w:r w:rsidR="00190BC7">
          <w:rPr>
            <w:noProof/>
            <w:webHidden/>
          </w:rPr>
          <w:fldChar w:fldCharType="begin"/>
        </w:r>
        <w:r w:rsidR="00190BC7">
          <w:rPr>
            <w:noProof/>
            <w:webHidden/>
          </w:rPr>
          <w:instrText xml:space="preserve"> PAGEREF _Toc26870761 \h </w:instrText>
        </w:r>
        <w:r w:rsidR="00190BC7">
          <w:rPr>
            <w:noProof/>
            <w:webHidden/>
          </w:rPr>
        </w:r>
        <w:r w:rsidR="00190BC7">
          <w:rPr>
            <w:noProof/>
            <w:webHidden/>
          </w:rPr>
          <w:fldChar w:fldCharType="separate"/>
        </w:r>
        <w:r w:rsidR="00190BC7">
          <w:rPr>
            <w:noProof/>
            <w:webHidden/>
          </w:rPr>
          <w:t>106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2" w:history="1">
        <w:r w:rsidR="00190BC7" w:rsidRPr="00D659FB">
          <w:rPr>
            <w:rStyle w:val="Hyperlink"/>
            <w:rFonts w:eastAsiaTheme="majorEastAsia"/>
            <w:noProof/>
          </w:rPr>
          <w:t>Tabel 7.1 Evaluarea opțiunilor tehnice privind colectarea separată a deșeurilor municipale</w:t>
        </w:r>
        <w:r w:rsidR="00190BC7">
          <w:rPr>
            <w:noProof/>
            <w:webHidden/>
          </w:rPr>
          <w:tab/>
        </w:r>
        <w:r w:rsidR="00190BC7">
          <w:rPr>
            <w:noProof/>
            <w:webHidden/>
          </w:rPr>
          <w:fldChar w:fldCharType="begin"/>
        </w:r>
        <w:r w:rsidR="00190BC7">
          <w:rPr>
            <w:noProof/>
            <w:webHidden/>
          </w:rPr>
          <w:instrText xml:space="preserve"> PAGEREF _Toc26870762 \h </w:instrText>
        </w:r>
        <w:r w:rsidR="00190BC7">
          <w:rPr>
            <w:noProof/>
            <w:webHidden/>
          </w:rPr>
        </w:r>
        <w:r w:rsidR="00190BC7">
          <w:rPr>
            <w:noProof/>
            <w:webHidden/>
          </w:rPr>
          <w:fldChar w:fldCharType="separate"/>
        </w:r>
        <w:r w:rsidR="00190BC7">
          <w:rPr>
            <w:noProof/>
            <w:webHidden/>
          </w:rPr>
          <w:t>110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3" w:history="1">
        <w:r w:rsidR="00190BC7" w:rsidRPr="00D659FB">
          <w:rPr>
            <w:rStyle w:val="Hyperlink"/>
            <w:rFonts w:eastAsiaTheme="majorEastAsia"/>
            <w:noProof/>
          </w:rPr>
          <w:t>Tabel 7.2 Analiza opțiunilor tehnice de colectare a deșeurilor reziduale în mediul urban și în mediul rural</w:t>
        </w:r>
        <w:r w:rsidR="00190BC7">
          <w:rPr>
            <w:noProof/>
            <w:webHidden/>
          </w:rPr>
          <w:tab/>
        </w:r>
        <w:r w:rsidR="00190BC7">
          <w:rPr>
            <w:noProof/>
            <w:webHidden/>
          </w:rPr>
          <w:fldChar w:fldCharType="begin"/>
        </w:r>
        <w:r w:rsidR="00190BC7">
          <w:rPr>
            <w:noProof/>
            <w:webHidden/>
          </w:rPr>
          <w:instrText xml:space="preserve"> PAGEREF _Toc26870763 \h </w:instrText>
        </w:r>
        <w:r w:rsidR="00190BC7">
          <w:rPr>
            <w:noProof/>
            <w:webHidden/>
          </w:rPr>
        </w:r>
        <w:r w:rsidR="00190BC7">
          <w:rPr>
            <w:noProof/>
            <w:webHidden/>
          </w:rPr>
          <w:fldChar w:fldCharType="separate"/>
        </w:r>
        <w:r w:rsidR="00190BC7">
          <w:rPr>
            <w:noProof/>
            <w:webHidden/>
          </w:rPr>
          <w:t>113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4" w:history="1">
        <w:r w:rsidR="00190BC7" w:rsidRPr="00D659FB">
          <w:rPr>
            <w:rStyle w:val="Hyperlink"/>
            <w:rFonts w:eastAsiaTheme="majorEastAsia"/>
            <w:noProof/>
          </w:rPr>
          <w:t>Tabel 7.3 Evaluarea opțiunilor tehnice privind colectarea deșeurilor reziduale în mediul rural</w:t>
        </w:r>
        <w:r w:rsidR="00190BC7">
          <w:rPr>
            <w:noProof/>
            <w:webHidden/>
          </w:rPr>
          <w:tab/>
        </w:r>
        <w:r w:rsidR="00190BC7">
          <w:rPr>
            <w:noProof/>
            <w:webHidden/>
          </w:rPr>
          <w:fldChar w:fldCharType="begin"/>
        </w:r>
        <w:r w:rsidR="00190BC7">
          <w:rPr>
            <w:noProof/>
            <w:webHidden/>
          </w:rPr>
          <w:instrText xml:space="preserve"> PAGEREF _Toc26870764 \h </w:instrText>
        </w:r>
        <w:r w:rsidR="00190BC7">
          <w:rPr>
            <w:noProof/>
            <w:webHidden/>
          </w:rPr>
        </w:r>
        <w:r w:rsidR="00190BC7">
          <w:rPr>
            <w:noProof/>
            <w:webHidden/>
          </w:rPr>
          <w:fldChar w:fldCharType="separate"/>
        </w:r>
        <w:r w:rsidR="00190BC7">
          <w:rPr>
            <w:noProof/>
            <w:webHidden/>
          </w:rPr>
          <w:t>110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5" w:history="1">
        <w:r w:rsidR="00190BC7" w:rsidRPr="00D659FB">
          <w:rPr>
            <w:rStyle w:val="Hyperlink"/>
            <w:rFonts w:eastAsiaTheme="majorEastAsia"/>
            <w:noProof/>
          </w:rPr>
          <w:t>Tabel 7.4 Evaluarea opțiunilor tehnice privind colectarea separată a deșeurilor reciclabile în județul Covasna</w:t>
        </w:r>
        <w:r w:rsidR="00190BC7">
          <w:rPr>
            <w:noProof/>
            <w:webHidden/>
          </w:rPr>
          <w:tab/>
        </w:r>
        <w:r w:rsidR="00190BC7">
          <w:rPr>
            <w:noProof/>
            <w:webHidden/>
          </w:rPr>
          <w:fldChar w:fldCharType="begin"/>
        </w:r>
        <w:r w:rsidR="00190BC7">
          <w:rPr>
            <w:noProof/>
            <w:webHidden/>
          </w:rPr>
          <w:instrText xml:space="preserve"> PAGEREF _Toc26870765 \h </w:instrText>
        </w:r>
        <w:r w:rsidR="00190BC7">
          <w:rPr>
            <w:noProof/>
            <w:webHidden/>
          </w:rPr>
        </w:r>
        <w:r w:rsidR="00190BC7">
          <w:rPr>
            <w:noProof/>
            <w:webHidden/>
          </w:rPr>
          <w:fldChar w:fldCharType="separate"/>
        </w:r>
        <w:r w:rsidR="00190BC7">
          <w:rPr>
            <w:noProof/>
            <w:webHidden/>
          </w:rPr>
          <w:t>112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6" w:history="1">
        <w:r w:rsidR="00190BC7" w:rsidRPr="00D659FB">
          <w:rPr>
            <w:rStyle w:val="Hyperlink"/>
            <w:rFonts w:eastAsiaTheme="majorEastAsia"/>
            <w:noProof/>
          </w:rPr>
          <w:t>Tabel 7.5 Evaluarea opțiunilor tehnice privind colectarea separate a biodeșeurilor în județul Covasna</w:t>
        </w:r>
        <w:r w:rsidR="00190BC7">
          <w:rPr>
            <w:noProof/>
            <w:webHidden/>
          </w:rPr>
          <w:tab/>
        </w:r>
        <w:r w:rsidR="00190BC7">
          <w:rPr>
            <w:noProof/>
            <w:webHidden/>
          </w:rPr>
          <w:fldChar w:fldCharType="begin"/>
        </w:r>
        <w:r w:rsidR="00190BC7">
          <w:rPr>
            <w:noProof/>
            <w:webHidden/>
          </w:rPr>
          <w:instrText xml:space="preserve"> PAGEREF _Toc26870766 \h </w:instrText>
        </w:r>
        <w:r w:rsidR="00190BC7">
          <w:rPr>
            <w:noProof/>
            <w:webHidden/>
          </w:rPr>
        </w:r>
        <w:r w:rsidR="00190BC7">
          <w:rPr>
            <w:noProof/>
            <w:webHidden/>
          </w:rPr>
          <w:fldChar w:fldCharType="separate"/>
        </w:r>
        <w:r w:rsidR="00190BC7">
          <w:rPr>
            <w:noProof/>
            <w:webHidden/>
          </w:rPr>
          <w:t>114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7" w:history="1">
        <w:r w:rsidR="00190BC7" w:rsidRPr="00D659FB">
          <w:rPr>
            <w:rStyle w:val="Hyperlink"/>
            <w:rFonts w:eastAsiaTheme="majorEastAsia"/>
            <w:noProof/>
          </w:rPr>
          <w:t>Tabel 7.6 Evaluarea opțiunilor tehnice privind colectarea separată a deșeurilor voluminoase în județul Covasna</w:t>
        </w:r>
        <w:r w:rsidR="00190BC7">
          <w:rPr>
            <w:noProof/>
            <w:webHidden/>
          </w:rPr>
          <w:tab/>
        </w:r>
        <w:r w:rsidR="00190BC7">
          <w:rPr>
            <w:noProof/>
            <w:webHidden/>
          </w:rPr>
          <w:fldChar w:fldCharType="begin"/>
        </w:r>
        <w:r w:rsidR="00190BC7">
          <w:rPr>
            <w:noProof/>
            <w:webHidden/>
          </w:rPr>
          <w:instrText xml:space="preserve"> PAGEREF _Toc26870767 \h </w:instrText>
        </w:r>
        <w:r w:rsidR="00190BC7">
          <w:rPr>
            <w:noProof/>
            <w:webHidden/>
          </w:rPr>
        </w:r>
        <w:r w:rsidR="00190BC7">
          <w:rPr>
            <w:noProof/>
            <w:webHidden/>
          </w:rPr>
          <w:fldChar w:fldCharType="separate"/>
        </w:r>
        <w:r w:rsidR="00190BC7">
          <w:rPr>
            <w:noProof/>
            <w:webHidden/>
          </w:rPr>
          <w:t>116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8" w:history="1">
        <w:r w:rsidR="00190BC7" w:rsidRPr="00D659FB">
          <w:rPr>
            <w:rStyle w:val="Hyperlink"/>
            <w:rFonts w:eastAsiaTheme="majorEastAsia"/>
            <w:noProof/>
          </w:rPr>
          <w:t>Tabel 7.7 Evaluarea opțiunilor tehnice privind  colectarea separată a deșeurilor periculoase</w:t>
        </w:r>
        <w:r w:rsidR="00190BC7">
          <w:rPr>
            <w:noProof/>
            <w:webHidden/>
          </w:rPr>
          <w:tab/>
        </w:r>
        <w:r w:rsidR="00190BC7">
          <w:rPr>
            <w:noProof/>
            <w:webHidden/>
          </w:rPr>
          <w:fldChar w:fldCharType="begin"/>
        </w:r>
        <w:r w:rsidR="00190BC7">
          <w:rPr>
            <w:noProof/>
            <w:webHidden/>
          </w:rPr>
          <w:instrText xml:space="preserve"> PAGEREF _Toc26870768 \h </w:instrText>
        </w:r>
        <w:r w:rsidR="00190BC7">
          <w:rPr>
            <w:noProof/>
            <w:webHidden/>
          </w:rPr>
        </w:r>
        <w:r w:rsidR="00190BC7">
          <w:rPr>
            <w:noProof/>
            <w:webHidden/>
          </w:rPr>
          <w:fldChar w:fldCharType="separate"/>
        </w:r>
        <w:r w:rsidR="00190BC7">
          <w:rPr>
            <w:noProof/>
            <w:webHidden/>
          </w:rPr>
          <w:t>117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69" w:history="1">
        <w:r w:rsidR="00190BC7" w:rsidRPr="00D659FB">
          <w:rPr>
            <w:rStyle w:val="Hyperlink"/>
            <w:rFonts w:eastAsiaTheme="majorEastAsia"/>
            <w:noProof/>
          </w:rPr>
          <w:t>Tabel 7.8 Evaluarea tehnicilor de compostare a biodeșeurilor colectate separate (tratare aerobă)</w:t>
        </w:r>
        <w:r w:rsidR="00190BC7">
          <w:rPr>
            <w:noProof/>
            <w:webHidden/>
          </w:rPr>
          <w:tab/>
        </w:r>
        <w:r w:rsidR="00190BC7">
          <w:rPr>
            <w:noProof/>
            <w:webHidden/>
          </w:rPr>
          <w:fldChar w:fldCharType="begin"/>
        </w:r>
        <w:r w:rsidR="00190BC7">
          <w:rPr>
            <w:noProof/>
            <w:webHidden/>
          </w:rPr>
          <w:instrText xml:space="preserve"> PAGEREF _Toc26870769 \h </w:instrText>
        </w:r>
        <w:r w:rsidR="00190BC7">
          <w:rPr>
            <w:noProof/>
            <w:webHidden/>
          </w:rPr>
        </w:r>
        <w:r w:rsidR="00190BC7">
          <w:rPr>
            <w:noProof/>
            <w:webHidden/>
          </w:rPr>
          <w:fldChar w:fldCharType="separate"/>
        </w:r>
        <w:r w:rsidR="00190BC7">
          <w:rPr>
            <w:noProof/>
            <w:webHidden/>
          </w:rPr>
          <w:t>120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0" w:history="1">
        <w:r w:rsidR="00190BC7" w:rsidRPr="00D659FB">
          <w:rPr>
            <w:rStyle w:val="Hyperlink"/>
            <w:rFonts w:eastAsiaTheme="majorEastAsia"/>
            <w:noProof/>
          </w:rPr>
          <w:t>Tabel 7.9 Cantități ce trebuie reciclate în corelare cu atingerea țintelor</w:t>
        </w:r>
        <w:r w:rsidR="00190BC7">
          <w:rPr>
            <w:noProof/>
            <w:webHidden/>
          </w:rPr>
          <w:tab/>
        </w:r>
        <w:r w:rsidR="00190BC7">
          <w:rPr>
            <w:noProof/>
            <w:webHidden/>
          </w:rPr>
          <w:fldChar w:fldCharType="begin"/>
        </w:r>
        <w:r w:rsidR="00190BC7">
          <w:rPr>
            <w:noProof/>
            <w:webHidden/>
          </w:rPr>
          <w:instrText xml:space="preserve"> PAGEREF _Toc26870770 \h </w:instrText>
        </w:r>
        <w:r w:rsidR="00190BC7">
          <w:rPr>
            <w:noProof/>
            <w:webHidden/>
          </w:rPr>
        </w:r>
        <w:r w:rsidR="00190BC7">
          <w:rPr>
            <w:noProof/>
            <w:webHidden/>
          </w:rPr>
          <w:fldChar w:fldCharType="separate"/>
        </w:r>
        <w:r w:rsidR="00190BC7">
          <w:rPr>
            <w:noProof/>
            <w:webHidden/>
          </w:rPr>
          <w:t>126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1" w:history="1">
        <w:r w:rsidR="00190BC7" w:rsidRPr="00D659FB">
          <w:rPr>
            <w:rStyle w:val="Hyperlink"/>
            <w:rFonts w:eastAsiaTheme="majorEastAsia"/>
            <w:noProof/>
          </w:rPr>
          <w:t>Tabel 7.10 Fluxuri de deșeuri municipale în anul 2025</w:t>
        </w:r>
        <w:r w:rsidR="00190BC7">
          <w:rPr>
            <w:noProof/>
            <w:webHidden/>
          </w:rPr>
          <w:tab/>
        </w:r>
        <w:r w:rsidR="00190BC7">
          <w:rPr>
            <w:noProof/>
            <w:webHidden/>
          </w:rPr>
          <w:fldChar w:fldCharType="begin"/>
        </w:r>
        <w:r w:rsidR="00190BC7">
          <w:rPr>
            <w:noProof/>
            <w:webHidden/>
          </w:rPr>
          <w:instrText xml:space="preserve"> PAGEREF _Toc26870771 \h </w:instrText>
        </w:r>
        <w:r w:rsidR="00190BC7">
          <w:rPr>
            <w:noProof/>
            <w:webHidden/>
          </w:rPr>
        </w:r>
        <w:r w:rsidR="00190BC7">
          <w:rPr>
            <w:noProof/>
            <w:webHidden/>
          </w:rPr>
          <w:fldChar w:fldCharType="separate"/>
        </w:r>
        <w:r w:rsidR="00190BC7">
          <w:rPr>
            <w:noProof/>
            <w:webHidden/>
          </w:rPr>
          <w:t>126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2" w:history="1">
        <w:r w:rsidR="00190BC7" w:rsidRPr="00D659FB">
          <w:rPr>
            <w:rStyle w:val="Hyperlink"/>
            <w:rFonts w:eastAsiaTheme="majorEastAsia"/>
            <w:noProof/>
          </w:rPr>
          <w:t>Tabelul 7.11 Cantitatea maximă de deșeuri ce poate fi redusă cu tehnologiile existente și cantitățile care trebuie reduse pentru atingerea țintelor</w:t>
        </w:r>
        <w:r w:rsidR="00190BC7">
          <w:rPr>
            <w:noProof/>
            <w:webHidden/>
          </w:rPr>
          <w:tab/>
        </w:r>
        <w:r w:rsidR="00190BC7">
          <w:rPr>
            <w:noProof/>
            <w:webHidden/>
          </w:rPr>
          <w:fldChar w:fldCharType="begin"/>
        </w:r>
        <w:r w:rsidR="00190BC7">
          <w:rPr>
            <w:noProof/>
            <w:webHidden/>
          </w:rPr>
          <w:instrText xml:space="preserve"> PAGEREF _Toc26870772 \h </w:instrText>
        </w:r>
        <w:r w:rsidR="00190BC7">
          <w:rPr>
            <w:noProof/>
            <w:webHidden/>
          </w:rPr>
        </w:r>
        <w:r w:rsidR="00190BC7">
          <w:rPr>
            <w:noProof/>
            <w:webHidden/>
          </w:rPr>
          <w:fldChar w:fldCharType="separate"/>
        </w:r>
        <w:r w:rsidR="00190BC7">
          <w:rPr>
            <w:noProof/>
            <w:webHidden/>
          </w:rPr>
          <w:t>127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3" w:history="1">
        <w:r w:rsidR="00190BC7" w:rsidRPr="00D659FB">
          <w:rPr>
            <w:rStyle w:val="Hyperlink"/>
            <w:rFonts w:eastAsiaTheme="majorEastAsia"/>
            <w:noProof/>
          </w:rPr>
          <w:t>Tabel 7.12 Alternative propuse pentru gestionarea deșeurilor municipale în județul Covasna</w:t>
        </w:r>
        <w:r w:rsidR="00190BC7">
          <w:rPr>
            <w:noProof/>
            <w:webHidden/>
          </w:rPr>
          <w:tab/>
        </w:r>
        <w:r w:rsidR="00190BC7">
          <w:rPr>
            <w:noProof/>
            <w:webHidden/>
          </w:rPr>
          <w:fldChar w:fldCharType="begin"/>
        </w:r>
        <w:r w:rsidR="00190BC7">
          <w:rPr>
            <w:noProof/>
            <w:webHidden/>
          </w:rPr>
          <w:instrText xml:space="preserve"> PAGEREF _Toc26870773 \h </w:instrText>
        </w:r>
        <w:r w:rsidR="00190BC7">
          <w:rPr>
            <w:noProof/>
            <w:webHidden/>
          </w:rPr>
        </w:r>
        <w:r w:rsidR="00190BC7">
          <w:rPr>
            <w:noProof/>
            <w:webHidden/>
          </w:rPr>
          <w:fldChar w:fldCharType="separate"/>
        </w:r>
        <w:r w:rsidR="00190BC7">
          <w:rPr>
            <w:noProof/>
            <w:webHidden/>
          </w:rPr>
          <w:t>130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4" w:history="1">
        <w:r w:rsidR="00190BC7" w:rsidRPr="00D659FB">
          <w:rPr>
            <w:rStyle w:val="Hyperlink"/>
            <w:rFonts w:eastAsiaTheme="majorEastAsia"/>
            <w:noProof/>
          </w:rPr>
          <w:t>Tabelul 7.13 Bilanțul masic pentru Alternativa “zero”</w:t>
        </w:r>
        <w:r w:rsidR="00190BC7">
          <w:rPr>
            <w:noProof/>
            <w:webHidden/>
          </w:rPr>
          <w:tab/>
        </w:r>
        <w:r w:rsidR="00190BC7">
          <w:rPr>
            <w:noProof/>
            <w:webHidden/>
          </w:rPr>
          <w:fldChar w:fldCharType="begin"/>
        </w:r>
        <w:r w:rsidR="00190BC7">
          <w:rPr>
            <w:noProof/>
            <w:webHidden/>
          </w:rPr>
          <w:instrText xml:space="preserve"> PAGEREF _Toc26870774 \h </w:instrText>
        </w:r>
        <w:r w:rsidR="00190BC7">
          <w:rPr>
            <w:noProof/>
            <w:webHidden/>
          </w:rPr>
        </w:r>
        <w:r w:rsidR="00190BC7">
          <w:rPr>
            <w:noProof/>
            <w:webHidden/>
          </w:rPr>
          <w:fldChar w:fldCharType="separate"/>
        </w:r>
        <w:r w:rsidR="00190BC7">
          <w:rPr>
            <w:noProof/>
            <w:webHidden/>
          </w:rPr>
          <w:t>132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5" w:history="1">
        <w:r w:rsidR="00190BC7" w:rsidRPr="00D659FB">
          <w:rPr>
            <w:rStyle w:val="Hyperlink"/>
            <w:rFonts w:eastAsiaTheme="majorEastAsia"/>
            <w:noProof/>
          </w:rPr>
          <w:t>Tabelul 7.14 Bilanțul masic pentru atingerea țintei din anul 2025</w:t>
        </w:r>
        <w:r w:rsidR="00190BC7">
          <w:rPr>
            <w:noProof/>
            <w:webHidden/>
          </w:rPr>
          <w:tab/>
        </w:r>
        <w:r w:rsidR="00190BC7">
          <w:rPr>
            <w:noProof/>
            <w:webHidden/>
          </w:rPr>
          <w:fldChar w:fldCharType="begin"/>
        </w:r>
        <w:r w:rsidR="00190BC7">
          <w:rPr>
            <w:noProof/>
            <w:webHidden/>
          </w:rPr>
          <w:instrText xml:space="preserve"> PAGEREF _Toc26870775 \h </w:instrText>
        </w:r>
        <w:r w:rsidR="00190BC7">
          <w:rPr>
            <w:noProof/>
            <w:webHidden/>
          </w:rPr>
        </w:r>
        <w:r w:rsidR="00190BC7">
          <w:rPr>
            <w:noProof/>
            <w:webHidden/>
          </w:rPr>
          <w:fldChar w:fldCharType="separate"/>
        </w:r>
        <w:r w:rsidR="00190BC7">
          <w:rPr>
            <w:noProof/>
            <w:webHidden/>
          </w:rPr>
          <w:t>134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6" w:history="1">
        <w:r w:rsidR="00190BC7" w:rsidRPr="00D659FB">
          <w:rPr>
            <w:rStyle w:val="Hyperlink"/>
            <w:rFonts w:eastAsiaTheme="majorEastAsia"/>
            <w:noProof/>
          </w:rPr>
          <w:t>Tabelul 7.15 Bilanțul masic pentru Alternativa 1</w:t>
        </w:r>
        <w:r w:rsidR="00190BC7">
          <w:rPr>
            <w:noProof/>
            <w:webHidden/>
          </w:rPr>
          <w:tab/>
        </w:r>
        <w:r w:rsidR="00190BC7">
          <w:rPr>
            <w:noProof/>
            <w:webHidden/>
          </w:rPr>
          <w:fldChar w:fldCharType="begin"/>
        </w:r>
        <w:r w:rsidR="00190BC7">
          <w:rPr>
            <w:noProof/>
            <w:webHidden/>
          </w:rPr>
          <w:instrText xml:space="preserve"> PAGEREF _Toc26870776 \h </w:instrText>
        </w:r>
        <w:r w:rsidR="00190BC7">
          <w:rPr>
            <w:noProof/>
            <w:webHidden/>
          </w:rPr>
        </w:r>
        <w:r w:rsidR="00190BC7">
          <w:rPr>
            <w:noProof/>
            <w:webHidden/>
          </w:rPr>
          <w:fldChar w:fldCharType="separate"/>
        </w:r>
        <w:r w:rsidR="00190BC7">
          <w:rPr>
            <w:noProof/>
            <w:webHidden/>
          </w:rPr>
          <w:t>136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7" w:history="1">
        <w:r w:rsidR="00190BC7" w:rsidRPr="00D659FB">
          <w:rPr>
            <w:rStyle w:val="Hyperlink"/>
            <w:rFonts w:eastAsiaTheme="majorEastAsia"/>
            <w:noProof/>
          </w:rPr>
          <w:t>Tabelul 7.16 Bilanțul masic pentru Alternativa 2</w:t>
        </w:r>
        <w:r w:rsidR="00190BC7">
          <w:rPr>
            <w:noProof/>
            <w:webHidden/>
          </w:rPr>
          <w:tab/>
        </w:r>
        <w:r w:rsidR="00190BC7">
          <w:rPr>
            <w:noProof/>
            <w:webHidden/>
          </w:rPr>
          <w:fldChar w:fldCharType="begin"/>
        </w:r>
        <w:r w:rsidR="00190BC7">
          <w:rPr>
            <w:noProof/>
            <w:webHidden/>
          </w:rPr>
          <w:instrText xml:space="preserve"> PAGEREF _Toc26870777 \h </w:instrText>
        </w:r>
        <w:r w:rsidR="00190BC7">
          <w:rPr>
            <w:noProof/>
            <w:webHidden/>
          </w:rPr>
        </w:r>
        <w:r w:rsidR="00190BC7">
          <w:rPr>
            <w:noProof/>
            <w:webHidden/>
          </w:rPr>
          <w:fldChar w:fldCharType="separate"/>
        </w:r>
        <w:r w:rsidR="00190BC7">
          <w:rPr>
            <w:noProof/>
            <w:webHidden/>
          </w:rPr>
          <w:t>137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8" w:history="1">
        <w:r w:rsidR="00190BC7" w:rsidRPr="00D659FB">
          <w:rPr>
            <w:rStyle w:val="Hyperlink"/>
            <w:rFonts w:eastAsiaTheme="majorEastAsia"/>
            <w:noProof/>
          </w:rPr>
          <w:t>Tabelul 7.17 Costuri de investiții și operare (Euro)</w:t>
        </w:r>
        <w:r w:rsidR="00190BC7">
          <w:rPr>
            <w:noProof/>
            <w:webHidden/>
          </w:rPr>
          <w:tab/>
        </w:r>
        <w:r w:rsidR="00190BC7">
          <w:rPr>
            <w:noProof/>
            <w:webHidden/>
          </w:rPr>
          <w:fldChar w:fldCharType="begin"/>
        </w:r>
        <w:r w:rsidR="00190BC7">
          <w:rPr>
            <w:noProof/>
            <w:webHidden/>
          </w:rPr>
          <w:instrText xml:space="preserve"> PAGEREF _Toc26870778 \h </w:instrText>
        </w:r>
        <w:r w:rsidR="00190BC7">
          <w:rPr>
            <w:noProof/>
            <w:webHidden/>
          </w:rPr>
        </w:r>
        <w:r w:rsidR="00190BC7">
          <w:rPr>
            <w:noProof/>
            <w:webHidden/>
          </w:rPr>
          <w:fldChar w:fldCharType="separate"/>
        </w:r>
        <w:r w:rsidR="00190BC7">
          <w:rPr>
            <w:noProof/>
            <w:webHidden/>
          </w:rPr>
          <w:t>138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79" w:history="1">
        <w:r w:rsidR="00190BC7" w:rsidRPr="00D659FB">
          <w:rPr>
            <w:rStyle w:val="Hyperlink"/>
            <w:rFonts w:eastAsiaTheme="majorEastAsia"/>
            <w:noProof/>
          </w:rPr>
          <w:t>Tabel 7.18 Rezultatul analizei alternativelor</w:t>
        </w:r>
        <w:r w:rsidR="00190BC7">
          <w:rPr>
            <w:noProof/>
            <w:webHidden/>
          </w:rPr>
          <w:tab/>
        </w:r>
        <w:r w:rsidR="00190BC7">
          <w:rPr>
            <w:noProof/>
            <w:webHidden/>
          </w:rPr>
          <w:fldChar w:fldCharType="begin"/>
        </w:r>
        <w:r w:rsidR="00190BC7">
          <w:rPr>
            <w:noProof/>
            <w:webHidden/>
          </w:rPr>
          <w:instrText xml:space="preserve"> PAGEREF _Toc26870779 \h </w:instrText>
        </w:r>
        <w:r w:rsidR="00190BC7">
          <w:rPr>
            <w:noProof/>
            <w:webHidden/>
          </w:rPr>
        </w:r>
        <w:r w:rsidR="00190BC7">
          <w:rPr>
            <w:noProof/>
            <w:webHidden/>
          </w:rPr>
          <w:fldChar w:fldCharType="separate"/>
        </w:r>
        <w:r w:rsidR="00190BC7">
          <w:rPr>
            <w:noProof/>
            <w:webHidden/>
          </w:rPr>
          <w:t>140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0" w:history="1">
        <w:r w:rsidR="00190BC7" w:rsidRPr="00D659FB">
          <w:rPr>
            <w:rStyle w:val="Hyperlink"/>
            <w:rFonts w:eastAsiaTheme="majorEastAsia"/>
            <w:noProof/>
          </w:rPr>
          <w:t>Tabel 7.19 VAN şi CUD pentru alternativele de investiții</w:t>
        </w:r>
        <w:r w:rsidR="00190BC7">
          <w:rPr>
            <w:noProof/>
            <w:webHidden/>
          </w:rPr>
          <w:tab/>
        </w:r>
        <w:r w:rsidR="00190BC7">
          <w:rPr>
            <w:noProof/>
            <w:webHidden/>
          </w:rPr>
          <w:fldChar w:fldCharType="begin"/>
        </w:r>
        <w:r w:rsidR="00190BC7">
          <w:rPr>
            <w:noProof/>
            <w:webHidden/>
          </w:rPr>
          <w:instrText xml:space="preserve"> PAGEREF _Toc26870780 \h </w:instrText>
        </w:r>
        <w:r w:rsidR="00190BC7">
          <w:rPr>
            <w:noProof/>
            <w:webHidden/>
          </w:rPr>
        </w:r>
        <w:r w:rsidR="00190BC7">
          <w:rPr>
            <w:noProof/>
            <w:webHidden/>
          </w:rPr>
          <w:fldChar w:fldCharType="separate"/>
        </w:r>
        <w:r w:rsidR="00190BC7">
          <w:rPr>
            <w:noProof/>
            <w:webHidden/>
          </w:rPr>
          <w:t>144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1" w:history="1">
        <w:r w:rsidR="00190BC7" w:rsidRPr="00D659FB">
          <w:rPr>
            <w:rStyle w:val="Hyperlink"/>
            <w:rFonts w:eastAsiaTheme="majorEastAsia"/>
            <w:noProof/>
          </w:rPr>
          <w:t>Tabel 7.20 Emisii specifice de CO2 (kgCO2echivalent/tona de deșeu)</w:t>
        </w:r>
        <w:r w:rsidR="00190BC7">
          <w:rPr>
            <w:noProof/>
            <w:webHidden/>
          </w:rPr>
          <w:tab/>
        </w:r>
        <w:r w:rsidR="00190BC7">
          <w:rPr>
            <w:noProof/>
            <w:webHidden/>
          </w:rPr>
          <w:fldChar w:fldCharType="begin"/>
        </w:r>
        <w:r w:rsidR="00190BC7">
          <w:rPr>
            <w:noProof/>
            <w:webHidden/>
          </w:rPr>
          <w:instrText xml:space="preserve"> PAGEREF _Toc26870781 \h </w:instrText>
        </w:r>
        <w:r w:rsidR="00190BC7">
          <w:rPr>
            <w:noProof/>
            <w:webHidden/>
          </w:rPr>
        </w:r>
        <w:r w:rsidR="00190BC7">
          <w:rPr>
            <w:noProof/>
            <w:webHidden/>
          </w:rPr>
          <w:fldChar w:fldCharType="separate"/>
        </w:r>
        <w:r w:rsidR="00190BC7">
          <w:rPr>
            <w:noProof/>
            <w:webHidden/>
          </w:rPr>
          <w:t>144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2" w:history="1">
        <w:r w:rsidR="00190BC7" w:rsidRPr="00D659FB">
          <w:rPr>
            <w:rStyle w:val="Hyperlink"/>
            <w:rFonts w:eastAsiaTheme="majorEastAsia"/>
            <w:noProof/>
          </w:rPr>
          <w:t>Tabel 7.21 Output-uri ale instalațiilor de tratare a deșeurilor</w:t>
        </w:r>
        <w:r w:rsidR="00190BC7">
          <w:rPr>
            <w:noProof/>
            <w:webHidden/>
          </w:rPr>
          <w:tab/>
        </w:r>
        <w:r w:rsidR="00190BC7">
          <w:rPr>
            <w:noProof/>
            <w:webHidden/>
          </w:rPr>
          <w:fldChar w:fldCharType="begin"/>
        </w:r>
        <w:r w:rsidR="00190BC7">
          <w:rPr>
            <w:noProof/>
            <w:webHidden/>
          </w:rPr>
          <w:instrText xml:space="preserve"> PAGEREF _Toc26870782 \h </w:instrText>
        </w:r>
        <w:r w:rsidR="00190BC7">
          <w:rPr>
            <w:noProof/>
            <w:webHidden/>
          </w:rPr>
        </w:r>
        <w:r w:rsidR="00190BC7">
          <w:rPr>
            <w:noProof/>
            <w:webHidden/>
          </w:rPr>
          <w:fldChar w:fldCharType="separate"/>
        </w:r>
        <w:r w:rsidR="00190BC7">
          <w:rPr>
            <w:noProof/>
            <w:webHidden/>
          </w:rPr>
          <w:t>146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3" w:history="1">
        <w:r w:rsidR="00190BC7" w:rsidRPr="00D659FB">
          <w:rPr>
            <w:rStyle w:val="Hyperlink"/>
            <w:rFonts w:eastAsiaTheme="majorEastAsia"/>
            <w:noProof/>
          </w:rPr>
          <w:t>Tabel 8.1 Prezentarea alternativei selectate – Alternativa 2</w:t>
        </w:r>
        <w:r w:rsidR="00190BC7">
          <w:rPr>
            <w:noProof/>
            <w:webHidden/>
          </w:rPr>
          <w:tab/>
        </w:r>
        <w:r w:rsidR="00190BC7">
          <w:rPr>
            <w:noProof/>
            <w:webHidden/>
          </w:rPr>
          <w:fldChar w:fldCharType="begin"/>
        </w:r>
        <w:r w:rsidR="00190BC7">
          <w:rPr>
            <w:noProof/>
            <w:webHidden/>
          </w:rPr>
          <w:instrText xml:space="preserve"> PAGEREF _Toc26870783 \h </w:instrText>
        </w:r>
        <w:r w:rsidR="00190BC7">
          <w:rPr>
            <w:noProof/>
            <w:webHidden/>
          </w:rPr>
        </w:r>
        <w:r w:rsidR="00190BC7">
          <w:rPr>
            <w:noProof/>
            <w:webHidden/>
          </w:rPr>
          <w:fldChar w:fldCharType="separate"/>
        </w:r>
        <w:r w:rsidR="00190BC7">
          <w:rPr>
            <w:noProof/>
            <w:webHidden/>
          </w:rPr>
          <w:t>149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4" w:history="1">
        <w:r w:rsidR="00190BC7" w:rsidRPr="00D659FB">
          <w:rPr>
            <w:rStyle w:val="Hyperlink"/>
            <w:rFonts w:eastAsiaTheme="majorEastAsia"/>
            <w:noProof/>
          </w:rPr>
          <w:t>Tabel 8.2 Criterii minime pentru alegerea amplasamentului</w:t>
        </w:r>
        <w:r w:rsidR="00190BC7">
          <w:rPr>
            <w:noProof/>
            <w:webHidden/>
          </w:rPr>
          <w:tab/>
        </w:r>
        <w:r w:rsidR="00190BC7">
          <w:rPr>
            <w:noProof/>
            <w:webHidden/>
          </w:rPr>
          <w:fldChar w:fldCharType="begin"/>
        </w:r>
        <w:r w:rsidR="00190BC7">
          <w:rPr>
            <w:noProof/>
            <w:webHidden/>
          </w:rPr>
          <w:instrText xml:space="preserve"> PAGEREF _Toc26870784 \h </w:instrText>
        </w:r>
        <w:r w:rsidR="00190BC7">
          <w:rPr>
            <w:noProof/>
            <w:webHidden/>
          </w:rPr>
        </w:r>
        <w:r w:rsidR="00190BC7">
          <w:rPr>
            <w:noProof/>
            <w:webHidden/>
          </w:rPr>
          <w:fldChar w:fldCharType="separate"/>
        </w:r>
        <w:r w:rsidR="00190BC7">
          <w:rPr>
            <w:noProof/>
            <w:webHidden/>
          </w:rPr>
          <w:t>150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5" w:history="1">
        <w:r w:rsidR="00190BC7" w:rsidRPr="00D659FB">
          <w:rPr>
            <w:rStyle w:val="Hyperlink"/>
            <w:rFonts w:eastAsiaTheme="majorEastAsia"/>
            <w:noProof/>
          </w:rPr>
          <w:t>Tabel 9.1 Valoarea lunară maximă a facturii de salubritate și tariful maxim suportabil</w:t>
        </w:r>
        <w:r w:rsidR="00190BC7">
          <w:rPr>
            <w:noProof/>
            <w:webHidden/>
          </w:rPr>
          <w:tab/>
        </w:r>
        <w:r w:rsidR="00190BC7">
          <w:rPr>
            <w:noProof/>
            <w:webHidden/>
          </w:rPr>
          <w:fldChar w:fldCharType="begin"/>
        </w:r>
        <w:r w:rsidR="00190BC7">
          <w:rPr>
            <w:noProof/>
            <w:webHidden/>
          </w:rPr>
          <w:instrText xml:space="preserve"> PAGEREF _Toc26870785 \h </w:instrText>
        </w:r>
        <w:r w:rsidR="00190BC7">
          <w:rPr>
            <w:noProof/>
            <w:webHidden/>
          </w:rPr>
        </w:r>
        <w:r w:rsidR="00190BC7">
          <w:rPr>
            <w:noProof/>
            <w:webHidden/>
          </w:rPr>
          <w:fldChar w:fldCharType="separate"/>
        </w:r>
        <w:r w:rsidR="00190BC7">
          <w:rPr>
            <w:noProof/>
            <w:webHidden/>
          </w:rPr>
          <w:t>153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6" w:history="1">
        <w:r w:rsidR="00190BC7" w:rsidRPr="00D659FB">
          <w:rPr>
            <w:rStyle w:val="Hyperlink"/>
            <w:rFonts w:eastAsiaTheme="majorEastAsia"/>
            <w:noProof/>
          </w:rPr>
          <w:t>Tabel 9.2 Compararea costului mediu unitar cu taxa/tariful maxim suportabil</w:t>
        </w:r>
        <w:r w:rsidR="00190BC7">
          <w:rPr>
            <w:noProof/>
            <w:webHidden/>
          </w:rPr>
          <w:tab/>
        </w:r>
        <w:r w:rsidR="00190BC7">
          <w:rPr>
            <w:noProof/>
            <w:webHidden/>
          </w:rPr>
          <w:fldChar w:fldCharType="begin"/>
        </w:r>
        <w:r w:rsidR="00190BC7">
          <w:rPr>
            <w:noProof/>
            <w:webHidden/>
          </w:rPr>
          <w:instrText xml:space="preserve"> PAGEREF _Toc26870786 \h </w:instrText>
        </w:r>
        <w:r w:rsidR="00190BC7">
          <w:rPr>
            <w:noProof/>
            <w:webHidden/>
          </w:rPr>
        </w:r>
        <w:r w:rsidR="00190BC7">
          <w:rPr>
            <w:noProof/>
            <w:webHidden/>
          </w:rPr>
          <w:fldChar w:fldCharType="separate"/>
        </w:r>
        <w:r w:rsidR="00190BC7">
          <w:rPr>
            <w:noProof/>
            <w:webHidden/>
          </w:rPr>
          <w:t>154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7" w:history="1">
        <w:r w:rsidR="00190BC7" w:rsidRPr="00D659FB">
          <w:rPr>
            <w:rStyle w:val="Hyperlink"/>
            <w:rFonts w:eastAsiaTheme="majorEastAsia"/>
            <w:noProof/>
          </w:rPr>
          <w:t>Tabel 10.1 Analiza de senzitivitate privind impactul investiţiilor</w:t>
        </w:r>
        <w:r w:rsidR="00190BC7">
          <w:rPr>
            <w:noProof/>
            <w:webHidden/>
          </w:rPr>
          <w:tab/>
        </w:r>
        <w:r w:rsidR="00190BC7">
          <w:rPr>
            <w:noProof/>
            <w:webHidden/>
          </w:rPr>
          <w:fldChar w:fldCharType="begin"/>
        </w:r>
        <w:r w:rsidR="00190BC7">
          <w:rPr>
            <w:noProof/>
            <w:webHidden/>
          </w:rPr>
          <w:instrText xml:space="preserve"> PAGEREF _Toc26870787 \h </w:instrText>
        </w:r>
        <w:r w:rsidR="00190BC7">
          <w:rPr>
            <w:noProof/>
            <w:webHidden/>
          </w:rPr>
        </w:r>
        <w:r w:rsidR="00190BC7">
          <w:rPr>
            <w:noProof/>
            <w:webHidden/>
          </w:rPr>
          <w:fldChar w:fldCharType="separate"/>
        </w:r>
        <w:r w:rsidR="00190BC7">
          <w:rPr>
            <w:noProof/>
            <w:webHidden/>
          </w:rPr>
          <w:t>155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8" w:history="1">
        <w:r w:rsidR="00190BC7" w:rsidRPr="00D659FB">
          <w:rPr>
            <w:rStyle w:val="Hyperlink"/>
            <w:rFonts w:eastAsiaTheme="majorEastAsia"/>
            <w:noProof/>
          </w:rPr>
          <w:t>Tabel 10.2 Analiza de senzitivitate privind impactul costurile de operare</w:t>
        </w:r>
        <w:r w:rsidR="00190BC7">
          <w:rPr>
            <w:noProof/>
            <w:webHidden/>
          </w:rPr>
          <w:tab/>
        </w:r>
        <w:r w:rsidR="00190BC7">
          <w:rPr>
            <w:noProof/>
            <w:webHidden/>
          </w:rPr>
          <w:fldChar w:fldCharType="begin"/>
        </w:r>
        <w:r w:rsidR="00190BC7">
          <w:rPr>
            <w:noProof/>
            <w:webHidden/>
          </w:rPr>
          <w:instrText xml:space="preserve"> PAGEREF _Toc26870788 \h </w:instrText>
        </w:r>
        <w:r w:rsidR="00190BC7">
          <w:rPr>
            <w:noProof/>
            <w:webHidden/>
          </w:rPr>
        </w:r>
        <w:r w:rsidR="00190BC7">
          <w:rPr>
            <w:noProof/>
            <w:webHidden/>
          </w:rPr>
          <w:fldChar w:fldCharType="separate"/>
        </w:r>
        <w:r w:rsidR="00190BC7">
          <w:rPr>
            <w:noProof/>
            <w:webHidden/>
          </w:rPr>
          <w:t>156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89" w:history="1">
        <w:r w:rsidR="00190BC7" w:rsidRPr="00D659FB">
          <w:rPr>
            <w:rStyle w:val="Hyperlink"/>
            <w:rFonts w:eastAsiaTheme="majorEastAsia"/>
            <w:noProof/>
          </w:rPr>
          <w:t>Tabel 10.3 Analiza de senzitivitate privind impactul veniturilor populației</w:t>
        </w:r>
        <w:r w:rsidR="00190BC7">
          <w:rPr>
            <w:noProof/>
            <w:webHidden/>
          </w:rPr>
          <w:tab/>
        </w:r>
        <w:r w:rsidR="00190BC7">
          <w:rPr>
            <w:noProof/>
            <w:webHidden/>
          </w:rPr>
          <w:fldChar w:fldCharType="begin"/>
        </w:r>
        <w:r w:rsidR="00190BC7">
          <w:rPr>
            <w:noProof/>
            <w:webHidden/>
          </w:rPr>
          <w:instrText xml:space="preserve"> PAGEREF _Toc26870789 \h </w:instrText>
        </w:r>
        <w:r w:rsidR="00190BC7">
          <w:rPr>
            <w:noProof/>
            <w:webHidden/>
          </w:rPr>
        </w:r>
        <w:r w:rsidR="00190BC7">
          <w:rPr>
            <w:noProof/>
            <w:webHidden/>
          </w:rPr>
          <w:fldChar w:fldCharType="separate"/>
        </w:r>
        <w:r w:rsidR="00190BC7">
          <w:rPr>
            <w:noProof/>
            <w:webHidden/>
          </w:rPr>
          <w:t>156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0" w:history="1">
        <w:r w:rsidR="00190BC7" w:rsidRPr="00D659FB">
          <w:rPr>
            <w:rStyle w:val="Hyperlink"/>
            <w:rFonts w:eastAsiaTheme="majorEastAsia"/>
            <w:noProof/>
          </w:rPr>
          <w:t>Tabel 10.4 Clasificarea probabiliti și si impact ale riscurilor</w:t>
        </w:r>
        <w:r w:rsidR="00190BC7">
          <w:rPr>
            <w:noProof/>
            <w:webHidden/>
          </w:rPr>
          <w:tab/>
        </w:r>
        <w:r w:rsidR="00190BC7">
          <w:rPr>
            <w:noProof/>
            <w:webHidden/>
          </w:rPr>
          <w:fldChar w:fldCharType="begin"/>
        </w:r>
        <w:r w:rsidR="00190BC7">
          <w:rPr>
            <w:noProof/>
            <w:webHidden/>
          </w:rPr>
          <w:instrText xml:space="preserve"> PAGEREF _Toc26870790 \h </w:instrText>
        </w:r>
        <w:r w:rsidR="00190BC7">
          <w:rPr>
            <w:noProof/>
            <w:webHidden/>
          </w:rPr>
        </w:r>
        <w:r w:rsidR="00190BC7">
          <w:rPr>
            <w:noProof/>
            <w:webHidden/>
          </w:rPr>
          <w:fldChar w:fldCharType="separate"/>
        </w:r>
        <w:r w:rsidR="00190BC7">
          <w:rPr>
            <w:noProof/>
            <w:webHidden/>
          </w:rPr>
          <w:t>156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1" w:history="1">
        <w:r w:rsidR="00190BC7" w:rsidRPr="00D659FB">
          <w:rPr>
            <w:rStyle w:val="Hyperlink"/>
            <w:rFonts w:eastAsiaTheme="majorEastAsia"/>
            <w:noProof/>
          </w:rPr>
          <w:t>Tabelul 10.5 Nivelul riscului brut</w:t>
        </w:r>
        <w:r w:rsidR="00190BC7">
          <w:rPr>
            <w:noProof/>
            <w:webHidden/>
          </w:rPr>
          <w:tab/>
        </w:r>
        <w:r w:rsidR="00190BC7">
          <w:rPr>
            <w:noProof/>
            <w:webHidden/>
          </w:rPr>
          <w:fldChar w:fldCharType="begin"/>
        </w:r>
        <w:r w:rsidR="00190BC7">
          <w:rPr>
            <w:noProof/>
            <w:webHidden/>
          </w:rPr>
          <w:instrText xml:space="preserve"> PAGEREF _Toc26870791 \h </w:instrText>
        </w:r>
        <w:r w:rsidR="00190BC7">
          <w:rPr>
            <w:noProof/>
            <w:webHidden/>
          </w:rPr>
        </w:r>
        <w:r w:rsidR="00190BC7">
          <w:rPr>
            <w:noProof/>
            <w:webHidden/>
          </w:rPr>
          <w:fldChar w:fldCharType="separate"/>
        </w:r>
        <w:r w:rsidR="00190BC7">
          <w:rPr>
            <w:noProof/>
            <w:webHidden/>
          </w:rPr>
          <w:t>157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2" w:history="1">
        <w:r w:rsidR="00190BC7" w:rsidRPr="00D659FB">
          <w:rPr>
            <w:rStyle w:val="Hyperlink"/>
            <w:rFonts w:eastAsiaTheme="majorEastAsia"/>
            <w:noProof/>
          </w:rPr>
          <w:t>Tabel 10.6 Listă orientativă a riscurilor sectoriale</w:t>
        </w:r>
        <w:r w:rsidR="00190BC7">
          <w:rPr>
            <w:noProof/>
            <w:webHidden/>
          </w:rPr>
          <w:tab/>
        </w:r>
        <w:r w:rsidR="00190BC7">
          <w:rPr>
            <w:noProof/>
            <w:webHidden/>
          </w:rPr>
          <w:fldChar w:fldCharType="begin"/>
        </w:r>
        <w:r w:rsidR="00190BC7">
          <w:rPr>
            <w:noProof/>
            <w:webHidden/>
          </w:rPr>
          <w:instrText xml:space="preserve"> PAGEREF _Toc26870792 \h </w:instrText>
        </w:r>
        <w:r w:rsidR="00190BC7">
          <w:rPr>
            <w:noProof/>
            <w:webHidden/>
          </w:rPr>
        </w:r>
        <w:r w:rsidR="00190BC7">
          <w:rPr>
            <w:noProof/>
            <w:webHidden/>
          </w:rPr>
          <w:fldChar w:fldCharType="separate"/>
        </w:r>
        <w:r w:rsidR="00190BC7">
          <w:rPr>
            <w:noProof/>
            <w:webHidden/>
          </w:rPr>
          <w:t>158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3" w:history="1">
        <w:r w:rsidR="00190BC7" w:rsidRPr="00D659FB">
          <w:rPr>
            <w:rStyle w:val="Hyperlink"/>
            <w:rFonts w:eastAsiaTheme="majorEastAsia"/>
            <w:noProof/>
          </w:rPr>
          <w:t>Tabel 11.1 Planul de acțiune pentru gestionarea deșeurilor municipale</w:t>
        </w:r>
        <w:r w:rsidR="00190BC7">
          <w:rPr>
            <w:noProof/>
            <w:webHidden/>
          </w:rPr>
          <w:tab/>
        </w:r>
        <w:r w:rsidR="00190BC7">
          <w:rPr>
            <w:noProof/>
            <w:webHidden/>
          </w:rPr>
          <w:fldChar w:fldCharType="begin"/>
        </w:r>
        <w:r w:rsidR="00190BC7">
          <w:rPr>
            <w:noProof/>
            <w:webHidden/>
          </w:rPr>
          <w:instrText xml:space="preserve"> PAGEREF _Toc26870793 \h </w:instrText>
        </w:r>
        <w:r w:rsidR="00190BC7">
          <w:rPr>
            <w:noProof/>
            <w:webHidden/>
          </w:rPr>
        </w:r>
        <w:r w:rsidR="00190BC7">
          <w:rPr>
            <w:noProof/>
            <w:webHidden/>
          </w:rPr>
          <w:fldChar w:fldCharType="separate"/>
        </w:r>
        <w:r w:rsidR="00190BC7">
          <w:rPr>
            <w:noProof/>
            <w:webHidden/>
          </w:rPr>
          <w:t>162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4" w:history="1">
        <w:r w:rsidR="00190BC7" w:rsidRPr="00D659FB">
          <w:rPr>
            <w:rStyle w:val="Hyperlink"/>
            <w:rFonts w:eastAsiaTheme="majorEastAsia"/>
            <w:noProof/>
          </w:rPr>
          <w:t>Tabel 11.2 Planul de acțiune pentru gestionarea deșeurilor de ambalaje</w:t>
        </w:r>
        <w:r w:rsidR="00190BC7">
          <w:rPr>
            <w:noProof/>
            <w:webHidden/>
          </w:rPr>
          <w:tab/>
        </w:r>
        <w:r w:rsidR="00190BC7">
          <w:rPr>
            <w:noProof/>
            <w:webHidden/>
          </w:rPr>
          <w:fldChar w:fldCharType="begin"/>
        </w:r>
        <w:r w:rsidR="00190BC7">
          <w:rPr>
            <w:noProof/>
            <w:webHidden/>
          </w:rPr>
          <w:instrText xml:space="preserve"> PAGEREF _Toc26870794 \h </w:instrText>
        </w:r>
        <w:r w:rsidR="00190BC7">
          <w:rPr>
            <w:noProof/>
            <w:webHidden/>
          </w:rPr>
        </w:r>
        <w:r w:rsidR="00190BC7">
          <w:rPr>
            <w:noProof/>
            <w:webHidden/>
          </w:rPr>
          <w:fldChar w:fldCharType="separate"/>
        </w:r>
        <w:r w:rsidR="00190BC7">
          <w:rPr>
            <w:noProof/>
            <w:webHidden/>
          </w:rPr>
          <w:t>166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5" w:history="1">
        <w:r w:rsidR="00190BC7" w:rsidRPr="00D659FB">
          <w:rPr>
            <w:rStyle w:val="Hyperlink"/>
            <w:rFonts w:eastAsiaTheme="majorEastAsia"/>
            <w:noProof/>
          </w:rPr>
          <w:t>Tabel 11.3 Planul de acțiune pentru gestionarea deşeurilor de echipamente electrice șielectronice</w:t>
        </w:r>
        <w:r w:rsidR="00190BC7">
          <w:rPr>
            <w:noProof/>
            <w:webHidden/>
          </w:rPr>
          <w:tab/>
        </w:r>
        <w:r w:rsidR="00190BC7">
          <w:rPr>
            <w:noProof/>
            <w:webHidden/>
          </w:rPr>
          <w:fldChar w:fldCharType="begin"/>
        </w:r>
        <w:r w:rsidR="00190BC7">
          <w:rPr>
            <w:noProof/>
            <w:webHidden/>
          </w:rPr>
          <w:instrText xml:space="preserve"> PAGEREF _Toc26870795 \h </w:instrText>
        </w:r>
        <w:r w:rsidR="00190BC7">
          <w:rPr>
            <w:noProof/>
            <w:webHidden/>
          </w:rPr>
        </w:r>
        <w:r w:rsidR="00190BC7">
          <w:rPr>
            <w:noProof/>
            <w:webHidden/>
          </w:rPr>
          <w:fldChar w:fldCharType="separate"/>
        </w:r>
        <w:r w:rsidR="00190BC7">
          <w:rPr>
            <w:noProof/>
            <w:webHidden/>
          </w:rPr>
          <w:t>166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6" w:history="1">
        <w:r w:rsidR="00190BC7" w:rsidRPr="00D659FB">
          <w:rPr>
            <w:rStyle w:val="Hyperlink"/>
            <w:rFonts w:eastAsiaTheme="majorEastAsia"/>
            <w:noProof/>
          </w:rPr>
          <w:t>Tabel 11.4 Planul de acțiune pentru gestionarea deşeurilor din construcții și desființări</w:t>
        </w:r>
        <w:r w:rsidR="00190BC7">
          <w:rPr>
            <w:noProof/>
            <w:webHidden/>
          </w:rPr>
          <w:tab/>
        </w:r>
        <w:r w:rsidR="00190BC7">
          <w:rPr>
            <w:noProof/>
            <w:webHidden/>
          </w:rPr>
          <w:fldChar w:fldCharType="begin"/>
        </w:r>
        <w:r w:rsidR="00190BC7">
          <w:rPr>
            <w:noProof/>
            <w:webHidden/>
          </w:rPr>
          <w:instrText xml:space="preserve"> PAGEREF _Toc26870796 \h </w:instrText>
        </w:r>
        <w:r w:rsidR="00190BC7">
          <w:rPr>
            <w:noProof/>
            <w:webHidden/>
          </w:rPr>
        </w:r>
        <w:r w:rsidR="00190BC7">
          <w:rPr>
            <w:noProof/>
            <w:webHidden/>
          </w:rPr>
          <w:fldChar w:fldCharType="separate"/>
        </w:r>
        <w:r w:rsidR="00190BC7">
          <w:rPr>
            <w:noProof/>
            <w:webHidden/>
          </w:rPr>
          <w:t>167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7" w:history="1">
        <w:r w:rsidR="00190BC7" w:rsidRPr="00D659FB">
          <w:rPr>
            <w:rStyle w:val="Hyperlink"/>
            <w:rFonts w:eastAsiaTheme="majorEastAsia"/>
            <w:noProof/>
          </w:rPr>
          <w:t>Tabel 11.5 Planul de acțiune pentru implementarea instrumentului „plătește pentru cât arunci”</w:t>
        </w:r>
        <w:r w:rsidR="00190BC7">
          <w:rPr>
            <w:noProof/>
            <w:webHidden/>
          </w:rPr>
          <w:tab/>
        </w:r>
        <w:r w:rsidR="00190BC7">
          <w:rPr>
            <w:noProof/>
            <w:webHidden/>
          </w:rPr>
          <w:fldChar w:fldCharType="begin"/>
        </w:r>
        <w:r w:rsidR="00190BC7">
          <w:rPr>
            <w:noProof/>
            <w:webHidden/>
          </w:rPr>
          <w:instrText xml:space="preserve"> PAGEREF _Toc26870797 \h </w:instrText>
        </w:r>
        <w:r w:rsidR="00190BC7">
          <w:rPr>
            <w:noProof/>
            <w:webHidden/>
          </w:rPr>
        </w:r>
        <w:r w:rsidR="00190BC7">
          <w:rPr>
            <w:noProof/>
            <w:webHidden/>
          </w:rPr>
          <w:fldChar w:fldCharType="separate"/>
        </w:r>
        <w:r w:rsidR="00190BC7">
          <w:rPr>
            <w:noProof/>
            <w:webHidden/>
          </w:rPr>
          <w:t>168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8" w:history="1">
        <w:r w:rsidR="00190BC7" w:rsidRPr="00D659FB">
          <w:rPr>
            <w:rStyle w:val="Hyperlink"/>
            <w:rFonts w:eastAsiaTheme="majorEastAsia"/>
            <w:noProof/>
          </w:rPr>
          <w:t>Tabel 12.1 Cantități de deșeuri municipale generate în perioada 2014 – 2018</w:t>
        </w:r>
        <w:r w:rsidR="00190BC7">
          <w:rPr>
            <w:noProof/>
            <w:webHidden/>
          </w:rPr>
          <w:tab/>
        </w:r>
        <w:r w:rsidR="00190BC7">
          <w:rPr>
            <w:noProof/>
            <w:webHidden/>
          </w:rPr>
          <w:fldChar w:fldCharType="begin"/>
        </w:r>
        <w:r w:rsidR="00190BC7">
          <w:rPr>
            <w:noProof/>
            <w:webHidden/>
          </w:rPr>
          <w:instrText xml:space="preserve"> PAGEREF _Toc26870798 \h </w:instrText>
        </w:r>
        <w:r w:rsidR="00190BC7">
          <w:rPr>
            <w:noProof/>
            <w:webHidden/>
          </w:rPr>
        </w:r>
        <w:r w:rsidR="00190BC7">
          <w:rPr>
            <w:noProof/>
            <w:webHidden/>
          </w:rPr>
          <w:fldChar w:fldCharType="separate"/>
        </w:r>
        <w:r w:rsidR="00190BC7">
          <w:rPr>
            <w:noProof/>
            <w:webHidden/>
          </w:rPr>
          <w:t>174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799" w:history="1">
        <w:r w:rsidR="00190BC7" w:rsidRPr="00D659FB">
          <w:rPr>
            <w:rStyle w:val="Hyperlink"/>
            <w:rFonts w:eastAsiaTheme="majorEastAsia"/>
            <w:noProof/>
          </w:rPr>
          <w:t>Tabel 12.2 Indici de generare a deșeurilor municipale și menajere</w:t>
        </w:r>
        <w:r w:rsidR="00190BC7">
          <w:rPr>
            <w:noProof/>
            <w:webHidden/>
          </w:rPr>
          <w:tab/>
        </w:r>
        <w:r w:rsidR="00190BC7">
          <w:rPr>
            <w:noProof/>
            <w:webHidden/>
          </w:rPr>
          <w:fldChar w:fldCharType="begin"/>
        </w:r>
        <w:r w:rsidR="00190BC7">
          <w:rPr>
            <w:noProof/>
            <w:webHidden/>
          </w:rPr>
          <w:instrText xml:space="preserve"> PAGEREF _Toc26870799 \h </w:instrText>
        </w:r>
        <w:r w:rsidR="00190BC7">
          <w:rPr>
            <w:noProof/>
            <w:webHidden/>
          </w:rPr>
        </w:r>
        <w:r w:rsidR="00190BC7">
          <w:rPr>
            <w:noProof/>
            <w:webHidden/>
          </w:rPr>
          <w:fldChar w:fldCharType="separate"/>
        </w:r>
        <w:r w:rsidR="00190BC7">
          <w:rPr>
            <w:noProof/>
            <w:webHidden/>
          </w:rPr>
          <w:t>174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0" w:history="1">
        <w:r w:rsidR="00190BC7" w:rsidRPr="00D659FB">
          <w:rPr>
            <w:rStyle w:val="Hyperlink"/>
            <w:rFonts w:eastAsiaTheme="majorEastAsia"/>
            <w:noProof/>
          </w:rPr>
          <w:t>Tabel 12.3 Ponderea tipurilor de deșeuri municipale generate, 2018, județul Covasna</w:t>
        </w:r>
        <w:r w:rsidR="00190BC7">
          <w:rPr>
            <w:noProof/>
            <w:webHidden/>
          </w:rPr>
          <w:tab/>
        </w:r>
        <w:r w:rsidR="00190BC7">
          <w:rPr>
            <w:noProof/>
            <w:webHidden/>
          </w:rPr>
          <w:fldChar w:fldCharType="begin"/>
        </w:r>
        <w:r w:rsidR="00190BC7">
          <w:rPr>
            <w:noProof/>
            <w:webHidden/>
          </w:rPr>
          <w:instrText xml:space="preserve"> PAGEREF _Toc26870800 \h </w:instrText>
        </w:r>
        <w:r w:rsidR="00190BC7">
          <w:rPr>
            <w:noProof/>
            <w:webHidden/>
          </w:rPr>
        </w:r>
        <w:r w:rsidR="00190BC7">
          <w:rPr>
            <w:noProof/>
            <w:webHidden/>
          </w:rPr>
          <w:fldChar w:fldCharType="separate"/>
        </w:r>
        <w:r w:rsidR="00190BC7">
          <w:rPr>
            <w:noProof/>
            <w:webHidden/>
          </w:rPr>
          <w:t>175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1" w:history="1">
        <w:r w:rsidR="00190BC7" w:rsidRPr="00D659FB">
          <w:rPr>
            <w:rStyle w:val="Hyperlink"/>
            <w:rFonts w:eastAsiaTheme="majorEastAsia"/>
            <w:noProof/>
          </w:rPr>
          <w:t>Tabel 12.4 Evoluția indicelui de generare a deșeurilor municipale</w:t>
        </w:r>
        <w:r w:rsidR="00190BC7">
          <w:rPr>
            <w:noProof/>
            <w:webHidden/>
          </w:rPr>
          <w:tab/>
        </w:r>
        <w:r w:rsidR="00190BC7">
          <w:rPr>
            <w:noProof/>
            <w:webHidden/>
          </w:rPr>
          <w:fldChar w:fldCharType="begin"/>
        </w:r>
        <w:r w:rsidR="00190BC7">
          <w:rPr>
            <w:noProof/>
            <w:webHidden/>
          </w:rPr>
          <w:instrText xml:space="preserve"> PAGEREF _Toc26870801 \h </w:instrText>
        </w:r>
        <w:r w:rsidR="00190BC7">
          <w:rPr>
            <w:noProof/>
            <w:webHidden/>
          </w:rPr>
        </w:r>
        <w:r w:rsidR="00190BC7">
          <w:rPr>
            <w:noProof/>
            <w:webHidden/>
          </w:rPr>
          <w:fldChar w:fldCharType="separate"/>
        </w:r>
        <w:r w:rsidR="00190BC7">
          <w:rPr>
            <w:noProof/>
            <w:webHidden/>
          </w:rPr>
          <w:t>175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2" w:history="1">
        <w:r w:rsidR="00190BC7" w:rsidRPr="00D659FB">
          <w:rPr>
            <w:rStyle w:val="Hyperlink"/>
            <w:rFonts w:eastAsiaTheme="majorEastAsia"/>
            <w:noProof/>
          </w:rPr>
          <w:t>Tabelul 12.5 Evoluția PIB-ului județ Covasna</w:t>
        </w:r>
        <w:r w:rsidR="00190BC7">
          <w:rPr>
            <w:noProof/>
            <w:webHidden/>
          </w:rPr>
          <w:tab/>
        </w:r>
        <w:r w:rsidR="00190BC7">
          <w:rPr>
            <w:noProof/>
            <w:webHidden/>
          </w:rPr>
          <w:fldChar w:fldCharType="begin"/>
        </w:r>
        <w:r w:rsidR="00190BC7">
          <w:rPr>
            <w:noProof/>
            <w:webHidden/>
          </w:rPr>
          <w:instrText xml:space="preserve"> PAGEREF _Toc26870802 \h </w:instrText>
        </w:r>
        <w:r w:rsidR="00190BC7">
          <w:rPr>
            <w:noProof/>
            <w:webHidden/>
          </w:rPr>
        </w:r>
        <w:r w:rsidR="00190BC7">
          <w:rPr>
            <w:noProof/>
            <w:webHidden/>
          </w:rPr>
          <w:fldChar w:fldCharType="separate"/>
        </w:r>
        <w:r w:rsidR="00190BC7">
          <w:rPr>
            <w:noProof/>
            <w:webHidden/>
          </w:rPr>
          <w:t>175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3" w:history="1">
        <w:r w:rsidR="00190BC7" w:rsidRPr="00D659FB">
          <w:rPr>
            <w:rStyle w:val="Hyperlink"/>
            <w:rFonts w:eastAsiaTheme="majorEastAsia"/>
            <w:noProof/>
          </w:rPr>
          <w:t>Tabel 12.6 Măsuri și acțiuni pentru prevenirea generării deșeurilor la nivelul județuluiCovasna</w:t>
        </w:r>
        <w:r w:rsidR="00190BC7">
          <w:rPr>
            <w:noProof/>
            <w:webHidden/>
          </w:rPr>
          <w:tab/>
        </w:r>
        <w:r w:rsidR="00190BC7">
          <w:rPr>
            <w:noProof/>
            <w:webHidden/>
          </w:rPr>
          <w:fldChar w:fldCharType="begin"/>
        </w:r>
        <w:r w:rsidR="00190BC7">
          <w:rPr>
            <w:noProof/>
            <w:webHidden/>
          </w:rPr>
          <w:instrText xml:space="preserve"> PAGEREF _Toc26870803 \h </w:instrText>
        </w:r>
        <w:r w:rsidR="00190BC7">
          <w:rPr>
            <w:noProof/>
            <w:webHidden/>
          </w:rPr>
        </w:r>
        <w:r w:rsidR="00190BC7">
          <w:rPr>
            <w:noProof/>
            <w:webHidden/>
          </w:rPr>
          <w:fldChar w:fldCharType="separate"/>
        </w:r>
        <w:r w:rsidR="00190BC7">
          <w:rPr>
            <w:noProof/>
            <w:webHidden/>
          </w:rPr>
          <w:t>177</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4" w:history="1">
        <w:r w:rsidR="00190BC7" w:rsidRPr="00D659FB">
          <w:rPr>
            <w:rStyle w:val="Hyperlink"/>
            <w:rFonts w:eastAsiaTheme="majorEastAsia"/>
            <w:noProof/>
          </w:rPr>
          <w:t>Tabel 12.7 Activități pentru încurajarea compostării individuale</w:t>
        </w:r>
        <w:r w:rsidR="00190BC7">
          <w:rPr>
            <w:noProof/>
            <w:webHidden/>
          </w:rPr>
          <w:tab/>
        </w:r>
        <w:r w:rsidR="00190BC7">
          <w:rPr>
            <w:noProof/>
            <w:webHidden/>
          </w:rPr>
          <w:fldChar w:fldCharType="begin"/>
        </w:r>
        <w:r w:rsidR="00190BC7">
          <w:rPr>
            <w:noProof/>
            <w:webHidden/>
          </w:rPr>
          <w:instrText xml:space="preserve"> PAGEREF _Toc26870804 \h </w:instrText>
        </w:r>
        <w:r w:rsidR="00190BC7">
          <w:rPr>
            <w:noProof/>
            <w:webHidden/>
          </w:rPr>
        </w:r>
        <w:r w:rsidR="00190BC7">
          <w:rPr>
            <w:noProof/>
            <w:webHidden/>
          </w:rPr>
          <w:fldChar w:fldCharType="separate"/>
        </w:r>
        <w:r w:rsidR="00190BC7">
          <w:rPr>
            <w:noProof/>
            <w:webHidden/>
          </w:rPr>
          <w:t>179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5" w:history="1">
        <w:r w:rsidR="00190BC7" w:rsidRPr="00D659FB">
          <w:rPr>
            <w:rStyle w:val="Hyperlink"/>
            <w:rFonts w:eastAsiaTheme="majorEastAsia"/>
            <w:noProof/>
          </w:rPr>
          <w:t>Tabel 12.8 Activități pentru instituirea procedurii de control împotriva risipei alimentare în activitățile de servire a mesei în instituțiile gestionate de autoritățile administrației publice locale</w:t>
        </w:r>
        <w:r w:rsidR="00190BC7">
          <w:rPr>
            <w:noProof/>
            <w:webHidden/>
          </w:rPr>
          <w:tab/>
        </w:r>
        <w:r w:rsidR="00190BC7">
          <w:rPr>
            <w:noProof/>
            <w:webHidden/>
          </w:rPr>
          <w:fldChar w:fldCharType="begin"/>
        </w:r>
        <w:r w:rsidR="00190BC7">
          <w:rPr>
            <w:noProof/>
            <w:webHidden/>
          </w:rPr>
          <w:instrText xml:space="preserve"> PAGEREF _Toc26870805 \h </w:instrText>
        </w:r>
        <w:r w:rsidR="00190BC7">
          <w:rPr>
            <w:noProof/>
            <w:webHidden/>
          </w:rPr>
        </w:r>
        <w:r w:rsidR="00190BC7">
          <w:rPr>
            <w:noProof/>
            <w:webHidden/>
          </w:rPr>
          <w:fldChar w:fldCharType="separate"/>
        </w:r>
        <w:r w:rsidR="00190BC7">
          <w:rPr>
            <w:noProof/>
            <w:webHidden/>
          </w:rPr>
          <w:t>179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6" w:history="1">
        <w:r w:rsidR="00190BC7" w:rsidRPr="00D659FB">
          <w:rPr>
            <w:rStyle w:val="Hyperlink"/>
            <w:rFonts w:eastAsiaTheme="majorEastAsia"/>
            <w:noProof/>
          </w:rPr>
          <w:t>Tabel 12.9 Activități pentru instituirea consumului rațional eco responsabil al hârtiei de birou</w:t>
        </w:r>
        <w:r w:rsidR="00190BC7">
          <w:rPr>
            <w:noProof/>
            <w:webHidden/>
          </w:rPr>
          <w:tab/>
        </w:r>
        <w:r w:rsidR="00190BC7">
          <w:rPr>
            <w:noProof/>
            <w:webHidden/>
          </w:rPr>
          <w:fldChar w:fldCharType="begin"/>
        </w:r>
        <w:r w:rsidR="00190BC7">
          <w:rPr>
            <w:noProof/>
            <w:webHidden/>
          </w:rPr>
          <w:instrText xml:space="preserve"> PAGEREF _Toc26870806 \h </w:instrText>
        </w:r>
        <w:r w:rsidR="00190BC7">
          <w:rPr>
            <w:noProof/>
            <w:webHidden/>
          </w:rPr>
        </w:r>
        <w:r w:rsidR="00190BC7">
          <w:rPr>
            <w:noProof/>
            <w:webHidden/>
          </w:rPr>
          <w:fldChar w:fldCharType="separate"/>
        </w:r>
        <w:r w:rsidR="00190BC7">
          <w:rPr>
            <w:noProof/>
            <w:webHidden/>
          </w:rPr>
          <w:t>180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7" w:history="1">
        <w:r w:rsidR="00190BC7" w:rsidRPr="00D659FB">
          <w:rPr>
            <w:rStyle w:val="Hyperlink"/>
            <w:rFonts w:eastAsiaTheme="majorEastAsia"/>
            <w:noProof/>
          </w:rPr>
          <w:t>Tabel 12.10 Activități pentru implementarea unui sistem de refuz a pliantelor publicitare</w:t>
        </w:r>
        <w:r w:rsidR="00190BC7">
          <w:rPr>
            <w:noProof/>
            <w:webHidden/>
          </w:rPr>
          <w:tab/>
        </w:r>
        <w:r w:rsidR="00190BC7">
          <w:rPr>
            <w:noProof/>
            <w:webHidden/>
          </w:rPr>
          <w:fldChar w:fldCharType="begin"/>
        </w:r>
        <w:r w:rsidR="00190BC7">
          <w:rPr>
            <w:noProof/>
            <w:webHidden/>
          </w:rPr>
          <w:instrText xml:space="preserve"> PAGEREF _Toc26870807 \h </w:instrText>
        </w:r>
        <w:r w:rsidR="00190BC7">
          <w:rPr>
            <w:noProof/>
            <w:webHidden/>
          </w:rPr>
        </w:r>
        <w:r w:rsidR="00190BC7">
          <w:rPr>
            <w:noProof/>
            <w:webHidden/>
          </w:rPr>
          <w:fldChar w:fldCharType="separate"/>
        </w:r>
        <w:r w:rsidR="00190BC7">
          <w:rPr>
            <w:noProof/>
            <w:webHidden/>
          </w:rPr>
          <w:t>180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8" w:history="1">
        <w:r w:rsidR="00190BC7" w:rsidRPr="00D659FB">
          <w:rPr>
            <w:rStyle w:val="Hyperlink"/>
            <w:rFonts w:eastAsiaTheme="majorEastAsia"/>
            <w:noProof/>
          </w:rPr>
          <w:t>Tabel 13.1 Indicatori de monitorizare pentru implementarea PJGD Covasna – măsuri cuprinse în planul de acțiune pentru gestionarea deșeurilor municipale</w:t>
        </w:r>
        <w:r w:rsidR="00190BC7">
          <w:rPr>
            <w:noProof/>
            <w:webHidden/>
          </w:rPr>
          <w:tab/>
        </w:r>
        <w:r w:rsidR="00190BC7">
          <w:rPr>
            <w:noProof/>
            <w:webHidden/>
          </w:rPr>
          <w:fldChar w:fldCharType="begin"/>
        </w:r>
        <w:r w:rsidR="00190BC7">
          <w:rPr>
            <w:noProof/>
            <w:webHidden/>
          </w:rPr>
          <w:instrText xml:space="preserve"> PAGEREF _Toc26870808 \h </w:instrText>
        </w:r>
        <w:r w:rsidR="00190BC7">
          <w:rPr>
            <w:noProof/>
            <w:webHidden/>
          </w:rPr>
        </w:r>
        <w:r w:rsidR="00190BC7">
          <w:rPr>
            <w:noProof/>
            <w:webHidden/>
          </w:rPr>
          <w:fldChar w:fldCharType="separate"/>
        </w:r>
        <w:r w:rsidR="00190BC7">
          <w:rPr>
            <w:noProof/>
            <w:webHidden/>
          </w:rPr>
          <w:t>183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09" w:history="1">
        <w:r w:rsidR="00190BC7" w:rsidRPr="00D659FB">
          <w:rPr>
            <w:rStyle w:val="Hyperlink"/>
            <w:rFonts w:eastAsiaTheme="majorEastAsia"/>
            <w:noProof/>
          </w:rPr>
          <w:t>Tabel 13.2 Indicatori de monitorizare pentru implementarea PJGD Covasna – măsuri cuprinse în planul de acțiune pentru gestionarea deșeurilor de ambalaje</w:t>
        </w:r>
        <w:r w:rsidR="00190BC7">
          <w:rPr>
            <w:noProof/>
            <w:webHidden/>
          </w:rPr>
          <w:tab/>
        </w:r>
        <w:r w:rsidR="00190BC7">
          <w:rPr>
            <w:noProof/>
            <w:webHidden/>
          </w:rPr>
          <w:fldChar w:fldCharType="begin"/>
        </w:r>
        <w:r w:rsidR="00190BC7">
          <w:rPr>
            <w:noProof/>
            <w:webHidden/>
          </w:rPr>
          <w:instrText xml:space="preserve"> PAGEREF _Toc26870809 \h </w:instrText>
        </w:r>
        <w:r w:rsidR="00190BC7">
          <w:rPr>
            <w:noProof/>
            <w:webHidden/>
          </w:rPr>
        </w:r>
        <w:r w:rsidR="00190BC7">
          <w:rPr>
            <w:noProof/>
            <w:webHidden/>
          </w:rPr>
          <w:fldChar w:fldCharType="separate"/>
        </w:r>
        <w:r w:rsidR="00190BC7">
          <w:rPr>
            <w:noProof/>
            <w:webHidden/>
          </w:rPr>
          <w:t>188</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10" w:history="1">
        <w:r w:rsidR="00190BC7" w:rsidRPr="00D659FB">
          <w:rPr>
            <w:rStyle w:val="Hyperlink"/>
            <w:rFonts w:eastAsiaTheme="majorEastAsia"/>
            <w:noProof/>
          </w:rPr>
          <w:t>Tabel 13.3 Indicatori de monitorizare pentru implementarea PJGD Covasna – măsuri cuprinse în planul de acțiune pentru gestionarea deșeurilor de  echipamente electrice și electronice</w:t>
        </w:r>
        <w:r w:rsidR="00190BC7">
          <w:rPr>
            <w:noProof/>
            <w:webHidden/>
          </w:rPr>
          <w:tab/>
        </w:r>
        <w:r w:rsidR="00190BC7">
          <w:rPr>
            <w:noProof/>
            <w:webHidden/>
          </w:rPr>
          <w:fldChar w:fldCharType="begin"/>
        </w:r>
        <w:r w:rsidR="00190BC7">
          <w:rPr>
            <w:noProof/>
            <w:webHidden/>
          </w:rPr>
          <w:instrText xml:space="preserve"> PAGEREF _Toc26870810 \h </w:instrText>
        </w:r>
        <w:r w:rsidR="00190BC7">
          <w:rPr>
            <w:noProof/>
            <w:webHidden/>
          </w:rPr>
        </w:r>
        <w:r w:rsidR="00190BC7">
          <w:rPr>
            <w:noProof/>
            <w:webHidden/>
          </w:rPr>
          <w:fldChar w:fldCharType="separate"/>
        </w:r>
        <w:r w:rsidR="00190BC7">
          <w:rPr>
            <w:noProof/>
            <w:webHidden/>
          </w:rPr>
          <w:t>189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11" w:history="1">
        <w:r w:rsidR="00190BC7" w:rsidRPr="00D659FB">
          <w:rPr>
            <w:rStyle w:val="Hyperlink"/>
            <w:rFonts w:eastAsiaTheme="majorEastAsia"/>
            <w:noProof/>
          </w:rPr>
          <w:t>Tabel 13.4 Indicatori de monitorizare pentru implementarea PJGD Covasna – măsuri cuprinse în planul de acțiune pentru gestionarea deșeurilor din construcții și desființări</w:t>
        </w:r>
        <w:r w:rsidR="00190BC7">
          <w:rPr>
            <w:noProof/>
            <w:webHidden/>
          </w:rPr>
          <w:tab/>
        </w:r>
        <w:r w:rsidR="00190BC7">
          <w:rPr>
            <w:noProof/>
            <w:webHidden/>
          </w:rPr>
          <w:fldChar w:fldCharType="begin"/>
        </w:r>
        <w:r w:rsidR="00190BC7">
          <w:rPr>
            <w:noProof/>
            <w:webHidden/>
          </w:rPr>
          <w:instrText xml:space="preserve"> PAGEREF _Toc26870811 \h </w:instrText>
        </w:r>
        <w:r w:rsidR="00190BC7">
          <w:rPr>
            <w:noProof/>
            <w:webHidden/>
          </w:rPr>
        </w:r>
        <w:r w:rsidR="00190BC7">
          <w:rPr>
            <w:noProof/>
            <w:webHidden/>
          </w:rPr>
          <w:fldChar w:fldCharType="separate"/>
        </w:r>
        <w:r w:rsidR="00190BC7">
          <w:rPr>
            <w:noProof/>
            <w:webHidden/>
          </w:rPr>
          <w:t>189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12" w:history="1">
        <w:r w:rsidR="00190BC7" w:rsidRPr="00D659FB">
          <w:rPr>
            <w:rStyle w:val="Hyperlink"/>
            <w:rFonts w:eastAsiaTheme="majorEastAsia"/>
            <w:noProof/>
          </w:rPr>
          <w:t>Tabel 13.5 Indicatori de monitorizare pentru implementarea PJGD Covasna – măsuri aferente instrumentelor economice</w:t>
        </w:r>
        <w:r w:rsidR="00190BC7">
          <w:rPr>
            <w:noProof/>
            <w:webHidden/>
          </w:rPr>
          <w:tab/>
        </w:r>
        <w:r w:rsidR="00190BC7">
          <w:rPr>
            <w:noProof/>
            <w:webHidden/>
          </w:rPr>
          <w:fldChar w:fldCharType="begin"/>
        </w:r>
        <w:r w:rsidR="00190BC7">
          <w:rPr>
            <w:noProof/>
            <w:webHidden/>
          </w:rPr>
          <w:instrText xml:space="preserve"> PAGEREF _Toc26870812 \h </w:instrText>
        </w:r>
        <w:r w:rsidR="00190BC7">
          <w:rPr>
            <w:noProof/>
            <w:webHidden/>
          </w:rPr>
        </w:r>
        <w:r w:rsidR="00190BC7">
          <w:rPr>
            <w:noProof/>
            <w:webHidden/>
          </w:rPr>
          <w:fldChar w:fldCharType="separate"/>
        </w:r>
        <w:r w:rsidR="00190BC7">
          <w:rPr>
            <w:noProof/>
            <w:webHidden/>
          </w:rPr>
          <w:t>190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13" w:history="1">
        <w:r w:rsidR="00190BC7" w:rsidRPr="00D659FB">
          <w:rPr>
            <w:rStyle w:val="Hyperlink"/>
            <w:rFonts w:eastAsiaTheme="majorEastAsia"/>
            <w:noProof/>
          </w:rPr>
          <w:t>Tabel 13.6 Indicatori de monitorizare pentru implementarea PJGD Covasna – măsuri cuprinse în Programul de prevenire a generării deșeurilor</w:t>
        </w:r>
        <w:r w:rsidR="00190BC7">
          <w:rPr>
            <w:noProof/>
            <w:webHidden/>
          </w:rPr>
          <w:tab/>
        </w:r>
        <w:r w:rsidR="00190BC7">
          <w:rPr>
            <w:noProof/>
            <w:webHidden/>
          </w:rPr>
          <w:fldChar w:fldCharType="begin"/>
        </w:r>
        <w:r w:rsidR="00190BC7">
          <w:rPr>
            <w:noProof/>
            <w:webHidden/>
          </w:rPr>
          <w:instrText xml:space="preserve"> PAGEREF _Toc26870813 \h </w:instrText>
        </w:r>
        <w:r w:rsidR="00190BC7">
          <w:rPr>
            <w:noProof/>
            <w:webHidden/>
          </w:rPr>
        </w:r>
        <w:r w:rsidR="00190BC7">
          <w:rPr>
            <w:noProof/>
            <w:webHidden/>
          </w:rPr>
          <w:fldChar w:fldCharType="separate"/>
        </w:r>
        <w:r w:rsidR="00190BC7">
          <w:rPr>
            <w:noProof/>
            <w:webHidden/>
          </w:rPr>
          <w:t>191</w:t>
        </w:r>
        <w:r w:rsidR="00190BC7">
          <w:rPr>
            <w:noProof/>
            <w:webHidden/>
          </w:rPr>
          <w:fldChar w:fldCharType="end"/>
        </w:r>
      </w:hyperlink>
    </w:p>
    <w:p w:rsidR="00BC52C2" w:rsidRPr="000C5662" w:rsidRDefault="00342ADC" w:rsidP="00924A4F">
      <w:pPr>
        <w:pStyle w:val="Bullet20"/>
      </w:pPr>
      <w:r w:rsidRPr="000C5662">
        <w:fldChar w:fldCharType="end"/>
      </w:r>
    </w:p>
    <w:p w:rsidR="00190BC7" w:rsidRDefault="00CD625C">
      <w:pPr>
        <w:pStyle w:val="TableofFigures"/>
        <w:tabs>
          <w:tab w:val="right" w:leader="dot" w:pos="9771"/>
        </w:tabs>
        <w:rPr>
          <w:rFonts w:asciiTheme="minorHAnsi" w:eastAsiaTheme="minorEastAsia" w:hAnsiTheme="minorHAnsi" w:cstheme="minorBidi"/>
          <w:i w:val="0"/>
          <w:iCs w:val="0"/>
          <w:noProof/>
          <w:sz w:val="22"/>
          <w:szCs w:val="22"/>
          <w:lang w:val="en-US" w:eastAsia="en-US"/>
        </w:rPr>
      </w:pPr>
      <w:r w:rsidRPr="000C5662">
        <w:fldChar w:fldCharType="begin"/>
      </w:r>
      <w:r w:rsidRPr="000C5662">
        <w:instrText xml:space="preserve"> TOC \h \z \t "Heading 5" \c </w:instrText>
      </w:r>
      <w:r w:rsidRPr="000C5662">
        <w:fldChar w:fldCharType="separate"/>
      </w:r>
      <w:hyperlink w:anchor="_Toc26870814" w:history="1">
        <w:r w:rsidR="00190BC7" w:rsidRPr="00A91054">
          <w:rPr>
            <w:rStyle w:val="Hyperlink"/>
            <w:rFonts w:eastAsiaTheme="majorEastAsia"/>
            <w:noProof/>
          </w:rPr>
          <w:t>Figura 3.1 Numărul mediu de persoane pe o gospodărie</w:t>
        </w:r>
        <w:r w:rsidR="00190BC7">
          <w:rPr>
            <w:noProof/>
            <w:webHidden/>
          </w:rPr>
          <w:tab/>
        </w:r>
        <w:r w:rsidR="00190BC7">
          <w:rPr>
            <w:noProof/>
            <w:webHidden/>
          </w:rPr>
          <w:fldChar w:fldCharType="begin"/>
        </w:r>
        <w:r w:rsidR="00190BC7">
          <w:rPr>
            <w:noProof/>
            <w:webHidden/>
          </w:rPr>
          <w:instrText xml:space="preserve"> PAGEREF _Toc26870814 \h </w:instrText>
        </w:r>
        <w:r w:rsidR="00190BC7">
          <w:rPr>
            <w:noProof/>
            <w:webHidden/>
          </w:rPr>
        </w:r>
        <w:r w:rsidR="00190BC7">
          <w:rPr>
            <w:noProof/>
            <w:webHidden/>
          </w:rPr>
          <w:fldChar w:fldCharType="separate"/>
        </w:r>
        <w:r w:rsidR="00190BC7">
          <w:rPr>
            <w:noProof/>
            <w:webHidden/>
          </w:rPr>
          <w:t>13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15" w:history="1">
        <w:r w:rsidR="00190BC7" w:rsidRPr="00A91054">
          <w:rPr>
            <w:rStyle w:val="Hyperlink"/>
            <w:rFonts w:eastAsiaTheme="majorEastAsia"/>
            <w:noProof/>
          </w:rPr>
          <w:t>Figura 3.2 Rezervații naturale</w:t>
        </w:r>
        <w:r w:rsidR="00190BC7">
          <w:rPr>
            <w:noProof/>
            <w:webHidden/>
          </w:rPr>
          <w:tab/>
        </w:r>
        <w:r w:rsidR="00190BC7">
          <w:rPr>
            <w:noProof/>
            <w:webHidden/>
          </w:rPr>
          <w:fldChar w:fldCharType="begin"/>
        </w:r>
        <w:r w:rsidR="00190BC7">
          <w:rPr>
            <w:noProof/>
            <w:webHidden/>
          </w:rPr>
          <w:instrText xml:space="preserve"> PAGEREF _Toc26870815 \h </w:instrText>
        </w:r>
        <w:r w:rsidR="00190BC7">
          <w:rPr>
            <w:noProof/>
            <w:webHidden/>
          </w:rPr>
        </w:r>
        <w:r w:rsidR="00190BC7">
          <w:rPr>
            <w:noProof/>
            <w:webHidden/>
          </w:rPr>
          <w:fldChar w:fldCharType="separate"/>
        </w:r>
        <w:r w:rsidR="00190BC7">
          <w:rPr>
            <w:noProof/>
            <w:webHidden/>
          </w:rPr>
          <w:t>19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16" w:history="1">
        <w:r w:rsidR="00190BC7" w:rsidRPr="00A91054">
          <w:rPr>
            <w:rStyle w:val="Hyperlink"/>
            <w:rFonts w:eastAsiaTheme="majorEastAsia"/>
            <w:noProof/>
          </w:rPr>
          <w:t>Figura 3.3 Harta siturilor de protecție avifaunistică (SPA)</w:t>
        </w:r>
        <w:r w:rsidR="00190BC7">
          <w:rPr>
            <w:noProof/>
            <w:webHidden/>
          </w:rPr>
          <w:tab/>
        </w:r>
        <w:r w:rsidR="00190BC7">
          <w:rPr>
            <w:noProof/>
            <w:webHidden/>
          </w:rPr>
          <w:fldChar w:fldCharType="begin"/>
        </w:r>
        <w:r w:rsidR="00190BC7">
          <w:rPr>
            <w:noProof/>
            <w:webHidden/>
          </w:rPr>
          <w:instrText xml:space="preserve"> PAGEREF _Toc26870816 \h </w:instrText>
        </w:r>
        <w:r w:rsidR="00190BC7">
          <w:rPr>
            <w:noProof/>
            <w:webHidden/>
          </w:rPr>
        </w:r>
        <w:r w:rsidR="00190BC7">
          <w:rPr>
            <w:noProof/>
            <w:webHidden/>
          </w:rPr>
          <w:fldChar w:fldCharType="separate"/>
        </w:r>
        <w:r w:rsidR="00190BC7">
          <w:rPr>
            <w:noProof/>
            <w:webHidden/>
          </w:rPr>
          <w:t>23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17" w:history="1">
        <w:r w:rsidR="00190BC7" w:rsidRPr="00A91054">
          <w:rPr>
            <w:rStyle w:val="Hyperlink"/>
            <w:rFonts w:eastAsiaTheme="majorEastAsia"/>
            <w:noProof/>
          </w:rPr>
          <w:t>Figura 3.4 Harta de risc la inundații, nivelul 10% pentru zona județului Covasna</w:t>
        </w:r>
        <w:r w:rsidR="00190BC7">
          <w:rPr>
            <w:noProof/>
            <w:webHidden/>
          </w:rPr>
          <w:tab/>
        </w:r>
        <w:r w:rsidR="00190BC7">
          <w:rPr>
            <w:noProof/>
            <w:webHidden/>
          </w:rPr>
          <w:fldChar w:fldCharType="begin"/>
        </w:r>
        <w:r w:rsidR="00190BC7">
          <w:rPr>
            <w:noProof/>
            <w:webHidden/>
          </w:rPr>
          <w:instrText xml:space="preserve"> PAGEREF _Toc26870817 \h </w:instrText>
        </w:r>
        <w:r w:rsidR="00190BC7">
          <w:rPr>
            <w:noProof/>
            <w:webHidden/>
          </w:rPr>
        </w:r>
        <w:r w:rsidR="00190BC7">
          <w:rPr>
            <w:noProof/>
            <w:webHidden/>
          </w:rPr>
          <w:fldChar w:fldCharType="separate"/>
        </w:r>
        <w:r w:rsidR="00190BC7">
          <w:rPr>
            <w:noProof/>
            <w:webHidden/>
          </w:rPr>
          <w:t>24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18" w:history="1">
        <w:r w:rsidR="00190BC7" w:rsidRPr="00A91054">
          <w:rPr>
            <w:rStyle w:val="Hyperlink"/>
            <w:rFonts w:eastAsiaTheme="majorEastAsia"/>
            <w:noProof/>
          </w:rPr>
          <w:t>Figura 3.5 Harta de risc la inundații, nivelul 0,1% pentru zona județului Covasna</w:t>
        </w:r>
        <w:r w:rsidR="00190BC7">
          <w:rPr>
            <w:noProof/>
            <w:webHidden/>
          </w:rPr>
          <w:tab/>
        </w:r>
        <w:r w:rsidR="00190BC7">
          <w:rPr>
            <w:noProof/>
            <w:webHidden/>
          </w:rPr>
          <w:fldChar w:fldCharType="begin"/>
        </w:r>
        <w:r w:rsidR="00190BC7">
          <w:rPr>
            <w:noProof/>
            <w:webHidden/>
          </w:rPr>
          <w:instrText xml:space="preserve"> PAGEREF _Toc26870818 \h </w:instrText>
        </w:r>
        <w:r w:rsidR="00190BC7">
          <w:rPr>
            <w:noProof/>
            <w:webHidden/>
          </w:rPr>
        </w:r>
        <w:r w:rsidR="00190BC7">
          <w:rPr>
            <w:noProof/>
            <w:webHidden/>
          </w:rPr>
          <w:fldChar w:fldCharType="separate"/>
        </w:r>
        <w:r w:rsidR="00190BC7">
          <w:rPr>
            <w:noProof/>
            <w:webHidden/>
          </w:rPr>
          <w:t>25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19" w:history="1">
        <w:r w:rsidR="00190BC7" w:rsidRPr="00A91054">
          <w:rPr>
            <w:rStyle w:val="Hyperlink"/>
            <w:rFonts w:eastAsiaTheme="majorEastAsia"/>
            <w:noProof/>
          </w:rPr>
          <w:t>Figura 4.1 Evoluția indicilor de generare a deșeurilor municipale</w:t>
        </w:r>
        <w:r w:rsidR="00190BC7">
          <w:rPr>
            <w:noProof/>
            <w:webHidden/>
          </w:rPr>
          <w:tab/>
        </w:r>
        <w:r w:rsidR="00190BC7">
          <w:rPr>
            <w:noProof/>
            <w:webHidden/>
          </w:rPr>
          <w:fldChar w:fldCharType="begin"/>
        </w:r>
        <w:r w:rsidR="00190BC7">
          <w:rPr>
            <w:noProof/>
            <w:webHidden/>
          </w:rPr>
          <w:instrText xml:space="preserve"> PAGEREF _Toc26870819 \h </w:instrText>
        </w:r>
        <w:r w:rsidR="00190BC7">
          <w:rPr>
            <w:noProof/>
            <w:webHidden/>
          </w:rPr>
        </w:r>
        <w:r w:rsidR="00190BC7">
          <w:rPr>
            <w:noProof/>
            <w:webHidden/>
          </w:rPr>
          <w:fldChar w:fldCharType="separate"/>
        </w:r>
        <w:r w:rsidR="00190BC7">
          <w:rPr>
            <w:noProof/>
            <w:webHidden/>
          </w:rPr>
          <w:t>39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0" w:history="1">
        <w:r w:rsidR="00190BC7" w:rsidRPr="00A91054">
          <w:rPr>
            <w:rStyle w:val="Hyperlink"/>
            <w:rFonts w:eastAsiaTheme="majorEastAsia"/>
            <w:noProof/>
          </w:rPr>
          <w:t>Figura 4.2 Structura deșeurilor municipale, fără fracția care a fost compostată</w:t>
        </w:r>
        <w:r w:rsidR="00190BC7">
          <w:rPr>
            <w:noProof/>
            <w:webHidden/>
          </w:rPr>
          <w:tab/>
        </w:r>
        <w:r w:rsidR="00190BC7">
          <w:rPr>
            <w:noProof/>
            <w:webHidden/>
          </w:rPr>
          <w:fldChar w:fldCharType="begin"/>
        </w:r>
        <w:r w:rsidR="00190BC7">
          <w:rPr>
            <w:noProof/>
            <w:webHidden/>
          </w:rPr>
          <w:instrText xml:space="preserve"> PAGEREF _Toc26870820 \h </w:instrText>
        </w:r>
        <w:r w:rsidR="00190BC7">
          <w:rPr>
            <w:noProof/>
            <w:webHidden/>
          </w:rPr>
        </w:r>
        <w:r w:rsidR="00190BC7">
          <w:rPr>
            <w:noProof/>
            <w:webHidden/>
          </w:rPr>
          <w:fldChar w:fldCharType="separate"/>
        </w:r>
        <w:r w:rsidR="00190BC7">
          <w:rPr>
            <w:noProof/>
            <w:webHidden/>
          </w:rPr>
          <w:t>40</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1" w:history="1">
        <w:r w:rsidR="00190BC7" w:rsidRPr="00A91054">
          <w:rPr>
            <w:rStyle w:val="Hyperlink"/>
            <w:rFonts w:eastAsiaTheme="majorEastAsia"/>
            <w:noProof/>
          </w:rPr>
          <w:t>Figura 4.3 Structura deșeurilor municipale, inclusiv fracția care a fost compostată</w:t>
        </w:r>
        <w:r w:rsidR="00190BC7">
          <w:rPr>
            <w:noProof/>
            <w:webHidden/>
          </w:rPr>
          <w:tab/>
        </w:r>
        <w:r w:rsidR="00190BC7">
          <w:rPr>
            <w:noProof/>
            <w:webHidden/>
          </w:rPr>
          <w:fldChar w:fldCharType="begin"/>
        </w:r>
        <w:r w:rsidR="00190BC7">
          <w:rPr>
            <w:noProof/>
            <w:webHidden/>
          </w:rPr>
          <w:instrText xml:space="preserve"> PAGEREF _Toc26870821 \h </w:instrText>
        </w:r>
        <w:r w:rsidR="00190BC7">
          <w:rPr>
            <w:noProof/>
            <w:webHidden/>
          </w:rPr>
        </w:r>
        <w:r w:rsidR="00190BC7">
          <w:rPr>
            <w:noProof/>
            <w:webHidden/>
          </w:rPr>
          <w:fldChar w:fldCharType="separate"/>
        </w:r>
        <w:r w:rsidR="00190BC7">
          <w:rPr>
            <w:noProof/>
            <w:webHidden/>
          </w:rPr>
          <w:t>41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2" w:history="1">
        <w:r w:rsidR="00190BC7" w:rsidRPr="00A91054">
          <w:rPr>
            <w:rStyle w:val="Hyperlink"/>
            <w:rFonts w:eastAsiaTheme="majorEastAsia"/>
            <w:noProof/>
          </w:rPr>
          <w:t>Figura 4.4 Compoziția medie a deșeurilor menajere și similare, 2018</w:t>
        </w:r>
        <w:r w:rsidR="00190BC7">
          <w:rPr>
            <w:noProof/>
            <w:webHidden/>
          </w:rPr>
          <w:tab/>
        </w:r>
        <w:r w:rsidR="00190BC7">
          <w:rPr>
            <w:noProof/>
            <w:webHidden/>
          </w:rPr>
          <w:fldChar w:fldCharType="begin"/>
        </w:r>
        <w:r w:rsidR="00190BC7">
          <w:rPr>
            <w:noProof/>
            <w:webHidden/>
          </w:rPr>
          <w:instrText xml:space="preserve"> PAGEREF _Toc26870822 \h </w:instrText>
        </w:r>
        <w:r w:rsidR="00190BC7">
          <w:rPr>
            <w:noProof/>
            <w:webHidden/>
          </w:rPr>
        </w:r>
        <w:r w:rsidR="00190BC7">
          <w:rPr>
            <w:noProof/>
            <w:webHidden/>
          </w:rPr>
          <w:fldChar w:fldCharType="separate"/>
        </w:r>
        <w:r w:rsidR="00190BC7">
          <w:rPr>
            <w:noProof/>
            <w:webHidden/>
          </w:rPr>
          <w:t>42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3" w:history="1">
        <w:r w:rsidR="00190BC7" w:rsidRPr="00A91054">
          <w:rPr>
            <w:rStyle w:val="Hyperlink"/>
            <w:rFonts w:eastAsiaTheme="majorEastAsia"/>
            <w:noProof/>
          </w:rPr>
          <w:t>Figura 4.5 Compoziția deșeurilor municipale 2018</w:t>
        </w:r>
        <w:r w:rsidR="00190BC7">
          <w:rPr>
            <w:noProof/>
            <w:webHidden/>
          </w:rPr>
          <w:tab/>
        </w:r>
        <w:r w:rsidR="00190BC7">
          <w:rPr>
            <w:noProof/>
            <w:webHidden/>
          </w:rPr>
          <w:fldChar w:fldCharType="begin"/>
        </w:r>
        <w:r w:rsidR="00190BC7">
          <w:rPr>
            <w:noProof/>
            <w:webHidden/>
          </w:rPr>
          <w:instrText xml:space="preserve"> PAGEREF _Toc26870823 \h </w:instrText>
        </w:r>
        <w:r w:rsidR="00190BC7">
          <w:rPr>
            <w:noProof/>
            <w:webHidden/>
          </w:rPr>
        </w:r>
        <w:r w:rsidR="00190BC7">
          <w:rPr>
            <w:noProof/>
            <w:webHidden/>
          </w:rPr>
          <w:fldChar w:fldCharType="separate"/>
        </w:r>
        <w:r w:rsidR="00190BC7">
          <w:rPr>
            <w:noProof/>
            <w:webHidden/>
          </w:rPr>
          <w:t>43</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4" w:history="1">
        <w:r w:rsidR="00190BC7" w:rsidRPr="00A91054">
          <w:rPr>
            <w:rStyle w:val="Hyperlink"/>
            <w:rFonts w:eastAsiaTheme="majorEastAsia"/>
            <w:noProof/>
          </w:rPr>
          <w:t>Figura 4.6 Compoziția deșeurilor din piețe, 2018</w:t>
        </w:r>
        <w:r w:rsidR="00190BC7">
          <w:rPr>
            <w:noProof/>
            <w:webHidden/>
          </w:rPr>
          <w:tab/>
        </w:r>
        <w:r w:rsidR="00190BC7">
          <w:rPr>
            <w:noProof/>
            <w:webHidden/>
          </w:rPr>
          <w:fldChar w:fldCharType="begin"/>
        </w:r>
        <w:r w:rsidR="00190BC7">
          <w:rPr>
            <w:noProof/>
            <w:webHidden/>
          </w:rPr>
          <w:instrText xml:space="preserve"> PAGEREF _Toc26870824 \h </w:instrText>
        </w:r>
        <w:r w:rsidR="00190BC7">
          <w:rPr>
            <w:noProof/>
            <w:webHidden/>
          </w:rPr>
        </w:r>
        <w:r w:rsidR="00190BC7">
          <w:rPr>
            <w:noProof/>
            <w:webHidden/>
          </w:rPr>
          <w:fldChar w:fldCharType="separate"/>
        </w:r>
        <w:r w:rsidR="00190BC7">
          <w:rPr>
            <w:noProof/>
            <w:webHidden/>
          </w:rPr>
          <w:t>44</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5" w:history="1">
        <w:r w:rsidR="00190BC7" w:rsidRPr="00A91054">
          <w:rPr>
            <w:rStyle w:val="Hyperlink"/>
            <w:rFonts w:eastAsiaTheme="majorEastAsia"/>
            <w:noProof/>
          </w:rPr>
          <w:t>Figura 4.7 Compoziția deșeurilor din parcuri și grădini, 2018</w:t>
        </w:r>
        <w:r w:rsidR="00190BC7">
          <w:rPr>
            <w:noProof/>
            <w:webHidden/>
          </w:rPr>
          <w:tab/>
        </w:r>
        <w:r w:rsidR="00190BC7">
          <w:rPr>
            <w:noProof/>
            <w:webHidden/>
          </w:rPr>
          <w:fldChar w:fldCharType="begin"/>
        </w:r>
        <w:r w:rsidR="00190BC7">
          <w:rPr>
            <w:noProof/>
            <w:webHidden/>
          </w:rPr>
          <w:instrText xml:space="preserve"> PAGEREF _Toc26870825 \h </w:instrText>
        </w:r>
        <w:r w:rsidR="00190BC7">
          <w:rPr>
            <w:noProof/>
            <w:webHidden/>
          </w:rPr>
        </w:r>
        <w:r w:rsidR="00190BC7">
          <w:rPr>
            <w:noProof/>
            <w:webHidden/>
          </w:rPr>
          <w:fldChar w:fldCharType="separate"/>
        </w:r>
        <w:r w:rsidR="00190BC7">
          <w:rPr>
            <w:noProof/>
            <w:webHidden/>
          </w:rPr>
          <w:t>45</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6" w:history="1">
        <w:r w:rsidR="00190BC7" w:rsidRPr="00A91054">
          <w:rPr>
            <w:rStyle w:val="Hyperlink"/>
            <w:rFonts w:eastAsiaTheme="majorEastAsia"/>
            <w:noProof/>
          </w:rPr>
          <w:t>Figura 4.8 Compoziția deșeurilor stradale 2018</w:t>
        </w:r>
        <w:r w:rsidR="00190BC7">
          <w:rPr>
            <w:noProof/>
            <w:webHidden/>
          </w:rPr>
          <w:tab/>
        </w:r>
        <w:r w:rsidR="00190BC7">
          <w:rPr>
            <w:noProof/>
            <w:webHidden/>
          </w:rPr>
          <w:fldChar w:fldCharType="begin"/>
        </w:r>
        <w:r w:rsidR="00190BC7">
          <w:rPr>
            <w:noProof/>
            <w:webHidden/>
          </w:rPr>
          <w:instrText xml:space="preserve"> PAGEREF _Toc26870826 \h </w:instrText>
        </w:r>
        <w:r w:rsidR="00190BC7">
          <w:rPr>
            <w:noProof/>
            <w:webHidden/>
          </w:rPr>
        </w:r>
        <w:r w:rsidR="00190BC7">
          <w:rPr>
            <w:noProof/>
            <w:webHidden/>
          </w:rPr>
          <w:fldChar w:fldCharType="separate"/>
        </w:r>
        <w:r w:rsidR="00190BC7">
          <w:rPr>
            <w:noProof/>
            <w:webHidden/>
          </w:rPr>
          <w:t>46</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7" w:history="1">
        <w:r w:rsidR="00190BC7" w:rsidRPr="00A91054">
          <w:rPr>
            <w:rStyle w:val="Hyperlink"/>
            <w:rFonts w:eastAsiaTheme="majorEastAsia"/>
            <w:noProof/>
          </w:rPr>
          <w:t>Figura 4.9 Colectare pilot door-to-door-Sf. Gheorghe</w:t>
        </w:r>
        <w:r w:rsidR="00190BC7">
          <w:rPr>
            <w:noProof/>
            <w:webHidden/>
          </w:rPr>
          <w:tab/>
        </w:r>
        <w:r w:rsidR="00190BC7">
          <w:rPr>
            <w:noProof/>
            <w:webHidden/>
          </w:rPr>
          <w:fldChar w:fldCharType="begin"/>
        </w:r>
        <w:r w:rsidR="00190BC7">
          <w:rPr>
            <w:noProof/>
            <w:webHidden/>
          </w:rPr>
          <w:instrText xml:space="preserve"> PAGEREF _Toc26870827 \h </w:instrText>
        </w:r>
        <w:r w:rsidR="00190BC7">
          <w:rPr>
            <w:noProof/>
            <w:webHidden/>
          </w:rPr>
        </w:r>
        <w:r w:rsidR="00190BC7">
          <w:rPr>
            <w:noProof/>
            <w:webHidden/>
          </w:rPr>
          <w:fldChar w:fldCharType="separate"/>
        </w:r>
        <w:r w:rsidR="00190BC7">
          <w:rPr>
            <w:noProof/>
            <w:webHidden/>
          </w:rPr>
          <w:t>49</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8" w:history="1">
        <w:r w:rsidR="00190BC7" w:rsidRPr="00A91054">
          <w:rPr>
            <w:rStyle w:val="Hyperlink"/>
            <w:rFonts w:eastAsiaTheme="majorEastAsia"/>
            <w:noProof/>
          </w:rPr>
          <w:t>Figura 4.10 Stația de transfer Tg. Secuiesc</w:t>
        </w:r>
        <w:r w:rsidR="00190BC7">
          <w:rPr>
            <w:noProof/>
            <w:webHidden/>
          </w:rPr>
          <w:tab/>
        </w:r>
        <w:r w:rsidR="00190BC7">
          <w:rPr>
            <w:noProof/>
            <w:webHidden/>
          </w:rPr>
          <w:fldChar w:fldCharType="begin"/>
        </w:r>
        <w:r w:rsidR="00190BC7">
          <w:rPr>
            <w:noProof/>
            <w:webHidden/>
          </w:rPr>
          <w:instrText xml:space="preserve"> PAGEREF _Toc26870828 \h </w:instrText>
        </w:r>
        <w:r w:rsidR="00190BC7">
          <w:rPr>
            <w:noProof/>
            <w:webHidden/>
          </w:rPr>
        </w:r>
        <w:r w:rsidR="00190BC7">
          <w:rPr>
            <w:noProof/>
            <w:webHidden/>
          </w:rPr>
          <w:fldChar w:fldCharType="separate"/>
        </w:r>
        <w:r w:rsidR="00190BC7">
          <w:rPr>
            <w:noProof/>
            <w:webHidden/>
          </w:rPr>
          <w:t>51</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29" w:history="1">
        <w:r w:rsidR="00190BC7" w:rsidRPr="00A91054">
          <w:rPr>
            <w:rStyle w:val="Hyperlink"/>
            <w:rFonts w:eastAsiaTheme="majorEastAsia"/>
            <w:noProof/>
          </w:rPr>
          <w:t>Figura 4.11 Stația de sortare CMID-Boroșneu Mare</w:t>
        </w:r>
        <w:r w:rsidR="00190BC7">
          <w:rPr>
            <w:noProof/>
            <w:webHidden/>
          </w:rPr>
          <w:tab/>
        </w:r>
        <w:r w:rsidR="00190BC7">
          <w:rPr>
            <w:noProof/>
            <w:webHidden/>
          </w:rPr>
          <w:fldChar w:fldCharType="begin"/>
        </w:r>
        <w:r w:rsidR="00190BC7">
          <w:rPr>
            <w:noProof/>
            <w:webHidden/>
          </w:rPr>
          <w:instrText xml:space="preserve"> PAGEREF _Toc26870829 \h </w:instrText>
        </w:r>
        <w:r w:rsidR="00190BC7">
          <w:rPr>
            <w:noProof/>
            <w:webHidden/>
          </w:rPr>
        </w:r>
        <w:r w:rsidR="00190BC7">
          <w:rPr>
            <w:noProof/>
            <w:webHidden/>
          </w:rPr>
          <w:fldChar w:fldCharType="separate"/>
        </w:r>
        <w:r w:rsidR="00190BC7">
          <w:rPr>
            <w:noProof/>
            <w:webHidden/>
          </w:rPr>
          <w:t>52</w:t>
        </w:r>
        <w:r w:rsidR="00190BC7">
          <w:rPr>
            <w:noProof/>
            <w:webHidden/>
          </w:rPr>
          <w:fldChar w:fldCharType="end"/>
        </w:r>
      </w:hyperlink>
    </w:p>
    <w:p w:rsidR="00190BC7" w:rsidRDefault="00672B90">
      <w:pPr>
        <w:pStyle w:val="TableofFigures"/>
        <w:tabs>
          <w:tab w:val="right" w:leader="dot" w:pos="9771"/>
        </w:tabs>
        <w:rPr>
          <w:rFonts w:asciiTheme="minorHAnsi" w:eastAsiaTheme="minorEastAsia" w:hAnsiTheme="minorHAnsi" w:cstheme="minorBidi"/>
          <w:i w:val="0"/>
          <w:iCs w:val="0"/>
          <w:noProof/>
          <w:sz w:val="22"/>
          <w:szCs w:val="22"/>
          <w:lang w:val="en-US" w:eastAsia="en-US"/>
        </w:rPr>
      </w:pPr>
      <w:hyperlink w:anchor="_Toc26870830" w:history="1">
        <w:r w:rsidR="00190BC7" w:rsidRPr="00A91054">
          <w:rPr>
            <w:rStyle w:val="Hyperlink"/>
            <w:rFonts w:eastAsiaTheme="majorEastAsia"/>
            <w:noProof/>
          </w:rPr>
          <w:t>Figura 4.12 Stația de compostare CMID-Boroșneu Mare</w:t>
        </w:r>
        <w:r w:rsidR="00190BC7">
          <w:rPr>
            <w:noProof/>
            <w:webHidden/>
          </w:rPr>
          <w:tab/>
        </w:r>
        <w:r w:rsidR="00190BC7">
          <w:rPr>
            <w:noProof/>
            <w:webHidden/>
          </w:rPr>
          <w:fldChar w:fldCharType="begin"/>
        </w:r>
        <w:r w:rsidR="00190BC7">
          <w:rPr>
            <w:noProof/>
            <w:webHidden/>
          </w:rPr>
          <w:instrText xml:space="preserve"> PAGEREF _Toc26870830 \h </w:instrText>
        </w:r>
        <w:r w:rsidR="00190BC7">
          <w:rPr>
            <w:noProof/>
            <w:webHidden/>
          </w:rPr>
        </w:r>
        <w:r w:rsidR="00190BC7">
          <w:rPr>
            <w:noProof/>
            <w:webHidden/>
          </w:rPr>
          <w:fldChar w:fldCharType="separate"/>
        </w:r>
        <w:r w:rsidR="00190BC7">
          <w:rPr>
            <w:noProof/>
            <w:webHidden/>
          </w:rPr>
          <w:t>55</w:t>
        </w:r>
        <w:r w:rsidR="00190BC7">
          <w:rPr>
            <w:noProof/>
            <w:webHidden/>
          </w:rPr>
          <w:fldChar w:fldCharType="end"/>
        </w:r>
      </w:hyperlink>
    </w:p>
    <w:p w:rsidR="00462B6C" w:rsidRDefault="00CD625C" w:rsidP="00924A4F">
      <w:pPr>
        <w:pStyle w:val="Bullet20"/>
        <w:rPr>
          <w:rFonts w:asciiTheme="majorHAnsi" w:hAnsiTheme="majorHAnsi"/>
          <w:color w:val="548DD4" w:themeColor="text2" w:themeTint="99"/>
          <w:sz w:val="28"/>
          <w:szCs w:val="28"/>
        </w:rPr>
      </w:pPr>
      <w:r w:rsidRPr="000C5662">
        <w:fldChar w:fldCharType="end"/>
      </w:r>
    </w:p>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Pr="00B96C9C" w:rsidRDefault="009728F0" w:rsidP="00924A4F"/>
    <w:p w:rsidR="009728F0" w:rsidRDefault="009728F0" w:rsidP="00924A4F">
      <w:pPr>
        <w:pStyle w:val="Heading1"/>
        <w:sectPr w:rsidR="009728F0" w:rsidSect="00CD625C">
          <w:headerReference w:type="default" r:id="rId9"/>
          <w:footerReference w:type="default" r:id="rId10"/>
          <w:pgSz w:w="11910" w:h="16840"/>
          <w:pgMar w:top="620" w:right="995" w:bottom="1134" w:left="1134" w:header="360" w:footer="1409" w:gutter="0"/>
          <w:pgNumType w:start="1"/>
          <w:cols w:space="720"/>
        </w:sectPr>
      </w:pPr>
    </w:p>
    <w:p w:rsidR="00966F81" w:rsidRDefault="00194EE7" w:rsidP="00924A4F">
      <w:pPr>
        <w:pStyle w:val="Heading1"/>
      </w:pPr>
      <w:bookmarkStart w:id="2" w:name="_Toc26870502"/>
      <w:r w:rsidRPr="00966F81">
        <w:lastRenderedPageBreak/>
        <w:t>LISTĂ DE</w:t>
      </w:r>
      <w:r w:rsidR="00BC52C2" w:rsidRPr="00966F81">
        <w:t xml:space="preserve"> </w:t>
      </w:r>
      <w:r w:rsidRPr="00966F81">
        <w:t>ABREVIERI</w:t>
      </w:r>
      <w:bookmarkEnd w:id="2"/>
    </w:p>
    <w:p w:rsidR="00CE4FE6" w:rsidRPr="00966F81" w:rsidRDefault="00CE4FE6" w:rsidP="00924A4F">
      <w:pPr>
        <w:pStyle w:val="Heading1"/>
      </w:pPr>
    </w:p>
    <w:tbl>
      <w:tblPr>
        <w:tblW w:w="0" w:type="auto"/>
        <w:tblInd w:w="110" w:type="dxa"/>
        <w:tblLayout w:type="fixed"/>
        <w:tblCellMar>
          <w:left w:w="0" w:type="dxa"/>
          <w:right w:w="0" w:type="dxa"/>
        </w:tblCellMar>
        <w:tblLook w:val="01E0" w:firstRow="1" w:lastRow="1" w:firstColumn="1" w:lastColumn="1" w:noHBand="0" w:noVBand="0"/>
      </w:tblPr>
      <w:tblGrid>
        <w:gridCol w:w="1570"/>
        <w:gridCol w:w="7559"/>
      </w:tblGrid>
      <w:tr w:rsidR="006272E5" w:rsidRPr="00B96C9C" w:rsidTr="00E85417">
        <w:trPr>
          <w:trHeight w:hRule="exact" w:val="336"/>
        </w:trPr>
        <w:tc>
          <w:tcPr>
            <w:tcW w:w="1570" w:type="dxa"/>
            <w:tcBorders>
              <w:top w:val="nil"/>
              <w:left w:val="nil"/>
              <w:bottom w:val="nil"/>
              <w:right w:val="nil"/>
            </w:tcBorders>
          </w:tcPr>
          <w:p w:rsidR="006272E5" w:rsidRPr="00B96C9C" w:rsidRDefault="006272E5" w:rsidP="00924A4F">
            <w:pPr>
              <w:rPr>
                <w:rFonts w:eastAsia="Verdana"/>
              </w:rPr>
            </w:pPr>
            <w:r w:rsidRPr="00B96C9C">
              <w:t>ACB</w:t>
            </w:r>
          </w:p>
        </w:tc>
        <w:tc>
          <w:tcPr>
            <w:tcW w:w="7559" w:type="dxa"/>
            <w:tcBorders>
              <w:top w:val="nil"/>
              <w:left w:val="nil"/>
              <w:bottom w:val="nil"/>
              <w:right w:val="nil"/>
            </w:tcBorders>
          </w:tcPr>
          <w:p w:rsidR="006272E5" w:rsidRPr="00B96C9C" w:rsidRDefault="006272E5" w:rsidP="00924A4F">
            <w:pPr>
              <w:rPr>
                <w:rFonts w:eastAsia="Verdana"/>
              </w:rPr>
            </w:pPr>
            <w:r w:rsidRPr="00B96C9C">
              <w:t>Analiza Cost  Beneficiu</w:t>
            </w:r>
          </w:p>
        </w:tc>
      </w:tr>
      <w:tr w:rsidR="006272E5" w:rsidRPr="00B96C9C" w:rsidTr="00E85417">
        <w:trPr>
          <w:trHeight w:hRule="exact" w:val="371"/>
        </w:trPr>
        <w:tc>
          <w:tcPr>
            <w:tcW w:w="1570" w:type="dxa"/>
            <w:tcBorders>
              <w:top w:val="nil"/>
              <w:left w:val="nil"/>
              <w:bottom w:val="nil"/>
              <w:right w:val="nil"/>
            </w:tcBorders>
          </w:tcPr>
          <w:p w:rsidR="006272E5" w:rsidRPr="00B96C9C" w:rsidRDefault="006272E5" w:rsidP="00924A4F">
            <w:pPr>
              <w:rPr>
                <w:rFonts w:eastAsia="Verdana"/>
              </w:rPr>
            </w:pPr>
            <w:r w:rsidRPr="00B96C9C">
              <w:t>ADI</w:t>
            </w:r>
          </w:p>
        </w:tc>
        <w:tc>
          <w:tcPr>
            <w:tcW w:w="7559" w:type="dxa"/>
            <w:tcBorders>
              <w:top w:val="nil"/>
              <w:left w:val="nil"/>
              <w:bottom w:val="nil"/>
              <w:right w:val="nil"/>
            </w:tcBorders>
          </w:tcPr>
          <w:p w:rsidR="006272E5" w:rsidRPr="00B96C9C" w:rsidRDefault="006272E5" w:rsidP="00924A4F">
            <w:pPr>
              <w:rPr>
                <w:rFonts w:eastAsia="Verdana"/>
              </w:rPr>
            </w:pPr>
            <w:r w:rsidRPr="00B96C9C">
              <w:t>Asociații de Dezvoltare Intercomunitară pentru gestionarea  deșeurilor</w:t>
            </w:r>
          </w:p>
        </w:tc>
      </w:tr>
      <w:tr w:rsidR="006272E5" w:rsidRPr="00B96C9C" w:rsidTr="00E85417">
        <w:trPr>
          <w:trHeight w:hRule="exact" w:val="371"/>
        </w:trPr>
        <w:tc>
          <w:tcPr>
            <w:tcW w:w="1570" w:type="dxa"/>
            <w:tcBorders>
              <w:top w:val="nil"/>
              <w:left w:val="nil"/>
              <w:bottom w:val="nil"/>
              <w:right w:val="nil"/>
            </w:tcBorders>
          </w:tcPr>
          <w:p w:rsidR="006272E5" w:rsidRPr="00B96C9C" w:rsidRDefault="006272E5" w:rsidP="00924A4F">
            <w:pPr>
              <w:rPr>
                <w:rFonts w:eastAsia="Verdana"/>
              </w:rPr>
            </w:pPr>
            <w:r w:rsidRPr="00B96C9C">
              <w:t>AFM</w:t>
            </w:r>
          </w:p>
        </w:tc>
        <w:tc>
          <w:tcPr>
            <w:tcW w:w="7559" w:type="dxa"/>
            <w:tcBorders>
              <w:top w:val="nil"/>
              <w:left w:val="nil"/>
              <w:bottom w:val="nil"/>
              <w:right w:val="nil"/>
            </w:tcBorders>
          </w:tcPr>
          <w:p w:rsidR="006272E5" w:rsidRPr="00B96C9C" w:rsidRDefault="006272E5" w:rsidP="00924A4F">
            <w:pPr>
              <w:rPr>
                <w:rFonts w:eastAsia="Verdana"/>
              </w:rPr>
            </w:pPr>
            <w:r w:rsidRPr="00B96C9C">
              <w:t>Administrația Fondului pentru Mediu</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ANAR</w:t>
            </w:r>
          </w:p>
        </w:tc>
        <w:tc>
          <w:tcPr>
            <w:tcW w:w="7559" w:type="dxa"/>
            <w:tcBorders>
              <w:top w:val="nil"/>
              <w:left w:val="nil"/>
              <w:bottom w:val="nil"/>
              <w:right w:val="nil"/>
            </w:tcBorders>
          </w:tcPr>
          <w:p w:rsidR="006272E5" w:rsidRPr="00B96C9C" w:rsidRDefault="006272E5" w:rsidP="00924A4F">
            <w:r w:rsidRPr="00B96C9C">
              <w:t>Administraţia Naţională ,,Apele Române”</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ANPC</w:t>
            </w:r>
          </w:p>
        </w:tc>
        <w:tc>
          <w:tcPr>
            <w:tcW w:w="7559" w:type="dxa"/>
            <w:tcBorders>
              <w:top w:val="nil"/>
              <w:left w:val="nil"/>
              <w:bottom w:val="nil"/>
              <w:right w:val="nil"/>
            </w:tcBorders>
          </w:tcPr>
          <w:p w:rsidR="006272E5" w:rsidRPr="00B96C9C" w:rsidRDefault="006272E5" w:rsidP="00924A4F">
            <w:pPr>
              <w:rPr>
                <w:rFonts w:eastAsia="Verdana"/>
              </w:rPr>
            </w:pPr>
            <w:r w:rsidRPr="00B96C9C">
              <w:t>Autoritatea Națională  pentru Protecția Consumatorilor</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ANPM</w:t>
            </w:r>
          </w:p>
        </w:tc>
        <w:tc>
          <w:tcPr>
            <w:tcW w:w="7559" w:type="dxa"/>
            <w:tcBorders>
              <w:top w:val="nil"/>
              <w:left w:val="nil"/>
              <w:bottom w:val="nil"/>
              <w:right w:val="nil"/>
            </w:tcBorders>
          </w:tcPr>
          <w:p w:rsidR="006272E5" w:rsidRPr="00B96C9C" w:rsidRDefault="006272E5" w:rsidP="00924A4F">
            <w:pPr>
              <w:rPr>
                <w:rFonts w:eastAsia="Verdana"/>
              </w:rPr>
            </w:pPr>
            <w:r w:rsidRPr="00B96C9C">
              <w:t>Agenția Națională pentru Protecția Mediului</w:t>
            </w:r>
          </w:p>
        </w:tc>
      </w:tr>
      <w:tr w:rsidR="006272E5" w:rsidRPr="00B96C9C" w:rsidTr="00E85417">
        <w:trPr>
          <w:trHeight w:hRule="exact" w:val="623"/>
        </w:trPr>
        <w:tc>
          <w:tcPr>
            <w:tcW w:w="1570" w:type="dxa"/>
            <w:tcBorders>
              <w:top w:val="nil"/>
              <w:left w:val="nil"/>
              <w:bottom w:val="nil"/>
              <w:right w:val="nil"/>
            </w:tcBorders>
          </w:tcPr>
          <w:p w:rsidR="006272E5" w:rsidRPr="00B96C9C" w:rsidRDefault="006272E5" w:rsidP="00924A4F">
            <w:pPr>
              <w:rPr>
                <w:rFonts w:eastAsia="Verdana"/>
              </w:rPr>
            </w:pPr>
            <w:r w:rsidRPr="00B96C9C">
              <w:t>ANRSC</w:t>
            </w:r>
          </w:p>
        </w:tc>
        <w:tc>
          <w:tcPr>
            <w:tcW w:w="7559" w:type="dxa"/>
            <w:tcBorders>
              <w:top w:val="nil"/>
              <w:left w:val="nil"/>
              <w:bottom w:val="nil"/>
              <w:right w:val="nil"/>
            </w:tcBorders>
          </w:tcPr>
          <w:p w:rsidR="006272E5" w:rsidRPr="00B96C9C" w:rsidRDefault="006272E5" w:rsidP="00924A4F">
            <w:pPr>
              <w:rPr>
                <w:rFonts w:eastAsia="Verdana"/>
              </w:rPr>
            </w:pPr>
            <w:r w:rsidRPr="00B96C9C">
              <w:t>Autoritatea Naţională de Reglementare pentru Serviciile Comunitare de Utilităţi Publice</w:t>
            </w:r>
          </w:p>
        </w:tc>
      </w:tr>
      <w:tr w:rsidR="006272E5" w:rsidRPr="00B96C9C" w:rsidTr="00E85417">
        <w:trPr>
          <w:trHeight w:hRule="exact" w:val="371"/>
        </w:trPr>
        <w:tc>
          <w:tcPr>
            <w:tcW w:w="1570" w:type="dxa"/>
            <w:tcBorders>
              <w:top w:val="nil"/>
              <w:left w:val="nil"/>
              <w:bottom w:val="nil"/>
              <w:right w:val="nil"/>
            </w:tcBorders>
          </w:tcPr>
          <w:p w:rsidR="006272E5" w:rsidRPr="00B96C9C" w:rsidRDefault="006272E5" w:rsidP="00924A4F">
            <w:pPr>
              <w:rPr>
                <w:rFonts w:eastAsia="Verdana"/>
              </w:rPr>
            </w:pPr>
            <w:r w:rsidRPr="00B96C9C">
              <w:t>APL</w:t>
            </w:r>
          </w:p>
        </w:tc>
        <w:tc>
          <w:tcPr>
            <w:tcW w:w="7559" w:type="dxa"/>
            <w:tcBorders>
              <w:top w:val="nil"/>
              <w:left w:val="nil"/>
              <w:bottom w:val="nil"/>
              <w:right w:val="nil"/>
            </w:tcBorders>
          </w:tcPr>
          <w:p w:rsidR="006272E5" w:rsidRPr="00B96C9C" w:rsidRDefault="006272E5" w:rsidP="00924A4F">
            <w:pPr>
              <w:rPr>
                <w:rFonts w:eastAsia="Verdana"/>
              </w:rPr>
            </w:pPr>
            <w:r w:rsidRPr="00B96C9C">
              <w:t>Autorități Publice Locale</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APM</w:t>
            </w:r>
          </w:p>
        </w:tc>
        <w:tc>
          <w:tcPr>
            <w:tcW w:w="7559" w:type="dxa"/>
            <w:tcBorders>
              <w:top w:val="nil"/>
              <w:left w:val="nil"/>
              <w:bottom w:val="nil"/>
              <w:right w:val="nil"/>
            </w:tcBorders>
          </w:tcPr>
          <w:p w:rsidR="006272E5" w:rsidRPr="00B96C9C" w:rsidRDefault="006272E5" w:rsidP="00924A4F">
            <w:pPr>
              <w:rPr>
                <w:rFonts w:eastAsia="Verdana"/>
              </w:rPr>
            </w:pPr>
            <w:r w:rsidRPr="00B96C9C">
              <w:t>Agenții județene pentruProtecția Mediului</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AT</w:t>
            </w:r>
          </w:p>
        </w:tc>
        <w:tc>
          <w:tcPr>
            <w:tcW w:w="7559" w:type="dxa"/>
            <w:tcBorders>
              <w:top w:val="nil"/>
              <w:left w:val="nil"/>
              <w:bottom w:val="nil"/>
              <w:right w:val="nil"/>
            </w:tcBorders>
          </w:tcPr>
          <w:p w:rsidR="006272E5" w:rsidRPr="00B96C9C" w:rsidRDefault="006272E5" w:rsidP="00924A4F">
            <w:pPr>
              <w:rPr>
                <w:rFonts w:eastAsia="Verdana"/>
              </w:rPr>
            </w:pPr>
            <w:r w:rsidRPr="00B96C9C">
              <w:t>Asistență Tehnică</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CAEN</w:t>
            </w:r>
          </w:p>
        </w:tc>
        <w:tc>
          <w:tcPr>
            <w:tcW w:w="7559" w:type="dxa"/>
            <w:tcBorders>
              <w:top w:val="nil"/>
              <w:left w:val="nil"/>
              <w:bottom w:val="nil"/>
              <w:right w:val="nil"/>
            </w:tcBorders>
          </w:tcPr>
          <w:p w:rsidR="006272E5" w:rsidRPr="00B96C9C" w:rsidRDefault="006272E5" w:rsidP="00924A4F">
            <w:pPr>
              <w:rPr>
                <w:rFonts w:eastAsia="Verdana"/>
              </w:rPr>
            </w:pPr>
            <w:r w:rsidRPr="00B96C9C">
              <w:t xml:space="preserve">Clasificarea </w:t>
            </w:r>
            <w:r w:rsidRPr="00B96C9C">
              <w:rPr>
                <w:spacing w:val="-1"/>
              </w:rPr>
              <w:t xml:space="preserve">activităţilor </w:t>
            </w:r>
            <w:r w:rsidRPr="00B96C9C">
              <w:t xml:space="preserve">din  </w:t>
            </w:r>
            <w:r w:rsidRPr="00B96C9C">
              <w:rPr>
                <w:spacing w:val="-1"/>
              </w:rPr>
              <w:t xml:space="preserve">Economia  </w:t>
            </w:r>
            <w:r w:rsidRPr="00B96C9C">
              <w:t>Naţională</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CAPEX</w:t>
            </w:r>
          </w:p>
        </w:tc>
        <w:tc>
          <w:tcPr>
            <w:tcW w:w="7559" w:type="dxa"/>
            <w:tcBorders>
              <w:top w:val="nil"/>
              <w:left w:val="nil"/>
              <w:bottom w:val="nil"/>
              <w:right w:val="nil"/>
            </w:tcBorders>
          </w:tcPr>
          <w:p w:rsidR="006272E5" w:rsidRPr="00B96C9C" w:rsidRDefault="006272E5" w:rsidP="00924A4F">
            <w:pPr>
              <w:rPr>
                <w:rFonts w:eastAsia="Verdana"/>
              </w:rPr>
            </w:pPr>
            <w:r w:rsidRPr="00B96C9C">
              <w:t>Cheltuieli de capital/costuri de investiție</w:t>
            </w:r>
          </w:p>
        </w:tc>
      </w:tr>
      <w:tr w:rsidR="006272E5" w:rsidRPr="00B96C9C" w:rsidTr="00E85417">
        <w:trPr>
          <w:trHeight w:hRule="exact" w:val="371"/>
        </w:trPr>
        <w:tc>
          <w:tcPr>
            <w:tcW w:w="1570" w:type="dxa"/>
            <w:tcBorders>
              <w:top w:val="nil"/>
              <w:left w:val="nil"/>
              <w:bottom w:val="nil"/>
              <w:right w:val="nil"/>
            </w:tcBorders>
          </w:tcPr>
          <w:p w:rsidR="006272E5" w:rsidRPr="00B96C9C" w:rsidRDefault="006272E5" w:rsidP="00924A4F">
            <w:pPr>
              <w:rPr>
                <w:rFonts w:eastAsia="Verdana"/>
              </w:rPr>
            </w:pPr>
            <w:r w:rsidRPr="00B96C9C">
              <w:t>CE</w:t>
            </w:r>
          </w:p>
        </w:tc>
        <w:tc>
          <w:tcPr>
            <w:tcW w:w="7559" w:type="dxa"/>
            <w:tcBorders>
              <w:top w:val="nil"/>
              <w:left w:val="nil"/>
              <w:bottom w:val="nil"/>
              <w:right w:val="nil"/>
            </w:tcBorders>
          </w:tcPr>
          <w:p w:rsidR="006272E5" w:rsidRPr="00B96C9C" w:rsidRDefault="006272E5" w:rsidP="00924A4F">
            <w:pPr>
              <w:rPr>
                <w:rFonts w:eastAsia="Verdana"/>
              </w:rPr>
            </w:pPr>
            <w:r w:rsidRPr="00B96C9C">
              <w:t xml:space="preserve">Comisia </w:t>
            </w:r>
            <w:r w:rsidRPr="00B96C9C">
              <w:rPr>
                <w:spacing w:val="-1"/>
              </w:rPr>
              <w:t>Europeană</w:t>
            </w:r>
          </w:p>
        </w:tc>
      </w:tr>
      <w:tr w:rsidR="006272E5" w:rsidRPr="00B96C9C" w:rsidTr="00E85417">
        <w:trPr>
          <w:trHeight w:hRule="exact" w:val="371"/>
        </w:trPr>
        <w:tc>
          <w:tcPr>
            <w:tcW w:w="1570" w:type="dxa"/>
            <w:tcBorders>
              <w:top w:val="nil"/>
              <w:left w:val="nil"/>
              <w:bottom w:val="nil"/>
              <w:right w:val="nil"/>
            </w:tcBorders>
          </w:tcPr>
          <w:p w:rsidR="006272E5" w:rsidRPr="00B96C9C" w:rsidRDefault="006272E5" w:rsidP="00924A4F">
            <w:pPr>
              <w:rPr>
                <w:rFonts w:eastAsia="Verdana"/>
              </w:rPr>
            </w:pPr>
            <w:r w:rsidRPr="00B96C9C">
              <w:t>CEE</w:t>
            </w:r>
          </w:p>
        </w:tc>
        <w:tc>
          <w:tcPr>
            <w:tcW w:w="7559" w:type="dxa"/>
            <w:tcBorders>
              <w:top w:val="nil"/>
              <w:left w:val="nil"/>
              <w:bottom w:val="nil"/>
              <w:right w:val="nil"/>
            </w:tcBorders>
          </w:tcPr>
          <w:p w:rsidR="006272E5" w:rsidRPr="00B96C9C" w:rsidRDefault="006272E5" w:rsidP="00924A4F">
            <w:pPr>
              <w:rPr>
                <w:rFonts w:eastAsia="Verdana"/>
              </w:rPr>
            </w:pPr>
            <w:r w:rsidRPr="00B96C9C">
              <w:t>Comunitatea Economică Europeană</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CJ</w:t>
            </w:r>
          </w:p>
        </w:tc>
        <w:tc>
          <w:tcPr>
            <w:tcW w:w="7559" w:type="dxa"/>
            <w:tcBorders>
              <w:top w:val="nil"/>
              <w:left w:val="nil"/>
              <w:bottom w:val="nil"/>
              <w:right w:val="nil"/>
            </w:tcBorders>
          </w:tcPr>
          <w:p w:rsidR="006272E5" w:rsidRPr="00B96C9C" w:rsidRDefault="006272E5" w:rsidP="00924A4F">
            <w:pPr>
              <w:rPr>
                <w:rFonts w:eastAsia="Verdana"/>
              </w:rPr>
            </w:pPr>
            <w:r w:rsidRPr="00B96C9C">
              <w:t>Consilii</w:t>
            </w:r>
            <w:r w:rsidR="00692538" w:rsidRPr="00B96C9C">
              <w:t xml:space="preserve"> </w:t>
            </w:r>
            <w:r w:rsidRPr="00B96C9C">
              <w:rPr>
                <w:spacing w:val="-1"/>
              </w:rPr>
              <w:t>Județene</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CNP</w:t>
            </w:r>
          </w:p>
        </w:tc>
        <w:tc>
          <w:tcPr>
            <w:tcW w:w="7559" w:type="dxa"/>
            <w:tcBorders>
              <w:top w:val="nil"/>
              <w:left w:val="nil"/>
              <w:bottom w:val="nil"/>
              <w:right w:val="nil"/>
            </w:tcBorders>
          </w:tcPr>
          <w:p w:rsidR="006272E5" w:rsidRPr="00B96C9C" w:rsidRDefault="006272E5" w:rsidP="00924A4F">
            <w:pPr>
              <w:rPr>
                <w:rFonts w:eastAsia="Verdana"/>
              </w:rPr>
            </w:pPr>
            <w:r w:rsidRPr="00B96C9C">
              <w:t>Comisia Națională de Prognoză</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DCD</w:t>
            </w:r>
          </w:p>
        </w:tc>
        <w:tc>
          <w:tcPr>
            <w:tcW w:w="7559" w:type="dxa"/>
            <w:tcBorders>
              <w:top w:val="nil"/>
              <w:left w:val="nil"/>
              <w:bottom w:val="nil"/>
              <w:right w:val="nil"/>
            </w:tcBorders>
          </w:tcPr>
          <w:p w:rsidR="006272E5" w:rsidRPr="00B96C9C" w:rsidRDefault="006272E5" w:rsidP="00924A4F">
            <w:pPr>
              <w:rPr>
                <w:rFonts w:eastAsia="Verdana"/>
              </w:rPr>
            </w:pPr>
            <w:r w:rsidRPr="00B96C9C">
              <w:t>Deșeuri din construcții și desființări</w:t>
            </w:r>
          </w:p>
        </w:tc>
      </w:tr>
      <w:tr w:rsidR="006272E5" w:rsidRPr="00B96C9C" w:rsidTr="00E85417">
        <w:trPr>
          <w:trHeight w:hRule="exact" w:val="371"/>
        </w:trPr>
        <w:tc>
          <w:tcPr>
            <w:tcW w:w="1570" w:type="dxa"/>
            <w:tcBorders>
              <w:top w:val="nil"/>
              <w:left w:val="nil"/>
              <w:bottom w:val="nil"/>
              <w:right w:val="nil"/>
            </w:tcBorders>
          </w:tcPr>
          <w:p w:rsidR="006272E5" w:rsidRPr="00B96C9C" w:rsidRDefault="006272E5" w:rsidP="00924A4F">
            <w:pPr>
              <w:rPr>
                <w:rFonts w:eastAsia="Verdana"/>
              </w:rPr>
            </w:pPr>
            <w:r w:rsidRPr="00B96C9C">
              <w:t>DEEE</w:t>
            </w:r>
          </w:p>
        </w:tc>
        <w:tc>
          <w:tcPr>
            <w:tcW w:w="7559" w:type="dxa"/>
            <w:tcBorders>
              <w:top w:val="nil"/>
              <w:left w:val="nil"/>
              <w:bottom w:val="nil"/>
              <w:right w:val="nil"/>
            </w:tcBorders>
          </w:tcPr>
          <w:p w:rsidR="006272E5" w:rsidRPr="00B96C9C" w:rsidRDefault="006272E5" w:rsidP="00924A4F">
            <w:pPr>
              <w:rPr>
                <w:rFonts w:eastAsia="Verdana"/>
              </w:rPr>
            </w:pPr>
            <w:r w:rsidRPr="00B96C9C">
              <w:t>Deșeuri de Echipamente Electrice și Electronice</w:t>
            </w:r>
          </w:p>
        </w:tc>
      </w:tr>
      <w:tr w:rsidR="006272E5" w:rsidRPr="00B96C9C" w:rsidTr="00E85417">
        <w:trPr>
          <w:trHeight w:hRule="exact" w:val="371"/>
        </w:trPr>
        <w:tc>
          <w:tcPr>
            <w:tcW w:w="1570" w:type="dxa"/>
            <w:tcBorders>
              <w:top w:val="nil"/>
              <w:left w:val="nil"/>
              <w:bottom w:val="nil"/>
              <w:right w:val="nil"/>
            </w:tcBorders>
          </w:tcPr>
          <w:p w:rsidR="006272E5" w:rsidRPr="00B96C9C" w:rsidRDefault="006272E5" w:rsidP="00924A4F">
            <w:pPr>
              <w:rPr>
                <w:rFonts w:eastAsia="Verdana"/>
              </w:rPr>
            </w:pPr>
            <w:r w:rsidRPr="00B96C9C">
              <w:t>EEE</w:t>
            </w:r>
          </w:p>
        </w:tc>
        <w:tc>
          <w:tcPr>
            <w:tcW w:w="7559" w:type="dxa"/>
            <w:tcBorders>
              <w:top w:val="nil"/>
              <w:left w:val="nil"/>
              <w:bottom w:val="nil"/>
              <w:right w:val="nil"/>
            </w:tcBorders>
          </w:tcPr>
          <w:p w:rsidR="006272E5" w:rsidRPr="00B96C9C" w:rsidRDefault="006272E5" w:rsidP="00924A4F">
            <w:pPr>
              <w:rPr>
                <w:rFonts w:eastAsia="Verdana"/>
              </w:rPr>
            </w:pPr>
            <w:r w:rsidRPr="00B96C9C">
              <w:t>Echipament electric și electronic</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GNM</w:t>
            </w:r>
          </w:p>
        </w:tc>
        <w:tc>
          <w:tcPr>
            <w:tcW w:w="7559" w:type="dxa"/>
            <w:tcBorders>
              <w:top w:val="nil"/>
              <w:left w:val="nil"/>
              <w:bottom w:val="nil"/>
              <w:right w:val="nil"/>
            </w:tcBorders>
          </w:tcPr>
          <w:p w:rsidR="006272E5" w:rsidRPr="00B96C9C" w:rsidRDefault="006272E5" w:rsidP="00924A4F">
            <w:pPr>
              <w:rPr>
                <w:rFonts w:eastAsia="Verdana"/>
              </w:rPr>
            </w:pPr>
            <w:r w:rsidRPr="00B96C9C">
              <w:rPr>
                <w:spacing w:val="-1"/>
              </w:rPr>
              <w:t xml:space="preserve">Garda </w:t>
            </w:r>
            <w:r w:rsidRPr="00B96C9C">
              <w:t>Naţională de Mediu</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HG</w:t>
            </w:r>
          </w:p>
        </w:tc>
        <w:tc>
          <w:tcPr>
            <w:tcW w:w="7559" w:type="dxa"/>
            <w:tcBorders>
              <w:top w:val="nil"/>
              <w:left w:val="nil"/>
              <w:bottom w:val="nil"/>
              <w:right w:val="nil"/>
            </w:tcBorders>
          </w:tcPr>
          <w:p w:rsidR="006272E5" w:rsidRPr="00B96C9C" w:rsidRDefault="006272E5" w:rsidP="00924A4F">
            <w:pPr>
              <w:rPr>
                <w:rFonts w:eastAsia="Verdana"/>
              </w:rPr>
            </w:pPr>
            <w:r w:rsidRPr="00B96C9C">
              <w:t>Hotărârea Guvernului</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INSSE</w:t>
            </w:r>
          </w:p>
        </w:tc>
        <w:tc>
          <w:tcPr>
            <w:tcW w:w="7559" w:type="dxa"/>
            <w:tcBorders>
              <w:top w:val="nil"/>
              <w:left w:val="nil"/>
              <w:bottom w:val="nil"/>
              <w:right w:val="nil"/>
            </w:tcBorders>
          </w:tcPr>
          <w:p w:rsidR="006272E5" w:rsidRPr="00B96C9C" w:rsidRDefault="006272E5" w:rsidP="00924A4F">
            <w:pPr>
              <w:rPr>
                <w:rFonts w:eastAsia="Verdana"/>
              </w:rPr>
            </w:pPr>
            <w:r w:rsidRPr="00B96C9C">
              <w:t>Institutul Naţional de Statistică</w:t>
            </w:r>
          </w:p>
        </w:tc>
      </w:tr>
      <w:tr w:rsidR="006272E5" w:rsidRPr="00B96C9C" w:rsidTr="00E85417">
        <w:trPr>
          <w:trHeight w:hRule="exact" w:val="1186"/>
        </w:trPr>
        <w:tc>
          <w:tcPr>
            <w:tcW w:w="1570" w:type="dxa"/>
            <w:tcBorders>
              <w:top w:val="nil"/>
              <w:left w:val="nil"/>
              <w:bottom w:val="nil"/>
              <w:right w:val="nil"/>
            </w:tcBorders>
          </w:tcPr>
          <w:p w:rsidR="006272E5" w:rsidRPr="00B96C9C" w:rsidRDefault="006272E5" w:rsidP="00924A4F">
            <w:pPr>
              <w:rPr>
                <w:rFonts w:eastAsia="Verdana"/>
              </w:rPr>
            </w:pPr>
            <w:r w:rsidRPr="00B96C9C">
              <w:t>JASPERS</w:t>
            </w:r>
          </w:p>
        </w:tc>
        <w:tc>
          <w:tcPr>
            <w:tcW w:w="7559" w:type="dxa"/>
            <w:tcBorders>
              <w:top w:val="nil"/>
              <w:left w:val="nil"/>
              <w:bottom w:val="nil"/>
              <w:right w:val="nil"/>
            </w:tcBorders>
          </w:tcPr>
          <w:p w:rsidR="006272E5" w:rsidRPr="00B96C9C" w:rsidRDefault="006272E5" w:rsidP="00924A4F">
            <w:pPr>
              <w:rPr>
                <w:rFonts w:eastAsia="Verdana"/>
              </w:rPr>
            </w:pPr>
            <w:r w:rsidRPr="00B96C9C">
              <w:t xml:space="preserve">Asistenţă comună pentru  sprijinirea proiectelor în regiunile europene (Joint Assistance to Support Projects in European Regions), parteneriat între Comisia Europeană, Banca Europeană de Investiții </w:t>
            </w:r>
            <w:r w:rsidR="004F0715" w:rsidRPr="00B96C9C">
              <w:t>ș</w:t>
            </w:r>
            <w:r w:rsidRPr="00B96C9C">
              <w:t>i</w:t>
            </w:r>
            <w:r w:rsidR="00692538" w:rsidRPr="00B96C9C">
              <w:t xml:space="preserve"> </w:t>
            </w:r>
            <w:r w:rsidRPr="00B96C9C">
              <w:t xml:space="preserve">Banca Europeană pentru </w:t>
            </w:r>
            <w:r w:rsidR="001E729E" w:rsidRPr="00B96C9C">
              <w:t>Reconstrucț</w:t>
            </w:r>
            <w:r w:rsidRPr="00B96C9C">
              <w:t>ie</w:t>
            </w:r>
            <w:r w:rsidR="001E729E" w:rsidRPr="00B96C9C">
              <w:t xml:space="preserve"> ș</w:t>
            </w:r>
            <w:r w:rsidRPr="00B96C9C">
              <w:t>i Dezvoltare</w:t>
            </w:r>
          </w:p>
        </w:tc>
      </w:tr>
      <w:tr w:rsidR="006272E5" w:rsidRPr="00B96C9C" w:rsidTr="00E85417">
        <w:trPr>
          <w:trHeight w:hRule="exact" w:val="432"/>
        </w:trPr>
        <w:tc>
          <w:tcPr>
            <w:tcW w:w="1570" w:type="dxa"/>
            <w:tcBorders>
              <w:top w:val="nil"/>
              <w:left w:val="nil"/>
              <w:bottom w:val="nil"/>
              <w:right w:val="nil"/>
            </w:tcBorders>
          </w:tcPr>
          <w:p w:rsidR="006272E5" w:rsidRPr="00B96C9C" w:rsidRDefault="006272E5" w:rsidP="00924A4F">
            <w:pPr>
              <w:rPr>
                <w:rFonts w:eastAsia="Verdana"/>
              </w:rPr>
            </w:pPr>
            <w:r w:rsidRPr="00B96C9C">
              <w:t>MM</w:t>
            </w:r>
          </w:p>
        </w:tc>
        <w:tc>
          <w:tcPr>
            <w:tcW w:w="7559" w:type="dxa"/>
            <w:tcBorders>
              <w:top w:val="nil"/>
              <w:left w:val="nil"/>
              <w:bottom w:val="nil"/>
              <w:right w:val="nil"/>
            </w:tcBorders>
          </w:tcPr>
          <w:p w:rsidR="006272E5" w:rsidRPr="00B96C9C" w:rsidRDefault="006272E5" w:rsidP="00924A4F">
            <w:pPr>
              <w:rPr>
                <w:rFonts w:eastAsia="Verdana"/>
              </w:rPr>
            </w:pPr>
            <w:r w:rsidRPr="00B96C9C">
              <w:t>Ministerul</w:t>
            </w:r>
            <w:r w:rsidR="00692538" w:rsidRPr="00B96C9C">
              <w:t xml:space="preserve"> </w:t>
            </w:r>
            <w:r w:rsidRPr="00B96C9C">
              <w:t>Mediului</w:t>
            </w:r>
          </w:p>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O&amp;M</w:t>
            </w:r>
          </w:p>
        </w:tc>
        <w:tc>
          <w:tcPr>
            <w:tcW w:w="7559" w:type="dxa"/>
            <w:tcBorders>
              <w:top w:val="nil"/>
              <w:left w:val="nil"/>
              <w:bottom w:val="nil"/>
              <w:right w:val="nil"/>
            </w:tcBorders>
          </w:tcPr>
          <w:p w:rsidR="006272E5" w:rsidRPr="00B96C9C" w:rsidRDefault="006272E5" w:rsidP="00924A4F">
            <w:pPr>
              <w:rPr>
                <w:rFonts w:eastAsia="Verdana"/>
              </w:rPr>
            </w:pPr>
            <w:r w:rsidRPr="00B96C9C">
              <w:t>Operare(exploatare/funcționare)</w:t>
            </w:r>
            <w:r w:rsidR="004F0715" w:rsidRPr="00B96C9C">
              <w:t xml:space="preserve"> ș</w:t>
            </w:r>
            <w:r w:rsidRPr="00B96C9C">
              <w:t>i întreținere(mentenanță)</w:t>
            </w:r>
          </w:p>
        </w:tc>
      </w:tr>
      <w:tr w:rsidR="006272E5" w:rsidRPr="00B96C9C" w:rsidTr="00E85417">
        <w:trPr>
          <w:trHeight w:hRule="exact" w:val="371"/>
        </w:trPr>
        <w:tc>
          <w:tcPr>
            <w:tcW w:w="1570" w:type="dxa"/>
            <w:tcBorders>
              <w:top w:val="nil"/>
              <w:left w:val="nil"/>
              <w:bottom w:val="nil"/>
              <w:right w:val="nil"/>
            </w:tcBorders>
          </w:tcPr>
          <w:p w:rsidR="006272E5" w:rsidRPr="00B96C9C" w:rsidRDefault="006272E5" w:rsidP="00924A4F">
            <w:pPr>
              <w:rPr>
                <w:rFonts w:eastAsia="Verdana"/>
              </w:rPr>
            </w:pPr>
            <w:r w:rsidRPr="00B96C9C">
              <w:t>OG</w:t>
            </w:r>
          </w:p>
        </w:tc>
        <w:tc>
          <w:tcPr>
            <w:tcW w:w="7559" w:type="dxa"/>
            <w:tcBorders>
              <w:top w:val="nil"/>
              <w:left w:val="nil"/>
              <w:bottom w:val="nil"/>
              <w:right w:val="nil"/>
            </w:tcBorders>
          </w:tcPr>
          <w:p w:rsidR="006272E5" w:rsidRPr="00B96C9C" w:rsidRDefault="006272E5" w:rsidP="00924A4F">
            <w:pPr>
              <w:rPr>
                <w:rFonts w:eastAsia="Verdana"/>
              </w:rPr>
            </w:pPr>
            <w:r w:rsidRPr="00B96C9C">
              <w:t>Ordonanța</w:t>
            </w:r>
            <w:r w:rsidR="00692538" w:rsidRPr="00B96C9C">
              <w:t xml:space="preserve"> </w:t>
            </w:r>
            <w:r w:rsidRPr="00B96C9C">
              <w:t>Guvernului</w:t>
            </w:r>
          </w:p>
        </w:tc>
      </w:tr>
      <w:tr w:rsidR="006272E5" w:rsidRPr="00B96C9C" w:rsidTr="00E85417">
        <w:trPr>
          <w:trHeight w:hRule="exact" w:val="371"/>
        </w:trPr>
        <w:tc>
          <w:tcPr>
            <w:tcW w:w="1570" w:type="dxa"/>
            <w:tcBorders>
              <w:top w:val="nil"/>
              <w:left w:val="nil"/>
              <w:bottom w:val="nil"/>
              <w:right w:val="nil"/>
            </w:tcBorders>
          </w:tcPr>
          <w:p w:rsidR="006272E5" w:rsidRPr="00B96C9C" w:rsidRDefault="006272E5" w:rsidP="00924A4F">
            <w:pPr>
              <w:rPr>
                <w:rFonts w:eastAsia="Verdana"/>
              </w:rPr>
            </w:pPr>
            <w:r w:rsidRPr="00B96C9C">
              <w:t>OM</w:t>
            </w:r>
          </w:p>
        </w:tc>
        <w:tc>
          <w:tcPr>
            <w:tcW w:w="7559" w:type="dxa"/>
            <w:tcBorders>
              <w:top w:val="nil"/>
              <w:left w:val="nil"/>
              <w:bottom w:val="nil"/>
              <w:right w:val="nil"/>
            </w:tcBorders>
          </w:tcPr>
          <w:p w:rsidR="006272E5" w:rsidRPr="00B96C9C" w:rsidRDefault="006272E5" w:rsidP="00924A4F">
            <w:r w:rsidRPr="00B96C9C">
              <w:t>Ordinul</w:t>
            </w:r>
            <w:r w:rsidR="00692538" w:rsidRPr="00B96C9C">
              <w:t xml:space="preserve"> </w:t>
            </w:r>
            <w:r w:rsidRPr="00B96C9C">
              <w:t>Ministrului</w:t>
            </w:r>
          </w:p>
          <w:p w:rsidR="006272E5" w:rsidRPr="00B96C9C" w:rsidRDefault="006272E5" w:rsidP="00924A4F"/>
          <w:p w:rsidR="006272E5" w:rsidRPr="00B96C9C" w:rsidRDefault="006272E5" w:rsidP="00924A4F"/>
          <w:p w:rsidR="006272E5" w:rsidRPr="00B96C9C" w:rsidRDefault="006272E5" w:rsidP="00924A4F"/>
        </w:tc>
      </w:tr>
      <w:tr w:rsidR="006272E5" w:rsidRPr="00B96C9C" w:rsidTr="00E85417">
        <w:trPr>
          <w:trHeight w:hRule="exact" w:val="372"/>
        </w:trPr>
        <w:tc>
          <w:tcPr>
            <w:tcW w:w="1570" w:type="dxa"/>
            <w:tcBorders>
              <w:top w:val="nil"/>
              <w:left w:val="nil"/>
              <w:bottom w:val="nil"/>
              <w:right w:val="nil"/>
            </w:tcBorders>
          </w:tcPr>
          <w:p w:rsidR="006272E5" w:rsidRPr="00B96C9C" w:rsidRDefault="006272E5" w:rsidP="00924A4F">
            <w:pPr>
              <w:rPr>
                <w:rFonts w:eastAsia="Verdana"/>
              </w:rPr>
            </w:pPr>
            <w:r w:rsidRPr="00B96C9C">
              <w:t>OPEX</w:t>
            </w:r>
          </w:p>
        </w:tc>
        <w:tc>
          <w:tcPr>
            <w:tcW w:w="7559" w:type="dxa"/>
            <w:tcBorders>
              <w:top w:val="nil"/>
              <w:left w:val="nil"/>
              <w:bottom w:val="nil"/>
              <w:right w:val="nil"/>
            </w:tcBorders>
          </w:tcPr>
          <w:p w:rsidR="006272E5" w:rsidRPr="00B96C9C" w:rsidRDefault="006272E5" w:rsidP="00924A4F">
            <w:r w:rsidRPr="00B96C9C">
              <w:t>Cheltuieli</w:t>
            </w:r>
            <w:r w:rsidR="00692538" w:rsidRPr="00B96C9C">
              <w:t xml:space="preserve"> </w:t>
            </w:r>
            <w:r w:rsidRPr="00B96C9C">
              <w:t>de</w:t>
            </w:r>
            <w:r w:rsidR="00692538" w:rsidRPr="00B96C9C">
              <w:t xml:space="preserve"> </w:t>
            </w:r>
            <w:r w:rsidRPr="00B96C9C">
              <w:t>operare</w:t>
            </w:r>
            <w:r w:rsidR="00692538" w:rsidRPr="00B96C9C">
              <w:t xml:space="preserve"> </w:t>
            </w:r>
            <w:r w:rsidRPr="00B96C9C">
              <w:t>și întreținere</w:t>
            </w:r>
          </w:p>
          <w:p w:rsidR="006272E5" w:rsidRPr="00B96C9C" w:rsidRDefault="006272E5" w:rsidP="00924A4F"/>
          <w:p w:rsidR="006272E5" w:rsidRPr="00B96C9C" w:rsidRDefault="006272E5" w:rsidP="00924A4F"/>
          <w:p w:rsidR="006272E5" w:rsidRPr="00B96C9C" w:rsidRDefault="006272E5" w:rsidP="00924A4F"/>
          <w:p w:rsidR="006272E5" w:rsidRPr="00B96C9C" w:rsidRDefault="006272E5" w:rsidP="00924A4F"/>
          <w:p w:rsidR="006272E5" w:rsidRPr="00B96C9C" w:rsidRDefault="006272E5" w:rsidP="00924A4F"/>
          <w:p w:rsidR="006272E5" w:rsidRPr="00B96C9C" w:rsidRDefault="006272E5" w:rsidP="00924A4F"/>
          <w:p w:rsidR="006272E5" w:rsidRPr="00B96C9C" w:rsidRDefault="006272E5" w:rsidP="00924A4F"/>
          <w:p w:rsidR="006272E5" w:rsidRPr="00B96C9C" w:rsidRDefault="006272E5" w:rsidP="00924A4F"/>
          <w:p w:rsidR="006272E5" w:rsidRPr="00B96C9C" w:rsidRDefault="006272E5" w:rsidP="00924A4F"/>
          <w:p w:rsidR="006272E5" w:rsidRPr="00B96C9C" w:rsidRDefault="006272E5" w:rsidP="00924A4F"/>
        </w:tc>
      </w:tr>
    </w:tbl>
    <w:p w:rsidR="00194EE7" w:rsidRPr="00B96C9C" w:rsidRDefault="008760CC" w:rsidP="00924A4F">
      <w:r>
        <w:t xml:space="preserve">  </w:t>
      </w:r>
      <w:r w:rsidR="006272E5" w:rsidRPr="00B96C9C">
        <w:t>OUG</w:t>
      </w:r>
      <w:r w:rsidR="006272E5" w:rsidRPr="00B96C9C">
        <w:tab/>
      </w:r>
      <w:r w:rsidR="006272E5" w:rsidRPr="00B96C9C">
        <w:tab/>
      </w:r>
      <w:r>
        <w:t xml:space="preserve">    </w:t>
      </w:r>
      <w:r w:rsidR="006272E5" w:rsidRPr="00B96C9C">
        <w:t>Ordonanță</w:t>
      </w:r>
      <w:r w:rsidR="00692538" w:rsidRPr="00B96C9C">
        <w:t xml:space="preserve"> </w:t>
      </w:r>
      <w:r w:rsidR="006272E5" w:rsidRPr="00B96C9C">
        <w:t>de Urgență</w:t>
      </w:r>
      <w:r w:rsidR="00692538" w:rsidRPr="00B96C9C">
        <w:t xml:space="preserve"> </w:t>
      </w:r>
      <w:r w:rsidR="006272E5" w:rsidRPr="00B96C9C">
        <w:t>a</w:t>
      </w:r>
      <w:r w:rsidR="00692538" w:rsidRPr="00B96C9C">
        <w:t xml:space="preserve"> </w:t>
      </w:r>
      <w:r w:rsidR="006272E5" w:rsidRPr="00B96C9C">
        <w:t>Guvernului</w:t>
      </w:r>
    </w:p>
    <w:tbl>
      <w:tblPr>
        <w:tblW w:w="0" w:type="auto"/>
        <w:tblInd w:w="116" w:type="dxa"/>
        <w:tblLayout w:type="fixed"/>
        <w:tblCellMar>
          <w:left w:w="0" w:type="dxa"/>
          <w:right w:w="0" w:type="dxa"/>
        </w:tblCellMar>
        <w:tblLook w:val="01E0" w:firstRow="1" w:lastRow="1" w:firstColumn="1" w:lastColumn="1" w:noHBand="0" w:noVBand="0"/>
      </w:tblPr>
      <w:tblGrid>
        <w:gridCol w:w="1579"/>
        <w:gridCol w:w="5726"/>
      </w:tblGrid>
      <w:tr w:rsidR="006272E5" w:rsidRPr="00B96C9C" w:rsidTr="00E85417">
        <w:trPr>
          <w:trHeight w:hRule="exact" w:val="336"/>
        </w:trPr>
        <w:tc>
          <w:tcPr>
            <w:tcW w:w="1579" w:type="dxa"/>
            <w:tcBorders>
              <w:top w:val="nil"/>
              <w:left w:val="nil"/>
              <w:bottom w:val="nil"/>
              <w:right w:val="nil"/>
            </w:tcBorders>
          </w:tcPr>
          <w:p w:rsidR="006272E5" w:rsidRPr="00B96C9C" w:rsidRDefault="006272E5" w:rsidP="00924A4F">
            <w:pPr>
              <w:rPr>
                <w:rFonts w:eastAsia="Verdana"/>
              </w:rPr>
            </w:pPr>
            <w:r w:rsidRPr="00B96C9C">
              <w:t>PIB</w:t>
            </w:r>
          </w:p>
        </w:tc>
        <w:tc>
          <w:tcPr>
            <w:tcW w:w="5726" w:type="dxa"/>
            <w:tcBorders>
              <w:top w:val="nil"/>
              <w:left w:val="nil"/>
              <w:bottom w:val="nil"/>
              <w:right w:val="nil"/>
            </w:tcBorders>
          </w:tcPr>
          <w:p w:rsidR="006272E5" w:rsidRPr="00B96C9C" w:rsidRDefault="006272E5" w:rsidP="00924A4F">
            <w:pPr>
              <w:rPr>
                <w:rFonts w:eastAsia="Verdana"/>
              </w:rPr>
            </w:pPr>
            <w:r w:rsidRPr="00B96C9C">
              <w:t>Produs</w:t>
            </w:r>
            <w:r w:rsidR="00692538" w:rsidRPr="00B96C9C">
              <w:t xml:space="preserve"> </w:t>
            </w:r>
            <w:r w:rsidRPr="00B96C9C">
              <w:t>Intern</w:t>
            </w:r>
            <w:r w:rsidR="00692538" w:rsidRPr="00B96C9C">
              <w:t xml:space="preserve"> </w:t>
            </w:r>
            <w:r w:rsidRPr="00B96C9C">
              <w:t>Brut</w:t>
            </w:r>
          </w:p>
        </w:tc>
      </w:tr>
      <w:tr w:rsidR="006272E5" w:rsidRPr="00B96C9C" w:rsidTr="00E85417">
        <w:trPr>
          <w:trHeight w:hRule="exact" w:val="371"/>
        </w:trPr>
        <w:tc>
          <w:tcPr>
            <w:tcW w:w="1579" w:type="dxa"/>
            <w:tcBorders>
              <w:top w:val="nil"/>
              <w:left w:val="nil"/>
              <w:bottom w:val="nil"/>
              <w:right w:val="nil"/>
            </w:tcBorders>
          </w:tcPr>
          <w:p w:rsidR="006272E5" w:rsidRPr="00B96C9C" w:rsidRDefault="006272E5" w:rsidP="00924A4F">
            <w:pPr>
              <w:rPr>
                <w:rFonts w:eastAsia="Verdana"/>
              </w:rPr>
            </w:pPr>
            <w:r w:rsidRPr="00B96C9C">
              <w:lastRenderedPageBreak/>
              <w:t>PJGD</w:t>
            </w:r>
          </w:p>
        </w:tc>
        <w:tc>
          <w:tcPr>
            <w:tcW w:w="5726" w:type="dxa"/>
            <w:tcBorders>
              <w:top w:val="nil"/>
              <w:left w:val="nil"/>
              <w:bottom w:val="nil"/>
              <w:right w:val="nil"/>
            </w:tcBorders>
          </w:tcPr>
          <w:p w:rsidR="006272E5" w:rsidRDefault="006272E5" w:rsidP="00924A4F">
            <w:r w:rsidRPr="00B96C9C">
              <w:rPr>
                <w:spacing w:val="-1"/>
              </w:rPr>
              <w:t>Planul Județean</w:t>
            </w:r>
            <w:r w:rsidR="00692538" w:rsidRPr="00B96C9C">
              <w:rPr>
                <w:spacing w:val="-1"/>
              </w:rPr>
              <w:t xml:space="preserve"> </w:t>
            </w:r>
            <w:r w:rsidRPr="00B96C9C">
              <w:t>de</w:t>
            </w:r>
            <w:r w:rsidR="00692538" w:rsidRPr="00B96C9C">
              <w:t xml:space="preserve"> </w:t>
            </w:r>
            <w:r w:rsidRPr="00B96C9C">
              <w:t>Gestionarea</w:t>
            </w:r>
            <w:r w:rsidR="00692538" w:rsidRPr="00B96C9C">
              <w:t xml:space="preserve"> </w:t>
            </w:r>
            <w:r w:rsidRPr="00B96C9C">
              <w:t>Deșeurilor</w:t>
            </w:r>
          </w:p>
          <w:p w:rsidR="009728F0" w:rsidRPr="009728F0" w:rsidRDefault="009728F0" w:rsidP="00924A4F"/>
          <w:p w:rsidR="009728F0" w:rsidRPr="009728F0" w:rsidRDefault="009728F0" w:rsidP="00924A4F"/>
          <w:p w:rsidR="009728F0" w:rsidRPr="009728F0" w:rsidRDefault="009728F0" w:rsidP="00924A4F">
            <w:r>
              <w:tab/>
            </w:r>
          </w:p>
        </w:tc>
      </w:tr>
      <w:tr w:rsidR="006272E5" w:rsidRPr="00B96C9C" w:rsidTr="00E85417">
        <w:trPr>
          <w:trHeight w:hRule="exact" w:val="371"/>
        </w:trPr>
        <w:tc>
          <w:tcPr>
            <w:tcW w:w="1579" w:type="dxa"/>
            <w:tcBorders>
              <w:top w:val="nil"/>
              <w:left w:val="nil"/>
              <w:bottom w:val="nil"/>
              <w:right w:val="nil"/>
            </w:tcBorders>
          </w:tcPr>
          <w:p w:rsidR="006272E5" w:rsidRPr="00B96C9C" w:rsidRDefault="006272E5" w:rsidP="00924A4F">
            <w:pPr>
              <w:rPr>
                <w:rFonts w:eastAsia="Verdana"/>
              </w:rPr>
            </w:pPr>
            <w:r w:rsidRPr="00B96C9C">
              <w:t>PNGD</w:t>
            </w:r>
          </w:p>
        </w:tc>
        <w:tc>
          <w:tcPr>
            <w:tcW w:w="5726" w:type="dxa"/>
            <w:tcBorders>
              <w:top w:val="nil"/>
              <w:left w:val="nil"/>
              <w:bottom w:val="nil"/>
              <w:right w:val="nil"/>
            </w:tcBorders>
          </w:tcPr>
          <w:p w:rsidR="006272E5" w:rsidRPr="00B96C9C" w:rsidRDefault="006272E5" w:rsidP="00924A4F">
            <w:pPr>
              <w:rPr>
                <w:rFonts w:eastAsia="Verdana"/>
              </w:rPr>
            </w:pPr>
            <w:r w:rsidRPr="00B96C9C">
              <w:t>Planul</w:t>
            </w:r>
            <w:r w:rsidR="00692538" w:rsidRPr="00B96C9C">
              <w:t xml:space="preserve"> </w:t>
            </w:r>
            <w:r w:rsidRPr="00B96C9C">
              <w:t>Național de</w:t>
            </w:r>
            <w:r w:rsidR="00692538" w:rsidRPr="00B96C9C">
              <w:t xml:space="preserve"> </w:t>
            </w:r>
            <w:r w:rsidRPr="00B96C9C">
              <w:t>Gestionare</w:t>
            </w:r>
            <w:r w:rsidR="00692538" w:rsidRPr="00B96C9C">
              <w:t xml:space="preserve"> </w:t>
            </w:r>
            <w:r w:rsidRPr="00B96C9C">
              <w:t>a</w:t>
            </w:r>
            <w:r w:rsidR="00692538" w:rsidRPr="00B96C9C">
              <w:t xml:space="preserve"> </w:t>
            </w:r>
            <w:r w:rsidRPr="00B96C9C">
              <w:t>Deșeurilor</w:t>
            </w:r>
          </w:p>
        </w:tc>
      </w:tr>
      <w:tr w:rsidR="006272E5" w:rsidRPr="00B96C9C" w:rsidTr="00E85417">
        <w:trPr>
          <w:trHeight w:hRule="exact" w:val="372"/>
        </w:trPr>
        <w:tc>
          <w:tcPr>
            <w:tcW w:w="1579" w:type="dxa"/>
            <w:tcBorders>
              <w:top w:val="nil"/>
              <w:left w:val="nil"/>
              <w:bottom w:val="nil"/>
              <w:right w:val="nil"/>
            </w:tcBorders>
          </w:tcPr>
          <w:p w:rsidR="006272E5" w:rsidRPr="00B96C9C" w:rsidRDefault="006272E5" w:rsidP="00924A4F">
            <w:pPr>
              <w:rPr>
                <w:rFonts w:eastAsia="Verdana"/>
              </w:rPr>
            </w:pPr>
            <w:r w:rsidRPr="00B96C9C">
              <w:t>PNPGD</w:t>
            </w:r>
          </w:p>
        </w:tc>
        <w:tc>
          <w:tcPr>
            <w:tcW w:w="5726" w:type="dxa"/>
            <w:tcBorders>
              <w:top w:val="nil"/>
              <w:left w:val="nil"/>
              <w:bottom w:val="nil"/>
              <w:right w:val="nil"/>
            </w:tcBorders>
          </w:tcPr>
          <w:p w:rsidR="006272E5" w:rsidRPr="00B96C9C" w:rsidRDefault="006272E5" w:rsidP="00924A4F">
            <w:pPr>
              <w:rPr>
                <w:rFonts w:eastAsia="Verdana"/>
              </w:rPr>
            </w:pPr>
            <w:r w:rsidRPr="00B96C9C">
              <w:t>Planul</w:t>
            </w:r>
            <w:r w:rsidR="00692538" w:rsidRPr="00B96C9C">
              <w:t xml:space="preserve"> </w:t>
            </w:r>
            <w:r w:rsidRPr="00B96C9C">
              <w:t>Naţional</w:t>
            </w:r>
            <w:r w:rsidR="00692538" w:rsidRPr="00B96C9C">
              <w:t xml:space="preserve"> </w:t>
            </w:r>
            <w:r w:rsidRPr="00B96C9C">
              <w:t>de</w:t>
            </w:r>
            <w:r w:rsidR="00692538" w:rsidRPr="00B96C9C">
              <w:t xml:space="preserve"> </w:t>
            </w:r>
            <w:r w:rsidRPr="00B96C9C">
              <w:t>Prevenire</w:t>
            </w:r>
            <w:r w:rsidR="00692538" w:rsidRPr="00B96C9C">
              <w:t xml:space="preserve"> </w:t>
            </w:r>
            <w:r w:rsidRPr="00B96C9C">
              <w:t>a</w:t>
            </w:r>
            <w:r w:rsidR="00692538" w:rsidRPr="00B96C9C">
              <w:t xml:space="preserve"> </w:t>
            </w:r>
            <w:r w:rsidRPr="00B96C9C">
              <w:t>Generării Deşeurilor</w:t>
            </w:r>
          </w:p>
        </w:tc>
      </w:tr>
      <w:tr w:rsidR="006272E5" w:rsidRPr="00B96C9C" w:rsidTr="00E85417">
        <w:trPr>
          <w:trHeight w:hRule="exact" w:val="372"/>
        </w:trPr>
        <w:tc>
          <w:tcPr>
            <w:tcW w:w="1579" w:type="dxa"/>
            <w:tcBorders>
              <w:top w:val="nil"/>
              <w:left w:val="nil"/>
              <w:bottom w:val="nil"/>
              <w:right w:val="nil"/>
            </w:tcBorders>
          </w:tcPr>
          <w:p w:rsidR="006272E5" w:rsidRPr="00B96C9C" w:rsidRDefault="006272E5" w:rsidP="00924A4F">
            <w:pPr>
              <w:rPr>
                <w:rFonts w:eastAsia="Verdana"/>
              </w:rPr>
            </w:pPr>
            <w:r w:rsidRPr="00B96C9C">
              <w:t>POIM</w:t>
            </w:r>
            <w:r w:rsidRPr="00B96C9C">
              <w:tab/>
            </w:r>
          </w:p>
        </w:tc>
        <w:tc>
          <w:tcPr>
            <w:tcW w:w="5726" w:type="dxa"/>
            <w:tcBorders>
              <w:top w:val="nil"/>
              <w:left w:val="nil"/>
              <w:bottom w:val="nil"/>
              <w:right w:val="nil"/>
            </w:tcBorders>
          </w:tcPr>
          <w:p w:rsidR="006272E5" w:rsidRPr="00B96C9C" w:rsidRDefault="006272E5" w:rsidP="00924A4F">
            <w:pPr>
              <w:rPr>
                <w:rFonts w:eastAsia="Verdana"/>
              </w:rPr>
            </w:pPr>
            <w:r w:rsidRPr="00B96C9C">
              <w:t>Program</w:t>
            </w:r>
            <w:r w:rsidR="00692538" w:rsidRPr="00B96C9C">
              <w:t xml:space="preserve"> </w:t>
            </w:r>
            <w:r w:rsidRPr="00B96C9C">
              <w:t>Operațional Infrastructură</w:t>
            </w:r>
            <w:r w:rsidR="00692538" w:rsidRPr="00B96C9C">
              <w:t xml:space="preserve"> </w:t>
            </w:r>
            <w:r w:rsidRPr="00B96C9C">
              <w:t>Mare</w:t>
            </w:r>
          </w:p>
        </w:tc>
      </w:tr>
      <w:tr w:rsidR="006272E5" w:rsidRPr="00B96C9C" w:rsidTr="00E85417">
        <w:trPr>
          <w:trHeight w:hRule="exact" w:val="372"/>
        </w:trPr>
        <w:tc>
          <w:tcPr>
            <w:tcW w:w="1579" w:type="dxa"/>
            <w:tcBorders>
              <w:top w:val="nil"/>
              <w:left w:val="nil"/>
              <w:bottom w:val="nil"/>
              <w:right w:val="nil"/>
            </w:tcBorders>
          </w:tcPr>
          <w:p w:rsidR="006272E5" w:rsidRPr="00B96C9C" w:rsidRDefault="006272E5" w:rsidP="00924A4F">
            <w:pPr>
              <w:rPr>
                <w:rFonts w:eastAsia="Verdana"/>
              </w:rPr>
            </w:pPr>
            <w:r w:rsidRPr="00B96C9C">
              <w:t>RDF</w:t>
            </w:r>
          </w:p>
        </w:tc>
        <w:tc>
          <w:tcPr>
            <w:tcW w:w="5726" w:type="dxa"/>
            <w:tcBorders>
              <w:top w:val="nil"/>
              <w:left w:val="nil"/>
              <w:bottom w:val="nil"/>
              <w:right w:val="nil"/>
            </w:tcBorders>
          </w:tcPr>
          <w:p w:rsidR="006272E5" w:rsidRPr="00B96C9C" w:rsidRDefault="006272E5" w:rsidP="00924A4F">
            <w:pPr>
              <w:rPr>
                <w:rFonts w:eastAsia="Verdana"/>
              </w:rPr>
            </w:pPr>
            <w:r w:rsidRPr="00B96C9C">
              <w:t>Refuse-derived</w:t>
            </w:r>
            <w:r w:rsidR="00CE4FE6">
              <w:t xml:space="preserve"> </w:t>
            </w:r>
            <w:r w:rsidRPr="00B96C9C">
              <w:t>fue</w:t>
            </w:r>
            <w:r w:rsidR="00CE4FE6">
              <w:t xml:space="preserve"> </w:t>
            </w:r>
            <w:r w:rsidRPr="00B96C9C">
              <w:t>l(combustibil</w:t>
            </w:r>
            <w:r w:rsidR="00692538" w:rsidRPr="00B96C9C">
              <w:t xml:space="preserve"> derivat </w:t>
            </w:r>
            <w:r w:rsidRPr="00B96C9C">
              <w:t>din</w:t>
            </w:r>
            <w:r w:rsidR="00692538" w:rsidRPr="00B96C9C">
              <w:t xml:space="preserve"> </w:t>
            </w:r>
            <w:r w:rsidRPr="00B96C9C">
              <w:t>deșeuri)</w:t>
            </w:r>
          </w:p>
        </w:tc>
      </w:tr>
      <w:tr w:rsidR="006272E5" w:rsidRPr="00B96C9C" w:rsidTr="00E85417">
        <w:trPr>
          <w:trHeight w:hRule="exact" w:val="372"/>
        </w:trPr>
        <w:tc>
          <w:tcPr>
            <w:tcW w:w="1579" w:type="dxa"/>
            <w:tcBorders>
              <w:top w:val="nil"/>
              <w:left w:val="nil"/>
              <w:bottom w:val="nil"/>
              <w:right w:val="nil"/>
            </w:tcBorders>
          </w:tcPr>
          <w:p w:rsidR="006272E5" w:rsidRPr="00B96C9C" w:rsidRDefault="006272E5" w:rsidP="00924A4F">
            <w:pPr>
              <w:rPr>
                <w:rFonts w:eastAsia="Verdana"/>
              </w:rPr>
            </w:pPr>
            <w:r w:rsidRPr="00B96C9C">
              <w:t>SEAU</w:t>
            </w:r>
          </w:p>
        </w:tc>
        <w:tc>
          <w:tcPr>
            <w:tcW w:w="5726" w:type="dxa"/>
            <w:tcBorders>
              <w:top w:val="nil"/>
              <w:left w:val="nil"/>
              <w:bottom w:val="nil"/>
              <w:right w:val="nil"/>
            </w:tcBorders>
          </w:tcPr>
          <w:p w:rsidR="006272E5" w:rsidRPr="00B96C9C" w:rsidRDefault="006272E5" w:rsidP="00924A4F">
            <w:pPr>
              <w:rPr>
                <w:rFonts w:eastAsia="Verdana"/>
              </w:rPr>
            </w:pPr>
            <w:r w:rsidRPr="00B96C9C">
              <w:t>Stație</w:t>
            </w:r>
            <w:r w:rsidR="00692538" w:rsidRPr="00B96C9C">
              <w:t xml:space="preserve"> </w:t>
            </w:r>
            <w:r w:rsidR="00D80309" w:rsidRPr="00B96C9C">
              <w:t>de E</w:t>
            </w:r>
            <w:r w:rsidRPr="00B96C9C">
              <w:t xml:space="preserve">purare </w:t>
            </w:r>
            <w:r w:rsidR="00D80309" w:rsidRPr="00B96C9C">
              <w:t>A</w:t>
            </w:r>
            <w:r w:rsidRPr="00B96C9C">
              <w:t xml:space="preserve">pe </w:t>
            </w:r>
            <w:r w:rsidR="00D80309" w:rsidRPr="00B96C9C">
              <w:t>U</w:t>
            </w:r>
            <w:r w:rsidRPr="00B96C9C">
              <w:t>zate</w:t>
            </w:r>
          </w:p>
        </w:tc>
      </w:tr>
      <w:tr w:rsidR="006272E5" w:rsidRPr="00B96C9C" w:rsidTr="00E85417">
        <w:trPr>
          <w:trHeight w:hRule="exact" w:val="371"/>
        </w:trPr>
        <w:tc>
          <w:tcPr>
            <w:tcW w:w="1579" w:type="dxa"/>
            <w:tcBorders>
              <w:top w:val="nil"/>
              <w:left w:val="nil"/>
              <w:bottom w:val="nil"/>
              <w:right w:val="nil"/>
            </w:tcBorders>
          </w:tcPr>
          <w:p w:rsidR="006272E5" w:rsidRPr="00B96C9C" w:rsidRDefault="006272E5" w:rsidP="00924A4F">
            <w:pPr>
              <w:rPr>
                <w:rFonts w:eastAsia="Verdana"/>
              </w:rPr>
            </w:pPr>
            <w:r w:rsidRPr="00B96C9C">
              <w:t>SM</w:t>
            </w:r>
          </w:p>
        </w:tc>
        <w:tc>
          <w:tcPr>
            <w:tcW w:w="5726" w:type="dxa"/>
            <w:tcBorders>
              <w:top w:val="nil"/>
              <w:left w:val="nil"/>
              <w:bottom w:val="nil"/>
              <w:right w:val="nil"/>
            </w:tcBorders>
          </w:tcPr>
          <w:p w:rsidR="006272E5" w:rsidRPr="00B96C9C" w:rsidRDefault="006272E5" w:rsidP="00924A4F">
            <w:pPr>
              <w:rPr>
                <w:rFonts w:eastAsia="Verdana"/>
              </w:rPr>
            </w:pPr>
            <w:r w:rsidRPr="00B96C9C">
              <w:t>Stat</w:t>
            </w:r>
            <w:r w:rsidR="00692538" w:rsidRPr="00B96C9C">
              <w:t xml:space="preserve"> </w:t>
            </w:r>
            <w:r w:rsidRPr="00B96C9C">
              <w:t>Membru</w:t>
            </w:r>
          </w:p>
        </w:tc>
      </w:tr>
      <w:tr w:rsidR="006272E5" w:rsidRPr="00B96C9C" w:rsidTr="00E85417">
        <w:trPr>
          <w:trHeight w:hRule="exact" w:val="371"/>
        </w:trPr>
        <w:tc>
          <w:tcPr>
            <w:tcW w:w="1579" w:type="dxa"/>
            <w:tcBorders>
              <w:top w:val="nil"/>
              <w:left w:val="nil"/>
              <w:bottom w:val="nil"/>
              <w:right w:val="nil"/>
            </w:tcBorders>
          </w:tcPr>
          <w:p w:rsidR="006272E5" w:rsidRPr="00B96C9C" w:rsidRDefault="006272E5" w:rsidP="00924A4F">
            <w:pPr>
              <w:rPr>
                <w:rFonts w:eastAsia="Verdana"/>
              </w:rPr>
            </w:pPr>
            <w:r w:rsidRPr="00B96C9C">
              <w:t>SMID</w:t>
            </w:r>
          </w:p>
        </w:tc>
        <w:tc>
          <w:tcPr>
            <w:tcW w:w="5726" w:type="dxa"/>
            <w:tcBorders>
              <w:top w:val="nil"/>
              <w:left w:val="nil"/>
              <w:bottom w:val="nil"/>
              <w:right w:val="nil"/>
            </w:tcBorders>
          </w:tcPr>
          <w:p w:rsidR="006272E5" w:rsidRPr="00B96C9C" w:rsidRDefault="006272E5" w:rsidP="00924A4F">
            <w:pPr>
              <w:rPr>
                <w:rFonts w:eastAsia="Verdana"/>
              </w:rPr>
            </w:pPr>
            <w:r w:rsidRPr="00B96C9C">
              <w:t>Sistemul de</w:t>
            </w:r>
            <w:r w:rsidR="00692538" w:rsidRPr="00B96C9C">
              <w:t xml:space="preserve"> </w:t>
            </w:r>
            <w:r w:rsidRPr="00B96C9C">
              <w:t>Management Integrat</w:t>
            </w:r>
            <w:r w:rsidR="00692538" w:rsidRPr="00B96C9C">
              <w:t xml:space="preserve"> </w:t>
            </w:r>
            <w:r w:rsidRPr="00B96C9C">
              <w:t>al Deșeurilor</w:t>
            </w:r>
          </w:p>
        </w:tc>
      </w:tr>
      <w:tr w:rsidR="006272E5" w:rsidRPr="00B96C9C" w:rsidTr="00E85417">
        <w:trPr>
          <w:trHeight w:hRule="exact" w:val="372"/>
        </w:trPr>
        <w:tc>
          <w:tcPr>
            <w:tcW w:w="1579" w:type="dxa"/>
            <w:tcBorders>
              <w:top w:val="nil"/>
              <w:left w:val="nil"/>
              <w:bottom w:val="nil"/>
              <w:right w:val="nil"/>
            </w:tcBorders>
          </w:tcPr>
          <w:p w:rsidR="006272E5" w:rsidRPr="00B96C9C" w:rsidRDefault="006272E5" w:rsidP="00924A4F">
            <w:pPr>
              <w:rPr>
                <w:rFonts w:eastAsia="Verdana"/>
              </w:rPr>
            </w:pPr>
            <w:r w:rsidRPr="00B96C9C">
              <w:t>SNGD</w:t>
            </w:r>
          </w:p>
        </w:tc>
        <w:tc>
          <w:tcPr>
            <w:tcW w:w="5726" w:type="dxa"/>
            <w:tcBorders>
              <w:top w:val="nil"/>
              <w:left w:val="nil"/>
              <w:bottom w:val="nil"/>
              <w:right w:val="nil"/>
            </w:tcBorders>
          </w:tcPr>
          <w:p w:rsidR="006272E5" w:rsidRPr="00B96C9C" w:rsidRDefault="006272E5" w:rsidP="00924A4F">
            <w:pPr>
              <w:rPr>
                <w:rFonts w:eastAsia="Verdana"/>
              </w:rPr>
            </w:pPr>
            <w:r w:rsidRPr="00B96C9C">
              <w:t>Strategia</w:t>
            </w:r>
            <w:r w:rsidR="00692538" w:rsidRPr="00B96C9C">
              <w:t xml:space="preserve"> </w:t>
            </w:r>
            <w:r w:rsidRPr="00B96C9C">
              <w:t>Națională</w:t>
            </w:r>
            <w:r w:rsidR="00692538" w:rsidRPr="00B96C9C">
              <w:t xml:space="preserve"> </w:t>
            </w:r>
            <w:r w:rsidRPr="00B96C9C">
              <w:t>de</w:t>
            </w:r>
            <w:r w:rsidR="00692538" w:rsidRPr="00B96C9C">
              <w:t xml:space="preserve"> </w:t>
            </w:r>
            <w:r w:rsidRPr="00B96C9C">
              <w:t>Gestionare a</w:t>
            </w:r>
            <w:r w:rsidR="00692538" w:rsidRPr="00B96C9C">
              <w:t xml:space="preserve"> </w:t>
            </w:r>
            <w:r w:rsidRPr="00B96C9C">
              <w:t>Deșeurilor</w:t>
            </w:r>
          </w:p>
        </w:tc>
      </w:tr>
      <w:tr w:rsidR="006272E5" w:rsidRPr="00B96C9C" w:rsidTr="00E85417">
        <w:trPr>
          <w:trHeight w:hRule="exact" w:val="372"/>
        </w:trPr>
        <w:tc>
          <w:tcPr>
            <w:tcW w:w="1579" w:type="dxa"/>
            <w:tcBorders>
              <w:top w:val="nil"/>
              <w:left w:val="nil"/>
              <w:bottom w:val="nil"/>
              <w:right w:val="nil"/>
            </w:tcBorders>
          </w:tcPr>
          <w:p w:rsidR="006272E5" w:rsidRPr="00B96C9C" w:rsidRDefault="006272E5" w:rsidP="00924A4F">
            <w:pPr>
              <w:rPr>
                <w:rFonts w:eastAsia="Verdana"/>
              </w:rPr>
            </w:pPr>
            <w:r w:rsidRPr="00B96C9C">
              <w:t>TMB</w:t>
            </w:r>
          </w:p>
        </w:tc>
        <w:tc>
          <w:tcPr>
            <w:tcW w:w="5726" w:type="dxa"/>
            <w:tcBorders>
              <w:top w:val="nil"/>
              <w:left w:val="nil"/>
              <w:bottom w:val="nil"/>
              <w:right w:val="nil"/>
            </w:tcBorders>
          </w:tcPr>
          <w:p w:rsidR="006272E5" w:rsidRPr="00B96C9C" w:rsidRDefault="006272E5" w:rsidP="00924A4F">
            <w:pPr>
              <w:rPr>
                <w:rFonts w:eastAsia="Verdana"/>
              </w:rPr>
            </w:pPr>
            <w:r w:rsidRPr="00B96C9C">
              <w:t>Tratare</w:t>
            </w:r>
            <w:r w:rsidR="00692538" w:rsidRPr="00B96C9C">
              <w:t xml:space="preserve"> </w:t>
            </w:r>
            <w:r w:rsidR="00D80309" w:rsidRPr="00B96C9C">
              <w:t>Mecano-B</w:t>
            </w:r>
            <w:r w:rsidRPr="00B96C9C">
              <w:t>iologică</w:t>
            </w:r>
          </w:p>
        </w:tc>
      </w:tr>
      <w:tr w:rsidR="006272E5" w:rsidRPr="00B96C9C" w:rsidTr="00E85417">
        <w:trPr>
          <w:trHeight w:hRule="exact" w:val="372"/>
        </w:trPr>
        <w:tc>
          <w:tcPr>
            <w:tcW w:w="1579" w:type="dxa"/>
            <w:tcBorders>
              <w:top w:val="nil"/>
              <w:left w:val="nil"/>
              <w:bottom w:val="nil"/>
              <w:right w:val="nil"/>
            </w:tcBorders>
          </w:tcPr>
          <w:p w:rsidR="006272E5" w:rsidRPr="00B96C9C" w:rsidRDefault="006272E5" w:rsidP="00924A4F">
            <w:pPr>
              <w:rPr>
                <w:rFonts w:eastAsia="Verdana"/>
              </w:rPr>
            </w:pPr>
            <w:r w:rsidRPr="00B96C9C">
              <w:t>TVA</w:t>
            </w:r>
          </w:p>
        </w:tc>
        <w:tc>
          <w:tcPr>
            <w:tcW w:w="5726" w:type="dxa"/>
            <w:tcBorders>
              <w:top w:val="nil"/>
              <w:left w:val="nil"/>
              <w:bottom w:val="nil"/>
              <w:right w:val="nil"/>
            </w:tcBorders>
          </w:tcPr>
          <w:p w:rsidR="006272E5" w:rsidRPr="00B96C9C" w:rsidRDefault="006272E5" w:rsidP="00924A4F">
            <w:pPr>
              <w:rPr>
                <w:rFonts w:eastAsia="Verdana"/>
              </w:rPr>
            </w:pPr>
            <w:r w:rsidRPr="00B96C9C">
              <w:t>Taxa</w:t>
            </w:r>
            <w:r w:rsidR="00692538" w:rsidRPr="00B96C9C">
              <w:t xml:space="preserve"> </w:t>
            </w:r>
            <w:r w:rsidRPr="00B96C9C">
              <w:t>pe</w:t>
            </w:r>
            <w:r w:rsidR="00692538" w:rsidRPr="00B96C9C">
              <w:t xml:space="preserve"> </w:t>
            </w:r>
            <w:r w:rsidR="00D80309" w:rsidRPr="00B96C9C">
              <w:t>V</w:t>
            </w:r>
            <w:r w:rsidRPr="00B96C9C">
              <w:t>aloarea</w:t>
            </w:r>
            <w:r w:rsidR="00D80309" w:rsidRPr="00B96C9C">
              <w:t xml:space="preserve"> A</w:t>
            </w:r>
            <w:r w:rsidRPr="00B96C9C">
              <w:t>dăugată</w:t>
            </w:r>
          </w:p>
        </w:tc>
      </w:tr>
      <w:tr w:rsidR="006272E5" w:rsidRPr="00B96C9C" w:rsidTr="00E85417">
        <w:trPr>
          <w:trHeight w:hRule="exact" w:val="372"/>
        </w:trPr>
        <w:tc>
          <w:tcPr>
            <w:tcW w:w="1579" w:type="dxa"/>
            <w:tcBorders>
              <w:top w:val="nil"/>
              <w:left w:val="nil"/>
              <w:bottom w:val="nil"/>
              <w:right w:val="nil"/>
            </w:tcBorders>
          </w:tcPr>
          <w:p w:rsidR="006272E5" w:rsidRPr="00B96C9C" w:rsidRDefault="006272E5" w:rsidP="00924A4F">
            <w:pPr>
              <w:rPr>
                <w:rFonts w:eastAsia="Verdana"/>
              </w:rPr>
            </w:pPr>
            <w:r w:rsidRPr="00B96C9C">
              <w:t>UAT</w:t>
            </w:r>
          </w:p>
        </w:tc>
        <w:tc>
          <w:tcPr>
            <w:tcW w:w="5726" w:type="dxa"/>
            <w:tcBorders>
              <w:top w:val="nil"/>
              <w:left w:val="nil"/>
              <w:bottom w:val="nil"/>
              <w:right w:val="nil"/>
            </w:tcBorders>
          </w:tcPr>
          <w:p w:rsidR="006272E5" w:rsidRPr="00B96C9C" w:rsidRDefault="006272E5" w:rsidP="00924A4F">
            <w:pPr>
              <w:rPr>
                <w:rFonts w:eastAsia="Verdana"/>
              </w:rPr>
            </w:pPr>
            <w:r w:rsidRPr="00B96C9C">
              <w:t>Unitate</w:t>
            </w:r>
            <w:r w:rsidR="00692538" w:rsidRPr="00B96C9C">
              <w:t xml:space="preserve"> </w:t>
            </w:r>
            <w:r w:rsidR="00D80309" w:rsidRPr="00B96C9C">
              <w:t>Administrativ-T</w:t>
            </w:r>
            <w:r w:rsidRPr="00B96C9C">
              <w:t>eritorială</w:t>
            </w:r>
          </w:p>
        </w:tc>
      </w:tr>
      <w:tr w:rsidR="006272E5" w:rsidRPr="00B96C9C" w:rsidTr="00E85417">
        <w:trPr>
          <w:trHeight w:hRule="exact" w:val="336"/>
        </w:trPr>
        <w:tc>
          <w:tcPr>
            <w:tcW w:w="1579" w:type="dxa"/>
            <w:tcBorders>
              <w:top w:val="nil"/>
              <w:left w:val="nil"/>
              <w:bottom w:val="nil"/>
              <w:right w:val="nil"/>
            </w:tcBorders>
          </w:tcPr>
          <w:p w:rsidR="006272E5" w:rsidRPr="00B96C9C" w:rsidRDefault="006272E5" w:rsidP="00924A4F">
            <w:pPr>
              <w:rPr>
                <w:rFonts w:eastAsia="Verdana"/>
              </w:rPr>
            </w:pPr>
            <w:r w:rsidRPr="00B96C9C">
              <w:t>UE</w:t>
            </w:r>
          </w:p>
        </w:tc>
        <w:tc>
          <w:tcPr>
            <w:tcW w:w="5726" w:type="dxa"/>
            <w:tcBorders>
              <w:top w:val="nil"/>
              <w:left w:val="nil"/>
              <w:bottom w:val="nil"/>
              <w:right w:val="nil"/>
            </w:tcBorders>
          </w:tcPr>
          <w:p w:rsidR="006272E5" w:rsidRPr="00B96C9C" w:rsidRDefault="006272E5" w:rsidP="00924A4F">
            <w:pPr>
              <w:rPr>
                <w:rFonts w:eastAsia="Verdana"/>
              </w:rPr>
            </w:pPr>
            <w:r w:rsidRPr="00B96C9C">
              <w:t>Uniunea</w:t>
            </w:r>
            <w:r w:rsidR="00692538" w:rsidRPr="00B96C9C">
              <w:t xml:space="preserve"> </w:t>
            </w:r>
            <w:r w:rsidRPr="00B96C9C">
              <w:t>Europeană</w:t>
            </w:r>
          </w:p>
        </w:tc>
      </w:tr>
    </w:tbl>
    <w:p w:rsidR="00A4493D" w:rsidRDefault="00A4493D" w:rsidP="00924A4F"/>
    <w:p w:rsidR="008D7275" w:rsidRDefault="008D7275" w:rsidP="00924A4F"/>
    <w:p w:rsidR="008D7275" w:rsidRDefault="008D7275" w:rsidP="00924A4F"/>
    <w:p w:rsidR="008D7275" w:rsidRDefault="008D7275" w:rsidP="00924A4F"/>
    <w:p w:rsidR="008D7275" w:rsidRDefault="008D7275" w:rsidP="00924A4F"/>
    <w:p w:rsidR="008D7275" w:rsidRDefault="008D7275" w:rsidP="00924A4F"/>
    <w:p w:rsidR="008D7275" w:rsidRDefault="008D7275" w:rsidP="00924A4F"/>
    <w:p w:rsidR="008D7275" w:rsidRDefault="008D7275" w:rsidP="00924A4F"/>
    <w:p w:rsidR="008D7275" w:rsidRDefault="008D7275" w:rsidP="00924A4F"/>
    <w:p w:rsidR="008D7275" w:rsidRDefault="008D7275" w:rsidP="00924A4F"/>
    <w:p w:rsidR="008D7275" w:rsidRDefault="008D7275" w:rsidP="00924A4F"/>
    <w:p w:rsidR="008D7275" w:rsidRDefault="008D7275" w:rsidP="00924A4F"/>
    <w:p w:rsidR="008D7275" w:rsidRDefault="008D7275" w:rsidP="00924A4F"/>
    <w:p w:rsidR="008D7275" w:rsidRDefault="008D7275"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9728F0" w:rsidRDefault="009728F0" w:rsidP="00924A4F"/>
    <w:p w:rsidR="00D66216" w:rsidRPr="00E24378" w:rsidRDefault="00D66216" w:rsidP="00924A4F">
      <w:pPr>
        <w:pStyle w:val="Heading1"/>
        <w:numPr>
          <w:ilvl w:val="0"/>
          <w:numId w:val="111"/>
        </w:numPr>
      </w:pPr>
      <w:bookmarkStart w:id="3" w:name="_Toc26870503"/>
      <w:r w:rsidRPr="00E24378">
        <w:lastRenderedPageBreak/>
        <w:t>INTRODUCERE</w:t>
      </w:r>
      <w:bookmarkEnd w:id="3"/>
    </w:p>
    <w:p w:rsidR="00D66216" w:rsidRPr="00B96C9C" w:rsidRDefault="00D66216" w:rsidP="00924A4F"/>
    <w:p w:rsidR="00D66216" w:rsidRPr="00C25EC9" w:rsidRDefault="00D66216" w:rsidP="00924A4F">
      <w:pPr>
        <w:pStyle w:val="Heading1"/>
        <w:numPr>
          <w:ilvl w:val="1"/>
          <w:numId w:val="111"/>
        </w:numPr>
      </w:pPr>
      <w:bookmarkStart w:id="4" w:name="_Toc26870504"/>
      <w:r w:rsidRPr="008D7275">
        <w:t>Baza legală a elaborării PJGD</w:t>
      </w:r>
      <w:bookmarkEnd w:id="4"/>
    </w:p>
    <w:p w:rsidR="00D66216" w:rsidRPr="00B96C9C" w:rsidRDefault="00D66216" w:rsidP="00924A4F"/>
    <w:p w:rsidR="00D66216" w:rsidRPr="00B96C9C" w:rsidRDefault="00D66216" w:rsidP="009925C9">
      <w:pPr>
        <w:jc w:val="both"/>
      </w:pPr>
      <w:r w:rsidRPr="00B96C9C">
        <w:t>Obligativitatea realizării planurilor județene de gestionare a deșeurilor decurge din prevederile Legii nr. 211/2011 privind regimul deșeurilor cu modificările și completările ulterioare.</w:t>
      </w:r>
    </w:p>
    <w:p w:rsidR="00D66216" w:rsidRPr="00B96C9C" w:rsidRDefault="00D66216" w:rsidP="009925C9">
      <w:pPr>
        <w:jc w:val="both"/>
      </w:pPr>
      <w:r w:rsidRPr="00B96C9C">
        <w:t>Conform prevederilor actului normativ menționat, PJGD se elaborează de către consiliul județean, în colaborare cu agenția județeană pentru protecţia mediului, în baza principiilor şi obiectivelor din PNGD şi a cadrului general din Ordinul ministrului mediului şi dezvoltării durabile nr. 951/2007.</w:t>
      </w:r>
    </w:p>
    <w:p w:rsidR="00D66216" w:rsidRPr="00B96C9C" w:rsidRDefault="00D66216" w:rsidP="009925C9">
      <w:pPr>
        <w:jc w:val="both"/>
      </w:pPr>
      <w:r w:rsidRPr="00B96C9C">
        <w:t>PJGD se aprobă prin hotărâre a consiliului județean, cu avizul agenției pentru protecția mediului. Elaborarea şi avizarea planurilor de gestionare a deşeurilor se face cu respectarea procedurii de realizare a evaluării de mediu pentru planuri şi programe.</w:t>
      </w:r>
    </w:p>
    <w:p w:rsidR="00D66216" w:rsidRPr="00B96C9C" w:rsidRDefault="00D66216" w:rsidP="009925C9">
      <w:pPr>
        <w:jc w:val="both"/>
      </w:pPr>
      <w:r w:rsidRPr="00B96C9C">
        <w:t>Autoritățile publice şi operatorii economici au  obligația furnizării datelor necesare elaborării planurilor, potrivit prevederilor legale.</w:t>
      </w:r>
    </w:p>
    <w:p w:rsidR="00D66216" w:rsidRPr="00B96C9C" w:rsidRDefault="00D66216" w:rsidP="009925C9">
      <w:pPr>
        <w:jc w:val="both"/>
      </w:pPr>
      <w:r w:rsidRPr="00B96C9C">
        <w:t>PJGD Covasna este în deplină conformitate cu principiile şi obiectivele Planului Naţional de Gestionare a Deşeurilor, precum şi cu legislaţia română şi europeană în vigoare.</w:t>
      </w:r>
    </w:p>
    <w:p w:rsidR="00D66216" w:rsidRPr="00B96C9C" w:rsidRDefault="00D66216" w:rsidP="00924A4F"/>
    <w:p w:rsidR="00D66216" w:rsidRPr="00235236" w:rsidRDefault="00D66216" w:rsidP="00924A4F">
      <w:pPr>
        <w:pStyle w:val="Heading1"/>
        <w:numPr>
          <w:ilvl w:val="1"/>
          <w:numId w:val="111"/>
        </w:numPr>
      </w:pPr>
      <w:bookmarkStart w:id="5" w:name="_Toc26870505"/>
      <w:r w:rsidRPr="00235236">
        <w:t>Scopul și obiectivele PJGD</w:t>
      </w:r>
      <w:bookmarkEnd w:id="5"/>
    </w:p>
    <w:p w:rsidR="00D66216" w:rsidRPr="00B96C9C" w:rsidRDefault="00D66216" w:rsidP="00924A4F"/>
    <w:p w:rsidR="00D66216" w:rsidRPr="00B96C9C" w:rsidRDefault="00D66216" w:rsidP="009925C9">
      <w:pPr>
        <w:jc w:val="both"/>
      </w:pPr>
      <w:r w:rsidRPr="00B96C9C">
        <w:t>Scopul PJGD este de a stabili cadrul pentru asigurarea unui sistem durabil de gestionare a deşeurilor, care să asigure îndeplinirea obiectivelor şi ţintelor asumate la nivel național. Astfel, PJGD are cascop:</w:t>
      </w:r>
    </w:p>
    <w:p w:rsidR="00D66216" w:rsidRPr="00B96C9C" w:rsidRDefault="00D66216" w:rsidP="009925C9">
      <w:pPr>
        <w:pStyle w:val="ListParagraph"/>
        <w:numPr>
          <w:ilvl w:val="0"/>
          <w:numId w:val="1"/>
        </w:numPr>
        <w:jc w:val="both"/>
      </w:pPr>
      <w:r w:rsidRPr="00B96C9C">
        <w:t>definirea obiectivelor şi ţintelor judeţene în  conformitate cu obiectivele şi țintele Planului Naţional de Gestionare a Deşeurilor, precum și a obiectivelor și țintelor existente la nivel european;</w:t>
      </w:r>
    </w:p>
    <w:p w:rsidR="00D66216" w:rsidRPr="00B96C9C" w:rsidRDefault="00D66216" w:rsidP="009925C9">
      <w:pPr>
        <w:pStyle w:val="ListParagraph"/>
        <w:numPr>
          <w:ilvl w:val="0"/>
          <w:numId w:val="1"/>
        </w:numPr>
        <w:jc w:val="both"/>
      </w:pPr>
      <w:r w:rsidRPr="00B96C9C">
        <w:t>abordarea tuturor aspectelor privind gestionarea deşeurilor care fac obiectul planificării la nivel județean;</w:t>
      </w:r>
    </w:p>
    <w:p w:rsidR="00D66216" w:rsidRPr="00B96C9C" w:rsidRDefault="00D66216" w:rsidP="009925C9">
      <w:pPr>
        <w:jc w:val="both"/>
      </w:pPr>
      <w:r w:rsidRPr="00B96C9C">
        <w:t>De asemenea, PJGD odată aprobat va servi ca bază pentru:</w:t>
      </w:r>
    </w:p>
    <w:p w:rsidR="00D66216" w:rsidRPr="00B96C9C" w:rsidRDefault="00D66216" w:rsidP="009925C9">
      <w:pPr>
        <w:pStyle w:val="ListParagraph"/>
        <w:numPr>
          <w:ilvl w:val="0"/>
          <w:numId w:val="1"/>
        </w:numPr>
        <w:jc w:val="both"/>
      </w:pPr>
      <w:r w:rsidRPr="00B96C9C">
        <w:t>stabilirea necesarului de investiţii şi a politicii în domeniul gestionării deşeurilor care fac obiectul planificării;</w:t>
      </w:r>
    </w:p>
    <w:p w:rsidR="00966F81" w:rsidRDefault="00D66216" w:rsidP="009925C9">
      <w:pPr>
        <w:pStyle w:val="ListParagraph"/>
        <w:numPr>
          <w:ilvl w:val="0"/>
          <w:numId w:val="1"/>
        </w:numPr>
        <w:jc w:val="both"/>
      </w:pPr>
      <w:r w:rsidRPr="00B96C9C">
        <w:t>realizarea şi dezvoltarea sistemelor de management integrat al deşeurilor la nivel județean;</w:t>
      </w:r>
    </w:p>
    <w:p w:rsidR="004F0715" w:rsidRDefault="00D66216" w:rsidP="009925C9">
      <w:pPr>
        <w:pStyle w:val="ListParagraph"/>
        <w:numPr>
          <w:ilvl w:val="0"/>
          <w:numId w:val="1"/>
        </w:numPr>
        <w:jc w:val="both"/>
      </w:pPr>
      <w:r w:rsidRPr="00966F81">
        <w:t>elaborarea proiectelor pentru obţinerea finanțării.</w:t>
      </w:r>
    </w:p>
    <w:p w:rsidR="00966F81" w:rsidRPr="00966F81" w:rsidRDefault="00966F81" w:rsidP="00924A4F"/>
    <w:p w:rsidR="00D66216" w:rsidRPr="00235236" w:rsidRDefault="00D66216" w:rsidP="00924A4F">
      <w:pPr>
        <w:pStyle w:val="Heading1"/>
        <w:numPr>
          <w:ilvl w:val="1"/>
          <w:numId w:val="111"/>
        </w:numPr>
      </w:pPr>
      <w:bookmarkStart w:id="6" w:name="_Toc26870506"/>
      <w:r w:rsidRPr="00235236">
        <w:t>Orizontul de timp al PJGD</w:t>
      </w:r>
      <w:bookmarkEnd w:id="6"/>
    </w:p>
    <w:p w:rsidR="00D66216" w:rsidRPr="00B96C9C" w:rsidRDefault="00D66216" w:rsidP="00924A4F"/>
    <w:p w:rsidR="00D66216" w:rsidRPr="00B96C9C" w:rsidRDefault="00D66216" w:rsidP="009925C9">
      <w:pPr>
        <w:jc w:val="both"/>
      </w:pPr>
      <w:r w:rsidRPr="00B96C9C">
        <w:t>Coordonatele în timp ale PJGD sunt următoarele:</w:t>
      </w:r>
    </w:p>
    <w:p w:rsidR="00D66216" w:rsidRPr="00B96C9C" w:rsidRDefault="00D66216" w:rsidP="009925C9">
      <w:pPr>
        <w:pStyle w:val="ListParagraph"/>
        <w:numPr>
          <w:ilvl w:val="0"/>
          <w:numId w:val="2"/>
        </w:numPr>
        <w:jc w:val="both"/>
      </w:pPr>
      <w:r w:rsidRPr="00B96C9C">
        <w:t>perioada elaborării: 2019;</w:t>
      </w:r>
    </w:p>
    <w:p w:rsidR="00D66216" w:rsidRPr="00B96C9C" w:rsidRDefault="00D66216" w:rsidP="009925C9">
      <w:pPr>
        <w:pStyle w:val="ListParagraph"/>
        <w:numPr>
          <w:ilvl w:val="0"/>
          <w:numId w:val="2"/>
        </w:numPr>
        <w:jc w:val="both"/>
      </w:pPr>
      <w:r w:rsidRPr="00B96C9C">
        <w:t xml:space="preserve">anul de referință: </w:t>
      </w:r>
      <w:r w:rsidR="00A4493D" w:rsidRPr="00B96C9C">
        <w:t>2018</w:t>
      </w:r>
      <w:r w:rsidRPr="00B96C9C">
        <w:t xml:space="preserve"> (stabilit împreună cu APM Covasna, fiind cel mai recent an pentru care au fost disponibile date validate privind gestionarea deșeurilor municipale);</w:t>
      </w:r>
    </w:p>
    <w:p w:rsidR="00D66216" w:rsidRPr="00B96C9C" w:rsidRDefault="00D66216" w:rsidP="009925C9">
      <w:pPr>
        <w:pStyle w:val="ListParagraph"/>
        <w:numPr>
          <w:ilvl w:val="0"/>
          <w:numId w:val="2"/>
        </w:numPr>
        <w:jc w:val="both"/>
      </w:pPr>
      <w:r w:rsidRPr="00B96C9C">
        <w:t>datele utilizate pentru descrierea situației actuale:</w:t>
      </w:r>
    </w:p>
    <w:p w:rsidR="00D66216" w:rsidRPr="00B96C9C" w:rsidRDefault="00D66216" w:rsidP="009925C9">
      <w:pPr>
        <w:pStyle w:val="ListParagraph"/>
        <w:numPr>
          <w:ilvl w:val="0"/>
          <w:numId w:val="4"/>
        </w:numPr>
        <w:jc w:val="both"/>
      </w:pPr>
      <w:r w:rsidRPr="00B96C9C">
        <w:t>date privind cantitățile de deșeuri pentru perioada de analiză: 2013 – 201</w:t>
      </w:r>
      <w:r w:rsidR="00A4493D" w:rsidRPr="00B96C9C">
        <w:t>8</w:t>
      </w:r>
      <w:r w:rsidRPr="00B96C9C">
        <w:t>;</w:t>
      </w:r>
    </w:p>
    <w:p w:rsidR="00D66216" w:rsidRPr="00B96C9C" w:rsidRDefault="00D66216" w:rsidP="009925C9">
      <w:pPr>
        <w:pStyle w:val="ListParagraph"/>
        <w:numPr>
          <w:ilvl w:val="0"/>
          <w:numId w:val="3"/>
        </w:numPr>
        <w:jc w:val="both"/>
      </w:pPr>
      <w:r w:rsidRPr="00B96C9C">
        <w:t>date privind instalațiile de tratare a deșeurilor: 2018;</w:t>
      </w:r>
    </w:p>
    <w:p w:rsidR="00D66216" w:rsidRPr="00B96C9C" w:rsidRDefault="00D66216" w:rsidP="009925C9">
      <w:pPr>
        <w:pStyle w:val="ListParagraph"/>
        <w:numPr>
          <w:ilvl w:val="0"/>
          <w:numId w:val="3"/>
        </w:numPr>
        <w:jc w:val="both"/>
      </w:pPr>
      <w:r w:rsidRPr="00B96C9C">
        <w:t>perioada pentru proiecțiile de generare: 2018 – 2040;</w:t>
      </w:r>
    </w:p>
    <w:p w:rsidR="00D66216" w:rsidRPr="00B96C9C" w:rsidRDefault="00D66216" w:rsidP="009925C9">
      <w:pPr>
        <w:pStyle w:val="ListParagraph"/>
        <w:numPr>
          <w:ilvl w:val="0"/>
          <w:numId w:val="3"/>
        </w:numPr>
        <w:jc w:val="both"/>
      </w:pPr>
      <w:r w:rsidRPr="00B96C9C">
        <w:t>perioada de planificare: 2019 – 2025.</w:t>
      </w:r>
    </w:p>
    <w:p w:rsidR="00D66216" w:rsidRPr="00B96C9C" w:rsidRDefault="00D66216" w:rsidP="009925C9">
      <w:pPr>
        <w:jc w:val="both"/>
      </w:pPr>
      <w:r w:rsidRPr="00B96C9C">
        <w:t>La stabilirea măsurilor și la estimarea noilor capacități de investiții s-a ținut seama de toate obiectivele și țintele naționale și europene aplicabile până în anul 2040.</w:t>
      </w:r>
    </w:p>
    <w:p w:rsidR="00D66216" w:rsidRPr="00B96C9C" w:rsidRDefault="00D66216" w:rsidP="009925C9">
      <w:pPr>
        <w:jc w:val="both"/>
      </w:pPr>
      <w:r w:rsidRPr="00B96C9C">
        <w:t xml:space="preserve">În conformitate cu cerințele pachetului economiei circulare aprobat în iunie 2018, țintele de pregătire pentru reutilizare și reciclare cresc până în anul 2035, iar în anul 2040 România trebuie să </w:t>
      </w:r>
      <w:r w:rsidRPr="00B96C9C">
        <w:lastRenderedPageBreak/>
        <w:t>îndeplinească ținta de reducere a deșeurilor municipale depozitate la 10% din cantitatea generată.</w:t>
      </w:r>
    </w:p>
    <w:p w:rsidR="00D66216" w:rsidRPr="00B96C9C" w:rsidRDefault="00D66216" w:rsidP="009925C9">
      <w:pPr>
        <w:jc w:val="both"/>
      </w:pPr>
      <w:r w:rsidRPr="00B96C9C">
        <w:t>Astfel devine evident faptul că, pentru a evita supra/sub capacitarea instalațiilor noi, trebuie sa țină seama de toate aceste obiective și ținte.</w:t>
      </w:r>
    </w:p>
    <w:p w:rsidR="00D66216" w:rsidRPr="00B96C9C" w:rsidRDefault="00D66216" w:rsidP="00924A4F"/>
    <w:p w:rsidR="00D66216" w:rsidRPr="00966F81" w:rsidRDefault="00D66216" w:rsidP="00924A4F">
      <w:pPr>
        <w:pStyle w:val="Heading1"/>
        <w:numPr>
          <w:ilvl w:val="1"/>
          <w:numId w:val="111"/>
        </w:numPr>
      </w:pPr>
      <w:bookmarkStart w:id="7" w:name="_Toc26870507"/>
      <w:r w:rsidRPr="00966F81">
        <w:t>Structura PJGD</w:t>
      </w:r>
      <w:bookmarkEnd w:id="7"/>
    </w:p>
    <w:p w:rsidR="00D66216" w:rsidRPr="00B96C9C" w:rsidRDefault="00D66216" w:rsidP="00924A4F"/>
    <w:p w:rsidR="00D66216" w:rsidRDefault="00D66216" w:rsidP="009925C9">
      <w:pPr>
        <w:jc w:val="both"/>
      </w:pPr>
      <w:r w:rsidRPr="00B96C9C">
        <w:t>PJGD cuprinde următoarele secțiuni:</w:t>
      </w:r>
    </w:p>
    <w:p w:rsidR="00FC6E0A" w:rsidRPr="00B96C9C" w:rsidRDefault="00FC6E0A" w:rsidP="009925C9">
      <w:pPr>
        <w:jc w:val="both"/>
      </w:pPr>
    </w:p>
    <w:p w:rsidR="00D66216" w:rsidRPr="00B96C9C" w:rsidRDefault="00D66216" w:rsidP="009925C9">
      <w:pPr>
        <w:pStyle w:val="ListParagraph"/>
        <w:numPr>
          <w:ilvl w:val="0"/>
          <w:numId w:val="5"/>
        </w:numPr>
        <w:jc w:val="both"/>
      </w:pPr>
      <w:r w:rsidRPr="00B96C9C">
        <w:t>Problematica gestionării deșeurilor (Capitolul 2) – se prezintă pe scurt legislația privindgestionarea deșeurilor și autoritățile de la nivel local cu competențe în domeniu;</w:t>
      </w:r>
    </w:p>
    <w:p w:rsidR="00D66216" w:rsidRPr="00B96C9C" w:rsidRDefault="00D66216" w:rsidP="009925C9">
      <w:pPr>
        <w:pStyle w:val="ListParagraph"/>
        <w:numPr>
          <w:ilvl w:val="0"/>
          <w:numId w:val="5"/>
        </w:numPr>
        <w:jc w:val="both"/>
      </w:pPr>
      <w:r w:rsidRPr="00B96C9C">
        <w:t>Descrierea județului Covasna (Capitolul 3) – cuprinde date demografice, date privind condițiile de mediu, date privind utilizarea terenurilor, infrastructura existentă la nivelul județului și situația socio-economică;</w:t>
      </w:r>
    </w:p>
    <w:p w:rsidR="00D66216" w:rsidRPr="00B96C9C" w:rsidRDefault="00D66216" w:rsidP="009925C9">
      <w:pPr>
        <w:pStyle w:val="ListParagraph"/>
        <w:numPr>
          <w:ilvl w:val="0"/>
          <w:numId w:val="5"/>
        </w:numPr>
        <w:jc w:val="both"/>
      </w:pPr>
      <w:r w:rsidRPr="00B96C9C">
        <w:t xml:space="preserve">Situația existentă privind gestionarea deșeurilor  (Capitolul  4) </w:t>
      </w:r>
      <w:r w:rsidR="00196043" w:rsidRPr="00B96C9C">
        <w:t xml:space="preserve">– </w:t>
      </w:r>
      <w:r w:rsidRPr="00B96C9C">
        <w:t>prezintă  date  privind cantitățile de deșeuri generate și gestionate</w:t>
      </w:r>
      <w:r w:rsidR="00323F81" w:rsidRPr="00B96C9C">
        <w:t>,</w:t>
      </w:r>
      <w:r w:rsidRPr="00B96C9C">
        <w:t xml:space="preserve"> precum și date privind instalațiile de tratare existente, pentru toate categoriile de deșeuri care fac obiectul PJGD (deșeuri municipale, deșeuri de ambalaje, deșeuri de echipamente electrice și electronice, deșeuri din construcții și desființări și nămoluri de la epurarea apelor uzate orășenești);</w:t>
      </w:r>
    </w:p>
    <w:p w:rsidR="00D66216" w:rsidRPr="00B96C9C" w:rsidRDefault="00D66216" w:rsidP="009925C9">
      <w:pPr>
        <w:pStyle w:val="ListParagraph"/>
        <w:numPr>
          <w:ilvl w:val="0"/>
          <w:numId w:val="5"/>
        </w:numPr>
        <w:jc w:val="both"/>
      </w:pPr>
      <w:r w:rsidRPr="00B96C9C">
        <w:t>Proiecții (Capitolul 5) – se prezintă atât proiecția socio-economică (inclusiv populație) cât și proiecția privind generarea deșeurilor municipale, doar pentru categoriile de deșeuri pentru care  realizarea proiecției are  relevanță  la  nivel județean (deșeuri municipale, deșeuri biodegradabile municipale și deșeuri din construcții și desființări);</w:t>
      </w:r>
    </w:p>
    <w:p w:rsidR="00D66216" w:rsidRPr="00B96C9C" w:rsidRDefault="00D66216" w:rsidP="009925C9">
      <w:pPr>
        <w:pStyle w:val="ListParagraph"/>
        <w:numPr>
          <w:ilvl w:val="0"/>
          <w:numId w:val="5"/>
        </w:numPr>
        <w:jc w:val="both"/>
      </w:pPr>
      <w:r w:rsidRPr="00B96C9C">
        <w:t>Obiective și ținte județene privind gestionarea deșeurilor (Capitolul 6) – sunt prezentate obiectivele și țintele privind gestionarea tuturor categoriilor de deșeuri care fac obiectul planificării și se realizează cuantificarea țintelor la nivel județean;</w:t>
      </w:r>
    </w:p>
    <w:p w:rsidR="00D66216" w:rsidRPr="00B96C9C" w:rsidRDefault="00D66216" w:rsidP="009925C9">
      <w:pPr>
        <w:pStyle w:val="ListParagraph"/>
        <w:numPr>
          <w:ilvl w:val="0"/>
          <w:numId w:val="5"/>
        </w:numPr>
        <w:jc w:val="both"/>
      </w:pPr>
      <w:r w:rsidRPr="00B96C9C">
        <w:t>Analiza alternativelor de gestionare a deșeurilor (Capitolul 7) – capitolul tratează doar deșeurile municipale; pentru fiecare activitate de gestionare a acestei categorii sunt prezentate opțiunile tehnice disponibile</w:t>
      </w:r>
      <w:r w:rsidR="00323F81" w:rsidRPr="00B96C9C">
        <w:t>,</w:t>
      </w:r>
      <w:r w:rsidRPr="00B96C9C">
        <w:t xml:space="preserve"> după care sunt prezentate metodologia de stabilire a alternativelor, respectiv metodologia pentru analiza alternativelor; sunt prezentate alternativele identificate (pornind de la opțiunile tehnice stabilite) și analizaa </w:t>
      </w:r>
      <w:r w:rsidR="00323F81" w:rsidRPr="00B96C9C">
        <w:t>a</w:t>
      </w:r>
      <w:r w:rsidRPr="00B96C9C">
        <w:t>cestora;</w:t>
      </w:r>
    </w:p>
    <w:p w:rsidR="00D66216" w:rsidRPr="00B96C9C" w:rsidRDefault="00D66216" w:rsidP="009925C9">
      <w:pPr>
        <w:pStyle w:val="ListParagraph"/>
        <w:numPr>
          <w:ilvl w:val="0"/>
          <w:numId w:val="5"/>
        </w:numPr>
        <w:jc w:val="both"/>
      </w:pPr>
      <w:r w:rsidRPr="00B96C9C">
        <w:t>Prezentarea alternativei selectate (Capitolul 8) – cuprinde, pe lângă prezentarea alternativei selectată, prezentarea investițiilor necesare și a modului de atingere a țintelor;</w:t>
      </w:r>
    </w:p>
    <w:p w:rsidR="00D66216" w:rsidRPr="00B96C9C" w:rsidRDefault="00D66216" w:rsidP="009925C9">
      <w:pPr>
        <w:pStyle w:val="ListParagraph"/>
        <w:numPr>
          <w:ilvl w:val="0"/>
          <w:numId w:val="5"/>
        </w:numPr>
        <w:jc w:val="both"/>
      </w:pPr>
      <w:r w:rsidRPr="00B96C9C">
        <w:t>Verificarea sustenabilității (Capitolul 9) – prezintă estimarea capacității de plată a populației și compararea acesteia cu costul gestionării sistemului de management integrat;</w:t>
      </w:r>
    </w:p>
    <w:p w:rsidR="00D66216" w:rsidRPr="00B96C9C" w:rsidRDefault="00D66216" w:rsidP="009925C9">
      <w:pPr>
        <w:pStyle w:val="ListParagraph"/>
        <w:numPr>
          <w:ilvl w:val="0"/>
          <w:numId w:val="5"/>
        </w:numPr>
        <w:jc w:val="both"/>
      </w:pPr>
      <w:r w:rsidRPr="00B96C9C">
        <w:t>Analiza senzitivității ș</w:t>
      </w:r>
      <w:r w:rsidR="00323F81" w:rsidRPr="00B96C9C">
        <w:t xml:space="preserve">i a riscurilor (Capitolul 10) </w:t>
      </w:r>
      <w:r w:rsidRPr="00B96C9C">
        <w:t>– cuprinde principalele riscuri identificate în implementarea PJGD;</w:t>
      </w:r>
    </w:p>
    <w:p w:rsidR="00D66216" w:rsidRPr="00B96C9C" w:rsidRDefault="00D66216" w:rsidP="009925C9">
      <w:pPr>
        <w:pStyle w:val="ListParagraph"/>
        <w:numPr>
          <w:ilvl w:val="0"/>
          <w:numId w:val="5"/>
        </w:numPr>
        <w:jc w:val="both"/>
      </w:pPr>
      <w:r w:rsidRPr="00B96C9C">
        <w:t xml:space="preserve">Planul de acțiune (Capitolul 11) – cuprinde atât măsuri pentru implementarea PJGD (în vederea atingerii obiectivelor și țintelor </w:t>
      </w:r>
      <w:r w:rsidR="00323F81" w:rsidRPr="00B96C9C">
        <w:t>stabilite,</w:t>
      </w:r>
      <w:r w:rsidRPr="00B96C9C">
        <w:t xml:space="preserve"> cât și măsuri pentru implementarea instrumentelor economice;</w:t>
      </w:r>
    </w:p>
    <w:p w:rsidR="00D66216" w:rsidRPr="00B96C9C" w:rsidRDefault="00D66216" w:rsidP="009925C9">
      <w:pPr>
        <w:pStyle w:val="ListParagraph"/>
        <w:numPr>
          <w:ilvl w:val="0"/>
          <w:numId w:val="5"/>
        </w:numPr>
        <w:jc w:val="both"/>
      </w:pPr>
      <w:r w:rsidRPr="00B96C9C">
        <w:t>Programul de prevenire a generării deșeurilor (Capitolul 12) – prezintă obiectivele și măsurile</w:t>
      </w:r>
    </w:p>
    <w:p w:rsidR="00D66216" w:rsidRPr="00B96C9C" w:rsidRDefault="00D66216" w:rsidP="009925C9">
      <w:pPr>
        <w:jc w:val="both"/>
      </w:pPr>
      <w:r w:rsidRPr="00B96C9C">
        <w:t>de prevenire identificate;</w:t>
      </w:r>
    </w:p>
    <w:p w:rsidR="00D66216" w:rsidRPr="00B96C9C" w:rsidRDefault="00D66216" w:rsidP="009925C9">
      <w:pPr>
        <w:pStyle w:val="ListParagraph"/>
        <w:numPr>
          <w:ilvl w:val="0"/>
          <w:numId w:val="6"/>
        </w:numPr>
        <w:jc w:val="both"/>
      </w:pPr>
      <w:r w:rsidRPr="00B96C9C">
        <w:t xml:space="preserve">Planul de monitorizare (Capitolul 13) – prezintă indicatorii de monitorizare cevor fi aplicați și </w:t>
      </w:r>
      <w:r w:rsidR="00323F81" w:rsidRPr="00B96C9C">
        <w:t>modul de aplicare a acestora;</w:t>
      </w:r>
    </w:p>
    <w:p w:rsidR="00D66216" w:rsidRPr="00B96C9C" w:rsidRDefault="00D66216" w:rsidP="009925C9">
      <w:pPr>
        <w:pStyle w:val="ListParagraph"/>
        <w:numPr>
          <w:ilvl w:val="0"/>
          <w:numId w:val="6"/>
        </w:numPr>
        <w:jc w:val="both"/>
      </w:pPr>
      <w:r w:rsidRPr="00B96C9C">
        <w:t>Anexe.</w:t>
      </w:r>
    </w:p>
    <w:p w:rsidR="00D66216" w:rsidRPr="00B96C9C" w:rsidRDefault="00D66216" w:rsidP="00924A4F"/>
    <w:p w:rsidR="00D66216" w:rsidRPr="00235236" w:rsidRDefault="00D66216" w:rsidP="00924A4F">
      <w:pPr>
        <w:pStyle w:val="Heading1"/>
        <w:numPr>
          <w:ilvl w:val="1"/>
          <w:numId w:val="111"/>
        </w:numPr>
      </w:pPr>
      <w:bookmarkStart w:id="8" w:name="_Toc26870508"/>
      <w:r w:rsidRPr="00235236">
        <w:t>Acoperire geografică</w:t>
      </w:r>
      <w:bookmarkEnd w:id="8"/>
    </w:p>
    <w:p w:rsidR="00D66216" w:rsidRPr="00B96C9C" w:rsidRDefault="00D66216" w:rsidP="00924A4F"/>
    <w:p w:rsidR="00D66216" w:rsidRPr="00B96C9C" w:rsidRDefault="00D66216" w:rsidP="009925C9">
      <w:pPr>
        <w:jc w:val="both"/>
      </w:pPr>
      <w:r w:rsidRPr="00B96C9C">
        <w:t>Procesul de planificare acoperă întreg teritoriul județuluiCovasna, care este alcătuit din 45 de localități (2 municipii, 3 orașe și 40 de comune).</w:t>
      </w:r>
    </w:p>
    <w:p w:rsidR="00D66216" w:rsidRPr="00235236" w:rsidRDefault="00D66216" w:rsidP="00924A4F">
      <w:pPr>
        <w:pStyle w:val="Heading1"/>
        <w:numPr>
          <w:ilvl w:val="1"/>
          <w:numId w:val="111"/>
        </w:numPr>
      </w:pPr>
      <w:bookmarkStart w:id="9" w:name="_Toc26870509"/>
      <w:r w:rsidRPr="00235236">
        <w:lastRenderedPageBreak/>
        <w:t>Categorii de deșeuri care fac obiectul PJGD</w:t>
      </w:r>
      <w:bookmarkEnd w:id="9"/>
    </w:p>
    <w:p w:rsidR="00D66216" w:rsidRPr="00B96C9C" w:rsidRDefault="00D66216" w:rsidP="009925C9">
      <w:pPr>
        <w:jc w:val="both"/>
      </w:pPr>
    </w:p>
    <w:p w:rsidR="00D66216" w:rsidRPr="00B96C9C" w:rsidRDefault="00D66216" w:rsidP="009925C9">
      <w:pPr>
        <w:jc w:val="both"/>
      </w:pPr>
      <w:r w:rsidRPr="00B96C9C">
        <w:t>Deşeurile care fac obiectul PJGD sunt deşeurile municipale nepericuloase şi periculoase (deşeurile menajere şi similare din comerţ, industrie şi instituţii) și fluxurile speciale</w:t>
      </w:r>
      <w:r w:rsidR="006D78CA" w:rsidRPr="00B96C9C">
        <w:t>,</w:t>
      </w:r>
      <w:r w:rsidRPr="00B96C9C">
        <w:t xml:space="preserve"> parte a deșeurilor municipale (deşeurile de ambalaje, deşeurile de echipamente electrice şi electronice), precum și deşeurile din construcţii şi desființări.</w:t>
      </w:r>
    </w:p>
    <w:p w:rsidR="00D66216" w:rsidRPr="00B96C9C" w:rsidRDefault="00D66216" w:rsidP="009925C9">
      <w:pPr>
        <w:jc w:val="both"/>
      </w:pPr>
      <w:r w:rsidRPr="00B96C9C">
        <w:t>În tabelul de mai jos sunt prezentate tipurile de deşeuri împreună cu codurile, conform Listei europene a deşeurilor aprobată prin Decizia 2000/532/CE cu modificările ulterioare.</w:t>
      </w:r>
    </w:p>
    <w:p w:rsidR="00D66216" w:rsidRPr="00B96C9C" w:rsidRDefault="00D66216" w:rsidP="00924A4F"/>
    <w:p w:rsidR="00D66216" w:rsidRPr="00342ADC" w:rsidRDefault="003452E5" w:rsidP="009925C9">
      <w:pPr>
        <w:pStyle w:val="Heading40"/>
        <w:jc w:val="center"/>
      </w:pPr>
      <w:bookmarkStart w:id="10" w:name="_Toc26870641"/>
      <w:r w:rsidRPr="00342ADC">
        <w:t>Tabel 1.1</w:t>
      </w:r>
      <w:r w:rsidR="00342ADC" w:rsidRPr="00342ADC">
        <w:t xml:space="preserve"> </w:t>
      </w:r>
      <w:r w:rsidR="00D66216" w:rsidRPr="00342ADC">
        <w:t>Tipuri de deșeuri care fac obiectul planificării</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28"/>
        <w:gridCol w:w="2592"/>
      </w:tblGrid>
      <w:tr w:rsidR="00D66216" w:rsidRPr="00B96C9C" w:rsidTr="00836297">
        <w:trPr>
          <w:trHeight w:hRule="exact" w:val="746"/>
          <w:jc w:val="center"/>
        </w:trPr>
        <w:tc>
          <w:tcPr>
            <w:tcW w:w="6928" w:type="dxa"/>
            <w:shd w:val="clear" w:color="auto" w:fill="D9D9D9" w:themeFill="background1" w:themeFillShade="D9"/>
          </w:tcPr>
          <w:p w:rsidR="00D66216" w:rsidRPr="00B96C9C" w:rsidRDefault="00D66216" w:rsidP="00924A4F"/>
          <w:p w:rsidR="00D66216" w:rsidRPr="00B96C9C" w:rsidRDefault="00D66216" w:rsidP="00924A4F">
            <w:r w:rsidRPr="00B96C9C">
              <w:t>Tip de deșeu</w:t>
            </w:r>
          </w:p>
        </w:tc>
        <w:tc>
          <w:tcPr>
            <w:tcW w:w="2592" w:type="dxa"/>
            <w:shd w:val="clear" w:color="auto" w:fill="D9D9D9" w:themeFill="background1" w:themeFillShade="D9"/>
          </w:tcPr>
          <w:p w:rsidR="00D66216" w:rsidRPr="00B96C9C" w:rsidRDefault="00D66216" w:rsidP="00924A4F"/>
          <w:p w:rsidR="00D66216" w:rsidRPr="00B96C9C" w:rsidRDefault="00D66216" w:rsidP="00924A4F">
            <w:r w:rsidRPr="00B96C9C">
              <w:t>Cod deșeu</w:t>
            </w:r>
          </w:p>
          <w:p w:rsidR="00D66216" w:rsidRPr="00B96C9C" w:rsidRDefault="00D66216" w:rsidP="00924A4F"/>
          <w:p w:rsidR="00D66216" w:rsidRPr="00B96C9C" w:rsidRDefault="00D66216" w:rsidP="00924A4F"/>
          <w:p w:rsidR="00D66216" w:rsidRPr="00B96C9C" w:rsidRDefault="00D66216" w:rsidP="00924A4F"/>
        </w:tc>
      </w:tr>
      <w:tr w:rsidR="00D66216" w:rsidRPr="00B96C9C" w:rsidTr="00836297">
        <w:trPr>
          <w:trHeight w:hRule="exact" w:val="1497"/>
          <w:jc w:val="center"/>
        </w:trPr>
        <w:tc>
          <w:tcPr>
            <w:tcW w:w="6928" w:type="dxa"/>
          </w:tcPr>
          <w:p w:rsidR="00D66216" w:rsidRPr="00B96C9C" w:rsidRDefault="00D66216" w:rsidP="00924A4F">
            <w:r w:rsidRPr="00B96C9C">
              <w:t>Deșeuri municipale (deșeuri menajere și deșeuri asimilabile</w:t>
            </w:r>
            <w:r w:rsidR="006D78CA" w:rsidRPr="00B96C9C">
              <w:t xml:space="preserve">, </w:t>
            </w:r>
            <w:r w:rsidRPr="00B96C9C">
              <w:t>provenite din comerț, industrie și instituții), inclusiv fracțiuni colectate separat:</w:t>
            </w:r>
          </w:p>
          <w:p w:rsidR="00D66216" w:rsidRPr="00B96C9C" w:rsidRDefault="00D66216" w:rsidP="00924A4F">
            <w:pPr>
              <w:pStyle w:val="ListParagraph"/>
              <w:numPr>
                <w:ilvl w:val="0"/>
                <w:numId w:val="7"/>
              </w:numPr>
            </w:pPr>
            <w:r w:rsidRPr="00B96C9C">
              <w:t>fracţii colectate separat (cu excepţia 15 01)</w:t>
            </w:r>
          </w:p>
          <w:p w:rsidR="00D66216" w:rsidRPr="00B96C9C" w:rsidRDefault="00D66216" w:rsidP="00924A4F">
            <w:pPr>
              <w:pStyle w:val="ListParagraph"/>
              <w:numPr>
                <w:ilvl w:val="0"/>
                <w:numId w:val="7"/>
              </w:numPr>
            </w:pPr>
            <w:r w:rsidRPr="00B96C9C">
              <w:t>deşeuri din grădini şi parcuri (inclusiv deşeuri din cimitire)</w:t>
            </w:r>
          </w:p>
          <w:p w:rsidR="00D66216" w:rsidRPr="00B96C9C" w:rsidRDefault="00D66216" w:rsidP="00924A4F">
            <w:pPr>
              <w:pStyle w:val="ListParagraph"/>
              <w:numPr>
                <w:ilvl w:val="0"/>
                <w:numId w:val="7"/>
              </w:numPr>
            </w:pPr>
            <w:r w:rsidRPr="00B96C9C">
              <w:t>alte deşeuri municipale (deşeuri municipale amestecate, deşeuri din pieţe, deşeuri stradale, deşeuri voluminoase etc.)</w:t>
            </w:r>
          </w:p>
        </w:tc>
        <w:tc>
          <w:tcPr>
            <w:tcW w:w="2592" w:type="dxa"/>
          </w:tcPr>
          <w:p w:rsidR="00D66216" w:rsidRPr="00B96C9C" w:rsidRDefault="00D66216" w:rsidP="00924A4F"/>
          <w:p w:rsidR="00D66216" w:rsidRPr="00B96C9C" w:rsidRDefault="00D66216" w:rsidP="00924A4F">
            <w:r w:rsidRPr="00B96C9C">
              <w:t>20</w:t>
            </w:r>
          </w:p>
          <w:p w:rsidR="00D66216" w:rsidRPr="00B96C9C" w:rsidRDefault="00D66216" w:rsidP="00924A4F"/>
          <w:p w:rsidR="00D66216" w:rsidRPr="00B96C9C" w:rsidRDefault="00D66216" w:rsidP="00924A4F">
            <w:r w:rsidRPr="00B96C9C">
              <w:t>20 01</w:t>
            </w:r>
          </w:p>
          <w:p w:rsidR="00D66216" w:rsidRPr="00B96C9C" w:rsidRDefault="00D66216" w:rsidP="00924A4F">
            <w:r w:rsidRPr="00B96C9C">
              <w:t>20 02</w:t>
            </w:r>
          </w:p>
          <w:p w:rsidR="00D66216" w:rsidRPr="00B96C9C" w:rsidRDefault="00D66216" w:rsidP="00924A4F">
            <w:r w:rsidRPr="00B96C9C">
              <w:t>20 03</w:t>
            </w:r>
          </w:p>
        </w:tc>
      </w:tr>
      <w:tr w:rsidR="00D66216" w:rsidRPr="00B96C9C" w:rsidTr="00836297">
        <w:trPr>
          <w:trHeight w:hRule="exact" w:val="597"/>
          <w:jc w:val="center"/>
        </w:trPr>
        <w:tc>
          <w:tcPr>
            <w:tcW w:w="6928" w:type="dxa"/>
          </w:tcPr>
          <w:p w:rsidR="00D66216" w:rsidRPr="00B96C9C" w:rsidRDefault="00D66216" w:rsidP="00924A4F">
            <w:r w:rsidRPr="00B96C9C">
              <w:t>Ambalaje și deșeuri de ambalaje (inclusiv deșeuri municipale de ambalaje colectate separat)</w:t>
            </w:r>
          </w:p>
        </w:tc>
        <w:tc>
          <w:tcPr>
            <w:tcW w:w="2592" w:type="dxa"/>
          </w:tcPr>
          <w:p w:rsidR="00D66216" w:rsidRPr="00B96C9C" w:rsidRDefault="00D66216" w:rsidP="00924A4F">
            <w:r w:rsidRPr="00B96C9C">
              <w:t>15 01</w:t>
            </w:r>
          </w:p>
        </w:tc>
      </w:tr>
      <w:tr w:rsidR="00D66216" w:rsidRPr="00B96C9C" w:rsidTr="00836297">
        <w:trPr>
          <w:trHeight w:hRule="exact" w:val="903"/>
          <w:jc w:val="center"/>
        </w:trPr>
        <w:tc>
          <w:tcPr>
            <w:tcW w:w="6928" w:type="dxa"/>
          </w:tcPr>
          <w:p w:rsidR="00D66216" w:rsidRPr="00B96C9C" w:rsidRDefault="00D66216" w:rsidP="00924A4F">
            <w:r w:rsidRPr="00B96C9C">
              <w:t>Deşeuri de echipamente electrice şi electronice</w:t>
            </w:r>
          </w:p>
        </w:tc>
        <w:tc>
          <w:tcPr>
            <w:tcW w:w="2592" w:type="dxa"/>
          </w:tcPr>
          <w:p w:rsidR="00D66216" w:rsidRPr="00B96C9C" w:rsidRDefault="00D66216" w:rsidP="00924A4F">
            <w:r w:rsidRPr="00B96C9C">
              <w:t>20 01 21*</w:t>
            </w:r>
          </w:p>
          <w:p w:rsidR="00D66216" w:rsidRPr="00B96C9C" w:rsidRDefault="00D66216" w:rsidP="00924A4F">
            <w:r w:rsidRPr="00B96C9C">
              <w:t>20 01 23*</w:t>
            </w:r>
          </w:p>
          <w:p w:rsidR="00D66216" w:rsidRPr="00B96C9C" w:rsidRDefault="00D66216" w:rsidP="00924A4F">
            <w:r w:rsidRPr="00B96C9C">
              <w:t>20 01 35*</w:t>
            </w:r>
          </w:p>
          <w:p w:rsidR="00D66216" w:rsidRPr="00B96C9C" w:rsidRDefault="00D66216" w:rsidP="00924A4F">
            <w:r w:rsidRPr="00B96C9C">
              <w:t>20 01 36</w:t>
            </w:r>
          </w:p>
        </w:tc>
      </w:tr>
      <w:tr w:rsidR="00D66216" w:rsidRPr="00B96C9C" w:rsidTr="00836297">
        <w:trPr>
          <w:trHeight w:hRule="exact" w:val="750"/>
          <w:jc w:val="center"/>
        </w:trPr>
        <w:tc>
          <w:tcPr>
            <w:tcW w:w="6928" w:type="dxa"/>
          </w:tcPr>
          <w:p w:rsidR="00D66216" w:rsidRPr="00B96C9C" w:rsidRDefault="00D66216" w:rsidP="00924A4F">
            <w:r w:rsidRPr="00B96C9C">
              <w:t>Deşeuri din construcţii şi desființări</w:t>
            </w:r>
          </w:p>
        </w:tc>
        <w:tc>
          <w:tcPr>
            <w:tcW w:w="2592" w:type="dxa"/>
          </w:tcPr>
          <w:p w:rsidR="00D66216" w:rsidRPr="00B96C9C" w:rsidRDefault="00D66216" w:rsidP="00924A4F">
            <w:r w:rsidRPr="00B96C9C">
              <w:t>17 01; 17 02; 17 04</w:t>
            </w:r>
          </w:p>
        </w:tc>
      </w:tr>
    </w:tbl>
    <w:p w:rsidR="00D66216" w:rsidRPr="00B96C9C" w:rsidRDefault="00D66216" w:rsidP="009925C9">
      <w:pPr>
        <w:jc w:val="both"/>
      </w:pPr>
    </w:p>
    <w:p w:rsidR="00D66216" w:rsidRPr="00B96C9C" w:rsidRDefault="00D66216" w:rsidP="009925C9">
      <w:pPr>
        <w:jc w:val="both"/>
      </w:pPr>
      <w:r w:rsidRPr="00B96C9C">
        <w:t>În ceea ce privește nămolurile de la epurarea apelor uzate orăşeneşti (cod 19 08 05), în baza datelor existente se va analiza</w:t>
      </w:r>
      <w:r w:rsidR="008F0FED" w:rsidRPr="00B96C9C">
        <w:t>,</w:t>
      </w:r>
      <w:r w:rsidRPr="00B96C9C">
        <w:t xml:space="preserve"> dacă această categorie de deșeuri face obiectul PJGD. Decizia va fi luată în funcție de existența/inexistența unei strategii de gestionare a nămolului la nivelul județului Covasna și ținând cont de situația aplicării măsurilor din respectiva strategie la momentul realizării PJGD.</w:t>
      </w:r>
    </w:p>
    <w:p w:rsidR="00D66216" w:rsidRPr="00B96C9C" w:rsidRDefault="00D66216" w:rsidP="00924A4F"/>
    <w:p w:rsidR="00D66216" w:rsidRPr="009728F0" w:rsidRDefault="00D66216" w:rsidP="00924A4F">
      <w:pPr>
        <w:pStyle w:val="Heading1"/>
        <w:numPr>
          <w:ilvl w:val="1"/>
          <w:numId w:val="111"/>
        </w:numPr>
      </w:pPr>
      <w:r w:rsidRPr="009728F0">
        <w:t xml:space="preserve"> </w:t>
      </w:r>
      <w:bookmarkStart w:id="11" w:name="_Toc26870510"/>
      <w:r w:rsidRPr="009728F0">
        <w:t>Metodologia de elaborare a PJGD</w:t>
      </w:r>
      <w:bookmarkEnd w:id="11"/>
    </w:p>
    <w:p w:rsidR="00D66216" w:rsidRPr="00B96C9C" w:rsidRDefault="00D66216" w:rsidP="009925C9">
      <w:pPr>
        <w:jc w:val="both"/>
      </w:pPr>
    </w:p>
    <w:p w:rsidR="008F0FED" w:rsidRPr="00B96C9C" w:rsidRDefault="00D66216" w:rsidP="009925C9">
      <w:pPr>
        <w:jc w:val="both"/>
      </w:pPr>
      <w:r w:rsidRPr="00B96C9C">
        <w:t>PJGD a fost elaborat</w:t>
      </w:r>
      <w:r w:rsidR="008F0FED" w:rsidRPr="00B96C9C">
        <w:t>,</w:t>
      </w:r>
      <w:r w:rsidRPr="00B96C9C">
        <w:t xml:space="preserve"> utilizând metodologia aprobată prin Ordin nr. 140/2019 privind aprobarea Metodologiei pentru elaborarea, monitorizarea, evaluarea și revizuirea Planurilor Județene de Gestionare a Deșeurilor și a Planului de Gestionare a Deșeurilor pentru Municipiul București.</w:t>
      </w:r>
    </w:p>
    <w:p w:rsidR="00D66216" w:rsidRPr="00B96C9C" w:rsidRDefault="00D66216" w:rsidP="009925C9">
      <w:pPr>
        <w:jc w:val="both"/>
      </w:pPr>
      <w:r w:rsidRPr="00B96C9C">
        <w:t>De asemenea, la elaborarea PJGD au fost luate în considerare prevederile PNGD, aprobat prin HG nr. 942/2017 și prevederile pachetului economiei circulare</w:t>
      </w:r>
      <w:r w:rsidR="008F0FED" w:rsidRPr="00B96C9C">
        <w:t>,</w:t>
      </w:r>
      <w:r w:rsidRPr="00B96C9C">
        <w:t xml:space="preserve"> aprobat în mai 2018.</w:t>
      </w:r>
    </w:p>
    <w:p w:rsidR="00D66216" w:rsidRPr="00B96C9C" w:rsidRDefault="00D66216" w:rsidP="009925C9">
      <w:pPr>
        <w:jc w:val="both"/>
      </w:pPr>
      <w:r w:rsidRPr="00B96C9C">
        <w:t>Elaborarea PJGD în conformitate cu prevederile metodologiei și a PNGD</w:t>
      </w:r>
      <w:r w:rsidR="008F0FED" w:rsidRPr="00B96C9C">
        <w:t>,</w:t>
      </w:r>
      <w:r w:rsidRPr="00B96C9C">
        <w:t xml:space="preserve"> asigură conformarea documentului de planificare cu prevederile legale în vigoare, precum și cu ghidurile existente la nivel european.</w:t>
      </w:r>
    </w:p>
    <w:p w:rsidR="00D66216" w:rsidRPr="00B96C9C" w:rsidRDefault="00D66216" w:rsidP="009925C9">
      <w:pPr>
        <w:jc w:val="both"/>
      </w:pPr>
      <w:r w:rsidRPr="00B96C9C">
        <w:t>Conform prevederilo</w:t>
      </w:r>
      <w:r w:rsidR="00FC3843" w:rsidRPr="00B96C9C">
        <w:t xml:space="preserve">r </w:t>
      </w:r>
      <w:r w:rsidRPr="00B96C9C">
        <w:t>Legii nr. 211/2011 privind regimul deșeurilor, PJGD se evaluează cel puțin o dată la 2 ani și se revizuiesc, după caz, de către consiliul județean, în baza raportului de monitorizare întocmit de agenția locală pentru protecția mediului. PJGD se monitorizează anual de către agenția locală pentru protecția mediului.</w:t>
      </w:r>
    </w:p>
    <w:p w:rsidR="00D66216" w:rsidRPr="00B96C9C" w:rsidRDefault="00D66216" w:rsidP="00924A4F"/>
    <w:p w:rsidR="00D66216" w:rsidRPr="001C2B86" w:rsidRDefault="00D66216" w:rsidP="00924A4F">
      <w:pPr>
        <w:pStyle w:val="Heading1"/>
        <w:numPr>
          <w:ilvl w:val="1"/>
          <w:numId w:val="111"/>
        </w:numPr>
      </w:pPr>
      <w:bookmarkStart w:id="12" w:name="_Toc26870511"/>
      <w:r w:rsidRPr="001C2B86">
        <w:lastRenderedPageBreak/>
        <w:t>Evaluarea</w:t>
      </w:r>
      <w:r w:rsidR="00692538" w:rsidRPr="001C2B86">
        <w:t xml:space="preserve"> </w:t>
      </w:r>
      <w:r w:rsidRPr="001C2B86">
        <w:t>strategică de mediu</w:t>
      </w:r>
      <w:bookmarkEnd w:id="12"/>
    </w:p>
    <w:p w:rsidR="008F0FED" w:rsidRPr="00B96C9C" w:rsidRDefault="008F0FED" w:rsidP="00924A4F"/>
    <w:p w:rsidR="00D66216" w:rsidRPr="00B96C9C" w:rsidRDefault="00D66216" w:rsidP="00924A4F">
      <w:r w:rsidRPr="00B96C9C">
        <w:t>Această secțiune se va completa după ce Planul Județean de Gestionare a Deșeurilor parcurge</w:t>
      </w:r>
    </w:p>
    <w:p w:rsidR="00D66216" w:rsidRDefault="00D66216" w:rsidP="00924A4F">
      <w:r w:rsidRPr="00B96C9C">
        <w:t>procedura de evaluare strategică de mediu, în urma căreia PJGD este actualizat.</w:t>
      </w:r>
    </w:p>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Default="00440A78" w:rsidP="00924A4F"/>
    <w:p w:rsidR="00440A78" w:rsidRPr="00B96C9C" w:rsidRDefault="00440A78" w:rsidP="00924A4F"/>
    <w:p w:rsidR="00E85417" w:rsidRPr="00B96C9C" w:rsidRDefault="00E85417" w:rsidP="00924A4F"/>
    <w:p w:rsidR="00E85417" w:rsidRPr="00E24378" w:rsidRDefault="00E85417" w:rsidP="00924A4F">
      <w:pPr>
        <w:pStyle w:val="Heading1"/>
        <w:numPr>
          <w:ilvl w:val="0"/>
          <w:numId w:val="111"/>
        </w:numPr>
        <w:rPr>
          <w:b/>
        </w:rPr>
      </w:pPr>
      <w:bookmarkStart w:id="13" w:name="_Toc26870512"/>
      <w:r w:rsidRPr="00E24378">
        <w:lastRenderedPageBreak/>
        <w:t>PROBLEMATICA GESTIONĂRII DEȘEURILOR</w:t>
      </w:r>
      <w:bookmarkEnd w:id="13"/>
    </w:p>
    <w:p w:rsidR="00E85417" w:rsidRPr="00B96C9C" w:rsidRDefault="00E85417" w:rsidP="00924A4F"/>
    <w:p w:rsidR="00E85417" w:rsidRPr="00003A09" w:rsidRDefault="00E85417" w:rsidP="00924A4F">
      <w:pPr>
        <w:pStyle w:val="Heading1"/>
        <w:numPr>
          <w:ilvl w:val="1"/>
          <w:numId w:val="111"/>
        </w:numPr>
      </w:pPr>
      <w:bookmarkStart w:id="14" w:name="_Toc26870513"/>
      <w:r w:rsidRPr="00003A09">
        <w:t>Informații generale privind planificarea</w:t>
      </w:r>
      <w:bookmarkEnd w:id="14"/>
    </w:p>
    <w:p w:rsidR="00E85417" w:rsidRPr="00B96C9C" w:rsidRDefault="00E85417" w:rsidP="00924A4F"/>
    <w:p w:rsidR="00E85417" w:rsidRDefault="00E85417" w:rsidP="009925C9">
      <w:pPr>
        <w:jc w:val="both"/>
      </w:pPr>
      <w:r w:rsidRPr="00B96C9C">
        <w:t>Scopul realizări PJGD este de a dezvolta un cadru general propice gestionării deșeurilor la nivelul județului Covasna cu efecte benefice asupra mediului.</w:t>
      </w:r>
    </w:p>
    <w:p w:rsidR="009925C9" w:rsidRPr="00B96C9C" w:rsidRDefault="009925C9" w:rsidP="009925C9">
      <w:pPr>
        <w:jc w:val="both"/>
      </w:pPr>
    </w:p>
    <w:p w:rsidR="00E85417" w:rsidRDefault="00E85417" w:rsidP="009925C9">
      <w:pPr>
        <w:jc w:val="both"/>
      </w:pPr>
      <w:r w:rsidRPr="00B96C9C">
        <w:t>Politica județeană în domeniul gestionării deșeurilor, trebuie să se subscrie politicii naționale în materie de prevenire a generării deșeurilor și să urmărească reducerea consumului de resurse și aplicarea practică a ierarhiei deșeurilor, ca</w:t>
      </w:r>
      <w:r w:rsidR="00757657" w:rsidRPr="00B96C9C">
        <w:t xml:space="preserve">re </w:t>
      </w:r>
      <w:r w:rsidRPr="00B96C9C">
        <w:t>la rândul ei, se subscrie politicii europene.</w:t>
      </w:r>
    </w:p>
    <w:p w:rsidR="009925C9" w:rsidRPr="00B96C9C" w:rsidRDefault="009925C9" w:rsidP="009925C9">
      <w:pPr>
        <w:jc w:val="both"/>
      </w:pPr>
    </w:p>
    <w:p w:rsidR="00E85417" w:rsidRPr="00B96C9C" w:rsidRDefault="00E85417" w:rsidP="009925C9">
      <w:pPr>
        <w:jc w:val="both"/>
      </w:pPr>
      <w:r w:rsidRPr="00B96C9C">
        <w:t>Astfel, prevederile PJGD trebuie să se subscrie prevederilor Strategiei Naționale de Gestionare a Deșeurilor, precum și prevederilor Planului Național de Gestionare a Deșeurilor.</w:t>
      </w:r>
    </w:p>
    <w:p w:rsidR="00E85417" w:rsidRPr="00B96C9C" w:rsidRDefault="00E85417" w:rsidP="00924A4F"/>
    <w:p w:rsidR="00E85417" w:rsidRPr="00003A09" w:rsidRDefault="00E85417" w:rsidP="00924A4F">
      <w:pPr>
        <w:pStyle w:val="Heading1"/>
        <w:numPr>
          <w:ilvl w:val="1"/>
          <w:numId w:val="111"/>
        </w:numPr>
      </w:pPr>
      <w:bookmarkStart w:id="15" w:name="_Toc26870514"/>
      <w:r w:rsidRPr="00003A09">
        <w:t>Legislația privind gestionarea deșeurilor</w:t>
      </w:r>
      <w:bookmarkEnd w:id="15"/>
    </w:p>
    <w:p w:rsidR="00E85417" w:rsidRPr="00B96C9C" w:rsidRDefault="00E85417" w:rsidP="00924A4F"/>
    <w:p w:rsidR="00E85417" w:rsidRPr="00003A09" w:rsidRDefault="00E85417" w:rsidP="00924A4F">
      <w:pPr>
        <w:pStyle w:val="Heading1"/>
        <w:numPr>
          <w:ilvl w:val="2"/>
          <w:numId w:val="111"/>
        </w:numPr>
      </w:pPr>
      <w:bookmarkStart w:id="16" w:name="_Toc26870515"/>
      <w:r w:rsidRPr="00003A09">
        <w:t>Legislația națională privind gestionarea deșeurilor</w:t>
      </w:r>
      <w:bookmarkEnd w:id="16"/>
    </w:p>
    <w:p w:rsidR="00E85417" w:rsidRPr="00B96C9C" w:rsidRDefault="00E85417" w:rsidP="009925C9">
      <w:pPr>
        <w:jc w:val="both"/>
      </w:pPr>
    </w:p>
    <w:p w:rsidR="00E85417" w:rsidRPr="00B96C9C" w:rsidRDefault="00E85417" w:rsidP="009925C9">
      <w:pPr>
        <w:jc w:val="both"/>
      </w:pPr>
      <w:r w:rsidRPr="00B96C9C">
        <w:t>La nivel naţional, principalele acte de reglementare în sectorul gestionării deşeurilor care fac obiectul PJGD sunt următoarele:</w:t>
      </w:r>
    </w:p>
    <w:p w:rsidR="00757657" w:rsidRPr="00B96C9C" w:rsidRDefault="00757657" w:rsidP="009925C9">
      <w:pPr>
        <w:jc w:val="both"/>
      </w:pPr>
    </w:p>
    <w:p w:rsidR="00E85417" w:rsidRPr="00B96C9C" w:rsidRDefault="00E85417" w:rsidP="009925C9">
      <w:pPr>
        <w:pStyle w:val="ListParagraph"/>
        <w:numPr>
          <w:ilvl w:val="0"/>
          <w:numId w:val="8"/>
        </w:numPr>
        <w:jc w:val="both"/>
      </w:pPr>
      <w:r w:rsidRPr="00B96C9C">
        <w:t>Legislația cadru privind deşeurile:</w:t>
      </w:r>
    </w:p>
    <w:p w:rsidR="00E85417" w:rsidRPr="00B96C9C" w:rsidRDefault="00E85417" w:rsidP="009925C9">
      <w:pPr>
        <w:jc w:val="both"/>
      </w:pPr>
    </w:p>
    <w:p w:rsidR="00E85417" w:rsidRPr="00B96C9C" w:rsidRDefault="00E85417" w:rsidP="009925C9">
      <w:pPr>
        <w:pStyle w:val="ListParagraph"/>
        <w:numPr>
          <w:ilvl w:val="0"/>
          <w:numId w:val="9"/>
        </w:numPr>
        <w:jc w:val="both"/>
      </w:pPr>
      <w:r w:rsidRPr="00B96C9C">
        <w:t>Legea nr. 211/2011 privind regimul deşeurilor, republicată în 2014, cu modificările și completările ulterioare;</w:t>
      </w:r>
    </w:p>
    <w:p w:rsidR="00E85417" w:rsidRPr="00B96C9C" w:rsidRDefault="00E85417" w:rsidP="009925C9">
      <w:pPr>
        <w:pStyle w:val="ListParagraph"/>
        <w:numPr>
          <w:ilvl w:val="0"/>
          <w:numId w:val="9"/>
        </w:numPr>
        <w:jc w:val="both"/>
      </w:pPr>
      <w:r w:rsidRPr="00B96C9C">
        <w:t>HG nr. 1061/2008 privind transportul deşeurilor periculoase şi nepericuloase pe teritoriul României;</w:t>
      </w:r>
    </w:p>
    <w:p w:rsidR="00E85417" w:rsidRPr="00B96C9C" w:rsidRDefault="00E85417" w:rsidP="009925C9">
      <w:pPr>
        <w:pStyle w:val="ListParagraph"/>
        <w:numPr>
          <w:ilvl w:val="0"/>
          <w:numId w:val="9"/>
        </w:numPr>
        <w:jc w:val="both"/>
      </w:pPr>
      <w:r w:rsidRPr="00B96C9C">
        <w:t>OUG nr. 74/2018 pentru modificarea și completarea Legii nr.211/2011 privind regimul deșeurilor, a Legii nr. 249/2015 privind modalitatea de gestionare a ambalajelor și a deșeurilor de ambalaje și a Ordonanței de urgență a Guvernului nr. 196/2005 privind Fondul pentru mediu;</w:t>
      </w:r>
    </w:p>
    <w:p w:rsidR="00E85417" w:rsidRPr="00B96C9C" w:rsidRDefault="00E85417" w:rsidP="009925C9">
      <w:pPr>
        <w:pStyle w:val="ListParagraph"/>
        <w:numPr>
          <w:ilvl w:val="0"/>
          <w:numId w:val="9"/>
        </w:numPr>
        <w:jc w:val="both"/>
      </w:pPr>
      <w:r w:rsidRPr="00B96C9C">
        <w:t>Legea nr. 31/2019 privind aprobarea Ordonanței de urgență a Guvernului nr. 74/2018 pentr</w:t>
      </w:r>
      <w:r w:rsidR="00757657" w:rsidRPr="00B96C9C">
        <w:t xml:space="preserve">u modificarea și completarea Legii nr. 211/2011 privind regimul deșeurilor, a Legii </w:t>
      </w:r>
      <w:r w:rsidRPr="00B96C9C">
        <w:t>nr. 249/2015 privind modalitatea de gestionare a ambalajelor și a deșeurilor de ambalaje și a Ordonanței de urgență a Guvernului nr. 196/2005 privind Fondul pentru mediu;</w:t>
      </w:r>
    </w:p>
    <w:p w:rsidR="00E85417" w:rsidRPr="00B96C9C" w:rsidRDefault="00E85417" w:rsidP="009925C9">
      <w:pPr>
        <w:pStyle w:val="ListParagraph"/>
        <w:numPr>
          <w:ilvl w:val="0"/>
          <w:numId w:val="9"/>
        </w:numPr>
        <w:jc w:val="both"/>
      </w:pPr>
      <w:r w:rsidRPr="00B96C9C">
        <w:t>OUG nr. 50/2019 pentru modificarea și completarea Ordonanței de urgență a Guvernului nr.196/2005 privind Fondul pentru mediu și pentru modificarea și completarea Legii nr.249/2015 privind modalitatea de gestionare a ambalajelor și a deșeurilor de ambalaje</w:t>
      </w:r>
      <w:r w:rsidR="00757657" w:rsidRPr="00B96C9C">
        <w:t>.</w:t>
      </w:r>
    </w:p>
    <w:p w:rsidR="00692538" w:rsidRPr="00B96C9C" w:rsidRDefault="00692538" w:rsidP="009925C9">
      <w:pPr>
        <w:jc w:val="both"/>
      </w:pPr>
    </w:p>
    <w:p w:rsidR="00E85417" w:rsidRPr="00B96C9C" w:rsidRDefault="00E85417" w:rsidP="009925C9">
      <w:pPr>
        <w:pStyle w:val="ListParagraph"/>
        <w:numPr>
          <w:ilvl w:val="0"/>
          <w:numId w:val="8"/>
        </w:numPr>
        <w:jc w:val="both"/>
      </w:pPr>
      <w:r w:rsidRPr="00B96C9C">
        <w:t>Legislația privind tratarea deșeurilor:</w:t>
      </w:r>
    </w:p>
    <w:p w:rsidR="00757657" w:rsidRPr="00B96C9C" w:rsidRDefault="00757657" w:rsidP="009925C9">
      <w:pPr>
        <w:jc w:val="both"/>
      </w:pPr>
    </w:p>
    <w:p w:rsidR="00E85417" w:rsidRPr="00B96C9C" w:rsidRDefault="00E85417" w:rsidP="009925C9">
      <w:pPr>
        <w:pStyle w:val="ListParagraph"/>
        <w:numPr>
          <w:ilvl w:val="0"/>
          <w:numId w:val="10"/>
        </w:numPr>
        <w:jc w:val="both"/>
      </w:pPr>
      <w:r w:rsidRPr="00B96C9C">
        <w:t>HG  nr.  349/2005  privind  depozitarea  deşeurilor,  cu  modificările  și  completările ulterioare;</w:t>
      </w:r>
    </w:p>
    <w:p w:rsidR="00E85417" w:rsidRPr="00B96C9C" w:rsidRDefault="00E85417" w:rsidP="009925C9">
      <w:pPr>
        <w:pStyle w:val="ListParagraph"/>
        <w:numPr>
          <w:ilvl w:val="0"/>
          <w:numId w:val="10"/>
        </w:numPr>
        <w:jc w:val="both"/>
      </w:pPr>
      <w:r w:rsidRPr="00B96C9C">
        <w:t>Legea nr. 278/2013 privind emisiile industriale;</w:t>
      </w:r>
    </w:p>
    <w:p w:rsidR="00E85417" w:rsidRPr="00B96C9C" w:rsidRDefault="00E85417" w:rsidP="009925C9">
      <w:pPr>
        <w:jc w:val="both"/>
      </w:pPr>
    </w:p>
    <w:p w:rsidR="00E85417" w:rsidRPr="00B96C9C" w:rsidRDefault="00E85417" w:rsidP="009925C9">
      <w:pPr>
        <w:pStyle w:val="ListParagraph"/>
        <w:numPr>
          <w:ilvl w:val="0"/>
          <w:numId w:val="8"/>
        </w:numPr>
        <w:jc w:val="both"/>
      </w:pPr>
      <w:r w:rsidRPr="00B96C9C">
        <w:t>Legislaţia privind serviciile de salubrizare:</w:t>
      </w:r>
    </w:p>
    <w:p w:rsidR="00757657" w:rsidRPr="00B96C9C" w:rsidRDefault="00757657" w:rsidP="009925C9">
      <w:pPr>
        <w:jc w:val="both"/>
      </w:pPr>
    </w:p>
    <w:p w:rsidR="00E85417" w:rsidRPr="00B96C9C" w:rsidRDefault="00E85417" w:rsidP="009925C9">
      <w:pPr>
        <w:pStyle w:val="ListParagraph"/>
        <w:numPr>
          <w:ilvl w:val="0"/>
          <w:numId w:val="11"/>
        </w:numPr>
        <w:jc w:val="both"/>
      </w:pPr>
      <w:r w:rsidRPr="00B96C9C">
        <w:t>Legea  nr.  51/2006  a  serviciilor  comunitare  de  utilităţi  publice,  republicată,  cu modificările și completările ulterioare;</w:t>
      </w:r>
    </w:p>
    <w:p w:rsidR="00E85417" w:rsidRPr="00B96C9C" w:rsidRDefault="00E85417" w:rsidP="009925C9">
      <w:pPr>
        <w:pStyle w:val="ListParagraph"/>
        <w:numPr>
          <w:ilvl w:val="0"/>
          <w:numId w:val="11"/>
        </w:numPr>
        <w:jc w:val="both"/>
      </w:pPr>
      <w:r w:rsidRPr="00B96C9C">
        <w:lastRenderedPageBreak/>
        <w:t>Legea nr. 101/2006 a serviciului de salubrizare a localităților, republicată, cu modificările și completările ulterioare;</w:t>
      </w:r>
    </w:p>
    <w:p w:rsidR="00E85417" w:rsidRPr="00B96C9C" w:rsidRDefault="00E85417" w:rsidP="009925C9">
      <w:pPr>
        <w:jc w:val="both"/>
      </w:pPr>
    </w:p>
    <w:p w:rsidR="00E85417" w:rsidRPr="00B96C9C" w:rsidRDefault="00E85417" w:rsidP="009925C9">
      <w:pPr>
        <w:pStyle w:val="ListParagraph"/>
        <w:numPr>
          <w:ilvl w:val="0"/>
          <w:numId w:val="8"/>
        </w:numPr>
        <w:jc w:val="both"/>
      </w:pPr>
      <w:r w:rsidRPr="00B96C9C">
        <w:t>Legislația privind fluxurile speciale de deșeuri:</w:t>
      </w:r>
    </w:p>
    <w:p w:rsidR="00757657" w:rsidRPr="00B96C9C" w:rsidRDefault="00757657" w:rsidP="009925C9">
      <w:pPr>
        <w:jc w:val="both"/>
      </w:pPr>
    </w:p>
    <w:p w:rsidR="00E85417" w:rsidRPr="00B96C9C" w:rsidRDefault="00E85417" w:rsidP="009925C9">
      <w:pPr>
        <w:pStyle w:val="ListParagraph"/>
        <w:numPr>
          <w:ilvl w:val="0"/>
          <w:numId w:val="12"/>
        </w:numPr>
        <w:jc w:val="both"/>
      </w:pPr>
      <w:r w:rsidRPr="00B96C9C">
        <w:t>Legea nr. 249/2015 privind modalitatea de gestionare a ambalajelor şi a deşeurilor de ambalaje, cu modificările și completările ulterioare;</w:t>
      </w:r>
    </w:p>
    <w:p w:rsidR="00E85417" w:rsidRPr="00B96C9C" w:rsidRDefault="00E85417" w:rsidP="009925C9">
      <w:pPr>
        <w:pStyle w:val="ListParagraph"/>
        <w:numPr>
          <w:ilvl w:val="0"/>
          <w:numId w:val="12"/>
        </w:numPr>
        <w:jc w:val="both"/>
      </w:pPr>
      <w:r w:rsidRPr="00B96C9C">
        <w:t>OUG nr. 5/02.04.2015 privind deşeurile de echipamente electrice și electronice;</w:t>
      </w:r>
    </w:p>
    <w:p w:rsidR="00E85417" w:rsidRPr="00B96C9C" w:rsidRDefault="00E85417" w:rsidP="009925C9">
      <w:pPr>
        <w:pStyle w:val="ListParagraph"/>
        <w:numPr>
          <w:ilvl w:val="0"/>
          <w:numId w:val="12"/>
        </w:numPr>
        <w:jc w:val="both"/>
      </w:pPr>
      <w:r w:rsidRPr="00B96C9C">
        <w:t>Ordinul nr. 344/2004 pentru aprobarea Normelor tehnice privind protecţia mediului şi în special a solurilor, când se utilizează nămolurile de epurare în agricultură.</w:t>
      </w:r>
    </w:p>
    <w:p w:rsidR="00E85417" w:rsidRPr="00B96C9C" w:rsidRDefault="00E85417" w:rsidP="009925C9">
      <w:pPr>
        <w:jc w:val="both"/>
      </w:pPr>
    </w:p>
    <w:p w:rsidR="00E85417" w:rsidRPr="00B96C9C" w:rsidRDefault="00E85417" w:rsidP="009925C9">
      <w:pPr>
        <w:jc w:val="both"/>
      </w:pPr>
      <w:r w:rsidRPr="00B96C9C">
        <w:t xml:space="preserve">Legislaţia naţională transpune prevederile legislației comunitare în sectorul gestionării deşeurilor. Lista completă a legislației privind deșeurile care fac obiectul planificării, inclusiv legislaţia secundară, </w:t>
      </w:r>
      <w:r w:rsidR="00836297">
        <w:t>este</w:t>
      </w:r>
      <w:r w:rsidRPr="00B96C9C">
        <w:t xml:space="preserve"> prezentat</w:t>
      </w:r>
      <w:r w:rsidR="00836297">
        <w:t>ă</w:t>
      </w:r>
      <w:r w:rsidRPr="00B96C9C">
        <w:t xml:space="preserve"> în </w:t>
      </w:r>
      <w:r w:rsidR="006D77F5" w:rsidRPr="00B96C9C">
        <w:t>Anexa nr. 1</w:t>
      </w:r>
      <w:r w:rsidRPr="00B96C9C">
        <w:t>.</w:t>
      </w:r>
    </w:p>
    <w:p w:rsidR="00E85417" w:rsidRPr="00B96C9C" w:rsidRDefault="00E85417" w:rsidP="00924A4F"/>
    <w:p w:rsidR="00E85417" w:rsidRPr="00003A09" w:rsidRDefault="00E85417" w:rsidP="00924A4F">
      <w:pPr>
        <w:pStyle w:val="Heading1"/>
        <w:numPr>
          <w:ilvl w:val="2"/>
          <w:numId w:val="111"/>
        </w:numPr>
      </w:pPr>
      <w:bookmarkStart w:id="17" w:name="_Toc26870516"/>
      <w:r w:rsidRPr="00003A09">
        <w:t>Legislația europeană privind gestionarea deșeurilor</w:t>
      </w:r>
      <w:bookmarkEnd w:id="17"/>
    </w:p>
    <w:p w:rsidR="00E85417" w:rsidRPr="00B96C9C" w:rsidRDefault="00E85417" w:rsidP="00924A4F"/>
    <w:p w:rsidR="00E85417" w:rsidRPr="00B96C9C" w:rsidRDefault="00E85417" w:rsidP="009925C9">
      <w:pPr>
        <w:jc w:val="both"/>
      </w:pPr>
      <w:r w:rsidRPr="00B96C9C">
        <w:t>Legislația cadru a deșeurilor la nivelul Uniunii Europene constă în:</w:t>
      </w:r>
    </w:p>
    <w:p w:rsidR="00E85417" w:rsidRPr="00B96C9C" w:rsidRDefault="00E85417" w:rsidP="009925C9">
      <w:pPr>
        <w:jc w:val="both"/>
      </w:pPr>
    </w:p>
    <w:p w:rsidR="00E85417" w:rsidRPr="00B96C9C" w:rsidRDefault="00E85417" w:rsidP="009925C9">
      <w:pPr>
        <w:pStyle w:val="ListParagraph"/>
        <w:numPr>
          <w:ilvl w:val="0"/>
          <w:numId w:val="8"/>
        </w:numPr>
        <w:jc w:val="both"/>
      </w:pPr>
      <w:r w:rsidRPr="00B96C9C">
        <w:t>Directiva Cadru a Deșeurilor sau Directiva 2008/98/CE a Parlamentului European și a Consiliului din 19 noiembrie 2008 privind deșeurile și de abrogare a anumitor directive;</w:t>
      </w:r>
    </w:p>
    <w:p w:rsidR="00E85417" w:rsidRPr="00B96C9C" w:rsidRDefault="00E85417" w:rsidP="009925C9">
      <w:pPr>
        <w:jc w:val="both"/>
      </w:pPr>
    </w:p>
    <w:p w:rsidR="00E85417" w:rsidRPr="00B96C9C" w:rsidRDefault="00E85417" w:rsidP="009925C9">
      <w:pPr>
        <w:pStyle w:val="ListParagraph"/>
        <w:numPr>
          <w:ilvl w:val="0"/>
          <w:numId w:val="13"/>
        </w:numPr>
        <w:jc w:val="both"/>
      </w:pPr>
      <w:r w:rsidRPr="00B96C9C">
        <w:t>Directiva (UE) 2015/1127 a Comisiei din 10 iulie 2015 de modificare a anexei II la Directiva 2008/98/CE a Parlamentului European și a Consiliului privind deșeurile și de abrogare a anumitor directive;</w:t>
      </w:r>
    </w:p>
    <w:p w:rsidR="00E85417" w:rsidRPr="00B96C9C" w:rsidRDefault="00E85417" w:rsidP="009925C9">
      <w:pPr>
        <w:pStyle w:val="ListParagraph"/>
        <w:numPr>
          <w:ilvl w:val="0"/>
          <w:numId w:val="13"/>
        </w:numPr>
        <w:jc w:val="both"/>
      </w:pPr>
      <w:r w:rsidRPr="00B96C9C">
        <w:t>Regulamentul (UE) nr. 1357/2014 din 18 decembrie 2014 de înlocuire a anexei III la Directiva 2008/98/CE a Parlamentului European și a Consiliului privind deșeurile și de abrogare a anumitor directive;</w:t>
      </w:r>
    </w:p>
    <w:p w:rsidR="00E85417" w:rsidRPr="00B96C9C" w:rsidRDefault="00E85417" w:rsidP="009925C9">
      <w:pPr>
        <w:jc w:val="both"/>
      </w:pPr>
    </w:p>
    <w:p w:rsidR="00757657" w:rsidRPr="00B96C9C" w:rsidRDefault="00757657" w:rsidP="009925C9">
      <w:pPr>
        <w:jc w:val="both"/>
      </w:pPr>
    </w:p>
    <w:p w:rsidR="00E85417" w:rsidRPr="00B96C9C" w:rsidRDefault="00E85417" w:rsidP="009925C9">
      <w:pPr>
        <w:pStyle w:val="ListParagraph"/>
        <w:numPr>
          <w:ilvl w:val="0"/>
          <w:numId w:val="8"/>
        </w:numPr>
        <w:jc w:val="both"/>
      </w:pPr>
      <w:r w:rsidRPr="00B96C9C">
        <w:t>Directiva 2018/851/CE privind amendarea Directivei 2008/98/CE privind deșeurile, parte a</w:t>
      </w:r>
      <w:r w:rsidR="00692538" w:rsidRPr="00B96C9C">
        <w:t xml:space="preserve"> </w:t>
      </w:r>
      <w:r w:rsidRPr="00B96C9C">
        <w:t>Pachetului Economiei Circulare</w:t>
      </w:r>
      <w:r w:rsidR="00757657" w:rsidRPr="00B96C9C">
        <w:t>;</w:t>
      </w:r>
    </w:p>
    <w:p w:rsidR="00E85417" w:rsidRPr="00B96C9C" w:rsidRDefault="00E85417" w:rsidP="009925C9">
      <w:pPr>
        <w:jc w:val="both"/>
      </w:pPr>
    </w:p>
    <w:p w:rsidR="00E85417" w:rsidRPr="00B96C9C" w:rsidRDefault="00E85417" w:rsidP="009925C9">
      <w:pPr>
        <w:pStyle w:val="ListParagraph"/>
        <w:numPr>
          <w:ilvl w:val="0"/>
          <w:numId w:val="14"/>
        </w:numPr>
        <w:jc w:val="both"/>
      </w:pPr>
      <w:r w:rsidRPr="00B96C9C">
        <w:t>Regulamentul (CE) nr. 1013/2006 al Parlamentului European și al Consiliului din 14 iunie 2006 privind transferurile de deșeuri – aplicat în toate ţările membre UE;</w:t>
      </w:r>
    </w:p>
    <w:p w:rsidR="00E85417" w:rsidRPr="00B96C9C" w:rsidRDefault="00E85417" w:rsidP="009925C9">
      <w:pPr>
        <w:jc w:val="both"/>
      </w:pPr>
    </w:p>
    <w:p w:rsidR="00E85417" w:rsidRPr="00B96C9C" w:rsidRDefault="00757657" w:rsidP="009925C9">
      <w:pPr>
        <w:pStyle w:val="ListParagraph"/>
        <w:numPr>
          <w:ilvl w:val="0"/>
          <w:numId w:val="14"/>
        </w:numPr>
        <w:jc w:val="both"/>
      </w:pPr>
      <w:r w:rsidRPr="00B96C9C">
        <w:t xml:space="preserve">Decizia 2000/532/CE </w:t>
      </w:r>
      <w:r w:rsidR="00E85417" w:rsidRPr="00B96C9C">
        <w:t>privind lista europeană a deșeurilor, modificată prin Decizia Comisiei2014/955/UE.</w:t>
      </w:r>
    </w:p>
    <w:p w:rsidR="00E85417" w:rsidRPr="00B96C9C" w:rsidRDefault="00E85417" w:rsidP="009925C9">
      <w:pPr>
        <w:jc w:val="both"/>
      </w:pPr>
    </w:p>
    <w:p w:rsidR="00E85417" w:rsidRPr="00B96C9C" w:rsidRDefault="00E85417" w:rsidP="009925C9">
      <w:pPr>
        <w:jc w:val="both"/>
      </w:pPr>
      <w:r w:rsidRPr="00B96C9C">
        <w:t>Legislația europeană privind operațiile de tratare a deșeurilor cuprinde:</w:t>
      </w:r>
    </w:p>
    <w:p w:rsidR="00E85417" w:rsidRPr="00B96C9C" w:rsidRDefault="00E85417" w:rsidP="009925C9">
      <w:pPr>
        <w:jc w:val="both"/>
      </w:pPr>
    </w:p>
    <w:p w:rsidR="00E85417" w:rsidRPr="00B96C9C" w:rsidRDefault="00E85417" w:rsidP="009925C9">
      <w:pPr>
        <w:pStyle w:val="ListParagraph"/>
        <w:numPr>
          <w:ilvl w:val="0"/>
          <w:numId w:val="15"/>
        </w:numPr>
        <w:jc w:val="both"/>
      </w:pPr>
      <w:r w:rsidRPr="00B96C9C">
        <w:t>Directiva 1999/31/CEE privind depozitele de deşeuri;</w:t>
      </w:r>
    </w:p>
    <w:p w:rsidR="00E85417" w:rsidRPr="00B96C9C" w:rsidRDefault="00E85417" w:rsidP="009925C9">
      <w:pPr>
        <w:pStyle w:val="ListParagraph"/>
        <w:numPr>
          <w:ilvl w:val="0"/>
          <w:numId w:val="15"/>
        </w:numPr>
        <w:jc w:val="both"/>
      </w:pPr>
      <w:r w:rsidRPr="00B96C9C">
        <w:t>Directiva 2010/75/UE privind emisiile industriale.</w:t>
      </w:r>
    </w:p>
    <w:p w:rsidR="00E85417" w:rsidRPr="00B96C9C" w:rsidRDefault="00E85417" w:rsidP="009925C9">
      <w:pPr>
        <w:jc w:val="both"/>
      </w:pPr>
    </w:p>
    <w:p w:rsidR="00E85417" w:rsidRPr="00B96C9C" w:rsidRDefault="00E85417" w:rsidP="009925C9">
      <w:pPr>
        <w:jc w:val="both"/>
      </w:pPr>
      <w:r w:rsidRPr="00B96C9C">
        <w:t>Legislația europeană privind fluxurile de deșeuri cuprinde:</w:t>
      </w:r>
    </w:p>
    <w:p w:rsidR="00E85417" w:rsidRPr="00B96C9C" w:rsidRDefault="00E85417" w:rsidP="009925C9">
      <w:pPr>
        <w:jc w:val="both"/>
      </w:pPr>
    </w:p>
    <w:p w:rsidR="00E85417" w:rsidRPr="00B96C9C" w:rsidRDefault="00E85417" w:rsidP="009925C9">
      <w:pPr>
        <w:pStyle w:val="ListParagraph"/>
        <w:numPr>
          <w:ilvl w:val="0"/>
          <w:numId w:val="16"/>
        </w:numPr>
        <w:jc w:val="both"/>
      </w:pPr>
      <w:r w:rsidRPr="00B96C9C">
        <w:t>Directiva 2011/65/CE privind restricțiile de utilizare a anumitor substanțe periculoase în echipamentele electrice și electronice;</w:t>
      </w:r>
    </w:p>
    <w:p w:rsidR="00E85417" w:rsidRPr="00B96C9C" w:rsidRDefault="00E85417" w:rsidP="009925C9">
      <w:pPr>
        <w:pStyle w:val="ListParagraph"/>
        <w:numPr>
          <w:ilvl w:val="0"/>
          <w:numId w:val="16"/>
        </w:numPr>
        <w:jc w:val="both"/>
      </w:pPr>
      <w:r w:rsidRPr="00B96C9C">
        <w:t>Directiva 2012/19/UE privind deșeurile de echipamente electrice și electronice;</w:t>
      </w:r>
    </w:p>
    <w:p w:rsidR="00E85417" w:rsidRPr="00B96C9C" w:rsidRDefault="00E85417" w:rsidP="009925C9">
      <w:pPr>
        <w:pStyle w:val="ListParagraph"/>
        <w:numPr>
          <w:ilvl w:val="0"/>
          <w:numId w:val="16"/>
        </w:numPr>
        <w:jc w:val="both"/>
      </w:pPr>
      <w:r w:rsidRPr="00B96C9C">
        <w:t>Directiva 2000/53/CE privind vehiculele scoase din uz;</w:t>
      </w:r>
    </w:p>
    <w:p w:rsidR="00E85417" w:rsidRPr="00B96C9C" w:rsidRDefault="00E85417" w:rsidP="009925C9">
      <w:pPr>
        <w:pStyle w:val="ListParagraph"/>
        <w:numPr>
          <w:ilvl w:val="0"/>
          <w:numId w:val="16"/>
        </w:numPr>
        <w:jc w:val="both"/>
      </w:pPr>
      <w:r w:rsidRPr="00B96C9C">
        <w:t>Directiva 94/62/CE privind ambalajele şi deşeurile de ambalaje.</w:t>
      </w:r>
    </w:p>
    <w:p w:rsidR="002707C5" w:rsidRPr="00B96C9C" w:rsidRDefault="002707C5" w:rsidP="00924A4F"/>
    <w:p w:rsidR="00E85417" w:rsidRPr="00003A09" w:rsidRDefault="00E85417" w:rsidP="00924A4F">
      <w:pPr>
        <w:pStyle w:val="Heading1"/>
        <w:numPr>
          <w:ilvl w:val="1"/>
          <w:numId w:val="111"/>
        </w:numPr>
      </w:pPr>
      <w:r w:rsidRPr="00003A09">
        <w:t xml:space="preserve"> </w:t>
      </w:r>
      <w:bookmarkStart w:id="18" w:name="_Toc26870517"/>
      <w:r w:rsidRPr="00003A09">
        <w:t>Politica locală privind deșeurile</w:t>
      </w:r>
      <w:bookmarkEnd w:id="18"/>
    </w:p>
    <w:p w:rsidR="00E85417" w:rsidRPr="00B96C9C" w:rsidRDefault="00E85417" w:rsidP="00924A4F"/>
    <w:p w:rsidR="00E85417" w:rsidRPr="00B96C9C" w:rsidRDefault="00E85417" w:rsidP="009925C9">
      <w:pPr>
        <w:jc w:val="both"/>
      </w:pPr>
      <w:r w:rsidRPr="00B96C9C">
        <w:t>Politica locală privind gestionarea deșeurilor este reprezentată de hotărâri de consiliu local pentru aprobarea strategiilor și a regulamentelor de salubrizare, aprobarea tarifelor aplicabile etc. Acestea stabilesc detalii privind modul de organizare a activităților serviciului de salubrizare.</w:t>
      </w:r>
    </w:p>
    <w:p w:rsidR="00E85417" w:rsidRPr="00B96C9C" w:rsidRDefault="00E85417" w:rsidP="00924A4F"/>
    <w:p w:rsidR="00E85417" w:rsidRPr="00003A09" w:rsidRDefault="00E85417" w:rsidP="00924A4F">
      <w:pPr>
        <w:pStyle w:val="Heading1"/>
        <w:numPr>
          <w:ilvl w:val="1"/>
          <w:numId w:val="111"/>
        </w:numPr>
      </w:pPr>
      <w:bookmarkStart w:id="19" w:name="_Toc26870518"/>
      <w:r w:rsidRPr="00003A09">
        <w:t>Autorități competente la nivel local</w:t>
      </w:r>
      <w:bookmarkEnd w:id="19"/>
    </w:p>
    <w:p w:rsidR="00E85417" w:rsidRPr="00B96C9C" w:rsidRDefault="00E85417" w:rsidP="009925C9">
      <w:pPr>
        <w:jc w:val="both"/>
      </w:pPr>
    </w:p>
    <w:p w:rsidR="00E85417" w:rsidRPr="00B96C9C" w:rsidRDefault="00E85417" w:rsidP="009925C9">
      <w:pPr>
        <w:jc w:val="both"/>
      </w:pPr>
      <w:r w:rsidRPr="00B96C9C">
        <w:t>În această secțiune sunt prezentate responsabilitățile autorităților</w:t>
      </w:r>
      <w:r w:rsidR="00757657" w:rsidRPr="00B96C9C">
        <w:t>,</w:t>
      </w:r>
      <w:r w:rsidRPr="00B96C9C">
        <w:t xml:space="preserve"> care au competențe în domeniul gestionării deșeurilor la nivel local.</w:t>
      </w:r>
    </w:p>
    <w:p w:rsidR="00E85417" w:rsidRPr="00B96C9C" w:rsidRDefault="00E85417" w:rsidP="009925C9">
      <w:pPr>
        <w:jc w:val="both"/>
      </w:pPr>
    </w:p>
    <w:p w:rsidR="00E85417" w:rsidRDefault="00E85417" w:rsidP="009925C9">
      <w:pPr>
        <w:jc w:val="both"/>
      </w:pPr>
      <w:r w:rsidRPr="00B96C9C">
        <w:t>Autoritățile administrației publice locale ale unităților administrativ-teritoriale respectiv asociațiile de dezvoltare intercomunitară ale acestora</w:t>
      </w:r>
      <w:r w:rsidR="00757657" w:rsidRPr="00B96C9C">
        <w:t>:</w:t>
      </w:r>
    </w:p>
    <w:p w:rsidR="009F468C" w:rsidRPr="00B96C9C" w:rsidRDefault="009F468C" w:rsidP="009925C9">
      <w:pPr>
        <w:jc w:val="both"/>
      </w:pPr>
    </w:p>
    <w:p w:rsidR="00E85417" w:rsidRPr="00B96C9C" w:rsidRDefault="00E85417" w:rsidP="009925C9">
      <w:pPr>
        <w:pStyle w:val="ListParagraph"/>
        <w:numPr>
          <w:ilvl w:val="0"/>
          <w:numId w:val="17"/>
        </w:numPr>
        <w:jc w:val="both"/>
      </w:pPr>
      <w:r w:rsidRPr="00B96C9C">
        <w:t>asigură colectarea separată a deșeurilor reciclabile și a biodeșeurilor;</w:t>
      </w:r>
    </w:p>
    <w:p w:rsidR="00E85417" w:rsidRPr="00B96C9C" w:rsidRDefault="00E85417" w:rsidP="009925C9">
      <w:pPr>
        <w:pStyle w:val="ListParagraph"/>
        <w:numPr>
          <w:ilvl w:val="0"/>
          <w:numId w:val="17"/>
        </w:numPr>
        <w:jc w:val="both"/>
      </w:pPr>
      <w:r w:rsidRPr="00B96C9C">
        <w:t>adoptă măsuri organizatorice necesare pentru implementarea sistemului de colectare separată a deşeurilor, în vederea transportării acestora către instalaţiile de tratare;</w:t>
      </w:r>
    </w:p>
    <w:p w:rsidR="00E85417" w:rsidRPr="00B96C9C" w:rsidRDefault="00E85417" w:rsidP="009925C9">
      <w:pPr>
        <w:pStyle w:val="ListParagraph"/>
        <w:numPr>
          <w:ilvl w:val="0"/>
          <w:numId w:val="17"/>
        </w:numPr>
        <w:jc w:val="both"/>
      </w:pPr>
      <w:r w:rsidRPr="00B96C9C">
        <w:t>atinge, până la data de 31 decembrie 2020, un nivel de pregătire pentru reutilizare și reciclare de minimum 50% din masa totală generată, cel puțin pentru deșeurile de hârtie, metal, plastic și sticlă provenind din deșeurile menajere sau, după caz, din alte surse, în măsura în care aceste fluxuri de deșeuri sunt similare deșeurilor care provin din gospodării;</w:t>
      </w:r>
    </w:p>
    <w:p w:rsidR="00E85417" w:rsidRPr="00B96C9C" w:rsidRDefault="00E85417" w:rsidP="009925C9">
      <w:pPr>
        <w:pStyle w:val="ListParagraph"/>
        <w:numPr>
          <w:ilvl w:val="0"/>
          <w:numId w:val="17"/>
        </w:numPr>
        <w:jc w:val="both"/>
      </w:pPr>
      <w:r w:rsidRPr="00B96C9C">
        <w:t>implementează începând cu data de 1 iulie 2019 instrumentul economic «plătește pentru cât arunci»;</w:t>
      </w:r>
    </w:p>
    <w:p w:rsidR="00E85417" w:rsidRPr="00B96C9C" w:rsidRDefault="00E85417" w:rsidP="009925C9">
      <w:pPr>
        <w:pStyle w:val="ListParagraph"/>
        <w:numPr>
          <w:ilvl w:val="0"/>
          <w:numId w:val="17"/>
        </w:numPr>
        <w:jc w:val="both"/>
      </w:pPr>
      <w:r w:rsidRPr="00B96C9C">
        <w:t>stabilește și aprobă, începând cu data de 1 ianuarie 2019, dar nu mai târziu de data de 30 iunie2019, pentru beneficiarii serviciului de salubrizare, tarife distincte pentru gestionarea deșeurilor;</w:t>
      </w:r>
    </w:p>
    <w:p w:rsidR="00E85417" w:rsidRPr="00B96C9C" w:rsidRDefault="00E85417" w:rsidP="009925C9">
      <w:pPr>
        <w:pStyle w:val="ListParagraph"/>
        <w:numPr>
          <w:ilvl w:val="0"/>
          <w:numId w:val="17"/>
        </w:numPr>
        <w:jc w:val="both"/>
      </w:pPr>
      <w:r w:rsidRPr="00B96C9C">
        <w:t>au obligația furnizării datelor necesare elaborării planurilor;</w:t>
      </w:r>
    </w:p>
    <w:p w:rsidR="00E85417" w:rsidRPr="00B96C9C" w:rsidRDefault="00E85417" w:rsidP="009925C9">
      <w:pPr>
        <w:pStyle w:val="ListParagraph"/>
        <w:numPr>
          <w:ilvl w:val="0"/>
          <w:numId w:val="17"/>
        </w:numPr>
        <w:jc w:val="both"/>
      </w:pPr>
      <w:r w:rsidRPr="00B96C9C">
        <w:t>urmăresc şi asigură îndeplinirea prevederilor din PJGD;</w:t>
      </w:r>
    </w:p>
    <w:p w:rsidR="00E85417" w:rsidRPr="00B96C9C" w:rsidRDefault="00E85417" w:rsidP="009925C9">
      <w:pPr>
        <w:pStyle w:val="ListParagraph"/>
        <w:numPr>
          <w:ilvl w:val="0"/>
          <w:numId w:val="18"/>
        </w:numPr>
        <w:jc w:val="both"/>
      </w:pPr>
      <w:r w:rsidRPr="00B96C9C">
        <w:t>elaborează strategii şi programe proprii pentru gestionarea deşeurilor;</w:t>
      </w:r>
    </w:p>
    <w:p w:rsidR="00E85417" w:rsidRPr="00B96C9C" w:rsidRDefault="00E85417" w:rsidP="009925C9">
      <w:pPr>
        <w:pStyle w:val="ListParagraph"/>
        <w:numPr>
          <w:ilvl w:val="0"/>
          <w:numId w:val="18"/>
        </w:numPr>
        <w:jc w:val="both"/>
      </w:pPr>
      <w:r w:rsidRPr="00B96C9C">
        <w:t>hotărăsc asocierea sau cooperarea cu alte autorități ale administrației publice locale, cu persoane juridice române sau străine, cu organizații neguvernamentale şi cu alți parteneri sociali pentru realizarea unor lucrări de interes public privind gestiunea deşeurilor;</w:t>
      </w:r>
    </w:p>
    <w:p w:rsidR="00E85417" w:rsidRPr="00B96C9C" w:rsidRDefault="00E85417" w:rsidP="009925C9">
      <w:pPr>
        <w:pStyle w:val="ListParagraph"/>
        <w:numPr>
          <w:ilvl w:val="0"/>
          <w:numId w:val="18"/>
        </w:numPr>
        <w:jc w:val="both"/>
      </w:pPr>
      <w:r w:rsidRPr="00B96C9C">
        <w:t>asigură şi răspund pentru colectarea separată, transportul, neutralizarea, valorificarea şi eliminarea finală a deşeurilor, inclusiv a deşeurilor menajere periculoase;</w:t>
      </w:r>
    </w:p>
    <w:p w:rsidR="00E85417" w:rsidRPr="00B96C9C" w:rsidRDefault="00E85417" w:rsidP="009925C9">
      <w:pPr>
        <w:pStyle w:val="ListParagraph"/>
        <w:numPr>
          <w:ilvl w:val="0"/>
          <w:numId w:val="18"/>
        </w:numPr>
        <w:jc w:val="both"/>
      </w:pPr>
      <w:r w:rsidRPr="00B96C9C">
        <w:t>asigură spaţiile necesare pentru colectarea separată a deşeurilor, dotarea acestora cu containere specifice fiecărui tip de deșeu;</w:t>
      </w:r>
    </w:p>
    <w:p w:rsidR="00E85417" w:rsidRPr="00B96C9C" w:rsidRDefault="00E85417" w:rsidP="009925C9">
      <w:pPr>
        <w:pStyle w:val="ListParagraph"/>
        <w:numPr>
          <w:ilvl w:val="0"/>
          <w:numId w:val="18"/>
        </w:numPr>
        <w:jc w:val="both"/>
      </w:pPr>
      <w:r w:rsidRPr="00B96C9C">
        <w:t>asigură informarea locuitorilor prin mijloace adecvate şi prin postare pe site-ul propriu, asupra  sistemului de gestionare a deşeurilor din cadrul localităţilor;</w:t>
      </w:r>
    </w:p>
    <w:p w:rsidR="00E85417" w:rsidRPr="00B96C9C" w:rsidRDefault="00E85417" w:rsidP="009925C9">
      <w:pPr>
        <w:pStyle w:val="ListParagraph"/>
        <w:numPr>
          <w:ilvl w:val="0"/>
          <w:numId w:val="18"/>
        </w:numPr>
        <w:jc w:val="both"/>
      </w:pPr>
      <w:r w:rsidRPr="00B96C9C">
        <w:t>aprobă măsurile necesare p</w:t>
      </w:r>
      <w:r w:rsidR="009B46E3" w:rsidRPr="00B96C9C">
        <w:t xml:space="preserve">entru interzicerea abandonării, </w:t>
      </w:r>
      <w:r w:rsidRPr="00B96C9C">
        <w:t>aruncării sau gestionării necontrolatea deşeurilor;</w:t>
      </w:r>
    </w:p>
    <w:p w:rsidR="00E85417" w:rsidRPr="00B96C9C" w:rsidRDefault="00E85417" w:rsidP="009925C9">
      <w:pPr>
        <w:pStyle w:val="ListParagraph"/>
        <w:numPr>
          <w:ilvl w:val="0"/>
          <w:numId w:val="18"/>
        </w:numPr>
        <w:jc w:val="both"/>
      </w:pPr>
      <w:r w:rsidRPr="00B96C9C">
        <w:t>încheie contracte, parteneriate sau alte forme de colaborare cu organizațiile care implementează obligațiile privind răspunderea extinsă a producătorului;</w:t>
      </w:r>
    </w:p>
    <w:p w:rsidR="00E85417" w:rsidRPr="00B96C9C" w:rsidRDefault="00E85417" w:rsidP="009925C9">
      <w:pPr>
        <w:pStyle w:val="ListParagraph"/>
        <w:numPr>
          <w:ilvl w:val="0"/>
          <w:numId w:val="18"/>
        </w:numPr>
        <w:jc w:val="both"/>
      </w:pPr>
      <w:r w:rsidRPr="00B96C9C">
        <w:t>solicită organizațiilor care implementează obligațiile privind răspunderea extinsă a producătorului</w:t>
      </w:r>
      <w:r w:rsidR="009B46E3" w:rsidRPr="00B96C9C">
        <w:t>,</w:t>
      </w:r>
      <w:r w:rsidRPr="00B96C9C">
        <w:t xml:space="preserve"> acoperirea costurilor de gestionare pentru deşeurile municipale care fac obiectul răspunderii extinse a producătorului;</w:t>
      </w:r>
    </w:p>
    <w:p w:rsidR="00E85417" w:rsidRPr="00B96C9C" w:rsidRDefault="00E85417" w:rsidP="009925C9">
      <w:pPr>
        <w:pStyle w:val="ListParagraph"/>
        <w:numPr>
          <w:ilvl w:val="0"/>
          <w:numId w:val="18"/>
        </w:numPr>
        <w:jc w:val="both"/>
      </w:pPr>
      <w:r w:rsidRPr="00B96C9C">
        <w:t>utilizează sumele încasate pentru acoperirea costurilor de gestionare pentru deşeurile municipale care fac obiectul răspunderii extinse a producătorului</w:t>
      </w:r>
      <w:r w:rsidR="009B46E3" w:rsidRPr="00B96C9C">
        <w:t>,</w:t>
      </w:r>
      <w:r w:rsidRPr="00B96C9C">
        <w:t xml:space="preserve"> exclusiv pentru scopurile cărora le sunt destinate;</w:t>
      </w:r>
    </w:p>
    <w:p w:rsidR="00E85417" w:rsidRPr="00B96C9C" w:rsidRDefault="00E85417" w:rsidP="009925C9">
      <w:pPr>
        <w:pStyle w:val="ListParagraph"/>
        <w:numPr>
          <w:ilvl w:val="0"/>
          <w:numId w:val="18"/>
        </w:numPr>
        <w:jc w:val="both"/>
      </w:pPr>
      <w:r w:rsidRPr="00B96C9C">
        <w:lastRenderedPageBreak/>
        <w:t>constată contravenții;</w:t>
      </w:r>
    </w:p>
    <w:p w:rsidR="00E85417" w:rsidRPr="00B96C9C" w:rsidRDefault="00E85417" w:rsidP="009925C9">
      <w:pPr>
        <w:pStyle w:val="ListParagraph"/>
        <w:numPr>
          <w:ilvl w:val="0"/>
          <w:numId w:val="18"/>
        </w:numPr>
        <w:jc w:val="both"/>
      </w:pPr>
      <w:r w:rsidRPr="00B96C9C">
        <w:t>înființează şi organizează serviciul public de salubrizare a localităţilor;</w:t>
      </w:r>
    </w:p>
    <w:p w:rsidR="00E85417" w:rsidRPr="00B96C9C" w:rsidRDefault="00E85417" w:rsidP="009925C9">
      <w:pPr>
        <w:pStyle w:val="ListParagraph"/>
        <w:numPr>
          <w:ilvl w:val="0"/>
          <w:numId w:val="18"/>
        </w:numPr>
        <w:jc w:val="both"/>
      </w:pPr>
      <w:r w:rsidRPr="00B96C9C">
        <w:t>controlează, conduce și coordonează serviciul public de salubrizare a localităţilor, care face parte din sfera serviciilor comunitare de utilităţi publice;</w:t>
      </w:r>
    </w:p>
    <w:p w:rsidR="00E85417" w:rsidRPr="00B96C9C" w:rsidRDefault="00E85417" w:rsidP="009925C9">
      <w:pPr>
        <w:pStyle w:val="ListParagraph"/>
        <w:numPr>
          <w:ilvl w:val="0"/>
          <w:numId w:val="18"/>
        </w:numPr>
        <w:jc w:val="both"/>
      </w:pPr>
      <w:r w:rsidRPr="00B96C9C">
        <w:t>încheie contracte de delegare a gestiunii serviciului de salubrizare pe criterii de transparență,competitivitate şi eficienţă;</w:t>
      </w:r>
    </w:p>
    <w:p w:rsidR="00E85417" w:rsidRPr="00B96C9C" w:rsidRDefault="00E85417" w:rsidP="009925C9">
      <w:pPr>
        <w:pStyle w:val="ListParagraph"/>
        <w:numPr>
          <w:ilvl w:val="0"/>
          <w:numId w:val="18"/>
        </w:numPr>
        <w:jc w:val="both"/>
      </w:pPr>
      <w:r w:rsidRPr="00B96C9C">
        <w:t>stabilește procedura de atribuire şi regimul juridic al contractelor de delegare a gestiunii serviciului de salubrizare a localităţilor;</w:t>
      </w:r>
    </w:p>
    <w:p w:rsidR="00E85417" w:rsidRPr="00B96C9C" w:rsidRDefault="00E85417" w:rsidP="009925C9">
      <w:pPr>
        <w:pStyle w:val="ListParagraph"/>
        <w:numPr>
          <w:ilvl w:val="0"/>
          <w:numId w:val="18"/>
        </w:numPr>
        <w:jc w:val="both"/>
      </w:pPr>
      <w:r w:rsidRPr="00B96C9C">
        <w:t>gestionează raportarea lunară a operatorilor licențiați de către A.N.R.S.C. pentru prestarea activităţii de colectare separată şi transport separat al deşeurilor, privind cantităţile predate operatorilor economici care desfăşoară activităţi de tratare a deşeurilor, pe fiecare tip de deșeu;</w:t>
      </w:r>
    </w:p>
    <w:p w:rsidR="00E85417" w:rsidRPr="00B96C9C" w:rsidRDefault="00E85417" w:rsidP="009925C9">
      <w:pPr>
        <w:pStyle w:val="ListParagraph"/>
        <w:numPr>
          <w:ilvl w:val="0"/>
          <w:numId w:val="18"/>
        </w:numPr>
        <w:jc w:val="both"/>
      </w:pPr>
      <w:r w:rsidRPr="00B96C9C">
        <w:t>suportă cheltuielile pentru gestionarea deșeurilor al căror producător/deținător nu este cunoscut;</w:t>
      </w:r>
    </w:p>
    <w:p w:rsidR="00E85417" w:rsidRPr="00B96C9C" w:rsidRDefault="00E85417" w:rsidP="009925C9">
      <w:pPr>
        <w:pStyle w:val="ListParagraph"/>
        <w:numPr>
          <w:ilvl w:val="0"/>
          <w:numId w:val="18"/>
        </w:numPr>
        <w:jc w:val="both"/>
      </w:pPr>
      <w:r w:rsidRPr="00B96C9C">
        <w:t>elaborează, aprobă  şi  controlează aplicarea strategiilor locale  cu privire la dezvoltarea  şi funcţionarea pe termen mediu şi lung a serviciului de salubrizare;</w:t>
      </w:r>
    </w:p>
    <w:p w:rsidR="00E85417" w:rsidRPr="00B96C9C" w:rsidRDefault="00E85417" w:rsidP="009925C9">
      <w:pPr>
        <w:pStyle w:val="ListParagraph"/>
        <w:numPr>
          <w:ilvl w:val="0"/>
          <w:numId w:val="18"/>
        </w:numPr>
        <w:jc w:val="both"/>
      </w:pPr>
      <w:r w:rsidRPr="00B96C9C">
        <w:t>stabilește programe de reabilitare, extindere şi modernizare a infrastructurii existente;</w:t>
      </w:r>
    </w:p>
    <w:p w:rsidR="00E85417" w:rsidRPr="00B96C9C" w:rsidRDefault="00E85417" w:rsidP="009925C9">
      <w:pPr>
        <w:pStyle w:val="ListParagraph"/>
        <w:numPr>
          <w:ilvl w:val="0"/>
          <w:numId w:val="18"/>
        </w:numPr>
        <w:jc w:val="both"/>
      </w:pPr>
      <w:r w:rsidRPr="00B96C9C">
        <w:t>elaborează şi aprobă caietele de sarcini şi regulamentele serviciului, pe baza caietului de sarcini-cadru şi a regulamentului-cadru al serviciului de salubrizare, elaborate de A.N.R.S.C.;</w:t>
      </w:r>
    </w:p>
    <w:p w:rsidR="00E85417" w:rsidRPr="00B96C9C" w:rsidRDefault="00E85417" w:rsidP="009925C9">
      <w:pPr>
        <w:pStyle w:val="ListParagraph"/>
        <w:numPr>
          <w:ilvl w:val="0"/>
          <w:numId w:val="18"/>
        </w:numPr>
        <w:jc w:val="both"/>
      </w:pPr>
      <w:r w:rsidRPr="00B96C9C">
        <w:t>stabilește şi aprobă indicatorii de performanță ai serviciului de salubrizare, după dezbaterea publică a acestora;</w:t>
      </w:r>
    </w:p>
    <w:p w:rsidR="00E85417" w:rsidRPr="00B96C9C" w:rsidRDefault="00E85417" w:rsidP="009925C9">
      <w:pPr>
        <w:pStyle w:val="ListParagraph"/>
        <w:numPr>
          <w:ilvl w:val="0"/>
          <w:numId w:val="18"/>
        </w:numPr>
        <w:jc w:val="both"/>
      </w:pPr>
      <w:r w:rsidRPr="00B96C9C">
        <w:t>stabilește  taxe  speciale  şi  aprobă  tarife  pentru  servicii  de  salubrizare,  cu  respectarea reglementărilor în vigoare;</w:t>
      </w:r>
    </w:p>
    <w:p w:rsidR="00E85417" w:rsidRPr="00B96C9C" w:rsidRDefault="00E85417" w:rsidP="009925C9">
      <w:pPr>
        <w:pStyle w:val="ListParagraph"/>
        <w:numPr>
          <w:ilvl w:val="0"/>
          <w:numId w:val="18"/>
        </w:numPr>
        <w:jc w:val="both"/>
      </w:pPr>
      <w:r w:rsidRPr="00B96C9C">
        <w:t>stabilește, ajustează ori modifică tarifele propuse de operator în conformitate cu normele metodologice elaborate şi aprobate de A.N.R.S.C.;</w:t>
      </w:r>
    </w:p>
    <w:p w:rsidR="00E85417" w:rsidRPr="00B96C9C" w:rsidRDefault="00E85417" w:rsidP="009925C9">
      <w:pPr>
        <w:pStyle w:val="ListParagraph"/>
        <w:numPr>
          <w:ilvl w:val="0"/>
          <w:numId w:val="18"/>
        </w:numPr>
        <w:jc w:val="both"/>
      </w:pPr>
      <w:r w:rsidRPr="00B96C9C">
        <w:t>sancționează operatorul, în cazul în care acesta nu operează la parametrii de eficienţă şi calitate la care s-a obligat, ori nu respectă indicatorii de performanță ai serviciului de salubrizare;</w:t>
      </w:r>
    </w:p>
    <w:p w:rsidR="00E85417" w:rsidRPr="00B96C9C" w:rsidRDefault="00E85417" w:rsidP="009925C9">
      <w:pPr>
        <w:pStyle w:val="ListParagraph"/>
        <w:numPr>
          <w:ilvl w:val="0"/>
          <w:numId w:val="18"/>
        </w:numPr>
        <w:jc w:val="both"/>
      </w:pPr>
      <w:r w:rsidRPr="00B96C9C">
        <w:t>monitorizează şi exercită controlul cu privire la furnizarea/prestarea serviciului de salubrizare;</w:t>
      </w:r>
    </w:p>
    <w:p w:rsidR="00E85417" w:rsidRPr="00B96C9C" w:rsidRDefault="00E85417" w:rsidP="009925C9">
      <w:pPr>
        <w:pStyle w:val="ListParagraph"/>
        <w:numPr>
          <w:ilvl w:val="0"/>
          <w:numId w:val="18"/>
        </w:numPr>
        <w:jc w:val="both"/>
      </w:pPr>
      <w:r w:rsidRPr="00B96C9C">
        <w:t>plătește serviciile de salubrizare prestate de operatori;</w:t>
      </w:r>
    </w:p>
    <w:p w:rsidR="00E85417" w:rsidRPr="00B96C9C" w:rsidRDefault="00E85417" w:rsidP="009925C9">
      <w:pPr>
        <w:pStyle w:val="ListParagraph"/>
        <w:numPr>
          <w:ilvl w:val="0"/>
          <w:numId w:val="18"/>
        </w:numPr>
        <w:jc w:val="both"/>
      </w:pPr>
      <w:r w:rsidRPr="00B96C9C">
        <w:t>solicită, în cazurile de nerespectare de către operatori a obligaţiilor contractuale asumate, retragerea licenței de către A.N.R.S.C., penalizări sau daune-interese, pot încasa garanțiile de bună execuție sau pot rezilia contractul pentru delegarea gestiunii serviciului de salubrizare;</w:t>
      </w:r>
    </w:p>
    <w:p w:rsidR="00E85417" w:rsidRPr="00B96C9C" w:rsidRDefault="00E85417" w:rsidP="009925C9">
      <w:pPr>
        <w:pStyle w:val="ListParagraph"/>
        <w:numPr>
          <w:ilvl w:val="0"/>
          <w:numId w:val="18"/>
        </w:numPr>
        <w:jc w:val="both"/>
      </w:pPr>
      <w:r w:rsidRPr="00B96C9C">
        <w:t>comunica utilizatorilor informaţii publice referitoare la serviciul de salubrizare;</w:t>
      </w:r>
    </w:p>
    <w:p w:rsidR="00E85417" w:rsidRPr="00B96C9C" w:rsidRDefault="00E85417" w:rsidP="009925C9">
      <w:pPr>
        <w:pStyle w:val="ListParagraph"/>
        <w:numPr>
          <w:ilvl w:val="0"/>
          <w:numId w:val="18"/>
        </w:numPr>
        <w:jc w:val="both"/>
      </w:pPr>
      <w:r w:rsidRPr="00B96C9C">
        <w:t>ține evidența tuturor utilizatorilor cu şi fără contracte de prestări servicii.</w:t>
      </w:r>
    </w:p>
    <w:p w:rsidR="00E85417" w:rsidRPr="00B96C9C" w:rsidRDefault="00E85417" w:rsidP="009925C9">
      <w:pPr>
        <w:jc w:val="both"/>
      </w:pPr>
    </w:p>
    <w:p w:rsidR="00E85417" w:rsidRDefault="00E85417" w:rsidP="009925C9">
      <w:pPr>
        <w:jc w:val="both"/>
      </w:pPr>
      <w:r w:rsidRPr="00B96C9C">
        <w:t>Consiliul</w:t>
      </w:r>
      <w:r w:rsidR="00692538" w:rsidRPr="00B96C9C">
        <w:t xml:space="preserve"> </w:t>
      </w:r>
      <w:r w:rsidRPr="00B96C9C">
        <w:t>județean</w:t>
      </w:r>
    </w:p>
    <w:p w:rsidR="009F468C" w:rsidRPr="00B96C9C" w:rsidRDefault="009F468C" w:rsidP="009925C9">
      <w:pPr>
        <w:jc w:val="both"/>
      </w:pPr>
    </w:p>
    <w:p w:rsidR="00E85417" w:rsidRPr="00B96C9C" w:rsidRDefault="00E85417" w:rsidP="009925C9">
      <w:pPr>
        <w:pStyle w:val="ListParagraph"/>
        <w:numPr>
          <w:ilvl w:val="0"/>
          <w:numId w:val="19"/>
        </w:numPr>
        <w:jc w:val="both"/>
      </w:pPr>
      <w:r w:rsidRPr="00B96C9C">
        <w:t>în</w:t>
      </w:r>
      <w:r w:rsidR="002F2213">
        <w:t xml:space="preserve"> </w:t>
      </w:r>
      <w:r w:rsidRPr="00B96C9C">
        <w:t>colaborare cu agenția județeană pentru protecția mediului elaborează/realizează</w:t>
      </w:r>
      <w:r w:rsidR="000E2F06">
        <w:t xml:space="preserve"> </w:t>
      </w:r>
      <w:r w:rsidRPr="00B96C9C">
        <w:t>/revizuiește planurile județene de gestionare a deșeurilor (PJGD), în baza principiilor și obiectivelor din PNGD;</w:t>
      </w:r>
    </w:p>
    <w:p w:rsidR="00E85417" w:rsidRPr="00B96C9C" w:rsidRDefault="00E85417" w:rsidP="009925C9">
      <w:pPr>
        <w:pStyle w:val="ListParagraph"/>
        <w:numPr>
          <w:ilvl w:val="0"/>
          <w:numId w:val="19"/>
        </w:numPr>
        <w:jc w:val="both"/>
      </w:pPr>
      <w:r w:rsidRPr="00B96C9C">
        <w:t>aprobă prin hotărâre PJGD cu avizul APM;</w:t>
      </w:r>
    </w:p>
    <w:p w:rsidR="00E85417" w:rsidRPr="00B96C9C" w:rsidRDefault="00E85417" w:rsidP="009925C9">
      <w:pPr>
        <w:pStyle w:val="ListParagraph"/>
        <w:numPr>
          <w:ilvl w:val="0"/>
          <w:numId w:val="19"/>
        </w:numPr>
        <w:jc w:val="both"/>
      </w:pPr>
      <w:r w:rsidRPr="00B96C9C">
        <w:t>revizuiește PJGD în baza raportului de monitorizare/evaluare întocmit de APM;</w:t>
      </w:r>
    </w:p>
    <w:p w:rsidR="00E85417" w:rsidRPr="00B96C9C" w:rsidRDefault="00E85417" w:rsidP="009925C9">
      <w:pPr>
        <w:pStyle w:val="ListParagraph"/>
        <w:numPr>
          <w:ilvl w:val="0"/>
          <w:numId w:val="19"/>
        </w:numPr>
        <w:jc w:val="both"/>
      </w:pPr>
      <w:r w:rsidRPr="00B96C9C">
        <w:t>afișează pe site-ul propriu, planurile și programele elaborate;</w:t>
      </w:r>
    </w:p>
    <w:p w:rsidR="00E85417" w:rsidRPr="00B96C9C" w:rsidRDefault="00E85417" w:rsidP="009925C9">
      <w:pPr>
        <w:pStyle w:val="ListParagraph"/>
        <w:numPr>
          <w:ilvl w:val="0"/>
          <w:numId w:val="19"/>
        </w:numPr>
        <w:jc w:val="both"/>
      </w:pPr>
      <w:r w:rsidRPr="00B96C9C">
        <w:t>are competențe cu privire la înfiinţarea, organizarea, gestionarea şi coordonarea sistemelor de management integrat al deşeurilor, precum şi a activităților specifice realizate prin intermediul acestora.</w:t>
      </w:r>
    </w:p>
    <w:p w:rsidR="00E85417" w:rsidRPr="00B96C9C" w:rsidRDefault="00E85417" w:rsidP="009925C9">
      <w:pPr>
        <w:jc w:val="both"/>
      </w:pPr>
    </w:p>
    <w:p w:rsidR="00E85417" w:rsidRDefault="00E85417" w:rsidP="009925C9">
      <w:pPr>
        <w:jc w:val="both"/>
      </w:pPr>
      <w:r w:rsidRPr="00B96C9C">
        <w:t>Agenția locală pentru protecția mediului</w:t>
      </w:r>
    </w:p>
    <w:p w:rsidR="009F468C" w:rsidRPr="00B96C9C" w:rsidRDefault="009F468C" w:rsidP="009925C9">
      <w:pPr>
        <w:jc w:val="both"/>
      </w:pPr>
    </w:p>
    <w:p w:rsidR="00E85417" w:rsidRPr="00B96C9C" w:rsidRDefault="00E85417" w:rsidP="009925C9">
      <w:pPr>
        <w:pStyle w:val="ListParagraph"/>
        <w:numPr>
          <w:ilvl w:val="0"/>
          <w:numId w:val="20"/>
        </w:numPr>
        <w:jc w:val="both"/>
      </w:pPr>
      <w:r w:rsidRPr="00B96C9C">
        <w:t>participă la elaborarea/realizarea/revizuirea PJGD, în baza principiilor și obiectivelor din PNGD;</w:t>
      </w:r>
    </w:p>
    <w:p w:rsidR="00E85417" w:rsidRPr="00B96C9C" w:rsidRDefault="00E85417" w:rsidP="009925C9">
      <w:pPr>
        <w:pStyle w:val="ListParagraph"/>
        <w:numPr>
          <w:ilvl w:val="0"/>
          <w:numId w:val="20"/>
        </w:numPr>
        <w:jc w:val="both"/>
      </w:pPr>
      <w:r w:rsidRPr="00B96C9C">
        <w:lastRenderedPageBreak/>
        <w:t>monitorizează anual și evaluează la 2 ani PJGD;</w:t>
      </w:r>
    </w:p>
    <w:p w:rsidR="00E85417" w:rsidRPr="00B96C9C" w:rsidRDefault="00E85417" w:rsidP="009925C9">
      <w:pPr>
        <w:pStyle w:val="ListParagraph"/>
        <w:numPr>
          <w:ilvl w:val="0"/>
          <w:numId w:val="20"/>
        </w:numPr>
        <w:jc w:val="both"/>
      </w:pPr>
      <w:r w:rsidRPr="00B96C9C">
        <w:t>informează autoritatea publică centrală pentru protecția mediului cu privire la adoptarea sau revizuirea planurilor și programelor elaborate la nivel local;</w:t>
      </w:r>
    </w:p>
    <w:p w:rsidR="00E85417" w:rsidRPr="00B96C9C" w:rsidRDefault="00E85417" w:rsidP="009925C9">
      <w:pPr>
        <w:pStyle w:val="ListParagraph"/>
        <w:numPr>
          <w:ilvl w:val="0"/>
          <w:numId w:val="20"/>
        </w:numPr>
        <w:jc w:val="both"/>
      </w:pPr>
      <w:r w:rsidRPr="00B96C9C">
        <w:t>solicită  producătorilor  și  deținătorilor  de  deșeuri  periculoase</w:t>
      </w:r>
      <w:r w:rsidR="00736A62" w:rsidRPr="00B96C9C">
        <w:t>,</w:t>
      </w:r>
      <w:r w:rsidRPr="00B96C9C">
        <w:t xml:space="preserve">  buletinele  de  analiză  care caracterizează deșeurile periculoase;</w:t>
      </w:r>
    </w:p>
    <w:p w:rsidR="00E85417" w:rsidRPr="00B96C9C" w:rsidRDefault="00E85417" w:rsidP="009925C9">
      <w:pPr>
        <w:pStyle w:val="ListParagraph"/>
        <w:numPr>
          <w:ilvl w:val="0"/>
          <w:numId w:val="20"/>
        </w:numPr>
        <w:jc w:val="both"/>
      </w:pPr>
      <w:r w:rsidRPr="00B96C9C">
        <w:t>gestionează raportarea datelor și informațiilor privind gestionarea deșeurilor până la 31 martie a anului următor celui de raportare și colectează datele</w:t>
      </w:r>
      <w:r w:rsidR="00736A62" w:rsidRPr="00B96C9C">
        <w:t>,</w:t>
      </w:r>
      <w:r w:rsidRPr="00B96C9C">
        <w:t xml:space="preserve"> atât pe suport hârtie, cât și electronic;</w:t>
      </w:r>
    </w:p>
    <w:p w:rsidR="00E85417" w:rsidRPr="00B96C9C" w:rsidRDefault="00E85417" w:rsidP="009925C9">
      <w:pPr>
        <w:pStyle w:val="ListParagraph"/>
        <w:numPr>
          <w:ilvl w:val="0"/>
          <w:numId w:val="20"/>
        </w:numPr>
        <w:jc w:val="both"/>
      </w:pPr>
      <w:r w:rsidRPr="00B96C9C">
        <w:t>păstrează pentru scopuri statistice, cel puțin 5 ani, datele raportate;</w:t>
      </w:r>
    </w:p>
    <w:p w:rsidR="00E85417" w:rsidRPr="00B96C9C" w:rsidRDefault="00E85417" w:rsidP="009925C9">
      <w:pPr>
        <w:pStyle w:val="ListParagraph"/>
        <w:numPr>
          <w:ilvl w:val="0"/>
          <w:numId w:val="20"/>
        </w:numPr>
        <w:jc w:val="both"/>
      </w:pPr>
      <w:r w:rsidRPr="00B96C9C">
        <w:t>solicită documentele justificative</w:t>
      </w:r>
      <w:r w:rsidR="00736A62" w:rsidRPr="00B96C9C">
        <w:t>,</w:t>
      </w:r>
      <w:r w:rsidRPr="00B96C9C">
        <w:t xml:space="preserve"> conform cărora operațiunile de gestionare au fost efectuate;</w:t>
      </w:r>
    </w:p>
    <w:p w:rsidR="00E85417" w:rsidRPr="00B96C9C" w:rsidRDefault="00E85417" w:rsidP="009925C9">
      <w:pPr>
        <w:pStyle w:val="ListParagraph"/>
        <w:numPr>
          <w:ilvl w:val="0"/>
          <w:numId w:val="20"/>
        </w:numPr>
        <w:jc w:val="both"/>
      </w:pPr>
      <w:r w:rsidRPr="00B96C9C">
        <w:t>transmite datele colectate către ANPM, care centralizează la nivel naţional informațiile;</w:t>
      </w:r>
    </w:p>
    <w:p w:rsidR="00E85417" w:rsidRPr="00B96C9C" w:rsidRDefault="00E85417" w:rsidP="009925C9">
      <w:pPr>
        <w:pStyle w:val="ListParagraph"/>
        <w:numPr>
          <w:ilvl w:val="0"/>
          <w:numId w:val="20"/>
        </w:numPr>
        <w:jc w:val="both"/>
      </w:pPr>
      <w:r w:rsidRPr="00B96C9C">
        <w:t>comunică ANPM informații relevante cu privire la persoanele fizice și juridice, care nu se supun autorizării.</w:t>
      </w:r>
    </w:p>
    <w:p w:rsidR="00E85417" w:rsidRPr="00B96C9C" w:rsidRDefault="00E85417" w:rsidP="009925C9">
      <w:pPr>
        <w:jc w:val="both"/>
      </w:pPr>
    </w:p>
    <w:p w:rsidR="00E85417" w:rsidRDefault="00E85417" w:rsidP="009925C9">
      <w:pPr>
        <w:jc w:val="both"/>
      </w:pPr>
      <w:r w:rsidRPr="00B96C9C">
        <w:t>Comisariatul județean al Gărzii Naţionale de Mediu</w:t>
      </w:r>
    </w:p>
    <w:p w:rsidR="009F468C" w:rsidRPr="00B96C9C" w:rsidRDefault="009F468C" w:rsidP="009925C9">
      <w:pPr>
        <w:jc w:val="both"/>
      </w:pPr>
    </w:p>
    <w:p w:rsidR="00E85417" w:rsidRPr="00B96C9C" w:rsidRDefault="00E85417" w:rsidP="009925C9">
      <w:pPr>
        <w:pStyle w:val="ListParagraph"/>
        <w:numPr>
          <w:ilvl w:val="0"/>
          <w:numId w:val="21"/>
        </w:numPr>
        <w:jc w:val="both"/>
      </w:pPr>
      <w:r w:rsidRPr="00B96C9C">
        <w:t>controlează şi impune cerințe legale de mediu la nivel local;</w:t>
      </w:r>
    </w:p>
    <w:p w:rsidR="00E85417" w:rsidRPr="00B96C9C" w:rsidRDefault="00E85417" w:rsidP="009925C9">
      <w:pPr>
        <w:pStyle w:val="ListParagraph"/>
        <w:numPr>
          <w:ilvl w:val="0"/>
          <w:numId w:val="21"/>
        </w:numPr>
        <w:jc w:val="both"/>
      </w:pPr>
      <w:r w:rsidRPr="00B96C9C">
        <w:t>constată contravenții și aplică amenzi;</w:t>
      </w:r>
    </w:p>
    <w:p w:rsidR="00E85417" w:rsidRPr="00B96C9C" w:rsidRDefault="00E85417" w:rsidP="009925C9">
      <w:pPr>
        <w:pStyle w:val="ListParagraph"/>
        <w:numPr>
          <w:ilvl w:val="0"/>
          <w:numId w:val="22"/>
        </w:numPr>
        <w:jc w:val="both"/>
      </w:pPr>
      <w:r w:rsidRPr="00B96C9C">
        <w:t>aplică  penalități  operatorilor  locali  pentru  nerespectarea  legislației  în  domeniul  protecţiei</w:t>
      </w:r>
    </w:p>
    <w:p w:rsidR="00E85417" w:rsidRPr="009F468C" w:rsidRDefault="00E85417" w:rsidP="009925C9">
      <w:pPr>
        <w:jc w:val="both"/>
      </w:pPr>
      <w:r w:rsidRPr="009F468C">
        <w:t>mediului.</w:t>
      </w:r>
    </w:p>
    <w:p w:rsidR="00E85417" w:rsidRPr="00B96C9C" w:rsidRDefault="00E85417" w:rsidP="009925C9">
      <w:pPr>
        <w:jc w:val="both"/>
      </w:pPr>
    </w:p>
    <w:p w:rsidR="00E85417" w:rsidRDefault="00E85417" w:rsidP="009925C9">
      <w:pPr>
        <w:jc w:val="both"/>
      </w:pPr>
      <w:r w:rsidRPr="00B96C9C">
        <w:t>Direcția locală de sănătate publică</w:t>
      </w:r>
    </w:p>
    <w:p w:rsidR="009F468C" w:rsidRPr="00B96C9C" w:rsidRDefault="009F468C" w:rsidP="009925C9">
      <w:pPr>
        <w:jc w:val="both"/>
      </w:pPr>
    </w:p>
    <w:p w:rsidR="00E85417" w:rsidRPr="00B96C9C" w:rsidRDefault="00E85417" w:rsidP="009925C9">
      <w:pPr>
        <w:pStyle w:val="ListParagraph"/>
        <w:numPr>
          <w:ilvl w:val="0"/>
          <w:numId w:val="22"/>
        </w:numPr>
        <w:jc w:val="both"/>
      </w:pPr>
      <w:r w:rsidRPr="00B96C9C">
        <w:t>stabilește măsuri privind deratizarea şi dezinsecția;</w:t>
      </w:r>
    </w:p>
    <w:p w:rsidR="00E85417" w:rsidRPr="00B96C9C" w:rsidRDefault="00E85417" w:rsidP="009925C9">
      <w:pPr>
        <w:pStyle w:val="ListParagraph"/>
        <w:numPr>
          <w:ilvl w:val="0"/>
          <w:numId w:val="22"/>
        </w:numPr>
        <w:jc w:val="both"/>
      </w:pPr>
      <w:r w:rsidRPr="00B96C9C">
        <w:t>supervizează şi monitorizează impactul activităților de gestionare a deșeurilor asupra sănătăţii populaţiei.</w:t>
      </w:r>
    </w:p>
    <w:p w:rsidR="00E85417" w:rsidRDefault="00E85417"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C670A5" w:rsidRDefault="00C670A5" w:rsidP="00924A4F"/>
    <w:p w:rsidR="00836297" w:rsidRDefault="00836297" w:rsidP="00924A4F"/>
    <w:p w:rsidR="00C670A5" w:rsidRDefault="00C670A5" w:rsidP="00924A4F"/>
    <w:p w:rsidR="006445E3" w:rsidRPr="00E24378" w:rsidRDefault="006445E3" w:rsidP="00924A4F">
      <w:pPr>
        <w:pStyle w:val="Heading1"/>
        <w:numPr>
          <w:ilvl w:val="0"/>
          <w:numId w:val="111"/>
        </w:numPr>
      </w:pPr>
      <w:bookmarkStart w:id="20" w:name="_Toc26870519"/>
      <w:r w:rsidRPr="00E24378">
        <w:lastRenderedPageBreak/>
        <w:t>DESCRIEREA GENERALĂ A JUDEŢULUI</w:t>
      </w:r>
      <w:bookmarkEnd w:id="20"/>
      <w:r w:rsidRPr="00E24378">
        <w:t xml:space="preserve"> </w:t>
      </w:r>
    </w:p>
    <w:p w:rsidR="006445E3" w:rsidRPr="00B96C9C" w:rsidRDefault="006445E3" w:rsidP="00924A4F"/>
    <w:p w:rsidR="006445E3" w:rsidRPr="00003A09" w:rsidRDefault="006445E3" w:rsidP="00924A4F">
      <w:pPr>
        <w:pStyle w:val="Heading1"/>
        <w:numPr>
          <w:ilvl w:val="1"/>
          <w:numId w:val="111"/>
        </w:numPr>
      </w:pPr>
      <w:bookmarkStart w:id="21" w:name="_Toc26870520"/>
      <w:r w:rsidRPr="00003A09">
        <w:t>Așezări umane și date demografice</w:t>
      </w:r>
      <w:bookmarkEnd w:id="21"/>
    </w:p>
    <w:p w:rsidR="006445E3" w:rsidRPr="00B96C9C" w:rsidRDefault="006445E3" w:rsidP="00924A4F"/>
    <w:p w:rsidR="006445E3" w:rsidRPr="00C1752B" w:rsidRDefault="006445E3" w:rsidP="00924A4F">
      <w:pPr>
        <w:pStyle w:val="Heading1"/>
        <w:numPr>
          <w:ilvl w:val="2"/>
          <w:numId w:val="111"/>
        </w:numPr>
      </w:pPr>
      <w:bookmarkStart w:id="22" w:name="_Toc26870521"/>
      <w:r w:rsidRPr="00C1752B">
        <w:t>Aşezări umane</w:t>
      </w:r>
      <w:bookmarkEnd w:id="22"/>
    </w:p>
    <w:p w:rsidR="006445E3" w:rsidRPr="00B96C9C" w:rsidRDefault="006445E3" w:rsidP="00924A4F"/>
    <w:p w:rsidR="006445E3" w:rsidRPr="00B96C9C" w:rsidRDefault="006445E3" w:rsidP="009925C9">
      <w:pPr>
        <w:jc w:val="both"/>
      </w:pPr>
      <w:r w:rsidRPr="00B96C9C">
        <w:t>Judeţul Covasna în anul elaborării PJGD este organizat în 2 municipii, 3 oraşe şi 40 comune. Oraşele au un număr mai mic de 12.000 locuitori.  Cele două municipii au o populaţie de peste 20.000 locuitori.</w:t>
      </w:r>
    </w:p>
    <w:p w:rsidR="006445E3" w:rsidRPr="00B96C9C" w:rsidRDefault="006445E3" w:rsidP="00924A4F"/>
    <w:p w:rsidR="006445E3" w:rsidRPr="00342ADC" w:rsidRDefault="006445E3" w:rsidP="003E1E82">
      <w:pPr>
        <w:pStyle w:val="Heading40"/>
        <w:jc w:val="center"/>
      </w:pPr>
      <w:bookmarkStart w:id="23" w:name="_Toc26870642"/>
      <w:r w:rsidRPr="00342ADC">
        <w:t xml:space="preserve">Tabel </w:t>
      </w:r>
      <w:r w:rsidR="00A807F2" w:rsidRPr="00342ADC">
        <w:t>3.1</w:t>
      </w:r>
      <w:r w:rsidRPr="00342ADC">
        <w:t xml:space="preserve"> Numărul unităţilor adminitrativ teritoriale din judeţul Covasna în anul 2018</w:t>
      </w:r>
      <w:bookmarkEnd w:id="23"/>
    </w:p>
    <w:tbl>
      <w:tblPr>
        <w:tblW w:w="8010"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0A0" w:firstRow="1" w:lastRow="0" w:firstColumn="1" w:lastColumn="0" w:noHBand="0" w:noVBand="0"/>
      </w:tblPr>
      <w:tblGrid>
        <w:gridCol w:w="1170"/>
        <w:gridCol w:w="1436"/>
        <w:gridCol w:w="1276"/>
        <w:gridCol w:w="1134"/>
        <w:gridCol w:w="850"/>
        <w:gridCol w:w="2144"/>
      </w:tblGrid>
      <w:tr w:rsidR="006445E3" w:rsidRPr="00B96C9C" w:rsidTr="003E1E82">
        <w:trPr>
          <w:jc w:val="center"/>
        </w:trPr>
        <w:tc>
          <w:tcPr>
            <w:tcW w:w="1170" w:type="dxa"/>
            <w:vMerge w:val="restart"/>
            <w:tcBorders>
              <w:top w:val="single" w:sz="12" w:space="0" w:color="000000"/>
              <w:left w:val="single" w:sz="12" w:space="0" w:color="000000"/>
              <w:bottom w:val="single" w:sz="2" w:space="0" w:color="000000"/>
              <w:right w:val="single" w:sz="2" w:space="0" w:color="000000"/>
            </w:tcBorders>
            <w:shd w:val="clear" w:color="auto" w:fill="D9D9D9" w:themeFill="background1" w:themeFillShade="D9"/>
          </w:tcPr>
          <w:p w:rsidR="006445E3" w:rsidRPr="00B96C9C" w:rsidRDefault="006445E3" w:rsidP="00924A4F">
            <w:r w:rsidRPr="00B96C9C">
              <w:t>Judeţ</w:t>
            </w:r>
          </w:p>
          <w:p w:rsidR="006445E3" w:rsidRPr="00B96C9C" w:rsidRDefault="006445E3" w:rsidP="00924A4F"/>
        </w:tc>
        <w:tc>
          <w:tcPr>
            <w:tcW w:w="1436" w:type="dxa"/>
            <w:tcBorders>
              <w:top w:val="single" w:sz="12" w:space="0" w:color="000000"/>
              <w:left w:val="single" w:sz="2" w:space="0" w:color="000000"/>
              <w:bottom w:val="single" w:sz="2" w:space="0" w:color="000000"/>
              <w:right w:val="single" w:sz="2" w:space="0" w:color="000000"/>
            </w:tcBorders>
            <w:shd w:val="clear" w:color="auto" w:fill="D9D9D9" w:themeFill="background1" w:themeFillShade="D9"/>
          </w:tcPr>
          <w:p w:rsidR="006445E3" w:rsidRPr="00B96C9C" w:rsidRDefault="006445E3" w:rsidP="00924A4F">
            <w:r w:rsidRPr="00B96C9C">
              <w:t>Oraşe şi municipii</w:t>
            </w:r>
          </w:p>
        </w:tc>
        <w:tc>
          <w:tcPr>
            <w:tcW w:w="1276" w:type="dxa"/>
            <w:tcBorders>
              <w:top w:val="single" w:sz="12" w:space="0" w:color="000000"/>
              <w:left w:val="single" w:sz="2" w:space="0" w:color="000000"/>
              <w:bottom w:val="single" w:sz="2" w:space="0" w:color="000000"/>
              <w:right w:val="single" w:sz="2" w:space="0" w:color="000000"/>
            </w:tcBorders>
            <w:shd w:val="clear" w:color="auto" w:fill="D9D9D9" w:themeFill="background1" w:themeFillShade="D9"/>
          </w:tcPr>
          <w:p w:rsidR="006445E3" w:rsidRPr="00B96C9C" w:rsidRDefault="006445E3" w:rsidP="00924A4F">
            <w:r w:rsidRPr="00B96C9C">
              <w:t>Municipii</w:t>
            </w:r>
          </w:p>
        </w:tc>
        <w:tc>
          <w:tcPr>
            <w:tcW w:w="1134" w:type="dxa"/>
            <w:tcBorders>
              <w:top w:val="single" w:sz="12" w:space="0" w:color="000000"/>
              <w:left w:val="single" w:sz="2" w:space="0" w:color="000000"/>
              <w:bottom w:val="single" w:sz="2" w:space="0" w:color="000000"/>
              <w:right w:val="single" w:sz="2" w:space="0" w:color="000000"/>
            </w:tcBorders>
            <w:shd w:val="clear" w:color="auto" w:fill="D9D9D9" w:themeFill="background1" w:themeFillShade="D9"/>
          </w:tcPr>
          <w:p w:rsidR="006445E3" w:rsidRPr="00B96C9C" w:rsidRDefault="006445E3" w:rsidP="00924A4F">
            <w:r w:rsidRPr="00B96C9C">
              <w:t>Comune</w:t>
            </w:r>
          </w:p>
        </w:tc>
        <w:tc>
          <w:tcPr>
            <w:tcW w:w="850" w:type="dxa"/>
            <w:tcBorders>
              <w:top w:val="single" w:sz="12" w:space="0" w:color="000000"/>
              <w:left w:val="single" w:sz="2" w:space="0" w:color="000000"/>
              <w:bottom w:val="single" w:sz="2" w:space="0" w:color="000000"/>
              <w:right w:val="single" w:sz="2" w:space="0" w:color="000000"/>
            </w:tcBorders>
            <w:shd w:val="clear" w:color="auto" w:fill="D9D9D9" w:themeFill="background1" w:themeFillShade="D9"/>
          </w:tcPr>
          <w:p w:rsidR="006445E3" w:rsidRPr="00B96C9C" w:rsidRDefault="006445E3" w:rsidP="00924A4F">
            <w:r w:rsidRPr="00B96C9C">
              <w:t>Sate</w:t>
            </w:r>
          </w:p>
        </w:tc>
        <w:tc>
          <w:tcPr>
            <w:tcW w:w="2144" w:type="dxa"/>
            <w:tcBorders>
              <w:top w:val="single" w:sz="12" w:space="0" w:color="000000"/>
              <w:left w:val="single" w:sz="2" w:space="0" w:color="000000"/>
              <w:bottom w:val="single" w:sz="2" w:space="0" w:color="000000"/>
              <w:right w:val="single" w:sz="12" w:space="0" w:color="000000"/>
            </w:tcBorders>
            <w:shd w:val="clear" w:color="auto" w:fill="D9D9D9" w:themeFill="background1" w:themeFillShade="D9"/>
          </w:tcPr>
          <w:p w:rsidR="006445E3" w:rsidRPr="00B96C9C" w:rsidRDefault="006445E3" w:rsidP="00924A4F">
            <w:r w:rsidRPr="00B96C9C">
              <w:t>Densitate populaţie</w:t>
            </w:r>
          </w:p>
        </w:tc>
      </w:tr>
      <w:tr w:rsidR="006445E3" w:rsidRPr="00B96C9C" w:rsidTr="003E1E82">
        <w:trPr>
          <w:jc w:val="center"/>
        </w:trPr>
        <w:tc>
          <w:tcPr>
            <w:tcW w:w="1170" w:type="dxa"/>
            <w:vMerge/>
            <w:tcBorders>
              <w:top w:val="single" w:sz="2" w:space="0" w:color="000000"/>
              <w:left w:val="single" w:sz="12" w:space="0" w:color="000000"/>
              <w:bottom w:val="single" w:sz="2" w:space="0" w:color="000000"/>
              <w:right w:val="single" w:sz="2" w:space="0" w:color="000000"/>
            </w:tcBorders>
            <w:shd w:val="clear" w:color="auto" w:fill="auto"/>
          </w:tcPr>
          <w:p w:rsidR="006445E3" w:rsidRPr="00B96C9C" w:rsidRDefault="006445E3" w:rsidP="00924A4F"/>
        </w:tc>
        <w:tc>
          <w:tcPr>
            <w:tcW w:w="4696" w:type="dxa"/>
            <w:gridSpan w:val="4"/>
            <w:tcBorders>
              <w:top w:val="single" w:sz="2" w:space="0" w:color="000000"/>
              <w:left w:val="single" w:sz="2" w:space="0" w:color="000000"/>
              <w:bottom w:val="single" w:sz="2" w:space="0" w:color="000000"/>
              <w:right w:val="single" w:sz="2" w:space="0" w:color="000000"/>
            </w:tcBorders>
            <w:shd w:val="clear" w:color="auto" w:fill="auto"/>
          </w:tcPr>
          <w:p w:rsidR="006445E3" w:rsidRPr="00B96C9C" w:rsidRDefault="006445E3" w:rsidP="00924A4F">
            <w:r w:rsidRPr="00B96C9C">
              <w:t>(număr)</w:t>
            </w:r>
          </w:p>
        </w:tc>
        <w:tc>
          <w:tcPr>
            <w:tcW w:w="2144" w:type="dxa"/>
            <w:tcBorders>
              <w:top w:val="single" w:sz="2" w:space="0" w:color="000000"/>
              <w:left w:val="single" w:sz="2" w:space="0" w:color="000000"/>
              <w:bottom w:val="single" w:sz="2" w:space="0" w:color="000000"/>
              <w:right w:val="single" w:sz="12" w:space="0" w:color="000000"/>
            </w:tcBorders>
            <w:shd w:val="clear" w:color="auto" w:fill="auto"/>
          </w:tcPr>
          <w:p w:rsidR="006445E3" w:rsidRPr="00B96C9C" w:rsidRDefault="006445E3" w:rsidP="00924A4F">
            <w:r w:rsidRPr="00B96C9C">
              <w:t>(loc/km</w:t>
            </w:r>
            <w:r w:rsidRPr="00B96C9C">
              <w:rPr>
                <w:vertAlign w:val="superscript"/>
              </w:rPr>
              <w:t>2</w:t>
            </w:r>
            <w:r w:rsidRPr="00B96C9C">
              <w:t>)</w:t>
            </w:r>
          </w:p>
        </w:tc>
      </w:tr>
      <w:tr w:rsidR="006445E3" w:rsidRPr="00B96C9C" w:rsidTr="003E1E82">
        <w:trPr>
          <w:jc w:val="center"/>
        </w:trPr>
        <w:tc>
          <w:tcPr>
            <w:tcW w:w="1170" w:type="dxa"/>
            <w:tcBorders>
              <w:top w:val="single" w:sz="2" w:space="0" w:color="000000"/>
              <w:left w:val="single" w:sz="12" w:space="0" w:color="000000"/>
              <w:bottom w:val="single" w:sz="2" w:space="0" w:color="000000"/>
              <w:right w:val="single" w:sz="2" w:space="0" w:color="000000"/>
            </w:tcBorders>
            <w:shd w:val="clear" w:color="auto" w:fill="auto"/>
          </w:tcPr>
          <w:p w:rsidR="006445E3" w:rsidRPr="00B96C9C" w:rsidRDefault="006445E3" w:rsidP="00924A4F">
            <w:r w:rsidRPr="00B96C9C">
              <w:t>Covasna</w:t>
            </w:r>
          </w:p>
        </w:tc>
        <w:tc>
          <w:tcPr>
            <w:tcW w:w="1436" w:type="dxa"/>
            <w:tcBorders>
              <w:top w:val="single" w:sz="2" w:space="0" w:color="000000"/>
              <w:left w:val="single" w:sz="2" w:space="0" w:color="000000"/>
              <w:bottom w:val="single" w:sz="2" w:space="0" w:color="000000"/>
              <w:right w:val="single" w:sz="2" w:space="0" w:color="000000"/>
            </w:tcBorders>
            <w:shd w:val="clear" w:color="auto" w:fill="auto"/>
          </w:tcPr>
          <w:p w:rsidR="006445E3" w:rsidRPr="00B96C9C" w:rsidRDefault="006445E3" w:rsidP="00924A4F">
            <w:r w:rsidRPr="00B96C9C">
              <w:t>5</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6445E3" w:rsidRPr="00B96C9C" w:rsidRDefault="006445E3" w:rsidP="00924A4F">
            <w:r w:rsidRPr="00B96C9C">
              <w:t>2</w:t>
            </w:r>
          </w:p>
        </w:tc>
        <w:tc>
          <w:tcPr>
            <w:tcW w:w="1134" w:type="dxa"/>
            <w:tcBorders>
              <w:top w:val="single" w:sz="2" w:space="0" w:color="000000"/>
              <w:left w:val="single" w:sz="2" w:space="0" w:color="000000"/>
              <w:bottom w:val="single" w:sz="2" w:space="0" w:color="000000"/>
              <w:right w:val="single" w:sz="2" w:space="0" w:color="000000"/>
            </w:tcBorders>
            <w:shd w:val="clear" w:color="auto" w:fill="auto"/>
          </w:tcPr>
          <w:p w:rsidR="006445E3" w:rsidRPr="00B96C9C" w:rsidRDefault="006445E3" w:rsidP="00924A4F">
            <w:r w:rsidRPr="00B96C9C">
              <w:t>40</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6445E3" w:rsidRPr="00B96C9C" w:rsidRDefault="006445E3" w:rsidP="00924A4F">
            <w:r w:rsidRPr="00B96C9C">
              <w:t>122</w:t>
            </w:r>
          </w:p>
        </w:tc>
        <w:tc>
          <w:tcPr>
            <w:tcW w:w="2144" w:type="dxa"/>
            <w:tcBorders>
              <w:top w:val="single" w:sz="2" w:space="0" w:color="000000"/>
              <w:left w:val="single" w:sz="2" w:space="0" w:color="000000"/>
              <w:bottom w:val="single" w:sz="2" w:space="0" w:color="000000"/>
              <w:right w:val="single" w:sz="12" w:space="0" w:color="000000"/>
            </w:tcBorders>
            <w:shd w:val="clear" w:color="auto" w:fill="auto"/>
          </w:tcPr>
          <w:p w:rsidR="006445E3" w:rsidRPr="00B96C9C" w:rsidRDefault="006445E3" w:rsidP="00924A4F">
            <w:r w:rsidRPr="00B96C9C">
              <w:t>61,4</w:t>
            </w:r>
          </w:p>
        </w:tc>
      </w:tr>
    </w:tbl>
    <w:p w:rsidR="006445E3" w:rsidRPr="00B96C9C" w:rsidRDefault="006445E3" w:rsidP="00924A4F"/>
    <w:p w:rsidR="006445E3" w:rsidRPr="00B96C9C" w:rsidRDefault="006445E3" w:rsidP="009925C9">
      <w:pPr>
        <w:jc w:val="both"/>
      </w:pPr>
      <w:r w:rsidRPr="00B96C9C">
        <w:t>Densitatea populaţiei la recensământ (2011)</w:t>
      </w:r>
      <w:r w:rsidR="00B67035" w:rsidRPr="00B96C9C">
        <w:t xml:space="preserve">:  </w:t>
      </w:r>
      <w:r w:rsidRPr="00B96C9C">
        <w:t>56,7 loc/km</w:t>
      </w:r>
      <w:r w:rsidRPr="00B96C9C">
        <w:rPr>
          <w:vertAlign w:val="superscript"/>
        </w:rPr>
        <w:t>2</w:t>
      </w:r>
      <w:r w:rsidRPr="00B96C9C">
        <w:t>, se situează sub densitatea medie a României 84,4 loc/km</w:t>
      </w:r>
      <w:r w:rsidRPr="00B96C9C">
        <w:rPr>
          <w:vertAlign w:val="superscript"/>
        </w:rPr>
        <w:t>2</w:t>
      </w:r>
      <w:r w:rsidRPr="00B96C9C">
        <w:t>.</w:t>
      </w:r>
    </w:p>
    <w:p w:rsidR="006445E3" w:rsidRPr="00C1752B" w:rsidRDefault="006445E3" w:rsidP="00924A4F">
      <w:pPr>
        <w:pStyle w:val="Heading1"/>
        <w:numPr>
          <w:ilvl w:val="2"/>
          <w:numId w:val="111"/>
        </w:numPr>
      </w:pPr>
      <w:bookmarkStart w:id="24" w:name="_Toc26870522"/>
      <w:r w:rsidRPr="00C1752B">
        <w:t>Date demografice</w:t>
      </w:r>
      <w:bookmarkEnd w:id="24"/>
    </w:p>
    <w:p w:rsidR="006445E3" w:rsidRPr="00B96C9C" w:rsidRDefault="006445E3" w:rsidP="009925C9">
      <w:pPr>
        <w:jc w:val="both"/>
      </w:pPr>
    </w:p>
    <w:p w:rsidR="006445E3" w:rsidRPr="00B96C9C" w:rsidRDefault="006445E3" w:rsidP="009925C9">
      <w:pPr>
        <w:jc w:val="both"/>
      </w:pPr>
      <w:r w:rsidRPr="00B96C9C">
        <w:t>Populaţia de 210</w:t>
      </w:r>
      <w:r w:rsidR="00B67035" w:rsidRPr="00B96C9C">
        <w:t>.</w:t>
      </w:r>
      <w:r w:rsidRPr="00B96C9C">
        <w:t>177 locuitori în anul 2011 (conform datelor recensământului), reprezintă 1,04 % din populaţia României</w:t>
      </w:r>
      <w:r w:rsidR="00B67035" w:rsidRPr="00B96C9C">
        <w:t xml:space="preserve">.Se constată </w:t>
      </w:r>
      <w:r w:rsidRPr="00B96C9C">
        <w:t>că în urma recesmământului</w:t>
      </w:r>
      <w:r w:rsidR="00B67035" w:rsidRPr="00B96C9C">
        <w:t>,</w:t>
      </w:r>
      <w:r w:rsidRPr="00B96C9C">
        <w:t xml:space="preserve"> numărul populației arată o scădere semnificativă. </w:t>
      </w:r>
    </w:p>
    <w:p w:rsidR="006445E3" w:rsidRPr="00B96C9C" w:rsidRDefault="006445E3" w:rsidP="009925C9">
      <w:pPr>
        <w:jc w:val="both"/>
      </w:pPr>
      <w:r w:rsidRPr="00B96C9C">
        <w:rPr>
          <w:u w:val="single"/>
        </w:rPr>
        <w:t>Mediul urban</w:t>
      </w:r>
      <w:r w:rsidRPr="00B96C9C">
        <w:t xml:space="preserve"> – având o populaţie de 100.811 locuitori</w:t>
      </w:r>
      <w:r w:rsidR="00B67035" w:rsidRPr="00B96C9C">
        <w:t>,</w:t>
      </w:r>
      <w:r w:rsidRPr="00B96C9C">
        <w:t xml:space="preserve"> conform recesământului din  anul 2011, din care: </w:t>
      </w:r>
    </w:p>
    <w:p w:rsidR="00692538" w:rsidRPr="00B96C9C" w:rsidRDefault="00692538" w:rsidP="00924A4F"/>
    <w:p w:rsidR="009A642D" w:rsidRPr="00003A09" w:rsidRDefault="009A642D" w:rsidP="003E1E82">
      <w:pPr>
        <w:pStyle w:val="Heading40"/>
        <w:jc w:val="center"/>
      </w:pPr>
      <w:bookmarkStart w:id="25" w:name="_Toc26870643"/>
      <w:r w:rsidRPr="00003A09">
        <w:t>Tabel 3.</w:t>
      </w:r>
      <w:r w:rsidR="00830B10" w:rsidRPr="00003A09">
        <w:t>2</w:t>
      </w:r>
      <w:r w:rsidRPr="00003A09">
        <w:t xml:space="preserve"> Numărul populației în 2011</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420"/>
      </w:tblGrid>
      <w:tr w:rsidR="006445E3" w:rsidRPr="00B96C9C" w:rsidTr="003E1E82">
        <w:trPr>
          <w:jc w:val="center"/>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45E3" w:rsidRPr="00B96C9C" w:rsidRDefault="006445E3" w:rsidP="00924A4F">
            <w:r w:rsidRPr="00B96C9C">
              <w:t>Municipiu/Oraş</w:t>
            </w:r>
          </w:p>
        </w:tc>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45E3" w:rsidRPr="00B96C9C" w:rsidRDefault="006445E3" w:rsidP="00924A4F">
            <w:r w:rsidRPr="00B96C9C">
              <w:t>2011</w:t>
            </w:r>
          </w:p>
        </w:tc>
      </w:tr>
      <w:tr w:rsidR="006445E3" w:rsidRPr="00B96C9C" w:rsidTr="003E1E82">
        <w:trPr>
          <w:jc w:val="center"/>
        </w:trPr>
        <w:tc>
          <w:tcPr>
            <w:tcW w:w="234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Sf. Gheorghe</w:t>
            </w:r>
          </w:p>
        </w:tc>
        <w:tc>
          <w:tcPr>
            <w:tcW w:w="342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56</w:t>
            </w:r>
            <w:r w:rsidR="00B67035" w:rsidRPr="00B96C9C">
              <w:t>.</w:t>
            </w:r>
            <w:r w:rsidRPr="00B96C9C">
              <w:t>006</w:t>
            </w:r>
          </w:p>
        </w:tc>
      </w:tr>
      <w:tr w:rsidR="006445E3" w:rsidRPr="00B96C9C" w:rsidTr="003E1E82">
        <w:trPr>
          <w:jc w:val="center"/>
        </w:trPr>
        <w:tc>
          <w:tcPr>
            <w:tcW w:w="234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Târgu Secuiesc</w:t>
            </w:r>
          </w:p>
        </w:tc>
        <w:tc>
          <w:tcPr>
            <w:tcW w:w="342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18</w:t>
            </w:r>
            <w:r w:rsidR="00B67035" w:rsidRPr="00B96C9C">
              <w:t>.</w:t>
            </w:r>
            <w:r w:rsidRPr="00B96C9C">
              <w:t>491</w:t>
            </w:r>
          </w:p>
        </w:tc>
      </w:tr>
      <w:tr w:rsidR="006445E3" w:rsidRPr="00B96C9C" w:rsidTr="003E1E82">
        <w:trPr>
          <w:jc w:val="center"/>
        </w:trPr>
        <w:tc>
          <w:tcPr>
            <w:tcW w:w="234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Covasna</w:t>
            </w:r>
          </w:p>
        </w:tc>
        <w:tc>
          <w:tcPr>
            <w:tcW w:w="342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10</w:t>
            </w:r>
            <w:r w:rsidR="00B67035" w:rsidRPr="00B96C9C">
              <w:t>.</w:t>
            </w:r>
            <w:r w:rsidRPr="00B96C9C">
              <w:t>114</w:t>
            </w:r>
          </w:p>
        </w:tc>
      </w:tr>
      <w:tr w:rsidR="006445E3" w:rsidRPr="00B96C9C" w:rsidTr="003E1E82">
        <w:trPr>
          <w:jc w:val="center"/>
        </w:trPr>
        <w:tc>
          <w:tcPr>
            <w:tcW w:w="2340" w:type="dxa"/>
            <w:tcBorders>
              <w:top w:val="single" w:sz="4" w:space="0" w:color="auto"/>
              <w:left w:val="single" w:sz="4" w:space="0" w:color="auto"/>
              <w:bottom w:val="single" w:sz="4" w:space="0" w:color="auto"/>
              <w:right w:val="single" w:sz="4" w:space="0" w:color="auto"/>
            </w:tcBorders>
          </w:tcPr>
          <w:p w:rsidR="006445E3" w:rsidRPr="00B96C9C" w:rsidRDefault="00B67035" w:rsidP="00924A4F">
            <w:r w:rsidRPr="00B96C9C">
              <w:t>Î</w:t>
            </w:r>
            <w:r w:rsidR="006445E3" w:rsidRPr="00B96C9C">
              <w:t>ntorsura Buzăului</w:t>
            </w:r>
          </w:p>
        </w:tc>
        <w:tc>
          <w:tcPr>
            <w:tcW w:w="342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7</w:t>
            </w:r>
            <w:r w:rsidR="00B67035" w:rsidRPr="00B96C9C">
              <w:t>.</w:t>
            </w:r>
            <w:r w:rsidRPr="00B96C9C">
              <w:t>528</w:t>
            </w:r>
          </w:p>
        </w:tc>
      </w:tr>
      <w:tr w:rsidR="006445E3" w:rsidRPr="00B96C9C" w:rsidTr="003E1E82">
        <w:trPr>
          <w:jc w:val="center"/>
        </w:trPr>
        <w:tc>
          <w:tcPr>
            <w:tcW w:w="234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Baraolt</w:t>
            </w:r>
          </w:p>
        </w:tc>
        <w:tc>
          <w:tcPr>
            <w:tcW w:w="342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8</w:t>
            </w:r>
            <w:r w:rsidR="00B67035" w:rsidRPr="00B96C9C">
              <w:t>.</w:t>
            </w:r>
            <w:r w:rsidRPr="00B96C9C">
              <w:t>672</w:t>
            </w:r>
          </w:p>
        </w:tc>
      </w:tr>
    </w:tbl>
    <w:p w:rsidR="00B67035" w:rsidRPr="00B96C9C" w:rsidRDefault="00B67035" w:rsidP="00924A4F"/>
    <w:p w:rsidR="006445E3" w:rsidRPr="00B96C9C" w:rsidRDefault="006445E3" w:rsidP="009925C9">
      <w:pPr>
        <w:jc w:val="both"/>
      </w:pPr>
      <w:r w:rsidRPr="00B96C9C">
        <w:t xml:space="preserve">În municipii peste 60 % din populaţie locuieşte la blocuri prevăzute cu principalele instalaţii edilitare (apă curentă, canalizare, energie electrică, încălzire cu centrale termice de apartament, majoritatea funcţionând cu gaze naturale). </w:t>
      </w:r>
    </w:p>
    <w:p w:rsidR="003E1E82" w:rsidRDefault="003E1E82" w:rsidP="009925C9">
      <w:pPr>
        <w:jc w:val="both"/>
      </w:pPr>
    </w:p>
    <w:p w:rsidR="006445E3" w:rsidRPr="00B96C9C" w:rsidRDefault="006445E3" w:rsidP="009925C9">
      <w:pPr>
        <w:jc w:val="both"/>
      </w:pPr>
      <w:r w:rsidRPr="00B96C9C">
        <w:t>În oraşe majoritatea populaţiei locuieşte la case, încălzirea apartamentelor de bloc se realizează ori în sistem centralizat, ori cu centrale de apartament. La case combustibilul majoritar utilizat pentru încălzire este lemnul.</w:t>
      </w:r>
    </w:p>
    <w:p w:rsidR="006445E3" w:rsidRPr="00B96C9C" w:rsidRDefault="006445E3" w:rsidP="009925C9">
      <w:pPr>
        <w:jc w:val="both"/>
      </w:pPr>
    </w:p>
    <w:p w:rsidR="006445E3" w:rsidRPr="00B96C9C" w:rsidRDefault="006445E3" w:rsidP="009925C9">
      <w:pPr>
        <w:jc w:val="both"/>
      </w:pPr>
      <w:r w:rsidRPr="00B96C9C">
        <w:rPr>
          <w:u w:val="single"/>
        </w:rPr>
        <w:t xml:space="preserve">Mediul rural </w:t>
      </w:r>
      <w:r w:rsidRPr="00B96C9C">
        <w:t>– având o populaţie de 109.366 locuitori în 40 comune</w:t>
      </w:r>
      <w:r w:rsidR="00B67035" w:rsidRPr="00B96C9C">
        <w:t>,</w:t>
      </w:r>
      <w:r w:rsidRPr="00B96C9C">
        <w:t xml:space="preserve"> conform recesământului din  anul 2011.</w:t>
      </w:r>
    </w:p>
    <w:p w:rsidR="006445E3" w:rsidRPr="00B96C9C" w:rsidRDefault="006445E3" w:rsidP="009925C9">
      <w:pPr>
        <w:jc w:val="both"/>
      </w:pPr>
      <w:r w:rsidRPr="00B96C9C">
        <w:t xml:space="preserve">Condiţiile de locuit ale populaţiei </w:t>
      </w:r>
      <w:r w:rsidR="003E1E82">
        <w:t>sunt</w:t>
      </w:r>
      <w:r w:rsidRPr="00B96C9C">
        <w:t xml:space="preserve"> mult sub nivelul celor din zona urbană.</w:t>
      </w:r>
    </w:p>
    <w:p w:rsidR="00C670A5" w:rsidRDefault="006445E3" w:rsidP="009925C9">
      <w:pPr>
        <w:jc w:val="both"/>
        <w:rPr>
          <w:color w:val="00B050"/>
        </w:rPr>
      </w:pPr>
      <w:r w:rsidRPr="00B96C9C">
        <w:t>Din punct de vedere al gestionării deșeurilor</w:t>
      </w:r>
      <w:r w:rsidR="00B67035" w:rsidRPr="00B96C9C">
        <w:t>,</w:t>
      </w:r>
      <w:r w:rsidRPr="00B96C9C">
        <w:t xml:space="preserve"> prezintă relevanță evoluția populației rezidente, aceasta fiind prezentată în tabelul </w:t>
      </w:r>
      <w:r w:rsidR="00B67035" w:rsidRPr="00B96C9C">
        <w:t>3.</w:t>
      </w:r>
      <w:r w:rsidR="00D36472" w:rsidRPr="00B96C9C">
        <w:t>1.2</w:t>
      </w:r>
      <w:r w:rsidR="00692538" w:rsidRPr="00B96C9C">
        <w:t xml:space="preserve"> </w:t>
      </w:r>
      <w:r w:rsidRPr="00B96C9C">
        <w:t>în perioada 2014-2018</w:t>
      </w:r>
      <w:r w:rsidRPr="00B96C9C">
        <w:rPr>
          <w:color w:val="00B050"/>
        </w:rPr>
        <w:t>.</w:t>
      </w:r>
    </w:p>
    <w:p w:rsidR="006445E3" w:rsidRPr="00003A09" w:rsidRDefault="00B67035" w:rsidP="003E1E82">
      <w:pPr>
        <w:pStyle w:val="Heading40"/>
        <w:jc w:val="center"/>
      </w:pPr>
      <w:bookmarkStart w:id="26" w:name="_Toc26870644"/>
      <w:r w:rsidRPr="00003A09">
        <w:lastRenderedPageBreak/>
        <w:t>Tabel</w:t>
      </w:r>
      <w:r w:rsidR="00003A09">
        <w:t xml:space="preserve"> </w:t>
      </w:r>
      <w:r w:rsidRPr="00003A09">
        <w:t>3.</w:t>
      </w:r>
      <w:r w:rsidR="00830B10" w:rsidRPr="00003A09">
        <w:t>3</w:t>
      </w:r>
      <w:r w:rsidR="00003A09">
        <w:t xml:space="preserve"> </w:t>
      </w:r>
      <w:r w:rsidR="006445E3" w:rsidRPr="00003A09">
        <w:t>Evoluţia populaţiei rezidente în judeţul Covasna, 2014-2018</w:t>
      </w:r>
      <w:bookmarkEnd w:id="26"/>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990"/>
        <w:gridCol w:w="1131"/>
        <w:gridCol w:w="1348"/>
        <w:gridCol w:w="1474"/>
        <w:gridCol w:w="1474"/>
      </w:tblGrid>
      <w:tr w:rsidR="006445E3" w:rsidRPr="00B96C9C" w:rsidTr="003E1E82">
        <w:trPr>
          <w:trHeight w:val="150"/>
          <w:jc w:val="center"/>
        </w:trPr>
        <w:tc>
          <w:tcPr>
            <w:tcW w:w="1800" w:type="dxa"/>
            <w:vMerge w:val="restart"/>
            <w:tcBorders>
              <w:top w:val="single" w:sz="4" w:space="0" w:color="auto"/>
              <w:left w:val="single" w:sz="4" w:space="0" w:color="auto"/>
              <w:bottom w:val="single" w:sz="4" w:space="0" w:color="auto"/>
              <w:right w:val="single" w:sz="4" w:space="0" w:color="auto"/>
            </w:tcBorders>
          </w:tcPr>
          <w:p w:rsidR="006445E3" w:rsidRPr="00B96C9C" w:rsidRDefault="006445E3" w:rsidP="00924A4F"/>
        </w:tc>
        <w:tc>
          <w:tcPr>
            <w:tcW w:w="494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45E3" w:rsidRPr="00B96C9C" w:rsidRDefault="006445E3" w:rsidP="00924A4F">
            <w:r w:rsidRPr="00B96C9C">
              <w:t>Anul</w:t>
            </w:r>
          </w:p>
        </w:tc>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45E3" w:rsidRPr="00B96C9C" w:rsidRDefault="006445E3" w:rsidP="00924A4F"/>
        </w:tc>
      </w:tr>
      <w:tr w:rsidR="006445E3" w:rsidRPr="00B96C9C" w:rsidTr="003E1E82">
        <w:trPr>
          <w:trHeight w:val="339"/>
          <w:jc w:val="center"/>
        </w:trPr>
        <w:tc>
          <w:tcPr>
            <w:tcW w:w="1800" w:type="dxa"/>
            <w:vMerge/>
            <w:tcBorders>
              <w:top w:val="single" w:sz="4" w:space="0" w:color="auto"/>
              <w:left w:val="single" w:sz="4" w:space="0" w:color="auto"/>
              <w:bottom w:val="single" w:sz="4" w:space="0" w:color="auto"/>
              <w:right w:val="single" w:sz="4" w:space="0" w:color="auto"/>
            </w:tcBorders>
          </w:tcPr>
          <w:p w:rsidR="006445E3" w:rsidRPr="00B96C9C" w:rsidRDefault="006445E3" w:rsidP="00924A4F"/>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45E3" w:rsidRPr="00B96C9C" w:rsidRDefault="006445E3" w:rsidP="00924A4F">
            <w:r w:rsidRPr="00B96C9C">
              <w:t>2014</w:t>
            </w:r>
          </w:p>
        </w:tc>
        <w:tc>
          <w:tcPr>
            <w:tcW w:w="1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45E3" w:rsidRPr="00B96C9C" w:rsidRDefault="00B67035" w:rsidP="00924A4F">
            <w:r w:rsidRPr="00B96C9C">
              <w:t>201</w:t>
            </w:r>
            <w:r w:rsidR="006445E3" w:rsidRPr="00B96C9C">
              <w:t>5</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45E3" w:rsidRPr="00B96C9C" w:rsidRDefault="006445E3" w:rsidP="00924A4F">
            <w:r w:rsidRPr="00B96C9C">
              <w:t>2016</w:t>
            </w:r>
          </w:p>
        </w:tc>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45E3" w:rsidRPr="00B96C9C" w:rsidRDefault="006445E3" w:rsidP="00924A4F">
            <w:r w:rsidRPr="00B96C9C">
              <w:t>2017</w:t>
            </w:r>
          </w:p>
        </w:tc>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45E3" w:rsidRPr="00B96C9C" w:rsidRDefault="006445E3" w:rsidP="00924A4F">
            <w:r w:rsidRPr="00B96C9C">
              <w:t>2018</w:t>
            </w:r>
          </w:p>
        </w:tc>
      </w:tr>
      <w:tr w:rsidR="006445E3" w:rsidRPr="00B96C9C" w:rsidTr="003E1E82">
        <w:trPr>
          <w:jc w:val="center"/>
        </w:trPr>
        <w:tc>
          <w:tcPr>
            <w:tcW w:w="180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Total din care:</w:t>
            </w:r>
          </w:p>
        </w:tc>
        <w:tc>
          <w:tcPr>
            <w:tcW w:w="990"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20</w:t>
            </w:r>
            <w:r w:rsidR="00B67035" w:rsidRPr="00B96C9C">
              <w:t>.</w:t>
            </w:r>
            <w:r w:rsidRPr="00B96C9C">
              <w:t>8603</w:t>
            </w:r>
          </w:p>
        </w:tc>
        <w:tc>
          <w:tcPr>
            <w:tcW w:w="1131"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207</w:t>
            </w:r>
            <w:r w:rsidR="00B67035" w:rsidRPr="00B96C9C">
              <w:t>.</w:t>
            </w:r>
            <w:r w:rsidRPr="00B96C9C">
              <w:t>596</w:t>
            </w:r>
          </w:p>
        </w:tc>
        <w:tc>
          <w:tcPr>
            <w:tcW w:w="1348"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206</w:t>
            </w:r>
            <w:r w:rsidR="00B67035" w:rsidRPr="00B96C9C">
              <w:t>.</w:t>
            </w:r>
            <w:r w:rsidRPr="00B96C9C">
              <w:t>322</w:t>
            </w:r>
          </w:p>
        </w:tc>
        <w:tc>
          <w:tcPr>
            <w:tcW w:w="1474"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204</w:t>
            </w:r>
            <w:r w:rsidR="00B67035" w:rsidRPr="00B96C9C">
              <w:t>.</w:t>
            </w:r>
            <w:r w:rsidRPr="00B96C9C">
              <w:t>958</w:t>
            </w:r>
          </w:p>
        </w:tc>
        <w:tc>
          <w:tcPr>
            <w:tcW w:w="1474"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203</w:t>
            </w:r>
            <w:r w:rsidR="00B67035" w:rsidRPr="00B96C9C">
              <w:t>.</w:t>
            </w:r>
            <w:r w:rsidRPr="00B96C9C">
              <w:t>534</w:t>
            </w:r>
          </w:p>
        </w:tc>
      </w:tr>
      <w:tr w:rsidR="006445E3" w:rsidRPr="00B96C9C" w:rsidTr="003E1E82">
        <w:trPr>
          <w:jc w:val="center"/>
        </w:trPr>
        <w:tc>
          <w:tcPr>
            <w:tcW w:w="180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În mediul urban</w:t>
            </w:r>
          </w:p>
        </w:tc>
        <w:tc>
          <w:tcPr>
            <w:tcW w:w="990"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99</w:t>
            </w:r>
            <w:r w:rsidR="00B67035" w:rsidRPr="00B96C9C">
              <w:t>.</w:t>
            </w:r>
            <w:r w:rsidRPr="00B96C9C">
              <w:t>190</w:t>
            </w:r>
          </w:p>
        </w:tc>
        <w:tc>
          <w:tcPr>
            <w:tcW w:w="1131"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98</w:t>
            </w:r>
            <w:r w:rsidR="00B67035" w:rsidRPr="00B96C9C">
              <w:t>.</w:t>
            </w:r>
            <w:r w:rsidRPr="00B96C9C">
              <w:t>447</w:t>
            </w:r>
          </w:p>
        </w:tc>
        <w:tc>
          <w:tcPr>
            <w:tcW w:w="1348"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97</w:t>
            </w:r>
            <w:r w:rsidR="00B67035" w:rsidRPr="00B96C9C">
              <w:t>.</w:t>
            </w:r>
            <w:r w:rsidRPr="00B96C9C">
              <w:t>755</w:t>
            </w:r>
          </w:p>
        </w:tc>
        <w:tc>
          <w:tcPr>
            <w:tcW w:w="1474"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96</w:t>
            </w:r>
            <w:r w:rsidR="00B67035" w:rsidRPr="00B96C9C">
              <w:t>.</w:t>
            </w:r>
            <w:r w:rsidRPr="00B96C9C">
              <w:t>619</w:t>
            </w:r>
          </w:p>
        </w:tc>
        <w:tc>
          <w:tcPr>
            <w:tcW w:w="1474"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95</w:t>
            </w:r>
            <w:r w:rsidR="00B67035" w:rsidRPr="00B96C9C">
              <w:t>.</w:t>
            </w:r>
            <w:r w:rsidRPr="00B96C9C">
              <w:t>954</w:t>
            </w:r>
          </w:p>
        </w:tc>
      </w:tr>
      <w:tr w:rsidR="006445E3" w:rsidRPr="00B96C9C" w:rsidTr="003E1E82">
        <w:trPr>
          <w:jc w:val="center"/>
        </w:trPr>
        <w:tc>
          <w:tcPr>
            <w:tcW w:w="1800" w:type="dxa"/>
            <w:tcBorders>
              <w:top w:val="single" w:sz="4" w:space="0" w:color="auto"/>
              <w:left w:val="single" w:sz="4" w:space="0" w:color="auto"/>
              <w:bottom w:val="single" w:sz="4" w:space="0" w:color="auto"/>
              <w:right w:val="single" w:sz="4" w:space="0" w:color="auto"/>
            </w:tcBorders>
          </w:tcPr>
          <w:p w:rsidR="006445E3" w:rsidRPr="00B96C9C" w:rsidRDefault="006445E3" w:rsidP="00924A4F">
            <w:r w:rsidRPr="00B96C9C">
              <w:t>În mediul rural</w:t>
            </w:r>
          </w:p>
        </w:tc>
        <w:tc>
          <w:tcPr>
            <w:tcW w:w="990"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109</w:t>
            </w:r>
            <w:r w:rsidR="00B67035" w:rsidRPr="00B96C9C">
              <w:t>.</w:t>
            </w:r>
            <w:r w:rsidRPr="00B96C9C">
              <w:t>413</w:t>
            </w:r>
          </w:p>
        </w:tc>
        <w:tc>
          <w:tcPr>
            <w:tcW w:w="1131"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109</w:t>
            </w:r>
            <w:r w:rsidR="00B67035" w:rsidRPr="00B96C9C">
              <w:t>.</w:t>
            </w:r>
            <w:r w:rsidRPr="00B96C9C">
              <w:t>149</w:t>
            </w:r>
          </w:p>
        </w:tc>
        <w:tc>
          <w:tcPr>
            <w:tcW w:w="1348"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108</w:t>
            </w:r>
            <w:r w:rsidR="00B67035" w:rsidRPr="00B96C9C">
              <w:t>.</w:t>
            </w:r>
            <w:r w:rsidRPr="00B96C9C">
              <w:t>567</w:t>
            </w:r>
          </w:p>
        </w:tc>
        <w:tc>
          <w:tcPr>
            <w:tcW w:w="1474"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108</w:t>
            </w:r>
            <w:r w:rsidR="00B67035" w:rsidRPr="00B96C9C">
              <w:t>.</w:t>
            </w:r>
            <w:r w:rsidRPr="00B96C9C">
              <w:t>339</w:t>
            </w:r>
          </w:p>
        </w:tc>
        <w:tc>
          <w:tcPr>
            <w:tcW w:w="1474" w:type="dxa"/>
            <w:tcBorders>
              <w:top w:val="single" w:sz="4" w:space="0" w:color="auto"/>
              <w:left w:val="single" w:sz="4" w:space="0" w:color="auto"/>
              <w:bottom w:val="single" w:sz="4" w:space="0" w:color="auto"/>
              <w:right w:val="single" w:sz="4" w:space="0" w:color="auto"/>
            </w:tcBorders>
          </w:tcPr>
          <w:p w:rsidR="006445E3" w:rsidRPr="00B96C9C" w:rsidRDefault="006445E3" w:rsidP="00924A4F">
            <w:pPr>
              <w:rPr>
                <w:color w:val="00B050"/>
              </w:rPr>
            </w:pPr>
            <w:r w:rsidRPr="00B96C9C">
              <w:t>107</w:t>
            </w:r>
            <w:r w:rsidR="00B67035" w:rsidRPr="00B96C9C">
              <w:t>.</w:t>
            </w:r>
            <w:r w:rsidRPr="00B96C9C">
              <w:t>580</w:t>
            </w:r>
          </w:p>
        </w:tc>
      </w:tr>
    </w:tbl>
    <w:p w:rsidR="006445E3" w:rsidRPr="00B96C9C" w:rsidRDefault="006445E3" w:rsidP="009925C9">
      <w:pPr>
        <w:jc w:val="center"/>
      </w:pPr>
      <w:r w:rsidRPr="00B96C9C">
        <w:rPr>
          <w:i/>
        </w:rPr>
        <w:t>Sursă: INS</w:t>
      </w:r>
      <w:hyperlink r:id="rId11" w:history="1">
        <w:r w:rsidRPr="00B96C9C">
          <w:t>http://www.insse.ro/cms/ro/content/indicatori-de-dezvoltare-durabil%C4%83</w:t>
        </w:r>
      </w:hyperlink>
    </w:p>
    <w:p w:rsidR="00B67035" w:rsidRPr="00B96C9C" w:rsidRDefault="00B67035" w:rsidP="00924A4F"/>
    <w:p w:rsidR="00D34D06" w:rsidRPr="00CD625C" w:rsidRDefault="00B90E6F" w:rsidP="003E1E82">
      <w:pPr>
        <w:pStyle w:val="Heading5"/>
        <w:jc w:val="center"/>
      </w:pPr>
      <w:bookmarkStart w:id="27" w:name="_Toc26870814"/>
      <w:r w:rsidRPr="00CD625C">
        <w:t xml:space="preserve">Figura </w:t>
      </w:r>
      <w:r w:rsidR="00D34D06" w:rsidRPr="00CD625C">
        <w:t>3.</w:t>
      </w:r>
      <w:r w:rsidRPr="00CD625C">
        <w:t xml:space="preserve">1 </w:t>
      </w:r>
      <w:r w:rsidR="00D34D06" w:rsidRPr="00CD625C">
        <w:t>Numărul mediu de persoane pe o gospodărie</w:t>
      </w:r>
      <w:bookmarkEnd w:id="27"/>
    </w:p>
    <w:p w:rsidR="00C14AA7" w:rsidRPr="00B96C9C" w:rsidRDefault="00B67035" w:rsidP="003E1E82">
      <w:pPr>
        <w:jc w:val="center"/>
      </w:pPr>
      <w:r w:rsidRPr="00B96C9C">
        <w:rPr>
          <w:noProof/>
        </w:rPr>
        <w:drawing>
          <wp:inline distT="0" distB="0" distL="0" distR="0">
            <wp:extent cx="4138882" cy="2855344"/>
            <wp:effectExtent l="19050" t="0" r="14018" b="2156"/>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45B6" w:rsidRDefault="006A45B6" w:rsidP="00924A4F"/>
    <w:p w:rsidR="00326897" w:rsidRPr="00B96C9C" w:rsidRDefault="00326897" w:rsidP="00924A4F">
      <w:r w:rsidRPr="00B96C9C">
        <w:t>Localităţi izolate</w:t>
      </w:r>
    </w:p>
    <w:p w:rsidR="00326897" w:rsidRPr="00B96C9C" w:rsidRDefault="00326897" w:rsidP="00924A4F"/>
    <w:p w:rsidR="00326897" w:rsidRDefault="00326897" w:rsidP="009925C9">
      <w:pPr>
        <w:jc w:val="both"/>
      </w:pPr>
      <w:r w:rsidRPr="00B96C9C">
        <w:t>Conform prevederilor Directivei europene 1999/31/EC şi a HG 349/2005 privind depozitarea deşeurilor,localitatea izolată este definită ca o aşezare cu un număr de maximum 500 de locuitori şi cu maximum 5 locuitori/km</w:t>
      </w:r>
      <w:r w:rsidRPr="00B96C9C">
        <w:rPr>
          <w:vertAlign w:val="superscript"/>
        </w:rPr>
        <w:t>2</w:t>
      </w:r>
      <w:r w:rsidRPr="00B96C9C">
        <w:t>, aflată la o distanţă de cel puţin 50 km faţă de cea mai apropiată aglomerare urbană cu minimum 250 de locuitori/km</w:t>
      </w:r>
      <w:r w:rsidRPr="00B96C9C">
        <w:rPr>
          <w:vertAlign w:val="superscript"/>
        </w:rPr>
        <w:t>2</w:t>
      </w:r>
      <w:r w:rsidRPr="00B96C9C">
        <w:t xml:space="preserve"> sau având drumuri cu acces dificil până la cele mai apropiate aglomerări urbane, determinat de condiţii meteorologice aspre pe o perioadă semnificativă din cursul unui an.</w:t>
      </w:r>
    </w:p>
    <w:p w:rsidR="003E1E82" w:rsidRPr="00B96C9C" w:rsidRDefault="003E1E82" w:rsidP="009925C9">
      <w:pPr>
        <w:jc w:val="both"/>
      </w:pPr>
    </w:p>
    <w:p w:rsidR="00326897" w:rsidRPr="00B96C9C" w:rsidRDefault="00326897" w:rsidP="009925C9">
      <w:pPr>
        <w:jc w:val="both"/>
      </w:pPr>
      <w:r w:rsidRPr="00B96C9C">
        <w:t>În judeţul Covasna nici o localitate nu se regăseşte pe lista localităţilor izolate, care pot depozita deşeurile municipale în depozitele existente ce sunt exceptate de la respectarea unor prevederi ale HG nr. 349/2005, lista aprobată prin Ordin al ministrului mediului şi gospodăririi apelor nr. 775/28 iulie 2006.</w:t>
      </w:r>
    </w:p>
    <w:p w:rsidR="00326897" w:rsidRPr="00B96C9C" w:rsidRDefault="00326897" w:rsidP="00924A4F"/>
    <w:p w:rsidR="00326897" w:rsidRPr="009C1022" w:rsidRDefault="00326897" w:rsidP="00924A4F">
      <w:pPr>
        <w:pStyle w:val="Heading1"/>
        <w:numPr>
          <w:ilvl w:val="1"/>
          <w:numId w:val="111"/>
        </w:numPr>
      </w:pPr>
      <w:bookmarkStart w:id="28" w:name="_Toc26870523"/>
      <w:r w:rsidRPr="009C1022">
        <w:t>Condiții de mediu și resurse</w:t>
      </w:r>
      <w:bookmarkEnd w:id="28"/>
    </w:p>
    <w:p w:rsidR="00326897" w:rsidRPr="00B96C9C" w:rsidRDefault="00326897" w:rsidP="00924A4F"/>
    <w:p w:rsidR="00326897" w:rsidRPr="00B96C9C" w:rsidRDefault="00326897" w:rsidP="00924A4F">
      <w:r w:rsidRPr="00B96C9C">
        <w:t>Judeţul   Covasna este situat în centrul României, la curbura Carpaţilor, în colţul SE al Transilvaniei,</w:t>
      </w:r>
    </w:p>
    <w:p w:rsidR="00326897" w:rsidRPr="00B96C9C" w:rsidRDefault="00326897" w:rsidP="00924A4F">
      <w:r w:rsidRPr="00B96C9C">
        <w:t xml:space="preserve">aşezat între </w:t>
      </w:r>
    </w:p>
    <w:p w:rsidR="00326897" w:rsidRPr="00B96C9C" w:rsidRDefault="00326897" w:rsidP="00924A4F">
      <w:pPr>
        <w:pStyle w:val="ListParagraph"/>
        <w:numPr>
          <w:ilvl w:val="0"/>
          <w:numId w:val="23"/>
        </w:numPr>
      </w:pPr>
      <w:r w:rsidRPr="00B96C9C">
        <w:t xml:space="preserve">45 grade 31` latitudine  N </w:t>
      </w:r>
    </w:p>
    <w:p w:rsidR="00326897" w:rsidRPr="00B96C9C" w:rsidRDefault="00326897" w:rsidP="00924A4F">
      <w:pPr>
        <w:pStyle w:val="ListParagraph"/>
        <w:numPr>
          <w:ilvl w:val="0"/>
          <w:numId w:val="23"/>
        </w:numPr>
      </w:pPr>
      <w:r w:rsidRPr="00B96C9C">
        <w:t xml:space="preserve">46 grade 17` latitudine  N şi </w:t>
      </w:r>
    </w:p>
    <w:p w:rsidR="00326897" w:rsidRPr="00B96C9C" w:rsidRDefault="00326897" w:rsidP="00924A4F">
      <w:pPr>
        <w:pStyle w:val="ListParagraph"/>
        <w:numPr>
          <w:ilvl w:val="0"/>
          <w:numId w:val="23"/>
        </w:numPr>
      </w:pPr>
      <w:r w:rsidRPr="00B96C9C">
        <w:lastRenderedPageBreak/>
        <w:t xml:space="preserve">25 grade 27` longitudine E </w:t>
      </w:r>
    </w:p>
    <w:p w:rsidR="00326897" w:rsidRPr="00B96C9C" w:rsidRDefault="00326897" w:rsidP="00924A4F">
      <w:pPr>
        <w:pStyle w:val="ListParagraph"/>
        <w:numPr>
          <w:ilvl w:val="0"/>
          <w:numId w:val="23"/>
        </w:numPr>
      </w:pPr>
      <w:r w:rsidRPr="00B96C9C">
        <w:t>26 grade 27` longitudine E</w:t>
      </w:r>
    </w:p>
    <w:p w:rsidR="00326897" w:rsidRPr="00B96C9C" w:rsidRDefault="00326897" w:rsidP="00924A4F"/>
    <w:p w:rsidR="00326897" w:rsidRPr="00B96C9C" w:rsidRDefault="00326897" w:rsidP="009925C9">
      <w:pPr>
        <w:jc w:val="both"/>
      </w:pPr>
      <w:r w:rsidRPr="00B96C9C">
        <w:t>Se învecinează cu judeţele Vrancea şi Bacău la Est, Harghita la Nord, Braşov la Est şi Sud-Vest şi Buzău la Sud-Est. Prin poziţia sa geografică judeţul Covasna face parte din Regiunea 7 Centru.</w:t>
      </w:r>
    </w:p>
    <w:p w:rsidR="0087130E" w:rsidRPr="00B96C9C" w:rsidRDefault="0087130E" w:rsidP="00924A4F"/>
    <w:p w:rsidR="00326897" w:rsidRPr="00B96C9C" w:rsidRDefault="0087130E" w:rsidP="003E1E82">
      <w:pPr>
        <w:jc w:val="center"/>
      </w:pPr>
      <w:r w:rsidRPr="00B96C9C">
        <w:rPr>
          <w:noProof/>
        </w:rPr>
        <w:drawing>
          <wp:inline distT="0" distB="0" distL="0" distR="0">
            <wp:extent cx="2959100" cy="2242820"/>
            <wp:effectExtent l="19050" t="0" r="0" b="0"/>
            <wp:docPr id="6" name="Picture 3" descr="Cova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asna"/>
                    <pic:cNvPicPr>
                      <a:picLocks noChangeAspect="1" noChangeArrowheads="1"/>
                    </pic:cNvPicPr>
                  </pic:nvPicPr>
                  <pic:blipFill>
                    <a:blip r:embed="rId13" cstate="print"/>
                    <a:srcRect/>
                    <a:stretch>
                      <a:fillRect/>
                    </a:stretch>
                  </pic:blipFill>
                  <pic:spPr bwMode="auto">
                    <a:xfrm>
                      <a:off x="0" y="0"/>
                      <a:ext cx="2959100" cy="2242820"/>
                    </a:xfrm>
                    <a:prstGeom prst="rect">
                      <a:avLst/>
                    </a:prstGeom>
                    <a:noFill/>
                    <a:ln w="9525">
                      <a:noFill/>
                      <a:miter lim="800000"/>
                      <a:headEnd/>
                      <a:tailEnd/>
                    </a:ln>
                  </pic:spPr>
                </pic:pic>
              </a:graphicData>
            </a:graphic>
          </wp:inline>
        </w:drawing>
      </w:r>
    </w:p>
    <w:p w:rsidR="00836297" w:rsidRDefault="00836297" w:rsidP="00924A4F"/>
    <w:p w:rsidR="0087130E" w:rsidRPr="00B96C9C" w:rsidRDefault="0087130E" w:rsidP="00924A4F">
      <w:r w:rsidRPr="00B96C9C">
        <w:t xml:space="preserve">Suprafaţa judeţului: </w:t>
      </w:r>
    </w:p>
    <w:p w:rsidR="0087130E" w:rsidRDefault="0087130E" w:rsidP="009925C9">
      <w:pPr>
        <w:jc w:val="both"/>
      </w:pPr>
      <w:r w:rsidRPr="00B96C9C">
        <w:t>Suprafaţa judeţului Covasna este de 3.709,8 km</w:t>
      </w:r>
      <w:r w:rsidRPr="00B96C9C">
        <w:rPr>
          <w:position w:val="6"/>
          <w:vertAlign w:val="superscript"/>
        </w:rPr>
        <w:t>2</w:t>
      </w:r>
      <w:r w:rsidRPr="00B96C9C">
        <w:t>, reprezentând 10,88 % din teritoriul Regiunii 7 Centru şi 1,55 % din suprafaţa României.</w:t>
      </w:r>
    </w:p>
    <w:p w:rsidR="003E1E82" w:rsidRPr="00B96C9C" w:rsidRDefault="003E1E82" w:rsidP="00924A4F"/>
    <w:p w:rsidR="00326897" w:rsidRPr="00B96C9C" w:rsidRDefault="0087130E" w:rsidP="003E1E82">
      <w:pPr>
        <w:jc w:val="center"/>
      </w:pPr>
      <w:r w:rsidRPr="00B96C9C">
        <w:rPr>
          <w:noProof/>
        </w:rPr>
        <w:drawing>
          <wp:inline distT="0" distB="0" distL="0" distR="0">
            <wp:extent cx="2622550" cy="2959100"/>
            <wp:effectExtent l="19050" t="0" r="6350" b="0"/>
            <wp:docPr id="7" name="Picture 4" descr="1097486870_1_89740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97486870_1_897405232"/>
                    <pic:cNvPicPr>
                      <a:picLocks noChangeAspect="1" noChangeArrowheads="1"/>
                    </pic:cNvPicPr>
                  </pic:nvPicPr>
                  <pic:blipFill>
                    <a:blip r:embed="rId14" cstate="print"/>
                    <a:srcRect/>
                    <a:stretch>
                      <a:fillRect/>
                    </a:stretch>
                  </pic:blipFill>
                  <pic:spPr bwMode="auto">
                    <a:xfrm>
                      <a:off x="0" y="0"/>
                      <a:ext cx="2622550" cy="2959100"/>
                    </a:xfrm>
                    <a:prstGeom prst="rect">
                      <a:avLst/>
                    </a:prstGeom>
                    <a:noFill/>
                    <a:ln w="9525">
                      <a:noFill/>
                      <a:miter lim="800000"/>
                      <a:headEnd/>
                      <a:tailEnd/>
                    </a:ln>
                  </pic:spPr>
                </pic:pic>
              </a:graphicData>
            </a:graphic>
          </wp:inline>
        </w:drawing>
      </w:r>
    </w:p>
    <w:p w:rsidR="0087130E" w:rsidRPr="00C1752B" w:rsidRDefault="0087130E" w:rsidP="00924A4F">
      <w:pPr>
        <w:pStyle w:val="Heading1"/>
        <w:numPr>
          <w:ilvl w:val="2"/>
          <w:numId w:val="111"/>
        </w:numPr>
      </w:pPr>
      <w:bookmarkStart w:id="29" w:name="_Toc26870524"/>
      <w:r w:rsidRPr="00C1752B">
        <w:t>Clima</w:t>
      </w:r>
      <w:bookmarkEnd w:id="29"/>
    </w:p>
    <w:p w:rsidR="0087130E" w:rsidRPr="00B96C9C" w:rsidRDefault="0087130E" w:rsidP="00924A4F"/>
    <w:p w:rsidR="0087130E" w:rsidRPr="00B96C9C" w:rsidRDefault="0087130E" w:rsidP="009925C9">
      <w:pPr>
        <w:jc w:val="both"/>
      </w:pPr>
      <w:r w:rsidRPr="00B96C9C">
        <w:t>Poziţia geografică a judeţului şi particularităţile suprafeţei subiacente creează premisele unui topoclimat specific de depresiune intramontană, cu nuanţe excesive, caracterizat prin frecvente şi intense inversiuni termice, temperaturi minime foarte scăzute şi o circulaţie a aerului diminuată. Temperatura medie anuală a aerului oscilează între 7,1</w:t>
      </w:r>
      <w:r w:rsidRPr="00B96C9C">
        <w:rPr>
          <w:position w:val="6"/>
          <w:vertAlign w:val="superscript"/>
        </w:rPr>
        <w:t>o</w:t>
      </w:r>
      <w:r w:rsidRPr="00B96C9C">
        <w:t xml:space="preserve"> şi 7,6</w:t>
      </w:r>
      <w:r w:rsidRPr="00B96C9C">
        <w:rPr>
          <w:position w:val="6"/>
          <w:vertAlign w:val="superscript"/>
        </w:rPr>
        <w:t>o</w:t>
      </w:r>
      <w:r w:rsidRPr="00B96C9C">
        <w:t>C.</w:t>
      </w:r>
    </w:p>
    <w:p w:rsidR="0087130E" w:rsidRPr="00B96C9C" w:rsidRDefault="0087130E" w:rsidP="009925C9">
      <w:pPr>
        <w:jc w:val="both"/>
      </w:pPr>
      <w:r w:rsidRPr="00B96C9C">
        <w:t xml:space="preserve">În ceea ce priveşte regimul precipitaţiilor, în judeţul Covasna cantitatea precipitaţiilor, raportată la </w:t>
      </w:r>
      <w:r w:rsidRPr="00B96C9C">
        <w:lastRenderedPageBreak/>
        <w:t>altitudinea medie este scăzută. În medie cad anual 500-580 mm pe fundul depresiunii şi 700-800 mm pe piemonturile înalte. În zona de munte precipitaţiile pot ajunge până la 1.000 de mm anual.</w:t>
      </w:r>
    </w:p>
    <w:p w:rsidR="0087130E" w:rsidRPr="00B96C9C" w:rsidRDefault="0087130E" w:rsidP="009925C9">
      <w:pPr>
        <w:jc w:val="both"/>
      </w:pPr>
      <w:r w:rsidRPr="00B96C9C">
        <w:t>Particularităţile geomorfologice locale ale judeţului influenţează mult şi circulaţia aerului. Astfel, în jumătatea sa estică sunt dominante direcţiile nord şi nord-est (Târgu Secuiesc peste 16% anual) – vântul denumit Nemere, iar în vest cele dinspre nord-est şi nord-vest (16%, respectiv 14,4 %). Vânturile dominante bat şi cu cea mai mare viteză. Caracteristică este, de asemenea, frecvenţa ridicată a calmului (peste 30% anual), îndeosebi pe piemont.</w:t>
      </w:r>
    </w:p>
    <w:p w:rsidR="0087130E" w:rsidRPr="00B96C9C" w:rsidRDefault="0087130E" w:rsidP="00924A4F"/>
    <w:p w:rsidR="0087130E" w:rsidRPr="00E444EC" w:rsidRDefault="0087130E" w:rsidP="00924A4F">
      <w:pPr>
        <w:pStyle w:val="Heading1"/>
        <w:numPr>
          <w:ilvl w:val="2"/>
          <w:numId w:val="111"/>
        </w:numPr>
      </w:pPr>
      <w:bookmarkStart w:id="30" w:name="_Toc26870525"/>
      <w:r w:rsidRPr="00E444EC">
        <w:t>Relief</w:t>
      </w:r>
      <w:bookmarkEnd w:id="30"/>
    </w:p>
    <w:p w:rsidR="0087130E" w:rsidRPr="00B96C9C" w:rsidRDefault="0087130E" w:rsidP="009925C9">
      <w:pPr>
        <w:jc w:val="both"/>
      </w:pPr>
    </w:p>
    <w:p w:rsidR="0087130E" w:rsidRPr="00B96C9C" w:rsidRDefault="0087130E" w:rsidP="009925C9">
      <w:pPr>
        <w:jc w:val="both"/>
      </w:pPr>
      <w:r w:rsidRPr="00B96C9C">
        <w:t>Teritoriul judeţului Covasna se situează integral în zona sudică a Carpaţilor Orientali, mai precis în zona Carpaţilor Curburii. Aceasta este reprezentată</w:t>
      </w:r>
      <w:r w:rsidR="003B5C25" w:rsidRPr="00B96C9C">
        <w:t>,</w:t>
      </w:r>
      <w:r w:rsidRPr="00B96C9C">
        <w:t xml:space="preserve"> atât prin roci sedimentare, cât şi prin roci magmatice, intruzive şi efuzive. </w:t>
      </w:r>
    </w:p>
    <w:p w:rsidR="00CE4FE6" w:rsidRDefault="00CE4FE6" w:rsidP="009925C9">
      <w:pPr>
        <w:jc w:val="both"/>
      </w:pPr>
    </w:p>
    <w:p w:rsidR="0087130E" w:rsidRPr="00B96C9C" w:rsidRDefault="0087130E" w:rsidP="009925C9">
      <w:pPr>
        <w:jc w:val="both"/>
      </w:pPr>
      <w:r w:rsidRPr="00B96C9C">
        <w:t>Din punct de vedere tectonic-structural, teritoriul judeţului Covasna aparţine următoarelor unităţi: zona cristalino-mezozoică, zona flişului cretacic-paleogen şi zona vulcanitelor neogene.</w:t>
      </w:r>
    </w:p>
    <w:p w:rsidR="0087130E" w:rsidRPr="00B96C9C" w:rsidRDefault="0087130E" w:rsidP="009925C9">
      <w:pPr>
        <w:jc w:val="both"/>
      </w:pPr>
      <w:r w:rsidRPr="00B96C9C">
        <w:t xml:space="preserve">Mişcările tectonice care au afectat arcul carpatic, intense în această arie, au avut ca efect o compartimentare geomorfologică inegală. </w:t>
      </w:r>
    </w:p>
    <w:p w:rsidR="00CE4FE6" w:rsidRDefault="00CE4FE6" w:rsidP="009925C9">
      <w:pPr>
        <w:jc w:val="both"/>
      </w:pPr>
    </w:p>
    <w:p w:rsidR="0087130E" w:rsidRPr="00B96C9C" w:rsidRDefault="0087130E" w:rsidP="009925C9">
      <w:pPr>
        <w:jc w:val="both"/>
      </w:pPr>
      <w:r w:rsidRPr="00B96C9C">
        <w:t>Teritoriul judeţului cuprinde trei compartimente: unul extern, înalt, cu altitudini de peste 1</w:t>
      </w:r>
      <w:r w:rsidR="003B5C25" w:rsidRPr="00B96C9C">
        <w:t>.</w:t>
      </w:r>
      <w:r w:rsidRPr="00B96C9C">
        <w:t>500 m în Munţii Harghita, Nemirei, Vrancei şi Buzăului, al doilea central, alcătuit din depresiunile Sfîntu Gheorghe, Târgu Secuiesc şi Baraolt – prelungirile nordice ale Depresiunii Braşovului, şi al treilea intern, cu rare vârfuri peste 1</w:t>
      </w:r>
      <w:r w:rsidR="003B5C25" w:rsidRPr="00B96C9C">
        <w:t>.</w:t>
      </w:r>
      <w:r w:rsidRPr="00B96C9C">
        <w:t xml:space="preserve">100 m altitudine (în Munţii Baraolt şi Bodoc). </w:t>
      </w:r>
    </w:p>
    <w:p w:rsidR="00CE4FE6" w:rsidRDefault="00CE4FE6" w:rsidP="009925C9">
      <w:pPr>
        <w:jc w:val="both"/>
      </w:pPr>
    </w:p>
    <w:p w:rsidR="0087130E" w:rsidRPr="00B96C9C" w:rsidRDefault="0087130E" w:rsidP="009925C9">
      <w:pPr>
        <w:jc w:val="both"/>
      </w:pPr>
      <w:r w:rsidRPr="00B96C9C">
        <w:t xml:space="preserve">Unitatea de relief cu cea mai mare pondere din judeţul Covasna este prelungirea Depresiunii Braşov,care ocupă 107.000 ha, adică 29% din suprafaţa totală a judeţului. </w:t>
      </w:r>
    </w:p>
    <w:p w:rsidR="0087130E" w:rsidRPr="00E444EC" w:rsidRDefault="0087130E" w:rsidP="009925C9">
      <w:pPr>
        <w:pStyle w:val="Heading1"/>
        <w:numPr>
          <w:ilvl w:val="2"/>
          <w:numId w:val="111"/>
        </w:numPr>
        <w:jc w:val="both"/>
      </w:pPr>
      <w:bookmarkStart w:id="31" w:name="_Toc26870526"/>
      <w:r w:rsidRPr="00E444EC">
        <w:t>Geologie și hidrologie</w:t>
      </w:r>
      <w:bookmarkEnd w:id="31"/>
    </w:p>
    <w:p w:rsidR="0087130E" w:rsidRPr="00B96C9C" w:rsidRDefault="0087130E" w:rsidP="00924A4F"/>
    <w:p w:rsidR="0087130E" w:rsidRPr="00B96C9C" w:rsidRDefault="0087130E" w:rsidP="00924A4F">
      <w:r w:rsidRPr="00B96C9C">
        <w:t>Pedologia:</w:t>
      </w:r>
    </w:p>
    <w:p w:rsidR="00CE4FE6" w:rsidRDefault="00CE4FE6" w:rsidP="009925C9">
      <w:pPr>
        <w:jc w:val="both"/>
      </w:pPr>
    </w:p>
    <w:p w:rsidR="0087130E" w:rsidRPr="00B96C9C" w:rsidRDefault="0087130E" w:rsidP="009925C9">
      <w:pPr>
        <w:jc w:val="both"/>
      </w:pPr>
      <w:r w:rsidRPr="00B96C9C">
        <w:t>Tipurile de soluri au o dispunere conformă cu treptele de relief, cu constituţia mineralogică  a diferitelor depoz</w:t>
      </w:r>
      <w:r w:rsidR="00076F45" w:rsidRPr="00B96C9C">
        <w:t>ite</w:t>
      </w:r>
      <w:r w:rsidRPr="00B96C9C">
        <w:t xml:space="preserve">. Piemonturile înalte sunt ocupate de soluri brune argiloiluviale şi brune argiloiluviale luvice, care se dezvoltă în condiţiile unui climat umed (precipitaţii pete 750 mm anual), sub păduri de stejar şi fag în amestec cu răşinoase. Tot în partea înaltă a depresiunii, spre contactul cu muntele, se întâlnesc soluri brune, eumezobazice, cu pietriş  la mică adâncime, asociate cu soluri brune argiloiluviale. </w:t>
      </w:r>
    </w:p>
    <w:p w:rsidR="00CE4FE6" w:rsidRDefault="00CE4FE6" w:rsidP="009925C9">
      <w:pPr>
        <w:jc w:val="both"/>
      </w:pPr>
    </w:p>
    <w:p w:rsidR="0087130E" w:rsidRPr="00B96C9C" w:rsidRDefault="0087130E" w:rsidP="009925C9">
      <w:pPr>
        <w:jc w:val="both"/>
      </w:pPr>
      <w:r w:rsidRPr="00B96C9C">
        <w:t xml:space="preserve">Glacisurile şi piemonturile joase sunt acoperite în general de cernoziomuri cambice, caracterizate printr-un bogat orizont de humus care pătrunde în adâncime la peste 1 m, fiind dintre cele mai fertile soluri din judeţ. Aceste soluri au o răspândire largă în Depresiunea Râului Negru şi pe Câmpul Frumos din Depresiunea Sf.Gheorghe. </w:t>
      </w:r>
    </w:p>
    <w:p w:rsidR="0087130E" w:rsidRPr="00B96C9C" w:rsidRDefault="0087130E" w:rsidP="009925C9">
      <w:pPr>
        <w:jc w:val="both"/>
      </w:pPr>
    </w:p>
    <w:p w:rsidR="0087130E" w:rsidRPr="00B96C9C" w:rsidRDefault="0087130E" w:rsidP="00924A4F">
      <w:r w:rsidRPr="00B96C9C">
        <w:t>Hidrologie</w:t>
      </w:r>
    </w:p>
    <w:p w:rsidR="00CE4FE6" w:rsidRDefault="00CE4FE6" w:rsidP="00924A4F"/>
    <w:p w:rsidR="0087130E" w:rsidRPr="00B96C9C" w:rsidRDefault="0087130E" w:rsidP="003E1E82">
      <w:pPr>
        <w:pStyle w:val="ListParagraph"/>
        <w:numPr>
          <w:ilvl w:val="0"/>
          <w:numId w:val="143"/>
        </w:numPr>
      </w:pPr>
      <w:r w:rsidRPr="00B96C9C">
        <w:t>Râurile:</w:t>
      </w:r>
    </w:p>
    <w:p w:rsidR="00CE4FE6" w:rsidRDefault="00CE4FE6" w:rsidP="00924A4F"/>
    <w:p w:rsidR="0087130E" w:rsidRPr="00B96C9C" w:rsidRDefault="0087130E" w:rsidP="009925C9">
      <w:pPr>
        <w:jc w:val="both"/>
      </w:pPr>
      <w:r w:rsidRPr="00B96C9C">
        <w:t>Teritoriul judeţului este drenat de o reţea hidrografică bine organizată, cu debite ridicate în tot cursul</w:t>
      </w:r>
      <w:r w:rsidR="00CE4FE6">
        <w:t xml:space="preserve"> </w:t>
      </w:r>
      <w:r w:rsidRPr="00B96C9C">
        <w:t>anului, cu un caracter convergent. Densitatea  reţelei hidrografice variază între 0,40-0,70 km/km</w:t>
      </w:r>
      <w:r w:rsidRPr="00B96C9C">
        <w:rPr>
          <w:position w:val="6"/>
          <w:vertAlign w:val="superscript"/>
        </w:rPr>
        <w:t>2</w:t>
      </w:r>
      <w:r w:rsidRPr="00B96C9C">
        <w:t xml:space="preserve">. </w:t>
      </w:r>
    </w:p>
    <w:p w:rsidR="00CE4FE6" w:rsidRDefault="003B5C25" w:rsidP="009925C9">
      <w:pPr>
        <w:jc w:val="both"/>
      </w:pPr>
      <w:r w:rsidRPr="00B96C9C">
        <w:t>Județ</w:t>
      </w:r>
      <w:r w:rsidR="0087130E" w:rsidRPr="00B96C9C">
        <w:t>ul Covasna are o suprafata totala de 3</w:t>
      </w:r>
      <w:r w:rsidRPr="00B96C9C">
        <w:t>.</w:t>
      </w:r>
      <w:r w:rsidR="0087130E" w:rsidRPr="00B96C9C">
        <w:t>710 km</w:t>
      </w:r>
      <w:r w:rsidRPr="00B96C9C">
        <w:rPr>
          <w:vertAlign w:val="superscript"/>
        </w:rPr>
        <w:t>2</w:t>
      </w:r>
      <w:r w:rsidR="0087130E" w:rsidRPr="00B96C9C">
        <w:t>, din care 79,77% respectiv 2</w:t>
      </w:r>
      <w:r w:rsidRPr="00B96C9C">
        <w:t>.</w:t>
      </w:r>
      <w:r w:rsidR="0087130E" w:rsidRPr="00B96C9C">
        <w:t>959,39 km</w:t>
      </w:r>
      <w:r w:rsidRPr="00B96C9C">
        <w:rPr>
          <w:vertAlign w:val="superscript"/>
        </w:rPr>
        <w:t>2</w:t>
      </w:r>
      <w:r w:rsidRPr="00B96C9C">
        <w:t xml:space="preserve"> </w:t>
      </w:r>
      <w:r w:rsidRPr="00B96C9C">
        <w:lastRenderedPageBreak/>
        <w:t>aparținînd bazinului hidrografic al râului Olt. Restul, puțin peste 20% din suprafață, aparținî</w:t>
      </w:r>
      <w:r w:rsidR="0087130E" w:rsidRPr="00B96C9C">
        <w:t>nd bazinului hidrografi</w:t>
      </w:r>
      <w:r w:rsidRPr="00B96C9C">
        <w:t xml:space="preserve">c al Siretului. </w:t>
      </w:r>
    </w:p>
    <w:p w:rsidR="00CE4FE6" w:rsidRDefault="00CE4FE6" w:rsidP="00924A4F"/>
    <w:p w:rsidR="003E1E82" w:rsidRDefault="003B5C25" w:rsidP="003E1E82">
      <w:pPr>
        <w:jc w:val="both"/>
      </w:pPr>
      <w:r w:rsidRPr="00B96C9C">
        <w:t>Teritoriul județului cuprinde î</w:t>
      </w:r>
      <w:r w:rsidR="0087130E" w:rsidRPr="00B96C9C">
        <w:t>n totalitate</w:t>
      </w:r>
      <w:r w:rsidRPr="00B96C9C">
        <w:t>,</w:t>
      </w:r>
      <w:r w:rsidR="00CE4FE6">
        <w:t xml:space="preserve"> </w:t>
      </w:r>
      <w:r w:rsidRPr="00B96C9C">
        <w:t>subdepresiunea Tg.Secuiesc (a Râ</w:t>
      </w:r>
      <w:r w:rsidR="0087130E" w:rsidRPr="00B96C9C">
        <w:t>ului Negru), subdepresiunea Sf.Gheorghe si subdepresiunea</w:t>
      </w:r>
      <w:r w:rsidR="00BD1B7F" w:rsidRPr="00B96C9C">
        <w:t xml:space="preserve"> Baraolt. De asemenea cuprinde în totalitate ș</w:t>
      </w:r>
      <w:r w:rsidR="0087130E" w:rsidRPr="00B96C9C">
        <w:t>i</w:t>
      </w:r>
      <w:r w:rsidR="00BD1B7F" w:rsidRPr="00B96C9C">
        <w:t xml:space="preserve"> depresiunile intramontane mai î</w:t>
      </w:r>
      <w:r w:rsidR="0087130E" w:rsidRPr="00B96C9C">
        <w:t>nalte a Coman</w:t>
      </w:r>
      <w:r w:rsidR="00D87A4F" w:rsidRPr="00B96C9C">
        <w:t>dăului și a Întorsurii Buzăului. Vecinatatea în est a munților Vrancei și ai Bretcului-bariere î</w:t>
      </w:r>
      <w:r w:rsidR="0087130E" w:rsidRPr="00B96C9C">
        <w:t xml:space="preserve">n calea maselor </w:t>
      </w:r>
      <w:r w:rsidR="00D87A4F" w:rsidRPr="00B96C9C">
        <w:t xml:space="preserve">de aer oceanice de pe Atlantic încărcate cu umezeală </w:t>
      </w:r>
      <w:r w:rsidR="0087130E" w:rsidRPr="00B96C9C">
        <w:t>- pe</w:t>
      </w:r>
      <w:r w:rsidR="00D87A4F" w:rsidRPr="00B96C9C">
        <w:t xml:space="preserve"> ai caror cumpene ai apelor se întinde granița județ</w:t>
      </w:r>
      <w:r w:rsidR="0087130E" w:rsidRPr="00B96C9C">
        <w:t>ului</w:t>
      </w:r>
      <w:r w:rsidR="00D87A4F" w:rsidRPr="00B96C9C">
        <w:t>, determină î</w:t>
      </w:r>
      <w:r w:rsidR="0087130E" w:rsidRPr="00B96C9C">
        <w:t>n cea mai mare parte</w:t>
      </w:r>
      <w:r w:rsidR="00D87A4F" w:rsidRPr="00B96C9C">
        <w:t xml:space="preserve"> regimul de scurgere a râului Râul Negru. </w:t>
      </w:r>
    </w:p>
    <w:p w:rsidR="00CE4FE6" w:rsidRDefault="00D87A4F" w:rsidP="003E1E82">
      <w:pPr>
        <w:jc w:val="both"/>
      </w:pPr>
      <w:r w:rsidRPr="00B96C9C">
        <w:t>Astfel toți afluenții de stînga ai râ</w:t>
      </w:r>
      <w:r w:rsidR="0087130E" w:rsidRPr="00B96C9C">
        <w:t>ului au un r</w:t>
      </w:r>
      <w:r w:rsidRPr="00B96C9C">
        <w:t>egim de scurgere puternic torențial cu o mare frecvență. Sunt foarte rari anii în care apele râului Râul Negru să nu depășească cotele de atenție datorită</w:t>
      </w:r>
      <w:r w:rsidR="0087130E" w:rsidRPr="00B96C9C">
        <w:t xml:space="preserve"> acestor af</w:t>
      </w:r>
      <w:r w:rsidRPr="00B96C9C">
        <w:t>luenț</w:t>
      </w:r>
      <w:r w:rsidR="0087130E" w:rsidRPr="00B96C9C">
        <w:t>i. Pr.</w:t>
      </w:r>
      <w:r w:rsidRPr="00B96C9C">
        <w:t xml:space="preserve"> Cașin determină,</w:t>
      </w:r>
      <w:r w:rsidR="0087130E" w:rsidRPr="00B96C9C">
        <w:t xml:space="preserve"> deasemenea dese viituri pe R.Negru</w:t>
      </w:r>
      <w:r w:rsidRPr="00B96C9C">
        <w:t>, dar de această dată din cauza mărimii ș</w:t>
      </w:r>
      <w:r w:rsidR="0087130E" w:rsidRPr="00B96C9C">
        <w:t>i fo</w:t>
      </w:r>
      <w:r w:rsidRPr="00B96C9C">
        <w:t>rmei bazinului hidrografic al pârâului din depresiunea Plaieș</w:t>
      </w:r>
      <w:r w:rsidR="0087130E" w:rsidRPr="00B96C9C">
        <w:t>i.</w:t>
      </w:r>
    </w:p>
    <w:p w:rsidR="00CE4FE6" w:rsidRDefault="00CE4FE6" w:rsidP="003E1E82">
      <w:pPr>
        <w:jc w:val="both"/>
      </w:pPr>
    </w:p>
    <w:p w:rsidR="00CE4FE6" w:rsidRDefault="0087130E" w:rsidP="003E1E82">
      <w:pPr>
        <w:jc w:val="both"/>
      </w:pPr>
      <w:r w:rsidRPr="00B96C9C">
        <w:t>Mun</w:t>
      </w:r>
      <w:r w:rsidR="00D87A4F" w:rsidRPr="00B96C9C">
        <w:t>ții Bodoc și Munții Baraolt cuprinși între granițele județului joacă</w:t>
      </w:r>
      <w:r w:rsidRPr="00B96C9C">
        <w:t xml:space="preserve"> de asemenea rol</w:t>
      </w:r>
      <w:r w:rsidR="00D87A4F" w:rsidRPr="00B96C9C">
        <w:t>ul de bariere î</w:t>
      </w:r>
      <w:r w:rsidRPr="00B96C9C">
        <w:t xml:space="preserve">n calea </w:t>
      </w:r>
      <w:r w:rsidR="00D87A4F" w:rsidRPr="00B96C9C">
        <w:t>maselor de aer umede de circulație vestică,</w:t>
      </w:r>
      <w:r w:rsidRPr="00B96C9C">
        <w:t xml:space="preserve"> ceea ce determin</w:t>
      </w:r>
      <w:r w:rsidR="00D87A4F" w:rsidRPr="00B96C9C">
        <w:t xml:space="preserve">ă viituri rapide pe afluenții de stînga ai Oltului de la intrarea în județ până la Sf.Gheorghe și de dreapta de la Araci până la ieșirea din județ. </w:t>
      </w:r>
    </w:p>
    <w:p w:rsidR="00CE4FE6" w:rsidRDefault="00CE4FE6" w:rsidP="00924A4F"/>
    <w:p w:rsidR="003E1E82" w:rsidRDefault="00D87A4F" w:rsidP="003E1E82">
      <w:pPr>
        <w:jc w:val="both"/>
      </w:pPr>
      <w:r w:rsidRPr="00B96C9C">
        <w:t>Localităț</w:t>
      </w:r>
      <w:r w:rsidR="0087130E" w:rsidRPr="00B96C9C">
        <w:t>iile situate la c</w:t>
      </w:r>
      <w:r w:rsidRPr="00B96C9C">
        <w:t>ontactul dintre zona montană și depresiunea cu aspect de câ</w:t>
      </w:r>
      <w:r w:rsidR="0087130E" w:rsidRPr="00B96C9C">
        <w:t xml:space="preserve">mpie sunt vulnerabile mai </w:t>
      </w:r>
      <w:r w:rsidRPr="00B96C9C">
        <w:t>ales la scurgerile de pe versanți și faptului că majoritatea sunt mici piaț</w:t>
      </w:r>
      <w:r w:rsidR="0087130E" w:rsidRPr="00B96C9C">
        <w:t>ete a forma</w:t>
      </w:r>
      <w:r w:rsidRPr="00B96C9C">
        <w:t>țiunilor torențiale.</w:t>
      </w:r>
    </w:p>
    <w:p w:rsidR="003E1E82" w:rsidRDefault="003E1E82" w:rsidP="003E1E82">
      <w:pPr>
        <w:jc w:val="both"/>
      </w:pPr>
    </w:p>
    <w:p w:rsidR="00CE4FE6" w:rsidRDefault="00D87A4F" w:rsidP="003E1E82">
      <w:pPr>
        <w:jc w:val="both"/>
      </w:pPr>
      <w:r w:rsidRPr="00B96C9C">
        <w:t>Localitățiile aflate în albia majoră a râului Râ</w:t>
      </w:r>
      <w:r w:rsidR="0087130E" w:rsidRPr="00B96C9C">
        <w:t>u Negru sunt vul</w:t>
      </w:r>
      <w:r w:rsidRPr="00B96C9C">
        <w:t>nerabile, datorită posibilității de depăș</w:t>
      </w:r>
      <w:r w:rsidR="0087130E" w:rsidRPr="00B96C9C">
        <w:t xml:space="preserve">ire a digurilor de aparare sau de erodarea lor la ape medii sau chiar mici. Pantele foarte mici din depresiune 0,4-2.0 m/km coroborate cu turbiditatea </w:t>
      </w:r>
      <w:r w:rsidRPr="00B96C9C">
        <w:t>foarte mare la viituri, datorită rocilor friabile ale munțiilor înconjurători, determină colmatarea rapidă a albiilor minore și meandrarea puternică a râurilor.</w:t>
      </w:r>
    </w:p>
    <w:p w:rsidR="00CE4FE6" w:rsidRDefault="00CE4FE6" w:rsidP="00924A4F"/>
    <w:p w:rsidR="003E1E82" w:rsidRDefault="00D87A4F" w:rsidP="003E1E82">
      <w:pPr>
        <w:jc w:val="both"/>
      </w:pPr>
      <w:r w:rsidRPr="00B96C9C">
        <w:t>Lungimea totală a cursurilor de apă, cadastrate din județ</w:t>
      </w:r>
      <w:r w:rsidR="0087130E" w:rsidRPr="00B96C9C">
        <w:t xml:space="preserve"> este de 1</w:t>
      </w:r>
      <w:r w:rsidRPr="00B96C9C">
        <w:t>.</w:t>
      </w:r>
      <w:r w:rsidR="0087130E" w:rsidRPr="00B96C9C">
        <w:t>600 km</w:t>
      </w:r>
      <w:r w:rsidRPr="00B96C9C">
        <w:t>,</w:t>
      </w:r>
      <w:r w:rsidR="0087130E" w:rsidRPr="00B96C9C">
        <w:t xml:space="preserve"> din care 1</w:t>
      </w:r>
      <w:r w:rsidRPr="00B96C9C">
        <w:t>.326,5 km sunt î</w:t>
      </w:r>
      <w:r w:rsidR="0087130E" w:rsidRPr="00B96C9C">
        <w:t>n bazinul hidrografic al Oltului</w:t>
      </w:r>
      <w:r w:rsidRPr="00B96C9C">
        <w:t>, iar 273,5 km aparț</w:t>
      </w:r>
      <w:r w:rsidR="0087130E" w:rsidRPr="00B96C9C">
        <w:t>in bazinului hidrografic al Siretului</w:t>
      </w:r>
      <w:r w:rsidRPr="00B96C9C">
        <w:t xml:space="preserve"> (în nord afluenți ai Uzului, în est Oituzul și</w:t>
      </w:r>
      <w:r w:rsidR="0087130E" w:rsidRPr="00B96C9C">
        <w:t xml:space="preserve"> Basca Mare</w:t>
      </w:r>
      <w:r w:rsidRPr="00B96C9C">
        <w:t xml:space="preserve">, iar în sud Buzăul cu afluenții lui). </w:t>
      </w:r>
    </w:p>
    <w:p w:rsidR="00D87A4F" w:rsidRPr="00B96C9C" w:rsidRDefault="00D87A4F" w:rsidP="003E1E82">
      <w:pPr>
        <w:jc w:val="both"/>
      </w:pPr>
      <w:r w:rsidRPr="00B96C9C">
        <w:t>Aceste cursuri de apă au fost îndiguite pe o lungime totală</w:t>
      </w:r>
      <w:r w:rsidR="0087130E" w:rsidRPr="00B96C9C">
        <w:t xml:space="preserve"> de 482,67 km</w:t>
      </w:r>
      <w:r w:rsidRPr="00B96C9C">
        <w:t>, din care 459,608 km sunt î</w:t>
      </w:r>
      <w:r w:rsidR="0087130E" w:rsidRPr="00B96C9C">
        <w:t>n administrarea SGA Covasna, 14,0 km</w:t>
      </w:r>
      <w:r w:rsidRPr="00B96C9C">
        <w:t xml:space="preserve"> ai E.M. Că</w:t>
      </w:r>
      <w:r w:rsidR="0087130E" w:rsidRPr="00B96C9C">
        <w:t xml:space="preserve">peni, 9,06 km </w:t>
      </w:r>
      <w:r w:rsidRPr="00B96C9C">
        <w:t>ai SGA Buzau-SH Siriu la Comandău ș</w:t>
      </w:r>
      <w:r w:rsidR="0087130E" w:rsidRPr="00B96C9C">
        <w:t xml:space="preserve">i Barcani. </w:t>
      </w:r>
    </w:p>
    <w:p w:rsidR="00CE4FE6" w:rsidRDefault="00CE4FE6" w:rsidP="00924A4F"/>
    <w:p w:rsidR="0087130E" w:rsidRPr="00B96C9C" w:rsidRDefault="0087130E" w:rsidP="00924A4F">
      <w:r w:rsidRPr="00B96C9C">
        <w:t xml:space="preserve">De asemenea 972,848 </w:t>
      </w:r>
      <w:r w:rsidR="00D87A4F" w:rsidRPr="00B96C9C">
        <w:t>km de canale de desecare se află î</w:t>
      </w:r>
      <w:r w:rsidRPr="00B96C9C">
        <w:t>n administrarea</w:t>
      </w:r>
      <w:r w:rsidR="00D87A4F" w:rsidRPr="00B96C9C">
        <w:t xml:space="preserve"> ANIF Covasna. Digurile aflate în administrarea SGA C</w:t>
      </w:r>
      <w:r w:rsidRPr="00B96C9C">
        <w:t>ovas</w:t>
      </w:r>
      <w:r w:rsidR="00D87A4F" w:rsidRPr="00B96C9C">
        <w:t>na au fost construite la asigură</w:t>
      </w:r>
      <w:r w:rsidRPr="00B96C9C">
        <w:t xml:space="preserve">ri de 10 % pentru terenuri </w:t>
      </w:r>
      <w:r w:rsidR="00D87A4F" w:rsidRPr="00B96C9C">
        <w:t>agricole și 5% pentru localităț</w:t>
      </w:r>
      <w:r w:rsidRPr="00B96C9C">
        <w:t>i. Digurile zona mun.</w:t>
      </w:r>
      <w:r w:rsidR="00D87A4F" w:rsidRPr="00B96C9C">
        <w:t xml:space="preserve"> Sf.Gheorghe ș</w:t>
      </w:r>
      <w:r w:rsidRPr="00B96C9C">
        <w:t xml:space="preserve">i </w:t>
      </w:r>
      <w:r w:rsidR="00D87A4F" w:rsidRPr="00B96C9C">
        <w:t>o parte din digul de pe pr. Dobârlă</w:t>
      </w:r>
      <w:r w:rsidRPr="00B96C9C">
        <w:t>u sunt construite la asigurarea de 1%.</w:t>
      </w:r>
    </w:p>
    <w:p w:rsidR="00CE4FE6" w:rsidRDefault="00CE4FE6" w:rsidP="00924A4F"/>
    <w:p w:rsidR="00CE4FE6" w:rsidRDefault="0087130E" w:rsidP="00924A4F">
      <w:r w:rsidRPr="00B96C9C">
        <w:t>Zona de depresiune joacă rolul unui bazin colector care primeşte toate râurile din cadrul muntos mai apropiat sau mai îndepărtat, cum este cazul Oltului, colector hidrografic principal. Debitul mediu anual  al Oltului este de 7,85 m</w:t>
      </w:r>
      <w:r w:rsidRPr="00B96C9C">
        <w:rPr>
          <w:position w:val="6"/>
          <w:vertAlign w:val="superscript"/>
        </w:rPr>
        <w:t>3</w:t>
      </w:r>
      <w:r w:rsidRPr="00B96C9C">
        <w:t>/s la intrarea în judeţ (postul Micfalău) şi creşte la 27 m</w:t>
      </w:r>
      <w:r w:rsidRPr="00B96C9C">
        <w:rPr>
          <w:position w:val="6"/>
          <w:vertAlign w:val="superscript"/>
        </w:rPr>
        <w:t>3</w:t>
      </w:r>
      <w:r w:rsidRPr="00B96C9C">
        <w:t xml:space="preserve">/s la ieşire (postul Araci). </w:t>
      </w:r>
    </w:p>
    <w:p w:rsidR="009925C9" w:rsidRDefault="009925C9" w:rsidP="00924A4F"/>
    <w:p w:rsidR="00CE4FE6" w:rsidRDefault="0087130E" w:rsidP="00924A4F">
      <w:r w:rsidRPr="00B96C9C">
        <w:t xml:space="preserve">Râul Negru, principalul afluent al Oltului, este artera colectoare a depresiunii cu acelaşi nume. Direcţia de curgere a Râului Negru este, în general, nord-est – sud-vest. </w:t>
      </w:r>
    </w:p>
    <w:p w:rsidR="00CE4FE6" w:rsidRDefault="00CE4FE6" w:rsidP="00924A4F"/>
    <w:p w:rsidR="0087130E" w:rsidRPr="00B96C9C" w:rsidRDefault="0087130E" w:rsidP="00924A4F">
      <w:r w:rsidRPr="00B96C9C">
        <w:t>Celelalte râuri, afluenţi ai Oltului sau Râului Negru, au o alimentare permanentă şi un regim de torenţialitate, primăvara şi vara, producând perturbaţii în arterele colectoare. În zona de sud a judeţului</w:t>
      </w:r>
      <w:r w:rsidR="00395138" w:rsidRPr="00B96C9C">
        <w:t>,</w:t>
      </w:r>
      <w:r w:rsidRPr="00B96C9C">
        <w:t xml:space="preserve"> colectorul principal este râul Buzău, aparţinând bazinului hidrografic Buzău-Ialomiţa.</w:t>
      </w:r>
    </w:p>
    <w:p w:rsidR="0087130E" w:rsidRPr="00B96C9C" w:rsidRDefault="0087130E" w:rsidP="003E1E82">
      <w:pPr>
        <w:pStyle w:val="ListParagraph"/>
        <w:numPr>
          <w:ilvl w:val="0"/>
          <w:numId w:val="143"/>
        </w:numPr>
      </w:pPr>
      <w:r w:rsidRPr="00B96C9C">
        <w:lastRenderedPageBreak/>
        <w:t>Lacurile:</w:t>
      </w:r>
    </w:p>
    <w:p w:rsidR="00CE4FE6" w:rsidRDefault="00CE4FE6" w:rsidP="00924A4F"/>
    <w:p w:rsidR="0087130E" w:rsidRPr="00B96C9C" w:rsidRDefault="00395138" w:rsidP="00924A4F">
      <w:r w:rsidRPr="00B96C9C">
        <w:t>Lacurile naturale:</w:t>
      </w:r>
    </w:p>
    <w:p w:rsidR="00CE4FE6" w:rsidRDefault="00CE4FE6" w:rsidP="00924A4F"/>
    <w:p w:rsidR="0087130E" w:rsidRPr="00B96C9C" w:rsidRDefault="0087130E" w:rsidP="009925C9">
      <w:pPr>
        <w:jc w:val="both"/>
      </w:pPr>
      <w:r w:rsidRPr="00B96C9C">
        <w:t>Lacurile s-au format în general în zonele inundabile ale Oltului şi Râului Negru. Excesul de umiditate din luncile celor două râuri</w:t>
      </w:r>
      <w:r w:rsidR="00395138" w:rsidRPr="00B96C9C">
        <w:t>,</w:t>
      </w:r>
      <w:r w:rsidRPr="00B96C9C">
        <w:t xml:space="preserve"> creează condiţii optime dezvoltării mlaştinilor eutrofe. Printre cele mai reprezentative sunt mlaştinile de la Reci şi Chichiş. </w:t>
      </w:r>
    </w:p>
    <w:p w:rsidR="00CE4FE6" w:rsidRDefault="00CE4FE6" w:rsidP="00924A4F"/>
    <w:p w:rsidR="0087130E" w:rsidRPr="00B96C9C" w:rsidRDefault="0087130E" w:rsidP="00924A4F">
      <w:r w:rsidRPr="00B96C9C">
        <w:t xml:space="preserve">Lacurile de acumulare: </w:t>
      </w:r>
    </w:p>
    <w:p w:rsidR="00CE4FE6" w:rsidRDefault="00CE4FE6" w:rsidP="00924A4F"/>
    <w:p w:rsidR="0087130E" w:rsidRPr="00B96C9C" w:rsidRDefault="0087130E" w:rsidP="00924A4F">
      <w:r w:rsidRPr="00B96C9C">
        <w:t>Cele mai importante lacuri sunt lacul de la Pădureni şi lacurile de la Reci.</w:t>
      </w:r>
    </w:p>
    <w:p w:rsidR="00CE4FE6" w:rsidRDefault="00CE4FE6" w:rsidP="00924A4F"/>
    <w:p w:rsidR="0087130E" w:rsidRPr="00B96C9C" w:rsidRDefault="0087130E" w:rsidP="00924A4F">
      <w:r w:rsidRPr="00B96C9C">
        <w:t>Apele subterane:</w:t>
      </w:r>
    </w:p>
    <w:p w:rsidR="00CE4FE6" w:rsidRDefault="00CE4FE6" w:rsidP="00924A4F"/>
    <w:p w:rsidR="0087130E" w:rsidRPr="00B96C9C" w:rsidRDefault="0087130E" w:rsidP="009925C9">
      <w:pPr>
        <w:jc w:val="both"/>
      </w:pPr>
      <w:r w:rsidRPr="00B96C9C">
        <w:t>Varietatea formaţiunilor geologice care intră în alcătuirea teritoriului judeţului</w:t>
      </w:r>
      <w:r w:rsidR="00395138" w:rsidRPr="00B96C9C">
        <w:t>,</w:t>
      </w:r>
      <w:r w:rsidRPr="00B96C9C">
        <w:t xml:space="preserve"> permite acumularea unor cantităţi importante de ape subterane. Stratele acvifere din depozitele pliocene sau cuaternare de pe câmpurile Oltului, Râului Negru şi afluenţilor acestora, precum şi cele de la baza deluviilor, cu dezvoltare mare în prispa piemontană, sunt calitativ corespunzătoare folosirii, constituind o resursă importantă pentru alimentarea cu apă a regiunii. Apele subterane cantonate în stratele acvifere au debite până la 5-6 l/s.</w:t>
      </w:r>
    </w:p>
    <w:p w:rsidR="00CE4FE6" w:rsidRDefault="00CE4FE6" w:rsidP="00924A4F"/>
    <w:p w:rsidR="0087130E" w:rsidRPr="00B96C9C" w:rsidRDefault="0087130E" w:rsidP="00924A4F">
      <w:r w:rsidRPr="00B96C9C">
        <w:t>Izvoarele minerale:</w:t>
      </w:r>
    </w:p>
    <w:p w:rsidR="00CE4FE6" w:rsidRDefault="00CE4FE6" w:rsidP="00924A4F"/>
    <w:p w:rsidR="0087130E" w:rsidRPr="00B96C9C" w:rsidRDefault="0087130E" w:rsidP="009925C9">
      <w:pPr>
        <w:jc w:val="both"/>
      </w:pPr>
      <w:r w:rsidRPr="00B96C9C">
        <w:t>Izvoarele minerale reprezintă o caracteristică remarcabilă a regiunii. Concentrarea cea mai semnificativă a acestora se află în jurul oraşului Covasna (circa 1</w:t>
      </w:r>
      <w:r w:rsidR="00395138" w:rsidRPr="00B96C9C">
        <w:t>.</w:t>
      </w:r>
      <w:r w:rsidRPr="00B96C9C">
        <w:t>000 de izvoare cu ape predominant carbogazoase, bicarbonatate, sodice). La contactul munţilor cu depresiunea, pe Valea Oltului şi în bazinul Râului Negru, izvoarele minerale au o compoziţie carbogazoasă, clorosodică, calcică.</w:t>
      </w:r>
    </w:p>
    <w:p w:rsidR="0087130E" w:rsidRPr="00B96C9C" w:rsidRDefault="0087130E" w:rsidP="00924A4F"/>
    <w:p w:rsidR="0087130E" w:rsidRPr="00E444EC" w:rsidRDefault="0087130E" w:rsidP="00924A4F">
      <w:pPr>
        <w:pStyle w:val="Heading1"/>
        <w:numPr>
          <w:ilvl w:val="2"/>
          <w:numId w:val="111"/>
        </w:numPr>
      </w:pPr>
      <w:bookmarkStart w:id="32" w:name="_Toc26870527"/>
      <w:r w:rsidRPr="00E444EC">
        <w:t>Ecologie și arii protejate</w:t>
      </w:r>
      <w:bookmarkEnd w:id="32"/>
    </w:p>
    <w:p w:rsidR="0087130E" w:rsidRPr="00B96C9C" w:rsidRDefault="0087130E" w:rsidP="00924A4F"/>
    <w:p w:rsidR="00E6712D" w:rsidRDefault="0087130E" w:rsidP="009925C9">
      <w:pPr>
        <w:jc w:val="both"/>
      </w:pPr>
      <w:r w:rsidRPr="00B96C9C">
        <w:t>Conform prevederilor legislaţiei în vigoare privind ariile naturale protejate, OUG 57/2007, cu modificările ulterioare, ariile naturale protejate se împart în următoarele categorii:</w:t>
      </w:r>
    </w:p>
    <w:p w:rsidR="009925C9" w:rsidRPr="00B96C9C" w:rsidRDefault="009925C9" w:rsidP="009925C9">
      <w:pPr>
        <w:jc w:val="both"/>
      </w:pPr>
    </w:p>
    <w:p w:rsidR="0087130E" w:rsidRPr="00B96C9C" w:rsidRDefault="0087130E" w:rsidP="009925C9">
      <w:pPr>
        <w:pStyle w:val="ListParagraph"/>
        <w:numPr>
          <w:ilvl w:val="0"/>
          <w:numId w:val="144"/>
        </w:numPr>
        <w:jc w:val="both"/>
      </w:pPr>
      <w:r w:rsidRPr="00B96C9C">
        <w:t>de interes naţional: rezervaţii ştiinţifice, parcuri naţionale, monumente ale naturii, rezervaţii naturale, parcuri naturale;</w:t>
      </w:r>
    </w:p>
    <w:p w:rsidR="0087130E" w:rsidRPr="00B96C9C" w:rsidRDefault="0087130E" w:rsidP="009925C9">
      <w:pPr>
        <w:pStyle w:val="ListParagraph"/>
        <w:numPr>
          <w:ilvl w:val="0"/>
          <w:numId w:val="144"/>
        </w:numPr>
        <w:jc w:val="both"/>
      </w:pPr>
      <w:r w:rsidRPr="00B96C9C">
        <w:t>de interes internaţional: situri naturale ale patrimoniului natural universal, geoparcuri, zone umede de importanţă internaţională, rezervaţii ale biosferei;</w:t>
      </w:r>
    </w:p>
    <w:p w:rsidR="0087130E" w:rsidRPr="00B96C9C" w:rsidRDefault="0087130E" w:rsidP="009925C9">
      <w:pPr>
        <w:pStyle w:val="ListParagraph"/>
        <w:numPr>
          <w:ilvl w:val="0"/>
          <w:numId w:val="144"/>
        </w:numPr>
        <w:jc w:val="both"/>
      </w:pPr>
      <w:r w:rsidRPr="00B96C9C">
        <w:t>de interes comunitar sau situri "Natura 2000": situri de importanţă comunitară, arii speciale de conservare, arii de protecţie specială avifaunistică;</w:t>
      </w:r>
    </w:p>
    <w:p w:rsidR="0087130E" w:rsidRPr="00B96C9C" w:rsidRDefault="0087130E" w:rsidP="009925C9">
      <w:pPr>
        <w:pStyle w:val="ListParagraph"/>
        <w:numPr>
          <w:ilvl w:val="0"/>
          <w:numId w:val="144"/>
        </w:numPr>
        <w:jc w:val="both"/>
      </w:pPr>
      <w:r w:rsidRPr="00B96C9C">
        <w:t>de interes judeţean sau local: stabilite numai pe domeniul public/privat al unităţilor administrativ-teritoriale, după caz.</w:t>
      </w:r>
    </w:p>
    <w:p w:rsidR="0087130E" w:rsidRPr="00B96C9C" w:rsidRDefault="0087130E" w:rsidP="009925C9">
      <w:pPr>
        <w:jc w:val="both"/>
      </w:pPr>
    </w:p>
    <w:p w:rsidR="00806E74" w:rsidRDefault="0087130E" w:rsidP="009925C9">
      <w:pPr>
        <w:jc w:val="both"/>
      </w:pPr>
      <w:r w:rsidRPr="00B96C9C">
        <w:t>Administrarea ariilor naturale protejate şi a celorlalte bunuri ale patrimoniului natural aflate în reţeaua naţională de arii naturale protejate se face, potrivit legislației în vigoare, prin Agenția Națională pentru Arii Naționale Protejate – ANANP.</w:t>
      </w:r>
    </w:p>
    <w:p w:rsidR="009925C9" w:rsidRDefault="009925C9" w:rsidP="009925C9">
      <w:pPr>
        <w:jc w:val="both"/>
      </w:pPr>
    </w:p>
    <w:p w:rsidR="009925C9" w:rsidRDefault="009925C9" w:rsidP="009925C9">
      <w:pPr>
        <w:jc w:val="both"/>
      </w:pPr>
    </w:p>
    <w:p w:rsidR="009925C9" w:rsidRDefault="009925C9" w:rsidP="009925C9">
      <w:pPr>
        <w:jc w:val="both"/>
      </w:pPr>
    </w:p>
    <w:p w:rsidR="00C670A5" w:rsidRPr="00B96C9C" w:rsidRDefault="00C670A5" w:rsidP="00924A4F"/>
    <w:p w:rsidR="000435D2" w:rsidRPr="00B96C9C" w:rsidRDefault="000435D2" w:rsidP="009925C9">
      <w:pPr>
        <w:pStyle w:val="Heading40"/>
        <w:jc w:val="center"/>
        <w:rPr>
          <w:rFonts w:ascii="Arial" w:hAnsi="Arial" w:cs="Arial"/>
          <w:b/>
          <w:color w:val="548DD4" w:themeColor="text2" w:themeTint="99"/>
        </w:rPr>
      </w:pPr>
      <w:bookmarkStart w:id="33" w:name="_Toc26870645"/>
      <w:r w:rsidRPr="009C1022">
        <w:lastRenderedPageBreak/>
        <w:t>Tabel 3.</w:t>
      </w:r>
      <w:r w:rsidR="00830B10" w:rsidRPr="009C1022">
        <w:t>4</w:t>
      </w:r>
      <w:r w:rsidRPr="009C1022">
        <w:t xml:space="preserve"> Rezervații naturale</w:t>
      </w:r>
      <w:bookmarkEnd w:id="33"/>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851"/>
        <w:gridCol w:w="1981"/>
        <w:gridCol w:w="2017"/>
        <w:gridCol w:w="2056"/>
      </w:tblGrid>
      <w:tr w:rsidR="000435D2" w:rsidRPr="00B96C9C" w:rsidTr="009925C9">
        <w:trPr>
          <w:jc w:val="center"/>
        </w:trPr>
        <w:tc>
          <w:tcPr>
            <w:tcW w:w="305" w:type="dxa"/>
            <w:shd w:val="clear" w:color="auto" w:fill="D9D9D9" w:themeFill="background1" w:themeFillShade="D9"/>
            <w:vAlign w:val="center"/>
          </w:tcPr>
          <w:p w:rsidR="000435D2" w:rsidRPr="00B96C9C" w:rsidRDefault="000435D2" w:rsidP="00924A4F">
            <w:r w:rsidRPr="00B96C9C">
              <w:t>Nr. Crt.</w:t>
            </w:r>
          </w:p>
        </w:tc>
        <w:tc>
          <w:tcPr>
            <w:tcW w:w="2968" w:type="dxa"/>
            <w:shd w:val="clear" w:color="auto" w:fill="D9D9D9" w:themeFill="background1" w:themeFillShade="D9"/>
            <w:vAlign w:val="center"/>
          </w:tcPr>
          <w:p w:rsidR="000435D2" w:rsidRPr="00B96C9C" w:rsidRDefault="000435D2" w:rsidP="00924A4F">
            <w:r w:rsidRPr="00B96C9C">
              <w:t>Denumire rezervaţie</w:t>
            </w:r>
          </w:p>
        </w:tc>
        <w:tc>
          <w:tcPr>
            <w:tcW w:w="2051" w:type="dxa"/>
            <w:shd w:val="clear" w:color="auto" w:fill="D9D9D9" w:themeFill="background1" w:themeFillShade="D9"/>
            <w:vAlign w:val="center"/>
          </w:tcPr>
          <w:p w:rsidR="000435D2" w:rsidRPr="00B96C9C" w:rsidRDefault="000435D2" w:rsidP="00924A4F">
            <w:r w:rsidRPr="00B96C9C">
              <w:t>Suprafaţa</w:t>
            </w:r>
          </w:p>
          <w:p w:rsidR="000435D2" w:rsidRPr="00B96C9C" w:rsidRDefault="000435D2" w:rsidP="00924A4F">
            <w:r w:rsidRPr="00B96C9C">
              <w:t>(ha)</w:t>
            </w:r>
          </w:p>
        </w:tc>
        <w:tc>
          <w:tcPr>
            <w:tcW w:w="2054" w:type="dxa"/>
            <w:shd w:val="clear" w:color="auto" w:fill="D9D9D9" w:themeFill="background1" w:themeFillShade="D9"/>
            <w:vAlign w:val="center"/>
          </w:tcPr>
          <w:p w:rsidR="000435D2" w:rsidRPr="00B96C9C" w:rsidRDefault="000435D2" w:rsidP="00924A4F">
            <w:r w:rsidRPr="00B96C9C">
              <w:t>Starea de conservare a ariei protejate</w:t>
            </w:r>
          </w:p>
        </w:tc>
        <w:tc>
          <w:tcPr>
            <w:tcW w:w="2098" w:type="dxa"/>
            <w:shd w:val="clear" w:color="auto" w:fill="D9D9D9" w:themeFill="background1" w:themeFillShade="D9"/>
            <w:vAlign w:val="center"/>
          </w:tcPr>
          <w:p w:rsidR="000435D2" w:rsidRPr="00B96C9C" w:rsidRDefault="000435D2" w:rsidP="00924A4F">
            <w:r w:rsidRPr="00B96C9C">
              <w:t>Administrator/ custode</w:t>
            </w:r>
          </w:p>
        </w:tc>
      </w:tr>
      <w:tr w:rsidR="000435D2" w:rsidRPr="00B96C9C" w:rsidTr="009925C9">
        <w:trPr>
          <w:jc w:val="center"/>
        </w:trPr>
        <w:tc>
          <w:tcPr>
            <w:tcW w:w="305" w:type="dxa"/>
            <w:vAlign w:val="center"/>
          </w:tcPr>
          <w:p w:rsidR="000435D2" w:rsidRPr="00B96C9C" w:rsidRDefault="000435D2" w:rsidP="00924A4F">
            <w:r w:rsidRPr="00B96C9C">
              <w:t>1</w:t>
            </w:r>
          </w:p>
        </w:tc>
        <w:tc>
          <w:tcPr>
            <w:tcW w:w="2968" w:type="dxa"/>
            <w:vAlign w:val="center"/>
          </w:tcPr>
          <w:p w:rsidR="000435D2" w:rsidRPr="00B96C9C" w:rsidRDefault="000435D2" w:rsidP="00924A4F">
            <w:r w:rsidRPr="00B96C9C">
              <w:t>Mestecănişul de la Reci – Bălţile de la Ozun – Sîntionlunca</w:t>
            </w:r>
          </w:p>
        </w:tc>
        <w:tc>
          <w:tcPr>
            <w:tcW w:w="2051" w:type="dxa"/>
            <w:vAlign w:val="center"/>
          </w:tcPr>
          <w:p w:rsidR="000435D2" w:rsidRPr="00B96C9C" w:rsidRDefault="000435D2" w:rsidP="00924A4F">
            <w:r w:rsidRPr="00B96C9C">
              <w:t>2.020</w:t>
            </w:r>
          </w:p>
        </w:tc>
        <w:tc>
          <w:tcPr>
            <w:tcW w:w="2054" w:type="dxa"/>
            <w:vAlign w:val="center"/>
          </w:tcPr>
          <w:p w:rsidR="000435D2" w:rsidRPr="00B96C9C" w:rsidRDefault="000435D2" w:rsidP="00924A4F">
            <w:r w:rsidRPr="00B96C9C">
              <w:t>Stare de conservare satisfăcătoare</w:t>
            </w:r>
          </w:p>
        </w:tc>
        <w:tc>
          <w:tcPr>
            <w:tcW w:w="2098" w:type="dxa"/>
            <w:vMerge w:val="restart"/>
            <w:vAlign w:val="center"/>
          </w:tcPr>
          <w:p w:rsidR="000435D2" w:rsidRPr="00B96C9C" w:rsidRDefault="000435D2" w:rsidP="00924A4F">
            <w:r w:rsidRPr="00B96C9C">
              <w:t>Agenția Națională pentru Arii Naționale Protejate – ANANP -</w:t>
            </w:r>
          </w:p>
        </w:tc>
      </w:tr>
      <w:tr w:rsidR="000435D2" w:rsidRPr="00B96C9C" w:rsidTr="009925C9">
        <w:trPr>
          <w:jc w:val="center"/>
        </w:trPr>
        <w:tc>
          <w:tcPr>
            <w:tcW w:w="305" w:type="dxa"/>
            <w:vAlign w:val="center"/>
          </w:tcPr>
          <w:p w:rsidR="000435D2" w:rsidRPr="00B96C9C" w:rsidRDefault="000435D2" w:rsidP="00924A4F">
            <w:r w:rsidRPr="00B96C9C">
              <w:t>2</w:t>
            </w:r>
          </w:p>
        </w:tc>
        <w:tc>
          <w:tcPr>
            <w:tcW w:w="2968" w:type="dxa"/>
            <w:vAlign w:val="center"/>
          </w:tcPr>
          <w:p w:rsidR="000435D2" w:rsidRPr="00B96C9C" w:rsidRDefault="000435D2" w:rsidP="00924A4F">
            <w:r w:rsidRPr="00B96C9C">
              <w:t>Dealul Ciocaş – Dealul Viţelului</w:t>
            </w:r>
          </w:p>
        </w:tc>
        <w:tc>
          <w:tcPr>
            <w:tcW w:w="2051" w:type="dxa"/>
            <w:vAlign w:val="center"/>
          </w:tcPr>
          <w:p w:rsidR="000435D2" w:rsidRPr="00B96C9C" w:rsidRDefault="000435D2" w:rsidP="00924A4F">
            <w:r w:rsidRPr="00B96C9C">
              <w:t>976,6</w:t>
            </w:r>
          </w:p>
        </w:tc>
        <w:tc>
          <w:tcPr>
            <w:tcW w:w="2054" w:type="dxa"/>
            <w:vAlign w:val="center"/>
          </w:tcPr>
          <w:p w:rsidR="000435D2" w:rsidRPr="00B96C9C" w:rsidRDefault="000435D2" w:rsidP="00924A4F">
            <w:r w:rsidRPr="00B96C9C">
              <w:t>Stare de conservare bună</w:t>
            </w:r>
          </w:p>
        </w:tc>
        <w:tc>
          <w:tcPr>
            <w:tcW w:w="2098" w:type="dxa"/>
            <w:vMerge/>
            <w:vAlign w:val="center"/>
          </w:tcPr>
          <w:p w:rsidR="000435D2" w:rsidRPr="00B96C9C" w:rsidRDefault="000435D2" w:rsidP="00924A4F"/>
        </w:tc>
      </w:tr>
      <w:tr w:rsidR="000435D2" w:rsidRPr="00B96C9C" w:rsidTr="009925C9">
        <w:trPr>
          <w:jc w:val="center"/>
        </w:trPr>
        <w:tc>
          <w:tcPr>
            <w:tcW w:w="305" w:type="dxa"/>
            <w:vAlign w:val="center"/>
          </w:tcPr>
          <w:p w:rsidR="000435D2" w:rsidRPr="00B96C9C" w:rsidRDefault="000435D2" w:rsidP="00924A4F">
            <w:r w:rsidRPr="00B96C9C">
              <w:t>3</w:t>
            </w:r>
          </w:p>
        </w:tc>
        <w:tc>
          <w:tcPr>
            <w:tcW w:w="2968" w:type="dxa"/>
            <w:vAlign w:val="center"/>
          </w:tcPr>
          <w:p w:rsidR="000435D2" w:rsidRPr="00B96C9C" w:rsidRDefault="000435D2" w:rsidP="00924A4F">
            <w:r w:rsidRPr="00B96C9C">
              <w:t>Turbăria Ruginosu</w:t>
            </w:r>
          </w:p>
        </w:tc>
        <w:tc>
          <w:tcPr>
            <w:tcW w:w="2051" w:type="dxa"/>
            <w:vAlign w:val="center"/>
          </w:tcPr>
          <w:p w:rsidR="000435D2" w:rsidRPr="00B96C9C" w:rsidRDefault="000435D2" w:rsidP="00924A4F">
            <w:r w:rsidRPr="00B96C9C">
              <w:t>355,0</w:t>
            </w:r>
          </w:p>
        </w:tc>
        <w:tc>
          <w:tcPr>
            <w:tcW w:w="2054" w:type="dxa"/>
            <w:vAlign w:val="center"/>
          </w:tcPr>
          <w:p w:rsidR="000435D2" w:rsidRPr="00B96C9C" w:rsidRDefault="000435D2" w:rsidP="00924A4F">
            <w:r w:rsidRPr="00B96C9C">
              <w:t>Stare de conservare bună</w:t>
            </w:r>
          </w:p>
        </w:tc>
        <w:tc>
          <w:tcPr>
            <w:tcW w:w="2098" w:type="dxa"/>
            <w:vMerge/>
            <w:vAlign w:val="center"/>
          </w:tcPr>
          <w:p w:rsidR="000435D2" w:rsidRPr="00B96C9C" w:rsidRDefault="000435D2" w:rsidP="00924A4F"/>
        </w:tc>
      </w:tr>
      <w:tr w:rsidR="000435D2" w:rsidRPr="00B96C9C" w:rsidTr="009925C9">
        <w:trPr>
          <w:jc w:val="center"/>
        </w:trPr>
        <w:tc>
          <w:tcPr>
            <w:tcW w:w="305" w:type="dxa"/>
            <w:vAlign w:val="center"/>
          </w:tcPr>
          <w:p w:rsidR="000435D2" w:rsidRPr="00B96C9C" w:rsidRDefault="000435D2" w:rsidP="00924A4F">
            <w:r w:rsidRPr="00B96C9C">
              <w:t>4</w:t>
            </w:r>
          </w:p>
        </w:tc>
        <w:tc>
          <w:tcPr>
            <w:tcW w:w="2968" w:type="dxa"/>
            <w:vAlign w:val="center"/>
          </w:tcPr>
          <w:p w:rsidR="000435D2" w:rsidRPr="00B96C9C" w:rsidRDefault="000435D2" w:rsidP="00924A4F">
            <w:r w:rsidRPr="00B96C9C">
              <w:t>Rezervaţia Naturală Cheile Vârghişului</w:t>
            </w:r>
          </w:p>
        </w:tc>
        <w:tc>
          <w:tcPr>
            <w:tcW w:w="2051" w:type="dxa"/>
            <w:vAlign w:val="center"/>
          </w:tcPr>
          <w:p w:rsidR="000435D2" w:rsidRPr="00B96C9C" w:rsidRDefault="000435D2" w:rsidP="00924A4F">
            <w:r w:rsidRPr="00B96C9C">
              <w:t xml:space="preserve">830,1 </w:t>
            </w:r>
          </w:p>
          <w:p w:rsidR="000435D2" w:rsidRPr="00B96C9C" w:rsidRDefault="000435D2" w:rsidP="00924A4F">
            <w:r w:rsidRPr="00B96C9C">
              <w:t>(205,5 în jud. Covasna)</w:t>
            </w:r>
          </w:p>
        </w:tc>
        <w:tc>
          <w:tcPr>
            <w:tcW w:w="2054" w:type="dxa"/>
            <w:vAlign w:val="center"/>
          </w:tcPr>
          <w:p w:rsidR="000435D2" w:rsidRPr="00B96C9C" w:rsidRDefault="000435D2" w:rsidP="00924A4F">
            <w:r w:rsidRPr="00B96C9C">
              <w:t>Stare de conservare bună</w:t>
            </w:r>
          </w:p>
        </w:tc>
        <w:tc>
          <w:tcPr>
            <w:tcW w:w="2098" w:type="dxa"/>
            <w:vMerge/>
            <w:vAlign w:val="center"/>
          </w:tcPr>
          <w:p w:rsidR="000435D2" w:rsidRPr="00B96C9C" w:rsidRDefault="000435D2" w:rsidP="00924A4F"/>
        </w:tc>
      </w:tr>
    </w:tbl>
    <w:p w:rsidR="000435D2" w:rsidRPr="00B96C9C" w:rsidRDefault="000435D2" w:rsidP="00924A4F"/>
    <w:p w:rsidR="00806E74" w:rsidRPr="00B96C9C" w:rsidRDefault="00806E74" w:rsidP="00924A4F">
      <w:pPr>
        <w:pStyle w:val="Heading5"/>
      </w:pPr>
      <w:bookmarkStart w:id="34" w:name="_Toc26870815"/>
      <w:r w:rsidRPr="00B96C9C">
        <w:lastRenderedPageBreak/>
        <w:t>Figura 3.2 Rezervații naturale</w:t>
      </w:r>
      <w:bookmarkEnd w:id="34"/>
    </w:p>
    <w:p w:rsidR="00861B7D" w:rsidRDefault="004858E2" w:rsidP="00924A4F">
      <w:r w:rsidRPr="00B96C9C">
        <w:rPr>
          <w:noProof/>
        </w:rPr>
        <w:drawing>
          <wp:anchor distT="0" distB="0" distL="114300" distR="114300" simplePos="0" relativeHeight="251659264" behindDoc="1" locked="0" layoutInCell="1" allowOverlap="1">
            <wp:simplePos x="0" y="0"/>
            <wp:positionH relativeFrom="margin">
              <wp:posOffset>-133350</wp:posOffset>
            </wp:positionH>
            <wp:positionV relativeFrom="paragraph">
              <wp:posOffset>49530</wp:posOffset>
            </wp:positionV>
            <wp:extent cx="6407785" cy="6978015"/>
            <wp:effectExtent l="38100" t="57150" r="107315" b="89535"/>
            <wp:wrapTight wrapText="bothSides">
              <wp:wrapPolygon edited="0">
                <wp:start x="-128" y="-177"/>
                <wp:lineTo x="-128" y="21877"/>
                <wp:lineTo x="21833" y="21877"/>
                <wp:lineTo x="21898" y="21877"/>
                <wp:lineTo x="21962" y="21641"/>
                <wp:lineTo x="21962" y="-59"/>
                <wp:lineTo x="21833" y="-177"/>
                <wp:lineTo x="-128" y="-17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7785" cy="6978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6712D" w:rsidRDefault="00E6712D" w:rsidP="00924A4F"/>
    <w:p w:rsidR="00E6712D" w:rsidRDefault="00E6712D" w:rsidP="00924A4F"/>
    <w:p w:rsidR="00E6712D" w:rsidRDefault="00E6712D" w:rsidP="00924A4F"/>
    <w:p w:rsidR="00E6712D" w:rsidRDefault="00E6712D" w:rsidP="00924A4F"/>
    <w:p w:rsidR="004858E2" w:rsidRPr="00B96C9C" w:rsidRDefault="004858E2" w:rsidP="009925C9">
      <w:pPr>
        <w:jc w:val="both"/>
      </w:pPr>
      <w:r w:rsidRPr="00B96C9C">
        <w:lastRenderedPageBreak/>
        <w:t>Arii de interes comunitar – Reţeaua Natura 2000</w:t>
      </w:r>
    </w:p>
    <w:p w:rsidR="00E6712D" w:rsidRDefault="00E6712D" w:rsidP="00924A4F"/>
    <w:p w:rsidR="004858E2" w:rsidRPr="00B96C9C" w:rsidRDefault="004858E2" w:rsidP="009925C9">
      <w:pPr>
        <w:jc w:val="both"/>
      </w:pPr>
      <w:r w:rsidRPr="00B96C9C">
        <w:t>Acte normative prin care au fost desemnate siturile Natura 2000 sunt:</w:t>
      </w:r>
    </w:p>
    <w:p w:rsidR="004858E2" w:rsidRPr="00B96C9C" w:rsidRDefault="004858E2" w:rsidP="009925C9">
      <w:pPr>
        <w:pStyle w:val="ListParagraph"/>
        <w:numPr>
          <w:ilvl w:val="0"/>
          <w:numId w:val="25"/>
        </w:numPr>
        <w:jc w:val="both"/>
      </w:pPr>
      <w:r w:rsidRPr="00B96C9C">
        <w:t>H.G. Nr. 1.284 din 24 octombrie 2007 privind declararea ariilor de protecţie specială avifaunistică ca parte integrantă a reţelei ecologice europene Natura 2000 în România</w:t>
      </w:r>
    </w:p>
    <w:p w:rsidR="004858E2" w:rsidRPr="00B96C9C" w:rsidRDefault="004858E2" w:rsidP="009925C9">
      <w:pPr>
        <w:pStyle w:val="ListParagraph"/>
        <w:numPr>
          <w:ilvl w:val="0"/>
          <w:numId w:val="25"/>
        </w:numPr>
        <w:jc w:val="both"/>
      </w:pPr>
      <w:r w:rsidRPr="00B96C9C">
        <w:t>ORDINUL MMDD Nr. 1.964 din 13 decembrie 2007 privind instituirea regimului de arie naturală protejată a siturilor de importanţă comunitara, ca parte integranta a reţelei ecologice europene Natura 2000 în România</w:t>
      </w:r>
    </w:p>
    <w:p w:rsidR="004858E2" w:rsidRPr="00B96C9C" w:rsidRDefault="004858E2" w:rsidP="009925C9">
      <w:pPr>
        <w:pStyle w:val="ListParagraph"/>
        <w:numPr>
          <w:ilvl w:val="0"/>
          <w:numId w:val="25"/>
        </w:numPr>
        <w:jc w:val="both"/>
      </w:pPr>
      <w:r w:rsidRPr="00B96C9C">
        <w:t>În ur</w:t>
      </w:r>
      <w:r w:rsidR="007052B6" w:rsidRPr="00B96C9C">
        <w:t xml:space="preserve">ma observaţiilor din partea CE </w:t>
      </w:r>
      <w:r w:rsidRPr="00B96C9C">
        <w:t>a fost necesar</w:t>
      </w:r>
      <w:r w:rsidR="007052B6" w:rsidRPr="00B96C9C">
        <w:t>,</w:t>
      </w:r>
      <w:r w:rsidRPr="00B96C9C">
        <w:t xml:space="preserve"> extinderea ariilor cuprinse în reţeaua ecologică. Aceste extinderi vizează îmbunătăţirea acoperirii tipurilor de habitate de interes comunitar cu siturile Natura 2000, precum şi includerea ariilor importante pentru păsări (IBA) în ariile de de protecţie specială avifaunistică. Procesul de extindere a fost finalizată în anul 2011 prin emiterea următoarelor acte normative, iar in 2016 a fost realizat o altă extindere a rețelei Natura 2000</w:t>
      </w:r>
    </w:p>
    <w:p w:rsidR="004858E2" w:rsidRPr="00B96C9C" w:rsidRDefault="004858E2" w:rsidP="009925C9">
      <w:pPr>
        <w:pStyle w:val="ListParagraph"/>
        <w:numPr>
          <w:ilvl w:val="0"/>
          <w:numId w:val="25"/>
        </w:numPr>
        <w:jc w:val="both"/>
      </w:pPr>
      <w:r w:rsidRPr="00B96C9C">
        <w:t>HOTĂRÂRE Nr. 971 din 5 octombrie 2011 pentru modificarea şi completarea Hotărârii Guvernului nr. 1.284/2007 privind declararea ariilor de protecţie specială avifaunistică ca parte integrantă a reţelei ecologice europene Natura 2000 în România</w:t>
      </w:r>
    </w:p>
    <w:p w:rsidR="004858E2" w:rsidRPr="00B96C9C" w:rsidRDefault="004858E2" w:rsidP="009925C9">
      <w:pPr>
        <w:pStyle w:val="ListParagraph"/>
        <w:numPr>
          <w:ilvl w:val="0"/>
          <w:numId w:val="25"/>
        </w:numPr>
        <w:jc w:val="both"/>
      </w:pPr>
      <w:r w:rsidRPr="00B96C9C">
        <w:t>ORDIN Nr. 2</w:t>
      </w:r>
      <w:r w:rsidR="007052B6" w:rsidRPr="00B96C9C">
        <w:t>.</w:t>
      </w:r>
      <w:r w:rsidRPr="00B96C9C">
        <w:t>387 din 29 septembrie 2011 pentru modificarea Ordinului ministrului mediului şi dezvoltării durabile nr. 1.964/2007 privind instituirea regimului de arie naturală protejată a siturilor de importanţă comunitară, ca parte integrantă a reţelei ecologice europene Natura 2000 în România.</w:t>
      </w:r>
    </w:p>
    <w:p w:rsidR="004858E2" w:rsidRPr="00B96C9C" w:rsidRDefault="004858E2" w:rsidP="009925C9">
      <w:pPr>
        <w:pStyle w:val="ListParagraph"/>
        <w:numPr>
          <w:ilvl w:val="0"/>
          <w:numId w:val="25"/>
        </w:numPr>
        <w:jc w:val="both"/>
      </w:pPr>
      <w:r w:rsidRPr="00B96C9C">
        <w:t xml:space="preserve">HOTĂRÂRE </w:t>
      </w:r>
      <w:r w:rsidRPr="00B96C9C">
        <w:tab/>
        <w:t>nr. 663 din 14 septembrie 2016 privind instituirea regimului de arie naturală protejată și declararea ariilor de protecție avifaunistică ca parte integrantă a rețelei ecologice europene Natura 2000 în România</w:t>
      </w:r>
    </w:p>
    <w:p w:rsidR="004858E2" w:rsidRPr="00B96C9C" w:rsidRDefault="004858E2" w:rsidP="00924A4F"/>
    <w:p w:rsidR="004858E2" w:rsidRPr="00B96C9C" w:rsidRDefault="004858E2" w:rsidP="009925C9">
      <w:pPr>
        <w:jc w:val="both"/>
      </w:pPr>
      <w:r w:rsidRPr="00B96C9C">
        <w:t>Prin aceste acte normative se instituie regimul de arie naturală protejată şi se aprobă încadrarea în categoria de management ca arie de protecţie specială avifaunistică, respectiv ca situri de importanţă comunitară pentru siturile prezentate în tabelul următor:</w:t>
      </w:r>
    </w:p>
    <w:p w:rsidR="00D36472" w:rsidRPr="00B96C9C" w:rsidRDefault="00D36472" w:rsidP="00924A4F"/>
    <w:p w:rsidR="00D36472" w:rsidRPr="009C1022" w:rsidRDefault="00830B10" w:rsidP="009925C9">
      <w:pPr>
        <w:pStyle w:val="Heading40"/>
        <w:jc w:val="center"/>
      </w:pPr>
      <w:bookmarkStart w:id="35" w:name="_Toc26870646"/>
      <w:r w:rsidRPr="009C1022">
        <w:t>Tabel 3.5</w:t>
      </w:r>
      <w:r w:rsidR="00D36472" w:rsidRPr="009C1022">
        <w:t xml:space="preserve"> Situri de importanță comunitară și a siturilor de protecție avifaunistică (SCI și SPA) din </w:t>
      </w:r>
      <w:r w:rsidR="00020530">
        <w:t xml:space="preserve"> </w:t>
      </w:r>
      <w:r w:rsidR="00D36472" w:rsidRPr="009C1022">
        <w:t>județul Covasna și limitrofe</w:t>
      </w:r>
      <w:bookmarkEnd w:id="35"/>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908"/>
        <w:gridCol w:w="1580"/>
        <w:gridCol w:w="2551"/>
      </w:tblGrid>
      <w:tr w:rsidR="00D36472" w:rsidRPr="00020530" w:rsidTr="00D36472">
        <w:trPr>
          <w:trHeight w:val="255"/>
          <w:jc w:val="center"/>
        </w:trPr>
        <w:tc>
          <w:tcPr>
            <w:tcW w:w="857" w:type="dxa"/>
            <w:shd w:val="clear" w:color="auto" w:fill="D9D9D9" w:themeFill="background1" w:themeFillShade="D9"/>
            <w:noWrap/>
            <w:vAlign w:val="center"/>
            <w:hideMark/>
          </w:tcPr>
          <w:p w:rsidR="00D36472" w:rsidRPr="00020530" w:rsidRDefault="00D36472" w:rsidP="00924A4F">
            <w:r w:rsidRPr="00020530">
              <w:t>Nr.crt</w:t>
            </w:r>
          </w:p>
        </w:tc>
        <w:tc>
          <w:tcPr>
            <w:tcW w:w="3908" w:type="dxa"/>
            <w:shd w:val="clear" w:color="auto" w:fill="D9D9D9" w:themeFill="background1" w:themeFillShade="D9"/>
            <w:noWrap/>
            <w:vAlign w:val="center"/>
            <w:hideMark/>
          </w:tcPr>
          <w:p w:rsidR="00D36472" w:rsidRPr="00020530" w:rsidRDefault="00D36472" w:rsidP="00924A4F">
            <w:r w:rsidRPr="00020530">
              <w:t>Numele Sitului</w:t>
            </w:r>
          </w:p>
        </w:tc>
        <w:tc>
          <w:tcPr>
            <w:tcW w:w="1580" w:type="dxa"/>
            <w:shd w:val="clear" w:color="auto" w:fill="D9D9D9" w:themeFill="background1" w:themeFillShade="D9"/>
            <w:noWrap/>
            <w:vAlign w:val="bottom"/>
            <w:hideMark/>
          </w:tcPr>
          <w:p w:rsidR="00D36472" w:rsidRPr="00020530" w:rsidRDefault="00D36472" w:rsidP="00924A4F">
            <w:r w:rsidRPr="00020530">
              <w:t>Suprafața totală (ha)</w:t>
            </w:r>
          </w:p>
        </w:tc>
        <w:tc>
          <w:tcPr>
            <w:tcW w:w="2551" w:type="dxa"/>
            <w:shd w:val="clear" w:color="auto" w:fill="D9D9D9" w:themeFill="background1" w:themeFillShade="D9"/>
            <w:noWrap/>
            <w:vAlign w:val="bottom"/>
            <w:hideMark/>
          </w:tcPr>
          <w:p w:rsidR="00D36472" w:rsidRPr="00020530" w:rsidRDefault="00D36472" w:rsidP="00924A4F">
            <w:r w:rsidRPr="00020530">
              <w:t>Suprafața în județul Covasna (ha)</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1</w:t>
            </w:r>
          </w:p>
        </w:tc>
        <w:tc>
          <w:tcPr>
            <w:tcW w:w="3908" w:type="dxa"/>
            <w:shd w:val="clear" w:color="auto" w:fill="auto"/>
            <w:noWrap/>
            <w:vAlign w:val="bottom"/>
            <w:hideMark/>
          </w:tcPr>
          <w:p w:rsidR="00D36472" w:rsidRPr="00020530" w:rsidRDefault="00D36472" w:rsidP="00924A4F">
            <w:r w:rsidRPr="00020530">
              <w:t>Dealul Ciocaș - Dealul Vițelului</w:t>
            </w:r>
          </w:p>
        </w:tc>
        <w:tc>
          <w:tcPr>
            <w:tcW w:w="1580" w:type="dxa"/>
            <w:shd w:val="clear" w:color="auto" w:fill="auto"/>
            <w:noWrap/>
            <w:vAlign w:val="bottom"/>
            <w:hideMark/>
          </w:tcPr>
          <w:p w:rsidR="00D36472" w:rsidRPr="00020530" w:rsidRDefault="00D36472" w:rsidP="00924A4F">
            <w:r w:rsidRPr="00020530">
              <w:t>917</w:t>
            </w:r>
          </w:p>
        </w:tc>
        <w:tc>
          <w:tcPr>
            <w:tcW w:w="2551" w:type="dxa"/>
            <w:shd w:val="clear" w:color="auto" w:fill="auto"/>
            <w:noWrap/>
            <w:vAlign w:val="bottom"/>
            <w:hideMark/>
          </w:tcPr>
          <w:p w:rsidR="00D36472" w:rsidRPr="00020530" w:rsidRDefault="00D36472" w:rsidP="00924A4F">
            <w:r w:rsidRPr="00020530">
              <w:t>822</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2</w:t>
            </w:r>
          </w:p>
        </w:tc>
        <w:tc>
          <w:tcPr>
            <w:tcW w:w="3908" w:type="dxa"/>
            <w:shd w:val="clear" w:color="auto" w:fill="auto"/>
            <w:noWrap/>
            <w:vAlign w:val="bottom"/>
            <w:hideMark/>
          </w:tcPr>
          <w:p w:rsidR="00D36472" w:rsidRPr="00020530" w:rsidRDefault="00D36472" w:rsidP="00924A4F">
            <w:r w:rsidRPr="00020530">
              <w:t>Ruginosu</w:t>
            </w:r>
          </w:p>
        </w:tc>
        <w:tc>
          <w:tcPr>
            <w:tcW w:w="1580" w:type="dxa"/>
            <w:shd w:val="clear" w:color="auto" w:fill="auto"/>
            <w:noWrap/>
            <w:vAlign w:val="bottom"/>
            <w:hideMark/>
          </w:tcPr>
          <w:p w:rsidR="00D36472" w:rsidRPr="00020530" w:rsidRDefault="00D36472" w:rsidP="00924A4F">
            <w:r w:rsidRPr="00020530">
              <w:t>350</w:t>
            </w:r>
          </w:p>
        </w:tc>
        <w:tc>
          <w:tcPr>
            <w:tcW w:w="2551" w:type="dxa"/>
            <w:shd w:val="clear" w:color="auto" w:fill="auto"/>
            <w:noWrap/>
            <w:vAlign w:val="bottom"/>
            <w:hideMark/>
          </w:tcPr>
          <w:p w:rsidR="00D36472" w:rsidRPr="00020530" w:rsidRDefault="00D36472" w:rsidP="00924A4F">
            <w:r w:rsidRPr="00020530">
              <w:t>350</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3</w:t>
            </w:r>
          </w:p>
        </w:tc>
        <w:tc>
          <w:tcPr>
            <w:tcW w:w="3908" w:type="dxa"/>
            <w:shd w:val="clear" w:color="auto" w:fill="auto"/>
            <w:noWrap/>
            <w:vAlign w:val="bottom"/>
            <w:hideMark/>
          </w:tcPr>
          <w:p w:rsidR="00D36472" w:rsidRPr="00020530" w:rsidRDefault="00D36472" w:rsidP="00924A4F">
            <w:r w:rsidRPr="00020530">
              <w:t>Oituz - Ojdula</w:t>
            </w:r>
          </w:p>
        </w:tc>
        <w:tc>
          <w:tcPr>
            <w:tcW w:w="1580" w:type="dxa"/>
            <w:shd w:val="clear" w:color="auto" w:fill="auto"/>
            <w:noWrap/>
            <w:vAlign w:val="bottom"/>
            <w:hideMark/>
          </w:tcPr>
          <w:p w:rsidR="00D36472" w:rsidRPr="00020530" w:rsidRDefault="00D36472" w:rsidP="00924A4F">
            <w:r w:rsidRPr="00020530">
              <w:t>15319</w:t>
            </w:r>
          </w:p>
        </w:tc>
        <w:tc>
          <w:tcPr>
            <w:tcW w:w="2551" w:type="dxa"/>
            <w:shd w:val="clear" w:color="auto" w:fill="auto"/>
            <w:noWrap/>
            <w:vAlign w:val="bottom"/>
            <w:hideMark/>
          </w:tcPr>
          <w:p w:rsidR="00D36472" w:rsidRPr="00020530" w:rsidRDefault="00D36472" w:rsidP="00924A4F">
            <w:r w:rsidRPr="00020530">
              <w:t>15319</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4</w:t>
            </w:r>
          </w:p>
        </w:tc>
        <w:tc>
          <w:tcPr>
            <w:tcW w:w="3908" w:type="dxa"/>
            <w:shd w:val="clear" w:color="auto" w:fill="auto"/>
            <w:noWrap/>
            <w:vAlign w:val="bottom"/>
            <w:hideMark/>
          </w:tcPr>
          <w:p w:rsidR="00D36472" w:rsidRPr="00020530" w:rsidRDefault="00D36472" w:rsidP="00924A4F">
            <w:r w:rsidRPr="00020530">
              <w:t>Ciomad - Balvanyos</w:t>
            </w:r>
          </w:p>
        </w:tc>
        <w:tc>
          <w:tcPr>
            <w:tcW w:w="1580" w:type="dxa"/>
            <w:shd w:val="clear" w:color="auto" w:fill="auto"/>
            <w:noWrap/>
            <w:vAlign w:val="bottom"/>
            <w:hideMark/>
          </w:tcPr>
          <w:p w:rsidR="00D36472" w:rsidRPr="00020530" w:rsidRDefault="00D36472" w:rsidP="00924A4F">
            <w:r w:rsidRPr="00020530">
              <w:t>5993</w:t>
            </w:r>
          </w:p>
        </w:tc>
        <w:tc>
          <w:tcPr>
            <w:tcW w:w="2551" w:type="dxa"/>
            <w:shd w:val="clear" w:color="auto" w:fill="auto"/>
            <w:noWrap/>
            <w:vAlign w:val="bottom"/>
            <w:hideMark/>
          </w:tcPr>
          <w:p w:rsidR="00D36472" w:rsidRPr="00020530" w:rsidRDefault="00D36472" w:rsidP="00924A4F">
            <w:r w:rsidRPr="00020530">
              <w:t>5993</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5</w:t>
            </w:r>
          </w:p>
        </w:tc>
        <w:tc>
          <w:tcPr>
            <w:tcW w:w="3908" w:type="dxa"/>
            <w:shd w:val="clear" w:color="auto" w:fill="auto"/>
            <w:noWrap/>
            <w:vAlign w:val="bottom"/>
            <w:hideMark/>
          </w:tcPr>
          <w:p w:rsidR="00D36472" w:rsidRPr="00020530" w:rsidRDefault="00D36472" w:rsidP="00924A4F">
            <w:r w:rsidRPr="00020530">
              <w:t>Apa Lină Honcsok</w:t>
            </w:r>
          </w:p>
        </w:tc>
        <w:tc>
          <w:tcPr>
            <w:tcW w:w="1580" w:type="dxa"/>
            <w:shd w:val="clear" w:color="auto" w:fill="auto"/>
            <w:noWrap/>
            <w:vAlign w:val="bottom"/>
            <w:hideMark/>
          </w:tcPr>
          <w:p w:rsidR="00D36472" w:rsidRPr="00020530" w:rsidRDefault="00D36472" w:rsidP="00924A4F">
            <w:r w:rsidRPr="00020530">
              <w:t>7906</w:t>
            </w:r>
          </w:p>
        </w:tc>
        <w:tc>
          <w:tcPr>
            <w:tcW w:w="2551" w:type="dxa"/>
            <w:shd w:val="clear" w:color="auto" w:fill="auto"/>
            <w:noWrap/>
            <w:vAlign w:val="bottom"/>
            <w:hideMark/>
          </w:tcPr>
          <w:p w:rsidR="00D36472" w:rsidRPr="00020530" w:rsidRDefault="00D36472" w:rsidP="00924A4F">
            <w:r w:rsidRPr="00020530">
              <w:t>2461</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6</w:t>
            </w:r>
          </w:p>
        </w:tc>
        <w:tc>
          <w:tcPr>
            <w:tcW w:w="3908" w:type="dxa"/>
            <w:shd w:val="clear" w:color="auto" w:fill="auto"/>
            <w:noWrap/>
            <w:vAlign w:val="bottom"/>
            <w:hideMark/>
          </w:tcPr>
          <w:p w:rsidR="00D36472" w:rsidRPr="00020530" w:rsidRDefault="00D36472" w:rsidP="00924A4F">
            <w:r w:rsidRPr="00020530">
              <w:t>Apa Roșie</w:t>
            </w:r>
          </w:p>
        </w:tc>
        <w:tc>
          <w:tcPr>
            <w:tcW w:w="1580" w:type="dxa"/>
            <w:shd w:val="clear" w:color="auto" w:fill="auto"/>
            <w:noWrap/>
            <w:vAlign w:val="bottom"/>
            <w:hideMark/>
          </w:tcPr>
          <w:p w:rsidR="00D36472" w:rsidRPr="00020530" w:rsidRDefault="00D36472" w:rsidP="00924A4F">
            <w:r w:rsidRPr="00020530">
              <w:t>66</w:t>
            </w:r>
          </w:p>
        </w:tc>
        <w:tc>
          <w:tcPr>
            <w:tcW w:w="2551" w:type="dxa"/>
            <w:shd w:val="clear" w:color="auto" w:fill="auto"/>
            <w:noWrap/>
            <w:vAlign w:val="bottom"/>
            <w:hideMark/>
          </w:tcPr>
          <w:p w:rsidR="00D36472" w:rsidRPr="00020530" w:rsidRDefault="00D36472" w:rsidP="00924A4F">
            <w:r w:rsidRPr="00020530">
              <w:t>66</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7</w:t>
            </w:r>
          </w:p>
        </w:tc>
        <w:tc>
          <w:tcPr>
            <w:tcW w:w="3908" w:type="dxa"/>
            <w:shd w:val="clear" w:color="auto" w:fill="auto"/>
            <w:noWrap/>
            <w:vAlign w:val="bottom"/>
            <w:hideMark/>
          </w:tcPr>
          <w:p w:rsidR="00D36472" w:rsidRPr="00020530" w:rsidRDefault="00D36472" w:rsidP="00924A4F">
            <w:r w:rsidRPr="00020530">
              <w:t>Herculian</w:t>
            </w:r>
          </w:p>
        </w:tc>
        <w:tc>
          <w:tcPr>
            <w:tcW w:w="1580" w:type="dxa"/>
            <w:shd w:val="clear" w:color="auto" w:fill="auto"/>
            <w:noWrap/>
            <w:vAlign w:val="bottom"/>
            <w:hideMark/>
          </w:tcPr>
          <w:p w:rsidR="00D36472" w:rsidRPr="00020530" w:rsidRDefault="00D36472" w:rsidP="00924A4F">
            <w:r w:rsidRPr="00020530">
              <w:t>12881</w:t>
            </w:r>
          </w:p>
        </w:tc>
        <w:tc>
          <w:tcPr>
            <w:tcW w:w="2551" w:type="dxa"/>
            <w:shd w:val="clear" w:color="auto" w:fill="auto"/>
            <w:noWrap/>
            <w:vAlign w:val="bottom"/>
            <w:hideMark/>
          </w:tcPr>
          <w:p w:rsidR="00D36472" w:rsidRPr="00020530" w:rsidRDefault="00D36472" w:rsidP="00924A4F">
            <w:r w:rsidRPr="00020530">
              <w:t>12881</w:t>
            </w:r>
          </w:p>
        </w:tc>
      </w:tr>
      <w:tr w:rsidR="00D36472" w:rsidRPr="00020530" w:rsidTr="00D430D1">
        <w:trPr>
          <w:trHeight w:val="255"/>
          <w:jc w:val="center"/>
        </w:trPr>
        <w:tc>
          <w:tcPr>
            <w:tcW w:w="857" w:type="dxa"/>
            <w:shd w:val="clear" w:color="auto" w:fill="auto"/>
            <w:noWrap/>
            <w:vAlign w:val="center"/>
            <w:hideMark/>
          </w:tcPr>
          <w:p w:rsidR="00D36472" w:rsidRPr="00020530" w:rsidRDefault="00D36472" w:rsidP="00924A4F">
            <w:r w:rsidRPr="00020530">
              <w:t>8</w:t>
            </w:r>
          </w:p>
        </w:tc>
        <w:tc>
          <w:tcPr>
            <w:tcW w:w="3908" w:type="dxa"/>
            <w:shd w:val="clear" w:color="auto" w:fill="auto"/>
            <w:noWrap/>
            <w:vAlign w:val="center"/>
            <w:hideMark/>
          </w:tcPr>
          <w:p w:rsidR="00D36472" w:rsidRPr="00020530" w:rsidRDefault="00D36472" w:rsidP="00924A4F">
            <w:r w:rsidRPr="00020530">
              <w:t xml:space="preserve">Mestecanișul Reci </w:t>
            </w:r>
          </w:p>
        </w:tc>
        <w:tc>
          <w:tcPr>
            <w:tcW w:w="1580" w:type="dxa"/>
            <w:shd w:val="clear" w:color="auto" w:fill="auto"/>
            <w:noWrap/>
            <w:vAlign w:val="center"/>
            <w:hideMark/>
          </w:tcPr>
          <w:p w:rsidR="00D36472" w:rsidRPr="00020530" w:rsidRDefault="00D36472" w:rsidP="00924A4F">
            <w:r w:rsidRPr="00020530">
              <w:t>2104</w:t>
            </w:r>
          </w:p>
        </w:tc>
        <w:tc>
          <w:tcPr>
            <w:tcW w:w="2551" w:type="dxa"/>
            <w:shd w:val="clear" w:color="auto" w:fill="auto"/>
            <w:noWrap/>
            <w:vAlign w:val="center"/>
            <w:hideMark/>
          </w:tcPr>
          <w:p w:rsidR="00D36472" w:rsidRPr="00020530" w:rsidRDefault="00D36472" w:rsidP="00924A4F">
            <w:r w:rsidRPr="00020530">
              <w:t>2104</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9</w:t>
            </w:r>
          </w:p>
        </w:tc>
        <w:tc>
          <w:tcPr>
            <w:tcW w:w="3908" w:type="dxa"/>
            <w:shd w:val="clear" w:color="auto" w:fill="auto"/>
            <w:noWrap/>
            <w:vAlign w:val="bottom"/>
            <w:hideMark/>
          </w:tcPr>
          <w:p w:rsidR="00D36472" w:rsidRPr="00020530" w:rsidRDefault="00D36472" w:rsidP="00924A4F">
            <w:r w:rsidRPr="00020530">
              <w:t>Cheile Vârghișului</w:t>
            </w:r>
          </w:p>
        </w:tc>
        <w:tc>
          <w:tcPr>
            <w:tcW w:w="1580" w:type="dxa"/>
            <w:shd w:val="clear" w:color="auto" w:fill="auto"/>
            <w:noWrap/>
            <w:vAlign w:val="bottom"/>
            <w:hideMark/>
          </w:tcPr>
          <w:p w:rsidR="00D36472" w:rsidRPr="00020530" w:rsidRDefault="00D36472" w:rsidP="00924A4F">
            <w:r w:rsidRPr="00020530">
              <w:t>834</w:t>
            </w:r>
          </w:p>
        </w:tc>
        <w:tc>
          <w:tcPr>
            <w:tcW w:w="2551" w:type="dxa"/>
            <w:shd w:val="clear" w:color="auto" w:fill="auto"/>
            <w:noWrap/>
            <w:vAlign w:val="bottom"/>
            <w:hideMark/>
          </w:tcPr>
          <w:p w:rsidR="00D36472" w:rsidRPr="00020530" w:rsidRDefault="00D36472" w:rsidP="00924A4F">
            <w:r w:rsidRPr="00020530">
              <w:t>205</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10</w:t>
            </w:r>
          </w:p>
        </w:tc>
        <w:tc>
          <w:tcPr>
            <w:tcW w:w="3908" w:type="dxa"/>
            <w:shd w:val="clear" w:color="auto" w:fill="auto"/>
            <w:noWrap/>
            <w:vAlign w:val="bottom"/>
            <w:hideMark/>
          </w:tcPr>
          <w:p w:rsidR="00D36472" w:rsidRPr="00020530" w:rsidRDefault="00D36472" w:rsidP="00924A4F">
            <w:r w:rsidRPr="00020530">
              <w:t>Oltul Superior</w:t>
            </w:r>
          </w:p>
        </w:tc>
        <w:tc>
          <w:tcPr>
            <w:tcW w:w="1580" w:type="dxa"/>
            <w:shd w:val="clear" w:color="auto" w:fill="auto"/>
            <w:noWrap/>
            <w:vAlign w:val="bottom"/>
            <w:hideMark/>
          </w:tcPr>
          <w:p w:rsidR="00D36472" w:rsidRPr="00020530" w:rsidRDefault="00D36472" w:rsidP="00924A4F">
            <w:r w:rsidRPr="00020530">
              <w:t>1508</w:t>
            </w:r>
          </w:p>
        </w:tc>
        <w:tc>
          <w:tcPr>
            <w:tcW w:w="2551" w:type="dxa"/>
            <w:shd w:val="clear" w:color="auto" w:fill="auto"/>
            <w:noWrap/>
            <w:vAlign w:val="bottom"/>
            <w:hideMark/>
          </w:tcPr>
          <w:p w:rsidR="00D36472" w:rsidRPr="00020530" w:rsidRDefault="00D36472" w:rsidP="00924A4F">
            <w:r w:rsidRPr="00020530">
              <w:t>746</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11</w:t>
            </w:r>
          </w:p>
        </w:tc>
        <w:tc>
          <w:tcPr>
            <w:tcW w:w="3908" w:type="dxa"/>
            <w:shd w:val="clear" w:color="auto" w:fill="auto"/>
            <w:noWrap/>
            <w:vAlign w:val="bottom"/>
            <w:hideMark/>
          </w:tcPr>
          <w:p w:rsidR="00D36472" w:rsidRPr="00020530" w:rsidRDefault="00D36472" w:rsidP="00924A4F">
            <w:r w:rsidRPr="00020530">
              <w:t>Râul Negru</w:t>
            </w:r>
          </w:p>
        </w:tc>
        <w:tc>
          <w:tcPr>
            <w:tcW w:w="1580" w:type="dxa"/>
            <w:shd w:val="clear" w:color="auto" w:fill="auto"/>
            <w:noWrap/>
            <w:vAlign w:val="bottom"/>
            <w:hideMark/>
          </w:tcPr>
          <w:p w:rsidR="00D36472" w:rsidRPr="00020530" w:rsidRDefault="00D36472" w:rsidP="00924A4F">
            <w:r w:rsidRPr="00020530">
              <w:t>2315</w:t>
            </w:r>
          </w:p>
        </w:tc>
        <w:tc>
          <w:tcPr>
            <w:tcW w:w="2551" w:type="dxa"/>
            <w:shd w:val="clear" w:color="auto" w:fill="auto"/>
            <w:noWrap/>
            <w:vAlign w:val="bottom"/>
            <w:hideMark/>
          </w:tcPr>
          <w:p w:rsidR="00D36472" w:rsidRPr="00020530" w:rsidRDefault="00D36472" w:rsidP="00924A4F">
            <w:r w:rsidRPr="00020530">
              <w:t>2315</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12</w:t>
            </w:r>
          </w:p>
        </w:tc>
        <w:tc>
          <w:tcPr>
            <w:tcW w:w="3908" w:type="dxa"/>
            <w:shd w:val="clear" w:color="auto" w:fill="auto"/>
            <w:noWrap/>
            <w:vAlign w:val="bottom"/>
            <w:hideMark/>
          </w:tcPr>
          <w:p w:rsidR="00D36472" w:rsidRPr="00020530" w:rsidRDefault="00D36472" w:rsidP="00924A4F">
            <w:r w:rsidRPr="00020530">
              <w:t>Buzăul Superior</w:t>
            </w:r>
          </w:p>
        </w:tc>
        <w:tc>
          <w:tcPr>
            <w:tcW w:w="1580" w:type="dxa"/>
            <w:shd w:val="clear" w:color="auto" w:fill="auto"/>
            <w:noWrap/>
            <w:vAlign w:val="bottom"/>
            <w:hideMark/>
          </w:tcPr>
          <w:p w:rsidR="00D36472" w:rsidRPr="00020530" w:rsidRDefault="00D36472" w:rsidP="00924A4F">
            <w:r w:rsidRPr="00020530">
              <w:t>213</w:t>
            </w:r>
          </w:p>
        </w:tc>
        <w:tc>
          <w:tcPr>
            <w:tcW w:w="2551" w:type="dxa"/>
            <w:shd w:val="clear" w:color="auto" w:fill="auto"/>
            <w:noWrap/>
            <w:vAlign w:val="bottom"/>
            <w:hideMark/>
          </w:tcPr>
          <w:p w:rsidR="00D36472" w:rsidRPr="00020530" w:rsidRDefault="00D36472" w:rsidP="00924A4F">
            <w:r w:rsidRPr="00020530">
              <w:t>196</w:t>
            </w:r>
          </w:p>
        </w:tc>
      </w:tr>
      <w:tr w:rsidR="00D36472" w:rsidRPr="00020530" w:rsidTr="00D430D1">
        <w:trPr>
          <w:trHeight w:val="255"/>
          <w:jc w:val="center"/>
        </w:trPr>
        <w:tc>
          <w:tcPr>
            <w:tcW w:w="857" w:type="dxa"/>
            <w:shd w:val="clear" w:color="auto" w:fill="auto"/>
            <w:noWrap/>
            <w:vAlign w:val="bottom"/>
          </w:tcPr>
          <w:p w:rsidR="00D36472" w:rsidRPr="00020530" w:rsidRDefault="00D36472" w:rsidP="00924A4F"/>
        </w:tc>
        <w:tc>
          <w:tcPr>
            <w:tcW w:w="3908" w:type="dxa"/>
            <w:shd w:val="clear" w:color="auto" w:fill="auto"/>
            <w:noWrap/>
            <w:vAlign w:val="bottom"/>
          </w:tcPr>
          <w:p w:rsidR="00D36472" w:rsidRPr="00020530" w:rsidRDefault="00D36472" w:rsidP="00924A4F">
            <w:r w:rsidRPr="00020530">
              <w:t>Total SCI</w:t>
            </w:r>
          </w:p>
        </w:tc>
        <w:tc>
          <w:tcPr>
            <w:tcW w:w="1580" w:type="dxa"/>
            <w:shd w:val="clear" w:color="auto" w:fill="auto"/>
            <w:noWrap/>
            <w:vAlign w:val="center"/>
          </w:tcPr>
          <w:p w:rsidR="00D36472" w:rsidRPr="00020530" w:rsidRDefault="00D36472" w:rsidP="00924A4F">
            <w:r w:rsidRPr="00020530">
              <w:t>50406</w:t>
            </w:r>
          </w:p>
        </w:tc>
        <w:tc>
          <w:tcPr>
            <w:tcW w:w="2551" w:type="dxa"/>
            <w:shd w:val="clear" w:color="auto" w:fill="auto"/>
            <w:noWrap/>
            <w:vAlign w:val="bottom"/>
          </w:tcPr>
          <w:p w:rsidR="00D36472" w:rsidRPr="00020530" w:rsidRDefault="00AD344F" w:rsidP="00924A4F">
            <w:r w:rsidRPr="00020530">
              <w:fldChar w:fldCharType="begin"/>
            </w:r>
            <w:r w:rsidR="00D36472" w:rsidRPr="00020530">
              <w:instrText xml:space="preserve"> =SUM(ABOVE) </w:instrText>
            </w:r>
            <w:r w:rsidRPr="00020530">
              <w:fldChar w:fldCharType="separate"/>
            </w:r>
            <w:r w:rsidR="00D36472" w:rsidRPr="00020530">
              <w:rPr>
                <w:noProof/>
              </w:rPr>
              <w:t>43458</w:t>
            </w:r>
            <w:r w:rsidRPr="00020530">
              <w:fldChar w:fldCharType="end"/>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13</w:t>
            </w:r>
          </w:p>
        </w:tc>
        <w:tc>
          <w:tcPr>
            <w:tcW w:w="3908" w:type="dxa"/>
            <w:shd w:val="clear" w:color="auto" w:fill="auto"/>
            <w:noWrap/>
            <w:vAlign w:val="bottom"/>
            <w:hideMark/>
          </w:tcPr>
          <w:p w:rsidR="00D36472" w:rsidRPr="00020530" w:rsidRDefault="00D36472" w:rsidP="00924A4F">
            <w:r w:rsidRPr="00020530">
              <w:t>Munții Bodoc Baraolt</w:t>
            </w:r>
          </w:p>
        </w:tc>
        <w:tc>
          <w:tcPr>
            <w:tcW w:w="1580" w:type="dxa"/>
            <w:shd w:val="clear" w:color="auto" w:fill="auto"/>
            <w:noWrap/>
            <w:vAlign w:val="bottom"/>
            <w:hideMark/>
          </w:tcPr>
          <w:p w:rsidR="00D36472" w:rsidRPr="00020530" w:rsidRDefault="00D36472" w:rsidP="00924A4F">
            <w:r w:rsidRPr="00020530">
              <w:t>56657</w:t>
            </w:r>
          </w:p>
        </w:tc>
        <w:tc>
          <w:tcPr>
            <w:tcW w:w="2551" w:type="dxa"/>
            <w:shd w:val="clear" w:color="auto" w:fill="auto"/>
            <w:noWrap/>
            <w:vAlign w:val="bottom"/>
            <w:hideMark/>
          </w:tcPr>
          <w:p w:rsidR="00D36472" w:rsidRPr="00020530" w:rsidRDefault="00D36472" w:rsidP="00924A4F">
            <w:r w:rsidRPr="00020530">
              <w:t>56429</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14</w:t>
            </w:r>
          </w:p>
        </w:tc>
        <w:tc>
          <w:tcPr>
            <w:tcW w:w="3908" w:type="dxa"/>
            <w:shd w:val="clear" w:color="auto" w:fill="auto"/>
            <w:noWrap/>
            <w:vAlign w:val="bottom"/>
            <w:hideMark/>
          </w:tcPr>
          <w:p w:rsidR="00D36472" w:rsidRPr="00020530" w:rsidRDefault="00D36472" w:rsidP="00924A4F">
            <w:r w:rsidRPr="00020530">
              <w:t>Dealurile Homoroadelor</w:t>
            </w:r>
          </w:p>
        </w:tc>
        <w:tc>
          <w:tcPr>
            <w:tcW w:w="1580" w:type="dxa"/>
            <w:shd w:val="clear" w:color="auto" w:fill="auto"/>
            <w:noWrap/>
            <w:vAlign w:val="bottom"/>
            <w:hideMark/>
          </w:tcPr>
          <w:p w:rsidR="00D36472" w:rsidRPr="00020530" w:rsidRDefault="00D36472" w:rsidP="00924A4F">
            <w:r w:rsidRPr="00020530">
              <w:t>37093</w:t>
            </w:r>
          </w:p>
        </w:tc>
        <w:tc>
          <w:tcPr>
            <w:tcW w:w="2551" w:type="dxa"/>
            <w:shd w:val="clear" w:color="auto" w:fill="auto"/>
            <w:noWrap/>
            <w:vAlign w:val="bottom"/>
            <w:hideMark/>
          </w:tcPr>
          <w:p w:rsidR="00D36472" w:rsidRPr="00020530" w:rsidRDefault="00D36472" w:rsidP="00924A4F">
            <w:r w:rsidRPr="00020530">
              <w:t>10160</w:t>
            </w:r>
          </w:p>
        </w:tc>
      </w:tr>
      <w:tr w:rsidR="00D36472" w:rsidRPr="00020530" w:rsidTr="00D430D1">
        <w:trPr>
          <w:trHeight w:val="270"/>
          <w:jc w:val="center"/>
        </w:trPr>
        <w:tc>
          <w:tcPr>
            <w:tcW w:w="857" w:type="dxa"/>
            <w:shd w:val="clear" w:color="auto" w:fill="auto"/>
            <w:noWrap/>
            <w:vAlign w:val="bottom"/>
            <w:hideMark/>
          </w:tcPr>
          <w:p w:rsidR="00D36472" w:rsidRPr="00020530" w:rsidRDefault="00D36472" w:rsidP="00924A4F">
            <w:r w:rsidRPr="00020530">
              <w:t>15</w:t>
            </w:r>
          </w:p>
        </w:tc>
        <w:tc>
          <w:tcPr>
            <w:tcW w:w="3908" w:type="dxa"/>
            <w:shd w:val="clear" w:color="auto" w:fill="auto"/>
            <w:noWrap/>
            <w:vAlign w:val="bottom"/>
            <w:hideMark/>
          </w:tcPr>
          <w:p w:rsidR="00D36472" w:rsidRPr="00020530" w:rsidRDefault="00D36472" w:rsidP="00924A4F">
            <w:r w:rsidRPr="00020530">
              <w:t>Dumbrăvița - Rotbav - Măgura Codlei</w:t>
            </w:r>
          </w:p>
        </w:tc>
        <w:tc>
          <w:tcPr>
            <w:tcW w:w="1580" w:type="dxa"/>
            <w:shd w:val="clear" w:color="auto" w:fill="auto"/>
            <w:noWrap/>
            <w:vAlign w:val="bottom"/>
            <w:hideMark/>
          </w:tcPr>
          <w:p w:rsidR="00D36472" w:rsidRPr="00020530" w:rsidRDefault="00D36472" w:rsidP="00924A4F">
            <w:r w:rsidRPr="00020530">
              <w:t>4536</w:t>
            </w:r>
          </w:p>
        </w:tc>
        <w:tc>
          <w:tcPr>
            <w:tcW w:w="2551" w:type="dxa"/>
            <w:shd w:val="clear" w:color="auto" w:fill="auto"/>
            <w:noWrap/>
            <w:vAlign w:val="bottom"/>
            <w:hideMark/>
          </w:tcPr>
          <w:p w:rsidR="00D36472" w:rsidRPr="00020530" w:rsidRDefault="00D36472" w:rsidP="00924A4F">
            <w:r w:rsidRPr="00020530">
              <w:t>210</w:t>
            </w:r>
          </w:p>
        </w:tc>
      </w:tr>
      <w:tr w:rsidR="00D36472" w:rsidRPr="00020530" w:rsidTr="00D430D1">
        <w:trPr>
          <w:trHeight w:val="270"/>
          <w:jc w:val="center"/>
        </w:trPr>
        <w:tc>
          <w:tcPr>
            <w:tcW w:w="857" w:type="dxa"/>
            <w:shd w:val="clear" w:color="auto" w:fill="auto"/>
            <w:noWrap/>
            <w:vAlign w:val="bottom"/>
          </w:tcPr>
          <w:p w:rsidR="00D36472" w:rsidRPr="00020530" w:rsidRDefault="00D36472" w:rsidP="00924A4F">
            <w:r w:rsidRPr="00020530">
              <w:t>16</w:t>
            </w:r>
          </w:p>
        </w:tc>
        <w:tc>
          <w:tcPr>
            <w:tcW w:w="3908" w:type="dxa"/>
            <w:shd w:val="clear" w:color="auto" w:fill="auto"/>
            <w:noWrap/>
            <w:vAlign w:val="bottom"/>
          </w:tcPr>
          <w:p w:rsidR="00D36472" w:rsidRPr="00020530" w:rsidRDefault="00D36472" w:rsidP="00924A4F">
            <w:r w:rsidRPr="00020530">
              <w:t>Valea Râului Negru</w:t>
            </w:r>
          </w:p>
        </w:tc>
        <w:tc>
          <w:tcPr>
            <w:tcW w:w="1580" w:type="dxa"/>
            <w:shd w:val="clear" w:color="auto" w:fill="auto"/>
            <w:noWrap/>
            <w:vAlign w:val="bottom"/>
          </w:tcPr>
          <w:p w:rsidR="00D36472" w:rsidRPr="00020530" w:rsidRDefault="00D36472" w:rsidP="00924A4F">
            <w:r w:rsidRPr="00020530">
              <w:t>2315</w:t>
            </w:r>
          </w:p>
        </w:tc>
        <w:tc>
          <w:tcPr>
            <w:tcW w:w="2551" w:type="dxa"/>
            <w:shd w:val="clear" w:color="auto" w:fill="auto"/>
            <w:noWrap/>
            <w:vAlign w:val="bottom"/>
          </w:tcPr>
          <w:p w:rsidR="00D36472" w:rsidRPr="00020530" w:rsidRDefault="00D36472" w:rsidP="00924A4F">
            <w:r w:rsidRPr="00020530">
              <w:t>2315</w:t>
            </w:r>
          </w:p>
        </w:tc>
      </w:tr>
      <w:tr w:rsidR="00D36472" w:rsidRPr="00020530" w:rsidTr="00D430D1">
        <w:trPr>
          <w:trHeight w:val="270"/>
          <w:jc w:val="center"/>
        </w:trPr>
        <w:tc>
          <w:tcPr>
            <w:tcW w:w="857" w:type="dxa"/>
            <w:shd w:val="clear" w:color="auto" w:fill="auto"/>
            <w:noWrap/>
            <w:vAlign w:val="bottom"/>
          </w:tcPr>
          <w:p w:rsidR="00D36472" w:rsidRPr="00020530" w:rsidRDefault="00D36472" w:rsidP="00924A4F">
            <w:r w:rsidRPr="00020530">
              <w:t>17</w:t>
            </w:r>
          </w:p>
        </w:tc>
        <w:tc>
          <w:tcPr>
            <w:tcW w:w="3908" w:type="dxa"/>
            <w:shd w:val="clear" w:color="auto" w:fill="auto"/>
            <w:noWrap/>
            <w:vAlign w:val="bottom"/>
          </w:tcPr>
          <w:p w:rsidR="00D36472" w:rsidRPr="00020530" w:rsidRDefault="00D36472" w:rsidP="00924A4F">
            <w:r w:rsidRPr="00020530">
              <w:t>Tinovul Apa Lină Honcsok</w:t>
            </w:r>
          </w:p>
        </w:tc>
        <w:tc>
          <w:tcPr>
            <w:tcW w:w="1580" w:type="dxa"/>
            <w:shd w:val="clear" w:color="auto" w:fill="auto"/>
            <w:noWrap/>
            <w:vAlign w:val="bottom"/>
          </w:tcPr>
          <w:p w:rsidR="00D36472" w:rsidRPr="00020530" w:rsidRDefault="00D36472" w:rsidP="00924A4F">
            <w:r w:rsidRPr="00020530">
              <w:t>7906</w:t>
            </w:r>
          </w:p>
        </w:tc>
        <w:tc>
          <w:tcPr>
            <w:tcW w:w="2551" w:type="dxa"/>
            <w:shd w:val="clear" w:color="auto" w:fill="auto"/>
            <w:noWrap/>
            <w:vAlign w:val="bottom"/>
          </w:tcPr>
          <w:p w:rsidR="00D36472" w:rsidRPr="00020530" w:rsidRDefault="00D36472" w:rsidP="00924A4F">
            <w:r w:rsidRPr="00020530">
              <w:t>2461</w:t>
            </w:r>
          </w:p>
        </w:tc>
      </w:tr>
      <w:tr w:rsidR="00D36472" w:rsidRPr="00020530" w:rsidTr="00D430D1">
        <w:trPr>
          <w:trHeight w:val="270"/>
          <w:jc w:val="center"/>
        </w:trPr>
        <w:tc>
          <w:tcPr>
            <w:tcW w:w="857" w:type="dxa"/>
            <w:shd w:val="clear" w:color="auto" w:fill="auto"/>
            <w:noWrap/>
            <w:vAlign w:val="bottom"/>
          </w:tcPr>
          <w:p w:rsidR="00D36472" w:rsidRPr="00020530" w:rsidRDefault="00D36472" w:rsidP="00924A4F"/>
        </w:tc>
        <w:tc>
          <w:tcPr>
            <w:tcW w:w="3908" w:type="dxa"/>
            <w:shd w:val="clear" w:color="auto" w:fill="auto"/>
            <w:noWrap/>
            <w:vAlign w:val="bottom"/>
          </w:tcPr>
          <w:p w:rsidR="00D36472" w:rsidRPr="00020530" w:rsidRDefault="00D36472" w:rsidP="00924A4F">
            <w:r w:rsidRPr="00020530">
              <w:t>Total SPA</w:t>
            </w:r>
          </w:p>
        </w:tc>
        <w:tc>
          <w:tcPr>
            <w:tcW w:w="1580" w:type="dxa"/>
            <w:shd w:val="clear" w:color="auto" w:fill="auto"/>
            <w:noWrap/>
            <w:vAlign w:val="bottom"/>
          </w:tcPr>
          <w:p w:rsidR="00D36472" w:rsidRPr="00020530" w:rsidRDefault="00D36472" w:rsidP="00924A4F">
            <w:r w:rsidRPr="00020530">
              <w:t>108507</w:t>
            </w:r>
          </w:p>
        </w:tc>
        <w:tc>
          <w:tcPr>
            <w:tcW w:w="2551" w:type="dxa"/>
            <w:shd w:val="clear" w:color="auto" w:fill="auto"/>
            <w:noWrap/>
            <w:vAlign w:val="bottom"/>
          </w:tcPr>
          <w:p w:rsidR="00D36472" w:rsidRPr="00020530" w:rsidRDefault="00D36472" w:rsidP="00924A4F">
            <w:r w:rsidRPr="00020530">
              <w:t>71575</w:t>
            </w:r>
          </w:p>
        </w:tc>
      </w:tr>
      <w:tr w:rsidR="00D36472" w:rsidRPr="00020530" w:rsidTr="00D430D1">
        <w:trPr>
          <w:trHeight w:val="270"/>
          <w:jc w:val="center"/>
        </w:trPr>
        <w:tc>
          <w:tcPr>
            <w:tcW w:w="857" w:type="dxa"/>
            <w:shd w:val="clear" w:color="auto" w:fill="auto"/>
            <w:noWrap/>
            <w:vAlign w:val="bottom"/>
            <w:hideMark/>
          </w:tcPr>
          <w:p w:rsidR="00D36472" w:rsidRPr="00020530" w:rsidRDefault="00D36472" w:rsidP="00924A4F">
            <w:r w:rsidRPr="00020530">
              <w:t> </w:t>
            </w:r>
          </w:p>
        </w:tc>
        <w:tc>
          <w:tcPr>
            <w:tcW w:w="3908" w:type="dxa"/>
            <w:shd w:val="clear" w:color="auto" w:fill="auto"/>
            <w:noWrap/>
            <w:vAlign w:val="bottom"/>
            <w:hideMark/>
          </w:tcPr>
          <w:p w:rsidR="00D36472" w:rsidRPr="00020530" w:rsidRDefault="00D36472" w:rsidP="00924A4F">
            <w:r w:rsidRPr="00020530">
              <w:t>Total</w:t>
            </w:r>
          </w:p>
        </w:tc>
        <w:tc>
          <w:tcPr>
            <w:tcW w:w="1580" w:type="dxa"/>
            <w:shd w:val="clear" w:color="auto" w:fill="auto"/>
            <w:noWrap/>
            <w:vAlign w:val="bottom"/>
            <w:hideMark/>
          </w:tcPr>
          <w:p w:rsidR="00D36472" w:rsidRPr="00020530" w:rsidRDefault="00D36472" w:rsidP="00924A4F">
            <w:r w:rsidRPr="00020530">
              <w:t>158913</w:t>
            </w:r>
          </w:p>
        </w:tc>
        <w:tc>
          <w:tcPr>
            <w:tcW w:w="2551" w:type="dxa"/>
            <w:shd w:val="clear" w:color="auto" w:fill="auto"/>
            <w:noWrap/>
            <w:vAlign w:val="bottom"/>
            <w:hideMark/>
          </w:tcPr>
          <w:p w:rsidR="00D36472" w:rsidRPr="00020530" w:rsidRDefault="00D36472" w:rsidP="00924A4F">
            <w:r w:rsidRPr="00020530">
              <w:t>115033</w:t>
            </w:r>
          </w:p>
        </w:tc>
      </w:tr>
      <w:tr w:rsidR="00D36472" w:rsidRPr="00020530" w:rsidTr="00D36472">
        <w:trPr>
          <w:trHeight w:val="270"/>
          <w:jc w:val="center"/>
        </w:trPr>
        <w:tc>
          <w:tcPr>
            <w:tcW w:w="857" w:type="dxa"/>
            <w:shd w:val="clear" w:color="auto" w:fill="D9D9D9" w:themeFill="background1" w:themeFillShade="D9"/>
            <w:noWrap/>
            <w:vAlign w:val="center"/>
          </w:tcPr>
          <w:p w:rsidR="00D36472" w:rsidRPr="00020530" w:rsidRDefault="00D36472" w:rsidP="00924A4F">
            <w:r w:rsidRPr="00020530">
              <w:t>Nr. Crt.</w:t>
            </w:r>
          </w:p>
        </w:tc>
        <w:tc>
          <w:tcPr>
            <w:tcW w:w="3908" w:type="dxa"/>
            <w:shd w:val="clear" w:color="auto" w:fill="D9D9D9" w:themeFill="background1" w:themeFillShade="D9"/>
            <w:noWrap/>
            <w:vAlign w:val="center"/>
          </w:tcPr>
          <w:p w:rsidR="00D36472" w:rsidRPr="00020530" w:rsidRDefault="00D36472" w:rsidP="00924A4F">
            <w:r w:rsidRPr="00020530">
              <w:t>Alte situri limitrofe cu județul Covasna</w:t>
            </w:r>
          </w:p>
        </w:tc>
        <w:tc>
          <w:tcPr>
            <w:tcW w:w="1580" w:type="dxa"/>
            <w:shd w:val="clear" w:color="auto" w:fill="D9D9D9" w:themeFill="background1" w:themeFillShade="D9"/>
            <w:noWrap/>
            <w:vAlign w:val="center"/>
          </w:tcPr>
          <w:p w:rsidR="00D36472" w:rsidRPr="00020530" w:rsidRDefault="00D36472" w:rsidP="00924A4F">
            <w:r w:rsidRPr="00020530">
              <w:t>Suprafața totală (ha)</w:t>
            </w:r>
          </w:p>
        </w:tc>
        <w:tc>
          <w:tcPr>
            <w:tcW w:w="2551" w:type="dxa"/>
            <w:shd w:val="clear" w:color="auto" w:fill="D9D9D9" w:themeFill="background1" w:themeFillShade="D9"/>
            <w:noWrap/>
            <w:vAlign w:val="center"/>
          </w:tcPr>
          <w:p w:rsidR="00D36472" w:rsidRPr="00020530" w:rsidRDefault="00D36472" w:rsidP="00924A4F">
            <w:r w:rsidRPr="00020530">
              <w:t>Suprafața în județul Covasna (ha)</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18</w:t>
            </w:r>
          </w:p>
        </w:tc>
        <w:tc>
          <w:tcPr>
            <w:tcW w:w="3908" w:type="dxa"/>
            <w:shd w:val="clear" w:color="auto" w:fill="auto"/>
            <w:noWrap/>
            <w:vAlign w:val="bottom"/>
            <w:hideMark/>
          </w:tcPr>
          <w:p w:rsidR="00D36472" w:rsidRPr="00020530" w:rsidRDefault="00D36472" w:rsidP="00924A4F">
            <w:r w:rsidRPr="00020530">
              <w:t>Siriu</w:t>
            </w:r>
          </w:p>
        </w:tc>
        <w:tc>
          <w:tcPr>
            <w:tcW w:w="1580" w:type="dxa"/>
            <w:shd w:val="clear" w:color="auto" w:fill="auto"/>
            <w:noWrap/>
            <w:vAlign w:val="bottom"/>
            <w:hideMark/>
          </w:tcPr>
          <w:p w:rsidR="00D36472" w:rsidRPr="00020530" w:rsidRDefault="00D36472" w:rsidP="00924A4F">
            <w:r w:rsidRPr="00020530">
              <w:t>6230</w:t>
            </w:r>
          </w:p>
        </w:tc>
        <w:tc>
          <w:tcPr>
            <w:tcW w:w="2551" w:type="dxa"/>
            <w:shd w:val="clear" w:color="auto" w:fill="auto"/>
            <w:noWrap/>
            <w:vAlign w:val="bottom"/>
            <w:hideMark/>
          </w:tcPr>
          <w:p w:rsidR="00D36472" w:rsidRPr="00020530" w:rsidRDefault="00D36472" w:rsidP="00924A4F">
            <w:r w:rsidRPr="00020530">
              <w:t>1</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19</w:t>
            </w:r>
          </w:p>
        </w:tc>
        <w:tc>
          <w:tcPr>
            <w:tcW w:w="3908" w:type="dxa"/>
            <w:shd w:val="clear" w:color="auto" w:fill="auto"/>
            <w:noWrap/>
            <w:vAlign w:val="bottom"/>
            <w:hideMark/>
          </w:tcPr>
          <w:p w:rsidR="00D36472" w:rsidRPr="00020530" w:rsidRDefault="00D36472" w:rsidP="00924A4F">
            <w:r w:rsidRPr="00020530">
              <w:t>Putna-Vrancea</w:t>
            </w:r>
          </w:p>
        </w:tc>
        <w:tc>
          <w:tcPr>
            <w:tcW w:w="1580" w:type="dxa"/>
            <w:shd w:val="clear" w:color="auto" w:fill="auto"/>
            <w:noWrap/>
            <w:vAlign w:val="bottom"/>
            <w:hideMark/>
          </w:tcPr>
          <w:p w:rsidR="00D36472" w:rsidRPr="00020530" w:rsidRDefault="00D36472" w:rsidP="00924A4F">
            <w:r w:rsidRPr="00020530">
              <w:t>38213</w:t>
            </w:r>
          </w:p>
        </w:tc>
        <w:tc>
          <w:tcPr>
            <w:tcW w:w="2551" w:type="dxa"/>
            <w:shd w:val="clear" w:color="auto" w:fill="auto"/>
            <w:noWrap/>
            <w:vAlign w:val="bottom"/>
            <w:hideMark/>
          </w:tcPr>
          <w:p w:rsidR="00D36472" w:rsidRPr="00020530" w:rsidRDefault="00D36472" w:rsidP="00924A4F">
            <w:r w:rsidRPr="00020530">
              <w:t>56</w:t>
            </w:r>
          </w:p>
        </w:tc>
      </w:tr>
      <w:tr w:rsidR="00D36472" w:rsidRPr="00020530" w:rsidTr="00D430D1">
        <w:trPr>
          <w:trHeight w:val="255"/>
          <w:jc w:val="center"/>
        </w:trPr>
        <w:tc>
          <w:tcPr>
            <w:tcW w:w="857" w:type="dxa"/>
            <w:shd w:val="clear" w:color="auto" w:fill="auto"/>
            <w:noWrap/>
            <w:vAlign w:val="bottom"/>
            <w:hideMark/>
          </w:tcPr>
          <w:p w:rsidR="00D36472" w:rsidRPr="00020530" w:rsidRDefault="00D36472" w:rsidP="00924A4F">
            <w:r w:rsidRPr="00020530">
              <w:t>20</w:t>
            </w:r>
          </w:p>
        </w:tc>
        <w:tc>
          <w:tcPr>
            <w:tcW w:w="3908" w:type="dxa"/>
            <w:shd w:val="clear" w:color="auto" w:fill="auto"/>
            <w:noWrap/>
            <w:vAlign w:val="bottom"/>
            <w:hideMark/>
          </w:tcPr>
          <w:p w:rsidR="00D36472" w:rsidRPr="00020530" w:rsidRDefault="00D36472" w:rsidP="00924A4F">
            <w:r w:rsidRPr="00020530">
              <w:t>Nemira Lapoș</w:t>
            </w:r>
          </w:p>
        </w:tc>
        <w:tc>
          <w:tcPr>
            <w:tcW w:w="1580" w:type="dxa"/>
            <w:shd w:val="clear" w:color="auto" w:fill="auto"/>
            <w:noWrap/>
            <w:vAlign w:val="bottom"/>
            <w:hideMark/>
          </w:tcPr>
          <w:p w:rsidR="00D36472" w:rsidRPr="00020530" w:rsidRDefault="00D36472" w:rsidP="00924A4F">
            <w:r w:rsidRPr="00020530">
              <w:t>9865</w:t>
            </w:r>
          </w:p>
        </w:tc>
        <w:tc>
          <w:tcPr>
            <w:tcW w:w="2551" w:type="dxa"/>
            <w:shd w:val="clear" w:color="auto" w:fill="auto"/>
            <w:noWrap/>
            <w:vAlign w:val="bottom"/>
            <w:hideMark/>
          </w:tcPr>
          <w:p w:rsidR="00D36472" w:rsidRPr="00020530" w:rsidRDefault="00D36472" w:rsidP="00924A4F">
            <w:r w:rsidRPr="00020530">
              <w:t>78</w:t>
            </w:r>
          </w:p>
        </w:tc>
      </w:tr>
      <w:tr w:rsidR="00D36472" w:rsidRPr="00020530" w:rsidTr="00D430D1">
        <w:trPr>
          <w:trHeight w:val="270"/>
          <w:jc w:val="center"/>
        </w:trPr>
        <w:tc>
          <w:tcPr>
            <w:tcW w:w="857" w:type="dxa"/>
            <w:shd w:val="clear" w:color="auto" w:fill="auto"/>
            <w:noWrap/>
            <w:vAlign w:val="bottom"/>
            <w:hideMark/>
          </w:tcPr>
          <w:p w:rsidR="00D36472" w:rsidRPr="00020530" w:rsidRDefault="00D36472" w:rsidP="00924A4F">
            <w:r w:rsidRPr="00020530">
              <w:t>21</w:t>
            </w:r>
          </w:p>
        </w:tc>
        <w:tc>
          <w:tcPr>
            <w:tcW w:w="3908" w:type="dxa"/>
            <w:shd w:val="clear" w:color="auto" w:fill="auto"/>
            <w:noWrap/>
            <w:vAlign w:val="bottom"/>
            <w:hideMark/>
          </w:tcPr>
          <w:p w:rsidR="00D36472" w:rsidRPr="00020530" w:rsidRDefault="00D36472" w:rsidP="00924A4F">
            <w:r w:rsidRPr="00020530">
              <w:t>Creasta Nemirei</w:t>
            </w:r>
          </w:p>
        </w:tc>
        <w:tc>
          <w:tcPr>
            <w:tcW w:w="1580" w:type="dxa"/>
            <w:shd w:val="clear" w:color="auto" w:fill="auto"/>
            <w:noWrap/>
            <w:vAlign w:val="bottom"/>
            <w:hideMark/>
          </w:tcPr>
          <w:p w:rsidR="00D36472" w:rsidRPr="00020530" w:rsidRDefault="00D36472" w:rsidP="00924A4F">
            <w:r w:rsidRPr="00020530">
              <w:t>3509</w:t>
            </w:r>
          </w:p>
        </w:tc>
        <w:tc>
          <w:tcPr>
            <w:tcW w:w="2551" w:type="dxa"/>
            <w:shd w:val="clear" w:color="auto" w:fill="auto"/>
            <w:noWrap/>
            <w:vAlign w:val="bottom"/>
            <w:hideMark/>
          </w:tcPr>
          <w:p w:rsidR="00D36472" w:rsidRPr="00020530" w:rsidRDefault="00D36472" w:rsidP="00924A4F">
            <w:r w:rsidRPr="00020530">
              <w:t>1</w:t>
            </w:r>
          </w:p>
        </w:tc>
      </w:tr>
      <w:tr w:rsidR="00D36472" w:rsidRPr="00020530" w:rsidTr="00D430D1">
        <w:trPr>
          <w:trHeight w:val="270"/>
          <w:jc w:val="center"/>
        </w:trPr>
        <w:tc>
          <w:tcPr>
            <w:tcW w:w="857" w:type="dxa"/>
            <w:shd w:val="clear" w:color="auto" w:fill="auto"/>
            <w:noWrap/>
            <w:vAlign w:val="bottom"/>
          </w:tcPr>
          <w:p w:rsidR="00D36472" w:rsidRPr="00020530" w:rsidRDefault="00D36472" w:rsidP="00924A4F"/>
        </w:tc>
        <w:tc>
          <w:tcPr>
            <w:tcW w:w="3908" w:type="dxa"/>
            <w:shd w:val="clear" w:color="auto" w:fill="auto"/>
            <w:noWrap/>
            <w:vAlign w:val="bottom"/>
          </w:tcPr>
          <w:p w:rsidR="00D36472" w:rsidRPr="00020530" w:rsidRDefault="00D36472" w:rsidP="00924A4F">
            <w:r w:rsidRPr="00020530">
              <w:t>Total</w:t>
            </w:r>
          </w:p>
        </w:tc>
        <w:tc>
          <w:tcPr>
            <w:tcW w:w="1580" w:type="dxa"/>
            <w:shd w:val="clear" w:color="auto" w:fill="auto"/>
            <w:noWrap/>
            <w:vAlign w:val="bottom"/>
          </w:tcPr>
          <w:p w:rsidR="00D36472" w:rsidRPr="00020530" w:rsidRDefault="00D36472" w:rsidP="00924A4F">
            <w:r w:rsidRPr="00020530">
              <w:t>57817</w:t>
            </w:r>
          </w:p>
        </w:tc>
        <w:tc>
          <w:tcPr>
            <w:tcW w:w="2551" w:type="dxa"/>
            <w:shd w:val="clear" w:color="auto" w:fill="auto"/>
            <w:noWrap/>
            <w:vAlign w:val="bottom"/>
          </w:tcPr>
          <w:p w:rsidR="00D36472" w:rsidRPr="00020530" w:rsidRDefault="00D36472" w:rsidP="00924A4F">
            <w:r w:rsidRPr="00020530">
              <w:t>136</w:t>
            </w:r>
          </w:p>
        </w:tc>
      </w:tr>
    </w:tbl>
    <w:p w:rsidR="00D36472" w:rsidRPr="00020530" w:rsidRDefault="00D36472" w:rsidP="00924A4F"/>
    <w:p w:rsidR="00D36472" w:rsidRDefault="00D34D06" w:rsidP="00924A4F">
      <w:r w:rsidRPr="00B96C9C">
        <w:t xml:space="preserve">Prin Hotărârea </w:t>
      </w:r>
      <w:r w:rsidR="00D36472" w:rsidRPr="00B96C9C">
        <w:t>39/2001, Consiliul Judeţean Covasna a pus sub protecţie provizorie un număr de 34 rezervaţii cu o suprafaţă de 35.983,59 ha.</w:t>
      </w:r>
    </w:p>
    <w:p w:rsidR="00861B7D" w:rsidRPr="00B96C9C" w:rsidRDefault="00861B7D" w:rsidP="00924A4F"/>
    <w:p w:rsidR="00D36472" w:rsidRPr="009C1022" w:rsidRDefault="00830B10" w:rsidP="009925C9">
      <w:pPr>
        <w:pStyle w:val="Heading40"/>
        <w:jc w:val="center"/>
      </w:pPr>
      <w:bookmarkStart w:id="36" w:name="_Toc26870647"/>
      <w:r w:rsidRPr="009C1022">
        <w:t>Tabel 3.6</w:t>
      </w:r>
      <w:r w:rsidR="009C1022">
        <w:t xml:space="preserve"> </w:t>
      </w:r>
      <w:r w:rsidR="00D36472" w:rsidRPr="009C1022">
        <w:t>Lista rezervaţiilor puse sub protecţie provizorie-interes</w:t>
      </w:r>
      <w:r w:rsidR="009C1022">
        <w:t xml:space="preserve"> </w:t>
      </w:r>
      <w:r w:rsidR="00D36472" w:rsidRPr="009C1022">
        <w:t>local</w:t>
      </w:r>
      <w:bookmarkEnd w:id="36"/>
    </w:p>
    <w:tbl>
      <w:tblPr>
        <w:tblW w:w="8910" w:type="dxa"/>
        <w:jc w:val="center"/>
        <w:tblLayout w:type="fixed"/>
        <w:tblCellMar>
          <w:left w:w="10" w:type="dxa"/>
          <w:right w:w="10" w:type="dxa"/>
        </w:tblCellMar>
        <w:tblLook w:val="0000" w:firstRow="0" w:lastRow="0" w:firstColumn="0" w:lastColumn="0" w:noHBand="0" w:noVBand="0"/>
      </w:tblPr>
      <w:tblGrid>
        <w:gridCol w:w="630"/>
        <w:gridCol w:w="1800"/>
        <w:gridCol w:w="2340"/>
        <w:gridCol w:w="1710"/>
        <w:gridCol w:w="2430"/>
      </w:tblGrid>
      <w:tr w:rsidR="00D36472" w:rsidRPr="00020530" w:rsidTr="00C670A5">
        <w:trPr>
          <w:jc w:val="center"/>
        </w:trPr>
        <w:tc>
          <w:tcPr>
            <w:tcW w:w="630" w:type="dxa"/>
            <w:tcBorders>
              <w:top w:val="single" w:sz="2" w:space="0" w:color="000000"/>
              <w:left w:val="single" w:sz="2" w:space="0" w:color="000000"/>
              <w:bottom w:val="single" w:sz="2" w:space="0" w:color="000000"/>
              <w:right w:val="nil"/>
            </w:tcBorders>
            <w:shd w:val="clear" w:color="auto" w:fill="D9D9D9" w:themeFill="background1" w:themeFillShade="D9"/>
            <w:vAlign w:val="center"/>
          </w:tcPr>
          <w:p w:rsidR="00D36472" w:rsidRPr="00020530" w:rsidRDefault="00D36472" w:rsidP="00924A4F">
            <w:r w:rsidRPr="00020530">
              <w:t>Nr.</w:t>
            </w:r>
          </w:p>
          <w:p w:rsidR="00D36472" w:rsidRPr="00020530" w:rsidRDefault="00E33F9C" w:rsidP="00924A4F">
            <w:r w:rsidRPr="00020530">
              <w:t>R</w:t>
            </w:r>
            <w:r w:rsidR="00D36472" w:rsidRPr="00020530">
              <w:t>ez</w:t>
            </w:r>
            <w:r w:rsidRPr="00020530">
              <w:t>.</w:t>
            </w:r>
          </w:p>
        </w:tc>
        <w:tc>
          <w:tcPr>
            <w:tcW w:w="1800" w:type="dxa"/>
            <w:tcBorders>
              <w:top w:val="single" w:sz="2" w:space="0" w:color="000000"/>
              <w:left w:val="single" w:sz="2" w:space="0" w:color="000000"/>
              <w:bottom w:val="single" w:sz="2" w:space="0" w:color="000000"/>
              <w:right w:val="nil"/>
            </w:tcBorders>
            <w:shd w:val="clear" w:color="auto" w:fill="D9D9D9" w:themeFill="background1" w:themeFillShade="D9"/>
            <w:vAlign w:val="center"/>
          </w:tcPr>
          <w:p w:rsidR="00D36472" w:rsidRPr="00020530" w:rsidRDefault="00D36472" w:rsidP="00924A4F">
            <w:r w:rsidRPr="00020530">
              <w:t xml:space="preserve"> Denumirea rezervaţiei</w:t>
            </w:r>
          </w:p>
        </w:tc>
        <w:tc>
          <w:tcPr>
            <w:tcW w:w="2340" w:type="dxa"/>
            <w:tcBorders>
              <w:top w:val="single" w:sz="2" w:space="0" w:color="000000"/>
              <w:left w:val="single" w:sz="2" w:space="0" w:color="000000"/>
              <w:bottom w:val="single" w:sz="2" w:space="0" w:color="000000"/>
              <w:right w:val="nil"/>
            </w:tcBorders>
            <w:shd w:val="clear" w:color="auto" w:fill="D9D9D9" w:themeFill="background1" w:themeFillShade="D9"/>
            <w:vAlign w:val="center"/>
          </w:tcPr>
          <w:p w:rsidR="00D36472" w:rsidRPr="00020530" w:rsidRDefault="00D36472" w:rsidP="00924A4F">
            <w:r w:rsidRPr="00020530">
              <w:t>Localizarea rezervaţiei</w:t>
            </w:r>
          </w:p>
        </w:tc>
        <w:tc>
          <w:tcPr>
            <w:tcW w:w="1710" w:type="dxa"/>
            <w:tcBorders>
              <w:top w:val="single" w:sz="2" w:space="0" w:color="000000"/>
              <w:left w:val="single" w:sz="2" w:space="0" w:color="000000"/>
              <w:bottom w:val="single" w:sz="2" w:space="0" w:color="000000"/>
              <w:right w:val="nil"/>
            </w:tcBorders>
            <w:shd w:val="clear" w:color="auto" w:fill="D9D9D9" w:themeFill="background1" w:themeFillShade="D9"/>
          </w:tcPr>
          <w:p w:rsidR="00D36472" w:rsidRPr="00020530" w:rsidRDefault="00D36472" w:rsidP="00924A4F">
            <w:r w:rsidRPr="00020530">
              <w:t>Mărimea rezervaţiei</w:t>
            </w:r>
          </w:p>
          <w:p w:rsidR="00D36472" w:rsidRPr="00020530" w:rsidRDefault="00D36472" w:rsidP="00924A4F">
            <w:r w:rsidRPr="00020530">
              <w:t>(ha)</w:t>
            </w:r>
          </w:p>
        </w:tc>
        <w:tc>
          <w:tcPr>
            <w:tcW w:w="243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36472" w:rsidRPr="00020530" w:rsidRDefault="00D36472" w:rsidP="00924A4F">
            <w:r w:rsidRPr="00020530">
              <w:t>Categorie de arie naturală protejată recomandată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 xml:space="preserve"> Rezervaţia geologică Bodvai</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sat Herculian, comuna Băţan ii Mari</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216</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Rezervaţia paleontologică Galat</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sat Aita Seacă, comuna Băţanii Mari</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3,1</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3.</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Rezervaţia ornitologică Doboşeni</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sat Doboşeni, comuna Brăduţ</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1,5</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4.</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Conul calcaros Likaskő</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 xml:space="preserve"> sat Tălişoara,</w:t>
            </w:r>
          </w:p>
          <w:p w:rsidR="00D36472" w:rsidRPr="00020530" w:rsidRDefault="00D36472" w:rsidP="00924A4F">
            <w:r w:rsidRPr="00020530">
              <w:t>comuna Vârghiş</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0,15</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5.</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Rezervaţia botanică Kankóskert</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sat Filia,</w:t>
            </w:r>
          </w:p>
          <w:p w:rsidR="00D36472" w:rsidRPr="00020530" w:rsidRDefault="00D36472" w:rsidP="00924A4F">
            <w:r w:rsidRPr="00020530">
              <w:t>comuna Brăduţ</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3</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6.</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Rezervaţia botanică balta de la Micloşoara</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sat Micloşoara,</w:t>
            </w:r>
          </w:p>
          <w:p w:rsidR="00D36472" w:rsidRPr="00020530" w:rsidRDefault="00D36472" w:rsidP="00924A4F">
            <w:r w:rsidRPr="00020530">
              <w:t>oraş Baraolt</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5</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7.</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 xml:space="preserve"> Rezervaţia botanică Kóp</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 xml:space="preserve"> sat Racoşul de Sus,</w:t>
            </w:r>
          </w:p>
          <w:p w:rsidR="00D36472" w:rsidRPr="00020530" w:rsidRDefault="00D36472" w:rsidP="00924A4F">
            <w:r w:rsidRPr="00020530">
              <w:t>oraş Baraolt</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2,5</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8.</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Cheile Vârghişului</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Vârghiş</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2.970</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9.</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Rezervaţia Ciomad-Bálványos-Turia</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Micfalău, Malnaş, Bixad, Turia</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7.413</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10.</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Rezervaţia Cheile Oltului</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Micfalău</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6.208</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parc natural</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11.</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Piatra Likaskő</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Bixad</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0,5</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monument al naturii</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12.</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Piatra Sólyomkő</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Bixad</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17</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monument al naturii</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13.</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Cetatea Vápa</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Bixad</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4,8</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monument al naturii</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14.</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Cariera Malnaş</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Malnaş</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7,5</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15.</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Mlaştina eutrofă Ozunca Băi</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Ozunca Băi,</w:t>
            </w:r>
          </w:p>
          <w:p w:rsidR="00D36472" w:rsidRPr="00020530" w:rsidRDefault="00D36472" w:rsidP="00924A4F">
            <w:r w:rsidRPr="00020530">
              <w:t>comuna Bixad</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6</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16.</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Rezervaţia complexă dealul Ciocaş-Viţelului</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 xml:space="preserve"> sat Ariuşd,</w:t>
            </w:r>
          </w:p>
          <w:p w:rsidR="00D36472" w:rsidRPr="00020530" w:rsidRDefault="00D36472" w:rsidP="00924A4F">
            <w:r w:rsidRPr="00020530">
              <w:t>comuna Vâlcele</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1385</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17.</w:t>
            </w:r>
          </w:p>
        </w:tc>
        <w:tc>
          <w:tcPr>
            <w:tcW w:w="1800" w:type="dxa"/>
            <w:tcBorders>
              <w:top w:val="nil"/>
              <w:left w:val="single" w:sz="2" w:space="0" w:color="000000"/>
              <w:bottom w:val="single" w:sz="2" w:space="0" w:color="000000"/>
              <w:right w:val="nil"/>
            </w:tcBorders>
          </w:tcPr>
          <w:p w:rsidR="00D36472" w:rsidRPr="00020530" w:rsidRDefault="00E33F9C" w:rsidP="00924A4F">
            <w:r w:rsidRPr="00020530">
              <w:t xml:space="preserve">Rez. Botanică </w:t>
            </w:r>
            <w:r w:rsidR="00D36472" w:rsidRPr="00020530">
              <w:lastRenderedPageBreak/>
              <w:t>Benedekmező</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lastRenderedPageBreak/>
              <w:t>Ilieni</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16,6</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18.</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Pădurea Milenară Őrkő</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Sfântu Gheorghe</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36,1</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19.</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Valea Papkútja</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Sfântu Gheorghe</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45</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20.</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„Ochi de stepă” din valea Simeria</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Sfântu Gheorghe</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0,5</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21.</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 xml:space="preserve">R.geol. din </w:t>
            </w:r>
            <w:r w:rsidR="00E33F9C" w:rsidRPr="00020530">
              <w:t>V</w:t>
            </w:r>
            <w:r w:rsidRPr="00020530">
              <w:t>alea Debren</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Sfântu Gheorghe</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0,2</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22.</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Rezervaţia geologică Valea Crişului</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Valea Crişului</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2</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23</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 xml:space="preserve"> Rez. Botanică Chichiş</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Chichiş</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84</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24.</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Mestecănişul de la Reci  –bălţile de la Ozun-Sântionlunca</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Reci</w:t>
            </w:r>
          </w:p>
          <w:p w:rsidR="00D36472" w:rsidRPr="00020530" w:rsidRDefault="00D36472" w:rsidP="00924A4F">
            <w:r w:rsidRPr="00020530">
              <w:t>Ozun</w:t>
            </w:r>
          </w:p>
          <w:p w:rsidR="00D36472" w:rsidRPr="00020530" w:rsidRDefault="00D36472" w:rsidP="00924A4F">
            <w:r w:rsidRPr="00020530">
              <w:t>Sântionlunca</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2020</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arie specială de conservare</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25.</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 xml:space="preserve"> Rezervaţiile botanice Boroşneu Mare</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Boroşneu Mare</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210,64</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26.</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Valea Hankó</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Covasna</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4</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ştiinţifică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27.</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Valea Horgász</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Covasna</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8,6</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28.</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Valea Zânelor</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Covasna</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828</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parc natural</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29.</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 xml:space="preserve">Pokolsár (Balta Dracului) </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Covasna</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0,04</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monument al naturii</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30.</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Rezervaţiile botanice Comandău</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 xml:space="preserve">Covasna </w:t>
            </w:r>
          </w:p>
          <w:p w:rsidR="00D36472" w:rsidRPr="00020530" w:rsidRDefault="00D36472" w:rsidP="00924A4F">
            <w:r w:rsidRPr="00020530">
              <w:t>Comandău</w:t>
            </w:r>
          </w:p>
          <w:p w:rsidR="00D36472" w:rsidRPr="00020530" w:rsidRDefault="00D36472" w:rsidP="00924A4F">
            <w:r w:rsidRPr="00020530">
              <w:t>Zagon</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157</w:t>
            </w:r>
          </w:p>
          <w:p w:rsidR="00D36472" w:rsidRPr="00020530" w:rsidRDefault="00D36472" w:rsidP="00924A4F">
            <w:r w:rsidRPr="00020530">
              <w:t>63</w:t>
            </w:r>
          </w:p>
          <w:p w:rsidR="00D36472" w:rsidRPr="00020530" w:rsidRDefault="00D36472" w:rsidP="00924A4F">
            <w:r w:rsidRPr="00020530">
              <w:t>319</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31.</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 geol.Comandău</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Comandău</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1,7</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32.</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 xml:space="preserve"> Dealul Perkő</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Sânzieni</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350</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33.</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 xml:space="preserve"> Munţii Nemira</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Poian, Lemnia, Breţcu, Mereni</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10.000</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r w:rsidR="00D36472" w:rsidRPr="00020530" w:rsidTr="00C670A5">
        <w:trPr>
          <w:jc w:val="center"/>
        </w:trPr>
        <w:tc>
          <w:tcPr>
            <w:tcW w:w="630" w:type="dxa"/>
            <w:tcBorders>
              <w:top w:val="nil"/>
              <w:left w:val="single" w:sz="2" w:space="0" w:color="000000"/>
              <w:bottom w:val="single" w:sz="2" w:space="0" w:color="000000"/>
              <w:right w:val="nil"/>
            </w:tcBorders>
          </w:tcPr>
          <w:p w:rsidR="00D36472" w:rsidRPr="00020530" w:rsidRDefault="00D36472" w:rsidP="00924A4F">
            <w:r w:rsidRPr="00020530">
              <w:t>34.</w:t>
            </w:r>
          </w:p>
        </w:tc>
        <w:tc>
          <w:tcPr>
            <w:tcW w:w="1800" w:type="dxa"/>
            <w:tcBorders>
              <w:top w:val="nil"/>
              <w:left w:val="single" w:sz="2" w:space="0" w:color="000000"/>
              <w:bottom w:val="single" w:sz="2" w:space="0" w:color="000000"/>
              <w:right w:val="nil"/>
            </w:tcBorders>
          </w:tcPr>
          <w:p w:rsidR="00D36472" w:rsidRPr="00020530" w:rsidRDefault="00D36472" w:rsidP="00924A4F">
            <w:r w:rsidRPr="00020530">
              <w:t>Rezervaţia Muntele Tătăruţ</w:t>
            </w:r>
          </w:p>
        </w:tc>
        <w:tc>
          <w:tcPr>
            <w:tcW w:w="2340" w:type="dxa"/>
            <w:tcBorders>
              <w:top w:val="nil"/>
              <w:left w:val="single" w:sz="2" w:space="0" w:color="000000"/>
              <w:bottom w:val="single" w:sz="2" w:space="0" w:color="000000"/>
              <w:right w:val="nil"/>
            </w:tcBorders>
          </w:tcPr>
          <w:p w:rsidR="00D36472" w:rsidRPr="00020530" w:rsidRDefault="00D36472" w:rsidP="00924A4F">
            <w:r w:rsidRPr="00020530">
              <w:t>sat Crasna,</w:t>
            </w:r>
          </w:p>
          <w:p w:rsidR="00D36472" w:rsidRPr="00020530" w:rsidRDefault="00D36472" w:rsidP="00924A4F">
            <w:r w:rsidRPr="00020530">
              <w:t>comuna Sita Buzăului</w:t>
            </w:r>
          </w:p>
        </w:tc>
        <w:tc>
          <w:tcPr>
            <w:tcW w:w="1710" w:type="dxa"/>
            <w:tcBorders>
              <w:top w:val="nil"/>
              <w:left w:val="single" w:sz="2" w:space="0" w:color="000000"/>
              <w:bottom w:val="single" w:sz="2" w:space="0" w:color="000000"/>
              <w:right w:val="nil"/>
            </w:tcBorders>
          </w:tcPr>
          <w:p w:rsidR="00D36472" w:rsidRPr="00020530" w:rsidRDefault="00D36472" w:rsidP="00924A4F">
            <w:r w:rsidRPr="00020530">
              <w:t>3.900</w:t>
            </w:r>
          </w:p>
        </w:tc>
        <w:tc>
          <w:tcPr>
            <w:tcW w:w="2430" w:type="dxa"/>
            <w:tcBorders>
              <w:top w:val="nil"/>
              <w:left w:val="single" w:sz="2" w:space="0" w:color="000000"/>
              <w:bottom w:val="single" w:sz="2" w:space="0" w:color="000000"/>
              <w:right w:val="single" w:sz="2" w:space="0" w:color="000000"/>
            </w:tcBorders>
          </w:tcPr>
          <w:p w:rsidR="00D36472" w:rsidRPr="00020530" w:rsidRDefault="00D36472" w:rsidP="00924A4F">
            <w:r w:rsidRPr="00020530">
              <w:t>rezervaţie naturală</w:t>
            </w:r>
          </w:p>
        </w:tc>
      </w:tr>
    </w:tbl>
    <w:p w:rsidR="00D36472" w:rsidRPr="00020530" w:rsidRDefault="00D36472" w:rsidP="00924A4F"/>
    <w:p w:rsidR="0058195B" w:rsidRDefault="0058195B" w:rsidP="00924A4F">
      <w:pPr>
        <w:pStyle w:val="Heading5"/>
        <w:rPr>
          <w:rFonts w:ascii="Arial" w:hAnsi="Arial" w:cs="Arial"/>
          <w:b/>
          <w:color w:val="548DD4" w:themeColor="text2" w:themeTint="99"/>
        </w:rPr>
      </w:pPr>
      <w:bookmarkStart w:id="37" w:name="_Toc26870816"/>
      <w:r w:rsidRPr="00CD625C">
        <w:rPr>
          <w:noProof/>
        </w:rPr>
        <w:lastRenderedPageBreak/>
        <w:drawing>
          <wp:anchor distT="0" distB="0" distL="114300" distR="114300" simplePos="0" relativeHeight="251663360" behindDoc="1" locked="0" layoutInCell="1" allowOverlap="1">
            <wp:simplePos x="0" y="0"/>
            <wp:positionH relativeFrom="column">
              <wp:posOffset>1270</wp:posOffset>
            </wp:positionH>
            <wp:positionV relativeFrom="paragraph">
              <wp:posOffset>368935</wp:posOffset>
            </wp:positionV>
            <wp:extent cx="6122670" cy="6505575"/>
            <wp:effectExtent l="133350" t="76200" r="106680" b="85725"/>
            <wp:wrapTight wrapText="bothSides">
              <wp:wrapPolygon edited="0">
                <wp:start x="-470" y="-253"/>
                <wp:lineTo x="-470" y="21885"/>
                <wp:lineTo x="21976" y="21885"/>
                <wp:lineTo x="21976" y="-253"/>
                <wp:lineTo x="-470" y="-253"/>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uriN2kSPA2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2670" cy="650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90E6F" w:rsidRPr="00CD625C">
        <w:t>Figura</w:t>
      </w:r>
      <w:r w:rsidR="00D34D06" w:rsidRPr="00CD625C">
        <w:t xml:space="preserve"> 3.3</w:t>
      </w:r>
      <w:r w:rsidRPr="00CD625C">
        <w:t xml:space="preserve"> Harta siturilor de protecție avifaunistică (SPA)</w:t>
      </w:r>
      <w:bookmarkEnd w:id="37"/>
    </w:p>
    <w:p w:rsidR="00D430D1" w:rsidRPr="00E444EC" w:rsidRDefault="00D430D1" w:rsidP="00924A4F">
      <w:pPr>
        <w:pStyle w:val="Heading1"/>
        <w:numPr>
          <w:ilvl w:val="2"/>
          <w:numId w:val="111"/>
        </w:numPr>
      </w:pPr>
      <w:bookmarkStart w:id="38" w:name="_Toc26870528"/>
      <w:r w:rsidRPr="00E444EC">
        <w:t>Riscuri naturale</w:t>
      </w:r>
      <w:bookmarkEnd w:id="38"/>
    </w:p>
    <w:p w:rsidR="00D430D1" w:rsidRPr="00B96C9C" w:rsidRDefault="00D430D1" w:rsidP="00924A4F"/>
    <w:p w:rsidR="00D430D1" w:rsidRPr="00B96C9C" w:rsidRDefault="00D430D1" w:rsidP="009925C9">
      <w:pPr>
        <w:jc w:val="both"/>
      </w:pPr>
      <w:r w:rsidRPr="00B96C9C">
        <w:t>Conform Directivei Inundații 2007/60/CE, la nivelul fiecărei administrații bazinale au fost întocmite hărți de risc la inundații, trasate pentru evenimente probabil să se întâmple la 10 ani (nivel 10%), la 100 de ani (nivel 1%) și la 1</w:t>
      </w:r>
      <w:r w:rsidR="00CE1105" w:rsidRPr="00B96C9C">
        <w:t>.</w:t>
      </w:r>
      <w:r w:rsidRPr="00B96C9C">
        <w:t>000 ani (0,1 %).</w:t>
      </w:r>
    </w:p>
    <w:p w:rsidR="00D430D1" w:rsidRPr="00B96C9C" w:rsidRDefault="00D430D1" w:rsidP="009925C9">
      <w:pPr>
        <w:jc w:val="both"/>
      </w:pPr>
      <w:r w:rsidRPr="00B96C9C">
        <w:t xml:space="preserve">Din datele furnizate de către Administrația Națională Apele Române, prin Sistemul de Gospodărire a </w:t>
      </w:r>
      <w:r w:rsidRPr="00B96C9C">
        <w:lastRenderedPageBreak/>
        <w:t>Apelor Covasna, se observă că, datorită amenajărilor hidrotehnice efectuate în ultimii 30-40 de ani, nu există localități urbane, și nici chiar rurale, care să fie afectate semnificativ de o posibilă inundație, zonele inundabile fiind dispuse în general în afara localităților.</w:t>
      </w:r>
    </w:p>
    <w:p w:rsidR="004E46E3" w:rsidRPr="00B96C9C" w:rsidRDefault="004E46E3" w:rsidP="009925C9">
      <w:pPr>
        <w:jc w:val="both"/>
      </w:pPr>
    </w:p>
    <w:p w:rsidR="00CE1105" w:rsidRPr="009C1022" w:rsidRDefault="00D34D06" w:rsidP="00924A4F">
      <w:pPr>
        <w:pStyle w:val="Heading5"/>
      </w:pPr>
      <w:bookmarkStart w:id="39" w:name="_Toc26870817"/>
      <w:r w:rsidRPr="009C1022">
        <w:t>Figura 3.4</w:t>
      </w:r>
      <w:r w:rsidR="00CE1105" w:rsidRPr="009C1022">
        <w:t xml:space="preserve"> Harta de risc la inundații, nivelul 10% pentru zona județului Covasna</w:t>
      </w:r>
      <w:bookmarkEnd w:id="39"/>
    </w:p>
    <w:p w:rsidR="004E46E3" w:rsidRPr="00B96C9C" w:rsidRDefault="00CE1105" w:rsidP="00924A4F">
      <w:r w:rsidRPr="00B96C9C">
        <w:rPr>
          <w:noProof/>
        </w:rPr>
        <w:drawing>
          <wp:anchor distT="0" distB="0" distL="114300" distR="114300" simplePos="0" relativeHeight="251665408" behindDoc="1" locked="0" layoutInCell="1" allowOverlap="1">
            <wp:simplePos x="0" y="0"/>
            <wp:positionH relativeFrom="column">
              <wp:posOffset>762000</wp:posOffset>
            </wp:positionH>
            <wp:positionV relativeFrom="paragraph">
              <wp:posOffset>70485</wp:posOffset>
            </wp:positionV>
            <wp:extent cx="5200650" cy="3105150"/>
            <wp:effectExtent l="19050" t="19050" r="19050" b="19050"/>
            <wp:wrapTight wrapText="bothSides">
              <wp:wrapPolygon edited="0">
                <wp:start x="-79" y="-133"/>
                <wp:lineTo x="-79" y="21733"/>
                <wp:lineTo x="21679" y="21733"/>
                <wp:lineTo x="21679" y="-133"/>
                <wp:lineTo x="-79" y="-133"/>
              </wp:wrapPolygon>
            </wp:wrapTight>
            <wp:docPr id="8" name="Picture 0" descr="zona inundabila -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inundabila - 10.jpg"/>
                    <pic:cNvPicPr/>
                  </pic:nvPicPr>
                  <pic:blipFill>
                    <a:blip r:embed="rId17" cstate="print"/>
                    <a:stretch>
                      <a:fillRect/>
                    </a:stretch>
                  </pic:blipFill>
                  <pic:spPr>
                    <a:xfrm>
                      <a:off x="0" y="0"/>
                      <a:ext cx="5200650" cy="3105150"/>
                    </a:xfrm>
                    <a:prstGeom prst="rect">
                      <a:avLst/>
                    </a:prstGeom>
                    <a:ln>
                      <a:solidFill>
                        <a:schemeClr val="accent2">
                          <a:lumMod val="75000"/>
                        </a:schemeClr>
                      </a:solidFill>
                    </a:ln>
                  </pic:spPr>
                </pic:pic>
              </a:graphicData>
            </a:graphic>
          </wp:anchor>
        </w:drawing>
      </w:r>
    </w:p>
    <w:p w:rsidR="004E46E3" w:rsidRPr="00B96C9C" w:rsidRDefault="004E46E3" w:rsidP="00924A4F"/>
    <w:p w:rsidR="004E46E3" w:rsidRPr="00B96C9C" w:rsidRDefault="004E46E3" w:rsidP="00924A4F"/>
    <w:p w:rsidR="00FF3D6D" w:rsidRPr="00B96C9C" w:rsidRDefault="00FF3D6D" w:rsidP="00924A4F"/>
    <w:p w:rsidR="00FF3D6D" w:rsidRPr="00B96C9C" w:rsidRDefault="00FF3D6D" w:rsidP="00924A4F"/>
    <w:p w:rsidR="00FF3D6D" w:rsidRPr="00B96C9C" w:rsidRDefault="00FF3D6D" w:rsidP="00924A4F"/>
    <w:p w:rsidR="00FF3D6D" w:rsidRPr="00B96C9C" w:rsidRDefault="00FF3D6D" w:rsidP="00924A4F"/>
    <w:p w:rsidR="00FF3D6D" w:rsidRPr="00B96C9C" w:rsidRDefault="00FF3D6D" w:rsidP="00924A4F"/>
    <w:p w:rsidR="00FF3D6D" w:rsidRPr="00B96C9C" w:rsidRDefault="00FF3D6D" w:rsidP="00924A4F"/>
    <w:p w:rsidR="00FF3D6D" w:rsidRPr="00B96C9C" w:rsidRDefault="00FF3D6D" w:rsidP="00924A4F"/>
    <w:p w:rsidR="00FF3D6D" w:rsidRPr="00B96C9C" w:rsidRDefault="00FF3D6D" w:rsidP="00924A4F"/>
    <w:p w:rsidR="00FF3D6D" w:rsidRDefault="00FF3D6D" w:rsidP="00924A4F"/>
    <w:p w:rsidR="00E444EC" w:rsidRPr="00B96C9C" w:rsidRDefault="00E444EC" w:rsidP="00924A4F"/>
    <w:p w:rsidR="009925C9" w:rsidRDefault="009925C9" w:rsidP="00924A4F"/>
    <w:p w:rsidR="009925C9" w:rsidRDefault="009925C9" w:rsidP="00924A4F"/>
    <w:p w:rsidR="009925C9" w:rsidRDefault="009925C9" w:rsidP="00924A4F"/>
    <w:p w:rsidR="009925C9" w:rsidRDefault="009925C9" w:rsidP="00924A4F"/>
    <w:p w:rsidR="009925C9" w:rsidRDefault="009925C9" w:rsidP="00924A4F"/>
    <w:p w:rsidR="009925C9" w:rsidRDefault="009925C9" w:rsidP="00924A4F"/>
    <w:p w:rsidR="009925C9" w:rsidRDefault="009925C9" w:rsidP="00924A4F"/>
    <w:p w:rsidR="00E6712D" w:rsidRDefault="00FF3D6D" w:rsidP="009925C9">
      <w:pPr>
        <w:jc w:val="both"/>
      </w:pPr>
      <w:r w:rsidRPr="00B96C9C">
        <w:t xml:space="preserve">Cu toate acestea sunt necesare lucrări de consolidarea digurilor, de apărare și consolidare a malurilor pentru prevenirea și înlăturarea efectelor calamităților naturale produse de inundații. </w:t>
      </w:r>
    </w:p>
    <w:p w:rsidR="00E6712D" w:rsidRDefault="00E6712D" w:rsidP="009925C9">
      <w:pPr>
        <w:jc w:val="both"/>
      </w:pPr>
    </w:p>
    <w:p w:rsidR="00E6712D" w:rsidRDefault="00FF3D6D" w:rsidP="009925C9">
      <w:pPr>
        <w:jc w:val="both"/>
      </w:pPr>
      <w:r w:rsidRPr="00B96C9C">
        <w:t xml:space="preserve">La pâraiele Turia și Cașin, se vor efectua lucrări de apărare a malurilor și de refacere a digurilor. </w:t>
      </w:r>
    </w:p>
    <w:p w:rsidR="00E6712D" w:rsidRDefault="00FF3D6D" w:rsidP="009925C9">
      <w:pPr>
        <w:jc w:val="both"/>
      </w:pPr>
      <w:r w:rsidRPr="00B96C9C">
        <w:t xml:space="preserve">La afluenții din Băcel ale râului Negru, se va reface subtraversarea de dig, dar și o parte a digului. </w:t>
      </w:r>
    </w:p>
    <w:p w:rsidR="00E6712D" w:rsidRDefault="00FF3D6D" w:rsidP="009925C9">
      <w:pPr>
        <w:jc w:val="both"/>
      </w:pPr>
      <w:r w:rsidRPr="00B96C9C">
        <w:t xml:space="preserve">La Ghelința, pe lângă lucrările de apărare și consolidare a malurilor pârâului Ghelința, se vor reface pragurile de fund. </w:t>
      </w:r>
    </w:p>
    <w:p w:rsidR="00836297" w:rsidRDefault="00836297" w:rsidP="009925C9">
      <w:pPr>
        <w:jc w:val="both"/>
      </w:pPr>
    </w:p>
    <w:p w:rsidR="00FF3D6D" w:rsidRPr="00B96C9C" w:rsidRDefault="00FF3D6D" w:rsidP="009925C9">
      <w:pPr>
        <w:jc w:val="both"/>
      </w:pPr>
      <w:r w:rsidRPr="00B96C9C">
        <w:t>La pârâul Cașin, pe tronsonul Valea Seacă și Cătrușa, se vor efectua lucrări de apărare a malurilor și lucrări de reprofilare albie pentru ca drumul să nu mai fie luat de ape, dar și pentru apărarea suprafețelor agricole.</w:t>
      </w:r>
    </w:p>
    <w:p w:rsidR="00500483" w:rsidRPr="00B96C9C" w:rsidRDefault="00500483" w:rsidP="009925C9">
      <w:pPr>
        <w:jc w:val="both"/>
      </w:pPr>
    </w:p>
    <w:p w:rsidR="002F04E0" w:rsidRPr="009C1022" w:rsidRDefault="00D34D06" w:rsidP="00924A4F">
      <w:pPr>
        <w:pStyle w:val="Heading5"/>
      </w:pPr>
      <w:bookmarkStart w:id="40" w:name="_Toc26870818"/>
      <w:r w:rsidRPr="009C1022">
        <w:lastRenderedPageBreak/>
        <w:t xml:space="preserve">Figura 3.5 </w:t>
      </w:r>
      <w:r w:rsidR="002F04E0" w:rsidRPr="009C1022">
        <w:t>Harta de risc la inundații, nivelul 0,1% pentru zona județului</w:t>
      </w:r>
      <w:r w:rsidR="002F04E0" w:rsidRPr="00091C69">
        <w:t xml:space="preserve"> </w:t>
      </w:r>
      <w:r w:rsidR="002F04E0" w:rsidRPr="009C1022">
        <w:t>Covasna</w:t>
      </w:r>
      <w:bookmarkEnd w:id="40"/>
    </w:p>
    <w:p w:rsidR="002F04E0" w:rsidRPr="00B96C9C" w:rsidRDefault="002F04E0" w:rsidP="00924A4F">
      <w:r w:rsidRPr="00B96C9C">
        <w:rPr>
          <w:noProof/>
        </w:rPr>
        <w:drawing>
          <wp:anchor distT="0" distB="0" distL="114300" distR="114300" simplePos="0" relativeHeight="251667456" behindDoc="1" locked="0" layoutInCell="1" allowOverlap="1">
            <wp:simplePos x="0" y="0"/>
            <wp:positionH relativeFrom="column">
              <wp:posOffset>762000</wp:posOffset>
            </wp:positionH>
            <wp:positionV relativeFrom="paragraph">
              <wp:posOffset>144780</wp:posOffset>
            </wp:positionV>
            <wp:extent cx="4902835" cy="3641725"/>
            <wp:effectExtent l="19050" t="19050" r="12065" b="15875"/>
            <wp:wrapTight wrapText="bothSides">
              <wp:wrapPolygon edited="0">
                <wp:start x="-84" y="-113"/>
                <wp:lineTo x="-84" y="21694"/>
                <wp:lineTo x="21653" y="21694"/>
                <wp:lineTo x="21653" y="-113"/>
                <wp:lineTo x="-84" y="-113"/>
              </wp:wrapPolygon>
            </wp:wrapTight>
            <wp:docPr id="11" name="Picture 2" descr="zona inundabila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inundabila - 01.jpg"/>
                    <pic:cNvPicPr/>
                  </pic:nvPicPr>
                  <pic:blipFill>
                    <a:blip r:embed="rId18" cstate="print"/>
                    <a:stretch>
                      <a:fillRect/>
                    </a:stretch>
                  </pic:blipFill>
                  <pic:spPr>
                    <a:xfrm>
                      <a:off x="0" y="0"/>
                      <a:ext cx="4902835" cy="3641725"/>
                    </a:xfrm>
                    <a:prstGeom prst="rect">
                      <a:avLst/>
                    </a:prstGeom>
                    <a:ln>
                      <a:solidFill>
                        <a:schemeClr val="accent2">
                          <a:lumMod val="75000"/>
                        </a:schemeClr>
                      </a:solidFill>
                    </a:ln>
                  </pic:spPr>
                </pic:pic>
              </a:graphicData>
            </a:graphic>
          </wp:anchor>
        </w:drawing>
      </w:r>
    </w:p>
    <w:p w:rsidR="0058195B" w:rsidRPr="00B96C9C" w:rsidRDefault="0058195B"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Pr="00B96C9C" w:rsidRDefault="002F04E0" w:rsidP="00924A4F"/>
    <w:p w:rsidR="002F04E0" w:rsidRDefault="002F04E0" w:rsidP="00924A4F"/>
    <w:p w:rsidR="00861B7D" w:rsidRPr="00B96C9C" w:rsidRDefault="00861B7D" w:rsidP="00924A4F"/>
    <w:p w:rsidR="002F04E0" w:rsidRPr="009C1022" w:rsidRDefault="00830B10" w:rsidP="009925C9">
      <w:pPr>
        <w:pStyle w:val="Heading40"/>
        <w:jc w:val="center"/>
      </w:pPr>
      <w:bookmarkStart w:id="41" w:name="_Toc26870648"/>
      <w:r w:rsidRPr="009C1022">
        <w:t>Tabel 3.7</w:t>
      </w:r>
      <w:r w:rsidR="00861B7D">
        <w:t xml:space="preserve"> </w:t>
      </w:r>
      <w:r w:rsidR="002F04E0" w:rsidRPr="009C1022">
        <w:t>Perioadele și descrierea sumară a cauzelor inundațiilor produse în anul 2018 și localitățile afectate în județul Covasna</w:t>
      </w:r>
      <w:bookmarkEnd w:id="41"/>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4776"/>
      </w:tblGrid>
      <w:tr w:rsidR="00836297" w:rsidRPr="00B96C9C" w:rsidTr="00836297">
        <w:trPr>
          <w:jc w:val="center"/>
        </w:trPr>
        <w:tc>
          <w:tcPr>
            <w:tcW w:w="3814" w:type="dxa"/>
            <w:shd w:val="clear" w:color="auto" w:fill="D9D9D9" w:themeFill="background1" w:themeFillShade="D9"/>
            <w:vAlign w:val="center"/>
          </w:tcPr>
          <w:p w:rsidR="00836297" w:rsidRPr="00B96C9C" w:rsidRDefault="00836297" w:rsidP="00924A4F">
            <w:r w:rsidRPr="00B96C9C">
              <w:t xml:space="preserve"> LOCALITĂŢI AFECTATE</w:t>
            </w:r>
          </w:p>
        </w:tc>
        <w:tc>
          <w:tcPr>
            <w:tcW w:w="4776" w:type="dxa"/>
            <w:shd w:val="clear" w:color="auto" w:fill="D9D9D9" w:themeFill="background1" w:themeFillShade="D9"/>
            <w:vAlign w:val="center"/>
          </w:tcPr>
          <w:p w:rsidR="00836297" w:rsidRPr="00B96C9C" w:rsidRDefault="00836297" w:rsidP="00924A4F">
            <w:r w:rsidRPr="00B96C9C">
              <w:t>PERIOADA</w:t>
            </w:r>
          </w:p>
          <w:p w:rsidR="00836297" w:rsidRPr="00B96C9C" w:rsidRDefault="00836297" w:rsidP="00924A4F">
            <w:r w:rsidRPr="00B96C9C">
              <w:t>(fenomenul produs)</w:t>
            </w:r>
          </w:p>
        </w:tc>
      </w:tr>
      <w:tr w:rsidR="00836297" w:rsidRPr="00B96C9C" w:rsidTr="00836297">
        <w:trPr>
          <w:jc w:val="center"/>
        </w:trPr>
        <w:tc>
          <w:tcPr>
            <w:tcW w:w="3814" w:type="dxa"/>
          </w:tcPr>
          <w:p w:rsidR="00836297" w:rsidRPr="00B96C9C" w:rsidRDefault="00836297" w:rsidP="00924A4F">
            <w:r w:rsidRPr="00B96C9C">
              <w:t>COVASNA</w:t>
            </w:r>
          </w:p>
          <w:p w:rsidR="00836297" w:rsidRPr="00B96C9C" w:rsidRDefault="00836297" w:rsidP="00924A4F">
            <w:r w:rsidRPr="00B96C9C">
              <w:t>54 Localităţi</w:t>
            </w:r>
          </w:p>
          <w:p w:rsidR="00836297" w:rsidRPr="00B96C9C" w:rsidRDefault="00836297" w:rsidP="00924A4F">
            <w:r w:rsidRPr="00B96C9C">
              <w:rPr>
                <w:b/>
              </w:rPr>
              <w:t>Sfântu Gheorghe, Târgu Secuiesc, Baraolt (Racoşu de Sus, Căpeni), Întorsura Buzăului</w:t>
            </w:r>
            <w:r w:rsidRPr="00B96C9C">
              <w:t xml:space="preserve"> (Brădet, Floroaia, Scrădoasa), Băţani (Batanii Mari, Băţanii Mici, Herculian, Ozunca Băi), Barcani (Ladăuţi),  Bodoc (Olteni, Zalan), Belin (Belin, Belin Vale), Bixad, Bodoc, Boroşneu Mare (Boroşneu Mic), Brăduţ (Filia), Breţcu (Mărtănuş), Brateş (Pachia, Telechia), Boroşneu Mare (Boroşneu Mic, Dobolii de Sus),  Cătălina (Hătuica), Chichiş (Chichiş, Băcel), Comandău, Dobârlău (Dobârlău, Lunca Mărcuşului, Valea Dobârlăului), Ghelinţa, Haghig (Haghig, Iaraş), Ilieni (Sâncrai),  Malnaş (Valea Zălanului), Mereni, Ozun (Lunca Ozunului, Lisnău, </w:t>
            </w:r>
            <w:r w:rsidRPr="00B96C9C">
              <w:lastRenderedPageBreak/>
              <w:t>Sântionlunca, Măgheruş), Sânzieni (Sânzieni, Petriceni), Sita Buzăului ( Crasna, Zăbrătău), Turia, Valea Crişului (Câlnic), Valea Mare, Vâlcele (Vâlcele, Araci), Zagon, Zăbala (Peteni, Surcea)</w:t>
            </w:r>
          </w:p>
        </w:tc>
        <w:tc>
          <w:tcPr>
            <w:tcW w:w="4776" w:type="dxa"/>
          </w:tcPr>
          <w:p w:rsidR="00836297" w:rsidRPr="00B96C9C" w:rsidRDefault="00836297" w:rsidP="00924A4F">
            <w:r w:rsidRPr="00B96C9C">
              <w:lastRenderedPageBreak/>
              <w:t>13-17.03.2018</w:t>
            </w:r>
          </w:p>
          <w:p w:rsidR="00836297" w:rsidRPr="00B96C9C" w:rsidRDefault="00836297" w:rsidP="00924A4F">
            <w:r w:rsidRPr="00B96C9C">
              <w:t>-precipitaţii abundente, scurgeri de pe versanţi, topirea stratului de zăpadă</w:t>
            </w:r>
          </w:p>
          <w:p w:rsidR="00836297" w:rsidRPr="00B96C9C" w:rsidRDefault="00836297" w:rsidP="00924A4F">
            <w:r w:rsidRPr="00B96C9C">
              <w:t>-viitură r. Olt, r. Buzău, r. Negru, pr. Arcuş, pr. Nadaş, pr. Debren, pr. Cormoş, pr. Baraolt, pr. Caşin, pr. Ozunca, pr. Tecse, pr. Bărbat, pr. Ladauţi, pr. Valea Mare, pr. Covasna, pr. Târlung, pr. Dobârlău, pr. Tecse, pr. Malnaş, pr. Lisnău, pr. Crasna, pr. Zăbrătău, pr. Petriceni, pr. Turia, pr. Valea Crişului, pr. Câlnic, pr. Vâlcele</w:t>
            </w:r>
          </w:p>
          <w:p w:rsidR="00836297" w:rsidRPr="00B96C9C" w:rsidRDefault="00836297" w:rsidP="00924A4F">
            <w:r w:rsidRPr="00B96C9C">
              <w:t>-alunecare de teren</w:t>
            </w:r>
          </w:p>
          <w:p w:rsidR="00836297" w:rsidRPr="00B96C9C" w:rsidRDefault="00836297" w:rsidP="00924A4F">
            <w:r w:rsidRPr="00B96C9C">
              <w:t>29.06-03.07.2018</w:t>
            </w:r>
          </w:p>
          <w:p w:rsidR="00836297" w:rsidRPr="00B96C9C" w:rsidRDefault="00836297" w:rsidP="00924A4F">
            <w:r w:rsidRPr="00B96C9C">
              <w:t>-precipitaţii abundente, scurgeri de pe versanţi</w:t>
            </w:r>
          </w:p>
          <w:p w:rsidR="00836297" w:rsidRPr="00B96C9C" w:rsidRDefault="00836297" w:rsidP="00924A4F">
            <w:r w:rsidRPr="00B96C9C">
              <w:t>-viitură pe : r. Olt, r. Buzău, r. Negru, pr. Arcuş, pr. Caşin, pr. Cormos, pr. Baraolt, pr. Breţcu, pr.Covasna, pr. Valea Mare, pr. Tărlung, pr. Bâsca Mare, pr. Dobârlău, pr. Mărcuş, pr. Ghelinţa, pr. Sâncrai , pr. Tecse, pr. Malnaş, pr. Zăbrătău, pr. Caşin, pr. Valea Mare, pr. Vâlcele, pr. Zăbala</w:t>
            </w:r>
          </w:p>
          <w:p w:rsidR="00836297" w:rsidRPr="00B96C9C" w:rsidRDefault="00836297" w:rsidP="00924A4F">
            <w:r w:rsidRPr="00B96C9C">
              <w:lastRenderedPageBreak/>
              <w:t>-revărsare: r.Olt în zonă neîndiguită, pr. Baraolt</w:t>
            </w:r>
          </w:p>
          <w:p w:rsidR="00836297" w:rsidRPr="00B96C9C" w:rsidRDefault="00836297" w:rsidP="00924A4F">
            <w:r w:rsidRPr="00B96C9C">
              <w:t>-alunecare teren</w:t>
            </w:r>
          </w:p>
          <w:p w:rsidR="00836297" w:rsidRPr="00B96C9C" w:rsidRDefault="00836297" w:rsidP="00924A4F">
            <w:r w:rsidRPr="00B96C9C">
              <w:t>-deversare dig şi breşă: r. Negru la Cătălina, pr. Tărlung la Băcel, r. Cormoş la Racoşu de Sus, pr. Dobârlău, r. Caşin la Sânzieni</w:t>
            </w:r>
          </w:p>
          <w:p w:rsidR="00836297" w:rsidRPr="00B96C9C" w:rsidRDefault="00836297" w:rsidP="00924A4F">
            <w:r w:rsidRPr="00B96C9C">
              <w:t>-deversare şi infiltraţii prin dig r. Negru la Ozun</w:t>
            </w:r>
          </w:p>
          <w:p w:rsidR="00836297" w:rsidRPr="00B96C9C" w:rsidRDefault="00836297" w:rsidP="00924A4F">
            <w:r w:rsidRPr="00B96C9C">
              <w:t>07-08.07.2018</w:t>
            </w:r>
          </w:p>
          <w:p w:rsidR="00836297" w:rsidRPr="00B96C9C" w:rsidRDefault="00836297" w:rsidP="00924A4F">
            <w:r w:rsidRPr="00B96C9C">
              <w:t xml:space="preserve">-viituri pe: pr. Haghig, pr Iaras, pr. Ghelinţa </w:t>
            </w:r>
          </w:p>
          <w:p w:rsidR="00836297" w:rsidRPr="00B96C9C" w:rsidRDefault="00836297" w:rsidP="00924A4F">
            <w:r w:rsidRPr="00B96C9C">
              <w:t>-scurgeri de pe versanţi</w:t>
            </w:r>
          </w:p>
          <w:p w:rsidR="00836297" w:rsidRPr="00B96C9C" w:rsidRDefault="00836297" w:rsidP="00924A4F">
            <w:r w:rsidRPr="00B96C9C">
              <w:t>-colmatarea canalelor de desecare din Amenajarea Hărman-Prejmer în comunele Chichiş şi Dobârlău</w:t>
            </w:r>
          </w:p>
          <w:p w:rsidR="00836297" w:rsidRPr="00B96C9C" w:rsidRDefault="00836297" w:rsidP="00924A4F">
            <w:r w:rsidRPr="00B96C9C">
              <w:t>29-30.07.2018</w:t>
            </w:r>
          </w:p>
          <w:p w:rsidR="00836297" w:rsidRPr="00B96C9C" w:rsidRDefault="00836297" w:rsidP="00924A4F">
            <w:r w:rsidRPr="00B96C9C">
              <w:t>-precipitaţii şi scurgeri de pe versanţi</w:t>
            </w:r>
          </w:p>
          <w:p w:rsidR="00836297" w:rsidRPr="00B96C9C" w:rsidRDefault="00836297" w:rsidP="00924A4F">
            <w:r w:rsidRPr="00B96C9C">
              <w:t>-revărsare pr. Ozunca, pr. Baraolt</w:t>
            </w:r>
          </w:p>
          <w:p w:rsidR="00836297" w:rsidRPr="00B96C9C" w:rsidRDefault="00836297" w:rsidP="00924A4F">
            <w:r w:rsidRPr="00B96C9C">
              <w:t>-viitură pe: pr. Belinu Mare, pr. Vasar, pr. Lemnia, pr. Turia, pr. Zagon, pr. Ferete</w:t>
            </w:r>
          </w:p>
          <w:p w:rsidR="00836297" w:rsidRPr="00B96C9C" w:rsidRDefault="00836297" w:rsidP="00924A4F">
            <w:r w:rsidRPr="00B96C9C">
              <w:t>-vijelie</w:t>
            </w:r>
          </w:p>
        </w:tc>
      </w:tr>
    </w:tbl>
    <w:p w:rsidR="002F04E0" w:rsidRPr="00836297" w:rsidRDefault="002F04E0" w:rsidP="00836297">
      <w:pPr>
        <w:jc w:val="center"/>
        <w:rPr>
          <w:i/>
          <w:sz w:val="18"/>
        </w:rPr>
      </w:pPr>
      <w:r w:rsidRPr="00836297">
        <w:rPr>
          <w:i/>
          <w:sz w:val="18"/>
        </w:rPr>
        <w:lastRenderedPageBreak/>
        <w:t>Sursa. Raport anual starea mediului Covasna, 2018</w:t>
      </w:r>
    </w:p>
    <w:p w:rsidR="00C87538" w:rsidRPr="00E444EC" w:rsidRDefault="00C87538" w:rsidP="00924A4F">
      <w:pPr>
        <w:pStyle w:val="Heading1"/>
        <w:numPr>
          <w:ilvl w:val="2"/>
          <w:numId w:val="111"/>
        </w:numPr>
      </w:pPr>
      <w:bookmarkStart w:id="42" w:name="_Toc26870529"/>
      <w:r w:rsidRPr="00E444EC">
        <w:t>Utlilizarea terenurilor</w:t>
      </w:r>
      <w:bookmarkEnd w:id="42"/>
    </w:p>
    <w:p w:rsidR="00C87538" w:rsidRPr="00B96C9C" w:rsidRDefault="00C87538" w:rsidP="00924A4F"/>
    <w:p w:rsidR="00C87538" w:rsidRPr="00B96C9C" w:rsidRDefault="00C87538" w:rsidP="00924A4F">
      <w:r w:rsidRPr="00B96C9C">
        <w:t>Utilizarea terenului:</w:t>
      </w:r>
    </w:p>
    <w:p w:rsidR="00E6712D" w:rsidRDefault="00E6712D" w:rsidP="00924A4F"/>
    <w:p w:rsidR="00E6712D" w:rsidRDefault="00C87538" w:rsidP="009925C9">
      <w:pPr>
        <w:jc w:val="both"/>
      </w:pPr>
      <w:r w:rsidRPr="00B96C9C">
        <w:t xml:space="preserve">Suprafaţa totală a judeţului Covasna este de 370.980 ha, din care 185.938 ha o reprezintă terenurile agricole,165.161 ha o reprezintă pădurile. Tendinţa este pe cât posibil ca aceaste terenuri să rămână cu aceeaşi destinaţie. Restricţiile principale ale suprafeţelor din judeţ sunt zonele de protecţie sanitară aflate în jurul puţurilor de alimentare cu apa potabilă a oraşelor, cât şi a celorlalte localităţi din judeţ. </w:t>
      </w:r>
    </w:p>
    <w:p w:rsidR="00E6712D" w:rsidRDefault="00E6712D" w:rsidP="009925C9">
      <w:pPr>
        <w:jc w:val="both"/>
      </w:pPr>
    </w:p>
    <w:p w:rsidR="00C87538" w:rsidRPr="00B96C9C" w:rsidRDefault="00C87538" w:rsidP="009925C9">
      <w:pPr>
        <w:jc w:val="both"/>
      </w:pPr>
      <w:r w:rsidRPr="00B96C9C">
        <w:t xml:space="preserve">Terenurile cuprinse în zona de protecţie sanitară pot fi exploatate de către deţinătorii acestora pentru orice culturi agricole, însă este interzisă utilizarea îngrăşămintelor chimice, a substanţelor fitofarmaceutice, a irigării cu ape uzate şi a depozitării deşeurilor. </w:t>
      </w:r>
    </w:p>
    <w:p w:rsidR="00E6712D" w:rsidRDefault="00E6712D" w:rsidP="009925C9">
      <w:pPr>
        <w:jc w:val="both"/>
      </w:pPr>
    </w:p>
    <w:p w:rsidR="00E6712D" w:rsidRDefault="00C87538" w:rsidP="009925C9">
      <w:pPr>
        <w:jc w:val="both"/>
      </w:pPr>
      <w:r w:rsidRPr="00B96C9C">
        <w:t xml:space="preserve">Având în vedere cerinţele tot mai mari pe piaţa de produse alimentare ecologice, mulţi agricultori din zonă sunt interesaţi în obţinerea de produse agicole ecologice, în special legume şi fructe, ceee ce presupune o tehnologie agricolă specială, cu respectarea principiilor producţiei ecologice şi cu interzicerea utilizării de fertilizatori chimici şi a produselor fitosanitare. </w:t>
      </w:r>
    </w:p>
    <w:p w:rsidR="00E6712D" w:rsidRDefault="00E6712D" w:rsidP="009925C9">
      <w:pPr>
        <w:jc w:val="both"/>
      </w:pPr>
    </w:p>
    <w:p w:rsidR="00C87538" w:rsidRDefault="00C87538" w:rsidP="009925C9">
      <w:pPr>
        <w:jc w:val="both"/>
      </w:pPr>
      <w:r w:rsidRPr="00B96C9C">
        <w:t>O altă categorie de soluri care sunt supuse unor anumite restricţii la utilizare sunt terenurile cu o pantă mare sau cele supuse procesului de eroziune, unde pentru stoparea acestui fenomen  trebuie să se facă împăduriri, să se reducă păşunatul intensiv şi să se sistematizeze drumurile de exploatare.</w:t>
      </w:r>
    </w:p>
    <w:p w:rsidR="006A45B6" w:rsidRPr="00B96C9C" w:rsidRDefault="006A45B6" w:rsidP="00924A4F"/>
    <w:p w:rsidR="00C87538" w:rsidRPr="00D827F0" w:rsidRDefault="009925C9" w:rsidP="009925C9">
      <w:pPr>
        <w:pStyle w:val="Heading40"/>
        <w:jc w:val="center"/>
      </w:pPr>
      <w:bookmarkStart w:id="43" w:name="_Toc26870649"/>
      <w:r>
        <w:t>T</w:t>
      </w:r>
      <w:r w:rsidR="00C87538" w:rsidRPr="00D827F0">
        <w:t>abel 3</w:t>
      </w:r>
      <w:r w:rsidR="00830B10" w:rsidRPr="00D827F0">
        <w:t>.8</w:t>
      </w:r>
      <w:r w:rsidR="00F461B3" w:rsidRPr="00D827F0">
        <w:t xml:space="preserve"> C</w:t>
      </w:r>
      <w:r w:rsidR="00C87538" w:rsidRPr="00D827F0">
        <w:t>ategorii de folosință</w:t>
      </w:r>
      <w:r w:rsidR="00F461B3" w:rsidRPr="00D827F0">
        <w:t>, 2010-2014</w:t>
      </w:r>
      <w:bookmarkEnd w:id="43"/>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67"/>
        <w:gridCol w:w="1080"/>
        <w:gridCol w:w="1080"/>
        <w:gridCol w:w="990"/>
        <w:gridCol w:w="1080"/>
        <w:gridCol w:w="1080"/>
      </w:tblGrid>
      <w:tr w:rsidR="00C87538" w:rsidRPr="00B96C9C" w:rsidTr="00C670A5">
        <w:trPr>
          <w:jc w:val="center"/>
        </w:trPr>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7538" w:rsidRPr="00B96C9C" w:rsidRDefault="00C87538" w:rsidP="00924A4F">
            <w:r w:rsidRPr="00B96C9C">
              <w:t>Nr.</w:t>
            </w:r>
          </w:p>
          <w:p w:rsidR="00C87538" w:rsidRPr="00B96C9C" w:rsidRDefault="00C87538" w:rsidP="00924A4F">
            <w:r w:rsidRPr="00B96C9C">
              <w:t>Crt.</w:t>
            </w:r>
          </w:p>
        </w:tc>
        <w:tc>
          <w:tcPr>
            <w:tcW w:w="1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87538" w:rsidRPr="00B96C9C" w:rsidRDefault="00C87538" w:rsidP="00924A4F">
            <w:r w:rsidRPr="00B96C9C">
              <w:t>Categorii de</w:t>
            </w:r>
          </w:p>
          <w:p w:rsidR="00C87538" w:rsidRPr="00B96C9C" w:rsidRDefault="00C87538" w:rsidP="00924A4F">
            <w:r w:rsidRPr="00B96C9C">
              <w:t>folosinţă</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7538" w:rsidRPr="00B96C9C" w:rsidRDefault="00C87538" w:rsidP="00924A4F">
            <w:r w:rsidRPr="00B96C9C">
              <w:t>2010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7538" w:rsidRPr="00B96C9C" w:rsidRDefault="00C87538" w:rsidP="00924A4F">
            <w:r w:rsidRPr="00B96C9C">
              <w:t>2011</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7538" w:rsidRPr="00B96C9C" w:rsidRDefault="00C87538" w:rsidP="00924A4F">
            <w:r w:rsidRPr="00B96C9C">
              <w:t>2012</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7538" w:rsidRPr="00B96C9C" w:rsidRDefault="00C87538" w:rsidP="00924A4F">
            <w:r w:rsidRPr="00B96C9C">
              <w:t>2013</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7538" w:rsidRPr="00B96C9C" w:rsidRDefault="00C87538" w:rsidP="00924A4F">
            <w:r w:rsidRPr="00B96C9C">
              <w:t>2014</w:t>
            </w:r>
          </w:p>
        </w:tc>
      </w:tr>
      <w:tr w:rsidR="00C87538" w:rsidRPr="00B96C9C" w:rsidTr="00C670A5">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tcPr>
          <w:p w:rsidR="00C87538" w:rsidRPr="00B96C9C" w:rsidRDefault="00C87538" w:rsidP="00924A4F">
            <w:r w:rsidRPr="00B96C9C">
              <w:t>1</w:t>
            </w:r>
          </w:p>
        </w:tc>
        <w:tc>
          <w:tcPr>
            <w:tcW w:w="1467" w:type="dxa"/>
            <w:tcBorders>
              <w:top w:val="single" w:sz="4" w:space="0" w:color="auto"/>
              <w:left w:val="single" w:sz="4" w:space="0" w:color="auto"/>
              <w:bottom w:val="single" w:sz="4" w:space="0" w:color="auto"/>
              <w:right w:val="single" w:sz="4" w:space="0" w:color="auto"/>
            </w:tcBorders>
            <w:shd w:val="clear" w:color="auto" w:fill="auto"/>
          </w:tcPr>
          <w:p w:rsidR="00C87538" w:rsidRPr="00B96C9C" w:rsidRDefault="00C87538" w:rsidP="00924A4F">
            <w:r w:rsidRPr="00B96C9C">
              <w:t>Arabil (ha)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83.305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83.920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83.251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83.150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83.150</w:t>
            </w:r>
          </w:p>
        </w:tc>
      </w:tr>
      <w:tr w:rsidR="00C87538" w:rsidRPr="00B96C9C" w:rsidTr="00C670A5">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2</w:t>
            </w:r>
          </w:p>
        </w:tc>
        <w:tc>
          <w:tcPr>
            <w:tcW w:w="1467" w:type="dxa"/>
            <w:tcBorders>
              <w:top w:val="single" w:sz="4" w:space="0" w:color="auto"/>
              <w:left w:val="single" w:sz="4" w:space="0" w:color="auto"/>
              <w:bottom w:val="single" w:sz="4" w:space="0" w:color="auto"/>
              <w:right w:val="single" w:sz="4" w:space="0" w:color="auto"/>
            </w:tcBorders>
          </w:tcPr>
          <w:p w:rsidR="00C87538" w:rsidRPr="00B96C9C" w:rsidRDefault="00C87538" w:rsidP="00924A4F">
            <w:r w:rsidRPr="00B96C9C">
              <w:t>Păşuni (ha)</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60.931</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60.930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60.928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60.915</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60.915</w:t>
            </w:r>
          </w:p>
        </w:tc>
      </w:tr>
      <w:tr w:rsidR="00C87538" w:rsidRPr="00B96C9C" w:rsidTr="00C670A5">
        <w:trPr>
          <w:jc w:val="center"/>
        </w:trPr>
        <w:tc>
          <w:tcPr>
            <w:tcW w:w="648"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3</w:t>
            </w:r>
          </w:p>
        </w:tc>
        <w:tc>
          <w:tcPr>
            <w:tcW w:w="1467" w:type="dxa"/>
            <w:tcBorders>
              <w:top w:val="single" w:sz="4" w:space="0" w:color="auto"/>
              <w:left w:val="single" w:sz="4" w:space="0" w:color="auto"/>
              <w:bottom w:val="single" w:sz="4" w:space="0" w:color="auto"/>
              <w:right w:val="single" w:sz="4" w:space="0" w:color="auto"/>
            </w:tcBorders>
            <w:vAlign w:val="bottom"/>
          </w:tcPr>
          <w:p w:rsidR="00C87538" w:rsidRPr="00B96C9C" w:rsidRDefault="00C87538" w:rsidP="00924A4F">
            <w:r w:rsidRPr="00B96C9C">
              <w:t>Fâneţe şi pajişti naturale (ha)</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41.311</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41.302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41.296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41.281</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41.281</w:t>
            </w:r>
          </w:p>
        </w:tc>
      </w:tr>
      <w:tr w:rsidR="00C87538" w:rsidRPr="00B96C9C" w:rsidTr="00C670A5">
        <w:trPr>
          <w:jc w:val="center"/>
        </w:trPr>
        <w:tc>
          <w:tcPr>
            <w:tcW w:w="648" w:type="dxa"/>
            <w:tcBorders>
              <w:top w:val="single" w:sz="4" w:space="0" w:color="auto"/>
              <w:left w:val="single" w:sz="4" w:space="0" w:color="auto"/>
              <w:bottom w:val="single" w:sz="4" w:space="0" w:color="auto"/>
              <w:right w:val="single" w:sz="4" w:space="0" w:color="auto"/>
            </w:tcBorders>
          </w:tcPr>
          <w:p w:rsidR="00C87538" w:rsidRPr="00B96C9C" w:rsidRDefault="00C87538" w:rsidP="00924A4F">
            <w:r w:rsidRPr="00B96C9C">
              <w:t>4</w:t>
            </w:r>
          </w:p>
        </w:tc>
        <w:tc>
          <w:tcPr>
            <w:tcW w:w="1467" w:type="dxa"/>
            <w:tcBorders>
              <w:top w:val="single" w:sz="4" w:space="0" w:color="auto"/>
              <w:left w:val="single" w:sz="4" w:space="0" w:color="auto"/>
              <w:bottom w:val="single" w:sz="4" w:space="0" w:color="auto"/>
              <w:right w:val="single" w:sz="4" w:space="0" w:color="auto"/>
            </w:tcBorders>
          </w:tcPr>
          <w:p w:rsidR="00C87538" w:rsidRPr="00B96C9C" w:rsidRDefault="00C87538" w:rsidP="00924A4F">
            <w:r w:rsidRPr="00B96C9C">
              <w:t>Vii (ha)</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0</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0</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0</w:t>
            </w:r>
          </w:p>
        </w:tc>
      </w:tr>
      <w:tr w:rsidR="00C87538" w:rsidRPr="00B96C9C" w:rsidTr="00C670A5">
        <w:trPr>
          <w:jc w:val="center"/>
        </w:trPr>
        <w:tc>
          <w:tcPr>
            <w:tcW w:w="648" w:type="dxa"/>
            <w:tcBorders>
              <w:top w:val="single" w:sz="4" w:space="0" w:color="auto"/>
              <w:left w:val="single" w:sz="4" w:space="0" w:color="auto"/>
              <w:bottom w:val="single" w:sz="4" w:space="0" w:color="auto"/>
              <w:right w:val="single" w:sz="4" w:space="0" w:color="auto"/>
            </w:tcBorders>
          </w:tcPr>
          <w:p w:rsidR="00C87538" w:rsidRPr="00B96C9C" w:rsidRDefault="00C87538" w:rsidP="00924A4F">
            <w:r w:rsidRPr="00B96C9C">
              <w:lastRenderedPageBreak/>
              <w:t>5</w:t>
            </w:r>
          </w:p>
        </w:tc>
        <w:tc>
          <w:tcPr>
            <w:tcW w:w="1467" w:type="dxa"/>
            <w:tcBorders>
              <w:top w:val="single" w:sz="4" w:space="0" w:color="auto"/>
              <w:left w:val="single" w:sz="4" w:space="0" w:color="auto"/>
              <w:bottom w:val="single" w:sz="4" w:space="0" w:color="auto"/>
              <w:right w:val="single" w:sz="4" w:space="0" w:color="auto"/>
            </w:tcBorders>
          </w:tcPr>
          <w:p w:rsidR="00C87538" w:rsidRPr="00B96C9C" w:rsidRDefault="00C87538" w:rsidP="00924A4F">
            <w:r w:rsidRPr="00B96C9C">
              <w:t>Livezi (ha)</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592</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592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592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592</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592</w:t>
            </w:r>
          </w:p>
        </w:tc>
      </w:tr>
      <w:tr w:rsidR="00C87538" w:rsidRPr="00B96C9C" w:rsidTr="00C670A5">
        <w:trPr>
          <w:jc w:val="center"/>
        </w:trPr>
        <w:tc>
          <w:tcPr>
            <w:tcW w:w="2115" w:type="dxa"/>
            <w:gridSpan w:val="2"/>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TOTAL AGRICOL</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186.139</w:t>
            </w:r>
          </w:p>
        </w:tc>
        <w:tc>
          <w:tcPr>
            <w:tcW w:w="1080" w:type="dxa"/>
            <w:tcBorders>
              <w:top w:val="single" w:sz="4" w:space="0" w:color="auto"/>
              <w:left w:val="single" w:sz="4" w:space="0" w:color="auto"/>
              <w:bottom w:val="single" w:sz="4" w:space="0" w:color="auto"/>
              <w:right w:val="single" w:sz="4" w:space="0" w:color="auto"/>
            </w:tcBorders>
            <w:vAlign w:val="center"/>
          </w:tcPr>
          <w:p w:rsidR="00C87538" w:rsidRPr="00B96C9C" w:rsidRDefault="00C87538" w:rsidP="00924A4F">
            <w:r w:rsidRPr="00B96C9C">
              <w:t>186.114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186.067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87538" w:rsidRPr="00B96C9C" w:rsidRDefault="00C87538" w:rsidP="00924A4F">
            <w:r w:rsidRPr="00B96C9C">
              <w:t>185.938</w:t>
            </w:r>
          </w:p>
        </w:tc>
        <w:tc>
          <w:tcPr>
            <w:tcW w:w="1080" w:type="dxa"/>
            <w:tcBorders>
              <w:top w:val="single" w:sz="4" w:space="0" w:color="auto"/>
              <w:left w:val="single" w:sz="4" w:space="0" w:color="auto"/>
              <w:bottom w:val="single" w:sz="4" w:space="0" w:color="auto"/>
              <w:right w:val="single" w:sz="4" w:space="0" w:color="auto"/>
            </w:tcBorders>
          </w:tcPr>
          <w:p w:rsidR="00C87538" w:rsidRPr="00B96C9C" w:rsidRDefault="00C87538" w:rsidP="00924A4F">
            <w:r w:rsidRPr="00B96C9C">
              <w:t>185.938</w:t>
            </w:r>
          </w:p>
        </w:tc>
      </w:tr>
    </w:tbl>
    <w:p w:rsidR="00C87538" w:rsidRPr="00B96C9C" w:rsidRDefault="00C87538" w:rsidP="00924A4F"/>
    <w:p w:rsidR="00C87538" w:rsidRPr="00924A4F" w:rsidRDefault="00C87538" w:rsidP="00924A4F">
      <w:pPr>
        <w:pStyle w:val="ListParagraph"/>
        <w:numPr>
          <w:ilvl w:val="0"/>
          <w:numId w:val="26"/>
        </w:numPr>
        <w:rPr>
          <w:vertAlign w:val="superscript"/>
        </w:rPr>
      </w:pPr>
      <w:r w:rsidRPr="00B96C9C">
        <w:t>Păduri şi alte terenuri cu vegetaţie forestieră: 1.697,24 km</w:t>
      </w:r>
      <w:r w:rsidRPr="00924A4F">
        <w:rPr>
          <w:vertAlign w:val="superscript"/>
        </w:rPr>
        <w:t>2</w:t>
      </w:r>
    </w:p>
    <w:p w:rsidR="00C87538" w:rsidRPr="00924A4F" w:rsidRDefault="00C87538" w:rsidP="00924A4F">
      <w:pPr>
        <w:pStyle w:val="ListParagraph"/>
        <w:numPr>
          <w:ilvl w:val="0"/>
          <w:numId w:val="26"/>
        </w:numPr>
        <w:rPr>
          <w:vertAlign w:val="superscript"/>
        </w:rPr>
      </w:pPr>
      <w:r w:rsidRPr="00B96C9C">
        <w:t>Terenuri ocupate cu ape şi bălţi: 3,2 km</w:t>
      </w:r>
      <w:r w:rsidRPr="00924A4F">
        <w:rPr>
          <w:vertAlign w:val="superscript"/>
        </w:rPr>
        <w:t>2</w:t>
      </w:r>
    </w:p>
    <w:p w:rsidR="00187E93" w:rsidRDefault="00187E93" w:rsidP="00924A4F"/>
    <w:p w:rsidR="00C87538" w:rsidRDefault="00C87538" w:rsidP="00924A4F">
      <w:r w:rsidRPr="00187E93">
        <w:t>Repartiția terenurilor pe categorii de acoperire/utilizare</w:t>
      </w:r>
    </w:p>
    <w:p w:rsidR="00187E93" w:rsidRPr="00187E93" w:rsidRDefault="00187E93" w:rsidP="00924A4F"/>
    <w:p w:rsidR="00C87538" w:rsidRPr="00D827F0" w:rsidRDefault="00C87538" w:rsidP="009925C9">
      <w:pPr>
        <w:pStyle w:val="Heading40"/>
        <w:jc w:val="center"/>
      </w:pPr>
      <w:bookmarkStart w:id="44" w:name="_Toc26870650"/>
      <w:r w:rsidRPr="00D827F0">
        <w:t>Tab</w:t>
      </w:r>
      <w:r w:rsidR="00830B10" w:rsidRPr="00D827F0">
        <w:t>el 3.9</w:t>
      </w:r>
      <w:r w:rsidR="00D827F0">
        <w:t xml:space="preserve"> </w:t>
      </w:r>
      <w:r w:rsidRPr="00D827F0">
        <w:t>Repartiţia terenurilor pe categorii de acoperire/utilizare în  2014</w:t>
      </w:r>
      <w:bookmarkEnd w:id="44"/>
    </w:p>
    <w:tbl>
      <w:tblPr>
        <w:tblW w:w="0" w:type="auto"/>
        <w:jc w:val="center"/>
        <w:tblLook w:val="04A0" w:firstRow="1" w:lastRow="0" w:firstColumn="1" w:lastColumn="0" w:noHBand="0" w:noVBand="1"/>
      </w:tblPr>
      <w:tblGrid>
        <w:gridCol w:w="5055"/>
        <w:gridCol w:w="1636"/>
        <w:gridCol w:w="1499"/>
      </w:tblGrid>
      <w:tr w:rsidR="00C87538" w:rsidRPr="00C670A5" w:rsidTr="009925C9">
        <w:trPr>
          <w:trHeight w:val="179"/>
          <w:jc w:val="center"/>
        </w:trPr>
        <w:tc>
          <w:tcPr>
            <w:tcW w:w="50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7538" w:rsidRPr="00020530" w:rsidRDefault="00C87538" w:rsidP="00924A4F">
            <w:r w:rsidRPr="00020530">
              <w:t>Categoria de acoperire/utilizare</w:t>
            </w:r>
          </w:p>
        </w:tc>
        <w:tc>
          <w:tcPr>
            <w:tcW w:w="31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87538" w:rsidRPr="00020530" w:rsidRDefault="00C87538" w:rsidP="00924A4F">
            <w:r w:rsidRPr="00020530">
              <w:t>Suprafaţa</w:t>
            </w:r>
          </w:p>
        </w:tc>
      </w:tr>
      <w:tr w:rsidR="00C87538" w:rsidRPr="00C670A5" w:rsidTr="009925C9">
        <w:trPr>
          <w:trHeight w:val="178"/>
          <w:jc w:val="center"/>
        </w:trPr>
        <w:tc>
          <w:tcPr>
            <w:tcW w:w="50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7538" w:rsidRPr="00020530" w:rsidRDefault="00C87538" w:rsidP="00924A4F"/>
        </w:tc>
        <w:tc>
          <w:tcPr>
            <w:tcW w:w="1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87538" w:rsidRPr="00020530" w:rsidRDefault="00C87538" w:rsidP="00924A4F">
            <w:r w:rsidRPr="00020530">
              <w:t>ha</w:t>
            </w:r>
          </w:p>
        </w:tc>
        <w:tc>
          <w:tcPr>
            <w:tcW w:w="1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87538" w:rsidRPr="00020530" w:rsidRDefault="00C87538" w:rsidP="00924A4F">
            <w:r w:rsidRPr="00020530">
              <w:t>%</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 xml:space="preserve">Terenuri agricole, </w:t>
            </w:r>
            <w:r w:rsidRPr="00020530">
              <w:rPr>
                <w:i/>
              </w:rPr>
              <w:t>din care</w:t>
            </w:r>
            <w:r w:rsidR="003E2174" w:rsidRPr="00020530">
              <w:rPr>
                <w:i/>
              </w:rPr>
              <w:t>:</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185</w:t>
            </w:r>
            <w:r w:rsidR="003E2174" w:rsidRPr="00020530">
              <w:t>.</w:t>
            </w:r>
            <w:r w:rsidRPr="00020530">
              <w:t>939</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3E2174" w:rsidP="00924A4F">
            <w:r w:rsidRPr="00020530">
              <w:t>50,</w:t>
            </w:r>
            <w:r w:rsidR="00C87538" w:rsidRPr="00020530">
              <w:t>12</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Teren arabil</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83</w:t>
            </w:r>
            <w:r w:rsidR="003E2174" w:rsidRPr="00020530">
              <w:t>.</w:t>
            </w:r>
            <w:r w:rsidRPr="00020530">
              <w:t>151</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3E2174" w:rsidP="00924A4F">
            <w:r w:rsidRPr="00020530">
              <w:t>22,</w:t>
            </w:r>
            <w:r w:rsidR="00C87538" w:rsidRPr="00020530">
              <w:t>41</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Păşuni</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60</w:t>
            </w:r>
            <w:r w:rsidR="003E2174" w:rsidRPr="00020530">
              <w:t>.</w:t>
            </w:r>
            <w:r w:rsidRPr="00020530">
              <w:t>915</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3E2174" w:rsidP="00924A4F">
            <w:r w:rsidRPr="00020530">
              <w:t>16,</w:t>
            </w:r>
            <w:r w:rsidR="00C87538" w:rsidRPr="00020530">
              <w:t>42</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Fâneţe</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41</w:t>
            </w:r>
            <w:r w:rsidR="003E2174" w:rsidRPr="00020530">
              <w:t>.</w:t>
            </w:r>
            <w:r w:rsidRPr="00020530">
              <w:t>281</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3E2174" w:rsidP="00924A4F">
            <w:r w:rsidRPr="00020530">
              <w:t>11,</w:t>
            </w:r>
            <w:r w:rsidR="00C87538" w:rsidRPr="00020530">
              <w:t>13</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Vii şi pepiniere viticole</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0</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0</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Livezi şi pepiniere pomicole</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592</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3E2174" w:rsidP="00924A4F">
            <w:r w:rsidRPr="00020530">
              <w:t>0,</w:t>
            </w:r>
            <w:r w:rsidR="00C87538" w:rsidRPr="00020530">
              <w:t>16</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pPr>
              <w:rPr>
                <w:i/>
              </w:rPr>
            </w:pPr>
            <w:r w:rsidRPr="00020530">
              <w:t>Terenuri neagricole</w:t>
            </w:r>
            <w:r w:rsidRPr="00020530">
              <w:rPr>
                <w:i/>
              </w:rPr>
              <w:t>, din care:</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185</w:t>
            </w:r>
            <w:r w:rsidR="003E2174" w:rsidRPr="00020530">
              <w:t>.</w:t>
            </w:r>
            <w:r w:rsidRPr="00020530">
              <w:t>041</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3E2174" w:rsidP="00924A4F">
            <w:r w:rsidRPr="00020530">
              <w:t>49,</w:t>
            </w:r>
            <w:r w:rsidR="00C87538" w:rsidRPr="00020530">
              <w:t>88</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Păduri şi altă vegetaţie forestieră</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165</w:t>
            </w:r>
            <w:r w:rsidR="003E2174" w:rsidRPr="00020530">
              <w:t>.</w:t>
            </w:r>
            <w:r w:rsidRPr="00020530">
              <w:t>161</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3E2174" w:rsidP="00924A4F">
            <w:r w:rsidRPr="00020530">
              <w:t>44,</w:t>
            </w:r>
            <w:r w:rsidR="00C87538" w:rsidRPr="00020530">
              <w:t>52</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Ape şi bălti</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2</w:t>
            </w:r>
            <w:r w:rsidR="003E2174" w:rsidRPr="00020530">
              <w:t>.</w:t>
            </w:r>
            <w:r w:rsidRPr="00020530">
              <w:t>971</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3E2174" w:rsidP="00924A4F">
            <w:r w:rsidRPr="00020530">
              <w:t>0,</w:t>
            </w:r>
            <w:r w:rsidR="00C87538" w:rsidRPr="00020530">
              <w:t>8</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Construcţii</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11</w:t>
            </w:r>
            <w:r w:rsidR="003E2174" w:rsidRPr="00020530">
              <w:t>.</w:t>
            </w:r>
            <w:r w:rsidRPr="00020530">
              <w:t>195</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3</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Căi de comunicaţii şi căi ferate</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4</w:t>
            </w:r>
            <w:r w:rsidR="003E2174" w:rsidRPr="00020530">
              <w:t>.</w:t>
            </w:r>
            <w:r w:rsidRPr="00020530">
              <w:t>795</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1</w:t>
            </w:r>
            <w:r w:rsidR="003E2174" w:rsidRPr="00020530">
              <w:t>,</w:t>
            </w:r>
            <w:r w:rsidRPr="00020530">
              <w:t>3</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Terenuri degradate şi neproductive</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919</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3E2174" w:rsidP="00924A4F">
            <w:r w:rsidRPr="00020530">
              <w:t>0,</w:t>
            </w:r>
            <w:r w:rsidR="00C87538" w:rsidRPr="00020530">
              <w:t>25</w:t>
            </w:r>
          </w:p>
        </w:tc>
      </w:tr>
      <w:tr w:rsidR="00C87538" w:rsidRPr="00C670A5" w:rsidTr="009925C9">
        <w:trPr>
          <w:jc w:val="center"/>
        </w:trPr>
        <w:tc>
          <w:tcPr>
            <w:tcW w:w="5055"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TOTAL</w:t>
            </w:r>
          </w:p>
        </w:tc>
        <w:tc>
          <w:tcPr>
            <w:tcW w:w="1636"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370</w:t>
            </w:r>
            <w:r w:rsidR="003E2174" w:rsidRPr="00020530">
              <w:t>.</w:t>
            </w:r>
            <w:r w:rsidRPr="00020530">
              <w:t>980</w:t>
            </w:r>
          </w:p>
        </w:tc>
        <w:tc>
          <w:tcPr>
            <w:tcW w:w="1499" w:type="dxa"/>
            <w:tcBorders>
              <w:top w:val="single" w:sz="4" w:space="0" w:color="auto"/>
              <w:left w:val="single" w:sz="4" w:space="0" w:color="auto"/>
              <w:bottom w:val="single" w:sz="4" w:space="0" w:color="auto"/>
              <w:right w:val="single" w:sz="4" w:space="0" w:color="auto"/>
            </w:tcBorders>
            <w:hideMark/>
          </w:tcPr>
          <w:p w:rsidR="00C87538" w:rsidRPr="00020530" w:rsidRDefault="00C87538" w:rsidP="00924A4F">
            <w:r w:rsidRPr="00020530">
              <w:t>100</w:t>
            </w:r>
          </w:p>
        </w:tc>
      </w:tr>
    </w:tbl>
    <w:p w:rsidR="00C87538" w:rsidRPr="00B96C9C" w:rsidRDefault="003E2174" w:rsidP="009925C9">
      <w:pPr>
        <w:jc w:val="center"/>
      </w:pPr>
      <w:r w:rsidRPr="00B96C9C">
        <w:t>S</w:t>
      </w:r>
      <w:r w:rsidR="00C87538" w:rsidRPr="00B96C9C">
        <w:t>ursa</w:t>
      </w:r>
      <w:r w:rsidRPr="00B96C9C">
        <w:t xml:space="preserve">: </w:t>
      </w:r>
      <w:r w:rsidR="00C87538" w:rsidRPr="00B96C9C">
        <w:t>INS-ultimul an actualizat a fost 2014</w:t>
      </w:r>
    </w:p>
    <w:p w:rsidR="00C87538" w:rsidRPr="00B96C9C" w:rsidRDefault="00C87538" w:rsidP="00924A4F"/>
    <w:p w:rsidR="00C87538" w:rsidRPr="00E444EC" w:rsidRDefault="00C87538" w:rsidP="00924A4F">
      <w:pPr>
        <w:pStyle w:val="Heading1"/>
        <w:numPr>
          <w:ilvl w:val="2"/>
          <w:numId w:val="111"/>
        </w:numPr>
      </w:pPr>
      <w:bookmarkStart w:id="45" w:name="_Toc26870530"/>
      <w:r w:rsidRPr="00E444EC">
        <w:t>Resurse</w:t>
      </w:r>
      <w:bookmarkEnd w:id="45"/>
    </w:p>
    <w:p w:rsidR="00C87538" w:rsidRPr="00B96C9C" w:rsidRDefault="00C87538" w:rsidP="00924A4F"/>
    <w:p w:rsidR="00C87538" w:rsidRPr="00B96C9C" w:rsidRDefault="00C87538" w:rsidP="00924A4F">
      <w:r w:rsidRPr="00B96C9C">
        <w:t xml:space="preserve"> Zăcăminte naturale:</w:t>
      </w:r>
    </w:p>
    <w:p w:rsidR="00C87538" w:rsidRPr="00B96C9C" w:rsidRDefault="00C87538" w:rsidP="00924A4F"/>
    <w:p w:rsidR="00C87538" w:rsidRPr="00B96C9C" w:rsidRDefault="00C87538" w:rsidP="00924A4F">
      <w:r w:rsidRPr="00B96C9C">
        <w:t>a) Resurse minerale</w:t>
      </w:r>
    </w:p>
    <w:p w:rsidR="00E6712D" w:rsidRDefault="00E6712D" w:rsidP="00924A4F"/>
    <w:p w:rsidR="00E6712D" w:rsidRDefault="00C87538" w:rsidP="009925C9">
      <w:pPr>
        <w:jc w:val="both"/>
      </w:pPr>
      <w:r w:rsidRPr="00B96C9C">
        <w:t xml:space="preserve">Principala resursă minerală din judeţ este cărbunele, mai precis lignitul. Bazinul carbonifer </w:t>
      </w:r>
      <w:r w:rsidR="00FE4024" w:rsidRPr="00B96C9C">
        <w:t xml:space="preserve">principal este bazinul Baraolt </w:t>
      </w:r>
      <w:r w:rsidRPr="00B96C9C">
        <w:t>- est</w:t>
      </w:r>
      <w:r w:rsidR="00FE4024" w:rsidRPr="00B96C9C">
        <w:t>e situat pe partea de nord-vest</w:t>
      </w:r>
      <w:r w:rsidRPr="00B96C9C">
        <w:t xml:space="preserve"> a judeţului Covasna şi în general coincide cu Depresiunea Baraolt. </w:t>
      </w:r>
    </w:p>
    <w:p w:rsidR="009925C9" w:rsidRDefault="009925C9" w:rsidP="009925C9">
      <w:pPr>
        <w:jc w:val="both"/>
      </w:pPr>
    </w:p>
    <w:p w:rsidR="00C87538" w:rsidRPr="00B96C9C" w:rsidRDefault="00C87538" w:rsidP="009925C9">
      <w:pPr>
        <w:jc w:val="both"/>
      </w:pPr>
      <w:r w:rsidRPr="00B96C9C">
        <w:t>În extindere spre S îi aparţine şi ulucul Oltului pe</w:t>
      </w:r>
      <w:r w:rsidR="00FE4024" w:rsidRPr="00B96C9C">
        <w:t xml:space="preserve"> aliniamentul Căpeni – Ariuşd. Î</w:t>
      </w:r>
      <w:r w:rsidRPr="00B96C9C">
        <w:t>n prezent se mai e</w:t>
      </w:r>
      <w:r w:rsidR="00FE4024" w:rsidRPr="00B96C9C">
        <w:t>xploatează cărbune în zona Racoș</w:t>
      </w:r>
      <w:r w:rsidRPr="00B96C9C">
        <w:t xml:space="preserve"> Sud. Se mai găsesc, de</w:t>
      </w:r>
      <w:r w:rsidR="00FE4024" w:rsidRPr="00B96C9C">
        <w:t xml:space="preserve"> asemenea, zăcăminte de marne, </w:t>
      </w:r>
      <w:r w:rsidRPr="00B96C9C">
        <w:t>gresii, calcare, argile, andezite, nisipuri, pietrişuri, diatomită şi argilă refractară.</w:t>
      </w:r>
    </w:p>
    <w:p w:rsidR="00C87538" w:rsidRPr="00B96C9C" w:rsidRDefault="00C87538" w:rsidP="009925C9">
      <w:pPr>
        <w:jc w:val="both"/>
      </w:pPr>
    </w:p>
    <w:p w:rsidR="00C87538" w:rsidRPr="00B96C9C" w:rsidRDefault="00C87538" w:rsidP="009925C9">
      <w:pPr>
        <w:jc w:val="both"/>
      </w:pPr>
      <w:r w:rsidRPr="00B96C9C">
        <w:t>b) Zăcăminte de hidrocarburi</w:t>
      </w:r>
    </w:p>
    <w:p w:rsidR="00E6712D" w:rsidRDefault="00E6712D" w:rsidP="009925C9">
      <w:pPr>
        <w:jc w:val="both"/>
      </w:pPr>
    </w:p>
    <w:p w:rsidR="00C87538" w:rsidRPr="00B96C9C" w:rsidRDefault="00C87538" w:rsidP="009925C9">
      <w:pPr>
        <w:jc w:val="both"/>
      </w:pPr>
      <w:r w:rsidRPr="00B96C9C">
        <w:t>Pe teritoriul judeţului Covasna până la data actuală nu au fost descoperite zăcăminte foarte importante de hidrocarburi. Lucrările geologice exe</w:t>
      </w:r>
      <w:r w:rsidR="00FE4024" w:rsidRPr="00B96C9C">
        <w:t xml:space="preserve">cutate pentru petrol s-au oprit </w:t>
      </w:r>
      <w:r w:rsidRPr="00B96C9C">
        <w:t xml:space="preserve">în faza de prospecţiune. Zăcămintele de țiței din Ghelința sunt în curs de exploatare. </w:t>
      </w:r>
    </w:p>
    <w:p w:rsidR="00C87538" w:rsidRPr="00B96C9C" w:rsidRDefault="00C87538" w:rsidP="009925C9">
      <w:pPr>
        <w:jc w:val="both"/>
      </w:pPr>
    </w:p>
    <w:p w:rsidR="00C87538" w:rsidRPr="00B96C9C" w:rsidRDefault="00C87538" w:rsidP="009925C9">
      <w:pPr>
        <w:jc w:val="both"/>
      </w:pPr>
      <w:r w:rsidRPr="00B96C9C">
        <w:t xml:space="preserve">c) </w:t>
      </w:r>
      <w:r w:rsidR="00836297">
        <w:t>R</w:t>
      </w:r>
      <w:r w:rsidRPr="00B96C9C">
        <w:t>ezerve hidrominerale</w:t>
      </w:r>
    </w:p>
    <w:p w:rsidR="009925C9" w:rsidRDefault="009925C9" w:rsidP="009925C9">
      <w:pPr>
        <w:jc w:val="both"/>
      </w:pPr>
    </w:p>
    <w:p w:rsidR="00E6712D" w:rsidRDefault="00C87538" w:rsidP="009925C9">
      <w:pPr>
        <w:jc w:val="both"/>
      </w:pPr>
      <w:r w:rsidRPr="00B96C9C">
        <w:t>Izvoarele de apă minerală şi emanaţiile uscate de gaze mofetice</w:t>
      </w:r>
      <w:r w:rsidR="00FE4024" w:rsidRPr="00B96C9C">
        <w:t>,</w:t>
      </w:r>
      <w:r w:rsidRPr="00B96C9C">
        <w:t xml:space="preserve"> reprezintă principala bogăţie </w:t>
      </w:r>
      <w:r w:rsidRPr="00B96C9C">
        <w:lastRenderedPageBreak/>
        <w:t xml:space="preserve">naturală a judeţului Covasna. </w:t>
      </w:r>
    </w:p>
    <w:p w:rsidR="00C87538" w:rsidRPr="00B96C9C" w:rsidRDefault="00C87538" w:rsidP="009925C9">
      <w:pPr>
        <w:jc w:val="both"/>
      </w:pPr>
      <w:r w:rsidRPr="00B96C9C">
        <w:t>Acestea au fost folosite de localnici încă din timpurile străvechi în scopuri curative, sub formă de băi reci şi/sau calde, sau pur şi simplu, consumate ca atare.</w:t>
      </w:r>
    </w:p>
    <w:p w:rsidR="00E6712D" w:rsidRDefault="00E6712D" w:rsidP="009925C9">
      <w:pPr>
        <w:jc w:val="both"/>
      </w:pPr>
    </w:p>
    <w:p w:rsidR="00C87538" w:rsidRPr="00B96C9C" w:rsidRDefault="00C87538" w:rsidP="009925C9">
      <w:pPr>
        <w:jc w:val="both"/>
      </w:pPr>
      <w:r w:rsidRPr="00B96C9C">
        <w:t>Această bogăţie naturală unică a plaiurilor covăsnene a constituit bazele unei activităţi balneare înfloritoare încă din secolul al XVIII-lea, când s-a început crearea unei întregi reţele de mici staţiuni balneare.</w:t>
      </w:r>
    </w:p>
    <w:p w:rsidR="00C87538" w:rsidRDefault="00C87538" w:rsidP="009925C9">
      <w:pPr>
        <w:jc w:val="both"/>
      </w:pPr>
    </w:p>
    <w:p w:rsidR="00C87538" w:rsidRPr="00B96C9C" w:rsidRDefault="00C87538" w:rsidP="009925C9">
      <w:pPr>
        <w:jc w:val="both"/>
      </w:pPr>
      <w:r w:rsidRPr="00B96C9C">
        <w:t>Resurse naturale de suprafaţă:</w:t>
      </w:r>
    </w:p>
    <w:p w:rsidR="00C87538" w:rsidRPr="00B96C9C" w:rsidRDefault="00C87538" w:rsidP="009925C9">
      <w:pPr>
        <w:jc w:val="both"/>
      </w:pPr>
    </w:p>
    <w:p w:rsidR="00C87538" w:rsidRPr="00B96C9C" w:rsidRDefault="00C87538" w:rsidP="009925C9">
      <w:pPr>
        <w:jc w:val="both"/>
      </w:pPr>
      <w:r w:rsidRPr="00B96C9C">
        <w:t>a) Terenuri agricole</w:t>
      </w:r>
    </w:p>
    <w:p w:rsidR="00E6712D" w:rsidRDefault="00E6712D" w:rsidP="009925C9">
      <w:pPr>
        <w:jc w:val="both"/>
      </w:pPr>
    </w:p>
    <w:p w:rsidR="00C87538" w:rsidRPr="00B96C9C" w:rsidRDefault="00C87538" w:rsidP="009925C9">
      <w:pPr>
        <w:jc w:val="both"/>
      </w:pPr>
      <w:r w:rsidRPr="00B96C9C">
        <w:t>În anul 2014 fondul funciar agricol al judeţului este de 185.939 ha, reprezintă 1,27% din  suprafaţa totală a țării.  Destinaţiei este următoarea:</w:t>
      </w:r>
    </w:p>
    <w:p w:rsidR="00C87538" w:rsidRPr="00B96C9C" w:rsidRDefault="00FE4024" w:rsidP="009925C9">
      <w:pPr>
        <w:pStyle w:val="ListParagraph"/>
        <w:numPr>
          <w:ilvl w:val="0"/>
          <w:numId w:val="27"/>
        </w:numPr>
        <w:jc w:val="both"/>
      </w:pPr>
      <w:r w:rsidRPr="00B96C9C">
        <w:t>Păș</w:t>
      </w:r>
      <w:r w:rsidR="00C87538" w:rsidRPr="00B96C9C">
        <w:t xml:space="preserve">uni: 60.915 ha </w:t>
      </w:r>
    </w:p>
    <w:p w:rsidR="00C87538" w:rsidRPr="00B96C9C" w:rsidRDefault="00C87538" w:rsidP="009925C9">
      <w:pPr>
        <w:pStyle w:val="ListParagraph"/>
        <w:numPr>
          <w:ilvl w:val="0"/>
          <w:numId w:val="27"/>
        </w:numPr>
        <w:jc w:val="both"/>
      </w:pPr>
      <w:r w:rsidRPr="00B96C9C">
        <w:t>Fânețe: 41.281 ha</w:t>
      </w:r>
    </w:p>
    <w:p w:rsidR="00C87538" w:rsidRPr="00B96C9C" w:rsidRDefault="00C87538" w:rsidP="009925C9">
      <w:pPr>
        <w:pStyle w:val="ListParagraph"/>
        <w:numPr>
          <w:ilvl w:val="0"/>
          <w:numId w:val="27"/>
        </w:numPr>
        <w:jc w:val="both"/>
      </w:pPr>
      <w:r w:rsidRPr="00B96C9C">
        <w:t>Arabil: 83.151 ha</w:t>
      </w:r>
    </w:p>
    <w:p w:rsidR="00C87538" w:rsidRPr="00B96C9C" w:rsidRDefault="00C87538" w:rsidP="009925C9">
      <w:pPr>
        <w:pStyle w:val="ListParagraph"/>
        <w:numPr>
          <w:ilvl w:val="0"/>
          <w:numId w:val="27"/>
        </w:numPr>
        <w:jc w:val="both"/>
      </w:pPr>
      <w:r w:rsidRPr="00B96C9C">
        <w:t>Livezi: 592 ha</w:t>
      </w:r>
    </w:p>
    <w:p w:rsidR="009925C9" w:rsidRDefault="009925C9" w:rsidP="009925C9">
      <w:pPr>
        <w:jc w:val="both"/>
      </w:pPr>
    </w:p>
    <w:p w:rsidR="00C87538" w:rsidRPr="00B96C9C" w:rsidRDefault="00C87538" w:rsidP="009925C9">
      <w:pPr>
        <w:jc w:val="both"/>
      </w:pPr>
      <w:r w:rsidRPr="00B96C9C">
        <w:t>În microregiunile din jurul orașelor Sfîntu Gheorghe, Tîrgu Secuiesc şi Covasna sunt mai întinse terenurile de folosinţă arabilă</w:t>
      </w:r>
      <w:r w:rsidR="00FE4024" w:rsidRPr="00B96C9C">
        <w:t>,</w:t>
      </w:r>
      <w:r w:rsidRPr="00B96C9C">
        <w:t xml:space="preserve"> iar în microregiunile Baraolt şi Întorsura Buzăului predomină pajiştile. </w:t>
      </w:r>
    </w:p>
    <w:p w:rsidR="00C87538" w:rsidRPr="00B96C9C" w:rsidRDefault="00C87538" w:rsidP="009925C9">
      <w:pPr>
        <w:jc w:val="both"/>
      </w:pPr>
    </w:p>
    <w:p w:rsidR="00C87538" w:rsidRPr="00B96C9C" w:rsidRDefault="00C87538" w:rsidP="009925C9">
      <w:pPr>
        <w:jc w:val="both"/>
      </w:pPr>
      <w:r w:rsidRPr="00B96C9C">
        <w:t>b) Fondul forestier</w:t>
      </w:r>
    </w:p>
    <w:p w:rsidR="00E6712D" w:rsidRDefault="00E6712D" w:rsidP="009925C9">
      <w:pPr>
        <w:jc w:val="both"/>
      </w:pPr>
    </w:p>
    <w:p w:rsidR="00C87538" w:rsidRPr="00B96C9C" w:rsidRDefault="00C87538" w:rsidP="009925C9">
      <w:pPr>
        <w:jc w:val="both"/>
      </w:pPr>
      <w:r w:rsidRPr="00B96C9C">
        <w:t xml:space="preserve">Peste 90% din suprafaţa terenurilor neagricole (cca. 170 000 ha) a  judeţului o reprezintă terenurile forestiere. Predominante sunt pădurile de foioase (cca. 60% din totalul pădurilor), în special cele de fag, stejar și gorun. Suprafaţa totală a pădurilor în anul 2018, în judeţul </w:t>
      </w:r>
      <w:r w:rsidR="00FE4024" w:rsidRPr="00B96C9C">
        <w:t>Covasna este de 170.</w:t>
      </w:r>
      <w:r w:rsidRPr="00B96C9C">
        <w:t>011 hectare.</w:t>
      </w:r>
    </w:p>
    <w:p w:rsidR="00E6712D" w:rsidRDefault="00E6712D" w:rsidP="009925C9">
      <w:pPr>
        <w:jc w:val="both"/>
      </w:pPr>
    </w:p>
    <w:p w:rsidR="00C87538" w:rsidRPr="00B96C9C" w:rsidRDefault="00C87538" w:rsidP="009925C9">
      <w:pPr>
        <w:jc w:val="both"/>
      </w:pPr>
      <w:r w:rsidRPr="00B96C9C">
        <w:t>Lemnul, în special răşinoasele şi fagul, reprezintă una din principalele resurse naturale ale judeţului.</w:t>
      </w:r>
    </w:p>
    <w:p w:rsidR="00E6712D" w:rsidRDefault="00C87538" w:rsidP="009925C9">
      <w:pPr>
        <w:jc w:val="both"/>
      </w:pPr>
      <w:r w:rsidRPr="00B96C9C">
        <w:t>Vegetaţia naturală este variată, prezentând o etajare altitudinală. Până la înălţimea de 700-800 m domină pădurile de foioase, mai sus pădurile de răşinoase în special cele de molid. Peste altitudinea de 1</w:t>
      </w:r>
      <w:r w:rsidR="00FE4024" w:rsidRPr="00B96C9C">
        <w:t>.</w:t>
      </w:r>
      <w:r w:rsidRPr="00B96C9C">
        <w:t xml:space="preserve">200 m predomină păşunile subalpine şi alpine cu vegetaţia specifică. </w:t>
      </w:r>
    </w:p>
    <w:p w:rsidR="00E6712D" w:rsidRDefault="00E6712D" w:rsidP="009925C9">
      <w:pPr>
        <w:jc w:val="both"/>
      </w:pPr>
    </w:p>
    <w:p w:rsidR="00C87538" w:rsidRPr="00B96C9C" w:rsidRDefault="00C87538" w:rsidP="009925C9">
      <w:pPr>
        <w:jc w:val="both"/>
      </w:pPr>
      <w:r w:rsidRPr="00B96C9C">
        <w:t>Compoziţia fondului forestier în jud. Covasna</w:t>
      </w:r>
      <w:r w:rsidR="00E6712D">
        <w:t xml:space="preserve"> </w:t>
      </w:r>
      <w:r w:rsidRPr="00B96C9C">
        <w:t>în anul 2018: 38% răşinoase, 61% foioase.</w:t>
      </w:r>
    </w:p>
    <w:p w:rsidR="00C87538" w:rsidRPr="00B96C9C" w:rsidRDefault="00C87538" w:rsidP="009925C9">
      <w:pPr>
        <w:jc w:val="both"/>
      </w:pPr>
    </w:p>
    <w:p w:rsidR="00FE4024" w:rsidRPr="00D827F0" w:rsidRDefault="00830B10" w:rsidP="009925C9">
      <w:pPr>
        <w:pStyle w:val="Heading40"/>
        <w:jc w:val="center"/>
      </w:pPr>
      <w:bookmarkStart w:id="46" w:name="_Toc26870651"/>
      <w:r w:rsidRPr="00D827F0">
        <w:t>Tabel 3.10</w:t>
      </w:r>
      <w:r w:rsidR="00FE4024" w:rsidRPr="00D827F0">
        <w:t xml:space="preserve"> Structura fondului forestier</w:t>
      </w:r>
      <w:bookmarkEnd w:id="46"/>
    </w:p>
    <w:tbl>
      <w:tblPr>
        <w:tblW w:w="7380" w:type="dxa"/>
        <w:jc w:val="center"/>
        <w:tblCellMar>
          <w:left w:w="70" w:type="dxa"/>
          <w:right w:w="70" w:type="dxa"/>
        </w:tblCellMar>
        <w:tblLook w:val="04A0" w:firstRow="1" w:lastRow="0" w:firstColumn="1" w:lastColumn="0" w:noHBand="0" w:noVBand="1"/>
      </w:tblPr>
      <w:tblGrid>
        <w:gridCol w:w="3295"/>
        <w:gridCol w:w="630"/>
        <w:gridCol w:w="691"/>
        <w:gridCol w:w="691"/>
        <w:gridCol w:w="691"/>
        <w:gridCol w:w="691"/>
        <w:gridCol w:w="691"/>
      </w:tblGrid>
      <w:tr w:rsidR="00C87538" w:rsidRPr="00020530" w:rsidTr="00FE4024">
        <w:trPr>
          <w:trHeight w:val="300"/>
          <w:jc w:val="center"/>
        </w:trPr>
        <w:tc>
          <w:tcPr>
            <w:tcW w:w="3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7538" w:rsidRPr="00020530" w:rsidRDefault="00C87538" w:rsidP="00924A4F">
            <w:pPr>
              <w:rPr>
                <w:lang w:eastAsia="hu-HU"/>
              </w:rPr>
            </w:pPr>
            <w:r w:rsidRPr="00020530">
              <w:rPr>
                <w:lang w:eastAsia="hu-HU"/>
              </w:rPr>
              <w:t>Structura fondului forestier</w:t>
            </w:r>
          </w:p>
        </w:tc>
        <w:tc>
          <w:tcPr>
            <w:tcW w:w="58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87538" w:rsidRPr="00020530" w:rsidRDefault="00C87538" w:rsidP="00924A4F">
            <w:pPr>
              <w:rPr>
                <w:lang w:eastAsia="hu-HU"/>
              </w:rPr>
            </w:pPr>
            <w:r w:rsidRPr="00020530">
              <w:rPr>
                <w:lang w:eastAsia="hu-HU"/>
              </w:rPr>
              <w:t>2013</w:t>
            </w:r>
          </w:p>
        </w:tc>
        <w:tc>
          <w:tcPr>
            <w:tcW w:w="6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87538" w:rsidRPr="00020530" w:rsidRDefault="00C87538" w:rsidP="00924A4F">
            <w:pPr>
              <w:rPr>
                <w:lang w:eastAsia="hu-HU"/>
              </w:rPr>
            </w:pPr>
            <w:r w:rsidRPr="00020530">
              <w:rPr>
                <w:lang w:eastAsia="hu-HU"/>
              </w:rPr>
              <w:t>2014</w:t>
            </w:r>
          </w:p>
        </w:tc>
        <w:tc>
          <w:tcPr>
            <w:tcW w:w="58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87538" w:rsidRPr="00020530" w:rsidRDefault="00C87538" w:rsidP="00924A4F">
            <w:pPr>
              <w:rPr>
                <w:lang w:eastAsia="hu-HU"/>
              </w:rPr>
            </w:pPr>
            <w:r w:rsidRPr="00020530">
              <w:rPr>
                <w:lang w:eastAsia="hu-HU"/>
              </w:rPr>
              <w:t>2015</w:t>
            </w:r>
          </w:p>
        </w:tc>
        <w:tc>
          <w:tcPr>
            <w:tcW w:w="58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87538" w:rsidRPr="00020530" w:rsidRDefault="00C87538" w:rsidP="00924A4F">
            <w:pPr>
              <w:rPr>
                <w:lang w:eastAsia="hu-HU"/>
              </w:rPr>
            </w:pPr>
            <w:r w:rsidRPr="00020530">
              <w:rPr>
                <w:lang w:eastAsia="hu-HU"/>
              </w:rPr>
              <w:t>2016</w:t>
            </w:r>
          </w:p>
        </w:tc>
        <w:tc>
          <w:tcPr>
            <w:tcW w:w="58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87538" w:rsidRPr="00020530" w:rsidRDefault="00C87538" w:rsidP="00924A4F">
            <w:pPr>
              <w:rPr>
                <w:lang w:eastAsia="hu-HU"/>
              </w:rPr>
            </w:pPr>
            <w:r w:rsidRPr="00020530">
              <w:rPr>
                <w:lang w:eastAsia="hu-HU"/>
              </w:rPr>
              <w:t>2017</w:t>
            </w:r>
          </w:p>
        </w:tc>
        <w:tc>
          <w:tcPr>
            <w:tcW w:w="58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87538" w:rsidRPr="00020530" w:rsidRDefault="00C87538" w:rsidP="00924A4F">
            <w:pPr>
              <w:rPr>
                <w:lang w:eastAsia="hu-HU"/>
              </w:rPr>
            </w:pPr>
            <w:r w:rsidRPr="00020530">
              <w:rPr>
                <w:lang w:eastAsia="hu-HU"/>
              </w:rPr>
              <w:t>2018</w:t>
            </w:r>
          </w:p>
        </w:tc>
      </w:tr>
      <w:tr w:rsidR="00C87538" w:rsidRPr="00020530" w:rsidTr="00567FDA">
        <w:trPr>
          <w:trHeight w:val="300"/>
          <w:jc w:val="center"/>
        </w:trPr>
        <w:tc>
          <w:tcPr>
            <w:tcW w:w="3804" w:type="dxa"/>
            <w:tcBorders>
              <w:top w:val="nil"/>
              <w:left w:val="single" w:sz="4" w:space="0" w:color="auto"/>
              <w:bottom w:val="single" w:sz="4" w:space="0" w:color="auto"/>
              <w:right w:val="single" w:sz="4" w:space="0" w:color="auto"/>
            </w:tcBorders>
            <w:shd w:val="clear" w:color="auto" w:fill="auto"/>
            <w:vAlign w:val="center"/>
            <w:hideMark/>
          </w:tcPr>
          <w:p w:rsidR="00C87538" w:rsidRPr="00020530" w:rsidRDefault="00FE4024" w:rsidP="00924A4F">
            <w:pPr>
              <w:rPr>
                <w:lang w:eastAsia="hu-HU"/>
              </w:rPr>
            </w:pPr>
            <w:r w:rsidRPr="00020530">
              <w:rPr>
                <w:lang w:eastAsia="hu-HU"/>
              </w:rPr>
              <w:t>Suprafața pă</w:t>
            </w:r>
            <w:r w:rsidR="00C87538" w:rsidRPr="00020530">
              <w:rPr>
                <w:lang w:eastAsia="hu-HU"/>
              </w:rPr>
              <w:t>durilor (Mii hectare)</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170</w:t>
            </w:r>
          </w:p>
        </w:tc>
        <w:tc>
          <w:tcPr>
            <w:tcW w:w="641"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171,3</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171,4</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171,4</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171,4</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170</w:t>
            </w:r>
          </w:p>
        </w:tc>
      </w:tr>
      <w:tr w:rsidR="00C87538" w:rsidRPr="00020530" w:rsidTr="00567FDA">
        <w:trPr>
          <w:trHeight w:val="300"/>
          <w:jc w:val="center"/>
        </w:trPr>
        <w:tc>
          <w:tcPr>
            <w:tcW w:w="3804" w:type="dxa"/>
            <w:tcBorders>
              <w:top w:val="nil"/>
              <w:left w:val="single" w:sz="4" w:space="0" w:color="auto"/>
              <w:bottom w:val="single" w:sz="4" w:space="0" w:color="auto"/>
              <w:right w:val="single" w:sz="4" w:space="0" w:color="auto"/>
            </w:tcBorders>
            <w:shd w:val="clear" w:color="auto" w:fill="auto"/>
            <w:vAlign w:val="center"/>
            <w:hideMark/>
          </w:tcPr>
          <w:p w:rsidR="00C87538" w:rsidRPr="00020530" w:rsidRDefault="00FE4024" w:rsidP="00924A4F">
            <w:pPr>
              <w:rPr>
                <w:lang w:eastAsia="hu-HU"/>
              </w:rPr>
            </w:pPr>
            <w:r w:rsidRPr="00020530">
              <w:rPr>
                <w:lang w:eastAsia="hu-HU"/>
              </w:rPr>
              <w:t>Răș</w:t>
            </w:r>
            <w:r w:rsidR="00C87538" w:rsidRPr="00020530">
              <w:rPr>
                <w:lang w:eastAsia="hu-HU"/>
              </w:rPr>
              <w:t>inoase (Mii hectare)</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67,5</w:t>
            </w:r>
          </w:p>
        </w:tc>
        <w:tc>
          <w:tcPr>
            <w:tcW w:w="641"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68,5</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65,1</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65,1</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66,8</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64,6</w:t>
            </w:r>
          </w:p>
        </w:tc>
      </w:tr>
      <w:tr w:rsidR="00C87538" w:rsidRPr="00020530" w:rsidTr="00567FDA">
        <w:trPr>
          <w:trHeight w:val="300"/>
          <w:jc w:val="center"/>
        </w:trPr>
        <w:tc>
          <w:tcPr>
            <w:tcW w:w="3804" w:type="dxa"/>
            <w:tcBorders>
              <w:top w:val="nil"/>
              <w:left w:val="single" w:sz="4" w:space="0" w:color="auto"/>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Foioase (Mii hectare)</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102</w:t>
            </w:r>
          </w:p>
        </w:tc>
        <w:tc>
          <w:tcPr>
            <w:tcW w:w="641"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101,1</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104,6</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104,6</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102,9</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103,7</w:t>
            </w:r>
          </w:p>
        </w:tc>
      </w:tr>
      <w:tr w:rsidR="00C87538" w:rsidRPr="00020530" w:rsidTr="00567FDA">
        <w:trPr>
          <w:trHeight w:val="300"/>
          <w:jc w:val="center"/>
        </w:trPr>
        <w:tc>
          <w:tcPr>
            <w:tcW w:w="3804" w:type="dxa"/>
            <w:tcBorders>
              <w:top w:val="nil"/>
              <w:left w:val="single" w:sz="4" w:space="0" w:color="auto"/>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Alte terenuri (Mii hectare)</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1,70</w:t>
            </w:r>
          </w:p>
        </w:tc>
        <w:tc>
          <w:tcPr>
            <w:tcW w:w="641"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1,71</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1,71</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1,71</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1,71</w:t>
            </w:r>
          </w:p>
        </w:tc>
        <w:tc>
          <w:tcPr>
            <w:tcW w:w="587" w:type="dxa"/>
            <w:tcBorders>
              <w:top w:val="nil"/>
              <w:left w:val="nil"/>
              <w:bottom w:val="single" w:sz="4" w:space="0" w:color="auto"/>
              <w:right w:val="single" w:sz="4" w:space="0" w:color="auto"/>
            </w:tcBorders>
            <w:shd w:val="clear" w:color="auto" w:fill="auto"/>
            <w:vAlign w:val="center"/>
            <w:hideMark/>
          </w:tcPr>
          <w:p w:rsidR="00C87538" w:rsidRPr="00020530" w:rsidRDefault="00C87538" w:rsidP="00924A4F">
            <w:pPr>
              <w:rPr>
                <w:lang w:eastAsia="hu-HU"/>
              </w:rPr>
            </w:pPr>
            <w:r w:rsidRPr="00020530">
              <w:rPr>
                <w:lang w:eastAsia="hu-HU"/>
              </w:rPr>
              <w:t>1,70</w:t>
            </w:r>
          </w:p>
        </w:tc>
      </w:tr>
    </w:tbl>
    <w:p w:rsidR="00C87538" w:rsidRPr="00020530" w:rsidRDefault="00C87538" w:rsidP="00924A4F"/>
    <w:p w:rsidR="00286A6C" w:rsidRPr="00D827F0" w:rsidRDefault="00C87538" w:rsidP="00924A4F">
      <w:pPr>
        <w:pStyle w:val="Heading1"/>
        <w:numPr>
          <w:ilvl w:val="1"/>
          <w:numId w:val="111"/>
        </w:numPr>
      </w:pPr>
      <w:bookmarkStart w:id="47" w:name="_Toc26870531"/>
      <w:r w:rsidRPr="00D827F0">
        <w:t>Infrastructura</w:t>
      </w:r>
      <w:bookmarkEnd w:id="47"/>
    </w:p>
    <w:p w:rsidR="00C87538" w:rsidRPr="00E444EC" w:rsidRDefault="00C87538" w:rsidP="00924A4F">
      <w:pPr>
        <w:pStyle w:val="Heading1"/>
        <w:numPr>
          <w:ilvl w:val="2"/>
          <w:numId w:val="111"/>
        </w:numPr>
      </w:pPr>
      <w:bookmarkStart w:id="48" w:name="_Toc26870532"/>
      <w:r w:rsidRPr="00E444EC">
        <w:t>Transportul</w:t>
      </w:r>
      <w:bookmarkEnd w:id="48"/>
    </w:p>
    <w:p w:rsidR="00C87538" w:rsidRPr="00B96C9C" w:rsidRDefault="00C87538" w:rsidP="00924A4F"/>
    <w:p w:rsidR="00C87538" w:rsidRPr="00B96C9C" w:rsidRDefault="00C87538" w:rsidP="009925C9">
      <w:pPr>
        <w:jc w:val="both"/>
      </w:pPr>
      <w:r w:rsidRPr="00B96C9C">
        <w:t>Reţeaua de drumuri</w:t>
      </w:r>
    </w:p>
    <w:p w:rsidR="00C87538" w:rsidRPr="00B96C9C" w:rsidRDefault="00C87538" w:rsidP="009925C9">
      <w:pPr>
        <w:jc w:val="both"/>
      </w:pPr>
    </w:p>
    <w:p w:rsidR="00C87538" w:rsidRPr="00B96C9C" w:rsidRDefault="00C87538" w:rsidP="009925C9">
      <w:pPr>
        <w:jc w:val="both"/>
      </w:pPr>
      <w:r w:rsidRPr="00B96C9C">
        <w:lastRenderedPageBreak/>
        <w:t>În 2018 judeţul Covasna lungimea drumurilor publice este de 864 km, din care:</w:t>
      </w:r>
    </w:p>
    <w:p w:rsidR="00C87538" w:rsidRPr="00B96C9C" w:rsidRDefault="00C87538" w:rsidP="009925C9">
      <w:pPr>
        <w:pStyle w:val="ListParagraph"/>
        <w:numPr>
          <w:ilvl w:val="0"/>
          <w:numId w:val="28"/>
        </w:numPr>
        <w:jc w:val="both"/>
      </w:pPr>
      <w:r w:rsidRPr="00924A4F">
        <w:rPr>
          <w:b/>
        </w:rPr>
        <w:t xml:space="preserve">drumuri naţionale 304 km </w:t>
      </w:r>
      <w:r w:rsidRPr="00B96C9C">
        <w:t>- reţea administrată de  CNADN - D.R.D.P Braşov, dintre care sunt modernizate 294 km și pietruite 10 km;</w:t>
      </w:r>
    </w:p>
    <w:p w:rsidR="00C87538" w:rsidRPr="00B96C9C" w:rsidRDefault="00C87538" w:rsidP="009925C9">
      <w:pPr>
        <w:pStyle w:val="ListParagraph"/>
        <w:numPr>
          <w:ilvl w:val="0"/>
          <w:numId w:val="28"/>
        </w:numPr>
        <w:jc w:val="both"/>
      </w:pPr>
      <w:r w:rsidRPr="00924A4F">
        <w:rPr>
          <w:b/>
        </w:rPr>
        <w:t xml:space="preserve">drumuri judeţene și comunale 560 km </w:t>
      </w:r>
      <w:r w:rsidRPr="00B96C9C">
        <w:t xml:space="preserve">- reţea administrată de Consiliul Județean și Consiliile locale, dintre care: 258 km drumuri județene și 302 comunale. </w:t>
      </w:r>
    </w:p>
    <w:p w:rsidR="00C87538" w:rsidRPr="00836297" w:rsidRDefault="00C87538" w:rsidP="009925C9">
      <w:pPr>
        <w:jc w:val="both"/>
        <w:rPr>
          <w:b/>
        </w:rPr>
      </w:pPr>
    </w:p>
    <w:p w:rsidR="00C87538" w:rsidRPr="00836297" w:rsidRDefault="00C87538" w:rsidP="009925C9">
      <w:pPr>
        <w:jc w:val="both"/>
        <w:rPr>
          <w:b/>
        </w:rPr>
      </w:pPr>
      <w:r w:rsidRPr="00836297">
        <w:rPr>
          <w:b/>
        </w:rPr>
        <w:t>Drumuri naționale</w:t>
      </w:r>
    </w:p>
    <w:p w:rsidR="00286A6C" w:rsidRPr="00B96C9C" w:rsidRDefault="00286A6C" w:rsidP="009925C9">
      <w:pPr>
        <w:jc w:val="both"/>
      </w:pPr>
      <w:r w:rsidRPr="00B96C9C">
        <w:t>Reţeaua de drumuri naţionale care străbate judeţul este format</w:t>
      </w:r>
      <w:r w:rsidR="00E6712D">
        <w:t>ă</w:t>
      </w:r>
      <w:r w:rsidRPr="00B96C9C">
        <w:t xml:space="preserve"> din 6 drumuri:</w:t>
      </w:r>
    </w:p>
    <w:p w:rsidR="00C87538" w:rsidRPr="00B96C9C" w:rsidRDefault="00C87538" w:rsidP="009925C9">
      <w:pPr>
        <w:jc w:val="both"/>
      </w:pPr>
    </w:p>
    <w:p w:rsidR="00286A6C" w:rsidRPr="00D827F0" w:rsidRDefault="0094610B" w:rsidP="009925C9">
      <w:pPr>
        <w:pStyle w:val="Heading40"/>
        <w:jc w:val="center"/>
      </w:pPr>
      <w:bookmarkStart w:id="49" w:name="_Toc26870652"/>
      <w:r w:rsidRPr="00D827F0">
        <w:t>Tabel 3.11</w:t>
      </w:r>
      <w:r w:rsidR="00286A6C" w:rsidRPr="00D827F0">
        <w:t xml:space="preserve"> Reţeaua de drumuri naţionale</w:t>
      </w:r>
      <w:bookmarkEnd w:id="49"/>
    </w:p>
    <w:tbl>
      <w:tblPr>
        <w:tblW w:w="9000" w:type="dxa"/>
        <w:jc w:val="center"/>
        <w:tblCellMar>
          <w:left w:w="70" w:type="dxa"/>
          <w:right w:w="70" w:type="dxa"/>
        </w:tblCellMar>
        <w:tblLook w:val="04A0" w:firstRow="1" w:lastRow="0" w:firstColumn="1" w:lastColumn="0" w:noHBand="0" w:noVBand="1"/>
      </w:tblPr>
      <w:tblGrid>
        <w:gridCol w:w="940"/>
        <w:gridCol w:w="8060"/>
      </w:tblGrid>
      <w:tr w:rsidR="00C87538" w:rsidRPr="00B96C9C" w:rsidTr="009925C9">
        <w:trPr>
          <w:trHeight w:val="420"/>
          <w:jc w:val="center"/>
        </w:trPr>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7538" w:rsidRPr="00B96C9C" w:rsidRDefault="00C87538" w:rsidP="00924A4F">
            <w:pPr>
              <w:rPr>
                <w:lang w:eastAsia="hu-HU"/>
              </w:rPr>
            </w:pPr>
            <w:r w:rsidRPr="00B96C9C">
              <w:rPr>
                <w:lang w:eastAsia="hu-HU"/>
              </w:rPr>
              <w:t>DN 2D</w:t>
            </w:r>
          </w:p>
        </w:tc>
        <w:tc>
          <w:tcPr>
            <w:tcW w:w="8060" w:type="dxa"/>
            <w:tcBorders>
              <w:top w:val="single" w:sz="4" w:space="0" w:color="000000"/>
              <w:left w:val="nil"/>
              <w:bottom w:val="single" w:sz="4" w:space="0" w:color="000000"/>
              <w:right w:val="single" w:sz="4" w:space="0" w:color="000000"/>
            </w:tcBorders>
            <w:shd w:val="clear" w:color="auto" w:fill="auto"/>
            <w:vAlign w:val="center"/>
            <w:hideMark/>
          </w:tcPr>
          <w:p w:rsidR="00C87538" w:rsidRPr="00B96C9C" w:rsidRDefault="00C87538" w:rsidP="00924A4F">
            <w:pPr>
              <w:rPr>
                <w:lang w:eastAsia="hu-HU"/>
              </w:rPr>
            </w:pPr>
            <w:r w:rsidRPr="00B96C9C">
              <w:rPr>
                <w:lang w:eastAsia="hu-HU"/>
              </w:rPr>
              <w:t xml:space="preserve">Limita jud.Vrancea </w:t>
            </w:r>
            <w:r w:rsidR="00590F88" w:rsidRPr="00B96C9C">
              <w:rPr>
                <w:lang w:eastAsia="hu-HU"/>
              </w:rPr>
              <w:t>–</w:t>
            </w:r>
            <w:r w:rsidRPr="00B96C9C">
              <w:rPr>
                <w:lang w:eastAsia="hu-HU"/>
              </w:rPr>
              <w:t xml:space="preserve"> Ojdula(DN 11)</w:t>
            </w:r>
          </w:p>
        </w:tc>
      </w:tr>
      <w:tr w:rsidR="00C87538" w:rsidRPr="00B96C9C" w:rsidTr="009925C9">
        <w:trPr>
          <w:trHeight w:val="464"/>
          <w:jc w:val="center"/>
        </w:trPr>
        <w:tc>
          <w:tcPr>
            <w:tcW w:w="940" w:type="dxa"/>
            <w:tcBorders>
              <w:top w:val="nil"/>
              <w:left w:val="single" w:sz="4" w:space="0" w:color="000000"/>
              <w:bottom w:val="single" w:sz="4" w:space="0" w:color="000000"/>
              <w:right w:val="single" w:sz="4" w:space="0" w:color="000000"/>
            </w:tcBorders>
            <w:shd w:val="clear" w:color="auto" w:fill="auto"/>
            <w:vAlign w:val="center"/>
            <w:hideMark/>
          </w:tcPr>
          <w:p w:rsidR="00C87538" w:rsidRPr="00B96C9C" w:rsidRDefault="00C87538" w:rsidP="00924A4F">
            <w:pPr>
              <w:rPr>
                <w:lang w:eastAsia="hu-HU"/>
              </w:rPr>
            </w:pPr>
            <w:r w:rsidRPr="00B96C9C">
              <w:rPr>
                <w:lang w:eastAsia="hu-HU"/>
              </w:rPr>
              <w:t>DN 10</w:t>
            </w:r>
          </w:p>
        </w:tc>
        <w:tc>
          <w:tcPr>
            <w:tcW w:w="8060" w:type="dxa"/>
            <w:tcBorders>
              <w:top w:val="nil"/>
              <w:left w:val="nil"/>
              <w:bottom w:val="single" w:sz="4" w:space="0" w:color="000000"/>
              <w:right w:val="single" w:sz="4" w:space="0" w:color="000000"/>
            </w:tcBorders>
            <w:shd w:val="clear" w:color="auto" w:fill="auto"/>
            <w:vAlign w:val="center"/>
            <w:hideMark/>
          </w:tcPr>
          <w:p w:rsidR="00C87538" w:rsidRPr="00B96C9C" w:rsidRDefault="00590F88" w:rsidP="00924A4F">
            <w:pPr>
              <w:rPr>
                <w:lang w:eastAsia="hu-HU"/>
              </w:rPr>
            </w:pPr>
            <w:r w:rsidRPr="00B96C9C">
              <w:rPr>
                <w:lang w:eastAsia="hu-HU"/>
              </w:rPr>
              <w:t>Limita jud.</w:t>
            </w:r>
            <w:r w:rsidR="00837F89" w:rsidRPr="00B96C9C">
              <w:rPr>
                <w:lang w:eastAsia="hu-HU"/>
              </w:rPr>
              <w:t xml:space="preserve"> Buză</w:t>
            </w:r>
            <w:r w:rsidRPr="00B96C9C">
              <w:rPr>
                <w:lang w:eastAsia="hu-HU"/>
              </w:rPr>
              <w:t>u - Întorsura Buză</w:t>
            </w:r>
            <w:r w:rsidR="00C87538" w:rsidRPr="00B96C9C">
              <w:rPr>
                <w:lang w:eastAsia="hu-HU"/>
              </w:rPr>
              <w:t>ului - Limita jud.</w:t>
            </w:r>
            <w:r w:rsidRPr="00B96C9C">
              <w:rPr>
                <w:lang w:eastAsia="hu-HU"/>
              </w:rPr>
              <w:t xml:space="preserve"> Braș</w:t>
            </w:r>
            <w:r w:rsidR="00C87538" w:rsidRPr="00B96C9C">
              <w:rPr>
                <w:lang w:eastAsia="hu-HU"/>
              </w:rPr>
              <w:t>ov</w:t>
            </w:r>
          </w:p>
        </w:tc>
      </w:tr>
      <w:tr w:rsidR="00C87538" w:rsidRPr="00B96C9C" w:rsidTr="009925C9">
        <w:trPr>
          <w:trHeight w:val="533"/>
          <w:jc w:val="center"/>
        </w:trPr>
        <w:tc>
          <w:tcPr>
            <w:tcW w:w="940" w:type="dxa"/>
            <w:tcBorders>
              <w:top w:val="nil"/>
              <w:left w:val="single" w:sz="4" w:space="0" w:color="000000"/>
              <w:bottom w:val="single" w:sz="4" w:space="0" w:color="000000"/>
              <w:right w:val="single" w:sz="4" w:space="0" w:color="000000"/>
            </w:tcBorders>
            <w:shd w:val="clear" w:color="auto" w:fill="auto"/>
            <w:vAlign w:val="center"/>
            <w:hideMark/>
          </w:tcPr>
          <w:p w:rsidR="00C87538" w:rsidRPr="00B96C9C" w:rsidRDefault="00C87538" w:rsidP="00924A4F">
            <w:pPr>
              <w:rPr>
                <w:lang w:eastAsia="hu-HU"/>
              </w:rPr>
            </w:pPr>
            <w:r w:rsidRPr="00B96C9C">
              <w:rPr>
                <w:lang w:eastAsia="hu-HU"/>
              </w:rPr>
              <w:t>DN 11</w:t>
            </w:r>
          </w:p>
        </w:tc>
        <w:tc>
          <w:tcPr>
            <w:tcW w:w="8060" w:type="dxa"/>
            <w:tcBorders>
              <w:top w:val="nil"/>
              <w:left w:val="nil"/>
              <w:bottom w:val="single" w:sz="4" w:space="0" w:color="000000"/>
              <w:right w:val="single" w:sz="4" w:space="0" w:color="000000"/>
            </w:tcBorders>
            <w:shd w:val="clear" w:color="auto" w:fill="auto"/>
            <w:vAlign w:val="center"/>
            <w:hideMark/>
          </w:tcPr>
          <w:p w:rsidR="00C87538" w:rsidRPr="00B96C9C" w:rsidRDefault="00C87538" w:rsidP="00924A4F">
            <w:pPr>
              <w:rPr>
                <w:lang w:eastAsia="hu-HU"/>
              </w:rPr>
            </w:pPr>
            <w:r w:rsidRPr="00B96C9C">
              <w:rPr>
                <w:lang w:eastAsia="hu-HU"/>
              </w:rPr>
              <w:t>Limita jud.</w:t>
            </w:r>
            <w:r w:rsidR="00837F89" w:rsidRPr="00B96C9C">
              <w:rPr>
                <w:lang w:eastAsia="hu-HU"/>
              </w:rPr>
              <w:t>Braș</w:t>
            </w:r>
            <w:r w:rsidR="00590F88" w:rsidRPr="00B96C9C">
              <w:rPr>
                <w:lang w:eastAsia="hu-HU"/>
              </w:rPr>
              <w:t>ov – Chichiș - Ozun – Moacșa - Tâ</w:t>
            </w:r>
            <w:r w:rsidRPr="00B96C9C">
              <w:rPr>
                <w:lang w:eastAsia="hu-HU"/>
              </w:rPr>
              <w:t>rgu Secuiesc - Lemnia - Bretcu - Limita jud.Bacau</w:t>
            </w:r>
          </w:p>
        </w:tc>
      </w:tr>
      <w:tr w:rsidR="00C87538" w:rsidRPr="00B96C9C" w:rsidTr="009925C9">
        <w:trPr>
          <w:trHeight w:val="555"/>
          <w:jc w:val="center"/>
        </w:trPr>
        <w:tc>
          <w:tcPr>
            <w:tcW w:w="940" w:type="dxa"/>
            <w:tcBorders>
              <w:top w:val="nil"/>
              <w:left w:val="single" w:sz="4" w:space="0" w:color="000000"/>
              <w:bottom w:val="single" w:sz="4" w:space="0" w:color="000000"/>
              <w:right w:val="single" w:sz="4" w:space="0" w:color="000000"/>
            </w:tcBorders>
            <w:shd w:val="clear" w:color="auto" w:fill="auto"/>
            <w:vAlign w:val="center"/>
            <w:hideMark/>
          </w:tcPr>
          <w:p w:rsidR="00C87538" w:rsidRPr="00B96C9C" w:rsidRDefault="00C87538" w:rsidP="00924A4F">
            <w:pPr>
              <w:rPr>
                <w:lang w:eastAsia="hu-HU"/>
              </w:rPr>
            </w:pPr>
            <w:r w:rsidRPr="00B96C9C">
              <w:rPr>
                <w:lang w:eastAsia="hu-HU"/>
              </w:rPr>
              <w:t>DN 11B</w:t>
            </w:r>
          </w:p>
        </w:tc>
        <w:tc>
          <w:tcPr>
            <w:tcW w:w="8060" w:type="dxa"/>
            <w:tcBorders>
              <w:top w:val="nil"/>
              <w:left w:val="nil"/>
              <w:bottom w:val="single" w:sz="4" w:space="0" w:color="000000"/>
              <w:right w:val="single" w:sz="4" w:space="0" w:color="000000"/>
            </w:tcBorders>
            <w:shd w:val="clear" w:color="auto" w:fill="auto"/>
            <w:vAlign w:val="center"/>
            <w:hideMark/>
          </w:tcPr>
          <w:p w:rsidR="00C87538" w:rsidRPr="00B96C9C" w:rsidRDefault="00590F88" w:rsidP="00924A4F">
            <w:pPr>
              <w:rPr>
                <w:lang w:eastAsia="hu-HU"/>
              </w:rPr>
            </w:pPr>
            <w:r w:rsidRPr="00B96C9C">
              <w:rPr>
                <w:lang w:eastAsia="hu-HU"/>
              </w:rPr>
              <w:t>Târgu S</w:t>
            </w:r>
            <w:r w:rsidR="00C87538" w:rsidRPr="00B96C9C">
              <w:rPr>
                <w:lang w:eastAsia="hu-HU"/>
              </w:rPr>
              <w:t>ecuiesc</w:t>
            </w:r>
            <w:r w:rsidRPr="00B96C9C">
              <w:rPr>
                <w:lang w:eastAsia="hu-HU"/>
              </w:rPr>
              <w:t xml:space="preserve"> (DN 11) - Sâ</w:t>
            </w:r>
            <w:r w:rsidR="00C87538" w:rsidRPr="00B96C9C">
              <w:rPr>
                <w:lang w:eastAsia="hu-HU"/>
              </w:rPr>
              <w:t>nzieni - Limita jud.Harghita</w:t>
            </w:r>
          </w:p>
        </w:tc>
      </w:tr>
      <w:tr w:rsidR="00C87538" w:rsidRPr="00B96C9C" w:rsidTr="009925C9">
        <w:trPr>
          <w:trHeight w:val="549"/>
          <w:jc w:val="center"/>
        </w:trPr>
        <w:tc>
          <w:tcPr>
            <w:tcW w:w="940" w:type="dxa"/>
            <w:tcBorders>
              <w:top w:val="nil"/>
              <w:left w:val="single" w:sz="4" w:space="0" w:color="000000"/>
              <w:bottom w:val="single" w:sz="4" w:space="0" w:color="000000"/>
              <w:right w:val="single" w:sz="4" w:space="0" w:color="000000"/>
            </w:tcBorders>
            <w:shd w:val="clear" w:color="auto" w:fill="auto"/>
            <w:vAlign w:val="center"/>
            <w:hideMark/>
          </w:tcPr>
          <w:p w:rsidR="00C87538" w:rsidRPr="00B96C9C" w:rsidRDefault="00C87538" w:rsidP="00924A4F">
            <w:pPr>
              <w:rPr>
                <w:lang w:eastAsia="hu-HU"/>
              </w:rPr>
            </w:pPr>
            <w:r w:rsidRPr="00B96C9C">
              <w:rPr>
                <w:lang w:eastAsia="hu-HU"/>
              </w:rPr>
              <w:t>DN 11C</w:t>
            </w:r>
          </w:p>
        </w:tc>
        <w:tc>
          <w:tcPr>
            <w:tcW w:w="8060" w:type="dxa"/>
            <w:tcBorders>
              <w:top w:val="nil"/>
              <w:left w:val="nil"/>
              <w:bottom w:val="single" w:sz="4" w:space="0" w:color="000000"/>
              <w:right w:val="single" w:sz="4" w:space="0" w:color="000000"/>
            </w:tcBorders>
            <w:shd w:val="clear" w:color="auto" w:fill="auto"/>
            <w:vAlign w:val="center"/>
            <w:hideMark/>
          </w:tcPr>
          <w:p w:rsidR="00C87538" w:rsidRPr="00B96C9C" w:rsidRDefault="00590F88" w:rsidP="00924A4F">
            <w:pPr>
              <w:rPr>
                <w:lang w:eastAsia="hu-HU"/>
              </w:rPr>
            </w:pPr>
            <w:r w:rsidRPr="00B96C9C">
              <w:rPr>
                <w:lang w:eastAsia="hu-HU"/>
              </w:rPr>
              <w:t>Târgu S</w:t>
            </w:r>
            <w:r w:rsidR="00C87538" w:rsidRPr="00B96C9C">
              <w:rPr>
                <w:lang w:eastAsia="hu-HU"/>
              </w:rPr>
              <w:t xml:space="preserve">ecuiesc(DN 11C) - Turia - Balvanyos </w:t>
            </w:r>
            <w:r w:rsidRPr="00B96C9C">
              <w:rPr>
                <w:lang w:eastAsia="hu-HU"/>
              </w:rPr>
              <w:t>–</w:t>
            </w:r>
            <w:r w:rsidR="00C87538" w:rsidRPr="00B96C9C">
              <w:rPr>
                <w:lang w:eastAsia="hu-HU"/>
              </w:rPr>
              <w:t xml:space="preserve"> Bixad(DN12)</w:t>
            </w:r>
          </w:p>
        </w:tc>
      </w:tr>
      <w:tr w:rsidR="00C87538" w:rsidRPr="00B96C9C" w:rsidTr="009925C9">
        <w:trPr>
          <w:trHeight w:val="419"/>
          <w:jc w:val="center"/>
        </w:trPr>
        <w:tc>
          <w:tcPr>
            <w:tcW w:w="940" w:type="dxa"/>
            <w:tcBorders>
              <w:top w:val="nil"/>
              <w:left w:val="single" w:sz="4" w:space="0" w:color="000000"/>
              <w:bottom w:val="single" w:sz="4" w:space="0" w:color="000000"/>
              <w:right w:val="single" w:sz="4" w:space="0" w:color="000000"/>
            </w:tcBorders>
            <w:shd w:val="clear" w:color="auto" w:fill="auto"/>
            <w:vAlign w:val="center"/>
            <w:hideMark/>
          </w:tcPr>
          <w:p w:rsidR="00C87538" w:rsidRPr="00B96C9C" w:rsidRDefault="00C87538" w:rsidP="00924A4F">
            <w:pPr>
              <w:rPr>
                <w:lang w:eastAsia="hu-HU"/>
              </w:rPr>
            </w:pPr>
            <w:r w:rsidRPr="00B96C9C">
              <w:rPr>
                <w:lang w:eastAsia="hu-HU"/>
              </w:rPr>
              <w:t>DN 12</w:t>
            </w:r>
          </w:p>
        </w:tc>
        <w:tc>
          <w:tcPr>
            <w:tcW w:w="8060" w:type="dxa"/>
            <w:tcBorders>
              <w:top w:val="nil"/>
              <w:left w:val="nil"/>
              <w:bottom w:val="single" w:sz="4" w:space="0" w:color="000000"/>
              <w:right w:val="single" w:sz="4" w:space="0" w:color="000000"/>
            </w:tcBorders>
            <w:shd w:val="clear" w:color="auto" w:fill="auto"/>
            <w:vAlign w:val="center"/>
            <w:hideMark/>
          </w:tcPr>
          <w:p w:rsidR="00C87538" w:rsidRPr="00B96C9C" w:rsidRDefault="00590F88" w:rsidP="00924A4F">
            <w:pPr>
              <w:rPr>
                <w:lang w:eastAsia="hu-HU"/>
              </w:rPr>
            </w:pPr>
            <w:r w:rsidRPr="00B96C9C">
              <w:rPr>
                <w:lang w:eastAsia="hu-HU"/>
              </w:rPr>
              <w:t xml:space="preserve">Chichiș </w:t>
            </w:r>
            <w:r w:rsidR="00C87538" w:rsidRPr="00B96C9C">
              <w:rPr>
                <w:lang w:eastAsia="hu-HU"/>
              </w:rPr>
              <w:t>(DN 11) - S</w:t>
            </w:r>
            <w:r w:rsidR="00837F89" w:rsidRPr="00B96C9C">
              <w:rPr>
                <w:lang w:eastAsia="hu-HU"/>
              </w:rPr>
              <w:t>fâ</w:t>
            </w:r>
            <w:r w:rsidRPr="00B96C9C">
              <w:rPr>
                <w:lang w:eastAsia="hu-HU"/>
              </w:rPr>
              <w:t>ntu Gheorghe - Bodoc - Micfală</w:t>
            </w:r>
            <w:r w:rsidR="00C87538" w:rsidRPr="00B96C9C">
              <w:rPr>
                <w:lang w:eastAsia="hu-HU"/>
              </w:rPr>
              <w:t>u - Bixad - Limita jud.Harghita</w:t>
            </w:r>
          </w:p>
        </w:tc>
      </w:tr>
      <w:tr w:rsidR="00C87538" w:rsidRPr="00B96C9C" w:rsidTr="009925C9">
        <w:trPr>
          <w:trHeight w:val="707"/>
          <w:jc w:val="center"/>
        </w:trPr>
        <w:tc>
          <w:tcPr>
            <w:tcW w:w="940" w:type="dxa"/>
            <w:tcBorders>
              <w:top w:val="nil"/>
              <w:left w:val="single" w:sz="4" w:space="0" w:color="000000"/>
              <w:bottom w:val="single" w:sz="4" w:space="0" w:color="000000"/>
              <w:right w:val="single" w:sz="4" w:space="0" w:color="000000"/>
            </w:tcBorders>
            <w:shd w:val="clear" w:color="auto" w:fill="auto"/>
            <w:vAlign w:val="center"/>
            <w:hideMark/>
          </w:tcPr>
          <w:p w:rsidR="00C87538" w:rsidRPr="00B96C9C" w:rsidRDefault="00C87538" w:rsidP="00924A4F">
            <w:pPr>
              <w:rPr>
                <w:lang w:eastAsia="hu-HU"/>
              </w:rPr>
            </w:pPr>
            <w:r w:rsidRPr="00B96C9C">
              <w:rPr>
                <w:lang w:eastAsia="hu-HU"/>
              </w:rPr>
              <w:t>DN 13E</w:t>
            </w:r>
          </w:p>
        </w:tc>
        <w:tc>
          <w:tcPr>
            <w:tcW w:w="8060" w:type="dxa"/>
            <w:tcBorders>
              <w:top w:val="nil"/>
              <w:left w:val="nil"/>
              <w:bottom w:val="single" w:sz="4" w:space="0" w:color="000000"/>
              <w:right w:val="single" w:sz="4" w:space="0" w:color="000000"/>
            </w:tcBorders>
            <w:shd w:val="clear" w:color="auto" w:fill="auto"/>
            <w:vAlign w:val="center"/>
            <w:hideMark/>
          </w:tcPr>
          <w:p w:rsidR="00C87538" w:rsidRPr="00B96C9C" w:rsidRDefault="00837F89" w:rsidP="00924A4F">
            <w:pPr>
              <w:rPr>
                <w:lang w:eastAsia="hu-HU"/>
              </w:rPr>
            </w:pPr>
            <w:r w:rsidRPr="00B96C9C">
              <w:rPr>
                <w:lang w:eastAsia="hu-HU"/>
              </w:rPr>
              <w:t>Limita jud.Brașov-Haghig-Araci-Vâ</w:t>
            </w:r>
            <w:r w:rsidR="00C87538" w:rsidRPr="00B96C9C">
              <w:rPr>
                <w:lang w:eastAsia="hu-HU"/>
              </w:rPr>
              <w:t>lcele-Sf.Gheorghe-int</w:t>
            </w:r>
            <w:r w:rsidRPr="00B96C9C">
              <w:rPr>
                <w:lang w:eastAsia="hu-HU"/>
              </w:rPr>
              <w:t xml:space="preserve"> .DN11-Reci-Tufală</w:t>
            </w:r>
            <w:r w:rsidR="00C87538" w:rsidRPr="00B96C9C">
              <w:rPr>
                <w:lang w:eastAsia="hu-HU"/>
              </w:rPr>
              <w:t>u-Brate</w:t>
            </w:r>
            <w:r w:rsidRPr="00B96C9C">
              <w:rPr>
                <w:lang w:eastAsia="hu-HU"/>
              </w:rPr>
              <w:t>ș-Pachia-Covasna-Chiuruș-Papăuț</w:t>
            </w:r>
            <w:r w:rsidR="00C87538" w:rsidRPr="00B96C9C">
              <w:rPr>
                <w:lang w:eastAsia="hu-HU"/>
              </w:rPr>
              <w:t>i-Zagon-Barcani-</w:t>
            </w:r>
            <w:r w:rsidRPr="00B96C9C">
              <w:rPr>
                <w:lang w:eastAsia="hu-HU"/>
              </w:rPr>
              <w:t>Înorsura Buză</w:t>
            </w:r>
            <w:r w:rsidR="00C87538" w:rsidRPr="00B96C9C">
              <w:rPr>
                <w:lang w:eastAsia="hu-HU"/>
              </w:rPr>
              <w:t>ului(int.DN11)</w:t>
            </w:r>
          </w:p>
        </w:tc>
      </w:tr>
    </w:tbl>
    <w:p w:rsidR="00C87538" w:rsidRPr="00B96C9C" w:rsidRDefault="00C87538" w:rsidP="009925C9">
      <w:pPr>
        <w:jc w:val="both"/>
        <w:rPr>
          <w:highlight w:val="red"/>
        </w:rPr>
      </w:pPr>
    </w:p>
    <w:p w:rsidR="00C87538" w:rsidRPr="00B96C9C" w:rsidRDefault="00C87538" w:rsidP="009925C9">
      <w:pPr>
        <w:jc w:val="both"/>
      </w:pPr>
      <w:r w:rsidRPr="00B96C9C">
        <w:t>Densitatea drumurilor publiceîn judeţul Covasna este de 23,6 km/100 km</w:t>
      </w:r>
      <w:r w:rsidRPr="00B96C9C">
        <w:rPr>
          <w:vertAlign w:val="superscript"/>
        </w:rPr>
        <w:t>2</w:t>
      </w:r>
      <w:r w:rsidR="00837F89" w:rsidRPr="00B96C9C">
        <w:t>, valoare sub media</w:t>
      </w:r>
      <w:r w:rsidRPr="00B96C9C">
        <w:t xml:space="preserve"> pe </w:t>
      </w:r>
      <w:r w:rsidR="00837F89" w:rsidRPr="00B96C9C">
        <w:t>ţară (</w:t>
      </w:r>
      <w:r w:rsidRPr="00B96C9C">
        <w:t>35,3 km/ 100 km</w:t>
      </w:r>
      <w:r w:rsidRPr="00B96C9C">
        <w:rPr>
          <w:vertAlign w:val="superscript"/>
        </w:rPr>
        <w:t>2</w:t>
      </w:r>
      <w:r w:rsidRPr="00B96C9C">
        <w:t>).</w:t>
      </w:r>
    </w:p>
    <w:p w:rsidR="002F04E0" w:rsidRPr="00B96C9C" w:rsidRDefault="002F04E0" w:rsidP="00924A4F"/>
    <w:p w:rsidR="002F04E0" w:rsidRPr="00B96C9C" w:rsidRDefault="00351FEB" w:rsidP="00924A4F">
      <w:r w:rsidRPr="00B96C9C">
        <w:rPr>
          <w:noProof/>
        </w:rPr>
        <w:drawing>
          <wp:inline distT="0" distB="0" distL="0" distR="0">
            <wp:extent cx="4912124" cy="3676650"/>
            <wp:effectExtent l="19050" t="0" r="2776" b="0"/>
            <wp:docPr id="12" name="Picture 6" descr="rut-dj-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t-dj-dn"/>
                    <pic:cNvPicPr>
                      <a:picLocks noChangeAspect="1" noChangeArrowheads="1"/>
                    </pic:cNvPicPr>
                  </pic:nvPicPr>
                  <pic:blipFill>
                    <a:blip r:embed="rId19" cstate="print"/>
                    <a:srcRect/>
                    <a:stretch>
                      <a:fillRect/>
                    </a:stretch>
                  </pic:blipFill>
                  <pic:spPr bwMode="auto">
                    <a:xfrm>
                      <a:off x="0" y="0"/>
                      <a:ext cx="4917156" cy="3680417"/>
                    </a:xfrm>
                    <a:prstGeom prst="rect">
                      <a:avLst/>
                    </a:prstGeom>
                    <a:noFill/>
                    <a:ln w="57150" cmpd="sng">
                      <a:noFill/>
                      <a:miter lim="800000"/>
                      <a:headEnd/>
                      <a:tailEnd/>
                    </a:ln>
                    <a:effectLst/>
                  </pic:spPr>
                </pic:pic>
              </a:graphicData>
            </a:graphic>
          </wp:inline>
        </w:drawing>
      </w:r>
    </w:p>
    <w:p w:rsidR="00774C4C" w:rsidRPr="00836297" w:rsidRDefault="00774C4C" w:rsidP="00924A4F">
      <w:pPr>
        <w:rPr>
          <w:b/>
        </w:rPr>
      </w:pPr>
      <w:r w:rsidRPr="00836297">
        <w:rPr>
          <w:b/>
        </w:rPr>
        <w:lastRenderedPageBreak/>
        <w:t>Reţeaua de căi ferate</w:t>
      </w:r>
    </w:p>
    <w:p w:rsidR="009925C9" w:rsidRDefault="009925C9" w:rsidP="009925C9">
      <w:pPr>
        <w:jc w:val="both"/>
      </w:pPr>
    </w:p>
    <w:p w:rsidR="00774C4C" w:rsidRPr="00B96C9C" w:rsidRDefault="00774C4C" w:rsidP="009925C9">
      <w:pPr>
        <w:jc w:val="both"/>
      </w:pPr>
      <w:r w:rsidRPr="00B96C9C">
        <w:t>Reţeaua de căi ferate a judeţului Covasna, însumează 116 km, dintre care o arteră principală, electrificată şi două linii secundare, din care una a fost privatizată.</w:t>
      </w:r>
    </w:p>
    <w:p w:rsidR="009925C9" w:rsidRDefault="009925C9" w:rsidP="009925C9">
      <w:pPr>
        <w:jc w:val="both"/>
      </w:pPr>
    </w:p>
    <w:p w:rsidR="00774C4C" w:rsidRPr="00B96C9C" w:rsidRDefault="00774C4C" w:rsidP="009925C9">
      <w:pPr>
        <w:jc w:val="both"/>
      </w:pPr>
      <w:r w:rsidRPr="00B96C9C">
        <w:t>Densitatea de artere feroviare a judeţului Covasna este printre cele mai mici din ţară, fiin</w:t>
      </w:r>
      <w:r w:rsidR="00A21B65" w:rsidRPr="00B96C9C">
        <w:t>d cu mult sub media naţională (67% din media naţională</w:t>
      </w:r>
      <w:r w:rsidRPr="00B96C9C">
        <w:t xml:space="preserve">), având o tendinţă de menţinere a indicelui căilor ferate.  </w:t>
      </w:r>
    </w:p>
    <w:p w:rsidR="009925C9" w:rsidRDefault="009925C9" w:rsidP="009925C9">
      <w:pPr>
        <w:jc w:val="both"/>
      </w:pPr>
    </w:p>
    <w:p w:rsidR="00774C4C" w:rsidRDefault="00774C4C" w:rsidP="009925C9">
      <w:pPr>
        <w:jc w:val="both"/>
      </w:pPr>
      <w:r w:rsidRPr="00B96C9C">
        <w:t>Artera feroviară principală, urmăreşte valea Oltului pe o distanţă de cca. 40 km pe teritoriul judeţului şi</w:t>
      </w:r>
      <w:r w:rsidR="00A21B65" w:rsidRPr="00B96C9C">
        <w:t xml:space="preserve"> asigură legătura cu Braşovul (spre sud</w:t>
      </w:r>
      <w:r w:rsidRPr="00B96C9C">
        <w:t>), respectiv cu principalele locali</w:t>
      </w:r>
      <w:r w:rsidR="00A21B65" w:rsidRPr="00B96C9C">
        <w:t>tăţi din nordul Transilvaniei (spre nord</w:t>
      </w:r>
      <w:r w:rsidRPr="00B96C9C">
        <w:t>).</w:t>
      </w:r>
    </w:p>
    <w:p w:rsidR="00E6712D" w:rsidRPr="00B96C9C" w:rsidRDefault="00E6712D" w:rsidP="00924A4F"/>
    <w:p w:rsidR="00774C4C" w:rsidRPr="00836297" w:rsidRDefault="00774C4C" w:rsidP="00924A4F">
      <w:pPr>
        <w:rPr>
          <w:b/>
        </w:rPr>
      </w:pPr>
      <w:r w:rsidRPr="00836297">
        <w:rPr>
          <w:b/>
        </w:rPr>
        <w:t>Transportul aerian</w:t>
      </w:r>
    </w:p>
    <w:p w:rsidR="009925C9" w:rsidRDefault="009925C9" w:rsidP="00924A4F"/>
    <w:p w:rsidR="00774C4C" w:rsidRPr="00B96C9C" w:rsidRDefault="00836297" w:rsidP="00924A4F">
      <w:r>
        <w:t>În j</w:t>
      </w:r>
      <w:r w:rsidR="00A21B65" w:rsidRPr="00B96C9C">
        <w:t xml:space="preserve">udeţul Covasna nu </w:t>
      </w:r>
      <w:r>
        <w:t xml:space="preserve">există vreun </w:t>
      </w:r>
      <w:r w:rsidR="00A21B65" w:rsidRPr="00B96C9C">
        <w:t xml:space="preserve"> aeroport</w:t>
      </w:r>
      <w:r w:rsidR="00774C4C" w:rsidRPr="00B96C9C">
        <w:t>, cele mai apropiate sunt aeroporturile din Sibiu şi Târgu Mureş.Este în derulare c</w:t>
      </w:r>
      <w:r w:rsidR="00A21B65" w:rsidRPr="00B96C9C">
        <w:t>onstruirea unui aeroport în municipiul</w:t>
      </w:r>
      <w:r w:rsidR="00774C4C" w:rsidRPr="00B96C9C">
        <w:t xml:space="preserve"> Braşov, care va deservi în viitor şi judeţul Covasna.</w:t>
      </w:r>
    </w:p>
    <w:p w:rsidR="00C7613C" w:rsidRPr="00B96C9C" w:rsidRDefault="00C7613C" w:rsidP="00924A4F"/>
    <w:p w:rsidR="00774C4C" w:rsidRPr="00E444EC" w:rsidRDefault="00774C4C" w:rsidP="00924A4F">
      <w:pPr>
        <w:pStyle w:val="Heading1"/>
        <w:numPr>
          <w:ilvl w:val="2"/>
          <w:numId w:val="111"/>
        </w:numPr>
      </w:pPr>
      <w:bookmarkStart w:id="50" w:name="_Toc26870533"/>
      <w:r w:rsidRPr="00E444EC">
        <w:t>Telecomunicațiile</w:t>
      </w:r>
      <w:bookmarkEnd w:id="50"/>
    </w:p>
    <w:p w:rsidR="00774C4C" w:rsidRPr="00B96C9C" w:rsidRDefault="00774C4C" w:rsidP="00924A4F"/>
    <w:p w:rsidR="00774C4C" w:rsidRPr="00B96C9C" w:rsidRDefault="00774C4C" w:rsidP="00924A4F">
      <w:r w:rsidRPr="00B96C9C">
        <w:t>În județul</w:t>
      </w:r>
      <w:r w:rsidR="00A21B65" w:rsidRPr="00B96C9C">
        <w:t xml:space="preserve"> Covasna sunt 70 de unități de </w:t>
      </w:r>
      <w:r w:rsidRPr="00B96C9C">
        <w:t>poștă. Județul are acces la toate rețelele de telefonie și internet.</w:t>
      </w:r>
    </w:p>
    <w:p w:rsidR="00774C4C" w:rsidRPr="00B96C9C" w:rsidRDefault="00774C4C" w:rsidP="00924A4F"/>
    <w:p w:rsidR="00774C4C" w:rsidRPr="00E444EC" w:rsidRDefault="00774C4C" w:rsidP="00924A4F">
      <w:pPr>
        <w:pStyle w:val="Heading1"/>
        <w:numPr>
          <w:ilvl w:val="2"/>
          <w:numId w:val="111"/>
        </w:numPr>
      </w:pPr>
      <w:bookmarkStart w:id="51" w:name="_Toc26870534"/>
      <w:r w:rsidRPr="00E444EC">
        <w:t>Energ</w:t>
      </w:r>
      <w:r w:rsidR="00A21B65" w:rsidRPr="00E444EC">
        <w:t>i</w:t>
      </w:r>
      <w:r w:rsidRPr="00E444EC">
        <w:t>a</w:t>
      </w:r>
      <w:bookmarkEnd w:id="51"/>
    </w:p>
    <w:p w:rsidR="006A45B6" w:rsidRDefault="006A45B6" w:rsidP="00924A4F"/>
    <w:p w:rsidR="002C3F53" w:rsidRPr="00B96C9C" w:rsidRDefault="002C3F53" w:rsidP="00924A4F">
      <w:r w:rsidRPr="00B96C9C">
        <w:t>Sisteme de încălzire</w:t>
      </w:r>
    </w:p>
    <w:p w:rsidR="002C3F53" w:rsidRPr="00B96C9C" w:rsidRDefault="002C3F53" w:rsidP="00924A4F"/>
    <w:p w:rsidR="002C3F53" w:rsidRDefault="002C3F53" w:rsidP="00924A4F">
      <w:r w:rsidRPr="00B96C9C">
        <w:t>Încălzirea locuinţelor (tip combustibil):</w:t>
      </w:r>
    </w:p>
    <w:p w:rsidR="00E629F0" w:rsidRPr="00B96C9C" w:rsidRDefault="00E629F0" w:rsidP="00924A4F"/>
    <w:p w:rsidR="002C3F53" w:rsidRPr="00B96C9C" w:rsidRDefault="002C3F53" w:rsidP="00924A4F">
      <w:pPr>
        <w:pStyle w:val="ListParagraph"/>
        <w:numPr>
          <w:ilvl w:val="0"/>
          <w:numId w:val="29"/>
        </w:numPr>
      </w:pPr>
      <w:r w:rsidRPr="00B96C9C">
        <w:t>gaze, majoritatea cu centrale termice de apartament;</w:t>
      </w:r>
    </w:p>
    <w:p w:rsidR="002C3F53" w:rsidRPr="00B96C9C" w:rsidRDefault="002C3F53" w:rsidP="00924A4F">
      <w:pPr>
        <w:pStyle w:val="ListParagraph"/>
        <w:numPr>
          <w:ilvl w:val="0"/>
          <w:numId w:val="29"/>
        </w:numPr>
      </w:pPr>
      <w:r w:rsidRPr="00B96C9C">
        <w:t>rumeguş în sistem centralizat (Întorsura Buzăului): aprox. 720 gospodării;</w:t>
      </w:r>
    </w:p>
    <w:p w:rsidR="002C3F53" w:rsidRPr="00B96C9C" w:rsidRDefault="002C3F53" w:rsidP="00924A4F">
      <w:pPr>
        <w:pStyle w:val="ListParagraph"/>
        <w:numPr>
          <w:ilvl w:val="0"/>
          <w:numId w:val="29"/>
        </w:numPr>
      </w:pPr>
      <w:r w:rsidRPr="00B96C9C">
        <w:t>lemn, rumeguş.</w:t>
      </w:r>
    </w:p>
    <w:p w:rsidR="00E629F0" w:rsidRDefault="00E629F0" w:rsidP="00924A4F"/>
    <w:p w:rsidR="002C3F53" w:rsidRPr="00B96C9C" w:rsidRDefault="002C3F53" w:rsidP="00924A4F">
      <w:r w:rsidRPr="00B96C9C">
        <w:t>Datele statistice privind sistemele de încălzire din județul Covasna sunt redate în tabelele de mai jos:</w:t>
      </w:r>
    </w:p>
    <w:p w:rsidR="002C3F53" w:rsidRPr="00D827F0" w:rsidRDefault="0094610B" w:rsidP="00E629F0">
      <w:pPr>
        <w:pStyle w:val="Heading40"/>
        <w:jc w:val="center"/>
      </w:pPr>
      <w:bookmarkStart w:id="52" w:name="_Toc26870653"/>
      <w:r w:rsidRPr="00D827F0">
        <w:t>Tabel 3.12</w:t>
      </w:r>
      <w:r w:rsidR="00A47C5A" w:rsidRPr="00D827F0">
        <w:t xml:space="preserve"> </w:t>
      </w:r>
      <w:r w:rsidR="002C3F53" w:rsidRPr="00D827F0">
        <w:t>Energia termică distribuită</w:t>
      </w:r>
      <w:bookmarkEnd w:id="52"/>
    </w:p>
    <w:tbl>
      <w:tblPr>
        <w:tblW w:w="6422" w:type="dxa"/>
        <w:jc w:val="center"/>
        <w:tblLook w:val="04A0" w:firstRow="1" w:lastRow="0" w:firstColumn="1" w:lastColumn="0" w:noHBand="0" w:noVBand="1"/>
      </w:tblPr>
      <w:tblGrid>
        <w:gridCol w:w="1348"/>
        <w:gridCol w:w="1012"/>
        <w:gridCol w:w="822"/>
        <w:gridCol w:w="767"/>
        <w:gridCol w:w="807"/>
        <w:gridCol w:w="767"/>
        <w:gridCol w:w="899"/>
      </w:tblGrid>
      <w:tr w:rsidR="002C3F53" w:rsidRPr="00B96C9C" w:rsidTr="00E6712D">
        <w:trPr>
          <w:trHeight w:val="300"/>
          <w:jc w:val="center"/>
        </w:trPr>
        <w:tc>
          <w:tcPr>
            <w:tcW w:w="13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Destinația apei și gazelor naturale distribuite</w:t>
            </w:r>
          </w:p>
        </w:tc>
        <w:tc>
          <w:tcPr>
            <w:tcW w:w="5030"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Ani</w:t>
            </w:r>
          </w:p>
        </w:tc>
      </w:tr>
      <w:tr w:rsidR="002C3F53" w:rsidRPr="00B96C9C" w:rsidTr="00E6712D">
        <w:trPr>
          <w:trHeight w:val="300"/>
          <w:jc w:val="center"/>
        </w:trPr>
        <w:tc>
          <w:tcPr>
            <w:tcW w:w="13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1993</w:t>
            </w:r>
          </w:p>
        </w:tc>
        <w:tc>
          <w:tcPr>
            <w:tcW w:w="838"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2013</w:t>
            </w:r>
          </w:p>
        </w:tc>
        <w:tc>
          <w:tcPr>
            <w:tcW w:w="717"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2014</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2015</w:t>
            </w:r>
          </w:p>
        </w:tc>
        <w:tc>
          <w:tcPr>
            <w:tcW w:w="760"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2016</w:t>
            </w:r>
          </w:p>
        </w:tc>
        <w:tc>
          <w:tcPr>
            <w:tcW w:w="937"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2017</w:t>
            </w:r>
          </w:p>
        </w:tc>
      </w:tr>
      <w:tr w:rsidR="002C3F53" w:rsidRPr="00B96C9C" w:rsidTr="007869DD">
        <w:trPr>
          <w:trHeight w:val="300"/>
          <w:jc w:val="center"/>
        </w:trPr>
        <w:tc>
          <w:tcPr>
            <w:tcW w:w="13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tc>
        <w:tc>
          <w:tcPr>
            <w:tcW w:w="5030"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UM: Gcal</w:t>
            </w:r>
          </w:p>
        </w:tc>
      </w:tr>
      <w:tr w:rsidR="002C3F53" w:rsidRPr="00B96C9C" w:rsidTr="00E6712D">
        <w:trPr>
          <w:trHeight w:val="300"/>
          <w:jc w:val="center"/>
        </w:trPr>
        <w:tc>
          <w:tcPr>
            <w:tcW w:w="1392" w:type="dxa"/>
            <w:tcBorders>
              <w:top w:val="nil"/>
              <w:left w:val="single" w:sz="4" w:space="0" w:color="auto"/>
              <w:bottom w:val="single" w:sz="4" w:space="0" w:color="auto"/>
              <w:right w:val="single" w:sz="4" w:space="0" w:color="auto"/>
            </w:tcBorders>
            <w:shd w:val="clear" w:color="auto" w:fill="auto"/>
            <w:vAlign w:val="center"/>
            <w:hideMark/>
          </w:tcPr>
          <w:p w:rsidR="002C3F53" w:rsidRPr="00B96C9C" w:rsidRDefault="002C3F53" w:rsidP="00924A4F">
            <w:r w:rsidRPr="00B96C9C">
              <w:t>Total</w:t>
            </w:r>
          </w:p>
        </w:tc>
        <w:tc>
          <w:tcPr>
            <w:tcW w:w="960"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413.877</w:t>
            </w:r>
          </w:p>
        </w:tc>
        <w:tc>
          <w:tcPr>
            <w:tcW w:w="838"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5.701</w:t>
            </w:r>
          </w:p>
        </w:tc>
        <w:tc>
          <w:tcPr>
            <w:tcW w:w="71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6.162</w:t>
            </w:r>
          </w:p>
        </w:tc>
        <w:tc>
          <w:tcPr>
            <w:tcW w:w="818"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6.100</w:t>
            </w:r>
          </w:p>
        </w:tc>
        <w:tc>
          <w:tcPr>
            <w:tcW w:w="760"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5.559</w:t>
            </w:r>
          </w:p>
        </w:tc>
        <w:tc>
          <w:tcPr>
            <w:tcW w:w="9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5.455</w:t>
            </w:r>
          </w:p>
        </w:tc>
      </w:tr>
      <w:tr w:rsidR="002C3F53" w:rsidRPr="00B96C9C" w:rsidTr="00E6712D">
        <w:trPr>
          <w:trHeight w:val="630"/>
          <w:jc w:val="center"/>
        </w:trPr>
        <w:tc>
          <w:tcPr>
            <w:tcW w:w="1392" w:type="dxa"/>
            <w:tcBorders>
              <w:top w:val="nil"/>
              <w:left w:val="single" w:sz="4" w:space="0" w:color="auto"/>
              <w:bottom w:val="single" w:sz="4" w:space="0" w:color="auto"/>
              <w:right w:val="single" w:sz="4" w:space="0" w:color="auto"/>
            </w:tcBorders>
            <w:shd w:val="clear" w:color="auto" w:fill="auto"/>
            <w:vAlign w:val="center"/>
            <w:hideMark/>
          </w:tcPr>
          <w:p w:rsidR="002C3F53" w:rsidRPr="00B96C9C" w:rsidRDefault="002C3F53" w:rsidP="00924A4F">
            <w:r w:rsidRPr="00B96C9C">
              <w:t>din care: pentru uz casnic</w:t>
            </w:r>
          </w:p>
        </w:tc>
        <w:tc>
          <w:tcPr>
            <w:tcW w:w="960" w:type="dxa"/>
            <w:tcBorders>
              <w:top w:val="nil"/>
              <w:left w:val="nil"/>
              <w:bottom w:val="single" w:sz="4" w:space="0" w:color="auto"/>
              <w:right w:val="single" w:sz="4" w:space="0" w:color="auto"/>
            </w:tcBorders>
            <w:shd w:val="clear" w:color="auto" w:fill="auto"/>
            <w:vAlign w:val="center"/>
            <w:hideMark/>
          </w:tcPr>
          <w:p w:rsidR="002C3F53" w:rsidRPr="00B96C9C" w:rsidRDefault="002C3F53" w:rsidP="00924A4F">
            <w:r w:rsidRPr="00B96C9C">
              <w:t>283.547</w:t>
            </w:r>
          </w:p>
        </w:tc>
        <w:tc>
          <w:tcPr>
            <w:tcW w:w="838" w:type="dxa"/>
            <w:tcBorders>
              <w:top w:val="nil"/>
              <w:left w:val="nil"/>
              <w:bottom w:val="single" w:sz="4" w:space="0" w:color="auto"/>
              <w:right w:val="single" w:sz="4" w:space="0" w:color="auto"/>
            </w:tcBorders>
            <w:shd w:val="clear" w:color="auto" w:fill="auto"/>
            <w:vAlign w:val="center"/>
            <w:hideMark/>
          </w:tcPr>
          <w:p w:rsidR="002C3F53" w:rsidRPr="00B96C9C" w:rsidRDefault="002C3F53" w:rsidP="00924A4F">
            <w:r w:rsidRPr="00B96C9C">
              <w:t>3.264</w:t>
            </w:r>
          </w:p>
        </w:tc>
        <w:tc>
          <w:tcPr>
            <w:tcW w:w="717" w:type="dxa"/>
            <w:tcBorders>
              <w:top w:val="nil"/>
              <w:left w:val="nil"/>
              <w:bottom w:val="single" w:sz="4" w:space="0" w:color="auto"/>
              <w:right w:val="single" w:sz="4" w:space="0" w:color="auto"/>
            </w:tcBorders>
            <w:shd w:val="clear" w:color="auto" w:fill="auto"/>
            <w:vAlign w:val="center"/>
            <w:hideMark/>
          </w:tcPr>
          <w:p w:rsidR="002C3F53" w:rsidRPr="00B96C9C" w:rsidRDefault="002C3F53" w:rsidP="00924A4F">
            <w:r w:rsidRPr="00B96C9C">
              <w:t>3.680</w:t>
            </w:r>
          </w:p>
        </w:tc>
        <w:tc>
          <w:tcPr>
            <w:tcW w:w="818" w:type="dxa"/>
            <w:tcBorders>
              <w:top w:val="nil"/>
              <w:left w:val="nil"/>
              <w:bottom w:val="single" w:sz="4" w:space="0" w:color="auto"/>
              <w:right w:val="single" w:sz="4" w:space="0" w:color="auto"/>
            </w:tcBorders>
            <w:shd w:val="clear" w:color="auto" w:fill="auto"/>
            <w:vAlign w:val="center"/>
            <w:hideMark/>
          </w:tcPr>
          <w:p w:rsidR="002C3F53" w:rsidRPr="00B96C9C" w:rsidRDefault="002C3F53" w:rsidP="00924A4F">
            <w:r w:rsidRPr="00B96C9C">
              <w:t>3.414</w:t>
            </w:r>
          </w:p>
        </w:tc>
        <w:tc>
          <w:tcPr>
            <w:tcW w:w="760" w:type="dxa"/>
            <w:tcBorders>
              <w:top w:val="nil"/>
              <w:left w:val="nil"/>
              <w:bottom w:val="single" w:sz="4" w:space="0" w:color="auto"/>
              <w:right w:val="single" w:sz="4" w:space="0" w:color="auto"/>
            </w:tcBorders>
            <w:shd w:val="clear" w:color="auto" w:fill="auto"/>
            <w:vAlign w:val="center"/>
            <w:hideMark/>
          </w:tcPr>
          <w:p w:rsidR="002C3F53" w:rsidRPr="00B96C9C" w:rsidRDefault="002C3F53" w:rsidP="00924A4F">
            <w:r w:rsidRPr="00B96C9C">
              <w:t>3.362</w:t>
            </w:r>
          </w:p>
        </w:tc>
        <w:tc>
          <w:tcPr>
            <w:tcW w:w="937" w:type="dxa"/>
            <w:tcBorders>
              <w:top w:val="nil"/>
              <w:left w:val="nil"/>
              <w:bottom w:val="single" w:sz="4" w:space="0" w:color="auto"/>
              <w:right w:val="single" w:sz="4" w:space="0" w:color="auto"/>
            </w:tcBorders>
            <w:shd w:val="clear" w:color="auto" w:fill="auto"/>
            <w:vAlign w:val="center"/>
            <w:hideMark/>
          </w:tcPr>
          <w:p w:rsidR="002C3F53" w:rsidRPr="00B96C9C" w:rsidRDefault="002C3F53" w:rsidP="00924A4F">
            <w:r w:rsidRPr="00B96C9C">
              <w:t>3.125</w:t>
            </w:r>
          </w:p>
        </w:tc>
      </w:tr>
    </w:tbl>
    <w:p w:rsidR="002C3F53" w:rsidRDefault="002C3F53" w:rsidP="00E629F0">
      <w:pPr>
        <w:jc w:val="center"/>
        <w:rPr>
          <w:rFonts w:cs="Arial"/>
          <w:sz w:val="18"/>
          <w:szCs w:val="18"/>
        </w:rPr>
      </w:pPr>
      <w:r w:rsidRPr="00B96C9C">
        <w:rPr>
          <w:rFonts w:cs="Arial"/>
          <w:i/>
          <w:sz w:val="18"/>
          <w:szCs w:val="18"/>
        </w:rPr>
        <w:t xml:space="preserve">Sursă: INS </w:t>
      </w:r>
      <w:hyperlink r:id="rId20" w:history="1">
        <w:r w:rsidRPr="00B96C9C">
          <w:rPr>
            <w:rFonts w:cs="Arial"/>
            <w:sz w:val="18"/>
            <w:szCs w:val="18"/>
          </w:rPr>
          <w:t>http://www.insse.ro/cms/ro/content/indicatori-de-dezvoltare-durabil%C4%83</w:t>
        </w:r>
      </w:hyperlink>
    </w:p>
    <w:p w:rsidR="00E629F0" w:rsidRDefault="00E629F0" w:rsidP="00924A4F">
      <w:pPr>
        <w:rPr>
          <w:rFonts w:cs="Arial"/>
          <w:b/>
          <w:u w:val="single"/>
        </w:rPr>
      </w:pPr>
    </w:p>
    <w:p w:rsidR="00836297" w:rsidRPr="00B96C9C" w:rsidRDefault="00836297" w:rsidP="00924A4F">
      <w:pPr>
        <w:rPr>
          <w:rFonts w:cs="Arial"/>
          <w:b/>
          <w:u w:val="single"/>
        </w:rPr>
      </w:pPr>
    </w:p>
    <w:p w:rsidR="002C3F53" w:rsidRPr="00D827F0" w:rsidRDefault="0094610B" w:rsidP="00E629F0">
      <w:pPr>
        <w:pStyle w:val="Heading40"/>
        <w:jc w:val="center"/>
      </w:pPr>
      <w:bookmarkStart w:id="53" w:name="_Toc26870654"/>
      <w:r w:rsidRPr="00D827F0">
        <w:lastRenderedPageBreak/>
        <w:t>Tabel 3.13</w:t>
      </w:r>
      <w:r w:rsidR="00A47C5A" w:rsidRPr="00D827F0">
        <w:t xml:space="preserve"> </w:t>
      </w:r>
      <w:r w:rsidR="002C3F53" w:rsidRPr="00D827F0">
        <w:t>Numărul localităților în care se distribuie gaze naturale pe medii de rezidență</w:t>
      </w:r>
      <w:bookmarkEnd w:id="53"/>
    </w:p>
    <w:tbl>
      <w:tblPr>
        <w:tblW w:w="8190" w:type="dxa"/>
        <w:jc w:val="center"/>
        <w:tblLook w:val="04A0" w:firstRow="1" w:lastRow="0" w:firstColumn="1" w:lastColumn="0" w:noHBand="0" w:noVBand="1"/>
      </w:tblPr>
      <w:tblGrid>
        <w:gridCol w:w="1122"/>
        <w:gridCol w:w="1429"/>
        <w:gridCol w:w="1343"/>
        <w:gridCol w:w="1432"/>
        <w:gridCol w:w="1432"/>
        <w:gridCol w:w="1432"/>
      </w:tblGrid>
      <w:tr w:rsidR="002C3F53" w:rsidRPr="00B96C9C" w:rsidTr="00E6712D">
        <w:trPr>
          <w:trHeight w:val="300"/>
          <w:jc w:val="center"/>
        </w:trPr>
        <w:tc>
          <w:tcPr>
            <w:tcW w:w="10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Medii de rezidență</w:t>
            </w:r>
          </w:p>
        </w:tc>
        <w:tc>
          <w:tcPr>
            <w:tcW w:w="7094"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Ani</w:t>
            </w:r>
          </w:p>
        </w:tc>
      </w:tr>
      <w:tr w:rsidR="002C3F53" w:rsidRPr="00B96C9C" w:rsidTr="00E6712D">
        <w:trPr>
          <w:trHeight w:val="300"/>
          <w:jc w:val="center"/>
        </w:trPr>
        <w:tc>
          <w:tcPr>
            <w:tcW w:w="10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tc>
        <w:tc>
          <w:tcPr>
            <w:tcW w:w="1435"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2013</w:t>
            </w:r>
          </w:p>
        </w:tc>
        <w:tc>
          <w:tcPr>
            <w:tcW w:w="1348"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2014</w:t>
            </w:r>
          </w:p>
        </w:tc>
        <w:tc>
          <w:tcPr>
            <w:tcW w:w="1437"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2015</w:t>
            </w:r>
          </w:p>
        </w:tc>
        <w:tc>
          <w:tcPr>
            <w:tcW w:w="1437"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2016</w:t>
            </w:r>
          </w:p>
        </w:tc>
        <w:tc>
          <w:tcPr>
            <w:tcW w:w="1437"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2017</w:t>
            </w:r>
          </w:p>
        </w:tc>
      </w:tr>
      <w:tr w:rsidR="002C3F53" w:rsidRPr="00B96C9C" w:rsidTr="007869DD">
        <w:trPr>
          <w:trHeight w:val="300"/>
          <w:jc w:val="center"/>
        </w:trPr>
        <w:tc>
          <w:tcPr>
            <w:tcW w:w="10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tc>
        <w:tc>
          <w:tcPr>
            <w:tcW w:w="1435"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Număr</w:t>
            </w:r>
          </w:p>
        </w:tc>
        <w:tc>
          <w:tcPr>
            <w:tcW w:w="1348"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Număr</w:t>
            </w:r>
          </w:p>
        </w:tc>
        <w:tc>
          <w:tcPr>
            <w:tcW w:w="1437"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Număr</w:t>
            </w:r>
          </w:p>
        </w:tc>
        <w:tc>
          <w:tcPr>
            <w:tcW w:w="1437"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Număr</w:t>
            </w:r>
          </w:p>
        </w:tc>
        <w:tc>
          <w:tcPr>
            <w:tcW w:w="1437"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Număr</w:t>
            </w:r>
          </w:p>
        </w:tc>
      </w:tr>
      <w:tr w:rsidR="002C3F53" w:rsidRPr="00B96C9C" w:rsidTr="00E6712D">
        <w:trPr>
          <w:trHeight w:val="300"/>
          <w:jc w:val="center"/>
        </w:trPr>
        <w:tc>
          <w:tcPr>
            <w:tcW w:w="1096" w:type="dxa"/>
            <w:tcBorders>
              <w:top w:val="nil"/>
              <w:left w:val="single" w:sz="4" w:space="0" w:color="auto"/>
              <w:bottom w:val="single" w:sz="4" w:space="0" w:color="auto"/>
              <w:right w:val="single" w:sz="4" w:space="0" w:color="auto"/>
            </w:tcBorders>
            <w:shd w:val="clear" w:color="auto" w:fill="auto"/>
            <w:vAlign w:val="center"/>
            <w:hideMark/>
          </w:tcPr>
          <w:p w:rsidR="002C3F53" w:rsidRPr="00B96C9C" w:rsidRDefault="002C3F53" w:rsidP="00924A4F">
            <w:r w:rsidRPr="00B96C9C">
              <w:t>Total</w:t>
            </w:r>
          </w:p>
        </w:tc>
        <w:tc>
          <w:tcPr>
            <w:tcW w:w="1435"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13</w:t>
            </w:r>
          </w:p>
        </w:tc>
        <w:tc>
          <w:tcPr>
            <w:tcW w:w="1348"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13</w:t>
            </w:r>
          </w:p>
        </w:tc>
        <w:tc>
          <w:tcPr>
            <w:tcW w:w="14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13</w:t>
            </w:r>
          </w:p>
        </w:tc>
        <w:tc>
          <w:tcPr>
            <w:tcW w:w="14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13</w:t>
            </w:r>
          </w:p>
        </w:tc>
        <w:tc>
          <w:tcPr>
            <w:tcW w:w="14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13</w:t>
            </w:r>
          </w:p>
        </w:tc>
      </w:tr>
      <w:tr w:rsidR="002C3F53" w:rsidRPr="00B96C9C" w:rsidTr="00E6712D">
        <w:trPr>
          <w:trHeight w:val="300"/>
          <w:jc w:val="center"/>
        </w:trPr>
        <w:tc>
          <w:tcPr>
            <w:tcW w:w="1096" w:type="dxa"/>
            <w:tcBorders>
              <w:top w:val="nil"/>
              <w:left w:val="single" w:sz="4" w:space="0" w:color="auto"/>
              <w:bottom w:val="single" w:sz="4" w:space="0" w:color="auto"/>
              <w:right w:val="single" w:sz="4" w:space="0" w:color="auto"/>
            </w:tcBorders>
            <w:shd w:val="clear" w:color="auto" w:fill="auto"/>
            <w:vAlign w:val="center"/>
            <w:hideMark/>
          </w:tcPr>
          <w:p w:rsidR="002C3F53" w:rsidRPr="00B96C9C" w:rsidRDefault="002C3F53" w:rsidP="00924A4F">
            <w:r w:rsidRPr="00B96C9C">
              <w:t>Urban</w:t>
            </w:r>
          </w:p>
        </w:tc>
        <w:tc>
          <w:tcPr>
            <w:tcW w:w="1435"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4</w:t>
            </w:r>
          </w:p>
        </w:tc>
        <w:tc>
          <w:tcPr>
            <w:tcW w:w="1348"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4</w:t>
            </w:r>
          </w:p>
        </w:tc>
        <w:tc>
          <w:tcPr>
            <w:tcW w:w="14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4</w:t>
            </w:r>
          </w:p>
        </w:tc>
        <w:tc>
          <w:tcPr>
            <w:tcW w:w="14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4</w:t>
            </w:r>
          </w:p>
        </w:tc>
        <w:tc>
          <w:tcPr>
            <w:tcW w:w="14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4</w:t>
            </w:r>
          </w:p>
        </w:tc>
      </w:tr>
      <w:tr w:rsidR="002C3F53" w:rsidRPr="00B96C9C" w:rsidTr="00E6712D">
        <w:trPr>
          <w:trHeight w:val="300"/>
          <w:jc w:val="center"/>
        </w:trPr>
        <w:tc>
          <w:tcPr>
            <w:tcW w:w="1096" w:type="dxa"/>
            <w:tcBorders>
              <w:top w:val="nil"/>
              <w:left w:val="single" w:sz="4" w:space="0" w:color="auto"/>
              <w:bottom w:val="single" w:sz="4" w:space="0" w:color="auto"/>
              <w:right w:val="single" w:sz="4" w:space="0" w:color="auto"/>
            </w:tcBorders>
            <w:shd w:val="clear" w:color="auto" w:fill="auto"/>
            <w:vAlign w:val="center"/>
            <w:hideMark/>
          </w:tcPr>
          <w:p w:rsidR="002C3F53" w:rsidRPr="00B96C9C" w:rsidRDefault="002C3F53" w:rsidP="00924A4F">
            <w:r w:rsidRPr="00B96C9C">
              <w:t>Rural</w:t>
            </w:r>
          </w:p>
        </w:tc>
        <w:tc>
          <w:tcPr>
            <w:tcW w:w="1435"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9</w:t>
            </w:r>
          </w:p>
        </w:tc>
        <w:tc>
          <w:tcPr>
            <w:tcW w:w="1348"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9</w:t>
            </w:r>
          </w:p>
        </w:tc>
        <w:tc>
          <w:tcPr>
            <w:tcW w:w="14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9</w:t>
            </w:r>
          </w:p>
        </w:tc>
        <w:tc>
          <w:tcPr>
            <w:tcW w:w="14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9</w:t>
            </w:r>
          </w:p>
        </w:tc>
        <w:tc>
          <w:tcPr>
            <w:tcW w:w="143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9</w:t>
            </w:r>
          </w:p>
        </w:tc>
      </w:tr>
    </w:tbl>
    <w:p w:rsidR="002C3F53" w:rsidRDefault="002C3F53" w:rsidP="00E629F0">
      <w:pPr>
        <w:jc w:val="center"/>
        <w:rPr>
          <w:rFonts w:cs="Arial"/>
          <w:sz w:val="18"/>
          <w:szCs w:val="18"/>
        </w:rPr>
      </w:pPr>
      <w:r w:rsidRPr="00B96C9C">
        <w:rPr>
          <w:rFonts w:cs="Arial"/>
          <w:i/>
          <w:sz w:val="18"/>
          <w:szCs w:val="18"/>
        </w:rPr>
        <w:t xml:space="preserve">Sursă: INS </w:t>
      </w:r>
      <w:hyperlink r:id="rId21" w:history="1">
        <w:r w:rsidRPr="00B96C9C">
          <w:rPr>
            <w:rFonts w:cs="Arial"/>
            <w:sz w:val="18"/>
            <w:szCs w:val="18"/>
          </w:rPr>
          <w:t>http://www.insse.ro/cms/ro/content/indicatori-de-dezvoltare-durabil%C4%83</w:t>
        </w:r>
      </w:hyperlink>
    </w:p>
    <w:p w:rsidR="00187E93" w:rsidRDefault="00187E93" w:rsidP="00924A4F"/>
    <w:p w:rsidR="002C3F53" w:rsidRPr="00D827F0" w:rsidRDefault="0094610B" w:rsidP="00E629F0">
      <w:pPr>
        <w:pStyle w:val="Heading40"/>
        <w:jc w:val="center"/>
      </w:pPr>
      <w:bookmarkStart w:id="54" w:name="_Toc26870655"/>
      <w:r w:rsidRPr="00D827F0">
        <w:t>Tabel 3.14</w:t>
      </w:r>
      <w:r w:rsidR="00A47C5A" w:rsidRPr="00D827F0">
        <w:t xml:space="preserve"> </w:t>
      </w:r>
      <w:r w:rsidR="002C3F53" w:rsidRPr="00D827F0">
        <w:t>Lungimea totală a conductelor de distribuție a gazelor</w:t>
      </w:r>
      <w:bookmarkEnd w:id="54"/>
    </w:p>
    <w:tbl>
      <w:tblPr>
        <w:tblW w:w="7257" w:type="dxa"/>
        <w:jc w:val="center"/>
        <w:tblLook w:val="04A0" w:firstRow="1" w:lastRow="0" w:firstColumn="1" w:lastColumn="0" w:noHBand="0" w:noVBand="1"/>
      </w:tblPr>
      <w:tblGrid>
        <w:gridCol w:w="1526"/>
        <w:gridCol w:w="1417"/>
        <w:gridCol w:w="1560"/>
        <w:gridCol w:w="1559"/>
        <w:gridCol w:w="1195"/>
      </w:tblGrid>
      <w:tr w:rsidR="002C3F53" w:rsidRPr="00B96C9C" w:rsidTr="0013731E">
        <w:trPr>
          <w:trHeight w:val="300"/>
          <w:jc w:val="center"/>
        </w:trPr>
        <w:tc>
          <w:tcPr>
            <w:tcW w:w="725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Ani</w:t>
            </w:r>
          </w:p>
        </w:tc>
      </w:tr>
      <w:tr w:rsidR="002C3F53" w:rsidRPr="00B96C9C" w:rsidTr="0013731E">
        <w:trPr>
          <w:trHeight w:val="300"/>
          <w:jc w:val="center"/>
        </w:trPr>
        <w:tc>
          <w:tcPr>
            <w:tcW w:w="152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2013</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2014</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2015</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2016</w:t>
            </w:r>
          </w:p>
        </w:tc>
        <w:tc>
          <w:tcPr>
            <w:tcW w:w="1195"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2017</w:t>
            </w:r>
          </w:p>
        </w:tc>
      </w:tr>
      <w:tr w:rsidR="002C3F53" w:rsidRPr="00B96C9C" w:rsidTr="007869DD">
        <w:trPr>
          <w:trHeight w:val="300"/>
          <w:jc w:val="center"/>
        </w:trPr>
        <w:tc>
          <w:tcPr>
            <w:tcW w:w="152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Kilometri</w:t>
            </w:r>
          </w:p>
        </w:tc>
        <w:tc>
          <w:tcPr>
            <w:tcW w:w="1417"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Kilometri</w:t>
            </w:r>
          </w:p>
        </w:tc>
        <w:tc>
          <w:tcPr>
            <w:tcW w:w="1560"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Kilometri</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Kilometri</w:t>
            </w:r>
          </w:p>
        </w:tc>
        <w:tc>
          <w:tcPr>
            <w:tcW w:w="1195"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B96C9C" w:rsidRDefault="002C3F53" w:rsidP="00924A4F">
            <w:r w:rsidRPr="00B96C9C">
              <w:t>Kilometri</w:t>
            </w:r>
          </w:p>
        </w:tc>
      </w:tr>
      <w:tr w:rsidR="002C3F53" w:rsidRPr="00B96C9C" w:rsidTr="0013731E">
        <w:trPr>
          <w:trHeight w:val="300"/>
          <w:jc w:val="center"/>
        </w:trPr>
        <w:tc>
          <w:tcPr>
            <w:tcW w:w="1526" w:type="dxa"/>
            <w:tcBorders>
              <w:top w:val="nil"/>
              <w:left w:val="single" w:sz="4" w:space="0" w:color="auto"/>
              <w:bottom w:val="single" w:sz="4" w:space="0" w:color="auto"/>
              <w:right w:val="single" w:sz="4" w:space="0" w:color="auto"/>
            </w:tcBorders>
            <w:shd w:val="clear" w:color="auto" w:fill="auto"/>
            <w:vAlign w:val="bottom"/>
            <w:hideMark/>
          </w:tcPr>
          <w:p w:rsidR="002C3F53" w:rsidRPr="00B96C9C" w:rsidRDefault="002C3F53" w:rsidP="00924A4F">
            <w:r w:rsidRPr="00B96C9C">
              <w:t>230,7</w:t>
            </w:r>
          </w:p>
        </w:tc>
        <w:tc>
          <w:tcPr>
            <w:tcW w:w="1417"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231,6</w:t>
            </w:r>
          </w:p>
        </w:tc>
        <w:tc>
          <w:tcPr>
            <w:tcW w:w="1560"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231,9</w:t>
            </w:r>
          </w:p>
        </w:tc>
        <w:tc>
          <w:tcPr>
            <w:tcW w:w="1559"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235</w:t>
            </w:r>
          </w:p>
        </w:tc>
        <w:tc>
          <w:tcPr>
            <w:tcW w:w="1195" w:type="dxa"/>
            <w:tcBorders>
              <w:top w:val="nil"/>
              <w:left w:val="nil"/>
              <w:bottom w:val="single" w:sz="4" w:space="0" w:color="auto"/>
              <w:right w:val="single" w:sz="4" w:space="0" w:color="auto"/>
            </w:tcBorders>
            <w:shd w:val="clear" w:color="auto" w:fill="auto"/>
            <w:vAlign w:val="bottom"/>
            <w:hideMark/>
          </w:tcPr>
          <w:p w:rsidR="002C3F53" w:rsidRPr="00B96C9C" w:rsidRDefault="002C3F53" w:rsidP="00924A4F">
            <w:r w:rsidRPr="00B96C9C">
              <w:t>233,1</w:t>
            </w:r>
          </w:p>
        </w:tc>
      </w:tr>
    </w:tbl>
    <w:p w:rsidR="002C3F53" w:rsidRPr="00B96C9C" w:rsidRDefault="002C3F53" w:rsidP="00E629F0">
      <w:pPr>
        <w:jc w:val="center"/>
      </w:pPr>
      <w:r w:rsidRPr="00B96C9C">
        <w:rPr>
          <w:i/>
          <w:sz w:val="18"/>
          <w:szCs w:val="18"/>
        </w:rPr>
        <w:t xml:space="preserve">Sursă: INS </w:t>
      </w:r>
      <w:hyperlink r:id="rId22" w:history="1">
        <w:r w:rsidRPr="00B96C9C">
          <w:rPr>
            <w:sz w:val="18"/>
            <w:szCs w:val="18"/>
          </w:rPr>
          <w:t>http://www.insse.ro/cms/ro/content/indicatori-de-dezvoltare-durabil%C4%83</w:t>
        </w:r>
      </w:hyperlink>
    </w:p>
    <w:p w:rsidR="002C3F53" w:rsidRPr="00B96C9C" w:rsidRDefault="002C3F53" w:rsidP="00924A4F"/>
    <w:p w:rsidR="002C3F53" w:rsidRPr="00D827F0" w:rsidRDefault="002A50CA" w:rsidP="00E629F0">
      <w:pPr>
        <w:pStyle w:val="Heading40"/>
        <w:jc w:val="center"/>
      </w:pPr>
      <w:bookmarkStart w:id="55" w:name="_Toc26870656"/>
      <w:r w:rsidRPr="00D827F0">
        <w:t xml:space="preserve">Tabel </w:t>
      </w:r>
      <w:r w:rsidR="0094610B" w:rsidRPr="00D827F0">
        <w:t>3.15</w:t>
      </w:r>
      <w:r w:rsidR="00A47C5A" w:rsidRPr="00D827F0">
        <w:t xml:space="preserve"> </w:t>
      </w:r>
      <w:r w:rsidR="002C3F53" w:rsidRPr="00D827F0">
        <w:t>Gaze naturale distribuite, după destinație</w:t>
      </w:r>
      <w:bookmarkEnd w:id="55"/>
    </w:p>
    <w:tbl>
      <w:tblPr>
        <w:tblW w:w="7650" w:type="dxa"/>
        <w:jc w:val="center"/>
        <w:tblLook w:val="04A0" w:firstRow="1" w:lastRow="0" w:firstColumn="1" w:lastColumn="0" w:noHBand="0" w:noVBand="1"/>
      </w:tblPr>
      <w:tblGrid>
        <w:gridCol w:w="1359"/>
        <w:gridCol w:w="1161"/>
        <w:gridCol w:w="1080"/>
        <w:gridCol w:w="1350"/>
        <w:gridCol w:w="1350"/>
        <w:gridCol w:w="1350"/>
      </w:tblGrid>
      <w:tr w:rsidR="002C3F53" w:rsidRPr="0013731E" w:rsidTr="0013731E">
        <w:trPr>
          <w:trHeight w:val="300"/>
          <w:jc w:val="center"/>
        </w:trPr>
        <w:tc>
          <w:tcPr>
            <w:tcW w:w="13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13731E" w:rsidRDefault="002C3F53" w:rsidP="00924A4F">
            <w:r w:rsidRPr="0013731E">
              <w:t>Destinația gazelor naturale distribuite</w:t>
            </w:r>
          </w:p>
        </w:tc>
        <w:tc>
          <w:tcPr>
            <w:tcW w:w="6291"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C3F53" w:rsidRPr="0013731E" w:rsidRDefault="002C3F53" w:rsidP="00924A4F">
            <w:r w:rsidRPr="0013731E">
              <w:t>Ani</w:t>
            </w:r>
          </w:p>
        </w:tc>
      </w:tr>
      <w:tr w:rsidR="002C3F53" w:rsidRPr="0013731E" w:rsidTr="0013731E">
        <w:trPr>
          <w:trHeight w:val="300"/>
          <w:jc w:val="center"/>
        </w:trPr>
        <w:tc>
          <w:tcPr>
            <w:tcW w:w="13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tc>
        <w:tc>
          <w:tcPr>
            <w:tcW w:w="1161"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2013</w:t>
            </w:r>
          </w:p>
        </w:tc>
        <w:tc>
          <w:tcPr>
            <w:tcW w:w="1080"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2014</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2015</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2016</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2C3F53" w:rsidRPr="00B96C9C" w:rsidRDefault="002C3F53" w:rsidP="00924A4F">
            <w:r w:rsidRPr="00B96C9C">
              <w:t>2017</w:t>
            </w:r>
          </w:p>
        </w:tc>
      </w:tr>
      <w:tr w:rsidR="002C3F53" w:rsidRPr="0013731E" w:rsidTr="007869DD">
        <w:trPr>
          <w:trHeight w:val="600"/>
          <w:jc w:val="center"/>
        </w:trPr>
        <w:tc>
          <w:tcPr>
            <w:tcW w:w="13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3F53" w:rsidRPr="0013731E" w:rsidRDefault="002C3F53" w:rsidP="00924A4F"/>
        </w:tc>
        <w:tc>
          <w:tcPr>
            <w:tcW w:w="1161"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13731E" w:rsidRDefault="002C3F53" w:rsidP="00924A4F">
            <w:r w:rsidRPr="0013731E">
              <w:t>Mii metri cubi</w:t>
            </w:r>
          </w:p>
        </w:tc>
        <w:tc>
          <w:tcPr>
            <w:tcW w:w="1080"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13731E" w:rsidRDefault="002C3F53" w:rsidP="00924A4F">
            <w:r w:rsidRPr="0013731E">
              <w:t>Mii metri cubi</w:t>
            </w:r>
          </w:p>
        </w:tc>
        <w:tc>
          <w:tcPr>
            <w:tcW w:w="1350"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13731E" w:rsidRDefault="002C3F53" w:rsidP="00924A4F">
            <w:r w:rsidRPr="0013731E">
              <w:t>Mii metri cubi</w:t>
            </w:r>
          </w:p>
        </w:tc>
        <w:tc>
          <w:tcPr>
            <w:tcW w:w="1350"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13731E" w:rsidRDefault="002C3F53" w:rsidP="00924A4F">
            <w:r w:rsidRPr="0013731E">
              <w:t>Mii metri cubi</w:t>
            </w:r>
          </w:p>
        </w:tc>
        <w:tc>
          <w:tcPr>
            <w:tcW w:w="1350" w:type="dxa"/>
            <w:tcBorders>
              <w:top w:val="nil"/>
              <w:left w:val="nil"/>
              <w:bottom w:val="single" w:sz="4" w:space="0" w:color="auto"/>
              <w:right w:val="single" w:sz="4" w:space="0" w:color="auto"/>
            </w:tcBorders>
            <w:shd w:val="clear" w:color="auto" w:fill="F2F2F2" w:themeFill="background1" w:themeFillShade="F2"/>
            <w:vAlign w:val="center"/>
            <w:hideMark/>
          </w:tcPr>
          <w:p w:rsidR="002C3F53" w:rsidRPr="0013731E" w:rsidRDefault="002C3F53" w:rsidP="00924A4F">
            <w:r w:rsidRPr="0013731E">
              <w:t>Mii metri cubi</w:t>
            </w:r>
          </w:p>
        </w:tc>
      </w:tr>
      <w:tr w:rsidR="002C3F53" w:rsidRPr="0013731E" w:rsidTr="0013731E">
        <w:trPr>
          <w:trHeight w:val="300"/>
          <w:jc w:val="center"/>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2C3F53" w:rsidRPr="0013731E" w:rsidRDefault="002C3F53" w:rsidP="00924A4F">
            <w:r w:rsidRPr="0013731E">
              <w:t>Total</w:t>
            </w:r>
          </w:p>
        </w:tc>
        <w:tc>
          <w:tcPr>
            <w:tcW w:w="1161" w:type="dxa"/>
            <w:tcBorders>
              <w:top w:val="nil"/>
              <w:left w:val="nil"/>
              <w:bottom w:val="single" w:sz="4" w:space="0" w:color="auto"/>
              <w:right w:val="single" w:sz="4" w:space="0" w:color="auto"/>
            </w:tcBorders>
            <w:shd w:val="clear" w:color="auto" w:fill="auto"/>
            <w:vAlign w:val="bottom"/>
            <w:hideMark/>
          </w:tcPr>
          <w:p w:rsidR="002C3F53" w:rsidRPr="0013731E" w:rsidRDefault="002C3F53" w:rsidP="00924A4F">
            <w:r w:rsidRPr="0013731E">
              <w:t>53.368</w:t>
            </w:r>
          </w:p>
        </w:tc>
        <w:tc>
          <w:tcPr>
            <w:tcW w:w="1080" w:type="dxa"/>
            <w:tcBorders>
              <w:top w:val="nil"/>
              <w:left w:val="nil"/>
              <w:bottom w:val="single" w:sz="4" w:space="0" w:color="auto"/>
              <w:right w:val="single" w:sz="4" w:space="0" w:color="auto"/>
            </w:tcBorders>
            <w:shd w:val="clear" w:color="auto" w:fill="auto"/>
            <w:vAlign w:val="bottom"/>
            <w:hideMark/>
          </w:tcPr>
          <w:p w:rsidR="002C3F53" w:rsidRPr="0013731E" w:rsidRDefault="002C3F53" w:rsidP="00924A4F">
            <w:r w:rsidRPr="0013731E">
              <w:t>49.920</w:t>
            </w:r>
          </w:p>
        </w:tc>
        <w:tc>
          <w:tcPr>
            <w:tcW w:w="1350" w:type="dxa"/>
            <w:tcBorders>
              <w:top w:val="nil"/>
              <w:left w:val="nil"/>
              <w:bottom w:val="single" w:sz="4" w:space="0" w:color="auto"/>
              <w:right w:val="single" w:sz="4" w:space="0" w:color="auto"/>
            </w:tcBorders>
            <w:shd w:val="clear" w:color="auto" w:fill="auto"/>
            <w:vAlign w:val="bottom"/>
            <w:hideMark/>
          </w:tcPr>
          <w:p w:rsidR="002C3F53" w:rsidRPr="0013731E" w:rsidRDefault="002C3F53" w:rsidP="00924A4F">
            <w:r w:rsidRPr="0013731E">
              <w:t>50.433</w:t>
            </w:r>
          </w:p>
        </w:tc>
        <w:tc>
          <w:tcPr>
            <w:tcW w:w="1350" w:type="dxa"/>
            <w:tcBorders>
              <w:top w:val="nil"/>
              <w:left w:val="nil"/>
              <w:bottom w:val="single" w:sz="4" w:space="0" w:color="auto"/>
              <w:right w:val="single" w:sz="4" w:space="0" w:color="auto"/>
            </w:tcBorders>
            <w:shd w:val="clear" w:color="auto" w:fill="auto"/>
            <w:vAlign w:val="bottom"/>
            <w:hideMark/>
          </w:tcPr>
          <w:p w:rsidR="002C3F53" w:rsidRPr="0013731E" w:rsidRDefault="002C3F53" w:rsidP="00924A4F">
            <w:r w:rsidRPr="0013731E">
              <w:t>51.453</w:t>
            </w:r>
          </w:p>
        </w:tc>
        <w:tc>
          <w:tcPr>
            <w:tcW w:w="1350" w:type="dxa"/>
            <w:tcBorders>
              <w:top w:val="nil"/>
              <w:left w:val="nil"/>
              <w:bottom w:val="single" w:sz="4" w:space="0" w:color="auto"/>
              <w:right w:val="single" w:sz="4" w:space="0" w:color="auto"/>
            </w:tcBorders>
            <w:shd w:val="clear" w:color="auto" w:fill="auto"/>
            <w:vAlign w:val="bottom"/>
            <w:hideMark/>
          </w:tcPr>
          <w:p w:rsidR="002C3F53" w:rsidRPr="0013731E" w:rsidRDefault="002C3F53" w:rsidP="00924A4F">
            <w:r w:rsidRPr="0013731E">
              <w:t>53.187</w:t>
            </w:r>
          </w:p>
        </w:tc>
      </w:tr>
      <w:tr w:rsidR="002C3F53" w:rsidRPr="0013731E" w:rsidTr="0013731E">
        <w:trPr>
          <w:trHeight w:val="600"/>
          <w:jc w:val="center"/>
        </w:trPr>
        <w:tc>
          <w:tcPr>
            <w:tcW w:w="1359" w:type="dxa"/>
            <w:tcBorders>
              <w:top w:val="nil"/>
              <w:left w:val="single" w:sz="4" w:space="0" w:color="auto"/>
              <w:bottom w:val="single" w:sz="4" w:space="0" w:color="auto"/>
              <w:right w:val="single" w:sz="4" w:space="0" w:color="auto"/>
            </w:tcBorders>
            <w:shd w:val="clear" w:color="auto" w:fill="auto"/>
            <w:vAlign w:val="center"/>
            <w:hideMark/>
          </w:tcPr>
          <w:p w:rsidR="002C3F53" w:rsidRPr="0013731E" w:rsidRDefault="002C3F53" w:rsidP="00924A4F">
            <w:r w:rsidRPr="0013731E">
              <w:t>din care: pentru uz casnic</w:t>
            </w:r>
          </w:p>
        </w:tc>
        <w:tc>
          <w:tcPr>
            <w:tcW w:w="1161" w:type="dxa"/>
            <w:tcBorders>
              <w:top w:val="nil"/>
              <w:left w:val="nil"/>
              <w:bottom w:val="single" w:sz="4" w:space="0" w:color="auto"/>
              <w:right w:val="single" w:sz="4" w:space="0" w:color="auto"/>
            </w:tcBorders>
            <w:shd w:val="clear" w:color="auto" w:fill="auto"/>
            <w:vAlign w:val="center"/>
            <w:hideMark/>
          </w:tcPr>
          <w:p w:rsidR="002C3F53" w:rsidRPr="0013731E" w:rsidRDefault="002C3F53" w:rsidP="00924A4F">
            <w:r w:rsidRPr="0013731E">
              <w:t>27.045</w:t>
            </w:r>
          </w:p>
        </w:tc>
        <w:tc>
          <w:tcPr>
            <w:tcW w:w="1080" w:type="dxa"/>
            <w:tcBorders>
              <w:top w:val="nil"/>
              <w:left w:val="nil"/>
              <w:bottom w:val="single" w:sz="4" w:space="0" w:color="auto"/>
              <w:right w:val="single" w:sz="4" w:space="0" w:color="auto"/>
            </w:tcBorders>
            <w:shd w:val="clear" w:color="auto" w:fill="auto"/>
            <w:vAlign w:val="center"/>
            <w:hideMark/>
          </w:tcPr>
          <w:p w:rsidR="002C3F53" w:rsidRPr="0013731E" w:rsidRDefault="002C3F53" w:rsidP="00924A4F">
            <w:r w:rsidRPr="0013731E">
              <w:t>24.800</w:t>
            </w:r>
          </w:p>
        </w:tc>
        <w:tc>
          <w:tcPr>
            <w:tcW w:w="1350" w:type="dxa"/>
            <w:tcBorders>
              <w:top w:val="nil"/>
              <w:left w:val="nil"/>
              <w:bottom w:val="single" w:sz="4" w:space="0" w:color="auto"/>
              <w:right w:val="single" w:sz="4" w:space="0" w:color="auto"/>
            </w:tcBorders>
            <w:shd w:val="clear" w:color="auto" w:fill="auto"/>
            <w:vAlign w:val="center"/>
            <w:hideMark/>
          </w:tcPr>
          <w:p w:rsidR="002C3F53" w:rsidRPr="0013731E" w:rsidRDefault="002C3F53" w:rsidP="00924A4F">
            <w:r w:rsidRPr="0013731E">
              <w:t>25.265</w:t>
            </w:r>
          </w:p>
        </w:tc>
        <w:tc>
          <w:tcPr>
            <w:tcW w:w="1350" w:type="dxa"/>
            <w:tcBorders>
              <w:top w:val="nil"/>
              <w:left w:val="nil"/>
              <w:bottom w:val="single" w:sz="4" w:space="0" w:color="auto"/>
              <w:right w:val="single" w:sz="4" w:space="0" w:color="auto"/>
            </w:tcBorders>
            <w:shd w:val="clear" w:color="auto" w:fill="auto"/>
            <w:vAlign w:val="center"/>
            <w:hideMark/>
          </w:tcPr>
          <w:p w:rsidR="002C3F53" w:rsidRPr="0013731E" w:rsidRDefault="002C3F53" w:rsidP="00924A4F">
            <w:r w:rsidRPr="0013731E">
              <w:t>25.277</w:t>
            </w:r>
          </w:p>
        </w:tc>
        <w:tc>
          <w:tcPr>
            <w:tcW w:w="1350" w:type="dxa"/>
            <w:tcBorders>
              <w:top w:val="nil"/>
              <w:left w:val="nil"/>
              <w:bottom w:val="single" w:sz="4" w:space="0" w:color="auto"/>
              <w:right w:val="single" w:sz="4" w:space="0" w:color="auto"/>
            </w:tcBorders>
            <w:shd w:val="clear" w:color="auto" w:fill="auto"/>
            <w:vAlign w:val="center"/>
            <w:hideMark/>
          </w:tcPr>
          <w:p w:rsidR="002C3F53" w:rsidRPr="0013731E" w:rsidRDefault="002C3F53" w:rsidP="00924A4F">
            <w:r w:rsidRPr="0013731E">
              <w:t>28.012</w:t>
            </w:r>
          </w:p>
        </w:tc>
      </w:tr>
    </w:tbl>
    <w:p w:rsidR="002C3F53" w:rsidRPr="00E629F0" w:rsidRDefault="002C3F53" w:rsidP="00E629F0">
      <w:pPr>
        <w:jc w:val="center"/>
        <w:rPr>
          <w:i/>
          <w:sz w:val="18"/>
          <w:szCs w:val="18"/>
        </w:rPr>
      </w:pPr>
      <w:r w:rsidRPr="00E629F0">
        <w:rPr>
          <w:i/>
          <w:sz w:val="18"/>
          <w:szCs w:val="18"/>
        </w:rPr>
        <w:t xml:space="preserve">Sursă: INS </w:t>
      </w:r>
      <w:hyperlink r:id="rId23" w:history="1">
        <w:r w:rsidRPr="00E629F0">
          <w:rPr>
            <w:i/>
            <w:sz w:val="18"/>
            <w:szCs w:val="18"/>
          </w:rPr>
          <w:t>http://www.insse.ro/cms/ro/content/indicatori-de-dezvoltare-durabil%C4%83</w:t>
        </w:r>
      </w:hyperlink>
    </w:p>
    <w:p w:rsidR="006A45B6" w:rsidRPr="00E629F0" w:rsidRDefault="006A45B6" w:rsidP="00E629F0">
      <w:pPr>
        <w:jc w:val="center"/>
        <w:rPr>
          <w:i/>
          <w:sz w:val="18"/>
          <w:szCs w:val="18"/>
        </w:rPr>
      </w:pPr>
    </w:p>
    <w:p w:rsidR="002C3F53" w:rsidRPr="00D827F0" w:rsidRDefault="002C3F53" w:rsidP="00E629F0">
      <w:pPr>
        <w:pStyle w:val="Heading40"/>
        <w:jc w:val="center"/>
      </w:pPr>
      <w:bookmarkStart w:id="56" w:name="_Toc26870657"/>
      <w:r w:rsidRPr="00D827F0">
        <w:t>Tabel 3</w:t>
      </w:r>
      <w:r w:rsidR="0094610B" w:rsidRPr="00D827F0">
        <w:t>.16</w:t>
      </w:r>
      <w:r w:rsidR="00A47C5A" w:rsidRPr="00D827F0">
        <w:t xml:space="preserve"> </w:t>
      </w:r>
      <w:r w:rsidRPr="00D827F0">
        <w:t>Consumul intern brut de energie pe tipuri de combustibili, nivel național, mii tep</w:t>
      </w:r>
      <w:bookmarkEnd w:id="56"/>
    </w:p>
    <w:tbl>
      <w:tblPr>
        <w:tblW w:w="6354" w:type="dxa"/>
        <w:jc w:val="center"/>
        <w:tblCellMar>
          <w:left w:w="70" w:type="dxa"/>
          <w:right w:w="70" w:type="dxa"/>
        </w:tblCellMar>
        <w:tblLook w:val="04A0" w:firstRow="1" w:lastRow="0" w:firstColumn="1" w:lastColumn="0" w:noHBand="0" w:noVBand="1"/>
      </w:tblPr>
      <w:tblGrid>
        <w:gridCol w:w="2625"/>
        <w:gridCol w:w="992"/>
        <w:gridCol w:w="992"/>
        <w:gridCol w:w="993"/>
        <w:gridCol w:w="752"/>
      </w:tblGrid>
      <w:tr w:rsidR="002C3F53" w:rsidRPr="00B96C9C" w:rsidTr="0013731E">
        <w:trPr>
          <w:trHeight w:val="255"/>
          <w:jc w:val="center"/>
        </w:trPr>
        <w:tc>
          <w:tcPr>
            <w:tcW w:w="2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2C3F53" w:rsidRPr="00B96C9C" w:rsidRDefault="002C3F53" w:rsidP="00924A4F">
            <w:r w:rsidRPr="00B96C9C">
              <w:t>An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C3F53" w:rsidRPr="00B96C9C" w:rsidRDefault="002C3F53" w:rsidP="00924A4F">
            <w:pPr>
              <w:rPr>
                <w:lang w:eastAsia="hu-HU"/>
              </w:rPr>
            </w:pPr>
            <w:r w:rsidRPr="00B96C9C">
              <w:rPr>
                <w:lang w:eastAsia="hu-HU"/>
              </w:rPr>
              <w:t>2014</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C3F53" w:rsidRPr="00B96C9C" w:rsidRDefault="002C3F53" w:rsidP="00924A4F">
            <w:pPr>
              <w:rPr>
                <w:lang w:eastAsia="hu-HU"/>
              </w:rPr>
            </w:pPr>
            <w:r w:rsidRPr="00B96C9C">
              <w:rPr>
                <w:lang w:eastAsia="hu-HU"/>
              </w:rPr>
              <w:t>2015</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C3F53" w:rsidRPr="00B96C9C" w:rsidRDefault="002C3F53" w:rsidP="00924A4F">
            <w:pPr>
              <w:rPr>
                <w:lang w:eastAsia="hu-HU"/>
              </w:rPr>
            </w:pPr>
            <w:r w:rsidRPr="00B96C9C">
              <w:rPr>
                <w:lang w:eastAsia="hu-HU"/>
              </w:rPr>
              <w:t>2016</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C3F53" w:rsidRPr="00B96C9C" w:rsidRDefault="002C3F53" w:rsidP="00924A4F">
            <w:pPr>
              <w:rPr>
                <w:lang w:eastAsia="hu-HU"/>
              </w:rPr>
            </w:pPr>
            <w:r w:rsidRPr="00B96C9C">
              <w:rPr>
                <w:lang w:eastAsia="hu-HU"/>
              </w:rPr>
              <w:t>2017</w:t>
            </w:r>
          </w:p>
        </w:tc>
      </w:tr>
      <w:tr w:rsidR="002C3F53" w:rsidRPr="00B96C9C" w:rsidTr="0013731E">
        <w:trPr>
          <w:trHeight w:val="255"/>
          <w:jc w:val="center"/>
        </w:trPr>
        <w:tc>
          <w:tcPr>
            <w:tcW w:w="2625" w:type="dxa"/>
            <w:tcBorders>
              <w:top w:val="nil"/>
              <w:left w:val="single" w:sz="4" w:space="0" w:color="auto"/>
              <w:bottom w:val="single" w:sz="4" w:space="0" w:color="auto"/>
              <w:right w:val="single" w:sz="4" w:space="0" w:color="auto"/>
            </w:tcBorders>
            <w:shd w:val="clear" w:color="auto" w:fill="auto"/>
            <w:vAlign w:val="center"/>
          </w:tcPr>
          <w:p w:rsidR="002C3F53" w:rsidRPr="00B96C9C" w:rsidRDefault="002C3F53" w:rsidP="00924A4F">
            <w:r w:rsidRPr="00B96C9C">
              <w:t>Total</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31538</w:t>
            </w:r>
          </w:p>
        </w:tc>
        <w:tc>
          <w:tcPr>
            <w:tcW w:w="992" w:type="dxa"/>
            <w:tcBorders>
              <w:top w:val="nil"/>
              <w:left w:val="nil"/>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31844</w:t>
            </w:r>
          </w:p>
        </w:tc>
        <w:tc>
          <w:tcPr>
            <w:tcW w:w="993" w:type="dxa"/>
            <w:tcBorders>
              <w:top w:val="nil"/>
              <w:left w:val="nil"/>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31638</w:t>
            </w:r>
          </w:p>
        </w:tc>
        <w:tc>
          <w:tcPr>
            <w:tcW w:w="752" w:type="dxa"/>
            <w:tcBorders>
              <w:top w:val="nil"/>
              <w:left w:val="nil"/>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33391</w:t>
            </w:r>
          </w:p>
        </w:tc>
      </w:tr>
      <w:tr w:rsidR="002C3F53" w:rsidRPr="00B96C9C" w:rsidTr="0013731E">
        <w:trPr>
          <w:trHeight w:val="255"/>
          <w:jc w:val="center"/>
        </w:trPr>
        <w:tc>
          <w:tcPr>
            <w:tcW w:w="2625" w:type="dxa"/>
            <w:tcBorders>
              <w:top w:val="nil"/>
              <w:left w:val="single" w:sz="4" w:space="0" w:color="auto"/>
              <w:bottom w:val="single" w:sz="4" w:space="0" w:color="auto"/>
              <w:right w:val="single" w:sz="4" w:space="0" w:color="auto"/>
            </w:tcBorders>
            <w:shd w:val="clear" w:color="auto" w:fill="auto"/>
            <w:vAlign w:val="center"/>
          </w:tcPr>
          <w:p w:rsidR="002C3F53" w:rsidRPr="00B96C9C" w:rsidRDefault="002C3F53" w:rsidP="00924A4F">
            <w:r w:rsidRPr="00B96C9C">
              <w:t>Energie electrică</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1719</w:t>
            </w:r>
          </w:p>
        </w:tc>
        <w:tc>
          <w:tcPr>
            <w:tcW w:w="992" w:type="dxa"/>
            <w:tcBorders>
              <w:top w:val="nil"/>
              <w:left w:val="nil"/>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1663</w:t>
            </w:r>
          </w:p>
        </w:tc>
        <w:tc>
          <w:tcPr>
            <w:tcW w:w="993" w:type="dxa"/>
            <w:tcBorders>
              <w:top w:val="nil"/>
              <w:left w:val="nil"/>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1888</w:t>
            </w:r>
          </w:p>
        </w:tc>
        <w:tc>
          <w:tcPr>
            <w:tcW w:w="752" w:type="dxa"/>
            <w:tcBorders>
              <w:top w:val="nil"/>
              <w:left w:val="nil"/>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1827</w:t>
            </w:r>
          </w:p>
        </w:tc>
      </w:tr>
      <w:tr w:rsidR="002C3F53" w:rsidRPr="00B96C9C" w:rsidTr="0013731E">
        <w:trPr>
          <w:trHeight w:val="360"/>
          <w:jc w:val="center"/>
        </w:trPr>
        <w:tc>
          <w:tcPr>
            <w:tcW w:w="2625" w:type="dxa"/>
            <w:tcBorders>
              <w:top w:val="nil"/>
              <w:left w:val="single" w:sz="4" w:space="0" w:color="auto"/>
              <w:bottom w:val="single" w:sz="4" w:space="0" w:color="auto"/>
              <w:right w:val="single" w:sz="4" w:space="0" w:color="auto"/>
            </w:tcBorders>
            <w:shd w:val="clear" w:color="auto" w:fill="auto"/>
            <w:vAlign w:val="center"/>
          </w:tcPr>
          <w:p w:rsidR="002C3F53" w:rsidRPr="00B96C9C" w:rsidRDefault="002C3F53" w:rsidP="00924A4F">
            <w:r w:rsidRPr="00B96C9C">
              <w:t>Cărbune (inclusiv cocs)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C3F53" w:rsidRPr="00B96C9C" w:rsidRDefault="002C3F53" w:rsidP="00924A4F">
            <w:pPr>
              <w:rPr>
                <w:lang w:eastAsia="hu-HU"/>
              </w:rPr>
            </w:pPr>
            <w:r w:rsidRPr="00B96C9C">
              <w:rPr>
                <w:lang w:eastAsia="hu-HU"/>
              </w:rPr>
              <w:t>5719</w:t>
            </w:r>
          </w:p>
        </w:tc>
        <w:tc>
          <w:tcPr>
            <w:tcW w:w="992" w:type="dxa"/>
            <w:tcBorders>
              <w:top w:val="nil"/>
              <w:left w:val="nil"/>
              <w:bottom w:val="single" w:sz="4" w:space="0" w:color="auto"/>
              <w:right w:val="single" w:sz="4" w:space="0" w:color="auto"/>
            </w:tcBorders>
            <w:shd w:val="clear" w:color="auto" w:fill="auto"/>
            <w:noWrap/>
            <w:vAlign w:val="center"/>
            <w:hideMark/>
          </w:tcPr>
          <w:p w:rsidR="002C3F53" w:rsidRPr="00B96C9C" w:rsidRDefault="002C3F53" w:rsidP="00924A4F">
            <w:pPr>
              <w:rPr>
                <w:lang w:eastAsia="hu-HU"/>
              </w:rPr>
            </w:pPr>
            <w:r w:rsidRPr="00B96C9C">
              <w:rPr>
                <w:lang w:eastAsia="hu-HU"/>
              </w:rPr>
              <w:t>5858</w:t>
            </w:r>
          </w:p>
        </w:tc>
        <w:tc>
          <w:tcPr>
            <w:tcW w:w="993" w:type="dxa"/>
            <w:tcBorders>
              <w:top w:val="nil"/>
              <w:left w:val="nil"/>
              <w:bottom w:val="single" w:sz="4" w:space="0" w:color="auto"/>
              <w:right w:val="single" w:sz="4" w:space="0" w:color="auto"/>
            </w:tcBorders>
            <w:shd w:val="clear" w:color="auto" w:fill="auto"/>
            <w:noWrap/>
            <w:vAlign w:val="center"/>
            <w:hideMark/>
          </w:tcPr>
          <w:p w:rsidR="002C3F53" w:rsidRPr="00B96C9C" w:rsidRDefault="002C3F53" w:rsidP="00924A4F">
            <w:pPr>
              <w:rPr>
                <w:lang w:eastAsia="hu-HU"/>
              </w:rPr>
            </w:pPr>
            <w:r w:rsidRPr="00B96C9C">
              <w:rPr>
                <w:lang w:eastAsia="hu-HU"/>
              </w:rPr>
              <w:t>5272</w:t>
            </w:r>
          </w:p>
        </w:tc>
        <w:tc>
          <w:tcPr>
            <w:tcW w:w="752" w:type="dxa"/>
            <w:tcBorders>
              <w:top w:val="nil"/>
              <w:left w:val="nil"/>
              <w:bottom w:val="single" w:sz="4" w:space="0" w:color="auto"/>
              <w:right w:val="single" w:sz="4" w:space="0" w:color="auto"/>
            </w:tcBorders>
            <w:shd w:val="clear" w:color="auto" w:fill="auto"/>
            <w:noWrap/>
            <w:vAlign w:val="center"/>
            <w:hideMark/>
          </w:tcPr>
          <w:p w:rsidR="002C3F53" w:rsidRPr="00B96C9C" w:rsidRDefault="002C3F53" w:rsidP="00924A4F">
            <w:pPr>
              <w:rPr>
                <w:lang w:eastAsia="hu-HU"/>
              </w:rPr>
            </w:pPr>
            <w:r w:rsidRPr="00B96C9C">
              <w:rPr>
                <w:lang w:eastAsia="hu-HU"/>
              </w:rPr>
              <w:t>5376</w:t>
            </w:r>
          </w:p>
        </w:tc>
      </w:tr>
      <w:tr w:rsidR="002C3F53" w:rsidRPr="00B96C9C" w:rsidTr="0013731E">
        <w:trPr>
          <w:trHeight w:val="279"/>
          <w:jc w:val="center"/>
        </w:trPr>
        <w:tc>
          <w:tcPr>
            <w:tcW w:w="2625" w:type="dxa"/>
            <w:tcBorders>
              <w:top w:val="nil"/>
              <w:left w:val="single" w:sz="4" w:space="0" w:color="auto"/>
              <w:bottom w:val="single" w:sz="4" w:space="0" w:color="auto"/>
              <w:right w:val="single" w:sz="4" w:space="0" w:color="auto"/>
            </w:tcBorders>
            <w:shd w:val="clear" w:color="auto" w:fill="auto"/>
            <w:vAlign w:val="center"/>
          </w:tcPr>
          <w:p w:rsidR="002C3F53" w:rsidRPr="00B96C9C" w:rsidRDefault="002C3F53" w:rsidP="00924A4F">
            <w:r w:rsidRPr="00B96C9C">
              <w:t>Ţiţei şi produse petroliere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C3F53" w:rsidRPr="00B96C9C" w:rsidRDefault="002C3F53" w:rsidP="00924A4F">
            <w:pPr>
              <w:rPr>
                <w:lang w:eastAsia="hu-HU"/>
              </w:rPr>
            </w:pPr>
            <w:r w:rsidRPr="00B96C9C">
              <w:rPr>
                <w:lang w:eastAsia="hu-HU"/>
              </w:rPr>
              <w:t>7864</w:t>
            </w:r>
          </w:p>
        </w:tc>
        <w:tc>
          <w:tcPr>
            <w:tcW w:w="992" w:type="dxa"/>
            <w:tcBorders>
              <w:top w:val="nil"/>
              <w:left w:val="nil"/>
              <w:bottom w:val="single" w:sz="4" w:space="0" w:color="auto"/>
              <w:right w:val="single" w:sz="4" w:space="0" w:color="auto"/>
            </w:tcBorders>
            <w:shd w:val="clear" w:color="auto" w:fill="auto"/>
            <w:noWrap/>
            <w:vAlign w:val="center"/>
            <w:hideMark/>
          </w:tcPr>
          <w:p w:rsidR="002C3F53" w:rsidRPr="00B96C9C" w:rsidRDefault="002C3F53" w:rsidP="00924A4F">
            <w:pPr>
              <w:rPr>
                <w:lang w:eastAsia="hu-HU"/>
              </w:rPr>
            </w:pPr>
            <w:r w:rsidRPr="00B96C9C">
              <w:rPr>
                <w:lang w:eastAsia="hu-HU"/>
              </w:rPr>
              <w:t>8599</w:t>
            </w:r>
          </w:p>
        </w:tc>
        <w:tc>
          <w:tcPr>
            <w:tcW w:w="993" w:type="dxa"/>
            <w:tcBorders>
              <w:top w:val="nil"/>
              <w:left w:val="nil"/>
              <w:bottom w:val="single" w:sz="4" w:space="0" w:color="auto"/>
              <w:right w:val="single" w:sz="4" w:space="0" w:color="auto"/>
            </w:tcBorders>
            <w:shd w:val="clear" w:color="auto" w:fill="auto"/>
            <w:noWrap/>
            <w:vAlign w:val="center"/>
            <w:hideMark/>
          </w:tcPr>
          <w:p w:rsidR="002C3F53" w:rsidRPr="00B96C9C" w:rsidRDefault="002C3F53" w:rsidP="00924A4F">
            <w:pPr>
              <w:rPr>
                <w:lang w:eastAsia="hu-HU"/>
              </w:rPr>
            </w:pPr>
            <w:r w:rsidRPr="00B96C9C">
              <w:rPr>
                <w:lang w:eastAsia="hu-HU"/>
              </w:rPr>
              <w:t>8592</w:t>
            </w:r>
          </w:p>
        </w:tc>
        <w:tc>
          <w:tcPr>
            <w:tcW w:w="752" w:type="dxa"/>
            <w:tcBorders>
              <w:top w:val="nil"/>
              <w:left w:val="nil"/>
              <w:bottom w:val="single" w:sz="4" w:space="0" w:color="auto"/>
              <w:right w:val="single" w:sz="4" w:space="0" w:color="auto"/>
            </w:tcBorders>
            <w:shd w:val="clear" w:color="auto" w:fill="auto"/>
            <w:noWrap/>
            <w:vAlign w:val="center"/>
            <w:hideMark/>
          </w:tcPr>
          <w:p w:rsidR="002C3F53" w:rsidRPr="00B96C9C" w:rsidRDefault="002C3F53" w:rsidP="00924A4F">
            <w:pPr>
              <w:rPr>
                <w:lang w:eastAsia="hu-HU"/>
              </w:rPr>
            </w:pPr>
            <w:r w:rsidRPr="00B96C9C">
              <w:rPr>
                <w:lang w:eastAsia="hu-HU"/>
              </w:rPr>
              <w:t>9532</w:t>
            </w:r>
          </w:p>
        </w:tc>
      </w:tr>
      <w:tr w:rsidR="002C3F53" w:rsidRPr="00B96C9C" w:rsidTr="0013731E">
        <w:trPr>
          <w:trHeight w:val="270"/>
          <w:jc w:val="center"/>
        </w:trPr>
        <w:tc>
          <w:tcPr>
            <w:tcW w:w="2625" w:type="dxa"/>
            <w:tcBorders>
              <w:top w:val="nil"/>
              <w:left w:val="single" w:sz="4" w:space="0" w:color="auto"/>
              <w:bottom w:val="single" w:sz="4" w:space="0" w:color="auto"/>
              <w:right w:val="single" w:sz="4" w:space="0" w:color="auto"/>
            </w:tcBorders>
            <w:shd w:val="clear" w:color="auto" w:fill="auto"/>
            <w:vAlign w:val="center"/>
          </w:tcPr>
          <w:p w:rsidR="002C3F53" w:rsidRPr="00B96C9C" w:rsidRDefault="002C3F53" w:rsidP="00924A4F">
            <w:r w:rsidRPr="00B96C9C">
              <w:t>Gaze naturale</w:t>
            </w:r>
            <w:r w:rsidRPr="00B96C9C">
              <w:rPr>
                <w:b/>
                <w:bCs/>
                <w:vertAlign w:val="superscript"/>
              </w:rPr>
              <w:t xml:space="preserve"> </w:t>
            </w:r>
            <w:r w:rsidR="00E629F0">
              <w:rPr>
                <w:rStyle w:val="FootnoteReference"/>
                <w:b/>
                <w:bCs/>
              </w:rPr>
              <w:footnoteReference w:id="1"/>
            </w:r>
            <w:r w:rsidRPr="00B96C9C">
              <w:rPr>
                <w:b/>
                <w:bCs/>
                <w:vertAlign w:val="superscript"/>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9459</w:t>
            </w:r>
          </w:p>
        </w:tc>
        <w:tc>
          <w:tcPr>
            <w:tcW w:w="992" w:type="dxa"/>
            <w:tcBorders>
              <w:top w:val="nil"/>
              <w:left w:val="nil"/>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9015</w:t>
            </w:r>
          </w:p>
        </w:tc>
        <w:tc>
          <w:tcPr>
            <w:tcW w:w="993" w:type="dxa"/>
            <w:tcBorders>
              <w:top w:val="nil"/>
              <w:left w:val="nil"/>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9099</w:t>
            </w:r>
          </w:p>
        </w:tc>
        <w:tc>
          <w:tcPr>
            <w:tcW w:w="752" w:type="dxa"/>
            <w:tcBorders>
              <w:top w:val="nil"/>
              <w:left w:val="nil"/>
              <w:bottom w:val="single" w:sz="4" w:space="0" w:color="auto"/>
              <w:right w:val="single" w:sz="4" w:space="0" w:color="auto"/>
            </w:tcBorders>
            <w:shd w:val="clear" w:color="auto" w:fill="auto"/>
            <w:noWrap/>
            <w:vAlign w:val="bottom"/>
            <w:hideMark/>
          </w:tcPr>
          <w:p w:rsidR="002C3F53" w:rsidRPr="00B96C9C" w:rsidRDefault="002C3F53" w:rsidP="00924A4F">
            <w:pPr>
              <w:rPr>
                <w:lang w:eastAsia="hu-HU"/>
              </w:rPr>
            </w:pPr>
            <w:r w:rsidRPr="00B96C9C">
              <w:rPr>
                <w:lang w:eastAsia="hu-HU"/>
              </w:rPr>
              <w:t>9717</w:t>
            </w:r>
          </w:p>
        </w:tc>
      </w:tr>
    </w:tbl>
    <w:p w:rsidR="002C3F53" w:rsidRPr="00B96C9C" w:rsidRDefault="002C3F53" w:rsidP="00E629F0">
      <w:pPr>
        <w:jc w:val="center"/>
      </w:pPr>
      <w:r w:rsidRPr="00E629F0">
        <w:rPr>
          <w:i/>
          <w:sz w:val="18"/>
          <w:szCs w:val="18"/>
        </w:rPr>
        <w:t xml:space="preserve">Sursă: INS </w:t>
      </w:r>
      <w:hyperlink r:id="rId24" w:history="1">
        <w:r w:rsidRPr="00E629F0">
          <w:rPr>
            <w:i/>
            <w:sz w:val="18"/>
            <w:szCs w:val="18"/>
          </w:rPr>
          <w:t>http://www.insse.ro/cms/ro/content/indicatori-de-dezvoltare-durabil%C4%83</w:t>
        </w:r>
      </w:hyperlink>
    </w:p>
    <w:p w:rsidR="002C3F53" w:rsidRPr="00B96C9C" w:rsidRDefault="002C3F53" w:rsidP="00924A4F"/>
    <w:p w:rsidR="00774C4C" w:rsidRPr="00E444EC" w:rsidRDefault="00774C4C" w:rsidP="00924A4F">
      <w:pPr>
        <w:pStyle w:val="Heading1"/>
        <w:numPr>
          <w:ilvl w:val="2"/>
          <w:numId w:val="111"/>
        </w:numPr>
      </w:pPr>
      <w:bookmarkStart w:id="57" w:name="_Toc26870535"/>
      <w:r w:rsidRPr="00E444EC">
        <w:t>Alime</w:t>
      </w:r>
      <w:r w:rsidR="009F3092" w:rsidRPr="00E444EC">
        <w:t>n</w:t>
      </w:r>
      <w:r w:rsidRPr="00E444EC">
        <w:t>tarea cu apă și canalizarea</w:t>
      </w:r>
      <w:bookmarkEnd w:id="57"/>
    </w:p>
    <w:p w:rsidR="00774C4C" w:rsidRPr="00B96C9C" w:rsidRDefault="00774C4C" w:rsidP="00924A4F"/>
    <w:p w:rsidR="00774C4C" w:rsidRPr="00B96C9C" w:rsidRDefault="00774C4C" w:rsidP="00924A4F">
      <w:r w:rsidRPr="00B96C9C">
        <w:t>Alimentare cu apă:</w:t>
      </w:r>
    </w:p>
    <w:p w:rsidR="00805AA7" w:rsidRPr="00B96C9C" w:rsidRDefault="00805AA7" w:rsidP="00924A4F">
      <w:r w:rsidRPr="00B96C9C">
        <w:t>Numărul localităților care dispun de rețea de distribuție a apei, în este prezentat în tabelul 3.</w:t>
      </w:r>
      <w:r w:rsidR="00D72EF7">
        <w:t>17</w:t>
      </w:r>
      <w:r w:rsidRPr="00B96C9C">
        <w:t>, iar capacitatea instalațiilor de producere a apei potabile în tabelul 3.</w:t>
      </w:r>
      <w:r w:rsidR="00D72EF7">
        <w:t>18</w:t>
      </w:r>
      <w:r w:rsidRPr="00B96C9C">
        <w:t>.</w:t>
      </w:r>
    </w:p>
    <w:p w:rsidR="00774C4C" w:rsidRPr="00B96C9C" w:rsidRDefault="00774C4C" w:rsidP="00924A4F"/>
    <w:p w:rsidR="00774C4C" w:rsidRPr="00D827F0" w:rsidRDefault="0094610B" w:rsidP="00E629F0">
      <w:pPr>
        <w:pStyle w:val="Heading40"/>
        <w:jc w:val="center"/>
      </w:pPr>
      <w:bookmarkStart w:id="58" w:name="_Toc26870658"/>
      <w:r w:rsidRPr="00D827F0">
        <w:lastRenderedPageBreak/>
        <w:t>Tabel 3.17</w:t>
      </w:r>
      <w:r w:rsidR="00286A6C" w:rsidRPr="00D827F0">
        <w:t xml:space="preserve"> Numă</w:t>
      </w:r>
      <w:r w:rsidR="00774C4C" w:rsidRPr="00D827F0">
        <w:t>rul localităților cu rețea de distribuți</w:t>
      </w:r>
      <w:r w:rsidR="00286A6C" w:rsidRPr="00D827F0">
        <w:t>e a apei, pe medii de rezidență</w:t>
      </w:r>
      <w:bookmarkEnd w:id="58"/>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440"/>
        <w:gridCol w:w="1350"/>
        <w:gridCol w:w="1260"/>
        <w:gridCol w:w="1530"/>
        <w:gridCol w:w="1530"/>
      </w:tblGrid>
      <w:tr w:rsidR="00774C4C" w:rsidRPr="00B96C9C" w:rsidTr="00E629F0">
        <w:trPr>
          <w:trHeight w:val="466"/>
          <w:jc w:val="center"/>
        </w:trPr>
        <w:tc>
          <w:tcPr>
            <w:tcW w:w="1260" w:type="dxa"/>
            <w:vMerge w:val="restart"/>
            <w:shd w:val="clear" w:color="auto" w:fill="D9D9D9" w:themeFill="background1" w:themeFillShade="D9"/>
            <w:vAlign w:val="center"/>
            <w:hideMark/>
          </w:tcPr>
          <w:p w:rsidR="00774C4C" w:rsidRPr="00B96C9C" w:rsidRDefault="00774C4C" w:rsidP="00924A4F">
            <w:pPr>
              <w:rPr>
                <w:bCs/>
                <w:color w:val="000000"/>
              </w:rPr>
            </w:pPr>
            <w:r w:rsidRPr="00B96C9C">
              <w:t>Medii de reziden</w:t>
            </w:r>
            <w:r w:rsidR="00A21B65" w:rsidRPr="00B96C9C">
              <w:t>ță</w:t>
            </w:r>
          </w:p>
        </w:tc>
        <w:tc>
          <w:tcPr>
            <w:tcW w:w="1440" w:type="dxa"/>
            <w:shd w:val="clear" w:color="auto" w:fill="D9D9D9" w:themeFill="background1" w:themeFillShade="D9"/>
            <w:vAlign w:val="center"/>
            <w:hideMark/>
          </w:tcPr>
          <w:p w:rsidR="00774C4C" w:rsidRPr="00B96C9C" w:rsidRDefault="00774C4C" w:rsidP="00924A4F">
            <w:r w:rsidRPr="00B96C9C">
              <w:t>Anul 2013</w:t>
            </w:r>
          </w:p>
        </w:tc>
        <w:tc>
          <w:tcPr>
            <w:tcW w:w="1350" w:type="dxa"/>
            <w:shd w:val="clear" w:color="auto" w:fill="D9D9D9" w:themeFill="background1" w:themeFillShade="D9"/>
            <w:vAlign w:val="center"/>
            <w:hideMark/>
          </w:tcPr>
          <w:p w:rsidR="00774C4C" w:rsidRPr="00B96C9C" w:rsidRDefault="00774C4C" w:rsidP="00924A4F">
            <w:r w:rsidRPr="00B96C9C">
              <w:t>Anul 2014</w:t>
            </w:r>
          </w:p>
        </w:tc>
        <w:tc>
          <w:tcPr>
            <w:tcW w:w="1260" w:type="dxa"/>
            <w:shd w:val="clear" w:color="auto" w:fill="D9D9D9" w:themeFill="background1" w:themeFillShade="D9"/>
            <w:vAlign w:val="center"/>
            <w:hideMark/>
          </w:tcPr>
          <w:p w:rsidR="00774C4C" w:rsidRPr="00B96C9C" w:rsidRDefault="00774C4C" w:rsidP="00924A4F">
            <w:r w:rsidRPr="00B96C9C">
              <w:t>Anul 2015</w:t>
            </w:r>
          </w:p>
        </w:tc>
        <w:tc>
          <w:tcPr>
            <w:tcW w:w="1530" w:type="dxa"/>
            <w:shd w:val="clear" w:color="auto" w:fill="D9D9D9" w:themeFill="background1" w:themeFillShade="D9"/>
            <w:vAlign w:val="center"/>
            <w:hideMark/>
          </w:tcPr>
          <w:p w:rsidR="00774C4C" w:rsidRPr="00B96C9C" w:rsidRDefault="00774C4C" w:rsidP="00924A4F">
            <w:r w:rsidRPr="00B96C9C">
              <w:t>Anul 2016</w:t>
            </w:r>
          </w:p>
        </w:tc>
        <w:tc>
          <w:tcPr>
            <w:tcW w:w="1530" w:type="dxa"/>
            <w:shd w:val="clear" w:color="auto" w:fill="D9D9D9" w:themeFill="background1" w:themeFillShade="D9"/>
            <w:vAlign w:val="center"/>
            <w:hideMark/>
          </w:tcPr>
          <w:p w:rsidR="00774C4C" w:rsidRPr="00B96C9C" w:rsidRDefault="00774C4C" w:rsidP="00924A4F">
            <w:r w:rsidRPr="00B96C9C">
              <w:t>Anul 2017</w:t>
            </w:r>
          </w:p>
        </w:tc>
      </w:tr>
      <w:tr w:rsidR="00774C4C" w:rsidRPr="00B96C9C" w:rsidTr="00E629F0">
        <w:trPr>
          <w:trHeight w:val="300"/>
          <w:jc w:val="center"/>
        </w:trPr>
        <w:tc>
          <w:tcPr>
            <w:tcW w:w="1260" w:type="dxa"/>
            <w:vMerge/>
            <w:shd w:val="clear" w:color="auto" w:fill="D9D9D9" w:themeFill="background1" w:themeFillShade="D9"/>
            <w:vAlign w:val="center"/>
            <w:hideMark/>
          </w:tcPr>
          <w:p w:rsidR="00774C4C" w:rsidRPr="00B96C9C" w:rsidRDefault="00774C4C" w:rsidP="00924A4F"/>
        </w:tc>
        <w:tc>
          <w:tcPr>
            <w:tcW w:w="1440" w:type="dxa"/>
            <w:shd w:val="clear" w:color="auto" w:fill="F2F2F2" w:themeFill="background1" w:themeFillShade="F2"/>
            <w:vAlign w:val="center"/>
            <w:hideMark/>
          </w:tcPr>
          <w:p w:rsidR="00774C4C" w:rsidRPr="00B96C9C" w:rsidRDefault="007869DD" w:rsidP="00924A4F">
            <w:r>
              <w:t>Numă</w:t>
            </w:r>
            <w:r w:rsidR="00774C4C" w:rsidRPr="00B96C9C">
              <w:t>r</w:t>
            </w:r>
          </w:p>
        </w:tc>
        <w:tc>
          <w:tcPr>
            <w:tcW w:w="1350" w:type="dxa"/>
            <w:shd w:val="clear" w:color="auto" w:fill="F2F2F2" w:themeFill="background1" w:themeFillShade="F2"/>
            <w:vAlign w:val="center"/>
            <w:hideMark/>
          </w:tcPr>
          <w:p w:rsidR="00774C4C" w:rsidRPr="00B96C9C" w:rsidRDefault="007869DD" w:rsidP="00924A4F">
            <w:r>
              <w:t>Numă</w:t>
            </w:r>
            <w:r w:rsidR="00774C4C" w:rsidRPr="00B96C9C">
              <w:t>r</w:t>
            </w:r>
          </w:p>
        </w:tc>
        <w:tc>
          <w:tcPr>
            <w:tcW w:w="1260" w:type="dxa"/>
            <w:shd w:val="clear" w:color="auto" w:fill="F2F2F2" w:themeFill="background1" w:themeFillShade="F2"/>
            <w:vAlign w:val="center"/>
            <w:hideMark/>
          </w:tcPr>
          <w:p w:rsidR="00774C4C" w:rsidRPr="00B96C9C" w:rsidRDefault="007869DD" w:rsidP="00924A4F">
            <w:r>
              <w:t>Numă</w:t>
            </w:r>
            <w:r w:rsidR="00774C4C" w:rsidRPr="00B96C9C">
              <w:t>r</w:t>
            </w:r>
          </w:p>
        </w:tc>
        <w:tc>
          <w:tcPr>
            <w:tcW w:w="1530" w:type="dxa"/>
            <w:shd w:val="clear" w:color="auto" w:fill="F2F2F2" w:themeFill="background1" w:themeFillShade="F2"/>
            <w:vAlign w:val="center"/>
            <w:hideMark/>
          </w:tcPr>
          <w:p w:rsidR="00774C4C" w:rsidRPr="00B96C9C" w:rsidRDefault="007869DD" w:rsidP="00924A4F">
            <w:r>
              <w:t>Numă</w:t>
            </w:r>
            <w:r w:rsidR="00774C4C" w:rsidRPr="00B96C9C">
              <w:t>r</w:t>
            </w:r>
          </w:p>
        </w:tc>
        <w:tc>
          <w:tcPr>
            <w:tcW w:w="1530" w:type="dxa"/>
            <w:shd w:val="clear" w:color="auto" w:fill="F2F2F2" w:themeFill="background1" w:themeFillShade="F2"/>
            <w:vAlign w:val="center"/>
            <w:hideMark/>
          </w:tcPr>
          <w:p w:rsidR="00774C4C" w:rsidRPr="00B96C9C" w:rsidRDefault="007869DD" w:rsidP="00924A4F">
            <w:r>
              <w:t>Numă</w:t>
            </w:r>
            <w:r w:rsidR="00774C4C" w:rsidRPr="00B96C9C">
              <w:t>r</w:t>
            </w:r>
          </w:p>
        </w:tc>
      </w:tr>
      <w:tr w:rsidR="00774C4C" w:rsidRPr="00B96C9C" w:rsidTr="00E629F0">
        <w:trPr>
          <w:trHeight w:val="537"/>
          <w:jc w:val="center"/>
        </w:trPr>
        <w:tc>
          <w:tcPr>
            <w:tcW w:w="1260" w:type="dxa"/>
            <w:shd w:val="clear" w:color="auto" w:fill="auto"/>
            <w:vAlign w:val="center"/>
            <w:hideMark/>
          </w:tcPr>
          <w:p w:rsidR="00774C4C" w:rsidRPr="00B96C9C" w:rsidRDefault="00774C4C" w:rsidP="00924A4F">
            <w:r w:rsidRPr="00B96C9C">
              <w:t>Județ Covasna</w:t>
            </w:r>
          </w:p>
        </w:tc>
        <w:tc>
          <w:tcPr>
            <w:tcW w:w="1440" w:type="dxa"/>
            <w:shd w:val="clear" w:color="auto" w:fill="auto"/>
            <w:vAlign w:val="bottom"/>
            <w:hideMark/>
          </w:tcPr>
          <w:p w:rsidR="00774C4C" w:rsidRPr="00B96C9C" w:rsidRDefault="00774C4C" w:rsidP="00924A4F">
            <w:r w:rsidRPr="00B96C9C">
              <w:t>31</w:t>
            </w:r>
          </w:p>
        </w:tc>
        <w:tc>
          <w:tcPr>
            <w:tcW w:w="1350" w:type="dxa"/>
            <w:shd w:val="clear" w:color="auto" w:fill="auto"/>
            <w:vAlign w:val="bottom"/>
            <w:hideMark/>
          </w:tcPr>
          <w:p w:rsidR="00774C4C" w:rsidRPr="00B96C9C" w:rsidRDefault="00774C4C" w:rsidP="00924A4F">
            <w:r w:rsidRPr="00B96C9C">
              <w:t>31</w:t>
            </w:r>
          </w:p>
        </w:tc>
        <w:tc>
          <w:tcPr>
            <w:tcW w:w="1260" w:type="dxa"/>
            <w:shd w:val="clear" w:color="auto" w:fill="auto"/>
            <w:vAlign w:val="bottom"/>
            <w:hideMark/>
          </w:tcPr>
          <w:p w:rsidR="00774C4C" w:rsidRPr="00B96C9C" w:rsidRDefault="00774C4C" w:rsidP="00924A4F">
            <w:r w:rsidRPr="00B96C9C">
              <w:t>31</w:t>
            </w:r>
          </w:p>
        </w:tc>
        <w:tc>
          <w:tcPr>
            <w:tcW w:w="1530" w:type="dxa"/>
            <w:shd w:val="clear" w:color="auto" w:fill="auto"/>
            <w:vAlign w:val="bottom"/>
            <w:hideMark/>
          </w:tcPr>
          <w:p w:rsidR="00774C4C" w:rsidRPr="00B96C9C" w:rsidRDefault="00774C4C" w:rsidP="00924A4F">
            <w:r w:rsidRPr="00B96C9C">
              <w:t>32</w:t>
            </w:r>
          </w:p>
        </w:tc>
        <w:tc>
          <w:tcPr>
            <w:tcW w:w="1530" w:type="dxa"/>
            <w:shd w:val="clear" w:color="auto" w:fill="auto"/>
            <w:vAlign w:val="bottom"/>
            <w:hideMark/>
          </w:tcPr>
          <w:p w:rsidR="00774C4C" w:rsidRPr="00B96C9C" w:rsidRDefault="00774C4C" w:rsidP="00924A4F">
            <w:r w:rsidRPr="00B96C9C">
              <w:t>32</w:t>
            </w:r>
          </w:p>
        </w:tc>
      </w:tr>
      <w:tr w:rsidR="00774C4C" w:rsidRPr="00B96C9C" w:rsidTr="00E629F0">
        <w:trPr>
          <w:trHeight w:val="300"/>
          <w:jc w:val="center"/>
        </w:trPr>
        <w:tc>
          <w:tcPr>
            <w:tcW w:w="1260" w:type="dxa"/>
            <w:shd w:val="clear" w:color="auto" w:fill="auto"/>
            <w:vAlign w:val="center"/>
            <w:hideMark/>
          </w:tcPr>
          <w:p w:rsidR="00774C4C" w:rsidRPr="00B96C9C" w:rsidRDefault="00774C4C" w:rsidP="00924A4F">
            <w:r w:rsidRPr="00B96C9C">
              <w:t>Urban</w:t>
            </w:r>
          </w:p>
        </w:tc>
        <w:tc>
          <w:tcPr>
            <w:tcW w:w="1440" w:type="dxa"/>
            <w:shd w:val="clear" w:color="auto" w:fill="auto"/>
            <w:vAlign w:val="bottom"/>
            <w:hideMark/>
          </w:tcPr>
          <w:p w:rsidR="00774C4C" w:rsidRPr="00B96C9C" w:rsidRDefault="00774C4C" w:rsidP="00924A4F">
            <w:r w:rsidRPr="00B96C9C">
              <w:t>5</w:t>
            </w:r>
          </w:p>
        </w:tc>
        <w:tc>
          <w:tcPr>
            <w:tcW w:w="1350" w:type="dxa"/>
            <w:shd w:val="clear" w:color="auto" w:fill="auto"/>
            <w:vAlign w:val="bottom"/>
            <w:hideMark/>
          </w:tcPr>
          <w:p w:rsidR="00774C4C" w:rsidRPr="00B96C9C" w:rsidRDefault="00774C4C" w:rsidP="00924A4F">
            <w:r w:rsidRPr="00B96C9C">
              <w:t>5</w:t>
            </w:r>
          </w:p>
        </w:tc>
        <w:tc>
          <w:tcPr>
            <w:tcW w:w="1260" w:type="dxa"/>
            <w:shd w:val="clear" w:color="auto" w:fill="auto"/>
            <w:vAlign w:val="bottom"/>
            <w:hideMark/>
          </w:tcPr>
          <w:p w:rsidR="00774C4C" w:rsidRPr="00B96C9C" w:rsidRDefault="00774C4C" w:rsidP="00924A4F">
            <w:r w:rsidRPr="00B96C9C">
              <w:t>5</w:t>
            </w:r>
          </w:p>
        </w:tc>
        <w:tc>
          <w:tcPr>
            <w:tcW w:w="1530" w:type="dxa"/>
            <w:shd w:val="clear" w:color="auto" w:fill="auto"/>
            <w:vAlign w:val="bottom"/>
            <w:hideMark/>
          </w:tcPr>
          <w:p w:rsidR="00774C4C" w:rsidRPr="00B96C9C" w:rsidRDefault="00774C4C" w:rsidP="00924A4F">
            <w:r w:rsidRPr="00B96C9C">
              <w:t>5</w:t>
            </w:r>
          </w:p>
        </w:tc>
        <w:tc>
          <w:tcPr>
            <w:tcW w:w="1530" w:type="dxa"/>
            <w:shd w:val="clear" w:color="auto" w:fill="auto"/>
            <w:vAlign w:val="bottom"/>
            <w:hideMark/>
          </w:tcPr>
          <w:p w:rsidR="00774C4C" w:rsidRPr="00B96C9C" w:rsidRDefault="00774C4C" w:rsidP="00924A4F">
            <w:r w:rsidRPr="00B96C9C">
              <w:t>5</w:t>
            </w:r>
          </w:p>
        </w:tc>
      </w:tr>
      <w:tr w:rsidR="00774C4C" w:rsidRPr="00B96C9C" w:rsidTr="00E629F0">
        <w:trPr>
          <w:trHeight w:val="300"/>
          <w:jc w:val="center"/>
        </w:trPr>
        <w:tc>
          <w:tcPr>
            <w:tcW w:w="1260" w:type="dxa"/>
            <w:shd w:val="clear" w:color="auto" w:fill="auto"/>
            <w:vAlign w:val="center"/>
            <w:hideMark/>
          </w:tcPr>
          <w:p w:rsidR="00774C4C" w:rsidRPr="00B96C9C" w:rsidRDefault="00774C4C" w:rsidP="00924A4F">
            <w:r w:rsidRPr="00B96C9C">
              <w:t>Rural</w:t>
            </w:r>
          </w:p>
        </w:tc>
        <w:tc>
          <w:tcPr>
            <w:tcW w:w="1440" w:type="dxa"/>
            <w:shd w:val="clear" w:color="auto" w:fill="auto"/>
            <w:vAlign w:val="bottom"/>
            <w:hideMark/>
          </w:tcPr>
          <w:p w:rsidR="00774C4C" w:rsidRPr="00B96C9C" w:rsidRDefault="00774C4C" w:rsidP="00924A4F">
            <w:r w:rsidRPr="00B96C9C">
              <w:t>26</w:t>
            </w:r>
          </w:p>
        </w:tc>
        <w:tc>
          <w:tcPr>
            <w:tcW w:w="1350" w:type="dxa"/>
            <w:shd w:val="clear" w:color="auto" w:fill="auto"/>
            <w:vAlign w:val="bottom"/>
            <w:hideMark/>
          </w:tcPr>
          <w:p w:rsidR="00774C4C" w:rsidRPr="00B96C9C" w:rsidRDefault="00774C4C" w:rsidP="00924A4F">
            <w:r w:rsidRPr="00B96C9C">
              <w:t>26</w:t>
            </w:r>
          </w:p>
        </w:tc>
        <w:tc>
          <w:tcPr>
            <w:tcW w:w="1260" w:type="dxa"/>
            <w:shd w:val="clear" w:color="auto" w:fill="auto"/>
            <w:vAlign w:val="bottom"/>
            <w:hideMark/>
          </w:tcPr>
          <w:p w:rsidR="00774C4C" w:rsidRPr="00B96C9C" w:rsidRDefault="00774C4C" w:rsidP="00924A4F">
            <w:r w:rsidRPr="00B96C9C">
              <w:t>26</w:t>
            </w:r>
          </w:p>
        </w:tc>
        <w:tc>
          <w:tcPr>
            <w:tcW w:w="1530" w:type="dxa"/>
            <w:shd w:val="clear" w:color="auto" w:fill="auto"/>
            <w:vAlign w:val="bottom"/>
            <w:hideMark/>
          </w:tcPr>
          <w:p w:rsidR="00774C4C" w:rsidRPr="00B96C9C" w:rsidRDefault="00774C4C" w:rsidP="00924A4F">
            <w:r w:rsidRPr="00B96C9C">
              <w:t>27</w:t>
            </w:r>
          </w:p>
        </w:tc>
        <w:tc>
          <w:tcPr>
            <w:tcW w:w="1530" w:type="dxa"/>
            <w:shd w:val="clear" w:color="auto" w:fill="auto"/>
            <w:vAlign w:val="bottom"/>
            <w:hideMark/>
          </w:tcPr>
          <w:p w:rsidR="00774C4C" w:rsidRPr="00B96C9C" w:rsidRDefault="00774C4C" w:rsidP="00924A4F">
            <w:r w:rsidRPr="00B96C9C">
              <w:t>27</w:t>
            </w:r>
          </w:p>
        </w:tc>
      </w:tr>
    </w:tbl>
    <w:p w:rsidR="00774C4C" w:rsidRPr="00E629F0" w:rsidRDefault="00107D0C" w:rsidP="00D72EF7">
      <w:pPr>
        <w:jc w:val="center"/>
        <w:rPr>
          <w:i/>
          <w:sz w:val="18"/>
          <w:szCs w:val="18"/>
        </w:rPr>
      </w:pPr>
      <w:r w:rsidRPr="00E629F0">
        <w:rPr>
          <w:i/>
          <w:sz w:val="18"/>
          <w:szCs w:val="18"/>
        </w:rPr>
        <w:t xml:space="preserve">Sursă: INS </w:t>
      </w:r>
      <w:hyperlink r:id="rId25" w:history="1">
        <w:r w:rsidRPr="00E629F0">
          <w:rPr>
            <w:i/>
            <w:sz w:val="18"/>
            <w:szCs w:val="18"/>
          </w:rPr>
          <w:t>http://www.insse.ro/cms/ro/content/indicatori-de-dezvoltare-durabil%C4%83</w:t>
        </w:r>
      </w:hyperlink>
    </w:p>
    <w:p w:rsidR="00107D0C" w:rsidRPr="00B96C9C" w:rsidRDefault="00107D0C" w:rsidP="00924A4F"/>
    <w:p w:rsidR="00774C4C" w:rsidRPr="00B96C9C" w:rsidRDefault="00774C4C" w:rsidP="00924A4F">
      <w:r w:rsidRPr="00B96C9C">
        <w:t xml:space="preserve">Procent racordare: </w:t>
      </w:r>
      <w:r w:rsidRPr="00432C96">
        <w:t>71,1% % din numărul total localități, din care</w:t>
      </w:r>
      <w:r w:rsidR="00432C96" w:rsidRPr="00432C96">
        <w:t xml:space="preserve"> </w:t>
      </w:r>
      <w:r w:rsidRPr="00432C96">
        <w:t>100 % urban</w:t>
      </w:r>
      <w:r w:rsidR="00432C96">
        <w:t xml:space="preserve"> și </w:t>
      </w:r>
      <w:r w:rsidRPr="00B96C9C">
        <w:t xml:space="preserve">67,5% rural </w:t>
      </w:r>
      <w:r w:rsidR="00432C96">
        <w:t xml:space="preserve">reprezentând </w:t>
      </w:r>
      <w:r w:rsidRPr="00B96C9C">
        <w:t>63% din numărul total de locuitori</w:t>
      </w:r>
    </w:p>
    <w:p w:rsidR="00060637" w:rsidRPr="00B96C9C" w:rsidRDefault="00060637" w:rsidP="00924A4F"/>
    <w:p w:rsidR="00774C4C" w:rsidRPr="00D827F0" w:rsidRDefault="00286A6C" w:rsidP="00E629F0">
      <w:pPr>
        <w:pStyle w:val="Heading40"/>
        <w:jc w:val="center"/>
      </w:pPr>
      <w:bookmarkStart w:id="59" w:name="_Toc26870659"/>
      <w:r w:rsidRPr="00D827F0">
        <w:t>Tabel</w:t>
      </w:r>
      <w:r w:rsidR="00A47C5A" w:rsidRPr="00D827F0">
        <w:t xml:space="preserve"> </w:t>
      </w:r>
      <w:r w:rsidR="0094610B" w:rsidRPr="00D827F0">
        <w:t>3.1</w:t>
      </w:r>
      <w:r w:rsidR="002A50CA" w:rsidRPr="00D827F0">
        <w:t>8</w:t>
      </w:r>
      <w:r w:rsidR="00A47C5A" w:rsidRPr="00D827F0">
        <w:t xml:space="preserve"> </w:t>
      </w:r>
      <w:r w:rsidR="00567FDA" w:rsidRPr="00D827F0">
        <w:t>Capacitatea instalaț</w:t>
      </w:r>
      <w:r w:rsidR="00774C4C" w:rsidRPr="00D827F0">
        <w:t>iilor de producere a apei potabil</w:t>
      </w:r>
      <w:r w:rsidRPr="00D827F0">
        <w:t>e</w:t>
      </w:r>
      <w:bookmarkEnd w:id="59"/>
    </w:p>
    <w:tbl>
      <w:tblPr>
        <w:tblW w:w="8640" w:type="dxa"/>
        <w:jc w:val="center"/>
        <w:tblLook w:val="04A0" w:firstRow="1" w:lastRow="0" w:firstColumn="1" w:lastColumn="0" w:noHBand="0" w:noVBand="1"/>
      </w:tblPr>
      <w:tblGrid>
        <w:gridCol w:w="1710"/>
        <w:gridCol w:w="1710"/>
        <w:gridCol w:w="1800"/>
        <w:gridCol w:w="1710"/>
        <w:gridCol w:w="1710"/>
      </w:tblGrid>
      <w:tr w:rsidR="00774C4C" w:rsidRPr="00B96C9C" w:rsidTr="00E629F0">
        <w:trPr>
          <w:trHeight w:val="300"/>
          <w:jc w:val="center"/>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Anul 2013</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Anul 2014</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Anul 2015</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Anul 2016</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Anul 2017</w:t>
            </w:r>
          </w:p>
        </w:tc>
      </w:tr>
      <w:tr w:rsidR="00774C4C" w:rsidRPr="00B96C9C" w:rsidTr="00E629F0">
        <w:trPr>
          <w:trHeight w:val="300"/>
          <w:jc w:val="center"/>
        </w:trPr>
        <w:tc>
          <w:tcPr>
            <w:tcW w:w="17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Metri cubi pe zi</w:t>
            </w:r>
          </w:p>
        </w:tc>
        <w:tc>
          <w:tcPr>
            <w:tcW w:w="171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Metri cubi pe zi</w:t>
            </w:r>
          </w:p>
        </w:tc>
        <w:tc>
          <w:tcPr>
            <w:tcW w:w="180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Metri cubi pe zi</w:t>
            </w:r>
          </w:p>
        </w:tc>
        <w:tc>
          <w:tcPr>
            <w:tcW w:w="171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Metri cubi pe zi</w:t>
            </w:r>
          </w:p>
        </w:tc>
        <w:tc>
          <w:tcPr>
            <w:tcW w:w="171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Metri cubi pe zi</w:t>
            </w:r>
          </w:p>
        </w:tc>
      </w:tr>
      <w:tr w:rsidR="00774C4C" w:rsidRPr="00B96C9C" w:rsidTr="00E629F0">
        <w:trPr>
          <w:trHeight w:val="300"/>
          <w:jc w:val="center"/>
        </w:trPr>
        <w:tc>
          <w:tcPr>
            <w:tcW w:w="1710" w:type="dxa"/>
            <w:tcBorders>
              <w:top w:val="nil"/>
              <w:left w:val="single" w:sz="4" w:space="0" w:color="auto"/>
              <w:bottom w:val="single" w:sz="4" w:space="0" w:color="auto"/>
              <w:right w:val="single" w:sz="4" w:space="0" w:color="auto"/>
            </w:tcBorders>
            <w:shd w:val="clear" w:color="auto" w:fill="auto"/>
            <w:vAlign w:val="bottom"/>
            <w:hideMark/>
          </w:tcPr>
          <w:p w:rsidR="00774C4C" w:rsidRPr="00B96C9C" w:rsidRDefault="00774C4C" w:rsidP="00924A4F">
            <w:r w:rsidRPr="00B96C9C">
              <w:t>84</w:t>
            </w:r>
            <w:r w:rsidR="00567FDA" w:rsidRPr="00B96C9C">
              <w:t>.</w:t>
            </w:r>
            <w:r w:rsidRPr="00B96C9C">
              <w:t>751</w:t>
            </w:r>
          </w:p>
        </w:tc>
        <w:tc>
          <w:tcPr>
            <w:tcW w:w="171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82</w:t>
            </w:r>
            <w:r w:rsidR="00567FDA" w:rsidRPr="00B96C9C">
              <w:t>.</w:t>
            </w:r>
            <w:r w:rsidRPr="00B96C9C">
              <w:t>617</w:t>
            </w:r>
          </w:p>
        </w:tc>
        <w:tc>
          <w:tcPr>
            <w:tcW w:w="180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41</w:t>
            </w:r>
            <w:r w:rsidR="00567FDA" w:rsidRPr="00B96C9C">
              <w:t>.</w:t>
            </w:r>
            <w:r w:rsidRPr="00B96C9C">
              <w:t>651</w:t>
            </w:r>
          </w:p>
        </w:tc>
        <w:tc>
          <w:tcPr>
            <w:tcW w:w="171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34</w:t>
            </w:r>
            <w:r w:rsidR="00567FDA" w:rsidRPr="00B96C9C">
              <w:t>.</w:t>
            </w:r>
            <w:r w:rsidRPr="00B96C9C">
              <w:t>088</w:t>
            </w:r>
          </w:p>
        </w:tc>
        <w:tc>
          <w:tcPr>
            <w:tcW w:w="171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33</w:t>
            </w:r>
            <w:r w:rsidR="00567FDA" w:rsidRPr="00B96C9C">
              <w:t>.</w:t>
            </w:r>
            <w:r w:rsidRPr="00B96C9C">
              <w:t>611</w:t>
            </w:r>
          </w:p>
        </w:tc>
      </w:tr>
    </w:tbl>
    <w:p w:rsidR="00774C4C" w:rsidRPr="00E629F0" w:rsidRDefault="00107D0C" w:rsidP="00E629F0">
      <w:pPr>
        <w:jc w:val="center"/>
        <w:rPr>
          <w:i/>
          <w:sz w:val="18"/>
          <w:szCs w:val="18"/>
        </w:rPr>
      </w:pPr>
      <w:r w:rsidRPr="00E629F0">
        <w:rPr>
          <w:i/>
          <w:sz w:val="18"/>
          <w:szCs w:val="18"/>
        </w:rPr>
        <w:t xml:space="preserve">Sursă: INS </w:t>
      </w:r>
      <w:hyperlink r:id="rId26" w:history="1">
        <w:r w:rsidRPr="00E629F0">
          <w:rPr>
            <w:i/>
            <w:sz w:val="18"/>
            <w:szCs w:val="18"/>
          </w:rPr>
          <w:t>http://www.insse.ro/cms/ro/content/indicatori-de-dezvoltare-durabil%C4%83</w:t>
        </w:r>
      </w:hyperlink>
    </w:p>
    <w:p w:rsidR="00805AA7" w:rsidRPr="00B96C9C" w:rsidRDefault="00805AA7" w:rsidP="00924A4F"/>
    <w:p w:rsidR="00805AA7" w:rsidRDefault="00805AA7" w:rsidP="00924A4F">
      <w:r w:rsidRPr="00B96C9C">
        <w:t>Lungimea rețelei și cantitățile de apă potabilă distribuită în județul Covasna sunt redate în tabelele 3</w:t>
      </w:r>
      <w:r w:rsidR="002A50CA" w:rsidRPr="00B96C9C">
        <w:t>.</w:t>
      </w:r>
      <w:r w:rsidR="00D72EF7">
        <w:t>19</w:t>
      </w:r>
      <w:r w:rsidRPr="00B96C9C">
        <w:t xml:space="preserve"> și 3</w:t>
      </w:r>
      <w:r w:rsidR="002A50CA" w:rsidRPr="00B96C9C">
        <w:t>.</w:t>
      </w:r>
      <w:r w:rsidR="00D72EF7">
        <w:t>20</w:t>
      </w:r>
      <w:r w:rsidRPr="00B96C9C">
        <w:t>.</w:t>
      </w:r>
    </w:p>
    <w:p w:rsidR="006A45B6" w:rsidRPr="00B96C9C" w:rsidRDefault="006A45B6" w:rsidP="00924A4F"/>
    <w:p w:rsidR="00774C4C" w:rsidRPr="00D827F0" w:rsidRDefault="002A50CA" w:rsidP="00E629F0">
      <w:pPr>
        <w:pStyle w:val="Heading40"/>
        <w:jc w:val="center"/>
      </w:pPr>
      <w:bookmarkStart w:id="60" w:name="_Toc26870660"/>
      <w:r w:rsidRPr="00D827F0">
        <w:t>Tabel 3.</w:t>
      </w:r>
      <w:r w:rsidR="00D827F0">
        <w:t>1</w:t>
      </w:r>
      <w:r w:rsidRPr="00D827F0">
        <w:t>9</w:t>
      </w:r>
      <w:r w:rsidR="00A47C5A" w:rsidRPr="00D827F0">
        <w:t xml:space="preserve"> </w:t>
      </w:r>
      <w:r w:rsidR="00774C4C" w:rsidRPr="00D827F0">
        <w:t>Lungimea totala a re</w:t>
      </w:r>
      <w:r w:rsidR="00567FDA" w:rsidRPr="00D827F0">
        <w:t>țelei simple de distribuț</w:t>
      </w:r>
      <w:r w:rsidR="00774C4C" w:rsidRPr="00D827F0">
        <w:t>ie a ape</w:t>
      </w:r>
      <w:r w:rsidR="00567FDA" w:rsidRPr="00D827F0">
        <w:t>i potabile pe medii de rezidență</w:t>
      </w:r>
      <w:bookmarkEnd w:id="60"/>
    </w:p>
    <w:tbl>
      <w:tblPr>
        <w:tblW w:w="8010" w:type="dxa"/>
        <w:jc w:val="center"/>
        <w:tblLayout w:type="fixed"/>
        <w:tblLook w:val="04A0" w:firstRow="1" w:lastRow="0" w:firstColumn="1" w:lastColumn="0" w:noHBand="0" w:noVBand="1"/>
      </w:tblPr>
      <w:tblGrid>
        <w:gridCol w:w="1165"/>
        <w:gridCol w:w="1085"/>
        <w:gridCol w:w="1530"/>
        <w:gridCol w:w="1440"/>
        <w:gridCol w:w="1350"/>
        <w:gridCol w:w="1440"/>
      </w:tblGrid>
      <w:tr w:rsidR="00774C4C" w:rsidRPr="00B96C9C" w:rsidTr="007869DD">
        <w:trPr>
          <w:trHeight w:val="300"/>
          <w:jc w:val="center"/>
        </w:trPr>
        <w:tc>
          <w:tcPr>
            <w:tcW w:w="11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Medii de reziden</w:t>
            </w:r>
            <w:r w:rsidR="00567FDA" w:rsidRPr="00B96C9C">
              <w:t>ță</w:t>
            </w:r>
          </w:p>
        </w:tc>
        <w:tc>
          <w:tcPr>
            <w:tcW w:w="6845"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Ani</w:t>
            </w:r>
          </w:p>
        </w:tc>
      </w:tr>
      <w:tr w:rsidR="00774C4C" w:rsidRPr="00B96C9C" w:rsidTr="007869DD">
        <w:trPr>
          <w:trHeight w:val="300"/>
          <w:jc w:val="center"/>
        </w:trPr>
        <w:tc>
          <w:tcPr>
            <w:tcW w:w="116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tc>
        <w:tc>
          <w:tcPr>
            <w:tcW w:w="1085"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2013</w:t>
            </w:r>
          </w:p>
        </w:tc>
        <w:tc>
          <w:tcPr>
            <w:tcW w:w="153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2014</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2015</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2016</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2017</w:t>
            </w:r>
          </w:p>
        </w:tc>
      </w:tr>
      <w:tr w:rsidR="00774C4C" w:rsidRPr="00B96C9C" w:rsidTr="007869DD">
        <w:trPr>
          <w:trHeight w:val="300"/>
          <w:jc w:val="center"/>
        </w:trPr>
        <w:tc>
          <w:tcPr>
            <w:tcW w:w="1165" w:type="dxa"/>
            <w:vMerge/>
            <w:tcBorders>
              <w:top w:val="single" w:sz="4" w:space="0" w:color="auto"/>
              <w:left w:val="single" w:sz="4" w:space="0" w:color="auto"/>
              <w:bottom w:val="single" w:sz="4" w:space="0" w:color="auto"/>
              <w:right w:val="single" w:sz="4" w:space="0" w:color="auto"/>
            </w:tcBorders>
            <w:vAlign w:val="center"/>
            <w:hideMark/>
          </w:tcPr>
          <w:p w:rsidR="00774C4C" w:rsidRPr="00B96C9C" w:rsidRDefault="00774C4C" w:rsidP="00924A4F"/>
        </w:tc>
        <w:tc>
          <w:tcPr>
            <w:tcW w:w="1085"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c>
          <w:tcPr>
            <w:tcW w:w="153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c>
          <w:tcPr>
            <w:tcW w:w="144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c>
          <w:tcPr>
            <w:tcW w:w="135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c>
          <w:tcPr>
            <w:tcW w:w="144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r>
      <w:tr w:rsidR="00774C4C" w:rsidRPr="00B96C9C" w:rsidTr="007869DD">
        <w:trPr>
          <w:trHeight w:val="30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774C4C" w:rsidRPr="00B96C9C" w:rsidRDefault="00774C4C" w:rsidP="00924A4F">
            <w:r w:rsidRPr="00B96C9C">
              <w:t>Total</w:t>
            </w:r>
          </w:p>
        </w:tc>
        <w:tc>
          <w:tcPr>
            <w:tcW w:w="1085"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671,5</w:t>
            </w:r>
          </w:p>
        </w:tc>
        <w:tc>
          <w:tcPr>
            <w:tcW w:w="153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659,6</w:t>
            </w:r>
          </w:p>
        </w:tc>
        <w:tc>
          <w:tcPr>
            <w:tcW w:w="144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667,1</w:t>
            </w:r>
          </w:p>
        </w:tc>
        <w:tc>
          <w:tcPr>
            <w:tcW w:w="135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722,8</w:t>
            </w:r>
          </w:p>
        </w:tc>
        <w:tc>
          <w:tcPr>
            <w:tcW w:w="144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732,7</w:t>
            </w:r>
          </w:p>
        </w:tc>
      </w:tr>
      <w:tr w:rsidR="00774C4C" w:rsidRPr="00B96C9C" w:rsidTr="007869DD">
        <w:trPr>
          <w:trHeight w:val="30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774C4C" w:rsidRPr="00B96C9C" w:rsidRDefault="00774C4C" w:rsidP="00924A4F">
            <w:r w:rsidRPr="00B96C9C">
              <w:t>Urban</w:t>
            </w:r>
          </w:p>
        </w:tc>
        <w:tc>
          <w:tcPr>
            <w:tcW w:w="1085"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273</w:t>
            </w:r>
          </w:p>
        </w:tc>
        <w:tc>
          <w:tcPr>
            <w:tcW w:w="153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254,8</w:t>
            </w:r>
          </w:p>
        </w:tc>
        <w:tc>
          <w:tcPr>
            <w:tcW w:w="144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260,8</w:t>
            </w:r>
          </w:p>
        </w:tc>
        <w:tc>
          <w:tcPr>
            <w:tcW w:w="135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284</w:t>
            </w:r>
          </w:p>
        </w:tc>
        <w:tc>
          <w:tcPr>
            <w:tcW w:w="144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293,7</w:t>
            </w:r>
          </w:p>
        </w:tc>
      </w:tr>
      <w:tr w:rsidR="00774C4C" w:rsidRPr="00B96C9C" w:rsidTr="007869DD">
        <w:trPr>
          <w:trHeight w:val="300"/>
          <w:jc w:val="center"/>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rsidR="00774C4C" w:rsidRPr="00B96C9C" w:rsidRDefault="00774C4C" w:rsidP="00924A4F">
            <w:r w:rsidRPr="00B96C9C">
              <w:t>Rural</w:t>
            </w:r>
          </w:p>
        </w:tc>
        <w:tc>
          <w:tcPr>
            <w:tcW w:w="1085" w:type="dxa"/>
            <w:tcBorders>
              <w:top w:val="nil"/>
              <w:left w:val="nil"/>
              <w:bottom w:val="single" w:sz="4" w:space="0" w:color="auto"/>
              <w:right w:val="single" w:sz="4" w:space="0" w:color="auto"/>
            </w:tcBorders>
            <w:shd w:val="clear" w:color="auto" w:fill="auto"/>
            <w:noWrap/>
            <w:vAlign w:val="bottom"/>
            <w:hideMark/>
          </w:tcPr>
          <w:p w:rsidR="00774C4C" w:rsidRPr="00B96C9C" w:rsidRDefault="00774C4C" w:rsidP="00924A4F">
            <w:r w:rsidRPr="00B96C9C">
              <w:t>398,5</w:t>
            </w:r>
          </w:p>
        </w:tc>
        <w:tc>
          <w:tcPr>
            <w:tcW w:w="1530" w:type="dxa"/>
            <w:tcBorders>
              <w:top w:val="nil"/>
              <w:left w:val="nil"/>
              <w:bottom w:val="single" w:sz="4" w:space="0" w:color="auto"/>
              <w:right w:val="single" w:sz="4" w:space="0" w:color="auto"/>
            </w:tcBorders>
            <w:shd w:val="clear" w:color="auto" w:fill="auto"/>
            <w:noWrap/>
            <w:vAlign w:val="bottom"/>
            <w:hideMark/>
          </w:tcPr>
          <w:p w:rsidR="00774C4C" w:rsidRPr="00B96C9C" w:rsidRDefault="00774C4C" w:rsidP="00924A4F">
            <w:r w:rsidRPr="00B96C9C">
              <w:t>404,8</w:t>
            </w:r>
          </w:p>
        </w:tc>
        <w:tc>
          <w:tcPr>
            <w:tcW w:w="1440" w:type="dxa"/>
            <w:tcBorders>
              <w:top w:val="nil"/>
              <w:left w:val="nil"/>
              <w:bottom w:val="single" w:sz="4" w:space="0" w:color="auto"/>
              <w:right w:val="single" w:sz="4" w:space="0" w:color="auto"/>
            </w:tcBorders>
            <w:shd w:val="clear" w:color="auto" w:fill="auto"/>
            <w:noWrap/>
            <w:vAlign w:val="bottom"/>
            <w:hideMark/>
          </w:tcPr>
          <w:p w:rsidR="00774C4C" w:rsidRPr="00B96C9C" w:rsidRDefault="00774C4C" w:rsidP="00924A4F">
            <w:r w:rsidRPr="00B96C9C">
              <w:t>406,3</w:t>
            </w:r>
          </w:p>
        </w:tc>
        <w:tc>
          <w:tcPr>
            <w:tcW w:w="1350" w:type="dxa"/>
            <w:tcBorders>
              <w:top w:val="nil"/>
              <w:left w:val="nil"/>
              <w:bottom w:val="single" w:sz="4" w:space="0" w:color="auto"/>
              <w:right w:val="single" w:sz="4" w:space="0" w:color="auto"/>
            </w:tcBorders>
            <w:shd w:val="clear" w:color="auto" w:fill="auto"/>
            <w:noWrap/>
            <w:vAlign w:val="bottom"/>
            <w:hideMark/>
          </w:tcPr>
          <w:p w:rsidR="00774C4C" w:rsidRPr="00B96C9C" w:rsidRDefault="00774C4C" w:rsidP="00924A4F">
            <w:r w:rsidRPr="00B96C9C">
              <w:t>438,8</w:t>
            </w:r>
          </w:p>
        </w:tc>
        <w:tc>
          <w:tcPr>
            <w:tcW w:w="1440" w:type="dxa"/>
            <w:tcBorders>
              <w:top w:val="nil"/>
              <w:left w:val="nil"/>
              <w:bottom w:val="single" w:sz="4" w:space="0" w:color="auto"/>
              <w:right w:val="single" w:sz="4" w:space="0" w:color="auto"/>
            </w:tcBorders>
            <w:shd w:val="clear" w:color="auto" w:fill="auto"/>
            <w:noWrap/>
            <w:vAlign w:val="bottom"/>
            <w:hideMark/>
          </w:tcPr>
          <w:p w:rsidR="00774C4C" w:rsidRPr="00B96C9C" w:rsidRDefault="00774C4C" w:rsidP="00924A4F">
            <w:r w:rsidRPr="00B96C9C">
              <w:t>439</w:t>
            </w:r>
          </w:p>
        </w:tc>
      </w:tr>
    </w:tbl>
    <w:p w:rsidR="00774C4C" w:rsidRDefault="00107D0C" w:rsidP="00E629F0">
      <w:pPr>
        <w:jc w:val="center"/>
      </w:pPr>
      <w:r w:rsidRPr="00B96C9C">
        <w:rPr>
          <w:i/>
        </w:rPr>
        <w:t>S</w:t>
      </w:r>
      <w:r w:rsidRPr="00E629F0">
        <w:rPr>
          <w:i/>
          <w:sz w:val="18"/>
          <w:szCs w:val="18"/>
        </w:rPr>
        <w:t xml:space="preserve">ursă: INS </w:t>
      </w:r>
      <w:hyperlink r:id="rId27" w:history="1">
        <w:r w:rsidRPr="00E629F0">
          <w:rPr>
            <w:i/>
            <w:sz w:val="18"/>
            <w:szCs w:val="18"/>
          </w:rPr>
          <w:t>http://www.insse.ro/cms/ro/content/indicatori-de-dezvoltare-durabil%C4%83</w:t>
        </w:r>
      </w:hyperlink>
    </w:p>
    <w:p w:rsidR="006A45B6" w:rsidRPr="00B96C9C" w:rsidRDefault="006A45B6" w:rsidP="00924A4F"/>
    <w:p w:rsidR="00774C4C" w:rsidRPr="00D827F0" w:rsidRDefault="0094610B" w:rsidP="00E629F0">
      <w:pPr>
        <w:pStyle w:val="Heading40"/>
        <w:jc w:val="center"/>
      </w:pPr>
      <w:bookmarkStart w:id="61" w:name="_Toc26870661"/>
      <w:r w:rsidRPr="00D827F0">
        <w:t>Tabel 3.</w:t>
      </w:r>
      <w:r w:rsidR="00D827F0">
        <w:t>20</w:t>
      </w:r>
      <w:r w:rsidR="00A47C5A" w:rsidRPr="00D827F0">
        <w:t xml:space="preserve"> </w:t>
      </w:r>
      <w:r w:rsidR="00567FDA" w:rsidRPr="00D827F0">
        <w:t>Cantitatea de apă potabilă distribuită</w:t>
      </w:r>
      <w:r w:rsidR="00286A6C" w:rsidRPr="00D827F0">
        <w:t xml:space="preserve"> consumatorilor</w:t>
      </w:r>
      <w:bookmarkEnd w:id="61"/>
    </w:p>
    <w:tbl>
      <w:tblPr>
        <w:tblW w:w="8010" w:type="dxa"/>
        <w:jc w:val="center"/>
        <w:tblLook w:val="04A0" w:firstRow="1" w:lastRow="0" w:firstColumn="1" w:lastColumn="0" w:noHBand="0" w:noVBand="1"/>
      </w:tblPr>
      <w:tblGrid>
        <w:gridCol w:w="1659"/>
        <w:gridCol w:w="1573"/>
        <w:gridCol w:w="965"/>
        <w:gridCol w:w="948"/>
        <w:gridCol w:w="899"/>
        <w:gridCol w:w="983"/>
        <w:gridCol w:w="983"/>
      </w:tblGrid>
      <w:tr w:rsidR="00774C4C" w:rsidRPr="00B96C9C" w:rsidTr="00E6712D">
        <w:trPr>
          <w:trHeight w:val="300"/>
          <w:jc w:val="center"/>
        </w:trPr>
        <w:tc>
          <w:tcPr>
            <w:tcW w:w="16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567FDA" w:rsidP="00924A4F">
            <w:r w:rsidRPr="00B96C9C">
              <w:t>Destinaț</w:t>
            </w:r>
            <w:r w:rsidR="00774C4C" w:rsidRPr="00B96C9C">
              <w:t>ia apei potabile distribuite</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567FDA" w:rsidP="00924A4F">
            <w:r w:rsidRPr="00B96C9C">
              <w:t>Unități de mă</w:t>
            </w:r>
            <w:r w:rsidR="00774C4C" w:rsidRPr="00B96C9C">
              <w:t>sura</w:t>
            </w:r>
          </w:p>
        </w:tc>
        <w:tc>
          <w:tcPr>
            <w:tcW w:w="4809"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Ani</w:t>
            </w:r>
          </w:p>
        </w:tc>
      </w:tr>
      <w:tr w:rsidR="00774C4C" w:rsidRPr="00B96C9C" w:rsidTr="00E6712D">
        <w:trPr>
          <w:trHeight w:val="300"/>
          <w:jc w:val="center"/>
        </w:trPr>
        <w:tc>
          <w:tcPr>
            <w:tcW w:w="16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tc>
        <w:tc>
          <w:tcPr>
            <w:tcW w:w="15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2013</w:t>
            </w:r>
          </w:p>
        </w:tc>
        <w:tc>
          <w:tcPr>
            <w:tcW w:w="954"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2014</w:t>
            </w:r>
          </w:p>
        </w:tc>
        <w:tc>
          <w:tcPr>
            <w:tcW w:w="903"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2015</w:t>
            </w:r>
          </w:p>
        </w:tc>
        <w:tc>
          <w:tcPr>
            <w:tcW w:w="99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2016</w:t>
            </w:r>
          </w:p>
        </w:tc>
        <w:tc>
          <w:tcPr>
            <w:tcW w:w="99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2017</w:t>
            </w:r>
          </w:p>
        </w:tc>
      </w:tr>
      <w:tr w:rsidR="00774C4C" w:rsidRPr="00B96C9C" w:rsidTr="007869DD">
        <w:trPr>
          <w:trHeight w:val="600"/>
          <w:jc w:val="center"/>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774C4C" w:rsidRPr="00B96C9C" w:rsidRDefault="00774C4C" w:rsidP="00924A4F">
            <w:r w:rsidRPr="00B96C9C">
              <w:t>Total</w:t>
            </w:r>
          </w:p>
        </w:tc>
        <w:tc>
          <w:tcPr>
            <w:tcW w:w="1594"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Mii metri cubi</w:t>
            </w:r>
          </w:p>
        </w:tc>
        <w:tc>
          <w:tcPr>
            <w:tcW w:w="972"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7</w:t>
            </w:r>
            <w:r w:rsidR="00060637" w:rsidRPr="00B96C9C">
              <w:t>.</w:t>
            </w:r>
            <w:r w:rsidRPr="00B96C9C">
              <w:t>435</w:t>
            </w:r>
          </w:p>
        </w:tc>
        <w:tc>
          <w:tcPr>
            <w:tcW w:w="954"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7</w:t>
            </w:r>
            <w:r w:rsidR="00060637" w:rsidRPr="00B96C9C">
              <w:t>.</w:t>
            </w:r>
            <w:r w:rsidRPr="00B96C9C">
              <w:t>276</w:t>
            </w:r>
          </w:p>
        </w:tc>
        <w:tc>
          <w:tcPr>
            <w:tcW w:w="903"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7</w:t>
            </w:r>
            <w:r w:rsidR="00060637" w:rsidRPr="00B96C9C">
              <w:t>.</w:t>
            </w:r>
            <w:r w:rsidRPr="00B96C9C">
              <w:t>762</w:t>
            </w:r>
          </w:p>
        </w:tc>
        <w:tc>
          <w:tcPr>
            <w:tcW w:w="99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7</w:t>
            </w:r>
            <w:r w:rsidR="00060637" w:rsidRPr="00B96C9C">
              <w:t>.</w:t>
            </w:r>
            <w:r w:rsidRPr="00B96C9C">
              <w:t>380</w:t>
            </w:r>
          </w:p>
        </w:tc>
        <w:tc>
          <w:tcPr>
            <w:tcW w:w="99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7</w:t>
            </w:r>
            <w:r w:rsidR="00060637" w:rsidRPr="00B96C9C">
              <w:t>.</w:t>
            </w:r>
            <w:r w:rsidRPr="00B96C9C">
              <w:t>327</w:t>
            </w:r>
          </w:p>
        </w:tc>
      </w:tr>
      <w:tr w:rsidR="00774C4C" w:rsidRPr="00B96C9C" w:rsidTr="007869DD">
        <w:trPr>
          <w:trHeight w:val="600"/>
          <w:jc w:val="center"/>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774C4C" w:rsidRPr="00B96C9C" w:rsidRDefault="00774C4C" w:rsidP="00924A4F">
            <w:r w:rsidRPr="00B96C9C">
              <w:t>din care: pentru uz casnic</w:t>
            </w:r>
          </w:p>
        </w:tc>
        <w:tc>
          <w:tcPr>
            <w:tcW w:w="1594"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Mii metri cubi</w:t>
            </w:r>
          </w:p>
        </w:tc>
        <w:tc>
          <w:tcPr>
            <w:tcW w:w="972"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5</w:t>
            </w:r>
            <w:r w:rsidR="00060637" w:rsidRPr="00B96C9C">
              <w:t>.</w:t>
            </w:r>
            <w:r w:rsidRPr="00B96C9C">
              <w:t>046</w:t>
            </w:r>
          </w:p>
        </w:tc>
        <w:tc>
          <w:tcPr>
            <w:tcW w:w="954"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4</w:t>
            </w:r>
            <w:r w:rsidR="00060637" w:rsidRPr="00B96C9C">
              <w:t>.</w:t>
            </w:r>
            <w:r w:rsidRPr="00B96C9C">
              <w:t>939</w:t>
            </w:r>
          </w:p>
        </w:tc>
        <w:tc>
          <w:tcPr>
            <w:tcW w:w="903"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4</w:t>
            </w:r>
            <w:r w:rsidR="00060637" w:rsidRPr="00B96C9C">
              <w:t>.</w:t>
            </w:r>
            <w:r w:rsidRPr="00B96C9C">
              <w:t>875</w:t>
            </w:r>
          </w:p>
        </w:tc>
        <w:tc>
          <w:tcPr>
            <w:tcW w:w="99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4</w:t>
            </w:r>
            <w:r w:rsidR="00060637" w:rsidRPr="00B96C9C">
              <w:t>.</w:t>
            </w:r>
            <w:r w:rsidRPr="00B96C9C">
              <w:t>885</w:t>
            </w:r>
          </w:p>
        </w:tc>
        <w:tc>
          <w:tcPr>
            <w:tcW w:w="99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5</w:t>
            </w:r>
            <w:r w:rsidR="00060637" w:rsidRPr="00B96C9C">
              <w:t>.</w:t>
            </w:r>
            <w:r w:rsidRPr="00B96C9C">
              <w:t>088</w:t>
            </w:r>
          </w:p>
        </w:tc>
      </w:tr>
      <w:tr w:rsidR="00774C4C" w:rsidRPr="00B96C9C" w:rsidTr="007869DD">
        <w:trPr>
          <w:trHeight w:val="900"/>
          <w:jc w:val="center"/>
        </w:trPr>
        <w:tc>
          <w:tcPr>
            <w:tcW w:w="1607" w:type="dxa"/>
            <w:tcBorders>
              <w:top w:val="nil"/>
              <w:left w:val="single" w:sz="4" w:space="0" w:color="auto"/>
              <w:bottom w:val="single" w:sz="4" w:space="0" w:color="auto"/>
              <w:right w:val="single" w:sz="4" w:space="0" w:color="auto"/>
            </w:tcBorders>
            <w:shd w:val="clear" w:color="auto" w:fill="auto"/>
            <w:vAlign w:val="center"/>
            <w:hideMark/>
          </w:tcPr>
          <w:p w:rsidR="00774C4C" w:rsidRPr="00B96C9C" w:rsidRDefault="00774C4C" w:rsidP="00924A4F">
            <w:r w:rsidRPr="00B96C9C">
              <w:t>din care: consumatorilor cu apometre</w:t>
            </w:r>
          </w:p>
        </w:tc>
        <w:tc>
          <w:tcPr>
            <w:tcW w:w="1594"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Mii metri cubi</w:t>
            </w:r>
          </w:p>
        </w:tc>
        <w:tc>
          <w:tcPr>
            <w:tcW w:w="972" w:type="dxa"/>
            <w:tcBorders>
              <w:top w:val="nil"/>
              <w:left w:val="nil"/>
              <w:bottom w:val="single" w:sz="4" w:space="0" w:color="auto"/>
              <w:right w:val="single" w:sz="4" w:space="0" w:color="auto"/>
            </w:tcBorders>
            <w:shd w:val="clear" w:color="auto" w:fill="auto"/>
            <w:vAlign w:val="center"/>
            <w:hideMark/>
          </w:tcPr>
          <w:p w:rsidR="00774C4C" w:rsidRPr="00B96C9C" w:rsidRDefault="00774C4C" w:rsidP="00924A4F">
            <w:r w:rsidRPr="00B96C9C">
              <w:t>5</w:t>
            </w:r>
            <w:r w:rsidR="00060637" w:rsidRPr="00B96C9C">
              <w:t>.</w:t>
            </w:r>
            <w:r w:rsidRPr="00B96C9C">
              <w:t>787</w:t>
            </w:r>
          </w:p>
        </w:tc>
        <w:tc>
          <w:tcPr>
            <w:tcW w:w="954" w:type="dxa"/>
            <w:tcBorders>
              <w:top w:val="nil"/>
              <w:left w:val="nil"/>
              <w:bottom w:val="single" w:sz="4" w:space="0" w:color="auto"/>
              <w:right w:val="single" w:sz="4" w:space="0" w:color="auto"/>
            </w:tcBorders>
            <w:shd w:val="clear" w:color="auto" w:fill="auto"/>
            <w:vAlign w:val="center"/>
            <w:hideMark/>
          </w:tcPr>
          <w:p w:rsidR="00774C4C" w:rsidRPr="00B96C9C" w:rsidRDefault="00774C4C" w:rsidP="00924A4F">
            <w:r w:rsidRPr="00B96C9C">
              <w:t>5</w:t>
            </w:r>
            <w:r w:rsidR="00060637" w:rsidRPr="00B96C9C">
              <w:t>.</w:t>
            </w:r>
            <w:r w:rsidRPr="00B96C9C">
              <w:t>810</w:t>
            </w:r>
          </w:p>
        </w:tc>
        <w:tc>
          <w:tcPr>
            <w:tcW w:w="903" w:type="dxa"/>
            <w:tcBorders>
              <w:top w:val="nil"/>
              <w:left w:val="nil"/>
              <w:bottom w:val="single" w:sz="4" w:space="0" w:color="auto"/>
              <w:right w:val="single" w:sz="4" w:space="0" w:color="auto"/>
            </w:tcBorders>
            <w:shd w:val="clear" w:color="auto" w:fill="auto"/>
            <w:vAlign w:val="center"/>
            <w:hideMark/>
          </w:tcPr>
          <w:p w:rsidR="00774C4C" w:rsidRPr="00B96C9C" w:rsidRDefault="00774C4C" w:rsidP="00924A4F">
            <w:r w:rsidRPr="00B96C9C">
              <w:t>5</w:t>
            </w:r>
            <w:r w:rsidR="00060637" w:rsidRPr="00B96C9C">
              <w:t>.</w:t>
            </w:r>
            <w:r w:rsidRPr="00B96C9C">
              <w:t>762</w:t>
            </w:r>
          </w:p>
        </w:tc>
        <w:tc>
          <w:tcPr>
            <w:tcW w:w="990" w:type="dxa"/>
            <w:tcBorders>
              <w:top w:val="nil"/>
              <w:left w:val="nil"/>
              <w:bottom w:val="single" w:sz="4" w:space="0" w:color="auto"/>
              <w:right w:val="single" w:sz="4" w:space="0" w:color="auto"/>
            </w:tcBorders>
            <w:shd w:val="clear" w:color="auto" w:fill="auto"/>
            <w:vAlign w:val="center"/>
            <w:hideMark/>
          </w:tcPr>
          <w:p w:rsidR="00774C4C" w:rsidRPr="00B96C9C" w:rsidRDefault="00774C4C" w:rsidP="00924A4F">
            <w:r w:rsidRPr="00B96C9C">
              <w:t>5</w:t>
            </w:r>
            <w:r w:rsidR="00060637" w:rsidRPr="00B96C9C">
              <w:t>.</w:t>
            </w:r>
            <w:r w:rsidRPr="00B96C9C">
              <w:t>777</w:t>
            </w:r>
          </w:p>
        </w:tc>
        <w:tc>
          <w:tcPr>
            <w:tcW w:w="990" w:type="dxa"/>
            <w:tcBorders>
              <w:top w:val="nil"/>
              <w:left w:val="nil"/>
              <w:bottom w:val="single" w:sz="4" w:space="0" w:color="auto"/>
              <w:right w:val="single" w:sz="4" w:space="0" w:color="auto"/>
            </w:tcBorders>
            <w:shd w:val="clear" w:color="auto" w:fill="auto"/>
            <w:vAlign w:val="center"/>
            <w:hideMark/>
          </w:tcPr>
          <w:p w:rsidR="00774C4C" w:rsidRPr="00B96C9C" w:rsidRDefault="00774C4C" w:rsidP="00924A4F">
            <w:r w:rsidRPr="00B96C9C">
              <w:t>5</w:t>
            </w:r>
            <w:r w:rsidR="00060637" w:rsidRPr="00B96C9C">
              <w:t>.</w:t>
            </w:r>
            <w:r w:rsidRPr="00B96C9C">
              <w:t>914</w:t>
            </w:r>
          </w:p>
        </w:tc>
      </w:tr>
    </w:tbl>
    <w:p w:rsidR="00774C4C" w:rsidRPr="00D72EF7" w:rsidRDefault="00107D0C" w:rsidP="00E629F0">
      <w:pPr>
        <w:jc w:val="center"/>
        <w:rPr>
          <w:i/>
          <w:sz w:val="18"/>
        </w:rPr>
      </w:pPr>
      <w:r w:rsidRPr="00D72EF7">
        <w:rPr>
          <w:i/>
          <w:sz w:val="18"/>
        </w:rPr>
        <w:t xml:space="preserve">Sursă: INS </w:t>
      </w:r>
      <w:hyperlink r:id="rId28" w:history="1">
        <w:r w:rsidRPr="00D72EF7">
          <w:rPr>
            <w:i/>
            <w:sz w:val="18"/>
          </w:rPr>
          <w:t>http://www.insse.ro/cms/ro/content/indicatori-de-dezvoltare-durabil%C4%83</w:t>
        </w:r>
      </w:hyperlink>
    </w:p>
    <w:p w:rsidR="00107D0C" w:rsidRPr="00B96C9C" w:rsidRDefault="00107D0C" w:rsidP="00924A4F"/>
    <w:p w:rsidR="00774C4C" w:rsidRDefault="00774C4C" w:rsidP="00924A4F">
      <w:r w:rsidRPr="00B96C9C">
        <w:t>Reţeaua de canalizare</w:t>
      </w:r>
    </w:p>
    <w:p w:rsidR="00E629F0" w:rsidRPr="00B96C9C" w:rsidRDefault="00E629F0" w:rsidP="00924A4F"/>
    <w:p w:rsidR="00107D0C" w:rsidRPr="00B96C9C" w:rsidRDefault="00107D0C" w:rsidP="00924A4F">
      <w:r w:rsidRPr="00B96C9C">
        <w:t xml:space="preserve">Datele statistice privind rețeaua de canalizare în județul Covasna sunt prezentate în tabelele </w:t>
      </w:r>
      <w:r w:rsidR="00D72EF7">
        <w:lastRenderedPageBreak/>
        <w:t>următoare</w:t>
      </w:r>
      <w:r w:rsidR="0094610B" w:rsidRPr="00B96C9C">
        <w:t>.</w:t>
      </w:r>
    </w:p>
    <w:p w:rsidR="00774C4C" w:rsidRPr="00B96C9C" w:rsidRDefault="00774C4C" w:rsidP="00924A4F"/>
    <w:p w:rsidR="00774C4C" w:rsidRPr="00D827F0" w:rsidRDefault="0094610B" w:rsidP="00E629F0">
      <w:pPr>
        <w:pStyle w:val="Heading40"/>
        <w:jc w:val="center"/>
      </w:pPr>
      <w:bookmarkStart w:id="62" w:name="_Toc26870662"/>
      <w:r w:rsidRPr="00D827F0">
        <w:t>Tabel 3.2</w:t>
      </w:r>
      <w:r w:rsidR="00D827F0">
        <w:t>1</w:t>
      </w:r>
      <w:r w:rsidR="00A47C5A" w:rsidRPr="00D827F0">
        <w:t xml:space="preserve"> </w:t>
      </w:r>
      <w:r w:rsidR="00060637" w:rsidRPr="00D827F0">
        <w:t>Lungimea totală simplă</w:t>
      </w:r>
      <w:r w:rsidR="00774C4C" w:rsidRPr="00D827F0">
        <w:t xml:space="preserve"> a conductelor de canalizare</w:t>
      </w:r>
      <w:bookmarkEnd w:id="62"/>
    </w:p>
    <w:tbl>
      <w:tblPr>
        <w:tblW w:w="7470" w:type="dxa"/>
        <w:jc w:val="center"/>
        <w:tblLook w:val="04A0" w:firstRow="1" w:lastRow="0" w:firstColumn="1" w:lastColumn="0" w:noHBand="0" w:noVBand="1"/>
      </w:tblPr>
      <w:tblGrid>
        <w:gridCol w:w="1170"/>
        <w:gridCol w:w="1530"/>
        <w:gridCol w:w="1436"/>
        <w:gridCol w:w="1714"/>
        <w:gridCol w:w="1620"/>
      </w:tblGrid>
      <w:tr w:rsidR="00774C4C" w:rsidRPr="00B96C9C" w:rsidTr="00E6712D">
        <w:trPr>
          <w:trHeight w:val="300"/>
          <w:jc w:val="center"/>
        </w:trPr>
        <w:tc>
          <w:tcPr>
            <w:tcW w:w="747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Ani</w:t>
            </w:r>
          </w:p>
        </w:tc>
      </w:tr>
      <w:tr w:rsidR="00774C4C" w:rsidRPr="00B96C9C" w:rsidTr="00E6712D">
        <w:trPr>
          <w:trHeight w:val="300"/>
          <w:jc w:val="center"/>
        </w:trPr>
        <w:tc>
          <w:tcPr>
            <w:tcW w:w="11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2013</w:t>
            </w:r>
          </w:p>
        </w:tc>
        <w:tc>
          <w:tcPr>
            <w:tcW w:w="153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2014</w:t>
            </w:r>
          </w:p>
        </w:tc>
        <w:tc>
          <w:tcPr>
            <w:tcW w:w="1436"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2015</w:t>
            </w:r>
          </w:p>
        </w:tc>
        <w:tc>
          <w:tcPr>
            <w:tcW w:w="1714"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2016</w:t>
            </w:r>
          </w:p>
        </w:tc>
        <w:tc>
          <w:tcPr>
            <w:tcW w:w="162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2017</w:t>
            </w:r>
          </w:p>
        </w:tc>
      </w:tr>
      <w:tr w:rsidR="00774C4C" w:rsidRPr="00B96C9C" w:rsidTr="007869DD">
        <w:trPr>
          <w:trHeight w:val="300"/>
          <w:jc w:val="center"/>
        </w:trPr>
        <w:tc>
          <w:tcPr>
            <w:tcW w:w="11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c>
          <w:tcPr>
            <w:tcW w:w="153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c>
          <w:tcPr>
            <w:tcW w:w="1436"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c>
          <w:tcPr>
            <w:tcW w:w="1714"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c>
          <w:tcPr>
            <w:tcW w:w="162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774C4C" w:rsidP="00924A4F">
            <w:r w:rsidRPr="00B96C9C">
              <w:t>Kilometri</w:t>
            </w:r>
          </w:p>
        </w:tc>
      </w:tr>
      <w:tr w:rsidR="00774C4C" w:rsidRPr="00B96C9C" w:rsidTr="00E6712D">
        <w:trPr>
          <w:trHeight w:val="300"/>
          <w:jc w:val="center"/>
        </w:trPr>
        <w:tc>
          <w:tcPr>
            <w:tcW w:w="1170" w:type="dxa"/>
            <w:tcBorders>
              <w:top w:val="nil"/>
              <w:left w:val="single" w:sz="4" w:space="0" w:color="auto"/>
              <w:bottom w:val="single" w:sz="4" w:space="0" w:color="auto"/>
              <w:right w:val="single" w:sz="4" w:space="0" w:color="auto"/>
            </w:tcBorders>
            <w:shd w:val="clear" w:color="auto" w:fill="auto"/>
            <w:vAlign w:val="bottom"/>
            <w:hideMark/>
          </w:tcPr>
          <w:p w:rsidR="00774C4C" w:rsidRPr="00B96C9C" w:rsidRDefault="00774C4C" w:rsidP="00924A4F">
            <w:r w:rsidRPr="00B96C9C">
              <w:t>406,2</w:t>
            </w:r>
          </w:p>
        </w:tc>
        <w:tc>
          <w:tcPr>
            <w:tcW w:w="153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424,9</w:t>
            </w:r>
          </w:p>
        </w:tc>
        <w:tc>
          <w:tcPr>
            <w:tcW w:w="1436"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451,1</w:t>
            </w:r>
          </w:p>
        </w:tc>
        <w:tc>
          <w:tcPr>
            <w:tcW w:w="1714"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487</w:t>
            </w:r>
          </w:p>
        </w:tc>
        <w:tc>
          <w:tcPr>
            <w:tcW w:w="162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504,2</w:t>
            </w:r>
          </w:p>
        </w:tc>
      </w:tr>
    </w:tbl>
    <w:p w:rsidR="00774C4C" w:rsidRPr="00E629F0" w:rsidRDefault="00107D0C" w:rsidP="00E629F0">
      <w:pPr>
        <w:jc w:val="center"/>
        <w:rPr>
          <w:i/>
        </w:rPr>
      </w:pPr>
      <w:r w:rsidRPr="00B96C9C">
        <w:rPr>
          <w:i/>
        </w:rPr>
        <w:t xml:space="preserve">Sursă: INS </w:t>
      </w:r>
      <w:hyperlink r:id="rId29" w:history="1">
        <w:r w:rsidRPr="00E629F0">
          <w:rPr>
            <w:i/>
          </w:rPr>
          <w:t>http://www.insse.ro/cms/ro/content/indicatori-de-dezvoltare-durabil%C4%83</w:t>
        </w:r>
      </w:hyperlink>
    </w:p>
    <w:p w:rsidR="00107D0C" w:rsidRPr="00B96C9C" w:rsidRDefault="00107D0C" w:rsidP="00924A4F"/>
    <w:p w:rsidR="00774C4C" w:rsidRPr="00D827F0" w:rsidRDefault="0094610B" w:rsidP="00E629F0">
      <w:pPr>
        <w:pStyle w:val="Heading40"/>
        <w:jc w:val="center"/>
      </w:pPr>
      <w:bookmarkStart w:id="63" w:name="_Toc26870663"/>
      <w:r w:rsidRPr="00D827F0">
        <w:t>Tabel 3.2</w:t>
      </w:r>
      <w:r w:rsidR="00D827F0">
        <w:t>2</w:t>
      </w:r>
      <w:r w:rsidR="00A47C5A" w:rsidRPr="00D827F0">
        <w:t xml:space="preserve"> </w:t>
      </w:r>
      <w:r w:rsidR="00060637" w:rsidRPr="00D827F0">
        <w:t>Numă</w:t>
      </w:r>
      <w:r w:rsidR="00774C4C" w:rsidRPr="00D827F0">
        <w:t>rul</w:t>
      </w:r>
      <w:r w:rsidR="00060637" w:rsidRPr="00D827F0">
        <w:t xml:space="preserve"> localităților cu canalizare publică, pe medii de rezidență</w:t>
      </w:r>
      <w:bookmarkEnd w:id="63"/>
    </w:p>
    <w:tbl>
      <w:tblPr>
        <w:tblW w:w="7470" w:type="dxa"/>
        <w:jc w:val="center"/>
        <w:tblLook w:val="04A0" w:firstRow="1" w:lastRow="0" w:firstColumn="1" w:lastColumn="0" w:noHBand="0" w:noVBand="1"/>
      </w:tblPr>
      <w:tblGrid>
        <w:gridCol w:w="1170"/>
        <w:gridCol w:w="1260"/>
        <w:gridCol w:w="1080"/>
        <w:gridCol w:w="1260"/>
        <w:gridCol w:w="1260"/>
        <w:gridCol w:w="1440"/>
      </w:tblGrid>
      <w:tr w:rsidR="00774C4C" w:rsidRPr="00B96C9C" w:rsidTr="00E6712D">
        <w:trPr>
          <w:trHeight w:val="300"/>
          <w:jc w:val="center"/>
        </w:trPr>
        <w:tc>
          <w:tcPr>
            <w:tcW w:w="11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825010" w:rsidP="00924A4F">
            <w:r w:rsidRPr="00B96C9C">
              <w:t>Medii de rezidență</w:t>
            </w:r>
          </w:p>
        </w:tc>
        <w:tc>
          <w:tcPr>
            <w:tcW w:w="6300"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Ani</w:t>
            </w:r>
          </w:p>
        </w:tc>
      </w:tr>
      <w:tr w:rsidR="00774C4C" w:rsidRPr="00B96C9C" w:rsidTr="00E6712D">
        <w:trPr>
          <w:trHeight w:val="300"/>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2013</w:t>
            </w:r>
          </w:p>
        </w:tc>
        <w:tc>
          <w:tcPr>
            <w:tcW w:w="108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2014</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2015</w:t>
            </w:r>
          </w:p>
        </w:tc>
        <w:tc>
          <w:tcPr>
            <w:tcW w:w="126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2016</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r w:rsidRPr="00B96C9C">
              <w:t>2017</w:t>
            </w:r>
          </w:p>
        </w:tc>
      </w:tr>
      <w:tr w:rsidR="00774C4C" w:rsidRPr="00B96C9C" w:rsidTr="007869DD">
        <w:trPr>
          <w:trHeight w:val="300"/>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C4C" w:rsidRPr="00B96C9C" w:rsidRDefault="00774C4C" w:rsidP="00924A4F"/>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825010" w:rsidP="00924A4F">
            <w:r w:rsidRPr="00B96C9C">
              <w:t>Numă</w:t>
            </w:r>
            <w:r w:rsidR="00774C4C" w:rsidRPr="00B96C9C">
              <w:t>r</w:t>
            </w:r>
          </w:p>
        </w:tc>
        <w:tc>
          <w:tcPr>
            <w:tcW w:w="108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825010" w:rsidP="00924A4F">
            <w:r w:rsidRPr="00B96C9C">
              <w:t>Numă</w:t>
            </w:r>
            <w:r w:rsidR="00774C4C" w:rsidRPr="00B96C9C">
              <w:t>r</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825010" w:rsidP="00924A4F">
            <w:r w:rsidRPr="00B96C9C">
              <w:t>Numă</w:t>
            </w:r>
            <w:r w:rsidR="00774C4C" w:rsidRPr="00B96C9C">
              <w:t>r</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825010" w:rsidP="00924A4F">
            <w:r w:rsidRPr="00B96C9C">
              <w:t>Numă</w:t>
            </w:r>
            <w:r w:rsidR="00774C4C" w:rsidRPr="00B96C9C">
              <w:t>r</w:t>
            </w:r>
          </w:p>
        </w:tc>
        <w:tc>
          <w:tcPr>
            <w:tcW w:w="1440" w:type="dxa"/>
            <w:tcBorders>
              <w:top w:val="nil"/>
              <w:left w:val="nil"/>
              <w:bottom w:val="single" w:sz="4" w:space="0" w:color="auto"/>
              <w:right w:val="single" w:sz="4" w:space="0" w:color="auto"/>
            </w:tcBorders>
            <w:shd w:val="clear" w:color="auto" w:fill="F2F2F2" w:themeFill="background1" w:themeFillShade="F2"/>
            <w:vAlign w:val="center"/>
            <w:hideMark/>
          </w:tcPr>
          <w:p w:rsidR="00774C4C" w:rsidRPr="00B96C9C" w:rsidRDefault="00825010" w:rsidP="00924A4F">
            <w:r w:rsidRPr="00B96C9C">
              <w:t>Numă</w:t>
            </w:r>
            <w:r w:rsidR="00774C4C" w:rsidRPr="00B96C9C">
              <w:t>r</w:t>
            </w:r>
          </w:p>
        </w:tc>
      </w:tr>
      <w:tr w:rsidR="00774C4C" w:rsidRPr="00B96C9C" w:rsidTr="00E6712D">
        <w:trPr>
          <w:trHeight w:val="300"/>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774C4C" w:rsidRPr="00B96C9C" w:rsidRDefault="00774C4C" w:rsidP="00924A4F">
            <w:r w:rsidRPr="00B96C9C">
              <w:t>Total</w:t>
            </w:r>
          </w:p>
        </w:tc>
        <w:tc>
          <w:tcPr>
            <w:tcW w:w="126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25</w:t>
            </w:r>
          </w:p>
        </w:tc>
        <w:tc>
          <w:tcPr>
            <w:tcW w:w="108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25</w:t>
            </w:r>
          </w:p>
        </w:tc>
        <w:tc>
          <w:tcPr>
            <w:tcW w:w="126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26</w:t>
            </w:r>
          </w:p>
        </w:tc>
        <w:tc>
          <w:tcPr>
            <w:tcW w:w="126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28</w:t>
            </w:r>
          </w:p>
        </w:tc>
        <w:tc>
          <w:tcPr>
            <w:tcW w:w="144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29</w:t>
            </w:r>
          </w:p>
        </w:tc>
      </w:tr>
      <w:tr w:rsidR="00774C4C" w:rsidRPr="00B96C9C" w:rsidTr="00E6712D">
        <w:trPr>
          <w:trHeight w:val="300"/>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774C4C" w:rsidRPr="00B96C9C" w:rsidRDefault="00774C4C" w:rsidP="00924A4F">
            <w:r w:rsidRPr="00B96C9C">
              <w:t>Urban</w:t>
            </w:r>
          </w:p>
        </w:tc>
        <w:tc>
          <w:tcPr>
            <w:tcW w:w="126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5</w:t>
            </w:r>
          </w:p>
        </w:tc>
        <w:tc>
          <w:tcPr>
            <w:tcW w:w="108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5</w:t>
            </w:r>
          </w:p>
        </w:tc>
        <w:tc>
          <w:tcPr>
            <w:tcW w:w="126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5</w:t>
            </w:r>
          </w:p>
        </w:tc>
        <w:tc>
          <w:tcPr>
            <w:tcW w:w="126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5</w:t>
            </w:r>
          </w:p>
        </w:tc>
        <w:tc>
          <w:tcPr>
            <w:tcW w:w="144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5</w:t>
            </w:r>
          </w:p>
        </w:tc>
      </w:tr>
      <w:tr w:rsidR="00774C4C" w:rsidRPr="00B96C9C" w:rsidTr="00E6712D">
        <w:trPr>
          <w:trHeight w:val="300"/>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774C4C" w:rsidRPr="00B96C9C" w:rsidRDefault="00774C4C" w:rsidP="00924A4F">
            <w:r w:rsidRPr="00B96C9C">
              <w:t>Rural</w:t>
            </w:r>
          </w:p>
        </w:tc>
        <w:tc>
          <w:tcPr>
            <w:tcW w:w="126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20</w:t>
            </w:r>
          </w:p>
        </w:tc>
        <w:tc>
          <w:tcPr>
            <w:tcW w:w="108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20</w:t>
            </w:r>
          </w:p>
        </w:tc>
        <w:tc>
          <w:tcPr>
            <w:tcW w:w="126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21</w:t>
            </w:r>
          </w:p>
        </w:tc>
        <w:tc>
          <w:tcPr>
            <w:tcW w:w="126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23</w:t>
            </w:r>
          </w:p>
        </w:tc>
        <w:tc>
          <w:tcPr>
            <w:tcW w:w="1440" w:type="dxa"/>
            <w:tcBorders>
              <w:top w:val="nil"/>
              <w:left w:val="nil"/>
              <w:bottom w:val="single" w:sz="4" w:space="0" w:color="auto"/>
              <w:right w:val="single" w:sz="4" w:space="0" w:color="auto"/>
            </w:tcBorders>
            <w:shd w:val="clear" w:color="auto" w:fill="auto"/>
            <w:vAlign w:val="bottom"/>
            <w:hideMark/>
          </w:tcPr>
          <w:p w:rsidR="00774C4C" w:rsidRPr="00B96C9C" w:rsidRDefault="00774C4C" w:rsidP="00924A4F">
            <w:r w:rsidRPr="00B96C9C">
              <w:t>24</w:t>
            </w:r>
          </w:p>
        </w:tc>
      </w:tr>
    </w:tbl>
    <w:p w:rsidR="00825010" w:rsidRPr="00E629F0" w:rsidRDefault="00107D0C" w:rsidP="00E629F0">
      <w:pPr>
        <w:jc w:val="center"/>
        <w:rPr>
          <w:i/>
        </w:rPr>
      </w:pPr>
      <w:r w:rsidRPr="00B96C9C">
        <w:rPr>
          <w:i/>
        </w:rPr>
        <w:t xml:space="preserve">Sursă: INS </w:t>
      </w:r>
      <w:hyperlink r:id="rId30" w:history="1">
        <w:r w:rsidRPr="00E629F0">
          <w:rPr>
            <w:i/>
          </w:rPr>
          <w:t>http://www.insse.ro/cms/ro/content/indicatori-de-dezvoltare-durabil%C4%83</w:t>
        </w:r>
      </w:hyperlink>
    </w:p>
    <w:p w:rsidR="00825010" w:rsidRPr="00B96C9C" w:rsidRDefault="00825010" w:rsidP="00924A4F">
      <w:pPr>
        <w:rPr>
          <w:highlight w:val="yellow"/>
        </w:rPr>
      </w:pPr>
    </w:p>
    <w:p w:rsidR="00774C4C" w:rsidRPr="00B96C9C" w:rsidRDefault="00774C4C" w:rsidP="00E629F0">
      <w:pPr>
        <w:jc w:val="both"/>
      </w:pPr>
      <w:r w:rsidRPr="00B96C9C">
        <w:t>Procent racordare:</w:t>
      </w:r>
      <w:r w:rsidR="00432C96">
        <w:t xml:space="preserve"> </w:t>
      </w:r>
      <w:r w:rsidR="00825010" w:rsidRPr="00B96C9C">
        <w:t>64,4%</w:t>
      </w:r>
      <w:r w:rsidRPr="00B96C9C">
        <w:t xml:space="preserve"> din numărul total localități, din care</w:t>
      </w:r>
      <w:r w:rsidR="00432C96">
        <w:t xml:space="preserve"> </w:t>
      </w:r>
      <w:r w:rsidRPr="00B96C9C">
        <w:t>100 % urban</w:t>
      </w:r>
      <w:r w:rsidR="00432C96">
        <w:t xml:space="preserve"> și </w:t>
      </w:r>
      <w:r w:rsidRPr="00B96C9C">
        <w:t xml:space="preserve">60 % rural </w:t>
      </w:r>
      <w:r w:rsidR="00432C96">
        <w:t xml:space="preserve">reprezentând </w:t>
      </w:r>
      <w:r w:rsidRPr="00B96C9C">
        <w:t>49 % din numărul total de locuitori</w:t>
      </w:r>
      <w:r w:rsidR="00825010" w:rsidRPr="00B96C9C">
        <w:t>.</w:t>
      </w:r>
    </w:p>
    <w:p w:rsidR="00187E93" w:rsidRDefault="00187E93" w:rsidP="00E629F0">
      <w:pPr>
        <w:jc w:val="both"/>
      </w:pPr>
    </w:p>
    <w:p w:rsidR="00DA73EF" w:rsidRPr="00D827F0" w:rsidRDefault="00DA73EF" w:rsidP="00E629F0">
      <w:pPr>
        <w:pStyle w:val="Heading1"/>
        <w:numPr>
          <w:ilvl w:val="1"/>
          <w:numId w:val="111"/>
        </w:numPr>
      </w:pPr>
      <w:bookmarkStart w:id="64" w:name="_Toc26870536"/>
      <w:r w:rsidRPr="00D827F0">
        <w:t>Situația socio-economică</w:t>
      </w:r>
      <w:bookmarkEnd w:id="64"/>
    </w:p>
    <w:p w:rsidR="006A45B6" w:rsidRDefault="006A45B6" w:rsidP="00924A4F"/>
    <w:p w:rsidR="00094453" w:rsidRDefault="00094453" w:rsidP="00E629F0">
      <w:pPr>
        <w:jc w:val="both"/>
      </w:pPr>
      <w:r w:rsidRPr="00B96C9C">
        <w:t>Situația socio-economică prezentată în continuare are ca informații datele publicate de Direcția de Statistică Județeană Covasna pentru anul 2017 și 2018.</w:t>
      </w:r>
    </w:p>
    <w:p w:rsidR="00E629F0" w:rsidRPr="00B96C9C" w:rsidRDefault="00E629F0" w:rsidP="00E629F0">
      <w:pPr>
        <w:jc w:val="both"/>
      </w:pPr>
    </w:p>
    <w:p w:rsidR="00094453" w:rsidRDefault="00094453" w:rsidP="00E629F0">
      <w:pPr>
        <w:jc w:val="both"/>
      </w:pPr>
      <w:r w:rsidRPr="00B96C9C">
        <w:t>Județul Covasna are o suprafață de 370.980 hectare, 2 municipii, 3 orașe, 40 de comune, 122 de sate și densitatea populației este de 61,4 locuitori/km</w:t>
      </w:r>
      <w:r w:rsidRPr="00B96C9C">
        <w:rPr>
          <w:vertAlign w:val="superscript"/>
        </w:rPr>
        <w:t>2</w:t>
      </w:r>
      <w:r w:rsidRPr="00B96C9C">
        <w:t>.</w:t>
      </w:r>
    </w:p>
    <w:p w:rsidR="00E629F0" w:rsidRPr="00B96C9C" w:rsidRDefault="00E629F0" w:rsidP="00E629F0">
      <w:pPr>
        <w:jc w:val="both"/>
      </w:pPr>
    </w:p>
    <w:p w:rsidR="00E6712D" w:rsidRDefault="00094453" w:rsidP="00E629F0">
      <w:pPr>
        <w:jc w:val="both"/>
      </w:pPr>
      <w:r w:rsidRPr="00B96C9C">
        <w:t>Populația județului Covasna după domiciliu la data de 1 ianuarie 2018 a fost de 227.389 locuitori din care 114.123 locuitori în zonele urbane (Sfântu Gheorghe, Târgu Secuiesc, Baraolt, Covasna, Întorsura Buzăului) și 113.266 locuitori în zonele rurale.</w:t>
      </w:r>
    </w:p>
    <w:p w:rsidR="00E629F0" w:rsidRDefault="00E629F0" w:rsidP="00E629F0">
      <w:pPr>
        <w:jc w:val="both"/>
      </w:pPr>
    </w:p>
    <w:p w:rsidR="00094453" w:rsidRDefault="00094453" w:rsidP="00E629F0">
      <w:pPr>
        <w:jc w:val="both"/>
      </w:pPr>
      <w:r w:rsidRPr="00B96C9C">
        <w:t>Numărul de angajați din județul Covasna în anul 2017 a fost de 49121 persoane.</w:t>
      </w:r>
    </w:p>
    <w:p w:rsidR="00E629F0" w:rsidRPr="00B96C9C" w:rsidRDefault="00E629F0" w:rsidP="00E629F0">
      <w:pPr>
        <w:jc w:val="both"/>
        <w:rPr>
          <w:color w:val="000000"/>
          <w:shd w:val="clear" w:color="auto" w:fill="FAFAFA"/>
        </w:rPr>
      </w:pPr>
    </w:p>
    <w:p w:rsidR="00094453" w:rsidRPr="00B96C9C" w:rsidRDefault="00094453" w:rsidP="00E629F0">
      <w:pPr>
        <w:jc w:val="both"/>
      </w:pPr>
      <w:r w:rsidRPr="00B96C9C">
        <w:t xml:space="preserve">Cifra de afaceri pe activitati </w:t>
      </w:r>
      <w:r w:rsidR="001E5B90" w:rsidRPr="00B96C9C">
        <w:t xml:space="preserve">în județul Covasna </w:t>
      </w:r>
      <w:r w:rsidRPr="00B96C9C">
        <w:t>a fost în anul 2016 de 6.962 milioane lei</w:t>
      </w:r>
      <w:r w:rsidR="001E5B90" w:rsidRPr="00B96C9C">
        <w:t>,</w:t>
      </w:r>
      <w:r w:rsidRPr="00B96C9C">
        <w:t xml:space="preserve"> din care pentru activitățile de distribuție apă, salubritate, gestiunea deșeurilor și decontaminare 57 milioane lei.</w:t>
      </w:r>
    </w:p>
    <w:p w:rsidR="00E6712D" w:rsidRDefault="00E6712D" w:rsidP="00E629F0">
      <w:pPr>
        <w:jc w:val="both"/>
      </w:pPr>
    </w:p>
    <w:p w:rsidR="00094453" w:rsidRPr="00B96C9C" w:rsidRDefault="00094453" w:rsidP="00E629F0">
      <w:pPr>
        <w:jc w:val="both"/>
      </w:pPr>
      <w:r w:rsidRPr="00B96C9C">
        <w:t>Populaţia ocupată civilă, pe activităţi ale economiei naţionale a fost de 82.400 persoane din care: agricultură 17.700 persoane, industrie 26.200 persoane, din care în activitățile de distribuția apei, salubritate, gestionarea deseurilor, activități de decontaminare 1.600 persoane.</w:t>
      </w:r>
    </w:p>
    <w:p w:rsidR="00E6712D" w:rsidRDefault="00E6712D" w:rsidP="00E629F0">
      <w:pPr>
        <w:jc w:val="both"/>
      </w:pPr>
    </w:p>
    <w:p w:rsidR="00094453" w:rsidRPr="00B96C9C" w:rsidRDefault="00094453" w:rsidP="00E629F0">
      <w:pPr>
        <w:jc w:val="both"/>
      </w:pPr>
      <w:r w:rsidRPr="00B96C9C">
        <w:t>Rata șomajului a fost de 4,2% în anul 2017 și de 3,6% în anul 2018.</w:t>
      </w:r>
    </w:p>
    <w:p w:rsidR="00E6712D" w:rsidRDefault="00E6712D" w:rsidP="00E629F0">
      <w:pPr>
        <w:jc w:val="both"/>
      </w:pPr>
    </w:p>
    <w:p w:rsidR="00094453" w:rsidRDefault="00094453" w:rsidP="00E629F0">
      <w:pPr>
        <w:spacing w:line="276" w:lineRule="auto"/>
        <w:jc w:val="both"/>
      </w:pPr>
      <w:r w:rsidRPr="00B96C9C">
        <w:t>Valoarea producţiei ramurii agricole pe sectoare în anul 2017 a fost de 934,128 milioane lei, din care:</w:t>
      </w:r>
    </w:p>
    <w:p w:rsidR="00094453" w:rsidRPr="00B96C9C" w:rsidRDefault="00094453" w:rsidP="00E629F0">
      <w:pPr>
        <w:pStyle w:val="ListParagraph"/>
        <w:numPr>
          <w:ilvl w:val="0"/>
          <w:numId w:val="74"/>
        </w:numPr>
        <w:spacing w:line="276" w:lineRule="auto"/>
        <w:jc w:val="both"/>
      </w:pPr>
      <w:r w:rsidRPr="00B96C9C">
        <w:t>Vegetală – 669,8 milioane lei;</w:t>
      </w:r>
    </w:p>
    <w:p w:rsidR="00094453" w:rsidRPr="00B96C9C" w:rsidRDefault="00094453" w:rsidP="00E629F0">
      <w:pPr>
        <w:pStyle w:val="ListParagraph"/>
        <w:numPr>
          <w:ilvl w:val="0"/>
          <w:numId w:val="74"/>
        </w:numPr>
        <w:spacing w:line="276" w:lineRule="auto"/>
        <w:jc w:val="both"/>
      </w:pPr>
      <w:r w:rsidRPr="00B96C9C">
        <w:t>Animal – 263,215 milioane lei;</w:t>
      </w:r>
    </w:p>
    <w:p w:rsidR="00094453" w:rsidRPr="00B96C9C" w:rsidRDefault="00094453" w:rsidP="00E629F0">
      <w:pPr>
        <w:pStyle w:val="ListParagraph"/>
        <w:numPr>
          <w:ilvl w:val="0"/>
          <w:numId w:val="74"/>
        </w:numPr>
        <w:spacing w:line="276" w:lineRule="auto"/>
        <w:jc w:val="both"/>
      </w:pPr>
      <w:r w:rsidRPr="00B96C9C">
        <w:t>Servicii agricole – 1,113 milioane lei.</w:t>
      </w:r>
    </w:p>
    <w:p w:rsidR="00094453" w:rsidRPr="00B96C9C" w:rsidRDefault="00094453" w:rsidP="00E629F0">
      <w:pPr>
        <w:jc w:val="both"/>
      </w:pPr>
      <w:r w:rsidRPr="00B96C9C">
        <w:lastRenderedPageBreak/>
        <w:t>Numărul bibliotecilor în anul 2017 a fost de 151 cu un număr tot de volume de 1.778.741.</w:t>
      </w:r>
    </w:p>
    <w:p w:rsidR="00E6712D" w:rsidRDefault="00E6712D" w:rsidP="00E629F0">
      <w:pPr>
        <w:jc w:val="both"/>
      </w:pPr>
    </w:p>
    <w:p w:rsidR="00094453" w:rsidRPr="00B96C9C" w:rsidRDefault="00094453" w:rsidP="00E629F0">
      <w:pPr>
        <w:jc w:val="both"/>
      </w:pPr>
      <w:r w:rsidRPr="00B96C9C">
        <w:t>Fondul de locuinţe a fost de 90.798 locuințe cu o suprafață locuibilă de 4.122 mii mp.</w:t>
      </w:r>
    </w:p>
    <w:p w:rsidR="00E6712D" w:rsidRDefault="00E6712D" w:rsidP="00E629F0">
      <w:pPr>
        <w:jc w:val="both"/>
      </w:pPr>
    </w:p>
    <w:p w:rsidR="00094453" w:rsidRPr="00B96C9C" w:rsidRDefault="00094453" w:rsidP="00E629F0">
      <w:pPr>
        <w:jc w:val="both"/>
      </w:pPr>
      <w:r w:rsidRPr="00B96C9C">
        <w:t>Populația deservită de sistemul public de alimentare cu apă de 116.138 persoane, volumul de apă potabilă distribuit fiind de 7.327 mii mc/an.</w:t>
      </w:r>
    </w:p>
    <w:p w:rsidR="00E6712D" w:rsidRDefault="00E6712D" w:rsidP="00E629F0">
      <w:pPr>
        <w:jc w:val="both"/>
      </w:pPr>
    </w:p>
    <w:p w:rsidR="00094453" w:rsidRPr="00B96C9C" w:rsidRDefault="00094453" w:rsidP="00E629F0">
      <w:pPr>
        <w:jc w:val="both"/>
      </w:pPr>
      <w:r w:rsidRPr="00B96C9C">
        <w:t>Populația conectată la sistemele de canalizare și epurare a apelor uzate a fost de 97.745 locuitori și populația conectată la rețele de canalizare de 103.562 locuitori, din care 5.817 locuitori conectați la rețele de canalizare fără stații de epurare.</w:t>
      </w:r>
    </w:p>
    <w:p w:rsidR="00E6712D" w:rsidRDefault="00E6712D" w:rsidP="00E629F0">
      <w:pPr>
        <w:jc w:val="both"/>
      </w:pPr>
    </w:p>
    <w:p w:rsidR="00094453" w:rsidRPr="00B96C9C" w:rsidRDefault="00094453" w:rsidP="00E629F0">
      <w:pPr>
        <w:jc w:val="both"/>
      </w:pPr>
      <w:r w:rsidRPr="00B96C9C">
        <w:t>Un număr de 13 localități erau conectate la sistemul de alimentare cu gaze naturale,lungimea totală a rețelei de distribuție fiind de 233,1 km, iar cantitatea anuală de gaze naturale distribuită a fost de 53.187 mii mc, din care pentru uz casnic 28.012 mii mc.</w:t>
      </w:r>
    </w:p>
    <w:p w:rsidR="00E6712D" w:rsidRDefault="00E6712D" w:rsidP="00E629F0">
      <w:pPr>
        <w:jc w:val="both"/>
      </w:pPr>
    </w:p>
    <w:p w:rsidR="00094453" w:rsidRPr="00B96C9C" w:rsidRDefault="00094453" w:rsidP="00E629F0">
      <w:pPr>
        <w:jc w:val="both"/>
      </w:pPr>
      <w:r w:rsidRPr="00B96C9C">
        <w:t>Lungimea străzilor orășenești modernizate în anul 2017 a fost de 202 km.</w:t>
      </w:r>
    </w:p>
    <w:p w:rsidR="00E6712D" w:rsidRDefault="00E6712D" w:rsidP="00E629F0">
      <w:pPr>
        <w:jc w:val="both"/>
      </w:pPr>
    </w:p>
    <w:p w:rsidR="00094453" w:rsidRPr="00B96C9C" w:rsidRDefault="00094453" w:rsidP="00E629F0">
      <w:pPr>
        <w:jc w:val="both"/>
      </w:pPr>
      <w:r w:rsidRPr="00B96C9C">
        <w:t>Referitor la sistemul sanitar numărul de paturi a fost de 1.810, iar numărul total de personal medico-sanitar a fost de 2.601 persoane.</w:t>
      </w:r>
    </w:p>
    <w:p w:rsidR="00E6712D" w:rsidRDefault="00E6712D" w:rsidP="00E629F0">
      <w:pPr>
        <w:jc w:val="both"/>
      </w:pPr>
    </w:p>
    <w:p w:rsidR="00094453" w:rsidRPr="00B96C9C" w:rsidRDefault="00094453" w:rsidP="00E629F0">
      <w:pPr>
        <w:jc w:val="both"/>
      </w:pPr>
      <w:r w:rsidRPr="00B96C9C">
        <w:t>Numărul de unități de cazare a fost de 104, din care 16 hoteluri, 23 pensiuni turistice și 44 pensiuni agroturistice, restul fiind moteluri, vile, cabane și tabere cu o capacitate totală de cazare de 4.378 locuri.</w:t>
      </w:r>
    </w:p>
    <w:p w:rsidR="00094453" w:rsidRPr="00B96C9C" w:rsidRDefault="00094453" w:rsidP="00E629F0">
      <w:pPr>
        <w:jc w:val="both"/>
      </w:pPr>
      <w:r w:rsidRPr="00B96C9C">
        <w:t>În anul 2017 populația școlară a fost de 33.711 persoane, din care în învățământul preșcolar 6.601 perosoane și în învățământul preuniversitar 19.507 persoane.</w:t>
      </w:r>
    </w:p>
    <w:p w:rsidR="00E6712D" w:rsidRDefault="00E6712D" w:rsidP="00E629F0">
      <w:pPr>
        <w:jc w:val="both"/>
      </w:pPr>
    </w:p>
    <w:p w:rsidR="00094453" w:rsidRDefault="00094453" w:rsidP="00E629F0">
      <w:pPr>
        <w:jc w:val="both"/>
      </w:pPr>
      <w:r w:rsidRPr="00B96C9C">
        <w:rPr>
          <w:bCs/>
        </w:rPr>
        <w:t>Din datele statistice existente, inclusiv din lucrarea “</w:t>
      </w:r>
      <w:r w:rsidRPr="00B96C9C">
        <w:rPr>
          <w:i/>
        </w:rPr>
        <w:t>Proiecţia principalilor indicatori economico – sociali în PROFIL TERITORIAL până în 2022</w:t>
      </w:r>
      <w:r w:rsidRPr="00B96C9C">
        <w:t xml:space="preserve">”, publicată în luna iunie 2019, evoluția </w:t>
      </w:r>
      <w:r w:rsidRPr="00432C96">
        <w:t>Produsului Intern Br</w:t>
      </w:r>
      <w:r w:rsidRPr="00B96C9C">
        <w:t>ut este următoarea (milioane lei, prețuri curente):</w:t>
      </w:r>
    </w:p>
    <w:p w:rsidR="00432C96" w:rsidRPr="00B96C9C" w:rsidRDefault="00432C96" w:rsidP="00E629F0">
      <w:pPr>
        <w:jc w:val="both"/>
      </w:pPr>
    </w:p>
    <w:p w:rsidR="00094453" w:rsidRPr="00B96C9C" w:rsidRDefault="00094453" w:rsidP="00E629F0">
      <w:pPr>
        <w:pStyle w:val="ListParagraph"/>
        <w:numPr>
          <w:ilvl w:val="0"/>
          <w:numId w:val="75"/>
        </w:numPr>
        <w:jc w:val="both"/>
      </w:pPr>
      <w:r w:rsidRPr="00B96C9C">
        <w:t>2015 – 5.105,5;</w:t>
      </w:r>
    </w:p>
    <w:p w:rsidR="00094453" w:rsidRPr="00B96C9C" w:rsidRDefault="00094453" w:rsidP="00E629F0">
      <w:pPr>
        <w:pStyle w:val="ListParagraph"/>
        <w:numPr>
          <w:ilvl w:val="0"/>
          <w:numId w:val="75"/>
        </w:numPr>
        <w:jc w:val="both"/>
      </w:pPr>
      <w:r w:rsidRPr="00B96C9C">
        <w:t>2016 – 5.633,6;</w:t>
      </w:r>
    </w:p>
    <w:p w:rsidR="00094453" w:rsidRPr="00B96C9C" w:rsidRDefault="00094453" w:rsidP="00E629F0">
      <w:pPr>
        <w:pStyle w:val="ListParagraph"/>
        <w:numPr>
          <w:ilvl w:val="0"/>
          <w:numId w:val="75"/>
        </w:numPr>
        <w:jc w:val="both"/>
      </w:pPr>
      <w:r w:rsidRPr="00B96C9C">
        <w:t>2017 – 6.164;</w:t>
      </w:r>
    </w:p>
    <w:p w:rsidR="00094453" w:rsidRDefault="00094453" w:rsidP="00E629F0">
      <w:pPr>
        <w:pStyle w:val="ListParagraph"/>
        <w:numPr>
          <w:ilvl w:val="0"/>
          <w:numId w:val="75"/>
        </w:numPr>
        <w:jc w:val="both"/>
      </w:pPr>
      <w:r w:rsidRPr="00B96C9C">
        <w:t>2018 – 6.832.</w:t>
      </w:r>
    </w:p>
    <w:p w:rsidR="00E6712D" w:rsidRDefault="00E6712D" w:rsidP="00E629F0">
      <w:pPr>
        <w:jc w:val="both"/>
      </w:pPr>
    </w:p>
    <w:p w:rsidR="00094453" w:rsidRDefault="00094453" w:rsidP="00E629F0">
      <w:pPr>
        <w:jc w:val="both"/>
      </w:pPr>
      <w:r w:rsidRPr="00B96C9C">
        <w:t>PIB pe locuitor a fost de:</w:t>
      </w:r>
    </w:p>
    <w:p w:rsidR="00432C96" w:rsidRPr="00B96C9C" w:rsidRDefault="00432C96" w:rsidP="00E629F0">
      <w:pPr>
        <w:jc w:val="both"/>
      </w:pPr>
    </w:p>
    <w:p w:rsidR="00094453" w:rsidRPr="00B96C9C" w:rsidRDefault="00094453" w:rsidP="00E629F0">
      <w:pPr>
        <w:pStyle w:val="ListParagraph"/>
        <w:numPr>
          <w:ilvl w:val="0"/>
          <w:numId w:val="76"/>
        </w:numPr>
        <w:jc w:val="both"/>
      </w:pPr>
      <w:r w:rsidRPr="00B96C9C">
        <w:t>2017 – 6.604 Euro/locuitor (media pe regiune 9.152 Euro/locuitor);</w:t>
      </w:r>
    </w:p>
    <w:p w:rsidR="00094453" w:rsidRPr="00B96C9C" w:rsidRDefault="00094453" w:rsidP="00E629F0">
      <w:pPr>
        <w:pStyle w:val="ListParagraph"/>
        <w:numPr>
          <w:ilvl w:val="0"/>
          <w:numId w:val="76"/>
        </w:numPr>
        <w:jc w:val="both"/>
      </w:pPr>
      <w:r w:rsidRPr="00B96C9C">
        <w:t>2018 – 7.232 Euro/locuitor (media pe regiune 10.023 Euro/locuitor),</w:t>
      </w:r>
    </w:p>
    <w:p w:rsidR="00E6712D" w:rsidRDefault="00E6712D" w:rsidP="00E629F0">
      <w:pPr>
        <w:jc w:val="both"/>
      </w:pPr>
    </w:p>
    <w:p w:rsidR="00094453" w:rsidRDefault="00094453" w:rsidP="00E629F0">
      <w:pPr>
        <w:jc w:val="both"/>
      </w:pPr>
      <w:r w:rsidRPr="00B96C9C">
        <w:t>și prognoza este de creștere:</w:t>
      </w:r>
    </w:p>
    <w:p w:rsidR="00432C96" w:rsidRPr="00B96C9C" w:rsidRDefault="00432C96" w:rsidP="00E629F0">
      <w:pPr>
        <w:jc w:val="both"/>
      </w:pPr>
    </w:p>
    <w:p w:rsidR="00094453" w:rsidRPr="00B96C9C" w:rsidRDefault="00094453" w:rsidP="00E629F0">
      <w:pPr>
        <w:pStyle w:val="ListParagraph"/>
        <w:numPr>
          <w:ilvl w:val="0"/>
          <w:numId w:val="77"/>
        </w:numPr>
        <w:jc w:val="both"/>
      </w:pPr>
      <w:r w:rsidRPr="00B96C9C">
        <w:t>2019 – 7859</w:t>
      </w:r>
      <w:r w:rsidR="00D72EF7">
        <w:t xml:space="preserve"> </w:t>
      </w:r>
      <w:r w:rsidRPr="00B96C9C">
        <w:t>Euro/locuitor;</w:t>
      </w:r>
    </w:p>
    <w:p w:rsidR="00094453" w:rsidRPr="00B96C9C" w:rsidRDefault="00094453" w:rsidP="00E629F0">
      <w:pPr>
        <w:pStyle w:val="ListParagraph"/>
        <w:numPr>
          <w:ilvl w:val="0"/>
          <w:numId w:val="77"/>
        </w:numPr>
        <w:jc w:val="both"/>
      </w:pPr>
      <w:r w:rsidRPr="00B96C9C">
        <w:t>2020 – 8659</w:t>
      </w:r>
      <w:r w:rsidR="00D72EF7">
        <w:t xml:space="preserve"> </w:t>
      </w:r>
      <w:r w:rsidRPr="00B96C9C">
        <w:t>Euro/locuitor;</w:t>
      </w:r>
    </w:p>
    <w:p w:rsidR="00094453" w:rsidRPr="00B96C9C" w:rsidRDefault="00094453" w:rsidP="00E629F0">
      <w:pPr>
        <w:pStyle w:val="ListParagraph"/>
        <w:numPr>
          <w:ilvl w:val="0"/>
          <w:numId w:val="77"/>
        </w:numPr>
        <w:jc w:val="both"/>
      </w:pPr>
      <w:r w:rsidRPr="00B96C9C">
        <w:t>2021 – 9458</w:t>
      </w:r>
      <w:r w:rsidR="00D72EF7">
        <w:t xml:space="preserve"> </w:t>
      </w:r>
      <w:r w:rsidRPr="00B96C9C">
        <w:t>Euro/locuitor;</w:t>
      </w:r>
    </w:p>
    <w:p w:rsidR="00094453" w:rsidRPr="00B96C9C" w:rsidRDefault="00094453" w:rsidP="00E629F0">
      <w:pPr>
        <w:pStyle w:val="ListParagraph"/>
        <w:numPr>
          <w:ilvl w:val="0"/>
          <w:numId w:val="77"/>
        </w:numPr>
        <w:jc w:val="both"/>
      </w:pPr>
      <w:r w:rsidRPr="00B96C9C">
        <w:t xml:space="preserve">2022 </w:t>
      </w:r>
      <w:r w:rsidR="00D72EF7">
        <w:t>–</w:t>
      </w:r>
      <w:r w:rsidRPr="00B96C9C">
        <w:t xml:space="preserve"> 10332</w:t>
      </w:r>
      <w:r w:rsidR="00D72EF7">
        <w:t xml:space="preserve"> </w:t>
      </w:r>
      <w:r w:rsidRPr="00B96C9C">
        <w:t>Euro/locuitor.</w:t>
      </w:r>
    </w:p>
    <w:p w:rsidR="00E6712D" w:rsidRDefault="00E6712D" w:rsidP="00E629F0">
      <w:pPr>
        <w:jc w:val="both"/>
      </w:pPr>
    </w:p>
    <w:p w:rsidR="00094453" w:rsidRPr="00B96C9C" w:rsidRDefault="00094453" w:rsidP="00E629F0">
      <w:pPr>
        <w:jc w:val="both"/>
      </w:pPr>
      <w:r w:rsidRPr="00B96C9C">
        <w:t>Câştigul salarial mediu net lunar a fost de 1.858 lei/salariat în 2017 și de 2.235 lei/salariat în 2018.</w:t>
      </w:r>
    </w:p>
    <w:p w:rsidR="00094453" w:rsidRPr="00B96C9C" w:rsidRDefault="00094453" w:rsidP="00E629F0">
      <w:pPr>
        <w:jc w:val="both"/>
      </w:pPr>
      <w:r w:rsidRPr="00B96C9C">
        <w:t>Câştigul salarial mediu brut lunar a fost de 2.541 lei/salariat în 2017 și de 3.712 lei/salariat în 2018.</w:t>
      </w:r>
    </w:p>
    <w:p w:rsidR="00094453" w:rsidRPr="00B96C9C" w:rsidRDefault="00094453" w:rsidP="00E629F0">
      <w:pPr>
        <w:jc w:val="both"/>
      </w:pPr>
    </w:p>
    <w:p w:rsidR="00094453" w:rsidRPr="00B96C9C" w:rsidRDefault="00094453" w:rsidP="00E629F0">
      <w:pPr>
        <w:jc w:val="both"/>
      </w:pPr>
      <w:r w:rsidRPr="00B96C9C">
        <w:t>Evoluţia principalilor indicatori economico-sociali este prezentată în tabelul următor (modif</w:t>
      </w:r>
      <w:r w:rsidR="00561DEC" w:rsidRPr="00B96C9C">
        <w:t xml:space="preserve">icări </w:t>
      </w:r>
      <w:r w:rsidRPr="00B96C9C">
        <w:t>procentuale)</w:t>
      </w:r>
    </w:p>
    <w:p w:rsidR="00C7613C" w:rsidRPr="00B96C9C" w:rsidRDefault="00C7613C" w:rsidP="00924A4F"/>
    <w:p w:rsidR="00094453" w:rsidRPr="00D827F0" w:rsidRDefault="00C7613C" w:rsidP="00E629F0">
      <w:pPr>
        <w:pStyle w:val="Heading40"/>
        <w:jc w:val="center"/>
      </w:pPr>
      <w:bookmarkStart w:id="65" w:name="_Toc26870664"/>
      <w:r w:rsidRPr="00D827F0">
        <w:t>Tabel 3.</w:t>
      </w:r>
      <w:r w:rsidR="006B350F">
        <w:t>23</w:t>
      </w:r>
      <w:r w:rsidR="00A47C5A" w:rsidRPr="00D827F0">
        <w:t xml:space="preserve"> </w:t>
      </w:r>
      <w:r w:rsidR="002A50CA" w:rsidRPr="00D827F0">
        <w:t>Indicatori economico-sociali</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323"/>
        <w:gridCol w:w="1134"/>
      </w:tblGrid>
      <w:tr w:rsidR="00094453" w:rsidRPr="00E6712D" w:rsidTr="00D72EF7">
        <w:trPr>
          <w:jc w:val="center"/>
        </w:trPr>
        <w:tc>
          <w:tcPr>
            <w:tcW w:w="2290" w:type="dxa"/>
            <w:shd w:val="clear" w:color="auto" w:fill="D9D9D9" w:themeFill="background1" w:themeFillShade="D9"/>
          </w:tcPr>
          <w:p w:rsidR="00094453" w:rsidRPr="005A58F7" w:rsidRDefault="00D72EF7" w:rsidP="00924A4F">
            <w:r>
              <w:t xml:space="preserve">Indicator </w:t>
            </w:r>
          </w:p>
        </w:tc>
        <w:tc>
          <w:tcPr>
            <w:tcW w:w="1323" w:type="dxa"/>
            <w:shd w:val="clear" w:color="auto" w:fill="D9D9D9" w:themeFill="background1" w:themeFillShade="D9"/>
          </w:tcPr>
          <w:p w:rsidR="00094453" w:rsidRPr="005A58F7" w:rsidRDefault="00094453" w:rsidP="00924A4F">
            <w:r w:rsidRPr="005A58F7">
              <w:t>2017</w:t>
            </w:r>
          </w:p>
        </w:tc>
        <w:tc>
          <w:tcPr>
            <w:tcW w:w="1134" w:type="dxa"/>
            <w:shd w:val="clear" w:color="auto" w:fill="D9D9D9" w:themeFill="background1" w:themeFillShade="D9"/>
          </w:tcPr>
          <w:p w:rsidR="00094453" w:rsidRPr="005A58F7" w:rsidRDefault="00094453" w:rsidP="00924A4F">
            <w:r w:rsidRPr="005A58F7">
              <w:t>2018</w:t>
            </w:r>
          </w:p>
        </w:tc>
      </w:tr>
      <w:tr w:rsidR="00094453" w:rsidRPr="00E6712D" w:rsidTr="00E629F0">
        <w:trPr>
          <w:jc w:val="center"/>
        </w:trPr>
        <w:tc>
          <w:tcPr>
            <w:tcW w:w="2290" w:type="dxa"/>
          </w:tcPr>
          <w:p w:rsidR="00094453" w:rsidRPr="005A58F7" w:rsidRDefault="00094453" w:rsidP="00924A4F">
            <w:r w:rsidRPr="005A58F7">
              <w:t>Creşterea reală a PIB</w:t>
            </w:r>
          </w:p>
        </w:tc>
        <w:tc>
          <w:tcPr>
            <w:tcW w:w="1323" w:type="dxa"/>
          </w:tcPr>
          <w:p w:rsidR="00094453" w:rsidRPr="005A58F7" w:rsidRDefault="00094453" w:rsidP="00924A4F">
            <w:r w:rsidRPr="005A58F7">
              <w:t>4,6</w:t>
            </w:r>
          </w:p>
        </w:tc>
        <w:tc>
          <w:tcPr>
            <w:tcW w:w="1134" w:type="dxa"/>
          </w:tcPr>
          <w:p w:rsidR="00094453" w:rsidRPr="005A58F7" w:rsidRDefault="00094453" w:rsidP="00924A4F">
            <w:r w:rsidRPr="005A58F7">
              <w:t>4,7</w:t>
            </w:r>
          </w:p>
        </w:tc>
      </w:tr>
      <w:tr w:rsidR="00094453" w:rsidRPr="00E6712D" w:rsidTr="00E629F0">
        <w:trPr>
          <w:jc w:val="center"/>
        </w:trPr>
        <w:tc>
          <w:tcPr>
            <w:tcW w:w="2290" w:type="dxa"/>
          </w:tcPr>
          <w:p w:rsidR="00094453" w:rsidRPr="005A58F7" w:rsidRDefault="00094453" w:rsidP="00924A4F">
            <w:r w:rsidRPr="005A58F7">
              <w:t>PIB/Locuitor (euro)</w:t>
            </w:r>
          </w:p>
        </w:tc>
        <w:tc>
          <w:tcPr>
            <w:tcW w:w="1323" w:type="dxa"/>
          </w:tcPr>
          <w:p w:rsidR="00094453" w:rsidRPr="005A58F7" w:rsidRDefault="00094453" w:rsidP="00924A4F">
            <w:r w:rsidRPr="005A58F7">
              <w:t>6</w:t>
            </w:r>
            <w:r w:rsidR="00591179" w:rsidRPr="005A58F7">
              <w:t>.</w:t>
            </w:r>
            <w:r w:rsidRPr="005A58F7">
              <w:t>604</w:t>
            </w:r>
          </w:p>
        </w:tc>
        <w:tc>
          <w:tcPr>
            <w:tcW w:w="1134" w:type="dxa"/>
          </w:tcPr>
          <w:p w:rsidR="00094453" w:rsidRPr="005A58F7" w:rsidRDefault="00094453" w:rsidP="00924A4F">
            <w:r w:rsidRPr="005A58F7">
              <w:t>7</w:t>
            </w:r>
            <w:r w:rsidR="00591179" w:rsidRPr="005A58F7">
              <w:t>.</w:t>
            </w:r>
            <w:r w:rsidRPr="005A58F7">
              <w:t>232</w:t>
            </w:r>
          </w:p>
        </w:tc>
      </w:tr>
      <w:tr w:rsidR="00094453" w:rsidRPr="00E6712D" w:rsidTr="00E629F0">
        <w:trPr>
          <w:jc w:val="center"/>
        </w:trPr>
        <w:tc>
          <w:tcPr>
            <w:tcW w:w="2290" w:type="dxa"/>
          </w:tcPr>
          <w:p w:rsidR="00094453" w:rsidRPr="005A58F7" w:rsidRDefault="00591179" w:rsidP="00924A4F">
            <w:r w:rsidRPr="005A58F7">
              <w:t>Populaţia ocupată</w:t>
            </w:r>
            <w:r w:rsidR="00094453" w:rsidRPr="005A58F7">
              <w:t xml:space="preserve"> civilă medie</w:t>
            </w:r>
          </w:p>
        </w:tc>
        <w:tc>
          <w:tcPr>
            <w:tcW w:w="1323" w:type="dxa"/>
          </w:tcPr>
          <w:p w:rsidR="00094453" w:rsidRPr="005A58F7" w:rsidRDefault="00094453" w:rsidP="00924A4F">
            <w:r w:rsidRPr="005A58F7">
              <w:t>-0,8</w:t>
            </w:r>
          </w:p>
        </w:tc>
        <w:tc>
          <w:tcPr>
            <w:tcW w:w="1134" w:type="dxa"/>
          </w:tcPr>
          <w:p w:rsidR="00094453" w:rsidRPr="005A58F7" w:rsidRDefault="00094453" w:rsidP="00924A4F">
            <w:r w:rsidRPr="005A58F7">
              <w:t>1,1</w:t>
            </w:r>
          </w:p>
        </w:tc>
      </w:tr>
      <w:tr w:rsidR="00094453" w:rsidRPr="00E6712D" w:rsidTr="00E629F0">
        <w:trPr>
          <w:jc w:val="center"/>
        </w:trPr>
        <w:tc>
          <w:tcPr>
            <w:tcW w:w="2290" w:type="dxa"/>
          </w:tcPr>
          <w:p w:rsidR="00094453" w:rsidRPr="005A58F7" w:rsidRDefault="00094453" w:rsidP="00924A4F">
            <w:r w:rsidRPr="005A58F7">
              <w:t>Numărul mediu de salariaţi</w:t>
            </w:r>
          </w:p>
        </w:tc>
        <w:tc>
          <w:tcPr>
            <w:tcW w:w="1323" w:type="dxa"/>
          </w:tcPr>
          <w:p w:rsidR="00094453" w:rsidRPr="005A58F7" w:rsidRDefault="00094453" w:rsidP="00924A4F">
            <w:r w:rsidRPr="005A58F7">
              <w:t>3,5</w:t>
            </w:r>
          </w:p>
        </w:tc>
        <w:tc>
          <w:tcPr>
            <w:tcW w:w="1134" w:type="dxa"/>
          </w:tcPr>
          <w:p w:rsidR="00094453" w:rsidRPr="005A58F7" w:rsidRDefault="00094453" w:rsidP="00924A4F">
            <w:r w:rsidRPr="005A58F7">
              <w:t>3,7</w:t>
            </w:r>
          </w:p>
        </w:tc>
      </w:tr>
      <w:tr w:rsidR="00094453" w:rsidRPr="00E6712D" w:rsidTr="00E629F0">
        <w:trPr>
          <w:jc w:val="center"/>
        </w:trPr>
        <w:tc>
          <w:tcPr>
            <w:tcW w:w="2290" w:type="dxa"/>
          </w:tcPr>
          <w:p w:rsidR="00094453" w:rsidRPr="005A58F7" w:rsidRDefault="00094453" w:rsidP="00924A4F">
            <w:r w:rsidRPr="005A58F7">
              <w:t>Rata şomajului înregistrat - %</w:t>
            </w:r>
          </w:p>
        </w:tc>
        <w:tc>
          <w:tcPr>
            <w:tcW w:w="1323" w:type="dxa"/>
          </w:tcPr>
          <w:p w:rsidR="00094453" w:rsidRPr="005A58F7" w:rsidRDefault="0064360D" w:rsidP="00924A4F">
            <w:r w:rsidRPr="005A58F7">
              <w:t>3</w:t>
            </w:r>
            <w:r w:rsidR="00094453" w:rsidRPr="005A58F7">
              <w:t>,2</w:t>
            </w:r>
          </w:p>
        </w:tc>
        <w:tc>
          <w:tcPr>
            <w:tcW w:w="1134" w:type="dxa"/>
          </w:tcPr>
          <w:p w:rsidR="00094453" w:rsidRPr="005A58F7" w:rsidRDefault="00094453" w:rsidP="00924A4F">
            <w:r w:rsidRPr="005A58F7">
              <w:t>3,6</w:t>
            </w:r>
          </w:p>
        </w:tc>
      </w:tr>
      <w:tr w:rsidR="00094453" w:rsidRPr="00E6712D" w:rsidTr="00E629F0">
        <w:trPr>
          <w:jc w:val="center"/>
        </w:trPr>
        <w:tc>
          <w:tcPr>
            <w:tcW w:w="2290" w:type="dxa"/>
          </w:tcPr>
          <w:p w:rsidR="00094453" w:rsidRPr="005A58F7" w:rsidRDefault="00094453" w:rsidP="00924A4F">
            <w:r w:rsidRPr="005A58F7">
              <w:t>Câştigul salarial mediu net lunar – lei/salariat</w:t>
            </w:r>
          </w:p>
        </w:tc>
        <w:tc>
          <w:tcPr>
            <w:tcW w:w="1323" w:type="dxa"/>
          </w:tcPr>
          <w:p w:rsidR="00094453" w:rsidRPr="005A58F7" w:rsidRDefault="00094453" w:rsidP="00924A4F">
            <w:r w:rsidRPr="005A58F7">
              <w:t>1</w:t>
            </w:r>
            <w:r w:rsidR="00591179" w:rsidRPr="005A58F7">
              <w:t>.</w:t>
            </w:r>
            <w:r w:rsidRPr="005A58F7">
              <w:t>858</w:t>
            </w:r>
          </w:p>
        </w:tc>
        <w:tc>
          <w:tcPr>
            <w:tcW w:w="1134" w:type="dxa"/>
          </w:tcPr>
          <w:p w:rsidR="00094453" w:rsidRPr="005A58F7" w:rsidRDefault="00094453" w:rsidP="00924A4F">
            <w:r w:rsidRPr="005A58F7">
              <w:t>2</w:t>
            </w:r>
            <w:r w:rsidR="00591179" w:rsidRPr="005A58F7">
              <w:t>.</w:t>
            </w:r>
            <w:r w:rsidRPr="005A58F7">
              <w:t>235</w:t>
            </w:r>
          </w:p>
        </w:tc>
      </w:tr>
      <w:tr w:rsidR="00094453" w:rsidRPr="00E6712D" w:rsidTr="00E629F0">
        <w:trPr>
          <w:jc w:val="center"/>
        </w:trPr>
        <w:tc>
          <w:tcPr>
            <w:tcW w:w="2290" w:type="dxa"/>
          </w:tcPr>
          <w:p w:rsidR="00094453" w:rsidRPr="005A58F7" w:rsidRDefault="00094453" w:rsidP="00924A4F">
            <w:r w:rsidRPr="005A58F7">
              <w:t>Câştigul salarial mediu net lunar</w:t>
            </w:r>
            <w:r w:rsidR="00814ABD" w:rsidRPr="005A58F7">
              <w:t xml:space="preserve"> </w:t>
            </w:r>
            <w:r w:rsidR="00591179" w:rsidRPr="005A58F7">
              <w:t>lei/salariat</w:t>
            </w:r>
          </w:p>
        </w:tc>
        <w:tc>
          <w:tcPr>
            <w:tcW w:w="1323" w:type="dxa"/>
          </w:tcPr>
          <w:p w:rsidR="00094453" w:rsidRPr="005A58F7" w:rsidRDefault="00094453" w:rsidP="00924A4F">
            <w:r w:rsidRPr="005A58F7">
              <w:t>20,5</w:t>
            </w:r>
          </w:p>
        </w:tc>
        <w:tc>
          <w:tcPr>
            <w:tcW w:w="1134" w:type="dxa"/>
          </w:tcPr>
          <w:p w:rsidR="00094453" w:rsidRPr="005A58F7" w:rsidRDefault="00094453" w:rsidP="00924A4F">
            <w:r w:rsidRPr="005A58F7">
              <w:t>20,3</w:t>
            </w:r>
          </w:p>
        </w:tc>
      </w:tr>
    </w:tbl>
    <w:p w:rsidR="00E6712D" w:rsidRDefault="00E6712D" w:rsidP="00924A4F">
      <w:bookmarkStart w:id="66" w:name="_bookmark77"/>
      <w:bookmarkEnd w:id="66"/>
    </w:p>
    <w:p w:rsidR="00094453" w:rsidRPr="00675A6C" w:rsidRDefault="00094453" w:rsidP="00924A4F">
      <w:r w:rsidRPr="00675A6C">
        <w:t>Caracteristicile</w:t>
      </w:r>
      <w:r w:rsidR="00A47C5A" w:rsidRPr="00675A6C">
        <w:t xml:space="preserve"> </w:t>
      </w:r>
      <w:r w:rsidRPr="00675A6C">
        <w:t>gospodăriilor la nivel</w:t>
      </w:r>
      <w:r w:rsidR="00A47C5A" w:rsidRPr="00675A6C">
        <w:t xml:space="preserve"> </w:t>
      </w:r>
      <w:r w:rsidRPr="00675A6C">
        <w:t>național</w:t>
      </w:r>
      <w:r w:rsidR="00591179" w:rsidRPr="00675A6C">
        <w:t xml:space="preserve"> ș</w:t>
      </w:r>
      <w:r w:rsidRPr="00675A6C">
        <w:t>i din</w:t>
      </w:r>
      <w:r w:rsidR="00A47C5A" w:rsidRPr="00675A6C">
        <w:t xml:space="preserve"> </w:t>
      </w:r>
      <w:r w:rsidRPr="00675A6C">
        <w:t>județul Covas</w:t>
      </w:r>
      <w:r w:rsidR="00591179" w:rsidRPr="00675A6C">
        <w:t>n</w:t>
      </w:r>
      <w:r w:rsidR="00814ABD" w:rsidRPr="00675A6C">
        <w:t>a</w:t>
      </w:r>
    </w:p>
    <w:p w:rsidR="00E6712D" w:rsidRDefault="00E6712D" w:rsidP="00924A4F"/>
    <w:p w:rsidR="00094453" w:rsidRPr="00675A6C" w:rsidRDefault="00094453" w:rsidP="00924A4F">
      <w:r w:rsidRPr="00675A6C">
        <w:t>În</w:t>
      </w:r>
      <w:r w:rsidR="00A47C5A" w:rsidRPr="00675A6C">
        <w:t xml:space="preserve"> </w:t>
      </w:r>
      <w:r w:rsidRPr="00675A6C">
        <w:t>vederea</w:t>
      </w:r>
      <w:r w:rsidR="00A47C5A" w:rsidRPr="00675A6C">
        <w:t xml:space="preserve"> </w:t>
      </w:r>
      <w:r w:rsidRPr="00675A6C">
        <w:t>determinării</w:t>
      </w:r>
      <w:r w:rsidR="00A47C5A" w:rsidRPr="00675A6C">
        <w:t xml:space="preserve"> </w:t>
      </w:r>
      <w:r w:rsidRPr="00675A6C">
        <w:t>nivelulu</w:t>
      </w:r>
      <w:r w:rsidR="00A47C5A" w:rsidRPr="00675A6C">
        <w:t xml:space="preserve">i de </w:t>
      </w:r>
      <w:r w:rsidRPr="00675A6C">
        <w:t>suportabilitate,</w:t>
      </w:r>
      <w:r w:rsidR="00A47C5A" w:rsidRPr="00675A6C">
        <w:t xml:space="preserve"> </w:t>
      </w:r>
      <w:r w:rsidRPr="00675A6C">
        <w:t>se poate</w:t>
      </w:r>
      <w:r w:rsidR="00A47C5A" w:rsidRPr="00675A6C">
        <w:t xml:space="preserve"> </w:t>
      </w:r>
      <w:r w:rsidRPr="00675A6C">
        <w:t>face</w:t>
      </w:r>
      <w:r w:rsidR="00A47C5A" w:rsidRPr="00675A6C">
        <w:t xml:space="preserve"> </w:t>
      </w:r>
      <w:r w:rsidRPr="00675A6C">
        <w:t>o</w:t>
      </w:r>
      <w:r w:rsidR="00A47C5A" w:rsidRPr="00675A6C">
        <w:t xml:space="preserve"> </w:t>
      </w:r>
      <w:r w:rsidRPr="00675A6C">
        <w:t>analiză</w:t>
      </w:r>
      <w:r w:rsidR="00A47C5A" w:rsidRPr="00675A6C">
        <w:t xml:space="preserve"> </w:t>
      </w:r>
      <w:r w:rsidRPr="00675A6C">
        <w:t>a</w:t>
      </w:r>
      <w:r w:rsidR="00A47C5A" w:rsidRPr="00675A6C">
        <w:t xml:space="preserve"> </w:t>
      </w:r>
      <w:r w:rsidRPr="00675A6C">
        <w:t>veniturilor</w:t>
      </w:r>
      <w:r w:rsidR="00A47C5A" w:rsidRPr="00675A6C">
        <w:t xml:space="preserve"> </w:t>
      </w:r>
      <w:r w:rsidRPr="00675A6C">
        <w:t>şi</w:t>
      </w:r>
      <w:r w:rsidR="00A47C5A" w:rsidRPr="00675A6C">
        <w:t xml:space="preserve"> </w:t>
      </w:r>
      <w:r w:rsidRPr="00675A6C">
        <w:t>cheltuielilor</w:t>
      </w:r>
      <w:r w:rsidR="00A47C5A" w:rsidRPr="00675A6C">
        <w:t xml:space="preserve"> </w:t>
      </w:r>
      <w:r w:rsidRPr="00675A6C">
        <w:t>gospodăriilor</w:t>
      </w:r>
      <w:r w:rsidR="00A47C5A" w:rsidRPr="00675A6C">
        <w:t xml:space="preserve"> </w:t>
      </w:r>
      <w:r w:rsidRPr="00675A6C">
        <w:t>la</w:t>
      </w:r>
      <w:r w:rsidR="00A47C5A" w:rsidRPr="00675A6C">
        <w:t xml:space="preserve"> </w:t>
      </w:r>
      <w:r w:rsidRPr="00675A6C">
        <w:t>nivel</w:t>
      </w:r>
      <w:r w:rsidR="00A47C5A" w:rsidRPr="00675A6C">
        <w:t xml:space="preserve"> </w:t>
      </w:r>
      <w:r w:rsidRPr="00675A6C">
        <w:t>județean sau compara venitur</w:t>
      </w:r>
      <w:r w:rsidR="00591179" w:rsidRPr="00675A6C">
        <w:t>ile populației din România cu câ</w:t>
      </w:r>
      <w:r w:rsidRPr="00675A6C">
        <w:t>știgul salarial mediu brut lunar la nivel de județ.</w:t>
      </w:r>
    </w:p>
    <w:p w:rsidR="00E6712D" w:rsidRDefault="00E6712D" w:rsidP="00924A4F"/>
    <w:p w:rsidR="00094453" w:rsidRPr="00B96C9C" w:rsidRDefault="00094453" w:rsidP="00924A4F">
      <w:r w:rsidRPr="00B96C9C">
        <w:t>Indicele</w:t>
      </w:r>
      <w:r w:rsidR="00A47C5A" w:rsidRPr="00B96C9C">
        <w:t xml:space="preserve"> </w:t>
      </w:r>
      <w:r w:rsidRPr="00B96C9C">
        <w:t>de</w:t>
      </w:r>
      <w:r w:rsidR="00A47C5A" w:rsidRPr="00B96C9C">
        <w:t xml:space="preserve"> </w:t>
      </w:r>
      <w:r w:rsidRPr="00B96C9C">
        <w:t>suportabilitate</w:t>
      </w:r>
      <w:r w:rsidR="00A47C5A" w:rsidRPr="00B96C9C">
        <w:t xml:space="preserve"> </w:t>
      </w:r>
      <w:r w:rsidRPr="00B96C9C">
        <w:t>reprezintă</w:t>
      </w:r>
      <w:r w:rsidR="00A47C5A" w:rsidRPr="00B96C9C">
        <w:t xml:space="preserve"> </w:t>
      </w:r>
      <w:r w:rsidRPr="00B96C9C">
        <w:t>procentul</w:t>
      </w:r>
      <w:r w:rsidR="00A47C5A" w:rsidRPr="00B96C9C">
        <w:t xml:space="preserve"> </w:t>
      </w:r>
      <w:r w:rsidRPr="00B96C9C">
        <w:t>mediu</w:t>
      </w:r>
      <w:r w:rsidR="00A47C5A" w:rsidRPr="00B96C9C">
        <w:t xml:space="preserve"> </w:t>
      </w:r>
      <w:r w:rsidRPr="00B96C9C">
        <w:t>din</w:t>
      </w:r>
      <w:r w:rsidR="00A47C5A" w:rsidRPr="00B96C9C">
        <w:t xml:space="preserve"> </w:t>
      </w:r>
      <w:r w:rsidRPr="00B96C9C">
        <w:t>venitul</w:t>
      </w:r>
      <w:r w:rsidR="00A47C5A" w:rsidRPr="00B96C9C">
        <w:t xml:space="preserve"> </w:t>
      </w:r>
      <w:r w:rsidRPr="00B96C9C">
        <w:t>disponibil</w:t>
      </w:r>
      <w:r w:rsidR="00A47C5A" w:rsidRPr="00B96C9C">
        <w:t xml:space="preserve"> </w:t>
      </w:r>
      <w:r w:rsidRPr="00B96C9C">
        <w:t>al</w:t>
      </w:r>
      <w:r w:rsidR="00A47C5A" w:rsidRPr="00B96C9C">
        <w:t xml:space="preserve"> </w:t>
      </w:r>
      <w:r w:rsidRPr="00B96C9C">
        <w:t>gospodăriei</w:t>
      </w:r>
      <w:r w:rsidR="0004653F" w:rsidRPr="00B96C9C">
        <w:t xml:space="preserve"> </w:t>
      </w:r>
      <w:r w:rsidRPr="00B96C9C">
        <w:t>reprezentat</w:t>
      </w:r>
      <w:r w:rsidR="0004653F" w:rsidRPr="00B96C9C">
        <w:t xml:space="preserve"> </w:t>
      </w:r>
      <w:r w:rsidRPr="00B96C9C">
        <w:t>de</w:t>
      </w:r>
      <w:r w:rsidR="0004653F" w:rsidRPr="00B96C9C">
        <w:t xml:space="preserve"> facture </w:t>
      </w:r>
      <w:r w:rsidRPr="00B96C9C">
        <w:t>medie</w:t>
      </w:r>
      <w:r w:rsidR="0004653F" w:rsidRPr="00B96C9C">
        <w:t xml:space="preserve"> </w:t>
      </w:r>
      <w:r w:rsidRPr="00B96C9C">
        <w:t>pentru</w:t>
      </w:r>
      <w:r w:rsidR="0004653F" w:rsidRPr="00B96C9C">
        <w:t xml:space="preserve"> </w:t>
      </w:r>
      <w:r w:rsidRPr="00B96C9C">
        <w:t>servicii</w:t>
      </w:r>
      <w:r w:rsidR="0004653F" w:rsidRPr="00B96C9C">
        <w:t xml:space="preserve"> </w:t>
      </w:r>
      <w:r w:rsidRPr="00B96C9C">
        <w:t>de</w:t>
      </w:r>
      <w:r w:rsidR="0004653F" w:rsidRPr="00B96C9C">
        <w:t xml:space="preserve"> </w:t>
      </w:r>
      <w:r w:rsidRPr="00B96C9C">
        <w:t>salubritate.</w:t>
      </w:r>
      <w:r w:rsidR="0004653F" w:rsidRPr="00B96C9C">
        <w:t xml:space="preserve"> </w:t>
      </w:r>
      <w:r w:rsidRPr="00B96C9C">
        <w:t>Acest</w:t>
      </w:r>
      <w:r w:rsidR="0004653F" w:rsidRPr="00B96C9C">
        <w:t xml:space="preserve"> </w:t>
      </w:r>
      <w:r w:rsidRPr="00B96C9C">
        <w:t>indicator</w:t>
      </w:r>
      <w:r w:rsidR="0004653F" w:rsidRPr="00B96C9C">
        <w:t xml:space="preserve"> </w:t>
      </w:r>
      <w:r w:rsidRPr="00B96C9C">
        <w:t>de</w:t>
      </w:r>
      <w:r w:rsidR="0004653F" w:rsidRPr="00B96C9C">
        <w:t xml:space="preserve"> </w:t>
      </w:r>
      <w:r w:rsidRPr="00B96C9C">
        <w:t>suportabilitate</w:t>
      </w:r>
      <w:r w:rsidR="0004653F" w:rsidRPr="00B96C9C">
        <w:t xml:space="preserve"> </w:t>
      </w:r>
      <w:r w:rsidRPr="00B96C9C">
        <w:t>va</w:t>
      </w:r>
      <w:r w:rsidR="0004653F" w:rsidRPr="00B96C9C">
        <w:t xml:space="preserve"> </w:t>
      </w:r>
      <w:r w:rsidRPr="00B96C9C">
        <w:t>reprezenta</w:t>
      </w:r>
      <w:r w:rsidR="0004653F" w:rsidRPr="00B96C9C">
        <w:t xml:space="preserve"> </w:t>
      </w:r>
      <w:r w:rsidRPr="00B96C9C">
        <w:t>baza</w:t>
      </w:r>
      <w:r w:rsidR="0004653F" w:rsidRPr="00B96C9C">
        <w:t xml:space="preserve"> </w:t>
      </w:r>
      <w:r w:rsidRPr="00B96C9C">
        <w:t>analizei</w:t>
      </w:r>
      <w:r w:rsidR="0004653F" w:rsidRPr="00B96C9C">
        <w:t xml:space="preserve"> </w:t>
      </w:r>
      <w:r w:rsidRPr="00B96C9C">
        <w:t>de</w:t>
      </w:r>
      <w:r w:rsidR="0004653F" w:rsidRPr="00B96C9C">
        <w:t xml:space="preserve"> </w:t>
      </w:r>
      <w:r w:rsidRPr="00B96C9C">
        <w:t>macro-suportabilitate.</w:t>
      </w:r>
    </w:p>
    <w:p w:rsidR="00E6712D" w:rsidRDefault="00E6712D" w:rsidP="00924A4F"/>
    <w:p w:rsidR="00094453" w:rsidRPr="00B96C9C" w:rsidRDefault="00094453" w:rsidP="00924A4F">
      <w:r w:rsidRPr="00B96C9C">
        <w:rPr>
          <w:b/>
        </w:rPr>
        <w:t xml:space="preserve">Veniturile disponibile ale populației </w:t>
      </w:r>
      <w:r w:rsidR="00591179" w:rsidRPr="00B96C9C">
        <w:t>au crescut ș</w:t>
      </w:r>
      <w:r w:rsidRPr="00B96C9C">
        <w:t>i</w:t>
      </w:r>
      <w:r w:rsidR="00955FF5" w:rsidRPr="00B96C9C">
        <w:t xml:space="preserve"> </w:t>
      </w:r>
      <w:r w:rsidRPr="00B96C9C">
        <w:t xml:space="preserve">prin urmare a crescut gradul de suportabilitate a tarifelor de către populație. </w:t>
      </w:r>
    </w:p>
    <w:p w:rsidR="00E6712D" w:rsidRDefault="00E6712D" w:rsidP="00924A4F"/>
    <w:p w:rsidR="00094453" w:rsidRPr="00B96C9C" w:rsidRDefault="00094453" w:rsidP="00924A4F">
      <w:r w:rsidRPr="00B96C9C">
        <w:t>Creșterea veniturilor populației pes</w:t>
      </w:r>
      <w:r w:rsidR="00591179" w:rsidRPr="00B96C9C">
        <w:t xml:space="preserve">te nivelul valorilor prevăzute </w:t>
      </w:r>
      <w:r w:rsidR="00591179" w:rsidRPr="00D72EF7">
        <w:t>î</w:t>
      </w:r>
      <w:r w:rsidRPr="00D72EF7">
        <w:t>n Analiza Cost Beneficiu</w:t>
      </w:r>
      <w:r w:rsidRPr="00B96C9C">
        <w:t xml:space="preserve"> (ACB) are impact direct asupra nivelurilor tarifelor populației. </w:t>
      </w:r>
    </w:p>
    <w:p w:rsidR="00E6712D" w:rsidRDefault="00E6712D" w:rsidP="00924A4F"/>
    <w:p w:rsidR="00094453" w:rsidRPr="00B96C9C" w:rsidRDefault="00591179" w:rsidP="00924A4F">
      <w:r w:rsidRPr="00B96C9C">
        <w:t>Având î</w:t>
      </w:r>
      <w:r w:rsidR="00094453" w:rsidRPr="00B96C9C">
        <w:t>n vedere modu</w:t>
      </w:r>
      <w:r w:rsidRPr="00B96C9C">
        <w:t>l de calcul al</w:t>
      </w:r>
      <w:r w:rsidR="00094453" w:rsidRPr="00B96C9C">
        <w:t xml:space="preserve"> acestora </w:t>
      </w:r>
      <w:r w:rsidRPr="00B96C9C">
        <w:t>ș</w:t>
      </w:r>
      <w:r w:rsidR="00094453" w:rsidRPr="00B96C9C">
        <w:t xml:space="preserve">i anume că s-a utilizat </w:t>
      </w:r>
      <w:r w:rsidRPr="00B96C9C">
        <w:t>nivelul de suportabilitate de 1,</w:t>
      </w:r>
      <w:r w:rsidR="00094453" w:rsidRPr="00B96C9C">
        <w:t>8% di</w:t>
      </w:r>
      <w:r w:rsidRPr="00B96C9C">
        <w:t>n veniturile decilei inferioare</w:t>
      </w:r>
      <w:r w:rsidR="00094453" w:rsidRPr="00B96C9C">
        <w:t xml:space="preserve">. </w:t>
      </w:r>
    </w:p>
    <w:p w:rsidR="00E6712D" w:rsidRDefault="00E6712D" w:rsidP="00924A4F"/>
    <w:p w:rsidR="00094453" w:rsidRPr="00B96C9C" w:rsidRDefault="00094453" w:rsidP="00924A4F">
      <w:r w:rsidRPr="00B96C9C">
        <w:t>Actualizarea tarifelor se va face strict pe baza actualizării veniturilor populației. Cea mai recentă dată statistică privind veniturile pop</w:t>
      </w:r>
      <w:r w:rsidR="00591179" w:rsidRPr="00B96C9C">
        <w:t>ulației pe decile este publicată î</w:t>
      </w:r>
      <w:r w:rsidRPr="00B96C9C">
        <w:t xml:space="preserve">n </w:t>
      </w:r>
      <w:r w:rsidR="00591179" w:rsidRPr="00B96C9C">
        <w:rPr>
          <w:i/>
        </w:rPr>
        <w:t>Anuarul S</w:t>
      </w:r>
      <w:r w:rsidRPr="00B96C9C">
        <w:rPr>
          <w:i/>
        </w:rPr>
        <w:t>tatistic al României</w:t>
      </w:r>
      <w:r w:rsidRPr="00B96C9C">
        <w:t>2</w:t>
      </w:r>
      <w:r w:rsidR="00591179" w:rsidRPr="00B96C9C">
        <w:t>018 ș</w:t>
      </w:r>
      <w:r w:rsidRPr="00B96C9C">
        <w:t>i oferă date statistice la nivelul anului 2017.</w:t>
      </w:r>
    </w:p>
    <w:p w:rsidR="00E6712D" w:rsidRDefault="00E6712D" w:rsidP="00924A4F"/>
    <w:p w:rsidR="00E6712D" w:rsidRDefault="00094453" w:rsidP="00924A4F">
      <w:r w:rsidRPr="00B96C9C">
        <w:t>Veni</w:t>
      </w:r>
      <w:r w:rsidR="00591179" w:rsidRPr="00B96C9C">
        <w:t>turile totale ale gospodăriilor</w:t>
      </w:r>
      <w:r w:rsidRPr="00B96C9C">
        <w:t xml:space="preserve"> pentru decila 1 în anul 2017 sunt de 1</w:t>
      </w:r>
      <w:r w:rsidR="00591179" w:rsidRPr="00B96C9C">
        <w:t>.559,</w:t>
      </w:r>
      <w:r w:rsidRPr="00B96C9C">
        <w:t xml:space="preserve">00 lei (la nivel național). </w:t>
      </w:r>
    </w:p>
    <w:p w:rsidR="00E6712D" w:rsidRDefault="00E6712D" w:rsidP="00924A4F"/>
    <w:p w:rsidR="00E6712D" w:rsidRDefault="00094453" w:rsidP="00924A4F">
      <w:r w:rsidRPr="00B96C9C">
        <w:t>Pentru a obține estimarea la nivel județean s-a calculat ponderea Câştigului salarial mediu brut lunar la nivel de județ în 2017 (2</w:t>
      </w:r>
      <w:r w:rsidR="00591179" w:rsidRPr="00B96C9C">
        <w:t>.</w:t>
      </w:r>
      <w:r w:rsidRPr="00B96C9C">
        <w:t>541 lei</w:t>
      </w:r>
      <w:r w:rsidR="00591179" w:rsidRPr="00B96C9C">
        <w:t>) î</w:t>
      </w:r>
      <w:r w:rsidRPr="00B96C9C">
        <w:t>n total național (3</w:t>
      </w:r>
      <w:r w:rsidR="00591179" w:rsidRPr="00B96C9C">
        <w:t>.</w:t>
      </w:r>
      <w:r w:rsidRPr="00B96C9C">
        <w:t>223 lei</w:t>
      </w:r>
      <w:r w:rsidR="00591179" w:rsidRPr="00B96C9C">
        <w:t xml:space="preserve">). </w:t>
      </w:r>
    </w:p>
    <w:p w:rsidR="00094453" w:rsidRDefault="00591179" w:rsidP="00924A4F">
      <w:r w:rsidRPr="00B96C9C">
        <w:t>Se obține un coeficient de 0,7883</w:t>
      </w:r>
      <w:r w:rsidR="00094453" w:rsidRPr="00B96C9C">
        <w:t>=2</w:t>
      </w:r>
      <w:r w:rsidRPr="00B96C9C">
        <w:t>.</w:t>
      </w:r>
      <w:r w:rsidR="00094453" w:rsidRPr="00B96C9C">
        <w:t>541/3</w:t>
      </w:r>
      <w:r w:rsidRPr="00B96C9C">
        <w:t>.</w:t>
      </w:r>
      <w:r w:rsidR="00094453" w:rsidRPr="00B96C9C">
        <w:t>223 care s-a aplicat la nivelul veniturilor decilei 1 la nivel național</w:t>
      </w:r>
      <w:r w:rsidRPr="00B96C9C">
        <w:t>,</w:t>
      </w:r>
      <w:r w:rsidR="00094453" w:rsidRPr="00B96C9C">
        <w:t xml:space="preserve"> rezultând un venit estimat al decilei 1 la nivelul județului Covasna de 1</w:t>
      </w:r>
      <w:r w:rsidRPr="00B96C9C">
        <w:t>.</w:t>
      </w:r>
      <w:r w:rsidR="00094453" w:rsidRPr="00B96C9C">
        <w:t xml:space="preserve">229,1 lei. </w:t>
      </w:r>
    </w:p>
    <w:p w:rsidR="00432C96" w:rsidRDefault="00432C96" w:rsidP="00924A4F"/>
    <w:p w:rsidR="00E6712D" w:rsidRDefault="00E6712D" w:rsidP="00924A4F"/>
    <w:p w:rsidR="00E6712D" w:rsidRDefault="00E6712D" w:rsidP="00924A4F"/>
    <w:p w:rsidR="00E6712D" w:rsidRDefault="00E6712D" w:rsidP="00924A4F"/>
    <w:p w:rsidR="00F76C84" w:rsidRPr="00187E93" w:rsidRDefault="00F76C84" w:rsidP="00924A4F">
      <w:pPr>
        <w:pStyle w:val="Heading1"/>
        <w:numPr>
          <w:ilvl w:val="0"/>
          <w:numId w:val="111"/>
        </w:numPr>
      </w:pPr>
      <w:bookmarkStart w:id="67" w:name="_Toc26870537"/>
      <w:r w:rsidRPr="00187E93">
        <w:lastRenderedPageBreak/>
        <w:t>SITUAȚIA ACTUALĂ PRIVIND</w:t>
      </w:r>
      <w:r w:rsidR="00955FF5" w:rsidRPr="00187E93">
        <w:t xml:space="preserve"> </w:t>
      </w:r>
      <w:r w:rsidRPr="00187E93">
        <w:t>GESTIONAREA DEȘEURILOR</w:t>
      </w:r>
      <w:bookmarkEnd w:id="67"/>
    </w:p>
    <w:p w:rsidR="00432C96" w:rsidRDefault="00432C96" w:rsidP="00E629F0">
      <w:pPr>
        <w:jc w:val="both"/>
      </w:pPr>
    </w:p>
    <w:p w:rsidR="00F76C84" w:rsidRPr="00B96C9C" w:rsidRDefault="00F76C84" w:rsidP="00E629F0">
      <w:pPr>
        <w:jc w:val="both"/>
      </w:pPr>
      <w:r w:rsidRPr="00B96C9C">
        <w:t>Planurile judeţene de gestionare a deşeurilor trebuie să cuprindă următoarele informaţii referitoare la caracterizarea deşeurilor municipale din punct de vedere cantitativ şi calitativ:</w:t>
      </w:r>
    </w:p>
    <w:p w:rsidR="00F76C84" w:rsidRPr="00B96C9C" w:rsidRDefault="00F76C84" w:rsidP="00E629F0">
      <w:pPr>
        <w:pStyle w:val="ListParagraph"/>
        <w:numPr>
          <w:ilvl w:val="0"/>
          <w:numId w:val="67"/>
        </w:numPr>
        <w:jc w:val="both"/>
      </w:pPr>
      <w:r w:rsidRPr="00B96C9C">
        <w:t>Cantităţi de deşeuri municipale generate</w:t>
      </w:r>
    </w:p>
    <w:p w:rsidR="00F76C84" w:rsidRPr="00B96C9C" w:rsidRDefault="00F76C84" w:rsidP="00E629F0">
      <w:pPr>
        <w:pStyle w:val="ListParagraph"/>
        <w:numPr>
          <w:ilvl w:val="0"/>
          <w:numId w:val="67"/>
        </w:numPr>
        <w:jc w:val="both"/>
      </w:pPr>
      <w:r w:rsidRPr="00B96C9C">
        <w:t>Indicatori de generare a deşeurilor municipale</w:t>
      </w:r>
    </w:p>
    <w:p w:rsidR="00F76C84" w:rsidRPr="00B96C9C" w:rsidRDefault="00F76C84" w:rsidP="00E629F0">
      <w:pPr>
        <w:pStyle w:val="ListParagraph"/>
        <w:numPr>
          <w:ilvl w:val="0"/>
          <w:numId w:val="67"/>
        </w:numPr>
        <w:jc w:val="both"/>
      </w:pPr>
      <w:r w:rsidRPr="00B96C9C">
        <w:t>Compoziţia deşeurilor menajere</w:t>
      </w:r>
    </w:p>
    <w:p w:rsidR="00F76C84" w:rsidRPr="00B96C9C" w:rsidRDefault="00F76C84" w:rsidP="00E629F0">
      <w:pPr>
        <w:pStyle w:val="ListParagraph"/>
        <w:numPr>
          <w:ilvl w:val="0"/>
          <w:numId w:val="67"/>
        </w:numPr>
        <w:jc w:val="both"/>
      </w:pPr>
      <w:r w:rsidRPr="00B96C9C">
        <w:t>Ponderea deşeurilor biodegradabile in deşeurile municipale</w:t>
      </w:r>
    </w:p>
    <w:p w:rsidR="00F76C84" w:rsidRPr="00B96C9C" w:rsidRDefault="00F76C84" w:rsidP="00924A4F"/>
    <w:p w:rsidR="00F76C84" w:rsidRPr="004770B4" w:rsidRDefault="00F76C84" w:rsidP="00924A4F">
      <w:pPr>
        <w:pStyle w:val="Heading1"/>
        <w:numPr>
          <w:ilvl w:val="1"/>
          <w:numId w:val="111"/>
        </w:numPr>
      </w:pPr>
      <w:bookmarkStart w:id="68" w:name="_Toc26870538"/>
      <w:r w:rsidRPr="004770B4">
        <w:t>Surse de date utilizate și metodologia de analiză</w:t>
      </w:r>
      <w:bookmarkEnd w:id="68"/>
    </w:p>
    <w:p w:rsidR="00DD248A" w:rsidRDefault="00DD248A" w:rsidP="00924A4F"/>
    <w:p w:rsidR="00805AA7" w:rsidRPr="00B96C9C" w:rsidRDefault="00805AA7" w:rsidP="00E629F0">
      <w:pPr>
        <w:jc w:val="both"/>
      </w:pPr>
      <w:r w:rsidRPr="00B96C9C">
        <w:t>Sursele de date utilizate la descrierea  situației actuale în domeniul gestionării deșeurilor care fac obiectul planificării sunt datele centralizate obținute de la APM Covasna, bazate pe situațiile raportate de operatorii economici care desfășoară activități în domeniul gestionării deșeurilor, respectiv bazele de date SIM (Sistemul Integrat de Mediu) privind statistica deșeurilor (AS GD-MUN, AS-GD-COL/TRAT, AS GD-TRAT, AS GD-NAMOL), bazele de date DEEE, Ambalaje, Baterii și acumulatori. Pentru anii 2017-2018, de la intrarea în operare a Centrului de Management Integral al deșeurilor Covasna, datele de raportare sunt verificate inclusiv pe baza evidențelor înregistrate în sistemul informatic al CMID, obținute de la Asociația de Dezvoltare Intercomunitară (ADI).</w:t>
      </w:r>
    </w:p>
    <w:p w:rsidR="00805AA7" w:rsidRPr="00B96C9C" w:rsidRDefault="00805AA7" w:rsidP="00E629F0">
      <w:pPr>
        <w:jc w:val="both"/>
      </w:pPr>
      <w:r w:rsidRPr="00B96C9C">
        <w:t xml:space="preserve">Caracterizarea situației actuale se va realiza utilizând date privind cantităţile de deşeuri generate și gestionate pentru cel puțin 5 ani, perioada 2014–2018 unde „2018” este anul de referință PJGD/PMGD. Informațiile privind instalaţiile în operare prezentate sunt aferente anului 2019, anul elaborării PJGD/PMGD. </w:t>
      </w:r>
    </w:p>
    <w:p w:rsidR="00E6712D" w:rsidRDefault="00E6712D" w:rsidP="00924A4F"/>
    <w:p w:rsidR="00805AA7" w:rsidRPr="00B96C9C" w:rsidRDefault="00805AA7" w:rsidP="00924A4F">
      <w:r w:rsidRPr="00B96C9C">
        <w:t>Anul 2018 a fost ales ca ”an de referință”datorită faptului că este primul an întreg de funcționare a CMID Covasna.</w:t>
      </w:r>
    </w:p>
    <w:p w:rsidR="002707C5" w:rsidRPr="00B96C9C" w:rsidRDefault="002707C5" w:rsidP="00924A4F">
      <w:pPr>
        <w:rPr>
          <w:highlight w:val="yellow"/>
        </w:rPr>
      </w:pPr>
    </w:p>
    <w:p w:rsidR="00F76C84" w:rsidRPr="004770B4" w:rsidRDefault="00F76C84" w:rsidP="00924A4F">
      <w:pPr>
        <w:pStyle w:val="Heading1"/>
        <w:numPr>
          <w:ilvl w:val="1"/>
          <w:numId w:val="111"/>
        </w:numPr>
      </w:pPr>
      <w:bookmarkStart w:id="69" w:name="_Toc26870539"/>
      <w:r w:rsidRPr="004770B4">
        <w:t>Deșeuri municipale</w:t>
      </w:r>
      <w:bookmarkEnd w:id="69"/>
    </w:p>
    <w:p w:rsidR="00F76C84" w:rsidRPr="00B96C9C" w:rsidRDefault="00F76C84" w:rsidP="00924A4F"/>
    <w:p w:rsidR="00F76C84" w:rsidRPr="001F5A9C" w:rsidRDefault="00F76C84" w:rsidP="00924A4F">
      <w:pPr>
        <w:pStyle w:val="Heading1"/>
        <w:numPr>
          <w:ilvl w:val="2"/>
          <w:numId w:val="111"/>
        </w:numPr>
      </w:pPr>
      <w:bookmarkStart w:id="70" w:name="_Toc26870540"/>
      <w:r w:rsidRPr="001F5A9C">
        <w:t>Generarea deșeurilor municipale</w:t>
      </w:r>
      <w:bookmarkEnd w:id="70"/>
    </w:p>
    <w:p w:rsidR="00F76C84" w:rsidRPr="00B96C9C" w:rsidRDefault="00F76C84" w:rsidP="00924A4F"/>
    <w:p w:rsidR="00F76C84" w:rsidRPr="00E629F0" w:rsidRDefault="00F76C84" w:rsidP="00E629F0">
      <w:pPr>
        <w:jc w:val="both"/>
        <w:rPr>
          <w:b/>
        </w:rPr>
      </w:pPr>
      <w:r w:rsidRPr="00E629F0">
        <w:rPr>
          <w:b/>
        </w:rPr>
        <w:t>Cantități de deșeuri municipale generate</w:t>
      </w:r>
    </w:p>
    <w:p w:rsidR="00F76C84" w:rsidRPr="00B96C9C" w:rsidRDefault="00F76C84" w:rsidP="00E629F0">
      <w:pPr>
        <w:jc w:val="both"/>
      </w:pPr>
    </w:p>
    <w:p w:rsidR="00432C96" w:rsidRDefault="00F76C84" w:rsidP="00E629F0">
      <w:pPr>
        <w:jc w:val="both"/>
      </w:pPr>
      <w:r w:rsidRPr="00B96C9C">
        <w:t xml:space="preserve">Deşeurile municipale generate cuprind atât deşeurile generate si colectate (in amestec și separat), cât si deşeurile generate si necolectate. Deşeurile generate si necolectate sunt reprezentate în cea mai mare parte de deşeurile menajere din zonele în care populaţia nu este deservită de servicii de salubritate. </w:t>
      </w:r>
    </w:p>
    <w:p w:rsidR="00E629F0" w:rsidRDefault="00E629F0" w:rsidP="00E629F0">
      <w:pPr>
        <w:jc w:val="both"/>
      </w:pPr>
    </w:p>
    <w:p w:rsidR="00F76C84" w:rsidRPr="00B96C9C" w:rsidRDefault="00F76C84" w:rsidP="00E629F0">
      <w:pPr>
        <w:jc w:val="both"/>
      </w:pPr>
      <w:r w:rsidRPr="00B96C9C">
        <w:t>Indicatorii de generare deşeuri menajere în mediul urban si rural utilizaţi sunt specifici judeţului si sunt obţinuţi din măsurători (pentru perioada când nu există măsurători, se consideră indicii de generare: 0,65 kg/loc.zi in mediul urban si 0,3 kg/loc.zi în mediul rural).</w:t>
      </w:r>
    </w:p>
    <w:p w:rsidR="00432C96" w:rsidRDefault="00432C96" w:rsidP="00E629F0">
      <w:pPr>
        <w:jc w:val="both"/>
      </w:pPr>
    </w:p>
    <w:p w:rsidR="00F76C84" w:rsidRPr="00B96C9C" w:rsidRDefault="00F76C84" w:rsidP="00E629F0">
      <w:pPr>
        <w:jc w:val="both"/>
      </w:pPr>
      <w:r w:rsidRPr="00B96C9C">
        <w:t>Cantităţile de deşeuri municipale generate la nivel judeţean, sunt prezentate pentru</w:t>
      </w:r>
      <w:r w:rsidR="002D51B6" w:rsidRPr="00B96C9C">
        <w:t xml:space="preserve"> o perioada de 5 ani, anterioară</w:t>
      </w:r>
      <w:r w:rsidRPr="00B96C9C">
        <w:t xml:space="preserve"> anului de referinţă (pentru PJGD din 2019, anul de referinţă este 2018 şi este notat cu x), si sunt comparate cu cele la nivel regional pentru anul de referinţă. In cantităţile de deşeuri municipale sunt incluse si deşeurile de ambalaje rezultate de la populaţie, comerţ și instituţii.</w:t>
      </w:r>
    </w:p>
    <w:p w:rsidR="00E629F0" w:rsidRDefault="00F76C84" w:rsidP="00E629F0">
      <w:pPr>
        <w:jc w:val="both"/>
      </w:pPr>
      <w:r w:rsidRPr="00B96C9C">
        <w:t>Î</w:t>
      </w:r>
    </w:p>
    <w:p w:rsidR="00F76C84" w:rsidRPr="00B96C9C" w:rsidRDefault="00F76C84" w:rsidP="00E629F0">
      <w:pPr>
        <w:jc w:val="both"/>
      </w:pPr>
      <w:r w:rsidRPr="00B96C9C">
        <w:lastRenderedPageBreak/>
        <w:t>n tabelul de mai jos sunt prezentate cantitățile de deșeuri municipale generate în județul Covasna în perioada 2014-2018, atât cantitățile totale, cât și cantitățile pe fiecare categorie în parte.</w:t>
      </w:r>
    </w:p>
    <w:p w:rsidR="00F76C84" w:rsidRDefault="00F76C84" w:rsidP="00924A4F"/>
    <w:p w:rsidR="00F76C84" w:rsidRPr="00091C69" w:rsidRDefault="0044403B" w:rsidP="00E629F0">
      <w:pPr>
        <w:pStyle w:val="Heading40"/>
        <w:jc w:val="center"/>
      </w:pPr>
      <w:bookmarkStart w:id="71" w:name="_Toc26870665"/>
      <w:r w:rsidRPr="00091C69">
        <w:t xml:space="preserve">Tabel 4.1 </w:t>
      </w:r>
      <w:r w:rsidR="00F76C84" w:rsidRPr="00091C69">
        <w:t>Cantităţi de deşeuri municipale generate în perioada 2014-2018</w:t>
      </w:r>
      <w:bookmarkEnd w:id="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276"/>
        <w:gridCol w:w="1417"/>
        <w:gridCol w:w="1276"/>
        <w:gridCol w:w="1418"/>
        <w:gridCol w:w="1195"/>
      </w:tblGrid>
      <w:tr w:rsidR="00F76C84" w:rsidRPr="00B96C9C" w:rsidTr="00E629F0">
        <w:trPr>
          <w:jc w:val="center"/>
        </w:trPr>
        <w:tc>
          <w:tcPr>
            <w:tcW w:w="2230" w:type="dxa"/>
            <w:vMerge w:val="restart"/>
            <w:shd w:val="clear" w:color="auto" w:fill="D9D9D9" w:themeFill="background1" w:themeFillShade="D9"/>
          </w:tcPr>
          <w:p w:rsidR="00F76C84" w:rsidRPr="00B96C9C" w:rsidRDefault="00F76C84" w:rsidP="00924A4F">
            <w:r w:rsidRPr="00B96C9C">
              <w:t>Tipuri de deşeuri</w:t>
            </w:r>
          </w:p>
        </w:tc>
        <w:tc>
          <w:tcPr>
            <w:tcW w:w="6521" w:type="dxa"/>
            <w:gridSpan w:val="5"/>
            <w:shd w:val="clear" w:color="auto" w:fill="D9D9D9" w:themeFill="background1" w:themeFillShade="D9"/>
          </w:tcPr>
          <w:p w:rsidR="00F76C84" w:rsidRPr="00B96C9C" w:rsidRDefault="00F76C84" w:rsidP="00924A4F">
            <w:r w:rsidRPr="00B96C9C">
              <w:t>Cantitate de de</w:t>
            </w:r>
            <w:r w:rsidR="0044403B" w:rsidRPr="00B96C9C">
              <w:t>şeuri (t</w:t>
            </w:r>
            <w:r w:rsidRPr="00B96C9C">
              <w:t>)</w:t>
            </w:r>
          </w:p>
        </w:tc>
      </w:tr>
      <w:tr w:rsidR="00F76C84" w:rsidRPr="00B96C9C" w:rsidTr="00E629F0">
        <w:trPr>
          <w:jc w:val="center"/>
        </w:trPr>
        <w:tc>
          <w:tcPr>
            <w:tcW w:w="2230" w:type="dxa"/>
            <w:vMerge/>
            <w:shd w:val="clear" w:color="auto" w:fill="D9D9D9" w:themeFill="background1" w:themeFillShade="D9"/>
          </w:tcPr>
          <w:p w:rsidR="00F76C84" w:rsidRPr="00B96C9C" w:rsidRDefault="00F76C84" w:rsidP="00924A4F"/>
        </w:tc>
        <w:tc>
          <w:tcPr>
            <w:tcW w:w="1276" w:type="dxa"/>
            <w:shd w:val="clear" w:color="auto" w:fill="F2F2F2" w:themeFill="background1" w:themeFillShade="F2"/>
          </w:tcPr>
          <w:p w:rsidR="00F76C84" w:rsidRPr="00B96C9C" w:rsidRDefault="00F76C84" w:rsidP="00924A4F">
            <w:r w:rsidRPr="00B96C9C">
              <w:t>2014</w:t>
            </w:r>
          </w:p>
        </w:tc>
        <w:tc>
          <w:tcPr>
            <w:tcW w:w="1417" w:type="dxa"/>
            <w:shd w:val="clear" w:color="auto" w:fill="F2F2F2" w:themeFill="background1" w:themeFillShade="F2"/>
            <w:vAlign w:val="center"/>
          </w:tcPr>
          <w:p w:rsidR="00F76C84" w:rsidRPr="00B96C9C" w:rsidRDefault="00F76C84" w:rsidP="00924A4F">
            <w:r w:rsidRPr="00B96C9C">
              <w:t>2015</w:t>
            </w:r>
          </w:p>
        </w:tc>
        <w:tc>
          <w:tcPr>
            <w:tcW w:w="1276" w:type="dxa"/>
            <w:shd w:val="clear" w:color="auto" w:fill="F2F2F2" w:themeFill="background1" w:themeFillShade="F2"/>
            <w:vAlign w:val="center"/>
          </w:tcPr>
          <w:p w:rsidR="00F76C84" w:rsidRPr="00B96C9C" w:rsidRDefault="00F76C84" w:rsidP="00924A4F">
            <w:r w:rsidRPr="00B96C9C">
              <w:t>2016</w:t>
            </w:r>
          </w:p>
        </w:tc>
        <w:tc>
          <w:tcPr>
            <w:tcW w:w="1418" w:type="dxa"/>
            <w:shd w:val="clear" w:color="auto" w:fill="F2F2F2" w:themeFill="background1" w:themeFillShade="F2"/>
            <w:vAlign w:val="center"/>
          </w:tcPr>
          <w:p w:rsidR="00F76C84" w:rsidRPr="00B96C9C" w:rsidRDefault="00F76C84" w:rsidP="00924A4F">
            <w:r w:rsidRPr="00B96C9C">
              <w:t>2017</w:t>
            </w:r>
          </w:p>
        </w:tc>
        <w:tc>
          <w:tcPr>
            <w:tcW w:w="1134" w:type="dxa"/>
            <w:shd w:val="clear" w:color="auto" w:fill="F2F2F2" w:themeFill="background1" w:themeFillShade="F2"/>
            <w:vAlign w:val="center"/>
          </w:tcPr>
          <w:p w:rsidR="00F76C84" w:rsidRPr="00B96C9C" w:rsidRDefault="00F76C84" w:rsidP="00924A4F">
            <w:r w:rsidRPr="00B96C9C">
              <w:t>2018</w:t>
            </w:r>
            <w:r w:rsidR="00E629F0">
              <w:t xml:space="preserve"> (X)</w:t>
            </w:r>
          </w:p>
        </w:tc>
      </w:tr>
      <w:tr w:rsidR="00F76C84" w:rsidRPr="00B96C9C" w:rsidTr="00E629F0">
        <w:trPr>
          <w:jc w:val="center"/>
        </w:trPr>
        <w:tc>
          <w:tcPr>
            <w:tcW w:w="2230" w:type="dxa"/>
          </w:tcPr>
          <w:p w:rsidR="00F76C84" w:rsidRPr="00B96C9C" w:rsidRDefault="00F76C84" w:rsidP="00924A4F">
            <w:r w:rsidRPr="00B96C9C">
              <w:t>Deşeuri menajere şi similare colectate în amestec, din care:</w:t>
            </w:r>
          </w:p>
        </w:tc>
        <w:tc>
          <w:tcPr>
            <w:tcW w:w="1276" w:type="dxa"/>
            <w:vAlign w:val="center"/>
          </w:tcPr>
          <w:p w:rsidR="00F76C84" w:rsidRPr="00B96C9C" w:rsidRDefault="00F76C84" w:rsidP="00924A4F">
            <w:r w:rsidRPr="00B96C9C">
              <w:t>35</w:t>
            </w:r>
            <w:r w:rsidR="004C2AE1" w:rsidRPr="00B96C9C">
              <w:t>.</w:t>
            </w:r>
            <w:r w:rsidRPr="00B96C9C">
              <w:t>923,09</w:t>
            </w:r>
          </w:p>
        </w:tc>
        <w:tc>
          <w:tcPr>
            <w:tcW w:w="1417" w:type="dxa"/>
            <w:vAlign w:val="center"/>
          </w:tcPr>
          <w:p w:rsidR="00F76C84" w:rsidRPr="00B96C9C" w:rsidRDefault="00F76C84" w:rsidP="00924A4F">
            <w:r w:rsidRPr="00B96C9C">
              <w:t>36</w:t>
            </w:r>
            <w:r w:rsidR="004C2AE1" w:rsidRPr="00B96C9C">
              <w:t>.</w:t>
            </w:r>
            <w:r w:rsidRPr="00B96C9C">
              <w:t>244,34</w:t>
            </w:r>
          </w:p>
        </w:tc>
        <w:tc>
          <w:tcPr>
            <w:tcW w:w="1276" w:type="dxa"/>
            <w:vAlign w:val="center"/>
          </w:tcPr>
          <w:p w:rsidR="00F76C84" w:rsidRPr="00B96C9C" w:rsidRDefault="00F76C84" w:rsidP="00924A4F">
            <w:r w:rsidRPr="00B96C9C">
              <w:t>48</w:t>
            </w:r>
            <w:r w:rsidR="004C2AE1" w:rsidRPr="00B96C9C">
              <w:t>.</w:t>
            </w:r>
            <w:r w:rsidRPr="00B96C9C">
              <w:t>703,45</w:t>
            </w:r>
          </w:p>
        </w:tc>
        <w:tc>
          <w:tcPr>
            <w:tcW w:w="1418" w:type="dxa"/>
            <w:vAlign w:val="center"/>
          </w:tcPr>
          <w:p w:rsidR="00F76C84" w:rsidRPr="00B96C9C" w:rsidRDefault="00F76C84" w:rsidP="00924A4F">
            <w:r w:rsidRPr="00B96C9C">
              <w:t>47</w:t>
            </w:r>
            <w:r w:rsidR="004C2AE1" w:rsidRPr="00B96C9C">
              <w:t>.</w:t>
            </w:r>
            <w:r w:rsidRPr="00B96C9C">
              <w:t>119,66</w:t>
            </w:r>
          </w:p>
        </w:tc>
        <w:tc>
          <w:tcPr>
            <w:tcW w:w="1134" w:type="dxa"/>
            <w:vAlign w:val="center"/>
          </w:tcPr>
          <w:p w:rsidR="00F76C84" w:rsidRPr="00B96C9C" w:rsidRDefault="00F76C84" w:rsidP="00924A4F">
            <w:r w:rsidRPr="00B96C9C">
              <w:t>40</w:t>
            </w:r>
            <w:r w:rsidR="004C2AE1" w:rsidRPr="00B96C9C">
              <w:t>.</w:t>
            </w:r>
            <w:r w:rsidRPr="00B96C9C">
              <w:t>141,27</w:t>
            </w:r>
          </w:p>
        </w:tc>
      </w:tr>
      <w:tr w:rsidR="00F76C84" w:rsidRPr="00B96C9C" w:rsidTr="00E629F0">
        <w:trPr>
          <w:jc w:val="center"/>
        </w:trPr>
        <w:tc>
          <w:tcPr>
            <w:tcW w:w="2230" w:type="dxa"/>
          </w:tcPr>
          <w:p w:rsidR="00F76C84" w:rsidRPr="00B96C9C" w:rsidRDefault="00F76C84" w:rsidP="00924A4F">
            <w:r w:rsidRPr="00B96C9C">
              <w:t xml:space="preserve">Deşeuri menajere colectate în amestec </w:t>
            </w:r>
          </w:p>
        </w:tc>
        <w:tc>
          <w:tcPr>
            <w:tcW w:w="1276" w:type="dxa"/>
            <w:vAlign w:val="center"/>
          </w:tcPr>
          <w:p w:rsidR="00F76C84" w:rsidRPr="00B96C9C" w:rsidRDefault="00F76C84" w:rsidP="00924A4F">
            <w:r w:rsidRPr="00B96C9C">
              <w:t>24</w:t>
            </w:r>
            <w:r w:rsidR="004C2AE1" w:rsidRPr="00B96C9C">
              <w:t>.</w:t>
            </w:r>
            <w:r w:rsidRPr="00B96C9C">
              <w:t>609,00</w:t>
            </w:r>
          </w:p>
        </w:tc>
        <w:tc>
          <w:tcPr>
            <w:tcW w:w="1417" w:type="dxa"/>
            <w:vAlign w:val="center"/>
          </w:tcPr>
          <w:p w:rsidR="00F76C84" w:rsidRPr="00B96C9C" w:rsidRDefault="00F76C84" w:rsidP="00924A4F">
            <w:r w:rsidRPr="00B96C9C">
              <w:t>25</w:t>
            </w:r>
            <w:r w:rsidR="004C2AE1" w:rsidRPr="00B96C9C">
              <w:t>.</w:t>
            </w:r>
            <w:r w:rsidRPr="00B96C9C">
              <w:t>606,99</w:t>
            </w:r>
          </w:p>
        </w:tc>
        <w:tc>
          <w:tcPr>
            <w:tcW w:w="1276" w:type="dxa"/>
            <w:vAlign w:val="center"/>
          </w:tcPr>
          <w:p w:rsidR="00F76C84" w:rsidRPr="00B96C9C" w:rsidRDefault="00F76C84" w:rsidP="00924A4F">
            <w:r w:rsidRPr="00B96C9C">
              <w:t>31</w:t>
            </w:r>
            <w:r w:rsidR="004C2AE1" w:rsidRPr="00B96C9C">
              <w:t>.</w:t>
            </w:r>
            <w:r w:rsidRPr="00B96C9C">
              <w:t>596,7</w:t>
            </w:r>
          </w:p>
        </w:tc>
        <w:tc>
          <w:tcPr>
            <w:tcW w:w="1418" w:type="dxa"/>
            <w:vAlign w:val="center"/>
          </w:tcPr>
          <w:p w:rsidR="00F76C84" w:rsidRPr="00B96C9C" w:rsidRDefault="00F76C84" w:rsidP="00924A4F">
            <w:r w:rsidRPr="00B96C9C">
              <w:t>36</w:t>
            </w:r>
            <w:r w:rsidR="004C2AE1" w:rsidRPr="00B96C9C">
              <w:t>.</w:t>
            </w:r>
            <w:r w:rsidRPr="00B96C9C">
              <w:t>530,03</w:t>
            </w:r>
          </w:p>
        </w:tc>
        <w:tc>
          <w:tcPr>
            <w:tcW w:w="1134" w:type="dxa"/>
            <w:vAlign w:val="center"/>
          </w:tcPr>
          <w:p w:rsidR="00F76C84" w:rsidRPr="00B96C9C" w:rsidRDefault="00F76C84" w:rsidP="00924A4F">
            <w:r w:rsidRPr="00B96C9C">
              <w:t>32</w:t>
            </w:r>
            <w:r w:rsidR="004C2AE1" w:rsidRPr="00B96C9C">
              <w:t>.</w:t>
            </w:r>
            <w:r w:rsidRPr="00B96C9C">
              <w:t>265,90</w:t>
            </w:r>
          </w:p>
        </w:tc>
      </w:tr>
      <w:tr w:rsidR="00F76C84" w:rsidRPr="00B96C9C" w:rsidTr="00E629F0">
        <w:trPr>
          <w:jc w:val="center"/>
        </w:trPr>
        <w:tc>
          <w:tcPr>
            <w:tcW w:w="2230" w:type="dxa"/>
          </w:tcPr>
          <w:p w:rsidR="00F76C84" w:rsidRPr="00B96C9C" w:rsidRDefault="00F76C84" w:rsidP="00924A4F">
            <w:r w:rsidRPr="00B96C9C">
              <w:t xml:space="preserve">Deşeuri similare colectate în amestec </w:t>
            </w:r>
          </w:p>
        </w:tc>
        <w:tc>
          <w:tcPr>
            <w:tcW w:w="1276" w:type="dxa"/>
            <w:vAlign w:val="center"/>
          </w:tcPr>
          <w:p w:rsidR="00F76C84" w:rsidRPr="00B96C9C" w:rsidRDefault="00F76C84" w:rsidP="00924A4F">
            <w:r w:rsidRPr="00B96C9C">
              <w:t>11</w:t>
            </w:r>
            <w:r w:rsidR="004C2AE1" w:rsidRPr="00B96C9C">
              <w:t>.</w:t>
            </w:r>
            <w:r w:rsidRPr="00B96C9C">
              <w:t>314,09</w:t>
            </w:r>
          </w:p>
        </w:tc>
        <w:tc>
          <w:tcPr>
            <w:tcW w:w="1417" w:type="dxa"/>
            <w:vAlign w:val="center"/>
          </w:tcPr>
          <w:p w:rsidR="00F76C84" w:rsidRPr="00B96C9C" w:rsidRDefault="00F76C84" w:rsidP="00924A4F">
            <w:r w:rsidRPr="00B96C9C">
              <w:t>10</w:t>
            </w:r>
            <w:r w:rsidR="004C2AE1" w:rsidRPr="00B96C9C">
              <w:t>.</w:t>
            </w:r>
            <w:r w:rsidRPr="00B96C9C">
              <w:t>637,35</w:t>
            </w:r>
          </w:p>
        </w:tc>
        <w:tc>
          <w:tcPr>
            <w:tcW w:w="1276" w:type="dxa"/>
            <w:vAlign w:val="center"/>
          </w:tcPr>
          <w:p w:rsidR="00F76C84" w:rsidRPr="00B96C9C" w:rsidRDefault="00F76C84" w:rsidP="00924A4F">
            <w:r w:rsidRPr="00B96C9C">
              <w:t>17</w:t>
            </w:r>
            <w:r w:rsidR="004C2AE1" w:rsidRPr="00B96C9C">
              <w:t>.</w:t>
            </w:r>
            <w:r w:rsidRPr="00B96C9C">
              <w:t>106,75</w:t>
            </w:r>
          </w:p>
        </w:tc>
        <w:tc>
          <w:tcPr>
            <w:tcW w:w="1418" w:type="dxa"/>
            <w:vAlign w:val="center"/>
          </w:tcPr>
          <w:p w:rsidR="00F76C84" w:rsidRPr="00B96C9C" w:rsidRDefault="00F76C84" w:rsidP="00924A4F">
            <w:r w:rsidRPr="00B96C9C">
              <w:t>10</w:t>
            </w:r>
            <w:r w:rsidR="004C2AE1" w:rsidRPr="00B96C9C">
              <w:t>.</w:t>
            </w:r>
            <w:r w:rsidRPr="00B96C9C">
              <w:t>589,63</w:t>
            </w:r>
          </w:p>
        </w:tc>
        <w:tc>
          <w:tcPr>
            <w:tcW w:w="1134" w:type="dxa"/>
            <w:vAlign w:val="center"/>
          </w:tcPr>
          <w:p w:rsidR="00F76C84" w:rsidRPr="00B96C9C" w:rsidRDefault="00F76C84" w:rsidP="00924A4F">
            <w:r w:rsidRPr="00B96C9C">
              <w:t>7</w:t>
            </w:r>
            <w:r w:rsidR="004C2AE1" w:rsidRPr="00B96C9C">
              <w:t>.</w:t>
            </w:r>
            <w:r w:rsidRPr="00B96C9C">
              <w:t>875,37</w:t>
            </w:r>
          </w:p>
        </w:tc>
      </w:tr>
      <w:tr w:rsidR="00F76C84" w:rsidRPr="00B96C9C" w:rsidTr="00E629F0">
        <w:trPr>
          <w:jc w:val="center"/>
        </w:trPr>
        <w:tc>
          <w:tcPr>
            <w:tcW w:w="2230" w:type="dxa"/>
          </w:tcPr>
          <w:p w:rsidR="00F76C84" w:rsidRPr="00B96C9C" w:rsidRDefault="00F76C84" w:rsidP="00924A4F">
            <w:r w:rsidRPr="00B96C9C">
              <w:t>Deşeuri menajere şi similare colectate separat</w:t>
            </w:r>
          </w:p>
        </w:tc>
        <w:tc>
          <w:tcPr>
            <w:tcW w:w="1276" w:type="dxa"/>
            <w:vAlign w:val="center"/>
          </w:tcPr>
          <w:p w:rsidR="00F76C84" w:rsidRPr="00B96C9C" w:rsidRDefault="00F76C84" w:rsidP="00924A4F">
            <w:r w:rsidRPr="00B96C9C">
              <w:t>2</w:t>
            </w:r>
            <w:r w:rsidR="004C2AE1" w:rsidRPr="00B96C9C">
              <w:t>.</w:t>
            </w:r>
            <w:r w:rsidRPr="00B96C9C">
              <w:t>178,587</w:t>
            </w:r>
          </w:p>
        </w:tc>
        <w:tc>
          <w:tcPr>
            <w:tcW w:w="1417" w:type="dxa"/>
            <w:vAlign w:val="center"/>
          </w:tcPr>
          <w:p w:rsidR="00F76C84" w:rsidRPr="00B96C9C" w:rsidRDefault="00F76C84" w:rsidP="00924A4F">
            <w:r w:rsidRPr="00B96C9C">
              <w:t>2</w:t>
            </w:r>
            <w:r w:rsidR="004C2AE1" w:rsidRPr="00B96C9C">
              <w:t>.</w:t>
            </w:r>
            <w:r w:rsidRPr="00B96C9C">
              <w:t>614,03</w:t>
            </w:r>
          </w:p>
        </w:tc>
        <w:tc>
          <w:tcPr>
            <w:tcW w:w="1276" w:type="dxa"/>
            <w:vAlign w:val="center"/>
          </w:tcPr>
          <w:p w:rsidR="00F76C84" w:rsidRPr="00B96C9C" w:rsidRDefault="00F76C84" w:rsidP="00924A4F">
            <w:r w:rsidRPr="00B96C9C">
              <w:t>2</w:t>
            </w:r>
            <w:r w:rsidR="004C2AE1" w:rsidRPr="00B96C9C">
              <w:t>.</w:t>
            </w:r>
            <w:r w:rsidRPr="00B96C9C">
              <w:t>997,67</w:t>
            </w:r>
          </w:p>
        </w:tc>
        <w:tc>
          <w:tcPr>
            <w:tcW w:w="1418" w:type="dxa"/>
            <w:vAlign w:val="center"/>
          </w:tcPr>
          <w:p w:rsidR="00F76C84" w:rsidRPr="00B96C9C" w:rsidRDefault="00F76C84" w:rsidP="00924A4F">
            <w:r w:rsidRPr="00B96C9C">
              <w:t>3</w:t>
            </w:r>
            <w:r w:rsidR="004C2AE1" w:rsidRPr="00B96C9C">
              <w:t>.</w:t>
            </w:r>
            <w:r w:rsidRPr="00B96C9C">
              <w:t>665,44</w:t>
            </w:r>
          </w:p>
        </w:tc>
        <w:tc>
          <w:tcPr>
            <w:tcW w:w="1134" w:type="dxa"/>
            <w:vAlign w:val="center"/>
          </w:tcPr>
          <w:p w:rsidR="00F76C84" w:rsidRPr="00B96C9C" w:rsidRDefault="00F76C84" w:rsidP="00924A4F">
            <w:r w:rsidRPr="00B96C9C">
              <w:t>9</w:t>
            </w:r>
            <w:r w:rsidR="004C2AE1" w:rsidRPr="00B96C9C">
              <w:t>.</w:t>
            </w:r>
            <w:r w:rsidRPr="00B96C9C">
              <w:t>576,08</w:t>
            </w:r>
          </w:p>
        </w:tc>
      </w:tr>
      <w:tr w:rsidR="00F76C84" w:rsidRPr="00B96C9C" w:rsidTr="00E629F0">
        <w:trPr>
          <w:jc w:val="center"/>
        </w:trPr>
        <w:tc>
          <w:tcPr>
            <w:tcW w:w="2230" w:type="dxa"/>
          </w:tcPr>
          <w:p w:rsidR="00F76C84" w:rsidRPr="00B96C9C" w:rsidRDefault="00F76C84" w:rsidP="00924A4F">
            <w:r w:rsidRPr="00B96C9C">
              <w:t>Deşeuri menajere colectate separat</w:t>
            </w:r>
          </w:p>
        </w:tc>
        <w:tc>
          <w:tcPr>
            <w:tcW w:w="1276" w:type="dxa"/>
            <w:vAlign w:val="center"/>
          </w:tcPr>
          <w:p w:rsidR="00F76C84" w:rsidRPr="00B96C9C" w:rsidRDefault="00F76C84" w:rsidP="00924A4F">
            <w:r w:rsidRPr="00B96C9C">
              <w:t>1</w:t>
            </w:r>
            <w:r w:rsidR="004C2AE1" w:rsidRPr="00B96C9C">
              <w:t>.</w:t>
            </w:r>
            <w:r w:rsidRPr="00B96C9C">
              <w:t>890,747</w:t>
            </w:r>
          </w:p>
        </w:tc>
        <w:tc>
          <w:tcPr>
            <w:tcW w:w="1417" w:type="dxa"/>
            <w:vAlign w:val="center"/>
          </w:tcPr>
          <w:p w:rsidR="00F76C84" w:rsidRPr="00B96C9C" w:rsidRDefault="00F76C84" w:rsidP="00924A4F">
            <w:r w:rsidRPr="00B96C9C">
              <w:t>2</w:t>
            </w:r>
            <w:r w:rsidR="004C2AE1" w:rsidRPr="00B96C9C">
              <w:t>.</w:t>
            </w:r>
            <w:r w:rsidRPr="00B96C9C">
              <w:t>267,28</w:t>
            </w:r>
          </w:p>
        </w:tc>
        <w:tc>
          <w:tcPr>
            <w:tcW w:w="1276" w:type="dxa"/>
            <w:vAlign w:val="center"/>
          </w:tcPr>
          <w:p w:rsidR="00F76C84" w:rsidRPr="00B96C9C" w:rsidRDefault="00F76C84" w:rsidP="00924A4F">
            <w:r w:rsidRPr="00B96C9C">
              <w:t>2</w:t>
            </w:r>
            <w:r w:rsidR="004C2AE1" w:rsidRPr="00B96C9C">
              <w:t>.</w:t>
            </w:r>
            <w:r w:rsidRPr="00B96C9C">
              <w:t>432,79</w:t>
            </w:r>
          </w:p>
        </w:tc>
        <w:tc>
          <w:tcPr>
            <w:tcW w:w="1418" w:type="dxa"/>
            <w:vAlign w:val="center"/>
          </w:tcPr>
          <w:p w:rsidR="00F76C84" w:rsidRPr="00B96C9C" w:rsidRDefault="00F76C84" w:rsidP="00924A4F">
            <w:r w:rsidRPr="00B96C9C">
              <w:t>3</w:t>
            </w:r>
            <w:r w:rsidR="004C2AE1" w:rsidRPr="00B96C9C">
              <w:t>.</w:t>
            </w:r>
            <w:r w:rsidRPr="00B96C9C">
              <w:t>023,65</w:t>
            </w:r>
          </w:p>
        </w:tc>
        <w:tc>
          <w:tcPr>
            <w:tcW w:w="1134" w:type="dxa"/>
            <w:vAlign w:val="center"/>
          </w:tcPr>
          <w:p w:rsidR="00F76C84" w:rsidRPr="00B96C9C" w:rsidRDefault="00F76C84" w:rsidP="00924A4F">
            <w:r w:rsidRPr="00B96C9C">
              <w:t>6</w:t>
            </w:r>
            <w:r w:rsidR="004C2AE1" w:rsidRPr="00B96C9C">
              <w:t>.</w:t>
            </w:r>
            <w:r w:rsidRPr="00B96C9C">
              <w:t>524,06</w:t>
            </w:r>
          </w:p>
        </w:tc>
      </w:tr>
      <w:tr w:rsidR="00F76C84" w:rsidRPr="00B96C9C" w:rsidTr="00E629F0">
        <w:trPr>
          <w:jc w:val="center"/>
        </w:trPr>
        <w:tc>
          <w:tcPr>
            <w:tcW w:w="2230" w:type="dxa"/>
          </w:tcPr>
          <w:p w:rsidR="00F76C84" w:rsidRPr="00B96C9C" w:rsidRDefault="00F76C84" w:rsidP="00924A4F">
            <w:r w:rsidRPr="00B96C9C">
              <w:t>Deşeuri similare colectate separat</w:t>
            </w:r>
          </w:p>
        </w:tc>
        <w:tc>
          <w:tcPr>
            <w:tcW w:w="1276" w:type="dxa"/>
            <w:vAlign w:val="center"/>
          </w:tcPr>
          <w:p w:rsidR="00F76C84" w:rsidRPr="00B96C9C" w:rsidRDefault="00F76C84" w:rsidP="00924A4F">
            <w:r w:rsidRPr="00B96C9C">
              <w:t>287,84</w:t>
            </w:r>
          </w:p>
        </w:tc>
        <w:tc>
          <w:tcPr>
            <w:tcW w:w="1417" w:type="dxa"/>
            <w:vAlign w:val="center"/>
          </w:tcPr>
          <w:p w:rsidR="00F76C84" w:rsidRPr="00B96C9C" w:rsidRDefault="00F76C84" w:rsidP="00924A4F">
            <w:r w:rsidRPr="00B96C9C">
              <w:t>346,75</w:t>
            </w:r>
          </w:p>
        </w:tc>
        <w:tc>
          <w:tcPr>
            <w:tcW w:w="1276" w:type="dxa"/>
            <w:vAlign w:val="center"/>
          </w:tcPr>
          <w:p w:rsidR="00F76C84" w:rsidRPr="00B96C9C" w:rsidRDefault="00F76C84" w:rsidP="00924A4F">
            <w:r w:rsidRPr="00B96C9C">
              <w:t>564,88</w:t>
            </w:r>
          </w:p>
        </w:tc>
        <w:tc>
          <w:tcPr>
            <w:tcW w:w="1418" w:type="dxa"/>
            <w:vAlign w:val="center"/>
          </w:tcPr>
          <w:p w:rsidR="00F76C84" w:rsidRPr="00B96C9C" w:rsidRDefault="00F76C84" w:rsidP="00924A4F">
            <w:r w:rsidRPr="00B96C9C">
              <w:t>641,79</w:t>
            </w:r>
          </w:p>
        </w:tc>
        <w:tc>
          <w:tcPr>
            <w:tcW w:w="1134" w:type="dxa"/>
            <w:vAlign w:val="center"/>
          </w:tcPr>
          <w:p w:rsidR="00F76C84" w:rsidRPr="00B96C9C" w:rsidRDefault="00F76C84" w:rsidP="00924A4F">
            <w:r w:rsidRPr="00B96C9C">
              <w:t>3</w:t>
            </w:r>
            <w:r w:rsidR="004C2AE1" w:rsidRPr="00B96C9C">
              <w:t>.</w:t>
            </w:r>
            <w:r w:rsidRPr="00B96C9C">
              <w:t>052,01</w:t>
            </w:r>
          </w:p>
        </w:tc>
      </w:tr>
      <w:tr w:rsidR="00F76C84" w:rsidRPr="00B96C9C" w:rsidTr="00E629F0">
        <w:trPr>
          <w:jc w:val="center"/>
        </w:trPr>
        <w:tc>
          <w:tcPr>
            <w:tcW w:w="2230" w:type="dxa"/>
          </w:tcPr>
          <w:p w:rsidR="00F76C84" w:rsidRPr="00B96C9C" w:rsidRDefault="00F76C84" w:rsidP="00924A4F">
            <w:r w:rsidRPr="00B96C9C">
              <w:t>Deşeuri din grădini şi parcuri</w:t>
            </w:r>
          </w:p>
        </w:tc>
        <w:tc>
          <w:tcPr>
            <w:tcW w:w="1276" w:type="dxa"/>
            <w:vAlign w:val="center"/>
          </w:tcPr>
          <w:p w:rsidR="00F76C84" w:rsidRPr="00B96C9C" w:rsidRDefault="00F76C84" w:rsidP="00924A4F">
            <w:r w:rsidRPr="00B96C9C">
              <w:t>160,90</w:t>
            </w:r>
          </w:p>
        </w:tc>
        <w:tc>
          <w:tcPr>
            <w:tcW w:w="1417" w:type="dxa"/>
            <w:vAlign w:val="center"/>
          </w:tcPr>
          <w:p w:rsidR="00F76C84" w:rsidRPr="00B96C9C" w:rsidRDefault="00F76C84" w:rsidP="00924A4F">
            <w:r w:rsidRPr="00B96C9C">
              <w:t>155,40</w:t>
            </w:r>
          </w:p>
        </w:tc>
        <w:tc>
          <w:tcPr>
            <w:tcW w:w="1276" w:type="dxa"/>
            <w:vAlign w:val="center"/>
          </w:tcPr>
          <w:p w:rsidR="00F76C84" w:rsidRPr="00B96C9C" w:rsidRDefault="00F76C84" w:rsidP="00924A4F">
            <w:r w:rsidRPr="00B96C9C">
              <w:t>117,1</w:t>
            </w:r>
          </w:p>
        </w:tc>
        <w:tc>
          <w:tcPr>
            <w:tcW w:w="1418" w:type="dxa"/>
            <w:vAlign w:val="center"/>
          </w:tcPr>
          <w:p w:rsidR="00F76C84" w:rsidRPr="00B96C9C" w:rsidRDefault="00F76C84" w:rsidP="00924A4F">
            <w:r w:rsidRPr="00B96C9C">
              <w:t>156,42</w:t>
            </w:r>
          </w:p>
        </w:tc>
        <w:tc>
          <w:tcPr>
            <w:tcW w:w="1134" w:type="dxa"/>
            <w:vAlign w:val="center"/>
          </w:tcPr>
          <w:p w:rsidR="00F76C84" w:rsidRPr="00B96C9C" w:rsidRDefault="00F76C84" w:rsidP="00924A4F">
            <w:r w:rsidRPr="00B96C9C">
              <w:t>0</w:t>
            </w:r>
          </w:p>
        </w:tc>
      </w:tr>
      <w:tr w:rsidR="00F76C84" w:rsidRPr="00B96C9C" w:rsidTr="00E629F0">
        <w:trPr>
          <w:jc w:val="center"/>
        </w:trPr>
        <w:tc>
          <w:tcPr>
            <w:tcW w:w="2230" w:type="dxa"/>
          </w:tcPr>
          <w:p w:rsidR="00F76C84" w:rsidRPr="00B96C9C" w:rsidRDefault="00F76C84" w:rsidP="00924A4F">
            <w:r w:rsidRPr="00B96C9C">
              <w:t>Deşeuri din pieţe</w:t>
            </w:r>
          </w:p>
        </w:tc>
        <w:tc>
          <w:tcPr>
            <w:tcW w:w="1276" w:type="dxa"/>
            <w:vAlign w:val="center"/>
          </w:tcPr>
          <w:p w:rsidR="00F76C84" w:rsidRPr="00B96C9C" w:rsidRDefault="00F76C84" w:rsidP="00924A4F">
            <w:r w:rsidRPr="00B96C9C">
              <w:t>123,10</w:t>
            </w:r>
          </w:p>
        </w:tc>
        <w:tc>
          <w:tcPr>
            <w:tcW w:w="1417" w:type="dxa"/>
            <w:vAlign w:val="center"/>
          </w:tcPr>
          <w:p w:rsidR="00F76C84" w:rsidRPr="00B96C9C" w:rsidRDefault="00F76C84" w:rsidP="00924A4F">
            <w:r w:rsidRPr="00B96C9C">
              <w:t>143,70</w:t>
            </w:r>
          </w:p>
        </w:tc>
        <w:tc>
          <w:tcPr>
            <w:tcW w:w="1276" w:type="dxa"/>
            <w:vAlign w:val="center"/>
          </w:tcPr>
          <w:p w:rsidR="00F76C84" w:rsidRPr="00B96C9C" w:rsidRDefault="00F76C84" w:rsidP="00924A4F">
            <w:r w:rsidRPr="00B96C9C">
              <w:t>110,8</w:t>
            </w:r>
          </w:p>
        </w:tc>
        <w:tc>
          <w:tcPr>
            <w:tcW w:w="1418" w:type="dxa"/>
            <w:vAlign w:val="center"/>
          </w:tcPr>
          <w:p w:rsidR="00F76C84" w:rsidRPr="00B96C9C" w:rsidRDefault="00F76C84" w:rsidP="00924A4F">
            <w:r w:rsidRPr="00B96C9C">
              <w:t>146,50</w:t>
            </w:r>
          </w:p>
        </w:tc>
        <w:tc>
          <w:tcPr>
            <w:tcW w:w="1134" w:type="dxa"/>
            <w:vAlign w:val="center"/>
          </w:tcPr>
          <w:p w:rsidR="00F76C84" w:rsidRPr="00B96C9C" w:rsidRDefault="00F76C84" w:rsidP="00924A4F">
            <w:r w:rsidRPr="00B96C9C">
              <w:t>0</w:t>
            </w:r>
          </w:p>
        </w:tc>
      </w:tr>
      <w:tr w:rsidR="00F76C84" w:rsidRPr="00B96C9C" w:rsidTr="00E629F0">
        <w:trPr>
          <w:jc w:val="center"/>
        </w:trPr>
        <w:tc>
          <w:tcPr>
            <w:tcW w:w="2230" w:type="dxa"/>
          </w:tcPr>
          <w:p w:rsidR="00F76C84" w:rsidRPr="00B96C9C" w:rsidRDefault="00F76C84" w:rsidP="00924A4F">
            <w:r w:rsidRPr="00B96C9C">
              <w:t>Deşeuri stradale</w:t>
            </w:r>
          </w:p>
        </w:tc>
        <w:tc>
          <w:tcPr>
            <w:tcW w:w="1276" w:type="dxa"/>
            <w:vAlign w:val="center"/>
          </w:tcPr>
          <w:p w:rsidR="00F76C84" w:rsidRPr="00B96C9C" w:rsidRDefault="00F76C84" w:rsidP="00924A4F">
            <w:r w:rsidRPr="00B96C9C">
              <w:t>2</w:t>
            </w:r>
            <w:r w:rsidR="004C2AE1" w:rsidRPr="00B96C9C">
              <w:t>.</w:t>
            </w:r>
            <w:r w:rsidRPr="00B96C9C">
              <w:t>255,90</w:t>
            </w:r>
          </w:p>
        </w:tc>
        <w:tc>
          <w:tcPr>
            <w:tcW w:w="1417" w:type="dxa"/>
            <w:vAlign w:val="center"/>
          </w:tcPr>
          <w:p w:rsidR="00F76C84" w:rsidRPr="00B96C9C" w:rsidRDefault="00F76C84" w:rsidP="00924A4F">
            <w:r w:rsidRPr="00B96C9C">
              <w:t>2</w:t>
            </w:r>
            <w:r w:rsidR="004C2AE1" w:rsidRPr="00B96C9C">
              <w:t>.</w:t>
            </w:r>
            <w:r w:rsidRPr="00B96C9C">
              <w:t>437,55</w:t>
            </w:r>
          </w:p>
        </w:tc>
        <w:tc>
          <w:tcPr>
            <w:tcW w:w="1276" w:type="dxa"/>
            <w:vAlign w:val="center"/>
          </w:tcPr>
          <w:p w:rsidR="00F76C84" w:rsidRPr="00B96C9C" w:rsidRDefault="00F76C84" w:rsidP="00924A4F">
            <w:r w:rsidRPr="00B96C9C">
              <w:t>1</w:t>
            </w:r>
            <w:r w:rsidR="004C2AE1" w:rsidRPr="00B96C9C">
              <w:t>.</w:t>
            </w:r>
            <w:r w:rsidRPr="00B96C9C">
              <w:t>104,9</w:t>
            </w:r>
          </w:p>
        </w:tc>
        <w:tc>
          <w:tcPr>
            <w:tcW w:w="1418" w:type="dxa"/>
            <w:vAlign w:val="center"/>
          </w:tcPr>
          <w:p w:rsidR="00F76C84" w:rsidRPr="00B96C9C" w:rsidRDefault="00F76C84" w:rsidP="00924A4F">
            <w:r w:rsidRPr="00B96C9C">
              <w:t>2</w:t>
            </w:r>
            <w:r w:rsidR="004C2AE1" w:rsidRPr="00B96C9C">
              <w:t>.</w:t>
            </w:r>
            <w:r w:rsidRPr="00B96C9C">
              <w:t>577,95</w:t>
            </w:r>
          </w:p>
        </w:tc>
        <w:tc>
          <w:tcPr>
            <w:tcW w:w="1134" w:type="dxa"/>
            <w:vAlign w:val="center"/>
          </w:tcPr>
          <w:p w:rsidR="00F76C84" w:rsidRPr="00B96C9C" w:rsidRDefault="00F76C84" w:rsidP="00924A4F">
            <w:r w:rsidRPr="00B96C9C">
              <w:t>353,40</w:t>
            </w:r>
          </w:p>
        </w:tc>
      </w:tr>
      <w:tr w:rsidR="00F76C84" w:rsidRPr="00B96C9C" w:rsidTr="00E629F0">
        <w:trPr>
          <w:jc w:val="center"/>
        </w:trPr>
        <w:tc>
          <w:tcPr>
            <w:tcW w:w="2230" w:type="dxa"/>
          </w:tcPr>
          <w:p w:rsidR="00F76C84" w:rsidRPr="00B96C9C" w:rsidRDefault="00F76C84" w:rsidP="00924A4F">
            <w:r w:rsidRPr="00B96C9C">
              <w:t>Deşeuri menajere generate şi necolectate*</w:t>
            </w:r>
          </w:p>
        </w:tc>
        <w:tc>
          <w:tcPr>
            <w:tcW w:w="1276" w:type="dxa"/>
            <w:vAlign w:val="center"/>
          </w:tcPr>
          <w:p w:rsidR="00F76C84" w:rsidRPr="00B96C9C" w:rsidRDefault="00F76C84" w:rsidP="00924A4F">
            <w:r w:rsidRPr="00B96C9C">
              <w:t>-</w:t>
            </w:r>
          </w:p>
        </w:tc>
        <w:tc>
          <w:tcPr>
            <w:tcW w:w="1417" w:type="dxa"/>
            <w:vAlign w:val="center"/>
          </w:tcPr>
          <w:p w:rsidR="00F76C84" w:rsidRPr="00B96C9C" w:rsidRDefault="00F76C84" w:rsidP="00924A4F">
            <w:r w:rsidRPr="00B96C9C">
              <w:t>-</w:t>
            </w:r>
          </w:p>
        </w:tc>
        <w:tc>
          <w:tcPr>
            <w:tcW w:w="1276" w:type="dxa"/>
            <w:vAlign w:val="center"/>
          </w:tcPr>
          <w:p w:rsidR="00F76C84" w:rsidRPr="00B96C9C" w:rsidRDefault="00F76C84" w:rsidP="00924A4F">
            <w:r w:rsidRPr="00B96C9C">
              <w:t>-</w:t>
            </w:r>
          </w:p>
        </w:tc>
        <w:tc>
          <w:tcPr>
            <w:tcW w:w="1418" w:type="dxa"/>
            <w:vAlign w:val="center"/>
          </w:tcPr>
          <w:p w:rsidR="00F76C84" w:rsidRPr="00B96C9C" w:rsidRDefault="00F76C84" w:rsidP="00924A4F">
            <w:r w:rsidRPr="00B96C9C">
              <w:t>-</w:t>
            </w:r>
          </w:p>
        </w:tc>
        <w:tc>
          <w:tcPr>
            <w:tcW w:w="1134" w:type="dxa"/>
            <w:vAlign w:val="center"/>
          </w:tcPr>
          <w:p w:rsidR="00F76C84" w:rsidRPr="00B96C9C" w:rsidRDefault="00F76C84" w:rsidP="00924A4F">
            <w:r w:rsidRPr="00B96C9C">
              <w:t>-</w:t>
            </w:r>
          </w:p>
        </w:tc>
      </w:tr>
      <w:tr w:rsidR="00F76C84" w:rsidRPr="00B96C9C" w:rsidTr="00E629F0">
        <w:trPr>
          <w:jc w:val="center"/>
        </w:trPr>
        <w:tc>
          <w:tcPr>
            <w:tcW w:w="2230" w:type="dxa"/>
          </w:tcPr>
          <w:p w:rsidR="00F76C84" w:rsidRPr="00B96C9C" w:rsidRDefault="00F76C84" w:rsidP="00924A4F">
            <w:r w:rsidRPr="00B96C9C">
              <w:t>TOTAL</w:t>
            </w:r>
          </w:p>
        </w:tc>
        <w:tc>
          <w:tcPr>
            <w:tcW w:w="1276" w:type="dxa"/>
            <w:vAlign w:val="bottom"/>
          </w:tcPr>
          <w:p w:rsidR="00F76C84" w:rsidRPr="00B96C9C" w:rsidRDefault="00F76C84" w:rsidP="00924A4F">
            <w:r w:rsidRPr="00B96C9C">
              <w:t>40</w:t>
            </w:r>
            <w:r w:rsidR="004C2AE1" w:rsidRPr="00B96C9C">
              <w:t>.</w:t>
            </w:r>
            <w:r w:rsidRPr="00B96C9C">
              <w:t>641.58</w:t>
            </w:r>
          </w:p>
        </w:tc>
        <w:tc>
          <w:tcPr>
            <w:tcW w:w="1417" w:type="dxa"/>
            <w:vAlign w:val="bottom"/>
          </w:tcPr>
          <w:p w:rsidR="00F76C84" w:rsidRPr="00B96C9C" w:rsidRDefault="00F76C84" w:rsidP="00924A4F">
            <w:r w:rsidRPr="00B96C9C">
              <w:t>41</w:t>
            </w:r>
            <w:r w:rsidR="004C2AE1" w:rsidRPr="00B96C9C">
              <w:t>.</w:t>
            </w:r>
            <w:r w:rsidRPr="00B96C9C">
              <w:t>595,02</w:t>
            </w:r>
          </w:p>
        </w:tc>
        <w:tc>
          <w:tcPr>
            <w:tcW w:w="1276" w:type="dxa"/>
            <w:vAlign w:val="bottom"/>
          </w:tcPr>
          <w:p w:rsidR="00F76C84" w:rsidRPr="00B96C9C" w:rsidRDefault="00F76C84" w:rsidP="00924A4F">
            <w:r w:rsidRPr="00B96C9C">
              <w:t>53</w:t>
            </w:r>
            <w:r w:rsidR="004C2AE1" w:rsidRPr="00B96C9C">
              <w:t>.</w:t>
            </w:r>
            <w:r w:rsidRPr="00B96C9C">
              <w:t>033,92</w:t>
            </w:r>
          </w:p>
        </w:tc>
        <w:tc>
          <w:tcPr>
            <w:tcW w:w="1418" w:type="dxa"/>
            <w:vAlign w:val="bottom"/>
          </w:tcPr>
          <w:p w:rsidR="00F76C84" w:rsidRPr="00B96C9C" w:rsidRDefault="00F76C84" w:rsidP="00924A4F">
            <w:r w:rsidRPr="00B96C9C">
              <w:t>53</w:t>
            </w:r>
            <w:r w:rsidR="004C2AE1" w:rsidRPr="00B96C9C">
              <w:t>.</w:t>
            </w:r>
            <w:r w:rsidRPr="00B96C9C">
              <w:t>665,97</w:t>
            </w:r>
          </w:p>
        </w:tc>
        <w:tc>
          <w:tcPr>
            <w:tcW w:w="1134" w:type="dxa"/>
            <w:vAlign w:val="center"/>
          </w:tcPr>
          <w:p w:rsidR="00F76C84" w:rsidRPr="00B96C9C" w:rsidRDefault="00F76C84" w:rsidP="00924A4F">
            <w:r w:rsidRPr="00B96C9C">
              <w:t>50</w:t>
            </w:r>
            <w:r w:rsidR="004C2AE1" w:rsidRPr="00B96C9C">
              <w:t>.</w:t>
            </w:r>
            <w:r w:rsidRPr="00B96C9C">
              <w:t>070,75</w:t>
            </w:r>
          </w:p>
        </w:tc>
      </w:tr>
    </w:tbl>
    <w:p w:rsidR="00F76C84" w:rsidRPr="00E629F0" w:rsidRDefault="00F76C84" w:rsidP="00E629F0">
      <w:pPr>
        <w:jc w:val="center"/>
        <w:rPr>
          <w:i/>
          <w:sz w:val="18"/>
        </w:rPr>
      </w:pPr>
      <w:r w:rsidRPr="00E629F0">
        <w:rPr>
          <w:i/>
          <w:sz w:val="18"/>
        </w:rPr>
        <w:t>Sursa: APM Covasna, Ancheta statistică anuală,</w:t>
      </w:r>
      <w:r w:rsidR="0044403B" w:rsidRPr="00E629F0">
        <w:rPr>
          <w:i/>
          <w:sz w:val="18"/>
        </w:rPr>
        <w:t xml:space="preserve"> (</w:t>
      </w:r>
      <w:r w:rsidRPr="00E629F0">
        <w:rPr>
          <w:i/>
          <w:sz w:val="18"/>
        </w:rPr>
        <w:t>AS-GD-MUN)</w:t>
      </w:r>
    </w:p>
    <w:p w:rsidR="0044403B" w:rsidRPr="00D72EF7" w:rsidRDefault="00F76C84" w:rsidP="00E629F0">
      <w:pPr>
        <w:jc w:val="both"/>
        <w:rPr>
          <w:sz w:val="18"/>
        </w:rPr>
      </w:pPr>
      <w:r w:rsidRPr="00D72EF7">
        <w:rPr>
          <w:sz w:val="18"/>
        </w:rPr>
        <w:t>Nota:</w:t>
      </w:r>
    </w:p>
    <w:p w:rsidR="00F76C84" w:rsidRPr="00D72EF7" w:rsidRDefault="00F76C84" w:rsidP="00E629F0">
      <w:pPr>
        <w:jc w:val="both"/>
        <w:rPr>
          <w:sz w:val="18"/>
        </w:rPr>
      </w:pPr>
      <w:r w:rsidRPr="00D72EF7">
        <w:rPr>
          <w:b/>
          <w:sz w:val="18"/>
          <w:vertAlign w:val="superscript"/>
        </w:rPr>
        <w:t>1*)</w:t>
      </w:r>
      <w:r w:rsidRPr="00D72EF7">
        <w:rPr>
          <w:sz w:val="18"/>
        </w:rPr>
        <w:t xml:space="preserve">Determinarea cantităților de „deşeuri menajere generate și necolectate” nu este relevantă pentru județul Covasna, deoarece toate localitățile urbane și rurale beneficiază de servicii de salubrizare licențiate ANRSC și autorizate din punct de vedere al protecției mediului. </w:t>
      </w:r>
    </w:p>
    <w:p w:rsidR="00F76C84" w:rsidRPr="00D72EF7" w:rsidRDefault="00F76C84" w:rsidP="00E629F0">
      <w:pPr>
        <w:jc w:val="both"/>
        <w:rPr>
          <w:sz w:val="18"/>
        </w:rPr>
      </w:pPr>
      <w:r w:rsidRPr="00D72EF7">
        <w:rPr>
          <w:sz w:val="18"/>
          <w:vertAlign w:val="superscript"/>
        </w:rPr>
        <w:t>2*)</w:t>
      </w:r>
      <w:r w:rsidRPr="00D72EF7">
        <w:rPr>
          <w:sz w:val="18"/>
        </w:rPr>
        <w:t xml:space="preserve"> Cantitățile de deșeuri colectate în amestec și separat sunt cele furnizate de cei 4 operatori economici de salubrizare, care acoperă cu servicii de salubrizare întregul județ.</w:t>
      </w:r>
    </w:p>
    <w:p w:rsidR="00F76C84" w:rsidRPr="00B96C9C" w:rsidRDefault="00F76C84" w:rsidP="00E629F0">
      <w:pPr>
        <w:jc w:val="both"/>
      </w:pPr>
    </w:p>
    <w:p w:rsidR="00F76C84" w:rsidRDefault="00F76C84" w:rsidP="00E629F0">
      <w:pPr>
        <w:jc w:val="both"/>
      </w:pPr>
      <w:r w:rsidRPr="00B96C9C">
        <w:t>Pentru anul 2014 datele privind cantităţile de deşeuri generate şi colectate la nivelul judeţului Covasna din raportările statistice prezintă un grad de încredere foarte scăzut, bazându-se exclusiv pe  estimările realizate de operatorii de salubrizare, depozitarea deșeurilor în acest an făcându-se pe depozitele neconforme existente, în funcțiune la aceea dată, respectiv depozitele de deșeuri neconforme din Sf. Gheorghe și Tg. Secuiesc. Sisteme de cântărire existau doar pentru deşeurile colectate separat de către operatorii de salubrizare și operatorii economici autorizați pentru colectarea deșurilor reciclabile.</w:t>
      </w:r>
    </w:p>
    <w:p w:rsidR="00432C96" w:rsidRPr="00B96C9C" w:rsidRDefault="00432C96" w:rsidP="00E629F0">
      <w:pPr>
        <w:jc w:val="both"/>
      </w:pPr>
    </w:p>
    <w:p w:rsidR="00432C96" w:rsidRDefault="00F76C84" w:rsidP="00E629F0">
      <w:pPr>
        <w:jc w:val="both"/>
      </w:pPr>
      <w:r w:rsidRPr="00B96C9C">
        <w:t>Datele de raportare aferente anului 2015 se bazează pe cântărire pentru a doua jumătate a anului, când după închiderea ultimului depozit neconform (Sf. Gheorghe), deșeurile municipale din județ au fost transportate spre depozitare la depozitul conform din Brașov (Fineco SA).</w:t>
      </w:r>
    </w:p>
    <w:p w:rsidR="00432C96" w:rsidRDefault="00432C96" w:rsidP="00E629F0">
      <w:pPr>
        <w:jc w:val="both"/>
      </w:pPr>
    </w:p>
    <w:p w:rsidR="00E6712D" w:rsidRDefault="00F76C84" w:rsidP="00E629F0">
      <w:pPr>
        <w:jc w:val="both"/>
      </w:pPr>
      <w:r w:rsidRPr="00B96C9C">
        <w:t xml:space="preserve">Datele de raportare aferente anului 2016 și 2017 se bazează pe cântărire, în anul 2016 întreaga cantitate de deșeuri </w:t>
      </w:r>
      <w:r w:rsidRPr="00B96C9C">
        <w:rPr>
          <w:bCs/>
        </w:rPr>
        <w:t>menajere şi similare colectate în amestec</w:t>
      </w:r>
      <w:r w:rsidRPr="00B96C9C">
        <w:t xml:space="preserve"> a fost trasportată spre depozitare la depozitul conform din Brașov, iar în 2017 anul a fost împărțit între depozitul conform din Brașov și </w:t>
      </w:r>
      <w:r w:rsidRPr="00B96C9C">
        <w:lastRenderedPageBreak/>
        <w:t>depozitul conform din cadrul CMID Covasna (Leț), care a intrat în funcțiune în octombrie 2017.</w:t>
      </w:r>
      <w:r w:rsidR="00E629F0">
        <w:t xml:space="preserve"> </w:t>
      </w:r>
    </w:p>
    <w:p w:rsidR="00F76C84" w:rsidRPr="00B96C9C" w:rsidRDefault="00F76C84" w:rsidP="00E629F0">
      <w:pPr>
        <w:jc w:val="both"/>
      </w:pPr>
      <w:r w:rsidRPr="00B96C9C">
        <w:t>Anul 2018 este primul an întreg de funcționare a CMID Covasna.</w:t>
      </w:r>
    </w:p>
    <w:p w:rsidR="00232C02" w:rsidRDefault="00232C02" w:rsidP="00E629F0">
      <w:pPr>
        <w:jc w:val="both"/>
      </w:pPr>
    </w:p>
    <w:p w:rsidR="00F76C84" w:rsidRPr="00E629F0" w:rsidRDefault="00F76C84" w:rsidP="00E629F0">
      <w:pPr>
        <w:jc w:val="both"/>
        <w:rPr>
          <w:b/>
        </w:rPr>
      </w:pPr>
      <w:r w:rsidRPr="00E629F0">
        <w:rPr>
          <w:b/>
        </w:rPr>
        <w:t>Populația conectată la serviciile de salubrizare</w:t>
      </w:r>
    </w:p>
    <w:p w:rsidR="00DD248A" w:rsidRPr="00B96C9C" w:rsidRDefault="00DD248A" w:rsidP="00E629F0">
      <w:pPr>
        <w:jc w:val="both"/>
      </w:pPr>
    </w:p>
    <w:p w:rsidR="00F76C84" w:rsidRPr="00091C69" w:rsidRDefault="004C2AE1" w:rsidP="00E629F0">
      <w:pPr>
        <w:pStyle w:val="Heading40"/>
        <w:jc w:val="center"/>
      </w:pPr>
      <w:bookmarkStart w:id="72" w:name="_Toc26870666"/>
      <w:r w:rsidRPr="00091C69">
        <w:t>Tabel 4</w:t>
      </w:r>
      <w:r w:rsidR="0044403B" w:rsidRPr="00091C69">
        <w:t>.</w:t>
      </w:r>
      <w:r w:rsidR="00F76C84" w:rsidRPr="00091C69">
        <w:t>2 Grad de acoperire cu servicii de salubrizare</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0"/>
        <w:gridCol w:w="990"/>
        <w:gridCol w:w="990"/>
        <w:gridCol w:w="1170"/>
        <w:gridCol w:w="1170"/>
        <w:gridCol w:w="1170"/>
      </w:tblGrid>
      <w:tr w:rsidR="00F76C84" w:rsidRPr="00B96C9C" w:rsidTr="00E629F0">
        <w:trPr>
          <w:trHeight w:val="255"/>
          <w:tblHeader/>
          <w:jc w:val="center"/>
        </w:trPr>
        <w:tc>
          <w:tcPr>
            <w:tcW w:w="1530" w:type="dxa"/>
            <w:vMerge w:val="restart"/>
            <w:shd w:val="clear" w:color="auto" w:fill="D9D9D9" w:themeFill="background1" w:themeFillShade="D9"/>
            <w:noWrap/>
            <w:vAlign w:val="bottom"/>
          </w:tcPr>
          <w:p w:rsidR="00F76C84" w:rsidRPr="00B96C9C" w:rsidRDefault="00F76C84" w:rsidP="00924A4F"/>
          <w:p w:rsidR="00F76C84" w:rsidRPr="00B96C9C" w:rsidRDefault="00F76C84" w:rsidP="00924A4F"/>
        </w:tc>
        <w:tc>
          <w:tcPr>
            <w:tcW w:w="5490" w:type="dxa"/>
            <w:gridSpan w:val="5"/>
            <w:shd w:val="clear" w:color="auto" w:fill="D9D9D9" w:themeFill="background1" w:themeFillShade="D9"/>
            <w:noWrap/>
            <w:vAlign w:val="bottom"/>
          </w:tcPr>
          <w:p w:rsidR="00F76C84" w:rsidRPr="00B96C9C" w:rsidRDefault="00F76C84" w:rsidP="00924A4F">
            <w:r w:rsidRPr="00B96C9C">
              <w:t>Grad de acoperire cu servicii de salubritate (%)</w:t>
            </w:r>
          </w:p>
        </w:tc>
      </w:tr>
      <w:tr w:rsidR="00F76C84" w:rsidRPr="00B96C9C" w:rsidTr="00E629F0">
        <w:trPr>
          <w:trHeight w:val="300"/>
          <w:tblHeader/>
          <w:jc w:val="center"/>
        </w:trPr>
        <w:tc>
          <w:tcPr>
            <w:tcW w:w="1530" w:type="dxa"/>
            <w:vMerge/>
            <w:shd w:val="clear" w:color="auto" w:fill="D9D9D9" w:themeFill="background1" w:themeFillShade="D9"/>
          </w:tcPr>
          <w:p w:rsidR="00F76C84" w:rsidRPr="00B96C9C" w:rsidRDefault="00F76C84" w:rsidP="00924A4F"/>
        </w:tc>
        <w:tc>
          <w:tcPr>
            <w:tcW w:w="990" w:type="dxa"/>
            <w:shd w:val="clear" w:color="auto" w:fill="F2F2F2" w:themeFill="background1" w:themeFillShade="F2"/>
            <w:vAlign w:val="center"/>
          </w:tcPr>
          <w:p w:rsidR="00F76C84" w:rsidRPr="00B96C9C" w:rsidRDefault="00F76C84" w:rsidP="00924A4F">
            <w:r w:rsidRPr="00B96C9C">
              <w:t>2014</w:t>
            </w:r>
          </w:p>
        </w:tc>
        <w:tc>
          <w:tcPr>
            <w:tcW w:w="990" w:type="dxa"/>
            <w:shd w:val="clear" w:color="auto" w:fill="F2F2F2" w:themeFill="background1" w:themeFillShade="F2"/>
            <w:vAlign w:val="center"/>
          </w:tcPr>
          <w:p w:rsidR="00F76C84" w:rsidRPr="00B96C9C" w:rsidRDefault="00F76C84" w:rsidP="00924A4F">
            <w:r w:rsidRPr="00B96C9C">
              <w:t>2015</w:t>
            </w:r>
          </w:p>
        </w:tc>
        <w:tc>
          <w:tcPr>
            <w:tcW w:w="1170" w:type="dxa"/>
            <w:shd w:val="clear" w:color="auto" w:fill="F2F2F2" w:themeFill="background1" w:themeFillShade="F2"/>
            <w:vAlign w:val="center"/>
          </w:tcPr>
          <w:p w:rsidR="00F76C84" w:rsidRPr="00B96C9C" w:rsidRDefault="00F76C84" w:rsidP="00924A4F">
            <w:r w:rsidRPr="00B96C9C">
              <w:t>2016</w:t>
            </w:r>
          </w:p>
        </w:tc>
        <w:tc>
          <w:tcPr>
            <w:tcW w:w="1170" w:type="dxa"/>
            <w:shd w:val="clear" w:color="auto" w:fill="F2F2F2" w:themeFill="background1" w:themeFillShade="F2"/>
            <w:vAlign w:val="center"/>
          </w:tcPr>
          <w:p w:rsidR="00F76C84" w:rsidRPr="00B96C9C" w:rsidRDefault="00F76C84" w:rsidP="00924A4F">
            <w:r w:rsidRPr="00B96C9C">
              <w:t>2017</w:t>
            </w:r>
          </w:p>
        </w:tc>
        <w:tc>
          <w:tcPr>
            <w:tcW w:w="1170" w:type="dxa"/>
            <w:shd w:val="clear" w:color="auto" w:fill="F2F2F2" w:themeFill="background1" w:themeFillShade="F2"/>
            <w:vAlign w:val="center"/>
          </w:tcPr>
          <w:p w:rsidR="00F76C84" w:rsidRPr="00B96C9C" w:rsidRDefault="00F76C84" w:rsidP="00924A4F">
            <w:r w:rsidRPr="00B96C9C">
              <w:t>2018</w:t>
            </w:r>
          </w:p>
        </w:tc>
      </w:tr>
      <w:tr w:rsidR="00F76C84" w:rsidRPr="00B96C9C" w:rsidTr="00E629F0">
        <w:trPr>
          <w:trHeight w:val="255"/>
          <w:jc w:val="center"/>
        </w:trPr>
        <w:tc>
          <w:tcPr>
            <w:tcW w:w="1530" w:type="dxa"/>
            <w:shd w:val="clear" w:color="auto" w:fill="auto"/>
            <w:noWrap/>
            <w:vAlign w:val="bottom"/>
          </w:tcPr>
          <w:p w:rsidR="00F76C84" w:rsidRPr="00B96C9C" w:rsidRDefault="00F76C84" w:rsidP="00924A4F">
            <w:r w:rsidRPr="00B96C9C">
              <w:t xml:space="preserve">  total</w:t>
            </w:r>
          </w:p>
        </w:tc>
        <w:tc>
          <w:tcPr>
            <w:tcW w:w="990" w:type="dxa"/>
            <w:shd w:val="clear" w:color="auto" w:fill="auto"/>
            <w:noWrap/>
            <w:vAlign w:val="center"/>
          </w:tcPr>
          <w:p w:rsidR="00F76C84" w:rsidRPr="00B96C9C" w:rsidRDefault="00F76C84" w:rsidP="00924A4F">
            <w:r w:rsidRPr="00B96C9C">
              <w:t>95,58</w:t>
            </w:r>
          </w:p>
        </w:tc>
        <w:tc>
          <w:tcPr>
            <w:tcW w:w="990" w:type="dxa"/>
            <w:shd w:val="clear" w:color="auto" w:fill="auto"/>
            <w:noWrap/>
            <w:vAlign w:val="center"/>
          </w:tcPr>
          <w:p w:rsidR="00F76C84" w:rsidRPr="00B96C9C" w:rsidRDefault="00F76C84" w:rsidP="00924A4F">
            <w:r w:rsidRPr="00B96C9C">
              <w:t>95,92</w:t>
            </w:r>
          </w:p>
        </w:tc>
        <w:tc>
          <w:tcPr>
            <w:tcW w:w="1170" w:type="dxa"/>
            <w:shd w:val="clear" w:color="auto" w:fill="auto"/>
            <w:noWrap/>
            <w:vAlign w:val="center"/>
          </w:tcPr>
          <w:p w:rsidR="00F76C84" w:rsidRPr="00B96C9C" w:rsidRDefault="00F76C84" w:rsidP="00924A4F">
            <w:r w:rsidRPr="00B96C9C">
              <w:t>96,51</w:t>
            </w:r>
          </w:p>
        </w:tc>
        <w:tc>
          <w:tcPr>
            <w:tcW w:w="1170" w:type="dxa"/>
            <w:shd w:val="clear" w:color="auto" w:fill="auto"/>
            <w:noWrap/>
            <w:vAlign w:val="center"/>
          </w:tcPr>
          <w:p w:rsidR="00F76C84" w:rsidRPr="00B96C9C" w:rsidRDefault="00F76C84" w:rsidP="00924A4F">
            <w:r w:rsidRPr="00B96C9C">
              <w:t>96.46</w:t>
            </w:r>
          </w:p>
        </w:tc>
        <w:tc>
          <w:tcPr>
            <w:tcW w:w="1170" w:type="dxa"/>
            <w:shd w:val="clear" w:color="auto" w:fill="auto"/>
            <w:noWrap/>
            <w:vAlign w:val="bottom"/>
          </w:tcPr>
          <w:p w:rsidR="00F76C84" w:rsidRPr="00B96C9C" w:rsidRDefault="00F76C84" w:rsidP="00924A4F">
            <w:r w:rsidRPr="00B96C9C">
              <w:t>96,69</w:t>
            </w:r>
          </w:p>
        </w:tc>
      </w:tr>
      <w:tr w:rsidR="00F76C84" w:rsidRPr="00B96C9C" w:rsidTr="00E629F0">
        <w:trPr>
          <w:trHeight w:val="255"/>
          <w:jc w:val="center"/>
        </w:trPr>
        <w:tc>
          <w:tcPr>
            <w:tcW w:w="1530" w:type="dxa"/>
            <w:shd w:val="clear" w:color="auto" w:fill="auto"/>
            <w:noWrap/>
            <w:vAlign w:val="bottom"/>
          </w:tcPr>
          <w:p w:rsidR="00F76C84" w:rsidRPr="00B96C9C" w:rsidRDefault="00F76C84" w:rsidP="00924A4F">
            <w:r w:rsidRPr="00B96C9C">
              <w:t xml:space="preserve">  mediul urban</w:t>
            </w:r>
          </w:p>
        </w:tc>
        <w:tc>
          <w:tcPr>
            <w:tcW w:w="990" w:type="dxa"/>
            <w:shd w:val="clear" w:color="auto" w:fill="auto"/>
            <w:noWrap/>
          </w:tcPr>
          <w:p w:rsidR="00F76C84" w:rsidRPr="00B96C9C" w:rsidRDefault="00F76C84" w:rsidP="00924A4F">
            <w:r w:rsidRPr="00B96C9C">
              <w:t>94,60</w:t>
            </w:r>
          </w:p>
        </w:tc>
        <w:tc>
          <w:tcPr>
            <w:tcW w:w="990" w:type="dxa"/>
            <w:shd w:val="clear" w:color="auto" w:fill="auto"/>
            <w:noWrap/>
          </w:tcPr>
          <w:p w:rsidR="00F76C84" w:rsidRPr="00B96C9C" w:rsidRDefault="00F76C84" w:rsidP="00924A4F">
            <w:r w:rsidRPr="00B96C9C">
              <w:t>95,06</w:t>
            </w:r>
          </w:p>
        </w:tc>
        <w:tc>
          <w:tcPr>
            <w:tcW w:w="1170" w:type="dxa"/>
            <w:shd w:val="clear" w:color="auto" w:fill="auto"/>
            <w:noWrap/>
          </w:tcPr>
          <w:p w:rsidR="00F76C84" w:rsidRPr="00B96C9C" w:rsidRDefault="00F76C84" w:rsidP="00924A4F">
            <w:r w:rsidRPr="00B96C9C">
              <w:t>95,39</w:t>
            </w:r>
          </w:p>
        </w:tc>
        <w:tc>
          <w:tcPr>
            <w:tcW w:w="1170" w:type="dxa"/>
            <w:shd w:val="clear" w:color="auto" w:fill="auto"/>
            <w:noWrap/>
          </w:tcPr>
          <w:p w:rsidR="00F76C84" w:rsidRPr="00B96C9C" w:rsidRDefault="00F76C84" w:rsidP="00924A4F">
            <w:r w:rsidRPr="00B96C9C">
              <w:t>92,76</w:t>
            </w:r>
          </w:p>
        </w:tc>
        <w:tc>
          <w:tcPr>
            <w:tcW w:w="1170" w:type="dxa"/>
            <w:shd w:val="clear" w:color="auto" w:fill="auto"/>
            <w:noWrap/>
            <w:vAlign w:val="bottom"/>
          </w:tcPr>
          <w:p w:rsidR="00F76C84" w:rsidRPr="00B96C9C" w:rsidRDefault="00F76C84" w:rsidP="00924A4F">
            <w:r w:rsidRPr="00B96C9C">
              <w:t>93,36</w:t>
            </w:r>
          </w:p>
        </w:tc>
      </w:tr>
      <w:tr w:rsidR="00F76C84" w:rsidRPr="00B96C9C" w:rsidTr="00E629F0">
        <w:trPr>
          <w:trHeight w:val="255"/>
          <w:jc w:val="center"/>
        </w:trPr>
        <w:tc>
          <w:tcPr>
            <w:tcW w:w="1530" w:type="dxa"/>
            <w:shd w:val="clear" w:color="auto" w:fill="auto"/>
            <w:noWrap/>
            <w:vAlign w:val="bottom"/>
          </w:tcPr>
          <w:p w:rsidR="00F76C84" w:rsidRPr="00B96C9C" w:rsidRDefault="00F76C84" w:rsidP="00924A4F">
            <w:r w:rsidRPr="00B96C9C">
              <w:t xml:space="preserve">  mediul rural</w:t>
            </w:r>
          </w:p>
        </w:tc>
        <w:tc>
          <w:tcPr>
            <w:tcW w:w="990" w:type="dxa"/>
            <w:shd w:val="clear" w:color="auto" w:fill="auto"/>
            <w:noWrap/>
          </w:tcPr>
          <w:p w:rsidR="00F76C84" w:rsidRPr="00B96C9C" w:rsidRDefault="00F76C84" w:rsidP="00924A4F">
            <w:r w:rsidRPr="00B96C9C">
              <w:t>96,46</w:t>
            </w:r>
          </w:p>
        </w:tc>
        <w:tc>
          <w:tcPr>
            <w:tcW w:w="990" w:type="dxa"/>
            <w:shd w:val="clear" w:color="auto" w:fill="auto"/>
            <w:noWrap/>
          </w:tcPr>
          <w:p w:rsidR="00F76C84" w:rsidRPr="00B96C9C" w:rsidRDefault="00F76C84" w:rsidP="00924A4F">
            <w:r w:rsidRPr="00B96C9C">
              <w:t>96,69</w:t>
            </w:r>
          </w:p>
        </w:tc>
        <w:tc>
          <w:tcPr>
            <w:tcW w:w="1170" w:type="dxa"/>
            <w:shd w:val="clear" w:color="auto" w:fill="auto"/>
            <w:noWrap/>
          </w:tcPr>
          <w:p w:rsidR="00F76C84" w:rsidRPr="00B96C9C" w:rsidRDefault="00F76C84" w:rsidP="00924A4F">
            <w:r w:rsidRPr="00B96C9C">
              <w:t>97,53</w:t>
            </w:r>
          </w:p>
        </w:tc>
        <w:tc>
          <w:tcPr>
            <w:tcW w:w="1170" w:type="dxa"/>
            <w:shd w:val="clear" w:color="auto" w:fill="auto"/>
            <w:noWrap/>
          </w:tcPr>
          <w:p w:rsidR="00F76C84" w:rsidRPr="00B96C9C" w:rsidRDefault="00F76C84" w:rsidP="00924A4F">
            <w:r w:rsidRPr="00B96C9C">
              <w:t>99,75</w:t>
            </w:r>
          </w:p>
        </w:tc>
        <w:tc>
          <w:tcPr>
            <w:tcW w:w="1170" w:type="dxa"/>
            <w:shd w:val="clear" w:color="auto" w:fill="auto"/>
            <w:noWrap/>
            <w:vAlign w:val="bottom"/>
          </w:tcPr>
          <w:p w:rsidR="00F76C84" w:rsidRPr="00B96C9C" w:rsidRDefault="00F76C84" w:rsidP="00924A4F">
            <w:r w:rsidRPr="00B96C9C">
              <w:t>99,67</w:t>
            </w:r>
          </w:p>
        </w:tc>
      </w:tr>
    </w:tbl>
    <w:p w:rsidR="00232C02" w:rsidRDefault="00232C02" w:rsidP="00ED08F7">
      <w:pPr>
        <w:jc w:val="both"/>
      </w:pPr>
    </w:p>
    <w:p w:rsidR="00ED08F7" w:rsidRDefault="00F76C84" w:rsidP="00ED08F7">
      <w:pPr>
        <w:jc w:val="both"/>
      </w:pPr>
      <w:r w:rsidRPr="00B96C9C">
        <w:t>Începând cu anul 2009 odată cu închiderea zonelor de depozitare neconforme din mediul rural s-a trecut la acoperirea cu servicii de salubrizare autorizate/licenţiate a întregului judeţ, astfel practic toate localităţile din judeţ beneficiează de servicii de salubrizare autorizate.</w:t>
      </w:r>
    </w:p>
    <w:p w:rsidR="00D72EF7" w:rsidRDefault="00D72EF7" w:rsidP="00ED08F7">
      <w:pPr>
        <w:jc w:val="both"/>
      </w:pPr>
    </w:p>
    <w:p w:rsidR="00F76C84" w:rsidRPr="00B96C9C" w:rsidRDefault="00F76C84" w:rsidP="00ED08F7">
      <w:pPr>
        <w:jc w:val="both"/>
      </w:pPr>
      <w:r w:rsidRPr="00B96C9C">
        <w:t>Raportarea gradului de acoperire la numărul de locuitori deserviţi aşa cum este expirmat  în raporările rezultate din anchetele statistice nu reflectă în totalitate realitatea, deoarece operatorii de salubrizare încheie contracte individuale cu populaţia pe numărul de persoane care locuiesc efectiv în gospodărie, unii aplicând bonificaţii în cazul gospodăriilor de peste 4 persoane.</w:t>
      </w:r>
    </w:p>
    <w:p w:rsidR="00232C02" w:rsidRDefault="00232C02" w:rsidP="00924A4F"/>
    <w:p w:rsidR="00F76C84" w:rsidRPr="00ED08F7" w:rsidRDefault="00F76C84" w:rsidP="00924A4F">
      <w:pPr>
        <w:rPr>
          <w:b/>
        </w:rPr>
      </w:pPr>
      <w:r w:rsidRPr="00ED08F7">
        <w:rPr>
          <w:b/>
        </w:rPr>
        <w:t>Indici de generare a deșeurilor municipale</w:t>
      </w:r>
    </w:p>
    <w:p w:rsidR="00F76C84" w:rsidRPr="00B96C9C" w:rsidRDefault="00F76C84" w:rsidP="00924A4F"/>
    <w:p w:rsidR="00F76C84" w:rsidRPr="00B96C9C" w:rsidRDefault="00F76C84" w:rsidP="00ED08F7">
      <w:pPr>
        <w:jc w:val="both"/>
      </w:pPr>
      <w:r w:rsidRPr="00B96C9C">
        <w:t>Indicatorii de generare a deşeurilor colectate, exprimaţi in kg/locuitor x an, reprezintă un parametru important atât de verificare a plauzabilităţii datelor, cât şi pentru calculul prognozei de generare si se calculează in baza datelor prezentate în tabel.</w:t>
      </w:r>
    </w:p>
    <w:p w:rsidR="00F76C84" w:rsidRPr="00B96C9C" w:rsidRDefault="00F76C84" w:rsidP="00924A4F"/>
    <w:p w:rsidR="00F76C84" w:rsidRDefault="00F76C84" w:rsidP="00ED08F7">
      <w:pPr>
        <w:jc w:val="both"/>
        <w:rPr>
          <w:color w:val="4F81BD" w:themeColor="accent1"/>
        </w:rPr>
      </w:pPr>
      <w:r w:rsidRPr="00B96C9C">
        <w:t>Indicatorii de generare se calculează atât pentru deşeurile municipale, cat si pentru deşeurile menajere pe baza cantităţii generate si a populaţiei si vor fi comparaţi cu indicii obţinuţi la nivel național</w:t>
      </w:r>
      <w:r w:rsidRPr="00B96C9C">
        <w:rPr>
          <w:color w:val="4F81BD" w:themeColor="accent1"/>
        </w:rPr>
        <w:t>.</w:t>
      </w:r>
    </w:p>
    <w:p w:rsidR="00DD248A" w:rsidRPr="00B96C9C" w:rsidRDefault="00DD248A" w:rsidP="00924A4F"/>
    <w:p w:rsidR="00F76C84" w:rsidRPr="00091C69" w:rsidRDefault="004C2AE1" w:rsidP="00ED08F7">
      <w:pPr>
        <w:pStyle w:val="Heading40"/>
        <w:jc w:val="center"/>
      </w:pPr>
      <w:bookmarkStart w:id="73" w:name="_Toc26870667"/>
      <w:r w:rsidRPr="00091C69">
        <w:t>Tabel 4.</w:t>
      </w:r>
      <w:r w:rsidR="00F76C84" w:rsidRPr="00091C69">
        <w:t>3 Cantități de deșeuri menajere generate în perioada 2014-2018 pe medii de rezidență</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195"/>
        <w:gridCol w:w="1417"/>
        <w:gridCol w:w="1276"/>
        <w:gridCol w:w="1418"/>
        <w:gridCol w:w="1275"/>
      </w:tblGrid>
      <w:tr w:rsidR="00F76C84" w:rsidRPr="00B96C9C" w:rsidTr="00ED08F7">
        <w:trPr>
          <w:jc w:val="center"/>
        </w:trPr>
        <w:tc>
          <w:tcPr>
            <w:tcW w:w="2462" w:type="dxa"/>
            <w:vMerge w:val="restart"/>
            <w:shd w:val="clear" w:color="auto" w:fill="D9D9D9" w:themeFill="background1" w:themeFillShade="D9"/>
          </w:tcPr>
          <w:p w:rsidR="00F76C84" w:rsidRPr="00B96C9C" w:rsidRDefault="00F76C84" w:rsidP="00924A4F">
            <w:r w:rsidRPr="00B96C9C">
              <w:t>Categorii de deșeuri</w:t>
            </w:r>
          </w:p>
        </w:tc>
        <w:tc>
          <w:tcPr>
            <w:tcW w:w="6520" w:type="dxa"/>
            <w:gridSpan w:val="5"/>
            <w:shd w:val="clear" w:color="auto" w:fill="D9D9D9" w:themeFill="background1" w:themeFillShade="D9"/>
          </w:tcPr>
          <w:p w:rsidR="00F76C84" w:rsidRPr="00B96C9C" w:rsidRDefault="004C2AE1" w:rsidP="00924A4F">
            <w:r w:rsidRPr="00B96C9C">
              <w:t>Cantitate de deşeuri (t</w:t>
            </w:r>
            <w:r w:rsidR="00F76C84" w:rsidRPr="00B96C9C">
              <w:t>/an)</w:t>
            </w:r>
          </w:p>
        </w:tc>
      </w:tr>
      <w:tr w:rsidR="00F76C84" w:rsidRPr="00B96C9C" w:rsidTr="00ED08F7">
        <w:trPr>
          <w:jc w:val="center"/>
        </w:trPr>
        <w:tc>
          <w:tcPr>
            <w:tcW w:w="2462" w:type="dxa"/>
            <w:vMerge/>
            <w:shd w:val="clear" w:color="auto" w:fill="D9D9D9" w:themeFill="background1" w:themeFillShade="D9"/>
          </w:tcPr>
          <w:p w:rsidR="00F76C84" w:rsidRPr="00B96C9C" w:rsidRDefault="00F76C84" w:rsidP="00924A4F"/>
        </w:tc>
        <w:tc>
          <w:tcPr>
            <w:tcW w:w="1134" w:type="dxa"/>
            <w:shd w:val="clear" w:color="auto" w:fill="F2F2F2" w:themeFill="background1" w:themeFillShade="F2"/>
          </w:tcPr>
          <w:p w:rsidR="00F76C84" w:rsidRPr="00B96C9C" w:rsidRDefault="00F76C84" w:rsidP="00924A4F">
            <w:r w:rsidRPr="00B96C9C">
              <w:t>2014</w:t>
            </w:r>
          </w:p>
        </w:tc>
        <w:tc>
          <w:tcPr>
            <w:tcW w:w="1417" w:type="dxa"/>
            <w:shd w:val="clear" w:color="auto" w:fill="F2F2F2" w:themeFill="background1" w:themeFillShade="F2"/>
            <w:vAlign w:val="center"/>
          </w:tcPr>
          <w:p w:rsidR="00F76C84" w:rsidRPr="00B96C9C" w:rsidRDefault="00F76C84" w:rsidP="00924A4F">
            <w:r w:rsidRPr="00B96C9C">
              <w:t>2015</w:t>
            </w:r>
          </w:p>
        </w:tc>
        <w:tc>
          <w:tcPr>
            <w:tcW w:w="1276" w:type="dxa"/>
            <w:shd w:val="clear" w:color="auto" w:fill="F2F2F2" w:themeFill="background1" w:themeFillShade="F2"/>
            <w:vAlign w:val="center"/>
          </w:tcPr>
          <w:p w:rsidR="00F76C84" w:rsidRPr="00B96C9C" w:rsidRDefault="00F76C84" w:rsidP="00924A4F">
            <w:r w:rsidRPr="00B96C9C">
              <w:t>2016</w:t>
            </w:r>
          </w:p>
        </w:tc>
        <w:tc>
          <w:tcPr>
            <w:tcW w:w="1418" w:type="dxa"/>
            <w:shd w:val="clear" w:color="auto" w:fill="F2F2F2" w:themeFill="background1" w:themeFillShade="F2"/>
            <w:vAlign w:val="center"/>
          </w:tcPr>
          <w:p w:rsidR="00F76C84" w:rsidRPr="00B96C9C" w:rsidRDefault="00F76C84" w:rsidP="00924A4F">
            <w:r w:rsidRPr="00B96C9C">
              <w:t>2017</w:t>
            </w:r>
          </w:p>
        </w:tc>
        <w:tc>
          <w:tcPr>
            <w:tcW w:w="1275" w:type="dxa"/>
            <w:shd w:val="clear" w:color="auto" w:fill="F2F2F2" w:themeFill="background1" w:themeFillShade="F2"/>
            <w:vAlign w:val="center"/>
          </w:tcPr>
          <w:p w:rsidR="00F76C84" w:rsidRPr="00B96C9C" w:rsidRDefault="00F76C84" w:rsidP="00924A4F">
            <w:r w:rsidRPr="00B96C9C">
              <w:t>2018</w:t>
            </w:r>
          </w:p>
        </w:tc>
      </w:tr>
      <w:tr w:rsidR="004C2AE1" w:rsidRPr="00B96C9C" w:rsidTr="00ED08F7">
        <w:trPr>
          <w:jc w:val="center"/>
        </w:trPr>
        <w:tc>
          <w:tcPr>
            <w:tcW w:w="2462" w:type="dxa"/>
          </w:tcPr>
          <w:p w:rsidR="004C2AE1" w:rsidRPr="00B96C9C" w:rsidRDefault="004C2AE1" w:rsidP="00924A4F">
            <w:r w:rsidRPr="00B96C9C">
              <w:t>Deşeuri menajere colectate în amestec, în mediu urban</w:t>
            </w:r>
          </w:p>
        </w:tc>
        <w:tc>
          <w:tcPr>
            <w:tcW w:w="1134" w:type="dxa"/>
            <w:vAlign w:val="center"/>
          </w:tcPr>
          <w:p w:rsidR="004C2AE1" w:rsidRPr="00B96C9C" w:rsidRDefault="004C2AE1" w:rsidP="00924A4F">
            <w:r w:rsidRPr="00B96C9C">
              <w:t>16.551,12</w:t>
            </w:r>
          </w:p>
        </w:tc>
        <w:tc>
          <w:tcPr>
            <w:tcW w:w="1417" w:type="dxa"/>
            <w:vAlign w:val="center"/>
          </w:tcPr>
          <w:p w:rsidR="004C2AE1" w:rsidRPr="00B96C9C" w:rsidRDefault="004C2AE1" w:rsidP="00924A4F">
            <w:r w:rsidRPr="00B96C9C">
              <w:t>17.809,36</w:t>
            </w:r>
          </w:p>
        </w:tc>
        <w:tc>
          <w:tcPr>
            <w:tcW w:w="1276" w:type="dxa"/>
            <w:vAlign w:val="center"/>
          </w:tcPr>
          <w:p w:rsidR="004C2AE1" w:rsidRPr="00B96C9C" w:rsidRDefault="004C2AE1" w:rsidP="00924A4F">
            <w:r w:rsidRPr="00B96C9C">
              <w:t>21.103,3</w:t>
            </w:r>
          </w:p>
        </w:tc>
        <w:tc>
          <w:tcPr>
            <w:tcW w:w="1418" w:type="dxa"/>
            <w:vAlign w:val="center"/>
          </w:tcPr>
          <w:p w:rsidR="004C2AE1" w:rsidRPr="00B96C9C" w:rsidRDefault="004C2AE1" w:rsidP="00924A4F">
            <w:r w:rsidRPr="00B96C9C">
              <w:t>17.634,67</w:t>
            </w:r>
          </w:p>
        </w:tc>
        <w:tc>
          <w:tcPr>
            <w:tcW w:w="1275" w:type="dxa"/>
            <w:vAlign w:val="center"/>
          </w:tcPr>
          <w:p w:rsidR="004C2AE1" w:rsidRPr="00B96C9C" w:rsidRDefault="004C2AE1" w:rsidP="00924A4F">
            <w:r w:rsidRPr="00B96C9C">
              <w:t>14.771,17</w:t>
            </w:r>
          </w:p>
        </w:tc>
      </w:tr>
      <w:tr w:rsidR="004C2AE1" w:rsidRPr="00B96C9C" w:rsidTr="00ED08F7">
        <w:trPr>
          <w:jc w:val="center"/>
        </w:trPr>
        <w:tc>
          <w:tcPr>
            <w:tcW w:w="2462" w:type="dxa"/>
          </w:tcPr>
          <w:p w:rsidR="004C2AE1" w:rsidRPr="00B96C9C" w:rsidRDefault="004C2AE1" w:rsidP="00924A4F">
            <w:r w:rsidRPr="00B96C9C">
              <w:t>Deşeuri menajere colectate separat în mediu urban</w:t>
            </w:r>
          </w:p>
        </w:tc>
        <w:tc>
          <w:tcPr>
            <w:tcW w:w="1134" w:type="dxa"/>
            <w:vAlign w:val="center"/>
          </w:tcPr>
          <w:p w:rsidR="004C2AE1" w:rsidRPr="00B96C9C" w:rsidRDefault="004C2AE1" w:rsidP="00924A4F">
            <w:r w:rsidRPr="00B96C9C">
              <w:t>1.478,47</w:t>
            </w:r>
          </w:p>
        </w:tc>
        <w:tc>
          <w:tcPr>
            <w:tcW w:w="1417" w:type="dxa"/>
            <w:vAlign w:val="center"/>
          </w:tcPr>
          <w:p w:rsidR="004C2AE1" w:rsidRPr="00B96C9C" w:rsidRDefault="004C2AE1" w:rsidP="00924A4F">
            <w:r w:rsidRPr="00B96C9C">
              <w:t>1.935,74</w:t>
            </w:r>
          </w:p>
        </w:tc>
        <w:tc>
          <w:tcPr>
            <w:tcW w:w="1276" w:type="dxa"/>
            <w:vAlign w:val="center"/>
          </w:tcPr>
          <w:p w:rsidR="004C2AE1" w:rsidRPr="00B96C9C" w:rsidRDefault="004C2AE1" w:rsidP="00924A4F">
            <w:r w:rsidRPr="00B96C9C">
              <w:t>1.940,39</w:t>
            </w:r>
          </w:p>
        </w:tc>
        <w:tc>
          <w:tcPr>
            <w:tcW w:w="1418" w:type="dxa"/>
            <w:vAlign w:val="center"/>
          </w:tcPr>
          <w:p w:rsidR="004C2AE1" w:rsidRPr="00B96C9C" w:rsidRDefault="004C2AE1" w:rsidP="00924A4F">
            <w:r w:rsidRPr="00B96C9C">
              <w:t>2.417,53</w:t>
            </w:r>
          </w:p>
        </w:tc>
        <w:tc>
          <w:tcPr>
            <w:tcW w:w="1275" w:type="dxa"/>
            <w:vAlign w:val="center"/>
          </w:tcPr>
          <w:p w:rsidR="004C2AE1" w:rsidRPr="00B96C9C" w:rsidRDefault="004C2AE1" w:rsidP="00924A4F">
            <w:r w:rsidRPr="00B96C9C">
              <w:t>6.788,38</w:t>
            </w:r>
          </w:p>
        </w:tc>
      </w:tr>
      <w:tr w:rsidR="00F76C84" w:rsidRPr="00B96C9C" w:rsidTr="00ED08F7">
        <w:trPr>
          <w:jc w:val="center"/>
        </w:trPr>
        <w:tc>
          <w:tcPr>
            <w:tcW w:w="2462" w:type="dxa"/>
          </w:tcPr>
          <w:p w:rsidR="00F76C84" w:rsidRPr="00B96C9C" w:rsidRDefault="00F76C84" w:rsidP="00924A4F">
            <w:r w:rsidRPr="00B96C9C">
              <w:t>Total urban</w:t>
            </w:r>
          </w:p>
        </w:tc>
        <w:tc>
          <w:tcPr>
            <w:tcW w:w="1134" w:type="dxa"/>
          </w:tcPr>
          <w:p w:rsidR="00F76C84" w:rsidRPr="00B96C9C" w:rsidRDefault="00F76C84" w:rsidP="00924A4F">
            <w:pPr>
              <w:rPr>
                <w:i/>
              </w:rPr>
            </w:pPr>
            <w:r w:rsidRPr="00B96C9C">
              <w:t>18</w:t>
            </w:r>
            <w:r w:rsidR="004C2AE1" w:rsidRPr="00B96C9C">
              <w:t>.</w:t>
            </w:r>
            <w:r w:rsidRPr="00B96C9C">
              <w:t>029,59</w:t>
            </w:r>
          </w:p>
        </w:tc>
        <w:tc>
          <w:tcPr>
            <w:tcW w:w="1417" w:type="dxa"/>
          </w:tcPr>
          <w:p w:rsidR="00F76C84" w:rsidRPr="00B96C9C" w:rsidRDefault="00F76C84" w:rsidP="00924A4F">
            <w:pPr>
              <w:rPr>
                <w:i/>
              </w:rPr>
            </w:pPr>
            <w:r w:rsidRPr="00B96C9C">
              <w:t>19</w:t>
            </w:r>
            <w:r w:rsidR="004C2AE1" w:rsidRPr="00B96C9C">
              <w:t>.</w:t>
            </w:r>
            <w:r w:rsidRPr="00B96C9C">
              <w:t>745,1</w:t>
            </w:r>
          </w:p>
        </w:tc>
        <w:tc>
          <w:tcPr>
            <w:tcW w:w="1276" w:type="dxa"/>
          </w:tcPr>
          <w:p w:rsidR="00F76C84" w:rsidRPr="00B96C9C" w:rsidRDefault="00F76C84" w:rsidP="00924A4F">
            <w:pPr>
              <w:rPr>
                <w:i/>
              </w:rPr>
            </w:pPr>
            <w:r w:rsidRPr="00B96C9C">
              <w:t>23</w:t>
            </w:r>
            <w:r w:rsidR="004C2AE1" w:rsidRPr="00B96C9C">
              <w:t>.</w:t>
            </w:r>
            <w:r w:rsidRPr="00B96C9C">
              <w:t>043,7</w:t>
            </w:r>
          </w:p>
        </w:tc>
        <w:tc>
          <w:tcPr>
            <w:tcW w:w="1418" w:type="dxa"/>
          </w:tcPr>
          <w:p w:rsidR="00F76C84" w:rsidRPr="00B96C9C" w:rsidRDefault="00F76C84" w:rsidP="00924A4F">
            <w:pPr>
              <w:rPr>
                <w:i/>
              </w:rPr>
            </w:pPr>
            <w:r w:rsidRPr="00B96C9C">
              <w:t>20</w:t>
            </w:r>
            <w:r w:rsidR="004C2AE1" w:rsidRPr="00B96C9C">
              <w:t>.</w:t>
            </w:r>
            <w:r w:rsidRPr="00B96C9C">
              <w:t>052,2</w:t>
            </w:r>
          </w:p>
        </w:tc>
        <w:tc>
          <w:tcPr>
            <w:tcW w:w="1275" w:type="dxa"/>
          </w:tcPr>
          <w:p w:rsidR="00F76C84" w:rsidRPr="00B96C9C" w:rsidRDefault="00F76C84" w:rsidP="00924A4F">
            <w:pPr>
              <w:rPr>
                <w:i/>
              </w:rPr>
            </w:pPr>
            <w:r w:rsidRPr="00B96C9C">
              <w:t>21</w:t>
            </w:r>
            <w:r w:rsidR="004C2AE1" w:rsidRPr="00B96C9C">
              <w:t>.</w:t>
            </w:r>
            <w:r w:rsidRPr="00B96C9C">
              <w:t>560,08</w:t>
            </w:r>
          </w:p>
        </w:tc>
      </w:tr>
      <w:tr w:rsidR="004C2AE1" w:rsidRPr="00B96C9C" w:rsidTr="00ED08F7">
        <w:trPr>
          <w:jc w:val="center"/>
        </w:trPr>
        <w:tc>
          <w:tcPr>
            <w:tcW w:w="2462" w:type="dxa"/>
          </w:tcPr>
          <w:p w:rsidR="004C2AE1" w:rsidRPr="00B96C9C" w:rsidRDefault="004C2AE1" w:rsidP="00924A4F">
            <w:r w:rsidRPr="00B96C9C">
              <w:t>Deşeuri menajere colectate în amestec, în mediu rural</w:t>
            </w:r>
          </w:p>
        </w:tc>
        <w:tc>
          <w:tcPr>
            <w:tcW w:w="1134" w:type="dxa"/>
            <w:vAlign w:val="center"/>
          </w:tcPr>
          <w:p w:rsidR="004C2AE1" w:rsidRPr="00B96C9C" w:rsidRDefault="004C2AE1" w:rsidP="00924A4F">
            <w:r w:rsidRPr="00B96C9C">
              <w:t>7.770,04</w:t>
            </w:r>
          </w:p>
        </w:tc>
        <w:tc>
          <w:tcPr>
            <w:tcW w:w="1417" w:type="dxa"/>
            <w:vAlign w:val="center"/>
          </w:tcPr>
          <w:p w:rsidR="004C2AE1" w:rsidRPr="00B96C9C" w:rsidRDefault="004C2AE1" w:rsidP="00924A4F">
            <w:r w:rsidRPr="00B96C9C">
              <w:t>7.450,95</w:t>
            </w:r>
          </w:p>
        </w:tc>
        <w:tc>
          <w:tcPr>
            <w:tcW w:w="1276" w:type="dxa"/>
            <w:vAlign w:val="center"/>
          </w:tcPr>
          <w:p w:rsidR="004C2AE1" w:rsidRPr="00B96C9C" w:rsidRDefault="004C2AE1" w:rsidP="00924A4F">
            <w:r w:rsidRPr="00B96C9C">
              <w:t>9.9285,2</w:t>
            </w:r>
          </w:p>
        </w:tc>
        <w:tc>
          <w:tcPr>
            <w:tcW w:w="1418" w:type="dxa"/>
            <w:vAlign w:val="center"/>
          </w:tcPr>
          <w:p w:rsidR="004C2AE1" w:rsidRPr="00B96C9C" w:rsidRDefault="004C2AE1" w:rsidP="00924A4F">
            <w:r w:rsidRPr="00B96C9C">
              <w:t>18.253,28</w:t>
            </w:r>
          </w:p>
        </w:tc>
        <w:tc>
          <w:tcPr>
            <w:tcW w:w="1275" w:type="dxa"/>
            <w:vAlign w:val="center"/>
          </w:tcPr>
          <w:p w:rsidR="004C2AE1" w:rsidRPr="00B96C9C" w:rsidRDefault="004C2AE1" w:rsidP="00924A4F">
            <w:r w:rsidRPr="00B96C9C">
              <w:t>14.793,41</w:t>
            </w:r>
          </w:p>
        </w:tc>
      </w:tr>
      <w:tr w:rsidR="004C2AE1" w:rsidRPr="00B96C9C" w:rsidTr="00ED08F7">
        <w:trPr>
          <w:jc w:val="center"/>
        </w:trPr>
        <w:tc>
          <w:tcPr>
            <w:tcW w:w="2462" w:type="dxa"/>
          </w:tcPr>
          <w:p w:rsidR="004C2AE1" w:rsidRPr="00B96C9C" w:rsidRDefault="004C2AE1" w:rsidP="00924A4F">
            <w:r w:rsidRPr="00B96C9C">
              <w:t>Deşeuri menajere colectate separat în mediu rural</w:t>
            </w:r>
          </w:p>
        </w:tc>
        <w:tc>
          <w:tcPr>
            <w:tcW w:w="1134" w:type="dxa"/>
            <w:vAlign w:val="center"/>
          </w:tcPr>
          <w:p w:rsidR="004C2AE1" w:rsidRPr="00B96C9C" w:rsidRDefault="004C2AE1" w:rsidP="00924A4F">
            <w:r w:rsidRPr="00B96C9C">
              <w:t>700,12</w:t>
            </w:r>
          </w:p>
        </w:tc>
        <w:tc>
          <w:tcPr>
            <w:tcW w:w="1417" w:type="dxa"/>
            <w:vAlign w:val="center"/>
          </w:tcPr>
          <w:p w:rsidR="004C2AE1" w:rsidRPr="00B96C9C" w:rsidRDefault="004C2AE1" w:rsidP="00924A4F">
            <w:r w:rsidRPr="00B96C9C">
              <w:t>795,45</w:t>
            </w:r>
          </w:p>
        </w:tc>
        <w:tc>
          <w:tcPr>
            <w:tcW w:w="1276" w:type="dxa"/>
            <w:vAlign w:val="center"/>
          </w:tcPr>
          <w:p w:rsidR="004C2AE1" w:rsidRPr="00B96C9C" w:rsidRDefault="004C2AE1" w:rsidP="00924A4F">
            <w:r w:rsidRPr="00B96C9C">
              <w:t>1.057,28</w:t>
            </w:r>
          </w:p>
        </w:tc>
        <w:tc>
          <w:tcPr>
            <w:tcW w:w="1418" w:type="dxa"/>
            <w:vAlign w:val="center"/>
          </w:tcPr>
          <w:p w:rsidR="004C2AE1" w:rsidRPr="00B96C9C" w:rsidRDefault="004C2AE1" w:rsidP="00924A4F">
            <w:r w:rsidRPr="00B96C9C">
              <w:t>1.247,92</w:t>
            </w:r>
          </w:p>
        </w:tc>
        <w:tc>
          <w:tcPr>
            <w:tcW w:w="1275" w:type="dxa"/>
            <w:vAlign w:val="center"/>
          </w:tcPr>
          <w:p w:rsidR="004C2AE1" w:rsidRPr="00B96C9C" w:rsidRDefault="004C2AE1" w:rsidP="00924A4F">
            <w:r w:rsidRPr="00B96C9C">
              <w:t>2.436,47</w:t>
            </w:r>
          </w:p>
        </w:tc>
      </w:tr>
      <w:tr w:rsidR="00F76C84" w:rsidRPr="00B96C9C" w:rsidTr="00ED08F7">
        <w:trPr>
          <w:jc w:val="center"/>
        </w:trPr>
        <w:tc>
          <w:tcPr>
            <w:tcW w:w="2462" w:type="dxa"/>
          </w:tcPr>
          <w:p w:rsidR="00F76C84" w:rsidRPr="00B96C9C" w:rsidRDefault="00F76C84" w:rsidP="00924A4F">
            <w:r w:rsidRPr="00B96C9C">
              <w:t>Total rural</w:t>
            </w:r>
          </w:p>
        </w:tc>
        <w:tc>
          <w:tcPr>
            <w:tcW w:w="1134" w:type="dxa"/>
          </w:tcPr>
          <w:p w:rsidR="00F76C84" w:rsidRPr="00B96C9C" w:rsidRDefault="00F76C84" w:rsidP="00924A4F">
            <w:pPr>
              <w:rPr>
                <w:i/>
              </w:rPr>
            </w:pPr>
            <w:r w:rsidRPr="00B96C9C">
              <w:t>8</w:t>
            </w:r>
            <w:r w:rsidR="004C2AE1" w:rsidRPr="00B96C9C">
              <w:t>.</w:t>
            </w:r>
            <w:r w:rsidRPr="00B96C9C">
              <w:t>470,16</w:t>
            </w:r>
          </w:p>
        </w:tc>
        <w:tc>
          <w:tcPr>
            <w:tcW w:w="1417" w:type="dxa"/>
          </w:tcPr>
          <w:p w:rsidR="00F76C84" w:rsidRPr="00B96C9C" w:rsidRDefault="00F76C84" w:rsidP="00924A4F">
            <w:pPr>
              <w:rPr>
                <w:i/>
              </w:rPr>
            </w:pPr>
            <w:r w:rsidRPr="00B96C9C">
              <w:t>8</w:t>
            </w:r>
            <w:r w:rsidR="004C2AE1" w:rsidRPr="00B96C9C">
              <w:t>.</w:t>
            </w:r>
            <w:r w:rsidRPr="00B96C9C">
              <w:t>246,4</w:t>
            </w:r>
          </w:p>
        </w:tc>
        <w:tc>
          <w:tcPr>
            <w:tcW w:w="1276" w:type="dxa"/>
          </w:tcPr>
          <w:p w:rsidR="00F76C84" w:rsidRPr="00B96C9C" w:rsidRDefault="00F76C84" w:rsidP="00924A4F">
            <w:pPr>
              <w:rPr>
                <w:i/>
              </w:rPr>
            </w:pPr>
            <w:r w:rsidRPr="00B96C9C">
              <w:t>10</w:t>
            </w:r>
            <w:r w:rsidR="004C2AE1" w:rsidRPr="00B96C9C">
              <w:t>.</w:t>
            </w:r>
            <w:r w:rsidRPr="00B96C9C">
              <w:t>985,8</w:t>
            </w:r>
          </w:p>
        </w:tc>
        <w:tc>
          <w:tcPr>
            <w:tcW w:w="1418" w:type="dxa"/>
          </w:tcPr>
          <w:p w:rsidR="00F76C84" w:rsidRPr="00B96C9C" w:rsidRDefault="00F76C84" w:rsidP="00924A4F">
            <w:pPr>
              <w:rPr>
                <w:i/>
              </w:rPr>
            </w:pPr>
            <w:r w:rsidRPr="00B96C9C">
              <w:t>19</w:t>
            </w:r>
            <w:r w:rsidR="004C2AE1" w:rsidRPr="00B96C9C">
              <w:t>.</w:t>
            </w:r>
            <w:r w:rsidRPr="00B96C9C">
              <w:t>501,2</w:t>
            </w:r>
          </w:p>
        </w:tc>
        <w:tc>
          <w:tcPr>
            <w:tcW w:w="1275" w:type="dxa"/>
          </w:tcPr>
          <w:p w:rsidR="00F76C84" w:rsidRPr="00B96C9C" w:rsidRDefault="00F76C84" w:rsidP="00924A4F">
            <w:pPr>
              <w:rPr>
                <w:i/>
              </w:rPr>
            </w:pPr>
            <w:r w:rsidRPr="00B96C9C">
              <w:t>17</w:t>
            </w:r>
            <w:r w:rsidR="004C2AE1" w:rsidRPr="00B96C9C">
              <w:t>.</w:t>
            </w:r>
            <w:r w:rsidRPr="00B96C9C">
              <w:t>229,88</w:t>
            </w:r>
          </w:p>
        </w:tc>
      </w:tr>
      <w:tr w:rsidR="00F76C84" w:rsidRPr="00B96C9C" w:rsidTr="00ED08F7">
        <w:trPr>
          <w:jc w:val="center"/>
        </w:trPr>
        <w:tc>
          <w:tcPr>
            <w:tcW w:w="2462" w:type="dxa"/>
          </w:tcPr>
          <w:p w:rsidR="00F76C84" w:rsidRPr="00B96C9C" w:rsidRDefault="00F76C84" w:rsidP="00924A4F">
            <w:r w:rsidRPr="00B96C9C">
              <w:t>TOTAL</w:t>
            </w:r>
          </w:p>
        </w:tc>
        <w:tc>
          <w:tcPr>
            <w:tcW w:w="1134" w:type="dxa"/>
          </w:tcPr>
          <w:p w:rsidR="00F76C84" w:rsidRPr="00B96C9C" w:rsidRDefault="00F76C84" w:rsidP="00924A4F">
            <w:r w:rsidRPr="00B96C9C">
              <w:t>26</w:t>
            </w:r>
            <w:r w:rsidR="004C2AE1" w:rsidRPr="00B96C9C">
              <w:t>.</w:t>
            </w:r>
            <w:r w:rsidRPr="00B96C9C">
              <w:t>499,75</w:t>
            </w:r>
          </w:p>
        </w:tc>
        <w:tc>
          <w:tcPr>
            <w:tcW w:w="1417" w:type="dxa"/>
          </w:tcPr>
          <w:p w:rsidR="00F76C84" w:rsidRPr="00B96C9C" w:rsidRDefault="00F76C84" w:rsidP="00924A4F">
            <w:r w:rsidRPr="00B96C9C">
              <w:t>27</w:t>
            </w:r>
            <w:r w:rsidR="004C2AE1" w:rsidRPr="00B96C9C">
              <w:t>.</w:t>
            </w:r>
            <w:r w:rsidRPr="00B96C9C">
              <w:t>991,5</w:t>
            </w:r>
          </w:p>
        </w:tc>
        <w:tc>
          <w:tcPr>
            <w:tcW w:w="1276" w:type="dxa"/>
          </w:tcPr>
          <w:p w:rsidR="00F76C84" w:rsidRPr="00B96C9C" w:rsidRDefault="00F76C84" w:rsidP="00924A4F">
            <w:r w:rsidRPr="00B96C9C">
              <w:t>34</w:t>
            </w:r>
            <w:r w:rsidR="004C2AE1" w:rsidRPr="00B96C9C">
              <w:t>.</w:t>
            </w:r>
            <w:r w:rsidRPr="00B96C9C">
              <w:t>029,5</w:t>
            </w:r>
          </w:p>
        </w:tc>
        <w:tc>
          <w:tcPr>
            <w:tcW w:w="1418" w:type="dxa"/>
          </w:tcPr>
          <w:p w:rsidR="00F76C84" w:rsidRPr="00B96C9C" w:rsidRDefault="00F76C84" w:rsidP="00924A4F">
            <w:r w:rsidRPr="00B96C9C">
              <w:t>39</w:t>
            </w:r>
            <w:r w:rsidR="004C2AE1" w:rsidRPr="00B96C9C">
              <w:t>.</w:t>
            </w:r>
            <w:r w:rsidRPr="00B96C9C">
              <w:t>553,7</w:t>
            </w:r>
          </w:p>
        </w:tc>
        <w:tc>
          <w:tcPr>
            <w:tcW w:w="1275" w:type="dxa"/>
          </w:tcPr>
          <w:p w:rsidR="00F76C84" w:rsidRPr="00B96C9C" w:rsidRDefault="00F76C84" w:rsidP="00924A4F">
            <w:r w:rsidRPr="00B96C9C">
              <w:t>38</w:t>
            </w:r>
            <w:r w:rsidR="004C2AE1" w:rsidRPr="00B96C9C">
              <w:t>.</w:t>
            </w:r>
            <w:r w:rsidRPr="00B96C9C">
              <w:t>789,96</w:t>
            </w:r>
          </w:p>
        </w:tc>
      </w:tr>
    </w:tbl>
    <w:p w:rsidR="00F76C84" w:rsidRPr="00091C69" w:rsidRDefault="00B830DD" w:rsidP="00ED08F7">
      <w:pPr>
        <w:pStyle w:val="Heading40"/>
        <w:jc w:val="center"/>
      </w:pPr>
      <w:bookmarkStart w:id="74" w:name="_Toc26870668"/>
      <w:r w:rsidRPr="00091C69">
        <w:lastRenderedPageBreak/>
        <w:t>Tabel 4.</w:t>
      </w:r>
      <w:r w:rsidR="00F76C84" w:rsidRPr="00091C69">
        <w:t>4 Indici de generare a deșeurilor municipale și menajere</w:t>
      </w:r>
      <w:r w:rsidR="00DD248A" w:rsidRPr="00DD248A">
        <w:t xml:space="preserve"> calculați  la număr de populație rezidentă</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8"/>
        <w:gridCol w:w="856"/>
        <w:gridCol w:w="882"/>
        <w:gridCol w:w="846"/>
        <w:gridCol w:w="900"/>
        <w:gridCol w:w="963"/>
      </w:tblGrid>
      <w:tr w:rsidR="00F76C84" w:rsidRPr="00B96C9C" w:rsidTr="00E6712D">
        <w:trPr>
          <w:trHeight w:val="255"/>
          <w:tblHeader/>
          <w:jc w:val="center"/>
        </w:trPr>
        <w:tc>
          <w:tcPr>
            <w:tcW w:w="2598" w:type="dxa"/>
            <w:vMerge w:val="restart"/>
            <w:shd w:val="clear" w:color="auto" w:fill="D9D9D9" w:themeFill="background1" w:themeFillShade="D9"/>
            <w:noWrap/>
            <w:vAlign w:val="bottom"/>
          </w:tcPr>
          <w:p w:rsidR="00F76C84" w:rsidRPr="00B96C9C" w:rsidRDefault="00F76C84" w:rsidP="00924A4F">
            <w:r w:rsidRPr="00B96C9C">
              <w:t> </w:t>
            </w:r>
          </w:p>
          <w:p w:rsidR="00F76C84" w:rsidRPr="00B96C9C" w:rsidRDefault="00F76C84" w:rsidP="00924A4F">
            <w:r w:rsidRPr="00B96C9C">
              <w:t> Indice generare deșeuri</w:t>
            </w:r>
            <w:r w:rsidRPr="00B96C9C">
              <w:br/>
            </w:r>
          </w:p>
        </w:tc>
        <w:tc>
          <w:tcPr>
            <w:tcW w:w="4447" w:type="dxa"/>
            <w:gridSpan w:val="5"/>
            <w:shd w:val="clear" w:color="auto" w:fill="D9D9D9" w:themeFill="background1" w:themeFillShade="D9"/>
            <w:noWrap/>
            <w:vAlign w:val="bottom"/>
          </w:tcPr>
          <w:p w:rsidR="00F76C84" w:rsidRPr="00B96C9C" w:rsidRDefault="00F76C84" w:rsidP="00924A4F">
            <w:r w:rsidRPr="00B96C9C">
              <w:t>Indici de generare (kg/locuitor x an)</w:t>
            </w:r>
          </w:p>
        </w:tc>
      </w:tr>
      <w:tr w:rsidR="00F76C84" w:rsidRPr="00B96C9C" w:rsidTr="007869DD">
        <w:trPr>
          <w:trHeight w:val="300"/>
          <w:tblHeader/>
          <w:jc w:val="center"/>
        </w:trPr>
        <w:tc>
          <w:tcPr>
            <w:tcW w:w="2598" w:type="dxa"/>
            <w:vMerge/>
            <w:shd w:val="clear" w:color="auto" w:fill="D9D9D9" w:themeFill="background1" w:themeFillShade="D9"/>
          </w:tcPr>
          <w:p w:rsidR="00F76C84" w:rsidRPr="00B96C9C" w:rsidRDefault="00F76C84" w:rsidP="00924A4F"/>
        </w:tc>
        <w:tc>
          <w:tcPr>
            <w:tcW w:w="856" w:type="dxa"/>
            <w:shd w:val="clear" w:color="auto" w:fill="F2F2F2" w:themeFill="background1" w:themeFillShade="F2"/>
            <w:vAlign w:val="center"/>
          </w:tcPr>
          <w:p w:rsidR="00F76C84" w:rsidRPr="00B96C9C" w:rsidRDefault="00F76C84" w:rsidP="00924A4F">
            <w:r w:rsidRPr="00B96C9C">
              <w:t>2014</w:t>
            </w:r>
          </w:p>
        </w:tc>
        <w:tc>
          <w:tcPr>
            <w:tcW w:w="882" w:type="dxa"/>
            <w:shd w:val="clear" w:color="auto" w:fill="F2F2F2" w:themeFill="background1" w:themeFillShade="F2"/>
            <w:vAlign w:val="center"/>
          </w:tcPr>
          <w:p w:rsidR="00F76C84" w:rsidRPr="00B96C9C" w:rsidRDefault="00F76C84" w:rsidP="00924A4F">
            <w:r w:rsidRPr="00B96C9C">
              <w:t>2015</w:t>
            </w:r>
          </w:p>
        </w:tc>
        <w:tc>
          <w:tcPr>
            <w:tcW w:w="846" w:type="dxa"/>
            <w:shd w:val="clear" w:color="auto" w:fill="F2F2F2" w:themeFill="background1" w:themeFillShade="F2"/>
            <w:vAlign w:val="center"/>
          </w:tcPr>
          <w:p w:rsidR="00F76C84" w:rsidRPr="00B96C9C" w:rsidRDefault="00F76C84" w:rsidP="00924A4F">
            <w:r w:rsidRPr="00B96C9C">
              <w:t>2016</w:t>
            </w:r>
          </w:p>
        </w:tc>
        <w:tc>
          <w:tcPr>
            <w:tcW w:w="900" w:type="dxa"/>
            <w:shd w:val="clear" w:color="auto" w:fill="F2F2F2" w:themeFill="background1" w:themeFillShade="F2"/>
            <w:vAlign w:val="center"/>
          </w:tcPr>
          <w:p w:rsidR="00F76C84" w:rsidRPr="00B96C9C" w:rsidRDefault="00F76C84" w:rsidP="00924A4F">
            <w:r w:rsidRPr="00B96C9C">
              <w:t>2017</w:t>
            </w:r>
          </w:p>
        </w:tc>
        <w:tc>
          <w:tcPr>
            <w:tcW w:w="963" w:type="dxa"/>
            <w:shd w:val="clear" w:color="auto" w:fill="F2F2F2" w:themeFill="background1" w:themeFillShade="F2"/>
            <w:vAlign w:val="center"/>
          </w:tcPr>
          <w:p w:rsidR="00F76C84" w:rsidRPr="00B96C9C" w:rsidRDefault="00F76C84" w:rsidP="00924A4F">
            <w:r w:rsidRPr="00B96C9C">
              <w:t>2018</w:t>
            </w:r>
          </w:p>
        </w:tc>
      </w:tr>
      <w:tr w:rsidR="00F76C84" w:rsidRPr="00B96C9C" w:rsidTr="00E6712D">
        <w:trPr>
          <w:trHeight w:val="255"/>
          <w:jc w:val="center"/>
        </w:trPr>
        <w:tc>
          <w:tcPr>
            <w:tcW w:w="2598" w:type="dxa"/>
            <w:shd w:val="clear" w:color="auto" w:fill="auto"/>
            <w:noWrap/>
            <w:vAlign w:val="bottom"/>
          </w:tcPr>
          <w:p w:rsidR="00F76C84" w:rsidRPr="00B96C9C" w:rsidRDefault="00F76C84" w:rsidP="00924A4F">
            <w:r w:rsidRPr="00B96C9C">
              <w:t>Municipal</w:t>
            </w:r>
          </w:p>
        </w:tc>
        <w:tc>
          <w:tcPr>
            <w:tcW w:w="856" w:type="dxa"/>
            <w:shd w:val="clear" w:color="auto" w:fill="auto"/>
            <w:noWrap/>
            <w:vAlign w:val="bottom"/>
          </w:tcPr>
          <w:p w:rsidR="00F76C84" w:rsidRPr="00B96C9C" w:rsidRDefault="00F76C84" w:rsidP="00924A4F">
            <w:r w:rsidRPr="00B96C9C">
              <w:t>201</w:t>
            </w:r>
          </w:p>
        </w:tc>
        <w:tc>
          <w:tcPr>
            <w:tcW w:w="882" w:type="dxa"/>
            <w:shd w:val="clear" w:color="auto" w:fill="auto"/>
            <w:noWrap/>
            <w:vAlign w:val="bottom"/>
          </w:tcPr>
          <w:p w:rsidR="00F76C84" w:rsidRPr="00B96C9C" w:rsidRDefault="00F76C84" w:rsidP="00924A4F">
            <w:r w:rsidRPr="00B96C9C">
              <w:t>200</w:t>
            </w:r>
          </w:p>
        </w:tc>
        <w:tc>
          <w:tcPr>
            <w:tcW w:w="846" w:type="dxa"/>
            <w:shd w:val="clear" w:color="auto" w:fill="auto"/>
            <w:noWrap/>
            <w:vAlign w:val="bottom"/>
          </w:tcPr>
          <w:p w:rsidR="00F76C84" w:rsidRPr="00B96C9C" w:rsidRDefault="00F76C84" w:rsidP="00924A4F">
            <w:r w:rsidRPr="00B96C9C">
              <w:t>257</w:t>
            </w:r>
          </w:p>
        </w:tc>
        <w:tc>
          <w:tcPr>
            <w:tcW w:w="900" w:type="dxa"/>
            <w:shd w:val="clear" w:color="auto" w:fill="auto"/>
            <w:noWrap/>
            <w:vAlign w:val="bottom"/>
          </w:tcPr>
          <w:p w:rsidR="00F76C84" w:rsidRPr="00B96C9C" w:rsidRDefault="00F76C84" w:rsidP="00924A4F">
            <w:r w:rsidRPr="00B96C9C">
              <w:t>262</w:t>
            </w:r>
          </w:p>
        </w:tc>
        <w:tc>
          <w:tcPr>
            <w:tcW w:w="963" w:type="dxa"/>
            <w:shd w:val="clear" w:color="auto" w:fill="auto"/>
            <w:noWrap/>
            <w:vAlign w:val="bottom"/>
          </w:tcPr>
          <w:p w:rsidR="00F76C84" w:rsidRPr="00B96C9C" w:rsidRDefault="00F76C84" w:rsidP="00924A4F">
            <w:r w:rsidRPr="00B96C9C">
              <w:t>246</w:t>
            </w:r>
          </w:p>
        </w:tc>
      </w:tr>
      <w:tr w:rsidR="00F76C84" w:rsidRPr="00B96C9C" w:rsidTr="00E6712D">
        <w:trPr>
          <w:trHeight w:val="255"/>
          <w:jc w:val="center"/>
        </w:trPr>
        <w:tc>
          <w:tcPr>
            <w:tcW w:w="2598" w:type="dxa"/>
            <w:shd w:val="clear" w:color="auto" w:fill="auto"/>
            <w:noWrap/>
            <w:vAlign w:val="bottom"/>
          </w:tcPr>
          <w:p w:rsidR="00F76C84" w:rsidRPr="00B96C9C" w:rsidRDefault="00F76C84" w:rsidP="00924A4F">
            <w:r w:rsidRPr="00B96C9C">
              <w:t>Menajer urban</w:t>
            </w:r>
          </w:p>
        </w:tc>
        <w:tc>
          <w:tcPr>
            <w:tcW w:w="856" w:type="dxa"/>
            <w:shd w:val="clear" w:color="auto" w:fill="auto"/>
            <w:noWrap/>
            <w:vAlign w:val="bottom"/>
          </w:tcPr>
          <w:p w:rsidR="00F76C84" w:rsidRPr="00B96C9C" w:rsidRDefault="00F76C84" w:rsidP="00924A4F">
            <w:r w:rsidRPr="00B96C9C">
              <w:t>182</w:t>
            </w:r>
          </w:p>
        </w:tc>
        <w:tc>
          <w:tcPr>
            <w:tcW w:w="882" w:type="dxa"/>
            <w:shd w:val="clear" w:color="auto" w:fill="auto"/>
            <w:noWrap/>
            <w:vAlign w:val="bottom"/>
          </w:tcPr>
          <w:p w:rsidR="00F76C84" w:rsidRPr="00B96C9C" w:rsidRDefault="00F76C84" w:rsidP="00924A4F">
            <w:r w:rsidRPr="00B96C9C">
              <w:t>201</w:t>
            </w:r>
          </w:p>
        </w:tc>
        <w:tc>
          <w:tcPr>
            <w:tcW w:w="846" w:type="dxa"/>
            <w:shd w:val="clear" w:color="auto" w:fill="auto"/>
            <w:noWrap/>
            <w:vAlign w:val="bottom"/>
          </w:tcPr>
          <w:p w:rsidR="00F76C84" w:rsidRPr="00B96C9C" w:rsidRDefault="00F76C84" w:rsidP="00924A4F">
            <w:r w:rsidRPr="00B96C9C">
              <w:t>236</w:t>
            </w:r>
          </w:p>
        </w:tc>
        <w:tc>
          <w:tcPr>
            <w:tcW w:w="900" w:type="dxa"/>
            <w:shd w:val="clear" w:color="auto" w:fill="auto"/>
            <w:noWrap/>
            <w:vAlign w:val="bottom"/>
          </w:tcPr>
          <w:p w:rsidR="00F76C84" w:rsidRPr="00B96C9C" w:rsidRDefault="00F76C84" w:rsidP="00924A4F">
            <w:r w:rsidRPr="00B96C9C">
              <w:t>208</w:t>
            </w:r>
          </w:p>
        </w:tc>
        <w:tc>
          <w:tcPr>
            <w:tcW w:w="963" w:type="dxa"/>
            <w:shd w:val="clear" w:color="auto" w:fill="auto"/>
            <w:noWrap/>
            <w:vAlign w:val="bottom"/>
          </w:tcPr>
          <w:p w:rsidR="00F76C84" w:rsidRPr="00B96C9C" w:rsidRDefault="00F76C84" w:rsidP="00924A4F">
            <w:r w:rsidRPr="00B96C9C">
              <w:t>225</w:t>
            </w:r>
          </w:p>
        </w:tc>
      </w:tr>
      <w:tr w:rsidR="00F76C84" w:rsidRPr="00B96C9C" w:rsidTr="00E6712D">
        <w:trPr>
          <w:trHeight w:val="255"/>
          <w:jc w:val="center"/>
        </w:trPr>
        <w:tc>
          <w:tcPr>
            <w:tcW w:w="2598" w:type="dxa"/>
            <w:shd w:val="clear" w:color="auto" w:fill="auto"/>
            <w:noWrap/>
            <w:vAlign w:val="bottom"/>
          </w:tcPr>
          <w:p w:rsidR="00F76C84" w:rsidRPr="00B96C9C" w:rsidRDefault="00F76C84" w:rsidP="00924A4F">
            <w:r w:rsidRPr="00B96C9C">
              <w:t>Menajer rural</w:t>
            </w:r>
          </w:p>
        </w:tc>
        <w:tc>
          <w:tcPr>
            <w:tcW w:w="856" w:type="dxa"/>
            <w:shd w:val="clear" w:color="auto" w:fill="auto"/>
            <w:noWrap/>
            <w:vAlign w:val="bottom"/>
          </w:tcPr>
          <w:p w:rsidR="00F76C84" w:rsidRPr="00B96C9C" w:rsidRDefault="00F76C84" w:rsidP="00924A4F">
            <w:r w:rsidRPr="00B96C9C">
              <w:t>77</w:t>
            </w:r>
          </w:p>
        </w:tc>
        <w:tc>
          <w:tcPr>
            <w:tcW w:w="882" w:type="dxa"/>
            <w:shd w:val="clear" w:color="auto" w:fill="auto"/>
            <w:noWrap/>
            <w:vAlign w:val="bottom"/>
          </w:tcPr>
          <w:p w:rsidR="00F76C84" w:rsidRPr="00B96C9C" w:rsidRDefault="00F76C84" w:rsidP="00924A4F">
            <w:r w:rsidRPr="00B96C9C">
              <w:t>76</w:t>
            </w:r>
          </w:p>
        </w:tc>
        <w:tc>
          <w:tcPr>
            <w:tcW w:w="846" w:type="dxa"/>
            <w:shd w:val="clear" w:color="auto" w:fill="auto"/>
            <w:noWrap/>
            <w:vAlign w:val="bottom"/>
          </w:tcPr>
          <w:p w:rsidR="00F76C84" w:rsidRPr="00B96C9C" w:rsidRDefault="00F76C84" w:rsidP="00924A4F">
            <w:r w:rsidRPr="00B96C9C">
              <w:t>101</w:t>
            </w:r>
          </w:p>
        </w:tc>
        <w:tc>
          <w:tcPr>
            <w:tcW w:w="900" w:type="dxa"/>
            <w:shd w:val="clear" w:color="auto" w:fill="auto"/>
            <w:noWrap/>
            <w:vAlign w:val="bottom"/>
          </w:tcPr>
          <w:p w:rsidR="00F76C84" w:rsidRPr="00B96C9C" w:rsidRDefault="00F76C84" w:rsidP="00924A4F">
            <w:r w:rsidRPr="00B96C9C">
              <w:t>180</w:t>
            </w:r>
          </w:p>
        </w:tc>
        <w:tc>
          <w:tcPr>
            <w:tcW w:w="963" w:type="dxa"/>
            <w:shd w:val="clear" w:color="auto" w:fill="auto"/>
            <w:noWrap/>
            <w:vAlign w:val="bottom"/>
          </w:tcPr>
          <w:p w:rsidR="00F76C84" w:rsidRPr="00B96C9C" w:rsidRDefault="00F76C84" w:rsidP="00924A4F">
            <w:pPr>
              <w:rPr>
                <w:bCs/>
              </w:rPr>
            </w:pPr>
            <w:r w:rsidRPr="00B96C9C">
              <w:t>160</w:t>
            </w:r>
          </w:p>
        </w:tc>
      </w:tr>
    </w:tbl>
    <w:p w:rsidR="00E6712D" w:rsidRDefault="00E6712D" w:rsidP="00924A4F"/>
    <w:p w:rsidR="00F76C84" w:rsidRDefault="00F76C84" w:rsidP="00ED08F7">
      <w:pPr>
        <w:jc w:val="both"/>
      </w:pPr>
      <w:r w:rsidRPr="00B96C9C">
        <w:t>Evoluția indicilor de generare a deșeurilor municipale este prezentat în fig. 4-1, în comparație cu indicatorul de generare pe nivel național (ultimile date statistice la nivel național 2015</w:t>
      </w:r>
      <w:r w:rsidR="00391082" w:rsidRPr="00B96C9C">
        <w:t>).</w:t>
      </w:r>
    </w:p>
    <w:p w:rsidR="004B5E3B" w:rsidRDefault="004B5E3B" w:rsidP="00924A4F"/>
    <w:p w:rsidR="00DD248A" w:rsidRPr="00B96C9C" w:rsidRDefault="00DD248A" w:rsidP="00924A4F"/>
    <w:p w:rsidR="00F76C84" w:rsidRPr="00B96C9C" w:rsidRDefault="00F76C84" w:rsidP="00ED08F7">
      <w:pPr>
        <w:jc w:val="center"/>
      </w:pPr>
      <w:r w:rsidRPr="00B96C9C">
        <w:rPr>
          <w:noProof/>
        </w:rPr>
        <w:drawing>
          <wp:inline distT="0" distB="0" distL="0" distR="0">
            <wp:extent cx="5505450" cy="2819400"/>
            <wp:effectExtent l="0" t="0" r="0" b="0"/>
            <wp:docPr id="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76C84" w:rsidRDefault="00391082" w:rsidP="00924A4F">
      <w:pPr>
        <w:pStyle w:val="Heading5"/>
      </w:pPr>
      <w:bookmarkStart w:id="75" w:name="_Toc26870819"/>
      <w:r w:rsidRPr="00091C69">
        <w:t>Figura 4.</w:t>
      </w:r>
      <w:r w:rsidR="00F76C84" w:rsidRPr="00091C69">
        <w:t>1 Evoluția indicilor de generare a deșeurilor municipale</w:t>
      </w:r>
      <w:bookmarkEnd w:id="75"/>
    </w:p>
    <w:p w:rsidR="00F76C84" w:rsidRPr="00E444EC" w:rsidRDefault="00F76C84" w:rsidP="00924A4F">
      <w:pPr>
        <w:pStyle w:val="Heading1"/>
        <w:numPr>
          <w:ilvl w:val="2"/>
          <w:numId w:val="111"/>
        </w:numPr>
      </w:pPr>
      <w:bookmarkStart w:id="76" w:name="_Toc26870541"/>
      <w:r w:rsidRPr="001F5A9C">
        <w:t>Structura deșeurilor municipale</w:t>
      </w:r>
      <w:bookmarkEnd w:id="76"/>
    </w:p>
    <w:p w:rsidR="00F76C84" w:rsidRPr="00B96C9C" w:rsidRDefault="00F76C84" w:rsidP="00ED08F7">
      <w:pPr>
        <w:jc w:val="both"/>
      </w:pPr>
    </w:p>
    <w:p w:rsidR="00F76C84" w:rsidRPr="00B96C9C" w:rsidRDefault="00F76C84" w:rsidP="00ED08F7">
      <w:pPr>
        <w:jc w:val="both"/>
      </w:pPr>
      <w:r w:rsidRPr="00B96C9C">
        <w:t>Structura deșeurilor s-a determinat pe baza cantităților de deșeuri colectate de către operatorii de salubrizare</w:t>
      </w:r>
      <w:r w:rsidR="00391CC9" w:rsidRPr="00B96C9C">
        <w:t>.</w:t>
      </w:r>
    </w:p>
    <w:p w:rsidR="00F76C84" w:rsidRPr="00B96C9C" w:rsidRDefault="00F76C84" w:rsidP="00924A4F"/>
    <w:p w:rsidR="00F76C84" w:rsidRPr="00091C69" w:rsidRDefault="00391CC9" w:rsidP="00ED08F7">
      <w:pPr>
        <w:pStyle w:val="Heading40"/>
        <w:jc w:val="center"/>
      </w:pPr>
      <w:bookmarkStart w:id="77" w:name="_Toc26870669"/>
      <w:r w:rsidRPr="00091C69">
        <w:t>Tabel</w:t>
      </w:r>
      <w:r w:rsidR="00091C69" w:rsidRPr="00091C69">
        <w:t xml:space="preserve"> </w:t>
      </w:r>
      <w:r w:rsidRPr="00091C69">
        <w:t>4.</w:t>
      </w:r>
      <w:r w:rsidR="00F76C84" w:rsidRPr="00091C69">
        <w:t>5 Structura deșeurilor municipale</w:t>
      </w:r>
      <w:bookmarkEnd w:id="77"/>
    </w:p>
    <w:tbl>
      <w:tblPr>
        <w:tblW w:w="8280" w:type="dxa"/>
        <w:jc w:val="center"/>
        <w:tblLook w:val="04A0" w:firstRow="1" w:lastRow="0" w:firstColumn="1" w:lastColumn="0" w:noHBand="0" w:noVBand="1"/>
      </w:tblPr>
      <w:tblGrid>
        <w:gridCol w:w="1710"/>
        <w:gridCol w:w="1890"/>
        <w:gridCol w:w="2250"/>
        <w:gridCol w:w="2430"/>
      </w:tblGrid>
      <w:tr w:rsidR="00F76C84" w:rsidRPr="00B96C9C" w:rsidTr="00E6712D">
        <w:trPr>
          <w:trHeight w:val="300"/>
          <w:jc w:val="center"/>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76C84" w:rsidRPr="00B96C9C" w:rsidRDefault="00F76C84" w:rsidP="00924A4F">
            <w:r w:rsidRPr="00B96C9C">
              <w:t>Anul</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76C84" w:rsidRPr="007869DD" w:rsidRDefault="00391CC9" w:rsidP="00924A4F">
            <w:r w:rsidRPr="007869DD">
              <w:t>Deșeuri menajere</w:t>
            </w:r>
          </w:p>
          <w:p w:rsidR="00F76C84" w:rsidRPr="007869DD" w:rsidRDefault="00F76C84" w:rsidP="00924A4F">
            <w:r w:rsidRPr="007869DD">
              <w:t>%</w:t>
            </w:r>
          </w:p>
        </w:tc>
        <w:tc>
          <w:tcPr>
            <w:tcW w:w="22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91CC9" w:rsidRPr="007869DD" w:rsidRDefault="00391CC9" w:rsidP="00924A4F">
            <w:r w:rsidRPr="007869DD">
              <w:t>Deșeuri similare</w:t>
            </w:r>
          </w:p>
          <w:p w:rsidR="00F76C84" w:rsidRPr="007869DD" w:rsidRDefault="00F76C84" w:rsidP="00924A4F">
            <w:r w:rsidRPr="007869DD">
              <w:t>%</w:t>
            </w:r>
          </w:p>
        </w:tc>
        <w:tc>
          <w:tcPr>
            <w:tcW w:w="2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91CC9" w:rsidRPr="007869DD" w:rsidRDefault="00F76C84" w:rsidP="00924A4F">
            <w:r w:rsidRPr="007869DD">
              <w:t>Deșeuri din se</w:t>
            </w:r>
            <w:r w:rsidR="00391CC9" w:rsidRPr="007869DD">
              <w:t>rvicii municipale</w:t>
            </w:r>
          </w:p>
          <w:p w:rsidR="00F76C84" w:rsidRPr="007869DD" w:rsidRDefault="00F76C84" w:rsidP="00924A4F">
            <w:r w:rsidRPr="007869DD">
              <w:t>%</w:t>
            </w:r>
          </w:p>
        </w:tc>
      </w:tr>
      <w:tr w:rsidR="00F76C84" w:rsidRPr="00B96C9C" w:rsidTr="00E6712D">
        <w:trPr>
          <w:trHeight w:val="300"/>
          <w:jc w:val="center"/>
        </w:trPr>
        <w:tc>
          <w:tcPr>
            <w:tcW w:w="17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76C84" w:rsidRPr="00B96C9C" w:rsidRDefault="00F76C84" w:rsidP="00924A4F">
            <w:r w:rsidRPr="00B96C9C">
              <w:t>2014</w:t>
            </w:r>
          </w:p>
        </w:tc>
        <w:tc>
          <w:tcPr>
            <w:tcW w:w="189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66</w:t>
            </w:r>
          </w:p>
        </w:tc>
        <w:tc>
          <w:tcPr>
            <w:tcW w:w="225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29</w:t>
            </w:r>
          </w:p>
        </w:tc>
        <w:tc>
          <w:tcPr>
            <w:tcW w:w="243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6</w:t>
            </w:r>
          </w:p>
        </w:tc>
      </w:tr>
      <w:tr w:rsidR="00F76C84" w:rsidRPr="00B96C9C" w:rsidTr="00E6712D">
        <w:trPr>
          <w:trHeight w:val="300"/>
          <w:jc w:val="center"/>
        </w:trPr>
        <w:tc>
          <w:tcPr>
            <w:tcW w:w="17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76C84" w:rsidRPr="00B96C9C" w:rsidRDefault="00F76C84" w:rsidP="00924A4F">
            <w:r w:rsidRPr="00B96C9C">
              <w:t>2015</w:t>
            </w:r>
          </w:p>
        </w:tc>
        <w:tc>
          <w:tcPr>
            <w:tcW w:w="189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67</w:t>
            </w:r>
          </w:p>
        </w:tc>
        <w:tc>
          <w:tcPr>
            <w:tcW w:w="225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26</w:t>
            </w:r>
          </w:p>
        </w:tc>
        <w:tc>
          <w:tcPr>
            <w:tcW w:w="243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7</w:t>
            </w:r>
          </w:p>
        </w:tc>
      </w:tr>
      <w:tr w:rsidR="00F76C84" w:rsidRPr="00B96C9C" w:rsidTr="00E6712D">
        <w:trPr>
          <w:trHeight w:val="300"/>
          <w:jc w:val="center"/>
        </w:trPr>
        <w:tc>
          <w:tcPr>
            <w:tcW w:w="17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76C84" w:rsidRPr="00B96C9C" w:rsidRDefault="00F76C84" w:rsidP="00924A4F">
            <w:r w:rsidRPr="00B96C9C">
              <w:t>2016</w:t>
            </w:r>
          </w:p>
        </w:tc>
        <w:tc>
          <w:tcPr>
            <w:tcW w:w="189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62</w:t>
            </w:r>
          </w:p>
        </w:tc>
        <w:tc>
          <w:tcPr>
            <w:tcW w:w="225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32</w:t>
            </w:r>
          </w:p>
        </w:tc>
        <w:tc>
          <w:tcPr>
            <w:tcW w:w="243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6</w:t>
            </w:r>
          </w:p>
        </w:tc>
      </w:tr>
      <w:tr w:rsidR="00F76C84" w:rsidRPr="00B96C9C" w:rsidTr="00E6712D">
        <w:trPr>
          <w:trHeight w:val="300"/>
          <w:jc w:val="center"/>
        </w:trPr>
        <w:tc>
          <w:tcPr>
            <w:tcW w:w="17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76C84" w:rsidRPr="00B96C9C" w:rsidRDefault="00F76C84" w:rsidP="00924A4F">
            <w:r w:rsidRPr="00B96C9C">
              <w:t>2017</w:t>
            </w:r>
          </w:p>
        </w:tc>
        <w:tc>
          <w:tcPr>
            <w:tcW w:w="189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72</w:t>
            </w:r>
          </w:p>
        </w:tc>
        <w:tc>
          <w:tcPr>
            <w:tcW w:w="225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21</w:t>
            </w:r>
          </w:p>
        </w:tc>
        <w:tc>
          <w:tcPr>
            <w:tcW w:w="243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7</w:t>
            </w:r>
          </w:p>
        </w:tc>
      </w:tr>
      <w:tr w:rsidR="00F76C84" w:rsidRPr="00B96C9C" w:rsidTr="00E6712D">
        <w:trPr>
          <w:trHeight w:val="300"/>
          <w:jc w:val="center"/>
        </w:trPr>
        <w:tc>
          <w:tcPr>
            <w:tcW w:w="17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76C84" w:rsidRPr="00B96C9C" w:rsidRDefault="00F76C84" w:rsidP="00924A4F">
            <w:r w:rsidRPr="00B96C9C">
              <w:t>2018</w:t>
            </w:r>
          </w:p>
        </w:tc>
        <w:tc>
          <w:tcPr>
            <w:tcW w:w="189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77</w:t>
            </w:r>
          </w:p>
        </w:tc>
        <w:tc>
          <w:tcPr>
            <w:tcW w:w="225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22</w:t>
            </w:r>
          </w:p>
        </w:tc>
        <w:tc>
          <w:tcPr>
            <w:tcW w:w="2430" w:type="dxa"/>
            <w:tcBorders>
              <w:top w:val="nil"/>
              <w:left w:val="nil"/>
              <w:bottom w:val="single" w:sz="4" w:space="0" w:color="auto"/>
              <w:right w:val="single" w:sz="4" w:space="0" w:color="auto"/>
            </w:tcBorders>
            <w:shd w:val="clear" w:color="auto" w:fill="auto"/>
            <w:noWrap/>
            <w:vAlign w:val="bottom"/>
            <w:hideMark/>
          </w:tcPr>
          <w:p w:rsidR="00F76C84" w:rsidRPr="00B96C9C" w:rsidRDefault="00F76C84" w:rsidP="00924A4F">
            <w:r w:rsidRPr="00B96C9C">
              <w:t>1</w:t>
            </w:r>
          </w:p>
        </w:tc>
      </w:tr>
    </w:tbl>
    <w:p w:rsidR="00F76C84" w:rsidRDefault="00F76C84" w:rsidP="00ED08F7">
      <w:pPr>
        <w:jc w:val="center"/>
        <w:rPr>
          <w:i/>
          <w:sz w:val="18"/>
        </w:rPr>
      </w:pPr>
      <w:r w:rsidRPr="00ED08F7">
        <w:rPr>
          <w:i/>
          <w:sz w:val="18"/>
        </w:rPr>
        <w:t>Sursa: Ancheta statistică, AS-GD MUN</w:t>
      </w:r>
    </w:p>
    <w:p w:rsidR="00ED08F7" w:rsidRPr="00ED08F7" w:rsidRDefault="00ED08F7" w:rsidP="00ED08F7">
      <w:pPr>
        <w:jc w:val="center"/>
        <w:rPr>
          <w:i/>
          <w:sz w:val="18"/>
        </w:rPr>
      </w:pPr>
    </w:p>
    <w:p w:rsidR="00F76C84" w:rsidRDefault="00391CC9" w:rsidP="00ED08F7">
      <w:pPr>
        <w:jc w:val="both"/>
      </w:pPr>
      <w:r w:rsidRPr="00B96C9C">
        <w:t>În figura 4.</w:t>
      </w:r>
      <w:r w:rsidR="00F76C84" w:rsidRPr="00B96C9C">
        <w:t>2 se prezintă grafic structura deșeu</w:t>
      </w:r>
      <w:r w:rsidRPr="00B96C9C">
        <w:t>rilor municipale pe baza cantită</w:t>
      </w:r>
      <w:r w:rsidR="00F76C84" w:rsidRPr="00B96C9C">
        <w:t>ților colectate de către operatorii de salubrizare, fără fracția biodegradabilă din deșeurile din  grăd</w:t>
      </w:r>
      <w:r w:rsidRPr="00B96C9C">
        <w:t xml:space="preserve">ini și parcuri (20 02 01) care </w:t>
      </w:r>
      <w:r w:rsidR="00F76C84" w:rsidRPr="00B96C9C">
        <w:t>a fost deviată și reciclată prin compostare.</w:t>
      </w:r>
    </w:p>
    <w:p w:rsidR="00F76C84" w:rsidRPr="00B96C9C" w:rsidRDefault="002D51B6" w:rsidP="00924A4F">
      <w:r w:rsidRPr="00B96C9C">
        <w:rPr>
          <w:noProof/>
        </w:rPr>
        <w:lastRenderedPageBreak/>
        <w:drawing>
          <wp:inline distT="0" distB="0" distL="0" distR="0">
            <wp:extent cx="5212908" cy="2910177"/>
            <wp:effectExtent l="19050" t="0" r="25842" b="4473"/>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76C84" w:rsidRPr="00091C69" w:rsidRDefault="00B773CD" w:rsidP="00924A4F">
      <w:pPr>
        <w:pStyle w:val="Heading5"/>
      </w:pPr>
      <w:bookmarkStart w:id="78" w:name="_Toc26870820"/>
      <w:r w:rsidRPr="00091C69">
        <w:t>Figura</w:t>
      </w:r>
      <w:r w:rsidR="00391CC9" w:rsidRPr="00091C69">
        <w:t xml:space="preserve"> 4.</w:t>
      </w:r>
      <w:r w:rsidR="00F76C84" w:rsidRPr="00091C69">
        <w:t>2 Structura deșeurilor municipale, fără fracția care a fost compostată</w:t>
      </w:r>
      <w:bookmarkEnd w:id="78"/>
    </w:p>
    <w:p w:rsidR="00232C02" w:rsidRDefault="00232C02" w:rsidP="00924A4F"/>
    <w:p w:rsidR="00F76C84" w:rsidRDefault="00F76C84" w:rsidP="00ED08F7">
      <w:pPr>
        <w:jc w:val="both"/>
      </w:pPr>
      <w:r w:rsidRPr="00B96C9C">
        <w:t>Între anii 2014-2017 deșeurile din servicii municipale, respectiv deșeurile din piețe (20 03 02), deșeurile stradale (20 03 03) și cele din grădini și parcuri (categoriile incluse în capitolul 20 02 –deșeuri din grădini și parcuri) nu au fost colectate separat</w:t>
      </w:r>
      <w:r w:rsidR="00432C96">
        <w:t>. Î</w:t>
      </w:r>
      <w:r w:rsidRPr="00B96C9C">
        <w:t>n raportările operatorilor de salubrizare aceste categorii au fost estimate pe baza datelor la nivel național (5</w:t>
      </w:r>
      <w:r w:rsidR="00432C96">
        <w:t xml:space="preserve"> -</w:t>
      </w:r>
      <w:r w:rsidRPr="00B96C9C">
        <w:t xml:space="preserve"> 10%)</w:t>
      </w:r>
      <w:r w:rsidR="00432C96">
        <w:t>.Î</w:t>
      </w:r>
      <w:r w:rsidRPr="00B96C9C">
        <w:t>n mod real</w:t>
      </w:r>
      <w:r w:rsidR="00432C96">
        <w:t>,</w:t>
      </w:r>
      <w:r w:rsidRPr="00B96C9C">
        <w:t xml:space="preserve"> însă aceste categorii au fost incluse în deșeurile municipale amestecate (20 03 01).</w:t>
      </w:r>
    </w:p>
    <w:p w:rsidR="00432C96" w:rsidRPr="00B96C9C" w:rsidRDefault="00432C96" w:rsidP="00ED08F7">
      <w:pPr>
        <w:jc w:val="both"/>
      </w:pPr>
    </w:p>
    <w:p w:rsidR="00391CC9" w:rsidRDefault="00F76C84" w:rsidP="00ED08F7">
      <w:pPr>
        <w:jc w:val="both"/>
      </w:pPr>
      <w:r w:rsidRPr="00B96C9C">
        <w:t xml:space="preserve">În 2018 (primul an întreg de funcționare CMID), fracția biodegradabilă din deșeurile din  grădini și parcuri (20 02 01) a fost deviată și reciclată prin compostare în stația de compostare. </w:t>
      </w:r>
    </w:p>
    <w:p w:rsidR="00432C96" w:rsidRPr="00B96C9C" w:rsidRDefault="00432C96" w:rsidP="00ED08F7">
      <w:pPr>
        <w:jc w:val="both"/>
      </w:pPr>
    </w:p>
    <w:p w:rsidR="00F76C84" w:rsidRDefault="00F76C84" w:rsidP="00ED08F7">
      <w:pPr>
        <w:jc w:val="both"/>
      </w:pPr>
      <w:r w:rsidRPr="00B96C9C">
        <w:t>În raportarea operatorilor economici aceste cantități au fost incluse în fracția biodegradabilă din deșeurile municipală. Dacă se ia în considerare acest aspect, structura deșeurilor municipale pentru anul 2018 se modifică astfel:</w:t>
      </w:r>
    </w:p>
    <w:p w:rsidR="00232C02" w:rsidRPr="00B96C9C" w:rsidRDefault="00232C02" w:rsidP="00924A4F"/>
    <w:p w:rsidR="00F76C84" w:rsidRPr="00091C69" w:rsidRDefault="00391CC9" w:rsidP="00ED08F7">
      <w:pPr>
        <w:pStyle w:val="Heading40"/>
        <w:jc w:val="center"/>
      </w:pPr>
      <w:bookmarkStart w:id="79" w:name="_Toc26870670"/>
      <w:r w:rsidRPr="00091C69">
        <w:t>Tabel</w:t>
      </w:r>
      <w:r w:rsidR="00091C69">
        <w:t xml:space="preserve"> </w:t>
      </w:r>
      <w:r w:rsidRPr="00091C69">
        <w:t>4.</w:t>
      </w:r>
      <w:r w:rsidR="00F76C84" w:rsidRPr="00091C69">
        <w:t>6 Structura deșeurilor municipale, inclusiv fracția care a fost compostată</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2385"/>
        <w:gridCol w:w="2409"/>
      </w:tblGrid>
      <w:tr w:rsidR="00F76C84" w:rsidRPr="00B96C9C" w:rsidTr="00ED08F7">
        <w:trPr>
          <w:jc w:val="center"/>
        </w:trPr>
        <w:tc>
          <w:tcPr>
            <w:tcW w:w="2964" w:type="dxa"/>
            <w:shd w:val="clear" w:color="auto" w:fill="D9D9D9" w:themeFill="background1" w:themeFillShade="D9"/>
          </w:tcPr>
          <w:p w:rsidR="00F76C84" w:rsidRPr="00B96C9C" w:rsidRDefault="00F76C84" w:rsidP="00924A4F">
            <w:r w:rsidRPr="00B96C9C">
              <w:t>Categorii de deșeuri municipale</w:t>
            </w:r>
          </w:p>
        </w:tc>
        <w:tc>
          <w:tcPr>
            <w:tcW w:w="2385" w:type="dxa"/>
            <w:shd w:val="clear" w:color="auto" w:fill="D9D9D9" w:themeFill="background1" w:themeFillShade="D9"/>
          </w:tcPr>
          <w:p w:rsidR="00F76C84" w:rsidRPr="00B96C9C" w:rsidRDefault="00391CC9" w:rsidP="00924A4F">
            <w:r w:rsidRPr="00B96C9C">
              <w:t>Cantitate (t</w:t>
            </w:r>
            <w:r w:rsidR="00F76C84" w:rsidRPr="00B96C9C">
              <w:t>/an)</w:t>
            </w:r>
          </w:p>
        </w:tc>
        <w:tc>
          <w:tcPr>
            <w:tcW w:w="2409" w:type="dxa"/>
            <w:shd w:val="clear" w:color="auto" w:fill="D9D9D9" w:themeFill="background1" w:themeFillShade="D9"/>
          </w:tcPr>
          <w:p w:rsidR="00F76C84" w:rsidRPr="00B96C9C" w:rsidRDefault="00F76C84" w:rsidP="00924A4F">
            <w:r w:rsidRPr="00B96C9C">
              <w:t>%</w:t>
            </w:r>
          </w:p>
        </w:tc>
      </w:tr>
      <w:tr w:rsidR="00F76C84" w:rsidRPr="00B96C9C" w:rsidTr="00ED08F7">
        <w:trPr>
          <w:jc w:val="center"/>
        </w:trPr>
        <w:tc>
          <w:tcPr>
            <w:tcW w:w="2964" w:type="dxa"/>
          </w:tcPr>
          <w:p w:rsidR="00F76C84" w:rsidRPr="007869DD" w:rsidRDefault="00F76C84" w:rsidP="00924A4F">
            <w:pPr>
              <w:rPr>
                <w:bCs/>
              </w:rPr>
            </w:pPr>
            <w:r w:rsidRPr="007869DD">
              <w:t>Deșeuri menajere</w:t>
            </w:r>
          </w:p>
        </w:tc>
        <w:tc>
          <w:tcPr>
            <w:tcW w:w="2385" w:type="dxa"/>
            <w:vAlign w:val="bottom"/>
          </w:tcPr>
          <w:p w:rsidR="00F76C84" w:rsidRPr="00B96C9C" w:rsidRDefault="00F76C84" w:rsidP="00924A4F">
            <w:r w:rsidRPr="00B96C9C">
              <w:t>36</w:t>
            </w:r>
            <w:r w:rsidR="00391CC9" w:rsidRPr="00B96C9C">
              <w:t>.</w:t>
            </w:r>
            <w:r w:rsidRPr="00B96C9C">
              <w:t>350,69</w:t>
            </w:r>
          </w:p>
        </w:tc>
        <w:tc>
          <w:tcPr>
            <w:tcW w:w="2409" w:type="dxa"/>
            <w:vAlign w:val="bottom"/>
          </w:tcPr>
          <w:p w:rsidR="00F76C84" w:rsidRPr="00B96C9C" w:rsidRDefault="00F76C84" w:rsidP="00924A4F">
            <w:r w:rsidRPr="00B96C9C">
              <w:t>73</w:t>
            </w:r>
          </w:p>
        </w:tc>
      </w:tr>
      <w:tr w:rsidR="00F76C84" w:rsidRPr="00B96C9C" w:rsidTr="00ED08F7">
        <w:trPr>
          <w:jc w:val="center"/>
        </w:trPr>
        <w:tc>
          <w:tcPr>
            <w:tcW w:w="2964" w:type="dxa"/>
          </w:tcPr>
          <w:p w:rsidR="00F76C84" w:rsidRPr="007869DD" w:rsidRDefault="00F76C84" w:rsidP="00924A4F">
            <w:pPr>
              <w:rPr>
                <w:bCs/>
              </w:rPr>
            </w:pPr>
            <w:r w:rsidRPr="007869DD">
              <w:t>Deșeuri similare</w:t>
            </w:r>
          </w:p>
        </w:tc>
        <w:tc>
          <w:tcPr>
            <w:tcW w:w="2385" w:type="dxa"/>
            <w:vAlign w:val="bottom"/>
          </w:tcPr>
          <w:p w:rsidR="00F76C84" w:rsidRPr="00B96C9C" w:rsidRDefault="00F76C84" w:rsidP="00924A4F">
            <w:r w:rsidRPr="00B96C9C">
              <w:t>9</w:t>
            </w:r>
            <w:r w:rsidR="00391CC9" w:rsidRPr="00B96C9C">
              <w:t>.</w:t>
            </w:r>
            <w:r w:rsidRPr="00B96C9C">
              <w:t>217,78</w:t>
            </w:r>
          </w:p>
        </w:tc>
        <w:tc>
          <w:tcPr>
            <w:tcW w:w="2409" w:type="dxa"/>
            <w:vAlign w:val="bottom"/>
          </w:tcPr>
          <w:p w:rsidR="00F76C84" w:rsidRPr="00B96C9C" w:rsidRDefault="00F76C84" w:rsidP="00924A4F">
            <w:r w:rsidRPr="00B96C9C">
              <w:t>18</w:t>
            </w:r>
          </w:p>
        </w:tc>
      </w:tr>
      <w:tr w:rsidR="00F76C84" w:rsidRPr="00B96C9C" w:rsidTr="00ED08F7">
        <w:trPr>
          <w:jc w:val="center"/>
        </w:trPr>
        <w:tc>
          <w:tcPr>
            <w:tcW w:w="2964" w:type="dxa"/>
          </w:tcPr>
          <w:p w:rsidR="00F76C84" w:rsidRPr="007869DD" w:rsidRDefault="00F76C84" w:rsidP="00924A4F">
            <w:pPr>
              <w:rPr>
                <w:bCs/>
              </w:rPr>
            </w:pPr>
            <w:r w:rsidRPr="007869DD">
              <w:t>Deșeuri din servicii municipale</w:t>
            </w:r>
          </w:p>
        </w:tc>
        <w:tc>
          <w:tcPr>
            <w:tcW w:w="2385" w:type="dxa"/>
            <w:vAlign w:val="bottom"/>
          </w:tcPr>
          <w:p w:rsidR="00F76C84" w:rsidRPr="00B96C9C" w:rsidRDefault="00F76C84" w:rsidP="00924A4F">
            <w:r w:rsidRPr="00B96C9C">
              <w:t>4</w:t>
            </w:r>
            <w:r w:rsidR="00391CC9" w:rsidRPr="00B96C9C">
              <w:t>.</w:t>
            </w:r>
            <w:r w:rsidRPr="00B96C9C">
              <w:t>502,27</w:t>
            </w:r>
          </w:p>
        </w:tc>
        <w:tc>
          <w:tcPr>
            <w:tcW w:w="2409" w:type="dxa"/>
            <w:vAlign w:val="bottom"/>
          </w:tcPr>
          <w:p w:rsidR="00F76C84" w:rsidRPr="00B96C9C" w:rsidRDefault="00F76C84" w:rsidP="00924A4F">
            <w:r w:rsidRPr="00B96C9C">
              <w:t>9</w:t>
            </w:r>
          </w:p>
        </w:tc>
      </w:tr>
      <w:tr w:rsidR="00F76C84" w:rsidRPr="00B96C9C" w:rsidTr="00ED08F7">
        <w:trPr>
          <w:jc w:val="center"/>
        </w:trPr>
        <w:tc>
          <w:tcPr>
            <w:tcW w:w="2964" w:type="dxa"/>
          </w:tcPr>
          <w:p w:rsidR="00F76C84" w:rsidRPr="007869DD" w:rsidRDefault="00F76C84" w:rsidP="00924A4F">
            <w:r w:rsidRPr="007869DD">
              <w:t>Total deșeuri municipale (colectate)</w:t>
            </w:r>
          </w:p>
        </w:tc>
        <w:tc>
          <w:tcPr>
            <w:tcW w:w="2385" w:type="dxa"/>
            <w:vAlign w:val="bottom"/>
          </w:tcPr>
          <w:p w:rsidR="00F76C84" w:rsidRPr="00B96C9C" w:rsidRDefault="00F76C84" w:rsidP="00924A4F">
            <w:r w:rsidRPr="00B96C9C">
              <w:t>50</w:t>
            </w:r>
            <w:r w:rsidR="00391CC9" w:rsidRPr="00B96C9C">
              <w:t>.</w:t>
            </w:r>
            <w:r w:rsidRPr="00B96C9C">
              <w:t>070,74</w:t>
            </w:r>
          </w:p>
        </w:tc>
        <w:tc>
          <w:tcPr>
            <w:tcW w:w="2409" w:type="dxa"/>
            <w:vAlign w:val="bottom"/>
          </w:tcPr>
          <w:p w:rsidR="00F76C84" w:rsidRPr="00B96C9C" w:rsidRDefault="00F76C84" w:rsidP="00924A4F">
            <w:r w:rsidRPr="00B96C9C">
              <w:t>100</w:t>
            </w:r>
          </w:p>
        </w:tc>
      </w:tr>
    </w:tbl>
    <w:p w:rsidR="00F76C84" w:rsidRPr="00ED08F7" w:rsidRDefault="00F76C84" w:rsidP="00ED08F7">
      <w:pPr>
        <w:jc w:val="center"/>
        <w:rPr>
          <w:sz w:val="18"/>
        </w:rPr>
      </w:pPr>
      <w:r w:rsidRPr="00ED08F7">
        <w:rPr>
          <w:sz w:val="18"/>
        </w:rPr>
        <w:t>Sursa: Ancheta statistică, AS-GD MUN</w:t>
      </w:r>
    </w:p>
    <w:p w:rsidR="00F76C84" w:rsidRPr="00F6701F" w:rsidRDefault="00F76C84" w:rsidP="00ED08F7">
      <w:pPr>
        <w:jc w:val="both"/>
        <w:rPr>
          <w:sz w:val="18"/>
        </w:rPr>
      </w:pPr>
      <w:r w:rsidRPr="00F6701F">
        <w:rPr>
          <w:sz w:val="18"/>
        </w:rPr>
        <w:t>Notă: Deșeuri din servicii municipale includ deșeurile stradale (20 03 03) și cele din grădini și parcuri (20 02 01) care au fost trimise spre compostare.</w:t>
      </w:r>
    </w:p>
    <w:p w:rsidR="00F76C84" w:rsidRPr="00B96C9C" w:rsidRDefault="00F76C84" w:rsidP="00924A4F">
      <w:r w:rsidRPr="00B96C9C">
        <w:rPr>
          <w:noProof/>
        </w:rPr>
        <w:lastRenderedPageBreak/>
        <w:drawing>
          <wp:inline distT="0" distB="0" distL="0" distR="0">
            <wp:extent cx="5200650" cy="2809875"/>
            <wp:effectExtent l="19050" t="0" r="19050"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76C84" w:rsidRDefault="00B773CD" w:rsidP="00924A4F">
      <w:pPr>
        <w:pStyle w:val="Heading5"/>
      </w:pPr>
      <w:bookmarkStart w:id="80" w:name="_Toc26870821"/>
      <w:r w:rsidRPr="00091C69">
        <w:t>Fi</w:t>
      </w:r>
      <w:r w:rsidR="00091C69">
        <w:t>g</w:t>
      </w:r>
      <w:r w:rsidRPr="00091C69">
        <w:t>ura</w:t>
      </w:r>
      <w:r w:rsidR="00391CC9" w:rsidRPr="00091C69">
        <w:t xml:space="preserve"> 4.</w:t>
      </w:r>
      <w:r w:rsidR="00F76C84" w:rsidRPr="00091C69">
        <w:t>3 Structura deșeurilor municipale, inclusiv fracția care a fost compostată</w:t>
      </w:r>
      <w:bookmarkEnd w:id="80"/>
    </w:p>
    <w:p w:rsidR="00F76C84" w:rsidRPr="001F5A9C" w:rsidRDefault="00F76C84" w:rsidP="00924A4F">
      <w:pPr>
        <w:pStyle w:val="Heading1"/>
        <w:numPr>
          <w:ilvl w:val="2"/>
          <w:numId w:val="111"/>
        </w:numPr>
      </w:pPr>
      <w:bookmarkStart w:id="81" w:name="_Toc26870542"/>
      <w:r w:rsidRPr="001F5A9C">
        <w:t>Compoziția deșeurilor municipale</w:t>
      </w:r>
      <w:bookmarkEnd w:id="81"/>
    </w:p>
    <w:p w:rsidR="00D87A7D" w:rsidRPr="00B96C9C" w:rsidRDefault="00D87A7D" w:rsidP="00924A4F"/>
    <w:p w:rsidR="00F76C84" w:rsidRPr="00B96C9C" w:rsidRDefault="00F76C84" w:rsidP="00924A4F">
      <w:r w:rsidRPr="00B96C9C">
        <w:t>Datele privind compoziţia deşeurilor prezintă o impo</w:t>
      </w:r>
      <w:r w:rsidR="00D87A7D" w:rsidRPr="00B96C9C">
        <w:t>rtanță deosebită</w:t>
      </w:r>
      <w:r w:rsidRPr="00B96C9C">
        <w:t>, definind potenţialul p</w:t>
      </w:r>
      <w:r w:rsidR="00D87A7D" w:rsidRPr="00B96C9C">
        <w:t>entru valorificarea deşeurilor ș</w:t>
      </w:r>
      <w:r w:rsidRPr="00B96C9C">
        <w:t xml:space="preserve">i ajutând la stabilirea sistemelor de colectare. </w:t>
      </w:r>
    </w:p>
    <w:p w:rsidR="00E6712D" w:rsidRDefault="00E6712D" w:rsidP="00924A4F"/>
    <w:p w:rsidR="00F76C84" w:rsidRDefault="00D87A7D" w:rsidP="00924A4F">
      <w:r w:rsidRPr="00B96C9C">
        <w:t>Î</w:t>
      </w:r>
      <w:r w:rsidR="00F76C84" w:rsidRPr="00B96C9C">
        <w:t xml:space="preserve">n PJGD sunt incluse date privind compoziţia deşeurilor menajere și similare </w:t>
      </w:r>
      <w:r w:rsidRPr="00B96C9C">
        <w:t>din mediul urban ș</w:t>
      </w:r>
      <w:r w:rsidR="00F76C84" w:rsidRPr="00B96C9C">
        <w:t>i rural pe baza determinărilor efectuate de operatorul Eco-Bihor SRL (operatorul CMID), în perioada 2018-2019, în cele 4 anotimpuri.</w:t>
      </w:r>
      <w:r w:rsidR="00ED08F7">
        <w:t xml:space="preserve"> </w:t>
      </w:r>
      <w:r w:rsidR="00F76C84" w:rsidRPr="00B96C9C">
        <w:t>În mediu urban s-au făcut analize diferențiat în zona</w:t>
      </w:r>
      <w:r w:rsidR="002D51B6" w:rsidRPr="00B96C9C">
        <w:t xml:space="preserve"> blocurilor și în zona caselor</w:t>
      </w:r>
      <w:r w:rsidR="00F76C84" w:rsidRPr="00B96C9C">
        <w:t>.</w:t>
      </w:r>
    </w:p>
    <w:p w:rsidR="00432C96" w:rsidRPr="00B96C9C" w:rsidRDefault="00432C96" w:rsidP="00924A4F"/>
    <w:p w:rsidR="00F76C84" w:rsidRPr="00B96C9C" w:rsidRDefault="00F76C84" w:rsidP="00ED08F7">
      <w:pPr>
        <w:pStyle w:val="Heading40"/>
        <w:jc w:val="center"/>
        <w:rPr>
          <w:rFonts w:ascii="Arial" w:hAnsi="Arial" w:cs="Arial"/>
          <w:b/>
          <w:color w:val="548DD4" w:themeColor="text2" w:themeTint="99"/>
        </w:rPr>
      </w:pPr>
      <w:bookmarkStart w:id="82" w:name="_Toc26870671"/>
      <w:r w:rsidRPr="00091C69">
        <w:t>Tabel</w:t>
      </w:r>
      <w:r w:rsidR="00DD248A">
        <w:t xml:space="preserve"> </w:t>
      </w:r>
      <w:r w:rsidR="00D87A7D" w:rsidRPr="00091C69">
        <w:t>4.</w:t>
      </w:r>
      <w:r w:rsidRPr="00091C69">
        <w:t xml:space="preserve">7 </w:t>
      </w:r>
      <w:r w:rsidR="002D51B6" w:rsidRPr="00091C69">
        <w:t>Compoziție deșeuri menajere, 2018</w:t>
      </w:r>
      <w:bookmarkEnd w:id="82"/>
    </w:p>
    <w:tbl>
      <w:tblPr>
        <w:tblW w:w="8235" w:type="dxa"/>
        <w:jc w:val="center"/>
        <w:tblCellMar>
          <w:left w:w="70" w:type="dxa"/>
          <w:right w:w="70" w:type="dxa"/>
        </w:tblCellMar>
        <w:tblLook w:val="04A0" w:firstRow="1" w:lastRow="0" w:firstColumn="1" w:lastColumn="0" w:noHBand="0" w:noVBand="1"/>
      </w:tblPr>
      <w:tblGrid>
        <w:gridCol w:w="3416"/>
        <w:gridCol w:w="1559"/>
        <w:gridCol w:w="1559"/>
        <w:gridCol w:w="1701"/>
      </w:tblGrid>
      <w:tr w:rsidR="00675A16" w:rsidRPr="00B96C9C" w:rsidTr="00ED08F7">
        <w:trPr>
          <w:trHeight w:val="300"/>
          <w:jc w:val="center"/>
        </w:trPr>
        <w:tc>
          <w:tcPr>
            <w:tcW w:w="3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675A16" w:rsidRPr="00B96C9C" w:rsidRDefault="00675A16" w:rsidP="00924A4F">
            <w:pPr>
              <w:rPr>
                <w:lang w:eastAsia="hu-HU"/>
              </w:rPr>
            </w:pPr>
            <w:r w:rsidRPr="00B96C9C">
              <w:rPr>
                <w:lang w:eastAsia="hu-HU"/>
              </w:rPr>
              <w:t>Compoziție</w:t>
            </w:r>
          </w:p>
        </w:tc>
        <w:tc>
          <w:tcPr>
            <w:tcW w:w="48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A16" w:rsidRPr="00B96C9C" w:rsidRDefault="00675A16" w:rsidP="00924A4F">
            <w:pPr>
              <w:rPr>
                <w:lang w:eastAsia="hu-HU"/>
              </w:rPr>
            </w:pPr>
            <w:r w:rsidRPr="00B96C9C">
              <w:rPr>
                <w:lang w:eastAsia="hu-HU"/>
              </w:rPr>
              <w:t>Date compoziție (%)</w:t>
            </w:r>
          </w:p>
        </w:tc>
      </w:tr>
      <w:tr w:rsidR="00675A16" w:rsidRPr="00B96C9C" w:rsidTr="00ED08F7">
        <w:trPr>
          <w:trHeight w:val="300"/>
          <w:jc w:val="center"/>
        </w:trPr>
        <w:tc>
          <w:tcPr>
            <w:tcW w:w="3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A16" w:rsidRPr="00B96C9C" w:rsidRDefault="00675A16" w:rsidP="00924A4F">
            <w:pPr>
              <w:rPr>
                <w:lang w:eastAsia="hu-HU"/>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75A16" w:rsidRPr="00B96C9C" w:rsidRDefault="00675A16" w:rsidP="00924A4F">
            <w:pPr>
              <w:rPr>
                <w:lang w:eastAsia="hu-HU"/>
              </w:rPr>
            </w:pPr>
            <w:r w:rsidRPr="00B96C9C">
              <w:rPr>
                <w:lang w:eastAsia="hu-HU"/>
              </w:rPr>
              <w:t>Mediul urban</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75A16" w:rsidRPr="00B96C9C" w:rsidRDefault="00675A16" w:rsidP="00924A4F">
            <w:pPr>
              <w:rPr>
                <w:lang w:eastAsia="hu-HU"/>
              </w:rPr>
            </w:pPr>
            <w:r w:rsidRPr="00B96C9C">
              <w:rPr>
                <w:lang w:eastAsia="hu-HU"/>
              </w:rPr>
              <w:t>Mediul rural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75A16" w:rsidRPr="00B96C9C" w:rsidRDefault="00675A16" w:rsidP="00924A4F">
            <w:pPr>
              <w:rPr>
                <w:lang w:eastAsia="hu-HU"/>
              </w:rPr>
            </w:pPr>
            <w:r w:rsidRPr="00B96C9C">
              <w:rPr>
                <w:lang w:eastAsia="hu-HU"/>
              </w:rPr>
              <w:t>Media</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Deșeuri biodegradabile</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53,15</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54,13</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53,67</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Hârtie, carton</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5,91</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3,79</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4,79</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Compozite</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0,76</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0,76</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0,76</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Textile</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5,93</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6,59</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6,28</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Textile sanitare/pampers</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1,38</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1,89</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1,65</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Deșeuri periculoase din deșeuri menajere*</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1,10</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1,20</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1,15</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Material plastic</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9,32</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7,34</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8,27</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Combustibile neclasate</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4,54</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5,91</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5,27</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Sticl</w:t>
            </w:r>
            <w:r w:rsidR="008461E8" w:rsidRPr="00B96C9C">
              <w:t>ă</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1,73</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1,75</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1,74</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Metale feroase</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0,87</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0,90</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0,89</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Metale neferoase</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0,40</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0,42</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0,41</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675A16" w:rsidP="00924A4F">
            <w:r w:rsidRPr="00B96C9C">
              <w:t>Incombustibile neclasate</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3,93</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4,47</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4,22</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center"/>
            <w:hideMark/>
          </w:tcPr>
          <w:p w:rsidR="00675A16" w:rsidRPr="00B96C9C" w:rsidRDefault="008461E8" w:rsidP="00924A4F">
            <w:r w:rsidRPr="00B96C9C">
              <w:t>Elemente cu granulometrie fină, mai mică</w:t>
            </w:r>
            <w:r w:rsidR="00675A16" w:rsidRPr="00B96C9C">
              <w:t xml:space="preserve"> de 40 mm</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10,98</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10,85</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10,91</w:t>
            </w:r>
          </w:p>
        </w:tc>
      </w:tr>
      <w:tr w:rsidR="00675A16" w:rsidRPr="00B96C9C" w:rsidTr="00ED08F7">
        <w:trPr>
          <w:trHeight w:val="300"/>
          <w:jc w:val="center"/>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rsidR="00675A16" w:rsidRPr="00B96C9C" w:rsidRDefault="00675A16" w:rsidP="00924A4F">
            <w:pPr>
              <w:rPr>
                <w:lang w:eastAsia="hu-HU"/>
              </w:rPr>
            </w:pPr>
          </w:p>
        </w:tc>
        <w:tc>
          <w:tcPr>
            <w:tcW w:w="1559" w:type="dxa"/>
            <w:tcBorders>
              <w:top w:val="nil"/>
              <w:left w:val="single" w:sz="4" w:space="0" w:color="auto"/>
              <w:bottom w:val="single" w:sz="4" w:space="0" w:color="auto"/>
              <w:right w:val="single" w:sz="4" w:space="0" w:color="auto"/>
            </w:tcBorders>
            <w:vAlign w:val="center"/>
          </w:tcPr>
          <w:p w:rsidR="00675A16" w:rsidRPr="00B96C9C" w:rsidRDefault="00675A16" w:rsidP="00924A4F">
            <w:r w:rsidRPr="00B96C9C">
              <w:t>100,00</w:t>
            </w:r>
          </w:p>
        </w:tc>
        <w:tc>
          <w:tcPr>
            <w:tcW w:w="1559"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100,00</w:t>
            </w:r>
          </w:p>
        </w:tc>
        <w:tc>
          <w:tcPr>
            <w:tcW w:w="1701" w:type="dxa"/>
            <w:tcBorders>
              <w:top w:val="nil"/>
              <w:left w:val="single" w:sz="4" w:space="0" w:color="auto"/>
              <w:bottom w:val="single" w:sz="4" w:space="0" w:color="auto"/>
              <w:right w:val="single" w:sz="4" w:space="0" w:color="auto"/>
            </w:tcBorders>
            <w:vAlign w:val="bottom"/>
          </w:tcPr>
          <w:p w:rsidR="00675A16" w:rsidRPr="00B96C9C" w:rsidRDefault="00675A16" w:rsidP="00924A4F">
            <w:r w:rsidRPr="00B96C9C">
              <w:t>100</w:t>
            </w:r>
          </w:p>
        </w:tc>
      </w:tr>
    </w:tbl>
    <w:p w:rsidR="00F76C84" w:rsidRPr="00B96C9C" w:rsidRDefault="009A19C8" w:rsidP="00924A4F">
      <w:r w:rsidRPr="00B96C9C">
        <w:rPr>
          <w:noProof/>
        </w:rPr>
        <w:lastRenderedPageBreak/>
        <w:drawing>
          <wp:inline distT="0" distB="0" distL="0" distR="0">
            <wp:extent cx="5429250" cy="3676650"/>
            <wp:effectExtent l="0" t="0" r="0" b="0"/>
            <wp:docPr id="22" name="Diagramă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76C84" w:rsidRPr="00B96C9C" w:rsidRDefault="00F76C84" w:rsidP="00924A4F"/>
    <w:p w:rsidR="00F76C84" w:rsidRDefault="00D87A7D" w:rsidP="00924A4F">
      <w:pPr>
        <w:pStyle w:val="Heading5"/>
      </w:pPr>
      <w:bookmarkStart w:id="83" w:name="_Toc26870822"/>
      <w:r w:rsidRPr="00091C69">
        <w:t>Fig</w:t>
      </w:r>
      <w:r w:rsidR="00B773CD" w:rsidRPr="00091C69">
        <w:t>ura</w:t>
      </w:r>
      <w:r w:rsidRPr="00091C69">
        <w:t xml:space="preserve"> 4.</w:t>
      </w:r>
      <w:r w:rsidR="00F76C84" w:rsidRPr="00091C69">
        <w:t>4 Compoziția medie a deșeurilor</w:t>
      </w:r>
      <w:r w:rsidR="003B674B" w:rsidRPr="00091C69">
        <w:t xml:space="preserve"> menajere și similare, 2018</w:t>
      </w:r>
      <w:bookmarkEnd w:id="83"/>
    </w:p>
    <w:p w:rsidR="00ED08F7" w:rsidRPr="00ED08F7" w:rsidRDefault="00ED08F7" w:rsidP="00F6701F">
      <w:pPr>
        <w:jc w:val="center"/>
        <w:rPr>
          <w:i/>
          <w:sz w:val="18"/>
        </w:rPr>
      </w:pPr>
      <w:r w:rsidRPr="00ED08F7">
        <w:rPr>
          <w:i/>
          <w:sz w:val="18"/>
        </w:rPr>
        <w:t>Sursa: CMID</w:t>
      </w:r>
      <w:r w:rsidR="00F6701F">
        <w:rPr>
          <w:i/>
          <w:sz w:val="18"/>
        </w:rPr>
        <w:t>- ECO Bihor</w:t>
      </w:r>
    </w:p>
    <w:p w:rsidR="00DD248A" w:rsidRPr="00DD248A" w:rsidRDefault="00DD248A" w:rsidP="00924A4F"/>
    <w:p w:rsidR="003B674B" w:rsidRPr="00091C69" w:rsidRDefault="003B674B" w:rsidP="00ED08F7">
      <w:pPr>
        <w:pStyle w:val="Heading40"/>
        <w:jc w:val="center"/>
      </w:pPr>
      <w:bookmarkStart w:id="84" w:name="_Toc26870672"/>
      <w:r w:rsidRPr="00091C69">
        <w:t>Tabel 4.8 Date privind compoziția deșeurilor municipale, 2018</w:t>
      </w:r>
      <w:bookmarkEnd w:id="84"/>
    </w:p>
    <w:tbl>
      <w:tblPr>
        <w:tblW w:w="7400" w:type="dxa"/>
        <w:jc w:val="center"/>
        <w:tblCellMar>
          <w:left w:w="70" w:type="dxa"/>
          <w:right w:w="70" w:type="dxa"/>
        </w:tblCellMar>
        <w:tblLook w:val="04A0" w:firstRow="1" w:lastRow="0" w:firstColumn="1" w:lastColumn="0" w:noHBand="0" w:noVBand="1"/>
      </w:tblPr>
      <w:tblGrid>
        <w:gridCol w:w="3700"/>
        <w:gridCol w:w="3700"/>
      </w:tblGrid>
      <w:tr w:rsidR="003B674B" w:rsidRPr="00B96C9C" w:rsidTr="00ED08F7">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B674B" w:rsidRPr="00B96C9C" w:rsidRDefault="003B674B" w:rsidP="00924A4F">
            <w:pPr>
              <w:rPr>
                <w:lang w:eastAsia="hu-HU"/>
              </w:rPr>
            </w:pPr>
            <w:r w:rsidRPr="00B96C9C">
              <w:rPr>
                <w:lang w:eastAsia="hu-HU"/>
              </w:rPr>
              <w:t>Compoziție</w:t>
            </w:r>
          </w:p>
        </w:tc>
        <w:tc>
          <w:tcPr>
            <w:tcW w:w="3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674B" w:rsidRPr="00B96C9C" w:rsidRDefault="003B674B" w:rsidP="00924A4F">
            <w:pPr>
              <w:rPr>
                <w:lang w:eastAsia="hu-HU"/>
              </w:rPr>
            </w:pPr>
            <w:r w:rsidRPr="00B96C9C">
              <w:rPr>
                <w:lang w:eastAsia="hu-HU"/>
              </w:rPr>
              <w:t>Date compoziție %</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Deșeuri biodegradabile</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57,74</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Hârtie, carton</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7,89</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Compozite</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0,74</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Textile</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5,66</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Textile sanitare/pampers</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1,46</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8461E8" w:rsidP="00924A4F">
            <w:r w:rsidRPr="00B96C9C">
              <w:t>Deșeuri periculoase din deș</w:t>
            </w:r>
            <w:r w:rsidR="003B674B" w:rsidRPr="00B96C9C">
              <w:t>euri menajere*</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1,05</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Material plastic</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10,88</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Combustibile neclasate</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5,27</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Sticl</w:t>
            </w:r>
            <w:r w:rsidR="008461E8" w:rsidRPr="00B96C9C">
              <w:t>ă</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2,09</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Metale feroase</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0,99</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Metale neferoase</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0,55</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Incombustibile neclasate</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4,16</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3B674B" w:rsidRPr="00B96C9C" w:rsidRDefault="003B674B" w:rsidP="00924A4F">
            <w:r w:rsidRPr="00B96C9C">
              <w:t>Elemente</w:t>
            </w:r>
            <w:r w:rsidR="008461E8" w:rsidRPr="00B96C9C">
              <w:t xml:space="preserve"> cu granulometrie fină, mai mică</w:t>
            </w:r>
            <w:r w:rsidRPr="00B96C9C">
              <w:t xml:space="preserve"> de 40 mm</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11,32</w:t>
            </w:r>
          </w:p>
        </w:tc>
      </w:tr>
      <w:tr w:rsidR="003B674B"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3B674B" w:rsidRPr="00B96C9C" w:rsidRDefault="003B674B" w:rsidP="00924A4F">
            <w:pPr>
              <w:rPr>
                <w:lang w:eastAsia="hu-HU"/>
              </w:rPr>
            </w:pPr>
            <w:r w:rsidRPr="00B96C9C">
              <w:rPr>
                <w:lang w:eastAsia="hu-HU"/>
              </w:rPr>
              <w:t>Total</w:t>
            </w:r>
          </w:p>
        </w:tc>
        <w:tc>
          <w:tcPr>
            <w:tcW w:w="3700" w:type="dxa"/>
            <w:tcBorders>
              <w:top w:val="nil"/>
              <w:left w:val="single" w:sz="4" w:space="0" w:color="auto"/>
              <w:bottom w:val="single" w:sz="4" w:space="0" w:color="auto"/>
              <w:right w:val="single" w:sz="4" w:space="0" w:color="auto"/>
            </w:tcBorders>
            <w:vAlign w:val="bottom"/>
          </w:tcPr>
          <w:p w:rsidR="003B674B" w:rsidRPr="00B96C9C" w:rsidRDefault="003B674B" w:rsidP="00924A4F">
            <w:r w:rsidRPr="00B96C9C">
              <w:t>100,00</w:t>
            </w:r>
          </w:p>
        </w:tc>
      </w:tr>
    </w:tbl>
    <w:p w:rsidR="00F76C84" w:rsidRDefault="003B674B" w:rsidP="00924A4F">
      <w:r w:rsidRPr="00B96C9C">
        <w:rPr>
          <w:noProof/>
        </w:rPr>
        <w:lastRenderedPageBreak/>
        <w:drawing>
          <wp:inline distT="0" distB="0" distL="0" distR="0">
            <wp:extent cx="5791200" cy="1943100"/>
            <wp:effectExtent l="0" t="0" r="0" b="0"/>
            <wp:docPr id="20" name="Diagramă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2C96" w:rsidRPr="00B96C9C" w:rsidRDefault="00432C96" w:rsidP="00924A4F">
      <w:pPr>
        <w:rPr>
          <w:highlight w:val="yellow"/>
        </w:rPr>
      </w:pPr>
    </w:p>
    <w:p w:rsidR="003B674B" w:rsidRDefault="003B674B" w:rsidP="00924A4F">
      <w:pPr>
        <w:pStyle w:val="Heading5"/>
      </w:pPr>
      <w:bookmarkStart w:id="85" w:name="_Toc26870823"/>
      <w:r w:rsidRPr="00091C69">
        <w:t>Figura 4.5 Compoziția deșeurilor municipale 2018</w:t>
      </w:r>
      <w:bookmarkEnd w:id="85"/>
    </w:p>
    <w:p w:rsidR="00091C69" w:rsidRPr="00091C69" w:rsidRDefault="00091C69" w:rsidP="00924A4F"/>
    <w:p w:rsidR="00006ADD" w:rsidRPr="00B96C9C" w:rsidRDefault="00006ADD" w:rsidP="00ED08F7">
      <w:pPr>
        <w:jc w:val="both"/>
      </w:pPr>
      <w:r w:rsidRPr="00B96C9C">
        <w:t xml:space="preserve">În ceea ce privește compoziție deșeurilor din parcuri și grădini, conform PNGD, fracția predominantă este reprezentată de biodeșeuri – în perioada analizată procentul variază între 83,4% și 99,8% cu o medie de 93%. Restul până la 100% sunt alte deșeuri. </w:t>
      </w:r>
    </w:p>
    <w:p w:rsidR="00E6712D" w:rsidRDefault="00E6712D" w:rsidP="00ED08F7">
      <w:pPr>
        <w:jc w:val="both"/>
      </w:pPr>
    </w:p>
    <w:p w:rsidR="00006ADD" w:rsidRPr="00B96C9C" w:rsidRDefault="00006ADD" w:rsidP="00ED08F7">
      <w:pPr>
        <w:jc w:val="both"/>
      </w:pPr>
      <w:r w:rsidRPr="00B96C9C">
        <w:t xml:space="preserve">Deșeurile din piețe cuprind în proporție de circa 70% biodeșeuri, restul fiind reprezentat în cea mai mare parte de deșeuri reciclabile (hârtie/carton, plastic, sticlă și într-o mai mică măsură metal). </w:t>
      </w:r>
    </w:p>
    <w:p w:rsidR="00006ADD" w:rsidRPr="00B96C9C" w:rsidRDefault="00006ADD" w:rsidP="00ED08F7">
      <w:pPr>
        <w:jc w:val="both"/>
      </w:pPr>
      <w:r w:rsidRPr="00B96C9C">
        <w:t>Deșeurile stradale conțin o cantitate mai mică de biodeșeuri (în medie 60%), restul fiind reprezentat în cea mai mare parte de deșeuri reciclabile (hârtie/carton, plastic, sticlă și într-o mai mică măsură metal).</w:t>
      </w:r>
    </w:p>
    <w:p w:rsidR="00006ADD" w:rsidRPr="00B96C9C" w:rsidRDefault="00006ADD" w:rsidP="00924A4F"/>
    <w:p w:rsidR="00006ADD" w:rsidRPr="00B96C9C" w:rsidRDefault="00006ADD" w:rsidP="00924A4F">
      <w:r w:rsidRPr="00B96C9C">
        <w:t>Compoziția deșeurilor din piețe</w:t>
      </w:r>
    </w:p>
    <w:p w:rsidR="00006ADD" w:rsidRPr="00B96C9C" w:rsidRDefault="00006ADD" w:rsidP="00924A4F"/>
    <w:p w:rsidR="00006ADD" w:rsidRPr="00B96C9C" w:rsidRDefault="00006ADD" w:rsidP="00924A4F">
      <w:r w:rsidRPr="00B96C9C">
        <w:t>În județul Covasna nu deținem date referitoare la compoziția deșeurilor din piețe. În tabelul 4.9 este prezentată compoziția deșeurilor conform datelor din PNGD.</w:t>
      </w:r>
    </w:p>
    <w:p w:rsidR="00006ADD" w:rsidRPr="00B96C9C" w:rsidRDefault="00006ADD" w:rsidP="00924A4F"/>
    <w:p w:rsidR="00006ADD" w:rsidRPr="00091C69" w:rsidRDefault="00006ADD" w:rsidP="00ED08F7">
      <w:pPr>
        <w:pStyle w:val="Heading40"/>
        <w:jc w:val="center"/>
      </w:pPr>
      <w:bookmarkStart w:id="86" w:name="_Toc26870673"/>
      <w:r w:rsidRPr="00091C69">
        <w:t>Tabel. 4.9 Date privind compoziția deșeurilor din piețe, 2018</w:t>
      </w:r>
      <w:bookmarkEnd w:id="86"/>
    </w:p>
    <w:tbl>
      <w:tblPr>
        <w:tblW w:w="7400" w:type="dxa"/>
        <w:jc w:val="center"/>
        <w:tblCellMar>
          <w:left w:w="70" w:type="dxa"/>
          <w:right w:w="70" w:type="dxa"/>
        </w:tblCellMar>
        <w:tblLook w:val="04A0" w:firstRow="1" w:lastRow="0" w:firstColumn="1" w:lastColumn="0" w:noHBand="0" w:noVBand="1"/>
      </w:tblPr>
      <w:tblGrid>
        <w:gridCol w:w="3700"/>
        <w:gridCol w:w="3700"/>
      </w:tblGrid>
      <w:tr w:rsidR="00006ADD" w:rsidRPr="00B96C9C" w:rsidTr="00ED08F7">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06ADD" w:rsidRPr="00B96C9C" w:rsidRDefault="00006ADD" w:rsidP="00924A4F">
            <w:pPr>
              <w:rPr>
                <w:lang w:eastAsia="hu-HU"/>
              </w:rPr>
            </w:pPr>
            <w:r w:rsidRPr="00B96C9C">
              <w:rPr>
                <w:lang w:eastAsia="hu-HU"/>
              </w:rPr>
              <w:t>Compoziție</w:t>
            </w:r>
          </w:p>
        </w:tc>
        <w:tc>
          <w:tcPr>
            <w:tcW w:w="3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6ADD" w:rsidRPr="00B96C9C" w:rsidRDefault="00006ADD" w:rsidP="00924A4F">
            <w:pPr>
              <w:rPr>
                <w:lang w:eastAsia="hu-HU"/>
              </w:rPr>
            </w:pPr>
            <w:r w:rsidRPr="00B96C9C">
              <w:rPr>
                <w:lang w:eastAsia="hu-HU"/>
              </w:rPr>
              <w:t>Date compoziție, %</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Deșeuri biodegradabile</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74,00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Hârtie, carton</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7,90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Compozite</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0,00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Textile</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0,10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Textile sanitare/pampers</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0,00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8461E8" w:rsidP="00924A4F">
            <w:r w:rsidRPr="00B96C9C">
              <w:t>Deșeuri periculoase din deș</w:t>
            </w:r>
            <w:r w:rsidR="00006ADD" w:rsidRPr="00B96C9C">
              <w:t>euri menajere*</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0,00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Material plastic</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6,90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Combustibile neclasate</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1,20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Sticl</w:t>
            </w:r>
            <w:r w:rsidR="008461E8" w:rsidRPr="00B96C9C">
              <w:t>ă</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2,70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Metale feroase</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1,00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Metale neferoase</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0,90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006ADD" w:rsidP="00924A4F">
            <w:r w:rsidRPr="00B96C9C">
              <w:t>Incombustibile neclasate</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2,00</w:t>
            </w:r>
          </w:p>
        </w:tc>
      </w:tr>
      <w:tr w:rsidR="00006ADD" w:rsidRPr="00B96C9C" w:rsidTr="00ED08F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006ADD" w:rsidRPr="00B96C9C" w:rsidRDefault="008461E8" w:rsidP="00924A4F">
            <w:r w:rsidRPr="00B96C9C">
              <w:t>Elemente cu granulometrie fină</w:t>
            </w:r>
            <w:r w:rsidR="00006ADD" w:rsidRPr="00B96C9C">
              <w:t xml:space="preserve">, </w:t>
            </w:r>
            <w:r w:rsidRPr="00B96C9C">
              <w:t>mai mică</w:t>
            </w:r>
            <w:r w:rsidR="00006ADD" w:rsidRPr="00B96C9C">
              <w:t xml:space="preserve"> de 40 mm</w:t>
            </w:r>
          </w:p>
        </w:tc>
        <w:tc>
          <w:tcPr>
            <w:tcW w:w="3700" w:type="dxa"/>
            <w:tcBorders>
              <w:top w:val="nil"/>
              <w:left w:val="single" w:sz="4" w:space="0" w:color="auto"/>
              <w:bottom w:val="single" w:sz="4" w:space="0" w:color="auto"/>
              <w:right w:val="single" w:sz="4" w:space="0" w:color="auto"/>
            </w:tcBorders>
            <w:vAlign w:val="bottom"/>
          </w:tcPr>
          <w:p w:rsidR="00006ADD" w:rsidRPr="00B96C9C" w:rsidRDefault="00006ADD" w:rsidP="00924A4F">
            <w:r w:rsidRPr="00B96C9C">
              <w:t>3,30</w:t>
            </w:r>
          </w:p>
        </w:tc>
      </w:tr>
      <w:tr w:rsidR="00006ADD" w:rsidRPr="00B96C9C" w:rsidTr="00ED08F7">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ADD" w:rsidRPr="00B96C9C" w:rsidRDefault="00006ADD" w:rsidP="00924A4F">
            <w:pPr>
              <w:rPr>
                <w:lang w:eastAsia="hu-HU"/>
              </w:rPr>
            </w:pPr>
            <w:r w:rsidRPr="00B96C9C">
              <w:rPr>
                <w:lang w:eastAsia="hu-HU"/>
              </w:rPr>
              <w:t>Total</w:t>
            </w:r>
          </w:p>
        </w:tc>
        <w:tc>
          <w:tcPr>
            <w:tcW w:w="3700" w:type="dxa"/>
            <w:tcBorders>
              <w:top w:val="single" w:sz="4" w:space="0" w:color="auto"/>
              <w:left w:val="single" w:sz="4" w:space="0" w:color="auto"/>
              <w:bottom w:val="single" w:sz="4" w:space="0" w:color="auto"/>
              <w:right w:val="single" w:sz="4" w:space="0" w:color="auto"/>
            </w:tcBorders>
            <w:vAlign w:val="bottom"/>
          </w:tcPr>
          <w:p w:rsidR="00006ADD" w:rsidRPr="00B96C9C" w:rsidRDefault="00006ADD" w:rsidP="00924A4F">
            <w:r w:rsidRPr="00B96C9C">
              <w:t>100,00</w:t>
            </w:r>
          </w:p>
        </w:tc>
      </w:tr>
    </w:tbl>
    <w:p w:rsidR="003B674B" w:rsidRPr="00B96C9C" w:rsidRDefault="003B674B" w:rsidP="00924A4F">
      <w:pPr>
        <w:rPr>
          <w:highlight w:val="yellow"/>
        </w:rPr>
      </w:pPr>
    </w:p>
    <w:p w:rsidR="0009019A" w:rsidRPr="00B96C9C" w:rsidRDefault="00BB48FA" w:rsidP="00924A4F">
      <w:r w:rsidRPr="00B96C9C">
        <w:rPr>
          <w:noProof/>
        </w:rPr>
        <w:lastRenderedPageBreak/>
        <w:drawing>
          <wp:inline distT="0" distB="0" distL="0" distR="0">
            <wp:extent cx="5244713" cy="3331596"/>
            <wp:effectExtent l="19050" t="0" r="13087" b="2154"/>
            <wp:docPr id="21" name="Diagramă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B674B" w:rsidRPr="00B96C9C" w:rsidRDefault="003B674B" w:rsidP="00924A4F"/>
    <w:p w:rsidR="00BB48FA" w:rsidRPr="00B96C9C" w:rsidRDefault="00BB48FA" w:rsidP="00924A4F">
      <w:pPr>
        <w:pStyle w:val="Heading5"/>
        <w:rPr>
          <w:rFonts w:ascii="Arial" w:hAnsi="Arial" w:cs="Arial"/>
          <w:b/>
          <w:bCs/>
          <w:color w:val="548DD4" w:themeColor="text2" w:themeTint="99"/>
        </w:rPr>
      </w:pPr>
      <w:bookmarkStart w:id="87" w:name="_Toc26870824"/>
      <w:r w:rsidRPr="00091C69">
        <w:t>Figura 4.6 Compoziția deșeurilor din piețe, 2018</w:t>
      </w:r>
      <w:bookmarkEnd w:id="87"/>
    </w:p>
    <w:p w:rsidR="00BB48FA" w:rsidRPr="00B96C9C" w:rsidRDefault="00BB48FA" w:rsidP="00924A4F"/>
    <w:p w:rsidR="00BB48FA" w:rsidRPr="00B96C9C" w:rsidRDefault="00BB48FA" w:rsidP="00924A4F">
      <w:r w:rsidRPr="00B96C9C">
        <w:t>Compoziția deșeurilor din parcuri și grădini</w:t>
      </w:r>
    </w:p>
    <w:p w:rsidR="00BB48FA" w:rsidRPr="00B96C9C" w:rsidRDefault="00BB48FA" w:rsidP="00924A4F"/>
    <w:p w:rsidR="00BB48FA" w:rsidRPr="00B96C9C" w:rsidRDefault="00BB48FA" w:rsidP="00924A4F">
      <w:r w:rsidRPr="00B96C9C">
        <w:t>În județul Covasna nu deținem date referitoare la compoziția deșeurilor din parcuri și grădini. În tabelul 4.10 este prezentată compoziția deșeurilor  conform datelor din PNGD.</w:t>
      </w:r>
    </w:p>
    <w:p w:rsidR="00BB48FA" w:rsidRPr="00B96C9C" w:rsidRDefault="00BB48FA" w:rsidP="00924A4F"/>
    <w:p w:rsidR="00BB48FA" w:rsidRPr="00B96C9C" w:rsidRDefault="00BB48FA" w:rsidP="00ED08F7">
      <w:pPr>
        <w:pStyle w:val="Heading40"/>
        <w:jc w:val="center"/>
        <w:rPr>
          <w:rFonts w:ascii="Arial" w:hAnsi="Arial" w:cs="Arial"/>
          <w:b/>
          <w:color w:val="548DD4" w:themeColor="text2" w:themeTint="99"/>
        </w:rPr>
      </w:pPr>
      <w:bookmarkStart w:id="88" w:name="_Toc26870674"/>
      <w:r w:rsidRPr="00091C69">
        <w:t>Tabel 4.10 Date privind compoziția deșeurilor din parcuri și grădini 2018</w:t>
      </w:r>
      <w:bookmarkEnd w:id="88"/>
    </w:p>
    <w:tbl>
      <w:tblPr>
        <w:tblW w:w="7400" w:type="dxa"/>
        <w:jc w:val="center"/>
        <w:tblCellMar>
          <w:left w:w="70" w:type="dxa"/>
          <w:right w:w="70" w:type="dxa"/>
        </w:tblCellMar>
        <w:tblLook w:val="04A0" w:firstRow="1" w:lastRow="0" w:firstColumn="1" w:lastColumn="0" w:noHBand="0" w:noVBand="1"/>
      </w:tblPr>
      <w:tblGrid>
        <w:gridCol w:w="3700"/>
        <w:gridCol w:w="3700"/>
      </w:tblGrid>
      <w:tr w:rsidR="00BB48FA" w:rsidRPr="00B96C9C" w:rsidTr="00BB48FA">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B48FA" w:rsidRPr="00B96C9C" w:rsidRDefault="00BB48FA" w:rsidP="00924A4F">
            <w:pPr>
              <w:rPr>
                <w:lang w:eastAsia="hu-HU"/>
              </w:rPr>
            </w:pPr>
            <w:r w:rsidRPr="00B96C9C">
              <w:rPr>
                <w:lang w:eastAsia="hu-HU"/>
              </w:rPr>
              <w:t>Compoziție</w:t>
            </w:r>
          </w:p>
        </w:tc>
        <w:tc>
          <w:tcPr>
            <w:tcW w:w="3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48FA" w:rsidRPr="00B96C9C" w:rsidRDefault="00BB48FA" w:rsidP="00924A4F">
            <w:pPr>
              <w:rPr>
                <w:lang w:eastAsia="hu-HU"/>
              </w:rPr>
            </w:pPr>
            <w:r w:rsidRPr="00B96C9C">
              <w:rPr>
                <w:lang w:eastAsia="hu-HU"/>
              </w:rPr>
              <w:t>Date compoziție, %</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Deșeuri biodegradabile</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70</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Hârtie, carton</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1,5</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Compozite</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0</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Textile</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0</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Textile sanitare/pampers</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0</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8461E8" w:rsidP="00924A4F">
            <w:r w:rsidRPr="00B96C9C">
              <w:t>Deșeuri periculoase din deș</w:t>
            </w:r>
            <w:r w:rsidR="00BB48FA" w:rsidRPr="00B96C9C">
              <w:t>euri menajere*</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0</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Material plastic</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2,5</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Combustibile neclasate</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0</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Sticl</w:t>
            </w:r>
            <w:r w:rsidR="008461E8" w:rsidRPr="00B96C9C">
              <w:t>ă</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1</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Metale feroase</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0</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Metale neferoase</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0</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BB48FA" w:rsidP="00924A4F">
            <w:r w:rsidRPr="00B96C9C">
              <w:t>Incombustibile neclasate</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2</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B48FA" w:rsidRPr="00B96C9C" w:rsidRDefault="008461E8" w:rsidP="00924A4F">
            <w:r w:rsidRPr="00B96C9C">
              <w:t>Elemente cu granulometrie fină, mai mică</w:t>
            </w:r>
            <w:r w:rsidR="00BB48FA" w:rsidRPr="00B96C9C">
              <w:t xml:space="preserve"> de 40 mm</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23</w:t>
            </w:r>
          </w:p>
        </w:tc>
      </w:tr>
      <w:tr w:rsidR="00BB48FA"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B48FA" w:rsidRPr="00B96C9C" w:rsidRDefault="00BB48FA" w:rsidP="00924A4F">
            <w:pPr>
              <w:rPr>
                <w:lang w:eastAsia="hu-HU"/>
              </w:rPr>
            </w:pPr>
            <w:r w:rsidRPr="00B96C9C">
              <w:rPr>
                <w:lang w:eastAsia="hu-HU"/>
              </w:rPr>
              <w:t>Total</w:t>
            </w:r>
          </w:p>
        </w:tc>
        <w:tc>
          <w:tcPr>
            <w:tcW w:w="3700" w:type="dxa"/>
            <w:tcBorders>
              <w:top w:val="nil"/>
              <w:left w:val="single" w:sz="4" w:space="0" w:color="auto"/>
              <w:bottom w:val="single" w:sz="4" w:space="0" w:color="auto"/>
              <w:right w:val="single" w:sz="4" w:space="0" w:color="auto"/>
            </w:tcBorders>
            <w:vAlign w:val="bottom"/>
          </w:tcPr>
          <w:p w:rsidR="00BB48FA" w:rsidRPr="00B96C9C" w:rsidRDefault="00BB48FA" w:rsidP="00924A4F">
            <w:r w:rsidRPr="00B96C9C">
              <w:t>100</w:t>
            </w:r>
          </w:p>
        </w:tc>
      </w:tr>
    </w:tbl>
    <w:p w:rsidR="003B674B" w:rsidRPr="00B96C9C" w:rsidRDefault="003B674B" w:rsidP="00924A4F"/>
    <w:p w:rsidR="003B674B" w:rsidRPr="00B96C9C" w:rsidRDefault="00B773CD" w:rsidP="00924A4F">
      <w:r w:rsidRPr="00B96C9C">
        <w:rPr>
          <w:noProof/>
        </w:rPr>
        <w:lastRenderedPageBreak/>
        <w:drawing>
          <wp:inline distT="0" distB="0" distL="0" distR="0">
            <wp:extent cx="5036030" cy="3536830"/>
            <wp:effectExtent l="19050" t="0" r="12220" b="6470"/>
            <wp:docPr id="23" name="Diagramă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73CD" w:rsidRPr="00091C69" w:rsidRDefault="00B773CD" w:rsidP="00924A4F">
      <w:pPr>
        <w:pStyle w:val="Heading5"/>
      </w:pPr>
      <w:bookmarkStart w:id="89" w:name="_Toc26870825"/>
      <w:r w:rsidRPr="00091C69">
        <w:t>Figura 4.7 Compoziția deșeurilor din parcuri și grădini, 2018</w:t>
      </w:r>
      <w:bookmarkEnd w:id="89"/>
    </w:p>
    <w:p w:rsidR="003B674B" w:rsidRPr="00B96C9C" w:rsidRDefault="003B674B" w:rsidP="00924A4F"/>
    <w:p w:rsidR="00B773CD" w:rsidRPr="00B96C9C" w:rsidRDefault="00B773CD" w:rsidP="00924A4F">
      <w:r w:rsidRPr="00B96C9C">
        <w:t>Compoziția deșeurilor stradale</w:t>
      </w:r>
    </w:p>
    <w:p w:rsidR="00B773CD" w:rsidRPr="00B96C9C" w:rsidRDefault="00B773CD" w:rsidP="00924A4F"/>
    <w:p w:rsidR="00B773CD" w:rsidRPr="00B96C9C" w:rsidRDefault="00B773CD" w:rsidP="00924A4F">
      <w:r w:rsidRPr="00B96C9C">
        <w:t>În județul Covasna nu deținem date referitoare la compoziția deșeurilor stradale. În tabelul 4.11 este prezentată compoziția deșeurilor  conform datelor din PNGD.</w:t>
      </w:r>
    </w:p>
    <w:p w:rsidR="003B674B" w:rsidRPr="00B96C9C" w:rsidRDefault="003B674B" w:rsidP="00924A4F"/>
    <w:p w:rsidR="00B773CD" w:rsidRPr="00091C69" w:rsidRDefault="00B773CD" w:rsidP="00ED08F7">
      <w:pPr>
        <w:pStyle w:val="Heading40"/>
        <w:jc w:val="center"/>
      </w:pPr>
      <w:bookmarkStart w:id="90" w:name="_Toc26870675"/>
      <w:r w:rsidRPr="00091C69">
        <w:t>Tabel 4.11 Date privind compoziția deșeurilor stradale, 2018</w:t>
      </w:r>
      <w:bookmarkEnd w:id="90"/>
    </w:p>
    <w:tbl>
      <w:tblPr>
        <w:tblW w:w="7400" w:type="dxa"/>
        <w:jc w:val="center"/>
        <w:tblCellMar>
          <w:left w:w="70" w:type="dxa"/>
          <w:right w:w="70" w:type="dxa"/>
        </w:tblCellMar>
        <w:tblLook w:val="04A0" w:firstRow="1" w:lastRow="0" w:firstColumn="1" w:lastColumn="0" w:noHBand="0" w:noVBand="1"/>
      </w:tblPr>
      <w:tblGrid>
        <w:gridCol w:w="3700"/>
        <w:gridCol w:w="3700"/>
      </w:tblGrid>
      <w:tr w:rsidR="00B773CD" w:rsidRPr="00B96C9C" w:rsidTr="00B773CD">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773CD" w:rsidRPr="007869DD" w:rsidRDefault="00B773CD" w:rsidP="00924A4F">
            <w:pPr>
              <w:rPr>
                <w:lang w:eastAsia="hu-HU"/>
              </w:rPr>
            </w:pPr>
            <w:r w:rsidRPr="007869DD">
              <w:rPr>
                <w:lang w:eastAsia="hu-HU"/>
              </w:rPr>
              <w:t>Compoziție</w:t>
            </w:r>
          </w:p>
        </w:tc>
        <w:tc>
          <w:tcPr>
            <w:tcW w:w="3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73CD" w:rsidRPr="007869DD" w:rsidRDefault="00B773CD" w:rsidP="00924A4F">
            <w:pPr>
              <w:rPr>
                <w:lang w:eastAsia="hu-HU"/>
              </w:rPr>
            </w:pPr>
            <w:r w:rsidRPr="007869DD">
              <w:rPr>
                <w:lang w:eastAsia="hu-HU"/>
              </w:rPr>
              <w:t>Date compoziție, %</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Deșeuri biodegradabile</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60,20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Hârtie, carton</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10,10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Compozite</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1,00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Textile</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0,20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Textile sanitare/pampers</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0,00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Deșeuri periculoase din deșeuri menajere*</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1,00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Material plastic</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9,70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Combustibile neclasate</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2,90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Sticlă</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4,40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Metale feroase</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0,50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Metale neferoase</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1,70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Incombustibile neclasate</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3,00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B773CD" w:rsidRPr="00B96C9C" w:rsidRDefault="00B773CD" w:rsidP="00924A4F">
            <w:r w:rsidRPr="00B96C9C">
              <w:t>Elemente cu granulometrie fină, mai mică de 40 mm</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5,30</w:t>
            </w:r>
          </w:p>
        </w:tc>
      </w:tr>
      <w:tr w:rsidR="00B773CD" w:rsidRPr="00B96C9C" w:rsidTr="00540C8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B773CD" w:rsidRPr="00B96C9C" w:rsidRDefault="00B773CD" w:rsidP="00924A4F">
            <w:pPr>
              <w:rPr>
                <w:lang w:eastAsia="hu-HU"/>
              </w:rPr>
            </w:pPr>
            <w:r w:rsidRPr="00B96C9C">
              <w:rPr>
                <w:lang w:eastAsia="hu-HU"/>
              </w:rPr>
              <w:t>Total</w:t>
            </w:r>
          </w:p>
        </w:tc>
        <w:tc>
          <w:tcPr>
            <w:tcW w:w="3700" w:type="dxa"/>
            <w:tcBorders>
              <w:top w:val="nil"/>
              <w:left w:val="single" w:sz="4" w:space="0" w:color="auto"/>
              <w:bottom w:val="single" w:sz="4" w:space="0" w:color="auto"/>
              <w:right w:val="single" w:sz="4" w:space="0" w:color="auto"/>
            </w:tcBorders>
            <w:vAlign w:val="bottom"/>
          </w:tcPr>
          <w:p w:rsidR="00B773CD" w:rsidRPr="00B96C9C" w:rsidRDefault="00B773CD" w:rsidP="00924A4F">
            <w:r w:rsidRPr="00B96C9C">
              <w:t>100,00</w:t>
            </w:r>
          </w:p>
        </w:tc>
      </w:tr>
    </w:tbl>
    <w:p w:rsidR="00B773CD" w:rsidRPr="00B96C9C" w:rsidRDefault="00B773CD" w:rsidP="00924A4F"/>
    <w:p w:rsidR="00B773CD" w:rsidRPr="00B96C9C" w:rsidRDefault="00B773CD" w:rsidP="00924A4F">
      <w:r w:rsidRPr="00B96C9C">
        <w:rPr>
          <w:noProof/>
        </w:rPr>
        <w:lastRenderedPageBreak/>
        <w:drawing>
          <wp:inline distT="0" distB="0" distL="0" distR="0">
            <wp:extent cx="5026876" cy="3881887"/>
            <wp:effectExtent l="19050" t="0" r="21374" b="4313"/>
            <wp:docPr id="24" name="Diagramă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91C69" w:rsidRDefault="00B773CD" w:rsidP="00924A4F">
      <w:pPr>
        <w:pStyle w:val="Heading5"/>
      </w:pPr>
      <w:bookmarkStart w:id="91" w:name="_Toc26870826"/>
      <w:r w:rsidRPr="00091C69">
        <w:t>Figura 4.8 Compoziția deșeurilor stradale 2018</w:t>
      </w:r>
      <w:bookmarkEnd w:id="91"/>
    </w:p>
    <w:p w:rsidR="00ED08F7" w:rsidRPr="00ED08F7" w:rsidRDefault="00ED08F7" w:rsidP="00ED08F7"/>
    <w:p w:rsidR="0009019A" w:rsidRPr="001F5A9C" w:rsidRDefault="0009019A" w:rsidP="00924A4F">
      <w:pPr>
        <w:pStyle w:val="Heading1"/>
        <w:numPr>
          <w:ilvl w:val="2"/>
          <w:numId w:val="111"/>
        </w:numPr>
      </w:pPr>
      <w:bookmarkStart w:id="92" w:name="_Toc26870543"/>
      <w:r w:rsidRPr="001F5A9C">
        <w:t>Colectarea și transportul deșeurilor municipale</w:t>
      </w:r>
      <w:bookmarkEnd w:id="92"/>
    </w:p>
    <w:p w:rsidR="0009019A" w:rsidRPr="00B96C9C" w:rsidRDefault="0009019A" w:rsidP="00924A4F"/>
    <w:p w:rsidR="0009019A" w:rsidRPr="00B96C9C" w:rsidRDefault="0009019A" w:rsidP="00ED08F7">
      <w:pPr>
        <w:jc w:val="both"/>
      </w:pPr>
      <w:r w:rsidRPr="00B96C9C">
        <w:t xml:space="preserve">Principalele informaţii referitoare la colectarea şi transportul deşeurilor municipale sunt: </w:t>
      </w:r>
    </w:p>
    <w:p w:rsidR="0009019A" w:rsidRPr="00B96C9C" w:rsidRDefault="0009019A" w:rsidP="00ED08F7">
      <w:pPr>
        <w:jc w:val="both"/>
      </w:pPr>
      <w:r w:rsidRPr="00B96C9C">
        <w:t xml:space="preserve">- date privind operatorii de salubrizare care colectează și transportă deșeurile; </w:t>
      </w:r>
    </w:p>
    <w:p w:rsidR="0009019A" w:rsidRPr="00B96C9C" w:rsidRDefault="0009019A" w:rsidP="00ED08F7">
      <w:pPr>
        <w:jc w:val="both"/>
      </w:pPr>
      <w:r w:rsidRPr="00B96C9C">
        <w:t xml:space="preserve">- dotările utilizate pentru colectarea și transportul deșeurilor municipale; </w:t>
      </w:r>
    </w:p>
    <w:p w:rsidR="0009019A" w:rsidRPr="00B96C9C" w:rsidRDefault="0009019A" w:rsidP="00ED08F7">
      <w:pPr>
        <w:jc w:val="both"/>
      </w:pPr>
      <w:r w:rsidRPr="00B96C9C">
        <w:t>- date privind staţiile de transfer.</w:t>
      </w:r>
    </w:p>
    <w:p w:rsidR="0009019A" w:rsidRPr="00B96C9C" w:rsidRDefault="0009019A" w:rsidP="00ED08F7">
      <w:pPr>
        <w:jc w:val="both"/>
      </w:pPr>
    </w:p>
    <w:p w:rsidR="0009019A" w:rsidRDefault="0009019A" w:rsidP="00ED08F7">
      <w:pPr>
        <w:jc w:val="both"/>
      </w:pPr>
      <w:r w:rsidRPr="00B96C9C">
        <w:t xml:space="preserve">Gestionarea deşeurilor municipale presupune colectarea, transportul, valorificarea şi eliminarea acestora, inclusiv monitorizarea depozitelor de deşeuri după închidere. </w:t>
      </w:r>
    </w:p>
    <w:p w:rsidR="00ED08F7" w:rsidRPr="00B96C9C" w:rsidRDefault="00ED08F7" w:rsidP="00ED08F7">
      <w:pPr>
        <w:jc w:val="both"/>
      </w:pPr>
    </w:p>
    <w:p w:rsidR="00ED08F7" w:rsidRDefault="0009019A" w:rsidP="00ED08F7">
      <w:pPr>
        <w:jc w:val="both"/>
      </w:pPr>
      <w:r w:rsidRPr="00B96C9C">
        <w:t>În judeţul Covasna colectare</w:t>
      </w:r>
      <w:r w:rsidR="007471CC" w:rsidRPr="00B96C9C">
        <w:t>a</w:t>
      </w:r>
      <w:r w:rsidRPr="00B96C9C">
        <w:t xml:space="preserve"> și transportul deşeurilor municipale se realizează prin 4 servicii de salubrizare autorizate şi licenţiate ANRSC, care asigură acoperirea cu servicii de salubritate a tuturor localităţilor din judeţ, urmând ca deșeurile colectate să fie preluate de Centrul de management integrat al deșeurilor din județul Covasna (CMID), operat de Eco-Bihor SRL. </w:t>
      </w:r>
    </w:p>
    <w:p w:rsidR="0009019A" w:rsidRPr="00B96C9C" w:rsidRDefault="0009019A" w:rsidP="00ED08F7">
      <w:pPr>
        <w:jc w:val="both"/>
      </w:pPr>
      <w:r w:rsidRPr="00B96C9C">
        <w:t xml:space="preserve">Aceasta a intrat în funcțiune în octombrie 2017 și are în componență un depozit de deşeuri conform în Moacşa-Leţ, care deservește în totalitate judeţul Covasna, o stație de sortare, o staţie de compostare, o stație de epurare levigat și o stație de transfer situat în Târgu Secuiesc. </w:t>
      </w:r>
    </w:p>
    <w:p w:rsidR="00ED08F7" w:rsidRDefault="00ED08F7" w:rsidP="00ED08F7">
      <w:pPr>
        <w:jc w:val="both"/>
      </w:pPr>
    </w:p>
    <w:p w:rsidR="0009019A" w:rsidRPr="00ED08F7" w:rsidRDefault="0009019A" w:rsidP="00ED08F7">
      <w:pPr>
        <w:jc w:val="both"/>
        <w:rPr>
          <w:b/>
        </w:rPr>
      </w:pPr>
      <w:r w:rsidRPr="00ED08F7">
        <w:rPr>
          <w:b/>
        </w:rPr>
        <w:t>Date privind operatorii de salubrizare care colectează și transportă deșeurile municipale</w:t>
      </w:r>
    </w:p>
    <w:p w:rsidR="0009019A" w:rsidRPr="00B96C9C" w:rsidRDefault="0009019A" w:rsidP="00ED08F7">
      <w:pPr>
        <w:jc w:val="both"/>
      </w:pPr>
    </w:p>
    <w:p w:rsidR="0009019A" w:rsidRPr="00B96C9C" w:rsidRDefault="0009019A" w:rsidP="00ED08F7">
      <w:pPr>
        <w:jc w:val="both"/>
      </w:pPr>
      <w:r w:rsidRPr="00B96C9C">
        <w:t>În judeţul Covasna gestionarea deşeurilor municipale se realizează prin 4 servicii de salubrizare autorizate şi licenţiate ANRSC, care asigură acoperirea cu servicii de salubritate a tuturor localităţilor din judeţ după cum urmează:</w:t>
      </w:r>
    </w:p>
    <w:p w:rsidR="0009019A" w:rsidRPr="00B96C9C" w:rsidRDefault="0009019A" w:rsidP="00ED08F7">
      <w:pPr>
        <w:pStyle w:val="ListParagraph"/>
        <w:numPr>
          <w:ilvl w:val="0"/>
          <w:numId w:val="68"/>
        </w:numPr>
        <w:jc w:val="both"/>
      </w:pPr>
      <w:r w:rsidRPr="00B96C9C">
        <w:t xml:space="preserve">SC TEGA SA - deserveşte municipiul Sf. Gheorghe, oraşul Baraolt şi 36 comune (Brateş, </w:t>
      </w:r>
      <w:r w:rsidRPr="00B96C9C">
        <w:lastRenderedPageBreak/>
        <w:t>Malnaş Zăbala, Vârghiş, Valea Crişului, Sânzieni, Bodoc, Lemnia, Hăghig, Ghelinţa, Chichiş, Brăduţ, Ojdula, Belin, Dobârlău, Bixad, Ozun, Moacşa, Zagon, Vâlcele, Turia, Poian, Reci, Băţani, Ilieni, Ghidfalău, Breţcu, Catalina, Borosneu Mare, Aita Mare, Comandău, Dalnic, Mereni, Arcuş, Micfalău, Valea Mare;</w:t>
      </w:r>
    </w:p>
    <w:p w:rsidR="0009019A" w:rsidRPr="00B96C9C" w:rsidRDefault="0009019A" w:rsidP="00ED08F7">
      <w:pPr>
        <w:pStyle w:val="ListParagraph"/>
        <w:numPr>
          <w:ilvl w:val="0"/>
          <w:numId w:val="68"/>
        </w:numPr>
        <w:jc w:val="both"/>
      </w:pPr>
      <w:r w:rsidRPr="00B96C9C">
        <w:t xml:space="preserve">SC GOSP-COM SRL- deserveşte municipiul Tg. Secuiesc şi 2 comune limitrofe (Cernat, Estelnic); </w:t>
      </w:r>
    </w:p>
    <w:p w:rsidR="0009019A" w:rsidRPr="00B96C9C" w:rsidRDefault="0009019A" w:rsidP="00ED08F7">
      <w:pPr>
        <w:pStyle w:val="ListParagraph"/>
        <w:numPr>
          <w:ilvl w:val="0"/>
          <w:numId w:val="68"/>
        </w:numPr>
        <w:jc w:val="both"/>
      </w:pPr>
      <w:r w:rsidRPr="00B96C9C">
        <w:t>SC GOS-TRANS-COM SRL- deserveşte oraşul Covasna;</w:t>
      </w:r>
    </w:p>
    <w:p w:rsidR="0009019A" w:rsidRPr="00B96C9C" w:rsidRDefault="0009019A" w:rsidP="00ED08F7">
      <w:pPr>
        <w:pStyle w:val="ListParagraph"/>
        <w:numPr>
          <w:ilvl w:val="0"/>
          <w:numId w:val="68"/>
        </w:numPr>
        <w:jc w:val="both"/>
      </w:pPr>
      <w:r w:rsidRPr="00B96C9C">
        <w:t>SC SALUBRITATEA IBSV SRL- deserveşte oraşul Întorsura Buzăului şi 2 comune limitrofe (Barcani şi Sita Buzăului);</w:t>
      </w:r>
    </w:p>
    <w:p w:rsidR="007471CC" w:rsidRPr="00B96C9C" w:rsidRDefault="007471CC" w:rsidP="00924A4F"/>
    <w:p w:rsidR="0009019A" w:rsidRPr="00091C69" w:rsidRDefault="0009019A" w:rsidP="00ED08F7">
      <w:pPr>
        <w:pStyle w:val="Heading40"/>
        <w:jc w:val="center"/>
      </w:pPr>
      <w:bookmarkStart w:id="93" w:name="_Toc26870676"/>
      <w:r w:rsidRPr="00091C69">
        <w:t>Tabel 4</w:t>
      </w:r>
      <w:r w:rsidR="007471CC" w:rsidRPr="00091C69">
        <w:t>.</w:t>
      </w:r>
      <w:r w:rsidR="00830B10" w:rsidRPr="00091C69">
        <w:t>12</w:t>
      </w:r>
      <w:r w:rsidRPr="00091C69">
        <w:t xml:space="preserve"> Operatori de salubrizare </w:t>
      </w:r>
      <w:r w:rsidR="00091C69">
        <w:t xml:space="preserve">de colectare </w:t>
      </w:r>
      <w:r w:rsidRPr="00091C69">
        <w:t>care își desfășoară activitatea pe teritoriul județului Covasna</w:t>
      </w:r>
      <w:bookmarkEnd w:id="93"/>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50"/>
        <w:gridCol w:w="1350"/>
        <w:gridCol w:w="2340"/>
        <w:gridCol w:w="1080"/>
        <w:gridCol w:w="1530"/>
        <w:gridCol w:w="1350"/>
      </w:tblGrid>
      <w:tr w:rsidR="0009019A" w:rsidRPr="00B96C9C" w:rsidTr="00ED08F7">
        <w:tc>
          <w:tcPr>
            <w:tcW w:w="720" w:type="dxa"/>
            <w:shd w:val="clear" w:color="auto" w:fill="D9D9D9" w:themeFill="background1" w:themeFillShade="D9"/>
          </w:tcPr>
          <w:p w:rsidR="0009019A" w:rsidRPr="00B96C9C" w:rsidRDefault="0009019A" w:rsidP="00924A4F">
            <w:r w:rsidRPr="00B96C9C">
              <w:t>Nr.crt.</w:t>
            </w:r>
          </w:p>
        </w:tc>
        <w:tc>
          <w:tcPr>
            <w:tcW w:w="1350" w:type="dxa"/>
            <w:shd w:val="clear" w:color="auto" w:fill="D9D9D9" w:themeFill="background1" w:themeFillShade="D9"/>
          </w:tcPr>
          <w:p w:rsidR="0009019A" w:rsidRPr="00B96C9C" w:rsidRDefault="0009019A" w:rsidP="00924A4F">
            <w:r w:rsidRPr="00B96C9C">
              <w:t>Denumire operator</w:t>
            </w:r>
          </w:p>
        </w:tc>
        <w:tc>
          <w:tcPr>
            <w:tcW w:w="1350" w:type="dxa"/>
            <w:shd w:val="clear" w:color="auto" w:fill="D9D9D9" w:themeFill="background1" w:themeFillShade="D9"/>
          </w:tcPr>
          <w:p w:rsidR="0009019A" w:rsidRPr="00B96C9C" w:rsidRDefault="0009019A" w:rsidP="00924A4F">
            <w:r w:rsidRPr="00B96C9C">
              <w:t>Categorie deșeuri municipale</w:t>
            </w:r>
          </w:p>
        </w:tc>
        <w:tc>
          <w:tcPr>
            <w:tcW w:w="2340" w:type="dxa"/>
            <w:shd w:val="clear" w:color="auto" w:fill="D9D9D9" w:themeFill="background1" w:themeFillShade="D9"/>
          </w:tcPr>
          <w:p w:rsidR="0009019A" w:rsidRPr="00B96C9C" w:rsidRDefault="0009019A" w:rsidP="00924A4F">
            <w:r w:rsidRPr="00B96C9C">
              <w:t>UAT unde își desfășoară activitatea</w:t>
            </w:r>
          </w:p>
        </w:tc>
        <w:tc>
          <w:tcPr>
            <w:tcW w:w="1080" w:type="dxa"/>
            <w:shd w:val="clear" w:color="auto" w:fill="D9D9D9" w:themeFill="background1" w:themeFillShade="D9"/>
          </w:tcPr>
          <w:p w:rsidR="0009019A" w:rsidRPr="00B96C9C" w:rsidRDefault="0009019A" w:rsidP="00924A4F">
            <w:r w:rsidRPr="00B96C9C">
              <w:t>Activități derulate</w:t>
            </w:r>
          </w:p>
        </w:tc>
        <w:tc>
          <w:tcPr>
            <w:tcW w:w="1530" w:type="dxa"/>
            <w:shd w:val="clear" w:color="auto" w:fill="D9D9D9" w:themeFill="background1" w:themeFillShade="D9"/>
          </w:tcPr>
          <w:p w:rsidR="0009019A" w:rsidRPr="00B96C9C" w:rsidRDefault="0009019A" w:rsidP="00924A4F">
            <w:r w:rsidRPr="00B96C9C">
              <w:t>Autorizație de mediu</w:t>
            </w:r>
          </w:p>
        </w:tc>
        <w:tc>
          <w:tcPr>
            <w:tcW w:w="1350" w:type="dxa"/>
            <w:shd w:val="clear" w:color="auto" w:fill="D9D9D9" w:themeFill="background1" w:themeFillShade="D9"/>
          </w:tcPr>
          <w:p w:rsidR="0009019A" w:rsidRPr="00B96C9C" w:rsidRDefault="0009019A" w:rsidP="00924A4F">
            <w:r w:rsidRPr="00B96C9C">
              <w:t>Licență</w:t>
            </w:r>
          </w:p>
        </w:tc>
      </w:tr>
      <w:tr w:rsidR="0009019A" w:rsidRPr="00B96C9C" w:rsidTr="00ED08F7">
        <w:tc>
          <w:tcPr>
            <w:tcW w:w="720" w:type="dxa"/>
          </w:tcPr>
          <w:p w:rsidR="0009019A" w:rsidRPr="00B96C9C" w:rsidRDefault="0009019A" w:rsidP="00924A4F">
            <w:r w:rsidRPr="00B96C9C">
              <w:t>1</w:t>
            </w:r>
          </w:p>
        </w:tc>
        <w:tc>
          <w:tcPr>
            <w:tcW w:w="1350" w:type="dxa"/>
          </w:tcPr>
          <w:p w:rsidR="0009019A" w:rsidRPr="00B96C9C" w:rsidRDefault="0009019A" w:rsidP="00924A4F">
            <w:r w:rsidRPr="00B96C9C">
              <w:t>Tega SA</w:t>
            </w:r>
          </w:p>
        </w:tc>
        <w:tc>
          <w:tcPr>
            <w:tcW w:w="1350" w:type="dxa"/>
          </w:tcPr>
          <w:p w:rsidR="0009019A" w:rsidRPr="00B96C9C" w:rsidRDefault="0009019A" w:rsidP="00924A4F">
            <w:r w:rsidRPr="00B96C9C">
              <w:t>Deșeuri municipale amestecate, deșeuri de ambalaje, DEEE</w:t>
            </w:r>
          </w:p>
        </w:tc>
        <w:tc>
          <w:tcPr>
            <w:tcW w:w="2340" w:type="dxa"/>
          </w:tcPr>
          <w:p w:rsidR="0009019A" w:rsidRPr="00B96C9C" w:rsidRDefault="0009019A" w:rsidP="00924A4F">
            <w:r w:rsidRPr="00B96C9C">
              <w:t>Urban: municipiul Sf. Gheorghe, oraș Baraolt</w:t>
            </w:r>
          </w:p>
          <w:p w:rsidR="0009019A" w:rsidRPr="00B96C9C" w:rsidRDefault="0009019A" w:rsidP="00924A4F">
            <w:pPr>
              <w:rPr>
                <w:bCs/>
              </w:rPr>
            </w:pPr>
            <w:r w:rsidRPr="00B96C9C">
              <w:rPr>
                <w:bCs/>
              </w:rPr>
              <w:t xml:space="preserve">Rural: 36 comune </w:t>
            </w:r>
            <w:r w:rsidRPr="00B96C9C">
              <w:t>(Brateş, Malnaş Zăbala, Vârghiş, Valea Crişului, Sânzieni, Bodoc, Lemnia, Hăghig, Ghelinţa, Chichiş, Brăduţ, Ojdula, Belin, Dobârlău, Bixad, Ozun, Moacşa, Zagon, Vâlcele, Turia, Poian, Reci, Băţani, Ilieni, Ghidfalău, Breţcu, Catalina, Borosneu Mare, Aita Mare, Comandău, Dalnic, Mereni, Arcuş, Micfalău, Valea Mare)</w:t>
            </w:r>
          </w:p>
        </w:tc>
        <w:tc>
          <w:tcPr>
            <w:tcW w:w="1080" w:type="dxa"/>
          </w:tcPr>
          <w:p w:rsidR="0009019A" w:rsidRPr="00B96C9C" w:rsidRDefault="0009019A" w:rsidP="00924A4F">
            <w:r w:rsidRPr="00B96C9C">
              <w:t>Contract delegare</w:t>
            </w:r>
          </w:p>
        </w:tc>
        <w:tc>
          <w:tcPr>
            <w:tcW w:w="1530" w:type="dxa"/>
          </w:tcPr>
          <w:p w:rsidR="0009019A" w:rsidRPr="00B96C9C" w:rsidRDefault="0009019A" w:rsidP="00924A4F">
            <w:r w:rsidRPr="00B96C9C">
              <w:t>AM nr. 142/</w:t>
            </w:r>
          </w:p>
          <w:p w:rsidR="0009019A" w:rsidRPr="00B96C9C" w:rsidRDefault="0009019A" w:rsidP="00924A4F">
            <w:r w:rsidRPr="00B96C9C">
              <w:t>09.08.2013, revizuită în 23.02.2016 și 09.10.2017</w:t>
            </w:r>
          </w:p>
        </w:tc>
        <w:tc>
          <w:tcPr>
            <w:tcW w:w="1350" w:type="dxa"/>
          </w:tcPr>
          <w:p w:rsidR="0009019A" w:rsidRPr="00B96C9C" w:rsidRDefault="0009019A" w:rsidP="00924A4F">
            <w:r w:rsidRPr="00B96C9C">
              <w:t>Licenţă nr. 3167/10.03.2015 clasa 2</w:t>
            </w:r>
          </w:p>
          <w:p w:rsidR="0009019A" w:rsidRPr="00B96C9C" w:rsidRDefault="0009019A" w:rsidP="00924A4F">
            <w:r w:rsidRPr="00B96C9C">
              <w:t>Valabilă până la 10.03.2020</w:t>
            </w:r>
          </w:p>
        </w:tc>
      </w:tr>
      <w:tr w:rsidR="0009019A" w:rsidRPr="00B96C9C" w:rsidTr="00ED08F7">
        <w:tc>
          <w:tcPr>
            <w:tcW w:w="720" w:type="dxa"/>
          </w:tcPr>
          <w:p w:rsidR="0009019A" w:rsidRPr="00B96C9C" w:rsidRDefault="0009019A" w:rsidP="00924A4F">
            <w:r w:rsidRPr="00B96C9C">
              <w:t>2</w:t>
            </w:r>
          </w:p>
        </w:tc>
        <w:tc>
          <w:tcPr>
            <w:tcW w:w="1350" w:type="dxa"/>
          </w:tcPr>
          <w:p w:rsidR="0009019A" w:rsidRPr="00B96C9C" w:rsidRDefault="0009019A" w:rsidP="00924A4F">
            <w:r w:rsidRPr="00B96C9C">
              <w:t>Gosp-Com SRL</w:t>
            </w:r>
          </w:p>
        </w:tc>
        <w:tc>
          <w:tcPr>
            <w:tcW w:w="1350" w:type="dxa"/>
          </w:tcPr>
          <w:p w:rsidR="0009019A" w:rsidRPr="00B96C9C" w:rsidRDefault="0009019A" w:rsidP="00924A4F">
            <w:r w:rsidRPr="00B96C9C">
              <w:t>Deșeuri municipale amestecate, deșeuri de ambalaje, DEEE</w:t>
            </w:r>
          </w:p>
        </w:tc>
        <w:tc>
          <w:tcPr>
            <w:tcW w:w="2340" w:type="dxa"/>
          </w:tcPr>
          <w:p w:rsidR="0009019A" w:rsidRPr="00B96C9C" w:rsidRDefault="0009019A" w:rsidP="00924A4F">
            <w:r w:rsidRPr="00B96C9C">
              <w:t>Urban: Municipiul Târgu Secuiesc</w:t>
            </w:r>
          </w:p>
          <w:p w:rsidR="0009019A" w:rsidRPr="00B96C9C" w:rsidRDefault="0009019A" w:rsidP="00924A4F">
            <w:r w:rsidRPr="00B96C9C">
              <w:t>Rural : 2 comune (Cernat, Estelnic)</w:t>
            </w:r>
          </w:p>
        </w:tc>
        <w:tc>
          <w:tcPr>
            <w:tcW w:w="1080" w:type="dxa"/>
          </w:tcPr>
          <w:p w:rsidR="0009019A" w:rsidRPr="00B96C9C" w:rsidRDefault="0009019A" w:rsidP="00924A4F">
            <w:r w:rsidRPr="00B96C9C">
              <w:t>Contract delegare</w:t>
            </w:r>
          </w:p>
        </w:tc>
        <w:tc>
          <w:tcPr>
            <w:tcW w:w="1530" w:type="dxa"/>
          </w:tcPr>
          <w:p w:rsidR="0009019A" w:rsidRPr="00B96C9C" w:rsidRDefault="0009019A" w:rsidP="00924A4F">
            <w:r w:rsidRPr="00B96C9C">
              <w:t>AM nr. 234/</w:t>
            </w:r>
          </w:p>
          <w:p w:rsidR="007471CC" w:rsidRPr="00B96C9C" w:rsidRDefault="0009019A" w:rsidP="00924A4F">
            <w:r w:rsidRPr="00B96C9C">
              <w:t>07.11.2012,</w:t>
            </w:r>
          </w:p>
          <w:p w:rsidR="0009019A" w:rsidRPr="00B96C9C" w:rsidRDefault="0009019A" w:rsidP="00924A4F">
            <w:r w:rsidRPr="00B96C9C">
              <w:t>revizuită în 11.04.2017</w:t>
            </w:r>
          </w:p>
        </w:tc>
        <w:tc>
          <w:tcPr>
            <w:tcW w:w="1350" w:type="dxa"/>
          </w:tcPr>
          <w:p w:rsidR="0009019A" w:rsidRPr="00B96C9C" w:rsidRDefault="0009019A" w:rsidP="00924A4F">
            <w:r w:rsidRPr="00B96C9C">
              <w:t>Licenţă nr. 4468 4469/28.11.2018 clasa 3</w:t>
            </w:r>
          </w:p>
          <w:p w:rsidR="0009019A" w:rsidRPr="00B96C9C" w:rsidRDefault="0009019A" w:rsidP="00924A4F">
            <w:r w:rsidRPr="00B96C9C">
              <w:t>Valabilă până la 28.11.2023</w:t>
            </w:r>
          </w:p>
        </w:tc>
      </w:tr>
      <w:tr w:rsidR="0009019A" w:rsidRPr="00B96C9C" w:rsidTr="00ED08F7">
        <w:tc>
          <w:tcPr>
            <w:tcW w:w="720" w:type="dxa"/>
          </w:tcPr>
          <w:p w:rsidR="0009019A" w:rsidRPr="00B96C9C" w:rsidRDefault="0009019A" w:rsidP="00924A4F">
            <w:r w:rsidRPr="00B96C9C">
              <w:t>3</w:t>
            </w:r>
          </w:p>
        </w:tc>
        <w:tc>
          <w:tcPr>
            <w:tcW w:w="1350" w:type="dxa"/>
          </w:tcPr>
          <w:p w:rsidR="0009019A" w:rsidRPr="00B96C9C" w:rsidRDefault="0009019A" w:rsidP="00924A4F">
            <w:r w:rsidRPr="00B96C9C">
              <w:t>Gos-Trans-Com SRL</w:t>
            </w:r>
          </w:p>
        </w:tc>
        <w:tc>
          <w:tcPr>
            <w:tcW w:w="1350" w:type="dxa"/>
          </w:tcPr>
          <w:p w:rsidR="0009019A" w:rsidRPr="00B96C9C" w:rsidRDefault="0009019A" w:rsidP="00924A4F">
            <w:r w:rsidRPr="00B96C9C">
              <w:t xml:space="preserve">Deșeuri municipale amestecate, deșeuri de ambalaje, </w:t>
            </w:r>
            <w:r w:rsidRPr="00B96C9C">
              <w:lastRenderedPageBreak/>
              <w:t>DEEE</w:t>
            </w:r>
          </w:p>
        </w:tc>
        <w:tc>
          <w:tcPr>
            <w:tcW w:w="2340" w:type="dxa"/>
          </w:tcPr>
          <w:p w:rsidR="0009019A" w:rsidRPr="00B96C9C" w:rsidRDefault="0009019A" w:rsidP="00924A4F">
            <w:r w:rsidRPr="00B96C9C">
              <w:lastRenderedPageBreak/>
              <w:t>Urban: oraș Covasna</w:t>
            </w:r>
          </w:p>
          <w:p w:rsidR="0009019A" w:rsidRPr="00B96C9C" w:rsidRDefault="0009019A" w:rsidP="00924A4F">
            <w:r w:rsidRPr="00B96C9C">
              <w:t>Rural:-</w:t>
            </w:r>
          </w:p>
        </w:tc>
        <w:tc>
          <w:tcPr>
            <w:tcW w:w="1080" w:type="dxa"/>
          </w:tcPr>
          <w:p w:rsidR="0009019A" w:rsidRPr="00B96C9C" w:rsidRDefault="0009019A" w:rsidP="00924A4F">
            <w:r w:rsidRPr="00B96C9C">
              <w:t>Contract delegare</w:t>
            </w:r>
          </w:p>
        </w:tc>
        <w:tc>
          <w:tcPr>
            <w:tcW w:w="1530" w:type="dxa"/>
          </w:tcPr>
          <w:p w:rsidR="0009019A" w:rsidRPr="00B96C9C" w:rsidRDefault="0009019A" w:rsidP="00924A4F">
            <w:r w:rsidRPr="00B96C9C">
              <w:t>AM nr. 85/</w:t>
            </w:r>
          </w:p>
          <w:p w:rsidR="0009019A" w:rsidRPr="00B96C9C" w:rsidRDefault="0009019A" w:rsidP="00924A4F">
            <w:r w:rsidRPr="00B96C9C">
              <w:t>19.08.2019</w:t>
            </w:r>
          </w:p>
        </w:tc>
        <w:tc>
          <w:tcPr>
            <w:tcW w:w="1350" w:type="dxa"/>
          </w:tcPr>
          <w:p w:rsidR="0009019A" w:rsidRPr="00B96C9C" w:rsidRDefault="0009019A" w:rsidP="00924A4F">
            <w:r w:rsidRPr="00B96C9C">
              <w:t>Licenţă nr. 4131/17.01.2018 clasa 3</w:t>
            </w:r>
          </w:p>
          <w:p w:rsidR="0009019A" w:rsidRPr="00B96C9C" w:rsidRDefault="0009019A" w:rsidP="00924A4F">
            <w:r w:rsidRPr="00B96C9C">
              <w:t xml:space="preserve">Valabilă până la </w:t>
            </w:r>
            <w:r w:rsidRPr="00B96C9C">
              <w:lastRenderedPageBreak/>
              <w:t>21.11.2022</w:t>
            </w:r>
          </w:p>
        </w:tc>
      </w:tr>
      <w:tr w:rsidR="0009019A" w:rsidRPr="00B96C9C" w:rsidTr="00ED08F7">
        <w:tc>
          <w:tcPr>
            <w:tcW w:w="720" w:type="dxa"/>
          </w:tcPr>
          <w:p w:rsidR="0009019A" w:rsidRPr="00B96C9C" w:rsidRDefault="0009019A" w:rsidP="00924A4F">
            <w:r w:rsidRPr="00B96C9C">
              <w:lastRenderedPageBreak/>
              <w:t>4</w:t>
            </w:r>
          </w:p>
        </w:tc>
        <w:tc>
          <w:tcPr>
            <w:tcW w:w="1350" w:type="dxa"/>
          </w:tcPr>
          <w:p w:rsidR="0009019A" w:rsidRPr="00B96C9C" w:rsidRDefault="0009019A" w:rsidP="00924A4F">
            <w:r w:rsidRPr="00B96C9C">
              <w:t xml:space="preserve">Salubritatea IBSV SRL </w:t>
            </w:r>
          </w:p>
        </w:tc>
        <w:tc>
          <w:tcPr>
            <w:tcW w:w="1350" w:type="dxa"/>
          </w:tcPr>
          <w:p w:rsidR="0009019A" w:rsidRPr="00B96C9C" w:rsidRDefault="0009019A" w:rsidP="00924A4F">
            <w:r w:rsidRPr="00B96C9C">
              <w:t>Deșeuri municipale amestecate, deșeuri de ambalaje, DEEE</w:t>
            </w:r>
          </w:p>
        </w:tc>
        <w:tc>
          <w:tcPr>
            <w:tcW w:w="2340" w:type="dxa"/>
          </w:tcPr>
          <w:p w:rsidR="0009019A" w:rsidRPr="00B96C9C" w:rsidRDefault="0009019A" w:rsidP="00924A4F">
            <w:r w:rsidRPr="00B96C9C">
              <w:rPr>
                <w:bCs/>
              </w:rPr>
              <w:t xml:space="preserve">Urban: </w:t>
            </w:r>
            <w:r w:rsidRPr="00B96C9C">
              <w:t>oraşul Întorsura Buzăului</w:t>
            </w:r>
          </w:p>
          <w:p w:rsidR="0009019A" w:rsidRPr="00B96C9C" w:rsidRDefault="0009019A" w:rsidP="00924A4F">
            <w:pPr>
              <w:rPr>
                <w:bCs/>
              </w:rPr>
            </w:pPr>
            <w:r w:rsidRPr="00B96C9C">
              <w:t>Rural: 2 comune (Barcani şi Sita Buzăului)</w:t>
            </w:r>
          </w:p>
        </w:tc>
        <w:tc>
          <w:tcPr>
            <w:tcW w:w="1080" w:type="dxa"/>
          </w:tcPr>
          <w:p w:rsidR="0009019A" w:rsidRPr="00B96C9C" w:rsidRDefault="0009019A" w:rsidP="00924A4F">
            <w:r w:rsidRPr="00B96C9C">
              <w:t>Contract delegare</w:t>
            </w:r>
          </w:p>
        </w:tc>
        <w:tc>
          <w:tcPr>
            <w:tcW w:w="1530" w:type="dxa"/>
          </w:tcPr>
          <w:p w:rsidR="0009019A" w:rsidRPr="00B96C9C" w:rsidRDefault="0009019A" w:rsidP="00924A4F">
            <w:r w:rsidRPr="00B96C9C">
              <w:t>AM 96/</w:t>
            </w:r>
          </w:p>
          <w:p w:rsidR="0009019A" w:rsidRPr="00B96C9C" w:rsidRDefault="0009019A" w:rsidP="00924A4F">
            <w:pPr>
              <w:rPr>
                <w:color w:val="FF0000"/>
              </w:rPr>
            </w:pPr>
            <w:r w:rsidRPr="00B96C9C">
              <w:t>04.08.2009, revizuită în 09.10.2017</w:t>
            </w:r>
          </w:p>
        </w:tc>
        <w:tc>
          <w:tcPr>
            <w:tcW w:w="1350" w:type="dxa"/>
          </w:tcPr>
          <w:p w:rsidR="0009019A" w:rsidRPr="00B96C9C" w:rsidRDefault="0009019A" w:rsidP="00924A4F">
            <w:r w:rsidRPr="00B96C9C">
              <w:t>Licenţă nr. 4078/26.10.2017 clasa 3</w:t>
            </w:r>
          </w:p>
          <w:p w:rsidR="0009019A" w:rsidRPr="00B96C9C" w:rsidRDefault="0009019A" w:rsidP="00924A4F">
            <w:r w:rsidRPr="00B96C9C">
              <w:t>Valabilă până la 14.09.2022</w:t>
            </w:r>
          </w:p>
        </w:tc>
      </w:tr>
    </w:tbl>
    <w:p w:rsidR="007471CC" w:rsidRPr="00B96C9C" w:rsidRDefault="007471CC" w:rsidP="00924A4F">
      <w:pPr>
        <w:rPr>
          <w:highlight w:val="yellow"/>
        </w:rPr>
      </w:pPr>
    </w:p>
    <w:p w:rsidR="0009019A" w:rsidRPr="00B54B61" w:rsidRDefault="0009019A" w:rsidP="00924A4F">
      <w:pPr>
        <w:rPr>
          <w:b/>
        </w:rPr>
      </w:pPr>
      <w:r w:rsidRPr="00B54B61">
        <w:rPr>
          <w:b/>
        </w:rPr>
        <w:t>Colectarea deșeurilor menajere și similare în amestec</w:t>
      </w:r>
      <w:r w:rsidR="00ED2E3E" w:rsidRPr="00B54B61">
        <w:rPr>
          <w:b/>
        </w:rPr>
        <w:t xml:space="preserve"> și separat</w:t>
      </w:r>
    </w:p>
    <w:p w:rsidR="00F06076" w:rsidRPr="00B96C9C" w:rsidRDefault="00F06076" w:rsidP="00924A4F"/>
    <w:p w:rsidR="00ED2E3E" w:rsidRDefault="00ED2E3E" w:rsidP="00924A4F">
      <w:r w:rsidRPr="00B96C9C">
        <w:t>Colectarea deșeurilor menajere și similare în amestec și separat se realizaeză de către cei 4 operatori economici licențiați în județ după cum urmează:</w:t>
      </w:r>
    </w:p>
    <w:p w:rsidR="00CD7616" w:rsidRPr="00B96C9C" w:rsidRDefault="00CD7616" w:rsidP="00924A4F"/>
    <w:p w:rsidR="00ED2E3E" w:rsidRPr="00B96C9C" w:rsidRDefault="00ED2E3E" w:rsidP="00924A4F">
      <w:pPr>
        <w:pStyle w:val="ListParagraph"/>
        <w:numPr>
          <w:ilvl w:val="0"/>
          <w:numId w:val="69"/>
        </w:numPr>
      </w:pPr>
      <w:r w:rsidRPr="00B96C9C">
        <w:t>în mediul urban colectarea de efectuează în 4 fracții: deșeuri menajere amestecate (cod deșeu: 20 03 01), fracția biodegradabilă compostabilă (cod deșeu 20 02 01), deșeuri de ambalaje amestecate (15 01 06-ambalaje hârtie-carton, plastic și metalice) și sticlă (15 01 07);</w:t>
      </w:r>
    </w:p>
    <w:p w:rsidR="00ED2E3E" w:rsidRPr="00B96C9C" w:rsidRDefault="00ED2E3E" w:rsidP="00924A4F">
      <w:pPr>
        <w:pStyle w:val="ListParagraph"/>
        <w:numPr>
          <w:ilvl w:val="0"/>
          <w:numId w:val="69"/>
        </w:numPr>
      </w:pPr>
      <w:r w:rsidRPr="00B96C9C">
        <w:t xml:space="preserve">în mediul rural colectarea de efectuează în </w:t>
      </w:r>
      <w:r w:rsidR="009D6534">
        <w:t>următoarele</w:t>
      </w:r>
      <w:r w:rsidRPr="00B96C9C">
        <w:t xml:space="preserve"> fracții: deșeuri menajere amestecate (cod deșeu: 20 03 01), deșeuri de ambalaje amestecate (15 01 06 - ambalaje hârtie-carton, plastic și metalice)</w:t>
      </w:r>
      <w:r w:rsidR="009D6534">
        <w:t>,</w:t>
      </w:r>
      <w:r w:rsidR="009D6534" w:rsidRPr="009D6534">
        <w:t xml:space="preserve"> și sticlă (15 01 07);</w:t>
      </w:r>
    </w:p>
    <w:p w:rsidR="00F06076" w:rsidRDefault="00F06076" w:rsidP="00924A4F">
      <w:pPr>
        <w:pStyle w:val="NormalWeb"/>
      </w:pPr>
    </w:p>
    <w:p w:rsidR="00432C96" w:rsidRPr="00ED08F7" w:rsidRDefault="00ED2E3E" w:rsidP="00ED08F7">
      <w:pPr>
        <w:jc w:val="both"/>
      </w:pPr>
      <w:r w:rsidRPr="00ED08F7">
        <w:t xml:space="preserve">În mediu urban colectarea se face din „poartă în poartă” în zona caselor de locuit. </w:t>
      </w:r>
      <w:r w:rsidRPr="00B96C9C">
        <w:t>Colectarea fracției compostabile se realizează prin pubele de colectare inscripționate, destinate deșeurilor biodegradabile, separat de deșeurile de tip menajer amestecat.</w:t>
      </w:r>
      <w:r w:rsidRPr="00ED08F7">
        <w:t xml:space="preserve"> Fracția de ”ambalaje amestecate” se colectează în saci, distribuiți de operatorul de salubrizare.</w:t>
      </w:r>
    </w:p>
    <w:p w:rsidR="00CD7616" w:rsidRDefault="00CD7616" w:rsidP="00ED08F7">
      <w:pPr>
        <w:jc w:val="both"/>
      </w:pPr>
    </w:p>
    <w:p w:rsidR="00432C96" w:rsidRDefault="00ED2E3E" w:rsidP="00ED08F7">
      <w:pPr>
        <w:jc w:val="both"/>
      </w:pPr>
      <w:r w:rsidRPr="00B96C9C">
        <w:t>În cartierele de blocuri colectarea de deșeuri menajere, în amestec și separat se realizează prin puncte de colectare amplasate, dotate cu containere de colectare în amestec și europubele de colectare selectivă. În europubelele de culoare albastră și galbenă sunt colectate deșeurile de amalaje amestecate (ambalaje hârtie-carton, plastic și metalice), iar în pubele verde cele de sticlă.</w:t>
      </w:r>
    </w:p>
    <w:p w:rsidR="00CD7616" w:rsidRDefault="00CD7616" w:rsidP="00ED08F7">
      <w:pPr>
        <w:jc w:val="both"/>
      </w:pPr>
    </w:p>
    <w:p w:rsidR="00CD7616" w:rsidRDefault="00ED2E3E" w:rsidP="00ED08F7">
      <w:pPr>
        <w:jc w:val="both"/>
      </w:pPr>
      <w:r w:rsidRPr="00B96C9C">
        <w:t xml:space="preserve">Cu caracter pilot, fracția compostabilă se colectează și în unele zone de blocuri în Sf. Gheorghe. ECOBIHOR SRL împreună cu societatea de salubritate Tega din Sfântu Gheorghe a întrodus experimental colectarea separată a deșeurilor reciclabile în sistem door-to-door. </w:t>
      </w:r>
    </w:p>
    <w:p w:rsidR="00CD7616" w:rsidRDefault="00CD7616" w:rsidP="00ED08F7">
      <w:pPr>
        <w:jc w:val="both"/>
      </w:pPr>
    </w:p>
    <w:p w:rsidR="00CD7616" w:rsidRDefault="00ED2E3E" w:rsidP="00ED08F7">
      <w:pPr>
        <w:jc w:val="both"/>
      </w:pPr>
      <w:r w:rsidRPr="00B96C9C">
        <w:t>Măsura are ca scop creșterea cantităților de materiale reciclabile colectate, concomitent cu stimularea cetățenilor care se implică în recuperarea lor.</w:t>
      </w:r>
    </w:p>
    <w:p w:rsidR="00ED08F7" w:rsidRDefault="00ED08F7" w:rsidP="00ED08F7">
      <w:pPr>
        <w:jc w:val="both"/>
      </w:pPr>
    </w:p>
    <w:p w:rsidR="00CD7616" w:rsidRDefault="00ED2E3E" w:rsidP="00ED08F7">
      <w:pPr>
        <w:jc w:val="both"/>
      </w:pPr>
      <w:r w:rsidRPr="00B96C9C">
        <w:t xml:space="preserve">Sunt montate boxe de depozitare la intrarea în mai multe blocuri, unde fiecare familie poate depune pubele sau sacii cu deșeurile selectate, acestea fiind cântărite zilnic. </w:t>
      </w:r>
    </w:p>
    <w:p w:rsidR="00ED08F7" w:rsidRDefault="00ED08F7" w:rsidP="00ED08F7">
      <w:pPr>
        <w:jc w:val="both"/>
      </w:pPr>
    </w:p>
    <w:p w:rsidR="00CD7616" w:rsidRDefault="00ED2E3E" w:rsidP="00ED08F7">
      <w:pPr>
        <w:jc w:val="both"/>
      </w:pPr>
      <w:r w:rsidRPr="00B96C9C">
        <w:t xml:space="preserve">Sistemul este construit într-o structură cu încuietoare montată ca structura suspendată (în perete) sau montat în structură individuală (în picioare), cu rafturi separate pentru fiecare locuință, pentru a asigura beneficiarilor colectarea separată a deșeurilor. </w:t>
      </w:r>
    </w:p>
    <w:p w:rsidR="00ED08F7" w:rsidRDefault="00ED08F7" w:rsidP="00ED08F7">
      <w:pPr>
        <w:jc w:val="both"/>
      </w:pPr>
    </w:p>
    <w:p w:rsidR="00ED2E3E" w:rsidRDefault="00ED2E3E" w:rsidP="00ED08F7">
      <w:pPr>
        <w:jc w:val="both"/>
      </w:pPr>
      <w:r w:rsidRPr="00B96C9C">
        <w:t>Noul sistem este destinat pentru locuitorii blocurilor cu una sau mai multe scări (comunității mici), fiind eficient pentru valorificarea deșeurilor reciclabile, precum și pentru excluderea accesului persoanelor neautorizate la locurile de depozitare al deșeurilor.</w:t>
      </w:r>
    </w:p>
    <w:p w:rsidR="00F06076" w:rsidRPr="00B96C9C" w:rsidRDefault="00F06076" w:rsidP="00924A4F">
      <w:pPr>
        <w:pStyle w:val="NormalWeb"/>
      </w:pPr>
    </w:p>
    <w:p w:rsidR="00ED2E3E" w:rsidRPr="00B96C9C" w:rsidRDefault="00ED2E3E" w:rsidP="00924A4F">
      <w:r w:rsidRPr="00B96C9C">
        <w:rPr>
          <w:noProof/>
        </w:rPr>
        <w:lastRenderedPageBreak/>
        <w:drawing>
          <wp:anchor distT="0" distB="0" distL="114300" distR="114300" simplePos="0" relativeHeight="251673600" behindDoc="0" locked="0" layoutInCell="1" allowOverlap="1">
            <wp:simplePos x="0" y="0"/>
            <wp:positionH relativeFrom="column">
              <wp:posOffset>3376930</wp:posOffset>
            </wp:positionH>
            <wp:positionV relativeFrom="paragraph">
              <wp:posOffset>67945</wp:posOffset>
            </wp:positionV>
            <wp:extent cx="2579370" cy="1982470"/>
            <wp:effectExtent l="19050" t="0" r="0" b="0"/>
            <wp:wrapSquare wrapText="bothSides"/>
            <wp:docPr id="13" name="Imagine 19" descr="http://covasna.ecobihor.ro/wp-content/uploads/sites/2/2019/02/door2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vasna.ecobihor.ro/wp-content/uploads/sites/2/2019/02/door2door.jpg"/>
                    <pic:cNvPicPr>
                      <a:picLocks noChangeAspect="1" noChangeArrowheads="1"/>
                    </pic:cNvPicPr>
                  </pic:nvPicPr>
                  <pic:blipFill>
                    <a:blip r:embed="rId39" cstate="print"/>
                    <a:srcRect/>
                    <a:stretch>
                      <a:fillRect/>
                    </a:stretch>
                  </pic:blipFill>
                  <pic:spPr bwMode="auto">
                    <a:xfrm>
                      <a:off x="0" y="0"/>
                      <a:ext cx="2579370" cy="1982470"/>
                    </a:xfrm>
                    <a:prstGeom prst="rect">
                      <a:avLst/>
                    </a:prstGeom>
                    <a:noFill/>
                    <a:ln w="9525">
                      <a:noFill/>
                      <a:miter lim="800000"/>
                      <a:headEnd/>
                      <a:tailEnd/>
                    </a:ln>
                  </pic:spPr>
                </pic:pic>
              </a:graphicData>
            </a:graphic>
          </wp:anchor>
        </w:drawing>
      </w:r>
    </w:p>
    <w:p w:rsidR="0009019A" w:rsidRPr="00B96C9C" w:rsidRDefault="00ED2E3E" w:rsidP="00924A4F">
      <w:r w:rsidRPr="00B96C9C">
        <w:rPr>
          <w:noProof/>
        </w:rPr>
        <w:drawing>
          <wp:anchor distT="0" distB="0" distL="114300" distR="114300" simplePos="0" relativeHeight="251671552" behindDoc="0" locked="0" layoutInCell="1" allowOverlap="1">
            <wp:simplePos x="0" y="0"/>
            <wp:positionH relativeFrom="column">
              <wp:posOffset>383607</wp:posOffset>
            </wp:positionH>
            <wp:positionV relativeFrom="paragraph">
              <wp:posOffset>-92376</wp:posOffset>
            </wp:positionV>
            <wp:extent cx="2993657" cy="1982804"/>
            <wp:effectExtent l="19050" t="0" r="0" b="0"/>
            <wp:wrapSquare wrapText="bothSides"/>
            <wp:docPr id="5" name="Imagine 22" descr="http://covasna.ecobihor.ro/wp-content/uploads/sites/2/2019/02/tarc-dese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vasna.ecobihor.ro/wp-content/uploads/sites/2/2019/02/tarc-deseuri.jpg"/>
                    <pic:cNvPicPr>
                      <a:picLocks noChangeAspect="1" noChangeArrowheads="1"/>
                    </pic:cNvPicPr>
                  </pic:nvPicPr>
                  <pic:blipFill>
                    <a:blip r:embed="rId40" cstate="print"/>
                    <a:srcRect/>
                    <a:stretch>
                      <a:fillRect/>
                    </a:stretch>
                  </pic:blipFill>
                  <pic:spPr bwMode="auto">
                    <a:xfrm>
                      <a:off x="0" y="0"/>
                      <a:ext cx="2994025" cy="1979295"/>
                    </a:xfrm>
                    <a:prstGeom prst="rect">
                      <a:avLst/>
                    </a:prstGeom>
                    <a:noFill/>
                    <a:ln w="9525">
                      <a:noFill/>
                      <a:miter lim="800000"/>
                      <a:headEnd/>
                      <a:tailEnd/>
                    </a:ln>
                  </pic:spPr>
                </pic:pic>
              </a:graphicData>
            </a:graphic>
          </wp:anchor>
        </w:drawing>
      </w:r>
    </w:p>
    <w:p w:rsidR="0009019A" w:rsidRPr="00B96C9C" w:rsidRDefault="0009019A" w:rsidP="00924A4F"/>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rPr>
          <w:highlight w:val="yellow"/>
        </w:rPr>
      </w:pPr>
    </w:p>
    <w:p w:rsidR="00ED2E3E" w:rsidRPr="00B96C9C" w:rsidRDefault="00ED2E3E" w:rsidP="00924A4F">
      <w:pPr>
        <w:pStyle w:val="Heading5"/>
        <w:rPr>
          <w:rFonts w:ascii="Arial" w:hAnsi="Arial" w:cs="Arial"/>
          <w:b/>
          <w:bCs/>
          <w:color w:val="548DD4" w:themeColor="text2" w:themeTint="99"/>
        </w:rPr>
      </w:pPr>
      <w:bookmarkStart w:id="94" w:name="_Toc26870827"/>
      <w:r w:rsidRPr="00091C69">
        <w:t>Figura 4.9 Colectare pilot door-to-door-Sf. Gheorghe</w:t>
      </w:r>
      <w:bookmarkEnd w:id="94"/>
    </w:p>
    <w:p w:rsidR="00A20743" w:rsidRPr="00ED08F7" w:rsidRDefault="00A20743" w:rsidP="00924A4F">
      <w:pPr>
        <w:pStyle w:val="NormalWeb"/>
        <w:rPr>
          <w:rFonts w:ascii="Arial" w:hAnsi="Arial" w:cs="Arial"/>
          <w:sz w:val="22"/>
        </w:rPr>
      </w:pPr>
    </w:p>
    <w:p w:rsidR="00ED08F7" w:rsidRDefault="00A20743" w:rsidP="00924A4F">
      <w:pPr>
        <w:pStyle w:val="NormalWeb"/>
        <w:rPr>
          <w:rFonts w:ascii="Arial" w:hAnsi="Arial" w:cs="Arial"/>
          <w:sz w:val="22"/>
        </w:rPr>
      </w:pPr>
      <w:r w:rsidRPr="00ED08F7">
        <w:rPr>
          <w:rFonts w:ascii="Arial" w:hAnsi="Arial" w:cs="Arial"/>
          <w:sz w:val="22"/>
        </w:rPr>
        <w:t>În mediu</w:t>
      </w:r>
      <w:r w:rsidR="006B727F" w:rsidRPr="00ED08F7">
        <w:rPr>
          <w:rFonts w:ascii="Arial" w:hAnsi="Arial" w:cs="Arial"/>
          <w:sz w:val="22"/>
        </w:rPr>
        <w:t>l</w:t>
      </w:r>
      <w:r w:rsidRPr="00ED08F7">
        <w:rPr>
          <w:rFonts w:ascii="Arial" w:hAnsi="Arial" w:cs="Arial"/>
          <w:sz w:val="22"/>
        </w:rPr>
        <w:t xml:space="preserve"> urban, pe lângă cele prezentate populația poate preda diferitele tipuri de deșeuri colectate separat la centre de colectare amenajate pentru preluarea diferitelor tipuri de deșeuri. (DEEE, deșeuri voluminoase, ulei uzat alimentar, etc.) </w:t>
      </w:r>
    </w:p>
    <w:p w:rsidR="00A20743" w:rsidRPr="00ED08F7" w:rsidRDefault="00A20743" w:rsidP="00924A4F">
      <w:pPr>
        <w:pStyle w:val="NormalWeb"/>
        <w:rPr>
          <w:rFonts w:ascii="Arial" w:hAnsi="Arial" w:cs="Arial"/>
          <w:sz w:val="22"/>
        </w:rPr>
      </w:pPr>
      <w:r w:rsidRPr="00ED08F7">
        <w:rPr>
          <w:rFonts w:ascii="Arial" w:hAnsi="Arial" w:cs="Arial"/>
          <w:sz w:val="22"/>
        </w:rPr>
        <w:t>În mediul rural colectarea deșeurilor se face din „poartă în poartă”, în 2 fracții, respectiv umed și uscat: deșeuri menajere amestecate în pubele de colectare și ambalaje amectecate în saci.</w:t>
      </w:r>
    </w:p>
    <w:p w:rsidR="00A20743" w:rsidRPr="00B96C9C" w:rsidRDefault="00A20743" w:rsidP="00924A4F">
      <w:r w:rsidRPr="00B96C9C">
        <w:t>Față de cele prezentate operatorii de salubrizare organizează periodic cam</w:t>
      </w:r>
      <w:r w:rsidR="00CD7616">
        <w:t>p</w:t>
      </w:r>
      <w:r w:rsidRPr="00B96C9C">
        <w:t>anii de colectare de sticlă, inclusiv în mediu rural. Colectarea deșeurilor de echipamente electrice și electronice (DEEE) se realizează trimestrial conform cerințelor legale.</w:t>
      </w:r>
    </w:p>
    <w:p w:rsidR="00CD7616" w:rsidRDefault="00CD7616" w:rsidP="00924A4F"/>
    <w:p w:rsidR="00A20743" w:rsidRPr="00B96C9C" w:rsidRDefault="00A20743" w:rsidP="00924A4F">
      <w:r w:rsidRPr="00B96C9C">
        <w:t>În tabelele 4.9, 4.10 și 4.11 sunt prezentate detalii privind infrastructura de colectare a deșeurilor menajere în amestec și separat, prcum și utilajele /mașinile din dotarea operatorilor de salubrizare.</w:t>
      </w:r>
    </w:p>
    <w:p w:rsidR="00ED2E3E" w:rsidRPr="00B96C9C" w:rsidRDefault="00ED2E3E" w:rsidP="00924A4F">
      <w:pPr>
        <w:rPr>
          <w:highlight w:val="yellow"/>
        </w:rPr>
      </w:pPr>
    </w:p>
    <w:p w:rsidR="0009019A" w:rsidRPr="00091C69" w:rsidRDefault="007471CC" w:rsidP="00ED08F7">
      <w:pPr>
        <w:pStyle w:val="Heading40"/>
        <w:jc w:val="center"/>
      </w:pPr>
      <w:bookmarkStart w:id="95" w:name="_Toc26870677"/>
      <w:r w:rsidRPr="00091C69">
        <w:t>Tabel 4.</w:t>
      </w:r>
      <w:r w:rsidR="00830B10" w:rsidRPr="00091C69">
        <w:t>13</w:t>
      </w:r>
      <w:r w:rsidR="0009019A" w:rsidRPr="00091C69">
        <w:t xml:space="preserve"> Infrastructură colectare deșeur</w:t>
      </w:r>
      <w:r w:rsidR="00201C73" w:rsidRPr="00091C69">
        <w:t>i menajere în amestec, anul 2018</w:t>
      </w:r>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3252"/>
        <w:gridCol w:w="3054"/>
      </w:tblGrid>
      <w:tr w:rsidR="0009019A" w:rsidRPr="00B96C9C" w:rsidTr="00ED08F7">
        <w:trPr>
          <w:jc w:val="center"/>
        </w:trPr>
        <w:tc>
          <w:tcPr>
            <w:tcW w:w="2874" w:type="dxa"/>
            <w:shd w:val="clear" w:color="auto" w:fill="D9D9D9" w:themeFill="background1" w:themeFillShade="D9"/>
          </w:tcPr>
          <w:p w:rsidR="0009019A" w:rsidRPr="00B96C9C" w:rsidRDefault="00201C73" w:rsidP="00924A4F">
            <w:r w:rsidRPr="00B96C9C">
              <w:t>Tip recipient colectare</w:t>
            </w:r>
          </w:p>
        </w:tc>
        <w:tc>
          <w:tcPr>
            <w:tcW w:w="3252" w:type="dxa"/>
            <w:shd w:val="clear" w:color="auto" w:fill="D9D9D9" w:themeFill="background1" w:themeFillShade="D9"/>
          </w:tcPr>
          <w:p w:rsidR="0009019A" w:rsidRPr="00B96C9C" w:rsidRDefault="007869DD" w:rsidP="00924A4F">
            <w:r>
              <w:t>Numă</w:t>
            </w:r>
            <w:r w:rsidR="00201C73" w:rsidRPr="00B96C9C">
              <w:t>r recipienți</w:t>
            </w:r>
          </w:p>
        </w:tc>
        <w:tc>
          <w:tcPr>
            <w:tcW w:w="3054" w:type="dxa"/>
            <w:shd w:val="clear" w:color="auto" w:fill="D9D9D9" w:themeFill="background1" w:themeFillShade="D9"/>
          </w:tcPr>
          <w:p w:rsidR="0009019A" w:rsidRPr="00B96C9C" w:rsidRDefault="00201C73" w:rsidP="00924A4F">
            <w:r w:rsidRPr="00B96C9C">
              <w:t>Volum recipient (litri)</w:t>
            </w:r>
          </w:p>
        </w:tc>
      </w:tr>
      <w:tr w:rsidR="00201C73" w:rsidRPr="00B96C9C" w:rsidTr="00ED08F7">
        <w:trPr>
          <w:jc w:val="center"/>
        </w:trPr>
        <w:tc>
          <w:tcPr>
            <w:tcW w:w="2874" w:type="dxa"/>
          </w:tcPr>
          <w:p w:rsidR="00201C73" w:rsidRPr="00B96C9C" w:rsidRDefault="00201C73" w:rsidP="00924A4F">
            <w:pPr>
              <w:rPr>
                <w:lang w:eastAsia="hu-HU"/>
              </w:rPr>
            </w:pPr>
            <w:r w:rsidRPr="00B96C9C">
              <w:rPr>
                <w:lang w:eastAsia="hu-HU"/>
              </w:rPr>
              <w:t>Europubelă</w:t>
            </w:r>
          </w:p>
        </w:tc>
        <w:tc>
          <w:tcPr>
            <w:tcW w:w="3252" w:type="dxa"/>
          </w:tcPr>
          <w:p w:rsidR="00201C73" w:rsidRPr="00B96C9C" w:rsidRDefault="00201C73" w:rsidP="00924A4F">
            <w:pPr>
              <w:rPr>
                <w:lang w:eastAsia="hu-HU"/>
              </w:rPr>
            </w:pPr>
            <w:r w:rsidRPr="00B96C9C">
              <w:rPr>
                <w:lang w:eastAsia="hu-HU"/>
              </w:rPr>
              <w:t>6.462</w:t>
            </w:r>
          </w:p>
        </w:tc>
        <w:tc>
          <w:tcPr>
            <w:tcW w:w="3054" w:type="dxa"/>
          </w:tcPr>
          <w:p w:rsidR="00201C73" w:rsidRPr="00B96C9C" w:rsidRDefault="00201C73" w:rsidP="00924A4F">
            <w:pPr>
              <w:rPr>
                <w:lang w:eastAsia="hu-HU"/>
              </w:rPr>
            </w:pPr>
            <w:r w:rsidRPr="00B96C9C">
              <w:rPr>
                <w:lang w:eastAsia="hu-HU"/>
              </w:rPr>
              <w:t>120</w:t>
            </w:r>
          </w:p>
        </w:tc>
      </w:tr>
      <w:tr w:rsidR="00201C73" w:rsidRPr="00B96C9C" w:rsidTr="00ED08F7">
        <w:trPr>
          <w:jc w:val="center"/>
        </w:trPr>
        <w:tc>
          <w:tcPr>
            <w:tcW w:w="2874" w:type="dxa"/>
          </w:tcPr>
          <w:p w:rsidR="00201C73" w:rsidRPr="00B96C9C" w:rsidRDefault="00201C73" w:rsidP="00924A4F">
            <w:pPr>
              <w:rPr>
                <w:lang w:eastAsia="hu-HU"/>
              </w:rPr>
            </w:pPr>
            <w:r w:rsidRPr="00B96C9C">
              <w:rPr>
                <w:lang w:eastAsia="hu-HU"/>
              </w:rPr>
              <w:t>Europubelă</w:t>
            </w:r>
          </w:p>
        </w:tc>
        <w:tc>
          <w:tcPr>
            <w:tcW w:w="3252" w:type="dxa"/>
          </w:tcPr>
          <w:p w:rsidR="00201C73" w:rsidRPr="00B96C9C" w:rsidRDefault="00201C73" w:rsidP="00924A4F">
            <w:pPr>
              <w:rPr>
                <w:lang w:eastAsia="hu-HU"/>
              </w:rPr>
            </w:pPr>
            <w:r w:rsidRPr="00B96C9C">
              <w:rPr>
                <w:lang w:eastAsia="hu-HU"/>
              </w:rPr>
              <w:t>480</w:t>
            </w:r>
          </w:p>
        </w:tc>
        <w:tc>
          <w:tcPr>
            <w:tcW w:w="3054" w:type="dxa"/>
          </w:tcPr>
          <w:p w:rsidR="00201C73" w:rsidRPr="00B96C9C" w:rsidRDefault="00201C73" w:rsidP="00924A4F">
            <w:pPr>
              <w:rPr>
                <w:lang w:eastAsia="hu-HU"/>
              </w:rPr>
            </w:pPr>
            <w:r w:rsidRPr="00B96C9C">
              <w:rPr>
                <w:lang w:eastAsia="hu-HU"/>
              </w:rPr>
              <w:t>240</w:t>
            </w:r>
          </w:p>
        </w:tc>
      </w:tr>
      <w:tr w:rsidR="00201C73" w:rsidRPr="00B96C9C" w:rsidTr="00ED08F7">
        <w:trPr>
          <w:jc w:val="center"/>
        </w:trPr>
        <w:tc>
          <w:tcPr>
            <w:tcW w:w="2874" w:type="dxa"/>
          </w:tcPr>
          <w:p w:rsidR="00201C73" w:rsidRPr="00B96C9C" w:rsidRDefault="00201C73" w:rsidP="00924A4F">
            <w:pPr>
              <w:rPr>
                <w:lang w:eastAsia="hu-HU"/>
              </w:rPr>
            </w:pPr>
            <w:r w:rsidRPr="00B96C9C">
              <w:rPr>
                <w:lang w:eastAsia="hu-HU"/>
              </w:rPr>
              <w:t>Pubelă</w:t>
            </w:r>
          </w:p>
        </w:tc>
        <w:tc>
          <w:tcPr>
            <w:tcW w:w="3252" w:type="dxa"/>
          </w:tcPr>
          <w:p w:rsidR="00201C73" w:rsidRPr="00B96C9C" w:rsidRDefault="00201C73" w:rsidP="00924A4F">
            <w:pPr>
              <w:rPr>
                <w:lang w:eastAsia="hu-HU"/>
              </w:rPr>
            </w:pPr>
            <w:r w:rsidRPr="00B96C9C">
              <w:rPr>
                <w:lang w:eastAsia="hu-HU"/>
              </w:rPr>
              <w:t>3.949</w:t>
            </w:r>
          </w:p>
        </w:tc>
        <w:tc>
          <w:tcPr>
            <w:tcW w:w="3054" w:type="dxa"/>
          </w:tcPr>
          <w:p w:rsidR="00201C73" w:rsidRPr="00B96C9C" w:rsidRDefault="00201C73" w:rsidP="00924A4F">
            <w:pPr>
              <w:rPr>
                <w:lang w:eastAsia="hu-HU"/>
              </w:rPr>
            </w:pPr>
            <w:r w:rsidRPr="00B96C9C">
              <w:rPr>
                <w:lang w:eastAsia="hu-HU"/>
              </w:rPr>
              <w:t>80</w:t>
            </w:r>
          </w:p>
        </w:tc>
      </w:tr>
      <w:tr w:rsidR="00201C73" w:rsidRPr="00B96C9C" w:rsidTr="00ED08F7">
        <w:trPr>
          <w:jc w:val="center"/>
        </w:trPr>
        <w:tc>
          <w:tcPr>
            <w:tcW w:w="2874" w:type="dxa"/>
          </w:tcPr>
          <w:p w:rsidR="00201C73" w:rsidRPr="00B96C9C" w:rsidRDefault="00201C73" w:rsidP="00924A4F">
            <w:pPr>
              <w:rPr>
                <w:lang w:eastAsia="hu-HU"/>
              </w:rPr>
            </w:pPr>
            <w:r w:rsidRPr="00B96C9C">
              <w:rPr>
                <w:lang w:eastAsia="hu-HU"/>
              </w:rPr>
              <w:t>Eurocontainer</w:t>
            </w:r>
          </w:p>
        </w:tc>
        <w:tc>
          <w:tcPr>
            <w:tcW w:w="3252" w:type="dxa"/>
          </w:tcPr>
          <w:p w:rsidR="00201C73" w:rsidRPr="00B96C9C" w:rsidRDefault="00201C73" w:rsidP="00924A4F">
            <w:pPr>
              <w:rPr>
                <w:lang w:eastAsia="hu-HU"/>
              </w:rPr>
            </w:pPr>
            <w:r w:rsidRPr="00B96C9C">
              <w:rPr>
                <w:lang w:eastAsia="hu-HU"/>
              </w:rPr>
              <w:t>1.016</w:t>
            </w:r>
          </w:p>
        </w:tc>
        <w:tc>
          <w:tcPr>
            <w:tcW w:w="3054" w:type="dxa"/>
          </w:tcPr>
          <w:p w:rsidR="00201C73" w:rsidRPr="00B96C9C" w:rsidRDefault="00201C73" w:rsidP="00924A4F">
            <w:pPr>
              <w:rPr>
                <w:lang w:eastAsia="hu-HU"/>
              </w:rPr>
            </w:pPr>
            <w:r w:rsidRPr="00B96C9C">
              <w:rPr>
                <w:lang w:eastAsia="hu-HU"/>
              </w:rPr>
              <w:t>1.100</w:t>
            </w:r>
          </w:p>
        </w:tc>
      </w:tr>
      <w:tr w:rsidR="00201C73" w:rsidRPr="00B96C9C" w:rsidTr="00ED08F7">
        <w:trPr>
          <w:jc w:val="center"/>
        </w:trPr>
        <w:tc>
          <w:tcPr>
            <w:tcW w:w="2874" w:type="dxa"/>
          </w:tcPr>
          <w:p w:rsidR="00201C73" w:rsidRPr="00B96C9C" w:rsidRDefault="00201C73" w:rsidP="00924A4F">
            <w:pPr>
              <w:rPr>
                <w:lang w:eastAsia="hu-HU"/>
              </w:rPr>
            </w:pPr>
            <w:r w:rsidRPr="00B96C9C">
              <w:rPr>
                <w:lang w:eastAsia="hu-HU"/>
              </w:rPr>
              <w:t>Container metalic</w:t>
            </w:r>
          </w:p>
        </w:tc>
        <w:tc>
          <w:tcPr>
            <w:tcW w:w="3252" w:type="dxa"/>
          </w:tcPr>
          <w:p w:rsidR="00201C73" w:rsidRPr="00B96C9C" w:rsidRDefault="00201C73" w:rsidP="00924A4F">
            <w:pPr>
              <w:rPr>
                <w:lang w:eastAsia="hu-HU"/>
              </w:rPr>
            </w:pPr>
            <w:r w:rsidRPr="00B96C9C">
              <w:rPr>
                <w:lang w:eastAsia="hu-HU"/>
              </w:rPr>
              <w:t>83</w:t>
            </w:r>
          </w:p>
        </w:tc>
        <w:tc>
          <w:tcPr>
            <w:tcW w:w="3054" w:type="dxa"/>
          </w:tcPr>
          <w:p w:rsidR="00201C73" w:rsidRPr="00B96C9C" w:rsidRDefault="00201C73" w:rsidP="00924A4F">
            <w:pPr>
              <w:rPr>
                <w:lang w:eastAsia="hu-HU"/>
              </w:rPr>
            </w:pPr>
            <w:r w:rsidRPr="00B96C9C">
              <w:rPr>
                <w:lang w:eastAsia="hu-HU"/>
              </w:rPr>
              <w:t>4.000</w:t>
            </w:r>
          </w:p>
        </w:tc>
      </w:tr>
      <w:tr w:rsidR="00201C73" w:rsidRPr="00B96C9C" w:rsidTr="00ED08F7">
        <w:trPr>
          <w:jc w:val="center"/>
        </w:trPr>
        <w:tc>
          <w:tcPr>
            <w:tcW w:w="2874" w:type="dxa"/>
          </w:tcPr>
          <w:p w:rsidR="00201C73" w:rsidRPr="00B96C9C" w:rsidRDefault="00201C73" w:rsidP="00924A4F">
            <w:pPr>
              <w:rPr>
                <w:lang w:eastAsia="hu-HU"/>
              </w:rPr>
            </w:pPr>
            <w:r w:rsidRPr="00B96C9C">
              <w:rPr>
                <w:lang w:eastAsia="hu-HU"/>
              </w:rPr>
              <w:t>Containere ușoare</w:t>
            </w:r>
          </w:p>
        </w:tc>
        <w:tc>
          <w:tcPr>
            <w:tcW w:w="3252" w:type="dxa"/>
          </w:tcPr>
          <w:p w:rsidR="00201C73" w:rsidRPr="00B96C9C" w:rsidRDefault="00201C73" w:rsidP="00924A4F">
            <w:pPr>
              <w:rPr>
                <w:lang w:eastAsia="hu-HU"/>
              </w:rPr>
            </w:pPr>
            <w:r w:rsidRPr="00B96C9C">
              <w:rPr>
                <w:lang w:eastAsia="hu-HU"/>
              </w:rPr>
              <w:t>2.400</w:t>
            </w:r>
          </w:p>
        </w:tc>
        <w:tc>
          <w:tcPr>
            <w:tcW w:w="3054" w:type="dxa"/>
          </w:tcPr>
          <w:p w:rsidR="00201C73" w:rsidRPr="00B96C9C" w:rsidRDefault="00201C73" w:rsidP="00924A4F">
            <w:pPr>
              <w:rPr>
                <w:lang w:eastAsia="hu-HU"/>
              </w:rPr>
            </w:pPr>
            <w:r w:rsidRPr="00B96C9C">
              <w:rPr>
                <w:lang w:eastAsia="hu-HU"/>
              </w:rPr>
              <w:t>140</w:t>
            </w:r>
          </w:p>
        </w:tc>
      </w:tr>
      <w:tr w:rsidR="00201C73" w:rsidRPr="00B96C9C" w:rsidTr="00ED08F7">
        <w:trPr>
          <w:jc w:val="center"/>
        </w:trPr>
        <w:tc>
          <w:tcPr>
            <w:tcW w:w="2874" w:type="dxa"/>
          </w:tcPr>
          <w:p w:rsidR="00201C73" w:rsidRPr="00B96C9C" w:rsidRDefault="00201C73" w:rsidP="00924A4F">
            <w:pPr>
              <w:rPr>
                <w:lang w:eastAsia="hu-HU"/>
              </w:rPr>
            </w:pPr>
            <w:r w:rsidRPr="00B96C9C">
              <w:rPr>
                <w:lang w:eastAsia="hu-HU"/>
              </w:rPr>
              <w:t>Containere semiingropate</w:t>
            </w:r>
          </w:p>
        </w:tc>
        <w:tc>
          <w:tcPr>
            <w:tcW w:w="3252" w:type="dxa"/>
          </w:tcPr>
          <w:p w:rsidR="00201C73" w:rsidRPr="00B96C9C" w:rsidRDefault="00201C73" w:rsidP="00924A4F">
            <w:pPr>
              <w:rPr>
                <w:lang w:eastAsia="hu-HU"/>
              </w:rPr>
            </w:pPr>
            <w:r w:rsidRPr="00B96C9C">
              <w:rPr>
                <w:lang w:eastAsia="hu-HU"/>
              </w:rPr>
              <w:t>51</w:t>
            </w:r>
          </w:p>
        </w:tc>
        <w:tc>
          <w:tcPr>
            <w:tcW w:w="3054" w:type="dxa"/>
          </w:tcPr>
          <w:p w:rsidR="00201C73" w:rsidRPr="00B96C9C" w:rsidRDefault="00201C73" w:rsidP="00924A4F">
            <w:pPr>
              <w:rPr>
                <w:lang w:eastAsia="hu-HU"/>
              </w:rPr>
            </w:pPr>
            <w:r w:rsidRPr="00B96C9C">
              <w:rPr>
                <w:lang w:eastAsia="hu-HU"/>
              </w:rPr>
              <w:t>3.000</w:t>
            </w:r>
          </w:p>
        </w:tc>
      </w:tr>
      <w:tr w:rsidR="00201C73" w:rsidRPr="00B96C9C" w:rsidTr="00ED08F7">
        <w:trPr>
          <w:jc w:val="center"/>
        </w:trPr>
        <w:tc>
          <w:tcPr>
            <w:tcW w:w="2874" w:type="dxa"/>
          </w:tcPr>
          <w:p w:rsidR="00201C73" w:rsidRPr="00B96C9C" w:rsidRDefault="00201C73" w:rsidP="00924A4F">
            <w:pPr>
              <w:rPr>
                <w:lang w:eastAsia="hu-HU"/>
              </w:rPr>
            </w:pPr>
            <w:r w:rsidRPr="00B96C9C">
              <w:rPr>
                <w:lang w:eastAsia="hu-HU"/>
              </w:rPr>
              <w:t>Containere semiingropate</w:t>
            </w:r>
          </w:p>
        </w:tc>
        <w:tc>
          <w:tcPr>
            <w:tcW w:w="3252" w:type="dxa"/>
          </w:tcPr>
          <w:p w:rsidR="00201C73" w:rsidRPr="00B96C9C" w:rsidRDefault="00201C73" w:rsidP="00924A4F">
            <w:pPr>
              <w:rPr>
                <w:lang w:eastAsia="hu-HU"/>
              </w:rPr>
            </w:pPr>
            <w:r w:rsidRPr="00B96C9C">
              <w:rPr>
                <w:lang w:eastAsia="hu-HU"/>
              </w:rPr>
              <w:t>68</w:t>
            </w:r>
          </w:p>
        </w:tc>
        <w:tc>
          <w:tcPr>
            <w:tcW w:w="3054" w:type="dxa"/>
          </w:tcPr>
          <w:p w:rsidR="00201C73" w:rsidRPr="00B96C9C" w:rsidRDefault="00201C73" w:rsidP="00924A4F">
            <w:pPr>
              <w:rPr>
                <w:lang w:eastAsia="hu-HU"/>
              </w:rPr>
            </w:pPr>
            <w:r w:rsidRPr="00B96C9C">
              <w:rPr>
                <w:lang w:eastAsia="hu-HU"/>
              </w:rPr>
              <w:t>4.000</w:t>
            </w:r>
          </w:p>
        </w:tc>
      </w:tr>
    </w:tbl>
    <w:p w:rsidR="0009019A" w:rsidRPr="00ED08F7" w:rsidRDefault="0009019A" w:rsidP="00ED08F7">
      <w:pPr>
        <w:jc w:val="center"/>
        <w:rPr>
          <w:i/>
          <w:sz w:val="18"/>
        </w:rPr>
      </w:pPr>
      <w:r w:rsidRPr="00ED08F7">
        <w:rPr>
          <w:i/>
          <w:sz w:val="18"/>
        </w:rPr>
        <w:t>Sursa: Ancheta statistică, AS-GD MUN</w:t>
      </w:r>
      <w:r w:rsidR="00201C73" w:rsidRPr="00ED08F7">
        <w:rPr>
          <w:i/>
          <w:sz w:val="18"/>
        </w:rPr>
        <w:t>,2018</w:t>
      </w:r>
    </w:p>
    <w:p w:rsidR="002707C5" w:rsidRPr="00B96C9C" w:rsidRDefault="002707C5" w:rsidP="00924A4F"/>
    <w:p w:rsidR="00201C73" w:rsidRPr="00091C69" w:rsidRDefault="00201C73" w:rsidP="00ED08F7">
      <w:pPr>
        <w:pStyle w:val="Heading40"/>
        <w:jc w:val="center"/>
      </w:pPr>
      <w:bookmarkStart w:id="96" w:name="_Toc26870678"/>
      <w:r w:rsidRPr="00091C69">
        <w:t>Tabel 4.1</w:t>
      </w:r>
      <w:r w:rsidR="00830B10" w:rsidRPr="00091C69">
        <w:t>4</w:t>
      </w:r>
      <w:r w:rsidRPr="00091C69">
        <w:t xml:space="preserve"> Infrastructură colectare separată, anul 2018</w:t>
      </w:r>
      <w:bookmarkEnd w:id="96"/>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2668"/>
        <w:gridCol w:w="3170"/>
      </w:tblGrid>
      <w:tr w:rsidR="00201C73" w:rsidRPr="00B96C9C" w:rsidTr="00ED08F7">
        <w:trPr>
          <w:trHeight w:val="300"/>
          <w:jc w:val="center"/>
        </w:trPr>
        <w:tc>
          <w:tcPr>
            <w:tcW w:w="3252" w:type="dxa"/>
            <w:shd w:val="clear" w:color="auto" w:fill="D9D9D9" w:themeFill="background1" w:themeFillShade="D9"/>
            <w:noWrap/>
            <w:hideMark/>
          </w:tcPr>
          <w:p w:rsidR="00201C73" w:rsidRPr="00B96C9C" w:rsidRDefault="00201C73" w:rsidP="00924A4F">
            <w:pPr>
              <w:rPr>
                <w:lang w:eastAsia="hu-HU"/>
              </w:rPr>
            </w:pPr>
            <w:r w:rsidRPr="00B96C9C">
              <w:rPr>
                <w:lang w:eastAsia="hu-HU"/>
              </w:rPr>
              <w:t>Tip recipient colectare</w:t>
            </w:r>
          </w:p>
        </w:tc>
        <w:tc>
          <w:tcPr>
            <w:tcW w:w="2668" w:type="dxa"/>
            <w:shd w:val="clear" w:color="auto" w:fill="D9D9D9" w:themeFill="background1" w:themeFillShade="D9"/>
            <w:noWrap/>
            <w:hideMark/>
          </w:tcPr>
          <w:p w:rsidR="00201C73" w:rsidRPr="00B96C9C" w:rsidRDefault="00201C73" w:rsidP="00924A4F">
            <w:pPr>
              <w:rPr>
                <w:lang w:eastAsia="hu-HU"/>
              </w:rPr>
            </w:pPr>
            <w:r w:rsidRPr="00B96C9C">
              <w:rPr>
                <w:lang w:eastAsia="hu-HU"/>
              </w:rPr>
              <w:t>Număr recipienți</w:t>
            </w:r>
          </w:p>
        </w:tc>
        <w:tc>
          <w:tcPr>
            <w:tcW w:w="3170" w:type="dxa"/>
            <w:shd w:val="clear" w:color="auto" w:fill="D9D9D9" w:themeFill="background1" w:themeFillShade="D9"/>
            <w:noWrap/>
            <w:hideMark/>
          </w:tcPr>
          <w:p w:rsidR="00201C73" w:rsidRPr="00B96C9C" w:rsidRDefault="00201C73" w:rsidP="00924A4F">
            <w:pPr>
              <w:rPr>
                <w:lang w:eastAsia="hu-HU"/>
              </w:rPr>
            </w:pPr>
            <w:r w:rsidRPr="00B96C9C">
              <w:rPr>
                <w:lang w:eastAsia="hu-HU"/>
              </w:rPr>
              <w:t>Volum recipient (litri)</w:t>
            </w:r>
          </w:p>
        </w:tc>
      </w:tr>
      <w:tr w:rsidR="00201C73" w:rsidRPr="00B96C9C" w:rsidTr="00ED08F7">
        <w:trPr>
          <w:trHeight w:val="300"/>
          <w:jc w:val="center"/>
        </w:trPr>
        <w:tc>
          <w:tcPr>
            <w:tcW w:w="3252" w:type="dxa"/>
            <w:noWrap/>
            <w:vAlign w:val="bottom"/>
            <w:hideMark/>
          </w:tcPr>
          <w:p w:rsidR="00201C73" w:rsidRPr="00B96C9C" w:rsidRDefault="00201C73" w:rsidP="00924A4F">
            <w:r w:rsidRPr="00B96C9C">
              <w:t>Containere colectare selectiva</w:t>
            </w:r>
          </w:p>
        </w:tc>
        <w:tc>
          <w:tcPr>
            <w:tcW w:w="2668" w:type="dxa"/>
            <w:noWrap/>
            <w:vAlign w:val="bottom"/>
            <w:hideMark/>
          </w:tcPr>
          <w:p w:rsidR="00201C73" w:rsidRPr="00B96C9C" w:rsidRDefault="00201C73" w:rsidP="00924A4F">
            <w:r w:rsidRPr="00B96C9C">
              <w:t>1.690</w:t>
            </w:r>
          </w:p>
        </w:tc>
        <w:tc>
          <w:tcPr>
            <w:tcW w:w="3170" w:type="dxa"/>
            <w:noWrap/>
            <w:vAlign w:val="bottom"/>
            <w:hideMark/>
          </w:tcPr>
          <w:p w:rsidR="00201C73" w:rsidRPr="00B96C9C" w:rsidRDefault="00201C73" w:rsidP="00924A4F">
            <w:r w:rsidRPr="00B96C9C">
              <w:t>1.100</w:t>
            </w:r>
          </w:p>
        </w:tc>
      </w:tr>
      <w:tr w:rsidR="00201C73" w:rsidRPr="00B96C9C" w:rsidTr="00ED08F7">
        <w:trPr>
          <w:trHeight w:val="300"/>
          <w:jc w:val="center"/>
        </w:trPr>
        <w:tc>
          <w:tcPr>
            <w:tcW w:w="3252" w:type="dxa"/>
            <w:noWrap/>
            <w:vAlign w:val="bottom"/>
            <w:hideMark/>
          </w:tcPr>
          <w:p w:rsidR="00201C73" w:rsidRPr="00B96C9C" w:rsidRDefault="00201C73" w:rsidP="00924A4F">
            <w:r w:rsidRPr="00B96C9C">
              <w:t>Containere colectare selectiva</w:t>
            </w:r>
          </w:p>
        </w:tc>
        <w:tc>
          <w:tcPr>
            <w:tcW w:w="2668" w:type="dxa"/>
            <w:noWrap/>
            <w:vAlign w:val="bottom"/>
            <w:hideMark/>
          </w:tcPr>
          <w:p w:rsidR="00201C73" w:rsidRPr="00B96C9C" w:rsidRDefault="00201C73" w:rsidP="00924A4F">
            <w:r w:rsidRPr="00B96C9C">
              <w:t>6</w:t>
            </w:r>
          </w:p>
        </w:tc>
        <w:tc>
          <w:tcPr>
            <w:tcW w:w="3170" w:type="dxa"/>
            <w:noWrap/>
            <w:vAlign w:val="bottom"/>
            <w:hideMark/>
          </w:tcPr>
          <w:p w:rsidR="00201C73" w:rsidRPr="00B96C9C" w:rsidRDefault="00201C73" w:rsidP="00924A4F">
            <w:r w:rsidRPr="00B96C9C">
              <w:t>4.000</w:t>
            </w:r>
          </w:p>
        </w:tc>
      </w:tr>
      <w:tr w:rsidR="00201C73" w:rsidRPr="00B96C9C" w:rsidTr="00ED08F7">
        <w:trPr>
          <w:trHeight w:val="300"/>
          <w:jc w:val="center"/>
        </w:trPr>
        <w:tc>
          <w:tcPr>
            <w:tcW w:w="3252" w:type="dxa"/>
            <w:noWrap/>
            <w:vAlign w:val="bottom"/>
            <w:hideMark/>
          </w:tcPr>
          <w:p w:rsidR="00201C73" w:rsidRPr="00B96C9C" w:rsidRDefault="00201C73" w:rsidP="00924A4F">
            <w:r w:rsidRPr="00B96C9C">
              <w:t>Containere colectare selectiva</w:t>
            </w:r>
          </w:p>
        </w:tc>
        <w:tc>
          <w:tcPr>
            <w:tcW w:w="2668" w:type="dxa"/>
            <w:noWrap/>
            <w:vAlign w:val="bottom"/>
            <w:hideMark/>
          </w:tcPr>
          <w:p w:rsidR="00201C73" w:rsidRPr="00B96C9C" w:rsidRDefault="00201C73" w:rsidP="00924A4F">
            <w:r w:rsidRPr="00B96C9C">
              <w:t>37</w:t>
            </w:r>
          </w:p>
        </w:tc>
        <w:tc>
          <w:tcPr>
            <w:tcW w:w="3170" w:type="dxa"/>
            <w:noWrap/>
            <w:vAlign w:val="bottom"/>
            <w:hideMark/>
          </w:tcPr>
          <w:p w:rsidR="00201C73" w:rsidRPr="00B96C9C" w:rsidRDefault="00201C73" w:rsidP="00924A4F">
            <w:r w:rsidRPr="00B96C9C">
              <w:t>1.500</w:t>
            </w:r>
          </w:p>
        </w:tc>
      </w:tr>
      <w:tr w:rsidR="00201C73" w:rsidRPr="00B96C9C" w:rsidTr="00ED08F7">
        <w:trPr>
          <w:trHeight w:val="300"/>
          <w:jc w:val="center"/>
        </w:trPr>
        <w:tc>
          <w:tcPr>
            <w:tcW w:w="3252" w:type="dxa"/>
            <w:noWrap/>
            <w:vAlign w:val="bottom"/>
            <w:hideMark/>
          </w:tcPr>
          <w:p w:rsidR="00201C73" w:rsidRPr="00B96C9C" w:rsidRDefault="00201C73" w:rsidP="00924A4F">
            <w:r w:rsidRPr="00B96C9C">
              <w:t>Containere colectare selectiva</w:t>
            </w:r>
          </w:p>
        </w:tc>
        <w:tc>
          <w:tcPr>
            <w:tcW w:w="2668" w:type="dxa"/>
            <w:noWrap/>
            <w:vAlign w:val="bottom"/>
            <w:hideMark/>
          </w:tcPr>
          <w:p w:rsidR="00201C73" w:rsidRPr="00B96C9C" w:rsidRDefault="00201C73" w:rsidP="00924A4F">
            <w:r w:rsidRPr="00B96C9C">
              <w:t>230</w:t>
            </w:r>
          </w:p>
        </w:tc>
        <w:tc>
          <w:tcPr>
            <w:tcW w:w="3170" w:type="dxa"/>
            <w:noWrap/>
            <w:vAlign w:val="bottom"/>
            <w:hideMark/>
          </w:tcPr>
          <w:p w:rsidR="00201C73" w:rsidRPr="00B96C9C" w:rsidRDefault="00201C73" w:rsidP="00924A4F">
            <w:r w:rsidRPr="00B96C9C">
              <w:t>2.500</w:t>
            </w:r>
          </w:p>
        </w:tc>
      </w:tr>
    </w:tbl>
    <w:p w:rsidR="0009019A" w:rsidRPr="00B54B61" w:rsidRDefault="00201C73" w:rsidP="00B54B61">
      <w:pPr>
        <w:jc w:val="center"/>
        <w:rPr>
          <w:b/>
          <w:i/>
          <w:u w:val="single"/>
        </w:rPr>
      </w:pPr>
      <w:r w:rsidRPr="00B54B61">
        <w:rPr>
          <w:i/>
          <w:sz w:val="18"/>
        </w:rPr>
        <w:t>Sursa: Ancheta statistică, AS-GD MUN,2018</w:t>
      </w:r>
    </w:p>
    <w:p w:rsidR="0009019A" w:rsidRPr="00B96C9C" w:rsidRDefault="0009019A" w:rsidP="00924A4F"/>
    <w:p w:rsidR="0009019A" w:rsidRPr="00091C69" w:rsidRDefault="0009019A" w:rsidP="00B54B61">
      <w:pPr>
        <w:pStyle w:val="Heading40"/>
        <w:jc w:val="center"/>
      </w:pPr>
      <w:bookmarkStart w:id="97" w:name="_Toc26870679"/>
      <w:r w:rsidRPr="00091C69">
        <w:lastRenderedPageBreak/>
        <w:t>Tabel</w:t>
      </w:r>
      <w:r w:rsidR="00830B10" w:rsidRPr="00091C69">
        <w:t xml:space="preserve"> 4.15</w:t>
      </w:r>
      <w:r w:rsidR="00091C69">
        <w:t xml:space="preserve"> </w:t>
      </w:r>
      <w:r w:rsidR="00201C73" w:rsidRPr="00091C69">
        <w:t>Utilaje de colectare/transport, anul 2018</w:t>
      </w:r>
      <w:bookmarkEnd w:id="97"/>
    </w:p>
    <w:tbl>
      <w:tblPr>
        <w:tblW w:w="5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668"/>
      </w:tblGrid>
      <w:tr w:rsidR="00201C73" w:rsidRPr="00B96C9C" w:rsidTr="00B54B61">
        <w:trPr>
          <w:trHeight w:val="300"/>
          <w:jc w:val="center"/>
        </w:trPr>
        <w:tc>
          <w:tcPr>
            <w:tcW w:w="2874" w:type="dxa"/>
            <w:shd w:val="clear" w:color="auto" w:fill="D9D9D9" w:themeFill="background1" w:themeFillShade="D9"/>
            <w:noWrap/>
            <w:hideMark/>
          </w:tcPr>
          <w:p w:rsidR="00201C73" w:rsidRPr="00B96C9C" w:rsidRDefault="00201C73" w:rsidP="00924A4F">
            <w:pPr>
              <w:rPr>
                <w:lang w:eastAsia="hu-HU"/>
              </w:rPr>
            </w:pPr>
            <w:r w:rsidRPr="00B96C9C">
              <w:rPr>
                <w:lang w:eastAsia="hu-HU"/>
              </w:rPr>
              <w:t>Tip utilaj</w:t>
            </w:r>
          </w:p>
        </w:tc>
        <w:tc>
          <w:tcPr>
            <w:tcW w:w="2668" w:type="dxa"/>
            <w:shd w:val="clear" w:color="auto" w:fill="D9D9D9" w:themeFill="background1" w:themeFillShade="D9"/>
            <w:noWrap/>
            <w:hideMark/>
          </w:tcPr>
          <w:p w:rsidR="00201C73" w:rsidRPr="00B96C9C" w:rsidRDefault="00201C73" w:rsidP="00924A4F">
            <w:pPr>
              <w:rPr>
                <w:lang w:eastAsia="hu-HU"/>
              </w:rPr>
            </w:pPr>
            <w:r w:rsidRPr="00B96C9C">
              <w:rPr>
                <w:lang w:eastAsia="hu-HU"/>
              </w:rPr>
              <w:t>Număr</w:t>
            </w:r>
          </w:p>
        </w:tc>
      </w:tr>
      <w:tr w:rsidR="00201C73" w:rsidRPr="00B96C9C" w:rsidTr="00B54B61">
        <w:trPr>
          <w:trHeight w:val="300"/>
          <w:jc w:val="center"/>
        </w:trPr>
        <w:tc>
          <w:tcPr>
            <w:tcW w:w="2874" w:type="dxa"/>
            <w:noWrap/>
            <w:vAlign w:val="bottom"/>
            <w:hideMark/>
          </w:tcPr>
          <w:p w:rsidR="00201C73" w:rsidRPr="00B96C9C" w:rsidRDefault="00201C73" w:rsidP="00924A4F">
            <w:r w:rsidRPr="00B96C9C">
              <w:rPr>
                <w:lang w:eastAsia="hu-HU"/>
              </w:rPr>
              <w:t>Autogunoiere</w:t>
            </w:r>
          </w:p>
        </w:tc>
        <w:tc>
          <w:tcPr>
            <w:tcW w:w="2668" w:type="dxa"/>
            <w:noWrap/>
            <w:vAlign w:val="bottom"/>
            <w:hideMark/>
          </w:tcPr>
          <w:p w:rsidR="00201C73" w:rsidRPr="00B96C9C" w:rsidRDefault="00201C73" w:rsidP="00924A4F">
            <w:r w:rsidRPr="00B96C9C">
              <w:t>31</w:t>
            </w:r>
          </w:p>
        </w:tc>
      </w:tr>
      <w:tr w:rsidR="00201C73" w:rsidRPr="00B96C9C" w:rsidTr="00B54B61">
        <w:trPr>
          <w:trHeight w:val="300"/>
          <w:jc w:val="center"/>
        </w:trPr>
        <w:tc>
          <w:tcPr>
            <w:tcW w:w="2874" w:type="dxa"/>
            <w:noWrap/>
            <w:vAlign w:val="bottom"/>
            <w:hideMark/>
          </w:tcPr>
          <w:p w:rsidR="00201C73" w:rsidRPr="00B96C9C" w:rsidRDefault="00201C73" w:rsidP="00924A4F">
            <w:r w:rsidRPr="00B96C9C">
              <w:rPr>
                <w:lang w:eastAsia="hu-HU"/>
              </w:rPr>
              <w:t>Autobasculante</w:t>
            </w:r>
          </w:p>
        </w:tc>
        <w:tc>
          <w:tcPr>
            <w:tcW w:w="2668" w:type="dxa"/>
            <w:noWrap/>
            <w:vAlign w:val="bottom"/>
            <w:hideMark/>
          </w:tcPr>
          <w:p w:rsidR="00201C73" w:rsidRPr="00B96C9C" w:rsidRDefault="00201C73" w:rsidP="00924A4F">
            <w:r w:rsidRPr="00B96C9C">
              <w:t>4</w:t>
            </w:r>
          </w:p>
        </w:tc>
      </w:tr>
      <w:tr w:rsidR="00201C73" w:rsidRPr="00B96C9C" w:rsidTr="00B54B61">
        <w:trPr>
          <w:trHeight w:val="300"/>
          <w:jc w:val="center"/>
        </w:trPr>
        <w:tc>
          <w:tcPr>
            <w:tcW w:w="2874" w:type="dxa"/>
            <w:noWrap/>
            <w:vAlign w:val="bottom"/>
            <w:hideMark/>
          </w:tcPr>
          <w:p w:rsidR="00201C73" w:rsidRPr="00B96C9C" w:rsidRDefault="00201C73" w:rsidP="00924A4F">
            <w:r w:rsidRPr="00B96C9C">
              <w:rPr>
                <w:lang w:eastAsia="hu-HU"/>
              </w:rPr>
              <w:t>Autocontainere</w:t>
            </w:r>
          </w:p>
        </w:tc>
        <w:tc>
          <w:tcPr>
            <w:tcW w:w="2668" w:type="dxa"/>
            <w:noWrap/>
            <w:vAlign w:val="bottom"/>
            <w:hideMark/>
          </w:tcPr>
          <w:p w:rsidR="00201C73" w:rsidRPr="00B96C9C" w:rsidRDefault="00201C73" w:rsidP="00924A4F">
            <w:r w:rsidRPr="00B96C9C">
              <w:t>5</w:t>
            </w:r>
          </w:p>
        </w:tc>
      </w:tr>
      <w:tr w:rsidR="00201C73" w:rsidRPr="00B96C9C" w:rsidTr="00B54B61">
        <w:trPr>
          <w:trHeight w:val="300"/>
          <w:jc w:val="center"/>
        </w:trPr>
        <w:tc>
          <w:tcPr>
            <w:tcW w:w="2874" w:type="dxa"/>
            <w:noWrap/>
            <w:vAlign w:val="bottom"/>
            <w:hideMark/>
          </w:tcPr>
          <w:p w:rsidR="00201C73" w:rsidRPr="00B96C9C" w:rsidRDefault="00201C73" w:rsidP="00924A4F">
            <w:r w:rsidRPr="00B96C9C">
              <w:rPr>
                <w:lang w:eastAsia="hu-HU"/>
              </w:rPr>
              <w:t>Tractor rutier</w:t>
            </w:r>
          </w:p>
        </w:tc>
        <w:tc>
          <w:tcPr>
            <w:tcW w:w="2668" w:type="dxa"/>
            <w:noWrap/>
            <w:vAlign w:val="bottom"/>
            <w:hideMark/>
          </w:tcPr>
          <w:p w:rsidR="00201C73" w:rsidRPr="00B96C9C" w:rsidRDefault="00201C73" w:rsidP="00924A4F">
            <w:r w:rsidRPr="00B96C9C">
              <w:t>1</w:t>
            </w:r>
          </w:p>
        </w:tc>
      </w:tr>
    </w:tbl>
    <w:p w:rsidR="0009019A" w:rsidRPr="00B54B61" w:rsidRDefault="0009019A" w:rsidP="00B54B61">
      <w:pPr>
        <w:jc w:val="center"/>
        <w:rPr>
          <w:i/>
          <w:sz w:val="18"/>
        </w:rPr>
      </w:pPr>
      <w:r w:rsidRPr="00B54B61">
        <w:rPr>
          <w:i/>
          <w:sz w:val="18"/>
        </w:rPr>
        <w:t>Sursa: Ancheta statistică, AS-GD MUN</w:t>
      </w:r>
      <w:r w:rsidR="00201C73" w:rsidRPr="00B54B61">
        <w:rPr>
          <w:i/>
          <w:sz w:val="18"/>
        </w:rPr>
        <w:t>, 2018</w:t>
      </w:r>
    </w:p>
    <w:p w:rsidR="00B54B61" w:rsidRDefault="00B54B61" w:rsidP="00924A4F"/>
    <w:p w:rsidR="00540C80" w:rsidRPr="00B54B61" w:rsidRDefault="00540C80" w:rsidP="00924A4F">
      <w:pPr>
        <w:rPr>
          <w:b/>
        </w:rPr>
      </w:pPr>
      <w:r w:rsidRPr="00B54B61">
        <w:rPr>
          <w:b/>
        </w:rPr>
        <w:t>Cantitățile de deșeuri colectate separat de către operatorii de salubrizare</w:t>
      </w:r>
      <w:r w:rsidR="00830B10" w:rsidRPr="00B54B61">
        <w:rPr>
          <w:b/>
        </w:rPr>
        <w:t xml:space="preserve"> sunt prezentate în tabelul 4-16</w:t>
      </w:r>
      <w:r w:rsidRPr="00B54B61">
        <w:rPr>
          <w:b/>
        </w:rPr>
        <w:t>.</w:t>
      </w:r>
    </w:p>
    <w:p w:rsidR="0009019A" w:rsidRPr="00B96C9C" w:rsidRDefault="0009019A" w:rsidP="00924A4F"/>
    <w:p w:rsidR="0009019A" w:rsidRPr="00B96C9C" w:rsidRDefault="0009019A" w:rsidP="00B54B61">
      <w:pPr>
        <w:pStyle w:val="Heading40"/>
        <w:jc w:val="center"/>
        <w:rPr>
          <w:rFonts w:ascii="Arial" w:hAnsi="Arial" w:cs="Arial"/>
          <w:b/>
          <w:bCs/>
          <w:color w:val="548DD4" w:themeColor="text2" w:themeTint="99"/>
        </w:rPr>
      </w:pPr>
      <w:bookmarkStart w:id="98" w:name="_Toc26870680"/>
      <w:r w:rsidRPr="00091C69">
        <w:t>Tabel</w:t>
      </w:r>
      <w:r w:rsidR="00830B10" w:rsidRPr="00091C69">
        <w:t xml:space="preserve"> 4.16</w:t>
      </w:r>
      <w:r w:rsidRPr="00091C69">
        <w:t xml:space="preserve"> Cantități de deșeuri colectate separat de operatorii de salubrizare</w:t>
      </w:r>
      <w:bookmarkEnd w:id="98"/>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1275"/>
        <w:gridCol w:w="1276"/>
        <w:gridCol w:w="1276"/>
        <w:gridCol w:w="1418"/>
        <w:gridCol w:w="1195"/>
      </w:tblGrid>
      <w:tr w:rsidR="0009019A" w:rsidRPr="00B96C9C" w:rsidTr="00B54B61">
        <w:tc>
          <w:tcPr>
            <w:tcW w:w="2514" w:type="dxa"/>
            <w:vMerge w:val="restart"/>
            <w:shd w:val="clear" w:color="auto" w:fill="D9D9D9" w:themeFill="background1" w:themeFillShade="D9"/>
          </w:tcPr>
          <w:p w:rsidR="0009019A" w:rsidRPr="00B96C9C" w:rsidRDefault="0009019A" w:rsidP="00924A4F">
            <w:r w:rsidRPr="00B96C9C">
              <w:t>Categorie deşeu</w:t>
            </w:r>
          </w:p>
        </w:tc>
        <w:tc>
          <w:tcPr>
            <w:tcW w:w="6379" w:type="dxa"/>
            <w:gridSpan w:val="5"/>
            <w:shd w:val="clear" w:color="auto" w:fill="D9D9D9" w:themeFill="background1" w:themeFillShade="D9"/>
          </w:tcPr>
          <w:p w:rsidR="0009019A" w:rsidRPr="00B96C9C" w:rsidRDefault="007471CC" w:rsidP="00924A4F">
            <w:r w:rsidRPr="00B96C9C">
              <w:t>Cantitate de deşeuri (t</w:t>
            </w:r>
            <w:r w:rsidR="0009019A" w:rsidRPr="00B96C9C">
              <w:t>)</w:t>
            </w:r>
          </w:p>
        </w:tc>
      </w:tr>
      <w:tr w:rsidR="0009019A" w:rsidRPr="00B96C9C" w:rsidTr="00B54B61">
        <w:tc>
          <w:tcPr>
            <w:tcW w:w="2514" w:type="dxa"/>
            <w:vMerge/>
            <w:shd w:val="clear" w:color="auto" w:fill="D9D9D9" w:themeFill="background1" w:themeFillShade="D9"/>
          </w:tcPr>
          <w:p w:rsidR="0009019A" w:rsidRPr="00B96C9C" w:rsidRDefault="0009019A" w:rsidP="00924A4F"/>
        </w:tc>
        <w:tc>
          <w:tcPr>
            <w:tcW w:w="1275" w:type="dxa"/>
            <w:shd w:val="clear" w:color="auto" w:fill="D9D9D9" w:themeFill="background1" w:themeFillShade="D9"/>
          </w:tcPr>
          <w:p w:rsidR="0009019A" w:rsidRPr="00B96C9C" w:rsidRDefault="0009019A" w:rsidP="00924A4F">
            <w:r w:rsidRPr="00B96C9C">
              <w:t>2014</w:t>
            </w:r>
          </w:p>
        </w:tc>
        <w:tc>
          <w:tcPr>
            <w:tcW w:w="1276" w:type="dxa"/>
            <w:shd w:val="clear" w:color="auto" w:fill="D9D9D9" w:themeFill="background1" w:themeFillShade="D9"/>
            <w:vAlign w:val="center"/>
          </w:tcPr>
          <w:p w:rsidR="0009019A" w:rsidRPr="00B96C9C" w:rsidRDefault="0009019A" w:rsidP="00924A4F">
            <w:r w:rsidRPr="00B96C9C">
              <w:t>2015</w:t>
            </w:r>
          </w:p>
        </w:tc>
        <w:tc>
          <w:tcPr>
            <w:tcW w:w="1276" w:type="dxa"/>
            <w:shd w:val="clear" w:color="auto" w:fill="D9D9D9" w:themeFill="background1" w:themeFillShade="D9"/>
            <w:vAlign w:val="center"/>
          </w:tcPr>
          <w:p w:rsidR="0009019A" w:rsidRPr="00B96C9C" w:rsidRDefault="0009019A" w:rsidP="00924A4F">
            <w:r w:rsidRPr="00B96C9C">
              <w:t>2016</w:t>
            </w:r>
          </w:p>
        </w:tc>
        <w:tc>
          <w:tcPr>
            <w:tcW w:w="1418" w:type="dxa"/>
            <w:shd w:val="clear" w:color="auto" w:fill="D9D9D9" w:themeFill="background1" w:themeFillShade="D9"/>
            <w:vAlign w:val="center"/>
          </w:tcPr>
          <w:p w:rsidR="0009019A" w:rsidRPr="00B96C9C" w:rsidRDefault="0009019A" w:rsidP="00924A4F">
            <w:r w:rsidRPr="00B96C9C">
              <w:t>2017</w:t>
            </w:r>
          </w:p>
        </w:tc>
        <w:tc>
          <w:tcPr>
            <w:tcW w:w="1134" w:type="dxa"/>
            <w:shd w:val="clear" w:color="auto" w:fill="D9D9D9" w:themeFill="background1" w:themeFillShade="D9"/>
            <w:vAlign w:val="center"/>
          </w:tcPr>
          <w:p w:rsidR="0009019A" w:rsidRPr="00B96C9C" w:rsidRDefault="0009019A" w:rsidP="00924A4F">
            <w:r w:rsidRPr="00B96C9C">
              <w:t>2018</w:t>
            </w:r>
          </w:p>
        </w:tc>
      </w:tr>
      <w:tr w:rsidR="0009019A" w:rsidRPr="00B96C9C" w:rsidTr="00B54B61">
        <w:tc>
          <w:tcPr>
            <w:tcW w:w="2514" w:type="dxa"/>
            <w:shd w:val="clear" w:color="auto" w:fill="auto"/>
          </w:tcPr>
          <w:p w:rsidR="0009019A" w:rsidRPr="00B96C9C" w:rsidRDefault="0009019A" w:rsidP="00924A4F">
            <w:r w:rsidRPr="00B96C9C">
              <w:t>Deșeuri de hârtie/carton</w:t>
            </w:r>
          </w:p>
        </w:tc>
        <w:tc>
          <w:tcPr>
            <w:tcW w:w="1275" w:type="dxa"/>
            <w:shd w:val="clear" w:color="auto" w:fill="auto"/>
            <w:vAlign w:val="center"/>
          </w:tcPr>
          <w:p w:rsidR="0009019A" w:rsidRPr="00B96C9C" w:rsidRDefault="0009019A" w:rsidP="00924A4F">
            <w:r w:rsidRPr="00B96C9C">
              <w:t>717,607</w:t>
            </w:r>
          </w:p>
        </w:tc>
        <w:tc>
          <w:tcPr>
            <w:tcW w:w="1276" w:type="dxa"/>
            <w:shd w:val="clear" w:color="auto" w:fill="auto"/>
            <w:vAlign w:val="center"/>
          </w:tcPr>
          <w:p w:rsidR="0009019A" w:rsidRPr="00B96C9C" w:rsidRDefault="0009019A" w:rsidP="00924A4F">
            <w:r w:rsidRPr="00B96C9C">
              <w:t>803,988</w:t>
            </w:r>
          </w:p>
        </w:tc>
        <w:tc>
          <w:tcPr>
            <w:tcW w:w="1276" w:type="dxa"/>
            <w:shd w:val="clear" w:color="auto" w:fill="auto"/>
            <w:vAlign w:val="center"/>
          </w:tcPr>
          <w:p w:rsidR="0009019A" w:rsidRPr="00B96C9C" w:rsidRDefault="0009019A" w:rsidP="00924A4F">
            <w:r w:rsidRPr="00B96C9C">
              <w:t>898,695</w:t>
            </w:r>
          </w:p>
        </w:tc>
        <w:tc>
          <w:tcPr>
            <w:tcW w:w="1418" w:type="dxa"/>
            <w:shd w:val="clear" w:color="auto" w:fill="auto"/>
            <w:vAlign w:val="center"/>
          </w:tcPr>
          <w:p w:rsidR="0009019A" w:rsidRPr="00B96C9C" w:rsidRDefault="0009019A" w:rsidP="00924A4F">
            <w:r w:rsidRPr="00B96C9C">
              <w:t>768,42</w:t>
            </w:r>
          </w:p>
        </w:tc>
        <w:tc>
          <w:tcPr>
            <w:tcW w:w="1134" w:type="dxa"/>
            <w:shd w:val="clear" w:color="auto" w:fill="auto"/>
            <w:vAlign w:val="center"/>
          </w:tcPr>
          <w:p w:rsidR="0009019A" w:rsidRPr="00B96C9C" w:rsidRDefault="0009019A" w:rsidP="00924A4F">
            <w:r w:rsidRPr="00B96C9C">
              <w:t>147,7</w:t>
            </w:r>
          </w:p>
        </w:tc>
      </w:tr>
      <w:tr w:rsidR="0009019A" w:rsidRPr="00B96C9C" w:rsidTr="00B54B61">
        <w:tc>
          <w:tcPr>
            <w:tcW w:w="2514" w:type="dxa"/>
            <w:shd w:val="clear" w:color="auto" w:fill="auto"/>
          </w:tcPr>
          <w:p w:rsidR="0009019A" w:rsidRPr="00B96C9C" w:rsidRDefault="0009019A" w:rsidP="00924A4F">
            <w:r w:rsidRPr="00B96C9C">
              <w:t xml:space="preserve">Deşeuri de plastic/metal </w:t>
            </w:r>
          </w:p>
        </w:tc>
        <w:tc>
          <w:tcPr>
            <w:tcW w:w="1275" w:type="dxa"/>
            <w:shd w:val="clear" w:color="auto" w:fill="auto"/>
            <w:vAlign w:val="center"/>
          </w:tcPr>
          <w:p w:rsidR="0009019A" w:rsidRPr="00B96C9C" w:rsidRDefault="0009019A" w:rsidP="00924A4F">
            <w:pPr>
              <w:rPr>
                <w:i/>
              </w:rPr>
            </w:pPr>
            <w:r w:rsidRPr="00B96C9C">
              <w:t>424,623</w:t>
            </w:r>
          </w:p>
        </w:tc>
        <w:tc>
          <w:tcPr>
            <w:tcW w:w="1276" w:type="dxa"/>
            <w:shd w:val="clear" w:color="auto" w:fill="auto"/>
            <w:vAlign w:val="center"/>
          </w:tcPr>
          <w:p w:rsidR="0009019A" w:rsidRPr="00B96C9C" w:rsidRDefault="0009019A" w:rsidP="00924A4F">
            <w:pPr>
              <w:rPr>
                <w:i/>
              </w:rPr>
            </w:pPr>
            <w:r w:rsidRPr="00B96C9C">
              <w:t>359,954</w:t>
            </w:r>
          </w:p>
        </w:tc>
        <w:tc>
          <w:tcPr>
            <w:tcW w:w="1276" w:type="dxa"/>
            <w:shd w:val="clear" w:color="auto" w:fill="auto"/>
            <w:vAlign w:val="center"/>
          </w:tcPr>
          <w:p w:rsidR="0009019A" w:rsidRPr="00B96C9C" w:rsidRDefault="0009019A" w:rsidP="00924A4F">
            <w:pPr>
              <w:rPr>
                <w:i/>
              </w:rPr>
            </w:pPr>
            <w:r w:rsidRPr="00B96C9C">
              <w:t>379,68</w:t>
            </w:r>
          </w:p>
        </w:tc>
        <w:tc>
          <w:tcPr>
            <w:tcW w:w="1418" w:type="dxa"/>
            <w:shd w:val="clear" w:color="auto" w:fill="auto"/>
            <w:vAlign w:val="center"/>
          </w:tcPr>
          <w:p w:rsidR="0009019A" w:rsidRPr="00B96C9C" w:rsidRDefault="0009019A" w:rsidP="00924A4F">
            <w:pPr>
              <w:rPr>
                <w:i/>
              </w:rPr>
            </w:pPr>
            <w:r w:rsidRPr="00B96C9C">
              <w:t>244,32</w:t>
            </w:r>
          </w:p>
        </w:tc>
        <w:tc>
          <w:tcPr>
            <w:tcW w:w="1134" w:type="dxa"/>
            <w:shd w:val="clear" w:color="auto" w:fill="auto"/>
            <w:vAlign w:val="center"/>
          </w:tcPr>
          <w:p w:rsidR="0009019A" w:rsidRPr="00B96C9C" w:rsidRDefault="0009019A" w:rsidP="00924A4F">
            <w:pPr>
              <w:rPr>
                <w:i/>
              </w:rPr>
            </w:pPr>
            <w:r w:rsidRPr="00B96C9C">
              <w:t>59,32</w:t>
            </w:r>
          </w:p>
        </w:tc>
      </w:tr>
      <w:tr w:rsidR="0009019A" w:rsidRPr="00B96C9C" w:rsidTr="00B54B61">
        <w:tc>
          <w:tcPr>
            <w:tcW w:w="2514" w:type="dxa"/>
            <w:shd w:val="clear" w:color="auto" w:fill="auto"/>
          </w:tcPr>
          <w:p w:rsidR="0009019A" w:rsidRPr="00B96C9C" w:rsidRDefault="0009019A" w:rsidP="00924A4F">
            <w:r w:rsidRPr="00B96C9C">
              <w:t xml:space="preserve">Deşeuri de sticlă </w:t>
            </w:r>
          </w:p>
        </w:tc>
        <w:tc>
          <w:tcPr>
            <w:tcW w:w="1275" w:type="dxa"/>
            <w:shd w:val="clear" w:color="auto" w:fill="auto"/>
            <w:vAlign w:val="center"/>
          </w:tcPr>
          <w:p w:rsidR="0009019A" w:rsidRPr="00B96C9C" w:rsidRDefault="0009019A" w:rsidP="00924A4F">
            <w:pPr>
              <w:rPr>
                <w:i/>
              </w:rPr>
            </w:pPr>
            <w:r w:rsidRPr="00B96C9C">
              <w:t>225,794</w:t>
            </w:r>
          </w:p>
        </w:tc>
        <w:tc>
          <w:tcPr>
            <w:tcW w:w="1276" w:type="dxa"/>
            <w:shd w:val="clear" w:color="auto" w:fill="auto"/>
            <w:vAlign w:val="center"/>
          </w:tcPr>
          <w:p w:rsidR="0009019A" w:rsidRPr="00B96C9C" w:rsidRDefault="0009019A" w:rsidP="00924A4F">
            <w:pPr>
              <w:rPr>
                <w:i/>
              </w:rPr>
            </w:pPr>
            <w:r w:rsidRPr="00B96C9C">
              <w:t>343,951</w:t>
            </w:r>
          </w:p>
        </w:tc>
        <w:tc>
          <w:tcPr>
            <w:tcW w:w="1276" w:type="dxa"/>
            <w:shd w:val="clear" w:color="auto" w:fill="auto"/>
            <w:vAlign w:val="center"/>
          </w:tcPr>
          <w:p w:rsidR="0009019A" w:rsidRPr="00B96C9C" w:rsidRDefault="0009019A" w:rsidP="00924A4F">
            <w:pPr>
              <w:rPr>
                <w:i/>
              </w:rPr>
            </w:pPr>
            <w:r w:rsidRPr="00B96C9C">
              <w:t>736,469</w:t>
            </w:r>
          </w:p>
        </w:tc>
        <w:tc>
          <w:tcPr>
            <w:tcW w:w="1418" w:type="dxa"/>
            <w:shd w:val="clear" w:color="auto" w:fill="auto"/>
            <w:vAlign w:val="center"/>
          </w:tcPr>
          <w:p w:rsidR="0009019A" w:rsidRPr="00B96C9C" w:rsidRDefault="0009019A" w:rsidP="00924A4F">
            <w:pPr>
              <w:rPr>
                <w:i/>
              </w:rPr>
            </w:pPr>
            <w:r w:rsidRPr="00B96C9C">
              <w:t>410,02</w:t>
            </w:r>
          </w:p>
        </w:tc>
        <w:tc>
          <w:tcPr>
            <w:tcW w:w="1134" w:type="dxa"/>
            <w:shd w:val="clear" w:color="auto" w:fill="auto"/>
            <w:vAlign w:val="center"/>
          </w:tcPr>
          <w:p w:rsidR="0009019A" w:rsidRPr="00B96C9C" w:rsidRDefault="0009019A" w:rsidP="00924A4F">
            <w:pPr>
              <w:rPr>
                <w:i/>
              </w:rPr>
            </w:pPr>
            <w:r w:rsidRPr="00B96C9C">
              <w:t>533,51</w:t>
            </w:r>
          </w:p>
        </w:tc>
      </w:tr>
      <w:tr w:rsidR="0009019A" w:rsidRPr="00B96C9C" w:rsidTr="00B54B61">
        <w:tc>
          <w:tcPr>
            <w:tcW w:w="2514" w:type="dxa"/>
            <w:shd w:val="clear" w:color="auto" w:fill="auto"/>
          </w:tcPr>
          <w:p w:rsidR="0009019A" w:rsidRPr="00B96C9C" w:rsidRDefault="0009019A" w:rsidP="00924A4F">
            <w:r w:rsidRPr="00B96C9C">
              <w:t>Deșeuri de lemn</w:t>
            </w:r>
          </w:p>
        </w:tc>
        <w:tc>
          <w:tcPr>
            <w:tcW w:w="1275" w:type="dxa"/>
            <w:shd w:val="clear" w:color="auto" w:fill="auto"/>
            <w:vAlign w:val="center"/>
          </w:tcPr>
          <w:p w:rsidR="0009019A" w:rsidRPr="00B96C9C" w:rsidRDefault="0009019A" w:rsidP="00924A4F">
            <w:r w:rsidRPr="00B96C9C">
              <w:t>27,2</w:t>
            </w:r>
          </w:p>
        </w:tc>
        <w:tc>
          <w:tcPr>
            <w:tcW w:w="1276" w:type="dxa"/>
            <w:shd w:val="clear" w:color="auto" w:fill="auto"/>
            <w:vAlign w:val="center"/>
          </w:tcPr>
          <w:p w:rsidR="0009019A" w:rsidRPr="00B96C9C" w:rsidRDefault="0009019A" w:rsidP="00924A4F">
            <w:r w:rsidRPr="00B96C9C">
              <w:t>29</w:t>
            </w:r>
          </w:p>
        </w:tc>
        <w:tc>
          <w:tcPr>
            <w:tcW w:w="1276" w:type="dxa"/>
            <w:shd w:val="clear" w:color="auto" w:fill="auto"/>
            <w:vAlign w:val="center"/>
          </w:tcPr>
          <w:p w:rsidR="0009019A" w:rsidRPr="00B96C9C" w:rsidRDefault="0009019A" w:rsidP="00924A4F">
            <w:r w:rsidRPr="00B96C9C">
              <w:t>31</w:t>
            </w:r>
          </w:p>
        </w:tc>
        <w:tc>
          <w:tcPr>
            <w:tcW w:w="1418" w:type="dxa"/>
            <w:shd w:val="clear" w:color="auto" w:fill="auto"/>
            <w:vAlign w:val="center"/>
          </w:tcPr>
          <w:p w:rsidR="0009019A" w:rsidRPr="00B96C9C" w:rsidRDefault="0009019A" w:rsidP="00924A4F">
            <w:r w:rsidRPr="00B96C9C">
              <w:t>37,02</w:t>
            </w:r>
          </w:p>
        </w:tc>
        <w:tc>
          <w:tcPr>
            <w:tcW w:w="1134" w:type="dxa"/>
            <w:shd w:val="clear" w:color="auto" w:fill="auto"/>
            <w:vAlign w:val="center"/>
          </w:tcPr>
          <w:p w:rsidR="0009019A" w:rsidRPr="00B96C9C" w:rsidRDefault="0009019A" w:rsidP="00924A4F">
            <w:r w:rsidRPr="00B96C9C">
              <w:t>21,2</w:t>
            </w:r>
          </w:p>
        </w:tc>
      </w:tr>
      <w:tr w:rsidR="0009019A" w:rsidRPr="00B96C9C" w:rsidTr="00B54B61">
        <w:tc>
          <w:tcPr>
            <w:tcW w:w="2514" w:type="dxa"/>
            <w:shd w:val="clear" w:color="auto" w:fill="auto"/>
          </w:tcPr>
          <w:p w:rsidR="0009019A" w:rsidRPr="00B96C9C" w:rsidRDefault="0009019A" w:rsidP="00924A4F">
            <w:r w:rsidRPr="00B96C9C">
              <w:t>Deșeuri ambalaje amestecate</w:t>
            </w:r>
          </w:p>
        </w:tc>
        <w:tc>
          <w:tcPr>
            <w:tcW w:w="1275" w:type="dxa"/>
            <w:shd w:val="clear" w:color="auto" w:fill="auto"/>
            <w:vAlign w:val="center"/>
          </w:tcPr>
          <w:p w:rsidR="0009019A" w:rsidRPr="00B96C9C" w:rsidRDefault="0009019A" w:rsidP="00924A4F">
            <w:r w:rsidRPr="00B96C9C">
              <w:t>0</w:t>
            </w:r>
          </w:p>
        </w:tc>
        <w:tc>
          <w:tcPr>
            <w:tcW w:w="1276" w:type="dxa"/>
            <w:shd w:val="clear" w:color="auto" w:fill="auto"/>
            <w:vAlign w:val="center"/>
          </w:tcPr>
          <w:p w:rsidR="0009019A" w:rsidRPr="00B96C9C" w:rsidRDefault="0009019A" w:rsidP="00924A4F">
            <w:r w:rsidRPr="00B96C9C">
              <w:t>0</w:t>
            </w:r>
          </w:p>
        </w:tc>
        <w:tc>
          <w:tcPr>
            <w:tcW w:w="1276" w:type="dxa"/>
            <w:shd w:val="clear" w:color="auto" w:fill="auto"/>
            <w:vAlign w:val="center"/>
          </w:tcPr>
          <w:p w:rsidR="0009019A" w:rsidRPr="00B96C9C" w:rsidRDefault="0009019A" w:rsidP="00924A4F">
            <w:r w:rsidRPr="00B96C9C">
              <w:t>0</w:t>
            </w:r>
          </w:p>
        </w:tc>
        <w:tc>
          <w:tcPr>
            <w:tcW w:w="1418" w:type="dxa"/>
            <w:shd w:val="clear" w:color="auto" w:fill="auto"/>
            <w:vAlign w:val="center"/>
          </w:tcPr>
          <w:p w:rsidR="0009019A" w:rsidRPr="00B96C9C" w:rsidRDefault="0009019A" w:rsidP="00924A4F">
            <w:r w:rsidRPr="00B96C9C">
              <w:t>895,92</w:t>
            </w:r>
          </w:p>
        </w:tc>
        <w:tc>
          <w:tcPr>
            <w:tcW w:w="1134" w:type="dxa"/>
            <w:shd w:val="clear" w:color="auto" w:fill="auto"/>
            <w:vAlign w:val="center"/>
          </w:tcPr>
          <w:p w:rsidR="0009019A" w:rsidRPr="00B96C9C" w:rsidRDefault="0009019A" w:rsidP="00924A4F">
            <w:r w:rsidRPr="00B96C9C">
              <w:t>4</w:t>
            </w:r>
            <w:r w:rsidR="001617BC" w:rsidRPr="00B96C9C">
              <w:t>.</w:t>
            </w:r>
            <w:r w:rsidRPr="00B96C9C">
              <w:t>106,59</w:t>
            </w:r>
          </w:p>
        </w:tc>
      </w:tr>
      <w:tr w:rsidR="0009019A" w:rsidRPr="00B96C9C" w:rsidTr="00B54B61">
        <w:tc>
          <w:tcPr>
            <w:tcW w:w="2514" w:type="dxa"/>
            <w:shd w:val="clear" w:color="auto" w:fill="auto"/>
          </w:tcPr>
          <w:p w:rsidR="0009019A" w:rsidRPr="00B96C9C" w:rsidRDefault="0009019A" w:rsidP="00924A4F">
            <w:r w:rsidRPr="00B96C9C">
              <w:t>Biodeșeuri</w:t>
            </w:r>
          </w:p>
        </w:tc>
        <w:tc>
          <w:tcPr>
            <w:tcW w:w="1275" w:type="dxa"/>
            <w:shd w:val="clear" w:color="auto" w:fill="auto"/>
            <w:vAlign w:val="center"/>
          </w:tcPr>
          <w:p w:rsidR="0009019A" w:rsidRPr="00B96C9C" w:rsidRDefault="0009019A" w:rsidP="00924A4F">
            <w:r w:rsidRPr="00B96C9C">
              <w:t>720*</w:t>
            </w:r>
          </w:p>
        </w:tc>
        <w:tc>
          <w:tcPr>
            <w:tcW w:w="1276" w:type="dxa"/>
            <w:shd w:val="clear" w:color="auto" w:fill="auto"/>
            <w:vAlign w:val="center"/>
          </w:tcPr>
          <w:p w:rsidR="0009019A" w:rsidRPr="00B96C9C" w:rsidRDefault="0009019A" w:rsidP="00924A4F">
            <w:r w:rsidRPr="00B96C9C">
              <w:t>1074*</w:t>
            </w:r>
          </w:p>
        </w:tc>
        <w:tc>
          <w:tcPr>
            <w:tcW w:w="1276" w:type="dxa"/>
            <w:shd w:val="clear" w:color="auto" w:fill="auto"/>
            <w:vAlign w:val="center"/>
          </w:tcPr>
          <w:p w:rsidR="0009019A" w:rsidRPr="00B96C9C" w:rsidRDefault="0009019A" w:rsidP="00924A4F">
            <w:r w:rsidRPr="00B96C9C">
              <w:t>795*</w:t>
            </w:r>
          </w:p>
        </w:tc>
        <w:tc>
          <w:tcPr>
            <w:tcW w:w="1418" w:type="dxa"/>
            <w:shd w:val="clear" w:color="auto" w:fill="auto"/>
            <w:vAlign w:val="center"/>
          </w:tcPr>
          <w:p w:rsidR="0009019A" w:rsidRPr="00B96C9C" w:rsidRDefault="0009019A" w:rsidP="00924A4F">
            <w:r w:rsidRPr="00B96C9C">
              <w:t>1</w:t>
            </w:r>
            <w:r w:rsidR="001617BC" w:rsidRPr="00B96C9C">
              <w:t>.</w:t>
            </w:r>
            <w:r w:rsidRPr="00B96C9C">
              <w:t>065,61</w:t>
            </w:r>
          </w:p>
        </w:tc>
        <w:tc>
          <w:tcPr>
            <w:tcW w:w="1134" w:type="dxa"/>
            <w:shd w:val="clear" w:color="auto" w:fill="auto"/>
            <w:vAlign w:val="center"/>
          </w:tcPr>
          <w:p w:rsidR="0009019A" w:rsidRPr="00B96C9C" w:rsidRDefault="0009019A" w:rsidP="00924A4F">
            <w:r w:rsidRPr="00B96C9C">
              <w:t>4</w:t>
            </w:r>
            <w:r w:rsidR="001617BC" w:rsidRPr="00B96C9C">
              <w:t>.</w:t>
            </w:r>
            <w:r w:rsidRPr="00B96C9C">
              <w:t>148,87</w:t>
            </w:r>
          </w:p>
        </w:tc>
      </w:tr>
      <w:tr w:rsidR="0009019A" w:rsidRPr="00B96C9C" w:rsidTr="00B54B61">
        <w:tc>
          <w:tcPr>
            <w:tcW w:w="2514" w:type="dxa"/>
            <w:shd w:val="clear" w:color="auto" w:fill="auto"/>
          </w:tcPr>
          <w:p w:rsidR="0009019A" w:rsidRPr="00B96C9C" w:rsidRDefault="0009019A" w:rsidP="00924A4F">
            <w:r w:rsidRPr="00B96C9C">
              <w:t>Alte deșeuri colectate separat</w:t>
            </w:r>
            <w:r w:rsidRPr="00B96C9C">
              <w:rPr>
                <w:vertAlign w:val="superscript"/>
              </w:rPr>
              <w:t>1</w:t>
            </w:r>
          </w:p>
        </w:tc>
        <w:tc>
          <w:tcPr>
            <w:tcW w:w="1275" w:type="dxa"/>
            <w:shd w:val="clear" w:color="auto" w:fill="auto"/>
            <w:vAlign w:val="center"/>
          </w:tcPr>
          <w:p w:rsidR="0009019A" w:rsidRPr="00B96C9C" w:rsidRDefault="0009019A" w:rsidP="00924A4F">
            <w:r w:rsidRPr="00B96C9C">
              <w:t>63,364</w:t>
            </w:r>
          </w:p>
        </w:tc>
        <w:tc>
          <w:tcPr>
            <w:tcW w:w="1276" w:type="dxa"/>
            <w:shd w:val="clear" w:color="auto" w:fill="auto"/>
            <w:vAlign w:val="center"/>
          </w:tcPr>
          <w:p w:rsidR="0009019A" w:rsidRPr="00B96C9C" w:rsidRDefault="0009019A" w:rsidP="00924A4F">
            <w:r w:rsidRPr="00B96C9C">
              <w:t>120,313</w:t>
            </w:r>
          </w:p>
        </w:tc>
        <w:tc>
          <w:tcPr>
            <w:tcW w:w="1276" w:type="dxa"/>
            <w:shd w:val="clear" w:color="auto" w:fill="auto"/>
            <w:vAlign w:val="center"/>
          </w:tcPr>
          <w:p w:rsidR="0009019A" w:rsidRPr="00B96C9C" w:rsidRDefault="0009019A" w:rsidP="00924A4F">
            <w:r w:rsidRPr="00B96C9C">
              <w:t>156,82</w:t>
            </w:r>
          </w:p>
        </w:tc>
        <w:tc>
          <w:tcPr>
            <w:tcW w:w="1418" w:type="dxa"/>
            <w:shd w:val="clear" w:color="auto" w:fill="auto"/>
            <w:vAlign w:val="center"/>
          </w:tcPr>
          <w:p w:rsidR="0009019A" w:rsidRPr="00B96C9C" w:rsidRDefault="0009019A" w:rsidP="00924A4F">
            <w:r w:rsidRPr="00B96C9C">
              <w:t>244,13</w:t>
            </w:r>
          </w:p>
        </w:tc>
        <w:tc>
          <w:tcPr>
            <w:tcW w:w="1134" w:type="dxa"/>
            <w:shd w:val="clear" w:color="auto" w:fill="auto"/>
            <w:vAlign w:val="center"/>
          </w:tcPr>
          <w:p w:rsidR="0009019A" w:rsidRPr="00B96C9C" w:rsidRDefault="0009019A" w:rsidP="00924A4F">
            <w:r w:rsidRPr="00B96C9C">
              <w:t>207,668</w:t>
            </w:r>
          </w:p>
        </w:tc>
      </w:tr>
      <w:tr w:rsidR="0009019A" w:rsidRPr="00B96C9C" w:rsidTr="00B54B61">
        <w:tc>
          <w:tcPr>
            <w:tcW w:w="2514" w:type="dxa"/>
            <w:shd w:val="clear" w:color="auto" w:fill="auto"/>
          </w:tcPr>
          <w:p w:rsidR="0009019A" w:rsidRPr="00B96C9C" w:rsidRDefault="0009019A" w:rsidP="00924A4F">
            <w:r w:rsidRPr="00B96C9C">
              <w:t>TOTAL</w:t>
            </w:r>
          </w:p>
        </w:tc>
        <w:tc>
          <w:tcPr>
            <w:tcW w:w="1275" w:type="dxa"/>
            <w:shd w:val="clear" w:color="auto" w:fill="auto"/>
            <w:vAlign w:val="center"/>
          </w:tcPr>
          <w:p w:rsidR="0009019A" w:rsidRPr="00B96C9C" w:rsidRDefault="0009019A" w:rsidP="00924A4F">
            <w:r w:rsidRPr="00B96C9C">
              <w:t>2</w:t>
            </w:r>
            <w:r w:rsidR="001617BC" w:rsidRPr="00B96C9C">
              <w:t>.</w:t>
            </w:r>
            <w:r w:rsidRPr="00B96C9C">
              <w:t>178,587</w:t>
            </w:r>
          </w:p>
        </w:tc>
        <w:tc>
          <w:tcPr>
            <w:tcW w:w="1276" w:type="dxa"/>
            <w:shd w:val="clear" w:color="auto" w:fill="auto"/>
            <w:vAlign w:val="center"/>
          </w:tcPr>
          <w:p w:rsidR="0009019A" w:rsidRPr="00B96C9C" w:rsidRDefault="0009019A" w:rsidP="00924A4F">
            <w:r w:rsidRPr="00B96C9C">
              <w:t>2</w:t>
            </w:r>
            <w:r w:rsidR="001617BC" w:rsidRPr="00B96C9C">
              <w:t>.</w:t>
            </w:r>
            <w:r w:rsidRPr="00B96C9C">
              <w:t>731,206</w:t>
            </w:r>
          </w:p>
        </w:tc>
        <w:tc>
          <w:tcPr>
            <w:tcW w:w="1276" w:type="dxa"/>
            <w:shd w:val="clear" w:color="auto" w:fill="auto"/>
            <w:vAlign w:val="center"/>
          </w:tcPr>
          <w:p w:rsidR="0009019A" w:rsidRPr="00B96C9C" w:rsidRDefault="0009019A" w:rsidP="00924A4F">
            <w:r w:rsidRPr="00B96C9C">
              <w:t>2</w:t>
            </w:r>
            <w:r w:rsidR="001617BC" w:rsidRPr="00B96C9C">
              <w:t>.</w:t>
            </w:r>
            <w:r w:rsidRPr="00B96C9C">
              <w:t>997,67</w:t>
            </w:r>
          </w:p>
        </w:tc>
        <w:tc>
          <w:tcPr>
            <w:tcW w:w="1418" w:type="dxa"/>
            <w:shd w:val="clear" w:color="auto" w:fill="auto"/>
            <w:vAlign w:val="center"/>
          </w:tcPr>
          <w:p w:rsidR="0009019A" w:rsidRPr="00B96C9C" w:rsidRDefault="0009019A" w:rsidP="00924A4F">
            <w:r w:rsidRPr="00B96C9C">
              <w:t>3</w:t>
            </w:r>
            <w:r w:rsidR="001617BC" w:rsidRPr="00B96C9C">
              <w:t>.</w:t>
            </w:r>
            <w:r w:rsidRPr="00B96C9C">
              <w:t>665,45</w:t>
            </w:r>
          </w:p>
        </w:tc>
        <w:tc>
          <w:tcPr>
            <w:tcW w:w="1134" w:type="dxa"/>
            <w:shd w:val="clear" w:color="auto" w:fill="auto"/>
            <w:vAlign w:val="center"/>
          </w:tcPr>
          <w:p w:rsidR="0009019A" w:rsidRPr="00B96C9C" w:rsidRDefault="0009019A" w:rsidP="00924A4F">
            <w:r w:rsidRPr="00B96C9C">
              <w:t>9</w:t>
            </w:r>
            <w:r w:rsidR="001617BC" w:rsidRPr="00B96C9C">
              <w:t>.</w:t>
            </w:r>
            <w:r w:rsidRPr="00B96C9C">
              <w:t>224,858</w:t>
            </w:r>
          </w:p>
        </w:tc>
      </w:tr>
    </w:tbl>
    <w:p w:rsidR="0009019A" w:rsidRPr="00B54B61" w:rsidRDefault="0009019A" w:rsidP="00B54B61">
      <w:pPr>
        <w:jc w:val="center"/>
        <w:rPr>
          <w:i/>
          <w:sz w:val="18"/>
        </w:rPr>
      </w:pPr>
      <w:r w:rsidRPr="00B54B61">
        <w:rPr>
          <w:i/>
          <w:sz w:val="18"/>
        </w:rPr>
        <w:t>Sursa: Sursa: Ancheta statistică, AS-GD MUN</w:t>
      </w:r>
    </w:p>
    <w:p w:rsidR="0009019A" w:rsidRPr="00B54B61" w:rsidRDefault="0009019A" w:rsidP="00B54B61">
      <w:pPr>
        <w:jc w:val="both"/>
        <w:rPr>
          <w:sz w:val="20"/>
        </w:rPr>
      </w:pPr>
      <w:r w:rsidRPr="00B54B61">
        <w:rPr>
          <w:bCs/>
          <w:sz w:val="20"/>
        </w:rPr>
        <w:t xml:space="preserve">Nota: </w:t>
      </w:r>
      <w:r w:rsidRPr="00B54B61">
        <w:rPr>
          <w:sz w:val="20"/>
        </w:rPr>
        <w:t>*reprezintă deșeurile din grădini și parcuri (crengi, pomi de crăciuni, alte deșeuri lemnoase) colectate care sunt colectate separat de către Tega SA și valorificat</w:t>
      </w:r>
      <w:r w:rsidR="001617BC" w:rsidRPr="00B54B61">
        <w:rPr>
          <w:sz w:val="20"/>
        </w:rPr>
        <w:t>e</w:t>
      </w:r>
      <w:r w:rsidRPr="00B54B61">
        <w:rPr>
          <w:sz w:val="20"/>
        </w:rPr>
        <w:t xml:space="preserve"> energetic în centrala termică proprie.(2014-2017). Începând cu octombri</w:t>
      </w:r>
      <w:r w:rsidR="001617BC" w:rsidRPr="00B54B61">
        <w:rPr>
          <w:sz w:val="20"/>
        </w:rPr>
        <w:t>e 2017 sunt incluse în categori</w:t>
      </w:r>
      <w:r w:rsidRPr="00B54B61">
        <w:rPr>
          <w:sz w:val="20"/>
        </w:rPr>
        <w:t>a”biodeșeuri” și cele care au fost trimise la stația de compostare.</w:t>
      </w:r>
    </w:p>
    <w:p w:rsidR="0009019A" w:rsidRPr="00B54B61" w:rsidRDefault="0009019A" w:rsidP="00B54B61">
      <w:pPr>
        <w:jc w:val="both"/>
        <w:rPr>
          <w:sz w:val="20"/>
        </w:rPr>
      </w:pPr>
      <w:r w:rsidRPr="00B54B61">
        <w:rPr>
          <w:sz w:val="20"/>
          <w:vertAlign w:val="superscript"/>
        </w:rPr>
        <w:t>1</w:t>
      </w:r>
      <w:r w:rsidRPr="00B54B61">
        <w:rPr>
          <w:sz w:val="20"/>
        </w:rPr>
        <w:t>Categoria ”Alte deșeuri” se compune din baterii și acumulatori, DEEE, ulei uzat alimentar.</w:t>
      </w:r>
    </w:p>
    <w:p w:rsidR="0009019A" w:rsidRPr="00B54B61" w:rsidRDefault="0009019A" w:rsidP="00B54B61">
      <w:pPr>
        <w:jc w:val="both"/>
        <w:rPr>
          <w:sz w:val="20"/>
        </w:rPr>
      </w:pPr>
    </w:p>
    <w:p w:rsidR="0009019A" w:rsidRPr="00B96C9C" w:rsidRDefault="0009019A" w:rsidP="00B54B61">
      <w:pPr>
        <w:jc w:val="both"/>
      </w:pPr>
      <w:r w:rsidRPr="00B96C9C">
        <w:t>Datele generale și cantitățile de deșeuri colectate de către alți operatori economici autorizați colectori de diferite categorii de deșeuri se vor prezenta la capitolele</w:t>
      </w:r>
      <w:r w:rsidR="00B54B61">
        <w:t xml:space="preserve"> : </w:t>
      </w:r>
      <w:r w:rsidRPr="00B96C9C">
        <w:t xml:space="preserve">  4.4 Ulei uzat alimentar</w:t>
      </w:r>
      <w:r w:rsidR="00B54B61">
        <w:t>;</w:t>
      </w:r>
      <w:r w:rsidRPr="00B96C9C">
        <w:t xml:space="preserve"> 4.5 Deșeuri de ambalaje</w:t>
      </w:r>
      <w:r w:rsidR="00B54B61">
        <w:t>;</w:t>
      </w:r>
      <w:r w:rsidRPr="00B96C9C">
        <w:t xml:space="preserve"> 4.6 Deșeuri de echipamente electrice și electronice</w:t>
      </w:r>
      <w:r w:rsidR="00B54B61">
        <w:t xml:space="preserve">; </w:t>
      </w:r>
      <w:r w:rsidRPr="00B96C9C">
        <w:t>4.7 Nămoluri rezultate de la epurarea apelor uzate orășenești</w:t>
      </w:r>
      <w:r w:rsidR="00B54B61">
        <w:t>;</w:t>
      </w:r>
      <w:r w:rsidRPr="00B96C9C">
        <w:t xml:space="preserve"> 4.8 Deșeuri di</w:t>
      </w:r>
      <w:r w:rsidR="00B54B61">
        <w:t>n</w:t>
      </w:r>
      <w:r w:rsidRPr="00B96C9C">
        <w:t xml:space="preserve"> construcții și desființări</w:t>
      </w:r>
      <w:r w:rsidR="00B54B61">
        <w:t xml:space="preserve">. </w:t>
      </w:r>
    </w:p>
    <w:p w:rsidR="0009019A" w:rsidRPr="00B96C9C" w:rsidRDefault="0009019A" w:rsidP="00B54B61">
      <w:pPr>
        <w:jc w:val="both"/>
      </w:pPr>
    </w:p>
    <w:p w:rsidR="0009019A" w:rsidRPr="00B54B61" w:rsidRDefault="0009019A" w:rsidP="00B54B61">
      <w:pPr>
        <w:jc w:val="both"/>
        <w:rPr>
          <w:b/>
        </w:rPr>
      </w:pPr>
      <w:r w:rsidRPr="00B54B61">
        <w:rPr>
          <w:b/>
        </w:rPr>
        <w:t>Frecvențele de colectare a deșeurilor menajere și similare</w:t>
      </w:r>
    </w:p>
    <w:p w:rsidR="00B93DDF" w:rsidRPr="00B96C9C" w:rsidRDefault="00B93DDF" w:rsidP="00B54B61">
      <w:pPr>
        <w:jc w:val="both"/>
      </w:pPr>
    </w:p>
    <w:p w:rsidR="00B93DDF" w:rsidRPr="00B96C9C" w:rsidRDefault="00B93DDF" w:rsidP="00B54B61">
      <w:pPr>
        <w:jc w:val="both"/>
      </w:pPr>
      <w:r w:rsidRPr="00B96C9C">
        <w:rPr>
          <w:bCs/>
        </w:rPr>
        <w:t xml:space="preserve">Frecvențele de colectare a deșeurilor menajere și similare </w:t>
      </w:r>
      <w:r w:rsidRPr="00B96C9C">
        <w:t>la Sf. Gheorghe și Baraolt, prin sistemul de Colectarea "din poartă în poartă" se realizează cu următoarele frecvențe de colectare:</w:t>
      </w:r>
    </w:p>
    <w:p w:rsidR="00B93DDF" w:rsidRPr="00B96C9C" w:rsidRDefault="00B93DDF" w:rsidP="00B54B61">
      <w:pPr>
        <w:jc w:val="both"/>
      </w:pPr>
      <w:r w:rsidRPr="00B96C9C">
        <w:t>a) pentru deșeurile reciclabile uscate, o dată la două săptămâni;</w:t>
      </w:r>
    </w:p>
    <w:p w:rsidR="00B93DDF" w:rsidRPr="00B96C9C" w:rsidRDefault="00B93DDF" w:rsidP="00B54B61">
      <w:pPr>
        <w:jc w:val="both"/>
      </w:pPr>
      <w:r w:rsidRPr="00B96C9C">
        <w:t>b) pentru deșeurile selective, o dată la două săptămâni;</w:t>
      </w:r>
    </w:p>
    <w:p w:rsidR="00B93DDF" w:rsidRPr="00B96C9C" w:rsidRDefault="00B93DDF" w:rsidP="00B54B61">
      <w:pPr>
        <w:jc w:val="both"/>
      </w:pPr>
      <w:r w:rsidRPr="00B96C9C">
        <w:t>c) pentru deșeurile biodegradabile și reziduale, o data pe săptămâni</w:t>
      </w:r>
    </w:p>
    <w:p w:rsidR="00CD7616" w:rsidRDefault="00CD7616" w:rsidP="00B54B61">
      <w:pPr>
        <w:jc w:val="both"/>
      </w:pPr>
    </w:p>
    <w:p w:rsidR="00B93DDF" w:rsidRPr="00B96C9C" w:rsidRDefault="00B93DDF" w:rsidP="00B54B61">
      <w:pPr>
        <w:jc w:val="both"/>
      </w:pPr>
      <w:r w:rsidRPr="00B96C9C">
        <w:t xml:space="preserve">În zona cartierelor de blocuri colectarea de deșeuri menajere se efectuează la 2 zile pentru cele colectate în amestec și la 3 zile a celor colectate selectiv. </w:t>
      </w:r>
    </w:p>
    <w:p w:rsidR="00CD7616" w:rsidRDefault="00CD7616" w:rsidP="00B54B61">
      <w:pPr>
        <w:jc w:val="both"/>
      </w:pPr>
    </w:p>
    <w:p w:rsidR="00B93DDF" w:rsidRPr="00B96C9C" w:rsidRDefault="00B93DDF" w:rsidP="00B54B61">
      <w:pPr>
        <w:jc w:val="both"/>
      </w:pPr>
      <w:r w:rsidRPr="00B96C9C">
        <w:t xml:space="preserve">În celelalte zone urbane (Tg. Secuiesc, Covasna, Întorsura Buzăului ) colectarea deșeurilor biodegradabile și reziduale se face săptămânal, iar a celor colectate selectiv, o dată la două </w:t>
      </w:r>
      <w:r w:rsidRPr="00B96C9C">
        <w:lastRenderedPageBreak/>
        <w:t>săptămâni.</w:t>
      </w:r>
    </w:p>
    <w:p w:rsidR="00B93DDF" w:rsidRPr="00B96C9C" w:rsidRDefault="00B93DDF" w:rsidP="00B54B61">
      <w:pPr>
        <w:jc w:val="both"/>
        <w:rPr>
          <w:b/>
          <w:bCs/>
          <w:highlight w:val="yellow"/>
          <w:u w:val="single"/>
        </w:rPr>
      </w:pPr>
      <w:r w:rsidRPr="00B96C9C">
        <w:t>În mediu rural atât fracția uscată cât și cea umedă se ridică o dată la două săptămâni.</w:t>
      </w:r>
    </w:p>
    <w:p w:rsidR="00B93DDF" w:rsidRPr="00B96C9C" w:rsidRDefault="00B93DDF" w:rsidP="00B54B61">
      <w:pPr>
        <w:jc w:val="both"/>
        <w:rPr>
          <w:highlight w:val="yellow"/>
        </w:rPr>
      </w:pPr>
    </w:p>
    <w:p w:rsidR="0009019A" w:rsidRDefault="0009019A" w:rsidP="00B54B61">
      <w:pPr>
        <w:jc w:val="both"/>
        <w:rPr>
          <w:b/>
        </w:rPr>
      </w:pPr>
      <w:r w:rsidRPr="00B54B61">
        <w:rPr>
          <w:b/>
        </w:rPr>
        <w:t>Colectarea deșeurilor din grădini și parcuri</w:t>
      </w:r>
    </w:p>
    <w:p w:rsidR="00B54B61" w:rsidRPr="00B54B61" w:rsidRDefault="00B54B61" w:rsidP="00B54B61">
      <w:pPr>
        <w:jc w:val="both"/>
        <w:rPr>
          <w:b/>
        </w:rPr>
      </w:pPr>
    </w:p>
    <w:p w:rsidR="00B93DDF" w:rsidRDefault="00B93DDF" w:rsidP="00B54B61">
      <w:pPr>
        <w:jc w:val="both"/>
      </w:pPr>
      <w:r w:rsidRPr="00B96C9C">
        <w:t>Fracția biodegradabilă din deșeurile din grădini și parcuri (20 02 01) reciclată prin compostare în stația de compostare, se colectează separat de la popolație în mediul urban și se ridică cu frecvență săptămânală:</w:t>
      </w:r>
    </w:p>
    <w:p w:rsidR="00B93DDF" w:rsidRPr="00B96C9C" w:rsidRDefault="00B93DDF" w:rsidP="00B54B61">
      <w:pPr>
        <w:jc w:val="both"/>
        <w:rPr>
          <w:highlight w:val="yellow"/>
        </w:rPr>
      </w:pPr>
    </w:p>
    <w:p w:rsidR="0009019A" w:rsidRDefault="0009019A" w:rsidP="00B54B61">
      <w:pPr>
        <w:jc w:val="both"/>
        <w:rPr>
          <w:b/>
        </w:rPr>
      </w:pPr>
      <w:r w:rsidRPr="00B54B61">
        <w:rPr>
          <w:b/>
        </w:rPr>
        <w:t>Colectarea deșeurilor din piețe</w:t>
      </w:r>
    </w:p>
    <w:p w:rsidR="00B54B61" w:rsidRPr="00B54B61" w:rsidRDefault="00B54B61" w:rsidP="00B54B61">
      <w:pPr>
        <w:jc w:val="both"/>
        <w:rPr>
          <w:b/>
        </w:rPr>
      </w:pPr>
    </w:p>
    <w:p w:rsidR="00B93DDF" w:rsidRPr="00B96C9C" w:rsidRDefault="00B93DDF" w:rsidP="00B54B61">
      <w:pPr>
        <w:jc w:val="both"/>
      </w:pPr>
      <w:r w:rsidRPr="00B96C9C">
        <w:t xml:space="preserve">Deșeurile din piețe nu sunt colectate selectiv, ele fiind încluse în deșeurile menajere colectate în amestec. </w:t>
      </w:r>
    </w:p>
    <w:p w:rsidR="00B93DDF" w:rsidRPr="00B96C9C" w:rsidRDefault="00B93DDF" w:rsidP="00924A4F"/>
    <w:p w:rsidR="0009019A" w:rsidRPr="00B54B61" w:rsidRDefault="0009019A" w:rsidP="00924A4F">
      <w:pPr>
        <w:rPr>
          <w:b/>
        </w:rPr>
      </w:pPr>
      <w:r w:rsidRPr="00B54B61">
        <w:rPr>
          <w:b/>
        </w:rPr>
        <w:t xml:space="preserve">Date privind stațiile de transfer </w:t>
      </w:r>
    </w:p>
    <w:p w:rsidR="0009019A" w:rsidRPr="00B96C9C" w:rsidRDefault="0009019A" w:rsidP="00924A4F"/>
    <w:p w:rsidR="0009019A" w:rsidRDefault="0009019A" w:rsidP="00B54B61">
      <w:pPr>
        <w:jc w:val="both"/>
      </w:pPr>
      <w:r w:rsidRPr="00B96C9C">
        <w:t>În cadrul proiectului ”Sistem Integrat de Management al Deșeurilor în județul Covasna” a fost construit</w:t>
      </w:r>
      <w:r w:rsidR="00FB6305" w:rsidRPr="00B96C9C">
        <w:t>ă</w:t>
      </w:r>
      <w:r w:rsidRPr="00B96C9C">
        <w:t xml:space="preserve"> o stație de transfer lângă Târgu Secuiesc, care a intrat in funcțiune în octombrie 2017, avâ</w:t>
      </w:r>
      <w:r w:rsidR="00FB6305" w:rsidRPr="00B96C9C">
        <w:t>nd Autorizațiea de M</w:t>
      </w:r>
      <w:r w:rsidRPr="00B96C9C">
        <w:t xml:space="preserve">ediu nr. 37/06.10.2017. </w:t>
      </w:r>
    </w:p>
    <w:p w:rsidR="00B54B61" w:rsidRPr="00B96C9C" w:rsidRDefault="00B54B61" w:rsidP="00B54B61">
      <w:pPr>
        <w:jc w:val="both"/>
      </w:pPr>
    </w:p>
    <w:p w:rsidR="00B54B61" w:rsidRDefault="00FB6305" w:rsidP="00B54B61">
      <w:pPr>
        <w:jc w:val="both"/>
      </w:pPr>
      <w:r w:rsidRPr="00B96C9C">
        <w:t>Deș</w:t>
      </w:r>
      <w:r w:rsidR="0009019A" w:rsidRPr="00B96C9C">
        <w:t>eurile municipale colectate în amestec și separat de că</w:t>
      </w:r>
      <w:r w:rsidRPr="00B96C9C">
        <w:t>tre operatorii de salubrizare (</w:t>
      </w:r>
      <w:r w:rsidR="0009019A" w:rsidRPr="00B96C9C">
        <w:t>Gosp-Com SRL și Tega SA) sunt transferate către stația de transfer amplasat la Târgu Secuiesc.</w:t>
      </w:r>
    </w:p>
    <w:p w:rsidR="00B54B61" w:rsidRDefault="00B54B61" w:rsidP="00B54B61">
      <w:pPr>
        <w:jc w:val="both"/>
      </w:pPr>
    </w:p>
    <w:p w:rsidR="00B54B61" w:rsidRDefault="0009019A" w:rsidP="00B54B61">
      <w:pPr>
        <w:jc w:val="both"/>
      </w:pPr>
      <w:r w:rsidRPr="00B96C9C">
        <w:t>Stația deservește municipiului Târgu Secuiesc și localitățiile din jur. Localitățile arondate: municipiul Târgu Secuiesc și comunele limitrofe: Catalina, Ghelința, Ojdula, Turia, Sânzieni, Poian, Estelnic, Lemnia, Brețcu, Mereni și Cernat, numărul de locuitori deserviți fiind de 50</w:t>
      </w:r>
      <w:r w:rsidR="00FB6305" w:rsidRPr="00B96C9C">
        <w:t>.</w:t>
      </w:r>
      <w:r w:rsidRPr="00B96C9C">
        <w:t xml:space="preserve">848. </w:t>
      </w:r>
    </w:p>
    <w:p w:rsidR="00B54B61" w:rsidRDefault="0009019A" w:rsidP="00B54B61">
      <w:pPr>
        <w:jc w:val="both"/>
      </w:pPr>
      <w:r w:rsidRPr="00B96C9C">
        <w:t>Capacitatea anuală a Statiei de Transfer este de aproximativ 14</w:t>
      </w:r>
      <w:r w:rsidR="00FB6305" w:rsidRPr="00B96C9C">
        <w:t>.</w:t>
      </w:r>
      <w:r w:rsidRPr="00B96C9C">
        <w:t xml:space="preserve">000 tone/an. </w:t>
      </w:r>
    </w:p>
    <w:p w:rsidR="00B54B61" w:rsidRDefault="0009019A" w:rsidP="00B54B61">
      <w:pPr>
        <w:jc w:val="both"/>
      </w:pPr>
      <w:r w:rsidRPr="00B96C9C">
        <w:t>Camioanele de colectare a deșeurilor aparțin o</w:t>
      </w:r>
      <w:r w:rsidR="00FB6305" w:rsidRPr="00B96C9C">
        <w:t>peratorilor de salubrizare.</w:t>
      </w:r>
    </w:p>
    <w:p w:rsidR="0009019A" w:rsidRDefault="00FB6305" w:rsidP="00B54B61">
      <w:pPr>
        <w:jc w:val="both"/>
      </w:pPr>
      <w:r w:rsidRPr="00B96C9C">
        <w:t>Staț</w:t>
      </w:r>
      <w:r w:rsidR="0009019A" w:rsidRPr="00B96C9C">
        <w:t>ia de transfer este alcatuită dintr-o rampă, un spațiu de depozitare adecvat și containere amplasate lângă zona unde vor fi depozitate deșeurile. Este un sistem de container deschis</w:t>
      </w:r>
      <w:r w:rsidRPr="00B96C9C">
        <w:t>. Staț</w:t>
      </w:r>
      <w:r w:rsidR="0009019A" w:rsidRPr="00B96C9C">
        <w:t>ia de transfer are în dotare  2 buc. autospecia</w:t>
      </w:r>
      <w:r w:rsidRPr="00B96C9C">
        <w:t>le cu container IVECO si remorcă</w:t>
      </w:r>
      <w:r w:rsidR="0009019A" w:rsidRPr="00B96C9C">
        <w:t>, 10 containere cu capacitate de 32 m</w:t>
      </w:r>
      <w:r w:rsidR="0009019A" w:rsidRPr="00B96C9C">
        <w:rPr>
          <w:vertAlign w:val="superscript"/>
        </w:rPr>
        <w:t>3</w:t>
      </w:r>
      <w:r w:rsidR="0009019A" w:rsidRPr="00B96C9C">
        <w:t xml:space="preserve"> fiecare.</w:t>
      </w:r>
    </w:p>
    <w:p w:rsidR="00CD7616" w:rsidRPr="00B96C9C" w:rsidRDefault="00CD7616" w:rsidP="00B54B61">
      <w:pPr>
        <w:jc w:val="both"/>
      </w:pPr>
    </w:p>
    <w:p w:rsidR="0009019A" w:rsidRPr="00B96C9C" w:rsidRDefault="0009019A" w:rsidP="00B54B61">
      <w:pPr>
        <w:jc w:val="both"/>
      </w:pPr>
      <w:r w:rsidRPr="00B96C9C">
        <w:t>Operatorul  economic care administrează stația este Eco Bihor SRL.</w:t>
      </w:r>
    </w:p>
    <w:p w:rsidR="00FB6305" w:rsidRPr="00B96C9C" w:rsidRDefault="00FB6305" w:rsidP="00924A4F">
      <w:pPr>
        <w:rPr>
          <w:highlight w:val="yellow"/>
        </w:rPr>
      </w:pPr>
    </w:p>
    <w:p w:rsidR="0009019A" w:rsidRPr="00B96C9C" w:rsidRDefault="00B93DDF" w:rsidP="00924A4F">
      <w:r w:rsidRPr="00B96C9C">
        <w:rPr>
          <w:noProof/>
        </w:rPr>
        <w:drawing>
          <wp:inline distT="0" distB="0" distL="0" distR="0">
            <wp:extent cx="4075627" cy="2409245"/>
            <wp:effectExtent l="19050" t="0" r="1073" b="0"/>
            <wp:docPr id="14" name="Imagine 10" descr="Statia de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tia de Transfer"/>
                    <pic:cNvPicPr>
                      <a:picLocks noChangeAspect="1" noChangeArrowheads="1"/>
                    </pic:cNvPicPr>
                  </pic:nvPicPr>
                  <pic:blipFill>
                    <a:blip r:embed="rId41" cstate="print"/>
                    <a:srcRect/>
                    <a:stretch>
                      <a:fillRect/>
                    </a:stretch>
                  </pic:blipFill>
                  <pic:spPr bwMode="auto">
                    <a:xfrm>
                      <a:off x="0" y="0"/>
                      <a:ext cx="4087380" cy="2416193"/>
                    </a:xfrm>
                    <a:prstGeom prst="rect">
                      <a:avLst/>
                    </a:prstGeom>
                    <a:noFill/>
                    <a:ln w="9525">
                      <a:noFill/>
                      <a:miter lim="800000"/>
                      <a:headEnd/>
                      <a:tailEnd/>
                    </a:ln>
                  </pic:spPr>
                </pic:pic>
              </a:graphicData>
            </a:graphic>
          </wp:inline>
        </w:drawing>
      </w:r>
    </w:p>
    <w:p w:rsidR="00B93DDF" w:rsidRDefault="00B93DDF" w:rsidP="00924A4F">
      <w:pPr>
        <w:pStyle w:val="Heading5"/>
      </w:pPr>
      <w:bookmarkStart w:id="99" w:name="_Toc26870828"/>
      <w:r w:rsidRPr="00091C69">
        <w:t>Figura 4.10 Stația de transfer Tg. Secuiesc</w:t>
      </w:r>
      <w:bookmarkEnd w:id="99"/>
    </w:p>
    <w:p w:rsidR="00091C69" w:rsidRPr="00091C69" w:rsidRDefault="00091C69" w:rsidP="00924A4F"/>
    <w:p w:rsidR="0009019A" w:rsidRPr="00B96C9C" w:rsidRDefault="0009019A" w:rsidP="00B54B61">
      <w:pPr>
        <w:pStyle w:val="Heading40"/>
        <w:jc w:val="center"/>
        <w:rPr>
          <w:rFonts w:ascii="Arial" w:hAnsi="Arial" w:cs="Arial"/>
          <w:b/>
          <w:color w:val="548DD4" w:themeColor="text2" w:themeTint="99"/>
        </w:rPr>
      </w:pPr>
      <w:bookmarkStart w:id="100" w:name="_Toc26870681"/>
      <w:r w:rsidRPr="00091C69">
        <w:lastRenderedPageBreak/>
        <w:t xml:space="preserve">Tabel </w:t>
      </w:r>
      <w:r w:rsidR="00830B10" w:rsidRPr="00091C69">
        <w:t>4.17</w:t>
      </w:r>
      <w:r w:rsidRPr="00091C69">
        <w:t xml:space="preserve"> Date referitoare la stația de transfer, anul 2019</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574"/>
        <w:gridCol w:w="2298"/>
        <w:gridCol w:w="1936"/>
        <w:gridCol w:w="1937"/>
      </w:tblGrid>
      <w:tr w:rsidR="0009019A" w:rsidRPr="00B96C9C" w:rsidTr="00B54B61">
        <w:trPr>
          <w:jc w:val="center"/>
        </w:trPr>
        <w:tc>
          <w:tcPr>
            <w:tcW w:w="1738" w:type="dxa"/>
            <w:shd w:val="clear" w:color="auto" w:fill="D9D9D9" w:themeFill="background1" w:themeFillShade="D9"/>
          </w:tcPr>
          <w:p w:rsidR="0009019A" w:rsidRPr="00B96C9C" w:rsidRDefault="0009019A" w:rsidP="00924A4F">
            <w:r w:rsidRPr="00B96C9C">
              <w:t>Localizare</w:t>
            </w:r>
          </w:p>
        </w:tc>
        <w:tc>
          <w:tcPr>
            <w:tcW w:w="1574" w:type="dxa"/>
            <w:shd w:val="clear" w:color="auto" w:fill="D9D9D9" w:themeFill="background1" w:themeFillShade="D9"/>
          </w:tcPr>
          <w:p w:rsidR="0009019A" w:rsidRPr="00B96C9C" w:rsidRDefault="0009019A" w:rsidP="00924A4F">
            <w:r w:rsidRPr="00B96C9C">
              <w:t>Suprafața (m</w:t>
            </w:r>
            <w:r w:rsidRPr="00B96C9C">
              <w:rPr>
                <w:vertAlign w:val="superscript"/>
              </w:rPr>
              <w:t>2</w:t>
            </w:r>
            <w:r w:rsidRPr="00B96C9C">
              <w:t>)</w:t>
            </w:r>
          </w:p>
        </w:tc>
        <w:tc>
          <w:tcPr>
            <w:tcW w:w="2298" w:type="dxa"/>
            <w:shd w:val="clear" w:color="auto" w:fill="D9D9D9" w:themeFill="background1" w:themeFillShade="D9"/>
          </w:tcPr>
          <w:p w:rsidR="0009019A" w:rsidRPr="00B96C9C" w:rsidRDefault="0009019A" w:rsidP="00924A4F">
            <w:r w:rsidRPr="00B96C9C">
              <w:t>Capacitate proiectată (m</w:t>
            </w:r>
            <w:r w:rsidRPr="00B96C9C">
              <w:rPr>
                <w:vertAlign w:val="superscript"/>
              </w:rPr>
              <w:t>3</w:t>
            </w:r>
            <w:r w:rsidRPr="00B96C9C">
              <w:t>/an)</w:t>
            </w:r>
          </w:p>
        </w:tc>
        <w:tc>
          <w:tcPr>
            <w:tcW w:w="1936" w:type="dxa"/>
            <w:shd w:val="clear" w:color="auto" w:fill="D9D9D9" w:themeFill="background1" w:themeFillShade="D9"/>
          </w:tcPr>
          <w:p w:rsidR="0009019A" w:rsidRPr="00B96C9C" w:rsidRDefault="0009019A" w:rsidP="00924A4F">
            <w:r w:rsidRPr="00B96C9C">
              <w:t>Destinația deșeurilor</w:t>
            </w:r>
          </w:p>
        </w:tc>
        <w:tc>
          <w:tcPr>
            <w:tcW w:w="1937" w:type="dxa"/>
            <w:shd w:val="clear" w:color="auto" w:fill="D9D9D9" w:themeFill="background1" w:themeFillShade="D9"/>
          </w:tcPr>
          <w:p w:rsidR="0009019A" w:rsidRPr="00B96C9C" w:rsidRDefault="0009019A" w:rsidP="00924A4F">
            <w:r w:rsidRPr="00B96C9C">
              <w:t>Codul operațiunii de valorificare</w:t>
            </w:r>
          </w:p>
        </w:tc>
      </w:tr>
      <w:tr w:rsidR="0009019A" w:rsidRPr="00B96C9C" w:rsidTr="00B54B61">
        <w:trPr>
          <w:jc w:val="center"/>
        </w:trPr>
        <w:tc>
          <w:tcPr>
            <w:tcW w:w="1738" w:type="dxa"/>
          </w:tcPr>
          <w:p w:rsidR="0009019A" w:rsidRPr="00B96C9C" w:rsidRDefault="0009019A" w:rsidP="00924A4F">
            <w:r w:rsidRPr="00B96C9C">
              <w:t>Târgu Secuiesc</w:t>
            </w:r>
          </w:p>
        </w:tc>
        <w:tc>
          <w:tcPr>
            <w:tcW w:w="1574" w:type="dxa"/>
          </w:tcPr>
          <w:p w:rsidR="0009019A" w:rsidRPr="00B96C9C" w:rsidRDefault="0009019A" w:rsidP="00924A4F">
            <w:r w:rsidRPr="00B96C9C">
              <w:t>3000</w:t>
            </w:r>
          </w:p>
        </w:tc>
        <w:tc>
          <w:tcPr>
            <w:tcW w:w="2298" w:type="dxa"/>
          </w:tcPr>
          <w:p w:rsidR="0009019A" w:rsidRPr="00B96C9C" w:rsidRDefault="0009019A" w:rsidP="00924A4F">
            <w:r w:rsidRPr="00B96C9C">
              <w:t>14000</w:t>
            </w:r>
          </w:p>
        </w:tc>
        <w:tc>
          <w:tcPr>
            <w:tcW w:w="1936" w:type="dxa"/>
          </w:tcPr>
          <w:p w:rsidR="0009019A" w:rsidRPr="00B96C9C" w:rsidRDefault="0009019A" w:rsidP="00924A4F">
            <w:r w:rsidRPr="00B96C9C">
              <w:t>CMID-Boroșneu Mare</w:t>
            </w:r>
          </w:p>
        </w:tc>
        <w:tc>
          <w:tcPr>
            <w:tcW w:w="1937" w:type="dxa"/>
          </w:tcPr>
          <w:p w:rsidR="0009019A" w:rsidRPr="00B96C9C" w:rsidRDefault="0009019A" w:rsidP="00924A4F">
            <w:r w:rsidRPr="00B96C9C">
              <w:t>R12</w:t>
            </w:r>
          </w:p>
        </w:tc>
      </w:tr>
    </w:tbl>
    <w:p w:rsidR="0009019A" w:rsidRPr="00B54B61" w:rsidRDefault="0009019A" w:rsidP="00B54B61">
      <w:pPr>
        <w:jc w:val="center"/>
        <w:rPr>
          <w:i/>
          <w:sz w:val="18"/>
        </w:rPr>
      </w:pPr>
      <w:r w:rsidRPr="00B54B61">
        <w:rPr>
          <w:i/>
          <w:sz w:val="18"/>
        </w:rPr>
        <w:t>Sursa: APM, AS-GD TRAT</w:t>
      </w:r>
    </w:p>
    <w:p w:rsidR="0009019A" w:rsidRPr="00091C69" w:rsidRDefault="0009019A" w:rsidP="00B54B61">
      <w:pPr>
        <w:pStyle w:val="Heading40"/>
        <w:jc w:val="center"/>
      </w:pPr>
      <w:bookmarkStart w:id="101" w:name="_Toc26870682"/>
      <w:r w:rsidRPr="00091C69">
        <w:t xml:space="preserve">Tabel </w:t>
      </w:r>
      <w:r w:rsidR="00830B10" w:rsidRPr="00091C69">
        <w:t>4.18</w:t>
      </w:r>
      <w:r w:rsidRPr="00091C69">
        <w:t xml:space="preserve"> Evoluția cantităților de deșeuri transferate</w:t>
      </w:r>
      <w:bookmarkEnd w:id="101"/>
    </w:p>
    <w:tbl>
      <w:tblPr>
        <w:tblW w:w="7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381"/>
        <w:gridCol w:w="1417"/>
        <w:gridCol w:w="1276"/>
        <w:gridCol w:w="1417"/>
        <w:gridCol w:w="1276"/>
      </w:tblGrid>
      <w:tr w:rsidR="0009019A" w:rsidRPr="00B96C9C" w:rsidTr="00B54B61">
        <w:trPr>
          <w:trHeight w:val="495"/>
          <w:jc w:val="center"/>
        </w:trPr>
        <w:tc>
          <w:tcPr>
            <w:tcW w:w="1223" w:type="dxa"/>
            <w:shd w:val="clear" w:color="auto" w:fill="D9D9D9" w:themeFill="background1" w:themeFillShade="D9"/>
          </w:tcPr>
          <w:p w:rsidR="0009019A" w:rsidRPr="00B96C9C" w:rsidRDefault="0009019A" w:rsidP="00924A4F">
            <w:r w:rsidRPr="00B96C9C">
              <w:t>Localizare</w:t>
            </w:r>
          </w:p>
        </w:tc>
        <w:tc>
          <w:tcPr>
            <w:tcW w:w="6767" w:type="dxa"/>
            <w:gridSpan w:val="5"/>
            <w:shd w:val="clear" w:color="auto" w:fill="D9D9D9" w:themeFill="background1" w:themeFillShade="D9"/>
          </w:tcPr>
          <w:p w:rsidR="0009019A" w:rsidRPr="00B96C9C" w:rsidRDefault="0009019A" w:rsidP="00924A4F">
            <w:r w:rsidRPr="00B96C9C">
              <w:t>Cantitate transferată (t/an)</w:t>
            </w:r>
          </w:p>
        </w:tc>
      </w:tr>
      <w:tr w:rsidR="0009019A" w:rsidRPr="00B96C9C" w:rsidTr="00B54B61">
        <w:trPr>
          <w:trHeight w:val="408"/>
          <w:jc w:val="center"/>
        </w:trPr>
        <w:tc>
          <w:tcPr>
            <w:tcW w:w="1223" w:type="dxa"/>
            <w:vMerge w:val="restart"/>
          </w:tcPr>
          <w:p w:rsidR="0009019A" w:rsidRPr="00B96C9C" w:rsidRDefault="0009019A" w:rsidP="00924A4F">
            <w:r w:rsidRPr="00B96C9C">
              <w:t>Târgu Secuiesc</w:t>
            </w:r>
          </w:p>
        </w:tc>
        <w:tc>
          <w:tcPr>
            <w:tcW w:w="1381" w:type="dxa"/>
            <w:shd w:val="clear" w:color="auto" w:fill="F2F2F2" w:themeFill="background1" w:themeFillShade="F2"/>
          </w:tcPr>
          <w:p w:rsidR="0009019A" w:rsidRPr="00B96C9C" w:rsidRDefault="0009019A" w:rsidP="00924A4F">
            <w:r w:rsidRPr="00B96C9C">
              <w:t>2014</w:t>
            </w:r>
          </w:p>
        </w:tc>
        <w:tc>
          <w:tcPr>
            <w:tcW w:w="1417" w:type="dxa"/>
            <w:shd w:val="clear" w:color="auto" w:fill="F2F2F2" w:themeFill="background1" w:themeFillShade="F2"/>
          </w:tcPr>
          <w:p w:rsidR="0009019A" w:rsidRPr="00B96C9C" w:rsidRDefault="0009019A" w:rsidP="00924A4F">
            <w:r w:rsidRPr="00B96C9C">
              <w:t>2015</w:t>
            </w:r>
          </w:p>
        </w:tc>
        <w:tc>
          <w:tcPr>
            <w:tcW w:w="1276" w:type="dxa"/>
            <w:shd w:val="clear" w:color="auto" w:fill="F2F2F2" w:themeFill="background1" w:themeFillShade="F2"/>
          </w:tcPr>
          <w:p w:rsidR="0009019A" w:rsidRPr="00B96C9C" w:rsidRDefault="0009019A" w:rsidP="00924A4F">
            <w:r w:rsidRPr="00B96C9C">
              <w:t>2016</w:t>
            </w:r>
          </w:p>
        </w:tc>
        <w:tc>
          <w:tcPr>
            <w:tcW w:w="1417" w:type="dxa"/>
            <w:shd w:val="clear" w:color="auto" w:fill="F2F2F2" w:themeFill="background1" w:themeFillShade="F2"/>
          </w:tcPr>
          <w:p w:rsidR="0009019A" w:rsidRPr="00B96C9C" w:rsidRDefault="0009019A" w:rsidP="00924A4F">
            <w:r w:rsidRPr="00B96C9C">
              <w:t>2017</w:t>
            </w:r>
          </w:p>
        </w:tc>
        <w:tc>
          <w:tcPr>
            <w:tcW w:w="1276" w:type="dxa"/>
            <w:shd w:val="clear" w:color="auto" w:fill="F2F2F2" w:themeFill="background1" w:themeFillShade="F2"/>
          </w:tcPr>
          <w:p w:rsidR="0009019A" w:rsidRPr="00B96C9C" w:rsidRDefault="0009019A" w:rsidP="00924A4F">
            <w:r w:rsidRPr="00B96C9C">
              <w:t>2018</w:t>
            </w:r>
          </w:p>
        </w:tc>
      </w:tr>
      <w:tr w:rsidR="0009019A" w:rsidRPr="00B96C9C" w:rsidTr="00B54B61">
        <w:trPr>
          <w:trHeight w:val="408"/>
          <w:jc w:val="center"/>
        </w:trPr>
        <w:tc>
          <w:tcPr>
            <w:tcW w:w="1223" w:type="dxa"/>
            <w:vMerge/>
            <w:vAlign w:val="center"/>
          </w:tcPr>
          <w:p w:rsidR="0009019A" w:rsidRPr="00B96C9C" w:rsidRDefault="0009019A" w:rsidP="00924A4F"/>
        </w:tc>
        <w:tc>
          <w:tcPr>
            <w:tcW w:w="1381" w:type="dxa"/>
            <w:vAlign w:val="center"/>
          </w:tcPr>
          <w:p w:rsidR="0009019A" w:rsidRPr="00B96C9C" w:rsidRDefault="0009019A" w:rsidP="00924A4F">
            <w:r w:rsidRPr="00B96C9C">
              <w:t>0</w:t>
            </w:r>
          </w:p>
        </w:tc>
        <w:tc>
          <w:tcPr>
            <w:tcW w:w="1417" w:type="dxa"/>
            <w:vAlign w:val="center"/>
          </w:tcPr>
          <w:p w:rsidR="0009019A" w:rsidRPr="00B96C9C" w:rsidRDefault="0009019A" w:rsidP="00924A4F">
            <w:r w:rsidRPr="00B96C9C">
              <w:t>0</w:t>
            </w:r>
          </w:p>
        </w:tc>
        <w:tc>
          <w:tcPr>
            <w:tcW w:w="1276" w:type="dxa"/>
            <w:vAlign w:val="center"/>
          </w:tcPr>
          <w:p w:rsidR="0009019A" w:rsidRPr="00B96C9C" w:rsidRDefault="0009019A" w:rsidP="00924A4F">
            <w:r w:rsidRPr="00B96C9C">
              <w:t>0</w:t>
            </w:r>
          </w:p>
        </w:tc>
        <w:tc>
          <w:tcPr>
            <w:tcW w:w="1417" w:type="dxa"/>
            <w:vAlign w:val="center"/>
          </w:tcPr>
          <w:p w:rsidR="0009019A" w:rsidRPr="00B96C9C" w:rsidRDefault="0009019A" w:rsidP="00924A4F">
            <w:r w:rsidRPr="00B96C9C">
              <w:t>2</w:t>
            </w:r>
            <w:r w:rsidR="00FB6305" w:rsidRPr="00B96C9C">
              <w:t>.</w:t>
            </w:r>
            <w:r w:rsidRPr="00B96C9C">
              <w:t>916,73</w:t>
            </w:r>
          </w:p>
        </w:tc>
        <w:tc>
          <w:tcPr>
            <w:tcW w:w="1276" w:type="dxa"/>
            <w:vAlign w:val="center"/>
          </w:tcPr>
          <w:p w:rsidR="0009019A" w:rsidRPr="00B96C9C" w:rsidRDefault="0009019A" w:rsidP="00924A4F">
            <w:r w:rsidRPr="00B96C9C">
              <w:t>12</w:t>
            </w:r>
            <w:r w:rsidR="00FB6305" w:rsidRPr="00B96C9C">
              <w:t>.</w:t>
            </w:r>
            <w:r w:rsidRPr="00B96C9C">
              <w:t>333,45</w:t>
            </w:r>
          </w:p>
        </w:tc>
      </w:tr>
    </w:tbl>
    <w:p w:rsidR="0009019A" w:rsidRPr="00B54B61" w:rsidRDefault="0009019A" w:rsidP="00B54B61">
      <w:pPr>
        <w:jc w:val="center"/>
        <w:rPr>
          <w:i/>
          <w:sz w:val="18"/>
        </w:rPr>
      </w:pPr>
      <w:r w:rsidRPr="00B54B61">
        <w:rPr>
          <w:i/>
          <w:sz w:val="18"/>
        </w:rPr>
        <w:t>Sursa: APM, Ancheta statistică, AS-GD TRAT</w:t>
      </w:r>
    </w:p>
    <w:p w:rsidR="0009019A" w:rsidRPr="005E1101" w:rsidRDefault="0009019A" w:rsidP="00924A4F">
      <w:pPr>
        <w:pStyle w:val="Heading1"/>
        <w:numPr>
          <w:ilvl w:val="2"/>
          <w:numId w:val="111"/>
        </w:numPr>
      </w:pPr>
      <w:bookmarkStart w:id="102" w:name="_Toc26870544"/>
      <w:r w:rsidRPr="005E1101">
        <w:t>Tratarea deșeurilor municipale</w:t>
      </w:r>
      <w:bookmarkEnd w:id="102"/>
    </w:p>
    <w:p w:rsidR="0009019A" w:rsidRPr="00B96C9C" w:rsidRDefault="0009019A" w:rsidP="00924A4F"/>
    <w:p w:rsidR="0009019A" w:rsidRPr="00B96C9C" w:rsidRDefault="0009019A" w:rsidP="00B54B61">
      <w:pPr>
        <w:pStyle w:val="Heading1"/>
        <w:numPr>
          <w:ilvl w:val="3"/>
          <w:numId w:val="111"/>
        </w:numPr>
      </w:pPr>
      <w:bookmarkStart w:id="103" w:name="_Toc26870545"/>
      <w:r w:rsidRPr="00B96C9C">
        <w:t>Sortarea deşeurilor municipale</w:t>
      </w:r>
      <w:bookmarkEnd w:id="103"/>
    </w:p>
    <w:p w:rsidR="00432C96" w:rsidRDefault="00432C96" w:rsidP="00924A4F"/>
    <w:p w:rsidR="0009019A" w:rsidRPr="00B96C9C" w:rsidRDefault="0009019A" w:rsidP="00B54B61">
      <w:pPr>
        <w:jc w:val="both"/>
      </w:pPr>
      <w:r w:rsidRPr="00B96C9C">
        <w:t>În cadrul proiectului ”Sistem Integrat de Management al Deșeurilor în județul Covasna” a fost construită o stație de sortare simplă cu o capacitate de 11</w:t>
      </w:r>
      <w:r w:rsidR="005D72DC" w:rsidRPr="00B96C9C">
        <w:t>.</w:t>
      </w:r>
      <w:r w:rsidRPr="00B96C9C">
        <w:t xml:space="preserve">000 tone/an. Stația este situată în Centrul de Management Integrat al Deșeurilor-Boroșneu Mare, fiind parte integrantă al acestuia. </w:t>
      </w:r>
    </w:p>
    <w:p w:rsidR="00CD7616" w:rsidRDefault="00CD7616" w:rsidP="00B54B61">
      <w:pPr>
        <w:jc w:val="both"/>
      </w:pPr>
    </w:p>
    <w:p w:rsidR="00CD7616" w:rsidRDefault="0009019A" w:rsidP="00B54B61">
      <w:pPr>
        <w:jc w:val="both"/>
      </w:pPr>
      <w:r w:rsidRPr="00B96C9C">
        <w:t>Stația de sortare are o suprafață totală de 1</w:t>
      </w:r>
      <w:r w:rsidR="005D72DC" w:rsidRPr="00B96C9C">
        <w:t>.</w:t>
      </w:r>
      <w:r w:rsidRPr="00B96C9C">
        <w:t>560,9 m</w:t>
      </w:r>
      <w:r w:rsidRPr="00B96C9C">
        <w:rPr>
          <w:vertAlign w:val="superscript"/>
        </w:rPr>
        <w:t>2</w:t>
      </w:r>
      <w:r w:rsidRPr="00B96C9C">
        <w:t xml:space="preserve">, compusă din zonă de recepție și stocare temporară, zonă de depozitare materii prime secundare și zona de depozitare deșeuri sortate, valorificabile. Are în dotare benzi transportoare și sortare, buncăre de primire, desfăcător de saci, instalații de filtrare și ventilație, cabină de sortare, separator magnetic, containere pentru deșeuri sortate și materie primă, presă automată de balotat cu perforator PET, tablouri automatizare, sistem SCADA. </w:t>
      </w:r>
    </w:p>
    <w:p w:rsidR="0009019A" w:rsidRPr="00B96C9C" w:rsidRDefault="0009019A" w:rsidP="00B54B61">
      <w:pPr>
        <w:jc w:val="both"/>
      </w:pPr>
      <w:r w:rsidRPr="00B96C9C">
        <w:t>Stația de sortare permite sortarea diferitelor tipuri de deșeuri de  ambalaje  colectate în amestec (hârtie și carton, materiale plastice, metale), cod deșeu 15 01 06. Deșeurile sortate obținute se balotează și se valorifică prin reciclare sau alte metode de valorificare, reziduul rămas în urma sortării se valorifică energetic sau se elimină prin depozitare.</w:t>
      </w:r>
    </w:p>
    <w:p w:rsidR="005D72DC" w:rsidRPr="00B96C9C" w:rsidRDefault="005D72DC" w:rsidP="00B54B61">
      <w:pPr>
        <w:jc w:val="both"/>
        <w:rPr>
          <w:highlight w:val="yellow"/>
        </w:rPr>
      </w:pPr>
    </w:p>
    <w:p w:rsidR="0009019A" w:rsidRPr="00B96C9C" w:rsidRDefault="00B93DDF" w:rsidP="00924A4F">
      <w:pPr>
        <w:rPr>
          <w:color w:val="548DD4" w:themeColor="text2" w:themeTint="99"/>
        </w:rPr>
      </w:pPr>
      <w:r w:rsidRPr="00B96C9C">
        <w:rPr>
          <w:noProof/>
        </w:rPr>
        <w:drawing>
          <wp:inline distT="0" distB="0" distL="0" distR="0">
            <wp:extent cx="4217655" cy="2377440"/>
            <wp:effectExtent l="19050" t="0" r="0" b="0"/>
            <wp:docPr id="25" name="Imagine 16" descr="http://covasna.ecobihor.ro/wp-content/uploads/sites/2/2018/09/Hala-de-Sort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vasna.ecobihor.ro/wp-content/uploads/sites/2/2018/09/Hala-de-Sortare-1.jpg"/>
                    <pic:cNvPicPr>
                      <a:picLocks noChangeAspect="1" noChangeArrowheads="1"/>
                    </pic:cNvPicPr>
                  </pic:nvPicPr>
                  <pic:blipFill>
                    <a:blip r:embed="rId42" cstate="print"/>
                    <a:srcRect/>
                    <a:stretch>
                      <a:fillRect/>
                    </a:stretch>
                  </pic:blipFill>
                  <pic:spPr bwMode="auto">
                    <a:xfrm>
                      <a:off x="0" y="0"/>
                      <a:ext cx="4219163" cy="2378290"/>
                    </a:xfrm>
                    <a:prstGeom prst="rect">
                      <a:avLst/>
                    </a:prstGeom>
                    <a:noFill/>
                    <a:ln w="9525">
                      <a:noFill/>
                      <a:miter lim="800000"/>
                      <a:headEnd/>
                      <a:tailEnd/>
                    </a:ln>
                  </pic:spPr>
                </pic:pic>
              </a:graphicData>
            </a:graphic>
          </wp:inline>
        </w:drawing>
      </w:r>
    </w:p>
    <w:p w:rsidR="00B93DDF" w:rsidRPr="00814ABD" w:rsidRDefault="00B93DDF" w:rsidP="00924A4F">
      <w:pPr>
        <w:pStyle w:val="Heading5"/>
      </w:pPr>
      <w:bookmarkStart w:id="104" w:name="_Toc26870829"/>
      <w:r w:rsidRPr="00814ABD">
        <w:t>Figura 4.11 Stația de sortare CMID-Boroșneu Mare</w:t>
      </w:r>
      <w:bookmarkEnd w:id="104"/>
    </w:p>
    <w:p w:rsidR="00B93DDF" w:rsidRPr="00B96C9C" w:rsidRDefault="00B93DDF" w:rsidP="00924A4F"/>
    <w:p w:rsidR="0009019A" w:rsidRPr="00091C69" w:rsidRDefault="0009019A" w:rsidP="00B54B61">
      <w:pPr>
        <w:pStyle w:val="Heading40"/>
        <w:jc w:val="center"/>
      </w:pPr>
      <w:bookmarkStart w:id="105" w:name="_Toc26870683"/>
      <w:r w:rsidRPr="00091C69">
        <w:lastRenderedPageBreak/>
        <w:t xml:space="preserve">Tabel </w:t>
      </w:r>
      <w:r w:rsidR="0094610B" w:rsidRPr="00091C69">
        <w:t>4.19</w:t>
      </w:r>
      <w:r w:rsidRPr="00091C69">
        <w:t xml:space="preserve"> Date generale privind instalațiile de sortare, anul 2019</w:t>
      </w:r>
      <w:bookmarkEnd w:id="1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936"/>
        <w:gridCol w:w="1623"/>
        <w:gridCol w:w="2249"/>
        <w:gridCol w:w="1937"/>
      </w:tblGrid>
      <w:tr w:rsidR="0009019A" w:rsidRPr="00B96C9C" w:rsidTr="00B54B61">
        <w:trPr>
          <w:jc w:val="center"/>
        </w:trPr>
        <w:tc>
          <w:tcPr>
            <w:tcW w:w="1817" w:type="dxa"/>
            <w:shd w:val="clear" w:color="auto" w:fill="D9D9D9" w:themeFill="background1" w:themeFillShade="D9"/>
          </w:tcPr>
          <w:p w:rsidR="0009019A" w:rsidRPr="00B96C9C" w:rsidRDefault="0009019A" w:rsidP="00924A4F">
            <w:r w:rsidRPr="00B96C9C">
              <w:t>Instalație de sortare/localitate</w:t>
            </w:r>
          </w:p>
        </w:tc>
        <w:tc>
          <w:tcPr>
            <w:tcW w:w="1936" w:type="dxa"/>
            <w:shd w:val="clear" w:color="auto" w:fill="D9D9D9" w:themeFill="background1" w:themeFillShade="D9"/>
          </w:tcPr>
          <w:p w:rsidR="0009019A" w:rsidRPr="00B96C9C" w:rsidRDefault="0009019A" w:rsidP="00924A4F">
            <w:r w:rsidRPr="00B96C9C">
              <w:t>Capacitate proiectată (t/an)</w:t>
            </w:r>
          </w:p>
        </w:tc>
        <w:tc>
          <w:tcPr>
            <w:tcW w:w="1623" w:type="dxa"/>
            <w:shd w:val="clear" w:color="auto" w:fill="D9D9D9" w:themeFill="background1" w:themeFillShade="D9"/>
          </w:tcPr>
          <w:p w:rsidR="0009019A" w:rsidRPr="00B96C9C" w:rsidRDefault="0009019A" w:rsidP="00924A4F">
            <w:r w:rsidRPr="00B96C9C">
              <w:t>Autorizație de mediu</w:t>
            </w:r>
          </w:p>
        </w:tc>
        <w:tc>
          <w:tcPr>
            <w:tcW w:w="2249" w:type="dxa"/>
            <w:shd w:val="clear" w:color="auto" w:fill="D9D9D9" w:themeFill="background1" w:themeFillShade="D9"/>
          </w:tcPr>
          <w:p w:rsidR="0009019A" w:rsidRPr="00B96C9C" w:rsidRDefault="0009019A" w:rsidP="00924A4F">
            <w:r w:rsidRPr="00B96C9C">
              <w:t>Tipuri de deșeuri sortate*</w:t>
            </w:r>
          </w:p>
        </w:tc>
        <w:tc>
          <w:tcPr>
            <w:tcW w:w="1937" w:type="dxa"/>
            <w:shd w:val="clear" w:color="auto" w:fill="D9D9D9" w:themeFill="background1" w:themeFillShade="D9"/>
          </w:tcPr>
          <w:p w:rsidR="0009019A" w:rsidRPr="00B96C9C" w:rsidRDefault="0009019A" w:rsidP="00924A4F">
            <w:r w:rsidRPr="00B96C9C">
              <w:t>Codul operațiunii de valorificare**</w:t>
            </w:r>
          </w:p>
        </w:tc>
      </w:tr>
      <w:tr w:rsidR="0009019A" w:rsidRPr="00B96C9C" w:rsidTr="00B54B61">
        <w:trPr>
          <w:jc w:val="center"/>
        </w:trPr>
        <w:tc>
          <w:tcPr>
            <w:tcW w:w="1817" w:type="dxa"/>
            <w:vAlign w:val="center"/>
          </w:tcPr>
          <w:p w:rsidR="0009019A" w:rsidRPr="00B96C9C" w:rsidRDefault="0009019A" w:rsidP="00924A4F">
            <w:r w:rsidRPr="00B96C9C">
              <w:t>CMID-Boroșneu Mare</w:t>
            </w:r>
          </w:p>
        </w:tc>
        <w:tc>
          <w:tcPr>
            <w:tcW w:w="1936" w:type="dxa"/>
            <w:vAlign w:val="center"/>
          </w:tcPr>
          <w:p w:rsidR="0009019A" w:rsidRPr="00B96C9C" w:rsidRDefault="0009019A" w:rsidP="00924A4F">
            <w:r w:rsidRPr="00B96C9C">
              <w:t>11</w:t>
            </w:r>
            <w:r w:rsidR="00E0498D" w:rsidRPr="00B96C9C">
              <w:t>.</w:t>
            </w:r>
            <w:r w:rsidRPr="00B96C9C">
              <w:t>000</w:t>
            </w:r>
          </w:p>
        </w:tc>
        <w:tc>
          <w:tcPr>
            <w:tcW w:w="1623" w:type="dxa"/>
            <w:vAlign w:val="center"/>
          </w:tcPr>
          <w:p w:rsidR="0009019A" w:rsidRPr="00B96C9C" w:rsidRDefault="0009019A" w:rsidP="00924A4F">
            <w:r w:rsidRPr="00B96C9C">
              <w:t>AIM 1/06.10.2017</w:t>
            </w:r>
          </w:p>
        </w:tc>
        <w:tc>
          <w:tcPr>
            <w:tcW w:w="2249" w:type="dxa"/>
            <w:vAlign w:val="center"/>
          </w:tcPr>
          <w:p w:rsidR="0009019A" w:rsidRPr="00B96C9C" w:rsidRDefault="0009019A" w:rsidP="00924A4F">
            <w:r w:rsidRPr="00B96C9C">
              <w:t>Ambalaje amestecate</w:t>
            </w:r>
          </w:p>
          <w:p w:rsidR="0009019A" w:rsidRPr="00B96C9C" w:rsidRDefault="0009019A" w:rsidP="00924A4F">
            <w:r w:rsidRPr="00B96C9C">
              <w:t>Cod deșeu: 15 0106</w:t>
            </w:r>
          </w:p>
        </w:tc>
        <w:tc>
          <w:tcPr>
            <w:tcW w:w="1937" w:type="dxa"/>
            <w:vAlign w:val="center"/>
          </w:tcPr>
          <w:p w:rsidR="0009019A" w:rsidRPr="00B96C9C" w:rsidRDefault="0009019A" w:rsidP="00924A4F">
            <w:r w:rsidRPr="00B96C9C">
              <w:t>R12</w:t>
            </w:r>
          </w:p>
        </w:tc>
      </w:tr>
    </w:tbl>
    <w:p w:rsidR="0009019A" w:rsidRPr="00B54B61" w:rsidRDefault="0009019A" w:rsidP="00B54B61">
      <w:pPr>
        <w:jc w:val="center"/>
        <w:rPr>
          <w:sz w:val="18"/>
        </w:rPr>
      </w:pPr>
      <w:r w:rsidRPr="00B54B61">
        <w:rPr>
          <w:sz w:val="18"/>
        </w:rPr>
        <w:t>Sursa: APM Covasna</w:t>
      </w:r>
    </w:p>
    <w:p w:rsidR="0009019A" w:rsidRPr="00B96C9C" w:rsidRDefault="0009019A" w:rsidP="00924A4F"/>
    <w:p w:rsidR="0009019A" w:rsidRPr="00091C69" w:rsidRDefault="0009019A" w:rsidP="00B54B61">
      <w:pPr>
        <w:pStyle w:val="Heading40"/>
        <w:jc w:val="center"/>
      </w:pPr>
      <w:bookmarkStart w:id="106" w:name="_Toc26870684"/>
      <w:r w:rsidRPr="00091C69">
        <w:t xml:space="preserve">Tabel </w:t>
      </w:r>
      <w:r w:rsidR="0094610B" w:rsidRPr="00091C69">
        <w:t>4.20</w:t>
      </w:r>
      <w:r w:rsidRPr="00091C69">
        <w:t xml:space="preserve"> Evoluția cantităților de deșeuri colectate în amestec sortate</w:t>
      </w:r>
      <w:bookmarkEnd w:id="106"/>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21"/>
        <w:gridCol w:w="1248"/>
        <w:gridCol w:w="1141"/>
        <w:gridCol w:w="1272"/>
        <w:gridCol w:w="1187"/>
      </w:tblGrid>
      <w:tr w:rsidR="0009019A" w:rsidRPr="00B96C9C" w:rsidTr="00B54B61">
        <w:trPr>
          <w:trHeight w:val="495"/>
          <w:jc w:val="center"/>
        </w:trPr>
        <w:tc>
          <w:tcPr>
            <w:tcW w:w="1543" w:type="dxa"/>
            <w:vMerge w:val="restart"/>
            <w:shd w:val="clear" w:color="auto" w:fill="D9D9D9" w:themeFill="background1" w:themeFillShade="D9"/>
          </w:tcPr>
          <w:p w:rsidR="0009019A" w:rsidRPr="00B96C9C" w:rsidRDefault="0009019A" w:rsidP="00924A4F">
            <w:r w:rsidRPr="00B96C9C">
              <w:t>Instalație de sortare/localitate</w:t>
            </w:r>
          </w:p>
        </w:tc>
        <w:tc>
          <w:tcPr>
            <w:tcW w:w="6357" w:type="dxa"/>
            <w:gridSpan w:val="5"/>
            <w:shd w:val="clear" w:color="auto" w:fill="D9D9D9" w:themeFill="background1" w:themeFillShade="D9"/>
          </w:tcPr>
          <w:p w:rsidR="0009019A" w:rsidRPr="00B96C9C" w:rsidRDefault="0009019A" w:rsidP="00924A4F">
            <w:r w:rsidRPr="00B96C9C">
              <w:t>Cantități de deșeuri colectate în amestec sortate (t/an)</w:t>
            </w:r>
          </w:p>
        </w:tc>
      </w:tr>
      <w:tr w:rsidR="0009019A" w:rsidRPr="00B96C9C" w:rsidTr="00B54B61">
        <w:trPr>
          <w:trHeight w:val="408"/>
          <w:jc w:val="center"/>
        </w:trPr>
        <w:tc>
          <w:tcPr>
            <w:tcW w:w="1543" w:type="dxa"/>
            <w:vMerge/>
          </w:tcPr>
          <w:p w:rsidR="0009019A" w:rsidRPr="00B96C9C" w:rsidRDefault="0009019A" w:rsidP="00924A4F"/>
        </w:tc>
        <w:tc>
          <w:tcPr>
            <w:tcW w:w="1295" w:type="dxa"/>
            <w:shd w:val="clear" w:color="auto" w:fill="F2F2F2" w:themeFill="background1" w:themeFillShade="F2"/>
          </w:tcPr>
          <w:p w:rsidR="0009019A" w:rsidRPr="00B96C9C" w:rsidRDefault="0009019A" w:rsidP="00924A4F">
            <w:r w:rsidRPr="00B96C9C">
              <w:t>2014</w:t>
            </w:r>
          </w:p>
        </w:tc>
        <w:tc>
          <w:tcPr>
            <w:tcW w:w="1327" w:type="dxa"/>
            <w:shd w:val="clear" w:color="auto" w:fill="F2F2F2" w:themeFill="background1" w:themeFillShade="F2"/>
          </w:tcPr>
          <w:p w:rsidR="0009019A" w:rsidRPr="00B96C9C" w:rsidRDefault="0009019A" w:rsidP="00924A4F">
            <w:r w:rsidRPr="00B96C9C">
              <w:t>2015</w:t>
            </w:r>
          </w:p>
        </w:tc>
        <w:tc>
          <w:tcPr>
            <w:tcW w:w="1204" w:type="dxa"/>
            <w:shd w:val="clear" w:color="auto" w:fill="F2F2F2" w:themeFill="background1" w:themeFillShade="F2"/>
          </w:tcPr>
          <w:p w:rsidR="0009019A" w:rsidRPr="00B96C9C" w:rsidRDefault="0009019A" w:rsidP="00924A4F">
            <w:r w:rsidRPr="00B96C9C">
              <w:t>2016</w:t>
            </w:r>
          </w:p>
        </w:tc>
        <w:tc>
          <w:tcPr>
            <w:tcW w:w="1327" w:type="dxa"/>
            <w:shd w:val="clear" w:color="auto" w:fill="F2F2F2" w:themeFill="background1" w:themeFillShade="F2"/>
          </w:tcPr>
          <w:p w:rsidR="0009019A" w:rsidRPr="00B96C9C" w:rsidRDefault="0009019A" w:rsidP="00924A4F">
            <w:r w:rsidRPr="00B96C9C">
              <w:t>2017</w:t>
            </w:r>
          </w:p>
        </w:tc>
        <w:tc>
          <w:tcPr>
            <w:tcW w:w="1204" w:type="dxa"/>
            <w:shd w:val="clear" w:color="auto" w:fill="F2F2F2" w:themeFill="background1" w:themeFillShade="F2"/>
          </w:tcPr>
          <w:p w:rsidR="0009019A" w:rsidRPr="00B96C9C" w:rsidRDefault="0009019A" w:rsidP="00924A4F">
            <w:r w:rsidRPr="00B96C9C">
              <w:t>2018</w:t>
            </w:r>
          </w:p>
        </w:tc>
      </w:tr>
      <w:tr w:rsidR="0009019A" w:rsidRPr="00B96C9C" w:rsidTr="00B54B61">
        <w:trPr>
          <w:trHeight w:val="408"/>
          <w:jc w:val="center"/>
        </w:trPr>
        <w:tc>
          <w:tcPr>
            <w:tcW w:w="1543" w:type="dxa"/>
            <w:vAlign w:val="center"/>
          </w:tcPr>
          <w:p w:rsidR="0009019A" w:rsidRPr="00B96C9C" w:rsidRDefault="0009019A" w:rsidP="00924A4F">
            <w:r w:rsidRPr="00B96C9C">
              <w:t>CMID- Boroșneu Mare</w:t>
            </w:r>
          </w:p>
        </w:tc>
        <w:tc>
          <w:tcPr>
            <w:tcW w:w="1295"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w:t>
            </w:r>
          </w:p>
        </w:tc>
        <w:tc>
          <w:tcPr>
            <w:tcW w:w="1204"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946,81</w:t>
            </w:r>
          </w:p>
        </w:tc>
        <w:tc>
          <w:tcPr>
            <w:tcW w:w="1204" w:type="dxa"/>
            <w:vAlign w:val="center"/>
          </w:tcPr>
          <w:p w:rsidR="0009019A" w:rsidRPr="00B96C9C" w:rsidRDefault="0009019A" w:rsidP="00924A4F">
            <w:r w:rsidRPr="00B96C9C">
              <w:t>4</w:t>
            </w:r>
            <w:r w:rsidR="005D72DC" w:rsidRPr="00B96C9C">
              <w:t>.</w:t>
            </w:r>
            <w:r w:rsidRPr="00B96C9C">
              <w:t>093,42</w:t>
            </w:r>
          </w:p>
        </w:tc>
      </w:tr>
    </w:tbl>
    <w:p w:rsidR="0009019A" w:rsidRPr="00B54B61" w:rsidRDefault="0009019A" w:rsidP="00B54B61">
      <w:pPr>
        <w:jc w:val="center"/>
        <w:rPr>
          <w:i/>
          <w:sz w:val="18"/>
        </w:rPr>
      </w:pPr>
      <w:r w:rsidRPr="00B54B61">
        <w:rPr>
          <w:i/>
          <w:sz w:val="18"/>
        </w:rPr>
        <w:t>Sursa: APM, AS-GD TRAT</w:t>
      </w:r>
    </w:p>
    <w:p w:rsidR="00B54B61" w:rsidRDefault="00B54B61" w:rsidP="00924A4F"/>
    <w:p w:rsidR="00CD7616" w:rsidRDefault="005D72DC" w:rsidP="00924A4F">
      <w:r w:rsidRPr="00B96C9C">
        <w:t>În anii anterior i</w:t>
      </w:r>
      <w:r w:rsidR="0009019A" w:rsidRPr="00B96C9C">
        <w:t>ntrării în funcțiune a CMID au funcționat 2 stații de sortare realizate prin programele PHARE CES 2003-2005, în orașele Covasna și Întorsura Buzăului.</w:t>
      </w:r>
    </w:p>
    <w:p w:rsidR="00CD7616" w:rsidRDefault="0009019A" w:rsidP="00924A4F">
      <w:r w:rsidRPr="00B96C9C">
        <w:t>Aceste stații de sortare ulterior s-au</w:t>
      </w:r>
      <w:r w:rsidR="005D72DC" w:rsidRPr="00B96C9C">
        <w:t xml:space="preserve"> integrat în CMID</w:t>
      </w:r>
      <w:r w:rsidR="00F06076">
        <w:t>, dar pentru a se asigura o cât mai bună eficiență a CMID sortarea tuturor reciclabilelor se efectuează în stația de sortare a CMID</w:t>
      </w:r>
      <w:r w:rsidR="005D72DC" w:rsidRPr="00B96C9C">
        <w:t>.</w:t>
      </w:r>
    </w:p>
    <w:p w:rsidR="0009019A" w:rsidRDefault="005D72DC" w:rsidP="00924A4F">
      <w:r w:rsidRPr="00B96C9C">
        <w:t>În tabelul 4.</w:t>
      </w:r>
      <w:r w:rsidR="00CD7616">
        <w:t xml:space="preserve">21 </w:t>
      </w:r>
      <w:r w:rsidR="0009019A" w:rsidRPr="00B96C9C">
        <w:t>se prezintă cantitățile de deșeuri colectate separat și sortate în cele 2 stații:</w:t>
      </w:r>
    </w:p>
    <w:p w:rsidR="00432C96" w:rsidRPr="00BB5C01" w:rsidRDefault="00432C96" w:rsidP="00924A4F"/>
    <w:p w:rsidR="0009019A" w:rsidRPr="00091C69" w:rsidRDefault="0094610B" w:rsidP="00B54B61">
      <w:pPr>
        <w:pStyle w:val="Heading40"/>
        <w:jc w:val="center"/>
      </w:pPr>
      <w:bookmarkStart w:id="107" w:name="_Toc26870685"/>
      <w:r w:rsidRPr="00091C69">
        <w:t>Tabel 4.21</w:t>
      </w:r>
      <w:r w:rsidR="0009019A" w:rsidRPr="00091C69">
        <w:t xml:space="preserve"> Evoluția cantităților de deșeuri colectate separat sortate</w:t>
      </w:r>
      <w:bookmarkEnd w:id="107"/>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485"/>
        <w:gridCol w:w="1228"/>
        <w:gridCol w:w="1230"/>
        <w:gridCol w:w="1230"/>
        <w:gridCol w:w="1230"/>
        <w:gridCol w:w="1084"/>
      </w:tblGrid>
      <w:tr w:rsidR="0009019A" w:rsidRPr="00B96C9C" w:rsidTr="00B54B61">
        <w:trPr>
          <w:trHeight w:val="495"/>
          <w:jc w:val="center"/>
        </w:trPr>
        <w:tc>
          <w:tcPr>
            <w:tcW w:w="1685" w:type="dxa"/>
            <w:vMerge w:val="restart"/>
            <w:shd w:val="clear" w:color="auto" w:fill="D9D9D9" w:themeFill="background1" w:themeFillShade="D9"/>
          </w:tcPr>
          <w:p w:rsidR="0009019A" w:rsidRPr="00B96C9C" w:rsidRDefault="0009019A" w:rsidP="00924A4F">
            <w:r w:rsidRPr="00B96C9C">
              <w:t>Instalație de sortare/localitate</w:t>
            </w:r>
          </w:p>
        </w:tc>
        <w:tc>
          <w:tcPr>
            <w:tcW w:w="1512" w:type="dxa"/>
            <w:vMerge w:val="restart"/>
            <w:shd w:val="clear" w:color="auto" w:fill="D9D9D9" w:themeFill="background1" w:themeFillShade="D9"/>
          </w:tcPr>
          <w:p w:rsidR="0009019A" w:rsidRPr="00B96C9C" w:rsidRDefault="0009019A" w:rsidP="00924A4F">
            <w:r w:rsidRPr="00B96C9C">
              <w:t>Tipuri de deșeuri sortate*</w:t>
            </w:r>
          </w:p>
        </w:tc>
        <w:tc>
          <w:tcPr>
            <w:tcW w:w="6121" w:type="dxa"/>
            <w:gridSpan w:val="5"/>
            <w:shd w:val="clear" w:color="auto" w:fill="D9D9D9" w:themeFill="background1" w:themeFillShade="D9"/>
          </w:tcPr>
          <w:p w:rsidR="0009019A" w:rsidRPr="00B96C9C" w:rsidRDefault="0009019A" w:rsidP="00924A4F">
            <w:r w:rsidRPr="00B96C9C">
              <w:t>Cantități de deșeuri colectate separat sortate (t/an)</w:t>
            </w:r>
          </w:p>
        </w:tc>
      </w:tr>
      <w:tr w:rsidR="0009019A" w:rsidRPr="00B96C9C" w:rsidTr="00B54B61">
        <w:trPr>
          <w:trHeight w:val="408"/>
          <w:jc w:val="center"/>
        </w:trPr>
        <w:tc>
          <w:tcPr>
            <w:tcW w:w="1685" w:type="dxa"/>
            <w:vMerge/>
            <w:shd w:val="clear" w:color="auto" w:fill="D9D9D9" w:themeFill="background1" w:themeFillShade="D9"/>
          </w:tcPr>
          <w:p w:rsidR="0009019A" w:rsidRPr="00B96C9C" w:rsidRDefault="0009019A" w:rsidP="00924A4F"/>
        </w:tc>
        <w:tc>
          <w:tcPr>
            <w:tcW w:w="1512" w:type="dxa"/>
            <w:vMerge/>
            <w:shd w:val="clear" w:color="auto" w:fill="D9D9D9" w:themeFill="background1" w:themeFillShade="D9"/>
          </w:tcPr>
          <w:p w:rsidR="0009019A" w:rsidRPr="00B96C9C" w:rsidRDefault="0009019A" w:rsidP="00924A4F"/>
        </w:tc>
        <w:tc>
          <w:tcPr>
            <w:tcW w:w="1252" w:type="dxa"/>
            <w:shd w:val="clear" w:color="auto" w:fill="F2F2F2" w:themeFill="background1" w:themeFillShade="F2"/>
          </w:tcPr>
          <w:p w:rsidR="0009019A" w:rsidRPr="00B96C9C" w:rsidRDefault="0009019A" w:rsidP="00924A4F">
            <w:r w:rsidRPr="00B96C9C">
              <w:t>2014</w:t>
            </w:r>
          </w:p>
        </w:tc>
        <w:tc>
          <w:tcPr>
            <w:tcW w:w="1253" w:type="dxa"/>
            <w:shd w:val="clear" w:color="auto" w:fill="F2F2F2" w:themeFill="background1" w:themeFillShade="F2"/>
          </w:tcPr>
          <w:p w:rsidR="0009019A" w:rsidRPr="00B96C9C" w:rsidRDefault="0009019A" w:rsidP="00924A4F">
            <w:r w:rsidRPr="00B96C9C">
              <w:t>2015</w:t>
            </w:r>
          </w:p>
        </w:tc>
        <w:tc>
          <w:tcPr>
            <w:tcW w:w="1253" w:type="dxa"/>
            <w:shd w:val="clear" w:color="auto" w:fill="F2F2F2" w:themeFill="background1" w:themeFillShade="F2"/>
          </w:tcPr>
          <w:p w:rsidR="0009019A" w:rsidRPr="00B96C9C" w:rsidRDefault="0009019A" w:rsidP="00924A4F">
            <w:r w:rsidRPr="00B96C9C">
              <w:t>2016</w:t>
            </w:r>
          </w:p>
        </w:tc>
        <w:tc>
          <w:tcPr>
            <w:tcW w:w="1253" w:type="dxa"/>
            <w:shd w:val="clear" w:color="auto" w:fill="F2F2F2" w:themeFill="background1" w:themeFillShade="F2"/>
          </w:tcPr>
          <w:p w:rsidR="0009019A" w:rsidRPr="00B96C9C" w:rsidRDefault="0009019A" w:rsidP="00924A4F">
            <w:r w:rsidRPr="00B96C9C">
              <w:t>2017</w:t>
            </w:r>
          </w:p>
        </w:tc>
        <w:tc>
          <w:tcPr>
            <w:tcW w:w="1110" w:type="dxa"/>
            <w:shd w:val="clear" w:color="auto" w:fill="F2F2F2" w:themeFill="background1" w:themeFillShade="F2"/>
          </w:tcPr>
          <w:p w:rsidR="0009019A" w:rsidRPr="00B96C9C" w:rsidRDefault="0009019A" w:rsidP="00924A4F">
            <w:r w:rsidRPr="00B96C9C">
              <w:t>2018</w:t>
            </w:r>
          </w:p>
        </w:tc>
      </w:tr>
      <w:tr w:rsidR="0009019A" w:rsidRPr="00B96C9C" w:rsidTr="00B54B61">
        <w:trPr>
          <w:trHeight w:val="1445"/>
          <w:jc w:val="center"/>
        </w:trPr>
        <w:tc>
          <w:tcPr>
            <w:tcW w:w="1685" w:type="dxa"/>
            <w:vAlign w:val="center"/>
          </w:tcPr>
          <w:p w:rsidR="0009019A" w:rsidRPr="00B96C9C" w:rsidRDefault="0009019A" w:rsidP="00924A4F">
            <w:r w:rsidRPr="00B96C9C">
              <w:t>Hala de sortare Covasna</w:t>
            </w:r>
          </w:p>
          <w:p w:rsidR="0009019A" w:rsidRPr="00B96C9C" w:rsidRDefault="0009019A" w:rsidP="00924A4F">
            <w:r w:rsidRPr="00B96C9C">
              <w:t>SC GOS-TRANS-COM SRL</w:t>
            </w:r>
          </w:p>
        </w:tc>
        <w:tc>
          <w:tcPr>
            <w:tcW w:w="1512" w:type="dxa"/>
            <w:vAlign w:val="center"/>
          </w:tcPr>
          <w:p w:rsidR="0009019A" w:rsidRPr="00B96C9C" w:rsidRDefault="0009019A" w:rsidP="00924A4F">
            <w:r w:rsidRPr="00B96C9C">
              <w:t>Hârtie și carton, plastic (PET, PE), ambalaje metalice, sticlă</w:t>
            </w:r>
          </w:p>
        </w:tc>
        <w:tc>
          <w:tcPr>
            <w:tcW w:w="1252" w:type="dxa"/>
            <w:vAlign w:val="center"/>
          </w:tcPr>
          <w:p w:rsidR="0009019A" w:rsidRPr="00B96C9C" w:rsidRDefault="0009019A" w:rsidP="00924A4F">
            <w:r w:rsidRPr="00B96C9C">
              <w:t>104,33</w:t>
            </w:r>
          </w:p>
        </w:tc>
        <w:tc>
          <w:tcPr>
            <w:tcW w:w="1253" w:type="dxa"/>
            <w:vAlign w:val="center"/>
          </w:tcPr>
          <w:p w:rsidR="0009019A" w:rsidRPr="00B96C9C" w:rsidRDefault="0009019A" w:rsidP="00924A4F">
            <w:r w:rsidRPr="00B96C9C">
              <w:t>134,11</w:t>
            </w:r>
          </w:p>
        </w:tc>
        <w:tc>
          <w:tcPr>
            <w:tcW w:w="1253" w:type="dxa"/>
            <w:vAlign w:val="center"/>
          </w:tcPr>
          <w:p w:rsidR="0009019A" w:rsidRPr="00B96C9C" w:rsidRDefault="0009019A" w:rsidP="00924A4F">
            <w:r w:rsidRPr="00B96C9C">
              <w:t>140,23</w:t>
            </w:r>
          </w:p>
        </w:tc>
        <w:tc>
          <w:tcPr>
            <w:tcW w:w="1253" w:type="dxa"/>
            <w:vAlign w:val="center"/>
          </w:tcPr>
          <w:p w:rsidR="0009019A" w:rsidRPr="00B96C9C" w:rsidRDefault="0009019A" w:rsidP="00924A4F">
            <w:r w:rsidRPr="00B96C9C">
              <w:t>159,85</w:t>
            </w:r>
          </w:p>
        </w:tc>
        <w:tc>
          <w:tcPr>
            <w:tcW w:w="1110" w:type="dxa"/>
            <w:vAlign w:val="center"/>
          </w:tcPr>
          <w:p w:rsidR="0009019A" w:rsidRPr="00B96C9C" w:rsidRDefault="0009019A" w:rsidP="00924A4F">
            <w:r w:rsidRPr="00B96C9C">
              <w:t>0</w:t>
            </w:r>
          </w:p>
        </w:tc>
      </w:tr>
      <w:tr w:rsidR="0009019A" w:rsidRPr="00B96C9C" w:rsidTr="00B54B61">
        <w:trPr>
          <w:trHeight w:val="1454"/>
          <w:jc w:val="center"/>
        </w:trPr>
        <w:tc>
          <w:tcPr>
            <w:tcW w:w="1685" w:type="dxa"/>
          </w:tcPr>
          <w:p w:rsidR="0009019A" w:rsidRPr="00B96C9C" w:rsidRDefault="0009019A" w:rsidP="00924A4F">
            <w:r w:rsidRPr="00B96C9C">
              <w:rPr>
                <w:bCs/>
              </w:rPr>
              <w:t xml:space="preserve">Hala de sortare </w:t>
            </w:r>
            <w:r w:rsidRPr="00B96C9C">
              <w:t>Întorsura Buzăului-Salubritatea IBSV SRL</w:t>
            </w:r>
          </w:p>
        </w:tc>
        <w:tc>
          <w:tcPr>
            <w:tcW w:w="1512" w:type="dxa"/>
          </w:tcPr>
          <w:p w:rsidR="0009019A" w:rsidRPr="00B96C9C" w:rsidRDefault="0009019A" w:rsidP="00164E03">
            <w:r w:rsidRPr="00B96C9C">
              <w:t xml:space="preserve">Hârtie și carton, plastic (PET, PE), ambalaje metalice, sticlă </w:t>
            </w:r>
          </w:p>
        </w:tc>
        <w:tc>
          <w:tcPr>
            <w:tcW w:w="1252" w:type="dxa"/>
          </w:tcPr>
          <w:p w:rsidR="0009019A" w:rsidRPr="00B96C9C" w:rsidRDefault="0009019A" w:rsidP="00924A4F">
            <w:r w:rsidRPr="00B96C9C">
              <w:t>72,85</w:t>
            </w:r>
          </w:p>
        </w:tc>
        <w:tc>
          <w:tcPr>
            <w:tcW w:w="1253" w:type="dxa"/>
          </w:tcPr>
          <w:p w:rsidR="0009019A" w:rsidRPr="00B96C9C" w:rsidRDefault="0009019A" w:rsidP="00924A4F">
            <w:r w:rsidRPr="00B96C9C">
              <w:t>79,3</w:t>
            </w:r>
          </w:p>
        </w:tc>
        <w:tc>
          <w:tcPr>
            <w:tcW w:w="1253" w:type="dxa"/>
          </w:tcPr>
          <w:p w:rsidR="0009019A" w:rsidRPr="00B96C9C" w:rsidRDefault="0009019A" w:rsidP="00924A4F">
            <w:r w:rsidRPr="00B96C9C">
              <w:t>80,355</w:t>
            </w:r>
          </w:p>
        </w:tc>
        <w:tc>
          <w:tcPr>
            <w:tcW w:w="1253" w:type="dxa"/>
          </w:tcPr>
          <w:p w:rsidR="0009019A" w:rsidRPr="00B96C9C" w:rsidRDefault="0009019A" w:rsidP="00924A4F">
            <w:r w:rsidRPr="00B96C9C">
              <w:t>79,38</w:t>
            </w:r>
          </w:p>
        </w:tc>
        <w:tc>
          <w:tcPr>
            <w:tcW w:w="1110" w:type="dxa"/>
          </w:tcPr>
          <w:p w:rsidR="0009019A" w:rsidRPr="00B96C9C" w:rsidRDefault="0009019A" w:rsidP="00924A4F">
            <w:r w:rsidRPr="00B96C9C">
              <w:t>0</w:t>
            </w:r>
          </w:p>
        </w:tc>
      </w:tr>
    </w:tbl>
    <w:p w:rsidR="0009019A" w:rsidRPr="00B54B61" w:rsidRDefault="0009019A" w:rsidP="00B54B61">
      <w:pPr>
        <w:jc w:val="center"/>
        <w:rPr>
          <w:i/>
          <w:sz w:val="18"/>
        </w:rPr>
      </w:pPr>
      <w:r w:rsidRPr="00B54B61">
        <w:rPr>
          <w:i/>
          <w:sz w:val="18"/>
        </w:rPr>
        <w:t>Sursa: APM, AS-GD TRAT</w:t>
      </w:r>
    </w:p>
    <w:p w:rsidR="0009019A" w:rsidRPr="00B96C9C" w:rsidRDefault="0009019A" w:rsidP="00924A4F"/>
    <w:p w:rsidR="0009019A" w:rsidRPr="00BB5C01" w:rsidRDefault="0094610B" w:rsidP="00B54B61">
      <w:pPr>
        <w:pStyle w:val="Heading40"/>
        <w:jc w:val="center"/>
      </w:pPr>
      <w:bookmarkStart w:id="108" w:name="_Toc26870686"/>
      <w:r w:rsidRPr="00BB5C01">
        <w:t>Tabel 4.22</w:t>
      </w:r>
      <w:r w:rsidR="0009019A" w:rsidRPr="00BB5C01">
        <w:t xml:space="preserve"> Evoluția cantităților de deșeuri rezultate de la stațiile de sortare și reciclate</w:t>
      </w:r>
      <w:bookmarkEnd w:id="108"/>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15"/>
        <w:gridCol w:w="1259"/>
        <w:gridCol w:w="1279"/>
        <w:gridCol w:w="1347"/>
        <w:gridCol w:w="1258"/>
      </w:tblGrid>
      <w:tr w:rsidR="0009019A" w:rsidRPr="00B96C9C" w:rsidTr="00B54B61">
        <w:trPr>
          <w:trHeight w:val="495"/>
          <w:jc w:val="center"/>
        </w:trPr>
        <w:tc>
          <w:tcPr>
            <w:tcW w:w="1817" w:type="dxa"/>
            <w:shd w:val="clear" w:color="auto" w:fill="D9D9D9" w:themeFill="background1" w:themeFillShade="D9"/>
          </w:tcPr>
          <w:p w:rsidR="0009019A" w:rsidRPr="00B96C9C" w:rsidRDefault="0009019A" w:rsidP="00924A4F">
            <w:r w:rsidRPr="00B96C9C">
              <w:t>Instalație de sortare/localitate</w:t>
            </w:r>
          </w:p>
        </w:tc>
        <w:tc>
          <w:tcPr>
            <w:tcW w:w="6373" w:type="dxa"/>
            <w:gridSpan w:val="5"/>
            <w:shd w:val="clear" w:color="auto" w:fill="D9D9D9" w:themeFill="background1" w:themeFillShade="D9"/>
          </w:tcPr>
          <w:p w:rsidR="0009019A" w:rsidRPr="00B96C9C" w:rsidRDefault="0009019A" w:rsidP="00924A4F">
            <w:r w:rsidRPr="00B96C9C">
              <w:t>Cantități de deșeuri reciclate (t/an)</w:t>
            </w:r>
          </w:p>
        </w:tc>
      </w:tr>
      <w:tr w:rsidR="0009019A" w:rsidRPr="00B96C9C" w:rsidTr="00B54B61">
        <w:trPr>
          <w:trHeight w:val="408"/>
          <w:jc w:val="center"/>
        </w:trPr>
        <w:tc>
          <w:tcPr>
            <w:tcW w:w="1817" w:type="dxa"/>
          </w:tcPr>
          <w:p w:rsidR="0009019A" w:rsidRPr="00B96C9C" w:rsidRDefault="0009019A" w:rsidP="00924A4F"/>
        </w:tc>
        <w:tc>
          <w:tcPr>
            <w:tcW w:w="1219" w:type="dxa"/>
            <w:shd w:val="clear" w:color="auto" w:fill="F2F2F2" w:themeFill="background1" w:themeFillShade="F2"/>
          </w:tcPr>
          <w:p w:rsidR="0009019A" w:rsidRPr="00B96C9C" w:rsidRDefault="0009019A" w:rsidP="00924A4F">
            <w:r w:rsidRPr="00B96C9C">
              <w:t>2014</w:t>
            </w:r>
          </w:p>
        </w:tc>
        <w:tc>
          <w:tcPr>
            <w:tcW w:w="1262" w:type="dxa"/>
            <w:shd w:val="clear" w:color="auto" w:fill="F2F2F2" w:themeFill="background1" w:themeFillShade="F2"/>
          </w:tcPr>
          <w:p w:rsidR="0009019A" w:rsidRPr="00B96C9C" w:rsidRDefault="0009019A" w:rsidP="00924A4F">
            <w:r w:rsidRPr="00B96C9C">
              <w:t>2015</w:t>
            </w:r>
          </w:p>
        </w:tc>
        <w:tc>
          <w:tcPr>
            <w:tcW w:w="1282" w:type="dxa"/>
            <w:shd w:val="clear" w:color="auto" w:fill="F2F2F2" w:themeFill="background1" w:themeFillShade="F2"/>
          </w:tcPr>
          <w:p w:rsidR="0009019A" w:rsidRPr="00B96C9C" w:rsidRDefault="0009019A" w:rsidP="00924A4F">
            <w:r w:rsidRPr="00B96C9C">
              <w:t>2016</w:t>
            </w:r>
          </w:p>
        </w:tc>
        <w:tc>
          <w:tcPr>
            <w:tcW w:w="1350" w:type="dxa"/>
            <w:shd w:val="clear" w:color="auto" w:fill="F2F2F2" w:themeFill="background1" w:themeFillShade="F2"/>
          </w:tcPr>
          <w:p w:rsidR="0009019A" w:rsidRPr="00B96C9C" w:rsidRDefault="0009019A" w:rsidP="00924A4F">
            <w:r w:rsidRPr="00B96C9C">
              <w:t>2017</w:t>
            </w:r>
          </w:p>
        </w:tc>
        <w:tc>
          <w:tcPr>
            <w:tcW w:w="1260" w:type="dxa"/>
            <w:shd w:val="clear" w:color="auto" w:fill="F2F2F2" w:themeFill="background1" w:themeFillShade="F2"/>
          </w:tcPr>
          <w:p w:rsidR="0009019A" w:rsidRPr="00B96C9C" w:rsidRDefault="0009019A" w:rsidP="00924A4F">
            <w:r w:rsidRPr="00B96C9C">
              <w:t>2018</w:t>
            </w:r>
          </w:p>
        </w:tc>
      </w:tr>
      <w:tr w:rsidR="0009019A" w:rsidRPr="00B96C9C" w:rsidTr="00B54B61">
        <w:trPr>
          <w:trHeight w:val="408"/>
          <w:jc w:val="center"/>
        </w:trPr>
        <w:tc>
          <w:tcPr>
            <w:tcW w:w="1817" w:type="dxa"/>
            <w:vAlign w:val="center"/>
          </w:tcPr>
          <w:p w:rsidR="0009019A" w:rsidRPr="00B96C9C" w:rsidRDefault="0009019A" w:rsidP="00924A4F">
            <w:r w:rsidRPr="00B96C9C">
              <w:t>CMID-Boroșneu Mare</w:t>
            </w:r>
          </w:p>
        </w:tc>
        <w:tc>
          <w:tcPr>
            <w:tcW w:w="1219" w:type="dxa"/>
            <w:vAlign w:val="center"/>
          </w:tcPr>
          <w:p w:rsidR="0009019A" w:rsidRPr="00B96C9C" w:rsidRDefault="0009019A" w:rsidP="00924A4F">
            <w:r w:rsidRPr="00B96C9C">
              <w:t>-</w:t>
            </w:r>
          </w:p>
        </w:tc>
        <w:tc>
          <w:tcPr>
            <w:tcW w:w="1262" w:type="dxa"/>
            <w:vAlign w:val="center"/>
          </w:tcPr>
          <w:p w:rsidR="0009019A" w:rsidRPr="00B96C9C" w:rsidRDefault="0009019A" w:rsidP="00924A4F">
            <w:r w:rsidRPr="00B96C9C">
              <w:t>-</w:t>
            </w:r>
          </w:p>
        </w:tc>
        <w:tc>
          <w:tcPr>
            <w:tcW w:w="1282" w:type="dxa"/>
            <w:vAlign w:val="center"/>
          </w:tcPr>
          <w:p w:rsidR="0009019A" w:rsidRPr="00B96C9C" w:rsidRDefault="0009019A" w:rsidP="00924A4F">
            <w:r w:rsidRPr="00B96C9C">
              <w:t>-</w:t>
            </w:r>
          </w:p>
        </w:tc>
        <w:tc>
          <w:tcPr>
            <w:tcW w:w="1350" w:type="dxa"/>
            <w:vAlign w:val="center"/>
          </w:tcPr>
          <w:p w:rsidR="0009019A" w:rsidRPr="00B96C9C" w:rsidRDefault="0009019A" w:rsidP="00924A4F">
            <w:r w:rsidRPr="00B96C9C">
              <w:t>223,995</w:t>
            </w:r>
          </w:p>
        </w:tc>
        <w:tc>
          <w:tcPr>
            <w:tcW w:w="1260" w:type="dxa"/>
            <w:vAlign w:val="center"/>
          </w:tcPr>
          <w:p w:rsidR="0009019A" w:rsidRPr="00B96C9C" w:rsidRDefault="0009019A" w:rsidP="00924A4F">
            <w:r w:rsidRPr="00B96C9C">
              <w:t>3</w:t>
            </w:r>
            <w:r w:rsidR="00E0498D" w:rsidRPr="00B96C9C">
              <w:t>.</w:t>
            </w:r>
            <w:r w:rsidRPr="00B96C9C">
              <w:t>440,64</w:t>
            </w:r>
          </w:p>
        </w:tc>
      </w:tr>
      <w:tr w:rsidR="0009019A" w:rsidRPr="00B96C9C" w:rsidTr="00B54B61">
        <w:trPr>
          <w:trHeight w:val="408"/>
          <w:jc w:val="center"/>
        </w:trPr>
        <w:tc>
          <w:tcPr>
            <w:tcW w:w="1817" w:type="dxa"/>
            <w:vAlign w:val="center"/>
          </w:tcPr>
          <w:p w:rsidR="0009019A" w:rsidRPr="00B96C9C" w:rsidRDefault="0009019A" w:rsidP="00924A4F">
            <w:r w:rsidRPr="00B96C9C">
              <w:t>Hala de sortare Covasna</w:t>
            </w:r>
          </w:p>
        </w:tc>
        <w:tc>
          <w:tcPr>
            <w:tcW w:w="1219" w:type="dxa"/>
            <w:vAlign w:val="center"/>
          </w:tcPr>
          <w:p w:rsidR="0009019A" w:rsidRPr="00B96C9C" w:rsidRDefault="0009019A" w:rsidP="00924A4F">
            <w:r w:rsidRPr="00B96C9C">
              <w:t>85,5</w:t>
            </w:r>
          </w:p>
        </w:tc>
        <w:tc>
          <w:tcPr>
            <w:tcW w:w="1262" w:type="dxa"/>
            <w:vAlign w:val="center"/>
          </w:tcPr>
          <w:p w:rsidR="0009019A" w:rsidRPr="00B96C9C" w:rsidRDefault="0009019A" w:rsidP="00924A4F">
            <w:r w:rsidRPr="00B96C9C">
              <w:t>109,11</w:t>
            </w:r>
          </w:p>
        </w:tc>
        <w:tc>
          <w:tcPr>
            <w:tcW w:w="1282" w:type="dxa"/>
            <w:vAlign w:val="center"/>
          </w:tcPr>
          <w:p w:rsidR="0009019A" w:rsidRPr="00B96C9C" w:rsidRDefault="0009019A" w:rsidP="00924A4F">
            <w:r w:rsidRPr="00B96C9C">
              <w:t>105,23</w:t>
            </w:r>
          </w:p>
        </w:tc>
        <w:tc>
          <w:tcPr>
            <w:tcW w:w="1350" w:type="dxa"/>
            <w:vAlign w:val="center"/>
          </w:tcPr>
          <w:p w:rsidR="0009019A" w:rsidRPr="00B96C9C" w:rsidRDefault="0009019A" w:rsidP="00924A4F">
            <w:r w:rsidRPr="00B96C9C">
              <w:t>109,85</w:t>
            </w:r>
          </w:p>
        </w:tc>
        <w:tc>
          <w:tcPr>
            <w:tcW w:w="1260" w:type="dxa"/>
            <w:vAlign w:val="center"/>
          </w:tcPr>
          <w:p w:rsidR="0009019A" w:rsidRPr="00B96C9C" w:rsidRDefault="0009019A" w:rsidP="00924A4F">
            <w:r w:rsidRPr="00B96C9C">
              <w:t>0</w:t>
            </w:r>
          </w:p>
        </w:tc>
      </w:tr>
      <w:tr w:rsidR="0009019A" w:rsidRPr="00B96C9C" w:rsidTr="00B54B61">
        <w:trPr>
          <w:trHeight w:val="408"/>
          <w:jc w:val="center"/>
        </w:trPr>
        <w:tc>
          <w:tcPr>
            <w:tcW w:w="1817" w:type="dxa"/>
          </w:tcPr>
          <w:p w:rsidR="0009019A" w:rsidRPr="00B96C9C" w:rsidRDefault="0009019A" w:rsidP="00924A4F">
            <w:r w:rsidRPr="00B96C9C">
              <w:lastRenderedPageBreak/>
              <w:t>Hala de sortare Întorsura Buzăului-</w:t>
            </w:r>
          </w:p>
        </w:tc>
        <w:tc>
          <w:tcPr>
            <w:tcW w:w="1219" w:type="dxa"/>
            <w:vAlign w:val="center"/>
          </w:tcPr>
          <w:p w:rsidR="0009019A" w:rsidRPr="00B96C9C" w:rsidRDefault="0009019A" w:rsidP="00924A4F">
            <w:r w:rsidRPr="00B96C9C">
              <w:t>72,85</w:t>
            </w:r>
          </w:p>
        </w:tc>
        <w:tc>
          <w:tcPr>
            <w:tcW w:w="1262" w:type="dxa"/>
            <w:vAlign w:val="center"/>
          </w:tcPr>
          <w:p w:rsidR="0009019A" w:rsidRPr="00B96C9C" w:rsidRDefault="0009019A" w:rsidP="00924A4F">
            <w:r w:rsidRPr="00B96C9C">
              <w:t>79,3</w:t>
            </w:r>
          </w:p>
        </w:tc>
        <w:tc>
          <w:tcPr>
            <w:tcW w:w="1282" w:type="dxa"/>
            <w:vAlign w:val="center"/>
          </w:tcPr>
          <w:p w:rsidR="0009019A" w:rsidRPr="00B96C9C" w:rsidRDefault="0009019A" w:rsidP="00924A4F">
            <w:r w:rsidRPr="00B96C9C">
              <w:t>80,355</w:t>
            </w:r>
          </w:p>
        </w:tc>
        <w:tc>
          <w:tcPr>
            <w:tcW w:w="1350" w:type="dxa"/>
            <w:vAlign w:val="center"/>
          </w:tcPr>
          <w:p w:rsidR="0009019A" w:rsidRPr="00B96C9C" w:rsidRDefault="0009019A" w:rsidP="00924A4F">
            <w:r w:rsidRPr="00B96C9C">
              <w:t>79,38</w:t>
            </w:r>
          </w:p>
        </w:tc>
        <w:tc>
          <w:tcPr>
            <w:tcW w:w="1260" w:type="dxa"/>
            <w:vAlign w:val="center"/>
          </w:tcPr>
          <w:p w:rsidR="0009019A" w:rsidRPr="00B96C9C" w:rsidRDefault="0009019A" w:rsidP="00924A4F">
            <w:r w:rsidRPr="00B96C9C">
              <w:t>0</w:t>
            </w:r>
          </w:p>
        </w:tc>
      </w:tr>
    </w:tbl>
    <w:p w:rsidR="0009019A" w:rsidRPr="00B54B61" w:rsidRDefault="0009019A" w:rsidP="00B54B61">
      <w:pPr>
        <w:jc w:val="center"/>
        <w:rPr>
          <w:i/>
        </w:rPr>
      </w:pPr>
      <w:r w:rsidRPr="00B54B61">
        <w:rPr>
          <w:i/>
          <w:sz w:val="18"/>
        </w:rPr>
        <w:t>Sursa: APM, AS-GD TRAT</w:t>
      </w:r>
    </w:p>
    <w:p w:rsidR="00CD7616" w:rsidRDefault="00CD7616" w:rsidP="00924A4F"/>
    <w:p w:rsidR="0009019A" w:rsidRPr="00B96C9C" w:rsidRDefault="0009019A" w:rsidP="00B54B61">
      <w:pPr>
        <w:jc w:val="center"/>
      </w:pPr>
    </w:p>
    <w:p w:rsidR="0009019A" w:rsidRPr="00BB5C01" w:rsidRDefault="0094610B" w:rsidP="00B54B61">
      <w:pPr>
        <w:pStyle w:val="Heading40"/>
        <w:jc w:val="center"/>
      </w:pPr>
      <w:bookmarkStart w:id="109" w:name="_Toc26870687"/>
      <w:r w:rsidRPr="00BB5C01">
        <w:t>Tabel 4.23</w:t>
      </w:r>
      <w:r w:rsidR="0009019A" w:rsidRPr="00BB5C01">
        <w:t xml:space="preserve"> Evoluția cantităților de deșeuri rezultate de la stațiile de sortare și valorificate</w:t>
      </w:r>
      <w:r w:rsidR="00BB5C01">
        <w:t xml:space="preserve"> </w:t>
      </w:r>
      <w:r w:rsidR="0009019A" w:rsidRPr="00BB5C01">
        <w:t>energetic</w:t>
      </w:r>
      <w:bookmarkEnd w:id="109"/>
    </w:p>
    <w:tbl>
      <w:tblPr>
        <w:tblW w:w="819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35"/>
        <w:gridCol w:w="1263"/>
        <w:gridCol w:w="1152"/>
        <w:gridCol w:w="1263"/>
        <w:gridCol w:w="1446"/>
      </w:tblGrid>
      <w:tr w:rsidR="0009019A" w:rsidRPr="00B96C9C" w:rsidTr="00B54B61">
        <w:trPr>
          <w:trHeight w:val="495"/>
        </w:trPr>
        <w:tc>
          <w:tcPr>
            <w:tcW w:w="1818" w:type="dxa"/>
            <w:shd w:val="clear" w:color="auto" w:fill="D9D9D9" w:themeFill="background1" w:themeFillShade="D9"/>
          </w:tcPr>
          <w:p w:rsidR="0009019A" w:rsidRPr="00B96C9C" w:rsidRDefault="0009019A" w:rsidP="00B54B61">
            <w:pPr>
              <w:jc w:val="center"/>
            </w:pPr>
            <w:r w:rsidRPr="00B96C9C">
              <w:t>Instalație de sortare/localitate</w:t>
            </w:r>
          </w:p>
        </w:tc>
        <w:tc>
          <w:tcPr>
            <w:tcW w:w="6372" w:type="dxa"/>
            <w:gridSpan w:val="5"/>
            <w:shd w:val="clear" w:color="auto" w:fill="D9D9D9" w:themeFill="background1" w:themeFillShade="D9"/>
          </w:tcPr>
          <w:p w:rsidR="0009019A" w:rsidRPr="00B96C9C" w:rsidRDefault="0009019A" w:rsidP="00B54B61">
            <w:pPr>
              <w:jc w:val="center"/>
            </w:pPr>
            <w:r w:rsidRPr="00B96C9C">
              <w:t>Cantități de deșeuri valorificate energetic, (t/an)</w:t>
            </w:r>
          </w:p>
        </w:tc>
      </w:tr>
      <w:tr w:rsidR="0009019A" w:rsidRPr="00B96C9C" w:rsidTr="00B54B61">
        <w:trPr>
          <w:trHeight w:val="408"/>
        </w:trPr>
        <w:tc>
          <w:tcPr>
            <w:tcW w:w="1818" w:type="dxa"/>
          </w:tcPr>
          <w:p w:rsidR="0009019A" w:rsidRPr="00B96C9C" w:rsidRDefault="0009019A" w:rsidP="00B54B61">
            <w:pPr>
              <w:jc w:val="center"/>
            </w:pPr>
          </w:p>
        </w:tc>
        <w:tc>
          <w:tcPr>
            <w:tcW w:w="1237" w:type="dxa"/>
            <w:shd w:val="clear" w:color="auto" w:fill="F2F2F2" w:themeFill="background1" w:themeFillShade="F2"/>
          </w:tcPr>
          <w:p w:rsidR="0009019A" w:rsidRPr="00B96C9C" w:rsidRDefault="0009019A" w:rsidP="00B54B61">
            <w:pPr>
              <w:jc w:val="center"/>
            </w:pPr>
            <w:r w:rsidRPr="00B96C9C">
              <w:t>2014</w:t>
            </w:r>
          </w:p>
        </w:tc>
        <w:tc>
          <w:tcPr>
            <w:tcW w:w="1266" w:type="dxa"/>
            <w:shd w:val="clear" w:color="auto" w:fill="F2F2F2" w:themeFill="background1" w:themeFillShade="F2"/>
          </w:tcPr>
          <w:p w:rsidR="0009019A" w:rsidRPr="00B96C9C" w:rsidRDefault="0009019A" w:rsidP="00B54B61">
            <w:pPr>
              <w:jc w:val="center"/>
            </w:pPr>
            <w:r w:rsidRPr="00B96C9C">
              <w:t>2015</w:t>
            </w:r>
          </w:p>
        </w:tc>
        <w:tc>
          <w:tcPr>
            <w:tcW w:w="1154" w:type="dxa"/>
            <w:shd w:val="clear" w:color="auto" w:fill="F2F2F2" w:themeFill="background1" w:themeFillShade="F2"/>
          </w:tcPr>
          <w:p w:rsidR="0009019A" w:rsidRPr="00B96C9C" w:rsidRDefault="0009019A" w:rsidP="00B54B61">
            <w:pPr>
              <w:jc w:val="center"/>
            </w:pPr>
            <w:r w:rsidRPr="00B96C9C">
              <w:t>2016</w:t>
            </w:r>
          </w:p>
        </w:tc>
        <w:tc>
          <w:tcPr>
            <w:tcW w:w="1266" w:type="dxa"/>
            <w:shd w:val="clear" w:color="auto" w:fill="F2F2F2" w:themeFill="background1" w:themeFillShade="F2"/>
          </w:tcPr>
          <w:p w:rsidR="0009019A" w:rsidRPr="00B96C9C" w:rsidRDefault="0009019A" w:rsidP="00B54B61">
            <w:pPr>
              <w:jc w:val="center"/>
            </w:pPr>
            <w:r w:rsidRPr="00B96C9C">
              <w:t>2017</w:t>
            </w:r>
          </w:p>
        </w:tc>
        <w:tc>
          <w:tcPr>
            <w:tcW w:w="1449" w:type="dxa"/>
            <w:shd w:val="clear" w:color="auto" w:fill="F2F2F2" w:themeFill="background1" w:themeFillShade="F2"/>
          </w:tcPr>
          <w:p w:rsidR="0009019A" w:rsidRPr="00B96C9C" w:rsidRDefault="0009019A" w:rsidP="00B54B61">
            <w:pPr>
              <w:jc w:val="center"/>
            </w:pPr>
            <w:r w:rsidRPr="00B96C9C">
              <w:t>2018</w:t>
            </w:r>
          </w:p>
        </w:tc>
      </w:tr>
      <w:tr w:rsidR="0009019A" w:rsidRPr="00B96C9C" w:rsidTr="00B54B61">
        <w:trPr>
          <w:trHeight w:val="408"/>
        </w:trPr>
        <w:tc>
          <w:tcPr>
            <w:tcW w:w="1818" w:type="dxa"/>
            <w:vAlign w:val="center"/>
          </w:tcPr>
          <w:p w:rsidR="0009019A" w:rsidRPr="00B96C9C" w:rsidRDefault="0009019A" w:rsidP="00B54B61">
            <w:pPr>
              <w:jc w:val="center"/>
            </w:pPr>
            <w:r w:rsidRPr="00B96C9C">
              <w:t>CMID-Moacșa-Leț</w:t>
            </w:r>
          </w:p>
        </w:tc>
        <w:tc>
          <w:tcPr>
            <w:tcW w:w="1237" w:type="dxa"/>
            <w:vAlign w:val="center"/>
          </w:tcPr>
          <w:p w:rsidR="0009019A" w:rsidRPr="00B96C9C" w:rsidRDefault="0009019A" w:rsidP="00B54B61">
            <w:pPr>
              <w:jc w:val="center"/>
            </w:pPr>
            <w:r w:rsidRPr="00B96C9C">
              <w:t>-</w:t>
            </w:r>
          </w:p>
        </w:tc>
        <w:tc>
          <w:tcPr>
            <w:tcW w:w="1266" w:type="dxa"/>
            <w:vAlign w:val="center"/>
          </w:tcPr>
          <w:p w:rsidR="0009019A" w:rsidRPr="00B96C9C" w:rsidRDefault="0009019A" w:rsidP="00B54B61">
            <w:pPr>
              <w:jc w:val="center"/>
            </w:pPr>
            <w:r w:rsidRPr="00B96C9C">
              <w:t>-</w:t>
            </w:r>
          </w:p>
        </w:tc>
        <w:tc>
          <w:tcPr>
            <w:tcW w:w="1154" w:type="dxa"/>
            <w:vAlign w:val="center"/>
          </w:tcPr>
          <w:p w:rsidR="0009019A" w:rsidRPr="00B96C9C" w:rsidRDefault="0009019A" w:rsidP="00B54B61">
            <w:pPr>
              <w:jc w:val="center"/>
            </w:pPr>
            <w:r w:rsidRPr="00B96C9C">
              <w:t>-</w:t>
            </w:r>
          </w:p>
        </w:tc>
        <w:tc>
          <w:tcPr>
            <w:tcW w:w="1266" w:type="dxa"/>
            <w:vAlign w:val="center"/>
          </w:tcPr>
          <w:p w:rsidR="0009019A" w:rsidRPr="00B96C9C" w:rsidRDefault="0009019A" w:rsidP="00B54B61">
            <w:pPr>
              <w:jc w:val="center"/>
            </w:pPr>
            <w:r w:rsidRPr="00B96C9C">
              <w:t>0</w:t>
            </w:r>
          </w:p>
        </w:tc>
        <w:tc>
          <w:tcPr>
            <w:tcW w:w="1449" w:type="dxa"/>
            <w:vAlign w:val="center"/>
          </w:tcPr>
          <w:p w:rsidR="0009019A" w:rsidRPr="00B96C9C" w:rsidRDefault="0009019A" w:rsidP="00B54B61">
            <w:pPr>
              <w:jc w:val="center"/>
            </w:pPr>
            <w:r w:rsidRPr="00B96C9C">
              <w:t>21,78</w:t>
            </w:r>
          </w:p>
        </w:tc>
      </w:tr>
      <w:tr w:rsidR="0009019A" w:rsidRPr="00B96C9C" w:rsidTr="00B54B61">
        <w:trPr>
          <w:trHeight w:val="408"/>
        </w:trPr>
        <w:tc>
          <w:tcPr>
            <w:tcW w:w="1818" w:type="dxa"/>
          </w:tcPr>
          <w:p w:rsidR="0009019A" w:rsidRPr="00B96C9C" w:rsidRDefault="0009019A" w:rsidP="00B54B61">
            <w:pPr>
              <w:jc w:val="center"/>
            </w:pPr>
            <w:r w:rsidRPr="00B96C9C">
              <w:t>Hala de sortare Covasna</w:t>
            </w:r>
          </w:p>
        </w:tc>
        <w:tc>
          <w:tcPr>
            <w:tcW w:w="1237" w:type="dxa"/>
          </w:tcPr>
          <w:p w:rsidR="0009019A" w:rsidRPr="00B96C9C" w:rsidRDefault="0009019A" w:rsidP="00B54B61">
            <w:pPr>
              <w:jc w:val="center"/>
            </w:pPr>
            <w:r w:rsidRPr="00B96C9C">
              <w:t>0</w:t>
            </w:r>
          </w:p>
        </w:tc>
        <w:tc>
          <w:tcPr>
            <w:tcW w:w="1266" w:type="dxa"/>
          </w:tcPr>
          <w:p w:rsidR="0009019A" w:rsidRPr="00B96C9C" w:rsidRDefault="0009019A" w:rsidP="00B54B61">
            <w:pPr>
              <w:jc w:val="center"/>
            </w:pPr>
            <w:r w:rsidRPr="00B96C9C">
              <w:t>0</w:t>
            </w:r>
          </w:p>
        </w:tc>
        <w:tc>
          <w:tcPr>
            <w:tcW w:w="1154" w:type="dxa"/>
          </w:tcPr>
          <w:p w:rsidR="0009019A" w:rsidRPr="00B96C9C" w:rsidRDefault="0009019A" w:rsidP="00B54B61">
            <w:pPr>
              <w:jc w:val="center"/>
            </w:pPr>
            <w:r w:rsidRPr="00B96C9C">
              <w:t>0</w:t>
            </w:r>
          </w:p>
        </w:tc>
        <w:tc>
          <w:tcPr>
            <w:tcW w:w="1266" w:type="dxa"/>
          </w:tcPr>
          <w:p w:rsidR="0009019A" w:rsidRPr="00B96C9C" w:rsidRDefault="0009019A" w:rsidP="00B54B61">
            <w:pPr>
              <w:jc w:val="center"/>
            </w:pPr>
            <w:r w:rsidRPr="00B96C9C">
              <w:t>0</w:t>
            </w:r>
          </w:p>
        </w:tc>
        <w:tc>
          <w:tcPr>
            <w:tcW w:w="1449" w:type="dxa"/>
          </w:tcPr>
          <w:p w:rsidR="0009019A" w:rsidRPr="00B96C9C" w:rsidRDefault="0009019A" w:rsidP="00B54B61">
            <w:pPr>
              <w:jc w:val="center"/>
            </w:pPr>
            <w:r w:rsidRPr="00B96C9C">
              <w:t>-</w:t>
            </w:r>
          </w:p>
        </w:tc>
      </w:tr>
      <w:tr w:rsidR="0009019A" w:rsidRPr="00B96C9C" w:rsidTr="00B54B61">
        <w:trPr>
          <w:trHeight w:val="408"/>
        </w:trPr>
        <w:tc>
          <w:tcPr>
            <w:tcW w:w="1818" w:type="dxa"/>
          </w:tcPr>
          <w:p w:rsidR="0009019A" w:rsidRPr="00B96C9C" w:rsidRDefault="0009019A" w:rsidP="00B54B61">
            <w:pPr>
              <w:jc w:val="center"/>
            </w:pPr>
            <w:r w:rsidRPr="00B96C9C">
              <w:rPr>
                <w:bCs/>
              </w:rPr>
              <w:t xml:space="preserve">Hala de sortare </w:t>
            </w:r>
            <w:r w:rsidRPr="00B96C9C">
              <w:t>Întorsura Buzăului-</w:t>
            </w:r>
          </w:p>
        </w:tc>
        <w:tc>
          <w:tcPr>
            <w:tcW w:w="1237" w:type="dxa"/>
          </w:tcPr>
          <w:p w:rsidR="0009019A" w:rsidRPr="00B96C9C" w:rsidRDefault="0009019A" w:rsidP="00B54B61">
            <w:pPr>
              <w:jc w:val="center"/>
            </w:pPr>
            <w:r w:rsidRPr="00B96C9C">
              <w:t>0</w:t>
            </w:r>
          </w:p>
        </w:tc>
        <w:tc>
          <w:tcPr>
            <w:tcW w:w="1266" w:type="dxa"/>
          </w:tcPr>
          <w:p w:rsidR="0009019A" w:rsidRPr="00B96C9C" w:rsidRDefault="0009019A" w:rsidP="00B54B61">
            <w:pPr>
              <w:jc w:val="center"/>
            </w:pPr>
            <w:r w:rsidRPr="00B96C9C">
              <w:t>0</w:t>
            </w:r>
          </w:p>
        </w:tc>
        <w:tc>
          <w:tcPr>
            <w:tcW w:w="1154" w:type="dxa"/>
          </w:tcPr>
          <w:p w:rsidR="0009019A" w:rsidRPr="00B96C9C" w:rsidRDefault="0009019A" w:rsidP="00B54B61">
            <w:pPr>
              <w:jc w:val="center"/>
            </w:pPr>
            <w:r w:rsidRPr="00B96C9C">
              <w:t>0</w:t>
            </w:r>
          </w:p>
        </w:tc>
        <w:tc>
          <w:tcPr>
            <w:tcW w:w="1266" w:type="dxa"/>
          </w:tcPr>
          <w:p w:rsidR="0009019A" w:rsidRPr="00B96C9C" w:rsidRDefault="0009019A" w:rsidP="00B54B61">
            <w:pPr>
              <w:jc w:val="center"/>
            </w:pPr>
            <w:r w:rsidRPr="00B96C9C">
              <w:t>0</w:t>
            </w:r>
          </w:p>
        </w:tc>
        <w:tc>
          <w:tcPr>
            <w:tcW w:w="1449" w:type="dxa"/>
          </w:tcPr>
          <w:p w:rsidR="0009019A" w:rsidRPr="00B96C9C" w:rsidRDefault="0009019A" w:rsidP="00B54B61">
            <w:pPr>
              <w:jc w:val="center"/>
            </w:pPr>
            <w:r w:rsidRPr="00B96C9C">
              <w:t>-</w:t>
            </w:r>
          </w:p>
        </w:tc>
      </w:tr>
    </w:tbl>
    <w:p w:rsidR="0009019A" w:rsidRDefault="0009019A" w:rsidP="00B54B61">
      <w:pPr>
        <w:jc w:val="center"/>
        <w:rPr>
          <w:i/>
          <w:sz w:val="18"/>
        </w:rPr>
      </w:pPr>
      <w:r w:rsidRPr="00B54B61">
        <w:rPr>
          <w:i/>
          <w:sz w:val="18"/>
        </w:rPr>
        <w:t>Sursa: APM, AS-GD TRAT</w:t>
      </w:r>
    </w:p>
    <w:p w:rsidR="00164E03" w:rsidRPr="00B54B61" w:rsidRDefault="00164E03" w:rsidP="00B54B61">
      <w:pPr>
        <w:jc w:val="center"/>
        <w:rPr>
          <w:i/>
          <w:sz w:val="18"/>
        </w:rPr>
      </w:pPr>
    </w:p>
    <w:p w:rsidR="0009019A" w:rsidRPr="00BB5C01" w:rsidRDefault="0009019A" w:rsidP="00B54B61">
      <w:pPr>
        <w:pStyle w:val="Heading40"/>
        <w:jc w:val="center"/>
      </w:pPr>
      <w:bookmarkStart w:id="110" w:name="_Toc26870688"/>
      <w:r w:rsidRPr="00BB5C01">
        <w:t>T</w:t>
      </w:r>
      <w:r w:rsidR="0094610B" w:rsidRPr="00BB5C01">
        <w:t>abel 4.24</w:t>
      </w:r>
      <w:r w:rsidRPr="00BB5C01">
        <w:t xml:space="preserve"> Evoluția cantităților de deșeuri rezultate de la stațiile de sortare și eliminate</w:t>
      </w:r>
      <w:bookmarkEnd w:id="110"/>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29"/>
        <w:gridCol w:w="1243"/>
        <w:gridCol w:w="1135"/>
        <w:gridCol w:w="1285"/>
        <w:gridCol w:w="1467"/>
      </w:tblGrid>
      <w:tr w:rsidR="0009019A" w:rsidRPr="00B96C9C" w:rsidTr="00B54B61">
        <w:trPr>
          <w:trHeight w:val="495"/>
          <w:jc w:val="center"/>
        </w:trPr>
        <w:tc>
          <w:tcPr>
            <w:tcW w:w="1817" w:type="dxa"/>
            <w:shd w:val="clear" w:color="auto" w:fill="D9D9D9" w:themeFill="background1" w:themeFillShade="D9"/>
          </w:tcPr>
          <w:p w:rsidR="0009019A" w:rsidRPr="00B96C9C" w:rsidRDefault="0009019A" w:rsidP="00B54B61">
            <w:pPr>
              <w:jc w:val="center"/>
            </w:pPr>
            <w:r w:rsidRPr="00B96C9C">
              <w:t>Instalație de sortare/localitate</w:t>
            </w:r>
          </w:p>
        </w:tc>
        <w:tc>
          <w:tcPr>
            <w:tcW w:w="6373" w:type="dxa"/>
            <w:gridSpan w:val="5"/>
            <w:shd w:val="clear" w:color="auto" w:fill="D9D9D9" w:themeFill="background1" w:themeFillShade="D9"/>
          </w:tcPr>
          <w:p w:rsidR="0009019A" w:rsidRPr="00B96C9C" w:rsidRDefault="0009019A" w:rsidP="00B54B61">
            <w:pPr>
              <w:jc w:val="center"/>
            </w:pPr>
            <w:r w:rsidRPr="00B96C9C">
              <w:t>Cantități de deșeuri valorificate eliminate, (t/an)</w:t>
            </w:r>
          </w:p>
        </w:tc>
      </w:tr>
      <w:tr w:rsidR="0009019A" w:rsidRPr="00B96C9C" w:rsidTr="00B54B61">
        <w:trPr>
          <w:trHeight w:val="408"/>
          <w:jc w:val="center"/>
        </w:trPr>
        <w:tc>
          <w:tcPr>
            <w:tcW w:w="1817" w:type="dxa"/>
          </w:tcPr>
          <w:p w:rsidR="0009019A" w:rsidRPr="00B96C9C" w:rsidRDefault="0009019A" w:rsidP="00B54B61">
            <w:pPr>
              <w:jc w:val="center"/>
            </w:pPr>
          </w:p>
        </w:tc>
        <w:tc>
          <w:tcPr>
            <w:tcW w:w="1232" w:type="dxa"/>
            <w:shd w:val="clear" w:color="auto" w:fill="F2F2F2" w:themeFill="background1" w:themeFillShade="F2"/>
          </w:tcPr>
          <w:p w:rsidR="0009019A" w:rsidRPr="00B96C9C" w:rsidRDefault="0009019A" w:rsidP="00B54B61">
            <w:pPr>
              <w:jc w:val="center"/>
            </w:pPr>
            <w:r w:rsidRPr="00B96C9C">
              <w:t>2014</w:t>
            </w:r>
          </w:p>
        </w:tc>
        <w:tc>
          <w:tcPr>
            <w:tcW w:w="1246" w:type="dxa"/>
            <w:shd w:val="clear" w:color="auto" w:fill="F2F2F2" w:themeFill="background1" w:themeFillShade="F2"/>
          </w:tcPr>
          <w:p w:rsidR="0009019A" w:rsidRPr="00B96C9C" w:rsidRDefault="0009019A" w:rsidP="00B54B61">
            <w:pPr>
              <w:jc w:val="center"/>
            </w:pPr>
            <w:r w:rsidRPr="00B96C9C">
              <w:t>2015</w:t>
            </w:r>
          </w:p>
        </w:tc>
        <w:tc>
          <w:tcPr>
            <w:tcW w:w="1138" w:type="dxa"/>
            <w:shd w:val="clear" w:color="auto" w:fill="F2F2F2" w:themeFill="background1" w:themeFillShade="F2"/>
          </w:tcPr>
          <w:p w:rsidR="0009019A" w:rsidRPr="00B96C9C" w:rsidRDefault="0009019A" w:rsidP="00B54B61">
            <w:pPr>
              <w:jc w:val="center"/>
            </w:pPr>
            <w:r w:rsidRPr="00B96C9C">
              <w:t>2016</w:t>
            </w:r>
          </w:p>
        </w:tc>
        <w:tc>
          <w:tcPr>
            <w:tcW w:w="1287" w:type="dxa"/>
            <w:shd w:val="clear" w:color="auto" w:fill="F2F2F2" w:themeFill="background1" w:themeFillShade="F2"/>
          </w:tcPr>
          <w:p w:rsidR="0009019A" w:rsidRPr="00B96C9C" w:rsidRDefault="0009019A" w:rsidP="00B54B61">
            <w:pPr>
              <w:jc w:val="center"/>
            </w:pPr>
            <w:r w:rsidRPr="00B96C9C">
              <w:t>2017</w:t>
            </w:r>
          </w:p>
        </w:tc>
        <w:tc>
          <w:tcPr>
            <w:tcW w:w="1470" w:type="dxa"/>
            <w:shd w:val="clear" w:color="auto" w:fill="F2F2F2" w:themeFill="background1" w:themeFillShade="F2"/>
          </w:tcPr>
          <w:p w:rsidR="0009019A" w:rsidRPr="00B96C9C" w:rsidRDefault="0009019A" w:rsidP="00B54B61">
            <w:pPr>
              <w:jc w:val="center"/>
            </w:pPr>
            <w:r w:rsidRPr="00B96C9C">
              <w:t>2018</w:t>
            </w:r>
          </w:p>
        </w:tc>
      </w:tr>
      <w:tr w:rsidR="0009019A" w:rsidRPr="00B96C9C" w:rsidTr="00B54B61">
        <w:trPr>
          <w:trHeight w:val="408"/>
          <w:jc w:val="center"/>
        </w:trPr>
        <w:tc>
          <w:tcPr>
            <w:tcW w:w="1817" w:type="dxa"/>
          </w:tcPr>
          <w:p w:rsidR="0009019A" w:rsidRPr="00B96C9C" w:rsidRDefault="0009019A" w:rsidP="00B54B61">
            <w:pPr>
              <w:jc w:val="center"/>
            </w:pPr>
            <w:r w:rsidRPr="00B96C9C">
              <w:t>CMID-Moacșa-Leț</w:t>
            </w:r>
          </w:p>
        </w:tc>
        <w:tc>
          <w:tcPr>
            <w:tcW w:w="1232" w:type="dxa"/>
          </w:tcPr>
          <w:p w:rsidR="0009019A" w:rsidRPr="00B96C9C" w:rsidRDefault="0009019A" w:rsidP="00B54B61">
            <w:pPr>
              <w:jc w:val="center"/>
            </w:pPr>
            <w:r w:rsidRPr="00B96C9C">
              <w:t>-</w:t>
            </w:r>
          </w:p>
        </w:tc>
        <w:tc>
          <w:tcPr>
            <w:tcW w:w="1246" w:type="dxa"/>
          </w:tcPr>
          <w:p w:rsidR="0009019A" w:rsidRPr="00B96C9C" w:rsidRDefault="0009019A" w:rsidP="00B54B61">
            <w:pPr>
              <w:jc w:val="center"/>
            </w:pPr>
            <w:r w:rsidRPr="00B96C9C">
              <w:t>-</w:t>
            </w:r>
          </w:p>
        </w:tc>
        <w:tc>
          <w:tcPr>
            <w:tcW w:w="1138" w:type="dxa"/>
          </w:tcPr>
          <w:p w:rsidR="0009019A" w:rsidRPr="00B96C9C" w:rsidRDefault="0009019A" w:rsidP="00B54B61">
            <w:pPr>
              <w:jc w:val="center"/>
            </w:pPr>
            <w:r w:rsidRPr="00B96C9C">
              <w:t>-</w:t>
            </w:r>
          </w:p>
        </w:tc>
        <w:tc>
          <w:tcPr>
            <w:tcW w:w="1287" w:type="dxa"/>
          </w:tcPr>
          <w:p w:rsidR="0009019A" w:rsidRPr="00B96C9C" w:rsidRDefault="0009019A" w:rsidP="00B54B61">
            <w:pPr>
              <w:jc w:val="center"/>
            </w:pPr>
            <w:r w:rsidRPr="00B96C9C">
              <w:t>181,86</w:t>
            </w:r>
          </w:p>
        </w:tc>
        <w:tc>
          <w:tcPr>
            <w:tcW w:w="1470" w:type="dxa"/>
          </w:tcPr>
          <w:p w:rsidR="0009019A" w:rsidRPr="00B96C9C" w:rsidRDefault="0009019A" w:rsidP="00B54B61">
            <w:pPr>
              <w:jc w:val="center"/>
            </w:pPr>
            <w:r w:rsidRPr="00B96C9C">
              <w:t>824,66</w:t>
            </w:r>
          </w:p>
        </w:tc>
      </w:tr>
      <w:tr w:rsidR="0009019A" w:rsidRPr="00B96C9C" w:rsidTr="00B54B61">
        <w:trPr>
          <w:trHeight w:val="408"/>
          <w:jc w:val="center"/>
        </w:trPr>
        <w:tc>
          <w:tcPr>
            <w:tcW w:w="1817" w:type="dxa"/>
          </w:tcPr>
          <w:p w:rsidR="0009019A" w:rsidRPr="00B96C9C" w:rsidRDefault="0009019A" w:rsidP="00B54B61">
            <w:pPr>
              <w:jc w:val="center"/>
            </w:pPr>
            <w:r w:rsidRPr="00B96C9C">
              <w:t>Hala de sortare Covasna</w:t>
            </w:r>
          </w:p>
        </w:tc>
        <w:tc>
          <w:tcPr>
            <w:tcW w:w="1232" w:type="dxa"/>
          </w:tcPr>
          <w:p w:rsidR="0009019A" w:rsidRPr="00B96C9C" w:rsidRDefault="0009019A" w:rsidP="00B54B61">
            <w:pPr>
              <w:jc w:val="center"/>
            </w:pPr>
            <w:r w:rsidRPr="00B96C9C">
              <w:t>18,83</w:t>
            </w:r>
          </w:p>
        </w:tc>
        <w:tc>
          <w:tcPr>
            <w:tcW w:w="1246" w:type="dxa"/>
          </w:tcPr>
          <w:p w:rsidR="0009019A" w:rsidRPr="00B96C9C" w:rsidRDefault="0009019A" w:rsidP="00B54B61">
            <w:pPr>
              <w:jc w:val="center"/>
            </w:pPr>
            <w:r w:rsidRPr="00B96C9C">
              <w:t>25</w:t>
            </w:r>
          </w:p>
        </w:tc>
        <w:tc>
          <w:tcPr>
            <w:tcW w:w="1138" w:type="dxa"/>
          </w:tcPr>
          <w:p w:rsidR="0009019A" w:rsidRPr="00B96C9C" w:rsidRDefault="0009019A" w:rsidP="00B54B61">
            <w:pPr>
              <w:jc w:val="center"/>
            </w:pPr>
            <w:r w:rsidRPr="00B96C9C">
              <w:t>35</w:t>
            </w:r>
          </w:p>
        </w:tc>
        <w:tc>
          <w:tcPr>
            <w:tcW w:w="1287" w:type="dxa"/>
          </w:tcPr>
          <w:p w:rsidR="0009019A" w:rsidRPr="00B96C9C" w:rsidRDefault="0009019A" w:rsidP="00B54B61">
            <w:pPr>
              <w:jc w:val="center"/>
            </w:pPr>
            <w:r w:rsidRPr="00B96C9C">
              <w:t>50</w:t>
            </w:r>
          </w:p>
        </w:tc>
        <w:tc>
          <w:tcPr>
            <w:tcW w:w="1470" w:type="dxa"/>
          </w:tcPr>
          <w:p w:rsidR="0009019A" w:rsidRPr="00B96C9C" w:rsidRDefault="0009019A" w:rsidP="00B54B61">
            <w:pPr>
              <w:jc w:val="center"/>
            </w:pPr>
            <w:r w:rsidRPr="00B96C9C">
              <w:t>-</w:t>
            </w:r>
          </w:p>
        </w:tc>
      </w:tr>
      <w:tr w:rsidR="0009019A" w:rsidRPr="00B96C9C" w:rsidTr="00B54B61">
        <w:trPr>
          <w:trHeight w:val="408"/>
          <w:jc w:val="center"/>
        </w:trPr>
        <w:tc>
          <w:tcPr>
            <w:tcW w:w="1817" w:type="dxa"/>
          </w:tcPr>
          <w:p w:rsidR="0009019A" w:rsidRPr="00B96C9C" w:rsidRDefault="0009019A" w:rsidP="00B54B61">
            <w:pPr>
              <w:jc w:val="center"/>
            </w:pPr>
            <w:r w:rsidRPr="00B96C9C">
              <w:rPr>
                <w:bCs/>
              </w:rPr>
              <w:t xml:space="preserve">Hala de sortare </w:t>
            </w:r>
            <w:r w:rsidRPr="00B96C9C">
              <w:t>Întorsura Buzăului-</w:t>
            </w:r>
          </w:p>
        </w:tc>
        <w:tc>
          <w:tcPr>
            <w:tcW w:w="1232" w:type="dxa"/>
          </w:tcPr>
          <w:p w:rsidR="0009019A" w:rsidRPr="00B96C9C" w:rsidRDefault="0009019A" w:rsidP="00B54B61">
            <w:pPr>
              <w:jc w:val="center"/>
            </w:pPr>
            <w:r w:rsidRPr="00B96C9C">
              <w:t>0</w:t>
            </w:r>
          </w:p>
        </w:tc>
        <w:tc>
          <w:tcPr>
            <w:tcW w:w="1246" w:type="dxa"/>
          </w:tcPr>
          <w:p w:rsidR="0009019A" w:rsidRPr="00B96C9C" w:rsidRDefault="0009019A" w:rsidP="00B54B61">
            <w:pPr>
              <w:jc w:val="center"/>
            </w:pPr>
            <w:r w:rsidRPr="00B96C9C">
              <w:t>0</w:t>
            </w:r>
          </w:p>
        </w:tc>
        <w:tc>
          <w:tcPr>
            <w:tcW w:w="1138" w:type="dxa"/>
          </w:tcPr>
          <w:p w:rsidR="0009019A" w:rsidRPr="00B96C9C" w:rsidRDefault="0009019A" w:rsidP="00B54B61">
            <w:pPr>
              <w:jc w:val="center"/>
            </w:pPr>
            <w:r w:rsidRPr="00B96C9C">
              <w:t>0</w:t>
            </w:r>
          </w:p>
        </w:tc>
        <w:tc>
          <w:tcPr>
            <w:tcW w:w="1287" w:type="dxa"/>
          </w:tcPr>
          <w:p w:rsidR="0009019A" w:rsidRPr="00B96C9C" w:rsidRDefault="0009019A" w:rsidP="00B54B61">
            <w:pPr>
              <w:jc w:val="center"/>
            </w:pPr>
            <w:r w:rsidRPr="00B96C9C">
              <w:t>0</w:t>
            </w:r>
          </w:p>
        </w:tc>
        <w:tc>
          <w:tcPr>
            <w:tcW w:w="1470" w:type="dxa"/>
          </w:tcPr>
          <w:p w:rsidR="0009019A" w:rsidRPr="00B96C9C" w:rsidRDefault="0009019A" w:rsidP="00B54B61">
            <w:pPr>
              <w:jc w:val="center"/>
            </w:pPr>
            <w:r w:rsidRPr="00B96C9C">
              <w:t>-</w:t>
            </w:r>
          </w:p>
        </w:tc>
      </w:tr>
    </w:tbl>
    <w:p w:rsidR="0009019A" w:rsidRPr="00B54B61" w:rsidRDefault="0009019A" w:rsidP="00B54B61">
      <w:pPr>
        <w:jc w:val="center"/>
        <w:rPr>
          <w:i/>
          <w:sz w:val="18"/>
        </w:rPr>
      </w:pPr>
      <w:r w:rsidRPr="00B54B61">
        <w:rPr>
          <w:i/>
          <w:sz w:val="18"/>
        </w:rPr>
        <w:t>Sursa: APM, AS-GD TRAT</w:t>
      </w:r>
    </w:p>
    <w:p w:rsidR="009143F5" w:rsidRPr="00B96C9C" w:rsidRDefault="009143F5" w:rsidP="00B54B61">
      <w:pPr>
        <w:jc w:val="center"/>
      </w:pPr>
    </w:p>
    <w:p w:rsidR="0009019A" w:rsidRPr="00B96C9C" w:rsidRDefault="0009019A" w:rsidP="00B54B61">
      <w:r w:rsidRPr="00B96C9C">
        <w:t>Reciclarea deșeurilor municipale</w:t>
      </w:r>
    </w:p>
    <w:p w:rsidR="0009019A" w:rsidRPr="00B96C9C" w:rsidRDefault="0009019A" w:rsidP="00B54B61">
      <w:pPr>
        <w:jc w:val="center"/>
      </w:pPr>
    </w:p>
    <w:p w:rsidR="0009019A" w:rsidRPr="00BB5C01" w:rsidRDefault="0094610B" w:rsidP="00B54B61">
      <w:pPr>
        <w:pStyle w:val="Heading40"/>
        <w:jc w:val="center"/>
      </w:pPr>
      <w:bookmarkStart w:id="111" w:name="_Toc26870689"/>
      <w:r w:rsidRPr="00BB5C01">
        <w:t>Tabel 4.25</w:t>
      </w:r>
      <w:r w:rsidR="0009019A" w:rsidRPr="00BB5C01">
        <w:t xml:space="preserve"> Capacităţi de reciclare existente în judeţul Covasna în anul 2019</w:t>
      </w:r>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1911"/>
        <w:gridCol w:w="1746"/>
        <w:gridCol w:w="2236"/>
        <w:gridCol w:w="1810"/>
      </w:tblGrid>
      <w:tr w:rsidR="0009019A" w:rsidRPr="00B96C9C" w:rsidTr="00B54B61">
        <w:trPr>
          <w:jc w:val="center"/>
        </w:trPr>
        <w:tc>
          <w:tcPr>
            <w:tcW w:w="2006" w:type="dxa"/>
            <w:shd w:val="clear" w:color="auto" w:fill="D9D9D9" w:themeFill="background1" w:themeFillShade="D9"/>
          </w:tcPr>
          <w:p w:rsidR="0009019A" w:rsidRPr="00B96C9C" w:rsidRDefault="0009019A" w:rsidP="00B54B61">
            <w:pPr>
              <w:jc w:val="center"/>
              <w:rPr>
                <w:bCs/>
              </w:rPr>
            </w:pPr>
            <w:r w:rsidRPr="00B96C9C">
              <w:t>Denumirea societăţii/localitate</w:t>
            </w:r>
          </w:p>
        </w:tc>
        <w:tc>
          <w:tcPr>
            <w:tcW w:w="1911" w:type="dxa"/>
            <w:shd w:val="clear" w:color="auto" w:fill="D9D9D9" w:themeFill="background1" w:themeFillShade="D9"/>
          </w:tcPr>
          <w:p w:rsidR="002C08A9" w:rsidRPr="00B96C9C" w:rsidRDefault="0009019A" w:rsidP="00B54B61">
            <w:pPr>
              <w:jc w:val="center"/>
            </w:pPr>
            <w:r w:rsidRPr="00B96C9C">
              <w:t>Capacitate proiectată</w:t>
            </w:r>
          </w:p>
          <w:p w:rsidR="0009019A" w:rsidRPr="00B96C9C" w:rsidRDefault="0009019A" w:rsidP="00B54B61">
            <w:pPr>
              <w:jc w:val="center"/>
            </w:pPr>
            <w:r w:rsidRPr="00B96C9C">
              <w:t>(t/an)</w:t>
            </w:r>
          </w:p>
        </w:tc>
        <w:tc>
          <w:tcPr>
            <w:tcW w:w="1685" w:type="dxa"/>
            <w:shd w:val="clear" w:color="auto" w:fill="D9D9D9" w:themeFill="background1" w:themeFillShade="D9"/>
          </w:tcPr>
          <w:p w:rsidR="0009019A" w:rsidRPr="00B96C9C" w:rsidRDefault="002C08A9" w:rsidP="00B54B61">
            <w:pPr>
              <w:jc w:val="center"/>
            </w:pPr>
            <w:r w:rsidRPr="00B96C9C">
              <w:t>Autorizație de M</w:t>
            </w:r>
            <w:r w:rsidR="0009019A" w:rsidRPr="00B96C9C">
              <w:t>ediu</w:t>
            </w:r>
          </w:p>
        </w:tc>
        <w:tc>
          <w:tcPr>
            <w:tcW w:w="2236" w:type="dxa"/>
            <w:shd w:val="clear" w:color="auto" w:fill="D9D9D9" w:themeFill="background1" w:themeFillShade="D9"/>
          </w:tcPr>
          <w:p w:rsidR="0009019A" w:rsidRPr="00B96C9C" w:rsidRDefault="0009019A" w:rsidP="00B54B61">
            <w:pPr>
              <w:jc w:val="center"/>
            </w:pPr>
            <w:r w:rsidRPr="00B96C9C">
              <w:t>Tipuri de deșeuri reciclat*</w:t>
            </w:r>
          </w:p>
        </w:tc>
        <w:tc>
          <w:tcPr>
            <w:tcW w:w="1810" w:type="dxa"/>
            <w:shd w:val="clear" w:color="auto" w:fill="D9D9D9" w:themeFill="background1" w:themeFillShade="D9"/>
          </w:tcPr>
          <w:p w:rsidR="0009019A" w:rsidRPr="00B96C9C" w:rsidRDefault="0009019A" w:rsidP="00B54B61">
            <w:pPr>
              <w:jc w:val="center"/>
            </w:pPr>
            <w:r w:rsidRPr="00B96C9C">
              <w:t>Codul operațiunii de valorificare**</w:t>
            </w:r>
          </w:p>
        </w:tc>
      </w:tr>
      <w:tr w:rsidR="0009019A" w:rsidRPr="00B96C9C" w:rsidTr="00B54B61">
        <w:trPr>
          <w:jc w:val="center"/>
        </w:trPr>
        <w:tc>
          <w:tcPr>
            <w:tcW w:w="2006" w:type="dxa"/>
            <w:vAlign w:val="center"/>
          </w:tcPr>
          <w:p w:rsidR="0009019A" w:rsidRPr="00B96C9C" w:rsidRDefault="0009019A" w:rsidP="00B54B61">
            <w:pPr>
              <w:jc w:val="center"/>
            </w:pPr>
            <w:r w:rsidRPr="00B96C9C">
              <w:t>Producție Tehno</w:t>
            </w:r>
          </w:p>
          <w:p w:rsidR="002C08A9" w:rsidRPr="00B96C9C" w:rsidRDefault="0009019A" w:rsidP="00B54B61">
            <w:pPr>
              <w:jc w:val="center"/>
            </w:pPr>
            <w:r w:rsidRPr="00B96C9C">
              <w:t>Star SRL,</w:t>
            </w:r>
          </w:p>
          <w:p w:rsidR="0009019A" w:rsidRPr="00B96C9C" w:rsidRDefault="0009019A" w:rsidP="00B54B61">
            <w:pPr>
              <w:jc w:val="center"/>
            </w:pPr>
            <w:r w:rsidRPr="00B96C9C">
              <w:t>Sf. Gheorghe</w:t>
            </w:r>
          </w:p>
          <w:p w:rsidR="0009019A" w:rsidRPr="00B96C9C" w:rsidRDefault="0009019A" w:rsidP="00B54B61">
            <w:pPr>
              <w:jc w:val="center"/>
            </w:pPr>
          </w:p>
        </w:tc>
        <w:tc>
          <w:tcPr>
            <w:tcW w:w="1911" w:type="dxa"/>
            <w:vAlign w:val="center"/>
          </w:tcPr>
          <w:p w:rsidR="0009019A" w:rsidRPr="00B96C9C" w:rsidRDefault="0009019A" w:rsidP="00B54B61">
            <w:pPr>
              <w:jc w:val="center"/>
            </w:pPr>
            <w:r w:rsidRPr="00B96C9C">
              <w:t>1</w:t>
            </w:r>
            <w:r w:rsidR="002C08A9" w:rsidRPr="00B96C9C">
              <w:t>.</w:t>
            </w:r>
            <w:r w:rsidRPr="00B96C9C">
              <w:t>000</w:t>
            </w:r>
          </w:p>
        </w:tc>
        <w:tc>
          <w:tcPr>
            <w:tcW w:w="1685" w:type="dxa"/>
            <w:vAlign w:val="center"/>
          </w:tcPr>
          <w:p w:rsidR="0009019A" w:rsidRPr="00B96C9C" w:rsidRDefault="0009019A" w:rsidP="00B54B61">
            <w:pPr>
              <w:jc w:val="center"/>
            </w:pPr>
            <w:r w:rsidRPr="00B96C9C">
              <w:t>AM 118/26.04.201</w:t>
            </w:r>
            <w:r w:rsidR="009054EC" w:rsidRPr="00B96C9C">
              <w:t>1</w:t>
            </w:r>
          </w:p>
        </w:tc>
        <w:tc>
          <w:tcPr>
            <w:tcW w:w="2236" w:type="dxa"/>
            <w:vAlign w:val="center"/>
          </w:tcPr>
          <w:p w:rsidR="0009019A" w:rsidRPr="00B96C9C" w:rsidRDefault="0009019A" w:rsidP="00B54B61">
            <w:pPr>
              <w:jc w:val="center"/>
            </w:pPr>
            <w:r w:rsidRPr="00B96C9C">
              <w:t>deșeuri polietilenă (PE),</w:t>
            </w:r>
          </w:p>
          <w:p w:rsidR="0009019A" w:rsidRPr="00B96C9C" w:rsidRDefault="0009019A" w:rsidP="00B54B61">
            <w:pPr>
              <w:jc w:val="center"/>
            </w:pPr>
            <w:r w:rsidRPr="00B96C9C">
              <w:t>cod deșeu:</w:t>
            </w:r>
          </w:p>
          <w:p w:rsidR="0009019A" w:rsidRPr="00B96C9C" w:rsidRDefault="0009019A" w:rsidP="00B54B61">
            <w:pPr>
              <w:jc w:val="center"/>
              <w:rPr>
                <w:bCs/>
              </w:rPr>
            </w:pPr>
            <w:r w:rsidRPr="00B96C9C">
              <w:t>15 01 02</w:t>
            </w:r>
          </w:p>
        </w:tc>
        <w:tc>
          <w:tcPr>
            <w:tcW w:w="1810" w:type="dxa"/>
            <w:vAlign w:val="center"/>
          </w:tcPr>
          <w:p w:rsidR="0009019A" w:rsidRPr="00B96C9C" w:rsidRDefault="0009019A" w:rsidP="00B54B61">
            <w:pPr>
              <w:jc w:val="center"/>
            </w:pPr>
            <w:r w:rsidRPr="00B96C9C">
              <w:t>R3</w:t>
            </w:r>
          </w:p>
        </w:tc>
      </w:tr>
      <w:tr w:rsidR="0009019A" w:rsidRPr="00B96C9C" w:rsidTr="00B54B61">
        <w:trPr>
          <w:jc w:val="center"/>
        </w:trPr>
        <w:tc>
          <w:tcPr>
            <w:tcW w:w="2006" w:type="dxa"/>
            <w:vAlign w:val="center"/>
          </w:tcPr>
          <w:p w:rsidR="002C08A9" w:rsidRPr="00B96C9C" w:rsidRDefault="0009019A" w:rsidP="00B54B61">
            <w:pPr>
              <w:jc w:val="center"/>
            </w:pPr>
            <w:r w:rsidRPr="00B96C9C">
              <w:t>Opal Transilvania SRL,</w:t>
            </w:r>
          </w:p>
          <w:p w:rsidR="0009019A" w:rsidRPr="00B96C9C" w:rsidRDefault="0009019A" w:rsidP="00B54B61">
            <w:pPr>
              <w:jc w:val="center"/>
              <w:rPr>
                <w:bCs/>
              </w:rPr>
            </w:pPr>
            <w:r w:rsidRPr="00B96C9C">
              <w:t>Valea Crișului</w:t>
            </w:r>
          </w:p>
        </w:tc>
        <w:tc>
          <w:tcPr>
            <w:tcW w:w="1911" w:type="dxa"/>
            <w:vAlign w:val="center"/>
          </w:tcPr>
          <w:p w:rsidR="0009019A" w:rsidRPr="00B96C9C" w:rsidRDefault="0009019A" w:rsidP="00B54B61">
            <w:pPr>
              <w:jc w:val="center"/>
            </w:pPr>
            <w:r w:rsidRPr="00B96C9C">
              <w:t>1</w:t>
            </w:r>
            <w:r w:rsidR="002C08A9" w:rsidRPr="00B96C9C">
              <w:t>.</w:t>
            </w:r>
            <w:r w:rsidRPr="00B96C9C">
              <w:t>820</w:t>
            </w:r>
          </w:p>
        </w:tc>
        <w:tc>
          <w:tcPr>
            <w:tcW w:w="1685" w:type="dxa"/>
            <w:vAlign w:val="center"/>
          </w:tcPr>
          <w:p w:rsidR="0009019A" w:rsidRPr="00B96C9C" w:rsidRDefault="0009019A" w:rsidP="00B54B61">
            <w:pPr>
              <w:jc w:val="center"/>
            </w:pPr>
            <w:r w:rsidRPr="00B96C9C">
              <w:t>AM 75/30.07.2014,</w:t>
            </w:r>
          </w:p>
          <w:p w:rsidR="0009019A" w:rsidRPr="00B96C9C" w:rsidRDefault="0009019A" w:rsidP="00B54B61">
            <w:pPr>
              <w:jc w:val="center"/>
            </w:pPr>
            <w:r w:rsidRPr="00B96C9C">
              <w:t>revizuită</w:t>
            </w:r>
          </w:p>
          <w:p w:rsidR="0009019A" w:rsidRPr="00B96C9C" w:rsidRDefault="0009019A" w:rsidP="00B54B61">
            <w:pPr>
              <w:jc w:val="center"/>
            </w:pPr>
            <w:r w:rsidRPr="00B96C9C">
              <w:t>06.05.2019</w:t>
            </w:r>
          </w:p>
        </w:tc>
        <w:tc>
          <w:tcPr>
            <w:tcW w:w="2236" w:type="dxa"/>
            <w:vAlign w:val="center"/>
          </w:tcPr>
          <w:p w:rsidR="0009019A" w:rsidRPr="00B96C9C" w:rsidRDefault="0009019A" w:rsidP="00B54B61">
            <w:pPr>
              <w:jc w:val="center"/>
            </w:pPr>
            <w:r w:rsidRPr="00B96C9C">
              <w:t>deșeuri polietilenă și polipropilenă(PE, PP),</w:t>
            </w:r>
          </w:p>
          <w:p w:rsidR="0009019A" w:rsidRPr="00B96C9C" w:rsidRDefault="0009019A" w:rsidP="00B54B61">
            <w:pPr>
              <w:jc w:val="center"/>
            </w:pPr>
            <w:r w:rsidRPr="00B96C9C">
              <w:t>cod deșeu:</w:t>
            </w:r>
          </w:p>
          <w:p w:rsidR="0009019A" w:rsidRPr="00B96C9C" w:rsidRDefault="0009019A" w:rsidP="00B54B61">
            <w:pPr>
              <w:jc w:val="center"/>
              <w:rPr>
                <w:bCs/>
              </w:rPr>
            </w:pPr>
            <w:r w:rsidRPr="00B96C9C">
              <w:t>15 01 02</w:t>
            </w:r>
          </w:p>
        </w:tc>
        <w:tc>
          <w:tcPr>
            <w:tcW w:w="1810" w:type="dxa"/>
            <w:vAlign w:val="center"/>
          </w:tcPr>
          <w:p w:rsidR="0009019A" w:rsidRPr="00B96C9C" w:rsidRDefault="0009019A" w:rsidP="00B54B61">
            <w:pPr>
              <w:jc w:val="center"/>
            </w:pPr>
            <w:r w:rsidRPr="00B96C9C">
              <w:t>R3</w:t>
            </w:r>
          </w:p>
        </w:tc>
      </w:tr>
      <w:tr w:rsidR="0009019A" w:rsidRPr="00B96C9C" w:rsidTr="00B54B61">
        <w:trPr>
          <w:jc w:val="center"/>
        </w:trPr>
        <w:tc>
          <w:tcPr>
            <w:tcW w:w="2006" w:type="dxa"/>
            <w:vAlign w:val="center"/>
          </w:tcPr>
          <w:p w:rsidR="002C08A9" w:rsidRPr="00B96C9C" w:rsidRDefault="0009019A" w:rsidP="00B54B61">
            <w:pPr>
              <w:jc w:val="center"/>
            </w:pPr>
            <w:r w:rsidRPr="00B96C9C">
              <w:t>R-Plastind ROCN SRL,</w:t>
            </w:r>
          </w:p>
          <w:p w:rsidR="0009019A" w:rsidRPr="00B96C9C" w:rsidRDefault="0009019A" w:rsidP="00B54B61">
            <w:pPr>
              <w:jc w:val="center"/>
            </w:pPr>
            <w:r w:rsidRPr="00B96C9C">
              <w:t>Sf. Gheorghe</w:t>
            </w:r>
          </w:p>
          <w:p w:rsidR="0009019A" w:rsidRPr="00B96C9C" w:rsidRDefault="0009019A" w:rsidP="00B54B61">
            <w:pPr>
              <w:jc w:val="center"/>
            </w:pPr>
          </w:p>
        </w:tc>
        <w:tc>
          <w:tcPr>
            <w:tcW w:w="1911" w:type="dxa"/>
            <w:vAlign w:val="center"/>
          </w:tcPr>
          <w:p w:rsidR="0009019A" w:rsidRPr="00B96C9C" w:rsidRDefault="0009019A" w:rsidP="00B54B61">
            <w:pPr>
              <w:jc w:val="center"/>
            </w:pPr>
            <w:r w:rsidRPr="00B96C9C">
              <w:t>4</w:t>
            </w:r>
            <w:r w:rsidR="002C08A9" w:rsidRPr="00B96C9C">
              <w:t>.</w:t>
            </w:r>
            <w:r w:rsidRPr="00B96C9C">
              <w:t>500</w:t>
            </w:r>
          </w:p>
        </w:tc>
        <w:tc>
          <w:tcPr>
            <w:tcW w:w="1685" w:type="dxa"/>
            <w:vAlign w:val="center"/>
          </w:tcPr>
          <w:p w:rsidR="0009019A" w:rsidRPr="00B96C9C" w:rsidRDefault="0009019A" w:rsidP="00B54B61">
            <w:pPr>
              <w:jc w:val="center"/>
            </w:pPr>
            <w:r w:rsidRPr="00B96C9C">
              <w:t>AM 80/05.08.2019</w:t>
            </w:r>
          </w:p>
        </w:tc>
        <w:tc>
          <w:tcPr>
            <w:tcW w:w="2236" w:type="dxa"/>
            <w:vAlign w:val="center"/>
          </w:tcPr>
          <w:p w:rsidR="0009019A" w:rsidRPr="00B96C9C" w:rsidRDefault="0009019A" w:rsidP="00B54B61">
            <w:pPr>
              <w:jc w:val="center"/>
            </w:pPr>
            <w:r w:rsidRPr="00B96C9C">
              <w:t>deșeuri polietilenă (PE),</w:t>
            </w:r>
          </w:p>
          <w:p w:rsidR="0009019A" w:rsidRPr="00B96C9C" w:rsidRDefault="0009019A" w:rsidP="00B54B61">
            <w:pPr>
              <w:jc w:val="center"/>
            </w:pPr>
            <w:r w:rsidRPr="00B96C9C">
              <w:t>cod deșeu:</w:t>
            </w:r>
          </w:p>
          <w:p w:rsidR="0009019A" w:rsidRPr="00B96C9C" w:rsidRDefault="0009019A" w:rsidP="00B54B61">
            <w:pPr>
              <w:jc w:val="center"/>
              <w:rPr>
                <w:bCs/>
              </w:rPr>
            </w:pPr>
            <w:r w:rsidRPr="00B96C9C">
              <w:t>15 01 02</w:t>
            </w:r>
          </w:p>
        </w:tc>
        <w:tc>
          <w:tcPr>
            <w:tcW w:w="1810" w:type="dxa"/>
            <w:vAlign w:val="center"/>
          </w:tcPr>
          <w:p w:rsidR="0009019A" w:rsidRPr="00B96C9C" w:rsidRDefault="0009019A" w:rsidP="00B54B61">
            <w:pPr>
              <w:jc w:val="center"/>
            </w:pPr>
            <w:r w:rsidRPr="00B96C9C">
              <w:t>R3</w:t>
            </w:r>
          </w:p>
        </w:tc>
      </w:tr>
      <w:tr w:rsidR="00E0498D" w:rsidRPr="00B96C9C" w:rsidTr="00B54B61">
        <w:trPr>
          <w:jc w:val="center"/>
        </w:trPr>
        <w:tc>
          <w:tcPr>
            <w:tcW w:w="2006" w:type="dxa"/>
            <w:vAlign w:val="center"/>
          </w:tcPr>
          <w:p w:rsidR="00E0498D" w:rsidRPr="00B96C9C" w:rsidRDefault="00E0498D" w:rsidP="00924A4F">
            <w:r w:rsidRPr="00B96C9C">
              <w:lastRenderedPageBreak/>
              <w:t>SC EPALEK SRL</w:t>
            </w:r>
          </w:p>
          <w:p w:rsidR="00E0498D" w:rsidRPr="00B96C9C" w:rsidRDefault="00E0498D" w:rsidP="00924A4F"/>
        </w:tc>
        <w:tc>
          <w:tcPr>
            <w:tcW w:w="1911" w:type="dxa"/>
            <w:vAlign w:val="center"/>
          </w:tcPr>
          <w:p w:rsidR="00E0498D" w:rsidRPr="00B96C9C" w:rsidRDefault="00E0498D" w:rsidP="00924A4F">
            <w:r w:rsidRPr="00B96C9C">
              <w:t>500</w:t>
            </w:r>
          </w:p>
        </w:tc>
        <w:tc>
          <w:tcPr>
            <w:tcW w:w="1685" w:type="dxa"/>
            <w:vAlign w:val="center"/>
          </w:tcPr>
          <w:p w:rsidR="00E0498D" w:rsidRPr="00B96C9C" w:rsidRDefault="00E0498D" w:rsidP="00924A4F">
            <w:r w:rsidRPr="00B96C9C">
              <w:t>AM 7/03.04.2018</w:t>
            </w:r>
          </w:p>
        </w:tc>
        <w:tc>
          <w:tcPr>
            <w:tcW w:w="2236" w:type="dxa"/>
            <w:vAlign w:val="center"/>
          </w:tcPr>
          <w:p w:rsidR="00E0498D" w:rsidRPr="00B96C9C" w:rsidRDefault="00E0498D" w:rsidP="00924A4F">
            <w:r w:rsidRPr="00B96C9C">
              <w:t>deșeu polistiren (PS)</w:t>
            </w:r>
          </w:p>
          <w:p w:rsidR="00E0498D" w:rsidRPr="00B96C9C" w:rsidRDefault="00E0498D" w:rsidP="00924A4F">
            <w:r w:rsidRPr="00B96C9C">
              <w:t>cod deșeu: 15 01 02</w:t>
            </w:r>
          </w:p>
          <w:p w:rsidR="00E0498D" w:rsidRPr="00B96C9C" w:rsidRDefault="00E0498D" w:rsidP="00924A4F">
            <w:r w:rsidRPr="00B96C9C">
              <w:t>cod deșeu: 17 02 03</w:t>
            </w:r>
          </w:p>
          <w:p w:rsidR="00E0498D" w:rsidRPr="00B96C9C" w:rsidRDefault="00E0498D" w:rsidP="00924A4F">
            <w:pPr>
              <w:rPr>
                <w:bCs/>
              </w:rPr>
            </w:pPr>
            <w:r w:rsidRPr="00B96C9C">
              <w:t>cod deșeu: 20 03 39</w:t>
            </w:r>
          </w:p>
        </w:tc>
        <w:tc>
          <w:tcPr>
            <w:tcW w:w="1810" w:type="dxa"/>
            <w:vAlign w:val="center"/>
          </w:tcPr>
          <w:p w:rsidR="00E0498D" w:rsidRPr="00B96C9C" w:rsidRDefault="00E0498D" w:rsidP="00924A4F">
            <w:r w:rsidRPr="00B96C9C">
              <w:t>R3</w:t>
            </w:r>
          </w:p>
        </w:tc>
      </w:tr>
    </w:tbl>
    <w:p w:rsidR="0009019A" w:rsidRPr="00B54B61" w:rsidRDefault="0009019A" w:rsidP="00B54B61">
      <w:pPr>
        <w:jc w:val="center"/>
        <w:rPr>
          <w:i/>
          <w:sz w:val="18"/>
        </w:rPr>
      </w:pPr>
      <w:r w:rsidRPr="00B54B61">
        <w:rPr>
          <w:i/>
          <w:sz w:val="18"/>
        </w:rPr>
        <w:t>Sursa: APM Covasna</w:t>
      </w:r>
    </w:p>
    <w:p w:rsidR="00CD7616" w:rsidRDefault="00CD7616" w:rsidP="00924A4F"/>
    <w:p w:rsidR="0009019A" w:rsidRPr="00B96C9C" w:rsidRDefault="0009019A" w:rsidP="00B54B61">
      <w:pPr>
        <w:pStyle w:val="Heading1"/>
        <w:numPr>
          <w:ilvl w:val="3"/>
          <w:numId w:val="111"/>
        </w:numPr>
      </w:pPr>
      <w:bookmarkStart w:id="112" w:name="_Toc26870546"/>
      <w:r w:rsidRPr="00B96C9C">
        <w:t>Compostarea deşeurilor</w:t>
      </w:r>
      <w:bookmarkEnd w:id="112"/>
    </w:p>
    <w:p w:rsidR="0009019A" w:rsidRPr="00B96C9C" w:rsidRDefault="0009019A" w:rsidP="00924A4F"/>
    <w:p w:rsidR="009143F5" w:rsidRDefault="0009019A" w:rsidP="00924A4F">
      <w:r w:rsidRPr="00B96C9C">
        <w:t>În cadrul CMID- Boroșneu Mare funcționează și o stație de compost</w:t>
      </w:r>
      <w:r w:rsidR="002C08A9" w:rsidRPr="00B96C9C">
        <w:t>are cu o capacitate de 12.</w:t>
      </w:r>
      <w:r w:rsidRPr="00B96C9C">
        <w:t>000 tone/an. Stația de compostare este formată din zona de recepție, zona d</w:t>
      </w:r>
      <w:r w:rsidR="002C08A9" w:rsidRPr="00B96C9C">
        <w:t>e compostare, zona de maturare ș</w:t>
      </w:r>
      <w:r w:rsidRPr="00B96C9C">
        <w:t xml:space="preserve">i zona de stocare. Suprafața totală este  de 1,3 ha. </w:t>
      </w:r>
    </w:p>
    <w:p w:rsidR="00CD7616" w:rsidRDefault="00CD7616" w:rsidP="00924A4F"/>
    <w:p w:rsidR="00CD7616" w:rsidRDefault="0009019A" w:rsidP="00924A4F">
      <w:r w:rsidRPr="00B96C9C">
        <w:t xml:space="preserve">Tehnica de compostare este cea </w:t>
      </w:r>
      <w:r w:rsidR="002C08A9" w:rsidRPr="00B96C9C">
        <w:t>î</w:t>
      </w:r>
      <w:r w:rsidRPr="00B96C9C">
        <w:t>n braz</w:t>
      </w:r>
      <w:r w:rsidR="002C08A9" w:rsidRPr="00B96C9C">
        <w:t>dă</w:t>
      </w:r>
      <w:r w:rsidRPr="00B96C9C">
        <w:t>, în două faze: compostare și maturare. Rezultatul este compost și reprezintă aproximativ 45% din materia primă intrată.</w:t>
      </w:r>
    </w:p>
    <w:p w:rsidR="00CD7616" w:rsidRDefault="00CD7616" w:rsidP="00924A4F"/>
    <w:p w:rsidR="00CD7616" w:rsidRDefault="0009019A" w:rsidP="00924A4F">
      <w:r w:rsidRPr="00B96C9C">
        <w:t>Materia primă este formată în special din deșeurile din grădini și parcuri (cod deșeu: 20 02 01-deșeuri biodegradabile), deșeuri alimentare (cod deșeu: 20 01 08 - deșeuri biodegradabile de la bucătării și cantine) și nămoluri de la epurarea apelor uzate orățenești (cod deșeu: 19 08 05).</w:t>
      </w:r>
    </w:p>
    <w:p w:rsidR="00CD7616" w:rsidRDefault="00CD7616" w:rsidP="00924A4F"/>
    <w:p w:rsidR="009143F5" w:rsidRDefault="0009019A" w:rsidP="00924A4F">
      <w:r w:rsidRPr="00B96C9C">
        <w:t>În cazul în care calitatea compostului permite, aceasta este utilizat în agricultură</w:t>
      </w:r>
      <w:r w:rsidR="00CD7616">
        <w:t xml:space="preserve"> sau valorificat </w:t>
      </w:r>
      <w:r w:rsidRPr="00B96C9C">
        <w:t>în caz contrar poate fi utilizat la închiderea depozit</w:t>
      </w:r>
      <w:r w:rsidR="002C08A9" w:rsidRPr="00B96C9C">
        <w:t>elor de deșeuri.</w:t>
      </w:r>
    </w:p>
    <w:p w:rsidR="009143F5" w:rsidRDefault="009143F5" w:rsidP="00924A4F"/>
    <w:p w:rsidR="009143F5" w:rsidRDefault="002C08A9" w:rsidP="00924A4F">
      <w:r w:rsidRPr="00B96C9C">
        <w:t>Numărul de loc</w:t>
      </w:r>
      <w:r w:rsidR="0009019A" w:rsidRPr="00B96C9C">
        <w:t>u</w:t>
      </w:r>
      <w:r w:rsidRPr="00B96C9C">
        <w:t>i</w:t>
      </w:r>
      <w:r w:rsidR="0009019A" w:rsidRPr="00B96C9C">
        <w:t>tori deserviți este de 197</w:t>
      </w:r>
      <w:r w:rsidRPr="00B96C9C">
        <w:t>.</w:t>
      </w:r>
      <w:r w:rsidR="0009019A" w:rsidRPr="00B96C9C">
        <w:t>694. Colectarea fracției compostabile se realizează de către operatorii de salubrizare prin containere de colectare destinate deșeurilor biodegradabile (inscripționate) din zona caselor de locuit în mediu urban.</w:t>
      </w:r>
    </w:p>
    <w:p w:rsidR="009143F5" w:rsidRDefault="009143F5" w:rsidP="00924A4F"/>
    <w:p w:rsidR="0009019A" w:rsidRDefault="0009019A" w:rsidP="00924A4F">
      <w:r w:rsidRPr="00B96C9C">
        <w:t>Cu caracter pilot, fracția biodegradabilă se colectează și în zona cartierului de blocuri Simeria Sf. Gheorghe. Pe lângă această fracție se preiau spre compostare deșeuri din bucătării și restaurante, precum și nămoluri din stațiile de epurare orășenești.</w:t>
      </w:r>
    </w:p>
    <w:p w:rsidR="00CD7616" w:rsidRDefault="00CD7616" w:rsidP="00924A4F"/>
    <w:p w:rsidR="002C08A9" w:rsidRPr="00B96C9C" w:rsidRDefault="00C341DB" w:rsidP="00924A4F">
      <w:r w:rsidRPr="00B96C9C">
        <w:rPr>
          <w:noProof/>
        </w:rPr>
        <w:drawing>
          <wp:inline distT="0" distB="0" distL="0" distR="0">
            <wp:extent cx="4542640" cy="2552369"/>
            <wp:effectExtent l="19050" t="0" r="0" b="0"/>
            <wp:docPr id="27" name="Imagine 13" descr="Compost C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ost Ciur"/>
                    <pic:cNvPicPr>
                      <a:picLocks noChangeAspect="1" noChangeArrowheads="1"/>
                    </pic:cNvPicPr>
                  </pic:nvPicPr>
                  <pic:blipFill>
                    <a:blip r:embed="rId43" cstate="print"/>
                    <a:srcRect/>
                    <a:stretch>
                      <a:fillRect/>
                    </a:stretch>
                  </pic:blipFill>
                  <pic:spPr bwMode="auto">
                    <a:xfrm>
                      <a:off x="0" y="0"/>
                      <a:ext cx="4542927" cy="2552530"/>
                    </a:xfrm>
                    <a:prstGeom prst="rect">
                      <a:avLst/>
                    </a:prstGeom>
                    <a:noFill/>
                    <a:ln w="9525">
                      <a:noFill/>
                      <a:miter lim="800000"/>
                      <a:headEnd/>
                      <a:tailEnd/>
                    </a:ln>
                  </pic:spPr>
                </pic:pic>
              </a:graphicData>
            </a:graphic>
          </wp:inline>
        </w:drawing>
      </w:r>
    </w:p>
    <w:p w:rsidR="00C341DB" w:rsidRDefault="00C341DB" w:rsidP="00924A4F">
      <w:pPr>
        <w:pStyle w:val="Heading5"/>
      </w:pPr>
      <w:bookmarkStart w:id="113" w:name="_Toc26870830"/>
      <w:r w:rsidRPr="00814ABD">
        <w:t xml:space="preserve">Figura 4.12 Stația de </w:t>
      </w:r>
      <w:r w:rsidR="00CD7616">
        <w:t>compostare</w:t>
      </w:r>
      <w:r w:rsidRPr="00814ABD">
        <w:t xml:space="preserve"> CMID-Boroșneu Mare</w:t>
      </w:r>
      <w:bookmarkEnd w:id="113"/>
    </w:p>
    <w:p w:rsidR="00CD7616" w:rsidRDefault="00CD7616" w:rsidP="00924A4F"/>
    <w:p w:rsidR="00164E03" w:rsidRPr="00CD7616" w:rsidRDefault="00164E03" w:rsidP="00924A4F"/>
    <w:p w:rsidR="0009019A" w:rsidRPr="00BB5C01" w:rsidRDefault="0094610B" w:rsidP="00B54B61">
      <w:pPr>
        <w:pStyle w:val="Heading40"/>
        <w:jc w:val="center"/>
      </w:pPr>
      <w:bookmarkStart w:id="114" w:name="_Toc26870690"/>
      <w:r w:rsidRPr="00BB5C01">
        <w:lastRenderedPageBreak/>
        <w:t>Tabel 4.26</w:t>
      </w:r>
      <w:r w:rsidR="0009019A" w:rsidRPr="00BB5C01">
        <w:t xml:space="preserve"> Date generale privind instalația  de compostare, anul 2019</w:t>
      </w:r>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842"/>
        <w:gridCol w:w="1731"/>
        <w:gridCol w:w="2130"/>
        <w:gridCol w:w="1743"/>
      </w:tblGrid>
      <w:tr w:rsidR="0009019A" w:rsidRPr="00B96C9C" w:rsidTr="007E179C">
        <w:trPr>
          <w:jc w:val="center"/>
        </w:trPr>
        <w:tc>
          <w:tcPr>
            <w:tcW w:w="2037" w:type="dxa"/>
            <w:shd w:val="clear" w:color="auto" w:fill="D9D9D9" w:themeFill="background1" w:themeFillShade="D9"/>
          </w:tcPr>
          <w:p w:rsidR="0009019A" w:rsidRPr="00B96C9C" w:rsidRDefault="0009019A" w:rsidP="00924A4F">
            <w:r w:rsidRPr="00B96C9C">
              <w:t>Instalație de de compostare /localitate</w:t>
            </w:r>
          </w:p>
        </w:tc>
        <w:tc>
          <w:tcPr>
            <w:tcW w:w="1842" w:type="dxa"/>
            <w:shd w:val="clear" w:color="auto" w:fill="D9D9D9" w:themeFill="background1" w:themeFillShade="D9"/>
          </w:tcPr>
          <w:p w:rsidR="0009019A" w:rsidRPr="00B96C9C" w:rsidRDefault="0009019A" w:rsidP="00924A4F">
            <w:r w:rsidRPr="00B96C9C">
              <w:t>Capacitate proiectată (t/an)</w:t>
            </w:r>
          </w:p>
        </w:tc>
        <w:tc>
          <w:tcPr>
            <w:tcW w:w="1731" w:type="dxa"/>
            <w:shd w:val="clear" w:color="auto" w:fill="D9D9D9" w:themeFill="background1" w:themeFillShade="D9"/>
          </w:tcPr>
          <w:p w:rsidR="0009019A" w:rsidRPr="00B96C9C" w:rsidRDefault="002C08A9" w:rsidP="00924A4F">
            <w:r w:rsidRPr="00B96C9C">
              <w:t>Autorizație de M</w:t>
            </w:r>
            <w:r w:rsidR="0009019A" w:rsidRPr="00B96C9C">
              <w:t>ediu</w:t>
            </w:r>
          </w:p>
        </w:tc>
        <w:tc>
          <w:tcPr>
            <w:tcW w:w="2130" w:type="dxa"/>
            <w:shd w:val="clear" w:color="auto" w:fill="D9D9D9" w:themeFill="background1" w:themeFillShade="D9"/>
          </w:tcPr>
          <w:p w:rsidR="0009019A" w:rsidRPr="00B96C9C" w:rsidRDefault="0009019A" w:rsidP="00924A4F">
            <w:r w:rsidRPr="00B96C9C">
              <w:t>Tipuri de deșeuri tratate*</w:t>
            </w:r>
          </w:p>
        </w:tc>
        <w:tc>
          <w:tcPr>
            <w:tcW w:w="1743" w:type="dxa"/>
            <w:shd w:val="clear" w:color="auto" w:fill="D9D9D9" w:themeFill="background1" w:themeFillShade="D9"/>
          </w:tcPr>
          <w:p w:rsidR="0009019A" w:rsidRPr="00B96C9C" w:rsidRDefault="0009019A" w:rsidP="00924A4F">
            <w:r w:rsidRPr="00B96C9C">
              <w:t>Codul operațiunii de valorificare**</w:t>
            </w:r>
          </w:p>
        </w:tc>
      </w:tr>
      <w:tr w:rsidR="0009019A" w:rsidRPr="00B96C9C" w:rsidTr="007E179C">
        <w:trPr>
          <w:jc w:val="center"/>
        </w:trPr>
        <w:tc>
          <w:tcPr>
            <w:tcW w:w="2037" w:type="dxa"/>
          </w:tcPr>
          <w:p w:rsidR="0009019A" w:rsidRPr="00B96C9C" w:rsidRDefault="0009019A" w:rsidP="00924A4F">
            <w:pPr>
              <w:rPr>
                <w:bCs/>
              </w:rPr>
            </w:pPr>
            <w:r w:rsidRPr="00B96C9C">
              <w:rPr>
                <w:bCs/>
              </w:rPr>
              <w:t>CMID-</w:t>
            </w:r>
            <w:r w:rsidRPr="00B96C9C">
              <w:t xml:space="preserve"> Boroșneu Mare</w:t>
            </w:r>
          </w:p>
          <w:p w:rsidR="0009019A" w:rsidRPr="00B96C9C" w:rsidRDefault="0009019A" w:rsidP="00924A4F"/>
        </w:tc>
        <w:tc>
          <w:tcPr>
            <w:tcW w:w="1842" w:type="dxa"/>
          </w:tcPr>
          <w:p w:rsidR="0009019A" w:rsidRPr="00B96C9C" w:rsidRDefault="0009019A" w:rsidP="00924A4F">
            <w:r w:rsidRPr="00B96C9C">
              <w:t>12</w:t>
            </w:r>
            <w:r w:rsidR="002C08A9" w:rsidRPr="00B96C9C">
              <w:t>.</w:t>
            </w:r>
            <w:r w:rsidRPr="00B96C9C">
              <w:t>000</w:t>
            </w:r>
          </w:p>
        </w:tc>
        <w:tc>
          <w:tcPr>
            <w:tcW w:w="1731" w:type="dxa"/>
          </w:tcPr>
          <w:p w:rsidR="0009019A" w:rsidRPr="00B96C9C" w:rsidRDefault="0009019A" w:rsidP="00924A4F">
            <w:r w:rsidRPr="00B96C9C">
              <w:t>1/06.10.2017</w:t>
            </w:r>
          </w:p>
        </w:tc>
        <w:tc>
          <w:tcPr>
            <w:tcW w:w="2130" w:type="dxa"/>
          </w:tcPr>
          <w:p w:rsidR="0009019A" w:rsidRPr="00B96C9C" w:rsidRDefault="0009019A" w:rsidP="00924A4F">
            <w:r w:rsidRPr="00B96C9C">
              <w:t>20 02 01, 20 01 08, 19 08 05</w:t>
            </w:r>
          </w:p>
        </w:tc>
        <w:tc>
          <w:tcPr>
            <w:tcW w:w="1743" w:type="dxa"/>
          </w:tcPr>
          <w:p w:rsidR="0009019A" w:rsidRPr="00B96C9C" w:rsidRDefault="0009019A" w:rsidP="00924A4F">
            <w:r w:rsidRPr="00B96C9C">
              <w:t>R3</w:t>
            </w:r>
          </w:p>
        </w:tc>
      </w:tr>
    </w:tbl>
    <w:p w:rsidR="0009019A" w:rsidRDefault="0009019A" w:rsidP="007E179C">
      <w:pPr>
        <w:jc w:val="center"/>
        <w:rPr>
          <w:i/>
          <w:sz w:val="18"/>
        </w:rPr>
      </w:pPr>
      <w:r w:rsidRPr="007E179C">
        <w:rPr>
          <w:i/>
          <w:sz w:val="18"/>
        </w:rPr>
        <w:t>Sursa: APM, AS-GD TRAT</w:t>
      </w:r>
    </w:p>
    <w:p w:rsidR="00164E03" w:rsidRPr="007E179C" w:rsidRDefault="00164E03" w:rsidP="007E179C">
      <w:pPr>
        <w:jc w:val="center"/>
        <w:rPr>
          <w:i/>
          <w:sz w:val="18"/>
        </w:rPr>
      </w:pPr>
    </w:p>
    <w:p w:rsidR="0009019A" w:rsidRPr="00BB5C01" w:rsidRDefault="0009019A" w:rsidP="00B54B61">
      <w:pPr>
        <w:pStyle w:val="Heading40"/>
        <w:jc w:val="center"/>
      </w:pPr>
      <w:bookmarkStart w:id="115" w:name="_Toc26870691"/>
      <w:r w:rsidRPr="00BB5C01">
        <w:t>Tabel 4</w:t>
      </w:r>
      <w:r w:rsidR="0094610B" w:rsidRPr="00BB5C01">
        <w:t>.27</w:t>
      </w:r>
      <w:r w:rsidRPr="00BB5C01">
        <w:t xml:space="preserve"> Evoluția cantităților de deșeuri primite  în instalația  de compostare</w:t>
      </w:r>
      <w:bookmarkEnd w:id="115"/>
    </w:p>
    <w:tbl>
      <w:tblPr>
        <w:tblW w:w="7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038"/>
        <w:gridCol w:w="1327"/>
        <w:gridCol w:w="1204"/>
        <w:gridCol w:w="1327"/>
        <w:gridCol w:w="1204"/>
      </w:tblGrid>
      <w:tr w:rsidR="0009019A" w:rsidRPr="00B96C9C" w:rsidTr="007E179C">
        <w:trPr>
          <w:trHeight w:val="495"/>
          <w:jc w:val="center"/>
        </w:trPr>
        <w:tc>
          <w:tcPr>
            <w:tcW w:w="1890" w:type="dxa"/>
            <w:vMerge w:val="restart"/>
            <w:shd w:val="clear" w:color="auto" w:fill="D9D9D9" w:themeFill="background1" w:themeFillShade="D9"/>
          </w:tcPr>
          <w:p w:rsidR="0009019A" w:rsidRPr="00B96C9C" w:rsidRDefault="0009019A" w:rsidP="00924A4F">
            <w:r w:rsidRPr="00B96C9C">
              <w:t>Instalație de compostare /localitate</w:t>
            </w:r>
          </w:p>
        </w:tc>
        <w:tc>
          <w:tcPr>
            <w:tcW w:w="6100" w:type="dxa"/>
            <w:gridSpan w:val="5"/>
            <w:shd w:val="clear" w:color="auto" w:fill="D9D9D9" w:themeFill="background1" w:themeFillShade="D9"/>
          </w:tcPr>
          <w:p w:rsidR="0009019A" w:rsidRPr="00B96C9C" w:rsidRDefault="0009019A" w:rsidP="00924A4F">
            <w:r w:rsidRPr="00B96C9C">
              <w:t>Cantități de deșeuri primite (t/an)</w:t>
            </w:r>
          </w:p>
        </w:tc>
      </w:tr>
      <w:tr w:rsidR="0009019A" w:rsidRPr="00B96C9C" w:rsidTr="007E179C">
        <w:trPr>
          <w:trHeight w:val="408"/>
          <w:jc w:val="center"/>
        </w:trPr>
        <w:tc>
          <w:tcPr>
            <w:tcW w:w="1890" w:type="dxa"/>
            <w:vMerge/>
          </w:tcPr>
          <w:p w:rsidR="0009019A" w:rsidRPr="00B96C9C" w:rsidRDefault="0009019A" w:rsidP="00924A4F"/>
        </w:tc>
        <w:tc>
          <w:tcPr>
            <w:tcW w:w="1038" w:type="dxa"/>
            <w:shd w:val="clear" w:color="auto" w:fill="F2F2F2" w:themeFill="background1" w:themeFillShade="F2"/>
          </w:tcPr>
          <w:p w:rsidR="0009019A" w:rsidRPr="00B96C9C" w:rsidRDefault="0009019A" w:rsidP="00924A4F">
            <w:r w:rsidRPr="00B96C9C">
              <w:t>2014</w:t>
            </w:r>
          </w:p>
        </w:tc>
        <w:tc>
          <w:tcPr>
            <w:tcW w:w="1327" w:type="dxa"/>
            <w:shd w:val="clear" w:color="auto" w:fill="F2F2F2" w:themeFill="background1" w:themeFillShade="F2"/>
          </w:tcPr>
          <w:p w:rsidR="0009019A" w:rsidRPr="00B96C9C" w:rsidRDefault="0009019A" w:rsidP="00924A4F">
            <w:r w:rsidRPr="00B96C9C">
              <w:t>2015</w:t>
            </w:r>
          </w:p>
        </w:tc>
        <w:tc>
          <w:tcPr>
            <w:tcW w:w="1204" w:type="dxa"/>
            <w:shd w:val="clear" w:color="auto" w:fill="F2F2F2" w:themeFill="background1" w:themeFillShade="F2"/>
          </w:tcPr>
          <w:p w:rsidR="0009019A" w:rsidRPr="00B96C9C" w:rsidRDefault="0009019A" w:rsidP="00924A4F">
            <w:r w:rsidRPr="00B96C9C">
              <w:t>2016</w:t>
            </w:r>
          </w:p>
        </w:tc>
        <w:tc>
          <w:tcPr>
            <w:tcW w:w="1327" w:type="dxa"/>
            <w:shd w:val="clear" w:color="auto" w:fill="F2F2F2" w:themeFill="background1" w:themeFillShade="F2"/>
          </w:tcPr>
          <w:p w:rsidR="0009019A" w:rsidRPr="00B96C9C" w:rsidRDefault="0009019A" w:rsidP="00924A4F">
            <w:r w:rsidRPr="00B96C9C">
              <w:t>2017</w:t>
            </w:r>
          </w:p>
        </w:tc>
        <w:tc>
          <w:tcPr>
            <w:tcW w:w="1204" w:type="dxa"/>
            <w:shd w:val="clear" w:color="auto" w:fill="F2F2F2" w:themeFill="background1" w:themeFillShade="F2"/>
          </w:tcPr>
          <w:p w:rsidR="0009019A" w:rsidRPr="00B96C9C" w:rsidRDefault="0009019A" w:rsidP="00924A4F">
            <w:r w:rsidRPr="00B96C9C">
              <w:t>2018</w:t>
            </w:r>
          </w:p>
        </w:tc>
      </w:tr>
      <w:tr w:rsidR="0009019A" w:rsidRPr="00B96C9C" w:rsidTr="007E179C">
        <w:trPr>
          <w:trHeight w:val="408"/>
          <w:jc w:val="center"/>
        </w:trPr>
        <w:tc>
          <w:tcPr>
            <w:tcW w:w="1890" w:type="dxa"/>
            <w:vAlign w:val="center"/>
          </w:tcPr>
          <w:p w:rsidR="0009019A" w:rsidRPr="00B96C9C" w:rsidRDefault="0009019A" w:rsidP="00924A4F">
            <w:r w:rsidRPr="00B96C9C">
              <w:rPr>
                <w:bCs/>
              </w:rPr>
              <w:t>CMID-Moacșa-</w:t>
            </w:r>
            <w:r w:rsidRPr="00B96C9C">
              <w:t xml:space="preserve"> Boroșneu Mare </w:t>
            </w:r>
          </w:p>
        </w:tc>
        <w:tc>
          <w:tcPr>
            <w:tcW w:w="1038"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w:t>
            </w:r>
          </w:p>
        </w:tc>
        <w:tc>
          <w:tcPr>
            <w:tcW w:w="1204"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1</w:t>
            </w:r>
            <w:r w:rsidR="00410E32" w:rsidRPr="00B96C9C">
              <w:t>.</w:t>
            </w:r>
            <w:r w:rsidRPr="00B96C9C">
              <w:t>820,49*</w:t>
            </w:r>
          </w:p>
        </w:tc>
        <w:tc>
          <w:tcPr>
            <w:tcW w:w="1204" w:type="dxa"/>
            <w:vAlign w:val="center"/>
          </w:tcPr>
          <w:p w:rsidR="0009019A" w:rsidRPr="00B96C9C" w:rsidRDefault="0009019A" w:rsidP="00924A4F">
            <w:r w:rsidRPr="00B96C9C">
              <w:t>6</w:t>
            </w:r>
            <w:r w:rsidR="00410E32" w:rsidRPr="00B96C9C">
              <w:t>.</w:t>
            </w:r>
            <w:r w:rsidRPr="00B96C9C">
              <w:t xml:space="preserve">515,48* </w:t>
            </w:r>
          </w:p>
        </w:tc>
      </w:tr>
    </w:tbl>
    <w:p w:rsidR="0009019A" w:rsidRPr="007E179C" w:rsidRDefault="0009019A" w:rsidP="007E179C">
      <w:pPr>
        <w:jc w:val="center"/>
        <w:rPr>
          <w:i/>
          <w:sz w:val="18"/>
        </w:rPr>
      </w:pPr>
      <w:r w:rsidRPr="007E179C">
        <w:rPr>
          <w:i/>
          <w:sz w:val="18"/>
        </w:rPr>
        <w:t>Sursa: APM, AS-GD TRAT</w:t>
      </w:r>
    </w:p>
    <w:p w:rsidR="0009019A" w:rsidRPr="007E179C" w:rsidRDefault="0037513E" w:rsidP="007E179C">
      <w:pPr>
        <w:rPr>
          <w:i/>
          <w:sz w:val="18"/>
        </w:rPr>
      </w:pPr>
      <w:r w:rsidRPr="007E179C">
        <w:rPr>
          <w:i/>
          <w:sz w:val="18"/>
        </w:rPr>
        <w:t>Notă</w:t>
      </w:r>
      <w:r w:rsidR="0009019A" w:rsidRPr="007E179C">
        <w:rPr>
          <w:i/>
          <w:sz w:val="18"/>
        </w:rPr>
        <w:t>: * sunt incluse și nămolurile din stații de epurare</w:t>
      </w:r>
    </w:p>
    <w:p w:rsidR="0009019A" w:rsidRPr="00B96C9C" w:rsidRDefault="0009019A" w:rsidP="00924A4F"/>
    <w:p w:rsidR="0009019A" w:rsidRPr="00BB5C01" w:rsidRDefault="0094610B" w:rsidP="007E179C">
      <w:pPr>
        <w:pStyle w:val="Heading40"/>
        <w:jc w:val="center"/>
      </w:pPr>
      <w:bookmarkStart w:id="116" w:name="_Toc26870692"/>
      <w:r w:rsidRPr="00BB5C01">
        <w:t>Tabel 4.28</w:t>
      </w:r>
      <w:r w:rsidR="0009019A" w:rsidRPr="00BB5C01">
        <w:t xml:space="preserve"> Evoluția cantităților de compost rezultate</w:t>
      </w:r>
      <w:bookmarkEnd w:id="116"/>
    </w:p>
    <w:tbl>
      <w:tblPr>
        <w:tblW w:w="7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295"/>
        <w:gridCol w:w="1327"/>
        <w:gridCol w:w="1204"/>
        <w:gridCol w:w="1327"/>
        <w:gridCol w:w="1204"/>
      </w:tblGrid>
      <w:tr w:rsidR="0009019A" w:rsidRPr="00B96C9C" w:rsidTr="007E179C">
        <w:trPr>
          <w:trHeight w:val="495"/>
          <w:jc w:val="center"/>
        </w:trPr>
        <w:tc>
          <w:tcPr>
            <w:tcW w:w="1633" w:type="dxa"/>
            <w:vMerge w:val="restart"/>
            <w:shd w:val="clear" w:color="auto" w:fill="D9D9D9" w:themeFill="background1" w:themeFillShade="D9"/>
          </w:tcPr>
          <w:p w:rsidR="0009019A" w:rsidRPr="00B96C9C" w:rsidRDefault="0009019A" w:rsidP="00924A4F">
            <w:r w:rsidRPr="00B96C9C">
              <w:t>Instalație de compostare /localitate</w:t>
            </w:r>
          </w:p>
        </w:tc>
        <w:tc>
          <w:tcPr>
            <w:tcW w:w="6357" w:type="dxa"/>
            <w:gridSpan w:val="5"/>
            <w:shd w:val="clear" w:color="auto" w:fill="D9D9D9" w:themeFill="background1" w:themeFillShade="D9"/>
          </w:tcPr>
          <w:p w:rsidR="0009019A" w:rsidRPr="00B96C9C" w:rsidRDefault="0009019A" w:rsidP="00924A4F">
            <w:r w:rsidRPr="00B96C9C">
              <w:t>Cantități de compost rezultate (t/an)</w:t>
            </w:r>
          </w:p>
        </w:tc>
      </w:tr>
      <w:tr w:rsidR="0009019A" w:rsidRPr="00B96C9C" w:rsidTr="007E179C">
        <w:trPr>
          <w:trHeight w:val="408"/>
          <w:jc w:val="center"/>
        </w:trPr>
        <w:tc>
          <w:tcPr>
            <w:tcW w:w="1633" w:type="dxa"/>
            <w:vMerge/>
          </w:tcPr>
          <w:p w:rsidR="0009019A" w:rsidRPr="00B96C9C" w:rsidRDefault="0009019A" w:rsidP="00924A4F"/>
        </w:tc>
        <w:tc>
          <w:tcPr>
            <w:tcW w:w="1295" w:type="dxa"/>
            <w:shd w:val="clear" w:color="auto" w:fill="F2F2F2" w:themeFill="background1" w:themeFillShade="F2"/>
          </w:tcPr>
          <w:p w:rsidR="0009019A" w:rsidRPr="00B96C9C" w:rsidRDefault="0009019A" w:rsidP="00924A4F">
            <w:r w:rsidRPr="00B96C9C">
              <w:t>2014</w:t>
            </w:r>
          </w:p>
        </w:tc>
        <w:tc>
          <w:tcPr>
            <w:tcW w:w="1327" w:type="dxa"/>
            <w:shd w:val="clear" w:color="auto" w:fill="F2F2F2" w:themeFill="background1" w:themeFillShade="F2"/>
          </w:tcPr>
          <w:p w:rsidR="0009019A" w:rsidRPr="00B96C9C" w:rsidRDefault="0009019A" w:rsidP="00924A4F">
            <w:r w:rsidRPr="00B96C9C">
              <w:t>2015</w:t>
            </w:r>
          </w:p>
        </w:tc>
        <w:tc>
          <w:tcPr>
            <w:tcW w:w="1204" w:type="dxa"/>
            <w:shd w:val="clear" w:color="auto" w:fill="F2F2F2" w:themeFill="background1" w:themeFillShade="F2"/>
          </w:tcPr>
          <w:p w:rsidR="0009019A" w:rsidRPr="00B96C9C" w:rsidRDefault="0009019A" w:rsidP="00924A4F">
            <w:r w:rsidRPr="00B96C9C">
              <w:t>2016</w:t>
            </w:r>
          </w:p>
        </w:tc>
        <w:tc>
          <w:tcPr>
            <w:tcW w:w="1327" w:type="dxa"/>
            <w:shd w:val="clear" w:color="auto" w:fill="F2F2F2" w:themeFill="background1" w:themeFillShade="F2"/>
          </w:tcPr>
          <w:p w:rsidR="0009019A" w:rsidRPr="00B96C9C" w:rsidRDefault="0009019A" w:rsidP="00924A4F">
            <w:r w:rsidRPr="00B96C9C">
              <w:t>2017</w:t>
            </w:r>
          </w:p>
        </w:tc>
        <w:tc>
          <w:tcPr>
            <w:tcW w:w="1204" w:type="dxa"/>
            <w:shd w:val="clear" w:color="auto" w:fill="F2F2F2" w:themeFill="background1" w:themeFillShade="F2"/>
          </w:tcPr>
          <w:p w:rsidR="0009019A" w:rsidRPr="00B96C9C" w:rsidRDefault="0009019A" w:rsidP="00924A4F">
            <w:r w:rsidRPr="00B96C9C">
              <w:t>2018</w:t>
            </w:r>
          </w:p>
        </w:tc>
      </w:tr>
      <w:tr w:rsidR="0009019A" w:rsidRPr="00B96C9C" w:rsidTr="007E179C">
        <w:trPr>
          <w:trHeight w:val="408"/>
          <w:jc w:val="center"/>
        </w:trPr>
        <w:tc>
          <w:tcPr>
            <w:tcW w:w="1633" w:type="dxa"/>
            <w:vAlign w:val="center"/>
          </w:tcPr>
          <w:p w:rsidR="0009019A" w:rsidRPr="00B96C9C" w:rsidRDefault="0009019A" w:rsidP="00924A4F">
            <w:r w:rsidRPr="00B96C9C">
              <w:rPr>
                <w:bCs/>
              </w:rPr>
              <w:t>CMID-</w:t>
            </w:r>
            <w:r w:rsidRPr="00B96C9C">
              <w:t xml:space="preserve"> Boroșneu Mare</w:t>
            </w:r>
          </w:p>
        </w:tc>
        <w:tc>
          <w:tcPr>
            <w:tcW w:w="1295"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w:t>
            </w:r>
          </w:p>
        </w:tc>
        <w:tc>
          <w:tcPr>
            <w:tcW w:w="1204"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0</w:t>
            </w:r>
          </w:p>
        </w:tc>
        <w:tc>
          <w:tcPr>
            <w:tcW w:w="1204" w:type="dxa"/>
            <w:vAlign w:val="center"/>
          </w:tcPr>
          <w:p w:rsidR="0009019A" w:rsidRPr="00B96C9C" w:rsidRDefault="0009019A" w:rsidP="00924A4F">
            <w:r w:rsidRPr="00B96C9C">
              <w:t>441,82</w:t>
            </w:r>
          </w:p>
        </w:tc>
      </w:tr>
    </w:tbl>
    <w:p w:rsidR="0009019A" w:rsidRDefault="0009019A" w:rsidP="007E179C">
      <w:pPr>
        <w:jc w:val="center"/>
        <w:rPr>
          <w:i/>
          <w:sz w:val="18"/>
        </w:rPr>
      </w:pPr>
      <w:r w:rsidRPr="007E179C">
        <w:rPr>
          <w:i/>
          <w:sz w:val="18"/>
        </w:rPr>
        <w:t>Sursa: APM, AS-GD TRAT</w:t>
      </w:r>
    </w:p>
    <w:p w:rsidR="007E179C" w:rsidRPr="007E179C" w:rsidRDefault="007E179C" w:rsidP="007E179C">
      <w:pPr>
        <w:jc w:val="center"/>
        <w:rPr>
          <w:i/>
          <w:sz w:val="18"/>
        </w:rPr>
      </w:pPr>
    </w:p>
    <w:p w:rsidR="0009019A" w:rsidRPr="00BB5C01" w:rsidRDefault="007E179C" w:rsidP="007E179C">
      <w:pPr>
        <w:pStyle w:val="Heading40"/>
        <w:tabs>
          <w:tab w:val="left" w:pos="555"/>
          <w:tab w:val="center" w:pos="4890"/>
        </w:tabs>
      </w:pPr>
      <w:r>
        <w:tab/>
      </w:r>
      <w:r>
        <w:tab/>
      </w:r>
      <w:bookmarkStart w:id="117" w:name="_Toc26870693"/>
      <w:r w:rsidR="0094610B" w:rsidRPr="00BB5C01">
        <w:t>Tabel 4.29</w:t>
      </w:r>
      <w:r w:rsidR="0009019A" w:rsidRPr="00BB5C01">
        <w:t xml:space="preserve"> Evoluția cantităților de compost valorificat</w:t>
      </w:r>
      <w:bookmarkEnd w:id="117"/>
    </w:p>
    <w:tbl>
      <w:tblPr>
        <w:tblW w:w="7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295"/>
        <w:gridCol w:w="1327"/>
        <w:gridCol w:w="1204"/>
        <w:gridCol w:w="1327"/>
        <w:gridCol w:w="1204"/>
      </w:tblGrid>
      <w:tr w:rsidR="0009019A" w:rsidRPr="00B96C9C" w:rsidTr="007E179C">
        <w:trPr>
          <w:trHeight w:val="495"/>
          <w:jc w:val="center"/>
        </w:trPr>
        <w:tc>
          <w:tcPr>
            <w:tcW w:w="1633" w:type="dxa"/>
            <w:vMerge w:val="restart"/>
            <w:shd w:val="clear" w:color="auto" w:fill="D9D9D9" w:themeFill="background1" w:themeFillShade="D9"/>
          </w:tcPr>
          <w:p w:rsidR="0009019A" w:rsidRPr="00B96C9C" w:rsidRDefault="0009019A" w:rsidP="00924A4F">
            <w:r w:rsidRPr="00B96C9C">
              <w:t>Instalație de compostare /localitate</w:t>
            </w:r>
          </w:p>
        </w:tc>
        <w:tc>
          <w:tcPr>
            <w:tcW w:w="6357" w:type="dxa"/>
            <w:gridSpan w:val="5"/>
            <w:shd w:val="clear" w:color="auto" w:fill="D9D9D9" w:themeFill="background1" w:themeFillShade="D9"/>
          </w:tcPr>
          <w:p w:rsidR="0009019A" w:rsidRPr="00B96C9C" w:rsidRDefault="0009019A" w:rsidP="00924A4F">
            <w:r w:rsidRPr="00B96C9C">
              <w:t>Cantități de deșeuri colectate valorificat (t/an)</w:t>
            </w:r>
          </w:p>
        </w:tc>
      </w:tr>
      <w:tr w:rsidR="0009019A" w:rsidRPr="00B96C9C" w:rsidTr="007E179C">
        <w:trPr>
          <w:trHeight w:val="408"/>
          <w:jc w:val="center"/>
        </w:trPr>
        <w:tc>
          <w:tcPr>
            <w:tcW w:w="1633" w:type="dxa"/>
            <w:vMerge/>
          </w:tcPr>
          <w:p w:rsidR="0009019A" w:rsidRPr="00B96C9C" w:rsidRDefault="0009019A" w:rsidP="00924A4F"/>
        </w:tc>
        <w:tc>
          <w:tcPr>
            <w:tcW w:w="1295" w:type="dxa"/>
            <w:shd w:val="clear" w:color="auto" w:fill="F2F2F2" w:themeFill="background1" w:themeFillShade="F2"/>
          </w:tcPr>
          <w:p w:rsidR="0009019A" w:rsidRPr="00B96C9C" w:rsidRDefault="0009019A" w:rsidP="00924A4F">
            <w:r w:rsidRPr="00B96C9C">
              <w:t>2014</w:t>
            </w:r>
          </w:p>
        </w:tc>
        <w:tc>
          <w:tcPr>
            <w:tcW w:w="1327" w:type="dxa"/>
            <w:shd w:val="clear" w:color="auto" w:fill="F2F2F2" w:themeFill="background1" w:themeFillShade="F2"/>
          </w:tcPr>
          <w:p w:rsidR="0009019A" w:rsidRPr="00B96C9C" w:rsidRDefault="0009019A" w:rsidP="00924A4F">
            <w:r w:rsidRPr="00B96C9C">
              <w:t>2015</w:t>
            </w:r>
          </w:p>
        </w:tc>
        <w:tc>
          <w:tcPr>
            <w:tcW w:w="1204" w:type="dxa"/>
            <w:shd w:val="clear" w:color="auto" w:fill="F2F2F2" w:themeFill="background1" w:themeFillShade="F2"/>
          </w:tcPr>
          <w:p w:rsidR="0009019A" w:rsidRPr="00B96C9C" w:rsidRDefault="0009019A" w:rsidP="00924A4F">
            <w:r w:rsidRPr="00B96C9C">
              <w:t>2016</w:t>
            </w:r>
          </w:p>
        </w:tc>
        <w:tc>
          <w:tcPr>
            <w:tcW w:w="1327" w:type="dxa"/>
            <w:shd w:val="clear" w:color="auto" w:fill="F2F2F2" w:themeFill="background1" w:themeFillShade="F2"/>
          </w:tcPr>
          <w:p w:rsidR="0009019A" w:rsidRPr="00B96C9C" w:rsidRDefault="0009019A" w:rsidP="00924A4F">
            <w:r w:rsidRPr="00B96C9C">
              <w:t>2017</w:t>
            </w:r>
          </w:p>
        </w:tc>
        <w:tc>
          <w:tcPr>
            <w:tcW w:w="1204" w:type="dxa"/>
            <w:shd w:val="clear" w:color="auto" w:fill="F2F2F2" w:themeFill="background1" w:themeFillShade="F2"/>
          </w:tcPr>
          <w:p w:rsidR="0009019A" w:rsidRPr="00B96C9C" w:rsidRDefault="0009019A" w:rsidP="00924A4F">
            <w:r w:rsidRPr="00B96C9C">
              <w:t>2018</w:t>
            </w:r>
          </w:p>
        </w:tc>
      </w:tr>
      <w:tr w:rsidR="0009019A" w:rsidRPr="00B96C9C" w:rsidTr="007E179C">
        <w:trPr>
          <w:trHeight w:val="408"/>
          <w:jc w:val="center"/>
        </w:trPr>
        <w:tc>
          <w:tcPr>
            <w:tcW w:w="1633" w:type="dxa"/>
            <w:vAlign w:val="center"/>
          </w:tcPr>
          <w:p w:rsidR="0009019A" w:rsidRPr="00B96C9C" w:rsidRDefault="0009019A" w:rsidP="00924A4F">
            <w:r w:rsidRPr="00B96C9C">
              <w:rPr>
                <w:bCs/>
              </w:rPr>
              <w:t>CMID-</w:t>
            </w:r>
            <w:r w:rsidRPr="00B96C9C">
              <w:t xml:space="preserve"> Boroșneu Mare</w:t>
            </w:r>
          </w:p>
        </w:tc>
        <w:tc>
          <w:tcPr>
            <w:tcW w:w="1295"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w:t>
            </w:r>
          </w:p>
        </w:tc>
        <w:tc>
          <w:tcPr>
            <w:tcW w:w="1204"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0</w:t>
            </w:r>
          </w:p>
        </w:tc>
        <w:tc>
          <w:tcPr>
            <w:tcW w:w="1204" w:type="dxa"/>
            <w:vAlign w:val="center"/>
          </w:tcPr>
          <w:p w:rsidR="0009019A" w:rsidRPr="00B96C9C" w:rsidRDefault="0009019A" w:rsidP="00924A4F">
            <w:r w:rsidRPr="00B96C9C">
              <w:t>404,61</w:t>
            </w:r>
          </w:p>
        </w:tc>
      </w:tr>
    </w:tbl>
    <w:p w:rsidR="0009019A" w:rsidRPr="007E179C" w:rsidRDefault="0009019A" w:rsidP="007E179C">
      <w:pPr>
        <w:jc w:val="center"/>
        <w:rPr>
          <w:i/>
          <w:sz w:val="18"/>
        </w:rPr>
      </w:pPr>
      <w:r w:rsidRPr="007E179C">
        <w:rPr>
          <w:i/>
          <w:sz w:val="18"/>
        </w:rPr>
        <w:t>Sursa: APM, AS-GD TRAT</w:t>
      </w:r>
    </w:p>
    <w:p w:rsidR="0009019A" w:rsidRPr="00B96C9C" w:rsidRDefault="0009019A" w:rsidP="007E179C">
      <w:r w:rsidRPr="007E179C">
        <w:rPr>
          <w:i/>
          <w:sz w:val="18"/>
        </w:rPr>
        <w:t>Notă: Stoc compost:37,21 tone la sfârșitul anului 2018</w:t>
      </w:r>
      <w:r w:rsidR="00410E32" w:rsidRPr="007E179C">
        <w:rPr>
          <w:i/>
          <w:sz w:val="18"/>
        </w:rPr>
        <w:t>.</w:t>
      </w:r>
    </w:p>
    <w:p w:rsidR="00C341DB" w:rsidRPr="00B96C9C" w:rsidRDefault="00C341DB" w:rsidP="00924A4F"/>
    <w:p w:rsidR="0009019A" w:rsidRPr="00BB5C01" w:rsidRDefault="0094610B" w:rsidP="007E179C">
      <w:pPr>
        <w:pStyle w:val="Heading40"/>
        <w:jc w:val="center"/>
      </w:pPr>
      <w:bookmarkStart w:id="118" w:name="_Toc26870694"/>
      <w:r w:rsidRPr="00BB5C01">
        <w:t>Tabel 4.30</w:t>
      </w:r>
      <w:r w:rsidR="0009019A" w:rsidRPr="00BB5C01">
        <w:t xml:space="preserve"> Evoluția cantităților de reziduuri  depozitate</w:t>
      </w:r>
      <w:bookmarkEnd w:id="118"/>
    </w:p>
    <w:tbl>
      <w:tblPr>
        <w:tblW w:w="7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295"/>
        <w:gridCol w:w="1327"/>
        <w:gridCol w:w="1204"/>
        <w:gridCol w:w="1327"/>
        <w:gridCol w:w="1204"/>
      </w:tblGrid>
      <w:tr w:rsidR="0009019A" w:rsidRPr="00B96C9C" w:rsidTr="007E179C">
        <w:trPr>
          <w:trHeight w:val="495"/>
          <w:jc w:val="center"/>
        </w:trPr>
        <w:tc>
          <w:tcPr>
            <w:tcW w:w="1633" w:type="dxa"/>
            <w:vMerge w:val="restart"/>
            <w:shd w:val="clear" w:color="auto" w:fill="D9D9D9" w:themeFill="background1" w:themeFillShade="D9"/>
          </w:tcPr>
          <w:p w:rsidR="0009019A" w:rsidRPr="00B96C9C" w:rsidRDefault="0009019A" w:rsidP="00924A4F">
            <w:r w:rsidRPr="00B96C9C">
              <w:t>Instalație de compostare /localitate</w:t>
            </w:r>
          </w:p>
        </w:tc>
        <w:tc>
          <w:tcPr>
            <w:tcW w:w="6357" w:type="dxa"/>
            <w:gridSpan w:val="5"/>
            <w:shd w:val="clear" w:color="auto" w:fill="D9D9D9" w:themeFill="background1" w:themeFillShade="D9"/>
          </w:tcPr>
          <w:p w:rsidR="0009019A" w:rsidRPr="00B96C9C" w:rsidRDefault="0009019A" w:rsidP="00924A4F">
            <w:r w:rsidRPr="00B96C9C">
              <w:t>Cantități de de reziduuri  depozitate (t/an)</w:t>
            </w:r>
          </w:p>
        </w:tc>
      </w:tr>
      <w:tr w:rsidR="0009019A" w:rsidRPr="00B96C9C" w:rsidTr="007E179C">
        <w:trPr>
          <w:trHeight w:val="408"/>
          <w:jc w:val="center"/>
        </w:trPr>
        <w:tc>
          <w:tcPr>
            <w:tcW w:w="1633" w:type="dxa"/>
            <w:vMerge/>
          </w:tcPr>
          <w:p w:rsidR="0009019A" w:rsidRPr="00B96C9C" w:rsidRDefault="0009019A" w:rsidP="00924A4F"/>
        </w:tc>
        <w:tc>
          <w:tcPr>
            <w:tcW w:w="1295" w:type="dxa"/>
            <w:shd w:val="clear" w:color="auto" w:fill="F2F2F2" w:themeFill="background1" w:themeFillShade="F2"/>
          </w:tcPr>
          <w:p w:rsidR="0009019A" w:rsidRPr="00B96C9C" w:rsidRDefault="0009019A" w:rsidP="00924A4F">
            <w:r w:rsidRPr="00B96C9C">
              <w:t>2014</w:t>
            </w:r>
          </w:p>
        </w:tc>
        <w:tc>
          <w:tcPr>
            <w:tcW w:w="1327" w:type="dxa"/>
            <w:shd w:val="clear" w:color="auto" w:fill="F2F2F2" w:themeFill="background1" w:themeFillShade="F2"/>
          </w:tcPr>
          <w:p w:rsidR="0009019A" w:rsidRPr="00B96C9C" w:rsidRDefault="0009019A" w:rsidP="00924A4F">
            <w:r w:rsidRPr="00B96C9C">
              <w:t>2015</w:t>
            </w:r>
          </w:p>
        </w:tc>
        <w:tc>
          <w:tcPr>
            <w:tcW w:w="1204" w:type="dxa"/>
            <w:shd w:val="clear" w:color="auto" w:fill="F2F2F2" w:themeFill="background1" w:themeFillShade="F2"/>
          </w:tcPr>
          <w:p w:rsidR="0009019A" w:rsidRPr="00B96C9C" w:rsidRDefault="0009019A" w:rsidP="00924A4F">
            <w:r w:rsidRPr="00B96C9C">
              <w:t>2016</w:t>
            </w:r>
          </w:p>
        </w:tc>
        <w:tc>
          <w:tcPr>
            <w:tcW w:w="1327" w:type="dxa"/>
            <w:shd w:val="clear" w:color="auto" w:fill="F2F2F2" w:themeFill="background1" w:themeFillShade="F2"/>
          </w:tcPr>
          <w:p w:rsidR="0009019A" w:rsidRPr="00B96C9C" w:rsidRDefault="0009019A" w:rsidP="00924A4F">
            <w:r w:rsidRPr="00B96C9C">
              <w:t>2017</w:t>
            </w:r>
          </w:p>
        </w:tc>
        <w:tc>
          <w:tcPr>
            <w:tcW w:w="1204" w:type="dxa"/>
            <w:shd w:val="clear" w:color="auto" w:fill="F2F2F2" w:themeFill="background1" w:themeFillShade="F2"/>
          </w:tcPr>
          <w:p w:rsidR="0009019A" w:rsidRPr="00B96C9C" w:rsidRDefault="0009019A" w:rsidP="00924A4F">
            <w:r w:rsidRPr="00B96C9C">
              <w:t>2018</w:t>
            </w:r>
          </w:p>
        </w:tc>
      </w:tr>
      <w:tr w:rsidR="0009019A" w:rsidRPr="00B96C9C" w:rsidTr="007E179C">
        <w:trPr>
          <w:trHeight w:val="408"/>
          <w:jc w:val="center"/>
        </w:trPr>
        <w:tc>
          <w:tcPr>
            <w:tcW w:w="1633" w:type="dxa"/>
            <w:vAlign w:val="center"/>
          </w:tcPr>
          <w:p w:rsidR="0009019A" w:rsidRPr="00B96C9C" w:rsidRDefault="0009019A" w:rsidP="00924A4F">
            <w:r w:rsidRPr="00B96C9C">
              <w:rPr>
                <w:bCs/>
              </w:rPr>
              <w:t>CMID-</w:t>
            </w:r>
            <w:r w:rsidRPr="00B96C9C">
              <w:t xml:space="preserve"> Boroșneu Mare</w:t>
            </w:r>
          </w:p>
        </w:tc>
        <w:tc>
          <w:tcPr>
            <w:tcW w:w="1295"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w:t>
            </w:r>
          </w:p>
        </w:tc>
        <w:tc>
          <w:tcPr>
            <w:tcW w:w="1204" w:type="dxa"/>
            <w:vAlign w:val="center"/>
          </w:tcPr>
          <w:p w:rsidR="0009019A" w:rsidRPr="00B96C9C" w:rsidRDefault="0009019A" w:rsidP="00924A4F">
            <w:r w:rsidRPr="00B96C9C">
              <w:t>-</w:t>
            </w:r>
          </w:p>
        </w:tc>
        <w:tc>
          <w:tcPr>
            <w:tcW w:w="1327" w:type="dxa"/>
            <w:vAlign w:val="center"/>
          </w:tcPr>
          <w:p w:rsidR="0009019A" w:rsidRPr="00B96C9C" w:rsidRDefault="0009019A" w:rsidP="00924A4F">
            <w:r w:rsidRPr="00B96C9C">
              <w:t>44,36</w:t>
            </w:r>
          </w:p>
        </w:tc>
        <w:tc>
          <w:tcPr>
            <w:tcW w:w="1204" w:type="dxa"/>
            <w:vAlign w:val="center"/>
          </w:tcPr>
          <w:p w:rsidR="0009019A" w:rsidRPr="00B96C9C" w:rsidRDefault="0009019A" w:rsidP="00924A4F">
            <w:r w:rsidRPr="00B96C9C">
              <w:t>240,62</w:t>
            </w:r>
          </w:p>
        </w:tc>
      </w:tr>
    </w:tbl>
    <w:p w:rsidR="0009019A" w:rsidRPr="007E179C" w:rsidRDefault="0009019A" w:rsidP="007E179C">
      <w:pPr>
        <w:jc w:val="center"/>
        <w:rPr>
          <w:i/>
          <w:sz w:val="18"/>
        </w:rPr>
      </w:pPr>
      <w:r w:rsidRPr="007E179C">
        <w:rPr>
          <w:i/>
          <w:sz w:val="18"/>
        </w:rPr>
        <w:t>Sursa: APM, AS-GD TRAT</w:t>
      </w:r>
    </w:p>
    <w:p w:rsidR="0009019A" w:rsidRPr="00B96C9C" w:rsidRDefault="0009019A" w:rsidP="00924A4F"/>
    <w:p w:rsidR="0009019A" w:rsidRPr="00B96C9C" w:rsidRDefault="0009019A" w:rsidP="007E179C">
      <w:pPr>
        <w:pStyle w:val="Heading1"/>
        <w:numPr>
          <w:ilvl w:val="3"/>
          <w:numId w:val="111"/>
        </w:numPr>
      </w:pPr>
      <w:bookmarkStart w:id="119" w:name="_Toc26870547"/>
      <w:r w:rsidRPr="00B96C9C">
        <w:t>Tratarea mecano-biologică</w:t>
      </w:r>
      <w:bookmarkEnd w:id="119"/>
    </w:p>
    <w:p w:rsidR="00CD7616" w:rsidRDefault="00CD7616" w:rsidP="00924A4F"/>
    <w:p w:rsidR="0009019A" w:rsidRPr="00B96C9C" w:rsidRDefault="0009019A" w:rsidP="00924A4F">
      <w:r w:rsidRPr="00B96C9C">
        <w:t>Nu este cazul</w:t>
      </w:r>
      <w:r w:rsidR="00410E32" w:rsidRPr="00B96C9C">
        <w:t>.</w:t>
      </w:r>
    </w:p>
    <w:p w:rsidR="00C341DB" w:rsidRPr="00B96C9C" w:rsidRDefault="00C341DB" w:rsidP="007E179C">
      <w:pPr>
        <w:pStyle w:val="Heading1"/>
        <w:numPr>
          <w:ilvl w:val="3"/>
          <w:numId w:val="111"/>
        </w:numPr>
      </w:pPr>
      <w:bookmarkStart w:id="120" w:name="_Toc26870548"/>
      <w:r w:rsidRPr="00B96C9C">
        <w:lastRenderedPageBreak/>
        <w:t>Tratarea termică</w:t>
      </w:r>
      <w:bookmarkEnd w:id="120"/>
    </w:p>
    <w:p w:rsidR="0009019A" w:rsidRPr="00B96C9C" w:rsidRDefault="0009019A" w:rsidP="00924A4F"/>
    <w:p w:rsidR="00C341DB" w:rsidRDefault="00C341DB" w:rsidP="00164E03">
      <w:pPr>
        <w:jc w:val="both"/>
      </w:pPr>
      <w:r w:rsidRPr="00B96C9C">
        <w:t>Operatorul de salubrizare Tega SA operează încă din 2008 o centrală termică proprie care funcționează pe bază de deșeuri lemnoase provenite în special de la populație. Caracteristicile instalației sunt prezentate în tabel 4</w:t>
      </w:r>
      <w:r w:rsidR="0094610B" w:rsidRPr="00B96C9C">
        <w:t>.31</w:t>
      </w:r>
      <w:r w:rsidRPr="00B96C9C">
        <w:t>.</w:t>
      </w:r>
    </w:p>
    <w:p w:rsidR="009143F5" w:rsidRPr="00BB5C01" w:rsidRDefault="009143F5" w:rsidP="00164E03">
      <w:pPr>
        <w:jc w:val="both"/>
      </w:pPr>
    </w:p>
    <w:p w:rsidR="00C341DB" w:rsidRPr="00BB5C01" w:rsidRDefault="0094610B" w:rsidP="007E179C">
      <w:pPr>
        <w:pStyle w:val="Heading40"/>
        <w:jc w:val="center"/>
      </w:pPr>
      <w:bookmarkStart w:id="121" w:name="_Toc26870695"/>
      <w:r w:rsidRPr="00BB5C01">
        <w:t>Tabel 4.31</w:t>
      </w:r>
      <w:r w:rsidR="001A1FAB" w:rsidRPr="00BB5C01">
        <w:t xml:space="preserve"> </w:t>
      </w:r>
      <w:r w:rsidR="00C341DB" w:rsidRPr="00BB5C01">
        <w:t>Date generale privind instalațiile de tratare termică, anul 2019</w:t>
      </w:r>
      <w:bookmarkEnd w:id="121"/>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658"/>
        <w:gridCol w:w="1807"/>
        <w:gridCol w:w="2280"/>
        <w:gridCol w:w="1871"/>
      </w:tblGrid>
      <w:tr w:rsidR="00C341DB" w:rsidRPr="00B96C9C" w:rsidTr="007E179C">
        <w:tc>
          <w:tcPr>
            <w:tcW w:w="1947" w:type="dxa"/>
            <w:shd w:val="clear" w:color="auto" w:fill="D9D9D9" w:themeFill="background1" w:themeFillShade="D9"/>
          </w:tcPr>
          <w:p w:rsidR="00C341DB" w:rsidRPr="00B96C9C" w:rsidRDefault="00C341DB" w:rsidP="00924A4F">
            <w:r w:rsidRPr="00B96C9C">
              <w:t>Instalație de tratare termică /localitate</w:t>
            </w:r>
          </w:p>
        </w:tc>
        <w:tc>
          <w:tcPr>
            <w:tcW w:w="1701" w:type="dxa"/>
            <w:shd w:val="clear" w:color="auto" w:fill="D9D9D9" w:themeFill="background1" w:themeFillShade="D9"/>
          </w:tcPr>
          <w:p w:rsidR="00C341DB" w:rsidRPr="00B96C9C" w:rsidRDefault="00C341DB" w:rsidP="00924A4F">
            <w:r w:rsidRPr="00B96C9C">
              <w:t>Capacitate proiectată (t/an)</w:t>
            </w:r>
          </w:p>
        </w:tc>
        <w:tc>
          <w:tcPr>
            <w:tcW w:w="1662" w:type="dxa"/>
            <w:shd w:val="clear" w:color="auto" w:fill="D9D9D9" w:themeFill="background1" w:themeFillShade="D9"/>
          </w:tcPr>
          <w:p w:rsidR="00C341DB" w:rsidRPr="00B96C9C" w:rsidRDefault="00C341DB" w:rsidP="00924A4F">
            <w:r w:rsidRPr="00B96C9C">
              <w:t>Autorizație de mediu</w:t>
            </w:r>
          </w:p>
        </w:tc>
        <w:tc>
          <w:tcPr>
            <w:tcW w:w="2410" w:type="dxa"/>
            <w:shd w:val="clear" w:color="auto" w:fill="D9D9D9" w:themeFill="background1" w:themeFillShade="D9"/>
          </w:tcPr>
          <w:p w:rsidR="00C341DB" w:rsidRPr="00B96C9C" w:rsidRDefault="00C341DB" w:rsidP="00924A4F">
            <w:r w:rsidRPr="00B96C9C">
              <w:t>Tipuri de deșeuri tratate*</w:t>
            </w:r>
          </w:p>
        </w:tc>
        <w:tc>
          <w:tcPr>
            <w:tcW w:w="1918" w:type="dxa"/>
            <w:shd w:val="clear" w:color="auto" w:fill="D9D9D9" w:themeFill="background1" w:themeFillShade="D9"/>
          </w:tcPr>
          <w:p w:rsidR="00C341DB" w:rsidRPr="00B96C9C" w:rsidRDefault="00C341DB" w:rsidP="00924A4F">
            <w:r w:rsidRPr="00B96C9C">
              <w:t>Codul operațiunii de valorificare**</w:t>
            </w:r>
          </w:p>
        </w:tc>
      </w:tr>
      <w:tr w:rsidR="00C341DB" w:rsidRPr="00B96C9C" w:rsidTr="007E179C">
        <w:tc>
          <w:tcPr>
            <w:tcW w:w="1947" w:type="dxa"/>
          </w:tcPr>
          <w:p w:rsidR="00C341DB" w:rsidRPr="00B96C9C" w:rsidRDefault="00C341DB" w:rsidP="00924A4F">
            <w:r w:rsidRPr="00B96C9C">
              <w:t>TEGA SA- CT, cazan apă caldă tip BS200</w:t>
            </w:r>
          </w:p>
        </w:tc>
        <w:tc>
          <w:tcPr>
            <w:tcW w:w="1701" w:type="dxa"/>
          </w:tcPr>
          <w:p w:rsidR="00C341DB" w:rsidRPr="00B96C9C" w:rsidRDefault="00C341DB" w:rsidP="00924A4F">
            <w:r w:rsidRPr="00B96C9C">
              <w:t>1</w:t>
            </w:r>
            <w:r w:rsidR="00F40336" w:rsidRPr="00B96C9C">
              <w:t>.</w:t>
            </w:r>
            <w:r w:rsidRPr="00B96C9C">
              <w:t xml:space="preserve">200 </w:t>
            </w:r>
          </w:p>
        </w:tc>
        <w:tc>
          <w:tcPr>
            <w:tcW w:w="1662" w:type="dxa"/>
          </w:tcPr>
          <w:p w:rsidR="00C341DB" w:rsidRPr="00B96C9C" w:rsidRDefault="00C341DB" w:rsidP="00924A4F">
            <w:r w:rsidRPr="00B96C9C">
              <w:t>AM nr. 142/09.08.2013, revizuită în 23.02.2016 și 09.10.2017</w:t>
            </w:r>
          </w:p>
        </w:tc>
        <w:tc>
          <w:tcPr>
            <w:tcW w:w="2410" w:type="dxa"/>
          </w:tcPr>
          <w:p w:rsidR="00C341DB" w:rsidRPr="00B96C9C" w:rsidRDefault="00C341DB" w:rsidP="00164E03">
            <w:r w:rsidRPr="00B96C9C">
              <w:t>deșeuri lemnose, ambalaje de lemn, crengi, cod deșeu:  20 01 38,  20 02 01,</w:t>
            </w:r>
            <w:r w:rsidR="00164E03">
              <w:t xml:space="preserve"> </w:t>
            </w:r>
            <w:r w:rsidRPr="00B96C9C">
              <w:t>15 01 03.</w:t>
            </w:r>
          </w:p>
        </w:tc>
        <w:tc>
          <w:tcPr>
            <w:tcW w:w="1918" w:type="dxa"/>
          </w:tcPr>
          <w:p w:rsidR="00C341DB" w:rsidRPr="00B96C9C" w:rsidRDefault="00C341DB" w:rsidP="00924A4F">
            <w:r w:rsidRPr="00B96C9C">
              <w:t>R1</w:t>
            </w:r>
          </w:p>
        </w:tc>
      </w:tr>
    </w:tbl>
    <w:p w:rsidR="00F40336" w:rsidRPr="007E179C" w:rsidRDefault="00F40336" w:rsidP="007E179C">
      <w:pPr>
        <w:jc w:val="center"/>
        <w:rPr>
          <w:sz w:val="18"/>
        </w:rPr>
      </w:pPr>
      <w:r w:rsidRPr="007E179C">
        <w:rPr>
          <w:sz w:val="18"/>
        </w:rPr>
        <w:t>Sursa: APM, AS-GD TRAT</w:t>
      </w:r>
    </w:p>
    <w:p w:rsidR="00F40336" w:rsidRPr="00B96C9C" w:rsidRDefault="00F40336" w:rsidP="00924A4F">
      <w:r w:rsidRPr="00B96C9C">
        <w:t>Alte instalaț</w:t>
      </w:r>
      <w:r w:rsidR="009054EC" w:rsidRPr="00B96C9C">
        <w:t>ii de tratare termică deșeuri</w:t>
      </w:r>
    </w:p>
    <w:p w:rsidR="00F40336" w:rsidRPr="00B96C9C" w:rsidRDefault="00F40336" w:rsidP="00924A4F"/>
    <w:p w:rsidR="00F40336" w:rsidRPr="00B96C9C" w:rsidRDefault="00F40336" w:rsidP="00924A4F">
      <w:r w:rsidRPr="00B96C9C">
        <w:t>Deși nu intră st</w:t>
      </w:r>
      <w:r w:rsidR="00CD7616">
        <w:t>r</w:t>
      </w:r>
      <w:r w:rsidRPr="00B96C9C">
        <w:t>ict în sfera gestionării deșeurilor municipale poate prezenta importanță existența în județ a operatorilor economici care utilizează diverse deșeuri (în special deșeuri lemnoase) ca sursă de energie (termică și electrică).</w:t>
      </w:r>
    </w:p>
    <w:p w:rsidR="00F40336" w:rsidRPr="00B96C9C" w:rsidRDefault="00F40336" w:rsidP="00924A4F"/>
    <w:p w:rsidR="00F40336" w:rsidRPr="00B96C9C" w:rsidRDefault="0094610B" w:rsidP="007E179C">
      <w:pPr>
        <w:pStyle w:val="Heading40"/>
        <w:jc w:val="center"/>
        <w:rPr>
          <w:rFonts w:ascii="Arial" w:hAnsi="Arial" w:cs="Arial"/>
          <w:b/>
          <w:bCs/>
          <w:color w:val="548DD4" w:themeColor="text2" w:themeTint="99"/>
        </w:rPr>
      </w:pPr>
      <w:bookmarkStart w:id="122" w:name="_Toc26870696"/>
      <w:r w:rsidRPr="00BB5C01">
        <w:t>Tabel 4.32</w:t>
      </w:r>
      <w:r w:rsidR="001A1FAB" w:rsidRPr="00BB5C01">
        <w:t xml:space="preserve"> </w:t>
      </w:r>
      <w:r w:rsidR="00F40336" w:rsidRPr="00BB5C01">
        <w:t>Date generale privind instalațiile de tratare termică altele decât deșeuri municipale anul 2019</w:t>
      </w:r>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55"/>
        <w:gridCol w:w="1419"/>
        <w:gridCol w:w="1551"/>
        <w:gridCol w:w="1800"/>
        <w:gridCol w:w="1602"/>
      </w:tblGrid>
      <w:tr w:rsidR="00F40336" w:rsidRPr="00B96C9C" w:rsidTr="007E179C">
        <w:trPr>
          <w:jc w:val="center"/>
        </w:trPr>
        <w:tc>
          <w:tcPr>
            <w:tcW w:w="1980" w:type="dxa"/>
            <w:shd w:val="clear" w:color="auto" w:fill="D9D9D9" w:themeFill="background1" w:themeFillShade="D9"/>
          </w:tcPr>
          <w:p w:rsidR="00F40336" w:rsidRPr="00B96C9C" w:rsidRDefault="00F40336" w:rsidP="00924A4F">
            <w:r w:rsidRPr="00B96C9C">
              <w:t>Instalație de tratare termică /localitate</w:t>
            </w:r>
          </w:p>
        </w:tc>
        <w:tc>
          <w:tcPr>
            <w:tcW w:w="1255" w:type="dxa"/>
            <w:shd w:val="clear" w:color="auto" w:fill="D9D9D9" w:themeFill="background1" w:themeFillShade="D9"/>
          </w:tcPr>
          <w:p w:rsidR="00F40336" w:rsidRPr="00B96C9C" w:rsidRDefault="00F40336" w:rsidP="00924A4F">
            <w:r w:rsidRPr="00B96C9C">
              <w:t>Capacitate proiectată (t/an)</w:t>
            </w:r>
          </w:p>
        </w:tc>
        <w:tc>
          <w:tcPr>
            <w:tcW w:w="1419" w:type="dxa"/>
            <w:shd w:val="clear" w:color="auto" w:fill="D9D9D9" w:themeFill="background1" w:themeFillShade="D9"/>
          </w:tcPr>
          <w:p w:rsidR="00F40336" w:rsidRPr="00B96C9C" w:rsidRDefault="00F40336" w:rsidP="00924A4F">
            <w:pPr>
              <w:rPr>
                <w:bCs/>
              </w:rPr>
            </w:pPr>
            <w:r w:rsidRPr="00B96C9C">
              <w:t>Descrierea activităţii</w:t>
            </w:r>
          </w:p>
        </w:tc>
        <w:tc>
          <w:tcPr>
            <w:tcW w:w="1551" w:type="dxa"/>
            <w:shd w:val="clear" w:color="auto" w:fill="D9D9D9" w:themeFill="background1" w:themeFillShade="D9"/>
          </w:tcPr>
          <w:p w:rsidR="00F40336" w:rsidRPr="00B96C9C" w:rsidRDefault="00F40336" w:rsidP="00924A4F">
            <w:r w:rsidRPr="00B96C9C">
              <w:t>Autorizație de mediu</w:t>
            </w:r>
          </w:p>
        </w:tc>
        <w:tc>
          <w:tcPr>
            <w:tcW w:w="1800" w:type="dxa"/>
            <w:shd w:val="clear" w:color="auto" w:fill="D9D9D9" w:themeFill="background1" w:themeFillShade="D9"/>
          </w:tcPr>
          <w:p w:rsidR="00F40336" w:rsidRPr="00B96C9C" w:rsidRDefault="00F40336" w:rsidP="00924A4F">
            <w:r w:rsidRPr="00B96C9C">
              <w:t>Tipuri de deșeuri tratate*</w:t>
            </w:r>
          </w:p>
        </w:tc>
        <w:tc>
          <w:tcPr>
            <w:tcW w:w="1602" w:type="dxa"/>
            <w:shd w:val="clear" w:color="auto" w:fill="D9D9D9" w:themeFill="background1" w:themeFillShade="D9"/>
          </w:tcPr>
          <w:p w:rsidR="00F40336" w:rsidRPr="00B96C9C" w:rsidRDefault="00F40336" w:rsidP="00924A4F">
            <w:r w:rsidRPr="00B96C9C">
              <w:t>Codul operațiunii de valorificare**</w:t>
            </w:r>
          </w:p>
        </w:tc>
      </w:tr>
      <w:tr w:rsidR="00E511B8" w:rsidRPr="00B96C9C" w:rsidTr="007E179C">
        <w:trPr>
          <w:jc w:val="center"/>
        </w:trPr>
        <w:tc>
          <w:tcPr>
            <w:tcW w:w="1980" w:type="dxa"/>
          </w:tcPr>
          <w:p w:rsidR="00F40336" w:rsidRPr="00B96C9C" w:rsidRDefault="00F40336" w:rsidP="00924A4F">
            <w:r w:rsidRPr="00B96C9C">
              <w:t>Bio Electrica Transilvania –CT cu cogenerare pe biomasă -60MW</w:t>
            </w:r>
          </w:p>
        </w:tc>
        <w:tc>
          <w:tcPr>
            <w:tcW w:w="1255" w:type="dxa"/>
          </w:tcPr>
          <w:p w:rsidR="00F40336" w:rsidRPr="00B96C9C" w:rsidRDefault="00F40336" w:rsidP="00924A4F">
            <w:r w:rsidRPr="00B96C9C">
              <w:t>100.000</w:t>
            </w:r>
          </w:p>
        </w:tc>
        <w:tc>
          <w:tcPr>
            <w:tcW w:w="1419" w:type="dxa"/>
          </w:tcPr>
          <w:p w:rsidR="00F40336" w:rsidRPr="00B96C9C" w:rsidRDefault="00F40336" w:rsidP="00924A4F">
            <w:pPr>
              <w:rPr>
                <w:bCs/>
              </w:rPr>
            </w:pPr>
            <w:r w:rsidRPr="00B96C9C">
              <w:t>Furnizarea energiei termice și electrice</w:t>
            </w:r>
          </w:p>
        </w:tc>
        <w:tc>
          <w:tcPr>
            <w:tcW w:w="1551" w:type="dxa"/>
          </w:tcPr>
          <w:p w:rsidR="00F40336" w:rsidRPr="00B96C9C" w:rsidRDefault="00F40336" w:rsidP="00924A4F">
            <w:r w:rsidRPr="00B96C9C">
              <w:t>AIM 2/09.11.2015</w:t>
            </w:r>
          </w:p>
        </w:tc>
        <w:tc>
          <w:tcPr>
            <w:tcW w:w="1800" w:type="dxa"/>
          </w:tcPr>
          <w:p w:rsidR="00F40336" w:rsidRPr="00B96C9C" w:rsidRDefault="00F40336" w:rsidP="00924A4F">
            <w:r w:rsidRPr="00B96C9C">
              <w:t>Rumeguș, deșeuri lemnose</w:t>
            </w:r>
          </w:p>
          <w:p w:rsidR="00F40336" w:rsidRPr="00B96C9C" w:rsidRDefault="00F40336" w:rsidP="00924A4F">
            <w:r w:rsidRPr="00B96C9C">
              <w:t>(cod deșeu:</w:t>
            </w:r>
          </w:p>
          <w:p w:rsidR="00F40336" w:rsidRPr="00B96C9C" w:rsidRDefault="00F40336" w:rsidP="00924A4F">
            <w:r w:rsidRPr="00B96C9C">
              <w:t xml:space="preserve">03 01 01, </w:t>
            </w:r>
          </w:p>
          <w:p w:rsidR="00F40336" w:rsidRPr="00B96C9C" w:rsidRDefault="00F40336" w:rsidP="00924A4F">
            <w:r w:rsidRPr="00B96C9C">
              <w:t>03 03 01,</w:t>
            </w:r>
          </w:p>
          <w:p w:rsidR="00F40336" w:rsidRPr="00B96C9C" w:rsidRDefault="00F40336" w:rsidP="00924A4F">
            <w:r w:rsidRPr="00B96C9C">
              <w:t xml:space="preserve">03 01 05, </w:t>
            </w:r>
          </w:p>
          <w:p w:rsidR="00F40336" w:rsidRPr="00B96C9C" w:rsidRDefault="00F40336" w:rsidP="00924A4F">
            <w:r w:rsidRPr="00B96C9C">
              <w:t xml:space="preserve">15 01 03, </w:t>
            </w:r>
          </w:p>
          <w:p w:rsidR="00F40336" w:rsidRPr="00B96C9C" w:rsidRDefault="00F40336" w:rsidP="00924A4F">
            <w:r w:rsidRPr="00B96C9C">
              <w:t>02 01 07,</w:t>
            </w:r>
          </w:p>
          <w:p w:rsidR="00F40336" w:rsidRPr="00B96C9C" w:rsidRDefault="00F40336" w:rsidP="00924A4F">
            <w:r w:rsidRPr="00B96C9C">
              <w:t>02 02 04)</w:t>
            </w:r>
          </w:p>
        </w:tc>
        <w:tc>
          <w:tcPr>
            <w:tcW w:w="1602" w:type="dxa"/>
          </w:tcPr>
          <w:p w:rsidR="00F40336" w:rsidRPr="00B96C9C" w:rsidRDefault="00F40336" w:rsidP="00924A4F">
            <w:r w:rsidRPr="00B96C9C">
              <w:t>R1</w:t>
            </w:r>
          </w:p>
        </w:tc>
      </w:tr>
      <w:tr w:rsidR="00E511B8" w:rsidRPr="00B96C9C" w:rsidTr="007E179C">
        <w:trPr>
          <w:jc w:val="center"/>
        </w:trPr>
        <w:tc>
          <w:tcPr>
            <w:tcW w:w="1980" w:type="dxa"/>
          </w:tcPr>
          <w:p w:rsidR="00F40336" w:rsidRPr="00B96C9C" w:rsidRDefault="00F40336" w:rsidP="00924A4F">
            <w:r w:rsidRPr="00B96C9C">
              <w:t>Holzindustrie Schweighofer- CT pe biomasă -10MW</w:t>
            </w:r>
          </w:p>
        </w:tc>
        <w:tc>
          <w:tcPr>
            <w:tcW w:w="1255" w:type="dxa"/>
          </w:tcPr>
          <w:p w:rsidR="00F40336" w:rsidRPr="00B96C9C" w:rsidRDefault="00F40336" w:rsidP="00924A4F">
            <w:r w:rsidRPr="00B96C9C">
              <w:t>45.000</w:t>
            </w:r>
          </w:p>
        </w:tc>
        <w:tc>
          <w:tcPr>
            <w:tcW w:w="1419" w:type="dxa"/>
          </w:tcPr>
          <w:p w:rsidR="00F40336" w:rsidRPr="00B96C9C" w:rsidRDefault="00F40336" w:rsidP="00924A4F">
            <w:pPr>
              <w:rPr>
                <w:color w:val="FF0000"/>
              </w:rPr>
            </w:pPr>
            <w:r w:rsidRPr="00B96C9C">
              <w:t>Furnizarea energiei termice și apă caldă</w:t>
            </w:r>
          </w:p>
        </w:tc>
        <w:tc>
          <w:tcPr>
            <w:tcW w:w="1551" w:type="dxa"/>
          </w:tcPr>
          <w:p w:rsidR="00F40336" w:rsidRPr="00B96C9C" w:rsidRDefault="00F40336" w:rsidP="00924A4F">
            <w:r w:rsidRPr="00B96C9C">
              <w:t>AM 66/07.08.2015</w:t>
            </w:r>
          </w:p>
        </w:tc>
        <w:tc>
          <w:tcPr>
            <w:tcW w:w="1800" w:type="dxa"/>
          </w:tcPr>
          <w:p w:rsidR="00F40336" w:rsidRPr="00B96C9C" w:rsidRDefault="00F40336" w:rsidP="00924A4F">
            <w:r w:rsidRPr="00B96C9C">
              <w:t>03 01 01-deșeuri scoarță și plută</w:t>
            </w:r>
          </w:p>
        </w:tc>
        <w:tc>
          <w:tcPr>
            <w:tcW w:w="1602" w:type="dxa"/>
          </w:tcPr>
          <w:p w:rsidR="00F40336" w:rsidRPr="00B96C9C" w:rsidRDefault="00F40336" w:rsidP="00924A4F">
            <w:r w:rsidRPr="00B96C9C">
              <w:t>R1</w:t>
            </w:r>
          </w:p>
        </w:tc>
      </w:tr>
      <w:tr w:rsidR="00E511B8" w:rsidRPr="00B96C9C" w:rsidTr="007E179C">
        <w:trPr>
          <w:jc w:val="center"/>
        </w:trPr>
        <w:tc>
          <w:tcPr>
            <w:tcW w:w="1980" w:type="dxa"/>
          </w:tcPr>
          <w:p w:rsidR="00F40336" w:rsidRPr="00B96C9C" w:rsidRDefault="00F40336" w:rsidP="00924A4F">
            <w:r w:rsidRPr="00B96C9C">
              <w:t>Centrala termică pe rumeguș-Întorsura Buzăului, Termo-Întorsura SRL</w:t>
            </w:r>
          </w:p>
          <w:p w:rsidR="00F40336" w:rsidRPr="00B96C9C" w:rsidRDefault="00F40336" w:rsidP="00924A4F">
            <w:r w:rsidRPr="00B96C9C">
              <w:t>CT pe biomasă, 8</w:t>
            </w:r>
            <w:r w:rsidR="00E511B8" w:rsidRPr="00B96C9C">
              <w:t>M</w:t>
            </w:r>
            <w:r w:rsidRPr="00B96C9C">
              <w:t>W</w:t>
            </w:r>
          </w:p>
        </w:tc>
        <w:tc>
          <w:tcPr>
            <w:tcW w:w="1255" w:type="dxa"/>
          </w:tcPr>
          <w:p w:rsidR="00F40336" w:rsidRPr="00B96C9C" w:rsidRDefault="00F40336" w:rsidP="00924A4F">
            <w:r w:rsidRPr="00B96C9C">
              <w:t>3.000 m</w:t>
            </w:r>
            <w:r w:rsidRPr="00B96C9C">
              <w:rPr>
                <w:vertAlign w:val="superscript"/>
              </w:rPr>
              <w:t>3</w:t>
            </w:r>
            <w:r w:rsidRPr="00B96C9C">
              <w:t>/an</w:t>
            </w:r>
          </w:p>
        </w:tc>
        <w:tc>
          <w:tcPr>
            <w:tcW w:w="1419" w:type="dxa"/>
          </w:tcPr>
          <w:p w:rsidR="00F40336" w:rsidRPr="00B96C9C" w:rsidRDefault="00F40336" w:rsidP="00924A4F">
            <w:pPr>
              <w:rPr>
                <w:bCs/>
              </w:rPr>
            </w:pPr>
            <w:r w:rsidRPr="00B96C9C">
              <w:t xml:space="preserve">Furnizarea energiei termice către populație </w:t>
            </w:r>
          </w:p>
        </w:tc>
        <w:tc>
          <w:tcPr>
            <w:tcW w:w="1551" w:type="dxa"/>
          </w:tcPr>
          <w:p w:rsidR="00F40336" w:rsidRPr="00B96C9C" w:rsidRDefault="00F40336" w:rsidP="00924A4F">
            <w:r w:rsidRPr="00B96C9C">
              <w:t>AM 55/19.04.2011,</w:t>
            </w:r>
          </w:p>
          <w:p w:rsidR="00F40336" w:rsidRPr="00B96C9C" w:rsidRDefault="00F40336" w:rsidP="00924A4F">
            <w:r w:rsidRPr="00B96C9C">
              <w:t>revizuită</w:t>
            </w:r>
          </w:p>
          <w:p w:rsidR="00F40336" w:rsidRPr="00B96C9C" w:rsidRDefault="00F40336" w:rsidP="00924A4F">
            <w:r w:rsidRPr="00B96C9C">
              <w:t>21.12.2017</w:t>
            </w:r>
          </w:p>
        </w:tc>
        <w:tc>
          <w:tcPr>
            <w:tcW w:w="1800" w:type="dxa"/>
          </w:tcPr>
          <w:p w:rsidR="00F40336" w:rsidRPr="00B96C9C" w:rsidRDefault="00F40336" w:rsidP="00924A4F">
            <w:r w:rsidRPr="00B96C9C">
              <w:t>Rumeguș deșeuri lemnose</w:t>
            </w:r>
          </w:p>
          <w:p w:rsidR="00F40336" w:rsidRPr="00B96C9C" w:rsidRDefault="00F40336" w:rsidP="00924A4F">
            <w:r w:rsidRPr="00B96C9C">
              <w:t>cod deșeu:</w:t>
            </w:r>
          </w:p>
          <w:p w:rsidR="00F40336" w:rsidRPr="00B96C9C" w:rsidRDefault="00F40336" w:rsidP="00924A4F">
            <w:r w:rsidRPr="00B96C9C">
              <w:t>03 01 05</w:t>
            </w:r>
          </w:p>
        </w:tc>
        <w:tc>
          <w:tcPr>
            <w:tcW w:w="1602" w:type="dxa"/>
          </w:tcPr>
          <w:p w:rsidR="00F40336" w:rsidRPr="00B96C9C" w:rsidRDefault="00F40336" w:rsidP="00924A4F">
            <w:r w:rsidRPr="00B96C9C">
              <w:t>R1</w:t>
            </w:r>
          </w:p>
        </w:tc>
      </w:tr>
    </w:tbl>
    <w:p w:rsidR="00F40336" w:rsidRPr="007E179C" w:rsidRDefault="00F40336" w:rsidP="007E179C">
      <w:pPr>
        <w:jc w:val="center"/>
        <w:rPr>
          <w:i/>
          <w:sz w:val="18"/>
        </w:rPr>
      </w:pPr>
      <w:r w:rsidRPr="007E179C">
        <w:rPr>
          <w:i/>
          <w:sz w:val="18"/>
        </w:rPr>
        <w:t>Sursa: APM Covasna</w:t>
      </w:r>
    </w:p>
    <w:p w:rsidR="007E179C" w:rsidRDefault="007E179C" w:rsidP="00924A4F"/>
    <w:p w:rsidR="00E511B8" w:rsidRPr="00B96C9C" w:rsidRDefault="00E511B8" w:rsidP="00164E03">
      <w:pPr>
        <w:jc w:val="both"/>
      </w:pPr>
      <w:r w:rsidRPr="00B96C9C">
        <w:t xml:space="preserve">Pe lângă cele descrise în tabel, în județ numeroși operatori economic care se ocupă cu prelucrarea materialului lemnos dețin centrale termice pe bază de deșeuri lemnoase (tocătură, rumeguș, etc.), </w:t>
      </w:r>
      <w:r w:rsidRPr="00B96C9C">
        <w:lastRenderedPageBreak/>
        <w:t>utlizând însă în special propriile deșeuri ca agent termic. Sunt autorizați încă 2 operatori care colectează și utilizează ulei motor uzat ca agent termic și alți 3 care dețin instalații mici de incinerare  deșeuri (subproduse) de origine animalieră.</w:t>
      </w:r>
    </w:p>
    <w:p w:rsidR="00E511B8" w:rsidRPr="00B96C9C" w:rsidRDefault="00E511B8" w:rsidP="00164E03">
      <w:pPr>
        <w:jc w:val="both"/>
      </w:pPr>
    </w:p>
    <w:p w:rsidR="00E511B8" w:rsidRPr="00B96C9C" w:rsidRDefault="00E511B8" w:rsidP="007E179C">
      <w:pPr>
        <w:pStyle w:val="Heading1"/>
        <w:numPr>
          <w:ilvl w:val="3"/>
          <w:numId w:val="111"/>
        </w:numPr>
      </w:pPr>
      <w:bookmarkStart w:id="123" w:name="_Toc26870549"/>
      <w:r w:rsidRPr="00B96C9C">
        <w:t>Alte metode de tratare/valorificare</w:t>
      </w:r>
      <w:bookmarkEnd w:id="123"/>
    </w:p>
    <w:p w:rsidR="00E511B8" w:rsidRPr="00B96C9C" w:rsidRDefault="00E511B8" w:rsidP="00924A4F">
      <w:r w:rsidRPr="00B96C9C">
        <w:t>Nu este cazul</w:t>
      </w:r>
      <w:r w:rsidR="009054EC" w:rsidRPr="00B96C9C">
        <w:t>.</w:t>
      </w:r>
    </w:p>
    <w:p w:rsidR="00E511B8" w:rsidRPr="00B96C9C" w:rsidRDefault="00E511B8" w:rsidP="007E179C">
      <w:pPr>
        <w:pStyle w:val="Heading1"/>
        <w:numPr>
          <w:ilvl w:val="3"/>
          <w:numId w:val="111"/>
        </w:numPr>
      </w:pPr>
      <w:bookmarkStart w:id="124" w:name="_Toc26870550"/>
      <w:r w:rsidRPr="00B96C9C">
        <w:t>Eliminarea deșeurilor</w:t>
      </w:r>
      <w:bookmarkEnd w:id="124"/>
    </w:p>
    <w:p w:rsidR="00E511B8" w:rsidRPr="00B96C9C" w:rsidRDefault="00E511B8" w:rsidP="00924A4F"/>
    <w:p w:rsidR="00E511B8" w:rsidRDefault="00E511B8" w:rsidP="007E179C">
      <w:pPr>
        <w:jc w:val="both"/>
      </w:pPr>
      <w:r w:rsidRPr="00B96C9C">
        <w:t xml:space="preserve">Capitolul privind eliminarea deşeurilor va cuprinde date referitoare la depozitele de deşeuri existente în judeţul Covasna, şi anume: </w:t>
      </w:r>
    </w:p>
    <w:p w:rsidR="007E179C" w:rsidRPr="00B96C9C" w:rsidRDefault="007E179C" w:rsidP="007E179C">
      <w:pPr>
        <w:jc w:val="both"/>
      </w:pPr>
    </w:p>
    <w:p w:rsidR="00E511B8" w:rsidRPr="00B96C9C" w:rsidRDefault="00E511B8" w:rsidP="007E179C">
      <w:pPr>
        <w:pStyle w:val="ListParagraph"/>
        <w:numPr>
          <w:ilvl w:val="0"/>
          <w:numId w:val="70"/>
        </w:numPr>
        <w:jc w:val="both"/>
      </w:pPr>
      <w:r w:rsidRPr="00B96C9C">
        <w:t xml:space="preserve">Descrierea depozitelor conforme existente: capacități proiectate, capacități disponibile, an de închidere; </w:t>
      </w:r>
    </w:p>
    <w:p w:rsidR="00E511B8" w:rsidRPr="00B96C9C" w:rsidRDefault="00E511B8" w:rsidP="007E179C">
      <w:pPr>
        <w:pStyle w:val="ListParagraph"/>
        <w:numPr>
          <w:ilvl w:val="0"/>
          <w:numId w:val="70"/>
        </w:numPr>
        <w:jc w:val="both"/>
      </w:pPr>
      <w:r w:rsidRPr="00B96C9C">
        <w:t xml:space="preserve">Descrierea depozitelor neconforme existente: anul sistării activității, anul închiderii finale; </w:t>
      </w:r>
    </w:p>
    <w:p w:rsidR="00E511B8" w:rsidRPr="00B96C9C" w:rsidRDefault="00E511B8" w:rsidP="007E179C">
      <w:pPr>
        <w:pStyle w:val="ListParagraph"/>
        <w:numPr>
          <w:ilvl w:val="0"/>
          <w:numId w:val="70"/>
        </w:numPr>
        <w:jc w:val="both"/>
      </w:pPr>
      <w:r w:rsidRPr="00B96C9C">
        <w:t xml:space="preserve">Evoluţia cantităţilor de deşeuri depozitate (total, depozite conforme şi depozite neconforme). </w:t>
      </w:r>
    </w:p>
    <w:p w:rsidR="00E511B8" w:rsidRPr="00B96C9C" w:rsidRDefault="00E511B8" w:rsidP="007E179C">
      <w:pPr>
        <w:jc w:val="both"/>
      </w:pPr>
    </w:p>
    <w:p w:rsidR="007E179C" w:rsidRDefault="00E511B8" w:rsidP="007E179C">
      <w:pPr>
        <w:jc w:val="both"/>
      </w:pPr>
      <w:r w:rsidRPr="00B96C9C">
        <w:t>Toate depozitele de deșeuri neconforme urbane din județ au fost închise și ecologizate în termenul prevăzut de HG 349/2005 privind depozitarea deșeurilor, fiind în perioadă de monitorizare timp de 30 de ani.</w:t>
      </w:r>
    </w:p>
    <w:p w:rsidR="007E179C" w:rsidRDefault="00E511B8" w:rsidP="007E179C">
      <w:pPr>
        <w:jc w:val="both"/>
      </w:pPr>
      <w:r w:rsidRPr="00B96C9C">
        <w:t>Până la data de 16 iulie 2009 în judeţul Covasna depozitarea deşeurilor municipale s-a realizat exclusiv pe cele 5 depozite de deşeuri neconforme existente în mediu urban şi pe cele 45 de spaţii de depozitare din mediu rural.</w:t>
      </w:r>
    </w:p>
    <w:p w:rsidR="007E179C" w:rsidRDefault="007E179C" w:rsidP="007E179C">
      <w:pPr>
        <w:jc w:val="both"/>
      </w:pPr>
    </w:p>
    <w:p w:rsidR="009143F5" w:rsidRDefault="00E511B8" w:rsidP="007E179C">
      <w:pPr>
        <w:jc w:val="both"/>
      </w:pPr>
      <w:r w:rsidRPr="00B96C9C">
        <w:t xml:space="preserve">În conformitate cu calendarul de închidere prevăzut în HG 349/2005 privind depozitarea deşeurilor, în 16 iulie 2009 a fost sistată depozitarea deşeurilor pe 3 din depozitele de deşeuri neconforme din mediu urban (Covasna, Baraolt şi Întorsura Buzăului) şi au fost închise şi ecologizate toate spaţiile de depozitere din mediul rural. </w:t>
      </w:r>
    </w:p>
    <w:p w:rsidR="007E179C" w:rsidRDefault="007E179C" w:rsidP="007E179C">
      <w:pPr>
        <w:jc w:val="both"/>
      </w:pPr>
    </w:p>
    <w:p w:rsidR="009143F5" w:rsidRDefault="00E511B8" w:rsidP="007E179C">
      <w:pPr>
        <w:jc w:val="both"/>
      </w:pPr>
      <w:r w:rsidRPr="00B96C9C">
        <w:t xml:space="preserve">După sistarea activităţii depozitelor neconforme menţionate, deşeurile municipale generate în judeţ au fost preluate de rampele  municipale aflate în operare la data respectivă, care puteau funcţiona până la 16 iulie 2017 conform calendarului de închidere stabilit în HG 349/2005 privind depozitarea deşeurilor (Tg. Secuiesc și Sf.Gheorghe). </w:t>
      </w:r>
    </w:p>
    <w:p w:rsidR="00CD7616" w:rsidRDefault="00CD7616" w:rsidP="007E179C">
      <w:pPr>
        <w:jc w:val="both"/>
      </w:pPr>
    </w:p>
    <w:p w:rsidR="00E511B8" w:rsidRDefault="00E511B8" w:rsidP="007E179C">
      <w:pPr>
        <w:jc w:val="both"/>
      </w:pPr>
      <w:r w:rsidRPr="00B96C9C">
        <w:t xml:space="preserve">Până la sfârşitul anului 2016 au fost închise și aceste depozite, urmând ca în anul elaborării PJGD toate deșeurile municipale generate în județ să fie depozitate pe depozitul conform din Moacşa-Leţ . Închiderea depozitelor de deșeuri neconforme în zona urbană s-a realizat după cum </w:t>
      </w:r>
      <w:r w:rsidR="0094610B" w:rsidRPr="00B96C9C">
        <w:t>este prezentat în tabelul 4.35</w:t>
      </w:r>
      <w:r w:rsidRPr="00B96C9C">
        <w:t>.</w:t>
      </w:r>
    </w:p>
    <w:p w:rsidR="00CD7616" w:rsidRPr="00B96C9C" w:rsidRDefault="00CD7616" w:rsidP="00924A4F"/>
    <w:p w:rsidR="00E511B8" w:rsidRPr="00B96C9C" w:rsidRDefault="0094610B" w:rsidP="007E179C">
      <w:pPr>
        <w:pStyle w:val="Heading40"/>
        <w:jc w:val="center"/>
        <w:rPr>
          <w:rFonts w:ascii="Arial" w:hAnsi="Arial" w:cs="Arial"/>
          <w:b/>
          <w:color w:val="548DD4" w:themeColor="text2" w:themeTint="99"/>
        </w:rPr>
      </w:pPr>
      <w:bookmarkStart w:id="125" w:name="_Toc26870697"/>
      <w:r w:rsidRPr="00BB5C01">
        <w:t>Tabel 4.33</w:t>
      </w:r>
      <w:r w:rsidR="001A1FAB" w:rsidRPr="00BB5C01">
        <w:t xml:space="preserve"> </w:t>
      </w:r>
      <w:r w:rsidR="00E511B8" w:rsidRPr="00BB5C01">
        <w:t>Depozite conforme 2019</w:t>
      </w:r>
      <w:bookmarkEnd w:id="125"/>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553"/>
        <w:gridCol w:w="1522"/>
        <w:gridCol w:w="1515"/>
        <w:gridCol w:w="1646"/>
        <w:gridCol w:w="1794"/>
      </w:tblGrid>
      <w:tr w:rsidR="00E511B8" w:rsidRPr="00B96C9C" w:rsidTr="007E179C">
        <w:trPr>
          <w:jc w:val="center"/>
        </w:trPr>
        <w:tc>
          <w:tcPr>
            <w:tcW w:w="1439" w:type="dxa"/>
            <w:shd w:val="clear" w:color="auto" w:fill="D9D9D9" w:themeFill="background1" w:themeFillShade="D9"/>
          </w:tcPr>
          <w:p w:rsidR="00E511B8" w:rsidRPr="00B96C9C" w:rsidRDefault="00E511B8" w:rsidP="00924A4F">
            <w:r w:rsidRPr="00B96C9C">
              <w:t>Depozit conform /localitate</w:t>
            </w:r>
          </w:p>
        </w:tc>
        <w:tc>
          <w:tcPr>
            <w:tcW w:w="1553" w:type="dxa"/>
            <w:shd w:val="clear" w:color="auto" w:fill="D9D9D9" w:themeFill="background1" w:themeFillShade="D9"/>
          </w:tcPr>
          <w:p w:rsidR="00E511B8" w:rsidRPr="00B96C9C" w:rsidRDefault="00E511B8" w:rsidP="00924A4F">
            <w:r w:rsidRPr="00B96C9C">
              <w:t>Autorizație de mediu</w:t>
            </w:r>
          </w:p>
        </w:tc>
        <w:tc>
          <w:tcPr>
            <w:tcW w:w="1522" w:type="dxa"/>
            <w:shd w:val="clear" w:color="auto" w:fill="D9D9D9" w:themeFill="background1" w:themeFillShade="D9"/>
          </w:tcPr>
          <w:p w:rsidR="00E511B8" w:rsidRPr="00B96C9C" w:rsidRDefault="00E511B8" w:rsidP="00924A4F">
            <w:r w:rsidRPr="00B96C9C">
              <w:t>Capacitate proiectată (m</w:t>
            </w:r>
            <w:r w:rsidRPr="00B96C9C">
              <w:rPr>
                <w:vertAlign w:val="superscript"/>
              </w:rPr>
              <w:t>3</w:t>
            </w:r>
            <w:r w:rsidRPr="00B96C9C">
              <w:t>)</w:t>
            </w:r>
          </w:p>
        </w:tc>
        <w:tc>
          <w:tcPr>
            <w:tcW w:w="1515" w:type="dxa"/>
            <w:shd w:val="clear" w:color="auto" w:fill="D9D9D9" w:themeFill="background1" w:themeFillShade="D9"/>
          </w:tcPr>
          <w:p w:rsidR="00E511B8" w:rsidRPr="00B96C9C" w:rsidRDefault="00E511B8" w:rsidP="00924A4F">
            <w:r w:rsidRPr="00B96C9C">
              <w:t>Capacitate construită (m</w:t>
            </w:r>
            <w:r w:rsidRPr="00B96C9C">
              <w:rPr>
                <w:vertAlign w:val="superscript"/>
              </w:rPr>
              <w:t>3</w:t>
            </w:r>
            <w:r w:rsidRPr="00B96C9C">
              <w:t>)</w:t>
            </w:r>
          </w:p>
        </w:tc>
        <w:tc>
          <w:tcPr>
            <w:tcW w:w="1646" w:type="dxa"/>
            <w:shd w:val="clear" w:color="auto" w:fill="D9D9D9" w:themeFill="background1" w:themeFillShade="D9"/>
          </w:tcPr>
          <w:p w:rsidR="00E511B8" w:rsidRPr="00B96C9C" w:rsidRDefault="00E511B8" w:rsidP="00924A4F">
            <w:r w:rsidRPr="00B96C9C">
              <w:t>Capacitate disponibilă (m</w:t>
            </w:r>
            <w:r w:rsidRPr="00B96C9C">
              <w:rPr>
                <w:vertAlign w:val="superscript"/>
              </w:rPr>
              <w:t>3</w:t>
            </w:r>
            <w:r w:rsidRPr="00B96C9C">
              <w:t>)</w:t>
            </w:r>
          </w:p>
        </w:tc>
        <w:tc>
          <w:tcPr>
            <w:tcW w:w="1794" w:type="dxa"/>
            <w:shd w:val="clear" w:color="auto" w:fill="D9D9D9" w:themeFill="background1" w:themeFillShade="D9"/>
          </w:tcPr>
          <w:p w:rsidR="00E511B8" w:rsidRPr="00B96C9C" w:rsidRDefault="00E511B8" w:rsidP="00924A4F">
            <w:r w:rsidRPr="00B96C9C">
              <w:t>Codul operațiunii de valorificare**</w:t>
            </w:r>
          </w:p>
        </w:tc>
      </w:tr>
      <w:tr w:rsidR="00E511B8" w:rsidRPr="00B96C9C" w:rsidTr="007E179C">
        <w:trPr>
          <w:trHeight w:val="752"/>
          <w:jc w:val="center"/>
        </w:trPr>
        <w:tc>
          <w:tcPr>
            <w:tcW w:w="1439" w:type="dxa"/>
          </w:tcPr>
          <w:p w:rsidR="00E511B8" w:rsidRPr="00B96C9C" w:rsidRDefault="00E511B8" w:rsidP="00924A4F">
            <w:r w:rsidRPr="00B96C9C">
              <w:t>CMID-Boroșneu Mare</w:t>
            </w:r>
          </w:p>
        </w:tc>
        <w:tc>
          <w:tcPr>
            <w:tcW w:w="1553" w:type="dxa"/>
          </w:tcPr>
          <w:p w:rsidR="00E511B8" w:rsidRPr="00B96C9C" w:rsidRDefault="00E511B8" w:rsidP="00924A4F">
            <w:r w:rsidRPr="00B96C9C">
              <w:t>1/06.10.2017</w:t>
            </w:r>
          </w:p>
        </w:tc>
        <w:tc>
          <w:tcPr>
            <w:tcW w:w="1522" w:type="dxa"/>
          </w:tcPr>
          <w:p w:rsidR="00E511B8" w:rsidRPr="00B96C9C" w:rsidRDefault="00E511B8" w:rsidP="00924A4F">
            <w:r w:rsidRPr="00B96C9C">
              <w:t>980</w:t>
            </w:r>
            <w:r w:rsidR="001D7661" w:rsidRPr="00B96C9C">
              <w:t>.</w:t>
            </w:r>
            <w:r w:rsidRPr="00B96C9C">
              <w:t>000</w:t>
            </w:r>
          </w:p>
          <w:p w:rsidR="00E511B8" w:rsidRPr="00B96C9C" w:rsidRDefault="00E511B8" w:rsidP="00924A4F"/>
        </w:tc>
        <w:tc>
          <w:tcPr>
            <w:tcW w:w="1515" w:type="dxa"/>
          </w:tcPr>
          <w:p w:rsidR="001D7661" w:rsidRPr="00B96C9C" w:rsidRDefault="00E511B8" w:rsidP="00924A4F">
            <w:r w:rsidRPr="00B96C9C">
              <w:t>400</w:t>
            </w:r>
            <w:r w:rsidR="001D7661" w:rsidRPr="00B96C9C">
              <w:t>.</w:t>
            </w:r>
            <w:r w:rsidRPr="00B96C9C">
              <w:t>806</w:t>
            </w:r>
          </w:p>
          <w:p w:rsidR="00E511B8" w:rsidRPr="00B96C9C" w:rsidRDefault="00E511B8" w:rsidP="00924A4F">
            <w:r w:rsidRPr="00B96C9C">
              <w:t>prima celulă construită</w:t>
            </w:r>
          </w:p>
        </w:tc>
        <w:tc>
          <w:tcPr>
            <w:tcW w:w="1646" w:type="dxa"/>
          </w:tcPr>
          <w:p w:rsidR="00E511B8" w:rsidRPr="00B96C9C" w:rsidRDefault="00E511B8" w:rsidP="00924A4F">
            <w:r w:rsidRPr="00B96C9C">
              <w:t>350</w:t>
            </w:r>
            <w:r w:rsidR="001D7661" w:rsidRPr="00B96C9C">
              <w:t>.</w:t>
            </w:r>
            <w:r w:rsidRPr="00B96C9C">
              <w:t>274,81 prima celulă</w:t>
            </w:r>
          </w:p>
        </w:tc>
        <w:tc>
          <w:tcPr>
            <w:tcW w:w="1794" w:type="dxa"/>
          </w:tcPr>
          <w:p w:rsidR="00E511B8" w:rsidRPr="00B96C9C" w:rsidRDefault="00E511B8" w:rsidP="00924A4F">
            <w:r w:rsidRPr="00B96C9C">
              <w:t>D5</w:t>
            </w:r>
          </w:p>
        </w:tc>
      </w:tr>
    </w:tbl>
    <w:p w:rsidR="00164E03" w:rsidRDefault="00164E03" w:rsidP="007E179C">
      <w:pPr>
        <w:pStyle w:val="Heading40"/>
        <w:jc w:val="center"/>
      </w:pPr>
    </w:p>
    <w:p w:rsidR="007B7718" w:rsidRDefault="007B7718" w:rsidP="007B7718"/>
    <w:p w:rsidR="007B7718" w:rsidRPr="007B7718" w:rsidRDefault="007B7718" w:rsidP="007B7718"/>
    <w:p w:rsidR="00E511B8" w:rsidRPr="00BB5C01" w:rsidRDefault="001D7661" w:rsidP="007E179C">
      <w:pPr>
        <w:pStyle w:val="Heading40"/>
        <w:jc w:val="center"/>
      </w:pPr>
      <w:bookmarkStart w:id="126" w:name="_Toc26870698"/>
      <w:r w:rsidRPr="00BB5C01">
        <w:lastRenderedPageBreak/>
        <w:t>Tabel 4.3</w:t>
      </w:r>
      <w:r w:rsidR="0094610B" w:rsidRPr="00BB5C01">
        <w:t>4</w:t>
      </w:r>
      <w:r w:rsidR="001A1FAB" w:rsidRPr="00BB5C01">
        <w:t xml:space="preserve"> </w:t>
      </w:r>
      <w:r w:rsidR="00E511B8" w:rsidRPr="00BB5C01">
        <w:t>Depozite neconforme 2019</w:t>
      </w:r>
      <w:bookmarkEnd w:id="126"/>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980"/>
        <w:gridCol w:w="2070"/>
        <w:gridCol w:w="1530"/>
      </w:tblGrid>
      <w:tr w:rsidR="00E511B8" w:rsidRPr="00B96C9C" w:rsidTr="00A119CF">
        <w:trPr>
          <w:jc w:val="center"/>
        </w:trPr>
        <w:tc>
          <w:tcPr>
            <w:tcW w:w="2520" w:type="dxa"/>
            <w:shd w:val="clear" w:color="auto" w:fill="D9D9D9" w:themeFill="background1" w:themeFillShade="D9"/>
          </w:tcPr>
          <w:p w:rsidR="00E511B8" w:rsidRPr="00B96C9C" w:rsidRDefault="00E511B8" w:rsidP="00924A4F">
            <w:r w:rsidRPr="00B96C9C">
              <w:t>Depozit neconform /localitate</w:t>
            </w:r>
          </w:p>
        </w:tc>
        <w:tc>
          <w:tcPr>
            <w:tcW w:w="1980" w:type="dxa"/>
            <w:shd w:val="clear" w:color="auto" w:fill="D9D9D9" w:themeFill="background1" w:themeFillShade="D9"/>
          </w:tcPr>
          <w:p w:rsidR="00E511B8" w:rsidRPr="00B96C9C" w:rsidRDefault="00E511B8" w:rsidP="00924A4F">
            <w:r w:rsidRPr="00B96C9C">
              <w:t>An sistare activitate</w:t>
            </w:r>
          </w:p>
        </w:tc>
        <w:tc>
          <w:tcPr>
            <w:tcW w:w="2070" w:type="dxa"/>
            <w:shd w:val="clear" w:color="auto" w:fill="D9D9D9" w:themeFill="background1" w:themeFillShade="D9"/>
          </w:tcPr>
          <w:p w:rsidR="00E511B8" w:rsidRPr="00B96C9C" w:rsidRDefault="00E511B8" w:rsidP="00924A4F">
            <w:r w:rsidRPr="00B96C9C">
              <w:t>An închidere</w:t>
            </w:r>
          </w:p>
        </w:tc>
        <w:tc>
          <w:tcPr>
            <w:tcW w:w="1530" w:type="dxa"/>
            <w:shd w:val="clear" w:color="auto" w:fill="D9D9D9" w:themeFill="background1" w:themeFillShade="D9"/>
          </w:tcPr>
          <w:p w:rsidR="00E511B8" w:rsidRPr="00B96C9C" w:rsidRDefault="00E511B8" w:rsidP="00924A4F">
            <w:r w:rsidRPr="00B96C9C">
              <w:t>Observații</w:t>
            </w:r>
          </w:p>
        </w:tc>
      </w:tr>
      <w:tr w:rsidR="00E511B8" w:rsidRPr="00B96C9C" w:rsidTr="00A119CF">
        <w:trPr>
          <w:jc w:val="center"/>
        </w:trPr>
        <w:tc>
          <w:tcPr>
            <w:tcW w:w="2520" w:type="dxa"/>
          </w:tcPr>
          <w:p w:rsidR="00E511B8" w:rsidRPr="00B96C9C" w:rsidRDefault="00E511B8" w:rsidP="00924A4F">
            <w:r w:rsidRPr="00B96C9C">
              <w:t>Nu este cazul</w:t>
            </w:r>
          </w:p>
        </w:tc>
        <w:tc>
          <w:tcPr>
            <w:tcW w:w="1980" w:type="dxa"/>
          </w:tcPr>
          <w:p w:rsidR="00E511B8" w:rsidRPr="00B96C9C" w:rsidRDefault="00E511B8" w:rsidP="00924A4F">
            <w:r w:rsidRPr="00B96C9C">
              <w:t>Nu este cazul</w:t>
            </w:r>
          </w:p>
        </w:tc>
        <w:tc>
          <w:tcPr>
            <w:tcW w:w="2070" w:type="dxa"/>
          </w:tcPr>
          <w:p w:rsidR="00E511B8" w:rsidRPr="00B96C9C" w:rsidRDefault="00E511B8" w:rsidP="00924A4F">
            <w:r w:rsidRPr="00B96C9C">
              <w:t>Nu este cazul</w:t>
            </w:r>
          </w:p>
        </w:tc>
        <w:tc>
          <w:tcPr>
            <w:tcW w:w="1530" w:type="dxa"/>
          </w:tcPr>
          <w:p w:rsidR="00E511B8" w:rsidRPr="00B96C9C" w:rsidRDefault="00E511B8" w:rsidP="00924A4F">
            <w:r w:rsidRPr="00B96C9C">
              <w:t>Nu este cazul</w:t>
            </w:r>
          </w:p>
        </w:tc>
      </w:tr>
    </w:tbl>
    <w:p w:rsidR="00E511B8" w:rsidRPr="00B96C9C" w:rsidRDefault="00E511B8" w:rsidP="00924A4F"/>
    <w:p w:rsidR="00E511B8" w:rsidRPr="00BB5C01" w:rsidRDefault="001D7661" w:rsidP="00A119CF">
      <w:pPr>
        <w:pStyle w:val="Heading40"/>
        <w:jc w:val="center"/>
      </w:pPr>
      <w:bookmarkStart w:id="127" w:name="_Toc26870699"/>
      <w:r w:rsidRPr="00BB5C01">
        <w:t>Tabel 4.3</w:t>
      </w:r>
      <w:r w:rsidR="0094610B" w:rsidRPr="00BB5C01">
        <w:t>5</w:t>
      </w:r>
      <w:r w:rsidR="001A1FAB" w:rsidRPr="00BB5C01">
        <w:t xml:space="preserve"> </w:t>
      </w:r>
      <w:r w:rsidR="00E511B8" w:rsidRPr="00BB5C01">
        <w:t>Date privind depozitele de deșeuri neconforme închise</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1608"/>
        <w:gridCol w:w="1547"/>
        <w:gridCol w:w="1892"/>
        <w:gridCol w:w="2023"/>
      </w:tblGrid>
      <w:tr w:rsidR="00E511B8" w:rsidRPr="00B96C9C" w:rsidTr="00A119CF">
        <w:trPr>
          <w:trHeight w:val="969"/>
          <w:jc w:val="center"/>
        </w:trPr>
        <w:tc>
          <w:tcPr>
            <w:tcW w:w="2062" w:type="dxa"/>
            <w:shd w:val="clear" w:color="auto" w:fill="D9D9D9" w:themeFill="background1" w:themeFillShade="D9"/>
          </w:tcPr>
          <w:p w:rsidR="00E511B8" w:rsidRPr="00B96C9C" w:rsidRDefault="00E511B8" w:rsidP="00924A4F">
            <w:r w:rsidRPr="00B96C9C">
              <w:t>Denumire depozit neconform</w:t>
            </w:r>
          </w:p>
        </w:tc>
        <w:tc>
          <w:tcPr>
            <w:tcW w:w="1608" w:type="dxa"/>
            <w:shd w:val="clear" w:color="auto" w:fill="D9D9D9" w:themeFill="background1" w:themeFillShade="D9"/>
          </w:tcPr>
          <w:p w:rsidR="00E511B8" w:rsidRPr="00B96C9C" w:rsidRDefault="00E511B8" w:rsidP="00924A4F">
            <w:r w:rsidRPr="00B96C9C">
              <w:t>An sistare activitate, conform HG 349/2015</w:t>
            </w:r>
          </w:p>
        </w:tc>
        <w:tc>
          <w:tcPr>
            <w:tcW w:w="1547" w:type="dxa"/>
            <w:shd w:val="clear" w:color="auto" w:fill="D9D9D9" w:themeFill="background1" w:themeFillShade="D9"/>
          </w:tcPr>
          <w:p w:rsidR="00E511B8" w:rsidRPr="00B96C9C" w:rsidRDefault="00E511B8" w:rsidP="00924A4F">
            <w:r w:rsidRPr="00B96C9C">
              <w:t>An închidere</w:t>
            </w:r>
          </w:p>
        </w:tc>
        <w:tc>
          <w:tcPr>
            <w:tcW w:w="1892" w:type="dxa"/>
            <w:shd w:val="clear" w:color="auto" w:fill="D9D9D9" w:themeFill="background1" w:themeFillShade="D9"/>
          </w:tcPr>
          <w:p w:rsidR="00E511B8" w:rsidRPr="00B96C9C" w:rsidRDefault="00E511B8" w:rsidP="00924A4F">
            <w:r w:rsidRPr="00B96C9C">
              <w:t>Surse de finanțare</w:t>
            </w:r>
          </w:p>
        </w:tc>
        <w:tc>
          <w:tcPr>
            <w:tcW w:w="2023" w:type="dxa"/>
            <w:shd w:val="clear" w:color="auto" w:fill="D9D9D9" w:themeFill="background1" w:themeFillShade="D9"/>
          </w:tcPr>
          <w:p w:rsidR="00E511B8" w:rsidRPr="00B96C9C" w:rsidRDefault="00E511B8" w:rsidP="00924A4F">
            <w:r w:rsidRPr="00B96C9C">
              <w:t>Parametrii monitorizați</w:t>
            </w:r>
          </w:p>
        </w:tc>
      </w:tr>
      <w:tr w:rsidR="00E511B8" w:rsidRPr="00B96C9C" w:rsidTr="00A119CF">
        <w:trPr>
          <w:trHeight w:val="723"/>
          <w:jc w:val="center"/>
        </w:trPr>
        <w:tc>
          <w:tcPr>
            <w:tcW w:w="2062" w:type="dxa"/>
          </w:tcPr>
          <w:p w:rsidR="00E511B8" w:rsidRPr="00B96C9C" w:rsidRDefault="00E511B8" w:rsidP="00924A4F">
            <w:r w:rsidRPr="00B96C9C">
              <w:t>oraș Covasna</w:t>
            </w:r>
          </w:p>
        </w:tc>
        <w:tc>
          <w:tcPr>
            <w:tcW w:w="1608" w:type="dxa"/>
          </w:tcPr>
          <w:p w:rsidR="00E511B8" w:rsidRPr="00B96C9C" w:rsidRDefault="00E511B8" w:rsidP="00924A4F">
            <w:r w:rsidRPr="00B96C9C">
              <w:t>16 iulie 2009</w:t>
            </w:r>
          </w:p>
        </w:tc>
        <w:tc>
          <w:tcPr>
            <w:tcW w:w="1547" w:type="dxa"/>
          </w:tcPr>
          <w:p w:rsidR="00E511B8" w:rsidRPr="00B96C9C" w:rsidRDefault="00E511B8" w:rsidP="00924A4F">
            <w:r w:rsidRPr="00B96C9C">
              <w:t>2014</w:t>
            </w:r>
          </w:p>
        </w:tc>
        <w:tc>
          <w:tcPr>
            <w:tcW w:w="1892" w:type="dxa"/>
          </w:tcPr>
          <w:p w:rsidR="00E511B8" w:rsidRPr="00B96C9C" w:rsidRDefault="00E511B8" w:rsidP="00924A4F">
            <w:r w:rsidRPr="00B96C9C">
              <w:t>Proiect CMID</w:t>
            </w:r>
          </w:p>
        </w:tc>
        <w:tc>
          <w:tcPr>
            <w:tcW w:w="2023" w:type="dxa"/>
          </w:tcPr>
          <w:p w:rsidR="001D7661" w:rsidRPr="00B96C9C" w:rsidRDefault="00E511B8" w:rsidP="00924A4F">
            <w:r w:rsidRPr="00B96C9C">
              <w:t xml:space="preserve">conform Ordin 757/2004 și </w:t>
            </w:r>
          </w:p>
          <w:p w:rsidR="00E511B8" w:rsidRPr="00B96C9C" w:rsidRDefault="00E511B8" w:rsidP="00924A4F">
            <w:r w:rsidRPr="00B96C9C">
              <w:t>HG 349/2005</w:t>
            </w:r>
          </w:p>
        </w:tc>
      </w:tr>
      <w:tr w:rsidR="00E511B8" w:rsidRPr="00B96C9C" w:rsidTr="00A119CF">
        <w:trPr>
          <w:trHeight w:val="737"/>
          <w:jc w:val="center"/>
        </w:trPr>
        <w:tc>
          <w:tcPr>
            <w:tcW w:w="2062" w:type="dxa"/>
          </w:tcPr>
          <w:p w:rsidR="00E511B8" w:rsidRPr="00B96C9C" w:rsidRDefault="00E511B8" w:rsidP="00924A4F">
            <w:r w:rsidRPr="00B96C9C">
              <w:t>oraș întorsura Buzăului</w:t>
            </w:r>
          </w:p>
        </w:tc>
        <w:tc>
          <w:tcPr>
            <w:tcW w:w="1608" w:type="dxa"/>
          </w:tcPr>
          <w:p w:rsidR="00E511B8" w:rsidRPr="00B96C9C" w:rsidRDefault="00E511B8" w:rsidP="00924A4F">
            <w:r w:rsidRPr="00B96C9C">
              <w:t>16 iulie 2009</w:t>
            </w:r>
          </w:p>
        </w:tc>
        <w:tc>
          <w:tcPr>
            <w:tcW w:w="1547" w:type="dxa"/>
          </w:tcPr>
          <w:p w:rsidR="00E511B8" w:rsidRPr="00B96C9C" w:rsidRDefault="00E511B8" w:rsidP="00924A4F">
            <w:r w:rsidRPr="00B96C9C">
              <w:t>2013</w:t>
            </w:r>
          </w:p>
        </w:tc>
        <w:tc>
          <w:tcPr>
            <w:tcW w:w="1892" w:type="dxa"/>
          </w:tcPr>
          <w:p w:rsidR="00E511B8" w:rsidRPr="00B96C9C" w:rsidRDefault="00E511B8" w:rsidP="00924A4F">
            <w:r w:rsidRPr="00B96C9C">
              <w:t>Proiect CMID</w:t>
            </w:r>
          </w:p>
        </w:tc>
        <w:tc>
          <w:tcPr>
            <w:tcW w:w="2023" w:type="dxa"/>
          </w:tcPr>
          <w:p w:rsidR="001D7661" w:rsidRPr="00B96C9C" w:rsidRDefault="00E511B8" w:rsidP="00924A4F">
            <w:r w:rsidRPr="00B96C9C">
              <w:t xml:space="preserve">Ordin 757/2004 și </w:t>
            </w:r>
          </w:p>
          <w:p w:rsidR="00E511B8" w:rsidRPr="00B96C9C" w:rsidRDefault="00E511B8" w:rsidP="00924A4F">
            <w:r w:rsidRPr="00B96C9C">
              <w:t>HG 349/2005</w:t>
            </w:r>
          </w:p>
        </w:tc>
      </w:tr>
      <w:tr w:rsidR="00E511B8" w:rsidRPr="00B96C9C" w:rsidTr="00A119CF">
        <w:trPr>
          <w:trHeight w:val="723"/>
          <w:jc w:val="center"/>
        </w:trPr>
        <w:tc>
          <w:tcPr>
            <w:tcW w:w="2062" w:type="dxa"/>
          </w:tcPr>
          <w:p w:rsidR="00E511B8" w:rsidRPr="00B96C9C" w:rsidRDefault="00E511B8" w:rsidP="00924A4F">
            <w:r w:rsidRPr="00B96C9C">
              <w:t>oraș Baraolt</w:t>
            </w:r>
          </w:p>
        </w:tc>
        <w:tc>
          <w:tcPr>
            <w:tcW w:w="1608" w:type="dxa"/>
          </w:tcPr>
          <w:p w:rsidR="00E511B8" w:rsidRPr="00B96C9C" w:rsidRDefault="00E511B8" w:rsidP="00924A4F">
            <w:r w:rsidRPr="00B96C9C">
              <w:t>16 iulie 2009</w:t>
            </w:r>
          </w:p>
        </w:tc>
        <w:tc>
          <w:tcPr>
            <w:tcW w:w="1547" w:type="dxa"/>
          </w:tcPr>
          <w:p w:rsidR="00E511B8" w:rsidRPr="00B96C9C" w:rsidRDefault="00E511B8" w:rsidP="00924A4F">
            <w:r w:rsidRPr="00B96C9C">
              <w:t>2011</w:t>
            </w:r>
          </w:p>
        </w:tc>
        <w:tc>
          <w:tcPr>
            <w:tcW w:w="1892" w:type="dxa"/>
          </w:tcPr>
          <w:p w:rsidR="00E511B8" w:rsidRPr="00B96C9C" w:rsidRDefault="001D7661" w:rsidP="00924A4F">
            <w:r w:rsidRPr="00B96C9C">
              <w:t xml:space="preserve">surse proprii </w:t>
            </w:r>
            <w:r w:rsidR="00A119CF">
              <w:t>p</w:t>
            </w:r>
            <w:r w:rsidRPr="00B96C9C">
              <w:t>r</w:t>
            </w:r>
            <w:r w:rsidR="00E511B8" w:rsidRPr="00B96C9C">
              <w:t>imărie</w:t>
            </w:r>
          </w:p>
        </w:tc>
        <w:tc>
          <w:tcPr>
            <w:tcW w:w="2023" w:type="dxa"/>
          </w:tcPr>
          <w:p w:rsidR="001D7661" w:rsidRPr="00B96C9C" w:rsidRDefault="00E511B8" w:rsidP="00924A4F">
            <w:r w:rsidRPr="00B96C9C">
              <w:t xml:space="preserve">conform Ordin 757/2004 și </w:t>
            </w:r>
          </w:p>
          <w:p w:rsidR="00E511B8" w:rsidRPr="00B96C9C" w:rsidRDefault="00E511B8" w:rsidP="00924A4F">
            <w:r w:rsidRPr="00B96C9C">
              <w:t>HG 349/2005</w:t>
            </w:r>
          </w:p>
        </w:tc>
      </w:tr>
      <w:tr w:rsidR="00E511B8" w:rsidRPr="00B96C9C" w:rsidTr="00A119CF">
        <w:trPr>
          <w:trHeight w:val="723"/>
          <w:jc w:val="center"/>
        </w:trPr>
        <w:tc>
          <w:tcPr>
            <w:tcW w:w="2062" w:type="dxa"/>
          </w:tcPr>
          <w:p w:rsidR="00E511B8" w:rsidRPr="00B96C9C" w:rsidRDefault="00E511B8" w:rsidP="00924A4F">
            <w:r w:rsidRPr="00B96C9C">
              <w:t>mun. Tg. Secuiesc</w:t>
            </w:r>
          </w:p>
        </w:tc>
        <w:tc>
          <w:tcPr>
            <w:tcW w:w="1608" w:type="dxa"/>
          </w:tcPr>
          <w:p w:rsidR="00E511B8" w:rsidRPr="00B96C9C" w:rsidRDefault="00E511B8" w:rsidP="00924A4F">
            <w:r w:rsidRPr="00B96C9C">
              <w:t>16 iulie 2017</w:t>
            </w:r>
          </w:p>
        </w:tc>
        <w:tc>
          <w:tcPr>
            <w:tcW w:w="1547" w:type="dxa"/>
          </w:tcPr>
          <w:p w:rsidR="00E511B8" w:rsidRPr="00B96C9C" w:rsidRDefault="00E511B8" w:rsidP="00924A4F">
            <w:r w:rsidRPr="00B96C9C">
              <w:t>2015</w:t>
            </w:r>
          </w:p>
        </w:tc>
        <w:tc>
          <w:tcPr>
            <w:tcW w:w="1892" w:type="dxa"/>
          </w:tcPr>
          <w:p w:rsidR="00E511B8" w:rsidRPr="00B96C9C" w:rsidRDefault="00E511B8" w:rsidP="00924A4F">
            <w:r w:rsidRPr="00B96C9C">
              <w:t>Proiect CMID</w:t>
            </w:r>
          </w:p>
        </w:tc>
        <w:tc>
          <w:tcPr>
            <w:tcW w:w="2023" w:type="dxa"/>
          </w:tcPr>
          <w:p w:rsidR="001D7661" w:rsidRPr="00B96C9C" w:rsidRDefault="00E511B8" w:rsidP="00924A4F">
            <w:r w:rsidRPr="00B96C9C">
              <w:t xml:space="preserve">conform Ordin 757/2004 și </w:t>
            </w:r>
          </w:p>
          <w:p w:rsidR="00E511B8" w:rsidRPr="00B96C9C" w:rsidRDefault="00E511B8" w:rsidP="00924A4F">
            <w:r w:rsidRPr="00B96C9C">
              <w:t>HG 349/2005</w:t>
            </w:r>
          </w:p>
        </w:tc>
      </w:tr>
      <w:tr w:rsidR="00E511B8" w:rsidRPr="00B96C9C" w:rsidTr="00A119CF">
        <w:trPr>
          <w:trHeight w:val="723"/>
          <w:jc w:val="center"/>
        </w:trPr>
        <w:tc>
          <w:tcPr>
            <w:tcW w:w="2062" w:type="dxa"/>
          </w:tcPr>
          <w:p w:rsidR="00E511B8" w:rsidRPr="00B96C9C" w:rsidRDefault="00E511B8" w:rsidP="00924A4F">
            <w:r w:rsidRPr="00B96C9C">
              <w:t>mun. Sf. Gheoghe</w:t>
            </w:r>
          </w:p>
        </w:tc>
        <w:tc>
          <w:tcPr>
            <w:tcW w:w="1608" w:type="dxa"/>
          </w:tcPr>
          <w:p w:rsidR="00E511B8" w:rsidRPr="00B96C9C" w:rsidRDefault="00E511B8" w:rsidP="00924A4F">
            <w:r w:rsidRPr="00B96C9C">
              <w:t>16 iulie 2017</w:t>
            </w:r>
          </w:p>
        </w:tc>
        <w:tc>
          <w:tcPr>
            <w:tcW w:w="1547" w:type="dxa"/>
          </w:tcPr>
          <w:p w:rsidR="00E511B8" w:rsidRPr="00B96C9C" w:rsidRDefault="00E511B8" w:rsidP="00924A4F">
            <w:r w:rsidRPr="00B96C9C">
              <w:t>2016</w:t>
            </w:r>
          </w:p>
        </w:tc>
        <w:tc>
          <w:tcPr>
            <w:tcW w:w="1892" w:type="dxa"/>
          </w:tcPr>
          <w:p w:rsidR="00E511B8" w:rsidRPr="00B96C9C" w:rsidRDefault="00E511B8" w:rsidP="00924A4F">
            <w:r w:rsidRPr="00B96C9C">
              <w:t>Proiect CMID</w:t>
            </w:r>
          </w:p>
        </w:tc>
        <w:tc>
          <w:tcPr>
            <w:tcW w:w="2023" w:type="dxa"/>
          </w:tcPr>
          <w:p w:rsidR="001D7661" w:rsidRPr="00B96C9C" w:rsidRDefault="00E511B8" w:rsidP="00924A4F">
            <w:r w:rsidRPr="00B96C9C">
              <w:t xml:space="preserve">conform Ordin 757/2004 și </w:t>
            </w:r>
          </w:p>
          <w:p w:rsidR="00E511B8" w:rsidRPr="00B96C9C" w:rsidRDefault="00E511B8" w:rsidP="00924A4F">
            <w:r w:rsidRPr="00B96C9C">
              <w:t>HG 349/2005</w:t>
            </w:r>
          </w:p>
        </w:tc>
      </w:tr>
      <w:tr w:rsidR="00E511B8" w:rsidRPr="00B96C9C" w:rsidTr="00A119CF">
        <w:trPr>
          <w:trHeight w:val="969"/>
          <w:jc w:val="center"/>
        </w:trPr>
        <w:tc>
          <w:tcPr>
            <w:tcW w:w="2062" w:type="dxa"/>
          </w:tcPr>
          <w:p w:rsidR="00E511B8" w:rsidRPr="00B96C9C" w:rsidRDefault="00E511B8" w:rsidP="00924A4F">
            <w:r w:rsidRPr="00B96C9C">
              <w:t>45 spații de depozitare-mediu rural</w:t>
            </w:r>
          </w:p>
        </w:tc>
        <w:tc>
          <w:tcPr>
            <w:tcW w:w="1608" w:type="dxa"/>
          </w:tcPr>
          <w:p w:rsidR="00E511B8" w:rsidRPr="00B96C9C" w:rsidRDefault="00E511B8" w:rsidP="00924A4F">
            <w:r w:rsidRPr="00B96C9C">
              <w:t>16 iulie 2009</w:t>
            </w:r>
          </w:p>
        </w:tc>
        <w:tc>
          <w:tcPr>
            <w:tcW w:w="1547" w:type="dxa"/>
          </w:tcPr>
          <w:p w:rsidR="00E511B8" w:rsidRPr="00B96C9C" w:rsidRDefault="00E511B8" w:rsidP="00924A4F">
            <w:r w:rsidRPr="00B96C9C">
              <w:t>2009</w:t>
            </w:r>
          </w:p>
        </w:tc>
        <w:tc>
          <w:tcPr>
            <w:tcW w:w="1892" w:type="dxa"/>
          </w:tcPr>
          <w:p w:rsidR="00E511B8" w:rsidRPr="00B96C9C" w:rsidRDefault="00E511B8" w:rsidP="00924A4F">
            <w:r w:rsidRPr="00B96C9C">
              <w:t xml:space="preserve">surse proprii </w:t>
            </w:r>
            <w:r w:rsidR="00A119CF">
              <w:t>pr</w:t>
            </w:r>
            <w:r w:rsidRPr="00B96C9C">
              <w:t>imării</w:t>
            </w:r>
          </w:p>
        </w:tc>
        <w:tc>
          <w:tcPr>
            <w:tcW w:w="2023" w:type="dxa"/>
          </w:tcPr>
          <w:p w:rsidR="00E511B8" w:rsidRPr="00B96C9C" w:rsidRDefault="00E511B8" w:rsidP="00924A4F">
            <w:r w:rsidRPr="00B96C9C">
              <w:t>Nu este cazul, închise conform Ordin 1</w:t>
            </w:r>
            <w:r w:rsidR="001D7661" w:rsidRPr="00B96C9C">
              <w:t>.</w:t>
            </w:r>
            <w:r w:rsidRPr="00B96C9C">
              <w:t>274/2005.</w:t>
            </w:r>
          </w:p>
        </w:tc>
      </w:tr>
    </w:tbl>
    <w:p w:rsidR="00E511B8" w:rsidRPr="00B96C9C" w:rsidRDefault="00E511B8" w:rsidP="00924A4F"/>
    <w:p w:rsidR="00E511B8" w:rsidRPr="00BB5C01" w:rsidRDefault="0094610B" w:rsidP="00A119CF">
      <w:pPr>
        <w:pStyle w:val="Heading40"/>
        <w:jc w:val="center"/>
      </w:pPr>
      <w:bookmarkStart w:id="128" w:name="_Toc26870700"/>
      <w:r w:rsidRPr="00BB5C01">
        <w:t>Tabel 4.36</w:t>
      </w:r>
      <w:r w:rsidR="001A1FAB" w:rsidRPr="00BB5C01">
        <w:t xml:space="preserve"> </w:t>
      </w:r>
      <w:r w:rsidR="00E511B8" w:rsidRPr="00BB5C01">
        <w:t>Evoluția cantităților de deșeuri depozitate pe depozite conforme și neconforme</w:t>
      </w:r>
      <w:bookmarkEnd w:id="128"/>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203"/>
        <w:gridCol w:w="1195"/>
        <w:gridCol w:w="1195"/>
        <w:gridCol w:w="1195"/>
        <w:gridCol w:w="1196"/>
      </w:tblGrid>
      <w:tr w:rsidR="00E511B8" w:rsidRPr="00B96C9C" w:rsidTr="00A119CF">
        <w:trPr>
          <w:trHeight w:val="440"/>
          <w:jc w:val="center"/>
        </w:trPr>
        <w:tc>
          <w:tcPr>
            <w:tcW w:w="2378" w:type="dxa"/>
            <w:vMerge w:val="restart"/>
            <w:shd w:val="clear" w:color="auto" w:fill="D9D9D9" w:themeFill="background1" w:themeFillShade="D9"/>
          </w:tcPr>
          <w:p w:rsidR="00E511B8" w:rsidRPr="00B96C9C" w:rsidRDefault="00E511B8" w:rsidP="00924A4F">
            <w:r w:rsidRPr="00B96C9C">
              <w:t>Depozit (ne)conform/localitate</w:t>
            </w:r>
          </w:p>
        </w:tc>
        <w:tc>
          <w:tcPr>
            <w:tcW w:w="5976" w:type="dxa"/>
            <w:gridSpan w:val="5"/>
            <w:shd w:val="clear" w:color="auto" w:fill="D9D9D9" w:themeFill="background1" w:themeFillShade="D9"/>
          </w:tcPr>
          <w:p w:rsidR="00E511B8" w:rsidRPr="00B96C9C" w:rsidRDefault="00E511B8" w:rsidP="00924A4F">
            <w:r w:rsidRPr="00B96C9C">
              <w:t>Cantități de deșeuri depozitate (t/an)</w:t>
            </w:r>
          </w:p>
        </w:tc>
      </w:tr>
      <w:tr w:rsidR="00610153" w:rsidRPr="00B96C9C" w:rsidTr="00A119CF">
        <w:trPr>
          <w:trHeight w:val="362"/>
          <w:jc w:val="center"/>
        </w:trPr>
        <w:tc>
          <w:tcPr>
            <w:tcW w:w="2378" w:type="dxa"/>
            <w:vMerge/>
          </w:tcPr>
          <w:p w:rsidR="00E511B8" w:rsidRPr="00B96C9C" w:rsidRDefault="00E511B8" w:rsidP="00924A4F"/>
        </w:tc>
        <w:tc>
          <w:tcPr>
            <w:tcW w:w="1204" w:type="dxa"/>
            <w:shd w:val="clear" w:color="auto" w:fill="F2F2F2" w:themeFill="background1" w:themeFillShade="F2"/>
          </w:tcPr>
          <w:p w:rsidR="00E511B8" w:rsidRPr="00B96C9C" w:rsidRDefault="00E511B8" w:rsidP="00924A4F">
            <w:r w:rsidRPr="00B96C9C">
              <w:t>2014</w:t>
            </w:r>
          </w:p>
        </w:tc>
        <w:tc>
          <w:tcPr>
            <w:tcW w:w="1192" w:type="dxa"/>
            <w:shd w:val="clear" w:color="auto" w:fill="F2F2F2" w:themeFill="background1" w:themeFillShade="F2"/>
          </w:tcPr>
          <w:p w:rsidR="00E511B8" w:rsidRPr="00B96C9C" w:rsidRDefault="00E511B8" w:rsidP="00924A4F">
            <w:r w:rsidRPr="00B96C9C">
              <w:t>2015</w:t>
            </w:r>
          </w:p>
        </w:tc>
        <w:tc>
          <w:tcPr>
            <w:tcW w:w="1192" w:type="dxa"/>
            <w:shd w:val="clear" w:color="auto" w:fill="F2F2F2" w:themeFill="background1" w:themeFillShade="F2"/>
          </w:tcPr>
          <w:p w:rsidR="00E511B8" w:rsidRPr="00B96C9C" w:rsidRDefault="00E511B8" w:rsidP="00924A4F">
            <w:r w:rsidRPr="00B96C9C">
              <w:t>2016</w:t>
            </w:r>
          </w:p>
        </w:tc>
        <w:tc>
          <w:tcPr>
            <w:tcW w:w="1192" w:type="dxa"/>
            <w:shd w:val="clear" w:color="auto" w:fill="F2F2F2" w:themeFill="background1" w:themeFillShade="F2"/>
          </w:tcPr>
          <w:p w:rsidR="00E511B8" w:rsidRPr="00B96C9C" w:rsidRDefault="00E511B8" w:rsidP="00924A4F">
            <w:r w:rsidRPr="00B96C9C">
              <w:t>2017</w:t>
            </w:r>
          </w:p>
        </w:tc>
        <w:tc>
          <w:tcPr>
            <w:tcW w:w="1192" w:type="dxa"/>
            <w:shd w:val="clear" w:color="auto" w:fill="F2F2F2" w:themeFill="background1" w:themeFillShade="F2"/>
          </w:tcPr>
          <w:p w:rsidR="00E511B8" w:rsidRPr="00B96C9C" w:rsidRDefault="00E511B8" w:rsidP="00924A4F">
            <w:r w:rsidRPr="00B96C9C">
              <w:t>2018</w:t>
            </w:r>
          </w:p>
        </w:tc>
      </w:tr>
      <w:tr w:rsidR="00610153" w:rsidRPr="00B96C9C" w:rsidTr="00A119CF">
        <w:trPr>
          <w:trHeight w:val="593"/>
          <w:jc w:val="center"/>
        </w:trPr>
        <w:tc>
          <w:tcPr>
            <w:tcW w:w="2378" w:type="dxa"/>
            <w:vAlign w:val="center"/>
          </w:tcPr>
          <w:p w:rsidR="00E511B8" w:rsidRPr="00B96C9C" w:rsidRDefault="00E511B8" w:rsidP="00924A4F">
            <w:r w:rsidRPr="00B96C9C">
              <w:t>CMID- Boroșneu Mare -</w:t>
            </w:r>
          </w:p>
          <w:p w:rsidR="00E511B8" w:rsidRPr="00B96C9C" w:rsidRDefault="00E511B8" w:rsidP="00924A4F">
            <w:r w:rsidRPr="00B96C9C">
              <w:t>depozit conform</w:t>
            </w:r>
          </w:p>
        </w:tc>
        <w:tc>
          <w:tcPr>
            <w:tcW w:w="1204" w:type="dxa"/>
            <w:vAlign w:val="center"/>
          </w:tcPr>
          <w:p w:rsidR="00E511B8" w:rsidRPr="00B96C9C" w:rsidRDefault="00E511B8" w:rsidP="00924A4F">
            <w:r w:rsidRPr="00B96C9C">
              <w:t>-</w:t>
            </w:r>
          </w:p>
        </w:tc>
        <w:tc>
          <w:tcPr>
            <w:tcW w:w="1192" w:type="dxa"/>
            <w:vAlign w:val="center"/>
          </w:tcPr>
          <w:p w:rsidR="00E511B8" w:rsidRPr="00B96C9C" w:rsidRDefault="00E511B8" w:rsidP="00924A4F">
            <w:r w:rsidRPr="00B96C9C">
              <w:t>-</w:t>
            </w:r>
          </w:p>
        </w:tc>
        <w:tc>
          <w:tcPr>
            <w:tcW w:w="1192" w:type="dxa"/>
            <w:vAlign w:val="center"/>
          </w:tcPr>
          <w:p w:rsidR="00E511B8" w:rsidRPr="00B96C9C" w:rsidRDefault="00E511B8" w:rsidP="00924A4F">
            <w:r w:rsidRPr="00B96C9C">
              <w:t>-</w:t>
            </w:r>
          </w:p>
        </w:tc>
        <w:tc>
          <w:tcPr>
            <w:tcW w:w="1192" w:type="dxa"/>
            <w:vAlign w:val="center"/>
          </w:tcPr>
          <w:p w:rsidR="00E511B8" w:rsidRPr="00B96C9C" w:rsidRDefault="00E511B8" w:rsidP="00924A4F">
            <w:r w:rsidRPr="00B96C9C">
              <w:t>10</w:t>
            </w:r>
            <w:r w:rsidR="00610153" w:rsidRPr="00B96C9C">
              <w:t>.</w:t>
            </w:r>
            <w:r w:rsidRPr="00B96C9C">
              <w:t>198,75</w:t>
            </w:r>
          </w:p>
        </w:tc>
        <w:tc>
          <w:tcPr>
            <w:tcW w:w="1192" w:type="dxa"/>
            <w:vAlign w:val="center"/>
          </w:tcPr>
          <w:p w:rsidR="00E511B8" w:rsidRPr="00B96C9C" w:rsidRDefault="00E511B8" w:rsidP="00924A4F">
            <w:r w:rsidRPr="00B96C9C">
              <w:t>44</w:t>
            </w:r>
            <w:r w:rsidR="00610153" w:rsidRPr="00B96C9C">
              <w:t>.</w:t>
            </w:r>
            <w:r w:rsidRPr="00B96C9C">
              <w:t>726,46</w:t>
            </w:r>
          </w:p>
        </w:tc>
      </w:tr>
      <w:tr w:rsidR="00610153" w:rsidRPr="00B96C9C" w:rsidTr="00A119CF">
        <w:trPr>
          <w:trHeight w:val="362"/>
          <w:jc w:val="center"/>
        </w:trPr>
        <w:tc>
          <w:tcPr>
            <w:tcW w:w="2378" w:type="dxa"/>
            <w:vAlign w:val="center"/>
          </w:tcPr>
          <w:p w:rsidR="00E511B8" w:rsidRPr="00B96C9C" w:rsidRDefault="00E511B8" w:rsidP="00924A4F">
            <w:r w:rsidRPr="00B96C9C">
              <w:t>Fineco SA Brașov-depozit conform</w:t>
            </w:r>
          </w:p>
        </w:tc>
        <w:tc>
          <w:tcPr>
            <w:tcW w:w="1204" w:type="dxa"/>
            <w:vAlign w:val="center"/>
          </w:tcPr>
          <w:p w:rsidR="00E511B8" w:rsidRPr="00B96C9C" w:rsidRDefault="00E511B8" w:rsidP="00924A4F">
            <w:r w:rsidRPr="00B96C9C">
              <w:t>-</w:t>
            </w:r>
          </w:p>
        </w:tc>
        <w:tc>
          <w:tcPr>
            <w:tcW w:w="1192" w:type="dxa"/>
            <w:vAlign w:val="center"/>
          </w:tcPr>
          <w:p w:rsidR="00E511B8" w:rsidRPr="00B96C9C" w:rsidRDefault="00E511B8" w:rsidP="00924A4F">
            <w:r w:rsidRPr="00B96C9C">
              <w:t>19</w:t>
            </w:r>
            <w:r w:rsidR="00610153" w:rsidRPr="00B96C9C">
              <w:t>.</w:t>
            </w:r>
            <w:r w:rsidRPr="00B96C9C">
              <w:t>650,93</w:t>
            </w:r>
          </w:p>
        </w:tc>
        <w:tc>
          <w:tcPr>
            <w:tcW w:w="1192" w:type="dxa"/>
            <w:vAlign w:val="center"/>
          </w:tcPr>
          <w:p w:rsidR="00E511B8" w:rsidRPr="00B96C9C" w:rsidRDefault="00E511B8" w:rsidP="00924A4F">
            <w:pPr>
              <w:rPr>
                <w:bCs/>
              </w:rPr>
            </w:pPr>
            <w:r w:rsidRPr="00B96C9C">
              <w:t>50</w:t>
            </w:r>
            <w:r w:rsidR="00610153" w:rsidRPr="00B96C9C">
              <w:t>.</w:t>
            </w:r>
            <w:r w:rsidRPr="00B96C9C">
              <w:t>656,25</w:t>
            </w:r>
          </w:p>
        </w:tc>
        <w:tc>
          <w:tcPr>
            <w:tcW w:w="1192" w:type="dxa"/>
            <w:vAlign w:val="center"/>
          </w:tcPr>
          <w:p w:rsidR="00E511B8" w:rsidRPr="00B96C9C" w:rsidRDefault="00E511B8" w:rsidP="00924A4F">
            <w:r w:rsidRPr="00B96C9C">
              <w:t>39</w:t>
            </w:r>
            <w:r w:rsidR="00610153" w:rsidRPr="00B96C9C">
              <w:t>.</w:t>
            </w:r>
            <w:r w:rsidRPr="00B96C9C">
              <w:t>886</w:t>
            </w:r>
          </w:p>
        </w:tc>
        <w:tc>
          <w:tcPr>
            <w:tcW w:w="1192" w:type="dxa"/>
            <w:vAlign w:val="center"/>
          </w:tcPr>
          <w:p w:rsidR="00E511B8" w:rsidRPr="00B96C9C" w:rsidRDefault="00E511B8" w:rsidP="00924A4F">
            <w:r w:rsidRPr="00B96C9C">
              <w:t>1</w:t>
            </w:r>
            <w:r w:rsidR="00610153" w:rsidRPr="00B96C9C">
              <w:t>.</w:t>
            </w:r>
            <w:r w:rsidRPr="00B96C9C">
              <w:t>835,91</w:t>
            </w:r>
          </w:p>
        </w:tc>
      </w:tr>
      <w:tr w:rsidR="00610153" w:rsidRPr="00B96C9C" w:rsidTr="00A119CF">
        <w:trPr>
          <w:trHeight w:val="362"/>
          <w:jc w:val="center"/>
        </w:trPr>
        <w:tc>
          <w:tcPr>
            <w:tcW w:w="2378" w:type="dxa"/>
            <w:vAlign w:val="center"/>
          </w:tcPr>
          <w:p w:rsidR="00E511B8" w:rsidRPr="00B96C9C" w:rsidRDefault="00E511B8" w:rsidP="00924A4F">
            <w:r w:rsidRPr="00B96C9C">
              <w:t>Depozit neconform Sf. Gheorghe</w:t>
            </w:r>
          </w:p>
        </w:tc>
        <w:tc>
          <w:tcPr>
            <w:tcW w:w="1204" w:type="dxa"/>
            <w:vAlign w:val="center"/>
          </w:tcPr>
          <w:p w:rsidR="00E511B8" w:rsidRPr="00B96C9C" w:rsidRDefault="00E511B8" w:rsidP="00924A4F">
            <w:r w:rsidRPr="00B96C9C">
              <w:t>45</w:t>
            </w:r>
            <w:r w:rsidR="00610153" w:rsidRPr="00B96C9C">
              <w:t>.</w:t>
            </w:r>
            <w:r w:rsidRPr="00B96C9C">
              <w:t>855,91</w:t>
            </w:r>
          </w:p>
        </w:tc>
        <w:tc>
          <w:tcPr>
            <w:tcW w:w="1192" w:type="dxa"/>
            <w:vAlign w:val="center"/>
          </w:tcPr>
          <w:p w:rsidR="00E511B8" w:rsidRPr="00B96C9C" w:rsidRDefault="00E511B8" w:rsidP="00924A4F">
            <w:r w:rsidRPr="00B96C9C">
              <w:t>22</w:t>
            </w:r>
            <w:r w:rsidR="00610153" w:rsidRPr="00B96C9C">
              <w:t>.</w:t>
            </w:r>
            <w:r w:rsidRPr="00B96C9C">
              <w:t>319,56</w:t>
            </w:r>
          </w:p>
        </w:tc>
        <w:tc>
          <w:tcPr>
            <w:tcW w:w="1192" w:type="dxa"/>
            <w:vAlign w:val="center"/>
          </w:tcPr>
          <w:p w:rsidR="00E511B8" w:rsidRPr="00B96C9C" w:rsidRDefault="00E511B8" w:rsidP="00924A4F">
            <w:r w:rsidRPr="00B96C9C">
              <w:t>-</w:t>
            </w:r>
          </w:p>
        </w:tc>
        <w:tc>
          <w:tcPr>
            <w:tcW w:w="1192" w:type="dxa"/>
            <w:vAlign w:val="center"/>
          </w:tcPr>
          <w:p w:rsidR="00E511B8" w:rsidRPr="00B96C9C" w:rsidRDefault="00E511B8" w:rsidP="00924A4F">
            <w:r w:rsidRPr="00B96C9C">
              <w:t>-</w:t>
            </w:r>
          </w:p>
        </w:tc>
        <w:tc>
          <w:tcPr>
            <w:tcW w:w="1192" w:type="dxa"/>
            <w:vAlign w:val="center"/>
          </w:tcPr>
          <w:p w:rsidR="00E511B8" w:rsidRPr="00B96C9C" w:rsidRDefault="00E511B8" w:rsidP="00924A4F">
            <w:r w:rsidRPr="00B96C9C">
              <w:t>-</w:t>
            </w:r>
          </w:p>
        </w:tc>
      </w:tr>
      <w:tr w:rsidR="00610153" w:rsidRPr="00B96C9C" w:rsidTr="00A119CF">
        <w:trPr>
          <w:trHeight w:val="362"/>
          <w:jc w:val="center"/>
        </w:trPr>
        <w:tc>
          <w:tcPr>
            <w:tcW w:w="2378" w:type="dxa"/>
            <w:vAlign w:val="center"/>
          </w:tcPr>
          <w:p w:rsidR="00E511B8" w:rsidRPr="00B96C9C" w:rsidRDefault="00E511B8" w:rsidP="00924A4F">
            <w:r w:rsidRPr="00B96C9C">
              <w:t>Depozit neconform Tg. Secuiesc</w:t>
            </w:r>
          </w:p>
        </w:tc>
        <w:tc>
          <w:tcPr>
            <w:tcW w:w="1204" w:type="dxa"/>
            <w:vAlign w:val="center"/>
          </w:tcPr>
          <w:p w:rsidR="00E511B8" w:rsidRPr="00B96C9C" w:rsidRDefault="00E511B8" w:rsidP="00924A4F">
            <w:r w:rsidRPr="00B96C9C">
              <w:t>883,51</w:t>
            </w:r>
          </w:p>
        </w:tc>
        <w:tc>
          <w:tcPr>
            <w:tcW w:w="1192" w:type="dxa"/>
            <w:vAlign w:val="center"/>
          </w:tcPr>
          <w:p w:rsidR="00E511B8" w:rsidRPr="00B96C9C" w:rsidRDefault="00E511B8" w:rsidP="00924A4F">
            <w:r w:rsidRPr="00B96C9C">
              <w:t>-</w:t>
            </w:r>
          </w:p>
        </w:tc>
        <w:tc>
          <w:tcPr>
            <w:tcW w:w="1192" w:type="dxa"/>
            <w:vAlign w:val="center"/>
          </w:tcPr>
          <w:p w:rsidR="00E511B8" w:rsidRPr="00B96C9C" w:rsidRDefault="00E511B8" w:rsidP="00924A4F">
            <w:r w:rsidRPr="00B96C9C">
              <w:t>-</w:t>
            </w:r>
          </w:p>
        </w:tc>
        <w:tc>
          <w:tcPr>
            <w:tcW w:w="1192" w:type="dxa"/>
            <w:vAlign w:val="center"/>
          </w:tcPr>
          <w:p w:rsidR="00E511B8" w:rsidRPr="00B96C9C" w:rsidRDefault="00E511B8" w:rsidP="00924A4F">
            <w:r w:rsidRPr="00B96C9C">
              <w:t>-</w:t>
            </w:r>
          </w:p>
        </w:tc>
        <w:tc>
          <w:tcPr>
            <w:tcW w:w="1192" w:type="dxa"/>
            <w:vAlign w:val="center"/>
          </w:tcPr>
          <w:p w:rsidR="00E511B8" w:rsidRPr="00B96C9C" w:rsidRDefault="00E511B8" w:rsidP="00924A4F">
            <w:r w:rsidRPr="00B96C9C">
              <w:t>-</w:t>
            </w:r>
          </w:p>
        </w:tc>
      </w:tr>
      <w:tr w:rsidR="00610153" w:rsidRPr="00B96C9C" w:rsidTr="00A119CF">
        <w:trPr>
          <w:trHeight w:val="362"/>
          <w:jc w:val="center"/>
        </w:trPr>
        <w:tc>
          <w:tcPr>
            <w:tcW w:w="2378" w:type="dxa"/>
            <w:vAlign w:val="center"/>
          </w:tcPr>
          <w:p w:rsidR="00E511B8" w:rsidRPr="00B96C9C" w:rsidRDefault="00E511B8" w:rsidP="00924A4F">
            <w:r w:rsidRPr="00B96C9C">
              <w:t>TOTAL depozitat</w:t>
            </w:r>
          </w:p>
        </w:tc>
        <w:tc>
          <w:tcPr>
            <w:tcW w:w="1204" w:type="dxa"/>
            <w:vAlign w:val="center"/>
          </w:tcPr>
          <w:p w:rsidR="00E511B8" w:rsidRPr="00B96C9C" w:rsidRDefault="00E511B8" w:rsidP="00924A4F">
            <w:r w:rsidRPr="00B96C9C">
              <w:t>46</w:t>
            </w:r>
            <w:r w:rsidR="00610153" w:rsidRPr="00B96C9C">
              <w:t>.</w:t>
            </w:r>
            <w:r w:rsidRPr="00B96C9C">
              <w:t>739,42</w:t>
            </w:r>
          </w:p>
        </w:tc>
        <w:tc>
          <w:tcPr>
            <w:tcW w:w="1192" w:type="dxa"/>
            <w:vAlign w:val="center"/>
          </w:tcPr>
          <w:p w:rsidR="00E511B8" w:rsidRPr="00B96C9C" w:rsidRDefault="00E511B8" w:rsidP="00924A4F">
            <w:pPr>
              <w:rPr>
                <w:bCs/>
              </w:rPr>
            </w:pPr>
            <w:r w:rsidRPr="00B96C9C">
              <w:t>41</w:t>
            </w:r>
            <w:r w:rsidR="00610153" w:rsidRPr="00B96C9C">
              <w:t>.</w:t>
            </w:r>
            <w:r w:rsidRPr="00B96C9C">
              <w:t>970,49</w:t>
            </w:r>
          </w:p>
        </w:tc>
        <w:tc>
          <w:tcPr>
            <w:tcW w:w="1192" w:type="dxa"/>
            <w:vAlign w:val="center"/>
          </w:tcPr>
          <w:p w:rsidR="00E511B8" w:rsidRPr="00B96C9C" w:rsidRDefault="00E511B8" w:rsidP="00924A4F">
            <w:r w:rsidRPr="00B96C9C">
              <w:t>50</w:t>
            </w:r>
            <w:r w:rsidR="00610153" w:rsidRPr="00B96C9C">
              <w:t>.</w:t>
            </w:r>
            <w:r w:rsidRPr="00B96C9C">
              <w:t>656,25</w:t>
            </w:r>
          </w:p>
        </w:tc>
        <w:tc>
          <w:tcPr>
            <w:tcW w:w="1192" w:type="dxa"/>
            <w:vAlign w:val="center"/>
          </w:tcPr>
          <w:p w:rsidR="00E511B8" w:rsidRPr="00B96C9C" w:rsidRDefault="00E511B8" w:rsidP="00924A4F">
            <w:r w:rsidRPr="00B96C9C">
              <w:t>50</w:t>
            </w:r>
            <w:r w:rsidR="00610153" w:rsidRPr="00B96C9C">
              <w:t>.</w:t>
            </w:r>
            <w:r w:rsidRPr="00B96C9C">
              <w:t>084,75</w:t>
            </w:r>
          </w:p>
        </w:tc>
        <w:tc>
          <w:tcPr>
            <w:tcW w:w="1192" w:type="dxa"/>
            <w:vAlign w:val="center"/>
          </w:tcPr>
          <w:p w:rsidR="00E511B8" w:rsidRPr="00B96C9C" w:rsidRDefault="00E511B8" w:rsidP="00924A4F">
            <w:r w:rsidRPr="00B96C9C">
              <w:t>46</w:t>
            </w:r>
            <w:r w:rsidR="00610153" w:rsidRPr="00B96C9C">
              <w:t>.</w:t>
            </w:r>
            <w:r w:rsidRPr="00B96C9C">
              <w:t>562,37</w:t>
            </w:r>
          </w:p>
        </w:tc>
      </w:tr>
    </w:tbl>
    <w:p w:rsidR="00A023C8" w:rsidRDefault="00A023C8" w:rsidP="00924A4F"/>
    <w:p w:rsidR="00A119CF" w:rsidRPr="00B96C9C" w:rsidRDefault="00A119CF" w:rsidP="00924A4F"/>
    <w:p w:rsidR="00A119CF" w:rsidRDefault="00A119CF" w:rsidP="00924A4F"/>
    <w:p w:rsidR="00A119CF" w:rsidRDefault="00A119CF" w:rsidP="00A119CF">
      <w:pPr>
        <w:pStyle w:val="Heading1"/>
        <w:numPr>
          <w:ilvl w:val="2"/>
          <w:numId w:val="111"/>
        </w:numPr>
      </w:pPr>
      <w:bookmarkStart w:id="129" w:name="_Toc26870551"/>
      <w:r w:rsidRPr="005E1101">
        <w:lastRenderedPageBreak/>
        <w:t>Tarifele pentru gestionarea deșeurilor municipale</w:t>
      </w:r>
      <w:bookmarkEnd w:id="129"/>
    </w:p>
    <w:p w:rsidR="00A119CF" w:rsidRDefault="00A119CF" w:rsidP="00A119CF"/>
    <w:p w:rsidR="00A119CF" w:rsidRDefault="00A119CF" w:rsidP="00A119CF">
      <w:r>
        <w:t>T</w:t>
      </w:r>
      <w:r w:rsidRPr="00B96C9C">
        <w:t>arifele</w:t>
      </w:r>
      <w:r>
        <w:t xml:space="preserve"> actuale </w:t>
      </w:r>
      <w:r w:rsidRPr="00B96C9C">
        <w:t xml:space="preserve"> pentru gestionarea deșeurilor municipale sunt prezentate în tabelul următor.</w:t>
      </w:r>
    </w:p>
    <w:p w:rsidR="009143F5" w:rsidRPr="00B96C9C" w:rsidRDefault="009143F5" w:rsidP="00924A4F"/>
    <w:p w:rsidR="00A023C8" w:rsidRPr="00BB5C01" w:rsidRDefault="005E12B5" w:rsidP="00A119CF">
      <w:pPr>
        <w:pStyle w:val="Heading40"/>
        <w:jc w:val="center"/>
      </w:pPr>
      <w:bookmarkStart w:id="130" w:name="_Toc26870701"/>
      <w:r w:rsidRPr="00BB5C01">
        <w:t>Tabel 4.37 Tarife actuale</w:t>
      </w:r>
      <w:bookmarkEnd w:id="130"/>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946"/>
        <w:gridCol w:w="34"/>
        <w:gridCol w:w="1980"/>
        <w:gridCol w:w="1171"/>
        <w:gridCol w:w="1442"/>
        <w:gridCol w:w="1170"/>
        <w:gridCol w:w="1170"/>
      </w:tblGrid>
      <w:tr w:rsidR="00371D69" w:rsidRPr="00B96C9C" w:rsidTr="00A119CF">
        <w:trPr>
          <w:trHeight w:val="314"/>
          <w:jc w:val="center"/>
        </w:trPr>
        <w:tc>
          <w:tcPr>
            <w:tcW w:w="650" w:type="dxa"/>
            <w:vMerge w:val="restart"/>
            <w:shd w:val="clear" w:color="auto" w:fill="BFBFBF" w:themeFill="background1" w:themeFillShade="BF"/>
          </w:tcPr>
          <w:p w:rsidR="00371D69" w:rsidRPr="00B96C9C" w:rsidRDefault="00A023C8" w:rsidP="00924A4F">
            <w:r w:rsidRPr="00B96C9C">
              <w:t>Nr.</w:t>
            </w:r>
          </w:p>
          <w:p w:rsidR="00A023C8" w:rsidRPr="00B96C9C" w:rsidRDefault="00A023C8" w:rsidP="00924A4F">
            <w:r w:rsidRPr="00B96C9C">
              <w:t>crt.</w:t>
            </w:r>
          </w:p>
        </w:tc>
        <w:tc>
          <w:tcPr>
            <w:tcW w:w="1980" w:type="dxa"/>
            <w:gridSpan w:val="2"/>
            <w:vMerge w:val="restart"/>
            <w:shd w:val="clear" w:color="auto" w:fill="BFBFBF" w:themeFill="background1" w:themeFillShade="BF"/>
          </w:tcPr>
          <w:p w:rsidR="00A023C8" w:rsidRPr="00B96C9C" w:rsidRDefault="00A023C8" w:rsidP="00924A4F">
            <w:r w:rsidRPr="00B96C9C">
              <w:t>Denumire operator</w:t>
            </w:r>
          </w:p>
        </w:tc>
        <w:tc>
          <w:tcPr>
            <w:tcW w:w="1980" w:type="dxa"/>
            <w:vMerge w:val="restart"/>
            <w:shd w:val="clear" w:color="auto" w:fill="BFBFBF" w:themeFill="background1" w:themeFillShade="BF"/>
          </w:tcPr>
          <w:p w:rsidR="00A023C8" w:rsidRPr="00B96C9C" w:rsidRDefault="00A023C8" w:rsidP="00924A4F">
            <w:r w:rsidRPr="00B96C9C">
              <w:t>Categorie</w:t>
            </w:r>
            <w:r w:rsidR="006B727F" w:rsidRPr="00B96C9C">
              <w:t xml:space="preserve"> </w:t>
            </w:r>
            <w:r w:rsidRPr="00B96C9C">
              <w:t>deșeuri</w:t>
            </w:r>
            <w:r w:rsidR="006B727F" w:rsidRPr="00B96C9C">
              <w:t xml:space="preserve"> </w:t>
            </w:r>
            <w:r w:rsidRPr="00B96C9C">
              <w:t>municipale</w:t>
            </w:r>
          </w:p>
        </w:tc>
        <w:tc>
          <w:tcPr>
            <w:tcW w:w="2613" w:type="dxa"/>
            <w:gridSpan w:val="2"/>
            <w:shd w:val="clear" w:color="auto" w:fill="BFBFBF" w:themeFill="background1" w:themeFillShade="BF"/>
          </w:tcPr>
          <w:p w:rsidR="00A023C8" w:rsidRPr="00B96C9C" w:rsidRDefault="009054EC" w:rsidP="00924A4F">
            <w:r w:rsidRPr="00B96C9C">
              <w:t>Populaț</w:t>
            </w:r>
            <w:r w:rsidR="00A023C8" w:rsidRPr="00B96C9C">
              <w:t>ie</w:t>
            </w:r>
          </w:p>
          <w:p w:rsidR="00371D69" w:rsidRPr="00B96C9C" w:rsidRDefault="00A023C8" w:rsidP="00924A4F">
            <w:r w:rsidRPr="00B96C9C">
              <w:t>Valoare</w:t>
            </w:r>
          </w:p>
          <w:p w:rsidR="00A023C8" w:rsidRPr="00B96C9C" w:rsidRDefault="00A023C8" w:rsidP="00924A4F">
            <w:r w:rsidRPr="00B96C9C">
              <w:t xml:space="preserve"> (lei/persx</w:t>
            </w:r>
            <w:r w:rsidR="009054EC" w:rsidRPr="00B96C9C">
              <w:t xml:space="preserve"> lună</w:t>
            </w:r>
            <w:r w:rsidRPr="00B96C9C">
              <w:t>)</w:t>
            </w:r>
          </w:p>
        </w:tc>
        <w:tc>
          <w:tcPr>
            <w:tcW w:w="2340" w:type="dxa"/>
            <w:gridSpan w:val="2"/>
            <w:shd w:val="clear" w:color="auto" w:fill="BFBFBF" w:themeFill="background1" w:themeFillShade="BF"/>
          </w:tcPr>
          <w:p w:rsidR="00A023C8" w:rsidRPr="00B96C9C" w:rsidRDefault="009054EC" w:rsidP="00924A4F">
            <w:r w:rsidRPr="00B96C9C">
              <w:t>Agenț</w:t>
            </w:r>
            <w:r w:rsidR="00A023C8" w:rsidRPr="00B96C9C">
              <w:t>ieconomici</w:t>
            </w:r>
          </w:p>
          <w:p w:rsidR="00A023C8" w:rsidRPr="00B96C9C" w:rsidRDefault="00A023C8" w:rsidP="00924A4F">
            <w:r w:rsidRPr="00B96C9C">
              <w:t>Lei/mc</w:t>
            </w:r>
          </w:p>
        </w:tc>
      </w:tr>
      <w:tr w:rsidR="00371D69" w:rsidRPr="00B96C9C" w:rsidTr="00A119CF">
        <w:trPr>
          <w:trHeight w:val="218"/>
          <w:jc w:val="center"/>
        </w:trPr>
        <w:tc>
          <w:tcPr>
            <w:tcW w:w="650" w:type="dxa"/>
            <w:vMerge/>
            <w:shd w:val="clear" w:color="auto" w:fill="BFBFBF" w:themeFill="background1" w:themeFillShade="BF"/>
          </w:tcPr>
          <w:p w:rsidR="00A023C8" w:rsidRPr="00B96C9C" w:rsidRDefault="00A023C8" w:rsidP="00924A4F"/>
        </w:tc>
        <w:tc>
          <w:tcPr>
            <w:tcW w:w="1980" w:type="dxa"/>
            <w:gridSpan w:val="2"/>
            <w:vMerge/>
            <w:shd w:val="clear" w:color="auto" w:fill="BFBFBF" w:themeFill="background1" w:themeFillShade="BF"/>
          </w:tcPr>
          <w:p w:rsidR="00A023C8" w:rsidRPr="00B96C9C" w:rsidRDefault="00A023C8" w:rsidP="00924A4F"/>
        </w:tc>
        <w:tc>
          <w:tcPr>
            <w:tcW w:w="1980" w:type="dxa"/>
            <w:vMerge/>
            <w:shd w:val="clear" w:color="auto" w:fill="BFBFBF" w:themeFill="background1" w:themeFillShade="BF"/>
          </w:tcPr>
          <w:p w:rsidR="00A023C8" w:rsidRPr="00B96C9C" w:rsidRDefault="00A023C8" w:rsidP="00924A4F"/>
        </w:tc>
        <w:tc>
          <w:tcPr>
            <w:tcW w:w="1171" w:type="dxa"/>
            <w:shd w:val="clear" w:color="auto" w:fill="BFBFBF" w:themeFill="background1" w:themeFillShade="BF"/>
          </w:tcPr>
          <w:p w:rsidR="00A023C8" w:rsidRPr="00B96C9C" w:rsidRDefault="009054EC" w:rsidP="00924A4F">
            <w:r w:rsidRPr="00B96C9C">
              <w:t>Zona urbană</w:t>
            </w:r>
          </w:p>
        </w:tc>
        <w:tc>
          <w:tcPr>
            <w:tcW w:w="1442" w:type="dxa"/>
            <w:shd w:val="clear" w:color="auto" w:fill="BFBFBF" w:themeFill="background1" w:themeFillShade="BF"/>
          </w:tcPr>
          <w:p w:rsidR="00A023C8" w:rsidRPr="00B96C9C" w:rsidRDefault="009054EC" w:rsidP="00924A4F">
            <w:r w:rsidRPr="00B96C9C">
              <w:t>Zona rurală</w:t>
            </w:r>
          </w:p>
        </w:tc>
        <w:tc>
          <w:tcPr>
            <w:tcW w:w="1170" w:type="dxa"/>
            <w:shd w:val="clear" w:color="auto" w:fill="BFBFBF" w:themeFill="background1" w:themeFillShade="BF"/>
          </w:tcPr>
          <w:p w:rsidR="009054EC" w:rsidRPr="00B96C9C" w:rsidRDefault="00A023C8" w:rsidP="00924A4F">
            <w:r w:rsidRPr="00B96C9C">
              <w:t xml:space="preserve">Zona </w:t>
            </w:r>
          </w:p>
          <w:p w:rsidR="00A023C8" w:rsidRPr="00B96C9C" w:rsidRDefault="009054EC" w:rsidP="00924A4F">
            <w:r w:rsidRPr="00B96C9C">
              <w:t>urbană</w:t>
            </w:r>
          </w:p>
        </w:tc>
        <w:tc>
          <w:tcPr>
            <w:tcW w:w="1170" w:type="dxa"/>
            <w:shd w:val="clear" w:color="auto" w:fill="BFBFBF" w:themeFill="background1" w:themeFillShade="BF"/>
          </w:tcPr>
          <w:p w:rsidR="009054EC" w:rsidRPr="00B96C9C" w:rsidRDefault="00A023C8" w:rsidP="00924A4F">
            <w:r w:rsidRPr="00B96C9C">
              <w:t xml:space="preserve">Zona </w:t>
            </w:r>
          </w:p>
          <w:p w:rsidR="00A023C8" w:rsidRPr="00B96C9C" w:rsidRDefault="009054EC" w:rsidP="00924A4F">
            <w:r w:rsidRPr="00B96C9C">
              <w:t>rurală</w:t>
            </w:r>
          </w:p>
        </w:tc>
      </w:tr>
      <w:tr w:rsidR="00371D69" w:rsidRPr="00B96C9C" w:rsidTr="00A119CF">
        <w:trPr>
          <w:trHeight w:val="227"/>
          <w:jc w:val="center"/>
        </w:trPr>
        <w:tc>
          <w:tcPr>
            <w:tcW w:w="650" w:type="dxa"/>
            <w:vMerge w:val="restart"/>
          </w:tcPr>
          <w:p w:rsidR="00A023C8" w:rsidRPr="00B96C9C" w:rsidRDefault="00A023C8" w:rsidP="00924A4F">
            <w:r w:rsidRPr="00B96C9C">
              <w:t>1</w:t>
            </w:r>
          </w:p>
        </w:tc>
        <w:tc>
          <w:tcPr>
            <w:tcW w:w="1980" w:type="dxa"/>
            <w:gridSpan w:val="2"/>
            <w:vMerge w:val="restart"/>
          </w:tcPr>
          <w:p w:rsidR="00A023C8" w:rsidRPr="00B96C9C" w:rsidRDefault="00A023C8" w:rsidP="00924A4F">
            <w:r w:rsidRPr="00B96C9C">
              <w:t>Tega SA</w:t>
            </w:r>
          </w:p>
        </w:tc>
        <w:tc>
          <w:tcPr>
            <w:tcW w:w="1980" w:type="dxa"/>
          </w:tcPr>
          <w:p w:rsidR="00A023C8" w:rsidRPr="00B96C9C" w:rsidRDefault="009054EC" w:rsidP="00924A4F">
            <w:r w:rsidRPr="00B96C9C">
              <w:t>Deșeuri î</w:t>
            </w:r>
            <w:r w:rsidR="00A023C8" w:rsidRPr="00B96C9C">
              <w:t>n amestec</w:t>
            </w:r>
          </w:p>
        </w:tc>
        <w:tc>
          <w:tcPr>
            <w:tcW w:w="1171" w:type="dxa"/>
            <w:vMerge w:val="restart"/>
          </w:tcPr>
          <w:p w:rsidR="00A023C8" w:rsidRPr="00B96C9C" w:rsidRDefault="00A023C8" w:rsidP="00924A4F">
            <w:r w:rsidRPr="00B96C9C">
              <w:t>7,56</w:t>
            </w:r>
          </w:p>
        </w:tc>
        <w:tc>
          <w:tcPr>
            <w:tcW w:w="1442" w:type="dxa"/>
            <w:vMerge w:val="restart"/>
          </w:tcPr>
          <w:p w:rsidR="00A023C8" w:rsidRPr="00B96C9C" w:rsidRDefault="00A023C8" w:rsidP="00924A4F">
            <w:r w:rsidRPr="00B96C9C">
              <w:t>5.88</w:t>
            </w:r>
          </w:p>
        </w:tc>
        <w:tc>
          <w:tcPr>
            <w:tcW w:w="1170" w:type="dxa"/>
            <w:vMerge w:val="restart"/>
          </w:tcPr>
          <w:p w:rsidR="00A023C8" w:rsidRPr="00B96C9C" w:rsidRDefault="00A023C8" w:rsidP="00924A4F">
            <w:r w:rsidRPr="00B96C9C">
              <w:t>100,84</w:t>
            </w:r>
          </w:p>
        </w:tc>
        <w:tc>
          <w:tcPr>
            <w:tcW w:w="1170" w:type="dxa"/>
            <w:vMerge w:val="restart"/>
          </w:tcPr>
          <w:p w:rsidR="00A023C8" w:rsidRPr="00B96C9C" w:rsidRDefault="00A023C8" w:rsidP="00924A4F">
            <w:r w:rsidRPr="00B96C9C">
              <w:t>100,84</w:t>
            </w:r>
          </w:p>
        </w:tc>
      </w:tr>
      <w:tr w:rsidR="00371D69" w:rsidRPr="00B96C9C" w:rsidTr="00A119CF">
        <w:trPr>
          <w:trHeight w:val="231"/>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A023C8" w:rsidRPr="00B96C9C" w:rsidRDefault="00371D69" w:rsidP="00924A4F">
            <w:r w:rsidRPr="00B96C9C">
              <w:t>Deș</w:t>
            </w:r>
            <w:r w:rsidR="00A023C8" w:rsidRPr="00B96C9C">
              <w:t>euri</w:t>
            </w:r>
            <w:r w:rsidR="006B727F" w:rsidRPr="00B96C9C">
              <w:t xml:space="preserve"> </w:t>
            </w:r>
            <w:r w:rsidR="00A023C8" w:rsidRPr="00B96C9C">
              <w:t>reciclabile</w:t>
            </w:r>
            <w:r w:rsidR="002F13B4">
              <w:t>*</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A119CF">
        <w:trPr>
          <w:trHeight w:val="249"/>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A023C8" w:rsidRPr="00B96C9C" w:rsidRDefault="00371D69" w:rsidP="00924A4F">
            <w:r w:rsidRPr="00B96C9C">
              <w:t>Deș</w:t>
            </w:r>
            <w:r w:rsidR="00A023C8" w:rsidRPr="00B96C9C">
              <w:t>euri</w:t>
            </w:r>
            <w:r w:rsidR="006B727F" w:rsidRPr="00B96C9C">
              <w:t xml:space="preserve"> </w:t>
            </w:r>
            <w:r w:rsidR="00A023C8" w:rsidRPr="00B96C9C">
              <w:t>biodegradabile</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A119CF">
        <w:trPr>
          <w:trHeight w:val="170"/>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A023C8" w:rsidRPr="00B96C9C" w:rsidRDefault="00371D69" w:rsidP="00924A4F">
            <w:r w:rsidRPr="00B96C9C">
              <w:t>Deș</w:t>
            </w:r>
            <w:r w:rsidR="00A023C8" w:rsidRPr="00B96C9C">
              <w:t>euri</w:t>
            </w:r>
            <w:r w:rsidR="006B727F" w:rsidRPr="00B96C9C">
              <w:t xml:space="preserve"> </w:t>
            </w:r>
            <w:r w:rsidR="00A023C8" w:rsidRPr="00B96C9C">
              <w:t>reziduale</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A119CF">
        <w:trPr>
          <w:trHeight w:val="299"/>
          <w:jc w:val="center"/>
        </w:trPr>
        <w:tc>
          <w:tcPr>
            <w:tcW w:w="650" w:type="dxa"/>
            <w:vMerge w:val="restart"/>
          </w:tcPr>
          <w:p w:rsidR="00A023C8" w:rsidRPr="00B96C9C" w:rsidRDefault="00A023C8" w:rsidP="00924A4F">
            <w:r w:rsidRPr="00B96C9C">
              <w:t>2</w:t>
            </w:r>
          </w:p>
        </w:tc>
        <w:tc>
          <w:tcPr>
            <w:tcW w:w="1980" w:type="dxa"/>
            <w:gridSpan w:val="2"/>
            <w:vMerge w:val="restart"/>
          </w:tcPr>
          <w:p w:rsidR="00A023C8" w:rsidRPr="00B96C9C" w:rsidRDefault="00A023C8" w:rsidP="00924A4F">
            <w:r w:rsidRPr="00B96C9C">
              <w:t>Gosp-Com SRL</w:t>
            </w:r>
          </w:p>
        </w:tc>
        <w:tc>
          <w:tcPr>
            <w:tcW w:w="1980" w:type="dxa"/>
          </w:tcPr>
          <w:p w:rsidR="00A023C8" w:rsidRPr="00B96C9C" w:rsidRDefault="00371D69" w:rsidP="00924A4F">
            <w:r w:rsidRPr="00B96C9C">
              <w:t>Deșeuri î</w:t>
            </w:r>
            <w:r w:rsidR="00A023C8" w:rsidRPr="00B96C9C">
              <w:t>n amestec</w:t>
            </w:r>
          </w:p>
        </w:tc>
        <w:tc>
          <w:tcPr>
            <w:tcW w:w="1171" w:type="dxa"/>
            <w:vMerge w:val="restart"/>
          </w:tcPr>
          <w:p w:rsidR="00A023C8" w:rsidRPr="00B96C9C" w:rsidRDefault="00A023C8" w:rsidP="00924A4F">
            <w:r w:rsidRPr="00B96C9C">
              <w:t>7,56</w:t>
            </w:r>
          </w:p>
        </w:tc>
        <w:tc>
          <w:tcPr>
            <w:tcW w:w="1442" w:type="dxa"/>
            <w:vMerge w:val="restart"/>
          </w:tcPr>
          <w:p w:rsidR="00A023C8" w:rsidRPr="00B96C9C" w:rsidRDefault="00A023C8" w:rsidP="00924A4F">
            <w:r w:rsidRPr="00B96C9C">
              <w:t>5.88</w:t>
            </w:r>
          </w:p>
        </w:tc>
        <w:tc>
          <w:tcPr>
            <w:tcW w:w="1170" w:type="dxa"/>
            <w:vMerge w:val="restart"/>
          </w:tcPr>
          <w:p w:rsidR="00A023C8" w:rsidRPr="00B96C9C" w:rsidRDefault="00A023C8" w:rsidP="00924A4F">
            <w:r w:rsidRPr="00B96C9C">
              <w:t>92,43</w:t>
            </w:r>
          </w:p>
        </w:tc>
        <w:tc>
          <w:tcPr>
            <w:tcW w:w="1170" w:type="dxa"/>
            <w:vMerge w:val="restart"/>
          </w:tcPr>
          <w:p w:rsidR="00A023C8" w:rsidRPr="00B96C9C" w:rsidRDefault="00A023C8" w:rsidP="00924A4F">
            <w:r w:rsidRPr="00B96C9C">
              <w:t>92,43</w:t>
            </w:r>
          </w:p>
        </w:tc>
      </w:tr>
      <w:tr w:rsidR="00371D69" w:rsidRPr="00B96C9C" w:rsidTr="00A119CF">
        <w:trPr>
          <w:trHeight w:val="275"/>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A023C8" w:rsidRPr="00B96C9C" w:rsidRDefault="00371D69" w:rsidP="00924A4F">
            <w:r w:rsidRPr="00B96C9C">
              <w:t>Deș</w:t>
            </w:r>
            <w:r w:rsidR="00A023C8" w:rsidRPr="00B96C9C">
              <w:t>euri</w:t>
            </w:r>
            <w:r w:rsidR="006B727F" w:rsidRPr="00B96C9C">
              <w:t xml:space="preserve"> </w:t>
            </w:r>
            <w:r w:rsidR="00A023C8" w:rsidRPr="00B96C9C">
              <w:t>reciclabile</w:t>
            </w:r>
            <w:r w:rsidR="002F13B4">
              <w:t>*</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A119CF">
        <w:trPr>
          <w:trHeight w:val="279"/>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A023C8" w:rsidRPr="00B96C9C" w:rsidRDefault="00371D69" w:rsidP="00924A4F">
            <w:r w:rsidRPr="00B96C9C">
              <w:t>Deș</w:t>
            </w:r>
            <w:r w:rsidR="00A023C8" w:rsidRPr="00B96C9C">
              <w:t>euri</w:t>
            </w:r>
            <w:r w:rsidR="006B727F" w:rsidRPr="00B96C9C">
              <w:t xml:space="preserve"> </w:t>
            </w:r>
            <w:r w:rsidR="00A023C8" w:rsidRPr="00B96C9C">
              <w:t>biodegradabile</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A119CF">
        <w:trPr>
          <w:trHeight w:val="170"/>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A023C8" w:rsidRPr="00B96C9C" w:rsidRDefault="00371D69" w:rsidP="00924A4F">
            <w:r w:rsidRPr="00B96C9C">
              <w:t>Deș</w:t>
            </w:r>
            <w:r w:rsidR="00A023C8" w:rsidRPr="00B96C9C">
              <w:t>euri</w:t>
            </w:r>
            <w:r w:rsidR="006B727F" w:rsidRPr="00B96C9C">
              <w:t xml:space="preserve"> </w:t>
            </w:r>
            <w:r w:rsidR="00A023C8" w:rsidRPr="00B96C9C">
              <w:t>reziduale</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A119CF">
        <w:trPr>
          <w:trHeight w:val="301"/>
          <w:jc w:val="center"/>
        </w:trPr>
        <w:tc>
          <w:tcPr>
            <w:tcW w:w="650" w:type="dxa"/>
            <w:vMerge w:val="restart"/>
          </w:tcPr>
          <w:p w:rsidR="00A023C8" w:rsidRPr="00B96C9C" w:rsidRDefault="00A023C8" w:rsidP="00924A4F">
            <w:r w:rsidRPr="00B96C9C">
              <w:t>3</w:t>
            </w:r>
          </w:p>
        </w:tc>
        <w:tc>
          <w:tcPr>
            <w:tcW w:w="1980" w:type="dxa"/>
            <w:gridSpan w:val="2"/>
            <w:vMerge w:val="restart"/>
          </w:tcPr>
          <w:p w:rsidR="00A023C8" w:rsidRPr="00B96C9C" w:rsidRDefault="00A023C8" w:rsidP="00924A4F">
            <w:r w:rsidRPr="00B96C9C">
              <w:t>Gos-Trans Com SRL</w:t>
            </w:r>
          </w:p>
        </w:tc>
        <w:tc>
          <w:tcPr>
            <w:tcW w:w="1980" w:type="dxa"/>
          </w:tcPr>
          <w:p w:rsidR="00A023C8" w:rsidRPr="00B96C9C" w:rsidRDefault="00371D69" w:rsidP="00924A4F">
            <w:r w:rsidRPr="00B96C9C">
              <w:t>Deș</w:t>
            </w:r>
            <w:r w:rsidR="00A023C8" w:rsidRPr="00B96C9C">
              <w:t xml:space="preserve">euri </w:t>
            </w:r>
            <w:r w:rsidRPr="00B96C9C">
              <w:t>î</w:t>
            </w:r>
            <w:r w:rsidR="00A023C8" w:rsidRPr="00B96C9C">
              <w:t>n amestec</w:t>
            </w:r>
          </w:p>
        </w:tc>
        <w:tc>
          <w:tcPr>
            <w:tcW w:w="1171" w:type="dxa"/>
            <w:vMerge w:val="restart"/>
          </w:tcPr>
          <w:p w:rsidR="00A023C8" w:rsidRPr="00B96C9C" w:rsidRDefault="00A023C8" w:rsidP="00924A4F">
            <w:r w:rsidRPr="00B96C9C">
              <w:t>7,56</w:t>
            </w:r>
          </w:p>
        </w:tc>
        <w:tc>
          <w:tcPr>
            <w:tcW w:w="1442" w:type="dxa"/>
            <w:vMerge w:val="restart"/>
          </w:tcPr>
          <w:p w:rsidR="00A023C8" w:rsidRPr="00B96C9C" w:rsidRDefault="00A023C8" w:rsidP="00924A4F">
            <w:r w:rsidRPr="00B96C9C">
              <w:t>-</w:t>
            </w:r>
          </w:p>
        </w:tc>
        <w:tc>
          <w:tcPr>
            <w:tcW w:w="1170" w:type="dxa"/>
            <w:vMerge w:val="restart"/>
          </w:tcPr>
          <w:p w:rsidR="00A023C8" w:rsidRPr="00B96C9C" w:rsidRDefault="00A023C8" w:rsidP="00924A4F">
            <w:r w:rsidRPr="00B96C9C">
              <w:t>75,63/mc</w:t>
            </w:r>
          </w:p>
        </w:tc>
        <w:tc>
          <w:tcPr>
            <w:tcW w:w="1170" w:type="dxa"/>
            <w:vMerge w:val="restart"/>
          </w:tcPr>
          <w:p w:rsidR="00A023C8" w:rsidRPr="00B96C9C" w:rsidRDefault="00A023C8" w:rsidP="00924A4F">
            <w:r w:rsidRPr="00B96C9C">
              <w:t>-</w:t>
            </w:r>
          </w:p>
        </w:tc>
      </w:tr>
      <w:tr w:rsidR="00371D69" w:rsidRPr="00B96C9C" w:rsidTr="00A119CF">
        <w:trPr>
          <w:trHeight w:val="277"/>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A023C8" w:rsidRPr="00B96C9C" w:rsidRDefault="00A023C8" w:rsidP="00924A4F">
            <w:r w:rsidRPr="00B96C9C">
              <w:t>D</w:t>
            </w:r>
            <w:r w:rsidR="00371D69" w:rsidRPr="00B96C9C">
              <w:t>eș</w:t>
            </w:r>
            <w:r w:rsidRPr="00B96C9C">
              <w:t>euri</w:t>
            </w:r>
            <w:r w:rsidR="006B727F" w:rsidRPr="00B96C9C">
              <w:t xml:space="preserve"> </w:t>
            </w:r>
            <w:r w:rsidRPr="00B96C9C">
              <w:t>reciclabile</w:t>
            </w:r>
            <w:r w:rsidR="002F13B4">
              <w:t>*</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A119CF">
        <w:trPr>
          <w:trHeight w:val="267"/>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A023C8" w:rsidRPr="00B96C9C" w:rsidRDefault="00371D69" w:rsidP="00924A4F">
            <w:r w:rsidRPr="00B96C9C">
              <w:t>Deș</w:t>
            </w:r>
            <w:r w:rsidR="00A023C8" w:rsidRPr="00B96C9C">
              <w:t>euri</w:t>
            </w:r>
            <w:r w:rsidR="006B727F" w:rsidRPr="00B96C9C">
              <w:t xml:space="preserve"> </w:t>
            </w:r>
            <w:r w:rsidR="00A023C8" w:rsidRPr="00B96C9C">
              <w:t>biodegradabile</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753594">
        <w:trPr>
          <w:trHeight w:val="170"/>
          <w:jc w:val="center"/>
        </w:trPr>
        <w:tc>
          <w:tcPr>
            <w:tcW w:w="650" w:type="dxa"/>
            <w:vMerge/>
            <w:tcBorders>
              <w:bottom w:val="single" w:sz="4" w:space="0" w:color="auto"/>
            </w:tcBorders>
          </w:tcPr>
          <w:p w:rsidR="00A023C8" w:rsidRPr="00B96C9C" w:rsidRDefault="00A023C8" w:rsidP="00924A4F"/>
        </w:tc>
        <w:tc>
          <w:tcPr>
            <w:tcW w:w="1980" w:type="dxa"/>
            <w:gridSpan w:val="2"/>
            <w:vMerge/>
            <w:tcBorders>
              <w:bottom w:val="single" w:sz="4" w:space="0" w:color="auto"/>
            </w:tcBorders>
          </w:tcPr>
          <w:p w:rsidR="00A023C8" w:rsidRPr="00B96C9C" w:rsidRDefault="00A023C8" w:rsidP="00924A4F"/>
        </w:tc>
        <w:tc>
          <w:tcPr>
            <w:tcW w:w="1980" w:type="dxa"/>
            <w:tcBorders>
              <w:bottom w:val="single" w:sz="4" w:space="0" w:color="auto"/>
            </w:tcBorders>
          </w:tcPr>
          <w:p w:rsidR="00A023C8" w:rsidRPr="00B96C9C" w:rsidRDefault="00A023C8" w:rsidP="00924A4F">
            <w:r w:rsidRPr="00B96C9C">
              <w:t>De</w:t>
            </w:r>
            <w:r w:rsidR="00371D69" w:rsidRPr="00B96C9C">
              <w:t>ș</w:t>
            </w:r>
            <w:r w:rsidRPr="00B96C9C">
              <w:t>euri</w:t>
            </w:r>
            <w:r w:rsidR="006B727F" w:rsidRPr="00B96C9C">
              <w:t xml:space="preserve"> </w:t>
            </w:r>
            <w:r w:rsidRPr="00B96C9C">
              <w:t>reziduale</w:t>
            </w:r>
          </w:p>
        </w:tc>
        <w:tc>
          <w:tcPr>
            <w:tcW w:w="1171" w:type="dxa"/>
            <w:vMerge/>
            <w:tcBorders>
              <w:bottom w:val="single" w:sz="4" w:space="0" w:color="auto"/>
            </w:tcBorders>
          </w:tcPr>
          <w:p w:rsidR="00A023C8" w:rsidRPr="00B96C9C" w:rsidRDefault="00A023C8" w:rsidP="00924A4F"/>
        </w:tc>
        <w:tc>
          <w:tcPr>
            <w:tcW w:w="1442" w:type="dxa"/>
            <w:vMerge/>
            <w:tcBorders>
              <w:bottom w:val="single" w:sz="4" w:space="0" w:color="auto"/>
            </w:tcBorders>
          </w:tcPr>
          <w:p w:rsidR="00A023C8" w:rsidRPr="00B96C9C" w:rsidRDefault="00A023C8" w:rsidP="00924A4F"/>
        </w:tc>
        <w:tc>
          <w:tcPr>
            <w:tcW w:w="1170" w:type="dxa"/>
            <w:vMerge/>
            <w:tcBorders>
              <w:bottom w:val="single" w:sz="4" w:space="0" w:color="auto"/>
            </w:tcBorders>
          </w:tcPr>
          <w:p w:rsidR="00A023C8" w:rsidRPr="00B96C9C" w:rsidRDefault="00A023C8" w:rsidP="00924A4F"/>
        </w:tc>
        <w:tc>
          <w:tcPr>
            <w:tcW w:w="1170" w:type="dxa"/>
            <w:vMerge/>
            <w:tcBorders>
              <w:bottom w:val="single" w:sz="4" w:space="0" w:color="auto"/>
            </w:tcBorders>
          </w:tcPr>
          <w:p w:rsidR="00A023C8" w:rsidRPr="00B96C9C" w:rsidRDefault="00A023C8" w:rsidP="00924A4F"/>
        </w:tc>
      </w:tr>
      <w:tr w:rsidR="00371D69" w:rsidRPr="00B96C9C" w:rsidTr="00A119CF">
        <w:trPr>
          <w:trHeight w:val="303"/>
          <w:jc w:val="center"/>
        </w:trPr>
        <w:tc>
          <w:tcPr>
            <w:tcW w:w="650" w:type="dxa"/>
            <w:vMerge w:val="restart"/>
          </w:tcPr>
          <w:p w:rsidR="00A023C8" w:rsidRPr="00B96C9C" w:rsidRDefault="00A023C8" w:rsidP="00924A4F">
            <w:r w:rsidRPr="00B96C9C">
              <w:t>4</w:t>
            </w:r>
          </w:p>
        </w:tc>
        <w:tc>
          <w:tcPr>
            <w:tcW w:w="1980" w:type="dxa"/>
            <w:gridSpan w:val="2"/>
            <w:vMerge w:val="restart"/>
          </w:tcPr>
          <w:p w:rsidR="00A023C8" w:rsidRPr="00B96C9C" w:rsidRDefault="00A023C8" w:rsidP="00924A4F">
            <w:r w:rsidRPr="00B96C9C">
              <w:t>Salubritatea IBSV SRL</w:t>
            </w:r>
          </w:p>
        </w:tc>
        <w:tc>
          <w:tcPr>
            <w:tcW w:w="1980" w:type="dxa"/>
          </w:tcPr>
          <w:p w:rsidR="00A023C8" w:rsidRPr="00B96C9C" w:rsidRDefault="009054EC" w:rsidP="00924A4F">
            <w:r w:rsidRPr="00B96C9C">
              <w:t>Deșeuri î</w:t>
            </w:r>
            <w:r w:rsidR="00A023C8" w:rsidRPr="00B96C9C">
              <w:t>n amestec</w:t>
            </w:r>
          </w:p>
        </w:tc>
        <w:tc>
          <w:tcPr>
            <w:tcW w:w="1171" w:type="dxa"/>
            <w:vMerge w:val="restart"/>
          </w:tcPr>
          <w:p w:rsidR="00A023C8" w:rsidRPr="00B96C9C" w:rsidRDefault="00A023C8" w:rsidP="00924A4F">
            <w:r w:rsidRPr="00B96C9C">
              <w:t>8,08</w:t>
            </w:r>
          </w:p>
        </w:tc>
        <w:tc>
          <w:tcPr>
            <w:tcW w:w="1442" w:type="dxa"/>
            <w:vMerge w:val="restart"/>
          </w:tcPr>
          <w:p w:rsidR="00A023C8" w:rsidRPr="00B96C9C" w:rsidRDefault="00A023C8" w:rsidP="00924A4F">
            <w:r w:rsidRPr="00B96C9C">
              <w:t>8,08</w:t>
            </w:r>
          </w:p>
        </w:tc>
        <w:tc>
          <w:tcPr>
            <w:tcW w:w="1170" w:type="dxa"/>
            <w:vMerge w:val="restart"/>
          </w:tcPr>
          <w:p w:rsidR="00A023C8" w:rsidRPr="00B96C9C" w:rsidRDefault="00A023C8" w:rsidP="00924A4F">
            <w:pPr>
              <w:rPr>
                <w:bCs/>
              </w:rPr>
            </w:pPr>
            <w:r w:rsidRPr="00B96C9C">
              <w:t>170/mc</w:t>
            </w:r>
          </w:p>
        </w:tc>
        <w:tc>
          <w:tcPr>
            <w:tcW w:w="1170" w:type="dxa"/>
            <w:vMerge w:val="restart"/>
          </w:tcPr>
          <w:p w:rsidR="00A023C8" w:rsidRPr="00B96C9C" w:rsidRDefault="00A023C8" w:rsidP="00924A4F">
            <w:pPr>
              <w:rPr>
                <w:bCs/>
              </w:rPr>
            </w:pPr>
            <w:r w:rsidRPr="00B96C9C">
              <w:t>170/mc</w:t>
            </w:r>
          </w:p>
        </w:tc>
      </w:tr>
      <w:tr w:rsidR="00371D69" w:rsidRPr="00B96C9C" w:rsidTr="00A119CF">
        <w:trPr>
          <w:trHeight w:val="321"/>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9054EC" w:rsidRPr="00B96C9C" w:rsidRDefault="009054EC" w:rsidP="00924A4F">
            <w:r w:rsidRPr="00B96C9C">
              <w:t>Deș</w:t>
            </w:r>
            <w:r w:rsidR="00A023C8" w:rsidRPr="00B96C9C">
              <w:t>euri</w:t>
            </w:r>
          </w:p>
          <w:p w:rsidR="00A023C8" w:rsidRPr="00B96C9C" w:rsidRDefault="002F13B4" w:rsidP="00924A4F">
            <w:r w:rsidRPr="00B96C9C">
              <w:t>R</w:t>
            </w:r>
            <w:r w:rsidR="00A023C8" w:rsidRPr="00B96C9C">
              <w:t>eciclabile</w:t>
            </w:r>
            <w:r>
              <w:t>*</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A119CF">
        <w:trPr>
          <w:trHeight w:val="227"/>
          <w:jc w:val="center"/>
        </w:trPr>
        <w:tc>
          <w:tcPr>
            <w:tcW w:w="650" w:type="dxa"/>
            <w:vMerge/>
          </w:tcPr>
          <w:p w:rsidR="00A023C8" w:rsidRPr="00B96C9C" w:rsidRDefault="00A023C8" w:rsidP="00924A4F"/>
        </w:tc>
        <w:tc>
          <w:tcPr>
            <w:tcW w:w="1980" w:type="dxa"/>
            <w:gridSpan w:val="2"/>
            <w:vMerge/>
          </w:tcPr>
          <w:p w:rsidR="00A023C8" w:rsidRPr="00B96C9C" w:rsidRDefault="00A023C8" w:rsidP="00924A4F"/>
        </w:tc>
        <w:tc>
          <w:tcPr>
            <w:tcW w:w="1980" w:type="dxa"/>
          </w:tcPr>
          <w:p w:rsidR="00A023C8" w:rsidRPr="00B96C9C" w:rsidRDefault="009054EC" w:rsidP="00924A4F">
            <w:r w:rsidRPr="00B96C9C">
              <w:t>Deș</w:t>
            </w:r>
            <w:r w:rsidR="00A023C8" w:rsidRPr="00B96C9C">
              <w:t>euri</w:t>
            </w:r>
            <w:r w:rsidR="006B727F" w:rsidRPr="00B96C9C">
              <w:t xml:space="preserve"> </w:t>
            </w:r>
            <w:r w:rsidR="00A023C8" w:rsidRPr="00B96C9C">
              <w:t>biodegradabile</w:t>
            </w:r>
          </w:p>
        </w:tc>
        <w:tc>
          <w:tcPr>
            <w:tcW w:w="1171" w:type="dxa"/>
            <w:vMerge/>
          </w:tcPr>
          <w:p w:rsidR="00A023C8" w:rsidRPr="00B96C9C" w:rsidRDefault="00A023C8" w:rsidP="00924A4F"/>
        </w:tc>
        <w:tc>
          <w:tcPr>
            <w:tcW w:w="1442" w:type="dxa"/>
            <w:vMerge/>
          </w:tcPr>
          <w:p w:rsidR="00A023C8" w:rsidRPr="00B96C9C" w:rsidRDefault="00A023C8" w:rsidP="00924A4F"/>
        </w:tc>
        <w:tc>
          <w:tcPr>
            <w:tcW w:w="1170" w:type="dxa"/>
            <w:vMerge/>
          </w:tcPr>
          <w:p w:rsidR="00A023C8" w:rsidRPr="00B96C9C" w:rsidRDefault="00A023C8" w:rsidP="00924A4F"/>
        </w:tc>
        <w:tc>
          <w:tcPr>
            <w:tcW w:w="1170" w:type="dxa"/>
            <w:vMerge/>
          </w:tcPr>
          <w:p w:rsidR="00A023C8" w:rsidRPr="00B96C9C" w:rsidRDefault="00A023C8" w:rsidP="00924A4F"/>
        </w:tc>
      </w:tr>
      <w:tr w:rsidR="00371D69" w:rsidRPr="00B96C9C" w:rsidTr="00753594">
        <w:trPr>
          <w:trHeight w:val="170"/>
          <w:jc w:val="center"/>
        </w:trPr>
        <w:tc>
          <w:tcPr>
            <w:tcW w:w="650" w:type="dxa"/>
            <w:vMerge/>
            <w:tcBorders>
              <w:bottom w:val="single" w:sz="4" w:space="0" w:color="auto"/>
            </w:tcBorders>
          </w:tcPr>
          <w:p w:rsidR="00A023C8" w:rsidRPr="00B96C9C" w:rsidRDefault="00A023C8" w:rsidP="00924A4F"/>
        </w:tc>
        <w:tc>
          <w:tcPr>
            <w:tcW w:w="1980" w:type="dxa"/>
            <w:gridSpan w:val="2"/>
            <w:vMerge/>
            <w:tcBorders>
              <w:bottom w:val="single" w:sz="4" w:space="0" w:color="auto"/>
            </w:tcBorders>
          </w:tcPr>
          <w:p w:rsidR="00A023C8" w:rsidRPr="00B96C9C" w:rsidRDefault="00A023C8" w:rsidP="00924A4F"/>
        </w:tc>
        <w:tc>
          <w:tcPr>
            <w:tcW w:w="1980" w:type="dxa"/>
            <w:tcBorders>
              <w:bottom w:val="single" w:sz="4" w:space="0" w:color="auto"/>
            </w:tcBorders>
          </w:tcPr>
          <w:p w:rsidR="00A023C8" w:rsidRPr="00B96C9C" w:rsidRDefault="009054EC" w:rsidP="00924A4F">
            <w:r w:rsidRPr="00B96C9C">
              <w:t>Deș</w:t>
            </w:r>
            <w:r w:rsidR="00A023C8" w:rsidRPr="00B96C9C">
              <w:t>euri</w:t>
            </w:r>
            <w:r w:rsidR="006B727F" w:rsidRPr="00B96C9C">
              <w:t xml:space="preserve"> </w:t>
            </w:r>
            <w:r w:rsidR="00A023C8" w:rsidRPr="00B96C9C">
              <w:t>reziduale</w:t>
            </w:r>
          </w:p>
        </w:tc>
        <w:tc>
          <w:tcPr>
            <w:tcW w:w="1171" w:type="dxa"/>
            <w:vMerge/>
            <w:tcBorders>
              <w:bottom w:val="single" w:sz="4" w:space="0" w:color="auto"/>
            </w:tcBorders>
          </w:tcPr>
          <w:p w:rsidR="00A023C8" w:rsidRPr="00B96C9C" w:rsidRDefault="00A023C8" w:rsidP="00924A4F"/>
        </w:tc>
        <w:tc>
          <w:tcPr>
            <w:tcW w:w="1442" w:type="dxa"/>
            <w:vMerge/>
            <w:tcBorders>
              <w:bottom w:val="single" w:sz="4" w:space="0" w:color="auto"/>
            </w:tcBorders>
          </w:tcPr>
          <w:p w:rsidR="00A023C8" w:rsidRPr="00B96C9C" w:rsidRDefault="00A023C8" w:rsidP="00924A4F"/>
        </w:tc>
        <w:tc>
          <w:tcPr>
            <w:tcW w:w="1170" w:type="dxa"/>
            <w:vMerge/>
            <w:tcBorders>
              <w:bottom w:val="single" w:sz="4" w:space="0" w:color="auto"/>
            </w:tcBorders>
          </w:tcPr>
          <w:p w:rsidR="00A023C8" w:rsidRPr="00B96C9C" w:rsidRDefault="00A023C8" w:rsidP="00924A4F"/>
        </w:tc>
        <w:tc>
          <w:tcPr>
            <w:tcW w:w="1170" w:type="dxa"/>
            <w:vMerge/>
            <w:tcBorders>
              <w:bottom w:val="single" w:sz="4" w:space="0" w:color="auto"/>
            </w:tcBorders>
          </w:tcPr>
          <w:p w:rsidR="00A023C8" w:rsidRPr="00B96C9C" w:rsidRDefault="00A023C8" w:rsidP="00924A4F"/>
        </w:tc>
      </w:tr>
      <w:tr w:rsidR="00753594" w:rsidRPr="00B96C9C" w:rsidTr="00753594">
        <w:trPr>
          <w:gridAfter w:val="2"/>
          <w:wAfter w:w="2340" w:type="dxa"/>
          <w:jc w:val="center"/>
        </w:trPr>
        <w:tc>
          <w:tcPr>
            <w:tcW w:w="650" w:type="dxa"/>
            <w:tcBorders>
              <w:top w:val="nil"/>
              <w:left w:val="nil"/>
              <w:bottom w:val="single" w:sz="4" w:space="0" w:color="auto"/>
              <w:right w:val="nil"/>
            </w:tcBorders>
            <w:shd w:val="clear" w:color="auto" w:fill="FFFFFF" w:themeFill="background1"/>
          </w:tcPr>
          <w:p w:rsidR="00753594" w:rsidRPr="00B96C9C" w:rsidRDefault="00753594" w:rsidP="00924A4F"/>
        </w:tc>
        <w:tc>
          <w:tcPr>
            <w:tcW w:w="1946" w:type="dxa"/>
            <w:tcBorders>
              <w:top w:val="nil"/>
              <w:left w:val="nil"/>
              <w:bottom w:val="single" w:sz="4" w:space="0" w:color="auto"/>
              <w:right w:val="nil"/>
            </w:tcBorders>
            <w:shd w:val="clear" w:color="auto" w:fill="FFFFFF" w:themeFill="background1"/>
          </w:tcPr>
          <w:p w:rsidR="00753594" w:rsidRPr="00B96C9C" w:rsidRDefault="00753594" w:rsidP="00924A4F"/>
        </w:tc>
        <w:tc>
          <w:tcPr>
            <w:tcW w:w="3185" w:type="dxa"/>
            <w:gridSpan w:val="3"/>
            <w:tcBorders>
              <w:top w:val="nil"/>
              <w:left w:val="nil"/>
              <w:bottom w:val="single" w:sz="4" w:space="0" w:color="auto"/>
              <w:right w:val="nil"/>
            </w:tcBorders>
            <w:shd w:val="clear" w:color="auto" w:fill="FFFFFF" w:themeFill="background1"/>
          </w:tcPr>
          <w:p w:rsidR="00753594" w:rsidRPr="00B96C9C" w:rsidRDefault="00753594" w:rsidP="00924A4F"/>
        </w:tc>
        <w:tc>
          <w:tcPr>
            <w:tcW w:w="1442" w:type="dxa"/>
            <w:tcBorders>
              <w:top w:val="nil"/>
              <w:left w:val="nil"/>
              <w:bottom w:val="single" w:sz="4" w:space="0" w:color="auto"/>
              <w:right w:val="nil"/>
            </w:tcBorders>
            <w:shd w:val="clear" w:color="auto" w:fill="FFFFFF" w:themeFill="background1"/>
          </w:tcPr>
          <w:p w:rsidR="00753594" w:rsidRPr="00B96C9C" w:rsidRDefault="00753594" w:rsidP="00924A4F"/>
        </w:tc>
      </w:tr>
      <w:tr w:rsidR="00A023C8" w:rsidRPr="00B96C9C" w:rsidTr="00753594">
        <w:trPr>
          <w:gridAfter w:val="2"/>
          <w:wAfter w:w="2340" w:type="dxa"/>
          <w:jc w:val="center"/>
        </w:trPr>
        <w:tc>
          <w:tcPr>
            <w:tcW w:w="650" w:type="dxa"/>
            <w:tcBorders>
              <w:top w:val="single" w:sz="4" w:space="0" w:color="auto"/>
            </w:tcBorders>
            <w:shd w:val="clear" w:color="auto" w:fill="D9D9D9" w:themeFill="background1" w:themeFillShade="D9"/>
          </w:tcPr>
          <w:p w:rsidR="00A023C8" w:rsidRPr="00B96C9C" w:rsidRDefault="00A023C8" w:rsidP="00924A4F">
            <w:r w:rsidRPr="00B96C9C">
              <w:t>Nr.</w:t>
            </w:r>
            <w:r w:rsidR="009143F5">
              <w:t xml:space="preserve"> </w:t>
            </w:r>
            <w:r w:rsidRPr="00B96C9C">
              <w:t>crt.</w:t>
            </w:r>
          </w:p>
        </w:tc>
        <w:tc>
          <w:tcPr>
            <w:tcW w:w="1946" w:type="dxa"/>
            <w:tcBorders>
              <w:top w:val="single" w:sz="4" w:space="0" w:color="auto"/>
            </w:tcBorders>
            <w:shd w:val="clear" w:color="auto" w:fill="D9D9D9" w:themeFill="background1" w:themeFillShade="D9"/>
          </w:tcPr>
          <w:p w:rsidR="00A023C8" w:rsidRPr="00B96C9C" w:rsidRDefault="00A023C8" w:rsidP="00924A4F">
            <w:r w:rsidRPr="00B96C9C">
              <w:t>Denumire operator</w:t>
            </w:r>
          </w:p>
        </w:tc>
        <w:tc>
          <w:tcPr>
            <w:tcW w:w="3185" w:type="dxa"/>
            <w:gridSpan w:val="3"/>
            <w:tcBorders>
              <w:top w:val="single" w:sz="4" w:space="0" w:color="auto"/>
            </w:tcBorders>
            <w:shd w:val="clear" w:color="auto" w:fill="D9D9D9" w:themeFill="background1" w:themeFillShade="D9"/>
          </w:tcPr>
          <w:p w:rsidR="00A023C8" w:rsidRPr="00B96C9C" w:rsidRDefault="00A023C8" w:rsidP="00924A4F">
            <w:r w:rsidRPr="00B96C9C">
              <w:t>Categorie</w:t>
            </w:r>
            <w:r w:rsidR="006B727F" w:rsidRPr="00B96C9C">
              <w:t xml:space="preserve"> </w:t>
            </w:r>
            <w:r w:rsidRPr="00B96C9C">
              <w:t>deșeuri</w:t>
            </w:r>
            <w:r w:rsidR="006B727F" w:rsidRPr="00B96C9C">
              <w:t xml:space="preserve"> </w:t>
            </w:r>
            <w:r w:rsidR="009054EC" w:rsidRPr="00B96C9C">
              <w:t>m</w:t>
            </w:r>
            <w:r w:rsidRPr="00B96C9C">
              <w:t>unicipale</w:t>
            </w:r>
          </w:p>
        </w:tc>
        <w:tc>
          <w:tcPr>
            <w:tcW w:w="1442" w:type="dxa"/>
            <w:tcBorders>
              <w:top w:val="single" w:sz="4" w:space="0" w:color="auto"/>
            </w:tcBorders>
            <w:shd w:val="clear" w:color="auto" w:fill="D9D9D9" w:themeFill="background1" w:themeFillShade="D9"/>
          </w:tcPr>
          <w:p w:rsidR="00A023C8" w:rsidRPr="00B96C9C" w:rsidRDefault="00A023C8" w:rsidP="00924A4F">
            <w:r w:rsidRPr="00B96C9C">
              <w:t>Valoare</w:t>
            </w:r>
          </w:p>
          <w:p w:rsidR="00A023C8" w:rsidRPr="00B96C9C" w:rsidRDefault="00A023C8" w:rsidP="00924A4F">
            <w:r w:rsidRPr="00B96C9C">
              <w:t>(lei/mc/)</w:t>
            </w:r>
          </w:p>
        </w:tc>
      </w:tr>
      <w:tr w:rsidR="00A023C8" w:rsidRPr="00B96C9C" w:rsidTr="00A119CF">
        <w:trPr>
          <w:gridAfter w:val="2"/>
          <w:wAfter w:w="2340" w:type="dxa"/>
          <w:trHeight w:val="84"/>
          <w:jc w:val="center"/>
        </w:trPr>
        <w:tc>
          <w:tcPr>
            <w:tcW w:w="650" w:type="dxa"/>
            <w:vMerge w:val="restart"/>
          </w:tcPr>
          <w:p w:rsidR="00A023C8" w:rsidRPr="00B96C9C" w:rsidRDefault="00A023C8" w:rsidP="00924A4F">
            <w:r w:rsidRPr="00B96C9C">
              <w:t>1</w:t>
            </w:r>
          </w:p>
        </w:tc>
        <w:tc>
          <w:tcPr>
            <w:tcW w:w="1946" w:type="dxa"/>
            <w:vMerge w:val="restart"/>
          </w:tcPr>
          <w:p w:rsidR="00A023C8" w:rsidRPr="00B96C9C" w:rsidRDefault="00A023C8" w:rsidP="00924A4F">
            <w:r w:rsidRPr="00B96C9C">
              <w:t>Tega SA</w:t>
            </w:r>
          </w:p>
        </w:tc>
        <w:tc>
          <w:tcPr>
            <w:tcW w:w="3185" w:type="dxa"/>
            <w:gridSpan w:val="3"/>
          </w:tcPr>
          <w:p w:rsidR="00A023C8" w:rsidRPr="00B96C9C" w:rsidRDefault="00371D69" w:rsidP="00924A4F">
            <w:r w:rsidRPr="00B96C9C">
              <w:t>Deș</w:t>
            </w:r>
            <w:r w:rsidR="00A023C8" w:rsidRPr="00B96C9C">
              <w:t>euri din parcuri</w:t>
            </w:r>
            <w:r w:rsidRPr="00B96C9C">
              <w:t xml:space="preserve"> ș</w:t>
            </w:r>
            <w:r w:rsidR="00A023C8" w:rsidRPr="00B96C9C">
              <w:t>i</w:t>
            </w:r>
            <w:r w:rsidRPr="00B96C9C">
              <w:t xml:space="preserve"> gră</w:t>
            </w:r>
            <w:r w:rsidR="00A023C8" w:rsidRPr="00B96C9C">
              <w:t>dini</w:t>
            </w:r>
          </w:p>
        </w:tc>
        <w:tc>
          <w:tcPr>
            <w:tcW w:w="1442" w:type="dxa"/>
            <w:vMerge w:val="restart"/>
          </w:tcPr>
          <w:p w:rsidR="00A023C8" w:rsidRPr="00B96C9C" w:rsidRDefault="00A023C8" w:rsidP="00924A4F">
            <w:r w:rsidRPr="00B96C9C">
              <w:t>100,84/mc</w:t>
            </w:r>
          </w:p>
        </w:tc>
      </w:tr>
      <w:tr w:rsidR="00A023C8" w:rsidRPr="00B96C9C" w:rsidTr="00A119CF">
        <w:trPr>
          <w:gridAfter w:val="2"/>
          <w:wAfter w:w="2340" w:type="dxa"/>
          <w:trHeight w:val="99"/>
          <w:jc w:val="center"/>
        </w:trPr>
        <w:tc>
          <w:tcPr>
            <w:tcW w:w="650" w:type="dxa"/>
            <w:vMerge/>
          </w:tcPr>
          <w:p w:rsidR="00A023C8" w:rsidRPr="00B96C9C" w:rsidRDefault="00A023C8" w:rsidP="00924A4F"/>
        </w:tc>
        <w:tc>
          <w:tcPr>
            <w:tcW w:w="1946" w:type="dxa"/>
            <w:vMerge/>
          </w:tcPr>
          <w:p w:rsidR="00A023C8" w:rsidRPr="00B96C9C" w:rsidRDefault="00A023C8" w:rsidP="00924A4F"/>
        </w:tc>
        <w:tc>
          <w:tcPr>
            <w:tcW w:w="3185" w:type="dxa"/>
            <w:gridSpan w:val="3"/>
          </w:tcPr>
          <w:p w:rsidR="00A023C8" w:rsidRPr="00B96C9C" w:rsidRDefault="00371D69" w:rsidP="00924A4F">
            <w:r w:rsidRPr="00B96C9C">
              <w:t>Deșeuri din pieț</w:t>
            </w:r>
            <w:r w:rsidR="00A023C8" w:rsidRPr="00B96C9C">
              <w:t>e</w:t>
            </w:r>
          </w:p>
        </w:tc>
        <w:tc>
          <w:tcPr>
            <w:tcW w:w="1442" w:type="dxa"/>
            <w:vMerge/>
          </w:tcPr>
          <w:p w:rsidR="00A023C8" w:rsidRPr="00B96C9C" w:rsidRDefault="00A023C8" w:rsidP="00924A4F"/>
        </w:tc>
      </w:tr>
      <w:tr w:rsidR="00A023C8" w:rsidRPr="00B96C9C" w:rsidTr="00A119CF">
        <w:trPr>
          <w:gridAfter w:val="2"/>
          <w:wAfter w:w="2340" w:type="dxa"/>
          <w:trHeight w:val="133"/>
          <w:jc w:val="center"/>
        </w:trPr>
        <w:tc>
          <w:tcPr>
            <w:tcW w:w="650" w:type="dxa"/>
            <w:vMerge/>
          </w:tcPr>
          <w:p w:rsidR="00A023C8" w:rsidRPr="00B96C9C" w:rsidRDefault="00A023C8" w:rsidP="00924A4F"/>
        </w:tc>
        <w:tc>
          <w:tcPr>
            <w:tcW w:w="1946" w:type="dxa"/>
            <w:vMerge/>
          </w:tcPr>
          <w:p w:rsidR="00A023C8" w:rsidRPr="00B96C9C" w:rsidRDefault="00A023C8" w:rsidP="00924A4F"/>
        </w:tc>
        <w:tc>
          <w:tcPr>
            <w:tcW w:w="3185" w:type="dxa"/>
            <w:gridSpan w:val="3"/>
          </w:tcPr>
          <w:p w:rsidR="00A023C8" w:rsidRPr="00B96C9C" w:rsidRDefault="00371D69" w:rsidP="00924A4F">
            <w:r w:rsidRPr="00B96C9C">
              <w:t>Deș</w:t>
            </w:r>
            <w:r w:rsidR="00A023C8" w:rsidRPr="00B96C9C">
              <w:t>euri</w:t>
            </w:r>
            <w:r w:rsidR="006B727F" w:rsidRPr="00B96C9C">
              <w:t xml:space="preserve"> </w:t>
            </w:r>
            <w:r w:rsidR="00A023C8" w:rsidRPr="00B96C9C">
              <w:t>stradale</w:t>
            </w:r>
          </w:p>
        </w:tc>
        <w:tc>
          <w:tcPr>
            <w:tcW w:w="1442" w:type="dxa"/>
            <w:vMerge/>
          </w:tcPr>
          <w:p w:rsidR="00A023C8" w:rsidRPr="00B96C9C" w:rsidRDefault="00A023C8" w:rsidP="00924A4F"/>
        </w:tc>
      </w:tr>
      <w:tr w:rsidR="00371D69" w:rsidRPr="00B96C9C" w:rsidTr="00A119CF">
        <w:trPr>
          <w:gridAfter w:val="2"/>
          <w:wAfter w:w="2340" w:type="dxa"/>
          <w:trHeight w:val="121"/>
          <w:jc w:val="center"/>
        </w:trPr>
        <w:tc>
          <w:tcPr>
            <w:tcW w:w="650" w:type="dxa"/>
            <w:vMerge w:val="restart"/>
          </w:tcPr>
          <w:p w:rsidR="00371D69" w:rsidRPr="00B96C9C" w:rsidRDefault="00371D69" w:rsidP="00924A4F">
            <w:r w:rsidRPr="00B96C9C">
              <w:t>2</w:t>
            </w:r>
          </w:p>
        </w:tc>
        <w:tc>
          <w:tcPr>
            <w:tcW w:w="1946" w:type="dxa"/>
            <w:vMerge w:val="restart"/>
          </w:tcPr>
          <w:p w:rsidR="00371D69" w:rsidRPr="00B96C9C" w:rsidRDefault="00371D69" w:rsidP="00924A4F">
            <w:r w:rsidRPr="00B96C9C">
              <w:t>Gosp-Com SRL</w:t>
            </w:r>
          </w:p>
        </w:tc>
        <w:tc>
          <w:tcPr>
            <w:tcW w:w="3185" w:type="dxa"/>
            <w:gridSpan w:val="3"/>
          </w:tcPr>
          <w:p w:rsidR="00371D69" w:rsidRPr="00B96C9C" w:rsidRDefault="00371D69" w:rsidP="00924A4F">
            <w:r w:rsidRPr="00B96C9C">
              <w:t>Deșeuri din parcuri și grădini</w:t>
            </w:r>
          </w:p>
        </w:tc>
        <w:tc>
          <w:tcPr>
            <w:tcW w:w="1442" w:type="dxa"/>
            <w:vMerge w:val="restart"/>
          </w:tcPr>
          <w:p w:rsidR="00371D69" w:rsidRPr="00B96C9C" w:rsidRDefault="00371D69" w:rsidP="00924A4F">
            <w:r w:rsidRPr="00B96C9C">
              <w:t>92,43/mc</w:t>
            </w:r>
          </w:p>
        </w:tc>
      </w:tr>
      <w:tr w:rsidR="00371D69" w:rsidRPr="00B96C9C" w:rsidTr="00A119CF">
        <w:trPr>
          <w:gridAfter w:val="2"/>
          <w:wAfter w:w="2340" w:type="dxa"/>
          <w:trHeight w:val="87"/>
          <w:jc w:val="center"/>
        </w:trPr>
        <w:tc>
          <w:tcPr>
            <w:tcW w:w="650" w:type="dxa"/>
            <w:vMerge/>
          </w:tcPr>
          <w:p w:rsidR="00371D69" w:rsidRPr="00B96C9C" w:rsidRDefault="00371D69" w:rsidP="00924A4F"/>
        </w:tc>
        <w:tc>
          <w:tcPr>
            <w:tcW w:w="1946" w:type="dxa"/>
            <w:vMerge/>
          </w:tcPr>
          <w:p w:rsidR="00371D69" w:rsidRPr="00B96C9C" w:rsidRDefault="00371D69" w:rsidP="00924A4F"/>
        </w:tc>
        <w:tc>
          <w:tcPr>
            <w:tcW w:w="3185" w:type="dxa"/>
            <w:gridSpan w:val="3"/>
          </w:tcPr>
          <w:p w:rsidR="00371D69" w:rsidRPr="00B96C9C" w:rsidRDefault="00371D69" w:rsidP="00924A4F">
            <w:r w:rsidRPr="00B96C9C">
              <w:t>Deșeuri din piețe</w:t>
            </w:r>
          </w:p>
        </w:tc>
        <w:tc>
          <w:tcPr>
            <w:tcW w:w="1442" w:type="dxa"/>
            <w:vMerge/>
          </w:tcPr>
          <w:p w:rsidR="00371D69" w:rsidRPr="00B96C9C" w:rsidRDefault="00371D69" w:rsidP="00924A4F"/>
        </w:tc>
      </w:tr>
      <w:tr w:rsidR="00371D69" w:rsidRPr="00B96C9C" w:rsidTr="00A119CF">
        <w:trPr>
          <w:gridAfter w:val="2"/>
          <w:wAfter w:w="2340" w:type="dxa"/>
          <w:trHeight w:val="145"/>
          <w:jc w:val="center"/>
        </w:trPr>
        <w:tc>
          <w:tcPr>
            <w:tcW w:w="650" w:type="dxa"/>
            <w:vMerge/>
          </w:tcPr>
          <w:p w:rsidR="00371D69" w:rsidRPr="00B96C9C" w:rsidRDefault="00371D69" w:rsidP="00924A4F"/>
        </w:tc>
        <w:tc>
          <w:tcPr>
            <w:tcW w:w="1946" w:type="dxa"/>
            <w:vMerge/>
          </w:tcPr>
          <w:p w:rsidR="00371D69" w:rsidRPr="00B96C9C" w:rsidRDefault="00371D69" w:rsidP="00924A4F"/>
        </w:tc>
        <w:tc>
          <w:tcPr>
            <w:tcW w:w="3185" w:type="dxa"/>
            <w:gridSpan w:val="3"/>
          </w:tcPr>
          <w:p w:rsidR="00371D69" w:rsidRPr="00B96C9C" w:rsidRDefault="00371D69" w:rsidP="00924A4F">
            <w:r w:rsidRPr="00B96C9C">
              <w:t>Deșeuri</w:t>
            </w:r>
            <w:r w:rsidR="006B727F" w:rsidRPr="00B96C9C">
              <w:t xml:space="preserve"> </w:t>
            </w:r>
            <w:r w:rsidRPr="00B96C9C">
              <w:t>stradale</w:t>
            </w:r>
          </w:p>
        </w:tc>
        <w:tc>
          <w:tcPr>
            <w:tcW w:w="1442" w:type="dxa"/>
            <w:vMerge/>
          </w:tcPr>
          <w:p w:rsidR="00371D69" w:rsidRPr="00B96C9C" w:rsidRDefault="00371D69" w:rsidP="00924A4F"/>
        </w:tc>
      </w:tr>
      <w:tr w:rsidR="00371D69" w:rsidRPr="00B96C9C" w:rsidTr="00A119CF">
        <w:trPr>
          <w:gridAfter w:val="2"/>
          <w:wAfter w:w="2340" w:type="dxa"/>
          <w:trHeight w:val="84"/>
          <w:jc w:val="center"/>
        </w:trPr>
        <w:tc>
          <w:tcPr>
            <w:tcW w:w="650" w:type="dxa"/>
            <w:vMerge w:val="restart"/>
          </w:tcPr>
          <w:p w:rsidR="00371D69" w:rsidRPr="00B96C9C" w:rsidRDefault="00371D69" w:rsidP="00924A4F">
            <w:r w:rsidRPr="00B96C9C">
              <w:t>3</w:t>
            </w:r>
          </w:p>
        </w:tc>
        <w:tc>
          <w:tcPr>
            <w:tcW w:w="1946" w:type="dxa"/>
            <w:vMerge w:val="restart"/>
          </w:tcPr>
          <w:p w:rsidR="00371D69" w:rsidRPr="00B96C9C" w:rsidRDefault="00371D69" w:rsidP="00924A4F">
            <w:r w:rsidRPr="00B96C9C">
              <w:t>Gos-Trans Com SRL</w:t>
            </w:r>
          </w:p>
        </w:tc>
        <w:tc>
          <w:tcPr>
            <w:tcW w:w="3185" w:type="dxa"/>
            <w:gridSpan w:val="3"/>
          </w:tcPr>
          <w:p w:rsidR="00371D69" w:rsidRPr="00B96C9C" w:rsidRDefault="00371D69" w:rsidP="00924A4F">
            <w:r w:rsidRPr="00B96C9C">
              <w:t>Deșeuri din parcuri și grădini</w:t>
            </w:r>
          </w:p>
        </w:tc>
        <w:tc>
          <w:tcPr>
            <w:tcW w:w="1442" w:type="dxa"/>
            <w:vMerge w:val="restart"/>
          </w:tcPr>
          <w:p w:rsidR="00371D69" w:rsidRPr="00B96C9C" w:rsidRDefault="00371D69" w:rsidP="00924A4F">
            <w:r w:rsidRPr="00B96C9C">
              <w:t>75,63/mc</w:t>
            </w:r>
          </w:p>
        </w:tc>
      </w:tr>
      <w:tr w:rsidR="00371D69" w:rsidRPr="00B96C9C" w:rsidTr="00A119CF">
        <w:trPr>
          <w:gridAfter w:val="2"/>
          <w:wAfter w:w="2340" w:type="dxa"/>
          <w:trHeight w:val="87"/>
          <w:jc w:val="center"/>
        </w:trPr>
        <w:tc>
          <w:tcPr>
            <w:tcW w:w="650" w:type="dxa"/>
            <w:vMerge/>
          </w:tcPr>
          <w:p w:rsidR="00371D69" w:rsidRPr="00B96C9C" w:rsidRDefault="00371D69" w:rsidP="00924A4F"/>
        </w:tc>
        <w:tc>
          <w:tcPr>
            <w:tcW w:w="1946" w:type="dxa"/>
            <w:vMerge/>
          </w:tcPr>
          <w:p w:rsidR="00371D69" w:rsidRPr="00B96C9C" w:rsidRDefault="00371D69" w:rsidP="00924A4F"/>
        </w:tc>
        <w:tc>
          <w:tcPr>
            <w:tcW w:w="3185" w:type="dxa"/>
            <w:gridSpan w:val="3"/>
          </w:tcPr>
          <w:p w:rsidR="00371D69" w:rsidRPr="00B96C9C" w:rsidRDefault="00371D69" w:rsidP="00924A4F">
            <w:r w:rsidRPr="00B96C9C">
              <w:t>Deșeuri din piețe</w:t>
            </w:r>
          </w:p>
        </w:tc>
        <w:tc>
          <w:tcPr>
            <w:tcW w:w="1442" w:type="dxa"/>
            <w:vMerge/>
          </w:tcPr>
          <w:p w:rsidR="00371D69" w:rsidRPr="00B96C9C" w:rsidRDefault="00371D69" w:rsidP="00924A4F"/>
        </w:tc>
      </w:tr>
      <w:tr w:rsidR="00371D69" w:rsidRPr="00B96C9C" w:rsidTr="00A119CF">
        <w:trPr>
          <w:gridAfter w:val="2"/>
          <w:wAfter w:w="2340" w:type="dxa"/>
          <w:trHeight w:val="145"/>
          <w:jc w:val="center"/>
        </w:trPr>
        <w:tc>
          <w:tcPr>
            <w:tcW w:w="650" w:type="dxa"/>
            <w:vMerge/>
          </w:tcPr>
          <w:p w:rsidR="00371D69" w:rsidRPr="00B96C9C" w:rsidRDefault="00371D69" w:rsidP="00924A4F"/>
        </w:tc>
        <w:tc>
          <w:tcPr>
            <w:tcW w:w="1946" w:type="dxa"/>
            <w:vMerge/>
          </w:tcPr>
          <w:p w:rsidR="00371D69" w:rsidRPr="00B96C9C" w:rsidRDefault="00371D69" w:rsidP="00924A4F"/>
        </w:tc>
        <w:tc>
          <w:tcPr>
            <w:tcW w:w="3185" w:type="dxa"/>
            <w:gridSpan w:val="3"/>
          </w:tcPr>
          <w:p w:rsidR="00371D69" w:rsidRPr="00B96C9C" w:rsidRDefault="00371D69" w:rsidP="00924A4F">
            <w:r w:rsidRPr="00B96C9C">
              <w:t>Deșeuri</w:t>
            </w:r>
            <w:r w:rsidR="006B727F" w:rsidRPr="00B96C9C">
              <w:t xml:space="preserve"> </w:t>
            </w:r>
            <w:r w:rsidRPr="00B96C9C">
              <w:t>stradale</w:t>
            </w:r>
          </w:p>
        </w:tc>
        <w:tc>
          <w:tcPr>
            <w:tcW w:w="1442" w:type="dxa"/>
            <w:vMerge/>
          </w:tcPr>
          <w:p w:rsidR="00371D69" w:rsidRPr="00B96C9C" w:rsidRDefault="00371D69" w:rsidP="00924A4F"/>
        </w:tc>
      </w:tr>
      <w:tr w:rsidR="00371D69" w:rsidRPr="00B96C9C" w:rsidTr="00A119CF">
        <w:trPr>
          <w:gridAfter w:val="2"/>
          <w:wAfter w:w="2340" w:type="dxa"/>
          <w:trHeight w:val="97"/>
          <w:jc w:val="center"/>
        </w:trPr>
        <w:tc>
          <w:tcPr>
            <w:tcW w:w="650" w:type="dxa"/>
          </w:tcPr>
          <w:p w:rsidR="00371D69" w:rsidRPr="00B96C9C" w:rsidRDefault="00371D69" w:rsidP="00924A4F">
            <w:r w:rsidRPr="00B96C9C">
              <w:lastRenderedPageBreak/>
              <w:t>4</w:t>
            </w:r>
          </w:p>
        </w:tc>
        <w:tc>
          <w:tcPr>
            <w:tcW w:w="1946" w:type="dxa"/>
          </w:tcPr>
          <w:p w:rsidR="00371D69" w:rsidRPr="00B96C9C" w:rsidRDefault="00371D69" w:rsidP="00924A4F">
            <w:r w:rsidRPr="00B96C9C">
              <w:t xml:space="preserve">Salubritatea </w:t>
            </w:r>
          </w:p>
          <w:p w:rsidR="00371D69" w:rsidRPr="00B96C9C" w:rsidRDefault="00371D69" w:rsidP="00924A4F">
            <w:r w:rsidRPr="00B96C9C">
              <w:t>IBSV SRL</w:t>
            </w:r>
          </w:p>
        </w:tc>
        <w:tc>
          <w:tcPr>
            <w:tcW w:w="3185" w:type="dxa"/>
            <w:gridSpan w:val="3"/>
          </w:tcPr>
          <w:p w:rsidR="00371D69" w:rsidRPr="00B96C9C" w:rsidRDefault="00371D69" w:rsidP="00924A4F">
            <w:r w:rsidRPr="00B96C9C">
              <w:t>Deșeuri din parcuri și grădini</w:t>
            </w:r>
          </w:p>
        </w:tc>
        <w:tc>
          <w:tcPr>
            <w:tcW w:w="1442" w:type="dxa"/>
          </w:tcPr>
          <w:p w:rsidR="00371D69" w:rsidRPr="00B96C9C" w:rsidRDefault="00371D69" w:rsidP="00924A4F">
            <w:r w:rsidRPr="00B96C9C">
              <w:t>170/mc</w:t>
            </w:r>
          </w:p>
        </w:tc>
      </w:tr>
    </w:tbl>
    <w:p w:rsidR="00A023C8" w:rsidRPr="00FC6E0A" w:rsidRDefault="002F13B4" w:rsidP="00FC6E0A">
      <w:pPr>
        <w:pStyle w:val="ListParagraph"/>
        <w:rPr>
          <w:sz w:val="18"/>
        </w:rPr>
      </w:pPr>
      <w:r>
        <w:t>*</w:t>
      </w:r>
      <w:r w:rsidRPr="00FC6E0A">
        <w:rPr>
          <w:sz w:val="18"/>
        </w:rPr>
        <w:t>tarifele prezentate sunt tarife globale, având în vedere că pentru</w:t>
      </w:r>
      <w:r w:rsidR="00243321" w:rsidRPr="00FC6E0A">
        <w:rPr>
          <w:sz w:val="18"/>
        </w:rPr>
        <w:t xml:space="preserve"> gestionarea deșeurile de ambalaje costurile sunt acoperite de OIREP-uri </w:t>
      </w:r>
    </w:p>
    <w:p w:rsidR="00AE0A34" w:rsidRPr="005E1101" w:rsidRDefault="00AE0A34" w:rsidP="00A119CF">
      <w:pPr>
        <w:pStyle w:val="Heading1"/>
        <w:numPr>
          <w:ilvl w:val="2"/>
          <w:numId w:val="111"/>
        </w:numPr>
      </w:pPr>
      <w:bookmarkStart w:id="131" w:name="_Toc26870552"/>
      <w:r w:rsidRPr="005E1101">
        <w:t>Conformitatea sistemului existent cu legislația în vigoare</w:t>
      </w:r>
      <w:bookmarkEnd w:id="131"/>
    </w:p>
    <w:p w:rsidR="00AE0A34" w:rsidRPr="00B96C9C" w:rsidRDefault="00AE0A34" w:rsidP="00924A4F"/>
    <w:p w:rsidR="00AE0A34" w:rsidRDefault="00AE0A34" w:rsidP="00924A4F">
      <w:r w:rsidRPr="00B96C9C">
        <w:t>În anul elaborării PJGD Covasna toate localitățile din județul Covasna sunt acoperite de servicii de salubrizare autorizate și licențiate ANRSC. Prin cele 4 servicii de salubrizare toate localitățile beneficiează de colectare /transport deșeuri menajere colectate în amestec și separat.</w:t>
      </w:r>
    </w:p>
    <w:p w:rsidR="00B93CAE" w:rsidRPr="00B96C9C" w:rsidRDefault="00B93CAE" w:rsidP="00924A4F"/>
    <w:p w:rsidR="00AE0A34" w:rsidRPr="00B96C9C" w:rsidRDefault="00AE0A34" w:rsidP="00924A4F">
      <w:r w:rsidRPr="00B96C9C">
        <w:t>Sortarea deșeurilor menajer</w:t>
      </w:r>
      <w:r w:rsidR="00634CBC" w:rsidRPr="00B96C9C">
        <w:t>e se realizează în stația de so</w:t>
      </w:r>
      <w:r w:rsidRPr="00B96C9C">
        <w:t>r</w:t>
      </w:r>
      <w:r w:rsidR="00634CBC" w:rsidRPr="00B96C9C">
        <w:t>t</w:t>
      </w:r>
      <w:r w:rsidRPr="00B96C9C">
        <w:t>are din cadrul CMID-Boroșneu Mare. Se efectuează colectarea separată a fracției biodegradabile de la populație în mediu urban, care se compostează în stația de compostare din cadrul CMID-Boroșneu Mare. Deșeurile voluminoase sunt preluate în punctele de colectare amenajate la nivelul UAT-urilor.</w:t>
      </w:r>
    </w:p>
    <w:p w:rsidR="0048589B" w:rsidRPr="00B96C9C" w:rsidRDefault="0048589B" w:rsidP="00924A4F"/>
    <w:p w:rsidR="00AE0A34" w:rsidRPr="005E1101" w:rsidRDefault="00634CBC" w:rsidP="00A119CF">
      <w:pPr>
        <w:pStyle w:val="Heading1"/>
        <w:numPr>
          <w:ilvl w:val="2"/>
          <w:numId w:val="111"/>
        </w:numPr>
      </w:pPr>
      <w:bookmarkStart w:id="132" w:name="_Toc26870553"/>
      <w:r w:rsidRPr="005E1101">
        <w:t>Evaluarea î</w:t>
      </w:r>
      <w:r w:rsidR="00AE0A34" w:rsidRPr="005E1101">
        <w:t>ndeplinirii obiectivelor și țintelor privind deșeurile municipale din PJGD anterior</w:t>
      </w:r>
      <w:bookmarkEnd w:id="132"/>
    </w:p>
    <w:p w:rsidR="00634CBC" w:rsidRPr="00B96C9C" w:rsidRDefault="00634CBC" w:rsidP="00924A4F"/>
    <w:p w:rsidR="00634CBC" w:rsidRPr="00BB5C01" w:rsidRDefault="006B350F" w:rsidP="00753594">
      <w:pPr>
        <w:pStyle w:val="Heading40"/>
        <w:jc w:val="center"/>
      </w:pPr>
      <w:bookmarkStart w:id="133" w:name="_Toc26870702"/>
      <w:r>
        <w:t>Tabel 4.38</w:t>
      </w:r>
      <w:r w:rsidR="00634CBC" w:rsidRPr="00BB5C01">
        <w:t xml:space="preserve"> Modul de îndeplinire a principalelor obiective și ținte privind gestionarea deșeurilor municipale</w:t>
      </w:r>
      <w:bookmarkEnd w:id="133"/>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2398"/>
        <w:gridCol w:w="2038"/>
        <w:gridCol w:w="2206"/>
      </w:tblGrid>
      <w:tr w:rsidR="00634CBC" w:rsidRPr="00B96C9C" w:rsidTr="00753594">
        <w:tc>
          <w:tcPr>
            <w:tcW w:w="2628" w:type="dxa"/>
            <w:shd w:val="clear" w:color="auto" w:fill="BFBFBF" w:themeFill="background1" w:themeFillShade="BF"/>
          </w:tcPr>
          <w:p w:rsidR="00634CBC" w:rsidRPr="00B96C9C" w:rsidRDefault="00634CBC" w:rsidP="00924A4F">
            <w:r w:rsidRPr="00B96C9C">
              <w:t>Obiectiv</w:t>
            </w:r>
          </w:p>
        </w:tc>
        <w:tc>
          <w:tcPr>
            <w:tcW w:w="2398" w:type="dxa"/>
            <w:shd w:val="clear" w:color="auto" w:fill="BFBFBF" w:themeFill="background1" w:themeFillShade="BF"/>
          </w:tcPr>
          <w:p w:rsidR="00634CBC" w:rsidRPr="00B96C9C" w:rsidRDefault="00634CBC" w:rsidP="00924A4F">
            <w:r w:rsidRPr="00B96C9C">
              <w:t>Țintă</w:t>
            </w:r>
          </w:p>
        </w:tc>
        <w:tc>
          <w:tcPr>
            <w:tcW w:w="2038" w:type="dxa"/>
            <w:shd w:val="clear" w:color="auto" w:fill="BFBFBF" w:themeFill="background1" w:themeFillShade="BF"/>
          </w:tcPr>
          <w:p w:rsidR="00634CBC" w:rsidRPr="00B96C9C" w:rsidRDefault="00634CBC" w:rsidP="00924A4F">
            <w:r w:rsidRPr="00B96C9C">
              <w:t>Grad de îndeplinire</w:t>
            </w:r>
          </w:p>
        </w:tc>
        <w:tc>
          <w:tcPr>
            <w:tcW w:w="2206" w:type="dxa"/>
            <w:shd w:val="clear" w:color="auto" w:fill="BFBFBF" w:themeFill="background1" w:themeFillShade="BF"/>
          </w:tcPr>
          <w:p w:rsidR="00634CBC" w:rsidRPr="00B96C9C" w:rsidRDefault="00634CBC" w:rsidP="00924A4F">
            <w:r w:rsidRPr="00B96C9C">
              <w:t>Mod de îndeplinire</w:t>
            </w:r>
          </w:p>
        </w:tc>
      </w:tr>
      <w:tr w:rsidR="00634CBC" w:rsidRPr="00B96C9C" w:rsidTr="00753594">
        <w:trPr>
          <w:trHeight w:val="1751"/>
        </w:trPr>
        <w:tc>
          <w:tcPr>
            <w:tcW w:w="2628" w:type="dxa"/>
          </w:tcPr>
          <w:p w:rsidR="00634CBC" w:rsidRPr="00B96C9C" w:rsidRDefault="00634CBC" w:rsidP="00753594">
            <w:r w:rsidRPr="00B96C9C">
              <w:t xml:space="preserve">Dezvoltarea politicii judeţene  în vederea implementării unui sistem integrat de gestiune a deşeurilor </w:t>
            </w:r>
          </w:p>
          <w:p w:rsidR="00634CBC" w:rsidRPr="00B96C9C" w:rsidRDefault="00634CBC" w:rsidP="00753594"/>
        </w:tc>
        <w:tc>
          <w:tcPr>
            <w:tcW w:w="2398" w:type="dxa"/>
          </w:tcPr>
          <w:p w:rsidR="00634CBC" w:rsidRPr="00753594" w:rsidRDefault="00634CBC" w:rsidP="00753594">
            <w:r w:rsidRPr="00B96C9C">
              <w:t>Crearea cadrului organizatoric pentru stabilirea orientării județene în domeniul gestiunii deşeurilor şi a instrumentelor de implementare a acesteia</w:t>
            </w:r>
          </w:p>
        </w:tc>
        <w:tc>
          <w:tcPr>
            <w:tcW w:w="2038" w:type="dxa"/>
          </w:tcPr>
          <w:p w:rsidR="00634CBC" w:rsidRPr="00B96C9C" w:rsidRDefault="00634CBC" w:rsidP="00753594">
            <w:r w:rsidRPr="00B96C9C">
              <w:t>100%</w:t>
            </w:r>
          </w:p>
        </w:tc>
        <w:tc>
          <w:tcPr>
            <w:tcW w:w="2206" w:type="dxa"/>
          </w:tcPr>
          <w:p w:rsidR="00634CBC" w:rsidRPr="00B96C9C" w:rsidRDefault="00634CBC" w:rsidP="00753594">
            <w:r w:rsidRPr="00B96C9C">
              <w:t>Proiect CMID</w:t>
            </w:r>
          </w:p>
        </w:tc>
      </w:tr>
      <w:tr w:rsidR="00634CBC" w:rsidRPr="00B96C9C" w:rsidTr="00753594">
        <w:tc>
          <w:tcPr>
            <w:tcW w:w="2628" w:type="dxa"/>
          </w:tcPr>
          <w:p w:rsidR="00634CBC" w:rsidRPr="00753594" w:rsidRDefault="00634CBC" w:rsidP="00753594">
            <w:r w:rsidRPr="00B96C9C">
              <w:t>Adaptarea şi dezvoltarea  cadrului instituţional şi organizatoric  în vederea îndeplinirii cerinţelor naţionale şi compatibilizarea cu structurile europene</w:t>
            </w:r>
          </w:p>
        </w:tc>
        <w:tc>
          <w:tcPr>
            <w:tcW w:w="2398" w:type="dxa"/>
          </w:tcPr>
          <w:p w:rsidR="00634CBC" w:rsidRPr="00753594" w:rsidRDefault="00634CBC" w:rsidP="00753594">
            <w:r w:rsidRPr="00B96C9C">
              <w:t>Crearea condiţiilor pentru eficientizarea structurilor instituţionale şi a sistemelor aferente activităţilor de gestionare a deşeurilor-2007-2008</w:t>
            </w:r>
          </w:p>
        </w:tc>
        <w:tc>
          <w:tcPr>
            <w:tcW w:w="2038" w:type="dxa"/>
          </w:tcPr>
          <w:p w:rsidR="00634CBC" w:rsidRPr="00B96C9C" w:rsidRDefault="00634CBC" w:rsidP="00753594">
            <w:r w:rsidRPr="00B96C9C">
              <w:t>100%</w:t>
            </w:r>
          </w:p>
        </w:tc>
        <w:tc>
          <w:tcPr>
            <w:tcW w:w="2206" w:type="dxa"/>
          </w:tcPr>
          <w:p w:rsidR="00634CBC" w:rsidRPr="00B96C9C" w:rsidRDefault="00634CBC" w:rsidP="00753594">
            <w:r w:rsidRPr="00B96C9C">
              <w:t>ADI</w:t>
            </w:r>
          </w:p>
        </w:tc>
      </w:tr>
      <w:tr w:rsidR="00634CBC" w:rsidRPr="00B96C9C" w:rsidTr="00753594">
        <w:tc>
          <w:tcPr>
            <w:tcW w:w="2628" w:type="dxa"/>
          </w:tcPr>
          <w:p w:rsidR="00634CBC" w:rsidRDefault="00634CBC" w:rsidP="00753594">
            <w:r w:rsidRPr="00B96C9C">
              <w:t>Crearea şi utilizarea de sisteme şi mecanisme economico-financiare pentru gestionarea deşeurilor în condiţiile respectării principiilor generale, cu precădere a principiului “poluatorul plăteşte”</w:t>
            </w:r>
          </w:p>
          <w:p w:rsidR="00753594" w:rsidRDefault="00753594" w:rsidP="00753594"/>
          <w:p w:rsidR="00753594" w:rsidRPr="00B96C9C" w:rsidRDefault="00753594" w:rsidP="00753594"/>
          <w:p w:rsidR="00634CBC" w:rsidRPr="00B96C9C" w:rsidRDefault="00634CBC" w:rsidP="00753594"/>
        </w:tc>
        <w:tc>
          <w:tcPr>
            <w:tcW w:w="2398" w:type="dxa"/>
          </w:tcPr>
          <w:p w:rsidR="00634CBC" w:rsidRPr="00B96C9C" w:rsidRDefault="00634CBC" w:rsidP="00753594">
            <w:r w:rsidRPr="00B96C9C">
              <w:lastRenderedPageBreak/>
              <w:t>Îmbunătăţirea mecanismelor economico-financiare pentru gestionarea deşeurilor municipale</w:t>
            </w:r>
          </w:p>
          <w:p w:rsidR="00634CBC" w:rsidRPr="00B96C9C" w:rsidRDefault="00757CF4" w:rsidP="00753594">
            <w:r w:rsidRPr="00B96C9C">
              <w:t xml:space="preserve">Termen: </w:t>
            </w:r>
            <w:r w:rsidR="00CD7616">
              <w:t>î</w:t>
            </w:r>
            <w:r w:rsidRPr="00B96C9C">
              <w:t>ncepand din 2019</w:t>
            </w:r>
          </w:p>
        </w:tc>
        <w:tc>
          <w:tcPr>
            <w:tcW w:w="2038" w:type="dxa"/>
          </w:tcPr>
          <w:p w:rsidR="00634CBC" w:rsidRPr="00B96C9C" w:rsidRDefault="00634CBC" w:rsidP="00753594"/>
        </w:tc>
        <w:tc>
          <w:tcPr>
            <w:tcW w:w="2206" w:type="dxa"/>
          </w:tcPr>
          <w:p w:rsidR="00634CBC" w:rsidRPr="00B96C9C" w:rsidRDefault="00757CF4" w:rsidP="00753594">
            <w:r w:rsidRPr="00B96C9C">
              <w:t>ADI SMID Covasna</w:t>
            </w:r>
          </w:p>
          <w:p w:rsidR="00757CF4" w:rsidRPr="00B96C9C" w:rsidRDefault="00757CF4" w:rsidP="00753594">
            <w:r w:rsidRPr="00B96C9C">
              <w:t>Operatori</w:t>
            </w:r>
          </w:p>
          <w:p w:rsidR="00757CF4" w:rsidRPr="00B96C9C" w:rsidRDefault="00757CF4" w:rsidP="00753594">
            <w:r w:rsidRPr="00B96C9C">
              <w:t>UAT-uri</w:t>
            </w:r>
          </w:p>
        </w:tc>
      </w:tr>
      <w:tr w:rsidR="00634CBC" w:rsidRPr="00B96C9C" w:rsidTr="00753594">
        <w:tc>
          <w:tcPr>
            <w:tcW w:w="2628" w:type="dxa"/>
            <w:vMerge w:val="restart"/>
          </w:tcPr>
          <w:p w:rsidR="00634CBC" w:rsidRPr="00B96C9C" w:rsidRDefault="00E10583" w:rsidP="00753594">
            <w:r w:rsidRPr="00B96C9C">
              <w:t>Î</w:t>
            </w:r>
            <w:r w:rsidR="00634CBC" w:rsidRPr="00B96C9C">
              <w:t>mbunătăţirea/dezvoltarea unui sistem integrat de colectare şi transport a deşeurilor</w:t>
            </w:r>
          </w:p>
        </w:tc>
        <w:tc>
          <w:tcPr>
            <w:tcW w:w="2398" w:type="dxa"/>
          </w:tcPr>
          <w:p w:rsidR="00634CBC" w:rsidRPr="00753594" w:rsidRDefault="00634CBC" w:rsidP="00753594">
            <w:pPr>
              <w:pStyle w:val="NormalWeb"/>
              <w:rPr>
                <w:rFonts w:ascii="Arial" w:eastAsia="Arial Unicode MS" w:hAnsi="Arial"/>
                <w:sz w:val="22"/>
                <w:szCs w:val="20"/>
                <w:lang w:eastAsia="ro-RO"/>
              </w:rPr>
            </w:pPr>
            <w:r w:rsidRPr="00753594">
              <w:rPr>
                <w:rFonts w:ascii="Arial" w:eastAsia="Arial Unicode MS" w:hAnsi="Arial"/>
                <w:sz w:val="22"/>
                <w:szCs w:val="20"/>
                <w:lang w:eastAsia="ro-RO"/>
              </w:rPr>
              <w:t>Extinderea sistemelor de colectare a deşeurilor municipale în mediul urban – arie de acoperire 100 %</w:t>
            </w:r>
            <w:r w:rsidR="00757CF4" w:rsidRPr="00753594">
              <w:rPr>
                <w:rFonts w:ascii="Arial" w:eastAsia="Arial Unicode MS" w:hAnsi="Arial"/>
                <w:sz w:val="22"/>
                <w:szCs w:val="20"/>
                <w:lang w:eastAsia="ro-RO"/>
              </w:rPr>
              <w:t>.</w:t>
            </w:r>
          </w:p>
        </w:tc>
        <w:tc>
          <w:tcPr>
            <w:tcW w:w="2038" w:type="dxa"/>
          </w:tcPr>
          <w:p w:rsidR="00634CBC" w:rsidRPr="00B96C9C" w:rsidRDefault="00634CBC" w:rsidP="00753594">
            <w:r w:rsidRPr="00B96C9C">
              <w:t>100%</w:t>
            </w:r>
          </w:p>
        </w:tc>
        <w:tc>
          <w:tcPr>
            <w:tcW w:w="2206" w:type="dxa"/>
          </w:tcPr>
          <w:p w:rsidR="00634CBC" w:rsidRPr="00B96C9C" w:rsidRDefault="00634CBC" w:rsidP="00753594">
            <w:r w:rsidRPr="00B96C9C">
              <w:t>Toate localitățile urbane sunt deservite de operatori de salubrizare autorizați</w:t>
            </w:r>
          </w:p>
        </w:tc>
      </w:tr>
      <w:tr w:rsidR="00634CBC" w:rsidRPr="00B96C9C" w:rsidTr="00753594">
        <w:tc>
          <w:tcPr>
            <w:tcW w:w="2628" w:type="dxa"/>
            <w:vMerge/>
          </w:tcPr>
          <w:p w:rsidR="00634CBC" w:rsidRPr="00B96C9C" w:rsidRDefault="00634CBC" w:rsidP="00753594"/>
        </w:tc>
        <w:tc>
          <w:tcPr>
            <w:tcW w:w="2398" w:type="dxa"/>
          </w:tcPr>
          <w:p w:rsidR="00634CBC" w:rsidRPr="00753594" w:rsidRDefault="00634CBC" w:rsidP="00753594">
            <w:pPr>
              <w:pStyle w:val="NormalWeb"/>
              <w:rPr>
                <w:rFonts w:ascii="Arial" w:eastAsia="Arial Unicode MS" w:hAnsi="Arial"/>
                <w:sz w:val="22"/>
                <w:szCs w:val="20"/>
                <w:lang w:eastAsia="ro-RO"/>
              </w:rPr>
            </w:pPr>
            <w:r w:rsidRPr="00753594">
              <w:rPr>
                <w:rFonts w:ascii="Arial" w:eastAsia="Arial Unicode MS" w:hAnsi="Arial"/>
                <w:sz w:val="22"/>
                <w:szCs w:val="20"/>
                <w:lang w:eastAsia="ro-RO"/>
              </w:rPr>
              <w:t>Extinderea sistemul de colectare a deşeurilor municipale în mediu rural – arie de acoperire minim 90 % Termen: 2009</w:t>
            </w:r>
          </w:p>
        </w:tc>
        <w:tc>
          <w:tcPr>
            <w:tcW w:w="2038" w:type="dxa"/>
          </w:tcPr>
          <w:p w:rsidR="00634CBC" w:rsidRPr="00B96C9C" w:rsidRDefault="00634CBC" w:rsidP="00753594">
            <w:r w:rsidRPr="00B96C9C">
              <w:t>100%</w:t>
            </w:r>
          </w:p>
        </w:tc>
        <w:tc>
          <w:tcPr>
            <w:tcW w:w="2206" w:type="dxa"/>
          </w:tcPr>
          <w:p w:rsidR="00634CBC" w:rsidRPr="00B96C9C" w:rsidRDefault="00634CBC" w:rsidP="00753594">
            <w:r w:rsidRPr="00B96C9C">
              <w:t>Toate localitățile rurale sunt deservite de operatori de salubrizare autorizați</w:t>
            </w:r>
          </w:p>
        </w:tc>
      </w:tr>
      <w:tr w:rsidR="00634CBC" w:rsidRPr="00B96C9C" w:rsidTr="00753594">
        <w:tc>
          <w:tcPr>
            <w:tcW w:w="2628" w:type="dxa"/>
            <w:vMerge/>
          </w:tcPr>
          <w:p w:rsidR="00634CBC" w:rsidRPr="00B96C9C" w:rsidRDefault="00634CBC" w:rsidP="00753594"/>
        </w:tc>
        <w:tc>
          <w:tcPr>
            <w:tcW w:w="2398" w:type="dxa"/>
          </w:tcPr>
          <w:p w:rsidR="00634CBC" w:rsidRPr="00B96C9C" w:rsidRDefault="00634CBC" w:rsidP="00753594">
            <w:r w:rsidRPr="00B96C9C">
              <w:t>Construirea de staţii de transfer  pe baza studiilor de fezabilitate şi în corelaţie cu anii de închidere a depozitelor existente. Termen: 2013</w:t>
            </w:r>
          </w:p>
        </w:tc>
        <w:tc>
          <w:tcPr>
            <w:tcW w:w="2038" w:type="dxa"/>
          </w:tcPr>
          <w:p w:rsidR="00634CBC" w:rsidRPr="00B96C9C" w:rsidRDefault="00634CBC" w:rsidP="00753594">
            <w:r w:rsidRPr="00B96C9C">
              <w:t>100%-</w:t>
            </w:r>
          </w:p>
        </w:tc>
        <w:tc>
          <w:tcPr>
            <w:tcW w:w="2206" w:type="dxa"/>
          </w:tcPr>
          <w:p w:rsidR="00634CBC" w:rsidRPr="00B96C9C" w:rsidRDefault="00634CBC" w:rsidP="00753594">
            <w:r w:rsidRPr="00B96C9C">
              <w:t>Construire stație de transfer Tg. Secuiesc-în cadrul CMID- în funcțiune din octombrie 2017</w:t>
            </w:r>
          </w:p>
        </w:tc>
      </w:tr>
      <w:tr w:rsidR="00634CBC" w:rsidRPr="00B96C9C" w:rsidTr="00753594">
        <w:tc>
          <w:tcPr>
            <w:tcW w:w="2628" w:type="dxa"/>
            <w:vMerge w:val="restart"/>
          </w:tcPr>
          <w:p w:rsidR="00634CBC" w:rsidRPr="00B96C9C" w:rsidRDefault="00634CBC" w:rsidP="00753594">
            <w:r w:rsidRPr="00B96C9C">
              <w:t>Reducerea cantităţii de deşeuri biodegradabile depozitate</w:t>
            </w:r>
          </w:p>
        </w:tc>
        <w:tc>
          <w:tcPr>
            <w:tcW w:w="2398" w:type="dxa"/>
          </w:tcPr>
          <w:p w:rsidR="00634CBC" w:rsidRPr="00B96C9C" w:rsidRDefault="00634CBC" w:rsidP="00753594">
            <w:r w:rsidRPr="00B96C9C">
              <w:t>Reducerea cantităţii de deşeuri biodegradabile municipale depozitate la 75 % din cantitatea totală (exprimată gravimetric) produsă în anul 1995</w:t>
            </w:r>
          </w:p>
          <w:p w:rsidR="00634CBC" w:rsidRPr="00B96C9C" w:rsidRDefault="00634CBC" w:rsidP="00753594">
            <w:r w:rsidRPr="00B96C9C">
              <w:t>Termen:  2010</w:t>
            </w:r>
          </w:p>
        </w:tc>
        <w:tc>
          <w:tcPr>
            <w:tcW w:w="2038" w:type="dxa"/>
          </w:tcPr>
          <w:p w:rsidR="00634CBC" w:rsidRPr="00B96C9C" w:rsidRDefault="00634CBC" w:rsidP="00753594"/>
        </w:tc>
        <w:tc>
          <w:tcPr>
            <w:tcW w:w="2206" w:type="dxa"/>
          </w:tcPr>
          <w:p w:rsidR="00634CBC" w:rsidRPr="00B96C9C" w:rsidRDefault="00634CBC" w:rsidP="00753594"/>
        </w:tc>
      </w:tr>
      <w:tr w:rsidR="00634CBC" w:rsidRPr="00B96C9C" w:rsidTr="00753594">
        <w:tc>
          <w:tcPr>
            <w:tcW w:w="2628" w:type="dxa"/>
            <w:vMerge/>
          </w:tcPr>
          <w:p w:rsidR="00634CBC" w:rsidRPr="00B96C9C" w:rsidRDefault="00634CBC" w:rsidP="00753594"/>
        </w:tc>
        <w:tc>
          <w:tcPr>
            <w:tcW w:w="2398" w:type="dxa"/>
          </w:tcPr>
          <w:p w:rsidR="00634CBC" w:rsidRPr="00B96C9C" w:rsidRDefault="00634CBC" w:rsidP="00753594">
            <w:r w:rsidRPr="00B96C9C">
              <w:t>Reducerea cantităţii de deşeuri biodegradabile municipale depozitate la 50 % din cantitatea totală (exprimată gravimetric), produsă în anul 1995. Termen 2013</w:t>
            </w:r>
          </w:p>
        </w:tc>
        <w:tc>
          <w:tcPr>
            <w:tcW w:w="2038" w:type="dxa"/>
          </w:tcPr>
          <w:p w:rsidR="00634CBC" w:rsidRPr="00B96C9C" w:rsidRDefault="00634CBC" w:rsidP="00753594"/>
        </w:tc>
        <w:tc>
          <w:tcPr>
            <w:tcW w:w="2206" w:type="dxa"/>
          </w:tcPr>
          <w:p w:rsidR="00634CBC" w:rsidRPr="00B96C9C" w:rsidRDefault="00634CBC" w:rsidP="00753594"/>
        </w:tc>
      </w:tr>
      <w:tr w:rsidR="00634CBC" w:rsidRPr="00B96C9C" w:rsidTr="00753594">
        <w:tc>
          <w:tcPr>
            <w:tcW w:w="2628" w:type="dxa"/>
            <w:vMerge/>
          </w:tcPr>
          <w:p w:rsidR="00634CBC" w:rsidRPr="00B96C9C" w:rsidRDefault="00634CBC" w:rsidP="00753594"/>
        </w:tc>
        <w:tc>
          <w:tcPr>
            <w:tcW w:w="2398" w:type="dxa"/>
          </w:tcPr>
          <w:p w:rsidR="00634CBC" w:rsidRPr="00B96C9C" w:rsidRDefault="00634CBC" w:rsidP="00753594">
            <w:r w:rsidRPr="00B96C9C">
              <w:t>Reducerea cantităţii de deşeuri biodegradabile municipale depozitate la 35 % din cantitatea totală (exprimată gravimetric), produsă în anul 1995.</w:t>
            </w:r>
          </w:p>
          <w:p w:rsidR="00634CBC" w:rsidRPr="00B96C9C" w:rsidRDefault="00634CBC" w:rsidP="00753594">
            <w:r w:rsidRPr="00B96C9C">
              <w:t>Termen: 2016</w:t>
            </w:r>
          </w:p>
        </w:tc>
        <w:tc>
          <w:tcPr>
            <w:tcW w:w="2038" w:type="dxa"/>
          </w:tcPr>
          <w:p w:rsidR="00634CBC" w:rsidRPr="00B96C9C" w:rsidRDefault="00634CBC" w:rsidP="00753594"/>
        </w:tc>
        <w:tc>
          <w:tcPr>
            <w:tcW w:w="2206" w:type="dxa"/>
          </w:tcPr>
          <w:p w:rsidR="00634CBC" w:rsidRPr="00B96C9C" w:rsidRDefault="00634CBC" w:rsidP="00753594"/>
        </w:tc>
      </w:tr>
      <w:tr w:rsidR="00634CBC" w:rsidRPr="00B96C9C" w:rsidTr="00753594">
        <w:tc>
          <w:tcPr>
            <w:tcW w:w="2628" w:type="dxa"/>
            <w:vMerge w:val="restart"/>
          </w:tcPr>
          <w:p w:rsidR="00634CBC" w:rsidRPr="00B96C9C" w:rsidRDefault="00634CBC" w:rsidP="00753594">
            <w:r w:rsidRPr="00B96C9C">
              <w:t xml:space="preserve">Eliminarea deşeurilor în conformitate cu cerinţele legislaţiei în domeniul </w:t>
            </w:r>
            <w:r w:rsidRPr="00B96C9C">
              <w:lastRenderedPageBreak/>
              <w:t>gestiunii deşeurilor în scopul protejării sănătăţii populaţiei şi a mediului</w:t>
            </w:r>
          </w:p>
        </w:tc>
        <w:tc>
          <w:tcPr>
            <w:tcW w:w="2398" w:type="dxa"/>
          </w:tcPr>
          <w:p w:rsidR="00634CBC" w:rsidRPr="00B96C9C" w:rsidRDefault="00634CBC" w:rsidP="00753594">
            <w:r w:rsidRPr="00B96C9C">
              <w:lastRenderedPageBreak/>
              <w:t xml:space="preserve">Sistarea activităţii celor 5 depozite neconforme clasa "b" </w:t>
            </w:r>
            <w:r w:rsidRPr="00B96C9C">
              <w:lastRenderedPageBreak/>
              <w:t>din zona urbană.</w:t>
            </w:r>
          </w:p>
          <w:p w:rsidR="00634CBC" w:rsidRPr="00B96C9C" w:rsidRDefault="00634CBC" w:rsidP="00753594">
            <w:r w:rsidRPr="00B96C9C">
              <w:t>Termen: 16 iulie 2009</w:t>
            </w:r>
          </w:p>
          <w:p w:rsidR="00634CBC" w:rsidRPr="00B96C9C" w:rsidRDefault="00634CBC" w:rsidP="00753594">
            <w:r w:rsidRPr="00B96C9C">
              <w:t>Termen :16 iulie 2017</w:t>
            </w:r>
          </w:p>
        </w:tc>
        <w:tc>
          <w:tcPr>
            <w:tcW w:w="2038" w:type="dxa"/>
          </w:tcPr>
          <w:p w:rsidR="00634CBC" w:rsidRPr="00B96C9C" w:rsidRDefault="00634CBC" w:rsidP="00753594">
            <w:r w:rsidRPr="00B96C9C">
              <w:lastRenderedPageBreak/>
              <w:t>100%</w:t>
            </w:r>
          </w:p>
        </w:tc>
        <w:tc>
          <w:tcPr>
            <w:tcW w:w="2206" w:type="dxa"/>
          </w:tcPr>
          <w:p w:rsidR="00634CBC" w:rsidRPr="00B96C9C" w:rsidRDefault="00634CBC" w:rsidP="00753594">
            <w:r w:rsidRPr="00B96C9C">
              <w:t xml:space="preserve">3 depozite urbane:  Covasna, Întorsura Buzăului și Baraolt </w:t>
            </w:r>
            <w:r w:rsidRPr="00B96C9C">
              <w:lastRenderedPageBreak/>
              <w:t>au sistat activitatea până în 16 iulie 2009.</w:t>
            </w:r>
          </w:p>
          <w:p w:rsidR="00634CBC" w:rsidRPr="00B96C9C" w:rsidRDefault="00634CBC" w:rsidP="00753594">
            <w:r w:rsidRPr="00B96C9C">
              <w:t>Depozitele din Sf. Gheorghe și Tg. Secuiesc au sistat activitatea înainte de termenul de 16 iulie 2017 (Tg. Secuiesc 2015, Sf. Gheorghe 2016)</w:t>
            </w:r>
          </w:p>
        </w:tc>
      </w:tr>
      <w:tr w:rsidR="00634CBC" w:rsidRPr="00B96C9C" w:rsidTr="00753594">
        <w:tc>
          <w:tcPr>
            <w:tcW w:w="2628" w:type="dxa"/>
            <w:vMerge/>
          </w:tcPr>
          <w:p w:rsidR="00634CBC" w:rsidRPr="00B96C9C" w:rsidRDefault="00634CBC" w:rsidP="00924A4F"/>
        </w:tc>
        <w:tc>
          <w:tcPr>
            <w:tcW w:w="2398" w:type="dxa"/>
          </w:tcPr>
          <w:p w:rsidR="00634CBC" w:rsidRPr="00B96C9C" w:rsidRDefault="00634CBC" w:rsidP="00924A4F">
            <w:r w:rsidRPr="00B96C9C">
              <w:t>Închiderea şi monitorizarea post închidere a celor 5 depozite neconforme. Termen: Corelat cu calendarului de sistare a activităţii</w:t>
            </w:r>
          </w:p>
        </w:tc>
        <w:tc>
          <w:tcPr>
            <w:tcW w:w="2038" w:type="dxa"/>
          </w:tcPr>
          <w:p w:rsidR="00634CBC" w:rsidRPr="00B96C9C" w:rsidRDefault="00634CBC" w:rsidP="00924A4F">
            <w:r w:rsidRPr="00B96C9C">
              <w:t>100%</w:t>
            </w:r>
          </w:p>
        </w:tc>
        <w:tc>
          <w:tcPr>
            <w:tcW w:w="2206" w:type="dxa"/>
          </w:tcPr>
          <w:p w:rsidR="00634CBC" w:rsidRPr="00B96C9C" w:rsidRDefault="00634CBC" w:rsidP="00924A4F">
            <w:r w:rsidRPr="00B96C9C">
              <w:t xml:space="preserve">Toate cele </w:t>
            </w:r>
            <w:r w:rsidR="00E10583" w:rsidRPr="00B96C9C">
              <w:t xml:space="preserve">4 </w:t>
            </w:r>
            <w:r w:rsidRPr="00B96C9C">
              <w:t>depozite</w:t>
            </w:r>
            <w:r w:rsidR="00E10583" w:rsidRPr="00B96C9C">
              <w:t xml:space="preserve"> neconforme au fost închise: </w:t>
            </w:r>
            <w:r w:rsidRPr="00B96C9C">
              <w:t>(Covasna, Întorsura Buzăului, Tg. Secuiesc și Sf. Gheorghe ) în cadrul proiectului CMID.</w:t>
            </w:r>
          </w:p>
          <w:p w:rsidR="00634CBC" w:rsidRPr="00B96C9C" w:rsidRDefault="00634CBC" w:rsidP="00924A4F">
            <w:r w:rsidRPr="00B96C9C">
              <w:t xml:space="preserve">Baraolt –surse proprii ale primăriei </w:t>
            </w:r>
          </w:p>
        </w:tc>
      </w:tr>
      <w:tr w:rsidR="00634CBC" w:rsidRPr="00B96C9C" w:rsidTr="00753594">
        <w:tc>
          <w:tcPr>
            <w:tcW w:w="2628" w:type="dxa"/>
            <w:vMerge/>
          </w:tcPr>
          <w:p w:rsidR="00634CBC" w:rsidRPr="00B96C9C" w:rsidRDefault="00634CBC" w:rsidP="00924A4F"/>
        </w:tc>
        <w:tc>
          <w:tcPr>
            <w:tcW w:w="2398" w:type="dxa"/>
          </w:tcPr>
          <w:p w:rsidR="00634CBC" w:rsidRPr="00B96C9C" w:rsidRDefault="00634CBC" w:rsidP="00924A4F">
            <w:r w:rsidRPr="00B96C9C">
              <w:t>Închiderea şi ecologizarea tuturor spaţiilor de depozitare din zona rurală</w:t>
            </w:r>
          </w:p>
          <w:p w:rsidR="00634CBC" w:rsidRPr="00B96C9C" w:rsidRDefault="00634CBC" w:rsidP="00924A4F">
            <w:r w:rsidRPr="00B96C9C">
              <w:t>Termen 16 iulie 2009</w:t>
            </w:r>
          </w:p>
        </w:tc>
        <w:tc>
          <w:tcPr>
            <w:tcW w:w="2038" w:type="dxa"/>
          </w:tcPr>
          <w:p w:rsidR="00634CBC" w:rsidRPr="00B96C9C" w:rsidRDefault="00634CBC" w:rsidP="00924A4F">
            <w:r w:rsidRPr="00B96C9C">
              <w:t>100%</w:t>
            </w:r>
          </w:p>
        </w:tc>
        <w:tc>
          <w:tcPr>
            <w:tcW w:w="2206" w:type="dxa"/>
          </w:tcPr>
          <w:p w:rsidR="00634CBC" w:rsidRPr="00B96C9C" w:rsidRDefault="00634CBC" w:rsidP="00924A4F">
            <w:r w:rsidRPr="00B96C9C">
              <w:t>45 de spații de depozitare din zona rurală au fost închise și ecologizate până la 16 iulie 2009-din surse proprii</w:t>
            </w:r>
          </w:p>
        </w:tc>
      </w:tr>
      <w:tr w:rsidR="00634CBC" w:rsidRPr="00B96C9C" w:rsidTr="00753594">
        <w:tc>
          <w:tcPr>
            <w:tcW w:w="2628" w:type="dxa"/>
            <w:vMerge/>
          </w:tcPr>
          <w:p w:rsidR="00634CBC" w:rsidRPr="00B96C9C" w:rsidRDefault="00634CBC" w:rsidP="00924A4F"/>
        </w:tc>
        <w:tc>
          <w:tcPr>
            <w:tcW w:w="2398" w:type="dxa"/>
          </w:tcPr>
          <w:p w:rsidR="00634CBC" w:rsidRPr="00B96C9C" w:rsidRDefault="00634CBC" w:rsidP="00924A4F">
            <w:r w:rsidRPr="00B96C9C">
              <w:t>Asigurarea capacităţilor necesare pentru eliminarea deşeurilor prin promovarea  cu prioritate a instalaţiilor de eliminare la nivel  zonal termen: Permanent</w:t>
            </w:r>
          </w:p>
        </w:tc>
        <w:tc>
          <w:tcPr>
            <w:tcW w:w="2038" w:type="dxa"/>
          </w:tcPr>
          <w:p w:rsidR="00634CBC" w:rsidRPr="00B96C9C" w:rsidRDefault="00634CBC" w:rsidP="00924A4F">
            <w:r w:rsidRPr="00B96C9C">
              <w:t>100%</w:t>
            </w:r>
          </w:p>
        </w:tc>
        <w:tc>
          <w:tcPr>
            <w:tcW w:w="2206" w:type="dxa"/>
          </w:tcPr>
          <w:p w:rsidR="00634CBC" w:rsidRPr="00B96C9C" w:rsidRDefault="00634CBC" w:rsidP="00924A4F">
            <w:r w:rsidRPr="00B96C9C">
              <w:t>Construire depozit conform-Boroșneu Mare-în funcțiune din octombrie 2017</w:t>
            </w:r>
            <w:r w:rsidR="00E10583" w:rsidRPr="00B96C9C">
              <w:t>.</w:t>
            </w:r>
          </w:p>
          <w:p w:rsidR="00634CBC" w:rsidRPr="00B96C9C" w:rsidRDefault="00634CBC" w:rsidP="00924A4F">
            <w:r w:rsidRPr="00B96C9C">
              <w:t>În 2016-deșeurile municipale generate în județ au fost integral transportate la depozitul conform din Brașov.</w:t>
            </w:r>
          </w:p>
        </w:tc>
      </w:tr>
    </w:tbl>
    <w:p w:rsidR="00753594" w:rsidRDefault="00753594" w:rsidP="00753594">
      <w:pPr>
        <w:pStyle w:val="Heading1"/>
        <w:ind w:left="1224"/>
      </w:pPr>
    </w:p>
    <w:p w:rsidR="00B93CAE" w:rsidRDefault="00D23EFE" w:rsidP="00A119CF">
      <w:pPr>
        <w:pStyle w:val="Heading1"/>
        <w:numPr>
          <w:ilvl w:val="2"/>
          <w:numId w:val="111"/>
        </w:numPr>
      </w:pPr>
      <w:bookmarkStart w:id="134" w:name="_Toc26870554"/>
      <w:r w:rsidRPr="00B93CAE">
        <w:t>Proiecte existente privind gestionarea deșeurilor</w:t>
      </w:r>
      <w:bookmarkEnd w:id="134"/>
    </w:p>
    <w:p w:rsidR="00B93CAE" w:rsidRPr="00B93CAE" w:rsidRDefault="00B93CAE" w:rsidP="00924A4F">
      <w:pPr>
        <w:pStyle w:val="Heading1"/>
      </w:pPr>
    </w:p>
    <w:p w:rsidR="00753594" w:rsidRDefault="00753594" w:rsidP="00753594">
      <w:pPr>
        <w:jc w:val="both"/>
      </w:pPr>
      <w:r>
        <w:t>Cel mai important proiect derulat la nivelul județului este proiectul</w:t>
      </w:r>
      <w:r w:rsidR="00DF7443" w:rsidRPr="00B96C9C">
        <w:t xml:space="preserve"> ”Sistem de Management Integrat al D</w:t>
      </w:r>
      <w:r w:rsidR="00D23EFE" w:rsidRPr="00B96C9C">
        <w:t xml:space="preserve">eşeurilor în judeţul Covasna”, finanțat </w:t>
      </w:r>
      <w:r w:rsidR="00DF7443" w:rsidRPr="00B96C9C">
        <w:t>cu fonduri europene</w:t>
      </w:r>
      <w:r w:rsidR="00D23EFE" w:rsidRPr="00B96C9C">
        <w:t xml:space="preserve">. </w:t>
      </w:r>
    </w:p>
    <w:p w:rsidR="000C2299" w:rsidRDefault="00D23EFE" w:rsidP="00753594">
      <w:pPr>
        <w:jc w:val="both"/>
      </w:pPr>
      <w:r w:rsidRPr="00B96C9C">
        <w:t xml:space="preserve">În cadrul acestui proiect s-a construit un depozit de deşeuri conform, care deservește în totalitate judeţul Covasna, o stație de sortare, o staţie de compostare și o stație de epurare levigat. </w:t>
      </w:r>
      <w:r w:rsidR="00DF7443" w:rsidRPr="00B96C9C">
        <w:t>Centrul de Management Integrat al D</w:t>
      </w:r>
      <w:r w:rsidRPr="00B96C9C">
        <w:t>eşeurilor în judeţul Covasna este construit  pe un teren de 16 ha în localitatea Boroșneu Mare.</w:t>
      </w:r>
    </w:p>
    <w:p w:rsidR="00753594" w:rsidRDefault="00753594" w:rsidP="00924A4F"/>
    <w:p w:rsidR="00D23EFE" w:rsidRPr="00B96C9C" w:rsidRDefault="00D23EFE" w:rsidP="00753594">
      <w:pPr>
        <w:jc w:val="both"/>
      </w:pPr>
      <w:r w:rsidRPr="00B96C9C">
        <w:t xml:space="preserve">În municipiul Târgu Secuiesc se află stația de transfer care preia deșeurile municipale din zona municipiului Tg. Secuiesc, și care ulterior vor fi transportate la CMID. Tot în cadrul acestui proiect au fost închise 4 depozite neconforme: Covasna, Întorsura Buzăului, Sf. Gheorghe şi Tg. Secuiesc. </w:t>
      </w:r>
    </w:p>
    <w:p w:rsidR="00D23EFE" w:rsidRPr="00B96C9C" w:rsidRDefault="00DF7443" w:rsidP="00753594">
      <w:pPr>
        <w:jc w:val="both"/>
      </w:pPr>
      <w:r w:rsidRPr="00B96C9C">
        <w:t>”Centrul de Management Integrat al D</w:t>
      </w:r>
      <w:r w:rsidR="00D23EFE" w:rsidRPr="00B96C9C">
        <w:t>eşeurilor în judeţul Covasna” (CMID-Boroșneu Mare) a intrat în operare începând cu octombrie 2017.</w:t>
      </w:r>
      <w:r w:rsidR="00F23F7D">
        <w:t xml:space="preserve"> </w:t>
      </w:r>
      <w:r w:rsidR="00D23EFE" w:rsidRPr="00B96C9C">
        <w:t>Beneficiar: Consiliul Județean Covasna</w:t>
      </w:r>
      <w:r w:rsidRPr="00B96C9C">
        <w:t xml:space="preserve">. </w:t>
      </w:r>
      <w:r w:rsidR="00D23EFE" w:rsidRPr="00B96C9C">
        <w:t>Valoare t</w:t>
      </w:r>
      <w:r w:rsidR="004F6180">
        <w:t>otală investiție:  32.828.868</w:t>
      </w:r>
      <w:r w:rsidR="00D23EFE" w:rsidRPr="00B96C9C">
        <w:t xml:space="preserve"> lei</w:t>
      </w:r>
      <w:r w:rsidRPr="00B96C9C">
        <w:t>.</w:t>
      </w:r>
    </w:p>
    <w:p w:rsidR="00193BBB" w:rsidRDefault="00193BBB" w:rsidP="00924A4F"/>
    <w:p w:rsidR="00D23EFE" w:rsidRPr="00B96C9C" w:rsidRDefault="00D23EFE" w:rsidP="00753594">
      <w:pPr>
        <w:jc w:val="both"/>
      </w:pPr>
      <w:r w:rsidRPr="00B96C9C">
        <w:t>Instalațiile de colectare selectivă puse în funcțiune în perioada 2005-2010 în judeţul Covasna, care au fost realizate prin 3 proiecte de colectare selectivă în oraşe mici au fost integrate în SMID, acestea fiind:</w:t>
      </w:r>
    </w:p>
    <w:p w:rsidR="00817D06" w:rsidRDefault="00817D06" w:rsidP="00924A4F"/>
    <w:p w:rsidR="00D23EFE" w:rsidRPr="00B96C9C" w:rsidRDefault="00D23EFE" w:rsidP="00753594">
      <w:pPr>
        <w:jc w:val="both"/>
      </w:pPr>
      <w:r w:rsidRPr="00B96C9C">
        <w:t xml:space="preserve">Prin Proiectul PHARE CES 2003 au obţinut finanţare şi au fost finalizate 2 proiecte din judeţul </w:t>
      </w:r>
      <w:r w:rsidR="00753594">
        <w:t>Covasna</w:t>
      </w:r>
      <w:r w:rsidRPr="00B96C9C">
        <w:t>:</w:t>
      </w:r>
    </w:p>
    <w:p w:rsidR="00D23EFE" w:rsidRPr="00B96C9C" w:rsidRDefault="00D23EFE" w:rsidP="00753594">
      <w:pPr>
        <w:pStyle w:val="ListParagraph"/>
        <w:numPr>
          <w:ilvl w:val="0"/>
          <w:numId w:val="71"/>
        </w:numPr>
        <w:jc w:val="both"/>
      </w:pPr>
      <w:r w:rsidRPr="00B96C9C">
        <w:t xml:space="preserve">„Gestionarea selectivă a deşeurilor în oraşul Covasna” - Beneficiar: Consiliul local oraş Covasna- au fost amplasate puncte de colectare separată pentru PET- uri şi hârtie şi s-a construit o hală de sortare. Prin acest proiect au fost amplasate 30-platforme de colectare separată, dotate cu 60 de containere. </w:t>
      </w:r>
    </w:p>
    <w:p w:rsidR="00D23EFE" w:rsidRPr="00B96C9C" w:rsidRDefault="00D23EFE" w:rsidP="00753594">
      <w:pPr>
        <w:pStyle w:val="ListParagraph"/>
        <w:numPr>
          <w:ilvl w:val="0"/>
          <w:numId w:val="71"/>
        </w:numPr>
        <w:jc w:val="both"/>
      </w:pPr>
      <w:r w:rsidRPr="00B96C9C">
        <w:t>“Sistem de colectare şi gestiune a deşeurilor în zona Întorsura Buzăului” –Beneficiar: Consiliul Local Întorsura Buzăului în parteneriat cu Consiliile locale ale comunelor Sita Buzaului, Barcani, Vama Buzăului (judeţ Braşov)- s-a realizat colectarea selectivă şi construirea unei staţii de sortare. Prin acest proiect au fost amplasate 33 platforme de colectare separată, dotate cu câte 3 containere de colectare separată pentru PET, hârtie şi sticlă.</w:t>
      </w:r>
    </w:p>
    <w:p w:rsidR="00193BBB" w:rsidRDefault="00193BBB" w:rsidP="00753594">
      <w:pPr>
        <w:jc w:val="both"/>
      </w:pPr>
    </w:p>
    <w:p w:rsidR="00D23EFE" w:rsidRPr="00753594" w:rsidRDefault="00D23EFE" w:rsidP="00753594">
      <w:pPr>
        <w:jc w:val="both"/>
        <w:rPr>
          <w:rFonts w:cs="Arial"/>
          <w:szCs w:val="22"/>
        </w:rPr>
      </w:pPr>
      <w:r w:rsidRPr="00753594">
        <w:rPr>
          <w:rFonts w:cs="Arial"/>
          <w:szCs w:val="22"/>
        </w:rPr>
        <w:t>Din PHARE CES</w:t>
      </w:r>
      <w:r w:rsidR="00E6471D" w:rsidRPr="00753594">
        <w:rPr>
          <w:rFonts w:cs="Arial"/>
          <w:szCs w:val="22"/>
        </w:rPr>
        <w:t xml:space="preserve"> 2005 a fost realizat proiectul:</w:t>
      </w:r>
    </w:p>
    <w:p w:rsidR="00D23EFE" w:rsidRPr="00753594" w:rsidRDefault="00D23EFE" w:rsidP="00753594">
      <w:pPr>
        <w:pStyle w:val="ListParagraph"/>
        <w:numPr>
          <w:ilvl w:val="0"/>
          <w:numId w:val="71"/>
        </w:numPr>
        <w:jc w:val="both"/>
        <w:rPr>
          <w:rFonts w:cs="Arial"/>
          <w:szCs w:val="22"/>
        </w:rPr>
      </w:pPr>
      <w:r w:rsidRPr="00753594">
        <w:rPr>
          <w:rFonts w:cs="Arial"/>
          <w:szCs w:val="22"/>
        </w:rPr>
        <w:t xml:space="preserve">„Gestionarea selectivă a deşeurilor în zona Baraolt”, beneficiar: Oraşul Baraolt în parteneriat cu comunele limitrofe: Aita Mare, Băţanii Mari, Brăduţ, Vârghiş, Belin, finalizat în decembrie 2010. </w:t>
      </w:r>
    </w:p>
    <w:p w:rsidR="00193BBB" w:rsidRPr="00753594" w:rsidRDefault="00193BBB" w:rsidP="00753594">
      <w:pPr>
        <w:jc w:val="both"/>
        <w:rPr>
          <w:rFonts w:cs="Arial"/>
          <w:szCs w:val="22"/>
        </w:rPr>
      </w:pPr>
    </w:p>
    <w:p w:rsidR="00D23EFE" w:rsidRPr="00753594" w:rsidRDefault="00D23EFE" w:rsidP="00753594">
      <w:pPr>
        <w:jc w:val="both"/>
        <w:rPr>
          <w:rFonts w:cs="Arial"/>
          <w:szCs w:val="22"/>
        </w:rPr>
      </w:pPr>
      <w:r w:rsidRPr="00753594">
        <w:rPr>
          <w:rFonts w:cs="Arial"/>
          <w:szCs w:val="22"/>
        </w:rPr>
        <w:t>Alte proiecte implementate în domeniul gestionării deșeurilor:</w:t>
      </w:r>
    </w:p>
    <w:p w:rsidR="00D23EFE" w:rsidRPr="00753594" w:rsidRDefault="00D23EFE" w:rsidP="00753594">
      <w:pPr>
        <w:pStyle w:val="ListParagraph"/>
        <w:numPr>
          <w:ilvl w:val="0"/>
          <w:numId w:val="72"/>
        </w:numPr>
        <w:jc w:val="both"/>
        <w:rPr>
          <w:rFonts w:cs="Arial"/>
          <w:szCs w:val="22"/>
        </w:rPr>
      </w:pPr>
      <w:r w:rsidRPr="00753594">
        <w:rPr>
          <w:rFonts w:cs="Arial"/>
          <w:szCs w:val="22"/>
        </w:rPr>
        <w:t>Centrala termică pe biomasă, TEGA SA – finalizat 2008, proiect AFM</w:t>
      </w:r>
      <w:r w:rsidR="00E6471D" w:rsidRPr="00753594">
        <w:rPr>
          <w:rFonts w:cs="Arial"/>
          <w:szCs w:val="22"/>
        </w:rPr>
        <w:t>.</w:t>
      </w:r>
    </w:p>
    <w:p w:rsidR="00D23EFE" w:rsidRPr="00753594" w:rsidRDefault="00D23EFE" w:rsidP="00753594">
      <w:pPr>
        <w:pStyle w:val="ListParagraph"/>
        <w:numPr>
          <w:ilvl w:val="0"/>
          <w:numId w:val="72"/>
        </w:numPr>
        <w:jc w:val="both"/>
        <w:rPr>
          <w:rFonts w:cs="Arial"/>
          <w:szCs w:val="22"/>
        </w:rPr>
      </w:pPr>
      <w:r w:rsidRPr="00753594">
        <w:rPr>
          <w:rFonts w:cs="Arial"/>
          <w:szCs w:val="22"/>
        </w:rPr>
        <w:t>Centrala termică pe rumeguș- oraș Întorsura Buzăului –proiect ”Rumeguș 2000”- finalizat  2004</w:t>
      </w:r>
      <w:r w:rsidR="00E6471D" w:rsidRPr="00753594">
        <w:rPr>
          <w:rFonts w:cs="Arial"/>
          <w:szCs w:val="22"/>
        </w:rPr>
        <w:t>.</w:t>
      </w:r>
    </w:p>
    <w:p w:rsidR="00193BBB" w:rsidRPr="00753594" w:rsidRDefault="00193BBB" w:rsidP="00753594">
      <w:pPr>
        <w:pStyle w:val="Default"/>
        <w:jc w:val="both"/>
        <w:rPr>
          <w:sz w:val="22"/>
          <w:szCs w:val="22"/>
        </w:rPr>
      </w:pPr>
    </w:p>
    <w:p w:rsidR="00D23EFE" w:rsidRPr="00753594" w:rsidRDefault="00D23EFE" w:rsidP="00753594">
      <w:pPr>
        <w:pStyle w:val="Default"/>
        <w:jc w:val="both"/>
        <w:rPr>
          <w:sz w:val="22"/>
          <w:szCs w:val="22"/>
        </w:rPr>
      </w:pPr>
      <w:r w:rsidRPr="00753594">
        <w:rPr>
          <w:sz w:val="22"/>
          <w:szCs w:val="22"/>
        </w:rPr>
        <w:t>În anul elaborării PJGD Covasna nu sunt în derulare proiecte</w:t>
      </w:r>
      <w:r w:rsidR="00757CF4" w:rsidRPr="00753594">
        <w:rPr>
          <w:sz w:val="22"/>
          <w:szCs w:val="22"/>
        </w:rPr>
        <w:t xml:space="preserve"> noi finanțate cu fonduri UE</w:t>
      </w:r>
      <w:r w:rsidRPr="00753594">
        <w:rPr>
          <w:sz w:val="22"/>
          <w:szCs w:val="22"/>
        </w:rPr>
        <w:t xml:space="preserve"> în domeniul gestionării deșeurilor.</w:t>
      </w:r>
    </w:p>
    <w:p w:rsidR="0017265E" w:rsidRPr="00753594" w:rsidRDefault="0017265E" w:rsidP="00753594">
      <w:pPr>
        <w:pStyle w:val="Default"/>
        <w:jc w:val="both"/>
        <w:rPr>
          <w:sz w:val="22"/>
          <w:szCs w:val="22"/>
        </w:rPr>
      </w:pPr>
    </w:p>
    <w:p w:rsidR="00D23EFE" w:rsidRPr="00836297" w:rsidRDefault="00D23EFE" w:rsidP="00836297">
      <w:pPr>
        <w:pStyle w:val="Heading1"/>
        <w:numPr>
          <w:ilvl w:val="1"/>
          <w:numId w:val="111"/>
        </w:numPr>
      </w:pPr>
      <w:bookmarkStart w:id="135" w:name="_Toc26870555"/>
      <w:r w:rsidRPr="00836297">
        <w:t>Deșeuri periculoase municipale</w:t>
      </w:r>
      <w:bookmarkEnd w:id="135"/>
    </w:p>
    <w:p w:rsidR="00D23EFE" w:rsidRPr="00753594" w:rsidRDefault="00D23EFE" w:rsidP="00753594">
      <w:pPr>
        <w:jc w:val="both"/>
        <w:rPr>
          <w:rFonts w:cs="Arial"/>
          <w:szCs w:val="22"/>
          <w:highlight w:val="yellow"/>
        </w:rPr>
      </w:pPr>
    </w:p>
    <w:p w:rsidR="009A0DCD" w:rsidRPr="00753594" w:rsidRDefault="009A0DCD" w:rsidP="00753594">
      <w:pPr>
        <w:jc w:val="both"/>
        <w:rPr>
          <w:rFonts w:cs="Arial"/>
          <w:bCs/>
          <w:szCs w:val="22"/>
        </w:rPr>
      </w:pPr>
      <w:r w:rsidRPr="00753594">
        <w:rPr>
          <w:rFonts w:cs="Arial"/>
          <w:bCs/>
          <w:szCs w:val="22"/>
        </w:rPr>
        <w:t xml:space="preserve">. </w:t>
      </w:r>
    </w:p>
    <w:p w:rsidR="00193BBB" w:rsidRDefault="00D23EFE" w:rsidP="00753594">
      <w:pPr>
        <w:jc w:val="both"/>
        <w:rPr>
          <w:rFonts w:cs="Arial"/>
          <w:szCs w:val="22"/>
        </w:rPr>
      </w:pPr>
      <w:r w:rsidRPr="00753594">
        <w:rPr>
          <w:rFonts w:cs="Arial"/>
          <w:szCs w:val="22"/>
        </w:rPr>
        <w:t>Tipurile de deşeuri periculoase din deşeuri munici</w:t>
      </w:r>
      <w:r w:rsidR="00E6471D" w:rsidRPr="00753594">
        <w:rPr>
          <w:rFonts w:cs="Arial"/>
          <w:szCs w:val="22"/>
        </w:rPr>
        <w:t>pale care fac obiectul PJGD</w:t>
      </w:r>
      <w:r w:rsidRPr="00753594">
        <w:rPr>
          <w:rFonts w:cs="Arial"/>
          <w:szCs w:val="22"/>
        </w:rPr>
        <w:t xml:space="preserve"> sunt prezentate în tabelul de mai jos. </w:t>
      </w:r>
    </w:p>
    <w:p w:rsidR="00753594" w:rsidRPr="00753594" w:rsidRDefault="00753594" w:rsidP="00753594">
      <w:pPr>
        <w:jc w:val="both"/>
        <w:rPr>
          <w:rFonts w:cs="Arial"/>
          <w:szCs w:val="22"/>
        </w:rPr>
      </w:pPr>
    </w:p>
    <w:p w:rsidR="00D23EFE" w:rsidRPr="00753594" w:rsidRDefault="00D23EFE" w:rsidP="00753594">
      <w:pPr>
        <w:jc w:val="both"/>
        <w:rPr>
          <w:rFonts w:cs="Arial"/>
          <w:szCs w:val="22"/>
        </w:rPr>
      </w:pPr>
      <w:r w:rsidRPr="00753594">
        <w:rPr>
          <w:rFonts w:cs="Arial"/>
          <w:szCs w:val="22"/>
        </w:rPr>
        <w:t>Deșeurile de echipamente electrice și electronice periculoase fac obiectul secțiunii 4.6 Deșeuri de echipamente electrice și electronice</w:t>
      </w:r>
      <w:r w:rsidR="00E6471D" w:rsidRPr="00753594">
        <w:rPr>
          <w:rFonts w:cs="Arial"/>
          <w:szCs w:val="22"/>
        </w:rPr>
        <w:t>.</w:t>
      </w:r>
    </w:p>
    <w:p w:rsidR="003648F8" w:rsidRPr="00B96C9C" w:rsidRDefault="003648F8" w:rsidP="00924A4F"/>
    <w:p w:rsidR="003648F8" w:rsidRPr="00BB5C01" w:rsidRDefault="006B350F" w:rsidP="00753594">
      <w:pPr>
        <w:pStyle w:val="Heading40"/>
        <w:jc w:val="center"/>
      </w:pPr>
      <w:bookmarkStart w:id="136" w:name="_Toc26870703"/>
      <w:r>
        <w:t>Tabel 4.39</w:t>
      </w:r>
      <w:r w:rsidR="003648F8" w:rsidRPr="00BB5C01">
        <w:t xml:space="preserve"> Tipuri de deseuri periculoase din deșeuri municipale care fac obiectul PJGD</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00"/>
      </w:tblGrid>
      <w:tr w:rsidR="003648F8" w:rsidRPr="00B96C9C" w:rsidTr="00753594">
        <w:trPr>
          <w:jc w:val="center"/>
        </w:trPr>
        <w:tc>
          <w:tcPr>
            <w:tcW w:w="2088" w:type="dxa"/>
            <w:shd w:val="clear" w:color="auto" w:fill="BFBFBF" w:themeFill="background1" w:themeFillShade="BF"/>
          </w:tcPr>
          <w:p w:rsidR="003648F8" w:rsidRPr="00B96C9C" w:rsidRDefault="003648F8" w:rsidP="00924A4F">
            <w:r w:rsidRPr="00B96C9C">
              <w:t>Cod deşeu</w:t>
            </w:r>
          </w:p>
        </w:tc>
        <w:tc>
          <w:tcPr>
            <w:tcW w:w="7200" w:type="dxa"/>
            <w:shd w:val="clear" w:color="auto" w:fill="BFBFBF" w:themeFill="background1" w:themeFillShade="BF"/>
          </w:tcPr>
          <w:p w:rsidR="003648F8" w:rsidRPr="00B96C9C" w:rsidRDefault="003648F8" w:rsidP="00924A4F">
            <w:r w:rsidRPr="00B96C9C">
              <w:t>Tip deşeu</w:t>
            </w:r>
          </w:p>
        </w:tc>
      </w:tr>
      <w:tr w:rsidR="003648F8" w:rsidRPr="00B96C9C" w:rsidTr="00753594">
        <w:trPr>
          <w:jc w:val="center"/>
        </w:trPr>
        <w:tc>
          <w:tcPr>
            <w:tcW w:w="2088" w:type="dxa"/>
          </w:tcPr>
          <w:p w:rsidR="003648F8" w:rsidRPr="00B96C9C" w:rsidRDefault="003648F8" w:rsidP="00924A4F">
            <w:r w:rsidRPr="00B96C9C">
              <w:t>20 01 13*</w:t>
            </w:r>
          </w:p>
        </w:tc>
        <w:tc>
          <w:tcPr>
            <w:tcW w:w="7200" w:type="dxa"/>
          </w:tcPr>
          <w:p w:rsidR="003648F8" w:rsidRPr="00B96C9C" w:rsidRDefault="003648F8" w:rsidP="00924A4F">
            <w:r w:rsidRPr="00B96C9C">
              <w:t>Solvenţi</w:t>
            </w:r>
          </w:p>
        </w:tc>
      </w:tr>
      <w:tr w:rsidR="003648F8" w:rsidRPr="00B96C9C" w:rsidTr="00753594">
        <w:trPr>
          <w:jc w:val="center"/>
        </w:trPr>
        <w:tc>
          <w:tcPr>
            <w:tcW w:w="2088" w:type="dxa"/>
          </w:tcPr>
          <w:p w:rsidR="003648F8" w:rsidRPr="00B96C9C" w:rsidRDefault="003648F8" w:rsidP="00924A4F">
            <w:r w:rsidRPr="00B96C9C">
              <w:t>20 01 14*</w:t>
            </w:r>
          </w:p>
        </w:tc>
        <w:tc>
          <w:tcPr>
            <w:tcW w:w="7200" w:type="dxa"/>
          </w:tcPr>
          <w:p w:rsidR="003648F8" w:rsidRPr="00B96C9C" w:rsidRDefault="003648F8" w:rsidP="00924A4F">
            <w:r w:rsidRPr="00B96C9C">
              <w:t>Acizi</w:t>
            </w:r>
          </w:p>
        </w:tc>
      </w:tr>
      <w:tr w:rsidR="003648F8" w:rsidRPr="00B96C9C" w:rsidTr="00753594">
        <w:trPr>
          <w:jc w:val="center"/>
        </w:trPr>
        <w:tc>
          <w:tcPr>
            <w:tcW w:w="2088" w:type="dxa"/>
          </w:tcPr>
          <w:p w:rsidR="003648F8" w:rsidRPr="00B96C9C" w:rsidRDefault="003648F8" w:rsidP="00924A4F">
            <w:r w:rsidRPr="00B96C9C">
              <w:lastRenderedPageBreak/>
              <w:t>20 01 15*</w:t>
            </w:r>
          </w:p>
        </w:tc>
        <w:tc>
          <w:tcPr>
            <w:tcW w:w="7200" w:type="dxa"/>
          </w:tcPr>
          <w:p w:rsidR="003648F8" w:rsidRPr="00B96C9C" w:rsidRDefault="003648F8" w:rsidP="00924A4F">
            <w:r w:rsidRPr="00B96C9C">
              <w:t>Alcali</w:t>
            </w:r>
          </w:p>
        </w:tc>
      </w:tr>
      <w:tr w:rsidR="003648F8" w:rsidRPr="00B96C9C" w:rsidTr="00753594">
        <w:trPr>
          <w:jc w:val="center"/>
        </w:trPr>
        <w:tc>
          <w:tcPr>
            <w:tcW w:w="2088" w:type="dxa"/>
          </w:tcPr>
          <w:p w:rsidR="003648F8" w:rsidRPr="00B96C9C" w:rsidRDefault="003648F8" w:rsidP="00924A4F">
            <w:r w:rsidRPr="00B96C9C">
              <w:t>20 01 17*</w:t>
            </w:r>
          </w:p>
        </w:tc>
        <w:tc>
          <w:tcPr>
            <w:tcW w:w="7200" w:type="dxa"/>
          </w:tcPr>
          <w:p w:rsidR="003648F8" w:rsidRPr="00B96C9C" w:rsidRDefault="003648F8" w:rsidP="00924A4F">
            <w:r w:rsidRPr="00B96C9C">
              <w:t>Substanțe chimice fotografice</w:t>
            </w:r>
          </w:p>
        </w:tc>
      </w:tr>
      <w:tr w:rsidR="003648F8" w:rsidRPr="00B96C9C" w:rsidTr="00753594">
        <w:trPr>
          <w:jc w:val="center"/>
        </w:trPr>
        <w:tc>
          <w:tcPr>
            <w:tcW w:w="2088" w:type="dxa"/>
          </w:tcPr>
          <w:p w:rsidR="003648F8" w:rsidRPr="00B96C9C" w:rsidRDefault="003648F8" w:rsidP="00924A4F">
            <w:r w:rsidRPr="00B96C9C">
              <w:t>20 01 19*</w:t>
            </w:r>
          </w:p>
        </w:tc>
        <w:tc>
          <w:tcPr>
            <w:tcW w:w="7200" w:type="dxa"/>
          </w:tcPr>
          <w:p w:rsidR="003648F8" w:rsidRPr="00B96C9C" w:rsidRDefault="003648F8" w:rsidP="00924A4F">
            <w:r w:rsidRPr="00B96C9C">
              <w:t>Pesticide</w:t>
            </w:r>
          </w:p>
        </w:tc>
      </w:tr>
      <w:tr w:rsidR="003648F8" w:rsidRPr="00B96C9C" w:rsidTr="00753594">
        <w:trPr>
          <w:jc w:val="center"/>
        </w:trPr>
        <w:tc>
          <w:tcPr>
            <w:tcW w:w="2088" w:type="dxa"/>
          </w:tcPr>
          <w:p w:rsidR="003648F8" w:rsidRPr="00B96C9C" w:rsidRDefault="003648F8" w:rsidP="00924A4F">
            <w:r w:rsidRPr="00B96C9C">
              <w:t>20 01 26*</w:t>
            </w:r>
          </w:p>
        </w:tc>
        <w:tc>
          <w:tcPr>
            <w:tcW w:w="7200" w:type="dxa"/>
          </w:tcPr>
          <w:p w:rsidR="003648F8" w:rsidRPr="00B96C9C" w:rsidRDefault="003648F8" w:rsidP="00924A4F">
            <w:r w:rsidRPr="00B96C9C">
              <w:t>Uleiuri și grăsimi, altele decât cele menționate în 20 01 25</w:t>
            </w:r>
          </w:p>
        </w:tc>
      </w:tr>
      <w:tr w:rsidR="003648F8" w:rsidRPr="00B96C9C" w:rsidTr="00753594">
        <w:trPr>
          <w:jc w:val="center"/>
        </w:trPr>
        <w:tc>
          <w:tcPr>
            <w:tcW w:w="2088" w:type="dxa"/>
          </w:tcPr>
          <w:p w:rsidR="003648F8" w:rsidRPr="00B96C9C" w:rsidRDefault="003648F8" w:rsidP="00924A4F">
            <w:r w:rsidRPr="00B96C9C">
              <w:t>20 01 27*</w:t>
            </w:r>
          </w:p>
        </w:tc>
        <w:tc>
          <w:tcPr>
            <w:tcW w:w="7200" w:type="dxa"/>
          </w:tcPr>
          <w:p w:rsidR="003648F8" w:rsidRPr="00B96C9C" w:rsidRDefault="003648F8" w:rsidP="00924A4F">
            <w:r w:rsidRPr="00B96C9C">
              <w:t>Vopseluri,cerneluri, adezivi şi răşini care conţin substanţe periculoase</w:t>
            </w:r>
          </w:p>
        </w:tc>
      </w:tr>
      <w:tr w:rsidR="003648F8" w:rsidRPr="00B96C9C" w:rsidTr="00753594">
        <w:trPr>
          <w:jc w:val="center"/>
        </w:trPr>
        <w:tc>
          <w:tcPr>
            <w:tcW w:w="2088" w:type="dxa"/>
          </w:tcPr>
          <w:p w:rsidR="003648F8" w:rsidRPr="00B96C9C" w:rsidRDefault="003648F8" w:rsidP="00924A4F">
            <w:r w:rsidRPr="00B96C9C">
              <w:t>20 01 29*</w:t>
            </w:r>
          </w:p>
        </w:tc>
        <w:tc>
          <w:tcPr>
            <w:tcW w:w="7200" w:type="dxa"/>
          </w:tcPr>
          <w:p w:rsidR="003648F8" w:rsidRPr="00B96C9C" w:rsidRDefault="003648F8" w:rsidP="00924A4F">
            <w:r w:rsidRPr="00B96C9C">
              <w:t>Detergenţi care conţin substaţe periculoase</w:t>
            </w:r>
          </w:p>
        </w:tc>
      </w:tr>
      <w:tr w:rsidR="003648F8" w:rsidRPr="00B96C9C" w:rsidTr="00753594">
        <w:trPr>
          <w:jc w:val="center"/>
        </w:trPr>
        <w:tc>
          <w:tcPr>
            <w:tcW w:w="2088" w:type="dxa"/>
          </w:tcPr>
          <w:p w:rsidR="003648F8" w:rsidRPr="00B96C9C" w:rsidRDefault="003648F8" w:rsidP="00924A4F">
            <w:r w:rsidRPr="00B96C9C">
              <w:t>20 01 31*</w:t>
            </w:r>
          </w:p>
        </w:tc>
        <w:tc>
          <w:tcPr>
            <w:tcW w:w="7200" w:type="dxa"/>
          </w:tcPr>
          <w:p w:rsidR="003648F8" w:rsidRPr="00B96C9C" w:rsidRDefault="003648F8" w:rsidP="00924A4F">
            <w:r w:rsidRPr="00B96C9C">
              <w:t>Medicamente citotoxice şi citostatice</w:t>
            </w:r>
          </w:p>
        </w:tc>
      </w:tr>
      <w:tr w:rsidR="003648F8" w:rsidRPr="00B96C9C" w:rsidTr="00753594">
        <w:trPr>
          <w:jc w:val="center"/>
        </w:trPr>
        <w:tc>
          <w:tcPr>
            <w:tcW w:w="2088" w:type="dxa"/>
          </w:tcPr>
          <w:p w:rsidR="003648F8" w:rsidRPr="00B96C9C" w:rsidRDefault="003648F8" w:rsidP="00924A4F">
            <w:r w:rsidRPr="00B96C9C">
              <w:t>20 01 33*</w:t>
            </w:r>
          </w:p>
        </w:tc>
        <w:tc>
          <w:tcPr>
            <w:tcW w:w="7200" w:type="dxa"/>
          </w:tcPr>
          <w:p w:rsidR="003648F8" w:rsidRPr="00B96C9C" w:rsidRDefault="003648F8" w:rsidP="00924A4F">
            <w:r w:rsidRPr="00B96C9C">
              <w:t>Baterii și acumulatori incluși la 16 06 01, 16 06 02 sau 16 06 03 și baterii și acumulatoare nesortate conținând aceste baterii</w:t>
            </w:r>
          </w:p>
        </w:tc>
      </w:tr>
      <w:tr w:rsidR="003648F8" w:rsidRPr="00B96C9C" w:rsidTr="00753594">
        <w:trPr>
          <w:jc w:val="center"/>
        </w:trPr>
        <w:tc>
          <w:tcPr>
            <w:tcW w:w="2088" w:type="dxa"/>
          </w:tcPr>
          <w:p w:rsidR="003648F8" w:rsidRPr="00B96C9C" w:rsidRDefault="003648F8" w:rsidP="00924A4F">
            <w:r w:rsidRPr="00B96C9C">
              <w:t>20 01 37*</w:t>
            </w:r>
          </w:p>
        </w:tc>
        <w:tc>
          <w:tcPr>
            <w:tcW w:w="7200" w:type="dxa"/>
          </w:tcPr>
          <w:p w:rsidR="003648F8" w:rsidRPr="00B96C9C" w:rsidRDefault="003648F8" w:rsidP="00924A4F">
            <w:r w:rsidRPr="00B96C9C">
              <w:t>Deșeuri de lemn cu conținut de substaţe periculoase</w:t>
            </w:r>
          </w:p>
        </w:tc>
      </w:tr>
    </w:tbl>
    <w:p w:rsidR="003648F8" w:rsidRPr="00753594" w:rsidRDefault="003648F8" w:rsidP="00924A4F">
      <w:pPr>
        <w:rPr>
          <w:b/>
        </w:rPr>
      </w:pPr>
    </w:p>
    <w:p w:rsidR="003648F8" w:rsidRPr="00753594" w:rsidRDefault="003648F8" w:rsidP="00924A4F">
      <w:pPr>
        <w:rPr>
          <w:b/>
        </w:rPr>
      </w:pPr>
      <w:r w:rsidRPr="00753594">
        <w:rPr>
          <w:b/>
        </w:rPr>
        <w:t xml:space="preserve">Cantități de deșeuri periculoase municipale generate </w:t>
      </w:r>
    </w:p>
    <w:p w:rsidR="003648F8" w:rsidRPr="00B96C9C" w:rsidRDefault="003648F8" w:rsidP="00924A4F"/>
    <w:p w:rsidR="00CD7616" w:rsidRDefault="003648F8" w:rsidP="00924A4F">
      <w:r w:rsidRPr="00B96C9C">
        <w:t>La momentul elaborării prezentei metodologii, la nivel național nu există date privind generarea deșeurilor municipale periculoase. Conform datelor EUROSTAT, media de generare a deșeurilor municipale periculoase în România a fost de 2 kg/locuitor/an în 2016. În cazul UE-28 media de generare a fost de 5 kg/locuitor/an în 2014, crescând la 7 kg/locuitor/an în 2016.</w:t>
      </w:r>
    </w:p>
    <w:p w:rsidR="00CD7616" w:rsidRDefault="00CD7616" w:rsidP="00924A4F"/>
    <w:p w:rsidR="0017265E" w:rsidRPr="00B96C9C" w:rsidRDefault="003648F8" w:rsidP="00924A4F">
      <w:r w:rsidRPr="00B96C9C">
        <w:t xml:space="preserve">Colectarea separată a deșeurilor periculoase din deșeurile municipale nu este extinsă la nivel național, cantitățile colectate fiind extrem de reduse. După colectare acestea sunt stocate temporar și transportate spre eliminare la instalațiile de eliminare a deșeurilor periculoase. </w:t>
      </w:r>
    </w:p>
    <w:p w:rsidR="00CD7616" w:rsidRDefault="00CD7616" w:rsidP="00924A4F"/>
    <w:p w:rsidR="003648F8" w:rsidRDefault="003648F8" w:rsidP="00924A4F">
      <w:r w:rsidRPr="00B96C9C">
        <w:t>În concluzie, estimarea cantităţii generate se va realiza pe baza indicelui statistic de generare de 2 kg/persoana x an.</w:t>
      </w:r>
    </w:p>
    <w:p w:rsidR="003648F8" w:rsidRPr="00B96C9C" w:rsidRDefault="003648F8" w:rsidP="00924A4F"/>
    <w:p w:rsidR="003648F8" w:rsidRPr="00753594" w:rsidRDefault="003648F8" w:rsidP="00924A4F">
      <w:pPr>
        <w:rPr>
          <w:b/>
        </w:rPr>
      </w:pPr>
      <w:r w:rsidRPr="00753594">
        <w:rPr>
          <w:b/>
        </w:rPr>
        <w:t>Gestionarea deșeurilor periculoase din deșeurile municipale</w:t>
      </w:r>
    </w:p>
    <w:p w:rsidR="003648F8" w:rsidRPr="00B96C9C" w:rsidRDefault="003648F8" w:rsidP="00924A4F">
      <w:pPr>
        <w:rPr>
          <w:highlight w:val="yellow"/>
        </w:rPr>
      </w:pPr>
    </w:p>
    <w:p w:rsidR="003648F8" w:rsidRPr="00B96C9C" w:rsidRDefault="009A3D09" w:rsidP="00924A4F">
      <w:pPr>
        <w:rPr>
          <w:highlight w:val="yellow"/>
        </w:rPr>
      </w:pPr>
      <w:r w:rsidRPr="009A3D09">
        <w:t>La nivelul judeţului colectarea separată a deșeurilor periculoase din deșeurile menajere se realizează prin campanii periodice. Categoriile de deșeuri care se colectează constant de către operatorii de salubrizare sunt cele de baterii și acumulatori</w:t>
      </w:r>
    </w:p>
    <w:p w:rsidR="003648F8" w:rsidRPr="00BB5C01" w:rsidRDefault="003648F8" w:rsidP="00753594">
      <w:pPr>
        <w:pStyle w:val="Heading40"/>
        <w:jc w:val="center"/>
      </w:pPr>
      <w:bookmarkStart w:id="137" w:name="_Toc26870704"/>
      <w:r w:rsidRPr="00BB5C01">
        <w:t>Tabel 4.</w:t>
      </w:r>
      <w:r w:rsidR="006B350F">
        <w:t>40</w:t>
      </w:r>
      <w:r w:rsidR="00BB5C01">
        <w:t xml:space="preserve"> </w:t>
      </w:r>
      <w:r w:rsidRPr="00BB5C01">
        <w:t>Evoluția cantităților de deșeuri periculoase din deșeurile municipale</w:t>
      </w:r>
      <w:bookmarkEnd w:id="137"/>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54"/>
        <w:gridCol w:w="1278"/>
        <w:gridCol w:w="1077"/>
        <w:gridCol w:w="1169"/>
        <w:gridCol w:w="1077"/>
      </w:tblGrid>
      <w:tr w:rsidR="003648F8" w:rsidRPr="00B96C9C" w:rsidTr="00753594">
        <w:trPr>
          <w:trHeight w:val="495"/>
          <w:jc w:val="center"/>
        </w:trPr>
        <w:tc>
          <w:tcPr>
            <w:tcW w:w="2045" w:type="dxa"/>
            <w:vMerge w:val="restart"/>
            <w:shd w:val="clear" w:color="auto" w:fill="BFBFBF" w:themeFill="background1" w:themeFillShade="BF"/>
          </w:tcPr>
          <w:p w:rsidR="003648F8" w:rsidRPr="00B96C9C" w:rsidRDefault="003648F8" w:rsidP="00924A4F">
            <w:r w:rsidRPr="00B96C9C">
              <w:t>Operator economic colector</w:t>
            </w:r>
          </w:p>
        </w:tc>
        <w:tc>
          <w:tcPr>
            <w:tcW w:w="5855" w:type="dxa"/>
            <w:gridSpan w:val="5"/>
            <w:shd w:val="clear" w:color="auto" w:fill="BFBFBF" w:themeFill="background1" w:themeFillShade="BF"/>
          </w:tcPr>
          <w:p w:rsidR="003648F8" w:rsidRPr="00B96C9C" w:rsidRDefault="003648F8" w:rsidP="00924A4F">
            <w:pPr>
              <w:rPr>
                <w:bCs/>
              </w:rPr>
            </w:pPr>
            <w:r w:rsidRPr="00B96C9C">
              <w:t>Cantități de baterii și acumulatori colectate</w:t>
            </w:r>
            <w:r w:rsidRPr="00B96C9C">
              <w:rPr>
                <w:bCs/>
              </w:rPr>
              <w:t xml:space="preserve"> (t/an)</w:t>
            </w:r>
          </w:p>
        </w:tc>
      </w:tr>
      <w:tr w:rsidR="003648F8" w:rsidRPr="00B96C9C" w:rsidTr="00753594">
        <w:trPr>
          <w:trHeight w:val="408"/>
          <w:jc w:val="center"/>
        </w:trPr>
        <w:tc>
          <w:tcPr>
            <w:tcW w:w="2045" w:type="dxa"/>
            <w:vMerge/>
          </w:tcPr>
          <w:p w:rsidR="003648F8" w:rsidRPr="00B96C9C" w:rsidRDefault="003648F8" w:rsidP="00924A4F"/>
        </w:tc>
        <w:tc>
          <w:tcPr>
            <w:tcW w:w="1254" w:type="dxa"/>
            <w:shd w:val="clear" w:color="auto" w:fill="F2F2F2" w:themeFill="background1" w:themeFillShade="F2"/>
          </w:tcPr>
          <w:p w:rsidR="003648F8" w:rsidRPr="00B96C9C" w:rsidRDefault="003648F8" w:rsidP="00924A4F">
            <w:r w:rsidRPr="00B96C9C">
              <w:t>2014</w:t>
            </w:r>
          </w:p>
        </w:tc>
        <w:tc>
          <w:tcPr>
            <w:tcW w:w="1278" w:type="dxa"/>
            <w:shd w:val="clear" w:color="auto" w:fill="F2F2F2" w:themeFill="background1" w:themeFillShade="F2"/>
          </w:tcPr>
          <w:p w:rsidR="003648F8" w:rsidRPr="00B96C9C" w:rsidRDefault="003648F8" w:rsidP="00924A4F">
            <w:r w:rsidRPr="00B96C9C">
              <w:t>2015</w:t>
            </w:r>
          </w:p>
        </w:tc>
        <w:tc>
          <w:tcPr>
            <w:tcW w:w="1077" w:type="dxa"/>
            <w:shd w:val="clear" w:color="auto" w:fill="F2F2F2" w:themeFill="background1" w:themeFillShade="F2"/>
          </w:tcPr>
          <w:p w:rsidR="003648F8" w:rsidRPr="00B96C9C" w:rsidRDefault="003648F8" w:rsidP="00924A4F">
            <w:r w:rsidRPr="00B96C9C">
              <w:t>2016</w:t>
            </w:r>
          </w:p>
        </w:tc>
        <w:tc>
          <w:tcPr>
            <w:tcW w:w="1169" w:type="dxa"/>
            <w:shd w:val="clear" w:color="auto" w:fill="F2F2F2" w:themeFill="background1" w:themeFillShade="F2"/>
          </w:tcPr>
          <w:p w:rsidR="003648F8" w:rsidRPr="00B96C9C" w:rsidRDefault="003648F8" w:rsidP="00924A4F">
            <w:r w:rsidRPr="00B96C9C">
              <w:t>2017</w:t>
            </w:r>
          </w:p>
        </w:tc>
        <w:tc>
          <w:tcPr>
            <w:tcW w:w="1077" w:type="dxa"/>
            <w:shd w:val="clear" w:color="auto" w:fill="F2F2F2" w:themeFill="background1" w:themeFillShade="F2"/>
          </w:tcPr>
          <w:p w:rsidR="003648F8" w:rsidRPr="00B96C9C" w:rsidRDefault="003648F8" w:rsidP="00924A4F">
            <w:r w:rsidRPr="00B96C9C">
              <w:t>2018</w:t>
            </w:r>
          </w:p>
        </w:tc>
      </w:tr>
      <w:tr w:rsidR="003648F8" w:rsidRPr="00B96C9C" w:rsidTr="00753594">
        <w:trPr>
          <w:trHeight w:val="408"/>
          <w:jc w:val="center"/>
        </w:trPr>
        <w:tc>
          <w:tcPr>
            <w:tcW w:w="2045" w:type="dxa"/>
            <w:vAlign w:val="center"/>
          </w:tcPr>
          <w:p w:rsidR="003648F8" w:rsidRPr="00B96C9C" w:rsidRDefault="003648F8" w:rsidP="00924A4F">
            <w:r w:rsidRPr="00B96C9C">
              <w:t>TEGA SA-salubrizare</w:t>
            </w:r>
          </w:p>
        </w:tc>
        <w:tc>
          <w:tcPr>
            <w:tcW w:w="1254" w:type="dxa"/>
            <w:vAlign w:val="center"/>
          </w:tcPr>
          <w:p w:rsidR="003648F8" w:rsidRPr="00B96C9C" w:rsidRDefault="003648F8" w:rsidP="00924A4F">
            <w:r w:rsidRPr="00B96C9C">
              <w:t>0,25</w:t>
            </w:r>
          </w:p>
        </w:tc>
        <w:tc>
          <w:tcPr>
            <w:tcW w:w="1278" w:type="dxa"/>
            <w:vAlign w:val="center"/>
          </w:tcPr>
          <w:p w:rsidR="003648F8" w:rsidRPr="00B96C9C" w:rsidRDefault="003648F8" w:rsidP="00924A4F">
            <w:r w:rsidRPr="00B96C9C">
              <w:t>0,484</w:t>
            </w:r>
          </w:p>
        </w:tc>
        <w:tc>
          <w:tcPr>
            <w:tcW w:w="1077" w:type="dxa"/>
            <w:vAlign w:val="center"/>
          </w:tcPr>
          <w:p w:rsidR="003648F8" w:rsidRPr="00B96C9C" w:rsidRDefault="003648F8" w:rsidP="00924A4F">
            <w:r w:rsidRPr="00B96C9C">
              <w:t>0,305</w:t>
            </w:r>
          </w:p>
        </w:tc>
        <w:tc>
          <w:tcPr>
            <w:tcW w:w="1169" w:type="dxa"/>
            <w:vAlign w:val="center"/>
          </w:tcPr>
          <w:p w:rsidR="003648F8" w:rsidRPr="00B96C9C" w:rsidRDefault="003648F8" w:rsidP="00924A4F">
            <w:r w:rsidRPr="00B96C9C">
              <w:t>1,219</w:t>
            </w:r>
          </w:p>
        </w:tc>
        <w:tc>
          <w:tcPr>
            <w:tcW w:w="1077" w:type="dxa"/>
            <w:vAlign w:val="center"/>
          </w:tcPr>
          <w:p w:rsidR="003648F8" w:rsidRPr="00B96C9C" w:rsidRDefault="003648F8" w:rsidP="00924A4F">
            <w:r w:rsidRPr="00B96C9C">
              <w:t>0,050</w:t>
            </w:r>
          </w:p>
        </w:tc>
      </w:tr>
      <w:tr w:rsidR="003648F8" w:rsidRPr="00B96C9C" w:rsidTr="00753594">
        <w:trPr>
          <w:trHeight w:val="408"/>
          <w:jc w:val="center"/>
        </w:trPr>
        <w:tc>
          <w:tcPr>
            <w:tcW w:w="2045" w:type="dxa"/>
            <w:vAlign w:val="center"/>
          </w:tcPr>
          <w:p w:rsidR="003648F8" w:rsidRPr="00B96C9C" w:rsidRDefault="003648F8" w:rsidP="00924A4F">
            <w:r w:rsidRPr="00B96C9C">
              <w:t>TOTAL</w:t>
            </w:r>
          </w:p>
        </w:tc>
        <w:tc>
          <w:tcPr>
            <w:tcW w:w="1254" w:type="dxa"/>
            <w:vAlign w:val="center"/>
          </w:tcPr>
          <w:p w:rsidR="003648F8" w:rsidRPr="00B96C9C" w:rsidRDefault="003648F8" w:rsidP="00924A4F">
            <w:r w:rsidRPr="00B96C9C">
              <w:t>0,25</w:t>
            </w:r>
          </w:p>
        </w:tc>
        <w:tc>
          <w:tcPr>
            <w:tcW w:w="1278" w:type="dxa"/>
            <w:vAlign w:val="center"/>
          </w:tcPr>
          <w:p w:rsidR="003648F8" w:rsidRPr="00B96C9C" w:rsidRDefault="003648F8" w:rsidP="00924A4F">
            <w:r w:rsidRPr="00B96C9C">
              <w:t>0,484</w:t>
            </w:r>
          </w:p>
        </w:tc>
        <w:tc>
          <w:tcPr>
            <w:tcW w:w="1077" w:type="dxa"/>
            <w:vAlign w:val="center"/>
          </w:tcPr>
          <w:p w:rsidR="003648F8" w:rsidRPr="00B96C9C" w:rsidRDefault="003648F8" w:rsidP="00924A4F">
            <w:r w:rsidRPr="00B96C9C">
              <w:t>0,305</w:t>
            </w:r>
          </w:p>
        </w:tc>
        <w:tc>
          <w:tcPr>
            <w:tcW w:w="1169" w:type="dxa"/>
            <w:vAlign w:val="center"/>
          </w:tcPr>
          <w:p w:rsidR="003648F8" w:rsidRPr="00B96C9C" w:rsidRDefault="003648F8" w:rsidP="00924A4F">
            <w:r w:rsidRPr="00B96C9C">
              <w:t>1,219</w:t>
            </w:r>
          </w:p>
        </w:tc>
        <w:tc>
          <w:tcPr>
            <w:tcW w:w="1077" w:type="dxa"/>
            <w:vAlign w:val="center"/>
          </w:tcPr>
          <w:p w:rsidR="003648F8" w:rsidRPr="00B96C9C" w:rsidRDefault="003648F8" w:rsidP="00924A4F">
            <w:r w:rsidRPr="00B96C9C">
              <w:t>0,050</w:t>
            </w:r>
          </w:p>
        </w:tc>
      </w:tr>
    </w:tbl>
    <w:p w:rsidR="003648F8" w:rsidRPr="00753594" w:rsidRDefault="003648F8" w:rsidP="00753594">
      <w:pPr>
        <w:jc w:val="center"/>
        <w:rPr>
          <w:i/>
          <w:sz w:val="18"/>
        </w:rPr>
      </w:pPr>
      <w:r w:rsidRPr="00753594">
        <w:rPr>
          <w:i/>
          <w:sz w:val="18"/>
        </w:rPr>
        <w:t>Sursa, APM, Baza de date baterii și acumulatori</w:t>
      </w:r>
    </w:p>
    <w:p w:rsidR="003648F8" w:rsidRPr="00B96C9C" w:rsidRDefault="003648F8" w:rsidP="00924A4F"/>
    <w:p w:rsidR="003648F8" w:rsidRPr="00B96C9C" w:rsidRDefault="003648F8" w:rsidP="00753594">
      <w:pPr>
        <w:jc w:val="both"/>
      </w:pPr>
      <w:r w:rsidRPr="00B96C9C">
        <w:t>Asupra cantităților de baterii și acumulatori colectate și gestionate prin rețelele de magazine care comercializează baterii și acumulatori nu există date</w:t>
      </w:r>
    </w:p>
    <w:p w:rsidR="00193BBB" w:rsidRDefault="00193BBB" w:rsidP="00753594">
      <w:pPr>
        <w:jc w:val="both"/>
      </w:pPr>
    </w:p>
    <w:p w:rsidR="003648F8" w:rsidRDefault="003648F8" w:rsidP="00753594">
      <w:pPr>
        <w:jc w:val="both"/>
      </w:pPr>
      <w:r w:rsidRPr="00B96C9C">
        <w:t>Medicamente expirate se preiau de către farmacii. Asupra cantităților de medicamente gestionate prin aceste sisteme nu există date.</w:t>
      </w:r>
    </w:p>
    <w:p w:rsidR="003648F8" w:rsidRPr="00B96C9C" w:rsidRDefault="003648F8" w:rsidP="00753594">
      <w:pPr>
        <w:jc w:val="both"/>
      </w:pPr>
    </w:p>
    <w:p w:rsidR="003648F8" w:rsidRDefault="005A6710" w:rsidP="00753594">
      <w:pPr>
        <w:jc w:val="both"/>
      </w:pPr>
      <w:r w:rsidRPr="00B96C9C">
        <w:t>Evaluarea î</w:t>
      </w:r>
      <w:r w:rsidR="003648F8" w:rsidRPr="00B96C9C">
        <w:t>ndeplinirii obiectivelor și țintelor privind gestionare deșeurilor periculoase municipale din PJGD anterior</w:t>
      </w:r>
    </w:p>
    <w:p w:rsidR="00232C02" w:rsidRPr="000B79D6" w:rsidRDefault="00232C02" w:rsidP="00924A4F"/>
    <w:p w:rsidR="005A6710" w:rsidRPr="00BB5C01" w:rsidRDefault="006B350F" w:rsidP="00941F1C">
      <w:pPr>
        <w:pStyle w:val="Heading40"/>
        <w:jc w:val="center"/>
      </w:pPr>
      <w:bookmarkStart w:id="138" w:name="_Toc26870705"/>
      <w:r>
        <w:lastRenderedPageBreak/>
        <w:t>Tabel 4.41</w:t>
      </w:r>
      <w:r w:rsidR="005A6710" w:rsidRPr="00BB5C01">
        <w:t xml:space="preserve"> Modul de îndeplinire a principalelor obiective și ținte privind gestionarea deșeurilor periculoase municipale</w:t>
      </w:r>
      <w:bookmarkEnd w:id="138"/>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439"/>
        <w:gridCol w:w="2439"/>
        <w:gridCol w:w="2331"/>
      </w:tblGrid>
      <w:tr w:rsidR="005A6710" w:rsidRPr="00B96C9C" w:rsidTr="00941F1C">
        <w:tc>
          <w:tcPr>
            <w:tcW w:w="2151" w:type="dxa"/>
            <w:shd w:val="clear" w:color="auto" w:fill="BFBFBF" w:themeFill="background1" w:themeFillShade="BF"/>
          </w:tcPr>
          <w:p w:rsidR="005A6710" w:rsidRPr="00B96C9C" w:rsidRDefault="005A6710" w:rsidP="00924A4F">
            <w:r w:rsidRPr="00B96C9C">
              <w:t>Obiectiv</w:t>
            </w:r>
          </w:p>
        </w:tc>
        <w:tc>
          <w:tcPr>
            <w:tcW w:w="2439" w:type="dxa"/>
            <w:shd w:val="clear" w:color="auto" w:fill="BFBFBF" w:themeFill="background1" w:themeFillShade="BF"/>
          </w:tcPr>
          <w:p w:rsidR="005A6710" w:rsidRPr="00B96C9C" w:rsidRDefault="005A6710" w:rsidP="00924A4F">
            <w:r w:rsidRPr="00B96C9C">
              <w:t>Țintă</w:t>
            </w:r>
          </w:p>
        </w:tc>
        <w:tc>
          <w:tcPr>
            <w:tcW w:w="2439" w:type="dxa"/>
            <w:shd w:val="clear" w:color="auto" w:fill="BFBFBF" w:themeFill="background1" w:themeFillShade="BF"/>
          </w:tcPr>
          <w:p w:rsidR="005A6710" w:rsidRPr="00B96C9C" w:rsidRDefault="005A6710" w:rsidP="00924A4F">
            <w:r w:rsidRPr="00B96C9C">
              <w:t>Grad de îndeplinire</w:t>
            </w:r>
          </w:p>
        </w:tc>
        <w:tc>
          <w:tcPr>
            <w:tcW w:w="2331" w:type="dxa"/>
            <w:shd w:val="clear" w:color="auto" w:fill="BFBFBF" w:themeFill="background1" w:themeFillShade="BF"/>
          </w:tcPr>
          <w:p w:rsidR="005A6710" w:rsidRPr="00B96C9C" w:rsidRDefault="005A6710" w:rsidP="00924A4F">
            <w:r w:rsidRPr="00B96C9C">
              <w:t>Mod de îndeplinire</w:t>
            </w:r>
          </w:p>
        </w:tc>
      </w:tr>
      <w:tr w:rsidR="005A6710" w:rsidRPr="00B96C9C" w:rsidTr="00941F1C">
        <w:tc>
          <w:tcPr>
            <w:tcW w:w="2151" w:type="dxa"/>
            <w:vMerge w:val="restart"/>
          </w:tcPr>
          <w:p w:rsidR="005A6710" w:rsidRPr="00B96C9C" w:rsidRDefault="005A6710" w:rsidP="00924A4F">
            <w:pPr>
              <w:rPr>
                <w:bCs/>
              </w:rPr>
            </w:pPr>
            <w:r w:rsidRPr="00B96C9C">
              <w:t>Gestionarea corespunzătoare cu respectarea principiilor strategice şi a minimizării impactului asupra mediului şi sănătăţii umane</w:t>
            </w:r>
          </w:p>
        </w:tc>
        <w:tc>
          <w:tcPr>
            <w:tcW w:w="2439" w:type="dxa"/>
          </w:tcPr>
          <w:p w:rsidR="005A6710" w:rsidRPr="00B96C9C" w:rsidRDefault="005A6710" w:rsidP="00924A4F">
            <w:pPr>
              <w:rPr>
                <w:bCs/>
              </w:rPr>
            </w:pPr>
            <w:r w:rsidRPr="00B96C9C">
              <w:t>Implementarea unui sistem de colectare separată a deşeurilor periculoase din deşeurile municipale</w:t>
            </w:r>
          </w:p>
        </w:tc>
        <w:tc>
          <w:tcPr>
            <w:tcW w:w="2439" w:type="dxa"/>
          </w:tcPr>
          <w:p w:rsidR="005A6710" w:rsidRPr="00B96C9C" w:rsidRDefault="005A6710" w:rsidP="00924A4F">
            <w:r w:rsidRPr="00B96C9C">
              <w:t>9 %</w:t>
            </w:r>
          </w:p>
        </w:tc>
        <w:tc>
          <w:tcPr>
            <w:tcW w:w="2331" w:type="dxa"/>
          </w:tcPr>
          <w:p w:rsidR="005A6710" w:rsidRPr="00B96C9C" w:rsidRDefault="005A6710" w:rsidP="00924A4F">
            <w:r w:rsidRPr="00B96C9C">
              <w:t>Baterii și acumulatori colectați separat de operatorii de salubrizare</w:t>
            </w:r>
          </w:p>
        </w:tc>
      </w:tr>
      <w:tr w:rsidR="005A6710" w:rsidRPr="00B96C9C" w:rsidTr="00941F1C">
        <w:tc>
          <w:tcPr>
            <w:tcW w:w="2151" w:type="dxa"/>
            <w:vMerge/>
          </w:tcPr>
          <w:p w:rsidR="005A6710" w:rsidRPr="00B96C9C" w:rsidRDefault="005A6710" w:rsidP="00924A4F"/>
        </w:tc>
        <w:tc>
          <w:tcPr>
            <w:tcW w:w="2439" w:type="dxa"/>
          </w:tcPr>
          <w:p w:rsidR="005A6710" w:rsidRPr="00B96C9C" w:rsidRDefault="005A6710" w:rsidP="00924A4F">
            <w:pPr>
              <w:rPr>
                <w:bCs/>
              </w:rPr>
            </w:pPr>
            <w:r w:rsidRPr="00B96C9C">
              <w:t>Tratarea în vederea eliminării</w:t>
            </w:r>
          </w:p>
        </w:tc>
        <w:tc>
          <w:tcPr>
            <w:tcW w:w="2439" w:type="dxa"/>
          </w:tcPr>
          <w:p w:rsidR="005A6710" w:rsidRPr="00B96C9C" w:rsidRDefault="005A6710" w:rsidP="00924A4F">
            <w:r w:rsidRPr="00B96C9C">
              <w:t>0 %</w:t>
            </w:r>
          </w:p>
        </w:tc>
        <w:tc>
          <w:tcPr>
            <w:tcW w:w="2331" w:type="dxa"/>
          </w:tcPr>
          <w:p w:rsidR="005A6710" w:rsidRPr="00B96C9C" w:rsidRDefault="005A6710" w:rsidP="00924A4F">
            <w:r w:rsidRPr="00B96C9C">
              <w:t>-</w:t>
            </w:r>
          </w:p>
        </w:tc>
      </w:tr>
    </w:tbl>
    <w:p w:rsidR="005A6710" w:rsidRPr="00941F1C" w:rsidRDefault="005A6710" w:rsidP="00941F1C">
      <w:pPr>
        <w:jc w:val="center"/>
        <w:rPr>
          <w:i/>
          <w:sz w:val="18"/>
        </w:rPr>
      </w:pPr>
      <w:r w:rsidRPr="00941F1C">
        <w:rPr>
          <w:i/>
          <w:sz w:val="18"/>
        </w:rPr>
        <w:t xml:space="preserve">Sursa: PJGD Covasna, </w:t>
      </w:r>
      <w:r w:rsidRPr="00941F1C">
        <w:rPr>
          <w:b/>
          <w:i/>
          <w:sz w:val="18"/>
        </w:rPr>
        <w:t>2008</w:t>
      </w:r>
    </w:p>
    <w:p w:rsidR="003648F8" w:rsidRPr="00B96C9C" w:rsidRDefault="003648F8" w:rsidP="00924A4F"/>
    <w:p w:rsidR="005A6710" w:rsidRPr="000B79D6" w:rsidRDefault="005A6710" w:rsidP="00A119CF">
      <w:pPr>
        <w:pStyle w:val="Heading1"/>
        <w:numPr>
          <w:ilvl w:val="1"/>
          <w:numId w:val="111"/>
        </w:numPr>
      </w:pPr>
      <w:bookmarkStart w:id="139" w:name="_Toc26870556"/>
      <w:r w:rsidRPr="000B79D6">
        <w:t>Ulei uzat alimentar</w:t>
      </w:r>
      <w:bookmarkEnd w:id="139"/>
    </w:p>
    <w:p w:rsidR="005A6710" w:rsidRPr="00B96C9C" w:rsidRDefault="005A6710" w:rsidP="00924A4F">
      <w:pPr>
        <w:rPr>
          <w:highlight w:val="yellow"/>
        </w:rPr>
      </w:pPr>
    </w:p>
    <w:p w:rsidR="005A6710" w:rsidRPr="00B96C9C" w:rsidRDefault="005A6710" w:rsidP="00924A4F">
      <w:r w:rsidRPr="00B96C9C">
        <w:t xml:space="preserve">O categorie specială a deșeurilor alimentare este reprezentată de uleiurile uzate alimentare, respectiv uleiuri și grăsimi comestibile (20 01 25). </w:t>
      </w:r>
    </w:p>
    <w:p w:rsidR="005A6710" w:rsidRDefault="005A6710" w:rsidP="00924A4F">
      <w:r w:rsidRPr="00B96C9C">
        <w:t xml:space="preserve">în județul Covasna uleiul uzat alimentar este colectat atât prin intermediul operatorilor de salubrizare prin puncte de colectare ulei uzat (în piața centrală din Sf. Gheorghe, curte de colectare Tega SA), cât și de către operatori economici colectori de astfel de deșeuri. </w:t>
      </w:r>
    </w:p>
    <w:p w:rsidR="00193BBB" w:rsidRPr="00B96C9C" w:rsidRDefault="00193BBB" w:rsidP="00924A4F"/>
    <w:p w:rsidR="001A3764" w:rsidRPr="00BB5C01" w:rsidRDefault="006B350F" w:rsidP="00941F1C">
      <w:pPr>
        <w:pStyle w:val="Heading40"/>
        <w:jc w:val="center"/>
      </w:pPr>
      <w:bookmarkStart w:id="140" w:name="_Toc26870706"/>
      <w:r>
        <w:t>Tabel 4.42</w:t>
      </w:r>
      <w:r w:rsidR="001A3764" w:rsidRPr="00BB5C01">
        <w:t xml:space="preserve">  Date generale ale operatorilor economici colectori de ulei uzat alimentar, 2019</w:t>
      </w:r>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716"/>
        <w:gridCol w:w="1843"/>
        <w:gridCol w:w="2249"/>
        <w:gridCol w:w="1937"/>
      </w:tblGrid>
      <w:tr w:rsidR="001A3764" w:rsidRPr="00B96C9C" w:rsidTr="00941F1C">
        <w:trPr>
          <w:jc w:val="center"/>
        </w:trPr>
        <w:tc>
          <w:tcPr>
            <w:tcW w:w="1648" w:type="dxa"/>
            <w:shd w:val="clear" w:color="auto" w:fill="BFBFBF" w:themeFill="background1" w:themeFillShade="BF"/>
          </w:tcPr>
          <w:p w:rsidR="001A3764" w:rsidRPr="00B96C9C" w:rsidRDefault="001A3764" w:rsidP="00924A4F">
            <w:r w:rsidRPr="00B96C9C">
              <w:t>Denumire operator economic</w:t>
            </w:r>
          </w:p>
        </w:tc>
        <w:tc>
          <w:tcPr>
            <w:tcW w:w="1716" w:type="dxa"/>
            <w:shd w:val="clear" w:color="auto" w:fill="BFBFBF" w:themeFill="background1" w:themeFillShade="BF"/>
          </w:tcPr>
          <w:p w:rsidR="001A3764" w:rsidRPr="00B96C9C" w:rsidRDefault="001A3764" w:rsidP="00924A4F">
            <w:r w:rsidRPr="00B96C9C">
              <w:t xml:space="preserve">Capacitate de colectare </w:t>
            </w:r>
          </w:p>
          <w:p w:rsidR="001A3764" w:rsidRPr="00B96C9C" w:rsidRDefault="001A3764" w:rsidP="00924A4F">
            <w:r w:rsidRPr="00B96C9C">
              <w:t>(t/an)</w:t>
            </w:r>
          </w:p>
        </w:tc>
        <w:tc>
          <w:tcPr>
            <w:tcW w:w="1843" w:type="dxa"/>
            <w:shd w:val="clear" w:color="auto" w:fill="BFBFBF" w:themeFill="background1" w:themeFillShade="BF"/>
          </w:tcPr>
          <w:p w:rsidR="001A3764" w:rsidRPr="00B96C9C" w:rsidRDefault="001A3764" w:rsidP="00924A4F">
            <w:r w:rsidRPr="00B96C9C">
              <w:t>Autorizație de Mediu</w:t>
            </w:r>
          </w:p>
        </w:tc>
        <w:tc>
          <w:tcPr>
            <w:tcW w:w="2249" w:type="dxa"/>
            <w:shd w:val="clear" w:color="auto" w:fill="BFBFBF" w:themeFill="background1" w:themeFillShade="BF"/>
          </w:tcPr>
          <w:p w:rsidR="001A3764" w:rsidRPr="00B96C9C" w:rsidRDefault="001A3764" w:rsidP="00924A4F">
            <w:r w:rsidRPr="00B96C9C">
              <w:t>Tipuri de deșeuri colectate*</w:t>
            </w:r>
          </w:p>
        </w:tc>
        <w:tc>
          <w:tcPr>
            <w:tcW w:w="1937" w:type="dxa"/>
            <w:shd w:val="clear" w:color="auto" w:fill="BFBFBF" w:themeFill="background1" w:themeFillShade="BF"/>
          </w:tcPr>
          <w:p w:rsidR="001A3764" w:rsidRPr="00B96C9C" w:rsidRDefault="001A3764" w:rsidP="00924A4F">
            <w:r w:rsidRPr="00B96C9C">
              <w:t>Codul operațiunii de valorificare**</w:t>
            </w:r>
          </w:p>
        </w:tc>
      </w:tr>
      <w:tr w:rsidR="001A3764" w:rsidRPr="00B96C9C" w:rsidTr="00941F1C">
        <w:trPr>
          <w:jc w:val="center"/>
        </w:trPr>
        <w:tc>
          <w:tcPr>
            <w:tcW w:w="1648" w:type="dxa"/>
          </w:tcPr>
          <w:p w:rsidR="001A3764" w:rsidRPr="00B96C9C" w:rsidRDefault="001A3764" w:rsidP="00924A4F">
            <w:r w:rsidRPr="00B96C9C">
              <w:t>Gastrofilter SRL</w:t>
            </w:r>
          </w:p>
        </w:tc>
        <w:tc>
          <w:tcPr>
            <w:tcW w:w="1716" w:type="dxa"/>
          </w:tcPr>
          <w:p w:rsidR="001A3764" w:rsidRPr="00B96C9C" w:rsidRDefault="001A3764" w:rsidP="00924A4F">
            <w:r w:rsidRPr="00B96C9C">
              <w:t>240</w:t>
            </w:r>
          </w:p>
        </w:tc>
        <w:tc>
          <w:tcPr>
            <w:tcW w:w="1843" w:type="dxa"/>
          </w:tcPr>
          <w:p w:rsidR="001A3764" w:rsidRPr="00B96C9C" w:rsidRDefault="001A3764" w:rsidP="00924A4F">
            <w:r w:rsidRPr="00B96C9C">
              <w:t>41/10.11.2017</w:t>
            </w:r>
          </w:p>
        </w:tc>
        <w:tc>
          <w:tcPr>
            <w:tcW w:w="2249" w:type="dxa"/>
          </w:tcPr>
          <w:p w:rsidR="001A3764" w:rsidRPr="00B96C9C" w:rsidRDefault="001A3764" w:rsidP="00924A4F">
            <w:r w:rsidRPr="00B96C9C">
              <w:t>exclusiv ulei uzat alimentar</w:t>
            </w:r>
          </w:p>
          <w:p w:rsidR="001A3764" w:rsidRPr="00B96C9C" w:rsidRDefault="001A3764" w:rsidP="00924A4F">
            <w:r w:rsidRPr="00B96C9C">
              <w:t>Cod deșeu:</w:t>
            </w:r>
          </w:p>
          <w:p w:rsidR="001A3764" w:rsidRPr="00B96C9C" w:rsidRDefault="001A3764" w:rsidP="00924A4F">
            <w:r w:rsidRPr="00B96C9C">
              <w:t>20 01 25</w:t>
            </w:r>
          </w:p>
        </w:tc>
        <w:tc>
          <w:tcPr>
            <w:tcW w:w="1937" w:type="dxa"/>
          </w:tcPr>
          <w:p w:rsidR="001A3764" w:rsidRPr="00B96C9C" w:rsidRDefault="001A3764" w:rsidP="00924A4F">
            <w:r w:rsidRPr="00B96C9C">
              <w:t>R12</w:t>
            </w:r>
          </w:p>
        </w:tc>
      </w:tr>
      <w:tr w:rsidR="001A3764" w:rsidRPr="00B96C9C" w:rsidTr="00941F1C">
        <w:trPr>
          <w:jc w:val="center"/>
        </w:trPr>
        <w:tc>
          <w:tcPr>
            <w:tcW w:w="1648" w:type="dxa"/>
          </w:tcPr>
          <w:p w:rsidR="001A3764" w:rsidRPr="00B96C9C" w:rsidRDefault="001A3764" w:rsidP="00924A4F">
            <w:r w:rsidRPr="00B96C9C">
              <w:t>Geb-Ricicla SRL</w:t>
            </w:r>
          </w:p>
        </w:tc>
        <w:tc>
          <w:tcPr>
            <w:tcW w:w="1716" w:type="dxa"/>
          </w:tcPr>
          <w:p w:rsidR="001A3764" w:rsidRPr="00B96C9C" w:rsidRDefault="001A3764" w:rsidP="00924A4F">
            <w:r w:rsidRPr="00B96C9C">
              <w:t>50</w:t>
            </w:r>
          </w:p>
        </w:tc>
        <w:tc>
          <w:tcPr>
            <w:tcW w:w="1843" w:type="dxa"/>
          </w:tcPr>
          <w:p w:rsidR="001A3764" w:rsidRPr="00B96C9C" w:rsidRDefault="001A3764" w:rsidP="00924A4F">
            <w:r w:rsidRPr="00B96C9C">
              <w:t>29/10.07.2017</w:t>
            </w:r>
          </w:p>
        </w:tc>
        <w:tc>
          <w:tcPr>
            <w:tcW w:w="2249" w:type="dxa"/>
          </w:tcPr>
          <w:p w:rsidR="001A3764" w:rsidRPr="00B96C9C" w:rsidRDefault="001A3764" w:rsidP="00924A4F">
            <w:r w:rsidRPr="00B96C9C">
              <w:t xml:space="preserve">diferite categorii de deșeuri printre care și ulei uzat alimentar </w:t>
            </w:r>
          </w:p>
          <w:p w:rsidR="001A3764" w:rsidRPr="00B96C9C" w:rsidRDefault="001A3764" w:rsidP="00924A4F">
            <w:r w:rsidRPr="00B96C9C">
              <w:t>(20 01 25)</w:t>
            </w:r>
          </w:p>
        </w:tc>
        <w:tc>
          <w:tcPr>
            <w:tcW w:w="1937" w:type="dxa"/>
          </w:tcPr>
          <w:p w:rsidR="001A3764" w:rsidRPr="00B96C9C" w:rsidRDefault="001A3764" w:rsidP="00924A4F">
            <w:r w:rsidRPr="00B96C9C">
              <w:t>R12</w:t>
            </w:r>
          </w:p>
        </w:tc>
      </w:tr>
      <w:tr w:rsidR="001A3764" w:rsidRPr="00B96C9C" w:rsidTr="00941F1C">
        <w:trPr>
          <w:jc w:val="center"/>
        </w:trPr>
        <w:tc>
          <w:tcPr>
            <w:tcW w:w="1648" w:type="dxa"/>
          </w:tcPr>
          <w:p w:rsidR="001A3764" w:rsidRPr="00B96C9C" w:rsidRDefault="001A3764" w:rsidP="00924A4F">
            <w:r w:rsidRPr="00B96C9C">
              <w:t xml:space="preserve">Natura Geb SRL </w:t>
            </w:r>
          </w:p>
        </w:tc>
        <w:tc>
          <w:tcPr>
            <w:tcW w:w="1716" w:type="dxa"/>
          </w:tcPr>
          <w:p w:rsidR="001A3764" w:rsidRPr="00B96C9C" w:rsidRDefault="001A3764" w:rsidP="00924A4F">
            <w:r w:rsidRPr="00B96C9C">
              <w:t>50</w:t>
            </w:r>
          </w:p>
        </w:tc>
        <w:tc>
          <w:tcPr>
            <w:tcW w:w="1843" w:type="dxa"/>
          </w:tcPr>
          <w:p w:rsidR="001A3764" w:rsidRPr="00B96C9C" w:rsidRDefault="001A3764" w:rsidP="00924A4F">
            <w:r w:rsidRPr="00B96C9C">
              <w:t>82/06.08.2019</w:t>
            </w:r>
          </w:p>
        </w:tc>
        <w:tc>
          <w:tcPr>
            <w:tcW w:w="2249" w:type="dxa"/>
          </w:tcPr>
          <w:p w:rsidR="001A3764" w:rsidRPr="00B96C9C" w:rsidRDefault="001A3764" w:rsidP="00924A4F">
            <w:r w:rsidRPr="00B96C9C">
              <w:t xml:space="preserve">diferite categorii de deșeuri printre care și ulei uzat alimentar </w:t>
            </w:r>
          </w:p>
          <w:p w:rsidR="001A3764" w:rsidRPr="00B96C9C" w:rsidRDefault="001A3764" w:rsidP="00924A4F">
            <w:r w:rsidRPr="00B96C9C">
              <w:t>(20 01 25)</w:t>
            </w:r>
          </w:p>
        </w:tc>
        <w:tc>
          <w:tcPr>
            <w:tcW w:w="1937" w:type="dxa"/>
          </w:tcPr>
          <w:p w:rsidR="001A3764" w:rsidRPr="00B96C9C" w:rsidRDefault="001A3764" w:rsidP="00924A4F">
            <w:r w:rsidRPr="00B96C9C">
              <w:t>R12</w:t>
            </w:r>
          </w:p>
        </w:tc>
      </w:tr>
    </w:tbl>
    <w:p w:rsidR="001A3764" w:rsidRPr="00941F1C" w:rsidRDefault="001A3764" w:rsidP="00941F1C">
      <w:pPr>
        <w:jc w:val="center"/>
        <w:rPr>
          <w:i/>
          <w:sz w:val="18"/>
        </w:rPr>
      </w:pPr>
      <w:r w:rsidRPr="00941F1C">
        <w:rPr>
          <w:i/>
          <w:sz w:val="18"/>
        </w:rPr>
        <w:t>Sursa: APM Covasna</w:t>
      </w:r>
    </w:p>
    <w:p w:rsidR="008F0C34" w:rsidRDefault="008F0C34" w:rsidP="00924A4F">
      <w:r w:rsidRPr="00B96C9C">
        <w:t>Cantitățile de ulei uzat alimentar generate și gestionate în perioada de analiză sunt prezentate în tabelul de mai jos.</w:t>
      </w:r>
    </w:p>
    <w:p w:rsidR="00B93CAE" w:rsidRPr="00B96C9C" w:rsidRDefault="00B93CAE" w:rsidP="00924A4F"/>
    <w:p w:rsidR="008F0C34" w:rsidRPr="00B96C9C" w:rsidRDefault="006B350F" w:rsidP="00941F1C">
      <w:pPr>
        <w:pStyle w:val="Heading40"/>
        <w:jc w:val="center"/>
        <w:rPr>
          <w:rFonts w:ascii="Arial" w:hAnsi="Arial" w:cs="Arial"/>
          <w:b/>
          <w:color w:val="548DD4" w:themeColor="text2" w:themeTint="99"/>
        </w:rPr>
      </w:pPr>
      <w:bookmarkStart w:id="141" w:name="_Toc26870707"/>
      <w:r>
        <w:t>Tabel 4.43</w:t>
      </w:r>
      <w:r w:rsidR="008F0C34" w:rsidRPr="00BB5C01">
        <w:t xml:space="preserve"> Evoluția cantităților de uleiuri uzate alimentare colectate</w:t>
      </w:r>
      <w:bookmarkEnd w:id="141"/>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54"/>
        <w:gridCol w:w="1278"/>
        <w:gridCol w:w="1077"/>
        <w:gridCol w:w="1169"/>
        <w:gridCol w:w="1077"/>
      </w:tblGrid>
      <w:tr w:rsidR="008F0C34" w:rsidRPr="00B96C9C" w:rsidTr="00941F1C">
        <w:trPr>
          <w:trHeight w:val="495"/>
          <w:jc w:val="center"/>
        </w:trPr>
        <w:tc>
          <w:tcPr>
            <w:tcW w:w="2045" w:type="dxa"/>
            <w:vMerge w:val="restart"/>
            <w:shd w:val="clear" w:color="auto" w:fill="BFBFBF" w:themeFill="background1" w:themeFillShade="BF"/>
          </w:tcPr>
          <w:p w:rsidR="008F0C34" w:rsidRPr="00B96C9C" w:rsidRDefault="008F0C34" w:rsidP="00924A4F">
            <w:r w:rsidRPr="00B96C9C">
              <w:t>Operator economic colector</w:t>
            </w:r>
          </w:p>
        </w:tc>
        <w:tc>
          <w:tcPr>
            <w:tcW w:w="5855" w:type="dxa"/>
            <w:gridSpan w:val="5"/>
            <w:shd w:val="clear" w:color="auto" w:fill="BFBFBF" w:themeFill="background1" w:themeFillShade="BF"/>
          </w:tcPr>
          <w:p w:rsidR="008F0C34" w:rsidRPr="00B96C9C" w:rsidRDefault="008F0C34" w:rsidP="00924A4F">
            <w:pPr>
              <w:rPr>
                <w:bCs/>
              </w:rPr>
            </w:pPr>
            <w:r w:rsidRPr="00B96C9C">
              <w:t>Cantităților de uleiuri uzate alimentare colectate</w:t>
            </w:r>
            <w:r w:rsidRPr="00B96C9C">
              <w:rPr>
                <w:bCs/>
              </w:rPr>
              <w:t xml:space="preserve"> (t/an)</w:t>
            </w:r>
          </w:p>
        </w:tc>
      </w:tr>
      <w:tr w:rsidR="008F0C34" w:rsidRPr="00B96C9C" w:rsidTr="00941F1C">
        <w:trPr>
          <w:trHeight w:val="408"/>
          <w:jc w:val="center"/>
        </w:trPr>
        <w:tc>
          <w:tcPr>
            <w:tcW w:w="2045" w:type="dxa"/>
            <w:vMerge/>
          </w:tcPr>
          <w:p w:rsidR="008F0C34" w:rsidRPr="00B96C9C" w:rsidRDefault="008F0C34" w:rsidP="00924A4F"/>
        </w:tc>
        <w:tc>
          <w:tcPr>
            <w:tcW w:w="1254" w:type="dxa"/>
            <w:shd w:val="clear" w:color="auto" w:fill="F2F2F2" w:themeFill="background1" w:themeFillShade="F2"/>
          </w:tcPr>
          <w:p w:rsidR="008F0C34" w:rsidRPr="00B96C9C" w:rsidRDefault="008F0C34" w:rsidP="00924A4F">
            <w:r w:rsidRPr="00B96C9C">
              <w:t>2014</w:t>
            </w:r>
          </w:p>
        </w:tc>
        <w:tc>
          <w:tcPr>
            <w:tcW w:w="1278" w:type="dxa"/>
            <w:shd w:val="clear" w:color="auto" w:fill="F2F2F2" w:themeFill="background1" w:themeFillShade="F2"/>
          </w:tcPr>
          <w:p w:rsidR="008F0C34" w:rsidRPr="00B96C9C" w:rsidRDefault="008F0C34" w:rsidP="00924A4F">
            <w:r w:rsidRPr="00B96C9C">
              <w:t>2015</w:t>
            </w:r>
          </w:p>
        </w:tc>
        <w:tc>
          <w:tcPr>
            <w:tcW w:w="1077" w:type="dxa"/>
            <w:shd w:val="clear" w:color="auto" w:fill="F2F2F2" w:themeFill="background1" w:themeFillShade="F2"/>
          </w:tcPr>
          <w:p w:rsidR="008F0C34" w:rsidRPr="00B96C9C" w:rsidRDefault="008F0C34" w:rsidP="00924A4F">
            <w:r w:rsidRPr="00B96C9C">
              <w:t>2016</w:t>
            </w:r>
          </w:p>
        </w:tc>
        <w:tc>
          <w:tcPr>
            <w:tcW w:w="1169" w:type="dxa"/>
            <w:shd w:val="clear" w:color="auto" w:fill="F2F2F2" w:themeFill="background1" w:themeFillShade="F2"/>
          </w:tcPr>
          <w:p w:rsidR="008F0C34" w:rsidRPr="00B96C9C" w:rsidRDefault="008F0C34" w:rsidP="00924A4F">
            <w:r w:rsidRPr="00B96C9C">
              <w:t>2017</w:t>
            </w:r>
          </w:p>
        </w:tc>
        <w:tc>
          <w:tcPr>
            <w:tcW w:w="1077" w:type="dxa"/>
            <w:shd w:val="clear" w:color="auto" w:fill="F2F2F2" w:themeFill="background1" w:themeFillShade="F2"/>
          </w:tcPr>
          <w:p w:rsidR="008F0C34" w:rsidRPr="00B96C9C" w:rsidRDefault="008F0C34" w:rsidP="00924A4F">
            <w:r w:rsidRPr="00B96C9C">
              <w:t>2018</w:t>
            </w:r>
          </w:p>
        </w:tc>
      </w:tr>
      <w:tr w:rsidR="008F0C34" w:rsidRPr="00B96C9C" w:rsidTr="00941F1C">
        <w:trPr>
          <w:trHeight w:val="408"/>
          <w:jc w:val="center"/>
        </w:trPr>
        <w:tc>
          <w:tcPr>
            <w:tcW w:w="2045" w:type="dxa"/>
            <w:vAlign w:val="center"/>
          </w:tcPr>
          <w:p w:rsidR="008F0C34" w:rsidRPr="00B96C9C" w:rsidRDefault="008F0C34" w:rsidP="00924A4F">
            <w:r w:rsidRPr="00B96C9C">
              <w:t>TEGA SA-salubrizare</w:t>
            </w:r>
          </w:p>
        </w:tc>
        <w:tc>
          <w:tcPr>
            <w:tcW w:w="1254" w:type="dxa"/>
            <w:vAlign w:val="center"/>
          </w:tcPr>
          <w:p w:rsidR="008F0C34" w:rsidRPr="00B96C9C" w:rsidRDefault="008F0C34" w:rsidP="00924A4F">
            <w:r w:rsidRPr="00B96C9C">
              <w:t>-</w:t>
            </w:r>
          </w:p>
        </w:tc>
        <w:tc>
          <w:tcPr>
            <w:tcW w:w="1278" w:type="dxa"/>
            <w:vAlign w:val="center"/>
          </w:tcPr>
          <w:p w:rsidR="008F0C34" w:rsidRPr="00B96C9C" w:rsidRDefault="008F0C34" w:rsidP="00924A4F">
            <w:r w:rsidRPr="00B96C9C">
              <w:t>-</w:t>
            </w:r>
          </w:p>
        </w:tc>
        <w:tc>
          <w:tcPr>
            <w:tcW w:w="1077" w:type="dxa"/>
            <w:vAlign w:val="center"/>
          </w:tcPr>
          <w:p w:rsidR="008F0C34" w:rsidRPr="00B96C9C" w:rsidRDefault="008F0C34" w:rsidP="00924A4F">
            <w:r w:rsidRPr="00B96C9C">
              <w:t>-</w:t>
            </w:r>
          </w:p>
        </w:tc>
        <w:tc>
          <w:tcPr>
            <w:tcW w:w="1169" w:type="dxa"/>
            <w:vAlign w:val="center"/>
          </w:tcPr>
          <w:p w:rsidR="008F0C34" w:rsidRPr="00B96C9C" w:rsidRDefault="008F0C34" w:rsidP="00924A4F">
            <w:r w:rsidRPr="00B96C9C">
              <w:t>1,45</w:t>
            </w:r>
          </w:p>
        </w:tc>
        <w:tc>
          <w:tcPr>
            <w:tcW w:w="1077" w:type="dxa"/>
            <w:vAlign w:val="center"/>
          </w:tcPr>
          <w:p w:rsidR="008F0C34" w:rsidRPr="00B96C9C" w:rsidRDefault="008F0C34" w:rsidP="00924A4F">
            <w:r w:rsidRPr="00B96C9C">
              <w:t>2,1</w:t>
            </w:r>
          </w:p>
        </w:tc>
      </w:tr>
      <w:tr w:rsidR="008F0C34" w:rsidRPr="00B96C9C" w:rsidTr="00941F1C">
        <w:trPr>
          <w:trHeight w:val="408"/>
          <w:jc w:val="center"/>
        </w:trPr>
        <w:tc>
          <w:tcPr>
            <w:tcW w:w="2045" w:type="dxa"/>
            <w:vAlign w:val="center"/>
          </w:tcPr>
          <w:p w:rsidR="008F0C34" w:rsidRPr="00B96C9C" w:rsidRDefault="008F0C34" w:rsidP="00924A4F">
            <w:r w:rsidRPr="00B96C9C">
              <w:t xml:space="preserve">Gastrofilter SRL-colector autorizat </w:t>
            </w:r>
            <w:r w:rsidRPr="00B96C9C">
              <w:lastRenderedPageBreak/>
              <w:t>ulei uzat alimentar</w:t>
            </w:r>
          </w:p>
        </w:tc>
        <w:tc>
          <w:tcPr>
            <w:tcW w:w="1254" w:type="dxa"/>
            <w:vAlign w:val="center"/>
          </w:tcPr>
          <w:p w:rsidR="008F0C34" w:rsidRPr="00B96C9C" w:rsidRDefault="008F0C34" w:rsidP="00924A4F">
            <w:r w:rsidRPr="00B96C9C">
              <w:lastRenderedPageBreak/>
              <w:t>-</w:t>
            </w:r>
          </w:p>
        </w:tc>
        <w:tc>
          <w:tcPr>
            <w:tcW w:w="1278" w:type="dxa"/>
            <w:vAlign w:val="center"/>
          </w:tcPr>
          <w:p w:rsidR="008F0C34" w:rsidRPr="00B96C9C" w:rsidRDefault="008F0C34" w:rsidP="00924A4F">
            <w:r w:rsidRPr="00B96C9C">
              <w:t>-</w:t>
            </w:r>
          </w:p>
        </w:tc>
        <w:tc>
          <w:tcPr>
            <w:tcW w:w="1077" w:type="dxa"/>
            <w:vAlign w:val="center"/>
          </w:tcPr>
          <w:p w:rsidR="008F0C34" w:rsidRPr="00B96C9C" w:rsidRDefault="008F0C34" w:rsidP="00924A4F">
            <w:r w:rsidRPr="00B96C9C">
              <w:t>-</w:t>
            </w:r>
          </w:p>
        </w:tc>
        <w:tc>
          <w:tcPr>
            <w:tcW w:w="1169" w:type="dxa"/>
            <w:vAlign w:val="center"/>
          </w:tcPr>
          <w:p w:rsidR="008F0C34" w:rsidRPr="00B96C9C" w:rsidRDefault="008F0C34" w:rsidP="00924A4F">
            <w:r w:rsidRPr="00B96C9C">
              <w:t>17,696</w:t>
            </w:r>
          </w:p>
        </w:tc>
        <w:tc>
          <w:tcPr>
            <w:tcW w:w="1077" w:type="dxa"/>
            <w:vAlign w:val="center"/>
          </w:tcPr>
          <w:p w:rsidR="008F0C34" w:rsidRPr="00B96C9C" w:rsidRDefault="008F0C34" w:rsidP="00924A4F">
            <w:r w:rsidRPr="00B96C9C">
              <w:t>144,921</w:t>
            </w:r>
          </w:p>
        </w:tc>
      </w:tr>
      <w:tr w:rsidR="008F0C34" w:rsidRPr="00B96C9C" w:rsidTr="00941F1C">
        <w:trPr>
          <w:trHeight w:val="408"/>
          <w:jc w:val="center"/>
        </w:trPr>
        <w:tc>
          <w:tcPr>
            <w:tcW w:w="2045" w:type="dxa"/>
            <w:vAlign w:val="center"/>
          </w:tcPr>
          <w:p w:rsidR="008F0C34" w:rsidRPr="00B96C9C" w:rsidRDefault="008F0C34" w:rsidP="00924A4F">
            <w:r w:rsidRPr="00B96C9C">
              <w:t>SC NETWORK &amp; DESIGN SRL colector autorizat ulei uzat alimentar</w:t>
            </w:r>
          </w:p>
        </w:tc>
        <w:tc>
          <w:tcPr>
            <w:tcW w:w="1254" w:type="dxa"/>
            <w:vAlign w:val="center"/>
          </w:tcPr>
          <w:p w:rsidR="008F0C34" w:rsidRPr="00B96C9C" w:rsidRDefault="008F0C34" w:rsidP="00924A4F">
            <w:r w:rsidRPr="00B96C9C">
              <w:t>25,533</w:t>
            </w:r>
          </w:p>
        </w:tc>
        <w:tc>
          <w:tcPr>
            <w:tcW w:w="1278" w:type="dxa"/>
            <w:vAlign w:val="center"/>
          </w:tcPr>
          <w:p w:rsidR="008F0C34" w:rsidRPr="00B96C9C" w:rsidRDefault="008F0C34" w:rsidP="00924A4F">
            <w:r w:rsidRPr="00B96C9C">
              <w:t>43,559</w:t>
            </w:r>
          </w:p>
        </w:tc>
        <w:tc>
          <w:tcPr>
            <w:tcW w:w="1077" w:type="dxa"/>
            <w:vAlign w:val="center"/>
          </w:tcPr>
          <w:p w:rsidR="008F0C34" w:rsidRPr="00B96C9C" w:rsidRDefault="008F0C34" w:rsidP="00924A4F">
            <w:r w:rsidRPr="00B96C9C">
              <w:t>67,732</w:t>
            </w:r>
          </w:p>
        </w:tc>
        <w:tc>
          <w:tcPr>
            <w:tcW w:w="1169" w:type="dxa"/>
            <w:vAlign w:val="center"/>
          </w:tcPr>
          <w:p w:rsidR="008F0C34" w:rsidRPr="00B96C9C" w:rsidRDefault="008F0C34" w:rsidP="00924A4F">
            <w:r w:rsidRPr="00B96C9C">
              <w:t>97,42</w:t>
            </w:r>
          </w:p>
        </w:tc>
        <w:tc>
          <w:tcPr>
            <w:tcW w:w="1077" w:type="dxa"/>
            <w:vAlign w:val="center"/>
          </w:tcPr>
          <w:p w:rsidR="008F0C34" w:rsidRPr="00B96C9C" w:rsidRDefault="008F0C34" w:rsidP="00924A4F">
            <w:r w:rsidRPr="00B96C9C">
              <w:t>-</w:t>
            </w:r>
          </w:p>
        </w:tc>
      </w:tr>
      <w:tr w:rsidR="008F0C34" w:rsidRPr="00B96C9C" w:rsidTr="00941F1C">
        <w:trPr>
          <w:trHeight w:val="408"/>
          <w:jc w:val="center"/>
        </w:trPr>
        <w:tc>
          <w:tcPr>
            <w:tcW w:w="2045" w:type="dxa"/>
            <w:vAlign w:val="center"/>
          </w:tcPr>
          <w:p w:rsidR="008F0C34" w:rsidRPr="00B96C9C" w:rsidRDefault="008F0C34" w:rsidP="00924A4F">
            <w:r w:rsidRPr="00B96C9C">
              <w:t>Geb-Ricicla SRL</w:t>
            </w:r>
          </w:p>
        </w:tc>
        <w:tc>
          <w:tcPr>
            <w:tcW w:w="1254" w:type="dxa"/>
            <w:vAlign w:val="center"/>
          </w:tcPr>
          <w:p w:rsidR="008F0C34" w:rsidRPr="00B96C9C" w:rsidRDefault="008F0C34" w:rsidP="00924A4F">
            <w:r w:rsidRPr="00B96C9C">
              <w:t>-</w:t>
            </w:r>
          </w:p>
        </w:tc>
        <w:tc>
          <w:tcPr>
            <w:tcW w:w="1278" w:type="dxa"/>
            <w:vAlign w:val="center"/>
          </w:tcPr>
          <w:p w:rsidR="008F0C34" w:rsidRPr="00B96C9C" w:rsidRDefault="008F0C34" w:rsidP="00924A4F">
            <w:r w:rsidRPr="00B96C9C">
              <w:t>-</w:t>
            </w:r>
          </w:p>
        </w:tc>
        <w:tc>
          <w:tcPr>
            <w:tcW w:w="1077" w:type="dxa"/>
            <w:vAlign w:val="center"/>
          </w:tcPr>
          <w:p w:rsidR="008F0C34" w:rsidRPr="00B96C9C" w:rsidRDefault="008F0C34" w:rsidP="00924A4F">
            <w:r w:rsidRPr="00B96C9C">
              <w:t>-</w:t>
            </w:r>
          </w:p>
        </w:tc>
        <w:tc>
          <w:tcPr>
            <w:tcW w:w="1169" w:type="dxa"/>
            <w:vAlign w:val="center"/>
          </w:tcPr>
          <w:p w:rsidR="008F0C34" w:rsidRPr="00B96C9C" w:rsidRDefault="008F0C34" w:rsidP="00924A4F">
            <w:r w:rsidRPr="00B96C9C">
              <w:t>0</w:t>
            </w:r>
          </w:p>
        </w:tc>
        <w:tc>
          <w:tcPr>
            <w:tcW w:w="1077" w:type="dxa"/>
            <w:vAlign w:val="center"/>
          </w:tcPr>
          <w:p w:rsidR="008F0C34" w:rsidRPr="00B96C9C" w:rsidRDefault="008F0C34" w:rsidP="00924A4F">
            <w:r w:rsidRPr="00B96C9C">
              <w:t>0,155</w:t>
            </w:r>
          </w:p>
        </w:tc>
      </w:tr>
      <w:tr w:rsidR="008F0C34" w:rsidRPr="00B96C9C" w:rsidTr="00941F1C">
        <w:trPr>
          <w:trHeight w:val="408"/>
          <w:jc w:val="center"/>
        </w:trPr>
        <w:tc>
          <w:tcPr>
            <w:tcW w:w="2045" w:type="dxa"/>
            <w:vAlign w:val="center"/>
          </w:tcPr>
          <w:p w:rsidR="008F0C34" w:rsidRPr="00B96C9C" w:rsidRDefault="008F0C34" w:rsidP="00924A4F">
            <w:r w:rsidRPr="00B96C9C">
              <w:t>TOTAL</w:t>
            </w:r>
          </w:p>
        </w:tc>
        <w:tc>
          <w:tcPr>
            <w:tcW w:w="1254" w:type="dxa"/>
            <w:vAlign w:val="center"/>
          </w:tcPr>
          <w:p w:rsidR="008F0C34" w:rsidRPr="00B96C9C" w:rsidRDefault="008F0C34" w:rsidP="00924A4F">
            <w:r w:rsidRPr="00B96C9C">
              <w:t>25,533</w:t>
            </w:r>
          </w:p>
        </w:tc>
        <w:tc>
          <w:tcPr>
            <w:tcW w:w="1278" w:type="dxa"/>
            <w:vAlign w:val="center"/>
          </w:tcPr>
          <w:p w:rsidR="008F0C34" w:rsidRPr="00B96C9C" w:rsidRDefault="008F0C34" w:rsidP="00924A4F">
            <w:r w:rsidRPr="00B96C9C">
              <w:t>43,559</w:t>
            </w:r>
          </w:p>
        </w:tc>
        <w:tc>
          <w:tcPr>
            <w:tcW w:w="1077" w:type="dxa"/>
            <w:vAlign w:val="center"/>
          </w:tcPr>
          <w:p w:rsidR="008F0C34" w:rsidRPr="00B96C9C" w:rsidRDefault="008F0C34" w:rsidP="00924A4F">
            <w:r w:rsidRPr="00B96C9C">
              <w:t>67,732</w:t>
            </w:r>
          </w:p>
        </w:tc>
        <w:tc>
          <w:tcPr>
            <w:tcW w:w="1169" w:type="dxa"/>
            <w:vAlign w:val="center"/>
          </w:tcPr>
          <w:p w:rsidR="008F0C34" w:rsidRPr="00B96C9C" w:rsidRDefault="008F0C34" w:rsidP="00924A4F">
            <w:r w:rsidRPr="00B96C9C">
              <w:t>116,566</w:t>
            </w:r>
          </w:p>
        </w:tc>
        <w:tc>
          <w:tcPr>
            <w:tcW w:w="1077" w:type="dxa"/>
            <w:vAlign w:val="center"/>
          </w:tcPr>
          <w:p w:rsidR="008F0C34" w:rsidRPr="00B96C9C" w:rsidRDefault="008F0C34" w:rsidP="00924A4F">
            <w:r w:rsidRPr="00B96C9C">
              <w:t>147,175</w:t>
            </w:r>
          </w:p>
        </w:tc>
      </w:tr>
    </w:tbl>
    <w:p w:rsidR="00B93CAE" w:rsidRPr="00B93CAE" w:rsidRDefault="00B93CAE" w:rsidP="00924A4F"/>
    <w:p w:rsidR="008F0C34" w:rsidRPr="00BB5C01" w:rsidRDefault="006B350F" w:rsidP="00941F1C">
      <w:pPr>
        <w:pStyle w:val="Heading40"/>
        <w:jc w:val="center"/>
      </w:pPr>
      <w:bookmarkStart w:id="142" w:name="_Toc26870708"/>
      <w:r>
        <w:t>Tabel 4.44</w:t>
      </w:r>
      <w:r w:rsidR="008F0C34" w:rsidRPr="00BB5C01">
        <w:t xml:space="preserve"> Evoluția cantităților de uleiuri uzate alimentare valorificate  (t/an)</w:t>
      </w:r>
      <w:bookmarkEnd w:id="142"/>
    </w:p>
    <w:tbl>
      <w:tblPr>
        <w:tblpPr w:leftFromText="180" w:rightFromText="180" w:vertAnchor="text" w:tblpXSpec="center" w:tblpY="1"/>
        <w:tblOverlap w:val="never"/>
        <w:tblW w:w="5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223"/>
        <w:gridCol w:w="1134"/>
        <w:gridCol w:w="1156"/>
        <w:gridCol w:w="1134"/>
      </w:tblGrid>
      <w:tr w:rsidR="008F0C34" w:rsidRPr="00B96C9C" w:rsidTr="00941F1C">
        <w:trPr>
          <w:trHeight w:val="495"/>
        </w:trPr>
        <w:tc>
          <w:tcPr>
            <w:tcW w:w="5567" w:type="dxa"/>
            <w:gridSpan w:val="5"/>
            <w:shd w:val="clear" w:color="auto" w:fill="BFBFBF" w:themeFill="background1" w:themeFillShade="BF"/>
          </w:tcPr>
          <w:p w:rsidR="00D574F5" w:rsidRPr="00B96C9C" w:rsidRDefault="00D574F5" w:rsidP="00924A4F">
            <w:pPr>
              <w:rPr>
                <w:bCs/>
              </w:rPr>
            </w:pPr>
            <w:r w:rsidRPr="00B96C9C">
              <w:t>Cantități</w:t>
            </w:r>
            <w:r w:rsidR="008F0C34" w:rsidRPr="00B96C9C">
              <w:t xml:space="preserve"> de uleiuri uzate alimentare valorificate</w:t>
            </w:r>
          </w:p>
          <w:p w:rsidR="008F0C34" w:rsidRPr="00B96C9C" w:rsidRDefault="008F0C34" w:rsidP="00924A4F">
            <w:r w:rsidRPr="00B96C9C">
              <w:t>(t/an</w:t>
            </w:r>
            <w:r w:rsidR="00D574F5" w:rsidRPr="00B96C9C">
              <w:t>)</w:t>
            </w:r>
          </w:p>
        </w:tc>
      </w:tr>
      <w:tr w:rsidR="008F0C34" w:rsidRPr="00B96C9C" w:rsidTr="00941F1C">
        <w:trPr>
          <w:trHeight w:val="408"/>
        </w:trPr>
        <w:tc>
          <w:tcPr>
            <w:tcW w:w="920" w:type="dxa"/>
            <w:shd w:val="clear" w:color="auto" w:fill="F2F2F2" w:themeFill="background1" w:themeFillShade="F2"/>
          </w:tcPr>
          <w:p w:rsidR="008F0C34" w:rsidRPr="007869DD" w:rsidRDefault="008F0C34" w:rsidP="00924A4F">
            <w:r w:rsidRPr="007869DD">
              <w:t>2014</w:t>
            </w:r>
          </w:p>
        </w:tc>
        <w:tc>
          <w:tcPr>
            <w:tcW w:w="1223" w:type="dxa"/>
            <w:shd w:val="clear" w:color="auto" w:fill="F2F2F2" w:themeFill="background1" w:themeFillShade="F2"/>
          </w:tcPr>
          <w:p w:rsidR="008F0C34" w:rsidRPr="007869DD" w:rsidRDefault="008F0C34" w:rsidP="00924A4F">
            <w:r w:rsidRPr="007869DD">
              <w:t>2015</w:t>
            </w:r>
          </w:p>
        </w:tc>
        <w:tc>
          <w:tcPr>
            <w:tcW w:w="1134" w:type="dxa"/>
            <w:shd w:val="clear" w:color="auto" w:fill="F2F2F2" w:themeFill="background1" w:themeFillShade="F2"/>
          </w:tcPr>
          <w:p w:rsidR="008F0C34" w:rsidRPr="007869DD" w:rsidRDefault="008F0C34" w:rsidP="00924A4F">
            <w:r w:rsidRPr="007869DD">
              <w:t>2016</w:t>
            </w:r>
          </w:p>
        </w:tc>
        <w:tc>
          <w:tcPr>
            <w:tcW w:w="1156" w:type="dxa"/>
            <w:shd w:val="clear" w:color="auto" w:fill="F2F2F2" w:themeFill="background1" w:themeFillShade="F2"/>
          </w:tcPr>
          <w:p w:rsidR="008F0C34" w:rsidRPr="007869DD" w:rsidRDefault="008F0C34" w:rsidP="00924A4F">
            <w:r w:rsidRPr="007869DD">
              <w:t>2017</w:t>
            </w:r>
          </w:p>
        </w:tc>
        <w:tc>
          <w:tcPr>
            <w:tcW w:w="1134" w:type="dxa"/>
            <w:shd w:val="clear" w:color="auto" w:fill="F2F2F2" w:themeFill="background1" w:themeFillShade="F2"/>
          </w:tcPr>
          <w:p w:rsidR="008F0C34" w:rsidRPr="007869DD" w:rsidRDefault="008F0C34" w:rsidP="00924A4F">
            <w:r w:rsidRPr="007869DD">
              <w:t>2018</w:t>
            </w:r>
          </w:p>
        </w:tc>
      </w:tr>
      <w:tr w:rsidR="008F0C34" w:rsidRPr="00B96C9C" w:rsidTr="00941F1C">
        <w:trPr>
          <w:trHeight w:val="408"/>
        </w:trPr>
        <w:tc>
          <w:tcPr>
            <w:tcW w:w="920" w:type="dxa"/>
            <w:vAlign w:val="center"/>
          </w:tcPr>
          <w:p w:rsidR="008F0C34" w:rsidRPr="00B96C9C" w:rsidRDefault="008F0C34" w:rsidP="00924A4F">
            <w:r w:rsidRPr="00B96C9C">
              <w:t>49,992</w:t>
            </w:r>
          </w:p>
        </w:tc>
        <w:tc>
          <w:tcPr>
            <w:tcW w:w="1223" w:type="dxa"/>
            <w:vAlign w:val="center"/>
          </w:tcPr>
          <w:p w:rsidR="008F0C34" w:rsidRPr="00B96C9C" w:rsidRDefault="008F0C34" w:rsidP="00924A4F">
            <w:r w:rsidRPr="00B96C9C">
              <w:t>38,798</w:t>
            </w:r>
          </w:p>
        </w:tc>
        <w:tc>
          <w:tcPr>
            <w:tcW w:w="1134" w:type="dxa"/>
            <w:vAlign w:val="center"/>
          </w:tcPr>
          <w:p w:rsidR="008F0C34" w:rsidRPr="00B96C9C" w:rsidRDefault="008F0C34" w:rsidP="00924A4F">
            <w:r w:rsidRPr="00B96C9C">
              <w:t>64,333</w:t>
            </w:r>
          </w:p>
        </w:tc>
        <w:tc>
          <w:tcPr>
            <w:tcW w:w="1156" w:type="dxa"/>
            <w:vAlign w:val="center"/>
          </w:tcPr>
          <w:p w:rsidR="008F0C34" w:rsidRPr="00B96C9C" w:rsidRDefault="008F0C34" w:rsidP="00924A4F">
            <w:r w:rsidRPr="00B96C9C">
              <w:t>135,747</w:t>
            </w:r>
          </w:p>
        </w:tc>
        <w:tc>
          <w:tcPr>
            <w:tcW w:w="1134" w:type="dxa"/>
            <w:vAlign w:val="center"/>
          </w:tcPr>
          <w:p w:rsidR="008F0C34" w:rsidRPr="00B96C9C" w:rsidRDefault="008F0C34" w:rsidP="00924A4F">
            <w:r w:rsidRPr="00B96C9C">
              <w:t>124,742</w:t>
            </w:r>
          </w:p>
        </w:tc>
      </w:tr>
    </w:tbl>
    <w:p w:rsidR="008F0C34" w:rsidRPr="00B96C9C" w:rsidRDefault="008F0C34" w:rsidP="00924A4F"/>
    <w:p w:rsidR="008F0C34" w:rsidRPr="00B96C9C" w:rsidRDefault="008F0C34" w:rsidP="00924A4F"/>
    <w:p w:rsidR="008F0C34" w:rsidRPr="00B96C9C" w:rsidRDefault="008F0C34" w:rsidP="00924A4F"/>
    <w:p w:rsidR="008F0C34" w:rsidRPr="00B96C9C" w:rsidRDefault="008F0C34" w:rsidP="00924A4F"/>
    <w:p w:rsidR="00D574F5" w:rsidRPr="00B96C9C" w:rsidRDefault="00D574F5" w:rsidP="00924A4F"/>
    <w:p w:rsidR="00D574F5" w:rsidRPr="00941F1C" w:rsidRDefault="00D574F5" w:rsidP="00941F1C">
      <w:pPr>
        <w:jc w:val="center"/>
        <w:rPr>
          <w:i/>
          <w:sz w:val="18"/>
        </w:rPr>
      </w:pPr>
    </w:p>
    <w:p w:rsidR="008F0C34" w:rsidRPr="00941F1C" w:rsidRDefault="008F0C34" w:rsidP="00941F1C">
      <w:pPr>
        <w:jc w:val="center"/>
        <w:rPr>
          <w:i/>
          <w:sz w:val="18"/>
        </w:rPr>
      </w:pPr>
      <w:r w:rsidRPr="00941F1C">
        <w:rPr>
          <w:i/>
          <w:sz w:val="18"/>
        </w:rPr>
        <w:t>Sursa: APM,</w:t>
      </w:r>
    </w:p>
    <w:p w:rsidR="008F0C34" w:rsidRPr="007B7718" w:rsidRDefault="008F0C34" w:rsidP="00941F1C">
      <w:pPr>
        <w:rPr>
          <w:i/>
          <w:sz w:val="18"/>
        </w:rPr>
      </w:pPr>
      <w:r w:rsidRPr="007B7718">
        <w:rPr>
          <w:i/>
          <w:sz w:val="18"/>
        </w:rPr>
        <w:t>Notă: valorificate în instalații din Austria, Ungaria</w:t>
      </w:r>
      <w:r w:rsidR="00D574F5" w:rsidRPr="007B7718">
        <w:rPr>
          <w:i/>
          <w:sz w:val="18"/>
        </w:rPr>
        <w:t>.</w:t>
      </w:r>
    </w:p>
    <w:p w:rsidR="008F0C34" w:rsidRPr="007B7718" w:rsidRDefault="008F0C34" w:rsidP="00924A4F">
      <w:pPr>
        <w:rPr>
          <w:i/>
          <w:sz w:val="18"/>
        </w:rPr>
      </w:pPr>
    </w:p>
    <w:p w:rsidR="008F0C34" w:rsidRPr="00B96C9C" w:rsidRDefault="008F0C34" w:rsidP="00924A4F">
      <w:r w:rsidRPr="00B96C9C">
        <w:t>Evaluarea indeplinirii obiectivelor și țintelor privind gestionare uleiurilor uzate alimentare din PJGD anterior</w:t>
      </w:r>
    </w:p>
    <w:p w:rsidR="008F0C34" w:rsidRPr="00B96C9C" w:rsidRDefault="008F0C34" w:rsidP="00924A4F">
      <w:pPr>
        <w:rPr>
          <w:highlight w:val="yellow"/>
        </w:rPr>
      </w:pPr>
    </w:p>
    <w:p w:rsidR="008F0C34" w:rsidRPr="00BB5C01" w:rsidRDefault="006B350F" w:rsidP="00941F1C">
      <w:pPr>
        <w:pStyle w:val="Heading40"/>
        <w:jc w:val="center"/>
      </w:pPr>
      <w:bookmarkStart w:id="143" w:name="_Toc26870709"/>
      <w:r>
        <w:t>Tabel 4.45</w:t>
      </w:r>
      <w:r w:rsidR="008F0C34" w:rsidRPr="00BB5C01">
        <w:t xml:space="preserve"> Modul de îndeplinire a principalelor obiective și ținte privind gestionare uleiurilor uzate alimentare</w:t>
      </w:r>
      <w:bookmarkEnd w:id="1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439"/>
        <w:gridCol w:w="2439"/>
        <w:gridCol w:w="2440"/>
      </w:tblGrid>
      <w:tr w:rsidR="008F0C34" w:rsidRPr="00B96C9C" w:rsidTr="00941F1C">
        <w:trPr>
          <w:jc w:val="center"/>
        </w:trPr>
        <w:tc>
          <w:tcPr>
            <w:tcW w:w="2151" w:type="dxa"/>
            <w:shd w:val="clear" w:color="auto" w:fill="BFBFBF" w:themeFill="background1" w:themeFillShade="BF"/>
          </w:tcPr>
          <w:p w:rsidR="008F0C34" w:rsidRPr="00B96C9C" w:rsidRDefault="008F0C34" w:rsidP="00924A4F">
            <w:r w:rsidRPr="00B96C9C">
              <w:t>Obiectiv</w:t>
            </w:r>
          </w:p>
        </w:tc>
        <w:tc>
          <w:tcPr>
            <w:tcW w:w="2439" w:type="dxa"/>
            <w:shd w:val="clear" w:color="auto" w:fill="BFBFBF" w:themeFill="background1" w:themeFillShade="BF"/>
          </w:tcPr>
          <w:p w:rsidR="008F0C34" w:rsidRPr="00B96C9C" w:rsidRDefault="008F0C34" w:rsidP="00924A4F">
            <w:r w:rsidRPr="00B96C9C">
              <w:t>Țintă</w:t>
            </w:r>
          </w:p>
        </w:tc>
        <w:tc>
          <w:tcPr>
            <w:tcW w:w="2439" w:type="dxa"/>
            <w:shd w:val="clear" w:color="auto" w:fill="BFBFBF" w:themeFill="background1" w:themeFillShade="BF"/>
          </w:tcPr>
          <w:p w:rsidR="008F0C34" w:rsidRPr="00B96C9C" w:rsidRDefault="008F0C34" w:rsidP="00924A4F">
            <w:r w:rsidRPr="00B96C9C">
              <w:t>Grad de îndeplinire</w:t>
            </w:r>
          </w:p>
        </w:tc>
        <w:tc>
          <w:tcPr>
            <w:tcW w:w="2440" w:type="dxa"/>
            <w:shd w:val="clear" w:color="auto" w:fill="BFBFBF" w:themeFill="background1" w:themeFillShade="BF"/>
          </w:tcPr>
          <w:p w:rsidR="008F0C34" w:rsidRPr="00B96C9C" w:rsidRDefault="008F0C34" w:rsidP="00924A4F">
            <w:r w:rsidRPr="00B96C9C">
              <w:t>Mod de îndeplinire</w:t>
            </w:r>
          </w:p>
        </w:tc>
      </w:tr>
      <w:tr w:rsidR="008F0C34" w:rsidRPr="00B96C9C" w:rsidTr="00941F1C">
        <w:trPr>
          <w:jc w:val="center"/>
        </w:trPr>
        <w:tc>
          <w:tcPr>
            <w:tcW w:w="2151" w:type="dxa"/>
          </w:tcPr>
          <w:p w:rsidR="008F0C34" w:rsidRPr="00B96C9C" w:rsidRDefault="00D574F5" w:rsidP="00924A4F">
            <w:r w:rsidRPr="00B96C9C">
              <w:t xml:space="preserve">Nu a fost stabilit </w:t>
            </w:r>
            <w:r w:rsidR="008F0C34" w:rsidRPr="00B96C9C">
              <w:t>obiectiv pentru gestionarea uleiurilor uzate alimentare</w:t>
            </w:r>
          </w:p>
        </w:tc>
        <w:tc>
          <w:tcPr>
            <w:tcW w:w="2439" w:type="dxa"/>
          </w:tcPr>
          <w:p w:rsidR="008F0C34" w:rsidRPr="00B96C9C" w:rsidRDefault="008F0C34" w:rsidP="00924A4F">
            <w:r w:rsidRPr="00B96C9C">
              <w:t>Nu a fost stabilită</w:t>
            </w:r>
          </w:p>
        </w:tc>
        <w:tc>
          <w:tcPr>
            <w:tcW w:w="2439" w:type="dxa"/>
          </w:tcPr>
          <w:p w:rsidR="008F0C34" w:rsidRPr="00B96C9C" w:rsidRDefault="008F0C34" w:rsidP="00924A4F">
            <w:r w:rsidRPr="00B96C9C">
              <w:t>Nu este cazul</w:t>
            </w:r>
          </w:p>
        </w:tc>
        <w:tc>
          <w:tcPr>
            <w:tcW w:w="2440" w:type="dxa"/>
          </w:tcPr>
          <w:p w:rsidR="008F0C34" w:rsidRPr="00B96C9C" w:rsidRDefault="008F0C34" w:rsidP="00924A4F">
            <w:r w:rsidRPr="00B96C9C">
              <w:t>-</w:t>
            </w:r>
          </w:p>
        </w:tc>
      </w:tr>
    </w:tbl>
    <w:p w:rsidR="00B93CAE" w:rsidRDefault="00B93CAE" w:rsidP="00924A4F"/>
    <w:p w:rsidR="008F0C34" w:rsidRDefault="008F0C34" w:rsidP="00A119CF">
      <w:pPr>
        <w:pStyle w:val="Heading1"/>
        <w:numPr>
          <w:ilvl w:val="1"/>
          <w:numId w:val="111"/>
        </w:numPr>
      </w:pPr>
      <w:bookmarkStart w:id="144" w:name="_Toc26870557"/>
      <w:r w:rsidRPr="000B79D6">
        <w:t>Deșeuri de ambalaje</w:t>
      </w:r>
      <w:bookmarkEnd w:id="144"/>
    </w:p>
    <w:p w:rsidR="00941F1C" w:rsidRDefault="00941F1C" w:rsidP="00941F1C">
      <w:pPr>
        <w:pStyle w:val="Heading40"/>
        <w:jc w:val="center"/>
      </w:pPr>
    </w:p>
    <w:p w:rsidR="00941F1C" w:rsidRDefault="00941F1C" w:rsidP="00941F1C">
      <w:pPr>
        <w:pStyle w:val="Heading40"/>
        <w:jc w:val="center"/>
      </w:pPr>
    </w:p>
    <w:p w:rsidR="008F0C34" w:rsidRPr="00BB5C01" w:rsidRDefault="006B350F" w:rsidP="00941F1C">
      <w:pPr>
        <w:pStyle w:val="Heading40"/>
        <w:jc w:val="center"/>
      </w:pPr>
      <w:bookmarkStart w:id="145" w:name="_Toc26870710"/>
      <w:r>
        <w:t>Tabel 4.46</w:t>
      </w:r>
      <w:r w:rsidR="00BB5C01">
        <w:t xml:space="preserve"> </w:t>
      </w:r>
      <w:r w:rsidR="008F0C34" w:rsidRPr="00BB5C01">
        <w:t>Cantități de deșeuri de ambalaje colectate de către alți colectori autorizați</w:t>
      </w:r>
      <w:bookmarkEnd w:id="145"/>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1275"/>
        <w:gridCol w:w="1276"/>
        <w:gridCol w:w="1276"/>
        <w:gridCol w:w="1418"/>
        <w:gridCol w:w="1195"/>
      </w:tblGrid>
      <w:tr w:rsidR="008F0C34" w:rsidRPr="00B96C9C" w:rsidTr="00941F1C">
        <w:tc>
          <w:tcPr>
            <w:tcW w:w="2514" w:type="dxa"/>
            <w:vMerge w:val="restart"/>
            <w:shd w:val="clear" w:color="auto" w:fill="D9D9D9" w:themeFill="background1" w:themeFillShade="D9"/>
          </w:tcPr>
          <w:p w:rsidR="008F0C34" w:rsidRPr="00B96C9C" w:rsidRDefault="008F0C34" w:rsidP="00924A4F">
            <w:r w:rsidRPr="00B96C9C">
              <w:t>Categorie  deşeu</w:t>
            </w:r>
          </w:p>
        </w:tc>
        <w:tc>
          <w:tcPr>
            <w:tcW w:w="6379" w:type="dxa"/>
            <w:gridSpan w:val="5"/>
            <w:shd w:val="clear" w:color="auto" w:fill="D9D9D9" w:themeFill="background1" w:themeFillShade="D9"/>
          </w:tcPr>
          <w:p w:rsidR="008F0C34" w:rsidRPr="00B96C9C" w:rsidRDefault="008F0C34" w:rsidP="00924A4F">
            <w:r w:rsidRPr="00B96C9C">
              <w:t>Cantitate colectată (tone)</w:t>
            </w:r>
          </w:p>
        </w:tc>
      </w:tr>
      <w:tr w:rsidR="008F0C34" w:rsidRPr="00B96C9C" w:rsidTr="00941F1C">
        <w:tc>
          <w:tcPr>
            <w:tcW w:w="2514" w:type="dxa"/>
            <w:vMerge/>
          </w:tcPr>
          <w:p w:rsidR="008F0C34" w:rsidRPr="00B96C9C" w:rsidRDefault="008F0C34" w:rsidP="00924A4F"/>
        </w:tc>
        <w:tc>
          <w:tcPr>
            <w:tcW w:w="1275" w:type="dxa"/>
            <w:shd w:val="clear" w:color="auto" w:fill="F2F2F2" w:themeFill="background1" w:themeFillShade="F2"/>
          </w:tcPr>
          <w:p w:rsidR="008F0C34" w:rsidRPr="00B96C9C" w:rsidRDefault="008F0C34" w:rsidP="00924A4F">
            <w:r w:rsidRPr="00B96C9C">
              <w:t>2014</w:t>
            </w:r>
          </w:p>
        </w:tc>
        <w:tc>
          <w:tcPr>
            <w:tcW w:w="1276" w:type="dxa"/>
            <w:shd w:val="clear" w:color="auto" w:fill="F2F2F2" w:themeFill="background1" w:themeFillShade="F2"/>
            <w:vAlign w:val="center"/>
          </w:tcPr>
          <w:p w:rsidR="008F0C34" w:rsidRPr="00B96C9C" w:rsidRDefault="008F0C34" w:rsidP="00924A4F">
            <w:r w:rsidRPr="00B96C9C">
              <w:t>2015</w:t>
            </w:r>
          </w:p>
        </w:tc>
        <w:tc>
          <w:tcPr>
            <w:tcW w:w="1276" w:type="dxa"/>
            <w:shd w:val="clear" w:color="auto" w:fill="F2F2F2" w:themeFill="background1" w:themeFillShade="F2"/>
            <w:vAlign w:val="center"/>
          </w:tcPr>
          <w:p w:rsidR="008F0C34" w:rsidRPr="00B96C9C" w:rsidRDefault="008F0C34" w:rsidP="00924A4F">
            <w:r w:rsidRPr="00B96C9C">
              <w:t>2016</w:t>
            </w:r>
          </w:p>
        </w:tc>
        <w:tc>
          <w:tcPr>
            <w:tcW w:w="1418" w:type="dxa"/>
            <w:shd w:val="clear" w:color="auto" w:fill="F2F2F2" w:themeFill="background1" w:themeFillShade="F2"/>
            <w:vAlign w:val="center"/>
          </w:tcPr>
          <w:p w:rsidR="008F0C34" w:rsidRPr="00B96C9C" w:rsidRDefault="008F0C34" w:rsidP="00924A4F">
            <w:r w:rsidRPr="00B96C9C">
              <w:t>2017</w:t>
            </w:r>
          </w:p>
        </w:tc>
        <w:tc>
          <w:tcPr>
            <w:tcW w:w="1134" w:type="dxa"/>
            <w:shd w:val="clear" w:color="auto" w:fill="F2F2F2" w:themeFill="background1" w:themeFillShade="F2"/>
            <w:vAlign w:val="center"/>
          </w:tcPr>
          <w:p w:rsidR="008F0C34" w:rsidRPr="00B96C9C" w:rsidRDefault="008F0C34" w:rsidP="00924A4F">
            <w:r w:rsidRPr="00B96C9C">
              <w:t>2018</w:t>
            </w:r>
          </w:p>
        </w:tc>
      </w:tr>
      <w:tr w:rsidR="008F0C34" w:rsidRPr="00B96C9C" w:rsidTr="00941F1C">
        <w:tc>
          <w:tcPr>
            <w:tcW w:w="2514" w:type="dxa"/>
            <w:shd w:val="clear" w:color="auto" w:fill="auto"/>
          </w:tcPr>
          <w:p w:rsidR="008F0C34" w:rsidRPr="00B96C9C" w:rsidRDefault="008F0C34" w:rsidP="00924A4F">
            <w:r w:rsidRPr="00B96C9C">
              <w:t>Deșeuri de hârtie/carton</w:t>
            </w:r>
          </w:p>
        </w:tc>
        <w:tc>
          <w:tcPr>
            <w:tcW w:w="1275" w:type="dxa"/>
            <w:shd w:val="clear" w:color="auto" w:fill="auto"/>
            <w:vAlign w:val="center"/>
          </w:tcPr>
          <w:p w:rsidR="008F0C34" w:rsidRPr="00B96C9C" w:rsidRDefault="008F0C34" w:rsidP="00924A4F">
            <w:r w:rsidRPr="00B96C9C">
              <w:t>1</w:t>
            </w:r>
            <w:r w:rsidR="00AC67EF" w:rsidRPr="00B96C9C">
              <w:t>.</w:t>
            </w:r>
            <w:r w:rsidRPr="00B96C9C">
              <w:t>586,469</w:t>
            </w:r>
          </w:p>
        </w:tc>
        <w:tc>
          <w:tcPr>
            <w:tcW w:w="1276" w:type="dxa"/>
            <w:shd w:val="clear" w:color="auto" w:fill="auto"/>
            <w:vAlign w:val="center"/>
          </w:tcPr>
          <w:p w:rsidR="008F0C34" w:rsidRPr="00B96C9C" w:rsidRDefault="008F0C34" w:rsidP="00924A4F">
            <w:r w:rsidRPr="00B96C9C">
              <w:t>1</w:t>
            </w:r>
            <w:r w:rsidR="00AC67EF" w:rsidRPr="00B96C9C">
              <w:t>.</w:t>
            </w:r>
            <w:r w:rsidRPr="00B96C9C">
              <w:t>243,208</w:t>
            </w:r>
          </w:p>
        </w:tc>
        <w:tc>
          <w:tcPr>
            <w:tcW w:w="1276" w:type="dxa"/>
            <w:shd w:val="clear" w:color="auto" w:fill="auto"/>
            <w:vAlign w:val="center"/>
          </w:tcPr>
          <w:p w:rsidR="008F0C34" w:rsidRPr="00B96C9C" w:rsidRDefault="008F0C34" w:rsidP="00924A4F">
            <w:r w:rsidRPr="00B96C9C">
              <w:t>1</w:t>
            </w:r>
            <w:r w:rsidR="00AC67EF" w:rsidRPr="00B96C9C">
              <w:t>.</w:t>
            </w:r>
            <w:r w:rsidRPr="00B96C9C">
              <w:t>429,801</w:t>
            </w:r>
          </w:p>
        </w:tc>
        <w:tc>
          <w:tcPr>
            <w:tcW w:w="1418" w:type="dxa"/>
            <w:shd w:val="clear" w:color="auto" w:fill="auto"/>
            <w:vAlign w:val="center"/>
          </w:tcPr>
          <w:p w:rsidR="008F0C34" w:rsidRPr="00B96C9C" w:rsidRDefault="008F0C34" w:rsidP="00924A4F">
            <w:r w:rsidRPr="00B96C9C">
              <w:t>2</w:t>
            </w:r>
            <w:r w:rsidR="00AC67EF" w:rsidRPr="00B96C9C">
              <w:t>.</w:t>
            </w:r>
            <w:r w:rsidRPr="00B96C9C">
              <w:t>331,087</w:t>
            </w:r>
          </w:p>
        </w:tc>
        <w:tc>
          <w:tcPr>
            <w:tcW w:w="1134" w:type="dxa"/>
            <w:shd w:val="clear" w:color="auto" w:fill="auto"/>
            <w:vAlign w:val="center"/>
          </w:tcPr>
          <w:p w:rsidR="008F0C34" w:rsidRPr="00B96C9C" w:rsidRDefault="008F0C34" w:rsidP="00924A4F">
            <w:r w:rsidRPr="00B96C9C">
              <w:t>2</w:t>
            </w:r>
            <w:r w:rsidR="00AC67EF" w:rsidRPr="00B96C9C">
              <w:t>.</w:t>
            </w:r>
            <w:r w:rsidRPr="00B96C9C">
              <w:t>263,55</w:t>
            </w:r>
          </w:p>
        </w:tc>
      </w:tr>
      <w:tr w:rsidR="008F0C34" w:rsidRPr="00B96C9C" w:rsidTr="00941F1C">
        <w:tc>
          <w:tcPr>
            <w:tcW w:w="2514" w:type="dxa"/>
            <w:shd w:val="clear" w:color="auto" w:fill="auto"/>
          </w:tcPr>
          <w:p w:rsidR="008F0C34" w:rsidRPr="00B96C9C" w:rsidRDefault="008F0C34" w:rsidP="00924A4F">
            <w:r w:rsidRPr="00B96C9C">
              <w:t>Deşeuri de plastic</w:t>
            </w:r>
          </w:p>
        </w:tc>
        <w:tc>
          <w:tcPr>
            <w:tcW w:w="1275" w:type="dxa"/>
            <w:shd w:val="clear" w:color="auto" w:fill="auto"/>
            <w:vAlign w:val="center"/>
          </w:tcPr>
          <w:p w:rsidR="008F0C34" w:rsidRPr="00B96C9C" w:rsidRDefault="008F0C34" w:rsidP="00924A4F">
            <w:r w:rsidRPr="00B96C9C">
              <w:t>272,364</w:t>
            </w:r>
          </w:p>
        </w:tc>
        <w:tc>
          <w:tcPr>
            <w:tcW w:w="1276" w:type="dxa"/>
            <w:shd w:val="clear" w:color="auto" w:fill="auto"/>
            <w:vAlign w:val="center"/>
          </w:tcPr>
          <w:p w:rsidR="008F0C34" w:rsidRPr="00B96C9C" w:rsidRDefault="008F0C34" w:rsidP="00924A4F">
            <w:r w:rsidRPr="00B96C9C">
              <w:t>267,263</w:t>
            </w:r>
          </w:p>
        </w:tc>
        <w:tc>
          <w:tcPr>
            <w:tcW w:w="1276" w:type="dxa"/>
            <w:shd w:val="clear" w:color="auto" w:fill="auto"/>
            <w:vAlign w:val="center"/>
          </w:tcPr>
          <w:p w:rsidR="008F0C34" w:rsidRPr="00B96C9C" w:rsidRDefault="008F0C34" w:rsidP="00924A4F">
            <w:r w:rsidRPr="00B96C9C">
              <w:t>315,416</w:t>
            </w:r>
          </w:p>
        </w:tc>
        <w:tc>
          <w:tcPr>
            <w:tcW w:w="1418" w:type="dxa"/>
            <w:shd w:val="clear" w:color="auto" w:fill="auto"/>
            <w:vAlign w:val="center"/>
          </w:tcPr>
          <w:p w:rsidR="008F0C34" w:rsidRPr="00B96C9C" w:rsidRDefault="008F0C34" w:rsidP="00924A4F">
            <w:r w:rsidRPr="00B96C9C">
              <w:t>640,229</w:t>
            </w:r>
          </w:p>
        </w:tc>
        <w:tc>
          <w:tcPr>
            <w:tcW w:w="1134" w:type="dxa"/>
            <w:shd w:val="clear" w:color="auto" w:fill="auto"/>
            <w:vAlign w:val="center"/>
          </w:tcPr>
          <w:p w:rsidR="008F0C34" w:rsidRPr="00B96C9C" w:rsidRDefault="008F0C34" w:rsidP="00924A4F">
            <w:pPr>
              <w:rPr>
                <w:i/>
              </w:rPr>
            </w:pPr>
            <w:r w:rsidRPr="00B96C9C">
              <w:t>2</w:t>
            </w:r>
            <w:r w:rsidR="00AC67EF" w:rsidRPr="00B96C9C">
              <w:t>.</w:t>
            </w:r>
            <w:r w:rsidRPr="00B96C9C">
              <w:t>167,404</w:t>
            </w:r>
          </w:p>
        </w:tc>
      </w:tr>
      <w:tr w:rsidR="008F0C34" w:rsidRPr="00B96C9C" w:rsidTr="00941F1C">
        <w:tc>
          <w:tcPr>
            <w:tcW w:w="2514" w:type="dxa"/>
          </w:tcPr>
          <w:p w:rsidR="008F0C34" w:rsidRPr="00B96C9C" w:rsidRDefault="008F0C34" w:rsidP="00924A4F">
            <w:r w:rsidRPr="00B96C9C">
              <w:t>Deșeuri de lemn</w:t>
            </w:r>
          </w:p>
        </w:tc>
        <w:tc>
          <w:tcPr>
            <w:tcW w:w="1275" w:type="dxa"/>
            <w:vAlign w:val="center"/>
          </w:tcPr>
          <w:p w:rsidR="008F0C34" w:rsidRPr="00B96C9C" w:rsidRDefault="008F0C34" w:rsidP="00924A4F">
            <w:r w:rsidRPr="00B96C9C">
              <w:t>174,26</w:t>
            </w:r>
          </w:p>
        </w:tc>
        <w:tc>
          <w:tcPr>
            <w:tcW w:w="1276" w:type="dxa"/>
            <w:vAlign w:val="center"/>
          </w:tcPr>
          <w:p w:rsidR="008F0C34" w:rsidRPr="00B96C9C" w:rsidRDefault="008F0C34" w:rsidP="00924A4F">
            <w:r w:rsidRPr="00B96C9C">
              <w:t>225,072</w:t>
            </w:r>
          </w:p>
        </w:tc>
        <w:tc>
          <w:tcPr>
            <w:tcW w:w="1276" w:type="dxa"/>
            <w:vAlign w:val="center"/>
          </w:tcPr>
          <w:p w:rsidR="008F0C34" w:rsidRPr="00B96C9C" w:rsidRDefault="008F0C34" w:rsidP="00924A4F">
            <w:r w:rsidRPr="00B96C9C">
              <w:t>240,03</w:t>
            </w:r>
          </w:p>
        </w:tc>
        <w:tc>
          <w:tcPr>
            <w:tcW w:w="1418" w:type="dxa"/>
            <w:vAlign w:val="center"/>
          </w:tcPr>
          <w:p w:rsidR="008F0C34" w:rsidRPr="00B96C9C" w:rsidRDefault="008F0C34" w:rsidP="00924A4F">
            <w:r w:rsidRPr="00B96C9C">
              <w:t>267,467</w:t>
            </w:r>
          </w:p>
        </w:tc>
        <w:tc>
          <w:tcPr>
            <w:tcW w:w="1134" w:type="dxa"/>
            <w:shd w:val="clear" w:color="auto" w:fill="auto"/>
            <w:vAlign w:val="center"/>
          </w:tcPr>
          <w:p w:rsidR="008F0C34" w:rsidRPr="00B96C9C" w:rsidRDefault="008F0C34" w:rsidP="00924A4F">
            <w:r w:rsidRPr="00B96C9C">
              <w:t>301,002</w:t>
            </w:r>
          </w:p>
        </w:tc>
      </w:tr>
      <w:tr w:rsidR="008F0C34" w:rsidRPr="00B96C9C" w:rsidTr="00941F1C">
        <w:tc>
          <w:tcPr>
            <w:tcW w:w="2514" w:type="dxa"/>
          </w:tcPr>
          <w:p w:rsidR="008F0C34" w:rsidRPr="00B96C9C" w:rsidRDefault="008F0C34" w:rsidP="00924A4F">
            <w:r w:rsidRPr="00B96C9C">
              <w:t>Deșeuri de metal</w:t>
            </w:r>
          </w:p>
        </w:tc>
        <w:tc>
          <w:tcPr>
            <w:tcW w:w="1275" w:type="dxa"/>
            <w:vAlign w:val="center"/>
          </w:tcPr>
          <w:p w:rsidR="008F0C34" w:rsidRPr="00B96C9C" w:rsidRDefault="008F0C34" w:rsidP="00924A4F">
            <w:r w:rsidRPr="00B96C9C">
              <w:t>23,948</w:t>
            </w:r>
          </w:p>
        </w:tc>
        <w:tc>
          <w:tcPr>
            <w:tcW w:w="1276" w:type="dxa"/>
            <w:vAlign w:val="center"/>
          </w:tcPr>
          <w:p w:rsidR="008F0C34" w:rsidRPr="00B96C9C" w:rsidRDefault="008F0C34" w:rsidP="00924A4F">
            <w:r w:rsidRPr="00B96C9C">
              <w:t>118,409</w:t>
            </w:r>
          </w:p>
        </w:tc>
        <w:tc>
          <w:tcPr>
            <w:tcW w:w="1276" w:type="dxa"/>
            <w:vAlign w:val="center"/>
          </w:tcPr>
          <w:p w:rsidR="008F0C34" w:rsidRPr="00B96C9C" w:rsidRDefault="008F0C34" w:rsidP="00924A4F">
            <w:r w:rsidRPr="00B96C9C">
              <w:t>35,157</w:t>
            </w:r>
          </w:p>
        </w:tc>
        <w:tc>
          <w:tcPr>
            <w:tcW w:w="1418" w:type="dxa"/>
            <w:vAlign w:val="center"/>
          </w:tcPr>
          <w:p w:rsidR="008F0C34" w:rsidRPr="00B96C9C" w:rsidRDefault="008F0C34" w:rsidP="00924A4F">
            <w:r w:rsidRPr="00B96C9C">
              <w:t>61,686</w:t>
            </w:r>
          </w:p>
        </w:tc>
        <w:tc>
          <w:tcPr>
            <w:tcW w:w="1134" w:type="dxa"/>
            <w:shd w:val="clear" w:color="auto" w:fill="auto"/>
            <w:vAlign w:val="center"/>
          </w:tcPr>
          <w:p w:rsidR="008F0C34" w:rsidRPr="00B96C9C" w:rsidRDefault="008F0C34" w:rsidP="00924A4F">
            <w:r w:rsidRPr="00B96C9C">
              <w:t>152,05</w:t>
            </w:r>
          </w:p>
        </w:tc>
      </w:tr>
      <w:tr w:rsidR="008F0C34" w:rsidRPr="00B96C9C" w:rsidTr="00941F1C">
        <w:tc>
          <w:tcPr>
            <w:tcW w:w="2514" w:type="dxa"/>
          </w:tcPr>
          <w:p w:rsidR="008F0C34" w:rsidRPr="00B96C9C" w:rsidRDefault="008F0C34" w:rsidP="00924A4F">
            <w:pPr>
              <w:rPr>
                <w:bCs/>
              </w:rPr>
            </w:pPr>
            <w:r w:rsidRPr="00B96C9C">
              <w:t>Deşeuri de sticlă</w:t>
            </w:r>
          </w:p>
        </w:tc>
        <w:tc>
          <w:tcPr>
            <w:tcW w:w="1275" w:type="dxa"/>
            <w:vAlign w:val="center"/>
          </w:tcPr>
          <w:p w:rsidR="008F0C34" w:rsidRPr="00B96C9C" w:rsidRDefault="008F0C34" w:rsidP="00924A4F">
            <w:r w:rsidRPr="00B96C9C">
              <w:t>25,86</w:t>
            </w:r>
          </w:p>
        </w:tc>
        <w:tc>
          <w:tcPr>
            <w:tcW w:w="1276" w:type="dxa"/>
            <w:vAlign w:val="center"/>
          </w:tcPr>
          <w:p w:rsidR="008F0C34" w:rsidRPr="00B96C9C" w:rsidRDefault="008F0C34" w:rsidP="00924A4F">
            <w:r w:rsidRPr="00B96C9C">
              <w:t>4,99</w:t>
            </w:r>
          </w:p>
        </w:tc>
        <w:tc>
          <w:tcPr>
            <w:tcW w:w="1276" w:type="dxa"/>
            <w:vAlign w:val="center"/>
          </w:tcPr>
          <w:p w:rsidR="008F0C34" w:rsidRPr="00B96C9C" w:rsidRDefault="008F0C34" w:rsidP="00924A4F">
            <w:r w:rsidRPr="00B96C9C">
              <w:t>84,06</w:t>
            </w:r>
          </w:p>
        </w:tc>
        <w:tc>
          <w:tcPr>
            <w:tcW w:w="1418" w:type="dxa"/>
            <w:vAlign w:val="center"/>
          </w:tcPr>
          <w:p w:rsidR="008F0C34" w:rsidRPr="00B96C9C" w:rsidRDefault="008F0C34" w:rsidP="00924A4F">
            <w:r w:rsidRPr="00B96C9C">
              <w:t>267,492</w:t>
            </w:r>
          </w:p>
        </w:tc>
        <w:tc>
          <w:tcPr>
            <w:tcW w:w="1134" w:type="dxa"/>
            <w:shd w:val="clear" w:color="auto" w:fill="auto"/>
            <w:vAlign w:val="center"/>
          </w:tcPr>
          <w:p w:rsidR="008F0C34" w:rsidRPr="00B96C9C" w:rsidRDefault="008F0C34" w:rsidP="00924A4F">
            <w:r w:rsidRPr="00B96C9C">
              <w:t>71,15</w:t>
            </w:r>
          </w:p>
        </w:tc>
      </w:tr>
      <w:tr w:rsidR="008F0C34" w:rsidRPr="00B96C9C" w:rsidTr="00941F1C">
        <w:tc>
          <w:tcPr>
            <w:tcW w:w="2514" w:type="dxa"/>
          </w:tcPr>
          <w:p w:rsidR="008F0C34" w:rsidRPr="00B96C9C" w:rsidRDefault="008F0C34" w:rsidP="00924A4F">
            <w:r w:rsidRPr="00B96C9C">
              <w:t>TOTAL</w:t>
            </w:r>
          </w:p>
        </w:tc>
        <w:tc>
          <w:tcPr>
            <w:tcW w:w="1275" w:type="dxa"/>
            <w:vAlign w:val="center"/>
          </w:tcPr>
          <w:p w:rsidR="008F0C34" w:rsidRPr="00B96C9C" w:rsidRDefault="008F0C34" w:rsidP="00924A4F">
            <w:r w:rsidRPr="00B96C9C">
              <w:t>2</w:t>
            </w:r>
            <w:r w:rsidR="00AC67EF" w:rsidRPr="00B96C9C">
              <w:t>.</w:t>
            </w:r>
            <w:r w:rsidRPr="00B96C9C">
              <w:t>082,901</w:t>
            </w:r>
          </w:p>
        </w:tc>
        <w:tc>
          <w:tcPr>
            <w:tcW w:w="1276" w:type="dxa"/>
            <w:vAlign w:val="center"/>
          </w:tcPr>
          <w:p w:rsidR="008F0C34" w:rsidRPr="00B96C9C" w:rsidRDefault="008F0C34" w:rsidP="00924A4F">
            <w:pPr>
              <w:rPr>
                <w:color w:val="000000"/>
              </w:rPr>
            </w:pPr>
            <w:r w:rsidRPr="00B96C9C">
              <w:t>1</w:t>
            </w:r>
            <w:r w:rsidR="00AC67EF" w:rsidRPr="00B96C9C">
              <w:t>.</w:t>
            </w:r>
            <w:r w:rsidRPr="00B96C9C">
              <w:t>858,942</w:t>
            </w:r>
          </w:p>
        </w:tc>
        <w:tc>
          <w:tcPr>
            <w:tcW w:w="1276" w:type="dxa"/>
            <w:vAlign w:val="center"/>
          </w:tcPr>
          <w:p w:rsidR="008F0C34" w:rsidRPr="00B96C9C" w:rsidRDefault="008F0C34" w:rsidP="00924A4F">
            <w:r w:rsidRPr="00B96C9C">
              <w:t>2</w:t>
            </w:r>
            <w:r w:rsidR="00AC67EF" w:rsidRPr="00B96C9C">
              <w:t>.</w:t>
            </w:r>
            <w:r w:rsidRPr="00B96C9C">
              <w:t>104,464</w:t>
            </w:r>
          </w:p>
        </w:tc>
        <w:tc>
          <w:tcPr>
            <w:tcW w:w="1418" w:type="dxa"/>
            <w:vAlign w:val="center"/>
          </w:tcPr>
          <w:p w:rsidR="008F0C34" w:rsidRPr="00B96C9C" w:rsidRDefault="008F0C34" w:rsidP="00924A4F">
            <w:r w:rsidRPr="00B96C9C">
              <w:t>3</w:t>
            </w:r>
            <w:r w:rsidR="00AC67EF" w:rsidRPr="00B96C9C">
              <w:t>.</w:t>
            </w:r>
            <w:r w:rsidRPr="00B96C9C">
              <w:t>567,961</w:t>
            </w:r>
          </w:p>
        </w:tc>
        <w:tc>
          <w:tcPr>
            <w:tcW w:w="1134" w:type="dxa"/>
            <w:shd w:val="clear" w:color="auto" w:fill="auto"/>
            <w:vAlign w:val="center"/>
          </w:tcPr>
          <w:p w:rsidR="008F0C34" w:rsidRPr="00B96C9C" w:rsidRDefault="008F0C34" w:rsidP="00924A4F">
            <w:r w:rsidRPr="00B96C9C">
              <w:t>4</w:t>
            </w:r>
            <w:r w:rsidR="00AC67EF" w:rsidRPr="00B96C9C">
              <w:t>.</w:t>
            </w:r>
            <w:r w:rsidRPr="00B96C9C">
              <w:t>955,156</w:t>
            </w:r>
          </w:p>
        </w:tc>
      </w:tr>
    </w:tbl>
    <w:p w:rsidR="008F0C34" w:rsidRPr="00941F1C" w:rsidRDefault="008F0C34" w:rsidP="00941F1C">
      <w:pPr>
        <w:jc w:val="center"/>
        <w:rPr>
          <w:i/>
          <w:sz w:val="18"/>
        </w:rPr>
      </w:pPr>
      <w:r w:rsidRPr="00941F1C">
        <w:rPr>
          <w:i/>
          <w:sz w:val="18"/>
        </w:rPr>
        <w:t>Sursa: Baza de date ambalaje, SD, Chestionar COL/TRAT, APM Covasna</w:t>
      </w:r>
    </w:p>
    <w:p w:rsidR="008F0C34" w:rsidRDefault="008F0C34" w:rsidP="00941F1C">
      <w:pPr>
        <w:jc w:val="center"/>
        <w:rPr>
          <w:i/>
          <w:sz w:val="18"/>
        </w:rPr>
      </w:pPr>
    </w:p>
    <w:p w:rsidR="00941F1C" w:rsidRPr="00941F1C" w:rsidRDefault="00941F1C" w:rsidP="00941F1C">
      <w:pPr>
        <w:jc w:val="center"/>
        <w:rPr>
          <w:i/>
          <w:sz w:val="18"/>
        </w:rPr>
      </w:pPr>
    </w:p>
    <w:p w:rsidR="008F0C34" w:rsidRPr="00BB5C01" w:rsidRDefault="006B350F" w:rsidP="00941F1C">
      <w:pPr>
        <w:pStyle w:val="Heading40"/>
        <w:jc w:val="center"/>
      </w:pPr>
      <w:bookmarkStart w:id="146" w:name="_Toc26870711"/>
      <w:r>
        <w:lastRenderedPageBreak/>
        <w:t>Tabel 4.47</w:t>
      </w:r>
      <w:r w:rsidR="008F0C34" w:rsidRPr="00BB5C01">
        <w:t xml:space="preserve"> Date privind operatorii economici colectori de deșeuri de ambalaje, alții decât</w:t>
      </w:r>
      <w:r w:rsidR="00BB5C01">
        <w:t xml:space="preserve"> </w:t>
      </w:r>
      <w:r w:rsidR="008F0C34" w:rsidRPr="00BB5C01">
        <w:t>operatorii de salubrizare,  2019</w:t>
      </w:r>
      <w:bookmarkEnd w:id="146"/>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1985"/>
        <w:gridCol w:w="4677"/>
      </w:tblGrid>
      <w:tr w:rsidR="008F0C34" w:rsidRPr="00B96C9C" w:rsidTr="00941F1C">
        <w:tc>
          <w:tcPr>
            <w:tcW w:w="2230" w:type="dxa"/>
            <w:shd w:val="clear" w:color="auto" w:fill="D9D9D9" w:themeFill="background1" w:themeFillShade="D9"/>
          </w:tcPr>
          <w:p w:rsidR="008F0C34" w:rsidRPr="00B96C9C" w:rsidRDefault="008F0C34" w:rsidP="00924A4F">
            <w:r w:rsidRPr="00B96C9C">
              <w:t>Colector/localizare</w:t>
            </w:r>
          </w:p>
        </w:tc>
        <w:tc>
          <w:tcPr>
            <w:tcW w:w="1985" w:type="dxa"/>
            <w:shd w:val="clear" w:color="auto" w:fill="D9D9D9" w:themeFill="background1" w:themeFillShade="D9"/>
          </w:tcPr>
          <w:p w:rsidR="008F0C34" w:rsidRPr="00B96C9C" w:rsidRDefault="00D72DC0" w:rsidP="00924A4F">
            <w:r w:rsidRPr="00B96C9C">
              <w:t>Autorizație de M</w:t>
            </w:r>
            <w:r w:rsidR="008F0C34" w:rsidRPr="00B96C9C">
              <w:t>ediu</w:t>
            </w:r>
          </w:p>
        </w:tc>
        <w:tc>
          <w:tcPr>
            <w:tcW w:w="4677" w:type="dxa"/>
            <w:shd w:val="clear" w:color="auto" w:fill="D9D9D9" w:themeFill="background1" w:themeFillShade="D9"/>
          </w:tcPr>
          <w:p w:rsidR="00D72DC0" w:rsidRPr="00B96C9C" w:rsidRDefault="008F0C34" w:rsidP="00924A4F">
            <w:r w:rsidRPr="00B96C9C">
              <w:t xml:space="preserve">Deșeuri acceptate </w:t>
            </w:r>
          </w:p>
          <w:p w:rsidR="008F0C34" w:rsidRPr="00B96C9C" w:rsidRDefault="008F0C34" w:rsidP="00924A4F">
            <w:r w:rsidRPr="00B96C9C">
              <w:t>(cod)</w:t>
            </w:r>
          </w:p>
        </w:tc>
      </w:tr>
      <w:tr w:rsidR="008F0C34" w:rsidRPr="00B96C9C" w:rsidTr="00941F1C">
        <w:tc>
          <w:tcPr>
            <w:tcW w:w="2230" w:type="dxa"/>
            <w:vAlign w:val="center"/>
          </w:tcPr>
          <w:p w:rsidR="008F0C34" w:rsidRPr="00B96C9C" w:rsidRDefault="008F0C34" w:rsidP="00924A4F">
            <w:r w:rsidRPr="00B96C9C">
              <w:t>REMAT BRASOV SA, PL. Sfântu Gheorghe</w:t>
            </w:r>
          </w:p>
        </w:tc>
        <w:tc>
          <w:tcPr>
            <w:tcW w:w="1985" w:type="dxa"/>
            <w:vAlign w:val="center"/>
          </w:tcPr>
          <w:p w:rsidR="008F0C34" w:rsidRPr="00B96C9C" w:rsidRDefault="008F0C34" w:rsidP="00924A4F">
            <w:r w:rsidRPr="00B96C9C">
              <w:t>AM 98/07.11.2011, revizuită  în 11.12.2017</w:t>
            </w:r>
          </w:p>
        </w:tc>
        <w:tc>
          <w:tcPr>
            <w:tcW w:w="4677" w:type="dxa"/>
            <w:vAlign w:val="center"/>
          </w:tcPr>
          <w:p w:rsidR="008F0C34" w:rsidRPr="00B96C9C" w:rsidRDefault="008F0C34" w:rsidP="00924A4F">
            <w:r w:rsidRPr="00B96C9C">
              <w:t>cod: 15 01 02 -ambalaje de material plastic (PET, HDPE, PVC, LDPE, PP, PS)</w:t>
            </w:r>
          </w:p>
          <w:p w:rsidR="008F0C34" w:rsidRPr="00B96C9C" w:rsidRDefault="008F0C34" w:rsidP="00924A4F">
            <w:r w:rsidRPr="00B96C9C">
              <w:t>cod: 15 01 01 - ambalaje de hârtie şi carton,</w:t>
            </w:r>
          </w:p>
          <w:p w:rsidR="008F0C34" w:rsidRPr="00B96C9C" w:rsidRDefault="008F0C34" w:rsidP="00924A4F">
            <w:r w:rsidRPr="00B96C9C">
              <w:t xml:space="preserve">cod: 15 01 07 - ambalaje de sticlă, </w:t>
            </w:r>
          </w:p>
          <w:p w:rsidR="008F0C34" w:rsidRPr="00B96C9C" w:rsidRDefault="008F0C34" w:rsidP="00924A4F">
            <w:pPr>
              <w:rPr>
                <w:bCs/>
              </w:rPr>
            </w:pPr>
            <w:r w:rsidRPr="00B96C9C">
              <w:t>cod: 15 01 04 - ambalaje metalice</w:t>
            </w:r>
          </w:p>
        </w:tc>
      </w:tr>
      <w:tr w:rsidR="008F0C34" w:rsidRPr="00B96C9C" w:rsidTr="00941F1C">
        <w:tc>
          <w:tcPr>
            <w:tcW w:w="2230" w:type="dxa"/>
            <w:vAlign w:val="center"/>
          </w:tcPr>
          <w:p w:rsidR="008F0C34" w:rsidRPr="00B96C9C" w:rsidRDefault="008F0C34" w:rsidP="00924A4F">
            <w:r w:rsidRPr="00B96C9C">
              <w:t>ARIADNE IMPEX SRL, Sfântu Gheorghe</w:t>
            </w:r>
          </w:p>
        </w:tc>
        <w:tc>
          <w:tcPr>
            <w:tcW w:w="1985" w:type="dxa"/>
            <w:vAlign w:val="center"/>
          </w:tcPr>
          <w:p w:rsidR="008F0C34" w:rsidRPr="00B96C9C" w:rsidRDefault="008F0C34" w:rsidP="00924A4F">
            <w:r w:rsidRPr="00B96C9C">
              <w:t>AM 80/02.03.2018, revizuită în 26.10.2018</w:t>
            </w:r>
          </w:p>
        </w:tc>
        <w:tc>
          <w:tcPr>
            <w:tcW w:w="4677" w:type="dxa"/>
            <w:vAlign w:val="center"/>
          </w:tcPr>
          <w:p w:rsidR="008F0C34" w:rsidRPr="00B96C9C" w:rsidRDefault="008F0C34" w:rsidP="00924A4F">
            <w:r w:rsidRPr="00B96C9C">
              <w:t xml:space="preserve">cod: 15 01 04- ambalaje metalice, </w:t>
            </w:r>
          </w:p>
          <w:p w:rsidR="008F0C34" w:rsidRPr="00B96C9C" w:rsidRDefault="008F0C34" w:rsidP="00924A4F">
            <w:r w:rsidRPr="00B96C9C">
              <w:t xml:space="preserve">cod: 15 01 02- ambalaje de material plastic (PET şi alte plastice), </w:t>
            </w:r>
          </w:p>
          <w:p w:rsidR="008F0C34" w:rsidRPr="00B96C9C" w:rsidRDefault="008F0C34" w:rsidP="00924A4F">
            <w:pPr>
              <w:rPr>
                <w:bCs/>
              </w:rPr>
            </w:pPr>
            <w:r w:rsidRPr="00B96C9C">
              <w:t>cod: 15 01 01- hârtie şi carton</w:t>
            </w:r>
          </w:p>
        </w:tc>
      </w:tr>
      <w:tr w:rsidR="008F0C34" w:rsidRPr="00B96C9C" w:rsidTr="00941F1C">
        <w:tc>
          <w:tcPr>
            <w:tcW w:w="2230" w:type="dxa"/>
            <w:vAlign w:val="center"/>
          </w:tcPr>
          <w:p w:rsidR="008F0C34" w:rsidRPr="00B96C9C" w:rsidRDefault="008F0C34" w:rsidP="00924A4F">
            <w:pPr>
              <w:rPr>
                <w:bCs/>
                <w:highlight w:val="yellow"/>
              </w:rPr>
            </w:pPr>
            <w:r w:rsidRPr="00B96C9C">
              <w:t>SOLARIS TRADE SRL, Târgu Secuiesc</w:t>
            </w:r>
          </w:p>
        </w:tc>
        <w:tc>
          <w:tcPr>
            <w:tcW w:w="1985" w:type="dxa"/>
            <w:vAlign w:val="center"/>
          </w:tcPr>
          <w:p w:rsidR="008F0C34" w:rsidRPr="00B96C9C" w:rsidRDefault="008F0C34" w:rsidP="00924A4F">
            <w:r w:rsidRPr="00B96C9C">
              <w:t>AM 231/18.11.2011</w:t>
            </w:r>
          </w:p>
        </w:tc>
        <w:tc>
          <w:tcPr>
            <w:tcW w:w="4677" w:type="dxa"/>
            <w:vAlign w:val="center"/>
          </w:tcPr>
          <w:p w:rsidR="008F0C34" w:rsidRPr="00B96C9C" w:rsidRDefault="008F0C34" w:rsidP="00924A4F">
            <w:r w:rsidRPr="00B96C9C">
              <w:t>cod: 15 01 02- ambalaje de material (PET, HDPE, PVC, LDPE, PP, PS), cod: 15 01 01hârtie şi carton</w:t>
            </w:r>
          </w:p>
          <w:p w:rsidR="008F0C34" w:rsidRPr="00B96C9C" w:rsidRDefault="008F0C34" w:rsidP="00924A4F">
            <w:pPr>
              <w:rPr>
                <w:bCs/>
              </w:rPr>
            </w:pPr>
            <w:r w:rsidRPr="00B96C9C">
              <w:t>cod: 15 01 07 - ambalaje de sticlă</w:t>
            </w:r>
          </w:p>
        </w:tc>
      </w:tr>
      <w:tr w:rsidR="008F0C34" w:rsidRPr="00B96C9C" w:rsidTr="00941F1C">
        <w:tc>
          <w:tcPr>
            <w:tcW w:w="2230" w:type="dxa"/>
            <w:vAlign w:val="center"/>
          </w:tcPr>
          <w:p w:rsidR="008F0C34" w:rsidRPr="00B96C9C" w:rsidRDefault="008F0C34" w:rsidP="00924A4F">
            <w:pPr>
              <w:rPr>
                <w:color w:val="FF0000"/>
                <w:highlight w:val="yellow"/>
              </w:rPr>
            </w:pPr>
            <w:r w:rsidRPr="00B96C9C">
              <w:t>SC DESEURI R SRL</w:t>
            </w:r>
          </w:p>
        </w:tc>
        <w:tc>
          <w:tcPr>
            <w:tcW w:w="1985" w:type="dxa"/>
            <w:vAlign w:val="center"/>
          </w:tcPr>
          <w:p w:rsidR="008F0C34" w:rsidRPr="00B96C9C" w:rsidRDefault="008F0C34" w:rsidP="00924A4F">
            <w:r w:rsidRPr="00B96C9C">
              <w:t>AM  4/08.03.2018, rev. 2/16.01.2019</w:t>
            </w:r>
          </w:p>
        </w:tc>
        <w:tc>
          <w:tcPr>
            <w:tcW w:w="4677" w:type="dxa"/>
          </w:tcPr>
          <w:p w:rsidR="008F0C34" w:rsidRPr="00B96C9C" w:rsidRDefault="008F0C34" w:rsidP="00924A4F">
            <w:r w:rsidRPr="00B96C9C">
              <w:t xml:space="preserve">cod: 15 01 02 -ambalaje de material plastic </w:t>
            </w:r>
          </w:p>
          <w:p w:rsidR="008F0C34" w:rsidRPr="00B96C9C" w:rsidRDefault="008F0C34" w:rsidP="00924A4F">
            <w:r w:rsidRPr="00B96C9C">
              <w:t>cod: 15 01 01 - ambalaje de hârtie şi carton,</w:t>
            </w:r>
          </w:p>
          <w:p w:rsidR="008F0C34" w:rsidRPr="00B96C9C" w:rsidRDefault="008F0C34" w:rsidP="00924A4F">
            <w:r w:rsidRPr="00B96C9C">
              <w:t xml:space="preserve">cod: 15 01 07 - ambalaje de sticlă, </w:t>
            </w:r>
          </w:p>
          <w:p w:rsidR="008F0C34" w:rsidRPr="00B96C9C" w:rsidRDefault="008F0C34" w:rsidP="00924A4F">
            <w:r w:rsidRPr="00B96C9C">
              <w:t>cod: 15 01 04 - ambalaje metalice</w:t>
            </w:r>
          </w:p>
          <w:p w:rsidR="008F0C34" w:rsidRPr="00B96C9C" w:rsidRDefault="008F0C34" w:rsidP="00924A4F">
            <w:pPr>
              <w:rPr>
                <w:bCs/>
                <w:highlight w:val="yellow"/>
              </w:rPr>
            </w:pPr>
            <w:r w:rsidRPr="00B96C9C">
              <w:t>cod: 15 01 03- ambalaje de lemn</w:t>
            </w:r>
          </w:p>
        </w:tc>
      </w:tr>
      <w:tr w:rsidR="008F0C34" w:rsidRPr="00B96C9C" w:rsidTr="00941F1C">
        <w:tc>
          <w:tcPr>
            <w:tcW w:w="2230" w:type="dxa"/>
            <w:vAlign w:val="center"/>
          </w:tcPr>
          <w:p w:rsidR="008F0C34" w:rsidRPr="00B96C9C" w:rsidRDefault="008F0C34" w:rsidP="00924A4F">
            <w:pPr>
              <w:rPr>
                <w:color w:val="FF0000"/>
                <w:highlight w:val="yellow"/>
              </w:rPr>
            </w:pPr>
            <w:r w:rsidRPr="00B96C9C">
              <w:t>SC ORION SAFIR</w:t>
            </w:r>
          </w:p>
        </w:tc>
        <w:tc>
          <w:tcPr>
            <w:tcW w:w="1985" w:type="dxa"/>
            <w:vAlign w:val="center"/>
          </w:tcPr>
          <w:p w:rsidR="008F0C34" w:rsidRPr="00B96C9C" w:rsidRDefault="008F0C34" w:rsidP="00924A4F">
            <w:r w:rsidRPr="00B96C9C">
              <w:t>AM  76/20.11.2015</w:t>
            </w:r>
          </w:p>
        </w:tc>
        <w:tc>
          <w:tcPr>
            <w:tcW w:w="4677" w:type="dxa"/>
          </w:tcPr>
          <w:p w:rsidR="008F0C34" w:rsidRPr="00B96C9C" w:rsidRDefault="008F0C34" w:rsidP="00924A4F">
            <w:r w:rsidRPr="00B96C9C">
              <w:t>cod: 15 01 02 -ambalaje de material plastic (PET, HDPE, PVC, LDPE, PP, PS),</w:t>
            </w:r>
          </w:p>
          <w:p w:rsidR="008F0C34" w:rsidRPr="00B96C9C" w:rsidRDefault="008F0C34" w:rsidP="00924A4F">
            <w:r w:rsidRPr="00B96C9C">
              <w:t xml:space="preserve"> cod: 15 01 01 - ambalaje de hârtie şi carton,</w:t>
            </w:r>
          </w:p>
          <w:p w:rsidR="008F0C34" w:rsidRPr="00B96C9C" w:rsidRDefault="008F0C34" w:rsidP="00924A4F">
            <w:r w:rsidRPr="00B96C9C">
              <w:t xml:space="preserve">cod: 15 01 07 - ambalaje de sticlă, </w:t>
            </w:r>
          </w:p>
          <w:p w:rsidR="008F0C34" w:rsidRPr="00B96C9C" w:rsidRDefault="008F0C34" w:rsidP="00924A4F">
            <w:pPr>
              <w:rPr>
                <w:bCs/>
                <w:highlight w:val="yellow"/>
              </w:rPr>
            </w:pPr>
            <w:r w:rsidRPr="00B96C9C">
              <w:t>cod: 15 01 03- ambalaje de lemn</w:t>
            </w:r>
          </w:p>
        </w:tc>
      </w:tr>
      <w:tr w:rsidR="008F0C34" w:rsidRPr="00B96C9C" w:rsidTr="00941F1C">
        <w:tc>
          <w:tcPr>
            <w:tcW w:w="2230" w:type="dxa"/>
            <w:vAlign w:val="center"/>
          </w:tcPr>
          <w:p w:rsidR="008F0C34" w:rsidRPr="00B96C9C" w:rsidRDefault="008F0C34" w:rsidP="00924A4F">
            <w:pPr>
              <w:rPr>
                <w:color w:val="FF0000"/>
                <w:highlight w:val="yellow"/>
              </w:rPr>
            </w:pPr>
            <w:r w:rsidRPr="00B96C9C">
              <w:t>SC GEB RICICLA SRL</w:t>
            </w:r>
          </w:p>
        </w:tc>
        <w:tc>
          <w:tcPr>
            <w:tcW w:w="1985" w:type="dxa"/>
            <w:vAlign w:val="center"/>
          </w:tcPr>
          <w:p w:rsidR="008F0C34" w:rsidRPr="00B96C9C" w:rsidRDefault="008F0C34" w:rsidP="00924A4F">
            <w:r w:rsidRPr="00B96C9C">
              <w:t>AM  29/10.07.2017 revizuită în 08.08.2018</w:t>
            </w:r>
          </w:p>
        </w:tc>
        <w:tc>
          <w:tcPr>
            <w:tcW w:w="4677" w:type="dxa"/>
          </w:tcPr>
          <w:p w:rsidR="008F0C34" w:rsidRPr="00B96C9C" w:rsidRDefault="008F0C34" w:rsidP="00924A4F">
            <w:r w:rsidRPr="00B96C9C">
              <w:t>cod: 15 01 01 - ambalaje de hârtie şi carton</w:t>
            </w:r>
          </w:p>
          <w:p w:rsidR="008F0C34" w:rsidRPr="00B96C9C" w:rsidRDefault="008F0C34" w:rsidP="00924A4F">
            <w:r w:rsidRPr="00B96C9C">
              <w:t>cod: 15 01 02 -ambalaje de material plastic (PET, HDPE, PVC, LDPE, PP, PS)</w:t>
            </w:r>
          </w:p>
          <w:p w:rsidR="008F0C34" w:rsidRPr="00B96C9C" w:rsidRDefault="008F0C34" w:rsidP="00924A4F">
            <w:r w:rsidRPr="00B96C9C">
              <w:t>cod: 15 01 03- ambalaje de lemn</w:t>
            </w:r>
          </w:p>
          <w:p w:rsidR="008F0C34" w:rsidRPr="00B96C9C" w:rsidRDefault="008F0C34" w:rsidP="00924A4F">
            <w:r w:rsidRPr="00B96C9C">
              <w:t>cod: 15 01 04 - ambalaje metalice</w:t>
            </w:r>
          </w:p>
          <w:p w:rsidR="008F0C34" w:rsidRPr="00B96C9C" w:rsidRDefault="008F0C34" w:rsidP="00924A4F">
            <w:r w:rsidRPr="00B96C9C">
              <w:t xml:space="preserve">cod: 15 01 07 - ambalaje de sticlă, </w:t>
            </w:r>
          </w:p>
          <w:p w:rsidR="008F0C34" w:rsidRPr="00B96C9C" w:rsidRDefault="008F0C34" w:rsidP="00924A4F">
            <w:pPr>
              <w:rPr>
                <w:highlight w:val="yellow"/>
              </w:rPr>
            </w:pPr>
          </w:p>
        </w:tc>
      </w:tr>
      <w:tr w:rsidR="008F0C34" w:rsidRPr="00B96C9C" w:rsidTr="00941F1C">
        <w:tc>
          <w:tcPr>
            <w:tcW w:w="2230" w:type="dxa"/>
            <w:vAlign w:val="center"/>
          </w:tcPr>
          <w:p w:rsidR="008F0C34" w:rsidRPr="00B96C9C" w:rsidRDefault="008F0C34" w:rsidP="00924A4F">
            <w:pPr>
              <w:rPr>
                <w:color w:val="FF0000"/>
                <w:highlight w:val="yellow"/>
              </w:rPr>
            </w:pPr>
            <w:r w:rsidRPr="00B96C9C">
              <w:t>SC COMERT IMPORT-EXPORT VISS SRL</w:t>
            </w:r>
          </w:p>
        </w:tc>
        <w:tc>
          <w:tcPr>
            <w:tcW w:w="1985" w:type="dxa"/>
            <w:vAlign w:val="center"/>
          </w:tcPr>
          <w:p w:rsidR="008F0C34" w:rsidRPr="00B96C9C" w:rsidRDefault="008F0C34" w:rsidP="00924A4F">
            <w:r w:rsidRPr="00B96C9C">
              <w:t>AM  160/30.09.2011, revizuită în 27.04.2018</w:t>
            </w:r>
          </w:p>
        </w:tc>
        <w:tc>
          <w:tcPr>
            <w:tcW w:w="4677" w:type="dxa"/>
          </w:tcPr>
          <w:p w:rsidR="008F0C34" w:rsidRPr="00B96C9C" w:rsidRDefault="008F0C34" w:rsidP="00924A4F">
            <w:r w:rsidRPr="00B96C9C">
              <w:t>cod: 15 01 01 - ambalaje de hârtie şi carton</w:t>
            </w:r>
          </w:p>
          <w:p w:rsidR="008F0C34" w:rsidRPr="00B96C9C" w:rsidRDefault="008F0C34" w:rsidP="00924A4F">
            <w:r w:rsidRPr="00B96C9C">
              <w:t xml:space="preserve">cod: 15 01 02 -ambalaje de material plastic </w:t>
            </w:r>
          </w:p>
          <w:p w:rsidR="008F0C34" w:rsidRPr="00B96C9C" w:rsidRDefault="008F0C34" w:rsidP="00924A4F">
            <w:r w:rsidRPr="00B96C9C">
              <w:t>cod: 15 01 04 - ambalaje metalice</w:t>
            </w:r>
          </w:p>
          <w:p w:rsidR="008F0C34" w:rsidRPr="00B96C9C" w:rsidRDefault="008F0C34" w:rsidP="00924A4F">
            <w:r w:rsidRPr="00B96C9C">
              <w:t xml:space="preserve">cod: 15 01 07 - ambalaje de sticlă </w:t>
            </w:r>
          </w:p>
          <w:p w:rsidR="008F0C34" w:rsidRPr="00B96C9C" w:rsidRDefault="008F0C34" w:rsidP="00924A4F">
            <w:pPr>
              <w:rPr>
                <w:highlight w:val="yellow"/>
              </w:rPr>
            </w:pPr>
          </w:p>
        </w:tc>
      </w:tr>
      <w:tr w:rsidR="008F0C34" w:rsidRPr="00B96C9C" w:rsidTr="00941F1C">
        <w:tc>
          <w:tcPr>
            <w:tcW w:w="2230" w:type="dxa"/>
            <w:vAlign w:val="center"/>
          </w:tcPr>
          <w:p w:rsidR="008F0C34" w:rsidRPr="00B96C9C" w:rsidRDefault="008F0C34" w:rsidP="00924A4F">
            <w:pPr>
              <w:rPr>
                <w:color w:val="FF0000"/>
                <w:highlight w:val="yellow"/>
              </w:rPr>
            </w:pPr>
            <w:r w:rsidRPr="00B96C9C">
              <w:t>SC NATURA GEB SRL</w:t>
            </w:r>
          </w:p>
        </w:tc>
        <w:tc>
          <w:tcPr>
            <w:tcW w:w="1985" w:type="dxa"/>
            <w:vAlign w:val="center"/>
          </w:tcPr>
          <w:p w:rsidR="008F0C34" w:rsidRPr="00B96C9C" w:rsidRDefault="008F0C34" w:rsidP="00924A4F">
            <w:pPr>
              <w:rPr>
                <w:highlight w:val="yellow"/>
              </w:rPr>
            </w:pPr>
            <w:r w:rsidRPr="00B96C9C">
              <w:t>AM  82/06.08.2019</w:t>
            </w:r>
          </w:p>
        </w:tc>
        <w:tc>
          <w:tcPr>
            <w:tcW w:w="4677" w:type="dxa"/>
          </w:tcPr>
          <w:p w:rsidR="008F0C34" w:rsidRPr="00B96C9C" w:rsidRDefault="008F0C34" w:rsidP="00924A4F">
            <w:r w:rsidRPr="00B96C9C">
              <w:t>cod: 15 01 01 - ambalaje de hârtie şi carton</w:t>
            </w:r>
          </w:p>
          <w:p w:rsidR="008F0C34" w:rsidRPr="00B96C9C" w:rsidRDefault="008F0C34" w:rsidP="00924A4F">
            <w:r w:rsidRPr="00B96C9C">
              <w:t>cod: 15 01 02 -ambalaje de material plastic (PET, HDPE, PVC, LDPE, PP, PS)</w:t>
            </w:r>
          </w:p>
          <w:p w:rsidR="008F0C34" w:rsidRPr="00B96C9C" w:rsidRDefault="008F0C34" w:rsidP="00924A4F">
            <w:r w:rsidRPr="00B96C9C">
              <w:t>cod: 15 01 03- ambalaje de lemn</w:t>
            </w:r>
          </w:p>
          <w:p w:rsidR="008F0C34" w:rsidRPr="00B96C9C" w:rsidRDefault="008F0C34" w:rsidP="00924A4F">
            <w:r w:rsidRPr="00B96C9C">
              <w:t>cod: 15 01 04 - ambalaje metalice</w:t>
            </w:r>
          </w:p>
          <w:p w:rsidR="008F0C34" w:rsidRPr="00B96C9C" w:rsidRDefault="008F0C34" w:rsidP="00924A4F">
            <w:pPr>
              <w:rPr>
                <w:bCs/>
                <w:highlight w:val="yellow"/>
              </w:rPr>
            </w:pPr>
            <w:r w:rsidRPr="00B96C9C">
              <w:t>cod: 15 01 07 - ambalaje de sticlă</w:t>
            </w:r>
          </w:p>
        </w:tc>
      </w:tr>
    </w:tbl>
    <w:p w:rsidR="008F0C34" w:rsidRDefault="008F0C34" w:rsidP="00941F1C">
      <w:pPr>
        <w:jc w:val="center"/>
        <w:rPr>
          <w:i/>
          <w:sz w:val="18"/>
        </w:rPr>
      </w:pPr>
      <w:r w:rsidRPr="00941F1C">
        <w:rPr>
          <w:i/>
          <w:sz w:val="18"/>
        </w:rPr>
        <w:t>Sursa:APM Covasna</w:t>
      </w:r>
    </w:p>
    <w:p w:rsidR="00941F1C" w:rsidRPr="00941F1C" w:rsidRDefault="00941F1C" w:rsidP="00941F1C">
      <w:pPr>
        <w:jc w:val="center"/>
        <w:rPr>
          <w:i/>
          <w:sz w:val="18"/>
        </w:rPr>
      </w:pPr>
    </w:p>
    <w:p w:rsidR="008F0C34" w:rsidRPr="00B96C9C" w:rsidRDefault="006B350F" w:rsidP="00941F1C">
      <w:pPr>
        <w:pStyle w:val="Heading40"/>
        <w:jc w:val="center"/>
        <w:rPr>
          <w:rFonts w:ascii="Arial" w:hAnsi="Arial" w:cs="Arial"/>
          <w:b/>
          <w:bCs/>
          <w:color w:val="548DD4" w:themeColor="text2" w:themeTint="99"/>
        </w:rPr>
      </w:pPr>
      <w:bookmarkStart w:id="147" w:name="_Toc26870712"/>
      <w:r>
        <w:t>Tabel 4.48</w:t>
      </w:r>
      <w:r w:rsidR="008F0C34" w:rsidRPr="00BB5C01">
        <w:t xml:space="preserve"> Date privind instalațiile de reciclare a deșeurilor de ambalaje, 2019</w:t>
      </w:r>
      <w:bookmarkEnd w:id="147"/>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347"/>
        <w:gridCol w:w="2268"/>
        <w:gridCol w:w="2594"/>
      </w:tblGrid>
      <w:tr w:rsidR="008F0C34" w:rsidRPr="00B96C9C" w:rsidTr="00941F1C">
        <w:tc>
          <w:tcPr>
            <w:tcW w:w="2151" w:type="dxa"/>
            <w:shd w:val="clear" w:color="auto" w:fill="D9D9D9" w:themeFill="background1" w:themeFillShade="D9"/>
          </w:tcPr>
          <w:p w:rsidR="008F0C34" w:rsidRPr="00B96C9C" w:rsidRDefault="008F0C34" w:rsidP="00924A4F">
            <w:r w:rsidRPr="00B96C9C">
              <w:t>Instalație/localizare</w:t>
            </w:r>
          </w:p>
        </w:tc>
        <w:tc>
          <w:tcPr>
            <w:tcW w:w="2347" w:type="dxa"/>
            <w:shd w:val="clear" w:color="auto" w:fill="D9D9D9" w:themeFill="background1" w:themeFillShade="D9"/>
          </w:tcPr>
          <w:p w:rsidR="008F0C34" w:rsidRPr="00B96C9C" w:rsidRDefault="00D72DC0" w:rsidP="00924A4F">
            <w:r w:rsidRPr="00B96C9C">
              <w:t>Autorizație de M</w:t>
            </w:r>
            <w:r w:rsidR="008F0C34" w:rsidRPr="00B96C9C">
              <w:t>ediu</w:t>
            </w:r>
          </w:p>
        </w:tc>
        <w:tc>
          <w:tcPr>
            <w:tcW w:w="2268" w:type="dxa"/>
            <w:shd w:val="clear" w:color="auto" w:fill="D9D9D9" w:themeFill="background1" w:themeFillShade="D9"/>
          </w:tcPr>
          <w:p w:rsidR="00D72DC0" w:rsidRPr="00B96C9C" w:rsidRDefault="008F0C34" w:rsidP="00924A4F">
            <w:r w:rsidRPr="00B96C9C">
              <w:t>Capacitate</w:t>
            </w:r>
          </w:p>
          <w:p w:rsidR="008F0C34" w:rsidRPr="00B96C9C" w:rsidRDefault="00D72DC0" w:rsidP="00924A4F">
            <w:r w:rsidRPr="00B96C9C">
              <w:t>(t</w:t>
            </w:r>
            <w:r w:rsidR="008F0C34" w:rsidRPr="00B96C9C">
              <w:t>/an)</w:t>
            </w:r>
          </w:p>
        </w:tc>
        <w:tc>
          <w:tcPr>
            <w:tcW w:w="2594" w:type="dxa"/>
            <w:shd w:val="clear" w:color="auto" w:fill="D9D9D9" w:themeFill="background1" w:themeFillShade="D9"/>
          </w:tcPr>
          <w:p w:rsidR="00D72DC0" w:rsidRPr="00B96C9C" w:rsidRDefault="008F0C34" w:rsidP="00924A4F">
            <w:r w:rsidRPr="00B96C9C">
              <w:t xml:space="preserve">Deșeuri acceptate </w:t>
            </w:r>
          </w:p>
          <w:p w:rsidR="008F0C34" w:rsidRPr="00B96C9C" w:rsidRDefault="008F0C34" w:rsidP="00924A4F">
            <w:r w:rsidRPr="00B96C9C">
              <w:t>(cod)</w:t>
            </w:r>
          </w:p>
        </w:tc>
      </w:tr>
      <w:tr w:rsidR="008F0C34" w:rsidRPr="00B96C9C" w:rsidTr="00941F1C">
        <w:tc>
          <w:tcPr>
            <w:tcW w:w="2151" w:type="dxa"/>
            <w:vAlign w:val="center"/>
          </w:tcPr>
          <w:p w:rsidR="008F0C34" w:rsidRPr="00B96C9C" w:rsidRDefault="008F0C34" w:rsidP="00924A4F">
            <w:r w:rsidRPr="00B96C9C">
              <w:t>Producție Tehno</w:t>
            </w:r>
          </w:p>
          <w:p w:rsidR="008F0C34" w:rsidRPr="00B96C9C" w:rsidRDefault="008F0C34" w:rsidP="00924A4F">
            <w:r w:rsidRPr="00B96C9C">
              <w:t xml:space="preserve">Star SRL, Sf. </w:t>
            </w:r>
            <w:r w:rsidRPr="00B96C9C">
              <w:lastRenderedPageBreak/>
              <w:t>Gheorghe</w:t>
            </w:r>
          </w:p>
          <w:p w:rsidR="008F0C34" w:rsidRPr="00B96C9C" w:rsidRDefault="008F0C34" w:rsidP="00924A4F"/>
        </w:tc>
        <w:tc>
          <w:tcPr>
            <w:tcW w:w="2347" w:type="dxa"/>
            <w:vAlign w:val="center"/>
          </w:tcPr>
          <w:p w:rsidR="008F0C34" w:rsidRPr="00B96C9C" w:rsidRDefault="008F0C34" w:rsidP="00924A4F">
            <w:r w:rsidRPr="00B96C9C">
              <w:lastRenderedPageBreak/>
              <w:t>AM 118/26.04.201</w:t>
            </w:r>
            <w:r w:rsidR="00FF16C8" w:rsidRPr="00B96C9C">
              <w:t>1</w:t>
            </w:r>
          </w:p>
        </w:tc>
        <w:tc>
          <w:tcPr>
            <w:tcW w:w="2268" w:type="dxa"/>
            <w:vAlign w:val="center"/>
          </w:tcPr>
          <w:p w:rsidR="008F0C34" w:rsidRPr="00B96C9C" w:rsidRDefault="008F0C34" w:rsidP="00924A4F">
            <w:r w:rsidRPr="00B96C9C">
              <w:t>1000</w:t>
            </w:r>
          </w:p>
        </w:tc>
        <w:tc>
          <w:tcPr>
            <w:tcW w:w="2594" w:type="dxa"/>
            <w:vAlign w:val="center"/>
          </w:tcPr>
          <w:p w:rsidR="008F0C34" w:rsidRPr="00B96C9C" w:rsidRDefault="008F0C34" w:rsidP="00924A4F">
            <w:r w:rsidRPr="00B96C9C">
              <w:t xml:space="preserve">deșeuri polietilenă (PE), </w:t>
            </w:r>
          </w:p>
          <w:p w:rsidR="008F0C34" w:rsidRPr="00B96C9C" w:rsidRDefault="008F0C34" w:rsidP="00924A4F">
            <w:r w:rsidRPr="00B96C9C">
              <w:t xml:space="preserve">cod deșeu: </w:t>
            </w:r>
          </w:p>
          <w:p w:rsidR="008F0C34" w:rsidRPr="00B96C9C" w:rsidRDefault="008F0C34" w:rsidP="00924A4F">
            <w:pPr>
              <w:rPr>
                <w:bCs/>
              </w:rPr>
            </w:pPr>
            <w:r w:rsidRPr="00B96C9C">
              <w:lastRenderedPageBreak/>
              <w:t>15 01 02</w:t>
            </w:r>
          </w:p>
        </w:tc>
      </w:tr>
      <w:tr w:rsidR="008F0C34" w:rsidRPr="00B96C9C" w:rsidTr="00941F1C">
        <w:tc>
          <w:tcPr>
            <w:tcW w:w="2151" w:type="dxa"/>
            <w:vAlign w:val="center"/>
          </w:tcPr>
          <w:p w:rsidR="008F0C34" w:rsidRPr="00B96C9C" w:rsidRDefault="008F0C34" w:rsidP="00924A4F">
            <w:pPr>
              <w:rPr>
                <w:bCs/>
              </w:rPr>
            </w:pPr>
            <w:r w:rsidRPr="00B96C9C">
              <w:lastRenderedPageBreak/>
              <w:t>Opal Transilvania SRL, Valea Crișului</w:t>
            </w:r>
          </w:p>
        </w:tc>
        <w:tc>
          <w:tcPr>
            <w:tcW w:w="2347" w:type="dxa"/>
            <w:vAlign w:val="center"/>
          </w:tcPr>
          <w:p w:rsidR="008F0C34" w:rsidRPr="00B96C9C" w:rsidRDefault="008F0C34" w:rsidP="00924A4F">
            <w:r w:rsidRPr="00B96C9C">
              <w:t>AM 75/30.07.2014,</w:t>
            </w:r>
          </w:p>
          <w:p w:rsidR="008F0C34" w:rsidRPr="00B96C9C" w:rsidRDefault="008F0C34" w:rsidP="00924A4F">
            <w:r w:rsidRPr="00B96C9C">
              <w:t xml:space="preserve">revizuită </w:t>
            </w:r>
          </w:p>
          <w:p w:rsidR="008F0C34" w:rsidRPr="00B96C9C" w:rsidRDefault="008F0C34" w:rsidP="00924A4F">
            <w:r w:rsidRPr="00B96C9C">
              <w:t>06.05.2019</w:t>
            </w:r>
          </w:p>
        </w:tc>
        <w:tc>
          <w:tcPr>
            <w:tcW w:w="2268" w:type="dxa"/>
            <w:vAlign w:val="center"/>
          </w:tcPr>
          <w:p w:rsidR="008F0C34" w:rsidRPr="00B96C9C" w:rsidRDefault="008F0C34" w:rsidP="00924A4F">
            <w:r w:rsidRPr="00B96C9C">
              <w:t>1820</w:t>
            </w:r>
          </w:p>
        </w:tc>
        <w:tc>
          <w:tcPr>
            <w:tcW w:w="2594" w:type="dxa"/>
            <w:vAlign w:val="center"/>
          </w:tcPr>
          <w:p w:rsidR="008F0C34" w:rsidRPr="00B96C9C" w:rsidRDefault="008F0C34" w:rsidP="00924A4F">
            <w:r w:rsidRPr="00B96C9C">
              <w:t xml:space="preserve">deșeuri polietilenă și polipropilenă(PE, PP), </w:t>
            </w:r>
          </w:p>
          <w:p w:rsidR="008F0C34" w:rsidRPr="00B96C9C" w:rsidRDefault="008F0C34" w:rsidP="00924A4F">
            <w:r w:rsidRPr="00B96C9C">
              <w:t xml:space="preserve">cod deșeu: </w:t>
            </w:r>
          </w:p>
          <w:p w:rsidR="008F0C34" w:rsidRPr="00B96C9C" w:rsidRDefault="008F0C34" w:rsidP="00924A4F">
            <w:pPr>
              <w:rPr>
                <w:bCs/>
              </w:rPr>
            </w:pPr>
            <w:r w:rsidRPr="00B96C9C">
              <w:t>15 01 02</w:t>
            </w:r>
          </w:p>
        </w:tc>
      </w:tr>
      <w:tr w:rsidR="008F0C34" w:rsidRPr="00B96C9C" w:rsidTr="00941F1C">
        <w:tc>
          <w:tcPr>
            <w:tcW w:w="2151" w:type="dxa"/>
            <w:vAlign w:val="center"/>
          </w:tcPr>
          <w:p w:rsidR="008F0C34" w:rsidRPr="00B96C9C" w:rsidRDefault="008F0C34" w:rsidP="00924A4F">
            <w:r w:rsidRPr="00B96C9C">
              <w:t>R-Plastind ROCN SRL, Sf. Gheorghe</w:t>
            </w:r>
          </w:p>
          <w:p w:rsidR="008F0C34" w:rsidRPr="00B96C9C" w:rsidRDefault="008F0C34" w:rsidP="00924A4F"/>
        </w:tc>
        <w:tc>
          <w:tcPr>
            <w:tcW w:w="2347" w:type="dxa"/>
            <w:vAlign w:val="center"/>
          </w:tcPr>
          <w:p w:rsidR="008F0C34" w:rsidRPr="00B96C9C" w:rsidRDefault="008F0C34" w:rsidP="00924A4F">
            <w:r w:rsidRPr="00B96C9C">
              <w:t>AM 80/05.08.2019</w:t>
            </w:r>
          </w:p>
        </w:tc>
        <w:tc>
          <w:tcPr>
            <w:tcW w:w="2268" w:type="dxa"/>
            <w:vAlign w:val="center"/>
          </w:tcPr>
          <w:p w:rsidR="008F0C34" w:rsidRPr="00B96C9C" w:rsidRDefault="008F0C34" w:rsidP="00924A4F">
            <w:r w:rsidRPr="00B96C9C">
              <w:t>4500</w:t>
            </w:r>
          </w:p>
        </w:tc>
        <w:tc>
          <w:tcPr>
            <w:tcW w:w="2594" w:type="dxa"/>
            <w:vAlign w:val="center"/>
          </w:tcPr>
          <w:p w:rsidR="008F0C34" w:rsidRPr="00B96C9C" w:rsidRDefault="008F0C34" w:rsidP="00924A4F">
            <w:r w:rsidRPr="00B96C9C">
              <w:t xml:space="preserve">deșeuri polietilenă (PE), </w:t>
            </w:r>
          </w:p>
          <w:p w:rsidR="008F0C34" w:rsidRPr="00B96C9C" w:rsidRDefault="008F0C34" w:rsidP="00924A4F">
            <w:r w:rsidRPr="00B96C9C">
              <w:t xml:space="preserve">cod deșeu: </w:t>
            </w:r>
          </w:p>
          <w:p w:rsidR="008F0C34" w:rsidRPr="00B96C9C" w:rsidRDefault="008F0C34" w:rsidP="00924A4F">
            <w:pPr>
              <w:rPr>
                <w:bCs/>
              </w:rPr>
            </w:pPr>
            <w:r w:rsidRPr="00B96C9C">
              <w:t>15 01 02</w:t>
            </w:r>
          </w:p>
        </w:tc>
      </w:tr>
      <w:tr w:rsidR="008F0C34" w:rsidRPr="00B96C9C" w:rsidTr="00941F1C">
        <w:tc>
          <w:tcPr>
            <w:tcW w:w="2151" w:type="dxa"/>
            <w:vAlign w:val="center"/>
          </w:tcPr>
          <w:p w:rsidR="008F0C34" w:rsidRPr="00B96C9C" w:rsidRDefault="008F0C34" w:rsidP="00924A4F">
            <w:r w:rsidRPr="00B96C9C">
              <w:t>SC EPALEK SRL</w:t>
            </w:r>
          </w:p>
          <w:p w:rsidR="008F0C34" w:rsidRPr="00B96C9C" w:rsidRDefault="008F0C34" w:rsidP="00924A4F"/>
        </w:tc>
        <w:tc>
          <w:tcPr>
            <w:tcW w:w="2347" w:type="dxa"/>
          </w:tcPr>
          <w:p w:rsidR="008F0C34" w:rsidRPr="00B96C9C" w:rsidRDefault="008F0C34" w:rsidP="00924A4F">
            <w:r w:rsidRPr="00B96C9C">
              <w:t>AM 7/03.04.2018</w:t>
            </w:r>
          </w:p>
        </w:tc>
        <w:tc>
          <w:tcPr>
            <w:tcW w:w="2268" w:type="dxa"/>
          </w:tcPr>
          <w:p w:rsidR="008F0C34" w:rsidRPr="00B96C9C" w:rsidRDefault="008F0C34" w:rsidP="00924A4F">
            <w:r w:rsidRPr="00B96C9C">
              <w:t>500</w:t>
            </w:r>
          </w:p>
        </w:tc>
        <w:tc>
          <w:tcPr>
            <w:tcW w:w="2594" w:type="dxa"/>
          </w:tcPr>
          <w:p w:rsidR="008F0C34" w:rsidRPr="00B96C9C" w:rsidRDefault="008F0C34" w:rsidP="00924A4F">
            <w:r w:rsidRPr="00B96C9C">
              <w:t>deșeu polistiren (PS)</w:t>
            </w:r>
          </w:p>
          <w:p w:rsidR="008F0C34" w:rsidRPr="00B96C9C" w:rsidRDefault="008F0C34" w:rsidP="00924A4F">
            <w:r w:rsidRPr="00B96C9C">
              <w:t>cod deșeu: 15 01 02</w:t>
            </w:r>
          </w:p>
        </w:tc>
      </w:tr>
    </w:tbl>
    <w:p w:rsidR="008F0C34" w:rsidRPr="00941F1C" w:rsidRDefault="008F0C34" w:rsidP="00941F1C">
      <w:pPr>
        <w:jc w:val="center"/>
        <w:rPr>
          <w:i/>
          <w:sz w:val="18"/>
        </w:rPr>
      </w:pPr>
      <w:r w:rsidRPr="00941F1C">
        <w:rPr>
          <w:i/>
          <w:sz w:val="18"/>
        </w:rPr>
        <w:t>Sursa:APM Covasna</w:t>
      </w:r>
    </w:p>
    <w:p w:rsidR="00193BBB" w:rsidRDefault="00193BBB" w:rsidP="00924A4F"/>
    <w:p w:rsidR="008F0C34" w:rsidRPr="00193BBB" w:rsidRDefault="008F0C34" w:rsidP="00924A4F">
      <w:r w:rsidRPr="00193BBB">
        <w:t>Evaluarea indeplinirii obiectivelor și țintelor privind gestionare</w:t>
      </w:r>
      <w:r w:rsidR="00193BBB" w:rsidRPr="00193BBB">
        <w:t xml:space="preserve"> </w:t>
      </w:r>
      <w:r w:rsidRPr="00193BBB">
        <w:t>a</w:t>
      </w:r>
      <w:r w:rsidR="00193BBB" w:rsidRPr="00193BBB">
        <w:t xml:space="preserve"> </w:t>
      </w:r>
      <w:r w:rsidRPr="00193BBB">
        <w:t>ambalajelor din PJGD anterior</w:t>
      </w:r>
    </w:p>
    <w:p w:rsidR="008F0C34" w:rsidRPr="00B96C9C" w:rsidRDefault="008F0C34" w:rsidP="00924A4F"/>
    <w:p w:rsidR="008F0C34" w:rsidRPr="00BB5C01" w:rsidRDefault="00D72DC0" w:rsidP="00941F1C">
      <w:pPr>
        <w:pStyle w:val="Heading40"/>
        <w:jc w:val="center"/>
      </w:pPr>
      <w:bookmarkStart w:id="148" w:name="_Toc26870713"/>
      <w:r w:rsidRPr="00BB5C01">
        <w:t>Tabel 4.</w:t>
      </w:r>
      <w:r w:rsidR="008F0C34" w:rsidRPr="00BB5C01">
        <w:t>4</w:t>
      </w:r>
      <w:r w:rsidR="006B350F">
        <w:t>9</w:t>
      </w:r>
      <w:r w:rsidR="008F0C34" w:rsidRPr="00BB5C01">
        <w:t xml:space="preserve"> Modul de îndeplinire a principalelor obiective și ținte privind gestionarea ambalajelor</w:t>
      </w:r>
      <w:r w:rsidR="00BB5C01">
        <w:t xml:space="preserve"> </w:t>
      </w:r>
      <w:r w:rsidR="008F0C34" w:rsidRPr="00BB5C01">
        <w:t>din PJGD antrerior</w:t>
      </w:r>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439"/>
        <w:gridCol w:w="2439"/>
        <w:gridCol w:w="2331"/>
      </w:tblGrid>
      <w:tr w:rsidR="008F0C34" w:rsidRPr="00B96C9C" w:rsidTr="00941F1C">
        <w:trPr>
          <w:jc w:val="center"/>
        </w:trPr>
        <w:tc>
          <w:tcPr>
            <w:tcW w:w="2151" w:type="dxa"/>
            <w:shd w:val="clear" w:color="auto" w:fill="D9D9D9" w:themeFill="background1" w:themeFillShade="D9"/>
          </w:tcPr>
          <w:p w:rsidR="008F0C34" w:rsidRPr="00B96C9C" w:rsidRDefault="008F0C34" w:rsidP="00924A4F">
            <w:r w:rsidRPr="00B96C9C">
              <w:t>Obiectiv</w:t>
            </w:r>
          </w:p>
        </w:tc>
        <w:tc>
          <w:tcPr>
            <w:tcW w:w="2439" w:type="dxa"/>
            <w:shd w:val="clear" w:color="auto" w:fill="D9D9D9" w:themeFill="background1" w:themeFillShade="D9"/>
          </w:tcPr>
          <w:p w:rsidR="008F0C34" w:rsidRPr="00B96C9C" w:rsidRDefault="008F0C34" w:rsidP="00924A4F">
            <w:r w:rsidRPr="00B96C9C">
              <w:t>Țintă</w:t>
            </w:r>
          </w:p>
        </w:tc>
        <w:tc>
          <w:tcPr>
            <w:tcW w:w="2439" w:type="dxa"/>
            <w:shd w:val="clear" w:color="auto" w:fill="D9D9D9" w:themeFill="background1" w:themeFillShade="D9"/>
          </w:tcPr>
          <w:p w:rsidR="008F0C34" w:rsidRPr="00B96C9C" w:rsidRDefault="008F0C34" w:rsidP="00924A4F">
            <w:r w:rsidRPr="00B96C9C">
              <w:t>Grad de îndeplinire</w:t>
            </w:r>
          </w:p>
        </w:tc>
        <w:tc>
          <w:tcPr>
            <w:tcW w:w="2331" w:type="dxa"/>
            <w:shd w:val="clear" w:color="auto" w:fill="D9D9D9" w:themeFill="background1" w:themeFillShade="D9"/>
          </w:tcPr>
          <w:p w:rsidR="008F0C34" w:rsidRPr="00B96C9C" w:rsidRDefault="008F0C34" w:rsidP="00924A4F">
            <w:r w:rsidRPr="00B96C9C">
              <w:t>Mod de îndeplinire</w:t>
            </w:r>
          </w:p>
        </w:tc>
      </w:tr>
      <w:tr w:rsidR="008F0C34" w:rsidRPr="00B96C9C" w:rsidTr="00941F1C">
        <w:trPr>
          <w:jc w:val="center"/>
        </w:trPr>
        <w:tc>
          <w:tcPr>
            <w:tcW w:w="2151" w:type="dxa"/>
            <w:vMerge w:val="restart"/>
          </w:tcPr>
          <w:p w:rsidR="008F0C34" w:rsidRPr="00B96C9C" w:rsidRDefault="008F0C34" w:rsidP="00924A4F">
            <w:pPr>
              <w:rPr>
                <w:bCs/>
              </w:rPr>
            </w:pPr>
            <w:r w:rsidRPr="00B96C9C">
              <w:t>Reducerea cantităţii de deşeuri de ambalaje eliminate prin valorificare</w:t>
            </w:r>
          </w:p>
        </w:tc>
        <w:tc>
          <w:tcPr>
            <w:tcW w:w="2439" w:type="dxa"/>
          </w:tcPr>
          <w:p w:rsidR="008F0C34" w:rsidRPr="00B96C9C" w:rsidRDefault="008F0C34" w:rsidP="00924A4F">
            <w:pPr>
              <w:rPr>
                <w:bCs/>
              </w:rPr>
            </w:pPr>
            <w:r w:rsidRPr="00B96C9C">
              <w:t>Creşterea gradului de reutilizare şi reciclabilitate a ambalajelor</w:t>
            </w:r>
          </w:p>
        </w:tc>
        <w:tc>
          <w:tcPr>
            <w:tcW w:w="2439" w:type="dxa"/>
          </w:tcPr>
          <w:p w:rsidR="008F0C34" w:rsidRPr="00B96C9C" w:rsidRDefault="008F0C34" w:rsidP="00924A4F"/>
        </w:tc>
        <w:tc>
          <w:tcPr>
            <w:tcW w:w="2331" w:type="dxa"/>
          </w:tcPr>
          <w:p w:rsidR="008F0C34" w:rsidRPr="00B96C9C" w:rsidRDefault="008F0C34" w:rsidP="00924A4F"/>
        </w:tc>
      </w:tr>
      <w:tr w:rsidR="008F0C34" w:rsidRPr="00B96C9C" w:rsidTr="00941F1C">
        <w:trPr>
          <w:jc w:val="center"/>
        </w:trPr>
        <w:tc>
          <w:tcPr>
            <w:tcW w:w="2151" w:type="dxa"/>
            <w:vMerge/>
          </w:tcPr>
          <w:p w:rsidR="008F0C34" w:rsidRPr="00B96C9C" w:rsidRDefault="008F0C34" w:rsidP="00924A4F"/>
        </w:tc>
        <w:tc>
          <w:tcPr>
            <w:tcW w:w="2439" w:type="dxa"/>
          </w:tcPr>
          <w:p w:rsidR="008F0C34" w:rsidRPr="00B96C9C" w:rsidRDefault="008F0C34" w:rsidP="00924A4F">
            <w:pPr>
              <w:rPr>
                <w:bCs/>
              </w:rPr>
            </w:pPr>
            <w:r w:rsidRPr="00B96C9C">
              <w:t>Optimizarea cantităţii de ambalaje pe produs ambalat</w:t>
            </w:r>
          </w:p>
        </w:tc>
        <w:tc>
          <w:tcPr>
            <w:tcW w:w="2439" w:type="dxa"/>
          </w:tcPr>
          <w:p w:rsidR="008F0C34" w:rsidRPr="00B96C9C" w:rsidRDefault="008F0C34" w:rsidP="00924A4F"/>
        </w:tc>
        <w:tc>
          <w:tcPr>
            <w:tcW w:w="2331" w:type="dxa"/>
          </w:tcPr>
          <w:p w:rsidR="008F0C34" w:rsidRPr="00B96C9C" w:rsidRDefault="008F0C34" w:rsidP="00924A4F"/>
        </w:tc>
      </w:tr>
      <w:tr w:rsidR="008F0C34" w:rsidRPr="00B96C9C" w:rsidTr="00941F1C">
        <w:trPr>
          <w:jc w:val="center"/>
        </w:trPr>
        <w:tc>
          <w:tcPr>
            <w:tcW w:w="2151" w:type="dxa"/>
            <w:vMerge/>
          </w:tcPr>
          <w:p w:rsidR="008F0C34" w:rsidRPr="00B96C9C" w:rsidRDefault="008F0C34" w:rsidP="00924A4F"/>
        </w:tc>
        <w:tc>
          <w:tcPr>
            <w:tcW w:w="2439" w:type="dxa"/>
          </w:tcPr>
          <w:p w:rsidR="008F0C34" w:rsidRPr="00B96C9C" w:rsidRDefault="008F0C34" w:rsidP="00924A4F">
            <w:r w:rsidRPr="00B96C9C">
              <w:rPr>
                <w:bCs/>
              </w:rPr>
              <w:t>Reciclarea</w:t>
            </w:r>
            <w:r w:rsidRPr="00B96C9C">
              <w:t xml:space="preserve"> a minimum </w:t>
            </w:r>
            <w:r w:rsidRPr="00B96C9C">
              <w:rPr>
                <w:bCs/>
              </w:rPr>
              <w:t>60%</w:t>
            </w:r>
            <w:r w:rsidRPr="00B96C9C">
              <w:t xml:space="preserve"> pentru </w:t>
            </w:r>
            <w:r w:rsidRPr="00B96C9C">
              <w:rPr>
                <w:bCs/>
              </w:rPr>
              <w:t>hârtie/carton</w:t>
            </w:r>
            <w:r w:rsidRPr="00B96C9C">
              <w:t xml:space="preserve"> şi minimum </w:t>
            </w:r>
            <w:r w:rsidRPr="00B96C9C">
              <w:rPr>
                <w:bCs/>
              </w:rPr>
              <w:t>50%</w:t>
            </w:r>
            <w:r w:rsidRPr="00B96C9C">
              <w:t xml:space="preserve"> pentru </w:t>
            </w:r>
            <w:r w:rsidRPr="00B96C9C">
              <w:rPr>
                <w:bCs/>
              </w:rPr>
              <w:t>metal</w:t>
            </w:r>
            <w:r w:rsidRPr="00B96C9C">
              <w:t>, din greutatea fiecărui tip de material conţinut în deşeurile de ambalaj</w:t>
            </w:r>
          </w:p>
          <w:p w:rsidR="008F0C34" w:rsidRPr="00B96C9C" w:rsidRDefault="008F0C34" w:rsidP="00924A4F">
            <w:pPr>
              <w:rPr>
                <w:bCs/>
              </w:rPr>
            </w:pPr>
            <w:r w:rsidRPr="00B96C9C">
              <w:t>Termen 2008</w:t>
            </w:r>
          </w:p>
        </w:tc>
        <w:tc>
          <w:tcPr>
            <w:tcW w:w="2439" w:type="dxa"/>
          </w:tcPr>
          <w:p w:rsidR="008F0C34" w:rsidRPr="00B96C9C" w:rsidRDefault="008F0C34" w:rsidP="00924A4F"/>
        </w:tc>
        <w:tc>
          <w:tcPr>
            <w:tcW w:w="2331" w:type="dxa"/>
          </w:tcPr>
          <w:p w:rsidR="008F0C34" w:rsidRPr="00B96C9C" w:rsidRDefault="008F0C34" w:rsidP="00924A4F"/>
        </w:tc>
      </w:tr>
      <w:tr w:rsidR="008F0C34" w:rsidRPr="00B96C9C" w:rsidTr="00941F1C">
        <w:trPr>
          <w:jc w:val="center"/>
        </w:trPr>
        <w:tc>
          <w:tcPr>
            <w:tcW w:w="2151" w:type="dxa"/>
            <w:vMerge/>
          </w:tcPr>
          <w:p w:rsidR="008F0C34" w:rsidRPr="00B96C9C" w:rsidRDefault="008F0C34" w:rsidP="00924A4F"/>
        </w:tc>
        <w:tc>
          <w:tcPr>
            <w:tcW w:w="2439" w:type="dxa"/>
          </w:tcPr>
          <w:p w:rsidR="008F0C34" w:rsidRPr="00B96C9C" w:rsidRDefault="008F0C34" w:rsidP="00924A4F">
            <w:r w:rsidRPr="00B96C9C">
              <w:t>Valorificarea sau incinerarea în instalaţii de incinerare cu recuperare de energie a minimum 50% din greutatea deşeurilor de ambalaje</w:t>
            </w:r>
          </w:p>
          <w:p w:rsidR="008F0C34" w:rsidRPr="00B96C9C" w:rsidRDefault="008F0C34" w:rsidP="00924A4F">
            <w:pPr>
              <w:rPr>
                <w:bCs/>
              </w:rPr>
            </w:pPr>
            <w:r w:rsidRPr="00B96C9C">
              <w:t>Termen: 2011</w:t>
            </w:r>
          </w:p>
        </w:tc>
        <w:tc>
          <w:tcPr>
            <w:tcW w:w="2439" w:type="dxa"/>
          </w:tcPr>
          <w:p w:rsidR="008F0C34" w:rsidRPr="00B96C9C" w:rsidRDefault="008F0C34" w:rsidP="00924A4F"/>
        </w:tc>
        <w:tc>
          <w:tcPr>
            <w:tcW w:w="2331" w:type="dxa"/>
          </w:tcPr>
          <w:p w:rsidR="008F0C34" w:rsidRPr="00B96C9C" w:rsidRDefault="008F0C34" w:rsidP="00924A4F"/>
        </w:tc>
      </w:tr>
      <w:tr w:rsidR="008F0C34" w:rsidRPr="00B96C9C" w:rsidTr="00941F1C">
        <w:trPr>
          <w:jc w:val="center"/>
        </w:trPr>
        <w:tc>
          <w:tcPr>
            <w:tcW w:w="2151" w:type="dxa"/>
            <w:vMerge/>
          </w:tcPr>
          <w:p w:rsidR="008F0C34" w:rsidRPr="00B96C9C" w:rsidRDefault="008F0C34" w:rsidP="00924A4F"/>
        </w:tc>
        <w:tc>
          <w:tcPr>
            <w:tcW w:w="2439" w:type="dxa"/>
          </w:tcPr>
          <w:p w:rsidR="008F0C34" w:rsidRPr="00B96C9C" w:rsidRDefault="008F0C34" w:rsidP="00924A4F">
            <w:r w:rsidRPr="00B96C9C">
              <w:t>Reciclarea a minimum 15% pentru plastic şi pentru lemn, din greutatea fiecărui tip de material conţinut în deşeurile de ambalaj</w:t>
            </w:r>
          </w:p>
          <w:p w:rsidR="008F0C34" w:rsidRPr="00B96C9C" w:rsidRDefault="008F0C34" w:rsidP="00924A4F">
            <w:pPr>
              <w:rPr>
                <w:bCs/>
              </w:rPr>
            </w:pPr>
            <w:r w:rsidRPr="00B96C9C">
              <w:t>Termen: 2011</w:t>
            </w:r>
          </w:p>
        </w:tc>
        <w:tc>
          <w:tcPr>
            <w:tcW w:w="2439" w:type="dxa"/>
          </w:tcPr>
          <w:p w:rsidR="008F0C34" w:rsidRPr="00B96C9C" w:rsidRDefault="008F0C34" w:rsidP="00924A4F"/>
        </w:tc>
        <w:tc>
          <w:tcPr>
            <w:tcW w:w="2331" w:type="dxa"/>
          </w:tcPr>
          <w:p w:rsidR="008F0C34" w:rsidRPr="00B96C9C" w:rsidRDefault="008F0C34" w:rsidP="00924A4F"/>
        </w:tc>
      </w:tr>
      <w:tr w:rsidR="008F0C34" w:rsidRPr="00B96C9C" w:rsidTr="00941F1C">
        <w:trPr>
          <w:jc w:val="center"/>
        </w:trPr>
        <w:tc>
          <w:tcPr>
            <w:tcW w:w="2151" w:type="dxa"/>
            <w:vMerge/>
          </w:tcPr>
          <w:p w:rsidR="008F0C34" w:rsidRPr="00B96C9C" w:rsidRDefault="008F0C34" w:rsidP="00924A4F"/>
        </w:tc>
        <w:tc>
          <w:tcPr>
            <w:tcW w:w="2439" w:type="dxa"/>
          </w:tcPr>
          <w:p w:rsidR="008F0C34" w:rsidRPr="00B96C9C" w:rsidRDefault="008F0C34" w:rsidP="00924A4F">
            <w:r w:rsidRPr="00B96C9C">
              <w:t xml:space="preserve">Valorificarea sau incinerarea în instalaţii de incinerare cu </w:t>
            </w:r>
            <w:r w:rsidRPr="00B96C9C">
              <w:lastRenderedPageBreak/>
              <w:t>recuperare de energie a minimum 60% din greutatea deşeurilor de ambalaje</w:t>
            </w:r>
          </w:p>
          <w:p w:rsidR="008F0C34" w:rsidRPr="00B96C9C" w:rsidRDefault="008F0C34" w:rsidP="00924A4F">
            <w:pPr>
              <w:rPr>
                <w:bCs/>
              </w:rPr>
            </w:pPr>
            <w:r w:rsidRPr="00B96C9C">
              <w:t>Termen: 2013</w:t>
            </w:r>
          </w:p>
        </w:tc>
        <w:tc>
          <w:tcPr>
            <w:tcW w:w="2439" w:type="dxa"/>
          </w:tcPr>
          <w:p w:rsidR="008F0C34" w:rsidRPr="00B96C9C" w:rsidRDefault="008F0C34" w:rsidP="00924A4F"/>
        </w:tc>
        <w:tc>
          <w:tcPr>
            <w:tcW w:w="2331" w:type="dxa"/>
          </w:tcPr>
          <w:p w:rsidR="008F0C34" w:rsidRPr="00B96C9C" w:rsidRDefault="008F0C34" w:rsidP="00924A4F"/>
        </w:tc>
      </w:tr>
      <w:tr w:rsidR="008F0C34" w:rsidRPr="00B96C9C" w:rsidTr="00941F1C">
        <w:trPr>
          <w:jc w:val="center"/>
        </w:trPr>
        <w:tc>
          <w:tcPr>
            <w:tcW w:w="2151" w:type="dxa"/>
            <w:vMerge/>
          </w:tcPr>
          <w:p w:rsidR="008F0C34" w:rsidRPr="00B96C9C" w:rsidRDefault="008F0C34" w:rsidP="00924A4F"/>
        </w:tc>
        <w:tc>
          <w:tcPr>
            <w:tcW w:w="2439" w:type="dxa"/>
          </w:tcPr>
          <w:p w:rsidR="008F0C34" w:rsidRPr="00B96C9C" w:rsidRDefault="008F0C34" w:rsidP="00924A4F">
            <w:r w:rsidRPr="00B96C9C">
              <w:t>Reciclarea a minimum 55% din greutatea totală a materialelor de ambalaj conţinute în deşeurile de ambalaje, cu minimum 60% pentru sticlă şi minimum 22,5% pentru plastic</w:t>
            </w:r>
          </w:p>
          <w:p w:rsidR="008F0C34" w:rsidRPr="00B96C9C" w:rsidRDefault="008F0C34" w:rsidP="00924A4F">
            <w:pPr>
              <w:rPr>
                <w:bCs/>
              </w:rPr>
            </w:pPr>
            <w:r w:rsidRPr="00B96C9C">
              <w:t>Termen: 2013</w:t>
            </w:r>
          </w:p>
        </w:tc>
        <w:tc>
          <w:tcPr>
            <w:tcW w:w="2439" w:type="dxa"/>
          </w:tcPr>
          <w:p w:rsidR="008F0C34" w:rsidRPr="00B96C9C" w:rsidRDefault="008F0C34" w:rsidP="00924A4F"/>
        </w:tc>
        <w:tc>
          <w:tcPr>
            <w:tcW w:w="2331" w:type="dxa"/>
          </w:tcPr>
          <w:p w:rsidR="008F0C34" w:rsidRPr="00B96C9C" w:rsidRDefault="008F0C34" w:rsidP="00924A4F"/>
        </w:tc>
      </w:tr>
    </w:tbl>
    <w:p w:rsidR="008F0C34" w:rsidRPr="00941F1C" w:rsidRDefault="008F0C34" w:rsidP="00941F1C">
      <w:pPr>
        <w:jc w:val="center"/>
        <w:rPr>
          <w:b/>
          <w:i/>
          <w:sz w:val="18"/>
        </w:rPr>
      </w:pPr>
      <w:r w:rsidRPr="00941F1C">
        <w:rPr>
          <w:i/>
          <w:sz w:val="18"/>
        </w:rPr>
        <w:t xml:space="preserve">Sursa: PJGD, </w:t>
      </w:r>
      <w:r w:rsidRPr="00941F1C">
        <w:rPr>
          <w:b/>
          <w:i/>
          <w:sz w:val="18"/>
        </w:rPr>
        <w:t>2008</w:t>
      </w:r>
    </w:p>
    <w:p w:rsidR="008F0C34" w:rsidRPr="00B96C9C" w:rsidRDefault="008F0C34" w:rsidP="00924A4F">
      <w:pPr>
        <w:rPr>
          <w:highlight w:val="yellow"/>
        </w:rPr>
      </w:pPr>
    </w:p>
    <w:p w:rsidR="008F0C34" w:rsidRPr="000B79D6" w:rsidRDefault="008F0C34" w:rsidP="00A119CF">
      <w:pPr>
        <w:pStyle w:val="Heading1"/>
        <w:numPr>
          <w:ilvl w:val="1"/>
          <w:numId w:val="111"/>
        </w:numPr>
      </w:pPr>
      <w:bookmarkStart w:id="149" w:name="_Toc26870558"/>
      <w:r w:rsidRPr="000B79D6">
        <w:t>Deșeuri de echipamente electrice și electronice</w:t>
      </w:r>
      <w:bookmarkEnd w:id="149"/>
    </w:p>
    <w:p w:rsidR="008F0C34" w:rsidRPr="00B96C9C" w:rsidRDefault="008F0C34" w:rsidP="00924A4F"/>
    <w:p w:rsidR="008F0C34" w:rsidRPr="00BB5C01" w:rsidRDefault="008F0C34" w:rsidP="00941F1C">
      <w:pPr>
        <w:pStyle w:val="Heading40"/>
        <w:jc w:val="center"/>
      </w:pPr>
      <w:bookmarkStart w:id="150" w:name="_Toc26870714"/>
      <w:r w:rsidRPr="00BB5C01">
        <w:t xml:space="preserve">Tabel </w:t>
      </w:r>
      <w:r w:rsidR="006B350F">
        <w:t>4.50</w:t>
      </w:r>
      <w:r w:rsidRPr="00BB5C01">
        <w:t xml:space="preserve"> Tipurile de deșeuri de echipamente electrice și electronice care fac obiectul PJGD</w:t>
      </w:r>
      <w:bookmarkEnd w:id="150"/>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6705"/>
      </w:tblGrid>
      <w:tr w:rsidR="008F0C34" w:rsidRPr="00B96C9C" w:rsidTr="00941F1C">
        <w:tc>
          <w:tcPr>
            <w:tcW w:w="2655" w:type="dxa"/>
            <w:shd w:val="clear" w:color="auto" w:fill="D9D9D9" w:themeFill="background1" w:themeFillShade="D9"/>
          </w:tcPr>
          <w:p w:rsidR="008F0C34" w:rsidRPr="00B96C9C" w:rsidRDefault="008F0C34" w:rsidP="00924A4F">
            <w:r w:rsidRPr="00B96C9C">
              <w:t>Cod deșeu</w:t>
            </w:r>
          </w:p>
        </w:tc>
        <w:tc>
          <w:tcPr>
            <w:tcW w:w="6705" w:type="dxa"/>
            <w:shd w:val="clear" w:color="auto" w:fill="D9D9D9" w:themeFill="background1" w:themeFillShade="D9"/>
          </w:tcPr>
          <w:p w:rsidR="008F0C34" w:rsidRPr="00B96C9C" w:rsidRDefault="008F0C34" w:rsidP="00924A4F">
            <w:r w:rsidRPr="00B96C9C">
              <w:t>Tip deșeu</w:t>
            </w:r>
          </w:p>
        </w:tc>
      </w:tr>
      <w:tr w:rsidR="008F0C34" w:rsidRPr="00B96C9C" w:rsidTr="00941F1C">
        <w:tc>
          <w:tcPr>
            <w:tcW w:w="2655" w:type="dxa"/>
          </w:tcPr>
          <w:p w:rsidR="008F0C34" w:rsidRPr="00B96C9C" w:rsidRDefault="008F0C34" w:rsidP="00924A4F">
            <w:r w:rsidRPr="00B96C9C">
              <w:t>20 01 21*</w:t>
            </w:r>
          </w:p>
        </w:tc>
        <w:tc>
          <w:tcPr>
            <w:tcW w:w="6705" w:type="dxa"/>
          </w:tcPr>
          <w:p w:rsidR="008F0C34" w:rsidRPr="00B96C9C" w:rsidRDefault="008F0C34" w:rsidP="00924A4F">
            <w:r w:rsidRPr="00B96C9C">
              <w:t>tuburi fluorescente și alte deșeuri cu conținut de mercur</w:t>
            </w:r>
          </w:p>
        </w:tc>
      </w:tr>
      <w:tr w:rsidR="008F0C34" w:rsidRPr="00B96C9C" w:rsidTr="00941F1C">
        <w:tc>
          <w:tcPr>
            <w:tcW w:w="2655" w:type="dxa"/>
          </w:tcPr>
          <w:p w:rsidR="008F0C34" w:rsidRPr="00B96C9C" w:rsidRDefault="008F0C34" w:rsidP="00924A4F">
            <w:r w:rsidRPr="00B96C9C">
              <w:t>20 01 23*</w:t>
            </w:r>
          </w:p>
        </w:tc>
        <w:tc>
          <w:tcPr>
            <w:tcW w:w="6705" w:type="dxa"/>
          </w:tcPr>
          <w:p w:rsidR="008F0C34" w:rsidRPr="00B96C9C" w:rsidRDefault="008F0C34" w:rsidP="00924A4F">
            <w:r w:rsidRPr="00B96C9C">
              <w:t>echipamente casate cu conținut de clorofluorocarburi</w:t>
            </w:r>
          </w:p>
        </w:tc>
      </w:tr>
      <w:tr w:rsidR="008F0C34" w:rsidRPr="00B96C9C" w:rsidTr="00941F1C">
        <w:tc>
          <w:tcPr>
            <w:tcW w:w="2655" w:type="dxa"/>
          </w:tcPr>
          <w:p w:rsidR="008F0C34" w:rsidRPr="00B96C9C" w:rsidRDefault="008F0C34" w:rsidP="00924A4F">
            <w:r w:rsidRPr="00B96C9C">
              <w:t>20 01 35*</w:t>
            </w:r>
          </w:p>
        </w:tc>
        <w:tc>
          <w:tcPr>
            <w:tcW w:w="6705" w:type="dxa"/>
          </w:tcPr>
          <w:p w:rsidR="008F0C34" w:rsidRPr="00B96C9C" w:rsidRDefault="008F0C34" w:rsidP="00924A4F">
            <w:r w:rsidRPr="00B96C9C">
              <w:t>echipamente electrice și electronice casate, altele decât cele menționate la 20 01 21 și 20 01 23, cu conținut de componente periculoase</w:t>
            </w:r>
          </w:p>
        </w:tc>
      </w:tr>
      <w:tr w:rsidR="008F0C34" w:rsidRPr="00B96C9C" w:rsidTr="00941F1C">
        <w:tc>
          <w:tcPr>
            <w:tcW w:w="2655" w:type="dxa"/>
          </w:tcPr>
          <w:p w:rsidR="008F0C34" w:rsidRPr="00B96C9C" w:rsidRDefault="008F0C34" w:rsidP="00924A4F">
            <w:r w:rsidRPr="00B96C9C">
              <w:t>20 01 36</w:t>
            </w:r>
          </w:p>
        </w:tc>
        <w:tc>
          <w:tcPr>
            <w:tcW w:w="6705" w:type="dxa"/>
          </w:tcPr>
          <w:p w:rsidR="008F0C34" w:rsidRPr="00B96C9C" w:rsidRDefault="008F0C34" w:rsidP="00924A4F">
            <w:r w:rsidRPr="00B96C9C">
              <w:t xml:space="preserve">echipamente electrice și electronice casate, altele decât cele specificate  la 20 01 21 20 01 23 și 20 01 35 </w:t>
            </w:r>
          </w:p>
        </w:tc>
      </w:tr>
    </w:tbl>
    <w:p w:rsidR="00B93CAE" w:rsidRPr="00B96C9C" w:rsidRDefault="00B93CAE" w:rsidP="00924A4F">
      <w:pPr>
        <w:rPr>
          <w:highlight w:val="yellow"/>
        </w:rPr>
      </w:pPr>
    </w:p>
    <w:p w:rsidR="008F0C34" w:rsidRPr="00941F1C" w:rsidRDefault="008F0C34" w:rsidP="00924A4F">
      <w:pPr>
        <w:rPr>
          <w:b/>
        </w:rPr>
      </w:pPr>
      <w:r w:rsidRPr="00941F1C">
        <w:rPr>
          <w:b/>
        </w:rPr>
        <w:t>Cantitate DEEE colectată pe județ</w:t>
      </w:r>
    </w:p>
    <w:p w:rsidR="008F0C34" w:rsidRPr="00B96C9C" w:rsidRDefault="008F0C34" w:rsidP="00924A4F"/>
    <w:p w:rsidR="008F0C34" w:rsidRPr="00B96C9C" w:rsidRDefault="008F0C34" w:rsidP="00941F1C">
      <w:pPr>
        <w:pStyle w:val="Heading40"/>
        <w:jc w:val="center"/>
        <w:rPr>
          <w:rFonts w:ascii="Arial" w:hAnsi="Arial" w:cs="Arial"/>
          <w:b/>
          <w:bCs/>
          <w:color w:val="548DD4" w:themeColor="text2" w:themeTint="99"/>
        </w:rPr>
      </w:pPr>
      <w:bookmarkStart w:id="151" w:name="_Toc26870715"/>
      <w:r w:rsidRPr="00BB5C01">
        <w:t>Tabel 4</w:t>
      </w:r>
      <w:r w:rsidR="006B350F">
        <w:t>.51</w:t>
      </w:r>
      <w:r w:rsidR="00BB5C01">
        <w:t xml:space="preserve"> </w:t>
      </w:r>
      <w:r w:rsidR="001F120D" w:rsidRPr="00BB5C01">
        <w:t>C</w:t>
      </w:r>
      <w:r w:rsidRPr="00BB5C01">
        <w:t>antitatea de DEEE colectată pe județ</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5"/>
        <w:gridCol w:w="1134"/>
        <w:gridCol w:w="1134"/>
        <w:gridCol w:w="992"/>
        <w:gridCol w:w="992"/>
        <w:gridCol w:w="893"/>
      </w:tblGrid>
      <w:tr w:rsidR="008F0C34" w:rsidRPr="00B96C9C" w:rsidTr="00941F1C">
        <w:trPr>
          <w:jc w:val="center"/>
        </w:trPr>
        <w:tc>
          <w:tcPr>
            <w:tcW w:w="4215" w:type="dxa"/>
            <w:vMerge w:val="restart"/>
            <w:shd w:val="clear" w:color="auto" w:fill="D9D9D9" w:themeFill="background1" w:themeFillShade="D9"/>
          </w:tcPr>
          <w:p w:rsidR="008F0C34" w:rsidRPr="00B96C9C" w:rsidRDefault="008F0C34" w:rsidP="00924A4F">
            <w:r w:rsidRPr="00B96C9C">
              <w:t>Categorie  de DEEE</w:t>
            </w:r>
          </w:p>
        </w:tc>
        <w:tc>
          <w:tcPr>
            <w:tcW w:w="5145" w:type="dxa"/>
            <w:gridSpan w:val="5"/>
            <w:shd w:val="clear" w:color="auto" w:fill="D9D9D9" w:themeFill="background1" w:themeFillShade="D9"/>
          </w:tcPr>
          <w:p w:rsidR="008F0C34" w:rsidRPr="00B96C9C" w:rsidRDefault="008F0C34" w:rsidP="00924A4F">
            <w:r w:rsidRPr="00B96C9C">
              <w:t>Cantitate colectată</w:t>
            </w:r>
            <w:r w:rsidR="001F120D" w:rsidRPr="00B96C9C">
              <w:t xml:space="preserve"> (t</w:t>
            </w:r>
            <w:r w:rsidRPr="00B96C9C">
              <w:t>)</w:t>
            </w:r>
          </w:p>
        </w:tc>
      </w:tr>
      <w:tr w:rsidR="008F0C34" w:rsidRPr="00B96C9C" w:rsidTr="00941F1C">
        <w:trPr>
          <w:jc w:val="center"/>
        </w:trPr>
        <w:tc>
          <w:tcPr>
            <w:tcW w:w="4215" w:type="dxa"/>
            <w:vMerge/>
          </w:tcPr>
          <w:p w:rsidR="008F0C34" w:rsidRPr="00B96C9C" w:rsidRDefault="008F0C34" w:rsidP="00924A4F"/>
        </w:tc>
        <w:tc>
          <w:tcPr>
            <w:tcW w:w="1134" w:type="dxa"/>
            <w:shd w:val="clear" w:color="auto" w:fill="F2F2F2" w:themeFill="background1" w:themeFillShade="F2"/>
          </w:tcPr>
          <w:p w:rsidR="008F0C34" w:rsidRPr="00B96C9C" w:rsidRDefault="008F0C34" w:rsidP="00924A4F">
            <w:r w:rsidRPr="00B96C9C">
              <w:t>2014</w:t>
            </w:r>
          </w:p>
        </w:tc>
        <w:tc>
          <w:tcPr>
            <w:tcW w:w="1134" w:type="dxa"/>
            <w:shd w:val="clear" w:color="auto" w:fill="F2F2F2" w:themeFill="background1" w:themeFillShade="F2"/>
            <w:vAlign w:val="center"/>
          </w:tcPr>
          <w:p w:rsidR="008F0C34" w:rsidRPr="00B96C9C" w:rsidRDefault="008F0C34" w:rsidP="00924A4F">
            <w:r w:rsidRPr="00B96C9C">
              <w:t>2015</w:t>
            </w:r>
          </w:p>
        </w:tc>
        <w:tc>
          <w:tcPr>
            <w:tcW w:w="992" w:type="dxa"/>
            <w:shd w:val="clear" w:color="auto" w:fill="F2F2F2" w:themeFill="background1" w:themeFillShade="F2"/>
            <w:vAlign w:val="center"/>
          </w:tcPr>
          <w:p w:rsidR="008F0C34" w:rsidRPr="00B96C9C" w:rsidRDefault="008F0C34" w:rsidP="00924A4F">
            <w:r w:rsidRPr="00B96C9C">
              <w:t>2016</w:t>
            </w:r>
          </w:p>
        </w:tc>
        <w:tc>
          <w:tcPr>
            <w:tcW w:w="992" w:type="dxa"/>
            <w:shd w:val="clear" w:color="auto" w:fill="F2F2F2" w:themeFill="background1" w:themeFillShade="F2"/>
            <w:vAlign w:val="center"/>
          </w:tcPr>
          <w:p w:rsidR="008F0C34" w:rsidRPr="00B96C9C" w:rsidRDefault="008F0C34" w:rsidP="00924A4F">
            <w:r w:rsidRPr="00B96C9C">
              <w:t>2017</w:t>
            </w:r>
          </w:p>
        </w:tc>
        <w:tc>
          <w:tcPr>
            <w:tcW w:w="893" w:type="dxa"/>
            <w:shd w:val="clear" w:color="auto" w:fill="F2F2F2" w:themeFill="background1" w:themeFillShade="F2"/>
            <w:vAlign w:val="center"/>
          </w:tcPr>
          <w:p w:rsidR="008F0C34" w:rsidRPr="00B96C9C" w:rsidRDefault="008F0C34" w:rsidP="00924A4F">
            <w:r w:rsidRPr="00B96C9C">
              <w:t>2018</w:t>
            </w:r>
          </w:p>
        </w:tc>
      </w:tr>
      <w:tr w:rsidR="008F0C34" w:rsidRPr="00B96C9C" w:rsidTr="00941F1C">
        <w:trPr>
          <w:jc w:val="center"/>
        </w:trPr>
        <w:tc>
          <w:tcPr>
            <w:tcW w:w="4215" w:type="dxa"/>
            <w:shd w:val="clear" w:color="auto" w:fill="auto"/>
          </w:tcPr>
          <w:p w:rsidR="008F0C34" w:rsidRPr="00B96C9C" w:rsidRDefault="008F0C34" w:rsidP="00924A4F">
            <w:r w:rsidRPr="00B96C9C">
              <w:t>Aparate de uz casnic de mari dimensiuni</w:t>
            </w:r>
          </w:p>
        </w:tc>
        <w:tc>
          <w:tcPr>
            <w:tcW w:w="1134" w:type="dxa"/>
            <w:shd w:val="clear" w:color="auto" w:fill="auto"/>
            <w:vAlign w:val="center"/>
          </w:tcPr>
          <w:p w:rsidR="008F0C34" w:rsidRPr="00B96C9C" w:rsidRDefault="008F0C34" w:rsidP="00924A4F">
            <w:r w:rsidRPr="00B96C9C">
              <w:t>20,26</w:t>
            </w:r>
          </w:p>
        </w:tc>
        <w:tc>
          <w:tcPr>
            <w:tcW w:w="1134" w:type="dxa"/>
            <w:shd w:val="clear" w:color="auto" w:fill="auto"/>
            <w:vAlign w:val="center"/>
          </w:tcPr>
          <w:p w:rsidR="008F0C34" w:rsidRPr="00B96C9C" w:rsidRDefault="008F0C34" w:rsidP="00924A4F">
            <w:r w:rsidRPr="00B96C9C">
              <w:t>37,30</w:t>
            </w:r>
          </w:p>
        </w:tc>
        <w:tc>
          <w:tcPr>
            <w:tcW w:w="992" w:type="dxa"/>
            <w:shd w:val="clear" w:color="auto" w:fill="auto"/>
            <w:vAlign w:val="center"/>
          </w:tcPr>
          <w:p w:rsidR="008F0C34" w:rsidRPr="00B96C9C" w:rsidRDefault="008F0C34" w:rsidP="00924A4F">
            <w:r w:rsidRPr="00B96C9C">
              <w:t>40,82</w:t>
            </w:r>
          </w:p>
        </w:tc>
        <w:tc>
          <w:tcPr>
            <w:tcW w:w="992" w:type="dxa"/>
            <w:shd w:val="clear" w:color="auto" w:fill="auto"/>
            <w:vAlign w:val="center"/>
          </w:tcPr>
          <w:p w:rsidR="008F0C34" w:rsidRPr="00B96C9C" w:rsidRDefault="008F0C34" w:rsidP="00924A4F">
            <w:r w:rsidRPr="00B96C9C">
              <w:t>47,80</w:t>
            </w:r>
          </w:p>
        </w:tc>
        <w:tc>
          <w:tcPr>
            <w:tcW w:w="893" w:type="dxa"/>
            <w:shd w:val="clear" w:color="auto" w:fill="auto"/>
            <w:vAlign w:val="center"/>
          </w:tcPr>
          <w:p w:rsidR="008F0C34" w:rsidRPr="00B96C9C" w:rsidRDefault="008F0C34" w:rsidP="00924A4F">
            <w:r w:rsidRPr="00B96C9C">
              <w:t>410,54</w:t>
            </w:r>
          </w:p>
        </w:tc>
      </w:tr>
      <w:tr w:rsidR="008F0C34" w:rsidRPr="00B96C9C" w:rsidTr="00941F1C">
        <w:trPr>
          <w:jc w:val="center"/>
        </w:trPr>
        <w:tc>
          <w:tcPr>
            <w:tcW w:w="4215" w:type="dxa"/>
            <w:shd w:val="clear" w:color="auto" w:fill="auto"/>
          </w:tcPr>
          <w:p w:rsidR="008F0C34" w:rsidRPr="00B96C9C" w:rsidRDefault="008F0C34" w:rsidP="00924A4F">
            <w:r w:rsidRPr="00B96C9C">
              <w:t>Aparate de uz casnic de mici dimensiuni</w:t>
            </w:r>
          </w:p>
        </w:tc>
        <w:tc>
          <w:tcPr>
            <w:tcW w:w="1134" w:type="dxa"/>
            <w:shd w:val="clear" w:color="auto" w:fill="auto"/>
            <w:vAlign w:val="center"/>
          </w:tcPr>
          <w:p w:rsidR="008F0C34" w:rsidRPr="00B96C9C" w:rsidRDefault="008F0C34" w:rsidP="00924A4F">
            <w:r w:rsidRPr="00B96C9C">
              <w:t>2,80</w:t>
            </w:r>
          </w:p>
        </w:tc>
        <w:tc>
          <w:tcPr>
            <w:tcW w:w="1134" w:type="dxa"/>
            <w:shd w:val="clear" w:color="auto" w:fill="auto"/>
            <w:vAlign w:val="center"/>
          </w:tcPr>
          <w:p w:rsidR="008F0C34" w:rsidRPr="00B96C9C" w:rsidRDefault="008F0C34" w:rsidP="00924A4F">
            <w:r w:rsidRPr="00B96C9C">
              <w:t>5,09</w:t>
            </w:r>
          </w:p>
        </w:tc>
        <w:tc>
          <w:tcPr>
            <w:tcW w:w="992" w:type="dxa"/>
            <w:shd w:val="clear" w:color="auto" w:fill="auto"/>
            <w:vAlign w:val="center"/>
          </w:tcPr>
          <w:p w:rsidR="008F0C34" w:rsidRPr="00B96C9C" w:rsidRDefault="008F0C34" w:rsidP="00924A4F">
            <w:r w:rsidRPr="00B96C9C">
              <w:t>9,10</w:t>
            </w:r>
          </w:p>
        </w:tc>
        <w:tc>
          <w:tcPr>
            <w:tcW w:w="992" w:type="dxa"/>
            <w:shd w:val="clear" w:color="auto" w:fill="auto"/>
            <w:vAlign w:val="center"/>
          </w:tcPr>
          <w:p w:rsidR="008F0C34" w:rsidRPr="00B96C9C" w:rsidRDefault="008F0C34" w:rsidP="00924A4F">
            <w:r w:rsidRPr="00B96C9C">
              <w:t>10,10</w:t>
            </w:r>
          </w:p>
        </w:tc>
        <w:tc>
          <w:tcPr>
            <w:tcW w:w="893" w:type="dxa"/>
            <w:shd w:val="clear" w:color="auto" w:fill="auto"/>
            <w:vAlign w:val="center"/>
          </w:tcPr>
          <w:p w:rsidR="008F0C34" w:rsidRPr="00B96C9C" w:rsidRDefault="008F0C34" w:rsidP="00924A4F">
            <w:r w:rsidRPr="00B96C9C">
              <w:t>21,5</w:t>
            </w:r>
          </w:p>
        </w:tc>
      </w:tr>
      <w:tr w:rsidR="008F0C34" w:rsidRPr="00B96C9C" w:rsidTr="00941F1C">
        <w:trPr>
          <w:jc w:val="center"/>
        </w:trPr>
        <w:tc>
          <w:tcPr>
            <w:tcW w:w="4215" w:type="dxa"/>
          </w:tcPr>
          <w:p w:rsidR="008F0C34" w:rsidRPr="00B96C9C" w:rsidRDefault="008F0C34" w:rsidP="00924A4F">
            <w:r w:rsidRPr="00B96C9C">
              <w:t xml:space="preserve">Echipamente informatice șu echipamente pentru comunicații electronice </w:t>
            </w:r>
          </w:p>
        </w:tc>
        <w:tc>
          <w:tcPr>
            <w:tcW w:w="1134" w:type="dxa"/>
            <w:vAlign w:val="center"/>
          </w:tcPr>
          <w:p w:rsidR="008F0C34" w:rsidRPr="00B96C9C" w:rsidRDefault="008F0C34" w:rsidP="00924A4F">
            <w:r w:rsidRPr="00B96C9C">
              <w:t>12,45</w:t>
            </w:r>
          </w:p>
        </w:tc>
        <w:tc>
          <w:tcPr>
            <w:tcW w:w="1134" w:type="dxa"/>
            <w:vAlign w:val="center"/>
          </w:tcPr>
          <w:p w:rsidR="008F0C34" w:rsidRPr="00B96C9C" w:rsidRDefault="008F0C34" w:rsidP="00924A4F">
            <w:r w:rsidRPr="00B96C9C">
              <w:t>34,88</w:t>
            </w:r>
          </w:p>
        </w:tc>
        <w:tc>
          <w:tcPr>
            <w:tcW w:w="992" w:type="dxa"/>
            <w:vAlign w:val="center"/>
          </w:tcPr>
          <w:p w:rsidR="008F0C34" w:rsidRPr="00B96C9C" w:rsidRDefault="008F0C34" w:rsidP="00924A4F">
            <w:r w:rsidRPr="00B96C9C">
              <w:t>34,35</w:t>
            </w:r>
          </w:p>
        </w:tc>
        <w:tc>
          <w:tcPr>
            <w:tcW w:w="992" w:type="dxa"/>
            <w:vAlign w:val="center"/>
          </w:tcPr>
          <w:p w:rsidR="008F0C34" w:rsidRPr="00B96C9C" w:rsidRDefault="008F0C34" w:rsidP="00924A4F">
            <w:r w:rsidRPr="00B96C9C">
              <w:t>32,16</w:t>
            </w:r>
          </w:p>
        </w:tc>
        <w:tc>
          <w:tcPr>
            <w:tcW w:w="893" w:type="dxa"/>
            <w:shd w:val="clear" w:color="auto" w:fill="auto"/>
            <w:vAlign w:val="center"/>
          </w:tcPr>
          <w:p w:rsidR="008F0C34" w:rsidRPr="00B96C9C" w:rsidRDefault="008F0C34" w:rsidP="00924A4F">
            <w:r w:rsidRPr="00B96C9C">
              <w:t>38,82</w:t>
            </w:r>
          </w:p>
        </w:tc>
      </w:tr>
      <w:tr w:rsidR="008F0C34" w:rsidRPr="00B96C9C" w:rsidTr="00941F1C">
        <w:trPr>
          <w:jc w:val="center"/>
        </w:trPr>
        <w:tc>
          <w:tcPr>
            <w:tcW w:w="4215" w:type="dxa"/>
          </w:tcPr>
          <w:p w:rsidR="008F0C34" w:rsidRPr="00B96C9C" w:rsidRDefault="008F0C34" w:rsidP="00924A4F">
            <w:r w:rsidRPr="00B96C9C">
              <w:t>Aparate electrice de consum și panouri fotovoltaice</w:t>
            </w:r>
          </w:p>
        </w:tc>
        <w:tc>
          <w:tcPr>
            <w:tcW w:w="1134" w:type="dxa"/>
            <w:vAlign w:val="center"/>
          </w:tcPr>
          <w:p w:rsidR="008F0C34" w:rsidRPr="00B96C9C" w:rsidRDefault="008F0C34" w:rsidP="00924A4F">
            <w:r w:rsidRPr="00B96C9C">
              <w:t>31,40</w:t>
            </w:r>
          </w:p>
        </w:tc>
        <w:tc>
          <w:tcPr>
            <w:tcW w:w="1134" w:type="dxa"/>
            <w:vAlign w:val="center"/>
          </w:tcPr>
          <w:p w:rsidR="008F0C34" w:rsidRPr="00B96C9C" w:rsidRDefault="008F0C34" w:rsidP="00924A4F">
            <w:r w:rsidRPr="00B96C9C">
              <w:t>59,17</w:t>
            </w:r>
          </w:p>
        </w:tc>
        <w:tc>
          <w:tcPr>
            <w:tcW w:w="992" w:type="dxa"/>
            <w:vAlign w:val="center"/>
          </w:tcPr>
          <w:p w:rsidR="008F0C34" w:rsidRPr="00B96C9C" w:rsidRDefault="008F0C34" w:rsidP="00924A4F">
            <w:r w:rsidRPr="00B96C9C">
              <w:t>78,11</w:t>
            </w:r>
          </w:p>
        </w:tc>
        <w:tc>
          <w:tcPr>
            <w:tcW w:w="992" w:type="dxa"/>
            <w:vAlign w:val="center"/>
          </w:tcPr>
          <w:p w:rsidR="008F0C34" w:rsidRPr="00B96C9C" w:rsidRDefault="008F0C34" w:rsidP="00924A4F">
            <w:r w:rsidRPr="00B96C9C">
              <w:t>97,43</w:t>
            </w:r>
          </w:p>
        </w:tc>
        <w:tc>
          <w:tcPr>
            <w:tcW w:w="893" w:type="dxa"/>
            <w:vAlign w:val="center"/>
          </w:tcPr>
          <w:p w:rsidR="008F0C34" w:rsidRPr="00B96C9C" w:rsidRDefault="008F0C34" w:rsidP="00924A4F">
            <w:r w:rsidRPr="00B96C9C">
              <w:t>78,14</w:t>
            </w:r>
          </w:p>
        </w:tc>
      </w:tr>
      <w:tr w:rsidR="008F0C34" w:rsidRPr="00B96C9C" w:rsidTr="00941F1C">
        <w:trPr>
          <w:jc w:val="center"/>
        </w:trPr>
        <w:tc>
          <w:tcPr>
            <w:tcW w:w="4215" w:type="dxa"/>
          </w:tcPr>
          <w:p w:rsidR="008F0C34" w:rsidRPr="00B96C9C" w:rsidRDefault="008F0C34" w:rsidP="00924A4F">
            <w:pPr>
              <w:rPr>
                <w:bCs/>
              </w:rPr>
            </w:pPr>
            <w:r w:rsidRPr="00B96C9C">
              <w:t>Echipamente de iluminat</w:t>
            </w:r>
          </w:p>
        </w:tc>
        <w:tc>
          <w:tcPr>
            <w:tcW w:w="1134" w:type="dxa"/>
            <w:vAlign w:val="center"/>
          </w:tcPr>
          <w:p w:rsidR="008F0C34" w:rsidRPr="00B96C9C" w:rsidRDefault="008F0C34" w:rsidP="00924A4F">
            <w:r w:rsidRPr="00B96C9C">
              <w:t>0,38</w:t>
            </w:r>
          </w:p>
        </w:tc>
        <w:tc>
          <w:tcPr>
            <w:tcW w:w="1134" w:type="dxa"/>
            <w:vAlign w:val="center"/>
          </w:tcPr>
          <w:p w:rsidR="008F0C34" w:rsidRPr="00B96C9C" w:rsidRDefault="008F0C34" w:rsidP="00924A4F">
            <w:r w:rsidRPr="00B96C9C">
              <w:t>0,42</w:t>
            </w:r>
          </w:p>
        </w:tc>
        <w:tc>
          <w:tcPr>
            <w:tcW w:w="992" w:type="dxa"/>
            <w:vAlign w:val="center"/>
          </w:tcPr>
          <w:p w:rsidR="008F0C34" w:rsidRPr="00B96C9C" w:rsidRDefault="008F0C34" w:rsidP="00924A4F">
            <w:r w:rsidRPr="00B96C9C">
              <w:t>0,64</w:t>
            </w:r>
          </w:p>
        </w:tc>
        <w:tc>
          <w:tcPr>
            <w:tcW w:w="992" w:type="dxa"/>
            <w:vAlign w:val="center"/>
          </w:tcPr>
          <w:p w:rsidR="008F0C34" w:rsidRPr="00B96C9C" w:rsidRDefault="008F0C34" w:rsidP="00924A4F">
            <w:r w:rsidRPr="00B96C9C">
              <w:t>0,42</w:t>
            </w:r>
          </w:p>
        </w:tc>
        <w:tc>
          <w:tcPr>
            <w:tcW w:w="893" w:type="dxa"/>
            <w:vAlign w:val="center"/>
          </w:tcPr>
          <w:p w:rsidR="008F0C34" w:rsidRPr="00B96C9C" w:rsidRDefault="008F0C34" w:rsidP="00924A4F">
            <w:r w:rsidRPr="00B96C9C">
              <w:t>0</w:t>
            </w:r>
          </w:p>
        </w:tc>
      </w:tr>
      <w:tr w:rsidR="008F0C34" w:rsidRPr="00B96C9C" w:rsidTr="00941F1C">
        <w:trPr>
          <w:jc w:val="center"/>
        </w:trPr>
        <w:tc>
          <w:tcPr>
            <w:tcW w:w="4215" w:type="dxa"/>
          </w:tcPr>
          <w:p w:rsidR="008F0C34" w:rsidRPr="00B96C9C" w:rsidRDefault="008F0C34" w:rsidP="00924A4F">
            <w:r w:rsidRPr="00B96C9C">
              <w:t>Unelte electrice și electronice, cu excepția uneltelor industrial fixe de mari dimensiuni</w:t>
            </w:r>
          </w:p>
        </w:tc>
        <w:tc>
          <w:tcPr>
            <w:tcW w:w="1134" w:type="dxa"/>
            <w:vAlign w:val="center"/>
          </w:tcPr>
          <w:p w:rsidR="008F0C34" w:rsidRPr="00B96C9C" w:rsidRDefault="008F0C34" w:rsidP="00924A4F">
            <w:r w:rsidRPr="00B96C9C">
              <w:t>0</w:t>
            </w:r>
          </w:p>
        </w:tc>
        <w:tc>
          <w:tcPr>
            <w:tcW w:w="1134" w:type="dxa"/>
            <w:vAlign w:val="center"/>
          </w:tcPr>
          <w:p w:rsidR="008F0C34" w:rsidRPr="00B96C9C" w:rsidRDefault="008F0C34" w:rsidP="00924A4F">
            <w:r w:rsidRPr="00B96C9C">
              <w:t>0</w:t>
            </w:r>
          </w:p>
        </w:tc>
        <w:tc>
          <w:tcPr>
            <w:tcW w:w="992" w:type="dxa"/>
            <w:vAlign w:val="center"/>
          </w:tcPr>
          <w:p w:rsidR="008F0C34" w:rsidRPr="00B96C9C" w:rsidRDefault="008F0C34" w:rsidP="00924A4F">
            <w:r w:rsidRPr="00B96C9C">
              <w:t>0,08</w:t>
            </w:r>
          </w:p>
        </w:tc>
        <w:tc>
          <w:tcPr>
            <w:tcW w:w="992" w:type="dxa"/>
            <w:vAlign w:val="center"/>
          </w:tcPr>
          <w:p w:rsidR="008F0C34" w:rsidRPr="00B96C9C" w:rsidRDefault="008F0C34" w:rsidP="00924A4F">
            <w:r w:rsidRPr="00B96C9C">
              <w:t>0</w:t>
            </w:r>
          </w:p>
        </w:tc>
        <w:tc>
          <w:tcPr>
            <w:tcW w:w="893" w:type="dxa"/>
            <w:vAlign w:val="center"/>
          </w:tcPr>
          <w:p w:rsidR="008F0C34" w:rsidRPr="00B96C9C" w:rsidRDefault="008F0C34" w:rsidP="00924A4F">
            <w:r w:rsidRPr="00B96C9C">
              <w:t>0</w:t>
            </w:r>
          </w:p>
        </w:tc>
      </w:tr>
      <w:tr w:rsidR="008F0C34" w:rsidRPr="00B96C9C" w:rsidTr="00941F1C">
        <w:trPr>
          <w:jc w:val="center"/>
        </w:trPr>
        <w:tc>
          <w:tcPr>
            <w:tcW w:w="4215" w:type="dxa"/>
          </w:tcPr>
          <w:p w:rsidR="008F0C34" w:rsidRPr="00B96C9C" w:rsidRDefault="008F0C34" w:rsidP="00924A4F">
            <w:r w:rsidRPr="00B96C9C">
              <w:t>Jucării, echipamente pentru petrecerea timpului liber și echipament sportiv</w:t>
            </w:r>
          </w:p>
        </w:tc>
        <w:tc>
          <w:tcPr>
            <w:tcW w:w="1134" w:type="dxa"/>
            <w:vAlign w:val="center"/>
          </w:tcPr>
          <w:p w:rsidR="008F0C34" w:rsidRPr="00B96C9C" w:rsidRDefault="008F0C34" w:rsidP="00924A4F">
            <w:r w:rsidRPr="00B96C9C">
              <w:t>0</w:t>
            </w:r>
          </w:p>
        </w:tc>
        <w:tc>
          <w:tcPr>
            <w:tcW w:w="1134" w:type="dxa"/>
            <w:vAlign w:val="center"/>
          </w:tcPr>
          <w:p w:rsidR="008F0C34" w:rsidRPr="00B96C9C" w:rsidRDefault="008F0C34" w:rsidP="00924A4F">
            <w:r w:rsidRPr="00B96C9C">
              <w:t>0</w:t>
            </w:r>
          </w:p>
        </w:tc>
        <w:tc>
          <w:tcPr>
            <w:tcW w:w="992" w:type="dxa"/>
            <w:vAlign w:val="center"/>
          </w:tcPr>
          <w:p w:rsidR="008F0C34" w:rsidRPr="00B96C9C" w:rsidRDefault="008F0C34" w:rsidP="00924A4F">
            <w:r w:rsidRPr="00B96C9C">
              <w:t>0</w:t>
            </w:r>
          </w:p>
        </w:tc>
        <w:tc>
          <w:tcPr>
            <w:tcW w:w="992" w:type="dxa"/>
            <w:vAlign w:val="center"/>
          </w:tcPr>
          <w:p w:rsidR="008F0C34" w:rsidRPr="00B96C9C" w:rsidRDefault="008F0C34" w:rsidP="00924A4F">
            <w:r w:rsidRPr="00B96C9C">
              <w:t>0</w:t>
            </w:r>
          </w:p>
        </w:tc>
        <w:tc>
          <w:tcPr>
            <w:tcW w:w="893" w:type="dxa"/>
            <w:vAlign w:val="center"/>
          </w:tcPr>
          <w:p w:rsidR="008F0C34" w:rsidRPr="00B96C9C" w:rsidRDefault="008F0C34" w:rsidP="00924A4F">
            <w:r w:rsidRPr="00B96C9C">
              <w:t>0</w:t>
            </w:r>
          </w:p>
        </w:tc>
      </w:tr>
      <w:tr w:rsidR="008F0C34" w:rsidRPr="00B96C9C" w:rsidTr="00941F1C">
        <w:trPr>
          <w:jc w:val="center"/>
        </w:trPr>
        <w:tc>
          <w:tcPr>
            <w:tcW w:w="4215" w:type="dxa"/>
          </w:tcPr>
          <w:p w:rsidR="008F0C34" w:rsidRPr="00B96C9C" w:rsidRDefault="008F0C34" w:rsidP="00924A4F">
            <w:r w:rsidRPr="00B96C9C">
              <w:t>Dispozitive medicale, cu excepția tuturor produselor implantate și infectat</w:t>
            </w:r>
          </w:p>
        </w:tc>
        <w:tc>
          <w:tcPr>
            <w:tcW w:w="1134" w:type="dxa"/>
            <w:vAlign w:val="center"/>
          </w:tcPr>
          <w:p w:rsidR="008F0C34" w:rsidRPr="00B96C9C" w:rsidRDefault="008F0C34" w:rsidP="00924A4F">
            <w:r w:rsidRPr="00B96C9C">
              <w:t>0</w:t>
            </w:r>
          </w:p>
        </w:tc>
        <w:tc>
          <w:tcPr>
            <w:tcW w:w="1134" w:type="dxa"/>
            <w:vAlign w:val="center"/>
          </w:tcPr>
          <w:p w:rsidR="008F0C34" w:rsidRPr="00B96C9C" w:rsidRDefault="008F0C34" w:rsidP="00924A4F">
            <w:r w:rsidRPr="00B96C9C">
              <w:t>0,07</w:t>
            </w:r>
          </w:p>
        </w:tc>
        <w:tc>
          <w:tcPr>
            <w:tcW w:w="992" w:type="dxa"/>
            <w:vAlign w:val="center"/>
          </w:tcPr>
          <w:p w:rsidR="008F0C34" w:rsidRPr="00B96C9C" w:rsidRDefault="008F0C34" w:rsidP="00924A4F">
            <w:r w:rsidRPr="00B96C9C">
              <w:t>0,06</w:t>
            </w:r>
          </w:p>
        </w:tc>
        <w:tc>
          <w:tcPr>
            <w:tcW w:w="992" w:type="dxa"/>
            <w:vAlign w:val="center"/>
          </w:tcPr>
          <w:p w:rsidR="008F0C34" w:rsidRPr="00B96C9C" w:rsidRDefault="008F0C34" w:rsidP="00924A4F">
            <w:r w:rsidRPr="00B96C9C">
              <w:t>0</w:t>
            </w:r>
          </w:p>
        </w:tc>
        <w:tc>
          <w:tcPr>
            <w:tcW w:w="893" w:type="dxa"/>
            <w:vAlign w:val="center"/>
          </w:tcPr>
          <w:p w:rsidR="008F0C34" w:rsidRPr="00B96C9C" w:rsidRDefault="008F0C34" w:rsidP="00924A4F">
            <w:r w:rsidRPr="00B96C9C">
              <w:t>0</w:t>
            </w:r>
          </w:p>
        </w:tc>
      </w:tr>
      <w:tr w:rsidR="008F0C34" w:rsidRPr="00B96C9C" w:rsidTr="00941F1C">
        <w:trPr>
          <w:jc w:val="center"/>
        </w:trPr>
        <w:tc>
          <w:tcPr>
            <w:tcW w:w="4215" w:type="dxa"/>
          </w:tcPr>
          <w:p w:rsidR="008F0C34" w:rsidRPr="00B96C9C" w:rsidRDefault="008F0C34" w:rsidP="00924A4F">
            <w:r w:rsidRPr="00B96C9C">
              <w:t>Instrumente de monitorizare și control</w:t>
            </w:r>
          </w:p>
        </w:tc>
        <w:tc>
          <w:tcPr>
            <w:tcW w:w="1134" w:type="dxa"/>
            <w:vAlign w:val="center"/>
          </w:tcPr>
          <w:p w:rsidR="008F0C34" w:rsidRPr="00B96C9C" w:rsidRDefault="008F0C34" w:rsidP="00924A4F">
            <w:r w:rsidRPr="00B96C9C">
              <w:t>0,97</w:t>
            </w:r>
          </w:p>
        </w:tc>
        <w:tc>
          <w:tcPr>
            <w:tcW w:w="1134" w:type="dxa"/>
            <w:vAlign w:val="center"/>
          </w:tcPr>
          <w:p w:rsidR="008F0C34" w:rsidRPr="00B96C9C" w:rsidRDefault="008F0C34" w:rsidP="00924A4F">
            <w:r w:rsidRPr="00B96C9C">
              <w:t>0,03</w:t>
            </w:r>
          </w:p>
        </w:tc>
        <w:tc>
          <w:tcPr>
            <w:tcW w:w="992" w:type="dxa"/>
            <w:vAlign w:val="center"/>
          </w:tcPr>
          <w:p w:rsidR="008F0C34" w:rsidRPr="00B96C9C" w:rsidRDefault="008F0C34" w:rsidP="00924A4F">
            <w:r w:rsidRPr="00B96C9C">
              <w:t>0,04</w:t>
            </w:r>
          </w:p>
        </w:tc>
        <w:tc>
          <w:tcPr>
            <w:tcW w:w="992" w:type="dxa"/>
            <w:vAlign w:val="center"/>
          </w:tcPr>
          <w:p w:rsidR="008F0C34" w:rsidRPr="00B96C9C" w:rsidRDefault="008F0C34" w:rsidP="00924A4F">
            <w:r w:rsidRPr="00B96C9C">
              <w:t>0,33</w:t>
            </w:r>
          </w:p>
        </w:tc>
        <w:tc>
          <w:tcPr>
            <w:tcW w:w="893" w:type="dxa"/>
            <w:vAlign w:val="center"/>
          </w:tcPr>
          <w:p w:rsidR="008F0C34" w:rsidRPr="00B96C9C" w:rsidRDefault="008F0C34" w:rsidP="00924A4F">
            <w:r w:rsidRPr="00B96C9C">
              <w:t>2,64</w:t>
            </w:r>
          </w:p>
        </w:tc>
      </w:tr>
      <w:tr w:rsidR="008F0C34" w:rsidRPr="00B96C9C" w:rsidTr="00941F1C">
        <w:trPr>
          <w:jc w:val="center"/>
        </w:trPr>
        <w:tc>
          <w:tcPr>
            <w:tcW w:w="4215" w:type="dxa"/>
          </w:tcPr>
          <w:p w:rsidR="008F0C34" w:rsidRPr="00B96C9C" w:rsidRDefault="008F0C34" w:rsidP="00924A4F">
            <w:r w:rsidRPr="00B96C9C">
              <w:lastRenderedPageBreak/>
              <w:t>Distribuitoare automate</w:t>
            </w:r>
          </w:p>
        </w:tc>
        <w:tc>
          <w:tcPr>
            <w:tcW w:w="1134" w:type="dxa"/>
            <w:vAlign w:val="center"/>
          </w:tcPr>
          <w:p w:rsidR="008F0C34" w:rsidRPr="00B96C9C" w:rsidRDefault="008F0C34" w:rsidP="00924A4F">
            <w:r w:rsidRPr="00B96C9C">
              <w:t>0,02</w:t>
            </w:r>
          </w:p>
        </w:tc>
        <w:tc>
          <w:tcPr>
            <w:tcW w:w="1134" w:type="dxa"/>
            <w:vAlign w:val="center"/>
          </w:tcPr>
          <w:p w:rsidR="008F0C34" w:rsidRPr="00B96C9C" w:rsidRDefault="008F0C34" w:rsidP="00924A4F">
            <w:r w:rsidRPr="00B96C9C">
              <w:t>0</w:t>
            </w:r>
          </w:p>
        </w:tc>
        <w:tc>
          <w:tcPr>
            <w:tcW w:w="992" w:type="dxa"/>
            <w:vAlign w:val="center"/>
          </w:tcPr>
          <w:p w:rsidR="008F0C34" w:rsidRPr="00B96C9C" w:rsidRDefault="008F0C34" w:rsidP="00924A4F">
            <w:r w:rsidRPr="00B96C9C">
              <w:t>0</w:t>
            </w:r>
          </w:p>
        </w:tc>
        <w:tc>
          <w:tcPr>
            <w:tcW w:w="992" w:type="dxa"/>
            <w:vAlign w:val="center"/>
          </w:tcPr>
          <w:p w:rsidR="008F0C34" w:rsidRPr="00B96C9C" w:rsidRDefault="008F0C34" w:rsidP="00924A4F">
            <w:r w:rsidRPr="00B96C9C">
              <w:t>0</w:t>
            </w:r>
          </w:p>
        </w:tc>
        <w:tc>
          <w:tcPr>
            <w:tcW w:w="893" w:type="dxa"/>
            <w:vAlign w:val="center"/>
          </w:tcPr>
          <w:p w:rsidR="008F0C34" w:rsidRPr="00B96C9C" w:rsidRDefault="008F0C34" w:rsidP="00924A4F">
            <w:r w:rsidRPr="00B96C9C">
              <w:t>0</w:t>
            </w:r>
          </w:p>
        </w:tc>
      </w:tr>
      <w:tr w:rsidR="008F0C34" w:rsidRPr="00B96C9C" w:rsidTr="00941F1C">
        <w:trPr>
          <w:jc w:val="center"/>
        </w:trPr>
        <w:tc>
          <w:tcPr>
            <w:tcW w:w="4215" w:type="dxa"/>
          </w:tcPr>
          <w:p w:rsidR="008F0C34" w:rsidRPr="00B96C9C" w:rsidRDefault="008F0C34" w:rsidP="00924A4F">
            <w:r w:rsidRPr="00B96C9C">
              <w:t>TOTAL județ</w:t>
            </w:r>
          </w:p>
        </w:tc>
        <w:tc>
          <w:tcPr>
            <w:tcW w:w="1134" w:type="dxa"/>
            <w:vAlign w:val="center"/>
          </w:tcPr>
          <w:p w:rsidR="008F0C34" w:rsidRPr="00B96C9C" w:rsidRDefault="008F0C34" w:rsidP="00924A4F">
            <w:r w:rsidRPr="00B96C9C">
              <w:t>68,28</w:t>
            </w:r>
          </w:p>
        </w:tc>
        <w:tc>
          <w:tcPr>
            <w:tcW w:w="1134" w:type="dxa"/>
            <w:vAlign w:val="center"/>
          </w:tcPr>
          <w:p w:rsidR="008F0C34" w:rsidRPr="00B96C9C" w:rsidRDefault="008F0C34" w:rsidP="00924A4F">
            <w:r w:rsidRPr="00B96C9C">
              <w:t>136,96</w:t>
            </w:r>
          </w:p>
        </w:tc>
        <w:tc>
          <w:tcPr>
            <w:tcW w:w="992" w:type="dxa"/>
            <w:vAlign w:val="center"/>
          </w:tcPr>
          <w:p w:rsidR="008F0C34" w:rsidRPr="00B96C9C" w:rsidRDefault="008F0C34" w:rsidP="00924A4F">
            <w:r w:rsidRPr="00B96C9C">
              <w:t>163,2</w:t>
            </w:r>
          </w:p>
        </w:tc>
        <w:tc>
          <w:tcPr>
            <w:tcW w:w="992" w:type="dxa"/>
            <w:vAlign w:val="center"/>
          </w:tcPr>
          <w:p w:rsidR="008F0C34" w:rsidRPr="00B96C9C" w:rsidRDefault="008F0C34" w:rsidP="00924A4F">
            <w:r w:rsidRPr="00B96C9C">
              <w:t>188,24</w:t>
            </w:r>
          </w:p>
        </w:tc>
        <w:tc>
          <w:tcPr>
            <w:tcW w:w="893" w:type="dxa"/>
            <w:vAlign w:val="center"/>
          </w:tcPr>
          <w:p w:rsidR="008F0C34" w:rsidRPr="00B96C9C" w:rsidRDefault="008F0C34" w:rsidP="00924A4F">
            <w:r w:rsidRPr="00B96C9C">
              <w:t>551,64</w:t>
            </w:r>
          </w:p>
        </w:tc>
      </w:tr>
    </w:tbl>
    <w:p w:rsidR="008F0C34" w:rsidRDefault="008F0C34" w:rsidP="00941F1C">
      <w:pPr>
        <w:jc w:val="center"/>
        <w:rPr>
          <w:i/>
          <w:sz w:val="18"/>
        </w:rPr>
      </w:pPr>
      <w:r w:rsidRPr="00941F1C">
        <w:rPr>
          <w:i/>
          <w:sz w:val="18"/>
        </w:rPr>
        <w:t>Sursa:APM Covasna</w:t>
      </w:r>
    </w:p>
    <w:p w:rsidR="00605B5D" w:rsidRPr="00941F1C" w:rsidRDefault="00605B5D" w:rsidP="00941F1C">
      <w:pPr>
        <w:jc w:val="center"/>
        <w:rPr>
          <w:i/>
        </w:rPr>
      </w:pPr>
    </w:p>
    <w:p w:rsidR="008F0C34" w:rsidRPr="00BB5C01" w:rsidRDefault="006B350F" w:rsidP="00941F1C">
      <w:pPr>
        <w:pStyle w:val="Heading40"/>
        <w:jc w:val="center"/>
      </w:pPr>
      <w:bookmarkStart w:id="152" w:name="_Toc26870716"/>
      <w:r>
        <w:t>Tabel 4.52</w:t>
      </w:r>
      <w:r w:rsidR="008F0C34" w:rsidRPr="00BB5C01">
        <w:t xml:space="preserve"> Puncte de colectare DEEE</w:t>
      </w:r>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439"/>
        <w:gridCol w:w="2626"/>
        <w:gridCol w:w="2218"/>
      </w:tblGrid>
      <w:tr w:rsidR="008F0C34" w:rsidRPr="00B96C9C" w:rsidTr="00941F1C">
        <w:trPr>
          <w:jc w:val="center"/>
        </w:trPr>
        <w:tc>
          <w:tcPr>
            <w:tcW w:w="2151" w:type="dxa"/>
            <w:shd w:val="clear" w:color="auto" w:fill="D9D9D9" w:themeFill="background1" w:themeFillShade="D9"/>
          </w:tcPr>
          <w:p w:rsidR="007869DD" w:rsidRDefault="008F0C34" w:rsidP="00924A4F">
            <w:r w:rsidRPr="00B96C9C">
              <w:t xml:space="preserve">Amplasament/punct de/centru de colectare </w:t>
            </w:r>
          </w:p>
          <w:p w:rsidR="008F0C34" w:rsidRPr="00B96C9C" w:rsidRDefault="008F0C34" w:rsidP="00924A4F">
            <w:r w:rsidRPr="00B96C9C">
              <w:t>(date de identificare)</w:t>
            </w:r>
          </w:p>
        </w:tc>
        <w:tc>
          <w:tcPr>
            <w:tcW w:w="2439" w:type="dxa"/>
            <w:shd w:val="clear" w:color="auto" w:fill="D9D9D9" w:themeFill="background1" w:themeFillShade="D9"/>
          </w:tcPr>
          <w:p w:rsidR="008F0C34" w:rsidRPr="00B96C9C" w:rsidRDefault="008F0C34" w:rsidP="00924A4F">
            <w:r w:rsidRPr="00B96C9C">
              <w:t>Societatea care administrează/punctul /centrul de colectare</w:t>
            </w:r>
          </w:p>
        </w:tc>
        <w:tc>
          <w:tcPr>
            <w:tcW w:w="2462" w:type="dxa"/>
            <w:shd w:val="clear" w:color="auto" w:fill="D9D9D9" w:themeFill="background1" w:themeFillShade="D9"/>
          </w:tcPr>
          <w:p w:rsidR="008F0C34" w:rsidRPr="00B96C9C" w:rsidRDefault="0017265E" w:rsidP="00924A4F">
            <w:r w:rsidRPr="00B96C9C">
              <w:t>Autorizație de M</w:t>
            </w:r>
            <w:r w:rsidR="008F0C34" w:rsidRPr="00B96C9C">
              <w:t>ediu</w:t>
            </w:r>
          </w:p>
        </w:tc>
        <w:tc>
          <w:tcPr>
            <w:tcW w:w="2218" w:type="dxa"/>
            <w:shd w:val="clear" w:color="auto" w:fill="D9D9D9" w:themeFill="background1" w:themeFillShade="D9"/>
          </w:tcPr>
          <w:p w:rsidR="008F0C34" w:rsidRPr="00B96C9C" w:rsidRDefault="008F0C34" w:rsidP="00924A4F">
            <w:r w:rsidRPr="00B96C9C">
              <w:t>Categorii de DEEE colectate*</w:t>
            </w:r>
          </w:p>
        </w:tc>
      </w:tr>
      <w:tr w:rsidR="008F0C34" w:rsidRPr="00B96C9C" w:rsidTr="00941F1C">
        <w:trPr>
          <w:jc w:val="center"/>
        </w:trPr>
        <w:tc>
          <w:tcPr>
            <w:tcW w:w="2151" w:type="dxa"/>
          </w:tcPr>
          <w:p w:rsidR="008F0C34" w:rsidRPr="00B96C9C" w:rsidRDefault="008F0C34" w:rsidP="00924A4F">
            <w:pPr>
              <w:rPr>
                <w:bCs/>
                <w:highlight w:val="yellow"/>
              </w:rPr>
            </w:pPr>
            <w:r w:rsidRPr="00B96C9C">
              <w:t>Punct de lucru Sf. Gheorghe</w:t>
            </w:r>
          </w:p>
        </w:tc>
        <w:tc>
          <w:tcPr>
            <w:tcW w:w="2439" w:type="dxa"/>
          </w:tcPr>
          <w:p w:rsidR="008F0C34" w:rsidRPr="00B96C9C" w:rsidRDefault="008F0C34" w:rsidP="00924A4F">
            <w:pPr>
              <w:rPr>
                <w:bCs/>
                <w:highlight w:val="yellow"/>
              </w:rPr>
            </w:pPr>
            <w:r w:rsidRPr="00B96C9C">
              <w:t>Remat Braşov SA</w:t>
            </w:r>
          </w:p>
        </w:tc>
        <w:tc>
          <w:tcPr>
            <w:tcW w:w="2462" w:type="dxa"/>
          </w:tcPr>
          <w:p w:rsidR="008F0C34" w:rsidRPr="00B96C9C" w:rsidRDefault="008F0C34" w:rsidP="00924A4F">
            <w:r w:rsidRPr="00B96C9C">
              <w:t>98/07.11.2011, revizuită  în 11.12.2017</w:t>
            </w:r>
          </w:p>
        </w:tc>
        <w:tc>
          <w:tcPr>
            <w:tcW w:w="2218" w:type="dxa"/>
          </w:tcPr>
          <w:p w:rsidR="008F0C34" w:rsidRPr="00B96C9C" w:rsidRDefault="008F0C34" w:rsidP="00924A4F">
            <w:r w:rsidRPr="00B96C9C">
              <w:t>1-10</w:t>
            </w:r>
          </w:p>
        </w:tc>
      </w:tr>
      <w:tr w:rsidR="008F0C34" w:rsidRPr="00B96C9C" w:rsidTr="00941F1C">
        <w:trPr>
          <w:jc w:val="center"/>
        </w:trPr>
        <w:tc>
          <w:tcPr>
            <w:tcW w:w="2151" w:type="dxa"/>
          </w:tcPr>
          <w:p w:rsidR="008F0C34" w:rsidRPr="00B96C9C" w:rsidRDefault="008F0C34" w:rsidP="00924A4F">
            <w:pPr>
              <w:rPr>
                <w:bCs/>
                <w:highlight w:val="yellow"/>
              </w:rPr>
            </w:pPr>
            <w:r w:rsidRPr="00B96C9C">
              <w:t>Centru colectare deșeuri - Sf. Gheorghe</w:t>
            </w:r>
          </w:p>
        </w:tc>
        <w:tc>
          <w:tcPr>
            <w:tcW w:w="2439" w:type="dxa"/>
          </w:tcPr>
          <w:p w:rsidR="008F0C34" w:rsidRPr="00B96C9C" w:rsidRDefault="008F0C34" w:rsidP="00924A4F">
            <w:pPr>
              <w:rPr>
                <w:bCs/>
                <w:highlight w:val="yellow"/>
              </w:rPr>
            </w:pPr>
            <w:r w:rsidRPr="00B96C9C">
              <w:t>Ariadne Impex SRL</w:t>
            </w:r>
          </w:p>
        </w:tc>
        <w:tc>
          <w:tcPr>
            <w:tcW w:w="2462" w:type="dxa"/>
          </w:tcPr>
          <w:p w:rsidR="008F0C34" w:rsidRPr="00B96C9C" w:rsidRDefault="008F0C34" w:rsidP="00924A4F">
            <w:r w:rsidRPr="00B96C9C">
              <w:t>80/02.03.2018, revizuită în 26.10.2018</w:t>
            </w:r>
          </w:p>
        </w:tc>
        <w:tc>
          <w:tcPr>
            <w:tcW w:w="2218" w:type="dxa"/>
          </w:tcPr>
          <w:p w:rsidR="008F0C34" w:rsidRPr="00B96C9C" w:rsidRDefault="008F0C34" w:rsidP="00924A4F">
            <w:r w:rsidRPr="00B96C9C">
              <w:t>1-6</w:t>
            </w:r>
          </w:p>
        </w:tc>
      </w:tr>
      <w:tr w:rsidR="008F0C34" w:rsidRPr="00B96C9C" w:rsidTr="00941F1C">
        <w:trPr>
          <w:jc w:val="center"/>
        </w:trPr>
        <w:tc>
          <w:tcPr>
            <w:tcW w:w="2151" w:type="dxa"/>
          </w:tcPr>
          <w:p w:rsidR="008F0C34" w:rsidRPr="00B96C9C" w:rsidRDefault="008F0C34" w:rsidP="00924A4F">
            <w:pPr>
              <w:rPr>
                <w:bCs/>
                <w:highlight w:val="yellow"/>
              </w:rPr>
            </w:pPr>
            <w:r w:rsidRPr="00B96C9C">
              <w:t>Centru colectare Sf. Gheorghe-operator salubrizare</w:t>
            </w:r>
          </w:p>
        </w:tc>
        <w:tc>
          <w:tcPr>
            <w:tcW w:w="2439" w:type="dxa"/>
          </w:tcPr>
          <w:p w:rsidR="008F0C34" w:rsidRPr="00B96C9C" w:rsidRDefault="008F0C34" w:rsidP="00924A4F">
            <w:pPr>
              <w:rPr>
                <w:bCs/>
                <w:highlight w:val="yellow"/>
              </w:rPr>
            </w:pPr>
            <w:r w:rsidRPr="00B96C9C">
              <w:t>Tega SA</w:t>
            </w:r>
          </w:p>
        </w:tc>
        <w:tc>
          <w:tcPr>
            <w:tcW w:w="2462" w:type="dxa"/>
          </w:tcPr>
          <w:p w:rsidR="008F0C34" w:rsidRPr="00B96C9C" w:rsidRDefault="008F0C34" w:rsidP="00924A4F">
            <w:r w:rsidRPr="00B96C9C">
              <w:t>142/09.08.2013, revizuită în 23.02.2016 și 09.10.2017</w:t>
            </w:r>
          </w:p>
        </w:tc>
        <w:tc>
          <w:tcPr>
            <w:tcW w:w="2218" w:type="dxa"/>
          </w:tcPr>
          <w:p w:rsidR="008F0C34" w:rsidRPr="00B96C9C" w:rsidRDefault="008F0C34" w:rsidP="00924A4F">
            <w:pPr>
              <w:rPr>
                <w:highlight w:val="yellow"/>
              </w:rPr>
            </w:pPr>
            <w:r w:rsidRPr="00B96C9C">
              <w:t>1-5; 8</w:t>
            </w:r>
          </w:p>
        </w:tc>
      </w:tr>
      <w:tr w:rsidR="008F0C34" w:rsidRPr="00B96C9C" w:rsidTr="00941F1C">
        <w:trPr>
          <w:jc w:val="center"/>
        </w:trPr>
        <w:tc>
          <w:tcPr>
            <w:tcW w:w="2151" w:type="dxa"/>
          </w:tcPr>
          <w:p w:rsidR="008F0C34" w:rsidRPr="00B96C9C" w:rsidRDefault="008F0C34" w:rsidP="00924A4F">
            <w:r w:rsidRPr="00B96C9C">
              <w:t>Punct de colectare-Tg. Secuiesc -operator salubrizare</w:t>
            </w:r>
          </w:p>
        </w:tc>
        <w:tc>
          <w:tcPr>
            <w:tcW w:w="2439" w:type="dxa"/>
          </w:tcPr>
          <w:p w:rsidR="008F0C34" w:rsidRPr="00B96C9C" w:rsidRDefault="008F0C34" w:rsidP="00924A4F">
            <w:r w:rsidRPr="00B96C9C">
              <w:t>Gosp-Com SRL</w:t>
            </w:r>
          </w:p>
        </w:tc>
        <w:tc>
          <w:tcPr>
            <w:tcW w:w="2462" w:type="dxa"/>
          </w:tcPr>
          <w:p w:rsidR="008F0C34" w:rsidRPr="00B96C9C" w:rsidRDefault="008F0C34" w:rsidP="00924A4F">
            <w:r w:rsidRPr="00B96C9C">
              <w:t>234/07.11.2012,revizuită în 11.04.2017</w:t>
            </w:r>
          </w:p>
        </w:tc>
        <w:tc>
          <w:tcPr>
            <w:tcW w:w="2218" w:type="dxa"/>
          </w:tcPr>
          <w:p w:rsidR="008F0C34" w:rsidRPr="00B96C9C" w:rsidRDefault="008F0C34" w:rsidP="00924A4F">
            <w:r w:rsidRPr="00B96C9C">
              <w:t>1-10</w:t>
            </w:r>
          </w:p>
        </w:tc>
      </w:tr>
      <w:tr w:rsidR="008F0C34" w:rsidRPr="00B96C9C" w:rsidTr="00941F1C">
        <w:trPr>
          <w:jc w:val="center"/>
        </w:trPr>
        <w:tc>
          <w:tcPr>
            <w:tcW w:w="2151" w:type="dxa"/>
          </w:tcPr>
          <w:p w:rsidR="008F0C34" w:rsidRPr="00B96C9C" w:rsidRDefault="008F0C34" w:rsidP="00924A4F">
            <w:pPr>
              <w:rPr>
                <w:bCs/>
                <w:highlight w:val="yellow"/>
              </w:rPr>
            </w:pPr>
            <w:r w:rsidRPr="00B96C9C">
              <w:t>Punct de colectare Covasna -operator salubrizare</w:t>
            </w:r>
          </w:p>
        </w:tc>
        <w:tc>
          <w:tcPr>
            <w:tcW w:w="2439" w:type="dxa"/>
          </w:tcPr>
          <w:p w:rsidR="008F0C34" w:rsidRPr="00B96C9C" w:rsidRDefault="008F0C34" w:rsidP="00924A4F">
            <w:pPr>
              <w:rPr>
                <w:bCs/>
                <w:highlight w:val="yellow"/>
              </w:rPr>
            </w:pPr>
            <w:r w:rsidRPr="00B96C9C">
              <w:t>Gos-Trans-Com SRL</w:t>
            </w:r>
          </w:p>
        </w:tc>
        <w:tc>
          <w:tcPr>
            <w:tcW w:w="2462" w:type="dxa"/>
          </w:tcPr>
          <w:p w:rsidR="008F0C34" w:rsidRPr="00B96C9C" w:rsidRDefault="008F0C34" w:rsidP="00924A4F">
            <w:r w:rsidRPr="00B96C9C">
              <w:t>85/19.08.2019</w:t>
            </w:r>
          </w:p>
        </w:tc>
        <w:tc>
          <w:tcPr>
            <w:tcW w:w="2218" w:type="dxa"/>
            <w:shd w:val="clear" w:color="auto" w:fill="auto"/>
          </w:tcPr>
          <w:p w:rsidR="008F0C34" w:rsidRPr="00B96C9C" w:rsidRDefault="008F0C34" w:rsidP="00924A4F">
            <w:pPr>
              <w:rPr>
                <w:highlight w:val="yellow"/>
              </w:rPr>
            </w:pPr>
            <w:r w:rsidRPr="00B96C9C">
              <w:t>3-4</w:t>
            </w:r>
          </w:p>
        </w:tc>
      </w:tr>
      <w:tr w:rsidR="008F0C34" w:rsidRPr="00B96C9C" w:rsidTr="00941F1C">
        <w:trPr>
          <w:jc w:val="center"/>
        </w:trPr>
        <w:tc>
          <w:tcPr>
            <w:tcW w:w="2151" w:type="dxa"/>
          </w:tcPr>
          <w:p w:rsidR="008F0C34" w:rsidRPr="00B96C9C" w:rsidRDefault="008F0C34" w:rsidP="00924A4F">
            <w:r w:rsidRPr="00B96C9C">
              <w:t>Punct de colectare Întorsura Buzăului -operator salubrizare</w:t>
            </w:r>
          </w:p>
        </w:tc>
        <w:tc>
          <w:tcPr>
            <w:tcW w:w="2439" w:type="dxa"/>
          </w:tcPr>
          <w:p w:rsidR="008F0C34" w:rsidRPr="00B96C9C" w:rsidRDefault="008F0C34" w:rsidP="00924A4F">
            <w:pPr>
              <w:rPr>
                <w:bCs/>
                <w:highlight w:val="yellow"/>
              </w:rPr>
            </w:pPr>
            <w:r w:rsidRPr="00B96C9C">
              <w:t xml:space="preserve">Salubritatea IBSV SRL </w:t>
            </w:r>
          </w:p>
        </w:tc>
        <w:tc>
          <w:tcPr>
            <w:tcW w:w="2462" w:type="dxa"/>
          </w:tcPr>
          <w:p w:rsidR="008F0C34" w:rsidRPr="00B96C9C" w:rsidRDefault="008F0C34" w:rsidP="00924A4F">
            <w:r w:rsidRPr="00B96C9C">
              <w:t>116/28.10.2019</w:t>
            </w:r>
          </w:p>
        </w:tc>
        <w:tc>
          <w:tcPr>
            <w:tcW w:w="2218" w:type="dxa"/>
          </w:tcPr>
          <w:p w:rsidR="008F0C34" w:rsidRPr="00B96C9C" w:rsidRDefault="008F0C34" w:rsidP="00924A4F">
            <w:pPr>
              <w:rPr>
                <w:highlight w:val="yellow"/>
              </w:rPr>
            </w:pPr>
            <w:r w:rsidRPr="00B96C9C">
              <w:t>1-10</w:t>
            </w:r>
          </w:p>
        </w:tc>
      </w:tr>
      <w:tr w:rsidR="008F0C34" w:rsidRPr="00B96C9C" w:rsidTr="00941F1C">
        <w:trPr>
          <w:jc w:val="center"/>
        </w:trPr>
        <w:tc>
          <w:tcPr>
            <w:tcW w:w="2151" w:type="dxa"/>
          </w:tcPr>
          <w:p w:rsidR="008F0C34" w:rsidRPr="00B96C9C" w:rsidRDefault="008F0C34" w:rsidP="00924A4F">
            <w:r w:rsidRPr="00B96C9C">
              <w:t xml:space="preserve">Centru colectare deșeuri </w:t>
            </w:r>
            <w:r w:rsidRPr="00B96C9C">
              <w:rPr>
                <w:color w:val="000000"/>
              </w:rPr>
              <w:t>-Covasna</w:t>
            </w:r>
          </w:p>
        </w:tc>
        <w:tc>
          <w:tcPr>
            <w:tcW w:w="2439" w:type="dxa"/>
          </w:tcPr>
          <w:p w:rsidR="008F0C34" w:rsidRPr="00B96C9C" w:rsidRDefault="008F0C34" w:rsidP="00924A4F">
            <w:pPr>
              <w:rPr>
                <w:bCs/>
                <w:highlight w:val="yellow"/>
              </w:rPr>
            </w:pPr>
            <w:r w:rsidRPr="00B96C9C">
              <w:t>Comert Import-Export Viss SRL</w:t>
            </w:r>
          </w:p>
        </w:tc>
        <w:tc>
          <w:tcPr>
            <w:tcW w:w="2462" w:type="dxa"/>
            <w:shd w:val="clear" w:color="auto" w:fill="auto"/>
          </w:tcPr>
          <w:p w:rsidR="008F0C34" w:rsidRPr="00B96C9C" w:rsidRDefault="008F0C34" w:rsidP="00924A4F">
            <w:pPr>
              <w:rPr>
                <w:highlight w:val="yellow"/>
              </w:rPr>
            </w:pPr>
            <w:r w:rsidRPr="00B96C9C">
              <w:t>160/30.09.2011, revizuită în 27.04.2018</w:t>
            </w:r>
          </w:p>
        </w:tc>
        <w:tc>
          <w:tcPr>
            <w:tcW w:w="2218" w:type="dxa"/>
          </w:tcPr>
          <w:p w:rsidR="008F0C34" w:rsidRPr="00B96C9C" w:rsidRDefault="008F0C34" w:rsidP="00924A4F">
            <w:pPr>
              <w:rPr>
                <w:highlight w:val="yellow"/>
              </w:rPr>
            </w:pPr>
            <w:r w:rsidRPr="00B96C9C">
              <w:t>1</w:t>
            </w:r>
          </w:p>
        </w:tc>
      </w:tr>
      <w:tr w:rsidR="008F0C34" w:rsidRPr="00B96C9C" w:rsidTr="00941F1C">
        <w:trPr>
          <w:jc w:val="center"/>
        </w:trPr>
        <w:tc>
          <w:tcPr>
            <w:tcW w:w="2151" w:type="dxa"/>
          </w:tcPr>
          <w:p w:rsidR="008F0C34" w:rsidRPr="00B96C9C" w:rsidRDefault="008F0C34" w:rsidP="00924A4F">
            <w:r w:rsidRPr="00B96C9C">
              <w:t xml:space="preserve">Centru colectare deșeuri </w:t>
            </w:r>
            <w:r w:rsidRPr="00B96C9C">
              <w:rPr>
                <w:color w:val="000000"/>
              </w:rPr>
              <w:t>-Boroșneu Mare</w:t>
            </w:r>
          </w:p>
        </w:tc>
        <w:tc>
          <w:tcPr>
            <w:tcW w:w="2439" w:type="dxa"/>
          </w:tcPr>
          <w:p w:rsidR="008F0C34" w:rsidRPr="00B96C9C" w:rsidRDefault="008F0C34" w:rsidP="00924A4F">
            <w:pPr>
              <w:rPr>
                <w:bCs/>
                <w:highlight w:val="yellow"/>
              </w:rPr>
            </w:pPr>
            <w:r w:rsidRPr="00B96C9C">
              <w:t>Geb Ricicla SRL</w:t>
            </w:r>
          </w:p>
        </w:tc>
        <w:tc>
          <w:tcPr>
            <w:tcW w:w="2462" w:type="dxa"/>
          </w:tcPr>
          <w:p w:rsidR="008F0C34" w:rsidRPr="00B96C9C" w:rsidRDefault="008F0C34" w:rsidP="00924A4F">
            <w:pPr>
              <w:rPr>
                <w:highlight w:val="yellow"/>
              </w:rPr>
            </w:pPr>
            <w:r w:rsidRPr="00B96C9C">
              <w:t>29/10.07.2017 revizuită în 08.08.2018</w:t>
            </w:r>
          </w:p>
        </w:tc>
        <w:tc>
          <w:tcPr>
            <w:tcW w:w="2218" w:type="dxa"/>
          </w:tcPr>
          <w:p w:rsidR="008F0C34" w:rsidRPr="00B96C9C" w:rsidRDefault="008F0C34" w:rsidP="00924A4F">
            <w:pPr>
              <w:rPr>
                <w:highlight w:val="yellow"/>
              </w:rPr>
            </w:pPr>
            <w:r w:rsidRPr="00B96C9C">
              <w:t>1-10</w:t>
            </w:r>
          </w:p>
        </w:tc>
      </w:tr>
      <w:tr w:rsidR="008F0C34" w:rsidRPr="00B96C9C" w:rsidTr="00941F1C">
        <w:trPr>
          <w:jc w:val="center"/>
        </w:trPr>
        <w:tc>
          <w:tcPr>
            <w:tcW w:w="2151" w:type="dxa"/>
          </w:tcPr>
          <w:p w:rsidR="008F0C34" w:rsidRPr="00B96C9C" w:rsidRDefault="008F0C34" w:rsidP="00924A4F">
            <w:r w:rsidRPr="00B96C9C">
              <w:t>Centru colectare deșeuri -</w:t>
            </w:r>
            <w:r w:rsidRPr="00B96C9C">
              <w:rPr>
                <w:color w:val="000000"/>
              </w:rPr>
              <w:t>Boroșneu Mare</w:t>
            </w:r>
          </w:p>
        </w:tc>
        <w:tc>
          <w:tcPr>
            <w:tcW w:w="2439" w:type="dxa"/>
          </w:tcPr>
          <w:p w:rsidR="008F0C34" w:rsidRPr="00B96C9C" w:rsidRDefault="008F0C34" w:rsidP="00924A4F">
            <w:pPr>
              <w:rPr>
                <w:bCs/>
                <w:highlight w:val="yellow"/>
              </w:rPr>
            </w:pPr>
            <w:r w:rsidRPr="00B96C9C">
              <w:t>Natura Geb SRL</w:t>
            </w:r>
          </w:p>
        </w:tc>
        <w:tc>
          <w:tcPr>
            <w:tcW w:w="2462" w:type="dxa"/>
          </w:tcPr>
          <w:p w:rsidR="008F0C34" w:rsidRPr="00B96C9C" w:rsidRDefault="008F0C34" w:rsidP="00924A4F">
            <w:pPr>
              <w:rPr>
                <w:highlight w:val="yellow"/>
              </w:rPr>
            </w:pPr>
            <w:r w:rsidRPr="00B96C9C">
              <w:t>82/06.08.2019</w:t>
            </w:r>
          </w:p>
        </w:tc>
        <w:tc>
          <w:tcPr>
            <w:tcW w:w="2218" w:type="dxa"/>
          </w:tcPr>
          <w:p w:rsidR="008F0C34" w:rsidRPr="00B96C9C" w:rsidRDefault="008F0C34" w:rsidP="00924A4F">
            <w:pPr>
              <w:rPr>
                <w:highlight w:val="yellow"/>
              </w:rPr>
            </w:pPr>
            <w:r w:rsidRPr="00B96C9C">
              <w:t>1-10</w:t>
            </w:r>
          </w:p>
        </w:tc>
      </w:tr>
    </w:tbl>
    <w:p w:rsidR="008F0C34" w:rsidRPr="00941F1C" w:rsidRDefault="008F0C34" w:rsidP="00941F1C">
      <w:pPr>
        <w:rPr>
          <w:sz w:val="20"/>
        </w:rPr>
      </w:pPr>
      <w:r w:rsidRPr="00941F1C">
        <w:rPr>
          <w:sz w:val="20"/>
        </w:rPr>
        <w:t>*conform OUG 5/2015 privind deșeurile de echipamente electrice și electronice</w:t>
      </w:r>
    </w:p>
    <w:p w:rsidR="008F0C34" w:rsidRPr="00941F1C" w:rsidRDefault="008F0C34" w:rsidP="00941F1C">
      <w:pPr>
        <w:jc w:val="center"/>
        <w:rPr>
          <w:i/>
          <w:sz w:val="18"/>
        </w:rPr>
      </w:pPr>
      <w:r w:rsidRPr="00941F1C">
        <w:rPr>
          <w:i/>
          <w:sz w:val="18"/>
        </w:rPr>
        <w:t>Sursa: APM Covasna</w:t>
      </w:r>
    </w:p>
    <w:p w:rsidR="008F0C34" w:rsidRPr="00B96C9C" w:rsidRDefault="008F0C34" w:rsidP="00924A4F"/>
    <w:p w:rsidR="008F0C34" w:rsidRPr="00BB5C01" w:rsidRDefault="006B350F" w:rsidP="00941F1C">
      <w:pPr>
        <w:pStyle w:val="Heading40"/>
        <w:jc w:val="center"/>
      </w:pPr>
      <w:bookmarkStart w:id="153" w:name="_Toc26870717"/>
      <w:r>
        <w:t>Tabel 4.53</w:t>
      </w:r>
      <w:r w:rsidR="008F0C34" w:rsidRPr="00BB5C01">
        <w:t xml:space="preserve"> Instalații de tratare DEEE</w:t>
      </w:r>
      <w:bookmarkEnd w:id="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530"/>
        <w:gridCol w:w="1086"/>
        <w:gridCol w:w="1685"/>
        <w:gridCol w:w="1369"/>
        <w:gridCol w:w="1198"/>
        <w:gridCol w:w="1052"/>
      </w:tblGrid>
      <w:tr w:rsidR="008F0C34" w:rsidRPr="00B96C9C" w:rsidTr="00941F1C">
        <w:trPr>
          <w:jc w:val="center"/>
        </w:trPr>
        <w:tc>
          <w:tcPr>
            <w:tcW w:w="1350" w:type="dxa"/>
            <w:shd w:val="clear" w:color="auto" w:fill="D9D9D9" w:themeFill="background1" w:themeFillShade="D9"/>
          </w:tcPr>
          <w:p w:rsidR="008F0C34" w:rsidRPr="00B96C9C" w:rsidRDefault="008F0C34" w:rsidP="00924A4F">
            <w:r w:rsidRPr="00B96C9C">
              <w:t>Denumire instalație /localizare</w:t>
            </w:r>
          </w:p>
        </w:tc>
        <w:tc>
          <w:tcPr>
            <w:tcW w:w="1530" w:type="dxa"/>
            <w:shd w:val="clear" w:color="auto" w:fill="D9D9D9" w:themeFill="background1" w:themeFillShade="D9"/>
          </w:tcPr>
          <w:p w:rsidR="008F0C34" w:rsidRPr="00B96C9C" w:rsidRDefault="008F0C34" w:rsidP="00924A4F">
            <w:r w:rsidRPr="00B96C9C">
              <w:t>Descrierea activității</w:t>
            </w:r>
          </w:p>
        </w:tc>
        <w:tc>
          <w:tcPr>
            <w:tcW w:w="1086" w:type="dxa"/>
            <w:shd w:val="clear" w:color="auto" w:fill="D9D9D9" w:themeFill="background1" w:themeFillShade="D9"/>
          </w:tcPr>
          <w:p w:rsidR="008F0C34" w:rsidRPr="00B96C9C" w:rsidRDefault="008F0C34" w:rsidP="00924A4F">
            <w:r w:rsidRPr="00B96C9C">
              <w:t>Date de identificare operator instalație</w:t>
            </w:r>
          </w:p>
        </w:tc>
        <w:tc>
          <w:tcPr>
            <w:tcW w:w="1685" w:type="dxa"/>
            <w:shd w:val="clear" w:color="auto" w:fill="D9D9D9" w:themeFill="background1" w:themeFillShade="D9"/>
          </w:tcPr>
          <w:p w:rsidR="008F0C34" w:rsidRPr="00B96C9C" w:rsidRDefault="008F0C34" w:rsidP="00924A4F">
            <w:r w:rsidRPr="00B96C9C">
              <w:t>Autorizație de mediu</w:t>
            </w:r>
          </w:p>
        </w:tc>
        <w:tc>
          <w:tcPr>
            <w:tcW w:w="1369" w:type="dxa"/>
            <w:shd w:val="clear" w:color="auto" w:fill="D9D9D9" w:themeFill="background1" w:themeFillShade="D9"/>
          </w:tcPr>
          <w:p w:rsidR="008F0C34" w:rsidRPr="00B96C9C" w:rsidRDefault="008F0C34" w:rsidP="00924A4F">
            <w:r w:rsidRPr="00B96C9C">
              <w:t>Capacitatea proiectată</w:t>
            </w:r>
          </w:p>
        </w:tc>
        <w:tc>
          <w:tcPr>
            <w:tcW w:w="1198" w:type="dxa"/>
            <w:shd w:val="clear" w:color="auto" w:fill="D9D9D9" w:themeFill="background1" w:themeFillShade="D9"/>
          </w:tcPr>
          <w:p w:rsidR="008F0C34" w:rsidRPr="00B96C9C" w:rsidRDefault="008F0C34" w:rsidP="00924A4F">
            <w:r w:rsidRPr="00B96C9C">
              <w:t>Tip deșeuri tratate*</w:t>
            </w:r>
          </w:p>
        </w:tc>
        <w:tc>
          <w:tcPr>
            <w:tcW w:w="1052" w:type="dxa"/>
            <w:shd w:val="clear" w:color="auto" w:fill="D9D9D9" w:themeFill="background1" w:themeFillShade="D9"/>
          </w:tcPr>
          <w:p w:rsidR="008F0C34" w:rsidRPr="00B96C9C" w:rsidRDefault="008F0C34" w:rsidP="00924A4F">
            <w:r w:rsidRPr="00B96C9C">
              <w:t>Categorii deșeuri tratate**</w:t>
            </w:r>
          </w:p>
        </w:tc>
      </w:tr>
      <w:tr w:rsidR="008F0C34" w:rsidRPr="00B96C9C" w:rsidTr="00941F1C">
        <w:trPr>
          <w:jc w:val="center"/>
        </w:trPr>
        <w:tc>
          <w:tcPr>
            <w:tcW w:w="1350" w:type="dxa"/>
          </w:tcPr>
          <w:p w:rsidR="008F0C34" w:rsidRPr="00B96C9C" w:rsidRDefault="008F0C34" w:rsidP="00924A4F">
            <w:pPr>
              <w:rPr>
                <w:bCs/>
              </w:rPr>
            </w:pPr>
            <w:r w:rsidRPr="00B96C9C">
              <w:t>Centru colectare deșeuri - Sf. Gheorghe</w:t>
            </w:r>
          </w:p>
        </w:tc>
        <w:tc>
          <w:tcPr>
            <w:tcW w:w="1530" w:type="dxa"/>
          </w:tcPr>
          <w:p w:rsidR="008F0C34" w:rsidRPr="00B96C9C" w:rsidRDefault="008F0C34" w:rsidP="00924A4F">
            <w:r w:rsidRPr="00B96C9C">
              <w:t>Dezmembr</w:t>
            </w:r>
            <w:r w:rsidR="006B727F" w:rsidRPr="00B96C9C">
              <w:t>a</w:t>
            </w:r>
            <w:r w:rsidRPr="00B96C9C">
              <w:t>re manuală</w:t>
            </w:r>
          </w:p>
        </w:tc>
        <w:tc>
          <w:tcPr>
            <w:tcW w:w="1086" w:type="dxa"/>
          </w:tcPr>
          <w:p w:rsidR="008F0C34" w:rsidRPr="00B96C9C" w:rsidRDefault="008F0C34" w:rsidP="00924A4F">
            <w:pPr>
              <w:rPr>
                <w:bCs/>
              </w:rPr>
            </w:pPr>
            <w:r w:rsidRPr="00B96C9C">
              <w:t>Ariadne Impex SRL</w:t>
            </w:r>
          </w:p>
        </w:tc>
        <w:tc>
          <w:tcPr>
            <w:tcW w:w="1685" w:type="dxa"/>
          </w:tcPr>
          <w:p w:rsidR="008F0C34" w:rsidRPr="00B96C9C" w:rsidRDefault="008F0C34" w:rsidP="00924A4F">
            <w:r w:rsidRPr="00B96C9C">
              <w:t>80/02.03.2012, revizuită</w:t>
            </w:r>
          </w:p>
          <w:p w:rsidR="008F0C34" w:rsidRPr="00B96C9C" w:rsidRDefault="008F0C34" w:rsidP="00924A4F">
            <w:r w:rsidRPr="00B96C9C">
              <w:t>26.10.2018</w:t>
            </w:r>
          </w:p>
        </w:tc>
        <w:tc>
          <w:tcPr>
            <w:tcW w:w="1369" w:type="dxa"/>
          </w:tcPr>
          <w:p w:rsidR="008F0C34" w:rsidRPr="00B96C9C" w:rsidRDefault="008F0C34" w:rsidP="00924A4F">
            <w:r w:rsidRPr="00B96C9C">
              <w:t>-</w:t>
            </w:r>
          </w:p>
        </w:tc>
        <w:tc>
          <w:tcPr>
            <w:tcW w:w="1198" w:type="dxa"/>
          </w:tcPr>
          <w:p w:rsidR="008F0C34" w:rsidRPr="00B96C9C" w:rsidRDefault="008F0C34" w:rsidP="00924A4F">
            <w:r w:rsidRPr="00B96C9C">
              <w:t>20 01 35*,</w:t>
            </w:r>
          </w:p>
          <w:p w:rsidR="008F0C34" w:rsidRPr="00B96C9C" w:rsidRDefault="008F0C34" w:rsidP="00924A4F">
            <w:r w:rsidRPr="00B96C9C">
              <w:t>20 01 36</w:t>
            </w:r>
          </w:p>
        </w:tc>
        <w:tc>
          <w:tcPr>
            <w:tcW w:w="1052" w:type="dxa"/>
          </w:tcPr>
          <w:p w:rsidR="008F0C34" w:rsidRPr="00B96C9C" w:rsidRDefault="008F0C34" w:rsidP="00924A4F">
            <w:r w:rsidRPr="00B96C9C">
              <w:t>1-6</w:t>
            </w:r>
          </w:p>
        </w:tc>
      </w:tr>
    </w:tbl>
    <w:p w:rsidR="008F0C34" w:rsidRPr="00941F1C" w:rsidRDefault="008F0C34" w:rsidP="00941F1C">
      <w:pPr>
        <w:jc w:val="center"/>
        <w:rPr>
          <w:sz w:val="18"/>
        </w:rPr>
      </w:pPr>
      <w:r w:rsidRPr="00941F1C">
        <w:rPr>
          <w:sz w:val="18"/>
        </w:rPr>
        <w:t>Sursa: APM Covasna</w:t>
      </w:r>
    </w:p>
    <w:p w:rsidR="008F0C34" w:rsidRPr="00B96C9C" w:rsidRDefault="008F0C34" w:rsidP="00924A4F"/>
    <w:p w:rsidR="008F0C34" w:rsidRDefault="007940BA" w:rsidP="00924A4F">
      <w:r w:rsidRPr="00B96C9C">
        <w:t>Evaluarea î</w:t>
      </w:r>
      <w:r w:rsidR="008F0C34" w:rsidRPr="00B96C9C">
        <w:t>ndeplinirii obiectivelor și țintelor privind gestionarea DEEE  din PJGD anterior</w:t>
      </w:r>
    </w:p>
    <w:p w:rsidR="00CD7616" w:rsidRPr="00B96C9C" w:rsidRDefault="00CD7616" w:rsidP="00924A4F"/>
    <w:p w:rsidR="008F0C34" w:rsidRPr="00BB5C01" w:rsidRDefault="006B350F" w:rsidP="00941F1C">
      <w:pPr>
        <w:pStyle w:val="Heading40"/>
        <w:jc w:val="center"/>
      </w:pPr>
      <w:bookmarkStart w:id="154" w:name="_Toc26870718"/>
      <w:r>
        <w:t>Tabel 4.54 M</w:t>
      </w:r>
      <w:r w:rsidR="008F0C34" w:rsidRPr="00BB5C01">
        <w:t xml:space="preserve">odul de îndeplinire a principalelor obiective și ținte privind gestionare DEEE din PJGD </w:t>
      </w:r>
      <w:r w:rsidR="00E06EDD" w:rsidRPr="00BB5C01">
        <w:t>anterior</w:t>
      </w:r>
      <w:bookmarkEnd w:id="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644"/>
        <w:gridCol w:w="2111"/>
        <w:gridCol w:w="2006"/>
        <w:gridCol w:w="1879"/>
      </w:tblGrid>
      <w:tr w:rsidR="00941F1C" w:rsidRPr="00B96C9C" w:rsidTr="00941F1C">
        <w:trPr>
          <w:jc w:val="center"/>
        </w:trPr>
        <w:tc>
          <w:tcPr>
            <w:tcW w:w="1853" w:type="dxa"/>
            <w:shd w:val="clear" w:color="auto" w:fill="D9D9D9" w:themeFill="background1" w:themeFillShade="D9"/>
          </w:tcPr>
          <w:p w:rsidR="00941F1C" w:rsidRPr="00B96C9C" w:rsidRDefault="00941F1C" w:rsidP="00924A4F">
            <w:r w:rsidRPr="00B96C9C">
              <w:t>Obiectiv</w:t>
            </w:r>
          </w:p>
        </w:tc>
        <w:tc>
          <w:tcPr>
            <w:tcW w:w="1644" w:type="dxa"/>
            <w:shd w:val="clear" w:color="auto" w:fill="D9D9D9" w:themeFill="background1" w:themeFillShade="D9"/>
          </w:tcPr>
          <w:p w:rsidR="00941F1C" w:rsidRPr="00B96C9C" w:rsidRDefault="00941F1C" w:rsidP="00924A4F"/>
        </w:tc>
        <w:tc>
          <w:tcPr>
            <w:tcW w:w="2111" w:type="dxa"/>
            <w:shd w:val="clear" w:color="auto" w:fill="D9D9D9" w:themeFill="background1" w:themeFillShade="D9"/>
          </w:tcPr>
          <w:p w:rsidR="00941F1C" w:rsidRPr="00B96C9C" w:rsidRDefault="00941F1C" w:rsidP="00924A4F">
            <w:r w:rsidRPr="00B96C9C">
              <w:t>Țintă</w:t>
            </w:r>
          </w:p>
        </w:tc>
        <w:tc>
          <w:tcPr>
            <w:tcW w:w="2006" w:type="dxa"/>
            <w:shd w:val="clear" w:color="auto" w:fill="D9D9D9" w:themeFill="background1" w:themeFillShade="D9"/>
          </w:tcPr>
          <w:p w:rsidR="00941F1C" w:rsidRPr="00B96C9C" w:rsidRDefault="00941F1C" w:rsidP="00924A4F">
            <w:r w:rsidRPr="00B96C9C">
              <w:t>Grad de îndeplinire</w:t>
            </w:r>
          </w:p>
        </w:tc>
        <w:tc>
          <w:tcPr>
            <w:tcW w:w="1879" w:type="dxa"/>
            <w:shd w:val="clear" w:color="auto" w:fill="D9D9D9" w:themeFill="background1" w:themeFillShade="D9"/>
          </w:tcPr>
          <w:p w:rsidR="00941F1C" w:rsidRPr="00B96C9C" w:rsidRDefault="00941F1C" w:rsidP="00924A4F">
            <w:r w:rsidRPr="00B96C9C">
              <w:t>Mod de îndeplinire</w:t>
            </w:r>
          </w:p>
        </w:tc>
      </w:tr>
      <w:tr w:rsidR="00941F1C" w:rsidRPr="00B96C9C" w:rsidTr="00941F1C">
        <w:trPr>
          <w:jc w:val="center"/>
        </w:trPr>
        <w:tc>
          <w:tcPr>
            <w:tcW w:w="1853" w:type="dxa"/>
          </w:tcPr>
          <w:p w:rsidR="00941F1C" w:rsidRPr="00941F1C" w:rsidRDefault="00941F1C" w:rsidP="00924A4F">
            <w:pPr>
              <w:pStyle w:val="NormalWeb"/>
              <w:rPr>
                <w:rFonts w:ascii="Arial" w:hAnsi="Arial" w:cs="Arial"/>
                <w:sz w:val="22"/>
              </w:rPr>
            </w:pPr>
            <w:r w:rsidRPr="00941F1C">
              <w:rPr>
                <w:rFonts w:ascii="Arial" w:hAnsi="Arial" w:cs="Arial"/>
                <w:sz w:val="22"/>
              </w:rPr>
              <w:t xml:space="preserve">Colectare separată, reutilizare, reciclare şi valorificare </w:t>
            </w:r>
          </w:p>
          <w:p w:rsidR="00941F1C" w:rsidRPr="00B96C9C" w:rsidRDefault="00941F1C" w:rsidP="00924A4F"/>
        </w:tc>
        <w:tc>
          <w:tcPr>
            <w:tcW w:w="1644" w:type="dxa"/>
          </w:tcPr>
          <w:p w:rsidR="00941F1C" w:rsidRPr="00B96C9C" w:rsidRDefault="00941F1C" w:rsidP="00924A4F"/>
        </w:tc>
        <w:tc>
          <w:tcPr>
            <w:tcW w:w="2111" w:type="dxa"/>
          </w:tcPr>
          <w:p w:rsidR="00941F1C" w:rsidRPr="00B96C9C" w:rsidRDefault="00941F1C" w:rsidP="00924A4F">
            <w:r w:rsidRPr="00B96C9C">
              <w:t>Rata medie anuală de colectare selectiva de DEEE pe cap de locuitor provenite de la gospodăriile particulare de 4,00 kg</w:t>
            </w:r>
          </w:p>
          <w:p w:rsidR="00941F1C" w:rsidRPr="00B96C9C" w:rsidRDefault="00941F1C" w:rsidP="00924A4F">
            <w:pPr>
              <w:rPr>
                <w:bCs/>
              </w:rPr>
            </w:pPr>
            <w:r w:rsidRPr="00B96C9C">
              <w:t>Termen:2008</w:t>
            </w:r>
          </w:p>
        </w:tc>
        <w:tc>
          <w:tcPr>
            <w:tcW w:w="2006" w:type="dxa"/>
          </w:tcPr>
          <w:p w:rsidR="00941F1C" w:rsidRPr="00B96C9C" w:rsidRDefault="00941F1C" w:rsidP="00924A4F">
            <w:r w:rsidRPr="00B96C9C">
              <w:t>N</w:t>
            </w:r>
            <w:r>
              <w:t>u</w:t>
            </w:r>
          </w:p>
        </w:tc>
        <w:tc>
          <w:tcPr>
            <w:tcW w:w="1879" w:type="dxa"/>
          </w:tcPr>
          <w:p w:rsidR="00941F1C" w:rsidRPr="00B96C9C" w:rsidRDefault="00941F1C" w:rsidP="00924A4F"/>
        </w:tc>
      </w:tr>
      <w:tr w:rsidR="00941F1C" w:rsidRPr="00B96C9C" w:rsidTr="00941F1C">
        <w:trPr>
          <w:jc w:val="center"/>
        </w:trPr>
        <w:tc>
          <w:tcPr>
            <w:tcW w:w="1853" w:type="dxa"/>
          </w:tcPr>
          <w:p w:rsidR="00941F1C" w:rsidRPr="00B96C9C" w:rsidRDefault="00941F1C" w:rsidP="00924A4F"/>
        </w:tc>
        <w:tc>
          <w:tcPr>
            <w:tcW w:w="1644" w:type="dxa"/>
          </w:tcPr>
          <w:p w:rsidR="00941F1C" w:rsidRPr="00B96C9C" w:rsidRDefault="00941F1C" w:rsidP="00924A4F"/>
        </w:tc>
        <w:tc>
          <w:tcPr>
            <w:tcW w:w="2111" w:type="dxa"/>
          </w:tcPr>
          <w:p w:rsidR="00941F1C" w:rsidRPr="00B96C9C" w:rsidRDefault="00941F1C" w:rsidP="00924A4F">
            <w:r w:rsidRPr="00B96C9C">
              <w:t>Ţinte de valorificare conform prevederilor HG 448/2005</w:t>
            </w:r>
          </w:p>
          <w:p w:rsidR="00941F1C" w:rsidRPr="00B96C9C" w:rsidRDefault="00941F1C" w:rsidP="00924A4F">
            <w:pPr>
              <w:rPr>
                <w:bCs/>
              </w:rPr>
            </w:pPr>
            <w:r w:rsidRPr="00B96C9C">
              <w:t>Termen: 2007-2008</w:t>
            </w:r>
          </w:p>
        </w:tc>
        <w:tc>
          <w:tcPr>
            <w:tcW w:w="2006" w:type="dxa"/>
          </w:tcPr>
          <w:p w:rsidR="00941F1C" w:rsidRPr="00B96C9C" w:rsidRDefault="00941F1C" w:rsidP="00924A4F">
            <w:r w:rsidRPr="00B96C9C">
              <w:t>Da</w:t>
            </w:r>
          </w:p>
        </w:tc>
        <w:tc>
          <w:tcPr>
            <w:tcW w:w="1879" w:type="dxa"/>
          </w:tcPr>
          <w:p w:rsidR="00941F1C" w:rsidRPr="00B96C9C" w:rsidRDefault="00941F1C" w:rsidP="00924A4F"/>
        </w:tc>
      </w:tr>
    </w:tbl>
    <w:p w:rsidR="008F0C34" w:rsidRPr="00941F1C" w:rsidRDefault="008F0C34" w:rsidP="00941F1C">
      <w:pPr>
        <w:jc w:val="center"/>
        <w:rPr>
          <w:b/>
          <w:i/>
        </w:rPr>
      </w:pPr>
      <w:r w:rsidRPr="00941F1C">
        <w:rPr>
          <w:i/>
          <w:sz w:val="18"/>
        </w:rPr>
        <w:t>Sursa: PJGD,</w:t>
      </w:r>
      <w:r w:rsidRPr="00941F1C">
        <w:rPr>
          <w:b/>
          <w:i/>
          <w:sz w:val="18"/>
        </w:rPr>
        <w:t xml:space="preserve"> 2008</w:t>
      </w:r>
    </w:p>
    <w:p w:rsidR="008F0C34" w:rsidRPr="00232C02" w:rsidRDefault="008F0C34" w:rsidP="00A119CF">
      <w:pPr>
        <w:pStyle w:val="Heading1"/>
        <w:numPr>
          <w:ilvl w:val="1"/>
          <w:numId w:val="111"/>
        </w:numPr>
      </w:pPr>
      <w:bookmarkStart w:id="155" w:name="_Toc26870559"/>
      <w:r w:rsidRPr="000B79D6">
        <w:t>Deșeuri din construcții și desființări</w:t>
      </w:r>
      <w:bookmarkEnd w:id="155"/>
    </w:p>
    <w:p w:rsidR="008F0C34" w:rsidRPr="00B96C9C" w:rsidRDefault="008F0C34" w:rsidP="00924A4F"/>
    <w:p w:rsidR="008F0C34" w:rsidRPr="00B96C9C" w:rsidRDefault="008F0C34" w:rsidP="00924A4F">
      <w:r w:rsidRPr="00B96C9C">
        <w:t>Tipur</w:t>
      </w:r>
      <w:r w:rsidR="004400E5" w:rsidRPr="00B96C9C">
        <w:t xml:space="preserve">ile de deşeuri din construcţii </w:t>
      </w:r>
      <w:r w:rsidRPr="00B96C9C">
        <w:t>şi desființări care fac obiectul PJGD sunt cele p</w:t>
      </w:r>
      <w:r w:rsidR="00C25B26" w:rsidRPr="00B96C9C">
        <w:t>rezentate în tabelul de mai jos.</w:t>
      </w:r>
    </w:p>
    <w:p w:rsidR="008F0C34" w:rsidRPr="00B96C9C" w:rsidRDefault="008F0C34" w:rsidP="00924A4F">
      <w:pPr>
        <w:rPr>
          <w:highlight w:val="yellow"/>
        </w:rPr>
      </w:pPr>
    </w:p>
    <w:p w:rsidR="008F0C34" w:rsidRPr="00BB5C01" w:rsidRDefault="006B350F" w:rsidP="00941F1C">
      <w:pPr>
        <w:pStyle w:val="Heading40"/>
        <w:jc w:val="center"/>
      </w:pPr>
      <w:bookmarkStart w:id="156" w:name="_Toc26870719"/>
      <w:r>
        <w:t>Tabel 4.55</w:t>
      </w:r>
      <w:r w:rsidR="008F0C34" w:rsidRPr="00BB5C01">
        <w:t xml:space="preserve">  Tipurile de deşeuri din construcţii  şi desființări care fac obiectul PJGD</w:t>
      </w:r>
      <w:bookmarkEnd w:id="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08"/>
      </w:tblGrid>
      <w:tr w:rsidR="008F0C34" w:rsidRPr="00B96C9C" w:rsidTr="00941F1C">
        <w:trPr>
          <w:jc w:val="center"/>
        </w:trPr>
        <w:tc>
          <w:tcPr>
            <w:tcW w:w="1980" w:type="dxa"/>
            <w:shd w:val="clear" w:color="auto" w:fill="D9D9D9" w:themeFill="background1" w:themeFillShade="D9"/>
            <w:vAlign w:val="center"/>
          </w:tcPr>
          <w:p w:rsidR="008F0C34" w:rsidRPr="00B96C9C" w:rsidRDefault="008F0C34" w:rsidP="00924A4F">
            <w:r w:rsidRPr="00B96C9C">
              <w:t xml:space="preserve">Cod deşeu**  </w:t>
            </w:r>
          </w:p>
        </w:tc>
        <w:tc>
          <w:tcPr>
            <w:tcW w:w="7308" w:type="dxa"/>
            <w:shd w:val="clear" w:color="auto" w:fill="D9D9D9" w:themeFill="background1" w:themeFillShade="D9"/>
            <w:vAlign w:val="center"/>
          </w:tcPr>
          <w:p w:rsidR="008F0C34" w:rsidRPr="00B96C9C" w:rsidRDefault="008F0C34" w:rsidP="00924A4F">
            <w:r w:rsidRPr="00B96C9C">
              <w:t>Tip deşeu</w:t>
            </w:r>
          </w:p>
        </w:tc>
      </w:tr>
      <w:tr w:rsidR="008F0C34" w:rsidRPr="00B96C9C" w:rsidTr="00941F1C">
        <w:trPr>
          <w:jc w:val="center"/>
        </w:trPr>
        <w:tc>
          <w:tcPr>
            <w:tcW w:w="1980" w:type="dxa"/>
          </w:tcPr>
          <w:p w:rsidR="008F0C34" w:rsidRPr="00B96C9C" w:rsidRDefault="008F0C34" w:rsidP="00924A4F">
            <w:r w:rsidRPr="00B96C9C">
              <w:t>17 01 01</w:t>
            </w:r>
          </w:p>
        </w:tc>
        <w:tc>
          <w:tcPr>
            <w:tcW w:w="7308" w:type="dxa"/>
          </w:tcPr>
          <w:p w:rsidR="008F0C34" w:rsidRPr="00B96C9C" w:rsidRDefault="008F0C34" w:rsidP="00924A4F">
            <w:r w:rsidRPr="00B96C9C">
              <w:t>Beton</w:t>
            </w:r>
          </w:p>
        </w:tc>
      </w:tr>
      <w:tr w:rsidR="008F0C34" w:rsidRPr="00B96C9C" w:rsidTr="00941F1C">
        <w:trPr>
          <w:jc w:val="center"/>
        </w:trPr>
        <w:tc>
          <w:tcPr>
            <w:tcW w:w="1980" w:type="dxa"/>
          </w:tcPr>
          <w:p w:rsidR="008F0C34" w:rsidRPr="00B96C9C" w:rsidRDefault="008F0C34" w:rsidP="00924A4F">
            <w:r w:rsidRPr="00B96C9C">
              <w:t>17 01 02</w:t>
            </w:r>
          </w:p>
        </w:tc>
        <w:tc>
          <w:tcPr>
            <w:tcW w:w="7308" w:type="dxa"/>
          </w:tcPr>
          <w:p w:rsidR="008F0C34" w:rsidRPr="00B96C9C" w:rsidRDefault="008F0C34" w:rsidP="00924A4F">
            <w:r w:rsidRPr="00B96C9C">
              <w:t>Cărămizi</w:t>
            </w:r>
          </w:p>
        </w:tc>
      </w:tr>
      <w:tr w:rsidR="008F0C34" w:rsidRPr="00B96C9C" w:rsidTr="00941F1C">
        <w:trPr>
          <w:jc w:val="center"/>
        </w:trPr>
        <w:tc>
          <w:tcPr>
            <w:tcW w:w="1980" w:type="dxa"/>
          </w:tcPr>
          <w:p w:rsidR="008F0C34" w:rsidRPr="00B96C9C" w:rsidRDefault="008F0C34" w:rsidP="00924A4F">
            <w:r w:rsidRPr="00B96C9C">
              <w:t>17 01 03</w:t>
            </w:r>
          </w:p>
        </w:tc>
        <w:tc>
          <w:tcPr>
            <w:tcW w:w="7308" w:type="dxa"/>
          </w:tcPr>
          <w:p w:rsidR="008F0C34" w:rsidRPr="00B96C9C" w:rsidRDefault="008F0C34" w:rsidP="00924A4F">
            <w:r w:rsidRPr="00B96C9C">
              <w:t>Țigle şi produse ceramice</w:t>
            </w:r>
          </w:p>
        </w:tc>
      </w:tr>
      <w:tr w:rsidR="008F0C34" w:rsidRPr="00B96C9C" w:rsidTr="00941F1C">
        <w:trPr>
          <w:jc w:val="center"/>
        </w:trPr>
        <w:tc>
          <w:tcPr>
            <w:tcW w:w="1980" w:type="dxa"/>
          </w:tcPr>
          <w:p w:rsidR="008F0C34" w:rsidRPr="00B96C9C" w:rsidRDefault="008F0C34" w:rsidP="00924A4F">
            <w:r w:rsidRPr="00B96C9C">
              <w:t>17 01 06*</w:t>
            </w:r>
          </w:p>
        </w:tc>
        <w:tc>
          <w:tcPr>
            <w:tcW w:w="7308" w:type="dxa"/>
          </w:tcPr>
          <w:p w:rsidR="008F0C34" w:rsidRPr="00B96C9C" w:rsidRDefault="008F0C34" w:rsidP="00924A4F">
            <w:r w:rsidRPr="00B96C9C">
              <w:t>Amestecuri de beton, cărămizi, ţigle sau  materiale ceramice cu conţinut de substanţe periculoase sau fracții separate ale acestora</w:t>
            </w:r>
          </w:p>
        </w:tc>
      </w:tr>
      <w:tr w:rsidR="008F0C34" w:rsidRPr="00B96C9C" w:rsidTr="00941F1C">
        <w:trPr>
          <w:jc w:val="center"/>
        </w:trPr>
        <w:tc>
          <w:tcPr>
            <w:tcW w:w="1980" w:type="dxa"/>
          </w:tcPr>
          <w:p w:rsidR="008F0C34" w:rsidRPr="00B96C9C" w:rsidRDefault="008F0C34" w:rsidP="00924A4F">
            <w:r w:rsidRPr="00B96C9C">
              <w:t>17 01 07</w:t>
            </w:r>
          </w:p>
        </w:tc>
        <w:tc>
          <w:tcPr>
            <w:tcW w:w="7308" w:type="dxa"/>
          </w:tcPr>
          <w:p w:rsidR="008F0C34" w:rsidRPr="00B96C9C" w:rsidRDefault="008F0C34" w:rsidP="00924A4F">
            <w:r w:rsidRPr="00B96C9C">
              <w:t>Amestecuri beton, cărămizi , ţigle și produse ceramice,  altele decât cele specificate la 17 01 06</w:t>
            </w:r>
          </w:p>
        </w:tc>
      </w:tr>
      <w:tr w:rsidR="008F0C34" w:rsidRPr="00B96C9C" w:rsidTr="00941F1C">
        <w:trPr>
          <w:jc w:val="center"/>
        </w:trPr>
        <w:tc>
          <w:tcPr>
            <w:tcW w:w="1980" w:type="dxa"/>
          </w:tcPr>
          <w:p w:rsidR="008F0C34" w:rsidRPr="00B96C9C" w:rsidRDefault="008F0C34" w:rsidP="00924A4F">
            <w:r w:rsidRPr="00B96C9C">
              <w:t>17 02 01</w:t>
            </w:r>
          </w:p>
        </w:tc>
        <w:tc>
          <w:tcPr>
            <w:tcW w:w="7308" w:type="dxa"/>
          </w:tcPr>
          <w:p w:rsidR="008F0C34" w:rsidRPr="00B96C9C" w:rsidRDefault="008F0C34" w:rsidP="00924A4F">
            <w:r w:rsidRPr="00B96C9C">
              <w:t>Lemn</w:t>
            </w:r>
          </w:p>
        </w:tc>
      </w:tr>
      <w:tr w:rsidR="008F0C34" w:rsidRPr="00B96C9C" w:rsidTr="00941F1C">
        <w:trPr>
          <w:jc w:val="center"/>
        </w:trPr>
        <w:tc>
          <w:tcPr>
            <w:tcW w:w="1980" w:type="dxa"/>
          </w:tcPr>
          <w:p w:rsidR="008F0C34" w:rsidRPr="00B96C9C" w:rsidRDefault="008F0C34" w:rsidP="00924A4F">
            <w:r w:rsidRPr="00B96C9C">
              <w:t>17 02 02</w:t>
            </w:r>
          </w:p>
        </w:tc>
        <w:tc>
          <w:tcPr>
            <w:tcW w:w="7308" w:type="dxa"/>
          </w:tcPr>
          <w:p w:rsidR="008F0C34" w:rsidRPr="00B96C9C" w:rsidRDefault="008F0C34" w:rsidP="00924A4F">
            <w:r w:rsidRPr="00B96C9C">
              <w:t>Sticlă</w:t>
            </w:r>
          </w:p>
        </w:tc>
      </w:tr>
      <w:tr w:rsidR="008F0C34" w:rsidRPr="00B96C9C" w:rsidTr="00941F1C">
        <w:trPr>
          <w:jc w:val="center"/>
        </w:trPr>
        <w:tc>
          <w:tcPr>
            <w:tcW w:w="1980" w:type="dxa"/>
          </w:tcPr>
          <w:p w:rsidR="008F0C34" w:rsidRPr="00B96C9C" w:rsidRDefault="008F0C34" w:rsidP="00924A4F">
            <w:r w:rsidRPr="00B96C9C">
              <w:t>17 02 03</w:t>
            </w:r>
          </w:p>
        </w:tc>
        <w:tc>
          <w:tcPr>
            <w:tcW w:w="7308" w:type="dxa"/>
          </w:tcPr>
          <w:p w:rsidR="008F0C34" w:rsidRPr="00B96C9C" w:rsidRDefault="008F0C34" w:rsidP="00924A4F">
            <w:r w:rsidRPr="00B96C9C">
              <w:t>Materiale plastice</w:t>
            </w:r>
          </w:p>
        </w:tc>
      </w:tr>
      <w:tr w:rsidR="008F0C34" w:rsidRPr="00B96C9C" w:rsidTr="00941F1C">
        <w:trPr>
          <w:jc w:val="center"/>
        </w:trPr>
        <w:tc>
          <w:tcPr>
            <w:tcW w:w="1980" w:type="dxa"/>
          </w:tcPr>
          <w:p w:rsidR="008F0C34" w:rsidRPr="00B96C9C" w:rsidRDefault="008F0C34" w:rsidP="00924A4F">
            <w:r w:rsidRPr="00B96C9C">
              <w:t>17 02 04*</w:t>
            </w:r>
          </w:p>
        </w:tc>
        <w:tc>
          <w:tcPr>
            <w:tcW w:w="7308" w:type="dxa"/>
          </w:tcPr>
          <w:p w:rsidR="008F0C34" w:rsidRPr="00B96C9C" w:rsidRDefault="008F0C34" w:rsidP="00924A4F">
            <w:r w:rsidRPr="00B96C9C">
              <w:t xml:space="preserve">Sticlă ,materiale plastice și lemn cu conţinut de/sau contaminate cu substanţe periculoase </w:t>
            </w:r>
          </w:p>
        </w:tc>
      </w:tr>
      <w:tr w:rsidR="008F0C34" w:rsidRPr="00B96C9C" w:rsidTr="00941F1C">
        <w:trPr>
          <w:jc w:val="center"/>
        </w:trPr>
        <w:tc>
          <w:tcPr>
            <w:tcW w:w="1980" w:type="dxa"/>
          </w:tcPr>
          <w:p w:rsidR="008F0C34" w:rsidRPr="00B96C9C" w:rsidRDefault="008F0C34" w:rsidP="00924A4F">
            <w:r w:rsidRPr="00B96C9C">
              <w:t>17 04 01</w:t>
            </w:r>
          </w:p>
        </w:tc>
        <w:tc>
          <w:tcPr>
            <w:tcW w:w="7308" w:type="dxa"/>
          </w:tcPr>
          <w:p w:rsidR="008F0C34" w:rsidRPr="00B96C9C" w:rsidRDefault="008F0C34" w:rsidP="00924A4F">
            <w:r w:rsidRPr="00B96C9C">
              <w:t>Cupru, bronz,alamă</w:t>
            </w:r>
          </w:p>
        </w:tc>
      </w:tr>
      <w:tr w:rsidR="008F0C34" w:rsidRPr="00B96C9C" w:rsidTr="00941F1C">
        <w:trPr>
          <w:jc w:val="center"/>
        </w:trPr>
        <w:tc>
          <w:tcPr>
            <w:tcW w:w="1980" w:type="dxa"/>
          </w:tcPr>
          <w:p w:rsidR="008F0C34" w:rsidRPr="00B96C9C" w:rsidRDefault="008F0C34" w:rsidP="00924A4F">
            <w:r w:rsidRPr="00B96C9C">
              <w:t>17 04 02</w:t>
            </w:r>
          </w:p>
        </w:tc>
        <w:tc>
          <w:tcPr>
            <w:tcW w:w="7308" w:type="dxa"/>
          </w:tcPr>
          <w:p w:rsidR="008F0C34" w:rsidRPr="00B96C9C" w:rsidRDefault="008F0C34" w:rsidP="00924A4F">
            <w:r w:rsidRPr="00B96C9C">
              <w:t>Aluminiu</w:t>
            </w:r>
          </w:p>
        </w:tc>
      </w:tr>
      <w:tr w:rsidR="008F0C34" w:rsidRPr="00B96C9C" w:rsidTr="00941F1C">
        <w:trPr>
          <w:jc w:val="center"/>
        </w:trPr>
        <w:tc>
          <w:tcPr>
            <w:tcW w:w="1980" w:type="dxa"/>
          </w:tcPr>
          <w:p w:rsidR="008F0C34" w:rsidRPr="00B96C9C" w:rsidRDefault="008F0C34" w:rsidP="00924A4F">
            <w:r w:rsidRPr="00B96C9C">
              <w:t>17 04 03</w:t>
            </w:r>
          </w:p>
        </w:tc>
        <w:tc>
          <w:tcPr>
            <w:tcW w:w="7308" w:type="dxa"/>
          </w:tcPr>
          <w:p w:rsidR="008F0C34" w:rsidRPr="00B96C9C" w:rsidRDefault="008F0C34" w:rsidP="00924A4F">
            <w:r w:rsidRPr="00B96C9C">
              <w:t>Plumb</w:t>
            </w:r>
          </w:p>
        </w:tc>
      </w:tr>
      <w:tr w:rsidR="008F0C34" w:rsidRPr="00B96C9C" w:rsidTr="00941F1C">
        <w:trPr>
          <w:jc w:val="center"/>
        </w:trPr>
        <w:tc>
          <w:tcPr>
            <w:tcW w:w="1980" w:type="dxa"/>
          </w:tcPr>
          <w:p w:rsidR="008F0C34" w:rsidRPr="00B96C9C" w:rsidRDefault="008F0C34" w:rsidP="00924A4F">
            <w:r w:rsidRPr="00B96C9C">
              <w:t>17 04 04</w:t>
            </w:r>
          </w:p>
        </w:tc>
        <w:tc>
          <w:tcPr>
            <w:tcW w:w="7308" w:type="dxa"/>
          </w:tcPr>
          <w:p w:rsidR="008F0C34" w:rsidRPr="00B96C9C" w:rsidRDefault="008F0C34" w:rsidP="00924A4F">
            <w:r w:rsidRPr="00B96C9C">
              <w:t>Zinc</w:t>
            </w:r>
          </w:p>
        </w:tc>
      </w:tr>
      <w:tr w:rsidR="008F0C34" w:rsidRPr="00B96C9C" w:rsidTr="00941F1C">
        <w:trPr>
          <w:jc w:val="center"/>
        </w:trPr>
        <w:tc>
          <w:tcPr>
            <w:tcW w:w="1980" w:type="dxa"/>
          </w:tcPr>
          <w:p w:rsidR="008F0C34" w:rsidRPr="00B96C9C" w:rsidRDefault="008F0C34" w:rsidP="00924A4F">
            <w:r w:rsidRPr="00B96C9C">
              <w:t>17 04 05</w:t>
            </w:r>
          </w:p>
        </w:tc>
        <w:tc>
          <w:tcPr>
            <w:tcW w:w="7308" w:type="dxa"/>
          </w:tcPr>
          <w:p w:rsidR="008F0C34" w:rsidRPr="00B96C9C" w:rsidRDefault="008F0C34" w:rsidP="00924A4F">
            <w:r w:rsidRPr="00B96C9C">
              <w:t>Fier şi oţel</w:t>
            </w:r>
          </w:p>
        </w:tc>
      </w:tr>
      <w:tr w:rsidR="008F0C34" w:rsidRPr="00B96C9C" w:rsidTr="00941F1C">
        <w:trPr>
          <w:jc w:val="center"/>
        </w:trPr>
        <w:tc>
          <w:tcPr>
            <w:tcW w:w="1980" w:type="dxa"/>
          </w:tcPr>
          <w:p w:rsidR="008F0C34" w:rsidRPr="00B96C9C" w:rsidRDefault="008F0C34" w:rsidP="00924A4F">
            <w:r w:rsidRPr="00B96C9C">
              <w:t>17 04 06</w:t>
            </w:r>
          </w:p>
        </w:tc>
        <w:tc>
          <w:tcPr>
            <w:tcW w:w="7308" w:type="dxa"/>
          </w:tcPr>
          <w:p w:rsidR="008F0C34" w:rsidRPr="00B96C9C" w:rsidRDefault="008F0C34" w:rsidP="00924A4F">
            <w:r w:rsidRPr="00B96C9C">
              <w:t>Staniu</w:t>
            </w:r>
          </w:p>
        </w:tc>
      </w:tr>
      <w:tr w:rsidR="008F0C34" w:rsidRPr="00B96C9C" w:rsidTr="00941F1C">
        <w:trPr>
          <w:jc w:val="center"/>
        </w:trPr>
        <w:tc>
          <w:tcPr>
            <w:tcW w:w="1980" w:type="dxa"/>
          </w:tcPr>
          <w:p w:rsidR="008F0C34" w:rsidRPr="00B96C9C" w:rsidRDefault="008F0C34" w:rsidP="00924A4F">
            <w:r w:rsidRPr="00B96C9C">
              <w:t>17 04 07</w:t>
            </w:r>
          </w:p>
        </w:tc>
        <w:tc>
          <w:tcPr>
            <w:tcW w:w="7308" w:type="dxa"/>
          </w:tcPr>
          <w:p w:rsidR="008F0C34" w:rsidRPr="00B96C9C" w:rsidRDefault="008F0C34" w:rsidP="00924A4F">
            <w:r w:rsidRPr="00B96C9C">
              <w:t>Amestecuri metalice</w:t>
            </w:r>
          </w:p>
        </w:tc>
      </w:tr>
      <w:tr w:rsidR="008F0C34" w:rsidRPr="00B96C9C" w:rsidTr="00941F1C">
        <w:trPr>
          <w:jc w:val="center"/>
        </w:trPr>
        <w:tc>
          <w:tcPr>
            <w:tcW w:w="1980" w:type="dxa"/>
          </w:tcPr>
          <w:p w:rsidR="008F0C34" w:rsidRPr="00B96C9C" w:rsidRDefault="008F0C34" w:rsidP="00924A4F">
            <w:r w:rsidRPr="00B96C9C">
              <w:t>17 04 09*</w:t>
            </w:r>
          </w:p>
        </w:tc>
        <w:tc>
          <w:tcPr>
            <w:tcW w:w="7308" w:type="dxa"/>
          </w:tcPr>
          <w:p w:rsidR="008F0C34" w:rsidRPr="00B96C9C" w:rsidRDefault="008F0C34" w:rsidP="00924A4F">
            <w:r w:rsidRPr="00B96C9C">
              <w:t>Deşeuri metalice contaminate cu substanţe periculoase</w:t>
            </w:r>
          </w:p>
        </w:tc>
      </w:tr>
      <w:tr w:rsidR="008F0C34" w:rsidRPr="00B96C9C" w:rsidTr="00941F1C">
        <w:trPr>
          <w:jc w:val="center"/>
        </w:trPr>
        <w:tc>
          <w:tcPr>
            <w:tcW w:w="1980" w:type="dxa"/>
          </w:tcPr>
          <w:p w:rsidR="008F0C34" w:rsidRPr="00B96C9C" w:rsidRDefault="008F0C34" w:rsidP="00924A4F">
            <w:r w:rsidRPr="00B96C9C">
              <w:lastRenderedPageBreak/>
              <w:t>17 04 10*</w:t>
            </w:r>
          </w:p>
        </w:tc>
        <w:tc>
          <w:tcPr>
            <w:tcW w:w="7308" w:type="dxa"/>
          </w:tcPr>
          <w:p w:rsidR="008F0C34" w:rsidRPr="00B96C9C" w:rsidRDefault="008F0C34" w:rsidP="00924A4F">
            <w:r w:rsidRPr="00B96C9C">
              <w:t>Cabluri cu conţinut de ulei, gudron și alte substanţe periculoase</w:t>
            </w:r>
          </w:p>
        </w:tc>
      </w:tr>
      <w:tr w:rsidR="008F0C34" w:rsidRPr="00B96C9C" w:rsidTr="00941F1C">
        <w:trPr>
          <w:jc w:val="center"/>
        </w:trPr>
        <w:tc>
          <w:tcPr>
            <w:tcW w:w="1980" w:type="dxa"/>
          </w:tcPr>
          <w:p w:rsidR="008F0C34" w:rsidRPr="00B96C9C" w:rsidRDefault="008F0C34" w:rsidP="00924A4F">
            <w:r w:rsidRPr="00B96C9C">
              <w:t>17 04 11</w:t>
            </w:r>
          </w:p>
        </w:tc>
        <w:tc>
          <w:tcPr>
            <w:tcW w:w="7308" w:type="dxa"/>
          </w:tcPr>
          <w:p w:rsidR="008F0C34" w:rsidRPr="00B96C9C" w:rsidRDefault="008F0C34" w:rsidP="00924A4F">
            <w:r w:rsidRPr="00B96C9C">
              <w:t>Cabluri, altele decît cele specificate la 17 04 10</w:t>
            </w:r>
          </w:p>
        </w:tc>
      </w:tr>
    </w:tbl>
    <w:p w:rsidR="008F0C34" w:rsidRPr="00941F1C" w:rsidRDefault="008F0C34" w:rsidP="00924A4F">
      <w:pPr>
        <w:rPr>
          <w:sz w:val="18"/>
        </w:rPr>
      </w:pPr>
      <w:r w:rsidRPr="00941F1C">
        <w:rPr>
          <w:sz w:val="18"/>
        </w:rPr>
        <w:t>**conform Listei europene a deșeurilor aprobată prin Decizia 2000/532/CE cu modificările ulterioare</w:t>
      </w:r>
    </w:p>
    <w:p w:rsidR="008F0C34" w:rsidRPr="00B96C9C" w:rsidRDefault="008F0C34" w:rsidP="00924A4F">
      <w:pPr>
        <w:rPr>
          <w:highlight w:val="yellow"/>
        </w:rPr>
      </w:pPr>
    </w:p>
    <w:p w:rsidR="008F0C34" w:rsidRPr="00B96C9C" w:rsidRDefault="008F0C34" w:rsidP="00FE297C">
      <w:pPr>
        <w:jc w:val="both"/>
      </w:pPr>
      <w:r w:rsidRPr="00B96C9C">
        <w:t xml:space="preserve">Cantități de deșeuri din construcții și demolări generate </w:t>
      </w:r>
    </w:p>
    <w:p w:rsidR="008F0C34" w:rsidRPr="00B96C9C" w:rsidRDefault="008F0C34" w:rsidP="00FE297C">
      <w:pPr>
        <w:jc w:val="both"/>
      </w:pPr>
    </w:p>
    <w:p w:rsidR="008F0C34" w:rsidRPr="00193BBB" w:rsidRDefault="008F0C34" w:rsidP="00FE297C">
      <w:pPr>
        <w:jc w:val="both"/>
      </w:pPr>
      <w:r w:rsidRPr="00193BBB">
        <w:t>La momentul elaborării prezentei metodologii, la nivel național nu există date privind generarea DCD. Conform datelor EUROSTAT, media de generare a DCD în România a fost de 66 kg/locuitor x</w:t>
      </w:r>
      <w:r w:rsidR="00193BBB">
        <w:t xml:space="preserve"> </w:t>
      </w:r>
      <w:r w:rsidRPr="00193BBB">
        <w:t>an în 2012, scăzând pân</w:t>
      </w:r>
      <w:r w:rsidR="00C115D5" w:rsidRPr="00193BBB">
        <w:t>ă la 16 kg/locuitor</w:t>
      </w:r>
      <w:r w:rsidR="00CD7616">
        <w:t xml:space="preserve"> </w:t>
      </w:r>
      <w:r w:rsidR="00C115D5" w:rsidRPr="00193BBB">
        <w:t>x</w:t>
      </w:r>
      <w:r w:rsidR="00CD7616">
        <w:t xml:space="preserve"> </w:t>
      </w:r>
      <w:r w:rsidRPr="00193BBB">
        <w:t>an în 2016. EUROSTAT nu oferă date despre cantitatea medie generată la nivel UE, însă cantitatea raportată a fi generată în România este de departe cea mai redusă, valorile raportate de celelalte state variin</w:t>
      </w:r>
      <w:r w:rsidR="00C115D5" w:rsidRPr="00193BBB">
        <w:t>d între 166 – 5.800 kg/locuitor</w:t>
      </w:r>
      <w:r w:rsidR="00193BBB">
        <w:t xml:space="preserve"> </w:t>
      </w:r>
      <w:r w:rsidR="00C115D5" w:rsidRPr="00193BBB">
        <w:t>x</w:t>
      </w:r>
      <w:r w:rsidR="00193BBB">
        <w:t xml:space="preserve"> </w:t>
      </w:r>
      <w:r w:rsidRPr="00193BBB">
        <w:t>a</w:t>
      </w:r>
      <w:r w:rsidR="00193BBB">
        <w:t>n</w:t>
      </w:r>
    </w:p>
    <w:p w:rsidR="00193BBB" w:rsidRDefault="00193BBB" w:rsidP="00FE297C">
      <w:pPr>
        <w:jc w:val="both"/>
      </w:pPr>
    </w:p>
    <w:p w:rsidR="008F0C34" w:rsidRPr="00B96C9C" w:rsidRDefault="008F0C34" w:rsidP="00FE297C">
      <w:pPr>
        <w:jc w:val="both"/>
      </w:pPr>
      <w:r w:rsidRPr="00B96C9C">
        <w:t>Așa cum este precizat și în PNGD 2018 – 2025, ţinând cont de situația actuală în sectorul DCD, de lipsa legislației specifice privind cerințele de raportare pentru firmele de construcții (actele de reglementare nu cuprind cerințe explicite de raportare a deșeurilor gestionate), precum și având în vedere rezultatele studiilor recente realizate, se poate aprecia ca la nivel național cantitățile de DCD generate sunt subestimate.</w:t>
      </w:r>
    </w:p>
    <w:p w:rsidR="00193BBB" w:rsidRDefault="00193BBB" w:rsidP="00FE297C">
      <w:pPr>
        <w:jc w:val="both"/>
      </w:pPr>
    </w:p>
    <w:p w:rsidR="008F0C34" w:rsidRPr="00B96C9C" w:rsidRDefault="008F0C34" w:rsidP="00FE297C">
      <w:pPr>
        <w:jc w:val="both"/>
      </w:pPr>
      <w:r w:rsidRPr="00B96C9C">
        <w:t xml:space="preserve">Astfel, estimarea cantităţii de DCD generate se va realiza pe baza următorilor indici de generare (preluați din studiul LIFE menționat): </w:t>
      </w:r>
    </w:p>
    <w:p w:rsidR="008F0C34" w:rsidRPr="00B96C9C" w:rsidRDefault="008F0C34" w:rsidP="00FE297C">
      <w:pPr>
        <w:pStyle w:val="ListParagraph"/>
        <w:numPr>
          <w:ilvl w:val="0"/>
          <w:numId w:val="73"/>
        </w:numPr>
        <w:jc w:val="both"/>
      </w:pPr>
      <w:r w:rsidRPr="00B96C9C">
        <w:t xml:space="preserve">250 kg/locuitor x an pentru mediul urban; </w:t>
      </w:r>
    </w:p>
    <w:p w:rsidR="008F0C34" w:rsidRDefault="008F0C34" w:rsidP="00FE297C">
      <w:pPr>
        <w:pStyle w:val="ListParagraph"/>
        <w:numPr>
          <w:ilvl w:val="0"/>
          <w:numId w:val="73"/>
        </w:numPr>
        <w:jc w:val="both"/>
      </w:pPr>
      <w:r w:rsidRPr="00B96C9C">
        <w:t xml:space="preserve">80 kg/locuitor x an pentru mediul rural. </w:t>
      </w:r>
    </w:p>
    <w:p w:rsidR="00232C02" w:rsidRPr="00B96C9C" w:rsidRDefault="00232C02" w:rsidP="00FE297C">
      <w:pPr>
        <w:jc w:val="both"/>
      </w:pPr>
    </w:p>
    <w:p w:rsidR="008F0C34" w:rsidRPr="00B96C9C" w:rsidRDefault="008F0C34" w:rsidP="00FE297C">
      <w:pPr>
        <w:jc w:val="both"/>
      </w:pPr>
      <w:r w:rsidRPr="00B96C9C">
        <w:t>Gestionarea deşeurilor din construcţii şi demolări</w:t>
      </w:r>
    </w:p>
    <w:p w:rsidR="008F0C34" w:rsidRPr="00B96C9C" w:rsidRDefault="008F0C34" w:rsidP="00924A4F"/>
    <w:p w:rsidR="008F0C34" w:rsidRPr="00BB5C01" w:rsidRDefault="008F0C34" w:rsidP="00FE297C">
      <w:pPr>
        <w:pStyle w:val="Heading40"/>
        <w:jc w:val="center"/>
      </w:pPr>
      <w:bookmarkStart w:id="157" w:name="_Toc26870720"/>
      <w:r w:rsidRPr="00BB5C01">
        <w:t xml:space="preserve">Tabel </w:t>
      </w:r>
      <w:r w:rsidR="006B350F">
        <w:t>4.56</w:t>
      </w:r>
      <w:r w:rsidRPr="00BB5C01">
        <w:t xml:space="preserve"> Cantități de DCD colectate prin operatorii de salubritate</w:t>
      </w:r>
      <w:bookmarkEnd w:id="1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9"/>
        <w:gridCol w:w="1275"/>
        <w:gridCol w:w="1275"/>
        <w:gridCol w:w="1415"/>
        <w:gridCol w:w="866"/>
        <w:gridCol w:w="1170"/>
      </w:tblGrid>
      <w:tr w:rsidR="008F0C34" w:rsidRPr="00B96C9C" w:rsidTr="00FE297C">
        <w:trPr>
          <w:jc w:val="center"/>
        </w:trPr>
        <w:tc>
          <w:tcPr>
            <w:tcW w:w="3449" w:type="dxa"/>
            <w:vMerge w:val="restart"/>
            <w:shd w:val="clear" w:color="auto" w:fill="D9D9D9" w:themeFill="background1" w:themeFillShade="D9"/>
            <w:vAlign w:val="center"/>
          </w:tcPr>
          <w:p w:rsidR="008F0C34" w:rsidRPr="00B96C9C" w:rsidRDefault="008F0C34" w:rsidP="00924A4F">
            <w:r w:rsidRPr="00B96C9C">
              <w:t>Deșeuri din construcții și desființări</w:t>
            </w:r>
          </w:p>
        </w:tc>
        <w:tc>
          <w:tcPr>
            <w:tcW w:w="6001" w:type="dxa"/>
            <w:gridSpan w:val="5"/>
            <w:shd w:val="clear" w:color="auto" w:fill="D9D9D9" w:themeFill="background1" w:themeFillShade="D9"/>
          </w:tcPr>
          <w:p w:rsidR="008F0C34" w:rsidRPr="00B96C9C" w:rsidRDefault="008F0C34" w:rsidP="00924A4F">
            <w:r w:rsidRPr="00B96C9C">
              <w:t>Cantitate colectată (t/an)</w:t>
            </w:r>
          </w:p>
        </w:tc>
      </w:tr>
      <w:tr w:rsidR="008F0C34" w:rsidRPr="00B96C9C" w:rsidTr="00FE297C">
        <w:trPr>
          <w:jc w:val="center"/>
        </w:trPr>
        <w:tc>
          <w:tcPr>
            <w:tcW w:w="3449" w:type="dxa"/>
            <w:vMerge/>
          </w:tcPr>
          <w:p w:rsidR="008F0C34" w:rsidRPr="00B96C9C" w:rsidRDefault="008F0C34" w:rsidP="00924A4F"/>
        </w:tc>
        <w:tc>
          <w:tcPr>
            <w:tcW w:w="1275" w:type="dxa"/>
            <w:shd w:val="clear" w:color="auto" w:fill="F2F2F2" w:themeFill="background1" w:themeFillShade="F2"/>
          </w:tcPr>
          <w:p w:rsidR="008F0C34" w:rsidRPr="00B96C9C" w:rsidRDefault="008F0C34" w:rsidP="00924A4F">
            <w:r w:rsidRPr="00B96C9C">
              <w:t>2014</w:t>
            </w:r>
          </w:p>
        </w:tc>
        <w:tc>
          <w:tcPr>
            <w:tcW w:w="1275" w:type="dxa"/>
            <w:shd w:val="clear" w:color="auto" w:fill="F2F2F2" w:themeFill="background1" w:themeFillShade="F2"/>
          </w:tcPr>
          <w:p w:rsidR="008F0C34" w:rsidRPr="00B96C9C" w:rsidRDefault="008F0C34" w:rsidP="00924A4F">
            <w:r w:rsidRPr="00B96C9C">
              <w:t>2015</w:t>
            </w:r>
          </w:p>
        </w:tc>
        <w:tc>
          <w:tcPr>
            <w:tcW w:w="1415" w:type="dxa"/>
            <w:shd w:val="clear" w:color="auto" w:fill="F2F2F2" w:themeFill="background1" w:themeFillShade="F2"/>
          </w:tcPr>
          <w:p w:rsidR="008F0C34" w:rsidRPr="00B96C9C" w:rsidRDefault="008F0C34" w:rsidP="00924A4F">
            <w:r w:rsidRPr="00B96C9C">
              <w:t>2016</w:t>
            </w:r>
          </w:p>
        </w:tc>
        <w:tc>
          <w:tcPr>
            <w:tcW w:w="866" w:type="dxa"/>
            <w:shd w:val="clear" w:color="auto" w:fill="F2F2F2" w:themeFill="background1" w:themeFillShade="F2"/>
          </w:tcPr>
          <w:p w:rsidR="008F0C34" w:rsidRPr="00B96C9C" w:rsidRDefault="008F0C34" w:rsidP="00924A4F">
            <w:r w:rsidRPr="00B96C9C">
              <w:t>2017</w:t>
            </w:r>
          </w:p>
        </w:tc>
        <w:tc>
          <w:tcPr>
            <w:tcW w:w="1170" w:type="dxa"/>
            <w:shd w:val="clear" w:color="auto" w:fill="F2F2F2" w:themeFill="background1" w:themeFillShade="F2"/>
          </w:tcPr>
          <w:p w:rsidR="008F0C34" w:rsidRPr="00B96C9C" w:rsidRDefault="008F0C34" w:rsidP="00924A4F">
            <w:r w:rsidRPr="00B96C9C">
              <w:t>2018</w:t>
            </w:r>
          </w:p>
        </w:tc>
      </w:tr>
      <w:tr w:rsidR="008F0C34" w:rsidRPr="00B96C9C" w:rsidTr="00FE297C">
        <w:trPr>
          <w:jc w:val="center"/>
        </w:trPr>
        <w:tc>
          <w:tcPr>
            <w:tcW w:w="3449" w:type="dxa"/>
          </w:tcPr>
          <w:p w:rsidR="008F0C34" w:rsidRPr="00B96C9C" w:rsidRDefault="008F0C34" w:rsidP="00924A4F">
            <w:r w:rsidRPr="00B96C9C">
              <w:t>DCD nepericuloase</w:t>
            </w:r>
          </w:p>
        </w:tc>
        <w:tc>
          <w:tcPr>
            <w:tcW w:w="1275" w:type="dxa"/>
          </w:tcPr>
          <w:p w:rsidR="008F0C34" w:rsidRPr="00B96C9C" w:rsidRDefault="008F0C34" w:rsidP="00924A4F"/>
        </w:tc>
        <w:tc>
          <w:tcPr>
            <w:tcW w:w="1275" w:type="dxa"/>
          </w:tcPr>
          <w:p w:rsidR="008F0C34" w:rsidRPr="00B96C9C" w:rsidRDefault="008F0C34" w:rsidP="00924A4F"/>
        </w:tc>
        <w:tc>
          <w:tcPr>
            <w:tcW w:w="1415" w:type="dxa"/>
          </w:tcPr>
          <w:p w:rsidR="008F0C34" w:rsidRPr="00B96C9C" w:rsidRDefault="008F0C34" w:rsidP="00924A4F"/>
        </w:tc>
        <w:tc>
          <w:tcPr>
            <w:tcW w:w="866" w:type="dxa"/>
          </w:tcPr>
          <w:p w:rsidR="008F0C34" w:rsidRPr="00B96C9C" w:rsidRDefault="008F0C34" w:rsidP="00924A4F"/>
        </w:tc>
        <w:tc>
          <w:tcPr>
            <w:tcW w:w="1170" w:type="dxa"/>
          </w:tcPr>
          <w:p w:rsidR="008F0C34" w:rsidRPr="00B96C9C" w:rsidRDefault="008F0C34" w:rsidP="00924A4F"/>
        </w:tc>
      </w:tr>
      <w:tr w:rsidR="008F0C34" w:rsidRPr="00B96C9C" w:rsidTr="00FE297C">
        <w:trPr>
          <w:jc w:val="center"/>
        </w:trPr>
        <w:tc>
          <w:tcPr>
            <w:tcW w:w="3449" w:type="dxa"/>
          </w:tcPr>
          <w:p w:rsidR="008F0C34" w:rsidRPr="00B96C9C" w:rsidRDefault="008F0C34" w:rsidP="00924A4F">
            <w:r w:rsidRPr="00B96C9C">
              <w:t>DCD periculoase</w:t>
            </w:r>
          </w:p>
        </w:tc>
        <w:tc>
          <w:tcPr>
            <w:tcW w:w="1275" w:type="dxa"/>
          </w:tcPr>
          <w:p w:rsidR="008F0C34" w:rsidRPr="00B96C9C" w:rsidRDefault="008F0C34" w:rsidP="00924A4F">
            <w:r w:rsidRPr="00B96C9C">
              <w:t>0</w:t>
            </w:r>
          </w:p>
        </w:tc>
        <w:tc>
          <w:tcPr>
            <w:tcW w:w="1275" w:type="dxa"/>
          </w:tcPr>
          <w:p w:rsidR="008F0C34" w:rsidRPr="00B96C9C" w:rsidRDefault="008F0C34" w:rsidP="00924A4F">
            <w:r w:rsidRPr="00B96C9C">
              <w:t>0</w:t>
            </w:r>
          </w:p>
        </w:tc>
        <w:tc>
          <w:tcPr>
            <w:tcW w:w="1415" w:type="dxa"/>
          </w:tcPr>
          <w:p w:rsidR="008F0C34" w:rsidRPr="00B96C9C" w:rsidRDefault="008F0C34" w:rsidP="00924A4F">
            <w:r w:rsidRPr="00B96C9C">
              <w:t>0</w:t>
            </w:r>
          </w:p>
        </w:tc>
        <w:tc>
          <w:tcPr>
            <w:tcW w:w="866" w:type="dxa"/>
          </w:tcPr>
          <w:p w:rsidR="008F0C34" w:rsidRPr="00B96C9C" w:rsidRDefault="008F0C34" w:rsidP="00924A4F">
            <w:r w:rsidRPr="00B96C9C">
              <w:t>0</w:t>
            </w:r>
          </w:p>
        </w:tc>
        <w:tc>
          <w:tcPr>
            <w:tcW w:w="1170" w:type="dxa"/>
          </w:tcPr>
          <w:p w:rsidR="008F0C34" w:rsidRPr="00B96C9C" w:rsidRDefault="008F0C34" w:rsidP="00924A4F">
            <w:r w:rsidRPr="00B96C9C">
              <w:t>0</w:t>
            </w:r>
          </w:p>
        </w:tc>
      </w:tr>
      <w:tr w:rsidR="008F0C34" w:rsidRPr="00B96C9C" w:rsidTr="00FE297C">
        <w:trPr>
          <w:trHeight w:val="71"/>
          <w:jc w:val="center"/>
        </w:trPr>
        <w:tc>
          <w:tcPr>
            <w:tcW w:w="3449" w:type="dxa"/>
          </w:tcPr>
          <w:p w:rsidR="008F0C34" w:rsidRPr="00B96C9C" w:rsidRDefault="008F0C34" w:rsidP="00924A4F">
            <w:r w:rsidRPr="00B96C9C">
              <w:t xml:space="preserve">Total </w:t>
            </w:r>
          </w:p>
        </w:tc>
        <w:tc>
          <w:tcPr>
            <w:tcW w:w="1275" w:type="dxa"/>
            <w:vAlign w:val="bottom"/>
          </w:tcPr>
          <w:p w:rsidR="008F0C34" w:rsidRPr="00B96C9C" w:rsidRDefault="008F0C34" w:rsidP="00924A4F">
            <w:r w:rsidRPr="00B96C9C">
              <w:t>4</w:t>
            </w:r>
            <w:r w:rsidR="00005A56" w:rsidRPr="00B96C9C">
              <w:t>.</w:t>
            </w:r>
            <w:r w:rsidRPr="00B96C9C">
              <w:t>762</w:t>
            </w:r>
          </w:p>
        </w:tc>
        <w:tc>
          <w:tcPr>
            <w:tcW w:w="1275" w:type="dxa"/>
            <w:vAlign w:val="bottom"/>
          </w:tcPr>
          <w:p w:rsidR="008F0C34" w:rsidRPr="00B96C9C" w:rsidRDefault="008F0C34" w:rsidP="00924A4F">
            <w:r w:rsidRPr="00B96C9C">
              <w:t>2</w:t>
            </w:r>
            <w:r w:rsidR="00005A56" w:rsidRPr="00B96C9C">
              <w:t>.</w:t>
            </w:r>
            <w:r w:rsidRPr="00B96C9C">
              <w:t>989,5</w:t>
            </w:r>
          </w:p>
        </w:tc>
        <w:tc>
          <w:tcPr>
            <w:tcW w:w="1415" w:type="dxa"/>
            <w:vAlign w:val="bottom"/>
          </w:tcPr>
          <w:p w:rsidR="008F0C34" w:rsidRPr="00B96C9C" w:rsidRDefault="008F0C34" w:rsidP="00924A4F">
            <w:r w:rsidRPr="00B96C9C">
              <w:t>620,5</w:t>
            </w:r>
          </w:p>
        </w:tc>
        <w:tc>
          <w:tcPr>
            <w:tcW w:w="866" w:type="dxa"/>
            <w:vAlign w:val="bottom"/>
          </w:tcPr>
          <w:p w:rsidR="008F0C34" w:rsidRPr="00B96C9C" w:rsidRDefault="008F0C34" w:rsidP="00924A4F">
            <w:r w:rsidRPr="00B96C9C">
              <w:t>84,22</w:t>
            </w:r>
          </w:p>
        </w:tc>
        <w:tc>
          <w:tcPr>
            <w:tcW w:w="1170" w:type="dxa"/>
            <w:vAlign w:val="bottom"/>
          </w:tcPr>
          <w:p w:rsidR="008F0C34" w:rsidRPr="00B96C9C" w:rsidRDefault="008F0C34" w:rsidP="00924A4F">
            <w:r w:rsidRPr="00B96C9C">
              <w:t>2</w:t>
            </w:r>
            <w:r w:rsidR="00005A56" w:rsidRPr="00B96C9C">
              <w:t>.</w:t>
            </w:r>
            <w:r w:rsidRPr="00B96C9C">
              <w:t>317,96</w:t>
            </w:r>
          </w:p>
        </w:tc>
      </w:tr>
    </w:tbl>
    <w:p w:rsidR="008F0C34" w:rsidRPr="00FE297C" w:rsidRDefault="008F0C34" w:rsidP="00FE297C">
      <w:pPr>
        <w:jc w:val="center"/>
        <w:rPr>
          <w:i/>
          <w:sz w:val="18"/>
        </w:rPr>
      </w:pPr>
      <w:r w:rsidRPr="00FE297C">
        <w:rPr>
          <w:i/>
          <w:sz w:val="18"/>
        </w:rPr>
        <w:t>Sursa: APM Covasna</w:t>
      </w:r>
    </w:p>
    <w:p w:rsidR="008F0C34" w:rsidRPr="00B96C9C" w:rsidRDefault="008F0C34" w:rsidP="00924A4F"/>
    <w:p w:rsidR="008F0C34" w:rsidRPr="00BB5C01" w:rsidRDefault="006B350F" w:rsidP="00FE297C">
      <w:pPr>
        <w:pStyle w:val="Heading40"/>
        <w:jc w:val="center"/>
      </w:pPr>
      <w:bookmarkStart w:id="158" w:name="_Toc26870721"/>
      <w:r>
        <w:t>Tabel 4.57</w:t>
      </w:r>
      <w:r w:rsidR="008F0C34" w:rsidRPr="00BB5C01">
        <w:t xml:space="preserve"> Cantități de DCD colectate prin alți operatori</w:t>
      </w:r>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9"/>
        <w:gridCol w:w="1275"/>
        <w:gridCol w:w="1275"/>
        <w:gridCol w:w="1415"/>
        <w:gridCol w:w="1133"/>
        <w:gridCol w:w="903"/>
      </w:tblGrid>
      <w:tr w:rsidR="008F0C34" w:rsidRPr="00B96C9C" w:rsidTr="00FE297C">
        <w:trPr>
          <w:jc w:val="center"/>
        </w:trPr>
        <w:tc>
          <w:tcPr>
            <w:tcW w:w="3449" w:type="dxa"/>
            <w:vMerge w:val="restart"/>
            <w:shd w:val="clear" w:color="auto" w:fill="D9D9D9" w:themeFill="background1" w:themeFillShade="D9"/>
            <w:vAlign w:val="center"/>
          </w:tcPr>
          <w:p w:rsidR="008F0C34" w:rsidRPr="00B96C9C" w:rsidRDefault="008F0C34" w:rsidP="00924A4F">
            <w:r w:rsidRPr="00B96C9C">
              <w:t>Deșeuri din construcții și desființări</w:t>
            </w:r>
          </w:p>
        </w:tc>
        <w:tc>
          <w:tcPr>
            <w:tcW w:w="6001" w:type="dxa"/>
            <w:gridSpan w:val="5"/>
            <w:shd w:val="clear" w:color="auto" w:fill="D9D9D9" w:themeFill="background1" w:themeFillShade="D9"/>
          </w:tcPr>
          <w:p w:rsidR="008F0C34" w:rsidRPr="00B96C9C" w:rsidRDefault="008F0C34" w:rsidP="00924A4F">
            <w:r w:rsidRPr="00B96C9C">
              <w:t>Cantitate colectată (t/an)</w:t>
            </w:r>
          </w:p>
        </w:tc>
      </w:tr>
      <w:tr w:rsidR="008F0C34" w:rsidRPr="00B96C9C" w:rsidTr="00FE297C">
        <w:trPr>
          <w:jc w:val="center"/>
        </w:trPr>
        <w:tc>
          <w:tcPr>
            <w:tcW w:w="3449" w:type="dxa"/>
            <w:vMerge/>
          </w:tcPr>
          <w:p w:rsidR="008F0C34" w:rsidRPr="00B96C9C" w:rsidRDefault="008F0C34" w:rsidP="00924A4F"/>
        </w:tc>
        <w:tc>
          <w:tcPr>
            <w:tcW w:w="1275" w:type="dxa"/>
            <w:shd w:val="clear" w:color="auto" w:fill="F2F2F2" w:themeFill="background1" w:themeFillShade="F2"/>
          </w:tcPr>
          <w:p w:rsidR="008F0C34" w:rsidRPr="00B96C9C" w:rsidRDefault="008F0C34" w:rsidP="00924A4F">
            <w:r w:rsidRPr="00B96C9C">
              <w:t>2014</w:t>
            </w:r>
          </w:p>
        </w:tc>
        <w:tc>
          <w:tcPr>
            <w:tcW w:w="1275" w:type="dxa"/>
            <w:shd w:val="clear" w:color="auto" w:fill="F2F2F2" w:themeFill="background1" w:themeFillShade="F2"/>
          </w:tcPr>
          <w:p w:rsidR="008F0C34" w:rsidRPr="00B96C9C" w:rsidRDefault="008F0C34" w:rsidP="00924A4F">
            <w:r w:rsidRPr="00B96C9C">
              <w:t>2015</w:t>
            </w:r>
          </w:p>
        </w:tc>
        <w:tc>
          <w:tcPr>
            <w:tcW w:w="1415" w:type="dxa"/>
            <w:shd w:val="clear" w:color="auto" w:fill="F2F2F2" w:themeFill="background1" w:themeFillShade="F2"/>
          </w:tcPr>
          <w:p w:rsidR="008F0C34" w:rsidRPr="00B96C9C" w:rsidRDefault="008F0C34" w:rsidP="00924A4F">
            <w:r w:rsidRPr="00B96C9C">
              <w:t>2016</w:t>
            </w:r>
          </w:p>
        </w:tc>
        <w:tc>
          <w:tcPr>
            <w:tcW w:w="1133" w:type="dxa"/>
            <w:shd w:val="clear" w:color="auto" w:fill="F2F2F2" w:themeFill="background1" w:themeFillShade="F2"/>
          </w:tcPr>
          <w:p w:rsidR="008F0C34" w:rsidRPr="00B96C9C" w:rsidRDefault="008F0C34" w:rsidP="00924A4F">
            <w:r w:rsidRPr="00B96C9C">
              <w:t>2017</w:t>
            </w:r>
          </w:p>
        </w:tc>
        <w:tc>
          <w:tcPr>
            <w:tcW w:w="903" w:type="dxa"/>
            <w:shd w:val="clear" w:color="auto" w:fill="F2F2F2" w:themeFill="background1" w:themeFillShade="F2"/>
          </w:tcPr>
          <w:p w:rsidR="008F0C34" w:rsidRPr="00B96C9C" w:rsidRDefault="008F0C34" w:rsidP="00924A4F">
            <w:r w:rsidRPr="00B96C9C">
              <w:t>2018</w:t>
            </w:r>
          </w:p>
        </w:tc>
      </w:tr>
      <w:tr w:rsidR="008F0C34" w:rsidRPr="00B96C9C" w:rsidTr="00FE297C">
        <w:trPr>
          <w:jc w:val="center"/>
        </w:trPr>
        <w:tc>
          <w:tcPr>
            <w:tcW w:w="3449" w:type="dxa"/>
          </w:tcPr>
          <w:p w:rsidR="008F0C34" w:rsidRPr="00B96C9C" w:rsidRDefault="008F0C34" w:rsidP="00924A4F">
            <w:r w:rsidRPr="00B96C9C">
              <w:t>DCD nepericuloase</w:t>
            </w:r>
          </w:p>
        </w:tc>
        <w:tc>
          <w:tcPr>
            <w:tcW w:w="1275" w:type="dxa"/>
          </w:tcPr>
          <w:p w:rsidR="008F0C34" w:rsidRPr="00B96C9C" w:rsidRDefault="008F0C34" w:rsidP="00924A4F">
            <w:r w:rsidRPr="00B96C9C">
              <w:t>-</w:t>
            </w:r>
          </w:p>
        </w:tc>
        <w:tc>
          <w:tcPr>
            <w:tcW w:w="1275" w:type="dxa"/>
          </w:tcPr>
          <w:p w:rsidR="008F0C34" w:rsidRPr="00B96C9C" w:rsidRDefault="008F0C34" w:rsidP="00924A4F">
            <w:r w:rsidRPr="00B96C9C">
              <w:t>5</w:t>
            </w:r>
            <w:r w:rsidR="00005A56" w:rsidRPr="00B96C9C">
              <w:t>.</w:t>
            </w:r>
            <w:r w:rsidRPr="00B96C9C">
              <w:t>811,32</w:t>
            </w:r>
          </w:p>
        </w:tc>
        <w:tc>
          <w:tcPr>
            <w:tcW w:w="1415" w:type="dxa"/>
          </w:tcPr>
          <w:p w:rsidR="008F0C34" w:rsidRPr="00B96C9C" w:rsidRDefault="008F0C34" w:rsidP="00924A4F">
            <w:r w:rsidRPr="00B96C9C">
              <w:t>7</w:t>
            </w:r>
            <w:r w:rsidR="00005A56" w:rsidRPr="00B96C9C">
              <w:t>.</w:t>
            </w:r>
            <w:r w:rsidRPr="00B96C9C">
              <w:t>593,55</w:t>
            </w:r>
          </w:p>
        </w:tc>
        <w:tc>
          <w:tcPr>
            <w:tcW w:w="1133" w:type="dxa"/>
          </w:tcPr>
          <w:p w:rsidR="008F0C34" w:rsidRPr="00B96C9C" w:rsidRDefault="008F0C34" w:rsidP="00924A4F">
            <w:r w:rsidRPr="00B96C9C">
              <w:t>20</w:t>
            </w:r>
            <w:r w:rsidR="00005A56" w:rsidRPr="00B96C9C">
              <w:t>.</w:t>
            </w:r>
            <w:r w:rsidRPr="00B96C9C">
              <w:t>560,6</w:t>
            </w:r>
          </w:p>
        </w:tc>
        <w:tc>
          <w:tcPr>
            <w:tcW w:w="903" w:type="dxa"/>
          </w:tcPr>
          <w:p w:rsidR="008F0C34" w:rsidRPr="00B96C9C" w:rsidRDefault="008F0C34" w:rsidP="00924A4F">
            <w:r w:rsidRPr="00B96C9C">
              <w:t>90,9</w:t>
            </w:r>
          </w:p>
        </w:tc>
      </w:tr>
      <w:tr w:rsidR="008F0C34" w:rsidRPr="00B96C9C" w:rsidTr="00FE297C">
        <w:trPr>
          <w:jc w:val="center"/>
        </w:trPr>
        <w:tc>
          <w:tcPr>
            <w:tcW w:w="3449" w:type="dxa"/>
          </w:tcPr>
          <w:p w:rsidR="008F0C34" w:rsidRPr="00B96C9C" w:rsidRDefault="008F0C34" w:rsidP="00924A4F">
            <w:r w:rsidRPr="00B96C9C">
              <w:t>DCD periculoase</w:t>
            </w:r>
          </w:p>
        </w:tc>
        <w:tc>
          <w:tcPr>
            <w:tcW w:w="1275" w:type="dxa"/>
          </w:tcPr>
          <w:p w:rsidR="008F0C34" w:rsidRPr="00B96C9C" w:rsidRDefault="008F0C34" w:rsidP="00924A4F">
            <w:r w:rsidRPr="00B96C9C">
              <w:t>0</w:t>
            </w:r>
          </w:p>
        </w:tc>
        <w:tc>
          <w:tcPr>
            <w:tcW w:w="1275" w:type="dxa"/>
          </w:tcPr>
          <w:p w:rsidR="008F0C34" w:rsidRPr="00B96C9C" w:rsidRDefault="008F0C34" w:rsidP="00924A4F">
            <w:r w:rsidRPr="00B96C9C">
              <w:t>0</w:t>
            </w:r>
          </w:p>
        </w:tc>
        <w:tc>
          <w:tcPr>
            <w:tcW w:w="1415" w:type="dxa"/>
          </w:tcPr>
          <w:p w:rsidR="008F0C34" w:rsidRPr="00B96C9C" w:rsidRDefault="008F0C34" w:rsidP="00924A4F">
            <w:r w:rsidRPr="00B96C9C">
              <w:t>0</w:t>
            </w:r>
          </w:p>
        </w:tc>
        <w:tc>
          <w:tcPr>
            <w:tcW w:w="1133" w:type="dxa"/>
          </w:tcPr>
          <w:p w:rsidR="008F0C34" w:rsidRPr="00B96C9C" w:rsidRDefault="008F0C34" w:rsidP="00924A4F">
            <w:r w:rsidRPr="00B96C9C">
              <w:t>0</w:t>
            </w:r>
          </w:p>
        </w:tc>
        <w:tc>
          <w:tcPr>
            <w:tcW w:w="903" w:type="dxa"/>
          </w:tcPr>
          <w:p w:rsidR="008F0C34" w:rsidRPr="00B96C9C" w:rsidRDefault="008F0C34" w:rsidP="00924A4F">
            <w:r w:rsidRPr="00B96C9C">
              <w:t>0</w:t>
            </w:r>
          </w:p>
        </w:tc>
      </w:tr>
      <w:tr w:rsidR="008F0C34" w:rsidRPr="00B96C9C" w:rsidTr="00FE297C">
        <w:trPr>
          <w:jc w:val="center"/>
        </w:trPr>
        <w:tc>
          <w:tcPr>
            <w:tcW w:w="3449" w:type="dxa"/>
          </w:tcPr>
          <w:p w:rsidR="008F0C34" w:rsidRPr="00B96C9C" w:rsidRDefault="008F0C34" w:rsidP="00924A4F">
            <w:r w:rsidRPr="00B96C9C">
              <w:t xml:space="preserve">Total </w:t>
            </w:r>
          </w:p>
        </w:tc>
        <w:tc>
          <w:tcPr>
            <w:tcW w:w="1275" w:type="dxa"/>
          </w:tcPr>
          <w:p w:rsidR="008F0C34" w:rsidRPr="00B96C9C" w:rsidRDefault="008F0C34" w:rsidP="00924A4F">
            <w:r w:rsidRPr="00B96C9C">
              <w:t>-</w:t>
            </w:r>
          </w:p>
        </w:tc>
        <w:tc>
          <w:tcPr>
            <w:tcW w:w="1275" w:type="dxa"/>
          </w:tcPr>
          <w:p w:rsidR="008F0C34" w:rsidRPr="00B96C9C" w:rsidRDefault="008F0C34" w:rsidP="00924A4F">
            <w:r w:rsidRPr="00B96C9C">
              <w:t>5</w:t>
            </w:r>
            <w:r w:rsidR="00005A56" w:rsidRPr="00B96C9C">
              <w:t>.</w:t>
            </w:r>
            <w:r w:rsidRPr="00B96C9C">
              <w:t>811,32</w:t>
            </w:r>
          </w:p>
        </w:tc>
        <w:tc>
          <w:tcPr>
            <w:tcW w:w="1415" w:type="dxa"/>
          </w:tcPr>
          <w:p w:rsidR="008F0C34" w:rsidRPr="00B96C9C" w:rsidRDefault="008F0C34" w:rsidP="00924A4F">
            <w:r w:rsidRPr="00B96C9C">
              <w:t>7</w:t>
            </w:r>
            <w:r w:rsidR="00005A56" w:rsidRPr="00B96C9C">
              <w:t>.</w:t>
            </w:r>
            <w:r w:rsidRPr="00B96C9C">
              <w:t>593,55</w:t>
            </w:r>
          </w:p>
        </w:tc>
        <w:tc>
          <w:tcPr>
            <w:tcW w:w="1133" w:type="dxa"/>
          </w:tcPr>
          <w:p w:rsidR="008F0C34" w:rsidRPr="00B96C9C" w:rsidRDefault="008F0C34" w:rsidP="00924A4F">
            <w:r w:rsidRPr="00B96C9C">
              <w:t>20</w:t>
            </w:r>
            <w:r w:rsidR="00005A56" w:rsidRPr="00B96C9C">
              <w:t>.</w:t>
            </w:r>
            <w:r w:rsidRPr="00B96C9C">
              <w:t>560,6</w:t>
            </w:r>
          </w:p>
        </w:tc>
        <w:tc>
          <w:tcPr>
            <w:tcW w:w="903" w:type="dxa"/>
          </w:tcPr>
          <w:p w:rsidR="008F0C34" w:rsidRPr="00B96C9C" w:rsidRDefault="008F0C34" w:rsidP="00924A4F">
            <w:r w:rsidRPr="00B96C9C">
              <w:t>90,9</w:t>
            </w:r>
          </w:p>
        </w:tc>
      </w:tr>
    </w:tbl>
    <w:p w:rsidR="008F0C34" w:rsidRPr="00B96C9C" w:rsidRDefault="008F0C34" w:rsidP="00924A4F"/>
    <w:p w:rsidR="008F0C34" w:rsidRPr="00BB5C01" w:rsidRDefault="008F0C34" w:rsidP="00FE297C">
      <w:pPr>
        <w:pStyle w:val="Heading40"/>
        <w:jc w:val="center"/>
      </w:pPr>
      <w:bookmarkStart w:id="159" w:name="_Toc26870722"/>
      <w:r w:rsidRPr="00BB5C01">
        <w:t>Tabel 4</w:t>
      </w:r>
      <w:r w:rsidR="006B350F">
        <w:t>.58</w:t>
      </w:r>
      <w:r w:rsidRPr="00BB5C01">
        <w:t xml:space="preserve"> Descrierea instalațiilor de gestionare a DCD, anul 2019</w:t>
      </w:r>
      <w:bookmarkEnd w:id="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417"/>
        <w:gridCol w:w="3686"/>
        <w:gridCol w:w="1701"/>
        <w:gridCol w:w="1176"/>
      </w:tblGrid>
      <w:tr w:rsidR="008F0C34" w:rsidRPr="00B96C9C" w:rsidTr="00FE297C">
        <w:trPr>
          <w:jc w:val="center"/>
        </w:trPr>
        <w:tc>
          <w:tcPr>
            <w:tcW w:w="1470" w:type="dxa"/>
            <w:shd w:val="clear" w:color="auto" w:fill="D9D9D9" w:themeFill="background1" w:themeFillShade="D9"/>
          </w:tcPr>
          <w:p w:rsidR="008F0C34" w:rsidRPr="00B96C9C" w:rsidRDefault="008F0C34" w:rsidP="00924A4F">
            <w:r w:rsidRPr="00B96C9C">
              <w:t>Tip instalație</w:t>
            </w:r>
          </w:p>
        </w:tc>
        <w:tc>
          <w:tcPr>
            <w:tcW w:w="1417" w:type="dxa"/>
            <w:shd w:val="clear" w:color="auto" w:fill="D9D9D9" w:themeFill="background1" w:themeFillShade="D9"/>
          </w:tcPr>
          <w:p w:rsidR="008F0C34" w:rsidRPr="00B96C9C" w:rsidRDefault="008F0C34" w:rsidP="00924A4F">
            <w:r w:rsidRPr="00B96C9C">
              <w:t>Localitate</w:t>
            </w:r>
          </w:p>
        </w:tc>
        <w:tc>
          <w:tcPr>
            <w:tcW w:w="3686" w:type="dxa"/>
            <w:shd w:val="clear" w:color="auto" w:fill="D9D9D9" w:themeFill="background1" w:themeFillShade="D9"/>
          </w:tcPr>
          <w:p w:rsidR="008F0C34" w:rsidRPr="00B96C9C" w:rsidRDefault="008F0C34" w:rsidP="00924A4F">
            <w:r w:rsidRPr="00B96C9C">
              <w:t>Descriere</w:t>
            </w:r>
          </w:p>
        </w:tc>
        <w:tc>
          <w:tcPr>
            <w:tcW w:w="1701" w:type="dxa"/>
            <w:shd w:val="clear" w:color="auto" w:fill="D9D9D9" w:themeFill="background1" w:themeFillShade="D9"/>
          </w:tcPr>
          <w:p w:rsidR="008F0C34" w:rsidRPr="00B96C9C" w:rsidRDefault="008F0C34" w:rsidP="00924A4F">
            <w:r w:rsidRPr="00B96C9C">
              <w:t>Capacitate proiectată (t/an)</w:t>
            </w:r>
          </w:p>
        </w:tc>
        <w:tc>
          <w:tcPr>
            <w:tcW w:w="1176" w:type="dxa"/>
            <w:shd w:val="clear" w:color="auto" w:fill="D9D9D9" w:themeFill="background1" w:themeFillShade="D9"/>
          </w:tcPr>
          <w:p w:rsidR="008F0C34" w:rsidRPr="00B96C9C" w:rsidRDefault="008F0C34" w:rsidP="00924A4F">
            <w:r w:rsidRPr="00B96C9C">
              <w:t>Cod deșeuri preluate</w:t>
            </w:r>
          </w:p>
        </w:tc>
      </w:tr>
      <w:tr w:rsidR="008F0C34" w:rsidRPr="00B96C9C" w:rsidTr="00FE297C">
        <w:trPr>
          <w:jc w:val="center"/>
        </w:trPr>
        <w:tc>
          <w:tcPr>
            <w:tcW w:w="1470" w:type="dxa"/>
          </w:tcPr>
          <w:p w:rsidR="008F0C34" w:rsidRPr="00B96C9C" w:rsidRDefault="008F0C34" w:rsidP="00924A4F">
            <w:r w:rsidRPr="00B96C9C">
              <w:t>2 concasoare mobile</w:t>
            </w:r>
          </w:p>
          <w:p w:rsidR="008F0C34" w:rsidRPr="00B96C9C" w:rsidRDefault="008F0C34" w:rsidP="00924A4F">
            <w:r w:rsidRPr="00B96C9C">
              <w:t>tip C-12 EXTEC;</w:t>
            </w:r>
          </w:p>
          <w:p w:rsidR="008F0C34" w:rsidRPr="00B96C9C" w:rsidRDefault="008F0C34" w:rsidP="00924A4F">
            <w:r w:rsidRPr="00B96C9C">
              <w:t>JTEC tip 963</w:t>
            </w:r>
          </w:p>
        </w:tc>
        <w:tc>
          <w:tcPr>
            <w:tcW w:w="1417" w:type="dxa"/>
          </w:tcPr>
          <w:p w:rsidR="00005A56" w:rsidRPr="00B96C9C" w:rsidRDefault="008F0C34" w:rsidP="00924A4F">
            <w:r w:rsidRPr="00B96C9C">
              <w:t>Reparații Autocompres SRL</w:t>
            </w:r>
            <w:r w:rsidR="00005A56" w:rsidRPr="00B96C9C">
              <w:t xml:space="preserve"> – </w:t>
            </w:r>
          </w:p>
          <w:p w:rsidR="008F0C34" w:rsidRPr="00B96C9C" w:rsidRDefault="008F0C34" w:rsidP="00924A4F">
            <w:r w:rsidRPr="00B96C9C">
              <w:t>Sf. Gheorghe</w:t>
            </w:r>
          </w:p>
        </w:tc>
        <w:tc>
          <w:tcPr>
            <w:tcW w:w="3686" w:type="dxa"/>
          </w:tcPr>
          <w:p w:rsidR="008F0C34" w:rsidRPr="00B96C9C" w:rsidRDefault="008F0C34" w:rsidP="00924A4F">
            <w:pPr>
              <w:rPr>
                <w:bCs/>
              </w:rPr>
            </w:pPr>
            <w:r w:rsidRPr="00B96C9C">
              <w:t>tratarea mecanică (concasare) a deșeurilor rezultate din activitatea de construcții și demolări, separare magnetică fracții metalice, îngolbare agregate obținute în beton (fundații)</w:t>
            </w:r>
          </w:p>
        </w:tc>
        <w:tc>
          <w:tcPr>
            <w:tcW w:w="1701" w:type="dxa"/>
          </w:tcPr>
          <w:p w:rsidR="008F0C34" w:rsidRPr="00B96C9C" w:rsidRDefault="008F0C34" w:rsidP="00924A4F">
            <w:r w:rsidRPr="00B96C9C">
              <w:t>40</w:t>
            </w:r>
            <w:r w:rsidR="00005A56" w:rsidRPr="00B96C9C">
              <w:t>.</w:t>
            </w:r>
            <w:r w:rsidRPr="00B96C9C">
              <w:t>000</w:t>
            </w:r>
          </w:p>
        </w:tc>
        <w:tc>
          <w:tcPr>
            <w:tcW w:w="1176" w:type="dxa"/>
          </w:tcPr>
          <w:p w:rsidR="008F0C34" w:rsidRPr="00B96C9C" w:rsidRDefault="008F0C34" w:rsidP="00924A4F">
            <w:r w:rsidRPr="00B96C9C">
              <w:t xml:space="preserve">17 01 01, </w:t>
            </w:r>
          </w:p>
          <w:p w:rsidR="008F0C34" w:rsidRPr="00B96C9C" w:rsidRDefault="008F0C34" w:rsidP="00924A4F">
            <w:r w:rsidRPr="00B96C9C">
              <w:t>17 01 07,</w:t>
            </w:r>
          </w:p>
          <w:p w:rsidR="008F0C34" w:rsidRPr="00B96C9C" w:rsidRDefault="008F0C34" w:rsidP="00924A4F">
            <w:r w:rsidRPr="00B96C9C">
              <w:t>17 04 05,</w:t>
            </w:r>
          </w:p>
          <w:p w:rsidR="008F0C34" w:rsidRPr="00B96C9C" w:rsidRDefault="008F0C34" w:rsidP="00924A4F">
            <w:r w:rsidRPr="00B96C9C">
              <w:t>17 06 04</w:t>
            </w:r>
          </w:p>
        </w:tc>
      </w:tr>
    </w:tbl>
    <w:p w:rsidR="008F0C34" w:rsidRPr="00FE297C" w:rsidRDefault="008F0C34" w:rsidP="00FE297C">
      <w:pPr>
        <w:jc w:val="center"/>
        <w:rPr>
          <w:i/>
          <w:sz w:val="18"/>
        </w:rPr>
      </w:pPr>
      <w:r w:rsidRPr="00FE297C">
        <w:rPr>
          <w:i/>
          <w:sz w:val="18"/>
        </w:rPr>
        <w:t>Sursa: APM Covasna</w:t>
      </w:r>
    </w:p>
    <w:p w:rsidR="008F0C34" w:rsidRPr="00BB5C01" w:rsidRDefault="008F0C34" w:rsidP="00605B5D">
      <w:pPr>
        <w:pStyle w:val="Heading40"/>
        <w:jc w:val="center"/>
      </w:pPr>
      <w:bookmarkStart w:id="160" w:name="_Toc26870723"/>
      <w:r w:rsidRPr="00BB5C01">
        <w:lastRenderedPageBreak/>
        <w:t xml:space="preserve">Tabel </w:t>
      </w:r>
      <w:r w:rsidR="006B350F">
        <w:t>4.59</w:t>
      </w:r>
      <w:r w:rsidR="00005A56" w:rsidRPr="00BB5C01">
        <w:t xml:space="preserve"> C</w:t>
      </w:r>
      <w:r w:rsidRPr="00BB5C01">
        <w:t>antitatea de DCD tratată</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1276"/>
        <w:gridCol w:w="1276"/>
        <w:gridCol w:w="1417"/>
        <w:gridCol w:w="1195"/>
        <w:gridCol w:w="893"/>
      </w:tblGrid>
      <w:tr w:rsidR="008F0C34" w:rsidRPr="00B96C9C" w:rsidTr="00605B5D">
        <w:trPr>
          <w:jc w:val="center"/>
        </w:trPr>
        <w:tc>
          <w:tcPr>
            <w:tcW w:w="3454" w:type="dxa"/>
            <w:vMerge w:val="restart"/>
            <w:shd w:val="clear" w:color="auto" w:fill="D9D9D9" w:themeFill="background1" w:themeFillShade="D9"/>
            <w:vAlign w:val="center"/>
          </w:tcPr>
          <w:p w:rsidR="008F0C34" w:rsidRPr="00B96C9C" w:rsidRDefault="008F0C34" w:rsidP="00924A4F">
            <w:r w:rsidRPr="00B96C9C">
              <w:t>Deșeuri din construcții și desființări</w:t>
            </w:r>
          </w:p>
        </w:tc>
        <w:tc>
          <w:tcPr>
            <w:tcW w:w="6057" w:type="dxa"/>
            <w:gridSpan w:val="5"/>
            <w:shd w:val="clear" w:color="auto" w:fill="D9D9D9" w:themeFill="background1" w:themeFillShade="D9"/>
          </w:tcPr>
          <w:p w:rsidR="008F0C34" w:rsidRPr="00B96C9C" w:rsidRDefault="008F0C34" w:rsidP="00924A4F">
            <w:r w:rsidRPr="00B96C9C">
              <w:t>Cantitate tratată (t/an)</w:t>
            </w:r>
          </w:p>
        </w:tc>
      </w:tr>
      <w:tr w:rsidR="008F0C34" w:rsidRPr="00B96C9C" w:rsidTr="00605B5D">
        <w:trPr>
          <w:jc w:val="center"/>
        </w:trPr>
        <w:tc>
          <w:tcPr>
            <w:tcW w:w="3454" w:type="dxa"/>
            <w:vMerge/>
          </w:tcPr>
          <w:p w:rsidR="008F0C34" w:rsidRPr="00B96C9C" w:rsidRDefault="008F0C34" w:rsidP="00924A4F"/>
        </w:tc>
        <w:tc>
          <w:tcPr>
            <w:tcW w:w="1276" w:type="dxa"/>
            <w:shd w:val="clear" w:color="auto" w:fill="F2F2F2" w:themeFill="background1" w:themeFillShade="F2"/>
          </w:tcPr>
          <w:p w:rsidR="008F0C34" w:rsidRPr="00B96C9C" w:rsidRDefault="008F0C34" w:rsidP="00924A4F">
            <w:r w:rsidRPr="00B96C9C">
              <w:t>2014</w:t>
            </w:r>
          </w:p>
        </w:tc>
        <w:tc>
          <w:tcPr>
            <w:tcW w:w="1276" w:type="dxa"/>
            <w:shd w:val="clear" w:color="auto" w:fill="F2F2F2" w:themeFill="background1" w:themeFillShade="F2"/>
          </w:tcPr>
          <w:p w:rsidR="008F0C34" w:rsidRPr="00B96C9C" w:rsidRDefault="008F0C34" w:rsidP="00924A4F">
            <w:r w:rsidRPr="00B96C9C">
              <w:t>2015</w:t>
            </w:r>
          </w:p>
        </w:tc>
        <w:tc>
          <w:tcPr>
            <w:tcW w:w="1417" w:type="dxa"/>
            <w:shd w:val="clear" w:color="auto" w:fill="F2F2F2" w:themeFill="background1" w:themeFillShade="F2"/>
          </w:tcPr>
          <w:p w:rsidR="008F0C34" w:rsidRPr="00B96C9C" w:rsidRDefault="008F0C34" w:rsidP="00924A4F">
            <w:r w:rsidRPr="00B96C9C">
              <w:t>2016</w:t>
            </w:r>
          </w:p>
        </w:tc>
        <w:tc>
          <w:tcPr>
            <w:tcW w:w="1195" w:type="dxa"/>
            <w:shd w:val="clear" w:color="auto" w:fill="F2F2F2" w:themeFill="background1" w:themeFillShade="F2"/>
          </w:tcPr>
          <w:p w:rsidR="008F0C34" w:rsidRPr="00B96C9C" w:rsidRDefault="008F0C34" w:rsidP="00924A4F">
            <w:r w:rsidRPr="00B96C9C">
              <w:t>2017</w:t>
            </w:r>
          </w:p>
        </w:tc>
        <w:tc>
          <w:tcPr>
            <w:tcW w:w="893" w:type="dxa"/>
            <w:shd w:val="clear" w:color="auto" w:fill="F2F2F2" w:themeFill="background1" w:themeFillShade="F2"/>
          </w:tcPr>
          <w:p w:rsidR="008F0C34" w:rsidRPr="00B96C9C" w:rsidRDefault="008F0C34" w:rsidP="00924A4F">
            <w:r w:rsidRPr="00B96C9C">
              <w:t>2018</w:t>
            </w:r>
          </w:p>
        </w:tc>
      </w:tr>
      <w:tr w:rsidR="008F0C34" w:rsidRPr="00B96C9C" w:rsidTr="00605B5D">
        <w:trPr>
          <w:jc w:val="center"/>
        </w:trPr>
        <w:tc>
          <w:tcPr>
            <w:tcW w:w="3454" w:type="dxa"/>
          </w:tcPr>
          <w:p w:rsidR="008F0C34" w:rsidRPr="00B96C9C" w:rsidRDefault="008F0C34" w:rsidP="00924A4F">
            <w:r w:rsidRPr="00B96C9C">
              <w:t>DCD nepericuloase</w:t>
            </w:r>
          </w:p>
        </w:tc>
        <w:tc>
          <w:tcPr>
            <w:tcW w:w="1276" w:type="dxa"/>
          </w:tcPr>
          <w:p w:rsidR="008F0C34" w:rsidRPr="00B96C9C" w:rsidRDefault="008F0C34" w:rsidP="00924A4F">
            <w:r w:rsidRPr="00B96C9C">
              <w:t>-</w:t>
            </w:r>
          </w:p>
        </w:tc>
        <w:tc>
          <w:tcPr>
            <w:tcW w:w="1276" w:type="dxa"/>
          </w:tcPr>
          <w:p w:rsidR="008F0C34" w:rsidRPr="00B96C9C" w:rsidRDefault="008F0C34" w:rsidP="00924A4F">
            <w:r w:rsidRPr="00B96C9C">
              <w:t>5</w:t>
            </w:r>
            <w:r w:rsidR="00005A56" w:rsidRPr="00B96C9C">
              <w:t>.</w:t>
            </w:r>
            <w:r w:rsidRPr="00B96C9C">
              <w:t>811,32</w:t>
            </w:r>
          </w:p>
        </w:tc>
        <w:tc>
          <w:tcPr>
            <w:tcW w:w="1417" w:type="dxa"/>
          </w:tcPr>
          <w:p w:rsidR="008F0C34" w:rsidRPr="00B96C9C" w:rsidRDefault="008F0C34" w:rsidP="00924A4F">
            <w:r w:rsidRPr="00B96C9C">
              <w:t>7</w:t>
            </w:r>
            <w:r w:rsidR="00005A56" w:rsidRPr="00B96C9C">
              <w:t>.</w:t>
            </w:r>
            <w:r w:rsidRPr="00B96C9C">
              <w:t>521,95</w:t>
            </w:r>
          </w:p>
        </w:tc>
        <w:tc>
          <w:tcPr>
            <w:tcW w:w="1195" w:type="dxa"/>
          </w:tcPr>
          <w:p w:rsidR="008F0C34" w:rsidRPr="00B96C9C" w:rsidRDefault="008F0C34" w:rsidP="00924A4F">
            <w:r w:rsidRPr="00B96C9C">
              <w:t>20</w:t>
            </w:r>
            <w:r w:rsidR="00005A56" w:rsidRPr="00B96C9C">
              <w:t>.</w:t>
            </w:r>
            <w:r w:rsidRPr="00B96C9C">
              <w:t>486,68</w:t>
            </w:r>
          </w:p>
        </w:tc>
        <w:tc>
          <w:tcPr>
            <w:tcW w:w="893" w:type="dxa"/>
          </w:tcPr>
          <w:p w:rsidR="008F0C34" w:rsidRPr="00B96C9C" w:rsidRDefault="008F0C34" w:rsidP="00924A4F">
            <w:r w:rsidRPr="00B96C9C">
              <w:t>59,38</w:t>
            </w:r>
          </w:p>
        </w:tc>
      </w:tr>
      <w:tr w:rsidR="008F0C34" w:rsidRPr="00B96C9C" w:rsidTr="00605B5D">
        <w:trPr>
          <w:jc w:val="center"/>
        </w:trPr>
        <w:tc>
          <w:tcPr>
            <w:tcW w:w="3454" w:type="dxa"/>
          </w:tcPr>
          <w:p w:rsidR="008F0C34" w:rsidRPr="00B96C9C" w:rsidRDefault="008F0C34" w:rsidP="00924A4F">
            <w:r w:rsidRPr="00B96C9C">
              <w:t>DCD periculoase</w:t>
            </w:r>
          </w:p>
        </w:tc>
        <w:tc>
          <w:tcPr>
            <w:tcW w:w="1276" w:type="dxa"/>
          </w:tcPr>
          <w:p w:rsidR="008F0C34" w:rsidRPr="00B96C9C" w:rsidRDefault="008F0C34" w:rsidP="00924A4F">
            <w:r w:rsidRPr="00B96C9C">
              <w:t>0</w:t>
            </w:r>
          </w:p>
        </w:tc>
        <w:tc>
          <w:tcPr>
            <w:tcW w:w="1276" w:type="dxa"/>
          </w:tcPr>
          <w:p w:rsidR="008F0C34" w:rsidRPr="00B96C9C" w:rsidRDefault="008F0C34" w:rsidP="00924A4F">
            <w:r w:rsidRPr="00B96C9C">
              <w:t>0</w:t>
            </w:r>
          </w:p>
        </w:tc>
        <w:tc>
          <w:tcPr>
            <w:tcW w:w="1417" w:type="dxa"/>
          </w:tcPr>
          <w:p w:rsidR="008F0C34" w:rsidRPr="00B96C9C" w:rsidRDefault="008F0C34" w:rsidP="00924A4F">
            <w:r w:rsidRPr="00B96C9C">
              <w:t>0</w:t>
            </w:r>
          </w:p>
        </w:tc>
        <w:tc>
          <w:tcPr>
            <w:tcW w:w="1195" w:type="dxa"/>
          </w:tcPr>
          <w:p w:rsidR="008F0C34" w:rsidRPr="00B96C9C" w:rsidRDefault="008F0C34" w:rsidP="00924A4F">
            <w:r w:rsidRPr="00B96C9C">
              <w:t>0</w:t>
            </w:r>
          </w:p>
        </w:tc>
        <w:tc>
          <w:tcPr>
            <w:tcW w:w="893" w:type="dxa"/>
          </w:tcPr>
          <w:p w:rsidR="008F0C34" w:rsidRPr="00B96C9C" w:rsidRDefault="008F0C34" w:rsidP="00924A4F">
            <w:r w:rsidRPr="00B96C9C">
              <w:t>0</w:t>
            </w:r>
          </w:p>
        </w:tc>
      </w:tr>
    </w:tbl>
    <w:p w:rsidR="00005A56" w:rsidRPr="00605B5D" w:rsidRDefault="00005A56" w:rsidP="00605B5D">
      <w:pPr>
        <w:jc w:val="center"/>
        <w:rPr>
          <w:i/>
          <w:sz w:val="18"/>
        </w:rPr>
      </w:pPr>
      <w:r w:rsidRPr="00605B5D">
        <w:rPr>
          <w:i/>
          <w:sz w:val="18"/>
        </w:rPr>
        <w:t>Sursa: APM Covasna</w:t>
      </w:r>
    </w:p>
    <w:p w:rsidR="00605B5D" w:rsidRPr="00B96C9C" w:rsidRDefault="00605B5D" w:rsidP="00924A4F"/>
    <w:p w:rsidR="008F0C34" w:rsidRPr="00B96C9C" w:rsidRDefault="008F0C34" w:rsidP="00605B5D">
      <w:pPr>
        <w:pStyle w:val="Heading40"/>
        <w:jc w:val="center"/>
        <w:rPr>
          <w:rFonts w:ascii="Arial" w:hAnsi="Arial" w:cs="Arial"/>
          <w:b/>
          <w:bCs/>
          <w:color w:val="548DD4" w:themeColor="text2" w:themeTint="99"/>
        </w:rPr>
      </w:pPr>
      <w:bookmarkStart w:id="161" w:name="_Toc26870724"/>
      <w:r w:rsidRPr="00BB5C01">
        <w:t xml:space="preserve">Tabel </w:t>
      </w:r>
      <w:r w:rsidR="006B350F">
        <w:t>4.60</w:t>
      </w:r>
      <w:r w:rsidRPr="00BB5C01">
        <w:t xml:space="preserve"> Cantitatea de DCD valorificată, respectiv eliminată</w:t>
      </w:r>
      <w:bookmarkEnd w:id="161"/>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720"/>
        <w:gridCol w:w="900"/>
        <w:gridCol w:w="900"/>
        <w:gridCol w:w="1015"/>
        <w:gridCol w:w="851"/>
        <w:gridCol w:w="708"/>
        <w:gridCol w:w="709"/>
        <w:gridCol w:w="709"/>
        <w:gridCol w:w="706"/>
        <w:gridCol w:w="708"/>
      </w:tblGrid>
      <w:tr w:rsidR="008F0C34" w:rsidRPr="00B96C9C" w:rsidTr="00605B5D">
        <w:trPr>
          <w:jc w:val="center"/>
        </w:trPr>
        <w:tc>
          <w:tcPr>
            <w:tcW w:w="1620" w:type="dxa"/>
            <w:vMerge w:val="restart"/>
            <w:shd w:val="clear" w:color="auto" w:fill="D9D9D9" w:themeFill="background1" w:themeFillShade="D9"/>
            <w:vAlign w:val="center"/>
          </w:tcPr>
          <w:p w:rsidR="008F0C34" w:rsidRPr="00B96C9C" w:rsidRDefault="008F0C34" w:rsidP="00924A4F">
            <w:r w:rsidRPr="00B96C9C">
              <w:t>Deșeuri din construcții și desființări</w:t>
            </w:r>
          </w:p>
        </w:tc>
        <w:tc>
          <w:tcPr>
            <w:tcW w:w="4386" w:type="dxa"/>
            <w:gridSpan w:val="5"/>
            <w:shd w:val="clear" w:color="auto" w:fill="D9D9D9" w:themeFill="background1" w:themeFillShade="D9"/>
          </w:tcPr>
          <w:p w:rsidR="008F0C34" w:rsidRPr="00B96C9C" w:rsidRDefault="008F0C34" w:rsidP="00924A4F">
            <w:r w:rsidRPr="00B96C9C">
              <w:t>Cantitate valorificată(t/an)</w:t>
            </w:r>
          </w:p>
        </w:tc>
        <w:tc>
          <w:tcPr>
            <w:tcW w:w="3540" w:type="dxa"/>
            <w:gridSpan w:val="5"/>
            <w:shd w:val="clear" w:color="auto" w:fill="D9D9D9" w:themeFill="background1" w:themeFillShade="D9"/>
          </w:tcPr>
          <w:p w:rsidR="008F0C34" w:rsidRPr="00B96C9C" w:rsidRDefault="008F0C34" w:rsidP="00924A4F">
            <w:r w:rsidRPr="00B96C9C">
              <w:t>Cantitate eliminată (t/an)</w:t>
            </w:r>
          </w:p>
        </w:tc>
      </w:tr>
      <w:tr w:rsidR="008F0C34" w:rsidRPr="00B96C9C" w:rsidTr="00605B5D">
        <w:trPr>
          <w:jc w:val="center"/>
        </w:trPr>
        <w:tc>
          <w:tcPr>
            <w:tcW w:w="1620" w:type="dxa"/>
            <w:vMerge/>
            <w:shd w:val="clear" w:color="auto" w:fill="D9D9D9" w:themeFill="background1" w:themeFillShade="D9"/>
          </w:tcPr>
          <w:p w:rsidR="008F0C34" w:rsidRPr="00B96C9C" w:rsidRDefault="008F0C34" w:rsidP="00924A4F"/>
        </w:tc>
        <w:tc>
          <w:tcPr>
            <w:tcW w:w="720" w:type="dxa"/>
            <w:shd w:val="clear" w:color="auto" w:fill="F2F2F2" w:themeFill="background1" w:themeFillShade="F2"/>
          </w:tcPr>
          <w:p w:rsidR="008F0C34" w:rsidRPr="00B96C9C" w:rsidRDefault="008F0C34" w:rsidP="00924A4F">
            <w:r w:rsidRPr="00B96C9C">
              <w:t>2014</w:t>
            </w:r>
          </w:p>
        </w:tc>
        <w:tc>
          <w:tcPr>
            <w:tcW w:w="900" w:type="dxa"/>
            <w:shd w:val="clear" w:color="auto" w:fill="F2F2F2" w:themeFill="background1" w:themeFillShade="F2"/>
          </w:tcPr>
          <w:p w:rsidR="008F0C34" w:rsidRPr="00B96C9C" w:rsidRDefault="008F0C34" w:rsidP="00924A4F">
            <w:r w:rsidRPr="00B96C9C">
              <w:t>2015</w:t>
            </w:r>
          </w:p>
        </w:tc>
        <w:tc>
          <w:tcPr>
            <w:tcW w:w="900" w:type="dxa"/>
            <w:shd w:val="clear" w:color="auto" w:fill="F2F2F2" w:themeFill="background1" w:themeFillShade="F2"/>
          </w:tcPr>
          <w:p w:rsidR="008F0C34" w:rsidRPr="00B96C9C" w:rsidRDefault="008F0C34" w:rsidP="00924A4F">
            <w:r w:rsidRPr="00B96C9C">
              <w:t>2016</w:t>
            </w:r>
          </w:p>
        </w:tc>
        <w:tc>
          <w:tcPr>
            <w:tcW w:w="1015" w:type="dxa"/>
            <w:shd w:val="clear" w:color="auto" w:fill="F2F2F2" w:themeFill="background1" w:themeFillShade="F2"/>
          </w:tcPr>
          <w:p w:rsidR="008F0C34" w:rsidRPr="00B96C9C" w:rsidRDefault="008F0C34" w:rsidP="00924A4F">
            <w:r w:rsidRPr="00B96C9C">
              <w:t>2017</w:t>
            </w:r>
          </w:p>
        </w:tc>
        <w:tc>
          <w:tcPr>
            <w:tcW w:w="851" w:type="dxa"/>
            <w:shd w:val="clear" w:color="auto" w:fill="F2F2F2" w:themeFill="background1" w:themeFillShade="F2"/>
          </w:tcPr>
          <w:p w:rsidR="008F0C34" w:rsidRPr="00B96C9C" w:rsidRDefault="008F0C34" w:rsidP="00924A4F">
            <w:r w:rsidRPr="00B96C9C">
              <w:t>2018</w:t>
            </w:r>
          </w:p>
        </w:tc>
        <w:tc>
          <w:tcPr>
            <w:tcW w:w="708" w:type="dxa"/>
            <w:shd w:val="clear" w:color="auto" w:fill="F2F2F2" w:themeFill="background1" w:themeFillShade="F2"/>
          </w:tcPr>
          <w:p w:rsidR="008F0C34" w:rsidRPr="00B96C9C" w:rsidRDefault="008F0C34" w:rsidP="00924A4F">
            <w:r w:rsidRPr="00B96C9C">
              <w:t>2014</w:t>
            </w:r>
          </w:p>
        </w:tc>
        <w:tc>
          <w:tcPr>
            <w:tcW w:w="709" w:type="dxa"/>
            <w:shd w:val="clear" w:color="auto" w:fill="F2F2F2" w:themeFill="background1" w:themeFillShade="F2"/>
          </w:tcPr>
          <w:p w:rsidR="008F0C34" w:rsidRPr="00B96C9C" w:rsidRDefault="008F0C34" w:rsidP="00924A4F">
            <w:r w:rsidRPr="00B96C9C">
              <w:t>2015</w:t>
            </w:r>
          </w:p>
        </w:tc>
        <w:tc>
          <w:tcPr>
            <w:tcW w:w="709" w:type="dxa"/>
            <w:shd w:val="clear" w:color="auto" w:fill="F2F2F2" w:themeFill="background1" w:themeFillShade="F2"/>
          </w:tcPr>
          <w:p w:rsidR="008F0C34" w:rsidRPr="00B96C9C" w:rsidRDefault="008F0C34" w:rsidP="00924A4F">
            <w:r w:rsidRPr="00B96C9C">
              <w:t>2016</w:t>
            </w:r>
          </w:p>
        </w:tc>
        <w:tc>
          <w:tcPr>
            <w:tcW w:w="706" w:type="dxa"/>
            <w:shd w:val="clear" w:color="auto" w:fill="F2F2F2" w:themeFill="background1" w:themeFillShade="F2"/>
          </w:tcPr>
          <w:p w:rsidR="008F0C34" w:rsidRPr="00B96C9C" w:rsidRDefault="008F0C34" w:rsidP="00924A4F">
            <w:r w:rsidRPr="00B96C9C">
              <w:t>2017</w:t>
            </w:r>
          </w:p>
        </w:tc>
        <w:tc>
          <w:tcPr>
            <w:tcW w:w="708" w:type="dxa"/>
            <w:shd w:val="clear" w:color="auto" w:fill="F2F2F2" w:themeFill="background1" w:themeFillShade="F2"/>
          </w:tcPr>
          <w:p w:rsidR="008F0C34" w:rsidRPr="00B96C9C" w:rsidRDefault="008F0C34" w:rsidP="00924A4F">
            <w:r w:rsidRPr="00B96C9C">
              <w:t>2018</w:t>
            </w:r>
          </w:p>
        </w:tc>
      </w:tr>
      <w:tr w:rsidR="008F0C34" w:rsidRPr="00B96C9C" w:rsidTr="00605B5D">
        <w:trPr>
          <w:jc w:val="center"/>
        </w:trPr>
        <w:tc>
          <w:tcPr>
            <w:tcW w:w="1620" w:type="dxa"/>
          </w:tcPr>
          <w:p w:rsidR="008F0C34" w:rsidRPr="00B96C9C" w:rsidRDefault="008F0C34" w:rsidP="00924A4F">
            <w:r w:rsidRPr="00B96C9C">
              <w:t>DCD nepericuloase</w:t>
            </w:r>
          </w:p>
        </w:tc>
        <w:tc>
          <w:tcPr>
            <w:tcW w:w="720" w:type="dxa"/>
          </w:tcPr>
          <w:p w:rsidR="008F0C34" w:rsidRPr="00B96C9C" w:rsidRDefault="008F0C34" w:rsidP="00924A4F">
            <w:r w:rsidRPr="00B96C9C">
              <w:t>-</w:t>
            </w:r>
          </w:p>
        </w:tc>
        <w:tc>
          <w:tcPr>
            <w:tcW w:w="900" w:type="dxa"/>
          </w:tcPr>
          <w:p w:rsidR="008F0C34" w:rsidRPr="00B96C9C" w:rsidRDefault="008F0C34" w:rsidP="00924A4F">
            <w:pPr>
              <w:rPr>
                <w:bCs/>
              </w:rPr>
            </w:pPr>
            <w:r w:rsidRPr="00B96C9C">
              <w:t>5</w:t>
            </w:r>
            <w:r w:rsidR="00025814" w:rsidRPr="00B96C9C">
              <w:t>.</w:t>
            </w:r>
            <w:r w:rsidRPr="00B96C9C">
              <w:t>811,32</w:t>
            </w:r>
          </w:p>
        </w:tc>
        <w:tc>
          <w:tcPr>
            <w:tcW w:w="900" w:type="dxa"/>
          </w:tcPr>
          <w:p w:rsidR="008F0C34" w:rsidRPr="00B96C9C" w:rsidRDefault="008F0C34" w:rsidP="00924A4F">
            <w:r w:rsidRPr="00B96C9C">
              <w:t>7</w:t>
            </w:r>
            <w:r w:rsidR="00025814" w:rsidRPr="00B96C9C">
              <w:t>.</w:t>
            </w:r>
            <w:r w:rsidRPr="00B96C9C">
              <w:t>521,95</w:t>
            </w:r>
          </w:p>
          <w:p w:rsidR="008F0C34" w:rsidRPr="00B96C9C" w:rsidRDefault="008F0C34" w:rsidP="00924A4F"/>
        </w:tc>
        <w:tc>
          <w:tcPr>
            <w:tcW w:w="1015" w:type="dxa"/>
          </w:tcPr>
          <w:p w:rsidR="008F0C34" w:rsidRPr="00B96C9C" w:rsidRDefault="008F0C34" w:rsidP="00924A4F">
            <w:r w:rsidRPr="00B96C9C">
              <w:t>20</w:t>
            </w:r>
            <w:r w:rsidR="00025814" w:rsidRPr="00B96C9C">
              <w:t>.</w:t>
            </w:r>
            <w:r w:rsidRPr="00B96C9C">
              <w:t>486,68</w:t>
            </w:r>
          </w:p>
        </w:tc>
        <w:tc>
          <w:tcPr>
            <w:tcW w:w="851" w:type="dxa"/>
          </w:tcPr>
          <w:p w:rsidR="008F0C34" w:rsidRPr="00B96C9C" w:rsidRDefault="008F0C34" w:rsidP="00924A4F">
            <w:pPr>
              <w:rPr>
                <w:bCs/>
              </w:rPr>
            </w:pPr>
            <w:r w:rsidRPr="00B96C9C">
              <w:t>59,38</w:t>
            </w:r>
          </w:p>
        </w:tc>
        <w:tc>
          <w:tcPr>
            <w:tcW w:w="708" w:type="dxa"/>
          </w:tcPr>
          <w:p w:rsidR="008F0C34" w:rsidRPr="00B96C9C" w:rsidRDefault="008F0C34" w:rsidP="00924A4F">
            <w:r w:rsidRPr="00B96C9C">
              <w:t>-</w:t>
            </w:r>
          </w:p>
        </w:tc>
        <w:tc>
          <w:tcPr>
            <w:tcW w:w="709" w:type="dxa"/>
          </w:tcPr>
          <w:p w:rsidR="008F0C34" w:rsidRPr="00B96C9C" w:rsidRDefault="008F0C34" w:rsidP="00924A4F">
            <w:r w:rsidRPr="00B96C9C">
              <w:t>0</w:t>
            </w:r>
          </w:p>
        </w:tc>
        <w:tc>
          <w:tcPr>
            <w:tcW w:w="709" w:type="dxa"/>
          </w:tcPr>
          <w:p w:rsidR="008F0C34" w:rsidRPr="00B96C9C" w:rsidRDefault="008F0C34" w:rsidP="00924A4F">
            <w:r w:rsidRPr="00B96C9C">
              <w:t>0</w:t>
            </w:r>
          </w:p>
        </w:tc>
        <w:tc>
          <w:tcPr>
            <w:tcW w:w="706" w:type="dxa"/>
          </w:tcPr>
          <w:p w:rsidR="008F0C34" w:rsidRPr="00B96C9C" w:rsidRDefault="008F0C34" w:rsidP="00924A4F">
            <w:r w:rsidRPr="00B96C9C">
              <w:t>20</w:t>
            </w:r>
          </w:p>
        </w:tc>
        <w:tc>
          <w:tcPr>
            <w:tcW w:w="708" w:type="dxa"/>
          </w:tcPr>
          <w:p w:rsidR="008F0C34" w:rsidRPr="00B96C9C" w:rsidRDefault="008F0C34" w:rsidP="00924A4F">
            <w:r w:rsidRPr="00B96C9C">
              <w:t>0</w:t>
            </w:r>
          </w:p>
        </w:tc>
      </w:tr>
      <w:tr w:rsidR="008F0C34" w:rsidRPr="00B96C9C" w:rsidTr="00605B5D">
        <w:trPr>
          <w:jc w:val="center"/>
        </w:trPr>
        <w:tc>
          <w:tcPr>
            <w:tcW w:w="1620" w:type="dxa"/>
          </w:tcPr>
          <w:p w:rsidR="008F0C34" w:rsidRPr="00B96C9C" w:rsidRDefault="008F0C34" w:rsidP="00924A4F">
            <w:r w:rsidRPr="00B96C9C">
              <w:t>DCD periculoase</w:t>
            </w:r>
          </w:p>
        </w:tc>
        <w:tc>
          <w:tcPr>
            <w:tcW w:w="720" w:type="dxa"/>
          </w:tcPr>
          <w:p w:rsidR="008F0C34" w:rsidRPr="00B96C9C" w:rsidRDefault="008F0C34" w:rsidP="00924A4F">
            <w:r w:rsidRPr="00B96C9C">
              <w:t>0</w:t>
            </w:r>
          </w:p>
        </w:tc>
        <w:tc>
          <w:tcPr>
            <w:tcW w:w="900" w:type="dxa"/>
          </w:tcPr>
          <w:p w:rsidR="008F0C34" w:rsidRPr="00B96C9C" w:rsidRDefault="008F0C34" w:rsidP="00924A4F">
            <w:r w:rsidRPr="00B96C9C">
              <w:t>0</w:t>
            </w:r>
          </w:p>
        </w:tc>
        <w:tc>
          <w:tcPr>
            <w:tcW w:w="900" w:type="dxa"/>
          </w:tcPr>
          <w:p w:rsidR="008F0C34" w:rsidRPr="00B96C9C" w:rsidRDefault="008F0C34" w:rsidP="00924A4F"/>
        </w:tc>
        <w:tc>
          <w:tcPr>
            <w:tcW w:w="1015" w:type="dxa"/>
          </w:tcPr>
          <w:p w:rsidR="008F0C34" w:rsidRPr="00B96C9C" w:rsidRDefault="008F0C34" w:rsidP="00924A4F">
            <w:r w:rsidRPr="00B96C9C">
              <w:t>0</w:t>
            </w:r>
          </w:p>
        </w:tc>
        <w:tc>
          <w:tcPr>
            <w:tcW w:w="851" w:type="dxa"/>
          </w:tcPr>
          <w:p w:rsidR="008F0C34" w:rsidRPr="00B96C9C" w:rsidRDefault="008F0C34" w:rsidP="00924A4F">
            <w:r w:rsidRPr="00B96C9C">
              <w:t>0</w:t>
            </w:r>
          </w:p>
        </w:tc>
        <w:tc>
          <w:tcPr>
            <w:tcW w:w="708" w:type="dxa"/>
          </w:tcPr>
          <w:p w:rsidR="008F0C34" w:rsidRPr="00B96C9C" w:rsidRDefault="008F0C34" w:rsidP="00924A4F">
            <w:r w:rsidRPr="00B96C9C">
              <w:t>0</w:t>
            </w:r>
          </w:p>
        </w:tc>
        <w:tc>
          <w:tcPr>
            <w:tcW w:w="709" w:type="dxa"/>
          </w:tcPr>
          <w:p w:rsidR="008F0C34" w:rsidRPr="00B96C9C" w:rsidRDefault="008F0C34" w:rsidP="00924A4F">
            <w:r w:rsidRPr="00B96C9C">
              <w:t>0</w:t>
            </w:r>
          </w:p>
        </w:tc>
        <w:tc>
          <w:tcPr>
            <w:tcW w:w="709" w:type="dxa"/>
          </w:tcPr>
          <w:p w:rsidR="008F0C34" w:rsidRPr="00B96C9C" w:rsidRDefault="008F0C34" w:rsidP="00924A4F">
            <w:r w:rsidRPr="00B96C9C">
              <w:t>0</w:t>
            </w:r>
          </w:p>
        </w:tc>
        <w:tc>
          <w:tcPr>
            <w:tcW w:w="706" w:type="dxa"/>
          </w:tcPr>
          <w:p w:rsidR="008F0C34" w:rsidRPr="00B96C9C" w:rsidRDefault="008F0C34" w:rsidP="00924A4F">
            <w:r w:rsidRPr="00B96C9C">
              <w:t>0</w:t>
            </w:r>
          </w:p>
        </w:tc>
        <w:tc>
          <w:tcPr>
            <w:tcW w:w="708" w:type="dxa"/>
          </w:tcPr>
          <w:p w:rsidR="008F0C34" w:rsidRPr="00B96C9C" w:rsidRDefault="008F0C34" w:rsidP="00924A4F">
            <w:r w:rsidRPr="00B96C9C">
              <w:t>0</w:t>
            </w:r>
          </w:p>
        </w:tc>
      </w:tr>
      <w:tr w:rsidR="008F0C34" w:rsidRPr="00B96C9C" w:rsidTr="00605B5D">
        <w:trPr>
          <w:jc w:val="center"/>
        </w:trPr>
        <w:tc>
          <w:tcPr>
            <w:tcW w:w="1620" w:type="dxa"/>
          </w:tcPr>
          <w:p w:rsidR="008F0C34" w:rsidRPr="00B96C9C" w:rsidRDefault="008F0C34" w:rsidP="00924A4F">
            <w:r w:rsidRPr="00B96C9C">
              <w:t>Total județ</w:t>
            </w:r>
          </w:p>
        </w:tc>
        <w:tc>
          <w:tcPr>
            <w:tcW w:w="720" w:type="dxa"/>
          </w:tcPr>
          <w:p w:rsidR="008F0C34" w:rsidRPr="00B96C9C" w:rsidRDefault="008F0C34" w:rsidP="00924A4F">
            <w:r w:rsidRPr="00B96C9C">
              <w:t>-</w:t>
            </w:r>
          </w:p>
        </w:tc>
        <w:tc>
          <w:tcPr>
            <w:tcW w:w="900" w:type="dxa"/>
          </w:tcPr>
          <w:p w:rsidR="008F0C34" w:rsidRPr="00B96C9C" w:rsidRDefault="008F0C34" w:rsidP="00924A4F">
            <w:pPr>
              <w:rPr>
                <w:bCs/>
              </w:rPr>
            </w:pPr>
            <w:r w:rsidRPr="00B96C9C">
              <w:t>5</w:t>
            </w:r>
            <w:r w:rsidR="00025814" w:rsidRPr="00B96C9C">
              <w:t>.</w:t>
            </w:r>
            <w:r w:rsidRPr="00B96C9C">
              <w:t>811,32</w:t>
            </w:r>
          </w:p>
        </w:tc>
        <w:tc>
          <w:tcPr>
            <w:tcW w:w="900" w:type="dxa"/>
          </w:tcPr>
          <w:p w:rsidR="008F0C34" w:rsidRPr="00B96C9C" w:rsidRDefault="008F0C34" w:rsidP="00924A4F">
            <w:r w:rsidRPr="00B96C9C">
              <w:t>7</w:t>
            </w:r>
            <w:r w:rsidR="00025814" w:rsidRPr="00B96C9C">
              <w:t>.</w:t>
            </w:r>
            <w:r w:rsidRPr="00B96C9C">
              <w:t>521,95</w:t>
            </w:r>
          </w:p>
          <w:p w:rsidR="008F0C34" w:rsidRPr="00B96C9C" w:rsidRDefault="008F0C34" w:rsidP="00924A4F"/>
        </w:tc>
        <w:tc>
          <w:tcPr>
            <w:tcW w:w="1015" w:type="dxa"/>
          </w:tcPr>
          <w:p w:rsidR="008F0C34" w:rsidRPr="00B96C9C" w:rsidRDefault="008F0C34" w:rsidP="00924A4F">
            <w:r w:rsidRPr="00B96C9C">
              <w:t>20</w:t>
            </w:r>
            <w:r w:rsidR="00025814" w:rsidRPr="00B96C9C">
              <w:t>.</w:t>
            </w:r>
            <w:r w:rsidRPr="00B96C9C">
              <w:t>486,68</w:t>
            </w:r>
          </w:p>
        </w:tc>
        <w:tc>
          <w:tcPr>
            <w:tcW w:w="851" w:type="dxa"/>
          </w:tcPr>
          <w:p w:rsidR="008F0C34" w:rsidRPr="00B96C9C" w:rsidRDefault="008F0C34" w:rsidP="00924A4F">
            <w:pPr>
              <w:rPr>
                <w:bCs/>
              </w:rPr>
            </w:pPr>
            <w:r w:rsidRPr="00B96C9C">
              <w:t>59,38</w:t>
            </w:r>
          </w:p>
        </w:tc>
        <w:tc>
          <w:tcPr>
            <w:tcW w:w="708" w:type="dxa"/>
          </w:tcPr>
          <w:p w:rsidR="008F0C34" w:rsidRPr="00B96C9C" w:rsidRDefault="008F0C34" w:rsidP="00924A4F">
            <w:r w:rsidRPr="00B96C9C">
              <w:t>-</w:t>
            </w:r>
          </w:p>
        </w:tc>
        <w:tc>
          <w:tcPr>
            <w:tcW w:w="709" w:type="dxa"/>
          </w:tcPr>
          <w:p w:rsidR="008F0C34" w:rsidRPr="00B96C9C" w:rsidRDefault="008F0C34" w:rsidP="00924A4F">
            <w:r w:rsidRPr="00B96C9C">
              <w:t>0</w:t>
            </w:r>
          </w:p>
        </w:tc>
        <w:tc>
          <w:tcPr>
            <w:tcW w:w="709" w:type="dxa"/>
          </w:tcPr>
          <w:p w:rsidR="008F0C34" w:rsidRPr="00B96C9C" w:rsidRDefault="008F0C34" w:rsidP="00924A4F">
            <w:r w:rsidRPr="00B96C9C">
              <w:t>0</w:t>
            </w:r>
          </w:p>
        </w:tc>
        <w:tc>
          <w:tcPr>
            <w:tcW w:w="706" w:type="dxa"/>
          </w:tcPr>
          <w:p w:rsidR="008F0C34" w:rsidRPr="00B96C9C" w:rsidRDefault="008F0C34" w:rsidP="00924A4F">
            <w:r w:rsidRPr="00B96C9C">
              <w:t>20</w:t>
            </w:r>
          </w:p>
        </w:tc>
        <w:tc>
          <w:tcPr>
            <w:tcW w:w="708" w:type="dxa"/>
          </w:tcPr>
          <w:p w:rsidR="008F0C34" w:rsidRPr="00B96C9C" w:rsidRDefault="008F0C34" w:rsidP="00924A4F">
            <w:r w:rsidRPr="00B96C9C">
              <w:t>0</w:t>
            </w:r>
          </w:p>
        </w:tc>
      </w:tr>
    </w:tbl>
    <w:p w:rsidR="00005A56" w:rsidRPr="00605B5D" w:rsidRDefault="00005A56" w:rsidP="00605B5D">
      <w:pPr>
        <w:jc w:val="center"/>
        <w:rPr>
          <w:i/>
          <w:sz w:val="18"/>
        </w:rPr>
      </w:pPr>
      <w:r w:rsidRPr="00605B5D">
        <w:rPr>
          <w:i/>
          <w:sz w:val="18"/>
        </w:rPr>
        <w:t>Sursa: APM Covasna</w:t>
      </w:r>
    </w:p>
    <w:p w:rsidR="00CD7616" w:rsidRPr="00B96C9C" w:rsidRDefault="00CD7616" w:rsidP="00924A4F"/>
    <w:p w:rsidR="008F0C34" w:rsidRPr="00B96C9C" w:rsidRDefault="00025814" w:rsidP="00924A4F">
      <w:r w:rsidRPr="00B96C9C">
        <w:t>Evaluarea î</w:t>
      </w:r>
      <w:r w:rsidR="008F0C34" w:rsidRPr="00B96C9C">
        <w:t>ndeplinirii obiectivelor și țintelor privind gestionarea DCD din PJGD anterior</w:t>
      </w:r>
    </w:p>
    <w:p w:rsidR="008F0C34" w:rsidRPr="00B96C9C" w:rsidRDefault="008F0C34" w:rsidP="00924A4F"/>
    <w:p w:rsidR="008F0C34" w:rsidRPr="00BB5C01" w:rsidRDefault="008F0C34" w:rsidP="00605B5D">
      <w:pPr>
        <w:pStyle w:val="Heading40"/>
        <w:jc w:val="center"/>
      </w:pPr>
      <w:bookmarkStart w:id="162" w:name="_Toc26870725"/>
      <w:r w:rsidRPr="00BB5C01">
        <w:t xml:space="preserve">Tabel </w:t>
      </w:r>
      <w:r w:rsidR="006B350F">
        <w:t>4.61</w:t>
      </w:r>
      <w:r w:rsidRPr="00BB5C01">
        <w:t xml:space="preserve"> Modul de îndeplinire a principalelor obiective și ținte privind gestionare DCD din PJGD ant</w:t>
      </w:r>
      <w:r w:rsidR="0092237D" w:rsidRPr="00BB5C01">
        <w:t>erior</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439"/>
        <w:gridCol w:w="2439"/>
        <w:gridCol w:w="2331"/>
      </w:tblGrid>
      <w:tr w:rsidR="008F0C34" w:rsidRPr="00B96C9C" w:rsidTr="00605B5D">
        <w:trPr>
          <w:jc w:val="center"/>
        </w:trPr>
        <w:tc>
          <w:tcPr>
            <w:tcW w:w="2151" w:type="dxa"/>
            <w:shd w:val="clear" w:color="auto" w:fill="D9D9D9" w:themeFill="background1" w:themeFillShade="D9"/>
          </w:tcPr>
          <w:p w:rsidR="008F0C34" w:rsidRPr="00B96C9C" w:rsidRDefault="008F0C34" w:rsidP="00924A4F">
            <w:r w:rsidRPr="00B96C9C">
              <w:t>Obiectiv</w:t>
            </w:r>
          </w:p>
        </w:tc>
        <w:tc>
          <w:tcPr>
            <w:tcW w:w="2439" w:type="dxa"/>
            <w:shd w:val="clear" w:color="auto" w:fill="D9D9D9" w:themeFill="background1" w:themeFillShade="D9"/>
          </w:tcPr>
          <w:p w:rsidR="008F0C34" w:rsidRPr="00B96C9C" w:rsidRDefault="008F0C34" w:rsidP="00924A4F">
            <w:r w:rsidRPr="00B96C9C">
              <w:t>Țintă</w:t>
            </w:r>
          </w:p>
        </w:tc>
        <w:tc>
          <w:tcPr>
            <w:tcW w:w="2439" w:type="dxa"/>
            <w:shd w:val="clear" w:color="auto" w:fill="D9D9D9" w:themeFill="background1" w:themeFillShade="D9"/>
          </w:tcPr>
          <w:p w:rsidR="008F0C34" w:rsidRPr="00B96C9C" w:rsidRDefault="008F0C34" w:rsidP="00924A4F">
            <w:r w:rsidRPr="00B96C9C">
              <w:t>Grad de îndeplinire</w:t>
            </w:r>
          </w:p>
        </w:tc>
        <w:tc>
          <w:tcPr>
            <w:tcW w:w="2331" w:type="dxa"/>
            <w:shd w:val="clear" w:color="auto" w:fill="D9D9D9" w:themeFill="background1" w:themeFillShade="D9"/>
          </w:tcPr>
          <w:p w:rsidR="008F0C34" w:rsidRPr="00B96C9C" w:rsidRDefault="008F0C34" w:rsidP="00924A4F">
            <w:r w:rsidRPr="00B96C9C">
              <w:t>Mod de îndeplinire</w:t>
            </w:r>
          </w:p>
        </w:tc>
      </w:tr>
      <w:tr w:rsidR="00605B5D" w:rsidRPr="00B96C9C" w:rsidTr="00605B5D">
        <w:trPr>
          <w:jc w:val="center"/>
        </w:trPr>
        <w:tc>
          <w:tcPr>
            <w:tcW w:w="2151" w:type="dxa"/>
            <w:vMerge w:val="restart"/>
          </w:tcPr>
          <w:p w:rsidR="00605B5D" w:rsidRPr="00B96C9C" w:rsidRDefault="00605B5D" w:rsidP="00924A4F">
            <w:pPr>
              <w:rPr>
                <w:bCs/>
              </w:rPr>
            </w:pPr>
            <w:r w:rsidRPr="00B96C9C">
              <w:t xml:space="preserve">Gestionarea corespunzătoare cu respectarea principiilor strategice şi a minimizării impactului asupra mediului şi sănătăţii umane </w:t>
            </w:r>
          </w:p>
        </w:tc>
        <w:tc>
          <w:tcPr>
            <w:tcW w:w="2439" w:type="dxa"/>
          </w:tcPr>
          <w:p w:rsidR="00605B5D" w:rsidRPr="00B96C9C" w:rsidRDefault="00605B5D" w:rsidP="00924A4F">
            <w:pPr>
              <w:rPr>
                <w:bCs/>
              </w:rPr>
            </w:pPr>
            <w:r w:rsidRPr="00B96C9C">
              <w:t>Colectarea separată a deşeurilor pe deşeuri periculoase şi deşeuri nepericuloase</w:t>
            </w:r>
          </w:p>
        </w:tc>
        <w:tc>
          <w:tcPr>
            <w:tcW w:w="2439" w:type="dxa"/>
          </w:tcPr>
          <w:p w:rsidR="00605B5D" w:rsidRPr="00B96C9C" w:rsidRDefault="00605B5D" w:rsidP="00924A4F">
            <w:r w:rsidRPr="00B96C9C">
              <w:t>da</w:t>
            </w:r>
          </w:p>
        </w:tc>
        <w:tc>
          <w:tcPr>
            <w:tcW w:w="2331" w:type="dxa"/>
          </w:tcPr>
          <w:p w:rsidR="00605B5D" w:rsidRPr="00B96C9C" w:rsidRDefault="00605B5D" w:rsidP="00924A4F"/>
        </w:tc>
      </w:tr>
      <w:tr w:rsidR="00605B5D" w:rsidRPr="00B96C9C" w:rsidTr="00605B5D">
        <w:trPr>
          <w:jc w:val="center"/>
        </w:trPr>
        <w:tc>
          <w:tcPr>
            <w:tcW w:w="2151" w:type="dxa"/>
            <w:vMerge/>
          </w:tcPr>
          <w:p w:rsidR="00605B5D" w:rsidRPr="00B96C9C" w:rsidRDefault="00605B5D" w:rsidP="00924A4F"/>
        </w:tc>
        <w:tc>
          <w:tcPr>
            <w:tcW w:w="2439" w:type="dxa"/>
          </w:tcPr>
          <w:p w:rsidR="00605B5D" w:rsidRPr="00B96C9C" w:rsidRDefault="00605B5D" w:rsidP="00924A4F">
            <w:pPr>
              <w:rPr>
                <w:bCs/>
              </w:rPr>
            </w:pPr>
            <w:r w:rsidRPr="00B96C9C">
              <w:t>Tratarea deşeurilor periculoase în vederea eliminării</w:t>
            </w:r>
          </w:p>
        </w:tc>
        <w:tc>
          <w:tcPr>
            <w:tcW w:w="2439" w:type="dxa"/>
          </w:tcPr>
          <w:p w:rsidR="00605B5D" w:rsidRPr="00B96C9C" w:rsidRDefault="00605B5D" w:rsidP="00924A4F">
            <w:r w:rsidRPr="00B96C9C">
              <w:t>da</w:t>
            </w:r>
          </w:p>
        </w:tc>
        <w:tc>
          <w:tcPr>
            <w:tcW w:w="2331" w:type="dxa"/>
          </w:tcPr>
          <w:p w:rsidR="00605B5D" w:rsidRPr="00B96C9C" w:rsidRDefault="00605B5D" w:rsidP="00924A4F"/>
        </w:tc>
      </w:tr>
      <w:tr w:rsidR="00605B5D" w:rsidRPr="00B96C9C" w:rsidTr="00605B5D">
        <w:trPr>
          <w:jc w:val="center"/>
        </w:trPr>
        <w:tc>
          <w:tcPr>
            <w:tcW w:w="2151" w:type="dxa"/>
            <w:vMerge/>
          </w:tcPr>
          <w:p w:rsidR="00605B5D" w:rsidRPr="00B96C9C" w:rsidRDefault="00605B5D" w:rsidP="00924A4F"/>
        </w:tc>
        <w:tc>
          <w:tcPr>
            <w:tcW w:w="2439" w:type="dxa"/>
          </w:tcPr>
          <w:p w:rsidR="00605B5D" w:rsidRPr="00B96C9C" w:rsidRDefault="00605B5D" w:rsidP="00924A4F">
            <w:r w:rsidRPr="00B96C9C">
              <w:t>Crearea de capacităţi de tratare şi valorificare</w:t>
            </w:r>
          </w:p>
        </w:tc>
        <w:tc>
          <w:tcPr>
            <w:tcW w:w="2439" w:type="dxa"/>
          </w:tcPr>
          <w:p w:rsidR="00605B5D" w:rsidRPr="00B96C9C" w:rsidRDefault="00605B5D" w:rsidP="00924A4F">
            <w:r w:rsidRPr="00B96C9C">
              <w:t>da</w:t>
            </w:r>
          </w:p>
        </w:tc>
        <w:tc>
          <w:tcPr>
            <w:tcW w:w="2331" w:type="dxa"/>
          </w:tcPr>
          <w:p w:rsidR="00605B5D" w:rsidRPr="00B96C9C" w:rsidRDefault="00605B5D" w:rsidP="00924A4F"/>
        </w:tc>
      </w:tr>
      <w:tr w:rsidR="00605B5D" w:rsidRPr="00B96C9C" w:rsidTr="00605B5D">
        <w:trPr>
          <w:jc w:val="center"/>
        </w:trPr>
        <w:tc>
          <w:tcPr>
            <w:tcW w:w="2151" w:type="dxa"/>
            <w:vMerge/>
          </w:tcPr>
          <w:p w:rsidR="00605B5D" w:rsidRPr="00B96C9C" w:rsidRDefault="00605B5D" w:rsidP="00924A4F"/>
        </w:tc>
        <w:tc>
          <w:tcPr>
            <w:tcW w:w="2439" w:type="dxa"/>
          </w:tcPr>
          <w:p w:rsidR="00605B5D" w:rsidRPr="00B96C9C" w:rsidRDefault="00605B5D" w:rsidP="00924A4F">
            <w:r w:rsidRPr="00B96C9C">
              <w:t>Eliminarea corespunzătoare a deşeurilor care nu pot fi valorificate</w:t>
            </w:r>
          </w:p>
        </w:tc>
        <w:tc>
          <w:tcPr>
            <w:tcW w:w="2439" w:type="dxa"/>
          </w:tcPr>
          <w:p w:rsidR="00605B5D" w:rsidRPr="00B96C9C" w:rsidRDefault="00605B5D" w:rsidP="00924A4F">
            <w:r w:rsidRPr="00B96C9C">
              <w:t>da</w:t>
            </w:r>
          </w:p>
        </w:tc>
        <w:tc>
          <w:tcPr>
            <w:tcW w:w="2331" w:type="dxa"/>
          </w:tcPr>
          <w:p w:rsidR="00605B5D" w:rsidRPr="00B96C9C" w:rsidRDefault="00605B5D" w:rsidP="00924A4F"/>
        </w:tc>
      </w:tr>
    </w:tbl>
    <w:p w:rsidR="008F0C34" w:rsidRPr="00605B5D" w:rsidRDefault="008F0C34" w:rsidP="00605B5D">
      <w:pPr>
        <w:jc w:val="center"/>
        <w:rPr>
          <w:b/>
          <w:i/>
          <w:sz w:val="18"/>
        </w:rPr>
      </w:pPr>
      <w:r w:rsidRPr="00605B5D">
        <w:rPr>
          <w:i/>
          <w:sz w:val="18"/>
        </w:rPr>
        <w:t>Sursa: PJGD,</w:t>
      </w:r>
      <w:r w:rsidRPr="00605B5D">
        <w:rPr>
          <w:b/>
          <w:i/>
          <w:sz w:val="18"/>
        </w:rPr>
        <w:t>2008</w:t>
      </w:r>
    </w:p>
    <w:p w:rsidR="008F0C34" w:rsidRPr="000B79D6" w:rsidRDefault="008F0C34" w:rsidP="00A119CF">
      <w:pPr>
        <w:pStyle w:val="Heading1"/>
        <w:numPr>
          <w:ilvl w:val="1"/>
          <w:numId w:val="111"/>
        </w:numPr>
      </w:pPr>
      <w:bookmarkStart w:id="163" w:name="_Toc26870560"/>
      <w:r w:rsidRPr="000B79D6">
        <w:t>Nămoluri rezultate de la epurarea apelor uzate orășenești</w:t>
      </w:r>
      <w:bookmarkEnd w:id="163"/>
    </w:p>
    <w:p w:rsidR="00232C02" w:rsidRDefault="00232C02" w:rsidP="00924A4F"/>
    <w:p w:rsidR="00E556EA" w:rsidRDefault="008F0C34" w:rsidP="00924A4F">
      <w:r w:rsidRPr="00B96C9C">
        <w:t>Cantităţi de nămol generate</w:t>
      </w:r>
    </w:p>
    <w:p w:rsidR="00232C02" w:rsidRPr="00B96C9C" w:rsidRDefault="00232C02" w:rsidP="00924A4F"/>
    <w:p w:rsidR="008F0C34" w:rsidRPr="00BB5C01" w:rsidRDefault="008F0C34" w:rsidP="00605B5D">
      <w:pPr>
        <w:pStyle w:val="Heading40"/>
        <w:jc w:val="center"/>
      </w:pPr>
      <w:bookmarkStart w:id="164" w:name="_Toc26870726"/>
      <w:r w:rsidRPr="00BB5C01">
        <w:t>Tabel 4</w:t>
      </w:r>
      <w:r w:rsidR="0094610B" w:rsidRPr="00BB5C01">
        <w:t>.</w:t>
      </w:r>
      <w:r w:rsidR="00025814" w:rsidRPr="00BB5C01">
        <w:t>6</w:t>
      </w:r>
      <w:r w:rsidR="006B350F">
        <w:t>2</w:t>
      </w:r>
      <w:r w:rsidRPr="00BB5C01">
        <w:t xml:space="preserve"> Stații de epurare orășenești, mediu urban  anul 2018</w:t>
      </w:r>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980"/>
        <w:gridCol w:w="2439"/>
        <w:gridCol w:w="2331"/>
      </w:tblGrid>
      <w:tr w:rsidR="008F0C34" w:rsidRPr="00B96C9C" w:rsidTr="00605B5D">
        <w:trPr>
          <w:jc w:val="center"/>
        </w:trPr>
        <w:tc>
          <w:tcPr>
            <w:tcW w:w="2610" w:type="dxa"/>
            <w:shd w:val="clear" w:color="auto" w:fill="D9D9D9" w:themeFill="background1" w:themeFillShade="D9"/>
          </w:tcPr>
          <w:p w:rsidR="00025814" w:rsidRPr="00B96C9C" w:rsidRDefault="00025814" w:rsidP="00924A4F">
            <w:r w:rsidRPr="00B96C9C">
              <w:t>Denumire</w:t>
            </w:r>
          </w:p>
          <w:p w:rsidR="008F0C34" w:rsidRPr="00B96C9C" w:rsidRDefault="008F0C34" w:rsidP="00924A4F">
            <w:r w:rsidRPr="00B96C9C">
              <w:t>stației de epurare</w:t>
            </w:r>
          </w:p>
        </w:tc>
        <w:tc>
          <w:tcPr>
            <w:tcW w:w="1980" w:type="dxa"/>
            <w:shd w:val="clear" w:color="auto" w:fill="D9D9D9" w:themeFill="background1" w:themeFillShade="D9"/>
          </w:tcPr>
          <w:p w:rsidR="008F0C34" w:rsidRPr="00B96C9C" w:rsidRDefault="008F0C34" w:rsidP="00924A4F">
            <w:r w:rsidRPr="00B96C9C">
              <w:t>Număr locuitori deserviți</w:t>
            </w:r>
          </w:p>
        </w:tc>
        <w:tc>
          <w:tcPr>
            <w:tcW w:w="2439" w:type="dxa"/>
            <w:shd w:val="clear" w:color="auto" w:fill="D9D9D9" w:themeFill="background1" w:themeFillShade="D9"/>
          </w:tcPr>
          <w:p w:rsidR="008F0C34" w:rsidRPr="00B96C9C" w:rsidRDefault="008F0C34" w:rsidP="00924A4F">
            <w:r w:rsidRPr="00B96C9C">
              <w:t>Echivalent locuitor</w:t>
            </w:r>
          </w:p>
        </w:tc>
        <w:tc>
          <w:tcPr>
            <w:tcW w:w="2331" w:type="dxa"/>
            <w:shd w:val="clear" w:color="auto" w:fill="D9D9D9" w:themeFill="background1" w:themeFillShade="D9"/>
          </w:tcPr>
          <w:p w:rsidR="00025814" w:rsidRPr="00B96C9C" w:rsidRDefault="008F0C34" w:rsidP="00924A4F">
            <w:r w:rsidRPr="00B96C9C">
              <w:t>Cantitate de nămol rezultată</w:t>
            </w:r>
          </w:p>
          <w:p w:rsidR="008F0C34" w:rsidRPr="00B96C9C" w:rsidRDefault="008F0C34" w:rsidP="00924A4F">
            <w:r w:rsidRPr="00B96C9C">
              <w:t>(t/an subst. uscată**)</w:t>
            </w:r>
          </w:p>
        </w:tc>
      </w:tr>
      <w:tr w:rsidR="008F0C34" w:rsidRPr="00B96C9C" w:rsidTr="00605B5D">
        <w:trPr>
          <w:jc w:val="center"/>
        </w:trPr>
        <w:tc>
          <w:tcPr>
            <w:tcW w:w="2610" w:type="dxa"/>
          </w:tcPr>
          <w:p w:rsidR="00025814" w:rsidRPr="00B96C9C" w:rsidRDefault="008F0C34" w:rsidP="00924A4F">
            <w:r w:rsidRPr="00B96C9C">
              <w:t xml:space="preserve">Operator Regional SC GOSPODĂRIE </w:t>
            </w:r>
            <w:r w:rsidRPr="00B96C9C">
              <w:lastRenderedPageBreak/>
              <w:t>COMUNALĂ SA</w:t>
            </w:r>
          </w:p>
          <w:p w:rsidR="008F0C34" w:rsidRPr="00B96C9C" w:rsidRDefault="008F0C34" w:rsidP="00924A4F">
            <w:r w:rsidRPr="00B96C9C">
              <w:t>SE Sf.Gheorghe</w:t>
            </w:r>
          </w:p>
        </w:tc>
        <w:tc>
          <w:tcPr>
            <w:tcW w:w="1980" w:type="dxa"/>
          </w:tcPr>
          <w:p w:rsidR="008F0C34" w:rsidRPr="00B96C9C" w:rsidRDefault="008F0C34" w:rsidP="00924A4F">
            <w:r w:rsidRPr="00B96C9C">
              <w:lastRenderedPageBreak/>
              <w:t>56</w:t>
            </w:r>
            <w:r w:rsidR="00025814" w:rsidRPr="00B96C9C">
              <w:t>.</w:t>
            </w:r>
            <w:r w:rsidRPr="00B96C9C">
              <w:t>006</w:t>
            </w:r>
          </w:p>
        </w:tc>
        <w:tc>
          <w:tcPr>
            <w:tcW w:w="2439" w:type="dxa"/>
            <w:shd w:val="clear" w:color="auto" w:fill="auto"/>
          </w:tcPr>
          <w:p w:rsidR="008F0C34" w:rsidRPr="00B96C9C" w:rsidRDefault="008F0C34" w:rsidP="00924A4F">
            <w:r w:rsidRPr="00B96C9C">
              <w:t>55</w:t>
            </w:r>
            <w:r w:rsidR="00025814" w:rsidRPr="00B96C9C">
              <w:t>.</w:t>
            </w:r>
            <w:r w:rsidRPr="00B96C9C">
              <w:t>404</w:t>
            </w:r>
          </w:p>
        </w:tc>
        <w:tc>
          <w:tcPr>
            <w:tcW w:w="2331" w:type="dxa"/>
            <w:shd w:val="clear" w:color="auto" w:fill="auto"/>
          </w:tcPr>
          <w:p w:rsidR="008F0C34" w:rsidRPr="00B96C9C" w:rsidRDefault="008F0C34" w:rsidP="00924A4F">
            <w:r w:rsidRPr="00B96C9C">
              <w:t>2</w:t>
            </w:r>
            <w:r w:rsidR="00025814" w:rsidRPr="00B96C9C">
              <w:t>.</w:t>
            </w:r>
            <w:r w:rsidRPr="00B96C9C">
              <w:t>225,97</w:t>
            </w:r>
          </w:p>
        </w:tc>
      </w:tr>
      <w:tr w:rsidR="008F0C34" w:rsidRPr="00B96C9C" w:rsidTr="00605B5D">
        <w:trPr>
          <w:jc w:val="center"/>
        </w:trPr>
        <w:tc>
          <w:tcPr>
            <w:tcW w:w="2610" w:type="dxa"/>
          </w:tcPr>
          <w:p w:rsidR="008F0C34" w:rsidRPr="00B96C9C" w:rsidRDefault="008F0C34" w:rsidP="00924A4F">
            <w:r w:rsidRPr="00B96C9C">
              <w:t>Operator Regional SC GOSPODĂRIE COMUNALĂ SA</w:t>
            </w:r>
          </w:p>
          <w:p w:rsidR="008F0C34" w:rsidRPr="00B96C9C" w:rsidRDefault="008F0C34" w:rsidP="00924A4F">
            <w:r w:rsidRPr="00B96C9C">
              <w:t>SE Tg.Secuiesc</w:t>
            </w:r>
          </w:p>
        </w:tc>
        <w:tc>
          <w:tcPr>
            <w:tcW w:w="1980" w:type="dxa"/>
          </w:tcPr>
          <w:p w:rsidR="008F0C34" w:rsidRPr="00B96C9C" w:rsidRDefault="008F0C34" w:rsidP="00924A4F">
            <w:r w:rsidRPr="00B96C9C">
              <w:t>18</w:t>
            </w:r>
            <w:r w:rsidR="00025814" w:rsidRPr="00B96C9C">
              <w:t>.</w:t>
            </w:r>
            <w:r w:rsidRPr="00B96C9C">
              <w:t>491</w:t>
            </w:r>
          </w:p>
        </w:tc>
        <w:tc>
          <w:tcPr>
            <w:tcW w:w="2439" w:type="dxa"/>
            <w:shd w:val="clear" w:color="auto" w:fill="auto"/>
          </w:tcPr>
          <w:p w:rsidR="008F0C34" w:rsidRPr="00B96C9C" w:rsidRDefault="008F0C34" w:rsidP="00924A4F">
            <w:r w:rsidRPr="00B96C9C">
              <w:t>6</w:t>
            </w:r>
            <w:r w:rsidR="00025814" w:rsidRPr="00B96C9C">
              <w:t>.</w:t>
            </w:r>
            <w:r w:rsidRPr="00B96C9C">
              <w:t>070</w:t>
            </w:r>
          </w:p>
        </w:tc>
        <w:tc>
          <w:tcPr>
            <w:tcW w:w="2331" w:type="dxa"/>
            <w:shd w:val="clear" w:color="auto" w:fill="auto"/>
          </w:tcPr>
          <w:p w:rsidR="008F0C34" w:rsidRPr="00B96C9C" w:rsidRDefault="008F0C34" w:rsidP="00924A4F">
            <w:r w:rsidRPr="00B96C9C">
              <w:t>755,55</w:t>
            </w:r>
          </w:p>
        </w:tc>
      </w:tr>
      <w:tr w:rsidR="008F0C34" w:rsidRPr="00B96C9C" w:rsidTr="00605B5D">
        <w:trPr>
          <w:jc w:val="center"/>
        </w:trPr>
        <w:tc>
          <w:tcPr>
            <w:tcW w:w="2610" w:type="dxa"/>
          </w:tcPr>
          <w:p w:rsidR="008F0C34" w:rsidRPr="00B96C9C" w:rsidRDefault="008F0C34" w:rsidP="00924A4F">
            <w:r w:rsidRPr="00B96C9C">
              <w:t>Operator Regional SC GOSPODĂRIE COMUNALĂ SA</w:t>
            </w:r>
          </w:p>
          <w:p w:rsidR="008F0C34" w:rsidRPr="00B96C9C" w:rsidRDefault="008F0C34" w:rsidP="00924A4F">
            <w:r w:rsidRPr="00B96C9C">
              <w:t>SE Covasna</w:t>
            </w:r>
          </w:p>
        </w:tc>
        <w:tc>
          <w:tcPr>
            <w:tcW w:w="1980" w:type="dxa"/>
          </w:tcPr>
          <w:p w:rsidR="008F0C34" w:rsidRPr="00B96C9C" w:rsidRDefault="008F0C34" w:rsidP="00924A4F">
            <w:r w:rsidRPr="00B96C9C">
              <w:t>10</w:t>
            </w:r>
            <w:r w:rsidR="00025814" w:rsidRPr="00B96C9C">
              <w:t>.</w:t>
            </w:r>
            <w:r w:rsidRPr="00B96C9C">
              <w:t>114</w:t>
            </w:r>
          </w:p>
        </w:tc>
        <w:tc>
          <w:tcPr>
            <w:tcW w:w="2439" w:type="dxa"/>
            <w:shd w:val="clear" w:color="auto" w:fill="auto"/>
          </w:tcPr>
          <w:p w:rsidR="008F0C34" w:rsidRPr="00B96C9C" w:rsidRDefault="008F0C34" w:rsidP="00924A4F">
            <w:r w:rsidRPr="00B96C9C">
              <w:t>11</w:t>
            </w:r>
            <w:r w:rsidR="00025814" w:rsidRPr="00B96C9C">
              <w:t>.</w:t>
            </w:r>
            <w:r w:rsidRPr="00B96C9C">
              <w:t>394</w:t>
            </w:r>
          </w:p>
        </w:tc>
        <w:tc>
          <w:tcPr>
            <w:tcW w:w="2331" w:type="dxa"/>
            <w:shd w:val="clear" w:color="auto" w:fill="auto"/>
          </w:tcPr>
          <w:p w:rsidR="008F0C34" w:rsidRPr="00B96C9C" w:rsidRDefault="008F0C34" w:rsidP="00924A4F">
            <w:r w:rsidRPr="00B96C9C">
              <w:t>216,86</w:t>
            </w:r>
          </w:p>
        </w:tc>
      </w:tr>
      <w:tr w:rsidR="008F0C34" w:rsidRPr="00B96C9C" w:rsidTr="00605B5D">
        <w:trPr>
          <w:jc w:val="center"/>
        </w:trPr>
        <w:tc>
          <w:tcPr>
            <w:tcW w:w="2610" w:type="dxa"/>
          </w:tcPr>
          <w:p w:rsidR="008F0C34" w:rsidRPr="00B96C9C" w:rsidRDefault="008F0C34" w:rsidP="00924A4F">
            <w:r w:rsidRPr="00B96C9C">
              <w:t>Operator Regional SC GOSPODĂRIE COMUNALĂ SA</w:t>
            </w:r>
          </w:p>
          <w:p w:rsidR="008F0C34" w:rsidRPr="00B96C9C" w:rsidRDefault="008F0C34" w:rsidP="00924A4F">
            <w:r w:rsidRPr="00B96C9C">
              <w:t>SE Întorsura Buzăului</w:t>
            </w:r>
          </w:p>
        </w:tc>
        <w:tc>
          <w:tcPr>
            <w:tcW w:w="1980" w:type="dxa"/>
          </w:tcPr>
          <w:p w:rsidR="008F0C34" w:rsidRPr="00B96C9C" w:rsidRDefault="008F0C34" w:rsidP="00924A4F">
            <w:r w:rsidRPr="00B96C9C">
              <w:t>7</w:t>
            </w:r>
            <w:r w:rsidR="00025814" w:rsidRPr="00B96C9C">
              <w:t>.</w:t>
            </w:r>
            <w:r w:rsidRPr="00B96C9C">
              <w:t>528</w:t>
            </w:r>
          </w:p>
        </w:tc>
        <w:tc>
          <w:tcPr>
            <w:tcW w:w="2439" w:type="dxa"/>
            <w:shd w:val="clear" w:color="auto" w:fill="auto"/>
          </w:tcPr>
          <w:p w:rsidR="008F0C34" w:rsidRPr="00B96C9C" w:rsidRDefault="008F0C34" w:rsidP="00924A4F">
            <w:r w:rsidRPr="00B96C9C">
              <w:t>988,96</w:t>
            </w:r>
          </w:p>
        </w:tc>
        <w:tc>
          <w:tcPr>
            <w:tcW w:w="2331" w:type="dxa"/>
            <w:shd w:val="clear" w:color="auto" w:fill="auto"/>
          </w:tcPr>
          <w:p w:rsidR="008F0C34" w:rsidRPr="00B96C9C" w:rsidRDefault="008F0C34" w:rsidP="00924A4F">
            <w:r w:rsidRPr="00B96C9C">
              <w:t>63,35</w:t>
            </w:r>
          </w:p>
        </w:tc>
      </w:tr>
      <w:tr w:rsidR="008F0C34" w:rsidRPr="00B96C9C" w:rsidTr="00605B5D">
        <w:trPr>
          <w:jc w:val="center"/>
        </w:trPr>
        <w:tc>
          <w:tcPr>
            <w:tcW w:w="2610" w:type="dxa"/>
          </w:tcPr>
          <w:p w:rsidR="008F0C34" w:rsidRPr="00B96C9C" w:rsidRDefault="008F0C34" w:rsidP="00924A4F">
            <w:r w:rsidRPr="00B96C9C">
              <w:t>SE Baraolt</w:t>
            </w:r>
          </w:p>
        </w:tc>
        <w:tc>
          <w:tcPr>
            <w:tcW w:w="1980" w:type="dxa"/>
          </w:tcPr>
          <w:p w:rsidR="008F0C34" w:rsidRPr="00B96C9C" w:rsidRDefault="008F0C34" w:rsidP="00924A4F">
            <w:r w:rsidRPr="00B96C9C">
              <w:t>8</w:t>
            </w:r>
            <w:r w:rsidR="00025814" w:rsidRPr="00B96C9C">
              <w:t>.</w:t>
            </w:r>
            <w:r w:rsidRPr="00B96C9C">
              <w:t>672</w:t>
            </w:r>
          </w:p>
        </w:tc>
        <w:tc>
          <w:tcPr>
            <w:tcW w:w="2439" w:type="dxa"/>
            <w:shd w:val="clear" w:color="auto" w:fill="auto"/>
          </w:tcPr>
          <w:p w:rsidR="008F0C34" w:rsidRPr="00B96C9C" w:rsidRDefault="008F0C34" w:rsidP="00924A4F">
            <w:r w:rsidRPr="00B96C9C">
              <w:t>-</w:t>
            </w:r>
          </w:p>
        </w:tc>
        <w:tc>
          <w:tcPr>
            <w:tcW w:w="2331" w:type="dxa"/>
            <w:shd w:val="clear" w:color="auto" w:fill="auto"/>
          </w:tcPr>
          <w:p w:rsidR="008F0C34" w:rsidRPr="00B96C9C" w:rsidRDefault="008F0C34" w:rsidP="00924A4F">
            <w:r w:rsidRPr="00B96C9C">
              <w:t>-</w:t>
            </w:r>
          </w:p>
        </w:tc>
      </w:tr>
    </w:tbl>
    <w:p w:rsidR="008F0C34" w:rsidRPr="00605B5D" w:rsidRDefault="008F0C34" w:rsidP="00924A4F">
      <w:pPr>
        <w:rPr>
          <w:sz w:val="18"/>
        </w:rPr>
      </w:pPr>
      <w:r w:rsidRPr="00605B5D">
        <w:rPr>
          <w:sz w:val="18"/>
        </w:rPr>
        <w:t>*Conform HG nr. 188/2002 pentru aprobarea unor norme privind condiţiile de descărcare în mediul acvatic a apelor uzate, cu modificările şi completările ulterioare, un echivalent locuitor (e.l.) reprezintă: încărcarea organică biodegradabilă având un consum biochimic de oxigen la 5 zile - CBO</w:t>
      </w:r>
      <w:r w:rsidRPr="00605B5D">
        <w:rPr>
          <w:sz w:val="18"/>
          <w:vertAlign w:val="subscript"/>
        </w:rPr>
        <w:t>5</w:t>
      </w:r>
      <w:r w:rsidRPr="00605B5D">
        <w:rPr>
          <w:sz w:val="18"/>
        </w:rPr>
        <w:t xml:space="preserve"> - de 60 g O</w:t>
      </w:r>
      <w:r w:rsidRPr="00605B5D">
        <w:rPr>
          <w:sz w:val="18"/>
          <w:vertAlign w:val="subscript"/>
        </w:rPr>
        <w:t>2</w:t>
      </w:r>
      <w:r w:rsidRPr="00605B5D">
        <w:rPr>
          <w:sz w:val="18"/>
        </w:rPr>
        <w:t>/zi;</w:t>
      </w:r>
    </w:p>
    <w:p w:rsidR="008F0C34" w:rsidRPr="00605B5D" w:rsidRDefault="008F0C34" w:rsidP="00924A4F">
      <w:pPr>
        <w:rPr>
          <w:sz w:val="18"/>
        </w:rPr>
      </w:pPr>
      <w:r w:rsidRPr="00605B5D">
        <w:rPr>
          <w:sz w:val="18"/>
        </w:rPr>
        <w:t>** Conform SR 12</w:t>
      </w:r>
      <w:r w:rsidR="00025814" w:rsidRPr="00605B5D">
        <w:rPr>
          <w:sz w:val="18"/>
        </w:rPr>
        <w:t>.</w:t>
      </w:r>
      <w:r w:rsidRPr="00605B5D">
        <w:rPr>
          <w:sz w:val="18"/>
        </w:rPr>
        <w:t>702/1997 Nămoluri rezultate de la tratarea apelor de suprafaţă şi epurarea apelor uzate, „substanţa uscată (solide totale)” reprezintă „substanţa rezultată din nămol prin uscarea acestuia la 105</w:t>
      </w:r>
      <w:r w:rsidRPr="00605B5D">
        <w:rPr>
          <w:sz w:val="18"/>
          <w:vertAlign w:val="superscript"/>
        </w:rPr>
        <w:t>0</w:t>
      </w:r>
      <w:r w:rsidRPr="00605B5D">
        <w:rPr>
          <w:sz w:val="18"/>
        </w:rPr>
        <w:t>C”.</w:t>
      </w:r>
    </w:p>
    <w:p w:rsidR="00025814" w:rsidRPr="00605B5D" w:rsidRDefault="008F0C34" w:rsidP="00605B5D">
      <w:pPr>
        <w:jc w:val="center"/>
        <w:rPr>
          <w:sz w:val="18"/>
        </w:rPr>
      </w:pPr>
      <w:r w:rsidRPr="00605B5D">
        <w:rPr>
          <w:sz w:val="18"/>
        </w:rPr>
        <w:t>Sursa: Ancheta statistică 2018, APM Covasna</w:t>
      </w:r>
    </w:p>
    <w:p w:rsidR="00CD7616" w:rsidRPr="00B96C9C" w:rsidRDefault="00CD7616" w:rsidP="00924A4F"/>
    <w:p w:rsidR="008F0C34" w:rsidRPr="00B96C9C" w:rsidRDefault="008F0C34" w:rsidP="00924A4F">
      <w:r w:rsidRPr="00B96C9C">
        <w:t>Gestionarea nămolurilor rezultate de la stațiile de epurare orășenești</w:t>
      </w:r>
    </w:p>
    <w:p w:rsidR="008F0C34" w:rsidRPr="00B96C9C" w:rsidRDefault="008F0C34" w:rsidP="00924A4F"/>
    <w:p w:rsidR="008F0C34" w:rsidRPr="00BB5C01" w:rsidRDefault="006B350F" w:rsidP="00164E03">
      <w:pPr>
        <w:pStyle w:val="Heading40"/>
        <w:jc w:val="center"/>
      </w:pPr>
      <w:bookmarkStart w:id="165" w:name="_Toc26870727"/>
      <w:r>
        <w:t>Tabel 4.63</w:t>
      </w:r>
      <w:r w:rsidR="008F0C34" w:rsidRPr="00BB5C01">
        <w:t xml:space="preserve">  Descrierea instalațiilor de tratare/valorificare/eliminare a nămolului de la stațiile de epurare orășenești, anul 2019</w:t>
      </w:r>
      <w:bookmarkEnd w:id="1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896"/>
        <w:gridCol w:w="1908"/>
        <w:gridCol w:w="1923"/>
        <w:gridCol w:w="1600"/>
      </w:tblGrid>
      <w:tr w:rsidR="008F0C34" w:rsidRPr="00B96C9C" w:rsidTr="00605B5D">
        <w:trPr>
          <w:jc w:val="center"/>
        </w:trPr>
        <w:tc>
          <w:tcPr>
            <w:tcW w:w="2245" w:type="dxa"/>
            <w:shd w:val="clear" w:color="auto" w:fill="D9D9D9" w:themeFill="background1" w:themeFillShade="D9"/>
          </w:tcPr>
          <w:p w:rsidR="008F0C34" w:rsidRPr="00B96C9C" w:rsidRDefault="008F0C34" w:rsidP="00924A4F">
            <w:r w:rsidRPr="00B96C9C">
              <w:t>Instalație/localitate</w:t>
            </w:r>
          </w:p>
        </w:tc>
        <w:tc>
          <w:tcPr>
            <w:tcW w:w="1896" w:type="dxa"/>
            <w:shd w:val="clear" w:color="auto" w:fill="D9D9D9" w:themeFill="background1" w:themeFillShade="D9"/>
          </w:tcPr>
          <w:p w:rsidR="008F0C34" w:rsidRPr="00B96C9C" w:rsidRDefault="008F0C34" w:rsidP="00924A4F">
            <w:r w:rsidRPr="00B96C9C">
              <w:t>Tip instalație</w:t>
            </w:r>
          </w:p>
        </w:tc>
        <w:tc>
          <w:tcPr>
            <w:tcW w:w="1908" w:type="dxa"/>
            <w:shd w:val="clear" w:color="auto" w:fill="D9D9D9" w:themeFill="background1" w:themeFillShade="D9"/>
          </w:tcPr>
          <w:p w:rsidR="008F0C34" w:rsidRPr="00B96C9C" w:rsidRDefault="008F0C34" w:rsidP="00924A4F">
            <w:r w:rsidRPr="00B96C9C">
              <w:t xml:space="preserve">Autorizație de </w:t>
            </w:r>
            <w:r w:rsidR="009671CC" w:rsidRPr="00B96C9C">
              <w:t>M</w:t>
            </w:r>
            <w:r w:rsidRPr="00B96C9C">
              <w:t>ediu</w:t>
            </w:r>
          </w:p>
        </w:tc>
        <w:tc>
          <w:tcPr>
            <w:tcW w:w="1923" w:type="dxa"/>
            <w:shd w:val="clear" w:color="auto" w:fill="D9D9D9" w:themeFill="background1" w:themeFillShade="D9"/>
          </w:tcPr>
          <w:p w:rsidR="008F0C34" w:rsidRPr="00B96C9C" w:rsidRDefault="008F0C34" w:rsidP="00924A4F">
            <w:r w:rsidRPr="00B96C9C">
              <w:t>Descriere proces</w:t>
            </w:r>
          </w:p>
        </w:tc>
        <w:tc>
          <w:tcPr>
            <w:tcW w:w="1600" w:type="dxa"/>
            <w:shd w:val="clear" w:color="auto" w:fill="D9D9D9" w:themeFill="background1" w:themeFillShade="D9"/>
          </w:tcPr>
          <w:p w:rsidR="008F0C34" w:rsidRPr="00B96C9C" w:rsidRDefault="008F0C34" w:rsidP="00924A4F">
            <w:r w:rsidRPr="00B96C9C">
              <w:t>Capacitate proiectată (t/an)</w:t>
            </w:r>
          </w:p>
        </w:tc>
      </w:tr>
      <w:tr w:rsidR="008F0C34" w:rsidRPr="00B96C9C" w:rsidTr="00605B5D">
        <w:trPr>
          <w:jc w:val="center"/>
        </w:trPr>
        <w:tc>
          <w:tcPr>
            <w:tcW w:w="2245" w:type="dxa"/>
          </w:tcPr>
          <w:p w:rsidR="008F0C34" w:rsidRPr="00B96C9C" w:rsidRDefault="008F0C34" w:rsidP="00924A4F">
            <w:r w:rsidRPr="00B96C9C">
              <w:t>Instalații de tratare/valorificare*</w:t>
            </w:r>
          </w:p>
        </w:tc>
        <w:tc>
          <w:tcPr>
            <w:tcW w:w="1896" w:type="dxa"/>
          </w:tcPr>
          <w:p w:rsidR="008F0C34" w:rsidRPr="00B96C9C" w:rsidRDefault="008F0C34" w:rsidP="00924A4F"/>
        </w:tc>
        <w:tc>
          <w:tcPr>
            <w:tcW w:w="1908" w:type="dxa"/>
          </w:tcPr>
          <w:p w:rsidR="008F0C34" w:rsidRPr="00B96C9C" w:rsidRDefault="008F0C34" w:rsidP="00924A4F"/>
        </w:tc>
        <w:tc>
          <w:tcPr>
            <w:tcW w:w="1923" w:type="dxa"/>
          </w:tcPr>
          <w:p w:rsidR="008F0C34" w:rsidRPr="00B96C9C" w:rsidRDefault="008F0C34" w:rsidP="00924A4F"/>
        </w:tc>
        <w:tc>
          <w:tcPr>
            <w:tcW w:w="1600" w:type="dxa"/>
          </w:tcPr>
          <w:p w:rsidR="008F0C34" w:rsidRPr="00B96C9C" w:rsidRDefault="008F0C34" w:rsidP="00924A4F"/>
        </w:tc>
      </w:tr>
      <w:tr w:rsidR="008F0C34" w:rsidRPr="00B96C9C" w:rsidTr="00605B5D">
        <w:trPr>
          <w:jc w:val="center"/>
        </w:trPr>
        <w:tc>
          <w:tcPr>
            <w:tcW w:w="2245" w:type="dxa"/>
          </w:tcPr>
          <w:p w:rsidR="009671CC" w:rsidRPr="00B96C9C" w:rsidRDefault="008F0C34" w:rsidP="00924A4F">
            <w:r w:rsidRPr="00B96C9C">
              <w:t xml:space="preserve">CMID </w:t>
            </w:r>
          </w:p>
          <w:p w:rsidR="008F0C34" w:rsidRPr="00B96C9C" w:rsidRDefault="008F0C34" w:rsidP="00924A4F">
            <w:r w:rsidRPr="00B96C9C">
              <w:t>Boroșneu Mare</w:t>
            </w:r>
          </w:p>
        </w:tc>
        <w:tc>
          <w:tcPr>
            <w:tcW w:w="1896" w:type="dxa"/>
          </w:tcPr>
          <w:p w:rsidR="008F0C34" w:rsidRPr="00B96C9C" w:rsidRDefault="008F0C34" w:rsidP="00924A4F">
            <w:r w:rsidRPr="00B96C9C">
              <w:t>Stația de compostare</w:t>
            </w:r>
          </w:p>
        </w:tc>
        <w:tc>
          <w:tcPr>
            <w:tcW w:w="1908" w:type="dxa"/>
          </w:tcPr>
          <w:p w:rsidR="008F0C34" w:rsidRPr="00B96C9C" w:rsidRDefault="008F0C34" w:rsidP="00924A4F">
            <w:r w:rsidRPr="00B96C9C">
              <w:t>1/06.10.2017</w:t>
            </w:r>
          </w:p>
        </w:tc>
        <w:tc>
          <w:tcPr>
            <w:tcW w:w="1923" w:type="dxa"/>
          </w:tcPr>
          <w:p w:rsidR="008F0C34" w:rsidRPr="00B96C9C" w:rsidRDefault="008F0C34" w:rsidP="00924A4F">
            <w:r w:rsidRPr="00B96C9C">
              <w:t>compostare în brazdă, în două faze: compostare și maturare</w:t>
            </w:r>
          </w:p>
          <w:p w:rsidR="008F0C34" w:rsidRPr="00B96C9C" w:rsidRDefault="008F0C34" w:rsidP="00924A4F">
            <w:r w:rsidRPr="00B96C9C">
              <w:t>Materii prime:</w:t>
            </w:r>
          </w:p>
          <w:p w:rsidR="008F0C34" w:rsidRPr="00B96C9C" w:rsidRDefault="008F0C34" w:rsidP="00924A4F">
            <w:r w:rsidRPr="00B96C9C">
              <w:t>biodegradabile + nămol</w:t>
            </w:r>
          </w:p>
        </w:tc>
        <w:tc>
          <w:tcPr>
            <w:tcW w:w="1600" w:type="dxa"/>
            <w:shd w:val="clear" w:color="auto" w:fill="auto"/>
          </w:tcPr>
          <w:p w:rsidR="008F0C34" w:rsidRPr="00B96C9C" w:rsidRDefault="008F0C34" w:rsidP="00924A4F">
            <w:pPr>
              <w:rPr>
                <w:highlight w:val="yellow"/>
              </w:rPr>
            </w:pPr>
            <w:r w:rsidRPr="00B96C9C">
              <w:t>12</w:t>
            </w:r>
            <w:r w:rsidR="009671CC" w:rsidRPr="00B96C9C">
              <w:t>.</w:t>
            </w:r>
            <w:r w:rsidRPr="00B96C9C">
              <w:t>000</w:t>
            </w:r>
          </w:p>
        </w:tc>
      </w:tr>
      <w:tr w:rsidR="008F0C34" w:rsidRPr="00B96C9C" w:rsidTr="00605B5D">
        <w:trPr>
          <w:jc w:val="center"/>
        </w:trPr>
        <w:tc>
          <w:tcPr>
            <w:tcW w:w="2245" w:type="dxa"/>
          </w:tcPr>
          <w:p w:rsidR="008F0C34" w:rsidRPr="00B96C9C" w:rsidRDefault="008F0C34" w:rsidP="00924A4F">
            <w:r w:rsidRPr="00B96C9C">
              <w:t>Instalații de eliminare*</w:t>
            </w:r>
          </w:p>
        </w:tc>
        <w:tc>
          <w:tcPr>
            <w:tcW w:w="1896" w:type="dxa"/>
          </w:tcPr>
          <w:p w:rsidR="008F0C34" w:rsidRPr="00B96C9C" w:rsidRDefault="008F0C34" w:rsidP="00924A4F"/>
        </w:tc>
        <w:tc>
          <w:tcPr>
            <w:tcW w:w="1908" w:type="dxa"/>
          </w:tcPr>
          <w:p w:rsidR="008F0C34" w:rsidRPr="00B96C9C" w:rsidRDefault="008F0C34" w:rsidP="00924A4F"/>
        </w:tc>
        <w:tc>
          <w:tcPr>
            <w:tcW w:w="1923" w:type="dxa"/>
          </w:tcPr>
          <w:p w:rsidR="008F0C34" w:rsidRPr="00B96C9C" w:rsidRDefault="008F0C34" w:rsidP="00924A4F"/>
        </w:tc>
        <w:tc>
          <w:tcPr>
            <w:tcW w:w="1600" w:type="dxa"/>
          </w:tcPr>
          <w:p w:rsidR="008F0C34" w:rsidRPr="00B96C9C" w:rsidRDefault="008F0C34" w:rsidP="00924A4F"/>
        </w:tc>
      </w:tr>
      <w:tr w:rsidR="008F0C34" w:rsidRPr="00B96C9C" w:rsidTr="00605B5D">
        <w:trPr>
          <w:jc w:val="center"/>
        </w:trPr>
        <w:tc>
          <w:tcPr>
            <w:tcW w:w="2245" w:type="dxa"/>
          </w:tcPr>
          <w:p w:rsidR="009671CC" w:rsidRPr="00B96C9C" w:rsidRDefault="008F0C34" w:rsidP="00924A4F">
            <w:r w:rsidRPr="00B96C9C">
              <w:t xml:space="preserve">CMID </w:t>
            </w:r>
          </w:p>
          <w:p w:rsidR="008F0C34" w:rsidRPr="00B96C9C" w:rsidRDefault="009671CC" w:rsidP="00924A4F">
            <w:r w:rsidRPr="00B96C9C">
              <w:t>Boroșneu Mare</w:t>
            </w:r>
          </w:p>
        </w:tc>
        <w:tc>
          <w:tcPr>
            <w:tcW w:w="1896" w:type="dxa"/>
          </w:tcPr>
          <w:p w:rsidR="008F0C34" w:rsidRPr="00B96C9C" w:rsidRDefault="009671CC" w:rsidP="00924A4F">
            <w:r w:rsidRPr="00B96C9C">
              <w:t>D</w:t>
            </w:r>
            <w:r w:rsidR="008F0C34" w:rsidRPr="00B96C9C">
              <w:t>epozit conform</w:t>
            </w:r>
          </w:p>
        </w:tc>
        <w:tc>
          <w:tcPr>
            <w:tcW w:w="1908" w:type="dxa"/>
          </w:tcPr>
          <w:p w:rsidR="008F0C34" w:rsidRPr="00B96C9C" w:rsidRDefault="008F0C34" w:rsidP="00924A4F">
            <w:r w:rsidRPr="00B96C9C">
              <w:t>1/06.10.2017</w:t>
            </w:r>
          </w:p>
        </w:tc>
        <w:tc>
          <w:tcPr>
            <w:tcW w:w="1923" w:type="dxa"/>
          </w:tcPr>
          <w:p w:rsidR="008F0C34" w:rsidRPr="00B96C9C" w:rsidRDefault="008F0C34" w:rsidP="00924A4F">
            <w:r w:rsidRPr="00B96C9C">
              <w:t>depzitare în celule</w:t>
            </w:r>
          </w:p>
        </w:tc>
        <w:tc>
          <w:tcPr>
            <w:tcW w:w="1600" w:type="dxa"/>
          </w:tcPr>
          <w:p w:rsidR="008F0C34" w:rsidRPr="00B96C9C" w:rsidRDefault="008F0C34" w:rsidP="00924A4F">
            <w:r w:rsidRPr="00B96C9C">
              <w:t>980</w:t>
            </w:r>
            <w:r w:rsidR="009671CC" w:rsidRPr="00B96C9C">
              <w:t>.</w:t>
            </w:r>
            <w:r w:rsidRPr="00B96C9C">
              <w:t>000</w:t>
            </w:r>
          </w:p>
        </w:tc>
      </w:tr>
    </w:tbl>
    <w:p w:rsidR="008F0C34" w:rsidRPr="00605B5D" w:rsidRDefault="008F0C34" w:rsidP="00605B5D">
      <w:pPr>
        <w:jc w:val="center"/>
        <w:rPr>
          <w:i/>
        </w:rPr>
      </w:pPr>
      <w:r w:rsidRPr="00605B5D">
        <w:rPr>
          <w:i/>
          <w:sz w:val="18"/>
        </w:rPr>
        <w:t>Sursa: APM</w:t>
      </w:r>
    </w:p>
    <w:p w:rsidR="008F0C34" w:rsidRPr="00BB5C01" w:rsidRDefault="008F0C34" w:rsidP="00605B5D">
      <w:pPr>
        <w:pStyle w:val="Heading40"/>
        <w:jc w:val="center"/>
      </w:pPr>
      <w:bookmarkStart w:id="166" w:name="_Toc26870728"/>
      <w:r w:rsidRPr="00BB5C01">
        <w:t>Tabel 4</w:t>
      </w:r>
      <w:r w:rsidR="006B350F">
        <w:t>.64</w:t>
      </w:r>
      <w:r w:rsidRPr="00BB5C01">
        <w:t xml:space="preserve"> Cantități de nămol de la stațiile de epurare orășenești gestionate</w:t>
      </w:r>
      <w:bookmarkEnd w:id="16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170"/>
        <w:gridCol w:w="1080"/>
        <w:gridCol w:w="1080"/>
      </w:tblGrid>
      <w:tr w:rsidR="008F0C34" w:rsidRPr="00B96C9C" w:rsidTr="00605B5D">
        <w:trPr>
          <w:jc w:val="center"/>
        </w:trPr>
        <w:tc>
          <w:tcPr>
            <w:tcW w:w="3780" w:type="dxa"/>
            <w:vMerge w:val="restart"/>
          </w:tcPr>
          <w:p w:rsidR="008F0C34" w:rsidRPr="00B96C9C" w:rsidRDefault="008F0C34" w:rsidP="00924A4F"/>
        </w:tc>
        <w:tc>
          <w:tcPr>
            <w:tcW w:w="5580" w:type="dxa"/>
            <w:gridSpan w:val="5"/>
            <w:shd w:val="clear" w:color="auto" w:fill="D9D9D9" w:themeFill="background1" w:themeFillShade="D9"/>
          </w:tcPr>
          <w:p w:rsidR="008F0C34" w:rsidRPr="00B96C9C" w:rsidRDefault="008F0C34" w:rsidP="00924A4F">
            <w:r w:rsidRPr="00B96C9C">
              <w:t>Cantitatea nămol rezultat (t/an)</w:t>
            </w:r>
          </w:p>
        </w:tc>
      </w:tr>
      <w:tr w:rsidR="008F0C34" w:rsidRPr="00B96C9C" w:rsidTr="00605B5D">
        <w:trPr>
          <w:jc w:val="center"/>
        </w:trPr>
        <w:tc>
          <w:tcPr>
            <w:tcW w:w="3780" w:type="dxa"/>
            <w:vMerge/>
          </w:tcPr>
          <w:p w:rsidR="008F0C34" w:rsidRPr="00B96C9C" w:rsidRDefault="008F0C34" w:rsidP="00924A4F"/>
        </w:tc>
        <w:tc>
          <w:tcPr>
            <w:tcW w:w="1170" w:type="dxa"/>
            <w:shd w:val="clear" w:color="auto" w:fill="F2F2F2" w:themeFill="background1" w:themeFillShade="F2"/>
          </w:tcPr>
          <w:p w:rsidR="008F0C34" w:rsidRPr="00B96C9C" w:rsidRDefault="008F0C34" w:rsidP="00924A4F">
            <w:r w:rsidRPr="00B96C9C">
              <w:t>2014</w:t>
            </w:r>
          </w:p>
        </w:tc>
        <w:tc>
          <w:tcPr>
            <w:tcW w:w="1080" w:type="dxa"/>
            <w:shd w:val="clear" w:color="auto" w:fill="F2F2F2" w:themeFill="background1" w:themeFillShade="F2"/>
          </w:tcPr>
          <w:p w:rsidR="008F0C34" w:rsidRPr="00B96C9C" w:rsidRDefault="008F0C34" w:rsidP="00924A4F">
            <w:r w:rsidRPr="00B96C9C">
              <w:t>2015</w:t>
            </w:r>
          </w:p>
        </w:tc>
        <w:tc>
          <w:tcPr>
            <w:tcW w:w="1170" w:type="dxa"/>
            <w:shd w:val="clear" w:color="auto" w:fill="F2F2F2" w:themeFill="background1" w:themeFillShade="F2"/>
          </w:tcPr>
          <w:p w:rsidR="008F0C34" w:rsidRPr="00B96C9C" w:rsidRDefault="008F0C34" w:rsidP="00924A4F">
            <w:r w:rsidRPr="00B96C9C">
              <w:t>2016</w:t>
            </w:r>
          </w:p>
        </w:tc>
        <w:tc>
          <w:tcPr>
            <w:tcW w:w="1080" w:type="dxa"/>
            <w:shd w:val="clear" w:color="auto" w:fill="F2F2F2" w:themeFill="background1" w:themeFillShade="F2"/>
          </w:tcPr>
          <w:p w:rsidR="008F0C34" w:rsidRPr="00B96C9C" w:rsidRDefault="008F0C34" w:rsidP="00924A4F">
            <w:r w:rsidRPr="00B96C9C">
              <w:t>2017</w:t>
            </w:r>
          </w:p>
        </w:tc>
        <w:tc>
          <w:tcPr>
            <w:tcW w:w="1080" w:type="dxa"/>
            <w:shd w:val="clear" w:color="auto" w:fill="F2F2F2" w:themeFill="background1" w:themeFillShade="F2"/>
          </w:tcPr>
          <w:p w:rsidR="008F0C34" w:rsidRPr="00B96C9C" w:rsidRDefault="008F0C34" w:rsidP="00924A4F">
            <w:r w:rsidRPr="00B96C9C">
              <w:t>2018</w:t>
            </w:r>
          </w:p>
        </w:tc>
      </w:tr>
      <w:tr w:rsidR="008F0C34" w:rsidRPr="00B96C9C" w:rsidTr="00605B5D">
        <w:trPr>
          <w:jc w:val="center"/>
        </w:trPr>
        <w:tc>
          <w:tcPr>
            <w:tcW w:w="3780" w:type="dxa"/>
          </w:tcPr>
          <w:p w:rsidR="008F0C34" w:rsidRPr="00B96C9C" w:rsidRDefault="008F0C34" w:rsidP="00924A4F">
            <w:r w:rsidRPr="00B96C9C">
              <w:t>Cantitatea nămol rezultat</w:t>
            </w:r>
          </w:p>
        </w:tc>
        <w:tc>
          <w:tcPr>
            <w:tcW w:w="1170" w:type="dxa"/>
          </w:tcPr>
          <w:p w:rsidR="008F0C34" w:rsidRPr="00B96C9C" w:rsidRDefault="008F0C34" w:rsidP="00924A4F">
            <w:r w:rsidRPr="00B96C9C">
              <w:t>3</w:t>
            </w:r>
            <w:r w:rsidR="009671CC" w:rsidRPr="00B96C9C">
              <w:t>.</w:t>
            </w:r>
            <w:r w:rsidRPr="00B96C9C">
              <w:t>751,779</w:t>
            </w:r>
          </w:p>
        </w:tc>
        <w:tc>
          <w:tcPr>
            <w:tcW w:w="1080" w:type="dxa"/>
          </w:tcPr>
          <w:p w:rsidR="008F0C34" w:rsidRPr="00B96C9C" w:rsidRDefault="008F0C34" w:rsidP="00924A4F">
            <w:r w:rsidRPr="00B96C9C">
              <w:t>2</w:t>
            </w:r>
            <w:r w:rsidR="009671CC" w:rsidRPr="00B96C9C">
              <w:t>.</w:t>
            </w:r>
            <w:r w:rsidRPr="00B96C9C">
              <w:t>196,01</w:t>
            </w:r>
          </w:p>
          <w:p w:rsidR="008F0C34" w:rsidRPr="00B96C9C" w:rsidRDefault="008F0C34" w:rsidP="00924A4F"/>
        </w:tc>
        <w:tc>
          <w:tcPr>
            <w:tcW w:w="1170" w:type="dxa"/>
          </w:tcPr>
          <w:p w:rsidR="008F0C34" w:rsidRPr="00B96C9C" w:rsidRDefault="008F0C34" w:rsidP="00924A4F">
            <w:r w:rsidRPr="00B96C9C">
              <w:t>5</w:t>
            </w:r>
            <w:r w:rsidR="009671CC" w:rsidRPr="00B96C9C">
              <w:t>.</w:t>
            </w:r>
            <w:r w:rsidRPr="00B96C9C">
              <w:t>595,74</w:t>
            </w:r>
          </w:p>
        </w:tc>
        <w:tc>
          <w:tcPr>
            <w:tcW w:w="1080" w:type="dxa"/>
          </w:tcPr>
          <w:p w:rsidR="008F0C34" w:rsidRPr="00B96C9C" w:rsidRDefault="008F0C34" w:rsidP="00924A4F">
            <w:r w:rsidRPr="00B96C9C">
              <w:t>6</w:t>
            </w:r>
            <w:r w:rsidR="009671CC" w:rsidRPr="00B96C9C">
              <w:t>.</w:t>
            </w:r>
            <w:r w:rsidRPr="00B96C9C">
              <w:t>773,33</w:t>
            </w:r>
          </w:p>
          <w:p w:rsidR="008F0C34" w:rsidRPr="00B96C9C" w:rsidRDefault="008F0C34" w:rsidP="00924A4F"/>
        </w:tc>
        <w:tc>
          <w:tcPr>
            <w:tcW w:w="1080" w:type="dxa"/>
          </w:tcPr>
          <w:p w:rsidR="008F0C34" w:rsidRPr="00B96C9C" w:rsidRDefault="008F0C34" w:rsidP="00924A4F">
            <w:r w:rsidRPr="00B96C9C">
              <w:t>8</w:t>
            </w:r>
            <w:r w:rsidR="009671CC" w:rsidRPr="00B96C9C">
              <w:t>.</w:t>
            </w:r>
            <w:r w:rsidRPr="00B96C9C">
              <w:t>433,49</w:t>
            </w:r>
          </w:p>
        </w:tc>
      </w:tr>
      <w:tr w:rsidR="008F0C34" w:rsidRPr="00B96C9C" w:rsidTr="00605B5D">
        <w:trPr>
          <w:jc w:val="center"/>
        </w:trPr>
        <w:tc>
          <w:tcPr>
            <w:tcW w:w="3780" w:type="dxa"/>
          </w:tcPr>
          <w:p w:rsidR="008F0C34" w:rsidRPr="00B96C9C" w:rsidRDefault="008F0C34" w:rsidP="00924A4F">
            <w:r w:rsidRPr="00B96C9C">
              <w:t>Cantitatea nămol tratat/valorificat, din care:</w:t>
            </w:r>
          </w:p>
        </w:tc>
        <w:tc>
          <w:tcPr>
            <w:tcW w:w="1170" w:type="dxa"/>
          </w:tcPr>
          <w:p w:rsidR="008F0C34" w:rsidRPr="00B96C9C" w:rsidRDefault="008F0C34" w:rsidP="00924A4F">
            <w:r w:rsidRPr="00B96C9C">
              <w:t>-</w:t>
            </w:r>
          </w:p>
        </w:tc>
        <w:tc>
          <w:tcPr>
            <w:tcW w:w="1080" w:type="dxa"/>
          </w:tcPr>
          <w:p w:rsidR="008F0C34" w:rsidRPr="00B96C9C" w:rsidRDefault="008F0C34" w:rsidP="00924A4F">
            <w:r w:rsidRPr="00B96C9C">
              <w:t>112,48</w:t>
            </w:r>
          </w:p>
        </w:tc>
        <w:tc>
          <w:tcPr>
            <w:tcW w:w="1170" w:type="dxa"/>
          </w:tcPr>
          <w:p w:rsidR="008F0C34" w:rsidRPr="00B96C9C" w:rsidRDefault="008F0C34" w:rsidP="00924A4F">
            <w:r w:rsidRPr="00B96C9C">
              <w:t>2</w:t>
            </w:r>
            <w:r w:rsidR="009671CC" w:rsidRPr="00B96C9C">
              <w:t>.</w:t>
            </w:r>
            <w:r w:rsidRPr="00B96C9C">
              <w:t>296,95</w:t>
            </w:r>
          </w:p>
        </w:tc>
        <w:tc>
          <w:tcPr>
            <w:tcW w:w="1080" w:type="dxa"/>
          </w:tcPr>
          <w:p w:rsidR="008F0C34" w:rsidRPr="00B96C9C" w:rsidRDefault="008F0C34" w:rsidP="00924A4F">
            <w:r w:rsidRPr="00B96C9C">
              <w:t>5</w:t>
            </w:r>
            <w:r w:rsidR="009671CC" w:rsidRPr="00B96C9C">
              <w:t>.</w:t>
            </w:r>
            <w:r w:rsidRPr="00B96C9C">
              <w:t>218,43</w:t>
            </w:r>
          </w:p>
        </w:tc>
        <w:tc>
          <w:tcPr>
            <w:tcW w:w="1080" w:type="dxa"/>
          </w:tcPr>
          <w:p w:rsidR="008F0C34" w:rsidRPr="00B96C9C" w:rsidRDefault="008F0C34" w:rsidP="00924A4F">
            <w:r w:rsidRPr="00B96C9C">
              <w:t>5</w:t>
            </w:r>
            <w:r w:rsidR="009671CC" w:rsidRPr="00B96C9C">
              <w:t>.</w:t>
            </w:r>
            <w:r w:rsidRPr="00B96C9C">
              <w:t>412,24</w:t>
            </w:r>
          </w:p>
        </w:tc>
      </w:tr>
      <w:tr w:rsidR="008F0C34" w:rsidRPr="00B96C9C" w:rsidTr="00605B5D">
        <w:trPr>
          <w:jc w:val="center"/>
        </w:trPr>
        <w:tc>
          <w:tcPr>
            <w:tcW w:w="3780" w:type="dxa"/>
          </w:tcPr>
          <w:p w:rsidR="008F0C34" w:rsidRPr="00B96C9C" w:rsidRDefault="008F0C34" w:rsidP="00924A4F">
            <w:pPr>
              <w:pStyle w:val="ListParagraph"/>
              <w:numPr>
                <w:ilvl w:val="0"/>
                <w:numId w:val="47"/>
              </w:numPr>
            </w:pPr>
            <w:r w:rsidRPr="00B96C9C">
              <w:t xml:space="preserve">prin compostare </w:t>
            </w:r>
          </w:p>
        </w:tc>
        <w:tc>
          <w:tcPr>
            <w:tcW w:w="1170" w:type="dxa"/>
          </w:tcPr>
          <w:p w:rsidR="008F0C34" w:rsidRPr="00B96C9C" w:rsidRDefault="008F0C34" w:rsidP="00924A4F">
            <w:r w:rsidRPr="00B96C9C">
              <w:t>-</w:t>
            </w:r>
          </w:p>
        </w:tc>
        <w:tc>
          <w:tcPr>
            <w:tcW w:w="1080" w:type="dxa"/>
          </w:tcPr>
          <w:p w:rsidR="008F0C34" w:rsidRPr="00B96C9C" w:rsidRDefault="008F0C34" w:rsidP="00924A4F">
            <w:r w:rsidRPr="00B96C9C">
              <w:t>-</w:t>
            </w:r>
          </w:p>
        </w:tc>
        <w:tc>
          <w:tcPr>
            <w:tcW w:w="1170" w:type="dxa"/>
          </w:tcPr>
          <w:p w:rsidR="008F0C34" w:rsidRPr="00B96C9C" w:rsidRDefault="008F0C34" w:rsidP="00924A4F">
            <w:r w:rsidRPr="00B96C9C">
              <w:t>-</w:t>
            </w:r>
          </w:p>
        </w:tc>
        <w:tc>
          <w:tcPr>
            <w:tcW w:w="1080" w:type="dxa"/>
          </w:tcPr>
          <w:p w:rsidR="008F0C34" w:rsidRPr="00B96C9C" w:rsidRDefault="008F0C34" w:rsidP="00924A4F">
            <w:r w:rsidRPr="00B96C9C">
              <w:t>605,56</w:t>
            </w:r>
          </w:p>
        </w:tc>
        <w:tc>
          <w:tcPr>
            <w:tcW w:w="1080" w:type="dxa"/>
          </w:tcPr>
          <w:p w:rsidR="008F0C34" w:rsidRPr="00B96C9C" w:rsidRDefault="008F0C34" w:rsidP="00924A4F">
            <w:r w:rsidRPr="00B96C9C">
              <w:t>2</w:t>
            </w:r>
            <w:r w:rsidR="009671CC" w:rsidRPr="00B96C9C">
              <w:t>.</w:t>
            </w:r>
            <w:r w:rsidRPr="00B96C9C">
              <w:t>362,34</w:t>
            </w:r>
          </w:p>
        </w:tc>
      </w:tr>
      <w:tr w:rsidR="008F0C34" w:rsidRPr="00B96C9C" w:rsidTr="00605B5D">
        <w:trPr>
          <w:jc w:val="center"/>
        </w:trPr>
        <w:tc>
          <w:tcPr>
            <w:tcW w:w="3780" w:type="dxa"/>
          </w:tcPr>
          <w:p w:rsidR="008F0C34" w:rsidRPr="00B96C9C" w:rsidRDefault="008F0C34" w:rsidP="00924A4F">
            <w:pPr>
              <w:pStyle w:val="ListParagraph"/>
              <w:numPr>
                <w:ilvl w:val="0"/>
                <w:numId w:val="47"/>
              </w:numPr>
            </w:pPr>
            <w:r w:rsidRPr="00B96C9C">
              <w:t>prin fermentare anaerobă</w:t>
            </w:r>
          </w:p>
        </w:tc>
        <w:tc>
          <w:tcPr>
            <w:tcW w:w="1170" w:type="dxa"/>
          </w:tcPr>
          <w:p w:rsidR="008F0C34" w:rsidRPr="00B96C9C" w:rsidRDefault="008F0C34" w:rsidP="00924A4F">
            <w:r w:rsidRPr="00B96C9C">
              <w:t>-</w:t>
            </w:r>
          </w:p>
        </w:tc>
        <w:tc>
          <w:tcPr>
            <w:tcW w:w="1080" w:type="dxa"/>
          </w:tcPr>
          <w:p w:rsidR="008F0C34" w:rsidRPr="00B96C9C" w:rsidRDefault="008F0C34" w:rsidP="00924A4F">
            <w:r w:rsidRPr="00B96C9C">
              <w:t>-</w:t>
            </w:r>
          </w:p>
        </w:tc>
        <w:tc>
          <w:tcPr>
            <w:tcW w:w="1170" w:type="dxa"/>
          </w:tcPr>
          <w:p w:rsidR="008F0C34" w:rsidRPr="00B96C9C" w:rsidRDefault="008F0C34" w:rsidP="00924A4F">
            <w:r w:rsidRPr="00B96C9C">
              <w:t>-</w:t>
            </w:r>
          </w:p>
        </w:tc>
        <w:tc>
          <w:tcPr>
            <w:tcW w:w="1080" w:type="dxa"/>
          </w:tcPr>
          <w:p w:rsidR="008F0C34" w:rsidRPr="00B96C9C" w:rsidRDefault="008F0C34" w:rsidP="00924A4F">
            <w:r w:rsidRPr="00B96C9C">
              <w:t>-</w:t>
            </w:r>
          </w:p>
        </w:tc>
        <w:tc>
          <w:tcPr>
            <w:tcW w:w="1080" w:type="dxa"/>
          </w:tcPr>
          <w:p w:rsidR="008F0C34" w:rsidRPr="00B96C9C" w:rsidRDefault="008F0C34" w:rsidP="00924A4F">
            <w:r w:rsidRPr="00B96C9C">
              <w:t>-</w:t>
            </w:r>
          </w:p>
        </w:tc>
      </w:tr>
      <w:tr w:rsidR="008F0C34" w:rsidRPr="00B96C9C" w:rsidTr="00605B5D">
        <w:trPr>
          <w:jc w:val="center"/>
        </w:trPr>
        <w:tc>
          <w:tcPr>
            <w:tcW w:w="3780" w:type="dxa"/>
          </w:tcPr>
          <w:p w:rsidR="008F0C34" w:rsidRPr="00B96C9C" w:rsidRDefault="008F0C34" w:rsidP="00924A4F">
            <w:pPr>
              <w:pStyle w:val="ListParagraph"/>
              <w:numPr>
                <w:ilvl w:val="0"/>
                <w:numId w:val="47"/>
              </w:numPr>
            </w:pPr>
            <w:r w:rsidRPr="00B96C9C">
              <w:lastRenderedPageBreak/>
              <w:t>prin co-incinerare</w:t>
            </w:r>
          </w:p>
        </w:tc>
        <w:tc>
          <w:tcPr>
            <w:tcW w:w="1170" w:type="dxa"/>
          </w:tcPr>
          <w:p w:rsidR="008F0C34" w:rsidRPr="00B96C9C" w:rsidRDefault="008F0C34" w:rsidP="00924A4F">
            <w:r w:rsidRPr="00B96C9C">
              <w:t>-</w:t>
            </w:r>
          </w:p>
        </w:tc>
        <w:tc>
          <w:tcPr>
            <w:tcW w:w="1080" w:type="dxa"/>
          </w:tcPr>
          <w:p w:rsidR="008F0C34" w:rsidRPr="00B96C9C" w:rsidRDefault="008F0C34" w:rsidP="00924A4F">
            <w:r w:rsidRPr="00B96C9C">
              <w:t>112,48</w:t>
            </w:r>
          </w:p>
        </w:tc>
        <w:tc>
          <w:tcPr>
            <w:tcW w:w="1170" w:type="dxa"/>
          </w:tcPr>
          <w:p w:rsidR="008F0C34" w:rsidRPr="00B96C9C" w:rsidRDefault="008F0C34" w:rsidP="00924A4F"/>
        </w:tc>
        <w:tc>
          <w:tcPr>
            <w:tcW w:w="1080" w:type="dxa"/>
          </w:tcPr>
          <w:p w:rsidR="008F0C34" w:rsidRPr="00B96C9C" w:rsidRDefault="008F0C34" w:rsidP="00924A4F">
            <w:r w:rsidRPr="00B96C9C">
              <w:t>-</w:t>
            </w:r>
          </w:p>
        </w:tc>
        <w:tc>
          <w:tcPr>
            <w:tcW w:w="1080" w:type="dxa"/>
          </w:tcPr>
          <w:p w:rsidR="008F0C34" w:rsidRPr="00B96C9C" w:rsidRDefault="008F0C34" w:rsidP="00924A4F">
            <w:r w:rsidRPr="00B96C9C">
              <w:t>-</w:t>
            </w:r>
          </w:p>
        </w:tc>
      </w:tr>
      <w:tr w:rsidR="008F0C34" w:rsidRPr="00B96C9C" w:rsidTr="00605B5D">
        <w:trPr>
          <w:jc w:val="center"/>
        </w:trPr>
        <w:tc>
          <w:tcPr>
            <w:tcW w:w="3780" w:type="dxa"/>
          </w:tcPr>
          <w:p w:rsidR="008F0C34" w:rsidRPr="00B96C9C" w:rsidRDefault="008F0C34" w:rsidP="00924A4F">
            <w:pPr>
              <w:pStyle w:val="ListParagraph"/>
              <w:numPr>
                <w:ilvl w:val="0"/>
                <w:numId w:val="47"/>
              </w:numPr>
            </w:pPr>
            <w:r w:rsidRPr="00B96C9C">
              <w:t>utilizat în agricultură</w:t>
            </w:r>
          </w:p>
        </w:tc>
        <w:tc>
          <w:tcPr>
            <w:tcW w:w="1170" w:type="dxa"/>
          </w:tcPr>
          <w:p w:rsidR="008F0C34" w:rsidRPr="00B96C9C" w:rsidRDefault="008F0C34" w:rsidP="00924A4F">
            <w:r w:rsidRPr="00B96C9C">
              <w:t>-</w:t>
            </w:r>
          </w:p>
        </w:tc>
        <w:tc>
          <w:tcPr>
            <w:tcW w:w="1080" w:type="dxa"/>
          </w:tcPr>
          <w:p w:rsidR="008F0C34" w:rsidRPr="00B96C9C" w:rsidRDefault="008F0C34" w:rsidP="00924A4F">
            <w:r w:rsidRPr="00B96C9C">
              <w:t>-</w:t>
            </w:r>
          </w:p>
        </w:tc>
        <w:tc>
          <w:tcPr>
            <w:tcW w:w="1170" w:type="dxa"/>
          </w:tcPr>
          <w:p w:rsidR="008F0C34" w:rsidRPr="00B96C9C" w:rsidRDefault="008F0C34" w:rsidP="00924A4F">
            <w:r w:rsidRPr="00B96C9C">
              <w:t>2</w:t>
            </w:r>
            <w:r w:rsidR="009671CC" w:rsidRPr="00B96C9C">
              <w:t>.</w:t>
            </w:r>
            <w:r w:rsidRPr="00B96C9C">
              <w:t>296,95</w:t>
            </w:r>
          </w:p>
        </w:tc>
        <w:tc>
          <w:tcPr>
            <w:tcW w:w="1080" w:type="dxa"/>
          </w:tcPr>
          <w:p w:rsidR="008F0C34" w:rsidRPr="00B96C9C" w:rsidRDefault="008F0C34" w:rsidP="00924A4F">
            <w:r w:rsidRPr="00B96C9C">
              <w:t>4</w:t>
            </w:r>
            <w:r w:rsidR="009671CC" w:rsidRPr="00B96C9C">
              <w:t>.</w:t>
            </w:r>
            <w:r w:rsidRPr="00B96C9C">
              <w:t>612,87</w:t>
            </w:r>
          </w:p>
        </w:tc>
        <w:tc>
          <w:tcPr>
            <w:tcW w:w="1080" w:type="dxa"/>
          </w:tcPr>
          <w:p w:rsidR="008F0C34" w:rsidRPr="00B96C9C" w:rsidRDefault="008F0C34" w:rsidP="00924A4F">
            <w:r w:rsidRPr="00B96C9C">
              <w:t>3</w:t>
            </w:r>
            <w:r w:rsidR="009671CC" w:rsidRPr="00B96C9C">
              <w:t>.</w:t>
            </w:r>
            <w:r w:rsidRPr="00B96C9C">
              <w:t>049,9</w:t>
            </w:r>
          </w:p>
        </w:tc>
      </w:tr>
      <w:tr w:rsidR="008F0C34" w:rsidRPr="00B96C9C" w:rsidTr="00605B5D">
        <w:trPr>
          <w:jc w:val="center"/>
        </w:trPr>
        <w:tc>
          <w:tcPr>
            <w:tcW w:w="3780" w:type="dxa"/>
          </w:tcPr>
          <w:p w:rsidR="008F0C34" w:rsidRPr="00B96C9C" w:rsidRDefault="008F0C34" w:rsidP="00924A4F">
            <w:r w:rsidRPr="00B96C9C">
              <w:t>Cantitate nămol depozitat</w:t>
            </w:r>
          </w:p>
        </w:tc>
        <w:tc>
          <w:tcPr>
            <w:tcW w:w="1170" w:type="dxa"/>
          </w:tcPr>
          <w:p w:rsidR="008F0C34" w:rsidRPr="00B96C9C" w:rsidRDefault="008F0C34" w:rsidP="00924A4F">
            <w:r w:rsidRPr="00B96C9C">
              <w:t>2</w:t>
            </w:r>
            <w:r w:rsidR="009671CC" w:rsidRPr="00B96C9C">
              <w:t>.</w:t>
            </w:r>
            <w:r w:rsidRPr="00B96C9C">
              <w:t>772,605</w:t>
            </w:r>
          </w:p>
        </w:tc>
        <w:tc>
          <w:tcPr>
            <w:tcW w:w="1080" w:type="dxa"/>
          </w:tcPr>
          <w:p w:rsidR="008F0C34" w:rsidRPr="00B96C9C" w:rsidRDefault="008F0C34" w:rsidP="00924A4F">
            <w:r w:rsidRPr="00B96C9C">
              <w:t>883,36</w:t>
            </w:r>
          </w:p>
          <w:p w:rsidR="008F0C34" w:rsidRPr="00B96C9C" w:rsidRDefault="008F0C34" w:rsidP="00924A4F"/>
        </w:tc>
        <w:tc>
          <w:tcPr>
            <w:tcW w:w="1170" w:type="dxa"/>
          </w:tcPr>
          <w:p w:rsidR="008F0C34" w:rsidRPr="00B96C9C" w:rsidRDefault="008F0C34" w:rsidP="00924A4F">
            <w:r w:rsidRPr="00B96C9C">
              <w:t>3</w:t>
            </w:r>
            <w:r w:rsidR="009671CC" w:rsidRPr="00B96C9C">
              <w:t>.</w:t>
            </w:r>
            <w:r w:rsidRPr="00B96C9C">
              <w:t>298,792</w:t>
            </w:r>
          </w:p>
          <w:p w:rsidR="008F0C34" w:rsidRPr="00B96C9C" w:rsidRDefault="008F0C34" w:rsidP="00924A4F"/>
        </w:tc>
        <w:tc>
          <w:tcPr>
            <w:tcW w:w="1080" w:type="dxa"/>
          </w:tcPr>
          <w:p w:rsidR="008F0C34" w:rsidRPr="00B96C9C" w:rsidRDefault="008F0C34" w:rsidP="00924A4F">
            <w:r w:rsidRPr="00B96C9C">
              <w:t>1</w:t>
            </w:r>
            <w:r w:rsidR="009671CC" w:rsidRPr="00B96C9C">
              <w:t>.</w:t>
            </w:r>
            <w:r w:rsidRPr="00B96C9C">
              <w:t>621,95</w:t>
            </w:r>
          </w:p>
        </w:tc>
        <w:tc>
          <w:tcPr>
            <w:tcW w:w="1080" w:type="dxa"/>
          </w:tcPr>
          <w:p w:rsidR="008F0C34" w:rsidRPr="00B96C9C" w:rsidRDefault="008F0C34" w:rsidP="00924A4F">
            <w:r w:rsidRPr="00B96C9C">
              <w:t>2</w:t>
            </w:r>
            <w:r w:rsidR="009671CC" w:rsidRPr="00B96C9C">
              <w:t>.</w:t>
            </w:r>
            <w:r w:rsidRPr="00B96C9C">
              <w:t>333,24</w:t>
            </w:r>
          </w:p>
          <w:p w:rsidR="008F0C34" w:rsidRPr="00B96C9C" w:rsidRDefault="008F0C34" w:rsidP="00924A4F"/>
        </w:tc>
      </w:tr>
      <w:tr w:rsidR="008F0C34" w:rsidRPr="00B96C9C" w:rsidTr="00605B5D">
        <w:trPr>
          <w:jc w:val="center"/>
        </w:trPr>
        <w:tc>
          <w:tcPr>
            <w:tcW w:w="3780" w:type="dxa"/>
          </w:tcPr>
          <w:p w:rsidR="008F0C34" w:rsidRPr="00B96C9C" w:rsidRDefault="008F0C34" w:rsidP="00924A4F">
            <w:r w:rsidRPr="00B96C9C">
              <w:t>Cantitate nămol incinerat</w:t>
            </w:r>
          </w:p>
        </w:tc>
        <w:tc>
          <w:tcPr>
            <w:tcW w:w="1170" w:type="dxa"/>
          </w:tcPr>
          <w:p w:rsidR="008F0C34" w:rsidRPr="00B96C9C" w:rsidRDefault="008F0C34" w:rsidP="00924A4F">
            <w:r w:rsidRPr="00B96C9C">
              <w:t>-</w:t>
            </w:r>
          </w:p>
        </w:tc>
        <w:tc>
          <w:tcPr>
            <w:tcW w:w="1080" w:type="dxa"/>
          </w:tcPr>
          <w:p w:rsidR="008F0C34" w:rsidRPr="00B96C9C" w:rsidRDefault="008F0C34" w:rsidP="00924A4F">
            <w:r w:rsidRPr="00B96C9C">
              <w:t>-</w:t>
            </w:r>
          </w:p>
        </w:tc>
        <w:tc>
          <w:tcPr>
            <w:tcW w:w="1170" w:type="dxa"/>
          </w:tcPr>
          <w:p w:rsidR="008F0C34" w:rsidRPr="00B96C9C" w:rsidRDefault="008F0C34" w:rsidP="00924A4F">
            <w:r w:rsidRPr="00B96C9C">
              <w:t>-</w:t>
            </w:r>
          </w:p>
        </w:tc>
        <w:tc>
          <w:tcPr>
            <w:tcW w:w="1080" w:type="dxa"/>
          </w:tcPr>
          <w:p w:rsidR="008F0C34" w:rsidRPr="00B96C9C" w:rsidRDefault="008F0C34" w:rsidP="00924A4F">
            <w:r w:rsidRPr="00B96C9C">
              <w:t>-</w:t>
            </w:r>
          </w:p>
        </w:tc>
        <w:tc>
          <w:tcPr>
            <w:tcW w:w="1080" w:type="dxa"/>
          </w:tcPr>
          <w:p w:rsidR="008F0C34" w:rsidRPr="00B96C9C" w:rsidRDefault="008F0C34" w:rsidP="00924A4F">
            <w:r w:rsidRPr="00B96C9C">
              <w:t>-</w:t>
            </w:r>
          </w:p>
        </w:tc>
      </w:tr>
    </w:tbl>
    <w:p w:rsidR="008F0C34" w:rsidRPr="00605B5D" w:rsidRDefault="008F0C34" w:rsidP="00605B5D">
      <w:pPr>
        <w:jc w:val="center"/>
        <w:rPr>
          <w:i/>
          <w:sz w:val="18"/>
        </w:rPr>
      </w:pPr>
      <w:r w:rsidRPr="00605B5D">
        <w:rPr>
          <w:i/>
          <w:sz w:val="18"/>
        </w:rPr>
        <w:t>Sursa: APM,Chestionar GD-PRODES, NAMOL,  operatorii stațiilor de epurare</w:t>
      </w:r>
    </w:p>
    <w:p w:rsidR="00605B5D" w:rsidRPr="00B96C9C" w:rsidRDefault="00605B5D" w:rsidP="00924A4F"/>
    <w:p w:rsidR="008F0C34" w:rsidRPr="00BB5C01" w:rsidRDefault="008F0C34" w:rsidP="00605B5D">
      <w:pPr>
        <w:pStyle w:val="Heading40"/>
        <w:jc w:val="center"/>
      </w:pPr>
      <w:bookmarkStart w:id="167" w:name="_Toc26870729"/>
      <w:r w:rsidRPr="00BB5C01">
        <w:t xml:space="preserve">Tabel </w:t>
      </w:r>
      <w:r w:rsidR="006B350F">
        <w:t>4.65</w:t>
      </w:r>
      <w:r w:rsidRPr="00BB5C01">
        <w:t xml:space="preserve"> Modul de îndeplinire a principalelor obiective și ținte privind gestionarea nămolului de la stațiile de epurare orășenești din PJGD ant</w:t>
      </w:r>
      <w:r w:rsidR="009671CC" w:rsidRPr="00BB5C01">
        <w:t>e</w:t>
      </w:r>
      <w:r w:rsidRPr="00BB5C01">
        <w:t>rior</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439"/>
        <w:gridCol w:w="2439"/>
        <w:gridCol w:w="2331"/>
      </w:tblGrid>
      <w:tr w:rsidR="008F0C34" w:rsidRPr="00605B5D" w:rsidTr="00605B5D">
        <w:trPr>
          <w:jc w:val="center"/>
        </w:trPr>
        <w:tc>
          <w:tcPr>
            <w:tcW w:w="2151" w:type="dxa"/>
            <w:shd w:val="clear" w:color="auto" w:fill="D9D9D9" w:themeFill="background1" w:themeFillShade="D9"/>
          </w:tcPr>
          <w:p w:rsidR="008F0C34" w:rsidRPr="00605B5D" w:rsidRDefault="008F0C34" w:rsidP="00924A4F">
            <w:pPr>
              <w:rPr>
                <w:rFonts w:cs="Arial"/>
                <w:szCs w:val="22"/>
              </w:rPr>
            </w:pPr>
            <w:r w:rsidRPr="00605B5D">
              <w:rPr>
                <w:rFonts w:cs="Arial"/>
                <w:szCs w:val="22"/>
              </w:rPr>
              <w:t>Obiectiv</w:t>
            </w:r>
          </w:p>
        </w:tc>
        <w:tc>
          <w:tcPr>
            <w:tcW w:w="2439" w:type="dxa"/>
            <w:shd w:val="clear" w:color="auto" w:fill="D9D9D9" w:themeFill="background1" w:themeFillShade="D9"/>
          </w:tcPr>
          <w:p w:rsidR="008F0C34" w:rsidRPr="00605B5D" w:rsidRDefault="008F0C34" w:rsidP="00924A4F">
            <w:pPr>
              <w:rPr>
                <w:rFonts w:cs="Arial"/>
                <w:szCs w:val="22"/>
              </w:rPr>
            </w:pPr>
            <w:r w:rsidRPr="00605B5D">
              <w:rPr>
                <w:rFonts w:cs="Arial"/>
                <w:szCs w:val="22"/>
              </w:rPr>
              <w:t>Țintă</w:t>
            </w:r>
          </w:p>
        </w:tc>
        <w:tc>
          <w:tcPr>
            <w:tcW w:w="2439" w:type="dxa"/>
            <w:shd w:val="clear" w:color="auto" w:fill="D9D9D9" w:themeFill="background1" w:themeFillShade="D9"/>
          </w:tcPr>
          <w:p w:rsidR="008F0C34" w:rsidRPr="00605B5D" w:rsidRDefault="008F0C34" w:rsidP="00924A4F">
            <w:pPr>
              <w:rPr>
                <w:rFonts w:cs="Arial"/>
                <w:szCs w:val="22"/>
              </w:rPr>
            </w:pPr>
            <w:r w:rsidRPr="00605B5D">
              <w:rPr>
                <w:rFonts w:cs="Arial"/>
                <w:szCs w:val="22"/>
              </w:rPr>
              <w:t>Grad de îndeplinire</w:t>
            </w:r>
          </w:p>
        </w:tc>
        <w:tc>
          <w:tcPr>
            <w:tcW w:w="2331" w:type="dxa"/>
            <w:shd w:val="clear" w:color="auto" w:fill="D9D9D9" w:themeFill="background1" w:themeFillShade="D9"/>
          </w:tcPr>
          <w:p w:rsidR="008F0C34" w:rsidRPr="00605B5D" w:rsidRDefault="008F0C34" w:rsidP="00924A4F">
            <w:pPr>
              <w:rPr>
                <w:rFonts w:cs="Arial"/>
                <w:szCs w:val="22"/>
              </w:rPr>
            </w:pPr>
            <w:r w:rsidRPr="00605B5D">
              <w:rPr>
                <w:rFonts w:cs="Arial"/>
                <w:szCs w:val="22"/>
              </w:rPr>
              <w:t>Mod de îndeplinire</w:t>
            </w:r>
          </w:p>
        </w:tc>
      </w:tr>
      <w:tr w:rsidR="00605B5D" w:rsidRPr="00605B5D" w:rsidTr="00605B5D">
        <w:trPr>
          <w:jc w:val="center"/>
        </w:trPr>
        <w:tc>
          <w:tcPr>
            <w:tcW w:w="2151" w:type="dxa"/>
            <w:vMerge w:val="restart"/>
          </w:tcPr>
          <w:p w:rsidR="00605B5D" w:rsidRPr="00605B5D" w:rsidRDefault="00605B5D" w:rsidP="00924A4F">
            <w:pPr>
              <w:pStyle w:val="NormalWeb"/>
              <w:rPr>
                <w:rFonts w:ascii="Arial" w:hAnsi="Arial" w:cs="Arial"/>
                <w:sz w:val="22"/>
                <w:szCs w:val="22"/>
              </w:rPr>
            </w:pPr>
            <w:r w:rsidRPr="00605B5D">
              <w:rPr>
                <w:rFonts w:ascii="Arial" w:hAnsi="Arial" w:cs="Arial"/>
                <w:sz w:val="22"/>
                <w:szCs w:val="22"/>
              </w:rPr>
              <w:t>Gestionarea corespunzătoare cu respectarea principiilor strategice şi a minimizării impactului asupra mediului şi sănătăţii umane</w:t>
            </w:r>
          </w:p>
        </w:tc>
        <w:tc>
          <w:tcPr>
            <w:tcW w:w="2439" w:type="dxa"/>
          </w:tcPr>
          <w:p w:rsidR="00605B5D" w:rsidRPr="00605B5D" w:rsidRDefault="00605B5D" w:rsidP="00924A4F">
            <w:pPr>
              <w:pStyle w:val="NormalWeb"/>
              <w:rPr>
                <w:rFonts w:ascii="Arial" w:hAnsi="Arial" w:cs="Arial"/>
                <w:sz w:val="22"/>
                <w:szCs w:val="22"/>
              </w:rPr>
            </w:pPr>
            <w:r w:rsidRPr="00605B5D">
              <w:rPr>
                <w:rFonts w:ascii="Arial" w:hAnsi="Arial" w:cs="Arial"/>
                <w:sz w:val="22"/>
                <w:szCs w:val="22"/>
              </w:rPr>
              <w:t>Prevenirea eliminării ilegale şi a deversării în apele de suprafaţă</w:t>
            </w:r>
          </w:p>
        </w:tc>
        <w:tc>
          <w:tcPr>
            <w:tcW w:w="2439" w:type="dxa"/>
          </w:tcPr>
          <w:p w:rsidR="00605B5D" w:rsidRPr="00605B5D" w:rsidRDefault="00605B5D" w:rsidP="00924A4F">
            <w:pPr>
              <w:rPr>
                <w:rFonts w:cs="Arial"/>
                <w:szCs w:val="22"/>
              </w:rPr>
            </w:pPr>
            <w:r w:rsidRPr="00605B5D">
              <w:rPr>
                <w:rFonts w:cs="Arial"/>
                <w:szCs w:val="22"/>
              </w:rPr>
              <w:t>Da</w:t>
            </w:r>
          </w:p>
        </w:tc>
        <w:tc>
          <w:tcPr>
            <w:tcW w:w="2331" w:type="dxa"/>
          </w:tcPr>
          <w:p w:rsidR="00605B5D" w:rsidRPr="00605B5D" w:rsidRDefault="00605B5D" w:rsidP="00924A4F">
            <w:pPr>
              <w:rPr>
                <w:rFonts w:cs="Arial"/>
                <w:szCs w:val="22"/>
              </w:rPr>
            </w:pPr>
          </w:p>
        </w:tc>
      </w:tr>
      <w:tr w:rsidR="00605B5D" w:rsidRPr="00605B5D" w:rsidTr="00605B5D">
        <w:trPr>
          <w:jc w:val="center"/>
        </w:trPr>
        <w:tc>
          <w:tcPr>
            <w:tcW w:w="2151" w:type="dxa"/>
            <w:vMerge/>
          </w:tcPr>
          <w:p w:rsidR="00605B5D" w:rsidRPr="00605B5D" w:rsidRDefault="00605B5D" w:rsidP="00924A4F">
            <w:pPr>
              <w:pStyle w:val="NormalWeb"/>
              <w:rPr>
                <w:rFonts w:ascii="Arial" w:hAnsi="Arial" w:cs="Arial"/>
                <w:sz w:val="22"/>
                <w:szCs w:val="22"/>
              </w:rPr>
            </w:pPr>
          </w:p>
        </w:tc>
        <w:tc>
          <w:tcPr>
            <w:tcW w:w="2439" w:type="dxa"/>
          </w:tcPr>
          <w:p w:rsidR="00605B5D" w:rsidRPr="00605B5D" w:rsidRDefault="00605B5D" w:rsidP="00924A4F">
            <w:pPr>
              <w:pStyle w:val="NormalWeb"/>
              <w:rPr>
                <w:rFonts w:ascii="Arial" w:hAnsi="Arial" w:cs="Arial"/>
                <w:sz w:val="22"/>
                <w:szCs w:val="22"/>
              </w:rPr>
            </w:pPr>
            <w:r w:rsidRPr="00605B5D">
              <w:rPr>
                <w:rFonts w:ascii="Arial" w:hAnsi="Arial" w:cs="Arial"/>
                <w:sz w:val="22"/>
                <w:szCs w:val="22"/>
              </w:rPr>
              <w:t>Promovarea prioritară a  valorificării în agricultură în condiţiile respectării prevederilor legislative</w:t>
            </w:r>
          </w:p>
        </w:tc>
        <w:tc>
          <w:tcPr>
            <w:tcW w:w="2439" w:type="dxa"/>
          </w:tcPr>
          <w:p w:rsidR="00605B5D" w:rsidRPr="00605B5D" w:rsidRDefault="00605B5D" w:rsidP="00924A4F">
            <w:pPr>
              <w:rPr>
                <w:rFonts w:cs="Arial"/>
                <w:szCs w:val="22"/>
              </w:rPr>
            </w:pPr>
            <w:r w:rsidRPr="00605B5D">
              <w:rPr>
                <w:rFonts w:cs="Arial"/>
                <w:szCs w:val="22"/>
              </w:rPr>
              <w:t>Nu – nu există un standard la nivel național</w:t>
            </w:r>
          </w:p>
        </w:tc>
        <w:tc>
          <w:tcPr>
            <w:tcW w:w="2331" w:type="dxa"/>
          </w:tcPr>
          <w:p w:rsidR="00605B5D" w:rsidRPr="00605B5D" w:rsidRDefault="00605B5D" w:rsidP="00924A4F">
            <w:pPr>
              <w:rPr>
                <w:rFonts w:cs="Arial"/>
                <w:szCs w:val="22"/>
              </w:rPr>
            </w:pPr>
          </w:p>
        </w:tc>
      </w:tr>
      <w:tr w:rsidR="00605B5D" w:rsidRPr="00605B5D" w:rsidTr="00605B5D">
        <w:trPr>
          <w:jc w:val="center"/>
        </w:trPr>
        <w:tc>
          <w:tcPr>
            <w:tcW w:w="2151" w:type="dxa"/>
            <w:vMerge/>
          </w:tcPr>
          <w:p w:rsidR="00605B5D" w:rsidRPr="00605B5D" w:rsidRDefault="00605B5D" w:rsidP="00924A4F">
            <w:pPr>
              <w:pStyle w:val="NormalWeb"/>
              <w:rPr>
                <w:rFonts w:ascii="Arial" w:hAnsi="Arial" w:cs="Arial"/>
                <w:sz w:val="22"/>
                <w:szCs w:val="22"/>
              </w:rPr>
            </w:pPr>
          </w:p>
        </w:tc>
        <w:tc>
          <w:tcPr>
            <w:tcW w:w="2439" w:type="dxa"/>
          </w:tcPr>
          <w:p w:rsidR="00605B5D" w:rsidRPr="00605B5D" w:rsidRDefault="00605B5D" w:rsidP="00924A4F">
            <w:pPr>
              <w:pStyle w:val="NormalWeb"/>
              <w:rPr>
                <w:rFonts w:ascii="Arial" w:hAnsi="Arial" w:cs="Arial"/>
                <w:sz w:val="22"/>
                <w:szCs w:val="22"/>
              </w:rPr>
            </w:pPr>
            <w:r w:rsidRPr="00605B5D">
              <w:rPr>
                <w:rFonts w:ascii="Arial" w:hAnsi="Arial" w:cs="Arial"/>
                <w:sz w:val="22"/>
                <w:szCs w:val="22"/>
              </w:rPr>
              <w:t>Promovarea tratării prin presare/deshidratare în vederea co-incinerării</w:t>
            </w:r>
          </w:p>
        </w:tc>
        <w:tc>
          <w:tcPr>
            <w:tcW w:w="2439" w:type="dxa"/>
          </w:tcPr>
          <w:p w:rsidR="00605B5D" w:rsidRPr="00605B5D" w:rsidRDefault="00605B5D" w:rsidP="00924A4F">
            <w:pPr>
              <w:rPr>
                <w:rFonts w:cs="Arial"/>
                <w:szCs w:val="22"/>
              </w:rPr>
            </w:pPr>
            <w:r w:rsidRPr="00605B5D">
              <w:rPr>
                <w:rFonts w:cs="Arial"/>
                <w:szCs w:val="22"/>
              </w:rPr>
              <w:t>Nu – nu există un standard la nivel național</w:t>
            </w:r>
          </w:p>
        </w:tc>
        <w:tc>
          <w:tcPr>
            <w:tcW w:w="2331" w:type="dxa"/>
          </w:tcPr>
          <w:p w:rsidR="00605B5D" w:rsidRPr="00605B5D" w:rsidRDefault="00605B5D" w:rsidP="00924A4F">
            <w:pPr>
              <w:rPr>
                <w:rFonts w:cs="Arial"/>
                <w:szCs w:val="22"/>
              </w:rPr>
            </w:pPr>
          </w:p>
        </w:tc>
      </w:tr>
    </w:tbl>
    <w:p w:rsidR="008F0C34" w:rsidRDefault="008F0C34" w:rsidP="00605B5D">
      <w:pPr>
        <w:jc w:val="center"/>
        <w:rPr>
          <w:b/>
          <w:i/>
          <w:sz w:val="18"/>
        </w:rPr>
      </w:pPr>
      <w:r w:rsidRPr="00605B5D">
        <w:rPr>
          <w:i/>
          <w:sz w:val="18"/>
        </w:rPr>
        <w:t>Sursa: PJGD,</w:t>
      </w:r>
      <w:r w:rsidRPr="00605B5D">
        <w:rPr>
          <w:b/>
          <w:i/>
          <w:sz w:val="18"/>
        </w:rPr>
        <w:t xml:space="preserve"> 2008</w:t>
      </w: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164E03" w:rsidRDefault="00164E03" w:rsidP="00605B5D">
      <w:pPr>
        <w:jc w:val="center"/>
        <w:rPr>
          <w:b/>
          <w:i/>
          <w:sz w:val="18"/>
        </w:rPr>
      </w:pPr>
    </w:p>
    <w:p w:rsidR="00BD6A44" w:rsidRPr="00440A78" w:rsidRDefault="00BD6A44" w:rsidP="00A119CF">
      <w:pPr>
        <w:pStyle w:val="Heading1"/>
        <w:numPr>
          <w:ilvl w:val="0"/>
          <w:numId w:val="111"/>
        </w:numPr>
      </w:pPr>
      <w:bookmarkStart w:id="168" w:name="_Toc26870561"/>
      <w:r w:rsidRPr="00440A78">
        <w:lastRenderedPageBreak/>
        <w:t>PROIECȚII</w:t>
      </w:r>
      <w:bookmarkEnd w:id="168"/>
    </w:p>
    <w:p w:rsidR="00BD6A44" w:rsidRPr="00590441" w:rsidRDefault="00BD6A44" w:rsidP="00A119CF">
      <w:pPr>
        <w:pStyle w:val="Heading1"/>
        <w:numPr>
          <w:ilvl w:val="1"/>
          <w:numId w:val="111"/>
        </w:numPr>
      </w:pPr>
      <w:bookmarkStart w:id="169" w:name="_Toc26870562"/>
      <w:r w:rsidRPr="00590441">
        <w:t>Proiecția socio-economică</w:t>
      </w:r>
      <w:bookmarkEnd w:id="169"/>
    </w:p>
    <w:p w:rsidR="00BD6A44" w:rsidRDefault="00BD6A44" w:rsidP="00A119CF">
      <w:pPr>
        <w:pStyle w:val="Heading1"/>
        <w:numPr>
          <w:ilvl w:val="2"/>
          <w:numId w:val="111"/>
        </w:numPr>
      </w:pPr>
      <w:bookmarkStart w:id="170" w:name="_Toc26870563"/>
      <w:r w:rsidRPr="00590441">
        <w:t>Proiecția populației</w:t>
      </w:r>
      <w:bookmarkEnd w:id="170"/>
    </w:p>
    <w:p w:rsidR="00B93CAE" w:rsidRDefault="00B93CAE" w:rsidP="00924A4F"/>
    <w:p w:rsidR="00457DAC" w:rsidRDefault="00BD6A44" w:rsidP="00924A4F">
      <w:r w:rsidRPr="00B96C9C">
        <w:t>Perioada proiecţiilor socio-economice este 2015-2025, anul 2014 fiind anul de bază pentru acestea.</w:t>
      </w:r>
    </w:p>
    <w:p w:rsidR="00457DAC" w:rsidRDefault="00BD6A44" w:rsidP="00924A4F">
      <w:r w:rsidRPr="00B96C9C">
        <w:t>Pentru proiecţiile privind populaţia rezidentă au fost utilizate datele furnizate de către Comisia Naţională de</w:t>
      </w:r>
      <w:r w:rsidR="00457DAC">
        <w:t xml:space="preserve"> </w:t>
      </w:r>
      <w:r w:rsidRPr="00B96C9C">
        <w:t xml:space="preserve">Prognoză la elaborarea Planului Național de Gestionare a Deșeurior. </w:t>
      </w:r>
    </w:p>
    <w:p w:rsidR="006D53B5" w:rsidRDefault="006D53B5" w:rsidP="00924A4F"/>
    <w:p w:rsidR="006D53B5" w:rsidRDefault="00BD6A44" w:rsidP="00924A4F">
      <w:r w:rsidRPr="00B96C9C">
        <w:t>Acestea cuprind o estimare a evoluţiei populaţiei rezidente, pe regiuni de dezvoltare şi judeţe,</w:t>
      </w:r>
      <w:r w:rsidR="003872AA">
        <w:t xml:space="preserve"> </w:t>
      </w:r>
      <w:r w:rsidRPr="00B96C9C">
        <w:t xml:space="preserve">până în anul 2018, inclusiv. </w:t>
      </w:r>
    </w:p>
    <w:p w:rsidR="006D53B5" w:rsidRDefault="006D53B5" w:rsidP="00924A4F"/>
    <w:p w:rsidR="00BD6A44" w:rsidRPr="00B96C9C" w:rsidRDefault="00BD6A44" w:rsidP="00924A4F">
      <w:r w:rsidRPr="00B96C9C">
        <w:t>La nivel naţional, pentru anul 2020 au fost considerate cifrele EUROSTAT(19.686.804 persoane), iar anul 2019 a fost completat în consecinţă. Pentru completarea perioadei 2021 – 2025</w:t>
      </w:r>
      <w:r w:rsidR="003872AA">
        <w:t xml:space="preserve"> </w:t>
      </w:r>
      <w:r w:rsidRPr="00B96C9C">
        <w:t>au fost considerate cifrele EUROSTAT pentru 2030 şi o evoluţie relativ constantă în perioada 2020 - 2030.</w:t>
      </w:r>
    </w:p>
    <w:p w:rsidR="006D53B5" w:rsidRDefault="006D53B5" w:rsidP="00924A4F"/>
    <w:p w:rsidR="006D53B5" w:rsidRDefault="00BD6A44" w:rsidP="00924A4F">
      <w:r w:rsidRPr="00B96C9C">
        <w:t>Pentru distribuţia pe medii de rezidenţă s-a ţinut cont de tendinţa de migraţie urban-rural din perioada anterioară,ponderea urbanului rămânând forte apropiată de cea actuală.</w:t>
      </w:r>
    </w:p>
    <w:p w:rsidR="006D53B5" w:rsidRDefault="006D53B5" w:rsidP="00924A4F"/>
    <w:p w:rsidR="00BD6A44" w:rsidRPr="00B96C9C" w:rsidRDefault="00BD6A44" w:rsidP="00924A4F">
      <w:r w:rsidRPr="00B96C9C">
        <w:t>Similar s-a procedat şi pentru determinare</w:t>
      </w:r>
      <w:r w:rsidR="00440A78">
        <w:t xml:space="preserve"> </w:t>
      </w:r>
      <w:r w:rsidRPr="00B96C9C">
        <w:t>a</w:t>
      </w:r>
      <w:r w:rsidR="006D53B5">
        <w:t xml:space="preserve"> </w:t>
      </w:r>
      <w:r w:rsidRPr="00B96C9C">
        <w:t>ponderii urban-rural la nivel de regiune de dezvoltare şi la nivel judeţean.</w:t>
      </w:r>
    </w:p>
    <w:p w:rsidR="00457DAC" w:rsidRDefault="00457DAC" w:rsidP="00924A4F"/>
    <w:p w:rsidR="00BD6A44" w:rsidRPr="00B96C9C" w:rsidRDefault="00BD6A44" w:rsidP="00924A4F">
      <w:r w:rsidRPr="00B96C9C">
        <w:t xml:space="preserve">Se pornește de la populația rezidentă la data de </w:t>
      </w:r>
      <w:r w:rsidRPr="00B96C9C">
        <w:rPr>
          <w:b/>
        </w:rPr>
        <w:t>01.07.2018</w:t>
      </w:r>
      <w:r w:rsidRPr="00B96C9C">
        <w:t xml:space="preserve">, de </w:t>
      </w:r>
      <w:r w:rsidRPr="00B96C9C">
        <w:rPr>
          <w:b/>
        </w:rPr>
        <w:t>203.534 locuitori</w:t>
      </w:r>
      <w:r w:rsidRPr="00B96C9C">
        <w:t xml:space="preserve">  (95.954 locuitori în zona urbană și 107.560 locuitori în zona rurală) și se stabilește un număr de locuitori de 184.703 în anul 2030 și respectiv, un număr de locuitori de 146.191 în anul 2060.</w:t>
      </w:r>
    </w:p>
    <w:p w:rsidR="006D53B5" w:rsidRDefault="006D53B5" w:rsidP="00924A4F"/>
    <w:p w:rsidR="00BD6A44" w:rsidRPr="00B96C9C" w:rsidRDefault="00BD6A44" w:rsidP="00924A4F">
      <w:r w:rsidRPr="00B96C9C">
        <w:t>Pentru perioada 2019-2025 procentul este constant așa cum se prezintă în PNGD.În perioda 2025-2030 populația județului scade la 184.703 locuitori, iar în perioada 2030-2060 la 146.191 locuitori.</w:t>
      </w:r>
    </w:p>
    <w:p w:rsidR="006D53B5" w:rsidRDefault="006D53B5" w:rsidP="00924A4F"/>
    <w:p w:rsidR="00BD6A44" w:rsidRPr="00B96C9C" w:rsidRDefault="00BD6A44" w:rsidP="00924A4F">
      <w:r w:rsidRPr="00B96C9C">
        <w:t>În tabelul următor se prezintă evoluția populației rezidente din județul Covasna pentru perioada 2019-2040.</w:t>
      </w:r>
    </w:p>
    <w:p w:rsidR="00BD6A44" w:rsidRPr="00B96C9C" w:rsidRDefault="00BD6A44" w:rsidP="00924A4F"/>
    <w:p w:rsidR="00BD6A44" w:rsidRPr="00BB5C01" w:rsidRDefault="00BD6A44" w:rsidP="00605B5D">
      <w:pPr>
        <w:pStyle w:val="Heading40"/>
        <w:jc w:val="center"/>
      </w:pPr>
      <w:bookmarkStart w:id="171" w:name="_Toc26870730"/>
      <w:r w:rsidRPr="00BB5C01">
        <w:t>Tabel</w:t>
      </w:r>
      <w:r w:rsidR="00B070D9">
        <w:t xml:space="preserve"> </w:t>
      </w:r>
      <w:r w:rsidRPr="00BB5C01">
        <w:t>5.1 Evoluția preconizată a populației rezidente în județul Covasna în perioada</w:t>
      </w:r>
      <w:r w:rsidR="00B070D9">
        <w:t xml:space="preserve"> </w:t>
      </w:r>
      <w:r w:rsidRPr="00BB5C01">
        <w:t>2019-2040</w:t>
      </w:r>
      <w:bookmarkEnd w:id="171"/>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942"/>
        <w:gridCol w:w="1440"/>
        <w:gridCol w:w="1440"/>
        <w:gridCol w:w="1350"/>
        <w:gridCol w:w="1350"/>
        <w:gridCol w:w="1350"/>
      </w:tblGrid>
      <w:tr w:rsidR="003056A2" w:rsidRPr="00B96C9C" w:rsidTr="00605B5D">
        <w:tc>
          <w:tcPr>
            <w:tcW w:w="1398" w:type="dxa"/>
            <w:shd w:val="clear" w:color="auto" w:fill="D9D9D9" w:themeFill="background1" w:themeFillShade="D9"/>
          </w:tcPr>
          <w:p w:rsidR="00BD6A44" w:rsidRPr="00B96C9C" w:rsidRDefault="00BD6A44" w:rsidP="00924A4F">
            <w:r w:rsidRPr="00B96C9C">
              <w:t>Populația rezidentă</w:t>
            </w:r>
          </w:p>
        </w:tc>
        <w:tc>
          <w:tcPr>
            <w:tcW w:w="942" w:type="dxa"/>
            <w:shd w:val="clear" w:color="auto" w:fill="D9D9D9" w:themeFill="background1" w:themeFillShade="D9"/>
          </w:tcPr>
          <w:p w:rsidR="00BD6A44" w:rsidRPr="00B96C9C" w:rsidRDefault="00BD6A44" w:rsidP="00924A4F">
            <w:r w:rsidRPr="00B96C9C">
              <w:t>U.M.</w:t>
            </w:r>
          </w:p>
        </w:tc>
        <w:tc>
          <w:tcPr>
            <w:tcW w:w="1440" w:type="dxa"/>
            <w:shd w:val="clear" w:color="auto" w:fill="D9D9D9" w:themeFill="background1" w:themeFillShade="D9"/>
          </w:tcPr>
          <w:p w:rsidR="00BD6A44" w:rsidRPr="00B96C9C" w:rsidRDefault="00BD6A44" w:rsidP="00924A4F">
            <w:r w:rsidRPr="00B96C9C">
              <w:t>2018</w:t>
            </w:r>
          </w:p>
        </w:tc>
        <w:tc>
          <w:tcPr>
            <w:tcW w:w="1440" w:type="dxa"/>
            <w:shd w:val="clear" w:color="auto" w:fill="D9D9D9" w:themeFill="background1" w:themeFillShade="D9"/>
          </w:tcPr>
          <w:p w:rsidR="00BD6A44" w:rsidRPr="00B96C9C" w:rsidRDefault="00BD6A44" w:rsidP="00924A4F">
            <w:r w:rsidRPr="00B96C9C">
              <w:t>2019</w:t>
            </w:r>
          </w:p>
        </w:tc>
        <w:tc>
          <w:tcPr>
            <w:tcW w:w="1350" w:type="dxa"/>
            <w:shd w:val="clear" w:color="auto" w:fill="D9D9D9" w:themeFill="background1" w:themeFillShade="D9"/>
          </w:tcPr>
          <w:p w:rsidR="00BD6A44" w:rsidRPr="00B96C9C" w:rsidRDefault="00BD6A44" w:rsidP="00924A4F">
            <w:r w:rsidRPr="00B96C9C">
              <w:t>2020</w:t>
            </w:r>
          </w:p>
        </w:tc>
        <w:tc>
          <w:tcPr>
            <w:tcW w:w="1350" w:type="dxa"/>
            <w:shd w:val="clear" w:color="auto" w:fill="D9D9D9" w:themeFill="background1" w:themeFillShade="D9"/>
          </w:tcPr>
          <w:p w:rsidR="00BD6A44" w:rsidRPr="00B96C9C" w:rsidRDefault="00BD6A44" w:rsidP="00924A4F">
            <w:r w:rsidRPr="00B96C9C">
              <w:t>2021</w:t>
            </w:r>
          </w:p>
        </w:tc>
        <w:tc>
          <w:tcPr>
            <w:tcW w:w="1350" w:type="dxa"/>
            <w:shd w:val="clear" w:color="auto" w:fill="D9D9D9" w:themeFill="background1" w:themeFillShade="D9"/>
          </w:tcPr>
          <w:p w:rsidR="00BD6A44" w:rsidRPr="00B96C9C" w:rsidRDefault="00BD6A44" w:rsidP="00924A4F">
            <w:r w:rsidRPr="00B96C9C">
              <w:t>2022</w:t>
            </w:r>
          </w:p>
        </w:tc>
      </w:tr>
      <w:tr w:rsidR="003056A2" w:rsidRPr="00B96C9C" w:rsidTr="00605B5D">
        <w:tc>
          <w:tcPr>
            <w:tcW w:w="1398" w:type="dxa"/>
          </w:tcPr>
          <w:p w:rsidR="003056A2" w:rsidRPr="00B96C9C" w:rsidRDefault="003056A2" w:rsidP="00924A4F">
            <w:r w:rsidRPr="00B96C9C">
              <w:t>Total</w:t>
            </w:r>
          </w:p>
        </w:tc>
        <w:tc>
          <w:tcPr>
            <w:tcW w:w="942" w:type="dxa"/>
            <w:shd w:val="clear" w:color="auto" w:fill="auto"/>
          </w:tcPr>
          <w:p w:rsidR="003056A2" w:rsidRPr="00B96C9C" w:rsidRDefault="003056A2" w:rsidP="00924A4F">
            <w:r w:rsidRPr="00B96C9C">
              <w:t>Pers.</w:t>
            </w:r>
          </w:p>
        </w:tc>
        <w:tc>
          <w:tcPr>
            <w:tcW w:w="1440" w:type="dxa"/>
            <w:vAlign w:val="center"/>
          </w:tcPr>
          <w:p w:rsidR="003056A2" w:rsidRPr="00B96C9C" w:rsidRDefault="003056A2" w:rsidP="00924A4F">
            <w:r w:rsidRPr="00B96C9C">
              <w:t>203534</w:t>
            </w:r>
          </w:p>
        </w:tc>
        <w:tc>
          <w:tcPr>
            <w:tcW w:w="1440" w:type="dxa"/>
            <w:vAlign w:val="center"/>
          </w:tcPr>
          <w:p w:rsidR="003056A2" w:rsidRPr="00B96C9C" w:rsidRDefault="003056A2" w:rsidP="00924A4F">
            <w:r w:rsidRPr="00B96C9C">
              <w:t>201965</w:t>
            </w:r>
          </w:p>
        </w:tc>
        <w:tc>
          <w:tcPr>
            <w:tcW w:w="1350" w:type="dxa"/>
            <w:vAlign w:val="center"/>
          </w:tcPr>
          <w:p w:rsidR="003056A2" w:rsidRPr="00B96C9C" w:rsidRDefault="003056A2" w:rsidP="00924A4F">
            <w:r w:rsidRPr="00B96C9C">
              <w:t>200396</w:t>
            </w:r>
          </w:p>
        </w:tc>
        <w:tc>
          <w:tcPr>
            <w:tcW w:w="1350" w:type="dxa"/>
            <w:vAlign w:val="bottom"/>
          </w:tcPr>
          <w:p w:rsidR="003056A2" w:rsidRPr="00B96C9C" w:rsidRDefault="003056A2" w:rsidP="00924A4F">
            <w:r w:rsidRPr="00B96C9C">
              <w:t>198826</w:t>
            </w:r>
          </w:p>
        </w:tc>
        <w:tc>
          <w:tcPr>
            <w:tcW w:w="1350" w:type="dxa"/>
            <w:vAlign w:val="bottom"/>
          </w:tcPr>
          <w:p w:rsidR="003056A2" w:rsidRPr="00B96C9C" w:rsidRDefault="003056A2" w:rsidP="00924A4F">
            <w:r w:rsidRPr="00B96C9C">
              <w:t>197257</w:t>
            </w:r>
          </w:p>
        </w:tc>
      </w:tr>
      <w:tr w:rsidR="003056A2" w:rsidRPr="00B96C9C" w:rsidTr="00605B5D">
        <w:trPr>
          <w:trHeight w:val="160"/>
        </w:trPr>
        <w:tc>
          <w:tcPr>
            <w:tcW w:w="1398" w:type="dxa"/>
          </w:tcPr>
          <w:p w:rsidR="003056A2" w:rsidRPr="00B96C9C" w:rsidRDefault="003056A2" w:rsidP="00924A4F">
            <w:r w:rsidRPr="00B96C9C">
              <w:t>Urban</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95661</w:t>
            </w:r>
          </w:p>
        </w:tc>
        <w:tc>
          <w:tcPr>
            <w:tcW w:w="1440" w:type="dxa"/>
            <w:vAlign w:val="bottom"/>
          </w:tcPr>
          <w:p w:rsidR="003056A2" w:rsidRPr="00B96C9C" w:rsidRDefault="003056A2" w:rsidP="00924A4F">
            <w:r w:rsidRPr="00B96C9C">
              <w:t>94923</w:t>
            </w:r>
          </w:p>
        </w:tc>
        <w:tc>
          <w:tcPr>
            <w:tcW w:w="1350" w:type="dxa"/>
            <w:vAlign w:val="bottom"/>
          </w:tcPr>
          <w:p w:rsidR="003056A2" w:rsidRPr="00B96C9C" w:rsidRDefault="003056A2" w:rsidP="00924A4F">
            <w:r w:rsidRPr="00B96C9C">
              <w:t>94186</w:t>
            </w:r>
          </w:p>
        </w:tc>
        <w:tc>
          <w:tcPr>
            <w:tcW w:w="1350" w:type="dxa"/>
            <w:vAlign w:val="bottom"/>
          </w:tcPr>
          <w:p w:rsidR="003056A2" w:rsidRPr="00B96C9C" w:rsidRDefault="003056A2" w:rsidP="00924A4F">
            <w:r w:rsidRPr="00B96C9C">
              <w:t>93448</w:t>
            </w:r>
          </w:p>
        </w:tc>
        <w:tc>
          <w:tcPr>
            <w:tcW w:w="1350" w:type="dxa"/>
            <w:vAlign w:val="bottom"/>
          </w:tcPr>
          <w:p w:rsidR="003056A2" w:rsidRPr="00B96C9C" w:rsidRDefault="003056A2" w:rsidP="00924A4F">
            <w:r w:rsidRPr="00B96C9C">
              <w:t>92711</w:t>
            </w:r>
          </w:p>
        </w:tc>
      </w:tr>
      <w:tr w:rsidR="003056A2" w:rsidRPr="00B96C9C" w:rsidTr="00605B5D">
        <w:trPr>
          <w:trHeight w:val="90"/>
        </w:trPr>
        <w:tc>
          <w:tcPr>
            <w:tcW w:w="1398" w:type="dxa"/>
          </w:tcPr>
          <w:p w:rsidR="003056A2" w:rsidRPr="00B96C9C" w:rsidRDefault="003056A2" w:rsidP="00924A4F">
            <w:r w:rsidRPr="00B96C9C">
              <w:t>Rural</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107873</w:t>
            </w:r>
          </w:p>
        </w:tc>
        <w:tc>
          <w:tcPr>
            <w:tcW w:w="1440" w:type="dxa"/>
            <w:vAlign w:val="bottom"/>
          </w:tcPr>
          <w:p w:rsidR="003056A2" w:rsidRPr="00B96C9C" w:rsidRDefault="003056A2" w:rsidP="00924A4F">
            <w:r w:rsidRPr="00B96C9C">
              <w:t>107041</w:t>
            </w:r>
          </w:p>
        </w:tc>
        <w:tc>
          <w:tcPr>
            <w:tcW w:w="1350" w:type="dxa"/>
            <w:vAlign w:val="bottom"/>
          </w:tcPr>
          <w:p w:rsidR="003056A2" w:rsidRPr="00B96C9C" w:rsidRDefault="003056A2" w:rsidP="00924A4F">
            <w:r w:rsidRPr="00B96C9C">
              <w:t>106210</w:t>
            </w:r>
          </w:p>
        </w:tc>
        <w:tc>
          <w:tcPr>
            <w:tcW w:w="1350" w:type="dxa"/>
            <w:vAlign w:val="bottom"/>
          </w:tcPr>
          <w:p w:rsidR="003056A2" w:rsidRPr="00B96C9C" w:rsidRDefault="003056A2" w:rsidP="00924A4F">
            <w:r w:rsidRPr="00B96C9C">
              <w:t>105378</w:t>
            </w:r>
          </w:p>
        </w:tc>
        <w:tc>
          <w:tcPr>
            <w:tcW w:w="1350" w:type="dxa"/>
            <w:vAlign w:val="bottom"/>
          </w:tcPr>
          <w:p w:rsidR="003056A2" w:rsidRPr="00B96C9C" w:rsidRDefault="003056A2" w:rsidP="00924A4F">
            <w:r w:rsidRPr="00B96C9C">
              <w:t>104546</w:t>
            </w:r>
          </w:p>
        </w:tc>
      </w:tr>
      <w:tr w:rsidR="003056A2" w:rsidRPr="00B96C9C" w:rsidTr="00605B5D">
        <w:tc>
          <w:tcPr>
            <w:tcW w:w="1398" w:type="dxa"/>
            <w:shd w:val="clear" w:color="auto" w:fill="D9D9D9" w:themeFill="background1" w:themeFillShade="D9"/>
          </w:tcPr>
          <w:p w:rsidR="00BD6A44" w:rsidRPr="00B96C9C" w:rsidRDefault="00BD6A44" w:rsidP="00924A4F">
            <w:r w:rsidRPr="00B96C9C">
              <w:t>Populația rezidentă</w:t>
            </w:r>
          </w:p>
        </w:tc>
        <w:tc>
          <w:tcPr>
            <w:tcW w:w="942" w:type="dxa"/>
            <w:shd w:val="clear" w:color="auto" w:fill="D9D9D9" w:themeFill="background1" w:themeFillShade="D9"/>
          </w:tcPr>
          <w:p w:rsidR="00BD6A44" w:rsidRPr="00B96C9C" w:rsidRDefault="00BD6A44" w:rsidP="00924A4F">
            <w:r w:rsidRPr="00B96C9C">
              <w:t>U.M.</w:t>
            </w:r>
          </w:p>
        </w:tc>
        <w:tc>
          <w:tcPr>
            <w:tcW w:w="1440" w:type="dxa"/>
            <w:shd w:val="clear" w:color="auto" w:fill="D9D9D9" w:themeFill="background1" w:themeFillShade="D9"/>
          </w:tcPr>
          <w:p w:rsidR="00BD6A44" w:rsidRPr="00B96C9C" w:rsidRDefault="00BD6A44" w:rsidP="00924A4F">
            <w:r w:rsidRPr="00B96C9C">
              <w:t>2023</w:t>
            </w:r>
          </w:p>
        </w:tc>
        <w:tc>
          <w:tcPr>
            <w:tcW w:w="1440" w:type="dxa"/>
            <w:shd w:val="clear" w:color="auto" w:fill="D9D9D9" w:themeFill="background1" w:themeFillShade="D9"/>
          </w:tcPr>
          <w:p w:rsidR="00BD6A44" w:rsidRPr="00B96C9C" w:rsidRDefault="00BD6A44" w:rsidP="00924A4F">
            <w:r w:rsidRPr="00B96C9C">
              <w:t>2024</w:t>
            </w:r>
          </w:p>
        </w:tc>
        <w:tc>
          <w:tcPr>
            <w:tcW w:w="1350" w:type="dxa"/>
            <w:shd w:val="clear" w:color="auto" w:fill="D9D9D9" w:themeFill="background1" w:themeFillShade="D9"/>
          </w:tcPr>
          <w:p w:rsidR="00BD6A44" w:rsidRPr="00B96C9C" w:rsidRDefault="00BD6A44" w:rsidP="00924A4F">
            <w:r w:rsidRPr="00B96C9C">
              <w:t>2025</w:t>
            </w:r>
          </w:p>
        </w:tc>
        <w:tc>
          <w:tcPr>
            <w:tcW w:w="1350" w:type="dxa"/>
            <w:shd w:val="clear" w:color="auto" w:fill="D9D9D9" w:themeFill="background1" w:themeFillShade="D9"/>
          </w:tcPr>
          <w:p w:rsidR="00BD6A44" w:rsidRPr="00B96C9C" w:rsidRDefault="00BD6A44" w:rsidP="00924A4F">
            <w:r w:rsidRPr="00B96C9C">
              <w:t>2026</w:t>
            </w:r>
          </w:p>
        </w:tc>
        <w:tc>
          <w:tcPr>
            <w:tcW w:w="1350" w:type="dxa"/>
            <w:shd w:val="clear" w:color="auto" w:fill="D9D9D9" w:themeFill="background1" w:themeFillShade="D9"/>
          </w:tcPr>
          <w:p w:rsidR="00BD6A44" w:rsidRPr="00B96C9C" w:rsidRDefault="00BD6A44" w:rsidP="00924A4F">
            <w:r w:rsidRPr="00B96C9C">
              <w:t>2027</w:t>
            </w:r>
          </w:p>
        </w:tc>
      </w:tr>
      <w:tr w:rsidR="003056A2" w:rsidRPr="00B96C9C" w:rsidTr="00605B5D">
        <w:tc>
          <w:tcPr>
            <w:tcW w:w="1398" w:type="dxa"/>
          </w:tcPr>
          <w:p w:rsidR="003056A2" w:rsidRPr="00B96C9C" w:rsidRDefault="003056A2" w:rsidP="00924A4F">
            <w:r w:rsidRPr="00B96C9C">
              <w:t>Total</w:t>
            </w:r>
          </w:p>
        </w:tc>
        <w:tc>
          <w:tcPr>
            <w:tcW w:w="942" w:type="dxa"/>
            <w:shd w:val="clear" w:color="auto" w:fill="auto"/>
          </w:tcPr>
          <w:p w:rsidR="003056A2" w:rsidRPr="00B96C9C" w:rsidRDefault="003056A2" w:rsidP="00924A4F">
            <w:r w:rsidRPr="00B96C9C">
              <w:t>Pers.</w:t>
            </w:r>
          </w:p>
        </w:tc>
        <w:tc>
          <w:tcPr>
            <w:tcW w:w="1440" w:type="dxa"/>
            <w:vAlign w:val="center"/>
          </w:tcPr>
          <w:p w:rsidR="003056A2" w:rsidRPr="00B96C9C" w:rsidRDefault="003056A2" w:rsidP="00924A4F">
            <w:r w:rsidRPr="00B96C9C">
              <w:t>195688</w:t>
            </w:r>
          </w:p>
        </w:tc>
        <w:tc>
          <w:tcPr>
            <w:tcW w:w="1440" w:type="dxa"/>
            <w:vAlign w:val="bottom"/>
          </w:tcPr>
          <w:p w:rsidR="003056A2" w:rsidRPr="00B96C9C" w:rsidRDefault="003056A2" w:rsidP="00924A4F">
            <w:r w:rsidRPr="00B96C9C">
              <w:t>194119</w:t>
            </w:r>
          </w:p>
        </w:tc>
        <w:tc>
          <w:tcPr>
            <w:tcW w:w="1350" w:type="dxa"/>
            <w:vAlign w:val="center"/>
          </w:tcPr>
          <w:p w:rsidR="003056A2" w:rsidRPr="00B96C9C" w:rsidRDefault="003056A2" w:rsidP="00924A4F">
            <w:r w:rsidRPr="00B96C9C">
              <w:t>192549</w:t>
            </w:r>
          </w:p>
        </w:tc>
        <w:tc>
          <w:tcPr>
            <w:tcW w:w="1350" w:type="dxa"/>
            <w:vAlign w:val="bottom"/>
          </w:tcPr>
          <w:p w:rsidR="003056A2" w:rsidRPr="00B96C9C" w:rsidRDefault="003056A2" w:rsidP="00924A4F">
            <w:r w:rsidRPr="00B96C9C">
              <w:t>190980</w:t>
            </w:r>
          </w:p>
        </w:tc>
        <w:tc>
          <w:tcPr>
            <w:tcW w:w="1350" w:type="dxa"/>
            <w:vAlign w:val="bottom"/>
          </w:tcPr>
          <w:p w:rsidR="003056A2" w:rsidRPr="00B96C9C" w:rsidRDefault="003056A2" w:rsidP="00924A4F">
            <w:r w:rsidRPr="00B96C9C">
              <w:t>189411</w:t>
            </w:r>
          </w:p>
        </w:tc>
      </w:tr>
      <w:tr w:rsidR="003056A2" w:rsidRPr="00B96C9C" w:rsidTr="00605B5D">
        <w:trPr>
          <w:trHeight w:val="160"/>
        </w:trPr>
        <w:tc>
          <w:tcPr>
            <w:tcW w:w="1398" w:type="dxa"/>
          </w:tcPr>
          <w:p w:rsidR="003056A2" w:rsidRPr="00B96C9C" w:rsidRDefault="003056A2" w:rsidP="00924A4F">
            <w:r w:rsidRPr="00B96C9C">
              <w:t>Urban</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91973</w:t>
            </w:r>
          </w:p>
        </w:tc>
        <w:tc>
          <w:tcPr>
            <w:tcW w:w="1440" w:type="dxa"/>
            <w:vAlign w:val="bottom"/>
          </w:tcPr>
          <w:p w:rsidR="003056A2" w:rsidRPr="00B96C9C" w:rsidRDefault="003056A2" w:rsidP="00924A4F">
            <w:r w:rsidRPr="00B96C9C">
              <w:t>91236</w:t>
            </w:r>
          </w:p>
        </w:tc>
        <w:tc>
          <w:tcPr>
            <w:tcW w:w="1350" w:type="dxa"/>
            <w:vAlign w:val="bottom"/>
          </w:tcPr>
          <w:p w:rsidR="003056A2" w:rsidRPr="00B96C9C" w:rsidRDefault="003056A2" w:rsidP="00924A4F">
            <w:r w:rsidRPr="00B96C9C">
              <w:t>90498</w:t>
            </w:r>
          </w:p>
        </w:tc>
        <w:tc>
          <w:tcPr>
            <w:tcW w:w="1350" w:type="dxa"/>
            <w:vAlign w:val="bottom"/>
          </w:tcPr>
          <w:p w:rsidR="003056A2" w:rsidRPr="00B96C9C" w:rsidRDefault="003056A2" w:rsidP="00924A4F">
            <w:r w:rsidRPr="00B96C9C">
              <w:t>89761</w:t>
            </w:r>
          </w:p>
        </w:tc>
        <w:tc>
          <w:tcPr>
            <w:tcW w:w="1350" w:type="dxa"/>
            <w:vAlign w:val="bottom"/>
          </w:tcPr>
          <w:p w:rsidR="003056A2" w:rsidRPr="00B96C9C" w:rsidRDefault="003056A2" w:rsidP="00924A4F">
            <w:r w:rsidRPr="00B96C9C">
              <w:t>89023</w:t>
            </w:r>
          </w:p>
        </w:tc>
      </w:tr>
      <w:tr w:rsidR="003056A2" w:rsidRPr="00B96C9C" w:rsidTr="00605B5D">
        <w:trPr>
          <w:trHeight w:val="90"/>
        </w:trPr>
        <w:tc>
          <w:tcPr>
            <w:tcW w:w="1398" w:type="dxa"/>
          </w:tcPr>
          <w:p w:rsidR="003056A2" w:rsidRPr="00B96C9C" w:rsidRDefault="003056A2" w:rsidP="00924A4F">
            <w:r w:rsidRPr="00B96C9C">
              <w:t>Rural</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103715</w:t>
            </w:r>
          </w:p>
        </w:tc>
        <w:tc>
          <w:tcPr>
            <w:tcW w:w="1440" w:type="dxa"/>
            <w:vAlign w:val="bottom"/>
          </w:tcPr>
          <w:p w:rsidR="003056A2" w:rsidRPr="00B96C9C" w:rsidRDefault="003056A2" w:rsidP="00924A4F">
            <w:r w:rsidRPr="00B96C9C">
              <w:t>102883</w:t>
            </w:r>
          </w:p>
        </w:tc>
        <w:tc>
          <w:tcPr>
            <w:tcW w:w="1350" w:type="dxa"/>
            <w:vAlign w:val="bottom"/>
          </w:tcPr>
          <w:p w:rsidR="003056A2" w:rsidRPr="00B96C9C" w:rsidRDefault="003056A2" w:rsidP="00924A4F">
            <w:r w:rsidRPr="00B96C9C">
              <w:t>102051</w:t>
            </w:r>
          </w:p>
        </w:tc>
        <w:tc>
          <w:tcPr>
            <w:tcW w:w="1350" w:type="dxa"/>
            <w:vAlign w:val="bottom"/>
          </w:tcPr>
          <w:p w:rsidR="003056A2" w:rsidRPr="00B96C9C" w:rsidRDefault="003056A2" w:rsidP="00924A4F">
            <w:r w:rsidRPr="00B96C9C">
              <w:t>101219</w:t>
            </w:r>
          </w:p>
        </w:tc>
        <w:tc>
          <w:tcPr>
            <w:tcW w:w="1350" w:type="dxa"/>
            <w:vAlign w:val="bottom"/>
          </w:tcPr>
          <w:p w:rsidR="003056A2" w:rsidRPr="00B96C9C" w:rsidRDefault="003056A2" w:rsidP="00924A4F">
            <w:r w:rsidRPr="00B96C9C">
              <w:t>100388</w:t>
            </w:r>
          </w:p>
        </w:tc>
      </w:tr>
      <w:tr w:rsidR="003056A2" w:rsidRPr="00B96C9C" w:rsidTr="00605B5D">
        <w:tc>
          <w:tcPr>
            <w:tcW w:w="1398" w:type="dxa"/>
            <w:shd w:val="clear" w:color="auto" w:fill="D9D9D9" w:themeFill="background1" w:themeFillShade="D9"/>
          </w:tcPr>
          <w:p w:rsidR="003711F6" w:rsidRPr="00B96C9C" w:rsidRDefault="003711F6" w:rsidP="00924A4F">
            <w:r w:rsidRPr="00B96C9C">
              <w:t>Populația rezidentă</w:t>
            </w:r>
          </w:p>
        </w:tc>
        <w:tc>
          <w:tcPr>
            <w:tcW w:w="942" w:type="dxa"/>
            <w:shd w:val="clear" w:color="auto" w:fill="D9D9D9" w:themeFill="background1" w:themeFillShade="D9"/>
          </w:tcPr>
          <w:p w:rsidR="003711F6" w:rsidRPr="00B96C9C" w:rsidRDefault="003711F6" w:rsidP="00924A4F">
            <w:r w:rsidRPr="00B96C9C">
              <w:t>U.M.</w:t>
            </w:r>
          </w:p>
        </w:tc>
        <w:tc>
          <w:tcPr>
            <w:tcW w:w="1440" w:type="dxa"/>
            <w:shd w:val="clear" w:color="auto" w:fill="D9D9D9" w:themeFill="background1" w:themeFillShade="D9"/>
          </w:tcPr>
          <w:p w:rsidR="003711F6" w:rsidRPr="00B96C9C" w:rsidRDefault="003711F6" w:rsidP="00924A4F">
            <w:r w:rsidRPr="00B96C9C">
              <w:t>2028</w:t>
            </w:r>
          </w:p>
        </w:tc>
        <w:tc>
          <w:tcPr>
            <w:tcW w:w="1440" w:type="dxa"/>
            <w:shd w:val="clear" w:color="auto" w:fill="D9D9D9" w:themeFill="background1" w:themeFillShade="D9"/>
          </w:tcPr>
          <w:p w:rsidR="003711F6" w:rsidRPr="00B96C9C" w:rsidRDefault="003711F6" w:rsidP="00924A4F">
            <w:r w:rsidRPr="00B96C9C">
              <w:t>2029</w:t>
            </w:r>
          </w:p>
        </w:tc>
        <w:tc>
          <w:tcPr>
            <w:tcW w:w="1350" w:type="dxa"/>
            <w:shd w:val="clear" w:color="auto" w:fill="D9D9D9" w:themeFill="background1" w:themeFillShade="D9"/>
          </w:tcPr>
          <w:p w:rsidR="003711F6" w:rsidRPr="00B96C9C" w:rsidRDefault="003711F6" w:rsidP="00924A4F">
            <w:r w:rsidRPr="00B96C9C">
              <w:t>2030</w:t>
            </w:r>
          </w:p>
        </w:tc>
        <w:tc>
          <w:tcPr>
            <w:tcW w:w="1350" w:type="dxa"/>
            <w:shd w:val="clear" w:color="auto" w:fill="D9D9D9" w:themeFill="background1" w:themeFillShade="D9"/>
          </w:tcPr>
          <w:p w:rsidR="003711F6" w:rsidRPr="00B96C9C" w:rsidRDefault="003711F6" w:rsidP="00924A4F">
            <w:r w:rsidRPr="00B96C9C">
              <w:t>2031</w:t>
            </w:r>
          </w:p>
        </w:tc>
        <w:tc>
          <w:tcPr>
            <w:tcW w:w="1350" w:type="dxa"/>
            <w:shd w:val="clear" w:color="auto" w:fill="D9D9D9" w:themeFill="background1" w:themeFillShade="D9"/>
          </w:tcPr>
          <w:p w:rsidR="003711F6" w:rsidRPr="00B96C9C" w:rsidRDefault="003711F6" w:rsidP="00924A4F">
            <w:r w:rsidRPr="00B96C9C">
              <w:t>2032</w:t>
            </w:r>
          </w:p>
        </w:tc>
      </w:tr>
      <w:tr w:rsidR="003056A2" w:rsidRPr="00B96C9C" w:rsidTr="00605B5D">
        <w:tc>
          <w:tcPr>
            <w:tcW w:w="1398" w:type="dxa"/>
          </w:tcPr>
          <w:p w:rsidR="003056A2" w:rsidRPr="00B96C9C" w:rsidRDefault="003056A2" w:rsidP="00924A4F">
            <w:r w:rsidRPr="00B96C9C">
              <w:t>Total</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187842</w:t>
            </w:r>
          </w:p>
        </w:tc>
        <w:tc>
          <w:tcPr>
            <w:tcW w:w="1440" w:type="dxa"/>
            <w:vAlign w:val="bottom"/>
          </w:tcPr>
          <w:p w:rsidR="003056A2" w:rsidRPr="00B96C9C" w:rsidRDefault="003056A2" w:rsidP="00924A4F">
            <w:r w:rsidRPr="00B96C9C">
              <w:t>186272</w:t>
            </w:r>
          </w:p>
        </w:tc>
        <w:tc>
          <w:tcPr>
            <w:tcW w:w="1350" w:type="dxa"/>
            <w:vAlign w:val="center"/>
          </w:tcPr>
          <w:p w:rsidR="003056A2" w:rsidRPr="00B96C9C" w:rsidRDefault="003056A2" w:rsidP="00924A4F">
            <w:r w:rsidRPr="00B96C9C">
              <w:t>184703</w:t>
            </w:r>
          </w:p>
        </w:tc>
        <w:tc>
          <w:tcPr>
            <w:tcW w:w="1350" w:type="dxa"/>
            <w:vAlign w:val="bottom"/>
          </w:tcPr>
          <w:p w:rsidR="003056A2" w:rsidRPr="00B96C9C" w:rsidRDefault="003056A2" w:rsidP="00924A4F">
            <w:r w:rsidRPr="00B96C9C">
              <w:t>183419</w:t>
            </w:r>
          </w:p>
        </w:tc>
        <w:tc>
          <w:tcPr>
            <w:tcW w:w="1350" w:type="dxa"/>
            <w:vAlign w:val="bottom"/>
          </w:tcPr>
          <w:p w:rsidR="003056A2" w:rsidRPr="00B96C9C" w:rsidRDefault="003056A2" w:rsidP="00924A4F">
            <w:r w:rsidRPr="00B96C9C">
              <w:t>182135</w:t>
            </w:r>
          </w:p>
        </w:tc>
      </w:tr>
      <w:tr w:rsidR="003056A2" w:rsidRPr="00B96C9C" w:rsidTr="00605B5D">
        <w:trPr>
          <w:trHeight w:val="160"/>
        </w:trPr>
        <w:tc>
          <w:tcPr>
            <w:tcW w:w="1398" w:type="dxa"/>
          </w:tcPr>
          <w:p w:rsidR="003056A2" w:rsidRPr="00B96C9C" w:rsidRDefault="003056A2" w:rsidP="00924A4F">
            <w:r w:rsidRPr="00B96C9C">
              <w:t>Urban</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88285</w:t>
            </w:r>
          </w:p>
        </w:tc>
        <w:tc>
          <w:tcPr>
            <w:tcW w:w="1440" w:type="dxa"/>
            <w:vAlign w:val="bottom"/>
          </w:tcPr>
          <w:p w:rsidR="003056A2" w:rsidRPr="00B96C9C" w:rsidRDefault="003056A2" w:rsidP="00924A4F">
            <w:r w:rsidRPr="00B96C9C">
              <w:t>87548</w:t>
            </w:r>
          </w:p>
        </w:tc>
        <w:tc>
          <w:tcPr>
            <w:tcW w:w="1350" w:type="dxa"/>
            <w:vAlign w:val="bottom"/>
          </w:tcPr>
          <w:p w:rsidR="003056A2" w:rsidRPr="00B96C9C" w:rsidRDefault="003056A2" w:rsidP="00924A4F">
            <w:r w:rsidRPr="00B96C9C">
              <w:t>86810</w:t>
            </w:r>
          </w:p>
        </w:tc>
        <w:tc>
          <w:tcPr>
            <w:tcW w:w="1350" w:type="dxa"/>
            <w:vAlign w:val="bottom"/>
          </w:tcPr>
          <w:p w:rsidR="003056A2" w:rsidRPr="00B96C9C" w:rsidRDefault="003056A2" w:rsidP="00924A4F">
            <w:r w:rsidRPr="00B96C9C">
              <w:t>86207</w:t>
            </w:r>
          </w:p>
        </w:tc>
        <w:tc>
          <w:tcPr>
            <w:tcW w:w="1350" w:type="dxa"/>
            <w:vAlign w:val="bottom"/>
          </w:tcPr>
          <w:p w:rsidR="003056A2" w:rsidRPr="00B96C9C" w:rsidRDefault="003056A2" w:rsidP="00924A4F">
            <w:r w:rsidRPr="00B96C9C">
              <w:t>85604</w:t>
            </w:r>
          </w:p>
        </w:tc>
      </w:tr>
      <w:tr w:rsidR="003056A2" w:rsidRPr="00B96C9C" w:rsidTr="00605B5D">
        <w:trPr>
          <w:trHeight w:val="90"/>
        </w:trPr>
        <w:tc>
          <w:tcPr>
            <w:tcW w:w="1398" w:type="dxa"/>
          </w:tcPr>
          <w:p w:rsidR="003056A2" w:rsidRPr="00B96C9C" w:rsidRDefault="003056A2" w:rsidP="00924A4F">
            <w:r w:rsidRPr="00B96C9C">
              <w:t>Rural</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99556</w:t>
            </w:r>
          </w:p>
        </w:tc>
        <w:tc>
          <w:tcPr>
            <w:tcW w:w="1440" w:type="dxa"/>
            <w:vAlign w:val="bottom"/>
          </w:tcPr>
          <w:p w:rsidR="003056A2" w:rsidRPr="00B96C9C" w:rsidRDefault="003056A2" w:rsidP="00924A4F">
            <w:r w:rsidRPr="00B96C9C">
              <w:t>98724</w:t>
            </w:r>
          </w:p>
        </w:tc>
        <w:tc>
          <w:tcPr>
            <w:tcW w:w="1350" w:type="dxa"/>
            <w:vAlign w:val="bottom"/>
          </w:tcPr>
          <w:p w:rsidR="003056A2" w:rsidRPr="00B96C9C" w:rsidRDefault="003056A2" w:rsidP="00924A4F">
            <w:r w:rsidRPr="00B96C9C">
              <w:t>97893</w:t>
            </w:r>
          </w:p>
        </w:tc>
        <w:tc>
          <w:tcPr>
            <w:tcW w:w="1350" w:type="dxa"/>
            <w:vAlign w:val="bottom"/>
          </w:tcPr>
          <w:p w:rsidR="003056A2" w:rsidRPr="00B96C9C" w:rsidRDefault="003056A2" w:rsidP="00924A4F">
            <w:r w:rsidRPr="00B96C9C">
              <w:t>97212</w:t>
            </w:r>
          </w:p>
        </w:tc>
        <w:tc>
          <w:tcPr>
            <w:tcW w:w="1350" w:type="dxa"/>
            <w:vAlign w:val="bottom"/>
          </w:tcPr>
          <w:p w:rsidR="003056A2" w:rsidRPr="00B96C9C" w:rsidRDefault="003056A2" w:rsidP="00924A4F">
            <w:r w:rsidRPr="00B96C9C">
              <w:t>96532</w:t>
            </w:r>
          </w:p>
        </w:tc>
      </w:tr>
      <w:tr w:rsidR="00BD6A44" w:rsidRPr="00B96C9C" w:rsidTr="00605B5D">
        <w:tc>
          <w:tcPr>
            <w:tcW w:w="1398" w:type="dxa"/>
            <w:shd w:val="clear" w:color="auto" w:fill="D9D9D9" w:themeFill="background1" w:themeFillShade="D9"/>
          </w:tcPr>
          <w:p w:rsidR="00BD6A44" w:rsidRPr="00B96C9C" w:rsidRDefault="00BD6A44" w:rsidP="00924A4F">
            <w:r w:rsidRPr="00B96C9C">
              <w:t xml:space="preserve">Populația </w:t>
            </w:r>
            <w:r w:rsidRPr="00B96C9C">
              <w:lastRenderedPageBreak/>
              <w:t>rezidentă</w:t>
            </w:r>
          </w:p>
        </w:tc>
        <w:tc>
          <w:tcPr>
            <w:tcW w:w="942" w:type="dxa"/>
            <w:shd w:val="clear" w:color="auto" w:fill="D9D9D9" w:themeFill="background1" w:themeFillShade="D9"/>
          </w:tcPr>
          <w:p w:rsidR="00BD6A44" w:rsidRPr="00B96C9C" w:rsidRDefault="00BD6A44" w:rsidP="00924A4F">
            <w:r w:rsidRPr="00B96C9C">
              <w:lastRenderedPageBreak/>
              <w:t>U.M.</w:t>
            </w:r>
          </w:p>
        </w:tc>
        <w:tc>
          <w:tcPr>
            <w:tcW w:w="1440" w:type="dxa"/>
            <w:shd w:val="clear" w:color="auto" w:fill="D9D9D9" w:themeFill="background1" w:themeFillShade="D9"/>
          </w:tcPr>
          <w:p w:rsidR="00BD6A44" w:rsidRPr="00B96C9C" w:rsidRDefault="003711F6" w:rsidP="00924A4F">
            <w:r w:rsidRPr="00B96C9C">
              <w:t>2033</w:t>
            </w:r>
          </w:p>
        </w:tc>
        <w:tc>
          <w:tcPr>
            <w:tcW w:w="1440" w:type="dxa"/>
            <w:shd w:val="clear" w:color="auto" w:fill="D9D9D9" w:themeFill="background1" w:themeFillShade="D9"/>
          </w:tcPr>
          <w:p w:rsidR="00BD6A44" w:rsidRPr="00B96C9C" w:rsidRDefault="003711F6" w:rsidP="00924A4F">
            <w:r w:rsidRPr="00B96C9C">
              <w:t>2034</w:t>
            </w:r>
          </w:p>
        </w:tc>
        <w:tc>
          <w:tcPr>
            <w:tcW w:w="1350" w:type="dxa"/>
            <w:shd w:val="clear" w:color="auto" w:fill="D9D9D9" w:themeFill="background1" w:themeFillShade="D9"/>
          </w:tcPr>
          <w:p w:rsidR="00BD6A44" w:rsidRPr="00B96C9C" w:rsidRDefault="003711F6" w:rsidP="00924A4F">
            <w:r w:rsidRPr="00B96C9C">
              <w:t>2035</w:t>
            </w:r>
          </w:p>
        </w:tc>
        <w:tc>
          <w:tcPr>
            <w:tcW w:w="1350" w:type="dxa"/>
            <w:shd w:val="clear" w:color="auto" w:fill="D9D9D9" w:themeFill="background1" w:themeFillShade="D9"/>
          </w:tcPr>
          <w:p w:rsidR="00BD6A44" w:rsidRPr="00B96C9C" w:rsidRDefault="003711F6" w:rsidP="00924A4F">
            <w:r w:rsidRPr="00B96C9C">
              <w:t>2036</w:t>
            </w:r>
          </w:p>
        </w:tc>
        <w:tc>
          <w:tcPr>
            <w:tcW w:w="1350" w:type="dxa"/>
            <w:shd w:val="clear" w:color="auto" w:fill="D9D9D9" w:themeFill="background1" w:themeFillShade="D9"/>
          </w:tcPr>
          <w:p w:rsidR="00BD6A44" w:rsidRPr="00B96C9C" w:rsidRDefault="003711F6" w:rsidP="00924A4F">
            <w:r w:rsidRPr="00B96C9C">
              <w:t>2037</w:t>
            </w:r>
          </w:p>
        </w:tc>
      </w:tr>
      <w:tr w:rsidR="003056A2" w:rsidRPr="00B96C9C" w:rsidTr="00605B5D">
        <w:tc>
          <w:tcPr>
            <w:tcW w:w="1398" w:type="dxa"/>
          </w:tcPr>
          <w:p w:rsidR="003056A2" w:rsidRPr="00B96C9C" w:rsidRDefault="003056A2" w:rsidP="00924A4F">
            <w:r w:rsidRPr="00B96C9C">
              <w:t>Total</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180852</w:t>
            </w:r>
          </w:p>
        </w:tc>
        <w:tc>
          <w:tcPr>
            <w:tcW w:w="1440" w:type="dxa"/>
            <w:vAlign w:val="bottom"/>
          </w:tcPr>
          <w:p w:rsidR="003056A2" w:rsidRPr="00B96C9C" w:rsidRDefault="003056A2" w:rsidP="00924A4F">
            <w:r w:rsidRPr="00B96C9C">
              <w:t>179568</w:t>
            </w:r>
          </w:p>
        </w:tc>
        <w:tc>
          <w:tcPr>
            <w:tcW w:w="1350" w:type="dxa"/>
            <w:vAlign w:val="center"/>
          </w:tcPr>
          <w:p w:rsidR="003056A2" w:rsidRPr="00B96C9C" w:rsidRDefault="003056A2" w:rsidP="00924A4F">
            <w:r w:rsidRPr="00B96C9C">
              <w:t>178284</w:t>
            </w:r>
          </w:p>
        </w:tc>
        <w:tc>
          <w:tcPr>
            <w:tcW w:w="1350" w:type="dxa"/>
            <w:vAlign w:val="bottom"/>
          </w:tcPr>
          <w:p w:rsidR="003056A2" w:rsidRPr="00B96C9C" w:rsidRDefault="003056A2" w:rsidP="00924A4F">
            <w:r w:rsidRPr="00B96C9C">
              <w:t>177000</w:t>
            </w:r>
          </w:p>
        </w:tc>
        <w:tc>
          <w:tcPr>
            <w:tcW w:w="1350" w:type="dxa"/>
            <w:vAlign w:val="bottom"/>
          </w:tcPr>
          <w:p w:rsidR="003056A2" w:rsidRPr="00B96C9C" w:rsidRDefault="003056A2" w:rsidP="00924A4F">
            <w:r w:rsidRPr="00B96C9C">
              <w:t>175717</w:t>
            </w:r>
          </w:p>
        </w:tc>
      </w:tr>
      <w:tr w:rsidR="003056A2" w:rsidRPr="00B96C9C" w:rsidTr="00605B5D">
        <w:trPr>
          <w:trHeight w:val="160"/>
        </w:trPr>
        <w:tc>
          <w:tcPr>
            <w:tcW w:w="1398" w:type="dxa"/>
          </w:tcPr>
          <w:p w:rsidR="003056A2" w:rsidRPr="00B96C9C" w:rsidRDefault="003056A2" w:rsidP="00924A4F">
            <w:r w:rsidRPr="00B96C9C">
              <w:t>Urban</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85000</w:t>
            </w:r>
          </w:p>
        </w:tc>
        <w:tc>
          <w:tcPr>
            <w:tcW w:w="1440" w:type="dxa"/>
            <w:vAlign w:val="bottom"/>
          </w:tcPr>
          <w:p w:rsidR="003056A2" w:rsidRPr="00B96C9C" w:rsidRDefault="003056A2" w:rsidP="00924A4F">
            <w:r w:rsidRPr="00B96C9C">
              <w:t>84397</w:t>
            </w:r>
          </w:p>
        </w:tc>
        <w:tc>
          <w:tcPr>
            <w:tcW w:w="1350" w:type="dxa"/>
            <w:vAlign w:val="bottom"/>
          </w:tcPr>
          <w:p w:rsidR="003056A2" w:rsidRPr="00B96C9C" w:rsidRDefault="003056A2" w:rsidP="00924A4F">
            <w:r w:rsidRPr="00B96C9C">
              <w:t>83793</w:t>
            </w:r>
          </w:p>
        </w:tc>
        <w:tc>
          <w:tcPr>
            <w:tcW w:w="1350" w:type="dxa"/>
            <w:vAlign w:val="bottom"/>
          </w:tcPr>
          <w:p w:rsidR="003056A2" w:rsidRPr="00B96C9C" w:rsidRDefault="003056A2" w:rsidP="00924A4F">
            <w:r w:rsidRPr="00B96C9C">
              <w:t>83190</w:t>
            </w:r>
          </w:p>
        </w:tc>
        <w:tc>
          <w:tcPr>
            <w:tcW w:w="1350" w:type="dxa"/>
            <w:vAlign w:val="bottom"/>
          </w:tcPr>
          <w:p w:rsidR="003056A2" w:rsidRPr="00B96C9C" w:rsidRDefault="003056A2" w:rsidP="00924A4F">
            <w:r w:rsidRPr="00B96C9C">
              <w:t>82587</w:t>
            </w:r>
          </w:p>
        </w:tc>
      </w:tr>
      <w:tr w:rsidR="003056A2" w:rsidRPr="00B96C9C" w:rsidTr="00605B5D">
        <w:trPr>
          <w:trHeight w:val="90"/>
        </w:trPr>
        <w:tc>
          <w:tcPr>
            <w:tcW w:w="1398" w:type="dxa"/>
          </w:tcPr>
          <w:p w:rsidR="003056A2" w:rsidRPr="00B96C9C" w:rsidRDefault="003056A2" w:rsidP="00924A4F">
            <w:r w:rsidRPr="00B96C9C">
              <w:t>Rural</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95851</w:t>
            </w:r>
          </w:p>
        </w:tc>
        <w:tc>
          <w:tcPr>
            <w:tcW w:w="1440" w:type="dxa"/>
            <w:vAlign w:val="bottom"/>
          </w:tcPr>
          <w:p w:rsidR="003056A2" w:rsidRPr="00B96C9C" w:rsidRDefault="003056A2" w:rsidP="00924A4F">
            <w:r w:rsidRPr="00B96C9C">
              <w:t>95171</w:t>
            </w:r>
          </w:p>
        </w:tc>
        <w:tc>
          <w:tcPr>
            <w:tcW w:w="1350" w:type="dxa"/>
            <w:vAlign w:val="bottom"/>
          </w:tcPr>
          <w:p w:rsidR="003056A2" w:rsidRPr="00B96C9C" w:rsidRDefault="003056A2" w:rsidP="00924A4F">
            <w:r w:rsidRPr="00B96C9C">
              <w:t>94491</w:t>
            </w:r>
          </w:p>
        </w:tc>
        <w:tc>
          <w:tcPr>
            <w:tcW w:w="1350" w:type="dxa"/>
            <w:vAlign w:val="bottom"/>
          </w:tcPr>
          <w:p w:rsidR="003056A2" w:rsidRPr="00B96C9C" w:rsidRDefault="003056A2" w:rsidP="00924A4F">
            <w:r w:rsidRPr="00B96C9C">
              <w:t>93810</w:t>
            </w:r>
          </w:p>
        </w:tc>
        <w:tc>
          <w:tcPr>
            <w:tcW w:w="1350" w:type="dxa"/>
            <w:vAlign w:val="bottom"/>
          </w:tcPr>
          <w:p w:rsidR="003056A2" w:rsidRPr="00B96C9C" w:rsidRDefault="003056A2" w:rsidP="00924A4F">
            <w:r w:rsidRPr="00B96C9C">
              <w:t>93130</w:t>
            </w:r>
          </w:p>
        </w:tc>
      </w:tr>
      <w:tr w:rsidR="003056A2" w:rsidRPr="00B96C9C" w:rsidTr="00605B5D">
        <w:trPr>
          <w:gridAfter w:val="2"/>
          <w:wAfter w:w="2700" w:type="dxa"/>
        </w:trPr>
        <w:tc>
          <w:tcPr>
            <w:tcW w:w="1398" w:type="dxa"/>
            <w:shd w:val="clear" w:color="auto" w:fill="D9D9D9" w:themeFill="background1" w:themeFillShade="D9"/>
          </w:tcPr>
          <w:p w:rsidR="003056A2" w:rsidRPr="00B96C9C" w:rsidRDefault="003056A2" w:rsidP="00924A4F">
            <w:bookmarkStart w:id="172" w:name="_bookmark193"/>
            <w:bookmarkEnd w:id="172"/>
            <w:r w:rsidRPr="00B96C9C">
              <w:t>Populația rezidentă</w:t>
            </w:r>
          </w:p>
        </w:tc>
        <w:tc>
          <w:tcPr>
            <w:tcW w:w="942" w:type="dxa"/>
            <w:shd w:val="clear" w:color="auto" w:fill="D9D9D9" w:themeFill="background1" w:themeFillShade="D9"/>
          </w:tcPr>
          <w:p w:rsidR="003056A2" w:rsidRPr="00B96C9C" w:rsidRDefault="003056A2" w:rsidP="00924A4F">
            <w:r w:rsidRPr="00B96C9C">
              <w:t>U.M.</w:t>
            </w:r>
          </w:p>
        </w:tc>
        <w:tc>
          <w:tcPr>
            <w:tcW w:w="1440" w:type="dxa"/>
            <w:shd w:val="clear" w:color="auto" w:fill="D9D9D9" w:themeFill="background1" w:themeFillShade="D9"/>
          </w:tcPr>
          <w:p w:rsidR="003056A2" w:rsidRPr="00B96C9C" w:rsidRDefault="003056A2" w:rsidP="00924A4F">
            <w:r w:rsidRPr="00B96C9C">
              <w:t>2038</w:t>
            </w:r>
          </w:p>
        </w:tc>
        <w:tc>
          <w:tcPr>
            <w:tcW w:w="1440" w:type="dxa"/>
            <w:shd w:val="clear" w:color="auto" w:fill="D9D9D9" w:themeFill="background1" w:themeFillShade="D9"/>
          </w:tcPr>
          <w:p w:rsidR="003056A2" w:rsidRPr="00B96C9C" w:rsidRDefault="003056A2" w:rsidP="00924A4F">
            <w:r w:rsidRPr="00B96C9C">
              <w:t>2039</w:t>
            </w:r>
          </w:p>
        </w:tc>
        <w:tc>
          <w:tcPr>
            <w:tcW w:w="1350" w:type="dxa"/>
            <w:shd w:val="clear" w:color="auto" w:fill="D9D9D9" w:themeFill="background1" w:themeFillShade="D9"/>
          </w:tcPr>
          <w:p w:rsidR="003056A2" w:rsidRPr="00B96C9C" w:rsidRDefault="003056A2" w:rsidP="00924A4F">
            <w:r w:rsidRPr="00B96C9C">
              <w:t>2040</w:t>
            </w:r>
          </w:p>
        </w:tc>
      </w:tr>
      <w:tr w:rsidR="003056A2" w:rsidRPr="00B96C9C" w:rsidTr="00605B5D">
        <w:trPr>
          <w:gridAfter w:val="2"/>
          <w:wAfter w:w="2700" w:type="dxa"/>
        </w:trPr>
        <w:tc>
          <w:tcPr>
            <w:tcW w:w="1398" w:type="dxa"/>
          </w:tcPr>
          <w:p w:rsidR="003056A2" w:rsidRPr="00B96C9C" w:rsidRDefault="003056A2" w:rsidP="00924A4F">
            <w:r w:rsidRPr="00B96C9C">
              <w:t>Total</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174433</w:t>
            </w:r>
          </w:p>
        </w:tc>
        <w:tc>
          <w:tcPr>
            <w:tcW w:w="1440" w:type="dxa"/>
            <w:vAlign w:val="bottom"/>
          </w:tcPr>
          <w:p w:rsidR="003056A2" w:rsidRPr="00B96C9C" w:rsidRDefault="003056A2" w:rsidP="00924A4F">
            <w:r w:rsidRPr="00B96C9C">
              <w:t>173150</w:t>
            </w:r>
          </w:p>
        </w:tc>
        <w:tc>
          <w:tcPr>
            <w:tcW w:w="1350" w:type="dxa"/>
            <w:vAlign w:val="center"/>
          </w:tcPr>
          <w:p w:rsidR="003056A2" w:rsidRPr="00B96C9C" w:rsidRDefault="003056A2" w:rsidP="00924A4F">
            <w:r w:rsidRPr="00B96C9C">
              <w:t>171866</w:t>
            </w:r>
          </w:p>
        </w:tc>
      </w:tr>
      <w:tr w:rsidR="003056A2" w:rsidRPr="00B96C9C" w:rsidTr="00605B5D">
        <w:trPr>
          <w:gridAfter w:val="2"/>
          <w:wAfter w:w="2700" w:type="dxa"/>
          <w:trHeight w:val="160"/>
        </w:trPr>
        <w:tc>
          <w:tcPr>
            <w:tcW w:w="1398" w:type="dxa"/>
          </w:tcPr>
          <w:p w:rsidR="003056A2" w:rsidRPr="00B96C9C" w:rsidRDefault="003056A2" w:rsidP="00924A4F">
            <w:r w:rsidRPr="00B96C9C">
              <w:t>Urban</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81984</w:t>
            </w:r>
          </w:p>
        </w:tc>
        <w:tc>
          <w:tcPr>
            <w:tcW w:w="1440" w:type="dxa"/>
            <w:vAlign w:val="bottom"/>
          </w:tcPr>
          <w:p w:rsidR="003056A2" w:rsidRPr="00B96C9C" w:rsidRDefault="003056A2" w:rsidP="00924A4F">
            <w:r w:rsidRPr="00B96C9C">
              <w:t>81380</w:t>
            </w:r>
          </w:p>
        </w:tc>
        <w:tc>
          <w:tcPr>
            <w:tcW w:w="1350" w:type="dxa"/>
            <w:vAlign w:val="bottom"/>
          </w:tcPr>
          <w:p w:rsidR="003056A2" w:rsidRPr="00B96C9C" w:rsidRDefault="003056A2" w:rsidP="00924A4F">
            <w:r w:rsidRPr="00B96C9C">
              <w:t>80777</w:t>
            </w:r>
          </w:p>
        </w:tc>
      </w:tr>
      <w:tr w:rsidR="003056A2" w:rsidRPr="00B96C9C" w:rsidTr="00605B5D">
        <w:trPr>
          <w:gridAfter w:val="2"/>
          <w:wAfter w:w="2700" w:type="dxa"/>
          <w:trHeight w:val="90"/>
        </w:trPr>
        <w:tc>
          <w:tcPr>
            <w:tcW w:w="1398" w:type="dxa"/>
          </w:tcPr>
          <w:p w:rsidR="003056A2" w:rsidRPr="00B96C9C" w:rsidRDefault="003056A2" w:rsidP="00924A4F">
            <w:r w:rsidRPr="00B96C9C">
              <w:t>Rural</w:t>
            </w:r>
          </w:p>
        </w:tc>
        <w:tc>
          <w:tcPr>
            <w:tcW w:w="942" w:type="dxa"/>
            <w:shd w:val="clear" w:color="auto" w:fill="auto"/>
          </w:tcPr>
          <w:p w:rsidR="003056A2" w:rsidRPr="00B96C9C" w:rsidRDefault="003056A2" w:rsidP="00924A4F">
            <w:r w:rsidRPr="00B96C9C">
              <w:t>Pers.</w:t>
            </w:r>
          </w:p>
        </w:tc>
        <w:tc>
          <w:tcPr>
            <w:tcW w:w="1440" w:type="dxa"/>
            <w:vAlign w:val="bottom"/>
          </w:tcPr>
          <w:p w:rsidR="003056A2" w:rsidRPr="00B96C9C" w:rsidRDefault="003056A2" w:rsidP="00924A4F">
            <w:r w:rsidRPr="00B96C9C">
              <w:t>92450</w:t>
            </w:r>
          </w:p>
        </w:tc>
        <w:tc>
          <w:tcPr>
            <w:tcW w:w="1440" w:type="dxa"/>
            <w:vAlign w:val="bottom"/>
          </w:tcPr>
          <w:p w:rsidR="003056A2" w:rsidRPr="00B96C9C" w:rsidRDefault="003056A2" w:rsidP="00924A4F">
            <w:r w:rsidRPr="00B96C9C">
              <w:t>91769</w:t>
            </w:r>
          </w:p>
        </w:tc>
        <w:tc>
          <w:tcPr>
            <w:tcW w:w="1350" w:type="dxa"/>
            <w:vAlign w:val="bottom"/>
          </w:tcPr>
          <w:p w:rsidR="003056A2" w:rsidRPr="00B96C9C" w:rsidRDefault="003056A2" w:rsidP="00924A4F">
            <w:r w:rsidRPr="00B96C9C">
              <w:t>91089</w:t>
            </w:r>
          </w:p>
        </w:tc>
      </w:tr>
    </w:tbl>
    <w:p w:rsidR="00BD6A44" w:rsidRPr="00590441" w:rsidRDefault="00BD6A44" w:rsidP="00A119CF">
      <w:pPr>
        <w:pStyle w:val="Heading1"/>
        <w:numPr>
          <w:ilvl w:val="2"/>
          <w:numId w:val="111"/>
        </w:numPr>
      </w:pPr>
      <w:bookmarkStart w:id="173" w:name="_Toc26870564"/>
      <w:r w:rsidRPr="00590441">
        <w:t>Proiecția indicatorilor socio-economici</w:t>
      </w:r>
      <w:bookmarkEnd w:id="173"/>
    </w:p>
    <w:p w:rsidR="00BD6A44" w:rsidRPr="00B96C9C" w:rsidRDefault="00BD6A44" w:rsidP="00924A4F"/>
    <w:p w:rsidR="00BD6A44" w:rsidRPr="00B96C9C" w:rsidRDefault="00BD6A44" w:rsidP="00924A4F">
      <w:r w:rsidRPr="00B96C9C">
        <w:t>Comisia</w:t>
      </w:r>
      <w:r w:rsidR="00E556EA" w:rsidRPr="00B96C9C">
        <w:t xml:space="preserve"> </w:t>
      </w:r>
      <w:r w:rsidRPr="00B96C9C">
        <w:t>Naţională</w:t>
      </w:r>
      <w:r w:rsidR="00E556EA" w:rsidRPr="00B96C9C">
        <w:t xml:space="preserve"> </w:t>
      </w:r>
      <w:r w:rsidRPr="00B96C9C">
        <w:t>de</w:t>
      </w:r>
      <w:r w:rsidR="00E556EA" w:rsidRPr="00B96C9C">
        <w:t xml:space="preserve"> </w:t>
      </w:r>
      <w:r w:rsidRPr="00B96C9C">
        <w:t>Prognoză</w:t>
      </w:r>
      <w:r w:rsidR="00E556EA" w:rsidRPr="00B96C9C">
        <w:t xml:space="preserve"> </w:t>
      </w:r>
      <w:r w:rsidRPr="00B96C9C">
        <w:t>a</w:t>
      </w:r>
      <w:r w:rsidR="00E556EA" w:rsidRPr="00B96C9C">
        <w:t xml:space="preserve"> </w:t>
      </w:r>
      <w:r w:rsidRPr="00B96C9C">
        <w:t>emis</w:t>
      </w:r>
      <w:r w:rsidR="00E556EA" w:rsidRPr="00B96C9C">
        <w:t xml:space="preserve"> </w:t>
      </w:r>
      <w:r w:rsidRPr="00B96C9C">
        <w:t>în</w:t>
      </w:r>
      <w:r w:rsidR="00E556EA" w:rsidRPr="00B96C9C">
        <w:t xml:space="preserve"> </w:t>
      </w:r>
      <w:r w:rsidRPr="00B96C9C">
        <w:t>luna iunie 2019 un</w:t>
      </w:r>
      <w:r w:rsidR="00E556EA" w:rsidRPr="00B96C9C">
        <w:t xml:space="preserve"> </w:t>
      </w:r>
      <w:r w:rsidRPr="00B96C9C">
        <w:t>document (Proiecţia principalilor indicatori economico – social în profil teritorial până în 2022)</w:t>
      </w:r>
      <w:r w:rsidR="00E556EA" w:rsidRPr="00B96C9C">
        <w:t xml:space="preserve"> </w:t>
      </w:r>
      <w:r w:rsidRPr="00B96C9C">
        <w:t>în</w:t>
      </w:r>
      <w:r w:rsidR="00E556EA" w:rsidRPr="00B96C9C">
        <w:t xml:space="preserve"> </w:t>
      </w:r>
      <w:r w:rsidRPr="00B96C9C">
        <w:t>care</w:t>
      </w:r>
      <w:r w:rsidR="00E556EA" w:rsidRPr="00B96C9C">
        <w:t xml:space="preserve"> </w:t>
      </w:r>
      <w:r w:rsidRPr="00B96C9C">
        <w:t>sunt prognozaţi</w:t>
      </w:r>
      <w:r w:rsidR="00E556EA" w:rsidRPr="00B96C9C">
        <w:t xml:space="preserve"> </w:t>
      </w:r>
      <w:r w:rsidRPr="00B96C9C">
        <w:t>anumiți indicatori</w:t>
      </w:r>
      <w:r w:rsidR="00E556EA" w:rsidRPr="00B96C9C">
        <w:t xml:space="preserve"> </w:t>
      </w:r>
      <w:r w:rsidRPr="00B96C9C">
        <w:t xml:space="preserve">ce </w:t>
      </w:r>
      <w:r w:rsidR="00E556EA" w:rsidRPr="00B96C9C">
        <w:t xml:space="preserve">reflect </w:t>
      </w:r>
      <w:r w:rsidRPr="00B96C9C">
        <w:t>dezvoltarea</w:t>
      </w:r>
      <w:r w:rsidR="00E556EA" w:rsidRPr="00B96C9C">
        <w:t xml:space="preserve"> </w:t>
      </w:r>
      <w:r w:rsidRPr="00B96C9C">
        <w:t>economică</w:t>
      </w:r>
      <w:r w:rsidR="00E556EA" w:rsidRPr="00B96C9C">
        <w:t xml:space="preserve"> </w:t>
      </w:r>
      <w:r w:rsidRPr="00B96C9C">
        <w:t>a</w:t>
      </w:r>
      <w:r w:rsidR="00E556EA" w:rsidRPr="00B96C9C">
        <w:t xml:space="preserve"> </w:t>
      </w:r>
      <w:r w:rsidRPr="00B96C9C">
        <w:t>României în</w:t>
      </w:r>
      <w:r w:rsidR="00E556EA" w:rsidRPr="00B96C9C">
        <w:t xml:space="preserve"> period</w:t>
      </w:r>
      <w:r w:rsidRPr="00B96C9C">
        <w:t>a</w:t>
      </w:r>
      <w:r w:rsidR="00E556EA" w:rsidRPr="00B96C9C">
        <w:t xml:space="preserve"> </w:t>
      </w:r>
      <w:r w:rsidRPr="00B96C9C">
        <w:t>următoare,</w:t>
      </w:r>
      <w:r w:rsidR="00E556EA" w:rsidRPr="00B96C9C">
        <w:t xml:space="preserve"> </w:t>
      </w:r>
      <w:r w:rsidRPr="00B96C9C">
        <w:t>precum</w:t>
      </w:r>
      <w:r w:rsidR="00E556EA" w:rsidRPr="00B96C9C">
        <w:t xml:space="preserve"> </w:t>
      </w:r>
      <w:r w:rsidRPr="00B96C9C">
        <w:t>şi</w:t>
      </w:r>
      <w:r w:rsidR="00E556EA" w:rsidRPr="00B96C9C">
        <w:t xml:space="preserve"> </w:t>
      </w:r>
      <w:r w:rsidRPr="00B96C9C">
        <w:t>care va</w:t>
      </w:r>
      <w:r w:rsidR="00E556EA" w:rsidRPr="00B96C9C">
        <w:t xml:space="preserve"> </w:t>
      </w:r>
      <w:r w:rsidRPr="00B96C9C">
        <w:t>fi evoluția</w:t>
      </w:r>
      <w:r w:rsidR="00E556EA" w:rsidRPr="00B96C9C">
        <w:t xml:space="preserve"> </w:t>
      </w:r>
      <w:r w:rsidRPr="00B96C9C">
        <w:t>acestor</w:t>
      </w:r>
      <w:r w:rsidR="00E556EA" w:rsidRPr="00B96C9C">
        <w:t xml:space="preserve"> </w:t>
      </w:r>
      <w:r w:rsidRPr="00B96C9C">
        <w:t>indicatori la</w:t>
      </w:r>
      <w:r w:rsidR="00E556EA" w:rsidRPr="00B96C9C">
        <w:t xml:space="preserve"> </w:t>
      </w:r>
      <w:r w:rsidRPr="00B96C9C">
        <w:t>nivel</w:t>
      </w:r>
      <w:r w:rsidR="00E556EA" w:rsidRPr="00B96C9C">
        <w:t xml:space="preserve"> </w:t>
      </w:r>
      <w:r w:rsidRPr="00B96C9C">
        <w:t>regional</w:t>
      </w:r>
      <w:r w:rsidR="00E556EA" w:rsidRPr="00B96C9C">
        <w:t xml:space="preserve"> </w:t>
      </w:r>
      <w:r w:rsidRPr="00B96C9C">
        <w:t>şi</w:t>
      </w:r>
      <w:r w:rsidR="00E556EA" w:rsidRPr="00B96C9C">
        <w:t xml:space="preserve"> </w:t>
      </w:r>
      <w:r w:rsidRPr="00B96C9C">
        <w:t>local.</w:t>
      </w:r>
    </w:p>
    <w:p w:rsidR="00457DAC" w:rsidRDefault="00457DAC" w:rsidP="00924A4F"/>
    <w:p w:rsidR="00457DAC" w:rsidRDefault="00BD6A44" w:rsidP="00924A4F">
      <w:r w:rsidRPr="00B96C9C">
        <w:t>Astfel,</w:t>
      </w:r>
      <w:r w:rsidR="00E556EA" w:rsidRPr="00B96C9C">
        <w:t xml:space="preserve"> </w:t>
      </w:r>
      <w:r w:rsidRPr="00B96C9C">
        <w:t>este</w:t>
      </w:r>
      <w:r w:rsidR="00E556EA" w:rsidRPr="00B96C9C">
        <w:t xml:space="preserve"> </w:t>
      </w:r>
      <w:r w:rsidRPr="00B96C9C">
        <w:t>prognozată</w:t>
      </w:r>
      <w:r w:rsidR="00E556EA" w:rsidRPr="00B96C9C">
        <w:t xml:space="preserve"> </w:t>
      </w:r>
      <w:r w:rsidRPr="00B96C9C">
        <w:t>o</w:t>
      </w:r>
      <w:r w:rsidR="00E556EA" w:rsidRPr="00B96C9C">
        <w:t xml:space="preserve"> </w:t>
      </w:r>
      <w:r w:rsidRPr="00B96C9C">
        <w:rPr>
          <w:noProof/>
        </w:rPr>
        <w:t>creştere</w:t>
      </w:r>
      <w:r w:rsidRPr="00B96C9C">
        <w:t xml:space="preserve"> economică</w:t>
      </w:r>
      <w:r w:rsidR="00E556EA" w:rsidRPr="00B96C9C">
        <w:t xml:space="preserve"> </w:t>
      </w:r>
      <w:r w:rsidRPr="00B96C9C">
        <w:t>de</w:t>
      </w:r>
      <w:r w:rsidR="00E556EA" w:rsidRPr="00B96C9C">
        <w:t xml:space="preserve"> </w:t>
      </w:r>
      <w:r w:rsidRPr="00B96C9C">
        <w:t>peste 5%</w:t>
      </w:r>
      <w:r w:rsidR="00E556EA" w:rsidRPr="00B96C9C">
        <w:t xml:space="preserve"> </w:t>
      </w:r>
      <w:r w:rsidRPr="00B96C9C">
        <w:t>în</w:t>
      </w:r>
      <w:r w:rsidR="00E556EA" w:rsidRPr="00B96C9C">
        <w:t xml:space="preserve"> </w:t>
      </w:r>
      <w:r w:rsidRPr="00B96C9C">
        <w:t>următorii 4</w:t>
      </w:r>
      <w:r w:rsidR="00E556EA" w:rsidRPr="00B96C9C">
        <w:t xml:space="preserve"> </w:t>
      </w:r>
      <w:r w:rsidRPr="00B96C9C">
        <w:t>ani la</w:t>
      </w:r>
      <w:r w:rsidR="00E556EA" w:rsidRPr="00B96C9C">
        <w:t xml:space="preserve"> </w:t>
      </w:r>
      <w:r w:rsidRPr="00B96C9C">
        <w:t>nivel național,</w:t>
      </w:r>
      <w:r w:rsidR="00E556EA" w:rsidRPr="00B96C9C">
        <w:t xml:space="preserve"> </w:t>
      </w:r>
      <w:r w:rsidRPr="00B96C9C">
        <w:t>valoare</w:t>
      </w:r>
      <w:r w:rsidR="00E556EA" w:rsidRPr="00B96C9C">
        <w:t xml:space="preserve"> </w:t>
      </w:r>
      <w:r w:rsidRPr="00B96C9C">
        <w:t>care este</w:t>
      </w:r>
      <w:r w:rsidR="00E556EA" w:rsidRPr="00B96C9C">
        <w:t xml:space="preserve"> </w:t>
      </w:r>
      <w:r w:rsidRPr="00B96C9C">
        <w:t>atinsă</w:t>
      </w:r>
      <w:r w:rsidR="00E556EA" w:rsidRPr="00B96C9C">
        <w:t xml:space="preserve"> </w:t>
      </w:r>
      <w:r w:rsidRPr="00B96C9C">
        <w:t>și</w:t>
      </w:r>
      <w:r w:rsidR="00E556EA" w:rsidRPr="00B96C9C">
        <w:t xml:space="preserve"> </w:t>
      </w:r>
      <w:r w:rsidRPr="00B96C9C">
        <w:t>la</w:t>
      </w:r>
      <w:r w:rsidR="00E556EA" w:rsidRPr="00B96C9C">
        <w:t xml:space="preserve"> </w:t>
      </w:r>
      <w:r w:rsidRPr="00B96C9C">
        <w:t>nivel regional şi local,</w:t>
      </w:r>
      <w:r w:rsidR="00E556EA" w:rsidRPr="00B96C9C">
        <w:t xml:space="preserve"> </w:t>
      </w:r>
      <w:r w:rsidRPr="00B96C9C">
        <w:t>cu</w:t>
      </w:r>
      <w:r w:rsidR="00E556EA" w:rsidRPr="00B96C9C">
        <w:t xml:space="preserve"> </w:t>
      </w:r>
      <w:r w:rsidRPr="00B96C9C">
        <w:t>mici diferențe.</w:t>
      </w:r>
      <w:r w:rsidR="00E556EA" w:rsidRPr="00B96C9C">
        <w:t xml:space="preserve"> </w:t>
      </w:r>
    </w:p>
    <w:p w:rsidR="00605B5D" w:rsidRDefault="00605B5D" w:rsidP="00924A4F"/>
    <w:p w:rsidR="00BD6A44" w:rsidRDefault="00BD6A44" w:rsidP="00924A4F">
      <w:r w:rsidRPr="00B96C9C">
        <w:t>La</w:t>
      </w:r>
      <w:r w:rsidR="00E556EA" w:rsidRPr="00B96C9C">
        <w:t xml:space="preserve"> </w:t>
      </w:r>
      <w:r w:rsidRPr="00B96C9C">
        <w:t>nivel</w:t>
      </w:r>
      <w:r w:rsidR="00E556EA" w:rsidRPr="00B96C9C">
        <w:t xml:space="preserve"> </w:t>
      </w:r>
      <w:r w:rsidRPr="00B96C9C">
        <w:t>județean</w:t>
      </w:r>
      <w:r w:rsidR="00E556EA" w:rsidRPr="00B96C9C">
        <w:t xml:space="preserve"> </w:t>
      </w:r>
      <w:r w:rsidRPr="00B96C9C">
        <w:t>însă</w:t>
      </w:r>
      <w:r w:rsidR="00E556EA" w:rsidRPr="00B96C9C">
        <w:t xml:space="preserve"> </w:t>
      </w:r>
      <w:r w:rsidRPr="00B96C9C">
        <w:t>procentul este</w:t>
      </w:r>
      <w:r w:rsidR="00E556EA" w:rsidRPr="00B96C9C">
        <w:t xml:space="preserve"> </w:t>
      </w:r>
      <w:r w:rsidRPr="00B96C9C">
        <w:t>mai ridicat pe</w:t>
      </w:r>
      <w:r w:rsidR="00E556EA" w:rsidRPr="00B96C9C">
        <w:t xml:space="preserve"> </w:t>
      </w:r>
      <w:r w:rsidRPr="00B96C9C">
        <w:t>termen</w:t>
      </w:r>
      <w:r w:rsidR="00E556EA" w:rsidRPr="00B96C9C">
        <w:t xml:space="preserve"> </w:t>
      </w:r>
      <w:r w:rsidRPr="00B96C9C">
        <w:t>scurt,ca</w:t>
      </w:r>
      <w:r w:rsidR="00E556EA" w:rsidRPr="00B96C9C">
        <w:t xml:space="preserve"> </w:t>
      </w:r>
      <w:r w:rsidRPr="00B96C9C">
        <w:t>urmare</w:t>
      </w:r>
      <w:r w:rsidR="00E556EA" w:rsidRPr="00B96C9C">
        <w:t xml:space="preserve"> </w:t>
      </w:r>
      <w:r w:rsidRPr="00B96C9C">
        <w:t>a</w:t>
      </w:r>
      <w:r w:rsidR="00E556EA" w:rsidRPr="00B96C9C">
        <w:t xml:space="preserve"> </w:t>
      </w:r>
      <w:r w:rsidRPr="00B96C9C">
        <w:t>recentei</w:t>
      </w:r>
      <w:r w:rsidR="00E556EA" w:rsidRPr="00B96C9C">
        <w:t xml:space="preserve"> </w:t>
      </w:r>
      <w:r w:rsidRPr="00B96C9C">
        <w:t>dezvoltări a</w:t>
      </w:r>
      <w:r w:rsidR="00E556EA" w:rsidRPr="00B96C9C">
        <w:t xml:space="preserve"> </w:t>
      </w:r>
      <w:r w:rsidRPr="00B96C9C">
        <w:t>zonei.</w:t>
      </w:r>
      <w:r w:rsidR="00E556EA" w:rsidRPr="00B96C9C">
        <w:t xml:space="preserve"> </w:t>
      </w:r>
      <w:r w:rsidRPr="00B96C9C">
        <w:t>Acest lucru va</w:t>
      </w:r>
      <w:r w:rsidR="00E556EA" w:rsidRPr="00B96C9C">
        <w:t xml:space="preserve"> </w:t>
      </w:r>
      <w:r w:rsidRPr="00B96C9C">
        <w:t>contribu</w:t>
      </w:r>
      <w:r w:rsidR="003D45D9" w:rsidRPr="00B96C9C">
        <w:t>i</w:t>
      </w:r>
      <w:r w:rsidR="00E556EA" w:rsidRPr="00B96C9C">
        <w:t xml:space="preserve"> </w:t>
      </w:r>
      <w:r w:rsidRPr="00B96C9C">
        <w:t>la</w:t>
      </w:r>
      <w:r w:rsidR="00E556EA" w:rsidRPr="00B96C9C">
        <w:t xml:space="preserve"> </w:t>
      </w:r>
      <w:r w:rsidRPr="00B96C9C">
        <w:t>diminuarea</w:t>
      </w:r>
      <w:r w:rsidR="00E556EA" w:rsidRPr="00B96C9C">
        <w:t xml:space="preserve"> </w:t>
      </w:r>
      <w:r w:rsidRPr="00B96C9C">
        <w:t>decalajului</w:t>
      </w:r>
      <w:r w:rsidR="00E556EA" w:rsidRPr="00B96C9C">
        <w:t xml:space="preserve"> </w:t>
      </w:r>
      <w:r w:rsidRPr="00B96C9C">
        <w:t>înregistrat față</w:t>
      </w:r>
      <w:r w:rsidR="00E556EA" w:rsidRPr="00B96C9C">
        <w:t xml:space="preserve"> </w:t>
      </w:r>
      <w:r w:rsidRPr="00B96C9C">
        <w:t>de</w:t>
      </w:r>
      <w:r w:rsidR="00E556EA" w:rsidRPr="00B96C9C">
        <w:t xml:space="preserve"> </w:t>
      </w:r>
      <w:r w:rsidRPr="00B96C9C">
        <w:t>media</w:t>
      </w:r>
      <w:r w:rsidR="00E556EA" w:rsidRPr="00B96C9C">
        <w:t xml:space="preserve"> </w:t>
      </w:r>
      <w:r w:rsidRPr="00B96C9C">
        <w:t>națională.</w:t>
      </w:r>
    </w:p>
    <w:p w:rsidR="00232C02" w:rsidRPr="00B96C9C" w:rsidRDefault="00232C02" w:rsidP="00924A4F"/>
    <w:p w:rsidR="00BD6A44" w:rsidRPr="00BB5C01" w:rsidRDefault="00BD6A44" w:rsidP="00605B5D">
      <w:pPr>
        <w:pStyle w:val="Heading40"/>
        <w:jc w:val="center"/>
      </w:pPr>
      <w:bookmarkStart w:id="174" w:name="_Toc26870731"/>
      <w:r w:rsidRPr="00BB5C01">
        <w:t>Tabe</w:t>
      </w:r>
      <w:r w:rsidR="00B070D9">
        <w:t xml:space="preserve">l </w:t>
      </w:r>
      <w:r w:rsidRPr="00BB5C01">
        <w:t>5.2 Creșterea PIB în perioada 2019-2022 (%)</w:t>
      </w:r>
      <w:bookmarkEnd w:id="174"/>
    </w:p>
    <w:tbl>
      <w:tblPr>
        <w:tblW w:w="0" w:type="auto"/>
        <w:jc w:val="center"/>
        <w:tblLayout w:type="fixed"/>
        <w:tblCellMar>
          <w:left w:w="0" w:type="dxa"/>
          <w:right w:w="0" w:type="dxa"/>
        </w:tblCellMar>
        <w:tblLook w:val="01E0" w:firstRow="1" w:lastRow="1" w:firstColumn="1" w:lastColumn="1" w:noHBand="0" w:noVBand="0"/>
      </w:tblPr>
      <w:tblGrid>
        <w:gridCol w:w="3958"/>
        <w:gridCol w:w="1241"/>
        <w:gridCol w:w="1241"/>
        <w:gridCol w:w="1241"/>
        <w:gridCol w:w="1241"/>
      </w:tblGrid>
      <w:tr w:rsidR="00BD6A44" w:rsidRPr="00B96C9C" w:rsidTr="00457DAC">
        <w:trPr>
          <w:trHeight w:hRule="exact" w:val="295"/>
          <w:jc w:val="center"/>
        </w:trPr>
        <w:tc>
          <w:tcPr>
            <w:tcW w:w="3958"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bookmarkStart w:id="175" w:name="_bookmark194"/>
            <w:bookmarkEnd w:id="175"/>
            <w:r w:rsidRPr="00B96C9C">
              <w:t>Creşterea PIB</w:t>
            </w:r>
          </w:p>
        </w:tc>
        <w:tc>
          <w:tcPr>
            <w:tcW w:w="124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2019</w:t>
            </w:r>
          </w:p>
        </w:tc>
        <w:tc>
          <w:tcPr>
            <w:tcW w:w="124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2020</w:t>
            </w:r>
          </w:p>
        </w:tc>
        <w:tc>
          <w:tcPr>
            <w:tcW w:w="124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2021</w:t>
            </w:r>
          </w:p>
        </w:tc>
        <w:tc>
          <w:tcPr>
            <w:tcW w:w="124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2022</w:t>
            </w:r>
          </w:p>
        </w:tc>
      </w:tr>
      <w:tr w:rsidR="00BD6A44" w:rsidRPr="00B96C9C" w:rsidTr="00457DAC">
        <w:trPr>
          <w:trHeight w:hRule="exact" w:val="312"/>
          <w:jc w:val="center"/>
        </w:trPr>
        <w:tc>
          <w:tcPr>
            <w:tcW w:w="395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Nivel</w:t>
            </w:r>
            <w:r w:rsidR="00E556EA" w:rsidRPr="00B96C9C">
              <w:t xml:space="preserve"> </w:t>
            </w:r>
            <w:r w:rsidRPr="00B96C9C">
              <w:t>naţional</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5,5</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5,7</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5,0</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5,0</w:t>
            </w:r>
          </w:p>
        </w:tc>
      </w:tr>
      <w:tr w:rsidR="00BD6A44" w:rsidRPr="00B96C9C" w:rsidTr="00457DAC">
        <w:trPr>
          <w:trHeight w:hRule="exact" w:val="310"/>
          <w:jc w:val="center"/>
        </w:trPr>
        <w:tc>
          <w:tcPr>
            <w:tcW w:w="395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Regiunea</w:t>
            </w:r>
            <w:r w:rsidR="00E556EA" w:rsidRPr="00B96C9C">
              <w:t xml:space="preserve"> </w:t>
            </w:r>
            <w:r w:rsidRPr="00B96C9C">
              <w:t>Centru</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5,8</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6,0</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5,3</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5,4</w:t>
            </w:r>
          </w:p>
        </w:tc>
      </w:tr>
      <w:tr w:rsidR="00BD6A44" w:rsidRPr="00B96C9C" w:rsidTr="00457DAC">
        <w:trPr>
          <w:trHeight w:hRule="exact" w:val="312"/>
          <w:jc w:val="center"/>
        </w:trPr>
        <w:tc>
          <w:tcPr>
            <w:tcW w:w="395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Covasna</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6,3</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6,6</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5,8</w:t>
            </w:r>
          </w:p>
        </w:tc>
        <w:tc>
          <w:tcPr>
            <w:tcW w:w="124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5,9</w:t>
            </w:r>
          </w:p>
        </w:tc>
      </w:tr>
    </w:tbl>
    <w:p w:rsidR="00BD6A44" w:rsidRPr="00605B5D" w:rsidRDefault="00BD6A44" w:rsidP="00605B5D">
      <w:pPr>
        <w:jc w:val="center"/>
        <w:rPr>
          <w:i/>
        </w:rPr>
      </w:pPr>
      <w:r w:rsidRPr="00605B5D">
        <w:rPr>
          <w:i/>
          <w:spacing w:val="-1"/>
          <w:sz w:val="18"/>
        </w:rPr>
        <w:t xml:space="preserve">Sursa: </w:t>
      </w:r>
      <w:r w:rsidRPr="00605B5D">
        <w:rPr>
          <w:i/>
          <w:sz w:val="18"/>
        </w:rPr>
        <w:t xml:space="preserve">Comisia </w:t>
      </w:r>
      <w:r w:rsidRPr="00605B5D">
        <w:rPr>
          <w:i/>
          <w:spacing w:val="-1"/>
          <w:sz w:val="18"/>
        </w:rPr>
        <w:t xml:space="preserve">Naţională </w:t>
      </w:r>
      <w:r w:rsidRPr="00605B5D">
        <w:rPr>
          <w:i/>
          <w:sz w:val="18"/>
        </w:rPr>
        <w:t xml:space="preserve">de Prognoză, </w:t>
      </w:r>
      <w:r w:rsidRPr="00605B5D">
        <w:rPr>
          <w:i/>
          <w:spacing w:val="-1"/>
          <w:sz w:val="18"/>
        </w:rPr>
        <w:t xml:space="preserve">“Prognoza </w:t>
      </w:r>
      <w:r w:rsidRPr="00605B5D">
        <w:rPr>
          <w:i/>
          <w:sz w:val="18"/>
        </w:rPr>
        <w:t xml:space="preserve">în </w:t>
      </w:r>
      <w:r w:rsidRPr="00605B5D">
        <w:rPr>
          <w:i/>
          <w:spacing w:val="-1"/>
          <w:sz w:val="18"/>
        </w:rPr>
        <w:t xml:space="preserve">profil </w:t>
      </w:r>
      <w:r w:rsidRPr="00605B5D">
        <w:rPr>
          <w:i/>
          <w:sz w:val="18"/>
        </w:rPr>
        <w:t>teritorial, iunie 2019</w:t>
      </w:r>
    </w:p>
    <w:p w:rsidR="00605B5D" w:rsidRPr="00B96C9C" w:rsidRDefault="00605B5D" w:rsidP="00924A4F"/>
    <w:p w:rsidR="00BD6A44" w:rsidRPr="00B96C9C" w:rsidRDefault="00BD6A44" w:rsidP="00924A4F">
      <w:r w:rsidRPr="00B96C9C">
        <w:t>Conform</w:t>
      </w:r>
      <w:r w:rsidR="00590441">
        <w:t xml:space="preserve"> </w:t>
      </w:r>
      <w:r w:rsidRPr="00B96C9C">
        <w:t>informațiilor</w:t>
      </w:r>
      <w:r w:rsidR="00590441">
        <w:t xml:space="preserve"> </w:t>
      </w:r>
      <w:r w:rsidRPr="00B96C9C">
        <w:t>disponibile</w:t>
      </w:r>
      <w:r w:rsidR="00590441">
        <w:t xml:space="preserve"> </w:t>
      </w:r>
      <w:r w:rsidRPr="00B96C9C">
        <w:t>mai</w:t>
      </w:r>
      <w:r w:rsidR="00590441">
        <w:t xml:space="preserve"> </w:t>
      </w:r>
      <w:r w:rsidRPr="00B96C9C">
        <w:t>jos,</w:t>
      </w:r>
      <w:r w:rsidR="00590441">
        <w:t xml:space="preserve"> </w:t>
      </w:r>
      <w:r w:rsidRPr="00B96C9C">
        <w:t>PIB</w:t>
      </w:r>
      <w:r w:rsidR="00590441">
        <w:t xml:space="preserve"> </w:t>
      </w:r>
      <w:r w:rsidRPr="00B96C9C">
        <w:t>la</w:t>
      </w:r>
      <w:r w:rsidR="00590441">
        <w:t xml:space="preserve"> </w:t>
      </w:r>
      <w:r w:rsidRPr="00B96C9C">
        <w:t>nivel</w:t>
      </w:r>
      <w:r w:rsidR="00590441">
        <w:t xml:space="preserve"> </w:t>
      </w:r>
      <w:r w:rsidRPr="00B96C9C">
        <w:t>naţional</w:t>
      </w:r>
      <w:r w:rsidR="00590441">
        <w:t xml:space="preserve"> </w:t>
      </w:r>
      <w:r w:rsidRPr="00B96C9C">
        <w:t>va</w:t>
      </w:r>
      <w:r w:rsidR="00590441">
        <w:t xml:space="preserve"> </w:t>
      </w:r>
      <w:r w:rsidRPr="00B96C9C">
        <w:t>spori</w:t>
      </w:r>
      <w:r w:rsidR="00590441">
        <w:t xml:space="preserve"> </w:t>
      </w:r>
      <w:r w:rsidRPr="00B96C9C">
        <w:t>în</w:t>
      </w:r>
      <w:r w:rsidR="00590441">
        <w:t xml:space="preserve"> </w:t>
      </w:r>
      <w:r w:rsidRPr="00B96C9C">
        <w:t>2019</w:t>
      </w:r>
      <w:r w:rsidR="00590441">
        <w:t xml:space="preserve"> </w:t>
      </w:r>
      <w:r w:rsidRPr="00B96C9C">
        <w:t>cu</w:t>
      </w:r>
      <w:r w:rsidR="00590441">
        <w:t xml:space="preserve"> </w:t>
      </w:r>
      <w:r w:rsidRPr="00B96C9C">
        <w:t>7,7%</w:t>
      </w:r>
      <w:r w:rsidR="00590441">
        <w:t xml:space="preserve"> </w:t>
      </w:r>
      <w:r w:rsidRPr="00B96C9C">
        <w:t>la</w:t>
      </w:r>
      <w:r w:rsidR="00590441">
        <w:t xml:space="preserve"> </w:t>
      </w:r>
      <w:r w:rsidRPr="00B96C9C">
        <w:t>nivel</w:t>
      </w:r>
      <w:r w:rsidR="00590441">
        <w:t xml:space="preserve"> </w:t>
      </w:r>
      <w:r w:rsidRPr="00B96C9C">
        <w:t>naţional,</w:t>
      </w:r>
      <w:r w:rsidR="00590441">
        <w:t xml:space="preserve"> </w:t>
      </w:r>
      <w:r w:rsidRPr="00B96C9C">
        <w:t>procent</w:t>
      </w:r>
      <w:r w:rsidR="00590441">
        <w:t xml:space="preserve"> </w:t>
      </w:r>
      <w:r w:rsidRPr="00B96C9C">
        <w:t>care</w:t>
      </w:r>
      <w:r w:rsidR="00590441">
        <w:t xml:space="preserve"> </w:t>
      </w:r>
      <w:r w:rsidRPr="00B96C9C">
        <w:t>se</w:t>
      </w:r>
      <w:r w:rsidR="00590441">
        <w:t xml:space="preserve"> </w:t>
      </w:r>
      <w:r w:rsidRPr="00B96C9C">
        <w:t>păstrează</w:t>
      </w:r>
      <w:r w:rsidR="00590441">
        <w:t xml:space="preserve"> </w:t>
      </w:r>
      <w:r w:rsidRPr="00B96C9C">
        <w:t>și</w:t>
      </w:r>
      <w:r w:rsidR="00590441">
        <w:t xml:space="preserve"> </w:t>
      </w:r>
      <w:r w:rsidRPr="00B96C9C">
        <w:t>la</w:t>
      </w:r>
      <w:r w:rsidR="00590441">
        <w:t xml:space="preserve"> </w:t>
      </w:r>
      <w:r w:rsidRPr="00B96C9C">
        <w:t>nivel</w:t>
      </w:r>
      <w:r w:rsidR="00590441">
        <w:t xml:space="preserve"> </w:t>
      </w:r>
      <w:r w:rsidRPr="00B96C9C">
        <w:t>județean.</w:t>
      </w:r>
      <w:r w:rsidR="00590441">
        <w:t xml:space="preserve"> </w:t>
      </w:r>
      <w:r w:rsidRPr="00B96C9C">
        <w:t>Această</w:t>
      </w:r>
      <w:r w:rsidR="00590441">
        <w:t xml:space="preserve"> </w:t>
      </w:r>
      <w:r w:rsidRPr="00B96C9C">
        <w:t>creştere</w:t>
      </w:r>
      <w:r w:rsidR="00590441">
        <w:t xml:space="preserve"> </w:t>
      </w:r>
      <w:r w:rsidRPr="00B96C9C">
        <w:t>se</w:t>
      </w:r>
      <w:r w:rsidR="00590441">
        <w:t xml:space="preserve"> </w:t>
      </w:r>
      <w:r w:rsidRPr="00B96C9C">
        <w:t>transpune</w:t>
      </w:r>
      <w:r w:rsidR="00590441">
        <w:t xml:space="preserve"> </w:t>
      </w:r>
      <w:r w:rsidRPr="00B96C9C">
        <w:t>proporţional</w:t>
      </w:r>
      <w:r w:rsidR="00590441">
        <w:t xml:space="preserve"> </w:t>
      </w:r>
      <w:r w:rsidRPr="00B96C9C">
        <w:t>în</w:t>
      </w:r>
      <w:r w:rsidR="00590441">
        <w:t xml:space="preserve"> </w:t>
      </w:r>
      <w:r w:rsidRPr="00B96C9C">
        <w:t>câștigul</w:t>
      </w:r>
      <w:r w:rsidR="00590441">
        <w:t xml:space="preserve"> </w:t>
      </w:r>
      <w:r w:rsidRPr="00B96C9C">
        <w:t>brut</w:t>
      </w:r>
      <w:r w:rsidR="00590441">
        <w:t xml:space="preserve"> </w:t>
      </w:r>
      <w:r w:rsidRPr="00B96C9C">
        <w:t>la</w:t>
      </w:r>
      <w:r w:rsidR="00590441">
        <w:t xml:space="preserve"> </w:t>
      </w:r>
      <w:r w:rsidRPr="00B96C9C">
        <w:t>nivel</w:t>
      </w:r>
      <w:r w:rsidR="00590441">
        <w:t xml:space="preserve"> </w:t>
      </w:r>
      <w:r w:rsidRPr="00B96C9C">
        <w:t>naţional</w:t>
      </w:r>
      <w:r w:rsidR="00590441">
        <w:t xml:space="preserve"> </w:t>
      </w:r>
      <w:r w:rsidRPr="00B96C9C">
        <w:t>şi</w:t>
      </w:r>
      <w:r w:rsidR="00590441">
        <w:t xml:space="preserve"> </w:t>
      </w:r>
      <w:r w:rsidRPr="00B96C9C">
        <w:t>local,</w:t>
      </w:r>
      <w:r w:rsidR="00590441">
        <w:t xml:space="preserve"> </w:t>
      </w:r>
      <w:r w:rsidRPr="00B96C9C">
        <w:t>astfel</w:t>
      </w:r>
      <w:r w:rsidR="00590441">
        <w:t xml:space="preserve"> </w:t>
      </w:r>
      <w:r w:rsidRPr="00B96C9C">
        <w:t>încât</w:t>
      </w:r>
      <w:r w:rsidR="00590441">
        <w:t xml:space="preserve"> </w:t>
      </w:r>
      <w:r w:rsidRPr="00B96C9C">
        <w:t>acest</w:t>
      </w:r>
      <w:r w:rsidR="00590441">
        <w:t xml:space="preserve"> </w:t>
      </w:r>
      <w:r w:rsidRPr="00B96C9C">
        <w:t>indicator</w:t>
      </w:r>
      <w:r w:rsidR="00590441">
        <w:t xml:space="preserve"> </w:t>
      </w:r>
      <w:r w:rsidRPr="00B96C9C">
        <w:t>sporește</w:t>
      </w:r>
      <w:r w:rsidR="00590441">
        <w:t xml:space="preserve"> </w:t>
      </w:r>
      <w:r w:rsidRPr="00B96C9C">
        <w:t>cu</w:t>
      </w:r>
      <w:r w:rsidR="00590441">
        <w:t xml:space="preserve"> </w:t>
      </w:r>
      <w:r w:rsidRPr="00B96C9C">
        <w:t>5,3-6,0%</w:t>
      </w:r>
      <w:r w:rsidR="00590441">
        <w:t xml:space="preserve"> </w:t>
      </w:r>
      <w:r w:rsidRPr="00B96C9C">
        <w:t>la</w:t>
      </w:r>
      <w:r w:rsidR="00590441">
        <w:t xml:space="preserve"> </w:t>
      </w:r>
      <w:r w:rsidRPr="00B96C9C">
        <w:t>nivel</w:t>
      </w:r>
      <w:r w:rsidR="00590441">
        <w:t xml:space="preserve"> </w:t>
      </w:r>
      <w:r w:rsidRPr="00B96C9C">
        <w:t>regional</w:t>
      </w:r>
      <w:r w:rsidR="00590441">
        <w:t xml:space="preserve"> </w:t>
      </w:r>
      <w:r w:rsidRPr="00B96C9C">
        <w:t>și</w:t>
      </w:r>
      <w:r w:rsidR="00590441">
        <w:t xml:space="preserve"> </w:t>
      </w:r>
      <w:r w:rsidRPr="00B96C9C">
        <w:t>cu</w:t>
      </w:r>
      <w:r w:rsidR="00590441">
        <w:t xml:space="preserve"> </w:t>
      </w:r>
      <w:r w:rsidRPr="00B96C9C">
        <w:t>5,8-6,6%</w:t>
      </w:r>
      <w:r w:rsidR="00590441">
        <w:t xml:space="preserve"> </w:t>
      </w:r>
      <w:r w:rsidRPr="00B96C9C">
        <w:t>la</w:t>
      </w:r>
      <w:r w:rsidR="00590441">
        <w:t xml:space="preserve"> </w:t>
      </w:r>
      <w:r w:rsidRPr="00B96C9C">
        <w:t>nivel</w:t>
      </w:r>
      <w:r w:rsidR="00590441">
        <w:t xml:space="preserve"> </w:t>
      </w:r>
      <w:r w:rsidRPr="00B96C9C">
        <w:t>județean.</w:t>
      </w:r>
    </w:p>
    <w:p w:rsidR="00BD6A44" w:rsidRPr="00BB5C01" w:rsidRDefault="00BD6A44" w:rsidP="00924A4F">
      <w:pPr>
        <w:pStyle w:val="Heading40"/>
      </w:pPr>
      <w:bookmarkStart w:id="176" w:name="_Toc26870732"/>
      <w:r w:rsidRPr="00342ADC">
        <w:t>Tabel</w:t>
      </w:r>
      <w:r w:rsidR="00B070D9">
        <w:t xml:space="preserve"> </w:t>
      </w:r>
      <w:r w:rsidRPr="00342ADC">
        <w:t>5.3 Prognoza produsului intern brut şi câștigul brut la nivel național regional şi județul Covasna</w:t>
      </w:r>
      <w:bookmarkEnd w:id="176"/>
    </w:p>
    <w:tbl>
      <w:tblPr>
        <w:tblW w:w="0" w:type="auto"/>
        <w:jc w:val="center"/>
        <w:tblLayout w:type="fixed"/>
        <w:tblCellMar>
          <w:left w:w="0" w:type="dxa"/>
          <w:right w:w="0" w:type="dxa"/>
        </w:tblCellMar>
        <w:tblLook w:val="01E0" w:firstRow="1" w:lastRow="1" w:firstColumn="1" w:lastColumn="1" w:noHBand="0" w:noVBand="0"/>
      </w:tblPr>
      <w:tblGrid>
        <w:gridCol w:w="3118"/>
        <w:gridCol w:w="1378"/>
        <w:gridCol w:w="982"/>
        <w:gridCol w:w="1171"/>
        <w:gridCol w:w="1196"/>
        <w:gridCol w:w="1155"/>
      </w:tblGrid>
      <w:tr w:rsidR="00BD6A44" w:rsidRPr="00B96C9C" w:rsidTr="00457DAC">
        <w:trPr>
          <w:trHeight w:hRule="exact" w:val="742"/>
          <w:jc w:val="center"/>
        </w:trPr>
        <w:tc>
          <w:tcPr>
            <w:tcW w:w="3118"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PIB şi câștigul mediu brut</w:t>
            </w:r>
          </w:p>
        </w:tc>
        <w:tc>
          <w:tcPr>
            <w:tcW w:w="1378"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Unitate</w:t>
            </w:r>
            <w:r w:rsidR="00457DAC">
              <w:t xml:space="preserve"> </w:t>
            </w:r>
            <w:r w:rsidRPr="00B96C9C">
              <w:t>de</w:t>
            </w:r>
          </w:p>
          <w:p w:rsidR="00BD6A44" w:rsidRPr="00B96C9C" w:rsidRDefault="00BD6A44" w:rsidP="00924A4F">
            <w:pPr>
              <w:rPr>
                <w:rFonts w:eastAsia="Verdana"/>
              </w:rPr>
            </w:pPr>
            <w:r w:rsidRPr="00B96C9C">
              <w:t>măsură</w:t>
            </w:r>
          </w:p>
        </w:tc>
        <w:tc>
          <w:tcPr>
            <w:tcW w:w="982"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r w:rsidRPr="00B96C9C">
              <w:t>2019</w:t>
            </w:r>
          </w:p>
        </w:tc>
        <w:tc>
          <w:tcPr>
            <w:tcW w:w="117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r w:rsidRPr="00B96C9C">
              <w:t>2020</w:t>
            </w:r>
          </w:p>
        </w:tc>
        <w:tc>
          <w:tcPr>
            <w:tcW w:w="1196"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r w:rsidRPr="00B96C9C">
              <w:t>2021</w:t>
            </w:r>
          </w:p>
        </w:tc>
        <w:tc>
          <w:tcPr>
            <w:tcW w:w="1155"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r w:rsidRPr="00B96C9C">
              <w:t>2022</w:t>
            </w:r>
          </w:p>
        </w:tc>
      </w:tr>
      <w:tr w:rsidR="00BD6A44" w:rsidRPr="00B96C9C" w:rsidTr="00457DAC">
        <w:trPr>
          <w:trHeight w:hRule="exact" w:val="310"/>
          <w:jc w:val="center"/>
        </w:trPr>
        <w:tc>
          <w:tcPr>
            <w:tcW w:w="311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PIB</w:t>
            </w:r>
            <w:r w:rsidR="00457DAC">
              <w:t xml:space="preserve"> </w:t>
            </w:r>
            <w:r w:rsidRPr="00B96C9C">
              <w:t>naţional-prețuri</w:t>
            </w:r>
            <w:r w:rsidR="00457DAC">
              <w:t xml:space="preserve"> </w:t>
            </w:r>
            <w:r w:rsidRPr="00B96C9C">
              <w:t>curente</w:t>
            </w:r>
          </w:p>
        </w:tc>
        <w:tc>
          <w:tcPr>
            <w:tcW w:w="137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Mil.lei</w:t>
            </w:r>
          </w:p>
        </w:tc>
        <w:tc>
          <w:tcPr>
            <w:tcW w:w="98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1.031.038</w:t>
            </w:r>
          </w:p>
        </w:tc>
        <w:tc>
          <w:tcPr>
            <w:tcW w:w="117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1.110.243</w:t>
            </w:r>
          </w:p>
        </w:tc>
        <w:tc>
          <w:tcPr>
            <w:tcW w:w="119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1.188.458</w:t>
            </w:r>
          </w:p>
        </w:tc>
        <w:tc>
          <w:tcPr>
            <w:tcW w:w="1155"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127.2015</w:t>
            </w:r>
          </w:p>
        </w:tc>
      </w:tr>
      <w:tr w:rsidR="00BD6A44" w:rsidRPr="00B96C9C" w:rsidTr="00457DAC">
        <w:trPr>
          <w:trHeight w:hRule="exact" w:val="312"/>
          <w:jc w:val="center"/>
        </w:trPr>
        <w:tc>
          <w:tcPr>
            <w:tcW w:w="311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PIB</w:t>
            </w:r>
            <w:r w:rsidR="00457DAC">
              <w:t xml:space="preserve"> </w:t>
            </w:r>
            <w:r w:rsidRPr="00B96C9C">
              <w:t>regional-prețuri</w:t>
            </w:r>
            <w:r w:rsidR="00457DAC">
              <w:t xml:space="preserve"> </w:t>
            </w:r>
            <w:r w:rsidRPr="00B96C9C">
              <w:t>curente</w:t>
            </w:r>
          </w:p>
        </w:tc>
        <w:tc>
          <w:tcPr>
            <w:tcW w:w="137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Mil.lei</w:t>
            </w:r>
          </w:p>
        </w:tc>
        <w:tc>
          <w:tcPr>
            <w:tcW w:w="98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118.473</w:t>
            </w:r>
          </w:p>
        </w:tc>
        <w:tc>
          <w:tcPr>
            <w:tcW w:w="117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128.039</w:t>
            </w:r>
          </w:p>
        </w:tc>
        <w:tc>
          <w:tcPr>
            <w:tcW w:w="119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137.525</w:t>
            </w:r>
          </w:p>
        </w:tc>
        <w:tc>
          <w:tcPr>
            <w:tcW w:w="1155"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147.797</w:t>
            </w:r>
          </w:p>
        </w:tc>
      </w:tr>
      <w:tr w:rsidR="00BD6A44" w:rsidRPr="00B96C9C" w:rsidTr="00457DAC">
        <w:trPr>
          <w:trHeight w:hRule="exact" w:val="310"/>
          <w:jc w:val="center"/>
        </w:trPr>
        <w:tc>
          <w:tcPr>
            <w:tcW w:w="311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PIB</w:t>
            </w:r>
            <w:r w:rsidR="00457DAC">
              <w:t xml:space="preserve"> </w:t>
            </w:r>
            <w:r w:rsidRPr="00B96C9C">
              <w:t>local-prețuri</w:t>
            </w:r>
            <w:r w:rsidR="00457DAC">
              <w:t xml:space="preserve"> </w:t>
            </w:r>
            <w:r w:rsidRPr="00B96C9C">
              <w:t>curente</w:t>
            </w:r>
          </w:p>
        </w:tc>
        <w:tc>
          <w:tcPr>
            <w:tcW w:w="137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Mil.lei</w:t>
            </w:r>
          </w:p>
        </w:tc>
        <w:tc>
          <w:tcPr>
            <w:tcW w:w="98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7.513</w:t>
            </w:r>
          </w:p>
        </w:tc>
        <w:tc>
          <w:tcPr>
            <w:tcW w:w="117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8.161</w:t>
            </w:r>
          </w:p>
        </w:tc>
        <w:tc>
          <w:tcPr>
            <w:tcW w:w="119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8.805</w:t>
            </w:r>
          </w:p>
        </w:tc>
        <w:tc>
          <w:tcPr>
            <w:tcW w:w="1155"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9.506</w:t>
            </w:r>
          </w:p>
        </w:tc>
      </w:tr>
      <w:tr w:rsidR="00BD6A44" w:rsidRPr="00B96C9C" w:rsidTr="00457DAC">
        <w:trPr>
          <w:trHeight w:hRule="exact" w:val="310"/>
          <w:jc w:val="center"/>
        </w:trPr>
        <w:tc>
          <w:tcPr>
            <w:tcW w:w="311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Câștig</w:t>
            </w:r>
            <w:r w:rsidR="00457DAC">
              <w:t xml:space="preserve"> </w:t>
            </w:r>
            <w:r w:rsidRPr="00B96C9C">
              <w:t>brut</w:t>
            </w:r>
            <w:r w:rsidR="00457DAC">
              <w:t xml:space="preserve"> </w:t>
            </w:r>
            <w:r w:rsidRPr="00B96C9C">
              <w:t>la</w:t>
            </w:r>
            <w:r w:rsidR="00457DAC">
              <w:t xml:space="preserve"> </w:t>
            </w:r>
            <w:r w:rsidRPr="00B96C9C">
              <w:t>nivel</w:t>
            </w:r>
            <w:r w:rsidR="00457DAC">
              <w:t xml:space="preserve"> </w:t>
            </w:r>
            <w:r w:rsidRPr="00B96C9C">
              <w:t>naţional</w:t>
            </w:r>
          </w:p>
        </w:tc>
        <w:tc>
          <w:tcPr>
            <w:tcW w:w="137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Lei/sal</w:t>
            </w:r>
          </w:p>
        </w:tc>
        <w:tc>
          <w:tcPr>
            <w:tcW w:w="98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3.085</w:t>
            </w:r>
          </w:p>
        </w:tc>
        <w:tc>
          <w:tcPr>
            <w:tcW w:w="117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3.316</w:t>
            </w:r>
          </w:p>
        </w:tc>
        <w:tc>
          <w:tcPr>
            <w:tcW w:w="119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3.558</w:t>
            </w:r>
          </w:p>
        </w:tc>
        <w:tc>
          <w:tcPr>
            <w:tcW w:w="1155"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3.811</w:t>
            </w:r>
          </w:p>
        </w:tc>
      </w:tr>
      <w:tr w:rsidR="00BD6A44" w:rsidRPr="00B96C9C" w:rsidTr="00457DAC">
        <w:trPr>
          <w:trHeight w:hRule="exact" w:val="576"/>
          <w:jc w:val="center"/>
        </w:trPr>
        <w:tc>
          <w:tcPr>
            <w:tcW w:w="311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Câștig</w:t>
            </w:r>
            <w:r w:rsidR="00457DAC">
              <w:t xml:space="preserve"> </w:t>
            </w:r>
            <w:r w:rsidRPr="00B96C9C">
              <w:t>brut la</w:t>
            </w:r>
            <w:r w:rsidR="00457DAC">
              <w:t xml:space="preserve"> </w:t>
            </w:r>
            <w:r w:rsidRPr="00B96C9C">
              <w:t>nivelul regiunii CENTRU</w:t>
            </w:r>
          </w:p>
        </w:tc>
        <w:tc>
          <w:tcPr>
            <w:tcW w:w="137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Lei/sal</w:t>
            </w:r>
          </w:p>
        </w:tc>
        <w:tc>
          <w:tcPr>
            <w:tcW w:w="98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2.921</w:t>
            </w:r>
          </w:p>
        </w:tc>
        <w:tc>
          <w:tcPr>
            <w:tcW w:w="117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3.143</w:t>
            </w:r>
          </w:p>
        </w:tc>
        <w:tc>
          <w:tcPr>
            <w:tcW w:w="119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3.399</w:t>
            </w:r>
          </w:p>
        </w:tc>
        <w:tc>
          <w:tcPr>
            <w:tcW w:w="1155"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3.670</w:t>
            </w:r>
          </w:p>
        </w:tc>
      </w:tr>
      <w:tr w:rsidR="00BD6A44" w:rsidRPr="00B96C9C" w:rsidTr="00457DAC">
        <w:trPr>
          <w:trHeight w:hRule="exact" w:val="418"/>
          <w:jc w:val="center"/>
        </w:trPr>
        <w:tc>
          <w:tcPr>
            <w:tcW w:w="311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Câștig</w:t>
            </w:r>
            <w:r w:rsidR="00FF7594">
              <w:t xml:space="preserve"> </w:t>
            </w:r>
            <w:r w:rsidRPr="00B96C9C">
              <w:rPr>
                <w:spacing w:val="-1"/>
              </w:rPr>
              <w:t xml:space="preserve">brut </w:t>
            </w:r>
            <w:r w:rsidRPr="00B96C9C">
              <w:t>la</w:t>
            </w:r>
            <w:r w:rsidR="00457DAC">
              <w:t xml:space="preserve"> </w:t>
            </w:r>
            <w:r w:rsidRPr="00B96C9C">
              <w:rPr>
                <w:spacing w:val="-1"/>
              </w:rPr>
              <w:t xml:space="preserve">nivelul </w:t>
            </w:r>
            <w:r w:rsidR="00FF7594">
              <w:rPr>
                <w:spacing w:val="-1"/>
              </w:rPr>
              <w:t>județului</w:t>
            </w:r>
          </w:p>
        </w:tc>
        <w:tc>
          <w:tcPr>
            <w:tcW w:w="137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Lei/sal</w:t>
            </w:r>
          </w:p>
        </w:tc>
        <w:tc>
          <w:tcPr>
            <w:tcW w:w="98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2.645</w:t>
            </w:r>
          </w:p>
        </w:tc>
        <w:tc>
          <w:tcPr>
            <w:tcW w:w="117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2.815</w:t>
            </w:r>
          </w:p>
        </w:tc>
        <w:tc>
          <w:tcPr>
            <w:tcW w:w="119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2.996</w:t>
            </w:r>
          </w:p>
        </w:tc>
        <w:tc>
          <w:tcPr>
            <w:tcW w:w="1155"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3.183</w:t>
            </w:r>
          </w:p>
        </w:tc>
      </w:tr>
      <w:tr w:rsidR="00BD6A44" w:rsidRPr="00B96C9C" w:rsidTr="00457DAC">
        <w:trPr>
          <w:trHeight w:hRule="exact" w:val="578"/>
          <w:jc w:val="center"/>
        </w:trPr>
        <w:tc>
          <w:tcPr>
            <w:tcW w:w="311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Pondere câștig local</w:t>
            </w:r>
            <w:r w:rsidR="00457DAC">
              <w:t xml:space="preserve"> </w:t>
            </w:r>
            <w:r w:rsidRPr="00B96C9C">
              <w:t>raportat</w:t>
            </w:r>
            <w:r w:rsidR="00457DAC">
              <w:t xml:space="preserve"> </w:t>
            </w:r>
            <w:r w:rsidRPr="00B96C9C">
              <w:t>la național (%)</w:t>
            </w:r>
          </w:p>
        </w:tc>
        <w:tc>
          <w:tcPr>
            <w:tcW w:w="1378"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Lei/sal</w:t>
            </w:r>
          </w:p>
        </w:tc>
        <w:tc>
          <w:tcPr>
            <w:tcW w:w="98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85,74</w:t>
            </w:r>
          </w:p>
        </w:tc>
        <w:tc>
          <w:tcPr>
            <w:tcW w:w="117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84,89</w:t>
            </w:r>
          </w:p>
        </w:tc>
        <w:tc>
          <w:tcPr>
            <w:tcW w:w="119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84,20</w:t>
            </w:r>
          </w:p>
        </w:tc>
        <w:tc>
          <w:tcPr>
            <w:tcW w:w="1155"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83,52</w:t>
            </w:r>
          </w:p>
        </w:tc>
      </w:tr>
    </w:tbl>
    <w:p w:rsidR="00BD6A44" w:rsidRPr="00FF7594" w:rsidRDefault="00BD6A44" w:rsidP="00FF7594">
      <w:pPr>
        <w:jc w:val="center"/>
        <w:rPr>
          <w:i/>
          <w:sz w:val="18"/>
        </w:rPr>
      </w:pPr>
      <w:r w:rsidRPr="00FF7594">
        <w:rPr>
          <w:i/>
          <w:spacing w:val="-1"/>
          <w:sz w:val="18"/>
        </w:rPr>
        <w:t>Sursa:</w:t>
      </w:r>
      <w:r w:rsidRPr="00FF7594">
        <w:rPr>
          <w:i/>
          <w:sz w:val="18"/>
        </w:rPr>
        <w:t>Comisia</w:t>
      </w:r>
      <w:r w:rsidRPr="00FF7594">
        <w:rPr>
          <w:i/>
          <w:spacing w:val="-1"/>
          <w:sz w:val="18"/>
        </w:rPr>
        <w:t>Naţională</w:t>
      </w:r>
      <w:r w:rsidRPr="00FF7594">
        <w:rPr>
          <w:i/>
          <w:sz w:val="18"/>
        </w:rPr>
        <w:t>dePrognoză,</w:t>
      </w:r>
      <w:r w:rsidRPr="00FF7594">
        <w:rPr>
          <w:i/>
          <w:spacing w:val="-1"/>
          <w:sz w:val="18"/>
        </w:rPr>
        <w:t>“Prognoza</w:t>
      </w:r>
      <w:r w:rsidR="00457DAC" w:rsidRPr="00FF7594">
        <w:rPr>
          <w:i/>
          <w:spacing w:val="-1"/>
          <w:sz w:val="18"/>
        </w:rPr>
        <w:t xml:space="preserve"> </w:t>
      </w:r>
      <w:r w:rsidRPr="00FF7594">
        <w:rPr>
          <w:i/>
          <w:sz w:val="18"/>
        </w:rPr>
        <w:t>în</w:t>
      </w:r>
      <w:r w:rsidR="00457DAC" w:rsidRPr="00FF7594">
        <w:rPr>
          <w:i/>
          <w:sz w:val="18"/>
        </w:rPr>
        <w:t xml:space="preserve"> </w:t>
      </w:r>
      <w:r w:rsidRPr="00FF7594">
        <w:rPr>
          <w:i/>
          <w:spacing w:val="-1"/>
          <w:sz w:val="18"/>
        </w:rPr>
        <w:t>profil</w:t>
      </w:r>
      <w:r w:rsidR="00457DAC" w:rsidRPr="00FF7594">
        <w:rPr>
          <w:i/>
          <w:spacing w:val="-1"/>
          <w:sz w:val="18"/>
        </w:rPr>
        <w:t xml:space="preserve"> </w:t>
      </w:r>
      <w:r w:rsidRPr="00FF7594">
        <w:rPr>
          <w:i/>
          <w:sz w:val="18"/>
        </w:rPr>
        <w:t>teritorial, iunie 2019</w:t>
      </w:r>
    </w:p>
    <w:p w:rsidR="00FF7594" w:rsidRPr="00FF7594" w:rsidRDefault="00FF7594" w:rsidP="00FF7594">
      <w:pPr>
        <w:jc w:val="center"/>
        <w:rPr>
          <w:i/>
          <w:sz w:val="18"/>
        </w:rPr>
      </w:pPr>
    </w:p>
    <w:p w:rsidR="00BD6A44" w:rsidRDefault="00BD6A44" w:rsidP="00924A4F">
      <w:r w:rsidRPr="00B96C9C">
        <w:lastRenderedPageBreak/>
        <w:t xml:space="preserve">Ponderea PIB pe locuitor la nivelul județului Covasna în valoarea prognozată la nivel naţional va crește continuu </w:t>
      </w:r>
      <w:r w:rsidRPr="00B96C9C">
        <w:rPr>
          <w:spacing w:val="-2"/>
        </w:rPr>
        <w:t xml:space="preserve">în prioada </w:t>
      </w:r>
      <w:r w:rsidRPr="00B96C9C">
        <w:t>2018–2021, atingând pragul de cca. 10,322 mii EUR/locuitor în anul 2022, comparativ cu cca. 13,4 mii EUR/locuitor la nivelul ţării.</w:t>
      </w:r>
    </w:p>
    <w:p w:rsidR="00FF7594" w:rsidRDefault="00FF7594" w:rsidP="00924A4F"/>
    <w:p w:rsidR="00BD6A44" w:rsidRPr="00B96C9C" w:rsidRDefault="00BD6A44" w:rsidP="00FF7594">
      <w:pPr>
        <w:pStyle w:val="Heading40"/>
        <w:jc w:val="center"/>
        <w:rPr>
          <w:rFonts w:ascii="Arial" w:hAnsi="Arial" w:cs="Arial"/>
          <w:bCs/>
          <w:color w:val="548DD4" w:themeColor="text2" w:themeTint="99"/>
        </w:rPr>
      </w:pPr>
      <w:bookmarkStart w:id="177" w:name="_bookmark196"/>
      <w:bookmarkStart w:id="178" w:name="_Toc26870733"/>
      <w:bookmarkEnd w:id="177"/>
      <w:r w:rsidRPr="00B26375">
        <w:t>Tabel</w:t>
      </w:r>
      <w:r w:rsidR="00B070D9">
        <w:t xml:space="preserve"> </w:t>
      </w:r>
      <w:r w:rsidRPr="00B26375">
        <w:t>5.4 Prognoza produsului intern brut pe locuitor–nivel naţional, regional şi local</w:t>
      </w:r>
      <w:bookmarkEnd w:id="178"/>
    </w:p>
    <w:tbl>
      <w:tblPr>
        <w:tblW w:w="0" w:type="auto"/>
        <w:jc w:val="center"/>
        <w:tblLayout w:type="fixed"/>
        <w:tblCellMar>
          <w:left w:w="0" w:type="dxa"/>
          <w:right w:w="0" w:type="dxa"/>
        </w:tblCellMar>
        <w:tblLook w:val="01E0" w:firstRow="1" w:lastRow="1" w:firstColumn="1" w:lastColumn="1" w:noHBand="0" w:noVBand="0"/>
      </w:tblPr>
      <w:tblGrid>
        <w:gridCol w:w="4333"/>
        <w:gridCol w:w="922"/>
        <w:gridCol w:w="866"/>
        <w:gridCol w:w="934"/>
        <w:gridCol w:w="934"/>
        <w:gridCol w:w="1011"/>
      </w:tblGrid>
      <w:tr w:rsidR="00BD6A44" w:rsidRPr="00B96C9C" w:rsidTr="00457DAC">
        <w:trPr>
          <w:trHeight w:hRule="exact" w:val="403"/>
          <w:jc w:val="center"/>
        </w:trPr>
        <w:tc>
          <w:tcPr>
            <w:tcW w:w="4333"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PIB pe</w:t>
            </w:r>
            <w:r w:rsidR="00457DAC">
              <w:t xml:space="preserve"> </w:t>
            </w:r>
            <w:r w:rsidRPr="00B96C9C">
              <w:t>locuitor</w:t>
            </w:r>
          </w:p>
        </w:tc>
        <w:tc>
          <w:tcPr>
            <w:tcW w:w="922"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tc>
        <w:tc>
          <w:tcPr>
            <w:tcW w:w="866"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2019</w:t>
            </w:r>
          </w:p>
        </w:tc>
        <w:tc>
          <w:tcPr>
            <w:tcW w:w="934"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2020</w:t>
            </w:r>
          </w:p>
        </w:tc>
        <w:tc>
          <w:tcPr>
            <w:tcW w:w="934"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2021</w:t>
            </w:r>
          </w:p>
        </w:tc>
        <w:tc>
          <w:tcPr>
            <w:tcW w:w="101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2022</w:t>
            </w:r>
          </w:p>
        </w:tc>
      </w:tr>
      <w:tr w:rsidR="00BD6A44" w:rsidRPr="00B96C9C" w:rsidTr="00457DAC">
        <w:trPr>
          <w:trHeight w:hRule="exact" w:val="310"/>
          <w:jc w:val="center"/>
        </w:trPr>
        <w:tc>
          <w:tcPr>
            <w:tcW w:w="4333"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Nivel naţional</w:t>
            </w:r>
          </w:p>
        </w:tc>
        <w:tc>
          <w:tcPr>
            <w:tcW w:w="92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EUR/loc</w:t>
            </w:r>
          </w:p>
        </w:tc>
        <w:tc>
          <w:tcPr>
            <w:tcW w:w="86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10.435</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11.374</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12.372</w:t>
            </w:r>
          </w:p>
        </w:tc>
        <w:tc>
          <w:tcPr>
            <w:tcW w:w="101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13.383</w:t>
            </w:r>
          </w:p>
        </w:tc>
      </w:tr>
      <w:tr w:rsidR="00BD6A44" w:rsidRPr="00B96C9C" w:rsidTr="00457DAC">
        <w:trPr>
          <w:trHeight w:hRule="exact" w:val="310"/>
          <w:jc w:val="center"/>
        </w:trPr>
        <w:tc>
          <w:tcPr>
            <w:tcW w:w="4333"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Regiunea Centru</w:t>
            </w:r>
          </w:p>
        </w:tc>
        <w:tc>
          <w:tcPr>
            <w:tcW w:w="92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EUR/loc</w:t>
            </w:r>
          </w:p>
        </w:tc>
        <w:tc>
          <w:tcPr>
            <w:tcW w:w="86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10.813</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11.805</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12.783</w:t>
            </w:r>
          </w:p>
        </w:tc>
        <w:tc>
          <w:tcPr>
            <w:tcW w:w="101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13.836</w:t>
            </w:r>
          </w:p>
        </w:tc>
      </w:tr>
      <w:tr w:rsidR="00BD6A44" w:rsidRPr="00B96C9C" w:rsidTr="00457DAC">
        <w:trPr>
          <w:trHeight w:hRule="exact" w:val="310"/>
          <w:jc w:val="center"/>
        </w:trPr>
        <w:tc>
          <w:tcPr>
            <w:tcW w:w="4333"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Județul Covasna</w:t>
            </w:r>
          </w:p>
        </w:tc>
        <w:tc>
          <w:tcPr>
            <w:tcW w:w="92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EUR/loc</w:t>
            </w:r>
          </w:p>
        </w:tc>
        <w:tc>
          <w:tcPr>
            <w:tcW w:w="86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7.859</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8.659</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9.456</w:t>
            </w:r>
          </w:p>
        </w:tc>
        <w:tc>
          <w:tcPr>
            <w:tcW w:w="101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10.322</w:t>
            </w:r>
          </w:p>
        </w:tc>
      </w:tr>
      <w:tr w:rsidR="00BD6A44" w:rsidRPr="00B96C9C" w:rsidTr="00457DAC">
        <w:trPr>
          <w:trHeight w:hRule="exact" w:val="310"/>
          <w:jc w:val="center"/>
        </w:trPr>
        <w:tc>
          <w:tcPr>
            <w:tcW w:w="4333"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Pondere PIB local raportat la PIB naţional</w:t>
            </w:r>
          </w:p>
        </w:tc>
        <w:tc>
          <w:tcPr>
            <w:tcW w:w="92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w:t>
            </w:r>
          </w:p>
        </w:tc>
        <w:tc>
          <w:tcPr>
            <w:tcW w:w="86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75,31</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76,13</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76,43</w:t>
            </w:r>
          </w:p>
        </w:tc>
        <w:tc>
          <w:tcPr>
            <w:tcW w:w="101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77,13</w:t>
            </w:r>
          </w:p>
        </w:tc>
      </w:tr>
      <w:tr w:rsidR="00BD6A44" w:rsidRPr="00B96C9C" w:rsidTr="00457DAC">
        <w:trPr>
          <w:trHeight w:hRule="exact" w:val="312"/>
          <w:jc w:val="center"/>
        </w:trPr>
        <w:tc>
          <w:tcPr>
            <w:tcW w:w="4333"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Spor anual – nivel local</w:t>
            </w:r>
          </w:p>
        </w:tc>
        <w:tc>
          <w:tcPr>
            <w:tcW w:w="922"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w:t>
            </w:r>
          </w:p>
        </w:tc>
        <w:tc>
          <w:tcPr>
            <w:tcW w:w="866"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8,7</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10,1</w:t>
            </w:r>
          </w:p>
        </w:tc>
        <w:tc>
          <w:tcPr>
            <w:tcW w:w="93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9,2</w:t>
            </w:r>
          </w:p>
        </w:tc>
        <w:tc>
          <w:tcPr>
            <w:tcW w:w="1011"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9,5</w:t>
            </w:r>
          </w:p>
        </w:tc>
      </w:tr>
    </w:tbl>
    <w:p w:rsidR="00BD6A44" w:rsidRPr="00B96C9C" w:rsidRDefault="00BD6A44" w:rsidP="00924A4F">
      <w:bookmarkStart w:id="179" w:name="_bookmark197"/>
      <w:bookmarkEnd w:id="179"/>
    </w:p>
    <w:p w:rsidR="00BD6A44" w:rsidRPr="00590441" w:rsidRDefault="00BD6A44" w:rsidP="00A119CF">
      <w:pPr>
        <w:pStyle w:val="Heading1"/>
        <w:numPr>
          <w:ilvl w:val="1"/>
          <w:numId w:val="111"/>
        </w:numPr>
      </w:pPr>
      <w:bookmarkStart w:id="180" w:name="_Toc26870565"/>
      <w:r w:rsidRPr="00590441">
        <w:t>Proiecția privind generarea deșeurilor municipale</w:t>
      </w:r>
      <w:bookmarkEnd w:id="180"/>
    </w:p>
    <w:p w:rsidR="00BD6A44" w:rsidRPr="00590441" w:rsidRDefault="00590441" w:rsidP="00A119CF">
      <w:pPr>
        <w:pStyle w:val="Heading1"/>
        <w:numPr>
          <w:ilvl w:val="2"/>
          <w:numId w:val="111"/>
        </w:numPr>
      </w:pPr>
      <w:bookmarkStart w:id="181" w:name="_Toc26870566"/>
      <w:r>
        <w:t>M</w:t>
      </w:r>
      <w:r w:rsidR="00BD6A44" w:rsidRPr="00590441">
        <w:t>etodologie privind proiecția deșeurilor municipale</w:t>
      </w:r>
      <w:bookmarkEnd w:id="181"/>
    </w:p>
    <w:p w:rsidR="00EA5DA2" w:rsidRDefault="00EA5DA2" w:rsidP="00924A4F"/>
    <w:p w:rsidR="00EA5DA2" w:rsidRPr="00EA5DA2" w:rsidRDefault="00EA5DA2" w:rsidP="00924A4F">
      <w:r w:rsidRPr="00EA5DA2">
        <w:t>Categoriile de deşeuri pentru care se realizează proiecția de generare sunt: deşeurile municipal (inclusiv deşeurile biodegradabile, deşeurile periculoase și deşeurile voluminoase municipale) și deşeurile din construcţii și desființări.</w:t>
      </w:r>
    </w:p>
    <w:p w:rsidR="00EA5DA2" w:rsidRDefault="00EA5DA2" w:rsidP="00FF7594">
      <w:pPr>
        <w:jc w:val="both"/>
      </w:pPr>
      <w:r w:rsidRPr="00EA5DA2">
        <w:t>Deși fac obiectul PJGD, nu este necesară realizarea proiecției de generare pentru deşeurile de ambalaje și deşeurile de echipamente electrice și electronice. Cantitățile generate la nivel județean nu au relevanță, cu atât mai mult cu cât, țintele privind gestionarea acestor categorii de deşeuri sunt exclusiv în sarcina operatorilor economici producători.</w:t>
      </w:r>
    </w:p>
    <w:p w:rsidR="00FF7594" w:rsidRPr="00EA5DA2" w:rsidRDefault="00FF7594" w:rsidP="00FF7594">
      <w:pPr>
        <w:jc w:val="both"/>
      </w:pPr>
    </w:p>
    <w:p w:rsidR="00EA5DA2" w:rsidRPr="00EA5DA2" w:rsidRDefault="00EA5DA2" w:rsidP="00FF7594">
      <w:pPr>
        <w:jc w:val="both"/>
      </w:pPr>
      <w:r w:rsidRPr="00EA5DA2">
        <w:t>Așa cum este prezentat în secţiunea 4.8 Nămoluri rezultate de la epurarea apelor uzate orășenești, nămolul provenit de la epurarea apelor uzate orăşeneşti nu face obiectul PJGD, modalitatea de gestionare a acestuia fiind stabilită în proiectele de apă derulate sau aflate în curs de pregătire.</w:t>
      </w:r>
    </w:p>
    <w:p w:rsidR="00FF7594" w:rsidRDefault="00FF7594" w:rsidP="00FF7594">
      <w:pPr>
        <w:jc w:val="both"/>
      </w:pPr>
    </w:p>
    <w:p w:rsidR="00EA5DA2" w:rsidRDefault="00EA5DA2" w:rsidP="00FF7594">
      <w:pPr>
        <w:jc w:val="both"/>
      </w:pPr>
      <w:r w:rsidRPr="00EA5DA2">
        <w:t>Dat fiind faptul că PJGD a fost elaborat în perioada 2019, iar ultimul an pentru care există date disponibile privind cantitățile de deșeuri municipale generate este anul 2018, acesta este considerat anul de referință în procesul de planificare.</w:t>
      </w:r>
    </w:p>
    <w:p w:rsidR="00FF7594" w:rsidRPr="00EA5DA2" w:rsidRDefault="00FF7594" w:rsidP="00FF7594">
      <w:pPr>
        <w:jc w:val="both"/>
      </w:pPr>
    </w:p>
    <w:p w:rsidR="006D53B5" w:rsidRDefault="00EA5DA2" w:rsidP="00FF7594">
      <w:pPr>
        <w:jc w:val="both"/>
      </w:pPr>
      <w:r w:rsidRPr="00EA5DA2">
        <w:t xml:space="preserve">Conform PNGD, perioada de planificare se întinde până în anul 2025, începând cu primul an după anul de referință  (respective cu 2018). </w:t>
      </w:r>
    </w:p>
    <w:p w:rsidR="00FF7594" w:rsidRDefault="00FF7594" w:rsidP="00924A4F"/>
    <w:p w:rsidR="00BD6A44" w:rsidRPr="00B96C9C" w:rsidRDefault="00EA5DA2" w:rsidP="00FF7594">
      <w:pPr>
        <w:jc w:val="both"/>
      </w:pPr>
      <w:r w:rsidRPr="00EA5DA2">
        <w:t>Dat fiind faptul că după elaborarea PNGD a fost aprobat pachetul economiei circulare care stabilește ținte de reciclare a deșeurilor până în anul 2035, respectiv ținte privind depozitarea deșeurilor municipal până în anul 2040, pentru a stabili în mod corect capacitatea instalațiilor de tartare a deșeurilor este necesară realizarea proiecției până în anul 2040.</w:t>
      </w:r>
    </w:p>
    <w:p w:rsidR="00FF7594" w:rsidRDefault="00FF7594" w:rsidP="00FF7594">
      <w:pPr>
        <w:jc w:val="both"/>
      </w:pPr>
    </w:p>
    <w:p w:rsidR="00BD6A44" w:rsidRPr="00B96C9C" w:rsidRDefault="00BD6A44" w:rsidP="00FF7594">
      <w:pPr>
        <w:jc w:val="both"/>
      </w:pPr>
      <w:r w:rsidRPr="00B96C9C">
        <w:t>Proiecția</w:t>
      </w:r>
      <w:r w:rsidR="00E148F3" w:rsidRPr="00B96C9C">
        <w:t xml:space="preserve"> </w:t>
      </w:r>
      <w:r w:rsidRPr="00B96C9C">
        <w:t>de</w:t>
      </w:r>
      <w:r w:rsidR="00E148F3" w:rsidRPr="00B96C9C">
        <w:t xml:space="preserve"> </w:t>
      </w:r>
      <w:r w:rsidRPr="00B96C9C">
        <w:t>generare</w:t>
      </w:r>
      <w:r w:rsidR="00E148F3" w:rsidRPr="00B96C9C">
        <w:t xml:space="preserve"> </w:t>
      </w:r>
      <w:r w:rsidRPr="00B96C9C">
        <w:t>a</w:t>
      </w:r>
      <w:r w:rsidR="00E148F3" w:rsidRPr="00B96C9C">
        <w:t xml:space="preserve"> </w:t>
      </w:r>
      <w:r w:rsidRPr="00B96C9C">
        <w:t>deșeurilor</w:t>
      </w:r>
      <w:r w:rsidR="00E148F3" w:rsidRPr="00B96C9C">
        <w:t xml:space="preserve"> </w:t>
      </w:r>
      <w:r w:rsidRPr="00B96C9C">
        <w:t>municipale</w:t>
      </w:r>
      <w:r w:rsidR="00E148F3" w:rsidRPr="00B96C9C">
        <w:t xml:space="preserve"> </w:t>
      </w:r>
      <w:r w:rsidRPr="00B96C9C">
        <w:t>cuprinde</w:t>
      </w:r>
      <w:r w:rsidR="00E148F3" w:rsidRPr="00B96C9C">
        <w:t xml:space="preserve"> </w:t>
      </w:r>
      <w:r w:rsidRPr="00B96C9C">
        <w:t>trei</w:t>
      </w:r>
      <w:r w:rsidR="00E148F3" w:rsidRPr="00B96C9C">
        <w:t xml:space="preserve"> </w:t>
      </w:r>
      <w:r w:rsidRPr="00B96C9C">
        <w:t>părți principale,</w:t>
      </w:r>
      <w:r w:rsidR="00E148F3" w:rsidRPr="00B96C9C">
        <w:t xml:space="preserve"> </w:t>
      </w:r>
      <w:r w:rsidRPr="00B96C9C">
        <w:t>şi</w:t>
      </w:r>
      <w:r w:rsidR="00E148F3" w:rsidRPr="00B96C9C">
        <w:t xml:space="preserve"> </w:t>
      </w:r>
      <w:r w:rsidRPr="00B96C9C">
        <w:t>anume:</w:t>
      </w:r>
    </w:p>
    <w:p w:rsidR="00BD6A44" w:rsidRPr="00B96C9C" w:rsidRDefault="00BD6A44" w:rsidP="00FF7594">
      <w:pPr>
        <w:pStyle w:val="ListParagraph"/>
        <w:numPr>
          <w:ilvl w:val="0"/>
          <w:numId w:val="30"/>
        </w:numPr>
        <w:jc w:val="both"/>
      </w:pPr>
      <w:r w:rsidRPr="00B96C9C">
        <w:t>proiecția</w:t>
      </w:r>
      <w:r w:rsidR="00E148F3" w:rsidRPr="00B96C9C">
        <w:t xml:space="preserve"> </w:t>
      </w:r>
      <w:r w:rsidRPr="00B96C9C">
        <w:t>cantităţilor</w:t>
      </w:r>
      <w:r w:rsidR="00E148F3" w:rsidRPr="00B96C9C">
        <w:t xml:space="preserve"> </w:t>
      </w:r>
      <w:r w:rsidRPr="00B96C9C">
        <w:t>de</w:t>
      </w:r>
      <w:r w:rsidR="00E148F3" w:rsidRPr="00B96C9C">
        <w:t xml:space="preserve"> </w:t>
      </w:r>
      <w:r w:rsidRPr="00B96C9C">
        <w:t>deșeuri</w:t>
      </w:r>
      <w:r w:rsidR="00E148F3" w:rsidRPr="00B96C9C">
        <w:t xml:space="preserve"> </w:t>
      </w:r>
      <w:r w:rsidRPr="00B96C9C">
        <w:t>municipale</w:t>
      </w:r>
      <w:r w:rsidR="00E148F3" w:rsidRPr="00B96C9C">
        <w:t xml:space="preserve"> </w:t>
      </w:r>
      <w:r w:rsidRPr="00B96C9C">
        <w:t>generate</w:t>
      </w:r>
      <w:r w:rsidR="00E148F3" w:rsidRPr="00B96C9C">
        <w:t xml:space="preserve"> </w:t>
      </w:r>
      <w:r w:rsidRPr="00B96C9C">
        <w:t>în</w:t>
      </w:r>
      <w:r w:rsidR="00E148F3" w:rsidRPr="00B96C9C">
        <w:t xml:space="preserve"> </w:t>
      </w:r>
      <w:r w:rsidRPr="00B96C9C">
        <w:t>perioada</w:t>
      </w:r>
      <w:r w:rsidR="00E148F3" w:rsidRPr="00B96C9C">
        <w:t xml:space="preserve"> </w:t>
      </w:r>
      <w:r w:rsidRPr="00B96C9C">
        <w:t>de</w:t>
      </w:r>
      <w:r w:rsidR="00E148F3" w:rsidRPr="00B96C9C">
        <w:t xml:space="preserve"> </w:t>
      </w:r>
      <w:r w:rsidRPr="00B96C9C">
        <w:t>planificare;</w:t>
      </w:r>
    </w:p>
    <w:p w:rsidR="00BD6A44" w:rsidRPr="00B96C9C" w:rsidRDefault="00BD6A44" w:rsidP="00FF7594">
      <w:pPr>
        <w:pStyle w:val="ListParagraph"/>
        <w:numPr>
          <w:ilvl w:val="0"/>
          <w:numId w:val="30"/>
        </w:numPr>
        <w:jc w:val="both"/>
      </w:pPr>
      <w:r w:rsidRPr="00B96C9C">
        <w:t>proiecția</w:t>
      </w:r>
      <w:r w:rsidR="00E148F3" w:rsidRPr="00B96C9C">
        <w:t xml:space="preserve"> </w:t>
      </w:r>
      <w:r w:rsidRPr="00B96C9C">
        <w:t>compoziției principalelor</w:t>
      </w:r>
      <w:r w:rsidR="00E148F3" w:rsidRPr="00B96C9C">
        <w:t xml:space="preserve"> </w:t>
      </w:r>
      <w:r w:rsidRPr="00B96C9C">
        <w:t>categorii</w:t>
      </w:r>
      <w:r w:rsidR="00E148F3" w:rsidRPr="00B96C9C">
        <w:t xml:space="preserve"> </w:t>
      </w:r>
      <w:r w:rsidRPr="00B96C9C">
        <w:t>de</w:t>
      </w:r>
      <w:r w:rsidR="00E148F3" w:rsidRPr="00B96C9C">
        <w:t xml:space="preserve"> </w:t>
      </w:r>
      <w:r w:rsidRPr="00B96C9C">
        <w:t>deșeuri</w:t>
      </w:r>
      <w:r w:rsidR="00E148F3" w:rsidRPr="00B96C9C">
        <w:t xml:space="preserve"> </w:t>
      </w:r>
      <w:r w:rsidRPr="00B96C9C">
        <w:t>municipale;</w:t>
      </w:r>
    </w:p>
    <w:p w:rsidR="00BD6A44" w:rsidRPr="00B96C9C" w:rsidRDefault="00BD6A44" w:rsidP="00FF7594">
      <w:pPr>
        <w:pStyle w:val="ListParagraph"/>
        <w:numPr>
          <w:ilvl w:val="0"/>
          <w:numId w:val="30"/>
        </w:numPr>
        <w:jc w:val="both"/>
      </w:pPr>
      <w:r w:rsidRPr="00B96C9C">
        <w:t>proiecția</w:t>
      </w:r>
      <w:r w:rsidR="00E148F3" w:rsidRPr="00B96C9C">
        <w:t xml:space="preserve"> </w:t>
      </w:r>
      <w:r w:rsidRPr="00B96C9C">
        <w:t>fluxurilor</w:t>
      </w:r>
      <w:r w:rsidR="00E148F3" w:rsidRPr="00B96C9C">
        <w:t xml:space="preserve"> </w:t>
      </w:r>
      <w:r w:rsidRPr="00B96C9C">
        <w:t>speciale</w:t>
      </w:r>
      <w:r w:rsidR="00E148F3" w:rsidRPr="00B96C9C">
        <w:t xml:space="preserve"> </w:t>
      </w:r>
      <w:r w:rsidRPr="00B96C9C">
        <w:t>din</w:t>
      </w:r>
      <w:r w:rsidR="00E148F3" w:rsidRPr="00B96C9C">
        <w:t xml:space="preserve"> </w:t>
      </w:r>
      <w:r w:rsidRPr="00B96C9C">
        <w:t>deșeurile</w:t>
      </w:r>
      <w:r w:rsidR="00E148F3" w:rsidRPr="00B96C9C">
        <w:t xml:space="preserve"> </w:t>
      </w:r>
      <w:r w:rsidRPr="00B96C9C">
        <w:t>municipale,</w:t>
      </w:r>
      <w:r w:rsidR="00E148F3" w:rsidRPr="00B96C9C">
        <w:t xml:space="preserve"> </w:t>
      </w:r>
      <w:r w:rsidRPr="00B96C9C">
        <w:t>respectiv:</w:t>
      </w:r>
      <w:r w:rsidR="00E148F3" w:rsidRPr="00B96C9C">
        <w:t xml:space="preserve"> </w:t>
      </w:r>
      <w:r w:rsidRPr="00B96C9C">
        <w:t>deşeuri</w:t>
      </w:r>
      <w:r w:rsidR="00E148F3" w:rsidRPr="00B96C9C">
        <w:t xml:space="preserve"> </w:t>
      </w:r>
      <w:r w:rsidRPr="00B96C9C">
        <w:t>biodegradabile</w:t>
      </w:r>
      <w:r w:rsidR="00E148F3" w:rsidRPr="00B96C9C">
        <w:t xml:space="preserve"> </w:t>
      </w:r>
      <w:r w:rsidRPr="00B96C9C">
        <w:t>municipale,</w:t>
      </w:r>
      <w:r w:rsidR="00E148F3" w:rsidRPr="00B96C9C">
        <w:t xml:space="preserve"> </w:t>
      </w:r>
      <w:r w:rsidRPr="00B96C9C">
        <w:t>deșeuri</w:t>
      </w:r>
      <w:r w:rsidR="00E148F3" w:rsidRPr="00B96C9C">
        <w:t xml:space="preserve"> </w:t>
      </w:r>
      <w:r w:rsidRPr="00B96C9C">
        <w:t>periculoase</w:t>
      </w:r>
      <w:r w:rsidR="00E148F3" w:rsidRPr="00B96C9C">
        <w:t xml:space="preserve"> </w:t>
      </w:r>
      <w:r w:rsidRPr="00B96C9C">
        <w:t>municipale</w:t>
      </w:r>
      <w:r w:rsidR="00E148F3" w:rsidRPr="00B96C9C">
        <w:t xml:space="preserve"> </w:t>
      </w:r>
      <w:r w:rsidRPr="00B96C9C">
        <w:t>şi</w:t>
      </w:r>
      <w:r w:rsidR="00E148F3" w:rsidRPr="00B96C9C">
        <w:t xml:space="preserve"> </w:t>
      </w:r>
      <w:r w:rsidRPr="00B96C9C">
        <w:t>deșeuri</w:t>
      </w:r>
      <w:r w:rsidR="00E148F3" w:rsidRPr="00B96C9C">
        <w:t xml:space="preserve"> </w:t>
      </w:r>
      <w:r w:rsidRPr="00B96C9C">
        <w:t>voluminoase.</w:t>
      </w:r>
    </w:p>
    <w:p w:rsidR="00FF7594" w:rsidRDefault="00FF7594" w:rsidP="00FF7594">
      <w:pPr>
        <w:jc w:val="both"/>
        <w:rPr>
          <w:u w:val="single" w:color="000000"/>
        </w:rPr>
      </w:pPr>
    </w:p>
    <w:p w:rsidR="00BD6A44" w:rsidRDefault="00BD6A44" w:rsidP="00FF7594">
      <w:pPr>
        <w:jc w:val="both"/>
      </w:pPr>
      <w:r w:rsidRPr="00B96C9C">
        <w:rPr>
          <w:u w:val="single" w:color="000000"/>
        </w:rPr>
        <w:t>Proiecția</w:t>
      </w:r>
      <w:r w:rsidR="00E148F3" w:rsidRPr="00B96C9C">
        <w:rPr>
          <w:u w:val="single" w:color="000000"/>
        </w:rPr>
        <w:t xml:space="preserve"> </w:t>
      </w:r>
      <w:r w:rsidRPr="00B96C9C">
        <w:rPr>
          <w:u w:val="single" w:color="000000"/>
        </w:rPr>
        <w:t>cantităţilor</w:t>
      </w:r>
      <w:r w:rsidR="00E148F3" w:rsidRPr="00B96C9C">
        <w:rPr>
          <w:u w:val="single" w:color="000000"/>
        </w:rPr>
        <w:t xml:space="preserve"> </w:t>
      </w:r>
      <w:r w:rsidRPr="00B96C9C">
        <w:rPr>
          <w:u w:val="single" w:color="000000"/>
        </w:rPr>
        <w:t>de</w:t>
      </w:r>
      <w:r w:rsidR="00E148F3" w:rsidRPr="00B96C9C">
        <w:rPr>
          <w:u w:val="single" w:color="000000"/>
        </w:rPr>
        <w:t xml:space="preserve"> </w:t>
      </w:r>
      <w:r w:rsidRPr="00B96C9C">
        <w:rPr>
          <w:u w:val="single" w:color="000000"/>
        </w:rPr>
        <w:t>deșeuri</w:t>
      </w:r>
      <w:r w:rsidR="00E148F3" w:rsidRPr="00B96C9C">
        <w:rPr>
          <w:u w:val="single" w:color="000000"/>
        </w:rPr>
        <w:t xml:space="preserve"> </w:t>
      </w:r>
      <w:r w:rsidRPr="00B96C9C">
        <w:rPr>
          <w:u w:val="single" w:color="000000"/>
        </w:rPr>
        <w:t>municipale</w:t>
      </w:r>
      <w:r w:rsidR="00E148F3" w:rsidRPr="00B96C9C">
        <w:rPr>
          <w:u w:val="single" w:color="000000"/>
        </w:rPr>
        <w:t xml:space="preserve"> </w:t>
      </w:r>
      <w:r w:rsidRPr="00B96C9C">
        <w:rPr>
          <w:u w:val="single" w:color="000000"/>
        </w:rPr>
        <w:t>generate</w:t>
      </w:r>
      <w:r w:rsidR="00E148F3" w:rsidRPr="00B96C9C">
        <w:rPr>
          <w:u w:val="single" w:color="000000"/>
        </w:rPr>
        <w:t xml:space="preserve"> </w:t>
      </w:r>
      <w:r w:rsidRPr="00B96C9C">
        <w:t>necesită</w:t>
      </w:r>
      <w:r w:rsidR="00E148F3" w:rsidRPr="00B96C9C">
        <w:t xml:space="preserve"> </w:t>
      </w:r>
      <w:r w:rsidRPr="00B96C9C">
        <w:t>stabilirea</w:t>
      </w:r>
      <w:r w:rsidR="00E148F3" w:rsidRPr="00B96C9C">
        <w:t xml:space="preserve"> </w:t>
      </w:r>
      <w:r w:rsidRPr="00B96C9C">
        <w:t>de</w:t>
      </w:r>
      <w:r w:rsidR="00E148F3" w:rsidRPr="00B96C9C">
        <w:t xml:space="preserve"> </w:t>
      </w:r>
      <w:r w:rsidRPr="00B96C9C">
        <w:t>ipoteze</w:t>
      </w:r>
      <w:r w:rsidR="00E148F3" w:rsidRPr="00B96C9C">
        <w:t xml:space="preserve"> </w:t>
      </w:r>
      <w:r w:rsidRPr="00B96C9C">
        <w:t>în</w:t>
      </w:r>
      <w:r w:rsidR="00E148F3" w:rsidRPr="00B96C9C">
        <w:t xml:space="preserve"> </w:t>
      </w:r>
      <w:r w:rsidRPr="00B96C9C">
        <w:t>ceea</w:t>
      </w:r>
      <w:r w:rsidR="00FF7594">
        <w:t xml:space="preserve"> </w:t>
      </w:r>
      <w:r w:rsidRPr="00B96C9C">
        <w:t>ce</w:t>
      </w:r>
      <w:r w:rsidR="00E148F3" w:rsidRPr="00B96C9C">
        <w:t xml:space="preserve"> </w:t>
      </w:r>
      <w:r w:rsidRPr="00B96C9C">
        <w:t>priveşte</w:t>
      </w:r>
      <w:r w:rsidR="00E148F3" w:rsidRPr="00B96C9C">
        <w:t xml:space="preserve"> </w:t>
      </w:r>
      <w:r w:rsidRPr="00B96C9C">
        <w:t>proiecția</w:t>
      </w:r>
      <w:r w:rsidR="00E148F3" w:rsidRPr="00B96C9C">
        <w:t xml:space="preserve"> </w:t>
      </w:r>
      <w:r w:rsidRPr="00B96C9C">
        <w:t>de</w:t>
      </w:r>
      <w:r w:rsidR="00E148F3" w:rsidRPr="00B96C9C">
        <w:t xml:space="preserve"> </w:t>
      </w:r>
      <w:r w:rsidRPr="00B96C9C">
        <w:t>generare</w:t>
      </w:r>
      <w:r w:rsidR="00E148F3" w:rsidRPr="00B96C9C">
        <w:t xml:space="preserve"> </w:t>
      </w:r>
      <w:r w:rsidRPr="00B96C9C">
        <w:t>a</w:t>
      </w:r>
      <w:r w:rsidR="00E148F3" w:rsidRPr="00B96C9C">
        <w:t xml:space="preserve"> </w:t>
      </w:r>
      <w:r w:rsidRPr="00B96C9C">
        <w:t>deșeurilor</w:t>
      </w:r>
      <w:r w:rsidR="00E148F3" w:rsidRPr="00B96C9C">
        <w:t xml:space="preserve"> </w:t>
      </w:r>
      <w:r w:rsidRPr="00B96C9C">
        <w:t>menajere,</w:t>
      </w:r>
      <w:r w:rsidR="00E148F3" w:rsidRPr="00B96C9C">
        <w:t xml:space="preserve"> </w:t>
      </w:r>
      <w:r w:rsidRPr="00B96C9C">
        <w:t>deșeurilor</w:t>
      </w:r>
      <w:r w:rsidR="00E148F3" w:rsidRPr="00B96C9C">
        <w:t xml:space="preserve"> </w:t>
      </w:r>
      <w:r w:rsidRPr="00B96C9C">
        <w:t>similare,</w:t>
      </w:r>
      <w:r w:rsidR="00E148F3" w:rsidRPr="00B96C9C">
        <w:t xml:space="preserve"> </w:t>
      </w:r>
      <w:r w:rsidRPr="00B96C9C">
        <w:t>deșeurilor</w:t>
      </w:r>
      <w:r w:rsidR="00E148F3" w:rsidRPr="00B96C9C">
        <w:t xml:space="preserve"> </w:t>
      </w:r>
      <w:r w:rsidRPr="00B96C9C">
        <w:t>din</w:t>
      </w:r>
      <w:r w:rsidR="00E148F3" w:rsidRPr="00B96C9C">
        <w:t xml:space="preserve"> </w:t>
      </w:r>
      <w:r w:rsidRPr="00B96C9C">
        <w:t>parcuri</w:t>
      </w:r>
      <w:r w:rsidR="00E148F3" w:rsidRPr="00B96C9C">
        <w:t xml:space="preserve"> </w:t>
      </w:r>
      <w:r w:rsidRPr="00B96C9C">
        <w:t>şi</w:t>
      </w:r>
      <w:r w:rsidR="00E148F3" w:rsidRPr="00B96C9C">
        <w:t xml:space="preserve"> </w:t>
      </w:r>
      <w:r w:rsidRPr="00B96C9C">
        <w:t>grădini,</w:t>
      </w:r>
      <w:r w:rsidR="00E148F3" w:rsidRPr="00B96C9C">
        <w:t xml:space="preserve"> </w:t>
      </w:r>
      <w:r w:rsidRPr="00B96C9C">
        <w:lastRenderedPageBreak/>
        <w:t>deșeurilor</w:t>
      </w:r>
      <w:r w:rsidR="00E148F3" w:rsidRPr="00B96C9C">
        <w:t xml:space="preserve"> </w:t>
      </w:r>
      <w:r w:rsidRPr="00B96C9C">
        <w:t>din pieţe</w:t>
      </w:r>
      <w:r w:rsidR="00E148F3" w:rsidRPr="00B96C9C">
        <w:t xml:space="preserve"> </w:t>
      </w:r>
      <w:r w:rsidRPr="00B96C9C">
        <w:t>şi deșeurilor</w:t>
      </w:r>
      <w:r w:rsidR="00E148F3" w:rsidRPr="00B96C9C">
        <w:t xml:space="preserve"> </w:t>
      </w:r>
      <w:r w:rsidRPr="00B96C9C">
        <w:t>stradale.</w:t>
      </w:r>
    </w:p>
    <w:p w:rsidR="00FF7594" w:rsidRDefault="00FF7594" w:rsidP="00FF7594">
      <w:pPr>
        <w:jc w:val="both"/>
      </w:pPr>
    </w:p>
    <w:p w:rsidR="00BD6A44" w:rsidRPr="00B96C9C" w:rsidRDefault="00BD6A44" w:rsidP="00FF7594">
      <w:pPr>
        <w:jc w:val="both"/>
      </w:pPr>
      <w:r w:rsidRPr="00B96C9C">
        <w:t>Proiecția</w:t>
      </w:r>
      <w:r w:rsidR="00E148F3" w:rsidRPr="00B96C9C">
        <w:t xml:space="preserve"> </w:t>
      </w:r>
      <w:r w:rsidRPr="00B96C9C">
        <w:t>de</w:t>
      </w:r>
      <w:r w:rsidR="00E148F3" w:rsidRPr="00B96C9C">
        <w:t xml:space="preserve"> </w:t>
      </w:r>
      <w:r w:rsidRPr="00B96C9C">
        <w:t>generare</w:t>
      </w:r>
      <w:r w:rsidR="00E148F3" w:rsidRPr="00B96C9C">
        <w:t xml:space="preserve"> </w:t>
      </w:r>
      <w:r w:rsidRPr="00B96C9C">
        <w:t>a</w:t>
      </w:r>
      <w:r w:rsidR="00E148F3" w:rsidRPr="00B96C9C">
        <w:t xml:space="preserve"> </w:t>
      </w:r>
      <w:r w:rsidRPr="00B96C9C">
        <w:t>deșeurilor</w:t>
      </w:r>
      <w:r w:rsidR="00E148F3" w:rsidRPr="00B96C9C">
        <w:t xml:space="preserve"> </w:t>
      </w:r>
      <w:r w:rsidRPr="00B96C9C">
        <w:t>menajere</w:t>
      </w:r>
      <w:r w:rsidR="00E148F3" w:rsidRPr="00B96C9C">
        <w:t xml:space="preserve"> </w:t>
      </w:r>
      <w:r w:rsidRPr="00B96C9C">
        <w:t>depinde</w:t>
      </w:r>
      <w:r w:rsidR="00E148F3" w:rsidRPr="00B96C9C">
        <w:t xml:space="preserve"> </w:t>
      </w:r>
      <w:r w:rsidRPr="00B96C9C">
        <w:t>în</w:t>
      </w:r>
      <w:r w:rsidR="00E148F3" w:rsidRPr="00B96C9C">
        <w:t xml:space="preserve"> </w:t>
      </w:r>
      <w:r w:rsidRPr="00B96C9C">
        <w:t>principal</w:t>
      </w:r>
      <w:r w:rsidR="00E148F3" w:rsidRPr="00B96C9C">
        <w:t xml:space="preserve"> </w:t>
      </w:r>
      <w:r w:rsidRPr="00B96C9C">
        <w:t>de</w:t>
      </w:r>
      <w:r w:rsidR="00E148F3" w:rsidRPr="00B96C9C">
        <w:t xml:space="preserve"> </w:t>
      </w:r>
      <w:r w:rsidRPr="00B96C9C">
        <w:t>următorii parametri:</w:t>
      </w:r>
    </w:p>
    <w:p w:rsidR="00BD6A44" w:rsidRPr="00B96C9C" w:rsidRDefault="00BD6A44" w:rsidP="00FF7594">
      <w:pPr>
        <w:pStyle w:val="ListParagraph"/>
        <w:numPr>
          <w:ilvl w:val="0"/>
          <w:numId w:val="31"/>
        </w:numPr>
        <w:jc w:val="both"/>
      </w:pPr>
      <w:r w:rsidRPr="00B96C9C">
        <w:t>proiecția</w:t>
      </w:r>
      <w:r w:rsidR="00E148F3" w:rsidRPr="00B96C9C">
        <w:t xml:space="preserve"> </w:t>
      </w:r>
      <w:r w:rsidRPr="00B96C9C">
        <w:t>demografică;</w:t>
      </w:r>
    </w:p>
    <w:p w:rsidR="00BD6A44" w:rsidRPr="00B96C9C" w:rsidRDefault="00BD6A44" w:rsidP="00FF7594">
      <w:pPr>
        <w:pStyle w:val="ListParagraph"/>
        <w:numPr>
          <w:ilvl w:val="0"/>
          <w:numId w:val="31"/>
        </w:numPr>
        <w:jc w:val="both"/>
      </w:pPr>
      <w:r w:rsidRPr="00B96C9C">
        <w:t>variația</w:t>
      </w:r>
      <w:r w:rsidR="00E148F3" w:rsidRPr="00B96C9C">
        <w:t xml:space="preserve"> </w:t>
      </w:r>
      <w:r w:rsidRPr="00B96C9C">
        <w:t>indicilor</w:t>
      </w:r>
      <w:r w:rsidR="00E148F3" w:rsidRPr="00B96C9C">
        <w:t xml:space="preserve"> </w:t>
      </w:r>
      <w:r w:rsidRPr="00B96C9C">
        <w:t>de</w:t>
      </w:r>
      <w:r w:rsidR="00E148F3" w:rsidRPr="00B96C9C">
        <w:t xml:space="preserve"> </w:t>
      </w:r>
      <w:r w:rsidRPr="00B96C9C">
        <w:t>generare;</w:t>
      </w:r>
    </w:p>
    <w:p w:rsidR="00BD6A44" w:rsidRPr="00B96C9C" w:rsidRDefault="00BD6A44" w:rsidP="00FF7594">
      <w:pPr>
        <w:pStyle w:val="ListParagraph"/>
        <w:numPr>
          <w:ilvl w:val="0"/>
          <w:numId w:val="31"/>
        </w:numPr>
        <w:jc w:val="both"/>
      </w:pPr>
      <w:r w:rsidRPr="00924A4F">
        <w:rPr>
          <w:spacing w:val="-1"/>
        </w:rPr>
        <w:t>gradul</w:t>
      </w:r>
      <w:r w:rsidR="00E148F3" w:rsidRPr="00924A4F">
        <w:rPr>
          <w:spacing w:val="-1"/>
        </w:rPr>
        <w:t xml:space="preserve"> </w:t>
      </w:r>
      <w:r w:rsidRPr="00B96C9C">
        <w:t>de</w:t>
      </w:r>
      <w:r w:rsidR="00E148F3" w:rsidRPr="00B96C9C">
        <w:t xml:space="preserve"> </w:t>
      </w:r>
      <w:r w:rsidRPr="00924A4F">
        <w:rPr>
          <w:spacing w:val="-1"/>
        </w:rPr>
        <w:t>conectare</w:t>
      </w:r>
      <w:r w:rsidR="00E148F3" w:rsidRPr="00924A4F">
        <w:rPr>
          <w:spacing w:val="-1"/>
        </w:rPr>
        <w:t xml:space="preserve"> </w:t>
      </w:r>
      <w:r w:rsidRPr="00B96C9C">
        <w:t>a</w:t>
      </w:r>
      <w:r w:rsidR="00E148F3" w:rsidRPr="00B96C9C">
        <w:t xml:space="preserve"> </w:t>
      </w:r>
      <w:r w:rsidRPr="00924A4F">
        <w:rPr>
          <w:spacing w:val="-1"/>
        </w:rPr>
        <w:t>populației</w:t>
      </w:r>
      <w:r w:rsidR="00E148F3" w:rsidRPr="00924A4F">
        <w:rPr>
          <w:spacing w:val="-1"/>
        </w:rPr>
        <w:t xml:space="preserve"> </w:t>
      </w:r>
      <w:r w:rsidRPr="00B96C9C">
        <w:t>la</w:t>
      </w:r>
      <w:r w:rsidR="00E148F3" w:rsidRPr="00B96C9C">
        <w:t xml:space="preserve"> </w:t>
      </w:r>
      <w:r w:rsidRPr="00B96C9C">
        <w:t>serviciile</w:t>
      </w:r>
      <w:r w:rsidR="00E148F3" w:rsidRPr="00B96C9C">
        <w:t xml:space="preserve"> </w:t>
      </w:r>
      <w:r w:rsidRPr="00B96C9C">
        <w:t>de</w:t>
      </w:r>
      <w:r w:rsidR="00E148F3" w:rsidRPr="00B96C9C">
        <w:t xml:space="preserve"> </w:t>
      </w:r>
      <w:r w:rsidRPr="00B96C9C">
        <w:t>salubrizare.</w:t>
      </w:r>
    </w:p>
    <w:p w:rsidR="00FF7594" w:rsidRDefault="00FF7594" w:rsidP="00FF7594">
      <w:pPr>
        <w:jc w:val="both"/>
      </w:pPr>
    </w:p>
    <w:p w:rsidR="00BD6A44" w:rsidRPr="00B96C9C" w:rsidRDefault="00BD6A44" w:rsidP="00FF7594">
      <w:pPr>
        <w:jc w:val="both"/>
      </w:pPr>
      <w:r w:rsidRPr="00B96C9C">
        <w:t>În</w:t>
      </w:r>
      <w:r w:rsidR="00E148F3" w:rsidRPr="00B96C9C">
        <w:t xml:space="preserve"> </w:t>
      </w:r>
      <w:r w:rsidRPr="00B96C9C">
        <w:t>ceea</w:t>
      </w:r>
      <w:r w:rsidR="00E148F3" w:rsidRPr="00B96C9C">
        <w:t xml:space="preserve"> </w:t>
      </w:r>
      <w:r w:rsidRPr="00B96C9C">
        <w:t>ce</w:t>
      </w:r>
      <w:r w:rsidR="00E148F3" w:rsidRPr="00B96C9C">
        <w:t xml:space="preserve"> </w:t>
      </w:r>
      <w:r w:rsidRPr="00B96C9C">
        <w:t>priveşte</w:t>
      </w:r>
      <w:r w:rsidR="00E148F3" w:rsidRPr="00B96C9C">
        <w:t xml:space="preserve"> </w:t>
      </w:r>
      <w:r w:rsidRPr="00B96C9C">
        <w:t>celelalte</w:t>
      </w:r>
      <w:r w:rsidR="00E148F3" w:rsidRPr="00B96C9C">
        <w:t xml:space="preserve"> </w:t>
      </w:r>
      <w:r w:rsidRPr="00B96C9C">
        <w:t>categorii</w:t>
      </w:r>
      <w:r w:rsidR="00E148F3" w:rsidRPr="00B96C9C">
        <w:t xml:space="preserve"> </w:t>
      </w:r>
      <w:r w:rsidRPr="00B96C9C">
        <w:t>de</w:t>
      </w:r>
      <w:r w:rsidR="00E148F3" w:rsidRPr="00B96C9C">
        <w:t xml:space="preserve"> </w:t>
      </w:r>
      <w:r w:rsidRPr="00B96C9C">
        <w:t>deșeuri</w:t>
      </w:r>
      <w:r w:rsidR="00E148F3" w:rsidRPr="00B96C9C">
        <w:t xml:space="preserve"> </w:t>
      </w:r>
      <w:r w:rsidRPr="00B96C9C">
        <w:t>municipale,</w:t>
      </w:r>
      <w:r w:rsidR="00EA5DA2">
        <w:t xml:space="preserve"> </w:t>
      </w:r>
      <w:r w:rsidRPr="00B96C9C">
        <w:t>la</w:t>
      </w:r>
      <w:r w:rsidR="00E148F3" w:rsidRPr="00B96C9C">
        <w:t xml:space="preserve"> </w:t>
      </w:r>
      <w:r w:rsidRPr="00B96C9C">
        <w:t>calculul proiecției</w:t>
      </w:r>
      <w:r w:rsidR="00E148F3" w:rsidRPr="00B96C9C">
        <w:t xml:space="preserve"> </w:t>
      </w:r>
      <w:r w:rsidRPr="00B96C9C">
        <w:t>de generare</w:t>
      </w:r>
      <w:r w:rsidR="00E148F3" w:rsidRPr="00B96C9C">
        <w:t xml:space="preserve"> </w:t>
      </w:r>
      <w:r w:rsidRPr="00B96C9C">
        <w:t>sunt</w:t>
      </w:r>
      <w:r w:rsidR="00E148F3" w:rsidRPr="00B96C9C">
        <w:t xml:space="preserve"> </w:t>
      </w:r>
      <w:r w:rsidRPr="00B96C9C">
        <w:t>utilizate</w:t>
      </w:r>
      <w:r w:rsidR="00E148F3" w:rsidRPr="00B96C9C">
        <w:t xml:space="preserve"> </w:t>
      </w:r>
      <w:r w:rsidRPr="00B96C9C">
        <w:t>următoarele</w:t>
      </w:r>
      <w:r w:rsidR="00E148F3" w:rsidRPr="00B96C9C">
        <w:t xml:space="preserve"> </w:t>
      </w:r>
      <w:r w:rsidRPr="00B96C9C">
        <w:t>ipoteze:</w:t>
      </w:r>
    </w:p>
    <w:p w:rsidR="00BD6A44" w:rsidRPr="00B96C9C" w:rsidRDefault="00BD6A44" w:rsidP="00FF7594">
      <w:pPr>
        <w:pStyle w:val="ListParagraph"/>
        <w:numPr>
          <w:ilvl w:val="0"/>
          <w:numId w:val="55"/>
        </w:numPr>
        <w:jc w:val="both"/>
      </w:pPr>
      <w:r w:rsidRPr="00B96C9C">
        <w:t>ponderea</w:t>
      </w:r>
      <w:r w:rsidR="00E148F3" w:rsidRPr="00B96C9C">
        <w:t xml:space="preserve"> </w:t>
      </w:r>
      <w:r w:rsidRPr="00B96C9C">
        <w:t>deșeurilor</w:t>
      </w:r>
      <w:r w:rsidR="00E148F3" w:rsidRPr="00B96C9C">
        <w:t xml:space="preserve"> </w:t>
      </w:r>
      <w:r w:rsidRPr="00B96C9C">
        <w:t>similare</w:t>
      </w:r>
      <w:r w:rsidR="00E148F3" w:rsidRPr="00B96C9C">
        <w:t xml:space="preserve"> </w:t>
      </w:r>
      <w:r w:rsidRPr="00B96C9C">
        <w:t>din</w:t>
      </w:r>
      <w:r w:rsidR="00E148F3" w:rsidRPr="00B96C9C">
        <w:t xml:space="preserve"> </w:t>
      </w:r>
      <w:r w:rsidRPr="00B96C9C">
        <w:t>deşeurile</w:t>
      </w:r>
      <w:r w:rsidR="00E148F3" w:rsidRPr="00B96C9C">
        <w:t xml:space="preserve"> </w:t>
      </w:r>
      <w:r w:rsidRPr="00B96C9C">
        <w:t>menajere</w:t>
      </w:r>
      <w:r w:rsidR="00E148F3" w:rsidRPr="00B96C9C">
        <w:t xml:space="preserve"> </w:t>
      </w:r>
      <w:r w:rsidRPr="00B96C9C">
        <w:t>rămâne</w:t>
      </w:r>
      <w:r w:rsidR="00E148F3" w:rsidRPr="00B96C9C">
        <w:t xml:space="preserve"> </w:t>
      </w:r>
      <w:r w:rsidRPr="00B96C9C">
        <w:t>constantă</w:t>
      </w:r>
      <w:r w:rsidR="00E148F3" w:rsidRPr="00B96C9C">
        <w:t xml:space="preserve"> </w:t>
      </w:r>
      <w:r w:rsidRPr="00B96C9C">
        <w:t>pe</w:t>
      </w:r>
      <w:r w:rsidR="00E148F3" w:rsidRPr="00B96C9C">
        <w:t xml:space="preserve"> </w:t>
      </w:r>
      <w:r w:rsidRPr="00B96C9C">
        <w:t>întreaga</w:t>
      </w:r>
      <w:r w:rsidR="00E148F3" w:rsidRPr="00B96C9C">
        <w:t xml:space="preserve"> </w:t>
      </w:r>
      <w:r w:rsidRPr="00B96C9C">
        <w:t>perioadă de</w:t>
      </w:r>
      <w:r w:rsidR="00E148F3" w:rsidRPr="00B96C9C">
        <w:t xml:space="preserve"> </w:t>
      </w:r>
      <w:r w:rsidRPr="00B96C9C">
        <w:t>planificare,</w:t>
      </w:r>
      <w:r w:rsidR="00E148F3" w:rsidRPr="00B96C9C">
        <w:t xml:space="preserve"> </w:t>
      </w:r>
      <w:r w:rsidRPr="00B96C9C">
        <w:t>fiind</w:t>
      </w:r>
      <w:r w:rsidR="00E148F3" w:rsidRPr="00B96C9C">
        <w:t xml:space="preserve"> </w:t>
      </w:r>
      <w:r w:rsidRPr="00B96C9C">
        <w:t>25% din deșeurile menajere și fiind repartizată la 70%</w:t>
      </w:r>
      <w:r w:rsidR="00E148F3" w:rsidRPr="00B96C9C">
        <w:t xml:space="preserve"> </w:t>
      </w:r>
      <w:r w:rsidRPr="00B96C9C">
        <w:t>în</w:t>
      </w:r>
      <w:r w:rsidR="00E148F3" w:rsidRPr="00B96C9C">
        <w:t xml:space="preserve"> </w:t>
      </w:r>
      <w:r w:rsidRPr="00B96C9C">
        <w:t>mediul</w:t>
      </w:r>
      <w:r w:rsidR="00E148F3" w:rsidRPr="00B96C9C">
        <w:t xml:space="preserve"> </w:t>
      </w:r>
      <w:r w:rsidRPr="00B96C9C">
        <w:t>urban, respectiv</w:t>
      </w:r>
      <w:r w:rsidR="00E148F3" w:rsidRPr="00B96C9C">
        <w:t xml:space="preserve"> </w:t>
      </w:r>
      <w:r w:rsidRPr="00B96C9C">
        <w:t>30%</w:t>
      </w:r>
      <w:r w:rsidR="00E148F3" w:rsidRPr="00B96C9C">
        <w:t xml:space="preserve"> </w:t>
      </w:r>
      <w:r w:rsidRPr="00B96C9C">
        <w:t>în</w:t>
      </w:r>
      <w:r w:rsidR="00E148F3" w:rsidRPr="00B96C9C">
        <w:t xml:space="preserve"> </w:t>
      </w:r>
      <w:r w:rsidRPr="00B96C9C">
        <w:t>mediul</w:t>
      </w:r>
      <w:r w:rsidR="00E148F3" w:rsidRPr="00B96C9C">
        <w:t xml:space="preserve"> </w:t>
      </w:r>
      <w:r w:rsidRPr="00B96C9C">
        <w:t>rural;</w:t>
      </w:r>
    </w:p>
    <w:p w:rsidR="00BD6A44" w:rsidRPr="00B96C9C" w:rsidRDefault="00BD6A44" w:rsidP="00FF7594">
      <w:pPr>
        <w:pStyle w:val="ListParagraph"/>
        <w:numPr>
          <w:ilvl w:val="0"/>
          <w:numId w:val="55"/>
        </w:numPr>
        <w:jc w:val="both"/>
      </w:pPr>
      <w:r w:rsidRPr="00B96C9C">
        <w:t>cantităţile</w:t>
      </w:r>
      <w:r w:rsidR="00E148F3" w:rsidRPr="00B96C9C">
        <w:t xml:space="preserve"> </w:t>
      </w:r>
      <w:r w:rsidRPr="00B96C9C">
        <w:t>generate de deșeuri</w:t>
      </w:r>
      <w:r w:rsidR="00E148F3" w:rsidRPr="00B96C9C">
        <w:t xml:space="preserve"> </w:t>
      </w:r>
      <w:r w:rsidRPr="00B96C9C">
        <w:t>din</w:t>
      </w:r>
      <w:r w:rsidR="00E148F3" w:rsidRPr="00B96C9C">
        <w:t xml:space="preserve"> </w:t>
      </w:r>
      <w:r w:rsidRPr="00B96C9C">
        <w:t>parcuri</w:t>
      </w:r>
      <w:r w:rsidR="00E148F3" w:rsidRPr="00B96C9C">
        <w:t xml:space="preserve"> </w:t>
      </w:r>
      <w:r w:rsidRPr="00B96C9C">
        <w:t>şi</w:t>
      </w:r>
      <w:r w:rsidR="00E148F3" w:rsidRPr="00B96C9C">
        <w:t xml:space="preserve"> </w:t>
      </w:r>
      <w:r w:rsidRPr="00B96C9C">
        <w:t>grădini,</w:t>
      </w:r>
      <w:r w:rsidR="00E148F3" w:rsidRPr="00B96C9C">
        <w:t xml:space="preserve"> </w:t>
      </w:r>
      <w:r w:rsidRPr="00B96C9C">
        <w:t>pieţe</w:t>
      </w:r>
      <w:r w:rsidR="00E148F3" w:rsidRPr="00B96C9C">
        <w:t xml:space="preserve"> </w:t>
      </w:r>
      <w:r w:rsidRPr="00B96C9C">
        <w:t>şi</w:t>
      </w:r>
      <w:r w:rsidR="00E148F3" w:rsidRPr="00B96C9C">
        <w:t xml:space="preserve"> </w:t>
      </w:r>
      <w:r w:rsidRPr="00B96C9C">
        <w:t>deșeuri</w:t>
      </w:r>
      <w:r w:rsidR="00E148F3" w:rsidRPr="00B96C9C">
        <w:t xml:space="preserve"> </w:t>
      </w:r>
      <w:r w:rsidRPr="00B96C9C">
        <w:t>stradale</w:t>
      </w:r>
      <w:r w:rsidR="00E148F3" w:rsidRPr="00B96C9C">
        <w:t xml:space="preserve"> </w:t>
      </w:r>
      <w:r w:rsidRPr="00B96C9C">
        <w:t>rămân</w:t>
      </w:r>
      <w:r w:rsidR="00E148F3" w:rsidRPr="00B96C9C">
        <w:t xml:space="preserve"> </w:t>
      </w:r>
      <w:r w:rsidRPr="00B96C9C">
        <w:t>constante</w:t>
      </w:r>
      <w:r w:rsidR="00E148F3" w:rsidRPr="00B96C9C">
        <w:t xml:space="preserve"> </w:t>
      </w:r>
      <w:r w:rsidRPr="00B96C9C">
        <w:t>pe întreaga</w:t>
      </w:r>
      <w:r w:rsidR="00E148F3" w:rsidRPr="00B96C9C">
        <w:t xml:space="preserve"> </w:t>
      </w:r>
      <w:r w:rsidRPr="00B96C9C">
        <w:t>perioadă de</w:t>
      </w:r>
      <w:r w:rsidR="00E148F3" w:rsidRPr="00B96C9C">
        <w:t xml:space="preserve"> </w:t>
      </w:r>
      <w:r w:rsidRPr="00B96C9C">
        <w:t>planificare.</w:t>
      </w:r>
    </w:p>
    <w:p w:rsidR="00FF7594" w:rsidRDefault="00FF7594" w:rsidP="00FF7594">
      <w:pPr>
        <w:jc w:val="both"/>
        <w:rPr>
          <w:u w:color="000000"/>
        </w:rPr>
      </w:pPr>
    </w:p>
    <w:p w:rsidR="00BD6A44" w:rsidRPr="00B96C9C" w:rsidRDefault="00BD6A44" w:rsidP="00FF7594">
      <w:pPr>
        <w:jc w:val="both"/>
      </w:pPr>
      <w:r w:rsidRPr="00B96C9C">
        <w:rPr>
          <w:u w:color="000000"/>
        </w:rPr>
        <w:t>Proiecția</w:t>
      </w:r>
      <w:r w:rsidR="00E148F3" w:rsidRPr="00B96C9C">
        <w:rPr>
          <w:u w:color="000000"/>
        </w:rPr>
        <w:t xml:space="preserve"> </w:t>
      </w:r>
      <w:r w:rsidRPr="00B96C9C">
        <w:rPr>
          <w:u w:color="000000"/>
        </w:rPr>
        <w:t>compoziției</w:t>
      </w:r>
      <w:r w:rsidR="00E148F3" w:rsidRPr="00B96C9C">
        <w:rPr>
          <w:u w:color="000000"/>
        </w:rPr>
        <w:t xml:space="preserve"> </w:t>
      </w:r>
      <w:r w:rsidRPr="00B96C9C">
        <w:rPr>
          <w:u w:color="000000"/>
        </w:rPr>
        <w:t>deșeurilor</w:t>
      </w:r>
      <w:r w:rsidR="00E148F3" w:rsidRPr="00B96C9C">
        <w:rPr>
          <w:u w:color="000000"/>
        </w:rPr>
        <w:t xml:space="preserve"> </w:t>
      </w:r>
      <w:r w:rsidRPr="00B96C9C">
        <w:rPr>
          <w:u w:color="000000"/>
        </w:rPr>
        <w:t>municipale</w:t>
      </w:r>
      <w:r w:rsidR="00E148F3" w:rsidRPr="00B96C9C">
        <w:rPr>
          <w:u w:color="000000"/>
        </w:rPr>
        <w:t xml:space="preserve"> </w:t>
      </w:r>
      <w:r w:rsidRPr="00B96C9C">
        <w:t>este</w:t>
      </w:r>
      <w:r w:rsidR="00E148F3" w:rsidRPr="00B96C9C">
        <w:t xml:space="preserve"> </w:t>
      </w:r>
      <w:r w:rsidRPr="00B96C9C">
        <w:t>realizată</w:t>
      </w:r>
      <w:r w:rsidR="00E148F3" w:rsidRPr="00B96C9C">
        <w:t xml:space="preserve"> </w:t>
      </w:r>
      <w:r w:rsidRPr="00B96C9C">
        <w:t>separat</w:t>
      </w:r>
      <w:r w:rsidR="00E148F3" w:rsidRPr="00B96C9C">
        <w:t xml:space="preserve"> </w:t>
      </w:r>
      <w:r w:rsidRPr="00B96C9C">
        <w:t>pentru:</w:t>
      </w:r>
    </w:p>
    <w:p w:rsidR="00BD6A44" w:rsidRPr="00B96C9C" w:rsidRDefault="00BD6A44" w:rsidP="00FF7594">
      <w:pPr>
        <w:pStyle w:val="ListParagraph"/>
        <w:numPr>
          <w:ilvl w:val="0"/>
          <w:numId w:val="56"/>
        </w:numPr>
        <w:jc w:val="both"/>
      </w:pPr>
      <w:r w:rsidRPr="00B96C9C">
        <w:t>deșeurile</w:t>
      </w:r>
      <w:r w:rsidR="00E148F3" w:rsidRPr="00B96C9C">
        <w:t xml:space="preserve"> </w:t>
      </w:r>
      <w:r w:rsidRPr="00B96C9C">
        <w:t>menajere</w:t>
      </w:r>
      <w:r w:rsidR="00E148F3" w:rsidRPr="00B96C9C">
        <w:t xml:space="preserve"> </w:t>
      </w:r>
      <w:r w:rsidRPr="00B96C9C">
        <w:t>şi similare</w:t>
      </w:r>
      <w:r w:rsidR="00E148F3" w:rsidRPr="00B96C9C">
        <w:t xml:space="preserve"> </w:t>
      </w:r>
      <w:r w:rsidRPr="00B96C9C">
        <w:t>celor</w:t>
      </w:r>
      <w:r w:rsidR="00E148F3" w:rsidRPr="00B96C9C">
        <w:t xml:space="preserve"> </w:t>
      </w:r>
      <w:r w:rsidRPr="00B96C9C">
        <w:t>menajere;</w:t>
      </w:r>
    </w:p>
    <w:p w:rsidR="00BD6A44" w:rsidRPr="00B96C9C" w:rsidRDefault="00BD6A44" w:rsidP="00FF7594">
      <w:pPr>
        <w:pStyle w:val="ListParagraph"/>
        <w:numPr>
          <w:ilvl w:val="0"/>
          <w:numId w:val="56"/>
        </w:numPr>
        <w:jc w:val="both"/>
      </w:pPr>
      <w:r w:rsidRPr="00B96C9C">
        <w:t>deșeurile</w:t>
      </w:r>
      <w:r w:rsidR="00E148F3" w:rsidRPr="00B96C9C">
        <w:t xml:space="preserve"> </w:t>
      </w:r>
      <w:r w:rsidRPr="00B96C9C">
        <w:t>din</w:t>
      </w:r>
      <w:r w:rsidR="00E148F3" w:rsidRPr="00B96C9C">
        <w:t xml:space="preserve"> </w:t>
      </w:r>
      <w:r w:rsidRPr="00B96C9C">
        <w:t>parcuri</w:t>
      </w:r>
      <w:r w:rsidR="00E148F3" w:rsidRPr="00B96C9C">
        <w:t xml:space="preserve"> </w:t>
      </w:r>
      <w:r w:rsidRPr="00B96C9C">
        <w:t>şi</w:t>
      </w:r>
      <w:r w:rsidR="00E148F3" w:rsidRPr="00B96C9C">
        <w:t xml:space="preserve"> </w:t>
      </w:r>
      <w:r w:rsidRPr="00B96C9C">
        <w:t>grădini;</w:t>
      </w:r>
    </w:p>
    <w:p w:rsidR="00BD6A44" w:rsidRPr="00B96C9C" w:rsidRDefault="00BD6A44" w:rsidP="00FF7594">
      <w:pPr>
        <w:pStyle w:val="ListParagraph"/>
        <w:numPr>
          <w:ilvl w:val="0"/>
          <w:numId w:val="56"/>
        </w:numPr>
        <w:jc w:val="both"/>
      </w:pPr>
      <w:r w:rsidRPr="00B96C9C">
        <w:t>deșeurile</w:t>
      </w:r>
      <w:r w:rsidR="00E148F3" w:rsidRPr="00B96C9C">
        <w:t xml:space="preserve"> </w:t>
      </w:r>
      <w:r w:rsidRPr="00B96C9C">
        <w:t>din</w:t>
      </w:r>
      <w:r w:rsidR="00E148F3" w:rsidRPr="00B96C9C">
        <w:t xml:space="preserve"> </w:t>
      </w:r>
      <w:r w:rsidRPr="00B96C9C">
        <w:t>pieţe;</w:t>
      </w:r>
    </w:p>
    <w:p w:rsidR="00BD6A44" w:rsidRPr="00B96C9C" w:rsidRDefault="00BD6A44" w:rsidP="00FF7594">
      <w:pPr>
        <w:pStyle w:val="ListParagraph"/>
        <w:numPr>
          <w:ilvl w:val="0"/>
          <w:numId w:val="56"/>
        </w:numPr>
        <w:jc w:val="both"/>
      </w:pPr>
      <w:r w:rsidRPr="00B96C9C">
        <w:t>deșeurile stradale.</w:t>
      </w:r>
    </w:p>
    <w:p w:rsidR="00FF7594" w:rsidRDefault="00FF7594" w:rsidP="00FF7594">
      <w:pPr>
        <w:jc w:val="both"/>
      </w:pPr>
    </w:p>
    <w:p w:rsidR="00BD6A44" w:rsidRPr="00B96C9C" w:rsidRDefault="00BD6A44" w:rsidP="00FF7594">
      <w:pPr>
        <w:jc w:val="both"/>
      </w:pPr>
      <w:r w:rsidRPr="00B96C9C">
        <w:t>Datele de la operatorii de salubritate (anul 2016)</w:t>
      </w:r>
    </w:p>
    <w:p w:rsidR="00EA5DA2" w:rsidRDefault="00EA5DA2" w:rsidP="00FF7594">
      <w:pPr>
        <w:jc w:val="both"/>
      </w:pPr>
    </w:p>
    <w:p w:rsidR="00232C02" w:rsidRDefault="00BD6A44" w:rsidP="00FF7594">
      <w:pPr>
        <w:jc w:val="both"/>
      </w:pPr>
      <w:r w:rsidRPr="00B96C9C">
        <w:t xml:space="preserve">În anul 2016 operatorii de salubritate au colectat din județ (zone urbane și zone rurale) o cantitate de  </w:t>
      </w:r>
      <w:r w:rsidRPr="00B96C9C">
        <w:rPr>
          <w:b/>
        </w:rPr>
        <w:t>52.333,586 tone</w:t>
      </w:r>
      <w:r w:rsidRPr="00B96C9C">
        <w:t xml:space="preserve"> de deșeuri municipale (codurile 15, 17 și 20)din care </w:t>
      </w:r>
      <w:r w:rsidRPr="00B96C9C">
        <w:rPr>
          <w:bCs/>
        </w:rPr>
        <w:t xml:space="preserve">40.479,95 tone de </w:t>
      </w:r>
      <w:r w:rsidRPr="00B96C9C">
        <w:t>deșeuri menajere și asimilabile (codurile 20 0101, 20 01 02, 20 01 08, 20 01 10, 20 01 38, 20 01 39, 20 01 40, 20 20 02 01,20 02 03, 20 03 01, 20 03 02, 20 03 03, 20 03 07, 20 03 99).</w:t>
      </w:r>
    </w:p>
    <w:p w:rsidR="00EA5DA2" w:rsidRDefault="00EA5DA2" w:rsidP="00FF7594">
      <w:pPr>
        <w:jc w:val="both"/>
      </w:pPr>
    </w:p>
    <w:p w:rsidR="00BD6A44" w:rsidRPr="00B96C9C" w:rsidRDefault="00BD6A44" w:rsidP="00924A4F">
      <w:r w:rsidRPr="00B96C9C">
        <w:t xml:space="preserve">Din datele statistice prezentate anterior a rezultat că la nivelul anului 2018 s-au generat în județul Covasna </w:t>
      </w:r>
      <w:r w:rsidRPr="00B96C9C">
        <w:rPr>
          <w:b/>
        </w:rPr>
        <w:t>52.213,4 tone</w:t>
      </w:r>
      <w:r w:rsidRPr="00B96C9C">
        <w:t xml:space="preserve"> de deșeuri municipale.</w:t>
      </w:r>
    </w:p>
    <w:p w:rsidR="00096E5D" w:rsidRPr="00B96C9C" w:rsidRDefault="00096E5D" w:rsidP="00924A4F"/>
    <w:p w:rsidR="00BD6A44" w:rsidRPr="00B26375" w:rsidRDefault="00BD6A44" w:rsidP="00FF7594">
      <w:pPr>
        <w:pStyle w:val="Heading40"/>
        <w:jc w:val="center"/>
      </w:pPr>
      <w:bookmarkStart w:id="182" w:name="_Toc26870734"/>
      <w:r w:rsidRPr="00B26375">
        <w:t>Tabel</w:t>
      </w:r>
      <w:r w:rsidR="00B070D9">
        <w:t xml:space="preserve"> </w:t>
      </w:r>
      <w:r w:rsidRPr="00B26375">
        <w:t>5.5 Cantităţi de deşeuri municipale generate în perioada 2014-2018</w:t>
      </w:r>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276"/>
        <w:gridCol w:w="1417"/>
        <w:gridCol w:w="1276"/>
        <w:gridCol w:w="1418"/>
        <w:gridCol w:w="1195"/>
      </w:tblGrid>
      <w:tr w:rsidR="00BD6A44" w:rsidRPr="00B96C9C" w:rsidTr="00FF7594">
        <w:trPr>
          <w:jc w:val="center"/>
        </w:trPr>
        <w:tc>
          <w:tcPr>
            <w:tcW w:w="2320" w:type="dxa"/>
            <w:vMerge w:val="restart"/>
            <w:shd w:val="clear" w:color="auto" w:fill="D9D9D9" w:themeFill="background1" w:themeFillShade="D9"/>
          </w:tcPr>
          <w:p w:rsidR="00BD6A44" w:rsidRPr="00437E65" w:rsidRDefault="00BD6A44" w:rsidP="00924A4F">
            <w:r w:rsidRPr="00437E65">
              <w:t>Tipuri de deşeuri</w:t>
            </w:r>
          </w:p>
        </w:tc>
        <w:tc>
          <w:tcPr>
            <w:tcW w:w="6521" w:type="dxa"/>
            <w:gridSpan w:val="5"/>
            <w:shd w:val="clear" w:color="auto" w:fill="D9D9D9" w:themeFill="background1" w:themeFillShade="D9"/>
          </w:tcPr>
          <w:p w:rsidR="00BD6A44" w:rsidRPr="00437E65" w:rsidRDefault="00BD6A44" w:rsidP="00924A4F">
            <w:r w:rsidRPr="00437E65">
              <w:t>Cantitate de deşeuri (tone)</w:t>
            </w:r>
          </w:p>
        </w:tc>
      </w:tr>
      <w:tr w:rsidR="00BD6A44" w:rsidRPr="00B96C9C" w:rsidTr="00FF7594">
        <w:trPr>
          <w:jc w:val="center"/>
        </w:trPr>
        <w:tc>
          <w:tcPr>
            <w:tcW w:w="2320" w:type="dxa"/>
            <w:vMerge/>
            <w:shd w:val="clear" w:color="auto" w:fill="D9D9D9" w:themeFill="background1" w:themeFillShade="D9"/>
          </w:tcPr>
          <w:p w:rsidR="00BD6A44" w:rsidRPr="00437E65" w:rsidRDefault="00BD6A44" w:rsidP="00924A4F"/>
        </w:tc>
        <w:tc>
          <w:tcPr>
            <w:tcW w:w="1276" w:type="dxa"/>
            <w:shd w:val="clear" w:color="auto" w:fill="F2F2F2" w:themeFill="background1" w:themeFillShade="F2"/>
          </w:tcPr>
          <w:p w:rsidR="00BD6A44" w:rsidRPr="00437E65" w:rsidRDefault="00BD6A44" w:rsidP="00924A4F">
            <w:r w:rsidRPr="00437E65">
              <w:t>2014</w:t>
            </w:r>
          </w:p>
        </w:tc>
        <w:tc>
          <w:tcPr>
            <w:tcW w:w="1417" w:type="dxa"/>
            <w:shd w:val="clear" w:color="auto" w:fill="F2F2F2" w:themeFill="background1" w:themeFillShade="F2"/>
            <w:vAlign w:val="center"/>
          </w:tcPr>
          <w:p w:rsidR="00BD6A44" w:rsidRPr="00437E65" w:rsidRDefault="00BD6A44" w:rsidP="00924A4F">
            <w:r w:rsidRPr="00437E65">
              <w:t>2015</w:t>
            </w:r>
          </w:p>
        </w:tc>
        <w:tc>
          <w:tcPr>
            <w:tcW w:w="1276" w:type="dxa"/>
            <w:shd w:val="clear" w:color="auto" w:fill="F2F2F2" w:themeFill="background1" w:themeFillShade="F2"/>
            <w:vAlign w:val="center"/>
          </w:tcPr>
          <w:p w:rsidR="00BD6A44" w:rsidRPr="00437E65" w:rsidRDefault="00BD6A44" w:rsidP="00924A4F">
            <w:r w:rsidRPr="00437E65">
              <w:t>2016</w:t>
            </w:r>
          </w:p>
        </w:tc>
        <w:tc>
          <w:tcPr>
            <w:tcW w:w="1418" w:type="dxa"/>
            <w:shd w:val="clear" w:color="auto" w:fill="F2F2F2" w:themeFill="background1" w:themeFillShade="F2"/>
            <w:vAlign w:val="center"/>
          </w:tcPr>
          <w:p w:rsidR="00BD6A44" w:rsidRPr="00437E65" w:rsidRDefault="00BD6A44" w:rsidP="00924A4F">
            <w:r w:rsidRPr="00437E65">
              <w:t>2017</w:t>
            </w:r>
          </w:p>
        </w:tc>
        <w:tc>
          <w:tcPr>
            <w:tcW w:w="1134" w:type="dxa"/>
            <w:shd w:val="clear" w:color="auto" w:fill="F2F2F2" w:themeFill="background1" w:themeFillShade="F2"/>
            <w:vAlign w:val="center"/>
          </w:tcPr>
          <w:p w:rsidR="00BD6A44" w:rsidRPr="00437E65" w:rsidRDefault="00BD6A44" w:rsidP="00924A4F">
            <w:r w:rsidRPr="00437E65">
              <w:t>2018</w:t>
            </w:r>
          </w:p>
        </w:tc>
      </w:tr>
      <w:tr w:rsidR="00BD6A44" w:rsidRPr="00B96C9C" w:rsidTr="00FF7594">
        <w:trPr>
          <w:jc w:val="center"/>
        </w:trPr>
        <w:tc>
          <w:tcPr>
            <w:tcW w:w="2320" w:type="dxa"/>
          </w:tcPr>
          <w:p w:rsidR="00BD6A44" w:rsidRPr="00437E65" w:rsidRDefault="00BD6A44" w:rsidP="00924A4F">
            <w:r w:rsidRPr="00437E65">
              <w:t>Deşeuri menajere şi similare colectate în amestec, din care:</w:t>
            </w:r>
          </w:p>
        </w:tc>
        <w:tc>
          <w:tcPr>
            <w:tcW w:w="1276" w:type="dxa"/>
            <w:vAlign w:val="center"/>
          </w:tcPr>
          <w:p w:rsidR="00BD6A44" w:rsidRPr="00437E65" w:rsidRDefault="00BD6A44" w:rsidP="00924A4F">
            <w:r w:rsidRPr="00437E65">
              <w:t>35.923,09</w:t>
            </w:r>
          </w:p>
        </w:tc>
        <w:tc>
          <w:tcPr>
            <w:tcW w:w="1417" w:type="dxa"/>
            <w:vAlign w:val="center"/>
          </w:tcPr>
          <w:p w:rsidR="00BD6A44" w:rsidRPr="00437E65" w:rsidRDefault="00BD6A44" w:rsidP="00924A4F">
            <w:r w:rsidRPr="00437E65">
              <w:t>36.244,34</w:t>
            </w:r>
          </w:p>
        </w:tc>
        <w:tc>
          <w:tcPr>
            <w:tcW w:w="1276" w:type="dxa"/>
            <w:vAlign w:val="center"/>
          </w:tcPr>
          <w:p w:rsidR="00BD6A44" w:rsidRPr="00437E65" w:rsidRDefault="00BD6A44" w:rsidP="00924A4F">
            <w:r w:rsidRPr="00437E65">
              <w:t>48.703,45</w:t>
            </w:r>
          </w:p>
        </w:tc>
        <w:tc>
          <w:tcPr>
            <w:tcW w:w="1418" w:type="dxa"/>
            <w:vAlign w:val="center"/>
          </w:tcPr>
          <w:p w:rsidR="00BD6A44" w:rsidRPr="00437E65" w:rsidRDefault="00BD6A44" w:rsidP="00924A4F">
            <w:r w:rsidRPr="00437E65">
              <w:t>47.119,66</w:t>
            </w:r>
          </w:p>
        </w:tc>
        <w:tc>
          <w:tcPr>
            <w:tcW w:w="1134" w:type="dxa"/>
            <w:vAlign w:val="center"/>
          </w:tcPr>
          <w:p w:rsidR="00BD6A44" w:rsidRPr="00437E65" w:rsidRDefault="00BD6A44" w:rsidP="00924A4F">
            <w:r w:rsidRPr="00437E65">
              <w:t>40.141,27</w:t>
            </w:r>
          </w:p>
        </w:tc>
      </w:tr>
      <w:tr w:rsidR="00BD6A44" w:rsidRPr="00B96C9C" w:rsidTr="00FF7594">
        <w:trPr>
          <w:jc w:val="center"/>
        </w:trPr>
        <w:tc>
          <w:tcPr>
            <w:tcW w:w="2320" w:type="dxa"/>
          </w:tcPr>
          <w:p w:rsidR="00BD6A44" w:rsidRPr="00437E65" w:rsidRDefault="00BD6A44" w:rsidP="00924A4F">
            <w:r w:rsidRPr="00437E65">
              <w:t xml:space="preserve">Deşeuri menajere colectate în amestec </w:t>
            </w:r>
          </w:p>
        </w:tc>
        <w:tc>
          <w:tcPr>
            <w:tcW w:w="1276" w:type="dxa"/>
            <w:vAlign w:val="center"/>
          </w:tcPr>
          <w:p w:rsidR="00BD6A44" w:rsidRPr="00437E65" w:rsidRDefault="00BD6A44" w:rsidP="00924A4F">
            <w:r w:rsidRPr="00437E65">
              <w:t>24.609,00</w:t>
            </w:r>
          </w:p>
        </w:tc>
        <w:tc>
          <w:tcPr>
            <w:tcW w:w="1417" w:type="dxa"/>
            <w:vAlign w:val="center"/>
          </w:tcPr>
          <w:p w:rsidR="00BD6A44" w:rsidRPr="00437E65" w:rsidRDefault="00BD6A44" w:rsidP="00924A4F">
            <w:r w:rsidRPr="00437E65">
              <w:t>25.606,99</w:t>
            </w:r>
          </w:p>
        </w:tc>
        <w:tc>
          <w:tcPr>
            <w:tcW w:w="1276" w:type="dxa"/>
            <w:vAlign w:val="center"/>
          </w:tcPr>
          <w:p w:rsidR="00BD6A44" w:rsidRPr="00437E65" w:rsidRDefault="00BD6A44" w:rsidP="00924A4F">
            <w:r w:rsidRPr="00437E65">
              <w:t>31.596,7</w:t>
            </w:r>
          </w:p>
        </w:tc>
        <w:tc>
          <w:tcPr>
            <w:tcW w:w="1418" w:type="dxa"/>
            <w:vAlign w:val="center"/>
          </w:tcPr>
          <w:p w:rsidR="00BD6A44" w:rsidRPr="00437E65" w:rsidRDefault="00BD6A44" w:rsidP="00924A4F">
            <w:r w:rsidRPr="00437E65">
              <w:t>36.530,03</w:t>
            </w:r>
          </w:p>
        </w:tc>
        <w:tc>
          <w:tcPr>
            <w:tcW w:w="1134" w:type="dxa"/>
            <w:vAlign w:val="center"/>
          </w:tcPr>
          <w:p w:rsidR="00BD6A44" w:rsidRPr="00437E65" w:rsidRDefault="00BD6A44" w:rsidP="00924A4F">
            <w:r w:rsidRPr="00437E65">
              <w:t>32.265,90</w:t>
            </w:r>
          </w:p>
        </w:tc>
      </w:tr>
      <w:tr w:rsidR="00BD6A44" w:rsidRPr="00B96C9C" w:rsidTr="00FF7594">
        <w:trPr>
          <w:jc w:val="center"/>
        </w:trPr>
        <w:tc>
          <w:tcPr>
            <w:tcW w:w="2320" w:type="dxa"/>
          </w:tcPr>
          <w:p w:rsidR="00BD6A44" w:rsidRPr="00437E65" w:rsidRDefault="00BD6A44" w:rsidP="00924A4F">
            <w:r w:rsidRPr="00437E65">
              <w:t xml:space="preserve">Deşeuri similare colectate în amestec </w:t>
            </w:r>
          </w:p>
        </w:tc>
        <w:tc>
          <w:tcPr>
            <w:tcW w:w="1276" w:type="dxa"/>
            <w:vAlign w:val="center"/>
          </w:tcPr>
          <w:p w:rsidR="00BD6A44" w:rsidRPr="00437E65" w:rsidRDefault="00BD6A44" w:rsidP="00924A4F">
            <w:r w:rsidRPr="00437E65">
              <w:t>11.314,09</w:t>
            </w:r>
          </w:p>
        </w:tc>
        <w:tc>
          <w:tcPr>
            <w:tcW w:w="1417" w:type="dxa"/>
            <w:vAlign w:val="center"/>
          </w:tcPr>
          <w:p w:rsidR="00BD6A44" w:rsidRPr="00437E65" w:rsidRDefault="00BD6A44" w:rsidP="00924A4F">
            <w:r w:rsidRPr="00437E65">
              <w:t>10.637,35</w:t>
            </w:r>
          </w:p>
        </w:tc>
        <w:tc>
          <w:tcPr>
            <w:tcW w:w="1276" w:type="dxa"/>
            <w:vAlign w:val="center"/>
          </w:tcPr>
          <w:p w:rsidR="00BD6A44" w:rsidRPr="00437E65" w:rsidRDefault="00BD6A44" w:rsidP="00924A4F">
            <w:r w:rsidRPr="00437E65">
              <w:t>17.106,75</w:t>
            </w:r>
          </w:p>
        </w:tc>
        <w:tc>
          <w:tcPr>
            <w:tcW w:w="1418" w:type="dxa"/>
            <w:vAlign w:val="center"/>
          </w:tcPr>
          <w:p w:rsidR="00BD6A44" w:rsidRPr="00437E65" w:rsidRDefault="00BD6A44" w:rsidP="00924A4F">
            <w:r w:rsidRPr="00437E65">
              <w:t>10.589,63</w:t>
            </w:r>
          </w:p>
        </w:tc>
        <w:tc>
          <w:tcPr>
            <w:tcW w:w="1134" w:type="dxa"/>
            <w:vAlign w:val="center"/>
          </w:tcPr>
          <w:p w:rsidR="00BD6A44" w:rsidRPr="00437E65" w:rsidRDefault="00BD6A44" w:rsidP="00924A4F">
            <w:r w:rsidRPr="00437E65">
              <w:t>7.875,37</w:t>
            </w:r>
          </w:p>
        </w:tc>
      </w:tr>
      <w:tr w:rsidR="00BD6A44" w:rsidRPr="00B96C9C" w:rsidTr="00FF7594">
        <w:trPr>
          <w:jc w:val="center"/>
        </w:trPr>
        <w:tc>
          <w:tcPr>
            <w:tcW w:w="2320" w:type="dxa"/>
          </w:tcPr>
          <w:p w:rsidR="00BD6A44" w:rsidRPr="00437E65" w:rsidRDefault="00BD6A44" w:rsidP="00924A4F">
            <w:r w:rsidRPr="00437E65">
              <w:t>Deşeuri menajere şi similare colectate separat:</w:t>
            </w:r>
          </w:p>
        </w:tc>
        <w:tc>
          <w:tcPr>
            <w:tcW w:w="1276" w:type="dxa"/>
            <w:vAlign w:val="center"/>
          </w:tcPr>
          <w:p w:rsidR="00BD6A44" w:rsidRPr="00437E65" w:rsidRDefault="00BD6A44" w:rsidP="00924A4F">
            <w:r w:rsidRPr="00437E65">
              <w:t>2.178,587</w:t>
            </w:r>
          </w:p>
        </w:tc>
        <w:tc>
          <w:tcPr>
            <w:tcW w:w="1417" w:type="dxa"/>
            <w:vAlign w:val="center"/>
          </w:tcPr>
          <w:p w:rsidR="00BD6A44" w:rsidRPr="00437E65" w:rsidRDefault="00BD6A44" w:rsidP="00924A4F">
            <w:r w:rsidRPr="00437E65">
              <w:t>2.614,03</w:t>
            </w:r>
          </w:p>
        </w:tc>
        <w:tc>
          <w:tcPr>
            <w:tcW w:w="1276" w:type="dxa"/>
            <w:vAlign w:val="center"/>
          </w:tcPr>
          <w:p w:rsidR="00BD6A44" w:rsidRPr="00437E65" w:rsidRDefault="00BD6A44" w:rsidP="00924A4F">
            <w:r w:rsidRPr="00437E65">
              <w:t>2.997,67</w:t>
            </w:r>
          </w:p>
        </w:tc>
        <w:tc>
          <w:tcPr>
            <w:tcW w:w="1418" w:type="dxa"/>
            <w:vAlign w:val="center"/>
          </w:tcPr>
          <w:p w:rsidR="00BD6A44" w:rsidRPr="00437E65" w:rsidRDefault="00BD6A44" w:rsidP="00924A4F">
            <w:r w:rsidRPr="00437E65">
              <w:t>3.665,44</w:t>
            </w:r>
          </w:p>
        </w:tc>
        <w:tc>
          <w:tcPr>
            <w:tcW w:w="1134" w:type="dxa"/>
            <w:vAlign w:val="center"/>
          </w:tcPr>
          <w:p w:rsidR="00BD6A44" w:rsidRPr="00437E65" w:rsidRDefault="00BD6A44" w:rsidP="00924A4F">
            <w:r w:rsidRPr="00437E65">
              <w:t>9.576,08</w:t>
            </w:r>
          </w:p>
        </w:tc>
      </w:tr>
      <w:tr w:rsidR="00BD6A44" w:rsidRPr="00B96C9C" w:rsidTr="00FF7594">
        <w:trPr>
          <w:jc w:val="center"/>
        </w:trPr>
        <w:tc>
          <w:tcPr>
            <w:tcW w:w="2320" w:type="dxa"/>
          </w:tcPr>
          <w:p w:rsidR="00BD6A44" w:rsidRPr="00437E65" w:rsidRDefault="00BD6A44" w:rsidP="00924A4F">
            <w:r w:rsidRPr="00437E65">
              <w:t>Deşeuri menajere colectate separat</w:t>
            </w:r>
          </w:p>
        </w:tc>
        <w:tc>
          <w:tcPr>
            <w:tcW w:w="1276" w:type="dxa"/>
            <w:vAlign w:val="center"/>
          </w:tcPr>
          <w:p w:rsidR="00BD6A44" w:rsidRPr="00437E65" w:rsidRDefault="00BD6A44" w:rsidP="00924A4F">
            <w:r w:rsidRPr="00437E65">
              <w:t>1.890,747</w:t>
            </w:r>
          </w:p>
        </w:tc>
        <w:tc>
          <w:tcPr>
            <w:tcW w:w="1417" w:type="dxa"/>
            <w:vAlign w:val="center"/>
          </w:tcPr>
          <w:p w:rsidR="00BD6A44" w:rsidRPr="00437E65" w:rsidRDefault="00BD6A44" w:rsidP="00924A4F">
            <w:r w:rsidRPr="00437E65">
              <w:t>2.267,28</w:t>
            </w:r>
          </w:p>
        </w:tc>
        <w:tc>
          <w:tcPr>
            <w:tcW w:w="1276" w:type="dxa"/>
            <w:vAlign w:val="center"/>
          </w:tcPr>
          <w:p w:rsidR="00BD6A44" w:rsidRPr="00437E65" w:rsidRDefault="00BD6A44" w:rsidP="00924A4F">
            <w:r w:rsidRPr="00437E65">
              <w:t>2.432,79</w:t>
            </w:r>
          </w:p>
        </w:tc>
        <w:tc>
          <w:tcPr>
            <w:tcW w:w="1418" w:type="dxa"/>
            <w:vAlign w:val="center"/>
          </w:tcPr>
          <w:p w:rsidR="00BD6A44" w:rsidRPr="00437E65" w:rsidRDefault="00BD6A44" w:rsidP="00924A4F">
            <w:r w:rsidRPr="00437E65">
              <w:t>3.023,65</w:t>
            </w:r>
          </w:p>
        </w:tc>
        <w:tc>
          <w:tcPr>
            <w:tcW w:w="1134" w:type="dxa"/>
            <w:vAlign w:val="center"/>
          </w:tcPr>
          <w:p w:rsidR="00BD6A44" w:rsidRPr="00437E65" w:rsidRDefault="00BD6A44" w:rsidP="00924A4F">
            <w:r w:rsidRPr="00437E65">
              <w:t>6.524,06</w:t>
            </w:r>
          </w:p>
        </w:tc>
      </w:tr>
      <w:tr w:rsidR="00BD6A44" w:rsidRPr="00B96C9C" w:rsidTr="00FF7594">
        <w:trPr>
          <w:jc w:val="center"/>
        </w:trPr>
        <w:tc>
          <w:tcPr>
            <w:tcW w:w="2320" w:type="dxa"/>
          </w:tcPr>
          <w:p w:rsidR="00BD6A44" w:rsidRPr="00437E65" w:rsidRDefault="00BD6A44" w:rsidP="00924A4F">
            <w:r w:rsidRPr="00437E65">
              <w:t>Deşeuri similare colectate separat</w:t>
            </w:r>
          </w:p>
        </w:tc>
        <w:tc>
          <w:tcPr>
            <w:tcW w:w="1276" w:type="dxa"/>
            <w:vAlign w:val="center"/>
          </w:tcPr>
          <w:p w:rsidR="00BD6A44" w:rsidRPr="00437E65" w:rsidRDefault="00BD6A44" w:rsidP="00924A4F">
            <w:r w:rsidRPr="00437E65">
              <w:t>287,84</w:t>
            </w:r>
          </w:p>
        </w:tc>
        <w:tc>
          <w:tcPr>
            <w:tcW w:w="1417" w:type="dxa"/>
            <w:vAlign w:val="center"/>
          </w:tcPr>
          <w:p w:rsidR="00BD6A44" w:rsidRPr="00437E65" w:rsidRDefault="00BD6A44" w:rsidP="00924A4F">
            <w:r w:rsidRPr="00437E65">
              <w:t>346,75</w:t>
            </w:r>
          </w:p>
        </w:tc>
        <w:tc>
          <w:tcPr>
            <w:tcW w:w="1276" w:type="dxa"/>
            <w:vAlign w:val="center"/>
          </w:tcPr>
          <w:p w:rsidR="00BD6A44" w:rsidRPr="00437E65" w:rsidRDefault="00BD6A44" w:rsidP="00924A4F">
            <w:r w:rsidRPr="00437E65">
              <w:t>564,88</w:t>
            </w:r>
          </w:p>
        </w:tc>
        <w:tc>
          <w:tcPr>
            <w:tcW w:w="1418" w:type="dxa"/>
            <w:vAlign w:val="center"/>
          </w:tcPr>
          <w:p w:rsidR="00BD6A44" w:rsidRPr="00437E65" w:rsidRDefault="00BD6A44" w:rsidP="00924A4F">
            <w:r w:rsidRPr="00437E65">
              <w:t>641,79</w:t>
            </w:r>
          </w:p>
        </w:tc>
        <w:tc>
          <w:tcPr>
            <w:tcW w:w="1134" w:type="dxa"/>
            <w:vAlign w:val="center"/>
          </w:tcPr>
          <w:p w:rsidR="00BD6A44" w:rsidRPr="00437E65" w:rsidRDefault="00BD6A44" w:rsidP="00924A4F">
            <w:r w:rsidRPr="00437E65">
              <w:t>3.052,01</w:t>
            </w:r>
          </w:p>
        </w:tc>
      </w:tr>
      <w:tr w:rsidR="00BD6A44" w:rsidRPr="00B96C9C" w:rsidTr="00FF7594">
        <w:trPr>
          <w:jc w:val="center"/>
        </w:trPr>
        <w:tc>
          <w:tcPr>
            <w:tcW w:w="2320" w:type="dxa"/>
          </w:tcPr>
          <w:p w:rsidR="00BD6A44" w:rsidRPr="00437E65" w:rsidRDefault="00BD6A44" w:rsidP="00924A4F">
            <w:r w:rsidRPr="00437E65">
              <w:t>Deşeuri din grădini şi parcuri</w:t>
            </w:r>
          </w:p>
        </w:tc>
        <w:tc>
          <w:tcPr>
            <w:tcW w:w="1276" w:type="dxa"/>
            <w:vAlign w:val="center"/>
          </w:tcPr>
          <w:p w:rsidR="00BD6A44" w:rsidRPr="00437E65" w:rsidRDefault="00BD6A44" w:rsidP="00924A4F">
            <w:r w:rsidRPr="00437E65">
              <w:t>160,90</w:t>
            </w:r>
          </w:p>
        </w:tc>
        <w:tc>
          <w:tcPr>
            <w:tcW w:w="1417" w:type="dxa"/>
            <w:vAlign w:val="center"/>
          </w:tcPr>
          <w:p w:rsidR="00BD6A44" w:rsidRPr="00437E65" w:rsidRDefault="00BD6A44" w:rsidP="00924A4F">
            <w:r w:rsidRPr="00437E65">
              <w:t>155,40</w:t>
            </w:r>
          </w:p>
        </w:tc>
        <w:tc>
          <w:tcPr>
            <w:tcW w:w="1276" w:type="dxa"/>
            <w:vAlign w:val="center"/>
          </w:tcPr>
          <w:p w:rsidR="00BD6A44" w:rsidRPr="00437E65" w:rsidRDefault="00BD6A44" w:rsidP="00924A4F">
            <w:r w:rsidRPr="00437E65">
              <w:t>117,1</w:t>
            </w:r>
          </w:p>
        </w:tc>
        <w:tc>
          <w:tcPr>
            <w:tcW w:w="1418" w:type="dxa"/>
            <w:vAlign w:val="center"/>
          </w:tcPr>
          <w:p w:rsidR="00BD6A44" w:rsidRPr="00437E65" w:rsidRDefault="00BD6A44" w:rsidP="00924A4F">
            <w:r w:rsidRPr="00437E65">
              <w:t>156,42</w:t>
            </w:r>
          </w:p>
        </w:tc>
        <w:tc>
          <w:tcPr>
            <w:tcW w:w="1134" w:type="dxa"/>
            <w:vAlign w:val="center"/>
          </w:tcPr>
          <w:p w:rsidR="00BD6A44" w:rsidRPr="00437E65" w:rsidRDefault="00BD6A44" w:rsidP="00924A4F">
            <w:r w:rsidRPr="00437E65">
              <w:t>0</w:t>
            </w:r>
          </w:p>
        </w:tc>
      </w:tr>
      <w:tr w:rsidR="00BD6A44" w:rsidRPr="00B96C9C" w:rsidTr="00FF7594">
        <w:trPr>
          <w:jc w:val="center"/>
        </w:trPr>
        <w:tc>
          <w:tcPr>
            <w:tcW w:w="2320" w:type="dxa"/>
          </w:tcPr>
          <w:p w:rsidR="00BD6A44" w:rsidRPr="00437E65" w:rsidRDefault="00BD6A44" w:rsidP="00924A4F">
            <w:r w:rsidRPr="00437E65">
              <w:t>Deşeuri din pieţe</w:t>
            </w:r>
          </w:p>
        </w:tc>
        <w:tc>
          <w:tcPr>
            <w:tcW w:w="1276" w:type="dxa"/>
            <w:vAlign w:val="center"/>
          </w:tcPr>
          <w:p w:rsidR="00BD6A44" w:rsidRPr="00437E65" w:rsidRDefault="00BD6A44" w:rsidP="00924A4F">
            <w:r w:rsidRPr="00437E65">
              <w:t>123,10</w:t>
            </w:r>
          </w:p>
        </w:tc>
        <w:tc>
          <w:tcPr>
            <w:tcW w:w="1417" w:type="dxa"/>
            <w:vAlign w:val="center"/>
          </w:tcPr>
          <w:p w:rsidR="00BD6A44" w:rsidRPr="00437E65" w:rsidRDefault="00BD6A44" w:rsidP="00924A4F">
            <w:r w:rsidRPr="00437E65">
              <w:t>143,70</w:t>
            </w:r>
          </w:p>
        </w:tc>
        <w:tc>
          <w:tcPr>
            <w:tcW w:w="1276" w:type="dxa"/>
            <w:vAlign w:val="center"/>
          </w:tcPr>
          <w:p w:rsidR="00BD6A44" w:rsidRPr="00437E65" w:rsidRDefault="00BD6A44" w:rsidP="00924A4F">
            <w:r w:rsidRPr="00437E65">
              <w:t>110,8</w:t>
            </w:r>
          </w:p>
        </w:tc>
        <w:tc>
          <w:tcPr>
            <w:tcW w:w="1418" w:type="dxa"/>
            <w:vAlign w:val="center"/>
          </w:tcPr>
          <w:p w:rsidR="00BD6A44" w:rsidRPr="00437E65" w:rsidRDefault="00BD6A44" w:rsidP="00924A4F">
            <w:r w:rsidRPr="00437E65">
              <w:t>146,50</w:t>
            </w:r>
          </w:p>
        </w:tc>
        <w:tc>
          <w:tcPr>
            <w:tcW w:w="1134" w:type="dxa"/>
            <w:vAlign w:val="center"/>
          </w:tcPr>
          <w:p w:rsidR="00BD6A44" w:rsidRPr="00437E65" w:rsidRDefault="00BD6A44" w:rsidP="00924A4F">
            <w:r w:rsidRPr="00437E65">
              <w:t>0</w:t>
            </w:r>
          </w:p>
        </w:tc>
      </w:tr>
      <w:tr w:rsidR="00BD6A44" w:rsidRPr="00B96C9C" w:rsidTr="00FF7594">
        <w:trPr>
          <w:jc w:val="center"/>
        </w:trPr>
        <w:tc>
          <w:tcPr>
            <w:tcW w:w="2320" w:type="dxa"/>
          </w:tcPr>
          <w:p w:rsidR="00BD6A44" w:rsidRPr="00437E65" w:rsidRDefault="00BD6A44" w:rsidP="00924A4F">
            <w:r w:rsidRPr="00437E65">
              <w:lastRenderedPageBreak/>
              <w:t>Deşeuri stradale</w:t>
            </w:r>
          </w:p>
        </w:tc>
        <w:tc>
          <w:tcPr>
            <w:tcW w:w="1276" w:type="dxa"/>
            <w:vAlign w:val="center"/>
          </w:tcPr>
          <w:p w:rsidR="00BD6A44" w:rsidRPr="00437E65" w:rsidRDefault="00BD6A44" w:rsidP="00924A4F">
            <w:r w:rsidRPr="00437E65">
              <w:t>2.255,90</w:t>
            </w:r>
          </w:p>
        </w:tc>
        <w:tc>
          <w:tcPr>
            <w:tcW w:w="1417" w:type="dxa"/>
            <w:vAlign w:val="center"/>
          </w:tcPr>
          <w:p w:rsidR="00BD6A44" w:rsidRPr="00437E65" w:rsidRDefault="00BD6A44" w:rsidP="00924A4F">
            <w:r w:rsidRPr="00437E65">
              <w:t>2.437,55</w:t>
            </w:r>
          </w:p>
        </w:tc>
        <w:tc>
          <w:tcPr>
            <w:tcW w:w="1276" w:type="dxa"/>
            <w:vAlign w:val="center"/>
          </w:tcPr>
          <w:p w:rsidR="00BD6A44" w:rsidRPr="00437E65" w:rsidRDefault="00BD6A44" w:rsidP="00924A4F">
            <w:r w:rsidRPr="00437E65">
              <w:t>1.104,9</w:t>
            </w:r>
          </w:p>
        </w:tc>
        <w:tc>
          <w:tcPr>
            <w:tcW w:w="1418" w:type="dxa"/>
            <w:vAlign w:val="center"/>
          </w:tcPr>
          <w:p w:rsidR="00BD6A44" w:rsidRPr="00437E65" w:rsidRDefault="00BD6A44" w:rsidP="00924A4F">
            <w:r w:rsidRPr="00437E65">
              <w:t>2.577,95</w:t>
            </w:r>
          </w:p>
        </w:tc>
        <w:tc>
          <w:tcPr>
            <w:tcW w:w="1134" w:type="dxa"/>
            <w:vAlign w:val="center"/>
          </w:tcPr>
          <w:p w:rsidR="00BD6A44" w:rsidRPr="00437E65" w:rsidRDefault="00BD6A44" w:rsidP="00924A4F">
            <w:r w:rsidRPr="00437E65">
              <w:t>353,40</w:t>
            </w:r>
          </w:p>
        </w:tc>
      </w:tr>
      <w:tr w:rsidR="00BD6A44" w:rsidRPr="00B96C9C" w:rsidTr="00FF7594">
        <w:trPr>
          <w:jc w:val="center"/>
        </w:trPr>
        <w:tc>
          <w:tcPr>
            <w:tcW w:w="2320" w:type="dxa"/>
          </w:tcPr>
          <w:p w:rsidR="00BD6A44" w:rsidRPr="00437E65" w:rsidRDefault="00BD6A44" w:rsidP="00924A4F">
            <w:r w:rsidRPr="00437E65">
              <w:t>Deşeuri menajere generate şi necolectate*</w:t>
            </w:r>
          </w:p>
        </w:tc>
        <w:tc>
          <w:tcPr>
            <w:tcW w:w="1276" w:type="dxa"/>
            <w:vAlign w:val="center"/>
          </w:tcPr>
          <w:p w:rsidR="00BD6A44" w:rsidRPr="00437E65" w:rsidRDefault="00BD6A44" w:rsidP="00924A4F">
            <w:r w:rsidRPr="00437E65">
              <w:t>-</w:t>
            </w:r>
          </w:p>
        </w:tc>
        <w:tc>
          <w:tcPr>
            <w:tcW w:w="1417" w:type="dxa"/>
            <w:vAlign w:val="center"/>
          </w:tcPr>
          <w:p w:rsidR="00BD6A44" w:rsidRPr="00437E65" w:rsidRDefault="00BD6A44" w:rsidP="00924A4F">
            <w:r w:rsidRPr="00437E65">
              <w:t>-</w:t>
            </w:r>
          </w:p>
        </w:tc>
        <w:tc>
          <w:tcPr>
            <w:tcW w:w="1276" w:type="dxa"/>
            <w:vAlign w:val="center"/>
          </w:tcPr>
          <w:p w:rsidR="00BD6A44" w:rsidRPr="00437E65" w:rsidRDefault="00BD6A44" w:rsidP="00924A4F">
            <w:r w:rsidRPr="00437E65">
              <w:t>-</w:t>
            </w:r>
          </w:p>
        </w:tc>
        <w:tc>
          <w:tcPr>
            <w:tcW w:w="1418" w:type="dxa"/>
            <w:vAlign w:val="center"/>
          </w:tcPr>
          <w:p w:rsidR="00BD6A44" w:rsidRPr="00437E65" w:rsidRDefault="00BD6A44" w:rsidP="00924A4F">
            <w:r w:rsidRPr="00437E65">
              <w:t>-</w:t>
            </w:r>
          </w:p>
        </w:tc>
        <w:tc>
          <w:tcPr>
            <w:tcW w:w="1134" w:type="dxa"/>
            <w:vAlign w:val="center"/>
          </w:tcPr>
          <w:p w:rsidR="00BD6A44" w:rsidRPr="00437E65" w:rsidRDefault="00BD6A44" w:rsidP="00924A4F">
            <w:r w:rsidRPr="00437E65">
              <w:t>-</w:t>
            </w:r>
          </w:p>
        </w:tc>
      </w:tr>
      <w:tr w:rsidR="00BD6A44" w:rsidRPr="00B96C9C" w:rsidTr="00FF7594">
        <w:trPr>
          <w:jc w:val="center"/>
        </w:trPr>
        <w:tc>
          <w:tcPr>
            <w:tcW w:w="2320" w:type="dxa"/>
          </w:tcPr>
          <w:p w:rsidR="00BD6A44" w:rsidRPr="00437E65" w:rsidRDefault="00BD6A44" w:rsidP="00924A4F">
            <w:r w:rsidRPr="00437E65">
              <w:t>TOTAL</w:t>
            </w:r>
          </w:p>
        </w:tc>
        <w:tc>
          <w:tcPr>
            <w:tcW w:w="1276" w:type="dxa"/>
            <w:vAlign w:val="bottom"/>
          </w:tcPr>
          <w:p w:rsidR="00BD6A44" w:rsidRPr="00437E65" w:rsidRDefault="00BD6A44" w:rsidP="00924A4F">
            <w:r w:rsidRPr="00437E65">
              <w:t>40.641.58</w:t>
            </w:r>
          </w:p>
        </w:tc>
        <w:tc>
          <w:tcPr>
            <w:tcW w:w="1417" w:type="dxa"/>
            <w:vAlign w:val="bottom"/>
          </w:tcPr>
          <w:p w:rsidR="00BD6A44" w:rsidRPr="00437E65" w:rsidRDefault="00BD6A44" w:rsidP="00924A4F">
            <w:r w:rsidRPr="00437E65">
              <w:t>41.595,02</w:t>
            </w:r>
          </w:p>
        </w:tc>
        <w:tc>
          <w:tcPr>
            <w:tcW w:w="1276" w:type="dxa"/>
            <w:vAlign w:val="bottom"/>
          </w:tcPr>
          <w:p w:rsidR="00BD6A44" w:rsidRPr="00437E65" w:rsidRDefault="00BD6A44" w:rsidP="00924A4F">
            <w:r w:rsidRPr="00437E65">
              <w:t>53.033,92</w:t>
            </w:r>
          </w:p>
        </w:tc>
        <w:tc>
          <w:tcPr>
            <w:tcW w:w="1418" w:type="dxa"/>
            <w:vAlign w:val="bottom"/>
          </w:tcPr>
          <w:p w:rsidR="00BD6A44" w:rsidRPr="00437E65" w:rsidRDefault="00BD6A44" w:rsidP="00924A4F">
            <w:r w:rsidRPr="00437E65">
              <w:t>53.665,97</w:t>
            </w:r>
          </w:p>
        </w:tc>
        <w:tc>
          <w:tcPr>
            <w:tcW w:w="1134" w:type="dxa"/>
            <w:vAlign w:val="center"/>
          </w:tcPr>
          <w:p w:rsidR="00BD6A44" w:rsidRPr="00437E65" w:rsidRDefault="00BD6A44" w:rsidP="00924A4F">
            <w:r w:rsidRPr="00437E65">
              <w:t>50.070,75</w:t>
            </w:r>
          </w:p>
        </w:tc>
      </w:tr>
    </w:tbl>
    <w:p w:rsidR="00BD6A44" w:rsidRPr="00FF7594" w:rsidRDefault="00BD6A44" w:rsidP="00FF7594">
      <w:pPr>
        <w:jc w:val="center"/>
        <w:rPr>
          <w:i/>
          <w:sz w:val="18"/>
        </w:rPr>
      </w:pPr>
      <w:r w:rsidRPr="00FF7594">
        <w:rPr>
          <w:i/>
          <w:sz w:val="18"/>
        </w:rPr>
        <w:t>Sursa: APM Covasna, Ancheta statistică anuală,( AS-GD-MUN)</w:t>
      </w:r>
    </w:p>
    <w:p w:rsidR="00BD6A44" w:rsidRPr="00B96C9C" w:rsidRDefault="00BD6A44" w:rsidP="00924A4F">
      <w:r w:rsidRPr="00B96C9C">
        <w:t>Notă:</w:t>
      </w:r>
    </w:p>
    <w:p w:rsidR="00BD6A44" w:rsidRPr="00B96C9C" w:rsidRDefault="00BD6A44" w:rsidP="00924A4F">
      <w:r w:rsidRPr="00B96C9C">
        <w:rPr>
          <w:b/>
          <w:vertAlign w:val="superscript"/>
        </w:rPr>
        <w:t>1*)</w:t>
      </w:r>
      <w:r w:rsidRPr="00B96C9C">
        <w:t xml:space="preserve">Cantităţile de deşeuri generate de populaţia care nu este deservită de servicii de salubrizare s-au determinat utilizând următorii indicatori de generare: </w:t>
      </w:r>
      <w:r w:rsidRPr="00B96C9C">
        <w:rPr>
          <w:u w:val="single"/>
        </w:rPr>
        <w:t>0,9 kg/loc/zi în mediul urban, şi 0,4 kg/loc/zi în mediul rural</w:t>
      </w:r>
      <w:r w:rsidRPr="00B96C9C">
        <w:t>.</w:t>
      </w:r>
    </w:p>
    <w:p w:rsidR="00BD6A44" w:rsidRPr="00B96C9C" w:rsidRDefault="00BD6A44" w:rsidP="00924A4F">
      <w:r w:rsidRPr="00B96C9C">
        <w:rPr>
          <w:vertAlign w:val="superscript"/>
        </w:rPr>
        <w:t>2*)</w:t>
      </w:r>
      <w:r w:rsidRPr="00B96C9C">
        <w:t xml:space="preserve"> Cantitățile de deșeuri colectate în amestec și separat sunt cele furnizate de cei 4 operatori economici de salubrizare, care acoperă cu servicii de salubrizare întregul județ.</w:t>
      </w:r>
    </w:p>
    <w:p w:rsidR="00232C02" w:rsidRPr="00B96C9C" w:rsidRDefault="00232C02" w:rsidP="00924A4F">
      <w:r w:rsidRPr="00B96C9C">
        <w:t xml:space="preserve">  x=an referinţă, pentru versiunea PJGD elaborată în 2019, x=2018</w:t>
      </w:r>
    </w:p>
    <w:p w:rsidR="00BD6A44" w:rsidRPr="00B96C9C" w:rsidRDefault="00BD6A44" w:rsidP="00924A4F"/>
    <w:p w:rsidR="00BD6A44" w:rsidRDefault="00BD6A44" w:rsidP="00924A4F">
      <w:r w:rsidRPr="00B96C9C">
        <w:t>Indicii de calcul pentru generarea deșeurilor menajere (valori preluate din PNGD pentru anul 2018):</w:t>
      </w:r>
    </w:p>
    <w:p w:rsidR="00BD6A44" w:rsidRPr="00B96C9C" w:rsidRDefault="00BD6A44" w:rsidP="00924A4F">
      <w:pPr>
        <w:pStyle w:val="ListParagraph"/>
        <w:numPr>
          <w:ilvl w:val="0"/>
          <w:numId w:val="127"/>
        </w:numPr>
      </w:pPr>
      <w:r w:rsidRPr="00B96C9C">
        <w:t xml:space="preserve">populație urban - 0,65 kg/locxzi; </w:t>
      </w:r>
    </w:p>
    <w:p w:rsidR="00BD6A44" w:rsidRPr="00B96C9C" w:rsidRDefault="00BD6A44" w:rsidP="00924A4F">
      <w:pPr>
        <w:pStyle w:val="ListParagraph"/>
        <w:numPr>
          <w:ilvl w:val="0"/>
          <w:numId w:val="127"/>
        </w:numPr>
      </w:pPr>
      <w:r w:rsidRPr="00B96C9C">
        <w:t>populație rural - 0,3 kg/locxzi;</w:t>
      </w:r>
    </w:p>
    <w:p w:rsidR="00BD6A44" w:rsidRPr="00B96C9C" w:rsidRDefault="00BD6A44" w:rsidP="00924A4F">
      <w:pPr>
        <w:pStyle w:val="ListParagraph"/>
        <w:numPr>
          <w:ilvl w:val="0"/>
          <w:numId w:val="127"/>
        </w:numPr>
      </w:pPr>
      <w:r w:rsidRPr="00B96C9C">
        <w:t xml:space="preserve">deseuri similare - 25% din deșeurile menajere; </w:t>
      </w:r>
      <w:r w:rsidR="006D53B5">
        <w:t>din care</w:t>
      </w:r>
      <w:r w:rsidRPr="00B96C9C">
        <w:t xml:space="preserve"> 70% în zone urbane și 30% în zone rurale;</w:t>
      </w:r>
    </w:p>
    <w:p w:rsidR="00BD6A44" w:rsidRPr="00B96C9C" w:rsidRDefault="00BD6A44" w:rsidP="00924A4F">
      <w:pPr>
        <w:pStyle w:val="ListParagraph"/>
        <w:numPr>
          <w:ilvl w:val="0"/>
          <w:numId w:val="127"/>
        </w:numPr>
      </w:pPr>
      <w:r w:rsidRPr="00B96C9C">
        <w:t>deșeuri din parcuri și grădini - 2% din deșeurile menajere, (PNGD, Tabel III.8);</w:t>
      </w:r>
    </w:p>
    <w:p w:rsidR="00BD6A44" w:rsidRPr="00B96C9C" w:rsidRDefault="00BD6A44" w:rsidP="00924A4F">
      <w:pPr>
        <w:pStyle w:val="ListParagraph"/>
        <w:numPr>
          <w:ilvl w:val="0"/>
          <w:numId w:val="127"/>
        </w:numPr>
      </w:pPr>
      <w:r w:rsidRPr="00B96C9C">
        <w:t>deșeuri din piețe - 2,8% din deșeurile menajere, (PNGD, Tabel III.8);</w:t>
      </w:r>
    </w:p>
    <w:p w:rsidR="00BD6A44" w:rsidRPr="00B96C9C" w:rsidRDefault="00BD6A44" w:rsidP="00924A4F">
      <w:pPr>
        <w:pStyle w:val="ListParagraph"/>
        <w:numPr>
          <w:ilvl w:val="0"/>
          <w:numId w:val="127"/>
        </w:numPr>
      </w:pPr>
      <w:r w:rsidRPr="00B96C9C">
        <w:t>deșeuri stradale - 9,6% din deșeurile menajere, (PNGD, Tabel III.8);</w:t>
      </w:r>
    </w:p>
    <w:p w:rsidR="00BD6A44" w:rsidRPr="00924A4F" w:rsidRDefault="00BD6A44" w:rsidP="00924A4F">
      <w:pPr>
        <w:pStyle w:val="ListParagraph"/>
        <w:numPr>
          <w:ilvl w:val="0"/>
          <w:numId w:val="127"/>
        </w:numPr>
        <w:rPr>
          <w:b/>
        </w:rPr>
      </w:pPr>
      <w:r w:rsidRPr="00B96C9C">
        <w:t>deșeuri periculoase - 2 kg/locxan (identic si pentru urban si pentru rural, PNGD);</w:t>
      </w:r>
    </w:p>
    <w:p w:rsidR="00BD6A44" w:rsidRPr="00924A4F" w:rsidRDefault="00BD6A44" w:rsidP="00924A4F">
      <w:pPr>
        <w:pStyle w:val="ListParagraph"/>
        <w:numPr>
          <w:ilvl w:val="0"/>
          <w:numId w:val="127"/>
        </w:numPr>
        <w:rPr>
          <w:b/>
        </w:rPr>
      </w:pPr>
      <w:r w:rsidRPr="00B96C9C">
        <w:t>deșeuri voluminoase - 6,6 kg/locxan (3%, PNGD).</w:t>
      </w:r>
    </w:p>
    <w:p w:rsidR="00232C02" w:rsidRDefault="00232C02" w:rsidP="00924A4F"/>
    <w:p w:rsidR="00BD6A44" w:rsidRPr="00B96C9C" w:rsidRDefault="00BD6A44" w:rsidP="00924A4F">
      <w:r w:rsidRPr="00B96C9C">
        <w:t>Pentru anul 2018 cantitățile prognozate calculate cu indicii de generare din PNGD sunt prezentate în tabelul următor.</w:t>
      </w:r>
    </w:p>
    <w:p w:rsidR="00BD6A44" w:rsidRPr="00B96C9C" w:rsidRDefault="00BD6A44" w:rsidP="00924A4F"/>
    <w:p w:rsidR="00BD6A44" w:rsidRPr="00B26375" w:rsidRDefault="00BD6A44" w:rsidP="00FF7594">
      <w:pPr>
        <w:pStyle w:val="Heading40"/>
        <w:jc w:val="center"/>
      </w:pPr>
      <w:bookmarkStart w:id="183" w:name="_Toc26870735"/>
      <w:r w:rsidRPr="00B26375">
        <w:t>Tabel</w:t>
      </w:r>
      <w:r w:rsidR="00B070D9">
        <w:t xml:space="preserve"> </w:t>
      </w:r>
      <w:r w:rsidRPr="00B26375">
        <w:t>5.6 Cantități de deșeuri municipale prognozate a se genera în anul 2019 (t)</w:t>
      </w:r>
      <w:bookmarkEnd w:id="183"/>
    </w:p>
    <w:tbl>
      <w:tblPr>
        <w:tblW w:w="8265" w:type="dxa"/>
        <w:jc w:val="center"/>
        <w:tblLook w:val="04A0" w:firstRow="1" w:lastRow="0" w:firstColumn="1" w:lastColumn="0" w:noHBand="0" w:noVBand="1"/>
      </w:tblPr>
      <w:tblGrid>
        <w:gridCol w:w="3977"/>
        <w:gridCol w:w="1195"/>
        <w:gridCol w:w="1195"/>
        <w:gridCol w:w="2020"/>
      </w:tblGrid>
      <w:tr w:rsidR="00BD6A44" w:rsidRPr="00B96C9C" w:rsidTr="00AD0E6F">
        <w:trPr>
          <w:trHeight w:val="540"/>
          <w:jc w:val="center"/>
        </w:trPr>
        <w:tc>
          <w:tcPr>
            <w:tcW w:w="397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hideMark/>
          </w:tcPr>
          <w:p w:rsidR="00BD6A44" w:rsidRPr="00437E65" w:rsidRDefault="00BD6A44" w:rsidP="00924A4F">
            <w:r w:rsidRPr="00437E65">
              <w:t>Fluxuri de deșeuri</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BD6A44" w:rsidRPr="00437E65" w:rsidRDefault="00BD6A44" w:rsidP="00924A4F">
            <w:r w:rsidRPr="00437E65">
              <w:t>Zona Urbană</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BD6A44" w:rsidRPr="00437E65" w:rsidRDefault="00BD6A44" w:rsidP="00924A4F">
            <w:r w:rsidRPr="00437E65">
              <w:t>Zona Rurală</w:t>
            </w:r>
          </w:p>
        </w:tc>
        <w:tc>
          <w:tcPr>
            <w:tcW w:w="2020"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437E65" w:rsidRDefault="00BD6A44" w:rsidP="00924A4F">
            <w:r w:rsidRPr="00437E65">
              <w:t>Total</w:t>
            </w:r>
          </w:p>
        </w:tc>
      </w:tr>
      <w:tr w:rsidR="00BD6A44" w:rsidRPr="00B96C9C" w:rsidTr="00AD0E6F">
        <w:trPr>
          <w:trHeight w:val="352"/>
          <w:jc w:val="center"/>
        </w:trPr>
        <w:tc>
          <w:tcPr>
            <w:tcW w:w="3977"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Deșeuri menajere</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22.765,09</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11.777,82</w:t>
            </w:r>
          </w:p>
        </w:tc>
        <w:tc>
          <w:tcPr>
            <w:tcW w:w="2020"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34.542,91</w:t>
            </w:r>
          </w:p>
        </w:tc>
      </w:tr>
      <w:tr w:rsidR="00BD6A44" w:rsidRPr="00B96C9C" w:rsidTr="00AD0E6F">
        <w:trPr>
          <w:trHeight w:val="272"/>
          <w:jc w:val="center"/>
        </w:trPr>
        <w:tc>
          <w:tcPr>
            <w:tcW w:w="3977"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 xml:space="preserve">Deșeuri similare  </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6.045,01</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2.590,72</w:t>
            </w:r>
          </w:p>
        </w:tc>
        <w:tc>
          <w:tcPr>
            <w:tcW w:w="2020"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8.635,73</w:t>
            </w:r>
          </w:p>
        </w:tc>
      </w:tr>
      <w:tr w:rsidR="00BD6A44" w:rsidRPr="00B96C9C" w:rsidTr="00AD0E6F">
        <w:trPr>
          <w:trHeight w:val="375"/>
          <w:jc w:val="center"/>
        </w:trPr>
        <w:tc>
          <w:tcPr>
            <w:tcW w:w="3977"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Deșeuri din parcuri și grădini</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455,30</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235,56</w:t>
            </w:r>
          </w:p>
        </w:tc>
        <w:tc>
          <w:tcPr>
            <w:tcW w:w="2020"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69</w:t>
            </w:r>
            <w:r w:rsidR="003B0D83" w:rsidRPr="00437E65">
              <w:t>0</w:t>
            </w:r>
            <w:r w:rsidRPr="00437E65">
              <w:t>,86</w:t>
            </w:r>
          </w:p>
        </w:tc>
      </w:tr>
      <w:tr w:rsidR="00BD6A44" w:rsidRPr="00B96C9C" w:rsidTr="00AD0E6F">
        <w:trPr>
          <w:trHeight w:val="341"/>
          <w:jc w:val="center"/>
        </w:trPr>
        <w:tc>
          <w:tcPr>
            <w:tcW w:w="3977"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 xml:space="preserve">Deșeuri din piețe  </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637,42</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329,78</w:t>
            </w:r>
          </w:p>
        </w:tc>
        <w:tc>
          <w:tcPr>
            <w:tcW w:w="2020"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967,20</w:t>
            </w:r>
          </w:p>
        </w:tc>
      </w:tr>
      <w:tr w:rsidR="00BD6A44" w:rsidRPr="00B96C9C" w:rsidTr="00AD0E6F">
        <w:trPr>
          <w:trHeight w:val="329"/>
          <w:jc w:val="center"/>
        </w:trPr>
        <w:tc>
          <w:tcPr>
            <w:tcW w:w="3977"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 xml:space="preserve">Deșeuri stradale </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2.230,98</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1.154,23</w:t>
            </w:r>
          </w:p>
        </w:tc>
        <w:tc>
          <w:tcPr>
            <w:tcW w:w="2020"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3.385,20</w:t>
            </w:r>
          </w:p>
        </w:tc>
      </w:tr>
      <w:tr w:rsidR="00BD6A44" w:rsidRPr="00B96C9C" w:rsidTr="00AD0E6F">
        <w:trPr>
          <w:trHeight w:val="295"/>
          <w:jc w:val="center"/>
        </w:trPr>
        <w:tc>
          <w:tcPr>
            <w:tcW w:w="3977"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 xml:space="preserve">Deșeuri periculoase </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191,91</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215,12</w:t>
            </w:r>
          </w:p>
        </w:tc>
        <w:tc>
          <w:tcPr>
            <w:tcW w:w="2020"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407,03</w:t>
            </w:r>
          </w:p>
        </w:tc>
      </w:tr>
      <w:tr w:rsidR="00BD6A44" w:rsidRPr="00B96C9C" w:rsidTr="00AD0E6F">
        <w:trPr>
          <w:trHeight w:val="257"/>
          <w:jc w:val="center"/>
        </w:trPr>
        <w:tc>
          <w:tcPr>
            <w:tcW w:w="3977" w:type="dxa"/>
            <w:tcBorders>
              <w:top w:val="nil"/>
              <w:left w:val="single" w:sz="8" w:space="0" w:color="auto"/>
              <w:bottom w:val="nil"/>
              <w:right w:val="single" w:sz="8" w:space="0" w:color="auto"/>
            </w:tcBorders>
            <w:shd w:val="clear" w:color="auto" w:fill="auto"/>
            <w:hideMark/>
          </w:tcPr>
          <w:p w:rsidR="00BD6A44" w:rsidRPr="00437E65" w:rsidRDefault="00BD6A44" w:rsidP="00924A4F">
            <w:r w:rsidRPr="00437E65">
              <w:t xml:space="preserve">Deșeuri voluminoase </w:t>
            </w:r>
          </w:p>
        </w:tc>
        <w:tc>
          <w:tcPr>
            <w:tcW w:w="1134" w:type="dxa"/>
            <w:tcBorders>
              <w:top w:val="nil"/>
              <w:left w:val="nil"/>
              <w:bottom w:val="nil"/>
              <w:right w:val="single" w:sz="8" w:space="0" w:color="auto"/>
            </w:tcBorders>
            <w:shd w:val="clear" w:color="auto" w:fill="auto"/>
            <w:noWrap/>
          </w:tcPr>
          <w:p w:rsidR="00BD6A44" w:rsidRPr="00437E65" w:rsidRDefault="00BD6A44" w:rsidP="00924A4F">
            <w:r w:rsidRPr="00437E65">
              <w:t>682,95</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353,33</w:t>
            </w:r>
          </w:p>
        </w:tc>
        <w:tc>
          <w:tcPr>
            <w:tcW w:w="2020"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1.036,29</w:t>
            </w:r>
          </w:p>
        </w:tc>
      </w:tr>
      <w:tr w:rsidR="00BD6A44" w:rsidRPr="00B96C9C" w:rsidTr="00AD0E6F">
        <w:trPr>
          <w:trHeight w:val="300"/>
          <w:jc w:val="center"/>
        </w:trPr>
        <w:tc>
          <w:tcPr>
            <w:tcW w:w="3977" w:type="dxa"/>
            <w:tcBorders>
              <w:top w:val="single" w:sz="8" w:space="0" w:color="auto"/>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Total</w:t>
            </w:r>
          </w:p>
        </w:tc>
        <w:tc>
          <w:tcPr>
            <w:tcW w:w="1134" w:type="dxa"/>
            <w:tcBorders>
              <w:top w:val="single" w:sz="8" w:space="0" w:color="auto"/>
              <w:left w:val="nil"/>
              <w:bottom w:val="single" w:sz="8" w:space="0" w:color="auto"/>
              <w:right w:val="single" w:sz="8" w:space="0" w:color="auto"/>
            </w:tcBorders>
            <w:shd w:val="clear" w:color="auto" w:fill="auto"/>
            <w:noWrap/>
          </w:tcPr>
          <w:p w:rsidR="00BD6A44" w:rsidRPr="00437E65" w:rsidRDefault="00BD6A44" w:rsidP="00924A4F">
            <w:r w:rsidRPr="00437E65">
              <w:t>33.008,66</w:t>
            </w:r>
          </w:p>
        </w:tc>
        <w:tc>
          <w:tcPr>
            <w:tcW w:w="1134"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16.656,56</w:t>
            </w:r>
          </w:p>
        </w:tc>
        <w:tc>
          <w:tcPr>
            <w:tcW w:w="2020" w:type="dxa"/>
            <w:tcBorders>
              <w:top w:val="nil"/>
              <w:left w:val="nil"/>
              <w:bottom w:val="single" w:sz="8" w:space="0" w:color="auto"/>
              <w:right w:val="single" w:sz="8" w:space="0" w:color="auto"/>
            </w:tcBorders>
            <w:shd w:val="clear" w:color="auto" w:fill="auto"/>
            <w:noWrap/>
          </w:tcPr>
          <w:p w:rsidR="00BD6A44" w:rsidRPr="00437E65" w:rsidRDefault="00BD6A44" w:rsidP="00924A4F">
            <w:r w:rsidRPr="00437E65">
              <w:t>49.665,21</w:t>
            </w:r>
          </w:p>
        </w:tc>
      </w:tr>
    </w:tbl>
    <w:p w:rsidR="00BD6A44" w:rsidRPr="00B96C9C" w:rsidRDefault="00BD6A44" w:rsidP="00924A4F"/>
    <w:p w:rsidR="006D53B5" w:rsidRDefault="00BD6A44" w:rsidP="00924A4F">
      <w:pPr>
        <w:rPr>
          <w:color w:val="000000" w:themeColor="text1"/>
        </w:rPr>
      </w:pPr>
      <w:r w:rsidRPr="00B96C9C">
        <w:t>Datele privind compoziţia deşeurilor prezintă o importanta deosebită, definind potenţialul pentru valorificarea deşeurilor și ajutând la stabilirea sistemelor de colectare.</w:t>
      </w:r>
      <w:r w:rsidR="006D53B5">
        <w:t xml:space="preserve"> </w:t>
      </w:r>
      <w:r w:rsidRPr="00B96C9C">
        <w:rPr>
          <w:color w:val="000000" w:themeColor="text1"/>
        </w:rPr>
        <w:t>În PJGD sunt incluse date privind compoziţia deşeurilor menajere din mediul urban si rural.</w:t>
      </w:r>
    </w:p>
    <w:p w:rsidR="006D53B5" w:rsidRDefault="006D53B5" w:rsidP="00924A4F"/>
    <w:p w:rsidR="00BD6A44" w:rsidRPr="00B96C9C" w:rsidRDefault="00BD6A44" w:rsidP="00924A4F">
      <w:r w:rsidRPr="00B96C9C">
        <w:t>Conform datelor din PNGD compoziția deșeurilor municipale</w:t>
      </w:r>
      <w:r w:rsidR="00E148F3" w:rsidRPr="00B96C9C">
        <w:t xml:space="preserve"> </w:t>
      </w:r>
      <w:r w:rsidRPr="00B96C9C">
        <w:t>este cea prezentată în tabelul următor.</w:t>
      </w:r>
    </w:p>
    <w:p w:rsidR="00BD6A44" w:rsidRPr="00B26375" w:rsidRDefault="00BD6A44" w:rsidP="00FF7594">
      <w:pPr>
        <w:pStyle w:val="Heading40"/>
        <w:jc w:val="center"/>
      </w:pPr>
      <w:bookmarkStart w:id="184" w:name="_Toc26870736"/>
      <w:r w:rsidRPr="00B26375">
        <w:t>Tabel 5.7 Compoziția deșeurilor municipale în anul 2018 în % (PNGD)</w:t>
      </w:r>
      <w:bookmarkEnd w:id="184"/>
    </w:p>
    <w:tbl>
      <w:tblPr>
        <w:tblW w:w="7830" w:type="dxa"/>
        <w:jc w:val="center"/>
        <w:tblLayout w:type="fixed"/>
        <w:tblLook w:val="04A0" w:firstRow="1" w:lastRow="0" w:firstColumn="1" w:lastColumn="0" w:noHBand="0" w:noVBand="1"/>
      </w:tblPr>
      <w:tblGrid>
        <w:gridCol w:w="1234"/>
        <w:gridCol w:w="1207"/>
        <w:gridCol w:w="1207"/>
        <w:gridCol w:w="1073"/>
        <w:gridCol w:w="975"/>
        <w:gridCol w:w="874"/>
        <w:gridCol w:w="1260"/>
      </w:tblGrid>
      <w:tr w:rsidR="00BD6A44" w:rsidRPr="00EA5DA2" w:rsidTr="00EA5DA2">
        <w:trPr>
          <w:trHeight w:val="840"/>
          <w:jc w:val="center"/>
        </w:trPr>
        <w:tc>
          <w:tcPr>
            <w:tcW w:w="1234"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BD6A44" w:rsidRPr="00437E65" w:rsidRDefault="00BD6A44" w:rsidP="00924A4F">
            <w:r w:rsidRPr="00437E65">
              <w:t>Tip deșeu</w:t>
            </w:r>
          </w:p>
        </w:tc>
        <w:tc>
          <w:tcPr>
            <w:tcW w:w="1207"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437E65" w:rsidRDefault="00BD6A44" w:rsidP="00924A4F">
            <w:r w:rsidRPr="00437E65">
              <w:t>Populație urban</w:t>
            </w:r>
          </w:p>
        </w:tc>
        <w:tc>
          <w:tcPr>
            <w:tcW w:w="1207"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437E65" w:rsidRDefault="00BD6A44" w:rsidP="00924A4F">
            <w:r w:rsidRPr="00437E65">
              <w:t>Populație rural</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437E65" w:rsidRDefault="00BD6A44" w:rsidP="00924A4F">
            <w:r w:rsidRPr="00437E65">
              <w:t>Similare</w:t>
            </w:r>
          </w:p>
        </w:tc>
        <w:tc>
          <w:tcPr>
            <w:tcW w:w="975"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437E65" w:rsidRDefault="00BD6A44" w:rsidP="00924A4F">
            <w:r w:rsidRPr="00437E65">
              <w:t>Parcuri și  grădini</w:t>
            </w:r>
          </w:p>
        </w:tc>
        <w:tc>
          <w:tcPr>
            <w:tcW w:w="874"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437E65" w:rsidRDefault="00BD6A44" w:rsidP="00924A4F">
            <w:r w:rsidRPr="00437E65">
              <w:t>Piețe</w:t>
            </w:r>
          </w:p>
        </w:tc>
        <w:tc>
          <w:tcPr>
            <w:tcW w:w="1260"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437E65" w:rsidRDefault="00BD6A44" w:rsidP="00924A4F">
            <w:r w:rsidRPr="00437E65">
              <w:t>Stradale</w:t>
            </w:r>
          </w:p>
        </w:tc>
      </w:tr>
      <w:tr w:rsidR="00BD6A44" w:rsidRPr="00EA5DA2" w:rsidTr="00EA5DA2">
        <w:trPr>
          <w:trHeight w:val="337"/>
          <w:jc w:val="center"/>
        </w:trPr>
        <w:tc>
          <w:tcPr>
            <w:tcW w:w="1234"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lastRenderedPageBreak/>
              <w:t>Hârtie</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14</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12</w:t>
            </w:r>
          </w:p>
        </w:tc>
        <w:tc>
          <w:tcPr>
            <w:tcW w:w="1073"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11</w:t>
            </w:r>
          </w:p>
        </w:tc>
        <w:tc>
          <w:tcPr>
            <w:tcW w:w="975"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874"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1260" w:type="dxa"/>
            <w:tcBorders>
              <w:top w:val="nil"/>
              <w:left w:val="nil"/>
              <w:bottom w:val="single" w:sz="8" w:space="0" w:color="auto"/>
              <w:right w:val="single" w:sz="8" w:space="0" w:color="auto"/>
            </w:tcBorders>
            <w:shd w:val="clear" w:color="auto" w:fill="auto"/>
            <w:hideMark/>
          </w:tcPr>
          <w:p w:rsidR="00BD6A44" w:rsidRPr="00437E65" w:rsidRDefault="00BD6A44" w:rsidP="00924A4F"/>
        </w:tc>
      </w:tr>
      <w:tr w:rsidR="00BD6A44" w:rsidRPr="00EA5DA2" w:rsidTr="00EA5DA2">
        <w:trPr>
          <w:trHeight w:val="265"/>
          <w:jc w:val="center"/>
        </w:trPr>
        <w:tc>
          <w:tcPr>
            <w:tcW w:w="1234"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Sticlă</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4</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2</w:t>
            </w:r>
          </w:p>
        </w:tc>
        <w:tc>
          <w:tcPr>
            <w:tcW w:w="1073"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4</w:t>
            </w:r>
          </w:p>
        </w:tc>
        <w:tc>
          <w:tcPr>
            <w:tcW w:w="975"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874"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1260" w:type="dxa"/>
            <w:tcBorders>
              <w:top w:val="nil"/>
              <w:left w:val="nil"/>
              <w:bottom w:val="single" w:sz="8" w:space="0" w:color="auto"/>
              <w:right w:val="single" w:sz="8" w:space="0" w:color="auto"/>
            </w:tcBorders>
            <w:shd w:val="clear" w:color="auto" w:fill="auto"/>
            <w:hideMark/>
          </w:tcPr>
          <w:p w:rsidR="00BD6A44" w:rsidRPr="00437E65" w:rsidRDefault="00BD6A44" w:rsidP="00924A4F"/>
        </w:tc>
      </w:tr>
      <w:tr w:rsidR="00BD6A44" w:rsidRPr="00EA5DA2" w:rsidTr="00EA5DA2">
        <w:trPr>
          <w:trHeight w:val="247"/>
          <w:jc w:val="center"/>
        </w:trPr>
        <w:tc>
          <w:tcPr>
            <w:tcW w:w="1234"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Metale</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2</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1</w:t>
            </w:r>
          </w:p>
        </w:tc>
        <w:tc>
          <w:tcPr>
            <w:tcW w:w="1073"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4</w:t>
            </w:r>
          </w:p>
        </w:tc>
        <w:tc>
          <w:tcPr>
            <w:tcW w:w="975"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874"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1260" w:type="dxa"/>
            <w:tcBorders>
              <w:top w:val="nil"/>
              <w:left w:val="nil"/>
              <w:bottom w:val="single" w:sz="8" w:space="0" w:color="auto"/>
              <w:right w:val="single" w:sz="8" w:space="0" w:color="auto"/>
            </w:tcBorders>
            <w:shd w:val="clear" w:color="auto" w:fill="auto"/>
            <w:hideMark/>
          </w:tcPr>
          <w:p w:rsidR="00BD6A44" w:rsidRPr="00437E65" w:rsidRDefault="00BD6A44" w:rsidP="00924A4F"/>
        </w:tc>
      </w:tr>
      <w:tr w:rsidR="00BD6A44" w:rsidRPr="00EA5DA2" w:rsidTr="00EA5DA2">
        <w:trPr>
          <w:trHeight w:val="247"/>
          <w:jc w:val="center"/>
        </w:trPr>
        <w:tc>
          <w:tcPr>
            <w:tcW w:w="1234"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Plastic</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15</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11</w:t>
            </w:r>
          </w:p>
        </w:tc>
        <w:tc>
          <w:tcPr>
            <w:tcW w:w="1073"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11</w:t>
            </w:r>
          </w:p>
        </w:tc>
        <w:tc>
          <w:tcPr>
            <w:tcW w:w="975"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874"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1260" w:type="dxa"/>
            <w:tcBorders>
              <w:top w:val="nil"/>
              <w:left w:val="nil"/>
              <w:bottom w:val="single" w:sz="8" w:space="0" w:color="auto"/>
              <w:right w:val="single" w:sz="8" w:space="0" w:color="auto"/>
            </w:tcBorders>
            <w:shd w:val="clear" w:color="auto" w:fill="auto"/>
            <w:hideMark/>
          </w:tcPr>
          <w:p w:rsidR="00BD6A44" w:rsidRPr="00437E65" w:rsidRDefault="00BD6A44" w:rsidP="00924A4F"/>
        </w:tc>
      </w:tr>
      <w:tr w:rsidR="00BD6A44" w:rsidRPr="00EA5DA2" w:rsidTr="00EA5DA2">
        <w:trPr>
          <w:trHeight w:val="247"/>
          <w:jc w:val="center"/>
        </w:trPr>
        <w:tc>
          <w:tcPr>
            <w:tcW w:w="1234"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Lemn</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5</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0</w:t>
            </w:r>
          </w:p>
        </w:tc>
        <w:tc>
          <w:tcPr>
            <w:tcW w:w="1073"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4</w:t>
            </w:r>
          </w:p>
        </w:tc>
        <w:tc>
          <w:tcPr>
            <w:tcW w:w="975"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874"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1260" w:type="dxa"/>
            <w:tcBorders>
              <w:top w:val="nil"/>
              <w:left w:val="nil"/>
              <w:bottom w:val="single" w:sz="8" w:space="0" w:color="auto"/>
              <w:right w:val="single" w:sz="8" w:space="0" w:color="auto"/>
            </w:tcBorders>
            <w:shd w:val="clear" w:color="auto" w:fill="auto"/>
            <w:hideMark/>
          </w:tcPr>
          <w:p w:rsidR="00BD6A44" w:rsidRPr="00437E65" w:rsidRDefault="00BD6A44" w:rsidP="00924A4F"/>
        </w:tc>
      </w:tr>
      <w:tr w:rsidR="00BD6A44" w:rsidRPr="00EA5DA2" w:rsidTr="00EA5DA2">
        <w:trPr>
          <w:trHeight w:val="247"/>
          <w:jc w:val="center"/>
        </w:trPr>
        <w:tc>
          <w:tcPr>
            <w:tcW w:w="1234"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Total reciclabile</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40</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26</w:t>
            </w:r>
          </w:p>
        </w:tc>
        <w:tc>
          <w:tcPr>
            <w:tcW w:w="1073"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34</w:t>
            </w:r>
          </w:p>
        </w:tc>
        <w:tc>
          <w:tcPr>
            <w:tcW w:w="975"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874" w:type="dxa"/>
            <w:tcBorders>
              <w:top w:val="nil"/>
              <w:left w:val="nil"/>
              <w:bottom w:val="single" w:sz="8" w:space="0" w:color="auto"/>
              <w:right w:val="single" w:sz="8" w:space="0" w:color="auto"/>
            </w:tcBorders>
            <w:shd w:val="clear" w:color="auto" w:fill="auto"/>
            <w:hideMark/>
          </w:tcPr>
          <w:p w:rsidR="00BD6A44" w:rsidRPr="00437E65" w:rsidRDefault="00BD6A44" w:rsidP="00924A4F"/>
        </w:tc>
        <w:tc>
          <w:tcPr>
            <w:tcW w:w="1260" w:type="dxa"/>
            <w:tcBorders>
              <w:top w:val="nil"/>
              <w:left w:val="nil"/>
              <w:bottom w:val="single" w:sz="8" w:space="0" w:color="auto"/>
              <w:right w:val="single" w:sz="8" w:space="0" w:color="auto"/>
            </w:tcBorders>
            <w:shd w:val="clear" w:color="auto" w:fill="auto"/>
            <w:hideMark/>
          </w:tcPr>
          <w:p w:rsidR="00BD6A44" w:rsidRPr="00437E65" w:rsidRDefault="00BD6A44" w:rsidP="00924A4F"/>
        </w:tc>
      </w:tr>
      <w:tr w:rsidR="00BD6A44" w:rsidRPr="00EA5DA2" w:rsidTr="00EA5DA2">
        <w:trPr>
          <w:trHeight w:val="337"/>
          <w:jc w:val="center"/>
        </w:trPr>
        <w:tc>
          <w:tcPr>
            <w:tcW w:w="1234"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Biodegradabile</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40</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55</w:t>
            </w:r>
          </w:p>
        </w:tc>
        <w:tc>
          <w:tcPr>
            <w:tcW w:w="1073"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38</w:t>
            </w:r>
          </w:p>
        </w:tc>
        <w:tc>
          <w:tcPr>
            <w:tcW w:w="975"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75</w:t>
            </w:r>
          </w:p>
        </w:tc>
        <w:tc>
          <w:tcPr>
            <w:tcW w:w="874"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75</w:t>
            </w:r>
          </w:p>
        </w:tc>
        <w:tc>
          <w:tcPr>
            <w:tcW w:w="1260"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15</w:t>
            </w:r>
          </w:p>
        </w:tc>
      </w:tr>
      <w:tr w:rsidR="00BD6A44" w:rsidRPr="00EA5DA2" w:rsidTr="00EA5DA2">
        <w:trPr>
          <w:trHeight w:val="175"/>
          <w:jc w:val="center"/>
        </w:trPr>
        <w:tc>
          <w:tcPr>
            <w:tcW w:w="1234" w:type="dxa"/>
            <w:tcBorders>
              <w:top w:val="nil"/>
              <w:left w:val="single" w:sz="8" w:space="0" w:color="auto"/>
              <w:bottom w:val="single" w:sz="8" w:space="0" w:color="auto"/>
              <w:right w:val="single" w:sz="8" w:space="0" w:color="auto"/>
            </w:tcBorders>
            <w:shd w:val="clear" w:color="auto" w:fill="auto"/>
            <w:hideMark/>
          </w:tcPr>
          <w:p w:rsidR="00BD6A44" w:rsidRPr="00437E65" w:rsidRDefault="00BD6A44" w:rsidP="00924A4F">
            <w:r w:rsidRPr="00437E65">
              <w:t>Altele</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20</w:t>
            </w:r>
          </w:p>
        </w:tc>
        <w:tc>
          <w:tcPr>
            <w:tcW w:w="1207"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19</w:t>
            </w:r>
          </w:p>
        </w:tc>
        <w:tc>
          <w:tcPr>
            <w:tcW w:w="1073"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28</w:t>
            </w:r>
          </w:p>
        </w:tc>
        <w:tc>
          <w:tcPr>
            <w:tcW w:w="975"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25</w:t>
            </w:r>
          </w:p>
        </w:tc>
        <w:tc>
          <w:tcPr>
            <w:tcW w:w="874"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25</w:t>
            </w:r>
          </w:p>
        </w:tc>
        <w:tc>
          <w:tcPr>
            <w:tcW w:w="1260" w:type="dxa"/>
            <w:tcBorders>
              <w:top w:val="nil"/>
              <w:left w:val="nil"/>
              <w:bottom w:val="single" w:sz="8" w:space="0" w:color="auto"/>
              <w:right w:val="single" w:sz="8" w:space="0" w:color="auto"/>
            </w:tcBorders>
            <w:shd w:val="clear" w:color="auto" w:fill="auto"/>
            <w:hideMark/>
          </w:tcPr>
          <w:p w:rsidR="00BD6A44" w:rsidRPr="00437E65" w:rsidRDefault="00BD6A44" w:rsidP="00924A4F">
            <w:r w:rsidRPr="00437E65">
              <w:t>85</w:t>
            </w:r>
          </w:p>
        </w:tc>
      </w:tr>
    </w:tbl>
    <w:p w:rsidR="00232C02" w:rsidRPr="00EA5DA2" w:rsidRDefault="00232C02" w:rsidP="00924A4F"/>
    <w:p w:rsidR="00BD6A44" w:rsidRDefault="00BD6A44" w:rsidP="00924A4F">
      <w:r w:rsidRPr="00B96C9C">
        <w:t>Rezultă cantități de deșeuri reciclabile pe zone de colectare și total prezentate în tabelul u</w:t>
      </w:r>
      <w:r w:rsidR="00EA5DA2">
        <w:t>r</w:t>
      </w:r>
      <w:r w:rsidRPr="00B96C9C">
        <w:t>mător.</w:t>
      </w:r>
    </w:p>
    <w:p w:rsidR="007B7718" w:rsidRPr="00B96C9C" w:rsidRDefault="007B7718" w:rsidP="00924A4F"/>
    <w:p w:rsidR="00BD6A44" w:rsidRPr="00B26375" w:rsidRDefault="00BD6A44" w:rsidP="00FF7594">
      <w:pPr>
        <w:pStyle w:val="Heading40"/>
        <w:jc w:val="center"/>
      </w:pPr>
      <w:bookmarkStart w:id="185" w:name="_Toc26870737"/>
      <w:r w:rsidRPr="00B26375">
        <w:t>Tabel 5.8 Cantitățile de deșeuri reciclabile pe zone de colectare</w:t>
      </w:r>
      <w:r w:rsidR="00437E65">
        <w:t>,</w:t>
      </w:r>
      <w:r w:rsidRPr="00B26375">
        <w:t xml:space="preserve"> conform indicilor din PNGD (t/an)</w:t>
      </w:r>
      <w:bookmarkEnd w:id="185"/>
    </w:p>
    <w:tbl>
      <w:tblPr>
        <w:tblW w:w="5648" w:type="dxa"/>
        <w:jc w:val="center"/>
        <w:tblLook w:val="04A0" w:firstRow="1" w:lastRow="0" w:firstColumn="1" w:lastColumn="0" w:noHBand="0" w:noVBand="1"/>
      </w:tblPr>
      <w:tblGrid>
        <w:gridCol w:w="925"/>
        <w:gridCol w:w="1141"/>
        <w:gridCol w:w="1141"/>
        <w:gridCol w:w="1073"/>
        <w:gridCol w:w="1368"/>
      </w:tblGrid>
      <w:tr w:rsidR="00BD6A44" w:rsidRPr="00B96C9C" w:rsidTr="00AD0E6F">
        <w:trPr>
          <w:trHeight w:val="540"/>
          <w:jc w:val="center"/>
        </w:trPr>
        <w:tc>
          <w:tcPr>
            <w:tcW w:w="911" w:type="dxa"/>
            <w:tcBorders>
              <w:top w:val="single" w:sz="8" w:space="0" w:color="auto"/>
              <w:left w:val="single" w:sz="8" w:space="0" w:color="auto"/>
              <w:bottom w:val="single" w:sz="8" w:space="0" w:color="auto"/>
              <w:right w:val="single" w:sz="8" w:space="0" w:color="auto"/>
            </w:tcBorders>
            <w:shd w:val="clear" w:color="auto" w:fill="auto"/>
            <w:hideMark/>
          </w:tcPr>
          <w:p w:rsidR="00BD6A44" w:rsidRPr="00B96C9C" w:rsidRDefault="00BD6A44" w:rsidP="00924A4F"/>
        </w:tc>
        <w:tc>
          <w:tcPr>
            <w:tcW w:w="1144"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B96C9C" w:rsidRDefault="00BD6A44" w:rsidP="00924A4F">
            <w:r w:rsidRPr="00B96C9C">
              <w:t>Populație urban</w:t>
            </w:r>
          </w:p>
        </w:tc>
        <w:tc>
          <w:tcPr>
            <w:tcW w:w="1144"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B96C9C" w:rsidRDefault="00BD6A44" w:rsidP="00924A4F">
            <w:r w:rsidRPr="00B96C9C">
              <w:t>Populație rural</w:t>
            </w:r>
          </w:p>
        </w:tc>
        <w:tc>
          <w:tcPr>
            <w:tcW w:w="1010" w:type="dxa"/>
            <w:tcBorders>
              <w:top w:val="single" w:sz="8" w:space="0" w:color="auto"/>
              <w:left w:val="nil"/>
              <w:bottom w:val="single" w:sz="8" w:space="0" w:color="auto"/>
              <w:right w:val="single" w:sz="8" w:space="0" w:color="auto"/>
            </w:tcBorders>
            <w:shd w:val="clear" w:color="auto" w:fill="D9D9D9" w:themeFill="background1" w:themeFillShade="D9"/>
            <w:hideMark/>
          </w:tcPr>
          <w:p w:rsidR="00BD6A44" w:rsidRPr="00B96C9C" w:rsidRDefault="00BD6A44" w:rsidP="00924A4F">
            <w:r w:rsidRPr="00B96C9C">
              <w:t>Similare</w:t>
            </w:r>
          </w:p>
        </w:tc>
        <w:tc>
          <w:tcPr>
            <w:tcW w:w="1439" w:type="dxa"/>
            <w:tcBorders>
              <w:top w:val="single" w:sz="8" w:space="0" w:color="auto"/>
              <w:left w:val="nil"/>
              <w:bottom w:val="single" w:sz="8" w:space="0" w:color="auto"/>
              <w:right w:val="single" w:sz="8" w:space="0" w:color="auto"/>
            </w:tcBorders>
            <w:shd w:val="clear" w:color="auto" w:fill="D9D9D9" w:themeFill="background1" w:themeFillShade="D9"/>
          </w:tcPr>
          <w:p w:rsidR="00BD6A44" w:rsidRPr="00B96C9C" w:rsidRDefault="00BD6A44" w:rsidP="00924A4F">
            <w:r w:rsidRPr="00B96C9C">
              <w:t>Total</w:t>
            </w:r>
          </w:p>
        </w:tc>
      </w:tr>
      <w:tr w:rsidR="00BD6A44" w:rsidRPr="00B96C9C" w:rsidTr="00430D1A">
        <w:trPr>
          <w:trHeight w:val="300"/>
          <w:jc w:val="center"/>
        </w:trPr>
        <w:tc>
          <w:tcPr>
            <w:tcW w:w="911" w:type="dxa"/>
            <w:tcBorders>
              <w:top w:val="nil"/>
              <w:left w:val="single" w:sz="8" w:space="0" w:color="auto"/>
              <w:bottom w:val="single" w:sz="8" w:space="0" w:color="auto"/>
              <w:right w:val="single" w:sz="8" w:space="0" w:color="auto"/>
            </w:tcBorders>
            <w:shd w:val="clear" w:color="auto" w:fill="auto"/>
            <w:hideMark/>
          </w:tcPr>
          <w:p w:rsidR="00BD6A44" w:rsidRPr="00B96C9C" w:rsidRDefault="00BD6A44" w:rsidP="00924A4F">
            <w:r w:rsidRPr="00B96C9C">
              <w:t>Hârtie</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3.187,11</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1.413,34</w:t>
            </w:r>
          </w:p>
        </w:tc>
        <w:tc>
          <w:tcPr>
            <w:tcW w:w="101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949,93</w:t>
            </w:r>
          </w:p>
        </w:tc>
        <w:tc>
          <w:tcPr>
            <w:tcW w:w="1439" w:type="dxa"/>
            <w:tcBorders>
              <w:top w:val="nil"/>
              <w:left w:val="nil"/>
              <w:bottom w:val="single" w:sz="8" w:space="0" w:color="auto"/>
              <w:right w:val="single" w:sz="8" w:space="0" w:color="auto"/>
            </w:tcBorders>
            <w:vAlign w:val="bottom"/>
          </w:tcPr>
          <w:p w:rsidR="00BD6A44" w:rsidRPr="00B96C9C" w:rsidRDefault="00BD6A44" w:rsidP="00924A4F">
            <w:r w:rsidRPr="00B96C9C">
              <w:t>5.550,38</w:t>
            </w:r>
          </w:p>
        </w:tc>
      </w:tr>
      <w:tr w:rsidR="00BD6A44" w:rsidRPr="00B96C9C" w:rsidTr="00430D1A">
        <w:trPr>
          <w:trHeight w:val="300"/>
          <w:jc w:val="center"/>
        </w:trPr>
        <w:tc>
          <w:tcPr>
            <w:tcW w:w="911" w:type="dxa"/>
            <w:tcBorders>
              <w:top w:val="nil"/>
              <w:left w:val="single" w:sz="8" w:space="0" w:color="auto"/>
              <w:bottom w:val="single" w:sz="8" w:space="0" w:color="auto"/>
              <w:right w:val="single" w:sz="8" w:space="0" w:color="auto"/>
            </w:tcBorders>
            <w:shd w:val="clear" w:color="auto" w:fill="auto"/>
            <w:hideMark/>
          </w:tcPr>
          <w:p w:rsidR="00BD6A44" w:rsidRPr="00B96C9C" w:rsidRDefault="00BD6A44" w:rsidP="00924A4F">
            <w:r w:rsidRPr="00B96C9C">
              <w:t>Sticlă</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910,60</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235,56</w:t>
            </w:r>
          </w:p>
        </w:tc>
        <w:tc>
          <w:tcPr>
            <w:tcW w:w="101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345,43</w:t>
            </w:r>
          </w:p>
        </w:tc>
        <w:tc>
          <w:tcPr>
            <w:tcW w:w="1439" w:type="dxa"/>
            <w:tcBorders>
              <w:top w:val="nil"/>
              <w:left w:val="nil"/>
              <w:bottom w:val="single" w:sz="8" w:space="0" w:color="auto"/>
              <w:right w:val="single" w:sz="8" w:space="0" w:color="auto"/>
            </w:tcBorders>
            <w:vAlign w:val="bottom"/>
          </w:tcPr>
          <w:p w:rsidR="00BD6A44" w:rsidRPr="00B96C9C" w:rsidRDefault="00BD6A44" w:rsidP="00924A4F">
            <w:r w:rsidRPr="00B96C9C">
              <w:t>1.491,59</w:t>
            </w:r>
          </w:p>
        </w:tc>
      </w:tr>
      <w:tr w:rsidR="00BD6A44" w:rsidRPr="00B96C9C" w:rsidTr="00430D1A">
        <w:trPr>
          <w:trHeight w:val="300"/>
          <w:jc w:val="center"/>
        </w:trPr>
        <w:tc>
          <w:tcPr>
            <w:tcW w:w="911" w:type="dxa"/>
            <w:tcBorders>
              <w:top w:val="nil"/>
              <w:left w:val="single" w:sz="8" w:space="0" w:color="auto"/>
              <w:bottom w:val="single" w:sz="8" w:space="0" w:color="auto"/>
              <w:right w:val="single" w:sz="8" w:space="0" w:color="auto"/>
            </w:tcBorders>
            <w:shd w:val="clear" w:color="auto" w:fill="auto"/>
            <w:hideMark/>
          </w:tcPr>
          <w:p w:rsidR="00BD6A44" w:rsidRPr="00B96C9C" w:rsidRDefault="00BD6A44" w:rsidP="00924A4F">
            <w:r w:rsidRPr="00B96C9C">
              <w:t>Metale</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455,30</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117,78</w:t>
            </w:r>
          </w:p>
        </w:tc>
        <w:tc>
          <w:tcPr>
            <w:tcW w:w="101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345,43</w:t>
            </w:r>
          </w:p>
        </w:tc>
        <w:tc>
          <w:tcPr>
            <w:tcW w:w="1439" w:type="dxa"/>
            <w:tcBorders>
              <w:top w:val="nil"/>
              <w:left w:val="nil"/>
              <w:bottom w:val="single" w:sz="8" w:space="0" w:color="auto"/>
              <w:right w:val="single" w:sz="8" w:space="0" w:color="auto"/>
            </w:tcBorders>
            <w:vAlign w:val="bottom"/>
          </w:tcPr>
          <w:p w:rsidR="00BD6A44" w:rsidRPr="00B96C9C" w:rsidRDefault="00BD6A44" w:rsidP="00924A4F">
            <w:r w:rsidRPr="00B96C9C">
              <w:t>918,51</w:t>
            </w:r>
          </w:p>
        </w:tc>
      </w:tr>
      <w:tr w:rsidR="00BD6A44" w:rsidRPr="00B96C9C" w:rsidTr="00430D1A">
        <w:trPr>
          <w:trHeight w:val="300"/>
          <w:jc w:val="center"/>
        </w:trPr>
        <w:tc>
          <w:tcPr>
            <w:tcW w:w="911" w:type="dxa"/>
            <w:tcBorders>
              <w:top w:val="nil"/>
              <w:left w:val="single" w:sz="8" w:space="0" w:color="auto"/>
              <w:bottom w:val="single" w:sz="8" w:space="0" w:color="auto"/>
              <w:right w:val="single" w:sz="8" w:space="0" w:color="auto"/>
            </w:tcBorders>
            <w:shd w:val="clear" w:color="auto" w:fill="auto"/>
            <w:hideMark/>
          </w:tcPr>
          <w:p w:rsidR="00BD6A44" w:rsidRPr="00B96C9C" w:rsidRDefault="00BD6A44" w:rsidP="00924A4F">
            <w:r w:rsidRPr="00B96C9C">
              <w:t>Plastic</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3.414,76</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1.295,56</w:t>
            </w:r>
          </w:p>
        </w:tc>
        <w:tc>
          <w:tcPr>
            <w:tcW w:w="101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949,93</w:t>
            </w:r>
          </w:p>
        </w:tc>
        <w:tc>
          <w:tcPr>
            <w:tcW w:w="1439" w:type="dxa"/>
            <w:tcBorders>
              <w:top w:val="nil"/>
              <w:left w:val="nil"/>
              <w:bottom w:val="single" w:sz="8" w:space="0" w:color="auto"/>
              <w:right w:val="single" w:sz="8" w:space="0" w:color="auto"/>
            </w:tcBorders>
            <w:vAlign w:val="bottom"/>
          </w:tcPr>
          <w:p w:rsidR="00BD6A44" w:rsidRPr="00B96C9C" w:rsidRDefault="00BD6A44" w:rsidP="00924A4F">
            <w:r w:rsidRPr="00B96C9C">
              <w:t>5.660,25</w:t>
            </w:r>
          </w:p>
        </w:tc>
      </w:tr>
      <w:tr w:rsidR="00BD6A44" w:rsidRPr="00B96C9C" w:rsidTr="00430D1A">
        <w:trPr>
          <w:trHeight w:val="300"/>
          <w:jc w:val="center"/>
        </w:trPr>
        <w:tc>
          <w:tcPr>
            <w:tcW w:w="911" w:type="dxa"/>
            <w:tcBorders>
              <w:top w:val="nil"/>
              <w:left w:val="single" w:sz="8" w:space="0" w:color="auto"/>
              <w:bottom w:val="single" w:sz="8" w:space="0" w:color="auto"/>
              <w:right w:val="single" w:sz="8" w:space="0" w:color="auto"/>
            </w:tcBorders>
            <w:shd w:val="clear" w:color="auto" w:fill="auto"/>
            <w:hideMark/>
          </w:tcPr>
          <w:p w:rsidR="00BD6A44" w:rsidRPr="00B96C9C" w:rsidRDefault="00BD6A44" w:rsidP="00924A4F">
            <w:r w:rsidRPr="00B96C9C">
              <w:t>Lemn</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1.138,25</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0,00</w:t>
            </w:r>
          </w:p>
        </w:tc>
        <w:tc>
          <w:tcPr>
            <w:tcW w:w="101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345,43</w:t>
            </w:r>
          </w:p>
        </w:tc>
        <w:tc>
          <w:tcPr>
            <w:tcW w:w="1439" w:type="dxa"/>
            <w:tcBorders>
              <w:top w:val="nil"/>
              <w:left w:val="nil"/>
              <w:bottom w:val="single" w:sz="8" w:space="0" w:color="auto"/>
              <w:right w:val="single" w:sz="8" w:space="0" w:color="auto"/>
            </w:tcBorders>
            <w:vAlign w:val="bottom"/>
          </w:tcPr>
          <w:p w:rsidR="00BD6A44" w:rsidRPr="00B96C9C" w:rsidRDefault="00BD6A44" w:rsidP="00924A4F">
            <w:r w:rsidRPr="00B96C9C">
              <w:t>1.483,68</w:t>
            </w:r>
          </w:p>
        </w:tc>
      </w:tr>
      <w:tr w:rsidR="00BD6A44" w:rsidRPr="00B96C9C" w:rsidTr="00A77300">
        <w:trPr>
          <w:trHeight w:val="300"/>
          <w:jc w:val="center"/>
        </w:trPr>
        <w:tc>
          <w:tcPr>
            <w:tcW w:w="911" w:type="dxa"/>
            <w:tcBorders>
              <w:top w:val="nil"/>
              <w:left w:val="single" w:sz="8" w:space="0" w:color="auto"/>
              <w:bottom w:val="single" w:sz="8" w:space="0" w:color="auto"/>
              <w:right w:val="single" w:sz="8" w:space="0" w:color="auto"/>
            </w:tcBorders>
            <w:shd w:val="clear" w:color="auto" w:fill="auto"/>
            <w:hideMark/>
          </w:tcPr>
          <w:p w:rsidR="00BD6A44" w:rsidRPr="00B96C9C" w:rsidRDefault="00BD6A44" w:rsidP="00924A4F">
            <w:r w:rsidRPr="00B96C9C">
              <w:t>TOTAL</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9.106,03</w:t>
            </w:r>
          </w:p>
        </w:tc>
        <w:tc>
          <w:tcPr>
            <w:tcW w:w="1144"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3.062,23</w:t>
            </w:r>
          </w:p>
        </w:tc>
        <w:tc>
          <w:tcPr>
            <w:tcW w:w="101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2.936,15</w:t>
            </w:r>
          </w:p>
        </w:tc>
        <w:tc>
          <w:tcPr>
            <w:tcW w:w="1439" w:type="dxa"/>
            <w:tcBorders>
              <w:top w:val="nil"/>
              <w:left w:val="nil"/>
              <w:bottom w:val="single" w:sz="8" w:space="0" w:color="auto"/>
              <w:right w:val="single" w:sz="8" w:space="0" w:color="auto"/>
            </w:tcBorders>
            <w:vAlign w:val="bottom"/>
          </w:tcPr>
          <w:p w:rsidR="00BD6A44" w:rsidRPr="00B96C9C" w:rsidRDefault="00BD6A44" w:rsidP="00924A4F">
            <w:r w:rsidRPr="00B96C9C">
              <w:t>15.104,41</w:t>
            </w:r>
          </w:p>
        </w:tc>
      </w:tr>
    </w:tbl>
    <w:p w:rsidR="006D53B5" w:rsidRDefault="006D53B5" w:rsidP="00924A4F"/>
    <w:p w:rsidR="00BD6A44" w:rsidRDefault="00BD6A44" w:rsidP="00924A4F">
      <w:r w:rsidRPr="00B96C9C">
        <w:t xml:space="preserve">Cantitatea de deșeuri reciclabile reprezintă ca medie față de cantitatea totală de deșeuri menajere și reciclabile </w:t>
      </w:r>
      <w:r w:rsidR="00FF7594">
        <w:t xml:space="preserve">aproximativ </w:t>
      </w:r>
      <w:r w:rsidRPr="00B96C9C">
        <w:t>35%.</w:t>
      </w:r>
    </w:p>
    <w:p w:rsidR="00FF7594" w:rsidRPr="00B96C9C" w:rsidRDefault="00FF7594" w:rsidP="00924A4F"/>
    <w:p w:rsidR="00BD6A44" w:rsidRDefault="00BD6A44" w:rsidP="00924A4F">
      <w:r w:rsidRPr="00B96C9C">
        <w:rPr>
          <w:color w:val="000000" w:themeColor="text1"/>
          <w:spacing w:val="-1"/>
        </w:rPr>
        <w:t xml:space="preserve">Compoziția deșeurilor deșeurilor menajere și similare, așa cum a rezultat din </w:t>
      </w:r>
      <w:r w:rsidRPr="00B96C9C">
        <w:rPr>
          <w:color w:val="000000" w:themeColor="text1"/>
        </w:rPr>
        <w:t>determinările</w:t>
      </w:r>
      <w:r w:rsidRPr="00B96C9C">
        <w:t xml:space="preserve"> efectuate de operatorul CMID, în perioada 2018-2019 , în cele 4 anotimpuri (în mediu urban s-au făcut analize diferențiat în zona blocurilor și în zona caselor) este prezentată în tabelul următor. </w:t>
      </w:r>
    </w:p>
    <w:p w:rsidR="00FF7594" w:rsidRPr="00B96C9C" w:rsidRDefault="00FF7594" w:rsidP="00924A4F"/>
    <w:p w:rsidR="00BD6A44" w:rsidRPr="00B26375" w:rsidRDefault="00BD6A44" w:rsidP="00FF7594">
      <w:pPr>
        <w:pStyle w:val="Heading40"/>
        <w:jc w:val="center"/>
      </w:pPr>
      <w:bookmarkStart w:id="186" w:name="_Toc26870738"/>
      <w:r w:rsidRPr="00B26375">
        <w:t>Tabel 5.9 Compoziție deșeuri menajere și similare pe baza analizelor realizate de</w:t>
      </w:r>
      <w:r w:rsidR="00E22D8E" w:rsidRPr="00B26375">
        <w:t xml:space="preserve"> </w:t>
      </w:r>
      <w:r w:rsidRPr="00B26375">
        <w:t xml:space="preserve">operatorul </w:t>
      </w:r>
      <w:r w:rsidR="00E22D8E" w:rsidRPr="00B26375">
        <w:t>C</w:t>
      </w:r>
      <w:r w:rsidRPr="00B26375">
        <w:t>MID Covasna în perioada 2018-2019</w:t>
      </w:r>
      <w:bookmarkEnd w:id="186"/>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57"/>
        <w:gridCol w:w="1195"/>
        <w:gridCol w:w="889"/>
        <w:gridCol w:w="1232"/>
        <w:gridCol w:w="889"/>
        <w:gridCol w:w="1073"/>
        <w:gridCol w:w="889"/>
      </w:tblGrid>
      <w:tr w:rsidR="00BD6A44" w:rsidRPr="00B96C9C" w:rsidTr="00FF7594">
        <w:trPr>
          <w:trHeight w:val="288"/>
          <w:jc w:val="center"/>
        </w:trPr>
        <w:tc>
          <w:tcPr>
            <w:tcW w:w="571" w:type="dxa"/>
            <w:shd w:val="clear" w:color="auto" w:fill="auto"/>
            <w:noWrap/>
            <w:vAlign w:val="bottom"/>
            <w:hideMark/>
          </w:tcPr>
          <w:p w:rsidR="00BD6A44" w:rsidRPr="00B96C9C" w:rsidRDefault="00BD6A44" w:rsidP="00924A4F">
            <w:r w:rsidRPr="00B96C9C">
              <w:t> </w:t>
            </w:r>
          </w:p>
        </w:tc>
        <w:tc>
          <w:tcPr>
            <w:tcW w:w="2157" w:type="dxa"/>
            <w:shd w:val="clear" w:color="auto" w:fill="auto"/>
            <w:noWrap/>
            <w:vAlign w:val="bottom"/>
            <w:hideMark/>
          </w:tcPr>
          <w:p w:rsidR="00BD6A44" w:rsidRPr="00B96C9C" w:rsidRDefault="00BD6A44" w:rsidP="00924A4F">
            <w:r w:rsidRPr="00B96C9C">
              <w:t> </w:t>
            </w:r>
          </w:p>
        </w:tc>
        <w:tc>
          <w:tcPr>
            <w:tcW w:w="2023" w:type="dxa"/>
            <w:gridSpan w:val="2"/>
            <w:shd w:val="clear" w:color="auto" w:fill="D9D9D9" w:themeFill="background1" w:themeFillShade="D9"/>
            <w:noWrap/>
            <w:vAlign w:val="bottom"/>
            <w:hideMark/>
          </w:tcPr>
          <w:p w:rsidR="00BD6A44" w:rsidRPr="00B96C9C" w:rsidRDefault="00BD6A44" w:rsidP="00924A4F">
            <w:r w:rsidRPr="00B96C9C">
              <w:t>Urban menajer</w:t>
            </w:r>
          </w:p>
        </w:tc>
        <w:tc>
          <w:tcPr>
            <w:tcW w:w="2121" w:type="dxa"/>
            <w:gridSpan w:val="2"/>
            <w:shd w:val="clear" w:color="auto" w:fill="D9D9D9" w:themeFill="background1" w:themeFillShade="D9"/>
            <w:noWrap/>
            <w:vAlign w:val="bottom"/>
            <w:hideMark/>
          </w:tcPr>
          <w:p w:rsidR="00BD6A44" w:rsidRPr="00B96C9C" w:rsidRDefault="00BD6A44" w:rsidP="00924A4F">
            <w:r w:rsidRPr="00B96C9C">
              <w:t>Rural menajer</w:t>
            </w:r>
          </w:p>
        </w:tc>
        <w:tc>
          <w:tcPr>
            <w:tcW w:w="1901" w:type="dxa"/>
            <w:gridSpan w:val="2"/>
            <w:shd w:val="clear" w:color="auto" w:fill="D9D9D9" w:themeFill="background1" w:themeFillShade="D9"/>
            <w:noWrap/>
            <w:vAlign w:val="bottom"/>
            <w:hideMark/>
          </w:tcPr>
          <w:p w:rsidR="00BD6A44" w:rsidRPr="00B96C9C" w:rsidRDefault="00BD6A44" w:rsidP="00924A4F">
            <w:r w:rsidRPr="00B96C9C">
              <w:t>Agenți economici</w:t>
            </w:r>
          </w:p>
        </w:tc>
      </w:tr>
      <w:tr w:rsidR="00BD6A44" w:rsidRPr="00B96C9C" w:rsidTr="00FF7594">
        <w:trPr>
          <w:trHeight w:val="288"/>
          <w:jc w:val="center"/>
        </w:trPr>
        <w:tc>
          <w:tcPr>
            <w:tcW w:w="571" w:type="dxa"/>
            <w:shd w:val="clear" w:color="auto" w:fill="D9D9D9" w:themeFill="background1" w:themeFillShade="D9"/>
            <w:noWrap/>
            <w:vAlign w:val="center"/>
            <w:hideMark/>
          </w:tcPr>
          <w:p w:rsidR="00BD6A44" w:rsidRPr="00B96C9C" w:rsidRDefault="00BD6A44" w:rsidP="00924A4F">
            <w:r w:rsidRPr="00B96C9C">
              <w:t>Nr. Crt.</w:t>
            </w:r>
          </w:p>
        </w:tc>
        <w:tc>
          <w:tcPr>
            <w:tcW w:w="2157" w:type="dxa"/>
            <w:shd w:val="clear" w:color="auto" w:fill="D9D9D9" w:themeFill="background1" w:themeFillShade="D9"/>
            <w:noWrap/>
            <w:vAlign w:val="center"/>
            <w:hideMark/>
          </w:tcPr>
          <w:p w:rsidR="00BD6A44" w:rsidRPr="00B96C9C" w:rsidRDefault="00BD6A44" w:rsidP="00924A4F">
            <w:r w:rsidRPr="00B96C9C">
              <w:t>Tip deșeu</w:t>
            </w:r>
          </w:p>
        </w:tc>
        <w:tc>
          <w:tcPr>
            <w:tcW w:w="1134" w:type="dxa"/>
            <w:shd w:val="clear" w:color="auto" w:fill="F2F2F2" w:themeFill="background1" w:themeFillShade="F2"/>
            <w:noWrap/>
            <w:vAlign w:val="bottom"/>
            <w:hideMark/>
          </w:tcPr>
          <w:p w:rsidR="00BD6A44" w:rsidRPr="00B96C9C" w:rsidRDefault="00BD6A44" w:rsidP="00924A4F">
            <w:r w:rsidRPr="00B96C9C">
              <w:t>tone</w:t>
            </w:r>
          </w:p>
        </w:tc>
        <w:tc>
          <w:tcPr>
            <w:tcW w:w="889" w:type="dxa"/>
            <w:shd w:val="clear" w:color="auto" w:fill="F2F2F2" w:themeFill="background1" w:themeFillShade="F2"/>
            <w:noWrap/>
            <w:vAlign w:val="bottom"/>
            <w:hideMark/>
          </w:tcPr>
          <w:p w:rsidR="00BD6A44" w:rsidRPr="00B96C9C" w:rsidRDefault="00BD6A44" w:rsidP="00924A4F">
            <w:r w:rsidRPr="00B96C9C">
              <w:t>%</w:t>
            </w:r>
          </w:p>
        </w:tc>
        <w:tc>
          <w:tcPr>
            <w:tcW w:w="1232" w:type="dxa"/>
            <w:shd w:val="clear" w:color="auto" w:fill="F2F2F2" w:themeFill="background1" w:themeFillShade="F2"/>
            <w:noWrap/>
            <w:vAlign w:val="bottom"/>
            <w:hideMark/>
          </w:tcPr>
          <w:p w:rsidR="00BD6A44" w:rsidRPr="00B96C9C" w:rsidRDefault="00BD6A44" w:rsidP="00924A4F">
            <w:r w:rsidRPr="00B96C9C">
              <w:t>tone</w:t>
            </w:r>
          </w:p>
        </w:tc>
        <w:tc>
          <w:tcPr>
            <w:tcW w:w="889" w:type="dxa"/>
            <w:shd w:val="clear" w:color="auto" w:fill="F2F2F2" w:themeFill="background1" w:themeFillShade="F2"/>
            <w:noWrap/>
            <w:vAlign w:val="bottom"/>
            <w:hideMark/>
          </w:tcPr>
          <w:p w:rsidR="00BD6A44" w:rsidRPr="00B96C9C" w:rsidRDefault="00BD6A44" w:rsidP="00924A4F">
            <w:r w:rsidRPr="00B96C9C">
              <w:t>%</w:t>
            </w:r>
          </w:p>
        </w:tc>
        <w:tc>
          <w:tcPr>
            <w:tcW w:w="1012" w:type="dxa"/>
            <w:shd w:val="clear" w:color="auto" w:fill="F2F2F2" w:themeFill="background1" w:themeFillShade="F2"/>
            <w:noWrap/>
            <w:vAlign w:val="bottom"/>
            <w:hideMark/>
          </w:tcPr>
          <w:p w:rsidR="00BD6A44" w:rsidRPr="00B96C9C" w:rsidRDefault="00BD6A44" w:rsidP="00924A4F">
            <w:r w:rsidRPr="00B96C9C">
              <w:t>tone</w:t>
            </w:r>
          </w:p>
        </w:tc>
        <w:tc>
          <w:tcPr>
            <w:tcW w:w="889" w:type="dxa"/>
            <w:shd w:val="clear" w:color="auto" w:fill="F2F2F2" w:themeFill="background1" w:themeFillShade="F2"/>
            <w:noWrap/>
            <w:vAlign w:val="bottom"/>
            <w:hideMark/>
          </w:tcPr>
          <w:p w:rsidR="00BD6A44" w:rsidRPr="00B96C9C" w:rsidRDefault="00BD6A44" w:rsidP="00924A4F">
            <w:r w:rsidRPr="00B96C9C">
              <w:t>%</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1</w:t>
            </w:r>
          </w:p>
        </w:tc>
        <w:tc>
          <w:tcPr>
            <w:tcW w:w="2157" w:type="dxa"/>
            <w:shd w:val="clear" w:color="auto" w:fill="auto"/>
            <w:noWrap/>
            <w:vAlign w:val="center"/>
            <w:hideMark/>
          </w:tcPr>
          <w:p w:rsidR="00BD6A44" w:rsidRPr="00B96C9C" w:rsidRDefault="00BD6A44" w:rsidP="00924A4F">
            <w:r w:rsidRPr="00B96C9C">
              <w:t>Deșeuri biodegradabile</w:t>
            </w:r>
          </w:p>
        </w:tc>
        <w:tc>
          <w:tcPr>
            <w:tcW w:w="1134" w:type="dxa"/>
            <w:shd w:val="clear" w:color="auto" w:fill="auto"/>
            <w:noWrap/>
            <w:vAlign w:val="bottom"/>
            <w:hideMark/>
          </w:tcPr>
          <w:p w:rsidR="00BD6A44" w:rsidRPr="00B96C9C" w:rsidRDefault="00BD6A44" w:rsidP="00924A4F">
            <w:r w:rsidRPr="00B96C9C">
              <w:t>11.459,18</w:t>
            </w:r>
          </w:p>
        </w:tc>
        <w:tc>
          <w:tcPr>
            <w:tcW w:w="889" w:type="dxa"/>
            <w:shd w:val="clear" w:color="auto" w:fill="auto"/>
            <w:noWrap/>
            <w:vAlign w:val="bottom"/>
            <w:hideMark/>
          </w:tcPr>
          <w:p w:rsidR="00BD6A44" w:rsidRPr="00B96C9C" w:rsidRDefault="00BD6A44" w:rsidP="00924A4F">
            <w:r w:rsidRPr="00B96C9C">
              <w:t>53,15</w:t>
            </w:r>
          </w:p>
        </w:tc>
        <w:tc>
          <w:tcPr>
            <w:tcW w:w="1232" w:type="dxa"/>
            <w:shd w:val="clear" w:color="auto" w:fill="auto"/>
            <w:noWrap/>
            <w:vAlign w:val="bottom"/>
            <w:hideMark/>
          </w:tcPr>
          <w:p w:rsidR="00BD6A44" w:rsidRPr="00B96C9C" w:rsidRDefault="00BD6A44" w:rsidP="00924A4F">
            <w:r w:rsidRPr="00B96C9C">
              <w:t>9.326,53</w:t>
            </w:r>
          </w:p>
        </w:tc>
        <w:tc>
          <w:tcPr>
            <w:tcW w:w="889" w:type="dxa"/>
            <w:shd w:val="clear" w:color="auto" w:fill="auto"/>
            <w:noWrap/>
            <w:vAlign w:val="bottom"/>
            <w:hideMark/>
          </w:tcPr>
          <w:p w:rsidR="00BD6A44" w:rsidRPr="00B96C9C" w:rsidRDefault="00BD6A44" w:rsidP="00924A4F">
            <w:r w:rsidRPr="00B96C9C">
              <w:t>54,13</w:t>
            </w:r>
          </w:p>
        </w:tc>
        <w:tc>
          <w:tcPr>
            <w:tcW w:w="1012" w:type="dxa"/>
            <w:shd w:val="clear" w:color="auto" w:fill="auto"/>
            <w:noWrap/>
            <w:vAlign w:val="bottom"/>
            <w:hideMark/>
          </w:tcPr>
          <w:p w:rsidR="00BD6A44" w:rsidRPr="00B96C9C" w:rsidRDefault="00BD6A44" w:rsidP="00924A4F">
            <w:r w:rsidRPr="00B96C9C">
              <w:t>4.224,35</w:t>
            </w:r>
          </w:p>
        </w:tc>
        <w:tc>
          <w:tcPr>
            <w:tcW w:w="889" w:type="dxa"/>
            <w:shd w:val="clear" w:color="auto" w:fill="auto"/>
            <w:noWrap/>
            <w:vAlign w:val="bottom"/>
            <w:hideMark/>
          </w:tcPr>
          <w:p w:rsidR="00BD6A44" w:rsidRPr="00B96C9C" w:rsidRDefault="00BD6A44" w:rsidP="00924A4F">
            <w:r w:rsidRPr="00B96C9C">
              <w:t>53,64</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2</w:t>
            </w:r>
          </w:p>
        </w:tc>
        <w:tc>
          <w:tcPr>
            <w:tcW w:w="2157" w:type="dxa"/>
            <w:shd w:val="clear" w:color="auto" w:fill="auto"/>
            <w:noWrap/>
            <w:vAlign w:val="center"/>
            <w:hideMark/>
          </w:tcPr>
          <w:p w:rsidR="00BD6A44" w:rsidRPr="00B96C9C" w:rsidRDefault="00BD6A44" w:rsidP="00924A4F">
            <w:r w:rsidRPr="00B96C9C">
              <w:t>Hârtie, carton</w:t>
            </w:r>
          </w:p>
        </w:tc>
        <w:tc>
          <w:tcPr>
            <w:tcW w:w="1134" w:type="dxa"/>
            <w:shd w:val="clear" w:color="auto" w:fill="auto"/>
            <w:noWrap/>
            <w:vAlign w:val="bottom"/>
            <w:hideMark/>
          </w:tcPr>
          <w:p w:rsidR="00BD6A44" w:rsidRPr="00B96C9C" w:rsidRDefault="00BD6A44" w:rsidP="00924A4F">
            <w:r w:rsidRPr="00B96C9C">
              <w:t>1.274,20</w:t>
            </w:r>
          </w:p>
        </w:tc>
        <w:tc>
          <w:tcPr>
            <w:tcW w:w="889" w:type="dxa"/>
            <w:shd w:val="clear" w:color="auto" w:fill="auto"/>
            <w:noWrap/>
            <w:vAlign w:val="bottom"/>
            <w:hideMark/>
          </w:tcPr>
          <w:p w:rsidR="00BD6A44" w:rsidRPr="00B96C9C" w:rsidRDefault="00BD6A44" w:rsidP="00924A4F">
            <w:r w:rsidRPr="00B96C9C">
              <w:t>5,91</w:t>
            </w:r>
          </w:p>
        </w:tc>
        <w:tc>
          <w:tcPr>
            <w:tcW w:w="1232" w:type="dxa"/>
            <w:shd w:val="clear" w:color="auto" w:fill="auto"/>
            <w:noWrap/>
            <w:vAlign w:val="bottom"/>
            <w:hideMark/>
          </w:tcPr>
          <w:p w:rsidR="00BD6A44" w:rsidRPr="00B96C9C" w:rsidRDefault="00BD6A44" w:rsidP="00924A4F">
            <w:r w:rsidRPr="00B96C9C">
              <w:t>653,01</w:t>
            </w:r>
          </w:p>
        </w:tc>
        <w:tc>
          <w:tcPr>
            <w:tcW w:w="889" w:type="dxa"/>
            <w:shd w:val="clear" w:color="auto" w:fill="auto"/>
            <w:noWrap/>
            <w:vAlign w:val="bottom"/>
            <w:hideMark/>
          </w:tcPr>
          <w:p w:rsidR="00BD6A44" w:rsidRPr="00B96C9C" w:rsidRDefault="00BD6A44" w:rsidP="00924A4F">
            <w:r w:rsidRPr="00B96C9C">
              <w:t>3,79</w:t>
            </w:r>
          </w:p>
        </w:tc>
        <w:tc>
          <w:tcPr>
            <w:tcW w:w="1012" w:type="dxa"/>
            <w:shd w:val="clear" w:color="auto" w:fill="auto"/>
            <w:noWrap/>
            <w:vAlign w:val="bottom"/>
            <w:hideMark/>
          </w:tcPr>
          <w:p w:rsidR="00BD6A44" w:rsidRPr="00B96C9C" w:rsidRDefault="00BD6A44" w:rsidP="00924A4F">
            <w:r w:rsidRPr="00B96C9C">
              <w:t>381,96</w:t>
            </w:r>
          </w:p>
        </w:tc>
        <w:tc>
          <w:tcPr>
            <w:tcW w:w="889" w:type="dxa"/>
            <w:shd w:val="clear" w:color="auto" w:fill="auto"/>
            <w:noWrap/>
            <w:vAlign w:val="bottom"/>
            <w:hideMark/>
          </w:tcPr>
          <w:p w:rsidR="00BD6A44" w:rsidRPr="00B96C9C" w:rsidRDefault="00BD6A44" w:rsidP="00924A4F">
            <w:r w:rsidRPr="00B96C9C">
              <w:t>4,85</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3</w:t>
            </w:r>
          </w:p>
        </w:tc>
        <w:tc>
          <w:tcPr>
            <w:tcW w:w="2157" w:type="dxa"/>
            <w:shd w:val="clear" w:color="auto" w:fill="auto"/>
            <w:noWrap/>
            <w:vAlign w:val="center"/>
            <w:hideMark/>
          </w:tcPr>
          <w:p w:rsidR="00BD6A44" w:rsidRPr="00B96C9C" w:rsidRDefault="00BD6A44" w:rsidP="00924A4F">
            <w:r w:rsidRPr="00B96C9C">
              <w:t>Compozite</w:t>
            </w:r>
          </w:p>
        </w:tc>
        <w:tc>
          <w:tcPr>
            <w:tcW w:w="1134" w:type="dxa"/>
            <w:shd w:val="clear" w:color="auto" w:fill="auto"/>
            <w:noWrap/>
            <w:vAlign w:val="bottom"/>
            <w:hideMark/>
          </w:tcPr>
          <w:p w:rsidR="00BD6A44" w:rsidRPr="00B96C9C" w:rsidRDefault="00BD6A44" w:rsidP="00924A4F">
            <w:r w:rsidRPr="00B96C9C">
              <w:t>163,86</w:t>
            </w:r>
          </w:p>
        </w:tc>
        <w:tc>
          <w:tcPr>
            <w:tcW w:w="889" w:type="dxa"/>
            <w:shd w:val="clear" w:color="auto" w:fill="auto"/>
            <w:noWrap/>
            <w:vAlign w:val="bottom"/>
            <w:hideMark/>
          </w:tcPr>
          <w:p w:rsidR="00BD6A44" w:rsidRPr="00B96C9C" w:rsidRDefault="00BD6A44" w:rsidP="00924A4F">
            <w:r w:rsidRPr="00B96C9C">
              <w:t>0,76</w:t>
            </w:r>
          </w:p>
        </w:tc>
        <w:tc>
          <w:tcPr>
            <w:tcW w:w="1232" w:type="dxa"/>
            <w:shd w:val="clear" w:color="auto" w:fill="auto"/>
            <w:noWrap/>
            <w:vAlign w:val="bottom"/>
            <w:hideMark/>
          </w:tcPr>
          <w:p w:rsidR="00BD6A44" w:rsidRPr="00B96C9C" w:rsidRDefault="00BD6A44" w:rsidP="00924A4F">
            <w:r w:rsidRPr="00B96C9C">
              <w:t>130,95</w:t>
            </w:r>
          </w:p>
        </w:tc>
        <w:tc>
          <w:tcPr>
            <w:tcW w:w="889" w:type="dxa"/>
            <w:shd w:val="clear" w:color="auto" w:fill="auto"/>
            <w:noWrap/>
            <w:vAlign w:val="bottom"/>
            <w:hideMark/>
          </w:tcPr>
          <w:p w:rsidR="00BD6A44" w:rsidRPr="00B96C9C" w:rsidRDefault="00BD6A44" w:rsidP="00924A4F">
            <w:r w:rsidRPr="00B96C9C">
              <w:t>0,76</w:t>
            </w:r>
          </w:p>
        </w:tc>
        <w:tc>
          <w:tcPr>
            <w:tcW w:w="1012" w:type="dxa"/>
            <w:shd w:val="clear" w:color="auto" w:fill="auto"/>
            <w:noWrap/>
            <w:vAlign w:val="bottom"/>
            <w:hideMark/>
          </w:tcPr>
          <w:p w:rsidR="00BD6A44" w:rsidRPr="00B96C9C" w:rsidRDefault="00BD6A44" w:rsidP="00924A4F">
            <w:r w:rsidRPr="00B96C9C">
              <w:t>59,85</w:t>
            </w:r>
          </w:p>
        </w:tc>
        <w:tc>
          <w:tcPr>
            <w:tcW w:w="889" w:type="dxa"/>
            <w:shd w:val="clear" w:color="auto" w:fill="auto"/>
            <w:noWrap/>
            <w:vAlign w:val="bottom"/>
            <w:hideMark/>
          </w:tcPr>
          <w:p w:rsidR="00BD6A44" w:rsidRPr="00B96C9C" w:rsidRDefault="00BD6A44" w:rsidP="00924A4F">
            <w:r w:rsidRPr="00B96C9C">
              <w:t>0,76</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4</w:t>
            </w:r>
          </w:p>
        </w:tc>
        <w:tc>
          <w:tcPr>
            <w:tcW w:w="2157" w:type="dxa"/>
            <w:shd w:val="clear" w:color="auto" w:fill="auto"/>
            <w:noWrap/>
            <w:vAlign w:val="center"/>
            <w:hideMark/>
          </w:tcPr>
          <w:p w:rsidR="00BD6A44" w:rsidRPr="00B96C9C" w:rsidRDefault="00BD6A44" w:rsidP="00924A4F">
            <w:r w:rsidRPr="00B96C9C">
              <w:t>Textile</w:t>
            </w:r>
          </w:p>
        </w:tc>
        <w:tc>
          <w:tcPr>
            <w:tcW w:w="1134" w:type="dxa"/>
            <w:shd w:val="clear" w:color="auto" w:fill="auto"/>
            <w:noWrap/>
            <w:vAlign w:val="bottom"/>
            <w:hideMark/>
          </w:tcPr>
          <w:p w:rsidR="00BD6A44" w:rsidRPr="00B96C9C" w:rsidRDefault="00BD6A44" w:rsidP="00924A4F">
            <w:r w:rsidRPr="00B96C9C">
              <w:t>1.278,51</w:t>
            </w:r>
          </w:p>
        </w:tc>
        <w:tc>
          <w:tcPr>
            <w:tcW w:w="889" w:type="dxa"/>
            <w:shd w:val="clear" w:color="auto" w:fill="auto"/>
            <w:noWrap/>
            <w:vAlign w:val="bottom"/>
            <w:hideMark/>
          </w:tcPr>
          <w:p w:rsidR="00BD6A44" w:rsidRPr="00B96C9C" w:rsidRDefault="00BD6A44" w:rsidP="00924A4F">
            <w:r w:rsidRPr="00B96C9C">
              <w:t>5,93</w:t>
            </w:r>
          </w:p>
        </w:tc>
        <w:tc>
          <w:tcPr>
            <w:tcW w:w="1232" w:type="dxa"/>
            <w:shd w:val="clear" w:color="auto" w:fill="auto"/>
            <w:noWrap/>
            <w:vAlign w:val="bottom"/>
            <w:hideMark/>
          </w:tcPr>
          <w:p w:rsidR="00BD6A44" w:rsidRPr="00B96C9C" w:rsidRDefault="00BD6A44" w:rsidP="00924A4F">
            <w:r w:rsidRPr="00B96C9C">
              <w:t>1.135,45</w:t>
            </w:r>
          </w:p>
        </w:tc>
        <w:tc>
          <w:tcPr>
            <w:tcW w:w="889" w:type="dxa"/>
            <w:shd w:val="clear" w:color="auto" w:fill="auto"/>
            <w:noWrap/>
            <w:vAlign w:val="bottom"/>
            <w:hideMark/>
          </w:tcPr>
          <w:p w:rsidR="00BD6A44" w:rsidRPr="00B96C9C" w:rsidRDefault="00BD6A44" w:rsidP="00924A4F">
            <w:r w:rsidRPr="00B96C9C">
              <w:t>6,59</w:t>
            </w:r>
          </w:p>
        </w:tc>
        <w:tc>
          <w:tcPr>
            <w:tcW w:w="1012" w:type="dxa"/>
            <w:shd w:val="clear" w:color="auto" w:fill="auto"/>
            <w:noWrap/>
            <w:vAlign w:val="bottom"/>
            <w:hideMark/>
          </w:tcPr>
          <w:p w:rsidR="00BD6A44" w:rsidRPr="00B96C9C" w:rsidRDefault="00BD6A44" w:rsidP="00924A4F">
            <w:r w:rsidRPr="00B96C9C">
              <w:t>493,00</w:t>
            </w:r>
          </w:p>
        </w:tc>
        <w:tc>
          <w:tcPr>
            <w:tcW w:w="889" w:type="dxa"/>
            <w:shd w:val="clear" w:color="auto" w:fill="auto"/>
            <w:noWrap/>
            <w:vAlign w:val="bottom"/>
            <w:hideMark/>
          </w:tcPr>
          <w:p w:rsidR="00BD6A44" w:rsidRPr="00B96C9C" w:rsidRDefault="00BD6A44" w:rsidP="00924A4F">
            <w:r w:rsidRPr="00B96C9C">
              <w:t>6,26</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5</w:t>
            </w:r>
          </w:p>
        </w:tc>
        <w:tc>
          <w:tcPr>
            <w:tcW w:w="2157" w:type="dxa"/>
            <w:shd w:val="clear" w:color="auto" w:fill="auto"/>
            <w:noWrap/>
            <w:vAlign w:val="center"/>
            <w:hideMark/>
          </w:tcPr>
          <w:p w:rsidR="00BD6A44" w:rsidRPr="00B96C9C" w:rsidRDefault="00BD6A44" w:rsidP="00924A4F">
            <w:r w:rsidRPr="00B96C9C">
              <w:t>Textile sanitare/pampers</w:t>
            </w:r>
          </w:p>
        </w:tc>
        <w:tc>
          <w:tcPr>
            <w:tcW w:w="1134" w:type="dxa"/>
            <w:shd w:val="clear" w:color="auto" w:fill="auto"/>
            <w:noWrap/>
            <w:vAlign w:val="bottom"/>
            <w:hideMark/>
          </w:tcPr>
          <w:p w:rsidR="00BD6A44" w:rsidRPr="00B96C9C" w:rsidRDefault="00BD6A44" w:rsidP="00924A4F">
            <w:r w:rsidRPr="00B96C9C">
              <w:t>297,53</w:t>
            </w:r>
          </w:p>
        </w:tc>
        <w:tc>
          <w:tcPr>
            <w:tcW w:w="889" w:type="dxa"/>
            <w:shd w:val="clear" w:color="auto" w:fill="auto"/>
            <w:noWrap/>
            <w:vAlign w:val="bottom"/>
            <w:hideMark/>
          </w:tcPr>
          <w:p w:rsidR="00BD6A44" w:rsidRPr="00B96C9C" w:rsidRDefault="00BD6A44" w:rsidP="00924A4F">
            <w:r w:rsidRPr="00B96C9C">
              <w:t>1,38</w:t>
            </w:r>
          </w:p>
        </w:tc>
        <w:tc>
          <w:tcPr>
            <w:tcW w:w="1232" w:type="dxa"/>
            <w:shd w:val="clear" w:color="auto" w:fill="auto"/>
            <w:noWrap/>
            <w:vAlign w:val="bottom"/>
            <w:hideMark/>
          </w:tcPr>
          <w:p w:rsidR="00BD6A44" w:rsidRPr="00B96C9C" w:rsidRDefault="00BD6A44" w:rsidP="00924A4F">
            <w:r w:rsidRPr="00B96C9C">
              <w:t>325,64</w:t>
            </w:r>
          </w:p>
        </w:tc>
        <w:tc>
          <w:tcPr>
            <w:tcW w:w="889" w:type="dxa"/>
            <w:shd w:val="clear" w:color="auto" w:fill="auto"/>
            <w:noWrap/>
            <w:vAlign w:val="bottom"/>
            <w:hideMark/>
          </w:tcPr>
          <w:p w:rsidR="00BD6A44" w:rsidRPr="00B96C9C" w:rsidRDefault="00BD6A44" w:rsidP="00924A4F">
            <w:r w:rsidRPr="00B96C9C">
              <w:t>1,89</w:t>
            </w:r>
          </w:p>
        </w:tc>
        <w:tc>
          <w:tcPr>
            <w:tcW w:w="1012" w:type="dxa"/>
            <w:shd w:val="clear" w:color="auto" w:fill="auto"/>
            <w:noWrap/>
            <w:vAlign w:val="bottom"/>
            <w:hideMark/>
          </w:tcPr>
          <w:p w:rsidR="00BD6A44" w:rsidRPr="00B96C9C" w:rsidRDefault="00BD6A44" w:rsidP="00924A4F">
            <w:r w:rsidRPr="00B96C9C">
              <w:t>128,76</w:t>
            </w:r>
          </w:p>
        </w:tc>
        <w:tc>
          <w:tcPr>
            <w:tcW w:w="889" w:type="dxa"/>
            <w:shd w:val="clear" w:color="auto" w:fill="auto"/>
            <w:noWrap/>
            <w:vAlign w:val="bottom"/>
            <w:hideMark/>
          </w:tcPr>
          <w:p w:rsidR="00BD6A44" w:rsidRPr="00B96C9C" w:rsidRDefault="00BD6A44" w:rsidP="00924A4F">
            <w:r w:rsidRPr="00B96C9C">
              <w:t>1,64</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6</w:t>
            </w:r>
          </w:p>
        </w:tc>
        <w:tc>
          <w:tcPr>
            <w:tcW w:w="2157" w:type="dxa"/>
            <w:shd w:val="clear" w:color="auto" w:fill="auto"/>
            <w:vAlign w:val="center"/>
            <w:hideMark/>
          </w:tcPr>
          <w:p w:rsidR="00BD6A44" w:rsidRPr="00B96C9C" w:rsidRDefault="00BD6A44" w:rsidP="00924A4F">
            <w:r w:rsidRPr="00B96C9C">
              <w:t>Deșeuri periculoase din deșeuri menajere*</w:t>
            </w:r>
          </w:p>
        </w:tc>
        <w:tc>
          <w:tcPr>
            <w:tcW w:w="1134" w:type="dxa"/>
            <w:shd w:val="clear" w:color="auto" w:fill="auto"/>
            <w:noWrap/>
            <w:vAlign w:val="bottom"/>
            <w:hideMark/>
          </w:tcPr>
          <w:p w:rsidR="00BD6A44" w:rsidRPr="00B96C9C" w:rsidRDefault="00BD6A44" w:rsidP="00924A4F">
            <w:r w:rsidRPr="00B96C9C">
              <w:t>237,16</w:t>
            </w:r>
          </w:p>
        </w:tc>
        <w:tc>
          <w:tcPr>
            <w:tcW w:w="889" w:type="dxa"/>
            <w:shd w:val="clear" w:color="auto" w:fill="auto"/>
            <w:noWrap/>
            <w:vAlign w:val="bottom"/>
            <w:hideMark/>
          </w:tcPr>
          <w:p w:rsidR="00BD6A44" w:rsidRPr="00B96C9C" w:rsidRDefault="00BD6A44" w:rsidP="00924A4F">
            <w:r w:rsidRPr="00B96C9C">
              <w:t>1,10</w:t>
            </w:r>
          </w:p>
        </w:tc>
        <w:tc>
          <w:tcPr>
            <w:tcW w:w="1232" w:type="dxa"/>
            <w:shd w:val="clear" w:color="auto" w:fill="auto"/>
            <w:noWrap/>
            <w:vAlign w:val="bottom"/>
            <w:hideMark/>
          </w:tcPr>
          <w:p w:rsidR="00BD6A44" w:rsidRPr="00B96C9C" w:rsidRDefault="00BD6A44" w:rsidP="00924A4F">
            <w:r w:rsidRPr="00B96C9C">
              <w:t>206,76</w:t>
            </w:r>
          </w:p>
        </w:tc>
        <w:tc>
          <w:tcPr>
            <w:tcW w:w="889" w:type="dxa"/>
            <w:shd w:val="clear" w:color="auto" w:fill="auto"/>
            <w:noWrap/>
            <w:vAlign w:val="bottom"/>
            <w:hideMark/>
          </w:tcPr>
          <w:p w:rsidR="00BD6A44" w:rsidRPr="00B96C9C" w:rsidRDefault="00BD6A44" w:rsidP="00924A4F">
            <w:r w:rsidRPr="00B96C9C">
              <w:t>1,20</w:t>
            </w:r>
          </w:p>
        </w:tc>
        <w:tc>
          <w:tcPr>
            <w:tcW w:w="1012" w:type="dxa"/>
            <w:shd w:val="clear" w:color="auto" w:fill="auto"/>
            <w:noWrap/>
            <w:vAlign w:val="bottom"/>
            <w:hideMark/>
          </w:tcPr>
          <w:p w:rsidR="00BD6A44" w:rsidRPr="00B96C9C" w:rsidRDefault="00BD6A44" w:rsidP="00924A4F">
            <w:r w:rsidRPr="00B96C9C">
              <w:t>90,57</w:t>
            </w:r>
          </w:p>
        </w:tc>
        <w:tc>
          <w:tcPr>
            <w:tcW w:w="889" w:type="dxa"/>
            <w:shd w:val="clear" w:color="auto" w:fill="auto"/>
            <w:noWrap/>
            <w:vAlign w:val="bottom"/>
            <w:hideMark/>
          </w:tcPr>
          <w:p w:rsidR="00BD6A44" w:rsidRPr="00B96C9C" w:rsidRDefault="00BD6A44" w:rsidP="00924A4F">
            <w:r w:rsidRPr="00B96C9C">
              <w:t>1,15</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7</w:t>
            </w:r>
          </w:p>
        </w:tc>
        <w:tc>
          <w:tcPr>
            <w:tcW w:w="2157" w:type="dxa"/>
            <w:shd w:val="clear" w:color="auto" w:fill="auto"/>
            <w:noWrap/>
            <w:vAlign w:val="center"/>
            <w:hideMark/>
          </w:tcPr>
          <w:p w:rsidR="00BD6A44" w:rsidRPr="00B96C9C" w:rsidRDefault="00BD6A44" w:rsidP="00924A4F">
            <w:r w:rsidRPr="00B96C9C">
              <w:t>Material plastic</w:t>
            </w:r>
          </w:p>
        </w:tc>
        <w:tc>
          <w:tcPr>
            <w:tcW w:w="1134" w:type="dxa"/>
            <w:shd w:val="clear" w:color="auto" w:fill="auto"/>
            <w:noWrap/>
            <w:vAlign w:val="bottom"/>
            <w:hideMark/>
          </w:tcPr>
          <w:p w:rsidR="00BD6A44" w:rsidRPr="00B96C9C" w:rsidRDefault="00BD6A44" w:rsidP="00924A4F">
            <w:r w:rsidRPr="00B96C9C">
              <w:t>2.009,40</w:t>
            </w:r>
          </w:p>
        </w:tc>
        <w:tc>
          <w:tcPr>
            <w:tcW w:w="889" w:type="dxa"/>
            <w:shd w:val="clear" w:color="auto" w:fill="auto"/>
            <w:noWrap/>
            <w:vAlign w:val="bottom"/>
            <w:hideMark/>
          </w:tcPr>
          <w:p w:rsidR="00BD6A44" w:rsidRPr="00B96C9C" w:rsidRDefault="00BD6A44" w:rsidP="00924A4F">
            <w:r w:rsidRPr="00B96C9C">
              <w:t>9,32</w:t>
            </w:r>
          </w:p>
        </w:tc>
        <w:tc>
          <w:tcPr>
            <w:tcW w:w="1232" w:type="dxa"/>
            <w:shd w:val="clear" w:color="auto" w:fill="auto"/>
            <w:noWrap/>
            <w:vAlign w:val="bottom"/>
            <w:hideMark/>
          </w:tcPr>
          <w:p w:rsidR="00BD6A44" w:rsidRPr="00B96C9C" w:rsidRDefault="00BD6A44" w:rsidP="00924A4F">
            <w:r w:rsidRPr="00B96C9C">
              <w:t>1.264,67</w:t>
            </w:r>
          </w:p>
        </w:tc>
        <w:tc>
          <w:tcPr>
            <w:tcW w:w="889" w:type="dxa"/>
            <w:shd w:val="clear" w:color="auto" w:fill="auto"/>
            <w:noWrap/>
            <w:vAlign w:val="bottom"/>
            <w:hideMark/>
          </w:tcPr>
          <w:p w:rsidR="00BD6A44" w:rsidRPr="00B96C9C" w:rsidRDefault="00BD6A44" w:rsidP="00924A4F">
            <w:r w:rsidRPr="00B96C9C">
              <w:t>7,34</w:t>
            </w:r>
          </w:p>
        </w:tc>
        <w:tc>
          <w:tcPr>
            <w:tcW w:w="1012" w:type="dxa"/>
            <w:shd w:val="clear" w:color="auto" w:fill="auto"/>
            <w:noWrap/>
            <w:vAlign w:val="bottom"/>
            <w:hideMark/>
          </w:tcPr>
          <w:p w:rsidR="00BD6A44" w:rsidRPr="00B96C9C" w:rsidRDefault="00BD6A44" w:rsidP="00924A4F">
            <w:r w:rsidRPr="00B96C9C">
              <w:t>656,02</w:t>
            </w:r>
          </w:p>
        </w:tc>
        <w:tc>
          <w:tcPr>
            <w:tcW w:w="889" w:type="dxa"/>
            <w:shd w:val="clear" w:color="auto" w:fill="auto"/>
            <w:noWrap/>
            <w:vAlign w:val="bottom"/>
            <w:hideMark/>
          </w:tcPr>
          <w:p w:rsidR="00BD6A44" w:rsidRPr="00B96C9C" w:rsidRDefault="00BD6A44" w:rsidP="00924A4F">
            <w:r w:rsidRPr="00B96C9C">
              <w:t>8,33</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8</w:t>
            </w:r>
          </w:p>
        </w:tc>
        <w:tc>
          <w:tcPr>
            <w:tcW w:w="2157" w:type="dxa"/>
            <w:shd w:val="clear" w:color="auto" w:fill="auto"/>
            <w:noWrap/>
            <w:vAlign w:val="center"/>
            <w:hideMark/>
          </w:tcPr>
          <w:p w:rsidR="00BD6A44" w:rsidRPr="00B96C9C" w:rsidRDefault="00BD6A44" w:rsidP="00924A4F">
            <w:r w:rsidRPr="00B96C9C">
              <w:t>Combustibile neclasate</w:t>
            </w:r>
          </w:p>
        </w:tc>
        <w:tc>
          <w:tcPr>
            <w:tcW w:w="1134" w:type="dxa"/>
            <w:shd w:val="clear" w:color="auto" w:fill="auto"/>
            <w:noWrap/>
            <w:vAlign w:val="bottom"/>
            <w:hideMark/>
          </w:tcPr>
          <w:p w:rsidR="00BD6A44" w:rsidRPr="00B96C9C" w:rsidRDefault="00BD6A44" w:rsidP="00924A4F">
            <w:r w:rsidRPr="00B96C9C">
              <w:t>978,83</w:t>
            </w:r>
          </w:p>
        </w:tc>
        <w:tc>
          <w:tcPr>
            <w:tcW w:w="889" w:type="dxa"/>
            <w:shd w:val="clear" w:color="auto" w:fill="auto"/>
            <w:noWrap/>
            <w:vAlign w:val="bottom"/>
            <w:hideMark/>
          </w:tcPr>
          <w:p w:rsidR="00BD6A44" w:rsidRPr="00B96C9C" w:rsidRDefault="00BD6A44" w:rsidP="00924A4F">
            <w:r w:rsidRPr="00B96C9C">
              <w:t>4,54</w:t>
            </w:r>
          </w:p>
        </w:tc>
        <w:tc>
          <w:tcPr>
            <w:tcW w:w="1232" w:type="dxa"/>
            <w:shd w:val="clear" w:color="auto" w:fill="auto"/>
            <w:noWrap/>
            <w:vAlign w:val="bottom"/>
            <w:hideMark/>
          </w:tcPr>
          <w:p w:rsidR="00BD6A44" w:rsidRPr="00B96C9C" w:rsidRDefault="00BD6A44" w:rsidP="00924A4F">
            <w:r w:rsidRPr="00B96C9C">
              <w:t>1.018,29</w:t>
            </w:r>
          </w:p>
        </w:tc>
        <w:tc>
          <w:tcPr>
            <w:tcW w:w="889" w:type="dxa"/>
            <w:shd w:val="clear" w:color="auto" w:fill="auto"/>
            <w:noWrap/>
            <w:vAlign w:val="bottom"/>
            <w:hideMark/>
          </w:tcPr>
          <w:p w:rsidR="00BD6A44" w:rsidRPr="00B96C9C" w:rsidRDefault="00BD6A44" w:rsidP="00924A4F">
            <w:r w:rsidRPr="00B96C9C">
              <w:t>5,91</w:t>
            </w:r>
          </w:p>
        </w:tc>
        <w:tc>
          <w:tcPr>
            <w:tcW w:w="1012" w:type="dxa"/>
            <w:shd w:val="clear" w:color="auto" w:fill="auto"/>
            <w:noWrap/>
            <w:vAlign w:val="bottom"/>
            <w:hideMark/>
          </w:tcPr>
          <w:p w:rsidR="00BD6A44" w:rsidRPr="00B96C9C" w:rsidRDefault="00BD6A44" w:rsidP="00924A4F">
            <w:r w:rsidRPr="00B96C9C">
              <w:t>411,49</w:t>
            </w:r>
          </w:p>
        </w:tc>
        <w:tc>
          <w:tcPr>
            <w:tcW w:w="889" w:type="dxa"/>
            <w:shd w:val="clear" w:color="auto" w:fill="auto"/>
            <w:noWrap/>
            <w:vAlign w:val="bottom"/>
            <w:hideMark/>
          </w:tcPr>
          <w:p w:rsidR="00BD6A44" w:rsidRPr="00B96C9C" w:rsidRDefault="00BD6A44" w:rsidP="00924A4F">
            <w:r w:rsidRPr="00B96C9C">
              <w:t>5,23</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lastRenderedPageBreak/>
              <w:t>9</w:t>
            </w:r>
          </w:p>
        </w:tc>
        <w:tc>
          <w:tcPr>
            <w:tcW w:w="2157" w:type="dxa"/>
            <w:shd w:val="clear" w:color="auto" w:fill="auto"/>
            <w:noWrap/>
            <w:vAlign w:val="center"/>
            <w:hideMark/>
          </w:tcPr>
          <w:p w:rsidR="00BD6A44" w:rsidRPr="00B96C9C" w:rsidRDefault="00BD6A44" w:rsidP="00924A4F">
            <w:r w:rsidRPr="00B96C9C">
              <w:t>Sticlă</w:t>
            </w:r>
          </w:p>
        </w:tc>
        <w:tc>
          <w:tcPr>
            <w:tcW w:w="1134" w:type="dxa"/>
            <w:shd w:val="clear" w:color="auto" w:fill="auto"/>
            <w:noWrap/>
            <w:vAlign w:val="bottom"/>
            <w:hideMark/>
          </w:tcPr>
          <w:p w:rsidR="00BD6A44" w:rsidRPr="00B96C9C" w:rsidRDefault="00BD6A44" w:rsidP="00924A4F">
            <w:r w:rsidRPr="00B96C9C">
              <w:t>372,99</w:t>
            </w:r>
          </w:p>
        </w:tc>
        <w:tc>
          <w:tcPr>
            <w:tcW w:w="889" w:type="dxa"/>
            <w:shd w:val="clear" w:color="auto" w:fill="auto"/>
            <w:noWrap/>
            <w:vAlign w:val="bottom"/>
            <w:hideMark/>
          </w:tcPr>
          <w:p w:rsidR="00BD6A44" w:rsidRPr="00B96C9C" w:rsidRDefault="00BD6A44" w:rsidP="00924A4F">
            <w:r w:rsidRPr="00B96C9C">
              <w:t>1,73</w:t>
            </w:r>
          </w:p>
        </w:tc>
        <w:tc>
          <w:tcPr>
            <w:tcW w:w="1232" w:type="dxa"/>
            <w:shd w:val="clear" w:color="auto" w:fill="auto"/>
            <w:noWrap/>
            <w:vAlign w:val="bottom"/>
            <w:hideMark/>
          </w:tcPr>
          <w:p w:rsidR="00BD6A44" w:rsidRPr="00B96C9C" w:rsidRDefault="00BD6A44" w:rsidP="00924A4F">
            <w:r w:rsidRPr="00B96C9C">
              <w:t>301,52</w:t>
            </w:r>
          </w:p>
        </w:tc>
        <w:tc>
          <w:tcPr>
            <w:tcW w:w="889" w:type="dxa"/>
            <w:shd w:val="clear" w:color="auto" w:fill="auto"/>
            <w:noWrap/>
            <w:vAlign w:val="bottom"/>
            <w:hideMark/>
          </w:tcPr>
          <w:p w:rsidR="00BD6A44" w:rsidRPr="00B96C9C" w:rsidRDefault="00BD6A44" w:rsidP="00924A4F">
            <w:r w:rsidRPr="00B96C9C">
              <w:t>1,75</w:t>
            </w:r>
          </w:p>
        </w:tc>
        <w:tc>
          <w:tcPr>
            <w:tcW w:w="1012" w:type="dxa"/>
            <w:shd w:val="clear" w:color="auto" w:fill="auto"/>
            <w:noWrap/>
            <w:vAlign w:val="bottom"/>
            <w:hideMark/>
          </w:tcPr>
          <w:p w:rsidR="00BD6A44" w:rsidRPr="00B96C9C" w:rsidRDefault="00BD6A44" w:rsidP="00924A4F">
            <w:r w:rsidRPr="00B96C9C">
              <w:t>137,03</w:t>
            </w:r>
          </w:p>
        </w:tc>
        <w:tc>
          <w:tcPr>
            <w:tcW w:w="889" w:type="dxa"/>
            <w:shd w:val="clear" w:color="auto" w:fill="auto"/>
            <w:noWrap/>
            <w:vAlign w:val="bottom"/>
            <w:hideMark/>
          </w:tcPr>
          <w:p w:rsidR="00BD6A44" w:rsidRPr="00B96C9C" w:rsidRDefault="00BD6A44" w:rsidP="00924A4F">
            <w:r w:rsidRPr="00B96C9C">
              <w:t>1,74</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10</w:t>
            </w:r>
          </w:p>
        </w:tc>
        <w:tc>
          <w:tcPr>
            <w:tcW w:w="2157" w:type="dxa"/>
            <w:shd w:val="clear" w:color="auto" w:fill="auto"/>
            <w:noWrap/>
            <w:vAlign w:val="center"/>
            <w:hideMark/>
          </w:tcPr>
          <w:p w:rsidR="00BD6A44" w:rsidRPr="00B96C9C" w:rsidRDefault="00BD6A44" w:rsidP="00924A4F">
            <w:r w:rsidRPr="00B96C9C">
              <w:t>Metale feroase</w:t>
            </w:r>
          </w:p>
        </w:tc>
        <w:tc>
          <w:tcPr>
            <w:tcW w:w="1134" w:type="dxa"/>
            <w:shd w:val="clear" w:color="auto" w:fill="auto"/>
            <w:noWrap/>
            <w:vAlign w:val="bottom"/>
            <w:hideMark/>
          </w:tcPr>
          <w:p w:rsidR="00BD6A44" w:rsidRPr="00B96C9C" w:rsidRDefault="00BD6A44" w:rsidP="00924A4F">
            <w:r w:rsidRPr="00B96C9C">
              <w:t>187,57</w:t>
            </w:r>
          </w:p>
        </w:tc>
        <w:tc>
          <w:tcPr>
            <w:tcW w:w="889" w:type="dxa"/>
            <w:shd w:val="clear" w:color="auto" w:fill="auto"/>
            <w:noWrap/>
            <w:vAlign w:val="bottom"/>
            <w:hideMark/>
          </w:tcPr>
          <w:p w:rsidR="00BD6A44" w:rsidRPr="00B96C9C" w:rsidRDefault="00BD6A44" w:rsidP="00924A4F">
            <w:r w:rsidRPr="00B96C9C">
              <w:t>0,87</w:t>
            </w:r>
          </w:p>
        </w:tc>
        <w:tc>
          <w:tcPr>
            <w:tcW w:w="1232" w:type="dxa"/>
            <w:shd w:val="clear" w:color="auto" w:fill="auto"/>
            <w:noWrap/>
            <w:vAlign w:val="bottom"/>
            <w:hideMark/>
          </w:tcPr>
          <w:p w:rsidR="00BD6A44" w:rsidRPr="00B96C9C" w:rsidRDefault="00BD6A44" w:rsidP="00924A4F">
            <w:r w:rsidRPr="00B96C9C">
              <w:t>155,07</w:t>
            </w:r>
          </w:p>
        </w:tc>
        <w:tc>
          <w:tcPr>
            <w:tcW w:w="889" w:type="dxa"/>
            <w:shd w:val="clear" w:color="auto" w:fill="auto"/>
            <w:noWrap/>
            <w:vAlign w:val="bottom"/>
            <w:hideMark/>
          </w:tcPr>
          <w:p w:rsidR="00BD6A44" w:rsidRPr="00B96C9C" w:rsidRDefault="00BD6A44" w:rsidP="00924A4F">
            <w:r w:rsidRPr="00B96C9C">
              <w:t>0,90</w:t>
            </w:r>
          </w:p>
        </w:tc>
        <w:tc>
          <w:tcPr>
            <w:tcW w:w="1012" w:type="dxa"/>
            <w:shd w:val="clear" w:color="auto" w:fill="auto"/>
            <w:noWrap/>
            <w:vAlign w:val="bottom"/>
            <w:hideMark/>
          </w:tcPr>
          <w:p w:rsidR="00BD6A44" w:rsidRPr="00B96C9C" w:rsidRDefault="00BD6A44" w:rsidP="00924A4F">
            <w:r w:rsidRPr="00B96C9C">
              <w:t>69,70</w:t>
            </w:r>
          </w:p>
        </w:tc>
        <w:tc>
          <w:tcPr>
            <w:tcW w:w="889" w:type="dxa"/>
            <w:shd w:val="clear" w:color="auto" w:fill="auto"/>
            <w:noWrap/>
            <w:vAlign w:val="bottom"/>
            <w:hideMark/>
          </w:tcPr>
          <w:p w:rsidR="00BD6A44" w:rsidRPr="00B96C9C" w:rsidRDefault="00BD6A44" w:rsidP="00924A4F">
            <w:r w:rsidRPr="00B96C9C">
              <w:t>0,89</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11</w:t>
            </w:r>
          </w:p>
        </w:tc>
        <w:tc>
          <w:tcPr>
            <w:tcW w:w="2157" w:type="dxa"/>
            <w:shd w:val="clear" w:color="auto" w:fill="auto"/>
            <w:noWrap/>
            <w:vAlign w:val="center"/>
            <w:hideMark/>
          </w:tcPr>
          <w:p w:rsidR="00BD6A44" w:rsidRPr="00B96C9C" w:rsidRDefault="00BD6A44" w:rsidP="00924A4F">
            <w:r w:rsidRPr="00B96C9C">
              <w:t>Metale neferoase</w:t>
            </w:r>
          </w:p>
        </w:tc>
        <w:tc>
          <w:tcPr>
            <w:tcW w:w="1134" w:type="dxa"/>
            <w:shd w:val="clear" w:color="auto" w:fill="auto"/>
            <w:noWrap/>
            <w:vAlign w:val="bottom"/>
            <w:hideMark/>
          </w:tcPr>
          <w:p w:rsidR="00BD6A44" w:rsidRPr="00B96C9C" w:rsidRDefault="00BD6A44" w:rsidP="00924A4F">
            <w:r w:rsidRPr="00B96C9C">
              <w:t>86,24</w:t>
            </w:r>
          </w:p>
        </w:tc>
        <w:tc>
          <w:tcPr>
            <w:tcW w:w="889" w:type="dxa"/>
            <w:shd w:val="clear" w:color="auto" w:fill="auto"/>
            <w:noWrap/>
            <w:vAlign w:val="bottom"/>
            <w:hideMark/>
          </w:tcPr>
          <w:p w:rsidR="00BD6A44" w:rsidRPr="00B96C9C" w:rsidRDefault="00BD6A44" w:rsidP="00924A4F">
            <w:r w:rsidRPr="00B96C9C">
              <w:t>0,40</w:t>
            </w:r>
          </w:p>
        </w:tc>
        <w:tc>
          <w:tcPr>
            <w:tcW w:w="1232" w:type="dxa"/>
            <w:shd w:val="clear" w:color="auto" w:fill="auto"/>
            <w:noWrap/>
            <w:vAlign w:val="bottom"/>
            <w:hideMark/>
          </w:tcPr>
          <w:p w:rsidR="00BD6A44" w:rsidRPr="00B96C9C" w:rsidRDefault="00BD6A44" w:rsidP="00924A4F">
            <w:r w:rsidRPr="00B96C9C">
              <w:t>72,37</w:t>
            </w:r>
          </w:p>
        </w:tc>
        <w:tc>
          <w:tcPr>
            <w:tcW w:w="889" w:type="dxa"/>
            <w:shd w:val="clear" w:color="auto" w:fill="auto"/>
            <w:noWrap/>
            <w:vAlign w:val="bottom"/>
            <w:hideMark/>
          </w:tcPr>
          <w:p w:rsidR="00BD6A44" w:rsidRPr="00B96C9C" w:rsidRDefault="00BD6A44" w:rsidP="00924A4F">
            <w:r w:rsidRPr="00B96C9C">
              <w:t>0,42</w:t>
            </w:r>
          </w:p>
        </w:tc>
        <w:tc>
          <w:tcPr>
            <w:tcW w:w="1012" w:type="dxa"/>
            <w:shd w:val="clear" w:color="auto" w:fill="auto"/>
            <w:noWrap/>
            <w:vAlign w:val="bottom"/>
            <w:hideMark/>
          </w:tcPr>
          <w:p w:rsidR="00BD6A44" w:rsidRPr="00B96C9C" w:rsidRDefault="00BD6A44" w:rsidP="00924A4F">
            <w:r w:rsidRPr="00B96C9C">
              <w:t>32,29</w:t>
            </w:r>
          </w:p>
        </w:tc>
        <w:tc>
          <w:tcPr>
            <w:tcW w:w="889" w:type="dxa"/>
            <w:shd w:val="clear" w:color="auto" w:fill="auto"/>
            <w:noWrap/>
            <w:vAlign w:val="bottom"/>
            <w:hideMark/>
          </w:tcPr>
          <w:p w:rsidR="00BD6A44" w:rsidRPr="00B96C9C" w:rsidRDefault="00BD6A44" w:rsidP="00924A4F">
            <w:r w:rsidRPr="00B96C9C">
              <w:t>0,41</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12</w:t>
            </w:r>
          </w:p>
        </w:tc>
        <w:tc>
          <w:tcPr>
            <w:tcW w:w="2157" w:type="dxa"/>
            <w:shd w:val="clear" w:color="auto" w:fill="auto"/>
            <w:noWrap/>
            <w:vAlign w:val="center"/>
            <w:hideMark/>
          </w:tcPr>
          <w:p w:rsidR="00BD6A44" w:rsidRPr="00B96C9C" w:rsidRDefault="00BD6A44" w:rsidP="00924A4F">
            <w:r w:rsidRPr="00B96C9C">
              <w:t>Incombustibile neclasate</w:t>
            </w:r>
          </w:p>
        </w:tc>
        <w:tc>
          <w:tcPr>
            <w:tcW w:w="1134" w:type="dxa"/>
            <w:shd w:val="clear" w:color="auto" w:fill="auto"/>
            <w:noWrap/>
            <w:vAlign w:val="bottom"/>
            <w:hideMark/>
          </w:tcPr>
          <w:p w:rsidR="00BD6A44" w:rsidRPr="00B96C9C" w:rsidRDefault="00BD6A44" w:rsidP="00924A4F">
            <w:r w:rsidRPr="00B96C9C">
              <w:t>847,31</w:t>
            </w:r>
          </w:p>
        </w:tc>
        <w:tc>
          <w:tcPr>
            <w:tcW w:w="889" w:type="dxa"/>
            <w:shd w:val="clear" w:color="auto" w:fill="auto"/>
            <w:noWrap/>
            <w:vAlign w:val="bottom"/>
            <w:hideMark/>
          </w:tcPr>
          <w:p w:rsidR="00BD6A44" w:rsidRPr="00B96C9C" w:rsidRDefault="00BD6A44" w:rsidP="00924A4F">
            <w:r w:rsidRPr="00B96C9C">
              <w:t>3,93</w:t>
            </w:r>
          </w:p>
        </w:tc>
        <w:tc>
          <w:tcPr>
            <w:tcW w:w="1232" w:type="dxa"/>
            <w:shd w:val="clear" w:color="auto" w:fill="auto"/>
            <w:noWrap/>
            <w:vAlign w:val="bottom"/>
            <w:hideMark/>
          </w:tcPr>
          <w:p w:rsidR="00BD6A44" w:rsidRPr="00B96C9C" w:rsidRDefault="00BD6A44" w:rsidP="00924A4F">
            <w:r w:rsidRPr="00B96C9C">
              <w:t>770,18</w:t>
            </w:r>
          </w:p>
        </w:tc>
        <w:tc>
          <w:tcPr>
            <w:tcW w:w="889" w:type="dxa"/>
            <w:shd w:val="clear" w:color="auto" w:fill="auto"/>
            <w:noWrap/>
            <w:vAlign w:val="bottom"/>
            <w:hideMark/>
          </w:tcPr>
          <w:p w:rsidR="00BD6A44" w:rsidRPr="00B96C9C" w:rsidRDefault="00BD6A44" w:rsidP="00924A4F">
            <w:r w:rsidRPr="00B96C9C">
              <w:t>4,47</w:t>
            </w:r>
          </w:p>
        </w:tc>
        <w:tc>
          <w:tcPr>
            <w:tcW w:w="1012" w:type="dxa"/>
            <w:shd w:val="clear" w:color="auto" w:fill="auto"/>
            <w:noWrap/>
            <w:vAlign w:val="bottom"/>
            <w:hideMark/>
          </w:tcPr>
          <w:p w:rsidR="00BD6A44" w:rsidRPr="00B96C9C" w:rsidRDefault="00BD6A44" w:rsidP="00924A4F">
            <w:r w:rsidRPr="00B96C9C">
              <w:t>330,77</w:t>
            </w:r>
          </w:p>
        </w:tc>
        <w:tc>
          <w:tcPr>
            <w:tcW w:w="889" w:type="dxa"/>
            <w:shd w:val="clear" w:color="auto" w:fill="auto"/>
            <w:noWrap/>
            <w:vAlign w:val="bottom"/>
            <w:hideMark/>
          </w:tcPr>
          <w:p w:rsidR="00BD6A44" w:rsidRPr="00B96C9C" w:rsidRDefault="00BD6A44" w:rsidP="00924A4F">
            <w:r w:rsidRPr="00B96C9C">
              <w:t>4,20</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13</w:t>
            </w:r>
          </w:p>
        </w:tc>
        <w:tc>
          <w:tcPr>
            <w:tcW w:w="2157" w:type="dxa"/>
            <w:shd w:val="clear" w:color="auto" w:fill="auto"/>
            <w:vAlign w:val="center"/>
            <w:hideMark/>
          </w:tcPr>
          <w:p w:rsidR="00BD6A44" w:rsidRPr="00B96C9C" w:rsidRDefault="00BD6A44" w:rsidP="00924A4F">
            <w:r w:rsidRPr="00B96C9C">
              <w:t>Elemente cu granulometrie fină, mai mica de 40 mm</w:t>
            </w:r>
          </w:p>
        </w:tc>
        <w:tc>
          <w:tcPr>
            <w:tcW w:w="1134" w:type="dxa"/>
            <w:shd w:val="clear" w:color="auto" w:fill="auto"/>
            <w:noWrap/>
            <w:vAlign w:val="bottom"/>
            <w:hideMark/>
          </w:tcPr>
          <w:p w:rsidR="00BD6A44" w:rsidRPr="00B96C9C" w:rsidRDefault="00BD6A44" w:rsidP="00924A4F">
            <w:r w:rsidRPr="00B96C9C">
              <w:t>2.367,30</w:t>
            </w:r>
          </w:p>
        </w:tc>
        <w:tc>
          <w:tcPr>
            <w:tcW w:w="889" w:type="dxa"/>
            <w:shd w:val="clear" w:color="auto" w:fill="auto"/>
            <w:noWrap/>
            <w:vAlign w:val="bottom"/>
            <w:hideMark/>
          </w:tcPr>
          <w:p w:rsidR="00BD6A44" w:rsidRPr="00B96C9C" w:rsidRDefault="00BD6A44" w:rsidP="00924A4F">
            <w:r w:rsidRPr="00B96C9C">
              <w:t>10,98</w:t>
            </w:r>
          </w:p>
        </w:tc>
        <w:tc>
          <w:tcPr>
            <w:tcW w:w="1232" w:type="dxa"/>
            <w:shd w:val="clear" w:color="auto" w:fill="auto"/>
            <w:noWrap/>
            <w:vAlign w:val="bottom"/>
            <w:hideMark/>
          </w:tcPr>
          <w:p w:rsidR="00BD6A44" w:rsidRPr="00B96C9C" w:rsidRDefault="00BD6A44" w:rsidP="00924A4F">
            <w:r w:rsidRPr="00B96C9C">
              <w:t>1.869,44</w:t>
            </w:r>
          </w:p>
        </w:tc>
        <w:tc>
          <w:tcPr>
            <w:tcW w:w="889" w:type="dxa"/>
            <w:shd w:val="clear" w:color="auto" w:fill="auto"/>
            <w:noWrap/>
            <w:vAlign w:val="bottom"/>
            <w:hideMark/>
          </w:tcPr>
          <w:p w:rsidR="00BD6A44" w:rsidRPr="00B96C9C" w:rsidRDefault="00BD6A44" w:rsidP="00924A4F">
            <w:r w:rsidRPr="00B96C9C">
              <w:t>10,85</w:t>
            </w:r>
          </w:p>
        </w:tc>
        <w:tc>
          <w:tcPr>
            <w:tcW w:w="1012" w:type="dxa"/>
            <w:shd w:val="clear" w:color="auto" w:fill="auto"/>
            <w:noWrap/>
            <w:vAlign w:val="bottom"/>
            <w:hideMark/>
          </w:tcPr>
          <w:p w:rsidR="00BD6A44" w:rsidRPr="00B96C9C" w:rsidRDefault="00BD6A44" w:rsidP="00924A4F">
            <w:r w:rsidRPr="00B96C9C">
              <w:t>859,60</w:t>
            </w:r>
          </w:p>
        </w:tc>
        <w:tc>
          <w:tcPr>
            <w:tcW w:w="889" w:type="dxa"/>
            <w:shd w:val="clear" w:color="auto" w:fill="auto"/>
            <w:noWrap/>
            <w:vAlign w:val="bottom"/>
            <w:hideMark/>
          </w:tcPr>
          <w:p w:rsidR="00BD6A44" w:rsidRPr="00B96C9C" w:rsidRDefault="00BD6A44" w:rsidP="00924A4F">
            <w:r w:rsidRPr="00B96C9C">
              <w:t>10,92</w:t>
            </w:r>
          </w:p>
        </w:tc>
      </w:tr>
      <w:tr w:rsidR="00BD6A44" w:rsidRPr="00B96C9C" w:rsidTr="00FF7594">
        <w:trPr>
          <w:trHeight w:val="288"/>
          <w:jc w:val="center"/>
        </w:trPr>
        <w:tc>
          <w:tcPr>
            <w:tcW w:w="571" w:type="dxa"/>
            <w:shd w:val="clear" w:color="auto" w:fill="auto"/>
            <w:noWrap/>
            <w:vAlign w:val="center"/>
            <w:hideMark/>
          </w:tcPr>
          <w:p w:rsidR="00BD6A44" w:rsidRPr="00B96C9C" w:rsidRDefault="00BD6A44" w:rsidP="00924A4F">
            <w:r w:rsidRPr="00B96C9C">
              <w:t>14</w:t>
            </w:r>
          </w:p>
        </w:tc>
        <w:tc>
          <w:tcPr>
            <w:tcW w:w="2157" w:type="dxa"/>
            <w:shd w:val="clear" w:color="auto" w:fill="auto"/>
            <w:noWrap/>
            <w:vAlign w:val="center"/>
            <w:hideMark/>
          </w:tcPr>
          <w:p w:rsidR="00BD6A44" w:rsidRPr="00B96C9C" w:rsidRDefault="00BD6A44" w:rsidP="00924A4F">
            <w:r w:rsidRPr="00B96C9C">
              <w:t>Total</w:t>
            </w:r>
          </w:p>
        </w:tc>
        <w:tc>
          <w:tcPr>
            <w:tcW w:w="1134" w:type="dxa"/>
            <w:shd w:val="clear" w:color="auto" w:fill="auto"/>
            <w:noWrap/>
            <w:vAlign w:val="bottom"/>
            <w:hideMark/>
          </w:tcPr>
          <w:p w:rsidR="00BD6A44" w:rsidRPr="00B96C9C" w:rsidRDefault="00BD6A44" w:rsidP="00924A4F">
            <w:r w:rsidRPr="00B96C9C">
              <w:t>21.560,08</w:t>
            </w:r>
          </w:p>
        </w:tc>
        <w:tc>
          <w:tcPr>
            <w:tcW w:w="889" w:type="dxa"/>
            <w:shd w:val="clear" w:color="auto" w:fill="auto"/>
            <w:noWrap/>
            <w:vAlign w:val="bottom"/>
            <w:hideMark/>
          </w:tcPr>
          <w:p w:rsidR="00BD6A44" w:rsidRPr="00B96C9C" w:rsidRDefault="00BD6A44" w:rsidP="00924A4F">
            <w:r w:rsidRPr="00B96C9C">
              <w:t>100,00</w:t>
            </w:r>
          </w:p>
        </w:tc>
        <w:tc>
          <w:tcPr>
            <w:tcW w:w="1232" w:type="dxa"/>
            <w:shd w:val="clear" w:color="auto" w:fill="auto"/>
            <w:noWrap/>
            <w:vAlign w:val="bottom"/>
            <w:hideMark/>
          </w:tcPr>
          <w:p w:rsidR="00BD6A44" w:rsidRPr="00B96C9C" w:rsidRDefault="00BD6A44" w:rsidP="00924A4F">
            <w:r w:rsidRPr="00B96C9C">
              <w:t>17.229,88</w:t>
            </w:r>
          </w:p>
        </w:tc>
        <w:tc>
          <w:tcPr>
            <w:tcW w:w="889" w:type="dxa"/>
            <w:shd w:val="clear" w:color="auto" w:fill="auto"/>
            <w:noWrap/>
            <w:vAlign w:val="bottom"/>
            <w:hideMark/>
          </w:tcPr>
          <w:p w:rsidR="00BD6A44" w:rsidRPr="00B96C9C" w:rsidRDefault="00BD6A44" w:rsidP="00924A4F">
            <w:r w:rsidRPr="00B96C9C">
              <w:t>100,00</w:t>
            </w:r>
          </w:p>
        </w:tc>
        <w:tc>
          <w:tcPr>
            <w:tcW w:w="1012" w:type="dxa"/>
            <w:shd w:val="clear" w:color="auto" w:fill="auto"/>
            <w:noWrap/>
            <w:vAlign w:val="bottom"/>
            <w:hideMark/>
          </w:tcPr>
          <w:p w:rsidR="00BD6A44" w:rsidRPr="00B96C9C" w:rsidRDefault="00BD6A44" w:rsidP="00924A4F">
            <w:r w:rsidRPr="00B96C9C">
              <w:t>7.875,37</w:t>
            </w:r>
          </w:p>
        </w:tc>
        <w:tc>
          <w:tcPr>
            <w:tcW w:w="889" w:type="dxa"/>
            <w:shd w:val="clear" w:color="auto" w:fill="auto"/>
            <w:noWrap/>
            <w:vAlign w:val="bottom"/>
            <w:hideMark/>
          </w:tcPr>
          <w:p w:rsidR="00BD6A44" w:rsidRPr="00B96C9C" w:rsidRDefault="00BD6A44" w:rsidP="00924A4F">
            <w:r w:rsidRPr="00B96C9C">
              <w:t>100,00</w:t>
            </w:r>
          </w:p>
        </w:tc>
      </w:tr>
    </w:tbl>
    <w:p w:rsidR="00232C02" w:rsidRDefault="00232C02" w:rsidP="00924A4F"/>
    <w:p w:rsidR="00BD6A44" w:rsidRDefault="00BD6A44" w:rsidP="00924A4F">
      <w:r w:rsidRPr="00B96C9C">
        <w:t>Cantitățile de deșeuri reciclabile,</w:t>
      </w:r>
      <w:r w:rsidR="00E148F3" w:rsidRPr="00B96C9C">
        <w:t xml:space="preserve"> </w:t>
      </w:r>
      <w:r w:rsidRPr="00B96C9C">
        <w:t>biodegradabile și de alte categorii generate (pe baza analizei compoziției deșeurilor) sunt prezentate în tabelul următor.</w:t>
      </w:r>
    </w:p>
    <w:p w:rsidR="00FF7594" w:rsidRPr="00B96C9C" w:rsidRDefault="00FF7594" w:rsidP="00924A4F"/>
    <w:p w:rsidR="00BD6A44" w:rsidRPr="00B26375" w:rsidRDefault="00BD6A44" w:rsidP="00924A4F">
      <w:pPr>
        <w:pStyle w:val="Heading40"/>
      </w:pPr>
      <w:bookmarkStart w:id="187" w:name="_Toc26870739"/>
      <w:r w:rsidRPr="00B26375">
        <w:t>Tabel 5.10 Cantități de deșeuri reciclabile, biodegradabile și de alte categorii</w:t>
      </w:r>
      <w:r w:rsidR="00763DF1" w:rsidRPr="00B26375">
        <w:t xml:space="preserve"> </w:t>
      </w:r>
      <w:r w:rsidRPr="00B26375">
        <w:t>(pe baza analizei compoziției deșeurilor) (%)</w:t>
      </w:r>
      <w:bookmarkEnd w:id="187"/>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183"/>
        <w:gridCol w:w="1183"/>
        <w:gridCol w:w="1073"/>
        <w:gridCol w:w="975"/>
        <w:gridCol w:w="860"/>
        <w:gridCol w:w="1085"/>
      </w:tblGrid>
      <w:tr w:rsidR="00BD6A44" w:rsidRPr="00B96C9C" w:rsidTr="00FF7594">
        <w:trPr>
          <w:trHeight w:val="636"/>
          <w:jc w:val="center"/>
        </w:trPr>
        <w:tc>
          <w:tcPr>
            <w:tcW w:w="1803" w:type="dxa"/>
            <w:shd w:val="clear" w:color="auto" w:fill="auto"/>
            <w:vAlign w:val="center"/>
            <w:hideMark/>
          </w:tcPr>
          <w:p w:rsidR="00BD6A44" w:rsidRPr="00B96C9C" w:rsidRDefault="00BD6A44" w:rsidP="00924A4F">
            <w:r w:rsidRPr="00B96C9C">
              <w:t> </w:t>
            </w:r>
          </w:p>
        </w:tc>
        <w:tc>
          <w:tcPr>
            <w:tcW w:w="1183" w:type="dxa"/>
            <w:shd w:val="clear" w:color="auto" w:fill="D9D9D9" w:themeFill="background1" w:themeFillShade="D9"/>
            <w:vAlign w:val="center"/>
            <w:hideMark/>
          </w:tcPr>
          <w:p w:rsidR="00BD6A44" w:rsidRPr="00B96C9C" w:rsidRDefault="00BD6A44" w:rsidP="00924A4F">
            <w:r w:rsidRPr="00B96C9C">
              <w:t>Menajere urban</w:t>
            </w:r>
          </w:p>
        </w:tc>
        <w:tc>
          <w:tcPr>
            <w:tcW w:w="1183" w:type="dxa"/>
            <w:shd w:val="clear" w:color="auto" w:fill="D9D9D9" w:themeFill="background1" w:themeFillShade="D9"/>
            <w:vAlign w:val="center"/>
            <w:hideMark/>
          </w:tcPr>
          <w:p w:rsidR="00BD6A44" w:rsidRPr="00B96C9C" w:rsidRDefault="00BD6A44" w:rsidP="00924A4F">
            <w:r w:rsidRPr="00B96C9C">
              <w:t>Menajere rural</w:t>
            </w:r>
          </w:p>
        </w:tc>
        <w:tc>
          <w:tcPr>
            <w:tcW w:w="1073" w:type="dxa"/>
            <w:shd w:val="clear" w:color="auto" w:fill="D9D9D9" w:themeFill="background1" w:themeFillShade="D9"/>
            <w:vAlign w:val="center"/>
            <w:hideMark/>
          </w:tcPr>
          <w:p w:rsidR="00BD6A44" w:rsidRPr="00B96C9C" w:rsidRDefault="00BD6A44" w:rsidP="00924A4F">
            <w:r w:rsidRPr="00B96C9C">
              <w:t>Similare</w:t>
            </w:r>
          </w:p>
        </w:tc>
        <w:tc>
          <w:tcPr>
            <w:tcW w:w="975" w:type="dxa"/>
            <w:shd w:val="clear" w:color="auto" w:fill="D9D9D9" w:themeFill="background1" w:themeFillShade="D9"/>
            <w:vAlign w:val="center"/>
            <w:hideMark/>
          </w:tcPr>
          <w:p w:rsidR="00BD6A44" w:rsidRPr="00B96C9C" w:rsidRDefault="00BD6A44" w:rsidP="00924A4F">
            <w:r w:rsidRPr="00B96C9C">
              <w:t>Parcuri și  grădini</w:t>
            </w:r>
          </w:p>
        </w:tc>
        <w:tc>
          <w:tcPr>
            <w:tcW w:w="860" w:type="dxa"/>
            <w:shd w:val="clear" w:color="auto" w:fill="D9D9D9" w:themeFill="background1" w:themeFillShade="D9"/>
            <w:vAlign w:val="center"/>
            <w:hideMark/>
          </w:tcPr>
          <w:p w:rsidR="00BD6A44" w:rsidRPr="00B96C9C" w:rsidRDefault="00BD6A44" w:rsidP="00924A4F">
            <w:r w:rsidRPr="00B96C9C">
              <w:t>Piețe</w:t>
            </w:r>
          </w:p>
        </w:tc>
        <w:tc>
          <w:tcPr>
            <w:tcW w:w="1085" w:type="dxa"/>
            <w:shd w:val="clear" w:color="auto" w:fill="D9D9D9" w:themeFill="background1" w:themeFillShade="D9"/>
            <w:vAlign w:val="center"/>
            <w:hideMark/>
          </w:tcPr>
          <w:p w:rsidR="00BD6A44" w:rsidRPr="00B96C9C" w:rsidRDefault="00BD6A44" w:rsidP="00924A4F">
            <w:r w:rsidRPr="00B96C9C">
              <w:t>Stradale</w:t>
            </w:r>
          </w:p>
        </w:tc>
      </w:tr>
      <w:tr w:rsidR="00BD6A44" w:rsidRPr="00B96C9C" w:rsidTr="00440A78">
        <w:trPr>
          <w:trHeight w:val="324"/>
          <w:jc w:val="center"/>
        </w:trPr>
        <w:tc>
          <w:tcPr>
            <w:tcW w:w="1803" w:type="dxa"/>
            <w:shd w:val="clear" w:color="auto" w:fill="auto"/>
            <w:vAlign w:val="center"/>
            <w:hideMark/>
          </w:tcPr>
          <w:p w:rsidR="00BD6A44" w:rsidRPr="00B96C9C" w:rsidRDefault="00BD6A44" w:rsidP="00924A4F">
            <w:r w:rsidRPr="00B96C9C">
              <w:t>Hârtie</w:t>
            </w:r>
          </w:p>
        </w:tc>
        <w:tc>
          <w:tcPr>
            <w:tcW w:w="1183" w:type="dxa"/>
            <w:shd w:val="clear" w:color="auto" w:fill="auto"/>
            <w:vAlign w:val="center"/>
            <w:hideMark/>
          </w:tcPr>
          <w:p w:rsidR="00BD6A44" w:rsidRPr="00B96C9C" w:rsidRDefault="00BD6A44" w:rsidP="00924A4F">
            <w:r w:rsidRPr="00B96C9C">
              <w:t>5,91</w:t>
            </w:r>
          </w:p>
        </w:tc>
        <w:tc>
          <w:tcPr>
            <w:tcW w:w="1183" w:type="dxa"/>
            <w:shd w:val="clear" w:color="auto" w:fill="auto"/>
            <w:vAlign w:val="center"/>
            <w:hideMark/>
          </w:tcPr>
          <w:p w:rsidR="00BD6A44" w:rsidRPr="00B96C9C" w:rsidRDefault="00BD6A44" w:rsidP="00924A4F">
            <w:r w:rsidRPr="00B96C9C">
              <w:t>3,79</w:t>
            </w:r>
          </w:p>
        </w:tc>
        <w:tc>
          <w:tcPr>
            <w:tcW w:w="1073" w:type="dxa"/>
            <w:shd w:val="clear" w:color="auto" w:fill="auto"/>
            <w:vAlign w:val="center"/>
            <w:hideMark/>
          </w:tcPr>
          <w:p w:rsidR="00BD6A44" w:rsidRPr="00B96C9C" w:rsidRDefault="00BD6A44" w:rsidP="00924A4F">
            <w:r w:rsidRPr="00B96C9C">
              <w:t>4,85</w:t>
            </w:r>
          </w:p>
        </w:tc>
        <w:tc>
          <w:tcPr>
            <w:tcW w:w="975" w:type="dxa"/>
            <w:shd w:val="clear" w:color="auto" w:fill="auto"/>
            <w:vAlign w:val="center"/>
            <w:hideMark/>
          </w:tcPr>
          <w:p w:rsidR="00BD6A44" w:rsidRPr="00B96C9C" w:rsidRDefault="00BD6A44" w:rsidP="00924A4F"/>
        </w:tc>
        <w:tc>
          <w:tcPr>
            <w:tcW w:w="860" w:type="dxa"/>
            <w:shd w:val="clear" w:color="auto" w:fill="auto"/>
            <w:vAlign w:val="center"/>
            <w:hideMark/>
          </w:tcPr>
          <w:p w:rsidR="00BD6A44" w:rsidRPr="00B96C9C" w:rsidRDefault="00BD6A44" w:rsidP="00924A4F"/>
        </w:tc>
        <w:tc>
          <w:tcPr>
            <w:tcW w:w="1085" w:type="dxa"/>
            <w:shd w:val="clear" w:color="auto" w:fill="auto"/>
            <w:vAlign w:val="center"/>
            <w:hideMark/>
          </w:tcPr>
          <w:p w:rsidR="00BD6A44" w:rsidRPr="00B96C9C" w:rsidRDefault="00BD6A44" w:rsidP="00924A4F"/>
        </w:tc>
      </w:tr>
      <w:tr w:rsidR="00BD6A44" w:rsidRPr="00B96C9C" w:rsidTr="00440A78">
        <w:trPr>
          <w:trHeight w:val="324"/>
          <w:jc w:val="center"/>
        </w:trPr>
        <w:tc>
          <w:tcPr>
            <w:tcW w:w="1803" w:type="dxa"/>
            <w:shd w:val="clear" w:color="auto" w:fill="auto"/>
            <w:vAlign w:val="center"/>
            <w:hideMark/>
          </w:tcPr>
          <w:p w:rsidR="00BD6A44" w:rsidRPr="00B96C9C" w:rsidRDefault="00BD6A44" w:rsidP="00924A4F">
            <w:r w:rsidRPr="00B96C9C">
              <w:t>Sticlă</w:t>
            </w:r>
          </w:p>
        </w:tc>
        <w:tc>
          <w:tcPr>
            <w:tcW w:w="1183" w:type="dxa"/>
            <w:shd w:val="clear" w:color="auto" w:fill="auto"/>
            <w:vAlign w:val="center"/>
            <w:hideMark/>
          </w:tcPr>
          <w:p w:rsidR="00BD6A44" w:rsidRPr="00B96C9C" w:rsidRDefault="00BD6A44" w:rsidP="00924A4F">
            <w:r w:rsidRPr="00B96C9C">
              <w:t>1,73</w:t>
            </w:r>
          </w:p>
        </w:tc>
        <w:tc>
          <w:tcPr>
            <w:tcW w:w="1183" w:type="dxa"/>
            <w:shd w:val="clear" w:color="auto" w:fill="auto"/>
            <w:vAlign w:val="center"/>
            <w:hideMark/>
          </w:tcPr>
          <w:p w:rsidR="00BD6A44" w:rsidRPr="00B96C9C" w:rsidRDefault="00BD6A44" w:rsidP="00924A4F">
            <w:r w:rsidRPr="00B96C9C">
              <w:t>1,75</w:t>
            </w:r>
          </w:p>
        </w:tc>
        <w:tc>
          <w:tcPr>
            <w:tcW w:w="1073" w:type="dxa"/>
            <w:shd w:val="clear" w:color="auto" w:fill="auto"/>
            <w:vAlign w:val="center"/>
            <w:hideMark/>
          </w:tcPr>
          <w:p w:rsidR="00BD6A44" w:rsidRPr="00B96C9C" w:rsidRDefault="00BD6A44" w:rsidP="00924A4F">
            <w:r w:rsidRPr="00B96C9C">
              <w:t>1,74</w:t>
            </w:r>
          </w:p>
        </w:tc>
        <w:tc>
          <w:tcPr>
            <w:tcW w:w="975" w:type="dxa"/>
            <w:shd w:val="clear" w:color="auto" w:fill="auto"/>
            <w:vAlign w:val="center"/>
            <w:hideMark/>
          </w:tcPr>
          <w:p w:rsidR="00BD6A44" w:rsidRPr="00B96C9C" w:rsidRDefault="00BD6A44" w:rsidP="00924A4F"/>
        </w:tc>
        <w:tc>
          <w:tcPr>
            <w:tcW w:w="860" w:type="dxa"/>
            <w:shd w:val="clear" w:color="auto" w:fill="auto"/>
            <w:vAlign w:val="center"/>
            <w:hideMark/>
          </w:tcPr>
          <w:p w:rsidR="00BD6A44" w:rsidRPr="00B96C9C" w:rsidRDefault="00BD6A44" w:rsidP="00924A4F"/>
        </w:tc>
        <w:tc>
          <w:tcPr>
            <w:tcW w:w="1085" w:type="dxa"/>
            <w:shd w:val="clear" w:color="auto" w:fill="auto"/>
            <w:vAlign w:val="center"/>
            <w:hideMark/>
          </w:tcPr>
          <w:p w:rsidR="00BD6A44" w:rsidRPr="00B96C9C" w:rsidRDefault="00BD6A44" w:rsidP="00924A4F"/>
        </w:tc>
      </w:tr>
      <w:tr w:rsidR="00BD6A44" w:rsidRPr="00B96C9C" w:rsidTr="00440A78">
        <w:trPr>
          <w:trHeight w:val="324"/>
          <w:jc w:val="center"/>
        </w:trPr>
        <w:tc>
          <w:tcPr>
            <w:tcW w:w="1803" w:type="dxa"/>
            <w:shd w:val="clear" w:color="auto" w:fill="auto"/>
            <w:vAlign w:val="center"/>
            <w:hideMark/>
          </w:tcPr>
          <w:p w:rsidR="00BD6A44" w:rsidRPr="00B96C9C" w:rsidRDefault="00BD6A44" w:rsidP="00924A4F">
            <w:r w:rsidRPr="00B96C9C">
              <w:t>Metale</w:t>
            </w:r>
          </w:p>
        </w:tc>
        <w:tc>
          <w:tcPr>
            <w:tcW w:w="1183" w:type="dxa"/>
            <w:shd w:val="clear" w:color="auto" w:fill="auto"/>
            <w:vAlign w:val="center"/>
            <w:hideMark/>
          </w:tcPr>
          <w:p w:rsidR="00BD6A44" w:rsidRPr="00B96C9C" w:rsidRDefault="00BD6A44" w:rsidP="00924A4F">
            <w:r w:rsidRPr="00B96C9C">
              <w:t>1,27</w:t>
            </w:r>
          </w:p>
        </w:tc>
        <w:tc>
          <w:tcPr>
            <w:tcW w:w="1183" w:type="dxa"/>
            <w:shd w:val="clear" w:color="auto" w:fill="auto"/>
            <w:vAlign w:val="center"/>
            <w:hideMark/>
          </w:tcPr>
          <w:p w:rsidR="00BD6A44" w:rsidRPr="00B96C9C" w:rsidRDefault="00BD6A44" w:rsidP="00924A4F">
            <w:r w:rsidRPr="00B96C9C">
              <w:t>1,32</w:t>
            </w:r>
          </w:p>
        </w:tc>
        <w:tc>
          <w:tcPr>
            <w:tcW w:w="1073" w:type="dxa"/>
            <w:shd w:val="clear" w:color="auto" w:fill="auto"/>
            <w:vAlign w:val="center"/>
            <w:hideMark/>
          </w:tcPr>
          <w:p w:rsidR="00BD6A44" w:rsidRPr="00B96C9C" w:rsidRDefault="00BD6A44" w:rsidP="00924A4F">
            <w:r w:rsidRPr="00B96C9C">
              <w:t>1,3</w:t>
            </w:r>
          </w:p>
        </w:tc>
        <w:tc>
          <w:tcPr>
            <w:tcW w:w="975" w:type="dxa"/>
            <w:shd w:val="clear" w:color="auto" w:fill="auto"/>
            <w:vAlign w:val="center"/>
            <w:hideMark/>
          </w:tcPr>
          <w:p w:rsidR="00BD6A44" w:rsidRPr="00B96C9C" w:rsidRDefault="00BD6A44" w:rsidP="00924A4F"/>
        </w:tc>
        <w:tc>
          <w:tcPr>
            <w:tcW w:w="860" w:type="dxa"/>
            <w:shd w:val="clear" w:color="auto" w:fill="auto"/>
            <w:vAlign w:val="center"/>
            <w:hideMark/>
          </w:tcPr>
          <w:p w:rsidR="00BD6A44" w:rsidRPr="00B96C9C" w:rsidRDefault="00BD6A44" w:rsidP="00924A4F"/>
        </w:tc>
        <w:tc>
          <w:tcPr>
            <w:tcW w:w="1085" w:type="dxa"/>
            <w:shd w:val="clear" w:color="auto" w:fill="auto"/>
            <w:vAlign w:val="center"/>
            <w:hideMark/>
          </w:tcPr>
          <w:p w:rsidR="00BD6A44" w:rsidRPr="00B96C9C" w:rsidRDefault="00BD6A44" w:rsidP="00924A4F"/>
        </w:tc>
      </w:tr>
      <w:tr w:rsidR="00BD6A44" w:rsidRPr="00B96C9C" w:rsidTr="00440A78">
        <w:trPr>
          <w:trHeight w:val="324"/>
          <w:jc w:val="center"/>
        </w:trPr>
        <w:tc>
          <w:tcPr>
            <w:tcW w:w="1803" w:type="dxa"/>
            <w:shd w:val="clear" w:color="auto" w:fill="auto"/>
            <w:vAlign w:val="center"/>
            <w:hideMark/>
          </w:tcPr>
          <w:p w:rsidR="00BD6A44" w:rsidRPr="00B96C9C" w:rsidRDefault="00BD6A44" w:rsidP="00924A4F">
            <w:r w:rsidRPr="00B96C9C">
              <w:t>Plastic</w:t>
            </w:r>
          </w:p>
        </w:tc>
        <w:tc>
          <w:tcPr>
            <w:tcW w:w="1183" w:type="dxa"/>
            <w:shd w:val="clear" w:color="auto" w:fill="auto"/>
            <w:vAlign w:val="center"/>
            <w:hideMark/>
          </w:tcPr>
          <w:p w:rsidR="00BD6A44" w:rsidRPr="00B96C9C" w:rsidRDefault="00BD6A44" w:rsidP="00924A4F">
            <w:r w:rsidRPr="00B96C9C">
              <w:t>9,32</w:t>
            </w:r>
          </w:p>
        </w:tc>
        <w:tc>
          <w:tcPr>
            <w:tcW w:w="1183" w:type="dxa"/>
            <w:shd w:val="clear" w:color="auto" w:fill="auto"/>
            <w:vAlign w:val="center"/>
            <w:hideMark/>
          </w:tcPr>
          <w:p w:rsidR="00BD6A44" w:rsidRPr="00B96C9C" w:rsidRDefault="00BD6A44" w:rsidP="00924A4F">
            <w:r w:rsidRPr="00B96C9C">
              <w:t>7,34</w:t>
            </w:r>
          </w:p>
        </w:tc>
        <w:tc>
          <w:tcPr>
            <w:tcW w:w="1073" w:type="dxa"/>
            <w:shd w:val="clear" w:color="auto" w:fill="auto"/>
            <w:vAlign w:val="center"/>
            <w:hideMark/>
          </w:tcPr>
          <w:p w:rsidR="00BD6A44" w:rsidRPr="00B96C9C" w:rsidRDefault="00BD6A44" w:rsidP="00924A4F">
            <w:r w:rsidRPr="00B96C9C">
              <w:t>8,33</w:t>
            </w:r>
          </w:p>
        </w:tc>
        <w:tc>
          <w:tcPr>
            <w:tcW w:w="975" w:type="dxa"/>
            <w:shd w:val="clear" w:color="auto" w:fill="auto"/>
            <w:vAlign w:val="center"/>
            <w:hideMark/>
          </w:tcPr>
          <w:p w:rsidR="00BD6A44" w:rsidRPr="00B96C9C" w:rsidRDefault="00BD6A44" w:rsidP="00924A4F"/>
        </w:tc>
        <w:tc>
          <w:tcPr>
            <w:tcW w:w="860" w:type="dxa"/>
            <w:shd w:val="clear" w:color="auto" w:fill="auto"/>
            <w:vAlign w:val="center"/>
            <w:hideMark/>
          </w:tcPr>
          <w:p w:rsidR="00BD6A44" w:rsidRPr="00B96C9C" w:rsidRDefault="00BD6A44" w:rsidP="00924A4F"/>
        </w:tc>
        <w:tc>
          <w:tcPr>
            <w:tcW w:w="1085" w:type="dxa"/>
            <w:shd w:val="clear" w:color="auto" w:fill="auto"/>
            <w:vAlign w:val="center"/>
            <w:hideMark/>
          </w:tcPr>
          <w:p w:rsidR="00BD6A44" w:rsidRPr="00B96C9C" w:rsidRDefault="00BD6A44" w:rsidP="00924A4F"/>
        </w:tc>
      </w:tr>
      <w:tr w:rsidR="00BD6A44" w:rsidRPr="00B96C9C" w:rsidTr="00440A78">
        <w:trPr>
          <w:trHeight w:val="324"/>
          <w:jc w:val="center"/>
        </w:trPr>
        <w:tc>
          <w:tcPr>
            <w:tcW w:w="1803" w:type="dxa"/>
            <w:shd w:val="clear" w:color="auto" w:fill="auto"/>
            <w:vAlign w:val="center"/>
            <w:hideMark/>
          </w:tcPr>
          <w:p w:rsidR="00BD6A44" w:rsidRPr="00B96C9C" w:rsidRDefault="00BD6A44" w:rsidP="00924A4F">
            <w:r w:rsidRPr="00B96C9C">
              <w:t>Lemn</w:t>
            </w:r>
          </w:p>
        </w:tc>
        <w:tc>
          <w:tcPr>
            <w:tcW w:w="1183" w:type="dxa"/>
            <w:shd w:val="clear" w:color="auto" w:fill="auto"/>
            <w:vAlign w:val="center"/>
            <w:hideMark/>
          </w:tcPr>
          <w:p w:rsidR="00BD6A44" w:rsidRPr="00B96C9C" w:rsidRDefault="00BD6A44" w:rsidP="00924A4F">
            <w:r w:rsidRPr="00B96C9C">
              <w:t>4,54</w:t>
            </w:r>
          </w:p>
        </w:tc>
        <w:tc>
          <w:tcPr>
            <w:tcW w:w="1183" w:type="dxa"/>
            <w:shd w:val="clear" w:color="auto" w:fill="auto"/>
            <w:vAlign w:val="center"/>
            <w:hideMark/>
          </w:tcPr>
          <w:p w:rsidR="00BD6A44" w:rsidRPr="00B96C9C" w:rsidRDefault="00BD6A44" w:rsidP="00924A4F">
            <w:r w:rsidRPr="00B96C9C">
              <w:t>0</w:t>
            </w:r>
          </w:p>
        </w:tc>
        <w:tc>
          <w:tcPr>
            <w:tcW w:w="1073" w:type="dxa"/>
            <w:shd w:val="clear" w:color="auto" w:fill="auto"/>
            <w:vAlign w:val="center"/>
            <w:hideMark/>
          </w:tcPr>
          <w:p w:rsidR="00BD6A44" w:rsidRPr="00B96C9C" w:rsidRDefault="00BD6A44" w:rsidP="00924A4F">
            <w:r w:rsidRPr="00B96C9C">
              <w:t>5,23</w:t>
            </w:r>
          </w:p>
        </w:tc>
        <w:tc>
          <w:tcPr>
            <w:tcW w:w="975" w:type="dxa"/>
            <w:shd w:val="clear" w:color="auto" w:fill="auto"/>
            <w:vAlign w:val="center"/>
            <w:hideMark/>
          </w:tcPr>
          <w:p w:rsidR="00BD6A44" w:rsidRPr="00B96C9C" w:rsidRDefault="00BD6A44" w:rsidP="00924A4F"/>
        </w:tc>
        <w:tc>
          <w:tcPr>
            <w:tcW w:w="860" w:type="dxa"/>
            <w:shd w:val="clear" w:color="auto" w:fill="auto"/>
            <w:vAlign w:val="center"/>
            <w:hideMark/>
          </w:tcPr>
          <w:p w:rsidR="00BD6A44" w:rsidRPr="00B96C9C" w:rsidRDefault="00BD6A44" w:rsidP="00924A4F"/>
        </w:tc>
        <w:tc>
          <w:tcPr>
            <w:tcW w:w="1085" w:type="dxa"/>
            <w:shd w:val="clear" w:color="auto" w:fill="auto"/>
            <w:vAlign w:val="center"/>
            <w:hideMark/>
          </w:tcPr>
          <w:p w:rsidR="00BD6A44" w:rsidRPr="00B96C9C" w:rsidRDefault="00BD6A44" w:rsidP="00924A4F"/>
        </w:tc>
      </w:tr>
      <w:tr w:rsidR="00BD6A44" w:rsidRPr="00B96C9C" w:rsidTr="00440A78">
        <w:trPr>
          <w:trHeight w:val="324"/>
          <w:jc w:val="center"/>
        </w:trPr>
        <w:tc>
          <w:tcPr>
            <w:tcW w:w="1803" w:type="dxa"/>
            <w:shd w:val="clear" w:color="auto" w:fill="auto"/>
            <w:vAlign w:val="center"/>
            <w:hideMark/>
          </w:tcPr>
          <w:p w:rsidR="00BD6A44" w:rsidRPr="00B96C9C" w:rsidRDefault="00BD6A44" w:rsidP="00924A4F">
            <w:r w:rsidRPr="00B96C9C">
              <w:t>Total reciclabile</w:t>
            </w:r>
          </w:p>
        </w:tc>
        <w:tc>
          <w:tcPr>
            <w:tcW w:w="1183" w:type="dxa"/>
            <w:shd w:val="clear" w:color="auto" w:fill="auto"/>
            <w:vAlign w:val="center"/>
            <w:hideMark/>
          </w:tcPr>
          <w:p w:rsidR="00BD6A44" w:rsidRPr="00B96C9C" w:rsidRDefault="00BD6A44" w:rsidP="00924A4F">
            <w:r w:rsidRPr="00B96C9C">
              <w:t>22,77</w:t>
            </w:r>
          </w:p>
        </w:tc>
        <w:tc>
          <w:tcPr>
            <w:tcW w:w="1183" w:type="dxa"/>
            <w:shd w:val="clear" w:color="auto" w:fill="auto"/>
            <w:vAlign w:val="center"/>
            <w:hideMark/>
          </w:tcPr>
          <w:p w:rsidR="00BD6A44" w:rsidRPr="00B96C9C" w:rsidRDefault="00BD6A44" w:rsidP="00924A4F">
            <w:r w:rsidRPr="00B96C9C">
              <w:t>14,2</w:t>
            </w:r>
          </w:p>
        </w:tc>
        <w:tc>
          <w:tcPr>
            <w:tcW w:w="1073" w:type="dxa"/>
            <w:shd w:val="clear" w:color="auto" w:fill="auto"/>
            <w:vAlign w:val="center"/>
            <w:hideMark/>
          </w:tcPr>
          <w:p w:rsidR="00BD6A44" w:rsidRPr="00B96C9C" w:rsidRDefault="00BD6A44" w:rsidP="00924A4F">
            <w:r w:rsidRPr="00B96C9C">
              <w:t>21,45</w:t>
            </w:r>
          </w:p>
        </w:tc>
        <w:tc>
          <w:tcPr>
            <w:tcW w:w="975" w:type="dxa"/>
            <w:shd w:val="clear" w:color="auto" w:fill="auto"/>
            <w:vAlign w:val="center"/>
            <w:hideMark/>
          </w:tcPr>
          <w:p w:rsidR="00BD6A44" w:rsidRPr="00B96C9C" w:rsidRDefault="00BD6A44" w:rsidP="00924A4F"/>
        </w:tc>
        <w:tc>
          <w:tcPr>
            <w:tcW w:w="860" w:type="dxa"/>
            <w:shd w:val="clear" w:color="auto" w:fill="auto"/>
            <w:vAlign w:val="center"/>
            <w:hideMark/>
          </w:tcPr>
          <w:p w:rsidR="00BD6A44" w:rsidRPr="00B96C9C" w:rsidRDefault="00BD6A44" w:rsidP="00924A4F"/>
        </w:tc>
        <w:tc>
          <w:tcPr>
            <w:tcW w:w="1085" w:type="dxa"/>
            <w:shd w:val="clear" w:color="auto" w:fill="auto"/>
            <w:vAlign w:val="center"/>
            <w:hideMark/>
          </w:tcPr>
          <w:p w:rsidR="00BD6A44" w:rsidRPr="00B96C9C" w:rsidRDefault="00BD6A44" w:rsidP="00924A4F"/>
        </w:tc>
      </w:tr>
      <w:tr w:rsidR="00BD6A44" w:rsidRPr="00B96C9C" w:rsidTr="00440A78">
        <w:trPr>
          <w:trHeight w:val="324"/>
          <w:jc w:val="center"/>
        </w:trPr>
        <w:tc>
          <w:tcPr>
            <w:tcW w:w="1803" w:type="dxa"/>
            <w:shd w:val="clear" w:color="auto" w:fill="auto"/>
            <w:vAlign w:val="center"/>
            <w:hideMark/>
          </w:tcPr>
          <w:p w:rsidR="00BD6A44" w:rsidRPr="00B96C9C" w:rsidRDefault="00BD6A44" w:rsidP="00924A4F">
            <w:r w:rsidRPr="00B96C9C">
              <w:t>Biodegradabile</w:t>
            </w:r>
          </w:p>
        </w:tc>
        <w:tc>
          <w:tcPr>
            <w:tcW w:w="1183" w:type="dxa"/>
            <w:shd w:val="clear" w:color="auto" w:fill="auto"/>
            <w:vAlign w:val="center"/>
            <w:hideMark/>
          </w:tcPr>
          <w:p w:rsidR="00BD6A44" w:rsidRPr="00B96C9C" w:rsidRDefault="00BD6A44" w:rsidP="00924A4F">
            <w:r w:rsidRPr="00B96C9C">
              <w:t>53,15</w:t>
            </w:r>
          </w:p>
        </w:tc>
        <w:tc>
          <w:tcPr>
            <w:tcW w:w="1183" w:type="dxa"/>
            <w:shd w:val="clear" w:color="auto" w:fill="auto"/>
            <w:vAlign w:val="center"/>
            <w:hideMark/>
          </w:tcPr>
          <w:p w:rsidR="00BD6A44" w:rsidRPr="00B96C9C" w:rsidRDefault="00BD6A44" w:rsidP="00924A4F">
            <w:r w:rsidRPr="00B96C9C">
              <w:t>54,13</w:t>
            </w:r>
          </w:p>
        </w:tc>
        <w:tc>
          <w:tcPr>
            <w:tcW w:w="1073" w:type="dxa"/>
            <w:shd w:val="clear" w:color="auto" w:fill="auto"/>
            <w:vAlign w:val="center"/>
            <w:hideMark/>
          </w:tcPr>
          <w:p w:rsidR="00BD6A44" w:rsidRPr="00B96C9C" w:rsidRDefault="00BD6A44" w:rsidP="00924A4F">
            <w:r w:rsidRPr="00B96C9C">
              <w:t>53,64</w:t>
            </w:r>
          </w:p>
        </w:tc>
        <w:tc>
          <w:tcPr>
            <w:tcW w:w="975" w:type="dxa"/>
            <w:shd w:val="clear" w:color="auto" w:fill="auto"/>
            <w:vAlign w:val="center"/>
            <w:hideMark/>
          </w:tcPr>
          <w:p w:rsidR="00BD6A44" w:rsidRPr="00B96C9C" w:rsidRDefault="00BD6A44" w:rsidP="00924A4F">
            <w:r w:rsidRPr="00B96C9C">
              <w:t>70</w:t>
            </w:r>
          </w:p>
        </w:tc>
        <w:tc>
          <w:tcPr>
            <w:tcW w:w="860" w:type="dxa"/>
            <w:shd w:val="clear" w:color="auto" w:fill="auto"/>
            <w:vAlign w:val="center"/>
            <w:hideMark/>
          </w:tcPr>
          <w:p w:rsidR="00BD6A44" w:rsidRPr="00B96C9C" w:rsidRDefault="00BD6A44" w:rsidP="00924A4F">
            <w:r w:rsidRPr="00B96C9C">
              <w:t>74</w:t>
            </w:r>
          </w:p>
        </w:tc>
        <w:tc>
          <w:tcPr>
            <w:tcW w:w="1085" w:type="dxa"/>
            <w:shd w:val="clear" w:color="auto" w:fill="auto"/>
            <w:vAlign w:val="center"/>
            <w:hideMark/>
          </w:tcPr>
          <w:p w:rsidR="00BD6A44" w:rsidRPr="00B96C9C" w:rsidRDefault="00BD6A44" w:rsidP="00924A4F">
            <w:r w:rsidRPr="00B96C9C">
              <w:t>15</w:t>
            </w:r>
          </w:p>
        </w:tc>
      </w:tr>
      <w:tr w:rsidR="00BD6A44" w:rsidRPr="00B96C9C" w:rsidTr="00440A78">
        <w:trPr>
          <w:trHeight w:val="312"/>
          <w:jc w:val="center"/>
        </w:trPr>
        <w:tc>
          <w:tcPr>
            <w:tcW w:w="1803" w:type="dxa"/>
            <w:shd w:val="clear" w:color="auto" w:fill="auto"/>
            <w:vAlign w:val="center"/>
            <w:hideMark/>
          </w:tcPr>
          <w:p w:rsidR="00BD6A44" w:rsidRPr="00B96C9C" w:rsidRDefault="00BD6A44" w:rsidP="00924A4F">
            <w:r w:rsidRPr="00B96C9C">
              <w:t>Altele</w:t>
            </w:r>
          </w:p>
        </w:tc>
        <w:tc>
          <w:tcPr>
            <w:tcW w:w="1183" w:type="dxa"/>
            <w:shd w:val="clear" w:color="auto" w:fill="auto"/>
            <w:noWrap/>
            <w:vAlign w:val="center"/>
            <w:hideMark/>
          </w:tcPr>
          <w:p w:rsidR="00BD6A44" w:rsidRPr="00B96C9C" w:rsidRDefault="00BD6A44" w:rsidP="00924A4F">
            <w:r w:rsidRPr="00B96C9C">
              <w:t>24,08</w:t>
            </w:r>
          </w:p>
        </w:tc>
        <w:tc>
          <w:tcPr>
            <w:tcW w:w="1183" w:type="dxa"/>
            <w:shd w:val="clear" w:color="auto" w:fill="auto"/>
            <w:noWrap/>
            <w:vAlign w:val="center"/>
            <w:hideMark/>
          </w:tcPr>
          <w:p w:rsidR="00BD6A44" w:rsidRPr="00B96C9C" w:rsidRDefault="00BD6A44" w:rsidP="00924A4F">
            <w:r w:rsidRPr="00B96C9C">
              <w:t>31,67</w:t>
            </w:r>
          </w:p>
        </w:tc>
        <w:tc>
          <w:tcPr>
            <w:tcW w:w="1073" w:type="dxa"/>
            <w:shd w:val="clear" w:color="auto" w:fill="auto"/>
            <w:noWrap/>
            <w:vAlign w:val="center"/>
            <w:hideMark/>
          </w:tcPr>
          <w:p w:rsidR="00BD6A44" w:rsidRPr="00B96C9C" w:rsidRDefault="00BD6A44" w:rsidP="00924A4F">
            <w:r w:rsidRPr="00B96C9C">
              <w:t>24,91</w:t>
            </w:r>
          </w:p>
        </w:tc>
        <w:tc>
          <w:tcPr>
            <w:tcW w:w="975" w:type="dxa"/>
            <w:shd w:val="clear" w:color="auto" w:fill="auto"/>
            <w:noWrap/>
            <w:vAlign w:val="center"/>
            <w:hideMark/>
          </w:tcPr>
          <w:p w:rsidR="00BD6A44" w:rsidRPr="00B96C9C" w:rsidRDefault="00BD6A44" w:rsidP="00924A4F">
            <w:r w:rsidRPr="00B96C9C">
              <w:t>30</w:t>
            </w:r>
          </w:p>
        </w:tc>
        <w:tc>
          <w:tcPr>
            <w:tcW w:w="860" w:type="dxa"/>
            <w:shd w:val="clear" w:color="auto" w:fill="auto"/>
            <w:noWrap/>
            <w:vAlign w:val="center"/>
            <w:hideMark/>
          </w:tcPr>
          <w:p w:rsidR="00BD6A44" w:rsidRPr="00B96C9C" w:rsidRDefault="00BD6A44" w:rsidP="00924A4F">
            <w:r w:rsidRPr="00B96C9C">
              <w:t>26</w:t>
            </w:r>
          </w:p>
        </w:tc>
        <w:tc>
          <w:tcPr>
            <w:tcW w:w="1085" w:type="dxa"/>
            <w:shd w:val="clear" w:color="auto" w:fill="auto"/>
            <w:noWrap/>
            <w:vAlign w:val="center"/>
            <w:hideMark/>
          </w:tcPr>
          <w:p w:rsidR="00BD6A44" w:rsidRPr="00B96C9C" w:rsidRDefault="00BD6A44" w:rsidP="00924A4F">
            <w:r w:rsidRPr="00B96C9C">
              <w:t>85</w:t>
            </w:r>
          </w:p>
        </w:tc>
      </w:tr>
      <w:tr w:rsidR="00BD6A44" w:rsidRPr="00B96C9C" w:rsidTr="00440A78">
        <w:trPr>
          <w:trHeight w:val="312"/>
          <w:jc w:val="center"/>
        </w:trPr>
        <w:tc>
          <w:tcPr>
            <w:tcW w:w="1803" w:type="dxa"/>
            <w:shd w:val="clear" w:color="auto" w:fill="auto"/>
            <w:vAlign w:val="center"/>
            <w:hideMark/>
          </w:tcPr>
          <w:p w:rsidR="00BD6A44" w:rsidRPr="00B96C9C" w:rsidRDefault="00BD6A44" w:rsidP="00924A4F">
            <w:r w:rsidRPr="00B96C9C">
              <w:t>TOTAL</w:t>
            </w:r>
          </w:p>
        </w:tc>
        <w:tc>
          <w:tcPr>
            <w:tcW w:w="1183" w:type="dxa"/>
            <w:shd w:val="clear" w:color="auto" w:fill="auto"/>
            <w:vAlign w:val="center"/>
            <w:hideMark/>
          </w:tcPr>
          <w:p w:rsidR="00BD6A44" w:rsidRPr="00B96C9C" w:rsidRDefault="00BD6A44" w:rsidP="00924A4F">
            <w:r w:rsidRPr="00B96C9C">
              <w:t>100</w:t>
            </w:r>
          </w:p>
        </w:tc>
        <w:tc>
          <w:tcPr>
            <w:tcW w:w="1183" w:type="dxa"/>
            <w:shd w:val="clear" w:color="auto" w:fill="auto"/>
            <w:vAlign w:val="center"/>
            <w:hideMark/>
          </w:tcPr>
          <w:p w:rsidR="00BD6A44" w:rsidRPr="00B96C9C" w:rsidRDefault="00BD6A44" w:rsidP="00924A4F">
            <w:r w:rsidRPr="00B96C9C">
              <w:t>100</w:t>
            </w:r>
          </w:p>
        </w:tc>
        <w:tc>
          <w:tcPr>
            <w:tcW w:w="1073" w:type="dxa"/>
            <w:shd w:val="clear" w:color="auto" w:fill="auto"/>
            <w:vAlign w:val="center"/>
            <w:hideMark/>
          </w:tcPr>
          <w:p w:rsidR="00BD6A44" w:rsidRPr="00B96C9C" w:rsidRDefault="00BD6A44" w:rsidP="00924A4F">
            <w:r w:rsidRPr="00B96C9C">
              <w:t>100</w:t>
            </w:r>
          </w:p>
        </w:tc>
        <w:tc>
          <w:tcPr>
            <w:tcW w:w="975" w:type="dxa"/>
            <w:shd w:val="clear" w:color="auto" w:fill="auto"/>
            <w:vAlign w:val="center"/>
            <w:hideMark/>
          </w:tcPr>
          <w:p w:rsidR="00BD6A44" w:rsidRPr="00B96C9C" w:rsidRDefault="00BD6A44" w:rsidP="00924A4F">
            <w:r w:rsidRPr="00B96C9C">
              <w:t>100</w:t>
            </w:r>
          </w:p>
        </w:tc>
        <w:tc>
          <w:tcPr>
            <w:tcW w:w="860" w:type="dxa"/>
            <w:shd w:val="clear" w:color="auto" w:fill="auto"/>
            <w:vAlign w:val="center"/>
            <w:hideMark/>
          </w:tcPr>
          <w:p w:rsidR="00BD6A44" w:rsidRPr="00B96C9C" w:rsidRDefault="00BD6A44" w:rsidP="00924A4F">
            <w:r w:rsidRPr="00B96C9C">
              <w:t>100</w:t>
            </w:r>
          </w:p>
        </w:tc>
        <w:tc>
          <w:tcPr>
            <w:tcW w:w="1085" w:type="dxa"/>
            <w:shd w:val="clear" w:color="auto" w:fill="auto"/>
            <w:vAlign w:val="center"/>
            <w:hideMark/>
          </w:tcPr>
          <w:p w:rsidR="00BD6A44" w:rsidRPr="00B96C9C" w:rsidRDefault="00BD6A44" w:rsidP="00924A4F">
            <w:r w:rsidRPr="00B96C9C">
              <w:t>100</w:t>
            </w:r>
          </w:p>
        </w:tc>
      </w:tr>
    </w:tbl>
    <w:p w:rsidR="00437E65" w:rsidRDefault="00437E65" w:rsidP="00924A4F">
      <w:pPr>
        <w:pStyle w:val="Heading40"/>
      </w:pPr>
    </w:p>
    <w:p w:rsidR="00BD6A44" w:rsidRPr="00B26375" w:rsidRDefault="00BD6A44" w:rsidP="00FF7594">
      <w:pPr>
        <w:pStyle w:val="Heading40"/>
        <w:jc w:val="center"/>
      </w:pPr>
      <w:bookmarkStart w:id="188" w:name="_Toc26870740"/>
      <w:r w:rsidRPr="00B26375">
        <w:t>Tabel 5.11 Cantități de deșeuri reciclabile pe baza analizei compoziției deșeurilor în 2019 (t/an)</w:t>
      </w:r>
      <w:bookmarkEnd w:id="188"/>
    </w:p>
    <w:tbl>
      <w:tblPr>
        <w:tblW w:w="5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1134"/>
        <w:gridCol w:w="1134"/>
        <w:gridCol w:w="1073"/>
        <w:gridCol w:w="1073"/>
      </w:tblGrid>
      <w:tr w:rsidR="00BD6A44" w:rsidRPr="00B96C9C" w:rsidTr="00FF7594">
        <w:trPr>
          <w:trHeight w:val="540"/>
          <w:jc w:val="center"/>
        </w:trPr>
        <w:tc>
          <w:tcPr>
            <w:tcW w:w="950" w:type="dxa"/>
            <w:shd w:val="clear" w:color="auto" w:fill="auto"/>
            <w:hideMark/>
          </w:tcPr>
          <w:p w:rsidR="00BD6A44" w:rsidRPr="00B96C9C" w:rsidRDefault="00BD6A44" w:rsidP="00924A4F">
            <w:r w:rsidRPr="00B96C9C">
              <w:t> </w:t>
            </w:r>
          </w:p>
        </w:tc>
        <w:tc>
          <w:tcPr>
            <w:tcW w:w="1134" w:type="dxa"/>
            <w:shd w:val="clear" w:color="auto" w:fill="D9D9D9" w:themeFill="background1" w:themeFillShade="D9"/>
            <w:hideMark/>
          </w:tcPr>
          <w:p w:rsidR="00BD6A44" w:rsidRPr="00B96C9C" w:rsidRDefault="00BD6A44" w:rsidP="00924A4F">
            <w:r w:rsidRPr="00B96C9C">
              <w:t>Populație urban</w:t>
            </w:r>
          </w:p>
        </w:tc>
        <w:tc>
          <w:tcPr>
            <w:tcW w:w="1134" w:type="dxa"/>
            <w:shd w:val="clear" w:color="auto" w:fill="D9D9D9" w:themeFill="background1" w:themeFillShade="D9"/>
            <w:hideMark/>
          </w:tcPr>
          <w:p w:rsidR="00BD6A44" w:rsidRPr="00B96C9C" w:rsidRDefault="00BD6A44" w:rsidP="00924A4F">
            <w:r w:rsidRPr="00B96C9C">
              <w:t>Populație rural</w:t>
            </w:r>
          </w:p>
        </w:tc>
        <w:tc>
          <w:tcPr>
            <w:tcW w:w="1012" w:type="dxa"/>
            <w:shd w:val="clear" w:color="auto" w:fill="D9D9D9" w:themeFill="background1" w:themeFillShade="D9"/>
            <w:hideMark/>
          </w:tcPr>
          <w:p w:rsidR="00BD6A44" w:rsidRPr="00B96C9C" w:rsidRDefault="00BD6A44" w:rsidP="00924A4F">
            <w:r w:rsidRPr="00B96C9C">
              <w:t>Similare</w:t>
            </w:r>
          </w:p>
        </w:tc>
        <w:tc>
          <w:tcPr>
            <w:tcW w:w="1012" w:type="dxa"/>
            <w:shd w:val="clear" w:color="auto" w:fill="D9D9D9" w:themeFill="background1" w:themeFillShade="D9"/>
          </w:tcPr>
          <w:p w:rsidR="00BD6A44" w:rsidRPr="00B96C9C" w:rsidRDefault="00BD6A44" w:rsidP="00924A4F">
            <w:r w:rsidRPr="00B96C9C">
              <w:t>Total</w:t>
            </w:r>
          </w:p>
        </w:tc>
      </w:tr>
      <w:tr w:rsidR="00BD6A44" w:rsidRPr="00B96C9C" w:rsidTr="00FF7594">
        <w:trPr>
          <w:trHeight w:val="300"/>
          <w:jc w:val="center"/>
        </w:trPr>
        <w:tc>
          <w:tcPr>
            <w:tcW w:w="950" w:type="dxa"/>
            <w:shd w:val="clear" w:color="auto" w:fill="auto"/>
            <w:hideMark/>
          </w:tcPr>
          <w:p w:rsidR="00BD6A44" w:rsidRPr="00B96C9C" w:rsidRDefault="00BD6A44" w:rsidP="00924A4F">
            <w:r w:rsidRPr="00B96C9C">
              <w:t>Hârtie</w:t>
            </w:r>
          </w:p>
        </w:tc>
        <w:tc>
          <w:tcPr>
            <w:tcW w:w="1134" w:type="dxa"/>
            <w:shd w:val="clear" w:color="auto" w:fill="auto"/>
            <w:vAlign w:val="bottom"/>
          </w:tcPr>
          <w:p w:rsidR="00BD6A44" w:rsidRPr="00B96C9C" w:rsidRDefault="00BD6A44" w:rsidP="00924A4F">
            <w:r w:rsidRPr="00B96C9C">
              <w:t>1.345,42</w:t>
            </w:r>
          </w:p>
        </w:tc>
        <w:tc>
          <w:tcPr>
            <w:tcW w:w="1134" w:type="dxa"/>
            <w:shd w:val="clear" w:color="auto" w:fill="auto"/>
            <w:vAlign w:val="bottom"/>
          </w:tcPr>
          <w:p w:rsidR="00BD6A44" w:rsidRPr="00B96C9C" w:rsidRDefault="00BD6A44" w:rsidP="00924A4F">
            <w:r w:rsidRPr="00B96C9C">
              <w:t>446,38</w:t>
            </w:r>
          </w:p>
        </w:tc>
        <w:tc>
          <w:tcPr>
            <w:tcW w:w="1012" w:type="dxa"/>
            <w:shd w:val="clear" w:color="auto" w:fill="auto"/>
            <w:vAlign w:val="bottom"/>
          </w:tcPr>
          <w:p w:rsidR="00BD6A44" w:rsidRPr="00B96C9C" w:rsidRDefault="00BD6A44" w:rsidP="00924A4F">
            <w:r w:rsidRPr="00B96C9C">
              <w:t>418,83</w:t>
            </w:r>
          </w:p>
        </w:tc>
        <w:tc>
          <w:tcPr>
            <w:tcW w:w="1012" w:type="dxa"/>
            <w:vAlign w:val="bottom"/>
          </w:tcPr>
          <w:p w:rsidR="00BD6A44" w:rsidRPr="00B96C9C" w:rsidRDefault="00BD6A44" w:rsidP="00924A4F">
            <w:r w:rsidRPr="00B96C9C">
              <w:t>2.210,63</w:t>
            </w:r>
          </w:p>
        </w:tc>
      </w:tr>
      <w:tr w:rsidR="00BD6A44" w:rsidRPr="00B96C9C" w:rsidTr="00FF7594">
        <w:trPr>
          <w:trHeight w:val="300"/>
          <w:jc w:val="center"/>
        </w:trPr>
        <w:tc>
          <w:tcPr>
            <w:tcW w:w="950" w:type="dxa"/>
            <w:shd w:val="clear" w:color="auto" w:fill="auto"/>
            <w:hideMark/>
          </w:tcPr>
          <w:p w:rsidR="00BD6A44" w:rsidRPr="00B96C9C" w:rsidRDefault="00BD6A44" w:rsidP="00924A4F">
            <w:r w:rsidRPr="00B96C9C">
              <w:t>Sticlă</w:t>
            </w:r>
          </w:p>
        </w:tc>
        <w:tc>
          <w:tcPr>
            <w:tcW w:w="1134" w:type="dxa"/>
            <w:shd w:val="clear" w:color="auto" w:fill="auto"/>
            <w:vAlign w:val="bottom"/>
          </w:tcPr>
          <w:p w:rsidR="00BD6A44" w:rsidRPr="00B96C9C" w:rsidRDefault="00BD6A44" w:rsidP="00924A4F">
            <w:r w:rsidRPr="00B96C9C">
              <w:t>393,84</w:t>
            </w:r>
          </w:p>
        </w:tc>
        <w:tc>
          <w:tcPr>
            <w:tcW w:w="1134" w:type="dxa"/>
            <w:shd w:val="clear" w:color="auto" w:fill="auto"/>
            <w:vAlign w:val="bottom"/>
          </w:tcPr>
          <w:p w:rsidR="00BD6A44" w:rsidRPr="00B96C9C" w:rsidRDefault="00BD6A44" w:rsidP="00924A4F">
            <w:r w:rsidRPr="00B96C9C">
              <w:t>206,11</w:t>
            </w:r>
          </w:p>
        </w:tc>
        <w:tc>
          <w:tcPr>
            <w:tcW w:w="1012" w:type="dxa"/>
            <w:shd w:val="clear" w:color="auto" w:fill="auto"/>
            <w:vAlign w:val="bottom"/>
          </w:tcPr>
          <w:p w:rsidR="00BD6A44" w:rsidRPr="00B96C9C" w:rsidRDefault="00BD6A44" w:rsidP="00924A4F">
            <w:r w:rsidRPr="00B96C9C">
              <w:t>150,26</w:t>
            </w:r>
          </w:p>
        </w:tc>
        <w:tc>
          <w:tcPr>
            <w:tcW w:w="1012" w:type="dxa"/>
            <w:vAlign w:val="bottom"/>
          </w:tcPr>
          <w:p w:rsidR="00BD6A44" w:rsidRPr="00B96C9C" w:rsidRDefault="00BD6A44" w:rsidP="00924A4F">
            <w:r w:rsidRPr="00B96C9C">
              <w:t>750,21</w:t>
            </w:r>
          </w:p>
        </w:tc>
      </w:tr>
      <w:tr w:rsidR="00BD6A44" w:rsidRPr="00B96C9C" w:rsidTr="00FF7594">
        <w:trPr>
          <w:trHeight w:val="300"/>
          <w:jc w:val="center"/>
        </w:trPr>
        <w:tc>
          <w:tcPr>
            <w:tcW w:w="950" w:type="dxa"/>
            <w:shd w:val="clear" w:color="auto" w:fill="auto"/>
            <w:hideMark/>
          </w:tcPr>
          <w:p w:rsidR="00BD6A44" w:rsidRPr="00B96C9C" w:rsidRDefault="00BD6A44" w:rsidP="00924A4F">
            <w:r w:rsidRPr="00B96C9C">
              <w:t>Metale</w:t>
            </w:r>
          </w:p>
        </w:tc>
        <w:tc>
          <w:tcPr>
            <w:tcW w:w="1134" w:type="dxa"/>
            <w:shd w:val="clear" w:color="auto" w:fill="auto"/>
            <w:vAlign w:val="bottom"/>
          </w:tcPr>
          <w:p w:rsidR="00BD6A44" w:rsidRPr="00B96C9C" w:rsidRDefault="00BD6A44" w:rsidP="00924A4F">
            <w:r w:rsidRPr="00B96C9C">
              <w:t>289,12</w:t>
            </w:r>
          </w:p>
        </w:tc>
        <w:tc>
          <w:tcPr>
            <w:tcW w:w="1134" w:type="dxa"/>
            <w:shd w:val="clear" w:color="auto" w:fill="auto"/>
            <w:vAlign w:val="bottom"/>
          </w:tcPr>
          <w:p w:rsidR="00BD6A44" w:rsidRPr="00B96C9C" w:rsidRDefault="00BD6A44" w:rsidP="00924A4F">
            <w:r w:rsidRPr="00B96C9C">
              <w:t>155,47</w:t>
            </w:r>
          </w:p>
        </w:tc>
        <w:tc>
          <w:tcPr>
            <w:tcW w:w="1012" w:type="dxa"/>
            <w:shd w:val="clear" w:color="auto" w:fill="auto"/>
            <w:vAlign w:val="bottom"/>
          </w:tcPr>
          <w:p w:rsidR="00BD6A44" w:rsidRPr="00B96C9C" w:rsidRDefault="00BD6A44" w:rsidP="00924A4F">
            <w:r w:rsidRPr="00B96C9C">
              <w:t>112,26</w:t>
            </w:r>
          </w:p>
        </w:tc>
        <w:tc>
          <w:tcPr>
            <w:tcW w:w="1012" w:type="dxa"/>
            <w:vAlign w:val="bottom"/>
          </w:tcPr>
          <w:p w:rsidR="00BD6A44" w:rsidRPr="00B96C9C" w:rsidRDefault="00BD6A44" w:rsidP="00924A4F">
            <w:r w:rsidRPr="00B96C9C">
              <w:t>556,85</w:t>
            </w:r>
          </w:p>
        </w:tc>
      </w:tr>
      <w:tr w:rsidR="00BD6A44" w:rsidRPr="00B96C9C" w:rsidTr="00FF7594">
        <w:trPr>
          <w:trHeight w:val="300"/>
          <w:jc w:val="center"/>
        </w:trPr>
        <w:tc>
          <w:tcPr>
            <w:tcW w:w="950" w:type="dxa"/>
            <w:shd w:val="clear" w:color="auto" w:fill="auto"/>
            <w:hideMark/>
          </w:tcPr>
          <w:p w:rsidR="00BD6A44" w:rsidRPr="00B96C9C" w:rsidRDefault="00BD6A44" w:rsidP="00924A4F">
            <w:r w:rsidRPr="00B96C9C">
              <w:t>Plastic</w:t>
            </w:r>
          </w:p>
        </w:tc>
        <w:tc>
          <w:tcPr>
            <w:tcW w:w="1134" w:type="dxa"/>
            <w:shd w:val="clear" w:color="auto" w:fill="auto"/>
            <w:vAlign w:val="bottom"/>
          </w:tcPr>
          <w:p w:rsidR="00BD6A44" w:rsidRPr="00B96C9C" w:rsidRDefault="00BD6A44" w:rsidP="00924A4F">
            <w:r w:rsidRPr="00B96C9C">
              <w:t>2.121,71</w:t>
            </w:r>
          </w:p>
        </w:tc>
        <w:tc>
          <w:tcPr>
            <w:tcW w:w="1134" w:type="dxa"/>
            <w:shd w:val="clear" w:color="auto" w:fill="auto"/>
            <w:vAlign w:val="bottom"/>
          </w:tcPr>
          <w:p w:rsidR="00BD6A44" w:rsidRPr="00B96C9C" w:rsidRDefault="00BD6A44" w:rsidP="00924A4F">
            <w:r w:rsidRPr="00B96C9C">
              <w:t>864,49</w:t>
            </w:r>
          </w:p>
        </w:tc>
        <w:tc>
          <w:tcPr>
            <w:tcW w:w="1012" w:type="dxa"/>
            <w:shd w:val="clear" w:color="auto" w:fill="auto"/>
            <w:vAlign w:val="bottom"/>
          </w:tcPr>
          <w:p w:rsidR="00BD6A44" w:rsidRPr="00B96C9C" w:rsidRDefault="00BD6A44" w:rsidP="00924A4F">
            <w:r w:rsidRPr="00B96C9C">
              <w:t>719,36</w:t>
            </w:r>
          </w:p>
        </w:tc>
        <w:tc>
          <w:tcPr>
            <w:tcW w:w="1012" w:type="dxa"/>
            <w:vAlign w:val="bottom"/>
          </w:tcPr>
          <w:p w:rsidR="00BD6A44" w:rsidRPr="00B96C9C" w:rsidRDefault="00BD6A44" w:rsidP="00924A4F">
            <w:r w:rsidRPr="00B96C9C">
              <w:t>3.705,55</w:t>
            </w:r>
          </w:p>
        </w:tc>
      </w:tr>
      <w:tr w:rsidR="00BD6A44" w:rsidRPr="00B96C9C" w:rsidTr="00FF7594">
        <w:trPr>
          <w:trHeight w:val="300"/>
          <w:jc w:val="center"/>
        </w:trPr>
        <w:tc>
          <w:tcPr>
            <w:tcW w:w="950" w:type="dxa"/>
            <w:shd w:val="clear" w:color="auto" w:fill="auto"/>
            <w:hideMark/>
          </w:tcPr>
          <w:p w:rsidR="00BD6A44" w:rsidRPr="00B96C9C" w:rsidRDefault="00BD6A44" w:rsidP="00924A4F">
            <w:r w:rsidRPr="00B96C9C">
              <w:t>Lemn</w:t>
            </w:r>
          </w:p>
        </w:tc>
        <w:tc>
          <w:tcPr>
            <w:tcW w:w="1134" w:type="dxa"/>
            <w:shd w:val="clear" w:color="auto" w:fill="auto"/>
            <w:vAlign w:val="bottom"/>
          </w:tcPr>
          <w:p w:rsidR="00BD6A44" w:rsidRPr="00B96C9C" w:rsidRDefault="00BD6A44" w:rsidP="00924A4F">
            <w:r w:rsidRPr="00B96C9C">
              <w:t>1.033,53</w:t>
            </w:r>
          </w:p>
        </w:tc>
        <w:tc>
          <w:tcPr>
            <w:tcW w:w="1134" w:type="dxa"/>
            <w:shd w:val="clear" w:color="auto" w:fill="auto"/>
            <w:vAlign w:val="bottom"/>
          </w:tcPr>
          <w:p w:rsidR="00BD6A44" w:rsidRPr="00B96C9C" w:rsidRDefault="00BD6A44" w:rsidP="00924A4F">
            <w:r w:rsidRPr="00B96C9C">
              <w:t>0,00</w:t>
            </w:r>
          </w:p>
        </w:tc>
        <w:tc>
          <w:tcPr>
            <w:tcW w:w="1012" w:type="dxa"/>
            <w:shd w:val="clear" w:color="auto" w:fill="auto"/>
            <w:vAlign w:val="bottom"/>
          </w:tcPr>
          <w:p w:rsidR="00BD6A44" w:rsidRPr="00B96C9C" w:rsidRDefault="00BD6A44" w:rsidP="00924A4F">
            <w:r w:rsidRPr="00B96C9C">
              <w:t>451,65</w:t>
            </w:r>
          </w:p>
        </w:tc>
        <w:tc>
          <w:tcPr>
            <w:tcW w:w="1012" w:type="dxa"/>
            <w:vAlign w:val="bottom"/>
          </w:tcPr>
          <w:p w:rsidR="00BD6A44" w:rsidRPr="00B96C9C" w:rsidRDefault="00BD6A44" w:rsidP="00924A4F">
            <w:r w:rsidRPr="00B96C9C">
              <w:t>1.485,18</w:t>
            </w:r>
          </w:p>
        </w:tc>
      </w:tr>
      <w:tr w:rsidR="00BD6A44" w:rsidRPr="00B96C9C" w:rsidTr="00FF7594">
        <w:trPr>
          <w:trHeight w:val="300"/>
          <w:jc w:val="center"/>
        </w:trPr>
        <w:tc>
          <w:tcPr>
            <w:tcW w:w="950" w:type="dxa"/>
            <w:shd w:val="clear" w:color="auto" w:fill="auto"/>
            <w:hideMark/>
          </w:tcPr>
          <w:p w:rsidR="00BD6A44" w:rsidRPr="00B96C9C" w:rsidRDefault="00BD6A44" w:rsidP="00924A4F">
            <w:r w:rsidRPr="00B96C9C">
              <w:t>TOTAL</w:t>
            </w:r>
          </w:p>
        </w:tc>
        <w:tc>
          <w:tcPr>
            <w:tcW w:w="1134" w:type="dxa"/>
            <w:shd w:val="clear" w:color="auto" w:fill="auto"/>
            <w:vAlign w:val="bottom"/>
          </w:tcPr>
          <w:p w:rsidR="00BD6A44" w:rsidRPr="00B96C9C" w:rsidRDefault="00BD6A44" w:rsidP="00924A4F">
            <w:r w:rsidRPr="00B96C9C">
              <w:t>5.183,61</w:t>
            </w:r>
          </w:p>
        </w:tc>
        <w:tc>
          <w:tcPr>
            <w:tcW w:w="1134" w:type="dxa"/>
            <w:shd w:val="clear" w:color="auto" w:fill="auto"/>
            <w:vAlign w:val="bottom"/>
          </w:tcPr>
          <w:p w:rsidR="00BD6A44" w:rsidRPr="00B96C9C" w:rsidRDefault="00BD6A44" w:rsidP="00924A4F">
            <w:r w:rsidRPr="00B96C9C">
              <w:t>1.672,45</w:t>
            </w:r>
          </w:p>
        </w:tc>
        <w:tc>
          <w:tcPr>
            <w:tcW w:w="1012" w:type="dxa"/>
            <w:shd w:val="clear" w:color="auto" w:fill="auto"/>
            <w:vAlign w:val="bottom"/>
          </w:tcPr>
          <w:p w:rsidR="00BD6A44" w:rsidRPr="00B96C9C" w:rsidRDefault="00BD6A44" w:rsidP="00924A4F">
            <w:r w:rsidRPr="00B96C9C">
              <w:t>1.852,36</w:t>
            </w:r>
          </w:p>
        </w:tc>
        <w:tc>
          <w:tcPr>
            <w:tcW w:w="1012" w:type="dxa"/>
            <w:vAlign w:val="bottom"/>
          </w:tcPr>
          <w:p w:rsidR="00BD6A44" w:rsidRPr="00B96C9C" w:rsidRDefault="00BD6A44" w:rsidP="00924A4F">
            <w:r w:rsidRPr="00B96C9C">
              <w:t>8.708,42</w:t>
            </w:r>
          </w:p>
        </w:tc>
      </w:tr>
    </w:tbl>
    <w:p w:rsidR="00EA5DA2" w:rsidRDefault="00EA5DA2" w:rsidP="00924A4F"/>
    <w:p w:rsidR="00EA5DA2" w:rsidRDefault="00EA5DA2" w:rsidP="00924A4F"/>
    <w:p w:rsidR="00BD6A44" w:rsidRDefault="00BD6A44" w:rsidP="00924A4F">
      <w:r w:rsidRPr="00B96C9C">
        <w:t>În tabelele următoare se prezintă cantitățile de deșeuri biodegradabile calculate pe baza indicilor din PNGD și a indicilor rezultați din analiza compoziției deșeurilor.</w:t>
      </w:r>
    </w:p>
    <w:p w:rsidR="007B7718" w:rsidRDefault="007B7718" w:rsidP="00924A4F"/>
    <w:p w:rsidR="007B7718" w:rsidRDefault="007B7718" w:rsidP="00924A4F"/>
    <w:p w:rsidR="00FF7594" w:rsidRPr="00B96C9C" w:rsidRDefault="00FF7594" w:rsidP="00924A4F"/>
    <w:p w:rsidR="00BD6A44" w:rsidRPr="00B26375" w:rsidRDefault="00BD6A44" w:rsidP="00FF7594">
      <w:pPr>
        <w:pStyle w:val="Heading40"/>
        <w:jc w:val="center"/>
      </w:pPr>
      <w:bookmarkStart w:id="189" w:name="_Toc26870741"/>
      <w:r w:rsidRPr="00B26375">
        <w:lastRenderedPageBreak/>
        <w:t>Tabel 5.12 Cantitatea de deșeuri biodegradabile prognozată a fi generată în anul 2019, folosind indici din PNGD (t/an)</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91"/>
        <w:gridCol w:w="1191"/>
        <w:gridCol w:w="1073"/>
        <w:gridCol w:w="988"/>
        <w:gridCol w:w="889"/>
        <w:gridCol w:w="985"/>
        <w:gridCol w:w="1199"/>
      </w:tblGrid>
      <w:tr w:rsidR="00BD6A44" w:rsidRPr="00B96C9C" w:rsidTr="00FF7594">
        <w:trPr>
          <w:jc w:val="center"/>
        </w:trPr>
        <w:tc>
          <w:tcPr>
            <w:tcW w:w="1271" w:type="dxa"/>
            <w:shd w:val="clear" w:color="auto" w:fill="D9D9D9" w:themeFill="background1" w:themeFillShade="D9"/>
          </w:tcPr>
          <w:p w:rsidR="00BD6A44" w:rsidRPr="00B96C9C" w:rsidRDefault="00BD6A44" w:rsidP="00924A4F">
            <w:r w:rsidRPr="00B96C9C">
              <w:t>Sursa de generare</w:t>
            </w:r>
          </w:p>
        </w:tc>
        <w:tc>
          <w:tcPr>
            <w:tcW w:w="1191" w:type="dxa"/>
            <w:shd w:val="clear" w:color="auto" w:fill="D9D9D9" w:themeFill="background1" w:themeFillShade="D9"/>
          </w:tcPr>
          <w:p w:rsidR="00BD6A44" w:rsidRPr="00B96C9C" w:rsidRDefault="00BD6A44" w:rsidP="00924A4F">
            <w:r w:rsidRPr="00B96C9C">
              <w:t>Populație urban</w:t>
            </w:r>
          </w:p>
        </w:tc>
        <w:tc>
          <w:tcPr>
            <w:tcW w:w="1191" w:type="dxa"/>
            <w:shd w:val="clear" w:color="auto" w:fill="D9D9D9" w:themeFill="background1" w:themeFillShade="D9"/>
          </w:tcPr>
          <w:p w:rsidR="00BD6A44" w:rsidRPr="00B96C9C" w:rsidRDefault="00BD6A44" w:rsidP="00924A4F">
            <w:r w:rsidRPr="00B96C9C">
              <w:t>Populație rural</w:t>
            </w:r>
          </w:p>
        </w:tc>
        <w:tc>
          <w:tcPr>
            <w:tcW w:w="1061" w:type="dxa"/>
            <w:shd w:val="clear" w:color="auto" w:fill="D9D9D9" w:themeFill="background1" w:themeFillShade="D9"/>
          </w:tcPr>
          <w:p w:rsidR="00BD6A44" w:rsidRPr="00B96C9C" w:rsidRDefault="00BD6A44" w:rsidP="00924A4F">
            <w:r w:rsidRPr="00B96C9C">
              <w:t>Similare</w:t>
            </w:r>
          </w:p>
        </w:tc>
        <w:tc>
          <w:tcPr>
            <w:tcW w:w="988" w:type="dxa"/>
            <w:shd w:val="clear" w:color="auto" w:fill="D9D9D9" w:themeFill="background1" w:themeFillShade="D9"/>
          </w:tcPr>
          <w:p w:rsidR="00BD6A44" w:rsidRPr="00B96C9C" w:rsidRDefault="00BD6A44" w:rsidP="00924A4F">
            <w:r w:rsidRPr="00B96C9C">
              <w:t>Parcuri</w:t>
            </w:r>
          </w:p>
        </w:tc>
        <w:tc>
          <w:tcPr>
            <w:tcW w:w="842" w:type="dxa"/>
            <w:shd w:val="clear" w:color="auto" w:fill="D9D9D9" w:themeFill="background1" w:themeFillShade="D9"/>
          </w:tcPr>
          <w:p w:rsidR="00BD6A44" w:rsidRPr="00B96C9C" w:rsidRDefault="00BD6A44" w:rsidP="00924A4F">
            <w:r w:rsidRPr="00B96C9C">
              <w:t>Piețe</w:t>
            </w:r>
          </w:p>
        </w:tc>
        <w:tc>
          <w:tcPr>
            <w:tcW w:w="985" w:type="dxa"/>
            <w:shd w:val="clear" w:color="auto" w:fill="D9D9D9" w:themeFill="background1" w:themeFillShade="D9"/>
          </w:tcPr>
          <w:p w:rsidR="00BD6A44" w:rsidRPr="00B96C9C" w:rsidRDefault="00BD6A44" w:rsidP="00924A4F">
            <w:r w:rsidRPr="00B96C9C">
              <w:t>Stradal</w:t>
            </w:r>
          </w:p>
        </w:tc>
        <w:tc>
          <w:tcPr>
            <w:tcW w:w="1199" w:type="dxa"/>
            <w:shd w:val="clear" w:color="auto" w:fill="D9D9D9" w:themeFill="background1" w:themeFillShade="D9"/>
          </w:tcPr>
          <w:p w:rsidR="00BD6A44" w:rsidRPr="00B96C9C" w:rsidRDefault="00BD6A44" w:rsidP="00924A4F">
            <w:r w:rsidRPr="00B96C9C">
              <w:t>Total</w:t>
            </w:r>
          </w:p>
        </w:tc>
      </w:tr>
      <w:tr w:rsidR="00BD6A44" w:rsidRPr="00B96C9C" w:rsidTr="00FF7594">
        <w:trPr>
          <w:jc w:val="center"/>
        </w:trPr>
        <w:tc>
          <w:tcPr>
            <w:tcW w:w="1271" w:type="dxa"/>
          </w:tcPr>
          <w:p w:rsidR="00BD6A44" w:rsidRPr="00B96C9C" w:rsidRDefault="00BD6A44" w:rsidP="00924A4F">
            <w:r w:rsidRPr="00B96C9C">
              <w:t>Cantitatea</w:t>
            </w:r>
          </w:p>
        </w:tc>
        <w:tc>
          <w:tcPr>
            <w:tcW w:w="1191" w:type="dxa"/>
            <w:vAlign w:val="bottom"/>
          </w:tcPr>
          <w:p w:rsidR="00BD6A44" w:rsidRPr="00B96C9C" w:rsidRDefault="00BD6A44" w:rsidP="00924A4F">
            <w:r w:rsidRPr="00B96C9C">
              <w:t>9.106,03</w:t>
            </w:r>
          </w:p>
        </w:tc>
        <w:tc>
          <w:tcPr>
            <w:tcW w:w="1191" w:type="dxa"/>
            <w:vAlign w:val="bottom"/>
          </w:tcPr>
          <w:p w:rsidR="00BD6A44" w:rsidRPr="00B96C9C" w:rsidRDefault="00BD6A44" w:rsidP="00924A4F">
            <w:r w:rsidRPr="00B96C9C">
              <w:t>6.477,80</w:t>
            </w:r>
          </w:p>
        </w:tc>
        <w:tc>
          <w:tcPr>
            <w:tcW w:w="1061" w:type="dxa"/>
            <w:vAlign w:val="bottom"/>
          </w:tcPr>
          <w:p w:rsidR="00BD6A44" w:rsidRPr="00B96C9C" w:rsidRDefault="00BD6A44" w:rsidP="00924A4F">
            <w:r w:rsidRPr="00B96C9C">
              <w:t>3.281,58</w:t>
            </w:r>
          </w:p>
        </w:tc>
        <w:tc>
          <w:tcPr>
            <w:tcW w:w="988" w:type="dxa"/>
            <w:vAlign w:val="bottom"/>
          </w:tcPr>
          <w:p w:rsidR="00BD6A44" w:rsidRPr="00B96C9C" w:rsidRDefault="00BD6A44" w:rsidP="00924A4F">
            <w:r w:rsidRPr="00B96C9C">
              <w:t>777,22</w:t>
            </w:r>
          </w:p>
        </w:tc>
        <w:tc>
          <w:tcPr>
            <w:tcW w:w="842" w:type="dxa"/>
            <w:vAlign w:val="bottom"/>
          </w:tcPr>
          <w:p w:rsidR="00BD6A44" w:rsidRPr="00B96C9C" w:rsidRDefault="00BD6A44" w:rsidP="00924A4F">
            <w:r w:rsidRPr="00B96C9C">
              <w:t>305,27</w:t>
            </w:r>
          </w:p>
        </w:tc>
        <w:tc>
          <w:tcPr>
            <w:tcW w:w="985" w:type="dxa"/>
            <w:vAlign w:val="bottom"/>
          </w:tcPr>
          <w:p w:rsidR="00BD6A44" w:rsidRPr="00B96C9C" w:rsidRDefault="00BD6A44" w:rsidP="00924A4F">
            <w:r w:rsidRPr="00B96C9C">
              <w:t>103,63</w:t>
            </w:r>
          </w:p>
        </w:tc>
        <w:tc>
          <w:tcPr>
            <w:tcW w:w="1199" w:type="dxa"/>
            <w:vAlign w:val="bottom"/>
          </w:tcPr>
          <w:p w:rsidR="00BD6A44" w:rsidRPr="00B96C9C" w:rsidRDefault="00BD6A44" w:rsidP="00924A4F">
            <w:r w:rsidRPr="00B96C9C">
              <w:t>20.051,53</w:t>
            </w:r>
          </w:p>
        </w:tc>
      </w:tr>
    </w:tbl>
    <w:p w:rsidR="003D45D9" w:rsidRPr="00B96C9C" w:rsidRDefault="003D45D9" w:rsidP="00924A4F"/>
    <w:p w:rsidR="00BD6A44" w:rsidRPr="00B26375" w:rsidRDefault="00BD6A44" w:rsidP="007B7718">
      <w:pPr>
        <w:pStyle w:val="Heading40"/>
        <w:jc w:val="center"/>
      </w:pPr>
      <w:bookmarkStart w:id="190" w:name="_Toc26870742"/>
      <w:r w:rsidRPr="00B26375">
        <w:t>Tabel 5.13 Cantitatea de deșeuri biodegradabile prognozată a fi generată în anul  2019, folosind indici medii rezultați din analiza compoziției deșeurilor (t/an)</w:t>
      </w:r>
      <w:bookmarkEnd w:id="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95"/>
        <w:gridCol w:w="1191"/>
        <w:gridCol w:w="1061"/>
        <w:gridCol w:w="974"/>
        <w:gridCol w:w="1078"/>
        <w:gridCol w:w="1078"/>
        <w:gridCol w:w="1195"/>
      </w:tblGrid>
      <w:tr w:rsidR="00BD6A44" w:rsidRPr="00B96C9C" w:rsidTr="00FF7594">
        <w:trPr>
          <w:jc w:val="center"/>
        </w:trPr>
        <w:tc>
          <w:tcPr>
            <w:tcW w:w="1149" w:type="dxa"/>
            <w:shd w:val="clear" w:color="auto" w:fill="D9D9D9" w:themeFill="background1" w:themeFillShade="D9"/>
          </w:tcPr>
          <w:p w:rsidR="00BD6A44" w:rsidRPr="00B96C9C" w:rsidRDefault="00BD6A44" w:rsidP="00924A4F">
            <w:r w:rsidRPr="00B96C9C">
              <w:t>Sursa de generare</w:t>
            </w:r>
          </w:p>
        </w:tc>
        <w:tc>
          <w:tcPr>
            <w:tcW w:w="1191" w:type="dxa"/>
            <w:shd w:val="clear" w:color="auto" w:fill="D9D9D9" w:themeFill="background1" w:themeFillShade="D9"/>
          </w:tcPr>
          <w:p w:rsidR="00BD6A44" w:rsidRPr="00B96C9C" w:rsidRDefault="00BD6A44" w:rsidP="00924A4F">
            <w:r w:rsidRPr="00B96C9C">
              <w:t>Populație urban</w:t>
            </w:r>
          </w:p>
        </w:tc>
        <w:tc>
          <w:tcPr>
            <w:tcW w:w="1191" w:type="dxa"/>
            <w:shd w:val="clear" w:color="auto" w:fill="D9D9D9" w:themeFill="background1" w:themeFillShade="D9"/>
          </w:tcPr>
          <w:p w:rsidR="00BD6A44" w:rsidRPr="00B96C9C" w:rsidRDefault="00BD6A44" w:rsidP="00924A4F">
            <w:r w:rsidRPr="00B96C9C">
              <w:t>Populație rural</w:t>
            </w:r>
          </w:p>
        </w:tc>
        <w:tc>
          <w:tcPr>
            <w:tcW w:w="1061" w:type="dxa"/>
            <w:shd w:val="clear" w:color="auto" w:fill="D9D9D9" w:themeFill="background1" w:themeFillShade="D9"/>
          </w:tcPr>
          <w:p w:rsidR="00BD6A44" w:rsidRPr="00B96C9C" w:rsidRDefault="00BD6A44" w:rsidP="00924A4F">
            <w:r w:rsidRPr="00B96C9C">
              <w:t>Similare</w:t>
            </w:r>
          </w:p>
        </w:tc>
        <w:tc>
          <w:tcPr>
            <w:tcW w:w="974" w:type="dxa"/>
            <w:shd w:val="clear" w:color="auto" w:fill="D9D9D9" w:themeFill="background1" w:themeFillShade="D9"/>
          </w:tcPr>
          <w:p w:rsidR="00BD6A44" w:rsidRPr="00B96C9C" w:rsidRDefault="00BD6A44" w:rsidP="00924A4F">
            <w:r w:rsidRPr="00B96C9C">
              <w:t>Parcuri</w:t>
            </w:r>
          </w:p>
        </w:tc>
        <w:tc>
          <w:tcPr>
            <w:tcW w:w="1078" w:type="dxa"/>
            <w:shd w:val="clear" w:color="auto" w:fill="D9D9D9" w:themeFill="background1" w:themeFillShade="D9"/>
          </w:tcPr>
          <w:p w:rsidR="00BD6A44" w:rsidRPr="00B96C9C" w:rsidRDefault="00BD6A44" w:rsidP="00924A4F">
            <w:r w:rsidRPr="00B96C9C">
              <w:t>Piețe</w:t>
            </w:r>
          </w:p>
        </w:tc>
        <w:tc>
          <w:tcPr>
            <w:tcW w:w="1078" w:type="dxa"/>
            <w:shd w:val="clear" w:color="auto" w:fill="D9D9D9" w:themeFill="background1" w:themeFillShade="D9"/>
          </w:tcPr>
          <w:p w:rsidR="00BD6A44" w:rsidRPr="00B96C9C" w:rsidRDefault="00BD6A44" w:rsidP="00924A4F">
            <w:r w:rsidRPr="00B96C9C">
              <w:t>Stradal</w:t>
            </w:r>
          </w:p>
        </w:tc>
        <w:tc>
          <w:tcPr>
            <w:tcW w:w="1134" w:type="dxa"/>
            <w:shd w:val="clear" w:color="auto" w:fill="D9D9D9" w:themeFill="background1" w:themeFillShade="D9"/>
          </w:tcPr>
          <w:p w:rsidR="00BD6A44" w:rsidRPr="00B96C9C" w:rsidRDefault="00BD6A44" w:rsidP="00924A4F">
            <w:r w:rsidRPr="00B96C9C">
              <w:t>Total</w:t>
            </w:r>
          </w:p>
        </w:tc>
      </w:tr>
      <w:tr w:rsidR="00BD6A44" w:rsidRPr="00B96C9C" w:rsidTr="00FF7594">
        <w:trPr>
          <w:jc w:val="center"/>
        </w:trPr>
        <w:tc>
          <w:tcPr>
            <w:tcW w:w="1149" w:type="dxa"/>
            <w:vAlign w:val="center"/>
          </w:tcPr>
          <w:p w:rsidR="00BD6A44" w:rsidRPr="00B96C9C" w:rsidRDefault="00BD6A44" w:rsidP="00924A4F">
            <w:r w:rsidRPr="00B96C9C">
              <w:t>Cantitatea</w:t>
            </w:r>
          </w:p>
        </w:tc>
        <w:tc>
          <w:tcPr>
            <w:tcW w:w="1191" w:type="dxa"/>
            <w:vAlign w:val="center"/>
          </w:tcPr>
          <w:p w:rsidR="00BD6A44" w:rsidRPr="00B96C9C" w:rsidRDefault="00BD6A44" w:rsidP="00924A4F">
            <w:r w:rsidRPr="00B96C9C">
              <w:t>12.099,64</w:t>
            </w:r>
          </w:p>
        </w:tc>
        <w:tc>
          <w:tcPr>
            <w:tcW w:w="1191" w:type="dxa"/>
            <w:vAlign w:val="center"/>
          </w:tcPr>
          <w:p w:rsidR="00BD6A44" w:rsidRPr="00B96C9C" w:rsidRDefault="00BD6A44" w:rsidP="00924A4F">
            <w:r w:rsidRPr="00B96C9C">
              <w:t>6.312,34</w:t>
            </w:r>
          </w:p>
        </w:tc>
        <w:tc>
          <w:tcPr>
            <w:tcW w:w="1061" w:type="dxa"/>
            <w:vAlign w:val="center"/>
          </w:tcPr>
          <w:p w:rsidR="00BD6A44" w:rsidRPr="00B96C9C" w:rsidRDefault="00BD6A44" w:rsidP="00924A4F">
            <w:r w:rsidRPr="00B96C9C">
              <w:t>4.592,2</w:t>
            </w:r>
          </w:p>
        </w:tc>
        <w:tc>
          <w:tcPr>
            <w:tcW w:w="974" w:type="dxa"/>
            <w:vAlign w:val="center"/>
          </w:tcPr>
          <w:p w:rsidR="00BD6A44" w:rsidRPr="00B96C9C" w:rsidRDefault="00BD6A44" w:rsidP="00924A4F">
            <w:r w:rsidRPr="00B96C9C">
              <w:t>725,4</w:t>
            </w:r>
          </w:p>
        </w:tc>
        <w:tc>
          <w:tcPr>
            <w:tcW w:w="1078" w:type="dxa"/>
            <w:vAlign w:val="center"/>
          </w:tcPr>
          <w:p w:rsidR="00BD6A44" w:rsidRPr="00B96C9C" w:rsidRDefault="00BD6A44" w:rsidP="00924A4F">
            <w:r w:rsidRPr="00B96C9C">
              <w:t>301,2</w:t>
            </w:r>
          </w:p>
        </w:tc>
        <w:tc>
          <w:tcPr>
            <w:tcW w:w="1078" w:type="dxa"/>
            <w:vAlign w:val="center"/>
          </w:tcPr>
          <w:p w:rsidR="00BD6A44" w:rsidRPr="00B96C9C" w:rsidRDefault="00BD6A44" w:rsidP="00924A4F">
            <w:r w:rsidRPr="00B96C9C">
              <w:t>103,63</w:t>
            </w:r>
          </w:p>
        </w:tc>
        <w:tc>
          <w:tcPr>
            <w:tcW w:w="1134" w:type="dxa"/>
            <w:vAlign w:val="center"/>
          </w:tcPr>
          <w:p w:rsidR="00BD6A44" w:rsidRPr="00B96C9C" w:rsidRDefault="00BD6A44" w:rsidP="00924A4F">
            <w:r w:rsidRPr="00B96C9C">
              <w:t>24.134,41</w:t>
            </w:r>
          </w:p>
        </w:tc>
      </w:tr>
    </w:tbl>
    <w:p w:rsidR="00232C02" w:rsidRDefault="00232C02" w:rsidP="00924A4F"/>
    <w:p w:rsidR="00BD6A44" w:rsidRDefault="00BD6A44" w:rsidP="00924A4F">
      <w:r w:rsidRPr="00B96C9C">
        <w:t xml:space="preserve">Cantitatea de deșeuri biodegradabile din deșeurile menajere și similare generate (pe baza analizei compoziției deșeurilor) este de </w:t>
      </w:r>
      <w:r w:rsidRPr="00B96C9C">
        <w:rPr>
          <w:b/>
        </w:rPr>
        <w:t>24.134,41 t/an</w:t>
      </w:r>
      <w:r w:rsidRPr="00B96C9C">
        <w:t>.</w:t>
      </w:r>
    </w:p>
    <w:p w:rsidR="00FF7594" w:rsidRPr="00B96C9C" w:rsidRDefault="00FF7594" w:rsidP="00924A4F"/>
    <w:p w:rsidR="00BD6A44" w:rsidRDefault="00BD6A44" w:rsidP="00924A4F">
      <w:r w:rsidRPr="00B96C9C">
        <w:t>În tabelul următor se prezintă situația comparată a cantităților de deșeuri municipalepe baza indicilor de generare din PNGD și a indicilor de generare rezultați din operarea SMID Covasna în perioada 2018-2019.</w:t>
      </w:r>
    </w:p>
    <w:p w:rsidR="00EB5856" w:rsidRPr="00B96C9C" w:rsidRDefault="00EB5856" w:rsidP="00924A4F"/>
    <w:p w:rsidR="00BD6A44" w:rsidRPr="00B26375" w:rsidRDefault="00BD6A44" w:rsidP="00FF7594">
      <w:pPr>
        <w:pStyle w:val="Heading40"/>
        <w:jc w:val="center"/>
      </w:pPr>
      <w:bookmarkStart w:id="191" w:name="_Toc26870743"/>
      <w:r w:rsidRPr="00B26375">
        <w:t>Tabel 5.14 Situația comparată a cantităților de deșeuri pe baza indicilor de generare din PNGD și a indicilor de generare rezultați din operarea SMID Covasna (t/an)</w:t>
      </w:r>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2357"/>
        <w:gridCol w:w="2679"/>
      </w:tblGrid>
      <w:tr w:rsidR="00BD6A44" w:rsidRPr="00B96C9C" w:rsidTr="00FF7594">
        <w:trPr>
          <w:jc w:val="center"/>
        </w:trPr>
        <w:tc>
          <w:tcPr>
            <w:tcW w:w="3244" w:type="dxa"/>
            <w:shd w:val="clear" w:color="auto" w:fill="D9D9D9" w:themeFill="background1" w:themeFillShade="D9"/>
          </w:tcPr>
          <w:p w:rsidR="00BD6A44" w:rsidRPr="00B96C9C" w:rsidRDefault="00BD6A44" w:rsidP="00924A4F">
            <w:r w:rsidRPr="00B96C9C">
              <w:t>Fluxuri deșeuri</w:t>
            </w:r>
          </w:p>
        </w:tc>
        <w:tc>
          <w:tcPr>
            <w:tcW w:w="2357" w:type="dxa"/>
            <w:shd w:val="clear" w:color="auto" w:fill="D9D9D9" w:themeFill="background1" w:themeFillShade="D9"/>
          </w:tcPr>
          <w:p w:rsidR="00BD6A44" w:rsidRPr="00B96C9C" w:rsidRDefault="00BD6A44" w:rsidP="00924A4F">
            <w:r w:rsidRPr="00B96C9C">
              <w:t>PNGD</w:t>
            </w:r>
          </w:p>
        </w:tc>
        <w:tc>
          <w:tcPr>
            <w:tcW w:w="2679" w:type="dxa"/>
            <w:shd w:val="clear" w:color="auto" w:fill="D9D9D9" w:themeFill="background1" w:themeFillShade="D9"/>
          </w:tcPr>
          <w:p w:rsidR="00BD6A44" w:rsidRPr="00B96C9C" w:rsidRDefault="00BD6A44" w:rsidP="00924A4F">
            <w:r w:rsidRPr="00B96C9C">
              <w:t>Analiză SMID</w:t>
            </w:r>
          </w:p>
        </w:tc>
      </w:tr>
      <w:tr w:rsidR="00BD6A44" w:rsidRPr="00B96C9C" w:rsidTr="00FF7594">
        <w:trPr>
          <w:jc w:val="center"/>
        </w:trPr>
        <w:tc>
          <w:tcPr>
            <w:tcW w:w="3244" w:type="dxa"/>
          </w:tcPr>
          <w:p w:rsidR="00BD6A44" w:rsidRPr="00B96C9C" w:rsidRDefault="00BD6A44" w:rsidP="00924A4F">
            <w:r w:rsidRPr="00B96C9C">
              <w:t>Deșeuri reciclabile</w:t>
            </w:r>
          </w:p>
        </w:tc>
        <w:tc>
          <w:tcPr>
            <w:tcW w:w="2357" w:type="dxa"/>
          </w:tcPr>
          <w:p w:rsidR="00BD6A44" w:rsidRPr="00B96C9C" w:rsidRDefault="00BD6A44" w:rsidP="00924A4F">
            <w:r w:rsidRPr="00B96C9C">
              <w:t>15.104,41</w:t>
            </w:r>
          </w:p>
        </w:tc>
        <w:tc>
          <w:tcPr>
            <w:tcW w:w="2679" w:type="dxa"/>
            <w:vAlign w:val="bottom"/>
          </w:tcPr>
          <w:p w:rsidR="00BD6A44" w:rsidRPr="00B96C9C" w:rsidRDefault="00BD6A44" w:rsidP="00924A4F">
            <w:r w:rsidRPr="00B96C9C">
              <w:t>8.708,42</w:t>
            </w:r>
          </w:p>
        </w:tc>
      </w:tr>
      <w:tr w:rsidR="00BD6A44" w:rsidRPr="00B96C9C" w:rsidTr="00FF7594">
        <w:trPr>
          <w:jc w:val="center"/>
        </w:trPr>
        <w:tc>
          <w:tcPr>
            <w:tcW w:w="3244" w:type="dxa"/>
          </w:tcPr>
          <w:p w:rsidR="00BD6A44" w:rsidRPr="00B96C9C" w:rsidRDefault="00BD6A44" w:rsidP="00924A4F">
            <w:r w:rsidRPr="00B96C9C">
              <w:t>Deșeuri biodegradabile</w:t>
            </w:r>
          </w:p>
        </w:tc>
        <w:tc>
          <w:tcPr>
            <w:tcW w:w="2357" w:type="dxa"/>
          </w:tcPr>
          <w:p w:rsidR="00BD6A44" w:rsidRPr="00B96C9C" w:rsidRDefault="00BD6A44" w:rsidP="00924A4F">
            <w:r w:rsidRPr="00B96C9C">
              <w:t>20.051,53</w:t>
            </w:r>
          </w:p>
        </w:tc>
        <w:tc>
          <w:tcPr>
            <w:tcW w:w="2679" w:type="dxa"/>
            <w:vAlign w:val="bottom"/>
          </w:tcPr>
          <w:p w:rsidR="00BD6A44" w:rsidRPr="00B96C9C" w:rsidRDefault="00BD6A44" w:rsidP="00924A4F">
            <w:r w:rsidRPr="00B96C9C">
              <w:t>24.134,41</w:t>
            </w:r>
          </w:p>
        </w:tc>
      </w:tr>
      <w:tr w:rsidR="00BD6A44" w:rsidRPr="00B96C9C" w:rsidTr="00FF7594">
        <w:trPr>
          <w:jc w:val="center"/>
        </w:trPr>
        <w:tc>
          <w:tcPr>
            <w:tcW w:w="3244" w:type="dxa"/>
          </w:tcPr>
          <w:p w:rsidR="00BD6A44" w:rsidRPr="00B96C9C" w:rsidRDefault="00BD6A44" w:rsidP="00924A4F">
            <w:pPr>
              <w:rPr>
                <w:vertAlign w:val="superscript"/>
              </w:rPr>
            </w:pPr>
            <w:r w:rsidRPr="00B96C9C">
              <w:t>Altele</w:t>
            </w:r>
          </w:p>
        </w:tc>
        <w:tc>
          <w:tcPr>
            <w:tcW w:w="2357" w:type="dxa"/>
          </w:tcPr>
          <w:p w:rsidR="00BD6A44" w:rsidRPr="00B96C9C" w:rsidRDefault="00BD6A44" w:rsidP="00924A4F">
            <w:r w:rsidRPr="00B96C9C">
              <w:t>14.509,27</w:t>
            </w:r>
          </w:p>
        </w:tc>
        <w:tc>
          <w:tcPr>
            <w:tcW w:w="2679" w:type="dxa"/>
            <w:vAlign w:val="bottom"/>
          </w:tcPr>
          <w:p w:rsidR="00BD6A44" w:rsidRPr="00B96C9C" w:rsidRDefault="00BD6A44" w:rsidP="00924A4F">
            <w:r w:rsidRPr="00B96C9C">
              <w:t>17.227,92</w:t>
            </w:r>
          </w:p>
        </w:tc>
      </w:tr>
      <w:tr w:rsidR="00BD6A44" w:rsidRPr="00B96C9C" w:rsidTr="00FF7594">
        <w:trPr>
          <w:jc w:val="center"/>
        </w:trPr>
        <w:tc>
          <w:tcPr>
            <w:tcW w:w="3244" w:type="dxa"/>
          </w:tcPr>
          <w:p w:rsidR="00BD6A44" w:rsidRPr="00B96C9C" w:rsidRDefault="00BD6A44" w:rsidP="00924A4F">
            <w:r w:rsidRPr="00B96C9C">
              <w:t>TOTAL</w:t>
            </w:r>
          </w:p>
        </w:tc>
        <w:tc>
          <w:tcPr>
            <w:tcW w:w="2357" w:type="dxa"/>
          </w:tcPr>
          <w:p w:rsidR="00BD6A44" w:rsidRPr="00B96C9C" w:rsidRDefault="00BD6A44" w:rsidP="00924A4F">
            <w:r w:rsidRPr="00B96C9C">
              <w:t>49.665,21</w:t>
            </w:r>
          </w:p>
        </w:tc>
        <w:tc>
          <w:tcPr>
            <w:tcW w:w="2679" w:type="dxa"/>
            <w:vAlign w:val="bottom"/>
          </w:tcPr>
          <w:p w:rsidR="00BD6A44" w:rsidRPr="00B96C9C" w:rsidRDefault="00BD6A44" w:rsidP="00924A4F">
            <w:r w:rsidRPr="00B96C9C">
              <w:t>50.070,75</w:t>
            </w:r>
          </w:p>
        </w:tc>
      </w:tr>
    </w:tbl>
    <w:p w:rsidR="00232C02" w:rsidRDefault="00232C02" w:rsidP="00924A4F"/>
    <w:p w:rsidR="00BD6A44" w:rsidRDefault="00BD6A44" w:rsidP="00924A4F">
      <w:r w:rsidRPr="00B96C9C">
        <w:t>După cum se observă, diferența dintre cantitățile de deșeuri este de 405,54 t/an, ceea ce reprezintă un procent de 0,8%.</w:t>
      </w:r>
    </w:p>
    <w:p w:rsidR="00BD6A44" w:rsidRPr="00CC4071" w:rsidRDefault="00BD6A44" w:rsidP="00A119CF">
      <w:pPr>
        <w:pStyle w:val="Heading1"/>
        <w:numPr>
          <w:ilvl w:val="2"/>
          <w:numId w:val="111"/>
        </w:numPr>
      </w:pPr>
      <w:bookmarkStart w:id="192" w:name="_Toc26870567"/>
      <w:r w:rsidRPr="00CC4071">
        <w:t>Proiecția privind generarea deșeurilor municipale</w:t>
      </w:r>
      <w:bookmarkEnd w:id="192"/>
    </w:p>
    <w:p w:rsidR="00BD6A44" w:rsidRPr="00B96C9C" w:rsidRDefault="00BD6A44" w:rsidP="00924A4F"/>
    <w:p w:rsidR="00BD6A44" w:rsidRDefault="00BD6A44" w:rsidP="00FF7594">
      <w:pPr>
        <w:jc w:val="both"/>
      </w:pPr>
      <w:r w:rsidRPr="00B96C9C">
        <w:t>Pentru toate</w:t>
      </w:r>
      <w:r w:rsidR="00E148F3" w:rsidRPr="00B96C9C">
        <w:t xml:space="preserve"> </w:t>
      </w:r>
      <w:r w:rsidRPr="00B96C9C">
        <w:t>cele trei</w:t>
      </w:r>
      <w:r w:rsidR="00E148F3" w:rsidRPr="00B96C9C">
        <w:t xml:space="preserve"> </w:t>
      </w:r>
      <w:r w:rsidRPr="00B96C9C">
        <w:t>categorii</w:t>
      </w:r>
      <w:r w:rsidR="00E148F3" w:rsidRPr="00B96C9C">
        <w:t xml:space="preserve"> </w:t>
      </w:r>
      <w:r w:rsidRPr="00B96C9C">
        <w:t>de</w:t>
      </w:r>
      <w:r w:rsidR="00E148F3" w:rsidRPr="00B96C9C">
        <w:t xml:space="preserve"> </w:t>
      </w:r>
      <w:r w:rsidRPr="00B96C9C">
        <w:t>deșeuri</w:t>
      </w:r>
      <w:r w:rsidR="00E148F3" w:rsidRPr="00B96C9C">
        <w:t xml:space="preserve"> </w:t>
      </w:r>
      <w:r w:rsidRPr="00B96C9C">
        <w:t>municipale prezentate în tabel</w:t>
      </w:r>
      <w:r w:rsidR="00FF7594">
        <w:t xml:space="preserve">ele </w:t>
      </w:r>
      <w:r w:rsidRPr="00B96C9C">
        <w:t>de mai sus,</w:t>
      </w:r>
      <w:r w:rsidR="00E148F3" w:rsidRPr="00B96C9C">
        <w:t xml:space="preserve"> </w:t>
      </w:r>
      <w:r w:rsidRPr="00B96C9C">
        <w:t>la</w:t>
      </w:r>
      <w:r w:rsidR="00E148F3" w:rsidRPr="00B96C9C">
        <w:t xml:space="preserve"> </w:t>
      </w:r>
      <w:r w:rsidRPr="00B96C9C">
        <w:t>calculul</w:t>
      </w:r>
      <w:r w:rsidR="00E148F3" w:rsidRPr="00B96C9C">
        <w:t xml:space="preserve"> </w:t>
      </w:r>
      <w:r w:rsidRPr="00B96C9C">
        <w:t>proiecției</w:t>
      </w:r>
      <w:r w:rsidR="00E148F3" w:rsidRPr="00B96C9C">
        <w:t xml:space="preserve"> </w:t>
      </w:r>
      <w:r w:rsidRPr="00B96C9C">
        <w:t>compoziției</w:t>
      </w:r>
      <w:r w:rsidR="00E148F3" w:rsidRPr="00B96C9C">
        <w:t xml:space="preserve"> </w:t>
      </w:r>
      <w:r w:rsidRPr="00B96C9C">
        <w:t>sunt</w:t>
      </w:r>
      <w:r w:rsidR="00E148F3" w:rsidRPr="00B96C9C">
        <w:t xml:space="preserve"> </w:t>
      </w:r>
      <w:r w:rsidRPr="00B96C9C">
        <w:t>utilizate ca date de intrare, rezultatele campaniilor de caracterizare a deșeurilor realizate în perioada 2018-2019.</w:t>
      </w:r>
    </w:p>
    <w:p w:rsidR="00FF7594" w:rsidRPr="00B96C9C" w:rsidRDefault="00FF7594" w:rsidP="00FF7594">
      <w:pPr>
        <w:jc w:val="both"/>
        <w:rPr>
          <w:spacing w:val="47"/>
        </w:rPr>
      </w:pPr>
    </w:p>
    <w:p w:rsidR="00BD6A44" w:rsidRPr="00B96C9C" w:rsidRDefault="00BD6A44" w:rsidP="00FF7594">
      <w:pPr>
        <w:jc w:val="both"/>
      </w:pPr>
      <w:r w:rsidRPr="00B96C9C">
        <w:t>Pentru</w:t>
      </w:r>
      <w:r w:rsidR="00E148F3" w:rsidRPr="00B96C9C">
        <w:t xml:space="preserve"> </w:t>
      </w:r>
      <w:r w:rsidRPr="00B96C9C">
        <w:t>deşeurile</w:t>
      </w:r>
      <w:r w:rsidR="00E148F3" w:rsidRPr="00B96C9C">
        <w:t xml:space="preserve"> </w:t>
      </w:r>
      <w:r w:rsidRPr="00B96C9C">
        <w:t>menajere</w:t>
      </w:r>
      <w:r w:rsidR="00E148F3" w:rsidRPr="00B96C9C">
        <w:t xml:space="preserve"> </w:t>
      </w:r>
      <w:r w:rsidRPr="00B96C9C">
        <w:t>şi</w:t>
      </w:r>
      <w:r w:rsidR="00E148F3" w:rsidRPr="00B96C9C">
        <w:t xml:space="preserve"> </w:t>
      </w:r>
      <w:r w:rsidRPr="00B96C9C">
        <w:t>similare</w:t>
      </w:r>
      <w:r w:rsidR="00E148F3" w:rsidRPr="00B96C9C">
        <w:t xml:space="preserve"> </w:t>
      </w:r>
      <w:r w:rsidRPr="00B96C9C">
        <w:t>celor</w:t>
      </w:r>
      <w:r w:rsidR="00E148F3" w:rsidRPr="00B96C9C">
        <w:t xml:space="preserve"> </w:t>
      </w:r>
      <w:r w:rsidRPr="00B96C9C">
        <w:t>menajere</w:t>
      </w:r>
      <w:r w:rsidR="00E148F3" w:rsidRPr="00B96C9C">
        <w:t xml:space="preserve"> </w:t>
      </w:r>
      <w:r w:rsidRPr="00B96C9C">
        <w:t>pe</w:t>
      </w:r>
      <w:r w:rsidR="00E148F3" w:rsidRPr="00B96C9C">
        <w:t xml:space="preserve"> </w:t>
      </w:r>
      <w:r w:rsidRPr="00B96C9C">
        <w:t>parcursul</w:t>
      </w:r>
      <w:r w:rsidR="00E148F3" w:rsidRPr="00B96C9C">
        <w:t xml:space="preserve"> </w:t>
      </w:r>
      <w:r w:rsidRPr="00B96C9C">
        <w:t>perioadei</w:t>
      </w:r>
      <w:r w:rsidR="00E148F3" w:rsidRPr="00B96C9C">
        <w:t xml:space="preserve"> </w:t>
      </w:r>
      <w:r w:rsidRPr="00B96C9C">
        <w:t>de</w:t>
      </w:r>
      <w:r w:rsidR="00E148F3" w:rsidRPr="00B96C9C">
        <w:t xml:space="preserve"> </w:t>
      </w:r>
      <w:r w:rsidRPr="00B96C9C">
        <w:t>planificare</w:t>
      </w:r>
      <w:r w:rsidR="00E148F3" w:rsidRPr="00B96C9C">
        <w:t xml:space="preserve"> </w:t>
      </w:r>
      <w:r w:rsidRPr="00B96C9C">
        <w:t>au</w:t>
      </w:r>
      <w:r w:rsidR="00E148F3" w:rsidRPr="00B96C9C">
        <w:t xml:space="preserve"> </w:t>
      </w:r>
      <w:r w:rsidRPr="00B96C9C">
        <w:t>loc</w:t>
      </w:r>
      <w:r w:rsidR="00E148F3" w:rsidRPr="00B96C9C">
        <w:t xml:space="preserve"> </w:t>
      </w:r>
      <w:r w:rsidRPr="00B96C9C">
        <w:t>modificăr</w:t>
      </w:r>
      <w:r w:rsidR="0092358F" w:rsidRPr="00B96C9C">
        <w:t xml:space="preserve">i </w:t>
      </w:r>
      <w:r w:rsidRPr="00B96C9C">
        <w:t>ale</w:t>
      </w:r>
      <w:r w:rsidR="00E148F3" w:rsidRPr="00B96C9C">
        <w:t xml:space="preserve"> </w:t>
      </w:r>
      <w:r w:rsidRPr="00B96C9C">
        <w:t>compoziției.</w:t>
      </w:r>
    </w:p>
    <w:p w:rsidR="00FF7594" w:rsidRDefault="00FF7594" w:rsidP="00FF7594">
      <w:pPr>
        <w:jc w:val="both"/>
      </w:pPr>
    </w:p>
    <w:p w:rsidR="00BD6A44" w:rsidRPr="00B96C9C" w:rsidRDefault="00BD6A44" w:rsidP="00FF7594">
      <w:pPr>
        <w:jc w:val="both"/>
      </w:pPr>
      <w:r w:rsidRPr="00B96C9C">
        <w:t>Pentru</w:t>
      </w:r>
      <w:r w:rsidR="00E148F3" w:rsidRPr="00B96C9C">
        <w:t xml:space="preserve"> </w:t>
      </w:r>
      <w:r w:rsidRPr="00B96C9C">
        <w:t>celelalte</w:t>
      </w:r>
      <w:r w:rsidR="00E148F3" w:rsidRPr="00B96C9C">
        <w:t xml:space="preserve"> </w:t>
      </w:r>
      <w:r w:rsidRPr="00B96C9C">
        <w:t>două</w:t>
      </w:r>
      <w:r w:rsidR="00E148F3" w:rsidRPr="00B96C9C">
        <w:t xml:space="preserve"> </w:t>
      </w:r>
      <w:r w:rsidRPr="00B96C9C">
        <w:t>categorii</w:t>
      </w:r>
      <w:r w:rsidR="00E148F3" w:rsidRPr="00B96C9C">
        <w:t xml:space="preserve"> </w:t>
      </w:r>
      <w:r w:rsidRPr="00B96C9C">
        <w:t>de</w:t>
      </w:r>
      <w:r w:rsidR="00E148F3" w:rsidRPr="00B96C9C">
        <w:t xml:space="preserve"> </w:t>
      </w:r>
      <w:r w:rsidRPr="00B96C9C">
        <w:t>deșeuri</w:t>
      </w:r>
      <w:r w:rsidR="00E148F3" w:rsidRPr="00B96C9C">
        <w:t xml:space="preserve"> </w:t>
      </w:r>
      <w:r w:rsidRPr="00B96C9C">
        <w:t>se asumă</w:t>
      </w:r>
      <w:r w:rsidR="00E148F3" w:rsidRPr="00B96C9C">
        <w:t xml:space="preserve"> </w:t>
      </w:r>
      <w:r w:rsidRPr="00B96C9C">
        <w:t>că pe parcursul</w:t>
      </w:r>
      <w:r w:rsidR="00E148F3" w:rsidRPr="00B96C9C">
        <w:t xml:space="preserve"> </w:t>
      </w:r>
      <w:r w:rsidRPr="00B96C9C">
        <w:t>perioadei</w:t>
      </w:r>
      <w:r w:rsidR="00E148F3" w:rsidRPr="00B96C9C">
        <w:t xml:space="preserve"> </w:t>
      </w:r>
      <w:r w:rsidRPr="00B96C9C">
        <w:t>de</w:t>
      </w:r>
      <w:r w:rsidR="00E148F3" w:rsidRPr="00B96C9C">
        <w:t xml:space="preserve"> </w:t>
      </w:r>
      <w:r w:rsidRPr="00B96C9C">
        <w:t>planificare compoziţia</w:t>
      </w:r>
      <w:r w:rsidR="00E148F3" w:rsidRPr="00B96C9C">
        <w:t xml:space="preserve"> </w:t>
      </w:r>
      <w:r w:rsidRPr="00B96C9C">
        <w:t>rămâne constantă.</w:t>
      </w:r>
    </w:p>
    <w:p w:rsidR="00FF7594" w:rsidRDefault="00FF7594" w:rsidP="00FF7594">
      <w:pPr>
        <w:jc w:val="both"/>
        <w:rPr>
          <w:spacing w:val="-1"/>
        </w:rPr>
      </w:pPr>
    </w:p>
    <w:p w:rsidR="00BD6A44" w:rsidRPr="00B96C9C" w:rsidRDefault="00BD6A44" w:rsidP="00FF7594">
      <w:pPr>
        <w:jc w:val="both"/>
        <w:rPr>
          <w:spacing w:val="-8"/>
        </w:rPr>
      </w:pPr>
      <w:r w:rsidRPr="00B96C9C">
        <w:rPr>
          <w:spacing w:val="-1"/>
        </w:rPr>
        <w:t>În</w:t>
      </w:r>
      <w:r w:rsidR="00E148F3" w:rsidRPr="00B96C9C">
        <w:rPr>
          <w:spacing w:val="-1"/>
        </w:rPr>
        <w:t xml:space="preserve"> </w:t>
      </w:r>
      <w:r w:rsidRPr="00B96C9C">
        <w:rPr>
          <w:spacing w:val="-1"/>
        </w:rPr>
        <w:t>prezentul</w:t>
      </w:r>
      <w:r w:rsidR="00E148F3" w:rsidRPr="00B96C9C">
        <w:rPr>
          <w:spacing w:val="-1"/>
        </w:rPr>
        <w:t xml:space="preserve"> </w:t>
      </w:r>
      <w:r w:rsidRPr="00B96C9C">
        <w:t>PJGD</w:t>
      </w:r>
      <w:r w:rsidR="00E148F3" w:rsidRPr="00B96C9C">
        <w:t xml:space="preserve"> </w:t>
      </w:r>
      <w:r w:rsidRPr="00B96C9C">
        <w:t>se</w:t>
      </w:r>
      <w:r w:rsidR="00E148F3" w:rsidRPr="00B96C9C">
        <w:t xml:space="preserve"> </w:t>
      </w:r>
      <w:r w:rsidRPr="00B96C9C">
        <w:t>asumă</w:t>
      </w:r>
      <w:r w:rsidR="00E148F3" w:rsidRPr="00B96C9C">
        <w:t xml:space="preserve"> </w:t>
      </w:r>
      <w:r w:rsidRPr="00B96C9C">
        <w:t>că</w:t>
      </w:r>
      <w:r w:rsidR="00E148F3" w:rsidRPr="00B96C9C">
        <w:t xml:space="preserve"> </w:t>
      </w:r>
      <w:r w:rsidRPr="00B96C9C">
        <w:t>deșeurile</w:t>
      </w:r>
      <w:r w:rsidR="00E148F3" w:rsidRPr="00B96C9C">
        <w:t xml:space="preserve"> </w:t>
      </w:r>
      <w:r w:rsidRPr="00B96C9C">
        <w:rPr>
          <w:spacing w:val="-1"/>
        </w:rPr>
        <w:t>stradale</w:t>
      </w:r>
      <w:r w:rsidR="00E148F3" w:rsidRPr="00B96C9C">
        <w:rPr>
          <w:spacing w:val="-1"/>
        </w:rPr>
        <w:t xml:space="preserve"> </w:t>
      </w:r>
      <w:r w:rsidRPr="00B96C9C">
        <w:rPr>
          <w:spacing w:val="-1"/>
        </w:rPr>
        <w:t>sunt</w:t>
      </w:r>
      <w:r w:rsidR="00E148F3" w:rsidRPr="00B96C9C">
        <w:rPr>
          <w:spacing w:val="-1"/>
        </w:rPr>
        <w:t xml:space="preserve"> </w:t>
      </w:r>
      <w:r w:rsidRPr="00B96C9C">
        <w:t>doar</w:t>
      </w:r>
      <w:r w:rsidR="00E148F3" w:rsidRPr="00B96C9C">
        <w:t xml:space="preserve"> </w:t>
      </w:r>
      <w:r w:rsidRPr="00B96C9C">
        <w:t>deșeurile</w:t>
      </w:r>
      <w:r w:rsidR="00E148F3" w:rsidRPr="00B96C9C">
        <w:t xml:space="preserve"> </w:t>
      </w:r>
      <w:r w:rsidRPr="00B96C9C">
        <w:rPr>
          <w:spacing w:val="-1"/>
        </w:rPr>
        <w:t>rezultate</w:t>
      </w:r>
      <w:r w:rsidR="00E148F3" w:rsidRPr="00B96C9C">
        <w:rPr>
          <w:spacing w:val="-1"/>
        </w:rPr>
        <w:t xml:space="preserve"> </w:t>
      </w:r>
      <w:r w:rsidRPr="00B96C9C">
        <w:t>de</w:t>
      </w:r>
      <w:r w:rsidR="00E148F3" w:rsidRPr="00B96C9C">
        <w:t xml:space="preserve"> </w:t>
      </w:r>
      <w:r w:rsidRPr="00B96C9C">
        <w:t>la</w:t>
      </w:r>
      <w:r w:rsidR="00E148F3" w:rsidRPr="00B96C9C">
        <w:t xml:space="preserve"> </w:t>
      </w:r>
      <w:r w:rsidRPr="00B96C9C">
        <w:rPr>
          <w:spacing w:val="-1"/>
        </w:rPr>
        <w:t>măturatul</w:t>
      </w:r>
      <w:r w:rsidR="00E148F3" w:rsidRPr="00B96C9C">
        <w:rPr>
          <w:spacing w:val="-1"/>
        </w:rPr>
        <w:t xml:space="preserve"> </w:t>
      </w:r>
      <w:r w:rsidRPr="00B96C9C">
        <w:t>şi</w:t>
      </w:r>
      <w:r w:rsidR="00E148F3" w:rsidRPr="00B96C9C">
        <w:t xml:space="preserve"> </w:t>
      </w:r>
      <w:r w:rsidRPr="00B96C9C">
        <w:rPr>
          <w:spacing w:val="-1"/>
        </w:rPr>
        <w:t>spălatul</w:t>
      </w:r>
      <w:r w:rsidR="00E148F3" w:rsidRPr="00B96C9C">
        <w:rPr>
          <w:spacing w:val="-1"/>
        </w:rPr>
        <w:t xml:space="preserve"> </w:t>
      </w:r>
      <w:r w:rsidRPr="00B96C9C">
        <w:t>căilor</w:t>
      </w:r>
      <w:r w:rsidR="00E148F3" w:rsidRPr="00B96C9C">
        <w:t xml:space="preserve"> </w:t>
      </w:r>
      <w:r w:rsidRPr="00B96C9C">
        <w:rPr>
          <w:spacing w:val="-1"/>
        </w:rPr>
        <w:t>publice</w:t>
      </w:r>
      <w:r w:rsidR="00E148F3" w:rsidRPr="00B96C9C">
        <w:rPr>
          <w:spacing w:val="-1"/>
        </w:rPr>
        <w:t xml:space="preserve"> </w:t>
      </w:r>
      <w:r w:rsidRPr="00B96C9C">
        <w:t>(deșeurile</w:t>
      </w:r>
      <w:r w:rsidR="00E148F3" w:rsidRPr="00B96C9C">
        <w:t xml:space="preserve"> </w:t>
      </w:r>
      <w:r w:rsidRPr="00B96C9C">
        <w:t>din</w:t>
      </w:r>
      <w:r w:rsidR="00E148F3" w:rsidRPr="00B96C9C">
        <w:t xml:space="preserve"> </w:t>
      </w:r>
      <w:r w:rsidRPr="00B96C9C">
        <w:t>coșurile</w:t>
      </w:r>
      <w:r w:rsidR="00E148F3" w:rsidRPr="00B96C9C">
        <w:t xml:space="preserve"> </w:t>
      </w:r>
      <w:r w:rsidRPr="00B96C9C">
        <w:t>stradale</w:t>
      </w:r>
      <w:r w:rsidR="00E148F3" w:rsidRPr="00B96C9C">
        <w:t xml:space="preserve"> </w:t>
      </w:r>
      <w:r w:rsidRPr="00B96C9C">
        <w:t>şi</w:t>
      </w:r>
      <w:r w:rsidR="00E148F3" w:rsidRPr="00B96C9C">
        <w:t xml:space="preserve"> </w:t>
      </w:r>
      <w:r w:rsidRPr="00B96C9C">
        <w:t>deșeurile</w:t>
      </w:r>
      <w:r w:rsidR="00E148F3" w:rsidRPr="00B96C9C">
        <w:t xml:space="preserve"> </w:t>
      </w:r>
      <w:r w:rsidRPr="00B96C9C">
        <w:rPr>
          <w:spacing w:val="-1"/>
        </w:rPr>
        <w:t>abandonate</w:t>
      </w:r>
      <w:r w:rsidR="00E148F3" w:rsidRPr="00B96C9C">
        <w:rPr>
          <w:spacing w:val="-1"/>
        </w:rPr>
        <w:t xml:space="preserve"> </w:t>
      </w:r>
      <w:r w:rsidRPr="00B96C9C">
        <w:rPr>
          <w:spacing w:val="-1"/>
        </w:rPr>
        <w:t>fiind</w:t>
      </w:r>
      <w:r w:rsidR="00E148F3" w:rsidRPr="00B96C9C">
        <w:rPr>
          <w:spacing w:val="-1"/>
        </w:rPr>
        <w:t xml:space="preserve"> </w:t>
      </w:r>
      <w:r w:rsidRPr="00B96C9C">
        <w:rPr>
          <w:spacing w:val="-1"/>
        </w:rPr>
        <w:t>deșeuri</w:t>
      </w:r>
      <w:r w:rsidR="00E148F3" w:rsidRPr="00B96C9C">
        <w:rPr>
          <w:spacing w:val="-1"/>
        </w:rPr>
        <w:t xml:space="preserve"> </w:t>
      </w:r>
      <w:r w:rsidRPr="00B96C9C">
        <w:rPr>
          <w:spacing w:val="-1"/>
        </w:rPr>
        <w:t>municipale</w:t>
      </w:r>
      <w:r w:rsidR="00E148F3" w:rsidRPr="00B96C9C">
        <w:rPr>
          <w:spacing w:val="-1"/>
        </w:rPr>
        <w:t xml:space="preserve"> </w:t>
      </w:r>
      <w:r w:rsidRPr="00B96C9C">
        <w:rPr>
          <w:spacing w:val="-1"/>
        </w:rPr>
        <w:t>amestecate,</w:t>
      </w:r>
      <w:r w:rsidR="00E148F3" w:rsidRPr="00B96C9C">
        <w:rPr>
          <w:spacing w:val="-1"/>
        </w:rPr>
        <w:t xml:space="preserve"> </w:t>
      </w:r>
      <w:r w:rsidRPr="00B96C9C">
        <w:rPr>
          <w:spacing w:val="-1"/>
        </w:rPr>
        <w:t>incluse</w:t>
      </w:r>
      <w:r w:rsidR="00E148F3" w:rsidRPr="00B96C9C">
        <w:rPr>
          <w:spacing w:val="-1"/>
        </w:rPr>
        <w:t xml:space="preserve"> </w:t>
      </w:r>
      <w:r w:rsidRPr="00B96C9C">
        <w:t>în</w:t>
      </w:r>
      <w:r w:rsidR="00E148F3" w:rsidRPr="00B96C9C">
        <w:t xml:space="preserve"> </w:t>
      </w:r>
      <w:r w:rsidRPr="00B96C9C">
        <w:t>deșeurile</w:t>
      </w:r>
      <w:r w:rsidR="00E148F3" w:rsidRPr="00B96C9C">
        <w:t xml:space="preserve"> </w:t>
      </w:r>
      <w:r w:rsidRPr="00B96C9C">
        <w:t>similare).</w:t>
      </w:r>
    </w:p>
    <w:p w:rsidR="00FF7594" w:rsidRDefault="00FF7594" w:rsidP="00FF7594">
      <w:pPr>
        <w:jc w:val="both"/>
        <w:rPr>
          <w:u w:val="single" w:color="000000"/>
        </w:rPr>
      </w:pPr>
    </w:p>
    <w:p w:rsidR="00BD6A44" w:rsidRPr="00B96C9C" w:rsidRDefault="00BD6A44" w:rsidP="00FF7594">
      <w:pPr>
        <w:jc w:val="both"/>
      </w:pPr>
      <w:r w:rsidRPr="00B96C9C">
        <w:rPr>
          <w:u w:val="single" w:color="000000"/>
        </w:rPr>
        <w:t>Proiecția</w:t>
      </w:r>
      <w:r w:rsidR="00E148F3" w:rsidRPr="00B96C9C">
        <w:rPr>
          <w:u w:val="single" w:color="000000"/>
        </w:rPr>
        <w:t xml:space="preserve"> </w:t>
      </w:r>
      <w:r w:rsidRPr="00B96C9C">
        <w:rPr>
          <w:u w:val="single" w:color="000000"/>
        </w:rPr>
        <w:t>fluxurilor</w:t>
      </w:r>
      <w:r w:rsidR="00E148F3" w:rsidRPr="00B96C9C">
        <w:rPr>
          <w:u w:val="single" w:color="000000"/>
        </w:rPr>
        <w:t xml:space="preserve"> </w:t>
      </w:r>
      <w:r w:rsidRPr="00B96C9C">
        <w:rPr>
          <w:u w:val="single" w:color="000000"/>
        </w:rPr>
        <w:t>speciale</w:t>
      </w:r>
      <w:r w:rsidR="00E148F3" w:rsidRPr="00B96C9C">
        <w:rPr>
          <w:u w:val="single" w:color="000000"/>
        </w:rPr>
        <w:t xml:space="preserve"> </w:t>
      </w:r>
      <w:r w:rsidRPr="00B96C9C">
        <w:rPr>
          <w:u w:val="single" w:color="000000"/>
        </w:rPr>
        <w:t>din</w:t>
      </w:r>
      <w:r w:rsidR="00E148F3" w:rsidRPr="00B96C9C">
        <w:rPr>
          <w:u w:val="single" w:color="000000"/>
        </w:rPr>
        <w:t xml:space="preserve"> </w:t>
      </w:r>
      <w:r w:rsidRPr="00B96C9C">
        <w:rPr>
          <w:u w:val="single" w:color="000000"/>
        </w:rPr>
        <w:t>deșeurile</w:t>
      </w:r>
      <w:r w:rsidR="00E148F3" w:rsidRPr="00B96C9C">
        <w:rPr>
          <w:u w:val="single" w:color="000000"/>
        </w:rPr>
        <w:t xml:space="preserve"> </w:t>
      </w:r>
      <w:r w:rsidRPr="00B96C9C">
        <w:rPr>
          <w:u w:val="single" w:color="000000"/>
        </w:rPr>
        <w:t>municipale e</w:t>
      </w:r>
      <w:r w:rsidRPr="00B96C9C">
        <w:t>ste</w:t>
      </w:r>
      <w:r w:rsidR="00E148F3" w:rsidRPr="00B96C9C">
        <w:t xml:space="preserve"> </w:t>
      </w:r>
      <w:r w:rsidRPr="00B96C9C">
        <w:t>realizată</w:t>
      </w:r>
      <w:r w:rsidR="00E148F3" w:rsidRPr="00B96C9C">
        <w:t xml:space="preserve"> </w:t>
      </w:r>
      <w:r w:rsidRPr="00B96C9C">
        <w:t>pe</w:t>
      </w:r>
      <w:r w:rsidR="00E148F3" w:rsidRPr="00B96C9C">
        <w:t xml:space="preserve"> </w:t>
      </w:r>
      <w:r w:rsidRPr="00B96C9C">
        <w:t>baza</w:t>
      </w:r>
      <w:r w:rsidR="00E148F3" w:rsidRPr="00B96C9C">
        <w:t xml:space="preserve"> </w:t>
      </w:r>
      <w:r w:rsidRPr="00B96C9C">
        <w:t>proiecției</w:t>
      </w:r>
      <w:r w:rsidR="00E148F3" w:rsidRPr="00B96C9C">
        <w:t xml:space="preserve"> </w:t>
      </w:r>
      <w:r w:rsidRPr="00B96C9C">
        <w:t>cantităţilor</w:t>
      </w:r>
      <w:r w:rsidR="00E148F3" w:rsidRPr="00B96C9C">
        <w:t xml:space="preserve"> </w:t>
      </w:r>
      <w:r w:rsidRPr="00B96C9C">
        <w:t>de</w:t>
      </w:r>
      <w:r w:rsidR="00E148F3" w:rsidRPr="00B96C9C">
        <w:t xml:space="preserve"> </w:t>
      </w:r>
      <w:r w:rsidRPr="00B96C9C">
        <w:t>deșeuri</w:t>
      </w:r>
      <w:r w:rsidR="00E148F3" w:rsidRPr="00B96C9C">
        <w:t xml:space="preserve"> </w:t>
      </w:r>
      <w:r w:rsidRPr="00B96C9C">
        <w:t>municipale</w:t>
      </w:r>
      <w:r w:rsidR="00E148F3" w:rsidRPr="00B96C9C">
        <w:t xml:space="preserve"> </w:t>
      </w:r>
      <w:r w:rsidRPr="00B96C9C">
        <w:t>generate</w:t>
      </w:r>
      <w:r w:rsidR="00E148F3" w:rsidRPr="00B96C9C">
        <w:t xml:space="preserve"> </w:t>
      </w:r>
      <w:r w:rsidRPr="00B96C9C">
        <w:t>şi</w:t>
      </w:r>
      <w:r w:rsidR="00E148F3" w:rsidRPr="00B96C9C">
        <w:t xml:space="preserve"> </w:t>
      </w:r>
      <w:r w:rsidRPr="00B96C9C">
        <w:t>a</w:t>
      </w:r>
      <w:r w:rsidR="00E148F3" w:rsidRPr="00B96C9C">
        <w:t xml:space="preserve"> </w:t>
      </w:r>
      <w:r w:rsidRPr="00B96C9C">
        <w:t>proiecției compoziției principalelor</w:t>
      </w:r>
      <w:r w:rsidR="00E148F3" w:rsidRPr="00B96C9C">
        <w:t xml:space="preserve"> </w:t>
      </w:r>
      <w:r w:rsidRPr="00B96C9C">
        <w:t>categorii</w:t>
      </w:r>
      <w:r w:rsidR="00E148F3" w:rsidRPr="00B96C9C">
        <w:t xml:space="preserve"> </w:t>
      </w:r>
      <w:r w:rsidRPr="00B96C9C">
        <w:t>de</w:t>
      </w:r>
      <w:r w:rsidR="00E148F3" w:rsidRPr="00B96C9C">
        <w:t xml:space="preserve"> </w:t>
      </w:r>
      <w:r w:rsidRPr="00B96C9C">
        <w:t>deșeuri</w:t>
      </w:r>
      <w:r w:rsidR="00E148F3" w:rsidRPr="00B96C9C">
        <w:t xml:space="preserve"> </w:t>
      </w:r>
      <w:r w:rsidRPr="00B96C9C">
        <w:t>municipale.</w:t>
      </w:r>
    </w:p>
    <w:p w:rsidR="00FF7594" w:rsidRDefault="00FF7594" w:rsidP="00FF7594">
      <w:pPr>
        <w:jc w:val="both"/>
      </w:pPr>
    </w:p>
    <w:p w:rsidR="00BD6A44" w:rsidRPr="00B96C9C" w:rsidRDefault="00BD6A44" w:rsidP="00FF7594">
      <w:pPr>
        <w:jc w:val="both"/>
      </w:pPr>
      <w:r w:rsidRPr="00B96C9C">
        <w:t>În</w:t>
      </w:r>
      <w:r w:rsidR="00E148F3" w:rsidRPr="00B96C9C">
        <w:t xml:space="preserve"> </w:t>
      </w:r>
      <w:r w:rsidRPr="00B96C9C">
        <w:t>secțiunile</w:t>
      </w:r>
      <w:r w:rsidR="00E148F3" w:rsidRPr="00B96C9C">
        <w:t xml:space="preserve"> </w:t>
      </w:r>
      <w:r w:rsidRPr="00B96C9C">
        <w:t>de</w:t>
      </w:r>
      <w:r w:rsidR="00E148F3" w:rsidRPr="00B96C9C">
        <w:t xml:space="preserve"> </w:t>
      </w:r>
      <w:r w:rsidRPr="00B96C9C">
        <w:t>mai</w:t>
      </w:r>
      <w:r w:rsidR="00E148F3" w:rsidRPr="00B96C9C">
        <w:t xml:space="preserve"> </w:t>
      </w:r>
      <w:r w:rsidRPr="00B96C9C">
        <w:t>jos</w:t>
      </w:r>
      <w:r w:rsidR="00E148F3" w:rsidRPr="00B96C9C">
        <w:t xml:space="preserve"> </w:t>
      </w:r>
      <w:r w:rsidRPr="00B96C9C">
        <w:t>sunt</w:t>
      </w:r>
      <w:r w:rsidR="00E148F3" w:rsidRPr="00B96C9C">
        <w:t xml:space="preserve"> </w:t>
      </w:r>
      <w:r w:rsidRPr="00B96C9C">
        <w:t>prezentate</w:t>
      </w:r>
      <w:r w:rsidR="00E148F3" w:rsidRPr="00B96C9C">
        <w:t xml:space="preserve"> </w:t>
      </w:r>
      <w:r w:rsidRPr="00B96C9C">
        <w:t>rezultatele</w:t>
      </w:r>
      <w:r w:rsidR="00E148F3" w:rsidRPr="00B96C9C">
        <w:t xml:space="preserve"> </w:t>
      </w:r>
      <w:r w:rsidRPr="00B96C9C">
        <w:t>calculului proiecției</w:t>
      </w:r>
      <w:r w:rsidR="00E148F3" w:rsidRPr="00B96C9C">
        <w:t xml:space="preserve"> </w:t>
      </w:r>
      <w:r w:rsidRPr="00B96C9C">
        <w:t>pentru</w:t>
      </w:r>
      <w:r w:rsidR="00E148F3" w:rsidRPr="00B96C9C">
        <w:t xml:space="preserve"> </w:t>
      </w:r>
      <w:r w:rsidRPr="00B96C9C">
        <w:t>următorii</w:t>
      </w:r>
      <w:r w:rsidR="00E148F3" w:rsidRPr="00B96C9C">
        <w:t xml:space="preserve"> </w:t>
      </w:r>
      <w:r w:rsidRPr="00B96C9C">
        <w:t>ani</w:t>
      </w:r>
      <w:r w:rsidR="00E148F3" w:rsidRPr="00B96C9C">
        <w:t xml:space="preserve"> </w:t>
      </w:r>
      <w:r w:rsidRPr="00B96C9C">
        <w:t>de</w:t>
      </w:r>
      <w:r w:rsidR="00E148F3" w:rsidRPr="00B96C9C">
        <w:t xml:space="preserve"> </w:t>
      </w:r>
      <w:r w:rsidRPr="00B96C9C">
        <w:t>referinţă:</w:t>
      </w:r>
    </w:p>
    <w:p w:rsidR="00BD6A44" w:rsidRPr="00B96C9C" w:rsidRDefault="00BD6A44" w:rsidP="00FF7594">
      <w:pPr>
        <w:pStyle w:val="ListParagraph"/>
        <w:numPr>
          <w:ilvl w:val="0"/>
          <w:numId w:val="32"/>
        </w:numPr>
        <w:jc w:val="both"/>
      </w:pPr>
      <w:r w:rsidRPr="00B96C9C">
        <w:t>2018–</w:t>
      </w:r>
      <w:r w:rsidRPr="00924A4F">
        <w:rPr>
          <w:spacing w:val="-1"/>
        </w:rPr>
        <w:t>primul</w:t>
      </w:r>
      <w:r w:rsidR="00E7629F" w:rsidRPr="00924A4F">
        <w:rPr>
          <w:spacing w:val="-1"/>
        </w:rPr>
        <w:t xml:space="preserve"> </w:t>
      </w:r>
      <w:r w:rsidRPr="00B96C9C">
        <w:t>an</w:t>
      </w:r>
      <w:r w:rsidR="00E7629F" w:rsidRPr="00B96C9C">
        <w:t xml:space="preserve"> </w:t>
      </w:r>
      <w:r w:rsidRPr="00B96C9C">
        <w:t>de</w:t>
      </w:r>
      <w:r w:rsidR="00E7629F" w:rsidRPr="00B96C9C">
        <w:t xml:space="preserve"> </w:t>
      </w:r>
      <w:r w:rsidRPr="00924A4F">
        <w:rPr>
          <w:spacing w:val="-1"/>
        </w:rPr>
        <w:t>calcul</w:t>
      </w:r>
      <w:r w:rsidR="00E7629F" w:rsidRPr="00924A4F">
        <w:rPr>
          <w:spacing w:val="-1"/>
        </w:rPr>
        <w:t xml:space="preserve"> </w:t>
      </w:r>
      <w:r w:rsidRPr="00B96C9C">
        <w:t>al</w:t>
      </w:r>
      <w:r w:rsidR="00E7629F" w:rsidRPr="00B96C9C">
        <w:t xml:space="preserve"> </w:t>
      </w:r>
      <w:r w:rsidRPr="00B96C9C">
        <w:t>proiecției;</w:t>
      </w:r>
    </w:p>
    <w:p w:rsidR="00BD6A44" w:rsidRPr="00B96C9C" w:rsidRDefault="00BD6A44" w:rsidP="00FF7594">
      <w:pPr>
        <w:pStyle w:val="ListParagraph"/>
        <w:numPr>
          <w:ilvl w:val="0"/>
          <w:numId w:val="32"/>
        </w:numPr>
        <w:jc w:val="both"/>
      </w:pPr>
      <w:r w:rsidRPr="00B96C9C">
        <w:lastRenderedPageBreak/>
        <w:t>2020,</w:t>
      </w:r>
      <w:r w:rsidR="00E7629F" w:rsidRPr="00B96C9C">
        <w:t xml:space="preserve"> </w:t>
      </w:r>
      <w:r w:rsidRPr="00B96C9C">
        <w:t>2025,</w:t>
      </w:r>
      <w:r w:rsidR="00E7629F" w:rsidRPr="00B96C9C">
        <w:t xml:space="preserve"> </w:t>
      </w:r>
      <w:r w:rsidRPr="00B96C9C">
        <w:t>2030,</w:t>
      </w:r>
      <w:r w:rsidR="00E7629F" w:rsidRPr="00B96C9C">
        <w:t xml:space="preserve"> </w:t>
      </w:r>
      <w:r w:rsidRPr="00B96C9C">
        <w:t>2035–ani</w:t>
      </w:r>
      <w:r w:rsidR="00E7629F" w:rsidRPr="00B96C9C">
        <w:t xml:space="preserve"> </w:t>
      </w:r>
      <w:r w:rsidRPr="00B96C9C">
        <w:t>în</w:t>
      </w:r>
      <w:r w:rsidR="00E7629F" w:rsidRPr="00B96C9C">
        <w:t xml:space="preserve"> </w:t>
      </w:r>
      <w:r w:rsidRPr="00B96C9C">
        <w:t>care</w:t>
      </w:r>
      <w:r w:rsidR="00E7629F" w:rsidRPr="00B96C9C">
        <w:t xml:space="preserve"> </w:t>
      </w:r>
      <w:r w:rsidRPr="00B96C9C">
        <w:t>trebuie</w:t>
      </w:r>
      <w:r w:rsidR="00E7629F" w:rsidRPr="00B96C9C">
        <w:t xml:space="preserve"> </w:t>
      </w:r>
      <w:r w:rsidRPr="00B96C9C">
        <w:t>îndeplinite</w:t>
      </w:r>
      <w:r w:rsidR="00E7629F" w:rsidRPr="00B96C9C">
        <w:t xml:space="preserve"> </w:t>
      </w:r>
      <w:r w:rsidRPr="00B96C9C">
        <w:t>obiectivele;</w:t>
      </w:r>
    </w:p>
    <w:p w:rsidR="00BD6A44" w:rsidRPr="00B96C9C" w:rsidRDefault="00BD6A44" w:rsidP="00FF7594">
      <w:pPr>
        <w:pStyle w:val="ListParagraph"/>
        <w:numPr>
          <w:ilvl w:val="0"/>
          <w:numId w:val="32"/>
        </w:numPr>
        <w:jc w:val="both"/>
      </w:pPr>
      <w:r w:rsidRPr="00B96C9C">
        <w:t>2023–</w:t>
      </w:r>
      <w:r w:rsidRPr="00924A4F">
        <w:rPr>
          <w:spacing w:val="-1"/>
        </w:rPr>
        <w:t>anul asumat</w:t>
      </w:r>
      <w:r w:rsidR="00E7629F" w:rsidRPr="00924A4F">
        <w:rPr>
          <w:spacing w:val="-1"/>
        </w:rPr>
        <w:t xml:space="preserve"> </w:t>
      </w:r>
      <w:r w:rsidRPr="00924A4F">
        <w:rPr>
          <w:spacing w:val="-1"/>
        </w:rPr>
        <w:t>pentru</w:t>
      </w:r>
      <w:r w:rsidR="00E7629F" w:rsidRPr="00924A4F">
        <w:rPr>
          <w:spacing w:val="-1"/>
        </w:rPr>
        <w:t xml:space="preserve"> </w:t>
      </w:r>
      <w:r w:rsidRPr="00B96C9C">
        <w:t>darea</w:t>
      </w:r>
      <w:r w:rsidR="00E7629F" w:rsidRPr="00B96C9C">
        <w:t xml:space="preserve"> </w:t>
      </w:r>
      <w:r w:rsidRPr="00B96C9C">
        <w:t>în</w:t>
      </w:r>
      <w:r w:rsidR="00E7629F" w:rsidRPr="00B96C9C">
        <w:t xml:space="preserve"> </w:t>
      </w:r>
      <w:r w:rsidRPr="00B96C9C">
        <w:t>operare</w:t>
      </w:r>
      <w:r w:rsidR="00E7629F" w:rsidRPr="00B96C9C">
        <w:t xml:space="preserve"> </w:t>
      </w:r>
      <w:r w:rsidRPr="00B96C9C">
        <w:t>a</w:t>
      </w:r>
      <w:r w:rsidR="00E7629F" w:rsidRPr="00B96C9C">
        <w:t xml:space="preserve"> </w:t>
      </w:r>
      <w:r w:rsidRPr="00B96C9C">
        <w:t>instalaţiilor</w:t>
      </w:r>
      <w:r w:rsidR="00E7629F" w:rsidRPr="00B96C9C">
        <w:t xml:space="preserve"> </w:t>
      </w:r>
      <w:r w:rsidRPr="00924A4F">
        <w:rPr>
          <w:spacing w:val="-1"/>
        </w:rPr>
        <w:t xml:space="preserve">noi </w:t>
      </w:r>
      <w:r w:rsidRPr="00B96C9C">
        <w:t>de</w:t>
      </w:r>
      <w:r w:rsidR="00E7629F" w:rsidRPr="00B96C9C">
        <w:t xml:space="preserve"> </w:t>
      </w:r>
      <w:r w:rsidRPr="00924A4F">
        <w:rPr>
          <w:spacing w:val="-1"/>
        </w:rPr>
        <w:t>gestionare</w:t>
      </w:r>
      <w:r w:rsidRPr="00B96C9C">
        <w:t xml:space="preserve"> a</w:t>
      </w:r>
      <w:r w:rsidR="00E7629F" w:rsidRPr="00B96C9C">
        <w:t xml:space="preserve"> </w:t>
      </w:r>
      <w:r w:rsidRPr="00B96C9C">
        <w:t>deșeurilor;</w:t>
      </w:r>
    </w:p>
    <w:p w:rsidR="00BD6A44" w:rsidRPr="00B96C9C" w:rsidRDefault="00BD6A44" w:rsidP="00FF7594">
      <w:pPr>
        <w:pStyle w:val="ListParagraph"/>
        <w:numPr>
          <w:ilvl w:val="0"/>
          <w:numId w:val="32"/>
        </w:numPr>
        <w:jc w:val="both"/>
      </w:pPr>
      <w:r w:rsidRPr="00B96C9C">
        <w:t>2040–</w:t>
      </w:r>
      <w:r w:rsidRPr="00924A4F">
        <w:rPr>
          <w:spacing w:val="-1"/>
        </w:rPr>
        <w:t>sfârşitul</w:t>
      </w:r>
      <w:r w:rsidR="00E7629F" w:rsidRPr="00924A4F">
        <w:rPr>
          <w:spacing w:val="-1"/>
        </w:rPr>
        <w:t xml:space="preserve"> </w:t>
      </w:r>
      <w:r w:rsidRPr="00924A4F">
        <w:rPr>
          <w:spacing w:val="-1"/>
        </w:rPr>
        <w:t>perioadei</w:t>
      </w:r>
      <w:r w:rsidR="00E7629F" w:rsidRPr="00924A4F">
        <w:rPr>
          <w:spacing w:val="-1"/>
        </w:rPr>
        <w:t xml:space="preserve"> </w:t>
      </w:r>
      <w:r w:rsidRPr="00B96C9C">
        <w:t>de</w:t>
      </w:r>
      <w:r w:rsidR="00E7629F" w:rsidRPr="00B96C9C">
        <w:t xml:space="preserve"> </w:t>
      </w:r>
      <w:r w:rsidRPr="00B96C9C">
        <w:t>planificare.</w:t>
      </w:r>
    </w:p>
    <w:p w:rsidR="00FF7594" w:rsidRDefault="00FF7594" w:rsidP="00FF7594">
      <w:pPr>
        <w:jc w:val="both"/>
      </w:pPr>
      <w:bookmarkStart w:id="193" w:name="_bookmark199"/>
      <w:bookmarkStart w:id="194" w:name="_bookmark200"/>
      <w:bookmarkEnd w:id="193"/>
      <w:bookmarkEnd w:id="194"/>
    </w:p>
    <w:p w:rsidR="00BD6A44" w:rsidRPr="00B96C9C" w:rsidRDefault="00BD6A44" w:rsidP="00FF7594">
      <w:pPr>
        <w:jc w:val="both"/>
      </w:pPr>
      <w:r w:rsidRPr="00B96C9C">
        <w:t>Proiecția</w:t>
      </w:r>
      <w:r w:rsidR="00E7629F" w:rsidRPr="00B96C9C">
        <w:t xml:space="preserve"> </w:t>
      </w:r>
      <w:r w:rsidRPr="00B96C9C">
        <w:t>privind</w:t>
      </w:r>
      <w:r w:rsidR="00E7629F" w:rsidRPr="00B96C9C">
        <w:t xml:space="preserve"> </w:t>
      </w:r>
      <w:r w:rsidRPr="00B96C9C">
        <w:t>generarea</w:t>
      </w:r>
      <w:r w:rsidR="00E7629F" w:rsidRPr="00B96C9C">
        <w:t xml:space="preserve"> </w:t>
      </w:r>
      <w:r w:rsidRPr="00B96C9C">
        <w:t>deşeurilor</w:t>
      </w:r>
      <w:r w:rsidR="00E7629F" w:rsidRPr="00B96C9C">
        <w:t xml:space="preserve"> </w:t>
      </w:r>
      <w:r w:rsidRPr="00B96C9C">
        <w:t>municipale  s-a</w:t>
      </w:r>
      <w:r w:rsidR="00E7629F" w:rsidRPr="00B96C9C">
        <w:t xml:space="preserve"> </w:t>
      </w:r>
      <w:r w:rsidRPr="00B96C9C">
        <w:t>realizat de</w:t>
      </w:r>
      <w:r w:rsidR="00E7629F" w:rsidRPr="00B96C9C">
        <w:t xml:space="preserve"> </w:t>
      </w:r>
      <w:r w:rsidRPr="00B96C9C">
        <w:t>falcat</w:t>
      </w:r>
      <w:r w:rsidR="00E7629F" w:rsidRPr="00B96C9C">
        <w:t xml:space="preserve"> </w:t>
      </w:r>
      <w:r w:rsidRPr="00B96C9C">
        <w:t>pe</w:t>
      </w:r>
      <w:r w:rsidR="00E7629F" w:rsidRPr="00B96C9C">
        <w:t xml:space="preserve"> </w:t>
      </w:r>
      <w:r w:rsidRPr="00B96C9C">
        <w:t>tipuri de</w:t>
      </w:r>
      <w:r w:rsidR="00E7629F" w:rsidRPr="00B96C9C">
        <w:t xml:space="preserve"> </w:t>
      </w:r>
      <w:r w:rsidRPr="00B96C9C">
        <w:t>deşeuri</w:t>
      </w:r>
      <w:r w:rsidR="00E7629F" w:rsidRPr="00B96C9C">
        <w:t xml:space="preserve"> </w:t>
      </w:r>
      <w:r w:rsidRPr="00B96C9C">
        <w:t>în</w:t>
      </w:r>
      <w:r w:rsidR="00E7629F" w:rsidRPr="00B96C9C">
        <w:t xml:space="preserve"> </w:t>
      </w:r>
      <w:r w:rsidRPr="00B96C9C">
        <w:t>funcţie</w:t>
      </w:r>
      <w:r w:rsidR="00E7629F" w:rsidRPr="00B96C9C">
        <w:t xml:space="preserve"> </w:t>
      </w:r>
      <w:r w:rsidRPr="00B96C9C">
        <w:t>de</w:t>
      </w:r>
      <w:r w:rsidR="00E7629F" w:rsidRPr="00B96C9C">
        <w:t xml:space="preserve"> </w:t>
      </w:r>
      <w:r w:rsidRPr="00B96C9C">
        <w:t>proveniență,</w:t>
      </w:r>
      <w:r w:rsidR="00E7629F" w:rsidRPr="00B96C9C">
        <w:t xml:space="preserve"> </w:t>
      </w:r>
      <w:r w:rsidRPr="00B96C9C">
        <w:t>şi anume:</w:t>
      </w:r>
    </w:p>
    <w:p w:rsidR="00BD6A44" w:rsidRPr="00B96C9C" w:rsidRDefault="00BD6A44" w:rsidP="00FF7594">
      <w:pPr>
        <w:pStyle w:val="ListParagraph"/>
        <w:numPr>
          <w:ilvl w:val="0"/>
          <w:numId w:val="33"/>
        </w:numPr>
        <w:jc w:val="both"/>
      </w:pPr>
      <w:r w:rsidRPr="00B96C9C">
        <w:t>deşeuri menajere –mediul</w:t>
      </w:r>
      <w:r w:rsidR="00E7629F" w:rsidRPr="00B96C9C">
        <w:t xml:space="preserve"> </w:t>
      </w:r>
      <w:r w:rsidRPr="00B96C9C">
        <w:t>urban şi mediul rural;</w:t>
      </w:r>
    </w:p>
    <w:p w:rsidR="00BD6A44" w:rsidRPr="00B96C9C" w:rsidRDefault="00BD6A44" w:rsidP="00FF7594">
      <w:pPr>
        <w:pStyle w:val="ListParagraph"/>
        <w:numPr>
          <w:ilvl w:val="0"/>
          <w:numId w:val="33"/>
        </w:numPr>
        <w:jc w:val="both"/>
      </w:pPr>
      <w:r w:rsidRPr="00B96C9C">
        <w:t>deşeuri</w:t>
      </w:r>
      <w:r w:rsidR="00E7629F" w:rsidRPr="00B96C9C">
        <w:t xml:space="preserve"> </w:t>
      </w:r>
      <w:r w:rsidRPr="00B96C9C">
        <w:t>similare</w:t>
      </w:r>
      <w:r w:rsidR="00E7629F" w:rsidRPr="00B96C9C">
        <w:t xml:space="preserve"> </w:t>
      </w:r>
      <w:r w:rsidRPr="00B96C9C">
        <w:t>din</w:t>
      </w:r>
      <w:r w:rsidR="00E7629F" w:rsidRPr="00B96C9C">
        <w:t xml:space="preserve"> </w:t>
      </w:r>
      <w:r w:rsidRPr="00B96C9C">
        <w:t>comerţ,</w:t>
      </w:r>
      <w:r w:rsidR="00E7629F" w:rsidRPr="00B96C9C">
        <w:t xml:space="preserve"> </w:t>
      </w:r>
      <w:r w:rsidRPr="00B96C9C">
        <w:t>industrie,</w:t>
      </w:r>
      <w:r w:rsidR="00E7629F" w:rsidRPr="00B96C9C">
        <w:t xml:space="preserve"> </w:t>
      </w:r>
      <w:r w:rsidRPr="00B96C9C">
        <w:t>instituţii;</w:t>
      </w:r>
    </w:p>
    <w:p w:rsidR="00BD6A44" w:rsidRPr="00B96C9C" w:rsidRDefault="00BD6A44" w:rsidP="00FF7594">
      <w:pPr>
        <w:pStyle w:val="ListParagraph"/>
        <w:numPr>
          <w:ilvl w:val="0"/>
          <w:numId w:val="33"/>
        </w:numPr>
        <w:jc w:val="both"/>
      </w:pPr>
      <w:r w:rsidRPr="00B96C9C">
        <w:t>deşeuri</w:t>
      </w:r>
      <w:r w:rsidR="00E7629F" w:rsidRPr="00B96C9C">
        <w:t xml:space="preserve"> </w:t>
      </w:r>
      <w:r w:rsidRPr="00B96C9C">
        <w:t>din</w:t>
      </w:r>
      <w:r w:rsidR="00E7629F" w:rsidRPr="00B96C9C">
        <w:t xml:space="preserve"> </w:t>
      </w:r>
      <w:r w:rsidRPr="00B96C9C">
        <w:t>grădini</w:t>
      </w:r>
      <w:r w:rsidR="00E7629F" w:rsidRPr="00B96C9C">
        <w:t xml:space="preserve"> </w:t>
      </w:r>
      <w:r w:rsidRPr="00B96C9C">
        <w:t>şi</w:t>
      </w:r>
      <w:r w:rsidR="00E7629F" w:rsidRPr="00B96C9C">
        <w:t xml:space="preserve"> </w:t>
      </w:r>
      <w:r w:rsidRPr="00B96C9C">
        <w:t>parcuri;</w:t>
      </w:r>
    </w:p>
    <w:p w:rsidR="00BD6A44" w:rsidRPr="00B96C9C" w:rsidRDefault="00BD6A44" w:rsidP="00FF7594">
      <w:pPr>
        <w:pStyle w:val="ListParagraph"/>
        <w:numPr>
          <w:ilvl w:val="0"/>
          <w:numId w:val="33"/>
        </w:numPr>
        <w:jc w:val="both"/>
      </w:pPr>
      <w:r w:rsidRPr="00B96C9C">
        <w:t>deşeuri</w:t>
      </w:r>
      <w:r w:rsidR="00E7629F" w:rsidRPr="00B96C9C">
        <w:t xml:space="preserve"> </w:t>
      </w:r>
      <w:r w:rsidRPr="00B96C9C">
        <w:t>din</w:t>
      </w:r>
      <w:r w:rsidR="00E7629F" w:rsidRPr="00B96C9C">
        <w:t xml:space="preserve"> </w:t>
      </w:r>
      <w:r w:rsidRPr="00B96C9C">
        <w:t>pieţe;</w:t>
      </w:r>
    </w:p>
    <w:p w:rsidR="00BD6A44" w:rsidRPr="00B96C9C" w:rsidRDefault="00BD6A44" w:rsidP="00FF7594">
      <w:pPr>
        <w:pStyle w:val="ListParagraph"/>
        <w:numPr>
          <w:ilvl w:val="0"/>
          <w:numId w:val="33"/>
        </w:numPr>
        <w:jc w:val="both"/>
      </w:pPr>
      <w:r w:rsidRPr="00B96C9C">
        <w:t>deşeuri</w:t>
      </w:r>
      <w:r w:rsidR="00E7629F" w:rsidRPr="00B96C9C">
        <w:t xml:space="preserve"> </w:t>
      </w:r>
      <w:r w:rsidRPr="00B96C9C">
        <w:t>stradale.</w:t>
      </w:r>
    </w:p>
    <w:p w:rsidR="00FF7594" w:rsidRDefault="00FF7594" w:rsidP="00FF7594">
      <w:pPr>
        <w:jc w:val="both"/>
        <w:rPr>
          <w:u w:val="single"/>
        </w:rPr>
      </w:pPr>
    </w:p>
    <w:p w:rsidR="00BD6A44" w:rsidRPr="00B96C9C" w:rsidRDefault="00BD6A44" w:rsidP="00FF7594">
      <w:pPr>
        <w:jc w:val="both"/>
      </w:pPr>
      <w:r w:rsidRPr="00B96C9C">
        <w:rPr>
          <w:u w:val="single"/>
        </w:rPr>
        <w:t>Proiecția deșeurilor menajere</w:t>
      </w:r>
      <w:r w:rsidR="007C3C02" w:rsidRPr="00B96C9C">
        <w:rPr>
          <w:u w:val="single"/>
        </w:rPr>
        <w:t xml:space="preserve"> </w:t>
      </w:r>
      <w:r w:rsidRPr="00B96C9C">
        <w:t>se</w:t>
      </w:r>
      <w:r w:rsidR="007C3C02" w:rsidRPr="00B96C9C">
        <w:t xml:space="preserve"> </w:t>
      </w:r>
      <w:r w:rsidRPr="00B96C9C">
        <w:t>realizează</w:t>
      </w:r>
      <w:r w:rsidR="007C3C02" w:rsidRPr="00B96C9C">
        <w:t xml:space="preserve"> </w:t>
      </w:r>
      <w:r w:rsidRPr="00B96C9C">
        <w:t>pe</w:t>
      </w:r>
      <w:r w:rsidR="007C3C02" w:rsidRPr="00B96C9C">
        <w:t xml:space="preserve"> </w:t>
      </w:r>
      <w:r w:rsidRPr="00B96C9C">
        <w:t>medii</w:t>
      </w:r>
      <w:r w:rsidR="007C3C02" w:rsidRPr="00B96C9C">
        <w:t xml:space="preserve"> </w:t>
      </w:r>
      <w:r w:rsidRPr="00B96C9C">
        <w:t>(urban</w:t>
      </w:r>
      <w:r w:rsidR="007C3C02" w:rsidRPr="00B96C9C">
        <w:t xml:space="preserve"> </w:t>
      </w:r>
      <w:r w:rsidRPr="00B96C9C">
        <w:t>şi</w:t>
      </w:r>
      <w:r w:rsidR="007C3C02" w:rsidRPr="00B96C9C">
        <w:t xml:space="preserve"> </w:t>
      </w:r>
      <w:r w:rsidRPr="00B96C9C">
        <w:t>rural)</w:t>
      </w:r>
      <w:r w:rsidR="007C3C02" w:rsidRPr="00B96C9C">
        <w:t xml:space="preserve"> </w:t>
      </w:r>
      <w:r w:rsidRPr="00B96C9C">
        <w:t>şi</w:t>
      </w:r>
      <w:r w:rsidR="007C3C02" w:rsidRPr="00B96C9C">
        <w:t xml:space="preserve"> </w:t>
      </w:r>
      <w:r w:rsidRPr="00B96C9C">
        <w:t>pe</w:t>
      </w:r>
      <w:r w:rsidR="007C3C02" w:rsidRPr="00B96C9C">
        <w:t xml:space="preserve"> </w:t>
      </w:r>
      <w:r w:rsidRPr="00B96C9C">
        <w:t>baza</w:t>
      </w:r>
      <w:r w:rsidR="007C3C02" w:rsidRPr="00B96C9C">
        <w:t xml:space="preserve"> </w:t>
      </w:r>
      <w:r w:rsidRPr="00B96C9C">
        <w:t>următorilor</w:t>
      </w:r>
      <w:r w:rsidR="007C3C02" w:rsidRPr="00B96C9C">
        <w:t xml:space="preserve"> </w:t>
      </w:r>
      <w:r w:rsidRPr="00B96C9C">
        <w:t>indicatori:</w:t>
      </w:r>
    </w:p>
    <w:p w:rsidR="00BD6A44" w:rsidRPr="00B96C9C" w:rsidRDefault="00BD6A44" w:rsidP="00FF7594">
      <w:pPr>
        <w:pStyle w:val="ListParagraph"/>
        <w:numPr>
          <w:ilvl w:val="0"/>
          <w:numId w:val="34"/>
        </w:numPr>
        <w:jc w:val="both"/>
      </w:pPr>
      <w:r w:rsidRPr="00B96C9C">
        <w:t>evoluția</w:t>
      </w:r>
      <w:r w:rsidR="007C3C02" w:rsidRPr="00B96C9C">
        <w:t xml:space="preserve"> </w:t>
      </w:r>
      <w:r w:rsidRPr="00B96C9C">
        <w:t>populaţiei</w:t>
      </w:r>
      <w:r w:rsidR="007C3C02" w:rsidRPr="00B96C9C">
        <w:t xml:space="preserve"> </w:t>
      </w:r>
      <w:r w:rsidRPr="00B96C9C">
        <w:t>la</w:t>
      </w:r>
      <w:r w:rsidR="007C3C02" w:rsidRPr="00B96C9C">
        <w:t xml:space="preserve"> </w:t>
      </w:r>
      <w:r w:rsidRPr="00B96C9C">
        <w:t>nivelul</w:t>
      </w:r>
      <w:r w:rsidR="007C3C02" w:rsidRPr="00B96C9C">
        <w:t xml:space="preserve"> </w:t>
      </w:r>
      <w:r w:rsidRPr="00B96C9C">
        <w:t>județului</w:t>
      </w:r>
      <w:r w:rsidR="007C3C02" w:rsidRPr="00B96C9C">
        <w:t xml:space="preserve"> </w:t>
      </w:r>
      <w:r w:rsidRPr="00B96C9C">
        <w:t>pe</w:t>
      </w:r>
      <w:r w:rsidR="007C3C02" w:rsidRPr="00B96C9C">
        <w:t xml:space="preserve"> </w:t>
      </w:r>
      <w:r w:rsidRPr="00B96C9C">
        <w:t>medii</w:t>
      </w:r>
      <w:r w:rsidR="007C3C02" w:rsidRPr="00B96C9C">
        <w:t xml:space="preserve"> </w:t>
      </w:r>
      <w:r w:rsidRPr="00B96C9C">
        <w:t>de</w:t>
      </w:r>
      <w:r w:rsidR="007C3C02" w:rsidRPr="00B96C9C">
        <w:t xml:space="preserve"> </w:t>
      </w:r>
      <w:r w:rsidRPr="00B96C9C">
        <w:t>rezidență</w:t>
      </w:r>
      <w:r w:rsidR="007C3C02" w:rsidRPr="00B96C9C">
        <w:t xml:space="preserve"> </w:t>
      </w:r>
      <w:r w:rsidRPr="00B96C9C">
        <w:t>(prezentată</w:t>
      </w:r>
      <w:r w:rsidR="007C3C02" w:rsidRPr="00B96C9C">
        <w:t xml:space="preserve"> </w:t>
      </w:r>
      <w:r w:rsidRPr="00B96C9C">
        <w:t>în</w:t>
      </w:r>
      <w:r w:rsidR="007C3C02" w:rsidRPr="00B96C9C">
        <w:t xml:space="preserve"> </w:t>
      </w:r>
      <w:r w:rsidRPr="00B96C9C">
        <w:t>secțiunea</w:t>
      </w:r>
      <w:r w:rsidR="007C3C02" w:rsidRPr="00B96C9C">
        <w:t xml:space="preserve"> </w:t>
      </w:r>
      <w:r w:rsidRPr="00B96C9C">
        <w:t>anterioară);</w:t>
      </w:r>
    </w:p>
    <w:p w:rsidR="00BD6A44" w:rsidRPr="00B96C9C" w:rsidRDefault="00BD6A44" w:rsidP="00FF7594">
      <w:pPr>
        <w:pStyle w:val="ListParagraph"/>
        <w:numPr>
          <w:ilvl w:val="0"/>
          <w:numId w:val="34"/>
        </w:numPr>
        <w:jc w:val="both"/>
      </w:pPr>
      <w:r w:rsidRPr="00B96C9C">
        <w:t>evoluția</w:t>
      </w:r>
      <w:r w:rsidR="007C3C02" w:rsidRPr="00B96C9C">
        <w:t xml:space="preserve"> </w:t>
      </w:r>
      <w:r w:rsidRPr="00B96C9C">
        <w:t>gradului</w:t>
      </w:r>
      <w:r w:rsidR="007C3C02" w:rsidRPr="00B96C9C">
        <w:t xml:space="preserve"> </w:t>
      </w:r>
      <w:r w:rsidRPr="00B96C9C">
        <w:t>de acoperire cu</w:t>
      </w:r>
      <w:r w:rsidR="007C3C02" w:rsidRPr="00B96C9C">
        <w:t xml:space="preserve"> </w:t>
      </w:r>
      <w:r w:rsidRPr="00B96C9C">
        <w:t>servicii</w:t>
      </w:r>
      <w:r w:rsidR="007C3C02" w:rsidRPr="00B96C9C">
        <w:t xml:space="preserve"> </w:t>
      </w:r>
      <w:r w:rsidRPr="00B96C9C">
        <w:t>de salubrizare– este</w:t>
      </w:r>
      <w:r w:rsidR="007C3C02" w:rsidRPr="00B96C9C">
        <w:t xml:space="preserve"> </w:t>
      </w:r>
      <w:r w:rsidRPr="00B96C9C">
        <w:t>de 100%</w:t>
      </w:r>
      <w:r w:rsidR="007C3C02" w:rsidRPr="00B96C9C">
        <w:t xml:space="preserve"> </w:t>
      </w:r>
      <w:r w:rsidRPr="00B96C9C">
        <w:t>pe întreaga</w:t>
      </w:r>
      <w:r w:rsidR="007C3C02" w:rsidRPr="00B96C9C">
        <w:t xml:space="preserve"> </w:t>
      </w:r>
      <w:r w:rsidRPr="00B96C9C">
        <w:t>perioadă</w:t>
      </w:r>
      <w:r w:rsidR="007C3C02" w:rsidRPr="00B96C9C">
        <w:t xml:space="preserve"> </w:t>
      </w:r>
      <w:r w:rsidRPr="00B96C9C">
        <w:t>de</w:t>
      </w:r>
      <w:r w:rsidR="007C3C02" w:rsidRPr="00B96C9C">
        <w:t xml:space="preserve"> </w:t>
      </w:r>
      <w:r w:rsidRPr="00B96C9C">
        <w:t>planificare);</w:t>
      </w:r>
    </w:p>
    <w:p w:rsidR="00BD6A44" w:rsidRPr="00B96C9C" w:rsidRDefault="00BD6A44" w:rsidP="00FF7594">
      <w:pPr>
        <w:pStyle w:val="ListParagraph"/>
        <w:numPr>
          <w:ilvl w:val="0"/>
          <w:numId w:val="34"/>
        </w:numPr>
        <w:jc w:val="both"/>
      </w:pPr>
      <w:r w:rsidRPr="00B96C9C">
        <w:t>evoluția</w:t>
      </w:r>
      <w:r w:rsidR="007C3C02" w:rsidRPr="00B96C9C">
        <w:t xml:space="preserve"> </w:t>
      </w:r>
      <w:r w:rsidRPr="00B96C9C">
        <w:t>indicelui</w:t>
      </w:r>
      <w:r w:rsidR="007C3C02" w:rsidRPr="00B96C9C">
        <w:t xml:space="preserve"> </w:t>
      </w:r>
      <w:r w:rsidRPr="00B96C9C">
        <w:t>de generare</w:t>
      </w:r>
      <w:r w:rsidR="007C3C02" w:rsidRPr="00B96C9C">
        <w:t xml:space="preserve"> </w:t>
      </w:r>
      <w:r w:rsidRPr="00B96C9C">
        <w:t>a deşeurilor</w:t>
      </w:r>
      <w:r w:rsidR="007C3C02" w:rsidRPr="00B96C9C">
        <w:t xml:space="preserve"> </w:t>
      </w:r>
      <w:r w:rsidRPr="00B96C9C">
        <w:t>menajere-este de</w:t>
      </w:r>
      <w:r w:rsidR="007C3C02" w:rsidRPr="00B96C9C">
        <w:t xml:space="preserve"> </w:t>
      </w:r>
      <w:r w:rsidRPr="00B96C9C">
        <w:t>așteptat</w:t>
      </w:r>
      <w:r w:rsidR="007C3C02" w:rsidRPr="00B96C9C">
        <w:t xml:space="preserve"> </w:t>
      </w:r>
      <w:r w:rsidRPr="00B96C9C">
        <w:t>ca indicii</w:t>
      </w:r>
      <w:r w:rsidR="007C3C02" w:rsidRPr="00B96C9C">
        <w:t xml:space="preserve"> </w:t>
      </w:r>
      <w:r w:rsidRPr="00B96C9C">
        <w:t>de</w:t>
      </w:r>
      <w:r w:rsidR="007C3C02" w:rsidRPr="00B96C9C">
        <w:t xml:space="preserve"> </w:t>
      </w:r>
      <w:r w:rsidRPr="00B96C9C">
        <w:t>generare să</w:t>
      </w:r>
      <w:r w:rsidR="007C3C02" w:rsidRPr="00B96C9C">
        <w:t xml:space="preserve"> </w:t>
      </w:r>
      <w:r w:rsidRPr="00B96C9C">
        <w:t>scadă,</w:t>
      </w:r>
      <w:r w:rsidR="007C3C02" w:rsidRPr="00B96C9C">
        <w:t xml:space="preserve"> </w:t>
      </w:r>
      <w:r w:rsidRPr="00B96C9C">
        <w:t>începând</w:t>
      </w:r>
      <w:r w:rsidR="007C3C02" w:rsidRPr="00B96C9C">
        <w:t xml:space="preserve"> </w:t>
      </w:r>
      <w:r w:rsidRPr="00B96C9C">
        <w:t>cu</w:t>
      </w:r>
      <w:r w:rsidR="007C3C02" w:rsidRPr="00B96C9C">
        <w:t xml:space="preserve"> </w:t>
      </w:r>
      <w:r w:rsidRPr="00B96C9C">
        <w:t>anul</w:t>
      </w:r>
      <w:r w:rsidR="007C3C02" w:rsidRPr="00B96C9C">
        <w:t xml:space="preserve"> </w:t>
      </w:r>
      <w:r w:rsidRPr="00B96C9C">
        <w:t>2020</w:t>
      </w:r>
      <w:r w:rsidR="007C3C02" w:rsidRPr="00B96C9C">
        <w:t xml:space="preserve"> </w:t>
      </w:r>
      <w:r w:rsidRPr="00B96C9C">
        <w:t>când</w:t>
      </w:r>
      <w:r w:rsidR="007C3C02" w:rsidRPr="00B96C9C">
        <w:t xml:space="preserve"> </w:t>
      </w:r>
      <w:r w:rsidRPr="00B96C9C">
        <w:t>se</w:t>
      </w:r>
      <w:r w:rsidR="007C3C02" w:rsidRPr="00B96C9C">
        <w:t xml:space="preserve"> </w:t>
      </w:r>
      <w:r w:rsidRPr="00B96C9C">
        <w:t>așteaptă</w:t>
      </w:r>
      <w:r w:rsidR="007C3C02" w:rsidRPr="00B96C9C">
        <w:t xml:space="preserve"> </w:t>
      </w:r>
      <w:r w:rsidRPr="00924A4F">
        <w:rPr>
          <w:spacing w:val="-2"/>
        </w:rPr>
        <w:t>să</w:t>
      </w:r>
      <w:r w:rsidR="007C3C02" w:rsidRPr="00924A4F">
        <w:rPr>
          <w:spacing w:val="-2"/>
        </w:rPr>
        <w:t xml:space="preserve"> </w:t>
      </w:r>
      <w:r w:rsidRPr="00B96C9C">
        <w:t>apară</w:t>
      </w:r>
      <w:r w:rsidR="007C3C02" w:rsidRPr="00B96C9C">
        <w:t xml:space="preserve"> </w:t>
      </w:r>
      <w:r w:rsidRPr="00B96C9C">
        <w:t>primele</w:t>
      </w:r>
      <w:r w:rsidR="007C3C02" w:rsidRPr="00B96C9C">
        <w:t xml:space="preserve"> </w:t>
      </w:r>
      <w:r w:rsidRPr="00B96C9C">
        <w:t>efecte</w:t>
      </w:r>
      <w:r w:rsidR="007C3C02" w:rsidRPr="00B96C9C">
        <w:t xml:space="preserve"> </w:t>
      </w:r>
      <w:r w:rsidRPr="00924A4F">
        <w:rPr>
          <w:spacing w:val="-2"/>
        </w:rPr>
        <w:t>ale</w:t>
      </w:r>
      <w:r w:rsidR="007C3C02" w:rsidRPr="00924A4F">
        <w:rPr>
          <w:spacing w:val="-2"/>
        </w:rPr>
        <w:t xml:space="preserve"> </w:t>
      </w:r>
      <w:r w:rsidRPr="00B96C9C">
        <w:t>implementării</w:t>
      </w:r>
      <w:r w:rsidR="007C3C02" w:rsidRPr="00B96C9C">
        <w:t xml:space="preserve"> </w:t>
      </w:r>
      <w:r w:rsidRPr="00B96C9C">
        <w:t>programului de prevenire a generării</w:t>
      </w:r>
      <w:r w:rsidR="007C3C02" w:rsidRPr="00B96C9C">
        <w:t xml:space="preserve"> </w:t>
      </w:r>
      <w:r w:rsidRPr="00B96C9C">
        <w:t>deșeurilor la nivel</w:t>
      </w:r>
      <w:r w:rsidR="007C3C02" w:rsidRPr="00B96C9C">
        <w:t xml:space="preserve"> </w:t>
      </w:r>
      <w:r w:rsidRPr="00B96C9C">
        <w:t>județean).</w:t>
      </w:r>
    </w:p>
    <w:p w:rsidR="00FF7594" w:rsidRDefault="00FF7594" w:rsidP="00FF7594">
      <w:pPr>
        <w:jc w:val="both"/>
        <w:rPr>
          <w:u w:val="single" w:color="000000"/>
        </w:rPr>
      </w:pPr>
    </w:p>
    <w:p w:rsidR="00BD6A44" w:rsidRPr="00B96C9C" w:rsidRDefault="00BD6A44" w:rsidP="00FF7594">
      <w:pPr>
        <w:jc w:val="both"/>
      </w:pPr>
      <w:r w:rsidRPr="00B96C9C">
        <w:rPr>
          <w:u w:val="single" w:color="000000"/>
        </w:rPr>
        <w:t>Proiecția</w:t>
      </w:r>
      <w:r w:rsidR="007C3C02" w:rsidRPr="00B96C9C">
        <w:rPr>
          <w:u w:val="single" w:color="000000"/>
        </w:rPr>
        <w:t xml:space="preserve"> </w:t>
      </w:r>
      <w:r w:rsidRPr="00B96C9C">
        <w:rPr>
          <w:u w:val="single" w:color="000000"/>
        </w:rPr>
        <w:t>de</w:t>
      </w:r>
      <w:r w:rsidR="007C3C02" w:rsidRPr="00B96C9C">
        <w:rPr>
          <w:u w:val="single" w:color="000000"/>
        </w:rPr>
        <w:t xml:space="preserve"> </w:t>
      </w:r>
      <w:r w:rsidRPr="00B96C9C">
        <w:rPr>
          <w:u w:val="single" w:color="000000"/>
        </w:rPr>
        <w:t>generare</w:t>
      </w:r>
      <w:r w:rsidR="007C3C02" w:rsidRPr="00B96C9C">
        <w:rPr>
          <w:u w:val="single" w:color="000000"/>
        </w:rPr>
        <w:t xml:space="preserve"> </w:t>
      </w:r>
      <w:r w:rsidRPr="00B96C9C">
        <w:rPr>
          <w:u w:val="single" w:color="000000"/>
        </w:rPr>
        <w:t>a</w:t>
      </w:r>
      <w:r w:rsidR="007C3C02" w:rsidRPr="00B96C9C">
        <w:rPr>
          <w:u w:val="single" w:color="000000"/>
        </w:rPr>
        <w:t xml:space="preserve"> </w:t>
      </w:r>
      <w:r w:rsidRPr="00B96C9C">
        <w:rPr>
          <w:u w:val="single" w:color="000000"/>
        </w:rPr>
        <w:t>deşeurilor</w:t>
      </w:r>
      <w:r w:rsidR="007C3C02" w:rsidRPr="00B96C9C">
        <w:rPr>
          <w:u w:val="single" w:color="000000"/>
        </w:rPr>
        <w:t xml:space="preserve"> </w:t>
      </w:r>
      <w:r w:rsidRPr="00B96C9C">
        <w:rPr>
          <w:u w:val="single" w:color="000000"/>
        </w:rPr>
        <w:t>similare</w:t>
      </w:r>
      <w:r w:rsidR="007C3C02" w:rsidRPr="00B96C9C">
        <w:rPr>
          <w:u w:val="single" w:color="000000"/>
        </w:rPr>
        <w:t xml:space="preserve"> </w:t>
      </w:r>
      <w:r w:rsidRPr="00B96C9C">
        <w:t>din</w:t>
      </w:r>
      <w:r w:rsidR="007C3C02" w:rsidRPr="00B96C9C">
        <w:t xml:space="preserve"> </w:t>
      </w:r>
      <w:r w:rsidRPr="00B96C9C">
        <w:t>comerţ,</w:t>
      </w:r>
      <w:r w:rsidR="007C3C02" w:rsidRPr="00B96C9C">
        <w:t xml:space="preserve"> </w:t>
      </w:r>
      <w:r w:rsidRPr="00B96C9C">
        <w:t>industrie,</w:t>
      </w:r>
      <w:r w:rsidR="007C3C02" w:rsidRPr="00B96C9C">
        <w:t xml:space="preserve"> </w:t>
      </w:r>
      <w:r w:rsidRPr="00B96C9C">
        <w:t>instituţii</w:t>
      </w:r>
      <w:r w:rsidR="007C3C02" w:rsidRPr="00B96C9C">
        <w:t xml:space="preserve"> </w:t>
      </w:r>
      <w:r w:rsidRPr="00B96C9C">
        <w:t>s-a</w:t>
      </w:r>
      <w:r w:rsidR="007C3C02" w:rsidRPr="00B96C9C">
        <w:t xml:space="preserve"> </w:t>
      </w:r>
      <w:r w:rsidRPr="00B96C9C">
        <w:t>calculat</w:t>
      </w:r>
      <w:r w:rsidR="007C3C02" w:rsidRPr="00B96C9C">
        <w:t xml:space="preserve"> </w:t>
      </w:r>
      <w:r w:rsidRPr="00B96C9C">
        <w:t>raportat</w:t>
      </w:r>
      <w:r w:rsidR="007C3C02" w:rsidRPr="00B96C9C">
        <w:t xml:space="preserve"> </w:t>
      </w:r>
      <w:r w:rsidRPr="00B96C9C">
        <w:t>la</w:t>
      </w:r>
      <w:r w:rsidR="007C3C02" w:rsidRPr="00B96C9C">
        <w:t xml:space="preserve"> </w:t>
      </w:r>
      <w:r w:rsidRPr="00B96C9C">
        <w:t>deșeurile</w:t>
      </w:r>
      <w:r w:rsidR="007C3C02" w:rsidRPr="00B96C9C">
        <w:t xml:space="preserve"> </w:t>
      </w:r>
      <w:r w:rsidRPr="00B96C9C">
        <w:t>menajere,</w:t>
      </w:r>
      <w:r w:rsidR="007C3C02" w:rsidRPr="00B96C9C">
        <w:t xml:space="preserve"> </w:t>
      </w:r>
      <w:r w:rsidRPr="00B96C9C">
        <w:t>ca</w:t>
      </w:r>
      <w:r w:rsidR="007C3C02" w:rsidRPr="00B96C9C">
        <w:t xml:space="preserve"> </w:t>
      </w:r>
      <w:r w:rsidRPr="00B96C9C">
        <w:t>pondere de 25% din cantitatea de deșeuri menajere generată.</w:t>
      </w:r>
    </w:p>
    <w:p w:rsidR="00BD6A44" w:rsidRPr="00B96C9C" w:rsidRDefault="00BD6A44" w:rsidP="00FF7594">
      <w:pPr>
        <w:jc w:val="both"/>
      </w:pPr>
      <w:r w:rsidRPr="00B96C9C">
        <w:t>Astfel,</w:t>
      </w:r>
      <w:r w:rsidR="007C3C02" w:rsidRPr="00B96C9C">
        <w:t xml:space="preserve"> </w:t>
      </w:r>
      <w:r w:rsidRPr="00B96C9C">
        <w:t>s-a</w:t>
      </w:r>
      <w:r w:rsidR="007C3C02" w:rsidRPr="00B96C9C">
        <w:t xml:space="preserve"> </w:t>
      </w:r>
      <w:r w:rsidRPr="00B96C9C">
        <w:t>considerat</w:t>
      </w:r>
      <w:r w:rsidR="007C3C02" w:rsidRPr="00B96C9C">
        <w:t xml:space="preserve"> </w:t>
      </w:r>
      <w:r w:rsidRPr="00B96C9C">
        <w:t>că</w:t>
      </w:r>
      <w:r w:rsidR="007C3C02" w:rsidRPr="00B96C9C">
        <w:t xml:space="preserve"> </w:t>
      </w:r>
      <w:r w:rsidRPr="00B96C9C">
        <w:t>în</w:t>
      </w:r>
      <w:r w:rsidR="007C3C02" w:rsidRPr="00B96C9C">
        <w:t xml:space="preserve"> </w:t>
      </w:r>
      <w:r w:rsidRPr="00B96C9C">
        <w:t>mediul</w:t>
      </w:r>
      <w:r w:rsidR="007C3C02" w:rsidRPr="00B96C9C">
        <w:t xml:space="preserve"> </w:t>
      </w:r>
      <w:r w:rsidRPr="00B96C9C">
        <w:t>urban</w:t>
      </w:r>
      <w:r w:rsidR="007C3C02" w:rsidRPr="00B96C9C">
        <w:t xml:space="preserve"> </w:t>
      </w:r>
      <w:r w:rsidRPr="00B96C9C">
        <w:t>deșeurile</w:t>
      </w:r>
      <w:r w:rsidR="007C3C02" w:rsidRPr="00B96C9C">
        <w:t xml:space="preserve"> </w:t>
      </w:r>
      <w:r w:rsidRPr="00B96C9C">
        <w:t>similare</w:t>
      </w:r>
      <w:r w:rsidR="007C3C02" w:rsidRPr="00B96C9C">
        <w:t xml:space="preserve"> </w:t>
      </w:r>
      <w:r w:rsidRPr="00B96C9C">
        <w:t>reprezintă</w:t>
      </w:r>
      <w:r w:rsidR="007C3C02" w:rsidRPr="00B96C9C">
        <w:t xml:space="preserve"> </w:t>
      </w:r>
      <w:r w:rsidRPr="00B96C9C">
        <w:t>17,5%</w:t>
      </w:r>
      <w:r w:rsidR="007C3C02" w:rsidRPr="00B96C9C">
        <w:t xml:space="preserve"> </w:t>
      </w:r>
      <w:r w:rsidRPr="00B96C9C">
        <w:t>raportat la</w:t>
      </w:r>
      <w:r w:rsidR="007C3C02" w:rsidRPr="00B96C9C">
        <w:t xml:space="preserve"> </w:t>
      </w:r>
      <w:r w:rsidRPr="00B96C9C">
        <w:t>deșeurile menajere, iar</w:t>
      </w:r>
      <w:r w:rsidR="007C3C02" w:rsidRPr="00B96C9C">
        <w:t xml:space="preserve"> </w:t>
      </w:r>
      <w:r w:rsidRPr="00B96C9C">
        <w:t>în</w:t>
      </w:r>
      <w:r w:rsidR="007C3C02" w:rsidRPr="00B96C9C">
        <w:t xml:space="preserve"> </w:t>
      </w:r>
      <w:r w:rsidRPr="00B96C9C">
        <w:t>mediul</w:t>
      </w:r>
      <w:r w:rsidR="007C3C02" w:rsidRPr="00B96C9C">
        <w:t xml:space="preserve"> </w:t>
      </w:r>
      <w:r w:rsidRPr="00B96C9C">
        <w:t>rural ponderea</w:t>
      </w:r>
      <w:r w:rsidR="007C3C02" w:rsidRPr="00B96C9C">
        <w:t xml:space="preserve"> </w:t>
      </w:r>
      <w:r w:rsidRPr="00B96C9C">
        <w:t>este</w:t>
      </w:r>
      <w:r w:rsidR="007C3C02" w:rsidRPr="00B96C9C">
        <w:t xml:space="preserve"> </w:t>
      </w:r>
      <w:r w:rsidRPr="00B96C9C">
        <w:t>de</w:t>
      </w:r>
      <w:r w:rsidR="007C3C02" w:rsidRPr="00B96C9C">
        <w:t xml:space="preserve"> </w:t>
      </w:r>
      <w:r w:rsidRPr="00B96C9C">
        <w:t>7,5%.</w:t>
      </w:r>
    </w:p>
    <w:p w:rsidR="00FF7594" w:rsidRDefault="00FF7594" w:rsidP="00FF7594">
      <w:pPr>
        <w:jc w:val="both"/>
        <w:rPr>
          <w:u w:val="single" w:color="000000"/>
        </w:rPr>
      </w:pPr>
    </w:p>
    <w:p w:rsidR="00BD6A44" w:rsidRPr="00B96C9C" w:rsidRDefault="00BD6A44" w:rsidP="00FF7594">
      <w:pPr>
        <w:jc w:val="both"/>
      </w:pPr>
      <w:r w:rsidRPr="00B96C9C">
        <w:rPr>
          <w:u w:val="single" w:color="000000"/>
        </w:rPr>
        <w:t>Proiecția</w:t>
      </w:r>
      <w:r w:rsidR="007C3C02" w:rsidRPr="00B96C9C">
        <w:rPr>
          <w:u w:val="single" w:color="000000"/>
        </w:rPr>
        <w:t xml:space="preserve"> </w:t>
      </w:r>
      <w:r w:rsidRPr="00B96C9C">
        <w:rPr>
          <w:u w:val="single" w:color="000000"/>
        </w:rPr>
        <w:t>de</w:t>
      </w:r>
      <w:r w:rsidR="007C3C02" w:rsidRPr="00B96C9C">
        <w:rPr>
          <w:u w:val="single" w:color="000000"/>
        </w:rPr>
        <w:t xml:space="preserve"> </w:t>
      </w:r>
      <w:r w:rsidRPr="00B96C9C">
        <w:rPr>
          <w:u w:val="single" w:color="000000"/>
        </w:rPr>
        <w:t>generare</w:t>
      </w:r>
      <w:r w:rsidR="007C3C02" w:rsidRPr="00B96C9C">
        <w:rPr>
          <w:u w:val="single" w:color="000000"/>
        </w:rPr>
        <w:t xml:space="preserve"> </w:t>
      </w:r>
      <w:r w:rsidRPr="00B96C9C">
        <w:rPr>
          <w:u w:val="single" w:color="000000"/>
        </w:rPr>
        <w:t>a</w:t>
      </w:r>
      <w:r w:rsidR="007C3C02" w:rsidRPr="00B96C9C">
        <w:rPr>
          <w:u w:val="single" w:color="000000"/>
        </w:rPr>
        <w:t xml:space="preserve"> </w:t>
      </w:r>
      <w:r w:rsidRPr="00B96C9C">
        <w:rPr>
          <w:u w:val="single" w:color="000000"/>
        </w:rPr>
        <w:t>deşeurilor</w:t>
      </w:r>
      <w:r w:rsidR="007C3C02" w:rsidRPr="00B96C9C">
        <w:rPr>
          <w:u w:val="single" w:color="000000"/>
        </w:rPr>
        <w:t xml:space="preserve"> </w:t>
      </w:r>
      <w:r w:rsidRPr="00B96C9C">
        <w:rPr>
          <w:u w:val="single" w:color="000000"/>
        </w:rPr>
        <w:t>din</w:t>
      </w:r>
      <w:r w:rsidR="007C3C02" w:rsidRPr="00B96C9C">
        <w:rPr>
          <w:u w:val="single" w:color="000000"/>
        </w:rPr>
        <w:t xml:space="preserve"> </w:t>
      </w:r>
      <w:r w:rsidRPr="00B96C9C">
        <w:rPr>
          <w:u w:val="single" w:color="000000"/>
        </w:rPr>
        <w:t>grădini</w:t>
      </w:r>
      <w:r w:rsidR="007C3C02" w:rsidRPr="00B96C9C">
        <w:rPr>
          <w:u w:val="single" w:color="000000"/>
        </w:rPr>
        <w:t xml:space="preserve"> </w:t>
      </w:r>
      <w:r w:rsidRPr="00B96C9C">
        <w:rPr>
          <w:spacing w:val="-2"/>
          <w:u w:val="single" w:color="000000"/>
        </w:rPr>
        <w:t>şi</w:t>
      </w:r>
      <w:r w:rsidR="007C3C02" w:rsidRPr="00B96C9C">
        <w:rPr>
          <w:spacing w:val="-2"/>
          <w:u w:val="single" w:color="000000"/>
        </w:rPr>
        <w:t xml:space="preserve"> </w:t>
      </w:r>
      <w:r w:rsidRPr="00B96C9C">
        <w:rPr>
          <w:u w:val="single" w:color="000000"/>
        </w:rPr>
        <w:t>parcuri,</w:t>
      </w:r>
      <w:r w:rsidR="007C3C02" w:rsidRPr="00B96C9C">
        <w:rPr>
          <w:u w:val="single" w:color="000000"/>
        </w:rPr>
        <w:t xml:space="preserve"> </w:t>
      </w:r>
      <w:r w:rsidRPr="00B96C9C">
        <w:rPr>
          <w:u w:val="single" w:color="000000"/>
        </w:rPr>
        <w:t>din</w:t>
      </w:r>
      <w:r w:rsidR="007C3C02" w:rsidRPr="00B96C9C">
        <w:rPr>
          <w:u w:val="single" w:color="000000"/>
        </w:rPr>
        <w:t xml:space="preserve"> </w:t>
      </w:r>
      <w:r w:rsidRPr="00B96C9C">
        <w:rPr>
          <w:u w:val="single" w:color="000000"/>
        </w:rPr>
        <w:t>pieţe</w:t>
      </w:r>
      <w:r w:rsidR="007C3C02" w:rsidRPr="00B96C9C">
        <w:rPr>
          <w:u w:val="single" w:color="000000"/>
        </w:rPr>
        <w:t xml:space="preserve"> </w:t>
      </w:r>
      <w:r w:rsidRPr="00B96C9C">
        <w:rPr>
          <w:u w:val="single" w:color="000000"/>
        </w:rPr>
        <w:t>şi</w:t>
      </w:r>
      <w:r w:rsidR="007C3C02" w:rsidRPr="00B96C9C">
        <w:rPr>
          <w:u w:val="single" w:color="000000"/>
        </w:rPr>
        <w:t xml:space="preserve"> </w:t>
      </w:r>
      <w:r w:rsidRPr="00B96C9C">
        <w:rPr>
          <w:u w:val="single" w:color="000000"/>
        </w:rPr>
        <w:t>a</w:t>
      </w:r>
      <w:r w:rsidR="007C3C02" w:rsidRPr="00B96C9C">
        <w:rPr>
          <w:u w:val="single" w:color="000000"/>
        </w:rPr>
        <w:t xml:space="preserve"> </w:t>
      </w:r>
      <w:r w:rsidRPr="00B96C9C">
        <w:rPr>
          <w:u w:val="single" w:color="000000"/>
        </w:rPr>
        <w:t>deşeurilor</w:t>
      </w:r>
      <w:r w:rsidR="007C3C02" w:rsidRPr="00B96C9C">
        <w:rPr>
          <w:u w:val="single" w:color="000000"/>
        </w:rPr>
        <w:t xml:space="preserve"> </w:t>
      </w:r>
      <w:r w:rsidRPr="00B96C9C">
        <w:rPr>
          <w:u w:val="single" w:color="000000"/>
        </w:rPr>
        <w:t>stradale</w:t>
      </w:r>
      <w:r w:rsidR="007C3C02" w:rsidRPr="00B96C9C">
        <w:rPr>
          <w:u w:val="single" w:color="000000"/>
        </w:rPr>
        <w:t xml:space="preserve"> </w:t>
      </w:r>
      <w:r w:rsidRPr="00B96C9C">
        <w:t>s-a</w:t>
      </w:r>
      <w:r w:rsidR="007C3C02" w:rsidRPr="00B96C9C">
        <w:t xml:space="preserve"> </w:t>
      </w:r>
      <w:r w:rsidRPr="00B96C9C">
        <w:t>calculat</w:t>
      </w:r>
      <w:r w:rsidR="007C3C02" w:rsidRPr="00B96C9C">
        <w:t xml:space="preserve"> </w:t>
      </w:r>
      <w:r w:rsidRPr="00B96C9C">
        <w:t>pornind</w:t>
      </w:r>
      <w:r w:rsidR="007C3C02" w:rsidRPr="00B96C9C">
        <w:t xml:space="preserve"> </w:t>
      </w:r>
      <w:r w:rsidRPr="00B96C9C">
        <w:t>de</w:t>
      </w:r>
      <w:r w:rsidR="007C3C02" w:rsidRPr="00B96C9C">
        <w:t xml:space="preserve"> </w:t>
      </w:r>
      <w:r w:rsidRPr="00B96C9C">
        <w:t>la</w:t>
      </w:r>
      <w:r w:rsidR="007C3C02" w:rsidRPr="00B96C9C">
        <w:t xml:space="preserve"> </w:t>
      </w:r>
      <w:r w:rsidRPr="00B96C9C">
        <w:t>cantitățile</w:t>
      </w:r>
      <w:r w:rsidR="007C3C02" w:rsidRPr="00B96C9C">
        <w:t xml:space="preserve"> </w:t>
      </w:r>
      <w:r w:rsidRPr="00B96C9C">
        <w:t>d</w:t>
      </w:r>
      <w:r w:rsidR="007C3C02" w:rsidRPr="00B96C9C">
        <w:t xml:space="preserve">e </w:t>
      </w:r>
      <w:r w:rsidRPr="00B96C9C">
        <w:t>deşeuri generate</w:t>
      </w:r>
      <w:r w:rsidR="007C3C02" w:rsidRPr="00B96C9C">
        <w:t xml:space="preserve"> </w:t>
      </w:r>
      <w:r w:rsidRPr="00B96C9C">
        <w:t>în</w:t>
      </w:r>
      <w:r w:rsidR="007C3C02" w:rsidRPr="00B96C9C">
        <w:t xml:space="preserve"> </w:t>
      </w:r>
      <w:r w:rsidRPr="00B96C9C">
        <w:t>anul</w:t>
      </w:r>
      <w:r w:rsidR="007C3C02" w:rsidRPr="00B96C9C">
        <w:t xml:space="preserve"> </w:t>
      </w:r>
      <w:r w:rsidRPr="00B96C9C">
        <w:t>de</w:t>
      </w:r>
      <w:r w:rsidR="007C3C02" w:rsidRPr="00B96C9C">
        <w:t xml:space="preserve"> </w:t>
      </w:r>
      <w:r w:rsidRPr="00B96C9C">
        <w:t>referinţă,</w:t>
      </w:r>
      <w:r w:rsidR="007C3C02" w:rsidRPr="00B96C9C">
        <w:t xml:space="preserve"> </w:t>
      </w:r>
      <w:r w:rsidRPr="00B96C9C">
        <w:t>care au fost</w:t>
      </w:r>
      <w:r w:rsidR="007C3C02" w:rsidRPr="00B96C9C">
        <w:t xml:space="preserve"> </w:t>
      </w:r>
      <w:r w:rsidRPr="00B96C9C">
        <w:t>păstrate constante</w:t>
      </w:r>
      <w:r w:rsidR="007C3C02" w:rsidRPr="00B96C9C">
        <w:t xml:space="preserve"> </w:t>
      </w:r>
      <w:r w:rsidRPr="00B96C9C">
        <w:t>pe</w:t>
      </w:r>
      <w:r w:rsidR="007C3C02" w:rsidRPr="00B96C9C">
        <w:t xml:space="preserve"> </w:t>
      </w:r>
      <w:r w:rsidRPr="00B96C9C">
        <w:t>întreaga</w:t>
      </w:r>
      <w:r w:rsidR="007C3C02" w:rsidRPr="00B96C9C">
        <w:t xml:space="preserve"> </w:t>
      </w:r>
      <w:r w:rsidRPr="00B96C9C">
        <w:t>perioadă</w:t>
      </w:r>
      <w:r w:rsidR="007C3C02" w:rsidRPr="00B96C9C">
        <w:t xml:space="preserve"> </w:t>
      </w:r>
      <w:r w:rsidRPr="00B96C9C">
        <w:t>de</w:t>
      </w:r>
      <w:r w:rsidR="007C3C02" w:rsidRPr="00B96C9C">
        <w:t xml:space="preserve"> </w:t>
      </w:r>
      <w:r w:rsidRPr="00B96C9C">
        <w:t>planificare.</w:t>
      </w:r>
    </w:p>
    <w:p w:rsidR="00FF7594" w:rsidRDefault="00FF7594" w:rsidP="00FF7594">
      <w:pPr>
        <w:jc w:val="both"/>
        <w:rPr>
          <w:u w:val="single"/>
        </w:rPr>
      </w:pPr>
    </w:p>
    <w:p w:rsidR="00BD6A44" w:rsidRPr="00B96C9C" w:rsidRDefault="00BD6A44" w:rsidP="00FF7594">
      <w:pPr>
        <w:jc w:val="both"/>
      </w:pPr>
      <w:r w:rsidRPr="00B96C9C">
        <w:rPr>
          <w:u w:val="single"/>
        </w:rPr>
        <w:t>Cantitățile de DEEE și deșeurile periculoase</w:t>
      </w:r>
      <w:r w:rsidRPr="00B96C9C">
        <w:t xml:space="preserve"> au fost</w:t>
      </w:r>
      <w:r w:rsidR="007C3C02" w:rsidRPr="00B96C9C">
        <w:t xml:space="preserve"> </w:t>
      </w:r>
      <w:r w:rsidRPr="00B96C9C">
        <w:t>păstrate constante</w:t>
      </w:r>
      <w:r w:rsidR="007C3C02" w:rsidRPr="00B96C9C">
        <w:t xml:space="preserve"> </w:t>
      </w:r>
      <w:r w:rsidRPr="00B96C9C">
        <w:t>pe</w:t>
      </w:r>
      <w:r w:rsidR="007C3C02" w:rsidRPr="00B96C9C">
        <w:t xml:space="preserve"> </w:t>
      </w:r>
      <w:r w:rsidRPr="00B96C9C">
        <w:t>întreaga</w:t>
      </w:r>
      <w:r w:rsidR="007C3C02" w:rsidRPr="00B96C9C">
        <w:t xml:space="preserve"> </w:t>
      </w:r>
      <w:r w:rsidRPr="00B96C9C">
        <w:t>perioadă</w:t>
      </w:r>
      <w:r w:rsidR="007C3C02" w:rsidRPr="00B96C9C">
        <w:t xml:space="preserve"> </w:t>
      </w:r>
      <w:r w:rsidRPr="00B96C9C">
        <w:t>de</w:t>
      </w:r>
      <w:r w:rsidR="007C3C02" w:rsidRPr="00B96C9C">
        <w:t xml:space="preserve"> </w:t>
      </w:r>
      <w:r w:rsidRPr="00B96C9C">
        <w:t>planificare.</w:t>
      </w:r>
    </w:p>
    <w:p w:rsidR="00FF7594" w:rsidRDefault="00FF7594" w:rsidP="00FF7594">
      <w:pPr>
        <w:jc w:val="both"/>
      </w:pPr>
    </w:p>
    <w:p w:rsidR="00BD6A44" w:rsidRPr="00B96C9C" w:rsidRDefault="00BD6A44" w:rsidP="00FF7594">
      <w:pPr>
        <w:jc w:val="both"/>
      </w:pPr>
      <w:r w:rsidRPr="00B96C9C">
        <w:t>Cantitatea</w:t>
      </w:r>
      <w:r w:rsidR="007C3C02" w:rsidRPr="00B96C9C">
        <w:t xml:space="preserve"> </w:t>
      </w:r>
      <w:r w:rsidRPr="00B96C9C">
        <w:t>totală</w:t>
      </w:r>
      <w:r w:rsidR="007C3C02" w:rsidRPr="00B96C9C">
        <w:t xml:space="preserve"> </w:t>
      </w:r>
      <w:r w:rsidRPr="00B96C9C">
        <w:t>de</w:t>
      </w:r>
      <w:r w:rsidR="007C3C02" w:rsidRPr="00B96C9C">
        <w:t xml:space="preserve"> </w:t>
      </w:r>
      <w:r w:rsidRPr="00B96C9C">
        <w:t>deşeuri municipale</w:t>
      </w:r>
      <w:r w:rsidR="007C3C02" w:rsidRPr="00B96C9C">
        <w:t xml:space="preserve"> </w:t>
      </w:r>
      <w:r w:rsidRPr="00B96C9C">
        <w:t>generate</w:t>
      </w:r>
      <w:r w:rsidR="007C3C02" w:rsidRPr="00B96C9C">
        <w:t xml:space="preserve"> </w:t>
      </w:r>
      <w:r w:rsidRPr="00B96C9C">
        <w:t>se calculează</w:t>
      </w:r>
      <w:r w:rsidR="007C3C02" w:rsidRPr="00B96C9C">
        <w:t xml:space="preserve"> </w:t>
      </w:r>
      <w:r w:rsidRPr="00B96C9C">
        <w:t>ca</w:t>
      </w:r>
      <w:r w:rsidR="007C3C02" w:rsidRPr="00B96C9C">
        <w:t xml:space="preserve"> </w:t>
      </w:r>
      <w:r w:rsidRPr="00B96C9C">
        <w:t>sumă a</w:t>
      </w:r>
      <w:r w:rsidR="007C3C02" w:rsidRPr="00B96C9C">
        <w:t xml:space="preserve"> </w:t>
      </w:r>
      <w:r w:rsidRPr="00B96C9C">
        <w:t>cantităţilor</w:t>
      </w:r>
      <w:r w:rsidR="007C3C02" w:rsidRPr="00B96C9C">
        <w:t xml:space="preserve"> </w:t>
      </w:r>
      <w:r w:rsidRPr="00B96C9C">
        <w:t>prognozate</w:t>
      </w:r>
      <w:r w:rsidR="007C3C02" w:rsidRPr="00B96C9C">
        <w:t xml:space="preserve"> </w:t>
      </w:r>
      <w:r w:rsidRPr="00B96C9C">
        <w:t>de</w:t>
      </w:r>
      <w:r w:rsidR="007C3C02" w:rsidRPr="00B96C9C">
        <w:t xml:space="preserve"> </w:t>
      </w:r>
      <w:r w:rsidRPr="00B96C9C">
        <w:t>deşeuri</w:t>
      </w:r>
      <w:r w:rsidR="007C3C02" w:rsidRPr="00B96C9C">
        <w:t xml:space="preserve"> </w:t>
      </w:r>
      <w:r w:rsidRPr="00B96C9C">
        <w:t>menajere</w:t>
      </w:r>
      <w:r w:rsidR="007C3C02" w:rsidRPr="00B96C9C">
        <w:t xml:space="preserve"> </w:t>
      </w:r>
      <w:r w:rsidRPr="00B96C9C">
        <w:t>colectate,</w:t>
      </w:r>
      <w:r w:rsidR="007C3C02" w:rsidRPr="00B96C9C">
        <w:t xml:space="preserve"> </w:t>
      </w:r>
      <w:r w:rsidRPr="00B96C9C">
        <w:t>deşeuri</w:t>
      </w:r>
      <w:r w:rsidR="007C3C02" w:rsidRPr="00B96C9C">
        <w:t xml:space="preserve"> </w:t>
      </w:r>
      <w:r w:rsidRPr="00B96C9C">
        <w:t>menajere</w:t>
      </w:r>
      <w:r w:rsidR="007C3C02" w:rsidRPr="00B96C9C">
        <w:t xml:space="preserve"> </w:t>
      </w:r>
      <w:r w:rsidRPr="00B96C9C">
        <w:t>generate</w:t>
      </w:r>
      <w:r w:rsidR="007C3C02" w:rsidRPr="00B96C9C">
        <w:t xml:space="preserve"> </w:t>
      </w:r>
      <w:r w:rsidRPr="00B96C9C">
        <w:t>şi</w:t>
      </w:r>
      <w:r w:rsidR="007C3C02" w:rsidRPr="00B96C9C">
        <w:t xml:space="preserve"> </w:t>
      </w:r>
      <w:r w:rsidRPr="00B96C9C">
        <w:t>necolectate,</w:t>
      </w:r>
      <w:r w:rsidR="007C3C02" w:rsidRPr="00B96C9C">
        <w:t xml:space="preserve"> </w:t>
      </w:r>
      <w:r w:rsidRPr="00B96C9C">
        <w:t>deşeuri</w:t>
      </w:r>
      <w:r w:rsidR="007C3C02" w:rsidRPr="00B96C9C">
        <w:t xml:space="preserve"> </w:t>
      </w:r>
      <w:r w:rsidRPr="00B96C9C">
        <w:t>similare</w:t>
      </w:r>
      <w:r w:rsidR="007C3C02" w:rsidRPr="00B96C9C">
        <w:t xml:space="preserve"> </w:t>
      </w:r>
      <w:r w:rsidRPr="00B96C9C">
        <w:t>din</w:t>
      </w:r>
      <w:r w:rsidR="007C3C02" w:rsidRPr="00B96C9C">
        <w:t xml:space="preserve"> </w:t>
      </w:r>
      <w:r w:rsidRPr="00B96C9C">
        <w:t>comerţ,</w:t>
      </w:r>
      <w:r w:rsidR="007C3C02" w:rsidRPr="00B96C9C">
        <w:t xml:space="preserve"> </w:t>
      </w:r>
      <w:r w:rsidRPr="00B96C9C">
        <w:t>industrie,</w:t>
      </w:r>
      <w:r w:rsidR="007C3C02" w:rsidRPr="00B96C9C">
        <w:t xml:space="preserve"> </w:t>
      </w:r>
      <w:r w:rsidRPr="00B96C9C">
        <w:t>instituţii,</w:t>
      </w:r>
      <w:r w:rsidR="007C3C02" w:rsidRPr="00B96C9C">
        <w:t xml:space="preserve"> </w:t>
      </w:r>
      <w:r w:rsidRPr="00B96C9C">
        <w:t>deşeuri</w:t>
      </w:r>
      <w:r w:rsidR="007C3C02" w:rsidRPr="00B96C9C">
        <w:t xml:space="preserve"> </w:t>
      </w:r>
      <w:r w:rsidRPr="00B96C9C">
        <w:t>din</w:t>
      </w:r>
      <w:r w:rsidR="007C3C02" w:rsidRPr="00B96C9C">
        <w:t xml:space="preserve"> </w:t>
      </w:r>
      <w:r w:rsidRPr="00B96C9C">
        <w:t>grădini</w:t>
      </w:r>
      <w:r w:rsidR="007C3C02" w:rsidRPr="00B96C9C">
        <w:t xml:space="preserve"> </w:t>
      </w:r>
      <w:r w:rsidRPr="00B96C9C">
        <w:t>ş</w:t>
      </w:r>
      <w:r w:rsidR="00660B3C" w:rsidRPr="00B96C9C">
        <w:t xml:space="preserve">i </w:t>
      </w:r>
      <w:r w:rsidRPr="00B96C9C">
        <w:t>parcuri,</w:t>
      </w:r>
      <w:r w:rsidR="007C3C02" w:rsidRPr="00B96C9C">
        <w:t xml:space="preserve"> </w:t>
      </w:r>
      <w:r w:rsidRPr="00B96C9C">
        <w:t>deşeuri din</w:t>
      </w:r>
      <w:r w:rsidR="007C3C02" w:rsidRPr="00B96C9C">
        <w:t xml:space="preserve"> </w:t>
      </w:r>
      <w:r w:rsidRPr="00B96C9C">
        <w:t>pieţe</w:t>
      </w:r>
      <w:r w:rsidR="007C3C02" w:rsidRPr="00B96C9C">
        <w:t xml:space="preserve"> </w:t>
      </w:r>
      <w:r w:rsidRPr="00B96C9C">
        <w:t>şi</w:t>
      </w:r>
      <w:r w:rsidR="007C3C02" w:rsidRPr="00B96C9C">
        <w:t xml:space="preserve"> </w:t>
      </w:r>
      <w:r w:rsidRPr="00B96C9C">
        <w:t>deşeuri stradale.</w:t>
      </w:r>
    </w:p>
    <w:p w:rsidR="00FF7594" w:rsidRDefault="00FF7594" w:rsidP="00FF7594">
      <w:pPr>
        <w:jc w:val="both"/>
      </w:pPr>
    </w:p>
    <w:p w:rsidR="00BD6A44" w:rsidRPr="00B96C9C" w:rsidRDefault="00BD6A44" w:rsidP="00FF7594">
      <w:pPr>
        <w:jc w:val="both"/>
      </w:pPr>
      <w:r w:rsidRPr="00B96C9C">
        <w:t>În tabelele</w:t>
      </w:r>
      <w:r w:rsidR="007C3C02" w:rsidRPr="00B96C9C">
        <w:t xml:space="preserve"> </w:t>
      </w:r>
      <w:r w:rsidRPr="00B96C9C">
        <w:t>de</w:t>
      </w:r>
      <w:r w:rsidR="007C3C02" w:rsidRPr="00B96C9C">
        <w:t xml:space="preserve"> </w:t>
      </w:r>
      <w:r w:rsidRPr="00B96C9C">
        <w:t>mai</w:t>
      </w:r>
      <w:r w:rsidR="007C3C02" w:rsidRPr="00B96C9C">
        <w:t xml:space="preserve"> </w:t>
      </w:r>
      <w:r w:rsidRPr="00B96C9C">
        <w:t>jos</w:t>
      </w:r>
      <w:r w:rsidR="007C3C02" w:rsidRPr="00B96C9C">
        <w:t xml:space="preserve"> </w:t>
      </w:r>
      <w:r w:rsidRPr="00B96C9C">
        <w:t>sunt</w:t>
      </w:r>
      <w:r w:rsidR="007C3C02" w:rsidRPr="00B96C9C">
        <w:t xml:space="preserve"> </w:t>
      </w:r>
      <w:r w:rsidRPr="00B96C9C">
        <w:t>prezentate rezultate</w:t>
      </w:r>
      <w:r w:rsidR="007C3C02" w:rsidRPr="00B96C9C">
        <w:t xml:space="preserve"> </w:t>
      </w:r>
      <w:r w:rsidRPr="00B96C9C">
        <w:t>obținute,</w:t>
      </w:r>
      <w:r w:rsidR="007C3C02" w:rsidRPr="00B96C9C">
        <w:t xml:space="preserve"> </w:t>
      </w:r>
      <w:r w:rsidRPr="00B96C9C">
        <w:t>atât</w:t>
      </w:r>
      <w:r w:rsidR="007C3C02" w:rsidRPr="00B96C9C">
        <w:t xml:space="preserve"> </w:t>
      </w:r>
      <w:r w:rsidRPr="00B96C9C">
        <w:t>cantitățile totale</w:t>
      </w:r>
      <w:r w:rsidR="007C3C02" w:rsidRPr="00B96C9C">
        <w:t xml:space="preserve"> </w:t>
      </w:r>
      <w:r w:rsidRPr="00B96C9C">
        <w:t>la</w:t>
      </w:r>
      <w:r w:rsidR="007C3C02" w:rsidRPr="00B96C9C">
        <w:t xml:space="preserve"> </w:t>
      </w:r>
      <w:r w:rsidRPr="00B96C9C">
        <w:t>nivel județean, cât</w:t>
      </w:r>
      <w:r w:rsidR="007C3C02" w:rsidRPr="00B96C9C">
        <w:t xml:space="preserve"> </w:t>
      </w:r>
      <w:r w:rsidRPr="00B96C9C">
        <w:t>și</w:t>
      </w:r>
      <w:r w:rsidR="007C3C02" w:rsidRPr="00B96C9C">
        <w:t xml:space="preserve"> </w:t>
      </w:r>
      <w:r w:rsidRPr="00B96C9C">
        <w:t>cantitățile</w:t>
      </w:r>
      <w:r w:rsidR="007C3C02" w:rsidRPr="00B96C9C">
        <w:t xml:space="preserve"> </w:t>
      </w:r>
      <w:r w:rsidRPr="00B96C9C">
        <w:t>de</w:t>
      </w:r>
      <w:r w:rsidR="007C3C02" w:rsidRPr="00B96C9C">
        <w:t xml:space="preserve"> </w:t>
      </w:r>
      <w:r w:rsidRPr="00B96C9C">
        <w:t>deșeuri</w:t>
      </w:r>
      <w:r w:rsidR="007C3C02" w:rsidRPr="00B96C9C">
        <w:t xml:space="preserve"> </w:t>
      </w:r>
      <w:r w:rsidRPr="00B96C9C">
        <w:t>pe</w:t>
      </w:r>
      <w:r w:rsidR="007C3C02" w:rsidRPr="00B96C9C">
        <w:t xml:space="preserve"> </w:t>
      </w:r>
      <w:r w:rsidRPr="00B96C9C">
        <w:t>medii</w:t>
      </w:r>
      <w:r w:rsidR="007C3C02" w:rsidRPr="00B96C9C">
        <w:t xml:space="preserve"> </w:t>
      </w:r>
      <w:r w:rsidRPr="00B96C9C">
        <w:t>de</w:t>
      </w:r>
      <w:r w:rsidR="007C3C02" w:rsidRPr="00B96C9C">
        <w:t xml:space="preserve"> </w:t>
      </w:r>
      <w:r w:rsidRPr="00B96C9C">
        <w:t>rezidență,</w:t>
      </w:r>
      <w:r w:rsidR="007C3C02" w:rsidRPr="00B96C9C">
        <w:t xml:space="preserve"> </w:t>
      </w:r>
      <w:r w:rsidRPr="00B96C9C">
        <w:t>pentru</w:t>
      </w:r>
      <w:r w:rsidR="007C3C02" w:rsidRPr="00B96C9C">
        <w:t xml:space="preserve"> </w:t>
      </w:r>
      <w:r w:rsidRPr="00B96C9C">
        <w:t>anii</w:t>
      </w:r>
      <w:r w:rsidR="007C3C02" w:rsidRPr="00B96C9C">
        <w:t xml:space="preserve"> </w:t>
      </w:r>
      <w:r w:rsidRPr="00B96C9C">
        <w:t>de</w:t>
      </w:r>
      <w:r w:rsidR="007C3C02" w:rsidRPr="00B96C9C">
        <w:t xml:space="preserve"> </w:t>
      </w:r>
      <w:r w:rsidRPr="00B96C9C">
        <w:t>referință.</w:t>
      </w:r>
    </w:p>
    <w:p w:rsidR="00FF7594" w:rsidRDefault="00FF7594" w:rsidP="00FF7594">
      <w:pPr>
        <w:jc w:val="both"/>
      </w:pPr>
    </w:p>
    <w:p w:rsidR="00BD6A44" w:rsidRDefault="00BD6A44" w:rsidP="00FF7594">
      <w:pPr>
        <w:jc w:val="both"/>
        <w:rPr>
          <w:spacing w:val="-5"/>
        </w:rPr>
      </w:pPr>
      <w:r w:rsidRPr="00B96C9C">
        <w:t>Proiecția</w:t>
      </w:r>
      <w:r w:rsidR="007C3C02" w:rsidRPr="00B96C9C">
        <w:t xml:space="preserve"> </w:t>
      </w:r>
      <w:r w:rsidRPr="00B96C9C">
        <w:t>cantităților</w:t>
      </w:r>
      <w:r w:rsidR="007C3C02" w:rsidRPr="00B96C9C">
        <w:t xml:space="preserve"> </w:t>
      </w:r>
      <w:r w:rsidRPr="00B96C9C">
        <w:t>de</w:t>
      </w:r>
      <w:r w:rsidR="007C3C02" w:rsidRPr="00B96C9C">
        <w:t xml:space="preserve"> </w:t>
      </w:r>
      <w:r w:rsidRPr="00B96C9C">
        <w:t>deșeuri</w:t>
      </w:r>
      <w:r w:rsidR="007C3C02" w:rsidRPr="00B96C9C">
        <w:t xml:space="preserve"> </w:t>
      </w:r>
      <w:r w:rsidRPr="00B96C9C">
        <w:t>municipale</w:t>
      </w:r>
      <w:r w:rsidR="007C3C02" w:rsidRPr="00B96C9C">
        <w:t xml:space="preserve"> </w:t>
      </w:r>
      <w:r w:rsidRPr="00B96C9C">
        <w:t>pentru</w:t>
      </w:r>
      <w:r w:rsidR="007C3C02" w:rsidRPr="00B96C9C">
        <w:t xml:space="preserve"> </w:t>
      </w:r>
      <w:r w:rsidRPr="00B96C9C">
        <w:t>fiecare</w:t>
      </w:r>
      <w:r w:rsidR="007C3C02" w:rsidRPr="00B96C9C">
        <w:t xml:space="preserve"> </w:t>
      </w:r>
      <w:r w:rsidRPr="00B96C9C">
        <w:t>an</w:t>
      </w:r>
      <w:r w:rsidR="007C3C02" w:rsidRPr="00B96C9C">
        <w:t xml:space="preserve"> </w:t>
      </w:r>
      <w:r w:rsidRPr="00B96C9C">
        <w:t>al perioadei de</w:t>
      </w:r>
      <w:r w:rsidR="007C3C02" w:rsidRPr="00B96C9C">
        <w:t xml:space="preserve"> </w:t>
      </w:r>
      <w:r w:rsidRPr="00B96C9C">
        <w:t>planificare</w:t>
      </w:r>
      <w:r w:rsidR="007C3C02" w:rsidRPr="00B96C9C">
        <w:t xml:space="preserve"> </w:t>
      </w:r>
      <w:r w:rsidRPr="00B96C9C">
        <w:t>în</w:t>
      </w:r>
      <w:r w:rsidR="007C3C02" w:rsidRPr="00B96C9C">
        <w:t xml:space="preserve"> </w:t>
      </w:r>
      <w:r w:rsidRPr="00B96C9C">
        <w:t>parte</w:t>
      </w:r>
      <w:r w:rsidR="007C3C02" w:rsidRPr="00B96C9C">
        <w:t xml:space="preserve"> </w:t>
      </w:r>
      <w:r w:rsidRPr="00B96C9C">
        <w:t>este</w:t>
      </w:r>
      <w:r w:rsidR="007C3C02" w:rsidRPr="00B96C9C">
        <w:t xml:space="preserve"> </w:t>
      </w:r>
      <w:r w:rsidRPr="00B96C9C">
        <w:t>prezentată</w:t>
      </w:r>
      <w:r w:rsidRPr="00B96C9C">
        <w:rPr>
          <w:spacing w:val="-5"/>
        </w:rPr>
        <w:t xml:space="preserve"> în tabelul următor.</w:t>
      </w:r>
    </w:p>
    <w:p w:rsidR="00EB5856" w:rsidRPr="00B96C9C" w:rsidRDefault="00EB5856" w:rsidP="00FF7594">
      <w:pPr>
        <w:jc w:val="both"/>
        <w:rPr>
          <w:spacing w:val="-5"/>
        </w:rPr>
      </w:pPr>
    </w:p>
    <w:p w:rsidR="00BD6A44" w:rsidRPr="00B26375" w:rsidRDefault="00BD6A44" w:rsidP="00FF7594">
      <w:pPr>
        <w:pStyle w:val="Heading40"/>
        <w:jc w:val="center"/>
      </w:pPr>
      <w:bookmarkStart w:id="195" w:name="_Toc26870744"/>
      <w:r w:rsidRPr="00B26375">
        <w:t>Tabel 5.15 Prognoza de generare a deșeurilor municipale în perioada 2018 - 2040</w:t>
      </w:r>
      <w:bookmarkEnd w:id="195"/>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139"/>
        <w:gridCol w:w="1201"/>
        <w:gridCol w:w="1170"/>
        <w:gridCol w:w="1170"/>
        <w:gridCol w:w="1170"/>
        <w:gridCol w:w="1170"/>
        <w:gridCol w:w="1170"/>
        <w:gridCol w:w="1170"/>
      </w:tblGrid>
      <w:tr w:rsidR="005909BD" w:rsidRPr="00D651C6" w:rsidTr="00FF7594">
        <w:trPr>
          <w:trHeight w:val="300"/>
          <w:jc w:val="center"/>
        </w:trPr>
        <w:tc>
          <w:tcPr>
            <w:tcW w:w="1260" w:type="dxa"/>
            <w:shd w:val="clear" w:color="auto" w:fill="auto"/>
            <w:vAlign w:val="center"/>
            <w:hideMark/>
          </w:tcPr>
          <w:p w:rsidR="001774F3" w:rsidRPr="00D651C6" w:rsidRDefault="001774F3" w:rsidP="00924A4F">
            <w:r w:rsidRPr="00D651C6">
              <w:t> </w:t>
            </w:r>
          </w:p>
        </w:tc>
        <w:tc>
          <w:tcPr>
            <w:tcW w:w="1139" w:type="dxa"/>
            <w:shd w:val="clear" w:color="000000" w:fill="D9D9D9"/>
            <w:vAlign w:val="center"/>
            <w:hideMark/>
          </w:tcPr>
          <w:p w:rsidR="001774F3" w:rsidRPr="005909BD" w:rsidRDefault="001774F3" w:rsidP="00924A4F">
            <w:r w:rsidRPr="005909BD">
              <w:t>2018</w:t>
            </w:r>
          </w:p>
        </w:tc>
        <w:tc>
          <w:tcPr>
            <w:tcW w:w="1201" w:type="dxa"/>
            <w:shd w:val="clear" w:color="000000" w:fill="D9D9D9"/>
            <w:vAlign w:val="center"/>
            <w:hideMark/>
          </w:tcPr>
          <w:p w:rsidR="001774F3" w:rsidRPr="005909BD" w:rsidRDefault="001774F3" w:rsidP="00924A4F">
            <w:r w:rsidRPr="005909BD">
              <w:t>2019</w:t>
            </w:r>
          </w:p>
        </w:tc>
        <w:tc>
          <w:tcPr>
            <w:tcW w:w="1170" w:type="dxa"/>
            <w:shd w:val="clear" w:color="000000" w:fill="D9D9D9"/>
            <w:vAlign w:val="center"/>
            <w:hideMark/>
          </w:tcPr>
          <w:p w:rsidR="001774F3" w:rsidRPr="005909BD" w:rsidRDefault="001774F3" w:rsidP="00924A4F">
            <w:r w:rsidRPr="005909BD">
              <w:t>2020</w:t>
            </w:r>
          </w:p>
        </w:tc>
        <w:tc>
          <w:tcPr>
            <w:tcW w:w="1170" w:type="dxa"/>
            <w:shd w:val="clear" w:color="000000" w:fill="D9D9D9"/>
            <w:vAlign w:val="center"/>
            <w:hideMark/>
          </w:tcPr>
          <w:p w:rsidR="001774F3" w:rsidRPr="005909BD" w:rsidRDefault="001774F3" w:rsidP="00924A4F">
            <w:r w:rsidRPr="005909BD">
              <w:t>2023</w:t>
            </w:r>
          </w:p>
        </w:tc>
        <w:tc>
          <w:tcPr>
            <w:tcW w:w="1170" w:type="dxa"/>
            <w:shd w:val="clear" w:color="000000" w:fill="D9D9D9"/>
            <w:vAlign w:val="center"/>
            <w:hideMark/>
          </w:tcPr>
          <w:p w:rsidR="001774F3" w:rsidRPr="005909BD" w:rsidRDefault="001774F3" w:rsidP="00924A4F">
            <w:r w:rsidRPr="005909BD">
              <w:t>2025</w:t>
            </w:r>
          </w:p>
        </w:tc>
        <w:tc>
          <w:tcPr>
            <w:tcW w:w="1170" w:type="dxa"/>
            <w:shd w:val="clear" w:color="000000" w:fill="D9D9D9"/>
            <w:vAlign w:val="center"/>
            <w:hideMark/>
          </w:tcPr>
          <w:p w:rsidR="001774F3" w:rsidRPr="005909BD" w:rsidRDefault="001774F3" w:rsidP="00924A4F">
            <w:r w:rsidRPr="005909BD">
              <w:t>2030</w:t>
            </w:r>
          </w:p>
        </w:tc>
        <w:tc>
          <w:tcPr>
            <w:tcW w:w="1170" w:type="dxa"/>
            <w:shd w:val="clear" w:color="000000" w:fill="D9D9D9"/>
            <w:vAlign w:val="center"/>
            <w:hideMark/>
          </w:tcPr>
          <w:p w:rsidR="001774F3" w:rsidRPr="005909BD" w:rsidRDefault="001774F3" w:rsidP="00924A4F">
            <w:r w:rsidRPr="005909BD">
              <w:t>2035</w:t>
            </w:r>
          </w:p>
        </w:tc>
        <w:tc>
          <w:tcPr>
            <w:tcW w:w="1170" w:type="dxa"/>
            <w:shd w:val="clear" w:color="000000" w:fill="D9D9D9"/>
            <w:vAlign w:val="center"/>
            <w:hideMark/>
          </w:tcPr>
          <w:p w:rsidR="001774F3" w:rsidRPr="005909BD" w:rsidRDefault="001774F3" w:rsidP="00924A4F">
            <w:r w:rsidRPr="005909BD">
              <w:t>2040</w:t>
            </w:r>
          </w:p>
        </w:tc>
      </w:tr>
      <w:tr w:rsidR="005909BD" w:rsidRPr="00D651C6" w:rsidTr="00FF7594">
        <w:trPr>
          <w:trHeight w:val="840"/>
          <w:jc w:val="center"/>
        </w:trPr>
        <w:tc>
          <w:tcPr>
            <w:tcW w:w="1260" w:type="dxa"/>
            <w:shd w:val="clear" w:color="auto" w:fill="auto"/>
            <w:vAlign w:val="center"/>
            <w:hideMark/>
          </w:tcPr>
          <w:p w:rsidR="001774F3" w:rsidRPr="00D651C6" w:rsidRDefault="001774F3" w:rsidP="00924A4F">
            <w:r w:rsidRPr="00D651C6">
              <w:t>Deșeuri menajere (t/an)</w:t>
            </w:r>
          </w:p>
        </w:tc>
        <w:tc>
          <w:tcPr>
            <w:tcW w:w="1139" w:type="dxa"/>
            <w:shd w:val="clear" w:color="auto" w:fill="auto"/>
            <w:vAlign w:val="center"/>
            <w:hideMark/>
          </w:tcPr>
          <w:p w:rsidR="001774F3" w:rsidRPr="00FF7594" w:rsidRDefault="005909BD" w:rsidP="00924A4F">
            <w:pPr>
              <w:rPr>
                <w:sz w:val="20"/>
              </w:rPr>
            </w:pPr>
            <w:r w:rsidRPr="00FF7594">
              <w:rPr>
                <w:sz w:val="20"/>
              </w:rPr>
              <w:t>34.548,</w:t>
            </w:r>
            <w:r w:rsidR="001774F3" w:rsidRPr="00FF7594">
              <w:rPr>
                <w:sz w:val="20"/>
              </w:rPr>
              <w:t>9</w:t>
            </w:r>
          </w:p>
        </w:tc>
        <w:tc>
          <w:tcPr>
            <w:tcW w:w="1201" w:type="dxa"/>
            <w:shd w:val="clear" w:color="auto" w:fill="auto"/>
            <w:vAlign w:val="center"/>
            <w:hideMark/>
          </w:tcPr>
          <w:p w:rsidR="001774F3" w:rsidRPr="00FF7594" w:rsidRDefault="001774F3" w:rsidP="00924A4F">
            <w:pPr>
              <w:rPr>
                <w:sz w:val="20"/>
              </w:rPr>
            </w:pPr>
            <w:r w:rsidRPr="00FF7594">
              <w:rPr>
                <w:sz w:val="20"/>
              </w:rPr>
              <w:t>34</w:t>
            </w:r>
            <w:r w:rsidR="005909BD" w:rsidRPr="00FF7594">
              <w:rPr>
                <w:sz w:val="20"/>
              </w:rPr>
              <w:t>.482,</w:t>
            </w:r>
            <w:r w:rsidRPr="00FF7594">
              <w:rPr>
                <w:sz w:val="20"/>
              </w:rPr>
              <w:t>33</w:t>
            </w:r>
          </w:p>
        </w:tc>
        <w:tc>
          <w:tcPr>
            <w:tcW w:w="1170" w:type="dxa"/>
            <w:shd w:val="clear" w:color="auto" w:fill="auto"/>
            <w:vAlign w:val="center"/>
            <w:hideMark/>
          </w:tcPr>
          <w:p w:rsidR="001774F3" w:rsidRPr="00FF7594" w:rsidRDefault="001774F3" w:rsidP="00924A4F">
            <w:pPr>
              <w:rPr>
                <w:sz w:val="20"/>
              </w:rPr>
            </w:pPr>
            <w:r w:rsidRPr="00FF7594">
              <w:rPr>
                <w:sz w:val="20"/>
              </w:rPr>
              <w:t>33</w:t>
            </w:r>
            <w:r w:rsidR="005909BD" w:rsidRPr="00FF7594">
              <w:rPr>
                <w:sz w:val="20"/>
              </w:rPr>
              <w:t>.376,</w:t>
            </w:r>
            <w:r w:rsidRPr="00FF7594">
              <w:rPr>
                <w:sz w:val="20"/>
              </w:rPr>
              <w:t>01</w:t>
            </w:r>
          </w:p>
        </w:tc>
        <w:tc>
          <w:tcPr>
            <w:tcW w:w="1170" w:type="dxa"/>
            <w:shd w:val="clear" w:color="auto" w:fill="auto"/>
            <w:vAlign w:val="center"/>
            <w:hideMark/>
          </w:tcPr>
          <w:p w:rsidR="001774F3" w:rsidRPr="00FF7594" w:rsidRDefault="001774F3" w:rsidP="00924A4F">
            <w:pPr>
              <w:rPr>
                <w:sz w:val="20"/>
              </w:rPr>
            </w:pPr>
            <w:r w:rsidRPr="00FF7594">
              <w:rPr>
                <w:sz w:val="20"/>
              </w:rPr>
              <w:t>32</w:t>
            </w:r>
            <w:r w:rsidR="005909BD" w:rsidRPr="00FF7594">
              <w:rPr>
                <w:sz w:val="20"/>
              </w:rPr>
              <w:t>.707,</w:t>
            </w:r>
            <w:r w:rsidRPr="00FF7594">
              <w:rPr>
                <w:sz w:val="20"/>
              </w:rPr>
              <w:t>02</w:t>
            </w:r>
          </w:p>
        </w:tc>
        <w:tc>
          <w:tcPr>
            <w:tcW w:w="1170" w:type="dxa"/>
            <w:shd w:val="clear" w:color="auto" w:fill="auto"/>
            <w:vAlign w:val="center"/>
            <w:hideMark/>
          </w:tcPr>
          <w:p w:rsidR="001774F3" w:rsidRPr="00FF7594" w:rsidRDefault="001774F3" w:rsidP="00924A4F">
            <w:pPr>
              <w:rPr>
                <w:sz w:val="20"/>
              </w:rPr>
            </w:pPr>
            <w:r w:rsidRPr="00FF7594">
              <w:rPr>
                <w:sz w:val="20"/>
              </w:rPr>
              <w:t>31</w:t>
            </w:r>
            <w:r w:rsidR="005909BD" w:rsidRPr="00FF7594">
              <w:rPr>
                <w:sz w:val="20"/>
              </w:rPr>
              <w:t>.573,</w:t>
            </w:r>
            <w:r w:rsidRPr="00FF7594">
              <w:rPr>
                <w:sz w:val="20"/>
              </w:rPr>
              <w:t>48</w:t>
            </w:r>
          </w:p>
        </w:tc>
        <w:tc>
          <w:tcPr>
            <w:tcW w:w="1170" w:type="dxa"/>
            <w:shd w:val="clear" w:color="auto" w:fill="auto"/>
            <w:vAlign w:val="center"/>
            <w:hideMark/>
          </w:tcPr>
          <w:p w:rsidR="001774F3" w:rsidRPr="00FF7594" w:rsidRDefault="001774F3" w:rsidP="00924A4F">
            <w:pPr>
              <w:rPr>
                <w:sz w:val="20"/>
              </w:rPr>
            </w:pPr>
            <w:r w:rsidRPr="00FF7594">
              <w:rPr>
                <w:sz w:val="20"/>
              </w:rPr>
              <w:t>28</w:t>
            </w:r>
            <w:r w:rsidR="005909BD" w:rsidRPr="00FF7594">
              <w:rPr>
                <w:sz w:val="20"/>
              </w:rPr>
              <w:t>.</w:t>
            </w:r>
            <w:r w:rsidRPr="00FF7594">
              <w:rPr>
                <w:sz w:val="20"/>
              </w:rPr>
              <w:t>653</w:t>
            </w:r>
            <w:r w:rsidR="005909BD" w:rsidRPr="00FF7594">
              <w:rPr>
                <w:sz w:val="20"/>
              </w:rPr>
              <w:t>,</w:t>
            </w:r>
            <w:r w:rsidRPr="00FF7594">
              <w:rPr>
                <w:sz w:val="20"/>
              </w:rPr>
              <w:t>85</w:t>
            </w:r>
          </w:p>
        </w:tc>
        <w:tc>
          <w:tcPr>
            <w:tcW w:w="1170" w:type="dxa"/>
            <w:shd w:val="clear" w:color="auto" w:fill="auto"/>
            <w:vAlign w:val="center"/>
            <w:hideMark/>
          </w:tcPr>
          <w:p w:rsidR="001774F3" w:rsidRPr="00FF7594" w:rsidRDefault="001774F3" w:rsidP="00924A4F">
            <w:pPr>
              <w:rPr>
                <w:sz w:val="20"/>
              </w:rPr>
            </w:pPr>
            <w:r w:rsidRPr="00FF7594">
              <w:rPr>
                <w:sz w:val="20"/>
              </w:rPr>
              <w:t>27</w:t>
            </w:r>
            <w:r w:rsidR="005909BD" w:rsidRPr="00FF7594">
              <w:rPr>
                <w:sz w:val="20"/>
              </w:rPr>
              <w:t>.658,</w:t>
            </w:r>
            <w:r w:rsidRPr="00FF7594">
              <w:rPr>
                <w:sz w:val="20"/>
              </w:rPr>
              <w:t>25</w:t>
            </w:r>
          </w:p>
        </w:tc>
        <w:tc>
          <w:tcPr>
            <w:tcW w:w="1170" w:type="dxa"/>
            <w:shd w:val="clear" w:color="auto" w:fill="auto"/>
            <w:vAlign w:val="center"/>
            <w:hideMark/>
          </w:tcPr>
          <w:p w:rsidR="001774F3" w:rsidRPr="00FF7594" w:rsidRDefault="001774F3" w:rsidP="00924A4F">
            <w:pPr>
              <w:rPr>
                <w:sz w:val="20"/>
              </w:rPr>
            </w:pPr>
            <w:r w:rsidRPr="00FF7594">
              <w:rPr>
                <w:sz w:val="20"/>
              </w:rPr>
              <w:t>26</w:t>
            </w:r>
            <w:r w:rsidR="005909BD" w:rsidRPr="00FF7594">
              <w:rPr>
                <w:sz w:val="20"/>
              </w:rPr>
              <w:t>.662,</w:t>
            </w:r>
            <w:r w:rsidRPr="00FF7594">
              <w:rPr>
                <w:sz w:val="20"/>
              </w:rPr>
              <w:t>43</w:t>
            </w:r>
          </w:p>
        </w:tc>
      </w:tr>
      <w:tr w:rsidR="005909BD" w:rsidRPr="00D651C6" w:rsidTr="00FF7594">
        <w:trPr>
          <w:trHeight w:val="804"/>
          <w:jc w:val="center"/>
        </w:trPr>
        <w:tc>
          <w:tcPr>
            <w:tcW w:w="1260" w:type="dxa"/>
            <w:shd w:val="clear" w:color="auto" w:fill="auto"/>
            <w:vAlign w:val="center"/>
            <w:hideMark/>
          </w:tcPr>
          <w:p w:rsidR="001774F3" w:rsidRPr="00D651C6" w:rsidRDefault="001774F3" w:rsidP="00924A4F">
            <w:r w:rsidRPr="00D651C6">
              <w:t xml:space="preserve">Deșeuri similare  (t/an) </w:t>
            </w:r>
          </w:p>
        </w:tc>
        <w:tc>
          <w:tcPr>
            <w:tcW w:w="1139" w:type="dxa"/>
            <w:shd w:val="clear" w:color="auto" w:fill="auto"/>
            <w:vAlign w:val="center"/>
            <w:hideMark/>
          </w:tcPr>
          <w:p w:rsidR="001774F3" w:rsidRPr="005909BD" w:rsidRDefault="001774F3" w:rsidP="00924A4F">
            <w:r w:rsidRPr="005909BD">
              <w:t>8</w:t>
            </w:r>
            <w:r w:rsidR="005909BD">
              <w:t>.629,</w:t>
            </w:r>
            <w:r w:rsidRPr="005909BD">
              <w:t>73</w:t>
            </w:r>
          </w:p>
        </w:tc>
        <w:tc>
          <w:tcPr>
            <w:tcW w:w="1201" w:type="dxa"/>
            <w:shd w:val="clear" w:color="auto" w:fill="auto"/>
            <w:vAlign w:val="center"/>
            <w:hideMark/>
          </w:tcPr>
          <w:p w:rsidR="001774F3" w:rsidRPr="005909BD" w:rsidRDefault="001774F3" w:rsidP="00924A4F">
            <w:r w:rsidRPr="005909BD">
              <w:t>8</w:t>
            </w:r>
            <w:r w:rsidR="005909BD">
              <w:t>.620,</w:t>
            </w:r>
            <w:r w:rsidRPr="005909BD">
              <w:t>58</w:t>
            </w:r>
          </w:p>
        </w:tc>
        <w:tc>
          <w:tcPr>
            <w:tcW w:w="1170" w:type="dxa"/>
            <w:shd w:val="clear" w:color="auto" w:fill="auto"/>
            <w:vAlign w:val="center"/>
            <w:hideMark/>
          </w:tcPr>
          <w:p w:rsidR="001774F3" w:rsidRPr="005909BD" w:rsidRDefault="001774F3" w:rsidP="00924A4F">
            <w:r w:rsidRPr="005909BD">
              <w:t>8</w:t>
            </w:r>
            <w:r w:rsidR="005909BD">
              <w:t>.440,</w:t>
            </w:r>
            <w:r w:rsidRPr="005909BD">
              <w:t>75</w:t>
            </w:r>
          </w:p>
        </w:tc>
        <w:tc>
          <w:tcPr>
            <w:tcW w:w="1170" w:type="dxa"/>
            <w:shd w:val="clear" w:color="auto" w:fill="auto"/>
            <w:vAlign w:val="center"/>
            <w:hideMark/>
          </w:tcPr>
          <w:p w:rsidR="001774F3" w:rsidRPr="005909BD" w:rsidRDefault="001774F3" w:rsidP="00924A4F">
            <w:r w:rsidRPr="005909BD">
              <w:t>8</w:t>
            </w:r>
            <w:r w:rsidR="005909BD">
              <w:t>.176,</w:t>
            </w:r>
            <w:r w:rsidRPr="005909BD">
              <w:t>76</w:t>
            </w:r>
          </w:p>
        </w:tc>
        <w:tc>
          <w:tcPr>
            <w:tcW w:w="1170" w:type="dxa"/>
            <w:shd w:val="clear" w:color="auto" w:fill="auto"/>
            <w:vAlign w:val="center"/>
            <w:hideMark/>
          </w:tcPr>
          <w:p w:rsidR="001774F3" w:rsidRPr="005909BD" w:rsidRDefault="001774F3" w:rsidP="00924A4F">
            <w:r w:rsidRPr="005909BD">
              <w:t>7</w:t>
            </w:r>
            <w:r w:rsidR="005909BD">
              <w:t>.893,</w:t>
            </w:r>
            <w:r w:rsidRPr="005909BD">
              <w:t>37</w:t>
            </w:r>
          </w:p>
        </w:tc>
        <w:tc>
          <w:tcPr>
            <w:tcW w:w="1170" w:type="dxa"/>
            <w:shd w:val="clear" w:color="auto" w:fill="auto"/>
            <w:vAlign w:val="center"/>
            <w:hideMark/>
          </w:tcPr>
          <w:p w:rsidR="001774F3" w:rsidRPr="005909BD" w:rsidRDefault="001774F3" w:rsidP="00924A4F">
            <w:r w:rsidRPr="005909BD">
              <w:t>7</w:t>
            </w:r>
            <w:r w:rsidR="005909BD">
              <w:t>.163,</w:t>
            </w:r>
            <w:r w:rsidRPr="005909BD">
              <w:t>46</w:t>
            </w:r>
          </w:p>
        </w:tc>
        <w:tc>
          <w:tcPr>
            <w:tcW w:w="1170" w:type="dxa"/>
            <w:shd w:val="clear" w:color="auto" w:fill="auto"/>
            <w:vAlign w:val="center"/>
            <w:hideMark/>
          </w:tcPr>
          <w:p w:rsidR="001774F3" w:rsidRPr="005909BD" w:rsidRDefault="001774F3" w:rsidP="00924A4F">
            <w:r w:rsidRPr="005909BD">
              <w:t>6</w:t>
            </w:r>
            <w:r w:rsidR="005909BD">
              <w:t>.914,</w:t>
            </w:r>
            <w:r w:rsidRPr="005909BD">
              <w:t>56</w:t>
            </w:r>
          </w:p>
        </w:tc>
        <w:tc>
          <w:tcPr>
            <w:tcW w:w="1170" w:type="dxa"/>
            <w:shd w:val="clear" w:color="auto" w:fill="auto"/>
            <w:vAlign w:val="center"/>
            <w:hideMark/>
          </w:tcPr>
          <w:p w:rsidR="001774F3" w:rsidRPr="005909BD" w:rsidRDefault="001774F3" w:rsidP="00924A4F">
            <w:r w:rsidRPr="005909BD">
              <w:t>6</w:t>
            </w:r>
            <w:r w:rsidR="005909BD">
              <w:t>.665,</w:t>
            </w:r>
            <w:r w:rsidRPr="005909BD">
              <w:t>61</w:t>
            </w:r>
          </w:p>
        </w:tc>
      </w:tr>
      <w:tr w:rsidR="005909BD" w:rsidRPr="00D651C6" w:rsidTr="00FF7594">
        <w:trPr>
          <w:trHeight w:val="1392"/>
          <w:jc w:val="center"/>
        </w:trPr>
        <w:tc>
          <w:tcPr>
            <w:tcW w:w="1260" w:type="dxa"/>
            <w:shd w:val="clear" w:color="auto" w:fill="auto"/>
            <w:vAlign w:val="center"/>
            <w:hideMark/>
          </w:tcPr>
          <w:p w:rsidR="00A60F81" w:rsidRDefault="001774F3" w:rsidP="00924A4F">
            <w:r w:rsidRPr="00D651C6">
              <w:lastRenderedPageBreak/>
              <w:t xml:space="preserve">Deșeuri din parcuri și grădini </w:t>
            </w:r>
          </w:p>
          <w:p w:rsidR="001774F3" w:rsidRPr="00D651C6" w:rsidRDefault="001774F3" w:rsidP="00924A4F">
            <w:r w:rsidRPr="00D651C6">
              <w:t>(t/an)</w:t>
            </w:r>
          </w:p>
        </w:tc>
        <w:tc>
          <w:tcPr>
            <w:tcW w:w="1139" w:type="dxa"/>
            <w:shd w:val="clear" w:color="auto" w:fill="auto"/>
            <w:vAlign w:val="center"/>
            <w:hideMark/>
          </w:tcPr>
          <w:p w:rsidR="001774F3" w:rsidRPr="005909BD" w:rsidRDefault="005909BD" w:rsidP="00924A4F">
            <w:r>
              <w:t>690,</w:t>
            </w:r>
            <w:r w:rsidR="001774F3" w:rsidRPr="005909BD">
              <w:t>86</w:t>
            </w:r>
          </w:p>
        </w:tc>
        <w:tc>
          <w:tcPr>
            <w:tcW w:w="1201" w:type="dxa"/>
            <w:shd w:val="clear" w:color="auto" w:fill="auto"/>
            <w:vAlign w:val="center"/>
            <w:hideMark/>
          </w:tcPr>
          <w:p w:rsidR="001774F3" w:rsidRPr="005909BD" w:rsidRDefault="005909BD" w:rsidP="00924A4F">
            <w:r>
              <w:t>690,</w:t>
            </w:r>
            <w:r w:rsidR="001774F3" w:rsidRPr="005909BD">
              <w:t>86</w:t>
            </w:r>
          </w:p>
        </w:tc>
        <w:tc>
          <w:tcPr>
            <w:tcW w:w="1170" w:type="dxa"/>
            <w:shd w:val="clear" w:color="auto" w:fill="auto"/>
            <w:vAlign w:val="center"/>
            <w:hideMark/>
          </w:tcPr>
          <w:p w:rsidR="001774F3" w:rsidRPr="005909BD" w:rsidRDefault="005909BD" w:rsidP="00924A4F">
            <w:r>
              <w:t>690,</w:t>
            </w:r>
            <w:r w:rsidR="001774F3" w:rsidRPr="005909BD">
              <w:t>86</w:t>
            </w:r>
          </w:p>
        </w:tc>
        <w:tc>
          <w:tcPr>
            <w:tcW w:w="1170" w:type="dxa"/>
            <w:shd w:val="clear" w:color="auto" w:fill="auto"/>
            <w:vAlign w:val="center"/>
            <w:hideMark/>
          </w:tcPr>
          <w:p w:rsidR="001774F3" w:rsidRPr="005909BD" w:rsidRDefault="005909BD" w:rsidP="00924A4F">
            <w:r>
              <w:t>690,</w:t>
            </w:r>
            <w:r w:rsidR="001774F3" w:rsidRPr="005909BD">
              <w:t>86</w:t>
            </w:r>
          </w:p>
        </w:tc>
        <w:tc>
          <w:tcPr>
            <w:tcW w:w="1170" w:type="dxa"/>
            <w:shd w:val="clear" w:color="auto" w:fill="auto"/>
            <w:vAlign w:val="center"/>
            <w:hideMark/>
          </w:tcPr>
          <w:p w:rsidR="001774F3" w:rsidRPr="005909BD" w:rsidRDefault="005909BD" w:rsidP="00924A4F">
            <w:r>
              <w:t>690,</w:t>
            </w:r>
            <w:r w:rsidR="001774F3" w:rsidRPr="005909BD">
              <w:t>86</w:t>
            </w:r>
          </w:p>
        </w:tc>
        <w:tc>
          <w:tcPr>
            <w:tcW w:w="1170" w:type="dxa"/>
            <w:shd w:val="clear" w:color="auto" w:fill="auto"/>
            <w:vAlign w:val="center"/>
            <w:hideMark/>
          </w:tcPr>
          <w:p w:rsidR="001774F3" w:rsidRPr="005909BD" w:rsidRDefault="005909BD" w:rsidP="00924A4F">
            <w:r>
              <w:t>690,</w:t>
            </w:r>
            <w:r w:rsidR="001774F3" w:rsidRPr="005909BD">
              <w:t>86</w:t>
            </w:r>
          </w:p>
        </w:tc>
        <w:tc>
          <w:tcPr>
            <w:tcW w:w="1170" w:type="dxa"/>
            <w:shd w:val="clear" w:color="auto" w:fill="auto"/>
            <w:vAlign w:val="center"/>
            <w:hideMark/>
          </w:tcPr>
          <w:p w:rsidR="001774F3" w:rsidRPr="005909BD" w:rsidRDefault="005909BD" w:rsidP="00924A4F">
            <w:r>
              <w:t>690,</w:t>
            </w:r>
            <w:r w:rsidR="001774F3" w:rsidRPr="005909BD">
              <w:t>86</w:t>
            </w:r>
          </w:p>
        </w:tc>
        <w:tc>
          <w:tcPr>
            <w:tcW w:w="1170" w:type="dxa"/>
            <w:shd w:val="clear" w:color="auto" w:fill="auto"/>
            <w:vAlign w:val="center"/>
            <w:hideMark/>
          </w:tcPr>
          <w:p w:rsidR="001774F3" w:rsidRPr="005909BD" w:rsidRDefault="005909BD" w:rsidP="00924A4F">
            <w:r>
              <w:t>690,</w:t>
            </w:r>
            <w:r w:rsidR="001774F3" w:rsidRPr="005909BD">
              <w:t>86</w:t>
            </w:r>
          </w:p>
        </w:tc>
      </w:tr>
      <w:tr w:rsidR="005909BD" w:rsidRPr="00D651C6" w:rsidTr="00FF7594">
        <w:trPr>
          <w:trHeight w:val="804"/>
          <w:jc w:val="center"/>
        </w:trPr>
        <w:tc>
          <w:tcPr>
            <w:tcW w:w="1260" w:type="dxa"/>
            <w:shd w:val="clear" w:color="auto" w:fill="auto"/>
            <w:vAlign w:val="center"/>
            <w:hideMark/>
          </w:tcPr>
          <w:p w:rsidR="00A60F81" w:rsidRDefault="001774F3" w:rsidP="00924A4F">
            <w:r w:rsidRPr="00D651C6">
              <w:t xml:space="preserve">Deșeuri din piețe  </w:t>
            </w:r>
          </w:p>
          <w:p w:rsidR="001774F3" w:rsidRPr="00D651C6" w:rsidRDefault="001774F3" w:rsidP="00924A4F">
            <w:r w:rsidRPr="00D651C6">
              <w:t>(t/an)</w:t>
            </w:r>
          </w:p>
        </w:tc>
        <w:tc>
          <w:tcPr>
            <w:tcW w:w="1139" w:type="dxa"/>
            <w:shd w:val="clear" w:color="auto" w:fill="auto"/>
            <w:vAlign w:val="center"/>
            <w:hideMark/>
          </w:tcPr>
          <w:p w:rsidR="001774F3" w:rsidRPr="005909BD" w:rsidRDefault="005909BD" w:rsidP="00924A4F">
            <w:r>
              <w:t>967,</w:t>
            </w:r>
            <w:r w:rsidR="001774F3" w:rsidRPr="005909BD">
              <w:t>2</w:t>
            </w:r>
          </w:p>
        </w:tc>
        <w:tc>
          <w:tcPr>
            <w:tcW w:w="1201" w:type="dxa"/>
            <w:shd w:val="clear" w:color="auto" w:fill="auto"/>
            <w:vAlign w:val="center"/>
            <w:hideMark/>
          </w:tcPr>
          <w:p w:rsidR="001774F3" w:rsidRPr="005909BD" w:rsidRDefault="005909BD" w:rsidP="00924A4F">
            <w:r>
              <w:t>967,</w:t>
            </w:r>
            <w:r w:rsidR="001774F3" w:rsidRPr="005909BD">
              <w:t>2</w:t>
            </w:r>
          </w:p>
        </w:tc>
        <w:tc>
          <w:tcPr>
            <w:tcW w:w="1170" w:type="dxa"/>
            <w:shd w:val="clear" w:color="auto" w:fill="auto"/>
            <w:vAlign w:val="center"/>
            <w:hideMark/>
          </w:tcPr>
          <w:p w:rsidR="001774F3" w:rsidRPr="005909BD" w:rsidRDefault="001774F3" w:rsidP="00924A4F">
            <w:r w:rsidRPr="005909BD">
              <w:t>967</w:t>
            </w:r>
            <w:r w:rsidR="005909BD">
              <w:t>,</w:t>
            </w:r>
            <w:r w:rsidRPr="005909BD">
              <w:t>2</w:t>
            </w:r>
          </w:p>
        </w:tc>
        <w:tc>
          <w:tcPr>
            <w:tcW w:w="1170" w:type="dxa"/>
            <w:shd w:val="clear" w:color="auto" w:fill="auto"/>
            <w:vAlign w:val="center"/>
            <w:hideMark/>
          </w:tcPr>
          <w:p w:rsidR="001774F3" w:rsidRPr="005909BD" w:rsidRDefault="005909BD" w:rsidP="00924A4F">
            <w:r>
              <w:t>967,</w:t>
            </w:r>
            <w:r w:rsidR="001774F3" w:rsidRPr="005909BD">
              <w:t>2</w:t>
            </w:r>
          </w:p>
        </w:tc>
        <w:tc>
          <w:tcPr>
            <w:tcW w:w="1170" w:type="dxa"/>
            <w:shd w:val="clear" w:color="auto" w:fill="auto"/>
            <w:vAlign w:val="center"/>
            <w:hideMark/>
          </w:tcPr>
          <w:p w:rsidR="001774F3" w:rsidRPr="005909BD" w:rsidRDefault="005909BD" w:rsidP="00924A4F">
            <w:r>
              <w:t>967,</w:t>
            </w:r>
            <w:r w:rsidR="001774F3" w:rsidRPr="005909BD">
              <w:t>2</w:t>
            </w:r>
          </w:p>
        </w:tc>
        <w:tc>
          <w:tcPr>
            <w:tcW w:w="1170" w:type="dxa"/>
            <w:shd w:val="clear" w:color="auto" w:fill="auto"/>
            <w:vAlign w:val="center"/>
            <w:hideMark/>
          </w:tcPr>
          <w:p w:rsidR="001774F3" w:rsidRPr="005909BD" w:rsidRDefault="005909BD" w:rsidP="00924A4F">
            <w:r>
              <w:t>967,</w:t>
            </w:r>
            <w:r w:rsidR="001774F3" w:rsidRPr="005909BD">
              <w:t>2</w:t>
            </w:r>
          </w:p>
        </w:tc>
        <w:tc>
          <w:tcPr>
            <w:tcW w:w="1170" w:type="dxa"/>
            <w:shd w:val="clear" w:color="auto" w:fill="auto"/>
            <w:vAlign w:val="center"/>
            <w:hideMark/>
          </w:tcPr>
          <w:p w:rsidR="001774F3" w:rsidRPr="005909BD" w:rsidRDefault="005909BD" w:rsidP="00924A4F">
            <w:r>
              <w:t>967,</w:t>
            </w:r>
            <w:r w:rsidR="001774F3" w:rsidRPr="005909BD">
              <w:t>2</w:t>
            </w:r>
          </w:p>
        </w:tc>
        <w:tc>
          <w:tcPr>
            <w:tcW w:w="1170" w:type="dxa"/>
            <w:shd w:val="clear" w:color="auto" w:fill="auto"/>
            <w:vAlign w:val="center"/>
            <w:hideMark/>
          </w:tcPr>
          <w:p w:rsidR="001774F3" w:rsidRPr="005909BD" w:rsidRDefault="005909BD" w:rsidP="00924A4F">
            <w:r>
              <w:t>967,</w:t>
            </w:r>
            <w:r w:rsidR="001774F3" w:rsidRPr="005909BD">
              <w:t>2</w:t>
            </w:r>
          </w:p>
        </w:tc>
      </w:tr>
      <w:tr w:rsidR="005909BD" w:rsidRPr="00D651C6" w:rsidTr="00FF7594">
        <w:trPr>
          <w:trHeight w:val="804"/>
          <w:jc w:val="center"/>
        </w:trPr>
        <w:tc>
          <w:tcPr>
            <w:tcW w:w="1260" w:type="dxa"/>
            <w:shd w:val="clear" w:color="auto" w:fill="auto"/>
            <w:vAlign w:val="center"/>
            <w:hideMark/>
          </w:tcPr>
          <w:p w:rsidR="001774F3" w:rsidRPr="00D651C6" w:rsidRDefault="001774F3" w:rsidP="00924A4F">
            <w:r w:rsidRPr="00D651C6">
              <w:t xml:space="preserve"> Deșeuri stradale  (t/an)</w:t>
            </w:r>
          </w:p>
        </w:tc>
        <w:tc>
          <w:tcPr>
            <w:tcW w:w="1139" w:type="dxa"/>
            <w:shd w:val="clear" w:color="auto" w:fill="auto"/>
            <w:noWrap/>
            <w:vAlign w:val="center"/>
            <w:hideMark/>
          </w:tcPr>
          <w:p w:rsidR="001774F3" w:rsidRPr="005909BD" w:rsidRDefault="001774F3" w:rsidP="00924A4F">
            <w:r w:rsidRPr="005909BD">
              <w:t>3</w:t>
            </w:r>
            <w:r w:rsidR="005909BD">
              <w:t>.385,</w:t>
            </w:r>
            <w:r w:rsidRPr="005909BD">
              <w:t>2</w:t>
            </w:r>
          </w:p>
        </w:tc>
        <w:tc>
          <w:tcPr>
            <w:tcW w:w="1201" w:type="dxa"/>
            <w:shd w:val="clear" w:color="auto" w:fill="auto"/>
            <w:noWrap/>
            <w:vAlign w:val="center"/>
            <w:hideMark/>
          </w:tcPr>
          <w:p w:rsidR="001774F3" w:rsidRPr="005909BD" w:rsidRDefault="001774F3" w:rsidP="00924A4F">
            <w:r w:rsidRPr="005909BD">
              <w:t>3</w:t>
            </w:r>
            <w:r w:rsidR="005909BD">
              <w:t>.</w:t>
            </w:r>
            <w:r w:rsidRPr="005909BD">
              <w:t>385</w:t>
            </w:r>
            <w:r w:rsidR="005909BD">
              <w:t>,</w:t>
            </w:r>
            <w:r w:rsidRPr="005909BD">
              <w:t>2</w:t>
            </w:r>
          </w:p>
        </w:tc>
        <w:tc>
          <w:tcPr>
            <w:tcW w:w="1170" w:type="dxa"/>
            <w:shd w:val="clear" w:color="auto" w:fill="auto"/>
            <w:noWrap/>
            <w:vAlign w:val="center"/>
            <w:hideMark/>
          </w:tcPr>
          <w:p w:rsidR="001774F3" w:rsidRPr="005909BD" w:rsidRDefault="001774F3" w:rsidP="00924A4F">
            <w:r w:rsidRPr="005909BD">
              <w:t>3</w:t>
            </w:r>
            <w:r w:rsidR="005909BD">
              <w:t>.385,</w:t>
            </w:r>
            <w:r w:rsidRPr="005909BD">
              <w:t>2</w:t>
            </w:r>
          </w:p>
        </w:tc>
        <w:tc>
          <w:tcPr>
            <w:tcW w:w="1170" w:type="dxa"/>
            <w:shd w:val="clear" w:color="auto" w:fill="auto"/>
            <w:vAlign w:val="center"/>
            <w:hideMark/>
          </w:tcPr>
          <w:p w:rsidR="001774F3" w:rsidRPr="005909BD" w:rsidRDefault="001774F3" w:rsidP="00924A4F">
            <w:r w:rsidRPr="005909BD">
              <w:t>3</w:t>
            </w:r>
            <w:r w:rsidR="005909BD">
              <w:t>.385,</w:t>
            </w:r>
            <w:r w:rsidRPr="005909BD">
              <w:t>2</w:t>
            </w:r>
          </w:p>
        </w:tc>
        <w:tc>
          <w:tcPr>
            <w:tcW w:w="1170" w:type="dxa"/>
            <w:shd w:val="clear" w:color="auto" w:fill="auto"/>
            <w:vAlign w:val="center"/>
            <w:hideMark/>
          </w:tcPr>
          <w:p w:rsidR="001774F3" w:rsidRPr="005909BD" w:rsidRDefault="001774F3" w:rsidP="00924A4F">
            <w:r w:rsidRPr="005909BD">
              <w:t>3</w:t>
            </w:r>
            <w:r w:rsidR="005909BD">
              <w:t>.385,</w:t>
            </w:r>
            <w:r w:rsidRPr="005909BD">
              <w:t>2</w:t>
            </w:r>
          </w:p>
        </w:tc>
        <w:tc>
          <w:tcPr>
            <w:tcW w:w="1170" w:type="dxa"/>
            <w:shd w:val="clear" w:color="auto" w:fill="auto"/>
            <w:vAlign w:val="center"/>
            <w:hideMark/>
          </w:tcPr>
          <w:p w:rsidR="001774F3" w:rsidRPr="005909BD" w:rsidRDefault="001774F3" w:rsidP="00924A4F">
            <w:r w:rsidRPr="005909BD">
              <w:t>3</w:t>
            </w:r>
            <w:r w:rsidR="005909BD">
              <w:t>.385,</w:t>
            </w:r>
            <w:r w:rsidRPr="005909BD">
              <w:t>2</w:t>
            </w:r>
          </w:p>
        </w:tc>
        <w:tc>
          <w:tcPr>
            <w:tcW w:w="1170" w:type="dxa"/>
            <w:shd w:val="clear" w:color="auto" w:fill="auto"/>
            <w:vAlign w:val="center"/>
            <w:hideMark/>
          </w:tcPr>
          <w:p w:rsidR="001774F3" w:rsidRPr="005909BD" w:rsidRDefault="001774F3" w:rsidP="00924A4F">
            <w:r w:rsidRPr="005909BD">
              <w:t>3</w:t>
            </w:r>
            <w:r w:rsidR="005909BD">
              <w:t>.385,</w:t>
            </w:r>
            <w:r w:rsidRPr="005909BD">
              <w:t>2</w:t>
            </w:r>
          </w:p>
        </w:tc>
        <w:tc>
          <w:tcPr>
            <w:tcW w:w="1170" w:type="dxa"/>
            <w:shd w:val="clear" w:color="auto" w:fill="auto"/>
            <w:vAlign w:val="center"/>
            <w:hideMark/>
          </w:tcPr>
          <w:p w:rsidR="001774F3" w:rsidRPr="005909BD" w:rsidRDefault="001774F3" w:rsidP="00924A4F">
            <w:r w:rsidRPr="005909BD">
              <w:t>3</w:t>
            </w:r>
            <w:r w:rsidR="005909BD">
              <w:t>.385,</w:t>
            </w:r>
            <w:r w:rsidRPr="005909BD">
              <w:t>2</w:t>
            </w:r>
          </w:p>
        </w:tc>
      </w:tr>
      <w:tr w:rsidR="005909BD" w:rsidRPr="00D651C6" w:rsidTr="00FF7594">
        <w:trPr>
          <w:trHeight w:val="840"/>
          <w:jc w:val="center"/>
        </w:trPr>
        <w:tc>
          <w:tcPr>
            <w:tcW w:w="1260" w:type="dxa"/>
            <w:shd w:val="clear" w:color="000000" w:fill="D9D9D9"/>
            <w:vAlign w:val="center"/>
            <w:hideMark/>
          </w:tcPr>
          <w:p w:rsidR="001774F3" w:rsidRPr="00FF7594" w:rsidRDefault="001774F3" w:rsidP="00924A4F">
            <w:pPr>
              <w:rPr>
                <w:b/>
                <w:sz w:val="20"/>
              </w:rPr>
            </w:pPr>
            <w:r w:rsidRPr="00FF7594">
              <w:rPr>
                <w:b/>
                <w:sz w:val="20"/>
              </w:rPr>
              <w:t>Total 1</w:t>
            </w:r>
          </w:p>
        </w:tc>
        <w:tc>
          <w:tcPr>
            <w:tcW w:w="1139" w:type="dxa"/>
            <w:shd w:val="clear" w:color="000000" w:fill="D9D9D9"/>
            <w:vAlign w:val="center"/>
            <w:hideMark/>
          </w:tcPr>
          <w:p w:rsidR="001774F3" w:rsidRPr="00FF7594" w:rsidRDefault="001774F3" w:rsidP="00924A4F">
            <w:pPr>
              <w:rPr>
                <w:b/>
                <w:sz w:val="20"/>
              </w:rPr>
            </w:pPr>
            <w:r w:rsidRPr="00FF7594">
              <w:rPr>
                <w:b/>
                <w:sz w:val="20"/>
              </w:rPr>
              <w:t>48</w:t>
            </w:r>
            <w:r w:rsidR="005909BD" w:rsidRPr="00FF7594">
              <w:rPr>
                <w:b/>
                <w:sz w:val="20"/>
              </w:rPr>
              <w:t>.221,</w:t>
            </w:r>
            <w:r w:rsidRPr="00FF7594">
              <w:rPr>
                <w:b/>
                <w:sz w:val="20"/>
              </w:rPr>
              <w:t>89</w:t>
            </w:r>
          </w:p>
        </w:tc>
        <w:tc>
          <w:tcPr>
            <w:tcW w:w="1201" w:type="dxa"/>
            <w:shd w:val="clear" w:color="000000" w:fill="D9D9D9"/>
            <w:vAlign w:val="center"/>
            <w:hideMark/>
          </w:tcPr>
          <w:p w:rsidR="001774F3" w:rsidRPr="00FF7594" w:rsidRDefault="001774F3" w:rsidP="00924A4F">
            <w:pPr>
              <w:rPr>
                <w:b/>
                <w:sz w:val="20"/>
              </w:rPr>
            </w:pPr>
            <w:r w:rsidRPr="00FF7594">
              <w:rPr>
                <w:b/>
                <w:sz w:val="20"/>
              </w:rPr>
              <w:t>48</w:t>
            </w:r>
            <w:r w:rsidR="005909BD" w:rsidRPr="00FF7594">
              <w:rPr>
                <w:b/>
                <w:sz w:val="20"/>
              </w:rPr>
              <w:t>.146,</w:t>
            </w:r>
            <w:r w:rsidRPr="00FF7594">
              <w:rPr>
                <w:b/>
                <w:sz w:val="20"/>
              </w:rPr>
              <w:t>17</w:t>
            </w:r>
          </w:p>
        </w:tc>
        <w:tc>
          <w:tcPr>
            <w:tcW w:w="1170" w:type="dxa"/>
            <w:shd w:val="clear" w:color="000000" w:fill="D9D9D9"/>
            <w:vAlign w:val="center"/>
            <w:hideMark/>
          </w:tcPr>
          <w:p w:rsidR="001774F3" w:rsidRPr="00FF7594" w:rsidRDefault="001774F3" w:rsidP="00924A4F">
            <w:pPr>
              <w:rPr>
                <w:b/>
                <w:sz w:val="20"/>
              </w:rPr>
            </w:pPr>
            <w:r w:rsidRPr="00FF7594">
              <w:rPr>
                <w:b/>
                <w:sz w:val="20"/>
              </w:rPr>
              <w:t>46</w:t>
            </w:r>
            <w:r w:rsidR="005909BD" w:rsidRPr="00FF7594">
              <w:rPr>
                <w:b/>
                <w:sz w:val="20"/>
              </w:rPr>
              <w:t>.860,</w:t>
            </w:r>
            <w:r w:rsidRPr="00FF7594">
              <w:rPr>
                <w:b/>
                <w:sz w:val="20"/>
              </w:rPr>
              <w:t>02</w:t>
            </w:r>
          </w:p>
        </w:tc>
        <w:tc>
          <w:tcPr>
            <w:tcW w:w="1170" w:type="dxa"/>
            <w:shd w:val="clear" w:color="000000" w:fill="D9D9D9"/>
            <w:vAlign w:val="center"/>
            <w:hideMark/>
          </w:tcPr>
          <w:p w:rsidR="001774F3" w:rsidRPr="00FF7594" w:rsidRDefault="001774F3" w:rsidP="00924A4F">
            <w:pPr>
              <w:rPr>
                <w:b/>
                <w:sz w:val="20"/>
              </w:rPr>
            </w:pPr>
            <w:r w:rsidRPr="00FF7594">
              <w:rPr>
                <w:b/>
                <w:sz w:val="20"/>
              </w:rPr>
              <w:t>45</w:t>
            </w:r>
            <w:r w:rsidR="005909BD" w:rsidRPr="00FF7594">
              <w:rPr>
                <w:b/>
                <w:sz w:val="20"/>
              </w:rPr>
              <w:t>.927,</w:t>
            </w:r>
            <w:r w:rsidRPr="00FF7594">
              <w:rPr>
                <w:b/>
                <w:sz w:val="20"/>
              </w:rPr>
              <w:t>04</w:t>
            </w:r>
          </w:p>
        </w:tc>
        <w:tc>
          <w:tcPr>
            <w:tcW w:w="1170" w:type="dxa"/>
            <w:shd w:val="clear" w:color="000000" w:fill="D9D9D9"/>
            <w:vAlign w:val="center"/>
            <w:hideMark/>
          </w:tcPr>
          <w:p w:rsidR="001774F3" w:rsidRPr="00FF7594" w:rsidRDefault="001774F3" w:rsidP="00924A4F">
            <w:pPr>
              <w:rPr>
                <w:b/>
                <w:sz w:val="20"/>
              </w:rPr>
            </w:pPr>
            <w:r w:rsidRPr="00FF7594">
              <w:rPr>
                <w:b/>
                <w:sz w:val="20"/>
              </w:rPr>
              <w:t>44</w:t>
            </w:r>
            <w:r w:rsidR="005909BD" w:rsidRPr="00FF7594">
              <w:rPr>
                <w:b/>
                <w:sz w:val="20"/>
              </w:rPr>
              <w:t>.510,</w:t>
            </w:r>
            <w:r w:rsidRPr="00FF7594">
              <w:rPr>
                <w:b/>
                <w:sz w:val="20"/>
              </w:rPr>
              <w:t>11</w:t>
            </w:r>
          </w:p>
        </w:tc>
        <w:tc>
          <w:tcPr>
            <w:tcW w:w="1170" w:type="dxa"/>
            <w:shd w:val="clear" w:color="000000" w:fill="D9D9D9"/>
            <w:vAlign w:val="center"/>
            <w:hideMark/>
          </w:tcPr>
          <w:p w:rsidR="001774F3" w:rsidRPr="00FF7594" w:rsidRDefault="001774F3" w:rsidP="00924A4F">
            <w:pPr>
              <w:rPr>
                <w:b/>
                <w:sz w:val="20"/>
              </w:rPr>
            </w:pPr>
            <w:r w:rsidRPr="00FF7594">
              <w:rPr>
                <w:b/>
                <w:sz w:val="20"/>
              </w:rPr>
              <w:t>40</w:t>
            </w:r>
            <w:r w:rsidR="005909BD" w:rsidRPr="00FF7594">
              <w:rPr>
                <w:b/>
                <w:sz w:val="20"/>
              </w:rPr>
              <w:t>.860,</w:t>
            </w:r>
            <w:r w:rsidRPr="00FF7594">
              <w:rPr>
                <w:b/>
                <w:sz w:val="20"/>
              </w:rPr>
              <w:t>57</w:t>
            </w:r>
          </w:p>
        </w:tc>
        <w:tc>
          <w:tcPr>
            <w:tcW w:w="1170" w:type="dxa"/>
            <w:shd w:val="clear" w:color="000000" w:fill="D9D9D9"/>
            <w:vAlign w:val="center"/>
            <w:hideMark/>
          </w:tcPr>
          <w:p w:rsidR="001774F3" w:rsidRPr="00FF7594" w:rsidRDefault="001774F3" w:rsidP="00924A4F">
            <w:pPr>
              <w:rPr>
                <w:b/>
                <w:sz w:val="20"/>
              </w:rPr>
            </w:pPr>
            <w:r w:rsidRPr="00FF7594">
              <w:rPr>
                <w:b/>
                <w:sz w:val="20"/>
              </w:rPr>
              <w:t>39</w:t>
            </w:r>
            <w:r w:rsidR="005909BD" w:rsidRPr="00FF7594">
              <w:rPr>
                <w:b/>
                <w:sz w:val="20"/>
              </w:rPr>
              <w:t>.616,</w:t>
            </w:r>
            <w:r w:rsidRPr="00FF7594">
              <w:rPr>
                <w:b/>
                <w:sz w:val="20"/>
              </w:rPr>
              <w:t>07</w:t>
            </w:r>
          </w:p>
        </w:tc>
        <w:tc>
          <w:tcPr>
            <w:tcW w:w="1170" w:type="dxa"/>
            <w:shd w:val="clear" w:color="000000" w:fill="D9D9D9"/>
            <w:vAlign w:val="center"/>
            <w:hideMark/>
          </w:tcPr>
          <w:p w:rsidR="001774F3" w:rsidRPr="00FF7594" w:rsidRDefault="001774F3" w:rsidP="00924A4F">
            <w:pPr>
              <w:rPr>
                <w:b/>
                <w:sz w:val="20"/>
              </w:rPr>
            </w:pPr>
            <w:r w:rsidRPr="00FF7594">
              <w:rPr>
                <w:b/>
                <w:sz w:val="20"/>
              </w:rPr>
              <w:t>38</w:t>
            </w:r>
            <w:r w:rsidR="005909BD" w:rsidRPr="00FF7594">
              <w:rPr>
                <w:b/>
                <w:sz w:val="20"/>
              </w:rPr>
              <w:t>.371,</w:t>
            </w:r>
            <w:r w:rsidRPr="00FF7594">
              <w:rPr>
                <w:b/>
                <w:sz w:val="20"/>
              </w:rPr>
              <w:t>3</w:t>
            </w:r>
          </w:p>
        </w:tc>
      </w:tr>
      <w:tr w:rsidR="00FF7594" w:rsidRPr="00D651C6" w:rsidTr="00170F05">
        <w:trPr>
          <w:trHeight w:val="1150"/>
          <w:jc w:val="center"/>
        </w:trPr>
        <w:tc>
          <w:tcPr>
            <w:tcW w:w="1260" w:type="dxa"/>
            <w:shd w:val="clear" w:color="auto" w:fill="auto"/>
            <w:vAlign w:val="center"/>
            <w:hideMark/>
          </w:tcPr>
          <w:p w:rsidR="00FF7594" w:rsidRPr="00FF7594" w:rsidRDefault="00FF7594" w:rsidP="00924A4F">
            <w:pPr>
              <w:rPr>
                <w:sz w:val="20"/>
              </w:rPr>
            </w:pPr>
            <w:r w:rsidRPr="00FF7594">
              <w:rPr>
                <w:sz w:val="20"/>
              </w:rPr>
              <w:t xml:space="preserve">Deșeuri periculoase </w:t>
            </w:r>
          </w:p>
          <w:p w:rsidR="00FF7594" w:rsidRPr="00D651C6" w:rsidRDefault="00FF7594" w:rsidP="00924A4F">
            <w:r w:rsidRPr="00FF7594">
              <w:rPr>
                <w:sz w:val="20"/>
              </w:rPr>
              <w:t>(t/an)</w:t>
            </w:r>
          </w:p>
        </w:tc>
        <w:tc>
          <w:tcPr>
            <w:tcW w:w="1139" w:type="dxa"/>
            <w:shd w:val="clear" w:color="auto" w:fill="auto"/>
            <w:vAlign w:val="center"/>
            <w:hideMark/>
          </w:tcPr>
          <w:p w:rsidR="00FF7594" w:rsidRPr="005909BD" w:rsidRDefault="00FF7594" w:rsidP="00924A4F">
            <w:r>
              <w:t>407,</w:t>
            </w:r>
            <w:r w:rsidRPr="005909BD">
              <w:t>03</w:t>
            </w:r>
          </w:p>
        </w:tc>
        <w:tc>
          <w:tcPr>
            <w:tcW w:w="1201" w:type="dxa"/>
            <w:shd w:val="clear" w:color="auto" w:fill="auto"/>
            <w:vAlign w:val="center"/>
            <w:hideMark/>
          </w:tcPr>
          <w:p w:rsidR="00FF7594" w:rsidRDefault="00FF7594" w:rsidP="00924A4F"/>
          <w:p w:rsidR="00FF7594" w:rsidRPr="005909BD" w:rsidRDefault="00FF7594" w:rsidP="00924A4F">
            <w:r>
              <w:t>407,</w:t>
            </w:r>
            <w:r w:rsidRPr="005909BD">
              <w:t>03</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t>407,</w:t>
            </w:r>
            <w:r w:rsidRPr="005909BD">
              <w:t>03</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t>407,</w:t>
            </w:r>
            <w:r w:rsidRPr="005909BD">
              <w:t>03</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t>407,</w:t>
            </w:r>
            <w:r w:rsidRPr="005909BD">
              <w:t>03</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rsidRPr="005909BD">
              <w:t>407</w:t>
            </w:r>
            <w:r>
              <w:t>,</w:t>
            </w:r>
            <w:r w:rsidRPr="005909BD">
              <w:t>03</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t>407,</w:t>
            </w:r>
            <w:r w:rsidRPr="005909BD">
              <w:t>03</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t>407,</w:t>
            </w:r>
            <w:r w:rsidRPr="005909BD">
              <w:t>03</w:t>
            </w:r>
          </w:p>
          <w:p w:rsidR="00FF7594" w:rsidRPr="005909BD" w:rsidRDefault="00FF7594" w:rsidP="00924A4F">
            <w:r w:rsidRPr="005909BD">
              <w:t> </w:t>
            </w:r>
          </w:p>
        </w:tc>
      </w:tr>
      <w:tr w:rsidR="00FF7594" w:rsidRPr="00D651C6" w:rsidTr="00170F05">
        <w:trPr>
          <w:trHeight w:val="1012"/>
          <w:jc w:val="center"/>
        </w:trPr>
        <w:tc>
          <w:tcPr>
            <w:tcW w:w="1260" w:type="dxa"/>
            <w:shd w:val="clear" w:color="auto" w:fill="auto"/>
            <w:vAlign w:val="center"/>
            <w:hideMark/>
          </w:tcPr>
          <w:p w:rsidR="00FF7594" w:rsidRPr="00FF7594" w:rsidRDefault="00FF7594" w:rsidP="00924A4F">
            <w:pPr>
              <w:rPr>
                <w:sz w:val="18"/>
              </w:rPr>
            </w:pPr>
            <w:r w:rsidRPr="00FF7594">
              <w:rPr>
                <w:sz w:val="18"/>
              </w:rPr>
              <w:t xml:space="preserve">Deșeuri voluminoase </w:t>
            </w:r>
          </w:p>
          <w:p w:rsidR="00FF7594" w:rsidRPr="00D651C6" w:rsidRDefault="00FF7594" w:rsidP="00924A4F">
            <w:r w:rsidRPr="00FF7594">
              <w:rPr>
                <w:sz w:val="18"/>
              </w:rPr>
              <w:t>(t/an)</w:t>
            </w:r>
          </w:p>
        </w:tc>
        <w:tc>
          <w:tcPr>
            <w:tcW w:w="1139" w:type="dxa"/>
            <w:shd w:val="clear" w:color="auto" w:fill="auto"/>
            <w:vAlign w:val="center"/>
            <w:hideMark/>
          </w:tcPr>
          <w:p w:rsidR="00FF7594" w:rsidRPr="005909BD" w:rsidRDefault="00FF7594" w:rsidP="00924A4F">
            <w:r w:rsidRPr="005909BD">
              <w:t>1</w:t>
            </w:r>
            <w:r>
              <w:t>.036,</w:t>
            </w:r>
            <w:r w:rsidRPr="005909BD">
              <w:t>29</w:t>
            </w:r>
          </w:p>
        </w:tc>
        <w:tc>
          <w:tcPr>
            <w:tcW w:w="1201" w:type="dxa"/>
            <w:shd w:val="clear" w:color="auto" w:fill="auto"/>
            <w:vAlign w:val="center"/>
            <w:hideMark/>
          </w:tcPr>
          <w:p w:rsidR="00FF7594" w:rsidRDefault="00FF7594" w:rsidP="00924A4F"/>
          <w:p w:rsidR="00FF7594" w:rsidRPr="005909BD" w:rsidRDefault="00FF7594" w:rsidP="00924A4F">
            <w:r w:rsidRPr="005909BD">
              <w:t>1</w:t>
            </w:r>
            <w:r>
              <w:t>.036,</w:t>
            </w:r>
            <w:r w:rsidRPr="005909BD">
              <w:t>29</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rsidRPr="005909BD">
              <w:t>1</w:t>
            </w:r>
            <w:r>
              <w:t>.036,</w:t>
            </w:r>
            <w:r w:rsidRPr="005909BD">
              <w:t>29</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rsidRPr="005909BD">
              <w:t>1</w:t>
            </w:r>
            <w:r>
              <w:t>.036,</w:t>
            </w:r>
            <w:r w:rsidRPr="005909BD">
              <w:t>29</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rsidRPr="005909BD">
              <w:t>1</w:t>
            </w:r>
            <w:r>
              <w:t>.036,</w:t>
            </w:r>
            <w:r w:rsidRPr="005909BD">
              <w:t>29</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rsidRPr="005909BD">
              <w:t>1</w:t>
            </w:r>
            <w:r>
              <w:t>.036,</w:t>
            </w:r>
            <w:r w:rsidRPr="005909BD">
              <w:t>29</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rsidRPr="005909BD">
              <w:t>1</w:t>
            </w:r>
            <w:r>
              <w:t>.036,</w:t>
            </w:r>
            <w:r w:rsidRPr="005909BD">
              <w:t>29</w:t>
            </w:r>
          </w:p>
          <w:p w:rsidR="00FF7594" w:rsidRPr="005909BD" w:rsidRDefault="00FF7594" w:rsidP="00924A4F">
            <w:r w:rsidRPr="005909BD">
              <w:t> </w:t>
            </w:r>
          </w:p>
        </w:tc>
        <w:tc>
          <w:tcPr>
            <w:tcW w:w="1170" w:type="dxa"/>
            <w:shd w:val="clear" w:color="auto" w:fill="auto"/>
            <w:vAlign w:val="center"/>
            <w:hideMark/>
          </w:tcPr>
          <w:p w:rsidR="00FF7594" w:rsidRDefault="00FF7594" w:rsidP="00924A4F"/>
          <w:p w:rsidR="00FF7594" w:rsidRPr="005909BD" w:rsidRDefault="00FF7594" w:rsidP="00924A4F">
            <w:r w:rsidRPr="005909BD">
              <w:t>1</w:t>
            </w:r>
            <w:r>
              <w:t>.036,</w:t>
            </w:r>
            <w:r w:rsidRPr="005909BD">
              <w:t>29</w:t>
            </w:r>
          </w:p>
          <w:p w:rsidR="00FF7594" w:rsidRPr="005909BD" w:rsidRDefault="00FF7594" w:rsidP="00924A4F">
            <w:r w:rsidRPr="005909BD">
              <w:t> </w:t>
            </w:r>
          </w:p>
        </w:tc>
      </w:tr>
      <w:tr w:rsidR="00FF7594" w:rsidRPr="00D651C6" w:rsidTr="00170F05">
        <w:trPr>
          <w:trHeight w:val="759"/>
          <w:jc w:val="center"/>
        </w:trPr>
        <w:tc>
          <w:tcPr>
            <w:tcW w:w="1260" w:type="dxa"/>
            <w:shd w:val="clear" w:color="000000" w:fill="D9D9D9"/>
            <w:vAlign w:val="center"/>
            <w:hideMark/>
          </w:tcPr>
          <w:p w:rsidR="00170F05" w:rsidRDefault="00170F05" w:rsidP="00170F05">
            <w:pPr>
              <w:jc w:val="center"/>
              <w:rPr>
                <w:b/>
                <w:sz w:val="20"/>
              </w:rPr>
            </w:pPr>
          </w:p>
          <w:p w:rsidR="00FF7594" w:rsidRPr="00FF7594" w:rsidRDefault="00FF7594" w:rsidP="00170F05">
            <w:pPr>
              <w:jc w:val="center"/>
              <w:rPr>
                <w:b/>
                <w:sz w:val="20"/>
              </w:rPr>
            </w:pPr>
            <w:r w:rsidRPr="00FF7594">
              <w:rPr>
                <w:b/>
                <w:sz w:val="20"/>
              </w:rPr>
              <w:t>Total 2</w:t>
            </w:r>
          </w:p>
        </w:tc>
        <w:tc>
          <w:tcPr>
            <w:tcW w:w="1139" w:type="dxa"/>
            <w:shd w:val="clear" w:color="000000" w:fill="D9D9D9"/>
            <w:vAlign w:val="center"/>
            <w:hideMark/>
          </w:tcPr>
          <w:p w:rsidR="00FF7594" w:rsidRPr="00FF7594" w:rsidRDefault="00FF7594" w:rsidP="00170F05">
            <w:pPr>
              <w:jc w:val="center"/>
              <w:rPr>
                <w:b/>
                <w:sz w:val="20"/>
              </w:rPr>
            </w:pPr>
          </w:p>
          <w:p w:rsidR="00FF7594" w:rsidRPr="00FF7594" w:rsidRDefault="00FF7594" w:rsidP="00170F05">
            <w:pPr>
              <w:jc w:val="center"/>
              <w:rPr>
                <w:b/>
                <w:sz w:val="20"/>
              </w:rPr>
            </w:pPr>
            <w:r w:rsidRPr="00FF7594">
              <w:rPr>
                <w:b/>
                <w:sz w:val="20"/>
              </w:rPr>
              <w:t>49.665,21</w:t>
            </w:r>
          </w:p>
        </w:tc>
        <w:tc>
          <w:tcPr>
            <w:tcW w:w="1201" w:type="dxa"/>
            <w:shd w:val="clear" w:color="000000" w:fill="D9D9D9"/>
            <w:vAlign w:val="center"/>
            <w:hideMark/>
          </w:tcPr>
          <w:p w:rsidR="00FF7594" w:rsidRDefault="00FF7594" w:rsidP="00170F05">
            <w:pPr>
              <w:jc w:val="center"/>
              <w:rPr>
                <w:b/>
                <w:sz w:val="20"/>
              </w:rPr>
            </w:pPr>
          </w:p>
          <w:p w:rsidR="00FF7594" w:rsidRPr="00FF7594" w:rsidRDefault="00FF7594" w:rsidP="00170F05">
            <w:pPr>
              <w:jc w:val="center"/>
              <w:rPr>
                <w:b/>
                <w:sz w:val="20"/>
              </w:rPr>
            </w:pPr>
            <w:r w:rsidRPr="00FF7594">
              <w:rPr>
                <w:b/>
                <w:sz w:val="20"/>
              </w:rPr>
              <w:t>49.589,49</w:t>
            </w:r>
          </w:p>
        </w:tc>
        <w:tc>
          <w:tcPr>
            <w:tcW w:w="1170" w:type="dxa"/>
            <w:shd w:val="clear" w:color="000000" w:fill="D9D9D9"/>
            <w:vAlign w:val="center"/>
            <w:hideMark/>
          </w:tcPr>
          <w:p w:rsidR="00FF7594" w:rsidRPr="00FF7594" w:rsidRDefault="00FF7594" w:rsidP="00170F05">
            <w:pPr>
              <w:jc w:val="center"/>
              <w:rPr>
                <w:b/>
                <w:sz w:val="20"/>
              </w:rPr>
            </w:pPr>
          </w:p>
          <w:p w:rsidR="00FF7594" w:rsidRPr="00FF7594" w:rsidRDefault="00FF7594" w:rsidP="00170F05">
            <w:pPr>
              <w:jc w:val="center"/>
              <w:rPr>
                <w:b/>
                <w:sz w:val="20"/>
              </w:rPr>
            </w:pPr>
            <w:r w:rsidRPr="00FF7594">
              <w:rPr>
                <w:b/>
                <w:sz w:val="20"/>
              </w:rPr>
              <w:t>47.370,36</w:t>
            </w:r>
          </w:p>
        </w:tc>
        <w:tc>
          <w:tcPr>
            <w:tcW w:w="1170" w:type="dxa"/>
            <w:shd w:val="clear" w:color="000000" w:fill="D9D9D9"/>
            <w:vAlign w:val="center"/>
            <w:hideMark/>
          </w:tcPr>
          <w:p w:rsidR="00FF7594" w:rsidRPr="00FF7594" w:rsidRDefault="00FF7594" w:rsidP="00170F05">
            <w:pPr>
              <w:jc w:val="center"/>
              <w:rPr>
                <w:b/>
                <w:sz w:val="20"/>
              </w:rPr>
            </w:pPr>
          </w:p>
          <w:p w:rsidR="00FF7594" w:rsidRPr="00FF7594" w:rsidRDefault="00FF7594" w:rsidP="00170F05">
            <w:pPr>
              <w:jc w:val="center"/>
              <w:rPr>
                <w:b/>
                <w:sz w:val="20"/>
              </w:rPr>
            </w:pPr>
            <w:r w:rsidRPr="00FF7594">
              <w:rPr>
                <w:b/>
                <w:sz w:val="20"/>
              </w:rPr>
              <w:t>47.370,36</w:t>
            </w:r>
          </w:p>
        </w:tc>
        <w:tc>
          <w:tcPr>
            <w:tcW w:w="1170" w:type="dxa"/>
            <w:shd w:val="clear" w:color="000000" w:fill="D9D9D9"/>
            <w:vAlign w:val="center"/>
            <w:hideMark/>
          </w:tcPr>
          <w:p w:rsidR="00FF7594" w:rsidRPr="00FF7594" w:rsidRDefault="00FF7594" w:rsidP="00170F05">
            <w:pPr>
              <w:jc w:val="center"/>
              <w:rPr>
                <w:b/>
                <w:sz w:val="20"/>
              </w:rPr>
            </w:pPr>
          </w:p>
          <w:p w:rsidR="00FF7594" w:rsidRPr="00FF7594" w:rsidRDefault="00FF7594" w:rsidP="00170F05">
            <w:pPr>
              <w:jc w:val="center"/>
              <w:rPr>
                <w:b/>
                <w:sz w:val="20"/>
              </w:rPr>
            </w:pPr>
            <w:r w:rsidRPr="00FF7594">
              <w:rPr>
                <w:b/>
                <w:sz w:val="20"/>
              </w:rPr>
              <w:t>45.953,43</w:t>
            </w:r>
          </w:p>
        </w:tc>
        <w:tc>
          <w:tcPr>
            <w:tcW w:w="1170" w:type="dxa"/>
            <w:shd w:val="clear" w:color="000000" w:fill="D9D9D9"/>
            <w:vAlign w:val="center"/>
            <w:hideMark/>
          </w:tcPr>
          <w:p w:rsidR="00FF7594" w:rsidRPr="00FF7594" w:rsidRDefault="00FF7594" w:rsidP="00170F05">
            <w:pPr>
              <w:jc w:val="center"/>
              <w:rPr>
                <w:b/>
                <w:sz w:val="20"/>
              </w:rPr>
            </w:pPr>
          </w:p>
          <w:p w:rsidR="00FF7594" w:rsidRPr="00FF7594" w:rsidRDefault="00FF7594" w:rsidP="00170F05">
            <w:pPr>
              <w:jc w:val="center"/>
              <w:rPr>
                <w:b/>
                <w:sz w:val="20"/>
              </w:rPr>
            </w:pPr>
            <w:r w:rsidRPr="00FF7594">
              <w:rPr>
                <w:b/>
                <w:sz w:val="20"/>
              </w:rPr>
              <w:t>42.303,89</w:t>
            </w:r>
          </w:p>
        </w:tc>
        <w:tc>
          <w:tcPr>
            <w:tcW w:w="1170" w:type="dxa"/>
            <w:shd w:val="clear" w:color="000000" w:fill="D9D9D9"/>
            <w:vAlign w:val="center"/>
            <w:hideMark/>
          </w:tcPr>
          <w:p w:rsidR="00FF7594" w:rsidRPr="00FF7594" w:rsidRDefault="00FF7594" w:rsidP="00170F05">
            <w:pPr>
              <w:jc w:val="center"/>
              <w:rPr>
                <w:b/>
                <w:sz w:val="20"/>
              </w:rPr>
            </w:pPr>
          </w:p>
          <w:p w:rsidR="00FF7594" w:rsidRPr="00FF7594" w:rsidRDefault="00FF7594" w:rsidP="00170F05">
            <w:pPr>
              <w:jc w:val="center"/>
              <w:rPr>
                <w:b/>
                <w:sz w:val="20"/>
              </w:rPr>
            </w:pPr>
            <w:r w:rsidRPr="00FF7594">
              <w:rPr>
                <w:b/>
                <w:sz w:val="20"/>
              </w:rPr>
              <w:t>41.059,39</w:t>
            </w:r>
          </w:p>
        </w:tc>
        <w:tc>
          <w:tcPr>
            <w:tcW w:w="1170" w:type="dxa"/>
            <w:shd w:val="clear" w:color="000000" w:fill="D9D9D9"/>
            <w:vAlign w:val="center"/>
            <w:hideMark/>
          </w:tcPr>
          <w:p w:rsidR="00FF7594" w:rsidRPr="00FF7594" w:rsidRDefault="00FF7594" w:rsidP="00170F05">
            <w:pPr>
              <w:jc w:val="center"/>
              <w:rPr>
                <w:b/>
                <w:sz w:val="20"/>
              </w:rPr>
            </w:pPr>
          </w:p>
          <w:p w:rsidR="00FF7594" w:rsidRPr="00FF7594" w:rsidRDefault="00FF7594" w:rsidP="00170F05">
            <w:pPr>
              <w:jc w:val="center"/>
              <w:rPr>
                <w:b/>
                <w:sz w:val="20"/>
              </w:rPr>
            </w:pPr>
            <w:r w:rsidRPr="00FF7594">
              <w:rPr>
                <w:b/>
                <w:sz w:val="20"/>
              </w:rPr>
              <w:t>39.814,62</w:t>
            </w:r>
          </w:p>
        </w:tc>
      </w:tr>
    </w:tbl>
    <w:p w:rsidR="00D651C6" w:rsidRPr="00170F05" w:rsidRDefault="00D651C6" w:rsidP="00170F05">
      <w:pPr>
        <w:rPr>
          <w:i/>
          <w:sz w:val="18"/>
        </w:rPr>
      </w:pPr>
      <w:r w:rsidRPr="00170F05">
        <w:rPr>
          <w:i/>
          <w:sz w:val="18"/>
        </w:rPr>
        <w:t>Notă – Indicii de generare sunt cei din PNGD</w:t>
      </w:r>
    </w:p>
    <w:p w:rsidR="001774F3" w:rsidRDefault="001774F3" w:rsidP="00924A4F"/>
    <w:p w:rsidR="00BD6A44" w:rsidRPr="00CC4071" w:rsidRDefault="00BD6A44" w:rsidP="00A119CF">
      <w:pPr>
        <w:pStyle w:val="Heading1"/>
        <w:numPr>
          <w:ilvl w:val="2"/>
          <w:numId w:val="111"/>
        </w:numPr>
      </w:pPr>
      <w:bookmarkStart w:id="196" w:name="_Toc26870568"/>
      <w:r w:rsidRPr="00CC4071">
        <w:t>Proiecția compoziției deșeurilor</w:t>
      </w:r>
      <w:bookmarkEnd w:id="196"/>
    </w:p>
    <w:p w:rsidR="006D53B5" w:rsidRDefault="006D53B5" w:rsidP="00924A4F"/>
    <w:p w:rsidR="00BD6A44" w:rsidRPr="00B96C9C" w:rsidRDefault="00BD6A44" w:rsidP="00170F05">
      <w:pPr>
        <w:jc w:val="both"/>
      </w:pPr>
      <w:r w:rsidRPr="00B96C9C">
        <w:t>Proiecția</w:t>
      </w:r>
      <w:r w:rsidR="007C3C02" w:rsidRPr="00B96C9C">
        <w:t xml:space="preserve"> </w:t>
      </w:r>
      <w:r w:rsidRPr="00B96C9C">
        <w:t>privind</w:t>
      </w:r>
      <w:r w:rsidR="007C3C02" w:rsidRPr="00B96C9C">
        <w:t xml:space="preserve"> </w:t>
      </w:r>
      <w:r w:rsidRPr="00B96C9C">
        <w:t>compoziția</w:t>
      </w:r>
      <w:r w:rsidR="007C3C02" w:rsidRPr="00B96C9C">
        <w:t xml:space="preserve"> </w:t>
      </w:r>
      <w:r w:rsidRPr="00B96C9C">
        <w:t>deșeurilor</w:t>
      </w:r>
      <w:r w:rsidR="007C3C02" w:rsidRPr="00B96C9C">
        <w:t xml:space="preserve"> </w:t>
      </w:r>
      <w:r w:rsidRPr="00B96C9C">
        <w:t>menajere</w:t>
      </w:r>
      <w:r w:rsidR="007C3C02" w:rsidRPr="00B96C9C">
        <w:t xml:space="preserve"> </w:t>
      </w:r>
      <w:r w:rsidRPr="00B96C9C">
        <w:t>și</w:t>
      </w:r>
      <w:r w:rsidR="007C3C02" w:rsidRPr="00B96C9C">
        <w:t xml:space="preserve"> </w:t>
      </w:r>
      <w:r w:rsidRPr="00B96C9C">
        <w:t>similare</w:t>
      </w:r>
      <w:r w:rsidR="007C3C02" w:rsidRPr="00B96C9C">
        <w:t xml:space="preserve"> </w:t>
      </w:r>
      <w:r w:rsidRPr="00B96C9C">
        <w:t>pentru</w:t>
      </w:r>
      <w:r w:rsidR="007C3C02" w:rsidRPr="00B96C9C">
        <w:t xml:space="preserve"> </w:t>
      </w:r>
      <w:r w:rsidRPr="00B96C9C">
        <w:t>perioada</w:t>
      </w:r>
      <w:r w:rsidR="007C3C02" w:rsidRPr="00B96C9C">
        <w:t xml:space="preserve"> </w:t>
      </w:r>
      <w:r w:rsidRPr="00B96C9C">
        <w:t>2018–2025,</w:t>
      </w:r>
      <w:r w:rsidR="007C3C02" w:rsidRPr="00B96C9C">
        <w:t xml:space="preserve"> </w:t>
      </w:r>
      <w:r w:rsidRPr="00B96C9C">
        <w:t>pentru</w:t>
      </w:r>
      <w:r w:rsidR="007C3C02" w:rsidRPr="00B96C9C">
        <w:t xml:space="preserve"> </w:t>
      </w:r>
      <w:r w:rsidRPr="00B96C9C">
        <w:t>mediul</w:t>
      </w:r>
      <w:r w:rsidR="007C3C02" w:rsidRPr="00B96C9C">
        <w:t xml:space="preserve"> </w:t>
      </w:r>
      <w:r w:rsidRPr="00B96C9C">
        <w:t>urban</w:t>
      </w:r>
      <w:r w:rsidR="007C3C02" w:rsidRPr="00B96C9C">
        <w:t xml:space="preserve"> </w:t>
      </w:r>
      <w:r w:rsidRPr="00B96C9C">
        <w:t>și</w:t>
      </w:r>
      <w:r w:rsidR="007C3C02" w:rsidRPr="00B96C9C">
        <w:t xml:space="preserve"> </w:t>
      </w:r>
      <w:r w:rsidRPr="00B96C9C">
        <w:t>mediul</w:t>
      </w:r>
      <w:r w:rsidR="007C3C02" w:rsidRPr="00B96C9C">
        <w:t xml:space="preserve"> </w:t>
      </w:r>
      <w:r w:rsidRPr="00B96C9C">
        <w:t>rural,</w:t>
      </w:r>
      <w:r w:rsidR="007C3C02" w:rsidRPr="00B96C9C">
        <w:t xml:space="preserve"> </w:t>
      </w:r>
      <w:r w:rsidRPr="00B96C9C">
        <w:t>s-a</w:t>
      </w:r>
      <w:r w:rsidR="007C3C02" w:rsidRPr="00B96C9C">
        <w:t xml:space="preserve"> </w:t>
      </w:r>
      <w:r w:rsidRPr="00B96C9C">
        <w:t>realizat</w:t>
      </w:r>
      <w:r w:rsidR="007C3C02" w:rsidRPr="00B96C9C">
        <w:t xml:space="preserve"> </w:t>
      </w:r>
      <w:r w:rsidRPr="00B96C9C">
        <w:t>aplicând</w:t>
      </w:r>
      <w:r w:rsidR="007C3C02" w:rsidRPr="00B96C9C">
        <w:t xml:space="preserve"> </w:t>
      </w:r>
      <w:r w:rsidRPr="00B96C9C">
        <w:t>la</w:t>
      </w:r>
      <w:r w:rsidR="007C3C02" w:rsidRPr="00B96C9C">
        <w:t xml:space="preserve"> </w:t>
      </w:r>
      <w:r w:rsidRPr="00B96C9C">
        <w:t>datele</w:t>
      </w:r>
      <w:r w:rsidR="007C3C02" w:rsidRPr="00B96C9C">
        <w:t xml:space="preserve"> </w:t>
      </w:r>
      <w:r w:rsidRPr="00B96C9C">
        <w:t>de</w:t>
      </w:r>
      <w:r w:rsidR="007C3C02" w:rsidRPr="00B96C9C">
        <w:t xml:space="preserve"> </w:t>
      </w:r>
      <w:r w:rsidRPr="00B96C9C">
        <w:t>compoziție</w:t>
      </w:r>
      <w:r w:rsidR="007C3C02" w:rsidRPr="00B96C9C">
        <w:t xml:space="preserve"> </w:t>
      </w:r>
      <w:r w:rsidRPr="00B96C9C">
        <w:t>actuale,</w:t>
      </w:r>
      <w:r w:rsidRPr="00170F05">
        <w:t xml:space="preserve"> ca valori medii stabilite prin măsurători în perioda 2018-2019 și </w:t>
      </w:r>
      <w:r w:rsidRPr="00B96C9C">
        <w:t>ipotezele</w:t>
      </w:r>
      <w:r w:rsidR="007C3C02" w:rsidRPr="00B96C9C">
        <w:t xml:space="preserve"> </w:t>
      </w:r>
      <w:r w:rsidRPr="00170F05">
        <w:t>de</w:t>
      </w:r>
      <w:r w:rsidR="007C3C02" w:rsidRPr="00170F05">
        <w:t xml:space="preserve"> </w:t>
      </w:r>
      <w:r w:rsidRPr="00B96C9C">
        <w:t>variație</w:t>
      </w:r>
      <w:r w:rsidR="007C3C02" w:rsidRPr="00B96C9C">
        <w:t xml:space="preserve"> </w:t>
      </w:r>
      <w:r w:rsidRPr="00B96C9C">
        <w:t>a</w:t>
      </w:r>
      <w:r w:rsidR="007C3C02" w:rsidRPr="00B96C9C">
        <w:t xml:space="preserve"> </w:t>
      </w:r>
      <w:r w:rsidRPr="00B96C9C">
        <w:t>compoziției</w:t>
      </w:r>
      <w:r w:rsidR="007C3C02" w:rsidRPr="00B96C9C">
        <w:t xml:space="preserve"> </w:t>
      </w:r>
      <w:r w:rsidRPr="00B96C9C">
        <w:t>din</w:t>
      </w:r>
      <w:r w:rsidR="007C3C02" w:rsidRPr="00B96C9C">
        <w:t xml:space="preserve"> </w:t>
      </w:r>
      <w:r w:rsidRPr="00B96C9C">
        <w:t>PNGD.</w:t>
      </w:r>
      <w:r w:rsidR="007C3C02" w:rsidRPr="00B96C9C">
        <w:t xml:space="preserve"> </w:t>
      </w:r>
      <w:r w:rsidRPr="00B96C9C">
        <w:t>Se</w:t>
      </w:r>
      <w:r w:rsidR="007C3C02" w:rsidRPr="00B96C9C">
        <w:t xml:space="preserve"> </w:t>
      </w:r>
      <w:r w:rsidRPr="00B96C9C">
        <w:t>asumă</w:t>
      </w:r>
      <w:r w:rsidR="007C3C02" w:rsidRPr="00B96C9C">
        <w:t xml:space="preserve"> </w:t>
      </w:r>
      <w:r w:rsidRPr="00B96C9C">
        <w:t>că</w:t>
      </w:r>
      <w:r w:rsidR="007C3C02" w:rsidRPr="00B96C9C">
        <w:t xml:space="preserve"> </w:t>
      </w:r>
      <w:r w:rsidRPr="00B96C9C">
        <w:t>în</w:t>
      </w:r>
      <w:r w:rsidR="007C3C02" w:rsidRPr="00B96C9C">
        <w:t xml:space="preserve"> </w:t>
      </w:r>
      <w:r w:rsidRPr="00B96C9C">
        <w:t>perioada</w:t>
      </w:r>
      <w:r w:rsidR="007C3C02" w:rsidRPr="00B96C9C">
        <w:t xml:space="preserve"> </w:t>
      </w:r>
      <w:r w:rsidRPr="00B96C9C">
        <w:t>2026–2040</w:t>
      </w:r>
      <w:r w:rsidR="007C3C02" w:rsidRPr="00B96C9C">
        <w:t xml:space="preserve"> </w:t>
      </w:r>
      <w:r w:rsidRPr="00B96C9C">
        <w:t>compoziția</w:t>
      </w:r>
      <w:r w:rsidR="007C3C02" w:rsidRPr="00B96C9C">
        <w:t xml:space="preserve"> </w:t>
      </w:r>
      <w:r w:rsidRPr="00B96C9C">
        <w:t>deșeurilorva</w:t>
      </w:r>
      <w:r w:rsidR="007C3C02" w:rsidRPr="00B96C9C">
        <w:t xml:space="preserve"> </w:t>
      </w:r>
      <w:r w:rsidRPr="00B96C9C">
        <w:t>rămâne</w:t>
      </w:r>
      <w:r w:rsidR="007C3C02" w:rsidRPr="00B96C9C">
        <w:t xml:space="preserve"> </w:t>
      </w:r>
      <w:r w:rsidRPr="00B96C9C">
        <w:t>constantă.</w:t>
      </w:r>
    </w:p>
    <w:p w:rsidR="00BD6A44" w:rsidRPr="00B96C9C" w:rsidRDefault="00BD6A44" w:rsidP="00170F05">
      <w:pPr>
        <w:jc w:val="both"/>
      </w:pPr>
      <w:r w:rsidRPr="00B96C9C">
        <w:t>Astfel:</w:t>
      </w:r>
    </w:p>
    <w:p w:rsidR="00BD6A44" w:rsidRPr="00B96C9C" w:rsidRDefault="00BD6A44" w:rsidP="00170F05">
      <w:pPr>
        <w:pStyle w:val="ListParagraph"/>
        <w:numPr>
          <w:ilvl w:val="0"/>
          <w:numId w:val="37"/>
        </w:numPr>
        <w:jc w:val="both"/>
      </w:pPr>
      <w:r w:rsidRPr="00B96C9C">
        <w:t>procentul de deșeuri de hârtie/carton</w:t>
      </w:r>
      <w:r w:rsidR="007C3C02" w:rsidRPr="00B96C9C">
        <w:t xml:space="preserve"> </w:t>
      </w:r>
      <w:r w:rsidRPr="00B96C9C">
        <w:t>vaprezenta</w:t>
      </w:r>
      <w:r w:rsidR="007C3C02" w:rsidRPr="00B96C9C">
        <w:t xml:space="preserve"> </w:t>
      </w:r>
      <w:r w:rsidRPr="00B96C9C">
        <w:t>o creștere</w:t>
      </w:r>
      <w:r w:rsidR="007C3C02" w:rsidRPr="00B96C9C">
        <w:t xml:space="preserve"> </w:t>
      </w:r>
      <w:r w:rsidRPr="00B96C9C">
        <w:t>etapizată</w:t>
      </w:r>
      <w:r w:rsidR="007C3C02" w:rsidRPr="00B96C9C">
        <w:t xml:space="preserve"> </w:t>
      </w:r>
      <w:r w:rsidRPr="00B96C9C">
        <w:t>cu</w:t>
      </w:r>
      <w:r w:rsidR="007C3C02" w:rsidRPr="00B96C9C">
        <w:t xml:space="preserve"> </w:t>
      </w:r>
      <w:r w:rsidRPr="00B96C9C">
        <w:t>1,5%</w:t>
      </w:r>
      <w:r w:rsidR="007C3C02" w:rsidRPr="00B96C9C">
        <w:t xml:space="preserve"> </w:t>
      </w:r>
      <w:r w:rsidRPr="00B96C9C">
        <w:t>ca</w:t>
      </w:r>
      <w:r w:rsidR="007C3C02" w:rsidRPr="00B96C9C">
        <w:t xml:space="preserve"> </w:t>
      </w:r>
      <w:r w:rsidRPr="00B96C9C">
        <w:t>urmare a</w:t>
      </w:r>
      <w:r w:rsidR="007C3C02" w:rsidRPr="00B96C9C">
        <w:t xml:space="preserve"> </w:t>
      </w:r>
      <w:r w:rsidRPr="00B96C9C">
        <w:t>creșterii</w:t>
      </w:r>
      <w:r w:rsidR="007C3C02" w:rsidRPr="00B96C9C">
        <w:t xml:space="preserve"> </w:t>
      </w:r>
      <w:r w:rsidRPr="00B96C9C">
        <w:t>consumului</w:t>
      </w:r>
      <w:r w:rsidR="007C3C02" w:rsidRPr="00B96C9C">
        <w:t xml:space="preserve"> </w:t>
      </w:r>
      <w:r w:rsidRPr="00B96C9C">
        <w:t>ambalajelor</w:t>
      </w:r>
      <w:r w:rsidR="007C3C02" w:rsidRPr="00B96C9C">
        <w:t xml:space="preserve"> </w:t>
      </w:r>
      <w:r w:rsidRPr="00B96C9C">
        <w:t>de</w:t>
      </w:r>
      <w:r w:rsidR="007C3C02" w:rsidRPr="00B96C9C">
        <w:t xml:space="preserve"> </w:t>
      </w:r>
      <w:r w:rsidRPr="00B96C9C">
        <w:t>hârtie;</w:t>
      </w:r>
    </w:p>
    <w:p w:rsidR="00BD6A44" w:rsidRPr="00B96C9C" w:rsidRDefault="00BD6A44" w:rsidP="00170F05">
      <w:pPr>
        <w:pStyle w:val="ListParagraph"/>
        <w:numPr>
          <w:ilvl w:val="0"/>
          <w:numId w:val="35"/>
        </w:numPr>
        <w:jc w:val="both"/>
      </w:pPr>
      <w:r w:rsidRPr="00B96C9C">
        <w:t>procentul</w:t>
      </w:r>
      <w:r w:rsidR="007C3C02" w:rsidRPr="00B96C9C">
        <w:t xml:space="preserve"> </w:t>
      </w:r>
      <w:r w:rsidRPr="00B96C9C">
        <w:t>deșeurilor</w:t>
      </w:r>
      <w:r w:rsidR="007C3C02" w:rsidRPr="00B96C9C">
        <w:t xml:space="preserve"> </w:t>
      </w:r>
      <w:r w:rsidRPr="00B96C9C">
        <w:t>de</w:t>
      </w:r>
      <w:r w:rsidR="007C3C02" w:rsidRPr="00B96C9C">
        <w:t xml:space="preserve"> </w:t>
      </w:r>
      <w:r w:rsidRPr="00B96C9C">
        <w:t>plastic</w:t>
      </w:r>
      <w:r w:rsidR="007C3C02" w:rsidRPr="00B96C9C">
        <w:t xml:space="preserve"> </w:t>
      </w:r>
      <w:r w:rsidRPr="00B96C9C">
        <w:t>va</w:t>
      </w:r>
      <w:r w:rsidR="007C3C02" w:rsidRPr="00B96C9C">
        <w:t xml:space="preserve"> </w:t>
      </w:r>
      <w:r w:rsidRPr="00B96C9C">
        <w:t>prezenta</w:t>
      </w:r>
      <w:r w:rsidR="007C3C02" w:rsidRPr="00B96C9C">
        <w:t xml:space="preserve"> </w:t>
      </w:r>
      <w:r w:rsidRPr="00B96C9C">
        <w:t>o</w:t>
      </w:r>
      <w:r w:rsidR="007C3C02" w:rsidRPr="00B96C9C">
        <w:t xml:space="preserve"> </w:t>
      </w:r>
      <w:r w:rsidRPr="00B96C9C">
        <w:t>scădere</w:t>
      </w:r>
      <w:r w:rsidR="007C3C02" w:rsidRPr="00B96C9C">
        <w:t xml:space="preserve"> </w:t>
      </w:r>
      <w:r w:rsidRPr="00B96C9C">
        <w:t>cu</w:t>
      </w:r>
      <w:r w:rsidR="007C3C02" w:rsidRPr="00B96C9C">
        <w:t xml:space="preserve"> </w:t>
      </w:r>
      <w:r w:rsidRPr="00B96C9C">
        <w:t>1,5%</w:t>
      </w:r>
      <w:r w:rsidR="007C3C02" w:rsidRPr="00B96C9C">
        <w:t xml:space="preserve"> </w:t>
      </w:r>
      <w:r w:rsidRPr="00B96C9C">
        <w:t>ca</w:t>
      </w:r>
      <w:r w:rsidR="007C3C02" w:rsidRPr="00B96C9C">
        <w:t xml:space="preserve"> </w:t>
      </w:r>
      <w:r w:rsidRPr="00B96C9C">
        <w:t>urmare</w:t>
      </w:r>
      <w:r w:rsidR="007C3C02" w:rsidRPr="00B96C9C">
        <w:t xml:space="preserve"> </w:t>
      </w:r>
      <w:r w:rsidRPr="00B96C9C">
        <w:t>a</w:t>
      </w:r>
      <w:r w:rsidR="007C3C02" w:rsidRPr="00B96C9C">
        <w:t xml:space="preserve"> </w:t>
      </w:r>
      <w:r w:rsidRPr="00B96C9C">
        <w:t>reducerii</w:t>
      </w:r>
      <w:r w:rsidR="007C3C02" w:rsidRPr="00B96C9C">
        <w:t xml:space="preserve"> </w:t>
      </w:r>
      <w:r w:rsidRPr="00B96C9C">
        <w:t>consumului</w:t>
      </w:r>
      <w:r w:rsidR="007C3C02" w:rsidRPr="00B96C9C">
        <w:t xml:space="preserve"> </w:t>
      </w:r>
      <w:r w:rsidRPr="00B96C9C">
        <w:t>de</w:t>
      </w:r>
      <w:r w:rsidR="007C3C02" w:rsidRPr="00B96C9C">
        <w:t xml:space="preserve"> </w:t>
      </w:r>
      <w:r w:rsidRPr="00B96C9C">
        <w:t>pungi</w:t>
      </w:r>
      <w:r w:rsidR="007C3C02" w:rsidRPr="00B96C9C">
        <w:t xml:space="preserve"> </w:t>
      </w:r>
      <w:r w:rsidRPr="00B96C9C">
        <w:t>de</w:t>
      </w:r>
      <w:r w:rsidR="007C3C02" w:rsidRPr="00B96C9C">
        <w:t xml:space="preserve"> </w:t>
      </w:r>
      <w:r w:rsidRPr="00B96C9C">
        <w:t>plastic</w:t>
      </w:r>
      <w:r w:rsidR="007C3C02" w:rsidRPr="00B96C9C">
        <w:t xml:space="preserve"> </w:t>
      </w:r>
      <w:r w:rsidRPr="00B96C9C">
        <w:t>și</w:t>
      </w:r>
      <w:r w:rsidR="007C3C02" w:rsidRPr="00B96C9C">
        <w:t xml:space="preserve"> </w:t>
      </w:r>
      <w:r w:rsidRPr="00B96C9C">
        <w:t>ambalaje</w:t>
      </w:r>
      <w:r w:rsidR="007C3C02" w:rsidRPr="00B96C9C">
        <w:t xml:space="preserve"> </w:t>
      </w:r>
      <w:r w:rsidRPr="00B96C9C">
        <w:t>de</w:t>
      </w:r>
      <w:r w:rsidR="007C3C02" w:rsidRPr="00B96C9C">
        <w:t xml:space="preserve"> </w:t>
      </w:r>
      <w:r w:rsidRPr="00B96C9C">
        <w:t>plastic,</w:t>
      </w:r>
      <w:r w:rsidR="007C3C02" w:rsidRPr="00B96C9C">
        <w:t xml:space="preserve"> </w:t>
      </w:r>
      <w:r w:rsidRPr="00B96C9C">
        <w:t>care</w:t>
      </w:r>
      <w:r w:rsidR="007C3C02" w:rsidRPr="00B96C9C">
        <w:t xml:space="preserve"> </w:t>
      </w:r>
      <w:r w:rsidRPr="00B96C9C">
        <w:t>treptat</w:t>
      </w:r>
      <w:r w:rsidR="007C3C02" w:rsidRPr="00B96C9C">
        <w:t xml:space="preserve"> </w:t>
      </w:r>
      <w:r w:rsidRPr="00B96C9C">
        <w:t>vor</w:t>
      </w:r>
      <w:r w:rsidR="007C3C02" w:rsidRPr="00B96C9C">
        <w:t xml:space="preserve"> </w:t>
      </w:r>
      <w:r w:rsidRPr="00B96C9C">
        <w:t>fi</w:t>
      </w:r>
      <w:r w:rsidR="007C3C02" w:rsidRPr="00B96C9C">
        <w:t xml:space="preserve"> </w:t>
      </w:r>
      <w:r w:rsidRPr="00B96C9C">
        <w:t>înlocuite</w:t>
      </w:r>
      <w:r w:rsidR="007C3C02" w:rsidRPr="00B96C9C">
        <w:t xml:space="preserve"> </w:t>
      </w:r>
      <w:r w:rsidRPr="00B96C9C">
        <w:t>cu</w:t>
      </w:r>
      <w:r w:rsidR="007C3C02" w:rsidRPr="00B96C9C">
        <w:t xml:space="preserve"> </w:t>
      </w:r>
      <w:r w:rsidRPr="00B96C9C">
        <w:t>ambalaje</w:t>
      </w:r>
      <w:r w:rsidR="007C3C02" w:rsidRPr="00B96C9C">
        <w:t xml:space="preserve"> </w:t>
      </w:r>
      <w:r w:rsidRPr="00B96C9C">
        <w:t>de</w:t>
      </w:r>
      <w:r w:rsidR="007C3C02" w:rsidRPr="00B96C9C">
        <w:t xml:space="preserve"> </w:t>
      </w:r>
      <w:r w:rsidRPr="00B96C9C">
        <w:t>sticlă</w:t>
      </w:r>
      <w:r w:rsidR="007C3C02" w:rsidRPr="00B96C9C">
        <w:t xml:space="preserve"> </w:t>
      </w:r>
      <w:r w:rsidRPr="00B96C9C">
        <w:t>și hârtie;</w:t>
      </w:r>
    </w:p>
    <w:p w:rsidR="00BD6A44" w:rsidRPr="00B96C9C" w:rsidRDefault="00BD6A44" w:rsidP="00170F05">
      <w:pPr>
        <w:pStyle w:val="ListParagraph"/>
        <w:numPr>
          <w:ilvl w:val="0"/>
          <w:numId w:val="35"/>
        </w:numPr>
        <w:jc w:val="both"/>
      </w:pPr>
      <w:r w:rsidRPr="00B96C9C">
        <w:t>procentul</w:t>
      </w:r>
      <w:r w:rsidR="007C3C02" w:rsidRPr="00B96C9C">
        <w:t xml:space="preserve"> </w:t>
      </w:r>
      <w:r w:rsidRPr="00B96C9C">
        <w:t>de deșeuri de</w:t>
      </w:r>
      <w:r w:rsidR="007C3C02" w:rsidRPr="00B96C9C">
        <w:t xml:space="preserve"> </w:t>
      </w:r>
      <w:r w:rsidRPr="00B96C9C">
        <w:t>metal va</w:t>
      </w:r>
      <w:r w:rsidR="007C3C02" w:rsidRPr="00B96C9C">
        <w:t xml:space="preserve"> </w:t>
      </w:r>
      <w:r w:rsidRPr="00B96C9C">
        <w:t>prezenta</w:t>
      </w:r>
      <w:r w:rsidR="007C3C02" w:rsidRPr="00B96C9C">
        <w:t xml:space="preserve"> </w:t>
      </w:r>
      <w:r w:rsidRPr="00B96C9C">
        <w:t>o</w:t>
      </w:r>
      <w:r w:rsidR="007C3C02" w:rsidRPr="00B96C9C">
        <w:t xml:space="preserve"> </w:t>
      </w:r>
      <w:r w:rsidRPr="00B96C9C">
        <w:t>creștere</w:t>
      </w:r>
      <w:r w:rsidR="007C3C02" w:rsidRPr="00B96C9C">
        <w:t xml:space="preserve"> </w:t>
      </w:r>
      <w:r w:rsidRPr="00B96C9C">
        <w:t>etapizată</w:t>
      </w:r>
      <w:r w:rsidR="007C3C02" w:rsidRPr="00B96C9C">
        <w:t xml:space="preserve"> </w:t>
      </w:r>
      <w:r w:rsidRPr="00B96C9C">
        <w:t>cu</w:t>
      </w:r>
      <w:r w:rsidR="007C3C02" w:rsidRPr="00B96C9C">
        <w:t xml:space="preserve"> </w:t>
      </w:r>
      <w:r w:rsidRPr="00B96C9C">
        <w:t>0,7%;</w:t>
      </w:r>
    </w:p>
    <w:p w:rsidR="00BD6A44" w:rsidRPr="00B96C9C" w:rsidRDefault="00BD6A44" w:rsidP="00170F05">
      <w:pPr>
        <w:pStyle w:val="ListParagraph"/>
        <w:numPr>
          <w:ilvl w:val="0"/>
          <w:numId w:val="35"/>
        </w:numPr>
        <w:jc w:val="both"/>
      </w:pPr>
      <w:r w:rsidRPr="00B96C9C">
        <w:t>procentul</w:t>
      </w:r>
      <w:r w:rsidR="007C3C02" w:rsidRPr="00B96C9C">
        <w:t xml:space="preserve"> </w:t>
      </w:r>
      <w:r w:rsidRPr="00B96C9C">
        <w:t>deșeurilor</w:t>
      </w:r>
      <w:r w:rsidR="007C3C02" w:rsidRPr="00B96C9C">
        <w:t xml:space="preserve"> </w:t>
      </w:r>
      <w:r w:rsidRPr="00B96C9C">
        <w:t>de</w:t>
      </w:r>
      <w:r w:rsidR="007C3C02" w:rsidRPr="00B96C9C">
        <w:t xml:space="preserve"> </w:t>
      </w:r>
      <w:r w:rsidRPr="00B96C9C">
        <w:t>sticlă</w:t>
      </w:r>
      <w:r w:rsidR="007C3C02" w:rsidRPr="00B96C9C">
        <w:t xml:space="preserve"> </w:t>
      </w:r>
      <w:r w:rsidRPr="00B96C9C">
        <w:t>va</w:t>
      </w:r>
      <w:r w:rsidR="007C3C02" w:rsidRPr="00B96C9C">
        <w:t xml:space="preserve"> </w:t>
      </w:r>
      <w:r w:rsidRPr="00B96C9C">
        <w:t>prezenta</w:t>
      </w:r>
      <w:r w:rsidR="007C3C02" w:rsidRPr="00B96C9C">
        <w:t xml:space="preserve"> </w:t>
      </w:r>
      <w:r w:rsidRPr="00B96C9C">
        <w:t>o</w:t>
      </w:r>
      <w:r w:rsidR="007C3C02" w:rsidRPr="00B96C9C">
        <w:t xml:space="preserve"> </w:t>
      </w:r>
      <w:r w:rsidRPr="00B96C9C">
        <w:t>scădere</w:t>
      </w:r>
      <w:r w:rsidR="007C3C02" w:rsidRPr="00B96C9C">
        <w:t xml:space="preserve"> </w:t>
      </w:r>
      <w:r w:rsidRPr="00B96C9C">
        <w:t>cu,</w:t>
      </w:r>
      <w:r w:rsidR="007C3C02" w:rsidRPr="00B96C9C">
        <w:t xml:space="preserve"> </w:t>
      </w:r>
      <w:r w:rsidRPr="00B96C9C">
        <w:t>5%</w:t>
      </w:r>
      <w:r w:rsidR="007C3C02" w:rsidRPr="00B96C9C">
        <w:t xml:space="preserve"> </w:t>
      </w:r>
      <w:r w:rsidRPr="00B96C9C">
        <w:t>ca</w:t>
      </w:r>
      <w:r w:rsidR="007C3C02" w:rsidRPr="00B96C9C">
        <w:t xml:space="preserve"> </w:t>
      </w:r>
      <w:r w:rsidRPr="00B96C9C">
        <w:t>urmare</w:t>
      </w:r>
      <w:r w:rsidR="007C3C02" w:rsidRPr="00B96C9C">
        <w:t xml:space="preserve"> </w:t>
      </w:r>
      <w:r w:rsidRPr="00B96C9C">
        <w:t>a</w:t>
      </w:r>
      <w:r w:rsidR="007C3C02" w:rsidRPr="00B96C9C">
        <w:t xml:space="preserve"> </w:t>
      </w:r>
      <w:r w:rsidRPr="00B96C9C">
        <w:t>introducerii</w:t>
      </w:r>
      <w:r w:rsidR="007C3C02" w:rsidRPr="00B96C9C">
        <w:t xml:space="preserve"> </w:t>
      </w:r>
      <w:r w:rsidRPr="00B96C9C">
        <w:t>sistemului</w:t>
      </w:r>
      <w:r w:rsidR="007C3C02" w:rsidRPr="00B96C9C">
        <w:t xml:space="preserve"> </w:t>
      </w:r>
      <w:r w:rsidRPr="00B96C9C">
        <w:t>depozit</w:t>
      </w:r>
      <w:r w:rsidR="007C3C02" w:rsidRPr="00B96C9C">
        <w:t xml:space="preserve"> </w:t>
      </w:r>
      <w:r w:rsidRPr="00B96C9C">
        <w:t>pentru</w:t>
      </w:r>
      <w:r w:rsidR="007C3C02" w:rsidRPr="00B96C9C">
        <w:t xml:space="preserve"> </w:t>
      </w:r>
      <w:r w:rsidRPr="00B96C9C">
        <w:t>ambalajele</w:t>
      </w:r>
      <w:r w:rsidR="007C3C02" w:rsidRPr="00B96C9C">
        <w:t xml:space="preserve"> </w:t>
      </w:r>
      <w:r w:rsidRPr="00B96C9C">
        <w:t>reutilizabile;</w:t>
      </w:r>
    </w:p>
    <w:p w:rsidR="00BD6A44" w:rsidRPr="00B96C9C" w:rsidRDefault="00BD6A44" w:rsidP="00170F05">
      <w:pPr>
        <w:pStyle w:val="ListParagraph"/>
        <w:numPr>
          <w:ilvl w:val="0"/>
          <w:numId w:val="35"/>
        </w:numPr>
        <w:jc w:val="both"/>
      </w:pPr>
      <w:r w:rsidRPr="00B96C9C">
        <w:t>procentul de deșeuri de lemn</w:t>
      </w:r>
      <w:r w:rsidR="007C3C02" w:rsidRPr="00B96C9C">
        <w:t xml:space="preserve"> </w:t>
      </w:r>
      <w:r w:rsidRPr="00B96C9C">
        <w:t>va</w:t>
      </w:r>
      <w:r w:rsidR="007C3C02" w:rsidRPr="00B96C9C">
        <w:t xml:space="preserve"> </w:t>
      </w:r>
      <w:r w:rsidRPr="00B96C9C">
        <w:t>prezenta</w:t>
      </w:r>
      <w:r w:rsidR="007C3C02" w:rsidRPr="00B96C9C">
        <w:t xml:space="preserve"> </w:t>
      </w:r>
      <w:r w:rsidRPr="00B96C9C">
        <w:t>o creștere</w:t>
      </w:r>
      <w:r w:rsidR="007C3C02" w:rsidRPr="00B96C9C">
        <w:t xml:space="preserve"> </w:t>
      </w:r>
      <w:r w:rsidRPr="00B96C9C">
        <w:t>etapizată</w:t>
      </w:r>
      <w:r w:rsidR="007C3C02" w:rsidRPr="00B96C9C">
        <w:t xml:space="preserve"> </w:t>
      </w:r>
      <w:r w:rsidRPr="00B96C9C">
        <w:t>cu</w:t>
      </w:r>
      <w:r w:rsidR="007C3C02" w:rsidRPr="00B96C9C">
        <w:t xml:space="preserve"> </w:t>
      </w:r>
      <w:r w:rsidRPr="00B96C9C">
        <w:t>0,2%;</w:t>
      </w:r>
    </w:p>
    <w:p w:rsidR="00BD6A44" w:rsidRPr="00B96C9C" w:rsidRDefault="00BD6A44" w:rsidP="00170F05">
      <w:pPr>
        <w:pStyle w:val="ListParagraph"/>
        <w:numPr>
          <w:ilvl w:val="0"/>
          <w:numId w:val="35"/>
        </w:numPr>
        <w:jc w:val="both"/>
      </w:pPr>
      <w:r w:rsidRPr="00B96C9C">
        <w:t>procentul</w:t>
      </w:r>
      <w:r w:rsidR="007C3C02" w:rsidRPr="00B96C9C">
        <w:t xml:space="preserve"> </w:t>
      </w:r>
      <w:r w:rsidRPr="00B96C9C">
        <w:t>de deșeuri textile se</w:t>
      </w:r>
      <w:r w:rsidR="007C3C02" w:rsidRPr="00B96C9C">
        <w:t xml:space="preserve"> </w:t>
      </w:r>
      <w:r w:rsidRPr="00B96C9C">
        <w:t>va</w:t>
      </w:r>
      <w:r w:rsidR="007C3C02" w:rsidRPr="00B96C9C">
        <w:t xml:space="preserve"> </w:t>
      </w:r>
      <w:r w:rsidRPr="00B96C9C">
        <w:t>menține</w:t>
      </w:r>
      <w:r w:rsidR="007C3C02" w:rsidRPr="00B96C9C">
        <w:t xml:space="preserve"> </w:t>
      </w:r>
      <w:r w:rsidRPr="00B96C9C">
        <w:t>la</w:t>
      </w:r>
      <w:r w:rsidR="007C3C02" w:rsidRPr="00B96C9C">
        <w:t xml:space="preserve"> </w:t>
      </w:r>
      <w:r w:rsidRPr="00B96C9C">
        <w:t>o valoare constantă</w:t>
      </w:r>
      <w:r w:rsidR="007C3C02" w:rsidRPr="00B96C9C">
        <w:t xml:space="preserve"> </w:t>
      </w:r>
      <w:r w:rsidRPr="00B96C9C">
        <w:t>de</w:t>
      </w:r>
      <w:r w:rsidR="007C3C02" w:rsidRPr="00B96C9C">
        <w:t xml:space="preserve"> </w:t>
      </w:r>
      <w:r w:rsidRPr="00B96C9C">
        <w:t>6,9%.</w:t>
      </w:r>
    </w:p>
    <w:p w:rsidR="00170F05" w:rsidRDefault="00170F05" w:rsidP="00170F05">
      <w:pPr>
        <w:jc w:val="both"/>
      </w:pPr>
    </w:p>
    <w:p w:rsidR="00BD6A44" w:rsidRPr="00B96C9C" w:rsidRDefault="00BD6A44" w:rsidP="00170F05">
      <w:pPr>
        <w:jc w:val="both"/>
      </w:pPr>
      <w:r w:rsidRPr="00B96C9C">
        <w:t>În tabelul următor se prezintă compoziția deșeurilor obținută prin analize (valori medii).</w:t>
      </w:r>
    </w:p>
    <w:p w:rsidR="00A60F81" w:rsidRDefault="00BD6A44" w:rsidP="00170F05">
      <w:pPr>
        <w:pStyle w:val="Heading40"/>
        <w:jc w:val="center"/>
      </w:pPr>
      <w:bookmarkStart w:id="197" w:name="_Toc26870745"/>
      <w:r w:rsidRPr="00B26375">
        <w:lastRenderedPageBreak/>
        <w:t>Tabel 5.16 Compoziția medie a deșeurilor menajere și similare obținută</w:t>
      </w:r>
      <w:r w:rsidR="00DC07C3" w:rsidRPr="00B26375">
        <w:t xml:space="preserve"> </w:t>
      </w:r>
      <w:r w:rsidRPr="00B26375">
        <w:t>prin analize în</w:t>
      </w:r>
      <w:bookmarkEnd w:id="197"/>
    </w:p>
    <w:p w:rsidR="00BD6A44" w:rsidRPr="00B26375" w:rsidRDefault="00BD6A44" w:rsidP="00924A4F">
      <w:pPr>
        <w:pStyle w:val="Heading40"/>
      </w:pPr>
      <w:bookmarkStart w:id="198" w:name="_Toc26870746"/>
      <w:r w:rsidRPr="00B26375">
        <w:t>perioada 2018-2019</w:t>
      </w:r>
      <w:bookmarkEnd w:id="198"/>
    </w:p>
    <w:tbl>
      <w:tblPr>
        <w:tblW w:w="6840" w:type="dxa"/>
        <w:jc w:val="center"/>
        <w:tblLayout w:type="fixed"/>
        <w:tblLook w:val="04A0" w:firstRow="1" w:lastRow="0" w:firstColumn="1" w:lastColumn="0" w:noHBand="0" w:noVBand="1"/>
      </w:tblPr>
      <w:tblGrid>
        <w:gridCol w:w="2160"/>
        <w:gridCol w:w="4680"/>
      </w:tblGrid>
      <w:tr w:rsidR="00BD6A44" w:rsidRPr="00B96C9C" w:rsidTr="00440A78">
        <w:trPr>
          <w:trHeight w:val="383"/>
          <w:jc w:val="center"/>
        </w:trPr>
        <w:tc>
          <w:tcPr>
            <w:tcW w:w="21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D6A44" w:rsidRPr="00B96C9C" w:rsidRDefault="00BD6A44" w:rsidP="00924A4F">
            <w:r w:rsidRPr="00B96C9C">
              <w:t>Tip deșeu</w:t>
            </w:r>
          </w:p>
        </w:tc>
        <w:tc>
          <w:tcPr>
            <w:tcW w:w="468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BD6A44" w:rsidRPr="00B96C9C" w:rsidRDefault="00BD6A44" w:rsidP="00924A4F">
            <w:r w:rsidRPr="00B96C9C">
              <w:t>Procent mediu</w:t>
            </w:r>
          </w:p>
        </w:tc>
      </w:tr>
      <w:tr w:rsidR="00BD6A44" w:rsidRPr="00B96C9C" w:rsidTr="00440A78">
        <w:trPr>
          <w:trHeight w:val="324"/>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D6A44" w:rsidRPr="00B96C9C" w:rsidRDefault="00BD6A44" w:rsidP="00924A4F">
            <w:r w:rsidRPr="00B96C9C">
              <w:t>Hârtie</w:t>
            </w:r>
          </w:p>
        </w:tc>
        <w:tc>
          <w:tcPr>
            <w:tcW w:w="468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5,13</w:t>
            </w:r>
          </w:p>
        </w:tc>
      </w:tr>
      <w:tr w:rsidR="00BD6A44" w:rsidRPr="00B96C9C" w:rsidTr="00440A78">
        <w:trPr>
          <w:trHeight w:val="324"/>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D6A44" w:rsidRPr="00B96C9C" w:rsidRDefault="00BD6A44" w:rsidP="00924A4F">
            <w:r w:rsidRPr="00B96C9C">
              <w:t>Sticlă</w:t>
            </w:r>
          </w:p>
        </w:tc>
        <w:tc>
          <w:tcPr>
            <w:tcW w:w="468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1,74</w:t>
            </w:r>
          </w:p>
        </w:tc>
      </w:tr>
      <w:tr w:rsidR="00BD6A44" w:rsidRPr="00B96C9C" w:rsidTr="00440A78">
        <w:trPr>
          <w:trHeight w:val="324"/>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D6A44" w:rsidRPr="00B96C9C" w:rsidRDefault="00BD6A44" w:rsidP="00924A4F">
            <w:r w:rsidRPr="00B96C9C">
              <w:t>Metale</w:t>
            </w:r>
          </w:p>
        </w:tc>
        <w:tc>
          <w:tcPr>
            <w:tcW w:w="468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1,29</w:t>
            </w:r>
          </w:p>
        </w:tc>
      </w:tr>
      <w:tr w:rsidR="00BD6A44" w:rsidRPr="00B96C9C" w:rsidTr="00440A78">
        <w:trPr>
          <w:trHeight w:val="324"/>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D6A44" w:rsidRPr="00B96C9C" w:rsidRDefault="00BD6A44" w:rsidP="00924A4F">
            <w:r w:rsidRPr="00B96C9C">
              <w:t>Plastic</w:t>
            </w:r>
          </w:p>
        </w:tc>
        <w:tc>
          <w:tcPr>
            <w:tcW w:w="468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8,6</w:t>
            </w:r>
          </w:p>
        </w:tc>
      </w:tr>
      <w:tr w:rsidR="00BD6A44" w:rsidRPr="00B96C9C" w:rsidTr="00440A78">
        <w:trPr>
          <w:trHeight w:val="324"/>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D6A44" w:rsidRPr="00B96C9C" w:rsidRDefault="00BD6A44" w:rsidP="00924A4F">
            <w:r w:rsidRPr="00B96C9C">
              <w:t>Lemn</w:t>
            </w:r>
          </w:p>
        </w:tc>
        <w:tc>
          <w:tcPr>
            <w:tcW w:w="468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3,45</w:t>
            </w:r>
          </w:p>
        </w:tc>
      </w:tr>
      <w:tr w:rsidR="00BD6A44" w:rsidRPr="00B96C9C" w:rsidTr="00440A78">
        <w:trPr>
          <w:trHeight w:val="417"/>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D6A44" w:rsidRPr="00B96C9C" w:rsidRDefault="00BD6A44" w:rsidP="00924A4F">
            <w:r w:rsidRPr="00B96C9C">
              <w:t>Total reciclabile</w:t>
            </w:r>
          </w:p>
        </w:tc>
        <w:tc>
          <w:tcPr>
            <w:tcW w:w="4680" w:type="dxa"/>
            <w:tcBorders>
              <w:top w:val="nil"/>
              <w:left w:val="nil"/>
              <w:bottom w:val="single" w:sz="8" w:space="0" w:color="auto"/>
              <w:right w:val="single" w:sz="8" w:space="0" w:color="auto"/>
            </w:tcBorders>
            <w:shd w:val="clear" w:color="auto" w:fill="auto"/>
            <w:vAlign w:val="bottom"/>
          </w:tcPr>
          <w:p w:rsidR="00BD6A44" w:rsidRPr="00B96C9C" w:rsidRDefault="00BD6A44" w:rsidP="00924A4F">
            <w:r w:rsidRPr="00B96C9C">
              <w:t>20,21</w:t>
            </w:r>
          </w:p>
        </w:tc>
      </w:tr>
      <w:tr w:rsidR="00BD6A44" w:rsidRPr="00B96C9C" w:rsidTr="00440A78">
        <w:trPr>
          <w:trHeight w:val="472"/>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D6A44" w:rsidRPr="00B96C9C" w:rsidRDefault="00BD6A44" w:rsidP="00924A4F">
            <w:r w:rsidRPr="00B96C9C">
              <w:t>Biodegradabile</w:t>
            </w:r>
          </w:p>
        </w:tc>
        <w:tc>
          <w:tcPr>
            <w:tcW w:w="4680" w:type="dxa"/>
            <w:tcBorders>
              <w:top w:val="nil"/>
              <w:left w:val="nil"/>
              <w:bottom w:val="single" w:sz="8" w:space="0" w:color="auto"/>
              <w:right w:val="single" w:sz="8" w:space="0" w:color="auto"/>
            </w:tcBorders>
            <w:shd w:val="clear" w:color="auto" w:fill="auto"/>
            <w:vAlign w:val="center"/>
            <w:hideMark/>
          </w:tcPr>
          <w:p w:rsidR="00BD6A44" w:rsidRPr="00B96C9C" w:rsidRDefault="00BD6A44" w:rsidP="00924A4F">
            <w:r w:rsidRPr="00B96C9C">
              <w:t>52,59</w:t>
            </w:r>
          </w:p>
        </w:tc>
      </w:tr>
      <w:tr w:rsidR="00BD6A44" w:rsidRPr="00B96C9C" w:rsidTr="00440A78">
        <w:trPr>
          <w:trHeight w:val="324"/>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D6A44" w:rsidRPr="00B96C9C" w:rsidRDefault="00BD6A44" w:rsidP="00924A4F">
            <w:r w:rsidRPr="00B96C9C">
              <w:t>Altele</w:t>
            </w:r>
          </w:p>
        </w:tc>
        <w:tc>
          <w:tcPr>
            <w:tcW w:w="4680" w:type="dxa"/>
            <w:tcBorders>
              <w:top w:val="nil"/>
              <w:left w:val="nil"/>
              <w:bottom w:val="single" w:sz="8" w:space="0" w:color="auto"/>
              <w:right w:val="single" w:sz="8" w:space="0" w:color="auto"/>
            </w:tcBorders>
            <w:shd w:val="clear" w:color="auto" w:fill="auto"/>
            <w:vAlign w:val="center"/>
            <w:hideMark/>
          </w:tcPr>
          <w:p w:rsidR="00BD6A44" w:rsidRPr="00B96C9C" w:rsidRDefault="00BD6A44" w:rsidP="00924A4F">
            <w:r w:rsidRPr="00B96C9C">
              <w:t>22,21</w:t>
            </w:r>
          </w:p>
        </w:tc>
      </w:tr>
      <w:tr w:rsidR="00BD6A44" w:rsidRPr="00B96C9C" w:rsidTr="00440A78">
        <w:trPr>
          <w:trHeight w:val="324"/>
          <w:jc w:val="center"/>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BD6A44" w:rsidRPr="00B96C9C" w:rsidRDefault="00BD6A44" w:rsidP="00924A4F">
            <w:r w:rsidRPr="00B96C9C">
              <w:t>TOTAL</w:t>
            </w:r>
          </w:p>
        </w:tc>
        <w:tc>
          <w:tcPr>
            <w:tcW w:w="4680" w:type="dxa"/>
            <w:tcBorders>
              <w:top w:val="nil"/>
              <w:left w:val="nil"/>
              <w:bottom w:val="single" w:sz="8" w:space="0" w:color="auto"/>
              <w:right w:val="single" w:sz="8" w:space="0" w:color="auto"/>
            </w:tcBorders>
            <w:shd w:val="clear" w:color="auto" w:fill="auto"/>
            <w:vAlign w:val="center"/>
            <w:hideMark/>
          </w:tcPr>
          <w:p w:rsidR="00BD6A44" w:rsidRPr="00B96C9C" w:rsidRDefault="00BD6A44" w:rsidP="00924A4F">
            <w:r w:rsidRPr="00B96C9C">
              <w:t>100</w:t>
            </w:r>
          </w:p>
        </w:tc>
      </w:tr>
    </w:tbl>
    <w:p w:rsidR="00BD6A44" w:rsidRDefault="00BD6A44" w:rsidP="00924A4F"/>
    <w:p w:rsidR="00BD6A44" w:rsidRPr="00CC4071" w:rsidRDefault="00BD6A44" w:rsidP="00A119CF">
      <w:pPr>
        <w:pStyle w:val="Heading1"/>
        <w:numPr>
          <w:ilvl w:val="2"/>
          <w:numId w:val="111"/>
        </w:numPr>
      </w:pPr>
      <w:bookmarkStart w:id="199" w:name="_Toc26870569"/>
      <w:r w:rsidRPr="00CC4071">
        <w:t>Proiecția privind generarea deșeurilor biodegradabile municipale</w:t>
      </w:r>
      <w:bookmarkEnd w:id="199"/>
    </w:p>
    <w:p w:rsidR="00BD6A44" w:rsidRPr="00B96C9C" w:rsidRDefault="00BD6A44" w:rsidP="00924A4F"/>
    <w:p w:rsidR="00BD6A44" w:rsidRPr="00B96C9C" w:rsidRDefault="00BD6A44" w:rsidP="00924A4F">
      <w:r w:rsidRPr="00B96C9C">
        <w:t>Proiecția</w:t>
      </w:r>
      <w:r w:rsidR="00896603" w:rsidRPr="00B96C9C">
        <w:t xml:space="preserve"> </w:t>
      </w:r>
      <w:r w:rsidRPr="00B96C9C">
        <w:t>privind</w:t>
      </w:r>
      <w:r w:rsidR="00896603" w:rsidRPr="00B96C9C">
        <w:t xml:space="preserve"> </w:t>
      </w:r>
      <w:r w:rsidRPr="00B96C9C">
        <w:t>generarea</w:t>
      </w:r>
      <w:r w:rsidR="00896603" w:rsidRPr="00B96C9C">
        <w:t xml:space="preserve"> </w:t>
      </w:r>
      <w:r w:rsidRPr="00B96C9C">
        <w:t>deșeurilor</w:t>
      </w:r>
      <w:r w:rsidR="00896603" w:rsidRPr="00B96C9C">
        <w:t xml:space="preserve"> </w:t>
      </w:r>
      <w:r w:rsidRPr="00B96C9C">
        <w:t>biodegradabile</w:t>
      </w:r>
      <w:r w:rsidR="00896603" w:rsidRPr="00B96C9C">
        <w:t xml:space="preserve"> </w:t>
      </w:r>
      <w:r w:rsidRPr="00B96C9C">
        <w:t>municipale</w:t>
      </w:r>
      <w:r w:rsidR="00896603" w:rsidRPr="00B96C9C">
        <w:t xml:space="preserve"> </w:t>
      </w:r>
      <w:r w:rsidRPr="00B96C9C">
        <w:t>este</w:t>
      </w:r>
      <w:r w:rsidR="00896603" w:rsidRPr="00B96C9C">
        <w:t xml:space="preserve"> </w:t>
      </w:r>
      <w:r w:rsidRPr="00B96C9C">
        <w:t>deosebit</w:t>
      </w:r>
      <w:r w:rsidR="00896603" w:rsidRPr="00B96C9C">
        <w:t xml:space="preserve"> </w:t>
      </w:r>
      <w:r w:rsidRPr="00B96C9C">
        <w:t>de</w:t>
      </w:r>
      <w:r w:rsidR="00896603" w:rsidRPr="00B96C9C">
        <w:t xml:space="preserve"> </w:t>
      </w:r>
      <w:r w:rsidRPr="00B96C9C">
        <w:t>importantă</w:t>
      </w:r>
      <w:r w:rsidR="00896603" w:rsidRPr="00B96C9C">
        <w:t xml:space="preserve"> </w:t>
      </w:r>
      <w:r w:rsidRPr="00B96C9C">
        <w:t>în</w:t>
      </w:r>
      <w:r w:rsidR="00896603" w:rsidRPr="00B96C9C">
        <w:t xml:space="preserve"> </w:t>
      </w:r>
      <w:r w:rsidRPr="00B96C9C">
        <w:t>proiectarea</w:t>
      </w:r>
      <w:r w:rsidR="00896603" w:rsidRPr="00B96C9C">
        <w:t xml:space="preserve"> </w:t>
      </w:r>
      <w:r w:rsidRPr="00B96C9C">
        <w:t>sistemului</w:t>
      </w:r>
      <w:r w:rsidR="00896603" w:rsidRPr="00B96C9C">
        <w:t xml:space="preserve"> </w:t>
      </w:r>
      <w:r w:rsidRPr="00B96C9C">
        <w:t>de</w:t>
      </w:r>
      <w:r w:rsidR="00896603" w:rsidRPr="00B96C9C">
        <w:t xml:space="preserve"> </w:t>
      </w:r>
      <w:r w:rsidRPr="00B96C9C">
        <w:t>management</w:t>
      </w:r>
      <w:r w:rsidR="00896603" w:rsidRPr="00B96C9C">
        <w:t xml:space="preserve"> </w:t>
      </w:r>
      <w:r w:rsidRPr="00B96C9C">
        <w:t>integrat</w:t>
      </w:r>
      <w:r w:rsidR="00896603" w:rsidRPr="00B96C9C">
        <w:t xml:space="preserve"> </w:t>
      </w:r>
      <w:r w:rsidRPr="00B96C9C">
        <w:t>al</w:t>
      </w:r>
      <w:r w:rsidR="00896603" w:rsidRPr="00B96C9C">
        <w:t xml:space="preserve"> </w:t>
      </w:r>
      <w:r w:rsidRPr="00B96C9C">
        <w:t>deșeurilor</w:t>
      </w:r>
      <w:r w:rsidR="00896603" w:rsidRPr="00B96C9C">
        <w:t xml:space="preserve"> </w:t>
      </w:r>
      <w:r w:rsidRPr="00B96C9C">
        <w:t>atât</w:t>
      </w:r>
      <w:r w:rsidR="00896603" w:rsidRPr="00B96C9C">
        <w:t xml:space="preserve"> </w:t>
      </w:r>
      <w:r w:rsidRPr="00B96C9C">
        <w:t>din</w:t>
      </w:r>
      <w:r w:rsidR="00896603" w:rsidRPr="00B96C9C">
        <w:t xml:space="preserve"> </w:t>
      </w:r>
      <w:r w:rsidRPr="00B96C9C">
        <w:t>punct</w:t>
      </w:r>
      <w:r w:rsidR="00896603" w:rsidRPr="00B96C9C">
        <w:t xml:space="preserve"> </w:t>
      </w:r>
      <w:r w:rsidRPr="00B96C9C">
        <w:rPr>
          <w:spacing w:val="1"/>
        </w:rPr>
        <w:t>de</w:t>
      </w:r>
      <w:r w:rsidR="00896603" w:rsidRPr="00B96C9C">
        <w:rPr>
          <w:spacing w:val="1"/>
        </w:rPr>
        <w:t xml:space="preserve"> </w:t>
      </w:r>
      <w:r w:rsidRPr="00B96C9C">
        <w:t>vedere</w:t>
      </w:r>
      <w:r w:rsidR="00896603" w:rsidRPr="00B96C9C">
        <w:t xml:space="preserve"> </w:t>
      </w:r>
      <w:r w:rsidRPr="00B96C9C">
        <w:t>al</w:t>
      </w:r>
      <w:r w:rsidR="00896603" w:rsidRPr="00B96C9C">
        <w:t xml:space="preserve"> </w:t>
      </w:r>
      <w:r w:rsidRPr="00B96C9C">
        <w:t>stabilirii</w:t>
      </w:r>
      <w:r w:rsidR="00896603" w:rsidRPr="00B96C9C">
        <w:t xml:space="preserve"> </w:t>
      </w:r>
      <w:r w:rsidRPr="00B96C9C">
        <w:t>măsurilor</w:t>
      </w:r>
      <w:r w:rsidR="00896603" w:rsidRPr="00B96C9C">
        <w:t xml:space="preserve"> </w:t>
      </w:r>
      <w:r w:rsidRPr="00B96C9C">
        <w:t>privind</w:t>
      </w:r>
      <w:r w:rsidR="00896603" w:rsidRPr="00B96C9C">
        <w:t xml:space="preserve"> </w:t>
      </w:r>
      <w:r w:rsidRPr="00B96C9C">
        <w:t>reciclarea</w:t>
      </w:r>
      <w:r w:rsidR="00896603" w:rsidRPr="00B96C9C">
        <w:t xml:space="preserve"> </w:t>
      </w:r>
      <w:r w:rsidRPr="00B96C9C">
        <w:t>deșeurilor</w:t>
      </w:r>
      <w:r w:rsidR="00896603" w:rsidRPr="00B96C9C">
        <w:t xml:space="preserve"> </w:t>
      </w:r>
      <w:r w:rsidRPr="00B96C9C">
        <w:t>municipale,</w:t>
      </w:r>
      <w:r w:rsidR="00896603" w:rsidRPr="00B96C9C">
        <w:t xml:space="preserve"> </w:t>
      </w:r>
      <w:r w:rsidRPr="00B96C9C">
        <w:t>cât</w:t>
      </w:r>
      <w:r w:rsidR="00896603" w:rsidRPr="00B96C9C">
        <w:t xml:space="preserve"> </w:t>
      </w:r>
      <w:r w:rsidRPr="00B96C9C">
        <w:t>şi</w:t>
      </w:r>
      <w:r w:rsidR="00896603" w:rsidRPr="00B96C9C">
        <w:t xml:space="preserve"> </w:t>
      </w:r>
      <w:r w:rsidRPr="00B96C9C">
        <w:t>în</w:t>
      </w:r>
      <w:r w:rsidR="00896603" w:rsidRPr="00B96C9C">
        <w:t xml:space="preserve"> </w:t>
      </w:r>
      <w:r w:rsidRPr="00B96C9C">
        <w:t>ceea</w:t>
      </w:r>
      <w:r w:rsidR="00896603" w:rsidRPr="00B96C9C">
        <w:t xml:space="preserve"> </w:t>
      </w:r>
      <w:r w:rsidRPr="00B96C9C">
        <w:t>ce</w:t>
      </w:r>
      <w:r w:rsidR="00896603" w:rsidRPr="00B96C9C">
        <w:t xml:space="preserve"> </w:t>
      </w:r>
      <w:r w:rsidRPr="00B96C9C">
        <w:t>priveşte</w:t>
      </w:r>
      <w:r w:rsidR="00896603" w:rsidRPr="00B96C9C">
        <w:t xml:space="preserve"> </w:t>
      </w:r>
      <w:r w:rsidRPr="00B96C9C">
        <w:t>obiectivul</w:t>
      </w:r>
      <w:r w:rsidR="00896603" w:rsidRPr="00B96C9C">
        <w:t xml:space="preserve"> </w:t>
      </w:r>
      <w:r w:rsidRPr="00B96C9C">
        <w:t>privind</w:t>
      </w:r>
      <w:r w:rsidR="00896603" w:rsidRPr="00B96C9C">
        <w:t xml:space="preserve"> </w:t>
      </w:r>
      <w:r w:rsidRPr="00B96C9C">
        <w:t>reducerea</w:t>
      </w:r>
      <w:r w:rsidR="00896603" w:rsidRPr="00B96C9C">
        <w:t xml:space="preserve"> </w:t>
      </w:r>
      <w:r w:rsidRPr="00B96C9C">
        <w:t>la</w:t>
      </w:r>
      <w:r w:rsidR="00896603" w:rsidRPr="00B96C9C">
        <w:t xml:space="preserve"> </w:t>
      </w:r>
      <w:r w:rsidRPr="00B96C9C">
        <w:t>depozitare</w:t>
      </w:r>
      <w:r w:rsidR="00896603" w:rsidRPr="00B96C9C">
        <w:t xml:space="preserve"> </w:t>
      </w:r>
      <w:r w:rsidRPr="00B96C9C">
        <w:t>a</w:t>
      </w:r>
      <w:r w:rsidR="00896603" w:rsidRPr="00B96C9C">
        <w:t xml:space="preserve"> </w:t>
      </w:r>
      <w:r w:rsidRPr="00B96C9C">
        <w:t>deșeurilor</w:t>
      </w:r>
      <w:r w:rsidR="00896603" w:rsidRPr="00B96C9C">
        <w:t xml:space="preserve"> </w:t>
      </w:r>
      <w:r w:rsidRPr="00B96C9C">
        <w:t>biodegradabile</w:t>
      </w:r>
      <w:r w:rsidR="00896603" w:rsidRPr="00B96C9C">
        <w:t xml:space="preserve"> </w:t>
      </w:r>
      <w:r w:rsidRPr="00B96C9C">
        <w:t>municipale.</w:t>
      </w:r>
    </w:p>
    <w:p w:rsidR="00170F05" w:rsidRDefault="00170F05" w:rsidP="00924A4F"/>
    <w:p w:rsidR="00BD6A44" w:rsidRPr="00B96C9C" w:rsidRDefault="00BD6A44" w:rsidP="00924A4F">
      <w:r w:rsidRPr="00B96C9C">
        <w:t>Cantităţile</w:t>
      </w:r>
      <w:r w:rsidR="00896603" w:rsidRPr="00B96C9C">
        <w:t xml:space="preserve"> </w:t>
      </w:r>
      <w:r w:rsidRPr="00B96C9C">
        <w:t>de</w:t>
      </w:r>
      <w:r w:rsidR="00896603" w:rsidRPr="00B96C9C">
        <w:t xml:space="preserve"> </w:t>
      </w:r>
      <w:r w:rsidRPr="00B96C9C">
        <w:t>deşeuri</w:t>
      </w:r>
      <w:r w:rsidR="00896603" w:rsidRPr="00B96C9C">
        <w:t xml:space="preserve"> </w:t>
      </w:r>
      <w:r w:rsidRPr="00B96C9C">
        <w:t>biodegradabile</w:t>
      </w:r>
      <w:r w:rsidR="00896603" w:rsidRPr="00B96C9C">
        <w:t xml:space="preserve"> </w:t>
      </w:r>
      <w:r w:rsidRPr="00B96C9C">
        <w:t>municipale</w:t>
      </w:r>
      <w:r w:rsidR="00896603" w:rsidRPr="00B96C9C">
        <w:t xml:space="preserve"> </w:t>
      </w:r>
      <w:r w:rsidRPr="00B96C9C">
        <w:t>s-au</w:t>
      </w:r>
      <w:r w:rsidR="00896603" w:rsidRPr="00B96C9C">
        <w:t xml:space="preserve"> </w:t>
      </w:r>
      <w:r w:rsidRPr="00B96C9C">
        <w:t>calculat</w:t>
      </w:r>
      <w:r w:rsidR="00896603" w:rsidRPr="00B96C9C">
        <w:t xml:space="preserve"> </w:t>
      </w:r>
      <w:r w:rsidRPr="00B96C9C">
        <w:t>pe</w:t>
      </w:r>
      <w:r w:rsidR="00896603" w:rsidRPr="00B96C9C">
        <w:t xml:space="preserve"> </w:t>
      </w:r>
      <w:r w:rsidRPr="00B96C9C">
        <w:t>baza</w:t>
      </w:r>
      <w:r w:rsidR="00896603" w:rsidRPr="00B96C9C">
        <w:t xml:space="preserve"> </w:t>
      </w:r>
      <w:r w:rsidRPr="00B96C9C">
        <w:t>prognozei</w:t>
      </w:r>
      <w:r w:rsidR="00896603" w:rsidRPr="00B96C9C">
        <w:t xml:space="preserve"> </w:t>
      </w:r>
      <w:r w:rsidRPr="00B96C9C">
        <w:t>de</w:t>
      </w:r>
      <w:r w:rsidR="00896603" w:rsidRPr="00B96C9C">
        <w:t xml:space="preserve"> </w:t>
      </w:r>
      <w:r w:rsidRPr="00B96C9C">
        <w:t>generare</w:t>
      </w:r>
      <w:r w:rsidR="00896603" w:rsidRPr="00B96C9C">
        <w:t xml:space="preserve"> </w:t>
      </w:r>
      <w:r w:rsidRPr="00B96C9C">
        <w:t>a</w:t>
      </w:r>
      <w:r w:rsidR="00896603" w:rsidRPr="00B96C9C">
        <w:t xml:space="preserve"> </w:t>
      </w:r>
      <w:r w:rsidRPr="00B96C9C">
        <w:t>deşeurilor</w:t>
      </w:r>
      <w:r w:rsidR="00896603" w:rsidRPr="00B96C9C">
        <w:t xml:space="preserve"> </w:t>
      </w:r>
      <w:r w:rsidRPr="00B96C9C">
        <w:t>municipale</w:t>
      </w:r>
      <w:r w:rsidR="00896603" w:rsidRPr="00B96C9C">
        <w:t xml:space="preserve"> </w:t>
      </w:r>
      <w:r w:rsidRPr="00B96C9C">
        <w:rPr>
          <w:spacing w:val="-4"/>
        </w:rPr>
        <w:t xml:space="preserve">din PNGD </w:t>
      </w:r>
      <w:r w:rsidRPr="00B96C9C">
        <w:t>şi</w:t>
      </w:r>
      <w:r w:rsidR="00896603" w:rsidRPr="00B96C9C">
        <w:t xml:space="preserve"> </w:t>
      </w:r>
      <w:r w:rsidRPr="00B96C9C">
        <w:t>ţinând</w:t>
      </w:r>
      <w:r w:rsidR="00896603" w:rsidRPr="00B96C9C">
        <w:t xml:space="preserve"> </w:t>
      </w:r>
      <w:r w:rsidRPr="00B96C9C">
        <w:t>seama</w:t>
      </w:r>
      <w:r w:rsidR="00896603" w:rsidRPr="00B96C9C">
        <w:t xml:space="preserve">  </w:t>
      </w:r>
      <w:r w:rsidRPr="00B96C9C">
        <w:t>de</w:t>
      </w:r>
      <w:r w:rsidR="00896603" w:rsidRPr="00B96C9C">
        <w:t xml:space="preserve"> </w:t>
      </w:r>
      <w:r w:rsidRPr="00B96C9C">
        <w:t>ponderea</w:t>
      </w:r>
      <w:r w:rsidR="00896603" w:rsidRPr="00B96C9C">
        <w:t xml:space="preserve"> </w:t>
      </w:r>
      <w:r w:rsidRPr="00B96C9C">
        <w:t>deşeurilor</w:t>
      </w:r>
      <w:r w:rsidR="00896603" w:rsidRPr="00B96C9C">
        <w:t xml:space="preserve"> </w:t>
      </w:r>
      <w:r w:rsidRPr="00B96C9C">
        <w:t>biodegradabile</w:t>
      </w:r>
      <w:r w:rsidR="00896603" w:rsidRPr="00B96C9C">
        <w:t xml:space="preserve"> </w:t>
      </w:r>
      <w:r w:rsidRPr="00B96C9C">
        <w:t>în</w:t>
      </w:r>
      <w:r w:rsidR="00896603" w:rsidRPr="00B96C9C">
        <w:t xml:space="preserve"> </w:t>
      </w:r>
      <w:r w:rsidRPr="00B96C9C">
        <w:t>deşeurile</w:t>
      </w:r>
      <w:r w:rsidR="00896603" w:rsidRPr="00B96C9C">
        <w:t xml:space="preserve"> </w:t>
      </w:r>
      <w:r w:rsidRPr="00B96C9C">
        <w:t>municipale</w:t>
      </w:r>
      <w:r w:rsidR="00896603" w:rsidRPr="00B96C9C">
        <w:t xml:space="preserve"> </w:t>
      </w:r>
      <w:r w:rsidRPr="00B96C9C">
        <w:t>(conform</w:t>
      </w:r>
      <w:r w:rsidR="00896603" w:rsidRPr="00B96C9C">
        <w:t xml:space="preserve"> </w:t>
      </w:r>
      <w:r w:rsidRPr="00B96C9C">
        <w:t>datelor</w:t>
      </w:r>
      <w:r w:rsidR="00896603" w:rsidRPr="00B96C9C">
        <w:t xml:space="preserve"> </w:t>
      </w:r>
      <w:r w:rsidRPr="00B96C9C">
        <w:t>de</w:t>
      </w:r>
      <w:r w:rsidR="00896603" w:rsidRPr="00B96C9C">
        <w:t xml:space="preserve"> </w:t>
      </w:r>
      <w:r w:rsidRPr="00B96C9C">
        <w:t>compoziție).</w:t>
      </w:r>
    </w:p>
    <w:p w:rsidR="00170F05" w:rsidRDefault="00170F05" w:rsidP="00924A4F"/>
    <w:p w:rsidR="00BD6A44" w:rsidRPr="00B96C9C" w:rsidRDefault="00BD6A44" w:rsidP="00924A4F">
      <w:r w:rsidRPr="00B96C9C">
        <w:t>Conform PNGD prognoza de generare a deșeurilor biodegradabile este:</w:t>
      </w:r>
    </w:p>
    <w:p w:rsidR="00BD6A44" w:rsidRPr="00B96C9C" w:rsidRDefault="00BD6A44" w:rsidP="00924A4F">
      <w:pPr>
        <w:pStyle w:val="ListParagraph"/>
        <w:numPr>
          <w:ilvl w:val="0"/>
          <w:numId w:val="57"/>
        </w:numPr>
      </w:pPr>
      <w:r w:rsidRPr="00B96C9C">
        <w:t>deșeuri menajere și similare – o scădere de 3% pentru perioada 2015-2025, după care se menține la nivelul anului 2025;</w:t>
      </w:r>
    </w:p>
    <w:p w:rsidR="00BD6A44" w:rsidRPr="00B96C9C" w:rsidRDefault="00BD6A44" w:rsidP="00924A4F">
      <w:pPr>
        <w:pStyle w:val="ListParagraph"/>
        <w:numPr>
          <w:ilvl w:val="0"/>
          <w:numId w:val="57"/>
        </w:numPr>
      </w:pPr>
      <w:r w:rsidRPr="00B96C9C">
        <w:t>deșeuri din parcuri și grădini – se menține procentul din anul 2015;</w:t>
      </w:r>
    </w:p>
    <w:p w:rsidR="00BD6A44" w:rsidRPr="00B96C9C" w:rsidRDefault="00BD6A44" w:rsidP="00924A4F">
      <w:pPr>
        <w:pStyle w:val="ListParagraph"/>
        <w:numPr>
          <w:ilvl w:val="0"/>
          <w:numId w:val="57"/>
        </w:numPr>
      </w:pPr>
      <w:r w:rsidRPr="00B96C9C">
        <w:t>deșeuri din piețe -  se menține procentul din anul 2015;</w:t>
      </w:r>
    </w:p>
    <w:p w:rsidR="00BD6A44" w:rsidRDefault="00BD6A44" w:rsidP="00924A4F">
      <w:pPr>
        <w:pStyle w:val="ListParagraph"/>
        <w:numPr>
          <w:ilvl w:val="0"/>
          <w:numId w:val="57"/>
        </w:numPr>
      </w:pPr>
      <w:r w:rsidRPr="00B96C9C">
        <w:t>deșeuri stradale - se menține procentul din anul 2015.</w:t>
      </w:r>
    </w:p>
    <w:p w:rsidR="00CC4071" w:rsidRPr="00B96C9C" w:rsidRDefault="00CC4071" w:rsidP="00924A4F"/>
    <w:p w:rsidR="00170F05" w:rsidRDefault="00BD6A44" w:rsidP="00924A4F">
      <w:r w:rsidRPr="00B96C9C">
        <w:t>Deoarece în județul Covasna au fost efecuate campanii de caracterizare a deșeurilor în perioada 2018-2019, se vor folosi procentele stabilite prin analize, corelate cu cantitățile prognozate a se genera în perioada 2019-2040.</w:t>
      </w:r>
    </w:p>
    <w:p w:rsidR="00BD6A44" w:rsidRDefault="00BD6A44" w:rsidP="00924A4F">
      <w:r w:rsidRPr="00B96C9C">
        <w:t>Conform rezultatelor campaniilor de caracterizare a deșeurilor efectuate în perioada 2018-2019, procentul de deșeuri biodegradabile este prezentat în tabelul următor.</w:t>
      </w:r>
    </w:p>
    <w:p w:rsidR="00164E03" w:rsidRPr="00B96C9C" w:rsidRDefault="00164E03" w:rsidP="00924A4F"/>
    <w:p w:rsidR="00BD6A44" w:rsidRPr="00B26375" w:rsidRDefault="00BD6A44" w:rsidP="00170F05">
      <w:pPr>
        <w:pStyle w:val="Heading40"/>
        <w:jc w:val="center"/>
      </w:pPr>
      <w:bookmarkStart w:id="200" w:name="_Toc26870747"/>
      <w:r w:rsidRPr="00B26375">
        <w:t>Tabel 5.17 Cantități de deșeuri biodegradabile pe fluxuri pentru anul 2019</w:t>
      </w:r>
      <w:bookmarkEnd w:id="200"/>
    </w:p>
    <w:tbl>
      <w:tblPr>
        <w:tblW w:w="8647" w:type="dxa"/>
        <w:tblInd w:w="-10" w:type="dxa"/>
        <w:tblLook w:val="04A0" w:firstRow="1" w:lastRow="0" w:firstColumn="1" w:lastColumn="0" w:noHBand="0" w:noVBand="1"/>
      </w:tblPr>
      <w:tblGrid>
        <w:gridCol w:w="1100"/>
        <w:gridCol w:w="4003"/>
        <w:gridCol w:w="993"/>
        <w:gridCol w:w="2551"/>
      </w:tblGrid>
      <w:tr w:rsidR="009E405D" w:rsidRPr="009E405D" w:rsidTr="009E405D">
        <w:trPr>
          <w:trHeight w:val="564"/>
        </w:trPr>
        <w:tc>
          <w:tcPr>
            <w:tcW w:w="11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85D14" w:rsidRPr="009E405D" w:rsidRDefault="00E85D14" w:rsidP="00924A4F">
            <w:r w:rsidRPr="009E405D">
              <w:t>Nr.crt.</w:t>
            </w:r>
          </w:p>
        </w:tc>
        <w:tc>
          <w:tcPr>
            <w:tcW w:w="4003" w:type="dxa"/>
            <w:tcBorders>
              <w:top w:val="single" w:sz="8" w:space="0" w:color="auto"/>
              <w:left w:val="nil"/>
              <w:bottom w:val="single" w:sz="8" w:space="0" w:color="auto"/>
              <w:right w:val="single" w:sz="8" w:space="0" w:color="auto"/>
            </w:tcBorders>
            <w:shd w:val="clear" w:color="000000" w:fill="D9D9D9"/>
            <w:vAlign w:val="center"/>
            <w:hideMark/>
          </w:tcPr>
          <w:p w:rsidR="00E85D14" w:rsidRPr="009E405D" w:rsidRDefault="00E85D14" w:rsidP="00924A4F">
            <w:r w:rsidRPr="009E405D">
              <w:t>Flux deșeuri</w:t>
            </w:r>
          </w:p>
        </w:tc>
        <w:tc>
          <w:tcPr>
            <w:tcW w:w="993" w:type="dxa"/>
            <w:tcBorders>
              <w:top w:val="single" w:sz="8" w:space="0" w:color="auto"/>
              <w:left w:val="nil"/>
              <w:bottom w:val="single" w:sz="8" w:space="0" w:color="auto"/>
              <w:right w:val="single" w:sz="8" w:space="0" w:color="auto"/>
            </w:tcBorders>
            <w:shd w:val="clear" w:color="000000" w:fill="D9D9D9"/>
            <w:vAlign w:val="center"/>
            <w:hideMark/>
          </w:tcPr>
          <w:p w:rsidR="00E85D14" w:rsidRPr="009E405D" w:rsidRDefault="00E85D14" w:rsidP="00924A4F">
            <w:r w:rsidRPr="009E405D">
              <w:t>%</w:t>
            </w:r>
          </w:p>
        </w:tc>
        <w:tc>
          <w:tcPr>
            <w:tcW w:w="2551" w:type="dxa"/>
            <w:tcBorders>
              <w:top w:val="single" w:sz="8" w:space="0" w:color="auto"/>
              <w:left w:val="nil"/>
              <w:bottom w:val="single" w:sz="8" w:space="0" w:color="auto"/>
              <w:right w:val="single" w:sz="8" w:space="0" w:color="auto"/>
            </w:tcBorders>
            <w:shd w:val="clear" w:color="000000" w:fill="D9D9D9"/>
            <w:vAlign w:val="center"/>
            <w:hideMark/>
          </w:tcPr>
          <w:p w:rsidR="00E85D14" w:rsidRPr="009E405D" w:rsidRDefault="00E85D14" w:rsidP="00924A4F">
            <w:r w:rsidRPr="009E405D">
              <w:t>Cantități (t/an)</w:t>
            </w:r>
          </w:p>
        </w:tc>
      </w:tr>
      <w:tr w:rsidR="009E405D" w:rsidRPr="009E405D" w:rsidTr="009E405D">
        <w:trPr>
          <w:trHeight w:val="342"/>
        </w:trPr>
        <w:tc>
          <w:tcPr>
            <w:tcW w:w="1100" w:type="dxa"/>
            <w:tcBorders>
              <w:top w:val="nil"/>
              <w:left w:val="single" w:sz="8" w:space="0" w:color="auto"/>
              <w:bottom w:val="single" w:sz="8" w:space="0" w:color="auto"/>
              <w:right w:val="single" w:sz="8" w:space="0" w:color="auto"/>
            </w:tcBorders>
            <w:shd w:val="clear" w:color="auto" w:fill="auto"/>
            <w:vAlign w:val="center"/>
            <w:hideMark/>
          </w:tcPr>
          <w:p w:rsidR="00E85D14" w:rsidRPr="009E405D" w:rsidRDefault="00E85D14" w:rsidP="00924A4F">
            <w:r w:rsidRPr="009E405D">
              <w:t>1</w:t>
            </w:r>
          </w:p>
        </w:tc>
        <w:tc>
          <w:tcPr>
            <w:tcW w:w="4003" w:type="dxa"/>
            <w:tcBorders>
              <w:top w:val="nil"/>
              <w:left w:val="nil"/>
              <w:bottom w:val="single" w:sz="8" w:space="0" w:color="auto"/>
              <w:right w:val="single" w:sz="8" w:space="0" w:color="auto"/>
            </w:tcBorders>
            <w:shd w:val="clear" w:color="auto" w:fill="auto"/>
            <w:vAlign w:val="center"/>
            <w:hideMark/>
          </w:tcPr>
          <w:p w:rsidR="00E85D14" w:rsidRPr="009E405D" w:rsidRDefault="00E85D14" w:rsidP="00924A4F">
            <w:r w:rsidRPr="009E405D">
              <w:t>Deșeuri menajare zona urbană</w:t>
            </w:r>
          </w:p>
        </w:tc>
        <w:tc>
          <w:tcPr>
            <w:tcW w:w="993" w:type="dxa"/>
            <w:tcBorders>
              <w:top w:val="nil"/>
              <w:left w:val="nil"/>
              <w:bottom w:val="single" w:sz="8" w:space="0" w:color="auto"/>
              <w:right w:val="single" w:sz="8" w:space="0" w:color="auto"/>
            </w:tcBorders>
            <w:shd w:val="clear" w:color="auto" w:fill="auto"/>
            <w:vAlign w:val="center"/>
            <w:hideMark/>
          </w:tcPr>
          <w:p w:rsidR="00E85D14" w:rsidRPr="009E405D" w:rsidRDefault="00BC4381" w:rsidP="00924A4F">
            <w:r>
              <w:t>48,</w:t>
            </w:r>
            <w:r w:rsidR="00E85D14" w:rsidRPr="009E405D">
              <w:t>29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5D14" w:rsidRPr="00BC4381" w:rsidRDefault="00E85D14" w:rsidP="00924A4F">
            <w:r w:rsidRPr="00BC4381">
              <w:t>12</w:t>
            </w:r>
            <w:r w:rsidR="00BC4381">
              <w:t>.008,</w:t>
            </w:r>
            <w:r w:rsidRPr="00BC4381">
              <w:t>75</w:t>
            </w:r>
          </w:p>
        </w:tc>
      </w:tr>
      <w:tr w:rsidR="009E405D" w:rsidRPr="009E405D" w:rsidTr="009E405D">
        <w:trPr>
          <w:trHeight w:val="405"/>
        </w:trPr>
        <w:tc>
          <w:tcPr>
            <w:tcW w:w="1100" w:type="dxa"/>
            <w:tcBorders>
              <w:top w:val="nil"/>
              <w:left w:val="single" w:sz="8" w:space="0" w:color="auto"/>
              <w:bottom w:val="single" w:sz="8" w:space="0" w:color="auto"/>
              <w:right w:val="single" w:sz="8" w:space="0" w:color="auto"/>
            </w:tcBorders>
            <w:shd w:val="clear" w:color="auto" w:fill="auto"/>
            <w:vAlign w:val="center"/>
            <w:hideMark/>
          </w:tcPr>
          <w:p w:rsidR="00E85D14" w:rsidRPr="009E405D" w:rsidRDefault="00E85D14" w:rsidP="00924A4F">
            <w:r w:rsidRPr="009E405D">
              <w:t>2</w:t>
            </w:r>
          </w:p>
        </w:tc>
        <w:tc>
          <w:tcPr>
            <w:tcW w:w="4003" w:type="dxa"/>
            <w:tcBorders>
              <w:top w:val="nil"/>
              <w:left w:val="nil"/>
              <w:bottom w:val="single" w:sz="8" w:space="0" w:color="auto"/>
              <w:right w:val="single" w:sz="8" w:space="0" w:color="auto"/>
            </w:tcBorders>
            <w:shd w:val="clear" w:color="auto" w:fill="auto"/>
            <w:vAlign w:val="center"/>
            <w:hideMark/>
          </w:tcPr>
          <w:p w:rsidR="00E85D14" w:rsidRPr="009E405D" w:rsidRDefault="00E85D14" w:rsidP="00924A4F">
            <w:r w:rsidRPr="009E405D">
              <w:t>Deșeuri menajere zona rurală</w:t>
            </w:r>
          </w:p>
        </w:tc>
        <w:tc>
          <w:tcPr>
            <w:tcW w:w="993" w:type="dxa"/>
            <w:tcBorders>
              <w:top w:val="nil"/>
              <w:left w:val="nil"/>
              <w:bottom w:val="single" w:sz="8" w:space="0" w:color="auto"/>
              <w:right w:val="single" w:sz="8" w:space="0" w:color="auto"/>
            </w:tcBorders>
            <w:shd w:val="clear" w:color="auto" w:fill="auto"/>
            <w:vAlign w:val="center"/>
            <w:hideMark/>
          </w:tcPr>
          <w:p w:rsidR="00E85D14" w:rsidRPr="009E405D" w:rsidRDefault="00BC4381" w:rsidP="00924A4F">
            <w:r>
              <w:t>26,</w:t>
            </w:r>
            <w:r w:rsidR="00E85D14" w:rsidRPr="009E405D">
              <w:t>00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E85D14" w:rsidRPr="00BC4381" w:rsidRDefault="00E85D14" w:rsidP="00924A4F">
            <w:r w:rsidRPr="00BC4381">
              <w:t>6</w:t>
            </w:r>
            <w:r w:rsidR="00BC4381">
              <w:t>.466,</w:t>
            </w:r>
            <w:r w:rsidRPr="00BC4381">
              <w:t>25</w:t>
            </w:r>
          </w:p>
        </w:tc>
      </w:tr>
      <w:tr w:rsidR="009E405D" w:rsidRPr="009E405D" w:rsidTr="009E405D">
        <w:trPr>
          <w:trHeight w:val="410"/>
        </w:trPr>
        <w:tc>
          <w:tcPr>
            <w:tcW w:w="1100" w:type="dxa"/>
            <w:tcBorders>
              <w:top w:val="nil"/>
              <w:left w:val="single" w:sz="8" w:space="0" w:color="auto"/>
              <w:bottom w:val="single" w:sz="8" w:space="0" w:color="auto"/>
              <w:right w:val="single" w:sz="8" w:space="0" w:color="auto"/>
            </w:tcBorders>
            <w:shd w:val="clear" w:color="auto" w:fill="auto"/>
            <w:vAlign w:val="center"/>
            <w:hideMark/>
          </w:tcPr>
          <w:p w:rsidR="00E85D14" w:rsidRPr="009E405D" w:rsidRDefault="00E85D14" w:rsidP="00924A4F">
            <w:r w:rsidRPr="009E405D">
              <w:lastRenderedPageBreak/>
              <w:t>3</w:t>
            </w:r>
          </w:p>
        </w:tc>
        <w:tc>
          <w:tcPr>
            <w:tcW w:w="4003" w:type="dxa"/>
            <w:tcBorders>
              <w:top w:val="nil"/>
              <w:left w:val="nil"/>
              <w:bottom w:val="single" w:sz="8" w:space="0" w:color="auto"/>
              <w:right w:val="single" w:sz="8" w:space="0" w:color="auto"/>
            </w:tcBorders>
            <w:shd w:val="clear" w:color="auto" w:fill="auto"/>
            <w:vAlign w:val="center"/>
            <w:hideMark/>
          </w:tcPr>
          <w:p w:rsidR="00E85D14" w:rsidRPr="009E405D" w:rsidRDefault="00E85D14" w:rsidP="00924A4F">
            <w:r w:rsidRPr="009E405D">
              <w:t>Deșeuri similare</w:t>
            </w:r>
          </w:p>
        </w:tc>
        <w:tc>
          <w:tcPr>
            <w:tcW w:w="993" w:type="dxa"/>
            <w:tcBorders>
              <w:top w:val="nil"/>
              <w:left w:val="nil"/>
              <w:bottom w:val="single" w:sz="8" w:space="0" w:color="auto"/>
              <w:right w:val="single" w:sz="8" w:space="0" w:color="auto"/>
            </w:tcBorders>
            <w:shd w:val="clear" w:color="auto" w:fill="auto"/>
            <w:vAlign w:val="center"/>
            <w:hideMark/>
          </w:tcPr>
          <w:p w:rsidR="00E85D14" w:rsidRPr="009E405D" w:rsidRDefault="00BC4381" w:rsidP="00924A4F">
            <w:r>
              <w:t>18,</w:t>
            </w:r>
            <w:r w:rsidR="00E85D14" w:rsidRPr="009E405D">
              <w:t>63</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E85D14" w:rsidRPr="00BC4381" w:rsidRDefault="00E85D14" w:rsidP="00924A4F">
            <w:r w:rsidRPr="00BC4381">
              <w:t>4</w:t>
            </w:r>
            <w:r w:rsidR="00BC4381">
              <w:t>.632,</w:t>
            </w:r>
            <w:r w:rsidRPr="00BC4381">
              <w:t>2</w:t>
            </w:r>
          </w:p>
        </w:tc>
      </w:tr>
      <w:tr w:rsidR="009E405D" w:rsidRPr="009E405D" w:rsidTr="009E405D">
        <w:trPr>
          <w:trHeight w:val="402"/>
        </w:trPr>
        <w:tc>
          <w:tcPr>
            <w:tcW w:w="1100" w:type="dxa"/>
            <w:tcBorders>
              <w:top w:val="nil"/>
              <w:left w:val="single" w:sz="8" w:space="0" w:color="auto"/>
              <w:bottom w:val="single" w:sz="8" w:space="0" w:color="auto"/>
              <w:right w:val="single" w:sz="8" w:space="0" w:color="auto"/>
            </w:tcBorders>
            <w:shd w:val="clear" w:color="auto" w:fill="auto"/>
            <w:vAlign w:val="center"/>
            <w:hideMark/>
          </w:tcPr>
          <w:p w:rsidR="00E85D14" w:rsidRPr="009E405D" w:rsidRDefault="00E85D14" w:rsidP="00924A4F">
            <w:r w:rsidRPr="009E405D">
              <w:t>4</w:t>
            </w:r>
          </w:p>
        </w:tc>
        <w:tc>
          <w:tcPr>
            <w:tcW w:w="4003" w:type="dxa"/>
            <w:tcBorders>
              <w:top w:val="nil"/>
              <w:left w:val="nil"/>
              <w:bottom w:val="single" w:sz="8" w:space="0" w:color="auto"/>
              <w:right w:val="single" w:sz="8" w:space="0" w:color="auto"/>
            </w:tcBorders>
            <w:shd w:val="clear" w:color="auto" w:fill="auto"/>
            <w:vAlign w:val="center"/>
            <w:hideMark/>
          </w:tcPr>
          <w:p w:rsidR="00E85D14" w:rsidRPr="009E405D" w:rsidRDefault="00E85D14" w:rsidP="00924A4F">
            <w:r w:rsidRPr="009E405D">
              <w:t>Deșeuri din parcuri și grădini</w:t>
            </w:r>
          </w:p>
        </w:tc>
        <w:tc>
          <w:tcPr>
            <w:tcW w:w="993" w:type="dxa"/>
            <w:tcBorders>
              <w:top w:val="nil"/>
              <w:left w:val="nil"/>
              <w:bottom w:val="single" w:sz="8" w:space="0" w:color="auto"/>
              <w:right w:val="single" w:sz="8" w:space="0" w:color="auto"/>
            </w:tcBorders>
            <w:shd w:val="clear" w:color="auto" w:fill="auto"/>
            <w:vAlign w:val="center"/>
            <w:hideMark/>
          </w:tcPr>
          <w:p w:rsidR="00E85D14" w:rsidRPr="009E405D" w:rsidRDefault="00BC4381" w:rsidP="00924A4F">
            <w:r>
              <w:t>2,</w:t>
            </w:r>
            <w:r w:rsidR="00E85D14" w:rsidRPr="009E405D">
              <w:t>78</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E85D14" w:rsidRPr="00BC4381" w:rsidRDefault="00BC4381" w:rsidP="00924A4F">
            <w:r>
              <w:t>690,</w:t>
            </w:r>
            <w:r w:rsidR="00E85D14" w:rsidRPr="00BC4381">
              <w:t>86</w:t>
            </w:r>
          </w:p>
        </w:tc>
      </w:tr>
      <w:tr w:rsidR="009E405D" w:rsidRPr="009E405D" w:rsidTr="009E405D">
        <w:trPr>
          <w:trHeight w:val="408"/>
        </w:trPr>
        <w:tc>
          <w:tcPr>
            <w:tcW w:w="1100" w:type="dxa"/>
            <w:tcBorders>
              <w:top w:val="nil"/>
              <w:left w:val="single" w:sz="8" w:space="0" w:color="auto"/>
              <w:bottom w:val="single" w:sz="8" w:space="0" w:color="auto"/>
              <w:right w:val="single" w:sz="8" w:space="0" w:color="auto"/>
            </w:tcBorders>
            <w:shd w:val="clear" w:color="auto" w:fill="auto"/>
            <w:vAlign w:val="center"/>
            <w:hideMark/>
          </w:tcPr>
          <w:p w:rsidR="00E85D14" w:rsidRPr="009E405D" w:rsidRDefault="00E85D14" w:rsidP="00924A4F">
            <w:r w:rsidRPr="009E405D">
              <w:t>5</w:t>
            </w:r>
          </w:p>
        </w:tc>
        <w:tc>
          <w:tcPr>
            <w:tcW w:w="4003" w:type="dxa"/>
            <w:tcBorders>
              <w:top w:val="nil"/>
              <w:left w:val="nil"/>
              <w:bottom w:val="single" w:sz="8" w:space="0" w:color="auto"/>
              <w:right w:val="single" w:sz="8" w:space="0" w:color="auto"/>
            </w:tcBorders>
            <w:shd w:val="clear" w:color="auto" w:fill="auto"/>
            <w:vAlign w:val="center"/>
            <w:hideMark/>
          </w:tcPr>
          <w:p w:rsidR="00E85D14" w:rsidRPr="009E405D" w:rsidRDefault="00E85D14" w:rsidP="00924A4F">
            <w:r w:rsidRPr="009E405D">
              <w:t>Deșeuri din piețe</w:t>
            </w:r>
          </w:p>
        </w:tc>
        <w:tc>
          <w:tcPr>
            <w:tcW w:w="993" w:type="dxa"/>
            <w:tcBorders>
              <w:top w:val="nil"/>
              <w:left w:val="nil"/>
              <w:bottom w:val="single" w:sz="8" w:space="0" w:color="auto"/>
              <w:right w:val="single" w:sz="8" w:space="0" w:color="auto"/>
            </w:tcBorders>
            <w:shd w:val="clear" w:color="auto" w:fill="auto"/>
            <w:vAlign w:val="center"/>
            <w:hideMark/>
          </w:tcPr>
          <w:p w:rsidR="00E85D14" w:rsidRPr="009E405D" w:rsidRDefault="00BC4381" w:rsidP="00924A4F">
            <w:r>
              <w:t>3,</w:t>
            </w:r>
            <w:r w:rsidR="00E85D14" w:rsidRPr="009E405D">
              <w:t>89</w:t>
            </w:r>
          </w:p>
        </w:tc>
        <w:tc>
          <w:tcPr>
            <w:tcW w:w="2551" w:type="dxa"/>
            <w:tcBorders>
              <w:top w:val="nil"/>
              <w:left w:val="nil"/>
              <w:bottom w:val="single" w:sz="8" w:space="0" w:color="808080"/>
              <w:right w:val="single" w:sz="8" w:space="0" w:color="808080"/>
            </w:tcBorders>
            <w:shd w:val="clear" w:color="auto" w:fill="auto"/>
            <w:vAlign w:val="center"/>
            <w:hideMark/>
          </w:tcPr>
          <w:p w:rsidR="00E85D14" w:rsidRPr="00BC4381" w:rsidRDefault="00E85D14" w:rsidP="00924A4F">
            <w:r w:rsidRPr="00BC4381">
              <w:t>96</w:t>
            </w:r>
            <w:r w:rsidR="00BC4381">
              <w:t>7,</w:t>
            </w:r>
            <w:r w:rsidRPr="00BC4381">
              <w:t>2</w:t>
            </w:r>
          </w:p>
        </w:tc>
      </w:tr>
      <w:tr w:rsidR="009E405D" w:rsidRPr="009E405D" w:rsidTr="009E405D">
        <w:trPr>
          <w:trHeight w:val="400"/>
        </w:trPr>
        <w:tc>
          <w:tcPr>
            <w:tcW w:w="1100" w:type="dxa"/>
            <w:tcBorders>
              <w:top w:val="nil"/>
              <w:left w:val="single" w:sz="8" w:space="0" w:color="auto"/>
              <w:bottom w:val="single" w:sz="8" w:space="0" w:color="auto"/>
              <w:right w:val="single" w:sz="8" w:space="0" w:color="auto"/>
            </w:tcBorders>
            <w:shd w:val="clear" w:color="auto" w:fill="auto"/>
            <w:vAlign w:val="center"/>
            <w:hideMark/>
          </w:tcPr>
          <w:p w:rsidR="00E85D14" w:rsidRPr="009E405D" w:rsidRDefault="00E85D14" w:rsidP="00924A4F">
            <w:r w:rsidRPr="009E405D">
              <w:t>6</w:t>
            </w:r>
          </w:p>
        </w:tc>
        <w:tc>
          <w:tcPr>
            <w:tcW w:w="4003" w:type="dxa"/>
            <w:tcBorders>
              <w:top w:val="nil"/>
              <w:left w:val="nil"/>
              <w:bottom w:val="single" w:sz="8" w:space="0" w:color="auto"/>
              <w:right w:val="single" w:sz="8" w:space="0" w:color="auto"/>
            </w:tcBorders>
            <w:shd w:val="clear" w:color="auto" w:fill="auto"/>
            <w:vAlign w:val="center"/>
            <w:hideMark/>
          </w:tcPr>
          <w:p w:rsidR="00E85D14" w:rsidRPr="009E405D" w:rsidRDefault="00E85D14" w:rsidP="00924A4F">
            <w:r w:rsidRPr="009E405D">
              <w:t>Deșeuri stradale</w:t>
            </w:r>
          </w:p>
        </w:tc>
        <w:tc>
          <w:tcPr>
            <w:tcW w:w="993" w:type="dxa"/>
            <w:tcBorders>
              <w:top w:val="nil"/>
              <w:left w:val="nil"/>
              <w:bottom w:val="single" w:sz="8" w:space="0" w:color="auto"/>
              <w:right w:val="single" w:sz="8" w:space="0" w:color="auto"/>
            </w:tcBorders>
            <w:shd w:val="clear" w:color="auto" w:fill="auto"/>
            <w:vAlign w:val="center"/>
            <w:hideMark/>
          </w:tcPr>
          <w:p w:rsidR="00E85D14" w:rsidRPr="009E405D" w:rsidRDefault="00BC4381" w:rsidP="00924A4F">
            <w:r>
              <w:t>0,</w:t>
            </w:r>
            <w:r w:rsidR="00E85D14" w:rsidRPr="009E405D">
              <w:t>42</w:t>
            </w:r>
          </w:p>
        </w:tc>
        <w:tc>
          <w:tcPr>
            <w:tcW w:w="2551" w:type="dxa"/>
            <w:tcBorders>
              <w:top w:val="nil"/>
              <w:left w:val="nil"/>
              <w:bottom w:val="single" w:sz="8" w:space="0" w:color="auto"/>
              <w:right w:val="single" w:sz="8" w:space="0" w:color="auto"/>
            </w:tcBorders>
            <w:shd w:val="clear" w:color="auto" w:fill="auto"/>
            <w:vAlign w:val="center"/>
            <w:hideMark/>
          </w:tcPr>
          <w:p w:rsidR="00E85D14" w:rsidRPr="00BC4381" w:rsidRDefault="00BC4381" w:rsidP="00924A4F">
            <w:r>
              <w:t>103,</w:t>
            </w:r>
            <w:r w:rsidR="00E85D14" w:rsidRPr="00BC4381">
              <w:t>63</w:t>
            </w:r>
          </w:p>
        </w:tc>
      </w:tr>
      <w:tr w:rsidR="009E405D" w:rsidRPr="009E405D" w:rsidTr="009E405D">
        <w:trPr>
          <w:trHeight w:val="406"/>
        </w:trPr>
        <w:tc>
          <w:tcPr>
            <w:tcW w:w="1100" w:type="dxa"/>
            <w:tcBorders>
              <w:top w:val="nil"/>
              <w:left w:val="single" w:sz="8" w:space="0" w:color="auto"/>
              <w:bottom w:val="single" w:sz="8" w:space="0" w:color="auto"/>
              <w:right w:val="single" w:sz="8" w:space="0" w:color="auto"/>
            </w:tcBorders>
            <w:shd w:val="clear" w:color="auto" w:fill="auto"/>
            <w:vAlign w:val="center"/>
            <w:hideMark/>
          </w:tcPr>
          <w:p w:rsidR="00E85D14" w:rsidRPr="009E405D" w:rsidRDefault="00E85D14" w:rsidP="00924A4F">
            <w:r w:rsidRPr="009E405D">
              <w:t> </w:t>
            </w:r>
          </w:p>
        </w:tc>
        <w:tc>
          <w:tcPr>
            <w:tcW w:w="4003" w:type="dxa"/>
            <w:tcBorders>
              <w:top w:val="nil"/>
              <w:left w:val="nil"/>
              <w:bottom w:val="single" w:sz="8" w:space="0" w:color="auto"/>
              <w:right w:val="single" w:sz="8" w:space="0" w:color="auto"/>
            </w:tcBorders>
            <w:shd w:val="clear" w:color="auto" w:fill="auto"/>
            <w:vAlign w:val="center"/>
            <w:hideMark/>
          </w:tcPr>
          <w:p w:rsidR="00E85D14" w:rsidRPr="009E405D" w:rsidRDefault="00E85D14" w:rsidP="00924A4F">
            <w:r w:rsidRPr="009E405D">
              <w:t>TOTAL</w:t>
            </w:r>
          </w:p>
        </w:tc>
        <w:tc>
          <w:tcPr>
            <w:tcW w:w="993" w:type="dxa"/>
            <w:tcBorders>
              <w:top w:val="nil"/>
              <w:left w:val="nil"/>
              <w:bottom w:val="single" w:sz="8" w:space="0" w:color="auto"/>
              <w:right w:val="single" w:sz="8" w:space="0" w:color="auto"/>
            </w:tcBorders>
            <w:shd w:val="clear" w:color="auto" w:fill="auto"/>
            <w:vAlign w:val="center"/>
            <w:hideMark/>
          </w:tcPr>
          <w:p w:rsidR="00E85D14" w:rsidRPr="009E405D" w:rsidRDefault="00BC4381" w:rsidP="00924A4F">
            <w:r>
              <w:t>100,</w:t>
            </w:r>
            <w:r w:rsidR="00E85D14" w:rsidRPr="009E405D">
              <w:t>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D14" w:rsidRPr="00BC4381" w:rsidRDefault="00E85D14" w:rsidP="00924A4F">
            <w:r w:rsidRPr="00BC4381">
              <w:t>24</w:t>
            </w:r>
            <w:r w:rsidR="00BC4381">
              <w:t>.868,</w:t>
            </w:r>
            <w:r w:rsidRPr="00BC4381">
              <w:t>89</w:t>
            </w:r>
          </w:p>
        </w:tc>
      </w:tr>
    </w:tbl>
    <w:p w:rsidR="00BD6A44" w:rsidRPr="00CC4071" w:rsidRDefault="00BD6A44" w:rsidP="00A119CF">
      <w:pPr>
        <w:pStyle w:val="Heading1"/>
        <w:numPr>
          <w:ilvl w:val="2"/>
          <w:numId w:val="111"/>
        </w:numPr>
      </w:pPr>
      <w:r w:rsidRPr="00CC4071">
        <w:t xml:space="preserve"> </w:t>
      </w:r>
      <w:bookmarkStart w:id="201" w:name="_Toc26870570"/>
      <w:r w:rsidRPr="00CC4071">
        <w:t>Proiecția privind generarea deșeurilor municipale pe categorii</w:t>
      </w:r>
      <w:bookmarkEnd w:id="201"/>
    </w:p>
    <w:p w:rsidR="00BD6A44" w:rsidRPr="00B96C9C" w:rsidRDefault="00BD6A44" w:rsidP="00924A4F"/>
    <w:p w:rsidR="00BD6A44" w:rsidRDefault="00BD6A44" w:rsidP="00924A4F">
      <w:r w:rsidRPr="00B96C9C">
        <w:t>În tabelul</w:t>
      </w:r>
      <w:r w:rsidR="00896603" w:rsidRPr="00B96C9C">
        <w:t xml:space="preserve"> </w:t>
      </w:r>
      <w:r w:rsidRPr="00B96C9C">
        <w:t>de</w:t>
      </w:r>
      <w:r w:rsidR="00896603" w:rsidRPr="00B96C9C">
        <w:t xml:space="preserve"> </w:t>
      </w:r>
      <w:r w:rsidRPr="00B96C9C">
        <w:t>mai</w:t>
      </w:r>
      <w:r w:rsidR="00896603" w:rsidRPr="00B96C9C">
        <w:t xml:space="preserve"> </w:t>
      </w:r>
      <w:r w:rsidRPr="00B96C9C">
        <w:t>jos</w:t>
      </w:r>
      <w:r w:rsidR="00896603" w:rsidRPr="00B96C9C">
        <w:t xml:space="preserve"> </w:t>
      </w:r>
      <w:r w:rsidRPr="00B96C9C">
        <w:t>sunt</w:t>
      </w:r>
      <w:r w:rsidR="00896603" w:rsidRPr="00B96C9C">
        <w:t xml:space="preserve"> </w:t>
      </w:r>
      <w:r w:rsidRPr="00B96C9C">
        <w:t>prezentate rezultate</w:t>
      </w:r>
      <w:r w:rsidR="00896603" w:rsidRPr="00B96C9C">
        <w:t xml:space="preserve"> </w:t>
      </w:r>
      <w:r w:rsidRPr="00B96C9C">
        <w:t>obținute,</w:t>
      </w:r>
      <w:r w:rsidR="00896603" w:rsidRPr="00B96C9C">
        <w:t xml:space="preserve"> </w:t>
      </w:r>
      <w:r w:rsidRPr="00B96C9C">
        <w:t>atât</w:t>
      </w:r>
      <w:r w:rsidR="00896603" w:rsidRPr="00B96C9C">
        <w:t xml:space="preserve"> </w:t>
      </w:r>
      <w:r w:rsidRPr="00B96C9C">
        <w:t>cantitățile totale</w:t>
      </w:r>
      <w:r w:rsidR="00896603" w:rsidRPr="00B96C9C">
        <w:t xml:space="preserve"> </w:t>
      </w:r>
      <w:r w:rsidRPr="00B96C9C">
        <w:t>la</w:t>
      </w:r>
      <w:r w:rsidR="00896603" w:rsidRPr="00B96C9C">
        <w:t xml:space="preserve"> </w:t>
      </w:r>
      <w:r w:rsidRPr="00B96C9C">
        <w:t>nivel județean</w:t>
      </w:r>
      <w:r w:rsidR="00896603" w:rsidRPr="00B96C9C">
        <w:t xml:space="preserve"> </w:t>
      </w:r>
      <w:r w:rsidRPr="00B96C9C">
        <w:t>cât</w:t>
      </w:r>
      <w:r w:rsidR="00896603" w:rsidRPr="00B96C9C">
        <w:t xml:space="preserve"> </w:t>
      </w:r>
      <w:r w:rsidRPr="00B96C9C">
        <w:t>și</w:t>
      </w:r>
      <w:r w:rsidR="00896603" w:rsidRPr="00B96C9C">
        <w:t xml:space="preserve"> </w:t>
      </w:r>
      <w:r w:rsidRPr="00B96C9C">
        <w:t>cantitățile</w:t>
      </w:r>
      <w:r w:rsidR="00896603" w:rsidRPr="00B96C9C">
        <w:t xml:space="preserve"> </w:t>
      </w:r>
      <w:r w:rsidRPr="00B96C9C">
        <w:t>de</w:t>
      </w:r>
      <w:r w:rsidR="00896603" w:rsidRPr="00B96C9C">
        <w:t xml:space="preserve"> </w:t>
      </w:r>
      <w:r w:rsidRPr="00B96C9C">
        <w:t>deșeuri</w:t>
      </w:r>
      <w:r w:rsidR="00896603" w:rsidRPr="00B96C9C">
        <w:t xml:space="preserve"> </w:t>
      </w:r>
      <w:r w:rsidRPr="00B96C9C">
        <w:t>pe</w:t>
      </w:r>
      <w:r w:rsidR="00896603" w:rsidRPr="00B96C9C">
        <w:t xml:space="preserve"> </w:t>
      </w:r>
      <w:r w:rsidRPr="00B96C9C">
        <w:t>medii</w:t>
      </w:r>
      <w:r w:rsidR="00896603" w:rsidRPr="00B96C9C">
        <w:t xml:space="preserve"> </w:t>
      </w:r>
      <w:r w:rsidRPr="00B96C9C">
        <w:t>de</w:t>
      </w:r>
      <w:r w:rsidR="00896603" w:rsidRPr="00B96C9C">
        <w:t xml:space="preserve"> </w:t>
      </w:r>
      <w:r w:rsidRPr="00B96C9C">
        <w:t>rezidență,</w:t>
      </w:r>
      <w:r w:rsidR="00896603" w:rsidRPr="00B96C9C">
        <w:t xml:space="preserve"> </w:t>
      </w:r>
      <w:r w:rsidRPr="00B96C9C">
        <w:t>pentru</w:t>
      </w:r>
      <w:r w:rsidR="00896603" w:rsidRPr="00B96C9C">
        <w:t xml:space="preserve"> </w:t>
      </w:r>
      <w:r w:rsidRPr="00B96C9C">
        <w:t>anii</w:t>
      </w:r>
      <w:r w:rsidR="00896603" w:rsidRPr="00B96C9C">
        <w:t xml:space="preserve"> </w:t>
      </w:r>
      <w:r w:rsidRPr="00B96C9C">
        <w:t>de</w:t>
      </w:r>
      <w:r w:rsidR="00896603" w:rsidRPr="00B96C9C">
        <w:t xml:space="preserve"> </w:t>
      </w:r>
      <w:r w:rsidRPr="00B96C9C">
        <w:t>referință.</w:t>
      </w:r>
    </w:p>
    <w:p w:rsidR="00170F05" w:rsidRPr="00B96C9C" w:rsidRDefault="00170F05" w:rsidP="00924A4F"/>
    <w:p w:rsidR="00BD6A44" w:rsidRPr="00B26375" w:rsidRDefault="00BD6A44" w:rsidP="00170F05">
      <w:pPr>
        <w:pStyle w:val="Heading40"/>
        <w:jc w:val="center"/>
      </w:pPr>
      <w:bookmarkStart w:id="202" w:name="_Toc26870748"/>
      <w:r w:rsidRPr="00B26375">
        <w:t>Tabel 5.18 Proiecția de generare a deşeurilor biodegradabile municipale în județul Covasna</w:t>
      </w:r>
      <w:bookmarkEnd w:id="202"/>
    </w:p>
    <w:tbl>
      <w:tblPr>
        <w:tblW w:w="9250" w:type="dxa"/>
        <w:tblInd w:w="-5" w:type="dxa"/>
        <w:tblLook w:val="04A0" w:firstRow="1" w:lastRow="0" w:firstColumn="1" w:lastColumn="0" w:noHBand="0" w:noVBand="1"/>
      </w:tblPr>
      <w:tblGrid>
        <w:gridCol w:w="1622"/>
        <w:gridCol w:w="1062"/>
        <w:gridCol w:w="1182"/>
        <w:gridCol w:w="1182"/>
        <w:gridCol w:w="1182"/>
        <w:gridCol w:w="1182"/>
        <w:gridCol w:w="1182"/>
        <w:gridCol w:w="1182"/>
      </w:tblGrid>
      <w:tr w:rsidR="00E85D14" w:rsidRPr="00E85D14" w:rsidTr="00EB5856">
        <w:trPr>
          <w:trHeight w:val="288"/>
        </w:trPr>
        <w:tc>
          <w:tcPr>
            <w:tcW w:w="1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85D14" w:rsidRPr="009E405D" w:rsidRDefault="00E85D14" w:rsidP="00924A4F">
            <w:r w:rsidRPr="009E405D">
              <w:t> </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85D14" w:rsidRPr="00BC4381" w:rsidRDefault="00E85D14" w:rsidP="00924A4F">
            <w:r w:rsidRPr="00BC4381">
              <w:t>2019</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85D14" w:rsidRPr="00BC4381" w:rsidRDefault="00E85D14" w:rsidP="00924A4F">
            <w:r w:rsidRPr="00BC4381">
              <w:t>2020</w:t>
            </w:r>
          </w:p>
        </w:tc>
        <w:tc>
          <w:tcPr>
            <w:tcW w:w="10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85D14" w:rsidRPr="00BC4381" w:rsidRDefault="00E85D14" w:rsidP="00924A4F">
            <w:r w:rsidRPr="00BC4381">
              <w:t>2023</w:t>
            </w:r>
          </w:p>
        </w:tc>
        <w:tc>
          <w:tcPr>
            <w:tcW w:w="11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85D14" w:rsidRPr="00BC4381" w:rsidRDefault="00E85D14" w:rsidP="00924A4F">
            <w:r w:rsidRPr="00BC4381">
              <w:t>2025</w:t>
            </w:r>
          </w:p>
        </w:tc>
        <w:tc>
          <w:tcPr>
            <w:tcW w:w="11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85D14" w:rsidRPr="00BC4381" w:rsidRDefault="00E85D14" w:rsidP="00924A4F">
            <w:r w:rsidRPr="00BC4381">
              <w:t>2030</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85D14" w:rsidRPr="00BC4381" w:rsidRDefault="00E85D14" w:rsidP="00924A4F">
            <w:r w:rsidRPr="00BC4381">
              <w:t>2035</w:t>
            </w:r>
          </w:p>
        </w:tc>
        <w:tc>
          <w:tcPr>
            <w:tcW w:w="11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85D14" w:rsidRPr="00BC4381" w:rsidRDefault="00E85D14" w:rsidP="00924A4F">
            <w:r w:rsidRPr="00BC4381">
              <w:t>2040</w:t>
            </w:r>
          </w:p>
        </w:tc>
      </w:tr>
      <w:tr w:rsidR="00E85D14" w:rsidRPr="00E85D14" w:rsidTr="00EB5856">
        <w:trPr>
          <w:trHeight w:val="1056"/>
        </w:trPr>
        <w:tc>
          <w:tcPr>
            <w:tcW w:w="163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sz w:val="20"/>
              </w:rPr>
            </w:pPr>
            <w:r w:rsidRPr="00170F05">
              <w:rPr>
                <w:sz w:val="20"/>
              </w:rPr>
              <w:t>Deșeuri biodegradabile menajere</w:t>
            </w:r>
          </w:p>
          <w:p w:rsidR="00BC4381" w:rsidRPr="009E405D" w:rsidRDefault="00BC4381" w:rsidP="00924A4F">
            <w:r w:rsidRPr="00170F05">
              <w:rPr>
                <w:sz w:val="20"/>
              </w:rPr>
              <w:t>(t/an)</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18</w:t>
            </w:r>
            <w:r w:rsidR="00BC4381">
              <w:t>.</w:t>
            </w:r>
            <w:r w:rsidRPr="009E405D">
              <w:t>475</w:t>
            </w:r>
          </w:p>
        </w:tc>
        <w:tc>
          <w:tcPr>
            <w:tcW w:w="108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18</w:t>
            </w:r>
            <w:r w:rsidR="00BC4381">
              <w:t>.232,</w:t>
            </w:r>
            <w:r w:rsidRPr="009E405D">
              <w:t>03</w:t>
            </w:r>
          </w:p>
        </w:tc>
        <w:tc>
          <w:tcPr>
            <w:tcW w:w="1051"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17</w:t>
            </w:r>
            <w:r w:rsidR="00BC4381">
              <w:t>.661,</w:t>
            </w:r>
            <w:r w:rsidRPr="009E405D">
              <w:t>79</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17</w:t>
            </w:r>
            <w:r w:rsidR="00BC4381">
              <w:t>.049,</w:t>
            </w:r>
            <w:r w:rsidRPr="009E405D">
              <w:t>68</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15</w:t>
            </w:r>
            <w:r w:rsidR="00BC4381">
              <w:t>.473,</w:t>
            </w:r>
            <w:r w:rsidRPr="009E405D">
              <w:t>08</w:t>
            </w:r>
          </w:p>
        </w:tc>
        <w:tc>
          <w:tcPr>
            <w:tcW w:w="118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14</w:t>
            </w:r>
            <w:r w:rsidR="00BC4381">
              <w:t>.935,</w:t>
            </w:r>
            <w:r w:rsidRPr="009E405D">
              <w:t>46</w:t>
            </w:r>
          </w:p>
        </w:tc>
        <w:tc>
          <w:tcPr>
            <w:tcW w:w="114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14</w:t>
            </w:r>
            <w:r w:rsidR="00BC4381">
              <w:t>.397,</w:t>
            </w:r>
            <w:r w:rsidRPr="009E405D">
              <w:t>71</w:t>
            </w:r>
          </w:p>
        </w:tc>
      </w:tr>
      <w:tr w:rsidR="00E85D14" w:rsidRPr="00E85D14" w:rsidTr="00481791">
        <w:trPr>
          <w:trHeight w:val="288"/>
        </w:trPr>
        <w:tc>
          <w:tcPr>
            <w:tcW w:w="1639" w:type="dxa"/>
            <w:tcBorders>
              <w:top w:val="nil"/>
              <w:left w:val="single" w:sz="4" w:space="0" w:color="auto"/>
              <w:bottom w:val="single" w:sz="4" w:space="0" w:color="auto"/>
              <w:right w:val="single" w:sz="4" w:space="0" w:color="auto"/>
            </w:tcBorders>
            <w:shd w:val="clear" w:color="auto" w:fill="auto"/>
            <w:vAlign w:val="center"/>
            <w:hideMark/>
          </w:tcPr>
          <w:p w:rsidR="00E85D14" w:rsidRPr="009E405D" w:rsidRDefault="00E85D14" w:rsidP="00924A4F">
            <w:r w:rsidRPr="009E405D">
              <w:t>urban</w:t>
            </w:r>
          </w:p>
        </w:tc>
        <w:tc>
          <w:tcPr>
            <w:tcW w:w="96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12</w:t>
            </w:r>
            <w:r w:rsidR="00BC4381">
              <w:t>.008,</w:t>
            </w:r>
            <w:r w:rsidRPr="009E405D">
              <w:t>8</w:t>
            </w:r>
          </w:p>
        </w:tc>
        <w:tc>
          <w:tcPr>
            <w:tcW w:w="108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11</w:t>
            </w:r>
            <w:r w:rsidR="00BC4381">
              <w:t>.850,</w:t>
            </w:r>
            <w:r w:rsidRPr="009E405D">
              <w:t>82</w:t>
            </w:r>
          </w:p>
        </w:tc>
        <w:tc>
          <w:tcPr>
            <w:tcW w:w="1051"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11</w:t>
            </w:r>
            <w:r w:rsidR="00BC4381">
              <w:t>.480,</w:t>
            </w:r>
            <w:r w:rsidRPr="009E405D">
              <w:t>16</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11</w:t>
            </w:r>
            <w:r w:rsidR="00BC4381">
              <w:t>.082,</w:t>
            </w:r>
            <w:r w:rsidRPr="009E405D">
              <w:t>29</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10</w:t>
            </w:r>
            <w:r w:rsidR="00BC4381">
              <w:t>.057,</w:t>
            </w:r>
            <w:r w:rsidRPr="009E405D">
              <w:t>5</w:t>
            </w:r>
          </w:p>
        </w:tc>
        <w:tc>
          <w:tcPr>
            <w:tcW w:w="118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9</w:t>
            </w:r>
            <w:r w:rsidR="00BC4381">
              <w:t>.708,</w:t>
            </w:r>
            <w:r w:rsidRPr="009E405D">
              <w:t>05</w:t>
            </w:r>
          </w:p>
        </w:tc>
        <w:tc>
          <w:tcPr>
            <w:tcW w:w="114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9</w:t>
            </w:r>
            <w:r w:rsidR="00BC4381">
              <w:t>.358,</w:t>
            </w:r>
            <w:r w:rsidRPr="009E405D">
              <w:t>51</w:t>
            </w:r>
          </w:p>
        </w:tc>
      </w:tr>
      <w:tr w:rsidR="00E85D14" w:rsidRPr="00E85D14" w:rsidTr="00481791">
        <w:trPr>
          <w:trHeight w:val="288"/>
        </w:trPr>
        <w:tc>
          <w:tcPr>
            <w:tcW w:w="1639" w:type="dxa"/>
            <w:tcBorders>
              <w:top w:val="nil"/>
              <w:left w:val="single" w:sz="4" w:space="0" w:color="auto"/>
              <w:bottom w:val="single" w:sz="4" w:space="0" w:color="auto"/>
              <w:right w:val="single" w:sz="4" w:space="0" w:color="auto"/>
            </w:tcBorders>
            <w:shd w:val="clear" w:color="auto" w:fill="auto"/>
            <w:vAlign w:val="center"/>
            <w:hideMark/>
          </w:tcPr>
          <w:p w:rsidR="00E85D14" w:rsidRPr="009E405D" w:rsidRDefault="00E85D14" w:rsidP="00924A4F">
            <w:r w:rsidRPr="009E405D">
              <w:t>rural</w:t>
            </w:r>
          </w:p>
        </w:tc>
        <w:tc>
          <w:tcPr>
            <w:tcW w:w="96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6</w:t>
            </w:r>
            <w:r w:rsidR="00BC4381">
              <w:t>.466,</w:t>
            </w:r>
            <w:r w:rsidRPr="009E405D">
              <w:t>25</w:t>
            </w:r>
          </w:p>
        </w:tc>
        <w:tc>
          <w:tcPr>
            <w:tcW w:w="108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6</w:t>
            </w:r>
            <w:r w:rsidR="00BC4381">
              <w:t>.381,</w:t>
            </w:r>
            <w:r w:rsidRPr="009E405D">
              <w:t>21</w:t>
            </w:r>
          </w:p>
        </w:tc>
        <w:tc>
          <w:tcPr>
            <w:tcW w:w="1051"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6</w:t>
            </w:r>
            <w:r w:rsidR="00BC4381">
              <w:t>.181,</w:t>
            </w:r>
            <w:r w:rsidRPr="009E405D">
              <w:t>63</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5</w:t>
            </w:r>
            <w:r w:rsidR="00BC4381">
              <w:t>.967,</w:t>
            </w:r>
            <w:r w:rsidRPr="009E405D">
              <w:t>39</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5</w:t>
            </w:r>
            <w:r w:rsidR="00BC4381">
              <w:t>.415,</w:t>
            </w:r>
            <w:r w:rsidRPr="009E405D">
              <w:t>58</w:t>
            </w:r>
          </w:p>
        </w:tc>
        <w:tc>
          <w:tcPr>
            <w:tcW w:w="118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5</w:t>
            </w:r>
            <w:r w:rsidR="00BC4381">
              <w:t>.227,</w:t>
            </w:r>
            <w:r w:rsidRPr="009E405D">
              <w:t>41</w:t>
            </w:r>
          </w:p>
        </w:tc>
        <w:tc>
          <w:tcPr>
            <w:tcW w:w="114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5</w:t>
            </w:r>
            <w:r w:rsidR="00BC4381">
              <w:t>.039,</w:t>
            </w:r>
            <w:r w:rsidRPr="009E405D">
              <w:t>2</w:t>
            </w:r>
          </w:p>
        </w:tc>
      </w:tr>
      <w:tr w:rsidR="00E85D14" w:rsidRPr="00E85D14" w:rsidTr="00EB5856">
        <w:trPr>
          <w:trHeight w:val="1056"/>
        </w:trPr>
        <w:tc>
          <w:tcPr>
            <w:tcW w:w="163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sz w:val="20"/>
              </w:rPr>
            </w:pPr>
            <w:r w:rsidRPr="00170F05">
              <w:rPr>
                <w:sz w:val="20"/>
              </w:rPr>
              <w:t>Deșeuri biodegradabile similare</w:t>
            </w:r>
          </w:p>
          <w:p w:rsidR="00BC4381" w:rsidRPr="009E405D" w:rsidRDefault="00BC4381" w:rsidP="00924A4F">
            <w:r w:rsidRPr="00170F05">
              <w:rPr>
                <w:sz w:val="20"/>
              </w:rPr>
              <w:t>(t/an)</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4</w:t>
            </w:r>
            <w:r w:rsidR="00BC4381">
              <w:t>.632,</w:t>
            </w:r>
            <w:r w:rsidRPr="009E405D">
              <w:t>2</w:t>
            </w:r>
          </w:p>
        </w:tc>
        <w:tc>
          <w:tcPr>
            <w:tcW w:w="108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4</w:t>
            </w:r>
            <w:r w:rsidR="00BC4381">
              <w:t>.527,</w:t>
            </w:r>
            <w:r w:rsidRPr="009E405D">
              <w:t>62</w:t>
            </w:r>
          </w:p>
        </w:tc>
        <w:tc>
          <w:tcPr>
            <w:tcW w:w="1051"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4</w:t>
            </w:r>
            <w:r w:rsidR="00BC4381">
              <w:t>.386,</w:t>
            </w:r>
            <w:r w:rsidRPr="009E405D">
              <w:t>01</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4</w:t>
            </w:r>
            <w:r w:rsidR="00BC4381">
              <w:t>.</w:t>
            </w:r>
            <w:r w:rsidRPr="009E405D">
              <w:t>234</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3</w:t>
            </w:r>
            <w:r w:rsidR="00BC4381">
              <w:t>.842,</w:t>
            </w:r>
            <w:r w:rsidRPr="009E405D">
              <w:t>48</w:t>
            </w:r>
          </w:p>
        </w:tc>
        <w:tc>
          <w:tcPr>
            <w:tcW w:w="118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3</w:t>
            </w:r>
            <w:r w:rsidR="00BC4381">
              <w:t>.708,</w:t>
            </w:r>
            <w:r w:rsidRPr="009E405D">
              <w:t>97</w:t>
            </w:r>
          </w:p>
        </w:tc>
        <w:tc>
          <w:tcPr>
            <w:tcW w:w="114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3</w:t>
            </w:r>
            <w:r w:rsidR="00BC4381">
              <w:t>.575,</w:t>
            </w:r>
            <w:r w:rsidRPr="009E405D">
              <w:t>43</w:t>
            </w:r>
          </w:p>
        </w:tc>
      </w:tr>
      <w:tr w:rsidR="00E85D14" w:rsidRPr="00E85D14" w:rsidTr="00481791">
        <w:trPr>
          <w:trHeight w:val="288"/>
        </w:trPr>
        <w:tc>
          <w:tcPr>
            <w:tcW w:w="1639" w:type="dxa"/>
            <w:tcBorders>
              <w:top w:val="nil"/>
              <w:left w:val="single" w:sz="4" w:space="0" w:color="auto"/>
              <w:bottom w:val="single" w:sz="4" w:space="0" w:color="auto"/>
              <w:right w:val="single" w:sz="4" w:space="0" w:color="auto"/>
            </w:tcBorders>
            <w:shd w:val="clear" w:color="auto" w:fill="auto"/>
            <w:vAlign w:val="center"/>
            <w:hideMark/>
          </w:tcPr>
          <w:p w:rsidR="00E85D14" w:rsidRPr="009E405D" w:rsidRDefault="00E85D14" w:rsidP="00924A4F">
            <w:r w:rsidRPr="009E405D">
              <w:t>urban</w:t>
            </w:r>
          </w:p>
        </w:tc>
        <w:tc>
          <w:tcPr>
            <w:tcW w:w="96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3</w:t>
            </w:r>
            <w:r w:rsidR="00BC4381">
              <w:t>.242,</w:t>
            </w:r>
            <w:r w:rsidRPr="009E405D">
              <w:t>54</w:t>
            </w:r>
          </w:p>
        </w:tc>
        <w:tc>
          <w:tcPr>
            <w:tcW w:w="108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3</w:t>
            </w:r>
            <w:r w:rsidR="00BC4381">
              <w:t>.169,</w:t>
            </w:r>
            <w:r w:rsidRPr="009E405D">
              <w:t>33</w:t>
            </w:r>
          </w:p>
        </w:tc>
        <w:tc>
          <w:tcPr>
            <w:tcW w:w="1051"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3</w:t>
            </w:r>
            <w:r w:rsidR="00BC4381">
              <w:t>.</w:t>
            </w:r>
            <w:r w:rsidRPr="009E405D">
              <w:t>070</w:t>
            </w:r>
            <w:r w:rsidR="00BC4381">
              <w:t>,</w:t>
            </w:r>
            <w:r w:rsidRPr="009E405D">
              <w:t>21</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2</w:t>
            </w:r>
            <w:r w:rsidR="00BC4381">
              <w:t>.963,</w:t>
            </w:r>
            <w:r w:rsidRPr="009E405D">
              <w:t>8</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2</w:t>
            </w:r>
            <w:r w:rsidR="00BC4381">
              <w:t>.689,</w:t>
            </w:r>
            <w:r w:rsidRPr="009E405D">
              <w:t>74</w:t>
            </w:r>
          </w:p>
        </w:tc>
        <w:tc>
          <w:tcPr>
            <w:tcW w:w="118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2</w:t>
            </w:r>
            <w:r w:rsidR="00BC4381">
              <w:t>.596,</w:t>
            </w:r>
            <w:r w:rsidRPr="009E405D">
              <w:t>28</w:t>
            </w:r>
          </w:p>
        </w:tc>
        <w:tc>
          <w:tcPr>
            <w:tcW w:w="114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2</w:t>
            </w:r>
            <w:r w:rsidR="00BC4381">
              <w:t>.502,</w:t>
            </w:r>
            <w:r w:rsidRPr="009E405D">
              <w:t>8</w:t>
            </w:r>
          </w:p>
        </w:tc>
      </w:tr>
      <w:tr w:rsidR="00E85D14" w:rsidRPr="00E85D14" w:rsidTr="00481791">
        <w:trPr>
          <w:trHeight w:val="288"/>
        </w:trPr>
        <w:tc>
          <w:tcPr>
            <w:tcW w:w="1639" w:type="dxa"/>
            <w:tcBorders>
              <w:top w:val="nil"/>
              <w:left w:val="single" w:sz="4" w:space="0" w:color="auto"/>
              <w:bottom w:val="single" w:sz="4" w:space="0" w:color="auto"/>
              <w:right w:val="single" w:sz="4" w:space="0" w:color="auto"/>
            </w:tcBorders>
            <w:shd w:val="clear" w:color="auto" w:fill="auto"/>
            <w:vAlign w:val="center"/>
            <w:hideMark/>
          </w:tcPr>
          <w:p w:rsidR="00E85D14" w:rsidRPr="009E405D" w:rsidRDefault="00E85D14" w:rsidP="00924A4F">
            <w:r w:rsidRPr="009E405D">
              <w:t>rural</w:t>
            </w:r>
          </w:p>
        </w:tc>
        <w:tc>
          <w:tcPr>
            <w:tcW w:w="96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w:t>
            </w:r>
            <w:r w:rsidR="00BC4381">
              <w:t>.389,</w:t>
            </w:r>
            <w:r w:rsidRPr="009E405D">
              <w:t>66</w:t>
            </w:r>
          </w:p>
        </w:tc>
        <w:tc>
          <w:tcPr>
            <w:tcW w:w="108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w:t>
            </w:r>
            <w:r w:rsidR="00BC4381">
              <w:t>.358,</w:t>
            </w:r>
            <w:r w:rsidRPr="009E405D">
              <w:t>29</w:t>
            </w:r>
          </w:p>
        </w:tc>
        <w:tc>
          <w:tcPr>
            <w:tcW w:w="1051"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w:t>
            </w:r>
            <w:r w:rsidR="00BC4381">
              <w:t>.315,</w:t>
            </w:r>
            <w:r w:rsidRPr="009E405D">
              <w:t>8</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w:t>
            </w:r>
            <w:r w:rsidR="00BC4381">
              <w:t>.270,</w:t>
            </w:r>
            <w:r w:rsidRPr="009E405D">
              <w:t>2</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w:t>
            </w:r>
            <w:r w:rsidR="00BC4381">
              <w:t>.152,</w:t>
            </w:r>
            <w:r w:rsidRPr="009E405D">
              <w:t>74</w:t>
            </w:r>
          </w:p>
        </w:tc>
        <w:tc>
          <w:tcPr>
            <w:tcW w:w="118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w:t>
            </w:r>
            <w:r w:rsidR="00BC4381">
              <w:t>.112,</w:t>
            </w:r>
            <w:r w:rsidRPr="009E405D">
              <w:t>69</w:t>
            </w:r>
          </w:p>
        </w:tc>
        <w:tc>
          <w:tcPr>
            <w:tcW w:w="114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1</w:t>
            </w:r>
            <w:r w:rsidR="00BC4381">
              <w:t>.072,</w:t>
            </w:r>
            <w:r w:rsidRPr="009E405D">
              <w:t>63</w:t>
            </w:r>
          </w:p>
        </w:tc>
      </w:tr>
      <w:tr w:rsidR="00E85D14" w:rsidRPr="00E85D14" w:rsidTr="00EB5856">
        <w:trPr>
          <w:trHeight w:val="1287"/>
        </w:trPr>
        <w:tc>
          <w:tcPr>
            <w:tcW w:w="163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sz w:val="20"/>
              </w:rPr>
            </w:pPr>
            <w:r w:rsidRPr="00170F05">
              <w:rPr>
                <w:sz w:val="20"/>
              </w:rPr>
              <w:t>Deșeuri biodegradabile din parcuri și grădini</w:t>
            </w:r>
          </w:p>
          <w:p w:rsidR="00BC4381" w:rsidRPr="009E405D" w:rsidRDefault="00BC4381" w:rsidP="00924A4F">
            <w:r w:rsidRPr="00170F05">
              <w:rPr>
                <w:sz w:val="20"/>
              </w:rPr>
              <w:t>(t/an)</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BC4381" w:rsidP="00924A4F">
            <w:r>
              <w:t>690,</w:t>
            </w:r>
            <w:r w:rsidR="00E85D14" w:rsidRPr="009E405D">
              <w:t>86</w:t>
            </w:r>
          </w:p>
        </w:tc>
        <w:tc>
          <w:tcPr>
            <w:tcW w:w="108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BC4381" w:rsidP="00924A4F">
            <w:r>
              <w:t>690,</w:t>
            </w:r>
            <w:r w:rsidR="00E85D14" w:rsidRPr="009E405D">
              <w:t>86</w:t>
            </w:r>
          </w:p>
        </w:tc>
        <w:tc>
          <w:tcPr>
            <w:tcW w:w="1051"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BC4381" w:rsidP="00924A4F">
            <w:r>
              <w:t>690,</w:t>
            </w:r>
            <w:r w:rsidR="00E85D14" w:rsidRPr="009E405D">
              <w:t>86</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BC4381" w:rsidP="00924A4F">
            <w:r>
              <w:t>690,</w:t>
            </w:r>
            <w:r w:rsidR="00E85D14" w:rsidRPr="009E405D">
              <w:t>86</w:t>
            </w:r>
          </w:p>
        </w:tc>
        <w:tc>
          <w:tcPr>
            <w:tcW w:w="110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690</w:t>
            </w:r>
            <w:r w:rsidR="00BC4381">
              <w:t>,</w:t>
            </w:r>
            <w:r w:rsidRPr="009E405D">
              <w:t>86</w:t>
            </w:r>
          </w:p>
        </w:tc>
        <w:tc>
          <w:tcPr>
            <w:tcW w:w="118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E85D14" w:rsidP="00924A4F">
            <w:r w:rsidRPr="009E405D">
              <w:t>6</w:t>
            </w:r>
            <w:r w:rsidR="00BC4381">
              <w:t>90,</w:t>
            </w:r>
            <w:r w:rsidRPr="009E405D">
              <w:t>86</w:t>
            </w:r>
          </w:p>
        </w:tc>
        <w:tc>
          <w:tcPr>
            <w:tcW w:w="1140" w:type="dxa"/>
            <w:tcBorders>
              <w:top w:val="nil"/>
              <w:left w:val="nil"/>
              <w:bottom w:val="single" w:sz="4" w:space="0" w:color="auto"/>
              <w:right w:val="single" w:sz="4" w:space="0" w:color="auto"/>
            </w:tcBorders>
            <w:shd w:val="clear" w:color="auto" w:fill="F2F2F2" w:themeFill="background1" w:themeFillShade="F2"/>
            <w:noWrap/>
            <w:vAlign w:val="center"/>
            <w:hideMark/>
          </w:tcPr>
          <w:p w:rsidR="00E85D14" w:rsidRPr="009E405D" w:rsidRDefault="00BC4381" w:rsidP="00924A4F">
            <w:r>
              <w:t>690,</w:t>
            </w:r>
            <w:r w:rsidR="00E85D14" w:rsidRPr="009E405D">
              <w:t>86</w:t>
            </w:r>
          </w:p>
        </w:tc>
      </w:tr>
      <w:tr w:rsidR="00E85D14" w:rsidRPr="00E85D14" w:rsidTr="00481791">
        <w:trPr>
          <w:trHeight w:val="288"/>
        </w:trPr>
        <w:tc>
          <w:tcPr>
            <w:tcW w:w="1639" w:type="dxa"/>
            <w:tcBorders>
              <w:top w:val="nil"/>
              <w:left w:val="single" w:sz="4" w:space="0" w:color="auto"/>
              <w:bottom w:val="single" w:sz="4" w:space="0" w:color="auto"/>
              <w:right w:val="single" w:sz="4" w:space="0" w:color="auto"/>
            </w:tcBorders>
            <w:shd w:val="clear" w:color="auto" w:fill="auto"/>
            <w:vAlign w:val="center"/>
            <w:hideMark/>
          </w:tcPr>
          <w:p w:rsidR="00E85D14" w:rsidRPr="009E405D" w:rsidRDefault="00E85D14" w:rsidP="00924A4F">
            <w:r w:rsidRPr="009E405D">
              <w:t>urban</w:t>
            </w:r>
          </w:p>
        </w:tc>
        <w:tc>
          <w:tcPr>
            <w:tcW w:w="96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449,</w:t>
            </w:r>
            <w:r w:rsidR="00E85D14" w:rsidRPr="009E405D">
              <w:t>06</w:t>
            </w:r>
          </w:p>
        </w:tc>
        <w:tc>
          <w:tcPr>
            <w:tcW w:w="108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449,</w:t>
            </w:r>
            <w:r w:rsidR="00E85D14" w:rsidRPr="009E405D">
              <w:t>06</w:t>
            </w:r>
          </w:p>
        </w:tc>
        <w:tc>
          <w:tcPr>
            <w:tcW w:w="1051"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449</w:t>
            </w:r>
            <w:r w:rsidR="00BC4381">
              <w:t>,</w:t>
            </w:r>
            <w:r w:rsidRPr="009E405D">
              <w:t>06</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4</w:t>
            </w:r>
            <w:r w:rsidR="00BC4381">
              <w:t>49,</w:t>
            </w:r>
            <w:r w:rsidRPr="009E405D">
              <w:t>06</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449,</w:t>
            </w:r>
            <w:r w:rsidR="00E85D14" w:rsidRPr="009E405D">
              <w:t>06</w:t>
            </w:r>
          </w:p>
        </w:tc>
        <w:tc>
          <w:tcPr>
            <w:tcW w:w="118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449,</w:t>
            </w:r>
            <w:r w:rsidR="00E85D14" w:rsidRPr="009E405D">
              <w:t>06</w:t>
            </w:r>
          </w:p>
        </w:tc>
        <w:tc>
          <w:tcPr>
            <w:tcW w:w="114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449,</w:t>
            </w:r>
            <w:r w:rsidR="00E85D14" w:rsidRPr="009E405D">
              <w:t>06</w:t>
            </w:r>
          </w:p>
        </w:tc>
      </w:tr>
      <w:tr w:rsidR="00E85D14" w:rsidRPr="00E85D14" w:rsidTr="00481791">
        <w:trPr>
          <w:trHeight w:val="288"/>
        </w:trPr>
        <w:tc>
          <w:tcPr>
            <w:tcW w:w="1639" w:type="dxa"/>
            <w:tcBorders>
              <w:top w:val="nil"/>
              <w:left w:val="single" w:sz="4" w:space="0" w:color="auto"/>
              <w:bottom w:val="single" w:sz="4" w:space="0" w:color="auto"/>
              <w:right w:val="single" w:sz="4" w:space="0" w:color="auto"/>
            </w:tcBorders>
            <w:shd w:val="clear" w:color="auto" w:fill="auto"/>
            <w:vAlign w:val="center"/>
            <w:hideMark/>
          </w:tcPr>
          <w:p w:rsidR="00E85D14" w:rsidRPr="009E405D" w:rsidRDefault="00E85D14" w:rsidP="00924A4F">
            <w:r w:rsidRPr="009E405D">
              <w:t>rural</w:t>
            </w:r>
          </w:p>
        </w:tc>
        <w:tc>
          <w:tcPr>
            <w:tcW w:w="960" w:type="dxa"/>
            <w:tcBorders>
              <w:top w:val="nil"/>
              <w:left w:val="nil"/>
              <w:bottom w:val="single" w:sz="4" w:space="0" w:color="auto"/>
              <w:right w:val="single" w:sz="4" w:space="0" w:color="auto"/>
            </w:tcBorders>
            <w:shd w:val="clear" w:color="auto" w:fill="auto"/>
            <w:noWrap/>
            <w:vAlign w:val="center"/>
            <w:hideMark/>
          </w:tcPr>
          <w:p w:rsidR="00E85D14" w:rsidRPr="009E405D" w:rsidRDefault="00E85D14" w:rsidP="00924A4F">
            <w:r w:rsidRPr="009E405D">
              <w:t>24</w:t>
            </w:r>
            <w:r w:rsidR="00BC4381">
              <w:t>1,</w:t>
            </w:r>
            <w:r w:rsidRPr="009E405D">
              <w:t>80</w:t>
            </w:r>
          </w:p>
        </w:tc>
        <w:tc>
          <w:tcPr>
            <w:tcW w:w="108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241,</w:t>
            </w:r>
            <w:r w:rsidR="00E85D14" w:rsidRPr="009E405D">
              <w:t>80</w:t>
            </w:r>
          </w:p>
        </w:tc>
        <w:tc>
          <w:tcPr>
            <w:tcW w:w="1051"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241,</w:t>
            </w:r>
            <w:r w:rsidR="00E85D14" w:rsidRPr="009E405D">
              <w:t>80</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241,</w:t>
            </w:r>
            <w:r w:rsidR="00E85D14" w:rsidRPr="009E405D">
              <w:t>80</w:t>
            </w:r>
          </w:p>
        </w:tc>
        <w:tc>
          <w:tcPr>
            <w:tcW w:w="110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241,</w:t>
            </w:r>
            <w:r w:rsidR="00E85D14" w:rsidRPr="009E405D">
              <w:t>80</w:t>
            </w:r>
          </w:p>
        </w:tc>
        <w:tc>
          <w:tcPr>
            <w:tcW w:w="118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241,</w:t>
            </w:r>
            <w:r w:rsidR="00E85D14" w:rsidRPr="009E405D">
              <w:t>80</w:t>
            </w:r>
          </w:p>
        </w:tc>
        <w:tc>
          <w:tcPr>
            <w:tcW w:w="1140" w:type="dxa"/>
            <w:tcBorders>
              <w:top w:val="nil"/>
              <w:left w:val="nil"/>
              <w:bottom w:val="single" w:sz="4" w:space="0" w:color="auto"/>
              <w:right w:val="single" w:sz="4" w:space="0" w:color="auto"/>
            </w:tcBorders>
            <w:shd w:val="clear" w:color="auto" w:fill="auto"/>
            <w:noWrap/>
            <w:vAlign w:val="center"/>
            <w:hideMark/>
          </w:tcPr>
          <w:p w:rsidR="00E85D14" w:rsidRPr="009E405D" w:rsidRDefault="00BC4381" w:rsidP="00924A4F">
            <w:r>
              <w:t>241,</w:t>
            </w:r>
            <w:r w:rsidR="00E85D14" w:rsidRPr="009E405D">
              <w:t>80</w:t>
            </w:r>
          </w:p>
        </w:tc>
      </w:tr>
      <w:tr w:rsidR="00E85D14" w:rsidRPr="00E85D14" w:rsidTr="00EB5856">
        <w:trPr>
          <w:trHeight w:hRule="exact" w:val="1068"/>
        </w:trPr>
        <w:tc>
          <w:tcPr>
            <w:tcW w:w="1639" w:type="dxa"/>
            <w:tcBorders>
              <w:top w:val="nil"/>
              <w:left w:val="single" w:sz="8" w:space="0" w:color="808080"/>
              <w:bottom w:val="single" w:sz="8" w:space="0" w:color="808080"/>
              <w:right w:val="single" w:sz="8" w:space="0" w:color="808080"/>
            </w:tcBorders>
            <w:shd w:val="clear" w:color="auto" w:fill="F2F2F2" w:themeFill="background1" w:themeFillShade="F2"/>
            <w:vAlign w:val="center"/>
            <w:hideMark/>
          </w:tcPr>
          <w:p w:rsidR="00E85D14" w:rsidRPr="00170F05" w:rsidRDefault="00E85D14" w:rsidP="00924A4F">
            <w:pPr>
              <w:rPr>
                <w:sz w:val="20"/>
              </w:rPr>
            </w:pPr>
            <w:r w:rsidRPr="00170F05">
              <w:rPr>
                <w:sz w:val="20"/>
              </w:rPr>
              <w:t>Deșeuri biodegradabile din piețe</w:t>
            </w:r>
          </w:p>
          <w:p w:rsidR="00BC4381" w:rsidRPr="009E405D" w:rsidRDefault="00BC4381" w:rsidP="00924A4F">
            <w:r w:rsidRPr="00170F05">
              <w:rPr>
                <w:sz w:val="20"/>
              </w:rPr>
              <w:t>(t/an)</w:t>
            </w:r>
          </w:p>
        </w:tc>
        <w:tc>
          <w:tcPr>
            <w:tcW w:w="960" w:type="dxa"/>
            <w:tcBorders>
              <w:top w:val="nil"/>
              <w:left w:val="nil"/>
              <w:bottom w:val="single" w:sz="8" w:space="0" w:color="808080"/>
              <w:right w:val="single" w:sz="8" w:space="0" w:color="808080"/>
            </w:tcBorders>
            <w:shd w:val="clear" w:color="auto" w:fill="F2F2F2" w:themeFill="background1" w:themeFillShade="F2"/>
            <w:vAlign w:val="center"/>
            <w:hideMark/>
          </w:tcPr>
          <w:p w:rsidR="00E85D14" w:rsidRPr="009E405D" w:rsidRDefault="003B02F0" w:rsidP="00924A4F">
            <w:r>
              <w:t>967,</w:t>
            </w:r>
            <w:r w:rsidR="00E85D14" w:rsidRPr="009E405D">
              <w:t>2</w:t>
            </w:r>
          </w:p>
        </w:tc>
        <w:tc>
          <w:tcPr>
            <w:tcW w:w="1080" w:type="dxa"/>
            <w:tcBorders>
              <w:top w:val="nil"/>
              <w:left w:val="nil"/>
              <w:bottom w:val="single" w:sz="8" w:space="0" w:color="808080"/>
              <w:right w:val="single" w:sz="8" w:space="0" w:color="808080"/>
            </w:tcBorders>
            <w:shd w:val="clear" w:color="auto" w:fill="F2F2F2" w:themeFill="background1" w:themeFillShade="F2"/>
            <w:vAlign w:val="center"/>
            <w:hideMark/>
          </w:tcPr>
          <w:p w:rsidR="00E85D14" w:rsidRPr="009E405D" w:rsidRDefault="003B02F0" w:rsidP="00924A4F">
            <w:r>
              <w:t>967,</w:t>
            </w:r>
            <w:r w:rsidR="00E85D14" w:rsidRPr="009E405D">
              <w:t>2</w:t>
            </w:r>
          </w:p>
        </w:tc>
        <w:tc>
          <w:tcPr>
            <w:tcW w:w="1051" w:type="dxa"/>
            <w:tcBorders>
              <w:top w:val="nil"/>
              <w:left w:val="nil"/>
              <w:bottom w:val="single" w:sz="8" w:space="0" w:color="808080"/>
              <w:right w:val="single" w:sz="8" w:space="0" w:color="808080"/>
            </w:tcBorders>
            <w:shd w:val="clear" w:color="auto" w:fill="F2F2F2" w:themeFill="background1" w:themeFillShade="F2"/>
            <w:vAlign w:val="center"/>
            <w:hideMark/>
          </w:tcPr>
          <w:p w:rsidR="00E85D14" w:rsidRPr="009E405D" w:rsidRDefault="003B02F0" w:rsidP="00924A4F">
            <w:r>
              <w:t>967,</w:t>
            </w:r>
            <w:r w:rsidR="00E85D14" w:rsidRPr="009E405D">
              <w:t>2</w:t>
            </w:r>
          </w:p>
        </w:tc>
        <w:tc>
          <w:tcPr>
            <w:tcW w:w="1100" w:type="dxa"/>
            <w:tcBorders>
              <w:top w:val="nil"/>
              <w:left w:val="nil"/>
              <w:bottom w:val="single" w:sz="8" w:space="0" w:color="808080"/>
              <w:right w:val="single" w:sz="8" w:space="0" w:color="808080"/>
            </w:tcBorders>
            <w:shd w:val="clear" w:color="auto" w:fill="F2F2F2" w:themeFill="background1" w:themeFillShade="F2"/>
            <w:vAlign w:val="center"/>
            <w:hideMark/>
          </w:tcPr>
          <w:p w:rsidR="00E85D14" w:rsidRPr="009E405D" w:rsidRDefault="003B02F0" w:rsidP="00924A4F">
            <w:r>
              <w:t>967,</w:t>
            </w:r>
            <w:r w:rsidR="00E85D14" w:rsidRPr="009E405D">
              <w:t>2</w:t>
            </w:r>
          </w:p>
        </w:tc>
        <w:tc>
          <w:tcPr>
            <w:tcW w:w="1100" w:type="dxa"/>
            <w:tcBorders>
              <w:top w:val="nil"/>
              <w:left w:val="nil"/>
              <w:bottom w:val="single" w:sz="8" w:space="0" w:color="808080"/>
              <w:right w:val="single" w:sz="8" w:space="0" w:color="808080"/>
            </w:tcBorders>
            <w:shd w:val="clear" w:color="auto" w:fill="F2F2F2" w:themeFill="background1" w:themeFillShade="F2"/>
            <w:vAlign w:val="center"/>
            <w:hideMark/>
          </w:tcPr>
          <w:p w:rsidR="00E85D14" w:rsidRPr="009E405D" w:rsidRDefault="003B02F0" w:rsidP="00924A4F">
            <w:r>
              <w:t>967,</w:t>
            </w:r>
            <w:r w:rsidR="00E85D14" w:rsidRPr="009E405D">
              <w:t>2</w:t>
            </w:r>
          </w:p>
        </w:tc>
        <w:tc>
          <w:tcPr>
            <w:tcW w:w="1180" w:type="dxa"/>
            <w:tcBorders>
              <w:top w:val="nil"/>
              <w:left w:val="nil"/>
              <w:bottom w:val="single" w:sz="8" w:space="0" w:color="808080"/>
              <w:right w:val="single" w:sz="8" w:space="0" w:color="808080"/>
            </w:tcBorders>
            <w:shd w:val="clear" w:color="auto" w:fill="F2F2F2" w:themeFill="background1" w:themeFillShade="F2"/>
            <w:vAlign w:val="center"/>
            <w:hideMark/>
          </w:tcPr>
          <w:p w:rsidR="00E85D14" w:rsidRPr="009E405D" w:rsidRDefault="003B02F0" w:rsidP="00924A4F">
            <w:r>
              <w:t>967,</w:t>
            </w:r>
            <w:r w:rsidR="00E85D14" w:rsidRPr="009E405D">
              <w:t>2</w:t>
            </w:r>
          </w:p>
        </w:tc>
        <w:tc>
          <w:tcPr>
            <w:tcW w:w="1140" w:type="dxa"/>
            <w:tcBorders>
              <w:top w:val="nil"/>
              <w:left w:val="nil"/>
              <w:bottom w:val="single" w:sz="8" w:space="0" w:color="808080"/>
              <w:right w:val="single" w:sz="8" w:space="0" w:color="808080"/>
            </w:tcBorders>
            <w:shd w:val="clear" w:color="auto" w:fill="F2F2F2" w:themeFill="background1" w:themeFillShade="F2"/>
            <w:vAlign w:val="center"/>
            <w:hideMark/>
          </w:tcPr>
          <w:p w:rsidR="00E85D14" w:rsidRPr="009E405D" w:rsidRDefault="003B02F0" w:rsidP="00924A4F">
            <w:r>
              <w:t>967,</w:t>
            </w:r>
            <w:r w:rsidR="00E85D14" w:rsidRPr="009E405D">
              <w:t>2</w:t>
            </w:r>
          </w:p>
        </w:tc>
      </w:tr>
      <w:tr w:rsidR="00E85D14" w:rsidRPr="00E85D14" w:rsidTr="00481791">
        <w:trPr>
          <w:trHeight w:val="300"/>
        </w:trPr>
        <w:tc>
          <w:tcPr>
            <w:tcW w:w="1639" w:type="dxa"/>
            <w:tcBorders>
              <w:top w:val="nil"/>
              <w:left w:val="single" w:sz="8" w:space="0" w:color="808080"/>
              <w:bottom w:val="single" w:sz="8" w:space="0" w:color="808080"/>
              <w:right w:val="single" w:sz="8" w:space="0" w:color="808080"/>
            </w:tcBorders>
            <w:shd w:val="clear" w:color="auto" w:fill="auto"/>
            <w:vAlign w:val="center"/>
            <w:hideMark/>
          </w:tcPr>
          <w:p w:rsidR="00E85D14" w:rsidRPr="009E405D" w:rsidRDefault="00E85D14" w:rsidP="00924A4F">
            <w:r w:rsidRPr="009E405D">
              <w:t>urban</w:t>
            </w:r>
          </w:p>
        </w:tc>
        <w:tc>
          <w:tcPr>
            <w:tcW w:w="960" w:type="dxa"/>
            <w:tcBorders>
              <w:top w:val="nil"/>
              <w:left w:val="nil"/>
              <w:bottom w:val="single" w:sz="8" w:space="0" w:color="808080"/>
              <w:right w:val="single" w:sz="8" w:space="0" w:color="808080"/>
            </w:tcBorders>
            <w:shd w:val="clear" w:color="auto" w:fill="auto"/>
            <w:vAlign w:val="center"/>
            <w:hideMark/>
          </w:tcPr>
          <w:p w:rsidR="00E85D14" w:rsidRPr="009E405D" w:rsidRDefault="003B02F0" w:rsidP="00924A4F">
            <w:r>
              <w:t>628,</w:t>
            </w:r>
            <w:r w:rsidR="00E85D14" w:rsidRPr="009E405D">
              <w:t>68</w:t>
            </w:r>
          </w:p>
        </w:tc>
        <w:tc>
          <w:tcPr>
            <w:tcW w:w="1080" w:type="dxa"/>
            <w:tcBorders>
              <w:top w:val="nil"/>
              <w:left w:val="nil"/>
              <w:bottom w:val="single" w:sz="8" w:space="0" w:color="808080"/>
              <w:right w:val="single" w:sz="8" w:space="0" w:color="808080"/>
            </w:tcBorders>
            <w:shd w:val="clear" w:color="auto" w:fill="auto"/>
            <w:vAlign w:val="center"/>
            <w:hideMark/>
          </w:tcPr>
          <w:p w:rsidR="00E85D14" w:rsidRPr="009E405D" w:rsidRDefault="003B02F0" w:rsidP="00924A4F">
            <w:r>
              <w:t>628,</w:t>
            </w:r>
            <w:r w:rsidR="00E85D14" w:rsidRPr="009E405D">
              <w:t>68</w:t>
            </w:r>
          </w:p>
        </w:tc>
        <w:tc>
          <w:tcPr>
            <w:tcW w:w="1051" w:type="dxa"/>
            <w:tcBorders>
              <w:top w:val="nil"/>
              <w:left w:val="nil"/>
              <w:bottom w:val="single" w:sz="8" w:space="0" w:color="808080"/>
              <w:right w:val="single" w:sz="8" w:space="0" w:color="808080"/>
            </w:tcBorders>
            <w:shd w:val="clear" w:color="auto" w:fill="auto"/>
            <w:vAlign w:val="center"/>
            <w:hideMark/>
          </w:tcPr>
          <w:p w:rsidR="00E85D14" w:rsidRPr="009E405D" w:rsidRDefault="003B02F0" w:rsidP="00924A4F">
            <w:r>
              <w:t>628,</w:t>
            </w:r>
            <w:r w:rsidR="00E85D14" w:rsidRPr="009E405D">
              <w:t>68</w:t>
            </w:r>
          </w:p>
        </w:tc>
        <w:tc>
          <w:tcPr>
            <w:tcW w:w="1100" w:type="dxa"/>
            <w:tcBorders>
              <w:top w:val="nil"/>
              <w:left w:val="nil"/>
              <w:bottom w:val="single" w:sz="8" w:space="0" w:color="808080"/>
              <w:right w:val="single" w:sz="8" w:space="0" w:color="808080"/>
            </w:tcBorders>
            <w:shd w:val="clear" w:color="auto" w:fill="auto"/>
            <w:vAlign w:val="center"/>
            <w:hideMark/>
          </w:tcPr>
          <w:p w:rsidR="00E85D14" w:rsidRPr="009E405D" w:rsidRDefault="00E85D14" w:rsidP="00924A4F">
            <w:r w:rsidRPr="009E405D">
              <w:t>628</w:t>
            </w:r>
            <w:r w:rsidR="003B02F0">
              <w:t>,</w:t>
            </w:r>
            <w:r w:rsidRPr="009E405D">
              <w:t>68</w:t>
            </w:r>
          </w:p>
        </w:tc>
        <w:tc>
          <w:tcPr>
            <w:tcW w:w="1100" w:type="dxa"/>
            <w:tcBorders>
              <w:top w:val="nil"/>
              <w:left w:val="nil"/>
              <w:bottom w:val="single" w:sz="8" w:space="0" w:color="808080"/>
              <w:right w:val="single" w:sz="8" w:space="0" w:color="808080"/>
            </w:tcBorders>
            <w:shd w:val="clear" w:color="auto" w:fill="auto"/>
            <w:vAlign w:val="center"/>
            <w:hideMark/>
          </w:tcPr>
          <w:p w:rsidR="00E85D14" w:rsidRPr="009E405D" w:rsidRDefault="00E85D14" w:rsidP="00924A4F">
            <w:r w:rsidRPr="009E405D">
              <w:t>6</w:t>
            </w:r>
            <w:r w:rsidR="003B02F0">
              <w:t>28,</w:t>
            </w:r>
            <w:r w:rsidRPr="009E405D">
              <w:t>68</w:t>
            </w:r>
          </w:p>
        </w:tc>
        <w:tc>
          <w:tcPr>
            <w:tcW w:w="1180" w:type="dxa"/>
            <w:tcBorders>
              <w:top w:val="nil"/>
              <w:left w:val="nil"/>
              <w:bottom w:val="single" w:sz="8" w:space="0" w:color="808080"/>
              <w:right w:val="single" w:sz="8" w:space="0" w:color="808080"/>
            </w:tcBorders>
            <w:shd w:val="clear" w:color="auto" w:fill="auto"/>
            <w:vAlign w:val="center"/>
            <w:hideMark/>
          </w:tcPr>
          <w:p w:rsidR="00E85D14" w:rsidRPr="009E405D" w:rsidRDefault="00E85D14" w:rsidP="00924A4F">
            <w:r w:rsidRPr="009E405D">
              <w:t>628</w:t>
            </w:r>
            <w:r w:rsidR="003B02F0">
              <w:t>,</w:t>
            </w:r>
            <w:r w:rsidRPr="009E405D">
              <w:t>68</w:t>
            </w:r>
          </w:p>
        </w:tc>
        <w:tc>
          <w:tcPr>
            <w:tcW w:w="1140" w:type="dxa"/>
            <w:tcBorders>
              <w:top w:val="nil"/>
              <w:left w:val="nil"/>
              <w:bottom w:val="single" w:sz="8" w:space="0" w:color="808080"/>
              <w:right w:val="single" w:sz="8" w:space="0" w:color="808080"/>
            </w:tcBorders>
            <w:shd w:val="clear" w:color="auto" w:fill="auto"/>
            <w:vAlign w:val="center"/>
            <w:hideMark/>
          </w:tcPr>
          <w:p w:rsidR="00E85D14" w:rsidRPr="009E405D" w:rsidRDefault="00E85D14" w:rsidP="00924A4F">
            <w:r w:rsidRPr="009E405D">
              <w:t>6</w:t>
            </w:r>
            <w:r w:rsidR="003B02F0">
              <w:t>28,</w:t>
            </w:r>
            <w:r w:rsidRPr="009E405D">
              <w:t>68</w:t>
            </w:r>
          </w:p>
        </w:tc>
      </w:tr>
      <w:tr w:rsidR="00E85D14" w:rsidRPr="00E85D14" w:rsidTr="00EB5856">
        <w:trPr>
          <w:trHeight w:val="300"/>
        </w:trPr>
        <w:tc>
          <w:tcPr>
            <w:tcW w:w="1639" w:type="dxa"/>
            <w:tcBorders>
              <w:top w:val="nil"/>
              <w:left w:val="single" w:sz="8" w:space="0" w:color="808080"/>
              <w:bottom w:val="single" w:sz="4" w:space="0" w:color="auto"/>
              <w:right w:val="single" w:sz="8" w:space="0" w:color="808080"/>
            </w:tcBorders>
            <w:shd w:val="clear" w:color="auto" w:fill="auto"/>
            <w:vAlign w:val="center"/>
            <w:hideMark/>
          </w:tcPr>
          <w:p w:rsidR="00E85D14" w:rsidRPr="009E405D" w:rsidRDefault="00E85D14" w:rsidP="00924A4F">
            <w:r w:rsidRPr="009E405D">
              <w:t>rural</w:t>
            </w:r>
          </w:p>
        </w:tc>
        <w:tc>
          <w:tcPr>
            <w:tcW w:w="960" w:type="dxa"/>
            <w:tcBorders>
              <w:top w:val="nil"/>
              <w:left w:val="nil"/>
              <w:bottom w:val="single" w:sz="4" w:space="0" w:color="auto"/>
              <w:right w:val="single" w:sz="8" w:space="0" w:color="808080"/>
            </w:tcBorders>
            <w:shd w:val="clear" w:color="auto" w:fill="auto"/>
            <w:vAlign w:val="center"/>
            <w:hideMark/>
          </w:tcPr>
          <w:p w:rsidR="00E85D14" w:rsidRPr="009E405D" w:rsidRDefault="003B02F0" w:rsidP="00924A4F">
            <w:r>
              <w:t>338,</w:t>
            </w:r>
            <w:r w:rsidR="00E85D14" w:rsidRPr="009E405D">
              <w:t>52</w:t>
            </w:r>
          </w:p>
        </w:tc>
        <w:tc>
          <w:tcPr>
            <w:tcW w:w="1080" w:type="dxa"/>
            <w:tcBorders>
              <w:top w:val="nil"/>
              <w:left w:val="nil"/>
              <w:bottom w:val="single" w:sz="4" w:space="0" w:color="auto"/>
              <w:right w:val="single" w:sz="8" w:space="0" w:color="808080"/>
            </w:tcBorders>
            <w:shd w:val="clear" w:color="auto" w:fill="auto"/>
            <w:vAlign w:val="center"/>
            <w:hideMark/>
          </w:tcPr>
          <w:p w:rsidR="00E85D14" w:rsidRPr="009E405D" w:rsidRDefault="003B02F0" w:rsidP="00924A4F">
            <w:r>
              <w:t>338,</w:t>
            </w:r>
            <w:r w:rsidR="00E85D14" w:rsidRPr="009E405D">
              <w:t>52</w:t>
            </w:r>
          </w:p>
        </w:tc>
        <w:tc>
          <w:tcPr>
            <w:tcW w:w="1051" w:type="dxa"/>
            <w:tcBorders>
              <w:top w:val="nil"/>
              <w:left w:val="nil"/>
              <w:bottom w:val="single" w:sz="4" w:space="0" w:color="auto"/>
              <w:right w:val="single" w:sz="8" w:space="0" w:color="808080"/>
            </w:tcBorders>
            <w:shd w:val="clear" w:color="auto" w:fill="auto"/>
            <w:vAlign w:val="center"/>
            <w:hideMark/>
          </w:tcPr>
          <w:p w:rsidR="00E85D14" w:rsidRPr="009E405D" w:rsidRDefault="003B02F0" w:rsidP="00924A4F">
            <w:r>
              <w:t>338,</w:t>
            </w:r>
            <w:r w:rsidR="00E85D14" w:rsidRPr="009E405D">
              <w:t>52</w:t>
            </w:r>
          </w:p>
        </w:tc>
        <w:tc>
          <w:tcPr>
            <w:tcW w:w="1100" w:type="dxa"/>
            <w:tcBorders>
              <w:top w:val="nil"/>
              <w:left w:val="nil"/>
              <w:bottom w:val="single" w:sz="4" w:space="0" w:color="auto"/>
              <w:right w:val="single" w:sz="8" w:space="0" w:color="808080"/>
            </w:tcBorders>
            <w:shd w:val="clear" w:color="auto" w:fill="auto"/>
            <w:vAlign w:val="center"/>
            <w:hideMark/>
          </w:tcPr>
          <w:p w:rsidR="00E85D14" w:rsidRPr="009E405D" w:rsidRDefault="003B02F0" w:rsidP="00924A4F">
            <w:r>
              <w:t>338,</w:t>
            </w:r>
            <w:r w:rsidR="00E85D14" w:rsidRPr="009E405D">
              <w:t>52</w:t>
            </w:r>
          </w:p>
        </w:tc>
        <w:tc>
          <w:tcPr>
            <w:tcW w:w="1100" w:type="dxa"/>
            <w:tcBorders>
              <w:top w:val="nil"/>
              <w:left w:val="nil"/>
              <w:bottom w:val="single" w:sz="4" w:space="0" w:color="auto"/>
              <w:right w:val="single" w:sz="8" w:space="0" w:color="808080"/>
            </w:tcBorders>
            <w:shd w:val="clear" w:color="auto" w:fill="auto"/>
            <w:vAlign w:val="center"/>
            <w:hideMark/>
          </w:tcPr>
          <w:p w:rsidR="00E85D14" w:rsidRPr="009E405D" w:rsidRDefault="00E85D14" w:rsidP="00924A4F">
            <w:r w:rsidRPr="009E405D">
              <w:t>338</w:t>
            </w:r>
            <w:r w:rsidR="003B02F0">
              <w:t>,</w:t>
            </w:r>
            <w:r w:rsidRPr="009E405D">
              <w:t>52</w:t>
            </w:r>
          </w:p>
        </w:tc>
        <w:tc>
          <w:tcPr>
            <w:tcW w:w="1180" w:type="dxa"/>
            <w:tcBorders>
              <w:top w:val="nil"/>
              <w:left w:val="nil"/>
              <w:bottom w:val="single" w:sz="4" w:space="0" w:color="auto"/>
              <w:right w:val="single" w:sz="8" w:space="0" w:color="808080"/>
            </w:tcBorders>
            <w:shd w:val="clear" w:color="auto" w:fill="auto"/>
            <w:vAlign w:val="center"/>
            <w:hideMark/>
          </w:tcPr>
          <w:p w:rsidR="00E85D14" w:rsidRPr="009E405D" w:rsidRDefault="00E85D14" w:rsidP="00924A4F">
            <w:r w:rsidRPr="009E405D">
              <w:t>338</w:t>
            </w:r>
            <w:r w:rsidR="003B02F0">
              <w:t>,</w:t>
            </w:r>
            <w:r w:rsidRPr="009E405D">
              <w:t>52</w:t>
            </w:r>
          </w:p>
        </w:tc>
        <w:tc>
          <w:tcPr>
            <w:tcW w:w="1140" w:type="dxa"/>
            <w:tcBorders>
              <w:top w:val="nil"/>
              <w:left w:val="nil"/>
              <w:bottom w:val="single" w:sz="4" w:space="0" w:color="auto"/>
              <w:right w:val="single" w:sz="8" w:space="0" w:color="808080"/>
            </w:tcBorders>
            <w:shd w:val="clear" w:color="auto" w:fill="auto"/>
            <w:vAlign w:val="center"/>
            <w:hideMark/>
          </w:tcPr>
          <w:p w:rsidR="00E85D14" w:rsidRPr="009E405D" w:rsidRDefault="00E85D14" w:rsidP="00924A4F">
            <w:r w:rsidRPr="009E405D">
              <w:t>3</w:t>
            </w:r>
            <w:r w:rsidR="003B02F0">
              <w:t>38,</w:t>
            </w:r>
            <w:r w:rsidRPr="009E405D">
              <w:t>52</w:t>
            </w:r>
          </w:p>
        </w:tc>
      </w:tr>
      <w:tr w:rsidR="00E85D14" w:rsidRPr="00E85D14" w:rsidTr="00EB5856">
        <w:trPr>
          <w:trHeight w:hRule="exact" w:val="1299"/>
        </w:trPr>
        <w:tc>
          <w:tcPr>
            <w:tcW w:w="1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sz w:val="20"/>
              </w:rPr>
            </w:pPr>
            <w:r w:rsidRPr="00170F05">
              <w:rPr>
                <w:sz w:val="20"/>
              </w:rPr>
              <w:lastRenderedPageBreak/>
              <w:t>Deșeuri biodegradabile din deșeurile stradale</w:t>
            </w:r>
          </w:p>
          <w:p w:rsidR="00BC4381" w:rsidRPr="009E405D" w:rsidRDefault="00BC4381" w:rsidP="00924A4F">
            <w:r w:rsidRPr="009E405D">
              <w:t>(t/an)</w:t>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5D14" w:rsidRPr="009E405D" w:rsidRDefault="003B02F0" w:rsidP="00924A4F">
            <w:r>
              <w:t>103,</w:t>
            </w:r>
            <w:r w:rsidR="00E85D14" w:rsidRPr="009E405D">
              <w:t>63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5D14" w:rsidRPr="009E405D" w:rsidRDefault="003B02F0" w:rsidP="00924A4F">
            <w:r>
              <w:t>103,</w:t>
            </w:r>
            <w:r w:rsidR="00E85D14" w:rsidRPr="009E405D">
              <w:t>63</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5D14" w:rsidRPr="009E405D" w:rsidRDefault="003B02F0" w:rsidP="00924A4F">
            <w:r>
              <w:t>103,</w:t>
            </w:r>
            <w:r w:rsidR="00E85D14" w:rsidRPr="009E405D">
              <w:t>63</w:t>
            </w:r>
          </w:p>
        </w:tc>
        <w:tc>
          <w:tcPr>
            <w:tcW w:w="11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5D14" w:rsidRPr="009E405D" w:rsidRDefault="003B02F0" w:rsidP="00924A4F">
            <w:r>
              <w:t>103,</w:t>
            </w:r>
            <w:r w:rsidR="00E85D14" w:rsidRPr="009E405D">
              <w:t>63</w:t>
            </w:r>
          </w:p>
        </w:tc>
        <w:tc>
          <w:tcPr>
            <w:tcW w:w="11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5D14" w:rsidRPr="009E405D" w:rsidRDefault="003B02F0" w:rsidP="00924A4F">
            <w:r>
              <w:t>103,</w:t>
            </w:r>
            <w:r w:rsidR="00E85D14" w:rsidRPr="009E405D">
              <w:t>63</w:t>
            </w:r>
          </w:p>
        </w:tc>
        <w:tc>
          <w:tcPr>
            <w:tcW w:w="11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5D14" w:rsidRPr="009E405D" w:rsidRDefault="003B02F0" w:rsidP="00924A4F">
            <w:r>
              <w:t>103,</w:t>
            </w:r>
            <w:r w:rsidR="00E85D14" w:rsidRPr="009E405D">
              <w:t>63</w:t>
            </w:r>
          </w:p>
        </w:tc>
        <w:tc>
          <w:tcPr>
            <w:tcW w:w="1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5D14" w:rsidRPr="009E405D" w:rsidRDefault="003B02F0" w:rsidP="00924A4F">
            <w:r>
              <w:t>103,</w:t>
            </w:r>
            <w:r w:rsidR="00E85D14" w:rsidRPr="009E405D">
              <w:t>63</w:t>
            </w:r>
          </w:p>
        </w:tc>
      </w:tr>
      <w:tr w:rsidR="00E85D14" w:rsidRPr="00E85D14" w:rsidTr="00EB5856">
        <w:trPr>
          <w:trHeight w:hRule="exact" w:val="1064"/>
        </w:trPr>
        <w:tc>
          <w:tcPr>
            <w:tcW w:w="1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b/>
                <w:sz w:val="20"/>
              </w:rPr>
            </w:pPr>
            <w:r w:rsidRPr="00170F05">
              <w:rPr>
                <w:b/>
                <w:sz w:val="20"/>
              </w:rPr>
              <w:t>Total deșeuri biodegradabile municipale</w:t>
            </w:r>
          </w:p>
          <w:p w:rsidR="00BC4381" w:rsidRPr="00170F05" w:rsidRDefault="00BC4381" w:rsidP="00924A4F">
            <w:pPr>
              <w:rPr>
                <w:b/>
              </w:rPr>
            </w:pPr>
            <w:r w:rsidRPr="00170F05">
              <w:rPr>
                <w:b/>
                <w:sz w:val="20"/>
              </w:rPr>
              <w:t>(t/an)</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b/>
                <w:sz w:val="20"/>
              </w:rPr>
            </w:pPr>
            <w:r w:rsidRPr="00170F05">
              <w:rPr>
                <w:b/>
                <w:sz w:val="20"/>
              </w:rPr>
              <w:t>24</w:t>
            </w:r>
            <w:r w:rsidR="003B02F0" w:rsidRPr="00170F05">
              <w:rPr>
                <w:b/>
                <w:sz w:val="20"/>
              </w:rPr>
              <w:t>.868,</w:t>
            </w:r>
            <w:r w:rsidRPr="00170F05">
              <w:rPr>
                <w:b/>
                <w:sz w:val="20"/>
              </w:rPr>
              <w:t>9</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b/>
                <w:sz w:val="20"/>
              </w:rPr>
            </w:pPr>
            <w:r w:rsidRPr="00170F05">
              <w:rPr>
                <w:b/>
                <w:sz w:val="20"/>
              </w:rPr>
              <w:t>24</w:t>
            </w:r>
            <w:r w:rsidR="003B02F0" w:rsidRPr="00170F05">
              <w:rPr>
                <w:b/>
                <w:sz w:val="20"/>
              </w:rPr>
              <w:t>.521,</w:t>
            </w:r>
            <w:r w:rsidRPr="00170F05">
              <w:rPr>
                <w:b/>
                <w:sz w:val="20"/>
              </w:rPr>
              <w:t>34</w:t>
            </w:r>
          </w:p>
        </w:tc>
        <w:tc>
          <w:tcPr>
            <w:tcW w:w="105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b/>
                <w:sz w:val="20"/>
              </w:rPr>
            </w:pPr>
            <w:r w:rsidRPr="00170F05">
              <w:rPr>
                <w:b/>
                <w:sz w:val="20"/>
              </w:rPr>
              <w:t>23</w:t>
            </w:r>
            <w:r w:rsidR="003B02F0" w:rsidRPr="00170F05">
              <w:rPr>
                <w:b/>
                <w:sz w:val="20"/>
              </w:rPr>
              <w:t>.809,</w:t>
            </w:r>
            <w:r w:rsidRPr="00170F05">
              <w:rPr>
                <w:b/>
                <w:sz w:val="20"/>
              </w:rPr>
              <w:t>49</w:t>
            </w:r>
          </w:p>
        </w:tc>
        <w:tc>
          <w:tcPr>
            <w:tcW w:w="11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b/>
                <w:sz w:val="20"/>
              </w:rPr>
            </w:pPr>
            <w:r w:rsidRPr="00170F05">
              <w:rPr>
                <w:b/>
                <w:sz w:val="20"/>
              </w:rPr>
              <w:t>23</w:t>
            </w:r>
            <w:r w:rsidR="003B02F0" w:rsidRPr="00170F05">
              <w:rPr>
                <w:b/>
                <w:sz w:val="20"/>
              </w:rPr>
              <w:t>.045,</w:t>
            </w:r>
            <w:r w:rsidRPr="00170F05">
              <w:rPr>
                <w:b/>
                <w:sz w:val="20"/>
              </w:rPr>
              <w:t>37</w:t>
            </w:r>
          </w:p>
        </w:tc>
        <w:tc>
          <w:tcPr>
            <w:tcW w:w="11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b/>
                <w:sz w:val="20"/>
              </w:rPr>
            </w:pPr>
            <w:r w:rsidRPr="00170F05">
              <w:rPr>
                <w:b/>
                <w:sz w:val="20"/>
              </w:rPr>
              <w:t>21</w:t>
            </w:r>
            <w:r w:rsidR="003B02F0" w:rsidRPr="00170F05">
              <w:rPr>
                <w:b/>
                <w:sz w:val="20"/>
              </w:rPr>
              <w:t>.077,</w:t>
            </w:r>
            <w:r w:rsidRPr="00170F05">
              <w:rPr>
                <w:b/>
                <w:sz w:val="20"/>
              </w:rPr>
              <w:t>25</w:t>
            </w:r>
          </w:p>
        </w:tc>
        <w:tc>
          <w:tcPr>
            <w:tcW w:w="11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b/>
                <w:sz w:val="20"/>
              </w:rPr>
            </w:pPr>
            <w:r w:rsidRPr="00170F05">
              <w:rPr>
                <w:b/>
                <w:sz w:val="20"/>
              </w:rPr>
              <w:t>20</w:t>
            </w:r>
            <w:r w:rsidR="003B02F0" w:rsidRPr="00170F05">
              <w:rPr>
                <w:b/>
                <w:sz w:val="20"/>
              </w:rPr>
              <w:t>.406,</w:t>
            </w:r>
            <w:r w:rsidRPr="00170F05">
              <w:rPr>
                <w:b/>
                <w:sz w:val="20"/>
              </w:rPr>
              <w:t>12</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D14" w:rsidRPr="00170F05" w:rsidRDefault="00E85D14" w:rsidP="00924A4F">
            <w:pPr>
              <w:rPr>
                <w:b/>
                <w:sz w:val="20"/>
              </w:rPr>
            </w:pPr>
            <w:r w:rsidRPr="00170F05">
              <w:rPr>
                <w:b/>
                <w:sz w:val="20"/>
              </w:rPr>
              <w:t>19</w:t>
            </w:r>
            <w:r w:rsidR="003B02F0" w:rsidRPr="00170F05">
              <w:rPr>
                <w:b/>
                <w:sz w:val="20"/>
              </w:rPr>
              <w:t>.734,</w:t>
            </w:r>
            <w:r w:rsidRPr="00170F05">
              <w:rPr>
                <w:b/>
                <w:sz w:val="20"/>
              </w:rPr>
              <w:t>83</w:t>
            </w:r>
          </w:p>
        </w:tc>
      </w:tr>
    </w:tbl>
    <w:p w:rsidR="00E85D14" w:rsidRPr="00B96C9C" w:rsidRDefault="00E85D14" w:rsidP="00924A4F"/>
    <w:p w:rsidR="00BD6A44" w:rsidRPr="00CC4071" w:rsidRDefault="00BD6A44" w:rsidP="00A119CF">
      <w:pPr>
        <w:pStyle w:val="Heading1"/>
        <w:numPr>
          <w:ilvl w:val="2"/>
          <w:numId w:val="111"/>
        </w:numPr>
      </w:pPr>
      <w:bookmarkStart w:id="203" w:name="_Toc26870571"/>
      <w:r w:rsidRPr="00CC4071">
        <w:t>Proiecția privind generarea deșeurilor reciclabile</w:t>
      </w:r>
      <w:bookmarkEnd w:id="203"/>
    </w:p>
    <w:p w:rsidR="00BD6A44" w:rsidRPr="00B96C9C" w:rsidRDefault="00BD6A44" w:rsidP="00924A4F"/>
    <w:p w:rsidR="002F46D1" w:rsidRDefault="00BD6A44" w:rsidP="00924A4F">
      <w:r w:rsidRPr="00B96C9C">
        <w:t>În tabelul următor se prezintă prognoza compoziției deșeurilor municipale generate în județul Covasna în pe</w:t>
      </w:r>
      <w:r w:rsidR="00D06114" w:rsidRPr="00B96C9C">
        <w:t>rioada 2019-2040.</w:t>
      </w:r>
    </w:p>
    <w:p w:rsidR="00170F05" w:rsidRPr="00B96C9C" w:rsidRDefault="00170F05" w:rsidP="00924A4F"/>
    <w:p w:rsidR="00BD6A44" w:rsidRPr="00B26375" w:rsidRDefault="00BD6A44" w:rsidP="00170F05">
      <w:pPr>
        <w:pStyle w:val="Heading40"/>
        <w:jc w:val="center"/>
      </w:pPr>
      <w:bookmarkStart w:id="204" w:name="_Toc26870749"/>
      <w:r w:rsidRPr="00B26375">
        <w:t>Tabel 5.19 Prognoza compoziției deșeurilor reciclabile generate în județul</w:t>
      </w:r>
      <w:r w:rsidR="00DC07C3" w:rsidRPr="00B26375">
        <w:t xml:space="preserve"> </w:t>
      </w:r>
      <w:r w:rsidRPr="00B26375">
        <w:t>Covasna (valori medii)în 2019-2040 (%)</w:t>
      </w:r>
      <w:bookmarkEnd w:id="204"/>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103"/>
        <w:gridCol w:w="900"/>
        <w:gridCol w:w="990"/>
        <w:gridCol w:w="990"/>
        <w:gridCol w:w="990"/>
        <w:gridCol w:w="990"/>
        <w:gridCol w:w="1080"/>
      </w:tblGrid>
      <w:tr w:rsidR="00BD6A44" w:rsidRPr="00B96C9C" w:rsidTr="00440A78">
        <w:trPr>
          <w:trHeight w:val="288"/>
          <w:jc w:val="center"/>
        </w:trPr>
        <w:tc>
          <w:tcPr>
            <w:tcW w:w="877" w:type="dxa"/>
            <w:shd w:val="clear" w:color="auto" w:fill="D9D9D9" w:themeFill="background1" w:themeFillShade="D9"/>
            <w:noWrap/>
            <w:vAlign w:val="bottom"/>
            <w:hideMark/>
          </w:tcPr>
          <w:p w:rsidR="00BD6A44" w:rsidRPr="00467D17" w:rsidRDefault="00BD6A44" w:rsidP="00924A4F">
            <w:r w:rsidRPr="00467D17">
              <w:t>Tip deșeu</w:t>
            </w:r>
          </w:p>
        </w:tc>
        <w:tc>
          <w:tcPr>
            <w:tcW w:w="1103" w:type="dxa"/>
            <w:shd w:val="clear" w:color="auto" w:fill="D9D9D9" w:themeFill="background1" w:themeFillShade="D9"/>
            <w:vAlign w:val="center"/>
            <w:hideMark/>
          </w:tcPr>
          <w:p w:rsidR="00BD6A44" w:rsidRPr="00467D17" w:rsidRDefault="00BD6A44" w:rsidP="00924A4F">
            <w:r w:rsidRPr="00467D17">
              <w:t>2019</w:t>
            </w:r>
          </w:p>
        </w:tc>
        <w:tc>
          <w:tcPr>
            <w:tcW w:w="900" w:type="dxa"/>
            <w:shd w:val="clear" w:color="auto" w:fill="D9D9D9" w:themeFill="background1" w:themeFillShade="D9"/>
            <w:vAlign w:val="center"/>
            <w:hideMark/>
          </w:tcPr>
          <w:p w:rsidR="00BD6A44" w:rsidRPr="00467D17" w:rsidRDefault="00BD6A44" w:rsidP="00924A4F">
            <w:r w:rsidRPr="00467D17">
              <w:t>2020</w:t>
            </w:r>
          </w:p>
        </w:tc>
        <w:tc>
          <w:tcPr>
            <w:tcW w:w="990" w:type="dxa"/>
            <w:shd w:val="clear" w:color="auto" w:fill="D9D9D9" w:themeFill="background1" w:themeFillShade="D9"/>
            <w:vAlign w:val="center"/>
            <w:hideMark/>
          </w:tcPr>
          <w:p w:rsidR="00BD6A44" w:rsidRPr="00467D17" w:rsidRDefault="00BD6A44" w:rsidP="00924A4F">
            <w:r w:rsidRPr="00467D17">
              <w:t>2023</w:t>
            </w:r>
          </w:p>
        </w:tc>
        <w:tc>
          <w:tcPr>
            <w:tcW w:w="990" w:type="dxa"/>
            <w:shd w:val="clear" w:color="auto" w:fill="D9D9D9" w:themeFill="background1" w:themeFillShade="D9"/>
            <w:vAlign w:val="center"/>
            <w:hideMark/>
          </w:tcPr>
          <w:p w:rsidR="00BD6A44" w:rsidRPr="00467D17" w:rsidRDefault="00BD6A44" w:rsidP="00924A4F">
            <w:r w:rsidRPr="00467D17">
              <w:t>2025</w:t>
            </w:r>
          </w:p>
        </w:tc>
        <w:tc>
          <w:tcPr>
            <w:tcW w:w="990" w:type="dxa"/>
            <w:shd w:val="clear" w:color="auto" w:fill="D9D9D9" w:themeFill="background1" w:themeFillShade="D9"/>
            <w:vAlign w:val="center"/>
            <w:hideMark/>
          </w:tcPr>
          <w:p w:rsidR="00BD6A44" w:rsidRPr="00467D17" w:rsidRDefault="00BD6A44" w:rsidP="00924A4F">
            <w:r w:rsidRPr="00467D17">
              <w:t>2030</w:t>
            </w:r>
          </w:p>
        </w:tc>
        <w:tc>
          <w:tcPr>
            <w:tcW w:w="990" w:type="dxa"/>
            <w:shd w:val="clear" w:color="auto" w:fill="D9D9D9" w:themeFill="background1" w:themeFillShade="D9"/>
            <w:vAlign w:val="center"/>
            <w:hideMark/>
          </w:tcPr>
          <w:p w:rsidR="00BD6A44" w:rsidRPr="00467D17" w:rsidRDefault="00BD6A44" w:rsidP="00924A4F">
            <w:r w:rsidRPr="00467D17">
              <w:t>2035</w:t>
            </w:r>
          </w:p>
        </w:tc>
        <w:tc>
          <w:tcPr>
            <w:tcW w:w="1080" w:type="dxa"/>
            <w:shd w:val="clear" w:color="auto" w:fill="D9D9D9" w:themeFill="background1" w:themeFillShade="D9"/>
            <w:vAlign w:val="center"/>
            <w:hideMark/>
          </w:tcPr>
          <w:p w:rsidR="00BD6A44" w:rsidRPr="00467D17" w:rsidRDefault="00BD6A44" w:rsidP="00924A4F">
            <w:r w:rsidRPr="00467D17">
              <w:t>2040</w:t>
            </w:r>
          </w:p>
        </w:tc>
      </w:tr>
      <w:tr w:rsidR="00BD6A44" w:rsidRPr="00B96C9C" w:rsidTr="00440A78">
        <w:trPr>
          <w:trHeight w:val="324"/>
          <w:jc w:val="center"/>
        </w:trPr>
        <w:tc>
          <w:tcPr>
            <w:tcW w:w="877" w:type="dxa"/>
            <w:shd w:val="clear" w:color="auto" w:fill="auto"/>
            <w:vAlign w:val="center"/>
            <w:hideMark/>
          </w:tcPr>
          <w:p w:rsidR="00BD6A44" w:rsidRPr="00467D17" w:rsidRDefault="00BD6A44" w:rsidP="00924A4F">
            <w:r w:rsidRPr="00467D17">
              <w:t>Hârtie</w:t>
            </w:r>
          </w:p>
        </w:tc>
        <w:tc>
          <w:tcPr>
            <w:tcW w:w="1103" w:type="dxa"/>
            <w:shd w:val="clear" w:color="auto" w:fill="auto"/>
            <w:noWrap/>
            <w:vAlign w:val="bottom"/>
            <w:hideMark/>
          </w:tcPr>
          <w:p w:rsidR="00BD6A44" w:rsidRPr="00467D17" w:rsidRDefault="00BD6A44" w:rsidP="00924A4F">
            <w:r w:rsidRPr="00467D17">
              <w:t>5,13</w:t>
            </w:r>
          </w:p>
        </w:tc>
        <w:tc>
          <w:tcPr>
            <w:tcW w:w="900" w:type="dxa"/>
            <w:shd w:val="clear" w:color="auto" w:fill="auto"/>
            <w:noWrap/>
            <w:vAlign w:val="bottom"/>
            <w:hideMark/>
          </w:tcPr>
          <w:p w:rsidR="00BD6A44" w:rsidRPr="00467D17" w:rsidRDefault="00BD6A44" w:rsidP="00924A4F">
            <w:r w:rsidRPr="00467D17">
              <w:t>5,38</w:t>
            </w:r>
          </w:p>
        </w:tc>
        <w:tc>
          <w:tcPr>
            <w:tcW w:w="990" w:type="dxa"/>
            <w:shd w:val="clear" w:color="auto" w:fill="auto"/>
            <w:noWrap/>
            <w:vAlign w:val="bottom"/>
            <w:hideMark/>
          </w:tcPr>
          <w:p w:rsidR="00BD6A44" w:rsidRPr="00467D17" w:rsidRDefault="00BD6A44" w:rsidP="00924A4F">
            <w:r w:rsidRPr="00467D17">
              <w:t>6,13</w:t>
            </w:r>
          </w:p>
        </w:tc>
        <w:tc>
          <w:tcPr>
            <w:tcW w:w="990" w:type="dxa"/>
            <w:shd w:val="clear" w:color="auto" w:fill="auto"/>
            <w:noWrap/>
            <w:vAlign w:val="bottom"/>
            <w:hideMark/>
          </w:tcPr>
          <w:p w:rsidR="00BD6A44" w:rsidRPr="00467D17" w:rsidRDefault="00BD6A44" w:rsidP="00924A4F">
            <w:r w:rsidRPr="00467D17">
              <w:t>6,63</w:t>
            </w:r>
          </w:p>
        </w:tc>
        <w:tc>
          <w:tcPr>
            <w:tcW w:w="990" w:type="dxa"/>
            <w:shd w:val="clear" w:color="auto" w:fill="auto"/>
            <w:noWrap/>
            <w:vAlign w:val="bottom"/>
            <w:hideMark/>
          </w:tcPr>
          <w:p w:rsidR="00BD6A44" w:rsidRPr="00467D17" w:rsidRDefault="00BD6A44" w:rsidP="00924A4F">
            <w:r w:rsidRPr="00467D17">
              <w:t>6,63</w:t>
            </w:r>
          </w:p>
        </w:tc>
        <w:tc>
          <w:tcPr>
            <w:tcW w:w="990" w:type="dxa"/>
            <w:shd w:val="clear" w:color="auto" w:fill="auto"/>
            <w:noWrap/>
            <w:vAlign w:val="bottom"/>
            <w:hideMark/>
          </w:tcPr>
          <w:p w:rsidR="00BD6A44" w:rsidRPr="00467D17" w:rsidRDefault="00BD6A44" w:rsidP="00924A4F">
            <w:r w:rsidRPr="00467D17">
              <w:t>6,63</w:t>
            </w:r>
          </w:p>
        </w:tc>
        <w:tc>
          <w:tcPr>
            <w:tcW w:w="1080" w:type="dxa"/>
            <w:shd w:val="clear" w:color="auto" w:fill="auto"/>
            <w:noWrap/>
            <w:vAlign w:val="bottom"/>
            <w:hideMark/>
          </w:tcPr>
          <w:p w:rsidR="00BD6A44" w:rsidRPr="00467D17" w:rsidRDefault="00BD6A44" w:rsidP="00924A4F">
            <w:r w:rsidRPr="00467D17">
              <w:t>6,63</w:t>
            </w:r>
          </w:p>
        </w:tc>
      </w:tr>
      <w:tr w:rsidR="00BD6A44" w:rsidRPr="00B96C9C" w:rsidTr="00440A78">
        <w:trPr>
          <w:trHeight w:val="324"/>
          <w:jc w:val="center"/>
        </w:trPr>
        <w:tc>
          <w:tcPr>
            <w:tcW w:w="877" w:type="dxa"/>
            <w:shd w:val="clear" w:color="auto" w:fill="auto"/>
            <w:vAlign w:val="center"/>
            <w:hideMark/>
          </w:tcPr>
          <w:p w:rsidR="00BD6A44" w:rsidRPr="00467D17" w:rsidRDefault="00BD6A44" w:rsidP="00924A4F">
            <w:r w:rsidRPr="00467D17">
              <w:t>Sticlă</w:t>
            </w:r>
          </w:p>
        </w:tc>
        <w:tc>
          <w:tcPr>
            <w:tcW w:w="1103" w:type="dxa"/>
            <w:shd w:val="clear" w:color="auto" w:fill="auto"/>
            <w:noWrap/>
            <w:vAlign w:val="bottom"/>
            <w:hideMark/>
          </w:tcPr>
          <w:p w:rsidR="00BD6A44" w:rsidRPr="00467D17" w:rsidRDefault="00BD6A44" w:rsidP="00924A4F">
            <w:r w:rsidRPr="00467D17">
              <w:t>1,74</w:t>
            </w:r>
          </w:p>
        </w:tc>
        <w:tc>
          <w:tcPr>
            <w:tcW w:w="900" w:type="dxa"/>
            <w:shd w:val="clear" w:color="auto" w:fill="auto"/>
            <w:noWrap/>
            <w:vAlign w:val="bottom"/>
            <w:hideMark/>
          </w:tcPr>
          <w:p w:rsidR="00BD6A44" w:rsidRPr="00467D17" w:rsidRDefault="00BD6A44" w:rsidP="00924A4F">
            <w:r w:rsidRPr="00467D17">
              <w:t>1,66</w:t>
            </w:r>
          </w:p>
        </w:tc>
        <w:tc>
          <w:tcPr>
            <w:tcW w:w="990" w:type="dxa"/>
            <w:shd w:val="clear" w:color="auto" w:fill="auto"/>
            <w:noWrap/>
            <w:vAlign w:val="bottom"/>
            <w:hideMark/>
          </w:tcPr>
          <w:p w:rsidR="00BD6A44" w:rsidRPr="00467D17" w:rsidRDefault="00BD6A44" w:rsidP="00924A4F">
            <w:r w:rsidRPr="00467D17">
              <w:t>1,41</w:t>
            </w:r>
          </w:p>
        </w:tc>
        <w:tc>
          <w:tcPr>
            <w:tcW w:w="990" w:type="dxa"/>
            <w:shd w:val="clear" w:color="auto" w:fill="auto"/>
            <w:noWrap/>
            <w:vAlign w:val="bottom"/>
            <w:hideMark/>
          </w:tcPr>
          <w:p w:rsidR="00BD6A44" w:rsidRPr="00467D17" w:rsidRDefault="00BD6A44" w:rsidP="00924A4F">
            <w:r w:rsidRPr="00467D17">
              <w:t>1,24</w:t>
            </w:r>
          </w:p>
        </w:tc>
        <w:tc>
          <w:tcPr>
            <w:tcW w:w="990" w:type="dxa"/>
            <w:shd w:val="clear" w:color="auto" w:fill="auto"/>
            <w:noWrap/>
            <w:vAlign w:val="bottom"/>
            <w:hideMark/>
          </w:tcPr>
          <w:p w:rsidR="00BD6A44" w:rsidRPr="00467D17" w:rsidRDefault="00BD6A44" w:rsidP="00924A4F">
            <w:r w:rsidRPr="00467D17">
              <w:t>1,24</w:t>
            </w:r>
          </w:p>
        </w:tc>
        <w:tc>
          <w:tcPr>
            <w:tcW w:w="990" w:type="dxa"/>
            <w:shd w:val="clear" w:color="auto" w:fill="auto"/>
            <w:noWrap/>
            <w:vAlign w:val="bottom"/>
            <w:hideMark/>
          </w:tcPr>
          <w:p w:rsidR="00BD6A44" w:rsidRPr="00467D17" w:rsidRDefault="00BD6A44" w:rsidP="00924A4F">
            <w:r w:rsidRPr="00467D17">
              <w:t>1,24</w:t>
            </w:r>
          </w:p>
        </w:tc>
        <w:tc>
          <w:tcPr>
            <w:tcW w:w="1080" w:type="dxa"/>
            <w:shd w:val="clear" w:color="auto" w:fill="auto"/>
            <w:noWrap/>
            <w:vAlign w:val="bottom"/>
            <w:hideMark/>
          </w:tcPr>
          <w:p w:rsidR="00BD6A44" w:rsidRPr="00467D17" w:rsidRDefault="00BD6A44" w:rsidP="00924A4F">
            <w:r w:rsidRPr="00467D17">
              <w:t>1,24</w:t>
            </w:r>
          </w:p>
        </w:tc>
      </w:tr>
      <w:tr w:rsidR="00BD6A44" w:rsidRPr="00B96C9C" w:rsidTr="00440A78">
        <w:trPr>
          <w:trHeight w:val="324"/>
          <w:jc w:val="center"/>
        </w:trPr>
        <w:tc>
          <w:tcPr>
            <w:tcW w:w="877" w:type="dxa"/>
            <w:shd w:val="clear" w:color="auto" w:fill="auto"/>
            <w:vAlign w:val="center"/>
            <w:hideMark/>
          </w:tcPr>
          <w:p w:rsidR="00BD6A44" w:rsidRPr="00467D17" w:rsidRDefault="00BD6A44" w:rsidP="00924A4F">
            <w:r w:rsidRPr="00467D17">
              <w:t>Metale</w:t>
            </w:r>
          </w:p>
        </w:tc>
        <w:tc>
          <w:tcPr>
            <w:tcW w:w="1103" w:type="dxa"/>
            <w:shd w:val="clear" w:color="auto" w:fill="auto"/>
            <w:noWrap/>
            <w:vAlign w:val="bottom"/>
            <w:hideMark/>
          </w:tcPr>
          <w:p w:rsidR="00BD6A44" w:rsidRPr="00467D17" w:rsidRDefault="00BD6A44" w:rsidP="00924A4F">
            <w:r w:rsidRPr="00467D17">
              <w:t>1,29</w:t>
            </w:r>
          </w:p>
        </w:tc>
        <w:tc>
          <w:tcPr>
            <w:tcW w:w="900" w:type="dxa"/>
            <w:shd w:val="clear" w:color="auto" w:fill="auto"/>
            <w:noWrap/>
            <w:vAlign w:val="bottom"/>
            <w:hideMark/>
          </w:tcPr>
          <w:p w:rsidR="00BD6A44" w:rsidRPr="00467D17" w:rsidRDefault="00BD6A44" w:rsidP="00924A4F">
            <w:r w:rsidRPr="00467D17">
              <w:t>1,41</w:t>
            </w:r>
          </w:p>
        </w:tc>
        <w:tc>
          <w:tcPr>
            <w:tcW w:w="990" w:type="dxa"/>
            <w:shd w:val="clear" w:color="auto" w:fill="auto"/>
            <w:noWrap/>
            <w:vAlign w:val="bottom"/>
            <w:hideMark/>
          </w:tcPr>
          <w:p w:rsidR="00BD6A44" w:rsidRPr="00467D17" w:rsidRDefault="00BD6A44" w:rsidP="00924A4F">
            <w:r w:rsidRPr="00467D17">
              <w:t>1,76</w:t>
            </w:r>
          </w:p>
        </w:tc>
        <w:tc>
          <w:tcPr>
            <w:tcW w:w="990" w:type="dxa"/>
            <w:shd w:val="clear" w:color="auto" w:fill="auto"/>
            <w:noWrap/>
            <w:vAlign w:val="bottom"/>
            <w:hideMark/>
          </w:tcPr>
          <w:p w:rsidR="00BD6A44" w:rsidRPr="00467D17" w:rsidRDefault="00BD6A44" w:rsidP="00924A4F">
            <w:r w:rsidRPr="00467D17">
              <w:t>1,99</w:t>
            </w:r>
          </w:p>
        </w:tc>
        <w:tc>
          <w:tcPr>
            <w:tcW w:w="990" w:type="dxa"/>
            <w:shd w:val="clear" w:color="auto" w:fill="auto"/>
            <w:noWrap/>
            <w:vAlign w:val="bottom"/>
            <w:hideMark/>
          </w:tcPr>
          <w:p w:rsidR="00BD6A44" w:rsidRPr="00467D17" w:rsidRDefault="00BD6A44" w:rsidP="00924A4F">
            <w:r w:rsidRPr="00467D17">
              <w:t>1,99</w:t>
            </w:r>
          </w:p>
        </w:tc>
        <w:tc>
          <w:tcPr>
            <w:tcW w:w="990" w:type="dxa"/>
            <w:shd w:val="clear" w:color="auto" w:fill="auto"/>
            <w:noWrap/>
            <w:vAlign w:val="bottom"/>
            <w:hideMark/>
          </w:tcPr>
          <w:p w:rsidR="00BD6A44" w:rsidRPr="00467D17" w:rsidRDefault="00BD6A44" w:rsidP="00924A4F">
            <w:r w:rsidRPr="00467D17">
              <w:t>1,99</w:t>
            </w:r>
          </w:p>
        </w:tc>
        <w:tc>
          <w:tcPr>
            <w:tcW w:w="1080" w:type="dxa"/>
            <w:shd w:val="clear" w:color="auto" w:fill="auto"/>
            <w:noWrap/>
            <w:vAlign w:val="bottom"/>
            <w:hideMark/>
          </w:tcPr>
          <w:p w:rsidR="00BD6A44" w:rsidRPr="00467D17" w:rsidRDefault="00BD6A44" w:rsidP="00924A4F">
            <w:r w:rsidRPr="00467D17">
              <w:t>1,99</w:t>
            </w:r>
          </w:p>
        </w:tc>
      </w:tr>
      <w:tr w:rsidR="00BD6A44" w:rsidRPr="00B96C9C" w:rsidTr="00440A78">
        <w:trPr>
          <w:trHeight w:val="324"/>
          <w:jc w:val="center"/>
        </w:trPr>
        <w:tc>
          <w:tcPr>
            <w:tcW w:w="877" w:type="dxa"/>
            <w:shd w:val="clear" w:color="auto" w:fill="auto"/>
            <w:vAlign w:val="center"/>
            <w:hideMark/>
          </w:tcPr>
          <w:p w:rsidR="00BD6A44" w:rsidRPr="00467D17" w:rsidRDefault="00BD6A44" w:rsidP="00924A4F">
            <w:r w:rsidRPr="00467D17">
              <w:t>Plastic</w:t>
            </w:r>
          </w:p>
        </w:tc>
        <w:tc>
          <w:tcPr>
            <w:tcW w:w="1103" w:type="dxa"/>
            <w:shd w:val="clear" w:color="auto" w:fill="auto"/>
            <w:noWrap/>
            <w:vAlign w:val="bottom"/>
            <w:hideMark/>
          </w:tcPr>
          <w:p w:rsidR="00BD6A44" w:rsidRPr="00467D17" w:rsidRDefault="00BD6A44" w:rsidP="00924A4F">
            <w:r w:rsidRPr="00467D17">
              <w:t>8,6</w:t>
            </w:r>
          </w:p>
        </w:tc>
        <w:tc>
          <w:tcPr>
            <w:tcW w:w="900" w:type="dxa"/>
            <w:shd w:val="clear" w:color="auto" w:fill="auto"/>
            <w:noWrap/>
            <w:vAlign w:val="bottom"/>
            <w:hideMark/>
          </w:tcPr>
          <w:p w:rsidR="00BD6A44" w:rsidRPr="00467D17" w:rsidRDefault="00BD6A44" w:rsidP="00924A4F">
            <w:r w:rsidRPr="00467D17">
              <w:t>8,35</w:t>
            </w:r>
          </w:p>
        </w:tc>
        <w:tc>
          <w:tcPr>
            <w:tcW w:w="990" w:type="dxa"/>
            <w:shd w:val="clear" w:color="auto" w:fill="auto"/>
            <w:noWrap/>
            <w:vAlign w:val="bottom"/>
            <w:hideMark/>
          </w:tcPr>
          <w:p w:rsidR="00BD6A44" w:rsidRPr="00467D17" w:rsidRDefault="00BD6A44" w:rsidP="00924A4F">
            <w:r w:rsidRPr="00467D17">
              <w:t>7,6</w:t>
            </w:r>
          </w:p>
        </w:tc>
        <w:tc>
          <w:tcPr>
            <w:tcW w:w="990" w:type="dxa"/>
            <w:shd w:val="clear" w:color="auto" w:fill="auto"/>
            <w:noWrap/>
            <w:vAlign w:val="bottom"/>
            <w:hideMark/>
          </w:tcPr>
          <w:p w:rsidR="00BD6A44" w:rsidRPr="00467D17" w:rsidRDefault="00BD6A44" w:rsidP="00924A4F">
            <w:r w:rsidRPr="00467D17">
              <w:t>7,1</w:t>
            </w:r>
          </w:p>
        </w:tc>
        <w:tc>
          <w:tcPr>
            <w:tcW w:w="990" w:type="dxa"/>
            <w:shd w:val="clear" w:color="auto" w:fill="auto"/>
            <w:noWrap/>
            <w:vAlign w:val="bottom"/>
            <w:hideMark/>
          </w:tcPr>
          <w:p w:rsidR="00BD6A44" w:rsidRPr="00467D17" w:rsidRDefault="00BD6A44" w:rsidP="00924A4F">
            <w:r w:rsidRPr="00467D17">
              <w:t>7,1</w:t>
            </w:r>
          </w:p>
        </w:tc>
        <w:tc>
          <w:tcPr>
            <w:tcW w:w="990" w:type="dxa"/>
            <w:shd w:val="clear" w:color="auto" w:fill="auto"/>
            <w:noWrap/>
            <w:vAlign w:val="bottom"/>
            <w:hideMark/>
          </w:tcPr>
          <w:p w:rsidR="00BD6A44" w:rsidRPr="00467D17" w:rsidRDefault="00BD6A44" w:rsidP="00924A4F">
            <w:r w:rsidRPr="00467D17">
              <w:t>7,1</w:t>
            </w:r>
          </w:p>
        </w:tc>
        <w:tc>
          <w:tcPr>
            <w:tcW w:w="1080" w:type="dxa"/>
            <w:shd w:val="clear" w:color="auto" w:fill="auto"/>
            <w:noWrap/>
            <w:vAlign w:val="bottom"/>
            <w:hideMark/>
          </w:tcPr>
          <w:p w:rsidR="00BD6A44" w:rsidRPr="00467D17" w:rsidRDefault="00BD6A44" w:rsidP="00924A4F">
            <w:r w:rsidRPr="00467D17">
              <w:t>7,1</w:t>
            </w:r>
          </w:p>
        </w:tc>
      </w:tr>
      <w:tr w:rsidR="00BD6A44" w:rsidRPr="00B96C9C" w:rsidTr="00440A78">
        <w:trPr>
          <w:trHeight w:val="324"/>
          <w:jc w:val="center"/>
        </w:trPr>
        <w:tc>
          <w:tcPr>
            <w:tcW w:w="877" w:type="dxa"/>
            <w:shd w:val="clear" w:color="auto" w:fill="auto"/>
            <w:vAlign w:val="center"/>
            <w:hideMark/>
          </w:tcPr>
          <w:p w:rsidR="00BD6A44" w:rsidRPr="00467D17" w:rsidRDefault="00BD6A44" w:rsidP="00924A4F">
            <w:r w:rsidRPr="00467D17">
              <w:t>Lemn</w:t>
            </w:r>
          </w:p>
        </w:tc>
        <w:tc>
          <w:tcPr>
            <w:tcW w:w="1103" w:type="dxa"/>
            <w:shd w:val="clear" w:color="auto" w:fill="auto"/>
            <w:noWrap/>
            <w:vAlign w:val="bottom"/>
            <w:hideMark/>
          </w:tcPr>
          <w:p w:rsidR="00BD6A44" w:rsidRPr="00467D17" w:rsidRDefault="00BD6A44" w:rsidP="00924A4F">
            <w:r w:rsidRPr="00467D17">
              <w:t>3,45</w:t>
            </w:r>
          </w:p>
        </w:tc>
        <w:tc>
          <w:tcPr>
            <w:tcW w:w="900" w:type="dxa"/>
            <w:shd w:val="clear" w:color="auto" w:fill="auto"/>
            <w:noWrap/>
            <w:vAlign w:val="bottom"/>
            <w:hideMark/>
          </w:tcPr>
          <w:p w:rsidR="00BD6A44" w:rsidRPr="00467D17" w:rsidRDefault="00BD6A44" w:rsidP="00924A4F">
            <w:r w:rsidRPr="00467D17">
              <w:t>3,48</w:t>
            </w:r>
          </w:p>
        </w:tc>
        <w:tc>
          <w:tcPr>
            <w:tcW w:w="990" w:type="dxa"/>
            <w:shd w:val="clear" w:color="auto" w:fill="auto"/>
            <w:noWrap/>
            <w:vAlign w:val="bottom"/>
            <w:hideMark/>
          </w:tcPr>
          <w:p w:rsidR="00BD6A44" w:rsidRPr="00467D17" w:rsidRDefault="00BD6A44" w:rsidP="00924A4F">
            <w:r w:rsidRPr="00467D17">
              <w:t>3,58</w:t>
            </w:r>
          </w:p>
        </w:tc>
        <w:tc>
          <w:tcPr>
            <w:tcW w:w="990" w:type="dxa"/>
            <w:shd w:val="clear" w:color="auto" w:fill="auto"/>
            <w:noWrap/>
            <w:vAlign w:val="bottom"/>
            <w:hideMark/>
          </w:tcPr>
          <w:p w:rsidR="00BD6A44" w:rsidRPr="00467D17" w:rsidRDefault="00BD6A44" w:rsidP="00924A4F">
            <w:r w:rsidRPr="00467D17">
              <w:t>3,65</w:t>
            </w:r>
          </w:p>
        </w:tc>
        <w:tc>
          <w:tcPr>
            <w:tcW w:w="990" w:type="dxa"/>
            <w:shd w:val="clear" w:color="auto" w:fill="auto"/>
            <w:noWrap/>
            <w:vAlign w:val="bottom"/>
            <w:hideMark/>
          </w:tcPr>
          <w:p w:rsidR="00BD6A44" w:rsidRPr="00467D17" w:rsidRDefault="00BD6A44" w:rsidP="00924A4F">
            <w:r w:rsidRPr="00467D17">
              <w:t>3,65</w:t>
            </w:r>
          </w:p>
        </w:tc>
        <w:tc>
          <w:tcPr>
            <w:tcW w:w="990" w:type="dxa"/>
            <w:shd w:val="clear" w:color="auto" w:fill="auto"/>
            <w:noWrap/>
            <w:vAlign w:val="bottom"/>
            <w:hideMark/>
          </w:tcPr>
          <w:p w:rsidR="00BD6A44" w:rsidRPr="00467D17" w:rsidRDefault="00BD6A44" w:rsidP="00924A4F">
            <w:r w:rsidRPr="00467D17">
              <w:t>3,65</w:t>
            </w:r>
          </w:p>
        </w:tc>
        <w:tc>
          <w:tcPr>
            <w:tcW w:w="1080" w:type="dxa"/>
            <w:shd w:val="clear" w:color="auto" w:fill="auto"/>
            <w:noWrap/>
            <w:vAlign w:val="bottom"/>
            <w:hideMark/>
          </w:tcPr>
          <w:p w:rsidR="00BD6A44" w:rsidRPr="00467D17" w:rsidRDefault="00BD6A44" w:rsidP="00924A4F">
            <w:r w:rsidRPr="00467D17">
              <w:t>3,65</w:t>
            </w:r>
          </w:p>
        </w:tc>
      </w:tr>
      <w:tr w:rsidR="00BD6A44" w:rsidRPr="00B96C9C" w:rsidTr="00440A78">
        <w:trPr>
          <w:trHeight w:val="312"/>
          <w:jc w:val="center"/>
        </w:trPr>
        <w:tc>
          <w:tcPr>
            <w:tcW w:w="877" w:type="dxa"/>
            <w:shd w:val="clear" w:color="auto" w:fill="auto"/>
            <w:vAlign w:val="center"/>
            <w:hideMark/>
          </w:tcPr>
          <w:p w:rsidR="00BD6A44" w:rsidRPr="00467D17" w:rsidRDefault="00BD6A44" w:rsidP="00924A4F">
            <w:r w:rsidRPr="00467D17">
              <w:t>Total</w:t>
            </w:r>
          </w:p>
        </w:tc>
        <w:tc>
          <w:tcPr>
            <w:tcW w:w="1103" w:type="dxa"/>
            <w:shd w:val="clear" w:color="auto" w:fill="auto"/>
            <w:noWrap/>
            <w:vAlign w:val="bottom"/>
            <w:hideMark/>
          </w:tcPr>
          <w:p w:rsidR="00BD6A44" w:rsidRPr="00467D17" w:rsidRDefault="00BD6A44" w:rsidP="00924A4F">
            <w:r w:rsidRPr="00467D17">
              <w:t>20,21</w:t>
            </w:r>
          </w:p>
        </w:tc>
        <w:tc>
          <w:tcPr>
            <w:tcW w:w="900" w:type="dxa"/>
            <w:shd w:val="clear" w:color="auto" w:fill="auto"/>
            <w:noWrap/>
            <w:vAlign w:val="bottom"/>
            <w:hideMark/>
          </w:tcPr>
          <w:p w:rsidR="00BD6A44" w:rsidRPr="00467D17" w:rsidRDefault="00BD6A44" w:rsidP="00924A4F">
            <w:r w:rsidRPr="00467D17">
              <w:t>20,28</w:t>
            </w:r>
          </w:p>
        </w:tc>
        <w:tc>
          <w:tcPr>
            <w:tcW w:w="990" w:type="dxa"/>
            <w:shd w:val="clear" w:color="auto" w:fill="auto"/>
            <w:noWrap/>
            <w:vAlign w:val="bottom"/>
            <w:hideMark/>
          </w:tcPr>
          <w:p w:rsidR="00BD6A44" w:rsidRPr="00467D17" w:rsidRDefault="00BD6A44" w:rsidP="00924A4F">
            <w:r w:rsidRPr="00467D17">
              <w:t>20,48</w:t>
            </w:r>
          </w:p>
        </w:tc>
        <w:tc>
          <w:tcPr>
            <w:tcW w:w="990" w:type="dxa"/>
            <w:shd w:val="clear" w:color="auto" w:fill="auto"/>
            <w:noWrap/>
            <w:vAlign w:val="bottom"/>
            <w:hideMark/>
          </w:tcPr>
          <w:p w:rsidR="00BD6A44" w:rsidRPr="00467D17" w:rsidRDefault="00BD6A44" w:rsidP="00924A4F">
            <w:r w:rsidRPr="00467D17">
              <w:t>20,61</w:t>
            </w:r>
          </w:p>
        </w:tc>
        <w:tc>
          <w:tcPr>
            <w:tcW w:w="990" w:type="dxa"/>
            <w:shd w:val="clear" w:color="auto" w:fill="auto"/>
            <w:noWrap/>
            <w:vAlign w:val="bottom"/>
            <w:hideMark/>
          </w:tcPr>
          <w:p w:rsidR="00BD6A44" w:rsidRPr="00467D17" w:rsidRDefault="00BD6A44" w:rsidP="00924A4F">
            <w:r w:rsidRPr="00467D17">
              <w:t>20,61</w:t>
            </w:r>
          </w:p>
        </w:tc>
        <w:tc>
          <w:tcPr>
            <w:tcW w:w="990" w:type="dxa"/>
            <w:shd w:val="clear" w:color="auto" w:fill="auto"/>
            <w:noWrap/>
            <w:vAlign w:val="bottom"/>
            <w:hideMark/>
          </w:tcPr>
          <w:p w:rsidR="00BD6A44" w:rsidRPr="00467D17" w:rsidRDefault="00BD6A44" w:rsidP="00924A4F">
            <w:r w:rsidRPr="00467D17">
              <w:t>20,61</w:t>
            </w:r>
          </w:p>
        </w:tc>
        <w:tc>
          <w:tcPr>
            <w:tcW w:w="1080" w:type="dxa"/>
            <w:shd w:val="clear" w:color="auto" w:fill="auto"/>
            <w:noWrap/>
            <w:vAlign w:val="bottom"/>
            <w:hideMark/>
          </w:tcPr>
          <w:p w:rsidR="00BD6A44" w:rsidRPr="00467D17" w:rsidRDefault="00BD6A44" w:rsidP="00924A4F">
            <w:r w:rsidRPr="00467D17">
              <w:t>20,61</w:t>
            </w:r>
          </w:p>
        </w:tc>
      </w:tr>
    </w:tbl>
    <w:p w:rsidR="00170F05" w:rsidRDefault="00170F05" w:rsidP="00924A4F"/>
    <w:p w:rsidR="00193A90" w:rsidRDefault="00BD6A44" w:rsidP="00924A4F">
      <w:r w:rsidRPr="00B96C9C">
        <w:t>În tabelul următor se prezintă prognoza cantităților de deșeuri reciclabile generate în județul Covasna în perioada 2019-2040 (t/an).</w:t>
      </w:r>
    </w:p>
    <w:p w:rsidR="00467D17" w:rsidRPr="00B96C9C" w:rsidRDefault="00467D17" w:rsidP="00924A4F"/>
    <w:p w:rsidR="00BD6A44" w:rsidRPr="00B26375" w:rsidRDefault="00BD6A44" w:rsidP="00170F05">
      <w:pPr>
        <w:pStyle w:val="Heading40"/>
        <w:jc w:val="center"/>
      </w:pPr>
      <w:bookmarkStart w:id="205" w:name="_Toc26870750"/>
      <w:r w:rsidRPr="00B26375">
        <w:t>Tabel 5.20 Prognoza cantităților de deșeuri reciclabile generate în județul Covasna</w:t>
      </w:r>
      <w:r w:rsidR="00DC07C3" w:rsidRPr="00B26375">
        <w:t xml:space="preserve"> </w:t>
      </w:r>
      <w:r w:rsidRPr="00B26375">
        <w:t>în perioada2019-2040 (t/an)</w:t>
      </w:r>
      <w:bookmarkEnd w:id="205"/>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073"/>
        <w:gridCol w:w="1232"/>
        <w:gridCol w:w="1232"/>
        <w:gridCol w:w="1133"/>
        <w:gridCol w:w="1232"/>
        <w:gridCol w:w="1142"/>
        <w:gridCol w:w="1084"/>
      </w:tblGrid>
      <w:tr w:rsidR="00BD6A44" w:rsidRPr="00B96C9C" w:rsidTr="00440A78">
        <w:trPr>
          <w:trHeight w:val="288"/>
          <w:jc w:val="center"/>
        </w:trPr>
        <w:tc>
          <w:tcPr>
            <w:tcW w:w="901" w:type="dxa"/>
            <w:shd w:val="clear" w:color="auto" w:fill="D9D9D9" w:themeFill="background1" w:themeFillShade="D9"/>
            <w:noWrap/>
            <w:vAlign w:val="bottom"/>
            <w:hideMark/>
          </w:tcPr>
          <w:p w:rsidR="00BD6A44" w:rsidRPr="00467D17" w:rsidRDefault="00BD6A44" w:rsidP="00924A4F">
            <w:r w:rsidRPr="00467D17">
              <w:t>Tip deșeu</w:t>
            </w:r>
          </w:p>
        </w:tc>
        <w:tc>
          <w:tcPr>
            <w:tcW w:w="1048" w:type="dxa"/>
            <w:shd w:val="clear" w:color="auto" w:fill="D9D9D9" w:themeFill="background1" w:themeFillShade="D9"/>
            <w:vAlign w:val="center"/>
            <w:hideMark/>
          </w:tcPr>
          <w:p w:rsidR="00BD6A44" w:rsidRPr="00467D17" w:rsidRDefault="00BD6A44" w:rsidP="00924A4F">
            <w:r w:rsidRPr="00467D17">
              <w:t>2019</w:t>
            </w:r>
          </w:p>
        </w:tc>
        <w:tc>
          <w:tcPr>
            <w:tcW w:w="1232" w:type="dxa"/>
            <w:shd w:val="clear" w:color="auto" w:fill="D9D9D9" w:themeFill="background1" w:themeFillShade="D9"/>
            <w:vAlign w:val="center"/>
            <w:hideMark/>
          </w:tcPr>
          <w:p w:rsidR="00BD6A44" w:rsidRPr="00467D17" w:rsidRDefault="00BD6A44" w:rsidP="00924A4F">
            <w:r w:rsidRPr="00467D17">
              <w:t>2020</w:t>
            </w:r>
          </w:p>
        </w:tc>
        <w:tc>
          <w:tcPr>
            <w:tcW w:w="1232" w:type="dxa"/>
            <w:shd w:val="clear" w:color="auto" w:fill="D9D9D9" w:themeFill="background1" w:themeFillShade="D9"/>
            <w:vAlign w:val="center"/>
            <w:hideMark/>
          </w:tcPr>
          <w:p w:rsidR="00BD6A44" w:rsidRPr="00467D17" w:rsidRDefault="00BD6A44" w:rsidP="00924A4F">
            <w:r w:rsidRPr="00467D17">
              <w:t>2023</w:t>
            </w:r>
          </w:p>
        </w:tc>
        <w:tc>
          <w:tcPr>
            <w:tcW w:w="1133" w:type="dxa"/>
            <w:shd w:val="clear" w:color="auto" w:fill="D9D9D9" w:themeFill="background1" w:themeFillShade="D9"/>
            <w:vAlign w:val="center"/>
            <w:hideMark/>
          </w:tcPr>
          <w:p w:rsidR="00BD6A44" w:rsidRPr="00467D17" w:rsidRDefault="00BD6A44" w:rsidP="00924A4F">
            <w:r w:rsidRPr="00467D17">
              <w:t>2025</w:t>
            </w:r>
          </w:p>
        </w:tc>
        <w:tc>
          <w:tcPr>
            <w:tcW w:w="1232" w:type="dxa"/>
            <w:shd w:val="clear" w:color="auto" w:fill="D9D9D9" w:themeFill="background1" w:themeFillShade="D9"/>
            <w:vAlign w:val="center"/>
            <w:hideMark/>
          </w:tcPr>
          <w:p w:rsidR="00BD6A44" w:rsidRPr="00467D17" w:rsidRDefault="00BD6A44" w:rsidP="00924A4F">
            <w:r w:rsidRPr="00467D17">
              <w:t>2030</w:t>
            </w:r>
          </w:p>
        </w:tc>
        <w:tc>
          <w:tcPr>
            <w:tcW w:w="1142" w:type="dxa"/>
            <w:shd w:val="clear" w:color="auto" w:fill="D9D9D9" w:themeFill="background1" w:themeFillShade="D9"/>
            <w:vAlign w:val="center"/>
            <w:hideMark/>
          </w:tcPr>
          <w:p w:rsidR="00BD6A44" w:rsidRPr="00467D17" w:rsidRDefault="00BD6A44" w:rsidP="00924A4F">
            <w:r w:rsidRPr="00467D17">
              <w:t>2035</w:t>
            </w:r>
          </w:p>
        </w:tc>
        <w:tc>
          <w:tcPr>
            <w:tcW w:w="1084" w:type="dxa"/>
            <w:shd w:val="clear" w:color="auto" w:fill="D9D9D9" w:themeFill="background1" w:themeFillShade="D9"/>
            <w:vAlign w:val="center"/>
            <w:hideMark/>
          </w:tcPr>
          <w:p w:rsidR="00BD6A44" w:rsidRPr="00467D17" w:rsidRDefault="00BD6A44" w:rsidP="00924A4F">
            <w:r w:rsidRPr="00467D17">
              <w:t>2040</w:t>
            </w:r>
          </w:p>
        </w:tc>
      </w:tr>
      <w:tr w:rsidR="00BD6A44" w:rsidRPr="00B96C9C" w:rsidTr="00440A78">
        <w:trPr>
          <w:trHeight w:val="324"/>
          <w:jc w:val="center"/>
        </w:trPr>
        <w:tc>
          <w:tcPr>
            <w:tcW w:w="901" w:type="dxa"/>
            <w:shd w:val="clear" w:color="auto" w:fill="auto"/>
            <w:vAlign w:val="center"/>
            <w:hideMark/>
          </w:tcPr>
          <w:p w:rsidR="00BD6A44" w:rsidRPr="00467D17" w:rsidRDefault="00BD6A44" w:rsidP="00924A4F">
            <w:r w:rsidRPr="00467D17">
              <w:t>Hârtie</w:t>
            </w:r>
          </w:p>
        </w:tc>
        <w:tc>
          <w:tcPr>
            <w:tcW w:w="1048" w:type="dxa"/>
            <w:shd w:val="clear" w:color="auto" w:fill="auto"/>
            <w:noWrap/>
            <w:vAlign w:val="bottom"/>
            <w:hideMark/>
          </w:tcPr>
          <w:p w:rsidR="00BD6A44" w:rsidRPr="00467D17" w:rsidRDefault="00BD6A44" w:rsidP="00924A4F">
            <w:r w:rsidRPr="00467D17">
              <w:t>2.211,65</w:t>
            </w:r>
          </w:p>
        </w:tc>
        <w:tc>
          <w:tcPr>
            <w:tcW w:w="1232" w:type="dxa"/>
            <w:shd w:val="clear" w:color="auto" w:fill="auto"/>
            <w:noWrap/>
            <w:vAlign w:val="bottom"/>
            <w:hideMark/>
          </w:tcPr>
          <w:p w:rsidR="00BD6A44" w:rsidRPr="00467D17" w:rsidRDefault="00BD6A44" w:rsidP="00924A4F">
            <w:r w:rsidRPr="00467D17">
              <w:t>2.270,56</w:t>
            </w:r>
          </w:p>
        </w:tc>
        <w:tc>
          <w:tcPr>
            <w:tcW w:w="1232" w:type="dxa"/>
            <w:shd w:val="clear" w:color="auto" w:fill="auto"/>
            <w:noWrap/>
            <w:vAlign w:val="bottom"/>
            <w:hideMark/>
          </w:tcPr>
          <w:p w:rsidR="00BD6A44" w:rsidRPr="00467D17" w:rsidRDefault="00BD6A44" w:rsidP="00924A4F">
            <w:r w:rsidRPr="00467D17">
              <w:t>2.506,18</w:t>
            </w:r>
          </w:p>
        </w:tc>
        <w:tc>
          <w:tcPr>
            <w:tcW w:w="1133" w:type="dxa"/>
            <w:shd w:val="clear" w:color="auto" w:fill="auto"/>
            <w:noWrap/>
            <w:vAlign w:val="bottom"/>
            <w:hideMark/>
          </w:tcPr>
          <w:p w:rsidR="00BD6A44" w:rsidRPr="00467D17" w:rsidRDefault="00BD6A44" w:rsidP="00924A4F">
            <w:r w:rsidRPr="00467D17">
              <w:t>2.616,65</w:t>
            </w:r>
          </w:p>
        </w:tc>
        <w:tc>
          <w:tcPr>
            <w:tcW w:w="1232" w:type="dxa"/>
            <w:shd w:val="clear" w:color="auto" w:fill="auto"/>
            <w:noWrap/>
            <w:vAlign w:val="bottom"/>
            <w:hideMark/>
          </w:tcPr>
          <w:p w:rsidR="00BD6A44" w:rsidRPr="00467D17" w:rsidRDefault="00BD6A44" w:rsidP="00924A4F">
            <w:r w:rsidRPr="00467D17">
              <w:t>2.374,69</w:t>
            </w:r>
          </w:p>
        </w:tc>
        <w:tc>
          <w:tcPr>
            <w:tcW w:w="1142" w:type="dxa"/>
            <w:shd w:val="clear" w:color="auto" w:fill="auto"/>
            <w:noWrap/>
            <w:vAlign w:val="bottom"/>
            <w:hideMark/>
          </w:tcPr>
          <w:p w:rsidR="00BD6A44" w:rsidRPr="00467D17" w:rsidRDefault="00BD6A44" w:rsidP="00924A4F">
            <w:r w:rsidRPr="00467D17">
              <w:t>2.292,18</w:t>
            </w:r>
          </w:p>
        </w:tc>
        <w:tc>
          <w:tcPr>
            <w:tcW w:w="1084" w:type="dxa"/>
            <w:shd w:val="clear" w:color="auto" w:fill="auto"/>
            <w:noWrap/>
            <w:vAlign w:val="bottom"/>
            <w:hideMark/>
          </w:tcPr>
          <w:p w:rsidR="00BD6A44" w:rsidRPr="00467D17" w:rsidRDefault="00BD6A44" w:rsidP="00924A4F">
            <w:r w:rsidRPr="00467D17">
              <w:t>2.209,65</w:t>
            </w:r>
          </w:p>
        </w:tc>
      </w:tr>
      <w:tr w:rsidR="00BD6A44" w:rsidRPr="00B96C9C" w:rsidTr="00440A78">
        <w:trPr>
          <w:trHeight w:val="324"/>
          <w:jc w:val="center"/>
        </w:trPr>
        <w:tc>
          <w:tcPr>
            <w:tcW w:w="901" w:type="dxa"/>
            <w:shd w:val="clear" w:color="auto" w:fill="auto"/>
            <w:vAlign w:val="center"/>
            <w:hideMark/>
          </w:tcPr>
          <w:p w:rsidR="00BD6A44" w:rsidRPr="00467D17" w:rsidRDefault="00BD6A44" w:rsidP="00924A4F">
            <w:r w:rsidRPr="00467D17">
              <w:t>Sticlă</w:t>
            </w:r>
          </w:p>
        </w:tc>
        <w:tc>
          <w:tcPr>
            <w:tcW w:w="1048" w:type="dxa"/>
            <w:shd w:val="clear" w:color="auto" w:fill="auto"/>
            <w:noWrap/>
            <w:vAlign w:val="bottom"/>
            <w:hideMark/>
          </w:tcPr>
          <w:p w:rsidR="00BD6A44" w:rsidRPr="00467D17" w:rsidRDefault="00BD6A44" w:rsidP="00924A4F">
            <w:r w:rsidRPr="00467D17">
              <w:t>750,15</w:t>
            </w:r>
          </w:p>
        </w:tc>
        <w:tc>
          <w:tcPr>
            <w:tcW w:w="1232" w:type="dxa"/>
            <w:shd w:val="clear" w:color="auto" w:fill="auto"/>
            <w:noWrap/>
            <w:vAlign w:val="bottom"/>
            <w:hideMark/>
          </w:tcPr>
          <w:p w:rsidR="00BD6A44" w:rsidRPr="00467D17" w:rsidRDefault="00BD6A44" w:rsidP="00924A4F">
            <w:r w:rsidRPr="00467D17">
              <w:t>699,18</w:t>
            </w:r>
          </w:p>
        </w:tc>
        <w:tc>
          <w:tcPr>
            <w:tcW w:w="1232" w:type="dxa"/>
            <w:shd w:val="clear" w:color="auto" w:fill="auto"/>
            <w:noWrap/>
            <w:vAlign w:val="bottom"/>
            <w:hideMark/>
          </w:tcPr>
          <w:p w:rsidR="00BD6A44" w:rsidRPr="00467D17" w:rsidRDefault="00BD6A44" w:rsidP="00924A4F">
            <w:r w:rsidRPr="00467D17">
              <w:t>575,10</w:t>
            </w:r>
          </w:p>
        </w:tc>
        <w:tc>
          <w:tcPr>
            <w:tcW w:w="1133" w:type="dxa"/>
            <w:shd w:val="clear" w:color="auto" w:fill="auto"/>
            <w:noWrap/>
            <w:vAlign w:val="bottom"/>
            <w:hideMark/>
          </w:tcPr>
          <w:p w:rsidR="00BD6A44" w:rsidRPr="00467D17" w:rsidRDefault="00BD6A44" w:rsidP="00924A4F">
            <w:r w:rsidRPr="00467D17">
              <w:t>489,39</w:t>
            </w:r>
          </w:p>
        </w:tc>
        <w:tc>
          <w:tcPr>
            <w:tcW w:w="1232" w:type="dxa"/>
            <w:shd w:val="clear" w:color="auto" w:fill="auto"/>
            <w:noWrap/>
            <w:vAlign w:val="bottom"/>
            <w:hideMark/>
          </w:tcPr>
          <w:p w:rsidR="00BD6A44" w:rsidRPr="00467D17" w:rsidRDefault="00BD6A44" w:rsidP="00924A4F">
            <w:r w:rsidRPr="00467D17">
              <w:t>444,13</w:t>
            </w:r>
          </w:p>
        </w:tc>
        <w:tc>
          <w:tcPr>
            <w:tcW w:w="1142" w:type="dxa"/>
            <w:shd w:val="clear" w:color="auto" w:fill="auto"/>
            <w:noWrap/>
            <w:vAlign w:val="bottom"/>
            <w:hideMark/>
          </w:tcPr>
          <w:p w:rsidR="00BD6A44" w:rsidRPr="00467D17" w:rsidRDefault="00BD6A44" w:rsidP="00924A4F">
            <w:r w:rsidRPr="00467D17">
              <w:t>428,70</w:t>
            </w:r>
          </w:p>
        </w:tc>
        <w:tc>
          <w:tcPr>
            <w:tcW w:w="1084" w:type="dxa"/>
            <w:shd w:val="clear" w:color="auto" w:fill="auto"/>
            <w:noWrap/>
            <w:vAlign w:val="bottom"/>
            <w:hideMark/>
          </w:tcPr>
          <w:p w:rsidR="00BD6A44" w:rsidRPr="00467D17" w:rsidRDefault="00BD6A44" w:rsidP="00924A4F">
            <w:r w:rsidRPr="00467D17">
              <w:t>413,27</w:t>
            </w:r>
          </w:p>
        </w:tc>
      </w:tr>
      <w:tr w:rsidR="00BD6A44" w:rsidRPr="00B96C9C" w:rsidTr="00440A78">
        <w:trPr>
          <w:trHeight w:val="324"/>
          <w:jc w:val="center"/>
        </w:trPr>
        <w:tc>
          <w:tcPr>
            <w:tcW w:w="901" w:type="dxa"/>
            <w:shd w:val="clear" w:color="auto" w:fill="auto"/>
            <w:vAlign w:val="center"/>
            <w:hideMark/>
          </w:tcPr>
          <w:p w:rsidR="00BD6A44" w:rsidRPr="00467D17" w:rsidRDefault="00BD6A44" w:rsidP="00924A4F">
            <w:r w:rsidRPr="00467D17">
              <w:t>Metale</w:t>
            </w:r>
          </w:p>
        </w:tc>
        <w:tc>
          <w:tcPr>
            <w:tcW w:w="1048" w:type="dxa"/>
            <w:shd w:val="clear" w:color="auto" w:fill="auto"/>
            <w:noWrap/>
            <w:vAlign w:val="bottom"/>
            <w:hideMark/>
          </w:tcPr>
          <w:p w:rsidR="00BD6A44" w:rsidRPr="00467D17" w:rsidRDefault="00BD6A44" w:rsidP="00924A4F">
            <w:r w:rsidRPr="00467D17">
              <w:t>556,15</w:t>
            </w:r>
          </w:p>
        </w:tc>
        <w:tc>
          <w:tcPr>
            <w:tcW w:w="1232" w:type="dxa"/>
            <w:shd w:val="clear" w:color="auto" w:fill="auto"/>
            <w:noWrap/>
            <w:vAlign w:val="bottom"/>
            <w:hideMark/>
          </w:tcPr>
          <w:p w:rsidR="00BD6A44" w:rsidRPr="00467D17" w:rsidRDefault="00BD6A44" w:rsidP="00924A4F">
            <w:r w:rsidRPr="00467D17">
              <w:t>593,67</w:t>
            </w:r>
          </w:p>
        </w:tc>
        <w:tc>
          <w:tcPr>
            <w:tcW w:w="1232" w:type="dxa"/>
            <w:shd w:val="clear" w:color="auto" w:fill="auto"/>
            <w:noWrap/>
            <w:vAlign w:val="bottom"/>
            <w:hideMark/>
          </w:tcPr>
          <w:p w:rsidR="00BD6A44" w:rsidRPr="00467D17" w:rsidRDefault="00BD6A44" w:rsidP="00924A4F">
            <w:r w:rsidRPr="00467D17">
              <w:t>718,19</w:t>
            </w:r>
          </w:p>
        </w:tc>
        <w:tc>
          <w:tcPr>
            <w:tcW w:w="1133" w:type="dxa"/>
            <w:shd w:val="clear" w:color="auto" w:fill="auto"/>
            <w:noWrap/>
            <w:vAlign w:val="bottom"/>
            <w:hideMark/>
          </w:tcPr>
          <w:p w:rsidR="00BD6A44" w:rsidRPr="00467D17" w:rsidRDefault="00BD6A44" w:rsidP="00924A4F">
            <w:r w:rsidRPr="00467D17">
              <w:t>785,39</w:t>
            </w:r>
          </w:p>
        </w:tc>
        <w:tc>
          <w:tcPr>
            <w:tcW w:w="1232" w:type="dxa"/>
            <w:shd w:val="clear" w:color="auto" w:fill="auto"/>
            <w:noWrap/>
            <w:vAlign w:val="bottom"/>
            <w:hideMark/>
          </w:tcPr>
          <w:p w:rsidR="00BD6A44" w:rsidRPr="00467D17" w:rsidRDefault="00BD6A44" w:rsidP="00924A4F">
            <w:r w:rsidRPr="00467D17">
              <w:t>712,76</w:t>
            </w:r>
          </w:p>
        </w:tc>
        <w:tc>
          <w:tcPr>
            <w:tcW w:w="1142" w:type="dxa"/>
            <w:shd w:val="clear" w:color="auto" w:fill="auto"/>
            <w:noWrap/>
            <w:vAlign w:val="bottom"/>
            <w:hideMark/>
          </w:tcPr>
          <w:p w:rsidR="00BD6A44" w:rsidRPr="00467D17" w:rsidRDefault="00BD6A44" w:rsidP="00924A4F">
            <w:r w:rsidRPr="00467D17">
              <w:t>688,00</w:t>
            </w:r>
          </w:p>
        </w:tc>
        <w:tc>
          <w:tcPr>
            <w:tcW w:w="1084" w:type="dxa"/>
            <w:shd w:val="clear" w:color="auto" w:fill="auto"/>
            <w:noWrap/>
            <w:vAlign w:val="bottom"/>
            <w:hideMark/>
          </w:tcPr>
          <w:p w:rsidR="00BD6A44" w:rsidRPr="00467D17" w:rsidRDefault="00BD6A44" w:rsidP="00924A4F">
            <w:r w:rsidRPr="00467D17">
              <w:t>663,23</w:t>
            </w:r>
          </w:p>
        </w:tc>
      </w:tr>
      <w:tr w:rsidR="00BD6A44" w:rsidRPr="00B96C9C" w:rsidTr="00440A78">
        <w:trPr>
          <w:trHeight w:val="324"/>
          <w:jc w:val="center"/>
        </w:trPr>
        <w:tc>
          <w:tcPr>
            <w:tcW w:w="901" w:type="dxa"/>
            <w:shd w:val="clear" w:color="auto" w:fill="auto"/>
            <w:vAlign w:val="center"/>
            <w:hideMark/>
          </w:tcPr>
          <w:p w:rsidR="00BD6A44" w:rsidRPr="00467D17" w:rsidRDefault="00BD6A44" w:rsidP="00924A4F">
            <w:r w:rsidRPr="00467D17">
              <w:t>Plastic</w:t>
            </w:r>
          </w:p>
        </w:tc>
        <w:tc>
          <w:tcPr>
            <w:tcW w:w="1048" w:type="dxa"/>
            <w:shd w:val="clear" w:color="auto" w:fill="auto"/>
            <w:noWrap/>
            <w:vAlign w:val="bottom"/>
            <w:hideMark/>
          </w:tcPr>
          <w:p w:rsidR="00BD6A44" w:rsidRPr="00467D17" w:rsidRDefault="00BD6A44" w:rsidP="00924A4F">
            <w:r w:rsidRPr="00467D17">
              <w:t>3.707,64</w:t>
            </w:r>
          </w:p>
        </w:tc>
        <w:tc>
          <w:tcPr>
            <w:tcW w:w="1232" w:type="dxa"/>
            <w:shd w:val="clear" w:color="auto" w:fill="auto"/>
            <w:noWrap/>
            <w:vAlign w:val="bottom"/>
            <w:hideMark/>
          </w:tcPr>
          <w:p w:rsidR="00BD6A44" w:rsidRPr="00467D17" w:rsidRDefault="00BD6A44" w:rsidP="00924A4F">
            <w:r w:rsidRPr="00467D17">
              <w:t>3.524,01</w:t>
            </w:r>
          </w:p>
        </w:tc>
        <w:tc>
          <w:tcPr>
            <w:tcW w:w="1232" w:type="dxa"/>
            <w:shd w:val="clear" w:color="auto" w:fill="auto"/>
            <w:noWrap/>
            <w:vAlign w:val="bottom"/>
            <w:hideMark/>
          </w:tcPr>
          <w:p w:rsidR="00BD6A44" w:rsidRPr="00467D17" w:rsidRDefault="00BD6A44" w:rsidP="00924A4F">
            <w:r w:rsidRPr="00467D17">
              <w:t>3.107,17</w:t>
            </w:r>
          </w:p>
        </w:tc>
        <w:tc>
          <w:tcPr>
            <w:tcW w:w="1133" w:type="dxa"/>
            <w:shd w:val="clear" w:color="auto" w:fill="auto"/>
            <w:noWrap/>
            <w:vAlign w:val="bottom"/>
            <w:hideMark/>
          </w:tcPr>
          <w:p w:rsidR="00BD6A44" w:rsidRPr="00467D17" w:rsidRDefault="00BD6A44" w:rsidP="00924A4F">
            <w:r w:rsidRPr="00467D17">
              <w:t>2.802,15</w:t>
            </w:r>
          </w:p>
        </w:tc>
        <w:tc>
          <w:tcPr>
            <w:tcW w:w="1232" w:type="dxa"/>
            <w:shd w:val="clear" w:color="auto" w:fill="auto"/>
            <w:noWrap/>
            <w:vAlign w:val="bottom"/>
            <w:hideMark/>
          </w:tcPr>
          <w:p w:rsidR="00BD6A44" w:rsidRPr="00467D17" w:rsidRDefault="00BD6A44" w:rsidP="00924A4F">
            <w:r w:rsidRPr="00467D17">
              <w:t>2.543,03</w:t>
            </w:r>
          </w:p>
        </w:tc>
        <w:tc>
          <w:tcPr>
            <w:tcW w:w="1142" w:type="dxa"/>
            <w:shd w:val="clear" w:color="auto" w:fill="auto"/>
            <w:noWrap/>
            <w:vAlign w:val="bottom"/>
            <w:hideMark/>
          </w:tcPr>
          <w:p w:rsidR="00BD6A44" w:rsidRPr="00467D17" w:rsidRDefault="00BD6A44" w:rsidP="00924A4F">
            <w:r w:rsidRPr="00467D17">
              <w:t>2.454,67</w:t>
            </w:r>
          </w:p>
        </w:tc>
        <w:tc>
          <w:tcPr>
            <w:tcW w:w="1084" w:type="dxa"/>
            <w:shd w:val="clear" w:color="auto" w:fill="auto"/>
            <w:noWrap/>
            <w:vAlign w:val="bottom"/>
            <w:hideMark/>
          </w:tcPr>
          <w:p w:rsidR="00BD6A44" w:rsidRPr="00467D17" w:rsidRDefault="00BD6A44" w:rsidP="00924A4F">
            <w:r w:rsidRPr="00467D17">
              <w:t>2.366,29</w:t>
            </w:r>
          </w:p>
        </w:tc>
      </w:tr>
      <w:tr w:rsidR="00BD6A44" w:rsidRPr="00B96C9C" w:rsidTr="00440A78">
        <w:trPr>
          <w:trHeight w:val="324"/>
          <w:jc w:val="center"/>
        </w:trPr>
        <w:tc>
          <w:tcPr>
            <w:tcW w:w="901" w:type="dxa"/>
            <w:shd w:val="clear" w:color="auto" w:fill="auto"/>
            <w:vAlign w:val="center"/>
            <w:hideMark/>
          </w:tcPr>
          <w:p w:rsidR="00BD6A44" w:rsidRPr="00467D17" w:rsidRDefault="00BD6A44" w:rsidP="00924A4F">
            <w:r w:rsidRPr="00467D17">
              <w:t>Lemn</w:t>
            </w:r>
          </w:p>
        </w:tc>
        <w:tc>
          <w:tcPr>
            <w:tcW w:w="1048" w:type="dxa"/>
            <w:shd w:val="clear" w:color="auto" w:fill="auto"/>
            <w:noWrap/>
            <w:vAlign w:val="bottom"/>
            <w:hideMark/>
          </w:tcPr>
          <w:p w:rsidR="00BD6A44" w:rsidRPr="00467D17" w:rsidRDefault="00BD6A44" w:rsidP="00924A4F">
            <w:r w:rsidRPr="00467D17">
              <w:t>1.487,37</w:t>
            </w:r>
          </w:p>
        </w:tc>
        <w:tc>
          <w:tcPr>
            <w:tcW w:w="1232" w:type="dxa"/>
            <w:shd w:val="clear" w:color="auto" w:fill="auto"/>
            <w:noWrap/>
            <w:vAlign w:val="bottom"/>
            <w:hideMark/>
          </w:tcPr>
          <w:p w:rsidR="00BD6A44" w:rsidRPr="00467D17" w:rsidRDefault="00BD6A44" w:rsidP="00924A4F">
            <w:r w:rsidRPr="00467D17">
              <w:t>1.470,10</w:t>
            </w:r>
          </w:p>
        </w:tc>
        <w:tc>
          <w:tcPr>
            <w:tcW w:w="1232" w:type="dxa"/>
            <w:shd w:val="clear" w:color="auto" w:fill="auto"/>
            <w:noWrap/>
            <w:vAlign w:val="bottom"/>
            <w:hideMark/>
          </w:tcPr>
          <w:p w:rsidR="00BD6A44" w:rsidRPr="00467D17" w:rsidRDefault="00BD6A44" w:rsidP="00924A4F">
            <w:r w:rsidRPr="00467D17">
              <w:t>1.465,00</w:t>
            </w:r>
          </w:p>
        </w:tc>
        <w:tc>
          <w:tcPr>
            <w:tcW w:w="1133" w:type="dxa"/>
            <w:shd w:val="clear" w:color="auto" w:fill="auto"/>
            <w:noWrap/>
            <w:vAlign w:val="bottom"/>
            <w:hideMark/>
          </w:tcPr>
          <w:p w:rsidR="00BD6A44" w:rsidRPr="00467D17" w:rsidRDefault="00BD6A44" w:rsidP="00924A4F">
            <w:r w:rsidRPr="00467D17">
              <w:t>1.440,54</w:t>
            </w:r>
          </w:p>
        </w:tc>
        <w:tc>
          <w:tcPr>
            <w:tcW w:w="1232" w:type="dxa"/>
            <w:shd w:val="clear" w:color="auto" w:fill="auto"/>
            <w:noWrap/>
            <w:vAlign w:val="bottom"/>
            <w:hideMark/>
          </w:tcPr>
          <w:p w:rsidR="00BD6A44" w:rsidRPr="00467D17" w:rsidRDefault="00BD6A44" w:rsidP="00924A4F">
            <w:r w:rsidRPr="00467D17">
              <w:t>1.307,33</w:t>
            </w:r>
          </w:p>
        </w:tc>
        <w:tc>
          <w:tcPr>
            <w:tcW w:w="1142" w:type="dxa"/>
            <w:shd w:val="clear" w:color="auto" w:fill="auto"/>
            <w:noWrap/>
            <w:vAlign w:val="bottom"/>
            <w:hideMark/>
          </w:tcPr>
          <w:p w:rsidR="00BD6A44" w:rsidRPr="00467D17" w:rsidRDefault="00BD6A44" w:rsidP="00924A4F">
            <w:r w:rsidRPr="00467D17">
              <w:t>1.261,91</w:t>
            </w:r>
          </w:p>
        </w:tc>
        <w:tc>
          <w:tcPr>
            <w:tcW w:w="1084" w:type="dxa"/>
            <w:shd w:val="clear" w:color="auto" w:fill="auto"/>
            <w:noWrap/>
            <w:vAlign w:val="bottom"/>
            <w:hideMark/>
          </w:tcPr>
          <w:p w:rsidR="00BD6A44" w:rsidRPr="00467D17" w:rsidRDefault="00BD6A44" w:rsidP="00924A4F">
            <w:r w:rsidRPr="00467D17">
              <w:t>1.216,47</w:t>
            </w:r>
          </w:p>
        </w:tc>
      </w:tr>
      <w:tr w:rsidR="00BD6A44" w:rsidRPr="00B96C9C" w:rsidTr="00440A78">
        <w:trPr>
          <w:trHeight w:val="312"/>
          <w:jc w:val="center"/>
        </w:trPr>
        <w:tc>
          <w:tcPr>
            <w:tcW w:w="901" w:type="dxa"/>
            <w:shd w:val="clear" w:color="auto" w:fill="auto"/>
            <w:vAlign w:val="center"/>
            <w:hideMark/>
          </w:tcPr>
          <w:p w:rsidR="00BD6A44" w:rsidRPr="00467D17" w:rsidRDefault="00BD6A44" w:rsidP="00924A4F">
            <w:r w:rsidRPr="00467D17">
              <w:t>Total</w:t>
            </w:r>
          </w:p>
        </w:tc>
        <w:tc>
          <w:tcPr>
            <w:tcW w:w="1048" w:type="dxa"/>
            <w:shd w:val="clear" w:color="auto" w:fill="auto"/>
            <w:noWrap/>
            <w:vAlign w:val="bottom"/>
            <w:hideMark/>
          </w:tcPr>
          <w:p w:rsidR="00BD6A44" w:rsidRPr="00467D17" w:rsidRDefault="00BD6A44" w:rsidP="00924A4F">
            <w:r w:rsidRPr="00467D17">
              <w:t>8.712,95</w:t>
            </w:r>
          </w:p>
        </w:tc>
        <w:tc>
          <w:tcPr>
            <w:tcW w:w="1232" w:type="dxa"/>
            <w:shd w:val="clear" w:color="auto" w:fill="auto"/>
            <w:noWrap/>
            <w:vAlign w:val="bottom"/>
            <w:hideMark/>
          </w:tcPr>
          <w:p w:rsidR="00BD6A44" w:rsidRPr="00467D17" w:rsidRDefault="00BD6A44" w:rsidP="00924A4F">
            <w:r w:rsidRPr="00467D17">
              <w:t>8.557,52</w:t>
            </w:r>
          </w:p>
        </w:tc>
        <w:tc>
          <w:tcPr>
            <w:tcW w:w="1232" w:type="dxa"/>
            <w:shd w:val="clear" w:color="auto" w:fill="auto"/>
            <w:noWrap/>
            <w:vAlign w:val="bottom"/>
            <w:hideMark/>
          </w:tcPr>
          <w:p w:rsidR="00BD6A44" w:rsidRPr="00467D17" w:rsidRDefault="00BD6A44" w:rsidP="00924A4F">
            <w:r w:rsidRPr="00467D17">
              <w:t>8.371,64</w:t>
            </w:r>
          </w:p>
        </w:tc>
        <w:tc>
          <w:tcPr>
            <w:tcW w:w="1133" w:type="dxa"/>
            <w:shd w:val="clear" w:color="auto" w:fill="auto"/>
            <w:noWrap/>
            <w:vAlign w:val="bottom"/>
            <w:hideMark/>
          </w:tcPr>
          <w:p w:rsidR="00BD6A44" w:rsidRPr="00467D17" w:rsidRDefault="00BD6A44" w:rsidP="00924A4F">
            <w:r w:rsidRPr="00467D17">
              <w:t>8.134,12</w:t>
            </w:r>
          </w:p>
        </w:tc>
        <w:tc>
          <w:tcPr>
            <w:tcW w:w="1232" w:type="dxa"/>
            <w:shd w:val="clear" w:color="auto" w:fill="auto"/>
            <w:noWrap/>
            <w:vAlign w:val="bottom"/>
            <w:hideMark/>
          </w:tcPr>
          <w:p w:rsidR="00BD6A44" w:rsidRPr="00467D17" w:rsidRDefault="00BD6A44" w:rsidP="00924A4F">
            <w:r w:rsidRPr="00467D17">
              <w:t>7.381,95</w:t>
            </w:r>
          </w:p>
        </w:tc>
        <w:tc>
          <w:tcPr>
            <w:tcW w:w="1142" w:type="dxa"/>
            <w:shd w:val="clear" w:color="auto" w:fill="auto"/>
            <w:noWrap/>
            <w:vAlign w:val="bottom"/>
            <w:hideMark/>
          </w:tcPr>
          <w:p w:rsidR="00BD6A44" w:rsidRPr="00467D17" w:rsidRDefault="00BD6A44" w:rsidP="00924A4F">
            <w:r w:rsidRPr="00467D17">
              <w:t>7.125,46</w:t>
            </w:r>
          </w:p>
        </w:tc>
        <w:tc>
          <w:tcPr>
            <w:tcW w:w="1084" w:type="dxa"/>
            <w:shd w:val="clear" w:color="auto" w:fill="auto"/>
            <w:noWrap/>
            <w:vAlign w:val="bottom"/>
            <w:hideMark/>
          </w:tcPr>
          <w:p w:rsidR="00BD6A44" w:rsidRPr="00467D17" w:rsidRDefault="00BD6A44" w:rsidP="00924A4F">
            <w:r w:rsidRPr="00467D17">
              <w:t>6.868,91</w:t>
            </w:r>
          </w:p>
        </w:tc>
      </w:tr>
    </w:tbl>
    <w:p w:rsidR="00BD6A44" w:rsidRPr="00B96C9C" w:rsidRDefault="00BD6A44" w:rsidP="00924A4F"/>
    <w:p w:rsidR="00BD6A44" w:rsidRPr="00CC4071" w:rsidRDefault="00BD6A44" w:rsidP="00A119CF">
      <w:pPr>
        <w:pStyle w:val="Heading1"/>
        <w:numPr>
          <w:ilvl w:val="2"/>
          <w:numId w:val="111"/>
        </w:numPr>
      </w:pPr>
      <w:bookmarkStart w:id="206" w:name="_Toc26870572"/>
      <w:r w:rsidRPr="00CC4071">
        <w:t>Proiecția privind generarea deșeurilor voluminoase municipale</w:t>
      </w:r>
      <w:bookmarkEnd w:id="206"/>
    </w:p>
    <w:p w:rsidR="00AB338D" w:rsidRPr="00B96C9C" w:rsidRDefault="00AB338D" w:rsidP="00924A4F"/>
    <w:p w:rsidR="00BD6A44" w:rsidRDefault="00BD6A44" w:rsidP="00924A4F">
      <w:r w:rsidRPr="00B96C9C">
        <w:t>Proiecția</w:t>
      </w:r>
      <w:r w:rsidR="00896603" w:rsidRPr="00B96C9C">
        <w:t xml:space="preserve"> </w:t>
      </w:r>
      <w:r w:rsidRPr="00B96C9C">
        <w:t>privind</w:t>
      </w:r>
      <w:r w:rsidR="00896603" w:rsidRPr="00B96C9C">
        <w:t xml:space="preserve"> </w:t>
      </w:r>
      <w:r w:rsidRPr="00B96C9C">
        <w:t>generarea</w:t>
      </w:r>
      <w:r w:rsidR="00896603" w:rsidRPr="00B96C9C">
        <w:t xml:space="preserve"> </w:t>
      </w:r>
      <w:r w:rsidRPr="00B96C9C">
        <w:t>deșeurilor</w:t>
      </w:r>
      <w:r w:rsidR="00896603" w:rsidRPr="00B96C9C">
        <w:t xml:space="preserve"> </w:t>
      </w:r>
      <w:r w:rsidRPr="00B96C9C">
        <w:t>voluminoase</w:t>
      </w:r>
      <w:r w:rsidR="00896603" w:rsidRPr="00B96C9C">
        <w:t xml:space="preserve"> </w:t>
      </w:r>
      <w:r w:rsidRPr="00B96C9C">
        <w:t>municipale</w:t>
      </w:r>
      <w:r w:rsidR="00896603" w:rsidRPr="00B96C9C">
        <w:t xml:space="preserve"> </w:t>
      </w:r>
      <w:r w:rsidRPr="00170F05">
        <w:t>s-a</w:t>
      </w:r>
      <w:r w:rsidR="00896603" w:rsidRPr="00170F05">
        <w:t xml:space="preserve"> </w:t>
      </w:r>
      <w:r w:rsidRPr="00B96C9C">
        <w:t>realizat</w:t>
      </w:r>
      <w:r w:rsidR="00896603" w:rsidRPr="00B96C9C">
        <w:t xml:space="preserve"> </w:t>
      </w:r>
      <w:r w:rsidRPr="00170F05">
        <w:t>pornind</w:t>
      </w:r>
      <w:r w:rsidR="00896603" w:rsidRPr="00170F05">
        <w:t xml:space="preserve"> </w:t>
      </w:r>
      <w:r w:rsidRPr="00B96C9C">
        <w:t>de</w:t>
      </w:r>
      <w:r w:rsidR="00896603" w:rsidRPr="00B96C9C">
        <w:t xml:space="preserve"> </w:t>
      </w:r>
      <w:r w:rsidRPr="00B96C9C">
        <w:t>la</w:t>
      </w:r>
      <w:r w:rsidR="00896603" w:rsidRPr="00B96C9C">
        <w:t xml:space="preserve"> </w:t>
      </w:r>
      <w:r w:rsidRPr="00B96C9C">
        <w:t>cantitățile</w:t>
      </w:r>
      <w:r w:rsidR="00896603" w:rsidRPr="00B96C9C">
        <w:t xml:space="preserve">  </w:t>
      </w:r>
      <w:r w:rsidRPr="00B96C9C">
        <w:lastRenderedPageBreak/>
        <w:t>de</w:t>
      </w:r>
      <w:r w:rsidR="00896603" w:rsidRPr="00B96C9C">
        <w:t xml:space="preserve"> </w:t>
      </w:r>
      <w:r w:rsidRPr="00B96C9C">
        <w:t>deșeuri</w:t>
      </w:r>
      <w:r w:rsidR="00896603" w:rsidRPr="00B96C9C">
        <w:t xml:space="preserve"> </w:t>
      </w:r>
      <w:r w:rsidRPr="00B96C9C">
        <w:t>menajere</w:t>
      </w:r>
      <w:r w:rsidR="00896603" w:rsidRPr="00B96C9C">
        <w:t xml:space="preserve"> </w:t>
      </w:r>
      <w:r w:rsidRPr="00B96C9C">
        <w:t>și</w:t>
      </w:r>
      <w:r w:rsidR="00896603" w:rsidRPr="00B96C9C">
        <w:t xml:space="preserve"> </w:t>
      </w:r>
      <w:r w:rsidRPr="00B96C9C">
        <w:t>similare</w:t>
      </w:r>
      <w:r w:rsidR="00896603" w:rsidRPr="00B96C9C">
        <w:t xml:space="preserve"> </w:t>
      </w:r>
      <w:r w:rsidRPr="00B96C9C">
        <w:t>generate</w:t>
      </w:r>
      <w:r w:rsidR="00896603" w:rsidRPr="00B96C9C">
        <w:t xml:space="preserve"> </w:t>
      </w:r>
      <w:r w:rsidRPr="00B96C9C">
        <w:t>în</w:t>
      </w:r>
      <w:r w:rsidR="00896603" w:rsidRPr="00B96C9C">
        <w:t xml:space="preserve"> </w:t>
      </w:r>
      <w:r w:rsidRPr="00B96C9C">
        <w:t>mediul</w:t>
      </w:r>
      <w:r w:rsidR="00896603" w:rsidRPr="00B96C9C">
        <w:t xml:space="preserve"> </w:t>
      </w:r>
      <w:r w:rsidRPr="00B96C9C">
        <w:t>urban,</w:t>
      </w:r>
      <w:r w:rsidR="00896603" w:rsidRPr="00B96C9C">
        <w:t xml:space="preserve"> </w:t>
      </w:r>
      <w:r w:rsidRPr="00B96C9C">
        <w:t>respectiv</w:t>
      </w:r>
      <w:r w:rsidR="00896603" w:rsidRPr="00B96C9C">
        <w:t xml:space="preserve"> </w:t>
      </w:r>
      <w:r w:rsidRPr="00B96C9C">
        <w:t>în</w:t>
      </w:r>
      <w:r w:rsidR="00896603" w:rsidRPr="00B96C9C">
        <w:t xml:space="preserve"> </w:t>
      </w:r>
      <w:r w:rsidRPr="00B96C9C">
        <w:t>mediul</w:t>
      </w:r>
      <w:r w:rsidR="00896603" w:rsidRPr="00B96C9C">
        <w:t xml:space="preserve"> </w:t>
      </w:r>
      <w:r w:rsidRPr="00B96C9C">
        <w:t>rural</w:t>
      </w:r>
      <w:r w:rsidR="00896603" w:rsidRPr="00B96C9C">
        <w:t xml:space="preserve"> </w:t>
      </w:r>
      <w:r w:rsidRPr="00B96C9C">
        <w:t>și</w:t>
      </w:r>
      <w:r w:rsidR="00896603" w:rsidRPr="00B96C9C">
        <w:t xml:space="preserve"> </w:t>
      </w:r>
      <w:r w:rsidRPr="00B96C9C">
        <w:t>procentul</w:t>
      </w:r>
      <w:r w:rsidR="00896603" w:rsidRPr="00B96C9C">
        <w:t xml:space="preserve"> </w:t>
      </w:r>
      <w:r w:rsidRPr="00B96C9C">
        <w:t>de</w:t>
      </w:r>
      <w:r w:rsidR="00896603" w:rsidRPr="00B96C9C">
        <w:t xml:space="preserve"> </w:t>
      </w:r>
      <w:r w:rsidRPr="00B96C9C">
        <w:t>deșeuri</w:t>
      </w:r>
      <w:r w:rsidR="00896603" w:rsidRPr="00B96C9C">
        <w:t xml:space="preserve"> </w:t>
      </w:r>
      <w:r w:rsidRPr="00B96C9C">
        <w:t>voluminoase</w:t>
      </w:r>
      <w:r w:rsidR="00896603" w:rsidRPr="00B96C9C">
        <w:t xml:space="preserve"> </w:t>
      </w:r>
      <w:r w:rsidRPr="00B96C9C">
        <w:t>(datele</w:t>
      </w:r>
      <w:r w:rsidR="00896603" w:rsidRPr="00B96C9C">
        <w:t xml:space="preserve"> </w:t>
      </w:r>
      <w:r w:rsidRPr="00B96C9C">
        <w:t>de</w:t>
      </w:r>
      <w:r w:rsidR="00896603" w:rsidRPr="00B96C9C">
        <w:t xml:space="preserve"> </w:t>
      </w:r>
      <w:r w:rsidRPr="00B96C9C">
        <w:t>compoziție).</w:t>
      </w:r>
    </w:p>
    <w:p w:rsidR="00170F05" w:rsidRDefault="00170F05" w:rsidP="00924A4F"/>
    <w:p w:rsidR="00BD6A44" w:rsidRPr="009514A4" w:rsidRDefault="00BD6A44" w:rsidP="00170F05">
      <w:pPr>
        <w:pStyle w:val="Heading40"/>
        <w:jc w:val="center"/>
      </w:pPr>
      <w:bookmarkStart w:id="207" w:name="_Toc26870751"/>
      <w:r w:rsidRPr="009514A4">
        <w:t>Tabel 5.21 Proiecția de generare a deşeurilor voluminoase municipale</w:t>
      </w:r>
      <w:bookmarkEnd w:id="207"/>
    </w:p>
    <w:tbl>
      <w:tblPr>
        <w:tblW w:w="0" w:type="auto"/>
        <w:jc w:val="center"/>
        <w:tblLayout w:type="fixed"/>
        <w:tblCellMar>
          <w:left w:w="0" w:type="dxa"/>
          <w:right w:w="0" w:type="dxa"/>
        </w:tblCellMar>
        <w:tblLook w:val="01E0" w:firstRow="1" w:lastRow="1" w:firstColumn="1" w:lastColumn="1" w:noHBand="0" w:noVBand="0"/>
      </w:tblPr>
      <w:tblGrid>
        <w:gridCol w:w="2971"/>
        <w:gridCol w:w="909"/>
        <w:gridCol w:w="911"/>
        <w:gridCol w:w="944"/>
        <w:gridCol w:w="870"/>
        <w:gridCol w:w="909"/>
        <w:gridCol w:w="912"/>
        <w:gridCol w:w="909"/>
      </w:tblGrid>
      <w:tr w:rsidR="009E405D" w:rsidRPr="009E405D" w:rsidTr="00170F05">
        <w:trPr>
          <w:trHeight w:hRule="exact" w:val="230"/>
          <w:jc w:val="center"/>
        </w:trPr>
        <w:tc>
          <w:tcPr>
            <w:tcW w:w="2971" w:type="dxa"/>
            <w:vMerge w:val="restart"/>
            <w:tcBorders>
              <w:top w:val="single" w:sz="5" w:space="0" w:color="808080"/>
              <w:left w:val="single" w:sz="5" w:space="0" w:color="808080"/>
              <w:right w:val="single" w:sz="5" w:space="0" w:color="808080"/>
            </w:tcBorders>
            <w:shd w:val="clear" w:color="auto" w:fill="D9D9D9" w:themeFill="background1" w:themeFillShade="D9"/>
          </w:tcPr>
          <w:p w:rsidR="00481791" w:rsidRPr="009E405D" w:rsidRDefault="00481791" w:rsidP="00924A4F">
            <w:pPr>
              <w:rPr>
                <w:rFonts w:eastAsia="Verdana"/>
              </w:rPr>
            </w:pPr>
            <w:r w:rsidRPr="009E405D">
              <w:t>Deșeuri voluminoase</w:t>
            </w:r>
          </w:p>
          <w:p w:rsidR="00481791" w:rsidRPr="009E405D" w:rsidRDefault="00481791" w:rsidP="00924A4F">
            <w:pPr>
              <w:rPr>
                <w:rFonts w:eastAsia="Verdana"/>
              </w:rPr>
            </w:pPr>
            <w:r w:rsidRPr="009E405D">
              <w:t>municipale</w:t>
            </w:r>
          </w:p>
        </w:tc>
        <w:tc>
          <w:tcPr>
            <w:tcW w:w="6364" w:type="dxa"/>
            <w:gridSpan w:val="7"/>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481791" w:rsidRPr="009E405D" w:rsidRDefault="00481791" w:rsidP="00924A4F">
            <w:pPr>
              <w:rPr>
                <w:rFonts w:eastAsia="Verdana"/>
              </w:rPr>
            </w:pPr>
            <w:r w:rsidRPr="009E405D">
              <w:t>Cantitate (t/an)</w:t>
            </w:r>
          </w:p>
        </w:tc>
      </w:tr>
      <w:tr w:rsidR="009E405D" w:rsidRPr="009E405D" w:rsidTr="00170F05">
        <w:trPr>
          <w:trHeight w:hRule="exact" w:val="418"/>
          <w:jc w:val="center"/>
        </w:trPr>
        <w:tc>
          <w:tcPr>
            <w:tcW w:w="2971" w:type="dxa"/>
            <w:vMerge/>
            <w:tcBorders>
              <w:left w:val="single" w:sz="5" w:space="0" w:color="808080"/>
              <w:bottom w:val="single" w:sz="5" w:space="0" w:color="808080"/>
              <w:right w:val="single" w:sz="5" w:space="0" w:color="808080"/>
            </w:tcBorders>
            <w:shd w:val="clear" w:color="auto" w:fill="D9D9D9" w:themeFill="background1" w:themeFillShade="D9"/>
          </w:tcPr>
          <w:p w:rsidR="00481791" w:rsidRPr="009E405D" w:rsidRDefault="00481791" w:rsidP="00924A4F"/>
        </w:tc>
        <w:tc>
          <w:tcPr>
            <w:tcW w:w="909"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481791" w:rsidRPr="009E405D" w:rsidRDefault="00481791" w:rsidP="00924A4F">
            <w:pPr>
              <w:rPr>
                <w:rFonts w:eastAsia="Verdana"/>
              </w:rPr>
            </w:pPr>
            <w:r w:rsidRPr="009E405D">
              <w:t>2018</w:t>
            </w:r>
          </w:p>
        </w:tc>
        <w:tc>
          <w:tcPr>
            <w:tcW w:w="911"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481791" w:rsidRPr="009E405D" w:rsidRDefault="00481791" w:rsidP="00924A4F">
            <w:pPr>
              <w:rPr>
                <w:rFonts w:eastAsia="Verdana"/>
              </w:rPr>
            </w:pPr>
            <w:r w:rsidRPr="009E405D">
              <w:t>2019</w:t>
            </w:r>
          </w:p>
        </w:tc>
        <w:tc>
          <w:tcPr>
            <w:tcW w:w="944"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481791" w:rsidRPr="009E405D" w:rsidRDefault="00481791" w:rsidP="00924A4F">
            <w:pPr>
              <w:rPr>
                <w:rFonts w:eastAsia="Verdana"/>
              </w:rPr>
            </w:pPr>
            <w:r w:rsidRPr="009E405D">
              <w:t>2020</w:t>
            </w:r>
          </w:p>
        </w:tc>
        <w:tc>
          <w:tcPr>
            <w:tcW w:w="87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481791" w:rsidRPr="009E405D" w:rsidRDefault="00481791" w:rsidP="00924A4F">
            <w:pPr>
              <w:rPr>
                <w:rFonts w:eastAsia="Verdana"/>
              </w:rPr>
            </w:pPr>
            <w:r w:rsidRPr="009E405D">
              <w:t>2025</w:t>
            </w:r>
          </w:p>
        </w:tc>
        <w:tc>
          <w:tcPr>
            <w:tcW w:w="909"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481791" w:rsidRPr="009E405D" w:rsidRDefault="00481791" w:rsidP="00924A4F">
            <w:pPr>
              <w:rPr>
                <w:rFonts w:eastAsia="Verdana"/>
              </w:rPr>
            </w:pPr>
            <w:r w:rsidRPr="009E405D">
              <w:t>2030</w:t>
            </w:r>
          </w:p>
        </w:tc>
        <w:tc>
          <w:tcPr>
            <w:tcW w:w="912"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481791" w:rsidRPr="009E405D" w:rsidRDefault="00481791" w:rsidP="00924A4F">
            <w:pPr>
              <w:rPr>
                <w:rFonts w:eastAsia="Verdana"/>
              </w:rPr>
            </w:pPr>
            <w:r w:rsidRPr="009E405D">
              <w:t>2035</w:t>
            </w:r>
          </w:p>
        </w:tc>
        <w:tc>
          <w:tcPr>
            <w:tcW w:w="906"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481791" w:rsidRPr="009E405D" w:rsidRDefault="00481791" w:rsidP="00924A4F">
            <w:pPr>
              <w:rPr>
                <w:rFonts w:eastAsia="Verdana"/>
              </w:rPr>
            </w:pPr>
            <w:r w:rsidRPr="009E405D">
              <w:t>2040</w:t>
            </w:r>
          </w:p>
        </w:tc>
      </w:tr>
      <w:tr w:rsidR="009E405D" w:rsidRPr="009E405D" w:rsidTr="00170F05">
        <w:trPr>
          <w:trHeight w:hRule="exact" w:val="452"/>
          <w:jc w:val="center"/>
        </w:trPr>
        <w:tc>
          <w:tcPr>
            <w:tcW w:w="2971" w:type="dxa"/>
            <w:tcBorders>
              <w:top w:val="single" w:sz="5" w:space="0" w:color="808080"/>
              <w:left w:val="single" w:sz="5" w:space="0" w:color="808080"/>
              <w:bottom w:val="single" w:sz="5" w:space="0" w:color="808080"/>
              <w:right w:val="single" w:sz="5" w:space="0" w:color="808080"/>
            </w:tcBorders>
          </w:tcPr>
          <w:p w:rsidR="00481791" w:rsidRPr="009E405D" w:rsidRDefault="00481791" w:rsidP="00924A4F">
            <w:pPr>
              <w:rPr>
                <w:rFonts w:eastAsia="Verdana"/>
              </w:rPr>
            </w:pPr>
            <w:r w:rsidRPr="009E405D">
              <w:t>Total deșeuri voluminoase municipale</w:t>
            </w:r>
          </w:p>
        </w:tc>
        <w:tc>
          <w:tcPr>
            <w:tcW w:w="909" w:type="dxa"/>
            <w:tcBorders>
              <w:top w:val="single" w:sz="5" w:space="0" w:color="808080"/>
              <w:left w:val="single" w:sz="5" w:space="0" w:color="808080"/>
              <w:bottom w:val="single" w:sz="5" w:space="0" w:color="808080"/>
              <w:right w:val="single" w:sz="5" w:space="0" w:color="808080"/>
            </w:tcBorders>
            <w:vAlign w:val="bottom"/>
          </w:tcPr>
          <w:p w:rsidR="00481791" w:rsidRPr="009E405D" w:rsidRDefault="00481791" w:rsidP="00924A4F">
            <w:r w:rsidRPr="009E405D">
              <w:t>1</w:t>
            </w:r>
            <w:r w:rsidR="00353953">
              <w:t>.036,</w:t>
            </w:r>
            <w:r w:rsidRPr="009E405D">
              <w:t>29</w:t>
            </w:r>
          </w:p>
        </w:tc>
        <w:tc>
          <w:tcPr>
            <w:tcW w:w="911" w:type="dxa"/>
            <w:tcBorders>
              <w:top w:val="single" w:sz="5" w:space="0" w:color="808080"/>
              <w:left w:val="single" w:sz="5" w:space="0" w:color="808080"/>
              <w:bottom w:val="single" w:sz="5" w:space="0" w:color="808080"/>
              <w:right w:val="single" w:sz="5" w:space="0" w:color="808080"/>
            </w:tcBorders>
            <w:vAlign w:val="bottom"/>
          </w:tcPr>
          <w:p w:rsidR="00481791" w:rsidRPr="009E405D" w:rsidRDefault="00481791" w:rsidP="00924A4F">
            <w:r w:rsidRPr="009E405D">
              <w:t>1</w:t>
            </w:r>
            <w:r w:rsidR="00353953">
              <w:t>.036,</w:t>
            </w:r>
            <w:r w:rsidRPr="009E405D">
              <w:t>29</w:t>
            </w:r>
          </w:p>
        </w:tc>
        <w:tc>
          <w:tcPr>
            <w:tcW w:w="944" w:type="dxa"/>
            <w:tcBorders>
              <w:top w:val="single" w:sz="5" w:space="0" w:color="808080"/>
              <w:left w:val="single" w:sz="5" w:space="0" w:color="808080"/>
              <w:bottom w:val="single" w:sz="5" w:space="0" w:color="808080"/>
              <w:right w:val="single" w:sz="5" w:space="0" w:color="808080"/>
            </w:tcBorders>
            <w:vAlign w:val="bottom"/>
          </w:tcPr>
          <w:p w:rsidR="00481791" w:rsidRPr="009E405D" w:rsidRDefault="00481791" w:rsidP="00924A4F">
            <w:r w:rsidRPr="009E405D">
              <w:t>1</w:t>
            </w:r>
            <w:r w:rsidR="00353953">
              <w:t>.036,</w:t>
            </w:r>
            <w:r w:rsidRPr="009E405D">
              <w:t>29</w:t>
            </w:r>
          </w:p>
        </w:tc>
        <w:tc>
          <w:tcPr>
            <w:tcW w:w="870" w:type="dxa"/>
            <w:tcBorders>
              <w:top w:val="single" w:sz="5" w:space="0" w:color="808080"/>
              <w:left w:val="single" w:sz="5" w:space="0" w:color="808080"/>
              <w:bottom w:val="single" w:sz="5" w:space="0" w:color="808080"/>
              <w:right w:val="single" w:sz="5" w:space="0" w:color="808080"/>
            </w:tcBorders>
            <w:vAlign w:val="bottom"/>
          </w:tcPr>
          <w:p w:rsidR="00481791" w:rsidRPr="009E405D" w:rsidRDefault="00481791" w:rsidP="00924A4F">
            <w:r w:rsidRPr="009E405D">
              <w:t>1</w:t>
            </w:r>
            <w:r w:rsidR="00353953">
              <w:t>.036,</w:t>
            </w:r>
            <w:r w:rsidRPr="009E405D">
              <w:t>29</w:t>
            </w:r>
          </w:p>
        </w:tc>
        <w:tc>
          <w:tcPr>
            <w:tcW w:w="909" w:type="dxa"/>
            <w:tcBorders>
              <w:top w:val="single" w:sz="5" w:space="0" w:color="808080"/>
              <w:left w:val="single" w:sz="5" w:space="0" w:color="808080"/>
              <w:bottom w:val="single" w:sz="5" w:space="0" w:color="808080"/>
              <w:right w:val="single" w:sz="5" w:space="0" w:color="808080"/>
            </w:tcBorders>
            <w:vAlign w:val="bottom"/>
          </w:tcPr>
          <w:p w:rsidR="00481791" w:rsidRPr="009E405D" w:rsidRDefault="00481791" w:rsidP="00924A4F">
            <w:r w:rsidRPr="009E405D">
              <w:t>1</w:t>
            </w:r>
            <w:r w:rsidR="00353953">
              <w:t>.036,</w:t>
            </w:r>
            <w:r w:rsidRPr="009E405D">
              <w:t>29</w:t>
            </w:r>
          </w:p>
        </w:tc>
        <w:tc>
          <w:tcPr>
            <w:tcW w:w="912" w:type="dxa"/>
            <w:tcBorders>
              <w:top w:val="single" w:sz="5" w:space="0" w:color="808080"/>
              <w:left w:val="single" w:sz="5" w:space="0" w:color="808080"/>
              <w:bottom w:val="single" w:sz="5" w:space="0" w:color="808080"/>
              <w:right w:val="single" w:sz="5" w:space="0" w:color="808080"/>
            </w:tcBorders>
            <w:vAlign w:val="bottom"/>
          </w:tcPr>
          <w:p w:rsidR="00481791" w:rsidRPr="009E405D" w:rsidRDefault="00481791" w:rsidP="00924A4F">
            <w:r w:rsidRPr="009E405D">
              <w:t>1</w:t>
            </w:r>
            <w:r w:rsidR="00353953">
              <w:t>.</w:t>
            </w:r>
            <w:r w:rsidRPr="009E405D">
              <w:t>036</w:t>
            </w:r>
            <w:r w:rsidR="00353953">
              <w:t>,</w:t>
            </w:r>
            <w:r w:rsidRPr="009E405D">
              <w:t>29</w:t>
            </w:r>
          </w:p>
        </w:tc>
        <w:tc>
          <w:tcPr>
            <w:tcW w:w="906" w:type="dxa"/>
            <w:tcBorders>
              <w:top w:val="single" w:sz="5" w:space="0" w:color="808080"/>
              <w:left w:val="single" w:sz="5" w:space="0" w:color="808080"/>
              <w:bottom w:val="single" w:sz="5" w:space="0" w:color="808080"/>
              <w:right w:val="single" w:sz="5" w:space="0" w:color="808080"/>
            </w:tcBorders>
            <w:vAlign w:val="bottom"/>
          </w:tcPr>
          <w:p w:rsidR="00481791" w:rsidRPr="009E405D" w:rsidRDefault="00481791" w:rsidP="00924A4F">
            <w:r w:rsidRPr="009E405D">
              <w:t>1</w:t>
            </w:r>
            <w:r w:rsidR="00353953">
              <w:t>.036,</w:t>
            </w:r>
            <w:r w:rsidRPr="009E405D">
              <w:t>29</w:t>
            </w:r>
          </w:p>
        </w:tc>
      </w:tr>
      <w:tr w:rsidR="009E405D" w:rsidRPr="009E405D" w:rsidTr="00170F05">
        <w:trPr>
          <w:trHeight w:hRule="exact" w:val="342"/>
          <w:jc w:val="center"/>
        </w:trPr>
        <w:tc>
          <w:tcPr>
            <w:tcW w:w="2971" w:type="dxa"/>
            <w:tcBorders>
              <w:top w:val="single" w:sz="5" w:space="0" w:color="808080"/>
              <w:left w:val="single" w:sz="5" w:space="0" w:color="808080"/>
              <w:bottom w:val="single" w:sz="5" w:space="0" w:color="808080"/>
              <w:right w:val="single" w:sz="5" w:space="0" w:color="808080"/>
            </w:tcBorders>
          </w:tcPr>
          <w:p w:rsidR="00481791" w:rsidRPr="009E405D" w:rsidRDefault="00481791" w:rsidP="00924A4F">
            <w:pPr>
              <w:rPr>
                <w:rFonts w:eastAsia="Verdana"/>
              </w:rPr>
            </w:pPr>
            <w:r w:rsidRPr="009E405D">
              <w:t xml:space="preserve">Grad colectare </w:t>
            </w:r>
            <w:r w:rsidRPr="009E405D">
              <w:rPr>
                <w:spacing w:val="-1"/>
              </w:rPr>
              <w:t>separată</w:t>
            </w:r>
          </w:p>
        </w:tc>
        <w:tc>
          <w:tcPr>
            <w:tcW w:w="909" w:type="dxa"/>
            <w:tcBorders>
              <w:top w:val="single" w:sz="5" w:space="0" w:color="808080"/>
              <w:left w:val="single" w:sz="5" w:space="0" w:color="808080"/>
              <w:bottom w:val="single" w:sz="5" w:space="0" w:color="808080"/>
              <w:right w:val="single" w:sz="5" w:space="0" w:color="808080"/>
            </w:tcBorders>
          </w:tcPr>
          <w:p w:rsidR="00481791" w:rsidRPr="009E405D" w:rsidRDefault="00481791" w:rsidP="00924A4F">
            <w:pPr>
              <w:rPr>
                <w:rFonts w:eastAsia="Verdana"/>
              </w:rPr>
            </w:pPr>
            <w:r w:rsidRPr="009E405D">
              <w:t>30%</w:t>
            </w:r>
          </w:p>
        </w:tc>
        <w:tc>
          <w:tcPr>
            <w:tcW w:w="911" w:type="dxa"/>
            <w:tcBorders>
              <w:top w:val="single" w:sz="5" w:space="0" w:color="808080"/>
              <w:left w:val="single" w:sz="5" w:space="0" w:color="808080"/>
              <w:bottom w:val="single" w:sz="5" w:space="0" w:color="808080"/>
              <w:right w:val="single" w:sz="5" w:space="0" w:color="808080"/>
            </w:tcBorders>
          </w:tcPr>
          <w:p w:rsidR="00481791" w:rsidRPr="009E405D" w:rsidRDefault="00481791" w:rsidP="00924A4F">
            <w:pPr>
              <w:rPr>
                <w:rFonts w:eastAsia="Verdana"/>
              </w:rPr>
            </w:pPr>
            <w:r w:rsidRPr="009E405D">
              <w:t>30%</w:t>
            </w:r>
          </w:p>
        </w:tc>
        <w:tc>
          <w:tcPr>
            <w:tcW w:w="944" w:type="dxa"/>
            <w:tcBorders>
              <w:top w:val="single" w:sz="5" w:space="0" w:color="808080"/>
              <w:left w:val="single" w:sz="5" w:space="0" w:color="808080"/>
              <w:bottom w:val="single" w:sz="5" w:space="0" w:color="808080"/>
              <w:right w:val="single" w:sz="5" w:space="0" w:color="808080"/>
            </w:tcBorders>
          </w:tcPr>
          <w:p w:rsidR="00481791" w:rsidRPr="009E405D" w:rsidRDefault="00481791" w:rsidP="00924A4F">
            <w:pPr>
              <w:rPr>
                <w:rFonts w:eastAsia="Verdana"/>
              </w:rPr>
            </w:pPr>
            <w:r w:rsidRPr="009E405D">
              <w:t>30%</w:t>
            </w:r>
          </w:p>
        </w:tc>
        <w:tc>
          <w:tcPr>
            <w:tcW w:w="870" w:type="dxa"/>
            <w:tcBorders>
              <w:top w:val="single" w:sz="5" w:space="0" w:color="808080"/>
              <w:left w:val="single" w:sz="5" w:space="0" w:color="808080"/>
              <w:bottom w:val="single" w:sz="5" w:space="0" w:color="808080"/>
              <w:right w:val="single" w:sz="5" w:space="0" w:color="808080"/>
            </w:tcBorders>
          </w:tcPr>
          <w:p w:rsidR="00481791" w:rsidRPr="009E405D" w:rsidRDefault="00481791" w:rsidP="00924A4F">
            <w:pPr>
              <w:rPr>
                <w:rFonts w:eastAsia="Verdana"/>
              </w:rPr>
            </w:pPr>
            <w:r w:rsidRPr="009E405D">
              <w:t>60%</w:t>
            </w:r>
          </w:p>
        </w:tc>
        <w:tc>
          <w:tcPr>
            <w:tcW w:w="909" w:type="dxa"/>
            <w:tcBorders>
              <w:top w:val="single" w:sz="5" w:space="0" w:color="808080"/>
              <w:left w:val="single" w:sz="5" w:space="0" w:color="808080"/>
              <w:bottom w:val="single" w:sz="5" w:space="0" w:color="808080"/>
              <w:right w:val="single" w:sz="5" w:space="0" w:color="808080"/>
            </w:tcBorders>
          </w:tcPr>
          <w:p w:rsidR="00481791" w:rsidRPr="009E405D" w:rsidRDefault="00481791" w:rsidP="00924A4F">
            <w:pPr>
              <w:rPr>
                <w:rFonts w:eastAsia="Verdana"/>
              </w:rPr>
            </w:pPr>
            <w:r w:rsidRPr="009E405D">
              <w:t>80%</w:t>
            </w:r>
          </w:p>
        </w:tc>
        <w:tc>
          <w:tcPr>
            <w:tcW w:w="912" w:type="dxa"/>
            <w:tcBorders>
              <w:top w:val="single" w:sz="5" w:space="0" w:color="808080"/>
              <w:left w:val="single" w:sz="5" w:space="0" w:color="808080"/>
              <w:bottom w:val="single" w:sz="5" w:space="0" w:color="808080"/>
              <w:right w:val="single" w:sz="5" w:space="0" w:color="808080"/>
            </w:tcBorders>
          </w:tcPr>
          <w:p w:rsidR="00481791" w:rsidRPr="009E405D" w:rsidRDefault="00481791" w:rsidP="00924A4F">
            <w:pPr>
              <w:rPr>
                <w:rFonts w:eastAsia="Verdana"/>
              </w:rPr>
            </w:pPr>
            <w:r w:rsidRPr="009E405D">
              <w:t>80%</w:t>
            </w:r>
          </w:p>
        </w:tc>
        <w:tc>
          <w:tcPr>
            <w:tcW w:w="906" w:type="dxa"/>
            <w:tcBorders>
              <w:top w:val="single" w:sz="5" w:space="0" w:color="808080"/>
              <w:left w:val="single" w:sz="5" w:space="0" w:color="808080"/>
              <w:bottom w:val="single" w:sz="5" w:space="0" w:color="808080"/>
              <w:right w:val="single" w:sz="5" w:space="0" w:color="808080"/>
            </w:tcBorders>
          </w:tcPr>
          <w:p w:rsidR="00481791" w:rsidRPr="009E405D" w:rsidRDefault="00481791" w:rsidP="00924A4F">
            <w:pPr>
              <w:rPr>
                <w:rFonts w:eastAsia="Verdana"/>
              </w:rPr>
            </w:pPr>
            <w:r w:rsidRPr="009E405D">
              <w:t>80%</w:t>
            </w:r>
          </w:p>
        </w:tc>
      </w:tr>
      <w:tr w:rsidR="009E405D" w:rsidRPr="009E405D" w:rsidTr="00170F05">
        <w:trPr>
          <w:trHeight w:hRule="exact" w:val="342"/>
          <w:jc w:val="center"/>
        </w:trPr>
        <w:tc>
          <w:tcPr>
            <w:tcW w:w="2971" w:type="dxa"/>
            <w:tcBorders>
              <w:top w:val="single" w:sz="5" w:space="0" w:color="808080"/>
              <w:left w:val="single" w:sz="5" w:space="0" w:color="808080"/>
              <w:bottom w:val="single" w:sz="5" w:space="0" w:color="808080"/>
              <w:right w:val="single" w:sz="5" w:space="0" w:color="808080"/>
            </w:tcBorders>
          </w:tcPr>
          <w:p w:rsidR="00324970" w:rsidRPr="009E405D" w:rsidRDefault="00324970" w:rsidP="00924A4F">
            <w:pPr>
              <w:rPr>
                <w:rFonts w:eastAsia="Verdana"/>
              </w:rPr>
            </w:pPr>
            <w:r w:rsidRPr="009E405D">
              <w:t>Cantitate estimată a se colecta</w:t>
            </w:r>
          </w:p>
        </w:tc>
        <w:tc>
          <w:tcPr>
            <w:tcW w:w="909"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353953" w:rsidP="00924A4F">
            <w:r>
              <w:t>310,</w:t>
            </w:r>
            <w:r w:rsidR="00324970" w:rsidRPr="009E405D">
              <w:t>89</w:t>
            </w:r>
          </w:p>
        </w:tc>
        <w:tc>
          <w:tcPr>
            <w:tcW w:w="911"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353953" w:rsidP="00924A4F">
            <w:r>
              <w:t>310,</w:t>
            </w:r>
            <w:r w:rsidR="00324970" w:rsidRPr="009E405D">
              <w:t>89</w:t>
            </w:r>
          </w:p>
        </w:tc>
        <w:tc>
          <w:tcPr>
            <w:tcW w:w="944"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353953" w:rsidP="00924A4F">
            <w:r>
              <w:t>310,</w:t>
            </w:r>
            <w:r w:rsidR="00324970" w:rsidRPr="009E405D">
              <w:t>89</w:t>
            </w:r>
          </w:p>
        </w:tc>
        <w:tc>
          <w:tcPr>
            <w:tcW w:w="870"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353953" w:rsidP="00924A4F">
            <w:r>
              <w:t>621,</w:t>
            </w:r>
            <w:r w:rsidR="00324970" w:rsidRPr="009E405D">
              <w:t>77</w:t>
            </w:r>
          </w:p>
        </w:tc>
        <w:tc>
          <w:tcPr>
            <w:tcW w:w="909"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353953" w:rsidP="00924A4F">
            <w:r>
              <w:t>829,</w:t>
            </w:r>
            <w:r w:rsidR="00324970" w:rsidRPr="009E405D">
              <w:t>03</w:t>
            </w:r>
          </w:p>
        </w:tc>
        <w:tc>
          <w:tcPr>
            <w:tcW w:w="912"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353953" w:rsidP="00924A4F">
            <w:r>
              <w:t>829,</w:t>
            </w:r>
            <w:r w:rsidR="00324970" w:rsidRPr="009E405D">
              <w:t>03</w:t>
            </w:r>
          </w:p>
        </w:tc>
        <w:tc>
          <w:tcPr>
            <w:tcW w:w="906"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353953" w:rsidP="00924A4F">
            <w:r>
              <w:t>829,</w:t>
            </w:r>
            <w:r w:rsidR="00324970" w:rsidRPr="009E405D">
              <w:t>03</w:t>
            </w:r>
          </w:p>
        </w:tc>
      </w:tr>
    </w:tbl>
    <w:p w:rsidR="009E405D" w:rsidRPr="00170F05" w:rsidRDefault="009E405D" w:rsidP="00170F05">
      <w:pPr>
        <w:jc w:val="center"/>
        <w:rPr>
          <w:i/>
          <w:sz w:val="18"/>
        </w:rPr>
      </w:pPr>
      <w:r w:rsidRPr="00170F05">
        <w:rPr>
          <w:i/>
          <w:sz w:val="18"/>
        </w:rPr>
        <w:t>Sursă: estimare elaborator PJGD</w:t>
      </w:r>
    </w:p>
    <w:p w:rsidR="00BD6A44" w:rsidRPr="00B96C9C" w:rsidRDefault="00BD6A44" w:rsidP="00924A4F">
      <w:r w:rsidRPr="00B96C9C">
        <w:t>Se</w:t>
      </w:r>
      <w:r w:rsidR="00896603" w:rsidRPr="00B96C9C">
        <w:t xml:space="preserve"> </w:t>
      </w:r>
      <w:r w:rsidRPr="00B96C9C">
        <w:t>presupune</w:t>
      </w:r>
      <w:r w:rsidR="00896603" w:rsidRPr="00B96C9C">
        <w:t xml:space="preserve"> </w:t>
      </w:r>
      <w:r w:rsidRPr="00B96C9C">
        <w:t>că</w:t>
      </w:r>
      <w:r w:rsidR="00896603" w:rsidRPr="00B96C9C">
        <w:t xml:space="preserve"> </w:t>
      </w:r>
      <w:r w:rsidRPr="00B96C9C">
        <w:t>gradul</w:t>
      </w:r>
      <w:r w:rsidR="00896603" w:rsidRPr="00B96C9C">
        <w:t xml:space="preserve"> </w:t>
      </w:r>
      <w:r w:rsidRPr="00B96C9C">
        <w:rPr>
          <w:spacing w:val="1"/>
        </w:rPr>
        <w:t>de</w:t>
      </w:r>
      <w:r w:rsidR="00896603" w:rsidRPr="00B96C9C">
        <w:rPr>
          <w:spacing w:val="1"/>
        </w:rPr>
        <w:t xml:space="preserve"> </w:t>
      </w:r>
      <w:r w:rsidRPr="00B96C9C">
        <w:t>colectare</w:t>
      </w:r>
      <w:r w:rsidR="00896603" w:rsidRPr="00B96C9C">
        <w:t xml:space="preserve"> </w:t>
      </w:r>
      <w:r w:rsidRPr="00B96C9C">
        <w:t>separată</w:t>
      </w:r>
      <w:r w:rsidR="00896603" w:rsidRPr="00B96C9C">
        <w:t xml:space="preserve"> </w:t>
      </w:r>
      <w:r w:rsidRPr="00B96C9C">
        <w:t>a</w:t>
      </w:r>
      <w:r w:rsidR="00896603" w:rsidRPr="00B96C9C">
        <w:t xml:space="preserve"> </w:t>
      </w:r>
      <w:r w:rsidRPr="00B96C9C">
        <w:t>deșeurilor</w:t>
      </w:r>
      <w:r w:rsidR="00896603" w:rsidRPr="00B96C9C">
        <w:t xml:space="preserve"> </w:t>
      </w:r>
      <w:r w:rsidRPr="00B96C9C">
        <w:t>voluminoase</w:t>
      </w:r>
      <w:r w:rsidR="00896603" w:rsidRPr="00B96C9C">
        <w:t xml:space="preserve"> </w:t>
      </w:r>
      <w:r w:rsidRPr="00B96C9C">
        <w:t>municipale</w:t>
      </w:r>
      <w:r w:rsidR="00896603" w:rsidRPr="00B96C9C">
        <w:t xml:space="preserve"> </w:t>
      </w:r>
      <w:r w:rsidRPr="00B96C9C">
        <w:t>va</w:t>
      </w:r>
      <w:r w:rsidR="00896603" w:rsidRPr="00B96C9C">
        <w:t xml:space="preserve"> </w:t>
      </w:r>
      <w:r w:rsidRPr="00B96C9C">
        <w:t>crește</w:t>
      </w:r>
      <w:r w:rsidR="00896603" w:rsidRPr="00B96C9C">
        <w:t xml:space="preserve"> </w:t>
      </w:r>
      <w:r w:rsidRPr="00B96C9C">
        <w:t>de-a</w:t>
      </w:r>
      <w:r w:rsidR="00896603" w:rsidRPr="00B96C9C">
        <w:t xml:space="preserve"> </w:t>
      </w:r>
      <w:r w:rsidRPr="00B96C9C">
        <w:t>lungul</w:t>
      </w:r>
      <w:r w:rsidR="00896603" w:rsidRPr="00B96C9C">
        <w:t xml:space="preserve"> </w:t>
      </w:r>
      <w:r w:rsidRPr="00B96C9C">
        <w:t>perioadei</w:t>
      </w:r>
      <w:r w:rsidR="00896603" w:rsidRPr="00B96C9C">
        <w:t xml:space="preserve"> </w:t>
      </w:r>
      <w:r w:rsidRPr="00B96C9C">
        <w:t>de</w:t>
      </w:r>
      <w:r w:rsidR="00896603" w:rsidRPr="00B96C9C">
        <w:t xml:space="preserve"> </w:t>
      </w:r>
      <w:r w:rsidRPr="00B96C9C">
        <w:t>planificare.</w:t>
      </w:r>
    </w:p>
    <w:p w:rsidR="00BD6A44" w:rsidRPr="00CC4071" w:rsidRDefault="00BD6A44" w:rsidP="00A119CF">
      <w:pPr>
        <w:pStyle w:val="Heading1"/>
        <w:numPr>
          <w:ilvl w:val="2"/>
          <w:numId w:val="111"/>
        </w:numPr>
      </w:pPr>
      <w:bookmarkStart w:id="208" w:name="_bookmark216"/>
      <w:bookmarkStart w:id="209" w:name="_Toc26870573"/>
      <w:bookmarkEnd w:id="208"/>
      <w:r w:rsidRPr="00CC4071">
        <w:t>Proiecția privind generarea deșeurilor periculoase municipale</w:t>
      </w:r>
      <w:bookmarkEnd w:id="209"/>
    </w:p>
    <w:p w:rsidR="00AB338D" w:rsidRPr="00B96C9C" w:rsidRDefault="00AB338D" w:rsidP="00924A4F"/>
    <w:p w:rsidR="00BD6A44" w:rsidRDefault="00BD6A44" w:rsidP="00924A4F">
      <w:r w:rsidRPr="00B96C9C">
        <w:t>Proiecția</w:t>
      </w:r>
      <w:r w:rsidR="00896603" w:rsidRPr="00B96C9C">
        <w:t xml:space="preserve"> </w:t>
      </w:r>
      <w:r w:rsidRPr="00B96C9C">
        <w:t>privind</w:t>
      </w:r>
      <w:r w:rsidR="00896603" w:rsidRPr="00B96C9C">
        <w:t xml:space="preserve"> </w:t>
      </w:r>
      <w:r w:rsidRPr="00B96C9C">
        <w:t>generarea</w:t>
      </w:r>
      <w:r w:rsidR="00896603" w:rsidRPr="00B96C9C">
        <w:t xml:space="preserve"> </w:t>
      </w:r>
      <w:r w:rsidRPr="00B96C9C">
        <w:t>deșeurilor</w:t>
      </w:r>
      <w:r w:rsidR="00896603" w:rsidRPr="00B96C9C">
        <w:t xml:space="preserve"> </w:t>
      </w:r>
      <w:r w:rsidRPr="00B96C9C">
        <w:t>periculoase</w:t>
      </w:r>
      <w:r w:rsidR="00896603" w:rsidRPr="00B96C9C">
        <w:t xml:space="preserve"> </w:t>
      </w:r>
      <w:r w:rsidRPr="00B96C9C">
        <w:t>municipale</w:t>
      </w:r>
      <w:r w:rsidR="00896603" w:rsidRPr="00B96C9C">
        <w:t xml:space="preserve"> </w:t>
      </w:r>
      <w:r w:rsidRPr="00B96C9C">
        <w:rPr>
          <w:spacing w:val="1"/>
        </w:rPr>
        <w:t>s-a</w:t>
      </w:r>
      <w:r w:rsidR="00896603" w:rsidRPr="00B96C9C">
        <w:rPr>
          <w:spacing w:val="1"/>
        </w:rPr>
        <w:t xml:space="preserve"> </w:t>
      </w:r>
      <w:r w:rsidRPr="00B96C9C">
        <w:t>realizat</w:t>
      </w:r>
      <w:r w:rsidR="00896603" w:rsidRPr="00B96C9C">
        <w:t xml:space="preserve"> </w:t>
      </w:r>
      <w:r w:rsidRPr="00B96C9C">
        <w:t>pornind</w:t>
      </w:r>
      <w:r w:rsidR="00896603" w:rsidRPr="00B96C9C">
        <w:t xml:space="preserve"> </w:t>
      </w:r>
      <w:r w:rsidRPr="00B96C9C">
        <w:t>de</w:t>
      </w:r>
      <w:r w:rsidR="00896603" w:rsidRPr="00B96C9C">
        <w:t xml:space="preserve"> </w:t>
      </w:r>
      <w:r w:rsidRPr="00B96C9C">
        <w:t>la</w:t>
      </w:r>
      <w:r w:rsidR="00896603" w:rsidRPr="00B96C9C">
        <w:t xml:space="preserve"> </w:t>
      </w:r>
      <w:r w:rsidRPr="00B96C9C">
        <w:t>cantitățile</w:t>
      </w:r>
      <w:r w:rsidR="00896603" w:rsidRPr="00B96C9C">
        <w:t xml:space="preserve"> </w:t>
      </w:r>
      <w:r w:rsidRPr="00B96C9C">
        <w:t>de</w:t>
      </w:r>
      <w:r w:rsidR="00896603" w:rsidRPr="00B96C9C">
        <w:t xml:space="preserve"> </w:t>
      </w:r>
      <w:r w:rsidRPr="00B96C9C">
        <w:t>deșeuri</w:t>
      </w:r>
      <w:r w:rsidR="00896603" w:rsidRPr="00B96C9C">
        <w:t xml:space="preserve"> </w:t>
      </w:r>
      <w:r w:rsidRPr="00B96C9C">
        <w:t>menajere</w:t>
      </w:r>
      <w:r w:rsidR="00896603" w:rsidRPr="00B96C9C">
        <w:t xml:space="preserve"> </w:t>
      </w:r>
      <w:r w:rsidRPr="00B96C9C">
        <w:rPr>
          <w:spacing w:val="-2"/>
        </w:rPr>
        <w:t>și</w:t>
      </w:r>
      <w:r w:rsidR="00896603" w:rsidRPr="00B96C9C">
        <w:rPr>
          <w:spacing w:val="-2"/>
        </w:rPr>
        <w:t xml:space="preserve"> </w:t>
      </w:r>
      <w:r w:rsidRPr="00B96C9C">
        <w:t>similare</w:t>
      </w:r>
      <w:r w:rsidR="00896603" w:rsidRPr="00B96C9C">
        <w:t xml:space="preserve"> </w:t>
      </w:r>
      <w:r w:rsidRPr="00B96C9C">
        <w:t>generate</w:t>
      </w:r>
      <w:r w:rsidR="00896603" w:rsidRPr="00B96C9C">
        <w:t xml:space="preserve"> </w:t>
      </w:r>
      <w:r w:rsidRPr="00B96C9C">
        <w:t>în</w:t>
      </w:r>
      <w:r w:rsidR="00896603" w:rsidRPr="00B96C9C">
        <w:t xml:space="preserve"> </w:t>
      </w:r>
      <w:r w:rsidRPr="00B96C9C">
        <w:t>mediul</w:t>
      </w:r>
      <w:r w:rsidR="00896603" w:rsidRPr="00B96C9C">
        <w:t xml:space="preserve"> </w:t>
      </w:r>
      <w:r w:rsidRPr="00B96C9C">
        <w:rPr>
          <w:spacing w:val="-2"/>
        </w:rPr>
        <w:t>urban,</w:t>
      </w:r>
      <w:r w:rsidR="00896603" w:rsidRPr="00B96C9C">
        <w:rPr>
          <w:spacing w:val="-2"/>
        </w:rPr>
        <w:t xml:space="preserve"> </w:t>
      </w:r>
      <w:r w:rsidRPr="00B96C9C">
        <w:t>respectiv</w:t>
      </w:r>
      <w:r w:rsidR="00896603" w:rsidRPr="00B96C9C">
        <w:t xml:space="preserve"> </w:t>
      </w:r>
      <w:r w:rsidRPr="00B96C9C">
        <w:t>în</w:t>
      </w:r>
      <w:r w:rsidR="00896603" w:rsidRPr="00B96C9C">
        <w:t xml:space="preserve"> </w:t>
      </w:r>
      <w:r w:rsidRPr="00B96C9C">
        <w:t>mediul</w:t>
      </w:r>
      <w:r w:rsidR="00896603" w:rsidRPr="00B96C9C">
        <w:t xml:space="preserve"> </w:t>
      </w:r>
      <w:r w:rsidRPr="00B96C9C">
        <w:t>rural</w:t>
      </w:r>
      <w:r w:rsidR="00896603" w:rsidRPr="00B96C9C">
        <w:t xml:space="preserve"> </w:t>
      </w:r>
      <w:r w:rsidRPr="00B96C9C">
        <w:t>și</w:t>
      </w:r>
      <w:r w:rsidR="00896603" w:rsidRPr="00B96C9C">
        <w:t xml:space="preserve"> </w:t>
      </w:r>
      <w:r w:rsidRPr="00B96C9C">
        <w:t>procentul</w:t>
      </w:r>
      <w:r w:rsidR="00896603" w:rsidRPr="00B96C9C">
        <w:t xml:space="preserve"> </w:t>
      </w:r>
      <w:r w:rsidRPr="00B96C9C">
        <w:t>de</w:t>
      </w:r>
      <w:r w:rsidR="00896603" w:rsidRPr="00B96C9C">
        <w:t xml:space="preserve"> </w:t>
      </w:r>
      <w:r w:rsidRPr="00B96C9C">
        <w:t>deșeuri</w:t>
      </w:r>
      <w:r w:rsidR="00896603" w:rsidRPr="00B96C9C">
        <w:t xml:space="preserve"> </w:t>
      </w:r>
      <w:r w:rsidRPr="00B96C9C">
        <w:t>periculoase</w:t>
      </w:r>
      <w:r w:rsidR="00896603" w:rsidRPr="00B96C9C">
        <w:t xml:space="preserve"> </w:t>
      </w:r>
      <w:r w:rsidRPr="00B96C9C">
        <w:t>(datele</w:t>
      </w:r>
      <w:r w:rsidR="00896603" w:rsidRPr="00B96C9C">
        <w:t xml:space="preserve"> </w:t>
      </w:r>
      <w:r w:rsidRPr="00B96C9C">
        <w:t>de</w:t>
      </w:r>
      <w:r w:rsidR="00896603" w:rsidRPr="00B96C9C">
        <w:t xml:space="preserve"> </w:t>
      </w:r>
      <w:r w:rsidRPr="00B96C9C">
        <w:t>compoziție).</w:t>
      </w:r>
    </w:p>
    <w:p w:rsidR="00170F05" w:rsidRDefault="00170F05" w:rsidP="00924A4F"/>
    <w:p w:rsidR="00BD6A44" w:rsidRPr="00B26375" w:rsidRDefault="00BD6A44" w:rsidP="00170F05">
      <w:pPr>
        <w:pStyle w:val="Heading40"/>
        <w:jc w:val="center"/>
      </w:pPr>
      <w:bookmarkStart w:id="210" w:name="_bookmark217"/>
      <w:bookmarkStart w:id="211" w:name="_Toc26870752"/>
      <w:bookmarkEnd w:id="210"/>
      <w:r w:rsidRPr="00B26375">
        <w:t>Tabel 5.22 Proiecția de generare a deşeurilor periculoase municipale</w:t>
      </w:r>
      <w:bookmarkEnd w:id="211"/>
    </w:p>
    <w:tbl>
      <w:tblPr>
        <w:tblW w:w="0" w:type="auto"/>
        <w:jc w:val="center"/>
        <w:tblLayout w:type="fixed"/>
        <w:tblCellMar>
          <w:left w:w="0" w:type="dxa"/>
          <w:right w:w="0" w:type="dxa"/>
        </w:tblCellMar>
        <w:tblLook w:val="01E0" w:firstRow="1" w:lastRow="1" w:firstColumn="1" w:lastColumn="1" w:noHBand="0" w:noVBand="0"/>
      </w:tblPr>
      <w:tblGrid>
        <w:gridCol w:w="2805"/>
        <w:gridCol w:w="900"/>
        <w:gridCol w:w="810"/>
        <w:gridCol w:w="810"/>
        <w:gridCol w:w="900"/>
        <w:gridCol w:w="810"/>
        <w:gridCol w:w="900"/>
        <w:gridCol w:w="810"/>
      </w:tblGrid>
      <w:tr w:rsidR="009E405D" w:rsidRPr="009E405D" w:rsidTr="009A3194">
        <w:trPr>
          <w:trHeight w:hRule="exact" w:val="295"/>
          <w:jc w:val="center"/>
        </w:trPr>
        <w:tc>
          <w:tcPr>
            <w:tcW w:w="2805" w:type="dxa"/>
            <w:vMerge w:val="restart"/>
            <w:tcBorders>
              <w:top w:val="single" w:sz="5" w:space="0" w:color="808080"/>
              <w:left w:val="single" w:sz="5" w:space="0" w:color="808080"/>
              <w:right w:val="single" w:sz="5" w:space="0" w:color="808080"/>
            </w:tcBorders>
            <w:shd w:val="clear" w:color="auto" w:fill="D9D9D9" w:themeFill="background1" w:themeFillShade="D9"/>
          </w:tcPr>
          <w:p w:rsidR="00324970" w:rsidRPr="009E405D" w:rsidRDefault="00324970" w:rsidP="00924A4F">
            <w:pPr>
              <w:rPr>
                <w:rFonts w:eastAsia="Verdana"/>
              </w:rPr>
            </w:pPr>
            <w:r w:rsidRPr="009E405D">
              <w:t>Deșeuri periculoase municipale</w:t>
            </w:r>
          </w:p>
        </w:tc>
        <w:tc>
          <w:tcPr>
            <w:tcW w:w="5940" w:type="dxa"/>
            <w:gridSpan w:val="7"/>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324970" w:rsidRPr="009E405D" w:rsidRDefault="00324970" w:rsidP="00924A4F">
            <w:pPr>
              <w:rPr>
                <w:rFonts w:eastAsia="Verdana"/>
              </w:rPr>
            </w:pPr>
            <w:r w:rsidRPr="009E405D">
              <w:t>Cantitate(t/an)</w:t>
            </w:r>
          </w:p>
        </w:tc>
      </w:tr>
      <w:tr w:rsidR="009E405D" w:rsidRPr="009E405D" w:rsidTr="00C90CFE">
        <w:trPr>
          <w:trHeight w:hRule="exact" w:val="752"/>
          <w:jc w:val="center"/>
        </w:trPr>
        <w:tc>
          <w:tcPr>
            <w:tcW w:w="2805" w:type="dxa"/>
            <w:vMerge/>
            <w:tcBorders>
              <w:left w:val="single" w:sz="5" w:space="0" w:color="808080"/>
              <w:bottom w:val="single" w:sz="5" w:space="0" w:color="808080"/>
              <w:right w:val="single" w:sz="5" w:space="0" w:color="808080"/>
            </w:tcBorders>
            <w:shd w:val="clear" w:color="auto" w:fill="D9D9D9" w:themeFill="background1" w:themeFillShade="D9"/>
          </w:tcPr>
          <w:p w:rsidR="00324970" w:rsidRPr="009E405D" w:rsidRDefault="00324970" w:rsidP="00924A4F"/>
        </w:tc>
        <w:tc>
          <w:tcPr>
            <w:tcW w:w="90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24970" w:rsidRPr="009E405D" w:rsidRDefault="00324970" w:rsidP="00924A4F">
            <w:pPr>
              <w:rPr>
                <w:rFonts w:eastAsia="Verdana"/>
              </w:rPr>
            </w:pPr>
            <w:r w:rsidRPr="009E405D">
              <w:t>2018</w:t>
            </w:r>
          </w:p>
        </w:tc>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24970" w:rsidRPr="009E405D" w:rsidRDefault="00324970" w:rsidP="00924A4F">
            <w:pPr>
              <w:rPr>
                <w:rFonts w:eastAsia="Verdana"/>
              </w:rPr>
            </w:pPr>
            <w:r w:rsidRPr="009E405D">
              <w:t>2019</w:t>
            </w:r>
          </w:p>
        </w:tc>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24970" w:rsidRPr="009E405D" w:rsidRDefault="00324970" w:rsidP="00924A4F">
            <w:pPr>
              <w:rPr>
                <w:rFonts w:eastAsia="Verdana"/>
              </w:rPr>
            </w:pPr>
            <w:r w:rsidRPr="009E405D">
              <w:t>2020</w:t>
            </w:r>
          </w:p>
        </w:tc>
        <w:tc>
          <w:tcPr>
            <w:tcW w:w="90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24970" w:rsidRPr="009E405D" w:rsidRDefault="00324970" w:rsidP="00924A4F">
            <w:pPr>
              <w:rPr>
                <w:rFonts w:eastAsia="Verdana"/>
              </w:rPr>
            </w:pPr>
            <w:r w:rsidRPr="009E405D">
              <w:t>2025</w:t>
            </w:r>
          </w:p>
        </w:tc>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24970" w:rsidRPr="009E405D" w:rsidRDefault="00324970" w:rsidP="00924A4F">
            <w:pPr>
              <w:rPr>
                <w:rFonts w:eastAsia="Verdana"/>
              </w:rPr>
            </w:pPr>
            <w:r w:rsidRPr="009E405D">
              <w:t>2030</w:t>
            </w:r>
          </w:p>
        </w:tc>
        <w:tc>
          <w:tcPr>
            <w:tcW w:w="90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24970" w:rsidRPr="009E405D" w:rsidRDefault="00324970" w:rsidP="00924A4F">
            <w:pPr>
              <w:rPr>
                <w:rFonts w:eastAsia="Verdana"/>
              </w:rPr>
            </w:pPr>
            <w:r w:rsidRPr="009E405D">
              <w:t>2035</w:t>
            </w:r>
          </w:p>
        </w:tc>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24970" w:rsidRPr="009E405D" w:rsidRDefault="00324970" w:rsidP="00924A4F">
            <w:pPr>
              <w:rPr>
                <w:rFonts w:eastAsia="Verdana"/>
              </w:rPr>
            </w:pPr>
            <w:r w:rsidRPr="009E405D">
              <w:t>2040</w:t>
            </w:r>
          </w:p>
        </w:tc>
      </w:tr>
      <w:tr w:rsidR="009E405D" w:rsidRPr="009E405D" w:rsidTr="009A3194">
        <w:trPr>
          <w:trHeight w:hRule="exact" w:val="540"/>
          <w:jc w:val="center"/>
        </w:trPr>
        <w:tc>
          <w:tcPr>
            <w:tcW w:w="2805" w:type="dxa"/>
            <w:tcBorders>
              <w:top w:val="single" w:sz="5" w:space="0" w:color="808080"/>
              <w:left w:val="single" w:sz="5" w:space="0" w:color="808080"/>
              <w:bottom w:val="single" w:sz="5" w:space="0" w:color="808080"/>
              <w:right w:val="single" w:sz="5" w:space="0" w:color="808080"/>
            </w:tcBorders>
          </w:tcPr>
          <w:p w:rsidR="00324970" w:rsidRPr="009E405D" w:rsidRDefault="00324970" w:rsidP="00924A4F">
            <w:pPr>
              <w:rPr>
                <w:rFonts w:eastAsia="Verdana"/>
              </w:rPr>
            </w:pPr>
            <w:r w:rsidRPr="009E405D">
              <w:t>Total deșeuri periculoase municipale</w:t>
            </w:r>
          </w:p>
        </w:tc>
        <w:tc>
          <w:tcPr>
            <w:tcW w:w="90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E01013" w:rsidP="00924A4F">
            <w:r>
              <w:t>407,</w:t>
            </w:r>
            <w:r w:rsidR="00324970" w:rsidRPr="009E405D">
              <w:t>03</w:t>
            </w:r>
          </w:p>
        </w:tc>
        <w:tc>
          <w:tcPr>
            <w:tcW w:w="81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E01013" w:rsidP="00924A4F">
            <w:r>
              <w:t>407,</w:t>
            </w:r>
            <w:r w:rsidR="00324970" w:rsidRPr="009E405D">
              <w:t>03</w:t>
            </w:r>
          </w:p>
        </w:tc>
        <w:tc>
          <w:tcPr>
            <w:tcW w:w="81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E01013" w:rsidP="00924A4F">
            <w:r>
              <w:t>407,</w:t>
            </w:r>
            <w:r w:rsidR="00324970" w:rsidRPr="009E405D">
              <w:t>03</w:t>
            </w:r>
          </w:p>
        </w:tc>
        <w:tc>
          <w:tcPr>
            <w:tcW w:w="90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E01013" w:rsidP="00924A4F">
            <w:r>
              <w:t>407,</w:t>
            </w:r>
            <w:r w:rsidR="00324970" w:rsidRPr="009E405D">
              <w:t>03</w:t>
            </w:r>
          </w:p>
        </w:tc>
        <w:tc>
          <w:tcPr>
            <w:tcW w:w="81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E01013" w:rsidP="00924A4F">
            <w:r>
              <w:t>407,</w:t>
            </w:r>
            <w:r w:rsidR="00324970" w:rsidRPr="009E405D">
              <w:t>03</w:t>
            </w:r>
          </w:p>
        </w:tc>
        <w:tc>
          <w:tcPr>
            <w:tcW w:w="90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E01013" w:rsidP="00924A4F">
            <w:r>
              <w:t>407,</w:t>
            </w:r>
            <w:r w:rsidR="00324970" w:rsidRPr="009E405D">
              <w:t>03</w:t>
            </w:r>
          </w:p>
        </w:tc>
        <w:tc>
          <w:tcPr>
            <w:tcW w:w="81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E01013" w:rsidP="00924A4F">
            <w:r>
              <w:t>407,</w:t>
            </w:r>
            <w:r w:rsidR="00324970" w:rsidRPr="009E405D">
              <w:t>03</w:t>
            </w:r>
          </w:p>
        </w:tc>
      </w:tr>
      <w:tr w:rsidR="009E405D" w:rsidRPr="009E405D" w:rsidTr="009A3194">
        <w:trPr>
          <w:trHeight w:hRule="exact" w:val="579"/>
          <w:jc w:val="center"/>
        </w:trPr>
        <w:tc>
          <w:tcPr>
            <w:tcW w:w="2805" w:type="dxa"/>
            <w:tcBorders>
              <w:top w:val="single" w:sz="5" w:space="0" w:color="808080"/>
              <w:left w:val="single" w:sz="5" w:space="0" w:color="808080"/>
              <w:bottom w:val="single" w:sz="5" w:space="0" w:color="808080"/>
              <w:right w:val="single" w:sz="5" w:space="0" w:color="808080"/>
            </w:tcBorders>
          </w:tcPr>
          <w:p w:rsidR="00324970" w:rsidRPr="009E405D" w:rsidRDefault="00324970" w:rsidP="00924A4F">
            <w:pPr>
              <w:rPr>
                <w:rFonts w:eastAsia="Verdana"/>
              </w:rPr>
            </w:pPr>
            <w:r w:rsidRPr="009E405D">
              <w:rPr>
                <w:spacing w:val="-1"/>
              </w:rPr>
              <w:t xml:space="preserve">Grad </w:t>
            </w:r>
            <w:r w:rsidRPr="009E405D">
              <w:t>colectare separată</w:t>
            </w:r>
          </w:p>
        </w:tc>
        <w:tc>
          <w:tcPr>
            <w:tcW w:w="90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324970" w:rsidP="00924A4F">
            <w:pPr>
              <w:rPr>
                <w:rFonts w:eastAsia="Verdana"/>
              </w:rPr>
            </w:pPr>
            <w:r w:rsidRPr="009E405D">
              <w:t>20%</w:t>
            </w:r>
          </w:p>
        </w:tc>
        <w:tc>
          <w:tcPr>
            <w:tcW w:w="81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324970" w:rsidP="00924A4F">
            <w:pPr>
              <w:rPr>
                <w:rFonts w:eastAsia="Verdana"/>
              </w:rPr>
            </w:pPr>
            <w:r w:rsidRPr="009E405D">
              <w:t>20%</w:t>
            </w:r>
          </w:p>
        </w:tc>
        <w:tc>
          <w:tcPr>
            <w:tcW w:w="81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324970" w:rsidP="00924A4F">
            <w:pPr>
              <w:rPr>
                <w:rFonts w:eastAsia="Verdana"/>
              </w:rPr>
            </w:pPr>
            <w:r w:rsidRPr="009E405D">
              <w:t>20%</w:t>
            </w:r>
          </w:p>
        </w:tc>
        <w:tc>
          <w:tcPr>
            <w:tcW w:w="90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324970" w:rsidP="00924A4F">
            <w:pPr>
              <w:rPr>
                <w:rFonts w:eastAsia="Verdana"/>
              </w:rPr>
            </w:pPr>
            <w:r w:rsidRPr="009E405D">
              <w:t>50%</w:t>
            </w:r>
          </w:p>
        </w:tc>
        <w:tc>
          <w:tcPr>
            <w:tcW w:w="81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324970" w:rsidP="00924A4F">
            <w:pPr>
              <w:rPr>
                <w:rFonts w:eastAsia="Verdana"/>
              </w:rPr>
            </w:pPr>
            <w:r w:rsidRPr="009E405D">
              <w:t>80%</w:t>
            </w:r>
          </w:p>
        </w:tc>
        <w:tc>
          <w:tcPr>
            <w:tcW w:w="90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324970" w:rsidP="00924A4F">
            <w:pPr>
              <w:rPr>
                <w:rFonts w:eastAsia="Verdana"/>
              </w:rPr>
            </w:pPr>
            <w:r w:rsidRPr="009E405D">
              <w:t>80%</w:t>
            </w:r>
          </w:p>
        </w:tc>
        <w:tc>
          <w:tcPr>
            <w:tcW w:w="810" w:type="dxa"/>
            <w:tcBorders>
              <w:top w:val="single" w:sz="5" w:space="0" w:color="808080"/>
              <w:left w:val="single" w:sz="5" w:space="0" w:color="808080"/>
              <w:bottom w:val="single" w:sz="5" w:space="0" w:color="808080"/>
              <w:right w:val="single" w:sz="5" w:space="0" w:color="808080"/>
            </w:tcBorders>
            <w:vAlign w:val="center"/>
          </w:tcPr>
          <w:p w:rsidR="00324970" w:rsidRPr="009E405D" w:rsidRDefault="00324970" w:rsidP="00924A4F">
            <w:pPr>
              <w:rPr>
                <w:rFonts w:eastAsia="Verdana"/>
              </w:rPr>
            </w:pPr>
            <w:r w:rsidRPr="009E405D">
              <w:t>80%</w:t>
            </w:r>
          </w:p>
        </w:tc>
      </w:tr>
      <w:tr w:rsidR="009E405D" w:rsidRPr="009E405D" w:rsidTr="009A3194">
        <w:trPr>
          <w:trHeight w:hRule="exact" w:val="684"/>
          <w:jc w:val="center"/>
        </w:trPr>
        <w:tc>
          <w:tcPr>
            <w:tcW w:w="2805" w:type="dxa"/>
            <w:tcBorders>
              <w:top w:val="single" w:sz="5" w:space="0" w:color="808080"/>
              <w:left w:val="single" w:sz="5" w:space="0" w:color="808080"/>
              <w:bottom w:val="single" w:sz="5" w:space="0" w:color="808080"/>
              <w:right w:val="single" w:sz="5" w:space="0" w:color="808080"/>
            </w:tcBorders>
          </w:tcPr>
          <w:p w:rsidR="00324970" w:rsidRPr="009E405D" w:rsidRDefault="00324970" w:rsidP="00924A4F">
            <w:pPr>
              <w:rPr>
                <w:rFonts w:eastAsia="Verdana"/>
              </w:rPr>
            </w:pPr>
            <w:r w:rsidRPr="009E405D">
              <w:t>Cantitate estimată a se colecta</w:t>
            </w:r>
          </w:p>
        </w:tc>
        <w:tc>
          <w:tcPr>
            <w:tcW w:w="900"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C90CFE" w:rsidP="00924A4F">
            <w:r>
              <w:t>81,</w:t>
            </w:r>
            <w:r w:rsidR="00324970" w:rsidRPr="009E405D">
              <w:t>41</w:t>
            </w:r>
          </w:p>
        </w:tc>
        <w:tc>
          <w:tcPr>
            <w:tcW w:w="810"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C90CFE" w:rsidP="00924A4F">
            <w:r>
              <w:t>81,</w:t>
            </w:r>
            <w:r w:rsidR="00324970" w:rsidRPr="009E405D">
              <w:t>41</w:t>
            </w:r>
          </w:p>
        </w:tc>
        <w:tc>
          <w:tcPr>
            <w:tcW w:w="810"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C90CFE" w:rsidP="00924A4F">
            <w:r>
              <w:t>81,</w:t>
            </w:r>
            <w:r w:rsidR="00324970" w:rsidRPr="009E405D">
              <w:t>41</w:t>
            </w:r>
          </w:p>
        </w:tc>
        <w:tc>
          <w:tcPr>
            <w:tcW w:w="900"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C90CFE" w:rsidP="00924A4F">
            <w:r>
              <w:t>203,</w:t>
            </w:r>
            <w:r w:rsidR="00324970" w:rsidRPr="009E405D">
              <w:t>52</w:t>
            </w:r>
          </w:p>
        </w:tc>
        <w:tc>
          <w:tcPr>
            <w:tcW w:w="810"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C90CFE" w:rsidP="00924A4F">
            <w:r>
              <w:t>325,</w:t>
            </w:r>
            <w:r w:rsidR="00324970" w:rsidRPr="009E405D">
              <w:t>62</w:t>
            </w:r>
          </w:p>
        </w:tc>
        <w:tc>
          <w:tcPr>
            <w:tcW w:w="900"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C90CFE" w:rsidP="00924A4F">
            <w:r>
              <w:t>325,</w:t>
            </w:r>
            <w:r w:rsidR="00324970" w:rsidRPr="009E405D">
              <w:t>62</w:t>
            </w:r>
          </w:p>
        </w:tc>
        <w:tc>
          <w:tcPr>
            <w:tcW w:w="810" w:type="dxa"/>
            <w:tcBorders>
              <w:top w:val="single" w:sz="5" w:space="0" w:color="808080"/>
              <w:left w:val="single" w:sz="5" w:space="0" w:color="808080"/>
              <w:bottom w:val="single" w:sz="5" w:space="0" w:color="808080"/>
              <w:right w:val="single" w:sz="5" w:space="0" w:color="808080"/>
            </w:tcBorders>
            <w:vAlign w:val="bottom"/>
          </w:tcPr>
          <w:p w:rsidR="00324970" w:rsidRPr="009E405D" w:rsidRDefault="00324970" w:rsidP="00924A4F">
            <w:r w:rsidRPr="009E405D">
              <w:t>325</w:t>
            </w:r>
            <w:r w:rsidR="00C90CFE">
              <w:t>,</w:t>
            </w:r>
            <w:r w:rsidRPr="009E405D">
              <w:t>62</w:t>
            </w:r>
          </w:p>
        </w:tc>
      </w:tr>
    </w:tbl>
    <w:p w:rsidR="009E405D" w:rsidRPr="00170F05" w:rsidRDefault="009E405D" w:rsidP="00170F05">
      <w:pPr>
        <w:jc w:val="center"/>
        <w:rPr>
          <w:sz w:val="18"/>
        </w:rPr>
      </w:pPr>
      <w:r w:rsidRPr="00170F05">
        <w:rPr>
          <w:sz w:val="18"/>
        </w:rPr>
        <w:t>Sursă:estimare elaborator PJGD</w:t>
      </w:r>
    </w:p>
    <w:p w:rsidR="00324970" w:rsidRDefault="00324970" w:rsidP="00924A4F"/>
    <w:p w:rsidR="00BD6A44" w:rsidRDefault="00BD6A44" w:rsidP="00924A4F">
      <w:r w:rsidRPr="00B96C9C">
        <w:t>Se</w:t>
      </w:r>
      <w:r w:rsidR="00896603" w:rsidRPr="00B96C9C">
        <w:t xml:space="preserve"> </w:t>
      </w:r>
      <w:r w:rsidRPr="00B96C9C">
        <w:t>presupune</w:t>
      </w:r>
      <w:r w:rsidR="00896603" w:rsidRPr="00B96C9C">
        <w:t xml:space="preserve"> </w:t>
      </w:r>
      <w:r w:rsidRPr="00B96C9C">
        <w:t>că</w:t>
      </w:r>
      <w:r w:rsidR="00896603" w:rsidRPr="00B96C9C">
        <w:t xml:space="preserve"> </w:t>
      </w:r>
      <w:r w:rsidRPr="00B96C9C">
        <w:t>gradul</w:t>
      </w:r>
      <w:r w:rsidR="00896603" w:rsidRPr="00B96C9C">
        <w:t xml:space="preserve"> </w:t>
      </w:r>
      <w:r w:rsidRPr="00B96C9C">
        <w:t>de</w:t>
      </w:r>
      <w:r w:rsidR="00896603" w:rsidRPr="00B96C9C">
        <w:t xml:space="preserve"> </w:t>
      </w:r>
      <w:r w:rsidRPr="00B96C9C">
        <w:t>colectare</w:t>
      </w:r>
      <w:r w:rsidR="00896603" w:rsidRPr="00B96C9C">
        <w:t xml:space="preserve"> </w:t>
      </w:r>
      <w:r w:rsidRPr="00B96C9C">
        <w:t>separată</w:t>
      </w:r>
      <w:r w:rsidR="00896603" w:rsidRPr="00B96C9C">
        <w:t xml:space="preserve"> </w:t>
      </w:r>
      <w:r w:rsidRPr="00B96C9C">
        <w:t>a</w:t>
      </w:r>
      <w:r w:rsidR="00896603" w:rsidRPr="00B96C9C">
        <w:t xml:space="preserve"> </w:t>
      </w:r>
      <w:r w:rsidRPr="00B96C9C">
        <w:t>deșeurilor</w:t>
      </w:r>
      <w:r w:rsidR="00896603" w:rsidRPr="00B96C9C">
        <w:t xml:space="preserve"> </w:t>
      </w:r>
      <w:r w:rsidRPr="00B96C9C">
        <w:t>periculoase</w:t>
      </w:r>
      <w:r w:rsidR="00896603" w:rsidRPr="00B96C9C">
        <w:t xml:space="preserve"> </w:t>
      </w:r>
      <w:r w:rsidRPr="00B96C9C">
        <w:t>municipale</w:t>
      </w:r>
      <w:r w:rsidR="00896603" w:rsidRPr="00B96C9C">
        <w:t xml:space="preserve"> </w:t>
      </w:r>
      <w:r w:rsidRPr="00B96C9C">
        <w:t>va</w:t>
      </w:r>
      <w:r w:rsidR="00896603" w:rsidRPr="00B96C9C">
        <w:t xml:space="preserve"> </w:t>
      </w:r>
      <w:r w:rsidRPr="00B96C9C">
        <w:t>crește</w:t>
      </w:r>
      <w:r w:rsidR="00896603" w:rsidRPr="00B96C9C">
        <w:t xml:space="preserve"> </w:t>
      </w:r>
      <w:r w:rsidRPr="00B96C9C">
        <w:rPr>
          <w:spacing w:val="1"/>
        </w:rPr>
        <w:t>de-a</w:t>
      </w:r>
      <w:r w:rsidR="00896603" w:rsidRPr="00B96C9C">
        <w:rPr>
          <w:spacing w:val="1"/>
        </w:rPr>
        <w:t xml:space="preserve"> </w:t>
      </w:r>
      <w:r w:rsidRPr="00B96C9C">
        <w:t>lungul</w:t>
      </w:r>
      <w:r w:rsidR="00896603" w:rsidRPr="00B96C9C">
        <w:t xml:space="preserve"> </w:t>
      </w:r>
      <w:r w:rsidRPr="00B96C9C">
        <w:t>perioadei</w:t>
      </w:r>
      <w:r w:rsidR="00896603" w:rsidRPr="00B96C9C">
        <w:t xml:space="preserve"> </w:t>
      </w:r>
      <w:r w:rsidRPr="00B96C9C">
        <w:t>de</w:t>
      </w:r>
      <w:r w:rsidR="00896603" w:rsidRPr="00B96C9C">
        <w:t xml:space="preserve"> </w:t>
      </w:r>
      <w:r w:rsidRPr="00B96C9C">
        <w:t>planificare.</w:t>
      </w:r>
    </w:p>
    <w:p w:rsidR="00BD6A44" w:rsidRPr="00CC4071" w:rsidRDefault="00BD6A44" w:rsidP="00A119CF">
      <w:pPr>
        <w:pStyle w:val="Heading1"/>
        <w:numPr>
          <w:ilvl w:val="1"/>
          <w:numId w:val="111"/>
        </w:numPr>
      </w:pPr>
      <w:bookmarkStart w:id="212" w:name="_bookmark218"/>
      <w:bookmarkStart w:id="213" w:name="_Toc26870574"/>
      <w:bookmarkEnd w:id="212"/>
      <w:r w:rsidRPr="00CC4071">
        <w:t>Proiecția privind generarea deșeurilor din construcții și desființări</w:t>
      </w:r>
      <w:bookmarkEnd w:id="213"/>
    </w:p>
    <w:p w:rsidR="00BD6A44" w:rsidRPr="00B96C9C" w:rsidRDefault="00BD6A44" w:rsidP="00924A4F"/>
    <w:p w:rsidR="00BD6A44" w:rsidRPr="00CC4071" w:rsidRDefault="00BD6A44" w:rsidP="00A119CF">
      <w:pPr>
        <w:pStyle w:val="Heading1"/>
        <w:numPr>
          <w:ilvl w:val="2"/>
          <w:numId w:val="111"/>
        </w:numPr>
      </w:pPr>
      <w:bookmarkStart w:id="214" w:name="_bookmark219"/>
      <w:bookmarkStart w:id="215" w:name="_Toc26870575"/>
      <w:bookmarkEnd w:id="214"/>
      <w:r w:rsidRPr="00CC4071">
        <w:t>Metodologia utilizată</w:t>
      </w:r>
      <w:bookmarkEnd w:id="215"/>
    </w:p>
    <w:p w:rsidR="00BD6A44" w:rsidRPr="00B96C9C" w:rsidRDefault="00BD6A44" w:rsidP="00924A4F"/>
    <w:p w:rsidR="00BD6A44" w:rsidRPr="00B96C9C" w:rsidRDefault="00BD6A44" w:rsidP="00170F05">
      <w:r w:rsidRPr="00B96C9C">
        <w:t>Proiecția</w:t>
      </w:r>
      <w:r w:rsidR="00896603" w:rsidRPr="00B96C9C">
        <w:t xml:space="preserve"> </w:t>
      </w:r>
      <w:r w:rsidRPr="00B96C9C">
        <w:t>cantităţii</w:t>
      </w:r>
      <w:r w:rsidR="00896603" w:rsidRPr="00B96C9C">
        <w:t xml:space="preserve"> </w:t>
      </w:r>
      <w:r w:rsidRPr="00B96C9C">
        <w:t>anuale</w:t>
      </w:r>
      <w:r w:rsidR="00896603" w:rsidRPr="00B96C9C">
        <w:t xml:space="preserve"> </w:t>
      </w:r>
      <w:r w:rsidRPr="00B96C9C">
        <w:t>de</w:t>
      </w:r>
      <w:r w:rsidR="00896603" w:rsidRPr="00B96C9C">
        <w:t xml:space="preserve">  </w:t>
      </w:r>
      <w:r w:rsidRPr="00B96C9C">
        <w:t>deșeuri</w:t>
      </w:r>
      <w:r w:rsidR="00896603" w:rsidRPr="00B96C9C">
        <w:t xml:space="preserve"> </w:t>
      </w:r>
      <w:r w:rsidRPr="00B96C9C">
        <w:t>din</w:t>
      </w:r>
      <w:r w:rsidR="00896603" w:rsidRPr="00B96C9C">
        <w:t xml:space="preserve"> </w:t>
      </w:r>
      <w:r w:rsidRPr="00B96C9C">
        <w:t>construcţii</w:t>
      </w:r>
      <w:r w:rsidR="00896603" w:rsidRPr="00B96C9C">
        <w:t xml:space="preserve"> </w:t>
      </w:r>
      <w:r w:rsidRPr="00B96C9C">
        <w:t>și</w:t>
      </w:r>
      <w:r w:rsidR="00896603" w:rsidRPr="00B96C9C">
        <w:t xml:space="preserve"> </w:t>
      </w:r>
      <w:r w:rsidRPr="00B96C9C">
        <w:t>demolări</w:t>
      </w:r>
      <w:r w:rsidR="00896603" w:rsidRPr="00B96C9C">
        <w:t xml:space="preserve"> </w:t>
      </w:r>
      <w:r w:rsidRPr="00B96C9C">
        <w:t>generată</w:t>
      </w:r>
      <w:r w:rsidR="00896603" w:rsidRPr="00B96C9C">
        <w:t xml:space="preserve"> </w:t>
      </w:r>
      <w:r w:rsidRPr="00170F05">
        <w:t>este</w:t>
      </w:r>
      <w:r w:rsidR="00896603" w:rsidRPr="00170F05">
        <w:t xml:space="preserve"> </w:t>
      </w:r>
      <w:r w:rsidRPr="00B96C9C">
        <w:t>realizată</w:t>
      </w:r>
      <w:r w:rsidR="00896603" w:rsidRPr="00B96C9C">
        <w:t xml:space="preserve"> </w:t>
      </w:r>
      <w:r w:rsidRPr="00B96C9C">
        <w:t>pe</w:t>
      </w:r>
      <w:r w:rsidR="00896603" w:rsidRPr="00B96C9C">
        <w:t xml:space="preserve"> </w:t>
      </w:r>
      <w:r w:rsidRPr="00B96C9C">
        <w:t>baza</w:t>
      </w:r>
      <w:r w:rsidR="00896603" w:rsidRPr="00B96C9C">
        <w:t xml:space="preserve"> </w:t>
      </w:r>
      <w:r w:rsidRPr="00B96C9C">
        <w:t>proiecției</w:t>
      </w:r>
      <w:r w:rsidR="00896603" w:rsidRPr="00B96C9C">
        <w:t xml:space="preserve"> </w:t>
      </w:r>
      <w:r w:rsidRPr="00B96C9C">
        <w:t>populaţiei și</w:t>
      </w:r>
      <w:r w:rsidR="00896603" w:rsidRPr="00B96C9C">
        <w:t xml:space="preserve"> </w:t>
      </w:r>
      <w:r w:rsidRPr="00B96C9C">
        <w:t>a</w:t>
      </w:r>
      <w:r w:rsidR="00896603" w:rsidRPr="00B96C9C">
        <w:t xml:space="preserve"> </w:t>
      </w:r>
      <w:r w:rsidRPr="00B96C9C">
        <w:t>indicilor</w:t>
      </w:r>
      <w:r w:rsidR="00896603" w:rsidRPr="00B96C9C">
        <w:t xml:space="preserve"> </w:t>
      </w:r>
      <w:r w:rsidRPr="00B96C9C">
        <w:t>de</w:t>
      </w:r>
      <w:r w:rsidR="00896603" w:rsidRPr="00B96C9C">
        <w:t xml:space="preserve"> </w:t>
      </w:r>
      <w:r w:rsidRPr="00B96C9C">
        <w:t>generare</w:t>
      </w:r>
      <w:r w:rsidR="00896603" w:rsidRPr="00B96C9C">
        <w:t xml:space="preserve"> </w:t>
      </w:r>
      <w:r w:rsidRPr="00B96C9C">
        <w:t>a</w:t>
      </w:r>
      <w:r w:rsidR="00896603" w:rsidRPr="00B96C9C">
        <w:t xml:space="preserve"> </w:t>
      </w:r>
      <w:r w:rsidRPr="00B96C9C">
        <w:t>acestora,</w:t>
      </w:r>
      <w:r w:rsidR="00896603" w:rsidRPr="00B96C9C">
        <w:t xml:space="preserve"> </w:t>
      </w:r>
      <w:r w:rsidRPr="00B96C9C">
        <w:t>care</w:t>
      </w:r>
      <w:r w:rsidR="00896603" w:rsidRPr="00B96C9C">
        <w:t xml:space="preserve"> </w:t>
      </w:r>
      <w:r w:rsidRPr="00B96C9C">
        <w:t>au următoarele</w:t>
      </w:r>
      <w:r w:rsidR="00896603" w:rsidRPr="00B96C9C">
        <w:t xml:space="preserve"> </w:t>
      </w:r>
      <w:r w:rsidRPr="00B96C9C">
        <w:t>valori estimate:</w:t>
      </w:r>
    </w:p>
    <w:p w:rsidR="00BD6A44" w:rsidRPr="00B96C9C" w:rsidRDefault="00BD6A44" w:rsidP="00170F05">
      <w:pPr>
        <w:pStyle w:val="ListParagraph"/>
        <w:numPr>
          <w:ilvl w:val="0"/>
          <w:numId w:val="146"/>
        </w:numPr>
      </w:pPr>
      <w:r w:rsidRPr="00B96C9C">
        <w:t>100</w:t>
      </w:r>
      <w:r w:rsidR="00C90CFE">
        <w:t xml:space="preserve"> </w:t>
      </w:r>
      <w:r w:rsidRPr="00B96C9C">
        <w:t>kg/locuitor</w:t>
      </w:r>
      <w:r w:rsidR="00B57E09" w:rsidRPr="00B96C9C">
        <w:t xml:space="preserve"> </w:t>
      </w:r>
      <w:r w:rsidRPr="00B96C9C">
        <w:t>x</w:t>
      </w:r>
      <w:r w:rsidR="00B57E09" w:rsidRPr="00B96C9C">
        <w:t xml:space="preserve"> </w:t>
      </w:r>
      <w:r w:rsidRPr="00B96C9C">
        <w:t>an</w:t>
      </w:r>
      <w:r w:rsidR="00896603" w:rsidRPr="00B96C9C">
        <w:t xml:space="preserve"> </w:t>
      </w:r>
      <w:r w:rsidRPr="00B96C9C">
        <w:t>pentru</w:t>
      </w:r>
      <w:r w:rsidR="00896603" w:rsidRPr="00B96C9C">
        <w:t xml:space="preserve"> </w:t>
      </w:r>
      <w:r w:rsidRPr="00B96C9C">
        <w:t>mediul</w:t>
      </w:r>
      <w:r w:rsidR="00896603" w:rsidRPr="00B96C9C">
        <w:t xml:space="preserve"> </w:t>
      </w:r>
      <w:r w:rsidRPr="00B96C9C">
        <w:t>urban;</w:t>
      </w:r>
    </w:p>
    <w:p w:rsidR="00BD6A44" w:rsidRPr="00B96C9C" w:rsidRDefault="00BD6A44" w:rsidP="00170F05">
      <w:pPr>
        <w:pStyle w:val="ListParagraph"/>
        <w:numPr>
          <w:ilvl w:val="0"/>
          <w:numId w:val="146"/>
        </w:numPr>
      </w:pPr>
      <w:r w:rsidRPr="00B96C9C">
        <w:t>50</w:t>
      </w:r>
      <w:r w:rsidR="00C90CFE">
        <w:t xml:space="preserve"> </w:t>
      </w:r>
      <w:r w:rsidRPr="00B96C9C">
        <w:t>kg/locuitor</w:t>
      </w:r>
      <w:r w:rsidR="00B57E09" w:rsidRPr="00B96C9C">
        <w:t xml:space="preserve"> </w:t>
      </w:r>
      <w:r w:rsidRPr="00B96C9C">
        <w:t>x</w:t>
      </w:r>
      <w:r w:rsidR="00B57E09" w:rsidRPr="00B96C9C">
        <w:t xml:space="preserve"> </w:t>
      </w:r>
      <w:r w:rsidRPr="00B96C9C">
        <w:t>an</w:t>
      </w:r>
      <w:r w:rsidR="00896603" w:rsidRPr="00B96C9C">
        <w:t xml:space="preserve"> </w:t>
      </w:r>
      <w:r w:rsidRPr="00B96C9C">
        <w:t>pentru</w:t>
      </w:r>
      <w:r w:rsidR="00896603" w:rsidRPr="00B96C9C">
        <w:t xml:space="preserve"> </w:t>
      </w:r>
      <w:r w:rsidRPr="00B96C9C">
        <w:t>mediul</w:t>
      </w:r>
      <w:r w:rsidR="00896603" w:rsidRPr="00B96C9C">
        <w:t xml:space="preserve"> </w:t>
      </w:r>
      <w:r w:rsidRPr="00B96C9C">
        <w:t>rural.</w:t>
      </w:r>
    </w:p>
    <w:p w:rsidR="00170F05" w:rsidRDefault="00170F05" w:rsidP="00170F05"/>
    <w:p w:rsidR="00170F05" w:rsidRDefault="00BD6A44" w:rsidP="00170F05">
      <w:pPr>
        <w:jc w:val="both"/>
      </w:pPr>
      <w:r w:rsidRPr="00B96C9C">
        <w:lastRenderedPageBreak/>
        <w:t>Indicii de</w:t>
      </w:r>
      <w:r w:rsidR="00896603" w:rsidRPr="00B96C9C">
        <w:t xml:space="preserve"> </w:t>
      </w:r>
      <w:r w:rsidRPr="00B96C9C">
        <w:t>generare corespund</w:t>
      </w:r>
      <w:r w:rsidR="00896603" w:rsidRPr="00B96C9C">
        <w:t xml:space="preserve"> </w:t>
      </w:r>
      <w:r w:rsidRPr="00B96C9C">
        <w:t>unor</w:t>
      </w:r>
      <w:r w:rsidR="00896603" w:rsidRPr="00B96C9C">
        <w:t xml:space="preserve"> </w:t>
      </w:r>
      <w:r w:rsidRPr="00B96C9C">
        <w:t>cantități</w:t>
      </w:r>
      <w:r w:rsidR="00896603" w:rsidRPr="00B96C9C">
        <w:t xml:space="preserve"> </w:t>
      </w:r>
      <w:r w:rsidRPr="00B96C9C">
        <w:t>totale</w:t>
      </w:r>
      <w:r w:rsidR="00896603" w:rsidRPr="00B96C9C">
        <w:t xml:space="preserve"> </w:t>
      </w:r>
      <w:r w:rsidRPr="00B96C9C">
        <w:t>estimat a</w:t>
      </w:r>
      <w:r w:rsidR="00896603" w:rsidRPr="00B96C9C">
        <w:t xml:space="preserve"> </w:t>
      </w:r>
      <w:r w:rsidRPr="00B96C9C">
        <w:t>fi generate în</w:t>
      </w:r>
      <w:r w:rsidR="00896603" w:rsidRPr="00B96C9C">
        <w:t xml:space="preserve"> </w:t>
      </w:r>
      <w:r w:rsidRPr="00B96C9C">
        <w:t>urma</w:t>
      </w:r>
      <w:r w:rsidR="00896603" w:rsidRPr="00B96C9C">
        <w:t xml:space="preserve"> </w:t>
      </w:r>
      <w:r w:rsidRPr="00B96C9C">
        <w:t>desfășurării</w:t>
      </w:r>
      <w:r w:rsidR="00896603" w:rsidRPr="00B96C9C">
        <w:t xml:space="preserve"> </w:t>
      </w:r>
      <w:r w:rsidRPr="00B96C9C">
        <w:t>tuturor</w:t>
      </w:r>
      <w:r w:rsidR="00896603" w:rsidRPr="00B96C9C">
        <w:t xml:space="preserve"> </w:t>
      </w:r>
      <w:r w:rsidRPr="00B96C9C">
        <w:t>activităților</w:t>
      </w:r>
      <w:r w:rsidR="00896603" w:rsidRPr="00B96C9C">
        <w:t xml:space="preserve"> </w:t>
      </w:r>
      <w:r w:rsidRPr="00B96C9C">
        <w:t>din</w:t>
      </w:r>
      <w:r w:rsidR="00896603" w:rsidRPr="00B96C9C">
        <w:t xml:space="preserve"> </w:t>
      </w:r>
      <w:r w:rsidRPr="00B96C9C">
        <w:t>spațiul</w:t>
      </w:r>
      <w:r w:rsidR="00896603" w:rsidRPr="00B96C9C">
        <w:t xml:space="preserve"> </w:t>
      </w:r>
      <w:r w:rsidRPr="00B96C9C">
        <w:t>public</w:t>
      </w:r>
      <w:r w:rsidR="00896603" w:rsidRPr="00B96C9C">
        <w:t xml:space="preserve"> </w:t>
      </w:r>
      <w:r w:rsidRPr="00B96C9C">
        <w:t>(activități</w:t>
      </w:r>
      <w:r w:rsidR="00896603" w:rsidRPr="00B96C9C">
        <w:t xml:space="preserve"> </w:t>
      </w:r>
      <w:r w:rsidRPr="00B96C9C">
        <w:t>desfășurate</w:t>
      </w:r>
      <w:r w:rsidR="00896603" w:rsidRPr="00B96C9C">
        <w:t xml:space="preserve"> </w:t>
      </w:r>
      <w:r w:rsidRPr="00B96C9C">
        <w:t>de</w:t>
      </w:r>
      <w:r w:rsidR="00896603" w:rsidRPr="00B96C9C">
        <w:t xml:space="preserve"> </w:t>
      </w:r>
      <w:r w:rsidRPr="00B96C9C">
        <w:t>populație</w:t>
      </w:r>
      <w:r w:rsidR="00896603" w:rsidRPr="00B96C9C">
        <w:t xml:space="preserve"> </w:t>
      </w:r>
      <w:r w:rsidRPr="00B96C9C">
        <w:t>în</w:t>
      </w:r>
      <w:r w:rsidR="00896603" w:rsidRPr="00B96C9C">
        <w:t xml:space="preserve"> </w:t>
      </w:r>
      <w:r w:rsidRPr="00B96C9C">
        <w:t>propria</w:t>
      </w:r>
      <w:r w:rsidR="00896603" w:rsidRPr="00B96C9C">
        <w:t xml:space="preserve"> </w:t>
      </w:r>
      <w:r w:rsidRPr="00B96C9C">
        <w:t>gospodărie</w:t>
      </w:r>
      <w:r w:rsidR="00896603" w:rsidRPr="00B96C9C">
        <w:t xml:space="preserve"> </w:t>
      </w:r>
      <w:r w:rsidRPr="00B96C9C">
        <w:t>dar</w:t>
      </w:r>
      <w:r w:rsidR="00896603" w:rsidRPr="00B96C9C">
        <w:t xml:space="preserve"> </w:t>
      </w:r>
      <w:r w:rsidRPr="00B96C9C">
        <w:t>și</w:t>
      </w:r>
      <w:r w:rsidR="00896603" w:rsidRPr="00B96C9C">
        <w:t xml:space="preserve"> </w:t>
      </w:r>
      <w:r w:rsidRPr="00B96C9C">
        <w:t>activitățile</w:t>
      </w:r>
      <w:r w:rsidR="00896603" w:rsidRPr="00B96C9C">
        <w:t xml:space="preserve"> </w:t>
      </w:r>
      <w:r w:rsidRPr="00B96C9C">
        <w:t>desfășurate</w:t>
      </w:r>
      <w:r w:rsidR="00896603" w:rsidRPr="00B96C9C">
        <w:t xml:space="preserve"> </w:t>
      </w:r>
      <w:r w:rsidRPr="00B96C9C">
        <w:t>de</w:t>
      </w:r>
      <w:r w:rsidR="00896603" w:rsidRPr="00B96C9C">
        <w:t xml:space="preserve"> </w:t>
      </w:r>
      <w:r w:rsidRPr="00B96C9C">
        <w:t>municipalitate</w:t>
      </w:r>
      <w:r w:rsidR="00896603" w:rsidRPr="00B96C9C">
        <w:t xml:space="preserve"> </w:t>
      </w:r>
      <w:r w:rsidRPr="00B96C9C">
        <w:t>în</w:t>
      </w:r>
      <w:r w:rsidR="00896603" w:rsidRPr="00B96C9C">
        <w:t xml:space="preserve"> </w:t>
      </w:r>
      <w:r w:rsidRPr="00B96C9C">
        <w:t>teritoriul</w:t>
      </w:r>
      <w:r w:rsidR="00896603" w:rsidRPr="00B96C9C">
        <w:t xml:space="preserve"> </w:t>
      </w:r>
      <w:r w:rsidRPr="00B96C9C">
        <w:t>administrat).</w:t>
      </w:r>
      <w:r w:rsidR="009E5A68" w:rsidRPr="00B96C9C">
        <w:t xml:space="preserve"> </w:t>
      </w:r>
    </w:p>
    <w:p w:rsidR="00170F05" w:rsidRDefault="00170F05" w:rsidP="00170F05">
      <w:pPr>
        <w:jc w:val="both"/>
      </w:pPr>
    </w:p>
    <w:p w:rsidR="00BD6A44" w:rsidRDefault="00BD6A44" w:rsidP="00170F05">
      <w:pPr>
        <w:jc w:val="both"/>
      </w:pPr>
      <w:r w:rsidRPr="00B96C9C">
        <w:t>Se</w:t>
      </w:r>
      <w:r w:rsidR="00896603" w:rsidRPr="00B96C9C">
        <w:t xml:space="preserve"> </w:t>
      </w:r>
      <w:r w:rsidRPr="00B96C9C">
        <w:t>au</w:t>
      </w:r>
      <w:r w:rsidR="00896603" w:rsidRPr="00B96C9C">
        <w:t xml:space="preserve"> </w:t>
      </w:r>
      <w:r w:rsidRPr="00B96C9C">
        <w:t>în</w:t>
      </w:r>
      <w:r w:rsidR="00896603" w:rsidRPr="00B96C9C">
        <w:t xml:space="preserve"> </w:t>
      </w:r>
      <w:r w:rsidRPr="00B96C9C">
        <w:t>vedere</w:t>
      </w:r>
      <w:r w:rsidR="00896603" w:rsidRPr="00B96C9C">
        <w:t xml:space="preserve"> </w:t>
      </w:r>
      <w:r w:rsidRPr="00B96C9C">
        <w:t>toate</w:t>
      </w:r>
      <w:r w:rsidR="00896603" w:rsidRPr="00B96C9C">
        <w:t xml:space="preserve"> </w:t>
      </w:r>
      <w:r w:rsidRPr="00B96C9C">
        <w:t>proiectele</w:t>
      </w:r>
      <w:r w:rsidR="00896603" w:rsidRPr="00B96C9C">
        <w:t xml:space="preserve"> </w:t>
      </w:r>
      <w:r w:rsidRPr="00B96C9C">
        <w:t>de</w:t>
      </w:r>
      <w:r w:rsidR="00896603" w:rsidRPr="00B96C9C">
        <w:t xml:space="preserve"> </w:t>
      </w:r>
      <w:r w:rsidRPr="00B96C9C">
        <w:t>infrastructură</w:t>
      </w:r>
      <w:r w:rsidR="00896603" w:rsidRPr="00B96C9C">
        <w:t xml:space="preserve"> </w:t>
      </w:r>
      <w:r w:rsidRPr="00B96C9C">
        <w:t>desfășurate</w:t>
      </w:r>
      <w:r w:rsidR="00896603" w:rsidRPr="00B96C9C">
        <w:t xml:space="preserve"> </w:t>
      </w:r>
      <w:r w:rsidRPr="00B96C9C">
        <w:t>în</w:t>
      </w:r>
      <w:r w:rsidR="00896603" w:rsidRPr="00B96C9C">
        <w:t xml:space="preserve"> </w:t>
      </w:r>
      <w:r w:rsidRPr="00B96C9C">
        <w:t>intravilanul</w:t>
      </w:r>
      <w:r w:rsidR="00896603" w:rsidRPr="00B96C9C">
        <w:t xml:space="preserve"> </w:t>
      </w:r>
      <w:r w:rsidRPr="00B96C9C">
        <w:t>localităților</w:t>
      </w:r>
      <w:r w:rsidR="00896603" w:rsidRPr="00B96C9C">
        <w:t xml:space="preserve"> </w:t>
      </w:r>
      <w:r w:rsidRPr="00B96C9C">
        <w:t>(sociale,</w:t>
      </w:r>
      <w:r w:rsidR="00896603" w:rsidRPr="00B96C9C">
        <w:t xml:space="preserve"> </w:t>
      </w:r>
      <w:r w:rsidRPr="00B96C9C">
        <w:t>culturale,</w:t>
      </w:r>
      <w:r w:rsidR="00896603" w:rsidRPr="00B96C9C">
        <w:t xml:space="preserve"> </w:t>
      </w:r>
      <w:r w:rsidRPr="00B96C9C">
        <w:t>edilitare).</w:t>
      </w:r>
      <w:r w:rsidR="00896603" w:rsidRPr="00B96C9C">
        <w:t xml:space="preserve"> </w:t>
      </w:r>
      <w:r w:rsidRPr="00B96C9C">
        <w:t>Nu</w:t>
      </w:r>
      <w:r w:rsidR="00896603" w:rsidRPr="00B96C9C">
        <w:t xml:space="preserve"> </w:t>
      </w:r>
      <w:r w:rsidRPr="00B96C9C">
        <w:t>sunt</w:t>
      </w:r>
      <w:r w:rsidR="00896603" w:rsidRPr="00B96C9C">
        <w:t xml:space="preserve"> </w:t>
      </w:r>
      <w:r w:rsidRPr="00B96C9C">
        <w:t>incluse</w:t>
      </w:r>
      <w:r w:rsidR="00896603" w:rsidRPr="00B96C9C">
        <w:t xml:space="preserve"> </w:t>
      </w:r>
      <w:r w:rsidRPr="00B96C9C">
        <w:t>în</w:t>
      </w:r>
      <w:r w:rsidR="009E5A68" w:rsidRPr="00B96C9C">
        <w:t xml:space="preserve"> a</w:t>
      </w:r>
      <w:r w:rsidR="00BB75B8" w:rsidRPr="00B96C9C">
        <w:t>c</w:t>
      </w:r>
      <w:r w:rsidRPr="00B96C9C">
        <w:t>eastă</w:t>
      </w:r>
      <w:r w:rsidR="00896603" w:rsidRPr="00B96C9C">
        <w:t xml:space="preserve"> </w:t>
      </w:r>
      <w:r w:rsidRPr="00B96C9C">
        <w:t>evaluare</w:t>
      </w:r>
      <w:r w:rsidR="00896603" w:rsidRPr="00B96C9C">
        <w:t xml:space="preserve"> </w:t>
      </w:r>
      <w:r w:rsidRPr="00B96C9C">
        <w:t>proiectele</w:t>
      </w:r>
      <w:r w:rsidR="00896603" w:rsidRPr="00B96C9C">
        <w:t xml:space="preserve"> </w:t>
      </w:r>
      <w:r w:rsidRPr="00B96C9C">
        <w:t>mari</w:t>
      </w:r>
      <w:r w:rsidR="00896603" w:rsidRPr="00B96C9C">
        <w:t xml:space="preserve"> </w:t>
      </w:r>
      <w:r w:rsidRPr="00B96C9C">
        <w:t>de</w:t>
      </w:r>
      <w:r w:rsidR="009E5A68" w:rsidRPr="00B96C9C">
        <w:t xml:space="preserve"> </w:t>
      </w:r>
      <w:r w:rsidRPr="00B96C9C">
        <w:t>infrastructură</w:t>
      </w:r>
      <w:r w:rsidR="009E5A68" w:rsidRPr="00B96C9C">
        <w:t xml:space="preserve"> </w:t>
      </w:r>
      <w:r w:rsidRPr="00B96C9C">
        <w:t>(parcurie</w:t>
      </w:r>
      <w:r w:rsidR="009E5A68" w:rsidRPr="00B96C9C">
        <w:t xml:space="preserve"> </w:t>
      </w:r>
      <w:r w:rsidRPr="00B96C9C">
        <w:t>oliene,dezafectări</w:t>
      </w:r>
      <w:r w:rsidR="009E5A68" w:rsidRPr="00B96C9C">
        <w:t xml:space="preserve"> </w:t>
      </w:r>
      <w:r w:rsidRPr="00B96C9C">
        <w:t>de</w:t>
      </w:r>
      <w:r w:rsidR="009E5A68" w:rsidRPr="00B96C9C">
        <w:t xml:space="preserve"> </w:t>
      </w:r>
      <w:r w:rsidRPr="00B96C9C">
        <w:t>sonde,</w:t>
      </w:r>
      <w:r w:rsidR="009E5A68" w:rsidRPr="00B96C9C">
        <w:t xml:space="preserve"> </w:t>
      </w:r>
      <w:r w:rsidRPr="00B96C9C">
        <w:t>căi</w:t>
      </w:r>
      <w:r w:rsidR="009E5A68" w:rsidRPr="00B96C9C">
        <w:t xml:space="preserve"> </w:t>
      </w:r>
      <w:r w:rsidRPr="00B96C9C">
        <w:t>rutiere</w:t>
      </w:r>
      <w:r w:rsidR="009E5A68" w:rsidRPr="00B96C9C">
        <w:t xml:space="preserve"> </w:t>
      </w:r>
      <w:r w:rsidRPr="00B96C9C">
        <w:t>noi,</w:t>
      </w:r>
      <w:r w:rsidR="009E5A68" w:rsidRPr="00B96C9C">
        <w:t xml:space="preserve"> î</w:t>
      </w:r>
      <w:r w:rsidRPr="00B96C9C">
        <w:t>nființări</w:t>
      </w:r>
      <w:r w:rsidR="009E5A68" w:rsidRPr="00B96C9C">
        <w:t xml:space="preserve"> </w:t>
      </w:r>
      <w:r w:rsidRPr="00B96C9C">
        <w:t>de</w:t>
      </w:r>
      <w:r w:rsidR="009E5A68" w:rsidRPr="00B96C9C">
        <w:t xml:space="preserve"> </w:t>
      </w:r>
      <w:r w:rsidRPr="00B96C9C">
        <w:t>rețele</w:t>
      </w:r>
      <w:r w:rsidR="009E5A68" w:rsidRPr="00B96C9C">
        <w:t xml:space="preserve"> </w:t>
      </w:r>
      <w:r w:rsidRPr="00B96C9C">
        <w:t>regionale</w:t>
      </w:r>
      <w:r w:rsidR="009E5A68" w:rsidRPr="00B96C9C">
        <w:t xml:space="preserve"> </w:t>
      </w:r>
      <w:r w:rsidRPr="00B96C9C">
        <w:t>de</w:t>
      </w:r>
      <w:r w:rsidR="009E5A68" w:rsidRPr="00B96C9C">
        <w:t xml:space="preserve"> </w:t>
      </w:r>
      <w:r w:rsidRPr="00B96C9C">
        <w:t>apă</w:t>
      </w:r>
      <w:r w:rsidR="009E5A68" w:rsidRPr="00B96C9C">
        <w:t xml:space="preserve"> </w:t>
      </w:r>
      <w:r w:rsidRPr="00B96C9C">
        <w:t>canal,</w:t>
      </w:r>
      <w:r w:rsidR="009E5A68" w:rsidRPr="00B96C9C">
        <w:t xml:space="preserve"> </w:t>
      </w:r>
      <w:r w:rsidRPr="00B96C9C">
        <w:t>reabilitări</w:t>
      </w:r>
      <w:r w:rsidR="009E5A68" w:rsidRPr="00B96C9C">
        <w:t xml:space="preserve"> </w:t>
      </w:r>
      <w:r w:rsidRPr="00B96C9C">
        <w:t>de</w:t>
      </w:r>
      <w:r w:rsidR="009E5A68" w:rsidRPr="00B96C9C">
        <w:t xml:space="preserve"> </w:t>
      </w:r>
      <w:r w:rsidRPr="00B96C9C">
        <w:t>căi</w:t>
      </w:r>
      <w:r w:rsidR="009E5A68" w:rsidRPr="00B96C9C">
        <w:t xml:space="preserve"> </w:t>
      </w:r>
      <w:r w:rsidRPr="00B96C9C">
        <w:t>ferate)</w:t>
      </w:r>
      <w:r w:rsidR="009E5A68" w:rsidRPr="00B96C9C">
        <w:t xml:space="preserve"> </w:t>
      </w:r>
      <w:r w:rsidRPr="00B96C9C">
        <w:t>sau</w:t>
      </w:r>
      <w:r w:rsidR="009E5A68" w:rsidRPr="00B96C9C">
        <w:t xml:space="preserve"> </w:t>
      </w:r>
      <w:r w:rsidRPr="00B96C9C">
        <w:t>investițiile</w:t>
      </w:r>
      <w:r w:rsidR="009E5A68" w:rsidRPr="00B96C9C">
        <w:t xml:space="preserve"> </w:t>
      </w:r>
      <w:r w:rsidRPr="00B96C9C">
        <w:t>economice</w:t>
      </w:r>
      <w:r w:rsidR="009E5A68" w:rsidRPr="00B96C9C">
        <w:t xml:space="preserve"> </w:t>
      </w:r>
      <w:r w:rsidRPr="00B96C9C">
        <w:t>semnificative</w:t>
      </w:r>
      <w:r w:rsidR="009E5A68" w:rsidRPr="00B96C9C">
        <w:t xml:space="preserve"> </w:t>
      </w:r>
      <w:r w:rsidRPr="00B96C9C">
        <w:t>din</w:t>
      </w:r>
      <w:r w:rsidR="009E5A68" w:rsidRPr="00B96C9C">
        <w:t xml:space="preserve"> </w:t>
      </w:r>
      <w:r w:rsidRPr="00B96C9C">
        <w:t>sectorul privat</w:t>
      </w:r>
      <w:r w:rsidR="009E5A68" w:rsidRPr="00B96C9C">
        <w:t xml:space="preserve"> </w:t>
      </w:r>
      <w:r w:rsidRPr="00B96C9C">
        <w:t>(unități mari de</w:t>
      </w:r>
      <w:r w:rsidR="009E5A68" w:rsidRPr="00B96C9C">
        <w:t xml:space="preserve"> </w:t>
      </w:r>
      <w:r w:rsidRPr="00B96C9C">
        <w:t>producție).</w:t>
      </w:r>
    </w:p>
    <w:p w:rsidR="00E877B9" w:rsidRPr="00B96C9C" w:rsidRDefault="00E877B9" w:rsidP="00170F05">
      <w:pPr>
        <w:jc w:val="both"/>
      </w:pPr>
    </w:p>
    <w:p w:rsidR="00BD6A44" w:rsidRPr="00E444EC" w:rsidRDefault="00BD6A44" w:rsidP="00A119CF">
      <w:pPr>
        <w:pStyle w:val="Heading1"/>
        <w:numPr>
          <w:ilvl w:val="2"/>
          <w:numId w:val="111"/>
        </w:numPr>
      </w:pPr>
      <w:bookmarkStart w:id="216" w:name="_bookmark220"/>
      <w:bookmarkStart w:id="217" w:name="_Toc26870576"/>
      <w:bookmarkEnd w:id="216"/>
      <w:r w:rsidRPr="0021487B">
        <w:t>Proiecție deșeuri din construcții și desființări</w:t>
      </w:r>
      <w:bookmarkEnd w:id="217"/>
    </w:p>
    <w:p w:rsidR="00AB338D" w:rsidRPr="00B96C9C" w:rsidRDefault="00AB338D" w:rsidP="00924A4F"/>
    <w:p w:rsidR="00BD6A44" w:rsidRDefault="00BD6A44" w:rsidP="00924A4F">
      <w:r w:rsidRPr="00B96C9C">
        <w:t>Aplicând</w:t>
      </w:r>
      <w:r w:rsidR="009E5A68" w:rsidRPr="00B96C9C">
        <w:t xml:space="preserve"> </w:t>
      </w:r>
      <w:r w:rsidRPr="00B96C9C">
        <w:t>metodologia</w:t>
      </w:r>
      <w:r w:rsidR="009E5A68" w:rsidRPr="00B96C9C">
        <w:t xml:space="preserve"> </w:t>
      </w:r>
      <w:r w:rsidRPr="00B96C9C">
        <w:t>descrisă</w:t>
      </w:r>
      <w:r w:rsidR="009E5A68" w:rsidRPr="00B96C9C">
        <w:t xml:space="preserve"> </w:t>
      </w:r>
      <w:r w:rsidRPr="00B96C9C">
        <w:t>anterior</w:t>
      </w:r>
      <w:r w:rsidR="009E5A68" w:rsidRPr="00B96C9C">
        <w:t xml:space="preserve"> </w:t>
      </w:r>
      <w:r w:rsidRPr="00B96C9C">
        <w:t>se</w:t>
      </w:r>
      <w:r w:rsidR="009E5A68" w:rsidRPr="00B96C9C">
        <w:t xml:space="preserve"> </w:t>
      </w:r>
      <w:r w:rsidRPr="00B96C9C">
        <w:t>calculează</w:t>
      </w:r>
      <w:r w:rsidR="009E5A68" w:rsidRPr="00B96C9C">
        <w:t xml:space="preserve"> </w:t>
      </w:r>
      <w:r w:rsidRPr="00B96C9C">
        <w:t>cantitatea</w:t>
      </w:r>
      <w:r w:rsidR="009E5A68" w:rsidRPr="00B96C9C">
        <w:t xml:space="preserve"> </w:t>
      </w:r>
      <w:r w:rsidRPr="00B96C9C">
        <w:t>de</w:t>
      </w:r>
      <w:r w:rsidR="009E5A68" w:rsidRPr="00B96C9C">
        <w:t xml:space="preserve"> </w:t>
      </w:r>
      <w:r w:rsidRPr="00B96C9C">
        <w:t>DCD</w:t>
      </w:r>
      <w:r w:rsidR="00C90CFE">
        <w:t>,</w:t>
      </w:r>
      <w:r w:rsidR="009E5A68" w:rsidRPr="00B96C9C">
        <w:t xml:space="preserve"> estimată a </w:t>
      </w:r>
      <w:r w:rsidRPr="00B96C9C">
        <w:t>fi</w:t>
      </w:r>
      <w:r w:rsidR="009E5A68" w:rsidRPr="00B96C9C">
        <w:t xml:space="preserve"> generată </w:t>
      </w:r>
      <w:r w:rsidRPr="00B96C9C">
        <w:t>în</w:t>
      </w:r>
      <w:r w:rsidR="009E5A68" w:rsidRPr="00B96C9C">
        <w:t xml:space="preserve"> </w:t>
      </w:r>
      <w:r w:rsidRPr="00B96C9C">
        <w:t>mediul urban</w:t>
      </w:r>
      <w:r w:rsidR="009E5A68" w:rsidRPr="00B96C9C">
        <w:t xml:space="preserve"> </w:t>
      </w:r>
      <w:r w:rsidRPr="00B96C9C">
        <w:t>și mediul</w:t>
      </w:r>
      <w:r w:rsidR="009E5A68" w:rsidRPr="00B96C9C">
        <w:t xml:space="preserve"> </w:t>
      </w:r>
      <w:r w:rsidRPr="00B96C9C">
        <w:t>rural și cantitatea</w:t>
      </w:r>
      <w:r w:rsidR="009E5A68" w:rsidRPr="00B96C9C">
        <w:t xml:space="preserve"> </w:t>
      </w:r>
      <w:r w:rsidRPr="00B96C9C">
        <w:t>totală</w:t>
      </w:r>
      <w:r w:rsidR="009E5A68" w:rsidRPr="00B96C9C">
        <w:t xml:space="preserve"> estimată </w:t>
      </w:r>
      <w:r w:rsidRPr="00B96C9C">
        <w:t>a</w:t>
      </w:r>
      <w:r w:rsidR="009E5A68" w:rsidRPr="00B96C9C">
        <w:t xml:space="preserve"> </w:t>
      </w:r>
      <w:r w:rsidRPr="00B96C9C">
        <w:t xml:space="preserve">fi </w:t>
      </w:r>
      <w:r w:rsidR="009E5A68" w:rsidRPr="00B96C9C">
        <w:t xml:space="preserve">generată </w:t>
      </w:r>
      <w:r w:rsidRPr="00B96C9C">
        <w:t>în</w:t>
      </w:r>
      <w:r w:rsidR="009E5A68" w:rsidRPr="00B96C9C">
        <w:t xml:space="preserve"> </w:t>
      </w:r>
      <w:r w:rsidRPr="00B96C9C">
        <w:t>județ.</w:t>
      </w:r>
    </w:p>
    <w:p w:rsidR="00170F05" w:rsidRPr="00B26375" w:rsidRDefault="00170F05" w:rsidP="00924A4F">
      <w:pPr>
        <w:rPr>
          <w:rFonts w:asciiTheme="majorHAnsi" w:eastAsiaTheme="majorEastAsia" w:hAnsiTheme="majorHAnsi" w:cstheme="majorBidi"/>
        </w:rPr>
      </w:pPr>
    </w:p>
    <w:p w:rsidR="00BD6A44" w:rsidRPr="00B26375" w:rsidRDefault="00BD6A44" w:rsidP="00170F05">
      <w:pPr>
        <w:pStyle w:val="Heading40"/>
        <w:jc w:val="center"/>
      </w:pPr>
      <w:bookmarkStart w:id="218" w:name="_bookmark221"/>
      <w:bookmarkStart w:id="219" w:name="_Toc26870753"/>
      <w:bookmarkEnd w:id="218"/>
      <w:r w:rsidRPr="00B26375">
        <w:t>Tabel 5.23 Proiecția de generare a deşeurilor din construcții și desființări</w:t>
      </w:r>
      <w:bookmarkEnd w:id="219"/>
    </w:p>
    <w:tbl>
      <w:tblPr>
        <w:tblW w:w="0" w:type="auto"/>
        <w:jc w:val="center"/>
        <w:tblLayout w:type="fixed"/>
        <w:tblCellMar>
          <w:left w:w="0" w:type="dxa"/>
          <w:right w:w="0" w:type="dxa"/>
        </w:tblCellMar>
        <w:tblLook w:val="01E0" w:firstRow="1" w:lastRow="1" w:firstColumn="1" w:lastColumn="1" w:noHBand="0" w:noVBand="0"/>
      </w:tblPr>
      <w:tblGrid>
        <w:gridCol w:w="2044"/>
        <w:gridCol w:w="883"/>
        <w:gridCol w:w="1161"/>
        <w:gridCol w:w="1078"/>
        <w:gridCol w:w="1113"/>
        <w:gridCol w:w="1022"/>
        <w:gridCol w:w="1020"/>
        <w:gridCol w:w="1024"/>
      </w:tblGrid>
      <w:tr w:rsidR="00BD6A44" w:rsidRPr="00B96C9C" w:rsidTr="00C90CFE">
        <w:trPr>
          <w:trHeight w:hRule="exact" w:val="386"/>
          <w:jc w:val="center"/>
        </w:trPr>
        <w:tc>
          <w:tcPr>
            <w:tcW w:w="2044" w:type="dxa"/>
            <w:vMerge w:val="restart"/>
            <w:tcBorders>
              <w:top w:val="single" w:sz="5" w:space="0" w:color="808080"/>
              <w:left w:val="single" w:sz="5" w:space="0" w:color="808080"/>
              <w:right w:val="single" w:sz="5" w:space="0" w:color="808080"/>
            </w:tcBorders>
            <w:shd w:val="clear" w:color="auto" w:fill="D9D9D9" w:themeFill="background1" w:themeFillShade="D9"/>
          </w:tcPr>
          <w:p w:rsidR="00BD6A44" w:rsidRPr="00B96C9C" w:rsidRDefault="00BD6A44" w:rsidP="00924A4F">
            <w:r w:rsidRPr="00B96C9C">
              <w:t xml:space="preserve">Deșeuri </w:t>
            </w:r>
          </w:p>
          <w:p w:rsidR="00BD6A44" w:rsidRPr="00B96C9C" w:rsidRDefault="00BD6A44" w:rsidP="00924A4F">
            <w:r w:rsidRPr="00B96C9C">
              <w:t xml:space="preserve">din construcții </w:t>
            </w:r>
          </w:p>
          <w:p w:rsidR="00BD6A44" w:rsidRPr="00B96C9C" w:rsidRDefault="00BD6A44" w:rsidP="00924A4F">
            <w:pPr>
              <w:rPr>
                <w:rFonts w:eastAsia="Verdana"/>
              </w:rPr>
            </w:pPr>
            <w:r w:rsidRPr="00B96C9C">
              <w:t>și desființări</w:t>
            </w:r>
          </w:p>
        </w:tc>
        <w:tc>
          <w:tcPr>
            <w:tcW w:w="7301" w:type="dxa"/>
            <w:gridSpan w:val="7"/>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pPr>
              <w:rPr>
                <w:rFonts w:eastAsia="Verdana"/>
              </w:rPr>
            </w:pPr>
            <w:r w:rsidRPr="00B96C9C">
              <w:t>Cantitate (t/an)</w:t>
            </w:r>
          </w:p>
        </w:tc>
      </w:tr>
      <w:tr w:rsidR="00BD6A44" w:rsidRPr="00B96C9C" w:rsidTr="00C90CFE">
        <w:trPr>
          <w:trHeight w:hRule="exact" w:val="718"/>
          <w:jc w:val="center"/>
        </w:trPr>
        <w:tc>
          <w:tcPr>
            <w:tcW w:w="2044" w:type="dxa"/>
            <w:vMerge/>
            <w:tcBorders>
              <w:left w:val="single" w:sz="5" w:space="0" w:color="808080"/>
              <w:bottom w:val="single" w:sz="5" w:space="0" w:color="808080"/>
              <w:right w:val="single" w:sz="5" w:space="0" w:color="808080"/>
            </w:tcBorders>
            <w:shd w:val="clear" w:color="auto" w:fill="D9D9D9" w:themeFill="background1" w:themeFillShade="D9"/>
          </w:tcPr>
          <w:p w:rsidR="00BD6A44" w:rsidRPr="00B96C9C" w:rsidRDefault="00BD6A44" w:rsidP="00924A4F"/>
        </w:tc>
        <w:tc>
          <w:tcPr>
            <w:tcW w:w="883"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BD6A44" w:rsidRPr="00B96C9C" w:rsidRDefault="00BD6A44" w:rsidP="00924A4F">
            <w:pPr>
              <w:rPr>
                <w:rFonts w:eastAsia="Verdana"/>
              </w:rPr>
            </w:pPr>
            <w:r w:rsidRPr="00B96C9C">
              <w:t>2018</w:t>
            </w:r>
          </w:p>
        </w:tc>
        <w:tc>
          <w:tcPr>
            <w:tcW w:w="1161"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BD6A44" w:rsidRPr="00B96C9C" w:rsidRDefault="00BD6A44" w:rsidP="00924A4F">
            <w:pPr>
              <w:rPr>
                <w:rFonts w:eastAsia="Verdana"/>
              </w:rPr>
            </w:pPr>
            <w:r w:rsidRPr="00B96C9C">
              <w:t>2019</w:t>
            </w:r>
          </w:p>
        </w:tc>
        <w:tc>
          <w:tcPr>
            <w:tcW w:w="1078"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BD6A44" w:rsidRPr="00B96C9C" w:rsidRDefault="00BD6A44" w:rsidP="00924A4F">
            <w:pPr>
              <w:rPr>
                <w:rFonts w:eastAsia="Verdana"/>
              </w:rPr>
            </w:pPr>
            <w:r w:rsidRPr="00B96C9C">
              <w:t>2020</w:t>
            </w:r>
          </w:p>
        </w:tc>
        <w:tc>
          <w:tcPr>
            <w:tcW w:w="1113"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BD6A44" w:rsidRPr="00B96C9C" w:rsidRDefault="00BD6A44" w:rsidP="00924A4F">
            <w:pPr>
              <w:rPr>
                <w:rFonts w:eastAsia="Verdana"/>
              </w:rPr>
            </w:pPr>
            <w:r w:rsidRPr="00B96C9C">
              <w:t>2025</w:t>
            </w:r>
          </w:p>
        </w:tc>
        <w:tc>
          <w:tcPr>
            <w:tcW w:w="1022"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BD6A44" w:rsidRPr="00B96C9C" w:rsidRDefault="00BD6A44" w:rsidP="00924A4F">
            <w:pPr>
              <w:rPr>
                <w:rFonts w:eastAsia="Verdana"/>
              </w:rPr>
            </w:pPr>
            <w:r w:rsidRPr="00B96C9C">
              <w:t>2030</w:t>
            </w:r>
          </w:p>
        </w:tc>
        <w:tc>
          <w:tcPr>
            <w:tcW w:w="102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BD6A44" w:rsidRPr="00B96C9C" w:rsidRDefault="00BD6A44" w:rsidP="00924A4F">
            <w:pPr>
              <w:rPr>
                <w:rFonts w:eastAsia="Verdana"/>
              </w:rPr>
            </w:pPr>
            <w:r w:rsidRPr="00B96C9C">
              <w:t>2035</w:t>
            </w:r>
          </w:p>
        </w:tc>
        <w:tc>
          <w:tcPr>
            <w:tcW w:w="1021"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BD6A44" w:rsidRPr="00B96C9C" w:rsidRDefault="00BD6A44" w:rsidP="00924A4F">
            <w:pPr>
              <w:rPr>
                <w:rFonts w:eastAsia="Verdana"/>
              </w:rPr>
            </w:pPr>
            <w:r w:rsidRPr="00B96C9C">
              <w:t>2040</w:t>
            </w:r>
          </w:p>
        </w:tc>
      </w:tr>
      <w:tr w:rsidR="00BD6A44" w:rsidRPr="00B96C9C" w:rsidTr="00C90CFE">
        <w:trPr>
          <w:trHeight w:hRule="exact" w:val="594"/>
          <w:jc w:val="center"/>
        </w:trPr>
        <w:tc>
          <w:tcPr>
            <w:tcW w:w="204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Mediul urban</w:t>
            </w:r>
          </w:p>
        </w:tc>
        <w:tc>
          <w:tcPr>
            <w:tcW w:w="883"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w:t>
            </w:r>
          </w:p>
        </w:tc>
        <w:tc>
          <w:tcPr>
            <w:tcW w:w="1161"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9.595</w:t>
            </w:r>
          </w:p>
        </w:tc>
        <w:tc>
          <w:tcPr>
            <w:tcW w:w="1078"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9.786,90</w:t>
            </w:r>
          </w:p>
        </w:tc>
        <w:tc>
          <w:tcPr>
            <w:tcW w:w="1113"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9.982,64</w:t>
            </w:r>
          </w:p>
        </w:tc>
        <w:tc>
          <w:tcPr>
            <w:tcW w:w="1022"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10.182,29</w:t>
            </w:r>
          </w:p>
        </w:tc>
        <w:tc>
          <w:tcPr>
            <w:tcW w:w="1020"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10.385,94</w:t>
            </w:r>
          </w:p>
        </w:tc>
        <w:tc>
          <w:tcPr>
            <w:tcW w:w="1021"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10.593,66</w:t>
            </w:r>
          </w:p>
        </w:tc>
      </w:tr>
      <w:tr w:rsidR="00BD6A44" w:rsidRPr="00B96C9C" w:rsidTr="00C90CFE">
        <w:trPr>
          <w:trHeight w:hRule="exact" w:val="471"/>
          <w:jc w:val="center"/>
        </w:trPr>
        <w:tc>
          <w:tcPr>
            <w:tcW w:w="2044"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Mediul rural</w:t>
            </w:r>
          </w:p>
        </w:tc>
        <w:tc>
          <w:tcPr>
            <w:tcW w:w="883"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pPr>
              <w:rPr>
                <w:rFonts w:eastAsia="Verdana"/>
              </w:rPr>
            </w:pPr>
            <w:r w:rsidRPr="00B96C9C">
              <w:t>-</w:t>
            </w:r>
          </w:p>
        </w:tc>
        <w:tc>
          <w:tcPr>
            <w:tcW w:w="1161"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5.378</w:t>
            </w:r>
          </w:p>
        </w:tc>
        <w:tc>
          <w:tcPr>
            <w:tcW w:w="1078"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5.510,05</w:t>
            </w:r>
          </w:p>
        </w:tc>
        <w:tc>
          <w:tcPr>
            <w:tcW w:w="1113"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5.620,26</w:t>
            </w:r>
          </w:p>
        </w:tc>
        <w:tc>
          <w:tcPr>
            <w:tcW w:w="1022"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5.732,66</w:t>
            </w:r>
          </w:p>
        </w:tc>
        <w:tc>
          <w:tcPr>
            <w:tcW w:w="1020"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5.847,31</w:t>
            </w:r>
          </w:p>
        </w:tc>
        <w:tc>
          <w:tcPr>
            <w:tcW w:w="1021" w:type="dxa"/>
            <w:tcBorders>
              <w:top w:val="single" w:sz="5" w:space="0" w:color="808080"/>
              <w:left w:val="single" w:sz="5" w:space="0" w:color="808080"/>
              <w:bottom w:val="single" w:sz="5" w:space="0" w:color="808080"/>
              <w:right w:val="single" w:sz="5" w:space="0" w:color="808080"/>
            </w:tcBorders>
            <w:vAlign w:val="center"/>
          </w:tcPr>
          <w:p w:rsidR="00BD6A44" w:rsidRPr="00B96C9C" w:rsidRDefault="00BD6A44" w:rsidP="00924A4F">
            <w:r w:rsidRPr="00B96C9C">
              <w:t>5.964,26</w:t>
            </w:r>
          </w:p>
        </w:tc>
      </w:tr>
      <w:tr w:rsidR="00BD6A44" w:rsidRPr="00B96C9C" w:rsidTr="00C90CFE">
        <w:trPr>
          <w:trHeight w:hRule="exact" w:val="511"/>
          <w:jc w:val="center"/>
        </w:trPr>
        <w:tc>
          <w:tcPr>
            <w:tcW w:w="2044" w:type="dxa"/>
            <w:tcBorders>
              <w:top w:val="single" w:sz="5" w:space="0" w:color="808080"/>
              <w:left w:val="single" w:sz="5" w:space="0" w:color="808080"/>
              <w:bottom w:val="single" w:sz="5" w:space="0" w:color="808080"/>
              <w:right w:val="single" w:sz="5" w:space="0" w:color="808080"/>
            </w:tcBorders>
          </w:tcPr>
          <w:p w:rsidR="00C90CFE" w:rsidRDefault="00C90CFE" w:rsidP="00924A4F"/>
          <w:p w:rsidR="00BD6A44" w:rsidRPr="00B96C9C" w:rsidRDefault="00BD6A44" w:rsidP="00924A4F">
            <w:pPr>
              <w:rPr>
                <w:rFonts w:eastAsia="Verdana"/>
              </w:rPr>
            </w:pPr>
            <w:r w:rsidRPr="00B96C9C">
              <w:t>Total DCD</w:t>
            </w:r>
          </w:p>
        </w:tc>
        <w:tc>
          <w:tcPr>
            <w:tcW w:w="883" w:type="dxa"/>
            <w:tcBorders>
              <w:top w:val="single" w:sz="5" w:space="0" w:color="808080"/>
              <w:left w:val="single" w:sz="5" w:space="0" w:color="808080"/>
              <w:bottom w:val="single" w:sz="5" w:space="0" w:color="808080"/>
              <w:right w:val="single" w:sz="5" w:space="0" w:color="808080"/>
            </w:tcBorders>
          </w:tcPr>
          <w:p w:rsidR="00BD6A44" w:rsidRPr="00B96C9C" w:rsidRDefault="00BD6A44" w:rsidP="00924A4F">
            <w:r w:rsidRPr="00B96C9C">
              <w:t>-</w:t>
            </w:r>
          </w:p>
        </w:tc>
        <w:tc>
          <w:tcPr>
            <w:tcW w:w="1161" w:type="dxa"/>
            <w:tcBorders>
              <w:top w:val="single" w:sz="5" w:space="0" w:color="808080"/>
              <w:left w:val="single" w:sz="5" w:space="0" w:color="808080"/>
              <w:bottom w:val="single" w:sz="5" w:space="0" w:color="808080"/>
              <w:right w:val="single" w:sz="5" w:space="0" w:color="808080"/>
            </w:tcBorders>
            <w:vAlign w:val="center"/>
          </w:tcPr>
          <w:p w:rsidR="00C90CFE" w:rsidRDefault="00C90CFE" w:rsidP="00924A4F"/>
          <w:p w:rsidR="00BD6A44" w:rsidRPr="00B96C9C" w:rsidRDefault="00BD6A44" w:rsidP="00924A4F">
            <w:r w:rsidRPr="00B96C9C">
              <w:t>14.973</w:t>
            </w:r>
          </w:p>
          <w:p w:rsidR="00BD6A44" w:rsidRPr="00B96C9C" w:rsidRDefault="00BD6A44" w:rsidP="00924A4F"/>
        </w:tc>
        <w:tc>
          <w:tcPr>
            <w:tcW w:w="1078" w:type="dxa"/>
            <w:tcBorders>
              <w:top w:val="single" w:sz="5" w:space="0" w:color="808080"/>
              <w:left w:val="single" w:sz="5" w:space="0" w:color="808080"/>
              <w:bottom w:val="single" w:sz="5" w:space="0" w:color="808080"/>
              <w:right w:val="single" w:sz="5" w:space="0" w:color="808080"/>
            </w:tcBorders>
            <w:vAlign w:val="center"/>
          </w:tcPr>
          <w:p w:rsidR="00C90CFE" w:rsidRDefault="00C90CFE" w:rsidP="00924A4F"/>
          <w:p w:rsidR="00BD6A44" w:rsidRPr="00B96C9C" w:rsidRDefault="00BD6A44" w:rsidP="00924A4F">
            <w:r w:rsidRPr="00B96C9C">
              <w:t>15.296,95</w:t>
            </w:r>
          </w:p>
        </w:tc>
        <w:tc>
          <w:tcPr>
            <w:tcW w:w="1113" w:type="dxa"/>
            <w:tcBorders>
              <w:top w:val="single" w:sz="5" w:space="0" w:color="808080"/>
              <w:left w:val="single" w:sz="5" w:space="0" w:color="808080"/>
              <w:bottom w:val="single" w:sz="5" w:space="0" w:color="808080"/>
              <w:right w:val="single" w:sz="5" w:space="0" w:color="808080"/>
            </w:tcBorders>
            <w:vAlign w:val="center"/>
          </w:tcPr>
          <w:p w:rsidR="00C90CFE" w:rsidRDefault="00C90CFE" w:rsidP="00924A4F"/>
          <w:p w:rsidR="00BD6A44" w:rsidRPr="00B96C9C" w:rsidRDefault="00BD6A44" w:rsidP="00924A4F">
            <w:r w:rsidRPr="00B96C9C">
              <w:t>15.602,89</w:t>
            </w:r>
          </w:p>
        </w:tc>
        <w:tc>
          <w:tcPr>
            <w:tcW w:w="1022" w:type="dxa"/>
            <w:tcBorders>
              <w:top w:val="single" w:sz="5" w:space="0" w:color="808080"/>
              <w:left w:val="single" w:sz="5" w:space="0" w:color="808080"/>
              <w:bottom w:val="single" w:sz="5" w:space="0" w:color="808080"/>
              <w:right w:val="single" w:sz="5" w:space="0" w:color="808080"/>
            </w:tcBorders>
            <w:vAlign w:val="center"/>
          </w:tcPr>
          <w:p w:rsidR="00C90CFE" w:rsidRDefault="00C90CFE" w:rsidP="00924A4F"/>
          <w:p w:rsidR="00BD6A44" w:rsidRPr="00B96C9C" w:rsidRDefault="00BD6A44" w:rsidP="00924A4F">
            <w:r w:rsidRPr="00B96C9C">
              <w:t>15.914,95</w:t>
            </w:r>
          </w:p>
        </w:tc>
        <w:tc>
          <w:tcPr>
            <w:tcW w:w="1020" w:type="dxa"/>
            <w:tcBorders>
              <w:top w:val="single" w:sz="5" w:space="0" w:color="808080"/>
              <w:left w:val="single" w:sz="5" w:space="0" w:color="808080"/>
              <w:bottom w:val="single" w:sz="5" w:space="0" w:color="808080"/>
              <w:right w:val="single" w:sz="5" w:space="0" w:color="808080"/>
            </w:tcBorders>
            <w:vAlign w:val="center"/>
          </w:tcPr>
          <w:p w:rsidR="00C90CFE" w:rsidRDefault="00C90CFE" w:rsidP="00924A4F"/>
          <w:p w:rsidR="00BD6A44" w:rsidRPr="00B96C9C" w:rsidRDefault="00BD6A44" w:rsidP="00924A4F">
            <w:r w:rsidRPr="00B96C9C">
              <w:t>16.233,25</w:t>
            </w:r>
          </w:p>
        </w:tc>
        <w:tc>
          <w:tcPr>
            <w:tcW w:w="1021" w:type="dxa"/>
            <w:tcBorders>
              <w:top w:val="single" w:sz="5" w:space="0" w:color="808080"/>
              <w:left w:val="single" w:sz="5" w:space="0" w:color="808080"/>
              <w:bottom w:val="single" w:sz="5" w:space="0" w:color="808080"/>
              <w:right w:val="single" w:sz="5" w:space="0" w:color="808080"/>
            </w:tcBorders>
            <w:vAlign w:val="center"/>
          </w:tcPr>
          <w:p w:rsidR="00C90CFE" w:rsidRDefault="00C90CFE" w:rsidP="00924A4F"/>
          <w:p w:rsidR="00BD6A44" w:rsidRPr="00B96C9C" w:rsidRDefault="00BD6A44" w:rsidP="00924A4F">
            <w:r w:rsidRPr="00B96C9C">
              <w:t>16.557,92</w:t>
            </w:r>
          </w:p>
        </w:tc>
      </w:tr>
    </w:tbl>
    <w:p w:rsidR="003F14D7" w:rsidRPr="00170F05" w:rsidRDefault="00BD6A44" w:rsidP="00170F05">
      <w:pPr>
        <w:jc w:val="center"/>
        <w:rPr>
          <w:i/>
          <w:sz w:val="18"/>
        </w:rPr>
      </w:pPr>
      <w:r w:rsidRPr="00170F05">
        <w:rPr>
          <w:i/>
          <w:sz w:val="18"/>
        </w:rPr>
        <w:t>Sursă: estimare elaborator PJGD</w:t>
      </w:r>
    </w:p>
    <w:p w:rsidR="004754A3" w:rsidRDefault="004754A3" w:rsidP="00924A4F"/>
    <w:p w:rsidR="004754A3" w:rsidRDefault="00EE2ED1" w:rsidP="00A119CF">
      <w:pPr>
        <w:pStyle w:val="Heading1"/>
        <w:numPr>
          <w:ilvl w:val="1"/>
          <w:numId w:val="111"/>
        </w:numPr>
      </w:pPr>
      <w:bookmarkStart w:id="220" w:name="_Toc26870577"/>
      <w:r>
        <w:t xml:space="preserve">Proiecție nămoluri de la </w:t>
      </w:r>
      <w:r w:rsidR="004754A3">
        <w:t>epurarea apelor uzate orășenești</w:t>
      </w:r>
      <w:bookmarkEnd w:id="220"/>
    </w:p>
    <w:p w:rsidR="00440A78" w:rsidRDefault="00440A78" w:rsidP="00924A4F"/>
    <w:p w:rsidR="007400F9" w:rsidRDefault="007400F9" w:rsidP="00170F05">
      <w:pPr>
        <w:jc w:val="both"/>
      </w:pPr>
      <w:r w:rsidRPr="007400F9">
        <w:t xml:space="preserve">Cantitatea de nămol generată depinde de gradul de racordare a populației la sistemele de canalizare și de tipul procesului aplicat pentru epurarea apelor uzate. </w:t>
      </w:r>
    </w:p>
    <w:p w:rsidR="00170F05" w:rsidRDefault="00170F05" w:rsidP="00170F05">
      <w:pPr>
        <w:jc w:val="both"/>
      </w:pPr>
    </w:p>
    <w:p w:rsidR="008275D3" w:rsidRPr="008275D3" w:rsidRDefault="008275D3" w:rsidP="00170F05">
      <w:pPr>
        <w:jc w:val="both"/>
      </w:pPr>
      <w:r w:rsidRPr="008275D3">
        <w:t>Conform</w:t>
      </w:r>
      <w:r w:rsidRPr="00170F05">
        <w:t xml:space="preserve"> </w:t>
      </w:r>
      <w:r w:rsidRPr="008275D3">
        <w:t>„</w:t>
      </w:r>
      <w:r w:rsidRPr="00C90CFE">
        <w:t>Metodologiei</w:t>
      </w:r>
      <w:r w:rsidRPr="00170F05">
        <w:t xml:space="preserve"> </w:t>
      </w:r>
      <w:r w:rsidRPr="00C90CFE">
        <w:t>pentru</w:t>
      </w:r>
      <w:r w:rsidRPr="00170F05">
        <w:t xml:space="preserve"> </w:t>
      </w:r>
      <w:r w:rsidRPr="00C90CFE">
        <w:t>elaborarea,</w:t>
      </w:r>
      <w:r w:rsidRPr="00170F05">
        <w:t xml:space="preserve"> </w:t>
      </w:r>
      <w:r w:rsidRPr="00C90CFE">
        <w:t>monitorizarea,</w:t>
      </w:r>
      <w:r w:rsidRPr="00170F05">
        <w:t xml:space="preserve"> </w:t>
      </w:r>
      <w:r w:rsidRPr="00C90CFE">
        <w:t>evaluarea</w:t>
      </w:r>
      <w:r w:rsidRPr="00170F05">
        <w:t xml:space="preserve"> </w:t>
      </w:r>
      <w:r w:rsidRPr="00C90CFE">
        <w:t>și</w:t>
      </w:r>
      <w:r w:rsidRPr="00170F05">
        <w:t xml:space="preserve"> </w:t>
      </w:r>
      <w:r w:rsidRPr="00C90CFE">
        <w:t>revizuirea</w:t>
      </w:r>
      <w:r w:rsidRPr="00170F05">
        <w:t xml:space="preserve"> </w:t>
      </w:r>
      <w:r w:rsidRPr="00C90CFE">
        <w:t>Planurilor</w:t>
      </w:r>
      <w:r w:rsidRPr="00170F05">
        <w:t xml:space="preserve"> </w:t>
      </w:r>
      <w:r w:rsidRPr="00C90CFE">
        <w:t>Județene</w:t>
      </w:r>
      <w:r w:rsidRPr="00170F05">
        <w:t xml:space="preserve"> </w:t>
      </w:r>
      <w:r w:rsidRPr="00C90CFE">
        <w:t>de</w:t>
      </w:r>
      <w:r w:rsidRPr="00170F05">
        <w:t xml:space="preserve"> </w:t>
      </w:r>
      <w:r w:rsidRPr="00C90CFE">
        <w:t>Gestionare</w:t>
      </w:r>
      <w:r w:rsidRPr="00170F05">
        <w:t xml:space="preserve"> </w:t>
      </w:r>
      <w:r w:rsidRPr="00C90CFE">
        <w:t>a</w:t>
      </w:r>
      <w:r w:rsidRPr="00170F05">
        <w:t xml:space="preserve"> </w:t>
      </w:r>
      <w:r w:rsidRPr="00C90CFE">
        <w:t>Deșeurilor</w:t>
      </w:r>
      <w:r w:rsidRPr="00170F05">
        <w:t xml:space="preserve"> </w:t>
      </w:r>
      <w:r w:rsidRPr="00C90CFE">
        <w:t>și</w:t>
      </w:r>
      <w:r w:rsidRPr="00170F05">
        <w:t xml:space="preserve"> </w:t>
      </w:r>
      <w:r w:rsidRPr="00C90CFE">
        <w:t>a</w:t>
      </w:r>
      <w:r w:rsidRPr="00170F05">
        <w:t xml:space="preserve"> </w:t>
      </w:r>
      <w:r w:rsidRPr="00C90CFE">
        <w:t>Planului</w:t>
      </w:r>
      <w:r w:rsidRPr="00170F05">
        <w:t xml:space="preserve"> </w:t>
      </w:r>
      <w:r w:rsidRPr="00C90CFE">
        <w:t>de</w:t>
      </w:r>
      <w:r w:rsidRPr="00170F05">
        <w:t xml:space="preserve"> </w:t>
      </w:r>
      <w:r w:rsidRPr="00C90CFE">
        <w:t>Gestionare</w:t>
      </w:r>
      <w:r w:rsidRPr="00170F05">
        <w:t xml:space="preserve"> </w:t>
      </w:r>
      <w:r w:rsidRPr="00C90CFE">
        <w:t>a</w:t>
      </w:r>
      <w:r w:rsidRPr="00170F05">
        <w:t xml:space="preserve"> </w:t>
      </w:r>
      <w:r w:rsidRPr="00C90CFE">
        <w:t>Deșeurilor</w:t>
      </w:r>
      <w:r w:rsidRPr="00170F05">
        <w:t xml:space="preserve"> </w:t>
      </w:r>
      <w:r w:rsidRPr="00C90CFE">
        <w:t>pentru</w:t>
      </w:r>
      <w:r w:rsidRPr="00170F05">
        <w:t xml:space="preserve"> </w:t>
      </w:r>
      <w:r w:rsidRPr="00C90CFE">
        <w:t>Municipiul</w:t>
      </w:r>
      <w:r w:rsidRPr="00170F05">
        <w:t xml:space="preserve"> </w:t>
      </w:r>
      <w:r w:rsidRPr="00C90CFE">
        <w:t>București</w:t>
      </w:r>
      <w:r w:rsidRPr="008275D3">
        <w:t>”,</w:t>
      </w:r>
      <w:r w:rsidRPr="00170F05">
        <w:t xml:space="preserve"> </w:t>
      </w:r>
      <w:r w:rsidRPr="008275D3">
        <w:t>gestionarea</w:t>
      </w:r>
      <w:r w:rsidRPr="00170F05">
        <w:t xml:space="preserve"> </w:t>
      </w:r>
      <w:r w:rsidRPr="008275D3">
        <w:t>nămolurilor</w:t>
      </w:r>
      <w:r w:rsidRPr="00170F05">
        <w:t xml:space="preserve"> </w:t>
      </w:r>
      <w:r w:rsidRPr="008275D3">
        <w:t>la</w:t>
      </w:r>
      <w:r w:rsidRPr="00170F05">
        <w:t xml:space="preserve"> </w:t>
      </w:r>
      <w:r w:rsidRPr="008275D3">
        <w:t>nivelul</w:t>
      </w:r>
      <w:r w:rsidRPr="00170F05">
        <w:t xml:space="preserve"> </w:t>
      </w:r>
      <w:r w:rsidRPr="008275D3">
        <w:t>județelor</w:t>
      </w:r>
      <w:r w:rsidRPr="00170F05">
        <w:t xml:space="preserve"> </w:t>
      </w:r>
      <w:r w:rsidRPr="008275D3">
        <w:t>în</w:t>
      </w:r>
      <w:r w:rsidRPr="00170F05">
        <w:t xml:space="preserve"> </w:t>
      </w:r>
      <w:r w:rsidRPr="008275D3">
        <w:t>care</w:t>
      </w:r>
      <w:r w:rsidRPr="00170F05">
        <w:t xml:space="preserve"> </w:t>
      </w:r>
      <w:r w:rsidRPr="008275D3">
        <w:t>au</w:t>
      </w:r>
      <w:r w:rsidRPr="00170F05">
        <w:t xml:space="preserve"> </w:t>
      </w:r>
      <w:r w:rsidRPr="008275D3">
        <w:t>fost</w:t>
      </w:r>
      <w:r w:rsidRPr="00170F05">
        <w:t xml:space="preserve"> </w:t>
      </w:r>
      <w:r w:rsidRPr="008275D3">
        <w:t>implementate</w:t>
      </w:r>
      <w:r w:rsidRPr="00170F05">
        <w:t xml:space="preserve"> </w:t>
      </w:r>
      <w:r w:rsidRPr="008275D3">
        <w:t>proiecte</w:t>
      </w:r>
      <w:r w:rsidRPr="00170F05">
        <w:t xml:space="preserve"> </w:t>
      </w:r>
      <w:r w:rsidRPr="008275D3">
        <w:t>cu</w:t>
      </w:r>
      <w:r w:rsidRPr="00170F05">
        <w:t xml:space="preserve"> </w:t>
      </w:r>
      <w:r w:rsidRPr="008275D3">
        <w:t>finanțare</w:t>
      </w:r>
      <w:r w:rsidRPr="00170F05">
        <w:t xml:space="preserve"> </w:t>
      </w:r>
      <w:r w:rsidRPr="008275D3">
        <w:t>europeană</w:t>
      </w:r>
      <w:r w:rsidRPr="00170F05">
        <w:t xml:space="preserve"> </w:t>
      </w:r>
      <w:r w:rsidRPr="008275D3">
        <w:t>este</w:t>
      </w:r>
      <w:r w:rsidRPr="00170F05">
        <w:t xml:space="preserve"> </w:t>
      </w:r>
      <w:r w:rsidRPr="008275D3">
        <w:t>reglementată</w:t>
      </w:r>
      <w:r w:rsidRPr="00170F05">
        <w:t xml:space="preserve"> </w:t>
      </w:r>
      <w:r w:rsidRPr="008275D3">
        <w:t>de</w:t>
      </w:r>
      <w:r w:rsidRPr="00170F05">
        <w:t xml:space="preserve"> </w:t>
      </w:r>
      <w:r w:rsidRPr="008275D3">
        <w:t>Strategiile</w:t>
      </w:r>
      <w:r w:rsidRPr="00170F05">
        <w:t xml:space="preserve"> </w:t>
      </w:r>
      <w:r w:rsidRPr="008275D3">
        <w:t>de</w:t>
      </w:r>
      <w:r w:rsidRPr="00170F05">
        <w:t xml:space="preserve"> </w:t>
      </w:r>
      <w:r w:rsidR="00C90CFE">
        <w:t>G</w:t>
      </w:r>
      <w:r w:rsidRPr="008275D3">
        <w:t>estionare</w:t>
      </w:r>
      <w:r w:rsidRPr="00170F05">
        <w:t xml:space="preserve"> </w:t>
      </w:r>
      <w:r w:rsidRPr="008275D3">
        <w:t>a</w:t>
      </w:r>
      <w:r w:rsidRPr="00170F05">
        <w:t xml:space="preserve"> </w:t>
      </w:r>
      <w:r w:rsidR="00C90CFE">
        <w:t>N</w:t>
      </w:r>
      <w:r w:rsidRPr="008275D3">
        <w:t>ămolurilor,</w:t>
      </w:r>
      <w:r w:rsidRPr="00170F05">
        <w:t xml:space="preserve"> </w:t>
      </w:r>
      <w:r w:rsidRPr="008275D3">
        <w:t>elaborate</w:t>
      </w:r>
      <w:r w:rsidRPr="00170F05">
        <w:t xml:space="preserve"> </w:t>
      </w:r>
      <w:r w:rsidRPr="008275D3">
        <w:t>în</w:t>
      </w:r>
      <w:r w:rsidRPr="00170F05">
        <w:t xml:space="preserve"> </w:t>
      </w:r>
      <w:r w:rsidRPr="008275D3">
        <w:t>cadrul</w:t>
      </w:r>
      <w:r w:rsidRPr="00170F05">
        <w:t xml:space="preserve"> </w:t>
      </w:r>
      <w:r w:rsidRPr="008275D3">
        <w:t>proiectelor</w:t>
      </w:r>
      <w:r w:rsidRPr="00170F05">
        <w:t xml:space="preserve"> </w:t>
      </w:r>
      <w:r w:rsidRPr="008275D3">
        <w:t>finanțate</w:t>
      </w:r>
      <w:r w:rsidRPr="00170F05">
        <w:t xml:space="preserve"> </w:t>
      </w:r>
      <w:r w:rsidRPr="008275D3">
        <w:t>prin</w:t>
      </w:r>
      <w:r w:rsidRPr="00170F05">
        <w:t xml:space="preserve"> </w:t>
      </w:r>
      <w:r w:rsidRPr="008275D3">
        <w:t>POS</w:t>
      </w:r>
      <w:r w:rsidRPr="00170F05">
        <w:t xml:space="preserve"> </w:t>
      </w:r>
      <w:r w:rsidRPr="008275D3">
        <w:t>Mediu</w:t>
      </w:r>
      <w:r w:rsidRPr="00170F05">
        <w:t xml:space="preserve"> </w:t>
      </w:r>
      <w:r w:rsidRPr="008275D3">
        <w:t>și</w:t>
      </w:r>
      <w:r w:rsidRPr="00170F05">
        <w:t xml:space="preserve"> </w:t>
      </w:r>
      <w:r w:rsidRPr="008275D3">
        <w:t>în</w:t>
      </w:r>
      <w:r w:rsidRPr="00170F05">
        <w:t xml:space="preserve"> </w:t>
      </w:r>
      <w:r w:rsidRPr="008275D3">
        <w:t>curs</w:t>
      </w:r>
      <w:r w:rsidRPr="00170F05">
        <w:t xml:space="preserve"> </w:t>
      </w:r>
      <w:r w:rsidRPr="008275D3">
        <w:t>de</w:t>
      </w:r>
      <w:r w:rsidRPr="00170F05">
        <w:t xml:space="preserve"> </w:t>
      </w:r>
      <w:r w:rsidRPr="008275D3">
        <w:t>actualizare</w:t>
      </w:r>
      <w:r w:rsidRPr="00170F05">
        <w:t xml:space="preserve"> </w:t>
      </w:r>
      <w:r w:rsidRPr="008275D3">
        <w:t>în</w:t>
      </w:r>
      <w:r w:rsidRPr="00170F05">
        <w:t xml:space="preserve"> </w:t>
      </w:r>
      <w:r w:rsidRPr="008275D3">
        <w:t>cadrul</w:t>
      </w:r>
      <w:r w:rsidRPr="00170F05">
        <w:t xml:space="preserve"> </w:t>
      </w:r>
      <w:r w:rsidRPr="008275D3">
        <w:t>proiectelor</w:t>
      </w:r>
      <w:r w:rsidRPr="00170F05">
        <w:t xml:space="preserve"> </w:t>
      </w:r>
      <w:r w:rsidRPr="008275D3">
        <w:t>finanțate</w:t>
      </w:r>
      <w:r w:rsidRPr="00170F05">
        <w:t xml:space="preserve"> </w:t>
      </w:r>
      <w:r w:rsidRPr="008275D3">
        <w:t>prin</w:t>
      </w:r>
      <w:r w:rsidRPr="00170F05">
        <w:t xml:space="preserve"> </w:t>
      </w:r>
      <w:r w:rsidRPr="008275D3">
        <w:t>POIM.</w:t>
      </w:r>
    </w:p>
    <w:p w:rsidR="00170F05" w:rsidRDefault="00170F05" w:rsidP="00170F05">
      <w:pPr>
        <w:jc w:val="both"/>
      </w:pPr>
    </w:p>
    <w:p w:rsidR="004754A3" w:rsidRPr="008275D3" w:rsidRDefault="004754A3" w:rsidP="00170F05">
      <w:pPr>
        <w:jc w:val="both"/>
      </w:pPr>
      <w:r w:rsidRPr="008275D3">
        <w:t xml:space="preserve">Proiecția cantităților de nămoluri rezultate de la epurarea apelor uzate orășenești este realizată pe baza metodologiei din </w:t>
      </w:r>
      <w:r w:rsidRPr="00170F05">
        <w:t>Strategia Națională de Gestionare a Nămolurilor de Epurare – Partea I</w:t>
      </w:r>
      <w:r w:rsidRPr="008275D3">
        <w:t>, capitolul 3 – Proiecția producției de nămol, tabelul 3.12.</w:t>
      </w:r>
    </w:p>
    <w:p w:rsidR="00170F05" w:rsidRDefault="00170F05" w:rsidP="00170F05">
      <w:pPr>
        <w:jc w:val="both"/>
      </w:pPr>
    </w:p>
    <w:p w:rsidR="004754A3" w:rsidRDefault="004754A3" w:rsidP="00170F05">
      <w:pPr>
        <w:jc w:val="both"/>
      </w:pPr>
      <w:r w:rsidRPr="008275D3">
        <w:t xml:space="preserve">Cantitatea de nămol generată </w:t>
      </w:r>
      <w:r w:rsidR="00C90CFE">
        <w:t>luată în considerare</w:t>
      </w:r>
      <w:r w:rsidR="00C34615" w:rsidRPr="008275D3">
        <w:t xml:space="preserve"> </w:t>
      </w:r>
      <w:r w:rsidR="00DA5412">
        <w:t xml:space="preserve">este de 60 grame/persoanăxzi și este corelată cu proiecția populației județului </w:t>
      </w:r>
    </w:p>
    <w:p w:rsidR="00EB5856" w:rsidRDefault="00EB5856" w:rsidP="00170F05">
      <w:pPr>
        <w:jc w:val="both"/>
      </w:pPr>
    </w:p>
    <w:p w:rsidR="00EB5856" w:rsidRDefault="00EB5856" w:rsidP="00170F05">
      <w:pPr>
        <w:jc w:val="both"/>
      </w:pPr>
    </w:p>
    <w:p w:rsidR="00EE2ED1" w:rsidRDefault="00EE2ED1" w:rsidP="00924A4F">
      <w:pPr>
        <w:pStyle w:val="Heading40"/>
      </w:pPr>
    </w:p>
    <w:p w:rsidR="00EE2ED1" w:rsidRPr="00B26375" w:rsidRDefault="00EE2ED1" w:rsidP="00170F05">
      <w:pPr>
        <w:pStyle w:val="Heading40"/>
        <w:jc w:val="center"/>
      </w:pPr>
      <w:bookmarkStart w:id="221" w:name="_Toc26870754"/>
      <w:r>
        <w:t>Tabel 5.24</w:t>
      </w:r>
      <w:r w:rsidRPr="00B26375">
        <w:t xml:space="preserve"> P</w:t>
      </w:r>
      <w:r>
        <w:t>roiecția de generare a nămolurilor de la epurarea apelor uzate orășenești</w:t>
      </w:r>
      <w:bookmarkEnd w:id="221"/>
    </w:p>
    <w:tbl>
      <w:tblPr>
        <w:tblW w:w="9229" w:type="dxa"/>
        <w:tblInd w:w="85" w:type="dxa"/>
        <w:tblLook w:val="04A0" w:firstRow="1" w:lastRow="0" w:firstColumn="1" w:lastColumn="0" w:noHBand="0" w:noVBand="1"/>
      </w:tblPr>
      <w:tblGrid>
        <w:gridCol w:w="1044"/>
        <w:gridCol w:w="851"/>
        <w:gridCol w:w="1134"/>
        <w:gridCol w:w="1240"/>
        <w:gridCol w:w="1240"/>
        <w:gridCol w:w="1240"/>
        <w:gridCol w:w="1240"/>
        <w:gridCol w:w="1240"/>
      </w:tblGrid>
      <w:tr w:rsidR="00C46A04" w:rsidRPr="00766EA9" w:rsidTr="00C90CFE">
        <w:trPr>
          <w:trHeight w:val="300"/>
        </w:trPr>
        <w:tc>
          <w:tcPr>
            <w:tcW w:w="10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46A04" w:rsidRPr="00766EA9" w:rsidRDefault="00C46A04" w:rsidP="00924A4F">
            <w:r w:rsidRPr="00766EA9">
              <w:t>Nămol</w:t>
            </w:r>
          </w:p>
        </w:tc>
        <w:tc>
          <w:tcPr>
            <w:tcW w:w="8185" w:type="dxa"/>
            <w:gridSpan w:val="7"/>
            <w:tcBorders>
              <w:top w:val="single" w:sz="4" w:space="0" w:color="auto"/>
              <w:left w:val="nil"/>
              <w:bottom w:val="single" w:sz="4" w:space="0" w:color="auto"/>
              <w:right w:val="single" w:sz="4" w:space="0" w:color="auto"/>
            </w:tcBorders>
            <w:shd w:val="clear" w:color="000000" w:fill="D9D9D9"/>
            <w:vAlign w:val="center"/>
            <w:hideMark/>
          </w:tcPr>
          <w:p w:rsidR="00C46A04" w:rsidRPr="00766EA9" w:rsidRDefault="00C46A04" w:rsidP="00924A4F">
            <w:r w:rsidRPr="00766EA9">
              <w:t>Cantitate (t/an s.u.)</w:t>
            </w:r>
          </w:p>
        </w:tc>
      </w:tr>
      <w:tr w:rsidR="00C46A04" w:rsidRPr="00766EA9" w:rsidTr="00C90CFE">
        <w:trPr>
          <w:trHeight w:val="300"/>
        </w:trPr>
        <w:tc>
          <w:tcPr>
            <w:tcW w:w="1044" w:type="dxa"/>
            <w:vMerge/>
            <w:tcBorders>
              <w:top w:val="single" w:sz="4" w:space="0" w:color="auto"/>
              <w:left w:val="single" w:sz="4" w:space="0" w:color="auto"/>
              <w:bottom w:val="single" w:sz="4" w:space="0" w:color="auto"/>
              <w:right w:val="single" w:sz="4" w:space="0" w:color="auto"/>
            </w:tcBorders>
            <w:vAlign w:val="center"/>
            <w:hideMark/>
          </w:tcPr>
          <w:p w:rsidR="00C46A04" w:rsidRPr="00766EA9" w:rsidRDefault="00C46A04" w:rsidP="00924A4F"/>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rsidR="00C46A04" w:rsidRPr="00766EA9" w:rsidRDefault="00C46A04" w:rsidP="00924A4F">
            <w:r w:rsidRPr="00766EA9">
              <w:t>2018</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rsidR="00C46A04" w:rsidRPr="00766EA9" w:rsidRDefault="00C46A04" w:rsidP="00924A4F">
            <w:r w:rsidRPr="00766EA9">
              <w:t>2019</w:t>
            </w:r>
          </w:p>
        </w:tc>
        <w:tc>
          <w:tcPr>
            <w:tcW w:w="1240" w:type="dxa"/>
            <w:tcBorders>
              <w:top w:val="nil"/>
              <w:left w:val="nil"/>
              <w:bottom w:val="single" w:sz="4" w:space="0" w:color="auto"/>
              <w:right w:val="single" w:sz="4" w:space="0" w:color="auto"/>
            </w:tcBorders>
            <w:shd w:val="clear" w:color="auto" w:fill="F2F2F2" w:themeFill="background1" w:themeFillShade="F2"/>
            <w:vAlign w:val="center"/>
            <w:hideMark/>
          </w:tcPr>
          <w:p w:rsidR="00C46A04" w:rsidRPr="00766EA9" w:rsidRDefault="00C46A04" w:rsidP="00924A4F">
            <w:r w:rsidRPr="00766EA9">
              <w:t>2020</w:t>
            </w:r>
          </w:p>
        </w:tc>
        <w:tc>
          <w:tcPr>
            <w:tcW w:w="1240" w:type="dxa"/>
            <w:tcBorders>
              <w:top w:val="nil"/>
              <w:left w:val="nil"/>
              <w:bottom w:val="single" w:sz="4" w:space="0" w:color="auto"/>
              <w:right w:val="single" w:sz="4" w:space="0" w:color="auto"/>
            </w:tcBorders>
            <w:shd w:val="clear" w:color="auto" w:fill="F2F2F2" w:themeFill="background1" w:themeFillShade="F2"/>
            <w:vAlign w:val="center"/>
            <w:hideMark/>
          </w:tcPr>
          <w:p w:rsidR="00C46A04" w:rsidRPr="00766EA9" w:rsidRDefault="00C46A04" w:rsidP="00924A4F">
            <w:r w:rsidRPr="00766EA9">
              <w:t>2025</w:t>
            </w:r>
          </w:p>
        </w:tc>
        <w:tc>
          <w:tcPr>
            <w:tcW w:w="1240" w:type="dxa"/>
            <w:tcBorders>
              <w:top w:val="nil"/>
              <w:left w:val="nil"/>
              <w:bottom w:val="single" w:sz="4" w:space="0" w:color="auto"/>
              <w:right w:val="single" w:sz="4" w:space="0" w:color="auto"/>
            </w:tcBorders>
            <w:shd w:val="clear" w:color="auto" w:fill="F2F2F2" w:themeFill="background1" w:themeFillShade="F2"/>
            <w:vAlign w:val="center"/>
            <w:hideMark/>
          </w:tcPr>
          <w:p w:rsidR="00C46A04" w:rsidRPr="00766EA9" w:rsidRDefault="00C46A04" w:rsidP="00924A4F">
            <w:r w:rsidRPr="00766EA9">
              <w:t>2030</w:t>
            </w:r>
          </w:p>
        </w:tc>
        <w:tc>
          <w:tcPr>
            <w:tcW w:w="1240" w:type="dxa"/>
            <w:tcBorders>
              <w:top w:val="nil"/>
              <w:left w:val="nil"/>
              <w:bottom w:val="single" w:sz="4" w:space="0" w:color="auto"/>
              <w:right w:val="single" w:sz="4" w:space="0" w:color="auto"/>
            </w:tcBorders>
            <w:shd w:val="clear" w:color="auto" w:fill="F2F2F2" w:themeFill="background1" w:themeFillShade="F2"/>
            <w:vAlign w:val="center"/>
            <w:hideMark/>
          </w:tcPr>
          <w:p w:rsidR="00C46A04" w:rsidRPr="00766EA9" w:rsidRDefault="00C46A04" w:rsidP="00924A4F">
            <w:r w:rsidRPr="00766EA9">
              <w:t>2035</w:t>
            </w:r>
          </w:p>
        </w:tc>
        <w:tc>
          <w:tcPr>
            <w:tcW w:w="1240" w:type="dxa"/>
            <w:tcBorders>
              <w:top w:val="nil"/>
              <w:left w:val="nil"/>
              <w:bottom w:val="single" w:sz="4" w:space="0" w:color="auto"/>
              <w:right w:val="single" w:sz="4" w:space="0" w:color="auto"/>
            </w:tcBorders>
            <w:shd w:val="clear" w:color="auto" w:fill="F2F2F2" w:themeFill="background1" w:themeFillShade="F2"/>
            <w:vAlign w:val="center"/>
            <w:hideMark/>
          </w:tcPr>
          <w:p w:rsidR="00C46A04" w:rsidRPr="00766EA9" w:rsidRDefault="00C46A04" w:rsidP="00924A4F">
            <w:r w:rsidRPr="00766EA9">
              <w:t>2040</w:t>
            </w:r>
          </w:p>
        </w:tc>
      </w:tr>
      <w:tr w:rsidR="00C46A04" w:rsidRPr="00766EA9" w:rsidTr="00C90CFE">
        <w:trPr>
          <w:trHeight w:val="300"/>
        </w:trPr>
        <w:tc>
          <w:tcPr>
            <w:tcW w:w="1044" w:type="dxa"/>
            <w:tcBorders>
              <w:top w:val="nil"/>
              <w:left w:val="single" w:sz="4" w:space="0" w:color="auto"/>
              <w:bottom w:val="single" w:sz="4" w:space="0" w:color="auto"/>
              <w:right w:val="single" w:sz="4" w:space="0" w:color="auto"/>
            </w:tcBorders>
            <w:shd w:val="clear" w:color="auto" w:fill="auto"/>
            <w:vAlign w:val="center"/>
            <w:hideMark/>
          </w:tcPr>
          <w:p w:rsidR="00C46A04" w:rsidRPr="00766EA9" w:rsidRDefault="00C46A04" w:rsidP="00924A4F">
            <w:r w:rsidRPr="00766EA9">
              <w:t>Mediul urban</w:t>
            </w:r>
          </w:p>
        </w:tc>
        <w:tc>
          <w:tcPr>
            <w:tcW w:w="851"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w:t>
            </w:r>
          </w:p>
        </w:tc>
        <w:tc>
          <w:tcPr>
            <w:tcW w:w="1134"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2</w:t>
            </w:r>
            <w:r w:rsidR="00C90CFE">
              <w:t>.078,</w:t>
            </w:r>
            <w:r w:rsidRPr="00766EA9">
              <w:t>81</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2</w:t>
            </w:r>
            <w:r w:rsidR="00C90CFE">
              <w:t>.062,</w:t>
            </w:r>
            <w:r w:rsidRPr="00766EA9">
              <w:t>67</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1</w:t>
            </w:r>
            <w:r w:rsidR="00C90CFE">
              <w:t>.981,</w:t>
            </w:r>
            <w:r w:rsidRPr="00766EA9">
              <w:t>91</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1</w:t>
            </w:r>
            <w:r w:rsidR="00C90CFE">
              <w:t>.901,</w:t>
            </w:r>
            <w:r w:rsidRPr="00766EA9">
              <w:t>14</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1</w:t>
            </w:r>
            <w:r w:rsidR="00C90CFE">
              <w:t>.835,</w:t>
            </w:r>
            <w:r w:rsidRPr="00766EA9">
              <w:t>07</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1</w:t>
            </w:r>
            <w:r w:rsidR="00C90CFE">
              <w:t>.769,</w:t>
            </w:r>
            <w:r w:rsidRPr="00766EA9">
              <w:t>02</w:t>
            </w:r>
          </w:p>
        </w:tc>
      </w:tr>
      <w:tr w:rsidR="00C46A04" w:rsidRPr="00766EA9" w:rsidTr="00C90CFE">
        <w:trPr>
          <w:trHeight w:val="300"/>
        </w:trPr>
        <w:tc>
          <w:tcPr>
            <w:tcW w:w="1044" w:type="dxa"/>
            <w:tcBorders>
              <w:top w:val="nil"/>
              <w:left w:val="single" w:sz="4" w:space="0" w:color="auto"/>
              <w:bottom w:val="single" w:sz="4" w:space="0" w:color="auto"/>
              <w:right w:val="single" w:sz="4" w:space="0" w:color="auto"/>
            </w:tcBorders>
            <w:shd w:val="clear" w:color="auto" w:fill="auto"/>
            <w:vAlign w:val="center"/>
            <w:hideMark/>
          </w:tcPr>
          <w:p w:rsidR="00C46A04" w:rsidRPr="00766EA9" w:rsidRDefault="00C46A04" w:rsidP="00924A4F">
            <w:r w:rsidRPr="00766EA9">
              <w:t>Mediul rural</w:t>
            </w:r>
          </w:p>
        </w:tc>
        <w:tc>
          <w:tcPr>
            <w:tcW w:w="851"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w:t>
            </w:r>
          </w:p>
        </w:tc>
        <w:tc>
          <w:tcPr>
            <w:tcW w:w="1134"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2</w:t>
            </w:r>
            <w:r w:rsidR="00C90CFE">
              <w:t>.344,</w:t>
            </w:r>
            <w:r w:rsidRPr="00766EA9">
              <w:t>20</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2</w:t>
            </w:r>
            <w:r w:rsidR="00C90CFE">
              <w:t>.326,</w:t>
            </w:r>
            <w:r w:rsidRPr="00766EA9">
              <w:t>00</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2</w:t>
            </w:r>
            <w:r w:rsidR="00C90CFE">
              <w:t>.234,</w:t>
            </w:r>
            <w:r w:rsidRPr="00766EA9">
              <w:t>92</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2</w:t>
            </w:r>
            <w:r w:rsidR="00C90CFE">
              <w:t>.143,</w:t>
            </w:r>
            <w:r w:rsidRPr="00766EA9">
              <w:t>86</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2</w:t>
            </w:r>
            <w:r w:rsidR="00C90CFE">
              <w:t>.069,</w:t>
            </w:r>
            <w:r w:rsidRPr="00766EA9">
              <w:t>35</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1</w:t>
            </w:r>
            <w:r w:rsidR="00C90CFE">
              <w:t>.</w:t>
            </w:r>
            <w:r w:rsidRPr="00766EA9">
              <w:t>994</w:t>
            </w:r>
            <w:r w:rsidR="00C90CFE">
              <w:t>,</w:t>
            </w:r>
            <w:r w:rsidRPr="00766EA9">
              <w:t>85</w:t>
            </w:r>
          </w:p>
        </w:tc>
      </w:tr>
      <w:tr w:rsidR="00C46A04" w:rsidRPr="00766EA9" w:rsidTr="00C90CFE">
        <w:trPr>
          <w:trHeight w:val="288"/>
        </w:trPr>
        <w:tc>
          <w:tcPr>
            <w:tcW w:w="1044" w:type="dxa"/>
            <w:tcBorders>
              <w:top w:val="nil"/>
              <w:left w:val="single" w:sz="4" w:space="0" w:color="auto"/>
              <w:bottom w:val="single" w:sz="4" w:space="0" w:color="auto"/>
              <w:right w:val="single" w:sz="4" w:space="0" w:color="auto"/>
            </w:tcBorders>
            <w:shd w:val="clear" w:color="auto" w:fill="auto"/>
            <w:vAlign w:val="center"/>
            <w:hideMark/>
          </w:tcPr>
          <w:p w:rsidR="00C46A04" w:rsidRPr="00766EA9" w:rsidRDefault="00C46A04" w:rsidP="00924A4F">
            <w:r w:rsidRPr="00766EA9">
              <w:t>Total județ</w:t>
            </w:r>
          </w:p>
        </w:tc>
        <w:tc>
          <w:tcPr>
            <w:tcW w:w="851"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w:t>
            </w:r>
          </w:p>
        </w:tc>
        <w:tc>
          <w:tcPr>
            <w:tcW w:w="1134"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4</w:t>
            </w:r>
            <w:r w:rsidR="00C90CFE">
              <w:t>.423,</w:t>
            </w:r>
            <w:r w:rsidRPr="00766EA9">
              <w:t>03</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4</w:t>
            </w:r>
            <w:r w:rsidR="00C90CFE">
              <w:t>.388,</w:t>
            </w:r>
            <w:r w:rsidRPr="00766EA9">
              <w:t>67</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4</w:t>
            </w:r>
            <w:r w:rsidR="00C90CFE">
              <w:t>.216,</w:t>
            </w:r>
            <w:r w:rsidRPr="00766EA9">
              <w:t>82</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4</w:t>
            </w:r>
            <w:r w:rsidR="00C90CFE">
              <w:t>.045,</w:t>
            </w:r>
            <w:r w:rsidRPr="00766EA9">
              <w:t>00</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46A04" w:rsidP="00924A4F">
            <w:r w:rsidRPr="00766EA9">
              <w:t>3</w:t>
            </w:r>
            <w:r w:rsidR="00C90CFE">
              <w:t>.904,</w:t>
            </w:r>
            <w:r w:rsidRPr="00766EA9">
              <w:t>42</w:t>
            </w:r>
          </w:p>
        </w:tc>
        <w:tc>
          <w:tcPr>
            <w:tcW w:w="1240" w:type="dxa"/>
            <w:tcBorders>
              <w:top w:val="nil"/>
              <w:left w:val="nil"/>
              <w:bottom w:val="single" w:sz="4" w:space="0" w:color="auto"/>
              <w:right w:val="single" w:sz="4" w:space="0" w:color="auto"/>
            </w:tcBorders>
            <w:shd w:val="clear" w:color="auto" w:fill="auto"/>
            <w:vAlign w:val="center"/>
            <w:hideMark/>
          </w:tcPr>
          <w:p w:rsidR="00C46A04" w:rsidRPr="00766EA9" w:rsidRDefault="00C90CFE" w:rsidP="00924A4F">
            <w:r>
              <w:t>3763,</w:t>
            </w:r>
            <w:r w:rsidR="00C46A04" w:rsidRPr="00766EA9">
              <w:t>87</w:t>
            </w:r>
          </w:p>
        </w:tc>
      </w:tr>
    </w:tbl>
    <w:p w:rsidR="00000273" w:rsidRPr="00170F05" w:rsidRDefault="00000273" w:rsidP="00170F05">
      <w:pPr>
        <w:jc w:val="center"/>
        <w:rPr>
          <w:i/>
        </w:rPr>
      </w:pPr>
      <w:r w:rsidRPr="00170F05">
        <w:rPr>
          <w:i/>
          <w:sz w:val="18"/>
        </w:rPr>
        <w:t>Sursă: estimare elaborator PJGD</w:t>
      </w:r>
    </w:p>
    <w:p w:rsidR="00C46A04" w:rsidRDefault="00C46A04" w:rsidP="00924A4F"/>
    <w:p w:rsidR="00F232B2" w:rsidRDefault="00F232B2"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F232B2" w:rsidRDefault="00F232B2" w:rsidP="00924A4F"/>
    <w:p w:rsidR="00B67DB9" w:rsidRPr="006D53B5" w:rsidRDefault="00B67DB9" w:rsidP="00A119CF">
      <w:pPr>
        <w:pStyle w:val="Heading1"/>
        <w:numPr>
          <w:ilvl w:val="0"/>
          <w:numId w:val="111"/>
        </w:numPr>
        <w:rPr>
          <w:sz w:val="22"/>
        </w:rPr>
      </w:pPr>
      <w:bookmarkStart w:id="222" w:name="_Toc26870578"/>
      <w:r w:rsidRPr="006D53B5">
        <w:lastRenderedPageBreak/>
        <w:t>OBIECTIVE ŞI ŢINTE JUDEŢENE DE GESTIONARE A DEŞEURILOR</w:t>
      </w:r>
      <w:bookmarkEnd w:id="222"/>
    </w:p>
    <w:p w:rsidR="00B67DB9" w:rsidRPr="00B96C9C" w:rsidRDefault="00B67DB9" w:rsidP="00924A4F"/>
    <w:p w:rsidR="00B67DB9" w:rsidRPr="00C25EC9" w:rsidRDefault="00B67DB9" w:rsidP="00A119CF">
      <w:pPr>
        <w:pStyle w:val="Heading1"/>
        <w:numPr>
          <w:ilvl w:val="1"/>
          <w:numId w:val="111"/>
        </w:numPr>
      </w:pPr>
      <w:bookmarkStart w:id="223" w:name="_Toc26870579"/>
      <w:r w:rsidRPr="00C25EC9">
        <w:t>Obiective și ținte privind gestionarea categoriilor de deșeuri care fac obiectul planificării</w:t>
      </w:r>
      <w:bookmarkEnd w:id="223"/>
    </w:p>
    <w:p w:rsidR="00B67DB9" w:rsidRPr="00B96C9C" w:rsidRDefault="00B67DB9" w:rsidP="00924A4F"/>
    <w:p w:rsidR="00170F05" w:rsidRDefault="00B67DB9" w:rsidP="00170F05">
      <w:pPr>
        <w:jc w:val="both"/>
      </w:pPr>
      <w:r w:rsidRPr="00B96C9C">
        <w:t xml:space="preserve">Obiectivele privind gestionarea deșeurilor pentru perioada de planificare 2018-2025 și relevante la nivelul județului </w:t>
      </w:r>
      <w:r w:rsidRPr="00B96C9C">
        <w:rPr>
          <w:bCs/>
        </w:rPr>
        <w:t xml:space="preserve">Covasna </w:t>
      </w:r>
      <w:r w:rsidRPr="00B96C9C">
        <w:t xml:space="preserve">sunt stabilite pe baza obiectivelor și țintelor prevăzute în PNGD, pentru fiecare categorie de deșeuri ce face obiectul planificării. </w:t>
      </w:r>
    </w:p>
    <w:p w:rsidR="00B67DB9" w:rsidRPr="00B96C9C" w:rsidRDefault="00B67DB9" w:rsidP="00170F05">
      <w:pPr>
        <w:jc w:val="both"/>
      </w:pPr>
      <w:r w:rsidRPr="00B96C9C">
        <w:t>În plus, în vederea estimării capacităților investițiilor noi pentru gestionarea deșeurilor municipale, au fost luate în considerare și obiectivele privind pregătirea pentru reutilizare și reciclare, precum si obiectivul de reducere a cantității de deșeuri depozitate din cadrul pachetului economiei circulare aprobat în iunie 2018.</w:t>
      </w:r>
    </w:p>
    <w:p w:rsidR="00B67DB9" w:rsidRPr="00B96C9C" w:rsidRDefault="00B67DB9" w:rsidP="00170F05">
      <w:pPr>
        <w:jc w:val="both"/>
      </w:pPr>
    </w:p>
    <w:p w:rsidR="00B67DB9" w:rsidRPr="00B96C9C" w:rsidRDefault="00B67DB9" w:rsidP="00170F05">
      <w:pPr>
        <w:jc w:val="both"/>
      </w:pPr>
      <w:r w:rsidRPr="00B96C9C">
        <w:t>Pentru fiecare obiectiv în parte sunt prezentate ținte și termene de îndeplinire și, de asemenea, justificările referitoare la stabilirea acestora.</w:t>
      </w:r>
    </w:p>
    <w:p w:rsidR="00B67DB9" w:rsidRPr="00B96C9C" w:rsidRDefault="00B67DB9" w:rsidP="00170F05">
      <w:pPr>
        <w:jc w:val="both"/>
      </w:pPr>
    </w:p>
    <w:p w:rsidR="00B67DB9" w:rsidRPr="00E444EC" w:rsidRDefault="00B67DB9" w:rsidP="00A119CF">
      <w:pPr>
        <w:pStyle w:val="Heading1"/>
        <w:numPr>
          <w:ilvl w:val="2"/>
          <w:numId w:val="111"/>
        </w:numPr>
      </w:pPr>
      <w:bookmarkStart w:id="224" w:name="_Toc26870580"/>
      <w:r w:rsidRPr="00E444EC">
        <w:t>Obiective și ținte privind gestionarea deșeurilor municipale</w:t>
      </w:r>
      <w:bookmarkEnd w:id="224"/>
    </w:p>
    <w:p w:rsidR="00B67DB9" w:rsidRPr="00B96C9C" w:rsidRDefault="00B67DB9" w:rsidP="00170F05">
      <w:pPr>
        <w:jc w:val="both"/>
      </w:pPr>
    </w:p>
    <w:p w:rsidR="00B67DB9" w:rsidRDefault="00B67DB9" w:rsidP="00170F05">
      <w:pPr>
        <w:jc w:val="both"/>
      </w:pPr>
      <w:r w:rsidRPr="00B96C9C">
        <w:t xml:space="preserve">Obiectivele privind gestionarea deșeurilor municipale în judeţul </w:t>
      </w:r>
      <w:r w:rsidRPr="00B96C9C">
        <w:rPr>
          <w:bCs/>
        </w:rPr>
        <w:t xml:space="preserve">Covasna </w:t>
      </w:r>
      <w:r w:rsidRPr="00B96C9C">
        <w:t>pentru perioada de planificare sunt stabilite pe baza:</w:t>
      </w:r>
    </w:p>
    <w:p w:rsidR="00F0000E" w:rsidRPr="00B96C9C" w:rsidRDefault="00F0000E" w:rsidP="00924A4F"/>
    <w:p w:rsidR="00B67DB9" w:rsidRPr="00F0000E" w:rsidRDefault="00B67DB9" w:rsidP="00170F05">
      <w:pPr>
        <w:pStyle w:val="ListParagraph"/>
        <w:numPr>
          <w:ilvl w:val="0"/>
          <w:numId w:val="122"/>
        </w:numPr>
        <w:jc w:val="both"/>
      </w:pPr>
      <w:r w:rsidRPr="00F0000E">
        <w:t>prevederilor Planului Naţional de Gestionare a Deșeurilor 2018-2025;</w:t>
      </w:r>
    </w:p>
    <w:p w:rsidR="00B67DB9" w:rsidRPr="00F0000E" w:rsidRDefault="00B67DB9" w:rsidP="00170F05">
      <w:pPr>
        <w:pStyle w:val="ListParagraph"/>
        <w:numPr>
          <w:ilvl w:val="0"/>
          <w:numId w:val="122"/>
        </w:numPr>
        <w:jc w:val="both"/>
      </w:pPr>
      <w:r w:rsidRPr="00F0000E">
        <w:t>prevederilor legislative europene și naționale în vigoare;</w:t>
      </w:r>
    </w:p>
    <w:p w:rsidR="00B67DB9" w:rsidRPr="00F0000E" w:rsidRDefault="00B67DB9" w:rsidP="00170F05">
      <w:pPr>
        <w:pStyle w:val="ListParagraph"/>
        <w:numPr>
          <w:ilvl w:val="0"/>
          <w:numId w:val="122"/>
        </w:numPr>
        <w:jc w:val="both"/>
      </w:pPr>
      <w:r w:rsidRPr="00F0000E">
        <w:t>prevederilor Strategiei Naționale de Gestionare a Deșeurilor 2014-2020;</w:t>
      </w:r>
    </w:p>
    <w:p w:rsidR="00B67DB9" w:rsidRPr="00F0000E" w:rsidRDefault="00B67DB9" w:rsidP="00170F05">
      <w:pPr>
        <w:pStyle w:val="ListParagraph"/>
        <w:numPr>
          <w:ilvl w:val="0"/>
          <w:numId w:val="122"/>
        </w:numPr>
        <w:jc w:val="both"/>
      </w:pPr>
      <w:r w:rsidRPr="00F0000E">
        <w:t>prevederilor  principalelor directive  de  deșeuri,  incluse în Pachetul  Economiei Circulare, aprobat și publicat în Jurnalul Oficial al U.E. la data de 14.06.2018;</w:t>
      </w:r>
    </w:p>
    <w:p w:rsidR="00B67DB9" w:rsidRPr="00F0000E" w:rsidRDefault="00B67DB9" w:rsidP="00170F05">
      <w:pPr>
        <w:pStyle w:val="ListParagraph"/>
        <w:numPr>
          <w:ilvl w:val="0"/>
          <w:numId w:val="122"/>
        </w:numPr>
        <w:jc w:val="both"/>
      </w:pPr>
      <w:r w:rsidRPr="00F0000E">
        <w:t>comunicarea Comisiei către Parlamentul European, Consiliu, Comitetul Economic și Social European și Comitetul Regiunilor, Rolul valorificării energetice a deșeurilor în economia circulară, 26.01.2017;</w:t>
      </w:r>
    </w:p>
    <w:p w:rsidR="00B67DB9" w:rsidRPr="00F0000E" w:rsidRDefault="00B67DB9" w:rsidP="00170F05">
      <w:pPr>
        <w:pStyle w:val="ListParagraph"/>
        <w:numPr>
          <w:ilvl w:val="0"/>
          <w:numId w:val="122"/>
        </w:numPr>
        <w:jc w:val="both"/>
      </w:pPr>
      <w:r w:rsidRPr="00F0000E">
        <w:t>principalelor probleme identificate în gestionarea actuală a deșeurilor municipale în judeţul Covasna.</w:t>
      </w:r>
    </w:p>
    <w:p w:rsidR="00F0000E" w:rsidRDefault="00F0000E" w:rsidP="00924A4F"/>
    <w:p w:rsidR="00B67DB9" w:rsidRPr="00B96C9C" w:rsidRDefault="00B67DB9" w:rsidP="00170F05">
      <w:pPr>
        <w:jc w:val="both"/>
      </w:pPr>
      <w:r w:rsidRPr="00B96C9C">
        <w:t>Deși perioada de planificare se termină în 2025, la stabilirea măsurilor și la estimarea noilor capacități de investiții pentru gestionarea deșeurilor municipale, trebuie să se țină seama de toate obiectivele și țintele naționale și europene până în anul 2040.</w:t>
      </w:r>
    </w:p>
    <w:p w:rsidR="00F0000E" w:rsidRDefault="00F0000E" w:rsidP="00170F05">
      <w:pPr>
        <w:jc w:val="both"/>
      </w:pPr>
    </w:p>
    <w:p w:rsidR="00B67DB9" w:rsidRPr="00B96C9C" w:rsidRDefault="00B67DB9" w:rsidP="00170F05">
      <w:pPr>
        <w:jc w:val="both"/>
      </w:pPr>
      <w:r w:rsidRPr="00B96C9C">
        <w:t>În conformitate cu cerințele pachetului economiei circulare aprobat în iunie 2018, țintele de pregătire pentru reutilizare și reciclare cresc până în anul 2035, iar în anul 2040 România trebuie să îndeplinească ținta de reducere a deșeurilor municipale depozitate la 10% din cantitatea generată.</w:t>
      </w:r>
    </w:p>
    <w:p w:rsidR="00F0000E" w:rsidRDefault="00F0000E" w:rsidP="00170F05">
      <w:pPr>
        <w:jc w:val="both"/>
      </w:pPr>
    </w:p>
    <w:p w:rsidR="00193A90" w:rsidRPr="00B96C9C" w:rsidRDefault="00B67DB9" w:rsidP="00170F05">
      <w:pPr>
        <w:jc w:val="both"/>
      </w:pPr>
      <w:r w:rsidRPr="00B96C9C">
        <w:t>Astfel devine evident faptul că, pentru a evita supracapacitarea instalațiilor noi, trebuie sa țină</w:t>
      </w:r>
      <w:r w:rsidR="00E0767A">
        <w:t xml:space="preserve"> </w:t>
      </w:r>
      <w:r w:rsidRPr="00B96C9C">
        <w:t>seama de toate aceste obiective și ținte.</w:t>
      </w:r>
    </w:p>
    <w:p w:rsidR="00E0767A" w:rsidRDefault="00E0767A" w:rsidP="00170F05">
      <w:pPr>
        <w:jc w:val="both"/>
      </w:pPr>
    </w:p>
    <w:p w:rsidR="003968A8" w:rsidRPr="00B96C9C" w:rsidRDefault="003968A8" w:rsidP="00170F05">
      <w:pPr>
        <w:jc w:val="both"/>
      </w:pPr>
      <w:r w:rsidRPr="00B96C9C">
        <w:t xml:space="preserve">În tabelul </w:t>
      </w:r>
      <w:r w:rsidR="00E3577D">
        <w:t xml:space="preserve">următor </w:t>
      </w:r>
      <w:r w:rsidRPr="00B96C9C">
        <w:t xml:space="preserve">s sunt prezentate obiectivele privind gestionarea deşeurilor municipale ce vor sta la baza elaborării PJGD </w:t>
      </w:r>
      <w:r w:rsidRPr="00B96C9C">
        <w:rPr>
          <w:bCs/>
        </w:rPr>
        <w:t>Covasna</w:t>
      </w:r>
      <w:r w:rsidRPr="00B96C9C">
        <w:t>, țintele şi termenele de îndeplinire, precum şi justificările referitoare la stabilirea acestora.</w:t>
      </w:r>
    </w:p>
    <w:p w:rsidR="0064438F" w:rsidRPr="00B96C9C" w:rsidRDefault="0064438F" w:rsidP="00170F05">
      <w:pPr>
        <w:jc w:val="both"/>
      </w:pPr>
    </w:p>
    <w:p w:rsidR="00DC393E" w:rsidRPr="00B26375" w:rsidRDefault="00DC393E" w:rsidP="00170F05">
      <w:pPr>
        <w:pStyle w:val="Heading40"/>
        <w:jc w:val="center"/>
      </w:pPr>
      <w:bookmarkStart w:id="225" w:name="_Toc26870755"/>
      <w:r w:rsidRPr="00B26375">
        <w:lastRenderedPageBreak/>
        <w:t>Tabel 6.1 Obiective şi ținte privind gestionarea deșeurilor municipale în județul Covasna</w:t>
      </w:r>
      <w:r w:rsidR="00E3577D">
        <w:t>, conform PNGD și legislația existentă</w:t>
      </w:r>
      <w:bookmarkEnd w:id="225"/>
    </w:p>
    <w:tbl>
      <w:tblPr>
        <w:tblW w:w="0" w:type="auto"/>
        <w:tblInd w:w="96" w:type="dxa"/>
        <w:tblLayout w:type="fixed"/>
        <w:tblCellMar>
          <w:left w:w="0" w:type="dxa"/>
          <w:right w:w="0" w:type="dxa"/>
        </w:tblCellMar>
        <w:tblLook w:val="01E0" w:firstRow="1" w:lastRow="1" w:firstColumn="1" w:lastColumn="1" w:noHBand="0" w:noVBand="0"/>
      </w:tblPr>
      <w:tblGrid>
        <w:gridCol w:w="720"/>
        <w:gridCol w:w="180"/>
        <w:gridCol w:w="2778"/>
        <w:gridCol w:w="56"/>
        <w:gridCol w:w="20"/>
        <w:gridCol w:w="2354"/>
        <w:gridCol w:w="36"/>
        <w:gridCol w:w="3474"/>
      </w:tblGrid>
      <w:tr w:rsidR="003F14D7" w:rsidRPr="00B96C9C" w:rsidTr="008A57BE">
        <w:trPr>
          <w:trHeight w:hRule="exact" w:val="578"/>
        </w:trPr>
        <w:tc>
          <w:tcPr>
            <w:tcW w:w="72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3F14D7" w:rsidRPr="006F6C83" w:rsidRDefault="003F14D7" w:rsidP="00924A4F">
            <w:pPr>
              <w:rPr>
                <w:rFonts w:eastAsia="Verdana"/>
              </w:rPr>
            </w:pPr>
            <w:r w:rsidRPr="006F6C83">
              <w:t>Nr.crt.</w:t>
            </w:r>
          </w:p>
        </w:tc>
        <w:tc>
          <w:tcPr>
            <w:tcW w:w="3034" w:type="dxa"/>
            <w:gridSpan w:val="4"/>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3F14D7" w:rsidRPr="006F6C83" w:rsidRDefault="003F14D7" w:rsidP="00924A4F">
            <w:pPr>
              <w:rPr>
                <w:rFonts w:eastAsia="Verdana"/>
              </w:rPr>
            </w:pPr>
            <w:r w:rsidRPr="006F6C83">
              <w:t>Obiectiv</w:t>
            </w:r>
          </w:p>
        </w:tc>
        <w:tc>
          <w:tcPr>
            <w:tcW w:w="2354"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3F14D7" w:rsidRPr="006F6C83" w:rsidRDefault="003F14D7" w:rsidP="00924A4F">
            <w:pPr>
              <w:rPr>
                <w:rFonts w:eastAsia="Verdana"/>
              </w:rPr>
            </w:pPr>
            <w:r w:rsidRPr="006F6C83">
              <w:t>Ținta/Termen</w:t>
            </w:r>
          </w:p>
        </w:tc>
        <w:tc>
          <w:tcPr>
            <w:tcW w:w="3510" w:type="dxa"/>
            <w:gridSpan w:val="2"/>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3F14D7" w:rsidRPr="006F6C83" w:rsidRDefault="003F14D7" w:rsidP="00924A4F">
            <w:pPr>
              <w:rPr>
                <w:rFonts w:eastAsia="Verdana"/>
              </w:rPr>
            </w:pPr>
            <w:r w:rsidRPr="006F6C83">
              <w:t>Justificare</w:t>
            </w:r>
          </w:p>
        </w:tc>
      </w:tr>
      <w:tr w:rsidR="003F14D7" w:rsidRPr="00B96C9C" w:rsidTr="008A57BE">
        <w:trPr>
          <w:trHeight w:hRule="exact" w:val="358"/>
        </w:trPr>
        <w:tc>
          <w:tcPr>
            <w:tcW w:w="9618" w:type="dxa"/>
            <w:gridSpan w:val="8"/>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F14D7" w:rsidRPr="006F6C83" w:rsidRDefault="003F14D7" w:rsidP="00924A4F">
            <w:r w:rsidRPr="006F6C83">
              <w:t>Obiective tehnice</w:t>
            </w:r>
            <w:r w:rsidRPr="006F6C83">
              <w:tab/>
            </w:r>
          </w:p>
        </w:tc>
      </w:tr>
      <w:tr w:rsidR="003F14D7" w:rsidRPr="00B96C9C" w:rsidTr="008A57BE">
        <w:trPr>
          <w:trHeight w:hRule="exact" w:val="1345"/>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1</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Toată</w:t>
            </w:r>
            <w:r w:rsidR="009E5A68" w:rsidRPr="006F6C83">
              <w:t xml:space="preserve"> </w:t>
            </w:r>
            <w:r w:rsidRPr="006F6C83">
              <w:t>populația</w:t>
            </w:r>
            <w:r w:rsidR="009E5A68" w:rsidRPr="006F6C83">
              <w:t xml:space="preserve"> </w:t>
            </w:r>
            <w:r w:rsidRPr="006F6C83">
              <w:t>județului,</w:t>
            </w:r>
            <w:r w:rsidR="009E5A68" w:rsidRPr="006F6C83">
              <w:t xml:space="preserve"> </w:t>
            </w:r>
            <w:r w:rsidRPr="006F6C83">
              <w:t>atât</w:t>
            </w:r>
            <w:r w:rsidR="009E5A68" w:rsidRPr="006F6C83">
              <w:t xml:space="preserve"> </w:t>
            </w:r>
            <w:r w:rsidRPr="006F6C83">
              <w:t>din</w:t>
            </w:r>
            <w:r w:rsidR="009E5A68" w:rsidRPr="006F6C83">
              <w:t xml:space="preserve"> </w:t>
            </w:r>
            <w:r w:rsidRPr="006F6C83">
              <w:t>mediul urban</w:t>
            </w:r>
            <w:r w:rsidR="00C85B7E" w:rsidRPr="006F6C83">
              <w:t>,</w:t>
            </w:r>
            <w:r w:rsidR="009E5A68" w:rsidRPr="006F6C83">
              <w:t xml:space="preserve"> </w:t>
            </w:r>
            <w:r w:rsidRPr="006F6C83">
              <w:t>cât</w:t>
            </w:r>
            <w:r w:rsidR="009E5A68" w:rsidRPr="006F6C83">
              <w:t xml:space="preserve"> </w:t>
            </w:r>
            <w:r w:rsidRPr="006F6C83">
              <w:t>și</w:t>
            </w:r>
            <w:r w:rsidR="009E5A68" w:rsidRPr="006F6C83">
              <w:t xml:space="preserve"> </w:t>
            </w:r>
            <w:r w:rsidRPr="006F6C83">
              <w:t>din</w:t>
            </w:r>
            <w:r w:rsidR="009E5A68" w:rsidRPr="006F6C83">
              <w:t xml:space="preserve"> </w:t>
            </w:r>
            <w:r w:rsidRPr="006F6C83">
              <w:t>mediul</w:t>
            </w:r>
            <w:r w:rsidR="009E5A68" w:rsidRPr="006F6C83">
              <w:t xml:space="preserve"> </w:t>
            </w:r>
            <w:r w:rsidRPr="006F6C83">
              <w:t>rural,</w:t>
            </w:r>
            <w:r w:rsidR="009E5A68" w:rsidRPr="006F6C83">
              <w:t xml:space="preserve"> </w:t>
            </w:r>
            <w:r w:rsidRPr="006F6C83">
              <w:t>este</w:t>
            </w:r>
            <w:r w:rsidR="009E5A68" w:rsidRPr="006F6C83">
              <w:t xml:space="preserve"> </w:t>
            </w:r>
            <w:r w:rsidRPr="006F6C83">
              <w:t>conectată</w:t>
            </w:r>
            <w:r w:rsidR="009E5A68" w:rsidRPr="006F6C83">
              <w:t xml:space="preserve"> </w:t>
            </w:r>
            <w:r w:rsidR="00C85B7E" w:rsidRPr="006F6C83">
              <w:t>l</w:t>
            </w:r>
            <w:r w:rsidRPr="006F6C83">
              <w:t>a</w:t>
            </w:r>
            <w:r w:rsidR="009E5A68" w:rsidRPr="006F6C83">
              <w:t xml:space="preserve"> </w:t>
            </w:r>
            <w:r w:rsidRPr="006F6C83">
              <w:t>serviciu</w:t>
            </w:r>
            <w:r w:rsidR="00B518E8" w:rsidRPr="006F6C83">
              <w:t xml:space="preserve">l </w:t>
            </w:r>
            <w:r w:rsidRPr="006F6C83">
              <w:t>de</w:t>
            </w:r>
            <w:r w:rsidR="009E5A68" w:rsidRPr="006F6C83">
              <w:t xml:space="preserve"> </w:t>
            </w:r>
            <w:r w:rsidRPr="006F6C83">
              <w:t>salubrizare</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r w:rsidRPr="006F6C83">
              <w:t>Gradul</w:t>
            </w:r>
            <w:r w:rsidR="009E5A68" w:rsidRPr="006F6C83">
              <w:t xml:space="preserve"> </w:t>
            </w:r>
            <w:r w:rsidRPr="006F6C83">
              <w:t>de</w:t>
            </w:r>
            <w:r w:rsidR="009E5A68" w:rsidRPr="006F6C83">
              <w:t xml:space="preserve"> </w:t>
            </w:r>
            <w:r w:rsidRPr="006F6C83">
              <w:t>acoperire</w:t>
            </w:r>
            <w:r w:rsidR="009E5A68" w:rsidRPr="006F6C83">
              <w:t xml:space="preserve"> </w:t>
            </w:r>
            <w:r w:rsidRPr="006F6C83">
              <w:t>cu</w:t>
            </w:r>
            <w:r w:rsidR="009E5A68" w:rsidRPr="006F6C83">
              <w:t xml:space="preserve"> </w:t>
            </w:r>
            <w:r w:rsidRPr="006F6C83">
              <w:t>serviciu</w:t>
            </w:r>
            <w:r w:rsidR="00C85B7E" w:rsidRPr="006F6C83">
              <w:t xml:space="preserve">l </w:t>
            </w:r>
            <w:r w:rsidRPr="006F6C83">
              <w:t>de</w:t>
            </w:r>
            <w:r w:rsidR="009E5A68" w:rsidRPr="006F6C83">
              <w:t xml:space="preserve"> </w:t>
            </w:r>
            <w:r w:rsidRPr="006F6C83">
              <w:t>salubrizare</w:t>
            </w:r>
            <w:r w:rsidR="009E5A68" w:rsidRPr="006F6C83">
              <w:t xml:space="preserve"> </w:t>
            </w:r>
            <w:r w:rsidRPr="006F6C83">
              <w:t>100%</w:t>
            </w:r>
          </w:p>
          <w:p w:rsidR="003F14D7" w:rsidRPr="006F6C83" w:rsidRDefault="003F14D7" w:rsidP="00924A4F">
            <w:pPr>
              <w:rPr>
                <w:rFonts w:eastAsia="Verdana"/>
              </w:rPr>
            </w:pPr>
            <w:r w:rsidRPr="006F6C83">
              <w:t>Termen:</w:t>
            </w:r>
            <w:r w:rsidR="006F6C83" w:rsidRPr="006F6C83">
              <w:t xml:space="preserve"> </w:t>
            </w:r>
            <w:r w:rsidRPr="006F6C83">
              <w:t>2019</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Pentru</w:t>
            </w:r>
            <w:r w:rsidR="009E5A68" w:rsidRPr="006F6C83">
              <w:t xml:space="preserve"> </w:t>
            </w:r>
            <w:r w:rsidRPr="006F6C83">
              <w:t>implementarea</w:t>
            </w:r>
            <w:r w:rsidR="001E292E" w:rsidRPr="006F6C83">
              <w:t xml:space="preserve"> </w:t>
            </w:r>
            <w:r w:rsidRPr="006F6C83">
              <w:t>unui</w:t>
            </w:r>
            <w:r w:rsidR="001E292E" w:rsidRPr="006F6C83">
              <w:t xml:space="preserve"> s</w:t>
            </w:r>
            <w:r w:rsidR="00BA5082" w:rsidRPr="006F6C83">
              <w:t>i</w:t>
            </w:r>
            <w:r w:rsidR="001E292E" w:rsidRPr="006F6C83">
              <w:t xml:space="preserve">stem eficient </w:t>
            </w:r>
            <w:r w:rsidRPr="006F6C83">
              <w:t>de</w:t>
            </w:r>
            <w:r w:rsidR="001E292E" w:rsidRPr="006F6C83">
              <w:t xml:space="preserve"> </w:t>
            </w:r>
            <w:r w:rsidRPr="006F6C83">
              <w:t>gestionarea</w:t>
            </w:r>
            <w:r w:rsidR="001E292E" w:rsidRPr="006F6C83">
              <w:t xml:space="preserve"> </w:t>
            </w:r>
            <w:r w:rsidRPr="006F6C83">
              <w:t>deșeurilor</w:t>
            </w:r>
            <w:r w:rsidR="001E292E" w:rsidRPr="006F6C83">
              <w:t xml:space="preserve"> municipal</w:t>
            </w:r>
            <w:r w:rsidR="008A57BE">
              <w:t>e</w:t>
            </w:r>
            <w:r w:rsidR="001E292E" w:rsidRPr="006F6C83">
              <w:t xml:space="preserve"> </w:t>
            </w:r>
            <w:r w:rsidRPr="006F6C83">
              <w:t>este</w:t>
            </w:r>
            <w:r w:rsidR="001E292E" w:rsidRPr="006F6C83">
              <w:t xml:space="preserve"> </w:t>
            </w:r>
            <w:r w:rsidRPr="006F6C83">
              <w:t>necesar</w:t>
            </w:r>
            <w:r w:rsidR="001E292E" w:rsidRPr="006F6C83">
              <w:t xml:space="preserve"> </w:t>
            </w:r>
            <w:r w:rsidRPr="006F6C83">
              <w:t>ca</w:t>
            </w:r>
            <w:r w:rsidR="001E292E" w:rsidRPr="006F6C83">
              <w:t xml:space="preserve"> </w:t>
            </w:r>
            <w:r w:rsidRPr="006F6C83">
              <w:t>toat</w:t>
            </w:r>
            <w:r w:rsidR="008A57BE">
              <w:t>ă</w:t>
            </w:r>
            <w:r w:rsidR="001E292E" w:rsidRPr="006F6C83">
              <w:t xml:space="preserve"> </w:t>
            </w:r>
            <w:r w:rsidRPr="006F6C83">
              <w:t>populația</w:t>
            </w:r>
            <w:r w:rsidR="001E292E" w:rsidRPr="006F6C83">
              <w:t xml:space="preserve"> </w:t>
            </w:r>
            <w:r w:rsidRPr="006F6C83">
              <w:t>să</w:t>
            </w:r>
            <w:r w:rsidR="001E292E" w:rsidRPr="006F6C83">
              <w:t xml:space="preserve"> </w:t>
            </w:r>
            <w:r w:rsidRPr="006F6C83">
              <w:t>beneficieze</w:t>
            </w:r>
            <w:r w:rsidR="001E292E" w:rsidRPr="006F6C83">
              <w:t xml:space="preserve"> </w:t>
            </w:r>
            <w:r w:rsidRPr="006F6C83">
              <w:t>de</w:t>
            </w:r>
            <w:r w:rsidR="001E292E" w:rsidRPr="006F6C83">
              <w:t xml:space="preserve"> </w:t>
            </w:r>
            <w:r w:rsidRPr="006F6C83">
              <w:t>serviciu</w:t>
            </w:r>
            <w:r w:rsidR="001E292E" w:rsidRPr="006F6C83">
              <w:t xml:space="preserve">l </w:t>
            </w:r>
            <w:r w:rsidRPr="006F6C83">
              <w:t>de</w:t>
            </w:r>
            <w:r w:rsidR="001E292E" w:rsidRPr="006F6C83">
              <w:t xml:space="preserve"> </w:t>
            </w:r>
            <w:r w:rsidRPr="006F6C83">
              <w:t>salubrizare</w:t>
            </w:r>
          </w:p>
        </w:tc>
      </w:tr>
      <w:tr w:rsidR="003F14D7" w:rsidRPr="00B96C9C" w:rsidTr="008A57BE">
        <w:trPr>
          <w:trHeight w:hRule="exact" w:val="5044"/>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2</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Creșterea</w:t>
            </w:r>
            <w:r w:rsidR="00BA5082" w:rsidRPr="006F6C83">
              <w:t xml:space="preserve"> </w:t>
            </w:r>
            <w:r w:rsidRPr="006F6C83">
              <w:t>etapizat</w:t>
            </w:r>
            <w:r w:rsidR="00C85B7E" w:rsidRPr="006F6C83">
              <w:t xml:space="preserve">ă </w:t>
            </w:r>
            <w:r w:rsidRPr="006F6C83">
              <w:t>a</w:t>
            </w:r>
            <w:r w:rsidR="00BA5082" w:rsidRPr="006F6C83">
              <w:t xml:space="preserve"> </w:t>
            </w:r>
            <w:r w:rsidRPr="006F6C83">
              <w:t>gradului</w:t>
            </w:r>
            <w:r w:rsidR="00BA5082" w:rsidRPr="006F6C83">
              <w:t xml:space="preserve"> </w:t>
            </w:r>
            <w:r w:rsidRPr="006F6C83">
              <w:t>de</w:t>
            </w:r>
            <w:r w:rsidR="00BA5082" w:rsidRPr="006F6C83">
              <w:t xml:space="preserve"> </w:t>
            </w:r>
            <w:r w:rsidRPr="006F6C83">
              <w:t>pregătire</w:t>
            </w:r>
            <w:r w:rsidR="00BA5082" w:rsidRPr="006F6C83">
              <w:t xml:space="preserve"> </w:t>
            </w:r>
            <w:r w:rsidRPr="006F6C83">
              <w:t>pentru</w:t>
            </w:r>
            <w:r w:rsidR="00BA5082" w:rsidRPr="006F6C83">
              <w:t xml:space="preserve"> </w:t>
            </w:r>
            <w:r w:rsidRPr="006F6C83">
              <w:t>reutilizare</w:t>
            </w:r>
            <w:r w:rsidR="00BA5082" w:rsidRPr="006F6C83">
              <w:t xml:space="preserve"> </w:t>
            </w:r>
            <w:r w:rsidRPr="006F6C83">
              <w:t>și</w:t>
            </w:r>
            <w:r w:rsidR="00BA5082" w:rsidRPr="006F6C83">
              <w:t xml:space="preserve">  </w:t>
            </w:r>
            <w:r w:rsidRPr="006F6C83">
              <w:t>reciclare</w:t>
            </w:r>
            <w:r w:rsidR="00BA5082" w:rsidRPr="006F6C83">
              <w:t xml:space="preserve"> </w:t>
            </w:r>
            <w:r w:rsidRPr="006F6C83">
              <w:t>prin</w:t>
            </w:r>
            <w:r w:rsidR="00BA5082" w:rsidRPr="006F6C83">
              <w:t xml:space="preserve"> </w:t>
            </w:r>
            <w:r w:rsidRPr="006F6C83">
              <w:t>aplicarea</w:t>
            </w:r>
            <w:r w:rsidR="00BA5082" w:rsidRPr="006F6C83">
              <w:t xml:space="preserve"> </w:t>
            </w:r>
            <w:r w:rsidRPr="006F6C83">
              <w:t>ierarhiei</w:t>
            </w:r>
            <w:r w:rsidR="00BA5082" w:rsidRPr="006F6C83">
              <w:t xml:space="preserve"> </w:t>
            </w:r>
            <w:r w:rsidRPr="006F6C83">
              <w:t>de</w:t>
            </w:r>
            <w:r w:rsidR="00BA5082" w:rsidRPr="006F6C83">
              <w:t xml:space="preserve"> </w:t>
            </w:r>
            <w:r w:rsidRPr="006F6C83">
              <w:t>gestionare</w:t>
            </w:r>
            <w:r w:rsidR="00BA5082" w:rsidRPr="006F6C83">
              <w:t xml:space="preserve"> </w:t>
            </w:r>
            <w:r w:rsidRPr="006F6C83">
              <w:t>a</w:t>
            </w:r>
            <w:r w:rsidR="00BA5082" w:rsidRPr="006F6C83">
              <w:t xml:space="preserve"> </w:t>
            </w:r>
            <w:r w:rsidRPr="006F6C83">
              <w:t>deșeurilor</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924A4F" w:rsidRDefault="00C85B7E" w:rsidP="00924A4F">
            <w:pPr>
              <w:pStyle w:val="ListParagraph"/>
              <w:numPr>
                <w:ilvl w:val="0"/>
                <w:numId w:val="106"/>
              </w:numPr>
              <w:rPr>
                <w:rFonts w:eastAsia="Verdana"/>
              </w:rPr>
            </w:pPr>
            <w:r w:rsidRPr="006F6C83">
              <w:t>M</w:t>
            </w:r>
            <w:r w:rsidR="003F14D7" w:rsidRPr="006F6C83">
              <w:t>inim</w:t>
            </w:r>
            <w:r w:rsidR="00BA5082" w:rsidRPr="006F6C83">
              <w:t xml:space="preserve"> </w:t>
            </w:r>
            <w:r w:rsidR="003F14D7" w:rsidRPr="006F6C83">
              <w:t>50%</w:t>
            </w:r>
            <w:r w:rsidR="00BA5082" w:rsidRPr="006F6C83">
              <w:t xml:space="preserve"> </w:t>
            </w:r>
            <w:r w:rsidR="003F14D7" w:rsidRPr="006F6C83">
              <w:t>din</w:t>
            </w:r>
            <w:r w:rsidR="00BA5082" w:rsidRPr="006F6C83">
              <w:t xml:space="preserve"> </w:t>
            </w:r>
            <w:r w:rsidR="003F14D7" w:rsidRPr="006F6C83">
              <w:t>cantitatea</w:t>
            </w:r>
            <w:r w:rsidR="00BA5082" w:rsidRPr="006F6C83">
              <w:t xml:space="preserve"> </w:t>
            </w:r>
            <w:r w:rsidR="003F14D7" w:rsidRPr="006F6C83">
              <w:t>totală</w:t>
            </w:r>
            <w:r w:rsidR="00BA5082" w:rsidRPr="006F6C83">
              <w:t xml:space="preserve"> </w:t>
            </w:r>
            <w:r w:rsidR="003F14D7" w:rsidRPr="006F6C83">
              <w:t>de</w:t>
            </w:r>
            <w:r w:rsidR="00BA5082" w:rsidRPr="006F6C83">
              <w:t xml:space="preserve"> </w:t>
            </w:r>
            <w:r w:rsidR="003F14D7" w:rsidRPr="006F6C83">
              <w:t>deșeuri</w:t>
            </w:r>
            <w:r w:rsidR="00BA5082" w:rsidRPr="006F6C83">
              <w:t xml:space="preserve"> </w:t>
            </w:r>
            <w:r w:rsidR="003F14D7" w:rsidRPr="006F6C83">
              <w:t>reciclabile</w:t>
            </w:r>
            <w:r w:rsidR="00BA5082" w:rsidRPr="006F6C83">
              <w:t xml:space="preserve"> </w:t>
            </w:r>
            <w:r w:rsidR="003F14D7" w:rsidRPr="006F6C83">
              <w:t>generat</w:t>
            </w:r>
            <w:r w:rsidRPr="006F6C83">
              <w:t>ă</w:t>
            </w:r>
          </w:p>
          <w:p w:rsidR="003F14D7" w:rsidRPr="006F6C83" w:rsidRDefault="003F14D7" w:rsidP="00924A4F">
            <w:pPr>
              <w:rPr>
                <w:rFonts w:eastAsia="Verdana"/>
              </w:rPr>
            </w:pPr>
            <w:r w:rsidRPr="006F6C83">
              <w:t>Termen:</w:t>
            </w:r>
            <w:r w:rsidR="006F6C83" w:rsidRPr="006F6C83">
              <w:t xml:space="preserve"> </w:t>
            </w:r>
            <w:r w:rsidRPr="006F6C83">
              <w:t>2020</w:t>
            </w:r>
          </w:p>
          <w:p w:rsidR="003F14D7" w:rsidRPr="00924A4F" w:rsidRDefault="00C85B7E" w:rsidP="00924A4F">
            <w:pPr>
              <w:pStyle w:val="ListParagraph"/>
              <w:numPr>
                <w:ilvl w:val="0"/>
                <w:numId w:val="106"/>
              </w:numPr>
              <w:rPr>
                <w:rFonts w:eastAsia="Verdana"/>
              </w:rPr>
            </w:pPr>
            <w:r w:rsidRPr="006F6C83">
              <w:t>M</w:t>
            </w:r>
            <w:r w:rsidR="003F14D7" w:rsidRPr="006F6C83">
              <w:t>inim</w:t>
            </w:r>
            <w:r w:rsidR="00BA5082" w:rsidRPr="006F6C83">
              <w:t xml:space="preserve"> </w:t>
            </w:r>
            <w:r w:rsidR="003F14D7" w:rsidRPr="006F6C83">
              <w:t>50%</w:t>
            </w:r>
            <w:r w:rsidR="00BA5082" w:rsidRPr="006F6C83">
              <w:t xml:space="preserve"> </w:t>
            </w:r>
            <w:r w:rsidR="003F14D7" w:rsidRPr="006F6C83">
              <w:t>din</w:t>
            </w:r>
            <w:r w:rsidR="00BA5082" w:rsidRPr="006F6C83">
              <w:t xml:space="preserve"> </w:t>
            </w:r>
            <w:r w:rsidR="003F14D7" w:rsidRPr="006F6C83">
              <w:t>cantitatea</w:t>
            </w:r>
            <w:r w:rsidR="00BA5082" w:rsidRPr="006F6C83">
              <w:t xml:space="preserve"> </w:t>
            </w:r>
            <w:r w:rsidR="003F14D7" w:rsidRPr="006F6C83">
              <w:t>totală</w:t>
            </w:r>
            <w:r w:rsidR="00BA5082" w:rsidRPr="006F6C83">
              <w:t xml:space="preserve"> </w:t>
            </w:r>
            <w:r w:rsidR="003F14D7" w:rsidRPr="006F6C83">
              <w:t>de</w:t>
            </w:r>
            <w:r w:rsidR="00BA5082" w:rsidRPr="006F6C83">
              <w:t xml:space="preserve"> </w:t>
            </w:r>
            <w:r w:rsidR="003F14D7" w:rsidRPr="006F6C83">
              <w:t>deșeuri</w:t>
            </w:r>
            <w:r w:rsidR="00BA5082" w:rsidRPr="006F6C83">
              <w:t xml:space="preserve"> municipale </w:t>
            </w:r>
            <w:r w:rsidR="003F14D7" w:rsidRPr="006F6C83">
              <w:t>generate</w:t>
            </w:r>
          </w:p>
          <w:p w:rsidR="003F14D7" w:rsidRPr="006F6C83" w:rsidRDefault="003F14D7" w:rsidP="00924A4F">
            <w:pPr>
              <w:rPr>
                <w:rFonts w:eastAsia="Verdana"/>
              </w:rPr>
            </w:pPr>
            <w:r w:rsidRPr="006F6C83">
              <w:t>Termen:</w:t>
            </w:r>
            <w:r w:rsidR="006F6C83" w:rsidRPr="006F6C83">
              <w:t xml:space="preserve"> </w:t>
            </w:r>
            <w:r w:rsidRPr="006F6C83">
              <w:t>2025</w:t>
            </w:r>
          </w:p>
          <w:p w:rsidR="003F14D7" w:rsidRPr="00924A4F" w:rsidRDefault="00C85B7E" w:rsidP="00924A4F">
            <w:pPr>
              <w:pStyle w:val="ListParagraph"/>
              <w:numPr>
                <w:ilvl w:val="0"/>
                <w:numId w:val="106"/>
              </w:numPr>
              <w:rPr>
                <w:rFonts w:eastAsia="Verdana"/>
              </w:rPr>
            </w:pPr>
            <w:r w:rsidRPr="006F6C83">
              <w:t>M</w:t>
            </w:r>
            <w:r w:rsidR="003F14D7" w:rsidRPr="006F6C83">
              <w:t>inim</w:t>
            </w:r>
            <w:r w:rsidR="00BA5082" w:rsidRPr="006F6C83">
              <w:t xml:space="preserve"> </w:t>
            </w:r>
            <w:r w:rsidR="003F14D7" w:rsidRPr="006F6C83">
              <w:t>55%</w:t>
            </w:r>
            <w:r w:rsidR="00BA5082" w:rsidRPr="006F6C83">
              <w:t xml:space="preserve"> </w:t>
            </w:r>
            <w:r w:rsidR="003F14D7" w:rsidRPr="006F6C83">
              <w:t>din</w:t>
            </w:r>
            <w:r w:rsidR="00BA5082" w:rsidRPr="006F6C83">
              <w:t xml:space="preserve">  </w:t>
            </w:r>
            <w:r w:rsidR="003F14D7" w:rsidRPr="006F6C83">
              <w:t>cantitatea</w:t>
            </w:r>
            <w:r w:rsidR="00BA5082" w:rsidRPr="006F6C83">
              <w:t xml:space="preserve"> </w:t>
            </w:r>
            <w:r w:rsidR="003F14D7" w:rsidRPr="006F6C83">
              <w:t>totală</w:t>
            </w:r>
            <w:r w:rsidR="00BA5082" w:rsidRPr="006F6C83">
              <w:t xml:space="preserve">  </w:t>
            </w:r>
            <w:r w:rsidR="003F14D7" w:rsidRPr="006F6C83">
              <w:t>de</w:t>
            </w:r>
            <w:r w:rsidR="00BA5082" w:rsidRPr="006F6C83">
              <w:t xml:space="preserve"> </w:t>
            </w:r>
            <w:r w:rsidR="003F14D7" w:rsidRPr="006F6C83">
              <w:t>deșeuri</w:t>
            </w:r>
            <w:r w:rsidR="00BA5082" w:rsidRPr="006F6C83">
              <w:t xml:space="preserve"> municipale </w:t>
            </w:r>
            <w:r w:rsidR="003F14D7" w:rsidRPr="006F6C83">
              <w:t>generate</w:t>
            </w:r>
          </w:p>
          <w:p w:rsidR="003F14D7" w:rsidRPr="006F6C83" w:rsidRDefault="003F14D7" w:rsidP="00924A4F">
            <w:pPr>
              <w:rPr>
                <w:rFonts w:eastAsia="Verdana"/>
              </w:rPr>
            </w:pPr>
            <w:r w:rsidRPr="006F6C83">
              <w:t>Termen:</w:t>
            </w:r>
            <w:r w:rsidR="006F6C83" w:rsidRPr="006F6C83">
              <w:t xml:space="preserve"> </w:t>
            </w:r>
            <w:r w:rsidRPr="006F6C83">
              <w:t>2030</w:t>
            </w:r>
          </w:p>
          <w:p w:rsidR="003F14D7" w:rsidRPr="00924A4F" w:rsidRDefault="00C85B7E" w:rsidP="00924A4F">
            <w:pPr>
              <w:pStyle w:val="ListParagraph"/>
              <w:numPr>
                <w:ilvl w:val="0"/>
                <w:numId w:val="106"/>
              </w:numPr>
              <w:rPr>
                <w:rFonts w:eastAsia="Verdana"/>
              </w:rPr>
            </w:pPr>
            <w:r w:rsidRPr="006F6C83">
              <w:t>M</w:t>
            </w:r>
            <w:r w:rsidR="003F14D7" w:rsidRPr="006F6C83">
              <w:t>inim</w:t>
            </w:r>
            <w:r w:rsidR="00BA5082" w:rsidRPr="006F6C83">
              <w:t xml:space="preserve"> </w:t>
            </w:r>
            <w:r w:rsidR="003F14D7" w:rsidRPr="006F6C83">
              <w:t>60%</w:t>
            </w:r>
            <w:r w:rsidR="00BA5082" w:rsidRPr="006F6C83">
              <w:t xml:space="preserve"> </w:t>
            </w:r>
            <w:r w:rsidR="003F14D7" w:rsidRPr="006F6C83">
              <w:t>din</w:t>
            </w:r>
            <w:r w:rsidR="00BA5082" w:rsidRPr="006F6C83">
              <w:t xml:space="preserve"> </w:t>
            </w:r>
            <w:r w:rsidR="003F14D7" w:rsidRPr="006F6C83">
              <w:t>cantitatea</w:t>
            </w:r>
            <w:r w:rsidR="00BA5082" w:rsidRPr="006F6C83">
              <w:t xml:space="preserve"> </w:t>
            </w:r>
            <w:r w:rsidR="003F14D7" w:rsidRPr="006F6C83">
              <w:t>totală</w:t>
            </w:r>
            <w:r w:rsidR="00BA5082" w:rsidRPr="006F6C83">
              <w:t xml:space="preserve"> </w:t>
            </w:r>
            <w:r w:rsidR="003F14D7" w:rsidRPr="006F6C83">
              <w:t>de</w:t>
            </w:r>
            <w:r w:rsidR="00BA5082" w:rsidRPr="006F6C83">
              <w:t xml:space="preserve"> </w:t>
            </w:r>
            <w:r w:rsidR="003F14D7" w:rsidRPr="006F6C83">
              <w:t>deșeuri</w:t>
            </w:r>
            <w:r w:rsidR="00BA5082" w:rsidRPr="006F6C83">
              <w:t xml:space="preserve"> municipale </w:t>
            </w:r>
            <w:r w:rsidR="003F14D7" w:rsidRPr="006F6C83">
              <w:t>generate</w:t>
            </w:r>
          </w:p>
          <w:p w:rsidR="003F14D7" w:rsidRPr="006F6C83" w:rsidRDefault="003F14D7" w:rsidP="00924A4F">
            <w:pPr>
              <w:rPr>
                <w:rFonts w:eastAsia="Verdana"/>
              </w:rPr>
            </w:pPr>
            <w:r w:rsidRPr="006F6C83">
              <w:t>Termen:</w:t>
            </w:r>
            <w:r w:rsidR="006F6C83" w:rsidRPr="006F6C83">
              <w:t xml:space="preserve"> </w:t>
            </w:r>
            <w:r w:rsidRPr="006F6C83">
              <w:t>2035</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Ținta</w:t>
            </w:r>
            <w:r w:rsidR="00BA2813" w:rsidRPr="006F6C83">
              <w:t xml:space="preserve"> </w:t>
            </w:r>
            <w:r w:rsidRPr="006F6C83">
              <w:t>cu</w:t>
            </w:r>
            <w:r w:rsidR="00BA2813" w:rsidRPr="006F6C83">
              <w:t xml:space="preserve"> </w:t>
            </w:r>
            <w:r w:rsidRPr="006F6C83">
              <w:t>termen</w:t>
            </w:r>
            <w:r w:rsidR="00BA2813" w:rsidRPr="006F6C83">
              <w:t xml:space="preserve"> </w:t>
            </w:r>
            <w:r w:rsidRPr="006F6C83">
              <w:t>de</w:t>
            </w:r>
            <w:r w:rsidR="00BA2813" w:rsidRPr="006F6C83">
              <w:t xml:space="preserve"> </w:t>
            </w:r>
            <w:r w:rsidRPr="006F6C83">
              <w:t>îndeplinire</w:t>
            </w:r>
            <w:r w:rsidR="00BA2813" w:rsidRPr="006F6C83">
              <w:t xml:space="preserve"> </w:t>
            </w:r>
            <w:r w:rsidRPr="006F6C83">
              <w:t>anul</w:t>
            </w:r>
            <w:r w:rsidR="00BA2813" w:rsidRPr="006F6C83">
              <w:t xml:space="preserve"> </w:t>
            </w:r>
            <w:r w:rsidRPr="006F6C83">
              <w:t>2020</w:t>
            </w:r>
            <w:r w:rsidR="00BA2813" w:rsidRPr="006F6C83">
              <w:t xml:space="preserve"> </w:t>
            </w:r>
            <w:r w:rsidRPr="006F6C83">
              <w:t>este</w:t>
            </w:r>
            <w:r w:rsidR="00BA2813" w:rsidRPr="006F6C83">
              <w:t xml:space="preserve"> </w:t>
            </w:r>
            <w:r w:rsidRPr="006F6C83">
              <w:t>prevăzută</w:t>
            </w:r>
            <w:r w:rsidR="00BA2813" w:rsidRPr="006F6C83">
              <w:t xml:space="preserve"> </w:t>
            </w:r>
            <w:r w:rsidRPr="006F6C83">
              <w:t>în</w:t>
            </w:r>
            <w:r w:rsidR="00BA2813" w:rsidRPr="006F6C83">
              <w:t xml:space="preserve"> </w:t>
            </w:r>
            <w:r w:rsidRPr="006F6C83">
              <w:t>Legea</w:t>
            </w:r>
            <w:r w:rsidR="00BA2813" w:rsidRPr="006F6C83">
              <w:t xml:space="preserve"> </w:t>
            </w:r>
            <w:r w:rsidRPr="006F6C83">
              <w:t>nr.</w:t>
            </w:r>
            <w:r w:rsidR="008A57BE">
              <w:t xml:space="preserve"> </w:t>
            </w:r>
            <w:r w:rsidRPr="006F6C83">
              <w:t>211/2011</w:t>
            </w:r>
            <w:r w:rsidR="00BA2813" w:rsidRPr="006F6C83">
              <w:t xml:space="preserve"> </w:t>
            </w:r>
            <w:r w:rsidRPr="006F6C83">
              <w:t>privind</w:t>
            </w:r>
            <w:r w:rsidR="00BA2813" w:rsidRPr="006F6C83">
              <w:t xml:space="preserve"> </w:t>
            </w:r>
            <w:r w:rsidRPr="006F6C83">
              <w:t>regimul</w:t>
            </w:r>
            <w:r w:rsidR="00BA2813" w:rsidRPr="006F6C83">
              <w:t xml:space="preserve"> </w:t>
            </w:r>
            <w:r w:rsidRPr="006F6C83">
              <w:t>deșeurilor</w:t>
            </w:r>
            <w:r w:rsidR="00BA2813" w:rsidRPr="006F6C83">
              <w:t xml:space="preserve"> </w:t>
            </w:r>
            <w:r w:rsidRPr="006F6C83">
              <w:t>cu</w:t>
            </w:r>
            <w:r w:rsidR="00BA2813" w:rsidRPr="006F6C83">
              <w:t xml:space="preserve"> </w:t>
            </w:r>
            <w:r w:rsidRPr="006F6C83">
              <w:t>modificările</w:t>
            </w:r>
            <w:r w:rsidR="00BA2813" w:rsidRPr="006F6C83">
              <w:t xml:space="preserve"> </w:t>
            </w:r>
            <w:r w:rsidRPr="006F6C83">
              <w:t>și</w:t>
            </w:r>
            <w:r w:rsidR="00BA2813" w:rsidRPr="006F6C83">
              <w:t xml:space="preserve"> </w:t>
            </w:r>
            <w:r w:rsidRPr="006F6C83">
              <w:t>completările</w:t>
            </w:r>
            <w:r w:rsidR="00BA2813" w:rsidRPr="006F6C83">
              <w:t xml:space="preserve"> </w:t>
            </w:r>
            <w:r w:rsidRPr="006F6C83">
              <w:t>ulterioare,</w:t>
            </w:r>
            <w:r w:rsidR="00BA2813" w:rsidRPr="006F6C83">
              <w:t xml:space="preserve"> </w:t>
            </w:r>
            <w:r w:rsidRPr="006F6C83">
              <w:t>precum</w:t>
            </w:r>
            <w:r w:rsidR="00BA2813" w:rsidRPr="006F6C83">
              <w:t xml:space="preserve"> </w:t>
            </w:r>
            <w:r w:rsidRPr="006F6C83">
              <w:t>și</w:t>
            </w:r>
            <w:r w:rsidR="00BA2813" w:rsidRPr="006F6C83">
              <w:t xml:space="preserve"> </w:t>
            </w:r>
            <w:r w:rsidRPr="006F6C83">
              <w:t>în</w:t>
            </w:r>
            <w:r w:rsidR="00BA2813" w:rsidRPr="006F6C83">
              <w:t xml:space="preserve"> </w:t>
            </w:r>
            <w:r w:rsidRPr="006F6C83">
              <w:t>PNGD.</w:t>
            </w:r>
          </w:p>
          <w:p w:rsidR="003F14D7" w:rsidRPr="006F6C83" w:rsidRDefault="003F14D7" w:rsidP="00924A4F"/>
          <w:p w:rsidR="003F14D7" w:rsidRPr="006F6C83" w:rsidRDefault="003F14D7" w:rsidP="00924A4F">
            <w:pPr>
              <w:rPr>
                <w:rFonts w:eastAsia="Verdana"/>
              </w:rPr>
            </w:pPr>
            <w:r w:rsidRPr="006F6C83">
              <w:t>Ținta</w:t>
            </w:r>
            <w:r w:rsidR="00BA2813" w:rsidRPr="006F6C83">
              <w:t xml:space="preserve"> </w:t>
            </w:r>
            <w:r w:rsidRPr="006F6C83">
              <w:t>cu</w:t>
            </w:r>
            <w:r w:rsidR="00BA2813" w:rsidRPr="006F6C83">
              <w:t xml:space="preserve"> </w:t>
            </w:r>
            <w:r w:rsidRPr="006F6C83">
              <w:t>termen</w:t>
            </w:r>
            <w:r w:rsidR="00BA2813" w:rsidRPr="006F6C83">
              <w:t xml:space="preserve"> </w:t>
            </w:r>
            <w:r w:rsidRPr="006F6C83">
              <w:t>de</w:t>
            </w:r>
            <w:r w:rsidR="00BA2813" w:rsidRPr="006F6C83">
              <w:t xml:space="preserve"> </w:t>
            </w:r>
            <w:r w:rsidRPr="006F6C83">
              <w:t>îndeplinire</w:t>
            </w:r>
            <w:r w:rsidR="00BA2813" w:rsidRPr="006F6C83">
              <w:t xml:space="preserve"> </w:t>
            </w:r>
            <w:r w:rsidRPr="006F6C83">
              <w:t xml:space="preserve">anul </w:t>
            </w:r>
            <w:r w:rsidR="00BA2813" w:rsidRPr="006F6C83">
              <w:t xml:space="preserve"> </w:t>
            </w:r>
            <w:r w:rsidRPr="006F6C83">
              <w:t>2025</w:t>
            </w:r>
            <w:r w:rsidR="00BA2813" w:rsidRPr="006F6C83">
              <w:t xml:space="preserve"> </w:t>
            </w:r>
            <w:r w:rsidRPr="006F6C83">
              <w:t>este</w:t>
            </w:r>
            <w:r w:rsidR="00BA2813" w:rsidRPr="006F6C83">
              <w:t xml:space="preserve"> </w:t>
            </w:r>
            <w:r w:rsidRPr="006F6C83">
              <w:t>prevăzută</w:t>
            </w:r>
            <w:r w:rsidR="00BA2813" w:rsidRPr="006F6C83">
              <w:t xml:space="preserve"> </w:t>
            </w:r>
            <w:r w:rsidRPr="006F6C83">
              <w:t>în</w:t>
            </w:r>
            <w:r w:rsidR="00BA2813" w:rsidRPr="006F6C83">
              <w:t xml:space="preserve"> </w:t>
            </w:r>
            <w:r w:rsidRPr="006F6C83">
              <w:t>PNGD</w:t>
            </w:r>
            <w:r w:rsidR="00BA2813" w:rsidRPr="006F6C83">
              <w:t xml:space="preserve">  </w:t>
            </w:r>
            <w:r w:rsidRPr="006F6C83">
              <w:t>aprobat.</w:t>
            </w:r>
          </w:p>
          <w:p w:rsidR="003F14D7" w:rsidRPr="006F6C83" w:rsidRDefault="003F14D7" w:rsidP="00924A4F"/>
          <w:p w:rsidR="003F14D7" w:rsidRPr="006F6C83" w:rsidRDefault="003F14D7" w:rsidP="00924A4F">
            <w:pPr>
              <w:rPr>
                <w:rFonts w:eastAsia="Verdana"/>
              </w:rPr>
            </w:pPr>
            <w:r w:rsidRPr="006F6C83">
              <w:t>Țintele</w:t>
            </w:r>
            <w:r w:rsidR="00BA2813" w:rsidRPr="006F6C83">
              <w:t xml:space="preserve"> </w:t>
            </w:r>
            <w:r w:rsidRPr="006F6C83">
              <w:t>pentru</w:t>
            </w:r>
            <w:r w:rsidR="00BA2813" w:rsidRPr="006F6C83">
              <w:t xml:space="preserve"> </w:t>
            </w:r>
            <w:r w:rsidRPr="006F6C83">
              <w:t>2030</w:t>
            </w:r>
            <w:r w:rsidR="00BA2813" w:rsidRPr="006F6C83">
              <w:t xml:space="preserve"> </w:t>
            </w:r>
            <w:r w:rsidRPr="006F6C83">
              <w:t>și 2035</w:t>
            </w:r>
            <w:r w:rsidR="00BA2813" w:rsidRPr="006F6C83">
              <w:t xml:space="preserve"> </w:t>
            </w:r>
            <w:r w:rsidRPr="006F6C83">
              <w:t>sunt</w:t>
            </w:r>
            <w:r w:rsidR="00BA2813" w:rsidRPr="006F6C83">
              <w:t xml:space="preserve"> </w:t>
            </w:r>
            <w:r w:rsidRPr="006F6C83">
              <w:t>stabilite</w:t>
            </w:r>
            <w:r w:rsidR="00BA2813" w:rsidRPr="006F6C83">
              <w:t xml:space="preserve"> </w:t>
            </w:r>
            <w:r w:rsidRPr="006F6C83">
              <w:t>în</w:t>
            </w:r>
            <w:r w:rsidR="00BA2813" w:rsidRPr="006F6C83">
              <w:t xml:space="preserve"> </w:t>
            </w:r>
            <w:r w:rsidRPr="006F6C83">
              <w:t>conformitate</w:t>
            </w:r>
            <w:r w:rsidR="00BA2813" w:rsidRPr="006F6C83">
              <w:t xml:space="preserve"> </w:t>
            </w:r>
            <w:r w:rsidRPr="006F6C83">
              <w:t>cu</w:t>
            </w:r>
            <w:r w:rsidR="00BA2813" w:rsidRPr="006F6C83">
              <w:t xml:space="preserve"> </w:t>
            </w:r>
            <w:r w:rsidRPr="006F6C83">
              <w:t>prevederile</w:t>
            </w:r>
            <w:r w:rsidR="00BA2813" w:rsidRPr="006F6C83">
              <w:t xml:space="preserve"> </w:t>
            </w:r>
            <w:r w:rsidRPr="006F6C83">
              <w:t>Directivei</w:t>
            </w:r>
            <w:r w:rsidR="00BA2813" w:rsidRPr="006F6C83">
              <w:t xml:space="preserve"> </w:t>
            </w:r>
            <w:r w:rsidRPr="006F6C83">
              <w:t>cadru</w:t>
            </w:r>
            <w:r w:rsidR="00BA2813" w:rsidRPr="006F6C83">
              <w:t xml:space="preserve"> </w:t>
            </w:r>
            <w:r w:rsidRPr="006F6C83">
              <w:t>a</w:t>
            </w:r>
            <w:r w:rsidR="00BA2813" w:rsidRPr="006F6C83">
              <w:t xml:space="preserve"> </w:t>
            </w:r>
            <w:r w:rsidRPr="006F6C83">
              <w:t>deșeurilor</w:t>
            </w:r>
            <w:r w:rsidR="00BA2813" w:rsidRPr="006F6C83">
              <w:t xml:space="preserve"> </w:t>
            </w:r>
            <w:r w:rsidRPr="006F6C83">
              <w:t>din</w:t>
            </w:r>
            <w:r w:rsidR="00BA2813" w:rsidRPr="006F6C83">
              <w:t xml:space="preserve"> </w:t>
            </w:r>
            <w:r w:rsidRPr="006F6C83">
              <w:t>Pachetul</w:t>
            </w:r>
            <w:r w:rsidR="00BA2813" w:rsidRPr="006F6C83">
              <w:t xml:space="preserve"> </w:t>
            </w:r>
            <w:r w:rsidRPr="006F6C83">
              <w:t>Economiei</w:t>
            </w:r>
            <w:r w:rsidR="00BA2813" w:rsidRPr="006F6C83">
              <w:t xml:space="preserve"> </w:t>
            </w:r>
            <w:r w:rsidRPr="006F6C83">
              <w:t>Circulare</w:t>
            </w:r>
            <w:r w:rsidR="00BA2813" w:rsidRPr="006F6C83">
              <w:t xml:space="preserve"> </w:t>
            </w:r>
            <w:r w:rsidRPr="006F6C83">
              <w:t>(Directiva</w:t>
            </w:r>
            <w:r w:rsidR="00BA2813" w:rsidRPr="006F6C83">
              <w:t xml:space="preserve"> </w:t>
            </w:r>
            <w:r w:rsidRPr="006F6C83">
              <w:t>2008/98/EC).</w:t>
            </w:r>
          </w:p>
        </w:tc>
      </w:tr>
      <w:tr w:rsidR="003F14D7" w:rsidRPr="00B96C9C" w:rsidTr="008A57BE">
        <w:trPr>
          <w:trHeight w:hRule="exact" w:val="2056"/>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3</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Colectarea</w:t>
            </w:r>
            <w:r w:rsidR="00632344" w:rsidRPr="006F6C83">
              <w:t xml:space="preserve"> separat</w:t>
            </w:r>
            <w:r w:rsidR="00FE7008" w:rsidRPr="006F6C83">
              <w:t>ă</w:t>
            </w:r>
            <w:r w:rsidR="00632344" w:rsidRPr="006F6C83">
              <w:t xml:space="preserve"> </w:t>
            </w:r>
            <w:r w:rsidRPr="006F6C83">
              <w:t>a</w:t>
            </w:r>
            <w:r w:rsidR="00632344" w:rsidRPr="006F6C83">
              <w:t xml:space="preserve"> </w:t>
            </w:r>
            <w:r w:rsidRPr="006F6C83">
              <w:t>biodeșeurilor</w:t>
            </w:r>
            <w:r w:rsidR="00632344" w:rsidRPr="006F6C83">
              <w:t xml:space="preserve"> </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Biodeșeurile</w:t>
            </w:r>
            <w:r w:rsidR="00632344" w:rsidRPr="006F6C83">
              <w:t xml:space="preserve"> </w:t>
            </w:r>
            <w:r w:rsidRPr="006F6C83">
              <w:t>sunt</w:t>
            </w:r>
            <w:r w:rsidR="00632344" w:rsidRPr="006F6C83">
              <w:t xml:space="preserve"> </w:t>
            </w:r>
            <w:r w:rsidRPr="006F6C83">
              <w:t>fie</w:t>
            </w:r>
            <w:r w:rsidR="00632344" w:rsidRPr="006F6C83">
              <w:t xml:space="preserve"> separate </w:t>
            </w:r>
            <w:r w:rsidRPr="006F6C83">
              <w:t>și</w:t>
            </w:r>
            <w:r w:rsidR="00632344" w:rsidRPr="006F6C83">
              <w:t xml:space="preserve"> </w:t>
            </w:r>
            <w:r w:rsidRPr="006F6C83">
              <w:t>reciclate</w:t>
            </w:r>
            <w:r w:rsidR="00632344" w:rsidRPr="006F6C83">
              <w:t xml:space="preserve"> </w:t>
            </w:r>
            <w:r w:rsidRPr="006F6C83">
              <w:t>la</w:t>
            </w:r>
            <w:r w:rsidR="00632344" w:rsidRPr="006F6C83">
              <w:t xml:space="preserve"> </w:t>
            </w:r>
            <w:r w:rsidRPr="006F6C83">
              <w:t>sursă,</w:t>
            </w:r>
            <w:r w:rsidR="00632344" w:rsidRPr="006F6C83">
              <w:t xml:space="preserve"> </w:t>
            </w:r>
            <w:r w:rsidRPr="006F6C83">
              <w:t>fie</w:t>
            </w:r>
            <w:r w:rsidR="00632344" w:rsidRPr="006F6C83">
              <w:t xml:space="preserve"> </w:t>
            </w:r>
            <w:r w:rsidRPr="006F6C83">
              <w:t>colectate</w:t>
            </w:r>
            <w:r w:rsidR="00632344" w:rsidRPr="006F6C83">
              <w:t xml:space="preserve"> </w:t>
            </w:r>
            <w:r w:rsidR="008A57BE">
              <w:t>separat</w:t>
            </w:r>
            <w:r w:rsidR="00632344" w:rsidRPr="006F6C83">
              <w:t xml:space="preserve"> </w:t>
            </w:r>
            <w:r w:rsidRPr="006F6C83">
              <w:t>și</w:t>
            </w:r>
            <w:r w:rsidR="00632344" w:rsidRPr="006F6C83">
              <w:t xml:space="preserve"> </w:t>
            </w:r>
            <w:r w:rsidRPr="006F6C83">
              <w:t>nu</w:t>
            </w:r>
            <w:r w:rsidR="00632344" w:rsidRPr="006F6C83">
              <w:t xml:space="preserve"> </w:t>
            </w:r>
            <w:r w:rsidRPr="006F6C83">
              <w:t>se</w:t>
            </w:r>
            <w:r w:rsidR="00632344" w:rsidRPr="006F6C83">
              <w:t xml:space="preserve"> </w:t>
            </w:r>
            <w:r w:rsidRPr="006F6C83">
              <w:t>amestecă</w:t>
            </w:r>
            <w:r w:rsidR="00632344" w:rsidRPr="006F6C83">
              <w:t xml:space="preserve"> </w:t>
            </w:r>
            <w:r w:rsidRPr="006F6C83">
              <w:t>cu</w:t>
            </w:r>
            <w:r w:rsidR="00632344" w:rsidRPr="006F6C83">
              <w:t xml:space="preserve"> </w:t>
            </w:r>
            <w:r w:rsidRPr="006F6C83">
              <w:t>alte</w:t>
            </w:r>
            <w:r w:rsidR="00632344" w:rsidRPr="006F6C83">
              <w:t xml:space="preserve"> </w:t>
            </w:r>
            <w:r w:rsidRPr="006F6C83">
              <w:t>tipuri</w:t>
            </w:r>
            <w:r w:rsidR="00632344" w:rsidRPr="006F6C83">
              <w:t xml:space="preserve"> </w:t>
            </w:r>
            <w:r w:rsidRPr="006F6C83">
              <w:t>de</w:t>
            </w:r>
            <w:r w:rsidR="00632344" w:rsidRPr="006F6C83">
              <w:t xml:space="preserve"> </w:t>
            </w:r>
            <w:r w:rsidRPr="006F6C83">
              <w:t>deșeuri.</w:t>
            </w:r>
          </w:p>
          <w:p w:rsidR="003F14D7" w:rsidRPr="006F6C83" w:rsidRDefault="003F14D7" w:rsidP="00924A4F">
            <w:r w:rsidRPr="006F6C83">
              <w:t>Termen:</w:t>
            </w:r>
            <w:r w:rsidR="006F6C83" w:rsidRPr="006F6C83">
              <w:t xml:space="preserve"> </w:t>
            </w:r>
            <w:r w:rsidRPr="006F6C83">
              <w:t>31</w:t>
            </w:r>
            <w:r w:rsidR="00632344" w:rsidRPr="006F6C83">
              <w:t xml:space="preserve"> </w:t>
            </w:r>
            <w:r w:rsidRPr="006F6C83">
              <w:t>decembrie</w:t>
            </w:r>
            <w:r w:rsidR="00632344" w:rsidRPr="006F6C83">
              <w:t xml:space="preserve"> </w:t>
            </w:r>
            <w:r w:rsidRPr="006F6C83">
              <w:t>2023</w:t>
            </w:r>
          </w:p>
          <w:p w:rsidR="0013731E" w:rsidRPr="006F6C83" w:rsidRDefault="0013731E" w:rsidP="00924A4F"/>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Acest obiectiv</w:t>
            </w:r>
            <w:r w:rsidR="00632344" w:rsidRPr="006F6C83">
              <w:t xml:space="preserve"> </w:t>
            </w:r>
            <w:r w:rsidRPr="006F6C83">
              <w:t>este</w:t>
            </w:r>
            <w:r w:rsidR="00632344" w:rsidRPr="006F6C83">
              <w:t xml:space="preserve"> </w:t>
            </w:r>
            <w:r w:rsidRPr="006F6C83">
              <w:t>prevăzut în</w:t>
            </w:r>
            <w:r w:rsidR="00632344" w:rsidRPr="006F6C83">
              <w:t xml:space="preserve"> </w:t>
            </w:r>
            <w:r w:rsidRPr="006F6C83">
              <w:t>Directiva</w:t>
            </w:r>
            <w:r w:rsidR="00632344" w:rsidRPr="006F6C83">
              <w:t xml:space="preserve"> </w:t>
            </w:r>
            <w:r w:rsidRPr="006F6C83">
              <w:t>cadru</w:t>
            </w:r>
            <w:r w:rsidR="00632344" w:rsidRPr="006F6C83">
              <w:t xml:space="preserve"> </w:t>
            </w:r>
            <w:r w:rsidRPr="006F6C83">
              <w:t>a</w:t>
            </w:r>
            <w:r w:rsidR="00632344" w:rsidRPr="006F6C83">
              <w:t xml:space="preserve"> </w:t>
            </w:r>
            <w:r w:rsidRPr="006F6C83">
              <w:t>deșeurilor</w:t>
            </w:r>
            <w:r w:rsidR="00632344" w:rsidRPr="006F6C83">
              <w:t xml:space="preserve"> </w:t>
            </w:r>
            <w:r w:rsidRPr="006F6C83">
              <w:t>din</w:t>
            </w:r>
            <w:r w:rsidR="00632344" w:rsidRPr="006F6C83">
              <w:t xml:space="preserve"> </w:t>
            </w:r>
            <w:r w:rsidRPr="006F6C83">
              <w:t>Pachetul</w:t>
            </w:r>
            <w:r w:rsidR="00632344" w:rsidRPr="006F6C83">
              <w:t xml:space="preserve"> </w:t>
            </w:r>
            <w:r w:rsidRPr="006F6C83">
              <w:t>Economiei</w:t>
            </w:r>
            <w:r w:rsidR="00632344" w:rsidRPr="006F6C83">
              <w:t xml:space="preserve"> </w:t>
            </w:r>
            <w:r w:rsidRPr="006F6C83">
              <w:t>Circulare</w:t>
            </w:r>
            <w:r w:rsidR="00632344" w:rsidRPr="006F6C83">
              <w:t xml:space="preserve"> </w:t>
            </w:r>
            <w:r w:rsidRPr="006F6C83">
              <w:t>(Directiva</w:t>
            </w:r>
            <w:r w:rsidR="00632344" w:rsidRPr="006F6C83">
              <w:t xml:space="preserve"> </w:t>
            </w:r>
            <w:r w:rsidRPr="006F6C83">
              <w:t>2008/98/EC).</w:t>
            </w:r>
          </w:p>
        </w:tc>
      </w:tr>
      <w:tr w:rsidR="003F14D7" w:rsidRPr="00B96C9C" w:rsidTr="008A57BE">
        <w:trPr>
          <w:trHeight w:hRule="exact" w:val="2560"/>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4</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r w:rsidRPr="006F6C83">
              <w:t>Reducerea</w:t>
            </w:r>
            <w:r w:rsidR="00FE7008" w:rsidRPr="006F6C83">
              <w:t xml:space="preserve"> </w:t>
            </w:r>
            <w:r w:rsidRPr="006F6C83">
              <w:t>cantității</w:t>
            </w:r>
            <w:r w:rsidR="00FE7008" w:rsidRPr="006F6C83">
              <w:t xml:space="preserve"> </w:t>
            </w:r>
            <w:r w:rsidRPr="006F6C83">
              <w:t>depozitate</w:t>
            </w:r>
            <w:r w:rsidR="00FE7008" w:rsidRPr="006F6C83">
              <w:t xml:space="preserve"> </w:t>
            </w:r>
            <w:r w:rsidRPr="006F6C83">
              <w:t>de</w:t>
            </w:r>
            <w:r w:rsidR="00FE7008" w:rsidRPr="006F6C83">
              <w:t xml:space="preserve"> </w:t>
            </w:r>
            <w:r w:rsidRPr="006F6C83">
              <w:t>deșeuri</w:t>
            </w:r>
            <w:r w:rsidR="00FE7008" w:rsidRPr="006F6C83">
              <w:t xml:space="preserve"> </w:t>
            </w:r>
            <w:r w:rsidRPr="006F6C83">
              <w:t>biodegradabile</w:t>
            </w:r>
            <w:r w:rsidR="00FE7008" w:rsidRPr="006F6C83">
              <w:t xml:space="preserve"> </w:t>
            </w:r>
            <w:r w:rsidRPr="006F6C83">
              <w:t>municipale</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r w:rsidRPr="006F6C83">
              <w:t>La</w:t>
            </w:r>
            <w:r w:rsidR="00FE7008" w:rsidRPr="006F6C83">
              <w:t xml:space="preserve"> </w:t>
            </w:r>
            <w:r w:rsidRPr="006F6C83">
              <w:t>35%</w:t>
            </w:r>
            <w:r w:rsidR="00FE7008" w:rsidRPr="006F6C83">
              <w:t xml:space="preserve"> </w:t>
            </w:r>
            <w:r w:rsidRPr="006F6C83">
              <w:t>din</w:t>
            </w:r>
            <w:r w:rsidR="00FE7008" w:rsidRPr="006F6C83">
              <w:t xml:space="preserve"> </w:t>
            </w:r>
            <w:r w:rsidRPr="006F6C83">
              <w:t>cantitatea</w:t>
            </w:r>
            <w:r w:rsidR="00FE7008" w:rsidRPr="006F6C83">
              <w:t xml:space="preserve"> </w:t>
            </w:r>
            <w:r w:rsidRPr="006F6C83">
              <w:t>totală,</w:t>
            </w:r>
            <w:r w:rsidR="00FE7008" w:rsidRPr="006F6C83">
              <w:t xml:space="preserve"> </w:t>
            </w:r>
            <w:r w:rsidRPr="006F6C83">
              <w:t>exprimată</w:t>
            </w:r>
            <w:r w:rsidR="00FE7008" w:rsidRPr="006F6C83">
              <w:t xml:space="preserve"> </w:t>
            </w:r>
            <w:r w:rsidRPr="006F6C83">
              <w:t>gravimetric,</w:t>
            </w:r>
            <w:r w:rsidR="00FE7008" w:rsidRPr="006F6C83">
              <w:t xml:space="preserve"> </w:t>
            </w:r>
            <w:r w:rsidRPr="006F6C83">
              <w:t>produsă</w:t>
            </w:r>
            <w:r w:rsidR="00FE7008" w:rsidRPr="006F6C83">
              <w:t xml:space="preserve"> </w:t>
            </w:r>
            <w:r w:rsidRPr="006F6C83">
              <w:t>în</w:t>
            </w:r>
            <w:r w:rsidR="00FE7008" w:rsidRPr="006F6C83">
              <w:t xml:space="preserve"> </w:t>
            </w:r>
            <w:r w:rsidRPr="006F6C83">
              <w:t>anul</w:t>
            </w:r>
            <w:r w:rsidR="00FE7008" w:rsidRPr="006F6C83">
              <w:t xml:space="preserve"> </w:t>
            </w:r>
            <w:r w:rsidRPr="006F6C83">
              <w:t>1995</w:t>
            </w:r>
            <w:r w:rsidR="008A57BE">
              <w:t>.</w:t>
            </w:r>
            <w:r w:rsidR="00FE7008" w:rsidRPr="006F6C83">
              <w:t xml:space="preserve"> </w:t>
            </w:r>
          </w:p>
          <w:p w:rsidR="003F14D7" w:rsidRPr="006F6C83" w:rsidRDefault="003F14D7" w:rsidP="00924A4F">
            <w:pPr>
              <w:rPr>
                <w:rFonts w:eastAsia="Verdana"/>
              </w:rPr>
            </w:pPr>
            <w:r w:rsidRPr="006F6C83">
              <w:t>Termen:</w:t>
            </w:r>
            <w:r w:rsidR="00FE7008" w:rsidRPr="006F6C83">
              <w:t xml:space="preserve"> </w:t>
            </w:r>
            <w:r w:rsidRPr="006F6C83">
              <w:t>2023</w:t>
            </w:r>
            <w:r w:rsidR="00FE7008" w:rsidRPr="006F6C83">
              <w:t xml:space="preserve"> </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Acest obiectiv</w:t>
            </w:r>
            <w:r w:rsidR="00FE7008" w:rsidRPr="006F6C83">
              <w:t xml:space="preserve"> </w:t>
            </w:r>
            <w:r w:rsidRPr="006F6C83">
              <w:t>este prevăzut</w:t>
            </w:r>
            <w:r w:rsidR="00FE7008" w:rsidRPr="006F6C83">
              <w:t xml:space="preserve"> </w:t>
            </w:r>
            <w:r w:rsidRPr="006F6C83">
              <w:t>în</w:t>
            </w:r>
            <w:r w:rsidR="00FE7008" w:rsidRPr="006F6C83">
              <w:t xml:space="preserve"> </w:t>
            </w:r>
            <w:r w:rsidRPr="006F6C83">
              <w:t>HG</w:t>
            </w:r>
            <w:r w:rsidR="00FE7008" w:rsidRPr="006F6C83">
              <w:t xml:space="preserve">  </w:t>
            </w:r>
            <w:r w:rsidRPr="006F6C83">
              <w:t>nr.</w:t>
            </w:r>
            <w:r w:rsidR="008A57BE">
              <w:t xml:space="preserve"> </w:t>
            </w:r>
            <w:r w:rsidRPr="006F6C83">
              <w:t>349/2005</w:t>
            </w:r>
            <w:r w:rsidR="00FE7008" w:rsidRPr="006F6C83">
              <w:t xml:space="preserve"> </w:t>
            </w:r>
            <w:r w:rsidRPr="006F6C83">
              <w:t>privind</w:t>
            </w:r>
            <w:r w:rsidR="00FE7008" w:rsidRPr="006F6C83">
              <w:t xml:space="preserve"> </w:t>
            </w:r>
            <w:r w:rsidRPr="006F6C83">
              <w:t>depozitarea</w:t>
            </w:r>
            <w:r w:rsidR="00FE7008" w:rsidRPr="006F6C83">
              <w:t xml:space="preserve"> </w:t>
            </w:r>
            <w:r w:rsidRPr="006F6C83">
              <w:t>deșeurilor</w:t>
            </w:r>
            <w:r w:rsidR="00FE7008" w:rsidRPr="006F6C83">
              <w:t xml:space="preserve"> </w:t>
            </w:r>
            <w:r w:rsidRPr="006F6C83">
              <w:t>și</w:t>
            </w:r>
            <w:r w:rsidR="00FE7008" w:rsidRPr="006F6C83">
              <w:t xml:space="preserve"> </w:t>
            </w:r>
            <w:r w:rsidRPr="006F6C83">
              <w:t>în</w:t>
            </w:r>
            <w:r w:rsidR="00FE7008" w:rsidRPr="006F6C83">
              <w:t xml:space="preserve"> </w:t>
            </w:r>
            <w:r w:rsidRPr="006F6C83">
              <w:t>PNGD.</w:t>
            </w:r>
          </w:p>
          <w:p w:rsidR="003F14D7" w:rsidRPr="006F6C83" w:rsidRDefault="003F14D7" w:rsidP="00924A4F">
            <w:pPr>
              <w:rPr>
                <w:rFonts w:eastAsia="Verdana"/>
              </w:rPr>
            </w:pPr>
            <w:r w:rsidRPr="006F6C83">
              <w:t>România</w:t>
            </w:r>
            <w:r w:rsidR="00FE7008" w:rsidRPr="006F6C83">
              <w:t xml:space="preserve"> </w:t>
            </w:r>
            <w:r w:rsidRPr="006F6C83">
              <w:t>a</w:t>
            </w:r>
            <w:r w:rsidR="00FE7008" w:rsidRPr="006F6C83">
              <w:t xml:space="preserve"> </w:t>
            </w:r>
            <w:r w:rsidRPr="006F6C83">
              <w:t>obținut</w:t>
            </w:r>
            <w:r w:rsidR="00FE7008" w:rsidRPr="006F6C83">
              <w:t xml:space="preserve"> </w:t>
            </w:r>
            <w:r w:rsidRPr="006F6C83">
              <w:t>derogare</w:t>
            </w:r>
            <w:r w:rsidR="00FE7008" w:rsidRPr="006F6C83">
              <w:t xml:space="preserve"> </w:t>
            </w:r>
            <w:r w:rsidRPr="006F6C83">
              <w:t>pentru</w:t>
            </w:r>
            <w:r w:rsidR="00FE7008" w:rsidRPr="006F6C83">
              <w:t xml:space="preserve"> </w:t>
            </w:r>
            <w:r w:rsidRPr="006F6C83">
              <w:t>îndeplinirea</w:t>
            </w:r>
            <w:r w:rsidR="00FE7008" w:rsidRPr="006F6C83">
              <w:t xml:space="preserve"> </w:t>
            </w:r>
            <w:r w:rsidRPr="006F6C83">
              <w:t>acestui</w:t>
            </w:r>
            <w:r w:rsidR="00FE7008" w:rsidRPr="006F6C83">
              <w:t xml:space="preserve"> </w:t>
            </w:r>
            <w:r w:rsidRPr="006F6C83">
              <w:t>obiectiv</w:t>
            </w:r>
            <w:r w:rsidR="00FE7008" w:rsidRPr="006F6C83">
              <w:t xml:space="preserve"> </w:t>
            </w:r>
            <w:r w:rsidRPr="006F6C83">
              <w:t>în</w:t>
            </w:r>
            <w:r w:rsidR="00FE7008" w:rsidRPr="006F6C83">
              <w:t xml:space="preserve"> </w:t>
            </w:r>
            <w:r w:rsidRPr="006F6C83">
              <w:t>anul</w:t>
            </w:r>
            <w:r w:rsidR="00FE7008" w:rsidRPr="006F6C83">
              <w:t xml:space="preserve"> </w:t>
            </w:r>
            <w:r w:rsidRPr="006F6C83">
              <w:t>2020.</w:t>
            </w:r>
          </w:p>
          <w:p w:rsidR="003F14D7" w:rsidRPr="006F6C83" w:rsidRDefault="003F14D7" w:rsidP="00924A4F">
            <w:pPr>
              <w:rPr>
                <w:rFonts w:eastAsia="Verdana"/>
              </w:rPr>
            </w:pPr>
            <w:r w:rsidRPr="006F6C83">
              <w:t>Termenul</w:t>
            </w:r>
            <w:r w:rsidR="00FE7008" w:rsidRPr="006F6C83">
              <w:t xml:space="preserve"> </w:t>
            </w:r>
            <w:r w:rsidRPr="006F6C83">
              <w:t>este</w:t>
            </w:r>
            <w:r w:rsidR="00FE7008" w:rsidRPr="006F6C83">
              <w:t xml:space="preserve"> </w:t>
            </w:r>
            <w:r w:rsidRPr="006F6C83">
              <w:t>corelat</w:t>
            </w:r>
            <w:r w:rsidR="00FE7008" w:rsidRPr="006F6C83">
              <w:t xml:space="preserve"> </w:t>
            </w:r>
            <w:r w:rsidRPr="006F6C83">
              <w:t>cu</w:t>
            </w:r>
            <w:r w:rsidR="00FE7008" w:rsidRPr="006F6C83">
              <w:t xml:space="preserve"> </w:t>
            </w:r>
            <w:r w:rsidRPr="006F6C83">
              <w:t>intrarea</w:t>
            </w:r>
            <w:r w:rsidR="00FE7008" w:rsidRPr="006F6C83">
              <w:t xml:space="preserve"> </w:t>
            </w:r>
            <w:r w:rsidRPr="006F6C83">
              <w:t>în</w:t>
            </w:r>
            <w:r w:rsidR="00FE7008" w:rsidRPr="006F6C83">
              <w:t xml:space="preserve"> </w:t>
            </w:r>
            <w:r w:rsidRPr="006F6C83">
              <w:t>operare</w:t>
            </w:r>
            <w:r w:rsidR="008A57BE">
              <w:t xml:space="preserve"> </w:t>
            </w:r>
            <w:r w:rsidRPr="006F6C83">
              <w:t>a</w:t>
            </w:r>
            <w:r w:rsidR="004C4BAA" w:rsidRPr="006F6C83">
              <w:t xml:space="preserve"> </w:t>
            </w:r>
            <w:r w:rsidRPr="006F6C83">
              <w:t>instalaţiilor</w:t>
            </w:r>
            <w:r w:rsidR="004C4BAA" w:rsidRPr="006F6C83">
              <w:t xml:space="preserve"> </w:t>
            </w:r>
            <w:r w:rsidRPr="006F6C83">
              <w:t>necesare.</w:t>
            </w:r>
          </w:p>
        </w:tc>
      </w:tr>
      <w:tr w:rsidR="003F14D7" w:rsidRPr="00B96C9C" w:rsidTr="00EB5856">
        <w:trPr>
          <w:trHeight w:hRule="exact" w:val="1764"/>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lastRenderedPageBreak/>
              <w:t>5</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Depozitarea</w:t>
            </w:r>
            <w:r w:rsidR="003C04C2" w:rsidRPr="006F6C83">
              <w:t xml:space="preserve"> </w:t>
            </w:r>
            <w:r w:rsidRPr="006F6C83">
              <w:t>în</w:t>
            </w:r>
            <w:r w:rsidR="003C04C2" w:rsidRPr="006F6C83">
              <w:t xml:space="preserve"> </w:t>
            </w:r>
            <w:r w:rsidRPr="006F6C83">
              <w:t>depozitele</w:t>
            </w:r>
            <w:r w:rsidR="003C04C2" w:rsidRPr="006F6C83">
              <w:t xml:space="preserve"> </w:t>
            </w:r>
            <w:r w:rsidRPr="006F6C83">
              <w:t>de</w:t>
            </w:r>
            <w:r w:rsidR="003C04C2" w:rsidRPr="006F6C83">
              <w:t xml:space="preserve"> </w:t>
            </w:r>
            <w:r w:rsidRPr="006F6C83">
              <w:t>pe</w:t>
            </w:r>
            <w:r w:rsidR="003C04C2" w:rsidRPr="006F6C83">
              <w:t xml:space="preserve"> </w:t>
            </w:r>
            <w:r w:rsidRPr="006F6C83">
              <w:t xml:space="preserve">teritoriul județului </w:t>
            </w:r>
            <w:r w:rsidR="00C85B7E" w:rsidRPr="006F6C83">
              <w:t xml:space="preserve">Covasna </w:t>
            </w:r>
            <w:r w:rsidR="003C04C2" w:rsidRPr="006F6C83">
              <w:t>nu</w:t>
            </w:r>
            <w:r w:rsidRPr="006F6C83">
              <w:t>mai</w:t>
            </w:r>
            <w:r w:rsidR="003C04C2" w:rsidRPr="006F6C83">
              <w:t xml:space="preserve"> </w:t>
            </w:r>
            <w:r w:rsidRPr="006F6C83">
              <w:t>a</w:t>
            </w:r>
            <w:r w:rsidR="003C04C2" w:rsidRPr="006F6C83">
              <w:t xml:space="preserve"> </w:t>
            </w:r>
            <w:r w:rsidRPr="006F6C83">
              <w:t>deșeurilor</w:t>
            </w:r>
            <w:r w:rsidR="003C04C2" w:rsidRPr="006F6C83">
              <w:t xml:space="preserve"> </w:t>
            </w:r>
            <w:r w:rsidRPr="006F6C83">
              <w:t>supuse în</w:t>
            </w:r>
            <w:r w:rsidR="003C04C2" w:rsidRPr="006F6C83">
              <w:t xml:space="preserve"> </w:t>
            </w:r>
            <w:r w:rsidRPr="006F6C83">
              <w:t>prealabil</w:t>
            </w:r>
            <w:r w:rsidR="003C04C2" w:rsidRPr="006F6C83">
              <w:t xml:space="preserve"> </w:t>
            </w:r>
            <w:r w:rsidRPr="006F6C83">
              <w:t>unor</w:t>
            </w:r>
            <w:r w:rsidR="003C04C2" w:rsidRPr="006F6C83">
              <w:t xml:space="preserve"> </w:t>
            </w:r>
            <w:r w:rsidRPr="006F6C83">
              <w:t>operații de</w:t>
            </w:r>
            <w:r w:rsidR="003C04C2" w:rsidRPr="006F6C83">
              <w:t xml:space="preserve"> </w:t>
            </w:r>
            <w:r w:rsidRPr="006F6C83">
              <w:t>tratare</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Depozitarea</w:t>
            </w:r>
            <w:r w:rsidR="003C04C2" w:rsidRPr="006F6C83">
              <w:t xml:space="preserve"> </w:t>
            </w:r>
            <w:r w:rsidRPr="006F6C83">
              <w:t>deșeurilor</w:t>
            </w:r>
            <w:r w:rsidR="003C04C2" w:rsidRPr="006F6C83">
              <w:t xml:space="preserve"> municipal</w:t>
            </w:r>
            <w:r w:rsidR="008A57BE">
              <w:t>e</w:t>
            </w:r>
            <w:r w:rsidR="003C04C2" w:rsidRPr="006F6C83">
              <w:t xml:space="preserve"> </w:t>
            </w:r>
            <w:r w:rsidRPr="006F6C83">
              <w:t>este</w:t>
            </w:r>
            <w:r w:rsidR="003C04C2" w:rsidRPr="006F6C83">
              <w:t xml:space="preserve"> </w:t>
            </w:r>
            <w:r w:rsidRPr="006F6C83">
              <w:t>permisă</w:t>
            </w:r>
            <w:r w:rsidR="003C04C2" w:rsidRPr="006F6C83">
              <w:t xml:space="preserve"> </w:t>
            </w:r>
            <w:r w:rsidRPr="006F6C83">
              <w:t>numai</w:t>
            </w:r>
            <w:r w:rsidR="003C04C2" w:rsidRPr="006F6C83">
              <w:t xml:space="preserve"> </w:t>
            </w:r>
            <w:r w:rsidRPr="006F6C83">
              <w:t>dacă</w:t>
            </w:r>
            <w:r w:rsidR="003C04C2" w:rsidRPr="006F6C83">
              <w:t xml:space="preserve"> </w:t>
            </w:r>
            <w:r w:rsidRPr="006F6C83">
              <w:t>acestea</w:t>
            </w:r>
            <w:r w:rsidR="003C04C2" w:rsidRPr="006F6C83">
              <w:t xml:space="preserve"> </w:t>
            </w:r>
            <w:r w:rsidRPr="006F6C83">
              <w:t>sunt</w:t>
            </w:r>
            <w:r w:rsidR="003C04C2" w:rsidRPr="006F6C83">
              <w:t xml:space="preserve"> </w:t>
            </w:r>
            <w:r w:rsidRPr="006F6C83">
              <w:t>supuse</w:t>
            </w:r>
            <w:r w:rsidR="003C04C2" w:rsidRPr="006F6C83">
              <w:t xml:space="preserve"> </w:t>
            </w:r>
            <w:r w:rsidRPr="006F6C83">
              <w:t>în</w:t>
            </w:r>
            <w:r w:rsidR="003C04C2" w:rsidRPr="006F6C83">
              <w:t xml:space="preserve"> </w:t>
            </w:r>
            <w:r w:rsidRPr="006F6C83">
              <w:t>prealabil</w:t>
            </w:r>
            <w:r w:rsidR="003C04C2" w:rsidRPr="006F6C83">
              <w:t xml:space="preserve"> </w:t>
            </w:r>
            <w:r w:rsidRPr="006F6C83">
              <w:t>unor</w:t>
            </w:r>
            <w:r w:rsidR="003C04C2" w:rsidRPr="006F6C83">
              <w:t xml:space="preserve"> </w:t>
            </w:r>
            <w:r w:rsidRPr="006F6C83">
              <w:t>operaţii</w:t>
            </w:r>
            <w:r w:rsidR="003C04C2" w:rsidRPr="006F6C83">
              <w:t xml:space="preserve"> </w:t>
            </w:r>
            <w:r w:rsidRPr="006F6C83">
              <w:t>de</w:t>
            </w:r>
            <w:r w:rsidR="003C04C2" w:rsidRPr="006F6C83">
              <w:t xml:space="preserve"> tratare </w:t>
            </w:r>
            <w:r w:rsidRPr="006F6C83">
              <w:t>fezabile</w:t>
            </w:r>
            <w:r w:rsidR="003C04C2" w:rsidRPr="006F6C83">
              <w:t xml:space="preserve"> </w:t>
            </w:r>
            <w:r w:rsidRPr="006F6C83">
              <w:t>tehnic</w:t>
            </w:r>
          </w:p>
          <w:p w:rsidR="003F14D7" w:rsidRPr="006F6C83" w:rsidRDefault="003F14D7" w:rsidP="00924A4F">
            <w:pPr>
              <w:rPr>
                <w:rFonts w:eastAsia="Verdana"/>
              </w:rPr>
            </w:pPr>
            <w:r w:rsidRPr="006F6C83">
              <w:t>Termen:</w:t>
            </w:r>
            <w:r w:rsidR="003C04C2" w:rsidRPr="006F6C83">
              <w:t xml:space="preserve"> </w:t>
            </w:r>
            <w:r w:rsidRPr="006F6C83">
              <w:t>2023</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Acest obiectiv</w:t>
            </w:r>
            <w:r w:rsidR="00B96C9C" w:rsidRPr="006F6C83">
              <w:t xml:space="preserve"> </w:t>
            </w:r>
            <w:r w:rsidRPr="006F6C83">
              <w:t>este prevăzut</w:t>
            </w:r>
            <w:r w:rsidR="00B96C9C" w:rsidRPr="006F6C83">
              <w:t xml:space="preserve"> </w:t>
            </w:r>
            <w:r w:rsidRPr="006F6C83">
              <w:t>în</w:t>
            </w:r>
            <w:r w:rsidR="00B96C9C" w:rsidRPr="006F6C83">
              <w:t xml:space="preserve"> </w:t>
            </w:r>
            <w:r w:rsidRPr="006F6C83">
              <w:t>HG</w:t>
            </w:r>
            <w:r w:rsidR="00B96C9C" w:rsidRPr="006F6C83">
              <w:t xml:space="preserve"> </w:t>
            </w:r>
            <w:r w:rsidRPr="006F6C83">
              <w:t>nr.</w:t>
            </w:r>
            <w:r w:rsidR="008A57BE">
              <w:t xml:space="preserve"> </w:t>
            </w:r>
            <w:r w:rsidRPr="006F6C83">
              <w:t>349/2005</w:t>
            </w:r>
            <w:r w:rsidR="00B96C9C" w:rsidRPr="006F6C83">
              <w:t xml:space="preserve"> </w:t>
            </w:r>
            <w:r w:rsidRPr="006F6C83">
              <w:t>privind</w:t>
            </w:r>
            <w:r w:rsidR="00B96C9C" w:rsidRPr="006F6C83">
              <w:t xml:space="preserve"> </w:t>
            </w:r>
            <w:r w:rsidRPr="006F6C83">
              <w:t>depozitarea</w:t>
            </w:r>
            <w:r w:rsidR="00B96C9C" w:rsidRPr="006F6C83">
              <w:t xml:space="preserve"> </w:t>
            </w:r>
            <w:r w:rsidRPr="006F6C83">
              <w:t>deșeurilor</w:t>
            </w:r>
            <w:r w:rsidR="00B96C9C" w:rsidRPr="006F6C83">
              <w:t xml:space="preserve"> </w:t>
            </w:r>
            <w:r w:rsidRPr="006F6C83">
              <w:t>și</w:t>
            </w:r>
            <w:r w:rsidR="00B96C9C" w:rsidRPr="006F6C83">
              <w:t xml:space="preserve"> </w:t>
            </w:r>
            <w:r w:rsidRPr="006F6C83">
              <w:t>în</w:t>
            </w:r>
            <w:r w:rsidR="00B96C9C" w:rsidRPr="006F6C83">
              <w:t xml:space="preserve"> </w:t>
            </w:r>
            <w:r w:rsidRPr="006F6C83">
              <w:t>PNGD</w:t>
            </w:r>
          </w:p>
          <w:p w:rsidR="003F14D7" w:rsidRPr="006F6C83" w:rsidRDefault="003F14D7" w:rsidP="00924A4F">
            <w:pPr>
              <w:rPr>
                <w:rFonts w:eastAsia="Verdana"/>
              </w:rPr>
            </w:pPr>
            <w:r w:rsidRPr="006F6C83">
              <w:t>Termenul</w:t>
            </w:r>
            <w:r w:rsidR="00B96C9C" w:rsidRPr="006F6C83">
              <w:t xml:space="preserve"> </w:t>
            </w:r>
            <w:r w:rsidRPr="006F6C83">
              <w:t>este</w:t>
            </w:r>
            <w:r w:rsidR="00B96C9C" w:rsidRPr="006F6C83">
              <w:t xml:space="preserve"> </w:t>
            </w:r>
            <w:r w:rsidRPr="006F6C83">
              <w:t>corelat</w:t>
            </w:r>
            <w:r w:rsidR="00B96C9C" w:rsidRPr="006F6C83">
              <w:t xml:space="preserve"> </w:t>
            </w:r>
            <w:r w:rsidRPr="006F6C83">
              <w:t>cu</w:t>
            </w:r>
            <w:r w:rsidR="00B96C9C" w:rsidRPr="006F6C83">
              <w:t xml:space="preserve"> </w:t>
            </w:r>
            <w:r w:rsidRPr="006F6C83">
              <w:t>intrarea</w:t>
            </w:r>
            <w:r w:rsidR="00B96C9C" w:rsidRPr="006F6C83">
              <w:t xml:space="preserve">  </w:t>
            </w:r>
            <w:r w:rsidRPr="006F6C83">
              <w:t>în</w:t>
            </w:r>
            <w:r w:rsidR="00B96C9C" w:rsidRPr="006F6C83">
              <w:t xml:space="preserve"> </w:t>
            </w:r>
            <w:r w:rsidRPr="006F6C83">
              <w:t>operare</w:t>
            </w:r>
            <w:r w:rsidR="008A57BE">
              <w:t xml:space="preserve"> </w:t>
            </w:r>
            <w:r w:rsidRPr="006F6C83">
              <w:t>a</w:t>
            </w:r>
            <w:r w:rsidR="00B96C9C" w:rsidRPr="006F6C83">
              <w:t xml:space="preserve"> </w:t>
            </w:r>
            <w:r w:rsidRPr="006F6C83">
              <w:t>instalaţiilor</w:t>
            </w:r>
            <w:r w:rsidR="00B96C9C" w:rsidRPr="006F6C83">
              <w:t xml:space="preserve"> </w:t>
            </w:r>
            <w:r w:rsidRPr="006F6C83">
              <w:t>necesare.</w:t>
            </w:r>
          </w:p>
        </w:tc>
      </w:tr>
      <w:tr w:rsidR="003F14D7" w:rsidRPr="00B96C9C" w:rsidTr="00EB5856">
        <w:trPr>
          <w:trHeight w:hRule="exact" w:val="1638"/>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6</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Creșterea</w:t>
            </w:r>
            <w:r w:rsidR="00B96C9C" w:rsidRPr="006F6C83">
              <w:t xml:space="preserve"> </w:t>
            </w:r>
            <w:r w:rsidRPr="006F6C83">
              <w:t>gradului de</w:t>
            </w:r>
            <w:r w:rsidR="00B96C9C" w:rsidRPr="006F6C83">
              <w:t xml:space="preserve"> </w:t>
            </w:r>
            <w:r w:rsidRPr="006F6C83">
              <w:t>valorificare</w:t>
            </w:r>
            <w:r w:rsidR="00B96C9C" w:rsidRPr="006F6C83">
              <w:t xml:space="preserve"> </w:t>
            </w:r>
            <w:r w:rsidRPr="006F6C83">
              <w:t>energetică</w:t>
            </w:r>
            <w:r w:rsidR="00B96C9C" w:rsidRPr="006F6C83">
              <w:t xml:space="preserve"> </w:t>
            </w:r>
            <w:r w:rsidRPr="006F6C83">
              <w:t>a</w:t>
            </w:r>
            <w:r w:rsidR="00B96C9C" w:rsidRPr="006F6C83">
              <w:t xml:space="preserve"> </w:t>
            </w:r>
            <w:r w:rsidRPr="006F6C83">
              <w:t>deșeurilor</w:t>
            </w:r>
            <w:r w:rsidR="00B96C9C" w:rsidRPr="006F6C83">
              <w:t xml:space="preserve"> </w:t>
            </w:r>
            <w:r w:rsidRPr="006F6C83">
              <w:t>municipale</w:t>
            </w:r>
          </w:p>
        </w:tc>
        <w:tc>
          <w:tcPr>
            <w:tcW w:w="2430" w:type="dxa"/>
            <w:gridSpan w:val="3"/>
            <w:tcBorders>
              <w:top w:val="single" w:sz="5" w:space="0" w:color="808080"/>
              <w:left w:val="single" w:sz="5" w:space="0" w:color="808080"/>
              <w:bottom w:val="single" w:sz="5" w:space="0" w:color="808080"/>
              <w:right w:val="single" w:sz="5" w:space="0" w:color="808080"/>
            </w:tcBorders>
          </w:tcPr>
          <w:p w:rsidR="00C8177C" w:rsidRPr="006F6C83" w:rsidRDefault="00C8177C" w:rsidP="00924A4F">
            <w:r w:rsidRPr="006F6C83">
              <w:t>M</w:t>
            </w:r>
            <w:r w:rsidR="003F14D7" w:rsidRPr="006F6C83">
              <w:t>inim</w:t>
            </w:r>
            <w:r w:rsidR="00B96C9C" w:rsidRPr="006F6C83">
              <w:t xml:space="preserve"> </w:t>
            </w:r>
            <w:r w:rsidR="003F14D7" w:rsidRPr="006F6C83">
              <w:t>15%</w:t>
            </w:r>
            <w:r w:rsidR="00B96C9C" w:rsidRPr="006F6C83">
              <w:t xml:space="preserve"> </w:t>
            </w:r>
            <w:r w:rsidR="003F14D7" w:rsidRPr="006F6C83">
              <w:t>din</w:t>
            </w:r>
            <w:r w:rsidR="00B96C9C" w:rsidRPr="006F6C83">
              <w:t xml:space="preserve"> </w:t>
            </w:r>
            <w:r w:rsidR="003F14D7" w:rsidRPr="006F6C83">
              <w:t>cantitatea</w:t>
            </w:r>
            <w:r w:rsidR="00B96C9C" w:rsidRPr="006F6C83">
              <w:t xml:space="preserve"> </w:t>
            </w:r>
            <w:r w:rsidR="003F14D7" w:rsidRPr="006F6C83">
              <w:t>totală</w:t>
            </w:r>
            <w:r w:rsidR="00B96C9C" w:rsidRPr="006F6C83">
              <w:t xml:space="preserve"> </w:t>
            </w:r>
            <w:r w:rsidR="003F14D7" w:rsidRPr="006F6C83">
              <w:t>de</w:t>
            </w:r>
            <w:r w:rsidR="00B96C9C" w:rsidRPr="006F6C83">
              <w:t xml:space="preserve"> </w:t>
            </w:r>
            <w:r w:rsidR="003F14D7" w:rsidRPr="006F6C83">
              <w:t>deșeuri</w:t>
            </w:r>
            <w:r w:rsidR="00B96C9C" w:rsidRPr="006F6C83">
              <w:t xml:space="preserve"> municipale </w:t>
            </w:r>
            <w:r w:rsidR="003F14D7" w:rsidRPr="006F6C83">
              <w:t>valorificată</w:t>
            </w:r>
            <w:r w:rsidR="00B96C9C" w:rsidRPr="006F6C83">
              <w:t xml:space="preserve"> </w:t>
            </w:r>
            <w:r w:rsidR="003F14D7" w:rsidRPr="006F6C83">
              <w:t>energetic</w:t>
            </w:r>
          </w:p>
          <w:p w:rsidR="003F14D7" w:rsidRPr="006F6C83" w:rsidRDefault="003F14D7" w:rsidP="00924A4F">
            <w:pPr>
              <w:rPr>
                <w:rFonts w:eastAsia="Verdana"/>
              </w:rPr>
            </w:pPr>
            <w:r w:rsidRPr="006F6C83">
              <w:t>Termen:</w:t>
            </w:r>
            <w:r w:rsidR="00B96C9C" w:rsidRPr="006F6C83">
              <w:t xml:space="preserve"> </w:t>
            </w:r>
            <w:r w:rsidRPr="006F6C83">
              <w:t>2023</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Acest obiectiv</w:t>
            </w:r>
            <w:r w:rsidR="00B96C9C" w:rsidRPr="006F6C83">
              <w:t xml:space="preserve"> </w:t>
            </w:r>
            <w:r w:rsidRPr="006F6C83">
              <w:t>este</w:t>
            </w:r>
            <w:r w:rsidR="00B96C9C" w:rsidRPr="006F6C83">
              <w:t xml:space="preserve"> </w:t>
            </w:r>
            <w:r w:rsidRPr="006F6C83">
              <w:t>prevăzut în</w:t>
            </w:r>
            <w:r w:rsidR="00B96C9C" w:rsidRPr="006F6C83">
              <w:t xml:space="preserve"> </w:t>
            </w:r>
            <w:r w:rsidRPr="006F6C83">
              <w:t>Strategia</w:t>
            </w:r>
            <w:r w:rsidR="00B96C9C" w:rsidRPr="006F6C83">
              <w:t xml:space="preserve"> </w:t>
            </w:r>
            <w:r w:rsidRPr="006F6C83">
              <w:t>Națională</w:t>
            </w:r>
            <w:r w:rsidR="00B96C9C" w:rsidRPr="006F6C83">
              <w:t xml:space="preserve"> </w:t>
            </w:r>
            <w:r w:rsidRPr="006F6C83">
              <w:t>de</w:t>
            </w:r>
            <w:r w:rsidR="00B96C9C" w:rsidRPr="006F6C83">
              <w:t xml:space="preserve"> </w:t>
            </w:r>
            <w:r w:rsidRPr="006F6C83">
              <w:t>Gestionare</w:t>
            </w:r>
            <w:r w:rsidR="00B96C9C" w:rsidRPr="006F6C83">
              <w:t xml:space="preserve"> </w:t>
            </w:r>
            <w:r w:rsidRPr="006F6C83">
              <w:t>a</w:t>
            </w:r>
            <w:r w:rsidR="00B96C9C" w:rsidRPr="006F6C83">
              <w:t xml:space="preserve"> </w:t>
            </w:r>
            <w:r w:rsidRPr="006F6C83">
              <w:t>Deșeurilor</w:t>
            </w:r>
            <w:r w:rsidR="00B96C9C" w:rsidRPr="006F6C83">
              <w:t xml:space="preserve"> </w:t>
            </w:r>
            <w:r w:rsidRPr="006F6C83">
              <w:t>și în</w:t>
            </w:r>
            <w:r w:rsidR="00B96C9C" w:rsidRPr="006F6C83">
              <w:t xml:space="preserve"> </w:t>
            </w:r>
            <w:r w:rsidRPr="006F6C83">
              <w:t>PNGD</w:t>
            </w:r>
            <w:r w:rsidR="00B96C9C" w:rsidRPr="006F6C83">
              <w:t xml:space="preserve"> </w:t>
            </w:r>
            <w:r w:rsidRPr="006F6C83">
              <w:t>pentru</w:t>
            </w:r>
            <w:r w:rsidR="00B96C9C" w:rsidRPr="006F6C83">
              <w:t xml:space="preserve"> </w:t>
            </w:r>
            <w:r w:rsidRPr="006F6C83">
              <w:t>anul</w:t>
            </w:r>
            <w:r w:rsidR="00B96C9C" w:rsidRPr="006F6C83">
              <w:t xml:space="preserve"> </w:t>
            </w:r>
            <w:r w:rsidRPr="006F6C83">
              <w:t>2025.</w:t>
            </w:r>
          </w:p>
          <w:p w:rsidR="003F14D7" w:rsidRPr="006F6C83" w:rsidRDefault="003F14D7" w:rsidP="00924A4F">
            <w:pPr>
              <w:rPr>
                <w:rFonts w:eastAsia="Verdana"/>
              </w:rPr>
            </w:pPr>
            <w:r w:rsidRPr="006F6C83">
              <w:t>Termenul</w:t>
            </w:r>
            <w:r w:rsidR="00B96C9C" w:rsidRPr="006F6C83">
              <w:t xml:space="preserve"> </w:t>
            </w:r>
            <w:r w:rsidRPr="006F6C83">
              <w:t>este</w:t>
            </w:r>
            <w:r w:rsidR="00B96C9C" w:rsidRPr="006F6C83">
              <w:t xml:space="preserve"> </w:t>
            </w:r>
            <w:r w:rsidRPr="006F6C83">
              <w:t>corelat</w:t>
            </w:r>
            <w:r w:rsidR="00B96C9C" w:rsidRPr="006F6C83">
              <w:t xml:space="preserve"> </w:t>
            </w:r>
            <w:r w:rsidRPr="006F6C83">
              <w:t>cu</w:t>
            </w:r>
            <w:r w:rsidR="00B96C9C" w:rsidRPr="006F6C83">
              <w:t xml:space="preserve"> </w:t>
            </w:r>
            <w:r w:rsidRPr="006F6C83">
              <w:t>intrarea</w:t>
            </w:r>
            <w:r w:rsidR="00B96C9C" w:rsidRPr="006F6C83">
              <w:t xml:space="preserve"> </w:t>
            </w:r>
            <w:r w:rsidRPr="006F6C83">
              <w:t>în</w:t>
            </w:r>
            <w:r w:rsidR="00B96C9C" w:rsidRPr="006F6C83">
              <w:t xml:space="preserve"> </w:t>
            </w:r>
            <w:r w:rsidRPr="006F6C83">
              <w:t>operare</w:t>
            </w:r>
            <w:r w:rsidR="00B96C9C" w:rsidRPr="006F6C83">
              <w:t xml:space="preserve"> </w:t>
            </w:r>
            <w:r w:rsidRPr="006F6C83">
              <w:t>a</w:t>
            </w:r>
            <w:r w:rsidR="00B96C9C" w:rsidRPr="006F6C83">
              <w:t xml:space="preserve"> </w:t>
            </w:r>
            <w:r w:rsidRPr="006F6C83">
              <w:t>instalaţiilor</w:t>
            </w:r>
            <w:r w:rsidR="00B96C9C" w:rsidRPr="006F6C83">
              <w:t xml:space="preserve"> </w:t>
            </w:r>
            <w:r w:rsidRPr="006F6C83">
              <w:t>necesare.</w:t>
            </w:r>
          </w:p>
        </w:tc>
      </w:tr>
      <w:tr w:rsidR="003F14D7" w:rsidRPr="00B96C9C" w:rsidTr="008A57BE">
        <w:trPr>
          <w:trHeight w:hRule="exact" w:val="913"/>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7</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Depozitarea</w:t>
            </w:r>
            <w:r w:rsidR="00B96C9C" w:rsidRPr="006F6C83">
              <w:t xml:space="preserve"> </w:t>
            </w:r>
            <w:r w:rsidRPr="006F6C83">
              <w:t>deșeurilor</w:t>
            </w:r>
            <w:r w:rsidR="00B96C9C" w:rsidRPr="006F6C83">
              <w:t xml:space="preserve"> </w:t>
            </w:r>
            <w:r w:rsidRPr="006F6C83">
              <w:t>numai</w:t>
            </w:r>
          </w:p>
          <w:p w:rsidR="003F14D7" w:rsidRPr="006F6C83" w:rsidRDefault="00B96C9C" w:rsidP="00924A4F">
            <w:pPr>
              <w:rPr>
                <w:rFonts w:eastAsia="Verdana"/>
              </w:rPr>
            </w:pPr>
            <w:r w:rsidRPr="006F6C83">
              <w:t>î</w:t>
            </w:r>
            <w:r w:rsidR="003F14D7" w:rsidRPr="006F6C83">
              <w:t>n</w:t>
            </w:r>
            <w:r w:rsidRPr="006F6C83">
              <w:t xml:space="preserve"> </w:t>
            </w:r>
            <w:r w:rsidR="003F14D7" w:rsidRPr="006F6C83">
              <w:t>depozite</w:t>
            </w:r>
            <w:r w:rsidRPr="006F6C83">
              <w:t xml:space="preserve"> </w:t>
            </w:r>
            <w:r w:rsidR="003F14D7" w:rsidRPr="006F6C83">
              <w:t>conforme</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Termen:</w:t>
            </w:r>
            <w:r w:rsidR="00B96C9C" w:rsidRPr="006F6C83">
              <w:t xml:space="preserve"> </w:t>
            </w:r>
            <w:r w:rsidRPr="006F6C83">
              <w:t>permanent</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r w:rsidRPr="006F6C83">
              <w:t>Aceast</w:t>
            </w:r>
            <w:r w:rsidR="00B96C9C" w:rsidRPr="006F6C83">
              <w:t xml:space="preserve"> </w:t>
            </w:r>
            <w:r w:rsidRPr="006F6C83">
              <w:t>obiectiv</w:t>
            </w:r>
            <w:r w:rsidR="00B96C9C" w:rsidRPr="006F6C83">
              <w:t xml:space="preserve"> </w:t>
            </w:r>
            <w:r w:rsidRPr="006F6C83">
              <w:t>este prevăzut</w:t>
            </w:r>
            <w:r w:rsidR="00C8177C" w:rsidRPr="006F6C83">
              <w:t xml:space="preserve"> î</w:t>
            </w:r>
            <w:r w:rsidRPr="006F6C83">
              <w:t>n</w:t>
            </w:r>
            <w:r w:rsidR="00B96C9C" w:rsidRPr="006F6C83">
              <w:t xml:space="preserve"> </w:t>
            </w:r>
            <w:r w:rsidRPr="006F6C83">
              <w:t>HG</w:t>
            </w:r>
            <w:r w:rsidR="00B96C9C" w:rsidRPr="006F6C83">
              <w:t xml:space="preserve"> </w:t>
            </w:r>
            <w:r w:rsidRPr="006F6C83">
              <w:t>nr.</w:t>
            </w:r>
            <w:r w:rsidR="008A57BE">
              <w:t xml:space="preserve"> </w:t>
            </w:r>
            <w:r w:rsidRPr="006F6C83">
              <w:t>349/2005</w:t>
            </w:r>
            <w:r w:rsidR="00B96C9C" w:rsidRPr="006F6C83">
              <w:t xml:space="preserve"> </w:t>
            </w:r>
            <w:r w:rsidRPr="006F6C83">
              <w:t>privind</w:t>
            </w:r>
            <w:r w:rsidR="00B96C9C" w:rsidRPr="006F6C83">
              <w:t xml:space="preserve"> </w:t>
            </w:r>
            <w:r w:rsidRPr="006F6C83">
              <w:t>depozitarea</w:t>
            </w:r>
            <w:r w:rsidR="00B96C9C" w:rsidRPr="006F6C83">
              <w:t xml:space="preserve"> </w:t>
            </w:r>
            <w:r w:rsidRPr="006F6C83">
              <w:t>deșeurilor</w:t>
            </w:r>
            <w:r w:rsidR="00B96C9C" w:rsidRPr="006F6C83">
              <w:t xml:space="preserve"> </w:t>
            </w:r>
            <w:r w:rsidRPr="006F6C83">
              <w:t>și</w:t>
            </w:r>
            <w:r w:rsidR="00B96C9C" w:rsidRPr="006F6C83">
              <w:t xml:space="preserve"> </w:t>
            </w:r>
            <w:r w:rsidRPr="006F6C83">
              <w:t>în</w:t>
            </w:r>
            <w:r w:rsidR="00B96C9C" w:rsidRPr="006F6C83">
              <w:t xml:space="preserve"> </w:t>
            </w:r>
            <w:r w:rsidRPr="006F6C83">
              <w:t>PNGD</w:t>
            </w:r>
            <w:r w:rsidR="008A57BE">
              <w:t>.</w:t>
            </w:r>
          </w:p>
        </w:tc>
      </w:tr>
      <w:tr w:rsidR="003F14D7" w:rsidRPr="00B96C9C" w:rsidTr="00FC6E0A">
        <w:trPr>
          <w:trHeight w:hRule="exact" w:val="3166"/>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8</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r w:rsidRPr="006F6C83">
              <w:t>Reducerea</w:t>
            </w:r>
            <w:r w:rsidR="00B96C9C" w:rsidRPr="006F6C83">
              <w:t xml:space="preserve"> </w:t>
            </w:r>
            <w:r w:rsidRPr="006F6C83">
              <w:t>cantității de</w:t>
            </w:r>
            <w:r w:rsidR="00B96C9C" w:rsidRPr="006F6C83">
              <w:t xml:space="preserve"> </w:t>
            </w:r>
            <w:r w:rsidRPr="006F6C83">
              <w:t>deșeuri</w:t>
            </w:r>
            <w:r w:rsidR="00B96C9C" w:rsidRPr="006F6C83">
              <w:t xml:space="preserve"> municipal </w:t>
            </w:r>
            <w:r w:rsidRPr="006F6C83">
              <w:t>depozitate</w:t>
            </w:r>
          </w:p>
        </w:tc>
        <w:tc>
          <w:tcPr>
            <w:tcW w:w="2430" w:type="dxa"/>
            <w:gridSpan w:val="3"/>
            <w:tcBorders>
              <w:top w:val="single" w:sz="5" w:space="0" w:color="808080"/>
              <w:left w:val="single" w:sz="5" w:space="0" w:color="808080"/>
              <w:bottom w:val="single" w:sz="5" w:space="0" w:color="808080"/>
              <w:right w:val="single" w:sz="5" w:space="0" w:color="808080"/>
            </w:tcBorders>
          </w:tcPr>
          <w:p w:rsidR="00C8177C" w:rsidRPr="006F6C83" w:rsidRDefault="003F14D7" w:rsidP="00924A4F">
            <w:pPr>
              <w:pStyle w:val="ListParagraph"/>
              <w:numPr>
                <w:ilvl w:val="0"/>
                <w:numId w:val="105"/>
              </w:numPr>
            </w:pPr>
            <w:r w:rsidRPr="006F6C83">
              <w:t>Maxim</w:t>
            </w:r>
            <w:r w:rsidR="00B96C9C" w:rsidRPr="006F6C83">
              <w:t xml:space="preserve"> </w:t>
            </w:r>
            <w:r w:rsidRPr="006F6C83">
              <w:t>25%</w:t>
            </w:r>
            <w:r w:rsidR="00B96C9C" w:rsidRPr="006F6C83">
              <w:t xml:space="preserve"> </w:t>
            </w:r>
            <w:r w:rsidRPr="006F6C83">
              <w:t>din</w:t>
            </w:r>
            <w:r w:rsidR="00B96C9C" w:rsidRPr="006F6C83">
              <w:t xml:space="preserve"> </w:t>
            </w:r>
            <w:r w:rsidRPr="006F6C83">
              <w:t>cantitatea</w:t>
            </w:r>
            <w:r w:rsidR="00B96C9C" w:rsidRPr="006F6C83">
              <w:t xml:space="preserve"> </w:t>
            </w:r>
            <w:r w:rsidRPr="006F6C83">
              <w:t>totală</w:t>
            </w:r>
            <w:r w:rsidR="00B96C9C" w:rsidRPr="006F6C83">
              <w:t xml:space="preserve"> </w:t>
            </w:r>
            <w:r w:rsidRPr="006F6C83">
              <w:t>de</w:t>
            </w:r>
            <w:r w:rsidR="00B96C9C" w:rsidRPr="006F6C83">
              <w:t xml:space="preserve"> </w:t>
            </w:r>
            <w:r w:rsidRPr="006F6C83">
              <w:t>deșeuri</w:t>
            </w:r>
            <w:r w:rsidR="00B96C9C" w:rsidRPr="006F6C83">
              <w:t xml:space="preserve"> municipal</w:t>
            </w:r>
            <w:r w:rsidR="008A57BE">
              <w:t>e</w:t>
            </w:r>
            <w:r w:rsidR="00B96C9C" w:rsidRPr="006F6C83">
              <w:t xml:space="preserve">  </w:t>
            </w:r>
            <w:r w:rsidRPr="006F6C83">
              <w:t>generată</w:t>
            </w:r>
            <w:r w:rsidR="00B96C9C" w:rsidRPr="006F6C83">
              <w:t xml:space="preserve"> </w:t>
            </w:r>
            <w:r w:rsidRPr="006F6C83">
              <w:t>mai</w:t>
            </w:r>
            <w:r w:rsidR="00B96C9C" w:rsidRPr="006F6C83">
              <w:t xml:space="preserve"> </w:t>
            </w:r>
            <w:r w:rsidRPr="006F6C83">
              <w:t>poate</w:t>
            </w:r>
            <w:r w:rsidR="00B96C9C" w:rsidRPr="006F6C83">
              <w:t xml:space="preserve"> </w:t>
            </w:r>
            <w:r w:rsidRPr="006F6C83">
              <w:t>fi depozitată</w:t>
            </w:r>
            <w:r w:rsidR="008A57BE">
              <w:t>.</w:t>
            </w:r>
          </w:p>
          <w:p w:rsidR="003F14D7" w:rsidRPr="006F6C83" w:rsidRDefault="003F14D7" w:rsidP="00924A4F">
            <w:pPr>
              <w:pStyle w:val="ListParagraph"/>
              <w:numPr>
                <w:ilvl w:val="0"/>
                <w:numId w:val="105"/>
              </w:numPr>
            </w:pPr>
            <w:r w:rsidRPr="006F6C83">
              <w:t>Termen:</w:t>
            </w:r>
            <w:r w:rsidR="00B96C9C" w:rsidRPr="006F6C83">
              <w:t xml:space="preserve"> </w:t>
            </w:r>
            <w:r w:rsidRPr="006F6C83">
              <w:t>2035</w:t>
            </w:r>
          </w:p>
          <w:p w:rsidR="00C8177C" w:rsidRPr="006F6C83" w:rsidRDefault="003F14D7" w:rsidP="00924A4F">
            <w:pPr>
              <w:pStyle w:val="ListParagraph"/>
              <w:numPr>
                <w:ilvl w:val="0"/>
                <w:numId w:val="105"/>
              </w:numPr>
            </w:pPr>
            <w:r w:rsidRPr="006F6C83">
              <w:t>Maxim</w:t>
            </w:r>
            <w:r w:rsidR="00B96C9C" w:rsidRPr="006F6C83">
              <w:t xml:space="preserve"> </w:t>
            </w:r>
            <w:r w:rsidRPr="006F6C83">
              <w:t>10%</w:t>
            </w:r>
            <w:r w:rsidR="00B96C9C" w:rsidRPr="006F6C83">
              <w:t xml:space="preserve"> </w:t>
            </w:r>
            <w:r w:rsidRPr="006F6C83">
              <w:t>din</w:t>
            </w:r>
            <w:r w:rsidR="00B96C9C" w:rsidRPr="006F6C83">
              <w:t xml:space="preserve"> </w:t>
            </w:r>
            <w:r w:rsidRPr="006F6C83">
              <w:t>cantitatea</w:t>
            </w:r>
            <w:r w:rsidR="00B96C9C" w:rsidRPr="006F6C83">
              <w:t xml:space="preserve"> </w:t>
            </w:r>
            <w:r w:rsidRPr="006F6C83">
              <w:t>totală</w:t>
            </w:r>
            <w:r w:rsidR="00B96C9C" w:rsidRPr="006F6C83">
              <w:t xml:space="preserve"> </w:t>
            </w:r>
            <w:r w:rsidRPr="006F6C83">
              <w:t>de</w:t>
            </w:r>
            <w:r w:rsidR="00B96C9C" w:rsidRPr="006F6C83">
              <w:t xml:space="preserve"> </w:t>
            </w:r>
            <w:r w:rsidRPr="006F6C83">
              <w:t>deșeuri</w:t>
            </w:r>
            <w:r w:rsidR="00B96C9C" w:rsidRPr="006F6C83">
              <w:t xml:space="preserve"> </w:t>
            </w:r>
            <w:r w:rsidRPr="006F6C83">
              <w:t>municipale</w:t>
            </w:r>
            <w:r w:rsidR="00B96C9C" w:rsidRPr="006F6C83">
              <w:t xml:space="preserve"> </w:t>
            </w:r>
            <w:r w:rsidRPr="006F6C83">
              <w:t>generată</w:t>
            </w:r>
            <w:r w:rsidR="00B96C9C" w:rsidRPr="006F6C83">
              <w:t xml:space="preserve"> </w:t>
            </w:r>
            <w:r w:rsidRPr="006F6C83">
              <w:t>mai</w:t>
            </w:r>
            <w:r w:rsidR="00B96C9C" w:rsidRPr="006F6C83">
              <w:t xml:space="preserve"> </w:t>
            </w:r>
            <w:r w:rsidRPr="006F6C83">
              <w:t>poate</w:t>
            </w:r>
            <w:r w:rsidR="00B96C9C" w:rsidRPr="006F6C83">
              <w:t xml:space="preserve"> </w:t>
            </w:r>
            <w:r w:rsidRPr="006F6C83">
              <w:t>fi depozitată</w:t>
            </w:r>
            <w:r w:rsidR="008A57BE">
              <w:t>.</w:t>
            </w:r>
          </w:p>
          <w:p w:rsidR="003F14D7" w:rsidRPr="006F6C83" w:rsidRDefault="003F14D7" w:rsidP="00924A4F">
            <w:pPr>
              <w:pStyle w:val="ListParagraph"/>
              <w:numPr>
                <w:ilvl w:val="0"/>
                <w:numId w:val="105"/>
              </w:numPr>
            </w:pPr>
            <w:r w:rsidRPr="006F6C83">
              <w:t>Termen:</w:t>
            </w:r>
            <w:r w:rsidR="00B96C9C" w:rsidRPr="006F6C83">
              <w:t xml:space="preserve"> </w:t>
            </w:r>
            <w:r w:rsidRPr="006F6C83">
              <w:t>2040</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r w:rsidRPr="006F6C83">
              <w:t>Acest</w:t>
            </w:r>
            <w:r w:rsidR="00B96C9C" w:rsidRPr="006F6C83">
              <w:t xml:space="preserve"> </w:t>
            </w:r>
            <w:r w:rsidRPr="006F6C83">
              <w:t>obiectiv</w:t>
            </w:r>
            <w:r w:rsidR="00B96C9C" w:rsidRPr="006F6C83">
              <w:t xml:space="preserve">  </w:t>
            </w:r>
            <w:r w:rsidRPr="006F6C83">
              <w:t>este</w:t>
            </w:r>
            <w:r w:rsidR="00B96C9C" w:rsidRPr="006F6C83">
              <w:t xml:space="preserve"> </w:t>
            </w:r>
            <w:r w:rsidRPr="006F6C83">
              <w:t>stabilit</w:t>
            </w:r>
            <w:r w:rsidR="00B96C9C" w:rsidRPr="006F6C83">
              <w:t xml:space="preserve"> </w:t>
            </w:r>
            <w:r w:rsidRPr="006F6C83">
              <w:t>în</w:t>
            </w:r>
            <w:r w:rsidR="00B96C9C" w:rsidRPr="006F6C83">
              <w:t xml:space="preserve"> </w:t>
            </w:r>
            <w:r w:rsidRPr="006F6C83">
              <w:t>conformitate</w:t>
            </w:r>
            <w:r w:rsidR="00B96C9C" w:rsidRPr="006F6C83">
              <w:t xml:space="preserve"> </w:t>
            </w:r>
            <w:r w:rsidRPr="006F6C83">
              <w:t>cu</w:t>
            </w:r>
            <w:r w:rsidR="00B96C9C" w:rsidRPr="006F6C83">
              <w:t xml:space="preserve"> </w:t>
            </w:r>
            <w:r w:rsidRPr="006F6C83">
              <w:t>prevederile</w:t>
            </w:r>
            <w:r w:rsidR="00B96C9C" w:rsidRPr="006F6C83">
              <w:t xml:space="preserve"> </w:t>
            </w:r>
            <w:r w:rsidRPr="006F6C83">
              <w:t>Directivei</w:t>
            </w:r>
            <w:r w:rsidR="00B96C9C" w:rsidRPr="006F6C83">
              <w:t xml:space="preserve"> </w:t>
            </w:r>
            <w:r w:rsidRPr="006F6C83">
              <w:t>privind</w:t>
            </w:r>
            <w:r w:rsidR="00B96C9C" w:rsidRPr="006F6C83">
              <w:t xml:space="preserve">  </w:t>
            </w:r>
            <w:r w:rsidRPr="006F6C83">
              <w:t>depozitele</w:t>
            </w:r>
            <w:r w:rsidR="00B96C9C" w:rsidRPr="006F6C83">
              <w:t xml:space="preserve"> </w:t>
            </w:r>
            <w:r w:rsidRPr="006F6C83">
              <w:t>de</w:t>
            </w:r>
            <w:r w:rsidR="00B96C9C" w:rsidRPr="006F6C83">
              <w:t xml:space="preserve"> </w:t>
            </w:r>
            <w:r w:rsidRPr="006F6C83">
              <w:t>deșeuri</w:t>
            </w:r>
            <w:r w:rsidR="00B96C9C" w:rsidRPr="006F6C83">
              <w:t xml:space="preserve"> </w:t>
            </w:r>
            <w:r w:rsidRPr="006F6C83">
              <w:t>din</w:t>
            </w:r>
            <w:r w:rsidR="00B96C9C" w:rsidRPr="006F6C83">
              <w:t xml:space="preserve"> </w:t>
            </w:r>
            <w:r w:rsidRPr="006F6C83">
              <w:t>Pachetul Economie</w:t>
            </w:r>
            <w:r w:rsidR="00604804" w:rsidRPr="006F6C83">
              <w:t xml:space="preserve">i </w:t>
            </w:r>
            <w:r w:rsidRPr="006F6C83">
              <w:t>Circulare(Directiva</w:t>
            </w:r>
            <w:r w:rsidR="00B96C9C" w:rsidRPr="006F6C83">
              <w:t xml:space="preserve"> </w:t>
            </w:r>
            <w:r w:rsidRPr="006F6C83">
              <w:t>1999/31/EC).</w:t>
            </w:r>
          </w:p>
        </w:tc>
      </w:tr>
      <w:tr w:rsidR="003F14D7" w:rsidRPr="00B96C9C" w:rsidTr="008A57BE">
        <w:trPr>
          <w:trHeight w:hRule="exact" w:val="758"/>
        </w:trPr>
        <w:tc>
          <w:tcPr>
            <w:tcW w:w="900" w:type="dxa"/>
            <w:gridSpan w:val="2"/>
            <w:tcBorders>
              <w:top w:val="single" w:sz="5" w:space="0" w:color="808080"/>
              <w:left w:val="single" w:sz="5" w:space="0" w:color="808080"/>
              <w:right w:val="single" w:sz="5" w:space="0" w:color="808080"/>
            </w:tcBorders>
          </w:tcPr>
          <w:p w:rsidR="003F14D7" w:rsidRPr="006F6C83" w:rsidRDefault="003F14D7" w:rsidP="00924A4F">
            <w:pPr>
              <w:rPr>
                <w:rFonts w:eastAsia="Verdana"/>
              </w:rPr>
            </w:pPr>
            <w:r w:rsidRPr="006F6C83">
              <w:t>9</w:t>
            </w:r>
          </w:p>
        </w:tc>
        <w:tc>
          <w:tcPr>
            <w:tcW w:w="2778" w:type="dxa"/>
            <w:tcBorders>
              <w:top w:val="single" w:sz="5" w:space="0" w:color="808080"/>
              <w:left w:val="single" w:sz="5" w:space="0" w:color="808080"/>
              <w:right w:val="single" w:sz="5" w:space="0" w:color="808080"/>
            </w:tcBorders>
          </w:tcPr>
          <w:p w:rsidR="003F14D7" w:rsidRPr="006F6C83" w:rsidRDefault="003F14D7" w:rsidP="00924A4F">
            <w:r w:rsidRPr="006F6C83">
              <w:t>Colectarea</w:t>
            </w:r>
            <w:r w:rsidR="00B96C9C" w:rsidRPr="006F6C83">
              <w:t xml:space="preserve"> </w:t>
            </w:r>
            <w:r w:rsidRPr="006F6C83">
              <w:t>separată</w:t>
            </w:r>
            <w:r w:rsidR="00B96C9C" w:rsidRPr="006F6C83">
              <w:t xml:space="preserve"> </w:t>
            </w:r>
            <w:r w:rsidRPr="006F6C83">
              <w:t>și</w:t>
            </w:r>
            <w:r w:rsidR="00B96C9C" w:rsidRPr="006F6C83">
              <w:t xml:space="preserve"> </w:t>
            </w:r>
            <w:r w:rsidRPr="006F6C83">
              <w:t>tratarea corespunzătoare a</w:t>
            </w:r>
            <w:r w:rsidR="009A0DCD" w:rsidRPr="006F6C83">
              <w:t xml:space="preserve"> deșeurilor periculoase</w:t>
            </w:r>
            <w:r w:rsidR="00775AFB" w:rsidRPr="006F6C83">
              <w:t xml:space="preserve"> menajere</w:t>
            </w:r>
          </w:p>
        </w:tc>
        <w:tc>
          <w:tcPr>
            <w:tcW w:w="2430" w:type="dxa"/>
            <w:gridSpan w:val="3"/>
            <w:tcBorders>
              <w:top w:val="single" w:sz="5" w:space="0" w:color="808080"/>
              <w:left w:val="single" w:sz="5" w:space="0" w:color="808080"/>
              <w:right w:val="single" w:sz="5" w:space="0" w:color="808080"/>
            </w:tcBorders>
          </w:tcPr>
          <w:p w:rsidR="003F14D7" w:rsidRPr="006F6C83" w:rsidRDefault="003F14D7" w:rsidP="00924A4F">
            <w:pPr>
              <w:rPr>
                <w:rFonts w:eastAsia="Verdana"/>
              </w:rPr>
            </w:pPr>
            <w:r w:rsidRPr="006F6C83">
              <w:t>Termen:</w:t>
            </w:r>
            <w:r w:rsidR="00B96C9C" w:rsidRPr="006F6C83">
              <w:t xml:space="preserve"> </w:t>
            </w:r>
            <w:r w:rsidRPr="006F6C83">
              <w:t>permanent</w:t>
            </w:r>
          </w:p>
        </w:tc>
        <w:tc>
          <w:tcPr>
            <w:tcW w:w="3510" w:type="dxa"/>
            <w:gridSpan w:val="2"/>
            <w:tcBorders>
              <w:top w:val="single" w:sz="5" w:space="0" w:color="808080"/>
              <w:left w:val="single" w:sz="5" w:space="0" w:color="808080"/>
              <w:right w:val="single" w:sz="5" w:space="0" w:color="808080"/>
            </w:tcBorders>
          </w:tcPr>
          <w:p w:rsidR="008A57BE" w:rsidRPr="008A57BE" w:rsidRDefault="008A57BE" w:rsidP="00924A4F">
            <w:pPr>
              <w:rPr>
                <w:rFonts w:eastAsia="Verdana"/>
              </w:rPr>
            </w:pPr>
            <w:r w:rsidRPr="008A57BE">
              <w:t>Acest obiectiv este prevăzut în Strategia Națională de Gestionare a Deșeurilor și în PNGD pentru anul 2025.</w:t>
            </w:r>
          </w:p>
          <w:p w:rsidR="003F14D7" w:rsidRPr="008A57BE" w:rsidRDefault="003F14D7" w:rsidP="00924A4F"/>
        </w:tc>
      </w:tr>
      <w:tr w:rsidR="003F14D7" w:rsidRPr="00B96C9C" w:rsidTr="00FC6E0A">
        <w:trPr>
          <w:trHeight w:hRule="exact" w:val="90"/>
        </w:trPr>
        <w:tc>
          <w:tcPr>
            <w:tcW w:w="900" w:type="dxa"/>
            <w:gridSpan w:val="2"/>
            <w:tcBorders>
              <w:left w:val="single" w:sz="5" w:space="0" w:color="808080"/>
              <w:bottom w:val="single" w:sz="5" w:space="0" w:color="808080"/>
              <w:right w:val="single" w:sz="5" w:space="0" w:color="808080"/>
            </w:tcBorders>
          </w:tcPr>
          <w:p w:rsidR="003F14D7" w:rsidRPr="006F6C83" w:rsidRDefault="003F14D7" w:rsidP="00924A4F"/>
        </w:tc>
        <w:tc>
          <w:tcPr>
            <w:tcW w:w="2778" w:type="dxa"/>
            <w:tcBorders>
              <w:left w:val="single" w:sz="5" w:space="0" w:color="808080"/>
              <w:bottom w:val="single" w:sz="5" w:space="0" w:color="808080"/>
              <w:right w:val="single" w:sz="5" w:space="0" w:color="808080"/>
            </w:tcBorders>
          </w:tcPr>
          <w:p w:rsidR="003F14D7" w:rsidRPr="006F6C83" w:rsidRDefault="003F14D7" w:rsidP="00924A4F"/>
        </w:tc>
        <w:tc>
          <w:tcPr>
            <w:tcW w:w="2430" w:type="dxa"/>
            <w:gridSpan w:val="3"/>
            <w:tcBorders>
              <w:left w:val="single" w:sz="5" w:space="0" w:color="808080"/>
              <w:bottom w:val="single" w:sz="5" w:space="0" w:color="808080"/>
              <w:right w:val="single" w:sz="5" w:space="0" w:color="808080"/>
            </w:tcBorders>
          </w:tcPr>
          <w:p w:rsidR="003F14D7" w:rsidRPr="006F6C83" w:rsidRDefault="003F14D7" w:rsidP="00924A4F"/>
        </w:tc>
        <w:tc>
          <w:tcPr>
            <w:tcW w:w="3510" w:type="dxa"/>
            <w:gridSpan w:val="2"/>
            <w:tcBorders>
              <w:left w:val="single" w:sz="5" w:space="0" w:color="808080"/>
              <w:bottom w:val="single" w:sz="5" w:space="0" w:color="808080"/>
              <w:right w:val="single" w:sz="5" w:space="0" w:color="808080"/>
            </w:tcBorders>
          </w:tcPr>
          <w:p w:rsidR="003F14D7" w:rsidRPr="008A57BE" w:rsidRDefault="003F14D7" w:rsidP="00924A4F"/>
        </w:tc>
      </w:tr>
      <w:tr w:rsidR="003F14D7" w:rsidRPr="00B96C9C" w:rsidTr="008A57BE">
        <w:trPr>
          <w:trHeight w:hRule="exact" w:val="1285"/>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10</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Colectarea</w:t>
            </w:r>
            <w:r w:rsidR="00B96C9C" w:rsidRPr="006F6C83">
              <w:t xml:space="preserve"> </w:t>
            </w:r>
            <w:r w:rsidRPr="006F6C83">
              <w:t>separată,</w:t>
            </w:r>
            <w:r w:rsidR="00B96C9C" w:rsidRPr="006F6C83">
              <w:t xml:space="preserve"> </w:t>
            </w:r>
            <w:r w:rsidRPr="006F6C83">
              <w:t>pregătirea</w:t>
            </w:r>
            <w:r w:rsidR="00B96C9C" w:rsidRPr="006F6C83">
              <w:t xml:space="preserve"> </w:t>
            </w:r>
            <w:r w:rsidRPr="006F6C83">
              <w:t>pentru</w:t>
            </w:r>
            <w:r w:rsidR="00B96C9C" w:rsidRPr="006F6C83">
              <w:t xml:space="preserve"> </w:t>
            </w:r>
            <w:r w:rsidRPr="006F6C83">
              <w:t>reutilizare</w:t>
            </w:r>
            <w:r w:rsidR="00B96C9C" w:rsidRPr="006F6C83">
              <w:t xml:space="preserve"> </w:t>
            </w:r>
            <w:r w:rsidRPr="006F6C83">
              <w:t>sau,</w:t>
            </w:r>
            <w:r w:rsidR="00B96C9C" w:rsidRPr="006F6C83">
              <w:t xml:space="preserve"> </w:t>
            </w:r>
            <w:r w:rsidRPr="006F6C83">
              <w:t>după</w:t>
            </w:r>
            <w:r w:rsidR="00B96C9C" w:rsidRPr="006F6C83">
              <w:t xml:space="preserve"> </w:t>
            </w:r>
            <w:r w:rsidRPr="006F6C83">
              <w:t>caz, tratarea</w:t>
            </w:r>
            <w:r w:rsidR="00B96C9C" w:rsidRPr="006F6C83">
              <w:t xml:space="preserve"> </w:t>
            </w:r>
            <w:r w:rsidRPr="006F6C83">
              <w:t>corespunzătoare</w:t>
            </w:r>
            <w:r w:rsidR="00C8177C" w:rsidRPr="006F6C83">
              <w:t xml:space="preserve"> a </w:t>
            </w:r>
            <w:r w:rsidRPr="006F6C83">
              <w:t>deșeurilor</w:t>
            </w:r>
            <w:r w:rsidR="00B96C9C" w:rsidRPr="006F6C83">
              <w:t xml:space="preserve"> </w:t>
            </w:r>
            <w:r w:rsidRPr="006F6C83">
              <w:t>voluminoase</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Termen:</w:t>
            </w:r>
            <w:r w:rsidR="00B96C9C" w:rsidRPr="006F6C83">
              <w:t xml:space="preserve"> </w:t>
            </w:r>
            <w:r w:rsidRPr="006F6C83">
              <w:t>permanent</w:t>
            </w:r>
          </w:p>
        </w:tc>
        <w:tc>
          <w:tcPr>
            <w:tcW w:w="3510" w:type="dxa"/>
            <w:gridSpan w:val="2"/>
            <w:tcBorders>
              <w:top w:val="single" w:sz="5" w:space="0" w:color="808080"/>
              <w:left w:val="single" w:sz="5" w:space="0" w:color="808080"/>
              <w:bottom w:val="single" w:sz="5" w:space="0" w:color="808080"/>
              <w:right w:val="single" w:sz="5" w:space="0" w:color="808080"/>
            </w:tcBorders>
          </w:tcPr>
          <w:p w:rsidR="00775AFB" w:rsidRPr="006F6C83" w:rsidRDefault="00775AFB" w:rsidP="00924A4F">
            <w:pPr>
              <w:rPr>
                <w:rFonts w:eastAsia="Verdana"/>
              </w:rPr>
            </w:pPr>
            <w:r w:rsidRPr="006F6C83">
              <w:t>Acest obiectiv este prevăzut în Strategia Națională de Gestionare a Deșeurilor și în PNGD pentru anul 2025.</w:t>
            </w:r>
          </w:p>
          <w:p w:rsidR="003F14D7" w:rsidRPr="006F6C83" w:rsidRDefault="003F14D7" w:rsidP="00924A4F"/>
        </w:tc>
      </w:tr>
      <w:tr w:rsidR="003F14D7" w:rsidRPr="00B96C9C" w:rsidTr="008A57BE">
        <w:trPr>
          <w:trHeight w:hRule="exact" w:val="1345"/>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11</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Încurajarea</w:t>
            </w:r>
            <w:r w:rsidR="00BD04F3" w:rsidRPr="006F6C83">
              <w:t xml:space="preserve"> </w:t>
            </w:r>
            <w:r w:rsidRPr="006F6C83">
              <w:t>utilizării</w:t>
            </w:r>
            <w:r w:rsidR="00BD04F3" w:rsidRPr="006F6C83">
              <w:t xml:space="preserve"> </w:t>
            </w:r>
            <w:r w:rsidRPr="006F6C83">
              <w:t>în</w:t>
            </w:r>
            <w:r w:rsidR="00BD04F3" w:rsidRPr="006F6C83">
              <w:t xml:space="preserve"> </w:t>
            </w:r>
            <w:r w:rsidRPr="006F6C83">
              <w:t>agricultură</w:t>
            </w:r>
            <w:r w:rsidR="00BD04F3" w:rsidRPr="006F6C83">
              <w:t xml:space="preserve"> </w:t>
            </w:r>
            <w:r w:rsidRPr="006F6C83">
              <w:t>a</w:t>
            </w:r>
            <w:r w:rsidR="00BD04F3" w:rsidRPr="006F6C83">
              <w:t xml:space="preserve"> </w:t>
            </w:r>
            <w:r w:rsidRPr="006F6C83">
              <w:t>materialelor</w:t>
            </w:r>
            <w:r w:rsidR="00BD04F3" w:rsidRPr="006F6C83">
              <w:t xml:space="preserve"> </w:t>
            </w:r>
            <w:r w:rsidRPr="006F6C83">
              <w:t>rezultate</w:t>
            </w:r>
            <w:r w:rsidR="00BD04F3" w:rsidRPr="006F6C83">
              <w:t xml:space="preserve"> </w:t>
            </w:r>
            <w:r w:rsidRPr="006F6C83">
              <w:t>de</w:t>
            </w:r>
            <w:r w:rsidR="00BD04F3" w:rsidRPr="006F6C83">
              <w:t xml:space="preserve"> </w:t>
            </w:r>
            <w:r w:rsidRPr="006F6C83">
              <w:t>la</w:t>
            </w:r>
            <w:r w:rsidR="00BD04F3" w:rsidRPr="006F6C83">
              <w:t xml:space="preserve"> </w:t>
            </w:r>
            <w:r w:rsidRPr="006F6C83">
              <w:t>tratarea</w:t>
            </w:r>
            <w:r w:rsidR="00BD04F3" w:rsidRPr="006F6C83">
              <w:t xml:space="preserve"> </w:t>
            </w:r>
            <w:r w:rsidRPr="006F6C83">
              <w:t>biodeșeurilor</w:t>
            </w:r>
            <w:r w:rsidR="00BD04F3" w:rsidRPr="006F6C83">
              <w:t xml:space="preserve"> </w:t>
            </w:r>
            <w:r w:rsidRPr="006F6C83">
              <w:t>(compostare</w:t>
            </w:r>
            <w:r w:rsidR="00BD04F3" w:rsidRPr="006F6C83">
              <w:t xml:space="preserve"> </w:t>
            </w:r>
            <w:r w:rsidRPr="006F6C83">
              <w:t>și</w:t>
            </w:r>
            <w:r w:rsidR="00BD04F3" w:rsidRPr="006F6C83">
              <w:t xml:space="preserve"> </w:t>
            </w:r>
            <w:r w:rsidRPr="006F6C83">
              <w:t>digestie</w:t>
            </w:r>
            <w:r w:rsidR="00BD04F3" w:rsidRPr="006F6C83">
              <w:t xml:space="preserve"> </w:t>
            </w:r>
            <w:r w:rsidRPr="006F6C83">
              <w:t>anaerobă)</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Termen:</w:t>
            </w:r>
            <w:r w:rsidR="00BD04F3" w:rsidRPr="006F6C83">
              <w:t xml:space="preserve"> </w:t>
            </w:r>
            <w:r w:rsidRPr="006F6C83">
              <w:t>permanent</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Creșterea</w:t>
            </w:r>
            <w:r w:rsidR="00BD04F3" w:rsidRPr="006F6C83">
              <w:t xml:space="preserve"> </w:t>
            </w:r>
            <w:r w:rsidRPr="006F6C83">
              <w:t>capacităților</w:t>
            </w:r>
            <w:r w:rsidR="00BD04F3" w:rsidRPr="006F6C83">
              <w:t xml:space="preserve"> </w:t>
            </w:r>
            <w:r w:rsidRPr="006F6C83">
              <w:t>de</w:t>
            </w:r>
            <w:r w:rsidR="00BD04F3" w:rsidRPr="006F6C83">
              <w:t xml:space="preserve"> </w:t>
            </w:r>
            <w:r w:rsidRPr="006F6C83">
              <w:t>tratare</w:t>
            </w:r>
            <w:r w:rsidR="00BD04F3" w:rsidRPr="006F6C83">
              <w:t xml:space="preserve"> </w:t>
            </w:r>
            <w:r w:rsidRPr="006F6C83">
              <w:t>a</w:t>
            </w:r>
            <w:r w:rsidR="00BD04F3" w:rsidRPr="006F6C83">
              <w:t xml:space="preserve"> </w:t>
            </w:r>
            <w:r w:rsidRPr="006F6C83">
              <w:t>biodeșeurilor</w:t>
            </w:r>
            <w:r w:rsidR="00BD04F3" w:rsidRPr="006F6C83">
              <w:t xml:space="preserve"> </w:t>
            </w:r>
            <w:r w:rsidRPr="006F6C83">
              <w:t>impune</w:t>
            </w:r>
            <w:r w:rsidR="00BD04F3" w:rsidRPr="006F6C83">
              <w:t xml:space="preserve"> </w:t>
            </w:r>
            <w:r w:rsidRPr="006F6C83">
              <w:t>asigurarea</w:t>
            </w:r>
            <w:r w:rsidR="00BD04F3" w:rsidRPr="006F6C83">
              <w:t xml:space="preserve"> </w:t>
            </w:r>
            <w:r w:rsidRPr="006F6C83">
              <w:t>utilizării</w:t>
            </w:r>
            <w:r w:rsidR="00BD04F3" w:rsidRPr="006F6C83">
              <w:t xml:space="preserve"> </w:t>
            </w:r>
            <w:r w:rsidRPr="006F6C83">
              <w:t>în</w:t>
            </w:r>
            <w:r w:rsidR="00BD04F3" w:rsidRPr="006F6C83">
              <w:t xml:space="preserve"> </w:t>
            </w:r>
            <w:r w:rsidRPr="006F6C83">
              <w:t>agricultură</w:t>
            </w:r>
            <w:r w:rsidR="00BD04F3" w:rsidRPr="006F6C83">
              <w:t xml:space="preserve"> </w:t>
            </w:r>
            <w:r w:rsidRPr="006F6C83">
              <w:t>a</w:t>
            </w:r>
            <w:r w:rsidR="00BD04F3" w:rsidRPr="006F6C83">
              <w:t xml:space="preserve"> </w:t>
            </w:r>
            <w:r w:rsidRPr="006F6C83">
              <w:t>materialului</w:t>
            </w:r>
            <w:r w:rsidR="00BD04F3" w:rsidRPr="006F6C83">
              <w:t xml:space="preserve"> </w:t>
            </w:r>
            <w:r w:rsidRPr="006F6C83">
              <w:t>rezultat</w:t>
            </w:r>
            <w:r w:rsidR="00BD04F3" w:rsidRPr="006F6C83">
              <w:t xml:space="preserve"> </w:t>
            </w:r>
            <w:r w:rsidRPr="006F6C83">
              <w:t>în</w:t>
            </w:r>
            <w:r w:rsidR="00BD04F3" w:rsidRPr="006F6C83">
              <w:t xml:space="preserve"> </w:t>
            </w:r>
            <w:r w:rsidRPr="006F6C83">
              <w:t>urma</w:t>
            </w:r>
            <w:r w:rsidR="00BD04F3" w:rsidRPr="006F6C83">
              <w:t xml:space="preserve"> </w:t>
            </w:r>
            <w:r w:rsidRPr="006F6C83">
              <w:t>tratării</w:t>
            </w:r>
            <w:r w:rsidR="00BD04F3" w:rsidRPr="006F6C83">
              <w:t xml:space="preserve"> </w:t>
            </w:r>
            <w:r w:rsidRPr="006F6C83">
              <w:t>(compost,</w:t>
            </w:r>
            <w:r w:rsidR="00BD04F3" w:rsidRPr="006F6C83">
              <w:t xml:space="preserve"> </w:t>
            </w:r>
            <w:r w:rsidRPr="006F6C83">
              <w:t>digestat)</w:t>
            </w:r>
            <w:r w:rsidR="00C8177C" w:rsidRPr="006F6C83">
              <w:t>.</w:t>
            </w:r>
          </w:p>
        </w:tc>
      </w:tr>
      <w:tr w:rsidR="003F14D7" w:rsidRPr="00B96C9C" w:rsidTr="008A57BE">
        <w:trPr>
          <w:trHeight w:hRule="exact" w:val="1345"/>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12</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Colectarea</w:t>
            </w:r>
            <w:r w:rsidR="00BD04F3" w:rsidRPr="006F6C83">
              <w:t xml:space="preserve"> </w:t>
            </w:r>
            <w:r w:rsidRPr="006F6C83">
              <w:t>separată</w:t>
            </w:r>
            <w:r w:rsidR="00BD04F3" w:rsidRPr="006F6C83">
              <w:t xml:space="preserve"> </w:t>
            </w:r>
            <w:r w:rsidRPr="006F6C83">
              <w:t>a</w:t>
            </w:r>
            <w:r w:rsidR="00BD04F3" w:rsidRPr="006F6C83">
              <w:t xml:space="preserve"> </w:t>
            </w:r>
            <w:r w:rsidRPr="006F6C83">
              <w:t>deșeurilor</w:t>
            </w:r>
            <w:r w:rsidR="00BD04F3" w:rsidRPr="006F6C83">
              <w:t xml:space="preserve"> </w:t>
            </w:r>
            <w:r w:rsidRPr="006F6C83">
              <w:t>textile</w:t>
            </w:r>
            <w:r w:rsidR="00BD04F3" w:rsidRPr="006F6C83">
              <w:t xml:space="preserve"> </w:t>
            </w:r>
            <w:r w:rsidRPr="006F6C83">
              <w:t>de</w:t>
            </w:r>
            <w:r w:rsidR="00BD04F3" w:rsidRPr="006F6C83">
              <w:t xml:space="preserve"> </w:t>
            </w:r>
            <w:r w:rsidRPr="006F6C83">
              <w:t>la</w:t>
            </w:r>
            <w:r w:rsidR="00BD04F3" w:rsidRPr="006F6C83">
              <w:t xml:space="preserve"> </w:t>
            </w:r>
            <w:r w:rsidRPr="006F6C83">
              <w:t>populație</w:t>
            </w:r>
            <w:r w:rsidR="00BD04F3" w:rsidRPr="006F6C83">
              <w:t xml:space="preserve"> </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Termen:</w:t>
            </w:r>
            <w:r w:rsidR="00BD04F3" w:rsidRPr="006F6C83">
              <w:t xml:space="preserve"> </w:t>
            </w:r>
            <w:r w:rsidRPr="006F6C83">
              <w:t>permanent</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Deficiență</w:t>
            </w:r>
            <w:r w:rsidR="00BD04F3" w:rsidRPr="006F6C83">
              <w:t xml:space="preserve"> </w:t>
            </w:r>
            <w:r w:rsidRPr="006F6C83">
              <w:t>identificată</w:t>
            </w:r>
            <w:r w:rsidR="00BD04F3" w:rsidRPr="006F6C83">
              <w:t xml:space="preserve"> </w:t>
            </w:r>
            <w:r w:rsidRPr="006F6C83">
              <w:t>în</w:t>
            </w:r>
            <w:r w:rsidR="00BD04F3" w:rsidRPr="006F6C83">
              <w:t xml:space="preserve"> </w:t>
            </w:r>
            <w:r w:rsidRPr="006F6C83">
              <w:t>analiza</w:t>
            </w:r>
            <w:r w:rsidR="00BD04F3" w:rsidRPr="006F6C83">
              <w:t xml:space="preserve"> </w:t>
            </w:r>
            <w:r w:rsidRPr="006F6C83">
              <w:t>situației</w:t>
            </w:r>
            <w:r w:rsidR="00BD04F3" w:rsidRPr="006F6C83">
              <w:t xml:space="preserve"> </w:t>
            </w:r>
            <w:r w:rsidRPr="006F6C83">
              <w:t>actuale</w:t>
            </w:r>
            <w:r w:rsidR="008A57BE">
              <w:t>,</w:t>
            </w:r>
            <w:r w:rsidR="00BD04F3" w:rsidRPr="006F6C83">
              <w:t xml:space="preserve"> </w:t>
            </w:r>
            <w:r w:rsidRPr="006F6C83">
              <w:t>ca</w:t>
            </w:r>
            <w:r w:rsidR="00BD04F3" w:rsidRPr="006F6C83">
              <w:t xml:space="preserve"> </w:t>
            </w:r>
            <w:r w:rsidRPr="006F6C83">
              <w:t>urmare</w:t>
            </w:r>
            <w:r w:rsidR="00BD04F3" w:rsidRPr="006F6C83">
              <w:t xml:space="preserve"> </w:t>
            </w:r>
            <w:r w:rsidRPr="006F6C83">
              <w:t>a</w:t>
            </w:r>
            <w:r w:rsidR="00BD04F3" w:rsidRPr="006F6C83">
              <w:t xml:space="preserve"> </w:t>
            </w:r>
            <w:r w:rsidRPr="006F6C83">
              <w:t>lipsei</w:t>
            </w:r>
            <w:r w:rsidR="00BD04F3" w:rsidRPr="006F6C83">
              <w:t xml:space="preserve"> </w:t>
            </w:r>
            <w:r w:rsidRPr="006F6C83">
              <w:t>datelor</w:t>
            </w:r>
            <w:r w:rsidR="00BD04F3" w:rsidRPr="006F6C83">
              <w:t xml:space="preserve"> </w:t>
            </w:r>
            <w:r w:rsidRPr="006F6C83">
              <w:t>cantitative</w:t>
            </w:r>
            <w:r w:rsidR="00BD04F3" w:rsidRPr="006F6C83">
              <w:t xml:space="preserve"> </w:t>
            </w:r>
            <w:r w:rsidRPr="006F6C83">
              <w:t>privind</w:t>
            </w:r>
            <w:r w:rsidR="00BD04F3" w:rsidRPr="006F6C83">
              <w:t xml:space="preserve"> </w:t>
            </w:r>
            <w:r w:rsidRPr="006F6C83">
              <w:t>colectarea</w:t>
            </w:r>
            <w:r w:rsidR="00BD04F3" w:rsidRPr="006F6C83">
              <w:t xml:space="preserve"> </w:t>
            </w:r>
            <w:r w:rsidRPr="006F6C83">
              <w:t>deșeurilor</w:t>
            </w:r>
            <w:r w:rsidR="00BD04F3" w:rsidRPr="006F6C83">
              <w:t xml:space="preserve"> </w:t>
            </w:r>
            <w:r w:rsidRPr="006F6C83">
              <w:t>textile</w:t>
            </w:r>
            <w:r w:rsidR="00C8177C" w:rsidRPr="006F6C83">
              <w:t>.</w:t>
            </w:r>
          </w:p>
        </w:tc>
      </w:tr>
      <w:tr w:rsidR="003F14D7" w:rsidRPr="00B96C9C" w:rsidTr="00FC6E0A">
        <w:trPr>
          <w:trHeight w:hRule="exact" w:val="2472"/>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lastRenderedPageBreak/>
              <w:t>13</w:t>
            </w:r>
          </w:p>
        </w:tc>
        <w:tc>
          <w:tcPr>
            <w:tcW w:w="2778" w:type="dxa"/>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Colectarea</w:t>
            </w:r>
            <w:r w:rsidR="00BD04F3" w:rsidRPr="006F6C83">
              <w:t xml:space="preserve"> </w:t>
            </w:r>
            <w:r w:rsidRPr="006F6C83">
              <w:t>separată</w:t>
            </w:r>
            <w:r w:rsidR="00BD04F3" w:rsidRPr="006F6C83">
              <w:t xml:space="preserve"> </w:t>
            </w:r>
            <w:r w:rsidRPr="006F6C83">
              <w:t>a</w:t>
            </w:r>
            <w:r w:rsidR="00BD04F3" w:rsidRPr="006F6C83">
              <w:t xml:space="preserve"> </w:t>
            </w:r>
            <w:r w:rsidRPr="006F6C83">
              <w:t>medicamentelor</w:t>
            </w:r>
            <w:r w:rsidR="00BD04F3" w:rsidRPr="006F6C83">
              <w:t xml:space="preserve"> </w:t>
            </w:r>
            <w:r w:rsidRPr="006F6C83">
              <w:t>expirate</w:t>
            </w:r>
            <w:r w:rsidR="00BD04F3" w:rsidRPr="006F6C83">
              <w:t xml:space="preserve"> </w:t>
            </w:r>
            <w:r w:rsidRPr="006F6C83">
              <w:t>provenite</w:t>
            </w:r>
            <w:r w:rsidR="00BD04F3" w:rsidRPr="006F6C83">
              <w:t xml:space="preserve"> </w:t>
            </w:r>
            <w:r w:rsidRPr="006F6C83">
              <w:t>de</w:t>
            </w:r>
            <w:r w:rsidR="00BD04F3" w:rsidRPr="006F6C83">
              <w:t xml:space="preserve"> </w:t>
            </w:r>
            <w:r w:rsidRPr="006F6C83">
              <w:t>la</w:t>
            </w:r>
            <w:r w:rsidR="00BD04F3" w:rsidRPr="006F6C83">
              <w:t xml:space="preserve"> </w:t>
            </w:r>
            <w:r w:rsidRPr="006F6C83">
              <w:t>populație</w:t>
            </w:r>
          </w:p>
        </w:tc>
        <w:tc>
          <w:tcPr>
            <w:tcW w:w="243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Termen:</w:t>
            </w:r>
            <w:r w:rsidR="00BD04F3" w:rsidRPr="006F6C83">
              <w:t xml:space="preserve"> </w:t>
            </w:r>
            <w:r w:rsidRPr="006F6C83">
              <w:t>permanent</w:t>
            </w:r>
          </w:p>
        </w:tc>
        <w:tc>
          <w:tcPr>
            <w:tcW w:w="3510" w:type="dxa"/>
            <w:gridSpan w:val="2"/>
            <w:tcBorders>
              <w:top w:val="single" w:sz="5" w:space="0" w:color="808080"/>
              <w:left w:val="single" w:sz="5" w:space="0" w:color="808080"/>
              <w:bottom w:val="single" w:sz="5" w:space="0" w:color="808080"/>
              <w:right w:val="single" w:sz="5" w:space="0" w:color="808080"/>
            </w:tcBorders>
          </w:tcPr>
          <w:p w:rsidR="003F14D7" w:rsidRPr="006F6C83" w:rsidRDefault="00E3577D" w:rsidP="00924A4F">
            <w:pPr>
              <w:rPr>
                <w:rFonts w:eastAsia="Verdana"/>
              </w:rPr>
            </w:pPr>
            <w:r>
              <w:t>Este posibil să exsite d</w:t>
            </w:r>
            <w:r w:rsidR="003F14D7" w:rsidRPr="006F6C83">
              <w:t>eficienț</w:t>
            </w:r>
            <w:r>
              <w:t>e</w:t>
            </w:r>
            <w:r w:rsidR="00BD04F3" w:rsidRPr="006F6C83">
              <w:t xml:space="preserve"> </w:t>
            </w:r>
            <w:r>
              <w:t xml:space="preserve">minore </w:t>
            </w:r>
            <w:r w:rsidR="00BD04F3" w:rsidRPr="006F6C83">
              <w:t xml:space="preserve"> </w:t>
            </w:r>
            <w:r w:rsidR="003F14D7" w:rsidRPr="006F6C83">
              <w:t>ca</w:t>
            </w:r>
            <w:r w:rsidR="00BD04F3" w:rsidRPr="006F6C83">
              <w:t xml:space="preserve"> </w:t>
            </w:r>
            <w:r w:rsidR="003F14D7" w:rsidRPr="006F6C83">
              <w:t>urmare</w:t>
            </w:r>
            <w:r w:rsidR="00BD04F3" w:rsidRPr="006F6C83">
              <w:t xml:space="preserve"> </w:t>
            </w:r>
            <w:r w:rsidR="003F14D7" w:rsidRPr="006F6C83">
              <w:t>a</w:t>
            </w:r>
            <w:r w:rsidR="00BD04F3" w:rsidRPr="006F6C83">
              <w:t xml:space="preserve"> </w:t>
            </w:r>
            <w:r w:rsidR="003F14D7" w:rsidRPr="006F6C83">
              <w:t>lipsei</w:t>
            </w:r>
            <w:r w:rsidR="00BD04F3" w:rsidRPr="006F6C83">
              <w:t xml:space="preserve"> </w:t>
            </w:r>
            <w:r w:rsidR="003F14D7" w:rsidRPr="006F6C83">
              <w:t>datelor</w:t>
            </w:r>
            <w:r w:rsidR="00BD04F3" w:rsidRPr="006F6C83">
              <w:t xml:space="preserve"> </w:t>
            </w:r>
            <w:r w:rsidR="003F14D7" w:rsidRPr="006F6C83">
              <w:t>cantitative</w:t>
            </w:r>
            <w:r w:rsidR="00BD04F3" w:rsidRPr="006F6C83">
              <w:t xml:space="preserve"> </w:t>
            </w:r>
            <w:r w:rsidR="003F14D7" w:rsidRPr="006F6C83">
              <w:t>privind</w:t>
            </w:r>
            <w:r w:rsidR="00BD04F3" w:rsidRPr="006F6C83">
              <w:t xml:space="preserve"> </w:t>
            </w:r>
            <w:r w:rsidR="003F14D7" w:rsidRPr="006F6C83">
              <w:t>colectarea</w:t>
            </w:r>
            <w:r w:rsidR="00BD04F3" w:rsidRPr="006F6C83">
              <w:t xml:space="preserve"> </w:t>
            </w:r>
            <w:r w:rsidR="003F14D7" w:rsidRPr="006F6C83">
              <w:t>medicamentelor</w:t>
            </w:r>
            <w:r w:rsidR="00BD04F3" w:rsidRPr="006F6C83">
              <w:t xml:space="preserve"> </w:t>
            </w:r>
            <w:r w:rsidR="003F14D7" w:rsidRPr="006F6C83">
              <w:t>expirate</w:t>
            </w:r>
            <w:r w:rsidR="00BD04F3" w:rsidRPr="006F6C83">
              <w:t xml:space="preserve"> </w:t>
            </w:r>
            <w:r w:rsidR="003F14D7" w:rsidRPr="006F6C83">
              <w:t>provenite</w:t>
            </w:r>
            <w:r w:rsidR="00BD04F3" w:rsidRPr="006F6C83">
              <w:t xml:space="preserve"> </w:t>
            </w:r>
            <w:r w:rsidR="003F14D7" w:rsidRPr="006F6C83">
              <w:t>de</w:t>
            </w:r>
            <w:r w:rsidR="00BD04F3" w:rsidRPr="006F6C83">
              <w:t xml:space="preserve"> </w:t>
            </w:r>
            <w:r w:rsidR="003F14D7" w:rsidRPr="006F6C83">
              <w:t>la</w:t>
            </w:r>
            <w:r w:rsidR="00BD04F3" w:rsidRPr="006F6C83">
              <w:t xml:space="preserve"> </w:t>
            </w:r>
            <w:r w:rsidR="003F14D7" w:rsidRPr="006F6C83">
              <w:t>populație</w:t>
            </w:r>
            <w:r w:rsidR="00432C99" w:rsidRPr="006F6C83">
              <w:t>.</w:t>
            </w:r>
            <w:r>
              <w:t xml:space="preserve">Însă responsabilitatea primară este a producătorilor și a distributorilor de medicamente </w:t>
            </w:r>
          </w:p>
        </w:tc>
      </w:tr>
      <w:tr w:rsidR="003F14D7" w:rsidRPr="00B96C9C" w:rsidTr="008A57BE">
        <w:trPr>
          <w:trHeight w:hRule="exact" w:val="295"/>
        </w:trPr>
        <w:tc>
          <w:tcPr>
            <w:tcW w:w="9618" w:type="dxa"/>
            <w:gridSpan w:val="8"/>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F14D7" w:rsidRPr="006F6C83" w:rsidRDefault="003F14D7" w:rsidP="00924A4F">
            <w:pPr>
              <w:rPr>
                <w:rFonts w:eastAsia="Verdana"/>
              </w:rPr>
            </w:pPr>
            <w:r w:rsidRPr="006F6C83">
              <w:t>Obiective</w:t>
            </w:r>
            <w:r w:rsidR="00660F9E" w:rsidRPr="006F6C83">
              <w:t xml:space="preserve"> </w:t>
            </w:r>
            <w:r w:rsidRPr="006F6C83">
              <w:t>instituționale</w:t>
            </w:r>
            <w:r w:rsidR="00660F9E" w:rsidRPr="006F6C83">
              <w:t xml:space="preserve"> </w:t>
            </w:r>
            <w:r w:rsidRPr="006F6C83">
              <w:t>și</w:t>
            </w:r>
            <w:r w:rsidR="00660F9E" w:rsidRPr="006F6C83">
              <w:t xml:space="preserve"> </w:t>
            </w:r>
            <w:r w:rsidRPr="006F6C83">
              <w:t>organizaționale</w:t>
            </w:r>
          </w:p>
        </w:tc>
      </w:tr>
      <w:tr w:rsidR="003F14D7" w:rsidRPr="00B96C9C" w:rsidTr="008A57BE">
        <w:trPr>
          <w:trHeight w:hRule="exact" w:val="1381"/>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14</w:t>
            </w:r>
          </w:p>
        </w:tc>
        <w:tc>
          <w:tcPr>
            <w:tcW w:w="2834"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Creșterea</w:t>
            </w:r>
            <w:r w:rsidR="00660F9E" w:rsidRPr="006F6C83">
              <w:t xml:space="preserve"> </w:t>
            </w:r>
            <w:r w:rsidRPr="006F6C83">
              <w:t>capacității</w:t>
            </w:r>
            <w:r w:rsidR="00660F9E" w:rsidRPr="006F6C83">
              <w:t xml:space="preserve"> </w:t>
            </w:r>
            <w:r w:rsidRPr="006F6C83">
              <w:t>instituționale</w:t>
            </w:r>
            <w:r w:rsidR="008A57BE">
              <w:t>,</w:t>
            </w:r>
            <w:r w:rsidR="00660F9E" w:rsidRPr="006F6C83">
              <w:t xml:space="preserve"> </w:t>
            </w:r>
            <w:r w:rsidRPr="006F6C83">
              <w:t>atât</w:t>
            </w:r>
            <w:r w:rsidR="00660F9E" w:rsidRPr="006F6C83">
              <w:t xml:space="preserve"> </w:t>
            </w:r>
            <w:r w:rsidRPr="006F6C83">
              <w:t>a</w:t>
            </w:r>
            <w:r w:rsidR="00660F9E" w:rsidRPr="006F6C83">
              <w:t xml:space="preserve"> </w:t>
            </w:r>
            <w:r w:rsidRPr="006F6C83">
              <w:t>autorităților</w:t>
            </w:r>
            <w:r w:rsidR="00660F9E" w:rsidRPr="006F6C83">
              <w:t xml:space="preserve"> </w:t>
            </w:r>
            <w:r w:rsidRPr="006F6C83">
              <w:t>de</w:t>
            </w:r>
            <w:r w:rsidR="00660F9E" w:rsidRPr="006F6C83">
              <w:t xml:space="preserve"> </w:t>
            </w:r>
            <w:r w:rsidRPr="006F6C83">
              <w:t>mediu,</w:t>
            </w:r>
            <w:r w:rsidR="008A57BE">
              <w:t xml:space="preserve"> </w:t>
            </w:r>
            <w:r w:rsidRPr="006F6C83">
              <w:t>cât</w:t>
            </w:r>
            <w:r w:rsidR="00660F9E" w:rsidRPr="006F6C83">
              <w:t xml:space="preserve"> </w:t>
            </w:r>
            <w:r w:rsidRPr="006F6C83">
              <w:t>și</w:t>
            </w:r>
            <w:r w:rsidR="00660F9E" w:rsidRPr="006F6C83">
              <w:t xml:space="preserve"> </w:t>
            </w:r>
            <w:r w:rsidRPr="006F6C83">
              <w:t>a</w:t>
            </w:r>
            <w:r w:rsidR="00660F9E" w:rsidRPr="006F6C83">
              <w:t xml:space="preserve"> </w:t>
            </w:r>
            <w:r w:rsidRPr="006F6C83">
              <w:t>autorităților</w:t>
            </w:r>
            <w:r w:rsidR="00660F9E" w:rsidRPr="006F6C83">
              <w:t xml:space="preserve"> </w:t>
            </w:r>
            <w:r w:rsidRPr="006F6C83">
              <w:t>locale</w:t>
            </w:r>
            <w:r w:rsidR="00660F9E" w:rsidRPr="006F6C83">
              <w:t xml:space="preserve"> </w:t>
            </w:r>
            <w:r w:rsidRPr="006F6C83">
              <w:t>și ADI</w:t>
            </w:r>
            <w:r w:rsidR="00660F9E" w:rsidRPr="006F6C83">
              <w:t xml:space="preserve"> </w:t>
            </w:r>
            <w:r w:rsidRPr="006F6C83">
              <w:t>din</w:t>
            </w:r>
            <w:r w:rsidR="00660F9E" w:rsidRPr="006F6C83">
              <w:t xml:space="preserve"> </w:t>
            </w:r>
            <w:r w:rsidRPr="006F6C83">
              <w:t>domeniul</w:t>
            </w:r>
            <w:r w:rsidR="00660F9E" w:rsidRPr="006F6C83">
              <w:t xml:space="preserve"> </w:t>
            </w:r>
            <w:r w:rsidRPr="006F6C83">
              <w:t>deșeurilor</w:t>
            </w:r>
          </w:p>
        </w:tc>
        <w:tc>
          <w:tcPr>
            <w:tcW w:w="241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Termen:</w:t>
            </w:r>
            <w:r w:rsidR="00660F9E" w:rsidRPr="006F6C83">
              <w:t xml:space="preserve"> </w:t>
            </w:r>
            <w:r w:rsidRPr="006F6C83">
              <w:t>permanent</w:t>
            </w:r>
          </w:p>
        </w:tc>
        <w:tc>
          <w:tcPr>
            <w:tcW w:w="3474" w:type="dxa"/>
            <w:tcBorders>
              <w:top w:val="single" w:sz="5" w:space="0" w:color="808080"/>
              <w:left w:val="single" w:sz="5" w:space="0" w:color="808080"/>
              <w:bottom w:val="single" w:sz="5" w:space="0" w:color="808080"/>
              <w:right w:val="single" w:sz="5" w:space="0" w:color="808080"/>
            </w:tcBorders>
          </w:tcPr>
          <w:p w:rsidR="00E3577D" w:rsidRPr="00E3577D" w:rsidRDefault="00E3577D" w:rsidP="00E3577D">
            <w:r w:rsidRPr="00E3577D">
              <w:t xml:space="preserve">Acest obiectiv este prevăzut în Strategia Națională de Gestionare a Deșeurilor și în PNGD. </w:t>
            </w:r>
          </w:p>
          <w:p w:rsidR="003F14D7" w:rsidRPr="006F6C83" w:rsidRDefault="003F14D7" w:rsidP="00924A4F">
            <w:pPr>
              <w:rPr>
                <w:rFonts w:eastAsia="Verdana"/>
              </w:rPr>
            </w:pPr>
          </w:p>
        </w:tc>
      </w:tr>
      <w:tr w:rsidR="003F14D7" w:rsidRPr="00B96C9C" w:rsidTr="00FC6E0A">
        <w:trPr>
          <w:trHeight w:hRule="exact" w:val="2572"/>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15</w:t>
            </w:r>
          </w:p>
        </w:tc>
        <w:tc>
          <w:tcPr>
            <w:tcW w:w="2834"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Intensificarea</w:t>
            </w:r>
            <w:r w:rsidR="00660F9E" w:rsidRPr="006F6C83">
              <w:t xml:space="preserve"> </w:t>
            </w:r>
            <w:r w:rsidRPr="006F6C83">
              <w:t>controlului</w:t>
            </w:r>
            <w:r w:rsidR="00660F9E" w:rsidRPr="006F6C83">
              <w:t xml:space="preserve"> </w:t>
            </w:r>
            <w:r w:rsidRPr="006F6C83">
              <w:t>privind</w:t>
            </w:r>
            <w:r w:rsidR="00660F9E" w:rsidRPr="006F6C83">
              <w:t xml:space="preserve">  </w:t>
            </w:r>
            <w:r w:rsidRPr="006F6C83">
              <w:t>modul de</w:t>
            </w:r>
            <w:r w:rsidR="00660F9E" w:rsidRPr="006F6C83">
              <w:t xml:space="preserve"> </w:t>
            </w:r>
            <w:r w:rsidRPr="006F6C83">
              <w:t>desfășurare</w:t>
            </w:r>
            <w:r w:rsidR="00660F9E" w:rsidRPr="006F6C83">
              <w:t xml:space="preserve"> </w:t>
            </w:r>
            <w:r w:rsidRPr="006F6C83">
              <w:t>a</w:t>
            </w:r>
            <w:r w:rsidR="00660F9E" w:rsidRPr="006F6C83">
              <w:t xml:space="preserve"> </w:t>
            </w:r>
            <w:r w:rsidRPr="006F6C83">
              <w:t>activităților</w:t>
            </w:r>
            <w:r w:rsidR="00660F9E" w:rsidRPr="006F6C83">
              <w:t xml:space="preserve"> </w:t>
            </w:r>
            <w:r w:rsidRPr="006F6C83">
              <w:t>de gestionare</w:t>
            </w:r>
            <w:r w:rsidR="00660F9E" w:rsidRPr="006F6C83">
              <w:t xml:space="preserve"> </w:t>
            </w:r>
            <w:r w:rsidRPr="006F6C83">
              <w:t>a</w:t>
            </w:r>
            <w:r w:rsidR="00660F9E" w:rsidRPr="006F6C83">
              <w:t xml:space="preserve"> </w:t>
            </w:r>
            <w:r w:rsidRPr="006F6C83">
              <w:t>deșeurilor</w:t>
            </w:r>
            <w:r w:rsidR="00660F9E" w:rsidRPr="006F6C83">
              <w:t xml:space="preserve"> </w:t>
            </w:r>
            <w:r w:rsidRPr="006F6C83">
              <w:t>municipale</w:t>
            </w:r>
            <w:r w:rsidR="008A57BE">
              <w:t>,</w:t>
            </w:r>
            <w:r w:rsidR="00660F9E" w:rsidRPr="006F6C83">
              <w:t xml:space="preserve"> </w:t>
            </w:r>
            <w:r w:rsidRPr="006F6C83">
              <w:t>atât</w:t>
            </w:r>
            <w:r w:rsidR="00660F9E" w:rsidRPr="006F6C83">
              <w:t xml:space="preserve"> </w:t>
            </w:r>
            <w:r w:rsidRPr="006F6C83">
              <w:t>din</w:t>
            </w:r>
            <w:r w:rsidR="00660F9E" w:rsidRPr="006F6C83">
              <w:t xml:space="preserve"> </w:t>
            </w:r>
            <w:r w:rsidRPr="006F6C83">
              <w:t>punct</w:t>
            </w:r>
            <w:r w:rsidR="00660F9E" w:rsidRPr="006F6C83">
              <w:t xml:space="preserve"> </w:t>
            </w:r>
            <w:r w:rsidRPr="006F6C83">
              <w:t>de</w:t>
            </w:r>
            <w:r w:rsidR="00660F9E" w:rsidRPr="006F6C83">
              <w:t xml:space="preserve"> </w:t>
            </w:r>
            <w:r w:rsidRPr="006F6C83">
              <w:t>vedere</w:t>
            </w:r>
            <w:r w:rsidR="00660F9E" w:rsidRPr="006F6C83">
              <w:t xml:space="preserve"> </w:t>
            </w:r>
            <w:r w:rsidRPr="006F6C83">
              <w:t>al</w:t>
            </w:r>
            <w:r w:rsidR="00660F9E" w:rsidRPr="006F6C83">
              <w:t xml:space="preserve"> </w:t>
            </w:r>
            <w:r w:rsidRPr="006F6C83">
              <w:t>respectării</w:t>
            </w:r>
            <w:r w:rsidR="00660F9E" w:rsidRPr="006F6C83">
              <w:t xml:space="preserve"> </w:t>
            </w:r>
            <w:r w:rsidRPr="006F6C83">
              <w:t>prevederilor</w:t>
            </w:r>
            <w:r w:rsidR="00660F9E" w:rsidRPr="006F6C83">
              <w:t xml:space="preserve"> </w:t>
            </w:r>
            <w:r w:rsidRPr="006F6C83">
              <w:t>legale,</w:t>
            </w:r>
            <w:r w:rsidR="00660F9E" w:rsidRPr="006F6C83">
              <w:t xml:space="preserve">  </w:t>
            </w:r>
            <w:r w:rsidRPr="006F6C83">
              <w:t>cât</w:t>
            </w:r>
            <w:r w:rsidR="00660F9E" w:rsidRPr="006F6C83">
              <w:t xml:space="preserve"> </w:t>
            </w:r>
            <w:r w:rsidRPr="006F6C83">
              <w:t>și</w:t>
            </w:r>
            <w:r w:rsidR="00660F9E" w:rsidRPr="006F6C83">
              <w:t xml:space="preserve"> </w:t>
            </w:r>
            <w:r w:rsidRPr="006F6C83">
              <w:t>din</w:t>
            </w:r>
            <w:r w:rsidR="00660F9E" w:rsidRPr="006F6C83">
              <w:t xml:space="preserve"> </w:t>
            </w:r>
            <w:r w:rsidRPr="006F6C83">
              <w:t>punct</w:t>
            </w:r>
            <w:r w:rsidR="00660F9E" w:rsidRPr="006F6C83">
              <w:t xml:space="preserve"> </w:t>
            </w:r>
            <w:r w:rsidRPr="006F6C83">
              <w:t>de</w:t>
            </w:r>
            <w:r w:rsidR="00660F9E" w:rsidRPr="006F6C83">
              <w:t xml:space="preserve"> </w:t>
            </w:r>
            <w:r w:rsidRPr="006F6C83">
              <w:t>vedere</w:t>
            </w:r>
            <w:r w:rsidR="00660F9E" w:rsidRPr="006F6C83">
              <w:t xml:space="preserve"> </w:t>
            </w:r>
            <w:r w:rsidRPr="006F6C83">
              <w:t>al</w:t>
            </w:r>
            <w:r w:rsidR="00660F9E" w:rsidRPr="006F6C83">
              <w:t xml:space="preserve"> </w:t>
            </w:r>
            <w:r w:rsidRPr="006F6C83">
              <w:t>respectării</w:t>
            </w:r>
            <w:r w:rsidR="00660F9E" w:rsidRPr="006F6C83">
              <w:t xml:space="preserve"> </w:t>
            </w:r>
            <w:r w:rsidRPr="006F6C83">
              <w:t>prevederilor</w:t>
            </w:r>
            <w:r w:rsidR="00660F9E" w:rsidRPr="006F6C83">
              <w:t xml:space="preserve"> </w:t>
            </w:r>
            <w:r w:rsidRPr="006F6C83">
              <w:t>din</w:t>
            </w:r>
            <w:r w:rsidR="00660F9E" w:rsidRPr="006F6C83">
              <w:t xml:space="preserve"> </w:t>
            </w:r>
            <w:r w:rsidRPr="006F6C83">
              <w:t>autorizația</w:t>
            </w:r>
            <w:r w:rsidR="00660F9E" w:rsidRPr="006F6C83">
              <w:t xml:space="preserve"> </w:t>
            </w:r>
            <w:r w:rsidRPr="006F6C83">
              <w:t>de</w:t>
            </w:r>
            <w:r w:rsidR="00660F9E" w:rsidRPr="006F6C83">
              <w:t xml:space="preserve"> </w:t>
            </w:r>
            <w:r w:rsidRPr="006F6C83">
              <w:t>mediu</w:t>
            </w:r>
          </w:p>
        </w:tc>
        <w:tc>
          <w:tcPr>
            <w:tcW w:w="241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Termen:permanent</w:t>
            </w:r>
          </w:p>
        </w:tc>
        <w:tc>
          <w:tcPr>
            <w:tcW w:w="3474" w:type="dxa"/>
            <w:tcBorders>
              <w:top w:val="single" w:sz="5" w:space="0" w:color="808080"/>
              <w:left w:val="single" w:sz="5" w:space="0" w:color="808080"/>
              <w:bottom w:val="single" w:sz="5" w:space="0" w:color="808080"/>
              <w:right w:val="single" w:sz="5" w:space="0" w:color="808080"/>
            </w:tcBorders>
          </w:tcPr>
          <w:p w:rsidR="00BE7D79" w:rsidRPr="006F6C83" w:rsidRDefault="00BE7D79" w:rsidP="00924A4F">
            <w:r w:rsidRPr="006F6C83">
              <w:t>Acest obiectiv este prevăzut în Strategia Națională de Gestionare a Deșeurilor și în PNGD</w:t>
            </w:r>
            <w:r w:rsidR="008A57BE">
              <w:t>.</w:t>
            </w:r>
            <w:r w:rsidRPr="006F6C83">
              <w:t xml:space="preserve"> </w:t>
            </w:r>
          </w:p>
          <w:p w:rsidR="003F14D7" w:rsidRPr="006F6C83" w:rsidRDefault="003F14D7" w:rsidP="00924A4F"/>
        </w:tc>
      </w:tr>
      <w:tr w:rsidR="003F14D7" w:rsidRPr="00B96C9C" w:rsidTr="00FC6E0A">
        <w:trPr>
          <w:trHeight w:hRule="exact" w:val="1562"/>
        </w:trPr>
        <w:tc>
          <w:tcPr>
            <w:tcW w:w="900"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16</w:t>
            </w:r>
          </w:p>
        </w:tc>
        <w:tc>
          <w:tcPr>
            <w:tcW w:w="2834" w:type="dxa"/>
            <w:gridSpan w:val="2"/>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Informarea</w:t>
            </w:r>
            <w:r w:rsidR="00660F9E" w:rsidRPr="006F6C83">
              <w:t xml:space="preserve"> </w:t>
            </w:r>
            <w:r w:rsidRPr="006F6C83">
              <w:t>și conștientizarea</w:t>
            </w:r>
            <w:r w:rsidR="00660F9E" w:rsidRPr="006F6C83">
              <w:t xml:space="preserve"> </w:t>
            </w:r>
            <w:r w:rsidRPr="006F6C83">
              <w:t>populației</w:t>
            </w:r>
          </w:p>
        </w:tc>
        <w:tc>
          <w:tcPr>
            <w:tcW w:w="2410" w:type="dxa"/>
            <w:gridSpan w:val="3"/>
            <w:tcBorders>
              <w:top w:val="single" w:sz="5" w:space="0" w:color="808080"/>
              <w:left w:val="single" w:sz="5" w:space="0" w:color="808080"/>
              <w:bottom w:val="single" w:sz="5" w:space="0" w:color="808080"/>
              <w:right w:val="single" w:sz="5" w:space="0" w:color="808080"/>
            </w:tcBorders>
          </w:tcPr>
          <w:p w:rsidR="003F14D7" w:rsidRPr="006F6C83" w:rsidRDefault="003F14D7" w:rsidP="00924A4F">
            <w:pPr>
              <w:rPr>
                <w:rFonts w:eastAsia="Verdana"/>
              </w:rPr>
            </w:pPr>
            <w:r w:rsidRPr="006F6C83">
              <w:t>Termen:permanent</w:t>
            </w:r>
          </w:p>
        </w:tc>
        <w:tc>
          <w:tcPr>
            <w:tcW w:w="3474" w:type="dxa"/>
            <w:tcBorders>
              <w:top w:val="single" w:sz="5" w:space="0" w:color="808080"/>
              <w:left w:val="single" w:sz="5" w:space="0" w:color="808080"/>
              <w:bottom w:val="single" w:sz="5" w:space="0" w:color="808080"/>
              <w:right w:val="single" w:sz="5" w:space="0" w:color="808080"/>
            </w:tcBorders>
          </w:tcPr>
          <w:p w:rsidR="00BE7D79" w:rsidRPr="006F6C83" w:rsidRDefault="00BE7D79" w:rsidP="00924A4F">
            <w:r w:rsidRPr="006F6C83">
              <w:t>Acest obiectiv este prevăzut în Strategia Națională de Gestionare a Deșeurilor și în PNGD</w:t>
            </w:r>
            <w:r w:rsidR="008A57BE">
              <w:t>.</w:t>
            </w:r>
            <w:r w:rsidR="00E3577D">
              <w:t xml:space="preserve"> La nivelul județului fiind deja derulate prin ADI și al operatorilor o multitudine de campanii</w:t>
            </w:r>
            <w:r w:rsidRPr="006F6C83">
              <w:t xml:space="preserve"> </w:t>
            </w:r>
          </w:p>
          <w:p w:rsidR="003F14D7" w:rsidRPr="006F6C83" w:rsidRDefault="003F14D7" w:rsidP="00924A4F"/>
        </w:tc>
      </w:tr>
      <w:tr w:rsidR="003F14D7" w:rsidRPr="00B96C9C" w:rsidTr="008A57BE">
        <w:trPr>
          <w:trHeight w:hRule="exact" w:val="295"/>
        </w:trPr>
        <w:tc>
          <w:tcPr>
            <w:tcW w:w="9618" w:type="dxa"/>
            <w:gridSpan w:val="8"/>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3F14D7" w:rsidRPr="006F6C83" w:rsidRDefault="003F14D7" w:rsidP="00924A4F">
            <w:pPr>
              <w:rPr>
                <w:rFonts w:eastAsia="Verdana"/>
              </w:rPr>
            </w:pPr>
            <w:r w:rsidRPr="006F6C83">
              <w:t>Obiective</w:t>
            </w:r>
            <w:r w:rsidR="00660F9E" w:rsidRPr="006F6C83">
              <w:t xml:space="preserve"> </w:t>
            </w:r>
            <w:r w:rsidRPr="006F6C83">
              <w:t>privind</w:t>
            </w:r>
            <w:r w:rsidR="00660F9E" w:rsidRPr="006F6C83">
              <w:t xml:space="preserve"> </w:t>
            </w:r>
            <w:r w:rsidRPr="006F6C83">
              <w:t>raportarea</w:t>
            </w:r>
          </w:p>
        </w:tc>
      </w:tr>
      <w:tr w:rsidR="003F14D7" w:rsidRPr="00B96C9C" w:rsidTr="00FC6E0A">
        <w:trPr>
          <w:trHeight w:hRule="exact" w:val="1546"/>
        </w:trPr>
        <w:tc>
          <w:tcPr>
            <w:tcW w:w="900" w:type="dxa"/>
            <w:gridSpan w:val="2"/>
            <w:tcBorders>
              <w:top w:val="single" w:sz="5" w:space="0" w:color="808080"/>
              <w:left w:val="single" w:sz="5" w:space="0" w:color="808080"/>
              <w:bottom w:val="single" w:sz="12" w:space="0" w:color="808080"/>
              <w:right w:val="single" w:sz="5" w:space="0" w:color="808080"/>
            </w:tcBorders>
          </w:tcPr>
          <w:p w:rsidR="003F14D7" w:rsidRPr="006F6C83" w:rsidRDefault="003F14D7" w:rsidP="00924A4F">
            <w:pPr>
              <w:rPr>
                <w:rFonts w:eastAsia="Verdana"/>
              </w:rPr>
            </w:pPr>
            <w:r w:rsidRPr="006F6C83">
              <w:t>17</w:t>
            </w:r>
          </w:p>
        </w:tc>
        <w:tc>
          <w:tcPr>
            <w:tcW w:w="2834" w:type="dxa"/>
            <w:gridSpan w:val="2"/>
            <w:tcBorders>
              <w:top w:val="single" w:sz="5" w:space="0" w:color="808080"/>
              <w:left w:val="single" w:sz="5" w:space="0" w:color="808080"/>
              <w:bottom w:val="single" w:sz="12" w:space="0" w:color="808080"/>
              <w:right w:val="single" w:sz="5" w:space="0" w:color="808080"/>
            </w:tcBorders>
          </w:tcPr>
          <w:p w:rsidR="003F14D7" w:rsidRPr="006F6C83" w:rsidRDefault="003F14D7" w:rsidP="00924A4F">
            <w:pPr>
              <w:rPr>
                <w:rFonts w:eastAsia="Verdana"/>
              </w:rPr>
            </w:pPr>
            <w:r w:rsidRPr="006F6C83">
              <w:t>Determinarea</w:t>
            </w:r>
            <w:r w:rsidR="00660F9E" w:rsidRPr="006F6C83">
              <w:t xml:space="preserve"> </w:t>
            </w:r>
            <w:r w:rsidRPr="006F6C83">
              <w:t>principalilor</w:t>
            </w:r>
            <w:r w:rsidR="00660F9E" w:rsidRPr="006F6C83">
              <w:t xml:space="preserve"> </w:t>
            </w:r>
            <w:r w:rsidRPr="006F6C83">
              <w:t>indicatori</w:t>
            </w:r>
            <w:r w:rsidR="00660F9E" w:rsidRPr="006F6C83">
              <w:t xml:space="preserve"> </w:t>
            </w:r>
            <w:r w:rsidRPr="006F6C83">
              <w:t>privind</w:t>
            </w:r>
            <w:r w:rsidR="00660F9E" w:rsidRPr="006F6C83">
              <w:t xml:space="preserve"> </w:t>
            </w:r>
            <w:r w:rsidRPr="006F6C83">
              <w:t>deșeurile</w:t>
            </w:r>
            <w:r w:rsidR="00660F9E" w:rsidRPr="006F6C83">
              <w:t xml:space="preserve"> </w:t>
            </w:r>
            <w:r w:rsidRPr="006F6C83">
              <w:t>municipale</w:t>
            </w:r>
            <w:r w:rsidR="0013731E" w:rsidRPr="006F6C83">
              <w:t xml:space="preserve"> </w:t>
            </w:r>
            <w:r w:rsidRPr="006F6C83">
              <w:t>(indici</w:t>
            </w:r>
            <w:r w:rsidR="00660F9E" w:rsidRPr="006F6C83">
              <w:t xml:space="preserve"> </w:t>
            </w:r>
            <w:r w:rsidRPr="006F6C83">
              <w:t>de</w:t>
            </w:r>
            <w:r w:rsidR="00660F9E" w:rsidRPr="006F6C83">
              <w:t xml:space="preserve"> </w:t>
            </w:r>
            <w:r w:rsidRPr="006F6C83">
              <w:t>generare</w:t>
            </w:r>
            <w:r w:rsidR="00660F9E" w:rsidRPr="006F6C83">
              <w:t xml:space="preserve"> </w:t>
            </w:r>
            <w:r w:rsidRPr="006F6C83">
              <w:t>și compoziție</w:t>
            </w:r>
            <w:r w:rsidR="00660F9E" w:rsidRPr="006F6C83">
              <w:t xml:space="preserve"> </w:t>
            </w:r>
            <w:r w:rsidRPr="006F6C83">
              <w:t>pentru</w:t>
            </w:r>
            <w:r w:rsidR="00660F9E" w:rsidRPr="006F6C83">
              <w:t xml:space="preserve"> </w:t>
            </w:r>
            <w:r w:rsidRPr="006F6C83">
              <w:t>fiecare</w:t>
            </w:r>
            <w:r w:rsidR="0013731E" w:rsidRPr="006F6C83">
              <w:t xml:space="preserve"> </w:t>
            </w:r>
            <w:r w:rsidR="00660F9E" w:rsidRPr="006F6C83">
              <w:t>t</w:t>
            </w:r>
            <w:r w:rsidRPr="006F6C83">
              <w:t>ip</w:t>
            </w:r>
            <w:r w:rsidR="00660F9E" w:rsidRPr="006F6C83">
              <w:t xml:space="preserve"> </w:t>
            </w:r>
            <w:r w:rsidRPr="006F6C83">
              <w:t>de</w:t>
            </w:r>
            <w:r w:rsidR="00660F9E" w:rsidRPr="006F6C83">
              <w:t xml:space="preserve"> </w:t>
            </w:r>
            <w:r w:rsidRPr="006F6C83">
              <w:t>deșeuri</w:t>
            </w:r>
            <w:r w:rsidR="00660F9E" w:rsidRPr="006F6C83">
              <w:t xml:space="preserve"> </w:t>
            </w:r>
            <w:r w:rsidRPr="006F6C83">
              <w:t>municipale)</w:t>
            </w:r>
          </w:p>
        </w:tc>
        <w:tc>
          <w:tcPr>
            <w:tcW w:w="2410" w:type="dxa"/>
            <w:gridSpan w:val="3"/>
            <w:tcBorders>
              <w:top w:val="single" w:sz="5" w:space="0" w:color="808080"/>
              <w:left w:val="single" w:sz="5" w:space="0" w:color="808080"/>
              <w:bottom w:val="single" w:sz="12" w:space="0" w:color="808080"/>
              <w:right w:val="single" w:sz="5" w:space="0" w:color="808080"/>
            </w:tcBorders>
          </w:tcPr>
          <w:p w:rsidR="003F14D7" w:rsidRPr="006F6C83" w:rsidRDefault="003F14D7" w:rsidP="00924A4F">
            <w:pPr>
              <w:rPr>
                <w:rFonts w:eastAsia="Verdana"/>
              </w:rPr>
            </w:pPr>
            <w:r w:rsidRPr="006F6C83">
              <w:t>Termen:permanent</w:t>
            </w:r>
          </w:p>
        </w:tc>
        <w:tc>
          <w:tcPr>
            <w:tcW w:w="3474" w:type="dxa"/>
            <w:tcBorders>
              <w:top w:val="single" w:sz="5" w:space="0" w:color="808080"/>
              <w:left w:val="single" w:sz="5" w:space="0" w:color="808080"/>
              <w:bottom w:val="single" w:sz="12" w:space="0" w:color="808080"/>
              <w:right w:val="single" w:sz="5" w:space="0" w:color="808080"/>
            </w:tcBorders>
          </w:tcPr>
          <w:p w:rsidR="00BE7D79" w:rsidRPr="006F6C83" w:rsidRDefault="00BE7D79" w:rsidP="00924A4F">
            <w:r w:rsidRPr="006F6C83">
              <w:t>Acest obiectiv este prevăzut în Strategia Națională de Gestionare a Deșeurilor și în PNGD</w:t>
            </w:r>
            <w:r w:rsidR="008A57BE">
              <w:t>.</w:t>
            </w:r>
            <w:r w:rsidRPr="006F6C83">
              <w:t xml:space="preserve"> </w:t>
            </w:r>
            <w:r w:rsidR="00E3577D">
              <w:t>S-au desfășurat nenumărate campanii în special de către operatorul CMID</w:t>
            </w:r>
          </w:p>
          <w:p w:rsidR="003F14D7" w:rsidRPr="006F6C83" w:rsidRDefault="00432C99" w:rsidP="00924A4F">
            <w:pPr>
              <w:rPr>
                <w:rFonts w:eastAsia="Verdana"/>
              </w:rPr>
            </w:pPr>
            <w:r w:rsidRPr="006F6C83">
              <w:t>.</w:t>
            </w:r>
          </w:p>
        </w:tc>
      </w:tr>
    </w:tbl>
    <w:p w:rsidR="003F14D7" w:rsidRPr="00B96C9C" w:rsidRDefault="003F14D7" w:rsidP="00924A4F"/>
    <w:p w:rsidR="00D74A63" w:rsidRPr="00B96C9C" w:rsidRDefault="00D74A63" w:rsidP="00170F05">
      <w:pPr>
        <w:jc w:val="both"/>
      </w:pPr>
      <w:r w:rsidRPr="00B96C9C">
        <w:t>La stabilirea țintelor de pregătire pentru reutilizare și reciclare aferente anilor 2030 și 2035, în conformitate cu prevederile  Directivei</w:t>
      </w:r>
      <w:r w:rsidR="00170F05">
        <w:t xml:space="preserve"> </w:t>
      </w:r>
      <w:r w:rsidRPr="00B96C9C">
        <w:t xml:space="preserve">cadru </w:t>
      </w:r>
      <w:r w:rsidR="00170F05">
        <w:t>a</w:t>
      </w:r>
      <w:r w:rsidRPr="00B96C9C">
        <w:t xml:space="preserve"> deșeurilor din Pachetul Economiei Circulare (Directiva 2008/98/EC), precum și a țintei pentru anul 2040 de reducere a deșeurilor municipale la depozitare, în conformitate cu prevederile Directivei privind depozitele de deșeuri din Pachetul Economiei Circulare (Directiva 1999/31/EC), s-a pornit de la ipoteza că România va solicita amânarea aplicării țintelor stabilite în cele 2 directive europene.</w:t>
      </w:r>
    </w:p>
    <w:p w:rsidR="00604804" w:rsidRPr="00B96C9C" w:rsidRDefault="00604804" w:rsidP="00170F05">
      <w:pPr>
        <w:jc w:val="both"/>
      </w:pPr>
    </w:p>
    <w:p w:rsidR="00D74A63" w:rsidRPr="00B96C9C" w:rsidRDefault="00D74A63" w:rsidP="00170F05">
      <w:pPr>
        <w:jc w:val="both"/>
      </w:pPr>
      <w:r w:rsidRPr="00B96C9C">
        <w:t xml:space="preserve">Conform prevederilor Directivei cadru 2009/98/EC, un stat membru poate să amâne cu până la cinci ani, termenele stabilite pentru îndeplinirea obiectivelor de pregătire pentru reutilizare și reciclare în situația în care a pregătit pentru reutilizare și a reciclat mai puțin de 20 % sau a eliminat prin depozitare peste 60 % din deșeurile sale municipale generate în 2013 și cu condiția ca, cel târziu cu 24 de luni </w:t>
      </w:r>
      <w:r w:rsidRPr="00B96C9C">
        <w:lastRenderedPageBreak/>
        <w:t>înainte de expirarea termenelor prevăzute, să informeze Comisia cu privire la intenția sa de a amâna termenul respectiv și să prezinte un plan de punere în aplicare elaborat conform cerințelor directivei.</w:t>
      </w:r>
    </w:p>
    <w:p w:rsidR="00E0767A" w:rsidRDefault="00E0767A" w:rsidP="00170F05">
      <w:pPr>
        <w:jc w:val="both"/>
      </w:pPr>
    </w:p>
    <w:p w:rsidR="00D74A63" w:rsidRPr="00B96C9C" w:rsidRDefault="00D74A63" w:rsidP="00170F05">
      <w:pPr>
        <w:jc w:val="both"/>
      </w:pPr>
      <w:r w:rsidRPr="00B96C9C">
        <w:t>Conform prevederilor Directivei privind depozitele de deșeuri 1999/31/EC, un stat membru poate să amâne cu până la cinci ani termenele stabilite pentru îndeplinirea obiectivului de reducere a deșeurilor municipale la depozitare în situația în care a eliminat prin depozitare peste 60 % din deșeurile sale municipale generate în 2013 și cu condiția ca, cel târziu cu 24 de luni înainte de expirarea termenelor prevăzute, să informeze Comisia cu privire la intenția sa de a amâna termenul respectiv și să prezinte un plan de punere în aplicare elaborat conform cerințelor directivei.</w:t>
      </w:r>
    </w:p>
    <w:p w:rsidR="00E0767A" w:rsidRDefault="00E0767A" w:rsidP="00924A4F"/>
    <w:p w:rsidR="00D74A63" w:rsidRPr="00B96C9C" w:rsidRDefault="00D74A63" w:rsidP="00170F05">
      <w:pPr>
        <w:jc w:val="both"/>
      </w:pPr>
      <w:r w:rsidRPr="00B96C9C">
        <w:t xml:space="preserve">Având în vedere situația actuală a gestionării deșeurilor la nivel național (conform PNGD, în anul 2013 cantitatea de deșeuri municipale depozitată a reprezentat 70% raportat la cantitatea de deșeuri generată), la stabilirea obiectivelor și țintelor pentru județul </w:t>
      </w:r>
      <w:r w:rsidRPr="00B96C9C">
        <w:rPr>
          <w:bCs/>
        </w:rPr>
        <w:t xml:space="preserve">Covasna </w:t>
      </w:r>
      <w:r w:rsidRPr="00B96C9C">
        <w:t>s-a pornit de la ipoteza că România va solicita amânarea termenelor, conform celor precizate mai sus.</w:t>
      </w:r>
    </w:p>
    <w:p w:rsidR="00873679" w:rsidRDefault="00873679" w:rsidP="00170F05">
      <w:pPr>
        <w:jc w:val="both"/>
      </w:pPr>
    </w:p>
    <w:p w:rsidR="00D74A63" w:rsidRDefault="00D74A63" w:rsidP="00170F05">
      <w:pPr>
        <w:jc w:val="both"/>
      </w:pPr>
      <w:r w:rsidRPr="00B96C9C">
        <w:t xml:space="preserve">Necesitatea amânării acestor ținte, respectând prevederile directivelor europene, rezultă din faptul că ele nu pot fi atinse fără punerea în operare a noilor instalații de tratare a deșeurilor municipale propuse prin PJGD. Consiliul Județean </w:t>
      </w:r>
      <w:r w:rsidRPr="00B96C9C">
        <w:rPr>
          <w:bCs/>
        </w:rPr>
        <w:t xml:space="preserve">Covasna </w:t>
      </w:r>
      <w:r w:rsidRPr="00B96C9C">
        <w:t>are implementat sistemul de management integrat al deșeurilor în județ.</w:t>
      </w:r>
    </w:p>
    <w:p w:rsidR="00873679" w:rsidRPr="00B96C9C" w:rsidRDefault="00873679" w:rsidP="00170F05">
      <w:pPr>
        <w:jc w:val="both"/>
      </w:pPr>
    </w:p>
    <w:p w:rsidR="00D74A63" w:rsidRPr="00B96C9C" w:rsidRDefault="00D74A63" w:rsidP="00170F05">
      <w:pPr>
        <w:jc w:val="both"/>
      </w:pPr>
      <w:r w:rsidRPr="00B96C9C">
        <w:t xml:space="preserve">Stabilirea țintei de colectare separate a biodeșeurilor aferentă anului 2023 s-a realizat în conformitate cu prevederile Directivei cadru a deșeurilor din Pachetul Economiei Circulare (Directiva 2008/98/EC). Având în vedere precizările directivei în legătură cu posibilitatea de derogare de la obligativitatea de colectare separată a biodeșeurilor, s-a decis începerea colectării separate cu un proiect pilot, care să asigure colectare a circa 20% din cantitateade biodeșeuri menajere și similare estimat a fi generată pe teritoriul județului </w:t>
      </w:r>
      <w:r w:rsidRPr="00B96C9C">
        <w:rPr>
          <w:bCs/>
        </w:rPr>
        <w:t>Covasna</w:t>
      </w:r>
      <w:r w:rsidRPr="00B96C9C">
        <w:t>.</w:t>
      </w:r>
    </w:p>
    <w:p w:rsidR="00604804" w:rsidRPr="00B96C9C" w:rsidRDefault="00604804" w:rsidP="00170F05">
      <w:pPr>
        <w:jc w:val="both"/>
      </w:pPr>
    </w:p>
    <w:p w:rsidR="00D74A63" w:rsidRPr="00B96C9C" w:rsidRDefault="00D74A63" w:rsidP="00170F05">
      <w:pPr>
        <w:jc w:val="both"/>
      </w:pPr>
      <w:r w:rsidRPr="00B96C9C">
        <w:t>Conform prevederilor directivei (articolul 22), statele membre se asigură că până la 31 decembrie 2023 biodeșeurile sunt fie separate și reciclate la sursă, fie colectate separat și nu se amestecă cu alte tipuri de deșeuri.</w:t>
      </w:r>
    </w:p>
    <w:p w:rsidR="00873679" w:rsidRDefault="00873679" w:rsidP="00170F05">
      <w:pPr>
        <w:jc w:val="both"/>
      </w:pPr>
    </w:p>
    <w:p w:rsidR="00D74A63" w:rsidRPr="00B96C9C" w:rsidRDefault="00D74A63" w:rsidP="00170F05">
      <w:pPr>
        <w:jc w:val="both"/>
      </w:pPr>
      <w:r w:rsidRPr="00B96C9C">
        <w:t>Statele membre pot permite ca deșeurile cu proprietăți similare în materie de biodegradabilitate și compostabilitate, care sunt conforme cu standardele europene relevante sau cu orice standarde naționale echivalente pentru ambalaje recuperabile prin compostare și biodegradare, să fie colectate împreună cu biodeșeurile.</w:t>
      </w:r>
    </w:p>
    <w:p w:rsidR="00873679" w:rsidRDefault="00873679" w:rsidP="00170F05">
      <w:pPr>
        <w:jc w:val="both"/>
      </w:pPr>
    </w:p>
    <w:p w:rsidR="00D74A63" w:rsidRDefault="00D74A63" w:rsidP="00170F05">
      <w:pPr>
        <w:jc w:val="both"/>
      </w:pPr>
      <w:r w:rsidRPr="00B96C9C">
        <w:t>Astfel, statele membre iau măsuri în conformitate pentru a:</w:t>
      </w:r>
    </w:p>
    <w:p w:rsidR="00EB5856" w:rsidRPr="00B96C9C" w:rsidRDefault="00EB5856" w:rsidP="00170F05">
      <w:pPr>
        <w:jc w:val="both"/>
      </w:pPr>
    </w:p>
    <w:p w:rsidR="00D74A63" w:rsidRPr="00B96C9C" w:rsidRDefault="00D74A63" w:rsidP="00170F05">
      <w:pPr>
        <w:pStyle w:val="ListParagraph"/>
        <w:numPr>
          <w:ilvl w:val="0"/>
          <w:numId w:val="48"/>
        </w:numPr>
        <w:jc w:val="both"/>
      </w:pPr>
      <w:r w:rsidRPr="00B96C9C">
        <w:t>încuraja reciclarea, inclusiv compostarea și fermentarea biodeșeurilor, într-un mod care asigură un înalt nivel de protecție a mediului, rezultatele acestei reciclări, respectând standarde relevante de înaltă calitate;</w:t>
      </w:r>
    </w:p>
    <w:p w:rsidR="00D74A63" w:rsidRPr="00B96C9C" w:rsidRDefault="00D74A63" w:rsidP="00170F05">
      <w:pPr>
        <w:pStyle w:val="ListParagraph"/>
        <w:numPr>
          <w:ilvl w:val="0"/>
          <w:numId w:val="48"/>
        </w:numPr>
        <w:jc w:val="both"/>
      </w:pPr>
      <w:r w:rsidRPr="00B96C9C">
        <w:t>încuraja producerea de compost în gospodării și</w:t>
      </w:r>
    </w:p>
    <w:p w:rsidR="00D74A63" w:rsidRPr="00B96C9C" w:rsidRDefault="00D74A63" w:rsidP="00170F05">
      <w:pPr>
        <w:pStyle w:val="ListParagraph"/>
        <w:numPr>
          <w:ilvl w:val="0"/>
          <w:numId w:val="48"/>
        </w:numPr>
        <w:jc w:val="both"/>
      </w:pPr>
      <w:r w:rsidRPr="00B96C9C">
        <w:t>promova utilizarea unor materiale produse din biodeșeuri.</w:t>
      </w:r>
    </w:p>
    <w:p w:rsidR="00D74A63" w:rsidRPr="00B96C9C" w:rsidRDefault="00D74A63" w:rsidP="00170F05">
      <w:pPr>
        <w:jc w:val="both"/>
      </w:pPr>
    </w:p>
    <w:p w:rsidR="00D74A63" w:rsidRDefault="00D74A63" w:rsidP="00170F05">
      <w:pPr>
        <w:jc w:val="both"/>
      </w:pPr>
      <w:r w:rsidRPr="00B96C9C">
        <w:t>Actul normativ european precizează că statele membre pot autoriza derogări de la obligativitatea colectării separate a biodeșeurilor cu condiția îndeplinirii cel puțin a uneia dintre următoarele condiții (articolul 10):</w:t>
      </w:r>
    </w:p>
    <w:p w:rsidR="00EB5856" w:rsidRPr="00B96C9C" w:rsidRDefault="00EB5856" w:rsidP="00170F05">
      <w:pPr>
        <w:jc w:val="both"/>
      </w:pPr>
    </w:p>
    <w:p w:rsidR="00D74A63" w:rsidRPr="00B96C9C" w:rsidRDefault="00D74A63" w:rsidP="00170F05">
      <w:pPr>
        <w:pStyle w:val="ListParagraph"/>
        <w:numPr>
          <w:ilvl w:val="0"/>
          <w:numId w:val="49"/>
        </w:numPr>
        <w:jc w:val="both"/>
      </w:pPr>
      <w:r w:rsidRPr="00B96C9C">
        <w:t>colectarea amestecată nu afectează potențialul deșeurilor de a fi supuse pregătirii pentru reutilizare, reciclării sau altor operațiuni de valorificare, iar operațiunile respective produc un rezultat de o calitate comparabilă cu cea obținută în urma colectării separate;</w:t>
      </w:r>
    </w:p>
    <w:p w:rsidR="00D74A63" w:rsidRPr="00B96C9C" w:rsidRDefault="00D74A63" w:rsidP="00170F05">
      <w:pPr>
        <w:pStyle w:val="ListParagraph"/>
        <w:numPr>
          <w:ilvl w:val="0"/>
          <w:numId w:val="49"/>
        </w:numPr>
        <w:jc w:val="both"/>
      </w:pPr>
      <w:r w:rsidRPr="00B96C9C">
        <w:t xml:space="preserve">colectarea separată nu este fezabilă din punct de vedere tehnic, având în vedere bunele </w:t>
      </w:r>
      <w:r w:rsidRPr="00B96C9C">
        <w:lastRenderedPageBreak/>
        <w:t>practici de colectare a deșeurilor;</w:t>
      </w:r>
    </w:p>
    <w:p w:rsidR="00D74A63" w:rsidRPr="00B96C9C" w:rsidRDefault="00D74A63" w:rsidP="00170F05">
      <w:pPr>
        <w:pStyle w:val="ListParagraph"/>
        <w:numPr>
          <w:ilvl w:val="0"/>
          <w:numId w:val="49"/>
        </w:numPr>
        <w:jc w:val="both"/>
      </w:pPr>
      <w:r w:rsidRPr="00B96C9C">
        <w:t>colectarea separată ar presupune costuri economice disproporționate, având în vedere costurile generate de impactul negativ asupra sănătății și a mediului al colectării și tratării deșeurilor mixte, potențialul unor îmbunătățiri în materie de eficiență în colectarea și tratarea deșeurilor, veniturile provenite din vânzarea de materii prime secundare, precum și aplicarea principiului „poluatorul plătește” și răspunderea extinsă a producătorilor.</w:t>
      </w:r>
    </w:p>
    <w:p w:rsidR="00170F05" w:rsidRDefault="00170F05" w:rsidP="00170F05">
      <w:pPr>
        <w:jc w:val="both"/>
      </w:pPr>
    </w:p>
    <w:p w:rsidR="00D74A63" w:rsidRDefault="00D74A63" w:rsidP="00170F05">
      <w:pPr>
        <w:jc w:val="both"/>
      </w:pPr>
      <w:r w:rsidRPr="00B96C9C">
        <w:t xml:space="preserve">Astfel s-a decis implementarea unui proiect pilot la nivelul județului </w:t>
      </w:r>
      <w:r w:rsidRPr="00B96C9C">
        <w:rPr>
          <w:bCs/>
        </w:rPr>
        <w:t xml:space="preserve">Covasna </w:t>
      </w:r>
      <w:r w:rsidRPr="00B96C9C">
        <w:t>care să asigure colectarea separată a circa 20% din cantitatea de biodeșeuri menajere și similare estimat a fi generată, cantitatea de biodeșeuri colectată separat, urmând să crească începând cu anul 2023.</w:t>
      </w:r>
    </w:p>
    <w:p w:rsidR="0064438F" w:rsidRPr="00B96C9C" w:rsidRDefault="0064438F" w:rsidP="00170F05">
      <w:pPr>
        <w:jc w:val="both"/>
      </w:pPr>
    </w:p>
    <w:p w:rsidR="00D74A63" w:rsidRPr="00E444EC" w:rsidRDefault="00D74A63" w:rsidP="00A119CF">
      <w:pPr>
        <w:pStyle w:val="Heading1"/>
        <w:numPr>
          <w:ilvl w:val="2"/>
          <w:numId w:val="111"/>
        </w:numPr>
      </w:pPr>
      <w:bookmarkStart w:id="226" w:name="_Toc26870581"/>
      <w:r w:rsidRPr="00E444EC">
        <w:t>Obiective și ținte privind gestionarea celorlalte categorii de deșeuri</w:t>
      </w:r>
      <w:bookmarkEnd w:id="226"/>
    </w:p>
    <w:p w:rsidR="00E444EC" w:rsidRDefault="00E444EC" w:rsidP="00924A4F"/>
    <w:p w:rsidR="00F540CB" w:rsidRDefault="00D74A63" w:rsidP="00170F05">
      <w:pPr>
        <w:jc w:val="both"/>
      </w:pPr>
      <w:r w:rsidRPr="00B96C9C">
        <w:t xml:space="preserve">În tabelele de mai jos sunt prezentate obiectivele și țintele de gestionare propuse pentru gestionarea celorlalte categorii de deșeuri ce fac obiectul PJGD </w:t>
      </w:r>
      <w:r w:rsidRPr="00F540CB">
        <w:t>Covasna</w:t>
      </w:r>
      <w:r w:rsidRPr="00B96C9C">
        <w:t xml:space="preserve">, numai cele care au relevanță la nivel județean. PNGD cuprinde patru categorii de obiective, și anume: obiective tehnice, obiectivele legislative și de reglementare, obiectivele instituționale și organizaționale și obiectivele privind raportarea. </w:t>
      </w:r>
    </w:p>
    <w:p w:rsidR="00EB5856" w:rsidRDefault="00EB5856" w:rsidP="00170F05">
      <w:pPr>
        <w:jc w:val="both"/>
      </w:pPr>
    </w:p>
    <w:p w:rsidR="00D74A63" w:rsidRDefault="00D74A63" w:rsidP="00170F05">
      <w:pPr>
        <w:jc w:val="both"/>
      </w:pPr>
      <w:r w:rsidRPr="00B96C9C">
        <w:t>Fără excepție, în cazul tuturor categoriilor de deșeuri care fac obiectul planificării, obiectivele legislative și de reglementare și obiectivele instituționale și organizaționale nu au niciun fel de relevanță la nivel județean, responsabili cu implementarea măsurilor necesare pentru atingerea acestora fiind doar instituții la nivel național.</w:t>
      </w:r>
    </w:p>
    <w:p w:rsidR="00F540CB" w:rsidRPr="00B96C9C" w:rsidRDefault="00F540CB" w:rsidP="00170F05">
      <w:pPr>
        <w:jc w:val="both"/>
      </w:pPr>
    </w:p>
    <w:p w:rsidR="00D74A63" w:rsidRPr="00B96C9C" w:rsidRDefault="00D74A63" w:rsidP="00170F05">
      <w:pPr>
        <w:jc w:val="both"/>
      </w:pPr>
      <w:r w:rsidRPr="00B96C9C">
        <w:t>Nu a fost necesară prezentarea obiectivelor și țintelor privind gestionarea deșeurilor de ambalaje, deoarece acestea au relevanță doar la nivel național (în special cele referitoare la gradul de reciclare și valorificare, obiectivele legislative și de reglementare, obiectivele instituționale și organizaționale și obiectivele privind raportarea).</w:t>
      </w:r>
    </w:p>
    <w:p w:rsidR="00873679" w:rsidRDefault="00873679" w:rsidP="00924A4F">
      <w:pPr>
        <w:pStyle w:val="Heading40"/>
      </w:pPr>
    </w:p>
    <w:p w:rsidR="00D74A63" w:rsidRPr="00B26375" w:rsidRDefault="00D74A63" w:rsidP="00F540CB">
      <w:pPr>
        <w:pStyle w:val="Heading40"/>
        <w:jc w:val="center"/>
      </w:pPr>
      <w:bookmarkStart w:id="227" w:name="_Toc26870756"/>
      <w:r w:rsidRPr="00B26375">
        <w:t>Tabel 6.2 Obiective şi ținte privind gestionarea DEEE în județul Covasna</w:t>
      </w:r>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3"/>
        <w:gridCol w:w="2289"/>
        <w:gridCol w:w="3644"/>
        <w:gridCol w:w="2552"/>
      </w:tblGrid>
      <w:tr w:rsidR="00D74A63" w:rsidRPr="00B96C9C" w:rsidTr="00F540CB">
        <w:trPr>
          <w:trHeight w:val="539"/>
          <w:jc w:val="center"/>
        </w:trPr>
        <w:tc>
          <w:tcPr>
            <w:tcW w:w="583" w:type="dxa"/>
            <w:shd w:val="clear" w:color="auto" w:fill="D9D9D9" w:themeFill="background1" w:themeFillShade="D9"/>
          </w:tcPr>
          <w:p w:rsidR="00D74A63" w:rsidRPr="00B96C9C" w:rsidRDefault="00D74A63" w:rsidP="00924A4F">
            <w:r w:rsidRPr="00B96C9C">
              <w:t>Nr.</w:t>
            </w:r>
          </w:p>
          <w:p w:rsidR="00D74A63" w:rsidRPr="00B96C9C" w:rsidRDefault="00D74A63" w:rsidP="00924A4F">
            <w:r w:rsidRPr="00B96C9C">
              <w:t>crt.</w:t>
            </w:r>
          </w:p>
        </w:tc>
        <w:tc>
          <w:tcPr>
            <w:tcW w:w="2289" w:type="dxa"/>
            <w:shd w:val="clear" w:color="auto" w:fill="D9D9D9" w:themeFill="background1" w:themeFillShade="D9"/>
          </w:tcPr>
          <w:p w:rsidR="00D74A63" w:rsidRPr="00B96C9C" w:rsidRDefault="00D74A63" w:rsidP="00924A4F"/>
          <w:p w:rsidR="00D74A63" w:rsidRPr="00B96C9C" w:rsidRDefault="00D74A63" w:rsidP="00924A4F">
            <w:r w:rsidRPr="00B96C9C">
              <w:t>Obiectiv</w:t>
            </w:r>
          </w:p>
        </w:tc>
        <w:tc>
          <w:tcPr>
            <w:tcW w:w="3644" w:type="dxa"/>
            <w:shd w:val="clear" w:color="auto" w:fill="D9D9D9" w:themeFill="background1" w:themeFillShade="D9"/>
          </w:tcPr>
          <w:p w:rsidR="00D74A63" w:rsidRPr="00B96C9C" w:rsidRDefault="00D74A63" w:rsidP="00924A4F"/>
          <w:p w:rsidR="00D74A63" w:rsidRPr="00B96C9C" w:rsidRDefault="00D74A63" w:rsidP="00924A4F">
            <w:r w:rsidRPr="00B96C9C">
              <w:t>Ținta</w:t>
            </w:r>
          </w:p>
        </w:tc>
        <w:tc>
          <w:tcPr>
            <w:tcW w:w="2552" w:type="dxa"/>
            <w:shd w:val="clear" w:color="auto" w:fill="D9D9D9" w:themeFill="background1" w:themeFillShade="D9"/>
          </w:tcPr>
          <w:p w:rsidR="00D74A63" w:rsidRPr="00B96C9C" w:rsidRDefault="00D74A63" w:rsidP="00924A4F"/>
          <w:p w:rsidR="00D74A63" w:rsidRPr="00B96C9C" w:rsidRDefault="00D74A63" w:rsidP="00924A4F">
            <w:r w:rsidRPr="00B96C9C">
              <w:t>Justificare</w:t>
            </w:r>
          </w:p>
        </w:tc>
      </w:tr>
      <w:tr w:rsidR="00D74A63" w:rsidRPr="00B96C9C" w:rsidTr="00F540CB">
        <w:trPr>
          <w:trHeight w:hRule="exact" w:val="300"/>
          <w:jc w:val="center"/>
        </w:trPr>
        <w:tc>
          <w:tcPr>
            <w:tcW w:w="9068" w:type="dxa"/>
            <w:gridSpan w:val="4"/>
            <w:shd w:val="clear" w:color="auto" w:fill="F2F2F2" w:themeFill="background1" w:themeFillShade="F2"/>
          </w:tcPr>
          <w:p w:rsidR="00D74A63" w:rsidRPr="00B96C9C" w:rsidRDefault="00D74A63" w:rsidP="00924A4F">
            <w:r w:rsidRPr="00B96C9C">
              <w:t>Obiective tehnice</w:t>
            </w:r>
          </w:p>
        </w:tc>
      </w:tr>
      <w:tr w:rsidR="00D74A63" w:rsidRPr="00B96C9C" w:rsidTr="00F540CB">
        <w:trPr>
          <w:trHeight w:hRule="exact" w:val="1720"/>
          <w:jc w:val="center"/>
        </w:trPr>
        <w:tc>
          <w:tcPr>
            <w:tcW w:w="583" w:type="dxa"/>
          </w:tcPr>
          <w:p w:rsidR="00D74A63" w:rsidRPr="00B96C9C" w:rsidRDefault="00D74A63" w:rsidP="00924A4F">
            <w:r w:rsidRPr="00B96C9C">
              <w:t>1</w:t>
            </w:r>
          </w:p>
        </w:tc>
        <w:tc>
          <w:tcPr>
            <w:tcW w:w="2289" w:type="dxa"/>
          </w:tcPr>
          <w:p w:rsidR="00D74A63" w:rsidRPr="00B96C9C" w:rsidRDefault="00D74A63" w:rsidP="00924A4F">
            <w:r w:rsidRPr="00B96C9C">
              <w:t>Creșterea ratei de</w:t>
            </w:r>
          </w:p>
          <w:p w:rsidR="00D74A63" w:rsidRPr="00B96C9C" w:rsidRDefault="00D74A63" w:rsidP="00924A4F">
            <w:r w:rsidRPr="00B96C9C">
              <w:t>colectare separată a</w:t>
            </w:r>
          </w:p>
          <w:p w:rsidR="00D74A63" w:rsidRPr="00B96C9C" w:rsidRDefault="00D74A63" w:rsidP="00924A4F">
            <w:r w:rsidRPr="00B96C9C">
              <w:t>DEEE</w:t>
            </w:r>
          </w:p>
        </w:tc>
        <w:tc>
          <w:tcPr>
            <w:tcW w:w="3644" w:type="dxa"/>
          </w:tcPr>
          <w:p w:rsidR="00D74A63" w:rsidRPr="00B96C9C" w:rsidRDefault="00D74A63" w:rsidP="00924A4F">
            <w:r w:rsidRPr="00B96C9C">
              <w:t>Rată de colectare separată de 45%</w:t>
            </w:r>
          </w:p>
          <w:p w:rsidR="00D74A63" w:rsidRPr="00B96C9C" w:rsidRDefault="00D74A63" w:rsidP="00924A4F">
            <w:r w:rsidRPr="00B96C9C">
              <w:t>Termen: începând cu 2018 și până în 2020</w:t>
            </w:r>
          </w:p>
          <w:p w:rsidR="00666473" w:rsidRPr="00B96C9C" w:rsidRDefault="00666473" w:rsidP="00924A4F"/>
          <w:p w:rsidR="00D74A63" w:rsidRPr="00B96C9C" w:rsidRDefault="00D74A63" w:rsidP="00924A4F">
            <w:r w:rsidRPr="00B96C9C">
              <w:t>Rată de colectare separată de 65%</w:t>
            </w:r>
          </w:p>
          <w:p w:rsidR="00D74A63" w:rsidRPr="00B96C9C" w:rsidRDefault="00D74A63" w:rsidP="00924A4F">
            <w:r w:rsidRPr="00B96C9C">
              <w:t>Termen: începând cu 2021</w:t>
            </w:r>
          </w:p>
        </w:tc>
        <w:tc>
          <w:tcPr>
            <w:tcW w:w="2552" w:type="dxa"/>
          </w:tcPr>
          <w:p w:rsidR="00D74A63" w:rsidRPr="00B96C9C" w:rsidRDefault="00D74A63" w:rsidP="00924A4F">
            <w:r w:rsidRPr="00B96C9C">
              <w:t>PNGD</w:t>
            </w:r>
          </w:p>
          <w:p w:rsidR="00666473" w:rsidRPr="00B96C9C" w:rsidRDefault="00D74A63" w:rsidP="00924A4F">
            <w:r w:rsidRPr="00B96C9C">
              <w:t xml:space="preserve">Prevedere legislativă, </w:t>
            </w:r>
          </w:p>
          <w:p w:rsidR="00D74A63" w:rsidRPr="00B96C9C" w:rsidRDefault="00D74A63" w:rsidP="00924A4F">
            <w:r w:rsidRPr="00B96C9C">
              <w:t>OUG nr. 5/2015</w:t>
            </w:r>
          </w:p>
        </w:tc>
      </w:tr>
    </w:tbl>
    <w:p w:rsidR="00D74A63" w:rsidRDefault="00D74A63"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Default="00EB5856" w:rsidP="00924A4F"/>
    <w:p w:rsidR="00EB5856" w:rsidRPr="00B96C9C" w:rsidRDefault="00EB5856" w:rsidP="00924A4F"/>
    <w:p w:rsidR="00D74A63" w:rsidRPr="00B26375" w:rsidRDefault="00666473" w:rsidP="00F540CB">
      <w:pPr>
        <w:pStyle w:val="Heading40"/>
        <w:jc w:val="center"/>
      </w:pPr>
      <w:bookmarkStart w:id="228" w:name="_Toc26870757"/>
      <w:r w:rsidRPr="00B26375">
        <w:lastRenderedPageBreak/>
        <w:t>Tabel 6.3</w:t>
      </w:r>
      <w:r w:rsidR="00D74A63" w:rsidRPr="00B26375">
        <w:t xml:space="preserve"> Obiective şi ținte privind gestionarea deșeurilor din construcții și desființări în</w:t>
      </w:r>
      <w:r w:rsidR="00E15512">
        <w:t xml:space="preserve"> </w:t>
      </w:r>
      <w:r w:rsidR="00D74A63" w:rsidRPr="00B26375">
        <w:t>județul Covasna</w:t>
      </w:r>
      <w:bookmarkEnd w:id="2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
        <w:gridCol w:w="573"/>
        <w:gridCol w:w="10"/>
        <w:gridCol w:w="2258"/>
        <w:gridCol w:w="31"/>
        <w:gridCol w:w="3635"/>
        <w:gridCol w:w="9"/>
        <w:gridCol w:w="2542"/>
        <w:gridCol w:w="10"/>
      </w:tblGrid>
      <w:tr w:rsidR="00D74A63" w:rsidRPr="00B96C9C" w:rsidTr="00F540CB">
        <w:trPr>
          <w:gridBefore w:val="1"/>
          <w:wBefore w:w="10" w:type="dxa"/>
          <w:trHeight w:val="539"/>
          <w:jc w:val="center"/>
        </w:trPr>
        <w:tc>
          <w:tcPr>
            <w:tcW w:w="583" w:type="dxa"/>
            <w:gridSpan w:val="2"/>
            <w:shd w:val="clear" w:color="auto" w:fill="D9D9D9" w:themeFill="background1" w:themeFillShade="D9"/>
          </w:tcPr>
          <w:p w:rsidR="00D74A63" w:rsidRPr="00B96C9C" w:rsidRDefault="00D74A63" w:rsidP="00924A4F">
            <w:r w:rsidRPr="00B96C9C">
              <w:t>Nr.</w:t>
            </w:r>
          </w:p>
          <w:p w:rsidR="00D74A63" w:rsidRPr="00B96C9C" w:rsidRDefault="00D74A63" w:rsidP="00924A4F">
            <w:r w:rsidRPr="00B96C9C">
              <w:t>crt.</w:t>
            </w:r>
          </w:p>
        </w:tc>
        <w:tc>
          <w:tcPr>
            <w:tcW w:w="2289" w:type="dxa"/>
            <w:gridSpan w:val="2"/>
            <w:shd w:val="clear" w:color="auto" w:fill="D9D9D9" w:themeFill="background1" w:themeFillShade="D9"/>
          </w:tcPr>
          <w:p w:rsidR="00D74A63" w:rsidRPr="00B96C9C" w:rsidRDefault="00D74A63" w:rsidP="00924A4F"/>
          <w:p w:rsidR="00D74A63" w:rsidRPr="00B96C9C" w:rsidRDefault="00D74A63" w:rsidP="00924A4F">
            <w:r w:rsidRPr="00B96C9C">
              <w:t>Obiectiv</w:t>
            </w:r>
          </w:p>
        </w:tc>
        <w:tc>
          <w:tcPr>
            <w:tcW w:w="3644" w:type="dxa"/>
            <w:gridSpan w:val="2"/>
            <w:shd w:val="clear" w:color="auto" w:fill="D9D9D9" w:themeFill="background1" w:themeFillShade="D9"/>
          </w:tcPr>
          <w:p w:rsidR="00D74A63" w:rsidRPr="00B96C9C" w:rsidRDefault="00D74A63" w:rsidP="00924A4F"/>
          <w:p w:rsidR="00D74A63" w:rsidRPr="00B96C9C" w:rsidRDefault="00D74A63" w:rsidP="00924A4F">
            <w:r w:rsidRPr="00B96C9C">
              <w:t>Ținta</w:t>
            </w:r>
          </w:p>
        </w:tc>
        <w:tc>
          <w:tcPr>
            <w:tcW w:w="2552" w:type="dxa"/>
            <w:gridSpan w:val="2"/>
            <w:shd w:val="clear" w:color="auto" w:fill="D9D9D9" w:themeFill="background1" w:themeFillShade="D9"/>
          </w:tcPr>
          <w:p w:rsidR="00D74A63" w:rsidRPr="00B96C9C" w:rsidRDefault="00D74A63" w:rsidP="00924A4F"/>
          <w:p w:rsidR="00D74A63" w:rsidRPr="00B96C9C" w:rsidRDefault="00D74A63" w:rsidP="00924A4F">
            <w:r w:rsidRPr="00B96C9C">
              <w:t>Justificare</w:t>
            </w:r>
          </w:p>
        </w:tc>
      </w:tr>
      <w:tr w:rsidR="00D74A63" w:rsidRPr="00B96C9C" w:rsidTr="00F540CB">
        <w:trPr>
          <w:gridAfter w:val="1"/>
          <w:wAfter w:w="10" w:type="dxa"/>
          <w:trHeight w:hRule="exact" w:val="298"/>
          <w:jc w:val="center"/>
        </w:trPr>
        <w:tc>
          <w:tcPr>
            <w:tcW w:w="9068" w:type="dxa"/>
            <w:gridSpan w:val="8"/>
            <w:shd w:val="clear" w:color="auto" w:fill="F2F2F2" w:themeFill="background1" w:themeFillShade="F2"/>
          </w:tcPr>
          <w:p w:rsidR="00D74A63" w:rsidRPr="00B96C9C" w:rsidRDefault="00D74A63" w:rsidP="00924A4F">
            <w:r w:rsidRPr="00B96C9C">
              <w:t>Obiective tehnice</w:t>
            </w:r>
          </w:p>
        </w:tc>
      </w:tr>
      <w:tr w:rsidR="00D74A63" w:rsidRPr="00B96C9C" w:rsidTr="00F540CB">
        <w:trPr>
          <w:gridAfter w:val="1"/>
          <w:wAfter w:w="10" w:type="dxa"/>
          <w:trHeight w:hRule="exact" w:val="2586"/>
          <w:jc w:val="center"/>
        </w:trPr>
        <w:tc>
          <w:tcPr>
            <w:tcW w:w="583" w:type="dxa"/>
            <w:gridSpan w:val="2"/>
          </w:tcPr>
          <w:p w:rsidR="00D74A63" w:rsidRPr="00B96C9C" w:rsidRDefault="00D74A63" w:rsidP="00924A4F">
            <w:r w:rsidRPr="00B96C9C">
              <w:t>1</w:t>
            </w:r>
          </w:p>
        </w:tc>
        <w:tc>
          <w:tcPr>
            <w:tcW w:w="2268" w:type="dxa"/>
            <w:gridSpan w:val="2"/>
          </w:tcPr>
          <w:p w:rsidR="00D74A63" w:rsidRPr="00B96C9C" w:rsidRDefault="00D74A63" w:rsidP="00924A4F">
            <w:r w:rsidRPr="00B96C9C">
              <w:t>Creșterea gradului de</w:t>
            </w:r>
          </w:p>
          <w:p w:rsidR="00D74A63" w:rsidRPr="00B96C9C" w:rsidRDefault="00D74A63" w:rsidP="00924A4F">
            <w:r w:rsidRPr="00B96C9C">
              <w:t>reutilizare și reciclare a deșeurilor din construcții și desființări (în sarcina persoanelor juridice</w:t>
            </w:r>
          </w:p>
          <w:p w:rsidR="00D74A63" w:rsidRPr="00B96C9C" w:rsidRDefault="00D74A63" w:rsidP="00924A4F">
            <w:r w:rsidRPr="00B96C9C">
              <w:t>pe numele cărora sunt emise autorizații de construire/desființare)</w:t>
            </w:r>
          </w:p>
        </w:tc>
        <w:tc>
          <w:tcPr>
            <w:tcW w:w="3666" w:type="dxa"/>
            <w:gridSpan w:val="2"/>
          </w:tcPr>
          <w:p w:rsidR="00D74A63" w:rsidRPr="00B96C9C" w:rsidRDefault="00D74A63" w:rsidP="00924A4F">
            <w:r w:rsidRPr="00B96C9C">
              <w:t>Eșalonat, astfel:</w:t>
            </w:r>
          </w:p>
          <w:p w:rsidR="00D74A63" w:rsidRPr="00B96C9C" w:rsidRDefault="00D74A63" w:rsidP="00924A4F">
            <w:pPr>
              <w:pStyle w:val="ListParagraph"/>
              <w:numPr>
                <w:ilvl w:val="0"/>
                <w:numId w:val="50"/>
              </w:numPr>
            </w:pPr>
            <w:r w:rsidRPr="00B96C9C">
              <w:t>minimum 55% din cantitatea de deşeuri provenite din activităţile de construcţii în anul 2019;</w:t>
            </w:r>
          </w:p>
          <w:p w:rsidR="00666473" w:rsidRPr="00B96C9C" w:rsidRDefault="00666473" w:rsidP="00924A4F"/>
          <w:p w:rsidR="00D74A63" w:rsidRPr="00B96C9C" w:rsidRDefault="00D74A63" w:rsidP="00924A4F">
            <w:pPr>
              <w:pStyle w:val="ListParagraph"/>
              <w:numPr>
                <w:ilvl w:val="0"/>
                <w:numId w:val="50"/>
              </w:numPr>
            </w:pPr>
            <w:r w:rsidRPr="00B96C9C">
              <w:t>minimum 70% din cantitatea de deşeuri provenite din activităţile de construcţii în anul 2020.</w:t>
            </w:r>
          </w:p>
        </w:tc>
        <w:tc>
          <w:tcPr>
            <w:tcW w:w="2551" w:type="dxa"/>
            <w:gridSpan w:val="2"/>
          </w:tcPr>
          <w:p w:rsidR="00D74A63" w:rsidRPr="00B96C9C" w:rsidRDefault="00D74A63" w:rsidP="00924A4F">
            <w:r w:rsidRPr="00B96C9C">
              <w:t>PNGD</w:t>
            </w:r>
          </w:p>
          <w:p w:rsidR="00666473" w:rsidRPr="00B96C9C" w:rsidRDefault="004647CB" w:rsidP="00924A4F">
            <w:r>
              <w:t>Prevedere legislativă</w:t>
            </w:r>
            <w:r w:rsidR="00D74A63" w:rsidRPr="00B96C9C">
              <w:t xml:space="preserve">, </w:t>
            </w:r>
          </w:p>
          <w:p w:rsidR="00D74A63" w:rsidRPr="00B96C9C" w:rsidRDefault="00D74A63" w:rsidP="00924A4F">
            <w:r w:rsidRPr="00B96C9C">
              <w:t>Legea nr. 211/2011</w:t>
            </w:r>
          </w:p>
        </w:tc>
      </w:tr>
      <w:tr w:rsidR="00D74A63" w:rsidRPr="00B96C9C" w:rsidTr="00F540CB">
        <w:trPr>
          <w:gridAfter w:val="1"/>
          <w:wAfter w:w="10" w:type="dxa"/>
          <w:trHeight w:hRule="exact" w:val="1095"/>
          <w:jc w:val="center"/>
        </w:trPr>
        <w:tc>
          <w:tcPr>
            <w:tcW w:w="583" w:type="dxa"/>
            <w:gridSpan w:val="2"/>
          </w:tcPr>
          <w:p w:rsidR="00D74A63" w:rsidRPr="00B96C9C" w:rsidRDefault="00D74A63" w:rsidP="00924A4F">
            <w:r w:rsidRPr="00B96C9C">
              <w:t>2</w:t>
            </w:r>
          </w:p>
        </w:tc>
        <w:tc>
          <w:tcPr>
            <w:tcW w:w="2268" w:type="dxa"/>
            <w:gridSpan w:val="2"/>
          </w:tcPr>
          <w:p w:rsidR="00D74A63" w:rsidRPr="00B96C9C" w:rsidRDefault="00D74A63" w:rsidP="00924A4F">
            <w:r w:rsidRPr="00B96C9C">
              <w:t>Asigurarea</w:t>
            </w:r>
          </w:p>
          <w:p w:rsidR="00D74A63" w:rsidRPr="00B96C9C" w:rsidRDefault="00D74A63" w:rsidP="00924A4F">
            <w:r w:rsidRPr="00B96C9C">
              <w:t>capacităț</w:t>
            </w:r>
            <w:r w:rsidR="004647CB">
              <w:t>ilor de eliminare pentru DCD c</w:t>
            </w:r>
            <w:r w:rsidRPr="00B96C9C">
              <w:t>e nu pot fi valorificate</w:t>
            </w:r>
          </w:p>
        </w:tc>
        <w:tc>
          <w:tcPr>
            <w:tcW w:w="3666" w:type="dxa"/>
            <w:gridSpan w:val="2"/>
          </w:tcPr>
          <w:p w:rsidR="00D74A63" w:rsidRPr="00B96C9C" w:rsidRDefault="00D74A63" w:rsidP="00924A4F">
            <w:r w:rsidRPr="00B96C9C">
              <w:t>Permanent</w:t>
            </w:r>
          </w:p>
        </w:tc>
        <w:tc>
          <w:tcPr>
            <w:tcW w:w="2551" w:type="dxa"/>
            <w:gridSpan w:val="2"/>
          </w:tcPr>
          <w:p w:rsidR="00D74A63" w:rsidRPr="00B96C9C" w:rsidRDefault="00D74A63" w:rsidP="00924A4F">
            <w:r w:rsidRPr="00B96C9C">
              <w:t>PNGD</w:t>
            </w:r>
          </w:p>
        </w:tc>
      </w:tr>
      <w:tr w:rsidR="00D74A63" w:rsidRPr="00B96C9C" w:rsidTr="00F540CB">
        <w:trPr>
          <w:gridAfter w:val="1"/>
          <w:wAfter w:w="10" w:type="dxa"/>
          <w:trHeight w:hRule="exact" w:val="293"/>
          <w:jc w:val="center"/>
        </w:trPr>
        <w:tc>
          <w:tcPr>
            <w:tcW w:w="9068" w:type="dxa"/>
            <w:gridSpan w:val="8"/>
            <w:shd w:val="clear" w:color="auto" w:fill="F2F2F2" w:themeFill="background1" w:themeFillShade="F2"/>
          </w:tcPr>
          <w:p w:rsidR="00D74A63" w:rsidRPr="00B96C9C" w:rsidRDefault="00D74A63" w:rsidP="00924A4F">
            <w:r w:rsidRPr="00B96C9C">
              <w:t>Obiective privind raportarea</w:t>
            </w:r>
          </w:p>
        </w:tc>
      </w:tr>
      <w:tr w:rsidR="00D74A63" w:rsidRPr="00B96C9C" w:rsidTr="00F540CB">
        <w:trPr>
          <w:gridAfter w:val="1"/>
          <w:wAfter w:w="10" w:type="dxa"/>
          <w:trHeight w:hRule="exact" w:val="1298"/>
          <w:jc w:val="center"/>
        </w:trPr>
        <w:tc>
          <w:tcPr>
            <w:tcW w:w="583" w:type="dxa"/>
            <w:gridSpan w:val="2"/>
          </w:tcPr>
          <w:p w:rsidR="00D74A63" w:rsidRPr="00B96C9C" w:rsidRDefault="00D74A63" w:rsidP="00924A4F">
            <w:r w:rsidRPr="00B96C9C">
              <w:t>3</w:t>
            </w:r>
          </w:p>
        </w:tc>
        <w:tc>
          <w:tcPr>
            <w:tcW w:w="2268" w:type="dxa"/>
            <w:gridSpan w:val="2"/>
          </w:tcPr>
          <w:p w:rsidR="00D74A63" w:rsidRPr="00B96C9C" w:rsidRDefault="00666473" w:rsidP="00924A4F">
            <w:r w:rsidRPr="00B96C9C">
              <w:t>Î</w:t>
            </w:r>
            <w:r w:rsidR="00D74A63" w:rsidRPr="00B96C9C">
              <w:t>mbunătăţirea</w:t>
            </w:r>
          </w:p>
          <w:p w:rsidR="00D74A63" w:rsidRPr="00B96C9C" w:rsidRDefault="00D74A63" w:rsidP="00924A4F">
            <w:r w:rsidRPr="00B96C9C">
              <w:t>sistemului de raportare a datelor la nivel județean privind deșeurile din construcții și desființări</w:t>
            </w:r>
          </w:p>
        </w:tc>
        <w:tc>
          <w:tcPr>
            <w:tcW w:w="3666" w:type="dxa"/>
            <w:gridSpan w:val="2"/>
          </w:tcPr>
          <w:p w:rsidR="00D74A63" w:rsidRPr="00B96C9C" w:rsidRDefault="00D74A63" w:rsidP="00924A4F">
            <w:r w:rsidRPr="00B96C9C">
              <w:t>Termen: 2020</w:t>
            </w:r>
          </w:p>
        </w:tc>
        <w:tc>
          <w:tcPr>
            <w:tcW w:w="2551" w:type="dxa"/>
            <w:gridSpan w:val="2"/>
          </w:tcPr>
          <w:p w:rsidR="00D74A63" w:rsidRPr="00B96C9C" w:rsidRDefault="00D74A63" w:rsidP="00924A4F">
            <w:r w:rsidRPr="00B96C9C">
              <w:t>Obiectiv rezultat din</w:t>
            </w:r>
          </w:p>
          <w:p w:rsidR="00D74A63" w:rsidRPr="00B96C9C" w:rsidRDefault="00D74A63" w:rsidP="00924A4F">
            <w:r w:rsidRPr="00B96C9C">
              <w:t>obiectivul la nivel național prevăzut în PNGD</w:t>
            </w:r>
          </w:p>
        </w:tc>
      </w:tr>
    </w:tbl>
    <w:p w:rsidR="00D74A63" w:rsidRPr="00B96C9C" w:rsidRDefault="00D74A63" w:rsidP="00924A4F"/>
    <w:p w:rsidR="00D74A63" w:rsidRPr="00C1752B" w:rsidRDefault="00D74A63" w:rsidP="00A119CF">
      <w:pPr>
        <w:pStyle w:val="Heading1"/>
        <w:numPr>
          <w:ilvl w:val="1"/>
          <w:numId w:val="111"/>
        </w:numPr>
      </w:pPr>
      <w:bookmarkStart w:id="229" w:name="_Toc26870582"/>
      <w:r w:rsidRPr="00C1752B">
        <w:t>Cuantificarea ţintelor privind gestionarea deșeurilor</w:t>
      </w:r>
      <w:bookmarkEnd w:id="229"/>
    </w:p>
    <w:p w:rsidR="00D74A63" w:rsidRPr="00B96C9C" w:rsidRDefault="00D74A63" w:rsidP="00924A4F"/>
    <w:p w:rsidR="00F540CB" w:rsidRDefault="00D74A63" w:rsidP="00F540CB">
      <w:pPr>
        <w:jc w:val="both"/>
      </w:pPr>
      <w:r w:rsidRPr="00B96C9C">
        <w:t>Cuantificarea țintelor se realizează doar pentru deșeurile municipale, deșeurile biodegradabile și pentru deșeurile din construcţii și desființări.</w:t>
      </w:r>
    </w:p>
    <w:p w:rsidR="001C2796" w:rsidRDefault="00D74A63" w:rsidP="00F540CB">
      <w:pPr>
        <w:jc w:val="both"/>
      </w:pPr>
      <w:r w:rsidRPr="00B96C9C">
        <w:t>Deșeurile de ambalaje și deșeurile de echipamente electrice și electronice au ținte doar la nivel național, a căror transpunere la nivel județean nu este relevantă (bazele de date sunt la nivel național, nu se cunosc și nici nu sunt relevante cantitățile generate la nivel județean).</w:t>
      </w:r>
    </w:p>
    <w:p w:rsidR="00D74A63" w:rsidRPr="00B96C9C" w:rsidRDefault="00D74A63" w:rsidP="00924A4F"/>
    <w:p w:rsidR="00D74A63" w:rsidRPr="001A1DCF" w:rsidRDefault="00D74A63" w:rsidP="00A119CF">
      <w:pPr>
        <w:pStyle w:val="Heading1"/>
        <w:numPr>
          <w:ilvl w:val="2"/>
          <w:numId w:val="111"/>
        </w:numPr>
      </w:pPr>
      <w:bookmarkStart w:id="230" w:name="_Toc26870583"/>
      <w:r w:rsidRPr="001A1DCF">
        <w:t>Cuantificarea țintelor privind gestionarea deșeurilor municipale</w:t>
      </w:r>
      <w:bookmarkEnd w:id="230"/>
    </w:p>
    <w:p w:rsidR="00D74A63" w:rsidRPr="00B96C9C" w:rsidRDefault="00D74A63" w:rsidP="00924A4F"/>
    <w:p w:rsidR="00D74A63" w:rsidRPr="00B96C9C" w:rsidRDefault="00D74A63" w:rsidP="00F540CB">
      <w:pPr>
        <w:jc w:val="both"/>
      </w:pPr>
      <w:r w:rsidRPr="00B96C9C">
        <w:t>Obiectivul privind creşterea etapizată a gradului de pregătire pentru reutilizare și reciclare a deșeurilor municipale</w:t>
      </w:r>
    </w:p>
    <w:p w:rsidR="00873679" w:rsidRDefault="00873679" w:rsidP="00F540CB">
      <w:pPr>
        <w:jc w:val="both"/>
      </w:pPr>
    </w:p>
    <w:p w:rsidR="00873679" w:rsidRDefault="00D74A63" w:rsidP="00F540CB">
      <w:pPr>
        <w:jc w:val="both"/>
      </w:pPr>
      <w:r w:rsidRPr="00B96C9C">
        <w:t xml:space="preserve">Legea 211/2011 privind regimul deșeurilor cu modificările şi completările ulterioare prevede la art.17 </w:t>
      </w:r>
      <w:r w:rsidR="00F540CB">
        <w:t>alin.</w:t>
      </w:r>
      <w:r w:rsidRPr="00B96C9C">
        <w:t>(1) că „</w:t>
      </w:r>
      <w:r w:rsidRPr="00B96C9C">
        <w:rPr>
          <w:u w:val="single"/>
        </w:rPr>
        <w:t>autoritățile administrației publice locale</w:t>
      </w:r>
      <w:r w:rsidRPr="00B96C9C">
        <w:t xml:space="preserve"> au obligația să atingă, până la 31 decembrie 2020, un nivel de pregătire pentru reutilizare şi reciclare de minimum 50% din masa totală generată, cel puţin pentru deşeurile de hârtie, metal, plastic şi sticlă provenind din deşeurile menajere sau, după caz, din alte surse, în măsura în care aceste fluxuri de deşeuri sunt similare deşeurilor care provin din gospodării”.Legea nr. 211/2011 nu cuprinde prevederi referitoare la modul de calcul al acestui obiectiv. </w:t>
      </w:r>
    </w:p>
    <w:p w:rsidR="00F540CB" w:rsidRDefault="00F540CB" w:rsidP="00F540CB">
      <w:pPr>
        <w:jc w:val="both"/>
      </w:pPr>
    </w:p>
    <w:p w:rsidR="00F540CB" w:rsidRDefault="00D74A63" w:rsidP="00F540CB">
      <w:pPr>
        <w:jc w:val="both"/>
      </w:pPr>
      <w:r w:rsidRPr="00B96C9C">
        <w:t xml:space="preserve">Anterior modificărilor introduse prin aprobarea Pachetului Economiei Circulare, Directiva cadru privind </w:t>
      </w:r>
      <w:r w:rsidRPr="00B96C9C">
        <w:lastRenderedPageBreak/>
        <w:t xml:space="preserve">deşeurile 53 (transpusă în România prin Legea nr. 211/2011) nu menționa nici ea modalitatea de calcul al obiectivului de 50%, însă prevedea că acest aspect va fi reglementat printr-o decizie ulterioară. </w:t>
      </w:r>
    </w:p>
    <w:p w:rsidR="00D74A63" w:rsidRDefault="00D74A63" w:rsidP="00F540CB">
      <w:pPr>
        <w:jc w:val="both"/>
      </w:pPr>
      <w:r w:rsidRPr="00B96C9C">
        <w:t xml:space="preserve">Astfel, a fost adoptată </w:t>
      </w:r>
      <w:r w:rsidRPr="00B96C9C">
        <w:rPr>
          <w:i/>
          <w:iCs/>
        </w:rPr>
        <w:t xml:space="preserve">Decizia Comisiei 2011/753/UE de stabilire a normelor şi a metodelor de calcul pentru verificarea respectării obiectivelor fixate la articolul 11 alineatul (2) din Directiva2008/98/CE a Parlamentului European şi a Consiliului </w:t>
      </w:r>
      <w:r w:rsidRPr="00B96C9C">
        <w:t>(Decizia 2011/753/UE), care prevedea patru metode de calcul a obiectivului de reutilizare şi reciclare a deșeurilor municipale, şi anume:</w:t>
      </w:r>
    </w:p>
    <w:p w:rsidR="00873679" w:rsidRPr="00B96C9C" w:rsidRDefault="00873679" w:rsidP="00924A4F"/>
    <w:p w:rsidR="00D74A63" w:rsidRDefault="00D74A63" w:rsidP="00F540CB">
      <w:pPr>
        <w:pStyle w:val="ListParagraph"/>
        <w:numPr>
          <w:ilvl w:val="0"/>
          <w:numId w:val="51"/>
        </w:numPr>
        <w:jc w:val="both"/>
      </w:pPr>
      <w:r w:rsidRPr="00924A4F">
        <w:rPr>
          <w:b/>
          <w:bCs/>
        </w:rPr>
        <w:t xml:space="preserve">Metoda 1 </w:t>
      </w:r>
      <w:r w:rsidRPr="00B96C9C">
        <w:t>- Pregătirea pentru reutilizare şi reciclarea deșeurilor menajere de hârtie, metal, plastic sau sticlă – se calculează prin raportarea cantităţii reciclate de deșeuri menajere de hârtie, metal, plastic sau sticlă la cantitatea totală generată de deșeuri menajere de hârtie, metal, plastic sau sticlă;</w:t>
      </w:r>
    </w:p>
    <w:p w:rsidR="00873679" w:rsidRPr="00B96C9C" w:rsidRDefault="00873679" w:rsidP="00F540CB">
      <w:pPr>
        <w:jc w:val="both"/>
      </w:pPr>
    </w:p>
    <w:p w:rsidR="00D74A63" w:rsidRDefault="00D74A63" w:rsidP="00F540CB">
      <w:pPr>
        <w:pStyle w:val="ListParagraph"/>
        <w:numPr>
          <w:ilvl w:val="0"/>
          <w:numId w:val="51"/>
        </w:numPr>
        <w:jc w:val="both"/>
      </w:pPr>
      <w:r w:rsidRPr="00924A4F">
        <w:rPr>
          <w:b/>
          <w:bCs/>
        </w:rPr>
        <w:t xml:space="preserve">Metoda 2 </w:t>
      </w:r>
      <w:r w:rsidRPr="00B96C9C">
        <w:t>- Pregătirea pentru reutilizare şi reciclarea deșeurilor menajere din hârtie, metal, plastic sau sticlă, precum şi a altor tipuri specifice de deșeuri menajere sau deșeuri similare – se calculează prin raportarea cantităţii reciclate de deșeuri de hârtie, metal, plastic sau sticlă şi de alte fluxuri specifice de deșeuri provenite de la gospodării sau deșeuri similare la cantitatea totală generată de deșeuri de hârtie, metal, plastic sau sticlă şi de alte fluxuri specifice de deșeuri provenite din gospodării sau de deșeuri similare;</w:t>
      </w:r>
    </w:p>
    <w:p w:rsidR="00873679" w:rsidRPr="00B96C9C" w:rsidRDefault="00873679" w:rsidP="00924A4F"/>
    <w:p w:rsidR="00D74A63" w:rsidRDefault="00D74A63" w:rsidP="00F540CB">
      <w:pPr>
        <w:pStyle w:val="ListParagraph"/>
        <w:numPr>
          <w:ilvl w:val="0"/>
          <w:numId w:val="51"/>
        </w:numPr>
        <w:jc w:val="both"/>
      </w:pPr>
      <w:r w:rsidRPr="00924A4F">
        <w:rPr>
          <w:b/>
          <w:bCs/>
        </w:rPr>
        <w:t xml:space="preserve">Metoda 3 </w:t>
      </w:r>
      <w:r w:rsidRPr="00B96C9C">
        <w:t>- Pregătirea pentru reutilizarea şi reciclarea deșeurilor menajere – se calculează prin raportarea cantităţii de deșeuri menajere reciclate la cantitatea totală de deșeuri menajere exclusiv anumite categorii de deșeuri;</w:t>
      </w:r>
    </w:p>
    <w:p w:rsidR="00873679" w:rsidRPr="00B96C9C" w:rsidRDefault="00873679" w:rsidP="00F540CB">
      <w:pPr>
        <w:jc w:val="both"/>
      </w:pPr>
    </w:p>
    <w:p w:rsidR="00D74A63" w:rsidRPr="00B96C9C" w:rsidRDefault="00D74A63" w:rsidP="00F540CB">
      <w:pPr>
        <w:pStyle w:val="ListParagraph"/>
        <w:numPr>
          <w:ilvl w:val="0"/>
          <w:numId w:val="51"/>
        </w:numPr>
        <w:jc w:val="both"/>
      </w:pPr>
      <w:r w:rsidRPr="00924A4F">
        <w:rPr>
          <w:b/>
          <w:bCs/>
        </w:rPr>
        <w:t xml:space="preserve">Metoda 4 </w:t>
      </w:r>
      <w:r w:rsidRPr="00B96C9C">
        <w:t>- Pregătirea pentru reutilizare şi reciclarea deșeurilor municipale – se calculează prin raportarea cantităţii de deșeuri municipale reciclate la cantitatea totală de deșeuri municipale generate.</w:t>
      </w:r>
    </w:p>
    <w:p w:rsidR="00D74A63" w:rsidRPr="00B96C9C" w:rsidRDefault="00D74A63" w:rsidP="00924A4F"/>
    <w:p w:rsidR="00D74A63" w:rsidRPr="00B96C9C" w:rsidRDefault="00D74A63" w:rsidP="00F540CB">
      <w:pPr>
        <w:jc w:val="both"/>
      </w:pPr>
      <w:r w:rsidRPr="00B96C9C">
        <w:t>Decizia 2011/753/UE precizează la art. 3(3) că statele membre aplică una din cele patru metode, care corespunde opțiunii alese de către statul membru. Metoda de calcul cea mai des utilizată la nivelul statelor membre era Metoda 2 (care se raportează la cantitatea de deșeuri reciclabile din deșeurile menajere şi similare), care este evident mai ușor de îndeplinit decât Metoda 4 (care se raportează la întreaga cantitate de deșeuri municipale generată).</w:t>
      </w:r>
    </w:p>
    <w:p w:rsidR="00873679" w:rsidRDefault="00873679" w:rsidP="00F540CB">
      <w:pPr>
        <w:jc w:val="both"/>
      </w:pPr>
    </w:p>
    <w:p w:rsidR="00D74A63" w:rsidRPr="00B96C9C" w:rsidRDefault="00D74A63" w:rsidP="00F540CB">
      <w:pPr>
        <w:jc w:val="both"/>
      </w:pPr>
      <w:r w:rsidRPr="00B96C9C">
        <w:t>În conformitate cu prevederile PNGD, România utilizează Metoda 2 pentru calculul țintei din anul 2020, prevăzută în legislație. Pentru anul 2025 este propusă utilizarea Metodei 4 (ținta de 50% reciclare raportat la întreaga cantitate de deșeuri municipale generate.</w:t>
      </w:r>
    </w:p>
    <w:p w:rsidR="00873679" w:rsidRDefault="00873679" w:rsidP="00F540CB">
      <w:pPr>
        <w:jc w:val="both"/>
      </w:pPr>
    </w:p>
    <w:p w:rsidR="00D74A63" w:rsidRPr="00B96C9C" w:rsidRDefault="00E31450" w:rsidP="00F540CB">
      <w:pPr>
        <w:jc w:val="both"/>
      </w:pPr>
      <w:r w:rsidRPr="00B96C9C">
        <w:rPr>
          <w:noProof/>
        </w:rPr>
        <mc:AlternateContent>
          <mc:Choice Requires="wpg">
            <w:drawing>
              <wp:anchor distT="0" distB="0" distL="114300" distR="114300" simplePos="0" relativeHeight="251675648" behindDoc="1" locked="0" layoutInCell="0" allowOverlap="1">
                <wp:simplePos x="0" y="0"/>
                <wp:positionH relativeFrom="page">
                  <wp:posOffset>900430</wp:posOffset>
                </wp:positionH>
                <wp:positionV relativeFrom="page">
                  <wp:posOffset>450215</wp:posOffset>
                </wp:positionV>
                <wp:extent cx="6544310" cy="3585845"/>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3585845"/>
                          <a:chOff x="1418" y="708"/>
                          <a:chExt cx="9089" cy="5648"/>
                        </a:xfrm>
                      </wpg:grpSpPr>
                      <wps:wsp>
                        <wps:cNvPr id="697" name="Rectangle 1222"/>
                        <wps:cNvSpPr>
                          <a:spLocks noChangeArrowheads="1"/>
                        </wps:cNvSpPr>
                        <wps:spPr bwMode="auto">
                          <a:xfrm>
                            <a:off x="1418" y="709"/>
                            <a:ext cx="21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03" w:rsidRDefault="00164E03" w:rsidP="00924A4F"/>
                            <w:p w:rsidR="00164E03" w:rsidRDefault="00164E03" w:rsidP="00924A4F"/>
                          </w:txbxContent>
                        </wps:txbx>
                        <wps:bodyPr rot="0" vert="horz" wrap="square" lIns="0" tIns="0" rIns="0" bIns="0" anchor="t" anchorCtr="0" upright="1">
                          <a:noAutofit/>
                        </wps:bodyPr>
                      </wps:wsp>
                      <wps:wsp>
                        <wps:cNvPr id="698" name="Rectangle 1223"/>
                        <wps:cNvSpPr>
                          <a:spLocks noChangeArrowheads="1"/>
                        </wps:cNvSpPr>
                        <wps:spPr bwMode="auto">
                          <a:xfrm>
                            <a:off x="1418" y="1418"/>
                            <a:ext cx="9080"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03" w:rsidRPr="00A007B6" w:rsidRDefault="00164E03" w:rsidP="00924A4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026" style="position:absolute;left:0;text-align:left;margin-left:70.9pt;margin-top:35.45pt;width:515.3pt;height:282.35pt;z-index:-251640832;mso-position-horizontal-relative:page;mso-position-vertical-relative:page" coordorigin="1418,708" coordsize="9089,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" o:allowincell="f">
                <v:rect id="Rectangle 1222" o:spid="_x0000_s1027" style="position:absolute;left:1418;top:709;width:216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rsidR="00164E03" w:rsidRDefault="00164E03" w:rsidP="00924A4F"/>
                      <w:p w:rsidR="00164E03" w:rsidRDefault="00164E03" w:rsidP="00924A4F"/>
                    </w:txbxContent>
                  </v:textbox>
                </v:rect>
                <v:rect id="Rectangle 1223" o:spid="_x0000_s1028" style="position:absolute;left:1418;top:1418;width:908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164E03" w:rsidRPr="00A007B6" w:rsidRDefault="00164E03" w:rsidP="00924A4F"/>
                    </w:txbxContent>
                  </v:textbox>
                </v:rect>
                <w10:wrap anchorx="page" anchory="page"/>
              </v:group>
            </w:pict>
          </mc:Fallback>
        </mc:AlternateContent>
      </w:r>
      <w:r w:rsidR="00D74A63" w:rsidRPr="00B96C9C">
        <w:t>Directiva cadru în forma actuală (după modificările intervenite în urma aprobării Pachetului Economiei Circulare) stabileşte ca modalitate de calcul al obiectivelor privind pregătirea pentru reutilizare și reciclare a deşeurilor, raportarea la cantitatea totală de deșeuri municipale generată.</w:t>
      </w:r>
    </w:p>
    <w:p w:rsidR="00F540CB" w:rsidRDefault="00F540CB" w:rsidP="00F540CB">
      <w:pPr>
        <w:jc w:val="both"/>
      </w:pPr>
    </w:p>
    <w:p w:rsidR="00D74A63" w:rsidRDefault="00D74A63" w:rsidP="00F540CB">
      <w:pPr>
        <w:jc w:val="both"/>
      </w:pPr>
      <w:r w:rsidRPr="00B96C9C">
        <w:t xml:space="preserve">În concluzie, pentru judeţul </w:t>
      </w:r>
      <w:r w:rsidRPr="00B96C9C">
        <w:rPr>
          <w:bCs/>
        </w:rPr>
        <w:t xml:space="preserve">Covasna </w:t>
      </w:r>
      <w:r w:rsidRPr="00B96C9C">
        <w:t>obiectivul “creșterea etapizată a gradului de pregătire pentru reutilizare și reciclare a deșeurilor municipale” va avea următoarele ţinte:</w:t>
      </w:r>
    </w:p>
    <w:p w:rsidR="00E0767A" w:rsidRPr="00B96C9C" w:rsidRDefault="00E0767A" w:rsidP="00924A4F"/>
    <w:p w:rsidR="00D74A63" w:rsidRDefault="00D74A63" w:rsidP="00065566">
      <w:pPr>
        <w:pStyle w:val="ListParagraph"/>
        <w:numPr>
          <w:ilvl w:val="0"/>
          <w:numId w:val="52"/>
        </w:numPr>
        <w:jc w:val="both"/>
      </w:pPr>
      <w:r w:rsidRPr="00B96C9C">
        <w:t>50% din cantitatea totală de deșeuri reciclabile generată (Metoda 2, conform  Deciziei 2011/753/UE) cu termen 2020. Ţintă este calculată prin luarea în considerare a deșeurilor de hârtie şi carton, plastic, metal şi lemn şi va asigura conformarea cu prevederile legale în vigoare;</w:t>
      </w:r>
    </w:p>
    <w:p w:rsidR="00065566" w:rsidRPr="00B96C9C" w:rsidRDefault="00065566" w:rsidP="00065566">
      <w:pPr>
        <w:pStyle w:val="ListParagraph"/>
        <w:jc w:val="both"/>
      </w:pPr>
    </w:p>
    <w:p w:rsidR="00065566" w:rsidRDefault="00D74A63" w:rsidP="00065566">
      <w:pPr>
        <w:pStyle w:val="ListParagraph"/>
        <w:numPr>
          <w:ilvl w:val="0"/>
          <w:numId w:val="52"/>
        </w:numPr>
        <w:jc w:val="both"/>
      </w:pPr>
      <w:r w:rsidRPr="00B96C9C">
        <w:t xml:space="preserve">50% din cantitatea totală de deșeuri municipale generate în anul 2025 (în conformitate și cu prevederile PNGD), 55% din cantitatea totală de deșeuri municipale generate în anul 2030 şi </w:t>
      </w:r>
      <w:r w:rsidRPr="00B96C9C">
        <w:lastRenderedPageBreak/>
        <w:t xml:space="preserve">60% din cantitatea totală de deșeuri municipale generate în anul 2035. Țintele se calculează prin raportare la întreaga cantitate de deșeuri municipale şi sunt în conformitate cu prevederile Directivei cadru a deșeurilor din Pachetul Economiei Circulare. </w:t>
      </w:r>
    </w:p>
    <w:p w:rsidR="00065566" w:rsidRDefault="00065566" w:rsidP="00065566">
      <w:pPr>
        <w:pStyle w:val="ListParagraph"/>
      </w:pPr>
    </w:p>
    <w:p w:rsidR="00D74A63" w:rsidRPr="00B96C9C" w:rsidRDefault="00D74A63" w:rsidP="00065566">
      <w:pPr>
        <w:jc w:val="both"/>
      </w:pPr>
      <w:r w:rsidRPr="00B96C9C">
        <w:t>Prin luarea în considerare a acestor ţinte la proiectarea sistemului de management integrat al deșeurilor se asigura inputul instalaţiilor de tratare a deșeurilor reziduale pe întreaga perioadă de viaţă, eliminându-se riscul supradimensionării capacităților.</w:t>
      </w:r>
    </w:p>
    <w:p w:rsidR="00E0767A" w:rsidRDefault="00E0767A" w:rsidP="00924A4F"/>
    <w:p w:rsidR="00D74A63" w:rsidRPr="00B96C9C" w:rsidRDefault="00AB6E55" w:rsidP="00065566">
      <w:pPr>
        <w:jc w:val="both"/>
      </w:pPr>
      <w:r w:rsidRPr="00B96C9C">
        <w:t>Î</w:t>
      </w:r>
      <w:r w:rsidR="008411F8" w:rsidRPr="00B96C9C">
        <w:t>n tabelul</w:t>
      </w:r>
      <w:r w:rsidR="00D74A63" w:rsidRPr="00B96C9C">
        <w:t xml:space="preserve"> de mai jos este prezentată cuantificarea pentru judeţul </w:t>
      </w:r>
      <w:r w:rsidR="00D74A63" w:rsidRPr="00B96C9C">
        <w:rPr>
          <w:bCs/>
        </w:rPr>
        <w:t xml:space="preserve">Covasna </w:t>
      </w:r>
      <w:r w:rsidR="00D74A63" w:rsidRPr="00B96C9C">
        <w:t>a celor patru ținte aferente obiectivului de pregătire pentru reutilizare şi reciclare.</w:t>
      </w:r>
    </w:p>
    <w:p w:rsidR="00FB2B1C" w:rsidRPr="000C5662" w:rsidRDefault="00FB2B1C" w:rsidP="00065566">
      <w:pPr>
        <w:pStyle w:val="Heading40"/>
        <w:jc w:val="center"/>
        <w:rPr>
          <w:rFonts w:ascii="Arial" w:hAnsi="Arial" w:cs="Arial"/>
          <w:color w:val="548DD4" w:themeColor="text2" w:themeTint="99"/>
          <w:spacing w:val="-1"/>
        </w:rPr>
      </w:pPr>
      <w:bookmarkStart w:id="231" w:name="_Toc26870758"/>
      <w:r w:rsidRPr="00B26375">
        <w:t>Tabel 6.4 Cuantificarea țintelor pentru metoda 1 și metoda 2</w:t>
      </w:r>
      <w:bookmarkEnd w:id="2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620"/>
        <w:gridCol w:w="2070"/>
      </w:tblGrid>
      <w:tr w:rsidR="00FB2B1C" w:rsidRPr="00B96C9C" w:rsidTr="00065566">
        <w:trPr>
          <w:jc w:val="center"/>
        </w:trPr>
        <w:tc>
          <w:tcPr>
            <w:tcW w:w="3330" w:type="dxa"/>
            <w:shd w:val="clear" w:color="auto" w:fill="D9D9D9" w:themeFill="background1" w:themeFillShade="D9"/>
          </w:tcPr>
          <w:p w:rsidR="00FB2B1C" w:rsidRPr="00B96C9C" w:rsidRDefault="00FB2B1C" w:rsidP="00924A4F">
            <w:r w:rsidRPr="00B96C9C">
              <w:t>Anul</w:t>
            </w:r>
          </w:p>
        </w:tc>
        <w:tc>
          <w:tcPr>
            <w:tcW w:w="1620" w:type="dxa"/>
            <w:shd w:val="clear" w:color="auto" w:fill="D9D9D9" w:themeFill="background1" w:themeFillShade="D9"/>
          </w:tcPr>
          <w:p w:rsidR="00FB2B1C" w:rsidRPr="00B96C9C" w:rsidRDefault="00FB2B1C" w:rsidP="00924A4F">
            <w:r w:rsidRPr="00B96C9C">
              <w:t>2020</w:t>
            </w:r>
          </w:p>
        </w:tc>
        <w:tc>
          <w:tcPr>
            <w:tcW w:w="2070" w:type="dxa"/>
            <w:shd w:val="clear" w:color="auto" w:fill="D9D9D9" w:themeFill="background1" w:themeFillShade="D9"/>
          </w:tcPr>
          <w:p w:rsidR="00FB2B1C" w:rsidRPr="00B96C9C" w:rsidRDefault="00FB2B1C" w:rsidP="00924A4F">
            <w:r w:rsidRPr="00B96C9C">
              <w:t>2025</w:t>
            </w:r>
          </w:p>
        </w:tc>
      </w:tr>
      <w:tr w:rsidR="00FB2B1C" w:rsidRPr="00B96C9C" w:rsidTr="00065566">
        <w:trPr>
          <w:jc w:val="center"/>
        </w:trPr>
        <w:tc>
          <w:tcPr>
            <w:tcW w:w="3330" w:type="dxa"/>
          </w:tcPr>
          <w:p w:rsidR="00FB2B1C" w:rsidRPr="00B96C9C" w:rsidRDefault="00FB2B1C" w:rsidP="00924A4F">
            <w:r w:rsidRPr="00B96C9C">
              <w:t>Cantitatea de deșeuri reciclabile generată (t/an)</w:t>
            </w:r>
          </w:p>
        </w:tc>
        <w:tc>
          <w:tcPr>
            <w:tcW w:w="1620" w:type="dxa"/>
          </w:tcPr>
          <w:p w:rsidR="00FB2B1C" w:rsidRPr="00B96C9C" w:rsidRDefault="00FB2B1C" w:rsidP="00924A4F">
            <w:r w:rsidRPr="00B96C9C">
              <w:t>8</w:t>
            </w:r>
            <w:r w:rsidR="00AC20A4" w:rsidRPr="00B96C9C">
              <w:t>.</w:t>
            </w:r>
            <w:r w:rsidRPr="00B96C9C">
              <w:t>557,52</w:t>
            </w:r>
          </w:p>
        </w:tc>
        <w:tc>
          <w:tcPr>
            <w:tcW w:w="2070" w:type="dxa"/>
          </w:tcPr>
          <w:p w:rsidR="00FB2B1C" w:rsidRPr="00B96C9C" w:rsidRDefault="00FB2B1C" w:rsidP="00924A4F">
            <w:r w:rsidRPr="00B96C9C">
              <w:t>-</w:t>
            </w:r>
          </w:p>
        </w:tc>
      </w:tr>
      <w:tr w:rsidR="00FB2B1C" w:rsidRPr="00B96C9C" w:rsidTr="00065566">
        <w:trPr>
          <w:jc w:val="center"/>
        </w:trPr>
        <w:tc>
          <w:tcPr>
            <w:tcW w:w="3330" w:type="dxa"/>
          </w:tcPr>
          <w:p w:rsidR="00FB2B1C" w:rsidRPr="00B96C9C" w:rsidRDefault="00FB2B1C" w:rsidP="00924A4F">
            <w:r w:rsidRPr="00B96C9C">
              <w:t>Ținta de reducere (50%) în t/an</w:t>
            </w:r>
          </w:p>
        </w:tc>
        <w:tc>
          <w:tcPr>
            <w:tcW w:w="1620" w:type="dxa"/>
          </w:tcPr>
          <w:p w:rsidR="00FB2B1C" w:rsidRPr="00B96C9C" w:rsidRDefault="00FB2B1C" w:rsidP="00924A4F">
            <w:r w:rsidRPr="00B96C9C">
              <w:t>4</w:t>
            </w:r>
            <w:r w:rsidR="00AC20A4" w:rsidRPr="00B96C9C">
              <w:t>.278,</w:t>
            </w:r>
            <w:r w:rsidRPr="00B96C9C">
              <w:t>76</w:t>
            </w:r>
          </w:p>
        </w:tc>
        <w:tc>
          <w:tcPr>
            <w:tcW w:w="2070" w:type="dxa"/>
          </w:tcPr>
          <w:p w:rsidR="00FB2B1C" w:rsidRPr="00B96C9C" w:rsidRDefault="00FB2B1C" w:rsidP="00924A4F">
            <w:r w:rsidRPr="00B96C9C">
              <w:t>-</w:t>
            </w:r>
          </w:p>
        </w:tc>
      </w:tr>
      <w:tr w:rsidR="00FB2B1C" w:rsidRPr="00B96C9C" w:rsidTr="00065566">
        <w:trPr>
          <w:jc w:val="center"/>
        </w:trPr>
        <w:tc>
          <w:tcPr>
            <w:tcW w:w="3330" w:type="dxa"/>
          </w:tcPr>
          <w:p w:rsidR="00FB2B1C" w:rsidRPr="00B96C9C" w:rsidRDefault="00FB2B1C" w:rsidP="00924A4F">
            <w:r w:rsidRPr="00B96C9C">
              <w:t>Cantitatea de deșeuri municipale generată (t/an)</w:t>
            </w:r>
          </w:p>
        </w:tc>
        <w:tc>
          <w:tcPr>
            <w:tcW w:w="1620" w:type="dxa"/>
          </w:tcPr>
          <w:p w:rsidR="00FB2B1C" w:rsidRPr="00B96C9C" w:rsidRDefault="00FB2B1C" w:rsidP="00924A4F"/>
        </w:tc>
        <w:tc>
          <w:tcPr>
            <w:tcW w:w="2070" w:type="dxa"/>
          </w:tcPr>
          <w:p w:rsidR="00FB2B1C" w:rsidRPr="00B96C9C" w:rsidRDefault="00FB2B1C" w:rsidP="00924A4F">
            <w:r w:rsidRPr="00B96C9C">
              <w:t>4</w:t>
            </w:r>
            <w:r w:rsidR="00AC20A4" w:rsidRPr="00B96C9C">
              <w:t>.</w:t>
            </w:r>
            <w:r w:rsidRPr="00B96C9C">
              <w:t>5953.43</w:t>
            </w:r>
          </w:p>
        </w:tc>
      </w:tr>
      <w:tr w:rsidR="00FB2B1C" w:rsidRPr="00B96C9C" w:rsidTr="00065566">
        <w:trPr>
          <w:jc w:val="center"/>
        </w:trPr>
        <w:tc>
          <w:tcPr>
            <w:tcW w:w="3330" w:type="dxa"/>
          </w:tcPr>
          <w:p w:rsidR="00FB2B1C" w:rsidRPr="00B96C9C" w:rsidRDefault="00FB2B1C" w:rsidP="00924A4F">
            <w:r w:rsidRPr="00B96C9C">
              <w:t>Ținta de reducere (50%) în t/an</w:t>
            </w:r>
          </w:p>
        </w:tc>
        <w:tc>
          <w:tcPr>
            <w:tcW w:w="1620" w:type="dxa"/>
          </w:tcPr>
          <w:p w:rsidR="00FB2B1C" w:rsidRPr="00B96C9C" w:rsidRDefault="00FB2B1C" w:rsidP="00924A4F"/>
        </w:tc>
        <w:tc>
          <w:tcPr>
            <w:tcW w:w="2070" w:type="dxa"/>
          </w:tcPr>
          <w:p w:rsidR="00FB2B1C" w:rsidRPr="00B96C9C" w:rsidRDefault="00FB2B1C" w:rsidP="00924A4F">
            <w:r w:rsidRPr="00B96C9C">
              <w:t>22</w:t>
            </w:r>
            <w:r w:rsidR="00AC20A4" w:rsidRPr="00B96C9C">
              <w:t>.976,</w:t>
            </w:r>
            <w:r w:rsidRPr="00B96C9C">
              <w:t>72</w:t>
            </w:r>
          </w:p>
        </w:tc>
      </w:tr>
    </w:tbl>
    <w:p w:rsidR="00FB2B1C" w:rsidRPr="00B96C9C" w:rsidRDefault="00FB2B1C" w:rsidP="00924A4F"/>
    <w:p w:rsidR="00E05CDB" w:rsidRPr="00B96C9C" w:rsidRDefault="00E05CDB" w:rsidP="00065566">
      <w:pPr>
        <w:jc w:val="both"/>
      </w:pPr>
      <w:r w:rsidRPr="00B96C9C">
        <w:t>Ținta pentru anul 2020 se va atinge cu instalațiile existente în prezent.</w:t>
      </w:r>
    </w:p>
    <w:p w:rsidR="00B41C8F" w:rsidRPr="00B96C9C" w:rsidRDefault="00B41C8F" w:rsidP="00924A4F"/>
    <w:p w:rsidR="00E05CDB" w:rsidRPr="00B96C9C" w:rsidRDefault="00E05CDB" w:rsidP="00924A4F">
      <w:pPr>
        <w:rPr>
          <w:b/>
        </w:rPr>
      </w:pPr>
      <w:r w:rsidRPr="00B96C9C">
        <w:rPr>
          <w:b/>
        </w:rPr>
        <w:t xml:space="preserve">Pentru anul 2025 </w:t>
      </w:r>
      <w:r w:rsidRPr="004647CB">
        <w:t xml:space="preserve">situația </w:t>
      </w:r>
      <w:r w:rsidR="004647CB">
        <w:t>fluxurilor de deșeuri este prezentată mai jos, confor</w:t>
      </w:r>
      <w:r w:rsidR="00151C15">
        <w:t>m</w:t>
      </w:r>
      <w:r w:rsidR="004647CB">
        <w:t xml:space="preserve"> datelor din tabelul următor.</w:t>
      </w:r>
    </w:p>
    <w:p w:rsidR="00E05CDB" w:rsidRPr="00B26375" w:rsidRDefault="00B41C8F" w:rsidP="00065566">
      <w:pPr>
        <w:pStyle w:val="Heading40"/>
        <w:jc w:val="center"/>
      </w:pPr>
      <w:bookmarkStart w:id="232" w:name="_Toc26870759"/>
      <w:r w:rsidRPr="00B26375">
        <w:t>Tabel 6.5 Fluxurile de deșeuri în anul 2025</w:t>
      </w:r>
      <w:bookmarkEnd w:id="2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524"/>
        <w:gridCol w:w="2781"/>
      </w:tblGrid>
      <w:tr w:rsidR="00E05CDB" w:rsidRPr="00B96C9C" w:rsidTr="00065566">
        <w:trPr>
          <w:jc w:val="center"/>
        </w:trPr>
        <w:tc>
          <w:tcPr>
            <w:tcW w:w="806" w:type="dxa"/>
            <w:shd w:val="clear" w:color="auto" w:fill="D9D9D9" w:themeFill="background1" w:themeFillShade="D9"/>
          </w:tcPr>
          <w:p w:rsidR="00E05CDB" w:rsidRPr="00B96C9C" w:rsidRDefault="00E05CDB" w:rsidP="00924A4F">
            <w:r w:rsidRPr="00B96C9C">
              <w:t>Nr.crt.</w:t>
            </w:r>
          </w:p>
        </w:tc>
        <w:tc>
          <w:tcPr>
            <w:tcW w:w="2524" w:type="dxa"/>
            <w:shd w:val="clear" w:color="auto" w:fill="D9D9D9" w:themeFill="background1" w:themeFillShade="D9"/>
          </w:tcPr>
          <w:p w:rsidR="00E05CDB" w:rsidRPr="00B96C9C" w:rsidRDefault="00E05CDB" w:rsidP="00924A4F">
            <w:r w:rsidRPr="00B96C9C">
              <w:t>Flux</w:t>
            </w:r>
          </w:p>
        </w:tc>
        <w:tc>
          <w:tcPr>
            <w:tcW w:w="2781" w:type="dxa"/>
            <w:shd w:val="clear" w:color="auto" w:fill="D9D9D9" w:themeFill="background1" w:themeFillShade="D9"/>
          </w:tcPr>
          <w:p w:rsidR="00E05CDB" w:rsidRPr="00B96C9C" w:rsidRDefault="00E05CDB" w:rsidP="00924A4F">
            <w:r w:rsidRPr="00B96C9C">
              <w:t>Cantitatea anuală (t)</w:t>
            </w:r>
          </w:p>
        </w:tc>
      </w:tr>
      <w:tr w:rsidR="00E05CDB" w:rsidRPr="00B96C9C" w:rsidTr="00065566">
        <w:trPr>
          <w:jc w:val="center"/>
        </w:trPr>
        <w:tc>
          <w:tcPr>
            <w:tcW w:w="806" w:type="dxa"/>
          </w:tcPr>
          <w:p w:rsidR="00E05CDB" w:rsidRPr="00B96C9C" w:rsidRDefault="00E05CDB" w:rsidP="00924A4F">
            <w:r w:rsidRPr="00B96C9C">
              <w:t>1</w:t>
            </w:r>
          </w:p>
        </w:tc>
        <w:tc>
          <w:tcPr>
            <w:tcW w:w="2524" w:type="dxa"/>
          </w:tcPr>
          <w:p w:rsidR="00E05CDB" w:rsidRPr="00B96C9C" w:rsidRDefault="00E05CDB" w:rsidP="00924A4F">
            <w:r w:rsidRPr="00B96C9C">
              <w:t>Deșeuri reciclabile</w:t>
            </w:r>
          </w:p>
        </w:tc>
        <w:tc>
          <w:tcPr>
            <w:tcW w:w="2781" w:type="dxa"/>
          </w:tcPr>
          <w:p w:rsidR="00E05CDB" w:rsidRPr="00B96C9C" w:rsidRDefault="00E05CDB" w:rsidP="00924A4F">
            <w:r w:rsidRPr="00B96C9C">
              <w:t>8</w:t>
            </w:r>
            <w:r w:rsidR="00070F6A" w:rsidRPr="00B96C9C">
              <w:t>.134,</w:t>
            </w:r>
            <w:r w:rsidRPr="00B96C9C">
              <w:t>12</w:t>
            </w:r>
          </w:p>
        </w:tc>
      </w:tr>
      <w:tr w:rsidR="00E05CDB" w:rsidRPr="00B96C9C" w:rsidTr="00065566">
        <w:trPr>
          <w:jc w:val="center"/>
        </w:trPr>
        <w:tc>
          <w:tcPr>
            <w:tcW w:w="806" w:type="dxa"/>
          </w:tcPr>
          <w:p w:rsidR="00E05CDB" w:rsidRPr="00B96C9C" w:rsidRDefault="00E05CDB" w:rsidP="00924A4F">
            <w:r w:rsidRPr="00B96C9C">
              <w:t>2</w:t>
            </w:r>
          </w:p>
        </w:tc>
        <w:tc>
          <w:tcPr>
            <w:tcW w:w="2524" w:type="dxa"/>
          </w:tcPr>
          <w:p w:rsidR="00E05CDB" w:rsidRPr="00B96C9C" w:rsidRDefault="00E05CDB" w:rsidP="00924A4F">
            <w:r w:rsidRPr="00B96C9C">
              <w:t>Deșeuri biodegradabile</w:t>
            </w:r>
          </w:p>
        </w:tc>
        <w:tc>
          <w:tcPr>
            <w:tcW w:w="2781" w:type="dxa"/>
          </w:tcPr>
          <w:p w:rsidR="00E05CDB" w:rsidRPr="00B96C9C" w:rsidRDefault="00E05CDB" w:rsidP="00924A4F">
            <w:r w:rsidRPr="00B96C9C">
              <w:t>22</w:t>
            </w:r>
            <w:r w:rsidR="00070F6A" w:rsidRPr="00B96C9C">
              <w:t>.</w:t>
            </w:r>
            <w:r w:rsidRPr="00B96C9C">
              <w:t>310,29</w:t>
            </w:r>
          </w:p>
        </w:tc>
      </w:tr>
      <w:tr w:rsidR="00E05CDB" w:rsidRPr="00B96C9C" w:rsidTr="00065566">
        <w:trPr>
          <w:jc w:val="center"/>
        </w:trPr>
        <w:tc>
          <w:tcPr>
            <w:tcW w:w="806" w:type="dxa"/>
          </w:tcPr>
          <w:p w:rsidR="00E05CDB" w:rsidRPr="00B96C9C" w:rsidRDefault="00E05CDB" w:rsidP="00924A4F">
            <w:r w:rsidRPr="00B96C9C">
              <w:t>3</w:t>
            </w:r>
          </w:p>
        </w:tc>
        <w:tc>
          <w:tcPr>
            <w:tcW w:w="2524" w:type="dxa"/>
          </w:tcPr>
          <w:p w:rsidR="00E05CDB" w:rsidRPr="00B96C9C" w:rsidRDefault="00E05CDB" w:rsidP="00924A4F">
            <w:r w:rsidRPr="00B96C9C">
              <w:t>Altele (reziduale)</w:t>
            </w:r>
          </w:p>
        </w:tc>
        <w:tc>
          <w:tcPr>
            <w:tcW w:w="2781" w:type="dxa"/>
          </w:tcPr>
          <w:p w:rsidR="00E05CDB" w:rsidRPr="00B96C9C" w:rsidRDefault="00E05CDB" w:rsidP="00924A4F">
            <w:r w:rsidRPr="00B96C9C">
              <w:t>11</w:t>
            </w:r>
            <w:r w:rsidR="00070F6A" w:rsidRPr="00B96C9C">
              <w:t>.156,</w:t>
            </w:r>
            <w:r w:rsidRPr="00B96C9C">
              <w:t>62</w:t>
            </w:r>
          </w:p>
        </w:tc>
      </w:tr>
      <w:tr w:rsidR="00E05CDB" w:rsidRPr="00B96C9C" w:rsidTr="00065566">
        <w:trPr>
          <w:jc w:val="center"/>
        </w:trPr>
        <w:tc>
          <w:tcPr>
            <w:tcW w:w="806" w:type="dxa"/>
            <w:shd w:val="clear" w:color="auto" w:fill="F2F2F2" w:themeFill="background1" w:themeFillShade="F2"/>
          </w:tcPr>
          <w:p w:rsidR="00E05CDB" w:rsidRPr="00B96C9C" w:rsidRDefault="00E05CDB" w:rsidP="00924A4F"/>
        </w:tc>
        <w:tc>
          <w:tcPr>
            <w:tcW w:w="2524" w:type="dxa"/>
            <w:shd w:val="clear" w:color="auto" w:fill="F2F2F2" w:themeFill="background1" w:themeFillShade="F2"/>
          </w:tcPr>
          <w:p w:rsidR="00E05CDB" w:rsidRPr="00B96C9C" w:rsidRDefault="00E05CDB" w:rsidP="00924A4F">
            <w:r w:rsidRPr="00B96C9C">
              <w:t>Total 1</w:t>
            </w:r>
          </w:p>
        </w:tc>
        <w:tc>
          <w:tcPr>
            <w:tcW w:w="2781" w:type="dxa"/>
            <w:shd w:val="clear" w:color="auto" w:fill="F2F2F2" w:themeFill="background1" w:themeFillShade="F2"/>
          </w:tcPr>
          <w:p w:rsidR="00E05CDB" w:rsidRPr="00B96C9C" w:rsidRDefault="00E05CDB" w:rsidP="00924A4F">
            <w:r w:rsidRPr="00B96C9C">
              <w:t>41</w:t>
            </w:r>
            <w:r w:rsidR="00070F6A" w:rsidRPr="00B96C9C">
              <w:t>.601,</w:t>
            </w:r>
            <w:r w:rsidRPr="00B96C9C">
              <w:t>03</w:t>
            </w:r>
          </w:p>
        </w:tc>
      </w:tr>
      <w:tr w:rsidR="00E05CDB" w:rsidRPr="00B96C9C" w:rsidTr="00065566">
        <w:trPr>
          <w:jc w:val="center"/>
        </w:trPr>
        <w:tc>
          <w:tcPr>
            <w:tcW w:w="806" w:type="dxa"/>
          </w:tcPr>
          <w:p w:rsidR="00E05CDB" w:rsidRPr="00B96C9C" w:rsidRDefault="00E05CDB" w:rsidP="00924A4F">
            <w:r w:rsidRPr="00B96C9C">
              <w:t>4</w:t>
            </w:r>
          </w:p>
        </w:tc>
        <w:tc>
          <w:tcPr>
            <w:tcW w:w="2524" w:type="dxa"/>
          </w:tcPr>
          <w:p w:rsidR="00E05CDB" w:rsidRPr="00B96C9C" w:rsidRDefault="00E05CDB" w:rsidP="00924A4F">
            <w:r w:rsidRPr="00B96C9C">
              <w:t>Deșeuri periculoase</w:t>
            </w:r>
          </w:p>
        </w:tc>
        <w:tc>
          <w:tcPr>
            <w:tcW w:w="2781" w:type="dxa"/>
          </w:tcPr>
          <w:p w:rsidR="00E05CDB" w:rsidRPr="00B96C9C" w:rsidRDefault="00070F6A" w:rsidP="00924A4F">
            <w:r w:rsidRPr="00B96C9C">
              <w:t>967,</w:t>
            </w:r>
            <w:r w:rsidR="00E05CDB" w:rsidRPr="00B96C9C">
              <w:t>20</w:t>
            </w:r>
          </w:p>
        </w:tc>
      </w:tr>
      <w:tr w:rsidR="00E05CDB" w:rsidRPr="00B96C9C" w:rsidTr="00065566">
        <w:trPr>
          <w:jc w:val="center"/>
        </w:trPr>
        <w:tc>
          <w:tcPr>
            <w:tcW w:w="806" w:type="dxa"/>
          </w:tcPr>
          <w:p w:rsidR="00E05CDB" w:rsidRPr="00B96C9C" w:rsidRDefault="00E05CDB" w:rsidP="00924A4F">
            <w:r w:rsidRPr="00B96C9C">
              <w:t>5</w:t>
            </w:r>
          </w:p>
        </w:tc>
        <w:tc>
          <w:tcPr>
            <w:tcW w:w="2524" w:type="dxa"/>
          </w:tcPr>
          <w:p w:rsidR="00E05CDB" w:rsidRPr="00B96C9C" w:rsidRDefault="00E05CDB" w:rsidP="00924A4F">
            <w:r w:rsidRPr="00B96C9C">
              <w:t>Deșeuri voluminoase</w:t>
            </w:r>
          </w:p>
        </w:tc>
        <w:tc>
          <w:tcPr>
            <w:tcW w:w="2781" w:type="dxa"/>
          </w:tcPr>
          <w:p w:rsidR="00E05CDB" w:rsidRPr="00B96C9C" w:rsidRDefault="00E05CDB" w:rsidP="00924A4F">
            <w:r w:rsidRPr="00B96C9C">
              <w:t>3</w:t>
            </w:r>
            <w:r w:rsidR="00070F6A" w:rsidRPr="00B96C9C">
              <w:t>.385,</w:t>
            </w:r>
            <w:r w:rsidRPr="00B96C9C">
              <w:t>20</w:t>
            </w:r>
          </w:p>
        </w:tc>
      </w:tr>
      <w:tr w:rsidR="00E05CDB" w:rsidRPr="00B96C9C" w:rsidTr="00065566">
        <w:trPr>
          <w:jc w:val="center"/>
        </w:trPr>
        <w:tc>
          <w:tcPr>
            <w:tcW w:w="806" w:type="dxa"/>
            <w:shd w:val="clear" w:color="auto" w:fill="F2F2F2" w:themeFill="background1" w:themeFillShade="F2"/>
          </w:tcPr>
          <w:p w:rsidR="00E05CDB" w:rsidRPr="00B96C9C" w:rsidRDefault="00E05CDB" w:rsidP="00924A4F"/>
        </w:tc>
        <w:tc>
          <w:tcPr>
            <w:tcW w:w="2524" w:type="dxa"/>
            <w:shd w:val="clear" w:color="auto" w:fill="F2F2F2" w:themeFill="background1" w:themeFillShade="F2"/>
          </w:tcPr>
          <w:p w:rsidR="00E05CDB" w:rsidRPr="00B96C9C" w:rsidRDefault="00E05CDB" w:rsidP="00924A4F">
            <w:r w:rsidRPr="00B96C9C">
              <w:t>Total 2</w:t>
            </w:r>
          </w:p>
        </w:tc>
        <w:tc>
          <w:tcPr>
            <w:tcW w:w="2781" w:type="dxa"/>
            <w:shd w:val="clear" w:color="auto" w:fill="F2F2F2" w:themeFill="background1" w:themeFillShade="F2"/>
          </w:tcPr>
          <w:p w:rsidR="00E05CDB" w:rsidRPr="00B96C9C" w:rsidRDefault="00E05CDB" w:rsidP="00924A4F">
            <w:r w:rsidRPr="00B96C9C">
              <w:t>4</w:t>
            </w:r>
            <w:r w:rsidR="00070F6A" w:rsidRPr="00B96C9C">
              <w:t>.352,</w:t>
            </w:r>
            <w:r w:rsidRPr="00B96C9C">
              <w:t>4</w:t>
            </w:r>
          </w:p>
        </w:tc>
      </w:tr>
      <w:tr w:rsidR="00E05CDB" w:rsidRPr="00B96C9C" w:rsidTr="00065566">
        <w:trPr>
          <w:jc w:val="center"/>
        </w:trPr>
        <w:tc>
          <w:tcPr>
            <w:tcW w:w="806" w:type="dxa"/>
            <w:shd w:val="clear" w:color="auto" w:fill="F2F2F2" w:themeFill="background1" w:themeFillShade="F2"/>
          </w:tcPr>
          <w:p w:rsidR="00E05CDB" w:rsidRPr="00B96C9C" w:rsidRDefault="00E05CDB" w:rsidP="00924A4F"/>
        </w:tc>
        <w:tc>
          <w:tcPr>
            <w:tcW w:w="2524" w:type="dxa"/>
            <w:shd w:val="clear" w:color="auto" w:fill="F2F2F2" w:themeFill="background1" w:themeFillShade="F2"/>
          </w:tcPr>
          <w:p w:rsidR="00E05CDB" w:rsidRPr="00B96C9C" w:rsidRDefault="00E05CDB" w:rsidP="00924A4F">
            <w:r w:rsidRPr="00B96C9C">
              <w:t>Total general</w:t>
            </w:r>
          </w:p>
        </w:tc>
        <w:tc>
          <w:tcPr>
            <w:tcW w:w="2781" w:type="dxa"/>
            <w:shd w:val="clear" w:color="auto" w:fill="F2F2F2" w:themeFill="background1" w:themeFillShade="F2"/>
            <w:vAlign w:val="bottom"/>
          </w:tcPr>
          <w:p w:rsidR="00E05CDB" w:rsidRPr="00B96C9C" w:rsidRDefault="00E05CDB" w:rsidP="00924A4F">
            <w:r w:rsidRPr="00B96C9C">
              <w:t>45</w:t>
            </w:r>
            <w:r w:rsidR="00070F6A" w:rsidRPr="00B96C9C">
              <w:t>.953,</w:t>
            </w:r>
            <w:r w:rsidRPr="00B96C9C">
              <w:t>43</w:t>
            </w:r>
          </w:p>
        </w:tc>
      </w:tr>
    </w:tbl>
    <w:p w:rsidR="00065566" w:rsidRDefault="00065566" w:rsidP="00924A4F"/>
    <w:p w:rsidR="00E05CDB" w:rsidRDefault="00E05CDB" w:rsidP="00924A4F">
      <w:r w:rsidRPr="00B96C9C">
        <w:t>Ținte</w:t>
      </w:r>
      <w:r w:rsidR="00616B69">
        <w:t xml:space="preserve"> de atins, conform PNGD</w:t>
      </w:r>
    </w:p>
    <w:p w:rsidR="00065566" w:rsidRPr="00B96C9C" w:rsidRDefault="00065566" w:rsidP="00924A4F"/>
    <w:p w:rsidR="00E05CDB" w:rsidRPr="00924A4F" w:rsidRDefault="00E05CDB" w:rsidP="00924A4F">
      <w:pPr>
        <w:pStyle w:val="ListParagraph"/>
        <w:numPr>
          <w:ilvl w:val="0"/>
          <w:numId w:val="96"/>
        </w:numPr>
        <w:rPr>
          <w:b/>
        </w:rPr>
      </w:pPr>
      <w:r w:rsidRPr="00B96C9C">
        <w:t>Creșterea</w:t>
      </w:r>
      <w:r w:rsidR="009427A4">
        <w:t xml:space="preserve"> </w:t>
      </w:r>
      <w:r w:rsidRPr="00B96C9C">
        <w:t>etapizat</w:t>
      </w:r>
      <w:r w:rsidR="00070F6A" w:rsidRPr="00B96C9C">
        <w:t xml:space="preserve">ă </w:t>
      </w:r>
      <w:r w:rsidRPr="009427A4">
        <w:t>a</w:t>
      </w:r>
      <w:r w:rsidR="009427A4">
        <w:t xml:space="preserve"> </w:t>
      </w:r>
      <w:r w:rsidRPr="00B96C9C">
        <w:t>gradului</w:t>
      </w:r>
      <w:r w:rsidR="009427A4">
        <w:t xml:space="preserve"> </w:t>
      </w:r>
      <w:r w:rsidRPr="009427A4">
        <w:t>de</w:t>
      </w:r>
      <w:r w:rsidR="009427A4">
        <w:t xml:space="preserve"> </w:t>
      </w:r>
      <w:r w:rsidRPr="00B96C9C">
        <w:t>pregătire</w:t>
      </w:r>
      <w:r w:rsidR="009427A4">
        <w:t xml:space="preserve"> </w:t>
      </w:r>
      <w:r w:rsidRPr="00B96C9C">
        <w:t>pentru</w:t>
      </w:r>
      <w:r w:rsidR="009427A4">
        <w:t xml:space="preserve"> </w:t>
      </w:r>
      <w:r w:rsidRPr="00B96C9C">
        <w:t>reutilizare</w:t>
      </w:r>
      <w:r w:rsidR="009427A4">
        <w:t xml:space="preserve"> </w:t>
      </w:r>
      <w:r w:rsidRPr="009427A4">
        <w:t>și</w:t>
      </w:r>
      <w:r w:rsidR="009427A4">
        <w:t xml:space="preserve"> </w:t>
      </w:r>
      <w:r w:rsidRPr="009427A4">
        <w:t>reciclare</w:t>
      </w:r>
      <w:r w:rsidR="009427A4">
        <w:t xml:space="preserve"> </w:t>
      </w:r>
      <w:r w:rsidRPr="00B96C9C">
        <w:t>prin</w:t>
      </w:r>
      <w:r w:rsidR="009427A4">
        <w:t xml:space="preserve"> </w:t>
      </w:r>
      <w:r w:rsidRPr="009427A4">
        <w:t>aplicarea</w:t>
      </w:r>
      <w:r w:rsidR="009427A4">
        <w:t xml:space="preserve"> </w:t>
      </w:r>
      <w:r w:rsidRPr="00B96C9C">
        <w:t>ierarhiei</w:t>
      </w:r>
      <w:r w:rsidR="009427A4">
        <w:t xml:space="preserve"> </w:t>
      </w:r>
      <w:r w:rsidRPr="00B96C9C">
        <w:t>de</w:t>
      </w:r>
      <w:r w:rsidR="009427A4">
        <w:t xml:space="preserve"> </w:t>
      </w:r>
      <w:r w:rsidRPr="00B96C9C">
        <w:t>gestionare</w:t>
      </w:r>
      <w:r w:rsidR="009427A4">
        <w:t xml:space="preserve"> </w:t>
      </w:r>
      <w:r w:rsidRPr="009427A4">
        <w:t>a</w:t>
      </w:r>
      <w:r w:rsidR="009427A4">
        <w:t xml:space="preserve"> </w:t>
      </w:r>
      <w:r w:rsidR="00012798" w:rsidRPr="00B96C9C">
        <w:t xml:space="preserve">deșeurilor </w:t>
      </w:r>
      <w:r w:rsidRPr="00B96C9C">
        <w:t>minim</w:t>
      </w:r>
      <w:r w:rsidR="009427A4">
        <w:t xml:space="preserve"> </w:t>
      </w:r>
      <w:r w:rsidRPr="009427A4">
        <w:t>50%</w:t>
      </w:r>
      <w:r w:rsidR="009427A4">
        <w:t xml:space="preserve"> </w:t>
      </w:r>
      <w:r w:rsidRPr="009427A4">
        <w:t>din</w:t>
      </w:r>
      <w:r w:rsidR="009427A4">
        <w:t xml:space="preserve"> </w:t>
      </w:r>
      <w:r w:rsidRPr="00B96C9C">
        <w:t>cantitatea</w:t>
      </w:r>
      <w:r w:rsidR="009427A4">
        <w:t xml:space="preserve"> </w:t>
      </w:r>
      <w:r w:rsidRPr="00B96C9C">
        <w:t>totală</w:t>
      </w:r>
      <w:r w:rsidR="009427A4">
        <w:t xml:space="preserve"> </w:t>
      </w:r>
      <w:r w:rsidRPr="009427A4">
        <w:t>de</w:t>
      </w:r>
      <w:r w:rsidR="009427A4">
        <w:t xml:space="preserve"> </w:t>
      </w:r>
      <w:r w:rsidRPr="00B96C9C">
        <w:t>deșeuri</w:t>
      </w:r>
      <w:r w:rsidR="009427A4">
        <w:t xml:space="preserve"> </w:t>
      </w:r>
      <w:r w:rsidRPr="00B96C9C">
        <w:t>reciclabile</w:t>
      </w:r>
      <w:r w:rsidR="009427A4">
        <w:t xml:space="preserve"> </w:t>
      </w:r>
      <w:r w:rsidRPr="00B96C9C">
        <w:t xml:space="preserve">generate – </w:t>
      </w:r>
      <w:r w:rsidRPr="00924A4F">
        <w:rPr>
          <w:b/>
        </w:rPr>
        <w:t>Termen 2020</w:t>
      </w:r>
      <w:r w:rsidRPr="009427A4">
        <w:t xml:space="preserve"> – </w:t>
      </w:r>
      <w:r w:rsidRPr="00924A4F">
        <w:rPr>
          <w:b/>
        </w:rPr>
        <w:t xml:space="preserve">cantitatea </w:t>
      </w:r>
      <w:r w:rsidR="00151C15" w:rsidRPr="00924A4F">
        <w:rPr>
          <w:b/>
        </w:rPr>
        <w:t>–</w:t>
      </w:r>
      <w:r w:rsidRPr="00924A4F">
        <w:rPr>
          <w:b/>
        </w:rPr>
        <w:t xml:space="preserve"> 4</w:t>
      </w:r>
      <w:r w:rsidR="00151C15" w:rsidRPr="00924A4F">
        <w:rPr>
          <w:b/>
        </w:rPr>
        <w:t>.278,</w:t>
      </w:r>
      <w:r w:rsidRPr="00924A4F">
        <w:rPr>
          <w:b/>
        </w:rPr>
        <w:t>76 t/an</w:t>
      </w:r>
    </w:p>
    <w:p w:rsidR="004F4466" w:rsidRPr="00151C15" w:rsidRDefault="004F4466" w:rsidP="00924A4F"/>
    <w:p w:rsidR="00E05CDB" w:rsidRPr="009427A4" w:rsidRDefault="00E05CDB" w:rsidP="00924A4F">
      <w:pPr>
        <w:pStyle w:val="ListParagraph"/>
        <w:numPr>
          <w:ilvl w:val="0"/>
          <w:numId w:val="96"/>
        </w:numPr>
      </w:pPr>
      <w:r w:rsidRPr="00B96C9C">
        <w:t>Creșterea</w:t>
      </w:r>
      <w:r w:rsidR="009427A4">
        <w:t xml:space="preserve"> </w:t>
      </w:r>
      <w:r w:rsidRPr="00B96C9C">
        <w:t>gradului</w:t>
      </w:r>
      <w:r w:rsidRPr="009427A4">
        <w:t xml:space="preserve"> de</w:t>
      </w:r>
      <w:r w:rsidRPr="00B96C9C">
        <w:t xml:space="preserve"> colectare </w:t>
      </w:r>
      <w:r w:rsidR="00151C15">
        <w:t>separată</w:t>
      </w:r>
      <w:r w:rsidR="00012798" w:rsidRPr="00B96C9C">
        <w:t xml:space="preserve"> </w:t>
      </w:r>
      <w:r w:rsidRPr="009427A4">
        <w:t>a</w:t>
      </w:r>
      <w:r w:rsidR="009427A4">
        <w:t xml:space="preserve"> </w:t>
      </w:r>
      <w:r w:rsidRPr="00B96C9C">
        <w:t>deșeurilor</w:t>
      </w:r>
      <w:r w:rsidR="009427A4">
        <w:t xml:space="preserve"> </w:t>
      </w:r>
      <w:r w:rsidRPr="009427A4">
        <w:t>reciclabile</w:t>
      </w:r>
      <w:r w:rsidR="00151C15">
        <w:t>,</w:t>
      </w:r>
      <w:r w:rsidR="009427A4">
        <w:t xml:space="preserve"> </w:t>
      </w:r>
      <w:r w:rsidRPr="00B96C9C">
        <w:t>astfel</w:t>
      </w:r>
      <w:r w:rsidR="009427A4">
        <w:t xml:space="preserve"> </w:t>
      </w:r>
      <w:r w:rsidRPr="00B96C9C">
        <w:t>încât</w:t>
      </w:r>
      <w:r w:rsidR="009427A4">
        <w:t xml:space="preserve"> </w:t>
      </w:r>
      <w:r w:rsidRPr="009427A4">
        <w:t>să</w:t>
      </w:r>
      <w:r w:rsidR="009427A4">
        <w:t xml:space="preserve"> </w:t>
      </w:r>
      <w:r w:rsidRPr="009427A4">
        <w:t>se</w:t>
      </w:r>
      <w:r w:rsidR="00012798" w:rsidRPr="009427A4">
        <w:t xml:space="preserve"> asigure </w:t>
      </w:r>
      <w:r w:rsidRPr="009427A4">
        <w:t>o</w:t>
      </w:r>
      <w:r w:rsidR="009427A4">
        <w:t xml:space="preserve"> </w:t>
      </w:r>
      <w:r w:rsidRPr="009427A4">
        <w:t>rată</w:t>
      </w:r>
      <w:r w:rsidR="00151C15">
        <w:t xml:space="preserve"> minimă</w:t>
      </w:r>
      <w:r w:rsidR="00012798" w:rsidRPr="009427A4">
        <w:t xml:space="preserve"> </w:t>
      </w:r>
      <w:r w:rsidRPr="009427A4">
        <w:t>de</w:t>
      </w:r>
      <w:r w:rsidR="009427A4">
        <w:t xml:space="preserve"> </w:t>
      </w:r>
      <w:r w:rsidRPr="00B96C9C">
        <w:t>capturare</w:t>
      </w:r>
      <w:r w:rsidR="009427A4">
        <w:t xml:space="preserve"> </w:t>
      </w:r>
      <w:r w:rsidRPr="009427A4">
        <w:t>de 75%</w:t>
      </w:r>
      <w:r w:rsidR="009427A4">
        <w:t xml:space="preserve"> </w:t>
      </w:r>
      <w:r w:rsidRPr="009427A4">
        <w:t>în</w:t>
      </w:r>
      <w:r w:rsidR="009427A4">
        <w:t xml:space="preserve"> </w:t>
      </w:r>
      <w:r w:rsidRPr="00B96C9C">
        <w:t>fiecare</w:t>
      </w:r>
      <w:r w:rsidR="009427A4">
        <w:t xml:space="preserve"> </w:t>
      </w:r>
      <w:r w:rsidRPr="009427A4">
        <w:t xml:space="preserve">UAT – </w:t>
      </w:r>
      <w:r w:rsidRPr="00924A4F">
        <w:rPr>
          <w:b/>
        </w:rPr>
        <w:t>Termen 2025</w:t>
      </w:r>
    </w:p>
    <w:p w:rsidR="004F4466" w:rsidRDefault="004F4466" w:rsidP="00924A4F"/>
    <w:p w:rsidR="00E05CDB" w:rsidRPr="00924A4F" w:rsidRDefault="00E05CDB" w:rsidP="00924A4F">
      <w:pPr>
        <w:pStyle w:val="ListParagraph"/>
        <w:numPr>
          <w:ilvl w:val="0"/>
          <w:numId w:val="96"/>
        </w:numPr>
        <w:rPr>
          <w:b/>
        </w:rPr>
      </w:pPr>
      <w:r w:rsidRPr="00B96C9C">
        <w:t>Implementarea</w:t>
      </w:r>
      <w:r w:rsidR="009427A4">
        <w:t xml:space="preserve"> </w:t>
      </w:r>
      <w:r w:rsidRPr="00B96C9C">
        <w:t>compostării</w:t>
      </w:r>
      <w:r w:rsidR="009427A4">
        <w:t xml:space="preserve"> </w:t>
      </w:r>
      <w:r w:rsidRPr="00B96C9C">
        <w:t>individuale în zonele rurale</w:t>
      </w:r>
      <w:r w:rsidR="00151C15">
        <w:t xml:space="preserve"> </w:t>
      </w:r>
      <w:r w:rsidRPr="00B96C9C">
        <w:t xml:space="preserve">– </w:t>
      </w:r>
      <w:r w:rsidRPr="00924A4F">
        <w:rPr>
          <w:b/>
        </w:rPr>
        <w:t>Termen 2025</w:t>
      </w:r>
      <w:r w:rsidRPr="009427A4">
        <w:t xml:space="preserve"> – </w:t>
      </w:r>
      <w:r w:rsidRPr="00924A4F">
        <w:rPr>
          <w:b/>
        </w:rPr>
        <w:t>cantitatea -  5</w:t>
      </w:r>
      <w:r w:rsidR="00151C15" w:rsidRPr="00924A4F">
        <w:rPr>
          <w:b/>
        </w:rPr>
        <w:t>.</w:t>
      </w:r>
      <w:r w:rsidRPr="00924A4F">
        <w:rPr>
          <w:b/>
        </w:rPr>
        <w:t>967,39 t/an</w:t>
      </w:r>
    </w:p>
    <w:p w:rsidR="004F4466" w:rsidRDefault="004F4466" w:rsidP="00924A4F"/>
    <w:p w:rsidR="00E05CDB" w:rsidRDefault="00E05CDB" w:rsidP="00924A4F">
      <w:pPr>
        <w:pStyle w:val="ListParagraph"/>
        <w:numPr>
          <w:ilvl w:val="0"/>
          <w:numId w:val="96"/>
        </w:numPr>
      </w:pPr>
      <w:r w:rsidRPr="00B96C9C">
        <w:t>Creșterea</w:t>
      </w:r>
      <w:r w:rsidR="009427A4">
        <w:t xml:space="preserve"> </w:t>
      </w:r>
      <w:r w:rsidRPr="00B96C9C">
        <w:t>gradului</w:t>
      </w:r>
      <w:r w:rsidRPr="009427A4">
        <w:t xml:space="preserve"> de</w:t>
      </w:r>
      <w:r w:rsidR="009427A4">
        <w:t xml:space="preserve"> </w:t>
      </w:r>
      <w:r w:rsidRPr="009427A4">
        <w:t>valorificare</w:t>
      </w:r>
      <w:r w:rsidR="009427A4">
        <w:t xml:space="preserve"> </w:t>
      </w:r>
      <w:r w:rsidRPr="00B96C9C">
        <w:t>energetică</w:t>
      </w:r>
      <w:r w:rsidR="009427A4">
        <w:t xml:space="preserve"> </w:t>
      </w:r>
      <w:r w:rsidRPr="009427A4">
        <w:t>a</w:t>
      </w:r>
      <w:r w:rsidR="009427A4">
        <w:t xml:space="preserve"> </w:t>
      </w:r>
      <w:r w:rsidRPr="00B96C9C">
        <w:t>deșeurilor</w:t>
      </w:r>
      <w:r w:rsidR="009427A4">
        <w:t xml:space="preserve"> </w:t>
      </w:r>
      <w:r w:rsidRPr="00B96C9C">
        <w:t xml:space="preserve">municipale </w:t>
      </w:r>
      <w:r w:rsidR="009427A4">
        <w:t>–</w:t>
      </w:r>
      <w:r w:rsidRPr="00B96C9C">
        <w:t xml:space="preserve"> minim</w:t>
      </w:r>
      <w:r w:rsidR="009427A4">
        <w:t xml:space="preserve"> </w:t>
      </w:r>
      <w:r w:rsidRPr="009427A4">
        <w:t>15%</w:t>
      </w:r>
      <w:r w:rsidR="009427A4">
        <w:t xml:space="preserve"> </w:t>
      </w:r>
      <w:r w:rsidRPr="009427A4">
        <w:t>din</w:t>
      </w:r>
      <w:r w:rsidR="009427A4">
        <w:t xml:space="preserve"> </w:t>
      </w:r>
      <w:r w:rsidRPr="00B96C9C">
        <w:t>cantitatea</w:t>
      </w:r>
      <w:r w:rsidR="009427A4">
        <w:t xml:space="preserve"> </w:t>
      </w:r>
      <w:r w:rsidRPr="00B96C9C">
        <w:t>totală</w:t>
      </w:r>
      <w:r w:rsidR="009427A4">
        <w:t xml:space="preserve"> </w:t>
      </w:r>
      <w:r w:rsidRPr="009427A4">
        <w:t>de</w:t>
      </w:r>
      <w:r w:rsidR="009427A4">
        <w:t xml:space="preserve"> </w:t>
      </w:r>
      <w:r w:rsidRPr="00B96C9C">
        <w:t>deșeuri</w:t>
      </w:r>
      <w:r w:rsidR="009427A4">
        <w:t xml:space="preserve"> </w:t>
      </w:r>
      <w:r w:rsidRPr="00B96C9C">
        <w:t>municipale</w:t>
      </w:r>
      <w:r w:rsidR="009427A4">
        <w:t xml:space="preserve"> </w:t>
      </w:r>
      <w:r w:rsidRPr="009427A4">
        <w:t>valorificată</w:t>
      </w:r>
      <w:r w:rsidR="009427A4">
        <w:t xml:space="preserve"> </w:t>
      </w:r>
      <w:r w:rsidRPr="00B96C9C">
        <w:t>energetic</w:t>
      </w:r>
      <w:r w:rsidRPr="009427A4">
        <w:t xml:space="preserve"> </w:t>
      </w:r>
      <w:r w:rsidR="009427A4">
        <w:t>–</w:t>
      </w:r>
      <w:r w:rsidRPr="009427A4">
        <w:t xml:space="preserve"> </w:t>
      </w:r>
      <w:r w:rsidRPr="00924A4F">
        <w:rPr>
          <w:b/>
        </w:rPr>
        <w:t>Termen</w:t>
      </w:r>
      <w:r w:rsidR="009427A4" w:rsidRPr="00924A4F">
        <w:rPr>
          <w:b/>
        </w:rPr>
        <w:t xml:space="preserve"> </w:t>
      </w:r>
      <w:r w:rsidRPr="00924A4F">
        <w:rPr>
          <w:b/>
        </w:rPr>
        <w:t>2023</w:t>
      </w:r>
    </w:p>
    <w:p w:rsidR="004F4466" w:rsidRPr="009427A4" w:rsidRDefault="004F4466" w:rsidP="00924A4F"/>
    <w:p w:rsidR="00E05CDB" w:rsidRPr="00924A4F" w:rsidRDefault="00E05CDB" w:rsidP="00924A4F">
      <w:pPr>
        <w:pStyle w:val="ListParagraph"/>
        <w:numPr>
          <w:ilvl w:val="0"/>
          <w:numId w:val="96"/>
        </w:numPr>
        <w:rPr>
          <w:rFonts w:eastAsia="Times New Roman"/>
          <w:b/>
          <w:color w:val="000000"/>
        </w:rPr>
      </w:pPr>
      <w:r w:rsidRPr="00151C15">
        <w:t>Reducerea</w:t>
      </w:r>
      <w:r w:rsidR="009427A4" w:rsidRPr="00151C15">
        <w:t xml:space="preserve"> </w:t>
      </w:r>
      <w:r w:rsidRPr="00151C15">
        <w:t>cantității</w:t>
      </w:r>
      <w:r w:rsidR="009427A4" w:rsidRPr="00151C15">
        <w:t xml:space="preserve"> </w:t>
      </w:r>
      <w:r w:rsidRPr="00151C15">
        <w:t>de</w:t>
      </w:r>
      <w:r w:rsidR="009427A4" w:rsidRPr="00151C15">
        <w:t xml:space="preserve"> </w:t>
      </w:r>
      <w:r w:rsidRPr="00151C15">
        <w:t>deșeuri</w:t>
      </w:r>
      <w:r w:rsidR="009427A4" w:rsidRPr="00151C15">
        <w:t xml:space="preserve"> </w:t>
      </w:r>
      <w:r w:rsidRPr="00151C15">
        <w:t>menajere</w:t>
      </w:r>
      <w:r w:rsidR="009427A4" w:rsidRPr="00151C15">
        <w:t xml:space="preserve"> </w:t>
      </w:r>
      <w:r w:rsidRPr="00151C15">
        <w:t>și</w:t>
      </w:r>
      <w:r w:rsidR="009427A4" w:rsidRPr="00151C15">
        <w:t xml:space="preserve"> </w:t>
      </w:r>
      <w:r w:rsidRPr="00151C15">
        <w:t>similare</w:t>
      </w:r>
      <w:r w:rsidR="009427A4" w:rsidRPr="00151C15">
        <w:t xml:space="preserve"> </w:t>
      </w:r>
      <w:r w:rsidRPr="00151C15">
        <w:t>generate</w:t>
      </w:r>
      <w:r w:rsidR="009427A4" w:rsidRPr="00151C15">
        <w:t xml:space="preserve"> </w:t>
      </w:r>
      <w:r w:rsidRPr="00151C15">
        <w:t>pe</w:t>
      </w:r>
      <w:r w:rsidR="009427A4" w:rsidRPr="00151C15">
        <w:t xml:space="preserve"> </w:t>
      </w:r>
      <w:r w:rsidRPr="00151C15">
        <w:t>locuitor</w:t>
      </w:r>
      <w:r w:rsidR="009427A4" w:rsidRPr="00151C15">
        <w:t xml:space="preserve"> </w:t>
      </w:r>
      <w:r w:rsidRPr="00151C15">
        <w:t>în</w:t>
      </w:r>
      <w:r w:rsidR="009427A4" w:rsidRPr="00151C15">
        <w:t xml:space="preserve"> </w:t>
      </w:r>
      <w:r w:rsidRPr="00151C15">
        <w:t>anul</w:t>
      </w:r>
      <w:r w:rsidR="009427A4" w:rsidRPr="00151C15">
        <w:t xml:space="preserve"> </w:t>
      </w:r>
      <w:r w:rsidRPr="00151C15">
        <w:t>2025</w:t>
      </w:r>
      <w:r w:rsidR="009427A4" w:rsidRPr="00151C15">
        <w:t xml:space="preserve"> </w:t>
      </w:r>
      <w:r w:rsidRPr="00151C15">
        <w:t>cu</w:t>
      </w:r>
      <w:r w:rsidR="009427A4" w:rsidRPr="00151C15">
        <w:t xml:space="preserve"> </w:t>
      </w:r>
      <w:r w:rsidRPr="00151C15">
        <w:t>cel</w:t>
      </w:r>
      <w:r w:rsidR="009427A4" w:rsidRPr="00151C15">
        <w:t xml:space="preserve"> </w:t>
      </w:r>
      <w:r w:rsidRPr="00151C15">
        <w:t>puțin</w:t>
      </w:r>
      <w:r w:rsidR="009427A4" w:rsidRPr="00151C15">
        <w:t xml:space="preserve"> </w:t>
      </w:r>
      <w:r w:rsidRPr="00151C15">
        <w:t>10%</w:t>
      </w:r>
      <w:r w:rsidR="00616B69">
        <w:t>,</w:t>
      </w:r>
      <w:r w:rsidR="009427A4" w:rsidRPr="00151C15">
        <w:t xml:space="preserve"> </w:t>
      </w:r>
      <w:r w:rsidRPr="00151C15">
        <w:t>raportat</w:t>
      </w:r>
      <w:r w:rsidR="009427A4" w:rsidRPr="00151C15">
        <w:t xml:space="preserve"> </w:t>
      </w:r>
      <w:r w:rsidRPr="00151C15">
        <w:t>la</w:t>
      </w:r>
      <w:r w:rsidR="009427A4" w:rsidRPr="00151C15">
        <w:t xml:space="preserve"> </w:t>
      </w:r>
      <w:r w:rsidRPr="00151C15">
        <w:t>anul</w:t>
      </w:r>
      <w:r w:rsidR="009427A4" w:rsidRPr="00151C15">
        <w:t xml:space="preserve"> </w:t>
      </w:r>
      <w:r w:rsidRPr="00151C15">
        <w:t>2017</w:t>
      </w:r>
      <w:r w:rsidR="009427A4" w:rsidRPr="00151C15">
        <w:t xml:space="preserve"> </w:t>
      </w:r>
      <w:r w:rsidRPr="00151C15">
        <w:t>(</w:t>
      </w:r>
      <w:r w:rsidR="00012798" w:rsidRPr="00151C15">
        <w:t>respectiv</w:t>
      </w:r>
      <w:r w:rsidR="00616B69">
        <w:t>,</w:t>
      </w:r>
      <w:r w:rsidR="00012798" w:rsidRPr="00151C15">
        <w:t xml:space="preserve"> </w:t>
      </w:r>
      <w:r w:rsidRPr="00151C15">
        <w:t>reducerea</w:t>
      </w:r>
      <w:r w:rsidR="009427A4" w:rsidRPr="00151C15">
        <w:t xml:space="preserve"> </w:t>
      </w:r>
      <w:r w:rsidRPr="00151C15">
        <w:t>indicelui</w:t>
      </w:r>
      <w:r w:rsidR="009427A4" w:rsidRPr="00151C15">
        <w:t xml:space="preserve"> </w:t>
      </w:r>
      <w:r w:rsidRPr="00151C15">
        <w:t>de</w:t>
      </w:r>
      <w:r w:rsidR="009427A4" w:rsidRPr="00151C15">
        <w:t xml:space="preserve"> </w:t>
      </w:r>
      <w:r w:rsidRPr="00151C15">
        <w:t>generare</w:t>
      </w:r>
      <w:r w:rsidR="009427A4" w:rsidRPr="00151C15">
        <w:t xml:space="preserve"> </w:t>
      </w:r>
      <w:r w:rsidRPr="00151C15">
        <w:t>a</w:t>
      </w:r>
      <w:r w:rsidR="009427A4" w:rsidRPr="00151C15">
        <w:t xml:space="preserve"> </w:t>
      </w:r>
      <w:r w:rsidRPr="00151C15">
        <w:t>deșeurilor</w:t>
      </w:r>
      <w:r w:rsidR="009427A4" w:rsidRPr="00151C15">
        <w:t xml:space="preserve"> </w:t>
      </w:r>
      <w:r w:rsidRPr="00151C15">
        <w:lastRenderedPageBreak/>
        <w:t>municipale</w:t>
      </w:r>
      <w:r w:rsidR="009427A4" w:rsidRPr="00151C15">
        <w:t xml:space="preserve"> </w:t>
      </w:r>
      <w:r w:rsidRPr="00151C15">
        <w:t>de</w:t>
      </w:r>
      <w:r w:rsidR="009427A4" w:rsidRPr="00151C15">
        <w:t xml:space="preserve"> </w:t>
      </w:r>
      <w:r w:rsidRPr="00151C15">
        <w:t>la</w:t>
      </w:r>
      <w:r w:rsidR="009427A4" w:rsidRPr="00151C15">
        <w:t xml:space="preserve"> </w:t>
      </w:r>
      <w:r w:rsidRPr="00151C15">
        <w:t>228</w:t>
      </w:r>
      <w:r w:rsidR="00616B69">
        <w:t xml:space="preserve"> </w:t>
      </w:r>
      <w:r w:rsidRPr="00151C15">
        <w:t>kg/locuitor/an</w:t>
      </w:r>
      <w:r w:rsidR="009427A4" w:rsidRPr="00151C15">
        <w:t xml:space="preserve"> </w:t>
      </w:r>
      <w:r w:rsidRPr="00151C15">
        <w:t>în</w:t>
      </w:r>
      <w:r w:rsidR="009427A4" w:rsidRPr="00151C15">
        <w:t xml:space="preserve"> </w:t>
      </w:r>
      <w:r w:rsidRPr="00151C15">
        <w:t>2017</w:t>
      </w:r>
      <w:r w:rsidR="009427A4" w:rsidRPr="00151C15">
        <w:t xml:space="preserve"> </w:t>
      </w:r>
      <w:r w:rsidRPr="00151C15">
        <w:t>la</w:t>
      </w:r>
      <w:r w:rsidR="009427A4" w:rsidRPr="00151C15">
        <w:t xml:space="preserve"> </w:t>
      </w:r>
      <w:r w:rsidRPr="00151C15">
        <w:t>204</w:t>
      </w:r>
      <w:r w:rsidR="00616B69">
        <w:t xml:space="preserve"> </w:t>
      </w:r>
      <w:r w:rsidRPr="00151C15">
        <w:t>kg/locuitor/an</w:t>
      </w:r>
      <w:r w:rsidR="009427A4" w:rsidRPr="00151C15">
        <w:t xml:space="preserve"> </w:t>
      </w:r>
      <w:r w:rsidRPr="00151C15">
        <w:t>în</w:t>
      </w:r>
      <w:r w:rsidR="009427A4" w:rsidRPr="00151C15">
        <w:t xml:space="preserve"> </w:t>
      </w:r>
      <w:r w:rsidRPr="00151C15">
        <w:t xml:space="preserve">2025) – </w:t>
      </w:r>
      <w:r w:rsidRPr="00924A4F">
        <w:rPr>
          <w:b/>
        </w:rPr>
        <w:t xml:space="preserve">Termen 2025 – cantitatea - </w:t>
      </w:r>
      <w:r w:rsidRPr="00924A4F">
        <w:rPr>
          <w:rFonts w:eastAsia="Times New Roman"/>
          <w:b/>
          <w:color w:val="000000"/>
        </w:rPr>
        <w:t>4</w:t>
      </w:r>
      <w:r w:rsidR="00616B69" w:rsidRPr="00924A4F">
        <w:rPr>
          <w:rFonts w:eastAsia="Times New Roman"/>
          <w:b/>
          <w:color w:val="000000"/>
        </w:rPr>
        <w:t>.</w:t>
      </w:r>
      <w:r w:rsidRPr="00924A4F">
        <w:rPr>
          <w:rFonts w:eastAsia="Times New Roman"/>
          <w:b/>
          <w:color w:val="000000"/>
        </w:rPr>
        <w:t>595.343 t/an</w:t>
      </w:r>
    </w:p>
    <w:p w:rsidR="004F4466" w:rsidRPr="00151C15" w:rsidRDefault="004F4466" w:rsidP="00924A4F"/>
    <w:p w:rsidR="00E05CDB" w:rsidRPr="00924A4F" w:rsidRDefault="00E05CDB" w:rsidP="00924A4F">
      <w:pPr>
        <w:pStyle w:val="ListParagraph"/>
        <w:numPr>
          <w:ilvl w:val="0"/>
          <w:numId w:val="96"/>
        </w:numPr>
        <w:rPr>
          <w:rFonts w:eastAsia="Times New Roman"/>
          <w:color w:val="000000"/>
        </w:rPr>
      </w:pPr>
      <w:r w:rsidRPr="00B96C9C">
        <w:t>Creșterea</w:t>
      </w:r>
      <w:r w:rsidR="00341760">
        <w:t xml:space="preserve"> </w:t>
      </w:r>
      <w:r w:rsidR="00616B69">
        <w:t>etapizată</w:t>
      </w:r>
      <w:r w:rsidR="00341760">
        <w:t xml:space="preserve"> </w:t>
      </w:r>
      <w:r w:rsidRPr="00B96C9C">
        <w:t>a</w:t>
      </w:r>
      <w:r w:rsidR="00341760">
        <w:t xml:space="preserve"> </w:t>
      </w:r>
      <w:r w:rsidRPr="00B96C9C">
        <w:t>gradului</w:t>
      </w:r>
      <w:r w:rsidR="00341760">
        <w:t xml:space="preserve"> </w:t>
      </w:r>
      <w:r w:rsidRPr="00B96C9C">
        <w:t>de</w:t>
      </w:r>
      <w:r w:rsidR="00341760">
        <w:t xml:space="preserve"> </w:t>
      </w:r>
      <w:r w:rsidRPr="00B96C9C">
        <w:t>pregătire</w:t>
      </w:r>
      <w:r w:rsidR="00341760">
        <w:t xml:space="preserve"> </w:t>
      </w:r>
      <w:r w:rsidRPr="00B96C9C">
        <w:t>pentru</w:t>
      </w:r>
      <w:r w:rsidR="00341760">
        <w:t xml:space="preserve"> </w:t>
      </w:r>
      <w:r w:rsidRPr="00B96C9C">
        <w:t>reutilizare</w:t>
      </w:r>
      <w:r w:rsidR="00341760">
        <w:t xml:space="preserve"> </w:t>
      </w:r>
      <w:r w:rsidRPr="00B96C9C">
        <w:t>și</w:t>
      </w:r>
      <w:r w:rsidR="00341760">
        <w:t xml:space="preserve"> </w:t>
      </w:r>
      <w:r w:rsidRPr="00B96C9C">
        <w:t>reciclare</w:t>
      </w:r>
      <w:r w:rsidR="00341760">
        <w:t xml:space="preserve"> </w:t>
      </w:r>
      <w:r w:rsidRPr="00B96C9C">
        <w:t>prin</w:t>
      </w:r>
      <w:r w:rsidR="00341760">
        <w:t xml:space="preserve"> </w:t>
      </w:r>
      <w:r w:rsidRPr="00B96C9C">
        <w:t>aplicarea</w:t>
      </w:r>
      <w:r w:rsidR="00341760">
        <w:t xml:space="preserve"> </w:t>
      </w:r>
      <w:r w:rsidRPr="00B96C9C">
        <w:t>ierarhiei</w:t>
      </w:r>
      <w:r w:rsidR="00341760">
        <w:t xml:space="preserve"> </w:t>
      </w:r>
      <w:r w:rsidRPr="00B96C9C">
        <w:t>de</w:t>
      </w:r>
      <w:r w:rsidR="00341760">
        <w:t xml:space="preserve"> </w:t>
      </w:r>
      <w:r w:rsidRPr="00B96C9C">
        <w:t>gestionare</w:t>
      </w:r>
      <w:r w:rsidR="00341760">
        <w:t xml:space="preserve"> </w:t>
      </w:r>
      <w:r w:rsidRPr="00B96C9C">
        <w:t>a</w:t>
      </w:r>
      <w:r w:rsidR="00341760">
        <w:t xml:space="preserve"> </w:t>
      </w:r>
      <w:r w:rsidRPr="00B96C9C">
        <w:t xml:space="preserve">deșeurilor </w:t>
      </w:r>
      <w:r w:rsidR="007562F7" w:rsidRPr="00B96C9C">
        <w:t>–</w:t>
      </w:r>
      <w:r w:rsidRPr="00B96C9C">
        <w:t xml:space="preserve"> minim</w:t>
      </w:r>
      <w:r w:rsidR="00341760">
        <w:t xml:space="preserve"> </w:t>
      </w:r>
      <w:r w:rsidRPr="00B96C9C">
        <w:t>50%</w:t>
      </w:r>
      <w:r w:rsidR="00341760">
        <w:t xml:space="preserve"> </w:t>
      </w:r>
      <w:r w:rsidRPr="00B96C9C">
        <w:t>din</w:t>
      </w:r>
      <w:r w:rsidR="00341760">
        <w:t xml:space="preserve"> </w:t>
      </w:r>
      <w:r w:rsidRPr="00B96C9C">
        <w:t>cantitatea</w:t>
      </w:r>
      <w:r w:rsidR="00341760">
        <w:t xml:space="preserve"> </w:t>
      </w:r>
      <w:r w:rsidRPr="00B96C9C">
        <w:t>totală</w:t>
      </w:r>
      <w:r w:rsidR="00341760">
        <w:t xml:space="preserve"> </w:t>
      </w:r>
      <w:r w:rsidRPr="00B96C9C">
        <w:t>de</w:t>
      </w:r>
      <w:r w:rsidR="00341760">
        <w:t xml:space="preserve"> </w:t>
      </w:r>
      <w:r w:rsidRPr="00B96C9C">
        <w:t>deșeuri</w:t>
      </w:r>
      <w:r w:rsidR="00341760">
        <w:t xml:space="preserve"> </w:t>
      </w:r>
      <w:r w:rsidRPr="00B96C9C">
        <w:t>municipale</w:t>
      </w:r>
      <w:r w:rsidR="00341760">
        <w:t xml:space="preserve"> </w:t>
      </w:r>
      <w:r w:rsidRPr="00B96C9C">
        <w:t xml:space="preserve">generate – </w:t>
      </w:r>
      <w:r w:rsidRPr="00924A4F">
        <w:rPr>
          <w:b/>
        </w:rPr>
        <w:t xml:space="preserve">Termen 2025 – cantitatea </w:t>
      </w:r>
      <w:r w:rsidR="00616B69" w:rsidRPr="00924A4F">
        <w:rPr>
          <w:b/>
        </w:rPr>
        <w:t>–</w:t>
      </w:r>
      <w:r w:rsidRPr="00924A4F">
        <w:rPr>
          <w:b/>
        </w:rPr>
        <w:t xml:space="preserve"> </w:t>
      </w:r>
      <w:r w:rsidR="00B41C8F" w:rsidRPr="00924A4F">
        <w:rPr>
          <w:b/>
        </w:rPr>
        <w:t>22</w:t>
      </w:r>
      <w:r w:rsidR="00616B69" w:rsidRPr="00924A4F">
        <w:rPr>
          <w:b/>
        </w:rPr>
        <w:t>.976,</w:t>
      </w:r>
      <w:r w:rsidR="00B41C8F" w:rsidRPr="00924A4F">
        <w:rPr>
          <w:b/>
        </w:rPr>
        <w:t>72</w:t>
      </w:r>
      <w:r w:rsidR="00616B69" w:rsidRPr="00924A4F">
        <w:rPr>
          <w:b/>
        </w:rPr>
        <w:t xml:space="preserve"> </w:t>
      </w:r>
      <w:r w:rsidRPr="00924A4F">
        <w:rPr>
          <w:rFonts w:eastAsia="Times New Roman"/>
          <w:b/>
          <w:color w:val="000000"/>
        </w:rPr>
        <w:t>t/an</w:t>
      </w:r>
    </w:p>
    <w:p w:rsidR="004F4466" w:rsidRPr="00B96C9C" w:rsidRDefault="004F4466" w:rsidP="00924A4F"/>
    <w:p w:rsidR="00E05CDB" w:rsidRDefault="00E05CDB" w:rsidP="00924A4F">
      <w:pPr>
        <w:pStyle w:val="ListParagraph"/>
        <w:numPr>
          <w:ilvl w:val="0"/>
          <w:numId w:val="96"/>
        </w:numPr>
        <w:rPr>
          <w:b/>
        </w:rPr>
      </w:pPr>
      <w:r w:rsidRPr="00B96C9C">
        <w:t>Reducerea</w:t>
      </w:r>
      <w:r w:rsidR="00341760">
        <w:t xml:space="preserve"> </w:t>
      </w:r>
      <w:r w:rsidRPr="00B96C9C">
        <w:t>cantității</w:t>
      </w:r>
      <w:r w:rsidR="00341760">
        <w:t xml:space="preserve"> </w:t>
      </w:r>
      <w:r w:rsidRPr="00B96C9C">
        <w:t>depozitate</w:t>
      </w:r>
      <w:r w:rsidR="00341760">
        <w:t xml:space="preserve"> </w:t>
      </w:r>
      <w:r w:rsidRPr="00B96C9C">
        <w:t>de</w:t>
      </w:r>
      <w:r w:rsidR="00341760">
        <w:t xml:space="preserve"> </w:t>
      </w:r>
      <w:r w:rsidRPr="00B96C9C">
        <w:t>deșeuri</w:t>
      </w:r>
      <w:r w:rsidR="00341760">
        <w:t xml:space="preserve"> </w:t>
      </w:r>
      <w:r w:rsidRPr="00B96C9C">
        <w:t>biodegradabile</w:t>
      </w:r>
      <w:r w:rsidR="00341760">
        <w:t xml:space="preserve"> </w:t>
      </w:r>
      <w:r w:rsidRPr="00B96C9C">
        <w:t xml:space="preserve">municipale </w:t>
      </w:r>
      <w:r w:rsidR="007562F7" w:rsidRPr="00B96C9C">
        <w:t>–</w:t>
      </w:r>
      <w:r w:rsidR="00616B69">
        <w:t xml:space="preserve"> </w:t>
      </w:r>
      <w:r w:rsidR="007562F7" w:rsidRPr="00B96C9C">
        <w:t>l</w:t>
      </w:r>
      <w:r w:rsidRPr="00B96C9C">
        <w:t>a</w:t>
      </w:r>
      <w:r w:rsidR="00341760">
        <w:t xml:space="preserve"> </w:t>
      </w:r>
      <w:r w:rsidRPr="00B96C9C">
        <w:t>35%</w:t>
      </w:r>
      <w:r w:rsidR="00341760">
        <w:t xml:space="preserve"> </w:t>
      </w:r>
      <w:r w:rsidRPr="00B96C9C">
        <w:t>din</w:t>
      </w:r>
      <w:r w:rsidR="00341760">
        <w:t xml:space="preserve"> </w:t>
      </w:r>
      <w:r w:rsidRPr="00B96C9C">
        <w:t>cantitatea</w:t>
      </w:r>
      <w:r w:rsidR="00341760">
        <w:t xml:space="preserve"> </w:t>
      </w:r>
      <w:r w:rsidRPr="00B96C9C">
        <w:t>totală,</w:t>
      </w:r>
      <w:r w:rsidR="00341760">
        <w:t xml:space="preserve"> </w:t>
      </w:r>
      <w:r w:rsidRPr="00B96C9C">
        <w:t>exprimată</w:t>
      </w:r>
      <w:r w:rsidR="00341760">
        <w:t xml:space="preserve"> </w:t>
      </w:r>
      <w:r w:rsidRPr="00B96C9C">
        <w:t>gravimetric,</w:t>
      </w:r>
      <w:r w:rsidR="00341760">
        <w:t xml:space="preserve"> </w:t>
      </w:r>
      <w:r w:rsidRPr="00B96C9C">
        <w:t>produsă</w:t>
      </w:r>
      <w:r w:rsidR="00341760">
        <w:t xml:space="preserve"> </w:t>
      </w:r>
      <w:r w:rsidRPr="00B96C9C">
        <w:t>în</w:t>
      </w:r>
      <w:r w:rsidR="00341760">
        <w:t xml:space="preserve"> </w:t>
      </w:r>
      <w:r w:rsidRPr="00B96C9C">
        <w:t>anul</w:t>
      </w:r>
      <w:r w:rsidR="0023247D">
        <w:t xml:space="preserve"> </w:t>
      </w:r>
      <w:r w:rsidRPr="00B96C9C">
        <w:t xml:space="preserve">1995 – </w:t>
      </w:r>
      <w:r w:rsidRPr="00924A4F">
        <w:rPr>
          <w:b/>
        </w:rPr>
        <w:t>Termen 2023</w:t>
      </w:r>
      <w:r w:rsidR="00616B69" w:rsidRPr="00924A4F">
        <w:rPr>
          <w:b/>
        </w:rPr>
        <w:t xml:space="preserve"> </w:t>
      </w:r>
      <w:r w:rsidRPr="00924A4F">
        <w:rPr>
          <w:b/>
        </w:rPr>
        <w:t>– cantitatea maximă – 17</w:t>
      </w:r>
      <w:r w:rsidR="00616B69" w:rsidRPr="00924A4F">
        <w:rPr>
          <w:b/>
        </w:rPr>
        <w:t>.</w:t>
      </w:r>
      <w:r w:rsidRPr="00924A4F">
        <w:rPr>
          <w:b/>
        </w:rPr>
        <w:t>292 t/an</w:t>
      </w:r>
    </w:p>
    <w:p w:rsidR="00065566" w:rsidRPr="00065566" w:rsidRDefault="00065566" w:rsidP="00065566">
      <w:pPr>
        <w:pStyle w:val="ListParagraph"/>
        <w:rPr>
          <w:b/>
        </w:rPr>
      </w:pPr>
    </w:p>
    <w:p w:rsidR="00E05CDB" w:rsidRPr="00065566" w:rsidRDefault="00E05CDB" w:rsidP="00924A4F">
      <w:pPr>
        <w:pStyle w:val="ListParagraph"/>
        <w:numPr>
          <w:ilvl w:val="0"/>
          <w:numId w:val="96"/>
        </w:numPr>
        <w:rPr>
          <w:b/>
        </w:rPr>
      </w:pPr>
      <w:r w:rsidRPr="00924A4F">
        <w:rPr>
          <w:b/>
        </w:rPr>
        <w:t>Implementarea</w:t>
      </w:r>
      <w:r w:rsidR="0023247D" w:rsidRPr="00924A4F">
        <w:rPr>
          <w:b/>
        </w:rPr>
        <w:t xml:space="preserve"> </w:t>
      </w:r>
      <w:r w:rsidRPr="00924A4F">
        <w:rPr>
          <w:b/>
        </w:rPr>
        <w:t>sistemului</w:t>
      </w:r>
      <w:r w:rsidR="0023247D" w:rsidRPr="00924A4F">
        <w:rPr>
          <w:b/>
        </w:rPr>
        <w:t xml:space="preserve"> </w:t>
      </w:r>
      <w:r w:rsidRPr="00924A4F">
        <w:rPr>
          <w:b/>
        </w:rPr>
        <w:t>de</w:t>
      </w:r>
      <w:r w:rsidR="0023247D" w:rsidRPr="00924A4F">
        <w:rPr>
          <w:b/>
        </w:rPr>
        <w:t xml:space="preserve"> </w:t>
      </w:r>
      <w:r w:rsidRPr="00924A4F">
        <w:rPr>
          <w:b/>
        </w:rPr>
        <w:t>colectare separată a</w:t>
      </w:r>
      <w:r w:rsidR="0023247D" w:rsidRPr="00924A4F">
        <w:rPr>
          <w:b/>
        </w:rPr>
        <w:t xml:space="preserve"> </w:t>
      </w:r>
      <w:r w:rsidRPr="00924A4F">
        <w:rPr>
          <w:b/>
        </w:rPr>
        <w:t>biodeșeurilor</w:t>
      </w:r>
      <w:r w:rsidR="0023247D" w:rsidRPr="00924A4F">
        <w:rPr>
          <w:b/>
        </w:rPr>
        <w:t xml:space="preserve"> </w:t>
      </w:r>
      <w:r w:rsidRPr="00924A4F">
        <w:rPr>
          <w:b/>
        </w:rPr>
        <w:t>din deșeuri</w:t>
      </w:r>
      <w:r w:rsidR="0023247D" w:rsidRPr="00924A4F">
        <w:rPr>
          <w:b/>
        </w:rPr>
        <w:t xml:space="preserve"> </w:t>
      </w:r>
      <w:r w:rsidRPr="00924A4F">
        <w:rPr>
          <w:b/>
        </w:rPr>
        <w:t>menajere</w:t>
      </w:r>
      <w:r w:rsidR="007562F7" w:rsidRPr="00924A4F">
        <w:rPr>
          <w:b/>
        </w:rPr>
        <w:t xml:space="preserve">, </w:t>
      </w:r>
      <w:r w:rsidRPr="00924A4F">
        <w:rPr>
          <w:b/>
        </w:rPr>
        <w:t>similare</w:t>
      </w:r>
      <w:r w:rsidR="0023247D" w:rsidRPr="00924A4F">
        <w:rPr>
          <w:b/>
        </w:rPr>
        <w:t xml:space="preserve"> </w:t>
      </w:r>
      <w:r w:rsidRPr="00924A4F">
        <w:rPr>
          <w:b/>
        </w:rPr>
        <w:t>și</w:t>
      </w:r>
      <w:r w:rsidR="0023247D" w:rsidRPr="00924A4F">
        <w:rPr>
          <w:b/>
        </w:rPr>
        <w:t xml:space="preserve"> </w:t>
      </w:r>
      <w:r w:rsidRPr="00924A4F">
        <w:rPr>
          <w:b/>
          <w:spacing w:val="-2"/>
        </w:rPr>
        <w:t>din</w:t>
      </w:r>
      <w:r w:rsidRPr="00924A4F">
        <w:rPr>
          <w:b/>
        </w:rPr>
        <w:t xml:space="preserve"> piețe </w:t>
      </w:r>
      <w:r w:rsidR="007562F7" w:rsidRPr="00924A4F">
        <w:rPr>
          <w:b/>
        </w:rPr>
        <w:t>–</w:t>
      </w:r>
      <w:r w:rsidR="0023247D" w:rsidRPr="00924A4F">
        <w:rPr>
          <w:b/>
        </w:rPr>
        <w:t xml:space="preserve"> </w:t>
      </w:r>
      <w:r w:rsidRPr="00B96C9C">
        <w:t>Colectarea</w:t>
      </w:r>
      <w:r w:rsidR="0023247D">
        <w:t xml:space="preserve"> </w:t>
      </w:r>
      <w:r w:rsidR="007562F7" w:rsidRPr="00B96C9C">
        <w:t>separat</w:t>
      </w:r>
      <w:r w:rsidR="0023247D">
        <w:t>ă</w:t>
      </w:r>
      <w:r w:rsidR="007562F7" w:rsidRPr="00B96C9C">
        <w:t xml:space="preserve"> </w:t>
      </w:r>
      <w:r w:rsidRPr="00B96C9C">
        <w:t>a</w:t>
      </w:r>
      <w:r w:rsidR="0023247D">
        <w:t xml:space="preserve"> </w:t>
      </w:r>
      <w:r w:rsidRPr="00B96C9C">
        <w:t>biodeșeurilor</w:t>
      </w:r>
      <w:r w:rsidR="00616B69">
        <w:t>,</w:t>
      </w:r>
      <w:r w:rsidR="0023247D">
        <w:t xml:space="preserve"> </w:t>
      </w:r>
      <w:r w:rsidRPr="00B96C9C">
        <w:t>trebuie</w:t>
      </w:r>
      <w:r w:rsidR="0023247D">
        <w:t xml:space="preserve"> </w:t>
      </w:r>
      <w:r w:rsidRPr="00B96C9C">
        <w:t>să</w:t>
      </w:r>
      <w:r w:rsidR="0023247D">
        <w:t xml:space="preserve"> </w:t>
      </w:r>
      <w:r w:rsidRPr="00B96C9C">
        <w:t>asigure</w:t>
      </w:r>
      <w:r w:rsidR="0023247D">
        <w:t xml:space="preserve"> </w:t>
      </w:r>
      <w:r w:rsidRPr="00B96C9C">
        <w:t>rate</w:t>
      </w:r>
      <w:r w:rsidR="0023247D">
        <w:t xml:space="preserve"> </w:t>
      </w:r>
      <w:r w:rsidRPr="00B96C9C">
        <w:t>de capturare</w:t>
      </w:r>
      <w:r w:rsidR="0023247D">
        <w:t xml:space="preserve"> </w:t>
      </w:r>
      <w:r w:rsidRPr="00B96C9C">
        <w:t>minime</w:t>
      </w:r>
      <w:r w:rsidR="0023247D">
        <w:t xml:space="preserve"> </w:t>
      </w:r>
      <w:r w:rsidRPr="00B96C9C">
        <w:t>de: biodeșeuri</w:t>
      </w:r>
      <w:r w:rsidR="0023247D">
        <w:t xml:space="preserve"> </w:t>
      </w:r>
      <w:r w:rsidRPr="00B96C9C">
        <w:t>menajere,</w:t>
      </w:r>
      <w:r w:rsidR="0023247D">
        <w:t xml:space="preserve"> </w:t>
      </w:r>
      <w:r w:rsidRPr="00B96C9C">
        <w:t>similare</w:t>
      </w:r>
      <w:r w:rsidR="0023247D">
        <w:t xml:space="preserve"> </w:t>
      </w:r>
      <w:r w:rsidRPr="00B96C9C">
        <w:t>și din</w:t>
      </w:r>
      <w:r w:rsidR="0023247D">
        <w:t xml:space="preserve"> </w:t>
      </w:r>
      <w:r w:rsidRPr="00B96C9C">
        <w:t>pieţe 50%</w:t>
      </w:r>
      <w:r w:rsidR="0023247D">
        <w:t xml:space="preserve"> </w:t>
      </w:r>
      <w:r w:rsidRPr="00B96C9C">
        <w:t>în</w:t>
      </w:r>
      <w:r w:rsidR="0023247D">
        <w:t xml:space="preserve"> </w:t>
      </w:r>
      <w:r w:rsidRPr="00B96C9C">
        <w:t>2023, 60%</w:t>
      </w:r>
      <w:r w:rsidR="0023247D">
        <w:t xml:space="preserve"> </w:t>
      </w:r>
      <w:r w:rsidRPr="00B96C9C">
        <w:t>în</w:t>
      </w:r>
      <w:r w:rsidR="0023247D">
        <w:t xml:space="preserve"> </w:t>
      </w:r>
      <w:r w:rsidRPr="00B96C9C">
        <w:t>2025, 70%</w:t>
      </w:r>
      <w:r w:rsidR="0023247D">
        <w:t xml:space="preserve"> </w:t>
      </w:r>
      <w:r w:rsidRPr="00B96C9C">
        <w:t>în</w:t>
      </w:r>
      <w:r w:rsidR="0023247D">
        <w:t xml:space="preserve"> </w:t>
      </w:r>
      <w:r w:rsidRPr="00B96C9C">
        <w:t>2030 și 75%</w:t>
      </w:r>
      <w:r w:rsidR="0023247D">
        <w:t xml:space="preserve"> </w:t>
      </w:r>
      <w:r w:rsidRPr="00B96C9C">
        <w:t>în</w:t>
      </w:r>
      <w:r w:rsidR="0023247D">
        <w:t xml:space="preserve"> </w:t>
      </w:r>
      <w:r w:rsidRPr="00B96C9C">
        <w:t>2035</w:t>
      </w:r>
      <w:r w:rsidR="00873679">
        <w:t>.</w:t>
      </w:r>
    </w:p>
    <w:p w:rsidR="00065566" w:rsidRPr="00065566" w:rsidRDefault="00065566" w:rsidP="00065566">
      <w:pPr>
        <w:rPr>
          <w:b/>
        </w:rPr>
      </w:pPr>
    </w:p>
    <w:p w:rsidR="00E23A6B" w:rsidRPr="00B26375" w:rsidRDefault="00616B69" w:rsidP="00065566">
      <w:pPr>
        <w:pStyle w:val="Heading40"/>
        <w:jc w:val="center"/>
      </w:pPr>
      <w:bookmarkStart w:id="233" w:name="_Toc26870760"/>
      <w:r>
        <w:t>Tabel 6.6 Fluxuri</w:t>
      </w:r>
      <w:r w:rsidR="00E23A6B" w:rsidRPr="00B26375">
        <w:t xml:space="preserve"> de deșeuri în anul 2025 pentru atingerea țintei de reutilizare și reciclare a deșeurilor municipale</w:t>
      </w:r>
      <w:bookmarkEnd w:id="233"/>
    </w:p>
    <w:tbl>
      <w:tblPr>
        <w:tblW w:w="0" w:type="auto"/>
        <w:jc w:val="center"/>
        <w:tblLayout w:type="fixed"/>
        <w:tblLook w:val="04A0" w:firstRow="1" w:lastRow="0" w:firstColumn="1" w:lastColumn="0" w:noHBand="0" w:noVBand="1"/>
      </w:tblPr>
      <w:tblGrid>
        <w:gridCol w:w="842"/>
        <w:gridCol w:w="1705"/>
        <w:gridCol w:w="1417"/>
        <w:gridCol w:w="1701"/>
        <w:gridCol w:w="1418"/>
        <w:gridCol w:w="1418"/>
      </w:tblGrid>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8D4A64" w:rsidRDefault="00E23A6B" w:rsidP="00924A4F">
            <w:r w:rsidRPr="008D4A64">
              <w:t>Nr.crt.</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8D4A64" w:rsidRDefault="00E23A6B" w:rsidP="00924A4F">
            <w:r w:rsidRPr="008D4A64">
              <w:t>Flux</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D7141" w:rsidRPr="008D4A64" w:rsidRDefault="00E23A6B" w:rsidP="00924A4F">
            <w:r w:rsidRPr="008D4A64">
              <w:t>Cantitatea anuală</w:t>
            </w:r>
          </w:p>
          <w:p w:rsidR="00E23A6B" w:rsidRPr="008D4A64" w:rsidRDefault="00E23A6B" w:rsidP="00924A4F">
            <w:r w:rsidRPr="008D4A64">
              <w:t xml:space="preserve"> (t)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D7141" w:rsidRPr="008D4A64" w:rsidRDefault="00CD7141" w:rsidP="00924A4F">
            <w:r w:rsidRPr="008D4A64">
              <w:t>Trată</w:t>
            </w:r>
            <w:r w:rsidR="00E23A6B" w:rsidRPr="008D4A64">
              <w:t xml:space="preserve">ri </w:t>
            </w:r>
          </w:p>
          <w:p w:rsidR="00E23A6B" w:rsidRPr="008D4A64" w:rsidRDefault="00E23A6B" w:rsidP="00924A4F">
            <w:r w:rsidRPr="008D4A64">
              <w:t>(t/an)</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8D4A64" w:rsidRDefault="00E23A6B" w:rsidP="00924A4F">
            <w:r w:rsidRPr="008D4A64">
              <w:t>Reciclabile/compost (t/an)</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8D4A64" w:rsidRDefault="00E23A6B" w:rsidP="00924A4F">
            <w:r w:rsidRPr="008D4A64">
              <w:t>Reziduuri la depozitare</w:t>
            </w:r>
          </w:p>
          <w:p w:rsidR="00E23A6B" w:rsidRPr="008D4A64" w:rsidRDefault="00E23A6B" w:rsidP="00924A4F">
            <w:r w:rsidRPr="008D4A64">
              <w:t>(t/an)</w:t>
            </w:r>
          </w:p>
        </w:tc>
      </w:tr>
      <w:tr w:rsidR="00E23A6B" w:rsidRPr="008D4A64" w:rsidTr="00065566">
        <w:trPr>
          <w:trHeight w:val="1422"/>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1</w:t>
            </w:r>
          </w:p>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Deșeuri reciclabile</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8</w:t>
            </w:r>
            <w:r w:rsidR="00CD7141" w:rsidRPr="008D4A64">
              <w:t>.134,</w:t>
            </w:r>
            <w:r w:rsidRPr="008D4A64">
              <w:t>12</w:t>
            </w:r>
          </w:p>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Sortare</w:t>
            </w:r>
          </w:p>
          <w:p w:rsidR="00E23A6B" w:rsidRPr="008D4A64" w:rsidRDefault="00E23A6B" w:rsidP="00924A4F">
            <w:r w:rsidRPr="008D4A64">
              <w:t>8</w:t>
            </w:r>
            <w:r w:rsidR="00CD7141" w:rsidRPr="008D4A64">
              <w:t>.134,</w:t>
            </w:r>
            <w:r w:rsidRPr="008D4A64">
              <w:t>12</w:t>
            </w:r>
          </w:p>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5</w:t>
            </w:r>
            <w:r w:rsidR="00CD7141" w:rsidRPr="008D4A64">
              <w:t>.490,</w:t>
            </w:r>
            <w:r w:rsidRPr="008D4A64">
              <w:t>53</w:t>
            </w:r>
          </w:p>
          <w:p w:rsidR="00E23A6B" w:rsidRPr="008D4A64" w:rsidRDefault="00E23A6B" w:rsidP="00924A4F">
            <w:pPr>
              <w:rPr>
                <w:color w:val="FF0000"/>
              </w:rPr>
            </w:pPr>
            <w:r w:rsidRPr="008D4A64">
              <w:t>Rată de colectare 90% și eficiență la sortare 75%</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2</w:t>
            </w:r>
            <w:r w:rsidR="00CD7141" w:rsidRPr="008D4A64">
              <w:t>.643,</w:t>
            </w:r>
            <w:r w:rsidRPr="008D4A64">
              <w:t>59</w:t>
            </w:r>
          </w:p>
          <w:p w:rsidR="00E23A6B" w:rsidRPr="008D4A64" w:rsidRDefault="00E23A6B" w:rsidP="00924A4F"/>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2</w:t>
            </w:r>
          </w:p>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Deșeuri biodegradabile din care</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22</w:t>
            </w:r>
            <w:r w:rsidR="00CD7141" w:rsidRPr="008D4A64">
              <w:t>.</w:t>
            </w:r>
            <w:r w:rsidRPr="008D4A64">
              <w:t>310,29</w:t>
            </w:r>
          </w:p>
          <w:p w:rsidR="00E23A6B" w:rsidRPr="008D4A64" w:rsidRDefault="00E23A6B" w:rsidP="00924A4F">
            <w:r w:rsidRPr="008D4A64">
              <w:t>Maxim la depozitare</w:t>
            </w:r>
          </w:p>
          <w:p w:rsidR="00E23A6B" w:rsidRPr="008D4A64" w:rsidRDefault="00E23A6B" w:rsidP="00924A4F">
            <w:r w:rsidRPr="008D4A64">
              <w:t>17</w:t>
            </w:r>
            <w:r w:rsidR="00CD7141" w:rsidRPr="008D4A64">
              <w:t>.</w:t>
            </w:r>
            <w:r w:rsidRPr="008D4A64">
              <w:t xml:space="preserve">292 </w:t>
            </w:r>
          </w:p>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r>
      <w:tr w:rsidR="00E23A6B" w:rsidRPr="008D4A64" w:rsidTr="00065566">
        <w:trPr>
          <w:trHeight w:val="317"/>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Deșeuri verzi</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Stația de compostare</w:t>
            </w:r>
          </w:p>
          <w:p w:rsidR="00E23A6B" w:rsidRPr="008D4A64" w:rsidRDefault="00E23A6B" w:rsidP="00924A4F">
            <w:r w:rsidRPr="008D4A64">
              <w:t>7</w:t>
            </w:r>
            <w:r w:rsidR="00CD7141" w:rsidRPr="008D4A64">
              <w:t>.</w:t>
            </w:r>
            <w:r w:rsidRPr="008D4A64">
              <w:t>000</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6</w:t>
            </w:r>
            <w:r w:rsidR="00CD7141" w:rsidRPr="008D4A64">
              <w:t>.</w:t>
            </w:r>
            <w:r w:rsidRPr="008D4A64">
              <w:t>650</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350</w:t>
            </w:r>
          </w:p>
        </w:tc>
      </w:tr>
      <w:tr w:rsidR="00E23A6B" w:rsidRPr="008D4A64" w:rsidTr="00065566">
        <w:trPr>
          <w:trHeight w:val="317"/>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Deșeuri biodegradabile din rural</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5</w:t>
            </w:r>
            <w:r w:rsidR="00CD7141" w:rsidRPr="008D4A64">
              <w:t>.967,</w:t>
            </w:r>
            <w:r w:rsidRPr="008D4A64">
              <w:t>39</w:t>
            </w:r>
          </w:p>
          <w:p w:rsidR="00E23A6B" w:rsidRPr="008D4A64" w:rsidRDefault="00CD7141" w:rsidP="00924A4F">
            <w:r w:rsidRPr="008D4A64">
              <w:t>Compostare individuală</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3</w:t>
            </w:r>
          </w:p>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Altele (reziduale) din care</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11</w:t>
            </w:r>
            <w:r w:rsidR="00CD7141" w:rsidRPr="008D4A64">
              <w:t>.</w:t>
            </w:r>
            <w:r w:rsidRPr="008D4A64">
              <w:t>156</w:t>
            </w:r>
            <w:r w:rsidR="00CD7141" w:rsidRPr="008D4A64">
              <w:t>,</w:t>
            </w:r>
            <w:r w:rsidRPr="008D4A64">
              <w:t>62</w:t>
            </w:r>
          </w:p>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11</w:t>
            </w:r>
            <w:r w:rsidR="00CD7141" w:rsidRPr="008D4A64">
              <w:t>.156,</w:t>
            </w:r>
            <w:r w:rsidRPr="008D4A64">
              <w:t>62</w:t>
            </w:r>
          </w:p>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Textile</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CD7141" w:rsidP="00924A4F">
            <w:r w:rsidRPr="008D4A64">
              <w:t>5,</w:t>
            </w:r>
            <w:r w:rsidR="00E23A6B" w:rsidRPr="008D4A64">
              <w:t>15% din total</w:t>
            </w:r>
          </w:p>
          <w:p w:rsidR="00E23A6B" w:rsidRPr="008D4A64" w:rsidRDefault="00E23A6B" w:rsidP="00924A4F">
            <w:r w:rsidRPr="008D4A64">
              <w:t>2</w:t>
            </w:r>
            <w:r w:rsidR="00CD7141" w:rsidRPr="008D4A64">
              <w:t>.366,</w:t>
            </w:r>
            <w:r w:rsidRPr="008D4A64">
              <w:t>6</w:t>
            </w:r>
          </w:p>
          <w:p w:rsidR="00E23A6B" w:rsidRPr="008D4A64" w:rsidRDefault="00E23A6B" w:rsidP="00924A4F"/>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Rata de capturare și reciclare 50%</w:t>
            </w:r>
          </w:p>
          <w:p w:rsidR="00E23A6B" w:rsidRPr="008D4A64" w:rsidRDefault="00E23A6B" w:rsidP="00924A4F">
            <w:r w:rsidRPr="008D4A64">
              <w:t>1</w:t>
            </w:r>
            <w:r w:rsidR="00CD7141" w:rsidRPr="008D4A64">
              <w:t>.183,</w:t>
            </w:r>
            <w:r w:rsidRPr="008D4A64">
              <w:t>30</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1</w:t>
            </w:r>
            <w:r w:rsidR="00CD7141" w:rsidRPr="008D4A64">
              <w:t>.</w:t>
            </w:r>
            <w:r w:rsidRPr="008D4A64">
              <w:t>183</w:t>
            </w:r>
            <w:r w:rsidR="00CD7141" w:rsidRPr="008D4A64">
              <w:t>,</w:t>
            </w:r>
            <w:r w:rsidRPr="008D4A64">
              <w:t>30</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Combustibile neclasate</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CD7141" w:rsidP="00924A4F">
            <w:r w:rsidRPr="008D4A64">
              <w:t>4,</w:t>
            </w:r>
            <w:r w:rsidR="00E23A6B" w:rsidRPr="008D4A64">
              <w:t>8% din total</w:t>
            </w:r>
          </w:p>
          <w:p w:rsidR="00E23A6B" w:rsidRPr="008D4A64" w:rsidRDefault="00E23A6B" w:rsidP="00924A4F">
            <w:r w:rsidRPr="008D4A64">
              <w:t>1</w:t>
            </w:r>
            <w:r w:rsidR="00CD7141" w:rsidRPr="008D4A64">
              <w:t>.985,</w:t>
            </w:r>
            <w:r w:rsidRPr="008D4A64">
              <w:t>19</w:t>
            </w:r>
          </w:p>
          <w:p w:rsidR="00E23A6B" w:rsidRPr="008D4A64" w:rsidRDefault="00E23A6B" w:rsidP="00924A4F"/>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Se trimit la valorificare energetică la fabricile de ciment</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1</w:t>
            </w:r>
            <w:r w:rsidR="00CD7141" w:rsidRPr="008D4A64">
              <w:t>.985,</w:t>
            </w:r>
            <w:r w:rsidRPr="008D4A64">
              <w:t>19</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 xml:space="preserve">Reducerea cu minim 10% a deșeurilor </w:t>
            </w:r>
            <w:r w:rsidRPr="008D4A64">
              <w:lastRenderedPageBreak/>
              <w:t>municiple generate până în 2025</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lastRenderedPageBreak/>
              <w:t>4</w:t>
            </w:r>
            <w:r w:rsidR="00CD7141" w:rsidRPr="008D4A64">
              <w:t>.595,</w:t>
            </w:r>
            <w:r w:rsidRPr="008D4A64">
              <w:t>34</w:t>
            </w:r>
          </w:p>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r w:rsidRPr="008D4A64">
              <w:t>Total 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r w:rsidRPr="008D4A64">
              <w:t>41</w:t>
            </w:r>
            <w:r w:rsidR="00CD7141" w:rsidRPr="008D4A64">
              <w:t>.601,</w:t>
            </w:r>
            <w:r w:rsidRPr="008D4A64">
              <w:t>03</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Din care</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12</w:t>
            </w:r>
            <w:r w:rsidR="00CD7141" w:rsidRPr="008D4A64">
              <w:t>.140,</w:t>
            </w:r>
            <w:r w:rsidRPr="008D4A64">
              <w:t>53</w:t>
            </w:r>
          </w:p>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29</w:t>
            </w:r>
            <w:r w:rsidR="00CD7141" w:rsidRPr="008D4A64">
              <w:t>.217,</w:t>
            </w:r>
            <w:r w:rsidRPr="008D4A64">
              <w:t>56</w:t>
            </w:r>
          </w:p>
          <w:p w:rsidR="00E23A6B" w:rsidRPr="008D4A64" w:rsidRDefault="00E23A6B" w:rsidP="00924A4F"/>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4</w:t>
            </w:r>
          </w:p>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Deșeuri periculoase</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CD7141" w:rsidP="00924A4F">
            <w:r w:rsidRPr="008D4A64">
              <w:t>967,</w:t>
            </w:r>
            <w:r w:rsidR="00E23A6B" w:rsidRPr="008D4A64">
              <w:t>20</w:t>
            </w:r>
          </w:p>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 xml:space="preserve">967.20 </w:t>
            </w:r>
          </w:p>
          <w:p w:rsidR="00E23A6B" w:rsidRPr="008D4A64" w:rsidRDefault="00E23A6B" w:rsidP="00924A4F">
            <w:r w:rsidRPr="008D4A64">
              <w:t>la un depozit de deșeuri periculoase</w:t>
            </w:r>
          </w:p>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5</w:t>
            </w:r>
          </w:p>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Deșeuri voluminoase</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3385.20</w:t>
            </w:r>
          </w:p>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20% la reciclare</w:t>
            </w:r>
          </w:p>
          <w:p w:rsidR="00E23A6B" w:rsidRPr="008D4A64" w:rsidRDefault="00E23A6B" w:rsidP="00924A4F">
            <w:r w:rsidRPr="008D4A64">
              <w:t>(lemn și metale de la mobilier)</w:t>
            </w:r>
          </w:p>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677</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3</w:t>
            </w:r>
            <w:r w:rsidR="00CD7141" w:rsidRPr="008D4A64">
              <w:t>.385,</w:t>
            </w:r>
            <w:r w:rsidRPr="008D4A64">
              <w:t>20</w:t>
            </w:r>
          </w:p>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r w:rsidRPr="008D4A64">
              <w:t>Total 2</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r w:rsidRPr="008D4A64">
              <w:t>4</w:t>
            </w:r>
            <w:r w:rsidR="00CD7141" w:rsidRPr="008D4A64">
              <w:t>.352,</w:t>
            </w:r>
            <w:r w:rsidRPr="008D4A64">
              <w:t>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23A6B" w:rsidRPr="008D4A64" w:rsidRDefault="00E23A6B" w:rsidP="00924A4F">
            <w:r w:rsidRPr="008D4A64">
              <w:t>4</w:t>
            </w:r>
            <w:r w:rsidR="00CD7141" w:rsidRPr="008D4A64">
              <w:t>.352,</w:t>
            </w:r>
            <w:r w:rsidRPr="008D4A64">
              <w:t>4</w:t>
            </w:r>
          </w:p>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8D4A64" w:rsidRDefault="00E23A6B" w:rsidP="00924A4F">
            <w:r w:rsidRPr="008D4A64">
              <w:t>Total general</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E23A6B" w:rsidRPr="008D4A64" w:rsidRDefault="00E23A6B" w:rsidP="00924A4F">
            <w:r w:rsidRPr="008D4A64">
              <w:t>45</w:t>
            </w:r>
            <w:r w:rsidR="00CD7141" w:rsidRPr="008D4A64">
              <w:t>.</w:t>
            </w:r>
            <w:r w:rsidRPr="008D4A64">
              <w:t>953</w:t>
            </w:r>
            <w:r w:rsidR="00CD7141" w:rsidRPr="008D4A64">
              <w:t>,</w:t>
            </w:r>
            <w:r w:rsidRPr="008D4A64">
              <w:t>43</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8D4A64" w:rsidRDefault="00E23A6B" w:rsidP="00924A4F"/>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705"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GENERAT ÎN 2025</w:t>
            </w:r>
          </w:p>
        </w:tc>
        <w:tc>
          <w:tcPr>
            <w:tcW w:w="1417" w:type="dxa"/>
            <w:tcBorders>
              <w:top w:val="single" w:sz="4" w:space="0" w:color="auto"/>
              <w:left w:val="single" w:sz="4" w:space="0" w:color="auto"/>
              <w:bottom w:val="single" w:sz="4" w:space="0" w:color="auto"/>
              <w:right w:val="single" w:sz="4" w:space="0" w:color="auto"/>
            </w:tcBorders>
          </w:tcPr>
          <w:p w:rsidR="00E23A6B" w:rsidRPr="008D4A64" w:rsidRDefault="00E23A6B" w:rsidP="00924A4F">
            <w:r w:rsidRPr="008D4A64">
              <w:t>41</w:t>
            </w:r>
            <w:r w:rsidR="00CD7141" w:rsidRPr="008D4A64">
              <w:t>.358,</w:t>
            </w:r>
            <w:r w:rsidRPr="008D4A64">
              <w:t>09</w:t>
            </w:r>
          </w:p>
          <w:p w:rsidR="00E23A6B" w:rsidRPr="008D4A64" w:rsidRDefault="00E23A6B" w:rsidP="00924A4F"/>
          <w:p w:rsidR="00E23A6B" w:rsidRPr="008D4A64" w:rsidRDefault="00E23A6B" w:rsidP="00924A4F"/>
        </w:tc>
        <w:tc>
          <w:tcPr>
            <w:tcW w:w="1701" w:type="dxa"/>
            <w:tcBorders>
              <w:top w:val="single" w:sz="4" w:space="0" w:color="auto"/>
              <w:left w:val="single" w:sz="4" w:space="0" w:color="auto"/>
              <w:bottom w:val="single" w:sz="4" w:space="0" w:color="auto"/>
              <w:right w:val="single" w:sz="4" w:space="0" w:color="auto"/>
            </w:tcBorders>
          </w:tcPr>
          <w:p w:rsidR="00E23A6B" w:rsidRPr="008D4A64" w:rsidRDefault="009C5A0E" w:rsidP="00924A4F">
            <w:r w:rsidRPr="008D4A64">
              <w:t>Fără compostarea individuală (5</w:t>
            </w:r>
            <w:r w:rsidR="00CD7141" w:rsidRPr="008D4A64">
              <w:t>.</w:t>
            </w:r>
            <w:r w:rsidRPr="008D4A64">
              <w:t>967,39 t/an) rezultă</w:t>
            </w:r>
          </w:p>
          <w:p w:rsidR="00E23A6B" w:rsidRPr="008D4A64" w:rsidRDefault="00E23A6B" w:rsidP="00924A4F">
            <w:r w:rsidRPr="008D4A64">
              <w:t>45</w:t>
            </w:r>
            <w:r w:rsidR="00CD7141" w:rsidRPr="008D4A64">
              <w:t>.953,</w:t>
            </w:r>
            <w:r w:rsidRPr="008D4A64">
              <w:t>43</w:t>
            </w:r>
          </w:p>
          <w:p w:rsidR="00E23A6B" w:rsidRPr="008D4A64" w:rsidRDefault="009C5A0E" w:rsidP="00924A4F">
            <w:r w:rsidRPr="008D4A64">
              <w:t>ȚINTA -</w:t>
            </w:r>
            <w:r w:rsidR="00E23A6B" w:rsidRPr="008D4A64">
              <w:t>20</w:t>
            </w:r>
            <w:r w:rsidR="00CD7141" w:rsidRPr="008D4A64">
              <w:t>.679,</w:t>
            </w:r>
            <w:r w:rsidR="00E23A6B" w:rsidRPr="008D4A64">
              <w:t>04</w:t>
            </w:r>
            <w:r w:rsidRPr="008D4A64">
              <w:t xml:space="preserve"> t/an</w:t>
            </w:r>
          </w:p>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c>
          <w:tcPr>
            <w:tcW w:w="1418" w:type="dxa"/>
            <w:tcBorders>
              <w:top w:val="single" w:sz="4" w:space="0" w:color="auto"/>
              <w:left w:val="single" w:sz="4" w:space="0" w:color="auto"/>
              <w:bottom w:val="single" w:sz="4" w:space="0" w:color="auto"/>
              <w:right w:val="single" w:sz="4" w:space="0" w:color="auto"/>
            </w:tcBorders>
          </w:tcPr>
          <w:p w:rsidR="00E23A6B" w:rsidRPr="008D4A64" w:rsidRDefault="00E23A6B" w:rsidP="00924A4F"/>
        </w:tc>
      </w:tr>
      <w:tr w:rsidR="00E23A6B" w:rsidRPr="008D4A64" w:rsidTr="00065566">
        <w:trPr>
          <w:jc w:val="center"/>
        </w:trPr>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E877B9" w:rsidRDefault="00E23A6B" w:rsidP="00924A4F">
            <w:pPr>
              <w:rPr>
                <w:b/>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E877B9" w:rsidRDefault="00E23A6B" w:rsidP="00924A4F">
            <w:pPr>
              <w:rPr>
                <w:b/>
              </w:rPr>
            </w:pPr>
            <w:r w:rsidRPr="00E877B9">
              <w:rPr>
                <w:b/>
              </w:rPr>
              <w:t>ȚINTA FINALĂ</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E877B9" w:rsidRDefault="00E23A6B" w:rsidP="00E877B9">
            <w:pPr>
              <w:rPr>
                <w:b/>
              </w:rPr>
            </w:pPr>
            <w:r w:rsidRPr="00E877B9">
              <w:rPr>
                <w:b/>
              </w:rPr>
              <w:t>20</w:t>
            </w:r>
            <w:r w:rsidR="00CD7141" w:rsidRPr="00E877B9">
              <w:rPr>
                <w:b/>
              </w:rPr>
              <w:t>.</w:t>
            </w:r>
            <w:r w:rsidRPr="00E877B9">
              <w:rPr>
                <w:b/>
              </w:rPr>
              <w:t>679.04</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E877B9" w:rsidRDefault="00E23A6B" w:rsidP="00924A4F">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E877B9" w:rsidRDefault="00E23A6B" w:rsidP="00924A4F">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3A6B" w:rsidRPr="00E877B9" w:rsidRDefault="00E23A6B" w:rsidP="00924A4F">
            <w:pPr>
              <w:rPr>
                <w:b/>
              </w:rPr>
            </w:pPr>
          </w:p>
        </w:tc>
      </w:tr>
    </w:tbl>
    <w:p w:rsidR="00065566" w:rsidRDefault="00065566" w:rsidP="00924A4F"/>
    <w:p w:rsidR="00D74A63" w:rsidRPr="00065566" w:rsidRDefault="00D74A63" w:rsidP="00924A4F">
      <w:pPr>
        <w:rPr>
          <w:b/>
        </w:rPr>
      </w:pPr>
      <w:r w:rsidRPr="00065566">
        <w:rPr>
          <w:b/>
        </w:rPr>
        <w:t>Obiectivul privind creșterea gradului de valorificare energetică a deșeurilor municipale</w:t>
      </w:r>
    </w:p>
    <w:p w:rsidR="00E0767A" w:rsidRDefault="00E0767A" w:rsidP="00924A4F"/>
    <w:p w:rsidR="00D74A63" w:rsidRPr="00B96C9C" w:rsidRDefault="00D74A63" w:rsidP="00065566">
      <w:pPr>
        <w:jc w:val="both"/>
      </w:pPr>
      <w:r w:rsidRPr="00B96C9C">
        <w:t>Ținta aferentă acestui obiectiv este valorificarea energetică a minim 15% din cantitatea totală de deșeuri municipale începând cu anul 2023, adică minim 56.875 tone/an.Valorificarea energetică a deșeurilor municipale se poate realiza în principal prin co-incinerarea RDF și/sau SRF și prin incinerare cu valorificare energetică.</w:t>
      </w:r>
    </w:p>
    <w:p w:rsidR="00E0767A" w:rsidRDefault="00E0767A" w:rsidP="00065566">
      <w:pPr>
        <w:jc w:val="both"/>
      </w:pPr>
    </w:p>
    <w:p w:rsidR="00912159" w:rsidRDefault="00912159" w:rsidP="00065566">
      <w:pPr>
        <w:jc w:val="both"/>
      </w:pPr>
      <w:r w:rsidRPr="008D4A64">
        <w:t>Datorită specificului socio-economic al județului Covasna nu se poate atinge ținta de</w:t>
      </w:r>
      <w:r w:rsidR="002953F2" w:rsidRPr="008D4A64">
        <w:t xml:space="preserve"> 15%, valoarea maximă este de 6,</w:t>
      </w:r>
      <w:r w:rsidRPr="008D4A64">
        <w:t>3%.</w:t>
      </w:r>
    </w:p>
    <w:p w:rsidR="00D74A63" w:rsidRPr="00B96C9C" w:rsidRDefault="00D74A63" w:rsidP="00924A4F"/>
    <w:p w:rsidR="00D74A63" w:rsidRPr="00065566" w:rsidRDefault="00D74A63" w:rsidP="00924A4F">
      <w:pPr>
        <w:rPr>
          <w:b/>
        </w:rPr>
      </w:pPr>
      <w:r w:rsidRPr="00065566">
        <w:rPr>
          <w:b/>
        </w:rPr>
        <w:t>Obiectivul privind reducerea cantității depozitate de deșeuri biodegradabile municipale</w:t>
      </w:r>
    </w:p>
    <w:p w:rsidR="00E0767A" w:rsidRDefault="00E0767A" w:rsidP="00924A4F"/>
    <w:p w:rsidR="00D74A63" w:rsidRDefault="00D74A63" w:rsidP="00065566">
      <w:pPr>
        <w:jc w:val="both"/>
      </w:pPr>
      <w:r w:rsidRPr="00B96C9C">
        <w:t>În conformitate cu prevederilor HG nr. 349/2005 privind depozitarea deșeurilor şi a derogărilor obţinute de la Comisia Europeană obiectivul privind reducerea cantităţii depozitate de deșeuri biodegradabile municipale are următoarele ţinte:</w:t>
      </w:r>
    </w:p>
    <w:p w:rsidR="00E0767A" w:rsidRPr="00B96C9C" w:rsidRDefault="00E0767A" w:rsidP="00065566">
      <w:pPr>
        <w:jc w:val="both"/>
      </w:pPr>
    </w:p>
    <w:p w:rsidR="00D74A63" w:rsidRPr="00B96C9C" w:rsidRDefault="00D74A63" w:rsidP="00065566">
      <w:pPr>
        <w:pStyle w:val="ListParagraph"/>
        <w:numPr>
          <w:ilvl w:val="0"/>
          <w:numId w:val="53"/>
        </w:numPr>
        <w:spacing w:line="276" w:lineRule="auto"/>
        <w:jc w:val="both"/>
      </w:pPr>
      <w:r w:rsidRPr="00B96C9C">
        <w:t>în anul 2010 cantitatea de deșeuri biodegradabile municipale depozitate trebuia redusă la 75% din cantitatea totală, exprimată gravimetric, produsă în anul 1995;</w:t>
      </w:r>
    </w:p>
    <w:p w:rsidR="00D74A63" w:rsidRPr="00B96C9C" w:rsidRDefault="00D74A63" w:rsidP="00065566">
      <w:pPr>
        <w:pStyle w:val="ListParagraph"/>
        <w:numPr>
          <w:ilvl w:val="0"/>
          <w:numId w:val="53"/>
        </w:numPr>
        <w:spacing w:line="276" w:lineRule="auto"/>
        <w:jc w:val="both"/>
      </w:pPr>
      <w:r w:rsidRPr="00B96C9C">
        <w:t>în anul 2013 cantitatea de deșeuri biodegradabi</w:t>
      </w:r>
      <w:r w:rsidR="002953F2" w:rsidRPr="00B96C9C">
        <w:t>le municipale depozitate trebuia</w:t>
      </w:r>
      <w:r w:rsidRPr="00B96C9C">
        <w:t xml:space="preserve"> redusă la 50% din cantitatea totală, exprimată gravimetric, produsă în anul 1995;</w:t>
      </w:r>
    </w:p>
    <w:p w:rsidR="00D74A63" w:rsidRPr="00B96C9C" w:rsidRDefault="00D74A63" w:rsidP="00065566">
      <w:pPr>
        <w:pStyle w:val="ListParagraph"/>
        <w:numPr>
          <w:ilvl w:val="0"/>
          <w:numId w:val="53"/>
        </w:numPr>
        <w:spacing w:line="276" w:lineRule="auto"/>
        <w:jc w:val="both"/>
      </w:pPr>
      <w:r w:rsidRPr="00B96C9C">
        <w:t xml:space="preserve">în anul 2020 cantitatea de deșeuri biodegradabile municipale depozitate trebuie redusă la 35% </w:t>
      </w:r>
      <w:r w:rsidRPr="00B96C9C">
        <w:lastRenderedPageBreak/>
        <w:t>din cantitatea totală, exprimată gravimetric, produsă în anul 1995.</w:t>
      </w:r>
    </w:p>
    <w:p w:rsidR="00D74A63" w:rsidRPr="00B96C9C" w:rsidRDefault="00D74A63" w:rsidP="00924A4F"/>
    <w:p w:rsidR="00D74A63" w:rsidRPr="00B96C9C" w:rsidRDefault="00D74A63" w:rsidP="00065566">
      <w:pPr>
        <w:jc w:val="both"/>
      </w:pPr>
      <w:r w:rsidRPr="00B96C9C">
        <w:t>Obiectivul privind reducerea cantității depozitate de deșeuri biodegradabile municipale este obiectiv naţional, în legislaţie neexistând prevederi specifice privind îndeplinirea acestuia la nivelul unităților administrativ-teritoriale.</w:t>
      </w:r>
    </w:p>
    <w:p w:rsidR="004F4466" w:rsidRDefault="004F4466" w:rsidP="00065566">
      <w:pPr>
        <w:jc w:val="both"/>
      </w:pPr>
    </w:p>
    <w:p w:rsidR="008D4A64" w:rsidRDefault="00D74A63" w:rsidP="00065566">
      <w:pPr>
        <w:jc w:val="both"/>
      </w:pPr>
      <w:r w:rsidRPr="00B96C9C">
        <w:t xml:space="preserve">Cantitatea de deșeuri biodegradabile municipale generată în anul 1995 la nivel naţional a fost de 4,8 milioane tone. </w:t>
      </w:r>
    </w:p>
    <w:p w:rsidR="00065566" w:rsidRDefault="00065566" w:rsidP="00065566">
      <w:pPr>
        <w:jc w:val="both"/>
      </w:pPr>
    </w:p>
    <w:p w:rsidR="00912159" w:rsidRDefault="00D74A63" w:rsidP="00065566">
      <w:pPr>
        <w:jc w:val="both"/>
        <w:rPr>
          <w:rFonts w:eastAsia="Times New Roman"/>
        </w:rPr>
      </w:pPr>
      <w:r w:rsidRPr="00B96C9C">
        <w:t xml:space="preserve">Dacă considerăm aceeași pondere pentru deșeurile biodegradabile municipale generate în judeţul </w:t>
      </w:r>
      <w:r w:rsidRPr="00B96C9C">
        <w:rPr>
          <w:bCs/>
        </w:rPr>
        <w:t xml:space="preserve">Covasna </w:t>
      </w:r>
      <w:r w:rsidR="00912159" w:rsidRPr="00B96C9C">
        <w:rPr>
          <w:bCs/>
        </w:rPr>
        <w:t xml:space="preserve">rezultă o cantitate maximă de deșeuri biodegradabile care poate fi depozitată de </w:t>
      </w:r>
      <w:r w:rsidR="00912159" w:rsidRPr="00B96C9C">
        <w:rPr>
          <w:rFonts w:eastAsia="Times New Roman"/>
        </w:rPr>
        <w:t>17</w:t>
      </w:r>
      <w:r w:rsidR="002953F2" w:rsidRPr="00B96C9C">
        <w:rPr>
          <w:rFonts w:eastAsia="Times New Roman"/>
        </w:rPr>
        <w:t>.</w:t>
      </w:r>
      <w:r w:rsidR="00912159" w:rsidRPr="00B96C9C">
        <w:rPr>
          <w:rFonts w:eastAsia="Times New Roman"/>
        </w:rPr>
        <w:t>292 t/an din anul 2020.</w:t>
      </w:r>
    </w:p>
    <w:p w:rsidR="00065566" w:rsidRDefault="00065566" w:rsidP="00924A4F"/>
    <w:p w:rsidR="00D74A63" w:rsidRPr="00065566" w:rsidRDefault="00D74A63" w:rsidP="00924A4F">
      <w:pPr>
        <w:rPr>
          <w:b/>
        </w:rPr>
      </w:pPr>
      <w:r w:rsidRPr="00065566">
        <w:rPr>
          <w:b/>
        </w:rPr>
        <w:t>Obiectivul privind depozitarea numai a deșeurilor supuse în prealabil unor operații de tratare</w:t>
      </w:r>
    </w:p>
    <w:p w:rsidR="004F4466" w:rsidRDefault="004F4466" w:rsidP="00924A4F"/>
    <w:p w:rsidR="00D74A63" w:rsidRPr="00B96C9C" w:rsidRDefault="00D74A63" w:rsidP="00065566">
      <w:pPr>
        <w:jc w:val="both"/>
      </w:pPr>
      <w:r w:rsidRPr="00B96C9C">
        <w:t>HG nr. 349/2005 prevede la art. 7(5) că depozitarea deșeurilor este permisă numai dacă deșeurile sunt supuse în prealabil unor operaţii de tratare fezabil tehnic şi care contribuie la îndeplinirea obiectivelor stabilite în această hotărâre.</w:t>
      </w:r>
    </w:p>
    <w:p w:rsidR="00E0767A" w:rsidRDefault="00E0767A" w:rsidP="00065566">
      <w:pPr>
        <w:jc w:val="both"/>
      </w:pPr>
    </w:p>
    <w:p w:rsidR="00D74A63" w:rsidRPr="00B96C9C" w:rsidRDefault="00D74A63" w:rsidP="00065566">
      <w:pPr>
        <w:jc w:val="both"/>
      </w:pPr>
      <w:r w:rsidRPr="00B96C9C">
        <w:t>Hotărârea Curții Europene de Justiție în cazul C-323/13 (</w:t>
      </w:r>
      <w:r w:rsidRPr="00B96C9C">
        <w:rPr>
          <w:i/>
          <w:iCs/>
        </w:rPr>
        <w:t>Malagrotta</w:t>
      </w:r>
      <w:r w:rsidRPr="00B96C9C">
        <w:t>), clarifică cerințele art. 6 (a) al Directivei 1999/31/CE privind depozitele de deșeuri astfel:</w:t>
      </w:r>
      <w:r w:rsidR="008D4A64">
        <w:t xml:space="preserve"> </w:t>
      </w:r>
      <w:r w:rsidR="004F4466">
        <w:t>t</w:t>
      </w:r>
      <w:r w:rsidRPr="00B96C9C">
        <w:t>oate deșeurile care pot fi pre-tratate, trebuie să fie pre-tratate înaintea depozitării.</w:t>
      </w:r>
      <w:r w:rsidR="008D4A64">
        <w:t xml:space="preserve">e </w:t>
      </w:r>
      <w:r w:rsidRPr="00B96C9C">
        <w:t>xcepții sunt permise numai pentru deșeurile inerte, dacă pre-tratarea nu este fezabilă tehnic, şi pentru alte deșeuri, dacă pre-tratarea nu ar contribui la protecţia sănătăţii umane sau a mediului prin reducerea cantităţii de deșeuri sau a caracterului periculos al acestora;</w:t>
      </w:r>
    </w:p>
    <w:p w:rsidR="00D74A63" w:rsidRPr="00B96C9C" w:rsidRDefault="00D74A63" w:rsidP="00065566">
      <w:pPr>
        <w:jc w:val="both"/>
      </w:pPr>
    </w:p>
    <w:p w:rsidR="00D74A63" w:rsidRPr="00B96C9C" w:rsidRDefault="00D74A63" w:rsidP="00065566">
      <w:pPr>
        <w:jc w:val="both"/>
      </w:pPr>
      <w:r w:rsidRPr="00B96C9C">
        <w:t>Nu orice operație de tratare trebuie implementată, ci aceea care este cea mai potrivită pentru reducerea pe cât posibil a impacturilor negative asupra mediului şi sănătăţii populației</w:t>
      </w:r>
      <w:r w:rsidR="008D4A64">
        <w:t xml:space="preserve">, iar </w:t>
      </w:r>
      <w:r w:rsidRPr="00B96C9C">
        <w:t>pre-tratarea trebuie sa pună in aplicare ierarhia de gestionare a deșeurilor și să aibă cel mai bun rezultat privind mediul; să includă cel puțin o selectare adecvata a diferitelor fluxuri de deșeuri;</w:t>
      </w:r>
      <w:r w:rsidR="008D4A64">
        <w:t xml:space="preserve">și </w:t>
      </w:r>
      <w:r w:rsidRPr="00B96C9C">
        <w:t>să includă cel puțin stabilizarea fracției organice din deșeuri.</w:t>
      </w:r>
    </w:p>
    <w:p w:rsidR="00D74A63" w:rsidRPr="00B96C9C" w:rsidRDefault="00D74A63" w:rsidP="00065566">
      <w:pPr>
        <w:jc w:val="both"/>
      </w:pPr>
    </w:p>
    <w:p w:rsidR="00D74A63" w:rsidRPr="00B96C9C" w:rsidRDefault="00D74A63" w:rsidP="00065566">
      <w:pPr>
        <w:jc w:val="both"/>
      </w:pPr>
      <w:r w:rsidRPr="00B96C9C">
        <w:t>Comisia Europeană a elaborat în anul 2017 “Studiul privind evaluarea implementării de către statele membre EU a anumitor prevederi ale Directivei 1999/31/CE privind depozitele de deșeuri”. Studiul prezintă faptul că, doar câteva State Membre respectă în prezent toate concluziile Hotărârii Malagrotta.</w:t>
      </w:r>
    </w:p>
    <w:p w:rsidR="00E0767A" w:rsidRDefault="00E0767A" w:rsidP="00065566">
      <w:pPr>
        <w:jc w:val="both"/>
      </w:pPr>
    </w:p>
    <w:p w:rsidR="00D74A63" w:rsidRPr="00B96C9C" w:rsidRDefault="00D74A63" w:rsidP="00065566">
      <w:pPr>
        <w:jc w:val="both"/>
      </w:pPr>
      <w:r w:rsidRPr="00B96C9C">
        <w:t xml:space="preserve">În cazul județului </w:t>
      </w:r>
      <w:r w:rsidRPr="00B96C9C">
        <w:rPr>
          <w:bCs/>
        </w:rPr>
        <w:t>Covasna</w:t>
      </w:r>
      <w:r w:rsidRPr="00B96C9C">
        <w:t>, conform datelor şi informațiilor privin</w:t>
      </w:r>
      <w:r w:rsidR="00666473" w:rsidRPr="00B96C9C">
        <w:t>d situaţia actuală, în anul 2018</w:t>
      </w:r>
      <w:r w:rsidRPr="00B96C9C">
        <w:t xml:space="preserve"> au fost pre-tratate </w:t>
      </w:r>
      <w:r w:rsidR="00EB0E60" w:rsidRPr="00B96C9C">
        <w:t>înaintea depozitării circa 12.000</w:t>
      </w:r>
      <w:r w:rsidRPr="00B96C9C">
        <w:t xml:space="preserve"> tone de deșeur</w:t>
      </w:r>
      <w:r w:rsidR="00EB0E60" w:rsidRPr="00B96C9C">
        <w:t>i, ceea ce reprezintă aproape 25</w:t>
      </w:r>
      <w:r w:rsidRPr="00B96C9C">
        <w:t xml:space="preserve"> % din cantitatea totală de deșeuri generată.</w:t>
      </w:r>
    </w:p>
    <w:p w:rsidR="00E0767A" w:rsidRDefault="00E0767A" w:rsidP="00065566">
      <w:pPr>
        <w:jc w:val="both"/>
      </w:pPr>
    </w:p>
    <w:p w:rsidR="008D4A64" w:rsidRDefault="00D74A63" w:rsidP="00065566">
      <w:pPr>
        <w:jc w:val="both"/>
      </w:pPr>
      <w:r w:rsidRPr="00B96C9C">
        <w:t xml:space="preserve">Obiectivul stabilit pentru sistemul de management integrat al deșeurilor pentru judeţul </w:t>
      </w:r>
      <w:r w:rsidRPr="00B96C9C">
        <w:rPr>
          <w:bCs/>
        </w:rPr>
        <w:t xml:space="preserve">Covasna </w:t>
      </w:r>
      <w:r w:rsidRPr="00B96C9C">
        <w:t xml:space="preserve">privind depozitarea numai a deșeurilor supuse în prealabil unor operații de tratare împreună cu celelalte obiective stabilite, asigură respectarea tuturor concluziilor Hotărârii  Curții  Europene de Justiție Malagrotta. </w:t>
      </w:r>
    </w:p>
    <w:p w:rsidR="008D4A64" w:rsidRDefault="008D4A64" w:rsidP="00065566">
      <w:pPr>
        <w:jc w:val="both"/>
      </w:pPr>
    </w:p>
    <w:p w:rsidR="00D74A63" w:rsidRPr="00B96C9C" w:rsidRDefault="00D74A63" w:rsidP="00065566">
      <w:pPr>
        <w:jc w:val="both"/>
      </w:pPr>
      <w:r w:rsidRPr="00B96C9C">
        <w:t>Dat fiind faptul că pentru îndeplinirea acestor obiective este necesară construirea de instalaţii noi a căror realizare necesită timp, termenul este 2023, anul în care este asumat că vor fi în operare noile instalaţii de deșeuri.</w:t>
      </w:r>
    </w:p>
    <w:p w:rsidR="00E0767A" w:rsidRDefault="00E0767A" w:rsidP="00065566">
      <w:pPr>
        <w:jc w:val="both"/>
      </w:pPr>
    </w:p>
    <w:p w:rsidR="004F4466" w:rsidRDefault="00D74A63" w:rsidP="00065566">
      <w:pPr>
        <w:jc w:val="both"/>
      </w:pPr>
      <w:r w:rsidRPr="00B96C9C">
        <w:t xml:space="preserve">Până la construirea noilor instalații, care vor asigura tratarea fracțiunii biodegradabile din deșeuri înaintea depozitării, în termen de 6 luni de la aprobarea PJGD, depozitarea deșeurilor municipale este </w:t>
      </w:r>
      <w:r w:rsidRPr="00B96C9C">
        <w:lastRenderedPageBreak/>
        <w:t xml:space="preserve">permisă numai dacă acestea sunt supuse în prealabil unor operaţii de tratare mecanică (sortare, selectare). </w:t>
      </w:r>
    </w:p>
    <w:p w:rsidR="004F4466" w:rsidRDefault="004F4466" w:rsidP="00065566">
      <w:pPr>
        <w:jc w:val="both"/>
      </w:pPr>
    </w:p>
    <w:p w:rsidR="00D74A63" w:rsidRPr="00B96C9C" w:rsidRDefault="00D74A63" w:rsidP="00065566">
      <w:pPr>
        <w:jc w:val="both"/>
      </w:pPr>
      <w:r w:rsidRPr="00B96C9C">
        <w:t>Acest obiectiv poate fi îndeplinit numai cu asigurarea infrastructurii de colectare necesare de către operatorii de salubrizare sau, după caz, de către unitățile administrativ teritoriale. La nivelul județului există suficiente instalații care să asigure sortarea, tratarea mecanică a deșeurilor reciclabile colectate separat, respectiv în amestec.</w:t>
      </w:r>
    </w:p>
    <w:p w:rsidR="00E0767A" w:rsidRPr="00065566" w:rsidRDefault="00E0767A" w:rsidP="00065566">
      <w:pPr>
        <w:jc w:val="both"/>
        <w:rPr>
          <w:b/>
        </w:rPr>
      </w:pPr>
    </w:p>
    <w:p w:rsidR="00D74A63" w:rsidRPr="00065566" w:rsidRDefault="00D74A63" w:rsidP="00065566">
      <w:pPr>
        <w:jc w:val="both"/>
        <w:rPr>
          <w:b/>
        </w:rPr>
      </w:pPr>
      <w:r w:rsidRPr="00065566">
        <w:rPr>
          <w:b/>
        </w:rPr>
        <w:t>Obiectivul privind reducerea cantităţii de deşeuri municipale depozitate</w:t>
      </w:r>
    </w:p>
    <w:p w:rsidR="00E0767A" w:rsidRDefault="00E0767A" w:rsidP="00065566">
      <w:pPr>
        <w:jc w:val="both"/>
      </w:pPr>
    </w:p>
    <w:p w:rsidR="00D74A63" w:rsidRPr="00B96C9C" w:rsidRDefault="00D74A63" w:rsidP="00065566">
      <w:pPr>
        <w:jc w:val="both"/>
      </w:pPr>
      <w:r w:rsidRPr="00B96C9C">
        <w:t xml:space="preserve">Conform prevederilor Directivei 199/31/CE privind depozitele de deșeuri, așa cum a fost modificată în urma aprobării Pachetului Economiei Circulare, </w:t>
      </w:r>
      <w:r w:rsidRPr="00B96C9C">
        <w:rPr>
          <w:i/>
          <w:iCs/>
        </w:rPr>
        <w:t>statele membre iau măsurile necesare pentru a se asigura că, până în anul 2035, „totalul deșeurilor municipale eliminate prin depozitare este redus la10% sau mai puțin din totalul deșeurilor municipale generate (în greutate)”</w:t>
      </w:r>
      <w:r w:rsidRPr="00B96C9C">
        <w:t>.</w:t>
      </w:r>
    </w:p>
    <w:p w:rsidR="00E0767A" w:rsidRDefault="00E0767A" w:rsidP="00065566">
      <w:pPr>
        <w:jc w:val="both"/>
      </w:pPr>
    </w:p>
    <w:p w:rsidR="00E0767A" w:rsidRDefault="00D74A63" w:rsidP="00065566">
      <w:pPr>
        <w:jc w:val="both"/>
      </w:pPr>
      <w:r w:rsidRPr="00B96C9C">
        <w:t xml:space="preserve">Un stat membru poate amâna cu până la 5 ani termenul stabilit, dacă a eliminat prin depozitare peste 60% din deșeurile sale municipale generate în anul 2013 și cu condiția ca cel târziu cu 24 de luni înainte de expirarea termenului, informează CE cu privire la amânarea termenului și prezintă un plan de punere în aplicare. </w:t>
      </w:r>
    </w:p>
    <w:p w:rsidR="00E0767A" w:rsidRDefault="00E0767A" w:rsidP="00065566">
      <w:pPr>
        <w:jc w:val="both"/>
      </w:pPr>
    </w:p>
    <w:p w:rsidR="00D74A63" w:rsidRPr="00B96C9C" w:rsidRDefault="00D74A63" w:rsidP="00065566">
      <w:pPr>
        <w:jc w:val="both"/>
      </w:pPr>
      <w:r w:rsidRPr="00B96C9C">
        <w:t>Având în vedere situația actuală a gestionării deșeurilor la nivel național (conform PNGD, în anul 2013 cantitatea de deșeuri municipale depozitată a reprezentat 70% raportat la cantitatea de deșeuri generată), la stabilirea termenului pentru îndeplinirea acestui obiectiv s-a pornit de la ipoteza că România va solicita amânarea până în anul 2040.</w:t>
      </w:r>
    </w:p>
    <w:p w:rsidR="00E0767A" w:rsidRDefault="00E0767A" w:rsidP="00065566">
      <w:pPr>
        <w:jc w:val="both"/>
      </w:pPr>
    </w:p>
    <w:p w:rsidR="00D74A63" w:rsidRPr="00B96C9C" w:rsidRDefault="00D74A63" w:rsidP="00065566">
      <w:pPr>
        <w:jc w:val="both"/>
      </w:pPr>
      <w:r w:rsidRPr="00B96C9C">
        <w:t>În situația amânării termenului stabilit, statul membru trebuia să ia măsurile necesare pentru ca până în 2035, totalul deșeurilor municipale eliminate prin depozitare să fie redus la 25% sau mai puțin.</w:t>
      </w:r>
    </w:p>
    <w:p w:rsidR="004F4466" w:rsidRDefault="004F4466" w:rsidP="00065566">
      <w:pPr>
        <w:jc w:val="both"/>
      </w:pPr>
    </w:p>
    <w:p w:rsidR="00D74A63" w:rsidRDefault="00D74A63" w:rsidP="00065566">
      <w:pPr>
        <w:jc w:val="both"/>
      </w:pPr>
      <w:r w:rsidRPr="00B96C9C">
        <w:t>Conform prevederilor directivei, la calculul cantității de deșeuri depozitate se iau în considerare următoarele categorii de deșeuri:</w:t>
      </w:r>
    </w:p>
    <w:p w:rsidR="00E0767A" w:rsidRPr="00B96C9C" w:rsidRDefault="00E0767A" w:rsidP="00065566">
      <w:pPr>
        <w:jc w:val="both"/>
      </w:pPr>
    </w:p>
    <w:p w:rsidR="00D74A63" w:rsidRDefault="00D74A63" w:rsidP="00065566">
      <w:pPr>
        <w:pStyle w:val="ListParagraph"/>
        <w:numPr>
          <w:ilvl w:val="0"/>
          <w:numId w:val="54"/>
        </w:numPr>
        <w:jc w:val="both"/>
      </w:pPr>
      <w:r w:rsidRPr="00B96C9C">
        <w:t>deșeurile rezultate din operațiuni de tratare înainte de reciclare sau alte forme de valorificare a deșeurilor municipale, cum ar fi sortarea sau tratarea mecano-biologică, care sunt apoi eliminate în depozite de deșeuri;</w:t>
      </w:r>
    </w:p>
    <w:p w:rsidR="008D4A64" w:rsidRPr="00B96C9C" w:rsidRDefault="008D4A64" w:rsidP="00065566">
      <w:pPr>
        <w:jc w:val="both"/>
      </w:pPr>
    </w:p>
    <w:p w:rsidR="00D74A63" w:rsidRPr="00B96C9C" w:rsidRDefault="00D74A63" w:rsidP="00065566">
      <w:pPr>
        <w:pStyle w:val="ListParagraph"/>
        <w:numPr>
          <w:ilvl w:val="0"/>
          <w:numId w:val="54"/>
        </w:numPr>
        <w:jc w:val="both"/>
      </w:pPr>
      <w:r w:rsidRPr="00B96C9C">
        <w:t>deșeurile municipale care fac obiectul operațiunilor de eliminare prin incinerare și deșeurile produse în cadrul operațiunilor de stabilizare a fracției biodegradabile a deșeurilor municipale pentru a fi ulterior eliminate în depozite de deșeuri.</w:t>
      </w:r>
    </w:p>
    <w:p w:rsidR="00D74A63" w:rsidRPr="00B96C9C" w:rsidRDefault="00D74A63" w:rsidP="00065566">
      <w:pPr>
        <w:jc w:val="both"/>
      </w:pPr>
    </w:p>
    <w:p w:rsidR="00D74A63" w:rsidRPr="00B96C9C" w:rsidRDefault="00D74A63" w:rsidP="00065566">
      <w:pPr>
        <w:jc w:val="both"/>
      </w:pPr>
      <w:r w:rsidRPr="00B96C9C">
        <w:t>Nu se iau în considerare la calculul cantității de deșeuri depozitate, deșeurile produse în cadrul reciclării sau al altor operațiuni de valorificare a deșeurilor municipale, care sunt ulterior eliminate prin depozitare.</w:t>
      </w:r>
    </w:p>
    <w:p w:rsidR="00E0767A" w:rsidRDefault="00E0767A" w:rsidP="00065566">
      <w:pPr>
        <w:jc w:val="both"/>
      </w:pPr>
    </w:p>
    <w:p w:rsidR="004F4466" w:rsidRDefault="00D74A63" w:rsidP="00065566">
      <w:pPr>
        <w:jc w:val="both"/>
      </w:pPr>
      <w:r w:rsidRPr="00B96C9C">
        <w:t xml:space="preserve">Ținta aferentă acestui obiectiv este depozitarea (conform celor menţionate anterior) a maxim 25% începând cu anul 2025, respectiv 10% începând cu anul 2040, raportat la cantitatea totală de deșeuri municipale generate. </w:t>
      </w:r>
    </w:p>
    <w:p w:rsidR="004F4466" w:rsidRDefault="004F4466" w:rsidP="00065566">
      <w:pPr>
        <w:jc w:val="both"/>
      </w:pPr>
    </w:p>
    <w:p w:rsidR="00D74A63" w:rsidRPr="00B96C9C" w:rsidRDefault="00D74A63" w:rsidP="00065566">
      <w:pPr>
        <w:jc w:val="both"/>
      </w:pPr>
      <w:r w:rsidRPr="00B96C9C">
        <w:t xml:space="preserve">Rezultă că, începând cu anul 2035, doar </w:t>
      </w:r>
      <w:r w:rsidR="00912159" w:rsidRPr="00B96C9C">
        <w:t>11488.36</w:t>
      </w:r>
      <w:r w:rsidRPr="00B96C9C">
        <w:t xml:space="preserve"> tone de deşeuri municipale rezultate de pe teritoriul județului </w:t>
      </w:r>
      <w:r w:rsidRPr="00B96C9C">
        <w:rPr>
          <w:bCs/>
        </w:rPr>
        <w:t xml:space="preserve">Covasna </w:t>
      </w:r>
      <w:r w:rsidRPr="00B96C9C">
        <w:t xml:space="preserve">vor mai putea fi depozitate, cantitatea scăzând la </w:t>
      </w:r>
      <w:r w:rsidR="00912159" w:rsidRPr="00B96C9C">
        <w:t xml:space="preserve">3981.46 </w:t>
      </w:r>
      <w:r w:rsidRPr="00B96C9C">
        <w:t>tone începând cu anul 2040.</w:t>
      </w:r>
    </w:p>
    <w:p w:rsidR="00D74A63" w:rsidRPr="001A1DCF" w:rsidRDefault="00D74A63" w:rsidP="00A119CF">
      <w:pPr>
        <w:pStyle w:val="Heading1"/>
        <w:numPr>
          <w:ilvl w:val="2"/>
          <w:numId w:val="111"/>
        </w:numPr>
      </w:pPr>
      <w:bookmarkStart w:id="234" w:name="_Toc26870584"/>
      <w:r w:rsidRPr="001A1DCF">
        <w:lastRenderedPageBreak/>
        <w:t>Cuantificarea țintelor privind gestionarea deșeurilor din construcții și desființări</w:t>
      </w:r>
      <w:bookmarkEnd w:id="234"/>
    </w:p>
    <w:p w:rsidR="00D74A63" w:rsidRPr="00B96C9C" w:rsidRDefault="00D74A63" w:rsidP="00924A4F"/>
    <w:p w:rsidR="004F4466" w:rsidRDefault="00D74A63" w:rsidP="00065566">
      <w:pPr>
        <w:jc w:val="both"/>
      </w:pPr>
      <w:r w:rsidRPr="00B96C9C">
        <w:t xml:space="preserve">Titularii pe numele cărora au fost emise autorizații de construire şi/sau desființări conform Legii nr. </w:t>
      </w:r>
      <w:r w:rsidR="00214F6F" w:rsidRPr="00B96C9C">
        <w:t xml:space="preserve">50/1991 </w:t>
      </w:r>
      <w:r w:rsidRPr="00B96C9C">
        <w:t>privind autorizarea executării  lucrărilor de</w:t>
      </w:r>
      <w:r w:rsidR="00214F6F" w:rsidRPr="00B96C9C">
        <w:t xml:space="preserve"> construcţii, republicată, cu </w:t>
      </w:r>
      <w:r w:rsidRPr="00B96C9C">
        <w:t xml:space="preserve">modificările şi completările ulterioare, au obligația să gestioneze deşeurile din construcţii şi desființări, astfel încât să atingă progresiv, până la data de 31 decembrie 2020, un nivel de pregătire pentru reutilizare, reciclare şi alte operațiuni de valorificare materială, inclusiv operațiuni de rambleiere care utilizează deşeuri pentru a înlocui alte materiale, de minimum 70% din masa cantităţilor de deşeuri nepericuloase provenite din activităţi de construcție şi desființări, cu excepţia materialelor geologice natural definite la categoria 17 05 04 din anexa la Decizia Comisiei 2014/955/UE. </w:t>
      </w:r>
    </w:p>
    <w:p w:rsidR="00924501" w:rsidRDefault="00924501" w:rsidP="00065566">
      <w:pPr>
        <w:jc w:val="both"/>
      </w:pPr>
    </w:p>
    <w:p w:rsidR="00D74A63" w:rsidRPr="00B96C9C" w:rsidRDefault="00D74A63" w:rsidP="00065566">
      <w:pPr>
        <w:jc w:val="both"/>
      </w:pPr>
      <w:r w:rsidRPr="00B96C9C">
        <w:t>Ținta intermediară este de 55%, aferentă anului 2019.</w:t>
      </w:r>
    </w:p>
    <w:p w:rsidR="00D74A63" w:rsidRDefault="00D74A63" w:rsidP="00065566">
      <w:pPr>
        <w:jc w:val="both"/>
      </w:pPr>
      <w:r w:rsidRPr="00B96C9C">
        <w:t>Obligațiile anuale se calculează pe baza cantităţilor de deşeuri generate în anul respectiv.</w:t>
      </w:r>
    </w:p>
    <w:p w:rsidR="004F4466" w:rsidRPr="00B96C9C" w:rsidRDefault="004F4466" w:rsidP="00924A4F"/>
    <w:p w:rsidR="00747B66" w:rsidRPr="00B26375" w:rsidRDefault="00747B66" w:rsidP="00924501">
      <w:pPr>
        <w:pStyle w:val="Heading40"/>
        <w:jc w:val="center"/>
      </w:pPr>
      <w:bookmarkStart w:id="235" w:name="_Toc26870761"/>
      <w:r w:rsidRPr="00B26375">
        <w:t>Tabel 6.7 Cuantificarea țintelor aferente obiectivului de gestionare a deșeurilor din construcții și desființări</w:t>
      </w:r>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2499"/>
        <w:gridCol w:w="2499"/>
        <w:gridCol w:w="2392"/>
      </w:tblGrid>
      <w:tr w:rsidR="00747B66" w:rsidRPr="00E0767A" w:rsidTr="00924501">
        <w:trPr>
          <w:jc w:val="center"/>
        </w:trPr>
        <w:tc>
          <w:tcPr>
            <w:tcW w:w="1878" w:type="dxa"/>
            <w:shd w:val="clear" w:color="auto" w:fill="D9D9D9" w:themeFill="background1" w:themeFillShade="D9"/>
          </w:tcPr>
          <w:p w:rsidR="00747B66" w:rsidRPr="00872E7B" w:rsidRDefault="00747B66" w:rsidP="00924A4F">
            <w:r w:rsidRPr="00872E7B">
              <w:t>Anul</w:t>
            </w:r>
          </w:p>
        </w:tc>
        <w:tc>
          <w:tcPr>
            <w:tcW w:w="2499" w:type="dxa"/>
            <w:shd w:val="clear" w:color="auto" w:fill="D9D9D9" w:themeFill="background1" w:themeFillShade="D9"/>
          </w:tcPr>
          <w:p w:rsidR="00747B66" w:rsidRPr="00872E7B" w:rsidRDefault="00747B66" w:rsidP="00924A4F">
            <w:r w:rsidRPr="00872E7B">
              <w:t>Cantitatea generată (t/an)</w:t>
            </w:r>
          </w:p>
        </w:tc>
        <w:tc>
          <w:tcPr>
            <w:tcW w:w="2499" w:type="dxa"/>
            <w:shd w:val="clear" w:color="auto" w:fill="D9D9D9" w:themeFill="background1" w:themeFillShade="D9"/>
          </w:tcPr>
          <w:p w:rsidR="00872E7B" w:rsidRDefault="00747B66" w:rsidP="00924A4F">
            <w:r w:rsidRPr="00872E7B">
              <w:t>Ț</w:t>
            </w:r>
            <w:r w:rsidR="00872E7B">
              <w:t xml:space="preserve">inta de reutilizare, reciclare </w:t>
            </w:r>
            <w:r w:rsidRPr="00872E7B">
              <w:t>etc</w:t>
            </w:r>
            <w:r w:rsidR="00872E7B">
              <w:t>.</w:t>
            </w:r>
            <w:r w:rsidRPr="00872E7B">
              <w:t xml:space="preserve"> </w:t>
            </w:r>
          </w:p>
          <w:p w:rsidR="00747B66" w:rsidRPr="00872E7B" w:rsidRDefault="00747B66" w:rsidP="00924A4F">
            <w:r w:rsidRPr="00872E7B">
              <w:t>(%)</w:t>
            </w:r>
          </w:p>
        </w:tc>
        <w:tc>
          <w:tcPr>
            <w:tcW w:w="2392" w:type="dxa"/>
            <w:shd w:val="clear" w:color="auto" w:fill="D9D9D9" w:themeFill="background1" w:themeFillShade="D9"/>
          </w:tcPr>
          <w:p w:rsidR="00872E7B" w:rsidRDefault="00872E7B" w:rsidP="00924A4F">
            <w:r>
              <w:t>Ținta de reutilizare, reciclare</w:t>
            </w:r>
            <w:r w:rsidR="00747B66" w:rsidRPr="00872E7B">
              <w:t xml:space="preserve"> etc</w:t>
            </w:r>
            <w:r>
              <w:t>.</w:t>
            </w:r>
            <w:r w:rsidR="00747B66" w:rsidRPr="00872E7B">
              <w:t xml:space="preserve"> </w:t>
            </w:r>
          </w:p>
          <w:p w:rsidR="00747B66" w:rsidRPr="00872E7B" w:rsidRDefault="00747B66" w:rsidP="00924A4F">
            <w:r w:rsidRPr="00872E7B">
              <w:t>(t/an)</w:t>
            </w:r>
          </w:p>
        </w:tc>
      </w:tr>
      <w:tr w:rsidR="00747B66" w:rsidRPr="00E0767A" w:rsidTr="00924501">
        <w:trPr>
          <w:trHeight w:val="161"/>
          <w:jc w:val="center"/>
        </w:trPr>
        <w:tc>
          <w:tcPr>
            <w:tcW w:w="1878" w:type="dxa"/>
            <w:shd w:val="clear" w:color="auto" w:fill="F2F2F2" w:themeFill="background1" w:themeFillShade="F2"/>
            <w:vAlign w:val="center"/>
          </w:tcPr>
          <w:p w:rsidR="00747B66" w:rsidRPr="00872E7B" w:rsidRDefault="00747B66" w:rsidP="00924A4F">
            <w:r w:rsidRPr="00872E7B">
              <w:t>2019</w:t>
            </w:r>
          </w:p>
        </w:tc>
        <w:tc>
          <w:tcPr>
            <w:tcW w:w="2499" w:type="dxa"/>
            <w:vAlign w:val="center"/>
          </w:tcPr>
          <w:p w:rsidR="00747B66" w:rsidRPr="00872E7B" w:rsidRDefault="00747B66" w:rsidP="00924A4F">
            <w:r w:rsidRPr="00872E7B">
              <w:t>14.973</w:t>
            </w:r>
          </w:p>
          <w:p w:rsidR="00747B66" w:rsidRPr="00872E7B" w:rsidRDefault="00747B66" w:rsidP="00924A4F"/>
        </w:tc>
        <w:tc>
          <w:tcPr>
            <w:tcW w:w="2499" w:type="dxa"/>
            <w:vAlign w:val="center"/>
          </w:tcPr>
          <w:p w:rsidR="00747B66" w:rsidRPr="00872E7B" w:rsidRDefault="00747B66" w:rsidP="00924A4F">
            <w:r w:rsidRPr="00872E7B">
              <w:t>55</w:t>
            </w:r>
          </w:p>
        </w:tc>
        <w:tc>
          <w:tcPr>
            <w:tcW w:w="2392" w:type="dxa"/>
            <w:vAlign w:val="center"/>
          </w:tcPr>
          <w:p w:rsidR="00747B66" w:rsidRPr="00872E7B" w:rsidRDefault="00747B66" w:rsidP="00924A4F">
            <w:r w:rsidRPr="00872E7B">
              <w:t>8</w:t>
            </w:r>
            <w:r w:rsidR="00872E7B">
              <w:t>.235,</w:t>
            </w:r>
            <w:r w:rsidRPr="00872E7B">
              <w:t>15</w:t>
            </w:r>
          </w:p>
        </w:tc>
      </w:tr>
      <w:tr w:rsidR="00747B66" w:rsidRPr="00E0767A" w:rsidTr="00924501">
        <w:trPr>
          <w:jc w:val="center"/>
        </w:trPr>
        <w:tc>
          <w:tcPr>
            <w:tcW w:w="1878" w:type="dxa"/>
            <w:shd w:val="clear" w:color="auto" w:fill="F2F2F2" w:themeFill="background1" w:themeFillShade="F2"/>
            <w:vAlign w:val="center"/>
          </w:tcPr>
          <w:p w:rsidR="00747B66" w:rsidRPr="00872E7B" w:rsidRDefault="00747B66" w:rsidP="00924A4F">
            <w:r w:rsidRPr="00872E7B">
              <w:t>2020</w:t>
            </w:r>
          </w:p>
        </w:tc>
        <w:tc>
          <w:tcPr>
            <w:tcW w:w="2499" w:type="dxa"/>
            <w:vAlign w:val="center"/>
          </w:tcPr>
          <w:p w:rsidR="00747B66" w:rsidRPr="00872E7B" w:rsidRDefault="00747B66" w:rsidP="00924A4F">
            <w:r w:rsidRPr="00872E7B">
              <w:t>15.296,95</w:t>
            </w:r>
          </w:p>
        </w:tc>
        <w:tc>
          <w:tcPr>
            <w:tcW w:w="2499" w:type="dxa"/>
            <w:vAlign w:val="center"/>
          </w:tcPr>
          <w:p w:rsidR="00747B66" w:rsidRPr="00872E7B" w:rsidRDefault="00747B66" w:rsidP="00924A4F">
            <w:r w:rsidRPr="00872E7B">
              <w:t>70</w:t>
            </w:r>
          </w:p>
        </w:tc>
        <w:tc>
          <w:tcPr>
            <w:tcW w:w="2392" w:type="dxa"/>
            <w:vAlign w:val="center"/>
          </w:tcPr>
          <w:p w:rsidR="00747B66" w:rsidRPr="00872E7B" w:rsidRDefault="00747B66" w:rsidP="00924A4F">
            <w:r w:rsidRPr="00872E7B">
              <w:t>10</w:t>
            </w:r>
            <w:r w:rsidR="00872E7B">
              <w:t>.</w:t>
            </w:r>
            <w:r w:rsidRPr="00872E7B">
              <w:t>7</w:t>
            </w:r>
            <w:r w:rsidR="00872E7B">
              <w:t>07,</w:t>
            </w:r>
            <w:r w:rsidRPr="00872E7B">
              <w:t>87</w:t>
            </w:r>
          </w:p>
        </w:tc>
      </w:tr>
    </w:tbl>
    <w:p w:rsidR="00033FBE" w:rsidRDefault="00033FBE" w:rsidP="00A119CF">
      <w:pPr>
        <w:pStyle w:val="Heading1"/>
        <w:numPr>
          <w:ilvl w:val="1"/>
          <w:numId w:val="111"/>
        </w:numPr>
      </w:pPr>
      <w:bookmarkStart w:id="236" w:name="_Toc26870585"/>
      <w:r w:rsidRPr="00033FBE">
        <w:t>Stabilirea unor rate minime de capturare în vederea colectării separate a cantităților de deșeuri necesare atingerii țintelor</w:t>
      </w:r>
      <w:bookmarkEnd w:id="236"/>
    </w:p>
    <w:p w:rsidR="00E877B9" w:rsidRDefault="00E877B9" w:rsidP="00924501">
      <w:pPr>
        <w:jc w:val="both"/>
      </w:pPr>
    </w:p>
    <w:p w:rsidR="00924501" w:rsidRDefault="00924A4F" w:rsidP="00924501">
      <w:pPr>
        <w:jc w:val="both"/>
      </w:pPr>
      <w:r w:rsidRPr="00924A4F">
        <w:t>Î</w:t>
      </w:r>
      <w:r w:rsidR="00B30362" w:rsidRPr="00924A4F">
        <w:t>n urma cuantificării obiectivelor și țintelor de gestionare a deșeurilor, re</w:t>
      </w:r>
      <w:r w:rsidR="00151B1B" w:rsidRPr="00924A4F">
        <w:t>zultă cantitățile de deșeuri c</w:t>
      </w:r>
      <w:r w:rsidR="00B30362" w:rsidRPr="00924A4F">
        <w:t xml:space="preserve">e trebuie tratate în vederea asigurării atingerii acestora. </w:t>
      </w:r>
    </w:p>
    <w:p w:rsidR="00B30362" w:rsidRPr="00924A4F" w:rsidRDefault="00B30362" w:rsidP="00924501">
      <w:pPr>
        <w:jc w:val="both"/>
      </w:pPr>
      <w:r w:rsidRPr="00924A4F">
        <w:t xml:space="preserve">Pentru asigurarea acestora, este necesară stabilirea unor rate minime de capturare, pentru fiecare categorie în parte. Rata de capturare reprezintă, conform PNGD, ponderea cantității de deșeuri colectate separat, exclusiv impurități, din cantitatea totală generată. </w:t>
      </w:r>
    </w:p>
    <w:p w:rsidR="00924501" w:rsidRDefault="00924501" w:rsidP="00924501">
      <w:pPr>
        <w:jc w:val="both"/>
      </w:pPr>
    </w:p>
    <w:p w:rsidR="00B30362" w:rsidRDefault="00B30362" w:rsidP="00924501">
      <w:pPr>
        <w:jc w:val="both"/>
      </w:pPr>
      <w:r w:rsidRPr="00924A4F">
        <w:t xml:space="preserve">Biodeșeuri </w:t>
      </w:r>
    </w:p>
    <w:p w:rsidR="00924501" w:rsidRPr="00924A4F" w:rsidRDefault="00924501" w:rsidP="00924501">
      <w:pPr>
        <w:jc w:val="both"/>
      </w:pPr>
    </w:p>
    <w:p w:rsidR="00B30362" w:rsidRPr="00924A4F" w:rsidRDefault="00B30362" w:rsidP="00924501">
      <w:pPr>
        <w:jc w:val="both"/>
      </w:pPr>
      <w:r w:rsidRPr="00924A4F">
        <w:t xml:space="preserve">Rata minimă de capturare este cea prevăzută în PNGD: 45% începând cu anul 2020. </w:t>
      </w:r>
    </w:p>
    <w:p w:rsidR="00924501" w:rsidRDefault="00924501" w:rsidP="00924501">
      <w:pPr>
        <w:jc w:val="both"/>
      </w:pPr>
    </w:p>
    <w:p w:rsidR="00151B1B" w:rsidRPr="00924A4F" w:rsidRDefault="00B30362" w:rsidP="00924501">
      <w:pPr>
        <w:jc w:val="both"/>
      </w:pPr>
      <w:r w:rsidRPr="00924A4F">
        <w:t xml:space="preserve">Deșeurile reciclabile </w:t>
      </w:r>
    </w:p>
    <w:p w:rsidR="00924A4F" w:rsidRDefault="00924A4F" w:rsidP="00924501">
      <w:pPr>
        <w:jc w:val="both"/>
      </w:pPr>
    </w:p>
    <w:p w:rsidR="00B30362" w:rsidRPr="00924A4F" w:rsidRDefault="00B30362" w:rsidP="00924501">
      <w:pPr>
        <w:jc w:val="both"/>
      </w:pPr>
      <w:r w:rsidRPr="00924A4F">
        <w:t>Ratele minime de colectare, ca procentaj din cantitatea totală generată de deșeuri reciclabile și acceptată într-un an calendaristic de către stațiile de sortare, reprezintă indicatorii minimi de performanță prevăzuți în Anexa nr. 7 la Legea nr. 211/2011 privind regimul deșeurilor și anume:</w:t>
      </w:r>
    </w:p>
    <w:p w:rsidR="00B30362" w:rsidRPr="00924A4F" w:rsidRDefault="00B30362" w:rsidP="00924501">
      <w:pPr>
        <w:pStyle w:val="ListParagraph"/>
        <w:numPr>
          <w:ilvl w:val="0"/>
          <w:numId w:val="140"/>
        </w:numPr>
        <w:jc w:val="both"/>
      </w:pPr>
      <w:r w:rsidRPr="00924A4F">
        <w:t xml:space="preserve">40% pentru anul 2019; </w:t>
      </w:r>
    </w:p>
    <w:p w:rsidR="00B30362" w:rsidRPr="00924A4F" w:rsidRDefault="00B30362" w:rsidP="00924501">
      <w:pPr>
        <w:pStyle w:val="ListParagraph"/>
        <w:numPr>
          <w:ilvl w:val="0"/>
          <w:numId w:val="140"/>
        </w:numPr>
        <w:jc w:val="both"/>
      </w:pPr>
      <w:r w:rsidRPr="00924A4F">
        <w:t xml:space="preserve">50% pentru anul 2020; </w:t>
      </w:r>
    </w:p>
    <w:p w:rsidR="00B30362" w:rsidRPr="00924A4F" w:rsidRDefault="00B30362" w:rsidP="00924501">
      <w:pPr>
        <w:pStyle w:val="ListParagraph"/>
        <w:numPr>
          <w:ilvl w:val="0"/>
          <w:numId w:val="140"/>
        </w:numPr>
        <w:jc w:val="both"/>
      </w:pPr>
      <w:r w:rsidRPr="00924A4F">
        <w:t xml:space="preserve">60% pentru anul 2021; </w:t>
      </w:r>
    </w:p>
    <w:p w:rsidR="00B30362" w:rsidRPr="00924A4F" w:rsidRDefault="00B30362" w:rsidP="00924501">
      <w:pPr>
        <w:pStyle w:val="ListParagraph"/>
        <w:numPr>
          <w:ilvl w:val="0"/>
          <w:numId w:val="140"/>
        </w:numPr>
        <w:jc w:val="both"/>
      </w:pPr>
      <w:r w:rsidRPr="00924A4F">
        <w:t>70% începând cu anul 2022.</w:t>
      </w:r>
    </w:p>
    <w:p w:rsidR="00924A4F" w:rsidRDefault="00924A4F" w:rsidP="00924501">
      <w:pPr>
        <w:jc w:val="both"/>
      </w:pPr>
    </w:p>
    <w:p w:rsidR="00B30362" w:rsidRPr="00924A4F" w:rsidRDefault="00B30362" w:rsidP="00924501">
      <w:pPr>
        <w:jc w:val="both"/>
      </w:pPr>
      <w:r w:rsidRPr="00924A4F">
        <w:t xml:space="preserve">Conform PNGD, ratele minime de capturare stabilite pentru deșeurile reciclabile sunt: </w:t>
      </w:r>
    </w:p>
    <w:p w:rsidR="00B30362" w:rsidRPr="00924A4F" w:rsidRDefault="00B30362" w:rsidP="00924501">
      <w:pPr>
        <w:pStyle w:val="ListParagraph"/>
        <w:numPr>
          <w:ilvl w:val="0"/>
          <w:numId w:val="141"/>
        </w:numPr>
        <w:jc w:val="both"/>
      </w:pPr>
      <w:r w:rsidRPr="00924A4F">
        <w:lastRenderedPageBreak/>
        <w:t xml:space="preserve">52% pentru anul 2020 </w:t>
      </w:r>
    </w:p>
    <w:p w:rsidR="00033FBE" w:rsidRPr="00924A4F" w:rsidRDefault="00B30362" w:rsidP="00924501">
      <w:pPr>
        <w:pStyle w:val="ListParagraph"/>
        <w:numPr>
          <w:ilvl w:val="0"/>
          <w:numId w:val="141"/>
        </w:numPr>
        <w:jc w:val="both"/>
      </w:pPr>
      <w:r w:rsidRPr="00924A4F">
        <w:t>75% pentru anul 2025</w:t>
      </w:r>
    </w:p>
    <w:p w:rsidR="00924501" w:rsidRDefault="00924501" w:rsidP="00924501">
      <w:pPr>
        <w:jc w:val="both"/>
      </w:pPr>
    </w:p>
    <w:p w:rsidR="00B30362" w:rsidRPr="00924A4F" w:rsidRDefault="00B30362" w:rsidP="00924501">
      <w:pPr>
        <w:jc w:val="both"/>
      </w:pPr>
      <w:r w:rsidRPr="00924A4F">
        <w:t>Ratele minime de capturare se ajustează anual corespunzător</w:t>
      </w:r>
      <w:r w:rsidR="00151B1B" w:rsidRPr="00924A4F">
        <w:t>,</w:t>
      </w:r>
      <w:r w:rsidRPr="00924A4F">
        <w:t xml:space="preserve"> astfel încât să se asigure colectarea separată a unor cantități suficiente de deșeuri în vederea atingerii țintelor. </w:t>
      </w:r>
    </w:p>
    <w:p w:rsidR="00924A4F" w:rsidRDefault="00924A4F" w:rsidP="00924501">
      <w:pPr>
        <w:jc w:val="both"/>
      </w:pPr>
    </w:p>
    <w:p w:rsidR="00B30362" w:rsidRPr="00924A4F" w:rsidRDefault="00B30362" w:rsidP="00924501">
      <w:pPr>
        <w:jc w:val="both"/>
      </w:pPr>
      <w:r w:rsidRPr="00924A4F">
        <w:t xml:space="preserve">La stabilirea ratelor minime de capturare trebuie luate, pentru fiecare categorie de deșeuri în parte, următoarele grade maxime de reciclabilitate (se aplică numai deșeurilor de ambalaje): </w:t>
      </w:r>
    </w:p>
    <w:p w:rsidR="00B30362" w:rsidRPr="00924A4F" w:rsidRDefault="00B30362" w:rsidP="00924501">
      <w:pPr>
        <w:pStyle w:val="ListParagraph"/>
        <w:numPr>
          <w:ilvl w:val="0"/>
          <w:numId w:val="142"/>
        </w:numPr>
        <w:jc w:val="both"/>
      </w:pPr>
      <w:r w:rsidRPr="00924A4F">
        <w:t xml:space="preserve">deșeuri de hârtie/carton – 95%; </w:t>
      </w:r>
    </w:p>
    <w:p w:rsidR="00B30362" w:rsidRPr="00924A4F" w:rsidRDefault="00B30362" w:rsidP="00924501">
      <w:pPr>
        <w:pStyle w:val="ListParagraph"/>
        <w:numPr>
          <w:ilvl w:val="0"/>
          <w:numId w:val="142"/>
        </w:numPr>
        <w:jc w:val="both"/>
      </w:pPr>
      <w:r w:rsidRPr="00924A4F">
        <w:t xml:space="preserve">deșeuri de plastic – 60%; </w:t>
      </w:r>
    </w:p>
    <w:p w:rsidR="00B30362" w:rsidRPr="00924A4F" w:rsidRDefault="00B30362" w:rsidP="00924501">
      <w:pPr>
        <w:pStyle w:val="ListParagraph"/>
        <w:numPr>
          <w:ilvl w:val="0"/>
          <w:numId w:val="142"/>
        </w:numPr>
        <w:jc w:val="both"/>
      </w:pPr>
      <w:r w:rsidRPr="00924A4F">
        <w:t xml:space="preserve">deșeuri de metal – 98%; </w:t>
      </w:r>
    </w:p>
    <w:p w:rsidR="00B30362" w:rsidRPr="00924A4F" w:rsidRDefault="00B30362" w:rsidP="00924501">
      <w:pPr>
        <w:pStyle w:val="ListParagraph"/>
        <w:numPr>
          <w:ilvl w:val="0"/>
          <w:numId w:val="142"/>
        </w:numPr>
        <w:jc w:val="both"/>
      </w:pPr>
      <w:r w:rsidRPr="00924A4F">
        <w:t xml:space="preserve">deșeuri de sticlă – 95%; </w:t>
      </w:r>
    </w:p>
    <w:p w:rsidR="00B30362" w:rsidRDefault="00B30362" w:rsidP="00924501">
      <w:pPr>
        <w:pStyle w:val="ListParagraph"/>
        <w:numPr>
          <w:ilvl w:val="0"/>
          <w:numId w:val="142"/>
        </w:numPr>
        <w:jc w:val="both"/>
      </w:pPr>
      <w:r w:rsidRPr="00924A4F">
        <w:t>deșeuri de lemn – 70%</w:t>
      </w: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Default="00EB5856" w:rsidP="00EB5856">
      <w:pPr>
        <w:jc w:val="both"/>
      </w:pPr>
    </w:p>
    <w:p w:rsidR="00EB5856" w:rsidRPr="00924A4F" w:rsidRDefault="00EB5856" w:rsidP="00EB5856">
      <w:pPr>
        <w:jc w:val="both"/>
      </w:pPr>
    </w:p>
    <w:p w:rsidR="008039CB" w:rsidRPr="00E0767A" w:rsidRDefault="008039CB" w:rsidP="00924A4F">
      <w:pPr>
        <w:pStyle w:val="Heading1"/>
        <w:numPr>
          <w:ilvl w:val="0"/>
          <w:numId w:val="128"/>
        </w:numPr>
      </w:pPr>
      <w:bookmarkStart w:id="237" w:name="_Toc26870586"/>
      <w:r w:rsidRPr="00E0767A">
        <w:lastRenderedPageBreak/>
        <w:t>ANALIZA</w:t>
      </w:r>
      <w:r w:rsidR="0023247D" w:rsidRPr="00E0767A">
        <w:t xml:space="preserve"> </w:t>
      </w:r>
      <w:r w:rsidRPr="00E0767A">
        <w:t>ALTERNATIVELOR</w:t>
      </w:r>
      <w:r w:rsidR="0023247D" w:rsidRPr="00E0767A">
        <w:t xml:space="preserve"> </w:t>
      </w:r>
      <w:r w:rsidRPr="00E0767A">
        <w:t>DE</w:t>
      </w:r>
      <w:r w:rsidR="0023247D" w:rsidRPr="00E0767A">
        <w:t xml:space="preserve"> </w:t>
      </w:r>
      <w:r w:rsidRPr="00E0767A">
        <w:t>GESTIONARE</w:t>
      </w:r>
      <w:r w:rsidR="0023247D" w:rsidRPr="00E0767A">
        <w:t xml:space="preserve"> </w:t>
      </w:r>
      <w:r w:rsidRPr="00E0767A">
        <w:t>A DEȘEURILOR</w:t>
      </w:r>
      <w:r w:rsidR="0023247D" w:rsidRPr="00E0767A">
        <w:t xml:space="preserve"> </w:t>
      </w:r>
      <w:r w:rsidRPr="00E0767A">
        <w:t>MUNICIPALE</w:t>
      </w:r>
      <w:bookmarkEnd w:id="237"/>
    </w:p>
    <w:p w:rsidR="00D454BC" w:rsidRDefault="00D454BC" w:rsidP="00924A4F"/>
    <w:p w:rsidR="008039CB" w:rsidRDefault="008039CB" w:rsidP="00924501">
      <w:pPr>
        <w:jc w:val="both"/>
      </w:pPr>
      <w:r w:rsidRPr="0023247D">
        <w:t>Analiza</w:t>
      </w:r>
      <w:r w:rsidR="0023247D">
        <w:t xml:space="preserve"> </w:t>
      </w:r>
      <w:r w:rsidRPr="0023247D">
        <w:t>opțiunilor</w:t>
      </w:r>
      <w:r w:rsidR="0023247D">
        <w:t xml:space="preserve"> </w:t>
      </w:r>
      <w:r w:rsidRPr="0023247D">
        <w:t>tehnice</w:t>
      </w:r>
      <w:r w:rsidR="0023247D">
        <w:t xml:space="preserve"> </w:t>
      </w:r>
      <w:r w:rsidRPr="0023247D">
        <w:t>existente,</w:t>
      </w:r>
      <w:r w:rsidR="002953F2" w:rsidRPr="0023247D">
        <w:t xml:space="preserve"> respectiv</w:t>
      </w:r>
      <w:r w:rsidR="0023247D">
        <w:t xml:space="preserve"> </w:t>
      </w:r>
      <w:r w:rsidRPr="0023247D">
        <w:t>proiectarea</w:t>
      </w:r>
      <w:r w:rsidR="0023247D">
        <w:t xml:space="preserve"> </w:t>
      </w:r>
      <w:r w:rsidRPr="00B96C9C">
        <w:t>și</w:t>
      </w:r>
      <w:r w:rsidR="0023247D">
        <w:t xml:space="preserve"> </w:t>
      </w:r>
      <w:r w:rsidRPr="0023247D">
        <w:t>analiza</w:t>
      </w:r>
      <w:r w:rsidR="0023247D">
        <w:t xml:space="preserve"> </w:t>
      </w:r>
      <w:r w:rsidRPr="0023247D">
        <w:t>alternativelor</w:t>
      </w:r>
      <w:r w:rsidR="0023247D">
        <w:t xml:space="preserve"> </w:t>
      </w:r>
      <w:r w:rsidRPr="00B96C9C">
        <w:t>se</w:t>
      </w:r>
      <w:r w:rsidR="0023247D">
        <w:t xml:space="preserve"> </w:t>
      </w:r>
      <w:r w:rsidRPr="0023247D">
        <w:t>va</w:t>
      </w:r>
      <w:r w:rsidR="0023247D">
        <w:t xml:space="preserve"> </w:t>
      </w:r>
      <w:r w:rsidRPr="00B96C9C">
        <w:t>realiza</w:t>
      </w:r>
      <w:r w:rsidR="0023247D">
        <w:t xml:space="preserve"> </w:t>
      </w:r>
      <w:r w:rsidRPr="0023247D">
        <w:t>numai</w:t>
      </w:r>
      <w:r w:rsidR="0023247D">
        <w:t xml:space="preserve"> </w:t>
      </w:r>
      <w:r w:rsidRPr="0023247D">
        <w:t>pentru</w:t>
      </w:r>
      <w:r w:rsidR="0023247D">
        <w:t xml:space="preserve"> </w:t>
      </w:r>
      <w:r w:rsidRPr="0023247D">
        <w:t>gestionarea</w:t>
      </w:r>
      <w:r w:rsidR="0023247D">
        <w:t xml:space="preserve"> </w:t>
      </w:r>
      <w:r w:rsidRPr="0023247D">
        <w:t>deșeurilor</w:t>
      </w:r>
      <w:r w:rsidR="0023247D">
        <w:t xml:space="preserve"> </w:t>
      </w:r>
      <w:r w:rsidRPr="0023247D">
        <w:t>municipale,</w:t>
      </w:r>
      <w:r w:rsidR="0023247D">
        <w:t xml:space="preserve"> </w:t>
      </w:r>
      <w:r w:rsidRPr="0023247D">
        <w:t>deoarece</w:t>
      </w:r>
      <w:r w:rsidR="0023247D">
        <w:t xml:space="preserve"> </w:t>
      </w:r>
      <w:r w:rsidRPr="0023247D">
        <w:t>gestionarea</w:t>
      </w:r>
      <w:r w:rsidR="0023247D">
        <w:t xml:space="preserve"> </w:t>
      </w:r>
      <w:r w:rsidRPr="0023247D">
        <w:t>acestui</w:t>
      </w:r>
      <w:r w:rsidR="0023247D">
        <w:t xml:space="preserve"> </w:t>
      </w:r>
      <w:r w:rsidRPr="0023247D">
        <w:t>flux</w:t>
      </w:r>
      <w:r w:rsidR="0023247D">
        <w:t xml:space="preserve"> </w:t>
      </w:r>
      <w:r w:rsidRPr="00B96C9C">
        <w:t>de</w:t>
      </w:r>
      <w:r w:rsidR="0023247D">
        <w:t xml:space="preserve"> </w:t>
      </w:r>
      <w:r w:rsidRPr="0023247D">
        <w:t>deșeuri</w:t>
      </w:r>
      <w:r w:rsidR="0023247D">
        <w:t xml:space="preserve"> </w:t>
      </w:r>
      <w:r w:rsidRPr="00B96C9C">
        <w:t>este</w:t>
      </w:r>
      <w:r w:rsidR="0023247D">
        <w:t xml:space="preserve"> </w:t>
      </w:r>
      <w:r w:rsidRPr="0023247D">
        <w:t>în</w:t>
      </w:r>
      <w:r w:rsidR="0023247D">
        <w:t xml:space="preserve"> </w:t>
      </w:r>
      <w:r w:rsidRPr="0023247D">
        <w:t>responsabilitatea</w:t>
      </w:r>
      <w:r w:rsidR="002953F2" w:rsidRPr="0023247D">
        <w:t xml:space="preserve"> exclusiv</w:t>
      </w:r>
      <w:r w:rsidR="0023247D">
        <w:t>ă</w:t>
      </w:r>
      <w:r w:rsidR="002953F2" w:rsidRPr="0023247D">
        <w:t xml:space="preserve"> </w:t>
      </w:r>
      <w:r w:rsidRPr="00B96C9C">
        <w:t>a</w:t>
      </w:r>
      <w:r w:rsidR="0023247D">
        <w:t xml:space="preserve"> </w:t>
      </w:r>
      <w:r w:rsidRPr="00B96C9C">
        <w:t>unităților</w:t>
      </w:r>
      <w:r w:rsidR="0023247D">
        <w:t xml:space="preserve"> </w:t>
      </w:r>
      <w:r w:rsidR="002953F2" w:rsidRPr="0023247D">
        <w:t xml:space="preserve">administrativ </w:t>
      </w:r>
      <w:r w:rsidRPr="0023247D">
        <w:t>teritoriale.</w:t>
      </w:r>
    </w:p>
    <w:p w:rsidR="004F4466" w:rsidRPr="00B96C9C" w:rsidRDefault="004F4466" w:rsidP="00924501">
      <w:pPr>
        <w:jc w:val="both"/>
      </w:pPr>
    </w:p>
    <w:p w:rsidR="008039CB" w:rsidRDefault="008039CB" w:rsidP="00924501">
      <w:pPr>
        <w:jc w:val="both"/>
      </w:pPr>
      <w:r w:rsidRPr="0023247D">
        <w:t>Procesul</w:t>
      </w:r>
      <w:r w:rsidR="0023247D">
        <w:t xml:space="preserve"> </w:t>
      </w:r>
      <w:r w:rsidRPr="00B96C9C">
        <w:t>de</w:t>
      </w:r>
      <w:r w:rsidR="0023247D">
        <w:t xml:space="preserve"> </w:t>
      </w:r>
      <w:r w:rsidRPr="0023247D">
        <w:t>analiză</w:t>
      </w:r>
      <w:r w:rsidR="0023247D">
        <w:t xml:space="preserve"> </w:t>
      </w:r>
      <w:r w:rsidRPr="00B96C9C">
        <w:t>a</w:t>
      </w:r>
      <w:r w:rsidR="0023247D">
        <w:t xml:space="preserve"> </w:t>
      </w:r>
      <w:r w:rsidRPr="00B96C9C">
        <w:t>alternativelor</w:t>
      </w:r>
      <w:r w:rsidR="0023247D">
        <w:t xml:space="preserve"> </w:t>
      </w:r>
      <w:r w:rsidRPr="00B96C9C">
        <w:t>implică</w:t>
      </w:r>
      <w:r w:rsidR="0023247D">
        <w:t xml:space="preserve"> </w:t>
      </w:r>
      <w:r w:rsidRPr="0023247D">
        <w:t>parcurgerea</w:t>
      </w:r>
      <w:r w:rsidR="0023247D">
        <w:t xml:space="preserve"> </w:t>
      </w:r>
      <w:r w:rsidRPr="0023247D">
        <w:t>următorilor</w:t>
      </w:r>
      <w:r w:rsidR="0023247D">
        <w:t xml:space="preserve"> </w:t>
      </w:r>
      <w:r w:rsidRPr="00B96C9C">
        <w:t>pași:</w:t>
      </w:r>
    </w:p>
    <w:p w:rsidR="00456FF7" w:rsidRPr="00B96C9C" w:rsidRDefault="00456FF7" w:rsidP="00924501">
      <w:pPr>
        <w:jc w:val="both"/>
      </w:pPr>
    </w:p>
    <w:p w:rsidR="008039CB" w:rsidRPr="00B96C9C" w:rsidRDefault="008039CB" w:rsidP="00924501">
      <w:pPr>
        <w:pStyle w:val="ListParagraph"/>
        <w:numPr>
          <w:ilvl w:val="0"/>
          <w:numId w:val="88"/>
        </w:numPr>
        <w:jc w:val="both"/>
      </w:pPr>
      <w:r w:rsidRPr="00B96C9C">
        <w:t>analiza</w:t>
      </w:r>
      <w:r w:rsidR="0023247D">
        <w:t xml:space="preserve"> </w:t>
      </w:r>
      <w:r w:rsidRPr="00B96C9C">
        <w:t>și</w:t>
      </w:r>
      <w:r w:rsidR="0023247D">
        <w:t xml:space="preserve"> </w:t>
      </w:r>
      <w:r w:rsidRPr="00B96C9C">
        <w:t>selectarea</w:t>
      </w:r>
      <w:r w:rsidR="0023247D">
        <w:t xml:space="preserve"> </w:t>
      </w:r>
      <w:r w:rsidRPr="00B96C9C">
        <w:t>de</w:t>
      </w:r>
      <w:r w:rsidR="0023247D">
        <w:t xml:space="preserve"> </w:t>
      </w:r>
      <w:r w:rsidR="002953F2" w:rsidRPr="00B96C9C">
        <w:t xml:space="preserve">opțiuni </w:t>
      </w:r>
      <w:r w:rsidRPr="00B96C9C">
        <w:t>tehnice pentru</w:t>
      </w:r>
      <w:r w:rsidR="0023247D">
        <w:t xml:space="preserve"> </w:t>
      </w:r>
      <w:r w:rsidRPr="00B96C9C">
        <w:t>fiecare</w:t>
      </w:r>
      <w:r w:rsidR="0023247D">
        <w:t xml:space="preserve"> </w:t>
      </w:r>
      <w:r w:rsidRPr="00B96C9C">
        <w:t>activitate</w:t>
      </w:r>
      <w:r w:rsidR="0023247D">
        <w:t xml:space="preserve"> </w:t>
      </w:r>
      <w:r w:rsidRPr="00B96C9C">
        <w:t>de gestionare a</w:t>
      </w:r>
      <w:r w:rsidR="0023247D">
        <w:t xml:space="preserve"> </w:t>
      </w:r>
      <w:r w:rsidRPr="00B96C9C">
        <w:t>deșeurilor;</w:t>
      </w:r>
    </w:p>
    <w:p w:rsidR="008039CB" w:rsidRPr="00B96C9C" w:rsidRDefault="008039CB" w:rsidP="00924501">
      <w:pPr>
        <w:pStyle w:val="ListParagraph"/>
        <w:numPr>
          <w:ilvl w:val="0"/>
          <w:numId w:val="88"/>
        </w:numPr>
        <w:jc w:val="both"/>
      </w:pPr>
      <w:r w:rsidRPr="00B96C9C">
        <w:t>construirea</w:t>
      </w:r>
      <w:r w:rsidR="0023247D">
        <w:t xml:space="preserve"> </w:t>
      </w:r>
      <w:r w:rsidRPr="00B96C9C">
        <w:t>a</w:t>
      </w:r>
      <w:r w:rsidR="0023247D">
        <w:t xml:space="preserve"> </w:t>
      </w:r>
      <w:r w:rsidRPr="00B96C9C">
        <w:t>minim</w:t>
      </w:r>
      <w:r w:rsidR="0023247D">
        <w:t xml:space="preserve"> </w:t>
      </w:r>
      <w:r w:rsidRPr="00B96C9C">
        <w:t>2</w:t>
      </w:r>
      <w:r w:rsidR="0023247D">
        <w:t xml:space="preserve"> </w:t>
      </w:r>
      <w:r w:rsidRPr="00B96C9C">
        <w:t>alternative</w:t>
      </w:r>
      <w:r w:rsidR="0023247D">
        <w:t xml:space="preserve"> </w:t>
      </w:r>
      <w:r w:rsidRPr="00B96C9C">
        <w:t>pentru</w:t>
      </w:r>
      <w:r w:rsidR="0023247D">
        <w:t xml:space="preserve"> </w:t>
      </w:r>
      <w:r w:rsidRPr="00B96C9C">
        <w:t>sistemul de</w:t>
      </w:r>
      <w:r w:rsidR="0023247D">
        <w:t xml:space="preserve"> </w:t>
      </w:r>
      <w:r w:rsidRPr="00B96C9C">
        <w:t>gestionare a</w:t>
      </w:r>
      <w:r w:rsidR="0023247D">
        <w:t xml:space="preserve"> </w:t>
      </w:r>
      <w:r w:rsidRPr="00B96C9C">
        <w:t>deșeurilor;</w:t>
      </w:r>
    </w:p>
    <w:p w:rsidR="008039CB" w:rsidRPr="00B96C9C" w:rsidRDefault="008039CB" w:rsidP="00924501">
      <w:pPr>
        <w:pStyle w:val="ListParagraph"/>
        <w:numPr>
          <w:ilvl w:val="0"/>
          <w:numId w:val="88"/>
        </w:numPr>
        <w:jc w:val="both"/>
      </w:pPr>
      <w:r w:rsidRPr="00B96C9C">
        <w:t>stabilirea</w:t>
      </w:r>
      <w:r w:rsidR="0023247D">
        <w:t xml:space="preserve"> </w:t>
      </w:r>
      <w:r w:rsidRPr="00B96C9C">
        <w:t>și</w:t>
      </w:r>
      <w:r w:rsidR="0023247D">
        <w:t xml:space="preserve"> </w:t>
      </w:r>
      <w:r w:rsidRPr="00B96C9C">
        <w:t>aplicarea</w:t>
      </w:r>
      <w:r w:rsidR="0023247D">
        <w:t xml:space="preserve"> </w:t>
      </w:r>
      <w:r w:rsidRPr="00B96C9C">
        <w:t>de</w:t>
      </w:r>
      <w:r w:rsidR="0023247D">
        <w:t xml:space="preserve"> </w:t>
      </w:r>
      <w:r w:rsidRPr="00B96C9C">
        <w:t>criterii</w:t>
      </w:r>
      <w:r w:rsidR="0023247D">
        <w:t xml:space="preserve"> </w:t>
      </w:r>
      <w:r w:rsidRPr="00B96C9C">
        <w:t>de</w:t>
      </w:r>
      <w:r w:rsidR="0023247D">
        <w:t xml:space="preserve"> </w:t>
      </w:r>
      <w:r w:rsidRPr="00B96C9C">
        <w:t>analiză</w:t>
      </w:r>
      <w:r w:rsidR="0023247D">
        <w:t xml:space="preserve"> </w:t>
      </w:r>
      <w:r w:rsidRPr="00B96C9C">
        <w:t>pentru</w:t>
      </w:r>
      <w:r w:rsidR="0023247D">
        <w:t xml:space="preserve"> </w:t>
      </w:r>
      <w:r w:rsidRPr="00B96C9C">
        <w:t>selectare</w:t>
      </w:r>
      <w:r w:rsidR="0023247D">
        <w:t xml:space="preserve"> </w:t>
      </w:r>
      <w:r w:rsidRPr="00B96C9C">
        <w:t>a</w:t>
      </w:r>
      <w:r w:rsidR="0023247D">
        <w:t xml:space="preserve"> </w:t>
      </w:r>
      <w:r w:rsidRPr="00B96C9C">
        <w:t>alternativei</w:t>
      </w:r>
      <w:r w:rsidR="0023247D">
        <w:t xml:space="preserve"> </w:t>
      </w:r>
      <w:r w:rsidRPr="00B96C9C">
        <w:t>cele</w:t>
      </w:r>
      <w:r w:rsidR="0023247D">
        <w:t xml:space="preserve"> </w:t>
      </w:r>
      <w:r w:rsidRPr="00B96C9C">
        <w:t>mai</w:t>
      </w:r>
      <w:r w:rsidR="0023247D">
        <w:t xml:space="preserve"> </w:t>
      </w:r>
      <w:r w:rsidRPr="00B96C9C">
        <w:t>bune.</w:t>
      </w:r>
    </w:p>
    <w:p w:rsidR="00924501" w:rsidRDefault="00924501" w:rsidP="00924501">
      <w:pPr>
        <w:jc w:val="both"/>
      </w:pPr>
    </w:p>
    <w:p w:rsidR="008039CB" w:rsidRPr="00B96C9C" w:rsidRDefault="008039CB" w:rsidP="00924501">
      <w:pPr>
        <w:jc w:val="both"/>
      </w:pPr>
      <w:r w:rsidRPr="00B96C9C">
        <w:t>O</w:t>
      </w:r>
      <w:r w:rsidR="0023247D">
        <w:t xml:space="preserve"> </w:t>
      </w:r>
      <w:r w:rsidRPr="00B96C9C">
        <w:t>primă</w:t>
      </w:r>
      <w:r w:rsidR="0023247D">
        <w:t xml:space="preserve"> </w:t>
      </w:r>
      <w:r w:rsidRPr="00B96C9C">
        <w:t>selecție</w:t>
      </w:r>
      <w:r w:rsidR="0023247D">
        <w:t xml:space="preserve"> </w:t>
      </w:r>
      <w:r w:rsidRPr="00B96C9C">
        <w:t>a</w:t>
      </w:r>
      <w:r w:rsidR="0023247D">
        <w:t xml:space="preserve"> </w:t>
      </w:r>
      <w:r w:rsidRPr="00B96C9C">
        <w:t>opțiunilor</w:t>
      </w:r>
      <w:r w:rsidR="0023247D">
        <w:t xml:space="preserve"> </w:t>
      </w:r>
      <w:r w:rsidRPr="00B96C9C">
        <w:t>tehnice</w:t>
      </w:r>
      <w:r w:rsidR="0023247D">
        <w:t xml:space="preserve"> </w:t>
      </w:r>
      <w:r w:rsidRPr="00B96C9C">
        <w:t>aplicabile</w:t>
      </w:r>
      <w:r w:rsidR="0023247D">
        <w:t xml:space="preserve"> </w:t>
      </w:r>
      <w:r w:rsidRPr="00B96C9C">
        <w:t>a</w:t>
      </w:r>
      <w:r w:rsidR="0023247D">
        <w:t xml:space="preserve"> </w:t>
      </w:r>
      <w:r w:rsidRPr="00B96C9C">
        <w:t>avu</w:t>
      </w:r>
      <w:r w:rsidR="0023247D">
        <w:t>t l</w:t>
      </w:r>
      <w:r w:rsidRPr="00B96C9C">
        <w:t>oc</w:t>
      </w:r>
      <w:r w:rsidR="0023247D">
        <w:t xml:space="preserve"> </w:t>
      </w:r>
      <w:r w:rsidRPr="00B96C9C">
        <w:t>în</w:t>
      </w:r>
      <w:r w:rsidR="0023247D">
        <w:t xml:space="preserve"> </w:t>
      </w:r>
      <w:r w:rsidRPr="00B96C9C">
        <w:t>etapa</w:t>
      </w:r>
      <w:r w:rsidR="0023247D">
        <w:t xml:space="preserve"> </w:t>
      </w:r>
      <w:r w:rsidRPr="00B96C9C">
        <w:t>de</w:t>
      </w:r>
      <w:r w:rsidR="0023247D">
        <w:t xml:space="preserve"> </w:t>
      </w:r>
      <w:r w:rsidRPr="00B96C9C">
        <w:t>elaborare</w:t>
      </w:r>
      <w:r w:rsidR="0023247D">
        <w:t xml:space="preserve"> </w:t>
      </w:r>
      <w:r w:rsidRPr="00B96C9C">
        <w:t>a</w:t>
      </w:r>
      <w:r w:rsidR="0023247D">
        <w:t xml:space="preserve"> </w:t>
      </w:r>
      <w:r w:rsidRPr="00B96C9C">
        <w:t>PNGD,</w:t>
      </w:r>
      <w:r w:rsidR="0023247D">
        <w:t xml:space="preserve"> </w:t>
      </w:r>
      <w:r w:rsidRPr="00B96C9C">
        <w:t>la</w:t>
      </w:r>
      <w:r w:rsidR="0023247D">
        <w:t xml:space="preserve"> </w:t>
      </w:r>
      <w:r w:rsidRPr="00B96C9C">
        <w:t>nivel</w:t>
      </w:r>
      <w:r w:rsidR="0023247D">
        <w:t xml:space="preserve"> </w:t>
      </w:r>
      <w:r w:rsidRPr="00B96C9C">
        <w:t>de</w:t>
      </w:r>
      <w:r w:rsidR="0023247D">
        <w:t xml:space="preserve"> </w:t>
      </w:r>
      <w:r w:rsidRPr="00B96C9C">
        <w:t>PJGD</w:t>
      </w:r>
      <w:r w:rsidR="0023247D">
        <w:t xml:space="preserve"> </w:t>
      </w:r>
      <w:r w:rsidRPr="00B96C9C">
        <w:t>urmând</w:t>
      </w:r>
      <w:r w:rsidR="0023247D">
        <w:t xml:space="preserve"> </w:t>
      </w:r>
      <w:r w:rsidRPr="00B96C9C">
        <w:t>a se</w:t>
      </w:r>
      <w:r w:rsidR="0023247D">
        <w:t xml:space="preserve"> </w:t>
      </w:r>
      <w:r w:rsidRPr="00B96C9C">
        <w:t>realiza o analiză</w:t>
      </w:r>
      <w:r w:rsidR="0023247D">
        <w:t xml:space="preserve"> </w:t>
      </w:r>
      <w:r w:rsidRPr="00B96C9C">
        <w:t>mai</w:t>
      </w:r>
      <w:r w:rsidR="0023247D">
        <w:t xml:space="preserve"> </w:t>
      </w:r>
      <w:r w:rsidRPr="00B96C9C">
        <w:t>în</w:t>
      </w:r>
      <w:r w:rsidR="0023247D">
        <w:t xml:space="preserve"> </w:t>
      </w:r>
      <w:r w:rsidRPr="00B96C9C">
        <w:t>detaliu</w:t>
      </w:r>
      <w:r w:rsidR="0023247D">
        <w:t xml:space="preserve"> </w:t>
      </w:r>
      <w:r w:rsidRPr="00B96C9C">
        <w:t>a</w:t>
      </w:r>
      <w:r w:rsidR="0023247D">
        <w:t xml:space="preserve"> </w:t>
      </w:r>
      <w:r w:rsidRPr="00B96C9C">
        <w:t>opțiunii selectată</w:t>
      </w:r>
      <w:r w:rsidR="0023247D">
        <w:t xml:space="preserve"> </w:t>
      </w:r>
      <w:r w:rsidRPr="00B96C9C">
        <w:t>în</w:t>
      </w:r>
      <w:r w:rsidR="0023247D">
        <w:t xml:space="preserve"> </w:t>
      </w:r>
      <w:r w:rsidRPr="00B96C9C">
        <w:t>PNGD</w:t>
      </w:r>
      <w:r w:rsidR="0023247D">
        <w:t xml:space="preserve"> </w:t>
      </w:r>
      <w:r w:rsidRPr="00B96C9C">
        <w:t>precum</w:t>
      </w:r>
      <w:r w:rsidR="0023247D">
        <w:t xml:space="preserve"> </w:t>
      </w:r>
      <w:r w:rsidRPr="00B96C9C">
        <w:t>și</w:t>
      </w:r>
      <w:r w:rsidR="0023247D">
        <w:t xml:space="preserve"> </w:t>
      </w:r>
      <w:r w:rsidRPr="00B96C9C">
        <w:t>o</w:t>
      </w:r>
      <w:r w:rsidR="0023247D">
        <w:t xml:space="preserve"> </w:t>
      </w:r>
      <w:r w:rsidRPr="00B96C9C">
        <w:t>analiză a</w:t>
      </w:r>
      <w:r w:rsidR="0023247D">
        <w:t xml:space="preserve"> </w:t>
      </w:r>
      <w:r w:rsidRPr="00B96C9C">
        <w:t>modalității</w:t>
      </w:r>
      <w:r w:rsidR="0023247D">
        <w:t xml:space="preserve"> </w:t>
      </w:r>
      <w:r w:rsidRPr="00B96C9C">
        <w:t>de</w:t>
      </w:r>
      <w:r w:rsidR="0023247D">
        <w:t xml:space="preserve"> </w:t>
      </w:r>
      <w:r w:rsidRPr="00B96C9C">
        <w:t>implementare.</w:t>
      </w:r>
    </w:p>
    <w:p w:rsidR="00924501" w:rsidRDefault="00924501" w:rsidP="00924501">
      <w:pPr>
        <w:jc w:val="both"/>
      </w:pPr>
    </w:p>
    <w:p w:rsidR="008039CB" w:rsidRPr="00B96C9C" w:rsidRDefault="008039CB" w:rsidP="00924501">
      <w:pPr>
        <w:jc w:val="both"/>
        <w:rPr>
          <w:rFonts w:eastAsia="Verdana"/>
        </w:rPr>
      </w:pPr>
      <w:r w:rsidRPr="00B96C9C">
        <w:t xml:space="preserve">Conform PNGD pentru județul Covasna </w:t>
      </w:r>
      <w:r w:rsidR="002953F2" w:rsidRPr="00B96C9C">
        <w:t>este necesară o instalație de t</w:t>
      </w:r>
      <w:r w:rsidRPr="00B96C9C">
        <w:t>r</w:t>
      </w:r>
      <w:r w:rsidR="002953F2" w:rsidRPr="00B96C9C">
        <w:t>a</w:t>
      </w:r>
      <w:r w:rsidRPr="00B96C9C">
        <w:t>tare mecano-biologică cu capacitatea minima de 19.000 t/an.</w:t>
      </w:r>
    </w:p>
    <w:p w:rsidR="001002B4" w:rsidRPr="0064438F" w:rsidRDefault="001002B4" w:rsidP="00924A4F">
      <w:pPr>
        <w:pStyle w:val="Heading1"/>
        <w:numPr>
          <w:ilvl w:val="1"/>
          <w:numId w:val="139"/>
        </w:numPr>
      </w:pPr>
      <w:bookmarkStart w:id="238" w:name="_bookmark235"/>
      <w:bookmarkStart w:id="239" w:name="_Toc26870587"/>
      <w:bookmarkEnd w:id="238"/>
      <w:r w:rsidRPr="0064438F">
        <w:t>Analiza de opțiuni tehnice pentru fiecare activitate de gestionare adeșeurilor</w:t>
      </w:r>
      <w:bookmarkEnd w:id="239"/>
    </w:p>
    <w:p w:rsidR="008039CB" w:rsidRPr="00B96C9C" w:rsidRDefault="008039CB" w:rsidP="00924A4F"/>
    <w:p w:rsidR="008039CB" w:rsidRDefault="008039CB" w:rsidP="00924A4F">
      <w:r w:rsidRPr="00B96C9C">
        <w:t>Principalele</w:t>
      </w:r>
      <w:r w:rsidR="0023247D">
        <w:t xml:space="preserve"> </w:t>
      </w:r>
      <w:r w:rsidRPr="00B96C9C">
        <w:t>opțiuni</w:t>
      </w:r>
      <w:r w:rsidR="0023247D">
        <w:t xml:space="preserve"> </w:t>
      </w:r>
      <w:r w:rsidRPr="00B96C9C">
        <w:t>tehnice</w:t>
      </w:r>
      <w:r w:rsidR="0023247D">
        <w:t xml:space="preserve"> </w:t>
      </w:r>
      <w:r w:rsidRPr="00B96C9C">
        <w:t>de</w:t>
      </w:r>
      <w:r w:rsidR="0023247D">
        <w:t xml:space="preserve"> </w:t>
      </w:r>
      <w:r w:rsidRPr="00B96C9C">
        <w:t>gestionare</w:t>
      </w:r>
      <w:r w:rsidR="0023247D">
        <w:t xml:space="preserve"> </w:t>
      </w:r>
      <w:r w:rsidRPr="00B96C9C">
        <w:t>a</w:t>
      </w:r>
      <w:r w:rsidR="0023247D">
        <w:t xml:space="preserve"> </w:t>
      </w:r>
      <w:r w:rsidRPr="00B96C9C">
        <w:t>deşeurilor</w:t>
      </w:r>
      <w:r w:rsidR="0023247D">
        <w:t xml:space="preserve"> </w:t>
      </w:r>
      <w:r w:rsidRPr="00B96C9C">
        <w:t>municipale</w:t>
      </w:r>
      <w:r w:rsidR="0023247D">
        <w:t xml:space="preserve"> </w:t>
      </w:r>
      <w:r w:rsidRPr="00B96C9C">
        <w:t>solide</w:t>
      </w:r>
      <w:r w:rsidR="0023247D">
        <w:t xml:space="preserve"> </w:t>
      </w:r>
      <w:r w:rsidRPr="00B96C9C">
        <w:t>şi</w:t>
      </w:r>
      <w:r w:rsidR="0023247D">
        <w:t xml:space="preserve"> </w:t>
      </w:r>
      <w:r w:rsidRPr="00B96C9C">
        <w:t>a</w:t>
      </w:r>
      <w:r w:rsidR="0023247D">
        <w:t xml:space="preserve"> </w:t>
      </w:r>
      <w:r w:rsidRPr="00B96C9C">
        <w:t>fluxurilor</w:t>
      </w:r>
      <w:r w:rsidR="0023247D">
        <w:t xml:space="preserve"> </w:t>
      </w:r>
      <w:r w:rsidR="00800F6F" w:rsidRPr="00B96C9C">
        <w:t xml:space="preserve">special </w:t>
      </w:r>
      <w:r w:rsidRPr="00B96C9C">
        <w:t>de</w:t>
      </w:r>
      <w:r w:rsidR="0023247D">
        <w:t xml:space="preserve"> </w:t>
      </w:r>
      <w:r w:rsidRPr="00B96C9C">
        <w:t>deşeuri se referă</w:t>
      </w:r>
      <w:r w:rsidR="0023247D">
        <w:t xml:space="preserve"> </w:t>
      </w:r>
      <w:r w:rsidRPr="00B96C9C">
        <w:t>la:</w:t>
      </w:r>
    </w:p>
    <w:p w:rsidR="00924501" w:rsidRPr="00B96C9C" w:rsidRDefault="00924501" w:rsidP="00924A4F"/>
    <w:p w:rsidR="008039CB" w:rsidRPr="00B96C9C" w:rsidRDefault="00800F6F" w:rsidP="00924A4F">
      <w:pPr>
        <w:pStyle w:val="ListParagraph"/>
        <w:numPr>
          <w:ilvl w:val="2"/>
          <w:numId w:val="108"/>
        </w:numPr>
      </w:pPr>
      <w:r w:rsidRPr="00B96C9C">
        <w:t>C</w:t>
      </w:r>
      <w:r w:rsidR="008039CB" w:rsidRPr="00B96C9C">
        <w:t>olectarea</w:t>
      </w:r>
      <w:r w:rsidR="0023247D">
        <w:t xml:space="preserve"> </w:t>
      </w:r>
      <w:r w:rsidRPr="00B96C9C">
        <w:t>separat</w:t>
      </w:r>
      <w:r w:rsidR="0023247D">
        <w:t>ă</w:t>
      </w:r>
      <w:r w:rsidRPr="00B96C9C">
        <w:t xml:space="preserve"> </w:t>
      </w:r>
      <w:r w:rsidR="008039CB" w:rsidRPr="00B96C9C">
        <w:t>a</w:t>
      </w:r>
      <w:r w:rsidR="0023247D">
        <w:t xml:space="preserve"> </w:t>
      </w:r>
      <w:r w:rsidR="008039CB" w:rsidRPr="00B96C9C">
        <w:t>deșeurilor</w:t>
      </w:r>
      <w:r w:rsidR="0023247D">
        <w:t xml:space="preserve"> </w:t>
      </w:r>
      <w:r w:rsidR="008039CB" w:rsidRPr="00B96C9C">
        <w:t>reziduale</w:t>
      </w:r>
      <w:r w:rsidR="0023247D">
        <w:t xml:space="preserve"> </w:t>
      </w:r>
      <w:r w:rsidR="008039CB" w:rsidRPr="00B96C9C">
        <w:t>menajere</w:t>
      </w:r>
      <w:r w:rsidR="0023247D">
        <w:t xml:space="preserve"> </w:t>
      </w:r>
      <w:r w:rsidR="008039CB" w:rsidRPr="00B96C9C">
        <w:t>și</w:t>
      </w:r>
      <w:r w:rsidR="0023247D">
        <w:t xml:space="preserve"> </w:t>
      </w:r>
      <w:r w:rsidR="008039CB" w:rsidRPr="00B96C9C">
        <w:t>similare;</w:t>
      </w:r>
    </w:p>
    <w:p w:rsidR="008039CB" w:rsidRPr="00B96C9C" w:rsidRDefault="00800F6F" w:rsidP="00924A4F">
      <w:pPr>
        <w:pStyle w:val="ListParagraph"/>
        <w:numPr>
          <w:ilvl w:val="2"/>
          <w:numId w:val="108"/>
        </w:numPr>
      </w:pPr>
      <w:r w:rsidRPr="00B96C9C">
        <w:t>C</w:t>
      </w:r>
      <w:r w:rsidR="008039CB" w:rsidRPr="00B96C9C">
        <w:t>olectarea</w:t>
      </w:r>
      <w:r w:rsidR="0023247D">
        <w:t xml:space="preserve"> </w:t>
      </w:r>
      <w:r w:rsidRPr="00B96C9C">
        <w:t>separat</w:t>
      </w:r>
      <w:r w:rsidR="0023247D">
        <w:t>ă</w:t>
      </w:r>
      <w:r w:rsidRPr="00B96C9C">
        <w:t xml:space="preserve"> </w:t>
      </w:r>
      <w:r w:rsidR="008039CB" w:rsidRPr="00B96C9C">
        <w:t>a</w:t>
      </w:r>
      <w:r w:rsidR="0023247D">
        <w:t xml:space="preserve"> </w:t>
      </w:r>
      <w:r w:rsidR="008039CB" w:rsidRPr="00B96C9C">
        <w:t>deșeurilor</w:t>
      </w:r>
      <w:r w:rsidR="0023247D">
        <w:t xml:space="preserve"> </w:t>
      </w:r>
      <w:r w:rsidR="008039CB" w:rsidRPr="00B96C9C">
        <w:t>reciclabile</w:t>
      </w:r>
      <w:r w:rsidR="0023247D">
        <w:t xml:space="preserve"> </w:t>
      </w:r>
      <w:r w:rsidR="008039CB" w:rsidRPr="00B96C9C">
        <w:t>menajere</w:t>
      </w:r>
      <w:r w:rsidR="0023247D">
        <w:t xml:space="preserve"> </w:t>
      </w:r>
      <w:r w:rsidR="008039CB" w:rsidRPr="00B96C9C">
        <w:t>și</w:t>
      </w:r>
      <w:r w:rsidR="0023247D">
        <w:t xml:space="preserve"> </w:t>
      </w:r>
      <w:r w:rsidR="008039CB" w:rsidRPr="00B96C9C">
        <w:t>similare;</w:t>
      </w:r>
    </w:p>
    <w:p w:rsidR="008039CB" w:rsidRPr="00B96C9C" w:rsidRDefault="00800F6F" w:rsidP="00924A4F">
      <w:pPr>
        <w:pStyle w:val="ListParagraph"/>
        <w:numPr>
          <w:ilvl w:val="2"/>
          <w:numId w:val="108"/>
        </w:numPr>
      </w:pPr>
      <w:r w:rsidRPr="00B96C9C">
        <w:t>C</w:t>
      </w:r>
      <w:r w:rsidR="008039CB" w:rsidRPr="00B96C9C">
        <w:t>olectarea</w:t>
      </w:r>
      <w:r w:rsidR="0023247D">
        <w:t xml:space="preserve"> </w:t>
      </w:r>
      <w:r w:rsidRPr="00B96C9C">
        <w:t>separat</w:t>
      </w:r>
      <w:r w:rsidR="0023247D">
        <w:t>ă</w:t>
      </w:r>
      <w:r w:rsidRPr="00B96C9C">
        <w:t xml:space="preserve"> </w:t>
      </w:r>
      <w:r w:rsidR="008039CB" w:rsidRPr="00B96C9C">
        <w:t>a</w:t>
      </w:r>
      <w:r w:rsidR="0023247D">
        <w:t xml:space="preserve"> </w:t>
      </w:r>
      <w:r w:rsidR="008039CB" w:rsidRPr="00B96C9C">
        <w:t>biodeșeurilor</w:t>
      </w:r>
      <w:r w:rsidR="0023247D">
        <w:t xml:space="preserve"> </w:t>
      </w:r>
      <w:r w:rsidR="008039CB" w:rsidRPr="00B96C9C">
        <w:t>menajere</w:t>
      </w:r>
      <w:r w:rsidR="0023247D">
        <w:t xml:space="preserve"> </w:t>
      </w:r>
      <w:r w:rsidR="008039CB" w:rsidRPr="00B96C9C">
        <w:t>și</w:t>
      </w:r>
      <w:r w:rsidR="0023247D">
        <w:t xml:space="preserve"> </w:t>
      </w:r>
      <w:r w:rsidR="008039CB" w:rsidRPr="00B96C9C">
        <w:t>similare;</w:t>
      </w:r>
    </w:p>
    <w:p w:rsidR="008039CB" w:rsidRPr="00B96C9C" w:rsidRDefault="00800F6F" w:rsidP="00924A4F">
      <w:pPr>
        <w:pStyle w:val="ListParagraph"/>
        <w:numPr>
          <w:ilvl w:val="2"/>
          <w:numId w:val="108"/>
        </w:numPr>
      </w:pPr>
      <w:r w:rsidRPr="00B96C9C">
        <w:t>C</w:t>
      </w:r>
      <w:r w:rsidR="008039CB" w:rsidRPr="00B96C9C">
        <w:t>olectarea</w:t>
      </w:r>
      <w:r w:rsidR="0023247D">
        <w:t xml:space="preserve"> </w:t>
      </w:r>
      <w:r w:rsidR="008039CB" w:rsidRPr="00B96C9C">
        <w:t>deşeurilor</w:t>
      </w:r>
      <w:r w:rsidR="0023247D">
        <w:t xml:space="preserve"> </w:t>
      </w:r>
      <w:r w:rsidR="008039CB" w:rsidRPr="00B96C9C">
        <w:t>voluminoase;</w:t>
      </w:r>
    </w:p>
    <w:p w:rsidR="008039CB" w:rsidRPr="00B96C9C" w:rsidRDefault="00800F6F" w:rsidP="00924A4F">
      <w:pPr>
        <w:pStyle w:val="ListParagraph"/>
        <w:numPr>
          <w:ilvl w:val="2"/>
          <w:numId w:val="108"/>
        </w:numPr>
      </w:pPr>
      <w:r w:rsidRPr="00B96C9C">
        <w:t>C</w:t>
      </w:r>
      <w:r w:rsidR="008039CB" w:rsidRPr="00B96C9C">
        <w:t>olectarea</w:t>
      </w:r>
      <w:r w:rsidR="0023247D">
        <w:t xml:space="preserve"> </w:t>
      </w:r>
      <w:r w:rsidR="008039CB" w:rsidRPr="00B96C9C">
        <w:t>deşeurilor</w:t>
      </w:r>
      <w:r w:rsidR="0023247D">
        <w:t xml:space="preserve"> </w:t>
      </w:r>
      <w:r w:rsidR="008039CB" w:rsidRPr="00B96C9C">
        <w:t>periculoase</w:t>
      </w:r>
      <w:r w:rsidR="0023247D">
        <w:t xml:space="preserve"> </w:t>
      </w:r>
      <w:r w:rsidR="008039CB" w:rsidRPr="00B96C9C">
        <w:t>menajere;</w:t>
      </w:r>
    </w:p>
    <w:p w:rsidR="008039CB" w:rsidRPr="00B96C9C" w:rsidRDefault="00800F6F" w:rsidP="00924A4F">
      <w:pPr>
        <w:pStyle w:val="ListParagraph"/>
        <w:numPr>
          <w:ilvl w:val="2"/>
          <w:numId w:val="108"/>
        </w:numPr>
      </w:pPr>
      <w:r w:rsidRPr="00B96C9C">
        <w:t>S</w:t>
      </w:r>
      <w:r w:rsidR="008039CB" w:rsidRPr="00B96C9C">
        <w:t>ortarea</w:t>
      </w:r>
      <w:r w:rsidR="0023247D">
        <w:t xml:space="preserve"> </w:t>
      </w:r>
      <w:r w:rsidR="008039CB" w:rsidRPr="00B96C9C">
        <w:t>deşeurilor</w:t>
      </w:r>
      <w:r w:rsidR="0023247D">
        <w:t xml:space="preserve"> </w:t>
      </w:r>
      <w:r w:rsidR="008039CB" w:rsidRPr="00B96C9C">
        <w:t>colectate</w:t>
      </w:r>
      <w:r w:rsidR="0023247D">
        <w:t xml:space="preserve"> </w:t>
      </w:r>
      <w:r w:rsidR="008039CB" w:rsidRPr="00B96C9C">
        <w:t>separat;</w:t>
      </w:r>
    </w:p>
    <w:p w:rsidR="008039CB" w:rsidRPr="00B96C9C" w:rsidRDefault="00800F6F" w:rsidP="00924A4F">
      <w:pPr>
        <w:pStyle w:val="ListParagraph"/>
        <w:numPr>
          <w:ilvl w:val="2"/>
          <w:numId w:val="108"/>
        </w:numPr>
      </w:pPr>
      <w:r w:rsidRPr="00B96C9C">
        <w:t>T</w:t>
      </w:r>
      <w:r w:rsidR="008039CB" w:rsidRPr="00B96C9C">
        <w:t>ratarea</w:t>
      </w:r>
      <w:r w:rsidR="0023247D">
        <w:t xml:space="preserve"> </w:t>
      </w:r>
      <w:r w:rsidR="008039CB" w:rsidRPr="00B96C9C">
        <w:t>biodeşeurilor</w:t>
      </w:r>
      <w:r w:rsidR="0023247D">
        <w:t xml:space="preserve"> </w:t>
      </w:r>
      <w:r w:rsidR="008039CB" w:rsidRPr="00B96C9C">
        <w:t>municipale</w:t>
      </w:r>
      <w:r w:rsidR="0023247D">
        <w:t xml:space="preserve"> </w:t>
      </w:r>
      <w:r w:rsidR="008039CB" w:rsidRPr="00B96C9C">
        <w:t>colectate</w:t>
      </w:r>
      <w:r w:rsidR="0023247D">
        <w:t xml:space="preserve"> </w:t>
      </w:r>
      <w:r w:rsidR="008039CB" w:rsidRPr="00B96C9C">
        <w:t>separat;</w:t>
      </w:r>
    </w:p>
    <w:p w:rsidR="008039CB" w:rsidRPr="00B96C9C" w:rsidRDefault="00800F6F" w:rsidP="00924A4F">
      <w:pPr>
        <w:pStyle w:val="ListParagraph"/>
        <w:numPr>
          <w:ilvl w:val="2"/>
          <w:numId w:val="108"/>
        </w:numPr>
      </w:pPr>
      <w:r w:rsidRPr="00B96C9C">
        <w:t>T</w:t>
      </w:r>
      <w:r w:rsidR="008039CB" w:rsidRPr="00B96C9C">
        <w:t>ratarea</w:t>
      </w:r>
      <w:r w:rsidR="0023247D">
        <w:t xml:space="preserve"> </w:t>
      </w:r>
      <w:r w:rsidR="008039CB" w:rsidRPr="00B96C9C">
        <w:t>deșeurilor</w:t>
      </w:r>
      <w:r w:rsidR="0023247D">
        <w:t xml:space="preserve"> </w:t>
      </w:r>
      <w:r w:rsidR="008039CB" w:rsidRPr="00B96C9C">
        <w:t>reziduale</w:t>
      </w:r>
      <w:r w:rsidR="0023247D">
        <w:t xml:space="preserve"> </w:t>
      </w:r>
      <w:r w:rsidR="008039CB" w:rsidRPr="00B96C9C">
        <w:t>municipale.</w:t>
      </w:r>
    </w:p>
    <w:p w:rsidR="0013731E" w:rsidRDefault="0013731E" w:rsidP="00924A4F"/>
    <w:p w:rsidR="008039CB" w:rsidRDefault="008039CB" w:rsidP="00924A4F">
      <w:r w:rsidRPr="00B96C9C">
        <w:t>Metodologia</w:t>
      </w:r>
      <w:r w:rsidR="0023247D">
        <w:t xml:space="preserve"> </w:t>
      </w:r>
      <w:r w:rsidRPr="00B96C9C">
        <w:t>utilizată</w:t>
      </w:r>
      <w:r w:rsidR="0023247D">
        <w:t xml:space="preserve"> </w:t>
      </w:r>
      <w:r w:rsidRPr="00B96C9C">
        <w:t>pentru</w:t>
      </w:r>
      <w:r w:rsidR="0023247D">
        <w:t xml:space="preserve"> </w:t>
      </w:r>
      <w:r w:rsidRPr="00B96C9C">
        <w:t>stabilirea</w:t>
      </w:r>
      <w:r w:rsidR="0023247D">
        <w:t xml:space="preserve"> </w:t>
      </w:r>
      <w:r w:rsidRPr="00B96C9C">
        <w:t>opțiunilor</w:t>
      </w:r>
      <w:r w:rsidR="0023247D">
        <w:t xml:space="preserve"> </w:t>
      </w:r>
      <w:r w:rsidRPr="00B96C9C">
        <w:t>de</w:t>
      </w:r>
      <w:r w:rsidR="0023247D">
        <w:t xml:space="preserve"> </w:t>
      </w:r>
      <w:r w:rsidRPr="00B96C9C">
        <w:t>dezvoltare</w:t>
      </w:r>
      <w:r w:rsidR="0023247D">
        <w:t xml:space="preserve"> </w:t>
      </w:r>
      <w:r w:rsidRPr="00B96C9C">
        <w:t>a</w:t>
      </w:r>
      <w:r w:rsidR="0023247D">
        <w:t xml:space="preserve"> </w:t>
      </w:r>
      <w:r w:rsidRPr="00B96C9C">
        <w:rPr>
          <w:spacing w:val="-2"/>
        </w:rPr>
        <w:t>unui</w:t>
      </w:r>
      <w:r w:rsidR="0023247D">
        <w:rPr>
          <w:spacing w:val="-2"/>
        </w:rPr>
        <w:t xml:space="preserve"> </w:t>
      </w:r>
      <w:r w:rsidR="00800F6F" w:rsidRPr="00B96C9C">
        <w:t>s</w:t>
      </w:r>
      <w:r w:rsidR="0023247D">
        <w:t>i</w:t>
      </w:r>
      <w:r w:rsidR="00800F6F" w:rsidRPr="00B96C9C">
        <w:t xml:space="preserve">stem </w:t>
      </w:r>
      <w:r w:rsidRPr="00B96C9C">
        <w:t>integrat</w:t>
      </w:r>
      <w:r w:rsidR="0023247D">
        <w:t xml:space="preserve"> </w:t>
      </w:r>
      <w:r w:rsidRPr="00B96C9C">
        <w:t>de</w:t>
      </w:r>
      <w:r w:rsidR="0023247D">
        <w:t xml:space="preserve"> </w:t>
      </w:r>
      <w:r w:rsidRPr="00B96C9C">
        <w:t>gestionare a</w:t>
      </w:r>
      <w:r w:rsidR="0023247D">
        <w:t xml:space="preserve"> </w:t>
      </w:r>
      <w:r w:rsidRPr="00B96C9C">
        <w:t>deşeurilor</w:t>
      </w:r>
      <w:r w:rsidR="0023247D">
        <w:t xml:space="preserve"> </w:t>
      </w:r>
      <w:r w:rsidRPr="00B96C9C">
        <w:t>se bazează</w:t>
      </w:r>
      <w:r w:rsidR="0023247D">
        <w:t xml:space="preserve"> </w:t>
      </w:r>
      <w:r w:rsidRPr="00B96C9C">
        <w:t>pe</w:t>
      </w:r>
      <w:r w:rsidR="0023247D">
        <w:t xml:space="preserve"> </w:t>
      </w:r>
      <w:r w:rsidRPr="00B96C9C">
        <w:t>următoarele</w:t>
      </w:r>
      <w:r w:rsidR="0023247D">
        <w:t xml:space="preserve"> </w:t>
      </w:r>
      <w:r w:rsidRPr="00B96C9C">
        <w:t>criterii:</w:t>
      </w:r>
    </w:p>
    <w:p w:rsidR="00924501" w:rsidRPr="00B96C9C" w:rsidRDefault="00924501" w:rsidP="00924A4F"/>
    <w:p w:rsidR="008039CB" w:rsidRPr="00B96C9C" w:rsidRDefault="00800F6F" w:rsidP="00924A4F">
      <w:pPr>
        <w:pStyle w:val="ListParagraph"/>
        <w:numPr>
          <w:ilvl w:val="0"/>
          <w:numId w:val="109"/>
        </w:numPr>
      </w:pPr>
      <w:r w:rsidRPr="00B96C9C">
        <w:t>A</w:t>
      </w:r>
      <w:r w:rsidR="008039CB" w:rsidRPr="00B96C9C">
        <w:t>naliza</w:t>
      </w:r>
      <w:r w:rsidR="0023247D">
        <w:t xml:space="preserve"> </w:t>
      </w:r>
      <w:r w:rsidR="008039CB" w:rsidRPr="00B96C9C">
        <w:t>situaţiei</w:t>
      </w:r>
      <w:r w:rsidR="0023247D">
        <w:t xml:space="preserve"> </w:t>
      </w:r>
      <w:r w:rsidR="008039CB" w:rsidRPr="00B96C9C">
        <w:t>existente</w:t>
      </w:r>
      <w:r w:rsidR="0023247D">
        <w:t xml:space="preserve"> </w:t>
      </w:r>
      <w:r w:rsidR="008039CB" w:rsidRPr="00B96C9C">
        <w:t>a</w:t>
      </w:r>
      <w:r w:rsidR="0023247D">
        <w:t xml:space="preserve"> </w:t>
      </w:r>
      <w:r w:rsidR="008039CB" w:rsidRPr="00B96C9C">
        <w:t>gestionării</w:t>
      </w:r>
      <w:r w:rsidR="0023247D">
        <w:t xml:space="preserve"> </w:t>
      </w:r>
      <w:r w:rsidR="008039CB" w:rsidRPr="00B96C9C">
        <w:t>deşeurilor;</w:t>
      </w:r>
    </w:p>
    <w:p w:rsidR="008039CB" w:rsidRPr="00B96C9C" w:rsidRDefault="00800F6F" w:rsidP="00924A4F">
      <w:pPr>
        <w:pStyle w:val="ListParagraph"/>
        <w:numPr>
          <w:ilvl w:val="0"/>
          <w:numId w:val="109"/>
        </w:numPr>
      </w:pPr>
      <w:r w:rsidRPr="00B96C9C">
        <w:t>E</w:t>
      </w:r>
      <w:r w:rsidR="008039CB" w:rsidRPr="00B96C9C">
        <w:t>valuarea</w:t>
      </w:r>
      <w:r w:rsidR="0023247D">
        <w:t xml:space="preserve"> </w:t>
      </w:r>
      <w:r w:rsidR="008039CB" w:rsidRPr="00B96C9C">
        <w:t>necesităților</w:t>
      </w:r>
      <w:r w:rsidR="0023247D">
        <w:t xml:space="preserve"> </w:t>
      </w:r>
      <w:r w:rsidR="008039CB" w:rsidRPr="00B96C9C">
        <w:t>actuale</w:t>
      </w:r>
      <w:r w:rsidR="0023247D">
        <w:t xml:space="preserve"> </w:t>
      </w:r>
      <w:r w:rsidR="008039CB" w:rsidRPr="00B96C9C">
        <w:t>şi</w:t>
      </w:r>
      <w:r w:rsidR="0023247D">
        <w:t xml:space="preserve"> </w:t>
      </w:r>
      <w:r w:rsidR="008039CB" w:rsidRPr="00B96C9C">
        <w:t>viitoare</w:t>
      </w:r>
      <w:r w:rsidR="0023247D">
        <w:t xml:space="preserve"> </w:t>
      </w:r>
      <w:r w:rsidR="008039CB" w:rsidRPr="00B96C9C">
        <w:t>în</w:t>
      </w:r>
      <w:r w:rsidR="0023247D">
        <w:t xml:space="preserve"> </w:t>
      </w:r>
      <w:r w:rsidR="008039CB" w:rsidRPr="00B96C9C">
        <w:t>domeniul</w:t>
      </w:r>
      <w:r w:rsidR="0023247D">
        <w:t xml:space="preserve"> </w:t>
      </w:r>
      <w:r w:rsidR="008039CB" w:rsidRPr="00B96C9C">
        <w:t>gestionării</w:t>
      </w:r>
      <w:r w:rsidR="0023247D">
        <w:t xml:space="preserve"> </w:t>
      </w:r>
      <w:r w:rsidR="008039CB" w:rsidRPr="00B96C9C">
        <w:t>deşeurilor;</w:t>
      </w:r>
    </w:p>
    <w:p w:rsidR="008039CB" w:rsidRPr="00B96C9C" w:rsidRDefault="00800F6F" w:rsidP="00924A4F">
      <w:pPr>
        <w:pStyle w:val="ListParagraph"/>
        <w:numPr>
          <w:ilvl w:val="0"/>
          <w:numId w:val="109"/>
        </w:numPr>
      </w:pPr>
      <w:r w:rsidRPr="00924A4F">
        <w:rPr>
          <w:spacing w:val="-1"/>
        </w:rPr>
        <w:t>I</w:t>
      </w:r>
      <w:r w:rsidR="008039CB" w:rsidRPr="00924A4F">
        <w:rPr>
          <w:spacing w:val="-1"/>
        </w:rPr>
        <w:t>dentificarea</w:t>
      </w:r>
      <w:r w:rsidR="0023247D" w:rsidRPr="00924A4F">
        <w:rPr>
          <w:spacing w:val="-1"/>
        </w:rPr>
        <w:t xml:space="preserve"> </w:t>
      </w:r>
      <w:r w:rsidR="008039CB" w:rsidRPr="00B96C9C">
        <w:t>măsurilor,</w:t>
      </w:r>
      <w:r w:rsidR="0023247D">
        <w:t xml:space="preserve"> </w:t>
      </w:r>
      <w:r w:rsidR="008039CB" w:rsidRPr="00B96C9C">
        <w:t>în</w:t>
      </w:r>
      <w:r w:rsidRPr="00B96C9C">
        <w:t xml:space="preserve"> acord </w:t>
      </w:r>
      <w:r w:rsidR="008039CB" w:rsidRPr="00B96C9C">
        <w:t>cu</w:t>
      </w:r>
      <w:r w:rsidR="0023247D">
        <w:t xml:space="preserve"> </w:t>
      </w:r>
      <w:r w:rsidR="008039CB" w:rsidRPr="00B96C9C">
        <w:t>legislaţia</w:t>
      </w:r>
      <w:r w:rsidR="0023247D">
        <w:t xml:space="preserve"> </w:t>
      </w:r>
      <w:r w:rsidR="008039CB" w:rsidRPr="00B96C9C">
        <w:t>în</w:t>
      </w:r>
      <w:r w:rsidR="0023247D">
        <w:t xml:space="preserve"> </w:t>
      </w:r>
      <w:r w:rsidR="008039CB" w:rsidRPr="00924A4F">
        <w:rPr>
          <w:spacing w:val="-1"/>
        </w:rPr>
        <w:t>vigoare</w:t>
      </w:r>
      <w:r w:rsidR="0023247D" w:rsidRPr="00924A4F">
        <w:rPr>
          <w:spacing w:val="-1"/>
        </w:rPr>
        <w:t xml:space="preserve"> </w:t>
      </w:r>
      <w:r w:rsidR="008039CB" w:rsidRPr="00B96C9C">
        <w:t>şi</w:t>
      </w:r>
      <w:r w:rsidR="0023247D">
        <w:t xml:space="preserve"> </w:t>
      </w:r>
      <w:r w:rsidR="008039CB" w:rsidRPr="00B96C9C">
        <w:t>în</w:t>
      </w:r>
      <w:r w:rsidR="0023247D">
        <w:t xml:space="preserve"> </w:t>
      </w:r>
      <w:r w:rsidR="008039CB" w:rsidRPr="00924A4F">
        <w:rPr>
          <w:spacing w:val="-1"/>
        </w:rPr>
        <w:t>conformitate</w:t>
      </w:r>
      <w:r w:rsidR="0023247D" w:rsidRPr="00924A4F">
        <w:rPr>
          <w:spacing w:val="-1"/>
        </w:rPr>
        <w:t xml:space="preserve"> </w:t>
      </w:r>
      <w:r w:rsidR="008039CB" w:rsidRPr="00B96C9C">
        <w:t>cu</w:t>
      </w:r>
      <w:r w:rsidR="0023247D">
        <w:t xml:space="preserve"> </w:t>
      </w:r>
      <w:r w:rsidR="008039CB" w:rsidRPr="00B96C9C">
        <w:t>măsurile</w:t>
      </w:r>
    </w:p>
    <w:p w:rsidR="008039CB" w:rsidRPr="00B96C9C" w:rsidRDefault="0023247D" w:rsidP="00924A4F">
      <w:r>
        <w:t>s</w:t>
      </w:r>
      <w:r w:rsidR="008039CB" w:rsidRPr="00B96C9C">
        <w:t>tabilite</w:t>
      </w:r>
      <w:r>
        <w:t xml:space="preserve"> </w:t>
      </w:r>
      <w:r w:rsidR="008039CB" w:rsidRPr="00B96C9C">
        <w:t>în</w:t>
      </w:r>
      <w:r>
        <w:t xml:space="preserve"> </w:t>
      </w:r>
      <w:r w:rsidR="008039CB" w:rsidRPr="00B96C9C">
        <w:t>documentele</w:t>
      </w:r>
      <w:r>
        <w:t xml:space="preserve"> </w:t>
      </w:r>
      <w:r w:rsidR="008039CB" w:rsidRPr="00B96C9C">
        <w:t>de</w:t>
      </w:r>
      <w:r>
        <w:t xml:space="preserve"> </w:t>
      </w:r>
      <w:r w:rsidR="008039CB" w:rsidRPr="00B96C9C">
        <w:t>planificare</w:t>
      </w:r>
      <w:r>
        <w:t xml:space="preserve"> </w:t>
      </w:r>
      <w:r w:rsidR="008039CB" w:rsidRPr="00B96C9C">
        <w:t>existente</w:t>
      </w:r>
      <w:r>
        <w:t xml:space="preserve"> </w:t>
      </w:r>
      <w:r w:rsidR="008039CB" w:rsidRPr="00B96C9C">
        <w:t>(aprobate</w:t>
      </w:r>
      <w:r>
        <w:t xml:space="preserve"> </w:t>
      </w:r>
      <w:r w:rsidR="008039CB" w:rsidRPr="00B96C9C">
        <w:t>sau</w:t>
      </w:r>
      <w:r>
        <w:t xml:space="preserve"> </w:t>
      </w:r>
      <w:r w:rsidR="008039CB" w:rsidRPr="00B96C9C">
        <w:t>în</w:t>
      </w:r>
      <w:r>
        <w:t xml:space="preserve"> </w:t>
      </w:r>
      <w:r w:rsidR="008039CB" w:rsidRPr="00B96C9C">
        <w:t>curs</w:t>
      </w:r>
      <w:r>
        <w:t xml:space="preserve"> </w:t>
      </w:r>
      <w:r w:rsidR="008039CB" w:rsidRPr="00B96C9C">
        <w:t>de</w:t>
      </w:r>
      <w:r>
        <w:t xml:space="preserve">  </w:t>
      </w:r>
      <w:r w:rsidR="008039CB" w:rsidRPr="00B96C9C">
        <w:t>aprobare);</w:t>
      </w:r>
    </w:p>
    <w:p w:rsidR="008039CB" w:rsidRPr="00B96C9C" w:rsidRDefault="00800F6F" w:rsidP="00924A4F">
      <w:pPr>
        <w:pStyle w:val="ListParagraph"/>
        <w:numPr>
          <w:ilvl w:val="0"/>
          <w:numId w:val="109"/>
        </w:numPr>
      </w:pPr>
      <w:r w:rsidRPr="00B96C9C">
        <w:t>A</w:t>
      </w:r>
      <w:r w:rsidR="008039CB" w:rsidRPr="00B96C9C">
        <w:t>naliza</w:t>
      </w:r>
      <w:r w:rsidR="0023247D">
        <w:t xml:space="preserve"> </w:t>
      </w:r>
      <w:r w:rsidR="008039CB" w:rsidRPr="00B96C9C">
        <w:t>opțiunilor</w:t>
      </w:r>
      <w:r w:rsidR="0023247D">
        <w:t xml:space="preserve"> </w:t>
      </w:r>
      <w:r w:rsidR="008039CB" w:rsidRPr="00B96C9C">
        <w:t>tehnice aplicabile</w:t>
      </w:r>
      <w:r w:rsidR="0023247D">
        <w:t xml:space="preserve"> </w:t>
      </w:r>
      <w:r w:rsidR="008039CB" w:rsidRPr="00B96C9C">
        <w:t>bazate</w:t>
      </w:r>
      <w:r w:rsidR="0023247D">
        <w:t xml:space="preserve"> </w:t>
      </w:r>
      <w:r w:rsidR="008039CB" w:rsidRPr="00B96C9C">
        <w:t>pe</w:t>
      </w:r>
      <w:r w:rsidR="0023247D">
        <w:t xml:space="preserve"> </w:t>
      </w:r>
      <w:r w:rsidR="008039CB" w:rsidRPr="00B96C9C">
        <w:t>cele</w:t>
      </w:r>
      <w:r w:rsidR="0023247D">
        <w:t xml:space="preserve"> </w:t>
      </w:r>
      <w:r w:rsidR="008039CB" w:rsidRPr="00B96C9C">
        <w:t>mai bune</w:t>
      </w:r>
      <w:r w:rsidR="0023247D">
        <w:t xml:space="preserve"> </w:t>
      </w:r>
      <w:r w:rsidRPr="00B96C9C">
        <w:t xml:space="preserve">practice </w:t>
      </w:r>
      <w:r w:rsidR="008039CB" w:rsidRPr="00B96C9C">
        <w:t>disponibile</w:t>
      </w:r>
      <w:r w:rsidR="008039CB" w:rsidRPr="00924A4F">
        <w:rPr>
          <w:spacing w:val="-2"/>
        </w:rPr>
        <w:t xml:space="preserve"> şi</w:t>
      </w:r>
    </w:p>
    <w:p w:rsidR="008039CB" w:rsidRPr="00B96C9C" w:rsidRDefault="0023247D" w:rsidP="00924A4F">
      <w:r>
        <w:t>s</w:t>
      </w:r>
      <w:r w:rsidR="008039CB" w:rsidRPr="00B96C9C">
        <w:t>tandardele</w:t>
      </w:r>
      <w:r>
        <w:t xml:space="preserve"> </w:t>
      </w:r>
      <w:r w:rsidR="008039CB" w:rsidRPr="00B96C9C">
        <w:t>europene;</w:t>
      </w:r>
    </w:p>
    <w:p w:rsidR="008039CB" w:rsidRPr="00B96C9C" w:rsidRDefault="00800F6F" w:rsidP="00924A4F">
      <w:pPr>
        <w:pStyle w:val="ListParagraph"/>
        <w:numPr>
          <w:ilvl w:val="0"/>
          <w:numId w:val="109"/>
        </w:numPr>
      </w:pPr>
      <w:r w:rsidRPr="00B96C9C">
        <w:t>A</w:t>
      </w:r>
      <w:r w:rsidR="008039CB" w:rsidRPr="00B96C9C">
        <w:t>naliza</w:t>
      </w:r>
      <w:r w:rsidR="0023247D">
        <w:t xml:space="preserve"> </w:t>
      </w:r>
      <w:r w:rsidR="008039CB" w:rsidRPr="00B96C9C">
        <w:t>opțiunilor</w:t>
      </w:r>
      <w:r w:rsidR="0023247D">
        <w:t xml:space="preserve"> </w:t>
      </w:r>
      <w:r w:rsidR="008039CB" w:rsidRPr="00B96C9C">
        <w:t>tehnice</w:t>
      </w:r>
      <w:r w:rsidR="0023247D">
        <w:t xml:space="preserve"> </w:t>
      </w:r>
      <w:r w:rsidR="008039CB" w:rsidRPr="00B96C9C">
        <w:t>aplicabile</w:t>
      </w:r>
      <w:r w:rsidR="0023247D">
        <w:t xml:space="preserve"> </w:t>
      </w:r>
      <w:r w:rsidR="008039CB" w:rsidRPr="00B96C9C">
        <w:t>cu</w:t>
      </w:r>
      <w:r w:rsidR="0023247D">
        <w:t xml:space="preserve"> </w:t>
      </w:r>
      <w:r w:rsidR="008039CB" w:rsidRPr="00B96C9C">
        <w:t>privire</w:t>
      </w:r>
      <w:r w:rsidR="0023247D">
        <w:t xml:space="preserve"> </w:t>
      </w:r>
      <w:r w:rsidR="008039CB" w:rsidRPr="00B96C9C">
        <w:t>la</w:t>
      </w:r>
      <w:r w:rsidR="0023247D">
        <w:t xml:space="preserve"> </w:t>
      </w:r>
      <w:r w:rsidR="008039CB" w:rsidRPr="00B96C9C">
        <w:t>accesabilitatea</w:t>
      </w:r>
      <w:r w:rsidR="0023247D">
        <w:t xml:space="preserve"> </w:t>
      </w:r>
      <w:r w:rsidR="008039CB" w:rsidRPr="00B96C9C">
        <w:t>şi aplicabilitatea</w:t>
      </w:r>
      <w:r w:rsidR="0023247D">
        <w:t xml:space="preserve"> </w:t>
      </w:r>
      <w:r w:rsidR="008039CB" w:rsidRPr="00B96C9C">
        <w:t>lor</w:t>
      </w:r>
      <w:r w:rsidR="0023247D">
        <w:t xml:space="preserve"> </w:t>
      </w:r>
      <w:r w:rsidR="008039CB" w:rsidRPr="00B96C9C">
        <w:t>locală;</w:t>
      </w:r>
    </w:p>
    <w:p w:rsidR="008039CB" w:rsidRDefault="00800F6F" w:rsidP="00924A4F">
      <w:pPr>
        <w:pStyle w:val="ListParagraph"/>
        <w:numPr>
          <w:ilvl w:val="0"/>
          <w:numId w:val="109"/>
        </w:numPr>
      </w:pPr>
      <w:r w:rsidRPr="00B96C9C">
        <w:t>P</w:t>
      </w:r>
      <w:r w:rsidR="008039CB" w:rsidRPr="00B96C9C">
        <w:t>erspectivele</w:t>
      </w:r>
      <w:r w:rsidR="0023247D">
        <w:t xml:space="preserve"> </w:t>
      </w:r>
      <w:r w:rsidR="008039CB" w:rsidRPr="00B96C9C">
        <w:t>părților</w:t>
      </w:r>
      <w:r w:rsidR="0023247D">
        <w:t xml:space="preserve"> </w:t>
      </w:r>
      <w:r w:rsidR="008039CB" w:rsidRPr="00B96C9C">
        <w:t>interesate.</w:t>
      </w:r>
    </w:p>
    <w:p w:rsidR="00924501" w:rsidRPr="00B96C9C" w:rsidRDefault="00924501" w:rsidP="00924501">
      <w:pPr>
        <w:pStyle w:val="ListParagraph"/>
      </w:pPr>
    </w:p>
    <w:p w:rsidR="008039CB" w:rsidRPr="00B96C9C" w:rsidRDefault="008039CB" w:rsidP="00924A4F"/>
    <w:p w:rsidR="004A7385" w:rsidRPr="0064438F" w:rsidRDefault="004A7385" w:rsidP="00924A4F">
      <w:pPr>
        <w:pStyle w:val="Heading1"/>
        <w:numPr>
          <w:ilvl w:val="2"/>
          <w:numId w:val="139"/>
        </w:numPr>
      </w:pPr>
      <w:bookmarkStart w:id="240" w:name="_bookmark236"/>
      <w:bookmarkStart w:id="241" w:name="_Toc26870588"/>
      <w:bookmarkEnd w:id="240"/>
      <w:r w:rsidRPr="0064438F">
        <w:lastRenderedPageBreak/>
        <w:t>Colectarea separată a deșeurilor municipale</w:t>
      </w:r>
      <w:bookmarkEnd w:id="241"/>
    </w:p>
    <w:p w:rsidR="00926E9E" w:rsidRDefault="00926E9E" w:rsidP="00924A4F"/>
    <w:p w:rsidR="008039CB" w:rsidRDefault="008039CB" w:rsidP="00924501">
      <w:pPr>
        <w:jc w:val="both"/>
      </w:pPr>
      <w:r w:rsidRPr="00B96C9C">
        <w:t>În</w:t>
      </w:r>
      <w:r w:rsidR="00EB14F2">
        <w:t xml:space="preserve"> </w:t>
      </w:r>
      <w:r w:rsidRPr="00B96C9C">
        <w:t>cadrul</w:t>
      </w:r>
      <w:r w:rsidR="00EB14F2">
        <w:t xml:space="preserve"> </w:t>
      </w:r>
      <w:r w:rsidRPr="00B96C9C">
        <w:t>PNGD</w:t>
      </w:r>
      <w:r w:rsidR="00EB14F2">
        <w:t xml:space="preserve"> </w:t>
      </w:r>
      <w:r w:rsidRPr="00B96C9C">
        <w:t>s-a</w:t>
      </w:r>
      <w:r w:rsidR="00EB14F2">
        <w:t xml:space="preserve"> </w:t>
      </w:r>
      <w:r w:rsidR="008F12C9" w:rsidRPr="0023247D">
        <w:t>stabilit</w:t>
      </w:r>
      <w:r w:rsidR="0063761A">
        <w:t xml:space="preserve"> </w:t>
      </w:r>
      <w:r w:rsidRPr="0023247D">
        <w:t>că</w:t>
      </w:r>
      <w:r w:rsidR="0063761A">
        <w:t xml:space="preserve"> </w:t>
      </w:r>
      <w:r w:rsidRPr="0023247D">
        <w:t>la</w:t>
      </w:r>
      <w:r w:rsidR="0063761A">
        <w:t xml:space="preserve"> </w:t>
      </w:r>
      <w:r w:rsidRPr="00B96C9C">
        <w:t>nivel</w:t>
      </w:r>
      <w:r w:rsidR="0063761A">
        <w:t xml:space="preserve"> </w:t>
      </w:r>
      <w:r w:rsidR="008F12C9" w:rsidRPr="00B96C9C">
        <w:t>naț</w:t>
      </w:r>
      <w:r w:rsidR="00800F6F" w:rsidRPr="00B96C9C">
        <w:t xml:space="preserve">ional </w:t>
      </w:r>
      <w:r w:rsidRPr="00B96C9C">
        <w:t>colectarea</w:t>
      </w:r>
      <w:r w:rsidR="0063761A">
        <w:t xml:space="preserve"> </w:t>
      </w:r>
      <w:r w:rsidR="008F12C9" w:rsidRPr="0023247D">
        <w:t>separată</w:t>
      </w:r>
      <w:r w:rsidR="0063761A">
        <w:t xml:space="preserve"> </w:t>
      </w:r>
      <w:r w:rsidRPr="0023247D">
        <w:t>a</w:t>
      </w:r>
      <w:r w:rsidR="0063761A">
        <w:t xml:space="preserve"> </w:t>
      </w:r>
      <w:r w:rsidRPr="00B96C9C">
        <w:t>deșeurilor</w:t>
      </w:r>
      <w:r w:rsidR="0063761A">
        <w:t xml:space="preserve"> </w:t>
      </w:r>
      <w:r w:rsidRPr="00B96C9C">
        <w:t>menajere</w:t>
      </w:r>
      <w:r w:rsidR="0063761A">
        <w:t xml:space="preserve"> </w:t>
      </w:r>
      <w:r w:rsidRPr="0023247D">
        <w:t>și</w:t>
      </w:r>
      <w:r w:rsidR="0063761A">
        <w:t xml:space="preserve"> </w:t>
      </w:r>
      <w:r w:rsidRPr="00B96C9C">
        <w:t>similare</w:t>
      </w:r>
      <w:r w:rsidR="0063761A">
        <w:t xml:space="preserve"> </w:t>
      </w:r>
      <w:r w:rsidRPr="0023247D">
        <w:t>se</w:t>
      </w:r>
      <w:r w:rsidR="0063761A">
        <w:t xml:space="preserve"> </w:t>
      </w:r>
      <w:r w:rsidRPr="00B96C9C">
        <w:t>va</w:t>
      </w:r>
      <w:r w:rsidR="0063761A">
        <w:t xml:space="preserve"> </w:t>
      </w:r>
      <w:r w:rsidRPr="0023247D">
        <w:t>realiza</w:t>
      </w:r>
      <w:r w:rsidR="0063761A">
        <w:t xml:space="preserve"> </w:t>
      </w:r>
      <w:r w:rsidRPr="0023247D">
        <w:t>pe</w:t>
      </w:r>
      <w:r w:rsidR="0063761A">
        <w:t xml:space="preserve"> </w:t>
      </w:r>
      <w:r w:rsidRPr="0023247D">
        <w:t>5</w:t>
      </w:r>
      <w:r w:rsidR="0063761A">
        <w:t xml:space="preserve"> </w:t>
      </w:r>
      <w:r w:rsidRPr="0023247D">
        <w:t>fracții</w:t>
      </w:r>
      <w:r w:rsidR="0063761A">
        <w:t xml:space="preserve"> </w:t>
      </w:r>
      <w:r w:rsidRPr="0023247D">
        <w:t>în</w:t>
      </w:r>
      <w:r w:rsidR="0063761A">
        <w:t xml:space="preserve"> </w:t>
      </w:r>
      <w:r w:rsidRPr="00B96C9C">
        <w:t>mediul</w:t>
      </w:r>
      <w:r w:rsidR="0063761A">
        <w:t xml:space="preserve"> </w:t>
      </w:r>
      <w:r w:rsidRPr="00B96C9C">
        <w:t>urban</w:t>
      </w:r>
      <w:r w:rsidR="0063761A">
        <w:t xml:space="preserve"> </w:t>
      </w:r>
      <w:r w:rsidRPr="00B96C9C">
        <w:t>(hârtie/carton,</w:t>
      </w:r>
      <w:r w:rsidRPr="0023247D">
        <w:t>plastic/metal,</w:t>
      </w:r>
      <w:r w:rsidRPr="00B96C9C">
        <w:t>sticlă,biodeșeuri</w:t>
      </w:r>
      <w:r w:rsidR="0063761A">
        <w:t xml:space="preserve"> </w:t>
      </w:r>
      <w:r w:rsidRPr="0023247D">
        <w:t>și</w:t>
      </w:r>
      <w:r w:rsidR="0063761A">
        <w:t xml:space="preserve"> </w:t>
      </w:r>
      <w:r w:rsidRPr="00B96C9C">
        <w:t>deșeuri</w:t>
      </w:r>
      <w:r w:rsidR="0063761A">
        <w:t xml:space="preserve"> </w:t>
      </w:r>
      <w:r w:rsidRPr="00B96C9C">
        <w:t>reziduale),</w:t>
      </w:r>
      <w:r w:rsidR="00924501">
        <w:t xml:space="preserve"> </w:t>
      </w:r>
      <w:r w:rsidR="008F12C9" w:rsidRPr="00B96C9C">
        <w:t>respectiv</w:t>
      </w:r>
      <w:r w:rsidR="0063761A">
        <w:t xml:space="preserve"> </w:t>
      </w:r>
      <w:r w:rsidRPr="0023247D">
        <w:t>4</w:t>
      </w:r>
      <w:r w:rsidR="0063761A">
        <w:t xml:space="preserve"> </w:t>
      </w:r>
      <w:r w:rsidRPr="0023247D">
        <w:t>fracții</w:t>
      </w:r>
      <w:r w:rsidR="0063761A">
        <w:t xml:space="preserve"> </w:t>
      </w:r>
      <w:r w:rsidRPr="0023247D">
        <w:t>în</w:t>
      </w:r>
      <w:r w:rsidR="0063761A">
        <w:t xml:space="preserve"> </w:t>
      </w:r>
      <w:r w:rsidRPr="00B96C9C">
        <w:t>mediul</w:t>
      </w:r>
      <w:r w:rsidR="0063761A">
        <w:t xml:space="preserve"> </w:t>
      </w:r>
      <w:r w:rsidRPr="0023247D">
        <w:t>rural</w:t>
      </w:r>
      <w:r w:rsidR="0063761A">
        <w:t xml:space="preserve"> </w:t>
      </w:r>
      <w:r w:rsidRPr="00B96C9C">
        <w:t>(hârtie/carton,</w:t>
      </w:r>
      <w:r w:rsidRPr="0023247D">
        <w:t>plastic/metal,sticlă</w:t>
      </w:r>
      <w:r w:rsidR="0063761A">
        <w:t xml:space="preserve"> </w:t>
      </w:r>
      <w:r w:rsidRPr="0023247D">
        <w:t>și</w:t>
      </w:r>
      <w:r w:rsidR="0063761A">
        <w:t xml:space="preserve"> </w:t>
      </w:r>
      <w:r w:rsidRPr="00B96C9C">
        <w:t>deșeuri</w:t>
      </w:r>
      <w:r w:rsidR="0063761A">
        <w:t xml:space="preserve"> </w:t>
      </w:r>
      <w:r w:rsidRPr="00B96C9C">
        <w:t>reziduale).</w:t>
      </w:r>
    </w:p>
    <w:p w:rsidR="00924501" w:rsidRPr="0023247D" w:rsidRDefault="00924501" w:rsidP="00924501">
      <w:pPr>
        <w:jc w:val="both"/>
      </w:pPr>
    </w:p>
    <w:p w:rsidR="008039CB" w:rsidRPr="0023247D" w:rsidRDefault="008039CB" w:rsidP="00924501">
      <w:pPr>
        <w:jc w:val="both"/>
      </w:pPr>
      <w:r w:rsidRPr="00B96C9C">
        <w:t>În</w:t>
      </w:r>
      <w:r w:rsidR="0063761A">
        <w:t xml:space="preserve"> </w:t>
      </w:r>
      <w:r w:rsidRPr="0023247D">
        <w:t>cadrul</w:t>
      </w:r>
      <w:r w:rsidR="0063761A">
        <w:t xml:space="preserve"> </w:t>
      </w:r>
      <w:r w:rsidRPr="00B96C9C">
        <w:t>PJGD</w:t>
      </w:r>
      <w:r w:rsidR="0063761A">
        <w:t xml:space="preserve"> </w:t>
      </w:r>
      <w:r w:rsidRPr="0023247D">
        <w:t>se</w:t>
      </w:r>
      <w:r w:rsidR="0063761A">
        <w:t xml:space="preserve"> </w:t>
      </w:r>
      <w:r w:rsidRPr="00B96C9C">
        <w:t>analizează</w:t>
      </w:r>
      <w:r w:rsidR="0063761A">
        <w:t xml:space="preserve"> </w:t>
      </w:r>
      <w:r w:rsidRPr="00B96C9C">
        <w:t>fezabilitatea</w:t>
      </w:r>
      <w:r w:rsidR="0063761A">
        <w:t xml:space="preserve"> </w:t>
      </w:r>
      <w:r w:rsidRPr="00B96C9C">
        <w:t>tehnică</w:t>
      </w:r>
      <w:r w:rsidR="0063761A">
        <w:t xml:space="preserve"> </w:t>
      </w:r>
      <w:r w:rsidRPr="0023247D">
        <w:t>a</w:t>
      </w:r>
      <w:r w:rsidR="0063761A">
        <w:t xml:space="preserve"> </w:t>
      </w:r>
      <w:r w:rsidRPr="00B96C9C">
        <w:t>colectării</w:t>
      </w:r>
      <w:r w:rsidR="0063761A">
        <w:t xml:space="preserve"> </w:t>
      </w:r>
      <w:r w:rsidRPr="00B96C9C">
        <w:t>separate</w:t>
      </w:r>
      <w:r w:rsidR="0063761A">
        <w:t xml:space="preserve"> </w:t>
      </w:r>
      <w:r w:rsidRPr="00B96C9C">
        <w:t>pe</w:t>
      </w:r>
      <w:r w:rsidR="0063761A">
        <w:t xml:space="preserve"> </w:t>
      </w:r>
      <w:r w:rsidRPr="00B96C9C">
        <w:t>numărul</w:t>
      </w:r>
      <w:r w:rsidR="0063761A">
        <w:t xml:space="preserve"> </w:t>
      </w:r>
      <w:r w:rsidRPr="0023247D">
        <w:t>de</w:t>
      </w:r>
      <w:r w:rsidR="0063761A">
        <w:t xml:space="preserve"> </w:t>
      </w:r>
      <w:r w:rsidRPr="0023247D">
        <w:t>fracții</w:t>
      </w:r>
      <w:r w:rsidR="0063761A">
        <w:t xml:space="preserve"> </w:t>
      </w:r>
      <w:r w:rsidRPr="00B96C9C">
        <w:t>stabilite</w:t>
      </w:r>
      <w:r w:rsidR="0063761A">
        <w:t xml:space="preserve"> </w:t>
      </w:r>
      <w:r w:rsidRPr="0023247D">
        <w:t>la</w:t>
      </w:r>
      <w:r w:rsidR="0063761A">
        <w:t xml:space="preserve"> </w:t>
      </w:r>
      <w:r w:rsidRPr="00B96C9C">
        <w:t>nivel</w:t>
      </w:r>
      <w:r w:rsidR="0063761A">
        <w:t xml:space="preserve"> </w:t>
      </w:r>
      <w:r w:rsidRPr="00B96C9C">
        <w:t>național,</w:t>
      </w:r>
      <w:r w:rsidR="0063761A">
        <w:t xml:space="preserve"> </w:t>
      </w:r>
      <w:r w:rsidR="00800F6F" w:rsidRPr="0023247D">
        <w:t xml:space="preserve">separat </w:t>
      </w:r>
      <w:r w:rsidRPr="00B96C9C">
        <w:t>pentru</w:t>
      </w:r>
      <w:r w:rsidR="0063761A">
        <w:t xml:space="preserve"> </w:t>
      </w:r>
      <w:r w:rsidRPr="00B96C9C">
        <w:t>mediul</w:t>
      </w:r>
      <w:r w:rsidR="0063761A">
        <w:t xml:space="preserve"> </w:t>
      </w:r>
      <w:r w:rsidRPr="00B96C9C">
        <w:t>urban</w:t>
      </w:r>
      <w:r w:rsidR="0063761A">
        <w:t xml:space="preserve"> </w:t>
      </w:r>
      <w:r w:rsidRPr="0023247D">
        <w:t>și</w:t>
      </w:r>
      <w:r w:rsidR="0063761A">
        <w:t xml:space="preserve"> </w:t>
      </w:r>
      <w:r w:rsidRPr="0023247D">
        <w:t>rural</w:t>
      </w:r>
      <w:r w:rsidR="0063761A">
        <w:t xml:space="preserve"> </w:t>
      </w:r>
      <w:r w:rsidRPr="0023247D">
        <w:t>și,</w:t>
      </w:r>
      <w:r w:rsidR="0063761A">
        <w:t xml:space="preserve"> </w:t>
      </w:r>
      <w:r w:rsidRPr="0023247D">
        <w:t>dacă</w:t>
      </w:r>
      <w:r w:rsidR="0063761A">
        <w:t xml:space="preserve"> </w:t>
      </w:r>
      <w:r w:rsidRPr="00B96C9C">
        <w:t>va</w:t>
      </w:r>
      <w:r w:rsidR="0063761A">
        <w:t xml:space="preserve"> </w:t>
      </w:r>
      <w:r w:rsidRPr="00B96C9C">
        <w:t>fi</w:t>
      </w:r>
      <w:r w:rsidR="0063761A">
        <w:t xml:space="preserve"> </w:t>
      </w:r>
      <w:r w:rsidRPr="00B96C9C">
        <w:t>cazul,</w:t>
      </w:r>
      <w:r w:rsidR="0063761A">
        <w:t xml:space="preserve"> </w:t>
      </w:r>
      <w:r w:rsidRPr="00B96C9C">
        <w:t>vor</w:t>
      </w:r>
      <w:r w:rsidR="0063761A">
        <w:t xml:space="preserve"> </w:t>
      </w:r>
      <w:r w:rsidRPr="00B96C9C">
        <w:t>fi</w:t>
      </w:r>
      <w:r w:rsidR="0063761A">
        <w:t xml:space="preserve"> </w:t>
      </w:r>
      <w:r w:rsidRPr="0023247D">
        <w:t>identificate</w:t>
      </w:r>
      <w:r w:rsidR="0063761A">
        <w:t xml:space="preserve"> </w:t>
      </w:r>
      <w:r w:rsidRPr="00B96C9C">
        <w:t>zonele</w:t>
      </w:r>
      <w:r w:rsidR="0063761A">
        <w:t xml:space="preserve"> </w:t>
      </w:r>
      <w:r w:rsidRPr="0023247D">
        <w:t>în</w:t>
      </w:r>
      <w:r w:rsidR="0063761A">
        <w:t xml:space="preserve"> </w:t>
      </w:r>
      <w:r w:rsidRPr="0023247D">
        <w:t>care acest</w:t>
      </w:r>
      <w:r w:rsidR="0063761A">
        <w:t xml:space="preserve"> </w:t>
      </w:r>
      <w:r w:rsidRPr="0023247D">
        <w:t xml:space="preserve">sistem </w:t>
      </w:r>
      <w:r w:rsidRPr="00B96C9C">
        <w:t>nu</w:t>
      </w:r>
      <w:r w:rsidR="0063761A">
        <w:t xml:space="preserve"> </w:t>
      </w:r>
      <w:r w:rsidRPr="00B96C9C">
        <w:t>poate</w:t>
      </w:r>
      <w:r w:rsidR="0063761A">
        <w:t xml:space="preserve"> </w:t>
      </w:r>
      <w:r w:rsidRPr="00B96C9C">
        <w:t>fi</w:t>
      </w:r>
      <w:r w:rsidR="0063761A">
        <w:t xml:space="preserve"> </w:t>
      </w:r>
      <w:r w:rsidRPr="00B96C9C">
        <w:t>implementat</w:t>
      </w:r>
      <w:r w:rsidR="0063761A">
        <w:t xml:space="preserve"> </w:t>
      </w:r>
      <w:r w:rsidRPr="00B96C9C">
        <w:t>(ex.zone</w:t>
      </w:r>
      <w:r w:rsidR="0063761A">
        <w:t xml:space="preserve"> </w:t>
      </w:r>
      <w:r w:rsidRPr="00B96C9C">
        <w:t>urbane</w:t>
      </w:r>
      <w:r w:rsidR="0063761A">
        <w:t xml:space="preserve"> </w:t>
      </w:r>
      <w:r w:rsidRPr="0023247D">
        <w:t>cu</w:t>
      </w:r>
      <w:r w:rsidRPr="00B96C9C">
        <w:t xml:space="preserve"> densitate</w:t>
      </w:r>
      <w:r w:rsidRPr="0023247D">
        <w:t>a</w:t>
      </w:r>
      <w:r w:rsidR="0063761A">
        <w:t xml:space="preserve"> </w:t>
      </w:r>
      <w:r w:rsidRPr="00B96C9C">
        <w:t>populației</w:t>
      </w:r>
      <w:r w:rsidR="0063761A">
        <w:t xml:space="preserve"> </w:t>
      </w:r>
      <w:r w:rsidRPr="00B96C9C">
        <w:t>foarte</w:t>
      </w:r>
      <w:r w:rsidR="0063761A">
        <w:t xml:space="preserve"> </w:t>
      </w:r>
      <w:r w:rsidRPr="00B96C9C">
        <w:t>ridicată</w:t>
      </w:r>
      <w:r w:rsidR="0063761A">
        <w:t xml:space="preserve"> </w:t>
      </w:r>
      <w:r w:rsidRPr="0023247D">
        <w:t>și</w:t>
      </w:r>
      <w:r w:rsidR="0063761A">
        <w:t xml:space="preserve"> </w:t>
      </w:r>
      <w:r w:rsidRPr="0023247D">
        <w:t>care</w:t>
      </w:r>
      <w:r w:rsidR="0063761A">
        <w:t xml:space="preserve"> </w:t>
      </w:r>
      <w:r w:rsidRPr="00B96C9C">
        <w:t>prezintă</w:t>
      </w:r>
      <w:r w:rsidR="0063761A">
        <w:t xml:space="preserve"> </w:t>
      </w:r>
      <w:r w:rsidRPr="00B96C9C">
        <w:t>problema</w:t>
      </w:r>
      <w:r w:rsidR="0063761A">
        <w:t xml:space="preserve"> </w:t>
      </w:r>
      <w:r w:rsidRPr="00B96C9C">
        <w:t>spațiului</w:t>
      </w:r>
      <w:r w:rsidR="0063761A">
        <w:t xml:space="preserve"> </w:t>
      </w:r>
      <w:r w:rsidRPr="00B96C9C">
        <w:t>foarte</w:t>
      </w:r>
      <w:r w:rsidR="0063761A">
        <w:t xml:space="preserve"> </w:t>
      </w:r>
      <w:r w:rsidRPr="00B96C9C">
        <w:t>redus/inexistent</w:t>
      </w:r>
      <w:r w:rsidR="0063761A">
        <w:t xml:space="preserve"> </w:t>
      </w:r>
      <w:r w:rsidRPr="00B96C9C">
        <w:t>pentru</w:t>
      </w:r>
      <w:r w:rsidR="0063761A">
        <w:t xml:space="preserve"> </w:t>
      </w:r>
      <w:r w:rsidRPr="00B96C9C">
        <w:t>amenajarea</w:t>
      </w:r>
      <w:r w:rsidR="0063761A">
        <w:t xml:space="preserve"> </w:t>
      </w:r>
      <w:r w:rsidRPr="00B96C9C">
        <w:t>punctelor</w:t>
      </w:r>
      <w:r w:rsidR="0063761A">
        <w:t xml:space="preserve"> </w:t>
      </w:r>
      <w:r w:rsidRPr="0023247D">
        <w:t>de</w:t>
      </w:r>
      <w:r w:rsidR="0063761A">
        <w:t xml:space="preserve"> </w:t>
      </w:r>
      <w:r w:rsidRPr="00B96C9C">
        <w:t>colectare).</w:t>
      </w:r>
    </w:p>
    <w:p w:rsidR="00924501" w:rsidRDefault="00924501" w:rsidP="00924501">
      <w:pPr>
        <w:jc w:val="both"/>
      </w:pPr>
    </w:p>
    <w:p w:rsidR="008039CB" w:rsidRPr="0023247D" w:rsidRDefault="008039CB" w:rsidP="00924501">
      <w:pPr>
        <w:jc w:val="both"/>
      </w:pPr>
      <w:r w:rsidRPr="0023247D">
        <w:t>De</w:t>
      </w:r>
      <w:r w:rsidR="0063761A">
        <w:t xml:space="preserve"> </w:t>
      </w:r>
      <w:r w:rsidRPr="00B96C9C">
        <w:t>asemenea,</w:t>
      </w:r>
      <w:r w:rsidR="0063761A">
        <w:t xml:space="preserve"> </w:t>
      </w:r>
      <w:r w:rsidRPr="00B96C9C">
        <w:t>pentru</w:t>
      </w:r>
      <w:r w:rsidR="0063761A">
        <w:t xml:space="preserve"> </w:t>
      </w:r>
      <w:r w:rsidRPr="0023247D">
        <w:t>fiecare</w:t>
      </w:r>
      <w:r w:rsidR="0063761A">
        <w:t xml:space="preserve"> </w:t>
      </w:r>
      <w:r w:rsidRPr="0023247D">
        <w:t>categorie</w:t>
      </w:r>
      <w:r w:rsidR="0063761A">
        <w:t xml:space="preserve"> </w:t>
      </w:r>
      <w:r w:rsidRPr="0023247D">
        <w:t>de</w:t>
      </w:r>
      <w:r w:rsidR="0063761A">
        <w:t xml:space="preserve"> </w:t>
      </w:r>
      <w:r w:rsidRPr="00B96C9C">
        <w:t>deșeuri</w:t>
      </w:r>
      <w:r w:rsidR="0063761A">
        <w:t xml:space="preserve"> </w:t>
      </w:r>
      <w:r w:rsidRPr="00B96C9C">
        <w:t>colectată</w:t>
      </w:r>
      <w:r w:rsidR="0063761A">
        <w:t xml:space="preserve"> </w:t>
      </w:r>
      <w:r w:rsidR="0098038F" w:rsidRPr="0023247D">
        <w:t xml:space="preserve">separat </w:t>
      </w:r>
      <w:r w:rsidRPr="0023247D">
        <w:t>în parte</w:t>
      </w:r>
      <w:r w:rsidR="0063761A">
        <w:t xml:space="preserve"> </w:t>
      </w:r>
      <w:r w:rsidRPr="00B96C9C">
        <w:t>(hârtie/carton,</w:t>
      </w:r>
      <w:r w:rsidR="00924501">
        <w:t xml:space="preserve"> </w:t>
      </w:r>
      <w:r w:rsidRPr="0023247D">
        <w:t>plastic/metal,</w:t>
      </w:r>
      <w:r w:rsidR="00924501">
        <w:t xml:space="preserve"> </w:t>
      </w:r>
      <w:r w:rsidRPr="00B96C9C">
        <w:t>sticlă,</w:t>
      </w:r>
      <w:r w:rsidR="00924501">
        <w:t xml:space="preserve"> </w:t>
      </w:r>
      <w:r w:rsidRPr="00B96C9C">
        <w:t>reziduale</w:t>
      </w:r>
      <w:r w:rsidR="0063761A">
        <w:t xml:space="preserve"> </w:t>
      </w:r>
      <w:r w:rsidRPr="0023247D">
        <w:t>și,</w:t>
      </w:r>
      <w:r w:rsidR="00924501">
        <w:t xml:space="preserve"> </w:t>
      </w:r>
      <w:r w:rsidRPr="0023247D">
        <w:t>dacă</w:t>
      </w:r>
      <w:r w:rsidR="0063761A">
        <w:t xml:space="preserve"> </w:t>
      </w:r>
      <w:r w:rsidRPr="0023247D">
        <w:t>este</w:t>
      </w:r>
      <w:r w:rsidR="0063761A">
        <w:t xml:space="preserve"> </w:t>
      </w:r>
      <w:r w:rsidRPr="00B96C9C">
        <w:t>cazul,</w:t>
      </w:r>
      <w:r w:rsidR="00924501">
        <w:t xml:space="preserve"> </w:t>
      </w:r>
      <w:r w:rsidRPr="00B96C9C">
        <w:t>biodeșeuri)</w:t>
      </w:r>
      <w:r w:rsidR="0063761A">
        <w:t xml:space="preserve"> </w:t>
      </w:r>
      <w:r w:rsidRPr="0023247D">
        <w:t>se</w:t>
      </w:r>
      <w:r w:rsidR="0063761A">
        <w:t xml:space="preserve"> </w:t>
      </w:r>
      <w:r w:rsidRPr="00B96C9C">
        <w:t>va</w:t>
      </w:r>
      <w:r w:rsidR="0063761A">
        <w:t xml:space="preserve"> </w:t>
      </w:r>
      <w:r w:rsidRPr="0023247D">
        <w:t>face</w:t>
      </w:r>
      <w:r w:rsidR="0063761A">
        <w:t xml:space="preserve"> </w:t>
      </w:r>
      <w:r w:rsidRPr="0023247D">
        <w:t>o</w:t>
      </w:r>
      <w:r w:rsidR="0063761A">
        <w:t xml:space="preserve"> </w:t>
      </w:r>
      <w:r w:rsidRPr="0023247D">
        <w:t>analiză</w:t>
      </w:r>
      <w:r w:rsidR="0063761A">
        <w:t xml:space="preserve"> </w:t>
      </w:r>
      <w:r w:rsidRPr="0023247D">
        <w:t>în</w:t>
      </w:r>
      <w:r w:rsidR="0063761A">
        <w:t xml:space="preserve"> </w:t>
      </w:r>
      <w:r w:rsidRPr="0023247D">
        <w:t>ceea</w:t>
      </w:r>
      <w:r w:rsidR="0063761A">
        <w:t xml:space="preserve"> </w:t>
      </w:r>
      <w:r w:rsidRPr="0023247D">
        <w:t>ce</w:t>
      </w:r>
      <w:r w:rsidR="0063761A">
        <w:t xml:space="preserve"> </w:t>
      </w:r>
      <w:r w:rsidRPr="0023247D">
        <w:t>privește</w:t>
      </w:r>
      <w:r w:rsidR="0063761A">
        <w:t xml:space="preserve"> </w:t>
      </w:r>
      <w:r w:rsidRPr="00B96C9C">
        <w:t>sistemul</w:t>
      </w:r>
      <w:r w:rsidR="0063761A">
        <w:t xml:space="preserve"> </w:t>
      </w:r>
      <w:r w:rsidRPr="00B96C9C">
        <w:t>de</w:t>
      </w:r>
      <w:r w:rsidR="0063761A">
        <w:t xml:space="preserve"> </w:t>
      </w:r>
      <w:r w:rsidRPr="00B96C9C">
        <w:t>colectare</w:t>
      </w:r>
      <w:r w:rsidR="0063761A">
        <w:t xml:space="preserve"> </w:t>
      </w:r>
      <w:r w:rsidRPr="00B96C9C">
        <w:t>recomandat</w:t>
      </w:r>
      <w:r w:rsidR="0098038F" w:rsidRPr="0023247D">
        <w:t xml:space="preserve">ă </w:t>
      </w:r>
      <w:r w:rsidRPr="00B96C9C">
        <w:t>fi</w:t>
      </w:r>
      <w:r w:rsidR="0098038F" w:rsidRPr="00B96C9C">
        <w:t xml:space="preserve">ind </w:t>
      </w:r>
      <w:r w:rsidRPr="00B96C9C">
        <w:t>i</w:t>
      </w:r>
      <w:r w:rsidR="0098038F" w:rsidRPr="00B96C9C">
        <w:t xml:space="preserve">mplementarea </w:t>
      </w:r>
      <w:r w:rsidRPr="00B96C9C">
        <w:t>„din</w:t>
      </w:r>
      <w:r w:rsidR="0063761A">
        <w:t xml:space="preserve"> </w:t>
      </w:r>
      <w:r w:rsidRPr="0023247D">
        <w:t>poartă</w:t>
      </w:r>
      <w:r w:rsidR="0063761A">
        <w:t xml:space="preserve"> </w:t>
      </w:r>
      <w:r w:rsidRPr="0023247D">
        <w:t>în</w:t>
      </w:r>
      <w:r w:rsidR="0063761A">
        <w:t xml:space="preserve"> </w:t>
      </w:r>
      <w:r w:rsidRPr="0023247D">
        <w:t>poartă”</w:t>
      </w:r>
      <w:r w:rsidR="0063761A">
        <w:t xml:space="preserve"> </w:t>
      </w:r>
      <w:r w:rsidRPr="0023247D">
        <w:t>sau</w:t>
      </w:r>
      <w:r w:rsidR="0063761A">
        <w:t xml:space="preserve"> </w:t>
      </w:r>
      <w:r w:rsidRPr="00B96C9C">
        <w:t>în</w:t>
      </w:r>
      <w:r w:rsidR="0098038F" w:rsidRPr="00B96C9C">
        <w:t xml:space="preserve"> punct</w:t>
      </w:r>
      <w:r w:rsidR="0063761A">
        <w:t xml:space="preserve">ul </w:t>
      </w:r>
      <w:r w:rsidRPr="0023247D">
        <w:t>de</w:t>
      </w:r>
      <w:r w:rsidR="0063761A">
        <w:t xml:space="preserve"> </w:t>
      </w:r>
      <w:r w:rsidRPr="00B96C9C">
        <w:t>colectare,</w:t>
      </w:r>
      <w:r w:rsidR="0063761A">
        <w:t xml:space="preserve"> </w:t>
      </w:r>
      <w:r w:rsidRPr="0023247D">
        <w:t>și</w:t>
      </w:r>
      <w:r w:rsidR="0063761A">
        <w:t xml:space="preserve"> </w:t>
      </w:r>
      <w:r w:rsidRPr="0023247D">
        <w:t>se</w:t>
      </w:r>
      <w:r w:rsidRPr="00B96C9C">
        <w:t xml:space="preserve"> va</w:t>
      </w:r>
      <w:r w:rsidR="0063761A">
        <w:t xml:space="preserve"> </w:t>
      </w:r>
      <w:r w:rsidRPr="0023247D">
        <w:t>selecta</w:t>
      </w:r>
      <w:r w:rsidR="0063761A">
        <w:t xml:space="preserve"> </w:t>
      </w:r>
      <w:r w:rsidRPr="00B96C9C">
        <w:t>sistemul propus.</w:t>
      </w:r>
    </w:p>
    <w:p w:rsidR="00924501" w:rsidRDefault="00924501" w:rsidP="00924501">
      <w:pPr>
        <w:jc w:val="both"/>
      </w:pPr>
    </w:p>
    <w:p w:rsidR="008039CB" w:rsidRPr="0023247D" w:rsidRDefault="008039CB" w:rsidP="00924501">
      <w:pPr>
        <w:jc w:val="both"/>
      </w:pPr>
      <w:r w:rsidRPr="0023247D">
        <w:t>La</w:t>
      </w:r>
      <w:r w:rsidR="0063761A">
        <w:t xml:space="preserve"> </w:t>
      </w:r>
      <w:r w:rsidRPr="00B96C9C">
        <w:t>realizarea</w:t>
      </w:r>
      <w:r w:rsidR="0063761A">
        <w:t xml:space="preserve"> </w:t>
      </w:r>
      <w:r w:rsidRPr="00B96C9C">
        <w:t>analizei</w:t>
      </w:r>
      <w:r w:rsidR="0063761A">
        <w:t xml:space="preserve"> </w:t>
      </w:r>
      <w:r w:rsidRPr="0023247D">
        <w:t>au</w:t>
      </w:r>
      <w:r w:rsidR="0063761A">
        <w:t xml:space="preserve"> </w:t>
      </w:r>
      <w:r w:rsidRPr="0023247D">
        <w:t>fost</w:t>
      </w:r>
      <w:r w:rsidR="0063761A">
        <w:t xml:space="preserve"> </w:t>
      </w:r>
      <w:r w:rsidRPr="00B96C9C">
        <w:t>avute</w:t>
      </w:r>
      <w:r w:rsidR="0063761A">
        <w:t xml:space="preserve"> </w:t>
      </w:r>
      <w:r w:rsidRPr="0023247D">
        <w:t>în</w:t>
      </w:r>
      <w:r w:rsidR="0063761A">
        <w:t xml:space="preserve"> </w:t>
      </w:r>
      <w:r w:rsidRPr="00B96C9C">
        <w:t>vedere</w:t>
      </w:r>
      <w:r w:rsidR="0063761A">
        <w:t xml:space="preserve"> </w:t>
      </w:r>
      <w:r w:rsidRPr="0023247D">
        <w:t>și</w:t>
      </w:r>
      <w:r w:rsidR="0063761A">
        <w:t xml:space="preserve"> </w:t>
      </w:r>
      <w:r w:rsidRPr="0023247D">
        <w:t>noile</w:t>
      </w:r>
      <w:r w:rsidR="0063761A">
        <w:t xml:space="preserve"> </w:t>
      </w:r>
      <w:r w:rsidRPr="00B96C9C">
        <w:t>prevederi</w:t>
      </w:r>
      <w:r w:rsidR="0098038F" w:rsidRPr="00B96C9C">
        <w:t xml:space="preserve"> introdu</w:t>
      </w:r>
      <w:r w:rsidR="0063761A">
        <w:t>s</w:t>
      </w:r>
      <w:r w:rsidR="0098038F" w:rsidRPr="00B96C9C">
        <w:t xml:space="preserve">e </w:t>
      </w:r>
      <w:r w:rsidRPr="0023247D">
        <w:t>prin</w:t>
      </w:r>
      <w:r w:rsidR="0063761A">
        <w:t xml:space="preserve"> </w:t>
      </w:r>
      <w:r w:rsidRPr="0023247D">
        <w:t>OUG</w:t>
      </w:r>
      <w:r w:rsidR="0063761A">
        <w:t xml:space="preserve"> </w:t>
      </w:r>
      <w:r w:rsidRPr="00B96C9C">
        <w:t>nr.</w:t>
      </w:r>
      <w:r w:rsidRPr="0023247D">
        <w:t>74/2018</w:t>
      </w:r>
      <w:r w:rsidR="0063761A">
        <w:t xml:space="preserve"> </w:t>
      </w:r>
      <w:r w:rsidRPr="00B96C9C">
        <w:t>pentru</w:t>
      </w:r>
      <w:r w:rsidR="0063761A">
        <w:t xml:space="preserve"> </w:t>
      </w:r>
      <w:r w:rsidRPr="0023247D">
        <w:t>modificarea</w:t>
      </w:r>
      <w:r w:rsidR="0098038F" w:rsidRPr="0023247D">
        <w:t xml:space="preserve"> ș</w:t>
      </w:r>
      <w:r w:rsidRPr="0023247D">
        <w:t>i</w:t>
      </w:r>
      <w:r w:rsidR="0063761A">
        <w:t xml:space="preserve"> </w:t>
      </w:r>
      <w:r w:rsidRPr="00B96C9C">
        <w:t>completare</w:t>
      </w:r>
      <w:r w:rsidR="0063761A">
        <w:t xml:space="preserve">a </w:t>
      </w:r>
      <w:r w:rsidRPr="0023247D">
        <w:t>Legii</w:t>
      </w:r>
      <w:r w:rsidR="0063761A">
        <w:t xml:space="preserve"> </w:t>
      </w:r>
      <w:r w:rsidRPr="00B96C9C">
        <w:t>nr.</w:t>
      </w:r>
      <w:r w:rsidRPr="0023247D">
        <w:t>211/2011</w:t>
      </w:r>
      <w:r w:rsidR="0063761A">
        <w:t xml:space="preserve"> </w:t>
      </w:r>
      <w:r w:rsidRPr="00B96C9C">
        <w:t>privind</w:t>
      </w:r>
      <w:r w:rsidR="0063761A">
        <w:t xml:space="preserve"> </w:t>
      </w:r>
      <w:r w:rsidRPr="00B96C9C">
        <w:t>regimul</w:t>
      </w:r>
      <w:r w:rsidR="0063761A">
        <w:t xml:space="preserve"> </w:t>
      </w:r>
      <w:r w:rsidRPr="00B96C9C">
        <w:t>deşeurilor,</w:t>
      </w:r>
      <w:r w:rsidR="0063761A">
        <w:t xml:space="preserve"> </w:t>
      </w:r>
      <w:r w:rsidRPr="0023247D">
        <w:t>a</w:t>
      </w:r>
      <w:r w:rsidR="0063761A">
        <w:t xml:space="preserve"> </w:t>
      </w:r>
      <w:r w:rsidRPr="0023247D">
        <w:t>Legii</w:t>
      </w:r>
      <w:r w:rsidRPr="00B96C9C">
        <w:t>nr.249/2015</w:t>
      </w:r>
      <w:r w:rsidR="0063761A">
        <w:t xml:space="preserve"> </w:t>
      </w:r>
      <w:r w:rsidRPr="00B96C9C">
        <w:t>privind</w:t>
      </w:r>
      <w:r w:rsidR="0063761A">
        <w:t xml:space="preserve"> </w:t>
      </w:r>
      <w:r w:rsidRPr="00B96C9C">
        <w:t>modalitatea</w:t>
      </w:r>
      <w:r w:rsidR="0063761A">
        <w:t xml:space="preserve"> </w:t>
      </w:r>
      <w:r w:rsidRPr="0023247D">
        <w:t>de</w:t>
      </w:r>
      <w:r w:rsidR="0063761A">
        <w:t xml:space="preserve"> </w:t>
      </w:r>
      <w:r w:rsidRPr="00B96C9C">
        <w:t>gestionare</w:t>
      </w:r>
      <w:r w:rsidR="0063761A">
        <w:t xml:space="preserve"> </w:t>
      </w:r>
      <w:r w:rsidRPr="0023247D">
        <w:t>a</w:t>
      </w:r>
      <w:r w:rsidR="0063761A">
        <w:t xml:space="preserve"> </w:t>
      </w:r>
      <w:r w:rsidRPr="0023247D">
        <w:t>ambalajelor</w:t>
      </w:r>
      <w:r w:rsidR="0063761A">
        <w:t xml:space="preserve"> </w:t>
      </w:r>
      <w:r w:rsidRPr="0023247D">
        <w:t>și</w:t>
      </w:r>
      <w:r w:rsidR="0063761A">
        <w:t xml:space="preserve"> </w:t>
      </w:r>
      <w:r w:rsidRPr="00B96C9C">
        <w:t>deşeurilor</w:t>
      </w:r>
      <w:r w:rsidR="0063761A">
        <w:t xml:space="preserve"> </w:t>
      </w:r>
      <w:r w:rsidRPr="0023247D">
        <w:t>de</w:t>
      </w:r>
      <w:r w:rsidR="0063761A">
        <w:t xml:space="preserve"> </w:t>
      </w:r>
      <w:r w:rsidRPr="00B96C9C">
        <w:t>ambalaje</w:t>
      </w:r>
      <w:r w:rsidR="0098038F" w:rsidRPr="00B96C9C">
        <w:t xml:space="preserve"> ș</w:t>
      </w:r>
      <w:r w:rsidRPr="0023247D">
        <w:t>i</w:t>
      </w:r>
      <w:r w:rsidR="0063761A">
        <w:t xml:space="preserve"> </w:t>
      </w:r>
      <w:r w:rsidRPr="0023247D">
        <w:t>a</w:t>
      </w:r>
      <w:r w:rsidR="0063761A">
        <w:t xml:space="preserve"> </w:t>
      </w:r>
      <w:r w:rsidRPr="00B96C9C">
        <w:t>Ordonanței</w:t>
      </w:r>
      <w:r w:rsidR="0063761A">
        <w:t xml:space="preserve"> </w:t>
      </w:r>
      <w:r w:rsidRPr="0023247D">
        <w:t>de</w:t>
      </w:r>
      <w:r w:rsidR="0063761A">
        <w:t xml:space="preserve"> </w:t>
      </w:r>
      <w:r w:rsidR="0098038F" w:rsidRPr="00B96C9C">
        <w:t xml:space="preserve">urgență </w:t>
      </w:r>
      <w:r w:rsidRPr="0023247D">
        <w:t>a</w:t>
      </w:r>
      <w:r w:rsidR="0063761A">
        <w:t xml:space="preserve"> </w:t>
      </w:r>
      <w:r w:rsidRPr="00B96C9C">
        <w:t>Guvernului</w:t>
      </w:r>
      <w:r w:rsidR="0063761A">
        <w:t xml:space="preserve"> </w:t>
      </w:r>
      <w:r w:rsidRPr="0023247D">
        <w:t>nr.196/2005</w:t>
      </w:r>
      <w:r w:rsidR="0063761A">
        <w:t xml:space="preserve"> </w:t>
      </w:r>
      <w:r w:rsidRPr="00B96C9C">
        <w:t>privind</w:t>
      </w:r>
      <w:r w:rsidR="0063761A">
        <w:t xml:space="preserve"> </w:t>
      </w:r>
      <w:r w:rsidRPr="00B96C9C">
        <w:t>Fondul</w:t>
      </w:r>
      <w:r w:rsidR="0063761A">
        <w:t xml:space="preserve"> </w:t>
      </w:r>
      <w:r w:rsidRPr="00B96C9C">
        <w:t>pentru</w:t>
      </w:r>
      <w:r w:rsidR="0063761A">
        <w:t xml:space="preserve"> </w:t>
      </w:r>
      <w:r w:rsidRPr="0023247D">
        <w:t>mediu</w:t>
      </w:r>
      <w:r w:rsidR="0063761A">
        <w:t xml:space="preserve"> </w:t>
      </w:r>
      <w:r w:rsidRPr="0023247D">
        <w:t>cu</w:t>
      </w:r>
      <w:r w:rsidR="0063761A">
        <w:t xml:space="preserve"> </w:t>
      </w:r>
      <w:r w:rsidRPr="0023247D">
        <w:t>impact</w:t>
      </w:r>
      <w:r w:rsidR="0063761A">
        <w:t xml:space="preserve"> </w:t>
      </w:r>
      <w:r w:rsidRPr="00B96C9C">
        <w:t>asupra</w:t>
      </w:r>
      <w:r w:rsidR="0063761A">
        <w:t xml:space="preserve"> </w:t>
      </w:r>
      <w:r w:rsidRPr="0023247D">
        <w:t>sistemelor</w:t>
      </w:r>
      <w:r w:rsidR="0063761A">
        <w:t xml:space="preserve"> </w:t>
      </w:r>
      <w:r w:rsidRPr="0023247D">
        <w:t>de</w:t>
      </w:r>
      <w:r w:rsidR="0063761A">
        <w:t xml:space="preserve"> </w:t>
      </w:r>
      <w:r w:rsidRPr="00B96C9C">
        <w:t>management</w:t>
      </w:r>
      <w:r w:rsidR="0063761A">
        <w:t xml:space="preserve"> </w:t>
      </w:r>
      <w:r w:rsidRPr="00B96C9C">
        <w:t>integrat</w:t>
      </w:r>
      <w:r w:rsidR="0063761A">
        <w:t xml:space="preserve"> </w:t>
      </w:r>
      <w:r w:rsidRPr="0023247D">
        <w:t>al</w:t>
      </w:r>
      <w:r w:rsidR="0063761A">
        <w:t xml:space="preserve"> </w:t>
      </w:r>
      <w:r w:rsidRPr="00B96C9C">
        <w:t>deșeurilor,</w:t>
      </w:r>
      <w:r w:rsidR="0063761A">
        <w:t xml:space="preserve"> </w:t>
      </w:r>
      <w:r w:rsidRPr="0023247D">
        <w:t>în</w:t>
      </w:r>
      <w:r w:rsidR="0063761A">
        <w:t xml:space="preserve"> </w:t>
      </w:r>
      <w:r w:rsidRPr="0023247D">
        <w:t>special</w:t>
      </w:r>
      <w:r w:rsidR="0063761A">
        <w:t xml:space="preserve"> </w:t>
      </w:r>
      <w:r w:rsidRPr="00B96C9C">
        <w:t>cele</w:t>
      </w:r>
      <w:r w:rsidR="0063761A">
        <w:t xml:space="preserve"> </w:t>
      </w:r>
      <w:r w:rsidRPr="00B96C9C">
        <w:t>referitoare</w:t>
      </w:r>
      <w:r w:rsidR="0063761A">
        <w:t xml:space="preserve"> </w:t>
      </w:r>
      <w:r w:rsidRPr="0023247D">
        <w:t>la</w:t>
      </w:r>
      <w:r w:rsidR="0063761A">
        <w:t xml:space="preserve"> </w:t>
      </w:r>
      <w:r w:rsidRPr="0023247D">
        <w:t>obligativitatea</w:t>
      </w:r>
      <w:r w:rsidR="0063761A">
        <w:t xml:space="preserve"> </w:t>
      </w:r>
      <w:r w:rsidRPr="00B96C9C">
        <w:t>aplicării</w:t>
      </w:r>
      <w:r w:rsidR="0063761A">
        <w:t xml:space="preserve"> </w:t>
      </w:r>
      <w:r w:rsidRPr="00B96C9C">
        <w:t>instrumentului</w:t>
      </w:r>
      <w:r w:rsidR="0063761A">
        <w:t xml:space="preserve"> </w:t>
      </w:r>
      <w:r w:rsidRPr="00B96C9C">
        <w:t>economic „plătește</w:t>
      </w:r>
      <w:r w:rsidR="0063761A">
        <w:t xml:space="preserve"> </w:t>
      </w:r>
      <w:r w:rsidRPr="00B96C9C">
        <w:t>pentru</w:t>
      </w:r>
      <w:r w:rsidR="0063761A">
        <w:t xml:space="preserve"> </w:t>
      </w:r>
      <w:r w:rsidRPr="0023247D">
        <w:t>cât</w:t>
      </w:r>
      <w:r w:rsidRPr="00B96C9C">
        <w:t xml:space="preserve"> arunci„.</w:t>
      </w:r>
    </w:p>
    <w:p w:rsidR="00924501" w:rsidRDefault="00924501" w:rsidP="00924501">
      <w:pPr>
        <w:jc w:val="both"/>
      </w:pPr>
    </w:p>
    <w:p w:rsidR="00926E9E" w:rsidRDefault="008039CB" w:rsidP="00924501">
      <w:pPr>
        <w:jc w:val="both"/>
      </w:pPr>
      <w:r w:rsidRPr="00B96C9C">
        <w:t>Conform</w:t>
      </w:r>
      <w:r w:rsidR="0063761A">
        <w:t xml:space="preserve"> </w:t>
      </w:r>
      <w:r w:rsidRPr="00B96C9C">
        <w:t>prevederilor</w:t>
      </w:r>
      <w:r w:rsidR="0063761A">
        <w:t xml:space="preserve"> </w:t>
      </w:r>
      <w:r w:rsidRPr="00B96C9C">
        <w:t>PNGD,</w:t>
      </w:r>
      <w:r w:rsidR="0063761A">
        <w:t xml:space="preserve"> </w:t>
      </w:r>
      <w:r w:rsidRPr="0023247D">
        <w:t>adaptarea</w:t>
      </w:r>
      <w:r w:rsidR="0063761A">
        <w:t xml:space="preserve"> </w:t>
      </w:r>
      <w:r w:rsidRPr="0023247D">
        <w:t>la</w:t>
      </w:r>
      <w:r w:rsidR="0063761A">
        <w:t xml:space="preserve"> </w:t>
      </w:r>
      <w:r w:rsidRPr="00B96C9C">
        <w:t>condițiile</w:t>
      </w:r>
      <w:r w:rsidR="0063761A">
        <w:t xml:space="preserve"> </w:t>
      </w:r>
      <w:r w:rsidRPr="0023247D">
        <w:t>locale</w:t>
      </w:r>
      <w:r w:rsidR="0063761A">
        <w:t xml:space="preserve"> </w:t>
      </w:r>
      <w:r w:rsidRPr="0023247D">
        <w:t>a</w:t>
      </w:r>
      <w:r w:rsidR="0063761A">
        <w:t xml:space="preserve"> </w:t>
      </w:r>
      <w:r w:rsidRPr="00B96C9C">
        <w:t>măsurilor</w:t>
      </w:r>
      <w:r w:rsidR="0063761A">
        <w:t xml:space="preserve"> </w:t>
      </w:r>
      <w:r w:rsidRPr="00B96C9C">
        <w:t>referitoare</w:t>
      </w:r>
      <w:r w:rsidR="0063761A">
        <w:t xml:space="preserve"> </w:t>
      </w:r>
      <w:r w:rsidRPr="0023247D">
        <w:t>la</w:t>
      </w:r>
      <w:r w:rsidR="0063761A">
        <w:t xml:space="preserve"> </w:t>
      </w:r>
      <w:r w:rsidRPr="00B96C9C">
        <w:t>sistemul</w:t>
      </w:r>
      <w:r w:rsidR="0063761A">
        <w:t xml:space="preserve"> </w:t>
      </w:r>
      <w:r w:rsidRPr="00B96C9C">
        <w:t>de</w:t>
      </w:r>
      <w:r w:rsidR="0063761A">
        <w:t xml:space="preserve"> </w:t>
      </w:r>
      <w:r w:rsidRPr="00B96C9C">
        <w:t>colectare</w:t>
      </w:r>
      <w:r w:rsidR="0063761A">
        <w:t xml:space="preserve"> </w:t>
      </w:r>
      <w:r w:rsidR="0098038F" w:rsidRPr="0023247D">
        <w:t xml:space="preserve">separate </w:t>
      </w:r>
      <w:r w:rsidRPr="0023247D">
        <w:t>a</w:t>
      </w:r>
      <w:r w:rsidR="0063761A">
        <w:t xml:space="preserve"> </w:t>
      </w:r>
      <w:r w:rsidRPr="00B96C9C">
        <w:t>deșeurilor</w:t>
      </w:r>
      <w:r w:rsidR="0063761A">
        <w:t xml:space="preserve"> </w:t>
      </w:r>
      <w:r w:rsidRPr="00B96C9C">
        <w:t>municipale</w:t>
      </w:r>
      <w:r w:rsidR="0063761A">
        <w:t xml:space="preserve"> </w:t>
      </w:r>
      <w:r w:rsidRPr="0023247D">
        <w:t>care</w:t>
      </w:r>
      <w:r w:rsidR="0063761A">
        <w:t xml:space="preserve"> </w:t>
      </w:r>
      <w:r w:rsidRPr="00B96C9C">
        <w:t>vor</w:t>
      </w:r>
      <w:r w:rsidR="0063761A">
        <w:t xml:space="preserve"> </w:t>
      </w:r>
      <w:r w:rsidRPr="00B96C9C">
        <w:t>fi</w:t>
      </w:r>
      <w:r w:rsidR="0063761A">
        <w:t xml:space="preserve"> </w:t>
      </w:r>
      <w:r w:rsidRPr="00B96C9C">
        <w:t>propuse</w:t>
      </w:r>
      <w:r w:rsidR="0063761A">
        <w:t xml:space="preserve"> </w:t>
      </w:r>
      <w:r w:rsidRPr="0023247D">
        <w:t>și</w:t>
      </w:r>
      <w:r w:rsidR="0063761A">
        <w:t xml:space="preserve"> </w:t>
      </w:r>
      <w:r w:rsidRPr="00B96C9C">
        <w:t>implementate</w:t>
      </w:r>
      <w:r w:rsidR="0063761A">
        <w:t xml:space="preserve"> </w:t>
      </w:r>
      <w:r w:rsidRPr="0023247D">
        <w:t>la</w:t>
      </w:r>
      <w:r w:rsidR="0063761A">
        <w:t xml:space="preserve"> </w:t>
      </w:r>
      <w:r w:rsidRPr="00B96C9C">
        <w:t>nivel</w:t>
      </w:r>
      <w:r w:rsidR="0063761A">
        <w:t xml:space="preserve"> </w:t>
      </w:r>
      <w:r w:rsidRPr="00B96C9C">
        <w:t>de</w:t>
      </w:r>
      <w:r w:rsidR="0063761A">
        <w:t xml:space="preserve"> </w:t>
      </w:r>
      <w:r w:rsidRPr="00B96C9C">
        <w:t>județ</w:t>
      </w:r>
      <w:r w:rsidR="0063761A">
        <w:t xml:space="preserve"> </w:t>
      </w:r>
      <w:r w:rsidRPr="00B96C9C">
        <w:t>trebuie</w:t>
      </w:r>
      <w:r w:rsidR="0063761A">
        <w:t xml:space="preserve"> </w:t>
      </w:r>
      <w:r w:rsidRPr="0023247D">
        <w:t>să</w:t>
      </w:r>
      <w:r w:rsidR="0063761A">
        <w:t xml:space="preserve"> </w:t>
      </w:r>
      <w:r w:rsidRPr="00B96C9C">
        <w:t>asigure</w:t>
      </w:r>
      <w:r w:rsidR="0063761A">
        <w:t xml:space="preserve"> </w:t>
      </w:r>
      <w:r w:rsidRPr="00B96C9C">
        <w:t>cel</w:t>
      </w:r>
      <w:r w:rsidR="0063761A">
        <w:t xml:space="preserve"> </w:t>
      </w:r>
      <w:r w:rsidRPr="00B96C9C">
        <w:t>puțin</w:t>
      </w:r>
      <w:r w:rsidR="0063761A">
        <w:t xml:space="preserve"> </w:t>
      </w:r>
      <w:r w:rsidRPr="00B96C9C">
        <w:t>atingerea</w:t>
      </w:r>
      <w:r w:rsidR="0063761A">
        <w:t xml:space="preserve"> </w:t>
      </w:r>
      <w:r w:rsidRPr="00B96C9C">
        <w:t>obiectivelor</w:t>
      </w:r>
      <w:r w:rsidR="0063761A">
        <w:t xml:space="preserve"> </w:t>
      </w:r>
      <w:r w:rsidRPr="00B96C9C">
        <w:t>minime</w:t>
      </w:r>
      <w:r w:rsidR="0063761A">
        <w:t xml:space="preserve"> </w:t>
      </w:r>
      <w:r w:rsidRPr="00B96C9C">
        <w:t>prevăzute</w:t>
      </w:r>
      <w:r w:rsidR="0063761A">
        <w:t xml:space="preserve"> </w:t>
      </w:r>
      <w:r w:rsidRPr="0023247D">
        <w:t>în</w:t>
      </w:r>
      <w:r w:rsidR="0063761A">
        <w:t xml:space="preserve"> </w:t>
      </w:r>
      <w:r w:rsidRPr="00B96C9C">
        <w:t>documentul</w:t>
      </w:r>
      <w:r w:rsidR="0098038F" w:rsidRPr="00B96C9C">
        <w:t xml:space="preserve"> national </w:t>
      </w:r>
      <w:r w:rsidRPr="0023247D">
        <w:t>în</w:t>
      </w:r>
      <w:r w:rsidR="0063761A">
        <w:t xml:space="preserve"> </w:t>
      </w:r>
      <w:r w:rsidRPr="00B96C9C">
        <w:t>ceea</w:t>
      </w:r>
      <w:r w:rsidR="0063761A">
        <w:t xml:space="preserve"> </w:t>
      </w:r>
      <w:r w:rsidRPr="0023247D">
        <w:t>ce</w:t>
      </w:r>
      <w:r w:rsidR="0063761A">
        <w:t xml:space="preserve"> </w:t>
      </w:r>
      <w:r w:rsidRPr="0023247D">
        <w:t>privește</w:t>
      </w:r>
      <w:r w:rsidR="0063761A">
        <w:t xml:space="preserve"> </w:t>
      </w:r>
      <w:r w:rsidRPr="00B96C9C">
        <w:t>ratele</w:t>
      </w:r>
      <w:r w:rsidR="0063761A">
        <w:t xml:space="preserve"> </w:t>
      </w:r>
      <w:r w:rsidRPr="0023247D">
        <w:t>de</w:t>
      </w:r>
      <w:r w:rsidRPr="00B96C9C">
        <w:t xml:space="preserve"> capturare.</w:t>
      </w:r>
    </w:p>
    <w:p w:rsidR="00922A77" w:rsidRDefault="00922A77" w:rsidP="00924A4F">
      <w:pPr>
        <w:pStyle w:val="Heading1"/>
        <w:numPr>
          <w:ilvl w:val="3"/>
          <w:numId w:val="139"/>
        </w:numPr>
      </w:pPr>
      <w:bookmarkStart w:id="242" w:name="_Toc26870589"/>
      <w:r w:rsidRPr="003E3D10">
        <w:t>Prezentarea și evaluarea opțiunilor în ceea ce privește numărul de fracții colectate separate</w:t>
      </w:r>
      <w:bookmarkEnd w:id="242"/>
    </w:p>
    <w:p w:rsidR="00926E9E" w:rsidRDefault="00926E9E" w:rsidP="00924A4F"/>
    <w:p w:rsidR="00BA2EF7" w:rsidRDefault="008039CB" w:rsidP="00924A4F">
      <w:r w:rsidRPr="00B96C9C">
        <w:t>Colectarea</w:t>
      </w:r>
      <w:r w:rsidR="0063761A">
        <w:t xml:space="preserve"> </w:t>
      </w:r>
      <w:r w:rsidR="00BA2EF7" w:rsidRPr="00B96C9C">
        <w:t>separat</w:t>
      </w:r>
      <w:r w:rsidR="0063761A">
        <w:t>ă</w:t>
      </w:r>
      <w:r w:rsidR="00BA2EF7" w:rsidRPr="00B96C9C">
        <w:t xml:space="preserve"> </w:t>
      </w:r>
      <w:r w:rsidRPr="00B96C9C">
        <w:t>a</w:t>
      </w:r>
      <w:r w:rsidR="0063761A">
        <w:t xml:space="preserve"> </w:t>
      </w:r>
      <w:r w:rsidRPr="00B96C9C">
        <w:t>deșeurilor</w:t>
      </w:r>
      <w:r w:rsidR="0063761A">
        <w:t xml:space="preserve"> </w:t>
      </w:r>
      <w:r w:rsidRPr="00B96C9C">
        <w:t>municipale</w:t>
      </w:r>
      <w:r w:rsidR="0063761A">
        <w:t xml:space="preserve"> </w:t>
      </w:r>
      <w:r w:rsidRPr="00B96C9C">
        <w:t>se</w:t>
      </w:r>
      <w:r w:rsidR="0063761A">
        <w:t xml:space="preserve"> </w:t>
      </w:r>
      <w:r w:rsidRPr="00B96C9C">
        <w:t>poate</w:t>
      </w:r>
      <w:r w:rsidR="0063761A">
        <w:t xml:space="preserve"> </w:t>
      </w:r>
      <w:r w:rsidRPr="00B96C9C">
        <w:t>realiza</w:t>
      </w:r>
      <w:r w:rsidR="0063761A">
        <w:t xml:space="preserve"> </w:t>
      </w:r>
      <w:r w:rsidRPr="00B96C9C">
        <w:t>pe</w:t>
      </w:r>
      <w:r w:rsidR="0063761A">
        <w:t xml:space="preserve"> </w:t>
      </w:r>
      <w:r w:rsidRPr="00B96C9C">
        <w:t>mai</w:t>
      </w:r>
      <w:r w:rsidR="0063761A">
        <w:t xml:space="preserve"> </w:t>
      </w:r>
      <w:r w:rsidRPr="00B96C9C">
        <w:t>multe</w:t>
      </w:r>
      <w:r w:rsidR="0063761A">
        <w:t xml:space="preserve"> </w:t>
      </w:r>
      <w:r w:rsidRPr="00B96C9C">
        <w:t>fracții,</w:t>
      </w:r>
      <w:r w:rsidR="0063761A">
        <w:t xml:space="preserve"> </w:t>
      </w:r>
      <w:r w:rsidRPr="00B96C9C">
        <w:t>la</w:t>
      </w:r>
      <w:r w:rsidR="0063761A">
        <w:t xml:space="preserve"> </w:t>
      </w:r>
      <w:r w:rsidRPr="00B96C9C">
        <w:t>extreme</w:t>
      </w:r>
      <w:r w:rsidR="0063761A">
        <w:t xml:space="preserve"> </w:t>
      </w:r>
      <w:r w:rsidR="0064438F">
        <w:t>fiind</w:t>
      </w:r>
      <w:r w:rsidRPr="00B96C9C">
        <w:t>:</w:t>
      </w:r>
    </w:p>
    <w:p w:rsidR="00924501" w:rsidRPr="00B96C9C" w:rsidRDefault="00924501" w:rsidP="00924A4F">
      <w:pPr>
        <w:rPr>
          <w:spacing w:val="-5"/>
        </w:rPr>
      </w:pPr>
    </w:p>
    <w:p w:rsidR="00BA2EF7" w:rsidRPr="00924A4F" w:rsidRDefault="0063761A" w:rsidP="00924A4F">
      <w:pPr>
        <w:pStyle w:val="ListParagraph"/>
        <w:numPr>
          <w:ilvl w:val="0"/>
          <w:numId w:val="110"/>
        </w:numPr>
        <w:rPr>
          <w:spacing w:val="-6"/>
        </w:rPr>
      </w:pPr>
      <w:r w:rsidRPr="00B96C9C">
        <w:t>C</w:t>
      </w:r>
      <w:r w:rsidR="008039CB" w:rsidRPr="00B96C9C">
        <w:t>olectarea</w:t>
      </w:r>
      <w:r>
        <w:t xml:space="preserve"> </w:t>
      </w:r>
      <w:r w:rsidR="008039CB" w:rsidRPr="00B96C9C">
        <w:t>pe</w:t>
      </w:r>
      <w:r>
        <w:t xml:space="preserve"> </w:t>
      </w:r>
      <w:r w:rsidR="008039CB" w:rsidRPr="00B96C9C">
        <w:t>2</w:t>
      </w:r>
      <w:r>
        <w:t xml:space="preserve"> </w:t>
      </w:r>
      <w:r w:rsidR="008039CB" w:rsidRPr="00B96C9C">
        <w:t>fracții,</w:t>
      </w:r>
      <w:r>
        <w:t xml:space="preserve"> </w:t>
      </w:r>
      <w:r w:rsidR="008039CB" w:rsidRPr="00B96C9C">
        <w:t>așa</w:t>
      </w:r>
      <w:r>
        <w:t xml:space="preserve"> </w:t>
      </w:r>
      <w:r w:rsidR="008039CB" w:rsidRPr="00B96C9C">
        <w:t>numita</w:t>
      </w:r>
      <w:r>
        <w:t xml:space="preserve"> </w:t>
      </w:r>
      <w:r w:rsidR="008039CB" w:rsidRPr="00B96C9C">
        <w:t>fracție</w:t>
      </w:r>
      <w:r>
        <w:t xml:space="preserve"> </w:t>
      </w:r>
      <w:r w:rsidR="008039CB" w:rsidRPr="00924A4F">
        <w:rPr>
          <w:spacing w:val="-1"/>
        </w:rPr>
        <w:t>umedă</w:t>
      </w:r>
      <w:r w:rsidRPr="00924A4F">
        <w:rPr>
          <w:spacing w:val="-1"/>
        </w:rPr>
        <w:t xml:space="preserve"> </w:t>
      </w:r>
      <w:r w:rsidR="008039CB" w:rsidRPr="00B96C9C">
        <w:t>(deșeurile</w:t>
      </w:r>
      <w:r>
        <w:t xml:space="preserve"> </w:t>
      </w:r>
      <w:r w:rsidR="008039CB" w:rsidRPr="00924A4F">
        <w:rPr>
          <w:spacing w:val="-1"/>
        </w:rPr>
        <w:t>reziduale</w:t>
      </w:r>
      <w:r w:rsidRPr="00924A4F">
        <w:rPr>
          <w:spacing w:val="-1"/>
        </w:rPr>
        <w:t xml:space="preserve"> </w:t>
      </w:r>
      <w:r w:rsidR="008039CB" w:rsidRPr="00B96C9C">
        <w:t>și</w:t>
      </w:r>
      <w:r>
        <w:t xml:space="preserve"> </w:t>
      </w:r>
      <w:r w:rsidR="008039CB" w:rsidRPr="00924A4F">
        <w:rPr>
          <w:spacing w:val="-1"/>
        </w:rPr>
        <w:t>biodeșeurile)</w:t>
      </w:r>
      <w:r w:rsidRPr="00924A4F">
        <w:rPr>
          <w:spacing w:val="-1"/>
        </w:rPr>
        <w:t xml:space="preserve"> </w:t>
      </w:r>
      <w:r w:rsidR="008039CB" w:rsidRPr="00B96C9C">
        <w:t>și</w:t>
      </w:r>
      <w:r>
        <w:t xml:space="preserve"> </w:t>
      </w:r>
      <w:r w:rsidR="008039CB" w:rsidRPr="00B96C9C">
        <w:t>fracția</w:t>
      </w:r>
      <w:r>
        <w:t xml:space="preserve"> </w:t>
      </w:r>
      <w:r w:rsidR="008039CB" w:rsidRPr="00924A4F">
        <w:rPr>
          <w:spacing w:val="-1"/>
        </w:rPr>
        <w:t>uscată</w:t>
      </w:r>
      <w:r w:rsidR="008039CB" w:rsidRPr="00B96C9C">
        <w:t>(deșeurile</w:t>
      </w:r>
      <w:r>
        <w:t xml:space="preserve"> </w:t>
      </w:r>
      <w:r w:rsidR="008039CB" w:rsidRPr="00B96C9C">
        <w:t>reciclabile),</w:t>
      </w:r>
    </w:p>
    <w:p w:rsidR="008039CB" w:rsidRPr="00B96C9C" w:rsidRDefault="0063761A" w:rsidP="00924A4F">
      <w:pPr>
        <w:pStyle w:val="ListParagraph"/>
        <w:numPr>
          <w:ilvl w:val="0"/>
          <w:numId w:val="110"/>
        </w:numPr>
      </w:pPr>
      <w:r w:rsidRPr="00B96C9C">
        <w:t>C</w:t>
      </w:r>
      <w:r w:rsidR="008039CB" w:rsidRPr="00B96C9C">
        <w:t>olectarea</w:t>
      </w:r>
      <w:r>
        <w:t xml:space="preserve"> </w:t>
      </w:r>
      <w:r w:rsidR="008039CB" w:rsidRPr="00B96C9C">
        <w:t>pe</w:t>
      </w:r>
      <w:r>
        <w:t xml:space="preserve"> </w:t>
      </w:r>
      <w:r w:rsidR="008039CB" w:rsidRPr="00924A4F">
        <w:rPr>
          <w:spacing w:val="1"/>
        </w:rPr>
        <w:t>7</w:t>
      </w:r>
      <w:r w:rsidR="00BA2EF7" w:rsidRPr="00924A4F">
        <w:rPr>
          <w:spacing w:val="1"/>
        </w:rPr>
        <w:t>–</w:t>
      </w:r>
      <w:r w:rsidR="008039CB" w:rsidRPr="00924A4F">
        <w:rPr>
          <w:spacing w:val="1"/>
        </w:rPr>
        <w:t>8</w:t>
      </w:r>
      <w:r w:rsidRPr="00924A4F">
        <w:rPr>
          <w:spacing w:val="1"/>
        </w:rPr>
        <w:t xml:space="preserve"> </w:t>
      </w:r>
      <w:r w:rsidR="008039CB" w:rsidRPr="00B96C9C">
        <w:t>fracții</w:t>
      </w:r>
      <w:r w:rsidR="00924501">
        <w:t xml:space="preserve">, resepctiv </w:t>
      </w:r>
      <w:r w:rsidR="008039CB" w:rsidRPr="00B96C9C">
        <w:t>hârtie/carton,</w:t>
      </w:r>
      <w:r w:rsidR="00924501">
        <w:t xml:space="preserve"> </w:t>
      </w:r>
      <w:r w:rsidR="008039CB" w:rsidRPr="00B96C9C">
        <w:t>plastic/metal,</w:t>
      </w:r>
      <w:r w:rsidR="00924501">
        <w:t xml:space="preserve"> </w:t>
      </w:r>
      <w:r w:rsidR="008039CB" w:rsidRPr="00B96C9C">
        <w:t>sticlă–3</w:t>
      </w:r>
      <w:r>
        <w:t xml:space="preserve"> </w:t>
      </w:r>
      <w:r w:rsidR="008039CB" w:rsidRPr="00B96C9C">
        <w:t>culori,</w:t>
      </w:r>
      <w:r>
        <w:t xml:space="preserve"> </w:t>
      </w:r>
      <w:r w:rsidR="008039CB" w:rsidRPr="00B96C9C">
        <w:t>biodeșeuri</w:t>
      </w:r>
      <w:r>
        <w:t xml:space="preserve"> </w:t>
      </w:r>
      <w:r w:rsidR="008039CB" w:rsidRPr="00B96C9C">
        <w:t>și</w:t>
      </w:r>
      <w:r>
        <w:t xml:space="preserve"> </w:t>
      </w:r>
      <w:r w:rsidR="008039CB" w:rsidRPr="00B96C9C">
        <w:t>deșeuri</w:t>
      </w:r>
      <w:r>
        <w:t xml:space="preserve">  </w:t>
      </w:r>
      <w:r w:rsidR="008039CB" w:rsidRPr="00B96C9C">
        <w:t>reziduale.</w:t>
      </w:r>
    </w:p>
    <w:p w:rsidR="00924501" w:rsidRDefault="00924501" w:rsidP="00924A4F"/>
    <w:p w:rsidR="00924501" w:rsidRDefault="008039CB" w:rsidP="00924501">
      <w:pPr>
        <w:jc w:val="both"/>
      </w:pPr>
      <w:r w:rsidRPr="00B96C9C">
        <w:t>Legislația</w:t>
      </w:r>
      <w:r w:rsidR="0063761A">
        <w:t xml:space="preserve"> </w:t>
      </w:r>
      <w:r w:rsidRPr="00B96C9C">
        <w:t>națională</w:t>
      </w:r>
      <w:r w:rsidR="0063761A">
        <w:t xml:space="preserve"> </w:t>
      </w:r>
      <w:r w:rsidRPr="00B96C9C">
        <w:t>privind</w:t>
      </w:r>
      <w:r w:rsidR="0063761A">
        <w:t xml:space="preserve"> </w:t>
      </w:r>
      <w:r w:rsidRPr="00B96C9C">
        <w:t>gestionarea</w:t>
      </w:r>
      <w:r w:rsidR="0063761A">
        <w:t xml:space="preserve"> </w:t>
      </w:r>
      <w:r w:rsidRPr="00B96C9C">
        <w:t>deșeurilor</w:t>
      </w:r>
      <w:r w:rsidR="0063761A">
        <w:t xml:space="preserve"> </w:t>
      </w:r>
      <w:r w:rsidRPr="00B96C9C">
        <w:t>(Legea</w:t>
      </w:r>
      <w:r w:rsidR="0063761A">
        <w:t xml:space="preserve"> </w:t>
      </w:r>
      <w:r w:rsidRPr="00B96C9C">
        <w:t>nr.211/2011)</w:t>
      </w:r>
      <w:r w:rsidR="0063761A">
        <w:t xml:space="preserve"> </w:t>
      </w:r>
      <w:r w:rsidRPr="00B96C9C">
        <w:t>prevede</w:t>
      </w:r>
      <w:r w:rsidR="0063761A">
        <w:t xml:space="preserve"> </w:t>
      </w:r>
      <w:r w:rsidRPr="00B96C9C">
        <w:t>ca</w:t>
      </w:r>
      <w:r w:rsidR="0063761A">
        <w:t xml:space="preserve"> </w:t>
      </w:r>
      <w:r w:rsidRPr="00B96C9C">
        <w:t>obligație</w:t>
      </w:r>
      <w:r w:rsidR="0063761A">
        <w:t xml:space="preserve"> </w:t>
      </w:r>
      <w:r w:rsidRPr="00B96C9C">
        <w:t>a</w:t>
      </w:r>
      <w:r w:rsidR="0063761A">
        <w:t xml:space="preserve"> </w:t>
      </w:r>
      <w:r w:rsidRPr="00B96C9C">
        <w:t>autorităților</w:t>
      </w:r>
      <w:r w:rsidR="0063761A">
        <w:t xml:space="preserve"> </w:t>
      </w:r>
      <w:r w:rsidRPr="00B96C9C">
        <w:t>publice</w:t>
      </w:r>
      <w:r w:rsidR="00132D99">
        <w:t xml:space="preserve"> </w:t>
      </w:r>
      <w:r w:rsidRPr="00B96C9C">
        <w:t>locale</w:t>
      </w:r>
      <w:r w:rsidR="00132D99">
        <w:t xml:space="preserve"> </w:t>
      </w:r>
      <w:r w:rsidRPr="00B96C9C">
        <w:t>colectarea</w:t>
      </w:r>
      <w:r w:rsidR="00132D99">
        <w:t xml:space="preserve"> </w:t>
      </w:r>
      <w:r w:rsidR="00BA2EF7" w:rsidRPr="00B96C9C">
        <w:t>separat</w:t>
      </w:r>
      <w:r w:rsidR="00132D99">
        <w:t>ă</w:t>
      </w:r>
      <w:r w:rsidR="00BA2EF7" w:rsidRPr="00B96C9C">
        <w:t xml:space="preserve"> </w:t>
      </w:r>
      <w:r w:rsidRPr="00B96C9C">
        <w:t>pentru</w:t>
      </w:r>
      <w:r w:rsidR="00132D99">
        <w:t xml:space="preserve"> </w:t>
      </w:r>
      <w:r w:rsidRPr="00B96C9C">
        <w:t>cel</w:t>
      </w:r>
      <w:r w:rsidR="00132D99">
        <w:t xml:space="preserve"> </w:t>
      </w:r>
      <w:r w:rsidRPr="00B96C9C">
        <w:t>puțin</w:t>
      </w:r>
      <w:r w:rsidR="00132D99">
        <w:t xml:space="preserve"> </w:t>
      </w:r>
      <w:r w:rsidRPr="00B96C9C">
        <w:t>următoarele</w:t>
      </w:r>
      <w:r w:rsidR="00132D99">
        <w:t xml:space="preserve"> </w:t>
      </w:r>
      <w:r w:rsidRPr="00B96C9C">
        <w:t>tipuri</w:t>
      </w:r>
      <w:r w:rsidR="00132D99">
        <w:t xml:space="preserve"> </w:t>
      </w:r>
      <w:r w:rsidRPr="00B96C9C">
        <w:t>de</w:t>
      </w:r>
      <w:r w:rsidR="00132D99">
        <w:t xml:space="preserve"> </w:t>
      </w:r>
      <w:r w:rsidRPr="00B96C9C">
        <w:t>deșeuri:</w:t>
      </w:r>
      <w:r w:rsidR="00132D99">
        <w:t xml:space="preserve"> </w:t>
      </w:r>
      <w:r w:rsidRPr="00B96C9C">
        <w:t>hârtie,</w:t>
      </w:r>
      <w:r w:rsidR="00924501">
        <w:t xml:space="preserve"> </w:t>
      </w:r>
      <w:r w:rsidRPr="00B96C9C">
        <w:t>metal,</w:t>
      </w:r>
      <w:r w:rsidR="00924501">
        <w:t xml:space="preserve"> </w:t>
      </w:r>
      <w:r w:rsidRPr="00B96C9C">
        <w:t>plastic</w:t>
      </w:r>
      <w:r w:rsidR="00132D99">
        <w:t xml:space="preserve"> </w:t>
      </w:r>
      <w:r w:rsidRPr="00B96C9C">
        <w:t>și</w:t>
      </w:r>
      <w:r w:rsidR="00132D99">
        <w:t xml:space="preserve"> </w:t>
      </w:r>
      <w:r w:rsidRPr="00B96C9C">
        <w:t>sticlă.</w:t>
      </w:r>
    </w:p>
    <w:p w:rsidR="008039CB" w:rsidRDefault="008039CB" w:rsidP="00924501">
      <w:pPr>
        <w:jc w:val="both"/>
      </w:pPr>
      <w:r w:rsidRPr="00B96C9C">
        <w:t>În</w:t>
      </w:r>
      <w:r w:rsidR="00132D99">
        <w:t xml:space="preserve"> </w:t>
      </w:r>
      <w:r w:rsidRPr="00B96C9C">
        <w:t>accepțiunea</w:t>
      </w:r>
      <w:r w:rsidR="00132D99">
        <w:t xml:space="preserve"> </w:t>
      </w:r>
      <w:r w:rsidRPr="00B96C9C">
        <w:t>legii</w:t>
      </w:r>
      <w:r w:rsidR="00132D99">
        <w:t xml:space="preserve"> </w:t>
      </w:r>
      <w:r w:rsidRPr="00B96C9C">
        <w:t>colectarea</w:t>
      </w:r>
      <w:r w:rsidR="00132D99">
        <w:t xml:space="preserve"> </w:t>
      </w:r>
      <w:r w:rsidR="00BA2EF7" w:rsidRPr="00B96C9C">
        <w:t>separat</w:t>
      </w:r>
      <w:r w:rsidR="00132D99">
        <w:t>ă</w:t>
      </w:r>
      <w:r w:rsidR="00BA2EF7" w:rsidRPr="00B96C9C">
        <w:t xml:space="preserve"> </w:t>
      </w:r>
      <w:r w:rsidRPr="00B96C9C">
        <w:t>este</w:t>
      </w:r>
      <w:r w:rsidR="00BA2EF7" w:rsidRPr="00B96C9C">
        <w:t xml:space="preserve"> definit</w:t>
      </w:r>
      <w:r w:rsidR="00132D99">
        <w:t>ă</w:t>
      </w:r>
      <w:r w:rsidR="00BA2EF7" w:rsidRPr="00B96C9C">
        <w:t xml:space="preserve"> </w:t>
      </w:r>
      <w:r w:rsidRPr="00B96C9C">
        <w:t>ca</w:t>
      </w:r>
      <w:r w:rsidR="00132D99">
        <w:t xml:space="preserve"> </w:t>
      </w:r>
      <w:r w:rsidRPr="00B96C9C">
        <w:t>operațiunea</w:t>
      </w:r>
      <w:r w:rsidR="00132D99">
        <w:t xml:space="preserve"> </w:t>
      </w:r>
      <w:r w:rsidRPr="00B96C9C">
        <w:t>de</w:t>
      </w:r>
      <w:r w:rsidR="00132D99">
        <w:t xml:space="preserve"> </w:t>
      </w:r>
      <w:r w:rsidRPr="00B96C9C">
        <w:t>colectare</w:t>
      </w:r>
      <w:r w:rsidR="00132D99">
        <w:t xml:space="preserve"> </w:t>
      </w:r>
      <w:r w:rsidRPr="00B96C9C">
        <w:t>în</w:t>
      </w:r>
      <w:r w:rsidR="00132D99">
        <w:t xml:space="preserve"> </w:t>
      </w:r>
      <w:r w:rsidRPr="00B96C9C">
        <w:t>cadrul</w:t>
      </w:r>
      <w:r w:rsidR="00132D99">
        <w:t xml:space="preserve"> </w:t>
      </w:r>
      <w:r w:rsidRPr="00B96C9C">
        <w:t>căreia</w:t>
      </w:r>
      <w:r w:rsidR="00132D99">
        <w:t xml:space="preserve"> </w:t>
      </w:r>
      <w:r w:rsidRPr="00B96C9C">
        <w:t>un</w:t>
      </w:r>
      <w:r w:rsidR="00132D99">
        <w:t xml:space="preserve"> </w:t>
      </w:r>
      <w:r w:rsidRPr="00B96C9C">
        <w:t>flux</w:t>
      </w:r>
      <w:r w:rsidR="00132D99">
        <w:t xml:space="preserve"> </w:t>
      </w:r>
      <w:r w:rsidRPr="00B96C9C">
        <w:t>de</w:t>
      </w:r>
      <w:r w:rsidR="00132D99">
        <w:t xml:space="preserve"> </w:t>
      </w:r>
      <w:r w:rsidRPr="00B96C9C">
        <w:t>deșeuri</w:t>
      </w:r>
      <w:r w:rsidR="00132D99">
        <w:t xml:space="preserve"> </w:t>
      </w:r>
      <w:r w:rsidRPr="00B96C9C">
        <w:t>este</w:t>
      </w:r>
      <w:r w:rsidR="00132D99">
        <w:t xml:space="preserve"> </w:t>
      </w:r>
      <w:r w:rsidRPr="00B96C9C">
        <w:t>păstrat</w:t>
      </w:r>
      <w:r w:rsidR="00132D99">
        <w:t xml:space="preserve"> </w:t>
      </w:r>
      <w:r w:rsidRPr="00B96C9C">
        <w:t>separat,</w:t>
      </w:r>
      <w:r w:rsidR="00132D99">
        <w:t xml:space="preserve"> </w:t>
      </w:r>
      <w:r w:rsidRPr="00B96C9C">
        <w:t>în</w:t>
      </w:r>
      <w:r w:rsidR="00132D99">
        <w:t xml:space="preserve"> </w:t>
      </w:r>
      <w:r w:rsidRPr="00B96C9C">
        <w:t>funcție</w:t>
      </w:r>
      <w:r w:rsidR="00132D99">
        <w:t xml:space="preserve"> </w:t>
      </w:r>
      <w:r w:rsidRPr="00B96C9C">
        <w:t>de</w:t>
      </w:r>
      <w:r w:rsidR="00132D99">
        <w:t xml:space="preserve"> </w:t>
      </w:r>
      <w:r w:rsidRPr="00B96C9C">
        <w:t>tipul</w:t>
      </w:r>
      <w:r w:rsidR="00132D99">
        <w:t xml:space="preserve"> </w:t>
      </w:r>
      <w:r w:rsidRPr="00B96C9C">
        <w:t>și</w:t>
      </w:r>
      <w:r w:rsidR="00132D99">
        <w:t xml:space="preserve"> </w:t>
      </w:r>
      <w:r w:rsidRPr="00B96C9C">
        <w:t>natura</w:t>
      </w:r>
      <w:r w:rsidR="00132D99">
        <w:t xml:space="preserve"> </w:t>
      </w:r>
      <w:r w:rsidRPr="00B96C9C">
        <w:t>deșeurilor,</w:t>
      </w:r>
      <w:r w:rsidR="00132D99">
        <w:t xml:space="preserve"> </w:t>
      </w:r>
      <w:r w:rsidRPr="00B96C9C">
        <w:t>cu</w:t>
      </w:r>
      <w:r w:rsidR="00132D99">
        <w:t xml:space="preserve"> </w:t>
      </w:r>
      <w:r w:rsidRPr="00B96C9C">
        <w:t>scopul</w:t>
      </w:r>
      <w:r w:rsidR="00132D99">
        <w:t xml:space="preserve"> </w:t>
      </w:r>
      <w:r w:rsidRPr="00B96C9C">
        <w:t>de</w:t>
      </w:r>
      <w:r w:rsidR="00132D99">
        <w:t xml:space="preserve"> </w:t>
      </w:r>
      <w:r w:rsidRPr="00B96C9C">
        <w:t>a</w:t>
      </w:r>
      <w:r w:rsidR="00132D99">
        <w:t xml:space="preserve"> </w:t>
      </w:r>
      <w:r w:rsidRPr="00B96C9C">
        <w:t>facilita</w:t>
      </w:r>
      <w:r w:rsidR="00132D99">
        <w:t xml:space="preserve"> </w:t>
      </w:r>
      <w:r w:rsidRPr="00B96C9C">
        <w:t>tratarea</w:t>
      </w:r>
      <w:r w:rsidR="00132D99">
        <w:t xml:space="preserve"> </w:t>
      </w:r>
      <w:r w:rsidRPr="00B96C9C">
        <w:t>specifică</w:t>
      </w:r>
      <w:r w:rsidR="00132D99">
        <w:t xml:space="preserve"> </w:t>
      </w:r>
      <w:r w:rsidRPr="00B96C9C">
        <w:t>a</w:t>
      </w:r>
      <w:r w:rsidR="00132D99">
        <w:t xml:space="preserve"> </w:t>
      </w:r>
      <w:r w:rsidRPr="00B96C9C">
        <w:t>acestora.</w:t>
      </w:r>
    </w:p>
    <w:p w:rsidR="00924501" w:rsidRPr="00B96C9C" w:rsidRDefault="00924501" w:rsidP="00924501">
      <w:pPr>
        <w:jc w:val="both"/>
      </w:pPr>
    </w:p>
    <w:p w:rsidR="008039CB" w:rsidRPr="00B96C9C" w:rsidRDefault="008039CB" w:rsidP="00924501">
      <w:pPr>
        <w:jc w:val="both"/>
      </w:pPr>
      <w:r w:rsidRPr="00B96C9C">
        <w:t>Legislația</w:t>
      </w:r>
      <w:r w:rsidR="00132D99">
        <w:t xml:space="preserve"> </w:t>
      </w:r>
      <w:r w:rsidRPr="00B96C9C">
        <w:t>privind</w:t>
      </w:r>
      <w:r w:rsidR="00132D99">
        <w:t xml:space="preserve"> </w:t>
      </w:r>
      <w:r w:rsidRPr="00B96C9C">
        <w:t>serviciile</w:t>
      </w:r>
      <w:r w:rsidR="00132D99">
        <w:t xml:space="preserve"> </w:t>
      </w:r>
      <w:r w:rsidRPr="00B96C9C">
        <w:t>de</w:t>
      </w:r>
      <w:r w:rsidR="00132D99">
        <w:t xml:space="preserve"> </w:t>
      </w:r>
      <w:r w:rsidRPr="00B96C9C">
        <w:t>salubrizare</w:t>
      </w:r>
      <w:r w:rsidR="00132D99">
        <w:t xml:space="preserve"> </w:t>
      </w:r>
      <w:r w:rsidRPr="00B96C9C">
        <w:t>(Legea</w:t>
      </w:r>
      <w:r w:rsidR="00132D99">
        <w:t xml:space="preserve"> </w:t>
      </w:r>
      <w:r w:rsidRPr="00B96C9C">
        <w:t>nr.101/2006),</w:t>
      </w:r>
      <w:r w:rsidR="00132D99">
        <w:t xml:space="preserve"> </w:t>
      </w:r>
      <w:r w:rsidR="00542F24" w:rsidRPr="00B96C9C">
        <w:t xml:space="preserve">desi </w:t>
      </w:r>
      <w:r w:rsidRPr="00B96C9C">
        <w:t>prevede</w:t>
      </w:r>
      <w:r w:rsidR="00132D99">
        <w:t xml:space="preserve"> </w:t>
      </w:r>
      <w:r w:rsidRPr="00B96C9C">
        <w:t>ca</w:t>
      </w:r>
      <w:r w:rsidR="00132D99">
        <w:t xml:space="preserve"> </w:t>
      </w:r>
      <w:r w:rsidRPr="00B96C9C">
        <w:t>obligație</w:t>
      </w:r>
      <w:r w:rsidR="00132D99">
        <w:t xml:space="preserve"> </w:t>
      </w:r>
      <w:r w:rsidRPr="00B96C9C">
        <w:t>colectarea</w:t>
      </w:r>
      <w:r w:rsidR="00132D99">
        <w:t xml:space="preserve"> </w:t>
      </w:r>
      <w:r w:rsidRPr="00B96C9C">
        <w:t>pe</w:t>
      </w:r>
      <w:r w:rsidR="00132D99">
        <w:t xml:space="preserve"> </w:t>
      </w:r>
      <w:r w:rsidRPr="00B96C9C">
        <w:t>4</w:t>
      </w:r>
      <w:r w:rsidR="00132D99">
        <w:t xml:space="preserve"> </w:t>
      </w:r>
      <w:r w:rsidRPr="00B96C9C">
        <w:t>fracții,</w:t>
      </w:r>
      <w:r w:rsidR="00132D99">
        <w:t xml:space="preserve"> </w:t>
      </w:r>
      <w:r w:rsidRPr="00B96C9C">
        <w:t>precizează</w:t>
      </w:r>
      <w:r w:rsidR="00132D99">
        <w:t xml:space="preserve"> </w:t>
      </w:r>
      <w:r w:rsidRPr="00B96C9C">
        <w:t>că</w:t>
      </w:r>
      <w:r w:rsidR="00132D99">
        <w:t xml:space="preserve"> </w:t>
      </w:r>
      <w:r w:rsidRPr="00B96C9C">
        <w:t>în</w:t>
      </w:r>
      <w:r w:rsidR="00132D99">
        <w:t xml:space="preserve"> </w:t>
      </w:r>
      <w:r w:rsidRPr="00B96C9C">
        <w:t>situaţia</w:t>
      </w:r>
      <w:r w:rsidR="00132D99">
        <w:t xml:space="preserve"> </w:t>
      </w:r>
      <w:r w:rsidRPr="00B96C9C">
        <w:t>în</w:t>
      </w:r>
      <w:r w:rsidR="00132D99">
        <w:t xml:space="preserve"> </w:t>
      </w:r>
      <w:r w:rsidRPr="00B96C9C">
        <w:t>care</w:t>
      </w:r>
      <w:r w:rsidR="00132D99">
        <w:t xml:space="preserve"> </w:t>
      </w:r>
      <w:r w:rsidRPr="00B96C9C">
        <w:t>aceasta</w:t>
      </w:r>
      <w:r w:rsidR="00132D99">
        <w:t xml:space="preserve"> </w:t>
      </w:r>
      <w:r w:rsidRPr="00B96C9C">
        <w:t>nu</w:t>
      </w:r>
      <w:r w:rsidR="00132D99">
        <w:t xml:space="preserve"> </w:t>
      </w:r>
      <w:r w:rsidRPr="00B96C9C">
        <w:t>este</w:t>
      </w:r>
      <w:r w:rsidR="00132D99">
        <w:t xml:space="preserve"> </w:t>
      </w:r>
      <w:r w:rsidRPr="00B96C9C">
        <w:t>posibilă,</w:t>
      </w:r>
      <w:r w:rsidR="00132D99">
        <w:t xml:space="preserve"> </w:t>
      </w:r>
      <w:r w:rsidRPr="00B96C9C">
        <w:t>din</w:t>
      </w:r>
      <w:r w:rsidR="00132D99">
        <w:t xml:space="preserve"> </w:t>
      </w:r>
      <w:r w:rsidRPr="00B96C9C">
        <w:t>punct</w:t>
      </w:r>
      <w:r w:rsidR="00132D99">
        <w:t xml:space="preserve"> </w:t>
      </w:r>
      <w:r w:rsidRPr="00B96C9C">
        <w:t>de</w:t>
      </w:r>
      <w:r w:rsidR="00132D99">
        <w:t xml:space="preserve"> </w:t>
      </w:r>
      <w:r w:rsidRPr="00B96C9C">
        <w:t>vedere</w:t>
      </w:r>
      <w:r w:rsidR="00132D99">
        <w:t xml:space="preserve"> </w:t>
      </w:r>
      <w:r w:rsidRPr="00B96C9C">
        <w:t>tehnic,</w:t>
      </w:r>
      <w:r w:rsidR="00132D99">
        <w:t xml:space="preserve"> </w:t>
      </w:r>
      <w:r w:rsidRPr="00B96C9C">
        <w:t>economic,</w:t>
      </w:r>
      <w:r w:rsidR="00132D99">
        <w:t xml:space="preserve"> </w:t>
      </w:r>
      <w:r w:rsidRPr="00B96C9C">
        <w:t>al</w:t>
      </w:r>
      <w:r w:rsidR="00132D99">
        <w:t xml:space="preserve"> </w:t>
      </w:r>
      <w:r w:rsidRPr="00B96C9C">
        <w:t>protecţiei</w:t>
      </w:r>
      <w:r w:rsidR="00132D99">
        <w:t xml:space="preserve"> </w:t>
      </w:r>
      <w:r w:rsidRPr="00B96C9C">
        <w:t>mediului,</w:t>
      </w:r>
      <w:r w:rsidR="00132D99">
        <w:t xml:space="preserve"> </w:t>
      </w:r>
      <w:r w:rsidRPr="00B96C9C">
        <w:t>al</w:t>
      </w:r>
      <w:r w:rsidR="00132D99">
        <w:t xml:space="preserve"> </w:t>
      </w:r>
      <w:r w:rsidRPr="00B96C9C">
        <w:t>sănătăţii</w:t>
      </w:r>
      <w:r w:rsidR="00132D99">
        <w:t xml:space="preserve"> </w:t>
      </w:r>
      <w:r w:rsidRPr="00B96C9C">
        <w:t>populaţiei</w:t>
      </w:r>
      <w:r w:rsidR="00132D99">
        <w:t xml:space="preserve"> </w:t>
      </w:r>
      <w:r w:rsidRPr="00B96C9C">
        <w:t>şi</w:t>
      </w:r>
      <w:r w:rsidR="00132D99">
        <w:t xml:space="preserve"> </w:t>
      </w:r>
      <w:r w:rsidRPr="00B96C9C">
        <w:t>al</w:t>
      </w:r>
      <w:r w:rsidR="00132D99">
        <w:t xml:space="preserve"> </w:t>
      </w:r>
      <w:r w:rsidRPr="00B96C9C">
        <w:t>respectării</w:t>
      </w:r>
      <w:r w:rsidR="00132D99">
        <w:t xml:space="preserve"> </w:t>
      </w:r>
      <w:r w:rsidRPr="00B96C9C">
        <w:t>standardelor</w:t>
      </w:r>
      <w:r w:rsidR="00132D99">
        <w:t xml:space="preserve"> </w:t>
      </w:r>
      <w:r w:rsidRPr="00B96C9C">
        <w:t>de</w:t>
      </w:r>
      <w:r w:rsidR="00132D99">
        <w:t xml:space="preserve"> </w:t>
      </w:r>
      <w:r w:rsidRPr="00B96C9C">
        <w:t>calitate</w:t>
      </w:r>
      <w:r w:rsidR="00132D99">
        <w:t xml:space="preserve"> </w:t>
      </w:r>
      <w:r w:rsidRPr="00B96C9C">
        <w:t>necesare</w:t>
      </w:r>
      <w:r w:rsidR="00132D99">
        <w:t xml:space="preserve"> </w:t>
      </w:r>
      <w:r w:rsidRPr="00B96C9C">
        <w:t>pentru</w:t>
      </w:r>
      <w:r w:rsidR="00132D99">
        <w:t xml:space="preserve"> </w:t>
      </w:r>
      <w:r w:rsidRPr="00B96C9C">
        <w:t>sectoarele</w:t>
      </w:r>
      <w:r w:rsidR="00132D99">
        <w:t xml:space="preserve"> </w:t>
      </w:r>
      <w:r w:rsidRPr="00B96C9C">
        <w:t>de</w:t>
      </w:r>
      <w:r w:rsidR="00132D99">
        <w:t xml:space="preserve">  </w:t>
      </w:r>
      <w:r w:rsidRPr="00B96C9C">
        <w:t>reciclare</w:t>
      </w:r>
      <w:r w:rsidR="00132D99">
        <w:t xml:space="preserve"> </w:t>
      </w:r>
      <w:r w:rsidRPr="00B96C9C">
        <w:t>corespunzătoare, autoritățile</w:t>
      </w:r>
      <w:r w:rsidR="00132D99">
        <w:t xml:space="preserve"> </w:t>
      </w:r>
      <w:r w:rsidRPr="00B96C9C">
        <w:t>administrației</w:t>
      </w:r>
      <w:r w:rsidR="00132D99">
        <w:t xml:space="preserve"> </w:t>
      </w:r>
      <w:r w:rsidRPr="00B96C9C">
        <w:t>publice</w:t>
      </w:r>
      <w:r w:rsidR="00132D99">
        <w:t xml:space="preserve"> </w:t>
      </w:r>
      <w:r w:rsidRPr="00B96C9C">
        <w:t>locale</w:t>
      </w:r>
      <w:r w:rsidR="00132D99">
        <w:t xml:space="preserve"> </w:t>
      </w:r>
      <w:r w:rsidRPr="00B96C9C">
        <w:t>au</w:t>
      </w:r>
      <w:r w:rsidR="00132D99">
        <w:t xml:space="preserve"> </w:t>
      </w:r>
      <w:r w:rsidRPr="00B96C9C">
        <w:t>obligația</w:t>
      </w:r>
      <w:r w:rsidR="00132D99">
        <w:t xml:space="preserve"> </w:t>
      </w:r>
      <w:r w:rsidRPr="00B96C9C">
        <w:t>să</w:t>
      </w:r>
      <w:r w:rsidR="00132D99">
        <w:t xml:space="preserve"> </w:t>
      </w:r>
      <w:r w:rsidRPr="00B96C9C">
        <w:t>implementeze</w:t>
      </w:r>
      <w:r w:rsidR="00132D99">
        <w:t xml:space="preserve"> </w:t>
      </w:r>
      <w:r w:rsidRPr="00B96C9C">
        <w:t>un</w:t>
      </w:r>
      <w:r w:rsidR="00132D99">
        <w:t xml:space="preserve"> </w:t>
      </w:r>
      <w:r w:rsidR="00542F24" w:rsidRPr="00B96C9C">
        <w:t>s</w:t>
      </w:r>
      <w:r w:rsidR="00132D99">
        <w:t>i</w:t>
      </w:r>
      <w:r w:rsidR="00542F24" w:rsidRPr="00B96C9C">
        <w:t xml:space="preserve">stem </w:t>
      </w:r>
      <w:r w:rsidRPr="00B96C9C">
        <w:t>de</w:t>
      </w:r>
      <w:r w:rsidR="00132D99">
        <w:t xml:space="preserve"> </w:t>
      </w:r>
      <w:r w:rsidRPr="00B96C9C">
        <w:t>colectare</w:t>
      </w:r>
      <w:r w:rsidR="00542F24" w:rsidRPr="00B96C9C">
        <w:t xml:space="preserve"> separat </w:t>
      </w:r>
      <w:r w:rsidRPr="00B96C9C">
        <w:t>a</w:t>
      </w:r>
      <w:r w:rsidR="00132D99">
        <w:t xml:space="preserve"> </w:t>
      </w:r>
      <w:r w:rsidRPr="00B96C9C">
        <w:t>deşeurilor</w:t>
      </w:r>
      <w:r w:rsidR="00132D99">
        <w:t xml:space="preserve"> </w:t>
      </w:r>
      <w:r w:rsidRPr="00B96C9C">
        <w:t>municipale</w:t>
      </w:r>
      <w:r w:rsidR="00132D99">
        <w:t xml:space="preserve"> </w:t>
      </w:r>
      <w:r w:rsidRPr="00B96C9C">
        <w:t>pe</w:t>
      </w:r>
      <w:r w:rsidR="00132D99">
        <w:t xml:space="preserve"> </w:t>
      </w:r>
      <w:r w:rsidRPr="00B96C9C">
        <w:t>minimum</w:t>
      </w:r>
      <w:r w:rsidR="00132D99">
        <w:t xml:space="preserve"> </w:t>
      </w:r>
      <w:r w:rsidRPr="00B96C9C">
        <w:t>2</w:t>
      </w:r>
      <w:r w:rsidR="00132D99">
        <w:t xml:space="preserve"> </w:t>
      </w:r>
      <w:r w:rsidRPr="00B96C9C">
        <w:t>fracţii, umed şi</w:t>
      </w:r>
      <w:r w:rsidR="00132D99">
        <w:t xml:space="preserve"> </w:t>
      </w:r>
      <w:r w:rsidRPr="00B96C9C">
        <w:t>uscat, şi</w:t>
      </w:r>
      <w:r w:rsidRPr="00B96C9C">
        <w:rPr>
          <w:spacing w:val="1"/>
        </w:rPr>
        <w:t xml:space="preserve"> d</w:t>
      </w:r>
      <w:r w:rsidR="00456FF7">
        <w:rPr>
          <w:spacing w:val="1"/>
        </w:rPr>
        <w:t>upă</w:t>
      </w:r>
      <w:r w:rsidRPr="00B96C9C">
        <w:t xml:space="preserve"> sortare prin care să</w:t>
      </w:r>
      <w:r w:rsidR="00132D99">
        <w:t xml:space="preserve"> </w:t>
      </w:r>
      <w:r w:rsidRPr="00B96C9C">
        <w:t>obțină cel</w:t>
      </w:r>
      <w:r w:rsidR="00132D99">
        <w:t xml:space="preserve"> </w:t>
      </w:r>
      <w:r w:rsidRPr="00B96C9C">
        <w:t>puţin cele 4 fracţii</w:t>
      </w:r>
      <w:r w:rsidR="00132D99">
        <w:t xml:space="preserve"> </w:t>
      </w:r>
      <w:r w:rsidRPr="00B96C9C">
        <w:t>(hârtie/carton, plastic,</w:t>
      </w:r>
      <w:r w:rsidR="00924501">
        <w:t xml:space="preserve"> </w:t>
      </w:r>
      <w:r w:rsidRPr="00B96C9C">
        <w:lastRenderedPageBreak/>
        <w:t>metal</w:t>
      </w:r>
      <w:r w:rsidR="00132D99">
        <w:t xml:space="preserve"> </w:t>
      </w:r>
      <w:r w:rsidRPr="00B96C9C">
        <w:t>și</w:t>
      </w:r>
      <w:r w:rsidR="00132D99">
        <w:t xml:space="preserve"> </w:t>
      </w:r>
      <w:r w:rsidRPr="00B96C9C">
        <w:t>sticlă).</w:t>
      </w:r>
    </w:p>
    <w:p w:rsidR="00924501" w:rsidRDefault="00924501" w:rsidP="00924501">
      <w:pPr>
        <w:jc w:val="both"/>
      </w:pPr>
    </w:p>
    <w:p w:rsidR="008039CB" w:rsidRPr="00B96C9C" w:rsidRDefault="008039CB" w:rsidP="00924501">
      <w:pPr>
        <w:jc w:val="both"/>
      </w:pPr>
      <w:r w:rsidRPr="00B96C9C">
        <w:t>PNGD</w:t>
      </w:r>
      <w:r w:rsidR="00132D99">
        <w:t xml:space="preserve"> </w:t>
      </w:r>
      <w:r w:rsidRPr="00B96C9C">
        <w:t>prevede</w:t>
      </w:r>
      <w:r w:rsidR="00132D99">
        <w:t xml:space="preserve"> </w:t>
      </w:r>
      <w:r w:rsidRPr="00B96C9C">
        <w:t>că</w:t>
      </w:r>
      <w:r w:rsidR="00132D99">
        <w:t xml:space="preserve"> </w:t>
      </w:r>
      <w:r w:rsidRPr="00B96C9C">
        <w:t>la</w:t>
      </w:r>
      <w:r w:rsidR="00132D99">
        <w:t xml:space="preserve"> </w:t>
      </w:r>
      <w:r w:rsidRPr="00B96C9C">
        <w:t>nivel</w:t>
      </w:r>
      <w:r w:rsidR="00542F24" w:rsidRPr="00B96C9C">
        <w:t xml:space="preserve"> national </w:t>
      </w:r>
      <w:r w:rsidRPr="00B96C9C">
        <w:t>colectarea</w:t>
      </w:r>
      <w:r w:rsidR="00542F24" w:rsidRPr="00B96C9C">
        <w:t xml:space="preserve"> separat</w:t>
      </w:r>
      <w:r w:rsidR="00132D99">
        <w:t xml:space="preserve">ă </w:t>
      </w:r>
      <w:r w:rsidRPr="00B96C9C">
        <w:t>a</w:t>
      </w:r>
      <w:r w:rsidR="00132D99">
        <w:t xml:space="preserve"> </w:t>
      </w:r>
      <w:r w:rsidRPr="00B96C9C">
        <w:t>deșeurilor</w:t>
      </w:r>
      <w:r w:rsidR="00132D99">
        <w:t xml:space="preserve"> </w:t>
      </w:r>
      <w:r w:rsidRPr="00B96C9C">
        <w:t>menajere</w:t>
      </w:r>
      <w:r w:rsidR="00132D99">
        <w:t xml:space="preserve"> </w:t>
      </w:r>
      <w:r w:rsidRPr="00B96C9C">
        <w:t>și</w:t>
      </w:r>
      <w:r w:rsidR="00132D99">
        <w:t xml:space="preserve"> </w:t>
      </w:r>
      <w:r w:rsidRPr="00B96C9C">
        <w:t>similare</w:t>
      </w:r>
      <w:r w:rsidR="00132D99">
        <w:t xml:space="preserve"> </w:t>
      </w:r>
      <w:r w:rsidRPr="00B96C9C">
        <w:t>se</w:t>
      </w:r>
      <w:r w:rsidR="00132D99">
        <w:t xml:space="preserve"> </w:t>
      </w:r>
      <w:r w:rsidRPr="00B96C9C">
        <w:t>va</w:t>
      </w:r>
      <w:r w:rsidR="00132D99">
        <w:t xml:space="preserve"> </w:t>
      </w:r>
      <w:r w:rsidRPr="00B96C9C">
        <w:t>realiza</w:t>
      </w:r>
      <w:r w:rsidR="00132D99">
        <w:t xml:space="preserve"> </w:t>
      </w:r>
      <w:r w:rsidRPr="00B96C9C">
        <w:t>pe</w:t>
      </w:r>
      <w:r w:rsidR="00132D99">
        <w:t xml:space="preserve"> </w:t>
      </w:r>
      <w:r w:rsidRPr="00B96C9C">
        <w:t>5</w:t>
      </w:r>
      <w:r w:rsidR="00132D99">
        <w:t xml:space="preserve"> </w:t>
      </w:r>
      <w:r w:rsidRPr="00B96C9C">
        <w:t>fracții</w:t>
      </w:r>
      <w:r w:rsidR="00132D99">
        <w:t xml:space="preserve"> </w:t>
      </w:r>
      <w:r w:rsidRPr="00B96C9C">
        <w:t>în</w:t>
      </w:r>
      <w:r w:rsidR="00132D99">
        <w:t xml:space="preserve"> </w:t>
      </w:r>
      <w:r w:rsidRPr="00B96C9C">
        <w:t>mediul</w:t>
      </w:r>
      <w:r w:rsidR="00132D99">
        <w:t xml:space="preserve"> </w:t>
      </w:r>
      <w:r w:rsidRPr="00B96C9C">
        <w:t>urban</w:t>
      </w:r>
      <w:r w:rsidR="00132D99">
        <w:t xml:space="preserve"> </w:t>
      </w:r>
      <w:r w:rsidRPr="00B96C9C">
        <w:t>(hârtie/carton,</w:t>
      </w:r>
      <w:r w:rsidR="00456FF7">
        <w:t xml:space="preserve"> </w:t>
      </w:r>
      <w:r w:rsidRPr="00B96C9C">
        <w:t>plastic/metal,sticlă,</w:t>
      </w:r>
      <w:r w:rsidR="00456FF7">
        <w:t xml:space="preserve"> </w:t>
      </w:r>
      <w:r w:rsidRPr="00B96C9C">
        <w:t>biodeșeuri</w:t>
      </w:r>
      <w:r w:rsidR="00132D99">
        <w:t xml:space="preserve"> </w:t>
      </w:r>
      <w:r w:rsidRPr="00B96C9C">
        <w:t>și</w:t>
      </w:r>
      <w:r w:rsidR="00132D99">
        <w:t xml:space="preserve"> </w:t>
      </w:r>
      <w:r w:rsidRPr="00B96C9C">
        <w:t>deșeuri</w:t>
      </w:r>
      <w:r w:rsidR="00132D99">
        <w:t xml:space="preserve"> </w:t>
      </w:r>
      <w:r w:rsidRPr="00B96C9C">
        <w:t>reziduale),</w:t>
      </w:r>
      <w:r w:rsidR="00132D99">
        <w:t xml:space="preserve"> </w:t>
      </w:r>
      <w:r w:rsidR="00542F24" w:rsidRPr="00B96C9C">
        <w:t xml:space="preserve">respectiv </w:t>
      </w:r>
      <w:r w:rsidRPr="00B96C9C">
        <w:t>4</w:t>
      </w:r>
      <w:r w:rsidR="00132D99">
        <w:t xml:space="preserve"> </w:t>
      </w:r>
      <w:r w:rsidRPr="00B96C9C">
        <w:t>fracții</w:t>
      </w:r>
      <w:r w:rsidR="00132D99">
        <w:t xml:space="preserve"> </w:t>
      </w:r>
      <w:r w:rsidRPr="00B96C9C">
        <w:t>în</w:t>
      </w:r>
      <w:r w:rsidR="00132D99">
        <w:t xml:space="preserve"> </w:t>
      </w:r>
      <w:r w:rsidRPr="00B96C9C">
        <w:t>mediul</w:t>
      </w:r>
      <w:r w:rsidR="00132D99">
        <w:t xml:space="preserve"> </w:t>
      </w:r>
      <w:r w:rsidRPr="00B96C9C">
        <w:t>rural</w:t>
      </w:r>
      <w:r w:rsidR="00132D99">
        <w:t xml:space="preserve"> </w:t>
      </w:r>
      <w:r w:rsidRPr="00B96C9C">
        <w:t>(hârtie/carton,</w:t>
      </w:r>
      <w:r w:rsidR="00924501">
        <w:t xml:space="preserve"> </w:t>
      </w:r>
      <w:r w:rsidR="00456FF7">
        <w:t xml:space="preserve"> </w:t>
      </w:r>
      <w:r w:rsidRPr="00B96C9C">
        <w:t>plastic/metal,</w:t>
      </w:r>
      <w:r w:rsidR="00456FF7">
        <w:t xml:space="preserve"> </w:t>
      </w:r>
      <w:r w:rsidRPr="00B96C9C">
        <w:t>sticlă</w:t>
      </w:r>
      <w:r w:rsidR="00132D99">
        <w:t xml:space="preserve"> </w:t>
      </w:r>
      <w:r w:rsidRPr="00B96C9C">
        <w:t>și</w:t>
      </w:r>
      <w:r w:rsidR="00132D99">
        <w:t xml:space="preserve"> </w:t>
      </w:r>
      <w:r w:rsidRPr="00B96C9C">
        <w:t>deșeuri</w:t>
      </w:r>
      <w:r w:rsidR="00132D99">
        <w:t xml:space="preserve"> </w:t>
      </w:r>
      <w:r w:rsidRPr="00B96C9C">
        <w:t>reziduale).</w:t>
      </w:r>
    </w:p>
    <w:p w:rsidR="00924501" w:rsidRDefault="00924501" w:rsidP="00924A4F"/>
    <w:p w:rsidR="008039CB" w:rsidRDefault="008039CB" w:rsidP="00924A4F">
      <w:r w:rsidRPr="00B96C9C">
        <w:t>Având</w:t>
      </w:r>
      <w:r w:rsidR="00132D99">
        <w:t xml:space="preserve"> </w:t>
      </w:r>
      <w:r w:rsidRPr="00B96C9C">
        <w:t>în</w:t>
      </w:r>
      <w:r w:rsidR="00132D99">
        <w:t xml:space="preserve"> </w:t>
      </w:r>
      <w:r w:rsidRPr="00B96C9C">
        <w:t>vedere</w:t>
      </w:r>
      <w:r w:rsidR="00132D99">
        <w:t xml:space="preserve"> </w:t>
      </w:r>
      <w:r w:rsidRPr="00B96C9C">
        <w:t>cerințele</w:t>
      </w:r>
      <w:r w:rsidR="00132D99">
        <w:t xml:space="preserve"> </w:t>
      </w:r>
      <w:r w:rsidRPr="00B96C9C">
        <w:t>legislative</w:t>
      </w:r>
      <w:r w:rsidR="00132D99">
        <w:t xml:space="preserve"> </w:t>
      </w:r>
      <w:r w:rsidRPr="00B96C9C">
        <w:t>vor</w:t>
      </w:r>
      <w:r w:rsidR="00132D99">
        <w:t xml:space="preserve"> </w:t>
      </w:r>
      <w:r w:rsidRPr="00B96C9C">
        <w:t>fi</w:t>
      </w:r>
      <w:r w:rsidR="00132D99">
        <w:t xml:space="preserve"> </w:t>
      </w:r>
      <w:r w:rsidRPr="00B96C9C">
        <w:t>evaluate</w:t>
      </w:r>
      <w:r w:rsidR="00132D99">
        <w:t xml:space="preserve"> </w:t>
      </w:r>
      <w:r w:rsidRPr="00B96C9C">
        <w:t>opțiunea</w:t>
      </w:r>
      <w:r w:rsidR="00132D99">
        <w:t xml:space="preserve"> </w:t>
      </w:r>
      <w:r w:rsidRPr="00B96C9C">
        <w:t>de</w:t>
      </w:r>
      <w:r w:rsidR="00132D99">
        <w:t xml:space="preserve"> </w:t>
      </w:r>
      <w:r w:rsidRPr="00B96C9C">
        <w:t>colectare</w:t>
      </w:r>
      <w:r w:rsidR="00132D99">
        <w:t xml:space="preserve"> </w:t>
      </w:r>
      <w:r w:rsidR="00542F24" w:rsidRPr="00B96C9C">
        <w:t>separat</w:t>
      </w:r>
      <w:r w:rsidR="00132D99">
        <w:t>ă</w:t>
      </w:r>
      <w:r w:rsidR="00542F24" w:rsidRPr="00B96C9C">
        <w:t xml:space="preserve"> </w:t>
      </w:r>
      <w:r w:rsidRPr="00B96C9C">
        <w:t>a</w:t>
      </w:r>
      <w:r w:rsidR="00132D99">
        <w:t xml:space="preserve"> </w:t>
      </w:r>
      <w:r w:rsidRPr="00B96C9C">
        <w:t>deșeurilor</w:t>
      </w:r>
      <w:r w:rsidR="00132D99">
        <w:t xml:space="preserve"> </w:t>
      </w:r>
      <w:r w:rsidRPr="00B96C9C">
        <w:t>pe</w:t>
      </w:r>
      <w:r w:rsidR="00132D99">
        <w:t xml:space="preserve"> </w:t>
      </w:r>
      <w:r w:rsidRPr="00B96C9C">
        <w:t>2</w:t>
      </w:r>
      <w:r w:rsidR="00132D99">
        <w:t xml:space="preserve"> </w:t>
      </w:r>
      <w:r w:rsidRPr="00B96C9C">
        <w:t>fracții</w:t>
      </w:r>
      <w:r w:rsidR="00132D99">
        <w:t xml:space="preserve"> </w:t>
      </w:r>
      <w:r w:rsidRPr="00B96C9C">
        <w:t>(umed</w:t>
      </w:r>
      <w:r w:rsidR="00132D99">
        <w:t xml:space="preserve"> </w:t>
      </w:r>
      <w:r w:rsidRPr="00B96C9C">
        <w:t>și</w:t>
      </w:r>
      <w:r w:rsidR="00132D99">
        <w:t xml:space="preserve"> </w:t>
      </w:r>
      <w:r w:rsidRPr="00B96C9C">
        <w:t>uscat)</w:t>
      </w:r>
      <w:r w:rsidR="00132D99">
        <w:t xml:space="preserve"> </w:t>
      </w:r>
      <w:r w:rsidRPr="00B96C9C">
        <w:t>și</w:t>
      </w:r>
      <w:r w:rsidR="00132D99">
        <w:t xml:space="preserve"> </w:t>
      </w:r>
      <w:r w:rsidRPr="00B96C9C">
        <w:t>opțiunea</w:t>
      </w:r>
      <w:r w:rsidR="00132D99">
        <w:t xml:space="preserve"> </w:t>
      </w:r>
      <w:r w:rsidRPr="00B96C9C">
        <w:t>de</w:t>
      </w:r>
      <w:r w:rsidR="00132D99">
        <w:t xml:space="preserve"> </w:t>
      </w:r>
      <w:r w:rsidRPr="00B96C9C">
        <w:t>colectare</w:t>
      </w:r>
      <w:r w:rsidR="00132D99">
        <w:t xml:space="preserve"> </w:t>
      </w:r>
      <w:r w:rsidRPr="00B96C9C">
        <w:t>a</w:t>
      </w:r>
      <w:r w:rsidR="00132D99">
        <w:t xml:space="preserve"> </w:t>
      </w:r>
      <w:r w:rsidRPr="00B96C9C">
        <w:t>deșeurilor</w:t>
      </w:r>
      <w:r w:rsidR="00132D99">
        <w:t xml:space="preserve"> </w:t>
      </w:r>
      <w:r w:rsidRPr="00B96C9C">
        <w:t>pe</w:t>
      </w:r>
      <w:r w:rsidR="00132D99">
        <w:t xml:space="preserve"> </w:t>
      </w:r>
      <w:r w:rsidRPr="00B96C9C">
        <w:t>5</w:t>
      </w:r>
      <w:r w:rsidR="00132D99">
        <w:t xml:space="preserve"> </w:t>
      </w:r>
      <w:r w:rsidRPr="00B96C9C">
        <w:t>fracții</w:t>
      </w:r>
      <w:r w:rsidR="00924501">
        <w:t xml:space="preserve">, resepctiv </w:t>
      </w:r>
      <w:r w:rsidRPr="00B96C9C">
        <w:t>hârtie/carton,</w:t>
      </w:r>
      <w:r w:rsidR="00924501">
        <w:t xml:space="preserve"> </w:t>
      </w:r>
      <w:r w:rsidRPr="00B96C9C">
        <w:t>plastic/metal,</w:t>
      </w:r>
      <w:r w:rsidR="00924501">
        <w:t xml:space="preserve"> </w:t>
      </w:r>
      <w:r w:rsidRPr="00B96C9C">
        <w:t>sticlă,</w:t>
      </w:r>
      <w:r w:rsidR="00924501">
        <w:t xml:space="preserve"> </w:t>
      </w:r>
      <w:r w:rsidRPr="00B96C9C">
        <w:t>biodeșeuri</w:t>
      </w:r>
      <w:r w:rsidR="00132D99">
        <w:t xml:space="preserve"> </w:t>
      </w:r>
      <w:r w:rsidRPr="00B96C9C">
        <w:t>și</w:t>
      </w:r>
      <w:r w:rsidR="00132D99">
        <w:t xml:space="preserve"> </w:t>
      </w:r>
      <w:r w:rsidRPr="00B96C9C">
        <w:t>deșeuri</w:t>
      </w:r>
      <w:r w:rsidR="00132D99">
        <w:t xml:space="preserve"> </w:t>
      </w:r>
      <w:r w:rsidRPr="00B96C9C">
        <w:t>reziduale</w:t>
      </w:r>
      <w:r w:rsidR="00132D99">
        <w:t xml:space="preserve"> </w:t>
      </w:r>
      <w:r w:rsidRPr="00B96C9C">
        <w:t>aplicabile</w:t>
      </w:r>
      <w:r w:rsidR="00132D99">
        <w:t xml:space="preserve"> </w:t>
      </w:r>
      <w:r w:rsidRPr="00B96C9C">
        <w:t>în</w:t>
      </w:r>
      <w:r w:rsidR="00132D99">
        <w:t xml:space="preserve"> </w:t>
      </w:r>
      <w:r w:rsidRPr="00B96C9C">
        <w:t>judeţul</w:t>
      </w:r>
      <w:r w:rsidR="00132D99">
        <w:t xml:space="preserve"> </w:t>
      </w:r>
      <w:r w:rsidRPr="00B96C9C">
        <w:t>Covasna.</w:t>
      </w:r>
    </w:p>
    <w:p w:rsidR="00456FF7" w:rsidRPr="00B96C9C" w:rsidRDefault="00456FF7" w:rsidP="00924A4F"/>
    <w:p w:rsidR="008039CB" w:rsidRPr="00B26375" w:rsidRDefault="008039CB" w:rsidP="00924501">
      <w:pPr>
        <w:pStyle w:val="Heading40"/>
        <w:jc w:val="center"/>
      </w:pPr>
      <w:bookmarkStart w:id="243" w:name="_bookmark237"/>
      <w:bookmarkStart w:id="244" w:name="_Toc26870762"/>
      <w:bookmarkEnd w:id="243"/>
      <w:r w:rsidRPr="00B26375">
        <w:t>Tabel</w:t>
      </w:r>
      <w:r w:rsidR="00542F24" w:rsidRPr="00B26375">
        <w:t xml:space="preserve"> 7.1 </w:t>
      </w:r>
      <w:r w:rsidRPr="00B26375">
        <w:t>Evaluarea</w:t>
      </w:r>
      <w:r w:rsidR="00132D99" w:rsidRPr="00B26375">
        <w:t xml:space="preserve"> </w:t>
      </w:r>
      <w:r w:rsidRPr="00B26375">
        <w:t>opțiunilor</w:t>
      </w:r>
      <w:r w:rsidR="00132D99" w:rsidRPr="00B26375">
        <w:t xml:space="preserve"> </w:t>
      </w:r>
      <w:r w:rsidRPr="00B26375">
        <w:t>tehnice</w:t>
      </w:r>
      <w:r w:rsidR="00132D99" w:rsidRPr="00B26375">
        <w:t xml:space="preserve"> </w:t>
      </w:r>
      <w:r w:rsidRPr="00B26375">
        <w:t>privind</w:t>
      </w:r>
      <w:r w:rsidR="00132D99" w:rsidRPr="00B26375">
        <w:t xml:space="preserve"> </w:t>
      </w:r>
      <w:r w:rsidRPr="00B26375">
        <w:t>colectarea</w:t>
      </w:r>
      <w:r w:rsidR="00542F24" w:rsidRPr="00B26375">
        <w:t xml:space="preserve"> separat</w:t>
      </w:r>
      <w:r w:rsidR="00132D99" w:rsidRPr="00B26375">
        <w:t>ă</w:t>
      </w:r>
      <w:r w:rsidR="00542F24" w:rsidRPr="00B26375">
        <w:t xml:space="preserve"> </w:t>
      </w:r>
      <w:r w:rsidRPr="00B26375">
        <w:t>a</w:t>
      </w:r>
      <w:r w:rsidR="00132D99" w:rsidRPr="00B26375">
        <w:t xml:space="preserve"> </w:t>
      </w:r>
      <w:r w:rsidRPr="00B26375">
        <w:t>deșeurilor</w:t>
      </w:r>
      <w:r w:rsidR="00132D99" w:rsidRPr="00B26375">
        <w:t xml:space="preserve"> </w:t>
      </w:r>
      <w:r w:rsidRPr="00B26375">
        <w:t>municipale</w:t>
      </w:r>
      <w:bookmarkEnd w:id="244"/>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818"/>
        <w:gridCol w:w="3425"/>
      </w:tblGrid>
      <w:tr w:rsidR="008039CB" w:rsidRPr="00456FF7" w:rsidTr="00924501">
        <w:trPr>
          <w:jc w:val="center"/>
        </w:trPr>
        <w:tc>
          <w:tcPr>
            <w:tcW w:w="1134" w:type="dxa"/>
          </w:tcPr>
          <w:p w:rsidR="008039CB" w:rsidRPr="00C0543D" w:rsidRDefault="008039CB" w:rsidP="00924A4F"/>
        </w:tc>
        <w:tc>
          <w:tcPr>
            <w:tcW w:w="5999" w:type="dxa"/>
            <w:shd w:val="clear" w:color="auto" w:fill="D9D9D9" w:themeFill="background1" w:themeFillShade="D9"/>
          </w:tcPr>
          <w:p w:rsidR="001A71DC" w:rsidRPr="00C0543D" w:rsidRDefault="008039CB" w:rsidP="00924A4F">
            <w:r w:rsidRPr="00C0543D">
              <w:t>Colectarea</w:t>
            </w:r>
            <w:r w:rsidR="007E3FB7" w:rsidRPr="00C0543D">
              <w:t xml:space="preserve"> </w:t>
            </w:r>
            <w:r w:rsidRPr="00C0543D">
              <w:t>separată a</w:t>
            </w:r>
          </w:p>
          <w:p w:rsidR="001A71DC" w:rsidRPr="00C0543D" w:rsidRDefault="007E3FB7" w:rsidP="00924A4F">
            <w:r w:rsidRPr="00C0543D">
              <w:t>D</w:t>
            </w:r>
            <w:r w:rsidR="008039CB" w:rsidRPr="00C0543D">
              <w:t>eșeurilor</w:t>
            </w:r>
            <w:r w:rsidRPr="00C0543D">
              <w:t xml:space="preserve"> </w:t>
            </w:r>
            <w:r w:rsidR="008039CB" w:rsidRPr="00C0543D">
              <w:t>municipale</w:t>
            </w:r>
          </w:p>
          <w:p w:rsidR="008039CB" w:rsidRPr="00C0543D" w:rsidRDefault="007E3FB7" w:rsidP="00924A4F">
            <w:r w:rsidRPr="00C0543D">
              <w:rPr>
                <w:spacing w:val="-1"/>
              </w:rPr>
              <w:t>p</w:t>
            </w:r>
            <w:r w:rsidR="008039CB" w:rsidRPr="00C0543D">
              <w:rPr>
                <w:spacing w:val="-1"/>
              </w:rPr>
              <w:t>e</w:t>
            </w:r>
            <w:r w:rsidRPr="00C0543D">
              <w:rPr>
                <w:spacing w:val="-1"/>
              </w:rPr>
              <w:t xml:space="preserve"> </w:t>
            </w:r>
            <w:r w:rsidR="008039CB" w:rsidRPr="00C0543D">
              <w:t>2</w:t>
            </w:r>
            <w:r w:rsidR="001A71DC" w:rsidRPr="00C0543D">
              <w:t xml:space="preserve"> fracții</w:t>
            </w:r>
          </w:p>
        </w:tc>
        <w:tc>
          <w:tcPr>
            <w:tcW w:w="3476" w:type="dxa"/>
            <w:shd w:val="clear" w:color="auto" w:fill="D9D9D9" w:themeFill="background1" w:themeFillShade="D9"/>
          </w:tcPr>
          <w:p w:rsidR="001A71DC" w:rsidRPr="00C0543D" w:rsidRDefault="008039CB" w:rsidP="00924A4F">
            <w:r w:rsidRPr="00C0543D">
              <w:t>Colectarea</w:t>
            </w:r>
            <w:r w:rsidR="007E3FB7" w:rsidRPr="00C0543D">
              <w:t xml:space="preserve"> </w:t>
            </w:r>
            <w:r w:rsidRPr="00C0543D">
              <w:t>separată a deșeurilor</w:t>
            </w:r>
            <w:r w:rsidR="007E3FB7" w:rsidRPr="00C0543D">
              <w:t xml:space="preserve"> </w:t>
            </w:r>
            <w:r w:rsidRPr="00C0543D">
              <w:t>municipale</w:t>
            </w:r>
          </w:p>
          <w:p w:rsidR="008039CB" w:rsidRPr="00C0543D" w:rsidRDefault="007E3FB7" w:rsidP="00924A4F">
            <w:r w:rsidRPr="00C0543D">
              <w:t>p</w:t>
            </w:r>
            <w:r w:rsidR="008039CB" w:rsidRPr="00C0543D">
              <w:t>e</w:t>
            </w:r>
            <w:r w:rsidRPr="00C0543D">
              <w:t xml:space="preserve"> </w:t>
            </w:r>
            <w:r w:rsidR="008039CB" w:rsidRPr="00C0543D">
              <w:t>5 fracții</w:t>
            </w:r>
          </w:p>
        </w:tc>
      </w:tr>
      <w:tr w:rsidR="008039CB" w:rsidRPr="00456FF7" w:rsidTr="00924501">
        <w:trPr>
          <w:jc w:val="center"/>
        </w:trPr>
        <w:tc>
          <w:tcPr>
            <w:tcW w:w="1134" w:type="dxa"/>
          </w:tcPr>
          <w:p w:rsidR="008039CB" w:rsidRPr="00C0543D" w:rsidRDefault="008039CB" w:rsidP="00924A4F">
            <w:pPr>
              <w:rPr>
                <w:rFonts w:eastAsia="Verdana"/>
              </w:rPr>
            </w:pPr>
            <w:r w:rsidRPr="00C0543D">
              <w:t>Costuri</w:t>
            </w:r>
            <w:r w:rsidR="007E3FB7" w:rsidRPr="00C0543D">
              <w:t xml:space="preserve"> </w:t>
            </w:r>
            <w:r w:rsidRPr="00C0543D">
              <w:t>de</w:t>
            </w:r>
          </w:p>
          <w:p w:rsidR="008039CB" w:rsidRPr="00C0543D" w:rsidRDefault="008039CB" w:rsidP="00924A4F">
            <w:r w:rsidRPr="00C0543D">
              <w:t>investiție</w:t>
            </w:r>
          </w:p>
        </w:tc>
        <w:tc>
          <w:tcPr>
            <w:tcW w:w="5999" w:type="dxa"/>
          </w:tcPr>
          <w:p w:rsidR="008039CB" w:rsidRPr="00C0543D" w:rsidRDefault="008039CB" w:rsidP="00924A4F">
            <w:r w:rsidRPr="00C0543D">
              <w:t>Mai</w:t>
            </w:r>
            <w:r w:rsidR="007E3FB7" w:rsidRPr="00C0543D">
              <w:t xml:space="preserve"> </w:t>
            </w:r>
            <w:r w:rsidRPr="00C0543D">
              <w:t>reduse,</w:t>
            </w:r>
            <w:r w:rsidR="00C0543D">
              <w:t xml:space="preserve"> </w:t>
            </w:r>
            <w:r w:rsidRPr="00C0543D">
              <w:t>deoarece</w:t>
            </w:r>
            <w:r w:rsidR="007E3FB7" w:rsidRPr="00C0543D">
              <w:t xml:space="preserve"> </w:t>
            </w:r>
            <w:r w:rsidRPr="00C0543D">
              <w:t>sunt</w:t>
            </w:r>
            <w:r w:rsidR="007E3FB7" w:rsidRPr="00C0543D">
              <w:t xml:space="preserve"> </w:t>
            </w:r>
            <w:r w:rsidRPr="00C0543D">
              <w:t>necesare</w:t>
            </w:r>
            <w:r w:rsidR="007E3FB7" w:rsidRPr="00C0543D">
              <w:t xml:space="preserve"> </w:t>
            </w:r>
            <w:r w:rsidRPr="00C0543D">
              <w:t>numai</w:t>
            </w:r>
            <w:r w:rsidR="007E3FB7" w:rsidRPr="00C0543D">
              <w:t xml:space="preserve"> </w:t>
            </w:r>
            <w:r w:rsidRPr="00C0543D">
              <w:t>2</w:t>
            </w:r>
            <w:r w:rsidR="007E3FB7" w:rsidRPr="00C0543D">
              <w:t xml:space="preserve"> </w:t>
            </w:r>
            <w:r w:rsidRPr="00C0543D">
              <w:t>recipiente</w:t>
            </w:r>
          </w:p>
        </w:tc>
        <w:tc>
          <w:tcPr>
            <w:tcW w:w="3476" w:type="dxa"/>
          </w:tcPr>
          <w:p w:rsidR="008039CB" w:rsidRPr="00C0543D" w:rsidRDefault="008039CB" w:rsidP="00924A4F">
            <w:r w:rsidRPr="00C0543D">
              <w:rPr>
                <w:spacing w:val="-1"/>
              </w:rPr>
              <w:t>Mai</w:t>
            </w:r>
            <w:r w:rsidR="007E3FB7" w:rsidRPr="00C0543D">
              <w:rPr>
                <w:spacing w:val="-1"/>
              </w:rPr>
              <w:t xml:space="preserve"> </w:t>
            </w:r>
            <w:r w:rsidRPr="00C0543D">
              <w:rPr>
                <w:spacing w:val="-1"/>
              </w:rPr>
              <w:t>ridicate</w:t>
            </w:r>
            <w:r w:rsidRPr="00C0543D">
              <w:t>–</w:t>
            </w:r>
            <w:r w:rsidRPr="00C0543D">
              <w:rPr>
                <w:spacing w:val="-1"/>
              </w:rPr>
              <w:t>sunt</w:t>
            </w:r>
            <w:r w:rsidR="007E3FB7" w:rsidRPr="00C0543D">
              <w:rPr>
                <w:spacing w:val="-1"/>
              </w:rPr>
              <w:t xml:space="preserve"> </w:t>
            </w:r>
            <w:r w:rsidRPr="00C0543D">
              <w:t>necesare</w:t>
            </w:r>
            <w:r w:rsidR="007E3FB7" w:rsidRPr="00C0543D">
              <w:t xml:space="preserve"> </w:t>
            </w:r>
            <w:r w:rsidRPr="00C0543D">
              <w:t>5</w:t>
            </w:r>
            <w:r w:rsidR="007E3FB7" w:rsidRPr="00C0543D">
              <w:t xml:space="preserve"> </w:t>
            </w:r>
            <w:r w:rsidRPr="00C0543D">
              <w:rPr>
                <w:spacing w:val="-1"/>
              </w:rPr>
              <w:t>recipiente,</w:t>
            </w:r>
            <w:r w:rsidR="00C0543D">
              <w:rPr>
                <w:spacing w:val="-1"/>
              </w:rPr>
              <w:t xml:space="preserve"> </w:t>
            </w:r>
            <w:r w:rsidRPr="00C0543D">
              <w:t>câte</w:t>
            </w:r>
            <w:r w:rsidR="007E3FB7" w:rsidRPr="00C0543D">
              <w:t xml:space="preserve"> </w:t>
            </w:r>
            <w:r w:rsidRPr="00C0543D">
              <w:rPr>
                <w:spacing w:val="-2"/>
              </w:rPr>
              <w:t>unul</w:t>
            </w:r>
            <w:r w:rsidR="007E3FB7" w:rsidRPr="00C0543D">
              <w:rPr>
                <w:spacing w:val="-2"/>
              </w:rPr>
              <w:t xml:space="preserve"> </w:t>
            </w:r>
            <w:r w:rsidRPr="00C0543D">
              <w:rPr>
                <w:spacing w:val="-1"/>
              </w:rPr>
              <w:t>pentru</w:t>
            </w:r>
            <w:r w:rsidR="007E3FB7" w:rsidRPr="00C0543D">
              <w:rPr>
                <w:spacing w:val="-1"/>
              </w:rPr>
              <w:t xml:space="preserve"> </w:t>
            </w:r>
            <w:r w:rsidRPr="00C0543D">
              <w:t>fiecare</w:t>
            </w:r>
            <w:r w:rsidR="007E3FB7" w:rsidRPr="00C0543D">
              <w:t xml:space="preserve"> </w:t>
            </w:r>
            <w:r w:rsidRPr="00C0543D">
              <w:t>fracție</w:t>
            </w:r>
            <w:r w:rsidR="007E3FB7" w:rsidRPr="00C0543D">
              <w:t xml:space="preserve"> </w:t>
            </w:r>
            <w:r w:rsidRPr="00C0543D">
              <w:t>în</w:t>
            </w:r>
            <w:r w:rsidR="007E3FB7" w:rsidRPr="00C0543D">
              <w:t xml:space="preserve"> </w:t>
            </w:r>
            <w:r w:rsidRPr="00C0543D">
              <w:t>parte</w:t>
            </w:r>
          </w:p>
        </w:tc>
      </w:tr>
      <w:tr w:rsidR="008039CB" w:rsidRPr="00456FF7" w:rsidTr="00924501">
        <w:trPr>
          <w:jc w:val="center"/>
        </w:trPr>
        <w:tc>
          <w:tcPr>
            <w:tcW w:w="1134" w:type="dxa"/>
          </w:tcPr>
          <w:p w:rsidR="008039CB" w:rsidRPr="00C0543D" w:rsidRDefault="008039CB" w:rsidP="00924A4F">
            <w:r w:rsidRPr="00C0543D">
              <w:t>Confortul</w:t>
            </w:r>
            <w:r w:rsidR="007E3FB7" w:rsidRPr="00C0543D">
              <w:t xml:space="preserve"> </w:t>
            </w:r>
            <w:r w:rsidRPr="00C0543D">
              <w:t>pentru</w:t>
            </w:r>
            <w:r w:rsidR="007E3FB7" w:rsidRPr="00C0543D">
              <w:t xml:space="preserve"> </w:t>
            </w:r>
            <w:r w:rsidRPr="00C0543D">
              <w:t>utilizator</w:t>
            </w:r>
          </w:p>
        </w:tc>
        <w:tc>
          <w:tcPr>
            <w:tcW w:w="5999" w:type="dxa"/>
          </w:tcPr>
          <w:p w:rsidR="008039CB" w:rsidRPr="00C0543D" w:rsidRDefault="008039CB" w:rsidP="00924A4F">
            <w:r w:rsidRPr="00C0543D">
              <w:t>Mai</w:t>
            </w:r>
            <w:r w:rsidR="007E3FB7" w:rsidRPr="00C0543D">
              <w:t xml:space="preserve"> </w:t>
            </w:r>
            <w:r w:rsidRPr="00C0543D">
              <w:t>ridicat–acesta</w:t>
            </w:r>
            <w:r w:rsidR="007E3FB7" w:rsidRPr="00C0543D">
              <w:t xml:space="preserve"> </w:t>
            </w:r>
            <w:r w:rsidRPr="00C0543D">
              <w:t>trebuie să</w:t>
            </w:r>
            <w:r w:rsidR="007E3FB7" w:rsidRPr="00C0543D">
              <w:t xml:space="preserve"> </w:t>
            </w:r>
            <w:r w:rsidRPr="00C0543D">
              <w:t>pre-colecteze</w:t>
            </w:r>
            <w:r w:rsidR="007E3FB7" w:rsidRPr="00C0543D">
              <w:t xml:space="preserve"> </w:t>
            </w:r>
            <w:r w:rsidRPr="00C0543D">
              <w:t>deșeurile</w:t>
            </w:r>
            <w:r w:rsidR="007E3FB7" w:rsidRPr="00C0543D">
              <w:t xml:space="preserve"> </w:t>
            </w:r>
            <w:r w:rsidRPr="00C0543D">
              <w:t>la</w:t>
            </w:r>
            <w:r w:rsidR="007E3FB7" w:rsidRPr="00C0543D">
              <w:t xml:space="preserve"> </w:t>
            </w:r>
            <w:r w:rsidRPr="00C0543D">
              <w:t>domiciliu</w:t>
            </w:r>
            <w:r w:rsidR="007E3FB7" w:rsidRPr="00C0543D">
              <w:t xml:space="preserve"> </w:t>
            </w:r>
            <w:r w:rsidRPr="00C0543D">
              <w:t>numai</w:t>
            </w:r>
            <w:r w:rsidR="007E3FB7" w:rsidRPr="00C0543D">
              <w:t xml:space="preserve"> </w:t>
            </w:r>
            <w:r w:rsidRPr="00C0543D">
              <w:t>pe</w:t>
            </w:r>
            <w:r w:rsidR="007E3FB7" w:rsidRPr="00C0543D">
              <w:t xml:space="preserve"> </w:t>
            </w:r>
            <w:r w:rsidRPr="00C0543D">
              <w:t>2</w:t>
            </w:r>
            <w:r w:rsidR="007E3FB7" w:rsidRPr="00C0543D">
              <w:t xml:space="preserve"> </w:t>
            </w:r>
            <w:r w:rsidRPr="00C0543D">
              <w:t>categorii</w:t>
            </w:r>
          </w:p>
        </w:tc>
        <w:tc>
          <w:tcPr>
            <w:tcW w:w="3476" w:type="dxa"/>
          </w:tcPr>
          <w:p w:rsidR="008039CB" w:rsidRPr="00C0543D" w:rsidRDefault="008039CB" w:rsidP="00924A4F">
            <w:r w:rsidRPr="00C0543D">
              <w:t>Semnificativ</w:t>
            </w:r>
            <w:r w:rsidR="007E3FB7" w:rsidRPr="00C0543D">
              <w:t xml:space="preserve"> </w:t>
            </w:r>
            <w:r w:rsidRPr="00C0543D">
              <w:t>mai</w:t>
            </w:r>
            <w:r w:rsidR="007E3FB7" w:rsidRPr="00C0543D">
              <w:t xml:space="preserve"> </w:t>
            </w:r>
            <w:r w:rsidRPr="00C0543D">
              <w:t>redus</w:t>
            </w:r>
            <w:r w:rsidR="00C0543D">
              <w:t>–pre-</w:t>
            </w:r>
            <w:r w:rsidRPr="00C0543D">
              <w:t>colectarea</w:t>
            </w:r>
            <w:r w:rsidR="007E3FB7" w:rsidRPr="00C0543D">
              <w:t xml:space="preserve"> </w:t>
            </w:r>
            <w:r w:rsidRPr="00C0543D">
              <w:t>deșeurilor</w:t>
            </w:r>
            <w:r w:rsidR="007E3FB7" w:rsidRPr="00C0543D">
              <w:t xml:space="preserve"> </w:t>
            </w:r>
            <w:r w:rsidRPr="00C0543D">
              <w:t>pe</w:t>
            </w:r>
            <w:r w:rsidR="007E3FB7" w:rsidRPr="00C0543D">
              <w:t xml:space="preserve"> </w:t>
            </w:r>
            <w:r w:rsidRPr="00C0543D">
              <w:t>5</w:t>
            </w:r>
            <w:r w:rsidR="007E3FB7" w:rsidRPr="00C0543D">
              <w:t xml:space="preserve"> </w:t>
            </w:r>
            <w:r w:rsidRPr="00C0543D">
              <w:t>categorii</w:t>
            </w:r>
            <w:r w:rsidR="007E3FB7" w:rsidRPr="00C0543D">
              <w:t xml:space="preserve"> </w:t>
            </w:r>
            <w:r w:rsidRPr="00C0543D">
              <w:t>ocupă</w:t>
            </w:r>
            <w:r w:rsidR="007E3FB7" w:rsidRPr="00C0543D">
              <w:t xml:space="preserve"> </w:t>
            </w:r>
            <w:r w:rsidRPr="00C0543D">
              <w:t>destul loc</w:t>
            </w:r>
          </w:p>
        </w:tc>
      </w:tr>
      <w:tr w:rsidR="008039CB" w:rsidRPr="00456FF7" w:rsidTr="00924501">
        <w:trPr>
          <w:jc w:val="center"/>
        </w:trPr>
        <w:tc>
          <w:tcPr>
            <w:tcW w:w="1134" w:type="dxa"/>
          </w:tcPr>
          <w:p w:rsidR="008039CB" w:rsidRPr="00C0543D" w:rsidRDefault="008039CB" w:rsidP="00924A4F">
            <w:r w:rsidRPr="00C0543D">
              <w:t>Costuri</w:t>
            </w:r>
            <w:r w:rsidR="007E3FB7" w:rsidRPr="00C0543D">
              <w:t xml:space="preserve"> </w:t>
            </w:r>
            <w:r w:rsidRPr="00C0543D">
              <w:t>de</w:t>
            </w:r>
            <w:r w:rsidR="007E3FB7" w:rsidRPr="00C0543D">
              <w:t xml:space="preserve"> </w:t>
            </w:r>
            <w:r w:rsidRPr="00C0543D">
              <w:t>colectare</w:t>
            </w:r>
          </w:p>
        </w:tc>
        <w:tc>
          <w:tcPr>
            <w:tcW w:w="5999" w:type="dxa"/>
          </w:tcPr>
          <w:p w:rsidR="008039CB" w:rsidRPr="00C0543D" w:rsidRDefault="008039CB" w:rsidP="00924A4F">
            <w:r w:rsidRPr="00C0543D">
              <w:t>Mai</w:t>
            </w:r>
            <w:r w:rsidR="007E3FB7" w:rsidRPr="00C0543D">
              <w:t xml:space="preserve"> </w:t>
            </w:r>
            <w:r w:rsidRPr="00C0543D">
              <w:t>reduse,</w:t>
            </w:r>
            <w:r w:rsidR="00C0543D">
              <w:t xml:space="preserve"> </w:t>
            </w:r>
            <w:r w:rsidRPr="00C0543D">
              <w:t>fiind</w:t>
            </w:r>
            <w:r w:rsidR="007E3FB7" w:rsidRPr="00C0543D">
              <w:t xml:space="preserve"> </w:t>
            </w:r>
            <w:r w:rsidRPr="00C0543D">
              <w:t>necesar</w:t>
            </w:r>
            <w:r w:rsidR="007E3FB7" w:rsidRPr="00C0543D">
              <w:t xml:space="preserve"> </w:t>
            </w:r>
            <w:r w:rsidRPr="00C0543D">
              <w:t>transportul</w:t>
            </w:r>
            <w:r w:rsidR="007E3FB7" w:rsidRPr="00C0543D">
              <w:t xml:space="preserve"> </w:t>
            </w:r>
            <w:r w:rsidRPr="00C0543D">
              <w:t>separat</w:t>
            </w:r>
            <w:r w:rsidR="007E3FB7" w:rsidRPr="00C0543D">
              <w:t xml:space="preserve"> </w:t>
            </w:r>
            <w:r w:rsidRPr="00C0543D">
              <w:t>numai</w:t>
            </w:r>
            <w:r w:rsidR="007E3FB7" w:rsidRPr="00C0543D">
              <w:t xml:space="preserve"> </w:t>
            </w:r>
            <w:r w:rsidRPr="00C0543D">
              <w:t>pentru</w:t>
            </w:r>
            <w:r w:rsidR="007E3FB7" w:rsidRPr="00C0543D">
              <w:t xml:space="preserve"> </w:t>
            </w:r>
            <w:r w:rsidRPr="00C0543D">
              <w:t>2</w:t>
            </w:r>
            <w:r w:rsidR="007E3FB7" w:rsidRPr="00C0543D">
              <w:t xml:space="preserve"> </w:t>
            </w:r>
            <w:r w:rsidRPr="00C0543D">
              <w:t>categorii</w:t>
            </w:r>
            <w:r w:rsidR="007E3FB7" w:rsidRPr="00C0543D">
              <w:t xml:space="preserve"> </w:t>
            </w:r>
            <w:r w:rsidRPr="00C0543D">
              <w:t>de</w:t>
            </w:r>
            <w:r w:rsidR="007E3FB7" w:rsidRPr="00C0543D">
              <w:t xml:space="preserve"> </w:t>
            </w:r>
            <w:r w:rsidRPr="00C0543D">
              <w:t>deșeuri</w:t>
            </w:r>
          </w:p>
        </w:tc>
        <w:tc>
          <w:tcPr>
            <w:tcW w:w="3476" w:type="dxa"/>
          </w:tcPr>
          <w:p w:rsidR="008039CB" w:rsidRPr="00C0543D" w:rsidRDefault="008039CB" w:rsidP="00924A4F">
            <w:r w:rsidRPr="00C0543D">
              <w:t>Mai</w:t>
            </w:r>
            <w:r w:rsidR="007E3FB7" w:rsidRPr="00C0543D">
              <w:t xml:space="preserve"> </w:t>
            </w:r>
            <w:r w:rsidRPr="00C0543D">
              <w:t>ridicate–toate</w:t>
            </w:r>
            <w:r w:rsidR="007E3FB7" w:rsidRPr="00C0543D">
              <w:t xml:space="preserve"> </w:t>
            </w:r>
            <w:r w:rsidRPr="00C0543D">
              <w:t>cele</w:t>
            </w:r>
            <w:r w:rsidR="007E3FB7" w:rsidRPr="00C0543D">
              <w:t xml:space="preserve"> </w:t>
            </w:r>
            <w:r w:rsidRPr="00C0543D">
              <w:t>5</w:t>
            </w:r>
            <w:r w:rsidR="007E3FB7" w:rsidRPr="00C0543D">
              <w:t xml:space="preserve"> </w:t>
            </w:r>
            <w:r w:rsidRPr="00C0543D">
              <w:t>categorii</w:t>
            </w:r>
            <w:r w:rsidR="007E3FB7" w:rsidRPr="00C0543D">
              <w:t xml:space="preserve"> </w:t>
            </w:r>
            <w:r w:rsidRPr="00C0543D">
              <w:t>trebuie</w:t>
            </w:r>
            <w:r w:rsidR="007E3FB7" w:rsidRPr="00C0543D">
              <w:t xml:space="preserve"> </w:t>
            </w:r>
            <w:r w:rsidRPr="00C0543D">
              <w:t>transportate</w:t>
            </w:r>
            <w:r w:rsidR="007E3FB7" w:rsidRPr="00C0543D">
              <w:t xml:space="preserve"> </w:t>
            </w:r>
            <w:r w:rsidRPr="00C0543D">
              <w:t>separat</w:t>
            </w:r>
          </w:p>
        </w:tc>
      </w:tr>
      <w:tr w:rsidR="008039CB" w:rsidRPr="00456FF7" w:rsidTr="00924501">
        <w:trPr>
          <w:jc w:val="center"/>
        </w:trPr>
        <w:tc>
          <w:tcPr>
            <w:tcW w:w="1134" w:type="dxa"/>
          </w:tcPr>
          <w:p w:rsidR="008039CB" w:rsidRPr="00C0543D" w:rsidRDefault="008039CB" w:rsidP="00924A4F">
            <w:r w:rsidRPr="00C0543D">
              <w:rPr>
                <w:spacing w:val="-1"/>
              </w:rPr>
              <w:t>Costuri</w:t>
            </w:r>
            <w:r w:rsidR="007E3FB7" w:rsidRPr="00C0543D">
              <w:rPr>
                <w:spacing w:val="-1"/>
              </w:rPr>
              <w:t xml:space="preserve"> </w:t>
            </w:r>
            <w:r w:rsidRPr="00C0543D">
              <w:t>de</w:t>
            </w:r>
            <w:r w:rsidR="007E3FB7" w:rsidRPr="00C0543D">
              <w:t xml:space="preserve"> </w:t>
            </w:r>
            <w:r w:rsidRPr="00C0543D">
              <w:t>sortare</w:t>
            </w:r>
          </w:p>
          <w:p w:rsidR="008039CB" w:rsidRPr="00C0543D" w:rsidRDefault="008039CB" w:rsidP="00924A4F"/>
        </w:tc>
        <w:tc>
          <w:tcPr>
            <w:tcW w:w="5999" w:type="dxa"/>
          </w:tcPr>
          <w:p w:rsidR="008039CB" w:rsidRPr="00C0543D" w:rsidRDefault="008039CB" w:rsidP="00924A4F">
            <w:r w:rsidRPr="00C0543D">
              <w:t>Mai</w:t>
            </w:r>
            <w:r w:rsidR="00F231AC" w:rsidRPr="00C0543D">
              <w:t xml:space="preserve"> </w:t>
            </w:r>
            <w:r w:rsidRPr="00C0543D">
              <w:t>mari,</w:t>
            </w:r>
            <w:r w:rsidR="00C0543D">
              <w:t xml:space="preserve"> </w:t>
            </w:r>
            <w:r w:rsidRPr="00C0543D">
              <w:t>sunt</w:t>
            </w:r>
            <w:r w:rsidR="00F231AC" w:rsidRPr="00C0543D">
              <w:t xml:space="preserve"> </w:t>
            </w:r>
            <w:r w:rsidRPr="00C0543D">
              <w:t>necesare</w:t>
            </w:r>
            <w:r w:rsidR="00F231AC" w:rsidRPr="00C0543D">
              <w:t xml:space="preserve"> </w:t>
            </w:r>
            <w:r w:rsidRPr="00C0543D">
              <w:t>instalații</w:t>
            </w:r>
            <w:r w:rsidR="00F231AC" w:rsidRPr="00C0543D">
              <w:t xml:space="preserve"> </w:t>
            </w:r>
            <w:r w:rsidRPr="00C0543D">
              <w:t>cu</w:t>
            </w:r>
            <w:r w:rsidR="00F231AC" w:rsidRPr="00C0543D">
              <w:t xml:space="preserve"> </w:t>
            </w:r>
            <w:r w:rsidRPr="00C0543D">
              <w:t>capacitate</w:t>
            </w:r>
            <w:r w:rsidR="00F231AC" w:rsidRPr="00C0543D">
              <w:t xml:space="preserve"> </w:t>
            </w:r>
            <w:r w:rsidRPr="00C0543D">
              <w:t>mai</w:t>
            </w:r>
            <w:r w:rsidR="00F231AC" w:rsidRPr="00C0543D">
              <w:t xml:space="preserve"> </w:t>
            </w:r>
            <w:r w:rsidRPr="00C0543D">
              <w:t>mare;</w:t>
            </w:r>
            <w:r w:rsidR="00F231AC" w:rsidRPr="00C0543D">
              <w:t xml:space="preserve"> </w:t>
            </w:r>
            <w:r w:rsidRPr="00C0543D">
              <w:t>pot</w:t>
            </w:r>
            <w:r w:rsidR="00F231AC" w:rsidRPr="00C0543D">
              <w:t xml:space="preserve"> </w:t>
            </w:r>
            <w:r w:rsidRPr="00C0543D">
              <w:t>interveni</w:t>
            </w:r>
            <w:r w:rsidR="00F231AC" w:rsidRPr="00C0543D">
              <w:t xml:space="preserve"> </w:t>
            </w:r>
            <w:r w:rsidRPr="00C0543D">
              <w:t>probleme</w:t>
            </w:r>
            <w:r w:rsidR="00F231AC" w:rsidRPr="00C0543D">
              <w:t xml:space="preserve"> </w:t>
            </w:r>
            <w:r w:rsidRPr="00C0543D">
              <w:t>legate</w:t>
            </w:r>
            <w:r w:rsidR="00F231AC" w:rsidRPr="00C0543D">
              <w:t xml:space="preserve"> </w:t>
            </w:r>
            <w:r w:rsidRPr="00C0543D">
              <w:t>de</w:t>
            </w:r>
            <w:r w:rsidR="00F231AC" w:rsidRPr="00C0543D">
              <w:t xml:space="preserve"> </w:t>
            </w:r>
            <w:r w:rsidRPr="00C0543D">
              <w:t>protecția</w:t>
            </w:r>
            <w:r w:rsidR="00F231AC" w:rsidRPr="00C0543D">
              <w:t xml:space="preserve"> </w:t>
            </w:r>
            <w:r w:rsidRPr="00C0543D">
              <w:t>muncii</w:t>
            </w:r>
            <w:r w:rsidR="00F231AC" w:rsidRPr="00C0543D">
              <w:t xml:space="preserve"> </w:t>
            </w:r>
            <w:r w:rsidRPr="00C0543D">
              <w:t>din</w:t>
            </w:r>
            <w:r w:rsidR="00F231AC" w:rsidRPr="00C0543D">
              <w:t xml:space="preserve"> </w:t>
            </w:r>
            <w:r w:rsidRPr="00C0543D">
              <w:t>cauza deșeurilor</w:t>
            </w:r>
            <w:r w:rsidR="00F231AC" w:rsidRPr="00C0543D">
              <w:t xml:space="preserve"> </w:t>
            </w:r>
            <w:r w:rsidRPr="00C0543D">
              <w:t>de</w:t>
            </w:r>
            <w:r w:rsidR="00F231AC" w:rsidRPr="00C0543D">
              <w:t xml:space="preserve"> </w:t>
            </w:r>
            <w:r w:rsidRPr="00C0543D">
              <w:t>sticlă</w:t>
            </w:r>
            <w:r w:rsidR="00F231AC" w:rsidRPr="00C0543D">
              <w:t xml:space="preserve"> </w:t>
            </w:r>
            <w:r w:rsidR="00C0543D">
              <w:t>c</w:t>
            </w:r>
            <w:r w:rsidRPr="00C0543D">
              <w:t>e</w:t>
            </w:r>
            <w:r w:rsidR="00F231AC" w:rsidRPr="00C0543D">
              <w:t xml:space="preserve"> </w:t>
            </w:r>
            <w:r w:rsidRPr="00C0543D">
              <w:t>trebuie</w:t>
            </w:r>
            <w:r w:rsidR="00F231AC" w:rsidRPr="00C0543D">
              <w:t xml:space="preserve"> </w:t>
            </w:r>
            <w:r w:rsidRPr="00C0543D">
              <w:t>sortate</w:t>
            </w:r>
          </w:p>
        </w:tc>
        <w:tc>
          <w:tcPr>
            <w:tcW w:w="3476" w:type="dxa"/>
          </w:tcPr>
          <w:p w:rsidR="008039CB" w:rsidRPr="00C0543D" w:rsidRDefault="008039CB" w:rsidP="00924A4F">
            <w:r w:rsidRPr="00C0543D">
              <w:t>Mai</w:t>
            </w:r>
            <w:r w:rsidR="00F231AC" w:rsidRPr="00C0543D">
              <w:t xml:space="preserve"> </w:t>
            </w:r>
            <w:r w:rsidRPr="00C0543D">
              <w:t>reduse–capacitate</w:t>
            </w:r>
            <w:r w:rsidR="00F231AC" w:rsidRPr="00C0543D">
              <w:t xml:space="preserve"> </w:t>
            </w:r>
            <w:r w:rsidRPr="00C0543D">
              <w:t>de</w:t>
            </w:r>
            <w:r w:rsidR="00F231AC" w:rsidRPr="00C0543D">
              <w:t xml:space="preserve"> </w:t>
            </w:r>
            <w:r w:rsidRPr="00C0543D">
              <w:t>sortare</w:t>
            </w:r>
            <w:r w:rsidR="00F231AC" w:rsidRPr="00C0543D">
              <w:t xml:space="preserve"> </w:t>
            </w:r>
            <w:r w:rsidRPr="00C0543D">
              <w:t>necesară</w:t>
            </w:r>
            <w:r w:rsidR="00F231AC" w:rsidRPr="00C0543D">
              <w:t xml:space="preserve"> </w:t>
            </w:r>
            <w:r w:rsidRPr="00C0543D">
              <w:t>mai redusă;</w:t>
            </w:r>
            <w:r w:rsidR="00F231AC" w:rsidRPr="00C0543D">
              <w:t xml:space="preserve"> </w:t>
            </w:r>
            <w:r w:rsidRPr="00C0543D">
              <w:t>deșeurile</w:t>
            </w:r>
            <w:r w:rsidR="00F231AC" w:rsidRPr="00C0543D">
              <w:t xml:space="preserve"> </w:t>
            </w:r>
            <w:r w:rsidRPr="00C0543D">
              <w:t>de</w:t>
            </w:r>
            <w:r w:rsidR="00F231AC" w:rsidRPr="00C0543D">
              <w:t xml:space="preserve"> </w:t>
            </w:r>
            <w:r w:rsidRPr="00C0543D">
              <w:t>sticlă</w:t>
            </w:r>
            <w:r w:rsidR="00F231AC" w:rsidRPr="00C0543D">
              <w:t xml:space="preserve"> </w:t>
            </w:r>
            <w:r w:rsidRPr="00C0543D">
              <w:t>nu</w:t>
            </w:r>
            <w:r w:rsidR="00F231AC" w:rsidRPr="00C0543D">
              <w:t xml:space="preserve"> </w:t>
            </w:r>
            <w:r w:rsidRPr="00C0543D">
              <w:t>sunt sortate,</w:t>
            </w:r>
            <w:r w:rsidR="00F231AC" w:rsidRPr="00C0543D">
              <w:t xml:space="preserve"> </w:t>
            </w:r>
            <w:r w:rsidRPr="00C0543D">
              <w:t>fiind</w:t>
            </w:r>
            <w:r w:rsidR="00F231AC" w:rsidRPr="00C0543D">
              <w:t xml:space="preserve"> </w:t>
            </w:r>
            <w:r w:rsidRPr="00C0543D">
              <w:t>doar</w:t>
            </w:r>
            <w:r w:rsidR="00F231AC" w:rsidRPr="00C0543D">
              <w:t xml:space="preserve"> </w:t>
            </w:r>
            <w:r w:rsidRPr="00C0543D">
              <w:t>stocate</w:t>
            </w:r>
            <w:r w:rsidR="00F231AC" w:rsidRPr="00C0543D">
              <w:t xml:space="preserve"> </w:t>
            </w:r>
            <w:r w:rsidRPr="00C0543D">
              <w:t>în</w:t>
            </w:r>
            <w:r w:rsidR="00F231AC" w:rsidRPr="00C0543D">
              <w:t xml:space="preserve"> </w:t>
            </w:r>
            <w:r w:rsidRPr="00C0543D">
              <w:t>vederea</w:t>
            </w:r>
            <w:r w:rsidR="00F231AC" w:rsidRPr="00C0543D">
              <w:t xml:space="preserve"> </w:t>
            </w:r>
            <w:r w:rsidRPr="00C0543D">
              <w:t>transportului</w:t>
            </w:r>
            <w:r w:rsidR="00F231AC" w:rsidRPr="00C0543D">
              <w:t xml:space="preserve"> </w:t>
            </w:r>
            <w:r w:rsidRPr="00C0543D">
              <w:t>la</w:t>
            </w:r>
            <w:r w:rsidR="00F231AC" w:rsidRPr="00C0543D">
              <w:t xml:space="preserve"> </w:t>
            </w:r>
            <w:r w:rsidRPr="00C0543D">
              <w:t>reciclatori</w:t>
            </w:r>
          </w:p>
        </w:tc>
      </w:tr>
      <w:tr w:rsidR="008039CB" w:rsidRPr="00456FF7" w:rsidTr="00924501">
        <w:trPr>
          <w:jc w:val="center"/>
        </w:trPr>
        <w:tc>
          <w:tcPr>
            <w:tcW w:w="1134" w:type="dxa"/>
          </w:tcPr>
          <w:p w:rsidR="008039CB" w:rsidRPr="00C0543D" w:rsidRDefault="008039CB" w:rsidP="00924A4F">
            <w:r w:rsidRPr="00C0543D">
              <w:t>Calitatea</w:t>
            </w:r>
            <w:r w:rsidR="00F231AC" w:rsidRPr="00C0543D">
              <w:t xml:space="preserve"> </w:t>
            </w:r>
            <w:r w:rsidRPr="00C0543D">
              <w:t>deșeurilor</w:t>
            </w:r>
            <w:r w:rsidR="007E3FB7" w:rsidRPr="00C0543D">
              <w:t xml:space="preserve"> </w:t>
            </w:r>
            <w:r w:rsidRPr="00C0543D">
              <w:t>sortate</w:t>
            </w:r>
          </w:p>
        </w:tc>
        <w:tc>
          <w:tcPr>
            <w:tcW w:w="5999" w:type="dxa"/>
          </w:tcPr>
          <w:p w:rsidR="008039CB" w:rsidRPr="00C0543D" w:rsidRDefault="008039CB" w:rsidP="00924A4F">
            <w:r w:rsidRPr="00C0543D">
              <w:t>Mai redusă–deșeurile</w:t>
            </w:r>
            <w:r w:rsidR="00F231AC" w:rsidRPr="00C0543D">
              <w:t xml:space="preserve"> </w:t>
            </w:r>
            <w:r w:rsidRPr="00C0543D">
              <w:t>de</w:t>
            </w:r>
            <w:r w:rsidR="00F231AC" w:rsidRPr="00C0543D">
              <w:t xml:space="preserve"> </w:t>
            </w:r>
            <w:r w:rsidRPr="00C0543D">
              <w:t>hârtie/carton</w:t>
            </w:r>
            <w:r w:rsidR="00F231AC" w:rsidRPr="00C0543D">
              <w:t xml:space="preserve"> </w:t>
            </w:r>
            <w:r w:rsidRPr="00C0543D">
              <w:t>sunt</w:t>
            </w:r>
            <w:r w:rsidR="00F231AC" w:rsidRPr="00C0543D">
              <w:t xml:space="preserve"> </w:t>
            </w:r>
            <w:r w:rsidRPr="00C0543D">
              <w:t>impurificate</w:t>
            </w:r>
            <w:r w:rsidR="00F231AC" w:rsidRPr="00C0543D">
              <w:t xml:space="preserve"> </w:t>
            </w:r>
            <w:r w:rsidRPr="00C0543D">
              <w:t>din</w:t>
            </w:r>
            <w:r w:rsidR="00F231AC" w:rsidRPr="00C0543D">
              <w:t xml:space="preserve"> </w:t>
            </w:r>
            <w:r w:rsidRPr="00C0543D">
              <w:t>cauza</w:t>
            </w:r>
            <w:r w:rsidR="00F231AC" w:rsidRPr="00C0543D">
              <w:t xml:space="preserve"> </w:t>
            </w:r>
            <w:r w:rsidRPr="00C0543D">
              <w:t>colectării împreună cu</w:t>
            </w:r>
            <w:r w:rsidR="00F231AC" w:rsidRPr="00C0543D">
              <w:t xml:space="preserve"> </w:t>
            </w:r>
            <w:r w:rsidRPr="00C0543D">
              <w:t>celelalte</w:t>
            </w:r>
            <w:r w:rsidR="00F231AC" w:rsidRPr="00C0543D">
              <w:t xml:space="preserve"> </w:t>
            </w:r>
            <w:r w:rsidRPr="00C0543D">
              <w:t>categorii</w:t>
            </w:r>
            <w:r w:rsidR="00F231AC" w:rsidRPr="00C0543D">
              <w:t xml:space="preserve"> </w:t>
            </w:r>
            <w:r w:rsidRPr="00C0543D">
              <w:t>de</w:t>
            </w:r>
            <w:r w:rsidR="00F231AC" w:rsidRPr="00C0543D">
              <w:t xml:space="preserve"> </w:t>
            </w:r>
            <w:r w:rsidRPr="00C0543D">
              <w:t>deșeuri;</w:t>
            </w:r>
            <w:r w:rsidR="00C0543D">
              <w:t xml:space="preserve"> </w:t>
            </w:r>
            <w:r w:rsidRPr="00C0543D">
              <w:t>din cauza</w:t>
            </w:r>
            <w:r w:rsidR="00F231AC" w:rsidRPr="00C0543D">
              <w:t xml:space="preserve"> </w:t>
            </w:r>
            <w:r w:rsidRPr="00C0543D">
              <w:t>gradului</w:t>
            </w:r>
            <w:r w:rsidR="00F231AC" w:rsidRPr="00C0543D">
              <w:t xml:space="preserve"> </w:t>
            </w:r>
            <w:r w:rsidRPr="00C0543D">
              <w:t>mare</w:t>
            </w:r>
            <w:r w:rsidR="00F231AC" w:rsidRPr="00C0543D">
              <w:t xml:space="preserve"> </w:t>
            </w:r>
            <w:r w:rsidRPr="00C0543D">
              <w:t>de</w:t>
            </w:r>
            <w:r w:rsidR="00F231AC" w:rsidRPr="00C0543D">
              <w:t xml:space="preserve"> </w:t>
            </w:r>
            <w:r w:rsidRPr="00C0543D">
              <w:t>impurificare, cantitatea</w:t>
            </w:r>
            <w:r w:rsidR="00F231AC" w:rsidRPr="00C0543D">
              <w:t xml:space="preserve"> </w:t>
            </w:r>
            <w:r w:rsidRPr="00C0543D">
              <w:t>care</w:t>
            </w:r>
            <w:r w:rsidR="00F231AC" w:rsidRPr="00C0543D">
              <w:t xml:space="preserve"> </w:t>
            </w:r>
            <w:r w:rsidRPr="00C0543D">
              <w:t>poate</w:t>
            </w:r>
            <w:r w:rsidR="00F231AC" w:rsidRPr="00C0543D">
              <w:t xml:space="preserve"> </w:t>
            </w:r>
            <w:r w:rsidRPr="00C0543D">
              <w:t>fi</w:t>
            </w:r>
            <w:r w:rsidR="00F231AC" w:rsidRPr="00C0543D">
              <w:t xml:space="preserve"> </w:t>
            </w:r>
            <w:r w:rsidRPr="00C0543D">
              <w:t>reciclată</w:t>
            </w:r>
            <w:r w:rsidR="00F231AC" w:rsidRPr="00C0543D">
              <w:t xml:space="preserve"> </w:t>
            </w:r>
            <w:r w:rsidRPr="00C0543D">
              <w:t>este</w:t>
            </w:r>
            <w:r w:rsidR="00F231AC" w:rsidRPr="00C0543D">
              <w:t xml:space="preserve"> </w:t>
            </w:r>
            <w:r w:rsidRPr="00C0543D">
              <w:t>mai</w:t>
            </w:r>
            <w:r w:rsidR="00F231AC" w:rsidRPr="00C0543D">
              <w:t xml:space="preserve"> </w:t>
            </w:r>
            <w:r w:rsidRPr="00C0543D">
              <w:t>redusă</w:t>
            </w:r>
          </w:p>
        </w:tc>
        <w:tc>
          <w:tcPr>
            <w:tcW w:w="3476" w:type="dxa"/>
          </w:tcPr>
          <w:p w:rsidR="008039CB" w:rsidRPr="00C0543D" w:rsidRDefault="008039CB" w:rsidP="00924A4F">
            <w:pPr>
              <w:rPr>
                <w:rFonts w:eastAsia="Verdana"/>
              </w:rPr>
            </w:pPr>
            <w:r w:rsidRPr="00C0543D">
              <w:t>Calitate</w:t>
            </w:r>
            <w:r w:rsidR="00F231AC" w:rsidRPr="00C0543D">
              <w:t xml:space="preserve"> </w:t>
            </w:r>
            <w:r w:rsidRPr="00C0543D">
              <w:t>crescută,</w:t>
            </w:r>
            <w:r w:rsidR="00F231AC" w:rsidRPr="00C0543D">
              <w:t xml:space="preserve"> </w:t>
            </w:r>
            <w:r w:rsidRPr="00C0543D">
              <w:t>prețuri mai</w:t>
            </w:r>
            <w:r w:rsidR="00F231AC" w:rsidRPr="00C0543D">
              <w:t xml:space="preserve"> </w:t>
            </w:r>
            <w:r w:rsidRPr="00C0543D">
              <w:t>bune</w:t>
            </w:r>
            <w:r w:rsidR="00F231AC" w:rsidRPr="00C0543D">
              <w:t xml:space="preserve"> </w:t>
            </w:r>
            <w:r w:rsidRPr="00C0543D">
              <w:t>obținute</w:t>
            </w:r>
            <w:r w:rsidR="00F231AC" w:rsidRPr="00C0543D">
              <w:t xml:space="preserve"> </w:t>
            </w:r>
            <w:r w:rsidRPr="00C0543D">
              <w:t>de</w:t>
            </w:r>
            <w:r w:rsidR="00F231AC" w:rsidRPr="00C0543D">
              <w:t xml:space="preserve"> </w:t>
            </w:r>
            <w:r w:rsidRPr="00C0543D">
              <w:t>la</w:t>
            </w:r>
            <w:r w:rsidR="00F231AC" w:rsidRPr="00C0543D">
              <w:t xml:space="preserve"> </w:t>
            </w:r>
            <w:r w:rsidRPr="00C0543D">
              <w:t>reciclatori</w:t>
            </w:r>
          </w:p>
          <w:p w:rsidR="008039CB" w:rsidRPr="00C0543D" w:rsidRDefault="008039CB" w:rsidP="00924A4F">
            <w:pPr>
              <w:rPr>
                <w:rFonts w:eastAsia="Verdana"/>
              </w:rPr>
            </w:pPr>
            <w:r w:rsidRPr="00C0543D">
              <w:t>Cantitate</w:t>
            </w:r>
            <w:r w:rsidR="00F231AC" w:rsidRPr="00C0543D">
              <w:t xml:space="preserve"> </w:t>
            </w:r>
            <w:r w:rsidRPr="00C0543D">
              <w:t>reciclată</w:t>
            </w:r>
            <w:r w:rsidR="00F231AC" w:rsidRPr="00C0543D">
              <w:t xml:space="preserve"> </w:t>
            </w:r>
            <w:r w:rsidRPr="00C0543D">
              <w:t>ma</w:t>
            </w:r>
            <w:r w:rsidR="00F231AC" w:rsidRPr="00C0543D">
              <w:t xml:space="preserve"> </w:t>
            </w:r>
            <w:r w:rsidRPr="00C0543D">
              <w:t>imare</w:t>
            </w:r>
          </w:p>
        </w:tc>
      </w:tr>
      <w:tr w:rsidR="008039CB" w:rsidRPr="00456FF7" w:rsidTr="00924501">
        <w:trPr>
          <w:jc w:val="center"/>
        </w:trPr>
        <w:tc>
          <w:tcPr>
            <w:tcW w:w="1134" w:type="dxa"/>
          </w:tcPr>
          <w:p w:rsidR="008039CB" w:rsidRPr="00C0543D" w:rsidRDefault="008039CB" w:rsidP="00924A4F">
            <w:pPr>
              <w:rPr>
                <w:spacing w:val="-1"/>
              </w:rPr>
            </w:pPr>
            <w:r w:rsidRPr="00C0543D">
              <w:t>Aplicarea ierarhiei deșeurilor</w:t>
            </w:r>
          </w:p>
        </w:tc>
        <w:tc>
          <w:tcPr>
            <w:tcW w:w="5999" w:type="dxa"/>
          </w:tcPr>
          <w:p w:rsidR="008039CB" w:rsidRPr="00C0543D" w:rsidRDefault="008039CB" w:rsidP="00924A4F">
            <w:r w:rsidRPr="00C0543D">
              <w:t>Nu poate fi aplicată în cazul biodeșeurilor; din cauza colectării împreună cu deșeurile reziduale au un grad de impurificare ridicat și nu mai pot fi reciclate</w:t>
            </w:r>
          </w:p>
        </w:tc>
        <w:tc>
          <w:tcPr>
            <w:tcW w:w="3476" w:type="dxa"/>
          </w:tcPr>
          <w:p w:rsidR="008039CB" w:rsidRPr="00C0543D" w:rsidRDefault="008039CB" w:rsidP="00924A4F">
            <w:pPr>
              <w:rPr>
                <w:spacing w:val="-1"/>
              </w:rPr>
            </w:pPr>
            <w:r w:rsidRPr="00C0543D">
              <w:t>Biodeșeurile colectate separat pot fi reciclate, după tratarea în stații de compostare/instalații de digestie anaerobă</w:t>
            </w:r>
          </w:p>
        </w:tc>
      </w:tr>
      <w:tr w:rsidR="008039CB" w:rsidRPr="00456FF7" w:rsidTr="00924501">
        <w:trPr>
          <w:jc w:val="center"/>
        </w:trPr>
        <w:tc>
          <w:tcPr>
            <w:tcW w:w="1134" w:type="dxa"/>
          </w:tcPr>
          <w:p w:rsidR="008039CB" w:rsidRPr="00C0543D" w:rsidRDefault="008039CB" w:rsidP="00924A4F">
            <w:r w:rsidRPr="00C0543D">
              <w:t>Atingerea obiectivelor și țintelor privind gestionarea deșeurilor</w:t>
            </w:r>
          </w:p>
        </w:tc>
        <w:tc>
          <w:tcPr>
            <w:tcW w:w="5999" w:type="dxa"/>
          </w:tcPr>
          <w:p w:rsidR="008039CB" w:rsidRPr="00C0543D" w:rsidRDefault="008039CB" w:rsidP="00924A4F">
            <w:r w:rsidRPr="00C0543D">
              <w:t>Țintele privind reutilizarea și pregătirea pentru reciclare nu pot fi atinse – atingerea lor implică reciclarea și a unei mari părți din biodeșeuri</w:t>
            </w:r>
          </w:p>
        </w:tc>
        <w:tc>
          <w:tcPr>
            <w:tcW w:w="3476" w:type="dxa"/>
          </w:tcPr>
          <w:p w:rsidR="008039CB" w:rsidRPr="00C0543D" w:rsidRDefault="008039CB" w:rsidP="00924A4F">
            <w:r w:rsidRPr="00C0543D">
              <w:t>Țintele privind reutilizarea și pregătirea pentru reciclare nu pot fi atinse, reciclarea biodeșeurilor colectate separat contribuind la aceasta alături de reciclarea deșeurilor reciclabile colectate separat</w:t>
            </w:r>
          </w:p>
        </w:tc>
      </w:tr>
    </w:tbl>
    <w:p w:rsidR="00924501" w:rsidRDefault="00924501" w:rsidP="00924A4F"/>
    <w:p w:rsidR="00924501" w:rsidRDefault="008039CB" w:rsidP="00924501">
      <w:pPr>
        <w:jc w:val="both"/>
      </w:pPr>
      <w:r w:rsidRPr="00B96C9C">
        <w:t>Luând în</w:t>
      </w:r>
      <w:r w:rsidR="00924501">
        <w:t xml:space="preserve"> </w:t>
      </w:r>
      <w:r w:rsidRPr="00B96C9C">
        <w:t>considerare</w:t>
      </w:r>
      <w:r w:rsidR="00924501">
        <w:t xml:space="preserve"> </w:t>
      </w:r>
      <w:r w:rsidRPr="00B96C9C">
        <w:t>obiectivele</w:t>
      </w:r>
      <w:r w:rsidR="00924501">
        <w:t xml:space="preserve"> </w:t>
      </w:r>
      <w:r w:rsidRPr="00B96C9C">
        <w:t>şi</w:t>
      </w:r>
      <w:r w:rsidR="00924501">
        <w:t xml:space="preserve"> </w:t>
      </w:r>
      <w:r w:rsidRPr="00B96C9C">
        <w:t>țintele</w:t>
      </w:r>
      <w:r w:rsidR="00924501">
        <w:t xml:space="preserve"> </w:t>
      </w:r>
      <w:r w:rsidRPr="00B96C9C">
        <w:t>legislative</w:t>
      </w:r>
      <w:r w:rsidR="00924501">
        <w:t xml:space="preserve"> </w:t>
      </w:r>
      <w:r w:rsidRPr="00B96C9C">
        <w:t>care</w:t>
      </w:r>
      <w:r w:rsidR="00924501">
        <w:t xml:space="preserve"> </w:t>
      </w:r>
      <w:r w:rsidRPr="00B96C9C">
        <w:t>trebuie</w:t>
      </w:r>
      <w:r w:rsidR="00924501">
        <w:t xml:space="preserve"> </w:t>
      </w:r>
      <w:r w:rsidRPr="00B96C9C">
        <w:t>îndeplinite,</w:t>
      </w:r>
      <w:r w:rsidR="00924501">
        <w:t xml:space="preserve"> și</w:t>
      </w:r>
      <w:r w:rsidR="00DE2243" w:rsidRPr="00DE2243">
        <w:t xml:space="preserve"> analiza criteriilor prezentată în tabelul anterior, rezultă că ambele opțiuni sunt aplicabile și recomandate</w:t>
      </w:r>
      <w:r w:rsidR="00924501">
        <w:t>.</w:t>
      </w:r>
    </w:p>
    <w:p w:rsidR="00DE2243" w:rsidRDefault="00924501" w:rsidP="00924501">
      <w:pPr>
        <w:jc w:val="both"/>
      </w:pPr>
      <w:r>
        <w:t>U</w:t>
      </w:r>
      <w:r w:rsidR="00DE2243" w:rsidRPr="00DE2243">
        <w:t xml:space="preserve">n sistem mixt fiind opțiunea cea mai adecvată la nivelul zonelor urbane (colectare din </w:t>
      </w:r>
      <w:r w:rsidR="00C0543D">
        <w:t>“</w:t>
      </w:r>
      <w:r w:rsidR="00DE2243" w:rsidRPr="00DE2243">
        <w:t>poartă în poartă</w:t>
      </w:r>
      <w:r w:rsidR="00C0543D">
        <w:t>”</w:t>
      </w:r>
      <w:r w:rsidR="00DE2243" w:rsidRPr="00DE2243">
        <w:t xml:space="preserve"> la zonele rezidențiale și din </w:t>
      </w:r>
      <w:r w:rsidR="00C0543D">
        <w:t>„</w:t>
      </w:r>
      <w:r w:rsidR="00DE2243" w:rsidRPr="00DE2243">
        <w:t>puncte de colectare</w:t>
      </w:r>
      <w:r w:rsidR="00C0543D">
        <w:t>”</w:t>
      </w:r>
      <w:r w:rsidR="00DE2243" w:rsidRPr="00DE2243">
        <w:t xml:space="preserve"> la zonele de blocuri) și colectarea din </w:t>
      </w:r>
      <w:r w:rsidR="00C0543D">
        <w:t>„</w:t>
      </w:r>
      <w:r w:rsidR="00DE2243" w:rsidRPr="00DE2243">
        <w:t>poartă în poartă</w:t>
      </w:r>
      <w:r w:rsidR="00C0543D">
        <w:t>”</w:t>
      </w:r>
      <w:r w:rsidR="00DE2243" w:rsidRPr="00DE2243">
        <w:t xml:space="preserve"> în mediul rural (și în </w:t>
      </w:r>
      <w:r w:rsidR="00C0543D">
        <w:t>„</w:t>
      </w:r>
      <w:r w:rsidR="00DE2243" w:rsidRPr="00DE2243">
        <w:t>puncte de colectare</w:t>
      </w:r>
      <w:r w:rsidR="00C0543D">
        <w:t>”,</w:t>
      </w:r>
      <w:r w:rsidR="00DE2243" w:rsidRPr="00DE2243">
        <w:t xml:space="preserve"> acolo unde există blocuri).</w:t>
      </w:r>
    </w:p>
    <w:p w:rsidR="00924501" w:rsidRDefault="00924501" w:rsidP="00924501">
      <w:pPr>
        <w:jc w:val="both"/>
      </w:pPr>
    </w:p>
    <w:p w:rsidR="00924501" w:rsidRPr="00DE2243" w:rsidRDefault="00924501" w:rsidP="00924501">
      <w:pPr>
        <w:jc w:val="both"/>
      </w:pPr>
    </w:p>
    <w:p w:rsidR="008039CB" w:rsidRPr="00924501" w:rsidRDefault="008039CB" w:rsidP="00924501">
      <w:pPr>
        <w:jc w:val="both"/>
        <w:rPr>
          <w:b/>
        </w:rPr>
      </w:pPr>
      <w:r w:rsidRPr="00924501">
        <w:rPr>
          <w:b/>
        </w:rPr>
        <w:lastRenderedPageBreak/>
        <w:t>Prezentarea și evaluar</w:t>
      </w:r>
      <w:r w:rsidR="00F231AC" w:rsidRPr="00924501">
        <w:rPr>
          <w:b/>
        </w:rPr>
        <w:t xml:space="preserve">ea </w:t>
      </w:r>
      <w:r w:rsidRPr="00924501">
        <w:rPr>
          <w:b/>
        </w:rPr>
        <w:t>opțiunilor tehnice pentru colectarea deșeurilor reziduale</w:t>
      </w:r>
    </w:p>
    <w:p w:rsidR="00924501" w:rsidRDefault="00924501" w:rsidP="00924501">
      <w:pPr>
        <w:jc w:val="both"/>
      </w:pPr>
    </w:p>
    <w:p w:rsidR="008039CB" w:rsidRPr="00B96C9C" w:rsidRDefault="008039CB" w:rsidP="00924501">
      <w:pPr>
        <w:jc w:val="both"/>
      </w:pPr>
      <w:r w:rsidRPr="00B96C9C">
        <w:t>Pentru</w:t>
      </w:r>
      <w:r w:rsidR="00F231AC">
        <w:t xml:space="preserve"> </w:t>
      </w:r>
      <w:r w:rsidRPr="00B96C9C">
        <w:t>realizarea colectării</w:t>
      </w:r>
      <w:r w:rsidR="00F231AC">
        <w:t xml:space="preserve"> </w:t>
      </w:r>
      <w:r w:rsidRPr="00B96C9C">
        <w:t>deşeurilor</w:t>
      </w:r>
      <w:r w:rsidR="00F231AC">
        <w:t xml:space="preserve"> </w:t>
      </w:r>
      <w:r w:rsidRPr="00B96C9C">
        <w:t>reziduale</w:t>
      </w:r>
      <w:r w:rsidR="00F231AC">
        <w:t xml:space="preserve"> </w:t>
      </w:r>
      <w:r w:rsidRPr="00B96C9C">
        <w:t>generate</w:t>
      </w:r>
      <w:r w:rsidR="00F231AC">
        <w:t xml:space="preserve"> </w:t>
      </w:r>
      <w:r w:rsidRPr="00B96C9C">
        <w:t>sunt</w:t>
      </w:r>
      <w:r w:rsidR="00F231AC">
        <w:t xml:space="preserve"> </w:t>
      </w:r>
      <w:r w:rsidRPr="00B96C9C">
        <w:t>disponibile următoarele</w:t>
      </w:r>
      <w:r w:rsidR="00F231AC">
        <w:t xml:space="preserve"> </w:t>
      </w:r>
      <w:r w:rsidRPr="00B96C9C">
        <w:t>opțiuni tehnice:</w:t>
      </w:r>
    </w:p>
    <w:p w:rsidR="008039CB" w:rsidRPr="00B96C9C" w:rsidRDefault="008039CB" w:rsidP="00924501">
      <w:pPr>
        <w:pStyle w:val="ListParagraph"/>
        <w:numPr>
          <w:ilvl w:val="4"/>
          <w:numId w:val="113"/>
        </w:numPr>
        <w:jc w:val="both"/>
      </w:pPr>
      <w:r w:rsidRPr="00924A4F">
        <w:rPr>
          <w:spacing w:val="-1"/>
        </w:rPr>
        <w:t>Opțiunea</w:t>
      </w:r>
      <w:r w:rsidR="00F231AC" w:rsidRPr="00924A4F">
        <w:rPr>
          <w:spacing w:val="-1"/>
        </w:rPr>
        <w:t xml:space="preserve"> </w:t>
      </w:r>
      <w:r w:rsidRPr="00B96C9C">
        <w:t>1-Din</w:t>
      </w:r>
      <w:r w:rsidR="00F231AC">
        <w:t xml:space="preserve"> </w:t>
      </w:r>
      <w:r w:rsidRPr="00924A4F">
        <w:rPr>
          <w:i/>
        </w:rPr>
        <w:t>poartă</w:t>
      </w:r>
      <w:r w:rsidR="00F231AC" w:rsidRPr="00924A4F">
        <w:rPr>
          <w:i/>
        </w:rPr>
        <w:t xml:space="preserve"> </w:t>
      </w:r>
      <w:r w:rsidRPr="00924A4F">
        <w:rPr>
          <w:i/>
        </w:rPr>
        <w:t>în</w:t>
      </w:r>
      <w:r w:rsidR="00F231AC" w:rsidRPr="00924A4F">
        <w:rPr>
          <w:i/>
        </w:rPr>
        <w:t xml:space="preserve"> </w:t>
      </w:r>
      <w:r w:rsidRPr="00924A4F">
        <w:rPr>
          <w:i/>
        </w:rPr>
        <w:t>poartă</w:t>
      </w:r>
      <w:r w:rsidRPr="00B96C9C">
        <w:t>–</w:t>
      </w:r>
      <w:r w:rsidRPr="00924A4F">
        <w:rPr>
          <w:spacing w:val="-1"/>
        </w:rPr>
        <w:t>colectarea deşeurilor</w:t>
      </w:r>
      <w:r w:rsidR="00F231AC" w:rsidRPr="00924A4F">
        <w:rPr>
          <w:spacing w:val="-1"/>
        </w:rPr>
        <w:t xml:space="preserve"> </w:t>
      </w:r>
      <w:r w:rsidRPr="00B96C9C">
        <w:t>în</w:t>
      </w:r>
      <w:r w:rsidR="00F231AC">
        <w:t xml:space="preserve"> </w:t>
      </w:r>
      <w:r w:rsidRPr="00B96C9C">
        <w:t>saci;</w:t>
      </w:r>
    </w:p>
    <w:p w:rsidR="008039CB" w:rsidRPr="00B96C9C" w:rsidRDefault="008039CB" w:rsidP="00924501">
      <w:pPr>
        <w:pStyle w:val="ListParagraph"/>
        <w:numPr>
          <w:ilvl w:val="4"/>
          <w:numId w:val="113"/>
        </w:numPr>
        <w:jc w:val="both"/>
      </w:pPr>
      <w:r w:rsidRPr="00B96C9C">
        <w:t>Opțiunea</w:t>
      </w:r>
      <w:r w:rsidR="00F231AC">
        <w:t xml:space="preserve"> </w:t>
      </w:r>
      <w:r w:rsidRPr="00B96C9C">
        <w:t>2-</w:t>
      </w:r>
      <w:r w:rsidR="00F231AC">
        <w:t xml:space="preserve"> </w:t>
      </w:r>
      <w:r w:rsidRPr="00B96C9C">
        <w:t>Din</w:t>
      </w:r>
      <w:r w:rsidR="00F231AC">
        <w:t xml:space="preserve"> </w:t>
      </w:r>
      <w:r w:rsidRPr="00924A4F">
        <w:rPr>
          <w:i/>
        </w:rPr>
        <w:t>poartă</w:t>
      </w:r>
      <w:r w:rsidR="00F231AC" w:rsidRPr="00924A4F">
        <w:rPr>
          <w:i/>
        </w:rPr>
        <w:t xml:space="preserve"> </w:t>
      </w:r>
      <w:r w:rsidRPr="00924A4F">
        <w:rPr>
          <w:i/>
        </w:rPr>
        <w:t>în</w:t>
      </w:r>
      <w:r w:rsidR="00F231AC" w:rsidRPr="00924A4F">
        <w:rPr>
          <w:i/>
        </w:rPr>
        <w:t xml:space="preserve"> </w:t>
      </w:r>
      <w:r w:rsidRPr="00924A4F">
        <w:rPr>
          <w:i/>
        </w:rPr>
        <w:t>poartă</w:t>
      </w:r>
      <w:r w:rsidRPr="00B96C9C">
        <w:t>–colectarea</w:t>
      </w:r>
      <w:r w:rsidR="00F231AC">
        <w:t xml:space="preserve"> </w:t>
      </w:r>
      <w:r w:rsidRPr="00B96C9C">
        <w:t>deșeurilor</w:t>
      </w:r>
      <w:r w:rsidR="00F231AC">
        <w:t xml:space="preserve"> </w:t>
      </w:r>
      <w:r w:rsidRPr="00B96C9C">
        <w:t>în</w:t>
      </w:r>
      <w:r w:rsidR="00F231AC">
        <w:t xml:space="preserve"> </w:t>
      </w:r>
      <w:r w:rsidRPr="00B96C9C">
        <w:t>pubele</w:t>
      </w:r>
      <w:r w:rsidR="00F231AC">
        <w:t xml:space="preserve"> </w:t>
      </w:r>
      <w:r w:rsidRPr="00B96C9C">
        <w:t>individuale</w:t>
      </w:r>
      <w:r w:rsidR="00F231AC">
        <w:t xml:space="preserve"> </w:t>
      </w:r>
      <w:r w:rsidRPr="00B96C9C">
        <w:t>la</w:t>
      </w:r>
      <w:r w:rsidR="00F231AC">
        <w:t xml:space="preserve"> </w:t>
      </w:r>
      <w:r w:rsidRPr="00B96C9C">
        <w:t>fiecare</w:t>
      </w:r>
      <w:r w:rsidR="00F231AC">
        <w:t xml:space="preserve"> </w:t>
      </w:r>
      <w:r w:rsidRPr="00B96C9C">
        <w:t>generator</w:t>
      </w:r>
      <w:r w:rsidR="00F231AC">
        <w:t xml:space="preserve"> </w:t>
      </w:r>
      <w:r w:rsidRPr="00B96C9C">
        <w:t>(prin</w:t>
      </w:r>
      <w:r w:rsidR="00F231AC">
        <w:t xml:space="preserve"> </w:t>
      </w:r>
      <w:r w:rsidRPr="00B96C9C">
        <w:t>generator</w:t>
      </w:r>
      <w:r w:rsidR="00F231AC">
        <w:t xml:space="preserve"> </w:t>
      </w:r>
      <w:r w:rsidRPr="00B96C9C">
        <w:t>se înțeleg</w:t>
      </w:r>
      <w:r w:rsidR="00F231AC">
        <w:t xml:space="preserve"> </w:t>
      </w:r>
      <w:r w:rsidRPr="00B96C9C">
        <w:t>și</w:t>
      </w:r>
      <w:r w:rsidR="00F231AC">
        <w:t xml:space="preserve"> </w:t>
      </w:r>
      <w:r w:rsidRPr="00B96C9C">
        <w:t>asociațiile</w:t>
      </w:r>
      <w:r w:rsidR="00F231AC">
        <w:t xml:space="preserve"> </w:t>
      </w:r>
      <w:r w:rsidRPr="00B96C9C">
        <w:t>de</w:t>
      </w:r>
      <w:r w:rsidR="00F231AC">
        <w:t xml:space="preserve"> </w:t>
      </w:r>
      <w:r w:rsidRPr="00B96C9C">
        <w:t>proprietari);</w:t>
      </w:r>
    </w:p>
    <w:p w:rsidR="008039CB" w:rsidRDefault="008039CB" w:rsidP="00924501">
      <w:pPr>
        <w:pStyle w:val="ListParagraph"/>
        <w:numPr>
          <w:ilvl w:val="4"/>
          <w:numId w:val="113"/>
        </w:numPr>
        <w:jc w:val="both"/>
      </w:pPr>
      <w:r w:rsidRPr="00B96C9C">
        <w:t>Opțiunea</w:t>
      </w:r>
      <w:r w:rsidR="00924501">
        <w:t xml:space="preserve"> </w:t>
      </w:r>
      <w:r w:rsidRPr="00B96C9C">
        <w:t>3-</w:t>
      </w:r>
      <w:r w:rsidR="00F231AC">
        <w:t xml:space="preserve"> </w:t>
      </w:r>
      <w:r w:rsidRPr="00924A4F">
        <w:rPr>
          <w:i/>
        </w:rPr>
        <w:t>Aport</w:t>
      </w:r>
      <w:r w:rsidR="00F231AC" w:rsidRPr="00924A4F">
        <w:rPr>
          <w:i/>
        </w:rPr>
        <w:t xml:space="preserve"> </w:t>
      </w:r>
      <w:r w:rsidRPr="00924A4F">
        <w:rPr>
          <w:i/>
        </w:rPr>
        <w:t>voluntar</w:t>
      </w:r>
      <w:r w:rsidR="00F231AC">
        <w:t xml:space="preserve"> </w:t>
      </w:r>
      <w:r w:rsidRPr="00B96C9C">
        <w:t>(</w:t>
      </w:r>
      <w:r w:rsidR="00C0543D">
        <w:t>„</w:t>
      </w:r>
      <w:r w:rsidRPr="00924A4F">
        <w:rPr>
          <w:i/>
        </w:rPr>
        <w:t>bring-sistem</w:t>
      </w:r>
      <w:r w:rsidR="00C0543D">
        <w:t>”</w:t>
      </w:r>
      <w:r w:rsidRPr="00B96C9C">
        <w:t>)–puncte</w:t>
      </w:r>
      <w:r w:rsidR="00F231AC">
        <w:t xml:space="preserve"> </w:t>
      </w:r>
      <w:r w:rsidRPr="00B96C9C">
        <w:t>de</w:t>
      </w:r>
      <w:r w:rsidR="00F231AC">
        <w:t xml:space="preserve"> </w:t>
      </w:r>
      <w:r w:rsidRPr="00B96C9C">
        <w:t>colectare</w:t>
      </w:r>
      <w:r w:rsidR="00F231AC">
        <w:t xml:space="preserve"> </w:t>
      </w:r>
      <w:r w:rsidRPr="00B96C9C">
        <w:t>stradale</w:t>
      </w:r>
      <w:r w:rsidR="00F231AC">
        <w:t xml:space="preserve"> </w:t>
      </w:r>
      <w:r w:rsidRPr="00B96C9C">
        <w:t>(supraterane</w:t>
      </w:r>
      <w:r w:rsidR="003E3D10">
        <w:t xml:space="preserve"> </w:t>
      </w:r>
      <w:r w:rsidRPr="003E3D10">
        <w:t>și/sau</w:t>
      </w:r>
      <w:r w:rsidR="00F231AC" w:rsidRPr="003E3D10">
        <w:t xml:space="preserve"> </w:t>
      </w:r>
      <w:r w:rsidRPr="003E3D10">
        <w:t>subterane).</w:t>
      </w:r>
    </w:p>
    <w:p w:rsidR="00924501" w:rsidRPr="003E3D10" w:rsidRDefault="00924501" w:rsidP="00924501">
      <w:pPr>
        <w:pStyle w:val="ListParagraph"/>
        <w:ind w:left="1632"/>
        <w:jc w:val="both"/>
      </w:pPr>
    </w:p>
    <w:p w:rsidR="008039CB" w:rsidRDefault="008039CB" w:rsidP="00924501">
      <w:pPr>
        <w:jc w:val="both"/>
      </w:pPr>
      <w:r w:rsidRPr="00924501">
        <w:rPr>
          <w:b/>
        </w:rPr>
        <w:t>Opțiunea 1</w:t>
      </w:r>
      <w:r w:rsidRPr="0064438F">
        <w:t xml:space="preserve"> - Din </w:t>
      </w:r>
      <w:r w:rsidRPr="00C0543D">
        <w:rPr>
          <w:i/>
        </w:rPr>
        <w:t>poartă în</w:t>
      </w:r>
      <w:r w:rsidR="00F231AC" w:rsidRPr="00C0543D">
        <w:rPr>
          <w:i/>
        </w:rPr>
        <w:t xml:space="preserve"> </w:t>
      </w:r>
      <w:r w:rsidRPr="00C0543D">
        <w:rPr>
          <w:i/>
        </w:rPr>
        <w:t>poartă</w:t>
      </w:r>
      <w:r w:rsidRPr="0064438F">
        <w:t>– colectarea</w:t>
      </w:r>
      <w:r w:rsidR="00F231AC" w:rsidRPr="0064438F">
        <w:t xml:space="preserve"> </w:t>
      </w:r>
      <w:r w:rsidRPr="0064438F">
        <w:t>deşeurilor în</w:t>
      </w:r>
      <w:r w:rsidR="00F231AC" w:rsidRPr="0064438F">
        <w:t xml:space="preserve"> </w:t>
      </w:r>
      <w:r w:rsidRPr="0064438F">
        <w:t>saci</w:t>
      </w:r>
    </w:p>
    <w:p w:rsidR="00924501" w:rsidRDefault="00924501" w:rsidP="00924501">
      <w:pPr>
        <w:jc w:val="both"/>
      </w:pPr>
    </w:p>
    <w:p w:rsidR="00D454BC" w:rsidRDefault="008039CB" w:rsidP="00924501">
      <w:pPr>
        <w:jc w:val="both"/>
      </w:pPr>
      <w:r w:rsidRPr="00B96C9C">
        <w:t>Deşeurile</w:t>
      </w:r>
      <w:r w:rsidR="00F231AC">
        <w:t xml:space="preserve"> </w:t>
      </w:r>
      <w:r w:rsidRPr="00B96C9C">
        <w:t>sunt</w:t>
      </w:r>
      <w:r w:rsidR="00F231AC">
        <w:t xml:space="preserve"> </w:t>
      </w:r>
      <w:r w:rsidRPr="00B96C9C">
        <w:t>pre-colectate</w:t>
      </w:r>
      <w:r w:rsidR="00F231AC">
        <w:t xml:space="preserve"> </w:t>
      </w:r>
      <w:r w:rsidRPr="00B96C9C">
        <w:t>în</w:t>
      </w:r>
      <w:r w:rsidR="00F231AC">
        <w:t xml:space="preserve"> </w:t>
      </w:r>
      <w:r w:rsidRPr="00B96C9C">
        <w:t>saci</w:t>
      </w:r>
      <w:r w:rsidR="00F231AC">
        <w:t xml:space="preserve"> </w:t>
      </w:r>
      <w:r w:rsidRPr="00B96C9C">
        <w:t>de</w:t>
      </w:r>
      <w:r w:rsidR="00F231AC">
        <w:t xml:space="preserve"> </w:t>
      </w:r>
      <w:r w:rsidRPr="00B96C9C">
        <w:t>plastic</w:t>
      </w:r>
      <w:r w:rsidR="00F231AC">
        <w:t xml:space="preserve"> </w:t>
      </w:r>
      <w:r w:rsidRPr="00B96C9C">
        <w:t>şi</w:t>
      </w:r>
      <w:r w:rsidR="00F231AC">
        <w:t xml:space="preserve"> </w:t>
      </w:r>
      <w:r w:rsidRPr="00B96C9C">
        <w:t>sunt</w:t>
      </w:r>
      <w:r w:rsidR="00F231AC">
        <w:t xml:space="preserve"> </w:t>
      </w:r>
      <w:r w:rsidRPr="00B96C9C">
        <w:t>amplasate</w:t>
      </w:r>
      <w:r w:rsidR="00F231AC">
        <w:t xml:space="preserve"> </w:t>
      </w:r>
      <w:r w:rsidRPr="00B96C9C">
        <w:t>în</w:t>
      </w:r>
      <w:r w:rsidR="00F231AC">
        <w:t xml:space="preserve"> </w:t>
      </w:r>
      <w:r w:rsidRPr="00B96C9C">
        <w:t>stradă</w:t>
      </w:r>
      <w:r w:rsidR="00F231AC">
        <w:t xml:space="preserve"> </w:t>
      </w:r>
      <w:r w:rsidRPr="00B96C9C">
        <w:t>în</w:t>
      </w:r>
      <w:r w:rsidR="00F231AC">
        <w:t xml:space="preserve"> </w:t>
      </w:r>
      <w:r w:rsidRPr="00B96C9C">
        <w:t>faţa</w:t>
      </w:r>
      <w:r w:rsidR="00F231AC">
        <w:t xml:space="preserve"> </w:t>
      </w:r>
      <w:r w:rsidRPr="00B96C9C">
        <w:t>clădirilor</w:t>
      </w:r>
      <w:r w:rsidR="00F231AC">
        <w:t xml:space="preserve"> </w:t>
      </w:r>
      <w:r w:rsidRPr="00B96C9C">
        <w:t>în</w:t>
      </w:r>
      <w:r w:rsidR="00F231AC">
        <w:t xml:space="preserve"> </w:t>
      </w:r>
      <w:r w:rsidRPr="00B96C9C">
        <w:t>jurul orei</w:t>
      </w:r>
      <w:r w:rsidR="00F231AC">
        <w:t xml:space="preserve"> </w:t>
      </w:r>
      <w:r w:rsidRPr="00B96C9C">
        <w:t>de</w:t>
      </w:r>
      <w:r w:rsidR="00F231AC">
        <w:t xml:space="preserve"> </w:t>
      </w:r>
      <w:r w:rsidRPr="00B96C9C">
        <w:t>colectare.</w:t>
      </w:r>
      <w:r w:rsidR="00F231AC">
        <w:t xml:space="preserve"> </w:t>
      </w:r>
    </w:p>
    <w:p w:rsidR="008039CB" w:rsidRDefault="008039CB" w:rsidP="00924501">
      <w:pPr>
        <w:jc w:val="both"/>
      </w:pPr>
      <w:r w:rsidRPr="00B96C9C">
        <w:t>Sacii</w:t>
      </w:r>
      <w:r w:rsidR="00F231AC">
        <w:t xml:space="preserve"> </w:t>
      </w:r>
      <w:r w:rsidRPr="00B96C9C">
        <w:t>sunt</w:t>
      </w:r>
      <w:r w:rsidR="00F231AC">
        <w:t xml:space="preserve"> </w:t>
      </w:r>
      <w:r w:rsidRPr="00B96C9C">
        <w:t>colectați</w:t>
      </w:r>
      <w:r w:rsidR="00F231AC">
        <w:t xml:space="preserve"> </w:t>
      </w:r>
      <w:r w:rsidRPr="00B96C9C">
        <w:t>manual</w:t>
      </w:r>
      <w:r w:rsidR="00F231AC">
        <w:t xml:space="preserve"> </w:t>
      </w:r>
      <w:r w:rsidRPr="00B96C9C">
        <w:t>de</w:t>
      </w:r>
      <w:r w:rsidR="00F231AC">
        <w:t xml:space="preserve"> </w:t>
      </w:r>
      <w:r w:rsidRPr="00B96C9C">
        <w:t>către</w:t>
      </w:r>
      <w:r w:rsidR="00F231AC">
        <w:t xml:space="preserve"> </w:t>
      </w:r>
      <w:r w:rsidRPr="00B96C9C">
        <w:t>operatori</w:t>
      </w:r>
      <w:r w:rsidR="00F231AC">
        <w:t xml:space="preserve"> </w:t>
      </w:r>
      <w:r w:rsidRPr="00B96C9C">
        <w:t>şi</w:t>
      </w:r>
      <w:r w:rsidR="00F231AC">
        <w:t xml:space="preserve"> </w:t>
      </w:r>
      <w:r w:rsidRPr="00B96C9C">
        <w:t>aruncați</w:t>
      </w:r>
      <w:r w:rsidR="00F231AC">
        <w:t xml:space="preserve"> </w:t>
      </w:r>
      <w:r w:rsidRPr="00B96C9C">
        <w:t>în</w:t>
      </w:r>
      <w:r w:rsidR="00F231AC">
        <w:t xml:space="preserve"> </w:t>
      </w:r>
      <w:r w:rsidRPr="00B96C9C">
        <w:t>bena</w:t>
      </w:r>
      <w:r w:rsidR="00F231AC">
        <w:t xml:space="preserve"> </w:t>
      </w:r>
      <w:r w:rsidRPr="00B96C9C">
        <w:t>camionului</w:t>
      </w:r>
      <w:r w:rsidR="00F231AC">
        <w:t xml:space="preserve"> </w:t>
      </w:r>
      <w:r w:rsidRPr="00B96C9C">
        <w:t>de</w:t>
      </w:r>
      <w:r w:rsidR="0064438F">
        <w:t xml:space="preserve"> </w:t>
      </w:r>
      <w:r w:rsidRPr="00B96C9C">
        <w:t>colectare.</w:t>
      </w:r>
      <w:r w:rsidR="00F231AC">
        <w:t xml:space="preserve"> </w:t>
      </w:r>
      <w:r w:rsidRPr="00B96C9C">
        <w:t>De</w:t>
      </w:r>
      <w:r w:rsidR="00F231AC">
        <w:t xml:space="preserve"> </w:t>
      </w:r>
      <w:r w:rsidRPr="00B96C9C">
        <w:t>obicei,</w:t>
      </w:r>
      <w:r w:rsidR="00F231AC">
        <w:t xml:space="preserve"> </w:t>
      </w:r>
      <w:r w:rsidRPr="00B96C9C">
        <w:t>sacii</w:t>
      </w:r>
      <w:r w:rsidR="00F231AC">
        <w:t xml:space="preserve"> </w:t>
      </w:r>
      <w:r w:rsidRPr="00B96C9C">
        <w:t>au</w:t>
      </w:r>
      <w:r w:rsidR="00F231AC">
        <w:t xml:space="preserve"> </w:t>
      </w:r>
      <w:r w:rsidRPr="00B96C9C">
        <w:t>o</w:t>
      </w:r>
      <w:r w:rsidR="00F231AC">
        <w:t xml:space="preserve"> </w:t>
      </w:r>
      <w:r w:rsidRPr="00B96C9C">
        <w:t>capacitate</w:t>
      </w:r>
      <w:r w:rsidR="00F231AC">
        <w:t xml:space="preserve"> </w:t>
      </w:r>
      <w:r w:rsidRPr="00B96C9C">
        <w:t>de</w:t>
      </w:r>
      <w:r w:rsidR="00F231AC">
        <w:t xml:space="preserve"> </w:t>
      </w:r>
      <w:r w:rsidRPr="00B96C9C">
        <w:t>60,</w:t>
      </w:r>
      <w:r w:rsidR="00F231AC">
        <w:t xml:space="preserve"> </w:t>
      </w:r>
      <w:r w:rsidRPr="00B96C9C">
        <w:rPr>
          <w:spacing w:val="2"/>
        </w:rPr>
        <w:t>80</w:t>
      </w:r>
      <w:r w:rsidR="00F231AC">
        <w:rPr>
          <w:spacing w:val="2"/>
        </w:rPr>
        <w:t xml:space="preserve"> </w:t>
      </w:r>
      <w:r w:rsidRPr="00B96C9C">
        <w:t>sau</w:t>
      </w:r>
      <w:r w:rsidR="00C0543D">
        <w:t xml:space="preserve"> </w:t>
      </w:r>
      <w:r w:rsidRPr="00B96C9C">
        <w:t>120</w:t>
      </w:r>
      <w:r w:rsidR="00C0543D">
        <w:t xml:space="preserve"> </w:t>
      </w:r>
      <w:r w:rsidRPr="00B96C9C">
        <w:t>l.</w:t>
      </w:r>
      <w:r w:rsidR="0064438F">
        <w:t xml:space="preserve"> </w:t>
      </w:r>
      <w:r w:rsidRPr="00B96C9C">
        <w:t>De</w:t>
      </w:r>
      <w:r w:rsidR="00F231AC">
        <w:t xml:space="preserve"> </w:t>
      </w:r>
      <w:r w:rsidRPr="00B96C9C">
        <w:t>cele</w:t>
      </w:r>
      <w:r w:rsidR="00F231AC">
        <w:t xml:space="preserve"> </w:t>
      </w:r>
      <w:r w:rsidRPr="00B96C9C">
        <w:t>mai</w:t>
      </w:r>
      <w:r w:rsidR="00F231AC">
        <w:t xml:space="preserve"> </w:t>
      </w:r>
      <w:r w:rsidRPr="00B96C9C">
        <w:t>multe</w:t>
      </w:r>
      <w:r w:rsidR="00F231AC">
        <w:t xml:space="preserve"> </w:t>
      </w:r>
      <w:r w:rsidRPr="00B96C9C">
        <w:t>ori</w:t>
      </w:r>
      <w:r w:rsidR="00F231AC">
        <w:t xml:space="preserve"> </w:t>
      </w:r>
      <w:r w:rsidRPr="00B96C9C">
        <w:t>cetățenii</w:t>
      </w:r>
      <w:r w:rsidR="00F231AC">
        <w:t xml:space="preserve"> </w:t>
      </w:r>
      <w:r w:rsidRPr="00B96C9C">
        <w:t>folosesc pungi de</w:t>
      </w:r>
      <w:r w:rsidR="00F231AC">
        <w:t xml:space="preserve"> </w:t>
      </w:r>
      <w:r w:rsidRPr="00B96C9C">
        <w:t>plastic</w:t>
      </w:r>
      <w:r w:rsidR="00F231AC">
        <w:t xml:space="preserve"> </w:t>
      </w:r>
      <w:r w:rsidRPr="00B96C9C">
        <w:t>pentru</w:t>
      </w:r>
      <w:r w:rsidR="00F231AC">
        <w:t xml:space="preserve"> </w:t>
      </w:r>
      <w:r w:rsidRPr="00B96C9C">
        <w:t>a</w:t>
      </w:r>
      <w:r w:rsidR="00F231AC">
        <w:t xml:space="preserve"> </w:t>
      </w:r>
      <w:r w:rsidRPr="00B96C9C">
        <w:t>economisi</w:t>
      </w:r>
      <w:r w:rsidR="00F231AC">
        <w:t xml:space="preserve"> </w:t>
      </w:r>
      <w:r w:rsidRPr="00B96C9C">
        <w:t>costurile</w:t>
      </w:r>
      <w:r w:rsidR="00F231AC">
        <w:t xml:space="preserve"> </w:t>
      </w:r>
      <w:r w:rsidRPr="00B96C9C">
        <w:t>sacilor,</w:t>
      </w:r>
      <w:r w:rsidR="00F231AC">
        <w:t xml:space="preserve"> </w:t>
      </w:r>
      <w:r w:rsidRPr="00B96C9C">
        <w:t>dacă</w:t>
      </w:r>
      <w:r w:rsidR="00F231AC">
        <w:t xml:space="preserve"> </w:t>
      </w:r>
      <w:r w:rsidRPr="00B96C9C">
        <w:t>aceştia</w:t>
      </w:r>
      <w:r w:rsidR="00F231AC">
        <w:t xml:space="preserve"> </w:t>
      </w:r>
      <w:r w:rsidRPr="00B96C9C">
        <w:t>nu</w:t>
      </w:r>
      <w:r w:rsidR="00F231AC">
        <w:t xml:space="preserve"> </w:t>
      </w:r>
      <w:r w:rsidRPr="00B96C9C">
        <w:t>sunt</w:t>
      </w:r>
      <w:r w:rsidR="00F231AC">
        <w:t xml:space="preserve"> </w:t>
      </w:r>
      <w:r w:rsidRPr="00B96C9C">
        <w:t>furnizați.</w:t>
      </w:r>
    </w:p>
    <w:p w:rsidR="00924501" w:rsidRDefault="00924501" w:rsidP="00924A4F"/>
    <w:p w:rsidR="008039CB" w:rsidRDefault="008039CB" w:rsidP="00924A4F">
      <w:r w:rsidRPr="00924501">
        <w:rPr>
          <w:b/>
        </w:rPr>
        <w:t>Opțiunea 2</w:t>
      </w:r>
      <w:r w:rsidRPr="0064438F">
        <w:t>- Din</w:t>
      </w:r>
      <w:r w:rsidR="00F231AC" w:rsidRPr="0064438F">
        <w:t xml:space="preserve"> </w:t>
      </w:r>
      <w:r w:rsidRPr="00C0543D">
        <w:rPr>
          <w:i/>
        </w:rPr>
        <w:t>poartă în</w:t>
      </w:r>
      <w:r w:rsidR="00F231AC" w:rsidRPr="00C0543D">
        <w:rPr>
          <w:i/>
        </w:rPr>
        <w:t xml:space="preserve"> </w:t>
      </w:r>
      <w:r w:rsidRPr="00C0543D">
        <w:rPr>
          <w:i/>
        </w:rPr>
        <w:t>poartă</w:t>
      </w:r>
      <w:r w:rsidRPr="0064438F">
        <w:t xml:space="preserve"> – pubele</w:t>
      </w:r>
      <w:r w:rsidR="00F231AC" w:rsidRPr="0064438F">
        <w:t xml:space="preserve"> </w:t>
      </w:r>
      <w:r w:rsidRPr="0064438F">
        <w:t>individuale la fiecare</w:t>
      </w:r>
      <w:r w:rsidR="00F231AC" w:rsidRPr="0064438F">
        <w:t xml:space="preserve"> </w:t>
      </w:r>
      <w:r w:rsidRPr="0064438F">
        <w:t>generator</w:t>
      </w:r>
    </w:p>
    <w:p w:rsidR="00924501" w:rsidRDefault="00924501" w:rsidP="00924A4F"/>
    <w:p w:rsidR="00924501" w:rsidRDefault="008039CB" w:rsidP="00924501">
      <w:pPr>
        <w:jc w:val="both"/>
      </w:pPr>
      <w:r w:rsidRPr="00B96C9C">
        <w:t>În</w:t>
      </w:r>
      <w:r w:rsidR="00F231AC">
        <w:t xml:space="preserve"> </w:t>
      </w:r>
      <w:r w:rsidRPr="00B96C9C">
        <w:t>cazul</w:t>
      </w:r>
      <w:r w:rsidR="00FF134E">
        <w:t xml:space="preserve"> </w:t>
      </w:r>
      <w:r w:rsidRPr="00B96C9C">
        <w:t>acestui</w:t>
      </w:r>
      <w:r w:rsidR="00FF134E">
        <w:t xml:space="preserve"> </w:t>
      </w:r>
      <w:r w:rsidRPr="00B96C9C">
        <w:t>sistem,</w:t>
      </w:r>
      <w:r w:rsidR="00FF134E">
        <w:t xml:space="preserve"> </w:t>
      </w:r>
      <w:r w:rsidRPr="00B96C9C">
        <w:t>fiecare</w:t>
      </w:r>
      <w:r w:rsidR="00FF134E">
        <w:t xml:space="preserve"> </w:t>
      </w:r>
      <w:r w:rsidRPr="00B96C9C">
        <w:t>gospodărie</w:t>
      </w:r>
      <w:r w:rsidR="00FF134E">
        <w:t xml:space="preserve"> </w:t>
      </w:r>
      <w:r w:rsidRPr="00B96C9C">
        <w:t>individuală</w:t>
      </w:r>
      <w:r w:rsidR="00FF134E">
        <w:t xml:space="preserve"> </w:t>
      </w:r>
      <w:r w:rsidRPr="00B96C9C">
        <w:t>primește</w:t>
      </w:r>
      <w:r w:rsidR="00FF134E">
        <w:t xml:space="preserve"> </w:t>
      </w:r>
      <w:r w:rsidRPr="00B96C9C">
        <w:t>pubele</w:t>
      </w:r>
      <w:r w:rsidR="00FF134E">
        <w:t xml:space="preserve"> </w:t>
      </w:r>
      <w:r w:rsidRPr="00B96C9C">
        <w:t>(60,90,120,240</w:t>
      </w:r>
      <w:r w:rsidR="00FF134E">
        <w:t xml:space="preserve"> </w:t>
      </w:r>
      <w:r w:rsidRPr="00B96C9C">
        <w:t>litri).</w:t>
      </w:r>
      <w:r w:rsidR="00FF134E">
        <w:t xml:space="preserve"> </w:t>
      </w:r>
      <w:r w:rsidRPr="00B96C9C">
        <w:t>Pubelele</w:t>
      </w:r>
      <w:r w:rsidR="00FF134E">
        <w:t xml:space="preserve"> </w:t>
      </w:r>
      <w:r w:rsidRPr="00B96C9C">
        <w:t>pot</w:t>
      </w:r>
      <w:r w:rsidR="00FF134E">
        <w:t xml:space="preserve"> </w:t>
      </w:r>
      <w:r w:rsidRPr="00B96C9C">
        <w:t>fi</w:t>
      </w:r>
      <w:r w:rsidR="00FF134E">
        <w:t xml:space="preserve"> </w:t>
      </w:r>
      <w:r w:rsidRPr="00B96C9C">
        <w:t>proprietatea</w:t>
      </w:r>
      <w:r w:rsidR="00FF134E">
        <w:t xml:space="preserve"> </w:t>
      </w:r>
      <w:r w:rsidRPr="00B96C9C">
        <w:t>autorităților</w:t>
      </w:r>
      <w:r w:rsidR="00FF134E">
        <w:t xml:space="preserve"> </w:t>
      </w:r>
      <w:r w:rsidRPr="00B96C9C">
        <w:t>locale</w:t>
      </w:r>
      <w:r w:rsidR="00FF134E">
        <w:t xml:space="preserve"> </w:t>
      </w:r>
      <w:r w:rsidRPr="00B96C9C">
        <w:t>sau</w:t>
      </w:r>
      <w:r w:rsidR="00FF134E">
        <w:t xml:space="preserve"> </w:t>
      </w:r>
      <w:r w:rsidRPr="00B96C9C">
        <w:t>a</w:t>
      </w:r>
      <w:r w:rsidR="00FF134E">
        <w:t xml:space="preserve"> </w:t>
      </w:r>
      <w:r w:rsidRPr="00B96C9C">
        <w:t>generatorilor.</w:t>
      </w:r>
      <w:r w:rsidR="00FF134E">
        <w:t xml:space="preserve"> </w:t>
      </w:r>
    </w:p>
    <w:p w:rsidR="00924501" w:rsidRDefault="00924501" w:rsidP="00924501">
      <w:pPr>
        <w:jc w:val="both"/>
      </w:pPr>
    </w:p>
    <w:p w:rsidR="008039CB" w:rsidRPr="00B96C9C" w:rsidRDefault="008039CB" w:rsidP="00924501">
      <w:pPr>
        <w:jc w:val="both"/>
        <w:rPr>
          <w:spacing w:val="42"/>
        </w:rPr>
      </w:pPr>
      <w:r w:rsidRPr="00B96C9C">
        <w:t>Avantajul</w:t>
      </w:r>
      <w:r w:rsidR="00FF134E">
        <w:t xml:space="preserve"> </w:t>
      </w:r>
      <w:r w:rsidRPr="00B96C9C">
        <w:t>acestui</w:t>
      </w:r>
      <w:r w:rsidR="00FF134E">
        <w:t xml:space="preserve"> </w:t>
      </w:r>
      <w:r w:rsidRPr="00B96C9C">
        <w:t>sistem</w:t>
      </w:r>
      <w:r w:rsidR="00FF134E">
        <w:t xml:space="preserve"> </w:t>
      </w:r>
      <w:r w:rsidRPr="00B96C9C">
        <w:t>este</w:t>
      </w:r>
      <w:r w:rsidR="00FF134E">
        <w:t xml:space="preserve"> </w:t>
      </w:r>
      <w:r w:rsidRPr="00B96C9C">
        <w:t>faptul</w:t>
      </w:r>
      <w:r w:rsidR="00FF134E">
        <w:t xml:space="preserve"> </w:t>
      </w:r>
      <w:r w:rsidRPr="00B96C9C">
        <w:t>că</w:t>
      </w:r>
      <w:r w:rsidR="00FF134E">
        <w:t xml:space="preserve"> </w:t>
      </w:r>
      <w:r w:rsidRPr="00B96C9C">
        <w:t>pubela</w:t>
      </w:r>
      <w:r w:rsidR="00FF134E">
        <w:t xml:space="preserve"> </w:t>
      </w:r>
      <w:r w:rsidRPr="00B96C9C">
        <w:t>este</w:t>
      </w:r>
      <w:r w:rsidR="00FF134E">
        <w:t xml:space="preserve"> </w:t>
      </w:r>
      <w:r w:rsidRPr="00B96C9C">
        <w:t>responsabilitatea</w:t>
      </w:r>
      <w:r w:rsidR="00FF134E">
        <w:t xml:space="preserve"> </w:t>
      </w:r>
      <w:r w:rsidRPr="00B96C9C">
        <w:t>unei</w:t>
      </w:r>
      <w:r w:rsidR="00FF134E">
        <w:t xml:space="preserve"> </w:t>
      </w:r>
      <w:r w:rsidRPr="00B96C9C">
        <w:t>singure</w:t>
      </w:r>
      <w:r w:rsidR="00FF134E">
        <w:t xml:space="preserve"> </w:t>
      </w:r>
      <w:r w:rsidRPr="00B96C9C">
        <w:t>gospodării/asociații,</w:t>
      </w:r>
      <w:r w:rsidR="00FF134E">
        <w:t xml:space="preserve"> </w:t>
      </w:r>
      <w:r w:rsidRPr="00B96C9C">
        <w:t>care</w:t>
      </w:r>
      <w:r w:rsidR="00FF134E">
        <w:t xml:space="preserve"> </w:t>
      </w:r>
      <w:r w:rsidRPr="00B96C9C">
        <w:t>are</w:t>
      </w:r>
      <w:r w:rsidR="00FF134E">
        <w:t xml:space="preserve"> </w:t>
      </w:r>
      <w:r w:rsidRPr="00B96C9C">
        <w:t>controlul</w:t>
      </w:r>
      <w:r w:rsidR="00FF134E">
        <w:t xml:space="preserve"> </w:t>
      </w:r>
      <w:r w:rsidRPr="00B96C9C">
        <w:t>deşeurilor</w:t>
      </w:r>
      <w:r w:rsidR="00FF134E">
        <w:t xml:space="preserve"> </w:t>
      </w:r>
      <w:r w:rsidRPr="00B96C9C">
        <w:t>colectate.</w:t>
      </w:r>
    </w:p>
    <w:p w:rsidR="008039CB" w:rsidRPr="00B96C9C" w:rsidRDefault="008039CB" w:rsidP="00924501">
      <w:pPr>
        <w:jc w:val="both"/>
      </w:pPr>
      <w:r w:rsidRPr="00B96C9C">
        <w:t>Un</w:t>
      </w:r>
      <w:r w:rsidR="00FE3F8B">
        <w:t xml:space="preserve"> </w:t>
      </w:r>
      <w:r w:rsidRPr="00B96C9C">
        <w:t>alt</w:t>
      </w:r>
      <w:r w:rsidR="00FE3F8B">
        <w:t xml:space="preserve"> </w:t>
      </w:r>
      <w:r w:rsidRPr="00B96C9C">
        <w:t>avantaj</w:t>
      </w:r>
      <w:r w:rsidR="00FE3F8B">
        <w:t xml:space="preserve"> </w:t>
      </w:r>
      <w:r w:rsidRPr="00B96C9C">
        <w:t>îl</w:t>
      </w:r>
      <w:r w:rsidR="00FE3F8B">
        <w:t xml:space="preserve"> </w:t>
      </w:r>
      <w:r w:rsidRPr="00B96C9C">
        <w:t>constituie</w:t>
      </w:r>
      <w:r w:rsidR="00FE3F8B">
        <w:t xml:space="preserve"> </w:t>
      </w:r>
      <w:r w:rsidRPr="00B96C9C">
        <w:t>faptul</w:t>
      </w:r>
      <w:r w:rsidR="00FE3F8B">
        <w:t xml:space="preserve"> </w:t>
      </w:r>
      <w:r w:rsidRPr="00B96C9C">
        <w:t>că</w:t>
      </w:r>
      <w:r w:rsidR="00FE3F8B">
        <w:t xml:space="preserve"> </w:t>
      </w:r>
      <w:r w:rsidRPr="00B96C9C">
        <w:t>se</w:t>
      </w:r>
      <w:r w:rsidR="00FE3F8B">
        <w:t xml:space="preserve"> </w:t>
      </w:r>
      <w:r w:rsidRPr="00B96C9C">
        <w:t>poate</w:t>
      </w:r>
      <w:r w:rsidR="00FE3F8B">
        <w:t xml:space="preserve"> </w:t>
      </w:r>
      <w:r w:rsidRPr="00B96C9C">
        <w:t>calcula</w:t>
      </w:r>
      <w:r w:rsidR="00C0543D">
        <w:t xml:space="preserve"> un</w:t>
      </w:r>
      <w:r w:rsidR="00FE3F8B">
        <w:t xml:space="preserve"> </w:t>
      </w:r>
      <w:r w:rsidRPr="00B96C9C">
        <w:t>tarif</w:t>
      </w:r>
      <w:r w:rsidR="00FE3F8B">
        <w:t xml:space="preserve"> </w:t>
      </w:r>
      <w:r w:rsidRPr="00B96C9C">
        <w:t>diferenţiat</w:t>
      </w:r>
      <w:r w:rsidR="00FE3F8B">
        <w:t xml:space="preserve"> </w:t>
      </w:r>
      <w:r w:rsidRPr="00B96C9C">
        <w:t>pentru</w:t>
      </w:r>
      <w:r w:rsidR="00FE3F8B">
        <w:t xml:space="preserve"> </w:t>
      </w:r>
      <w:r w:rsidRPr="00B96C9C">
        <w:t>fiecare</w:t>
      </w:r>
      <w:r w:rsidR="00FE3F8B">
        <w:t xml:space="preserve"> </w:t>
      </w:r>
      <w:r w:rsidRPr="00B96C9C">
        <w:t>gospodărie/asociație</w:t>
      </w:r>
      <w:r w:rsidR="00FE3F8B">
        <w:t xml:space="preserve"> </w:t>
      </w:r>
      <w:r w:rsidRPr="00B96C9C">
        <w:t>în</w:t>
      </w:r>
      <w:r w:rsidR="00FE3F8B">
        <w:t xml:space="preserve"> </w:t>
      </w:r>
      <w:r w:rsidRPr="00B96C9C">
        <w:t>funcţie</w:t>
      </w:r>
      <w:r w:rsidR="00FE3F8B">
        <w:t xml:space="preserve"> </w:t>
      </w:r>
      <w:r w:rsidRPr="00B96C9C">
        <w:t>de</w:t>
      </w:r>
      <w:r w:rsidR="00FE3F8B">
        <w:t xml:space="preserve"> </w:t>
      </w:r>
      <w:r w:rsidRPr="00B96C9C">
        <w:t>cantitatea,</w:t>
      </w:r>
      <w:r w:rsidR="00C0543D">
        <w:t xml:space="preserve"> </w:t>
      </w:r>
      <w:r w:rsidRPr="00B96C9C">
        <w:t>calitatea</w:t>
      </w:r>
      <w:r w:rsidR="00FE3F8B">
        <w:t xml:space="preserve"> </w:t>
      </w:r>
      <w:r w:rsidRPr="00B96C9C">
        <w:t>deşeurilor</w:t>
      </w:r>
      <w:r w:rsidR="00FE3F8B">
        <w:t xml:space="preserve"> </w:t>
      </w:r>
      <w:r w:rsidRPr="00B96C9C">
        <w:t>generate</w:t>
      </w:r>
      <w:r w:rsidR="00C0543D">
        <w:t xml:space="preserve"> </w:t>
      </w:r>
      <w:r w:rsidRPr="00B96C9C">
        <w:t>(</w:t>
      </w:r>
      <w:r w:rsidR="00C0543D">
        <w:t xml:space="preserve">spre exemplu, </w:t>
      </w:r>
      <w:r w:rsidRPr="00B96C9C">
        <w:t>implementarea</w:t>
      </w:r>
      <w:r w:rsidR="00FE3F8B">
        <w:t xml:space="preserve"> </w:t>
      </w:r>
      <w:r w:rsidRPr="00B96C9C">
        <w:t>instrumentului</w:t>
      </w:r>
      <w:r w:rsidR="00C0543D">
        <w:t xml:space="preserve"> </w:t>
      </w:r>
      <w:r w:rsidRPr="00B96C9C">
        <w:t>“</w:t>
      </w:r>
      <w:r w:rsidRPr="00C0543D">
        <w:rPr>
          <w:i/>
        </w:rPr>
        <w:t>Plătește</w:t>
      </w:r>
      <w:r w:rsidR="00FE3F8B" w:rsidRPr="00C0543D">
        <w:rPr>
          <w:i/>
        </w:rPr>
        <w:t xml:space="preserve"> </w:t>
      </w:r>
      <w:r w:rsidRPr="00C0543D">
        <w:rPr>
          <w:i/>
        </w:rPr>
        <w:t>pentru</w:t>
      </w:r>
      <w:r w:rsidR="00FE3F8B" w:rsidRPr="00C0543D">
        <w:rPr>
          <w:i/>
        </w:rPr>
        <w:t xml:space="preserve"> </w:t>
      </w:r>
      <w:r w:rsidRPr="00C0543D">
        <w:rPr>
          <w:i/>
        </w:rPr>
        <w:t>cât</w:t>
      </w:r>
      <w:r w:rsidR="00FE3F8B" w:rsidRPr="00C0543D">
        <w:rPr>
          <w:i/>
        </w:rPr>
        <w:t xml:space="preserve">  </w:t>
      </w:r>
      <w:r w:rsidRPr="00C0543D">
        <w:rPr>
          <w:i/>
        </w:rPr>
        <w:t>arunci</w:t>
      </w:r>
      <w:r w:rsidRPr="00B96C9C">
        <w:t>”).</w:t>
      </w:r>
    </w:p>
    <w:p w:rsidR="00924501" w:rsidRDefault="00924501" w:rsidP="00924501">
      <w:pPr>
        <w:jc w:val="both"/>
      </w:pPr>
    </w:p>
    <w:p w:rsidR="00D454BC" w:rsidRDefault="008039CB" w:rsidP="00924501">
      <w:pPr>
        <w:jc w:val="both"/>
      </w:pPr>
      <w:r w:rsidRPr="00B96C9C">
        <w:t>Blocurile</w:t>
      </w:r>
      <w:r w:rsidR="00FE3F8B">
        <w:t xml:space="preserve"> </w:t>
      </w:r>
      <w:r w:rsidRPr="00B96C9C">
        <w:t>cu</w:t>
      </w:r>
      <w:r w:rsidR="00FE3F8B">
        <w:t xml:space="preserve"> </w:t>
      </w:r>
      <w:r w:rsidRPr="00B96C9C">
        <w:t>regim</w:t>
      </w:r>
      <w:r w:rsidR="00FE3F8B">
        <w:t xml:space="preserve"> </w:t>
      </w:r>
      <w:r w:rsidRPr="00B96C9C">
        <w:t>de</w:t>
      </w:r>
      <w:r w:rsidR="00FE3F8B">
        <w:t xml:space="preserve"> </w:t>
      </w:r>
      <w:r w:rsidRPr="00B96C9C">
        <w:t>înălțime</w:t>
      </w:r>
      <w:r w:rsidR="00FE3F8B">
        <w:t xml:space="preserve"> </w:t>
      </w:r>
      <w:r w:rsidRPr="00B96C9C">
        <w:t>mai</w:t>
      </w:r>
      <w:r w:rsidR="00FE3F8B">
        <w:t xml:space="preserve"> </w:t>
      </w:r>
      <w:r w:rsidRPr="00B96C9C">
        <w:t>mare</w:t>
      </w:r>
      <w:r w:rsidR="00FE3F8B">
        <w:t xml:space="preserve"> </w:t>
      </w:r>
      <w:r w:rsidRPr="00B96C9C">
        <w:t>sunt dotate</w:t>
      </w:r>
      <w:r w:rsidR="00FE3F8B">
        <w:t xml:space="preserve"> </w:t>
      </w:r>
      <w:r w:rsidRPr="00B96C9C">
        <w:t>cu ghene</w:t>
      </w:r>
      <w:r w:rsidR="00FE3F8B">
        <w:t xml:space="preserve"> </w:t>
      </w:r>
      <w:r w:rsidRPr="00B96C9C">
        <w:t>sau</w:t>
      </w:r>
      <w:r w:rsidR="00FE3F8B">
        <w:t xml:space="preserve"> </w:t>
      </w:r>
      <w:r w:rsidRPr="00B96C9C">
        <w:t>tobogane.</w:t>
      </w:r>
      <w:r w:rsidR="00FE3F8B">
        <w:t xml:space="preserve"> </w:t>
      </w:r>
      <w:r w:rsidRPr="00B96C9C">
        <w:t>La</w:t>
      </w:r>
      <w:r w:rsidR="00FE3F8B">
        <w:t xml:space="preserve"> </w:t>
      </w:r>
      <w:r w:rsidRPr="00B96C9C">
        <w:t>fiecare</w:t>
      </w:r>
      <w:r w:rsidR="00FE3F8B">
        <w:t xml:space="preserve"> </w:t>
      </w:r>
      <w:r w:rsidRPr="00B96C9C">
        <w:t>etaj</w:t>
      </w:r>
      <w:r w:rsidR="00FE3F8B">
        <w:t xml:space="preserve"> </w:t>
      </w:r>
      <w:r w:rsidRPr="00B96C9C">
        <w:t>există</w:t>
      </w:r>
      <w:r w:rsidR="00FE3F8B">
        <w:t xml:space="preserve"> </w:t>
      </w:r>
      <w:r w:rsidRPr="00B96C9C">
        <w:t>o</w:t>
      </w:r>
      <w:r w:rsidR="00FE3F8B">
        <w:t xml:space="preserve"> </w:t>
      </w:r>
      <w:r w:rsidRPr="00B96C9C">
        <w:t>trapă/ușă</w:t>
      </w:r>
      <w:r w:rsidR="00FE3F8B">
        <w:t xml:space="preserve"> </w:t>
      </w:r>
      <w:r w:rsidRPr="00B96C9C">
        <w:t>la</w:t>
      </w:r>
      <w:r w:rsidR="00FE3F8B">
        <w:t xml:space="preserve"> </w:t>
      </w:r>
      <w:r w:rsidRPr="00B96C9C">
        <w:t>ghenă/tobogan</w:t>
      </w:r>
      <w:r w:rsidR="00FE3F8B">
        <w:t xml:space="preserve"> </w:t>
      </w:r>
      <w:r w:rsidRPr="00B96C9C">
        <w:t>pe</w:t>
      </w:r>
      <w:r w:rsidR="00FE3F8B">
        <w:t xml:space="preserve"> </w:t>
      </w:r>
      <w:r w:rsidRPr="00B96C9C">
        <w:t>unde</w:t>
      </w:r>
      <w:r w:rsidR="00FE3F8B">
        <w:t xml:space="preserve"> </w:t>
      </w:r>
      <w:r w:rsidRPr="00B96C9C">
        <w:t>sunt</w:t>
      </w:r>
      <w:r w:rsidR="00FE3F8B">
        <w:t xml:space="preserve"> </w:t>
      </w:r>
      <w:r w:rsidRPr="00B96C9C">
        <w:t>aruncate</w:t>
      </w:r>
      <w:r w:rsidR="00FE3F8B">
        <w:t xml:space="preserve"> </w:t>
      </w:r>
      <w:r w:rsidRPr="00B96C9C">
        <w:t>deşeurile.</w:t>
      </w:r>
    </w:p>
    <w:p w:rsidR="008039CB" w:rsidRPr="00B96C9C" w:rsidRDefault="008039CB" w:rsidP="00924501">
      <w:pPr>
        <w:jc w:val="both"/>
      </w:pPr>
      <w:r w:rsidRPr="00B96C9C">
        <w:t>După</w:t>
      </w:r>
      <w:r w:rsidR="00FE3F8B">
        <w:t xml:space="preserve"> </w:t>
      </w:r>
      <w:r w:rsidRPr="00B96C9C">
        <w:t>aceea,</w:t>
      </w:r>
      <w:r w:rsidR="00FE3F8B">
        <w:t xml:space="preserve"> </w:t>
      </w:r>
      <w:r w:rsidRPr="00B96C9C">
        <w:t>deşeurile</w:t>
      </w:r>
      <w:r w:rsidR="00FE3F8B">
        <w:t xml:space="preserve"> </w:t>
      </w:r>
      <w:r w:rsidRPr="00B96C9C">
        <w:t>sunt</w:t>
      </w:r>
      <w:r w:rsidR="00FE3F8B">
        <w:t xml:space="preserve"> </w:t>
      </w:r>
      <w:r w:rsidRPr="00B96C9C">
        <w:t>colectate</w:t>
      </w:r>
      <w:r w:rsidR="00FE3F8B">
        <w:t xml:space="preserve"> </w:t>
      </w:r>
      <w:r w:rsidRPr="00B96C9C">
        <w:t>în</w:t>
      </w:r>
      <w:r w:rsidR="00FE3F8B">
        <w:t xml:space="preserve"> </w:t>
      </w:r>
      <w:r w:rsidRPr="00B96C9C">
        <w:t>pubele</w:t>
      </w:r>
      <w:r w:rsidR="00FE3F8B">
        <w:t xml:space="preserve"> </w:t>
      </w:r>
      <w:r w:rsidRPr="00B96C9C">
        <w:t>(de</w:t>
      </w:r>
      <w:r w:rsidR="00FE3F8B">
        <w:t xml:space="preserve"> </w:t>
      </w:r>
      <w:r w:rsidRPr="00B96C9C">
        <w:t>obicei</w:t>
      </w:r>
      <w:r w:rsidR="00FE3F8B">
        <w:t xml:space="preserve"> </w:t>
      </w:r>
      <w:r w:rsidRPr="00B96C9C">
        <w:t>un</w:t>
      </w:r>
      <w:r w:rsidR="00FE3F8B">
        <w:t xml:space="preserve"> </w:t>
      </w:r>
      <w:r w:rsidRPr="00B96C9C">
        <w:t>volum</w:t>
      </w:r>
      <w:r w:rsidR="00FE3F8B">
        <w:t xml:space="preserve"> </w:t>
      </w:r>
      <w:r w:rsidRPr="00B96C9C">
        <w:t>de</w:t>
      </w:r>
      <w:r w:rsidR="00FE3F8B">
        <w:t xml:space="preserve"> </w:t>
      </w:r>
      <w:r w:rsidRPr="00B96C9C">
        <w:t>240</w:t>
      </w:r>
      <w:r w:rsidR="00C0543D">
        <w:t xml:space="preserve"> </w:t>
      </w:r>
      <w:r w:rsidRPr="00B96C9C">
        <w:t>l)</w:t>
      </w:r>
      <w:r w:rsidR="00FE3F8B">
        <w:t xml:space="preserve"> </w:t>
      </w:r>
      <w:r w:rsidRPr="00B96C9C">
        <w:t>amplasate</w:t>
      </w:r>
      <w:r w:rsidR="00FE3F8B">
        <w:t xml:space="preserve"> </w:t>
      </w:r>
      <w:r w:rsidRPr="00B96C9C">
        <w:t>la</w:t>
      </w:r>
      <w:r w:rsidR="00FE3F8B">
        <w:t xml:space="preserve"> </w:t>
      </w:r>
      <w:r w:rsidRPr="00B96C9C">
        <w:t>subsolul</w:t>
      </w:r>
      <w:r w:rsidR="00FE3F8B">
        <w:t xml:space="preserve"> </w:t>
      </w:r>
      <w:r w:rsidRPr="00B96C9C">
        <w:t>blocurilor.</w:t>
      </w:r>
      <w:r w:rsidR="00FE3F8B">
        <w:t xml:space="preserve"> </w:t>
      </w:r>
      <w:r w:rsidRPr="00B96C9C">
        <w:t>Deşeurile</w:t>
      </w:r>
      <w:r w:rsidR="00FE3F8B">
        <w:t xml:space="preserve"> </w:t>
      </w:r>
      <w:r w:rsidRPr="00B96C9C">
        <w:t>sunt</w:t>
      </w:r>
      <w:r w:rsidR="00FE3F8B">
        <w:t xml:space="preserve"> </w:t>
      </w:r>
      <w:r w:rsidRPr="00B96C9C">
        <w:t>colectate</w:t>
      </w:r>
      <w:r w:rsidR="00FE3F8B">
        <w:t xml:space="preserve"> </w:t>
      </w:r>
      <w:r w:rsidRPr="00B96C9C">
        <w:t>periodic,</w:t>
      </w:r>
      <w:r w:rsidR="00FE3F8B">
        <w:t xml:space="preserve"> </w:t>
      </w:r>
      <w:r w:rsidRPr="00B96C9C">
        <w:t>în</w:t>
      </w:r>
      <w:r w:rsidR="00FE3F8B">
        <w:t xml:space="preserve"> </w:t>
      </w:r>
      <w:r w:rsidRPr="00B96C9C">
        <w:t>cazul blocurilor</w:t>
      </w:r>
      <w:r w:rsidR="00FE3F8B">
        <w:t xml:space="preserve"> </w:t>
      </w:r>
      <w:r w:rsidRPr="00B96C9C">
        <w:t>cu</w:t>
      </w:r>
      <w:r w:rsidR="00FE3F8B">
        <w:t xml:space="preserve"> </w:t>
      </w:r>
      <w:r w:rsidRPr="00B96C9C">
        <w:t>mai</w:t>
      </w:r>
      <w:r w:rsidR="00FE3F8B">
        <w:t xml:space="preserve"> </w:t>
      </w:r>
      <w:r w:rsidRPr="00B96C9C">
        <w:t>mult de</w:t>
      </w:r>
      <w:r w:rsidR="00FE3F8B">
        <w:t xml:space="preserve"> </w:t>
      </w:r>
      <w:r w:rsidRPr="00B96C9C">
        <w:t>patru</w:t>
      </w:r>
      <w:r w:rsidR="00FE3F8B">
        <w:t xml:space="preserve"> </w:t>
      </w:r>
      <w:r w:rsidRPr="00B96C9C">
        <w:t>etaje la</w:t>
      </w:r>
      <w:r w:rsidR="00FE3F8B">
        <w:t xml:space="preserve"> </w:t>
      </w:r>
      <w:r w:rsidRPr="00B96C9C">
        <w:t>până</w:t>
      </w:r>
      <w:r w:rsidR="00FE3F8B">
        <w:t xml:space="preserve"> </w:t>
      </w:r>
      <w:r w:rsidRPr="00B96C9C">
        <w:t>de</w:t>
      </w:r>
      <w:r w:rsidR="00FE3F8B">
        <w:t xml:space="preserve"> </w:t>
      </w:r>
      <w:r w:rsidRPr="00B96C9C">
        <w:t>trei</w:t>
      </w:r>
      <w:r w:rsidR="00FE3F8B">
        <w:t xml:space="preserve"> </w:t>
      </w:r>
      <w:r w:rsidRPr="00B96C9C">
        <w:t>ori</w:t>
      </w:r>
      <w:r w:rsidR="00FE3F8B">
        <w:t xml:space="preserve"> </w:t>
      </w:r>
      <w:r w:rsidRPr="00B96C9C">
        <w:t>pe</w:t>
      </w:r>
      <w:r w:rsidR="00FE3F8B">
        <w:t xml:space="preserve"> </w:t>
      </w:r>
      <w:r w:rsidRPr="00B96C9C">
        <w:t>săptămână.</w:t>
      </w:r>
    </w:p>
    <w:p w:rsidR="00924501" w:rsidRDefault="00924501" w:rsidP="00924501">
      <w:pPr>
        <w:jc w:val="both"/>
      </w:pPr>
    </w:p>
    <w:p w:rsidR="008039CB" w:rsidRPr="00B96C9C" w:rsidRDefault="008039CB" w:rsidP="00924501">
      <w:pPr>
        <w:jc w:val="both"/>
      </w:pPr>
      <w:r w:rsidRPr="00B96C9C">
        <w:t>Colectarea</w:t>
      </w:r>
      <w:r w:rsidR="00E02C66">
        <w:t xml:space="preserve"> </w:t>
      </w:r>
      <w:r w:rsidRPr="00B96C9C">
        <w:t>din</w:t>
      </w:r>
      <w:r w:rsidR="00E31450">
        <w:t xml:space="preserve"> </w:t>
      </w:r>
      <w:r w:rsidRPr="00C0543D">
        <w:rPr>
          <w:i/>
        </w:rPr>
        <w:t>poartă</w:t>
      </w:r>
      <w:r w:rsidR="00E31450" w:rsidRPr="00C0543D">
        <w:rPr>
          <w:i/>
        </w:rPr>
        <w:t xml:space="preserve"> </w:t>
      </w:r>
      <w:r w:rsidRPr="00C0543D">
        <w:rPr>
          <w:i/>
        </w:rPr>
        <w:t>în</w:t>
      </w:r>
      <w:r w:rsidR="00E31450" w:rsidRPr="00C0543D">
        <w:rPr>
          <w:i/>
        </w:rPr>
        <w:t xml:space="preserve"> </w:t>
      </w:r>
      <w:r w:rsidRPr="00C0543D">
        <w:rPr>
          <w:i/>
        </w:rPr>
        <w:t>poartă</w:t>
      </w:r>
      <w:r w:rsidR="00E31450">
        <w:t xml:space="preserve"> </w:t>
      </w:r>
      <w:r w:rsidRPr="00B96C9C">
        <w:rPr>
          <w:spacing w:val="-1"/>
        </w:rPr>
        <w:t>poate</w:t>
      </w:r>
      <w:r w:rsidR="00E31450">
        <w:rPr>
          <w:spacing w:val="-1"/>
        </w:rPr>
        <w:t xml:space="preserve"> </w:t>
      </w:r>
      <w:r w:rsidRPr="00B96C9C">
        <w:rPr>
          <w:spacing w:val="-1"/>
        </w:rPr>
        <w:t xml:space="preserve">fi </w:t>
      </w:r>
      <w:r w:rsidRPr="00B96C9C">
        <w:t>aplicată</w:t>
      </w:r>
      <w:r w:rsidR="00E31450">
        <w:t xml:space="preserve"> </w:t>
      </w:r>
      <w:r w:rsidRPr="00B96C9C">
        <w:t>și</w:t>
      </w:r>
      <w:r w:rsidR="00E31450">
        <w:t xml:space="preserve"> </w:t>
      </w:r>
      <w:r w:rsidRPr="00B96C9C">
        <w:t>la</w:t>
      </w:r>
      <w:r w:rsidR="00E31450">
        <w:t xml:space="preserve"> </w:t>
      </w:r>
      <w:r w:rsidRPr="00B96C9C">
        <w:t>blocurile</w:t>
      </w:r>
      <w:r w:rsidR="00E31450">
        <w:t xml:space="preserve"> </w:t>
      </w:r>
      <w:r w:rsidRPr="00B96C9C">
        <w:t>cu</w:t>
      </w:r>
      <w:r w:rsidR="00E31450">
        <w:t xml:space="preserve"> </w:t>
      </w:r>
      <w:r w:rsidRPr="00B96C9C">
        <w:t>regim</w:t>
      </w:r>
      <w:r w:rsidR="00E31450">
        <w:t xml:space="preserve"> </w:t>
      </w:r>
      <w:r w:rsidRPr="00B96C9C">
        <w:t>de</w:t>
      </w:r>
      <w:r w:rsidR="00E31450">
        <w:t xml:space="preserve"> </w:t>
      </w:r>
      <w:r w:rsidRPr="00B96C9C">
        <w:t>înălțime</w:t>
      </w:r>
      <w:r w:rsidR="00E31450">
        <w:t xml:space="preserve"> </w:t>
      </w:r>
      <w:r w:rsidRPr="00B96C9C">
        <w:t>mic</w:t>
      </w:r>
      <w:r w:rsidR="00E31450">
        <w:t xml:space="preserve"> </w:t>
      </w:r>
      <w:r w:rsidRPr="00B96C9C">
        <w:rPr>
          <w:spacing w:val="-1"/>
        </w:rPr>
        <w:t>(</w:t>
      </w:r>
      <w:r w:rsidR="00C0543D">
        <w:rPr>
          <w:spacing w:val="-1"/>
        </w:rPr>
        <w:t xml:space="preserve">spre </w:t>
      </w:r>
      <w:r w:rsidRPr="00B96C9C">
        <w:rPr>
          <w:spacing w:val="-1"/>
        </w:rPr>
        <w:t>ex</w:t>
      </w:r>
      <w:r w:rsidR="00C0543D">
        <w:rPr>
          <w:spacing w:val="-1"/>
        </w:rPr>
        <w:t>emplu,</w:t>
      </w:r>
      <w:r w:rsidRPr="00B96C9C">
        <w:rPr>
          <w:spacing w:val="-1"/>
        </w:rPr>
        <w:t xml:space="preserve"> P+4)</w:t>
      </w:r>
      <w:r w:rsidRPr="00B96C9C">
        <w:t xml:space="preserve"> în</w:t>
      </w:r>
      <w:r w:rsidR="00E31450">
        <w:t xml:space="preserve"> </w:t>
      </w:r>
      <w:r w:rsidRPr="00B96C9C">
        <w:rPr>
          <w:spacing w:val="-1"/>
        </w:rPr>
        <w:t>cazul</w:t>
      </w:r>
      <w:r w:rsidR="00E31450">
        <w:rPr>
          <w:spacing w:val="-1"/>
        </w:rPr>
        <w:t xml:space="preserve"> </w:t>
      </w:r>
      <w:r w:rsidRPr="00B96C9C">
        <w:t>clădirilor</w:t>
      </w:r>
      <w:r w:rsidR="00E31450">
        <w:t xml:space="preserve"> </w:t>
      </w:r>
      <w:r w:rsidRPr="00B96C9C">
        <w:t>care</w:t>
      </w:r>
      <w:r w:rsidR="00E31450">
        <w:t xml:space="preserve"> </w:t>
      </w:r>
      <w:r w:rsidRPr="00B96C9C">
        <w:rPr>
          <w:spacing w:val="-1"/>
        </w:rPr>
        <w:t>dețin</w:t>
      </w:r>
      <w:r w:rsidR="00E31450">
        <w:rPr>
          <w:spacing w:val="-1"/>
        </w:rPr>
        <w:t xml:space="preserve"> </w:t>
      </w:r>
      <w:r w:rsidRPr="00B96C9C">
        <w:t>o</w:t>
      </w:r>
      <w:r w:rsidR="00E31450">
        <w:t xml:space="preserve"> </w:t>
      </w:r>
      <w:r w:rsidRPr="00B96C9C">
        <w:t>cameră</w:t>
      </w:r>
      <w:r w:rsidR="00E31450">
        <w:t xml:space="preserve"> </w:t>
      </w:r>
      <w:r w:rsidRPr="00B96C9C">
        <w:rPr>
          <w:spacing w:val="-1"/>
        </w:rPr>
        <w:t>pentru</w:t>
      </w:r>
      <w:r w:rsidR="00E31450">
        <w:rPr>
          <w:spacing w:val="-1"/>
        </w:rPr>
        <w:t xml:space="preserve"> </w:t>
      </w:r>
      <w:r w:rsidRPr="00B96C9C">
        <w:rPr>
          <w:spacing w:val="-1"/>
        </w:rPr>
        <w:t>colectarea</w:t>
      </w:r>
      <w:r w:rsidR="00E31450">
        <w:rPr>
          <w:spacing w:val="-1"/>
        </w:rPr>
        <w:t xml:space="preserve"> </w:t>
      </w:r>
      <w:r w:rsidRPr="00B96C9C">
        <w:rPr>
          <w:spacing w:val="-1"/>
        </w:rPr>
        <w:t>deșeurilor.</w:t>
      </w:r>
      <w:r w:rsidR="00E31450">
        <w:rPr>
          <w:spacing w:val="-1"/>
        </w:rPr>
        <w:t xml:space="preserve"> </w:t>
      </w:r>
      <w:r w:rsidRPr="00B96C9C">
        <w:rPr>
          <w:spacing w:val="-1"/>
        </w:rPr>
        <w:t>Recipientele</w:t>
      </w:r>
      <w:r w:rsidR="00E31450">
        <w:rPr>
          <w:spacing w:val="-1"/>
        </w:rPr>
        <w:t xml:space="preserve"> </w:t>
      </w:r>
      <w:r w:rsidRPr="00B96C9C">
        <w:rPr>
          <w:spacing w:val="-1"/>
        </w:rPr>
        <w:t>utilizate</w:t>
      </w:r>
      <w:r w:rsidR="00E31450">
        <w:rPr>
          <w:spacing w:val="-1"/>
        </w:rPr>
        <w:t xml:space="preserve"> </w:t>
      </w:r>
      <w:r w:rsidRPr="00B96C9C">
        <w:t>în</w:t>
      </w:r>
      <w:r w:rsidR="00E31450">
        <w:t xml:space="preserve"> </w:t>
      </w:r>
      <w:r w:rsidRPr="00B96C9C">
        <w:t>mod</w:t>
      </w:r>
      <w:r w:rsidR="00E31450">
        <w:t xml:space="preserve"> </w:t>
      </w:r>
      <w:r w:rsidRPr="00B96C9C">
        <w:rPr>
          <w:spacing w:val="-1"/>
        </w:rPr>
        <w:t>frecvent</w:t>
      </w:r>
      <w:r w:rsidR="00E31450">
        <w:rPr>
          <w:spacing w:val="-1"/>
        </w:rPr>
        <w:t xml:space="preserve"> </w:t>
      </w:r>
      <w:r w:rsidRPr="00B96C9C">
        <w:rPr>
          <w:spacing w:val="-1"/>
        </w:rPr>
        <w:t>sunt</w:t>
      </w:r>
      <w:r w:rsidR="00E31450">
        <w:rPr>
          <w:spacing w:val="-1"/>
        </w:rPr>
        <w:t xml:space="preserve"> </w:t>
      </w:r>
      <w:r w:rsidRPr="00B96C9C">
        <w:rPr>
          <w:spacing w:val="-1"/>
        </w:rPr>
        <w:t>pubelele</w:t>
      </w:r>
      <w:r w:rsidR="00E31450">
        <w:rPr>
          <w:spacing w:val="-1"/>
        </w:rPr>
        <w:t xml:space="preserve"> </w:t>
      </w:r>
      <w:r w:rsidRPr="00B96C9C">
        <w:t>de</w:t>
      </w:r>
      <w:r w:rsidR="00E31450">
        <w:t xml:space="preserve"> </w:t>
      </w:r>
      <w:r w:rsidRPr="00B96C9C">
        <w:rPr>
          <w:spacing w:val="-1"/>
        </w:rPr>
        <w:t>240</w:t>
      </w:r>
      <w:r w:rsidR="00C0543D">
        <w:rPr>
          <w:spacing w:val="-1"/>
        </w:rPr>
        <w:t xml:space="preserve"> </w:t>
      </w:r>
      <w:r w:rsidRPr="00B96C9C">
        <w:t>l.</w:t>
      </w:r>
    </w:p>
    <w:p w:rsidR="00924501" w:rsidRDefault="00924501" w:rsidP="00924501">
      <w:pPr>
        <w:jc w:val="both"/>
      </w:pPr>
    </w:p>
    <w:p w:rsidR="007D3AE2" w:rsidRDefault="008039CB" w:rsidP="00924501">
      <w:pPr>
        <w:jc w:val="both"/>
      </w:pPr>
      <w:r w:rsidRPr="00B96C9C">
        <w:t>Pentru</w:t>
      </w:r>
      <w:r w:rsidR="00E31450">
        <w:t xml:space="preserve"> </w:t>
      </w:r>
      <w:r w:rsidRPr="00B96C9C">
        <w:t>firmele</w:t>
      </w:r>
      <w:r w:rsidR="00E31450">
        <w:t xml:space="preserve"> </w:t>
      </w:r>
      <w:r w:rsidRPr="00B96C9C">
        <w:t>mai</w:t>
      </w:r>
      <w:r w:rsidR="00E31450">
        <w:t xml:space="preserve"> </w:t>
      </w:r>
      <w:r w:rsidRPr="00B96C9C">
        <w:t>mari,</w:t>
      </w:r>
      <w:r w:rsidR="00E31450">
        <w:t xml:space="preserve"> </w:t>
      </w:r>
      <w:r w:rsidRPr="00B96C9C">
        <w:t>zonele</w:t>
      </w:r>
      <w:r w:rsidR="00E31450">
        <w:t xml:space="preserve"> </w:t>
      </w:r>
      <w:r w:rsidRPr="00B96C9C">
        <w:t>comerciale</w:t>
      </w:r>
      <w:r w:rsidR="00E31450">
        <w:t xml:space="preserve"> </w:t>
      </w:r>
      <w:r w:rsidRPr="00B96C9C">
        <w:t>şi</w:t>
      </w:r>
      <w:r w:rsidR="00E31450">
        <w:t xml:space="preserve"> </w:t>
      </w:r>
      <w:r w:rsidRPr="00B96C9C">
        <w:t>pieţe</w:t>
      </w:r>
      <w:r w:rsidR="00C0543D">
        <w:t>le</w:t>
      </w:r>
      <w:r w:rsidR="00E31450">
        <w:t xml:space="preserve"> </w:t>
      </w:r>
      <w:r w:rsidRPr="00B96C9C">
        <w:t>pot</w:t>
      </w:r>
      <w:r w:rsidR="00E31450">
        <w:t xml:space="preserve"> </w:t>
      </w:r>
      <w:r w:rsidRPr="00B96C9C">
        <w:t>fi</w:t>
      </w:r>
      <w:r w:rsidR="00E31450">
        <w:t xml:space="preserve"> </w:t>
      </w:r>
      <w:r w:rsidRPr="00B96C9C">
        <w:t>utilizate</w:t>
      </w:r>
      <w:r w:rsidR="00E31450">
        <w:t xml:space="preserve"> </w:t>
      </w:r>
      <w:r w:rsidRPr="00B96C9C">
        <w:t>eurocontainere</w:t>
      </w:r>
      <w:r w:rsidR="00E31450">
        <w:t xml:space="preserve"> </w:t>
      </w:r>
      <w:r w:rsidRPr="00B96C9C">
        <w:t>cu</w:t>
      </w:r>
      <w:r w:rsidR="00E31450">
        <w:t xml:space="preserve"> o c</w:t>
      </w:r>
      <w:r w:rsidRPr="00B96C9C">
        <w:t>apacitate</w:t>
      </w:r>
      <w:r w:rsidR="00E31450">
        <w:t xml:space="preserve"> </w:t>
      </w:r>
      <w:r w:rsidRPr="00B96C9C">
        <w:t>de</w:t>
      </w:r>
      <w:r w:rsidR="00C0543D">
        <w:t xml:space="preserve"> </w:t>
      </w:r>
      <w:r w:rsidRPr="00B96C9C">
        <w:t>1,1</w:t>
      </w:r>
      <w:r w:rsidR="00C0543D">
        <w:t xml:space="preserve"> </w:t>
      </w:r>
      <w:r w:rsidRPr="00B96C9C">
        <w:t>m³</w:t>
      </w:r>
      <w:r w:rsidR="00E31450">
        <w:t xml:space="preserve"> </w:t>
      </w:r>
      <w:r w:rsidRPr="00B96C9C">
        <w:t>(din</w:t>
      </w:r>
      <w:r w:rsidR="00E31450">
        <w:t xml:space="preserve"> </w:t>
      </w:r>
      <w:r w:rsidRPr="00B96C9C">
        <w:t>metal</w:t>
      </w:r>
      <w:r w:rsidR="00E31450">
        <w:t xml:space="preserve"> </w:t>
      </w:r>
      <w:r w:rsidRPr="00B96C9C">
        <w:t>sau</w:t>
      </w:r>
      <w:r w:rsidR="00E31450">
        <w:t xml:space="preserve"> </w:t>
      </w:r>
      <w:r w:rsidRPr="00B96C9C">
        <w:t>plastic,</w:t>
      </w:r>
      <w:r w:rsidR="00E31450">
        <w:t xml:space="preserve"> </w:t>
      </w:r>
      <w:r w:rsidRPr="00B96C9C">
        <w:t>cu</w:t>
      </w:r>
      <w:r w:rsidR="00E31450">
        <w:t xml:space="preserve"> </w:t>
      </w:r>
      <w:r w:rsidRPr="00B96C9C">
        <w:t>mențiunea</w:t>
      </w:r>
      <w:r w:rsidR="00E31450">
        <w:t xml:space="preserve"> </w:t>
      </w:r>
      <w:r w:rsidRPr="00B96C9C">
        <w:t>că</w:t>
      </w:r>
      <w:r w:rsidR="00E31450">
        <w:t xml:space="preserve"> </w:t>
      </w:r>
      <w:r w:rsidRPr="00B96C9C">
        <w:t>recipientele</w:t>
      </w:r>
      <w:r w:rsidR="00E31450">
        <w:t xml:space="preserve"> </w:t>
      </w:r>
      <w:r w:rsidRPr="00B96C9C">
        <w:t>de</w:t>
      </w:r>
      <w:r w:rsidR="00E31450">
        <w:t xml:space="preserve"> </w:t>
      </w:r>
      <w:r w:rsidRPr="00B96C9C">
        <w:t>metal</w:t>
      </w:r>
      <w:r w:rsidR="00E31450">
        <w:t xml:space="preserve"> </w:t>
      </w:r>
      <w:r w:rsidRPr="00B96C9C">
        <w:t>sunt</w:t>
      </w:r>
      <w:r w:rsidR="00E31450">
        <w:t xml:space="preserve"> </w:t>
      </w:r>
      <w:r w:rsidRPr="00B96C9C">
        <w:t>mai</w:t>
      </w:r>
      <w:r w:rsidR="00E31450">
        <w:t xml:space="preserve"> </w:t>
      </w:r>
      <w:r w:rsidRPr="00B96C9C">
        <w:t>robuste).</w:t>
      </w:r>
      <w:r w:rsidR="00E31450">
        <w:t xml:space="preserve"> </w:t>
      </w:r>
      <w:r w:rsidRPr="00B96C9C">
        <w:t>În</w:t>
      </w:r>
      <w:r w:rsidR="00E31450">
        <w:t xml:space="preserve"> </w:t>
      </w:r>
      <w:r w:rsidRPr="00B96C9C">
        <w:t>final,</w:t>
      </w:r>
      <w:r w:rsidR="00E31450">
        <w:t xml:space="preserve"> </w:t>
      </w:r>
      <w:r w:rsidRPr="00B96C9C">
        <w:t>instituțiile,</w:t>
      </w:r>
      <w:r w:rsidR="00E31450">
        <w:t xml:space="preserve"> </w:t>
      </w:r>
      <w:r w:rsidRPr="00B96C9C">
        <w:t>supermarket-urile</w:t>
      </w:r>
      <w:r w:rsidR="00E31450">
        <w:t xml:space="preserve"> </w:t>
      </w:r>
      <w:r w:rsidRPr="00B96C9C">
        <w:t>şi</w:t>
      </w:r>
      <w:r w:rsidR="00E31450">
        <w:t xml:space="preserve"> </w:t>
      </w:r>
      <w:r w:rsidRPr="00B96C9C">
        <w:t>întreprinderile</w:t>
      </w:r>
      <w:r w:rsidR="00E31450">
        <w:t xml:space="preserve"> </w:t>
      </w:r>
      <w:r w:rsidRPr="00B96C9C">
        <w:t>deseori</w:t>
      </w:r>
      <w:r w:rsidR="00E31450">
        <w:t xml:space="preserve"> </w:t>
      </w:r>
      <w:r w:rsidRPr="00B96C9C">
        <w:t>folosesc</w:t>
      </w:r>
      <w:r w:rsidR="00E31450">
        <w:t xml:space="preserve"> </w:t>
      </w:r>
      <w:r w:rsidRPr="00B96C9C">
        <w:t>containere</w:t>
      </w:r>
      <w:r w:rsidR="00E31450">
        <w:t xml:space="preserve"> </w:t>
      </w:r>
      <w:r w:rsidRPr="00B96C9C">
        <w:t>de</w:t>
      </w:r>
      <w:r w:rsidR="00E31450">
        <w:t xml:space="preserve"> </w:t>
      </w:r>
      <w:r w:rsidRPr="00B96C9C">
        <w:t>metal</w:t>
      </w:r>
      <w:r w:rsidR="00E31450">
        <w:t xml:space="preserve"> </w:t>
      </w:r>
      <w:r w:rsidRPr="00B96C9C">
        <w:t>cu</w:t>
      </w:r>
      <w:r w:rsidR="00E31450">
        <w:t xml:space="preserve"> </w:t>
      </w:r>
      <w:r w:rsidRPr="00B96C9C">
        <w:t>o</w:t>
      </w:r>
      <w:r w:rsidR="00E31450">
        <w:t xml:space="preserve"> </w:t>
      </w:r>
      <w:r w:rsidRPr="00B96C9C">
        <w:t>capacitate</w:t>
      </w:r>
      <w:r w:rsidR="00E31450">
        <w:t xml:space="preserve"> </w:t>
      </w:r>
      <w:r w:rsidRPr="00B96C9C">
        <w:t>de</w:t>
      </w:r>
      <w:r w:rsidR="00E31450">
        <w:t xml:space="preserve"> </w:t>
      </w:r>
      <w:r w:rsidRPr="00B96C9C">
        <w:t>5-10</w:t>
      </w:r>
      <w:r w:rsidR="00C0543D">
        <w:t xml:space="preserve"> </w:t>
      </w:r>
      <w:r w:rsidRPr="00B96C9C">
        <w:t>m³</w:t>
      </w:r>
      <w:r w:rsidR="00E31450">
        <w:t xml:space="preserve"> </w:t>
      </w:r>
      <w:r w:rsidRPr="00B96C9C">
        <w:t>pe</w:t>
      </w:r>
      <w:r w:rsidR="00E31450">
        <w:t xml:space="preserve"> </w:t>
      </w:r>
      <w:r w:rsidRPr="00B96C9C">
        <w:t>care</w:t>
      </w:r>
      <w:r w:rsidR="00E31450">
        <w:t xml:space="preserve"> </w:t>
      </w:r>
      <w:r w:rsidRPr="00B96C9C">
        <w:t>le</w:t>
      </w:r>
      <w:r w:rsidR="00E31450">
        <w:t xml:space="preserve"> </w:t>
      </w:r>
      <w:r w:rsidRPr="00B96C9C">
        <w:t>pot</w:t>
      </w:r>
      <w:r w:rsidR="00E31450">
        <w:t xml:space="preserve"> </w:t>
      </w:r>
      <w:r w:rsidRPr="00B96C9C">
        <w:t>închiria</w:t>
      </w:r>
      <w:r w:rsidR="00E31450">
        <w:t xml:space="preserve"> </w:t>
      </w:r>
      <w:r w:rsidRPr="00B96C9C">
        <w:t>de</w:t>
      </w:r>
      <w:r w:rsidR="00E31450">
        <w:t xml:space="preserve"> </w:t>
      </w:r>
      <w:r w:rsidRPr="00B96C9C">
        <w:t>la</w:t>
      </w:r>
      <w:r w:rsidR="00E31450">
        <w:t xml:space="preserve"> </w:t>
      </w:r>
      <w:r w:rsidRPr="00B96C9C">
        <w:t>un</w:t>
      </w:r>
      <w:r w:rsidR="00E31450">
        <w:t xml:space="preserve"> </w:t>
      </w:r>
      <w:r w:rsidRPr="00B96C9C">
        <w:t>operator</w:t>
      </w:r>
      <w:r w:rsidR="00E31450">
        <w:t xml:space="preserve"> </w:t>
      </w:r>
      <w:r w:rsidRPr="00B96C9C">
        <w:t>de</w:t>
      </w:r>
      <w:r w:rsidR="00E31450">
        <w:t xml:space="preserve"> </w:t>
      </w:r>
      <w:r w:rsidRPr="00B96C9C">
        <w:t>colectare</w:t>
      </w:r>
      <w:r w:rsidR="00E31450">
        <w:t xml:space="preserve"> </w:t>
      </w:r>
      <w:r w:rsidRPr="00B96C9C">
        <w:rPr>
          <w:spacing w:val="-2"/>
        </w:rPr>
        <w:t>şi</w:t>
      </w:r>
      <w:r w:rsidRPr="00B96C9C">
        <w:t xml:space="preserve"> plătesc</w:t>
      </w:r>
      <w:r w:rsidR="00E31450">
        <w:t xml:space="preserve"> </w:t>
      </w:r>
      <w:r w:rsidRPr="00B96C9C">
        <w:t>o sumă</w:t>
      </w:r>
      <w:r w:rsidR="00E31450">
        <w:t xml:space="preserve"> </w:t>
      </w:r>
      <w:r w:rsidRPr="00B96C9C">
        <w:t>adițională</w:t>
      </w:r>
      <w:r w:rsidR="00E31450">
        <w:t xml:space="preserve"> </w:t>
      </w:r>
      <w:r w:rsidRPr="00B96C9C">
        <w:t>pentru</w:t>
      </w:r>
      <w:r w:rsidR="00E31450">
        <w:t xml:space="preserve"> </w:t>
      </w:r>
      <w:r w:rsidRPr="00B96C9C">
        <w:t>fiecare</w:t>
      </w:r>
      <w:r w:rsidR="00E31450">
        <w:t xml:space="preserve"> </w:t>
      </w:r>
      <w:r w:rsidRPr="00B96C9C">
        <w:t>golire</w:t>
      </w:r>
      <w:r w:rsidR="00E31450">
        <w:t xml:space="preserve"> </w:t>
      </w:r>
      <w:r w:rsidRPr="00B96C9C">
        <w:t>(pe</w:t>
      </w:r>
      <w:r w:rsidR="00E31450">
        <w:t xml:space="preserve"> </w:t>
      </w:r>
      <w:r w:rsidRPr="00B96C9C">
        <w:t>baza</w:t>
      </w:r>
      <w:r w:rsidR="00E31450">
        <w:t xml:space="preserve"> </w:t>
      </w:r>
      <w:r w:rsidRPr="00B96C9C">
        <w:t>unui</w:t>
      </w:r>
      <w:r w:rsidR="00E31450">
        <w:t xml:space="preserve"> </w:t>
      </w:r>
      <w:r w:rsidRPr="00B96C9C">
        <w:t>contract</w:t>
      </w:r>
      <w:r w:rsidR="00E31450">
        <w:t xml:space="preserve"> </w:t>
      </w:r>
      <w:r w:rsidRPr="00B96C9C">
        <w:t>cu</w:t>
      </w:r>
      <w:r w:rsidR="00E31450">
        <w:t xml:space="preserve"> </w:t>
      </w:r>
      <w:r w:rsidRPr="00B96C9C">
        <w:t>operatori</w:t>
      </w:r>
      <w:r w:rsidR="00E31450">
        <w:t xml:space="preserve"> </w:t>
      </w:r>
      <w:r w:rsidRPr="00B96C9C">
        <w:t>de</w:t>
      </w:r>
      <w:r w:rsidR="00E31450">
        <w:t xml:space="preserve"> </w:t>
      </w:r>
      <w:r w:rsidRPr="00B96C9C">
        <w:t>salubrizare).</w:t>
      </w:r>
      <w:r w:rsidR="00E31450">
        <w:t xml:space="preserve"> </w:t>
      </w:r>
    </w:p>
    <w:p w:rsidR="00924501" w:rsidRDefault="00924501" w:rsidP="00924501">
      <w:pPr>
        <w:jc w:val="both"/>
      </w:pPr>
    </w:p>
    <w:p w:rsidR="003E3D10" w:rsidRDefault="008039CB" w:rsidP="00924501">
      <w:pPr>
        <w:jc w:val="both"/>
      </w:pPr>
      <w:r w:rsidRPr="00B96C9C">
        <w:t>Supermarket-urile</w:t>
      </w:r>
      <w:r w:rsidR="00E31450">
        <w:t xml:space="preserve"> </w:t>
      </w:r>
      <w:r w:rsidRPr="00B96C9C">
        <w:t>mai</w:t>
      </w:r>
      <w:r w:rsidR="00E31450">
        <w:t xml:space="preserve"> </w:t>
      </w:r>
      <w:r w:rsidRPr="00B96C9C">
        <w:t>mari</w:t>
      </w:r>
      <w:r w:rsidR="00E31450">
        <w:t xml:space="preserve"> </w:t>
      </w:r>
      <w:r w:rsidRPr="00B96C9C">
        <w:t>sau</w:t>
      </w:r>
      <w:r w:rsidR="00E31450">
        <w:t xml:space="preserve"> </w:t>
      </w:r>
      <w:r w:rsidRPr="00B96C9C">
        <w:t>centrele</w:t>
      </w:r>
      <w:r w:rsidR="00E31450">
        <w:t xml:space="preserve"> </w:t>
      </w:r>
      <w:r w:rsidRPr="00B96C9C">
        <w:t>comerciale pot fi</w:t>
      </w:r>
      <w:r w:rsidR="00E31450">
        <w:t xml:space="preserve"> </w:t>
      </w:r>
      <w:r w:rsidRPr="00B96C9C">
        <w:t>de asemenea</w:t>
      </w:r>
      <w:r w:rsidR="00C0543D">
        <w:t>,</w:t>
      </w:r>
      <w:r w:rsidRPr="00B96C9C">
        <w:t xml:space="preserve"> dotate cu</w:t>
      </w:r>
      <w:r w:rsidR="00E31450">
        <w:t xml:space="preserve"> </w:t>
      </w:r>
      <w:r w:rsidRPr="00B96C9C">
        <w:t>containere de compactare,</w:t>
      </w:r>
      <w:r w:rsidR="00E31450">
        <w:t xml:space="preserve"> </w:t>
      </w:r>
      <w:r w:rsidRPr="00B96C9C">
        <w:t>care sunt colectate cu</w:t>
      </w:r>
      <w:r w:rsidR="00E31450">
        <w:t xml:space="preserve"> </w:t>
      </w:r>
      <w:r w:rsidRPr="00B96C9C">
        <w:t>vehicule</w:t>
      </w:r>
      <w:r w:rsidR="00E31450">
        <w:t xml:space="preserve"> </w:t>
      </w:r>
      <w:r w:rsidRPr="00B96C9C">
        <w:t>dotate</w:t>
      </w:r>
      <w:r w:rsidR="00E31450">
        <w:t xml:space="preserve"> </w:t>
      </w:r>
      <w:r w:rsidRPr="00B96C9C">
        <w:t>cu</w:t>
      </w:r>
      <w:r w:rsidR="00E31450">
        <w:t xml:space="preserve"> </w:t>
      </w:r>
      <w:r w:rsidRPr="00B96C9C">
        <w:t>mecanisme</w:t>
      </w:r>
      <w:r w:rsidR="00E31450">
        <w:t xml:space="preserve"> </w:t>
      </w:r>
      <w:r w:rsidRPr="00B96C9C">
        <w:t>de</w:t>
      </w:r>
      <w:r w:rsidR="00E31450">
        <w:t xml:space="preserve"> </w:t>
      </w:r>
      <w:r w:rsidRPr="00B96C9C">
        <w:t>ridicare.</w:t>
      </w:r>
    </w:p>
    <w:p w:rsidR="00924501" w:rsidRDefault="00924501" w:rsidP="00924501">
      <w:pPr>
        <w:jc w:val="both"/>
      </w:pPr>
    </w:p>
    <w:p w:rsidR="008039CB" w:rsidRDefault="008039CB" w:rsidP="00924501">
      <w:pPr>
        <w:jc w:val="both"/>
      </w:pPr>
      <w:r w:rsidRPr="00924501">
        <w:rPr>
          <w:b/>
        </w:rPr>
        <w:t>Opțiunea</w:t>
      </w:r>
      <w:r w:rsidR="00E31450" w:rsidRPr="00924501">
        <w:rPr>
          <w:b/>
        </w:rPr>
        <w:t xml:space="preserve"> </w:t>
      </w:r>
      <w:r w:rsidRPr="00924501">
        <w:rPr>
          <w:b/>
        </w:rPr>
        <w:t>3</w:t>
      </w:r>
      <w:r w:rsidR="00E31450" w:rsidRPr="0064438F">
        <w:t xml:space="preserve"> </w:t>
      </w:r>
      <w:r w:rsidRPr="00C0543D">
        <w:rPr>
          <w:i/>
        </w:rPr>
        <w:t>Aport</w:t>
      </w:r>
      <w:r w:rsidR="00E31450" w:rsidRPr="00C0543D">
        <w:rPr>
          <w:i/>
        </w:rPr>
        <w:t xml:space="preserve"> </w:t>
      </w:r>
      <w:r w:rsidRPr="00C0543D">
        <w:rPr>
          <w:i/>
        </w:rPr>
        <w:t>voluntar</w:t>
      </w:r>
      <w:r w:rsidR="00E31450" w:rsidRPr="0064438F">
        <w:t xml:space="preserve"> </w:t>
      </w:r>
      <w:r w:rsidRPr="0064438F">
        <w:t>(</w:t>
      </w:r>
      <w:r w:rsidR="00C0543D">
        <w:t>„</w:t>
      </w:r>
      <w:r w:rsidRPr="00C0543D">
        <w:rPr>
          <w:i/>
        </w:rPr>
        <w:t>bring-sistem</w:t>
      </w:r>
      <w:r w:rsidR="00C0543D">
        <w:t>”</w:t>
      </w:r>
      <w:r w:rsidRPr="0064438F">
        <w:t>) –</w:t>
      </w:r>
      <w:r w:rsidR="00C0543D">
        <w:t xml:space="preserve"> </w:t>
      </w:r>
      <w:r w:rsidRPr="0064438F">
        <w:t>puncte de</w:t>
      </w:r>
      <w:r w:rsidR="00E31450" w:rsidRPr="0064438F">
        <w:t xml:space="preserve"> </w:t>
      </w:r>
      <w:r w:rsidRPr="0064438F">
        <w:t>colectare stradale</w:t>
      </w:r>
    </w:p>
    <w:p w:rsidR="00924501" w:rsidRDefault="00924501" w:rsidP="00924501">
      <w:pPr>
        <w:jc w:val="both"/>
      </w:pPr>
    </w:p>
    <w:p w:rsidR="008039CB" w:rsidRPr="00B96C9C" w:rsidRDefault="008039CB" w:rsidP="00924501">
      <w:pPr>
        <w:jc w:val="both"/>
      </w:pPr>
      <w:r w:rsidRPr="00B96C9C">
        <w:t>Punctele</w:t>
      </w:r>
      <w:r w:rsidR="005131A0">
        <w:t xml:space="preserve"> </w:t>
      </w:r>
      <w:r w:rsidRPr="00B96C9C">
        <w:t>de</w:t>
      </w:r>
      <w:r w:rsidR="005131A0">
        <w:t xml:space="preserve"> </w:t>
      </w:r>
      <w:r w:rsidRPr="00B96C9C">
        <w:t>colectare</w:t>
      </w:r>
      <w:r w:rsidR="005131A0">
        <w:t xml:space="preserve"> </w:t>
      </w:r>
      <w:r w:rsidRPr="00B96C9C">
        <w:t>stradale</w:t>
      </w:r>
      <w:r w:rsidR="005131A0">
        <w:t xml:space="preserve"> </w:t>
      </w:r>
      <w:r w:rsidRPr="00B96C9C">
        <w:t>pot</w:t>
      </w:r>
      <w:r w:rsidR="005131A0">
        <w:t xml:space="preserve"> </w:t>
      </w:r>
      <w:r w:rsidRPr="00B96C9C">
        <w:t>fi</w:t>
      </w:r>
      <w:r w:rsidR="005131A0">
        <w:t xml:space="preserve"> </w:t>
      </w:r>
      <w:r w:rsidRPr="00B96C9C">
        <w:t>situate</w:t>
      </w:r>
      <w:r w:rsidR="005131A0">
        <w:t xml:space="preserve"> </w:t>
      </w:r>
      <w:r w:rsidRPr="00B96C9C">
        <w:t>suprateran</w:t>
      </w:r>
      <w:r w:rsidR="005131A0">
        <w:t xml:space="preserve"> </w:t>
      </w:r>
      <w:r w:rsidRPr="00B96C9C">
        <w:t>sau</w:t>
      </w:r>
      <w:r w:rsidR="005131A0">
        <w:t xml:space="preserve"> </w:t>
      </w:r>
      <w:r w:rsidRPr="00B96C9C">
        <w:t>pot</w:t>
      </w:r>
      <w:r w:rsidR="005131A0">
        <w:t xml:space="preserve"> </w:t>
      </w:r>
      <w:r w:rsidRPr="00B96C9C">
        <w:t>fi</w:t>
      </w:r>
      <w:r w:rsidR="005131A0">
        <w:t xml:space="preserve"> </w:t>
      </w:r>
      <w:r w:rsidRPr="00B96C9C">
        <w:t>puncte</w:t>
      </w:r>
      <w:r w:rsidR="005131A0">
        <w:t xml:space="preserve"> </w:t>
      </w:r>
      <w:r w:rsidRPr="00B96C9C">
        <w:t>de</w:t>
      </w:r>
      <w:r w:rsidR="005131A0">
        <w:t xml:space="preserve"> </w:t>
      </w:r>
      <w:r w:rsidRPr="00B96C9C">
        <w:t>colectare</w:t>
      </w:r>
      <w:r w:rsidR="005131A0">
        <w:t xml:space="preserve"> </w:t>
      </w:r>
      <w:r w:rsidRPr="00B96C9C">
        <w:t>îngropate</w:t>
      </w:r>
      <w:r w:rsidR="005131A0">
        <w:t xml:space="preserve"> </w:t>
      </w:r>
      <w:r w:rsidRPr="00B96C9C">
        <w:t>(sau</w:t>
      </w:r>
      <w:r w:rsidR="005131A0">
        <w:t xml:space="preserve"> </w:t>
      </w:r>
      <w:r w:rsidRPr="00B96C9C">
        <w:t>semi-îngropate).</w:t>
      </w:r>
    </w:p>
    <w:p w:rsidR="00924501" w:rsidRDefault="00924501" w:rsidP="00924501">
      <w:pPr>
        <w:jc w:val="both"/>
      </w:pPr>
    </w:p>
    <w:p w:rsidR="00924501" w:rsidRDefault="008039CB" w:rsidP="00924501">
      <w:pPr>
        <w:jc w:val="both"/>
      </w:pPr>
      <w:r w:rsidRPr="00B96C9C">
        <w:lastRenderedPageBreak/>
        <w:t>În</w:t>
      </w:r>
      <w:r w:rsidR="005131A0">
        <w:t xml:space="preserve"> </w:t>
      </w:r>
      <w:r w:rsidRPr="00B96C9C">
        <w:t>cazul</w:t>
      </w:r>
      <w:r w:rsidR="005131A0">
        <w:t xml:space="preserve"> </w:t>
      </w:r>
      <w:r w:rsidRPr="00B96C9C">
        <w:t>punctelor</w:t>
      </w:r>
      <w:r w:rsidR="005131A0">
        <w:t xml:space="preserve"> </w:t>
      </w:r>
      <w:r w:rsidRPr="00B96C9C">
        <w:t>de</w:t>
      </w:r>
      <w:r w:rsidR="005131A0">
        <w:t xml:space="preserve"> </w:t>
      </w:r>
      <w:r w:rsidRPr="00B96C9C">
        <w:t>colectare</w:t>
      </w:r>
      <w:r w:rsidR="005131A0">
        <w:t xml:space="preserve"> </w:t>
      </w:r>
      <w:r w:rsidRPr="00B96C9C">
        <w:t>supraterane,</w:t>
      </w:r>
      <w:r w:rsidR="005131A0">
        <w:t xml:space="preserve"> </w:t>
      </w:r>
      <w:r w:rsidRPr="00B96C9C">
        <w:t>în</w:t>
      </w:r>
      <w:r w:rsidR="005131A0">
        <w:t xml:space="preserve"> </w:t>
      </w:r>
      <w:r w:rsidRPr="00B96C9C">
        <w:t>fiecare</w:t>
      </w:r>
      <w:r w:rsidR="005131A0">
        <w:t xml:space="preserve"> </w:t>
      </w:r>
      <w:r w:rsidRPr="00B96C9C">
        <w:t>punct</w:t>
      </w:r>
      <w:r w:rsidR="005131A0">
        <w:t xml:space="preserve"> </w:t>
      </w:r>
      <w:r w:rsidRPr="00B96C9C">
        <w:t>sunt</w:t>
      </w:r>
      <w:r w:rsidR="005131A0">
        <w:t xml:space="preserve"> </w:t>
      </w:r>
      <w:r w:rsidRPr="00B96C9C">
        <w:t>amplasate</w:t>
      </w:r>
      <w:r w:rsidR="005131A0">
        <w:t xml:space="preserve"> </w:t>
      </w:r>
      <w:r w:rsidRPr="00B96C9C">
        <w:t>unul</w:t>
      </w:r>
      <w:r w:rsidR="005131A0">
        <w:t xml:space="preserve"> </w:t>
      </w:r>
      <w:r w:rsidRPr="00B96C9C">
        <w:t>sau</w:t>
      </w:r>
      <w:r w:rsidR="005131A0">
        <w:t xml:space="preserve"> </w:t>
      </w:r>
      <w:r w:rsidRPr="00B96C9C">
        <w:t>mai</w:t>
      </w:r>
      <w:r w:rsidR="005131A0">
        <w:t xml:space="preserve"> </w:t>
      </w:r>
      <w:r w:rsidRPr="00B96C9C">
        <w:t>multe</w:t>
      </w:r>
      <w:r w:rsidR="005131A0">
        <w:t xml:space="preserve"> </w:t>
      </w:r>
      <w:r w:rsidRPr="00B96C9C">
        <w:t>containere,</w:t>
      </w:r>
      <w:r w:rsidR="005131A0">
        <w:t xml:space="preserve"> </w:t>
      </w:r>
      <w:r w:rsidRPr="00B96C9C">
        <w:t>iar</w:t>
      </w:r>
      <w:r w:rsidR="005131A0">
        <w:t xml:space="preserve"> </w:t>
      </w:r>
      <w:r w:rsidRPr="00B96C9C">
        <w:t>generatorii</w:t>
      </w:r>
      <w:r w:rsidR="005131A0">
        <w:t xml:space="preserve"> </w:t>
      </w:r>
      <w:r w:rsidRPr="00B96C9C">
        <w:t>vor</w:t>
      </w:r>
      <w:r w:rsidR="005131A0">
        <w:t xml:space="preserve"> </w:t>
      </w:r>
      <w:r w:rsidRPr="00B96C9C">
        <w:t>aduce</w:t>
      </w:r>
      <w:r w:rsidR="005131A0">
        <w:t xml:space="preserve"> </w:t>
      </w:r>
      <w:r w:rsidRPr="00B96C9C">
        <w:t>deşeurile</w:t>
      </w:r>
      <w:r w:rsidR="005131A0">
        <w:t xml:space="preserve"> </w:t>
      </w:r>
      <w:r w:rsidRPr="00B96C9C">
        <w:t>la</w:t>
      </w:r>
      <w:r w:rsidR="005131A0">
        <w:t xml:space="preserve"> </w:t>
      </w:r>
      <w:r w:rsidRPr="00B96C9C">
        <w:t>containerele</w:t>
      </w:r>
      <w:r w:rsidR="005131A0">
        <w:t xml:space="preserve"> </w:t>
      </w:r>
      <w:r w:rsidRPr="00B96C9C">
        <w:t>de</w:t>
      </w:r>
      <w:r w:rsidR="005131A0">
        <w:t xml:space="preserve"> </w:t>
      </w:r>
      <w:r w:rsidRPr="00B96C9C">
        <w:t>colectare</w:t>
      </w:r>
      <w:r w:rsidR="005131A0">
        <w:t xml:space="preserve"> </w:t>
      </w:r>
      <w:r w:rsidRPr="00B96C9C">
        <w:t>(punctele</w:t>
      </w:r>
      <w:r w:rsidR="005131A0">
        <w:t xml:space="preserve"> </w:t>
      </w:r>
      <w:r w:rsidRPr="00B96C9C">
        <w:t>de</w:t>
      </w:r>
      <w:r w:rsidR="005131A0">
        <w:t xml:space="preserve"> </w:t>
      </w:r>
      <w:r w:rsidRPr="00B96C9C">
        <w:t>colectare).</w:t>
      </w:r>
      <w:r w:rsidR="005131A0">
        <w:t xml:space="preserve"> </w:t>
      </w:r>
    </w:p>
    <w:p w:rsidR="00924501" w:rsidRDefault="00924501" w:rsidP="00924501">
      <w:pPr>
        <w:jc w:val="both"/>
      </w:pPr>
    </w:p>
    <w:p w:rsidR="008039CB" w:rsidRPr="00B96C9C" w:rsidRDefault="008039CB" w:rsidP="00924501">
      <w:pPr>
        <w:jc w:val="both"/>
      </w:pPr>
      <w:r w:rsidRPr="00B96C9C">
        <w:t>Numărul şi</w:t>
      </w:r>
      <w:r w:rsidR="005131A0">
        <w:t xml:space="preserve"> </w:t>
      </w:r>
      <w:r w:rsidRPr="00B96C9C">
        <w:t>mărimea containerelor</w:t>
      </w:r>
      <w:r w:rsidR="005131A0">
        <w:t xml:space="preserve"> </w:t>
      </w:r>
      <w:r w:rsidRPr="00B96C9C">
        <w:t>trebuie</w:t>
      </w:r>
      <w:r w:rsidR="005131A0">
        <w:t xml:space="preserve"> </w:t>
      </w:r>
      <w:r w:rsidRPr="00B96C9C">
        <w:t>să</w:t>
      </w:r>
      <w:r w:rsidR="005131A0">
        <w:t xml:space="preserve"> </w:t>
      </w:r>
      <w:r w:rsidRPr="00B96C9C">
        <w:t>fie</w:t>
      </w:r>
      <w:r w:rsidR="005131A0">
        <w:t xml:space="preserve"> </w:t>
      </w:r>
      <w:r w:rsidRPr="00B96C9C">
        <w:t>adaptate</w:t>
      </w:r>
      <w:r w:rsidR="005131A0">
        <w:t xml:space="preserve"> </w:t>
      </w:r>
      <w:r w:rsidRPr="00B96C9C">
        <w:t>cerințelor</w:t>
      </w:r>
      <w:r w:rsidR="005131A0">
        <w:t xml:space="preserve"> </w:t>
      </w:r>
      <w:r w:rsidRPr="00B96C9C">
        <w:t>sistemului</w:t>
      </w:r>
      <w:r w:rsidR="005131A0">
        <w:t xml:space="preserve"> </w:t>
      </w:r>
      <w:r w:rsidRPr="00B96C9C">
        <w:t>de</w:t>
      </w:r>
      <w:r w:rsidR="005131A0">
        <w:t xml:space="preserve"> </w:t>
      </w:r>
      <w:r w:rsidRPr="00B96C9C">
        <w:t>colectare,</w:t>
      </w:r>
      <w:r w:rsidR="005131A0">
        <w:t xml:space="preserve"> </w:t>
      </w:r>
      <w:r w:rsidRPr="00B96C9C">
        <w:t>volumului</w:t>
      </w:r>
      <w:r w:rsidR="005131A0">
        <w:t xml:space="preserve"> </w:t>
      </w:r>
      <w:r w:rsidRPr="00B96C9C">
        <w:t>disponibil</w:t>
      </w:r>
      <w:r w:rsidR="005131A0">
        <w:t xml:space="preserve"> </w:t>
      </w:r>
      <w:r w:rsidRPr="00B96C9C">
        <w:t>şi</w:t>
      </w:r>
      <w:r w:rsidR="005131A0">
        <w:t xml:space="preserve"> </w:t>
      </w:r>
      <w:r w:rsidRPr="00B96C9C">
        <w:t>necesarului de</w:t>
      </w:r>
      <w:r w:rsidR="005131A0">
        <w:t xml:space="preserve"> </w:t>
      </w:r>
      <w:r w:rsidRPr="00B96C9C">
        <w:t>capacitate</w:t>
      </w:r>
      <w:r w:rsidR="005131A0">
        <w:t xml:space="preserve"> </w:t>
      </w:r>
      <w:r w:rsidRPr="00B96C9C">
        <w:t>pentru</w:t>
      </w:r>
      <w:r w:rsidR="005131A0">
        <w:t xml:space="preserve"> </w:t>
      </w:r>
      <w:r w:rsidRPr="00B96C9C">
        <w:t>deşeurile</w:t>
      </w:r>
      <w:r w:rsidR="005131A0">
        <w:t xml:space="preserve"> </w:t>
      </w:r>
      <w:r w:rsidRPr="00B96C9C">
        <w:t>colectate.</w:t>
      </w:r>
    </w:p>
    <w:p w:rsidR="00924501" w:rsidRDefault="00924501" w:rsidP="00924501">
      <w:pPr>
        <w:jc w:val="both"/>
      </w:pPr>
    </w:p>
    <w:p w:rsidR="00924501" w:rsidRDefault="008039CB" w:rsidP="00924501">
      <w:pPr>
        <w:jc w:val="both"/>
      </w:pPr>
      <w:r w:rsidRPr="00B96C9C">
        <w:t>Proprietarul</w:t>
      </w:r>
      <w:r w:rsidR="005131A0">
        <w:t xml:space="preserve"> </w:t>
      </w:r>
      <w:r w:rsidRPr="00B96C9C">
        <w:t>acestor</w:t>
      </w:r>
      <w:r w:rsidR="005131A0">
        <w:t xml:space="preserve"> </w:t>
      </w:r>
      <w:r w:rsidRPr="00B96C9C">
        <w:t>containere</w:t>
      </w:r>
      <w:r w:rsidR="005131A0">
        <w:t xml:space="preserve"> </w:t>
      </w:r>
      <w:r w:rsidRPr="00B96C9C">
        <w:t>este</w:t>
      </w:r>
      <w:r w:rsidR="005131A0">
        <w:t xml:space="preserve"> </w:t>
      </w:r>
      <w:r w:rsidRPr="00B96C9C">
        <w:t>de</w:t>
      </w:r>
      <w:r w:rsidR="005131A0">
        <w:t xml:space="preserve">  </w:t>
      </w:r>
      <w:r w:rsidRPr="00B96C9C">
        <w:t>obicei</w:t>
      </w:r>
      <w:r w:rsidR="005131A0">
        <w:t xml:space="preserve"> </w:t>
      </w:r>
      <w:r w:rsidRPr="00B96C9C">
        <w:t>autoritatea</w:t>
      </w:r>
      <w:r w:rsidR="005131A0">
        <w:t xml:space="preserve"> </w:t>
      </w:r>
      <w:r w:rsidRPr="00B96C9C">
        <w:t>locală</w:t>
      </w:r>
      <w:r w:rsidR="005131A0">
        <w:t xml:space="preserve"> </w:t>
      </w:r>
      <w:r w:rsidRPr="00B96C9C">
        <w:t>sau</w:t>
      </w:r>
      <w:r w:rsidR="005131A0">
        <w:t xml:space="preserve"> </w:t>
      </w:r>
      <w:r w:rsidRPr="00B96C9C">
        <w:t>operatorul</w:t>
      </w:r>
      <w:r w:rsidR="005131A0">
        <w:t xml:space="preserve"> </w:t>
      </w:r>
      <w:r w:rsidRPr="00B96C9C">
        <w:t>de</w:t>
      </w:r>
      <w:r w:rsidR="005131A0">
        <w:t xml:space="preserve"> </w:t>
      </w:r>
      <w:r w:rsidRPr="00B96C9C">
        <w:t>colectare</w:t>
      </w:r>
      <w:r w:rsidR="005131A0">
        <w:t xml:space="preserve"> </w:t>
      </w:r>
      <w:r w:rsidRPr="00B96C9C">
        <w:t>(privat</w:t>
      </w:r>
      <w:r w:rsidR="005131A0">
        <w:t xml:space="preserve"> </w:t>
      </w:r>
      <w:r w:rsidRPr="00B96C9C">
        <w:t>sau</w:t>
      </w:r>
      <w:r w:rsidR="005131A0">
        <w:t xml:space="preserve"> </w:t>
      </w:r>
      <w:r w:rsidRPr="00B96C9C">
        <w:t>public).</w:t>
      </w:r>
    </w:p>
    <w:p w:rsidR="008039CB" w:rsidRPr="00B96C9C" w:rsidRDefault="008039CB" w:rsidP="00924501">
      <w:pPr>
        <w:jc w:val="both"/>
      </w:pPr>
      <w:r w:rsidRPr="00B96C9C">
        <w:t>Frecvența  de</w:t>
      </w:r>
      <w:r w:rsidR="005131A0">
        <w:t xml:space="preserve"> </w:t>
      </w:r>
      <w:r w:rsidRPr="00B96C9C">
        <w:t>colectare</w:t>
      </w:r>
      <w:r w:rsidR="005131A0">
        <w:t xml:space="preserve"> </w:t>
      </w:r>
      <w:r w:rsidRPr="00B96C9C">
        <w:t>se</w:t>
      </w:r>
      <w:r w:rsidR="005131A0">
        <w:t xml:space="preserve"> </w:t>
      </w:r>
      <w:r w:rsidRPr="00B96C9C">
        <w:t>stabileşte</w:t>
      </w:r>
      <w:r w:rsidR="005131A0">
        <w:t xml:space="preserve"> </w:t>
      </w:r>
      <w:r w:rsidRPr="00B96C9C">
        <w:t>în</w:t>
      </w:r>
      <w:r w:rsidR="005131A0">
        <w:t xml:space="preserve"> </w:t>
      </w:r>
      <w:r w:rsidRPr="00B96C9C">
        <w:t>funcţie</w:t>
      </w:r>
      <w:r w:rsidR="005131A0">
        <w:t xml:space="preserve"> </w:t>
      </w:r>
      <w:r w:rsidRPr="00B96C9C">
        <w:t>de legislaţia</w:t>
      </w:r>
      <w:r w:rsidR="005131A0">
        <w:t xml:space="preserve"> </w:t>
      </w:r>
      <w:r w:rsidRPr="00B96C9C">
        <w:t>în</w:t>
      </w:r>
      <w:r w:rsidR="005131A0">
        <w:t xml:space="preserve"> </w:t>
      </w:r>
      <w:r w:rsidRPr="00B96C9C">
        <w:t>vigoare</w:t>
      </w:r>
      <w:r w:rsidR="005131A0">
        <w:t xml:space="preserve"> </w:t>
      </w:r>
      <w:r w:rsidRPr="00B96C9C">
        <w:t>de</w:t>
      </w:r>
      <w:r w:rsidR="005131A0">
        <w:t xml:space="preserve"> </w:t>
      </w:r>
      <w:r w:rsidRPr="00B96C9C">
        <w:t>către</w:t>
      </w:r>
      <w:r w:rsidR="005131A0">
        <w:t xml:space="preserve"> </w:t>
      </w:r>
      <w:r w:rsidRPr="00B96C9C">
        <w:t>municipalitatea</w:t>
      </w:r>
      <w:r w:rsidR="005131A0">
        <w:t xml:space="preserve"> </w:t>
      </w:r>
      <w:r w:rsidRPr="00B96C9C">
        <w:t>responsabilă.</w:t>
      </w:r>
    </w:p>
    <w:p w:rsidR="00924501" w:rsidRDefault="00924501" w:rsidP="00924501">
      <w:pPr>
        <w:jc w:val="both"/>
      </w:pPr>
    </w:p>
    <w:p w:rsidR="008039CB" w:rsidRPr="00B96C9C" w:rsidRDefault="008039CB" w:rsidP="00924501">
      <w:pPr>
        <w:jc w:val="both"/>
      </w:pPr>
      <w:r w:rsidRPr="00B96C9C">
        <w:t>Mărimea</w:t>
      </w:r>
      <w:r w:rsidR="005131A0">
        <w:t xml:space="preserve"> </w:t>
      </w:r>
      <w:r w:rsidRPr="00B96C9C">
        <w:t>containerului</w:t>
      </w:r>
      <w:r w:rsidR="005131A0">
        <w:t xml:space="preserve"> </w:t>
      </w:r>
      <w:r w:rsidRPr="00B96C9C">
        <w:t>este</w:t>
      </w:r>
      <w:r w:rsidR="005131A0">
        <w:t xml:space="preserve"> </w:t>
      </w:r>
      <w:r w:rsidRPr="00B96C9C">
        <w:t>în</w:t>
      </w:r>
      <w:r w:rsidR="005131A0">
        <w:t xml:space="preserve"> </w:t>
      </w:r>
      <w:r w:rsidRPr="00B96C9C">
        <w:t>general</w:t>
      </w:r>
      <w:r w:rsidR="005131A0">
        <w:t xml:space="preserve"> </w:t>
      </w:r>
      <w:r w:rsidRPr="00B96C9C">
        <w:t>de</w:t>
      </w:r>
      <w:r w:rsidR="005131A0">
        <w:t xml:space="preserve"> </w:t>
      </w:r>
      <w:r w:rsidR="00C0543D">
        <w:t>1,</w:t>
      </w:r>
      <w:r w:rsidRPr="00B96C9C">
        <w:t>1</w:t>
      </w:r>
      <w:r w:rsidR="00C0543D">
        <w:t xml:space="preserve"> </w:t>
      </w:r>
      <w:r w:rsidRPr="00B96C9C">
        <w:t>m³.</w:t>
      </w:r>
      <w:r w:rsidR="005131A0">
        <w:t xml:space="preserve"> </w:t>
      </w:r>
      <w:r w:rsidRPr="00B96C9C">
        <w:t>Deşeurile</w:t>
      </w:r>
      <w:r w:rsidR="005131A0">
        <w:t xml:space="preserve"> </w:t>
      </w:r>
      <w:r w:rsidRPr="00B96C9C">
        <w:t>sunt</w:t>
      </w:r>
      <w:r w:rsidR="005131A0">
        <w:t xml:space="preserve">  </w:t>
      </w:r>
      <w:r w:rsidRPr="00B96C9C">
        <w:t>colectate</w:t>
      </w:r>
      <w:r w:rsidR="005131A0">
        <w:t xml:space="preserve"> </w:t>
      </w:r>
      <w:r w:rsidRPr="00B96C9C">
        <w:t>cu</w:t>
      </w:r>
      <w:r w:rsidR="005131A0">
        <w:t xml:space="preserve"> </w:t>
      </w:r>
      <w:r w:rsidRPr="00B96C9C">
        <w:t>ajutorul</w:t>
      </w:r>
      <w:r w:rsidR="005131A0">
        <w:t xml:space="preserve"> </w:t>
      </w:r>
      <w:r w:rsidRPr="00B96C9C">
        <w:t>camioanelor</w:t>
      </w:r>
      <w:r w:rsidR="005131A0">
        <w:t xml:space="preserve"> </w:t>
      </w:r>
      <w:r w:rsidRPr="00B96C9C">
        <w:t>echipate</w:t>
      </w:r>
      <w:r w:rsidR="005131A0">
        <w:t xml:space="preserve"> </w:t>
      </w:r>
      <w:r w:rsidRPr="00B96C9C">
        <w:t>cu</w:t>
      </w:r>
      <w:r w:rsidR="005131A0">
        <w:t xml:space="preserve"> </w:t>
      </w:r>
      <w:r w:rsidRPr="00B96C9C">
        <w:t>unităţi de compactare.</w:t>
      </w:r>
    </w:p>
    <w:p w:rsidR="00924501" w:rsidRDefault="00924501" w:rsidP="00924501">
      <w:pPr>
        <w:jc w:val="both"/>
      </w:pPr>
    </w:p>
    <w:p w:rsidR="008039CB" w:rsidRPr="00B96C9C" w:rsidRDefault="008039CB" w:rsidP="00924501">
      <w:pPr>
        <w:jc w:val="both"/>
      </w:pPr>
      <w:r w:rsidRPr="00B96C9C">
        <w:t>Capacitatea</w:t>
      </w:r>
      <w:r w:rsidR="005131A0">
        <w:t xml:space="preserve"> </w:t>
      </w:r>
      <w:r w:rsidRPr="00B96C9C">
        <w:t>containerelor,</w:t>
      </w:r>
      <w:r w:rsidR="005131A0">
        <w:t xml:space="preserve"> </w:t>
      </w:r>
      <w:r w:rsidRPr="00B96C9C">
        <w:t>ce urmează</w:t>
      </w:r>
      <w:r w:rsidR="005131A0">
        <w:t xml:space="preserve"> </w:t>
      </w:r>
      <w:r w:rsidRPr="00B96C9C">
        <w:t>a fi puse</w:t>
      </w:r>
      <w:r w:rsidR="005131A0">
        <w:t xml:space="preserve"> </w:t>
      </w:r>
      <w:r w:rsidRPr="00B96C9C">
        <w:t>la dispoziție,</w:t>
      </w:r>
      <w:r w:rsidR="00C0543D">
        <w:t xml:space="preserve"> </w:t>
      </w:r>
      <w:r w:rsidRPr="00B96C9C">
        <w:t>depinde</w:t>
      </w:r>
      <w:r w:rsidR="005131A0">
        <w:t xml:space="preserve"> </w:t>
      </w:r>
      <w:r w:rsidRPr="00B96C9C">
        <w:t>de:</w:t>
      </w:r>
    </w:p>
    <w:p w:rsidR="008039CB" w:rsidRPr="00B96C9C" w:rsidRDefault="005131A0" w:rsidP="00924A4F">
      <w:pPr>
        <w:pStyle w:val="ListParagraph"/>
        <w:numPr>
          <w:ilvl w:val="4"/>
          <w:numId w:val="112"/>
        </w:numPr>
      </w:pPr>
      <w:r w:rsidRPr="00B96C9C">
        <w:t>N</w:t>
      </w:r>
      <w:r w:rsidR="008039CB" w:rsidRPr="00B96C9C">
        <w:t>umărul</w:t>
      </w:r>
      <w:r>
        <w:t xml:space="preserve"> </w:t>
      </w:r>
      <w:r w:rsidR="008039CB" w:rsidRPr="00B96C9C">
        <w:t>de</w:t>
      </w:r>
      <w:r>
        <w:t xml:space="preserve"> </w:t>
      </w:r>
      <w:r w:rsidR="008039CB" w:rsidRPr="00B96C9C">
        <w:t>persoane</w:t>
      </w:r>
      <w:r>
        <w:t xml:space="preserve"> </w:t>
      </w:r>
      <w:r w:rsidR="008039CB" w:rsidRPr="00B96C9C">
        <w:t>deservite</w:t>
      </w:r>
      <w:r>
        <w:t xml:space="preserve"> </w:t>
      </w:r>
      <w:r w:rsidR="008039CB" w:rsidRPr="00B96C9C">
        <w:t>de</w:t>
      </w:r>
      <w:r>
        <w:t xml:space="preserve"> </w:t>
      </w:r>
      <w:r w:rsidR="008039CB" w:rsidRPr="00B96C9C">
        <w:t>un</w:t>
      </w:r>
      <w:r>
        <w:t xml:space="preserve"> </w:t>
      </w:r>
      <w:r w:rsidR="008039CB" w:rsidRPr="00B96C9C">
        <w:t>container;</w:t>
      </w:r>
    </w:p>
    <w:p w:rsidR="008039CB" w:rsidRPr="00B96C9C" w:rsidRDefault="005131A0" w:rsidP="00924A4F">
      <w:pPr>
        <w:pStyle w:val="ListParagraph"/>
        <w:numPr>
          <w:ilvl w:val="4"/>
          <w:numId w:val="112"/>
        </w:numPr>
      </w:pPr>
      <w:r w:rsidRPr="00B96C9C">
        <w:t>C</w:t>
      </w:r>
      <w:r w:rsidR="008039CB" w:rsidRPr="00B96C9C">
        <w:t>antitatea</w:t>
      </w:r>
      <w:r>
        <w:t xml:space="preserve"> </w:t>
      </w:r>
      <w:r w:rsidR="008039CB" w:rsidRPr="00B96C9C">
        <w:t>de deşeuri</w:t>
      </w:r>
      <w:r>
        <w:t xml:space="preserve"> </w:t>
      </w:r>
      <w:r w:rsidR="008039CB" w:rsidRPr="00B96C9C">
        <w:t>generată de</w:t>
      </w:r>
      <w:r>
        <w:t xml:space="preserve"> </w:t>
      </w:r>
      <w:r w:rsidR="008039CB" w:rsidRPr="00B96C9C">
        <w:t>o persoană;</w:t>
      </w:r>
    </w:p>
    <w:p w:rsidR="008039CB" w:rsidRPr="00B96C9C" w:rsidRDefault="005131A0" w:rsidP="00924A4F">
      <w:pPr>
        <w:pStyle w:val="ListParagraph"/>
        <w:numPr>
          <w:ilvl w:val="4"/>
          <w:numId w:val="112"/>
        </w:numPr>
      </w:pPr>
      <w:r w:rsidRPr="00924A4F">
        <w:rPr>
          <w:spacing w:val="-1"/>
        </w:rPr>
        <w:t>F</w:t>
      </w:r>
      <w:r w:rsidR="008039CB" w:rsidRPr="00924A4F">
        <w:rPr>
          <w:spacing w:val="-1"/>
        </w:rPr>
        <w:t>recvența</w:t>
      </w:r>
      <w:r w:rsidRPr="00924A4F">
        <w:rPr>
          <w:spacing w:val="-1"/>
        </w:rPr>
        <w:t xml:space="preserve"> </w:t>
      </w:r>
      <w:r w:rsidR="008039CB" w:rsidRPr="00B96C9C">
        <w:t>de</w:t>
      </w:r>
      <w:r>
        <w:t xml:space="preserve"> </w:t>
      </w:r>
      <w:r w:rsidR="008039CB" w:rsidRPr="00B96C9C">
        <w:t>colectare –</w:t>
      </w:r>
      <w:r w:rsidR="00C0543D">
        <w:t xml:space="preserve"> </w:t>
      </w:r>
      <w:r w:rsidR="008039CB" w:rsidRPr="00924A4F">
        <w:rPr>
          <w:spacing w:val="-1"/>
        </w:rPr>
        <w:t>zilnic,</w:t>
      </w:r>
      <w:r w:rsidR="00C0543D" w:rsidRPr="00924A4F">
        <w:rPr>
          <w:spacing w:val="-1"/>
        </w:rPr>
        <w:t xml:space="preserve"> </w:t>
      </w:r>
      <w:r w:rsidR="008039CB" w:rsidRPr="00B96C9C">
        <w:t>la</w:t>
      </w:r>
      <w:r>
        <w:t xml:space="preserve"> </w:t>
      </w:r>
      <w:r w:rsidR="008039CB" w:rsidRPr="00B96C9C">
        <w:t>fiecare</w:t>
      </w:r>
      <w:r>
        <w:t xml:space="preserve"> </w:t>
      </w:r>
      <w:r w:rsidR="008039CB" w:rsidRPr="00924A4F">
        <w:rPr>
          <w:spacing w:val="-1"/>
        </w:rPr>
        <w:t>două</w:t>
      </w:r>
      <w:r w:rsidRPr="00924A4F">
        <w:rPr>
          <w:spacing w:val="-1"/>
        </w:rPr>
        <w:t xml:space="preserve"> </w:t>
      </w:r>
      <w:r w:rsidR="008039CB" w:rsidRPr="00B96C9C">
        <w:t>zile,</w:t>
      </w:r>
      <w:r>
        <w:t xml:space="preserve"> </w:t>
      </w:r>
      <w:r w:rsidR="008039CB" w:rsidRPr="00924A4F">
        <w:rPr>
          <w:spacing w:val="-1"/>
        </w:rPr>
        <w:t>săptămânal</w:t>
      </w:r>
      <w:r w:rsidRPr="00924A4F">
        <w:rPr>
          <w:spacing w:val="-1"/>
        </w:rPr>
        <w:t xml:space="preserve"> </w:t>
      </w:r>
      <w:r w:rsidR="008039CB" w:rsidRPr="00B96C9C">
        <w:t>etc.</w:t>
      </w:r>
    </w:p>
    <w:p w:rsidR="003E3D10" w:rsidRDefault="003E3D10" w:rsidP="00924A4F"/>
    <w:p w:rsidR="008039CB" w:rsidRPr="00B96C9C" w:rsidRDefault="008039CB" w:rsidP="00924501">
      <w:pPr>
        <w:jc w:val="both"/>
      </w:pPr>
      <w:r w:rsidRPr="00B96C9C">
        <w:t>Pentru</w:t>
      </w:r>
      <w:r w:rsidR="005131A0">
        <w:t xml:space="preserve"> </w:t>
      </w:r>
      <w:r w:rsidRPr="00B96C9C">
        <w:t>ca sistemul per</w:t>
      </w:r>
      <w:r w:rsidR="005131A0">
        <w:t xml:space="preserve"> </w:t>
      </w:r>
      <w:r w:rsidRPr="00B96C9C">
        <w:t>ansamblu</w:t>
      </w:r>
      <w:r w:rsidR="005131A0">
        <w:t xml:space="preserve"> </w:t>
      </w:r>
      <w:r w:rsidRPr="00B96C9C">
        <w:t>să</w:t>
      </w:r>
      <w:r w:rsidR="005131A0">
        <w:t xml:space="preserve"> </w:t>
      </w:r>
      <w:r w:rsidRPr="00B96C9C">
        <w:t>fie</w:t>
      </w:r>
      <w:r w:rsidR="005131A0">
        <w:t xml:space="preserve"> </w:t>
      </w:r>
      <w:r w:rsidRPr="00B96C9C">
        <w:t>flexibil</w:t>
      </w:r>
      <w:r w:rsidR="005131A0">
        <w:t xml:space="preserve"> </w:t>
      </w:r>
      <w:r w:rsidRPr="00B96C9C">
        <w:t>şi eficient din</w:t>
      </w:r>
      <w:r w:rsidR="005131A0">
        <w:t xml:space="preserve"> </w:t>
      </w:r>
      <w:r w:rsidRPr="00B96C9C">
        <w:t>punct</w:t>
      </w:r>
      <w:r w:rsidR="005131A0">
        <w:t xml:space="preserve"> </w:t>
      </w:r>
      <w:r w:rsidRPr="00B96C9C">
        <w:t>de</w:t>
      </w:r>
      <w:r w:rsidR="005131A0">
        <w:t xml:space="preserve"> </w:t>
      </w:r>
      <w:r w:rsidRPr="00B96C9C">
        <w:t>vedere</w:t>
      </w:r>
      <w:r w:rsidR="005131A0">
        <w:t xml:space="preserve"> </w:t>
      </w:r>
      <w:r w:rsidRPr="00B96C9C">
        <w:t>al</w:t>
      </w:r>
      <w:r w:rsidR="005131A0">
        <w:t xml:space="preserve"> </w:t>
      </w:r>
      <w:r w:rsidRPr="00B96C9C">
        <w:t>costurilor</w:t>
      </w:r>
      <w:r w:rsidR="00C0543D">
        <w:t>,</w:t>
      </w:r>
      <w:r w:rsidR="005131A0">
        <w:t xml:space="preserve"> </w:t>
      </w:r>
      <w:r w:rsidRPr="00B96C9C">
        <w:t>trebuie</w:t>
      </w:r>
      <w:r w:rsidR="005131A0">
        <w:t xml:space="preserve"> </w:t>
      </w:r>
      <w:r w:rsidRPr="00B96C9C">
        <w:t>să</w:t>
      </w:r>
      <w:r w:rsidR="005131A0">
        <w:t xml:space="preserve"> </w:t>
      </w:r>
      <w:r w:rsidRPr="00B96C9C">
        <w:t>fie</w:t>
      </w:r>
      <w:r w:rsidR="005131A0">
        <w:t xml:space="preserve"> </w:t>
      </w:r>
      <w:r w:rsidRPr="00B96C9C">
        <w:t>posibilă</w:t>
      </w:r>
      <w:r w:rsidR="005131A0">
        <w:t xml:space="preserve"> </w:t>
      </w:r>
      <w:r w:rsidRPr="00B96C9C">
        <w:t>folosirea</w:t>
      </w:r>
      <w:r w:rsidR="005131A0">
        <w:t xml:space="preserve"> </w:t>
      </w:r>
      <w:r w:rsidRPr="00B96C9C">
        <w:t>de</w:t>
      </w:r>
      <w:r w:rsidR="005131A0">
        <w:t xml:space="preserve"> </w:t>
      </w:r>
      <w:r w:rsidRPr="00B96C9C">
        <w:t>diferite</w:t>
      </w:r>
      <w:r w:rsidR="005131A0">
        <w:t xml:space="preserve"> </w:t>
      </w:r>
      <w:r w:rsidRPr="00B96C9C">
        <w:t>vehicule</w:t>
      </w:r>
      <w:r w:rsidR="005131A0">
        <w:t xml:space="preserve"> </w:t>
      </w:r>
      <w:r w:rsidRPr="00B96C9C">
        <w:t>de</w:t>
      </w:r>
      <w:r w:rsidR="005131A0">
        <w:t xml:space="preserve"> </w:t>
      </w:r>
      <w:r w:rsidRPr="00B96C9C">
        <w:t>colectare</w:t>
      </w:r>
      <w:r w:rsidR="005131A0">
        <w:t xml:space="preserve"> </w:t>
      </w:r>
      <w:r w:rsidRPr="00B96C9C">
        <w:t>în</w:t>
      </w:r>
      <w:r w:rsidR="005131A0">
        <w:t xml:space="preserve"> </w:t>
      </w:r>
      <w:r w:rsidRPr="00B96C9C">
        <w:t>diferite</w:t>
      </w:r>
      <w:r w:rsidR="005131A0">
        <w:t xml:space="preserve"> </w:t>
      </w:r>
      <w:r w:rsidRPr="00B96C9C">
        <w:t>ture</w:t>
      </w:r>
      <w:r w:rsidR="005131A0">
        <w:t xml:space="preserve"> </w:t>
      </w:r>
      <w:r w:rsidRPr="00B96C9C">
        <w:t>de</w:t>
      </w:r>
      <w:r w:rsidR="005131A0">
        <w:t xml:space="preserve"> </w:t>
      </w:r>
      <w:r w:rsidRPr="00B96C9C">
        <w:t>colectare.</w:t>
      </w:r>
    </w:p>
    <w:p w:rsidR="008039CB" w:rsidRPr="00B96C9C" w:rsidRDefault="008039CB" w:rsidP="00924501">
      <w:pPr>
        <w:jc w:val="both"/>
        <w:rPr>
          <w:spacing w:val="-8"/>
        </w:rPr>
      </w:pPr>
      <w:r w:rsidRPr="00B96C9C">
        <w:t>Colectarea</w:t>
      </w:r>
      <w:r w:rsidR="005131A0">
        <w:t xml:space="preserve"> </w:t>
      </w:r>
      <w:r w:rsidRPr="00B96C9C">
        <w:rPr>
          <w:spacing w:val="-1"/>
        </w:rPr>
        <w:t>deșeurilor</w:t>
      </w:r>
      <w:r w:rsidR="005131A0">
        <w:rPr>
          <w:spacing w:val="-1"/>
        </w:rPr>
        <w:t xml:space="preserve"> </w:t>
      </w:r>
      <w:r w:rsidRPr="00B96C9C">
        <w:rPr>
          <w:spacing w:val="-1"/>
        </w:rPr>
        <w:t>reziduale</w:t>
      </w:r>
      <w:r w:rsidR="005131A0">
        <w:rPr>
          <w:spacing w:val="-1"/>
        </w:rPr>
        <w:t xml:space="preserve"> </w:t>
      </w:r>
      <w:r w:rsidRPr="00B96C9C">
        <w:t>se</w:t>
      </w:r>
      <w:r w:rsidR="005131A0">
        <w:t xml:space="preserve"> </w:t>
      </w:r>
      <w:r w:rsidRPr="00B96C9C">
        <w:t>poate</w:t>
      </w:r>
      <w:r w:rsidR="005131A0">
        <w:t xml:space="preserve"> </w:t>
      </w:r>
      <w:r w:rsidRPr="00B96C9C">
        <w:t>realiza</w:t>
      </w:r>
      <w:r w:rsidR="005131A0">
        <w:t xml:space="preserve"> </w:t>
      </w:r>
      <w:r w:rsidRPr="00B96C9C">
        <w:t>și</w:t>
      </w:r>
      <w:r w:rsidR="005131A0">
        <w:t xml:space="preserve"> </w:t>
      </w:r>
      <w:r w:rsidRPr="00B96C9C">
        <w:t>în</w:t>
      </w:r>
      <w:r w:rsidR="005131A0">
        <w:t xml:space="preserve"> </w:t>
      </w:r>
      <w:r w:rsidRPr="00B96C9C">
        <w:rPr>
          <w:spacing w:val="-1"/>
        </w:rPr>
        <w:t>puncte</w:t>
      </w:r>
      <w:r w:rsidR="005131A0">
        <w:rPr>
          <w:spacing w:val="-1"/>
        </w:rPr>
        <w:t xml:space="preserve"> </w:t>
      </w:r>
      <w:r w:rsidRPr="00B96C9C">
        <w:t>de</w:t>
      </w:r>
      <w:r w:rsidR="005131A0">
        <w:t xml:space="preserve"> </w:t>
      </w:r>
      <w:r w:rsidRPr="00B96C9C">
        <w:t>colectare</w:t>
      </w:r>
      <w:r w:rsidR="005131A0">
        <w:t xml:space="preserve"> </w:t>
      </w:r>
      <w:r w:rsidRPr="00B96C9C">
        <w:rPr>
          <w:spacing w:val="-1"/>
        </w:rPr>
        <w:t>îngropate</w:t>
      </w:r>
      <w:r w:rsidR="005131A0">
        <w:rPr>
          <w:spacing w:val="-1"/>
        </w:rPr>
        <w:t xml:space="preserve"> </w:t>
      </w:r>
      <w:r w:rsidRPr="00B96C9C">
        <w:t>sau</w:t>
      </w:r>
      <w:r w:rsidR="005131A0">
        <w:t xml:space="preserve"> </w:t>
      </w:r>
      <w:r w:rsidRPr="00B96C9C">
        <w:rPr>
          <w:spacing w:val="2"/>
        </w:rPr>
        <w:t>semi-</w:t>
      </w:r>
      <w:r w:rsidRPr="00B96C9C">
        <w:rPr>
          <w:spacing w:val="-1"/>
        </w:rPr>
        <w:t>îngropate.</w:t>
      </w:r>
    </w:p>
    <w:p w:rsidR="008039CB" w:rsidRPr="00B96C9C" w:rsidRDefault="008039CB" w:rsidP="00924501">
      <w:pPr>
        <w:jc w:val="both"/>
      </w:pPr>
      <w:r w:rsidRPr="00B96C9C">
        <w:t>Există</w:t>
      </w:r>
      <w:r w:rsidR="005131A0">
        <w:t xml:space="preserve"> </w:t>
      </w:r>
      <w:r w:rsidRPr="00B96C9C">
        <w:t>mai</w:t>
      </w:r>
      <w:r w:rsidR="005131A0">
        <w:t xml:space="preserve"> </w:t>
      </w:r>
      <w:r w:rsidRPr="00B96C9C">
        <w:t>multe</w:t>
      </w:r>
      <w:r w:rsidR="005131A0">
        <w:t xml:space="preserve"> </w:t>
      </w:r>
      <w:r w:rsidRPr="00B96C9C">
        <w:t>tipuri</w:t>
      </w:r>
      <w:r w:rsidR="005131A0">
        <w:t xml:space="preserve"> </w:t>
      </w:r>
      <w:r w:rsidRPr="00B96C9C">
        <w:t>de</w:t>
      </w:r>
      <w:r w:rsidR="005131A0">
        <w:t xml:space="preserve"> </w:t>
      </w:r>
      <w:r w:rsidRPr="00B96C9C">
        <w:t>astfel</w:t>
      </w:r>
      <w:r w:rsidR="005131A0">
        <w:t xml:space="preserve"> </w:t>
      </w:r>
      <w:r w:rsidRPr="00B96C9C">
        <w:t>de</w:t>
      </w:r>
      <w:r w:rsidR="005131A0">
        <w:t xml:space="preserve"> </w:t>
      </w:r>
      <w:r w:rsidRPr="00B96C9C">
        <w:t>sisteme,</w:t>
      </w:r>
      <w:r w:rsidR="005131A0">
        <w:t xml:space="preserve"> </w:t>
      </w:r>
      <w:r w:rsidRPr="00B96C9C">
        <w:t>dotate</w:t>
      </w:r>
      <w:r w:rsidR="005131A0">
        <w:t xml:space="preserve"> </w:t>
      </w:r>
      <w:r w:rsidRPr="00B96C9C">
        <w:t>cu</w:t>
      </w:r>
      <w:r w:rsidR="005131A0">
        <w:t xml:space="preserve"> </w:t>
      </w:r>
      <w:r w:rsidRPr="00B96C9C">
        <w:t>containere</w:t>
      </w:r>
      <w:r w:rsidR="005131A0">
        <w:t xml:space="preserve"> </w:t>
      </w:r>
      <w:r w:rsidRPr="00B96C9C">
        <w:t>de</w:t>
      </w:r>
      <w:r w:rsidR="005131A0">
        <w:t xml:space="preserve"> </w:t>
      </w:r>
      <w:r w:rsidRPr="00B96C9C">
        <w:t>dimensiuni</w:t>
      </w:r>
      <w:r w:rsidR="005131A0">
        <w:t xml:space="preserve"> </w:t>
      </w:r>
      <w:r w:rsidRPr="00B96C9C">
        <w:t>mai</w:t>
      </w:r>
      <w:r w:rsidR="005131A0">
        <w:t xml:space="preserve"> </w:t>
      </w:r>
      <w:r w:rsidRPr="00B96C9C">
        <w:t>mari</w:t>
      </w:r>
      <w:r w:rsidR="005131A0">
        <w:t xml:space="preserve"> </w:t>
      </w:r>
      <w:r w:rsidRPr="00B96C9C">
        <w:t>(3-5</w:t>
      </w:r>
      <w:r w:rsidR="005131A0">
        <w:t xml:space="preserve"> </w:t>
      </w:r>
      <w:r w:rsidRPr="00B96C9C">
        <w:t>mc)</w:t>
      </w:r>
      <w:r w:rsidR="005131A0">
        <w:t xml:space="preserve">  </w:t>
      </w:r>
      <w:r w:rsidRPr="00B96C9C">
        <w:t>sau</w:t>
      </w:r>
      <w:r w:rsidR="005131A0">
        <w:t xml:space="preserve"> </w:t>
      </w:r>
      <w:r w:rsidRPr="00B96C9C">
        <w:t>cu</w:t>
      </w:r>
      <w:r w:rsidR="005131A0">
        <w:t xml:space="preserve"> </w:t>
      </w:r>
      <w:r w:rsidRPr="00B96C9C">
        <w:t>containere</w:t>
      </w:r>
      <w:r w:rsidR="005131A0">
        <w:t xml:space="preserve"> </w:t>
      </w:r>
      <w:r w:rsidR="00C0543D">
        <w:t>clasice</w:t>
      </w:r>
      <w:r w:rsidR="005131A0">
        <w:t xml:space="preserve"> </w:t>
      </w:r>
      <w:r w:rsidRPr="00B96C9C">
        <w:t>de</w:t>
      </w:r>
      <w:r w:rsidR="00C0543D">
        <w:t xml:space="preserve"> </w:t>
      </w:r>
      <w:r w:rsidRPr="00B96C9C">
        <w:t>1,1mc.</w:t>
      </w:r>
      <w:r w:rsidR="005131A0">
        <w:t xml:space="preserve"> </w:t>
      </w:r>
      <w:r w:rsidRPr="00B96C9C">
        <w:t>Containerele</w:t>
      </w:r>
      <w:r w:rsidR="005131A0">
        <w:t xml:space="preserve"> </w:t>
      </w:r>
      <w:r w:rsidRPr="00B96C9C">
        <w:t>de</w:t>
      </w:r>
      <w:r w:rsidR="005131A0">
        <w:t xml:space="preserve"> </w:t>
      </w:r>
      <w:r w:rsidRPr="00B96C9C">
        <w:t>dimensiuni</w:t>
      </w:r>
      <w:r w:rsidR="005131A0">
        <w:t xml:space="preserve"> </w:t>
      </w:r>
      <w:r w:rsidRPr="00B96C9C">
        <w:t>mai</w:t>
      </w:r>
      <w:r w:rsidR="005131A0">
        <w:t xml:space="preserve"> </w:t>
      </w:r>
      <w:r w:rsidRPr="00B96C9C">
        <w:t>mari</w:t>
      </w:r>
      <w:r w:rsidR="005131A0">
        <w:t xml:space="preserve"> </w:t>
      </w:r>
      <w:r w:rsidRPr="00B96C9C">
        <w:t>necesită</w:t>
      </w:r>
      <w:r w:rsidR="005131A0">
        <w:t xml:space="preserve"> </w:t>
      </w:r>
      <w:r w:rsidRPr="00B96C9C">
        <w:t>mașini</w:t>
      </w:r>
      <w:r w:rsidR="005131A0">
        <w:t xml:space="preserve"> </w:t>
      </w:r>
      <w:r w:rsidRPr="00B96C9C">
        <w:t>speciale</w:t>
      </w:r>
      <w:r w:rsidR="005131A0">
        <w:t xml:space="preserve"> </w:t>
      </w:r>
      <w:r w:rsidRPr="00B96C9C">
        <w:t>de</w:t>
      </w:r>
      <w:r w:rsidR="005131A0">
        <w:t xml:space="preserve"> </w:t>
      </w:r>
      <w:r w:rsidRPr="00B96C9C">
        <w:t>descărcare, în</w:t>
      </w:r>
      <w:r w:rsidR="005131A0">
        <w:t xml:space="preserve"> </w:t>
      </w:r>
      <w:r w:rsidRPr="00B96C9C">
        <w:rPr>
          <w:spacing w:val="1"/>
        </w:rPr>
        <w:t>timp</w:t>
      </w:r>
      <w:r w:rsidR="005131A0">
        <w:rPr>
          <w:spacing w:val="1"/>
        </w:rPr>
        <w:t xml:space="preserve"> </w:t>
      </w:r>
      <w:r w:rsidRPr="00B96C9C">
        <w:t>ce</w:t>
      </w:r>
      <w:r w:rsidR="005131A0">
        <w:t xml:space="preserve"> </w:t>
      </w:r>
      <w:r w:rsidRPr="00B96C9C">
        <w:t>containerele</w:t>
      </w:r>
      <w:r w:rsidR="005131A0">
        <w:t xml:space="preserve"> </w:t>
      </w:r>
      <w:r w:rsidRPr="00B96C9C">
        <w:t>de</w:t>
      </w:r>
      <w:r w:rsidR="005131A0">
        <w:t xml:space="preserve"> </w:t>
      </w:r>
      <w:r w:rsidRPr="00B96C9C">
        <w:t>1,1</w:t>
      </w:r>
      <w:r w:rsidR="00C0543D">
        <w:t xml:space="preserve"> </w:t>
      </w:r>
      <w:r w:rsidRPr="00B96C9C">
        <w:t>mc</w:t>
      </w:r>
      <w:r w:rsidR="005131A0">
        <w:t xml:space="preserve"> </w:t>
      </w:r>
      <w:r w:rsidRPr="00B96C9C">
        <w:t>pot</w:t>
      </w:r>
      <w:r w:rsidR="005131A0">
        <w:t xml:space="preserve"> </w:t>
      </w:r>
      <w:r w:rsidRPr="00B96C9C">
        <w:t>fi</w:t>
      </w:r>
      <w:r w:rsidR="005131A0">
        <w:t xml:space="preserve"> </w:t>
      </w:r>
      <w:r w:rsidRPr="00B96C9C">
        <w:t>descărcate</w:t>
      </w:r>
      <w:r w:rsidR="005131A0">
        <w:t xml:space="preserve"> </w:t>
      </w:r>
      <w:r w:rsidRPr="00B96C9C">
        <w:t>cu</w:t>
      </w:r>
      <w:r w:rsidR="005131A0">
        <w:t xml:space="preserve"> </w:t>
      </w:r>
      <w:r w:rsidRPr="00B96C9C">
        <w:t>autogunoierele</w:t>
      </w:r>
      <w:r w:rsidR="005131A0">
        <w:t xml:space="preserve"> </w:t>
      </w:r>
      <w:r w:rsidRPr="00B96C9C">
        <w:t>utilizate</w:t>
      </w:r>
      <w:r w:rsidR="005131A0">
        <w:t xml:space="preserve"> </w:t>
      </w:r>
      <w:r w:rsidRPr="00B96C9C">
        <w:t>în</w:t>
      </w:r>
      <w:r w:rsidR="005131A0">
        <w:t xml:space="preserve"> </w:t>
      </w:r>
      <w:r w:rsidRPr="00B96C9C">
        <w:t>mod</w:t>
      </w:r>
      <w:r w:rsidR="005131A0">
        <w:t xml:space="preserve"> </w:t>
      </w:r>
      <w:r w:rsidRPr="00B96C9C">
        <w:t>obișnuit.</w:t>
      </w:r>
    </w:p>
    <w:p w:rsidR="00924501" w:rsidRDefault="00924501" w:rsidP="00924501">
      <w:pPr>
        <w:jc w:val="both"/>
      </w:pPr>
    </w:p>
    <w:p w:rsidR="008039CB" w:rsidRPr="00B96C9C" w:rsidRDefault="008039CB" w:rsidP="00924501">
      <w:pPr>
        <w:jc w:val="both"/>
      </w:pPr>
      <w:r w:rsidRPr="00B96C9C">
        <w:t>În</w:t>
      </w:r>
      <w:r w:rsidR="00865D64">
        <w:t xml:space="preserve"> </w:t>
      </w:r>
      <w:r w:rsidRPr="00B96C9C">
        <w:t>funcţie</w:t>
      </w:r>
      <w:r w:rsidR="00865D64">
        <w:t xml:space="preserve"> </w:t>
      </w:r>
      <w:r w:rsidRPr="00B96C9C">
        <w:t>de</w:t>
      </w:r>
      <w:r w:rsidR="00865D64">
        <w:t xml:space="preserve"> </w:t>
      </w:r>
      <w:r w:rsidRPr="00B96C9C">
        <w:t>procentul</w:t>
      </w:r>
      <w:r w:rsidR="00865D64">
        <w:t xml:space="preserve"> </w:t>
      </w:r>
      <w:r w:rsidRPr="00B96C9C">
        <w:t>de</w:t>
      </w:r>
      <w:r w:rsidR="00865D64">
        <w:t xml:space="preserve"> </w:t>
      </w:r>
      <w:r w:rsidRPr="00B96C9C">
        <w:t>populaţie,</w:t>
      </w:r>
      <w:r w:rsidR="00865D64">
        <w:t xml:space="preserve"> </w:t>
      </w:r>
      <w:r w:rsidRPr="00B96C9C">
        <w:t>frecvența</w:t>
      </w:r>
      <w:r w:rsidR="00865D64">
        <w:t xml:space="preserve"> </w:t>
      </w:r>
      <w:r w:rsidRPr="00B96C9C">
        <w:t>de</w:t>
      </w:r>
      <w:r w:rsidR="00865D64">
        <w:t xml:space="preserve"> </w:t>
      </w:r>
      <w:r w:rsidRPr="00B96C9C">
        <w:t>colectare</w:t>
      </w:r>
      <w:r w:rsidR="00865D64">
        <w:t xml:space="preserve"> </w:t>
      </w:r>
      <w:r w:rsidRPr="00B96C9C">
        <w:t>a</w:t>
      </w:r>
      <w:r w:rsidR="00865D64">
        <w:t xml:space="preserve"> </w:t>
      </w:r>
      <w:r w:rsidRPr="00B96C9C">
        <w:t>deşeurilor,</w:t>
      </w:r>
      <w:r w:rsidR="00865D64">
        <w:t xml:space="preserve"> </w:t>
      </w:r>
      <w:r w:rsidRPr="00B96C9C">
        <w:t>tipul</w:t>
      </w:r>
      <w:r w:rsidR="00865D64">
        <w:t xml:space="preserve"> </w:t>
      </w:r>
      <w:r w:rsidRPr="00B96C9C">
        <w:t>de</w:t>
      </w:r>
      <w:r w:rsidR="00865D64">
        <w:t xml:space="preserve"> </w:t>
      </w:r>
      <w:r w:rsidRPr="00B96C9C">
        <w:t>colectare–</w:t>
      </w:r>
      <w:r w:rsidRPr="00C0543D">
        <w:rPr>
          <w:i/>
        </w:rPr>
        <w:t>din</w:t>
      </w:r>
      <w:r w:rsidR="00865D64" w:rsidRPr="00C0543D">
        <w:rPr>
          <w:i/>
        </w:rPr>
        <w:t xml:space="preserve"> </w:t>
      </w:r>
      <w:r w:rsidRPr="00C0543D">
        <w:rPr>
          <w:i/>
        </w:rPr>
        <w:t>poartă</w:t>
      </w:r>
      <w:r w:rsidR="00865D64" w:rsidRPr="00C0543D">
        <w:rPr>
          <w:i/>
        </w:rPr>
        <w:t xml:space="preserve"> </w:t>
      </w:r>
      <w:r w:rsidRPr="00C0543D">
        <w:rPr>
          <w:i/>
        </w:rPr>
        <w:t>în</w:t>
      </w:r>
      <w:r w:rsidR="00865D64" w:rsidRPr="00C0543D">
        <w:rPr>
          <w:i/>
        </w:rPr>
        <w:t xml:space="preserve"> </w:t>
      </w:r>
      <w:r w:rsidRPr="00C0543D">
        <w:rPr>
          <w:i/>
        </w:rPr>
        <w:t>poartă</w:t>
      </w:r>
      <w:r w:rsidR="00865D64">
        <w:t xml:space="preserve"> </w:t>
      </w:r>
      <w:r w:rsidRPr="00B96C9C">
        <w:t>sau</w:t>
      </w:r>
      <w:r w:rsidR="00865D64">
        <w:t xml:space="preserve"> </w:t>
      </w:r>
      <w:r w:rsidRPr="00C0543D">
        <w:rPr>
          <w:i/>
        </w:rPr>
        <w:t>prin</w:t>
      </w:r>
      <w:r w:rsidR="00865D64" w:rsidRPr="00C0543D">
        <w:rPr>
          <w:i/>
        </w:rPr>
        <w:t xml:space="preserve"> </w:t>
      </w:r>
      <w:r w:rsidRPr="00C0543D">
        <w:rPr>
          <w:i/>
        </w:rPr>
        <w:t>aport</w:t>
      </w:r>
      <w:r w:rsidR="00865D64" w:rsidRPr="00C0543D">
        <w:rPr>
          <w:i/>
        </w:rPr>
        <w:t xml:space="preserve"> </w:t>
      </w:r>
      <w:r w:rsidRPr="00C0543D">
        <w:rPr>
          <w:i/>
        </w:rPr>
        <w:t>voluntar</w:t>
      </w:r>
      <w:r w:rsidRPr="00B96C9C">
        <w:t>,</w:t>
      </w:r>
      <w:r w:rsidR="00865D64">
        <w:t xml:space="preserve"> </w:t>
      </w:r>
      <w:r w:rsidRPr="00B96C9C">
        <w:t>se</w:t>
      </w:r>
      <w:r w:rsidR="00865D64">
        <w:t xml:space="preserve"> </w:t>
      </w:r>
      <w:r w:rsidRPr="00B96C9C">
        <w:t>va</w:t>
      </w:r>
      <w:r w:rsidR="00865D64">
        <w:t xml:space="preserve"> </w:t>
      </w:r>
      <w:r w:rsidRPr="00B96C9C">
        <w:t>determina</w:t>
      </w:r>
      <w:r w:rsidR="00865D64">
        <w:t xml:space="preserve"> </w:t>
      </w:r>
      <w:r w:rsidRPr="00B96C9C">
        <w:t>tipul,</w:t>
      </w:r>
      <w:r w:rsidR="00865D64">
        <w:t xml:space="preserve"> </w:t>
      </w:r>
      <w:r w:rsidRPr="00B96C9C">
        <w:t>locația</w:t>
      </w:r>
      <w:r w:rsidR="00865D64">
        <w:t xml:space="preserve"> </w:t>
      </w:r>
      <w:r w:rsidRPr="00B96C9C">
        <w:t>sau</w:t>
      </w:r>
      <w:r w:rsidR="00865D64">
        <w:t xml:space="preserve"> </w:t>
      </w:r>
      <w:r w:rsidRPr="00B96C9C">
        <w:t>tipul</w:t>
      </w:r>
      <w:r w:rsidR="00865D64">
        <w:t xml:space="preserve"> </w:t>
      </w:r>
      <w:r w:rsidRPr="00B96C9C">
        <w:t>de</w:t>
      </w:r>
      <w:r w:rsidR="00865D64">
        <w:t xml:space="preserve"> </w:t>
      </w:r>
      <w:r w:rsidRPr="00B96C9C">
        <w:t>proprietate</w:t>
      </w:r>
      <w:r w:rsidR="00865D64">
        <w:t xml:space="preserve"> </w:t>
      </w:r>
      <w:r w:rsidRPr="00B96C9C">
        <w:t>în</w:t>
      </w:r>
      <w:r w:rsidR="00865D64">
        <w:t xml:space="preserve"> </w:t>
      </w:r>
      <w:r w:rsidRPr="00B96C9C">
        <w:t>ceea</w:t>
      </w:r>
      <w:r w:rsidR="00865D64">
        <w:t xml:space="preserve"> </w:t>
      </w:r>
      <w:r w:rsidRPr="00B96C9C">
        <w:t>ce</w:t>
      </w:r>
      <w:r w:rsidR="00865D64">
        <w:t xml:space="preserve"> </w:t>
      </w:r>
      <w:r w:rsidRPr="00B96C9C">
        <w:t>priveşte</w:t>
      </w:r>
      <w:r w:rsidR="00865D64">
        <w:t xml:space="preserve"> </w:t>
      </w:r>
      <w:r w:rsidRPr="00B96C9C">
        <w:t>containerele</w:t>
      </w:r>
      <w:r w:rsidR="00865D64">
        <w:t xml:space="preserve"> </w:t>
      </w:r>
      <w:r w:rsidRPr="00B96C9C">
        <w:rPr>
          <w:spacing w:val="1"/>
        </w:rPr>
        <w:t>de</w:t>
      </w:r>
      <w:r w:rsidR="00865D64">
        <w:rPr>
          <w:spacing w:val="1"/>
        </w:rPr>
        <w:t xml:space="preserve"> </w:t>
      </w:r>
      <w:r w:rsidRPr="00B96C9C">
        <w:t>colectare.</w:t>
      </w:r>
    </w:p>
    <w:p w:rsidR="00924501" w:rsidRDefault="00924501" w:rsidP="00924501">
      <w:pPr>
        <w:jc w:val="both"/>
      </w:pPr>
    </w:p>
    <w:p w:rsidR="008039CB" w:rsidRPr="00B96C9C" w:rsidRDefault="008039CB" w:rsidP="00924501">
      <w:pPr>
        <w:jc w:val="both"/>
      </w:pPr>
      <w:r w:rsidRPr="00B96C9C">
        <w:t>În</w:t>
      </w:r>
      <w:r w:rsidR="00865D64">
        <w:t xml:space="preserve"> </w:t>
      </w:r>
      <w:r w:rsidRPr="00B96C9C">
        <w:t>Tabelul</w:t>
      </w:r>
      <w:r w:rsidR="00865D64">
        <w:t xml:space="preserve"> </w:t>
      </w:r>
      <w:r w:rsidRPr="00B96C9C">
        <w:t>7.2.este</w:t>
      </w:r>
      <w:r w:rsidR="00865D64">
        <w:t xml:space="preserve"> </w:t>
      </w:r>
      <w:r w:rsidRPr="00B96C9C">
        <w:t>prezentată</w:t>
      </w:r>
      <w:r w:rsidR="00865D64">
        <w:t xml:space="preserve"> </w:t>
      </w:r>
      <w:r w:rsidRPr="00B96C9C">
        <w:t>analiza</w:t>
      </w:r>
      <w:r w:rsidR="00865D64">
        <w:t xml:space="preserve"> </w:t>
      </w:r>
      <w:r w:rsidRPr="00B96C9C">
        <w:t>opțiunilor</w:t>
      </w:r>
      <w:r w:rsidR="00865D64">
        <w:t xml:space="preserve"> </w:t>
      </w:r>
      <w:r w:rsidRPr="00B96C9C">
        <w:t>tehnice</w:t>
      </w:r>
      <w:r w:rsidR="00865D64">
        <w:t xml:space="preserve"> </w:t>
      </w:r>
      <w:r w:rsidRPr="00B96C9C">
        <w:t>de</w:t>
      </w:r>
      <w:r w:rsidR="00865D64">
        <w:t xml:space="preserve"> </w:t>
      </w:r>
      <w:r w:rsidRPr="00B96C9C">
        <w:t>colectare</w:t>
      </w:r>
      <w:r w:rsidR="00865D64">
        <w:t xml:space="preserve"> </w:t>
      </w:r>
      <w:r w:rsidRPr="00B96C9C">
        <w:t>a</w:t>
      </w:r>
      <w:r w:rsidR="00865D64">
        <w:t xml:space="preserve"> </w:t>
      </w:r>
      <w:r w:rsidRPr="00B96C9C">
        <w:t>deşeurilor</w:t>
      </w:r>
      <w:r w:rsidR="00865D64">
        <w:t xml:space="preserve"> </w:t>
      </w:r>
      <w:r w:rsidRPr="00B96C9C">
        <w:t>reziduale.</w:t>
      </w:r>
      <w:r w:rsidR="00865D64">
        <w:t xml:space="preserve"> </w:t>
      </w:r>
      <w:r w:rsidRPr="00B96C9C">
        <w:t>Pentru</w:t>
      </w:r>
      <w:r w:rsidR="00865D64">
        <w:t xml:space="preserve">  </w:t>
      </w:r>
      <w:r w:rsidRPr="00B96C9C">
        <w:t>că</w:t>
      </w:r>
      <w:r w:rsidR="00865D64">
        <w:t xml:space="preserve"> </w:t>
      </w:r>
      <w:r w:rsidRPr="00B96C9C">
        <w:t>aspectele</w:t>
      </w:r>
      <w:r w:rsidR="00865D64">
        <w:t xml:space="preserve"> </w:t>
      </w:r>
      <w:r w:rsidRPr="00B96C9C">
        <w:t>analizate</w:t>
      </w:r>
      <w:r w:rsidR="00865D64">
        <w:t xml:space="preserve"> </w:t>
      </w:r>
      <w:r w:rsidRPr="00B96C9C">
        <w:t>sunt</w:t>
      </w:r>
      <w:r w:rsidR="00865D64">
        <w:t xml:space="preserve">  </w:t>
      </w:r>
      <w:r w:rsidRPr="00B96C9C">
        <w:t>similare,</w:t>
      </w:r>
      <w:r w:rsidR="00865D64">
        <w:t xml:space="preserve"> </w:t>
      </w:r>
      <w:r w:rsidRPr="00B96C9C">
        <w:t>s-a</w:t>
      </w:r>
      <w:r w:rsidR="00865D64">
        <w:t xml:space="preserve"> </w:t>
      </w:r>
      <w:r w:rsidRPr="00B96C9C">
        <w:t>decis</w:t>
      </w:r>
      <w:r w:rsidR="00865D64">
        <w:t xml:space="preserve"> </w:t>
      </w:r>
      <w:r w:rsidRPr="00B96C9C">
        <w:t>realizarea</w:t>
      </w:r>
      <w:r w:rsidR="00865D64">
        <w:t xml:space="preserve"> </w:t>
      </w:r>
      <w:r w:rsidRPr="00B96C9C">
        <w:t>unei</w:t>
      </w:r>
      <w:r w:rsidR="00865D64">
        <w:t xml:space="preserve"> </w:t>
      </w:r>
      <w:r w:rsidRPr="00B96C9C">
        <w:t>analize</w:t>
      </w:r>
      <w:r w:rsidR="00865D64">
        <w:t xml:space="preserve"> </w:t>
      </w:r>
      <w:r w:rsidRPr="00B96C9C">
        <w:t>comune</w:t>
      </w:r>
      <w:r w:rsidR="00865D64">
        <w:t xml:space="preserve"> </w:t>
      </w:r>
      <w:r w:rsidRPr="00B96C9C">
        <w:t>pentru</w:t>
      </w:r>
      <w:r w:rsidR="00865D64">
        <w:t xml:space="preserve"> </w:t>
      </w:r>
      <w:r w:rsidRPr="00B96C9C">
        <w:t>mediul</w:t>
      </w:r>
      <w:r w:rsidR="00865D64">
        <w:t xml:space="preserve"> </w:t>
      </w:r>
      <w:r w:rsidRPr="00B96C9C">
        <w:t>urban</w:t>
      </w:r>
      <w:r w:rsidR="00865D64">
        <w:t xml:space="preserve"> </w:t>
      </w:r>
      <w:r w:rsidRPr="00B96C9C">
        <w:t>și</w:t>
      </w:r>
      <w:r w:rsidR="00865D64">
        <w:t xml:space="preserve"> </w:t>
      </w:r>
      <w:r w:rsidRPr="00B96C9C">
        <w:t>mediul</w:t>
      </w:r>
      <w:r w:rsidR="00865D64">
        <w:t xml:space="preserve"> </w:t>
      </w:r>
      <w:r w:rsidRPr="00B96C9C">
        <w:t>rural.</w:t>
      </w:r>
    </w:p>
    <w:p w:rsidR="00924501" w:rsidRDefault="00924501" w:rsidP="00924501">
      <w:pPr>
        <w:jc w:val="both"/>
      </w:pPr>
    </w:p>
    <w:p w:rsidR="008039CB" w:rsidRPr="00B96C9C" w:rsidRDefault="008039CB" w:rsidP="00924501">
      <w:pPr>
        <w:jc w:val="both"/>
      </w:pPr>
      <w:r w:rsidRPr="00B96C9C">
        <w:t>Ratele</w:t>
      </w:r>
      <w:r w:rsidR="00865D64">
        <w:t xml:space="preserve"> </w:t>
      </w:r>
      <w:r w:rsidRPr="00B96C9C">
        <w:t>minime</w:t>
      </w:r>
      <w:r w:rsidR="00865D64">
        <w:t xml:space="preserve"> </w:t>
      </w:r>
      <w:r w:rsidRPr="00B96C9C">
        <w:t>de</w:t>
      </w:r>
      <w:r w:rsidR="00865D64">
        <w:t xml:space="preserve"> </w:t>
      </w:r>
      <w:r w:rsidRPr="00B96C9C">
        <w:t>capturare</w:t>
      </w:r>
      <w:r w:rsidR="00865D64">
        <w:t xml:space="preserve"> </w:t>
      </w:r>
      <w:r w:rsidRPr="00B96C9C">
        <w:t>stabilite</w:t>
      </w:r>
      <w:r w:rsidR="00865D64">
        <w:t xml:space="preserve"> </w:t>
      </w:r>
      <w:r w:rsidRPr="00B96C9C">
        <w:t>vor</w:t>
      </w:r>
      <w:r w:rsidR="00865D64">
        <w:t xml:space="preserve"> </w:t>
      </w:r>
      <w:r w:rsidRPr="00B96C9C">
        <w:t>fi</w:t>
      </w:r>
      <w:r w:rsidR="00865D64">
        <w:t xml:space="preserve"> </w:t>
      </w:r>
      <w:r w:rsidRPr="00B96C9C">
        <w:t>prezentate</w:t>
      </w:r>
      <w:r w:rsidR="00865D64">
        <w:t xml:space="preserve"> </w:t>
      </w:r>
      <w:r w:rsidRPr="00B96C9C">
        <w:t>in</w:t>
      </w:r>
      <w:r w:rsidR="00865D64">
        <w:t xml:space="preserve"> </w:t>
      </w:r>
      <w:r w:rsidRPr="00B96C9C">
        <w:t>secțiunea</w:t>
      </w:r>
      <w:r w:rsidR="00865D64">
        <w:t xml:space="preserve"> </w:t>
      </w:r>
      <w:r w:rsidRPr="00B96C9C">
        <w:rPr>
          <w:i/>
        </w:rPr>
        <w:t>7.4.1</w:t>
      </w:r>
      <w:r w:rsidR="00865D64">
        <w:rPr>
          <w:i/>
        </w:rPr>
        <w:t xml:space="preserve"> </w:t>
      </w:r>
      <w:r w:rsidRPr="00B96C9C">
        <w:rPr>
          <w:i/>
        </w:rPr>
        <w:t>Metodologia</w:t>
      </w:r>
      <w:r w:rsidR="00865D64">
        <w:rPr>
          <w:i/>
        </w:rPr>
        <w:t xml:space="preserve"> </w:t>
      </w:r>
      <w:r w:rsidRPr="00B96C9C">
        <w:rPr>
          <w:i/>
        </w:rPr>
        <w:t>aplicată</w:t>
      </w:r>
      <w:r w:rsidR="00865D64">
        <w:rPr>
          <w:i/>
        </w:rPr>
        <w:t xml:space="preserve"> </w:t>
      </w:r>
      <w:r w:rsidRPr="00B96C9C">
        <w:rPr>
          <w:i/>
        </w:rPr>
        <w:t>pentru</w:t>
      </w:r>
      <w:r w:rsidR="00865D64">
        <w:t xml:space="preserve"> </w:t>
      </w:r>
      <w:r w:rsidR="000333F7" w:rsidRPr="00B96C9C">
        <w:rPr>
          <w:i/>
        </w:rPr>
        <w:t>S</w:t>
      </w:r>
      <w:r w:rsidRPr="00B96C9C">
        <w:rPr>
          <w:i/>
        </w:rPr>
        <w:t>tabilirea</w:t>
      </w:r>
      <w:r w:rsidR="000333F7">
        <w:rPr>
          <w:i/>
        </w:rPr>
        <w:t xml:space="preserve"> </w:t>
      </w:r>
      <w:r w:rsidRPr="00B96C9C">
        <w:rPr>
          <w:i/>
        </w:rPr>
        <w:t>alternativelor</w:t>
      </w:r>
      <w:r w:rsidRPr="00B96C9C">
        <w:t>.</w:t>
      </w:r>
    </w:p>
    <w:p w:rsidR="00924501" w:rsidRDefault="00924501" w:rsidP="00924501">
      <w:pPr>
        <w:jc w:val="both"/>
      </w:pPr>
    </w:p>
    <w:p w:rsidR="008039CB" w:rsidRPr="00B96C9C" w:rsidRDefault="008039CB" w:rsidP="00924501">
      <w:pPr>
        <w:jc w:val="both"/>
      </w:pPr>
      <w:r w:rsidRPr="00B96C9C">
        <w:t>Luând în</w:t>
      </w:r>
      <w:r w:rsidR="00865D64">
        <w:t xml:space="preserve"> </w:t>
      </w:r>
      <w:r w:rsidRPr="00B96C9C">
        <w:t>considerare</w:t>
      </w:r>
      <w:r w:rsidR="00865D64">
        <w:t xml:space="preserve"> </w:t>
      </w:r>
      <w:r w:rsidRPr="00B96C9C">
        <w:t>obiectivele</w:t>
      </w:r>
      <w:r w:rsidR="00865D64">
        <w:t xml:space="preserve"> </w:t>
      </w:r>
      <w:r w:rsidRPr="00B96C9C">
        <w:t>şi</w:t>
      </w:r>
      <w:r w:rsidR="00865D64">
        <w:t xml:space="preserve"> </w:t>
      </w:r>
      <w:r w:rsidRPr="00B96C9C">
        <w:t>țintele</w:t>
      </w:r>
      <w:r w:rsidR="00865D64">
        <w:t xml:space="preserve"> </w:t>
      </w:r>
      <w:r w:rsidRPr="00B96C9C">
        <w:t>legislative</w:t>
      </w:r>
      <w:r w:rsidR="00865D64">
        <w:t xml:space="preserve"> </w:t>
      </w:r>
      <w:r w:rsidR="006D7B85">
        <w:t>c</w:t>
      </w:r>
      <w:r w:rsidRPr="00B96C9C">
        <w:t>e</w:t>
      </w:r>
      <w:r w:rsidR="00865D64">
        <w:t xml:space="preserve"> </w:t>
      </w:r>
      <w:r w:rsidRPr="00B96C9C">
        <w:t>trebuie</w:t>
      </w:r>
      <w:r w:rsidR="00865D64">
        <w:t xml:space="preserve"> </w:t>
      </w:r>
      <w:r w:rsidRPr="00B96C9C">
        <w:t>îndeplinite,</w:t>
      </w:r>
      <w:r w:rsidR="00865D64">
        <w:t xml:space="preserve"> </w:t>
      </w:r>
      <w:r w:rsidRPr="00B96C9C">
        <w:t>sistemul</w:t>
      </w:r>
      <w:r w:rsidR="00865D64">
        <w:t xml:space="preserve"> </w:t>
      </w:r>
      <w:r w:rsidRPr="00B96C9C">
        <w:t>de</w:t>
      </w:r>
      <w:r w:rsidR="00865D64">
        <w:t xml:space="preserve"> </w:t>
      </w:r>
      <w:r w:rsidRPr="00B96C9C">
        <w:t>colectare</w:t>
      </w:r>
      <w:r w:rsidR="00865D64">
        <w:t xml:space="preserve"> </w:t>
      </w:r>
      <w:r w:rsidRPr="00B96C9C">
        <w:t>separată</w:t>
      </w:r>
      <w:r w:rsidR="00865D64">
        <w:t xml:space="preserve"> </w:t>
      </w:r>
      <w:r w:rsidRPr="00B96C9C">
        <w:t>a</w:t>
      </w:r>
      <w:r w:rsidR="00865D64">
        <w:t xml:space="preserve"> </w:t>
      </w:r>
      <w:r w:rsidRPr="00B96C9C">
        <w:t>deşeurilor</w:t>
      </w:r>
      <w:r w:rsidR="00865D64">
        <w:t xml:space="preserve"> </w:t>
      </w:r>
      <w:r w:rsidRPr="00B96C9C">
        <w:t>menajere</w:t>
      </w:r>
      <w:r w:rsidR="00865D64">
        <w:t xml:space="preserve"> </w:t>
      </w:r>
      <w:r w:rsidRPr="00B96C9C">
        <w:t>și</w:t>
      </w:r>
      <w:r w:rsidR="00865D64">
        <w:t xml:space="preserve"> </w:t>
      </w:r>
      <w:r w:rsidRPr="00B96C9C">
        <w:t>similare</w:t>
      </w:r>
      <w:r w:rsidR="00865D64">
        <w:t xml:space="preserve"> </w:t>
      </w:r>
      <w:r w:rsidRPr="00B96C9C">
        <w:t>recomandate</w:t>
      </w:r>
      <w:r w:rsidR="00865D64">
        <w:t xml:space="preserve"> e</w:t>
      </w:r>
      <w:r w:rsidRPr="00B96C9C">
        <w:t>ste</w:t>
      </w:r>
      <w:r w:rsidR="00865D64">
        <w:t xml:space="preserve"> </w:t>
      </w:r>
      <w:r w:rsidRPr="00B96C9C">
        <w:t>pe</w:t>
      </w:r>
      <w:r w:rsidR="00865D64">
        <w:t xml:space="preserve"> </w:t>
      </w:r>
      <w:r w:rsidR="004E26E8">
        <w:t xml:space="preserve">cât mai multe fracții, respectiv  </w:t>
      </w:r>
      <w:r w:rsidRPr="00B96C9C">
        <w:t>:</w:t>
      </w:r>
      <w:r w:rsidR="00865D64">
        <w:t xml:space="preserve"> </w:t>
      </w:r>
      <w:r w:rsidRPr="00B96C9C">
        <w:t>hârtie/carton,</w:t>
      </w:r>
      <w:r w:rsidR="003E3D10">
        <w:t xml:space="preserve"> </w:t>
      </w:r>
      <w:r w:rsidRPr="00B96C9C">
        <w:t>plastic/metal,</w:t>
      </w:r>
      <w:r w:rsidR="003E3D10">
        <w:t xml:space="preserve"> </w:t>
      </w:r>
      <w:r w:rsidRPr="00B96C9C">
        <w:t>sticlă,</w:t>
      </w:r>
      <w:r w:rsidR="003E3D10">
        <w:t xml:space="preserve"> </w:t>
      </w:r>
      <w:r w:rsidRPr="00B96C9C">
        <w:t>biodeșeuri</w:t>
      </w:r>
      <w:r w:rsidR="00865D64">
        <w:t xml:space="preserve"> </w:t>
      </w:r>
      <w:r w:rsidRPr="00B96C9C">
        <w:t>(doar</w:t>
      </w:r>
      <w:r w:rsidR="00865D64">
        <w:t xml:space="preserve"> </w:t>
      </w:r>
      <w:r w:rsidRPr="00B96C9C">
        <w:t>pentru</w:t>
      </w:r>
      <w:r w:rsidR="00865D64">
        <w:t xml:space="preserve"> </w:t>
      </w:r>
      <w:r w:rsidRPr="00B96C9C">
        <w:t>anumite</w:t>
      </w:r>
      <w:r w:rsidR="00865D64">
        <w:t xml:space="preserve"> </w:t>
      </w:r>
      <w:r w:rsidRPr="00B96C9C">
        <w:t>categorii</w:t>
      </w:r>
      <w:r w:rsidR="00865D64">
        <w:t xml:space="preserve"> </w:t>
      </w:r>
      <w:r w:rsidRPr="00B96C9C">
        <w:t>de</w:t>
      </w:r>
      <w:r w:rsidR="00865D64">
        <w:t xml:space="preserve"> </w:t>
      </w:r>
      <w:r w:rsidRPr="00B96C9C">
        <w:t>generatori)</w:t>
      </w:r>
      <w:r w:rsidR="00865D64">
        <w:t xml:space="preserve"> </w:t>
      </w:r>
      <w:r w:rsidRPr="00B96C9C">
        <w:t>și</w:t>
      </w:r>
      <w:r w:rsidR="00865D64">
        <w:t xml:space="preserve"> </w:t>
      </w:r>
      <w:r w:rsidRPr="00B96C9C">
        <w:t>deșeuri</w:t>
      </w:r>
      <w:r w:rsidR="00865D64">
        <w:t xml:space="preserve"> </w:t>
      </w:r>
      <w:r w:rsidRPr="00B96C9C">
        <w:t>reziduale</w:t>
      </w:r>
      <w:r w:rsidR="004E26E8">
        <w:t>, în funcție de eficiența activității și participarea populației</w:t>
      </w:r>
      <w:r w:rsidRPr="00B96C9C">
        <w:t>.</w:t>
      </w:r>
    </w:p>
    <w:p w:rsidR="00924501" w:rsidRDefault="00924501" w:rsidP="00924501">
      <w:pPr>
        <w:jc w:val="both"/>
        <w:rPr>
          <w:u w:val="thick" w:color="FFFFFF"/>
        </w:rPr>
      </w:pPr>
    </w:p>
    <w:p w:rsidR="008039CB" w:rsidRPr="00B96C9C" w:rsidRDefault="008039CB" w:rsidP="00924501">
      <w:pPr>
        <w:jc w:val="both"/>
      </w:pPr>
      <w:r w:rsidRPr="00B96C9C">
        <w:rPr>
          <w:u w:val="thick" w:color="FFFFFF"/>
        </w:rPr>
        <w:t>În</w:t>
      </w:r>
      <w:r w:rsidR="00865D64">
        <w:rPr>
          <w:u w:val="thick" w:color="FFFFFF"/>
        </w:rPr>
        <w:t xml:space="preserve"> </w:t>
      </w:r>
      <w:r w:rsidRPr="00B96C9C">
        <w:rPr>
          <w:u w:val="thick" w:color="FFFFFF"/>
        </w:rPr>
        <w:t>zonele</w:t>
      </w:r>
      <w:r w:rsidR="00865D64">
        <w:rPr>
          <w:u w:val="thick" w:color="FFFFFF"/>
        </w:rPr>
        <w:t xml:space="preserve"> </w:t>
      </w:r>
      <w:r w:rsidRPr="00B96C9C">
        <w:rPr>
          <w:u w:val="thick" w:color="FFFFFF"/>
        </w:rPr>
        <w:t>de</w:t>
      </w:r>
      <w:r w:rsidR="00865D64">
        <w:rPr>
          <w:u w:val="thick" w:color="FFFFFF"/>
        </w:rPr>
        <w:t xml:space="preserve"> </w:t>
      </w:r>
      <w:r w:rsidRPr="00B96C9C">
        <w:rPr>
          <w:u w:val="thick" w:color="FFFFFF"/>
        </w:rPr>
        <w:t>blocuri</w:t>
      </w:r>
      <w:r w:rsidR="00865D64">
        <w:rPr>
          <w:u w:val="thick" w:color="FFFFFF"/>
        </w:rPr>
        <w:t xml:space="preserve"> </w:t>
      </w:r>
      <w:r w:rsidRPr="00B96C9C">
        <w:t>se</w:t>
      </w:r>
      <w:r w:rsidR="00865D64">
        <w:t xml:space="preserve"> </w:t>
      </w:r>
      <w:r w:rsidRPr="00B96C9C">
        <w:rPr>
          <w:spacing w:val="-2"/>
        </w:rPr>
        <w:t>recomandă</w:t>
      </w:r>
      <w:r w:rsidR="00865D64">
        <w:rPr>
          <w:spacing w:val="-2"/>
        </w:rPr>
        <w:t xml:space="preserve"> </w:t>
      </w:r>
      <w:r w:rsidRPr="00B96C9C">
        <w:t>colectarea</w:t>
      </w:r>
      <w:r w:rsidR="00865D64">
        <w:t xml:space="preserve"> </w:t>
      </w:r>
      <w:r w:rsidRPr="00B96C9C">
        <w:t>deşeurilor</w:t>
      </w:r>
      <w:r w:rsidR="00865D64">
        <w:t xml:space="preserve"> </w:t>
      </w:r>
      <w:r w:rsidRPr="00B96C9C">
        <w:t>reziduale</w:t>
      </w:r>
      <w:r w:rsidR="00865D64">
        <w:t xml:space="preserve"> </w:t>
      </w:r>
      <w:r w:rsidRPr="00B96C9C">
        <w:t>în</w:t>
      </w:r>
      <w:r w:rsidR="00865D64">
        <w:t xml:space="preserve"> </w:t>
      </w:r>
      <w:r w:rsidRPr="00B96C9C">
        <w:t>puncte</w:t>
      </w:r>
      <w:r w:rsidR="00865D64">
        <w:t xml:space="preserve"> </w:t>
      </w:r>
      <w:r w:rsidRPr="00B96C9C">
        <w:t>de</w:t>
      </w:r>
      <w:r w:rsidR="00865D64">
        <w:t xml:space="preserve"> </w:t>
      </w:r>
      <w:r w:rsidRPr="00B96C9C">
        <w:t>colectare</w:t>
      </w:r>
      <w:r w:rsidR="00865D64">
        <w:t xml:space="preserve"> a</w:t>
      </w:r>
      <w:r w:rsidRPr="00B96C9C">
        <w:t>mplasate</w:t>
      </w:r>
      <w:r w:rsidR="00865D64">
        <w:t xml:space="preserve"> </w:t>
      </w:r>
      <w:r w:rsidRPr="00B96C9C">
        <w:t>în</w:t>
      </w:r>
      <w:r w:rsidR="00865D64">
        <w:t xml:space="preserve"> </w:t>
      </w:r>
      <w:r w:rsidRPr="00B96C9C">
        <w:t>zona</w:t>
      </w:r>
      <w:r w:rsidR="00865D64">
        <w:t xml:space="preserve"> </w:t>
      </w:r>
      <w:r w:rsidRPr="00B96C9C">
        <w:t>blocurilor</w:t>
      </w:r>
      <w:r w:rsidR="00865D64">
        <w:t xml:space="preserve"> </w:t>
      </w:r>
      <w:r w:rsidRPr="00B96C9C">
        <w:t>(Opțiunea</w:t>
      </w:r>
      <w:r w:rsidR="00865D64">
        <w:t xml:space="preserve"> </w:t>
      </w:r>
      <w:r w:rsidRPr="00B96C9C">
        <w:t>3</w:t>
      </w:r>
      <w:r w:rsidR="00865D64">
        <w:t xml:space="preserve"> </w:t>
      </w:r>
      <w:r w:rsidRPr="00B96C9C">
        <w:t>–</w:t>
      </w:r>
      <w:r w:rsidR="00865D64">
        <w:t xml:space="preserve"> </w:t>
      </w:r>
      <w:r w:rsidRPr="00B96C9C">
        <w:t>aport</w:t>
      </w:r>
      <w:r w:rsidR="00865D64">
        <w:t xml:space="preserve"> </w:t>
      </w:r>
      <w:r w:rsidRPr="00B96C9C">
        <w:t>voluntar).</w:t>
      </w:r>
      <w:r w:rsidR="00865D64">
        <w:t xml:space="preserve"> </w:t>
      </w:r>
      <w:r w:rsidRPr="00B96C9C">
        <w:t>În</w:t>
      </w:r>
      <w:r w:rsidR="00865D64">
        <w:t xml:space="preserve"> </w:t>
      </w:r>
      <w:r w:rsidRPr="00B96C9C">
        <w:t>cazul</w:t>
      </w:r>
      <w:r w:rsidR="00865D64">
        <w:t xml:space="preserve"> </w:t>
      </w:r>
      <w:r w:rsidRPr="00B96C9C">
        <w:t>acestor</w:t>
      </w:r>
      <w:r w:rsidR="00865D64">
        <w:t xml:space="preserve"> </w:t>
      </w:r>
      <w:r w:rsidRPr="00B96C9C">
        <w:t>puncte</w:t>
      </w:r>
      <w:r w:rsidR="00865D64">
        <w:t xml:space="preserve"> </w:t>
      </w:r>
      <w:r w:rsidRPr="00B96C9C">
        <w:t>de</w:t>
      </w:r>
      <w:r w:rsidR="00865D64">
        <w:t xml:space="preserve"> </w:t>
      </w:r>
      <w:r w:rsidRPr="00B96C9C">
        <w:t>colectare,</w:t>
      </w:r>
      <w:r w:rsidR="00865D64">
        <w:t xml:space="preserve"> </w:t>
      </w:r>
      <w:r w:rsidRPr="00B96C9C">
        <w:t>deşeurile</w:t>
      </w:r>
      <w:r w:rsidR="00865D64">
        <w:t xml:space="preserve"> </w:t>
      </w:r>
      <w:r w:rsidRPr="00B96C9C">
        <w:rPr>
          <w:spacing w:val="-2"/>
        </w:rPr>
        <w:t>vor</w:t>
      </w:r>
      <w:r w:rsidR="00865D64">
        <w:rPr>
          <w:spacing w:val="-2"/>
        </w:rPr>
        <w:t xml:space="preserve"> </w:t>
      </w:r>
      <w:r w:rsidRPr="00B96C9C">
        <w:t>fi</w:t>
      </w:r>
      <w:r w:rsidR="00865D64">
        <w:t xml:space="preserve"> </w:t>
      </w:r>
      <w:r w:rsidRPr="00B96C9C">
        <w:t>colectate</w:t>
      </w:r>
      <w:r w:rsidR="00865D64">
        <w:t xml:space="preserve"> </w:t>
      </w:r>
      <w:r w:rsidRPr="00B96C9C">
        <w:t>în</w:t>
      </w:r>
      <w:r w:rsidR="00865D64">
        <w:t xml:space="preserve"> </w:t>
      </w:r>
      <w:r w:rsidRPr="00B96C9C">
        <w:t>containere</w:t>
      </w:r>
      <w:r w:rsidR="00865D64">
        <w:t xml:space="preserve"> </w:t>
      </w:r>
      <w:r w:rsidRPr="00B96C9C">
        <w:t>de</w:t>
      </w:r>
      <w:r w:rsidR="00865D64">
        <w:t xml:space="preserve"> </w:t>
      </w:r>
      <w:r w:rsidRPr="00B96C9C">
        <w:t>1,1m³.</w:t>
      </w:r>
      <w:r w:rsidR="00865D64">
        <w:t xml:space="preserve"> </w:t>
      </w:r>
      <w:r w:rsidRPr="00B96C9C">
        <w:t>Punctele</w:t>
      </w:r>
      <w:r w:rsidR="00865D64">
        <w:t xml:space="preserve"> </w:t>
      </w:r>
      <w:r w:rsidRPr="00B96C9C">
        <w:t>de</w:t>
      </w:r>
      <w:r w:rsidR="00865D64">
        <w:t xml:space="preserve"> </w:t>
      </w:r>
      <w:r w:rsidRPr="00B96C9C">
        <w:t>colectare</w:t>
      </w:r>
      <w:r w:rsidR="00865D64">
        <w:t xml:space="preserve"> </w:t>
      </w:r>
      <w:r w:rsidRPr="00B96C9C">
        <w:t>vor</w:t>
      </w:r>
      <w:r w:rsidR="00865D64">
        <w:t xml:space="preserve"> </w:t>
      </w:r>
      <w:r w:rsidRPr="00B96C9C">
        <w:t>fi</w:t>
      </w:r>
      <w:r w:rsidR="00865D64">
        <w:t xml:space="preserve"> </w:t>
      </w:r>
      <w:r w:rsidRPr="00B96C9C">
        <w:t>astfel</w:t>
      </w:r>
      <w:r w:rsidR="00865D64">
        <w:t xml:space="preserve"> </w:t>
      </w:r>
      <w:r w:rsidRPr="00B96C9C">
        <w:t>amplasate,</w:t>
      </w:r>
      <w:r w:rsidR="00865D64">
        <w:t xml:space="preserve"> </w:t>
      </w:r>
      <w:r w:rsidRPr="00B96C9C">
        <w:t>astfel</w:t>
      </w:r>
      <w:r w:rsidR="00865D64">
        <w:t xml:space="preserve"> </w:t>
      </w:r>
      <w:r w:rsidRPr="00B96C9C">
        <w:t>încât</w:t>
      </w:r>
      <w:r w:rsidR="00865D64">
        <w:t xml:space="preserve"> </w:t>
      </w:r>
      <w:r w:rsidRPr="00B96C9C">
        <w:t>să</w:t>
      </w:r>
      <w:r w:rsidR="00865D64">
        <w:t xml:space="preserve"> </w:t>
      </w:r>
      <w:r w:rsidRPr="00B96C9C">
        <w:t>deservească circa</w:t>
      </w:r>
      <w:r w:rsidR="00865D64">
        <w:t xml:space="preserve"> </w:t>
      </w:r>
      <w:r w:rsidRPr="00B96C9C">
        <w:t>150</w:t>
      </w:r>
      <w:r w:rsidR="00865D64">
        <w:t xml:space="preserve"> </w:t>
      </w:r>
      <w:r w:rsidRPr="00B96C9C">
        <w:t>locuitori.</w:t>
      </w:r>
    </w:p>
    <w:p w:rsidR="00553F37" w:rsidRDefault="00553F37" w:rsidP="00924501">
      <w:pPr>
        <w:jc w:val="both"/>
        <w:rPr>
          <w:u w:val="thick" w:color="FFFFFF"/>
        </w:rPr>
      </w:pPr>
    </w:p>
    <w:p w:rsidR="008039CB" w:rsidRPr="00B96C9C" w:rsidRDefault="008039CB" w:rsidP="00924501">
      <w:pPr>
        <w:jc w:val="both"/>
        <w:rPr>
          <w:rFonts w:eastAsia="Verdana"/>
        </w:rPr>
      </w:pPr>
      <w:r w:rsidRPr="00B96C9C">
        <w:rPr>
          <w:u w:val="thick" w:color="FFFFFF"/>
        </w:rPr>
        <w:t>În</w:t>
      </w:r>
      <w:r w:rsidR="00934E32">
        <w:rPr>
          <w:u w:val="thick" w:color="FFFFFF"/>
        </w:rPr>
        <w:t xml:space="preserve"> </w:t>
      </w:r>
      <w:r w:rsidRPr="00B96C9C">
        <w:rPr>
          <w:u w:val="thick" w:color="FFFFFF"/>
        </w:rPr>
        <w:t>zone</w:t>
      </w:r>
      <w:r w:rsidR="00934E32">
        <w:rPr>
          <w:u w:val="thick" w:color="FFFFFF"/>
        </w:rPr>
        <w:t xml:space="preserve"> </w:t>
      </w:r>
      <w:r w:rsidRPr="00B96C9C">
        <w:rPr>
          <w:u w:val="thick" w:color="FFFFFF"/>
        </w:rPr>
        <w:t>cu</w:t>
      </w:r>
      <w:r w:rsidR="00934E32">
        <w:rPr>
          <w:u w:val="thick" w:color="FFFFFF"/>
        </w:rPr>
        <w:t xml:space="preserve"> </w:t>
      </w:r>
      <w:r w:rsidRPr="00B96C9C">
        <w:rPr>
          <w:u w:val="thick" w:color="FFFFFF"/>
        </w:rPr>
        <w:t>case</w:t>
      </w:r>
      <w:r w:rsidR="00934E32">
        <w:rPr>
          <w:u w:val="thick" w:color="FFFFFF"/>
        </w:rPr>
        <w:t xml:space="preserve"> </w:t>
      </w:r>
      <w:r w:rsidRPr="00B96C9C">
        <w:rPr>
          <w:u w:val="thick" w:color="FFFFFF"/>
        </w:rPr>
        <w:t>individuale</w:t>
      </w:r>
      <w:r w:rsidR="00934E32">
        <w:rPr>
          <w:u w:val="thick" w:color="FFFFFF"/>
        </w:rPr>
        <w:t xml:space="preserve"> </w:t>
      </w:r>
      <w:r w:rsidRPr="00B96C9C">
        <w:rPr>
          <w:u w:val="thick" w:color="FFFFFF"/>
        </w:rPr>
        <w:t>din</w:t>
      </w:r>
      <w:r w:rsidR="00934E32">
        <w:rPr>
          <w:u w:val="thick" w:color="FFFFFF"/>
        </w:rPr>
        <w:t xml:space="preserve"> </w:t>
      </w:r>
      <w:r w:rsidRPr="00B96C9C">
        <w:rPr>
          <w:u w:val="thick" w:color="FFFFFF"/>
        </w:rPr>
        <w:t>mediul</w:t>
      </w:r>
      <w:r w:rsidR="00934E32">
        <w:rPr>
          <w:u w:val="thick" w:color="FFFFFF"/>
        </w:rPr>
        <w:t xml:space="preserve"> </w:t>
      </w:r>
      <w:r w:rsidRPr="00B96C9C">
        <w:rPr>
          <w:u w:val="thick" w:color="FFFFFF"/>
        </w:rPr>
        <w:t>urban</w:t>
      </w:r>
      <w:r w:rsidR="00934E32">
        <w:rPr>
          <w:u w:val="thick" w:color="FFFFFF"/>
        </w:rPr>
        <w:t xml:space="preserve"> </w:t>
      </w:r>
      <w:r w:rsidRPr="00B96C9C">
        <w:rPr>
          <w:u w:val="thick" w:color="FFFFFF"/>
        </w:rPr>
        <w:t>și</w:t>
      </w:r>
      <w:r w:rsidR="00934E32">
        <w:rPr>
          <w:u w:val="thick" w:color="FFFFFF"/>
        </w:rPr>
        <w:t xml:space="preserve"> </w:t>
      </w:r>
      <w:r w:rsidRPr="00B96C9C">
        <w:rPr>
          <w:u w:val="thick" w:color="FFFFFF"/>
        </w:rPr>
        <w:t>mediul</w:t>
      </w:r>
      <w:r w:rsidR="00934E32">
        <w:rPr>
          <w:u w:val="thick" w:color="FFFFFF"/>
        </w:rPr>
        <w:t xml:space="preserve"> </w:t>
      </w:r>
      <w:r w:rsidRPr="00B96C9C">
        <w:rPr>
          <w:u w:val="thick" w:color="FFFFFF"/>
        </w:rPr>
        <w:t>rural</w:t>
      </w:r>
      <w:r w:rsidRPr="00B96C9C">
        <w:t>,</w:t>
      </w:r>
      <w:r w:rsidR="00934E32">
        <w:t xml:space="preserve"> </w:t>
      </w:r>
      <w:r w:rsidRPr="00B96C9C">
        <w:t>fiecare</w:t>
      </w:r>
      <w:r w:rsidR="00934E32">
        <w:t xml:space="preserve"> </w:t>
      </w:r>
      <w:r w:rsidRPr="00B96C9C">
        <w:rPr>
          <w:spacing w:val="-2"/>
        </w:rPr>
        <w:t>gospodărie</w:t>
      </w:r>
      <w:r w:rsidR="00934E32">
        <w:rPr>
          <w:spacing w:val="-2"/>
        </w:rPr>
        <w:t xml:space="preserve"> </w:t>
      </w:r>
      <w:r w:rsidRPr="00B96C9C">
        <w:t>individuală</w:t>
      </w:r>
      <w:r w:rsidR="00934E32">
        <w:t xml:space="preserve"> </w:t>
      </w:r>
      <w:r w:rsidRPr="00B96C9C">
        <w:t>va fi dotată cu</w:t>
      </w:r>
      <w:r w:rsidR="00934E32">
        <w:t xml:space="preserve"> </w:t>
      </w:r>
      <w:r w:rsidRPr="00B96C9C">
        <w:t>o pubelă</w:t>
      </w:r>
      <w:r w:rsidR="00934E32">
        <w:t xml:space="preserve"> </w:t>
      </w:r>
      <w:r w:rsidRPr="00B96C9C">
        <w:t>(60,</w:t>
      </w:r>
      <w:r w:rsidR="00934E32">
        <w:t xml:space="preserve"> </w:t>
      </w:r>
      <w:r w:rsidRPr="00B96C9C">
        <w:t>90, sau 120 l)</w:t>
      </w:r>
      <w:r w:rsidR="00934E32">
        <w:t xml:space="preserve"> </w:t>
      </w:r>
      <w:r w:rsidRPr="00B96C9C">
        <w:t>pentru colectarea deşeurilor</w:t>
      </w:r>
      <w:r w:rsidR="00934E32">
        <w:t xml:space="preserve"> </w:t>
      </w:r>
      <w:r w:rsidRPr="00B96C9C">
        <w:t>reziduale.</w:t>
      </w:r>
    </w:p>
    <w:p w:rsidR="008039CB" w:rsidRPr="00B96C9C" w:rsidRDefault="008039CB" w:rsidP="00924501">
      <w:pPr>
        <w:jc w:val="both"/>
      </w:pPr>
    </w:p>
    <w:p w:rsidR="008039CB" w:rsidRPr="00B96C9C" w:rsidRDefault="008039CB" w:rsidP="00924A4F">
      <w:pPr>
        <w:sectPr w:rsidR="008039CB" w:rsidRPr="00B96C9C" w:rsidSect="00CD625C">
          <w:footerReference w:type="default" r:id="rId44"/>
          <w:pgSz w:w="11910" w:h="16840"/>
          <w:pgMar w:top="620" w:right="995" w:bottom="1134" w:left="1134" w:header="360" w:footer="1409" w:gutter="0"/>
          <w:pgNumType w:start="1"/>
          <w:cols w:space="720"/>
        </w:sectPr>
      </w:pPr>
    </w:p>
    <w:p w:rsidR="008039CB" w:rsidRPr="000C5662" w:rsidRDefault="008039CB" w:rsidP="00553F37">
      <w:pPr>
        <w:pStyle w:val="Heading40"/>
        <w:jc w:val="center"/>
        <w:rPr>
          <w:rFonts w:ascii="Arial" w:hAnsi="Arial" w:cs="Arial"/>
          <w:color w:val="548DD4" w:themeColor="text2" w:themeTint="99"/>
          <w:spacing w:val="-1"/>
        </w:rPr>
      </w:pPr>
      <w:bookmarkStart w:id="245" w:name="_bookmark238"/>
      <w:bookmarkStart w:id="246" w:name="_Toc26870763"/>
      <w:bookmarkEnd w:id="245"/>
      <w:r w:rsidRPr="00B26375">
        <w:lastRenderedPageBreak/>
        <w:t>Tabel</w:t>
      </w:r>
      <w:r w:rsidR="00934E32" w:rsidRPr="00B26375">
        <w:t xml:space="preserve"> </w:t>
      </w:r>
      <w:r w:rsidRPr="00B26375">
        <w:t>7</w:t>
      </w:r>
      <w:r w:rsidR="000C5662" w:rsidRPr="00B26375">
        <w:t>.</w:t>
      </w:r>
      <w:r w:rsidRPr="00B26375">
        <w:t>2</w:t>
      </w:r>
      <w:r w:rsidR="00C0543D">
        <w:t xml:space="preserve"> </w:t>
      </w:r>
      <w:r w:rsidRPr="00B26375">
        <w:t>Analiza opțiunilor</w:t>
      </w:r>
      <w:r w:rsidR="00934E32" w:rsidRPr="00B26375">
        <w:t xml:space="preserve"> </w:t>
      </w:r>
      <w:r w:rsidRPr="00B26375">
        <w:t>tehnice de</w:t>
      </w:r>
      <w:r w:rsidR="00934E32" w:rsidRPr="00B26375">
        <w:t xml:space="preserve"> </w:t>
      </w:r>
      <w:r w:rsidRPr="00B26375">
        <w:t>colectare a deșeurilor reziduale</w:t>
      </w:r>
      <w:r w:rsidR="00934E32" w:rsidRPr="00B26375">
        <w:t xml:space="preserve"> </w:t>
      </w:r>
      <w:r w:rsidRPr="00B26375">
        <w:t>în</w:t>
      </w:r>
      <w:r w:rsidR="00934E32" w:rsidRPr="00B26375">
        <w:t xml:space="preserve"> </w:t>
      </w:r>
      <w:r w:rsidRPr="00B26375">
        <w:t>mediul</w:t>
      </w:r>
      <w:r w:rsidR="00934E32" w:rsidRPr="00B26375">
        <w:t xml:space="preserve"> </w:t>
      </w:r>
      <w:r w:rsidRPr="00B26375">
        <w:t>urban</w:t>
      </w:r>
      <w:r w:rsidR="00934E32" w:rsidRPr="00B26375">
        <w:t xml:space="preserve"> </w:t>
      </w:r>
      <w:r w:rsidRPr="00B26375">
        <w:t>și</w:t>
      </w:r>
      <w:r w:rsidR="00934E32" w:rsidRPr="00B26375">
        <w:t xml:space="preserve"> </w:t>
      </w:r>
      <w:r w:rsidRPr="00B26375">
        <w:t>în</w:t>
      </w:r>
      <w:r w:rsidR="00934E32" w:rsidRPr="00B26375">
        <w:t xml:space="preserve"> </w:t>
      </w:r>
      <w:r w:rsidRPr="00B26375">
        <w:t>mediul</w:t>
      </w:r>
      <w:r w:rsidR="00934E32" w:rsidRPr="00B26375">
        <w:t xml:space="preserve"> </w:t>
      </w:r>
      <w:r w:rsidRPr="00B26375">
        <w:t>rural</w:t>
      </w:r>
      <w:bookmarkEnd w:id="246"/>
    </w:p>
    <w:tbl>
      <w:tblPr>
        <w:tblW w:w="14552" w:type="dxa"/>
        <w:tblInd w:w="112" w:type="dxa"/>
        <w:tblLayout w:type="fixed"/>
        <w:tblCellMar>
          <w:left w:w="0" w:type="dxa"/>
          <w:right w:w="0" w:type="dxa"/>
        </w:tblCellMar>
        <w:tblLook w:val="01E0" w:firstRow="1" w:lastRow="1" w:firstColumn="1" w:lastColumn="1" w:noHBand="0" w:noVBand="0"/>
      </w:tblPr>
      <w:tblGrid>
        <w:gridCol w:w="18"/>
        <w:gridCol w:w="1398"/>
        <w:gridCol w:w="20"/>
        <w:gridCol w:w="3385"/>
        <w:gridCol w:w="15"/>
        <w:gridCol w:w="3529"/>
        <w:gridCol w:w="22"/>
        <w:gridCol w:w="2926"/>
        <w:gridCol w:w="3003"/>
        <w:gridCol w:w="236"/>
      </w:tblGrid>
      <w:tr w:rsidR="008039CB" w:rsidRPr="006D7B85" w:rsidTr="00553F37">
        <w:trPr>
          <w:gridAfter w:val="1"/>
          <w:wAfter w:w="236" w:type="dxa"/>
          <w:trHeight w:hRule="exact" w:val="843"/>
        </w:trPr>
        <w:tc>
          <w:tcPr>
            <w:tcW w:w="1416" w:type="dxa"/>
            <w:gridSpan w:val="2"/>
            <w:tcBorders>
              <w:top w:val="single" w:sz="5" w:space="0" w:color="808080"/>
              <w:left w:val="single" w:sz="5" w:space="0" w:color="808080"/>
              <w:bottom w:val="single" w:sz="5" w:space="0" w:color="808080"/>
              <w:right w:val="single" w:sz="5" w:space="0" w:color="808080"/>
            </w:tcBorders>
            <w:shd w:val="clear" w:color="auto" w:fill="auto"/>
          </w:tcPr>
          <w:p w:rsidR="008039CB" w:rsidRPr="006D7B85" w:rsidRDefault="008039CB" w:rsidP="00924A4F"/>
        </w:tc>
        <w:tc>
          <w:tcPr>
            <w:tcW w:w="3405" w:type="dxa"/>
            <w:gridSpan w:val="2"/>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8039CB" w:rsidRPr="00553F37" w:rsidRDefault="008039CB" w:rsidP="00553F37">
            <w:pPr>
              <w:rPr>
                <w:b/>
              </w:rPr>
            </w:pPr>
            <w:r w:rsidRPr="00553F37">
              <w:rPr>
                <w:b/>
              </w:rPr>
              <w:t>Opțiunea 1 - Din poartă în</w:t>
            </w:r>
            <w:r w:rsidR="00934E32" w:rsidRPr="00553F37">
              <w:rPr>
                <w:b/>
              </w:rPr>
              <w:t xml:space="preserve"> </w:t>
            </w:r>
            <w:r w:rsidRPr="00553F37">
              <w:rPr>
                <w:b/>
              </w:rPr>
              <w:t>poartă</w:t>
            </w:r>
            <w:r w:rsidR="00553F37">
              <w:rPr>
                <w:b/>
              </w:rPr>
              <w:t xml:space="preserve"> </w:t>
            </w:r>
            <w:r w:rsidRPr="00553F37">
              <w:rPr>
                <w:b/>
              </w:rPr>
              <w:t>colectarea</w:t>
            </w:r>
            <w:r w:rsidR="00934E32" w:rsidRPr="00553F37">
              <w:rPr>
                <w:b/>
              </w:rPr>
              <w:t xml:space="preserve"> </w:t>
            </w:r>
            <w:r w:rsidRPr="00553F37">
              <w:rPr>
                <w:b/>
              </w:rPr>
              <w:t>deşeurilor</w:t>
            </w:r>
            <w:r w:rsidR="00934E32" w:rsidRPr="00553F37">
              <w:rPr>
                <w:b/>
              </w:rPr>
              <w:t xml:space="preserve"> </w:t>
            </w:r>
            <w:r w:rsidRPr="00553F37">
              <w:rPr>
                <w:b/>
              </w:rPr>
              <w:t>în</w:t>
            </w:r>
            <w:r w:rsidR="00934E32" w:rsidRPr="00553F37">
              <w:rPr>
                <w:b/>
              </w:rPr>
              <w:t xml:space="preserve"> </w:t>
            </w:r>
            <w:r w:rsidRPr="00553F37">
              <w:rPr>
                <w:b/>
              </w:rPr>
              <w:t>saci</w:t>
            </w:r>
          </w:p>
        </w:tc>
        <w:tc>
          <w:tcPr>
            <w:tcW w:w="3566" w:type="dxa"/>
            <w:gridSpan w:val="3"/>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8039CB" w:rsidRPr="00553F37" w:rsidRDefault="008039CB" w:rsidP="00553F37">
            <w:pPr>
              <w:rPr>
                <w:b/>
              </w:rPr>
            </w:pPr>
            <w:r w:rsidRPr="00553F37">
              <w:rPr>
                <w:b/>
              </w:rPr>
              <w:t>Opțiunea 2 - Din poartă în</w:t>
            </w:r>
            <w:r w:rsidR="00934E32" w:rsidRPr="00553F37">
              <w:rPr>
                <w:b/>
              </w:rPr>
              <w:t xml:space="preserve"> </w:t>
            </w:r>
            <w:r w:rsidRPr="00553F37">
              <w:rPr>
                <w:b/>
              </w:rPr>
              <w:t>poartă</w:t>
            </w:r>
            <w:r w:rsidR="00553F37">
              <w:rPr>
                <w:b/>
              </w:rPr>
              <w:t xml:space="preserve"> </w:t>
            </w:r>
            <w:r w:rsidRPr="00553F37">
              <w:rPr>
                <w:b/>
              </w:rPr>
              <w:t>pubele individuale la</w:t>
            </w:r>
            <w:r w:rsidR="00934E32" w:rsidRPr="00553F37">
              <w:rPr>
                <w:b/>
              </w:rPr>
              <w:t xml:space="preserve"> </w:t>
            </w:r>
            <w:r w:rsidRPr="00553F37">
              <w:rPr>
                <w:b/>
              </w:rPr>
              <w:t>fiecare</w:t>
            </w:r>
            <w:r w:rsidR="00934E32" w:rsidRPr="00553F37">
              <w:rPr>
                <w:b/>
              </w:rPr>
              <w:t xml:space="preserve"> </w:t>
            </w:r>
            <w:r w:rsidRPr="00553F37">
              <w:rPr>
                <w:b/>
              </w:rPr>
              <w:t>generator</w:t>
            </w:r>
          </w:p>
        </w:tc>
        <w:tc>
          <w:tcPr>
            <w:tcW w:w="2926"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6D7B85" w:rsidRPr="00553F37" w:rsidRDefault="008039CB" w:rsidP="00924A4F">
            <w:pPr>
              <w:rPr>
                <w:b/>
              </w:rPr>
            </w:pPr>
            <w:r w:rsidRPr="00553F37">
              <w:rPr>
                <w:b/>
              </w:rPr>
              <w:t>Opțiunea</w:t>
            </w:r>
            <w:r w:rsidR="00553F37" w:rsidRPr="00553F37">
              <w:rPr>
                <w:b/>
              </w:rPr>
              <w:t xml:space="preserve"> </w:t>
            </w:r>
            <w:r w:rsidRPr="00553F37">
              <w:rPr>
                <w:b/>
              </w:rPr>
              <w:t>3</w:t>
            </w:r>
            <w:r w:rsidR="00553F37" w:rsidRPr="00553F37">
              <w:rPr>
                <w:b/>
              </w:rPr>
              <w:t xml:space="preserve"> </w:t>
            </w:r>
            <w:r w:rsidRPr="00553F37">
              <w:rPr>
                <w:b/>
              </w:rPr>
              <w:t>-</w:t>
            </w:r>
            <w:r w:rsidR="006D7B85" w:rsidRPr="00553F37">
              <w:rPr>
                <w:b/>
              </w:rPr>
              <w:t xml:space="preserve"> </w:t>
            </w:r>
            <w:r w:rsidRPr="00553F37">
              <w:rPr>
                <w:b/>
              </w:rPr>
              <w:t>Aport</w:t>
            </w:r>
            <w:r w:rsidR="00934E32" w:rsidRPr="00553F37">
              <w:rPr>
                <w:b/>
              </w:rPr>
              <w:t xml:space="preserve"> </w:t>
            </w:r>
            <w:r w:rsidRPr="00553F37">
              <w:rPr>
                <w:b/>
              </w:rPr>
              <w:t>voluntar</w:t>
            </w:r>
          </w:p>
          <w:p w:rsidR="008039CB" w:rsidRPr="00553F37" w:rsidRDefault="008039CB" w:rsidP="00553F37">
            <w:pPr>
              <w:rPr>
                <w:b/>
              </w:rPr>
            </w:pPr>
            <w:r w:rsidRPr="00553F37">
              <w:rPr>
                <w:b/>
              </w:rPr>
              <w:t>puncte</w:t>
            </w:r>
            <w:r w:rsidR="00934E32" w:rsidRPr="00553F37">
              <w:rPr>
                <w:b/>
              </w:rPr>
              <w:t xml:space="preserve"> </w:t>
            </w:r>
            <w:r w:rsidRPr="00553F37">
              <w:rPr>
                <w:b/>
              </w:rPr>
              <w:t>de</w:t>
            </w:r>
            <w:r w:rsidR="00934E32" w:rsidRPr="00553F37">
              <w:rPr>
                <w:b/>
              </w:rPr>
              <w:t xml:space="preserve"> </w:t>
            </w:r>
            <w:r w:rsidRPr="00553F37">
              <w:rPr>
                <w:b/>
              </w:rPr>
              <w:t>colectare</w:t>
            </w:r>
            <w:r w:rsidR="00934E32" w:rsidRPr="00553F37">
              <w:rPr>
                <w:b/>
              </w:rPr>
              <w:t xml:space="preserve"> </w:t>
            </w:r>
            <w:r w:rsidRPr="00553F37">
              <w:rPr>
                <w:b/>
              </w:rPr>
              <w:t>stradale</w:t>
            </w:r>
            <w:r w:rsidR="00934E32" w:rsidRPr="00553F37">
              <w:rPr>
                <w:b/>
              </w:rPr>
              <w:t xml:space="preserve"> </w:t>
            </w:r>
            <w:r w:rsidRPr="00553F37">
              <w:rPr>
                <w:b/>
              </w:rPr>
              <w:t>supraterane</w:t>
            </w:r>
          </w:p>
        </w:tc>
        <w:tc>
          <w:tcPr>
            <w:tcW w:w="3003"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8039CB" w:rsidRPr="00553F37" w:rsidRDefault="008039CB" w:rsidP="00553F37">
            <w:pPr>
              <w:rPr>
                <w:b/>
              </w:rPr>
            </w:pPr>
            <w:r w:rsidRPr="00553F37">
              <w:rPr>
                <w:b/>
              </w:rPr>
              <w:t xml:space="preserve">Opțiunea </w:t>
            </w:r>
            <w:r w:rsidR="00553F37" w:rsidRPr="00553F37">
              <w:rPr>
                <w:b/>
              </w:rPr>
              <w:t>3</w:t>
            </w:r>
            <w:r w:rsidR="006D7B85" w:rsidRPr="00553F37">
              <w:rPr>
                <w:b/>
              </w:rPr>
              <w:t xml:space="preserve"> </w:t>
            </w:r>
            <w:r w:rsidRPr="00553F37">
              <w:rPr>
                <w:b/>
              </w:rPr>
              <w:t>-</w:t>
            </w:r>
            <w:r w:rsidR="006D7B85" w:rsidRPr="00553F37">
              <w:rPr>
                <w:b/>
              </w:rPr>
              <w:t xml:space="preserve"> </w:t>
            </w:r>
            <w:r w:rsidRPr="00553F37">
              <w:rPr>
                <w:b/>
              </w:rPr>
              <w:t>Aport</w:t>
            </w:r>
            <w:r w:rsidR="00934E32" w:rsidRPr="00553F37">
              <w:rPr>
                <w:b/>
              </w:rPr>
              <w:t xml:space="preserve"> </w:t>
            </w:r>
            <w:r w:rsidRPr="00553F37">
              <w:rPr>
                <w:b/>
              </w:rPr>
              <w:t>voluntar</w:t>
            </w:r>
            <w:r w:rsidR="00553F37">
              <w:rPr>
                <w:b/>
              </w:rPr>
              <w:t xml:space="preserve"> </w:t>
            </w:r>
            <w:r w:rsidRPr="00553F37">
              <w:rPr>
                <w:b/>
              </w:rPr>
              <w:t>puncte</w:t>
            </w:r>
            <w:r w:rsidR="00934E32" w:rsidRPr="00553F37">
              <w:rPr>
                <w:b/>
              </w:rPr>
              <w:t xml:space="preserve"> </w:t>
            </w:r>
            <w:r w:rsidRPr="00553F37">
              <w:rPr>
                <w:b/>
              </w:rPr>
              <w:t>de</w:t>
            </w:r>
            <w:r w:rsidR="00934E32" w:rsidRPr="00553F37">
              <w:rPr>
                <w:b/>
              </w:rPr>
              <w:t xml:space="preserve"> </w:t>
            </w:r>
            <w:r w:rsidRPr="00553F37">
              <w:rPr>
                <w:b/>
              </w:rPr>
              <w:t>colectare</w:t>
            </w:r>
            <w:r w:rsidR="00934E32" w:rsidRPr="00553F37">
              <w:rPr>
                <w:b/>
              </w:rPr>
              <w:t xml:space="preserve"> </w:t>
            </w:r>
            <w:r w:rsidRPr="00553F37">
              <w:rPr>
                <w:b/>
              </w:rPr>
              <w:t>stradale</w:t>
            </w:r>
            <w:r w:rsidR="00934E32" w:rsidRPr="00553F37">
              <w:rPr>
                <w:b/>
              </w:rPr>
              <w:t xml:space="preserve"> </w:t>
            </w:r>
            <w:r w:rsidRPr="00553F37">
              <w:rPr>
                <w:b/>
              </w:rPr>
              <w:t>subterane</w:t>
            </w:r>
          </w:p>
        </w:tc>
      </w:tr>
      <w:tr w:rsidR="008039CB" w:rsidRPr="006D7B85" w:rsidTr="00553F37">
        <w:trPr>
          <w:gridAfter w:val="1"/>
          <w:wAfter w:w="236" w:type="dxa"/>
          <w:trHeight w:hRule="exact" w:val="1847"/>
        </w:trPr>
        <w:tc>
          <w:tcPr>
            <w:tcW w:w="1416"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Capacitate</w:t>
            </w:r>
          </w:p>
          <w:p w:rsidR="008039CB" w:rsidRPr="006D7B85" w:rsidRDefault="008039CB" w:rsidP="00924A4F">
            <w:pPr>
              <w:rPr>
                <w:rFonts w:eastAsia="Verdana"/>
              </w:rPr>
            </w:pPr>
            <w:r w:rsidRPr="006D7B85">
              <w:t>disponibilă</w:t>
            </w:r>
          </w:p>
        </w:tc>
        <w:tc>
          <w:tcPr>
            <w:tcW w:w="3405"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rPr>
                <w:spacing w:val="-1"/>
              </w:rPr>
              <w:t>Sacii</w:t>
            </w:r>
            <w:r w:rsidR="00934E32" w:rsidRPr="006D7B85">
              <w:rPr>
                <w:spacing w:val="-1"/>
              </w:rPr>
              <w:t xml:space="preserve"> </w:t>
            </w:r>
            <w:r w:rsidRPr="006D7B85">
              <w:t>au</w:t>
            </w:r>
            <w:r w:rsidR="00934E32" w:rsidRPr="006D7B85">
              <w:t xml:space="preserve"> </w:t>
            </w:r>
            <w:r w:rsidRPr="006D7B85">
              <w:t>60,80</w:t>
            </w:r>
            <w:r w:rsidR="00271CC2">
              <w:t xml:space="preserve"> </w:t>
            </w:r>
            <w:r w:rsidRPr="006D7B85">
              <w:t>sau120</w:t>
            </w:r>
            <w:r w:rsidR="00271CC2">
              <w:t xml:space="preserve"> </w:t>
            </w:r>
            <w:r w:rsidRPr="006D7B85">
              <w:t>l</w:t>
            </w:r>
            <w:r w:rsidR="00934E32" w:rsidRPr="006D7B85">
              <w:t xml:space="preserve"> </w:t>
            </w:r>
            <w:r w:rsidRPr="006D7B85">
              <w:t>și</w:t>
            </w:r>
            <w:r w:rsidR="00934E32" w:rsidRPr="006D7B85">
              <w:t xml:space="preserve"> </w:t>
            </w:r>
            <w:r w:rsidRPr="006D7B85">
              <w:rPr>
                <w:spacing w:val="-1"/>
              </w:rPr>
              <w:t>sunt</w:t>
            </w:r>
            <w:r w:rsidR="00934E32" w:rsidRPr="006D7B85">
              <w:rPr>
                <w:spacing w:val="-1"/>
              </w:rPr>
              <w:t xml:space="preserve"> </w:t>
            </w:r>
            <w:r w:rsidRPr="006D7B85">
              <w:rPr>
                <w:spacing w:val="-1"/>
              </w:rPr>
              <w:t xml:space="preserve">furnizați </w:t>
            </w:r>
            <w:r w:rsidRPr="006D7B85">
              <w:t>de</w:t>
            </w:r>
            <w:r w:rsidR="00934E32" w:rsidRPr="006D7B85">
              <w:t xml:space="preserve"> </w:t>
            </w:r>
            <w:r w:rsidRPr="006D7B85">
              <w:t>operator.</w:t>
            </w:r>
          </w:p>
          <w:p w:rsidR="008039CB" w:rsidRPr="006D7B85" w:rsidRDefault="008039CB" w:rsidP="00924A4F">
            <w:pPr>
              <w:rPr>
                <w:rFonts w:eastAsia="Verdana"/>
              </w:rPr>
            </w:pPr>
            <w:r w:rsidRPr="006D7B85">
              <w:t>Generatorii</w:t>
            </w:r>
            <w:r w:rsidR="00934E32" w:rsidRPr="006D7B85">
              <w:t xml:space="preserve"> </w:t>
            </w:r>
            <w:r w:rsidRPr="006D7B85">
              <w:t>folosesc</w:t>
            </w:r>
            <w:r w:rsidR="00934E32" w:rsidRPr="006D7B85">
              <w:t xml:space="preserve"> </w:t>
            </w:r>
            <w:r w:rsidRPr="006D7B85">
              <w:t>deseori</w:t>
            </w:r>
            <w:r w:rsidR="00271CC2">
              <w:t>,</w:t>
            </w:r>
            <w:r w:rsidR="00934E32" w:rsidRPr="006D7B85">
              <w:t xml:space="preserve"> </w:t>
            </w:r>
            <w:r w:rsidRPr="006D7B85">
              <w:t>pungi</w:t>
            </w:r>
            <w:r w:rsidR="00934E32" w:rsidRPr="006D7B85">
              <w:t xml:space="preserve"> </w:t>
            </w:r>
            <w:r w:rsidRPr="006D7B85">
              <w:t>de</w:t>
            </w:r>
            <w:r w:rsidR="00934E32" w:rsidRPr="006D7B85">
              <w:t xml:space="preserve"> </w:t>
            </w:r>
            <w:r w:rsidRPr="006D7B85">
              <w:t>plastic</w:t>
            </w:r>
            <w:r w:rsidR="00934E32" w:rsidRPr="006D7B85">
              <w:t xml:space="preserve"> </w:t>
            </w:r>
            <w:r w:rsidRPr="006D7B85">
              <w:t>pentru</w:t>
            </w:r>
            <w:r w:rsidR="00934E32" w:rsidRPr="006D7B85">
              <w:t xml:space="preserve"> </w:t>
            </w:r>
            <w:r w:rsidRPr="006D7B85">
              <w:t>a</w:t>
            </w:r>
            <w:r w:rsidR="00934E32" w:rsidRPr="006D7B85">
              <w:t xml:space="preserve"> </w:t>
            </w:r>
            <w:r w:rsidRPr="006D7B85">
              <w:t>economisi</w:t>
            </w:r>
            <w:r w:rsidR="00934E32" w:rsidRPr="006D7B85">
              <w:t xml:space="preserve"> </w:t>
            </w:r>
            <w:r w:rsidRPr="006D7B85">
              <w:t>costurile</w:t>
            </w:r>
            <w:r w:rsidR="00934E32" w:rsidRPr="006D7B85">
              <w:t xml:space="preserve"> </w:t>
            </w:r>
            <w:r w:rsidRPr="006D7B85">
              <w:t>sacilor,</w:t>
            </w:r>
            <w:r w:rsidR="00934E32" w:rsidRPr="006D7B85">
              <w:t xml:space="preserve"> </w:t>
            </w:r>
            <w:r w:rsidRPr="006D7B85">
              <w:t>în</w:t>
            </w:r>
            <w:r w:rsidR="00934E32" w:rsidRPr="006D7B85">
              <w:t xml:space="preserve"> </w:t>
            </w:r>
            <w:r w:rsidRPr="006D7B85">
              <w:t>cazul</w:t>
            </w:r>
            <w:r w:rsidR="00934E32" w:rsidRPr="006D7B85">
              <w:t xml:space="preserve"> </w:t>
            </w:r>
            <w:r w:rsidRPr="006D7B85">
              <w:t>în</w:t>
            </w:r>
            <w:r w:rsidR="00934E32" w:rsidRPr="006D7B85">
              <w:t xml:space="preserve"> </w:t>
            </w:r>
            <w:r w:rsidRPr="006D7B85">
              <w:t>care</w:t>
            </w:r>
            <w:r w:rsidR="00934E32" w:rsidRPr="006D7B85">
              <w:t xml:space="preserve"> </w:t>
            </w:r>
            <w:r w:rsidRPr="006D7B85">
              <w:t>nu</w:t>
            </w:r>
            <w:r w:rsidR="00934E32" w:rsidRPr="006D7B85">
              <w:t xml:space="preserve"> </w:t>
            </w:r>
            <w:r w:rsidRPr="006D7B85">
              <w:t>vor</w:t>
            </w:r>
            <w:r w:rsidR="00934E32" w:rsidRPr="006D7B85">
              <w:t xml:space="preserve"> </w:t>
            </w:r>
            <w:r w:rsidRPr="006D7B85">
              <w:t>fi</w:t>
            </w:r>
            <w:r w:rsidR="00934E32" w:rsidRPr="006D7B85">
              <w:t xml:space="preserve"> </w:t>
            </w:r>
            <w:r w:rsidRPr="006D7B85">
              <w:t>puse</w:t>
            </w:r>
            <w:r w:rsidR="00934E32" w:rsidRPr="006D7B85">
              <w:t xml:space="preserve"> </w:t>
            </w:r>
            <w:r w:rsidRPr="006D7B85">
              <w:t>la</w:t>
            </w:r>
            <w:r w:rsidR="00934E32" w:rsidRPr="006D7B85">
              <w:t xml:space="preserve"> </w:t>
            </w:r>
            <w:r w:rsidRPr="006D7B85">
              <w:t>dispoziție</w:t>
            </w:r>
            <w:r w:rsidR="00934E32" w:rsidRPr="006D7B85">
              <w:t xml:space="preserve"> </w:t>
            </w:r>
            <w:r w:rsidRPr="006D7B85">
              <w:t>de</w:t>
            </w:r>
            <w:r w:rsidR="00934E32" w:rsidRPr="006D7B85">
              <w:t xml:space="preserve"> </w:t>
            </w:r>
            <w:r w:rsidRPr="006D7B85">
              <w:t>către</w:t>
            </w:r>
            <w:r w:rsidR="00934E32" w:rsidRPr="006D7B85">
              <w:t xml:space="preserve"> </w:t>
            </w:r>
            <w:r w:rsidRPr="006D7B85">
              <w:t>operatori.</w:t>
            </w:r>
          </w:p>
        </w:tc>
        <w:tc>
          <w:tcPr>
            <w:tcW w:w="3566" w:type="dxa"/>
            <w:gridSpan w:val="3"/>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rPr>
                <w:spacing w:val="-2"/>
              </w:rPr>
              <w:t>Sunt</w:t>
            </w:r>
            <w:r w:rsidR="00B26E3F" w:rsidRPr="006D7B85">
              <w:rPr>
                <w:spacing w:val="-2"/>
              </w:rPr>
              <w:t xml:space="preserve"> </w:t>
            </w:r>
            <w:r w:rsidRPr="006D7B85">
              <w:t>disponibile</w:t>
            </w:r>
            <w:r w:rsidR="00B26E3F" w:rsidRPr="006D7B85">
              <w:t xml:space="preserve"> </w:t>
            </w:r>
            <w:r w:rsidRPr="006D7B85">
              <w:t>pubele</w:t>
            </w:r>
            <w:r w:rsidR="00B26E3F" w:rsidRPr="006D7B85">
              <w:t xml:space="preserve"> </w:t>
            </w:r>
            <w:r w:rsidRPr="006D7B85">
              <w:t>de</w:t>
            </w:r>
            <w:r w:rsidR="00B26E3F" w:rsidRPr="006D7B85">
              <w:t xml:space="preserve"> </w:t>
            </w:r>
            <w:r w:rsidRPr="006D7B85">
              <w:t>90</w:t>
            </w:r>
            <w:r w:rsidR="00271CC2">
              <w:t xml:space="preserve"> </w:t>
            </w:r>
            <w:r w:rsidRPr="006D7B85">
              <w:t>l,</w:t>
            </w:r>
            <w:r w:rsidR="00271CC2">
              <w:t xml:space="preserve"> </w:t>
            </w:r>
            <w:r w:rsidRPr="006D7B85">
              <w:t>120</w:t>
            </w:r>
            <w:r w:rsidR="00271CC2">
              <w:t xml:space="preserve"> </w:t>
            </w:r>
            <w:r w:rsidRPr="006D7B85">
              <w:t>l</w:t>
            </w:r>
            <w:r w:rsidR="00271CC2">
              <w:t xml:space="preserve"> </w:t>
            </w:r>
            <w:r w:rsidRPr="006D7B85">
              <w:t>și</w:t>
            </w:r>
            <w:r w:rsidR="00271CC2">
              <w:t xml:space="preserve"> </w:t>
            </w:r>
            <w:r w:rsidRPr="006D7B85">
              <w:t>240</w:t>
            </w:r>
            <w:r w:rsidR="00271CC2">
              <w:t xml:space="preserve"> </w:t>
            </w:r>
            <w:r w:rsidRPr="006D7B85">
              <w:t>l</w:t>
            </w:r>
            <w:r w:rsidR="00B26E3F" w:rsidRPr="006D7B85">
              <w:t xml:space="preserve"> </w:t>
            </w:r>
            <w:r w:rsidRPr="006D7B85">
              <w:t>din</w:t>
            </w:r>
            <w:r w:rsidR="00B26E3F" w:rsidRPr="006D7B85">
              <w:t xml:space="preserve"> </w:t>
            </w:r>
            <w:r w:rsidRPr="006D7B85">
              <w:t>plastic</w:t>
            </w:r>
            <w:r w:rsidR="00B26E3F" w:rsidRPr="006D7B85">
              <w:t xml:space="preserve"> </w:t>
            </w:r>
            <w:r w:rsidRPr="006D7B85">
              <w:t>(culorile</w:t>
            </w:r>
            <w:r w:rsidR="00B26E3F" w:rsidRPr="006D7B85">
              <w:t xml:space="preserve"> </w:t>
            </w:r>
            <w:r w:rsidRPr="006D7B85">
              <w:t>consacrate</w:t>
            </w:r>
            <w:r w:rsidR="00B26E3F" w:rsidRPr="006D7B85">
              <w:t xml:space="preserve"> </w:t>
            </w:r>
            <w:r w:rsidRPr="006D7B85">
              <w:t>sunt negru și</w:t>
            </w:r>
            <w:r w:rsidR="00B26E3F" w:rsidRPr="006D7B85">
              <w:t xml:space="preserve"> </w:t>
            </w:r>
            <w:r w:rsidRPr="006D7B85">
              <w:t>gri).</w:t>
            </w:r>
          </w:p>
          <w:p w:rsidR="008039CB" w:rsidRPr="006D7B85" w:rsidRDefault="008039CB" w:rsidP="00924A4F">
            <w:pPr>
              <w:rPr>
                <w:rFonts w:eastAsia="Verdana"/>
              </w:rPr>
            </w:pPr>
            <w:r w:rsidRPr="006D7B85">
              <w:rPr>
                <w:spacing w:val="-1"/>
              </w:rPr>
              <w:t>Pentru</w:t>
            </w:r>
            <w:r w:rsidR="00B26E3F" w:rsidRPr="006D7B85">
              <w:rPr>
                <w:spacing w:val="-1"/>
              </w:rPr>
              <w:t xml:space="preserve"> </w:t>
            </w:r>
            <w:r w:rsidRPr="006D7B85">
              <w:t>casele</w:t>
            </w:r>
            <w:r w:rsidR="00B26E3F" w:rsidRPr="006D7B85">
              <w:t xml:space="preserve"> </w:t>
            </w:r>
            <w:r w:rsidRPr="006D7B85">
              <w:t>cu</w:t>
            </w:r>
            <w:r w:rsidR="00B26E3F" w:rsidRPr="006D7B85">
              <w:t xml:space="preserve"> </w:t>
            </w:r>
            <w:r w:rsidRPr="006D7B85">
              <w:t>mai</w:t>
            </w:r>
            <w:r w:rsidR="00B26E3F" w:rsidRPr="006D7B85">
              <w:t xml:space="preserve"> </w:t>
            </w:r>
            <w:r w:rsidRPr="006D7B85">
              <w:t>multe</w:t>
            </w:r>
            <w:r w:rsidR="00B26E3F" w:rsidRPr="006D7B85">
              <w:t xml:space="preserve"> </w:t>
            </w:r>
            <w:r w:rsidRPr="006D7B85">
              <w:rPr>
                <w:spacing w:val="-1"/>
              </w:rPr>
              <w:t>locuințe,</w:t>
            </w:r>
            <w:r w:rsidR="00B26E3F" w:rsidRPr="006D7B85">
              <w:rPr>
                <w:spacing w:val="-1"/>
              </w:rPr>
              <w:t xml:space="preserve"> </w:t>
            </w:r>
            <w:r w:rsidRPr="006D7B85">
              <w:t>pot</w:t>
            </w:r>
            <w:r w:rsidRPr="006D7B85">
              <w:rPr>
                <w:spacing w:val="-1"/>
              </w:rPr>
              <w:t xml:space="preserve"> fi utilizate</w:t>
            </w:r>
            <w:r w:rsidR="00B26E3F" w:rsidRPr="006D7B85">
              <w:rPr>
                <w:spacing w:val="-1"/>
              </w:rPr>
              <w:t xml:space="preserve"> </w:t>
            </w:r>
            <w:r w:rsidRPr="006D7B85">
              <w:t>și</w:t>
            </w:r>
            <w:r w:rsidRPr="006D7B85">
              <w:rPr>
                <w:spacing w:val="-1"/>
              </w:rPr>
              <w:t xml:space="preserve"> containere</w:t>
            </w:r>
            <w:r w:rsidR="00B26E3F" w:rsidRPr="006D7B85">
              <w:rPr>
                <w:spacing w:val="-1"/>
              </w:rPr>
              <w:t xml:space="preserve"> </w:t>
            </w:r>
            <w:r w:rsidRPr="006D7B85">
              <w:t>de</w:t>
            </w:r>
            <w:r w:rsidRPr="006D7B85">
              <w:rPr>
                <w:spacing w:val="-1"/>
              </w:rPr>
              <w:t xml:space="preserve"> 1,1</w:t>
            </w:r>
            <w:r w:rsidR="00271CC2">
              <w:rPr>
                <w:spacing w:val="-1"/>
              </w:rPr>
              <w:t xml:space="preserve"> </w:t>
            </w:r>
            <w:r w:rsidRPr="006D7B85">
              <w:t>m³</w:t>
            </w:r>
            <w:r w:rsidR="00B26E3F" w:rsidRPr="006D7B85">
              <w:t xml:space="preserve"> </w:t>
            </w:r>
            <w:r w:rsidRPr="006D7B85">
              <w:t>din</w:t>
            </w:r>
            <w:r w:rsidR="00B26E3F" w:rsidRPr="006D7B85">
              <w:t xml:space="preserve"> </w:t>
            </w:r>
            <w:r w:rsidRPr="006D7B85">
              <w:t>plastic</w:t>
            </w:r>
            <w:r w:rsidR="00B26E3F" w:rsidRPr="006D7B85">
              <w:t xml:space="preserve"> </w:t>
            </w:r>
            <w:r w:rsidRPr="006D7B85">
              <w:t>sau</w:t>
            </w:r>
            <w:r w:rsidR="00B26E3F" w:rsidRPr="006D7B85">
              <w:t xml:space="preserve"> </w:t>
            </w:r>
            <w:r w:rsidRPr="006D7B85">
              <w:t>metal.</w:t>
            </w:r>
          </w:p>
        </w:tc>
        <w:tc>
          <w:tcPr>
            <w:tcW w:w="2926" w:type="dxa"/>
            <w:tcBorders>
              <w:top w:val="single" w:sz="5" w:space="0" w:color="808080"/>
              <w:left w:val="single" w:sz="5" w:space="0" w:color="808080"/>
              <w:bottom w:val="single" w:sz="5" w:space="0" w:color="808080"/>
              <w:right w:val="single" w:sz="5" w:space="0" w:color="808080"/>
            </w:tcBorders>
          </w:tcPr>
          <w:p w:rsidR="008039CB" w:rsidRPr="006D7B85" w:rsidRDefault="008039CB" w:rsidP="00553F37">
            <w:pPr>
              <w:rPr>
                <w:rFonts w:eastAsia="Verdana"/>
              </w:rPr>
            </w:pPr>
            <w:r w:rsidRPr="006D7B85">
              <w:t>Pot</w:t>
            </w:r>
            <w:r w:rsidR="00B26E3F" w:rsidRPr="006D7B85">
              <w:t xml:space="preserve"> </w:t>
            </w:r>
            <w:r w:rsidRPr="006D7B85">
              <w:t>fi</w:t>
            </w:r>
            <w:r w:rsidR="00B26E3F" w:rsidRPr="006D7B85">
              <w:t xml:space="preserve"> </w:t>
            </w:r>
            <w:r w:rsidRPr="006D7B85">
              <w:t>utilizate</w:t>
            </w:r>
            <w:r w:rsidR="00B26E3F" w:rsidRPr="006D7B85">
              <w:t xml:space="preserve"> </w:t>
            </w:r>
            <w:r w:rsidRPr="006D7B85">
              <w:t>eurocontainere</w:t>
            </w:r>
            <w:r w:rsidR="00B26E3F" w:rsidRPr="006D7B85">
              <w:t xml:space="preserve"> </w:t>
            </w:r>
            <w:r w:rsidRPr="006D7B85">
              <w:t>de</w:t>
            </w:r>
            <w:r w:rsidR="00B26E3F" w:rsidRPr="006D7B85">
              <w:t xml:space="preserve"> </w:t>
            </w:r>
            <w:r w:rsidRPr="006D7B85">
              <w:t>plastic</w:t>
            </w:r>
            <w:r w:rsidR="00B26E3F" w:rsidRPr="006D7B85">
              <w:t xml:space="preserve"> </w:t>
            </w:r>
            <w:r w:rsidRPr="006D7B85">
              <w:t>sau</w:t>
            </w:r>
            <w:r w:rsidR="00B26E3F" w:rsidRPr="006D7B85">
              <w:t xml:space="preserve"> </w:t>
            </w:r>
            <w:r w:rsidRPr="006D7B85">
              <w:t>metal</w:t>
            </w:r>
            <w:r w:rsidR="00B26E3F" w:rsidRPr="006D7B85">
              <w:t xml:space="preserve"> </w:t>
            </w:r>
            <w:r w:rsidRPr="006D7B85">
              <w:t>de</w:t>
            </w:r>
            <w:r w:rsidR="00271CC2">
              <w:t xml:space="preserve"> </w:t>
            </w:r>
            <w:r w:rsidRPr="006D7B85">
              <w:t>1,1</w:t>
            </w:r>
            <w:r w:rsidR="00271CC2">
              <w:t xml:space="preserve"> </w:t>
            </w:r>
            <w:r w:rsidRPr="006D7B85">
              <w:t>m³.</w:t>
            </w:r>
            <w:r w:rsidR="00271CC2">
              <w:t xml:space="preserve"> </w:t>
            </w:r>
            <w:r w:rsidRPr="006D7B85">
              <w:t>De obicei</w:t>
            </w:r>
            <w:r w:rsidR="00B26E3F" w:rsidRPr="006D7B85">
              <w:t xml:space="preserve"> </w:t>
            </w:r>
            <w:r w:rsidRPr="006D7B85">
              <w:t>însă</w:t>
            </w:r>
            <w:r w:rsidR="00B26E3F" w:rsidRPr="006D7B85">
              <w:t xml:space="preserve"> </w:t>
            </w:r>
            <w:r w:rsidRPr="006D7B85">
              <w:t>pentru</w:t>
            </w:r>
            <w:r w:rsidR="00B26E3F" w:rsidRPr="006D7B85">
              <w:t xml:space="preserve"> </w:t>
            </w:r>
            <w:r w:rsidRPr="006D7B85">
              <w:t>colectare</w:t>
            </w:r>
            <w:r w:rsidR="00B26E3F" w:rsidRPr="006D7B85">
              <w:t xml:space="preserve"> </w:t>
            </w:r>
            <w:r w:rsidRPr="006D7B85">
              <w:t>stradală</w:t>
            </w:r>
            <w:r w:rsidR="00B26E3F" w:rsidRPr="006D7B85">
              <w:t xml:space="preserve"> </w:t>
            </w:r>
            <w:r w:rsidRPr="006D7B85">
              <w:t>se</w:t>
            </w:r>
            <w:r w:rsidR="00B26E3F" w:rsidRPr="006D7B85">
              <w:t xml:space="preserve"> </w:t>
            </w:r>
            <w:r w:rsidRPr="006D7B85">
              <w:t>utilizează</w:t>
            </w:r>
            <w:r w:rsidR="00553F37">
              <w:t xml:space="preserve"> c</w:t>
            </w:r>
            <w:r w:rsidRPr="006D7B85">
              <w:t>ontainere</w:t>
            </w:r>
            <w:r w:rsidR="00B26E3F" w:rsidRPr="006D7B85">
              <w:t xml:space="preserve"> </w:t>
            </w:r>
            <w:r w:rsidRPr="006D7B85">
              <w:t>de</w:t>
            </w:r>
            <w:r w:rsidR="00B26E3F" w:rsidRPr="006D7B85">
              <w:t xml:space="preserve"> </w:t>
            </w:r>
            <w:r w:rsidRPr="006D7B85">
              <w:t>metal</w:t>
            </w:r>
            <w:r w:rsidR="00B26E3F" w:rsidRPr="006D7B85">
              <w:t xml:space="preserve"> </w:t>
            </w:r>
            <w:r w:rsidRPr="006D7B85">
              <w:t>pentru</w:t>
            </w:r>
            <w:r w:rsidR="00B26E3F" w:rsidRPr="006D7B85">
              <w:t xml:space="preserve">  </w:t>
            </w:r>
            <w:r w:rsidRPr="006D7B85">
              <w:t>a</w:t>
            </w:r>
            <w:r w:rsidR="00B26E3F" w:rsidRPr="006D7B85">
              <w:t xml:space="preserve"> </w:t>
            </w:r>
            <w:r w:rsidRPr="006D7B85">
              <w:t>preveni</w:t>
            </w:r>
            <w:r w:rsidR="00B26E3F" w:rsidRPr="006D7B85">
              <w:t xml:space="preserve"> </w:t>
            </w:r>
            <w:r w:rsidRPr="006D7B85">
              <w:t>deteriorarea</w:t>
            </w:r>
            <w:r w:rsidR="00B26E3F" w:rsidRPr="006D7B85">
              <w:t xml:space="preserve"> </w:t>
            </w:r>
            <w:r w:rsidRPr="006D7B85">
              <w:t>acestora.</w:t>
            </w:r>
          </w:p>
        </w:tc>
        <w:tc>
          <w:tcPr>
            <w:tcW w:w="3003" w:type="dxa"/>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Pot</w:t>
            </w:r>
            <w:r w:rsidR="00B26E3F" w:rsidRPr="006D7B85">
              <w:t xml:space="preserve"> </w:t>
            </w:r>
            <w:r w:rsidRPr="006D7B85">
              <w:t>fi</w:t>
            </w:r>
            <w:r w:rsidR="00B26E3F" w:rsidRPr="006D7B85">
              <w:t xml:space="preserve"> </w:t>
            </w:r>
            <w:r w:rsidRPr="006D7B85">
              <w:t>utilizate</w:t>
            </w:r>
            <w:r w:rsidR="00B26E3F" w:rsidRPr="006D7B85">
              <w:t xml:space="preserve"> </w:t>
            </w:r>
            <w:r w:rsidRPr="006D7B85">
              <w:t>containere</w:t>
            </w:r>
            <w:r w:rsidR="00B26E3F" w:rsidRPr="006D7B85">
              <w:t xml:space="preserve"> </w:t>
            </w:r>
            <w:r w:rsidRPr="006D7B85">
              <w:t>de</w:t>
            </w:r>
            <w:r w:rsidR="00B26E3F" w:rsidRPr="006D7B85">
              <w:t xml:space="preserve"> </w:t>
            </w:r>
            <w:r w:rsidRPr="006D7B85">
              <w:t>mai</w:t>
            </w:r>
            <w:r w:rsidR="00B26E3F" w:rsidRPr="006D7B85">
              <w:t xml:space="preserve"> </w:t>
            </w:r>
            <w:r w:rsidRPr="006D7B85">
              <w:t>mari</w:t>
            </w:r>
            <w:r w:rsidR="00B26E3F" w:rsidRPr="006D7B85">
              <w:t xml:space="preserve"> </w:t>
            </w:r>
            <w:r w:rsidRPr="006D7B85">
              <w:t>dimensiuni</w:t>
            </w:r>
            <w:r w:rsidR="00271CC2">
              <w:t xml:space="preserve"> </w:t>
            </w:r>
            <w:r w:rsidRPr="006D7B85">
              <w:t>(3-5m</w:t>
            </w:r>
            <w:r w:rsidR="00271CC2">
              <w:rPr>
                <w:vertAlign w:val="superscript"/>
              </w:rPr>
              <w:t>3</w:t>
            </w:r>
            <w:r w:rsidRPr="006D7B85">
              <w:t>),</w:t>
            </w:r>
            <w:r w:rsidR="00B26E3F" w:rsidRPr="006D7B85">
              <w:t xml:space="preserve"> </w:t>
            </w:r>
            <w:r w:rsidRPr="006D7B85">
              <w:t>pentru</w:t>
            </w:r>
            <w:r w:rsidR="00B26E3F" w:rsidRPr="006D7B85">
              <w:t xml:space="preserve"> </w:t>
            </w:r>
            <w:r w:rsidRPr="006D7B85">
              <w:t>a</w:t>
            </w:r>
            <w:r w:rsidR="00B26E3F" w:rsidRPr="006D7B85">
              <w:t xml:space="preserve"> </w:t>
            </w:r>
            <w:r w:rsidRPr="006D7B85">
              <w:t>deservi</w:t>
            </w:r>
            <w:r w:rsidR="00B26E3F" w:rsidRPr="006D7B85">
              <w:t xml:space="preserve"> </w:t>
            </w:r>
            <w:r w:rsidRPr="006D7B85">
              <w:t>un</w:t>
            </w:r>
            <w:r w:rsidR="00B26E3F" w:rsidRPr="006D7B85">
              <w:t xml:space="preserve"> </w:t>
            </w:r>
            <w:r w:rsidRPr="006D7B85">
              <w:t>număr</w:t>
            </w:r>
            <w:r w:rsidR="00B26E3F" w:rsidRPr="006D7B85">
              <w:t xml:space="preserve"> </w:t>
            </w:r>
            <w:r w:rsidRPr="006D7B85">
              <w:t>mai</w:t>
            </w:r>
            <w:r w:rsidR="00B26E3F" w:rsidRPr="006D7B85">
              <w:t xml:space="preserve"> </w:t>
            </w:r>
            <w:r w:rsidRPr="006D7B85">
              <w:t>ridicat</w:t>
            </w:r>
            <w:r w:rsidR="00B26E3F" w:rsidRPr="006D7B85">
              <w:t xml:space="preserve"> </w:t>
            </w:r>
            <w:r w:rsidRPr="006D7B85">
              <w:t>de</w:t>
            </w:r>
            <w:r w:rsidR="00B26E3F" w:rsidRPr="006D7B85">
              <w:t xml:space="preserve"> </w:t>
            </w:r>
            <w:r w:rsidRPr="006D7B85">
              <w:t>locuitori.</w:t>
            </w:r>
          </w:p>
        </w:tc>
      </w:tr>
      <w:tr w:rsidR="008039CB" w:rsidRPr="006D7B85" w:rsidTr="00EB5856">
        <w:trPr>
          <w:gridAfter w:val="1"/>
          <w:wAfter w:w="236" w:type="dxa"/>
          <w:trHeight w:hRule="exact" w:val="3545"/>
        </w:trPr>
        <w:tc>
          <w:tcPr>
            <w:tcW w:w="1416"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Confortu</w:t>
            </w:r>
            <w:r w:rsidR="00FA70DB" w:rsidRPr="006D7B85">
              <w:t xml:space="preserve">l </w:t>
            </w:r>
            <w:r w:rsidRPr="006D7B85">
              <w:t>pentru</w:t>
            </w:r>
            <w:r w:rsidR="00FA70DB" w:rsidRPr="006D7B85">
              <w:t xml:space="preserve"> </w:t>
            </w:r>
            <w:r w:rsidRPr="006D7B85">
              <w:t>utilizator</w:t>
            </w:r>
          </w:p>
        </w:tc>
        <w:tc>
          <w:tcPr>
            <w:tcW w:w="3405"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Confort ridicat</w:t>
            </w:r>
            <w:r w:rsidR="00FA70DB" w:rsidRPr="006D7B85">
              <w:t xml:space="preserve"> </w:t>
            </w:r>
            <w:r w:rsidRPr="006D7B85">
              <w:t>în</w:t>
            </w:r>
            <w:r w:rsidR="00FA70DB" w:rsidRPr="006D7B85">
              <w:t xml:space="preserve"> </w:t>
            </w:r>
            <w:r w:rsidRPr="006D7B85">
              <w:t>ceea</w:t>
            </w:r>
            <w:r w:rsidR="00FA70DB" w:rsidRPr="006D7B85">
              <w:t xml:space="preserve"> </w:t>
            </w:r>
            <w:r w:rsidRPr="006D7B85">
              <w:t>ce priveşte</w:t>
            </w:r>
            <w:r w:rsidR="00FA70DB" w:rsidRPr="006D7B85">
              <w:t xml:space="preserve"> </w:t>
            </w:r>
            <w:r w:rsidRPr="006D7B85">
              <w:t>colectarea</w:t>
            </w:r>
            <w:r w:rsidR="00271CC2">
              <w:t>,</w:t>
            </w:r>
            <w:r w:rsidR="00FA70DB" w:rsidRPr="006D7B85">
              <w:t xml:space="preserve"> </w:t>
            </w:r>
            <w:r w:rsidRPr="006D7B85">
              <w:t>datorită</w:t>
            </w:r>
            <w:r w:rsidR="00FA70DB" w:rsidRPr="006D7B85">
              <w:t xml:space="preserve"> </w:t>
            </w:r>
            <w:r w:rsidRPr="006D7B85">
              <w:t>faptului</w:t>
            </w:r>
            <w:r w:rsidR="00FA70DB" w:rsidRPr="006D7B85">
              <w:t xml:space="preserve"> </w:t>
            </w:r>
            <w:r w:rsidRPr="006D7B85">
              <w:t>că</w:t>
            </w:r>
            <w:r w:rsidR="00FA70DB" w:rsidRPr="006D7B85">
              <w:t xml:space="preserve"> </w:t>
            </w:r>
            <w:r w:rsidRPr="006D7B85">
              <w:t>deşeurile</w:t>
            </w:r>
            <w:r w:rsidR="00FA70DB" w:rsidRPr="006D7B85">
              <w:t xml:space="preserve"> </w:t>
            </w:r>
            <w:r w:rsidRPr="006D7B85">
              <w:t>sunt colectate</w:t>
            </w:r>
            <w:r w:rsidR="00FA70DB" w:rsidRPr="006D7B85">
              <w:t xml:space="preserve"> </w:t>
            </w:r>
            <w:r w:rsidRPr="006D7B85">
              <w:t>direct de</w:t>
            </w:r>
            <w:r w:rsidR="00FA70DB" w:rsidRPr="006D7B85">
              <w:t xml:space="preserve"> </w:t>
            </w:r>
            <w:r w:rsidRPr="006D7B85">
              <w:t>la</w:t>
            </w:r>
            <w:r w:rsidR="00FA70DB" w:rsidRPr="006D7B85">
              <w:t xml:space="preserve"> </w:t>
            </w:r>
            <w:r w:rsidRPr="006D7B85">
              <w:t>locul</w:t>
            </w:r>
            <w:r w:rsidR="00FA70DB" w:rsidRPr="006D7B85">
              <w:t xml:space="preserve"> </w:t>
            </w:r>
            <w:r w:rsidRPr="006D7B85">
              <w:t>de</w:t>
            </w:r>
            <w:r w:rsidR="00FA70DB" w:rsidRPr="006D7B85">
              <w:t xml:space="preserve"> </w:t>
            </w:r>
            <w:r w:rsidRPr="006D7B85">
              <w:t>generare.</w:t>
            </w:r>
          </w:p>
          <w:p w:rsidR="008039CB" w:rsidRPr="006D7B85" w:rsidRDefault="008039CB" w:rsidP="00924A4F">
            <w:pPr>
              <w:rPr>
                <w:rFonts w:eastAsia="Verdana"/>
              </w:rPr>
            </w:pPr>
            <w:r w:rsidRPr="006D7B85">
              <w:t>Confort redus</w:t>
            </w:r>
            <w:r w:rsidR="00FA70DB" w:rsidRPr="006D7B85">
              <w:t xml:space="preserve"> </w:t>
            </w:r>
            <w:r w:rsidRPr="006D7B85">
              <w:t>în</w:t>
            </w:r>
            <w:r w:rsidR="00FA70DB" w:rsidRPr="006D7B85">
              <w:t xml:space="preserve"> </w:t>
            </w:r>
            <w:r w:rsidRPr="006D7B85">
              <w:t>ceea</w:t>
            </w:r>
            <w:r w:rsidR="00FA70DB" w:rsidRPr="006D7B85">
              <w:t xml:space="preserve"> </w:t>
            </w:r>
            <w:r w:rsidRPr="006D7B85">
              <w:t>ce priveşte</w:t>
            </w:r>
            <w:r w:rsidR="00FA70DB" w:rsidRPr="006D7B85">
              <w:t xml:space="preserve"> </w:t>
            </w:r>
            <w:r w:rsidRPr="006D7B85">
              <w:t>spațiul</w:t>
            </w:r>
            <w:r w:rsidR="00FA70DB" w:rsidRPr="006D7B85">
              <w:t xml:space="preserve"> </w:t>
            </w:r>
            <w:r w:rsidRPr="006D7B85">
              <w:t>necesar</w:t>
            </w:r>
            <w:r w:rsidR="00FA70DB" w:rsidRPr="006D7B85">
              <w:t xml:space="preserve"> </w:t>
            </w:r>
            <w:r w:rsidRPr="006D7B85">
              <w:t>din</w:t>
            </w:r>
            <w:r w:rsidR="00FA70DB" w:rsidRPr="006D7B85">
              <w:t xml:space="preserve"> </w:t>
            </w:r>
            <w:r w:rsidRPr="006D7B85">
              <w:t>cauza</w:t>
            </w:r>
            <w:r w:rsidR="00FA70DB" w:rsidRPr="006D7B85">
              <w:t xml:space="preserve"> </w:t>
            </w:r>
            <w:r w:rsidRPr="006D7B85">
              <w:t>faptului</w:t>
            </w:r>
            <w:r w:rsidR="00FA70DB" w:rsidRPr="006D7B85">
              <w:t xml:space="preserve"> </w:t>
            </w:r>
            <w:r w:rsidRPr="006D7B85">
              <w:t>că</w:t>
            </w:r>
            <w:r w:rsidR="00FA70DB" w:rsidRPr="006D7B85">
              <w:t xml:space="preserve"> </w:t>
            </w:r>
            <w:r w:rsidRPr="006D7B85">
              <w:t>sacii trebuie stocați la</w:t>
            </w:r>
            <w:r w:rsidR="00FA70DB" w:rsidRPr="006D7B85">
              <w:t xml:space="preserve"> </w:t>
            </w:r>
            <w:r w:rsidRPr="006D7B85">
              <w:t>locul</w:t>
            </w:r>
            <w:r w:rsidR="00FA70DB" w:rsidRPr="006D7B85">
              <w:t xml:space="preserve"> </w:t>
            </w:r>
            <w:r w:rsidRPr="006D7B85">
              <w:t>de</w:t>
            </w:r>
            <w:r w:rsidR="00FA70DB" w:rsidRPr="006D7B85">
              <w:t xml:space="preserve"> </w:t>
            </w:r>
            <w:r w:rsidRPr="006D7B85">
              <w:t>generare</w:t>
            </w:r>
            <w:r w:rsidR="00FA70DB" w:rsidRPr="006D7B85">
              <w:t xml:space="preserve"> </w:t>
            </w:r>
            <w:r w:rsidRPr="006D7B85">
              <w:t>până</w:t>
            </w:r>
            <w:r w:rsidR="00FA70DB" w:rsidRPr="006D7B85">
              <w:t xml:space="preserve"> </w:t>
            </w:r>
            <w:r w:rsidRPr="006D7B85">
              <w:t>la</w:t>
            </w:r>
            <w:r w:rsidR="00FA70DB" w:rsidRPr="006D7B85">
              <w:t xml:space="preserve"> </w:t>
            </w:r>
            <w:r w:rsidRPr="006D7B85">
              <w:t>următoarea</w:t>
            </w:r>
            <w:r w:rsidR="00FA70DB" w:rsidRPr="006D7B85">
              <w:t xml:space="preserve"> </w:t>
            </w:r>
            <w:r w:rsidRPr="006D7B85">
              <w:t>dată</w:t>
            </w:r>
            <w:r w:rsidR="00FA70DB" w:rsidRPr="006D7B85">
              <w:t xml:space="preserve"> </w:t>
            </w:r>
            <w:r w:rsidRPr="006D7B85">
              <w:t>de</w:t>
            </w:r>
            <w:r w:rsidR="00FA70DB" w:rsidRPr="006D7B85">
              <w:t xml:space="preserve"> </w:t>
            </w:r>
            <w:r w:rsidRPr="006D7B85">
              <w:t>colectare.</w:t>
            </w:r>
          </w:p>
        </w:tc>
        <w:tc>
          <w:tcPr>
            <w:tcW w:w="3566" w:type="dxa"/>
            <w:gridSpan w:val="3"/>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Confort ridicat</w:t>
            </w:r>
            <w:r w:rsidR="00FA70DB" w:rsidRPr="006D7B85">
              <w:t xml:space="preserve"> </w:t>
            </w:r>
            <w:r w:rsidRPr="006D7B85">
              <w:t>în</w:t>
            </w:r>
            <w:r w:rsidR="00FA70DB" w:rsidRPr="006D7B85">
              <w:t xml:space="preserve"> </w:t>
            </w:r>
            <w:r w:rsidRPr="006D7B85">
              <w:t>ceea</w:t>
            </w:r>
            <w:r w:rsidR="00FA70DB" w:rsidRPr="006D7B85">
              <w:t xml:space="preserve"> </w:t>
            </w:r>
            <w:r w:rsidRPr="006D7B85">
              <w:t>ce priveşte</w:t>
            </w:r>
            <w:r w:rsidR="00FA70DB" w:rsidRPr="006D7B85">
              <w:t xml:space="preserve"> </w:t>
            </w:r>
            <w:r w:rsidRPr="006D7B85">
              <w:t>colectarea</w:t>
            </w:r>
            <w:r w:rsidR="00271CC2">
              <w:t>,</w:t>
            </w:r>
            <w:r w:rsidR="00FA70DB" w:rsidRPr="006D7B85">
              <w:t xml:space="preserve"> </w:t>
            </w:r>
            <w:r w:rsidRPr="006D7B85">
              <w:t>datorită</w:t>
            </w:r>
            <w:r w:rsidR="00FA70DB" w:rsidRPr="006D7B85">
              <w:t xml:space="preserve"> </w:t>
            </w:r>
            <w:r w:rsidRPr="006D7B85">
              <w:t>faptului</w:t>
            </w:r>
            <w:r w:rsidR="00FA70DB" w:rsidRPr="006D7B85">
              <w:t xml:space="preserve"> </w:t>
            </w:r>
            <w:r w:rsidRPr="006D7B85">
              <w:t>că</w:t>
            </w:r>
            <w:r w:rsidR="00FA70DB" w:rsidRPr="006D7B85">
              <w:t xml:space="preserve"> </w:t>
            </w:r>
            <w:r w:rsidRPr="006D7B85">
              <w:t>deşeurile</w:t>
            </w:r>
            <w:r w:rsidR="00FA70DB" w:rsidRPr="006D7B85">
              <w:t xml:space="preserve"> </w:t>
            </w:r>
            <w:r w:rsidRPr="006D7B85">
              <w:t>sunt colectate direct</w:t>
            </w:r>
            <w:r w:rsidR="00FA70DB" w:rsidRPr="006D7B85">
              <w:t xml:space="preserve"> </w:t>
            </w:r>
            <w:r w:rsidRPr="006D7B85">
              <w:t>de</w:t>
            </w:r>
            <w:r w:rsidR="00FA70DB" w:rsidRPr="006D7B85">
              <w:t xml:space="preserve"> </w:t>
            </w:r>
            <w:r w:rsidRPr="006D7B85">
              <w:t>la</w:t>
            </w:r>
            <w:r w:rsidR="00FA70DB" w:rsidRPr="006D7B85">
              <w:t xml:space="preserve"> </w:t>
            </w:r>
            <w:r w:rsidRPr="006D7B85">
              <w:t>locul</w:t>
            </w:r>
            <w:r w:rsidR="00FA70DB" w:rsidRPr="006D7B85">
              <w:t xml:space="preserve"> </w:t>
            </w:r>
            <w:r w:rsidRPr="006D7B85">
              <w:t>de</w:t>
            </w:r>
            <w:r w:rsidR="00FA70DB" w:rsidRPr="006D7B85">
              <w:t xml:space="preserve"> </w:t>
            </w:r>
            <w:r w:rsidRPr="006D7B85">
              <w:t>generare.</w:t>
            </w:r>
          </w:p>
          <w:p w:rsidR="008039CB" w:rsidRPr="006D7B85" w:rsidRDefault="008039CB" w:rsidP="00924A4F">
            <w:pPr>
              <w:rPr>
                <w:rFonts w:eastAsia="Verdana"/>
              </w:rPr>
            </w:pPr>
            <w:r w:rsidRPr="006D7B85">
              <w:t>Confort redus</w:t>
            </w:r>
            <w:r w:rsidR="00FA70DB" w:rsidRPr="006D7B85">
              <w:t xml:space="preserve"> </w:t>
            </w:r>
            <w:r w:rsidRPr="006D7B85">
              <w:t>în</w:t>
            </w:r>
            <w:r w:rsidR="00FA70DB" w:rsidRPr="006D7B85">
              <w:t xml:space="preserve"> </w:t>
            </w:r>
            <w:r w:rsidRPr="006D7B85">
              <w:t>ceea</w:t>
            </w:r>
            <w:r w:rsidR="00FA70DB" w:rsidRPr="006D7B85">
              <w:t xml:space="preserve"> </w:t>
            </w:r>
            <w:r w:rsidRPr="006D7B85">
              <w:t>ce priveşte</w:t>
            </w:r>
            <w:r w:rsidR="00FA70DB" w:rsidRPr="006D7B85">
              <w:t xml:space="preserve"> </w:t>
            </w:r>
            <w:r w:rsidRPr="006D7B85">
              <w:t>spațiul necesar</w:t>
            </w:r>
            <w:r w:rsidR="00271CC2">
              <w:t>,</w:t>
            </w:r>
            <w:r w:rsidRPr="006D7B85">
              <w:t xml:space="preserve"> din</w:t>
            </w:r>
            <w:r w:rsidR="00FA70DB" w:rsidRPr="006D7B85">
              <w:t xml:space="preserve"> </w:t>
            </w:r>
            <w:r w:rsidRPr="006D7B85">
              <w:t>cauza</w:t>
            </w:r>
            <w:r w:rsidR="00FA70DB" w:rsidRPr="006D7B85">
              <w:t xml:space="preserve"> </w:t>
            </w:r>
            <w:r w:rsidRPr="006D7B85">
              <w:t>faptului că</w:t>
            </w:r>
            <w:r w:rsidR="00FA70DB" w:rsidRPr="006D7B85">
              <w:t xml:space="preserve"> </w:t>
            </w:r>
            <w:r w:rsidRPr="006D7B85">
              <w:t>pubelele</w:t>
            </w:r>
            <w:r w:rsidR="00FA70DB" w:rsidRPr="006D7B85">
              <w:t xml:space="preserve"> </w:t>
            </w:r>
            <w:r w:rsidRPr="006D7B85">
              <w:t>sunt</w:t>
            </w:r>
            <w:r w:rsidR="00FA70DB" w:rsidRPr="006D7B85">
              <w:t xml:space="preserve"> </w:t>
            </w:r>
            <w:r w:rsidRPr="006D7B85">
              <w:t>de</w:t>
            </w:r>
            <w:r w:rsidR="00FA70DB" w:rsidRPr="006D7B85">
              <w:t xml:space="preserve"> </w:t>
            </w:r>
            <w:r w:rsidRPr="006D7B85">
              <w:t>obicei</w:t>
            </w:r>
            <w:r w:rsidR="00FA70DB" w:rsidRPr="006D7B85">
              <w:t xml:space="preserve"> </w:t>
            </w:r>
            <w:r w:rsidRPr="006D7B85">
              <w:t>amplasate</w:t>
            </w:r>
            <w:r w:rsidR="00FA70DB" w:rsidRPr="006D7B85">
              <w:t xml:space="preserve"> </w:t>
            </w:r>
            <w:r w:rsidRPr="006D7B85">
              <w:t>la</w:t>
            </w:r>
            <w:r w:rsidR="00FA70DB" w:rsidRPr="006D7B85">
              <w:t xml:space="preserve"> </w:t>
            </w:r>
            <w:r w:rsidRPr="006D7B85">
              <w:t>locul</w:t>
            </w:r>
            <w:r w:rsidR="00FA70DB" w:rsidRPr="006D7B85">
              <w:t xml:space="preserve"> </w:t>
            </w:r>
            <w:r w:rsidRPr="006D7B85">
              <w:t>de</w:t>
            </w:r>
            <w:r w:rsidR="00FA70DB" w:rsidRPr="006D7B85">
              <w:t xml:space="preserve"> </w:t>
            </w:r>
            <w:r w:rsidRPr="006D7B85">
              <w:t>generare.</w:t>
            </w:r>
          </w:p>
          <w:p w:rsidR="00D454BC" w:rsidRPr="006D7B85" w:rsidRDefault="008039CB" w:rsidP="00EB5856">
            <w:r w:rsidRPr="006D7B85">
              <w:t>În</w:t>
            </w:r>
            <w:r w:rsidR="00FA70DB" w:rsidRPr="006D7B85">
              <w:t xml:space="preserve"> </w:t>
            </w:r>
            <w:r w:rsidRPr="006D7B85">
              <w:t>această</w:t>
            </w:r>
            <w:r w:rsidR="00FA70DB" w:rsidRPr="006D7B85">
              <w:t xml:space="preserve"> </w:t>
            </w:r>
            <w:r w:rsidRPr="006D7B85">
              <w:t>opțiune sunt luate</w:t>
            </w:r>
            <w:r w:rsidR="00FA70DB" w:rsidRPr="006D7B85">
              <w:t xml:space="preserve"> </w:t>
            </w:r>
            <w:r w:rsidRPr="006D7B85">
              <w:t>în</w:t>
            </w:r>
            <w:r w:rsidR="00FA70DB" w:rsidRPr="006D7B85">
              <w:t xml:space="preserve"> </w:t>
            </w:r>
            <w:r w:rsidRPr="006D7B85">
              <w:t>considerare</w:t>
            </w:r>
            <w:r w:rsidR="00FA70DB" w:rsidRPr="006D7B85">
              <w:t xml:space="preserve"> </w:t>
            </w:r>
            <w:r w:rsidRPr="006D7B85">
              <w:t>și blocurile</w:t>
            </w:r>
            <w:r w:rsidR="00FA70DB" w:rsidRPr="006D7B85">
              <w:t xml:space="preserve"> </w:t>
            </w:r>
            <w:r w:rsidRPr="006D7B85">
              <w:t>cu</w:t>
            </w:r>
            <w:r w:rsidR="00FA70DB" w:rsidRPr="006D7B85">
              <w:t xml:space="preserve"> </w:t>
            </w:r>
            <w:r w:rsidRPr="006D7B85">
              <w:t>regim</w:t>
            </w:r>
            <w:r w:rsidR="00FA70DB" w:rsidRPr="006D7B85">
              <w:t xml:space="preserve"> </w:t>
            </w:r>
            <w:r w:rsidRPr="006D7B85">
              <w:t>mare</w:t>
            </w:r>
            <w:r w:rsidR="00FA70DB" w:rsidRPr="006D7B85">
              <w:t xml:space="preserve"> </w:t>
            </w:r>
            <w:r w:rsidRPr="006D7B85">
              <w:t>de</w:t>
            </w:r>
            <w:r w:rsidR="00FA70DB" w:rsidRPr="006D7B85">
              <w:t xml:space="preserve"> </w:t>
            </w:r>
            <w:r w:rsidRPr="006D7B85">
              <w:t>înălțime</w:t>
            </w:r>
            <w:r w:rsidR="00FA70DB" w:rsidRPr="006D7B85">
              <w:t xml:space="preserve"> </w:t>
            </w:r>
            <w:r w:rsidRPr="006D7B85">
              <w:t>dotate</w:t>
            </w:r>
            <w:r w:rsidR="00FA70DB" w:rsidRPr="006D7B85">
              <w:t xml:space="preserve"> </w:t>
            </w:r>
            <w:r w:rsidRPr="006D7B85">
              <w:t>cu</w:t>
            </w:r>
            <w:r w:rsidR="00FA70DB" w:rsidRPr="006D7B85">
              <w:t xml:space="preserve"> </w:t>
            </w:r>
            <w:r w:rsidRPr="006D7B85">
              <w:t>ghenă/tobogane.</w:t>
            </w:r>
          </w:p>
        </w:tc>
        <w:tc>
          <w:tcPr>
            <w:tcW w:w="2926" w:type="dxa"/>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Confort</w:t>
            </w:r>
            <w:r w:rsidR="00FA70DB" w:rsidRPr="006D7B85">
              <w:t xml:space="preserve"> </w:t>
            </w:r>
            <w:r w:rsidRPr="006D7B85">
              <w:t>mediu</w:t>
            </w:r>
            <w:r w:rsidR="00FA70DB" w:rsidRPr="006D7B85">
              <w:t xml:space="preserve"> </w:t>
            </w:r>
            <w:r w:rsidRPr="006D7B85">
              <w:t>în</w:t>
            </w:r>
            <w:r w:rsidR="00FA70DB" w:rsidRPr="006D7B85">
              <w:t xml:space="preserve"> </w:t>
            </w:r>
            <w:r w:rsidRPr="006D7B85">
              <w:t>ceea</w:t>
            </w:r>
            <w:r w:rsidR="00FA70DB" w:rsidRPr="006D7B85">
              <w:t xml:space="preserve"> </w:t>
            </w:r>
            <w:r w:rsidRPr="006D7B85">
              <w:t>ce</w:t>
            </w:r>
            <w:r w:rsidR="00FA70DB" w:rsidRPr="006D7B85">
              <w:t xml:space="preserve"> </w:t>
            </w:r>
            <w:r w:rsidRPr="006D7B85">
              <w:t>priveşte</w:t>
            </w:r>
            <w:r w:rsidR="00FA70DB" w:rsidRPr="006D7B85">
              <w:t xml:space="preserve"> </w:t>
            </w:r>
            <w:r w:rsidRPr="006D7B85">
              <w:t>colectarea</w:t>
            </w:r>
            <w:r w:rsidR="00FA70DB" w:rsidRPr="006D7B85">
              <w:t xml:space="preserve"> </w:t>
            </w:r>
            <w:r w:rsidRPr="006D7B85">
              <w:t>deşeurilor</w:t>
            </w:r>
            <w:r w:rsidR="00FA70DB" w:rsidRPr="006D7B85">
              <w:t xml:space="preserve"> </w:t>
            </w:r>
            <w:r w:rsidRPr="006D7B85">
              <w:t>din</w:t>
            </w:r>
            <w:r w:rsidR="00FA70DB" w:rsidRPr="006D7B85">
              <w:t xml:space="preserve"> </w:t>
            </w:r>
            <w:r w:rsidRPr="006D7B85">
              <w:t>zonele</w:t>
            </w:r>
            <w:r w:rsidR="00FA70DB" w:rsidRPr="006D7B85">
              <w:t xml:space="preserve"> </w:t>
            </w:r>
            <w:r w:rsidRPr="006D7B85">
              <w:t>de</w:t>
            </w:r>
            <w:r w:rsidR="00FA70DB" w:rsidRPr="006D7B85">
              <w:t xml:space="preserve"> </w:t>
            </w:r>
            <w:r w:rsidRPr="006D7B85">
              <w:t>blocuri</w:t>
            </w:r>
            <w:r w:rsidR="00FA70DB" w:rsidRPr="006D7B85">
              <w:t xml:space="preserve"> </w:t>
            </w:r>
            <w:r w:rsidRPr="006D7B85">
              <w:t>din</w:t>
            </w:r>
            <w:r w:rsidR="00FA70DB" w:rsidRPr="006D7B85">
              <w:t xml:space="preserve"> </w:t>
            </w:r>
            <w:r w:rsidRPr="006D7B85">
              <w:t>cauza</w:t>
            </w:r>
            <w:r w:rsidR="00FA70DB" w:rsidRPr="006D7B85">
              <w:t xml:space="preserve"> </w:t>
            </w:r>
            <w:r w:rsidRPr="006D7B85">
              <w:t>faptului</w:t>
            </w:r>
            <w:r w:rsidR="00FA70DB" w:rsidRPr="006D7B85">
              <w:t xml:space="preserve"> </w:t>
            </w:r>
            <w:r w:rsidRPr="006D7B85">
              <w:t>că</w:t>
            </w:r>
            <w:r w:rsidR="00FA70DB" w:rsidRPr="006D7B85">
              <w:t xml:space="preserve"> </w:t>
            </w:r>
            <w:r w:rsidRPr="006D7B85">
              <w:t>deşeurile</w:t>
            </w:r>
            <w:r w:rsidR="00FA70DB" w:rsidRPr="006D7B85">
              <w:t xml:space="preserve"> </w:t>
            </w:r>
            <w:r w:rsidRPr="006D7B85">
              <w:t>trebuie</w:t>
            </w:r>
            <w:r w:rsidR="00FA70DB" w:rsidRPr="006D7B85">
              <w:t xml:space="preserve"> </w:t>
            </w:r>
            <w:r w:rsidRPr="006D7B85">
              <w:t>duse</w:t>
            </w:r>
            <w:r w:rsidR="00FA70DB" w:rsidRPr="006D7B85">
              <w:t xml:space="preserve"> </w:t>
            </w:r>
            <w:r w:rsidRPr="006D7B85">
              <w:t>la</w:t>
            </w:r>
            <w:r w:rsidR="00FA70DB" w:rsidRPr="006D7B85">
              <w:t xml:space="preserve"> </w:t>
            </w:r>
            <w:r w:rsidRPr="006D7B85">
              <w:t>containe,</w:t>
            </w:r>
            <w:r w:rsidR="00FA70DB" w:rsidRPr="006D7B85">
              <w:t xml:space="preserve"> </w:t>
            </w:r>
            <w:r w:rsidRPr="006D7B85">
              <w:t>care</w:t>
            </w:r>
            <w:r w:rsidR="00FA70DB" w:rsidRPr="006D7B85">
              <w:t xml:space="preserve"> </w:t>
            </w:r>
            <w:r w:rsidRPr="006D7B85">
              <w:t>s-ar</w:t>
            </w:r>
            <w:r w:rsidR="00FA70DB" w:rsidRPr="006D7B85">
              <w:t xml:space="preserve"> </w:t>
            </w:r>
            <w:r w:rsidRPr="006D7B85">
              <w:t>putea</w:t>
            </w:r>
            <w:r w:rsidR="00FA70DB" w:rsidRPr="006D7B85">
              <w:t xml:space="preserve"> </w:t>
            </w:r>
            <w:r w:rsidRPr="006D7B85">
              <w:t>afla</w:t>
            </w:r>
            <w:r w:rsidR="00FA70DB" w:rsidRPr="006D7B85">
              <w:t xml:space="preserve"> </w:t>
            </w:r>
            <w:r w:rsidRPr="006D7B85">
              <w:t>la</w:t>
            </w:r>
            <w:r w:rsidR="00FA70DB" w:rsidRPr="006D7B85">
              <w:t xml:space="preserve"> </w:t>
            </w:r>
            <w:r w:rsidRPr="006D7B85">
              <w:t>o distanţă</w:t>
            </w:r>
            <w:r w:rsidR="00FA70DB" w:rsidRPr="006D7B85">
              <w:t xml:space="preserve">  </w:t>
            </w:r>
            <w:r w:rsidRPr="006D7B85">
              <w:t>cuprinsă</w:t>
            </w:r>
            <w:r w:rsidR="00FA70DB" w:rsidRPr="006D7B85">
              <w:t xml:space="preserve"> </w:t>
            </w:r>
            <w:r w:rsidRPr="006D7B85">
              <w:t>între</w:t>
            </w:r>
            <w:r w:rsidR="00FA70DB" w:rsidRPr="006D7B85">
              <w:t xml:space="preserve"> </w:t>
            </w:r>
            <w:r w:rsidRPr="006D7B85">
              <w:t>câteva</w:t>
            </w:r>
            <w:r w:rsidR="00FA70DB" w:rsidRPr="006D7B85">
              <w:t xml:space="preserve"> </w:t>
            </w:r>
            <w:r w:rsidRPr="006D7B85">
              <w:t>zeci</w:t>
            </w:r>
            <w:r w:rsidR="00FA70DB" w:rsidRPr="006D7B85">
              <w:t xml:space="preserve"> </w:t>
            </w:r>
            <w:r w:rsidRPr="006D7B85">
              <w:t>și</w:t>
            </w:r>
            <w:r w:rsidR="00FA70DB" w:rsidRPr="006D7B85">
              <w:t xml:space="preserve"> </w:t>
            </w:r>
            <w:r w:rsidRPr="006D7B85">
              <w:t>sute</w:t>
            </w:r>
            <w:r w:rsidR="00FA70DB" w:rsidRPr="006D7B85">
              <w:t xml:space="preserve"> </w:t>
            </w:r>
            <w:r w:rsidRPr="006D7B85">
              <w:t>de</w:t>
            </w:r>
            <w:r w:rsidR="00FA70DB" w:rsidRPr="006D7B85">
              <w:t xml:space="preserve"> </w:t>
            </w:r>
            <w:r w:rsidRPr="006D7B85">
              <w:t>metri.</w:t>
            </w:r>
          </w:p>
          <w:p w:rsidR="008039CB" w:rsidRPr="006D7B85" w:rsidRDefault="008039CB" w:rsidP="00924A4F">
            <w:pPr>
              <w:rPr>
                <w:rFonts w:eastAsia="Verdana"/>
              </w:rPr>
            </w:pPr>
            <w:r w:rsidRPr="006D7B85">
              <w:t>Confort scăzut în zonele de</w:t>
            </w:r>
            <w:r w:rsidR="00FA70DB" w:rsidRPr="006D7B85">
              <w:t xml:space="preserve"> </w:t>
            </w:r>
            <w:r w:rsidRPr="006D7B85">
              <w:t>case</w:t>
            </w:r>
            <w:r w:rsidR="00FA70DB" w:rsidRPr="006D7B85">
              <w:t xml:space="preserve"> </w:t>
            </w:r>
            <w:r w:rsidRPr="006D7B85">
              <w:t>din</w:t>
            </w:r>
            <w:r w:rsidR="00FA70DB" w:rsidRPr="006D7B85">
              <w:t xml:space="preserve"> </w:t>
            </w:r>
            <w:r w:rsidRPr="006D7B85">
              <w:t>cauza</w:t>
            </w:r>
            <w:r w:rsidR="00FA70DB" w:rsidRPr="006D7B85">
              <w:t xml:space="preserve"> </w:t>
            </w:r>
            <w:r w:rsidR="008173B4">
              <w:t>distanț</w:t>
            </w:r>
            <w:r w:rsidRPr="006D7B85">
              <w:t>elor</w:t>
            </w:r>
            <w:r w:rsidR="00FA70DB" w:rsidRPr="006D7B85">
              <w:t xml:space="preserve"> </w:t>
            </w:r>
            <w:r w:rsidRPr="006D7B85">
              <w:t>lungi</w:t>
            </w:r>
            <w:r w:rsidR="00FA70DB" w:rsidRPr="006D7B85">
              <w:t xml:space="preserve"> </w:t>
            </w:r>
            <w:r w:rsidR="008173B4">
              <w:t>c</w:t>
            </w:r>
            <w:r w:rsidRPr="006D7B85">
              <w:t>e</w:t>
            </w:r>
            <w:r w:rsidR="00FA70DB" w:rsidRPr="006D7B85">
              <w:t xml:space="preserve"> </w:t>
            </w:r>
            <w:r w:rsidRPr="006D7B85">
              <w:t>trebuie</w:t>
            </w:r>
            <w:r w:rsidR="00FA70DB" w:rsidRPr="006D7B85">
              <w:t xml:space="preserve"> </w:t>
            </w:r>
            <w:r w:rsidRPr="006D7B85">
              <w:t>parcurse</w:t>
            </w:r>
            <w:r w:rsidR="00FA70DB" w:rsidRPr="006D7B85">
              <w:t xml:space="preserve">  </w:t>
            </w:r>
            <w:r w:rsidRPr="006D7B85">
              <w:t>pentru</w:t>
            </w:r>
            <w:r w:rsidR="00FA70DB" w:rsidRPr="006D7B85">
              <w:t xml:space="preserve"> </w:t>
            </w:r>
            <w:r w:rsidRPr="006D7B85">
              <w:t>a</w:t>
            </w:r>
            <w:r w:rsidR="00FA70DB" w:rsidRPr="006D7B85">
              <w:t xml:space="preserve"> </w:t>
            </w:r>
            <w:r w:rsidRPr="006D7B85">
              <w:t>depune</w:t>
            </w:r>
            <w:r w:rsidR="00FA70DB" w:rsidRPr="006D7B85">
              <w:t xml:space="preserve"> </w:t>
            </w:r>
            <w:r w:rsidRPr="006D7B85">
              <w:t>deşeurile</w:t>
            </w:r>
            <w:r w:rsidR="00FA70DB" w:rsidRPr="006D7B85">
              <w:t xml:space="preserve"> </w:t>
            </w:r>
            <w:r w:rsidRPr="006D7B85">
              <w:t>în</w:t>
            </w:r>
            <w:r w:rsidR="00FA70DB" w:rsidRPr="006D7B85">
              <w:t xml:space="preserve"> </w:t>
            </w:r>
            <w:r w:rsidRPr="006D7B85">
              <w:t>containere.</w:t>
            </w:r>
          </w:p>
        </w:tc>
        <w:tc>
          <w:tcPr>
            <w:tcW w:w="3003" w:type="dxa"/>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Aspectele</w:t>
            </w:r>
            <w:r w:rsidR="00FA70DB" w:rsidRPr="006D7B85">
              <w:t xml:space="preserve"> </w:t>
            </w:r>
            <w:r w:rsidRPr="006D7B85">
              <w:t>legate</w:t>
            </w:r>
            <w:r w:rsidR="00FA70DB" w:rsidRPr="006D7B85">
              <w:t xml:space="preserve"> </w:t>
            </w:r>
            <w:r w:rsidRPr="006D7B85">
              <w:t>de</w:t>
            </w:r>
            <w:r w:rsidR="00FA70DB" w:rsidRPr="006D7B85">
              <w:t xml:space="preserve"> </w:t>
            </w:r>
            <w:r w:rsidRPr="006D7B85">
              <w:t>utilizarea</w:t>
            </w:r>
            <w:r w:rsidR="00FA70DB" w:rsidRPr="006D7B85">
              <w:t xml:space="preserve"> </w:t>
            </w:r>
            <w:r w:rsidRPr="006D7B85">
              <w:t>punctelor</w:t>
            </w:r>
            <w:r w:rsidR="00FA70DB" w:rsidRPr="006D7B85">
              <w:t xml:space="preserve"> </w:t>
            </w:r>
            <w:r w:rsidRPr="006D7B85">
              <w:t>de</w:t>
            </w:r>
            <w:r w:rsidR="00FA70DB" w:rsidRPr="006D7B85">
              <w:t xml:space="preserve"> </w:t>
            </w:r>
            <w:r w:rsidRPr="006D7B85">
              <w:t>colectare</w:t>
            </w:r>
            <w:r w:rsidR="00FA70DB" w:rsidRPr="006D7B85">
              <w:t xml:space="preserve"> </w:t>
            </w:r>
            <w:r w:rsidRPr="006D7B85">
              <w:t>supraterane</w:t>
            </w:r>
            <w:r w:rsidR="00FA70DB" w:rsidRPr="006D7B85">
              <w:t xml:space="preserve"> </w:t>
            </w:r>
            <w:r w:rsidRPr="006D7B85">
              <w:t>se</w:t>
            </w:r>
            <w:r w:rsidR="00FA70DB" w:rsidRPr="006D7B85">
              <w:t xml:space="preserve"> </w:t>
            </w:r>
            <w:r w:rsidRPr="006D7B85">
              <w:t>aplică</w:t>
            </w:r>
            <w:r w:rsidR="00FA70DB" w:rsidRPr="006D7B85">
              <w:t xml:space="preserve"> </w:t>
            </w:r>
            <w:r w:rsidRPr="006D7B85">
              <w:t>și</w:t>
            </w:r>
            <w:r w:rsidR="00FA70DB" w:rsidRPr="006D7B85">
              <w:t xml:space="preserve"> </w:t>
            </w:r>
            <w:r w:rsidRPr="006D7B85">
              <w:t>în</w:t>
            </w:r>
            <w:r w:rsidR="00FA70DB" w:rsidRPr="006D7B85">
              <w:t xml:space="preserve"> </w:t>
            </w:r>
            <w:r w:rsidRPr="006D7B85">
              <w:t>acest caz.</w:t>
            </w:r>
            <w:r w:rsidR="00FA70DB" w:rsidRPr="006D7B85">
              <w:t xml:space="preserve"> </w:t>
            </w:r>
            <w:r w:rsidRPr="006D7B85">
              <w:t>Însă,</w:t>
            </w:r>
            <w:r w:rsidR="00FA70DB" w:rsidRPr="006D7B85">
              <w:t xml:space="preserve"> </w:t>
            </w:r>
            <w:r w:rsidRPr="006D7B85">
              <w:t>confortul</w:t>
            </w:r>
            <w:r w:rsidR="00FA70DB" w:rsidRPr="006D7B85">
              <w:t xml:space="preserve"> </w:t>
            </w:r>
            <w:r w:rsidRPr="006D7B85">
              <w:t>utilizării</w:t>
            </w:r>
            <w:r w:rsidR="00FA70DB" w:rsidRPr="006D7B85">
              <w:t xml:space="preserve"> </w:t>
            </w:r>
            <w:r w:rsidRPr="006D7B85">
              <w:t>acestora</w:t>
            </w:r>
            <w:r w:rsidR="00FA70DB" w:rsidRPr="006D7B85">
              <w:t xml:space="preserve"> </w:t>
            </w:r>
            <w:r w:rsidRPr="006D7B85">
              <w:t>poate</w:t>
            </w:r>
            <w:r w:rsidR="00FA70DB" w:rsidRPr="006D7B85">
              <w:t xml:space="preserve"> </w:t>
            </w:r>
            <w:r w:rsidRPr="006D7B85">
              <w:t>crește</w:t>
            </w:r>
            <w:r w:rsidR="00FA70DB" w:rsidRPr="006D7B85">
              <w:t xml:space="preserve"> </w:t>
            </w:r>
            <w:r w:rsidRPr="006D7B85">
              <w:t>datorită</w:t>
            </w:r>
            <w:r w:rsidR="00FA70DB" w:rsidRPr="006D7B85">
              <w:t xml:space="preserve"> </w:t>
            </w:r>
            <w:r w:rsidRPr="006D7B85">
              <w:t>reducerii</w:t>
            </w:r>
            <w:r w:rsidR="00FA70DB" w:rsidRPr="006D7B85">
              <w:t xml:space="preserve"> </w:t>
            </w:r>
            <w:r w:rsidRPr="006D7B85">
              <w:t>impactului</w:t>
            </w:r>
            <w:r w:rsidR="00FA70DB" w:rsidRPr="006D7B85">
              <w:t xml:space="preserve"> </w:t>
            </w:r>
            <w:r w:rsidRPr="006D7B85">
              <w:t>vizual</w:t>
            </w:r>
            <w:r w:rsidR="00FA70DB" w:rsidRPr="006D7B85">
              <w:t xml:space="preserve"> </w:t>
            </w:r>
            <w:r w:rsidRPr="006D7B85">
              <w:t>și</w:t>
            </w:r>
            <w:r w:rsidR="00FA70DB" w:rsidRPr="006D7B85">
              <w:t xml:space="preserve"> </w:t>
            </w:r>
            <w:r w:rsidRPr="006D7B85">
              <w:t>reducerii</w:t>
            </w:r>
            <w:r w:rsidR="00FA70DB" w:rsidRPr="006D7B85">
              <w:t xml:space="preserve"> </w:t>
            </w:r>
            <w:r w:rsidRPr="006D7B85">
              <w:t>mirosului.</w:t>
            </w:r>
          </w:p>
        </w:tc>
      </w:tr>
      <w:tr w:rsidR="008039CB" w:rsidRPr="006D7B85" w:rsidTr="00553F37">
        <w:trPr>
          <w:gridAfter w:val="1"/>
          <w:wAfter w:w="236" w:type="dxa"/>
          <w:trHeight w:hRule="exact" w:val="366"/>
        </w:trPr>
        <w:tc>
          <w:tcPr>
            <w:tcW w:w="1416" w:type="dxa"/>
            <w:gridSpan w:val="2"/>
            <w:tcBorders>
              <w:top w:val="single" w:sz="5" w:space="0" w:color="808080"/>
              <w:left w:val="nil"/>
              <w:bottom w:val="single" w:sz="5" w:space="0" w:color="000000"/>
              <w:right w:val="nil"/>
            </w:tcBorders>
          </w:tcPr>
          <w:p w:rsidR="008039CB" w:rsidRPr="006D7B85" w:rsidRDefault="008039CB" w:rsidP="00924A4F"/>
        </w:tc>
        <w:tc>
          <w:tcPr>
            <w:tcW w:w="3405" w:type="dxa"/>
            <w:gridSpan w:val="2"/>
            <w:tcBorders>
              <w:top w:val="single" w:sz="5" w:space="0" w:color="808080"/>
              <w:left w:val="nil"/>
              <w:bottom w:val="single" w:sz="5" w:space="0" w:color="000000"/>
              <w:right w:val="nil"/>
            </w:tcBorders>
          </w:tcPr>
          <w:p w:rsidR="008039CB" w:rsidRPr="006D7B85" w:rsidRDefault="008039CB" w:rsidP="00924A4F"/>
        </w:tc>
        <w:tc>
          <w:tcPr>
            <w:tcW w:w="3566" w:type="dxa"/>
            <w:gridSpan w:val="3"/>
            <w:tcBorders>
              <w:top w:val="single" w:sz="5" w:space="0" w:color="808080"/>
              <w:left w:val="nil"/>
              <w:bottom w:val="single" w:sz="5" w:space="0" w:color="000000"/>
              <w:right w:val="nil"/>
            </w:tcBorders>
          </w:tcPr>
          <w:p w:rsidR="008039CB" w:rsidRPr="006D7B85" w:rsidRDefault="008039CB" w:rsidP="00924A4F"/>
        </w:tc>
        <w:tc>
          <w:tcPr>
            <w:tcW w:w="2926" w:type="dxa"/>
            <w:tcBorders>
              <w:top w:val="single" w:sz="5" w:space="0" w:color="808080"/>
              <w:left w:val="nil"/>
              <w:bottom w:val="single" w:sz="5" w:space="0" w:color="000000"/>
              <w:right w:val="nil"/>
            </w:tcBorders>
          </w:tcPr>
          <w:p w:rsidR="008039CB" w:rsidRPr="006D7B85" w:rsidRDefault="008039CB" w:rsidP="00924A4F"/>
        </w:tc>
        <w:tc>
          <w:tcPr>
            <w:tcW w:w="3003" w:type="dxa"/>
            <w:tcBorders>
              <w:top w:val="single" w:sz="5" w:space="0" w:color="808080"/>
              <w:left w:val="nil"/>
              <w:bottom w:val="single" w:sz="5" w:space="0" w:color="000000"/>
              <w:right w:val="nil"/>
            </w:tcBorders>
          </w:tcPr>
          <w:p w:rsidR="008039CB" w:rsidRPr="006D7B85" w:rsidRDefault="008039CB" w:rsidP="00924A4F"/>
        </w:tc>
      </w:tr>
      <w:tr w:rsidR="008039CB" w:rsidRPr="006D7B85" w:rsidTr="00553F37">
        <w:trPr>
          <w:trHeight w:hRule="exact" w:val="2272"/>
        </w:trPr>
        <w:tc>
          <w:tcPr>
            <w:tcW w:w="1416"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tc>
        <w:tc>
          <w:tcPr>
            <w:tcW w:w="3405"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tc>
        <w:tc>
          <w:tcPr>
            <w:tcW w:w="3544"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tc>
        <w:tc>
          <w:tcPr>
            <w:tcW w:w="2948"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Confort</w:t>
            </w:r>
            <w:r w:rsidR="00FA70DB" w:rsidRPr="006D7B85">
              <w:t xml:space="preserve"> </w:t>
            </w:r>
            <w:r w:rsidRPr="006D7B85">
              <w:t>ridicat</w:t>
            </w:r>
            <w:r w:rsidR="00FA70DB" w:rsidRPr="006D7B85">
              <w:t xml:space="preserve"> </w:t>
            </w:r>
            <w:r w:rsidRPr="006D7B85">
              <w:t>în</w:t>
            </w:r>
            <w:r w:rsidR="00FA70DB" w:rsidRPr="006D7B85">
              <w:t xml:space="preserve"> </w:t>
            </w:r>
            <w:r w:rsidRPr="006D7B85">
              <w:t>ceea</w:t>
            </w:r>
            <w:r w:rsidR="00FA70DB" w:rsidRPr="006D7B85">
              <w:t xml:space="preserve"> </w:t>
            </w:r>
            <w:r w:rsidRPr="006D7B85">
              <w:t>ce</w:t>
            </w:r>
            <w:r w:rsidR="00FA70DB" w:rsidRPr="006D7B85">
              <w:t xml:space="preserve"> </w:t>
            </w:r>
            <w:r w:rsidRPr="006D7B85">
              <w:t>priveşte</w:t>
            </w:r>
            <w:r w:rsidR="00FA70DB" w:rsidRPr="006D7B85">
              <w:t xml:space="preserve"> </w:t>
            </w:r>
            <w:r w:rsidRPr="006D7B85">
              <w:t>spațiul</w:t>
            </w:r>
            <w:r w:rsidR="00FA70DB" w:rsidRPr="006D7B85">
              <w:t xml:space="preserve"> </w:t>
            </w:r>
            <w:r w:rsidRPr="006D7B85">
              <w:t>necesar</w:t>
            </w:r>
            <w:r w:rsidR="008173B4">
              <w:t>,</w:t>
            </w:r>
            <w:r w:rsidR="00FA70DB" w:rsidRPr="006D7B85">
              <w:t xml:space="preserve"> </w:t>
            </w:r>
            <w:r w:rsidRPr="006D7B85">
              <w:t>datorită</w:t>
            </w:r>
            <w:r w:rsidR="00FA70DB" w:rsidRPr="006D7B85">
              <w:t xml:space="preserve"> </w:t>
            </w:r>
            <w:r w:rsidRPr="006D7B85">
              <w:t>faptului că</w:t>
            </w:r>
            <w:r w:rsidR="00FA70DB" w:rsidRPr="006D7B85">
              <w:t xml:space="preserve"> </w:t>
            </w:r>
            <w:r w:rsidRPr="006D7B85">
              <w:t>aceste</w:t>
            </w:r>
            <w:r w:rsidR="00FA70DB" w:rsidRPr="006D7B85">
              <w:t xml:space="preserve"> </w:t>
            </w:r>
            <w:r w:rsidRPr="006D7B85">
              <w:t>containere</w:t>
            </w:r>
            <w:r w:rsidR="00FA70DB" w:rsidRPr="006D7B85">
              <w:t xml:space="preserve"> </w:t>
            </w:r>
            <w:r w:rsidRPr="006D7B85">
              <w:t>sunt</w:t>
            </w:r>
            <w:r w:rsidR="00FA70DB" w:rsidRPr="006D7B85">
              <w:t xml:space="preserve"> </w:t>
            </w:r>
            <w:r w:rsidRPr="006D7B85">
              <w:t>amplasate</w:t>
            </w:r>
            <w:r w:rsidR="00FA70DB" w:rsidRPr="006D7B85">
              <w:t xml:space="preserve"> </w:t>
            </w:r>
            <w:r w:rsidRPr="006D7B85">
              <w:t>pe</w:t>
            </w:r>
            <w:r w:rsidR="00FA70DB" w:rsidRPr="006D7B85">
              <w:t xml:space="preserve"> </w:t>
            </w:r>
            <w:r w:rsidRPr="006D7B85">
              <w:t>domeniul</w:t>
            </w:r>
            <w:r w:rsidR="00FA70DB" w:rsidRPr="006D7B85">
              <w:t xml:space="preserve"> </w:t>
            </w:r>
            <w:r w:rsidRPr="006D7B85">
              <w:t>public,</w:t>
            </w:r>
            <w:r w:rsidR="00FA70DB" w:rsidRPr="006D7B85">
              <w:t xml:space="preserve"> </w:t>
            </w:r>
            <w:r w:rsidRPr="006D7B85">
              <w:t>adică</w:t>
            </w:r>
            <w:r w:rsidR="00FA70DB" w:rsidRPr="006D7B85">
              <w:t xml:space="preserve"> </w:t>
            </w:r>
            <w:r w:rsidRPr="006D7B85">
              <w:t>în</w:t>
            </w:r>
            <w:r w:rsidR="00FA70DB" w:rsidRPr="006D7B85">
              <w:t xml:space="preserve"> </w:t>
            </w:r>
            <w:r w:rsidRPr="006D7B85">
              <w:t>afara</w:t>
            </w:r>
            <w:r w:rsidR="00FA70DB" w:rsidRPr="006D7B85">
              <w:t xml:space="preserve"> </w:t>
            </w:r>
            <w:r w:rsidRPr="006D7B85">
              <w:t>locului</w:t>
            </w:r>
            <w:r w:rsidR="00FA70DB" w:rsidRPr="006D7B85">
              <w:t xml:space="preserve"> </w:t>
            </w:r>
            <w:r w:rsidRPr="006D7B85">
              <w:t>de</w:t>
            </w:r>
            <w:r w:rsidR="00FA70DB" w:rsidRPr="006D7B85">
              <w:t xml:space="preserve"> </w:t>
            </w:r>
            <w:r w:rsidRPr="006D7B85">
              <w:t>generare,</w:t>
            </w:r>
            <w:r w:rsidR="00FA70DB" w:rsidRPr="006D7B85">
              <w:t xml:space="preserve"> </w:t>
            </w:r>
            <w:r w:rsidRPr="006D7B85">
              <w:t>existând</w:t>
            </w:r>
            <w:r w:rsidR="00FA70DB" w:rsidRPr="006D7B85">
              <w:t xml:space="preserve"> </w:t>
            </w:r>
            <w:r w:rsidRPr="006D7B85">
              <w:t>în</w:t>
            </w:r>
            <w:r w:rsidR="00FA70DB" w:rsidRPr="006D7B85">
              <w:t xml:space="preserve"> </w:t>
            </w:r>
            <w:r w:rsidRPr="006D7B85">
              <w:t>general</w:t>
            </w:r>
            <w:r w:rsidR="00FA70DB" w:rsidRPr="006D7B85">
              <w:t xml:space="preserve"> </w:t>
            </w:r>
            <w:r w:rsidRPr="006D7B85">
              <w:t>o frecvenţă</w:t>
            </w:r>
            <w:r w:rsidR="00FA70DB" w:rsidRPr="006D7B85">
              <w:t xml:space="preserve"> </w:t>
            </w:r>
            <w:r w:rsidRPr="006D7B85">
              <w:t>ridicată</w:t>
            </w:r>
            <w:r w:rsidR="00FA70DB" w:rsidRPr="006D7B85">
              <w:t xml:space="preserve"> </w:t>
            </w:r>
            <w:r w:rsidRPr="006D7B85">
              <w:t>de</w:t>
            </w:r>
            <w:r w:rsidR="00FA70DB" w:rsidRPr="006D7B85">
              <w:t xml:space="preserve"> </w:t>
            </w:r>
            <w:r w:rsidRPr="006D7B85">
              <w:t>colectare.</w:t>
            </w:r>
          </w:p>
        </w:tc>
        <w:tc>
          <w:tcPr>
            <w:tcW w:w="3239"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tc>
      </w:tr>
      <w:tr w:rsidR="008039CB" w:rsidRPr="006D7B85" w:rsidTr="00553F37">
        <w:trPr>
          <w:trHeight w:hRule="exact" w:val="1601"/>
        </w:trPr>
        <w:tc>
          <w:tcPr>
            <w:tcW w:w="1416"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Probleme</w:t>
            </w:r>
            <w:r w:rsidR="00923DC3" w:rsidRPr="006D7B85">
              <w:t xml:space="preserve"> </w:t>
            </w:r>
            <w:r w:rsidRPr="006D7B85">
              <w:t>ce</w:t>
            </w:r>
            <w:r w:rsidR="00923DC3" w:rsidRPr="006D7B85">
              <w:t xml:space="preserve"> </w:t>
            </w:r>
            <w:r w:rsidRPr="006D7B85">
              <w:t>ar</w:t>
            </w:r>
            <w:r w:rsidR="00923DC3" w:rsidRPr="006D7B85">
              <w:t xml:space="preserve"> </w:t>
            </w:r>
            <w:r w:rsidRPr="006D7B85">
              <w:t>putea</w:t>
            </w:r>
            <w:r w:rsidR="00923DC3" w:rsidRPr="006D7B85">
              <w:t xml:space="preserve"> </w:t>
            </w:r>
            <w:r w:rsidRPr="006D7B85">
              <w:t>să apară</w:t>
            </w:r>
          </w:p>
        </w:tc>
        <w:tc>
          <w:tcPr>
            <w:tcW w:w="3405"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Dacă</w:t>
            </w:r>
            <w:r w:rsidR="00923DC3" w:rsidRPr="006D7B85">
              <w:t xml:space="preserve"> </w:t>
            </w:r>
            <w:r w:rsidRPr="006D7B85">
              <w:t>deşeurile</w:t>
            </w:r>
            <w:r w:rsidR="00923DC3" w:rsidRPr="006D7B85">
              <w:t xml:space="preserve"> </w:t>
            </w:r>
            <w:r w:rsidRPr="006D7B85">
              <w:t>reziduale</w:t>
            </w:r>
            <w:r w:rsidR="00923DC3" w:rsidRPr="006D7B85">
              <w:t xml:space="preserve"> </w:t>
            </w:r>
            <w:r w:rsidRPr="006D7B85">
              <w:t>sunt</w:t>
            </w:r>
            <w:r w:rsidR="00923DC3" w:rsidRPr="006D7B85">
              <w:t xml:space="preserve"> </w:t>
            </w:r>
            <w:r w:rsidRPr="006D7B85">
              <w:t>scoase</w:t>
            </w:r>
            <w:r w:rsidR="00923DC3" w:rsidRPr="006D7B85">
              <w:t xml:space="preserve"> </w:t>
            </w:r>
            <w:r w:rsidRPr="006D7B85">
              <w:t>cu</w:t>
            </w:r>
            <w:r w:rsidR="00923DC3" w:rsidRPr="006D7B85">
              <w:t xml:space="preserve"> </w:t>
            </w:r>
            <w:r w:rsidRPr="006D7B85">
              <w:t>mai mult de</w:t>
            </w:r>
            <w:r w:rsidR="00923DC3" w:rsidRPr="006D7B85">
              <w:t xml:space="preserve"> </w:t>
            </w:r>
            <w:r w:rsidRPr="006D7B85">
              <w:t>o oră</w:t>
            </w:r>
            <w:r w:rsidR="00923DC3" w:rsidRPr="006D7B85">
              <w:t xml:space="preserve"> </w:t>
            </w:r>
            <w:r w:rsidRPr="006D7B85">
              <w:t>înainte</w:t>
            </w:r>
            <w:r w:rsidR="00923DC3" w:rsidRPr="006D7B85">
              <w:t xml:space="preserve"> </w:t>
            </w:r>
            <w:r w:rsidRPr="006D7B85">
              <w:t>de</w:t>
            </w:r>
            <w:r w:rsidR="00923DC3" w:rsidRPr="006D7B85">
              <w:t xml:space="preserve"> </w:t>
            </w:r>
            <w:r w:rsidRPr="006D7B85">
              <w:t>colectare,</w:t>
            </w:r>
            <w:r w:rsidR="00923DC3" w:rsidRPr="006D7B85">
              <w:t xml:space="preserve"> </w:t>
            </w:r>
            <w:r w:rsidRPr="006D7B85">
              <w:t>sacii</w:t>
            </w:r>
            <w:r w:rsidR="00923DC3" w:rsidRPr="006D7B85">
              <w:t xml:space="preserve"> </w:t>
            </w:r>
            <w:r w:rsidRPr="006D7B85">
              <w:t>ar</w:t>
            </w:r>
            <w:r w:rsidR="00923DC3" w:rsidRPr="006D7B85">
              <w:t xml:space="preserve"> </w:t>
            </w:r>
            <w:r w:rsidRPr="006D7B85">
              <w:t>putea</w:t>
            </w:r>
            <w:r w:rsidR="00923DC3" w:rsidRPr="006D7B85">
              <w:t xml:space="preserve"> </w:t>
            </w:r>
            <w:r w:rsidRPr="006D7B85">
              <w:t>fi</w:t>
            </w:r>
            <w:r w:rsidR="00923DC3" w:rsidRPr="006D7B85">
              <w:t xml:space="preserve"> </w:t>
            </w:r>
            <w:r w:rsidRPr="006D7B85">
              <w:t>răscoliți</w:t>
            </w:r>
            <w:r w:rsidR="00923DC3" w:rsidRPr="006D7B85">
              <w:t xml:space="preserve"> </w:t>
            </w:r>
            <w:r w:rsidRPr="006D7B85">
              <w:t>şi deşeurile</w:t>
            </w:r>
            <w:r w:rsidR="00923DC3" w:rsidRPr="006D7B85">
              <w:t xml:space="preserve"> </w:t>
            </w:r>
            <w:r w:rsidRPr="006D7B85">
              <w:t>împrăștiate</w:t>
            </w:r>
            <w:r w:rsidR="00923DC3" w:rsidRPr="006D7B85">
              <w:t xml:space="preserve"> </w:t>
            </w:r>
            <w:r w:rsidRPr="006D7B85">
              <w:t>de</w:t>
            </w:r>
            <w:r w:rsidR="00923DC3" w:rsidRPr="006D7B85">
              <w:t xml:space="preserve"> </w:t>
            </w:r>
            <w:r w:rsidRPr="006D7B85">
              <w:t>colectori</w:t>
            </w:r>
            <w:r w:rsidR="00923DC3" w:rsidRPr="006D7B85">
              <w:t xml:space="preserve"> </w:t>
            </w:r>
            <w:r w:rsidRPr="006D7B85">
              <w:t>informali</w:t>
            </w:r>
            <w:r w:rsidR="00923DC3" w:rsidRPr="006D7B85">
              <w:t xml:space="preserve"> </w:t>
            </w:r>
            <w:r w:rsidRPr="006D7B85">
              <w:t>sau</w:t>
            </w:r>
            <w:r w:rsidR="00923DC3" w:rsidRPr="006D7B85">
              <w:t xml:space="preserve"> </w:t>
            </w:r>
            <w:r w:rsidRPr="006D7B85">
              <w:t>de</w:t>
            </w:r>
            <w:r w:rsidR="00923DC3" w:rsidRPr="006D7B85">
              <w:t xml:space="preserve"> </w:t>
            </w:r>
            <w:r w:rsidRPr="006D7B85">
              <w:t>animale.</w:t>
            </w:r>
          </w:p>
        </w:tc>
        <w:tc>
          <w:tcPr>
            <w:tcW w:w="3544"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În</w:t>
            </w:r>
            <w:r w:rsidR="00923DC3" w:rsidRPr="006D7B85">
              <w:t xml:space="preserve"> </w:t>
            </w:r>
            <w:r w:rsidRPr="006D7B85">
              <w:t>cazul blocurilor</w:t>
            </w:r>
            <w:r w:rsidR="00923DC3" w:rsidRPr="006D7B85">
              <w:t xml:space="preserve"> </w:t>
            </w:r>
            <w:r w:rsidRPr="006D7B85">
              <w:t>administratorul să</w:t>
            </w:r>
            <w:r w:rsidR="00923DC3" w:rsidRPr="006D7B85">
              <w:t xml:space="preserve"> </w:t>
            </w:r>
            <w:r w:rsidRPr="006D7B85">
              <w:t>discute</w:t>
            </w:r>
            <w:r w:rsidR="00923DC3" w:rsidRPr="006D7B85">
              <w:t xml:space="preserve"> </w:t>
            </w:r>
            <w:r w:rsidRPr="006D7B85">
              <w:t>cu</w:t>
            </w:r>
            <w:r w:rsidR="00923DC3" w:rsidRPr="006D7B85">
              <w:t xml:space="preserve"> </w:t>
            </w:r>
            <w:r w:rsidRPr="006D7B85">
              <w:t>locatarii</w:t>
            </w:r>
            <w:r w:rsidR="00923DC3" w:rsidRPr="006D7B85">
              <w:t xml:space="preserve"> </w:t>
            </w:r>
            <w:r w:rsidRPr="006D7B85">
              <w:t>în</w:t>
            </w:r>
            <w:r w:rsidR="00923DC3" w:rsidRPr="006D7B85">
              <w:t xml:space="preserve"> </w:t>
            </w:r>
            <w:r w:rsidRPr="006D7B85">
              <w:t>ceea</w:t>
            </w:r>
            <w:r w:rsidR="00923DC3" w:rsidRPr="006D7B85">
              <w:t xml:space="preserve"> </w:t>
            </w:r>
            <w:r w:rsidRPr="006D7B85">
              <w:t>ce</w:t>
            </w:r>
            <w:r w:rsidR="00923DC3" w:rsidRPr="006D7B85">
              <w:t xml:space="preserve"> </w:t>
            </w:r>
            <w:r w:rsidRPr="006D7B85">
              <w:t>priveşte</w:t>
            </w:r>
            <w:r w:rsidR="00923DC3" w:rsidRPr="006D7B85">
              <w:t xml:space="preserve"> </w:t>
            </w:r>
            <w:r w:rsidRPr="006D7B85">
              <w:t>colectarea</w:t>
            </w:r>
            <w:r w:rsidR="00923DC3" w:rsidRPr="006D7B85">
              <w:t xml:space="preserve"> </w:t>
            </w:r>
            <w:r w:rsidRPr="006D7B85">
              <w:t>corectă</w:t>
            </w:r>
            <w:r w:rsidR="00923DC3" w:rsidRPr="006D7B85">
              <w:t xml:space="preserve"> </w:t>
            </w:r>
            <w:r w:rsidRPr="006D7B85">
              <w:t>a</w:t>
            </w:r>
            <w:r w:rsidR="00923DC3" w:rsidRPr="006D7B85">
              <w:t xml:space="preserve"> </w:t>
            </w:r>
            <w:r w:rsidRPr="006D7B85">
              <w:t>deşeurilor</w:t>
            </w:r>
            <w:r w:rsidR="00923DC3" w:rsidRPr="006D7B85">
              <w:t xml:space="preserve"> </w:t>
            </w:r>
            <w:r w:rsidRPr="006D7B85">
              <w:t>reziduale.</w:t>
            </w:r>
          </w:p>
        </w:tc>
        <w:tc>
          <w:tcPr>
            <w:tcW w:w="2948" w:type="dxa"/>
            <w:gridSpan w:val="2"/>
            <w:tcBorders>
              <w:top w:val="single" w:sz="5" w:space="0" w:color="808080"/>
              <w:left w:val="single" w:sz="5" w:space="0" w:color="808080"/>
              <w:bottom w:val="single" w:sz="5" w:space="0" w:color="808080"/>
              <w:right w:val="single" w:sz="5" w:space="0" w:color="808080"/>
            </w:tcBorders>
          </w:tcPr>
          <w:p w:rsidR="008039CB" w:rsidRPr="006D7B85" w:rsidRDefault="008173B4" w:rsidP="00924A4F">
            <w:pPr>
              <w:rPr>
                <w:rFonts w:eastAsia="Verdana"/>
              </w:rPr>
            </w:pPr>
            <w:r>
              <w:t>Roț</w:t>
            </w:r>
            <w:r w:rsidR="008039CB" w:rsidRPr="006D7B85">
              <w:t>i rupte</w:t>
            </w:r>
            <w:r w:rsidR="00923DC3" w:rsidRPr="006D7B85">
              <w:t xml:space="preserve"> </w:t>
            </w:r>
            <w:r w:rsidR="008039CB" w:rsidRPr="006D7B85">
              <w:t>şi containere</w:t>
            </w:r>
            <w:r w:rsidR="00923DC3" w:rsidRPr="006D7B85">
              <w:t xml:space="preserve"> </w:t>
            </w:r>
            <w:r w:rsidR="008039CB" w:rsidRPr="006D7B85">
              <w:t>ruginite</w:t>
            </w:r>
            <w:r w:rsidR="00923DC3" w:rsidRPr="006D7B85">
              <w:t xml:space="preserve"> </w:t>
            </w:r>
            <w:r w:rsidR="008039CB" w:rsidRPr="006D7B85">
              <w:t>după</w:t>
            </w:r>
            <w:r w:rsidR="00923DC3" w:rsidRPr="006D7B85">
              <w:t xml:space="preserve"> </w:t>
            </w:r>
            <w:r w:rsidR="008039CB" w:rsidRPr="006D7B85">
              <w:t>o anumită</w:t>
            </w:r>
            <w:r w:rsidR="00923DC3" w:rsidRPr="006D7B85">
              <w:t xml:space="preserve"> </w:t>
            </w:r>
            <w:r w:rsidR="008039CB" w:rsidRPr="006D7B85">
              <w:t>perioadă</w:t>
            </w:r>
            <w:r w:rsidR="00923DC3" w:rsidRPr="006D7B85">
              <w:t xml:space="preserve"> </w:t>
            </w:r>
            <w:r w:rsidR="008039CB" w:rsidRPr="006D7B85">
              <w:t>de</w:t>
            </w:r>
            <w:r w:rsidR="00923DC3" w:rsidRPr="006D7B85">
              <w:t xml:space="preserve"> </w:t>
            </w:r>
            <w:r w:rsidR="008039CB" w:rsidRPr="006D7B85">
              <w:t>timp.</w:t>
            </w:r>
          </w:p>
          <w:p w:rsidR="008039CB" w:rsidRPr="006D7B85" w:rsidRDefault="008039CB" w:rsidP="00924A4F">
            <w:pPr>
              <w:rPr>
                <w:rFonts w:eastAsia="Verdana"/>
              </w:rPr>
            </w:pPr>
            <w:r w:rsidRPr="006D7B85">
              <w:t>Deşeuri</w:t>
            </w:r>
            <w:r w:rsidR="00923DC3" w:rsidRPr="006D7B85">
              <w:t xml:space="preserve"> </w:t>
            </w:r>
            <w:r w:rsidRPr="006D7B85">
              <w:t>amplasate</w:t>
            </w:r>
            <w:r w:rsidR="00923DC3" w:rsidRPr="006D7B85">
              <w:t xml:space="preserve"> </w:t>
            </w:r>
            <w:r w:rsidRPr="006D7B85">
              <w:t>lângă</w:t>
            </w:r>
            <w:r w:rsidR="003E3D10" w:rsidRPr="006D7B85">
              <w:t xml:space="preserve"> </w:t>
            </w:r>
            <w:r w:rsidRPr="006D7B85">
              <w:t>container.</w:t>
            </w:r>
          </w:p>
        </w:tc>
        <w:tc>
          <w:tcPr>
            <w:tcW w:w="3239"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Mai</w:t>
            </w:r>
            <w:r w:rsidR="00923DC3" w:rsidRPr="006D7B85">
              <w:t xml:space="preserve"> </w:t>
            </w:r>
            <w:r w:rsidRPr="006D7B85">
              <w:t>puține</w:t>
            </w:r>
            <w:r w:rsidR="00923DC3" w:rsidRPr="006D7B85">
              <w:t xml:space="preserve"> </w:t>
            </w:r>
            <w:r w:rsidRPr="006D7B85">
              <w:t>probleme</w:t>
            </w:r>
            <w:r w:rsidR="00923DC3" w:rsidRPr="006D7B85">
              <w:t xml:space="preserve"> </w:t>
            </w:r>
            <w:r w:rsidRPr="006D7B85">
              <w:t>la</w:t>
            </w:r>
            <w:r w:rsidR="00923DC3" w:rsidRPr="006D7B85">
              <w:t xml:space="preserve"> </w:t>
            </w:r>
            <w:r w:rsidRPr="006D7B85">
              <w:t>utilizare,</w:t>
            </w:r>
            <w:r w:rsidR="00923DC3" w:rsidRPr="006D7B85">
              <w:t xml:space="preserve"> </w:t>
            </w:r>
            <w:r w:rsidRPr="006D7B85">
              <w:t>datorită</w:t>
            </w:r>
            <w:r w:rsidR="00923DC3" w:rsidRPr="006D7B85">
              <w:t xml:space="preserve"> </w:t>
            </w:r>
            <w:r w:rsidRPr="006D7B85">
              <w:t>accesului</w:t>
            </w:r>
            <w:r w:rsidR="00923DC3" w:rsidRPr="006D7B85">
              <w:t xml:space="preserve"> </w:t>
            </w:r>
            <w:r w:rsidRPr="006D7B85">
              <w:t>inexistent</w:t>
            </w:r>
            <w:r w:rsidR="00D54490" w:rsidRPr="006D7B85">
              <w:t xml:space="preserve"> </w:t>
            </w:r>
            <w:r w:rsidRPr="006D7B85">
              <w:t>al</w:t>
            </w:r>
            <w:r w:rsidR="00D54490" w:rsidRPr="006D7B85">
              <w:t xml:space="preserve"> </w:t>
            </w:r>
            <w:r w:rsidRPr="006D7B85">
              <w:t>utilizatorului</w:t>
            </w:r>
            <w:r w:rsidR="00D54490" w:rsidRPr="006D7B85">
              <w:t xml:space="preserve"> </w:t>
            </w:r>
            <w:r w:rsidRPr="006D7B85">
              <w:t>la</w:t>
            </w:r>
            <w:r w:rsidR="00D54490" w:rsidRPr="006D7B85">
              <w:t xml:space="preserve"> </w:t>
            </w:r>
            <w:r w:rsidRPr="006D7B85">
              <w:t>containere.</w:t>
            </w:r>
          </w:p>
          <w:p w:rsidR="008039CB" w:rsidRPr="006D7B85" w:rsidRDefault="008039CB" w:rsidP="00924A4F">
            <w:pPr>
              <w:rPr>
                <w:rFonts w:eastAsia="Verdana"/>
              </w:rPr>
            </w:pPr>
            <w:r w:rsidRPr="006D7B85">
              <w:t>Deşeuri</w:t>
            </w:r>
            <w:r w:rsidR="00D54490" w:rsidRPr="006D7B85">
              <w:t xml:space="preserve"> </w:t>
            </w:r>
            <w:r w:rsidRPr="006D7B85">
              <w:t>voluminoase</w:t>
            </w:r>
            <w:r w:rsidR="00D54490" w:rsidRPr="006D7B85">
              <w:t xml:space="preserve"> </w:t>
            </w:r>
            <w:r w:rsidRPr="006D7B85">
              <w:t>amplasate</w:t>
            </w:r>
            <w:r w:rsidR="00D54490" w:rsidRPr="006D7B85">
              <w:t xml:space="preserve"> </w:t>
            </w:r>
            <w:r w:rsidRPr="006D7B85">
              <w:t>lângă</w:t>
            </w:r>
            <w:r w:rsidR="00D54490" w:rsidRPr="006D7B85">
              <w:t xml:space="preserve"> </w:t>
            </w:r>
            <w:r w:rsidRPr="006D7B85">
              <w:t>container.</w:t>
            </w:r>
          </w:p>
        </w:tc>
      </w:tr>
      <w:tr w:rsidR="008039CB" w:rsidRPr="006D7B85" w:rsidTr="00553F37">
        <w:trPr>
          <w:trHeight w:hRule="exact" w:val="2178"/>
        </w:trPr>
        <w:tc>
          <w:tcPr>
            <w:tcW w:w="1416"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Costul</w:t>
            </w:r>
            <w:r w:rsidR="00923DC3" w:rsidRPr="006D7B85">
              <w:t xml:space="preserve"> </w:t>
            </w:r>
            <w:r w:rsidRPr="006D7B85">
              <w:t>unui</w:t>
            </w:r>
            <w:r w:rsidR="00923DC3" w:rsidRPr="006D7B85">
              <w:t xml:space="preserve"> </w:t>
            </w:r>
            <w:r w:rsidRPr="006D7B85">
              <w:t>recipient</w:t>
            </w:r>
          </w:p>
        </w:tc>
        <w:tc>
          <w:tcPr>
            <w:tcW w:w="3405"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r w:rsidRPr="006D7B85">
              <w:t>Investiție</w:t>
            </w:r>
            <w:r w:rsidR="00D54490" w:rsidRPr="006D7B85">
              <w:t xml:space="preserve"> </w:t>
            </w:r>
            <w:r w:rsidRPr="006D7B85">
              <w:t>numai</w:t>
            </w:r>
            <w:r w:rsidR="00D54490" w:rsidRPr="006D7B85">
              <w:t xml:space="preserve"> </w:t>
            </w:r>
            <w:r w:rsidRPr="006D7B85">
              <w:t>în</w:t>
            </w:r>
            <w:r w:rsidR="00D54490" w:rsidRPr="006D7B85">
              <w:t xml:space="preserve"> </w:t>
            </w:r>
            <w:r w:rsidRPr="006D7B85">
              <w:t>ceea</w:t>
            </w:r>
            <w:r w:rsidR="00D54490" w:rsidRPr="006D7B85">
              <w:t xml:space="preserve"> </w:t>
            </w:r>
            <w:r w:rsidRPr="006D7B85">
              <w:t>ce</w:t>
            </w:r>
            <w:r w:rsidR="00D54490" w:rsidRPr="006D7B85">
              <w:t xml:space="preserve"> </w:t>
            </w:r>
            <w:r w:rsidRPr="006D7B85">
              <w:t>priveşte</w:t>
            </w:r>
            <w:r w:rsidR="00D54490" w:rsidRPr="006D7B85">
              <w:t xml:space="preserve"> </w:t>
            </w:r>
            <w:r w:rsidRPr="006D7B85">
              <w:t>sacii,</w:t>
            </w:r>
            <w:r w:rsidR="00D54490" w:rsidRPr="006D7B85">
              <w:t xml:space="preserve"> </w:t>
            </w:r>
            <w:r w:rsidRPr="006D7B85">
              <w:t>care</w:t>
            </w:r>
            <w:r w:rsidR="00D54490" w:rsidRPr="006D7B85">
              <w:t xml:space="preserve"> </w:t>
            </w:r>
            <w:r w:rsidRPr="006D7B85">
              <w:t>variază între</w:t>
            </w:r>
            <w:r w:rsidR="00D54490" w:rsidRPr="006D7B85">
              <w:t xml:space="preserve"> </w:t>
            </w:r>
            <w:r w:rsidRPr="006D7B85">
              <w:t>0,2</w:t>
            </w:r>
            <w:r w:rsidR="00D54490" w:rsidRPr="006D7B85">
              <w:t xml:space="preserve"> </w:t>
            </w:r>
            <w:r w:rsidRPr="006D7B85">
              <w:t>și 0,4 €/bucată,</w:t>
            </w:r>
            <w:r w:rsidR="00D54490" w:rsidRPr="006D7B85">
              <w:t xml:space="preserve"> </w:t>
            </w:r>
            <w:r w:rsidRPr="006D7B85">
              <w:t>în</w:t>
            </w:r>
            <w:r w:rsidR="00D54490" w:rsidRPr="006D7B85">
              <w:t xml:space="preserve">  </w:t>
            </w:r>
            <w:r w:rsidRPr="006D7B85">
              <w:t>funcţie</w:t>
            </w:r>
            <w:r w:rsidR="00D54490" w:rsidRPr="006D7B85">
              <w:t xml:space="preserve"> </w:t>
            </w:r>
            <w:r w:rsidRPr="006D7B85">
              <w:t>de</w:t>
            </w:r>
            <w:r w:rsidR="00D54490" w:rsidRPr="006D7B85">
              <w:t xml:space="preserve"> </w:t>
            </w:r>
            <w:r w:rsidRPr="006D7B85">
              <w:t>volum.</w:t>
            </w:r>
            <w:r w:rsidR="00D54490" w:rsidRPr="006D7B85">
              <w:t xml:space="preserve"> </w:t>
            </w:r>
            <w:r w:rsidRPr="006D7B85">
              <w:t>Costurile</w:t>
            </w:r>
            <w:r w:rsidR="00D54490" w:rsidRPr="006D7B85">
              <w:t xml:space="preserve"> </w:t>
            </w:r>
            <w:r w:rsidRPr="006D7B85">
              <w:t>vor</w:t>
            </w:r>
            <w:r w:rsidR="00D54490" w:rsidRPr="006D7B85">
              <w:t xml:space="preserve"> </w:t>
            </w:r>
            <w:r w:rsidRPr="006D7B85">
              <w:t>fi</w:t>
            </w:r>
            <w:r w:rsidR="00D54490" w:rsidRPr="006D7B85">
              <w:t xml:space="preserve"> </w:t>
            </w:r>
            <w:r w:rsidRPr="006D7B85">
              <w:t>suportate</w:t>
            </w:r>
            <w:r w:rsidR="00D54490" w:rsidRPr="006D7B85">
              <w:t xml:space="preserve"> </w:t>
            </w:r>
            <w:r w:rsidRPr="006D7B85">
              <w:t>de</w:t>
            </w:r>
            <w:r w:rsidR="00D54490" w:rsidRPr="006D7B85">
              <w:t xml:space="preserve"> </w:t>
            </w:r>
            <w:r w:rsidRPr="006D7B85">
              <w:t>generatorii de deșeuri.</w:t>
            </w:r>
          </w:p>
        </w:tc>
        <w:tc>
          <w:tcPr>
            <w:tcW w:w="3544"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r w:rsidRPr="006D7B85">
              <w:t>Investiție</w:t>
            </w:r>
            <w:r w:rsidR="008173B4">
              <w:t xml:space="preserve"> </w:t>
            </w:r>
            <w:r w:rsidRPr="006D7B85">
              <w:t>25-40</w:t>
            </w:r>
            <w:r w:rsidR="008173B4">
              <w:t xml:space="preserve"> </w:t>
            </w:r>
            <w:r w:rsidRPr="006D7B85">
              <w:t>€/pubela,</w:t>
            </w:r>
            <w:r w:rsidR="00D54490" w:rsidRPr="006D7B85">
              <w:t xml:space="preserve"> </w:t>
            </w:r>
            <w:r w:rsidRPr="006D7B85">
              <w:t>în</w:t>
            </w:r>
            <w:r w:rsidR="00D54490" w:rsidRPr="006D7B85">
              <w:t xml:space="preserve"> </w:t>
            </w:r>
            <w:r w:rsidRPr="006D7B85">
              <w:t>funcţie</w:t>
            </w:r>
            <w:r w:rsidR="00D54490" w:rsidRPr="006D7B85">
              <w:t xml:space="preserve"> </w:t>
            </w:r>
            <w:r w:rsidRPr="006D7B85">
              <w:t>de</w:t>
            </w:r>
            <w:r w:rsidR="00D54490" w:rsidRPr="006D7B85">
              <w:t xml:space="preserve"> </w:t>
            </w:r>
            <w:r w:rsidRPr="006D7B85">
              <w:t>volum.</w:t>
            </w:r>
            <w:r w:rsidR="00D54490" w:rsidRPr="006D7B85">
              <w:t xml:space="preserve"> </w:t>
            </w:r>
            <w:r w:rsidRPr="006D7B85">
              <w:t>Costurile</w:t>
            </w:r>
            <w:r w:rsidR="00D54490" w:rsidRPr="006D7B85">
              <w:t xml:space="preserve"> </w:t>
            </w:r>
            <w:r w:rsidRPr="006D7B85">
              <w:t>vor</w:t>
            </w:r>
            <w:r w:rsidR="00D54490" w:rsidRPr="006D7B85">
              <w:t xml:space="preserve"> </w:t>
            </w:r>
            <w:r w:rsidRPr="006D7B85">
              <w:t>fi</w:t>
            </w:r>
            <w:r w:rsidR="00D54490" w:rsidRPr="006D7B85">
              <w:t xml:space="preserve"> </w:t>
            </w:r>
            <w:r w:rsidRPr="006D7B85">
              <w:t>suportate</w:t>
            </w:r>
            <w:r w:rsidR="00D54490" w:rsidRPr="006D7B85">
              <w:t xml:space="preserve"> </w:t>
            </w:r>
            <w:r w:rsidRPr="006D7B85">
              <w:t>de</w:t>
            </w:r>
            <w:r w:rsidR="00D54490" w:rsidRPr="006D7B85">
              <w:t xml:space="preserve"> </w:t>
            </w:r>
            <w:r w:rsidRPr="006D7B85">
              <w:t>generatorii de</w:t>
            </w:r>
            <w:r w:rsidR="00D54490" w:rsidRPr="006D7B85">
              <w:t xml:space="preserve"> </w:t>
            </w:r>
            <w:r w:rsidRPr="006D7B85">
              <w:t>deșeuri.</w:t>
            </w:r>
          </w:p>
        </w:tc>
        <w:tc>
          <w:tcPr>
            <w:tcW w:w="2948"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r w:rsidRPr="006D7B85">
              <w:t>Investiție 120</w:t>
            </w:r>
            <w:r w:rsidR="008173B4">
              <w:t xml:space="preserve"> </w:t>
            </w:r>
            <w:r w:rsidRPr="006D7B85">
              <w:t>€/container</w:t>
            </w:r>
            <w:r w:rsidR="00D54490" w:rsidRPr="006D7B85">
              <w:t xml:space="preserve"> </w:t>
            </w:r>
            <w:r w:rsidRPr="006D7B85">
              <w:t>de</w:t>
            </w:r>
          </w:p>
          <w:p w:rsidR="008039CB" w:rsidRPr="006D7B85" w:rsidRDefault="008173B4" w:rsidP="00924A4F">
            <w:pPr>
              <w:rPr>
                <w:rFonts w:eastAsia="Verdana"/>
              </w:rPr>
            </w:pPr>
            <w:r w:rsidRPr="006D7B85">
              <w:t>P</w:t>
            </w:r>
            <w:r w:rsidR="008039CB" w:rsidRPr="006D7B85">
              <w:t>lastic</w:t>
            </w:r>
            <w:r>
              <w:t xml:space="preserve"> </w:t>
            </w:r>
            <w:r w:rsidR="008039CB" w:rsidRPr="006D7B85">
              <w:t>(1.100</w:t>
            </w:r>
            <w:r>
              <w:t xml:space="preserve"> </w:t>
            </w:r>
            <w:r w:rsidR="008039CB" w:rsidRPr="006D7B85">
              <w:t>l)</w:t>
            </w:r>
            <w:r w:rsidR="00D54490" w:rsidRPr="006D7B85">
              <w:t xml:space="preserve"> </w:t>
            </w:r>
            <w:r w:rsidR="008039CB" w:rsidRPr="006D7B85">
              <w:t>şi</w:t>
            </w:r>
            <w:r>
              <w:t xml:space="preserve"> </w:t>
            </w:r>
            <w:r w:rsidR="008039CB" w:rsidRPr="006D7B85">
              <w:t>300</w:t>
            </w:r>
          </w:p>
          <w:p w:rsidR="008173B4" w:rsidRDefault="008039CB" w:rsidP="00924A4F">
            <w:r w:rsidRPr="006D7B85">
              <w:t>€/container</w:t>
            </w:r>
            <w:r w:rsidR="00D54490" w:rsidRPr="006D7B85">
              <w:t xml:space="preserve"> </w:t>
            </w:r>
            <w:r w:rsidRPr="006D7B85">
              <w:t>de</w:t>
            </w:r>
            <w:r w:rsidR="00D54490" w:rsidRPr="006D7B85">
              <w:t xml:space="preserve"> </w:t>
            </w:r>
            <w:r w:rsidRPr="006D7B85">
              <w:t xml:space="preserve">metal </w:t>
            </w:r>
          </w:p>
          <w:p w:rsidR="008173B4" w:rsidRDefault="008039CB" w:rsidP="00924A4F">
            <w:r w:rsidRPr="006D7B85">
              <w:t>(1</w:t>
            </w:r>
            <w:r w:rsidR="008173B4">
              <w:t>.</w:t>
            </w:r>
            <w:r w:rsidRPr="006D7B85">
              <w:t>100</w:t>
            </w:r>
            <w:r w:rsidR="008173B4">
              <w:t xml:space="preserve"> </w:t>
            </w:r>
            <w:r w:rsidRPr="006D7B85">
              <w:t>l).</w:t>
            </w:r>
            <w:r w:rsidR="00D54490" w:rsidRPr="006D7B85">
              <w:t xml:space="preserve"> </w:t>
            </w:r>
          </w:p>
          <w:p w:rsidR="008039CB" w:rsidRPr="006D7B85" w:rsidRDefault="008039CB" w:rsidP="00924A4F">
            <w:r w:rsidRPr="006D7B85">
              <w:t>Costurile</w:t>
            </w:r>
            <w:r w:rsidR="00D54490" w:rsidRPr="006D7B85">
              <w:t xml:space="preserve"> </w:t>
            </w:r>
            <w:r w:rsidRPr="006D7B85">
              <w:t>vor</w:t>
            </w:r>
            <w:r w:rsidR="00D54490" w:rsidRPr="006D7B85">
              <w:t xml:space="preserve"> </w:t>
            </w:r>
            <w:r w:rsidRPr="006D7B85">
              <w:t>fi</w:t>
            </w:r>
            <w:r w:rsidR="00D54490" w:rsidRPr="006D7B85">
              <w:t xml:space="preserve"> </w:t>
            </w:r>
            <w:r w:rsidRPr="006D7B85">
              <w:t>suportate</w:t>
            </w:r>
            <w:r w:rsidR="00D54490" w:rsidRPr="006D7B85">
              <w:t xml:space="preserve"> </w:t>
            </w:r>
            <w:r w:rsidRPr="006D7B85">
              <w:t>de</w:t>
            </w:r>
            <w:r w:rsidR="00D54490" w:rsidRPr="006D7B85">
              <w:t xml:space="preserve"> </w:t>
            </w:r>
            <w:r w:rsidRPr="006D7B85">
              <w:t>generatorii</w:t>
            </w:r>
            <w:r w:rsidR="00D54490" w:rsidRPr="006D7B85">
              <w:t xml:space="preserve"> </w:t>
            </w:r>
            <w:r w:rsidRPr="006D7B85">
              <w:t>de</w:t>
            </w:r>
            <w:r w:rsidR="00D54490" w:rsidRPr="006D7B85">
              <w:t xml:space="preserve"> </w:t>
            </w:r>
            <w:r w:rsidRPr="006D7B85">
              <w:t>deșeuri.</w:t>
            </w:r>
          </w:p>
        </w:tc>
        <w:tc>
          <w:tcPr>
            <w:tcW w:w="3239"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r w:rsidRPr="006D7B85">
              <w:t>Investiție</w:t>
            </w:r>
            <w:r w:rsidR="0038715B" w:rsidRPr="006D7B85">
              <w:t xml:space="preserve"> </w:t>
            </w:r>
            <w:r w:rsidRPr="006D7B85">
              <w:t>de</w:t>
            </w:r>
            <w:r w:rsidR="0038715B" w:rsidRPr="006D7B85">
              <w:t xml:space="preserve"> </w:t>
            </w:r>
            <w:r w:rsidRPr="006D7B85">
              <w:t>8–10.000</w:t>
            </w:r>
          </w:p>
          <w:p w:rsidR="008173B4" w:rsidRDefault="008039CB" w:rsidP="00924A4F">
            <w:r w:rsidRPr="006D7B85">
              <w:t>€/punct.</w:t>
            </w:r>
            <w:r w:rsidR="0038715B" w:rsidRPr="006D7B85">
              <w:t xml:space="preserve"> </w:t>
            </w:r>
          </w:p>
          <w:p w:rsidR="008039CB" w:rsidRPr="006D7B85" w:rsidRDefault="008039CB" w:rsidP="00924A4F">
            <w:r w:rsidRPr="006D7B85">
              <w:t>Costurile</w:t>
            </w:r>
            <w:r w:rsidR="0038715B" w:rsidRPr="006D7B85">
              <w:t xml:space="preserve"> </w:t>
            </w:r>
            <w:r w:rsidRPr="006D7B85">
              <w:t>pot fi</w:t>
            </w:r>
            <w:r w:rsidR="0038715B" w:rsidRPr="006D7B85">
              <w:t xml:space="preserve"> </w:t>
            </w:r>
            <w:r w:rsidRPr="006D7B85">
              <w:t>suportate</w:t>
            </w:r>
            <w:r w:rsidR="0038715B" w:rsidRPr="006D7B85">
              <w:t xml:space="preserve"> </w:t>
            </w:r>
            <w:r w:rsidRPr="006D7B85">
              <w:t>de</w:t>
            </w:r>
            <w:r w:rsidR="0038715B" w:rsidRPr="006D7B85">
              <w:t xml:space="preserve"> </w:t>
            </w:r>
            <w:r w:rsidRPr="006D7B85">
              <w:t>autoritatea</w:t>
            </w:r>
            <w:r w:rsidR="0038715B" w:rsidRPr="006D7B85">
              <w:t xml:space="preserve"> </w:t>
            </w:r>
            <w:r w:rsidRPr="006D7B85">
              <w:t>publică</w:t>
            </w:r>
            <w:r w:rsidR="0038715B" w:rsidRPr="006D7B85">
              <w:t xml:space="preserve"> </w:t>
            </w:r>
            <w:r w:rsidRPr="006D7B85">
              <w:t>locală.</w:t>
            </w:r>
          </w:p>
        </w:tc>
      </w:tr>
      <w:tr w:rsidR="008039CB" w:rsidRPr="006D7B85" w:rsidTr="00553F37">
        <w:trPr>
          <w:trHeight w:hRule="exact" w:val="3131"/>
        </w:trPr>
        <w:tc>
          <w:tcPr>
            <w:tcW w:w="1416"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lastRenderedPageBreak/>
              <w:t>Zona</w:t>
            </w:r>
            <w:r w:rsidR="00590B42" w:rsidRPr="006D7B85">
              <w:t xml:space="preserve"> </w:t>
            </w:r>
            <w:r w:rsidRPr="006D7B85">
              <w:t>de</w:t>
            </w:r>
            <w:r w:rsidR="00590B42" w:rsidRPr="006D7B85">
              <w:t xml:space="preserve"> </w:t>
            </w:r>
            <w:r w:rsidRPr="006D7B85">
              <w:t>colectare-</w:t>
            </w:r>
            <w:r w:rsidRPr="006D7B85">
              <w:rPr>
                <w:spacing w:val="-2"/>
              </w:rPr>
              <w:t>blocuri</w:t>
            </w:r>
          </w:p>
        </w:tc>
        <w:tc>
          <w:tcPr>
            <w:tcW w:w="3405"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Acest</w:t>
            </w:r>
            <w:r w:rsidR="00590B42" w:rsidRPr="006D7B85">
              <w:t xml:space="preserve"> </w:t>
            </w:r>
            <w:r w:rsidRPr="006D7B85">
              <w:t>sistem</w:t>
            </w:r>
            <w:r w:rsidR="00590B42" w:rsidRPr="006D7B85">
              <w:t xml:space="preserve"> </w:t>
            </w:r>
            <w:r w:rsidRPr="006D7B85">
              <w:t>de</w:t>
            </w:r>
            <w:r w:rsidR="00590B42" w:rsidRPr="006D7B85">
              <w:t xml:space="preserve"> </w:t>
            </w:r>
            <w:r w:rsidRPr="006D7B85">
              <w:t>colectare</w:t>
            </w:r>
            <w:r w:rsidR="00590B42" w:rsidRPr="006D7B85">
              <w:t xml:space="preserve"> </w:t>
            </w:r>
            <w:r w:rsidRPr="006D7B85">
              <w:t>nu</w:t>
            </w:r>
            <w:r w:rsidR="00590B42" w:rsidRPr="006D7B85">
              <w:t xml:space="preserve"> </w:t>
            </w:r>
            <w:r w:rsidRPr="006D7B85">
              <w:t>este</w:t>
            </w:r>
            <w:r w:rsidR="00590B42" w:rsidRPr="006D7B85">
              <w:t xml:space="preserve"> </w:t>
            </w:r>
            <w:r w:rsidRPr="006D7B85">
              <w:t>aplicabil</w:t>
            </w:r>
            <w:r w:rsidR="00590B42" w:rsidRPr="006D7B85">
              <w:t xml:space="preserve"> </w:t>
            </w:r>
            <w:r w:rsidRPr="006D7B85">
              <w:t>în</w:t>
            </w:r>
            <w:r w:rsidR="00590B42" w:rsidRPr="006D7B85">
              <w:t xml:space="preserve"> </w:t>
            </w:r>
            <w:r w:rsidRPr="006D7B85">
              <w:t>cazul</w:t>
            </w:r>
            <w:r w:rsidR="00590B42" w:rsidRPr="006D7B85">
              <w:t xml:space="preserve"> </w:t>
            </w:r>
            <w:r w:rsidRPr="006D7B85">
              <w:t>blocurilor,</w:t>
            </w:r>
            <w:r w:rsidR="00590B42" w:rsidRPr="006D7B85">
              <w:t xml:space="preserve"> </w:t>
            </w:r>
            <w:r w:rsidRPr="006D7B85">
              <w:t>pentru</w:t>
            </w:r>
            <w:r w:rsidR="00590B42" w:rsidRPr="006D7B85">
              <w:t xml:space="preserve"> </w:t>
            </w:r>
            <w:r w:rsidRPr="006D7B85">
              <w:t>că</w:t>
            </w:r>
            <w:r w:rsidR="00590B42" w:rsidRPr="006D7B85">
              <w:t xml:space="preserve"> </w:t>
            </w:r>
            <w:r w:rsidRPr="006D7B85">
              <w:t>nu</w:t>
            </w:r>
            <w:r w:rsidR="00590B42" w:rsidRPr="006D7B85">
              <w:t xml:space="preserve"> </w:t>
            </w:r>
            <w:r w:rsidRPr="006D7B85">
              <w:t>exista</w:t>
            </w:r>
            <w:r w:rsidR="00590B42" w:rsidRPr="006D7B85">
              <w:t xml:space="preserve"> </w:t>
            </w:r>
            <w:r w:rsidRPr="006D7B85">
              <w:t>spațiul</w:t>
            </w:r>
            <w:r w:rsidR="00590B42" w:rsidRPr="006D7B85">
              <w:t xml:space="preserve"> </w:t>
            </w:r>
            <w:r w:rsidRPr="006D7B85">
              <w:t>necesar</w:t>
            </w:r>
            <w:r w:rsidR="00590B42" w:rsidRPr="006D7B85">
              <w:t xml:space="preserve"> </w:t>
            </w:r>
            <w:r w:rsidRPr="006D7B85">
              <w:t>pentru</w:t>
            </w:r>
            <w:r w:rsidR="00590B42" w:rsidRPr="006D7B85">
              <w:t xml:space="preserve"> </w:t>
            </w:r>
            <w:r w:rsidRPr="006D7B85">
              <w:t>amplasarea</w:t>
            </w:r>
            <w:r w:rsidR="00590B42" w:rsidRPr="006D7B85">
              <w:t xml:space="preserve"> </w:t>
            </w:r>
            <w:r w:rsidRPr="006D7B85">
              <w:t>sacilor.</w:t>
            </w:r>
            <w:r w:rsidR="00590B42" w:rsidRPr="006D7B85">
              <w:t xml:space="preserve"> </w:t>
            </w:r>
          </w:p>
          <w:p w:rsidR="008039CB" w:rsidRPr="006D7B85" w:rsidRDefault="008039CB" w:rsidP="00924A4F">
            <w:pPr>
              <w:rPr>
                <w:rFonts w:eastAsia="Verdana"/>
              </w:rPr>
            </w:pPr>
            <w:r w:rsidRPr="006D7B85">
              <w:t>Dacă</w:t>
            </w:r>
            <w:r w:rsidR="00590B42" w:rsidRPr="006D7B85">
              <w:t xml:space="preserve"> </w:t>
            </w:r>
            <w:r w:rsidRPr="006D7B85">
              <w:t>deşeurile</w:t>
            </w:r>
            <w:r w:rsidR="00590B42" w:rsidRPr="006D7B85">
              <w:t xml:space="preserve"> </w:t>
            </w:r>
            <w:r w:rsidRPr="006D7B85">
              <w:t>municipale</w:t>
            </w:r>
            <w:r w:rsidR="00590B42" w:rsidRPr="006D7B85">
              <w:t xml:space="preserve"> </w:t>
            </w:r>
            <w:r w:rsidRPr="006D7B85">
              <w:t>sunt</w:t>
            </w:r>
            <w:r w:rsidR="00590B42" w:rsidRPr="006D7B85">
              <w:t xml:space="preserve"> </w:t>
            </w:r>
            <w:r w:rsidRPr="006D7B85">
              <w:t>scoase</w:t>
            </w:r>
            <w:r w:rsidR="00590B42" w:rsidRPr="006D7B85">
              <w:t xml:space="preserve"> </w:t>
            </w:r>
            <w:r w:rsidRPr="006D7B85">
              <w:t>în</w:t>
            </w:r>
            <w:r w:rsidR="00590B42" w:rsidRPr="006D7B85">
              <w:t xml:space="preserve"> </w:t>
            </w:r>
            <w:r w:rsidRPr="006D7B85">
              <w:t>fața</w:t>
            </w:r>
            <w:r w:rsidR="00590B42" w:rsidRPr="006D7B85">
              <w:t xml:space="preserve"> </w:t>
            </w:r>
            <w:r w:rsidRPr="006D7B85">
              <w:t>blocului cu</w:t>
            </w:r>
            <w:r w:rsidR="00590B42" w:rsidRPr="006D7B85">
              <w:t xml:space="preserve"> </w:t>
            </w:r>
            <w:r w:rsidRPr="006D7B85">
              <w:t>mai mult</w:t>
            </w:r>
            <w:r w:rsidR="00590B42" w:rsidRPr="006D7B85">
              <w:t xml:space="preserve"> </w:t>
            </w:r>
            <w:r w:rsidRPr="006D7B85">
              <w:t>timp</w:t>
            </w:r>
            <w:r w:rsidR="00E41C1D" w:rsidRPr="006D7B85">
              <w:t xml:space="preserve"> </w:t>
            </w:r>
            <w:r w:rsidRPr="006D7B85">
              <w:t>înainte</w:t>
            </w:r>
            <w:r w:rsidR="00E41C1D" w:rsidRPr="006D7B85">
              <w:t xml:space="preserve"> </w:t>
            </w:r>
            <w:r w:rsidRPr="006D7B85">
              <w:t>de</w:t>
            </w:r>
            <w:r w:rsidR="00E41C1D" w:rsidRPr="006D7B85">
              <w:t xml:space="preserve"> </w:t>
            </w:r>
            <w:r w:rsidRPr="006D7B85">
              <w:t>colectare,</w:t>
            </w:r>
            <w:r w:rsidR="00E41C1D" w:rsidRPr="006D7B85">
              <w:t xml:space="preserve"> </w:t>
            </w:r>
            <w:r w:rsidRPr="006D7B85">
              <w:t>sacii</w:t>
            </w:r>
            <w:r w:rsidR="00590B42" w:rsidRPr="006D7B85">
              <w:t xml:space="preserve"> conţinând</w:t>
            </w:r>
            <w:r w:rsidR="00E41C1D" w:rsidRPr="006D7B85">
              <w:t xml:space="preserve"> </w:t>
            </w:r>
            <w:r w:rsidR="00590B42" w:rsidRPr="006D7B85">
              <w:t>deşeurile</w:t>
            </w:r>
            <w:r w:rsidR="00E41C1D" w:rsidRPr="006D7B85">
              <w:t xml:space="preserve"> </w:t>
            </w:r>
            <w:r w:rsidR="00590B42" w:rsidRPr="006D7B85">
              <w:t>ar</w:t>
            </w:r>
            <w:r w:rsidR="00E41C1D" w:rsidRPr="006D7B85">
              <w:t xml:space="preserve"> </w:t>
            </w:r>
            <w:r w:rsidR="00590B42" w:rsidRPr="006D7B85">
              <w:t>putea</w:t>
            </w:r>
            <w:r w:rsidR="00E41C1D" w:rsidRPr="006D7B85">
              <w:t xml:space="preserve"> </w:t>
            </w:r>
            <w:r w:rsidR="00590B42" w:rsidRPr="006D7B85">
              <w:t>fi</w:t>
            </w:r>
            <w:r w:rsidR="00E41C1D" w:rsidRPr="006D7B85">
              <w:t xml:space="preserve"> </w:t>
            </w:r>
            <w:r w:rsidR="00590B42" w:rsidRPr="006D7B85">
              <w:t>răscoliți</w:t>
            </w:r>
            <w:r w:rsidR="00E41C1D" w:rsidRPr="006D7B85">
              <w:t xml:space="preserve"> </w:t>
            </w:r>
            <w:r w:rsidR="00590B42" w:rsidRPr="006D7B85">
              <w:t>şi</w:t>
            </w:r>
            <w:r w:rsidR="00E41C1D" w:rsidRPr="006D7B85">
              <w:t xml:space="preserve"> </w:t>
            </w:r>
            <w:r w:rsidR="00590B42" w:rsidRPr="006D7B85">
              <w:t>deşeurile</w:t>
            </w:r>
            <w:r w:rsidR="00E41C1D" w:rsidRPr="006D7B85">
              <w:t xml:space="preserve"> </w:t>
            </w:r>
            <w:r w:rsidR="00590B42" w:rsidRPr="006D7B85">
              <w:t>împrăștiate</w:t>
            </w:r>
            <w:r w:rsidR="00E41C1D" w:rsidRPr="006D7B85">
              <w:t xml:space="preserve"> </w:t>
            </w:r>
            <w:r w:rsidR="00590B42" w:rsidRPr="006D7B85">
              <w:t>de</w:t>
            </w:r>
            <w:r w:rsidR="00E41C1D" w:rsidRPr="006D7B85">
              <w:t xml:space="preserve"> </w:t>
            </w:r>
            <w:r w:rsidR="00590B42" w:rsidRPr="006D7B85">
              <w:t>colectori</w:t>
            </w:r>
            <w:r w:rsidR="00E41C1D" w:rsidRPr="006D7B85">
              <w:t xml:space="preserve"> </w:t>
            </w:r>
            <w:r w:rsidR="00590B42" w:rsidRPr="006D7B85">
              <w:t>informali</w:t>
            </w:r>
            <w:r w:rsidR="00E41C1D" w:rsidRPr="006D7B85">
              <w:t xml:space="preserve"> </w:t>
            </w:r>
            <w:r w:rsidR="00590B42" w:rsidRPr="006D7B85">
              <w:t>sau</w:t>
            </w:r>
            <w:r w:rsidR="00E41C1D" w:rsidRPr="006D7B85">
              <w:t xml:space="preserve"> </w:t>
            </w:r>
            <w:r w:rsidR="00590B42" w:rsidRPr="006D7B85">
              <w:t>de</w:t>
            </w:r>
            <w:r w:rsidR="00E41C1D" w:rsidRPr="006D7B85">
              <w:t xml:space="preserve"> </w:t>
            </w:r>
            <w:r w:rsidR="00590B42" w:rsidRPr="006D7B85">
              <w:t>animale.</w:t>
            </w:r>
          </w:p>
        </w:tc>
        <w:tc>
          <w:tcPr>
            <w:tcW w:w="3544"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Acest</w:t>
            </w:r>
            <w:r w:rsidR="00E41C1D" w:rsidRPr="006D7B85">
              <w:t xml:space="preserve"> </w:t>
            </w:r>
            <w:r w:rsidRPr="006D7B85">
              <w:t>sistem</w:t>
            </w:r>
            <w:r w:rsidR="00E41C1D" w:rsidRPr="006D7B85">
              <w:t xml:space="preserve"> </w:t>
            </w:r>
            <w:r w:rsidRPr="006D7B85">
              <w:t>de</w:t>
            </w:r>
            <w:r w:rsidR="00E41C1D" w:rsidRPr="006D7B85">
              <w:t xml:space="preserve"> </w:t>
            </w:r>
            <w:r w:rsidRPr="006D7B85">
              <w:t>colectare</w:t>
            </w:r>
            <w:r w:rsidR="00E41C1D" w:rsidRPr="006D7B85">
              <w:t xml:space="preserve"> </w:t>
            </w:r>
            <w:r w:rsidRPr="006D7B85">
              <w:t>nu</w:t>
            </w:r>
            <w:r w:rsidR="00E41C1D" w:rsidRPr="006D7B85">
              <w:t xml:space="preserve"> </w:t>
            </w:r>
            <w:r w:rsidRPr="006D7B85">
              <w:t>este</w:t>
            </w:r>
            <w:r w:rsidR="00E41C1D" w:rsidRPr="006D7B85">
              <w:t xml:space="preserve"> </w:t>
            </w:r>
            <w:r w:rsidRPr="006D7B85">
              <w:t>întotdeauna</w:t>
            </w:r>
            <w:r w:rsidR="00E41C1D" w:rsidRPr="006D7B85">
              <w:t xml:space="preserve"> </w:t>
            </w:r>
            <w:r w:rsidRPr="006D7B85">
              <w:t>aplicabil</w:t>
            </w:r>
            <w:r w:rsidR="00E41C1D" w:rsidRPr="006D7B85">
              <w:t xml:space="preserve"> </w:t>
            </w:r>
            <w:r w:rsidRPr="006D7B85">
              <w:t>în</w:t>
            </w:r>
            <w:r w:rsidR="00E41C1D" w:rsidRPr="006D7B85">
              <w:t xml:space="preserve"> </w:t>
            </w:r>
            <w:r w:rsidRPr="006D7B85">
              <w:t>cazul</w:t>
            </w:r>
            <w:r w:rsidR="00E41C1D" w:rsidRPr="006D7B85">
              <w:t xml:space="preserve"> </w:t>
            </w:r>
            <w:r w:rsidRPr="006D7B85">
              <w:t>blocurilor</w:t>
            </w:r>
            <w:r w:rsidR="00E41C1D" w:rsidRPr="006D7B85">
              <w:t xml:space="preserve"> </w:t>
            </w:r>
            <w:r w:rsidRPr="006D7B85">
              <w:t>(mai</w:t>
            </w:r>
            <w:r w:rsidR="00E41C1D" w:rsidRPr="006D7B85">
              <w:t xml:space="preserve"> </w:t>
            </w:r>
            <w:r w:rsidRPr="006D7B85">
              <w:t>ales</w:t>
            </w:r>
            <w:r w:rsidR="00E41C1D" w:rsidRPr="006D7B85">
              <w:t xml:space="preserve"> </w:t>
            </w:r>
            <w:r w:rsidRPr="006D7B85">
              <w:t>în</w:t>
            </w:r>
            <w:r w:rsidR="00E41C1D" w:rsidRPr="006D7B85">
              <w:t xml:space="preserve"> </w:t>
            </w:r>
            <w:r w:rsidRPr="006D7B85">
              <w:t>cazul</w:t>
            </w:r>
            <w:r w:rsidR="00E41C1D" w:rsidRPr="006D7B85">
              <w:t xml:space="preserve"> </w:t>
            </w:r>
            <w:r w:rsidRPr="006D7B85">
              <w:t>celor</w:t>
            </w:r>
            <w:r w:rsidR="00E41C1D" w:rsidRPr="006D7B85">
              <w:t xml:space="preserve"> </w:t>
            </w:r>
            <w:r w:rsidRPr="006D7B85">
              <w:t>cu</w:t>
            </w:r>
            <w:r w:rsidR="00E41C1D" w:rsidRPr="006D7B85">
              <w:t xml:space="preserve"> </w:t>
            </w:r>
            <w:r w:rsidRPr="006D7B85">
              <w:t>regim</w:t>
            </w:r>
            <w:r w:rsidR="00E41C1D" w:rsidRPr="006D7B85">
              <w:t xml:space="preserve"> </w:t>
            </w:r>
            <w:r w:rsidRPr="006D7B85">
              <w:t>de</w:t>
            </w:r>
            <w:r w:rsidR="00E41C1D" w:rsidRPr="006D7B85">
              <w:t xml:space="preserve"> </w:t>
            </w:r>
            <w:r w:rsidRPr="006D7B85">
              <w:t>înălțime P+4),</w:t>
            </w:r>
            <w:r w:rsidR="00E41C1D" w:rsidRPr="006D7B85">
              <w:t xml:space="preserve"> </w:t>
            </w:r>
            <w:r w:rsidRPr="006D7B85">
              <w:t>pentru</w:t>
            </w:r>
            <w:r w:rsidR="00E41C1D" w:rsidRPr="006D7B85">
              <w:t xml:space="preserve"> </w:t>
            </w:r>
            <w:r w:rsidRPr="006D7B85">
              <w:t>că</w:t>
            </w:r>
            <w:r w:rsidR="00E41C1D" w:rsidRPr="006D7B85">
              <w:t xml:space="preserve"> </w:t>
            </w:r>
            <w:r w:rsidRPr="006D7B85">
              <w:t>nu</w:t>
            </w:r>
            <w:r w:rsidR="00E41C1D" w:rsidRPr="006D7B85">
              <w:t xml:space="preserve"> </w:t>
            </w:r>
            <w:r w:rsidRPr="006D7B85">
              <w:t>este</w:t>
            </w:r>
            <w:r w:rsidR="00E41C1D" w:rsidRPr="006D7B85">
              <w:t xml:space="preserve"> </w:t>
            </w:r>
            <w:r w:rsidRPr="006D7B85">
              <w:t>disponibil</w:t>
            </w:r>
            <w:r w:rsidR="00E41C1D" w:rsidRPr="006D7B85">
              <w:t xml:space="preserve"> </w:t>
            </w:r>
            <w:r w:rsidRPr="006D7B85">
              <w:t>spațiul</w:t>
            </w:r>
            <w:r w:rsidR="00E41C1D" w:rsidRPr="006D7B85">
              <w:t xml:space="preserve"> </w:t>
            </w:r>
            <w:r w:rsidRPr="006D7B85">
              <w:t>necesar</w:t>
            </w:r>
            <w:r w:rsidR="00E41C1D" w:rsidRPr="006D7B85">
              <w:t xml:space="preserve"> </w:t>
            </w:r>
            <w:r w:rsidRPr="006D7B85">
              <w:t>pentru</w:t>
            </w:r>
            <w:r w:rsidR="00E41C1D" w:rsidRPr="006D7B85">
              <w:t xml:space="preserve"> </w:t>
            </w:r>
            <w:r w:rsidRPr="006D7B85">
              <w:t>amplasarea</w:t>
            </w:r>
            <w:r w:rsidR="00E41C1D" w:rsidRPr="006D7B85">
              <w:t xml:space="preserve"> </w:t>
            </w:r>
            <w:r w:rsidRPr="006D7B85">
              <w:t>recipientelor</w:t>
            </w:r>
            <w:r w:rsidR="00E41C1D" w:rsidRPr="006D7B85">
              <w:t xml:space="preserve"> </w:t>
            </w:r>
            <w:r w:rsidRPr="006D7B85">
              <w:t>corespunzătoare fiecărui</w:t>
            </w:r>
            <w:r w:rsidR="00E41C1D" w:rsidRPr="006D7B85">
              <w:t xml:space="preserve"> </w:t>
            </w:r>
            <w:r w:rsidRPr="006D7B85">
              <w:t>generator</w:t>
            </w:r>
            <w:r w:rsidR="00E41C1D" w:rsidRPr="006D7B85">
              <w:t xml:space="preserve"> </w:t>
            </w:r>
            <w:r w:rsidR="00590B42" w:rsidRPr="006D7B85">
              <w:t>(în</w:t>
            </w:r>
            <w:r w:rsidR="00E41C1D" w:rsidRPr="006D7B85">
              <w:t xml:space="preserve"> </w:t>
            </w:r>
            <w:r w:rsidR="00590B42" w:rsidRPr="006D7B85">
              <w:t>acest</w:t>
            </w:r>
            <w:r w:rsidR="00E41C1D" w:rsidRPr="006D7B85">
              <w:t xml:space="preserve"> </w:t>
            </w:r>
            <w:r w:rsidR="00590B42" w:rsidRPr="006D7B85">
              <w:t>caz</w:t>
            </w:r>
            <w:r w:rsidR="00E41C1D" w:rsidRPr="006D7B85">
              <w:t xml:space="preserve"> </w:t>
            </w:r>
            <w:r w:rsidR="00590B42" w:rsidRPr="006D7B85">
              <w:t>generatorul</w:t>
            </w:r>
            <w:r w:rsidR="00E41C1D" w:rsidRPr="006D7B85">
              <w:t xml:space="preserve"> </w:t>
            </w:r>
            <w:r w:rsidR="00590B42" w:rsidRPr="006D7B85">
              <w:t>este</w:t>
            </w:r>
            <w:r w:rsidR="00E41C1D" w:rsidRPr="006D7B85">
              <w:rPr>
                <w:rFonts w:eastAsia="Verdana"/>
              </w:rPr>
              <w:t xml:space="preserve"> c</w:t>
            </w:r>
            <w:r w:rsidR="00590B42" w:rsidRPr="006D7B85">
              <w:t>onsiderat</w:t>
            </w:r>
            <w:r w:rsidR="00E41C1D" w:rsidRPr="006D7B85">
              <w:t xml:space="preserve"> </w:t>
            </w:r>
            <w:r w:rsidR="00590B42" w:rsidRPr="006D7B85">
              <w:t>fiecare</w:t>
            </w:r>
            <w:r w:rsidR="00E41C1D" w:rsidRPr="006D7B85">
              <w:t xml:space="preserve"> </w:t>
            </w:r>
            <w:r w:rsidR="00590B42" w:rsidRPr="006D7B85">
              <w:t>scară</w:t>
            </w:r>
            <w:r w:rsidR="00E41C1D" w:rsidRPr="006D7B85">
              <w:t xml:space="preserve"> </w:t>
            </w:r>
            <w:r w:rsidR="00590B42" w:rsidRPr="006D7B85">
              <w:t>de</w:t>
            </w:r>
            <w:r w:rsidR="00E41C1D" w:rsidRPr="006D7B85">
              <w:t xml:space="preserve"> </w:t>
            </w:r>
            <w:r w:rsidR="00590B42" w:rsidRPr="006D7B85">
              <w:t>bloc).</w:t>
            </w:r>
          </w:p>
        </w:tc>
        <w:tc>
          <w:tcPr>
            <w:tcW w:w="2948"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Acest</w:t>
            </w:r>
            <w:r w:rsidR="00E41C1D" w:rsidRPr="006D7B85">
              <w:t xml:space="preserve"> </w:t>
            </w:r>
            <w:r w:rsidRPr="006D7B85">
              <w:t>sistem</w:t>
            </w:r>
            <w:r w:rsidR="00E41C1D" w:rsidRPr="006D7B85">
              <w:t xml:space="preserve"> </w:t>
            </w:r>
            <w:r w:rsidRPr="006D7B85">
              <w:t>poate</w:t>
            </w:r>
            <w:r w:rsidR="00E41C1D" w:rsidRPr="006D7B85">
              <w:t xml:space="preserve"> </w:t>
            </w:r>
            <w:r w:rsidRPr="006D7B85">
              <w:t>fi</w:t>
            </w:r>
            <w:r w:rsidR="00E41C1D" w:rsidRPr="006D7B85">
              <w:t xml:space="preserve"> </w:t>
            </w:r>
            <w:r w:rsidRPr="006D7B85">
              <w:t>aplicat</w:t>
            </w:r>
            <w:r w:rsidR="00E41C1D" w:rsidRPr="006D7B85">
              <w:t xml:space="preserve"> </w:t>
            </w:r>
            <w:r w:rsidRPr="006D7B85">
              <w:t>în</w:t>
            </w:r>
            <w:r w:rsidR="00E41C1D" w:rsidRPr="006D7B85">
              <w:t xml:space="preserve"> </w:t>
            </w:r>
            <w:r w:rsidRPr="006D7B85">
              <w:t>cazul</w:t>
            </w:r>
            <w:r w:rsidR="00E41C1D" w:rsidRPr="006D7B85">
              <w:t xml:space="preserve"> </w:t>
            </w:r>
            <w:r w:rsidRPr="006D7B85">
              <w:t>blocurilor,</w:t>
            </w:r>
            <w:r w:rsidR="00E41C1D" w:rsidRPr="006D7B85">
              <w:t xml:space="preserve"> </w:t>
            </w:r>
            <w:r w:rsidRPr="006D7B85">
              <w:t>din</w:t>
            </w:r>
            <w:r w:rsidR="00E41C1D" w:rsidRPr="006D7B85">
              <w:t xml:space="preserve"> </w:t>
            </w:r>
            <w:r w:rsidRPr="006D7B85">
              <w:t>moment</w:t>
            </w:r>
            <w:r w:rsidR="00E41C1D" w:rsidRPr="006D7B85">
              <w:t xml:space="preserve"> </w:t>
            </w:r>
            <w:r w:rsidRPr="006D7B85">
              <w:t>ce</w:t>
            </w:r>
            <w:r w:rsidR="00E41C1D" w:rsidRPr="006D7B85">
              <w:t xml:space="preserve"> </w:t>
            </w:r>
            <w:r w:rsidRPr="006D7B85">
              <w:t>spațiul</w:t>
            </w:r>
            <w:r w:rsidR="00E41C1D" w:rsidRPr="006D7B85">
              <w:t xml:space="preserve"> </w:t>
            </w:r>
            <w:r w:rsidRPr="006D7B85">
              <w:t>necesar</w:t>
            </w:r>
            <w:r w:rsidR="00E41C1D" w:rsidRPr="006D7B85">
              <w:t xml:space="preserve"> </w:t>
            </w:r>
            <w:r w:rsidRPr="006D7B85">
              <w:t>pentru</w:t>
            </w:r>
            <w:r w:rsidR="00E41C1D" w:rsidRPr="006D7B85">
              <w:t xml:space="preserve"> </w:t>
            </w:r>
            <w:r w:rsidRPr="006D7B85">
              <w:t>amplasarea</w:t>
            </w:r>
            <w:r w:rsidR="00E41C1D" w:rsidRPr="006D7B85">
              <w:t xml:space="preserve"> </w:t>
            </w:r>
            <w:r w:rsidRPr="006D7B85">
              <w:t>pubelelor/containerelor</w:t>
            </w:r>
            <w:r w:rsidR="00E41C1D" w:rsidRPr="006D7B85">
              <w:t xml:space="preserve"> </w:t>
            </w:r>
            <w:r w:rsidRPr="006D7B85">
              <w:t>este</w:t>
            </w:r>
            <w:r w:rsidR="00E41C1D" w:rsidRPr="006D7B85">
              <w:t xml:space="preserve"> </w:t>
            </w:r>
            <w:r w:rsidRPr="006D7B85">
              <w:t>disponibil</w:t>
            </w:r>
            <w:r w:rsidR="00E41C1D" w:rsidRPr="006D7B85">
              <w:t xml:space="preserve"> </w:t>
            </w:r>
            <w:r w:rsidRPr="006D7B85">
              <w:t>numai</w:t>
            </w:r>
            <w:r w:rsidR="00E41C1D" w:rsidRPr="006D7B85">
              <w:t xml:space="preserve"> </w:t>
            </w:r>
            <w:r w:rsidRPr="006D7B85">
              <w:t>în</w:t>
            </w:r>
            <w:r w:rsidR="00E41C1D" w:rsidRPr="006D7B85">
              <w:t xml:space="preserve">  </w:t>
            </w:r>
            <w:r w:rsidRPr="006D7B85">
              <w:t>spaţiile</w:t>
            </w:r>
            <w:r w:rsidR="00E41C1D" w:rsidRPr="006D7B85">
              <w:t xml:space="preserve"> </w:t>
            </w:r>
            <w:r w:rsidRPr="006D7B85">
              <w:t>previzionate</w:t>
            </w:r>
            <w:r w:rsidR="00590B42" w:rsidRPr="006D7B85">
              <w:t xml:space="preserve"> pentru</w:t>
            </w:r>
            <w:r w:rsidR="00E41C1D" w:rsidRPr="006D7B85">
              <w:t xml:space="preserve"> </w:t>
            </w:r>
            <w:r w:rsidR="00590B42" w:rsidRPr="006D7B85">
              <w:t>punctele</w:t>
            </w:r>
            <w:r w:rsidR="00E41C1D" w:rsidRPr="006D7B85">
              <w:t xml:space="preserve"> </w:t>
            </w:r>
            <w:r w:rsidR="00590B42" w:rsidRPr="006D7B85">
              <w:t>de</w:t>
            </w:r>
            <w:r w:rsidR="00E41C1D" w:rsidRPr="006D7B85">
              <w:t xml:space="preserve"> </w:t>
            </w:r>
            <w:r w:rsidR="00590B42" w:rsidRPr="006D7B85">
              <w:t>colectare</w:t>
            </w:r>
            <w:r w:rsidR="00E41C1D" w:rsidRPr="006D7B85">
              <w:t xml:space="preserve"> </w:t>
            </w:r>
            <w:r w:rsidR="00590B42" w:rsidRPr="006D7B85">
              <w:t>a</w:t>
            </w:r>
            <w:r w:rsidR="008173B4">
              <w:t xml:space="preserve"> </w:t>
            </w:r>
            <w:r w:rsidR="00590B42" w:rsidRPr="006D7B85">
              <w:t>deşeurilor.</w:t>
            </w:r>
          </w:p>
        </w:tc>
        <w:tc>
          <w:tcPr>
            <w:tcW w:w="3239" w:type="dxa"/>
            <w:gridSpan w:val="2"/>
            <w:tcBorders>
              <w:top w:val="single" w:sz="5" w:space="0" w:color="808080"/>
              <w:left w:val="single" w:sz="5" w:space="0" w:color="808080"/>
              <w:bottom w:val="single" w:sz="5" w:space="0" w:color="808080"/>
              <w:right w:val="single" w:sz="5" w:space="0" w:color="808080"/>
            </w:tcBorders>
          </w:tcPr>
          <w:p w:rsidR="00E41C1D" w:rsidRPr="006D7B85" w:rsidRDefault="008039CB" w:rsidP="00924A4F">
            <w:r w:rsidRPr="006D7B85">
              <w:t>Avantajele</w:t>
            </w:r>
            <w:r w:rsidR="00E41C1D" w:rsidRPr="006D7B85">
              <w:t xml:space="preserve"> </w:t>
            </w:r>
            <w:r w:rsidRPr="006D7B85">
              <w:t>acestui</w:t>
            </w:r>
            <w:r w:rsidR="00E41C1D" w:rsidRPr="006D7B85">
              <w:t xml:space="preserve"> </w:t>
            </w:r>
            <w:r w:rsidRPr="006D7B85">
              <w:t>sistem</w:t>
            </w:r>
            <w:r w:rsidR="00E41C1D" w:rsidRPr="006D7B85">
              <w:t xml:space="preserve"> </w:t>
            </w:r>
            <w:r w:rsidRPr="006D7B85">
              <w:t>sunt spațiul redus</w:t>
            </w:r>
            <w:r w:rsidR="00E41C1D" w:rsidRPr="006D7B85">
              <w:t xml:space="preserve"> </w:t>
            </w:r>
            <w:r w:rsidRPr="006D7B85">
              <w:t>ocupat la</w:t>
            </w:r>
            <w:r w:rsidR="00E41C1D" w:rsidRPr="006D7B85">
              <w:t xml:space="preserve"> </w:t>
            </w:r>
            <w:r w:rsidRPr="006D7B85">
              <w:t>suprafață,</w:t>
            </w:r>
            <w:r w:rsidR="00E41C1D" w:rsidRPr="006D7B85">
              <w:t xml:space="preserve"> </w:t>
            </w:r>
            <w:r w:rsidRPr="006D7B85">
              <w:t>protejarea</w:t>
            </w:r>
            <w:r w:rsidR="00E41C1D" w:rsidRPr="006D7B85">
              <w:t xml:space="preserve"> </w:t>
            </w:r>
            <w:r w:rsidRPr="006D7B85">
              <w:t>împotriva</w:t>
            </w:r>
            <w:r w:rsidR="00E41C1D" w:rsidRPr="006D7B85">
              <w:t xml:space="preserve"> </w:t>
            </w:r>
            <w:r w:rsidRPr="006D7B85">
              <w:t>vandalizării,</w:t>
            </w:r>
            <w:r w:rsidR="00E41C1D" w:rsidRPr="006D7B85">
              <w:t xml:space="preserve"> </w:t>
            </w:r>
            <w:r w:rsidRPr="006D7B85">
              <w:t>reducerea</w:t>
            </w:r>
            <w:r w:rsidR="00E41C1D" w:rsidRPr="006D7B85">
              <w:t xml:space="preserve"> </w:t>
            </w:r>
            <w:r w:rsidRPr="006D7B85">
              <w:t>impactului</w:t>
            </w:r>
            <w:r w:rsidR="00E41C1D" w:rsidRPr="006D7B85">
              <w:t xml:space="preserve"> </w:t>
            </w:r>
            <w:r w:rsidRPr="006D7B85">
              <w:t>vizual</w:t>
            </w:r>
            <w:r w:rsidR="00E41C1D" w:rsidRPr="006D7B85">
              <w:t xml:space="preserve"> </w:t>
            </w:r>
            <w:r w:rsidRPr="006D7B85">
              <w:t>și reducerea</w:t>
            </w:r>
            <w:r w:rsidR="00E41C1D" w:rsidRPr="006D7B85">
              <w:t xml:space="preserve"> </w:t>
            </w:r>
            <w:r w:rsidRPr="006D7B85">
              <w:t>semnificativă</w:t>
            </w:r>
            <w:r w:rsidR="00E41C1D" w:rsidRPr="006D7B85">
              <w:t xml:space="preserve"> </w:t>
            </w:r>
            <w:r w:rsidRPr="006D7B85">
              <w:t>a</w:t>
            </w:r>
            <w:r w:rsidR="00E41C1D" w:rsidRPr="006D7B85">
              <w:t xml:space="preserve"> </w:t>
            </w:r>
            <w:r w:rsidRPr="006D7B85">
              <w:t>mirosurilor</w:t>
            </w:r>
            <w:r w:rsidR="00E41C1D" w:rsidRPr="006D7B85">
              <w:t>.</w:t>
            </w:r>
          </w:p>
          <w:p w:rsidR="008039CB" w:rsidRPr="006D7B85" w:rsidRDefault="00590B42" w:rsidP="00924A4F">
            <w:pPr>
              <w:rPr>
                <w:rFonts w:eastAsia="Verdana"/>
              </w:rPr>
            </w:pPr>
            <w:r w:rsidRPr="006D7B85">
              <w:t>Principalul</w:t>
            </w:r>
            <w:r w:rsidR="00E41C1D" w:rsidRPr="006D7B85">
              <w:t xml:space="preserve"> </w:t>
            </w:r>
            <w:r w:rsidRPr="006D7B85">
              <w:t>dezavantaj</w:t>
            </w:r>
            <w:r w:rsidR="00E41C1D" w:rsidRPr="006D7B85">
              <w:t xml:space="preserve"> </w:t>
            </w:r>
            <w:r w:rsidRPr="006D7B85">
              <w:t>este</w:t>
            </w:r>
            <w:r w:rsidR="00E41C1D" w:rsidRPr="006D7B85">
              <w:t xml:space="preserve"> </w:t>
            </w:r>
            <w:r w:rsidRPr="006D7B85">
              <w:t>identificarea</w:t>
            </w:r>
            <w:r w:rsidR="00E41C1D" w:rsidRPr="006D7B85">
              <w:t xml:space="preserve"> </w:t>
            </w:r>
            <w:r w:rsidRPr="006D7B85">
              <w:t>amplasamentelor</w:t>
            </w:r>
            <w:r w:rsidR="00E41C1D" w:rsidRPr="006D7B85">
              <w:t xml:space="preserve"> </w:t>
            </w:r>
            <w:r w:rsidRPr="006D7B85">
              <w:t>care</w:t>
            </w:r>
            <w:r w:rsidR="00E41C1D" w:rsidRPr="006D7B85">
              <w:t xml:space="preserve"> </w:t>
            </w:r>
            <w:r w:rsidRPr="006D7B85">
              <w:t>să</w:t>
            </w:r>
            <w:r w:rsidR="00E41C1D" w:rsidRPr="006D7B85">
              <w:t xml:space="preserve"> </w:t>
            </w:r>
            <w:r w:rsidRPr="006D7B85">
              <w:t>fie</w:t>
            </w:r>
            <w:r w:rsidR="00E41C1D" w:rsidRPr="006D7B85">
              <w:t xml:space="preserve"> </w:t>
            </w:r>
            <w:r w:rsidRPr="006D7B85">
              <w:t>libere</w:t>
            </w:r>
            <w:r w:rsidR="00E41C1D" w:rsidRPr="006D7B85">
              <w:t xml:space="preserve"> </w:t>
            </w:r>
            <w:r w:rsidRPr="006D7B85">
              <w:t>de</w:t>
            </w:r>
            <w:r w:rsidR="00E41C1D" w:rsidRPr="006D7B85">
              <w:t xml:space="preserve"> </w:t>
            </w:r>
            <w:r w:rsidRPr="006D7B85">
              <w:t>utilități pozate</w:t>
            </w:r>
            <w:r w:rsidR="00E41C1D" w:rsidRPr="006D7B85">
              <w:t xml:space="preserve"> </w:t>
            </w:r>
            <w:r w:rsidRPr="006D7B85">
              <w:t>în</w:t>
            </w:r>
            <w:r w:rsidR="00E41C1D" w:rsidRPr="006D7B85">
              <w:t xml:space="preserve"> </w:t>
            </w:r>
            <w:r w:rsidRPr="006D7B85">
              <w:t>subteran.</w:t>
            </w:r>
            <w:r w:rsidR="00E41C1D" w:rsidRPr="006D7B85">
              <w:t xml:space="preserve"> </w:t>
            </w:r>
            <w:r w:rsidRPr="006D7B85">
              <w:t>Sistemul</w:t>
            </w:r>
            <w:r w:rsidR="00E41C1D" w:rsidRPr="006D7B85">
              <w:t xml:space="preserve"> </w:t>
            </w:r>
            <w:r w:rsidRPr="006D7B85">
              <w:t>este</w:t>
            </w:r>
            <w:r w:rsidR="00E41C1D" w:rsidRPr="006D7B85">
              <w:t xml:space="preserve"> </w:t>
            </w:r>
            <w:r w:rsidRPr="006D7B85">
              <w:t>potrivit</w:t>
            </w:r>
            <w:r w:rsidR="00E41C1D" w:rsidRPr="006D7B85">
              <w:t xml:space="preserve"> </w:t>
            </w:r>
            <w:r w:rsidRPr="006D7B85">
              <w:t>pentru</w:t>
            </w:r>
            <w:r w:rsidR="00E41C1D" w:rsidRPr="006D7B85">
              <w:t xml:space="preserve"> </w:t>
            </w:r>
            <w:r w:rsidRPr="006D7B85">
              <w:t>zonele</w:t>
            </w:r>
            <w:r w:rsidR="00E41C1D" w:rsidRPr="006D7B85">
              <w:t xml:space="preserve"> </w:t>
            </w:r>
            <w:r w:rsidRPr="006D7B85">
              <w:t>cu</w:t>
            </w:r>
            <w:r w:rsidR="003E3D10" w:rsidRPr="006D7B85">
              <w:t xml:space="preserve"> </w:t>
            </w:r>
            <w:r w:rsidRPr="006D7B85">
              <w:t>densitatea</w:t>
            </w:r>
            <w:r w:rsidR="00E41C1D" w:rsidRPr="006D7B85">
              <w:t xml:space="preserve"> </w:t>
            </w:r>
            <w:r w:rsidRPr="006D7B85">
              <w:t>populaţiei</w:t>
            </w:r>
            <w:r w:rsidR="00E41C1D" w:rsidRPr="006D7B85">
              <w:t xml:space="preserve"> </w:t>
            </w:r>
            <w:r w:rsidRPr="006D7B85">
              <w:t>ridicată</w:t>
            </w:r>
            <w:r w:rsidR="008039CB" w:rsidRPr="006D7B85">
              <w:t>.</w:t>
            </w:r>
          </w:p>
        </w:tc>
      </w:tr>
      <w:tr w:rsidR="008039CB" w:rsidRPr="006D7B85" w:rsidTr="00553F37">
        <w:trPr>
          <w:gridBefore w:val="1"/>
          <w:wBefore w:w="18" w:type="dxa"/>
          <w:trHeight w:hRule="exact" w:val="2683"/>
        </w:trPr>
        <w:tc>
          <w:tcPr>
            <w:tcW w:w="1418"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Zona</w:t>
            </w:r>
            <w:r w:rsidR="003E3D10" w:rsidRPr="006D7B85">
              <w:t xml:space="preserve"> </w:t>
            </w:r>
            <w:r w:rsidRPr="006D7B85">
              <w:t>de</w:t>
            </w:r>
            <w:r w:rsidR="003E3D10" w:rsidRPr="006D7B85">
              <w:t xml:space="preserve"> </w:t>
            </w:r>
            <w:r w:rsidRPr="006D7B85">
              <w:t>colectare-case</w:t>
            </w:r>
          </w:p>
        </w:tc>
        <w:tc>
          <w:tcPr>
            <w:tcW w:w="3400"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Acest</w:t>
            </w:r>
            <w:r w:rsidR="00B16C51" w:rsidRPr="006D7B85">
              <w:t xml:space="preserve"> </w:t>
            </w:r>
            <w:r w:rsidRPr="006D7B85">
              <w:t>sistem</w:t>
            </w:r>
            <w:r w:rsidR="00B16C51" w:rsidRPr="006D7B85">
              <w:t xml:space="preserve"> </w:t>
            </w:r>
            <w:r w:rsidRPr="006D7B85">
              <w:t>este</w:t>
            </w:r>
            <w:r w:rsidR="00B16C51" w:rsidRPr="006D7B85">
              <w:t xml:space="preserve"> </w:t>
            </w:r>
            <w:r w:rsidRPr="006D7B85">
              <w:t>aplicabil</w:t>
            </w:r>
            <w:r w:rsidR="00B16C51" w:rsidRPr="006D7B85">
              <w:t xml:space="preserve"> </w:t>
            </w:r>
            <w:r w:rsidRPr="006D7B85">
              <w:t>în</w:t>
            </w:r>
            <w:r w:rsidR="00B16C51" w:rsidRPr="006D7B85">
              <w:t xml:space="preserve"> </w:t>
            </w:r>
            <w:r w:rsidRPr="006D7B85">
              <w:t>cazul</w:t>
            </w:r>
            <w:r w:rsidR="00B16C51" w:rsidRPr="006D7B85">
              <w:t xml:space="preserve"> </w:t>
            </w:r>
            <w:r w:rsidRPr="006D7B85">
              <w:t>caselor.</w:t>
            </w:r>
          </w:p>
        </w:tc>
        <w:tc>
          <w:tcPr>
            <w:tcW w:w="3551"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Acest</w:t>
            </w:r>
            <w:r w:rsidR="00B16C51" w:rsidRPr="006D7B85">
              <w:t xml:space="preserve"> </w:t>
            </w:r>
            <w:r w:rsidRPr="006D7B85">
              <w:t>sistem</w:t>
            </w:r>
            <w:r w:rsidR="00B16C51" w:rsidRPr="006D7B85">
              <w:t xml:space="preserve"> </w:t>
            </w:r>
            <w:r w:rsidRPr="006D7B85">
              <w:t>de</w:t>
            </w:r>
            <w:r w:rsidR="00B16C51" w:rsidRPr="006D7B85">
              <w:t xml:space="preserve"> </w:t>
            </w:r>
            <w:r w:rsidRPr="006D7B85">
              <w:t>colectare</w:t>
            </w:r>
            <w:r w:rsidR="00B16C51" w:rsidRPr="006D7B85">
              <w:t xml:space="preserve"> </w:t>
            </w:r>
            <w:r w:rsidRPr="006D7B85">
              <w:t>este</w:t>
            </w:r>
            <w:r w:rsidR="00B16C51" w:rsidRPr="006D7B85">
              <w:t xml:space="preserve"> </w:t>
            </w:r>
            <w:r w:rsidRPr="006D7B85">
              <w:t>foarte</w:t>
            </w:r>
            <w:r w:rsidR="00B16C51" w:rsidRPr="006D7B85">
              <w:t xml:space="preserve"> </w:t>
            </w:r>
            <w:r w:rsidRPr="006D7B85">
              <w:t>potrivit</w:t>
            </w:r>
            <w:r w:rsidR="00B16C51" w:rsidRPr="006D7B85">
              <w:t xml:space="preserve"> </w:t>
            </w:r>
            <w:r w:rsidRPr="006D7B85">
              <w:t>în</w:t>
            </w:r>
            <w:r w:rsidR="00B16C51" w:rsidRPr="006D7B85">
              <w:t xml:space="preserve"> </w:t>
            </w:r>
            <w:r w:rsidRPr="006D7B85">
              <w:t>cazul</w:t>
            </w:r>
            <w:r w:rsidR="00B16C51" w:rsidRPr="006D7B85">
              <w:t xml:space="preserve"> </w:t>
            </w:r>
            <w:r w:rsidRPr="006D7B85">
              <w:t>caselor</w:t>
            </w:r>
            <w:r w:rsidR="008173B4">
              <w:t>,</w:t>
            </w:r>
            <w:r w:rsidR="00B16C51" w:rsidRPr="006D7B85">
              <w:t xml:space="preserve"> </w:t>
            </w:r>
            <w:r w:rsidRPr="006D7B85">
              <w:t>pentru</w:t>
            </w:r>
            <w:r w:rsidR="00B16C51" w:rsidRPr="006D7B85">
              <w:t xml:space="preserve"> </w:t>
            </w:r>
            <w:r w:rsidRPr="006D7B85">
              <w:t>că</w:t>
            </w:r>
            <w:r w:rsidR="00B16C51" w:rsidRPr="006D7B85">
              <w:t xml:space="preserve"> e</w:t>
            </w:r>
            <w:r w:rsidRPr="006D7B85">
              <w:t>xistă</w:t>
            </w:r>
            <w:r w:rsidR="00B16C51" w:rsidRPr="006D7B85">
              <w:t xml:space="preserve"> </w:t>
            </w:r>
            <w:r w:rsidRPr="006D7B85">
              <w:t>suficient</w:t>
            </w:r>
            <w:r w:rsidR="00B16C51" w:rsidRPr="006D7B85">
              <w:t xml:space="preserve"> </w:t>
            </w:r>
            <w:r w:rsidRPr="006D7B85">
              <w:t>spațiu</w:t>
            </w:r>
            <w:r w:rsidR="00B16C51" w:rsidRPr="006D7B85">
              <w:t xml:space="preserve"> </w:t>
            </w:r>
            <w:r w:rsidRPr="006D7B85">
              <w:t>pentru</w:t>
            </w:r>
            <w:r w:rsidR="00B16C51" w:rsidRPr="006D7B85">
              <w:t xml:space="preserve"> </w:t>
            </w:r>
            <w:r w:rsidRPr="006D7B85">
              <w:t>amplasarea</w:t>
            </w:r>
            <w:r w:rsidR="00B16C51" w:rsidRPr="006D7B85">
              <w:t xml:space="preserve"> </w:t>
            </w:r>
            <w:r w:rsidRPr="006D7B85">
              <w:t>pubelei</w:t>
            </w:r>
            <w:r w:rsidR="00B16C51" w:rsidRPr="006D7B85">
              <w:t xml:space="preserve"> </w:t>
            </w:r>
            <w:r w:rsidRPr="006D7B85">
              <w:t>în</w:t>
            </w:r>
            <w:r w:rsidR="00B16C51" w:rsidRPr="006D7B85">
              <w:t xml:space="preserve"> </w:t>
            </w:r>
            <w:r w:rsidRPr="006D7B85">
              <w:t>fiecare</w:t>
            </w:r>
            <w:r w:rsidR="00B16C51" w:rsidRPr="006D7B85">
              <w:t xml:space="preserve"> </w:t>
            </w:r>
            <w:r w:rsidRPr="006D7B85">
              <w:t>casă.</w:t>
            </w:r>
            <w:r w:rsidR="00B16C51" w:rsidRPr="006D7B85">
              <w:t xml:space="preserve"> </w:t>
            </w:r>
            <w:r w:rsidRPr="006D7B85">
              <w:t>Pubela</w:t>
            </w:r>
            <w:r w:rsidR="00B16C51" w:rsidRPr="006D7B85">
              <w:t xml:space="preserve"> </w:t>
            </w:r>
            <w:r w:rsidRPr="006D7B85">
              <w:t>va</w:t>
            </w:r>
            <w:r w:rsidR="00B16C51" w:rsidRPr="006D7B85">
              <w:t xml:space="preserve"> </w:t>
            </w:r>
            <w:r w:rsidRPr="006D7B85">
              <w:t>fi amplasată</w:t>
            </w:r>
            <w:r w:rsidR="00B16C51" w:rsidRPr="006D7B85">
              <w:t xml:space="preserve"> </w:t>
            </w:r>
            <w:r w:rsidRPr="006D7B85">
              <w:t>în</w:t>
            </w:r>
            <w:r w:rsidR="00055C70" w:rsidRPr="006D7B85">
              <w:rPr>
                <w:rFonts w:eastAsia="Verdana"/>
              </w:rPr>
              <w:t xml:space="preserve"> a</w:t>
            </w:r>
            <w:r w:rsidRPr="006D7B85">
              <w:t>fara</w:t>
            </w:r>
            <w:r w:rsidR="00B16C51" w:rsidRPr="006D7B85">
              <w:t xml:space="preserve"> </w:t>
            </w:r>
            <w:r w:rsidRPr="006D7B85">
              <w:t>casei</w:t>
            </w:r>
            <w:r w:rsidR="00B16C51" w:rsidRPr="006D7B85">
              <w:t xml:space="preserve"> </w:t>
            </w:r>
            <w:r w:rsidRPr="006D7B85">
              <w:t>numai</w:t>
            </w:r>
            <w:r w:rsidR="00055C70" w:rsidRPr="006D7B85">
              <w:t xml:space="preserve"> </w:t>
            </w:r>
            <w:r w:rsidRPr="006D7B85">
              <w:t>spre</w:t>
            </w:r>
            <w:r w:rsidR="00055C70" w:rsidRPr="006D7B85">
              <w:t xml:space="preserve"> </w:t>
            </w:r>
            <w:r w:rsidRPr="006D7B85">
              <w:t>a</w:t>
            </w:r>
            <w:r w:rsidR="00055C70" w:rsidRPr="006D7B85">
              <w:t xml:space="preserve"> </w:t>
            </w:r>
            <w:r w:rsidRPr="006D7B85">
              <w:t>fi</w:t>
            </w:r>
            <w:r w:rsidR="00055C70" w:rsidRPr="006D7B85">
              <w:t xml:space="preserve"> d</w:t>
            </w:r>
            <w:r w:rsidRPr="006D7B85">
              <w:t>escărcate</w:t>
            </w:r>
            <w:r w:rsidR="00055C70" w:rsidRPr="006D7B85">
              <w:t xml:space="preserve"> </w:t>
            </w:r>
            <w:r w:rsidRPr="006D7B85">
              <w:t>deşeurile.</w:t>
            </w:r>
          </w:p>
        </w:tc>
        <w:tc>
          <w:tcPr>
            <w:tcW w:w="2926" w:type="dxa"/>
            <w:tcBorders>
              <w:top w:val="single" w:sz="5" w:space="0" w:color="808080"/>
              <w:left w:val="single" w:sz="5" w:space="0" w:color="808080"/>
              <w:bottom w:val="single" w:sz="5" w:space="0" w:color="808080"/>
              <w:right w:val="single" w:sz="5" w:space="0" w:color="808080"/>
            </w:tcBorders>
          </w:tcPr>
          <w:p w:rsidR="008173B4" w:rsidRDefault="008039CB" w:rsidP="00924A4F">
            <w:pPr>
              <w:rPr>
                <w:rFonts w:eastAsia="Verdana"/>
              </w:rPr>
            </w:pPr>
            <w:r w:rsidRPr="006D7B85">
              <w:t>Acest</w:t>
            </w:r>
            <w:r w:rsidR="00055C70" w:rsidRPr="006D7B85">
              <w:t xml:space="preserve"> </w:t>
            </w:r>
            <w:r w:rsidRPr="006D7B85">
              <w:t>sistem</w:t>
            </w:r>
            <w:r w:rsidR="00055C70" w:rsidRPr="006D7B85">
              <w:t xml:space="preserve"> </w:t>
            </w:r>
            <w:r w:rsidRPr="006D7B85">
              <w:t>nu</w:t>
            </w:r>
            <w:r w:rsidR="00055C70" w:rsidRPr="006D7B85">
              <w:t xml:space="preserve"> </w:t>
            </w:r>
            <w:r w:rsidRPr="006D7B85">
              <w:t>poate</w:t>
            </w:r>
            <w:r w:rsidR="00055C70" w:rsidRPr="006D7B85">
              <w:t xml:space="preserve">  </w:t>
            </w:r>
            <w:r w:rsidRPr="006D7B85">
              <w:t>fi</w:t>
            </w:r>
            <w:r w:rsidR="00055C70" w:rsidRPr="006D7B85">
              <w:t xml:space="preserve"> </w:t>
            </w:r>
            <w:r w:rsidRPr="006D7B85">
              <w:t>aplicat</w:t>
            </w:r>
            <w:r w:rsidR="00055C70" w:rsidRPr="006D7B85">
              <w:t xml:space="preserve"> </w:t>
            </w:r>
            <w:r w:rsidRPr="006D7B85">
              <w:t>în</w:t>
            </w:r>
            <w:r w:rsidR="00055C70" w:rsidRPr="006D7B85">
              <w:t xml:space="preserve"> </w:t>
            </w:r>
            <w:r w:rsidRPr="006D7B85">
              <w:t>cazul caselor</w:t>
            </w:r>
            <w:r w:rsidR="00055C70" w:rsidRPr="006D7B85">
              <w:t xml:space="preserve"> </w:t>
            </w:r>
            <w:r w:rsidRPr="006D7B85">
              <w:t>pentru</w:t>
            </w:r>
            <w:r w:rsidR="00055C70" w:rsidRPr="006D7B85">
              <w:t xml:space="preserve"> </w:t>
            </w:r>
            <w:r w:rsidRPr="006D7B85">
              <w:t>că un</w:t>
            </w:r>
            <w:r w:rsidR="00055C70" w:rsidRPr="006D7B85">
              <w:t xml:space="preserve"> </w:t>
            </w:r>
            <w:r w:rsidRPr="006D7B85">
              <w:t>container</w:t>
            </w:r>
            <w:r w:rsidR="00055C70" w:rsidRPr="006D7B85">
              <w:t xml:space="preserve"> </w:t>
            </w:r>
            <w:r w:rsidRPr="006D7B85">
              <w:t>de</w:t>
            </w:r>
            <w:r w:rsidR="00055C70" w:rsidRPr="006D7B85">
              <w:t xml:space="preserve"> </w:t>
            </w:r>
            <w:r w:rsidRPr="006D7B85">
              <w:t>aproximativ</w:t>
            </w:r>
            <w:r w:rsidR="00055C70" w:rsidRPr="006D7B85">
              <w:t xml:space="preserve"> </w:t>
            </w:r>
            <w:r w:rsidRPr="006D7B85">
              <w:t>1,1</w:t>
            </w:r>
            <w:r w:rsidR="008173B4">
              <w:t xml:space="preserve"> </w:t>
            </w:r>
            <w:r w:rsidRPr="006D7B85">
              <w:t>m³</w:t>
            </w:r>
            <w:r w:rsidR="00055C70" w:rsidRPr="006D7B85">
              <w:t xml:space="preserve"> </w:t>
            </w:r>
            <w:r w:rsidRPr="006D7B85">
              <w:t>va</w:t>
            </w:r>
            <w:r w:rsidR="00055C70" w:rsidRPr="006D7B85">
              <w:t xml:space="preserve"> </w:t>
            </w:r>
            <w:r w:rsidRPr="006D7B85">
              <w:t>deservi</w:t>
            </w:r>
            <w:r w:rsidR="00055C70" w:rsidRPr="006D7B85">
              <w:t xml:space="preserve"> </w:t>
            </w:r>
            <w:r w:rsidRPr="006D7B85">
              <w:t>în</w:t>
            </w:r>
            <w:r w:rsidR="00055C70" w:rsidRPr="006D7B85">
              <w:t xml:space="preserve"> </w:t>
            </w:r>
            <w:r w:rsidRPr="006D7B85">
              <w:t>jur</w:t>
            </w:r>
            <w:r w:rsidR="00055C70" w:rsidRPr="006D7B85">
              <w:t xml:space="preserve"> </w:t>
            </w:r>
            <w:r w:rsidRPr="006D7B85">
              <w:t>de</w:t>
            </w:r>
            <w:r w:rsidR="00055C70" w:rsidRPr="006D7B85">
              <w:t xml:space="preserve"> </w:t>
            </w:r>
            <w:r w:rsidRPr="006D7B85">
              <w:t>30</w:t>
            </w:r>
            <w:r w:rsidR="00055C70" w:rsidRPr="006D7B85">
              <w:t xml:space="preserve"> </w:t>
            </w:r>
            <w:r w:rsidRPr="006D7B85">
              <w:t>case,</w:t>
            </w:r>
            <w:r w:rsidR="008173B4">
              <w:t xml:space="preserve"> </w:t>
            </w:r>
            <w:r w:rsidRPr="006D7B85">
              <w:t>ceea</w:t>
            </w:r>
            <w:r w:rsidR="00055C70" w:rsidRPr="006D7B85">
              <w:t xml:space="preserve"> </w:t>
            </w:r>
            <w:r w:rsidRPr="006D7B85">
              <w:t>ce înseamnă</w:t>
            </w:r>
            <w:r w:rsidR="00055C70" w:rsidRPr="006D7B85">
              <w:t xml:space="preserve"> </w:t>
            </w:r>
            <w:r w:rsidRPr="006D7B85">
              <w:t>o</w:t>
            </w:r>
            <w:r w:rsidR="00055C70" w:rsidRPr="006D7B85">
              <w:t xml:space="preserve"> </w:t>
            </w:r>
            <w:r w:rsidRPr="006D7B85">
              <w:t>distanţă</w:t>
            </w:r>
            <w:r w:rsidR="00055C70" w:rsidRPr="006D7B85">
              <w:t xml:space="preserve"> </w:t>
            </w:r>
            <w:r w:rsidRPr="006D7B85">
              <w:t>mare</w:t>
            </w:r>
            <w:r w:rsidR="00055C70" w:rsidRPr="006D7B85">
              <w:t xml:space="preserve"> </w:t>
            </w:r>
            <w:r w:rsidRPr="006D7B85">
              <w:t>de parcurs</w:t>
            </w:r>
            <w:r w:rsidR="00055C70" w:rsidRPr="006D7B85">
              <w:t xml:space="preserve"> </w:t>
            </w:r>
            <w:r w:rsidRPr="006D7B85">
              <w:t>până</w:t>
            </w:r>
            <w:r w:rsidR="00055C70" w:rsidRPr="006D7B85">
              <w:t xml:space="preserve"> </w:t>
            </w:r>
            <w:r w:rsidRPr="006D7B85">
              <w:t>la</w:t>
            </w:r>
            <w:r w:rsidR="00055C70" w:rsidRPr="006D7B85">
              <w:t xml:space="preserve"> </w:t>
            </w:r>
            <w:r w:rsidRPr="006D7B85">
              <w:t>container.</w:t>
            </w:r>
          </w:p>
          <w:p w:rsidR="008039CB" w:rsidRPr="008173B4" w:rsidRDefault="008039CB" w:rsidP="00924A4F"/>
        </w:tc>
        <w:tc>
          <w:tcPr>
            <w:tcW w:w="3239" w:type="dxa"/>
            <w:gridSpan w:val="2"/>
            <w:tcBorders>
              <w:top w:val="single" w:sz="5" w:space="0" w:color="808080"/>
              <w:left w:val="single" w:sz="5" w:space="0" w:color="808080"/>
              <w:bottom w:val="single" w:sz="5" w:space="0" w:color="808080"/>
              <w:right w:val="single" w:sz="5" w:space="0" w:color="808080"/>
            </w:tcBorders>
          </w:tcPr>
          <w:p w:rsidR="008039CB" w:rsidRPr="006D7B85" w:rsidRDefault="008039CB" w:rsidP="00924A4F">
            <w:pPr>
              <w:rPr>
                <w:rFonts w:eastAsia="Verdana"/>
              </w:rPr>
            </w:pPr>
            <w:r w:rsidRPr="006D7B85">
              <w:t>Acest</w:t>
            </w:r>
            <w:r w:rsidR="00055C70" w:rsidRPr="006D7B85">
              <w:t xml:space="preserve"> </w:t>
            </w:r>
            <w:r w:rsidRPr="006D7B85">
              <w:t>sistem</w:t>
            </w:r>
            <w:r w:rsidR="00055C70" w:rsidRPr="006D7B85">
              <w:t xml:space="preserve"> </w:t>
            </w:r>
            <w:r w:rsidRPr="006D7B85">
              <w:t>nu</w:t>
            </w:r>
            <w:r w:rsidR="00055C70" w:rsidRPr="006D7B85">
              <w:t xml:space="preserve"> </w:t>
            </w:r>
            <w:r w:rsidRPr="006D7B85">
              <w:t>poate</w:t>
            </w:r>
            <w:r w:rsidR="00055C70" w:rsidRPr="006D7B85">
              <w:t xml:space="preserve"> </w:t>
            </w:r>
            <w:r w:rsidRPr="006D7B85">
              <w:t>fi</w:t>
            </w:r>
            <w:r w:rsidR="00055C70" w:rsidRPr="006D7B85">
              <w:t xml:space="preserve"> </w:t>
            </w:r>
            <w:r w:rsidRPr="006D7B85">
              <w:t>aplicat</w:t>
            </w:r>
            <w:r w:rsidR="00055C70" w:rsidRPr="006D7B85">
              <w:t xml:space="preserve"> </w:t>
            </w:r>
            <w:r w:rsidRPr="006D7B85">
              <w:t>în</w:t>
            </w:r>
            <w:r w:rsidR="00055C70" w:rsidRPr="006D7B85">
              <w:t xml:space="preserve"> </w:t>
            </w:r>
            <w:r w:rsidRPr="006D7B85">
              <w:t>cazul</w:t>
            </w:r>
            <w:r w:rsidR="00055C70" w:rsidRPr="006D7B85">
              <w:t xml:space="preserve"> </w:t>
            </w:r>
            <w:r w:rsidRPr="006D7B85">
              <w:t>caselor</w:t>
            </w:r>
            <w:r w:rsidR="008173B4">
              <w:t>,</w:t>
            </w:r>
            <w:r w:rsidR="00055C70" w:rsidRPr="006D7B85">
              <w:t xml:space="preserve"> </w:t>
            </w:r>
            <w:r w:rsidRPr="006D7B85">
              <w:t>pentru</w:t>
            </w:r>
            <w:r w:rsidR="00055C70" w:rsidRPr="006D7B85">
              <w:t xml:space="preserve"> </w:t>
            </w:r>
            <w:r w:rsidRPr="006D7B85">
              <w:t>că</w:t>
            </w:r>
            <w:r w:rsidR="00055C70" w:rsidRPr="006D7B85">
              <w:t xml:space="preserve"> </w:t>
            </w:r>
            <w:r w:rsidRPr="006D7B85">
              <w:t>un</w:t>
            </w:r>
            <w:r w:rsidR="00055C70" w:rsidRPr="006D7B85">
              <w:t xml:space="preserve"> </w:t>
            </w:r>
            <w:r w:rsidRPr="006D7B85">
              <w:t>container</w:t>
            </w:r>
            <w:r w:rsidR="00055C70" w:rsidRPr="006D7B85">
              <w:t xml:space="preserve"> </w:t>
            </w:r>
            <w:r w:rsidRPr="006D7B85">
              <w:t>de</w:t>
            </w:r>
            <w:r w:rsidR="00055C70" w:rsidRPr="006D7B85">
              <w:t xml:space="preserve"> </w:t>
            </w:r>
            <w:r w:rsidRPr="006D7B85">
              <w:t>aproximativ</w:t>
            </w:r>
            <w:r w:rsidR="00055C70" w:rsidRPr="006D7B85">
              <w:t xml:space="preserve"> </w:t>
            </w:r>
            <w:r w:rsidRPr="006D7B85">
              <w:t>3-5</w:t>
            </w:r>
            <w:r w:rsidR="008173B4">
              <w:t xml:space="preserve"> </w:t>
            </w:r>
            <w:r w:rsidRPr="006D7B85">
              <w:t>m³</w:t>
            </w:r>
            <w:r w:rsidR="00055C70" w:rsidRPr="006D7B85">
              <w:t xml:space="preserve"> </w:t>
            </w:r>
            <w:r w:rsidRPr="006D7B85">
              <w:t>va</w:t>
            </w:r>
            <w:r w:rsidR="00055C70" w:rsidRPr="006D7B85">
              <w:t xml:space="preserve"> </w:t>
            </w:r>
            <w:r w:rsidRPr="006D7B85">
              <w:t>deservi</w:t>
            </w:r>
            <w:r w:rsidR="00055C70" w:rsidRPr="006D7B85">
              <w:t xml:space="preserve"> </w:t>
            </w:r>
            <w:r w:rsidRPr="006D7B85">
              <w:t>în</w:t>
            </w:r>
            <w:r w:rsidR="00055C70" w:rsidRPr="006D7B85">
              <w:t xml:space="preserve"> </w:t>
            </w:r>
            <w:r w:rsidRPr="006D7B85">
              <w:t>jur</w:t>
            </w:r>
            <w:r w:rsidR="00055C70" w:rsidRPr="006D7B85">
              <w:t xml:space="preserve"> </w:t>
            </w:r>
            <w:r w:rsidRPr="006D7B85">
              <w:t>de</w:t>
            </w:r>
            <w:r w:rsidR="00055C70" w:rsidRPr="006D7B85">
              <w:t xml:space="preserve"> </w:t>
            </w:r>
            <w:r w:rsidRPr="006D7B85">
              <w:t>90-150</w:t>
            </w:r>
            <w:r w:rsidR="00055C70" w:rsidRPr="006D7B85">
              <w:t xml:space="preserve"> </w:t>
            </w:r>
            <w:r w:rsidRPr="006D7B85">
              <w:t>case,</w:t>
            </w:r>
            <w:r w:rsidR="008173B4">
              <w:t xml:space="preserve"> </w:t>
            </w:r>
            <w:r w:rsidRPr="006D7B85">
              <w:t>ceea</w:t>
            </w:r>
            <w:r w:rsidR="00055C70" w:rsidRPr="006D7B85">
              <w:t xml:space="preserve"> </w:t>
            </w:r>
            <w:r w:rsidRPr="006D7B85">
              <w:t>ce înseamnă</w:t>
            </w:r>
            <w:r w:rsidR="00055C70" w:rsidRPr="006D7B85">
              <w:t xml:space="preserve"> </w:t>
            </w:r>
            <w:r w:rsidRPr="006D7B85">
              <w:t>o</w:t>
            </w:r>
            <w:r w:rsidR="00055C70" w:rsidRPr="006D7B85">
              <w:t xml:space="preserve"> </w:t>
            </w:r>
            <w:r w:rsidRPr="006D7B85">
              <w:t>distanţă</w:t>
            </w:r>
            <w:r w:rsidR="00055C70" w:rsidRPr="006D7B85">
              <w:t xml:space="preserve"> </w:t>
            </w:r>
            <w:r w:rsidRPr="006D7B85">
              <w:t>mare</w:t>
            </w:r>
            <w:r w:rsidR="00055C70" w:rsidRPr="006D7B85">
              <w:t xml:space="preserve"> </w:t>
            </w:r>
            <w:r w:rsidRPr="006D7B85">
              <w:t>de parcurs</w:t>
            </w:r>
            <w:r w:rsidR="00055C70" w:rsidRPr="006D7B85">
              <w:t xml:space="preserve"> </w:t>
            </w:r>
            <w:r w:rsidRPr="006D7B85">
              <w:t>până</w:t>
            </w:r>
            <w:r w:rsidR="00055C70" w:rsidRPr="006D7B85">
              <w:t xml:space="preserve"> </w:t>
            </w:r>
            <w:r w:rsidRPr="006D7B85">
              <w:t>la</w:t>
            </w:r>
            <w:r w:rsidR="00055C70" w:rsidRPr="006D7B85">
              <w:t xml:space="preserve"> </w:t>
            </w:r>
            <w:r w:rsidRPr="006D7B85">
              <w:t>container.</w:t>
            </w:r>
            <w:r w:rsidR="00055C70" w:rsidRPr="006D7B85">
              <w:t xml:space="preserve"> </w:t>
            </w:r>
            <w:r w:rsidRPr="006D7B85">
              <w:t>În</w:t>
            </w:r>
            <w:r w:rsidR="00055C70" w:rsidRPr="006D7B85">
              <w:t xml:space="preserve"> </w:t>
            </w:r>
            <w:r w:rsidRPr="006D7B85">
              <w:t>cazul</w:t>
            </w:r>
            <w:r w:rsidR="00055C70" w:rsidRPr="006D7B85">
              <w:t xml:space="preserve"> </w:t>
            </w:r>
            <w:r w:rsidRPr="006D7B85">
              <w:t>containerelor</w:t>
            </w:r>
            <w:r w:rsidR="00055C70" w:rsidRPr="006D7B85">
              <w:t xml:space="preserve"> </w:t>
            </w:r>
            <w:r w:rsidRPr="006D7B85">
              <w:t>cu</w:t>
            </w:r>
            <w:r w:rsidR="00055C70" w:rsidRPr="006D7B85">
              <w:t xml:space="preserve"> </w:t>
            </w:r>
            <w:r w:rsidRPr="006D7B85">
              <w:t>volum</w:t>
            </w:r>
            <w:r w:rsidR="00055C70" w:rsidRPr="006D7B85">
              <w:t xml:space="preserve"> </w:t>
            </w:r>
            <w:r w:rsidRPr="006D7B85">
              <w:t>mai</w:t>
            </w:r>
            <w:r w:rsidR="00055C70" w:rsidRPr="006D7B85">
              <w:t xml:space="preserve"> </w:t>
            </w:r>
            <w:r w:rsidRPr="006D7B85">
              <w:t>mare</w:t>
            </w:r>
            <w:r w:rsidR="00055C70" w:rsidRPr="006D7B85">
              <w:t xml:space="preserve"> </w:t>
            </w:r>
            <w:r w:rsidRPr="006D7B85">
              <w:t>distanța</w:t>
            </w:r>
            <w:r w:rsidR="00055C70" w:rsidRPr="006D7B85">
              <w:t xml:space="preserve"> </w:t>
            </w:r>
            <w:r w:rsidRPr="006D7B85">
              <w:t>crește.</w:t>
            </w:r>
          </w:p>
        </w:tc>
      </w:tr>
    </w:tbl>
    <w:p w:rsidR="008039CB" w:rsidRPr="006D7B85" w:rsidRDefault="008039CB" w:rsidP="00924A4F"/>
    <w:p w:rsidR="008039CB" w:rsidRPr="006D7B85" w:rsidRDefault="008039CB" w:rsidP="00924A4F"/>
    <w:p w:rsidR="008039CB" w:rsidRPr="006D7B85" w:rsidRDefault="008039CB" w:rsidP="00924A4F">
      <w:pPr>
        <w:sectPr w:rsidR="008039CB" w:rsidRPr="006D7B85">
          <w:headerReference w:type="default" r:id="rId45"/>
          <w:pgSz w:w="16840" w:h="11910" w:orient="landscape"/>
          <w:pgMar w:top="1380" w:right="980" w:bottom="1300" w:left="1280" w:header="0" w:footer="1114" w:gutter="0"/>
          <w:cols w:space="720"/>
        </w:sectPr>
      </w:pPr>
    </w:p>
    <w:p w:rsidR="00857533" w:rsidRPr="003E1E82" w:rsidRDefault="008173B4" w:rsidP="00553F37">
      <w:pPr>
        <w:pStyle w:val="Heading40"/>
        <w:jc w:val="center"/>
      </w:pPr>
      <w:bookmarkStart w:id="247" w:name="_Toc26870764"/>
      <w:r w:rsidRPr="003E1E82">
        <w:lastRenderedPageBreak/>
        <w:t>Tabel 7.3</w:t>
      </w:r>
      <w:r w:rsidR="00857533" w:rsidRPr="003E1E82">
        <w:t xml:space="preserve"> Evaluarea opțiunilor tehnice privind colectarea deșeurilor reziduale în mediul rural</w:t>
      </w:r>
      <w:bookmarkEnd w:id="2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101"/>
        <w:gridCol w:w="3101"/>
      </w:tblGrid>
      <w:tr w:rsidR="00DA6E58" w:rsidRPr="00D97459" w:rsidTr="00553F37">
        <w:trPr>
          <w:jc w:val="center"/>
        </w:trPr>
        <w:tc>
          <w:tcPr>
            <w:tcW w:w="3098" w:type="dxa"/>
          </w:tcPr>
          <w:p w:rsidR="00DA6E58" w:rsidRDefault="00DA6E58" w:rsidP="00924A4F"/>
          <w:p w:rsidR="003E1E82" w:rsidRPr="00D97459" w:rsidRDefault="003E1E82" w:rsidP="00924A4F"/>
        </w:tc>
        <w:tc>
          <w:tcPr>
            <w:tcW w:w="3101" w:type="dxa"/>
            <w:shd w:val="clear" w:color="auto" w:fill="F2F2F2" w:themeFill="background1" w:themeFillShade="F2"/>
          </w:tcPr>
          <w:p w:rsidR="00DA6E58" w:rsidRPr="008173B4" w:rsidRDefault="00DA6E58" w:rsidP="00924A4F">
            <w:r w:rsidRPr="008173B4">
              <w:t xml:space="preserve">Opțiunea 1 Colectare din poartă în poartă </w:t>
            </w:r>
          </w:p>
        </w:tc>
        <w:tc>
          <w:tcPr>
            <w:tcW w:w="3101" w:type="dxa"/>
            <w:shd w:val="clear" w:color="auto" w:fill="F2F2F2" w:themeFill="background1" w:themeFillShade="F2"/>
          </w:tcPr>
          <w:p w:rsidR="00DA6E58" w:rsidRPr="008173B4" w:rsidRDefault="00DA6E58" w:rsidP="00924A4F">
            <w:r w:rsidRPr="008173B4">
              <w:t xml:space="preserve">Opțiunea 1 Colectare din poartă în poartă </w:t>
            </w:r>
          </w:p>
        </w:tc>
      </w:tr>
      <w:tr w:rsidR="00DA6E58" w:rsidRPr="00D97459" w:rsidTr="00553F37">
        <w:trPr>
          <w:trHeight w:val="324"/>
          <w:jc w:val="center"/>
        </w:trPr>
        <w:tc>
          <w:tcPr>
            <w:tcW w:w="9300" w:type="dxa"/>
            <w:gridSpan w:val="3"/>
            <w:shd w:val="clear" w:color="auto" w:fill="F2F2F2" w:themeFill="background1" w:themeFillShade="F2"/>
          </w:tcPr>
          <w:p w:rsidR="00DA6E58" w:rsidRPr="00924A4F" w:rsidRDefault="00DA6E58" w:rsidP="00924A4F">
            <w:pPr>
              <w:rPr>
                <w:b/>
              </w:rPr>
            </w:pPr>
            <w:r w:rsidRPr="00924A4F">
              <w:rPr>
                <w:b/>
              </w:rPr>
              <w:t>Aspecte tehnice</w:t>
            </w:r>
          </w:p>
        </w:tc>
      </w:tr>
      <w:tr w:rsidR="00DA6E58" w:rsidRPr="00D97459" w:rsidTr="00553F37">
        <w:trPr>
          <w:jc w:val="center"/>
        </w:trPr>
        <w:tc>
          <w:tcPr>
            <w:tcW w:w="3098" w:type="dxa"/>
          </w:tcPr>
          <w:p w:rsidR="00DA6E58" w:rsidRPr="00D97459" w:rsidRDefault="00DA6E58" w:rsidP="00924A4F">
            <w:r w:rsidRPr="00924A4F">
              <w:t>Dimensiuni  disponibile</w:t>
            </w:r>
          </w:p>
        </w:tc>
        <w:tc>
          <w:tcPr>
            <w:tcW w:w="3101" w:type="dxa"/>
          </w:tcPr>
          <w:p w:rsidR="00DA6E58" w:rsidRPr="00D97459" w:rsidRDefault="00DA6E58" w:rsidP="00924A4F">
            <w:r w:rsidRPr="00D97459">
              <w:t xml:space="preserve">Saci de 50 sau 60 l Pubele de 80 l, 120 l, 240 l și 360 l </w:t>
            </w:r>
          </w:p>
        </w:tc>
        <w:tc>
          <w:tcPr>
            <w:tcW w:w="3101" w:type="dxa"/>
          </w:tcPr>
          <w:p w:rsidR="00DA6E58" w:rsidRPr="00D97459" w:rsidRDefault="00DA6E58" w:rsidP="00924A4F">
            <w:r w:rsidRPr="00D97459">
              <w:t xml:space="preserve">Saci de 50  sau 60 l Pubele de 80 l, 120 l, 240 l și 360 l </w:t>
            </w:r>
          </w:p>
        </w:tc>
      </w:tr>
      <w:tr w:rsidR="00DA6E58" w:rsidRPr="00D97459" w:rsidTr="00553F37">
        <w:trPr>
          <w:jc w:val="center"/>
        </w:trPr>
        <w:tc>
          <w:tcPr>
            <w:tcW w:w="3098" w:type="dxa"/>
          </w:tcPr>
          <w:p w:rsidR="00DA6E58" w:rsidRPr="00924A4F" w:rsidRDefault="00DA6E58" w:rsidP="00924A4F">
            <w:r w:rsidRPr="00924A4F">
              <w:t>Colectare</w:t>
            </w:r>
          </w:p>
        </w:tc>
        <w:tc>
          <w:tcPr>
            <w:tcW w:w="3101" w:type="dxa"/>
          </w:tcPr>
          <w:p w:rsidR="00DA6E58" w:rsidRPr="00D97459" w:rsidRDefault="00DA6E58" w:rsidP="00924A4F">
            <w:r w:rsidRPr="00D97459">
              <w:t xml:space="preserve">Este necesară o frecvență mare de colectare. Efort fizic sporit la încărcare. Probleme legate de spațiu pentru depozitarea sacilor/pubelor </w:t>
            </w:r>
          </w:p>
        </w:tc>
        <w:tc>
          <w:tcPr>
            <w:tcW w:w="3101" w:type="dxa"/>
          </w:tcPr>
          <w:p w:rsidR="00DA6E58" w:rsidRPr="00D97459" w:rsidRDefault="00DA6E58" w:rsidP="00924A4F">
            <w:r w:rsidRPr="00D97459">
              <w:t xml:space="preserve">Este necesară o frecvență mare de colectare. Efort fizic sporit la încărcare. Probleme legate de spațiu pentru depozitarea sacilor/pubelor </w:t>
            </w:r>
          </w:p>
        </w:tc>
      </w:tr>
      <w:tr w:rsidR="00DA6E58" w:rsidRPr="00D97459" w:rsidTr="00553F37">
        <w:trPr>
          <w:trHeight w:val="303"/>
          <w:jc w:val="center"/>
        </w:trPr>
        <w:tc>
          <w:tcPr>
            <w:tcW w:w="9300" w:type="dxa"/>
            <w:gridSpan w:val="3"/>
            <w:shd w:val="clear" w:color="auto" w:fill="F2F2F2" w:themeFill="background1" w:themeFillShade="F2"/>
          </w:tcPr>
          <w:p w:rsidR="00DA6E58" w:rsidRPr="00924A4F" w:rsidRDefault="00DA6E58" w:rsidP="00924A4F">
            <w:pPr>
              <w:rPr>
                <w:b/>
              </w:rPr>
            </w:pPr>
            <w:r w:rsidRPr="00924A4F">
              <w:rPr>
                <w:b/>
              </w:rPr>
              <w:t>Aspecte sociale şi grad de acceptare</w:t>
            </w:r>
          </w:p>
        </w:tc>
      </w:tr>
      <w:tr w:rsidR="00DA6E58" w:rsidRPr="00D97459" w:rsidTr="00EB5856">
        <w:trPr>
          <w:trHeight w:val="2585"/>
          <w:jc w:val="center"/>
        </w:trPr>
        <w:tc>
          <w:tcPr>
            <w:tcW w:w="3098" w:type="dxa"/>
          </w:tcPr>
          <w:p w:rsidR="00DA6E58" w:rsidRPr="00D97459" w:rsidRDefault="00DA6E58" w:rsidP="00924A4F">
            <w:r w:rsidRPr="00924A4F">
              <w:t>Confortul utilizatorului</w:t>
            </w:r>
          </w:p>
        </w:tc>
        <w:tc>
          <w:tcPr>
            <w:tcW w:w="3101" w:type="dxa"/>
          </w:tcPr>
          <w:p w:rsidR="00DA6E58" w:rsidRPr="00D97459" w:rsidRDefault="00DA6E58" w:rsidP="00924A4F">
            <w:r w:rsidRPr="00D97459">
              <w:t>Confort sporit pentru utilizatori în ceea ce privește colectarea pentru că deșeurile sunt colectate direct de la fiecare casă. Confort scăzut în ceea ce privește spațiul necesar pentru depozitare</w:t>
            </w:r>
          </w:p>
        </w:tc>
        <w:tc>
          <w:tcPr>
            <w:tcW w:w="3101" w:type="dxa"/>
          </w:tcPr>
          <w:p w:rsidR="00DA6E58" w:rsidRPr="00D97459" w:rsidRDefault="00DA6E58" w:rsidP="00924A4F">
            <w:r w:rsidRPr="00D97459">
              <w:t>Confort redus în ceea ce privește colectarea în zona blocurilor de locuințe pentru că deșeurile trebuie duse la container. Lipsa confortului în zona caselor individuale, datorită distanțelor mari la care trebuie duse deșeurile la container. Confort sporit în ceea ce privește spațiul de care este nevoie în incintă.</w:t>
            </w:r>
          </w:p>
        </w:tc>
      </w:tr>
      <w:tr w:rsidR="00DA6E58" w:rsidRPr="00D97459" w:rsidTr="00553F37">
        <w:trPr>
          <w:trHeight w:val="303"/>
          <w:jc w:val="center"/>
        </w:trPr>
        <w:tc>
          <w:tcPr>
            <w:tcW w:w="9300" w:type="dxa"/>
            <w:gridSpan w:val="3"/>
            <w:shd w:val="clear" w:color="auto" w:fill="F2F2F2" w:themeFill="background1" w:themeFillShade="F2"/>
          </w:tcPr>
          <w:p w:rsidR="00DA6E58" w:rsidRPr="00924A4F" w:rsidRDefault="00DA6E58" w:rsidP="00924A4F">
            <w:pPr>
              <w:rPr>
                <w:b/>
              </w:rPr>
            </w:pPr>
            <w:r w:rsidRPr="00924A4F">
              <w:rPr>
                <w:b/>
              </w:rPr>
              <w:t>Probleme previzibile (de mediu)</w:t>
            </w:r>
          </w:p>
        </w:tc>
      </w:tr>
      <w:tr w:rsidR="00DA6E58" w:rsidRPr="00D97459" w:rsidTr="00553F37">
        <w:trPr>
          <w:jc w:val="center"/>
        </w:trPr>
        <w:tc>
          <w:tcPr>
            <w:tcW w:w="3098" w:type="dxa"/>
          </w:tcPr>
          <w:p w:rsidR="00DA6E58" w:rsidRPr="00D97459" w:rsidRDefault="00DA6E58" w:rsidP="00924A4F">
            <w:r w:rsidRPr="00924A4F">
              <w:t>Probleme previzibile</w:t>
            </w:r>
          </w:p>
        </w:tc>
        <w:tc>
          <w:tcPr>
            <w:tcW w:w="3101" w:type="dxa"/>
          </w:tcPr>
          <w:p w:rsidR="00DA6E58" w:rsidRPr="00D97459" w:rsidRDefault="00DA6E58" w:rsidP="00924A4F">
            <w:r w:rsidRPr="00D97459">
              <w:t>La o frecvență de colectare de o intervenție la două zile, este necesar un număr de vehicule de două sau trei ori mai mare decât numărul de vehicule necesar la o frecvență de o dată pe săptămână.</w:t>
            </w:r>
          </w:p>
        </w:tc>
        <w:tc>
          <w:tcPr>
            <w:tcW w:w="3101" w:type="dxa"/>
          </w:tcPr>
          <w:p w:rsidR="00DA6E58" w:rsidRPr="00D97459" w:rsidRDefault="00DA6E58" w:rsidP="00924A4F">
            <w:r w:rsidRPr="00D97459">
              <w:t>Cost cu mult mai scăzut decât în cazul alternativelor 1 și 2, datorită frecvenței scăzute de colectare şi a numărului mai mic de puncte de încărcare.</w:t>
            </w:r>
          </w:p>
        </w:tc>
      </w:tr>
      <w:tr w:rsidR="00DA6E58" w:rsidRPr="00D97459" w:rsidTr="00553F37">
        <w:trPr>
          <w:trHeight w:val="303"/>
          <w:jc w:val="center"/>
        </w:trPr>
        <w:tc>
          <w:tcPr>
            <w:tcW w:w="9300" w:type="dxa"/>
            <w:gridSpan w:val="3"/>
            <w:shd w:val="clear" w:color="auto" w:fill="F2F2F2" w:themeFill="background1" w:themeFillShade="F2"/>
          </w:tcPr>
          <w:p w:rsidR="00DA6E58" w:rsidRPr="00924A4F" w:rsidRDefault="00DA6E58" w:rsidP="00924A4F">
            <w:pPr>
              <w:rPr>
                <w:b/>
              </w:rPr>
            </w:pPr>
            <w:r w:rsidRPr="00924A4F">
              <w:rPr>
                <w:b/>
              </w:rPr>
              <w:t>Cost</w:t>
            </w:r>
          </w:p>
        </w:tc>
      </w:tr>
      <w:tr w:rsidR="00DA6E58" w:rsidRPr="00D97459" w:rsidTr="00553F37">
        <w:trPr>
          <w:jc w:val="center"/>
        </w:trPr>
        <w:tc>
          <w:tcPr>
            <w:tcW w:w="3098" w:type="dxa"/>
          </w:tcPr>
          <w:p w:rsidR="00DA6E58" w:rsidRPr="00924A4F" w:rsidRDefault="00DA6E58" w:rsidP="00924A4F">
            <w:r w:rsidRPr="00924A4F">
              <w:t>Costuri de investiții</w:t>
            </w:r>
          </w:p>
        </w:tc>
        <w:tc>
          <w:tcPr>
            <w:tcW w:w="3101" w:type="dxa"/>
          </w:tcPr>
          <w:p w:rsidR="007B13A3" w:rsidRDefault="007B13A3" w:rsidP="00924A4F">
            <w:r>
              <w:t>Costuri: 0,</w:t>
            </w:r>
            <w:r w:rsidR="00DA6E58" w:rsidRPr="00D97459">
              <w:t xml:space="preserve">1 €/sac, 21-30 €/pubelă; 120 €/ container din plastic (1.100 l) și </w:t>
            </w:r>
          </w:p>
          <w:p w:rsidR="00DA6E58" w:rsidRPr="00D97459" w:rsidRDefault="00DA6E58" w:rsidP="00924A4F">
            <w:r w:rsidRPr="00D97459">
              <w:t>350 €/ container din metal (1.100 l).</w:t>
            </w:r>
          </w:p>
        </w:tc>
        <w:tc>
          <w:tcPr>
            <w:tcW w:w="3101" w:type="dxa"/>
          </w:tcPr>
          <w:p w:rsidR="007B13A3" w:rsidRDefault="00DA6E58" w:rsidP="00924A4F">
            <w:r w:rsidRPr="00D97459">
              <w:t xml:space="preserve">Costuri: 120 €/ container din plastic (1.100 l) și </w:t>
            </w:r>
          </w:p>
          <w:p w:rsidR="00DA6E58" w:rsidRPr="00D97459" w:rsidRDefault="00DA6E58" w:rsidP="00924A4F">
            <w:r w:rsidRPr="00D97459">
              <w:t>350 €/ container din metal (1.100 l)</w:t>
            </w:r>
          </w:p>
        </w:tc>
      </w:tr>
      <w:tr w:rsidR="00DA6E58" w:rsidRPr="00D97459" w:rsidTr="00553F37">
        <w:trPr>
          <w:jc w:val="center"/>
        </w:trPr>
        <w:tc>
          <w:tcPr>
            <w:tcW w:w="3098" w:type="dxa"/>
          </w:tcPr>
          <w:p w:rsidR="00DA6E58" w:rsidRPr="00924A4F" w:rsidRDefault="00DA6E58" w:rsidP="00924A4F">
            <w:r w:rsidRPr="00924A4F">
              <w:t>Costuri de operare</w:t>
            </w:r>
            <w:r w:rsidR="00924A4F">
              <w:t xml:space="preserve"> </w:t>
            </w:r>
            <w:r w:rsidRPr="00924A4F">
              <w:t>(inclusiv CAPEX)</w:t>
            </w:r>
          </w:p>
        </w:tc>
        <w:tc>
          <w:tcPr>
            <w:tcW w:w="3101" w:type="dxa"/>
          </w:tcPr>
          <w:p w:rsidR="00DA6E58" w:rsidRPr="00D97459" w:rsidRDefault="00DA6E58" w:rsidP="00924A4F">
            <w:r w:rsidRPr="00D97459">
              <w:t xml:space="preserve">Cel mai mare cost de operare  Costuri de operare de aproximativ 70% din costurile necesare  alternativei 1. </w:t>
            </w:r>
          </w:p>
        </w:tc>
        <w:tc>
          <w:tcPr>
            <w:tcW w:w="3101" w:type="dxa"/>
          </w:tcPr>
          <w:p w:rsidR="00DA6E58" w:rsidRPr="00D97459" w:rsidRDefault="00DA6E58" w:rsidP="00924A4F">
            <w:r w:rsidRPr="00D97459">
              <w:t xml:space="preserve">Cel mai mare cost de operare  Costuri de operare de aproximativ 70% din costurile necesare  alternativei 1. </w:t>
            </w:r>
          </w:p>
        </w:tc>
      </w:tr>
      <w:tr w:rsidR="00DA6E58" w:rsidRPr="00D97459" w:rsidTr="00553F37">
        <w:trPr>
          <w:trHeight w:val="303"/>
          <w:jc w:val="center"/>
        </w:trPr>
        <w:tc>
          <w:tcPr>
            <w:tcW w:w="9300" w:type="dxa"/>
            <w:gridSpan w:val="3"/>
            <w:shd w:val="clear" w:color="auto" w:fill="F2F2F2" w:themeFill="background1" w:themeFillShade="F2"/>
          </w:tcPr>
          <w:p w:rsidR="00DA6E58" w:rsidRPr="00924A4F" w:rsidRDefault="00DA6E58" w:rsidP="00924A4F">
            <w:pPr>
              <w:rPr>
                <w:b/>
              </w:rPr>
            </w:pPr>
            <w:r w:rsidRPr="00924A4F">
              <w:rPr>
                <w:b/>
              </w:rPr>
              <w:t>Aplicabilitatea pentru zonele tipice de locuințe</w:t>
            </w:r>
          </w:p>
        </w:tc>
      </w:tr>
      <w:tr w:rsidR="00DA6E58" w:rsidRPr="00D97459" w:rsidTr="00553F37">
        <w:trPr>
          <w:jc w:val="center"/>
        </w:trPr>
        <w:tc>
          <w:tcPr>
            <w:tcW w:w="3098" w:type="dxa"/>
          </w:tcPr>
          <w:p w:rsidR="00DA6E58" w:rsidRPr="00924A4F" w:rsidRDefault="00DA6E58" w:rsidP="00924A4F">
            <w:r w:rsidRPr="00924A4F">
              <w:t>Blocuri de locuințe (BL)</w:t>
            </w:r>
          </w:p>
        </w:tc>
        <w:tc>
          <w:tcPr>
            <w:tcW w:w="3101" w:type="dxa"/>
          </w:tcPr>
          <w:p w:rsidR="00DA6E58" w:rsidRPr="00D97459" w:rsidRDefault="00DA6E58" w:rsidP="00924A4F">
            <w:r w:rsidRPr="00D97459">
              <w:t xml:space="preserve">Acest sistem de colectare nu este fezabil pentru BL.  </w:t>
            </w:r>
          </w:p>
        </w:tc>
        <w:tc>
          <w:tcPr>
            <w:tcW w:w="3101" w:type="dxa"/>
          </w:tcPr>
          <w:p w:rsidR="00DA6E58" w:rsidRPr="00D97459" w:rsidRDefault="00DA6E58" w:rsidP="00924A4F">
            <w:r w:rsidRPr="00D97459">
              <w:t xml:space="preserve">Acest sistem de colectare nu este fezabil pentru BL.  </w:t>
            </w:r>
          </w:p>
        </w:tc>
      </w:tr>
      <w:tr w:rsidR="00DA6E58" w:rsidRPr="00D97459" w:rsidTr="00553F37">
        <w:trPr>
          <w:jc w:val="center"/>
        </w:trPr>
        <w:tc>
          <w:tcPr>
            <w:tcW w:w="3098" w:type="dxa"/>
          </w:tcPr>
          <w:p w:rsidR="00DA6E58" w:rsidRPr="00924A4F" w:rsidRDefault="00DA6E58" w:rsidP="00924A4F">
            <w:r w:rsidRPr="00924A4F">
              <w:t>Case individuale</w:t>
            </w:r>
          </w:p>
        </w:tc>
        <w:tc>
          <w:tcPr>
            <w:tcW w:w="3101" w:type="dxa"/>
          </w:tcPr>
          <w:p w:rsidR="00DA6E58" w:rsidRPr="00D97459" w:rsidRDefault="00DA6E58" w:rsidP="00924A4F">
            <w:r w:rsidRPr="00D97459">
              <w:t>Acest sistem de colectare este fezabil doar pentru acele localități rurale</w:t>
            </w:r>
            <w:r w:rsidR="007B13A3">
              <w:t>,</w:t>
            </w:r>
            <w:r w:rsidRPr="00D97459">
              <w:t xml:space="preserve"> unde există drumuri de acces în stare bună. </w:t>
            </w:r>
          </w:p>
        </w:tc>
        <w:tc>
          <w:tcPr>
            <w:tcW w:w="3101" w:type="dxa"/>
          </w:tcPr>
          <w:p w:rsidR="00DA6E58" w:rsidRPr="00D97459" w:rsidRDefault="00DA6E58" w:rsidP="00924A4F">
            <w:r w:rsidRPr="00D97459">
              <w:t>Acest sistem de colectare este fezabil doar pentru acele localități rurale</w:t>
            </w:r>
            <w:r w:rsidR="007B13A3">
              <w:t>,</w:t>
            </w:r>
            <w:r w:rsidRPr="00D97459">
              <w:t xml:space="preserve"> unde există drumuri de acces în stare bună. </w:t>
            </w:r>
          </w:p>
        </w:tc>
      </w:tr>
    </w:tbl>
    <w:p w:rsidR="008039CB" w:rsidRDefault="008039CB" w:rsidP="00924A4F">
      <w:pPr>
        <w:pStyle w:val="Heading1"/>
        <w:numPr>
          <w:ilvl w:val="3"/>
          <w:numId w:val="112"/>
        </w:numPr>
      </w:pPr>
      <w:bookmarkStart w:id="248" w:name="_Toc26870590"/>
      <w:r w:rsidRPr="003E3D10">
        <w:lastRenderedPageBreak/>
        <w:t>Prezentarea și</w:t>
      </w:r>
      <w:r w:rsidR="009D71D2" w:rsidRPr="003E3D10">
        <w:t xml:space="preserve"> </w:t>
      </w:r>
      <w:r w:rsidRPr="003E3D10">
        <w:t>evaluarea</w:t>
      </w:r>
      <w:r w:rsidR="009D71D2" w:rsidRPr="003E3D10">
        <w:t xml:space="preserve"> </w:t>
      </w:r>
      <w:r w:rsidRPr="003E3D10">
        <w:t>opțiunilor tehnice pentru</w:t>
      </w:r>
      <w:r w:rsidR="009D71D2" w:rsidRPr="003E3D10">
        <w:t xml:space="preserve"> </w:t>
      </w:r>
      <w:r w:rsidRPr="003E3D10">
        <w:t>colectarea</w:t>
      </w:r>
      <w:r w:rsidR="009D71D2" w:rsidRPr="003E3D10">
        <w:t xml:space="preserve"> </w:t>
      </w:r>
      <w:r w:rsidRPr="003E3D10">
        <w:t>deșeurilor reciclabile</w:t>
      </w:r>
      <w:bookmarkEnd w:id="248"/>
    </w:p>
    <w:p w:rsidR="008039CB" w:rsidRPr="00B96C9C" w:rsidRDefault="008039CB" w:rsidP="00924A4F"/>
    <w:p w:rsidR="008039CB" w:rsidRPr="00B96C9C" w:rsidRDefault="008039CB" w:rsidP="00553F37">
      <w:pPr>
        <w:jc w:val="both"/>
      </w:pPr>
      <w:r w:rsidRPr="00B96C9C">
        <w:t>Din</w:t>
      </w:r>
      <w:r w:rsidR="009D71D2">
        <w:t xml:space="preserve"> </w:t>
      </w:r>
      <w:r w:rsidRPr="00B96C9C">
        <w:t>punct</w:t>
      </w:r>
      <w:r w:rsidR="009D71D2">
        <w:t xml:space="preserve"> </w:t>
      </w:r>
      <w:r w:rsidRPr="00B96C9C">
        <w:t>de</w:t>
      </w:r>
      <w:r w:rsidR="009D71D2">
        <w:t xml:space="preserve"> </w:t>
      </w:r>
      <w:r w:rsidRPr="00B96C9C">
        <w:t>vedere</w:t>
      </w:r>
      <w:r w:rsidR="009D71D2">
        <w:t xml:space="preserve"> </w:t>
      </w:r>
      <w:r w:rsidRPr="00B96C9C">
        <w:t>tehnic,</w:t>
      </w:r>
      <w:r w:rsidR="009D71D2">
        <w:t xml:space="preserve"> </w:t>
      </w:r>
      <w:r w:rsidRPr="00B96C9C">
        <w:t>există</w:t>
      </w:r>
      <w:r w:rsidR="009D71D2">
        <w:t xml:space="preserve"> </w:t>
      </w:r>
      <w:r w:rsidRPr="00B96C9C">
        <w:t>două</w:t>
      </w:r>
      <w:r w:rsidR="009D71D2">
        <w:t xml:space="preserve"> </w:t>
      </w:r>
      <w:r w:rsidRPr="00B96C9C">
        <w:t>alternative</w:t>
      </w:r>
      <w:r w:rsidR="009D71D2">
        <w:t xml:space="preserve"> </w:t>
      </w:r>
      <w:r w:rsidRPr="00B96C9C">
        <w:t>principale</w:t>
      </w:r>
      <w:r w:rsidR="009D71D2">
        <w:t xml:space="preserve"> </w:t>
      </w:r>
      <w:r w:rsidRPr="00B96C9C">
        <w:t>pentru</w:t>
      </w:r>
      <w:r w:rsidR="009D71D2">
        <w:t xml:space="preserve"> </w:t>
      </w:r>
      <w:r w:rsidRPr="00B96C9C">
        <w:t>organizarea</w:t>
      </w:r>
      <w:r w:rsidR="009D71D2">
        <w:t xml:space="preserve"> </w:t>
      </w:r>
      <w:r w:rsidRPr="00B96C9C">
        <w:t>colectării</w:t>
      </w:r>
      <w:r w:rsidR="009D71D2">
        <w:t xml:space="preserve"> </w:t>
      </w:r>
      <w:r w:rsidRPr="00B96C9C">
        <w:t>separate:</w:t>
      </w:r>
    </w:p>
    <w:p w:rsidR="008039CB" w:rsidRPr="009D71D2" w:rsidRDefault="008039CB" w:rsidP="00553F37">
      <w:pPr>
        <w:pStyle w:val="ListParagraph"/>
        <w:numPr>
          <w:ilvl w:val="4"/>
          <w:numId w:val="107"/>
        </w:numPr>
        <w:jc w:val="both"/>
      </w:pPr>
      <w:r w:rsidRPr="00553F37">
        <w:rPr>
          <w:b/>
        </w:rPr>
        <w:t>Opțiunea</w:t>
      </w:r>
      <w:r w:rsidR="009D71D2" w:rsidRPr="00553F37">
        <w:rPr>
          <w:b/>
        </w:rPr>
        <w:t xml:space="preserve"> </w:t>
      </w:r>
      <w:r w:rsidRPr="00553F37">
        <w:rPr>
          <w:b/>
        </w:rPr>
        <w:t>1</w:t>
      </w:r>
      <w:r w:rsidRPr="00B96C9C">
        <w:t>:</w:t>
      </w:r>
      <w:r w:rsidR="009D71D2">
        <w:t xml:space="preserve"> </w:t>
      </w:r>
      <w:r w:rsidRPr="00B96C9C">
        <w:t>sistem</w:t>
      </w:r>
      <w:r w:rsidR="009D71D2">
        <w:t xml:space="preserve"> </w:t>
      </w:r>
      <w:r w:rsidRPr="00B96C9C">
        <w:t>de colectare separată</w:t>
      </w:r>
      <w:r w:rsidR="009D71D2">
        <w:t xml:space="preserve"> </w:t>
      </w:r>
      <w:r w:rsidRPr="00B96C9C">
        <w:t>din</w:t>
      </w:r>
      <w:r w:rsidR="009D71D2">
        <w:t xml:space="preserve"> </w:t>
      </w:r>
      <w:r w:rsidRPr="00B96C9C">
        <w:t>poartă</w:t>
      </w:r>
      <w:r w:rsidR="009D71D2">
        <w:t xml:space="preserve"> </w:t>
      </w:r>
      <w:r w:rsidRPr="00B96C9C">
        <w:t>în</w:t>
      </w:r>
      <w:r w:rsidR="009D71D2">
        <w:t xml:space="preserve"> </w:t>
      </w:r>
      <w:r w:rsidRPr="00B96C9C">
        <w:t>poartă,</w:t>
      </w:r>
      <w:r w:rsidR="009D71D2">
        <w:t xml:space="preserve"> </w:t>
      </w:r>
      <w:r w:rsidRPr="00B96C9C">
        <w:t>recipiente separate</w:t>
      </w:r>
      <w:r w:rsidR="009D71D2">
        <w:t xml:space="preserve"> </w:t>
      </w:r>
      <w:r w:rsidRPr="00B96C9C">
        <w:t>pentru</w:t>
      </w:r>
      <w:r w:rsidR="009D71D2">
        <w:t xml:space="preserve"> f</w:t>
      </w:r>
      <w:r w:rsidRPr="009D71D2">
        <w:t>iecare</w:t>
      </w:r>
      <w:r w:rsidR="009D71D2" w:rsidRPr="009D71D2">
        <w:t xml:space="preserve"> </w:t>
      </w:r>
      <w:r w:rsidRPr="009D71D2">
        <w:t>gospodărie;</w:t>
      </w:r>
    </w:p>
    <w:p w:rsidR="008039CB" w:rsidRPr="00926E9E" w:rsidRDefault="008039CB" w:rsidP="00553F37">
      <w:pPr>
        <w:pStyle w:val="ListParagraph"/>
        <w:numPr>
          <w:ilvl w:val="4"/>
          <w:numId w:val="107"/>
        </w:numPr>
        <w:jc w:val="both"/>
      </w:pPr>
      <w:r w:rsidRPr="00553F37">
        <w:rPr>
          <w:b/>
          <w:spacing w:val="-1"/>
        </w:rPr>
        <w:t>Opțiunea</w:t>
      </w:r>
      <w:r w:rsidR="009D71D2" w:rsidRPr="00553F37">
        <w:rPr>
          <w:b/>
          <w:spacing w:val="-1"/>
        </w:rPr>
        <w:t xml:space="preserve"> </w:t>
      </w:r>
      <w:r w:rsidRPr="00553F37">
        <w:rPr>
          <w:b/>
        </w:rPr>
        <w:t>2</w:t>
      </w:r>
      <w:r w:rsidRPr="00926E9E">
        <w:t>:</w:t>
      </w:r>
      <w:r w:rsidR="009D71D2" w:rsidRPr="00926E9E">
        <w:t xml:space="preserve"> </w:t>
      </w:r>
      <w:r w:rsidRPr="00926E9E">
        <w:t>sistem</w:t>
      </w:r>
      <w:r w:rsidR="009D71D2" w:rsidRPr="00926E9E">
        <w:t xml:space="preserve"> </w:t>
      </w:r>
      <w:r w:rsidRPr="00926E9E">
        <w:t>de</w:t>
      </w:r>
      <w:r w:rsidR="009D71D2" w:rsidRPr="00926E9E">
        <w:t xml:space="preserve"> </w:t>
      </w:r>
      <w:r w:rsidRPr="00924A4F">
        <w:rPr>
          <w:spacing w:val="-1"/>
        </w:rPr>
        <w:t>colectare</w:t>
      </w:r>
      <w:r w:rsidR="009D71D2" w:rsidRPr="00924A4F">
        <w:rPr>
          <w:spacing w:val="-1"/>
        </w:rPr>
        <w:t xml:space="preserve"> </w:t>
      </w:r>
      <w:r w:rsidRPr="00926E9E">
        <w:t>prin</w:t>
      </w:r>
      <w:r w:rsidR="009D71D2" w:rsidRPr="00926E9E">
        <w:t xml:space="preserve"> </w:t>
      </w:r>
      <w:r w:rsidRPr="00926E9E">
        <w:t>aport</w:t>
      </w:r>
      <w:r w:rsidR="009D71D2" w:rsidRPr="00926E9E">
        <w:t xml:space="preserve"> </w:t>
      </w:r>
      <w:r w:rsidRPr="00924A4F">
        <w:rPr>
          <w:spacing w:val="-1"/>
        </w:rPr>
        <w:t>voluntar</w:t>
      </w:r>
      <w:r w:rsidR="009D71D2" w:rsidRPr="00924A4F">
        <w:rPr>
          <w:spacing w:val="-1"/>
        </w:rPr>
        <w:t xml:space="preserve"> </w:t>
      </w:r>
      <w:r w:rsidRPr="00926E9E">
        <w:t>(bring-sistem),</w:t>
      </w:r>
      <w:r w:rsidR="009D71D2" w:rsidRPr="00926E9E">
        <w:t xml:space="preserve"> </w:t>
      </w:r>
      <w:r w:rsidRPr="00924A4F">
        <w:rPr>
          <w:spacing w:val="-1"/>
        </w:rPr>
        <w:t>puncte</w:t>
      </w:r>
      <w:r w:rsidR="009D71D2" w:rsidRPr="00924A4F">
        <w:rPr>
          <w:spacing w:val="-1"/>
        </w:rPr>
        <w:t xml:space="preserve"> </w:t>
      </w:r>
      <w:r w:rsidRPr="00926E9E">
        <w:t>de</w:t>
      </w:r>
      <w:r w:rsidR="009D71D2" w:rsidRPr="00926E9E">
        <w:t xml:space="preserve"> </w:t>
      </w:r>
      <w:r w:rsidRPr="00924A4F">
        <w:rPr>
          <w:spacing w:val="-1"/>
        </w:rPr>
        <w:t>colectare</w:t>
      </w:r>
      <w:r w:rsidR="009D71D2" w:rsidRPr="00924A4F">
        <w:rPr>
          <w:spacing w:val="-1"/>
        </w:rPr>
        <w:t xml:space="preserve"> </w:t>
      </w:r>
      <w:r w:rsidRPr="00926E9E">
        <w:t>stradale.</w:t>
      </w:r>
    </w:p>
    <w:p w:rsidR="003E1E82" w:rsidRDefault="003E1E82" w:rsidP="00553F37">
      <w:pPr>
        <w:jc w:val="both"/>
      </w:pPr>
    </w:p>
    <w:p w:rsidR="008039CB" w:rsidRPr="00762769" w:rsidRDefault="008039CB" w:rsidP="00553F37">
      <w:pPr>
        <w:jc w:val="both"/>
      </w:pPr>
      <w:r w:rsidRPr="00553F37">
        <w:rPr>
          <w:b/>
        </w:rPr>
        <w:t>Opțiunea</w:t>
      </w:r>
      <w:r w:rsidR="00762769" w:rsidRPr="00553F37">
        <w:rPr>
          <w:b/>
        </w:rPr>
        <w:t xml:space="preserve"> </w:t>
      </w:r>
      <w:r w:rsidRPr="00553F37">
        <w:rPr>
          <w:b/>
        </w:rPr>
        <w:t>1:</w:t>
      </w:r>
      <w:r w:rsidRPr="00762769">
        <w:t xml:space="preserve"> Sistem de</w:t>
      </w:r>
      <w:r w:rsidR="00762769">
        <w:t xml:space="preserve"> </w:t>
      </w:r>
      <w:r w:rsidRPr="00762769">
        <w:t>colectare</w:t>
      </w:r>
      <w:r w:rsidR="00762769">
        <w:t xml:space="preserve"> </w:t>
      </w:r>
      <w:r w:rsidRPr="00762769">
        <w:t>separată</w:t>
      </w:r>
      <w:r w:rsidR="00762769">
        <w:t xml:space="preserve"> </w:t>
      </w:r>
      <w:r w:rsidRPr="00762769">
        <w:t xml:space="preserve">din </w:t>
      </w:r>
      <w:r w:rsidRPr="007B13A3">
        <w:rPr>
          <w:i/>
        </w:rPr>
        <w:t>poartă în poartă,</w:t>
      </w:r>
      <w:r w:rsidR="00762769">
        <w:t xml:space="preserve"> </w:t>
      </w:r>
      <w:r w:rsidRPr="00762769">
        <w:t>recipiente</w:t>
      </w:r>
      <w:r w:rsidR="00762769">
        <w:t xml:space="preserve"> </w:t>
      </w:r>
      <w:r w:rsidRPr="00762769">
        <w:t>separate</w:t>
      </w:r>
      <w:r w:rsidR="00762769">
        <w:t xml:space="preserve"> </w:t>
      </w:r>
      <w:r w:rsidRPr="00762769">
        <w:t>pentru</w:t>
      </w:r>
      <w:r w:rsidR="00762769">
        <w:t xml:space="preserve"> </w:t>
      </w:r>
      <w:r w:rsidRPr="00762769">
        <w:t>fiecare</w:t>
      </w:r>
      <w:r w:rsidR="00762769">
        <w:t xml:space="preserve"> </w:t>
      </w:r>
      <w:r w:rsidRPr="00762769">
        <w:t>gospodărie</w:t>
      </w:r>
    </w:p>
    <w:p w:rsidR="003E1E82" w:rsidRDefault="003E1E82" w:rsidP="00553F37">
      <w:pPr>
        <w:jc w:val="both"/>
      </w:pPr>
    </w:p>
    <w:p w:rsidR="008039CB" w:rsidRPr="00B96C9C" w:rsidRDefault="008039CB" w:rsidP="00553F37">
      <w:pPr>
        <w:jc w:val="both"/>
      </w:pPr>
      <w:r w:rsidRPr="00B96C9C">
        <w:t>În</w:t>
      </w:r>
      <w:r w:rsidR="00762769">
        <w:t xml:space="preserve"> </w:t>
      </w:r>
      <w:r w:rsidRPr="00B96C9C">
        <w:t>cazul</w:t>
      </w:r>
      <w:r w:rsidR="00762769">
        <w:t xml:space="preserve"> </w:t>
      </w:r>
      <w:r w:rsidRPr="00B96C9C">
        <w:t>acestui</w:t>
      </w:r>
      <w:r w:rsidR="00762769">
        <w:t xml:space="preserve"> </w:t>
      </w:r>
      <w:r w:rsidRPr="00B96C9C">
        <w:t>sistem</w:t>
      </w:r>
      <w:r w:rsidR="00762769">
        <w:t xml:space="preserve"> </w:t>
      </w:r>
      <w:r w:rsidRPr="00B96C9C">
        <w:t>fiecare</w:t>
      </w:r>
      <w:r w:rsidR="00762769">
        <w:t xml:space="preserve"> </w:t>
      </w:r>
      <w:r w:rsidRPr="00B96C9C">
        <w:t>gospodărie</w:t>
      </w:r>
      <w:r w:rsidR="00762769">
        <w:t xml:space="preserve"> </w:t>
      </w:r>
      <w:r w:rsidRPr="00B96C9C">
        <w:t>individuală</w:t>
      </w:r>
      <w:r w:rsidR="00762769">
        <w:t xml:space="preserve"> </w:t>
      </w:r>
      <w:r w:rsidRPr="00B96C9C">
        <w:t>primește</w:t>
      </w:r>
      <w:r w:rsidR="00762769">
        <w:t xml:space="preserve"> </w:t>
      </w:r>
      <w:r w:rsidRPr="00B96C9C">
        <w:rPr>
          <w:spacing w:val="-2"/>
        </w:rPr>
        <w:t>unul</w:t>
      </w:r>
      <w:r w:rsidR="00762769">
        <w:rPr>
          <w:spacing w:val="-2"/>
        </w:rPr>
        <w:t xml:space="preserve"> </w:t>
      </w:r>
      <w:r w:rsidRPr="00B96C9C">
        <w:t>sau</w:t>
      </w:r>
      <w:r w:rsidR="00762769">
        <w:t xml:space="preserve"> </w:t>
      </w:r>
      <w:r w:rsidRPr="00B96C9C">
        <w:t>mai</w:t>
      </w:r>
      <w:r w:rsidR="00762769">
        <w:t xml:space="preserve"> </w:t>
      </w:r>
      <w:r w:rsidRPr="00B96C9C">
        <w:t>multe</w:t>
      </w:r>
      <w:r w:rsidR="00762769">
        <w:t xml:space="preserve"> </w:t>
      </w:r>
      <w:r w:rsidRPr="00B96C9C">
        <w:t>recipiente</w:t>
      </w:r>
      <w:r w:rsidR="00762769">
        <w:t xml:space="preserve"> </w:t>
      </w:r>
      <w:r w:rsidR="007B13A3">
        <w:t xml:space="preserve">(spre exemplu, </w:t>
      </w:r>
      <w:r w:rsidRPr="00B96C9C">
        <w:t>saci,</w:t>
      </w:r>
      <w:r w:rsidR="007B13A3">
        <w:t xml:space="preserve"> </w:t>
      </w:r>
      <w:r w:rsidRPr="00B96C9C">
        <w:t>pubele)</w:t>
      </w:r>
      <w:r w:rsidR="00762769">
        <w:t xml:space="preserve"> </w:t>
      </w:r>
      <w:r w:rsidRPr="00B96C9C">
        <w:t>pentru</w:t>
      </w:r>
      <w:r w:rsidR="00762769">
        <w:t xml:space="preserve"> </w:t>
      </w:r>
      <w:r w:rsidRPr="00B96C9C">
        <w:t>colectarea</w:t>
      </w:r>
      <w:r w:rsidR="00762769">
        <w:t xml:space="preserve"> </w:t>
      </w:r>
      <w:r w:rsidRPr="00B96C9C">
        <w:t>separată</w:t>
      </w:r>
      <w:r w:rsidR="00762769">
        <w:t xml:space="preserve"> </w:t>
      </w:r>
      <w:r w:rsidRPr="00B96C9C">
        <w:t>a</w:t>
      </w:r>
      <w:r w:rsidR="00762769">
        <w:t xml:space="preserve"> </w:t>
      </w:r>
      <w:r w:rsidRPr="00B96C9C">
        <w:t>deşeurilor</w:t>
      </w:r>
      <w:r w:rsidR="00762769">
        <w:t xml:space="preserve"> </w:t>
      </w:r>
      <w:r w:rsidRPr="00B96C9C">
        <w:t>reciclabile.</w:t>
      </w:r>
    </w:p>
    <w:p w:rsidR="003E1E82" w:rsidRDefault="003E1E82" w:rsidP="00553F37">
      <w:pPr>
        <w:jc w:val="both"/>
      </w:pPr>
    </w:p>
    <w:p w:rsidR="008039CB" w:rsidRPr="00762769" w:rsidRDefault="008039CB" w:rsidP="00553F37">
      <w:pPr>
        <w:jc w:val="both"/>
      </w:pPr>
      <w:r w:rsidRPr="00553F37">
        <w:rPr>
          <w:b/>
        </w:rPr>
        <w:t>Opțiunea</w:t>
      </w:r>
      <w:r w:rsidR="00762769" w:rsidRPr="00553F37">
        <w:rPr>
          <w:b/>
        </w:rPr>
        <w:t xml:space="preserve"> </w:t>
      </w:r>
      <w:r w:rsidRPr="00553F37">
        <w:rPr>
          <w:b/>
        </w:rPr>
        <w:t>2</w:t>
      </w:r>
      <w:r w:rsidRPr="00762769">
        <w:t>:</w:t>
      </w:r>
      <w:r w:rsidR="007B13A3">
        <w:t xml:space="preserve"> </w:t>
      </w:r>
      <w:r w:rsidRPr="00762769">
        <w:t>Sistem</w:t>
      </w:r>
      <w:r w:rsidR="00762769">
        <w:t xml:space="preserve"> </w:t>
      </w:r>
      <w:r w:rsidRPr="00762769">
        <w:t>de colectare prin</w:t>
      </w:r>
      <w:r w:rsidR="00762769">
        <w:t xml:space="preserve"> </w:t>
      </w:r>
      <w:r w:rsidRPr="007B13A3">
        <w:rPr>
          <w:i/>
        </w:rPr>
        <w:t>aport</w:t>
      </w:r>
      <w:r w:rsidR="00762769" w:rsidRPr="007B13A3">
        <w:rPr>
          <w:i/>
        </w:rPr>
        <w:t xml:space="preserve"> </w:t>
      </w:r>
      <w:r w:rsidRPr="007B13A3">
        <w:rPr>
          <w:i/>
        </w:rPr>
        <w:t>voluntar</w:t>
      </w:r>
      <w:r w:rsidRPr="00762769">
        <w:t>,</w:t>
      </w:r>
      <w:r w:rsidR="00762769">
        <w:t xml:space="preserve"> </w:t>
      </w:r>
      <w:r w:rsidRPr="00762769">
        <w:t>puncte de colectare</w:t>
      </w:r>
      <w:r w:rsidR="00762769">
        <w:t xml:space="preserve"> </w:t>
      </w:r>
      <w:r w:rsidRPr="00762769">
        <w:t>stradale</w:t>
      </w:r>
    </w:p>
    <w:p w:rsidR="003E1E82" w:rsidRDefault="003E1E82" w:rsidP="00553F37">
      <w:pPr>
        <w:jc w:val="both"/>
      </w:pPr>
    </w:p>
    <w:p w:rsidR="003E1E82" w:rsidRDefault="008039CB" w:rsidP="00553F37">
      <w:pPr>
        <w:jc w:val="both"/>
      </w:pPr>
      <w:r w:rsidRPr="00B96C9C">
        <w:t>În fiecare</w:t>
      </w:r>
      <w:r w:rsidR="007B13A3">
        <w:t xml:space="preserve"> </w:t>
      </w:r>
      <w:r w:rsidRPr="00B96C9C">
        <w:t>punct sunt amplasate</w:t>
      </w:r>
      <w:r w:rsidR="00762769">
        <w:t xml:space="preserve"> </w:t>
      </w:r>
      <w:r w:rsidRPr="00B96C9C">
        <w:rPr>
          <w:spacing w:val="-2"/>
        </w:rPr>
        <w:t>unul</w:t>
      </w:r>
      <w:r w:rsidR="00762769">
        <w:rPr>
          <w:spacing w:val="-2"/>
        </w:rPr>
        <w:t xml:space="preserve"> </w:t>
      </w:r>
      <w:r w:rsidRPr="00B96C9C">
        <w:t>sau</w:t>
      </w:r>
      <w:r w:rsidR="00762769">
        <w:t xml:space="preserve"> </w:t>
      </w:r>
      <w:r w:rsidRPr="00B96C9C">
        <w:t>mai multe containere,</w:t>
      </w:r>
      <w:r w:rsidR="00762769">
        <w:t xml:space="preserve"> </w:t>
      </w:r>
      <w:r w:rsidRPr="00B96C9C">
        <w:t>în</w:t>
      </w:r>
      <w:r w:rsidR="00762769">
        <w:t xml:space="preserve"> </w:t>
      </w:r>
      <w:r w:rsidRPr="00B96C9C">
        <w:t>funcţie de</w:t>
      </w:r>
      <w:r w:rsidR="00762769">
        <w:t xml:space="preserve"> </w:t>
      </w:r>
      <w:r w:rsidRPr="00B96C9C">
        <w:t>numărul de</w:t>
      </w:r>
      <w:r w:rsidR="00762769">
        <w:t xml:space="preserve"> </w:t>
      </w:r>
      <w:r w:rsidRPr="00B96C9C">
        <w:t>fracţii care</w:t>
      </w:r>
      <w:r w:rsidR="00762769">
        <w:t xml:space="preserve"> </w:t>
      </w:r>
      <w:r w:rsidRPr="00B96C9C">
        <w:t>se</w:t>
      </w:r>
      <w:r w:rsidR="00762769">
        <w:t xml:space="preserve"> </w:t>
      </w:r>
      <w:r w:rsidRPr="00B96C9C">
        <w:t>vor</w:t>
      </w:r>
      <w:r w:rsidR="00762769">
        <w:t xml:space="preserve"> </w:t>
      </w:r>
      <w:r w:rsidRPr="00B96C9C">
        <w:t>colecta</w:t>
      </w:r>
      <w:r w:rsidR="00762769">
        <w:t xml:space="preserve"> </w:t>
      </w:r>
      <w:r w:rsidRPr="00B96C9C">
        <w:t>separat,</w:t>
      </w:r>
      <w:r w:rsidR="00762769">
        <w:t xml:space="preserve"> </w:t>
      </w:r>
      <w:r w:rsidRPr="00B96C9C">
        <w:t>iar</w:t>
      </w:r>
      <w:r w:rsidR="00762769">
        <w:t xml:space="preserve"> </w:t>
      </w:r>
      <w:r w:rsidRPr="00B96C9C">
        <w:t>locuitorii</w:t>
      </w:r>
      <w:r w:rsidR="00762769">
        <w:t xml:space="preserve"> </w:t>
      </w:r>
      <w:r w:rsidRPr="00B96C9C">
        <w:t>vor</w:t>
      </w:r>
      <w:r w:rsidR="00762769">
        <w:t xml:space="preserve"> </w:t>
      </w:r>
      <w:r w:rsidRPr="00B96C9C">
        <w:t>aduce</w:t>
      </w:r>
      <w:r w:rsidR="00762769">
        <w:t xml:space="preserve"> </w:t>
      </w:r>
      <w:r w:rsidRPr="00B96C9C">
        <w:t>deşeurile</w:t>
      </w:r>
      <w:r w:rsidR="00762769">
        <w:t xml:space="preserve"> </w:t>
      </w:r>
      <w:r w:rsidRPr="00B96C9C">
        <w:t>la</w:t>
      </w:r>
      <w:r w:rsidR="00762769">
        <w:t xml:space="preserve"> </w:t>
      </w:r>
      <w:r w:rsidRPr="00B96C9C">
        <w:t>containerele</w:t>
      </w:r>
      <w:r w:rsidR="00762769">
        <w:t xml:space="preserve"> </w:t>
      </w:r>
      <w:r w:rsidRPr="00B96C9C">
        <w:t>de</w:t>
      </w:r>
      <w:r w:rsidR="00762769">
        <w:t xml:space="preserve"> </w:t>
      </w:r>
      <w:r w:rsidRPr="00B96C9C">
        <w:t>colectare.</w:t>
      </w:r>
      <w:r w:rsidR="00762769">
        <w:t xml:space="preserve"> </w:t>
      </w:r>
    </w:p>
    <w:p w:rsidR="003E1E82" w:rsidRDefault="003E1E82" w:rsidP="00553F37">
      <w:pPr>
        <w:jc w:val="both"/>
      </w:pPr>
    </w:p>
    <w:p w:rsidR="008039CB" w:rsidRPr="00B96C9C" w:rsidRDefault="008039CB" w:rsidP="00553F37">
      <w:pPr>
        <w:jc w:val="both"/>
      </w:pPr>
      <w:r w:rsidRPr="00B96C9C">
        <w:t>Numărul</w:t>
      </w:r>
      <w:r w:rsidR="00762769">
        <w:t xml:space="preserve"> </w:t>
      </w:r>
      <w:r w:rsidRPr="00B96C9C">
        <w:t>şi</w:t>
      </w:r>
      <w:r w:rsidR="00762769">
        <w:t xml:space="preserve"> </w:t>
      </w:r>
      <w:r w:rsidRPr="00B96C9C">
        <w:t>mărimea</w:t>
      </w:r>
      <w:r w:rsidR="00762769">
        <w:t xml:space="preserve"> </w:t>
      </w:r>
      <w:r w:rsidRPr="00B96C9C">
        <w:t>containerelor</w:t>
      </w:r>
      <w:r w:rsidR="00762769">
        <w:t xml:space="preserve"> </w:t>
      </w:r>
      <w:r w:rsidRPr="00B96C9C">
        <w:t>vor</w:t>
      </w:r>
      <w:r w:rsidR="00762769">
        <w:t xml:space="preserve"> </w:t>
      </w:r>
      <w:r w:rsidRPr="00B96C9C">
        <w:t>fi</w:t>
      </w:r>
      <w:r w:rsidR="00762769">
        <w:t xml:space="preserve"> </w:t>
      </w:r>
      <w:r w:rsidRPr="00B96C9C">
        <w:t>adaptate</w:t>
      </w:r>
      <w:r w:rsidR="00762769">
        <w:t xml:space="preserve"> </w:t>
      </w:r>
      <w:r w:rsidRPr="00B96C9C">
        <w:t>cerințelor</w:t>
      </w:r>
      <w:r w:rsidR="00762769">
        <w:t xml:space="preserve"> </w:t>
      </w:r>
      <w:r w:rsidRPr="00B96C9C">
        <w:t>sistemului</w:t>
      </w:r>
      <w:r w:rsidR="00762769">
        <w:t xml:space="preserve"> </w:t>
      </w:r>
      <w:r w:rsidRPr="00B96C9C">
        <w:t>de</w:t>
      </w:r>
      <w:r w:rsidR="00762769">
        <w:t xml:space="preserve"> </w:t>
      </w:r>
      <w:r w:rsidRPr="00B96C9C">
        <w:t>colectare,</w:t>
      </w:r>
      <w:r w:rsidR="00762769">
        <w:t xml:space="preserve"> </w:t>
      </w:r>
      <w:r w:rsidRPr="00B96C9C">
        <w:t>volumului</w:t>
      </w:r>
      <w:r w:rsidR="00762769">
        <w:t xml:space="preserve"> </w:t>
      </w:r>
      <w:r w:rsidRPr="00B96C9C">
        <w:t>disponibil</w:t>
      </w:r>
      <w:r w:rsidR="00762769">
        <w:t xml:space="preserve"> </w:t>
      </w:r>
      <w:r w:rsidRPr="00B96C9C">
        <w:rPr>
          <w:spacing w:val="-2"/>
        </w:rPr>
        <w:t>şi</w:t>
      </w:r>
      <w:r w:rsidR="00762769">
        <w:rPr>
          <w:spacing w:val="-2"/>
        </w:rPr>
        <w:t xml:space="preserve"> </w:t>
      </w:r>
      <w:r w:rsidRPr="00B96C9C">
        <w:t>necesarului</w:t>
      </w:r>
      <w:r w:rsidR="00762769">
        <w:t xml:space="preserve"> </w:t>
      </w:r>
      <w:r w:rsidRPr="00B96C9C">
        <w:t>de</w:t>
      </w:r>
      <w:r w:rsidR="00762769">
        <w:t xml:space="preserve"> </w:t>
      </w:r>
      <w:r w:rsidRPr="00B96C9C">
        <w:t>capacitate</w:t>
      </w:r>
      <w:r w:rsidR="00762769">
        <w:t xml:space="preserve"> </w:t>
      </w:r>
      <w:r w:rsidRPr="00B96C9C">
        <w:t>pentru</w:t>
      </w:r>
      <w:r w:rsidR="00762769">
        <w:t xml:space="preserve"> </w:t>
      </w:r>
      <w:r w:rsidRPr="00B96C9C">
        <w:t>deşeurile</w:t>
      </w:r>
      <w:r w:rsidR="00762769">
        <w:t xml:space="preserve"> </w:t>
      </w:r>
      <w:r w:rsidRPr="00B96C9C">
        <w:t>colectate.</w:t>
      </w:r>
    </w:p>
    <w:p w:rsidR="008039CB" w:rsidRPr="00B96C9C" w:rsidRDefault="008039CB" w:rsidP="00553F37">
      <w:pPr>
        <w:jc w:val="both"/>
      </w:pPr>
      <w:r w:rsidRPr="00B96C9C">
        <w:t>Proprietarul</w:t>
      </w:r>
      <w:r w:rsidR="00762769">
        <w:t xml:space="preserve"> </w:t>
      </w:r>
      <w:r w:rsidRPr="00B96C9C">
        <w:t>acestor</w:t>
      </w:r>
      <w:r w:rsidR="00762769">
        <w:t xml:space="preserve"> </w:t>
      </w:r>
      <w:r w:rsidRPr="00B96C9C">
        <w:t>containere</w:t>
      </w:r>
      <w:r w:rsidR="00762769">
        <w:t xml:space="preserve"> </w:t>
      </w:r>
      <w:r w:rsidRPr="00B96C9C">
        <w:t>este</w:t>
      </w:r>
      <w:r w:rsidR="00762769">
        <w:t xml:space="preserve"> </w:t>
      </w:r>
      <w:r w:rsidRPr="00B96C9C">
        <w:t>de</w:t>
      </w:r>
      <w:r w:rsidR="00762769">
        <w:t xml:space="preserve"> </w:t>
      </w:r>
      <w:r w:rsidRPr="00B96C9C">
        <w:t>obicei</w:t>
      </w:r>
      <w:r w:rsidR="00762769">
        <w:t xml:space="preserve"> </w:t>
      </w:r>
      <w:r w:rsidRPr="00B96C9C">
        <w:t>autoritatea</w:t>
      </w:r>
      <w:r w:rsidR="00762769">
        <w:t xml:space="preserve"> </w:t>
      </w:r>
      <w:r w:rsidRPr="00B96C9C">
        <w:t>locală</w:t>
      </w:r>
      <w:r w:rsidR="00762769">
        <w:t xml:space="preserve"> </w:t>
      </w:r>
      <w:r w:rsidRPr="00B96C9C">
        <w:t>sau</w:t>
      </w:r>
      <w:r w:rsidR="00762769">
        <w:t xml:space="preserve"> </w:t>
      </w:r>
      <w:r w:rsidRPr="00B96C9C">
        <w:t>operatorul</w:t>
      </w:r>
      <w:r w:rsidR="00762769">
        <w:t xml:space="preserve"> </w:t>
      </w:r>
      <w:r w:rsidRPr="00B96C9C">
        <w:t>de</w:t>
      </w:r>
      <w:r w:rsidR="00762769">
        <w:t xml:space="preserve"> </w:t>
      </w:r>
      <w:r w:rsidRPr="00B96C9C">
        <w:t>colectare</w:t>
      </w:r>
      <w:r w:rsidR="00762769">
        <w:t xml:space="preserve"> </w:t>
      </w:r>
      <w:r w:rsidRPr="00B96C9C">
        <w:t>(privat</w:t>
      </w:r>
      <w:r w:rsidR="00762769">
        <w:t xml:space="preserve"> </w:t>
      </w:r>
      <w:r w:rsidRPr="00B96C9C">
        <w:t>său</w:t>
      </w:r>
      <w:r w:rsidR="00762769">
        <w:t xml:space="preserve"> </w:t>
      </w:r>
      <w:r w:rsidRPr="00B96C9C">
        <w:t>public).</w:t>
      </w:r>
      <w:r w:rsidR="00762769">
        <w:t xml:space="preserve"> </w:t>
      </w:r>
      <w:r w:rsidRPr="00B96C9C">
        <w:t>Frecvența</w:t>
      </w:r>
      <w:r w:rsidR="00762769">
        <w:t xml:space="preserve"> </w:t>
      </w:r>
      <w:r w:rsidRPr="00B96C9C">
        <w:t>de</w:t>
      </w:r>
      <w:r w:rsidR="00762769">
        <w:t xml:space="preserve"> </w:t>
      </w:r>
      <w:r w:rsidRPr="00B96C9C">
        <w:t>colectare</w:t>
      </w:r>
      <w:r w:rsidR="00762769">
        <w:t xml:space="preserve"> </w:t>
      </w:r>
      <w:r w:rsidRPr="00B96C9C">
        <w:t>se</w:t>
      </w:r>
      <w:r w:rsidR="00762769">
        <w:t xml:space="preserve"> </w:t>
      </w:r>
      <w:r w:rsidRPr="00B96C9C">
        <w:t>stabileşte</w:t>
      </w:r>
      <w:r w:rsidR="00762769">
        <w:t xml:space="preserve"> </w:t>
      </w:r>
      <w:r w:rsidRPr="00B96C9C">
        <w:t>în</w:t>
      </w:r>
      <w:r w:rsidR="00762769">
        <w:t xml:space="preserve"> </w:t>
      </w:r>
      <w:r w:rsidRPr="00B96C9C">
        <w:t>funcţie</w:t>
      </w:r>
      <w:r w:rsidR="00762769">
        <w:t xml:space="preserve"> </w:t>
      </w:r>
      <w:r w:rsidRPr="00B96C9C">
        <w:t>de</w:t>
      </w:r>
      <w:r w:rsidR="00762769">
        <w:t xml:space="preserve"> </w:t>
      </w:r>
      <w:r w:rsidRPr="00B96C9C">
        <w:t>legislaţia</w:t>
      </w:r>
      <w:r w:rsidR="00762769">
        <w:t xml:space="preserve"> </w:t>
      </w:r>
      <w:r w:rsidRPr="00B96C9C">
        <w:t>în</w:t>
      </w:r>
      <w:r w:rsidR="00762769">
        <w:t xml:space="preserve"> </w:t>
      </w:r>
      <w:r w:rsidRPr="00B96C9C">
        <w:t>vigoare</w:t>
      </w:r>
      <w:r w:rsidR="00762769">
        <w:t xml:space="preserve"> </w:t>
      </w:r>
      <w:r w:rsidRPr="00B96C9C">
        <w:t>şi</w:t>
      </w:r>
      <w:r w:rsidR="00762769">
        <w:t xml:space="preserve"> </w:t>
      </w:r>
      <w:r w:rsidRPr="00B96C9C">
        <w:t>autoritatea</w:t>
      </w:r>
      <w:r w:rsidR="00762769">
        <w:t xml:space="preserve"> </w:t>
      </w:r>
      <w:r w:rsidR="007B13A3">
        <w:t>locală este r</w:t>
      </w:r>
      <w:r w:rsidRPr="00B96C9C">
        <w:t>esponsabilă.</w:t>
      </w:r>
    </w:p>
    <w:p w:rsidR="003E1E82" w:rsidRDefault="003E1E82" w:rsidP="00553F37">
      <w:pPr>
        <w:jc w:val="both"/>
      </w:pPr>
    </w:p>
    <w:p w:rsidR="008039CB" w:rsidRPr="00B96C9C" w:rsidRDefault="008039CB" w:rsidP="00553F37">
      <w:pPr>
        <w:jc w:val="both"/>
      </w:pPr>
      <w:r w:rsidRPr="00B96C9C">
        <w:t>Capacitățile containerelor</w:t>
      </w:r>
      <w:r w:rsidR="00762769">
        <w:t xml:space="preserve"> </w:t>
      </w:r>
      <w:r w:rsidRPr="00B96C9C">
        <w:t>pentru</w:t>
      </w:r>
      <w:r w:rsidR="00762769">
        <w:t xml:space="preserve"> </w:t>
      </w:r>
      <w:r w:rsidRPr="00B96C9C">
        <w:t>colectarea</w:t>
      </w:r>
      <w:r w:rsidR="00762769">
        <w:t xml:space="preserve"> </w:t>
      </w:r>
      <w:r w:rsidRPr="00B96C9C">
        <w:t>separată</w:t>
      </w:r>
      <w:r w:rsidR="00762769">
        <w:t xml:space="preserve"> </w:t>
      </w:r>
      <w:r w:rsidRPr="00B96C9C">
        <w:t>a</w:t>
      </w:r>
      <w:r w:rsidR="00762769">
        <w:t xml:space="preserve"> </w:t>
      </w:r>
      <w:r w:rsidRPr="00B96C9C">
        <w:t>deşeurilor</w:t>
      </w:r>
      <w:r w:rsidR="00762769">
        <w:t xml:space="preserve"> </w:t>
      </w:r>
      <w:r w:rsidR="005D48FE">
        <w:t>c</w:t>
      </w:r>
      <w:r w:rsidRPr="00B96C9C">
        <w:t>e</w:t>
      </w:r>
      <w:r w:rsidR="00762769">
        <w:t xml:space="preserve"> </w:t>
      </w:r>
      <w:r w:rsidRPr="00B96C9C">
        <w:t>trebuie</w:t>
      </w:r>
      <w:r w:rsidR="00762769">
        <w:t xml:space="preserve"> </w:t>
      </w:r>
      <w:r w:rsidRPr="00B96C9C">
        <w:t>furnizate</w:t>
      </w:r>
      <w:r w:rsidR="005D48FE">
        <w:t>,</w:t>
      </w:r>
      <w:r w:rsidR="00762769">
        <w:t xml:space="preserve"> </w:t>
      </w:r>
      <w:r w:rsidRPr="00B96C9C">
        <w:t>depind</w:t>
      </w:r>
      <w:r w:rsidR="00762769">
        <w:t xml:space="preserve"> </w:t>
      </w:r>
      <w:r w:rsidRPr="00B96C9C">
        <w:t>de:</w:t>
      </w:r>
    </w:p>
    <w:p w:rsidR="008039CB" w:rsidRPr="00B96C9C" w:rsidRDefault="00762769" w:rsidP="00553F37">
      <w:pPr>
        <w:pStyle w:val="ListParagraph"/>
        <w:numPr>
          <w:ilvl w:val="4"/>
          <w:numId w:val="107"/>
        </w:numPr>
        <w:jc w:val="both"/>
      </w:pPr>
      <w:r w:rsidRPr="00B96C9C">
        <w:t>N</w:t>
      </w:r>
      <w:r w:rsidR="008039CB" w:rsidRPr="00B96C9C">
        <w:t>umărul</w:t>
      </w:r>
      <w:r>
        <w:t xml:space="preserve"> </w:t>
      </w:r>
      <w:r w:rsidR="008039CB" w:rsidRPr="00B96C9C">
        <w:t>de</w:t>
      </w:r>
      <w:r>
        <w:t xml:space="preserve"> </w:t>
      </w:r>
      <w:r w:rsidR="008039CB" w:rsidRPr="00B96C9C">
        <w:t>persoane</w:t>
      </w:r>
      <w:r>
        <w:t xml:space="preserve"> </w:t>
      </w:r>
      <w:r w:rsidR="008039CB" w:rsidRPr="00B96C9C">
        <w:t>deservite</w:t>
      </w:r>
      <w:r>
        <w:t xml:space="preserve"> </w:t>
      </w:r>
      <w:r w:rsidR="008039CB" w:rsidRPr="00B96C9C">
        <w:t>de</w:t>
      </w:r>
      <w:r>
        <w:t xml:space="preserve"> </w:t>
      </w:r>
      <w:r w:rsidR="008039CB" w:rsidRPr="00B96C9C">
        <w:t>un</w:t>
      </w:r>
      <w:r w:rsidR="005D48FE">
        <w:t xml:space="preserve"> </w:t>
      </w:r>
      <w:r w:rsidR="008039CB" w:rsidRPr="00B96C9C">
        <w:t>container;</w:t>
      </w:r>
    </w:p>
    <w:p w:rsidR="008039CB" w:rsidRPr="00B96C9C" w:rsidRDefault="00762769" w:rsidP="00553F37">
      <w:pPr>
        <w:pStyle w:val="ListParagraph"/>
        <w:numPr>
          <w:ilvl w:val="4"/>
          <w:numId w:val="107"/>
        </w:numPr>
        <w:jc w:val="both"/>
      </w:pPr>
      <w:r w:rsidRPr="00B96C9C">
        <w:t>C</w:t>
      </w:r>
      <w:r w:rsidR="008039CB" w:rsidRPr="00B96C9C">
        <w:t>antitatea</w:t>
      </w:r>
      <w:r>
        <w:t xml:space="preserve"> </w:t>
      </w:r>
      <w:r w:rsidR="008039CB" w:rsidRPr="00B96C9C">
        <w:t>de</w:t>
      </w:r>
      <w:r>
        <w:t xml:space="preserve"> </w:t>
      </w:r>
      <w:r w:rsidR="008039CB" w:rsidRPr="00B96C9C">
        <w:t>material</w:t>
      </w:r>
      <w:r>
        <w:t xml:space="preserve"> </w:t>
      </w:r>
      <w:r w:rsidR="008039CB" w:rsidRPr="00B96C9C">
        <w:t>reciclabil generată pe</w:t>
      </w:r>
      <w:r w:rsidR="005D48FE">
        <w:t xml:space="preserve"> </w:t>
      </w:r>
      <w:r w:rsidR="008039CB" w:rsidRPr="00B96C9C">
        <w:t>persoană;</w:t>
      </w:r>
    </w:p>
    <w:p w:rsidR="008039CB" w:rsidRPr="00B96C9C" w:rsidRDefault="00762769" w:rsidP="00553F37">
      <w:pPr>
        <w:pStyle w:val="ListParagraph"/>
        <w:numPr>
          <w:ilvl w:val="4"/>
          <w:numId w:val="107"/>
        </w:numPr>
        <w:jc w:val="both"/>
      </w:pPr>
      <w:r w:rsidRPr="00924A4F">
        <w:rPr>
          <w:spacing w:val="-1"/>
        </w:rPr>
        <w:t>F</w:t>
      </w:r>
      <w:r w:rsidR="008039CB" w:rsidRPr="00924A4F">
        <w:rPr>
          <w:spacing w:val="-1"/>
        </w:rPr>
        <w:t>recvența</w:t>
      </w:r>
      <w:r w:rsidRPr="00924A4F">
        <w:rPr>
          <w:spacing w:val="-1"/>
        </w:rPr>
        <w:t xml:space="preserve"> </w:t>
      </w:r>
      <w:r w:rsidR="008039CB" w:rsidRPr="00B96C9C">
        <w:t>de</w:t>
      </w:r>
      <w:r>
        <w:t xml:space="preserve"> </w:t>
      </w:r>
      <w:r w:rsidR="008039CB" w:rsidRPr="00B96C9C">
        <w:t>colectare –</w:t>
      </w:r>
      <w:r>
        <w:t xml:space="preserve"> </w:t>
      </w:r>
      <w:r w:rsidR="008039CB" w:rsidRPr="00924A4F">
        <w:rPr>
          <w:spacing w:val="-1"/>
        </w:rPr>
        <w:t>săptămânal,</w:t>
      </w:r>
      <w:r w:rsidRPr="00924A4F">
        <w:rPr>
          <w:spacing w:val="-1"/>
        </w:rPr>
        <w:t xml:space="preserve"> </w:t>
      </w:r>
      <w:r w:rsidR="008039CB" w:rsidRPr="00B96C9C">
        <w:t>odată</w:t>
      </w:r>
      <w:r>
        <w:t xml:space="preserve"> </w:t>
      </w:r>
      <w:r w:rsidR="008039CB" w:rsidRPr="00B96C9C">
        <w:t>la</w:t>
      </w:r>
      <w:r>
        <w:t xml:space="preserve"> </w:t>
      </w:r>
      <w:r w:rsidR="008039CB" w:rsidRPr="00924A4F">
        <w:rPr>
          <w:spacing w:val="-1"/>
        </w:rPr>
        <w:t>două</w:t>
      </w:r>
      <w:r w:rsidRPr="00924A4F">
        <w:rPr>
          <w:spacing w:val="-1"/>
        </w:rPr>
        <w:t xml:space="preserve"> </w:t>
      </w:r>
      <w:r w:rsidR="005D48FE">
        <w:t xml:space="preserve">săptămâni </w:t>
      </w:r>
      <w:r w:rsidR="008039CB" w:rsidRPr="00B96C9C">
        <w:t>etc.</w:t>
      </w:r>
    </w:p>
    <w:p w:rsidR="003E1E82" w:rsidRDefault="003E1E82" w:rsidP="00553F37">
      <w:pPr>
        <w:jc w:val="both"/>
      </w:pPr>
    </w:p>
    <w:p w:rsidR="008039CB" w:rsidRPr="00B96C9C" w:rsidRDefault="008039CB" w:rsidP="00553F37">
      <w:pPr>
        <w:jc w:val="both"/>
      </w:pPr>
      <w:r w:rsidRPr="00B96C9C">
        <w:t>Containerele</w:t>
      </w:r>
      <w:r w:rsidR="00762769">
        <w:t xml:space="preserve"> </w:t>
      </w:r>
      <w:r w:rsidRPr="00B96C9C">
        <w:t>de</w:t>
      </w:r>
      <w:r w:rsidR="00762769">
        <w:t xml:space="preserve"> </w:t>
      </w:r>
      <w:r w:rsidRPr="00B96C9C">
        <w:t>colectare</w:t>
      </w:r>
      <w:r w:rsidR="00762769">
        <w:t xml:space="preserve"> </w:t>
      </w:r>
      <w:r w:rsidRPr="00B96C9C">
        <w:t>trebuie</w:t>
      </w:r>
      <w:r w:rsidR="00762769">
        <w:t xml:space="preserve"> </w:t>
      </w:r>
      <w:r w:rsidRPr="00B96C9C">
        <w:t>să</w:t>
      </w:r>
      <w:r w:rsidR="00762769">
        <w:t xml:space="preserve"> </w:t>
      </w:r>
      <w:r w:rsidRPr="00B96C9C">
        <w:t>fie</w:t>
      </w:r>
      <w:r w:rsidR="00762769">
        <w:t xml:space="preserve"> </w:t>
      </w:r>
      <w:r w:rsidRPr="00B96C9C">
        <w:t>compatibile</w:t>
      </w:r>
      <w:r w:rsidR="00762769">
        <w:t xml:space="preserve"> </w:t>
      </w:r>
      <w:r w:rsidRPr="00B96C9C">
        <w:t>cu</w:t>
      </w:r>
      <w:r w:rsidR="00762769">
        <w:t xml:space="preserve"> </w:t>
      </w:r>
      <w:r w:rsidRPr="00B96C9C">
        <w:t>mecanismele</w:t>
      </w:r>
      <w:r w:rsidR="00762769">
        <w:t xml:space="preserve"> </w:t>
      </w:r>
      <w:r w:rsidRPr="00B96C9C">
        <w:t>de</w:t>
      </w:r>
      <w:r w:rsidR="00762769">
        <w:t xml:space="preserve"> </w:t>
      </w:r>
      <w:r w:rsidRPr="00B96C9C">
        <w:t>acționare</w:t>
      </w:r>
      <w:r w:rsidR="00762769">
        <w:t xml:space="preserve"> </w:t>
      </w:r>
      <w:r w:rsidRPr="00B96C9C">
        <w:t>a</w:t>
      </w:r>
      <w:r w:rsidR="00762769">
        <w:t xml:space="preserve"> </w:t>
      </w:r>
      <w:r w:rsidRPr="00B96C9C">
        <w:t>vehiculelor.</w:t>
      </w:r>
      <w:r w:rsidR="00762769">
        <w:t xml:space="preserve"> </w:t>
      </w:r>
      <w:r w:rsidRPr="00B96C9C">
        <w:t>Pentru</w:t>
      </w:r>
      <w:r w:rsidR="00762769">
        <w:t xml:space="preserve"> </w:t>
      </w:r>
      <w:r w:rsidRPr="00B96C9C">
        <w:t>ca sistemul per</w:t>
      </w:r>
      <w:r w:rsidR="00762769">
        <w:t xml:space="preserve"> </w:t>
      </w:r>
      <w:r w:rsidRPr="00B96C9C">
        <w:t>ansamblu</w:t>
      </w:r>
      <w:r w:rsidR="00762769">
        <w:t xml:space="preserve"> </w:t>
      </w:r>
      <w:r w:rsidRPr="00B96C9C">
        <w:t>să</w:t>
      </w:r>
      <w:r w:rsidR="00762769">
        <w:t xml:space="preserve"> </w:t>
      </w:r>
      <w:r w:rsidRPr="00B96C9C">
        <w:t>fie</w:t>
      </w:r>
      <w:r w:rsidR="00762769">
        <w:t xml:space="preserve"> </w:t>
      </w:r>
      <w:r w:rsidRPr="00B96C9C">
        <w:t>flexibil</w:t>
      </w:r>
      <w:r w:rsidR="00762769">
        <w:t xml:space="preserve"> </w:t>
      </w:r>
      <w:r w:rsidRPr="00B96C9C">
        <w:t>şi eficient din</w:t>
      </w:r>
      <w:r w:rsidR="00762769">
        <w:t xml:space="preserve"> </w:t>
      </w:r>
      <w:r w:rsidRPr="00B96C9C">
        <w:t>punct</w:t>
      </w:r>
      <w:r w:rsidR="00762769">
        <w:t xml:space="preserve"> </w:t>
      </w:r>
      <w:r w:rsidRPr="00B96C9C">
        <w:t>de</w:t>
      </w:r>
      <w:r w:rsidR="00762769">
        <w:t xml:space="preserve"> </w:t>
      </w:r>
      <w:r w:rsidRPr="00B96C9C">
        <w:t>vedere</w:t>
      </w:r>
      <w:r w:rsidR="00762769">
        <w:t xml:space="preserve"> </w:t>
      </w:r>
      <w:r w:rsidRPr="00B96C9C">
        <w:t>al</w:t>
      </w:r>
      <w:r w:rsidR="00762769">
        <w:t xml:space="preserve"> </w:t>
      </w:r>
      <w:r w:rsidRPr="00B96C9C">
        <w:t>costurilor</w:t>
      </w:r>
      <w:r w:rsidR="005D48FE">
        <w:t>,</w:t>
      </w:r>
      <w:r w:rsidR="00762769">
        <w:t xml:space="preserve"> </w:t>
      </w:r>
      <w:r w:rsidRPr="00B96C9C">
        <w:t>trebuie</w:t>
      </w:r>
      <w:r w:rsidR="00762769">
        <w:t xml:space="preserve"> </w:t>
      </w:r>
      <w:r w:rsidRPr="00B96C9C">
        <w:t>să</w:t>
      </w:r>
      <w:r w:rsidR="00762769">
        <w:t xml:space="preserve"> </w:t>
      </w:r>
      <w:r w:rsidRPr="00B96C9C">
        <w:t>fie</w:t>
      </w:r>
      <w:r w:rsidR="00762769">
        <w:t xml:space="preserve"> </w:t>
      </w:r>
      <w:r w:rsidRPr="00B96C9C">
        <w:t>posibilă</w:t>
      </w:r>
      <w:r w:rsidR="00762769">
        <w:t xml:space="preserve"> </w:t>
      </w:r>
      <w:r w:rsidRPr="00B96C9C">
        <w:t>folosirea</w:t>
      </w:r>
      <w:r w:rsidR="00762769">
        <w:t xml:space="preserve"> </w:t>
      </w:r>
      <w:r w:rsidRPr="00B96C9C">
        <w:t>de</w:t>
      </w:r>
      <w:r w:rsidR="00762769">
        <w:t xml:space="preserve"> </w:t>
      </w:r>
      <w:r w:rsidRPr="00B96C9C">
        <w:t>diferite</w:t>
      </w:r>
      <w:r w:rsidR="00762769">
        <w:t xml:space="preserve"> </w:t>
      </w:r>
      <w:r w:rsidRPr="00B96C9C">
        <w:t>vehicule</w:t>
      </w:r>
      <w:r w:rsidR="00762769">
        <w:t xml:space="preserve"> </w:t>
      </w:r>
      <w:r w:rsidRPr="00B96C9C">
        <w:t>de</w:t>
      </w:r>
      <w:r w:rsidR="00762769">
        <w:t xml:space="preserve"> </w:t>
      </w:r>
      <w:r w:rsidRPr="00B96C9C">
        <w:t>colectare</w:t>
      </w:r>
      <w:r w:rsidR="00762769">
        <w:t xml:space="preserve"> </w:t>
      </w:r>
      <w:r w:rsidRPr="00B96C9C">
        <w:t>în</w:t>
      </w:r>
      <w:r w:rsidR="00762769">
        <w:t xml:space="preserve"> </w:t>
      </w:r>
      <w:r w:rsidRPr="00B96C9C">
        <w:t>diferite</w:t>
      </w:r>
      <w:r w:rsidR="00762769">
        <w:t xml:space="preserve"> </w:t>
      </w:r>
      <w:r w:rsidRPr="00B96C9C">
        <w:t>ture</w:t>
      </w:r>
      <w:r w:rsidR="00762769">
        <w:t xml:space="preserve"> </w:t>
      </w:r>
      <w:r w:rsidRPr="00B96C9C">
        <w:t>de</w:t>
      </w:r>
      <w:r w:rsidR="00762769">
        <w:t xml:space="preserve"> </w:t>
      </w:r>
      <w:r w:rsidRPr="00B96C9C">
        <w:t>colectare.</w:t>
      </w:r>
    </w:p>
    <w:p w:rsidR="003E1E82" w:rsidRDefault="003E1E82" w:rsidP="00553F37">
      <w:pPr>
        <w:jc w:val="both"/>
      </w:pPr>
    </w:p>
    <w:p w:rsidR="008039CB" w:rsidRPr="00B96C9C" w:rsidRDefault="008039CB" w:rsidP="00553F37">
      <w:pPr>
        <w:jc w:val="both"/>
      </w:pPr>
      <w:r w:rsidRPr="00B96C9C">
        <w:t>Pentru</w:t>
      </w:r>
      <w:r w:rsidR="00762769">
        <w:t xml:space="preserve"> </w:t>
      </w:r>
      <w:r w:rsidRPr="00B96C9C">
        <w:t>firmele</w:t>
      </w:r>
      <w:r w:rsidR="00762769">
        <w:t xml:space="preserve"> </w:t>
      </w:r>
      <w:r w:rsidRPr="00B96C9C">
        <w:t>mai</w:t>
      </w:r>
      <w:r w:rsidR="00762769">
        <w:t xml:space="preserve"> </w:t>
      </w:r>
      <w:r w:rsidRPr="00B96C9C">
        <w:t>mari,</w:t>
      </w:r>
      <w:r w:rsidR="00762769">
        <w:t xml:space="preserve"> </w:t>
      </w:r>
      <w:r w:rsidRPr="00B96C9C">
        <w:t>zonele</w:t>
      </w:r>
      <w:r w:rsidR="00762769">
        <w:t xml:space="preserve"> </w:t>
      </w:r>
      <w:r w:rsidRPr="00B96C9C">
        <w:t>comerciale</w:t>
      </w:r>
      <w:r w:rsidR="00762769">
        <w:t xml:space="preserve"> </w:t>
      </w:r>
      <w:r w:rsidRPr="00B96C9C">
        <w:t>şi</w:t>
      </w:r>
      <w:r w:rsidR="00762769">
        <w:t xml:space="preserve"> </w:t>
      </w:r>
      <w:r w:rsidRPr="00B96C9C">
        <w:t>pieţe</w:t>
      </w:r>
      <w:r w:rsidR="00762769">
        <w:t xml:space="preserve"> </w:t>
      </w:r>
      <w:r w:rsidRPr="00B96C9C">
        <w:t>pot</w:t>
      </w:r>
      <w:r w:rsidR="00762769">
        <w:t xml:space="preserve"> </w:t>
      </w:r>
      <w:r w:rsidRPr="00B96C9C">
        <w:t>fi</w:t>
      </w:r>
      <w:r w:rsidR="00762769">
        <w:t xml:space="preserve"> </w:t>
      </w:r>
      <w:r w:rsidRPr="00B96C9C">
        <w:t>utilizate</w:t>
      </w:r>
      <w:r w:rsidR="00762769">
        <w:t xml:space="preserve"> </w:t>
      </w:r>
      <w:r w:rsidRPr="00B96C9C">
        <w:t>eurocontainere</w:t>
      </w:r>
      <w:r w:rsidR="00762769">
        <w:t xml:space="preserve"> </w:t>
      </w:r>
      <w:r w:rsidRPr="00B96C9C">
        <w:t>cu</w:t>
      </w:r>
      <w:r w:rsidR="00762769">
        <w:t xml:space="preserve"> </w:t>
      </w:r>
      <w:r w:rsidRPr="00B96C9C">
        <w:t>o</w:t>
      </w:r>
      <w:r w:rsidR="00762769">
        <w:t xml:space="preserve"> </w:t>
      </w:r>
      <w:r w:rsidRPr="00B96C9C">
        <w:t>capacitate</w:t>
      </w:r>
      <w:r w:rsidR="00762769">
        <w:t xml:space="preserve"> </w:t>
      </w:r>
      <w:r w:rsidRPr="00B96C9C">
        <w:t>de1,1</w:t>
      </w:r>
      <w:r w:rsidR="005D48FE">
        <w:t xml:space="preserve"> </w:t>
      </w:r>
      <w:r w:rsidRPr="00B96C9C">
        <w:t>m³</w:t>
      </w:r>
      <w:r w:rsidR="00762769">
        <w:t xml:space="preserve"> </w:t>
      </w:r>
      <w:r w:rsidRPr="00B96C9C">
        <w:t>(din</w:t>
      </w:r>
      <w:r w:rsidR="00762769">
        <w:t xml:space="preserve"> </w:t>
      </w:r>
      <w:r w:rsidRPr="00B96C9C">
        <w:t>metal</w:t>
      </w:r>
      <w:r w:rsidR="00762769">
        <w:t xml:space="preserve"> </w:t>
      </w:r>
      <w:r w:rsidRPr="00B96C9C">
        <w:t>sau</w:t>
      </w:r>
      <w:r w:rsidR="00762769">
        <w:t xml:space="preserve"> </w:t>
      </w:r>
      <w:r w:rsidRPr="00B96C9C">
        <w:t>plastic,</w:t>
      </w:r>
      <w:r w:rsidR="00762769">
        <w:t xml:space="preserve"> </w:t>
      </w:r>
      <w:r w:rsidRPr="00B96C9C">
        <w:t>cu</w:t>
      </w:r>
      <w:r w:rsidR="00762769">
        <w:t xml:space="preserve"> </w:t>
      </w:r>
      <w:r w:rsidRPr="00B96C9C">
        <w:t>mențiunea</w:t>
      </w:r>
      <w:r w:rsidR="00762769">
        <w:t xml:space="preserve"> </w:t>
      </w:r>
      <w:r w:rsidRPr="00B96C9C">
        <w:t>că</w:t>
      </w:r>
      <w:r w:rsidR="00762769">
        <w:t xml:space="preserve"> </w:t>
      </w:r>
      <w:r w:rsidRPr="00B96C9C">
        <w:t>recipientele</w:t>
      </w:r>
      <w:r w:rsidR="00762769">
        <w:t xml:space="preserve"> </w:t>
      </w:r>
      <w:r w:rsidRPr="00B96C9C">
        <w:t>de</w:t>
      </w:r>
      <w:r w:rsidR="00762769">
        <w:t xml:space="preserve"> </w:t>
      </w:r>
      <w:r w:rsidRPr="00B96C9C">
        <w:t>metal</w:t>
      </w:r>
      <w:r w:rsidR="00762769">
        <w:t xml:space="preserve"> </w:t>
      </w:r>
      <w:r w:rsidRPr="00B96C9C">
        <w:t>sunt</w:t>
      </w:r>
      <w:r w:rsidR="00762769">
        <w:t xml:space="preserve"> </w:t>
      </w:r>
      <w:r w:rsidRPr="00B96C9C">
        <w:t>mai</w:t>
      </w:r>
      <w:r w:rsidR="00762769">
        <w:t xml:space="preserve"> </w:t>
      </w:r>
      <w:r w:rsidRPr="00B96C9C">
        <w:t>robuste).</w:t>
      </w:r>
      <w:r w:rsidR="00762769">
        <w:t xml:space="preserve"> </w:t>
      </w:r>
      <w:r w:rsidRPr="00B96C9C">
        <w:t>În</w:t>
      </w:r>
      <w:r w:rsidR="00762769">
        <w:t xml:space="preserve"> </w:t>
      </w:r>
      <w:r w:rsidRPr="00B96C9C">
        <w:t>final,</w:t>
      </w:r>
      <w:r w:rsidR="00762769">
        <w:t xml:space="preserve"> </w:t>
      </w:r>
      <w:r w:rsidRPr="00B96C9C">
        <w:t>instituțiile,</w:t>
      </w:r>
      <w:r w:rsidR="00762769">
        <w:t xml:space="preserve"> </w:t>
      </w:r>
      <w:r w:rsidRPr="00B96C9C">
        <w:t>supermarket-urile</w:t>
      </w:r>
      <w:r w:rsidR="00762769">
        <w:t xml:space="preserve"> </w:t>
      </w:r>
      <w:r w:rsidRPr="00B96C9C">
        <w:t>şi</w:t>
      </w:r>
      <w:r w:rsidR="00762769">
        <w:t xml:space="preserve"> </w:t>
      </w:r>
      <w:r w:rsidRPr="00B96C9C">
        <w:t>întreprinderile</w:t>
      </w:r>
      <w:r w:rsidR="00762769">
        <w:t xml:space="preserve"> </w:t>
      </w:r>
      <w:r w:rsidRPr="00B96C9C">
        <w:t>folosesc</w:t>
      </w:r>
      <w:r w:rsidR="00762769">
        <w:t xml:space="preserve"> </w:t>
      </w:r>
      <w:r w:rsidRPr="00B96C9C">
        <w:t>deseori</w:t>
      </w:r>
      <w:r w:rsidR="00762769">
        <w:t xml:space="preserve"> </w:t>
      </w:r>
      <w:r w:rsidRPr="00B96C9C">
        <w:t>containere</w:t>
      </w:r>
      <w:r w:rsidR="00762769">
        <w:t xml:space="preserve"> </w:t>
      </w:r>
      <w:r w:rsidRPr="00B96C9C">
        <w:t>de</w:t>
      </w:r>
      <w:r w:rsidR="00762769">
        <w:t xml:space="preserve"> </w:t>
      </w:r>
      <w:r w:rsidRPr="00B96C9C">
        <w:t>metal</w:t>
      </w:r>
      <w:r w:rsidR="00762769">
        <w:t xml:space="preserve"> </w:t>
      </w:r>
      <w:r w:rsidRPr="00B96C9C">
        <w:t>de</w:t>
      </w:r>
      <w:r w:rsidR="00762769">
        <w:t xml:space="preserve"> </w:t>
      </w:r>
      <w:r w:rsidRPr="00B96C9C">
        <w:rPr>
          <w:spacing w:val="1"/>
        </w:rPr>
        <w:t>5-10</w:t>
      </w:r>
      <w:r w:rsidR="005D48FE">
        <w:rPr>
          <w:spacing w:val="1"/>
        </w:rPr>
        <w:t xml:space="preserve"> </w:t>
      </w:r>
      <w:r w:rsidRPr="00B96C9C">
        <w:t>m³.</w:t>
      </w:r>
      <w:r w:rsidR="00762769">
        <w:t xml:space="preserve"> </w:t>
      </w:r>
      <w:r w:rsidRPr="00B96C9C">
        <w:t>Supermarket</w:t>
      </w:r>
      <w:r w:rsidR="00762769">
        <w:t xml:space="preserve"> </w:t>
      </w:r>
      <w:r w:rsidRPr="00B96C9C">
        <w:t>-urile</w:t>
      </w:r>
      <w:r w:rsidR="00762769">
        <w:t xml:space="preserve"> </w:t>
      </w:r>
      <w:r w:rsidRPr="00B96C9C">
        <w:t>mai</w:t>
      </w:r>
      <w:r w:rsidR="00762769">
        <w:t xml:space="preserve"> </w:t>
      </w:r>
      <w:r w:rsidRPr="00B96C9C">
        <w:t>mari</w:t>
      </w:r>
      <w:r w:rsidR="00762769">
        <w:t xml:space="preserve"> </w:t>
      </w:r>
      <w:r w:rsidRPr="00B96C9C">
        <w:t>sau</w:t>
      </w:r>
      <w:r w:rsidR="00762769">
        <w:t xml:space="preserve"> </w:t>
      </w:r>
      <w:r w:rsidRPr="00B96C9C">
        <w:t>centrele</w:t>
      </w:r>
      <w:r w:rsidR="00762769">
        <w:t xml:space="preserve"> </w:t>
      </w:r>
      <w:r w:rsidRPr="00B96C9C">
        <w:t>comerciale</w:t>
      </w:r>
      <w:r w:rsidR="00762769">
        <w:t xml:space="preserve"> </w:t>
      </w:r>
      <w:r w:rsidRPr="00B96C9C">
        <w:t>pot</w:t>
      </w:r>
      <w:r w:rsidR="00762769">
        <w:t xml:space="preserve"> </w:t>
      </w:r>
      <w:r w:rsidRPr="00B96C9C">
        <w:t>fi</w:t>
      </w:r>
      <w:r w:rsidR="00762769">
        <w:t xml:space="preserve"> </w:t>
      </w:r>
      <w:r w:rsidRPr="00B96C9C">
        <w:t>de</w:t>
      </w:r>
      <w:r w:rsidR="00762769">
        <w:t xml:space="preserve"> </w:t>
      </w:r>
      <w:r w:rsidRPr="00B96C9C">
        <w:t>asemenea</w:t>
      </w:r>
      <w:r w:rsidR="00762769">
        <w:t xml:space="preserve"> </w:t>
      </w:r>
      <w:r w:rsidRPr="00B96C9C">
        <w:t>dotate</w:t>
      </w:r>
      <w:r w:rsidR="00762769">
        <w:t xml:space="preserve"> </w:t>
      </w:r>
      <w:r w:rsidRPr="00B96C9C">
        <w:t>cu</w:t>
      </w:r>
      <w:r w:rsidR="00762769">
        <w:t xml:space="preserve"> </w:t>
      </w:r>
      <w:r w:rsidRPr="00B96C9C">
        <w:t>containere</w:t>
      </w:r>
      <w:r w:rsidR="00762769">
        <w:t xml:space="preserve"> </w:t>
      </w:r>
      <w:r w:rsidRPr="00B96C9C">
        <w:t>de</w:t>
      </w:r>
      <w:r w:rsidR="00762769">
        <w:t xml:space="preserve"> </w:t>
      </w:r>
      <w:r w:rsidRPr="00B96C9C">
        <w:t>compactare</w:t>
      </w:r>
      <w:r w:rsidR="00762769">
        <w:t xml:space="preserve"> </w:t>
      </w:r>
      <w:r w:rsidRPr="00B96C9C">
        <w:t>(de</w:t>
      </w:r>
      <w:r w:rsidR="00762769">
        <w:t xml:space="preserve"> </w:t>
      </w:r>
      <w:r w:rsidRPr="00B96C9C">
        <w:t>exemplu</w:t>
      </w:r>
      <w:r w:rsidR="00762769">
        <w:t xml:space="preserve"> </w:t>
      </w:r>
      <w:r w:rsidRPr="00B96C9C">
        <w:t>pentru</w:t>
      </w:r>
      <w:r w:rsidR="00762769">
        <w:t xml:space="preserve"> </w:t>
      </w:r>
      <w:r w:rsidR="005D48FE">
        <w:t xml:space="preserve">carton/hârtie </w:t>
      </w:r>
      <w:r w:rsidRPr="00B96C9C">
        <w:t>etc</w:t>
      </w:r>
      <w:r w:rsidR="005D48FE">
        <w:t>.</w:t>
      </w:r>
      <w:r w:rsidRPr="00B96C9C">
        <w:t>),</w:t>
      </w:r>
      <w:r w:rsidR="00762769">
        <w:t xml:space="preserve"> </w:t>
      </w:r>
      <w:r w:rsidRPr="00B96C9C">
        <w:t>care</w:t>
      </w:r>
      <w:r w:rsidR="00762769">
        <w:t xml:space="preserve"> </w:t>
      </w:r>
      <w:r w:rsidRPr="00B96C9C">
        <w:t>sunt</w:t>
      </w:r>
      <w:r w:rsidR="00762769">
        <w:t xml:space="preserve"> </w:t>
      </w:r>
      <w:r w:rsidRPr="00B96C9C">
        <w:t>colectate</w:t>
      </w:r>
      <w:r w:rsidR="00762769">
        <w:t xml:space="preserve"> </w:t>
      </w:r>
      <w:r w:rsidRPr="00B96C9C">
        <w:t>cu</w:t>
      </w:r>
      <w:r w:rsidR="00762769">
        <w:t xml:space="preserve"> </w:t>
      </w:r>
      <w:r w:rsidRPr="00B96C9C">
        <w:t>vehicule</w:t>
      </w:r>
      <w:r w:rsidR="00762769">
        <w:t xml:space="preserve"> </w:t>
      </w:r>
      <w:r w:rsidRPr="00B96C9C">
        <w:t>dotate</w:t>
      </w:r>
      <w:r w:rsidR="00762769">
        <w:t xml:space="preserve"> </w:t>
      </w:r>
      <w:r w:rsidRPr="00B96C9C">
        <w:t>cu</w:t>
      </w:r>
      <w:r w:rsidR="00762769">
        <w:t xml:space="preserve"> </w:t>
      </w:r>
      <w:r w:rsidRPr="00B96C9C">
        <w:t>mecanisme</w:t>
      </w:r>
      <w:r w:rsidR="00762769">
        <w:t xml:space="preserve"> </w:t>
      </w:r>
      <w:r w:rsidRPr="00B96C9C">
        <w:t>de</w:t>
      </w:r>
      <w:r w:rsidR="00762769">
        <w:t xml:space="preserve"> </w:t>
      </w:r>
      <w:r w:rsidRPr="00B96C9C">
        <w:t>ridicare.</w:t>
      </w:r>
    </w:p>
    <w:p w:rsidR="003E1E82" w:rsidRDefault="003E1E82" w:rsidP="00553F37">
      <w:pPr>
        <w:jc w:val="both"/>
      </w:pPr>
    </w:p>
    <w:p w:rsidR="008039CB" w:rsidRDefault="008039CB" w:rsidP="00553F37">
      <w:pPr>
        <w:jc w:val="both"/>
      </w:pPr>
      <w:r w:rsidRPr="00B96C9C">
        <w:t>Ambele</w:t>
      </w:r>
      <w:r w:rsidR="00762769">
        <w:t xml:space="preserve"> </w:t>
      </w:r>
      <w:r w:rsidRPr="00B96C9C">
        <w:t>tipuri</w:t>
      </w:r>
      <w:r w:rsidR="00762769">
        <w:t xml:space="preserve"> </w:t>
      </w:r>
      <w:r w:rsidRPr="00B96C9C">
        <w:t>de</w:t>
      </w:r>
      <w:r w:rsidR="00762769">
        <w:t xml:space="preserve"> </w:t>
      </w:r>
      <w:r w:rsidRPr="00B96C9C">
        <w:t>scheme</w:t>
      </w:r>
      <w:r w:rsidR="00762769">
        <w:t xml:space="preserve"> </w:t>
      </w:r>
      <w:r w:rsidRPr="00B96C9C">
        <w:t>de</w:t>
      </w:r>
      <w:r w:rsidR="00762769">
        <w:t xml:space="preserve"> </w:t>
      </w:r>
      <w:r w:rsidRPr="00B96C9C">
        <w:t>colectare</w:t>
      </w:r>
      <w:r w:rsidR="00762769">
        <w:t xml:space="preserve"> </w:t>
      </w:r>
      <w:r w:rsidRPr="00B96C9C">
        <w:t>au</w:t>
      </w:r>
      <w:r w:rsidR="00762769">
        <w:t xml:space="preserve"> </w:t>
      </w:r>
      <w:r w:rsidRPr="00B96C9C">
        <w:t>fost</w:t>
      </w:r>
      <w:r w:rsidR="00723EA0">
        <w:t xml:space="preserve"> </w:t>
      </w:r>
      <w:r w:rsidRPr="00B96C9C">
        <w:t>implementate</w:t>
      </w:r>
      <w:r w:rsidR="00762769">
        <w:t xml:space="preserve"> </w:t>
      </w:r>
      <w:r w:rsidRPr="00B96C9C">
        <w:t>cu</w:t>
      </w:r>
      <w:r w:rsidR="00762769">
        <w:t xml:space="preserve"> </w:t>
      </w:r>
      <w:r w:rsidRPr="00B96C9C">
        <w:t>succes</w:t>
      </w:r>
      <w:r w:rsidR="00762769">
        <w:t xml:space="preserve"> </w:t>
      </w:r>
      <w:r w:rsidRPr="00B96C9C">
        <w:t>în</w:t>
      </w:r>
      <w:r w:rsidR="00762769">
        <w:t xml:space="preserve"> </w:t>
      </w:r>
      <w:r w:rsidRPr="00B96C9C">
        <w:t>diferite</w:t>
      </w:r>
      <w:r w:rsidR="00762769">
        <w:t xml:space="preserve"> </w:t>
      </w:r>
      <w:r w:rsidRPr="00B96C9C">
        <w:t>orașe</w:t>
      </w:r>
      <w:r w:rsidR="00762769">
        <w:t xml:space="preserve"> </w:t>
      </w:r>
      <w:r w:rsidRPr="00B96C9C">
        <w:t>europene.</w:t>
      </w:r>
    </w:p>
    <w:p w:rsidR="003E1E82" w:rsidRDefault="003E1E82" w:rsidP="00553F37">
      <w:pPr>
        <w:jc w:val="both"/>
      </w:pPr>
    </w:p>
    <w:p w:rsidR="008039CB" w:rsidRPr="00B45A69" w:rsidRDefault="008039CB" w:rsidP="00553F37">
      <w:pPr>
        <w:jc w:val="both"/>
      </w:pPr>
      <w:r w:rsidRPr="00B96C9C">
        <w:t>Decizia</w:t>
      </w:r>
      <w:r w:rsidR="00B45A69">
        <w:t xml:space="preserve"> </w:t>
      </w:r>
      <w:r w:rsidRPr="00B96C9C">
        <w:rPr>
          <w:spacing w:val="-1"/>
        </w:rPr>
        <w:t>privind</w:t>
      </w:r>
      <w:r w:rsidR="00B45A69">
        <w:rPr>
          <w:spacing w:val="-1"/>
        </w:rPr>
        <w:t xml:space="preserve"> </w:t>
      </w:r>
      <w:r w:rsidRPr="00B96C9C">
        <w:rPr>
          <w:spacing w:val="-1"/>
        </w:rPr>
        <w:t>implementarea</w:t>
      </w:r>
      <w:r w:rsidR="00B45A69">
        <w:rPr>
          <w:spacing w:val="-1"/>
        </w:rPr>
        <w:t xml:space="preserve"> </w:t>
      </w:r>
      <w:r w:rsidRPr="00B96C9C">
        <w:rPr>
          <w:spacing w:val="-1"/>
        </w:rPr>
        <w:t>schemelor</w:t>
      </w:r>
      <w:r w:rsidR="00B45A69">
        <w:rPr>
          <w:spacing w:val="-1"/>
        </w:rPr>
        <w:t xml:space="preserve"> </w:t>
      </w:r>
      <w:r w:rsidRPr="00B96C9C">
        <w:rPr>
          <w:spacing w:val="-1"/>
        </w:rPr>
        <w:t>de</w:t>
      </w:r>
      <w:r w:rsidR="00B45A69">
        <w:rPr>
          <w:spacing w:val="-1"/>
        </w:rPr>
        <w:t xml:space="preserve"> </w:t>
      </w:r>
      <w:r w:rsidRPr="00B96C9C">
        <w:rPr>
          <w:spacing w:val="-1"/>
        </w:rPr>
        <w:t>colectare</w:t>
      </w:r>
      <w:r w:rsidR="00B45A69">
        <w:rPr>
          <w:spacing w:val="-1"/>
        </w:rPr>
        <w:t xml:space="preserve"> </w:t>
      </w:r>
      <w:r w:rsidRPr="00B96C9C">
        <w:t>cu</w:t>
      </w:r>
      <w:r w:rsidR="00B45A69">
        <w:t xml:space="preserve"> </w:t>
      </w:r>
      <w:r w:rsidRPr="005D48FE">
        <w:rPr>
          <w:i/>
        </w:rPr>
        <w:t>aport</w:t>
      </w:r>
      <w:r w:rsidR="00B45A69" w:rsidRPr="005D48FE">
        <w:rPr>
          <w:i/>
        </w:rPr>
        <w:t xml:space="preserve"> </w:t>
      </w:r>
      <w:r w:rsidRPr="005D48FE">
        <w:rPr>
          <w:i/>
          <w:spacing w:val="-1"/>
        </w:rPr>
        <w:t>voluntar</w:t>
      </w:r>
      <w:r w:rsidR="00B45A69">
        <w:rPr>
          <w:spacing w:val="-1"/>
        </w:rPr>
        <w:t xml:space="preserve"> </w:t>
      </w:r>
      <w:r w:rsidRPr="00B96C9C">
        <w:t>sau</w:t>
      </w:r>
      <w:r w:rsidR="00B45A69">
        <w:t xml:space="preserve"> </w:t>
      </w:r>
      <w:r w:rsidRPr="00B96C9C">
        <w:t>din</w:t>
      </w:r>
      <w:r w:rsidR="00B45A69">
        <w:t xml:space="preserve"> </w:t>
      </w:r>
      <w:r w:rsidRPr="005D48FE">
        <w:rPr>
          <w:i/>
        </w:rPr>
        <w:t>poartă</w:t>
      </w:r>
      <w:r w:rsidR="00B45A69" w:rsidRPr="005D48FE">
        <w:rPr>
          <w:i/>
        </w:rPr>
        <w:t xml:space="preserve"> </w:t>
      </w:r>
      <w:r w:rsidRPr="005D48FE">
        <w:rPr>
          <w:i/>
        </w:rPr>
        <w:t>în</w:t>
      </w:r>
      <w:r w:rsidR="00B45A69" w:rsidRPr="005D48FE">
        <w:rPr>
          <w:i/>
        </w:rPr>
        <w:t xml:space="preserve"> </w:t>
      </w:r>
      <w:r w:rsidRPr="005D48FE">
        <w:rPr>
          <w:i/>
        </w:rPr>
        <w:t>poartă</w:t>
      </w:r>
      <w:r w:rsidR="00B45A69">
        <w:t xml:space="preserve"> </w:t>
      </w:r>
      <w:r w:rsidRPr="00B45A69">
        <w:t>depinde</w:t>
      </w:r>
      <w:r w:rsidR="00B45A69">
        <w:t xml:space="preserve"> </w:t>
      </w:r>
      <w:r w:rsidRPr="00B45A69">
        <w:t>în</w:t>
      </w:r>
      <w:r w:rsidR="00B45A69">
        <w:t xml:space="preserve"> </w:t>
      </w:r>
      <w:r w:rsidRPr="00B45A69">
        <w:t>principal</w:t>
      </w:r>
      <w:r w:rsidR="00B45A69">
        <w:t xml:space="preserve"> </w:t>
      </w:r>
      <w:r w:rsidRPr="00B45A69">
        <w:t>de</w:t>
      </w:r>
      <w:r w:rsidR="00B45A69">
        <w:t xml:space="preserve"> </w:t>
      </w:r>
      <w:r w:rsidRPr="00B45A69">
        <w:t>procentele</w:t>
      </w:r>
      <w:r w:rsidR="00B45A69">
        <w:t xml:space="preserve"> </w:t>
      </w:r>
      <w:r w:rsidRPr="00B45A69">
        <w:t>de</w:t>
      </w:r>
      <w:r w:rsidR="00B45A69">
        <w:t xml:space="preserve"> </w:t>
      </w:r>
      <w:r w:rsidRPr="00B45A69">
        <w:t>colectare</w:t>
      </w:r>
      <w:r w:rsidR="00B45A69">
        <w:t xml:space="preserve"> </w:t>
      </w:r>
      <w:r w:rsidRPr="00B45A69">
        <w:t>de</w:t>
      </w:r>
      <w:r w:rsidR="00B45A69">
        <w:t xml:space="preserve"> </w:t>
      </w:r>
      <w:r w:rsidRPr="00B45A69">
        <w:t>atins</w:t>
      </w:r>
      <w:r w:rsidR="00B45A69">
        <w:t xml:space="preserve"> </w:t>
      </w:r>
      <w:r w:rsidRPr="00B45A69">
        <w:t>şi</w:t>
      </w:r>
      <w:r w:rsidR="00B45A69">
        <w:t xml:space="preserve"> </w:t>
      </w:r>
      <w:r w:rsidRPr="00B45A69">
        <w:t>de</w:t>
      </w:r>
      <w:r w:rsidR="00B45A69">
        <w:t xml:space="preserve"> </w:t>
      </w:r>
      <w:r w:rsidRPr="00B45A69">
        <w:t>cum</w:t>
      </w:r>
      <w:r w:rsidR="00B45A69">
        <w:t xml:space="preserve"> </w:t>
      </w:r>
      <w:r w:rsidRPr="00B45A69">
        <w:t>este</w:t>
      </w:r>
      <w:r w:rsidR="00B45A69">
        <w:t xml:space="preserve"> </w:t>
      </w:r>
      <w:r w:rsidRPr="00B45A69">
        <w:t>organizat</w:t>
      </w:r>
      <w:r w:rsidR="00B45A69">
        <w:t xml:space="preserve"> </w:t>
      </w:r>
      <w:r w:rsidRPr="00B45A69">
        <w:t>sistemul</w:t>
      </w:r>
      <w:r w:rsidR="00B45A69">
        <w:t xml:space="preserve"> </w:t>
      </w:r>
      <w:r w:rsidRPr="00B45A69">
        <w:t>de</w:t>
      </w:r>
      <w:r w:rsidR="00B45A69">
        <w:t xml:space="preserve"> </w:t>
      </w:r>
      <w:r w:rsidRPr="00B45A69">
        <w:t>colectare</w:t>
      </w:r>
      <w:r w:rsidR="00B45A69">
        <w:t xml:space="preserve"> </w:t>
      </w:r>
      <w:r w:rsidRPr="00B45A69">
        <w:t>a</w:t>
      </w:r>
      <w:r w:rsidR="00B45A69">
        <w:t xml:space="preserve"> </w:t>
      </w:r>
      <w:r w:rsidRPr="00B45A69">
        <w:t>deşeurilor,</w:t>
      </w:r>
      <w:r w:rsidR="00B45A69">
        <w:t xml:space="preserve"> </w:t>
      </w:r>
      <w:r w:rsidRPr="00B45A69">
        <w:t>de</w:t>
      </w:r>
      <w:r w:rsidR="00B45A69">
        <w:t xml:space="preserve"> </w:t>
      </w:r>
      <w:r w:rsidRPr="00B45A69">
        <w:t>tarife,</w:t>
      </w:r>
      <w:r w:rsidR="00B45A69">
        <w:t xml:space="preserve"> </w:t>
      </w:r>
      <w:r w:rsidRPr="00B45A69">
        <w:t>comportamentul</w:t>
      </w:r>
      <w:r w:rsidR="00B45A69">
        <w:t xml:space="preserve"> </w:t>
      </w:r>
      <w:r w:rsidRPr="00B45A69">
        <w:t>generatorilor,</w:t>
      </w:r>
      <w:r w:rsidR="005D48FE">
        <w:t xml:space="preserve"> </w:t>
      </w:r>
      <w:r w:rsidRPr="00B45A69">
        <w:t>de</w:t>
      </w:r>
      <w:r w:rsidR="00B45A69">
        <w:t xml:space="preserve"> </w:t>
      </w:r>
      <w:r w:rsidRPr="00B45A69">
        <w:t>colectorii informali</w:t>
      </w:r>
      <w:r w:rsidR="00B45A69">
        <w:t xml:space="preserve"> </w:t>
      </w:r>
      <w:r w:rsidRPr="00B45A69">
        <w:t>şi</w:t>
      </w:r>
      <w:r w:rsidR="00B45A69">
        <w:t xml:space="preserve"> </w:t>
      </w:r>
      <w:r w:rsidRPr="00B45A69">
        <w:t>mulţi alți factori.</w:t>
      </w:r>
      <w:r w:rsidR="00B45A69">
        <w:t xml:space="preserve"> </w:t>
      </w:r>
      <w:r w:rsidRPr="00B45A69">
        <w:t>Din</w:t>
      </w:r>
      <w:r w:rsidR="00B45A69">
        <w:t xml:space="preserve"> </w:t>
      </w:r>
      <w:r w:rsidRPr="00B45A69">
        <w:t>această</w:t>
      </w:r>
      <w:r w:rsidR="00B45A69">
        <w:t xml:space="preserve"> </w:t>
      </w:r>
      <w:r w:rsidRPr="00B45A69">
        <w:t>cauză, bunele</w:t>
      </w:r>
      <w:r w:rsidR="00B45A69">
        <w:t xml:space="preserve"> </w:t>
      </w:r>
      <w:r w:rsidRPr="00B45A69">
        <w:t>practici aplicate</w:t>
      </w:r>
      <w:r w:rsidR="00B45A69">
        <w:t xml:space="preserve"> </w:t>
      </w:r>
      <w:r w:rsidRPr="00B45A69">
        <w:t>în</w:t>
      </w:r>
      <w:r w:rsidR="00B45A69">
        <w:t xml:space="preserve"> </w:t>
      </w:r>
      <w:r w:rsidRPr="00B45A69">
        <w:t>alte</w:t>
      </w:r>
      <w:r w:rsidR="00B45A69">
        <w:t xml:space="preserve"> </w:t>
      </w:r>
      <w:r w:rsidRPr="00B45A69">
        <w:t>ţări nu</w:t>
      </w:r>
      <w:r w:rsidR="00B45A69">
        <w:t xml:space="preserve"> </w:t>
      </w:r>
      <w:r w:rsidRPr="00B45A69">
        <w:t>pot fi transferate direct şi</w:t>
      </w:r>
      <w:r w:rsidR="00B45A69">
        <w:t xml:space="preserve"> </w:t>
      </w:r>
      <w:r w:rsidRPr="00B45A69">
        <w:t>implementate</w:t>
      </w:r>
      <w:r w:rsidR="00B45A69">
        <w:t xml:space="preserve"> </w:t>
      </w:r>
      <w:r w:rsidRPr="00B45A69">
        <w:t>în</w:t>
      </w:r>
      <w:r w:rsidR="00B45A69">
        <w:t xml:space="preserve"> </w:t>
      </w:r>
      <w:r w:rsidRPr="00B45A69">
        <w:t>judeţul</w:t>
      </w:r>
      <w:r w:rsidR="00B45A69">
        <w:t xml:space="preserve"> </w:t>
      </w:r>
      <w:r w:rsidRPr="00B45A69">
        <w:t>Covasna.</w:t>
      </w:r>
    </w:p>
    <w:p w:rsidR="00553F37" w:rsidRDefault="00553F37" w:rsidP="00924A4F"/>
    <w:p w:rsidR="008039CB" w:rsidRPr="00B96C9C" w:rsidRDefault="008039CB" w:rsidP="00924A4F">
      <w:r w:rsidRPr="00B45A69">
        <w:lastRenderedPageBreak/>
        <w:t>În</w:t>
      </w:r>
      <w:r w:rsidR="00B45A69">
        <w:t xml:space="preserve"> </w:t>
      </w:r>
      <w:r w:rsidRPr="00B96C9C">
        <w:t>tabelul</w:t>
      </w:r>
      <w:r w:rsidR="00B45A69">
        <w:t xml:space="preserve"> </w:t>
      </w:r>
      <w:r w:rsidRPr="00B96C9C">
        <w:t>de</w:t>
      </w:r>
      <w:r w:rsidR="00B45A69">
        <w:t xml:space="preserve"> </w:t>
      </w:r>
      <w:r w:rsidRPr="00B96C9C">
        <w:t>mai</w:t>
      </w:r>
      <w:r w:rsidR="00B45A69">
        <w:t xml:space="preserve"> </w:t>
      </w:r>
      <w:r w:rsidRPr="00B96C9C">
        <w:t>jos</w:t>
      </w:r>
      <w:r w:rsidR="00B45A69">
        <w:t xml:space="preserve"> </w:t>
      </w:r>
      <w:r w:rsidRPr="00B96C9C">
        <w:t>este</w:t>
      </w:r>
      <w:r w:rsidR="00B45A69">
        <w:t xml:space="preserve"> </w:t>
      </w:r>
      <w:r w:rsidRPr="00B45A69">
        <w:t>prezentată</w:t>
      </w:r>
      <w:r w:rsidR="00B45A69">
        <w:t xml:space="preserve"> </w:t>
      </w:r>
      <w:r w:rsidRPr="00B96C9C">
        <w:t>evaluarea</w:t>
      </w:r>
      <w:r w:rsidR="00B45A69">
        <w:t xml:space="preserve"> </w:t>
      </w:r>
      <w:r w:rsidRPr="00B45A69">
        <w:t>opțiunilor</w:t>
      </w:r>
      <w:r w:rsidR="00B45A69">
        <w:t xml:space="preserve"> </w:t>
      </w:r>
      <w:r w:rsidRPr="00B45A69">
        <w:t>tehnice</w:t>
      </w:r>
      <w:r w:rsidR="00B45A69">
        <w:t xml:space="preserve"> </w:t>
      </w:r>
      <w:r w:rsidRPr="00B45A69">
        <w:t>privind</w:t>
      </w:r>
      <w:r w:rsidR="00B45A69">
        <w:t xml:space="preserve"> </w:t>
      </w:r>
      <w:r w:rsidRPr="00B45A69">
        <w:t>colectarea</w:t>
      </w:r>
      <w:r w:rsidR="00B45A69">
        <w:t xml:space="preserve"> </w:t>
      </w:r>
      <w:r w:rsidRPr="00B96C9C">
        <w:t>separată</w:t>
      </w:r>
      <w:r w:rsidR="00B45A69">
        <w:t xml:space="preserve"> </w:t>
      </w:r>
      <w:r w:rsidRPr="00B96C9C">
        <w:t>a</w:t>
      </w:r>
      <w:r w:rsidR="00B45A69">
        <w:t xml:space="preserve"> </w:t>
      </w:r>
      <w:r w:rsidRPr="00B45A69">
        <w:t>deşeurilor</w:t>
      </w:r>
      <w:r w:rsidR="00B45A69">
        <w:t xml:space="preserve"> </w:t>
      </w:r>
      <w:r w:rsidRPr="00B96C9C">
        <w:t>reciclabile.</w:t>
      </w:r>
      <w:r w:rsidR="00B45A69">
        <w:t xml:space="preserve"> </w:t>
      </w:r>
      <w:r w:rsidRPr="00B45A69">
        <w:t>Pentru</w:t>
      </w:r>
      <w:r w:rsidR="00B45A69">
        <w:t xml:space="preserve"> </w:t>
      </w:r>
      <w:r w:rsidRPr="00B96C9C">
        <w:t>că</w:t>
      </w:r>
      <w:r w:rsidR="00B45A69">
        <w:t xml:space="preserve"> </w:t>
      </w:r>
      <w:r w:rsidRPr="00B96C9C">
        <w:t>aspectele</w:t>
      </w:r>
      <w:r w:rsidR="00B45A69">
        <w:t xml:space="preserve"> </w:t>
      </w:r>
      <w:r w:rsidRPr="00B45A69">
        <w:t>analizate</w:t>
      </w:r>
      <w:r w:rsidR="00B45A69">
        <w:t xml:space="preserve"> </w:t>
      </w:r>
      <w:r w:rsidRPr="00B45A69">
        <w:t>sunt</w:t>
      </w:r>
      <w:r w:rsidR="00B45A69">
        <w:t xml:space="preserve"> </w:t>
      </w:r>
      <w:r w:rsidRPr="00B96C9C">
        <w:t>similare,</w:t>
      </w:r>
      <w:r w:rsidR="00B45A69">
        <w:t xml:space="preserve"> </w:t>
      </w:r>
      <w:r w:rsidRPr="00B96C9C">
        <w:t>s-a</w:t>
      </w:r>
      <w:r w:rsidR="00B45A69">
        <w:t xml:space="preserve"> </w:t>
      </w:r>
      <w:r w:rsidRPr="00B96C9C">
        <w:t>decis</w:t>
      </w:r>
      <w:r w:rsidR="00B45A69">
        <w:t xml:space="preserve"> </w:t>
      </w:r>
      <w:r w:rsidRPr="00B45A69">
        <w:t>realizarea</w:t>
      </w:r>
      <w:r w:rsidR="00B45A69">
        <w:t xml:space="preserve"> </w:t>
      </w:r>
      <w:r w:rsidRPr="00B45A69">
        <w:t>unei</w:t>
      </w:r>
      <w:r w:rsidR="00B45A69">
        <w:t xml:space="preserve"> </w:t>
      </w:r>
      <w:r w:rsidRPr="00B45A69">
        <w:t>analize</w:t>
      </w:r>
      <w:r w:rsidR="00B45A69">
        <w:t xml:space="preserve"> </w:t>
      </w:r>
      <w:r w:rsidRPr="00B45A69">
        <w:t>comune</w:t>
      </w:r>
      <w:r w:rsidR="00B45A69">
        <w:t xml:space="preserve"> </w:t>
      </w:r>
      <w:r w:rsidRPr="00B45A69">
        <w:t>pentru</w:t>
      </w:r>
      <w:r w:rsidR="00B45A69">
        <w:t xml:space="preserve"> </w:t>
      </w:r>
      <w:r w:rsidRPr="00B45A69">
        <w:t>mediul</w:t>
      </w:r>
      <w:r w:rsidR="00B45A69">
        <w:t xml:space="preserve"> </w:t>
      </w:r>
      <w:r w:rsidRPr="00B45A69">
        <w:t>urban</w:t>
      </w:r>
      <w:r w:rsidR="00B45A69">
        <w:t xml:space="preserve"> </w:t>
      </w:r>
      <w:r w:rsidRPr="00B96C9C">
        <w:t>și</w:t>
      </w:r>
      <w:r w:rsidRPr="00B45A69">
        <w:t xml:space="preserve"> mediul</w:t>
      </w:r>
      <w:r w:rsidR="00B45A69">
        <w:t xml:space="preserve"> </w:t>
      </w:r>
      <w:r w:rsidRPr="00B45A69">
        <w:t>rural.</w:t>
      </w:r>
    </w:p>
    <w:p w:rsidR="008039CB" w:rsidRPr="00B96C9C" w:rsidRDefault="008039CB" w:rsidP="00553F37">
      <w:pPr>
        <w:pStyle w:val="Heading40"/>
        <w:jc w:val="center"/>
        <w:rPr>
          <w:rFonts w:ascii="Arial" w:eastAsia="Verdana" w:hAnsi="Arial" w:cs="Arial"/>
          <w:b/>
          <w:bCs/>
        </w:rPr>
      </w:pPr>
      <w:bookmarkStart w:id="249" w:name="_bookmark239"/>
      <w:bookmarkStart w:id="250" w:name="_Toc26870765"/>
      <w:bookmarkEnd w:id="249"/>
      <w:r w:rsidRPr="00B26375">
        <w:t>Tabel</w:t>
      </w:r>
      <w:r w:rsidR="000C5662" w:rsidRPr="00B26375">
        <w:t xml:space="preserve"> </w:t>
      </w:r>
      <w:r w:rsidR="005D48FE">
        <w:t>7.4</w:t>
      </w:r>
      <w:r w:rsidR="000C5662" w:rsidRPr="00B26375">
        <w:t xml:space="preserve"> </w:t>
      </w:r>
      <w:r w:rsidRPr="00B26375">
        <w:t>Evaluarea</w:t>
      </w:r>
      <w:r w:rsidR="000C5662" w:rsidRPr="00B26375">
        <w:t xml:space="preserve"> </w:t>
      </w:r>
      <w:r w:rsidRPr="00B26375">
        <w:t>opțiunilor</w:t>
      </w:r>
      <w:r w:rsidR="000C5662" w:rsidRPr="00B26375">
        <w:t xml:space="preserve"> </w:t>
      </w:r>
      <w:r w:rsidRPr="00B26375">
        <w:t>tehnice</w:t>
      </w:r>
      <w:r w:rsidR="000C5662" w:rsidRPr="00B26375">
        <w:t xml:space="preserve"> </w:t>
      </w:r>
      <w:r w:rsidRPr="00B26375">
        <w:t>privind</w:t>
      </w:r>
      <w:r w:rsidR="000C5662" w:rsidRPr="00B26375">
        <w:t xml:space="preserve"> </w:t>
      </w:r>
      <w:r w:rsidRPr="00B26375">
        <w:t>colectarea</w:t>
      </w:r>
      <w:r w:rsidR="000C5662" w:rsidRPr="00B26375">
        <w:t xml:space="preserve"> </w:t>
      </w:r>
      <w:r w:rsidRPr="00B26375">
        <w:t>separată</w:t>
      </w:r>
      <w:r w:rsidR="000C5662" w:rsidRPr="00B26375">
        <w:t xml:space="preserve"> </w:t>
      </w:r>
      <w:r w:rsidRPr="00B26375">
        <w:t>a</w:t>
      </w:r>
      <w:r w:rsidR="000C5662" w:rsidRPr="00B26375">
        <w:t xml:space="preserve"> </w:t>
      </w:r>
      <w:r w:rsidRPr="00B26375">
        <w:t>deșeurilor</w:t>
      </w:r>
      <w:r w:rsidR="000C5662" w:rsidRPr="00B26375">
        <w:t xml:space="preserve"> </w:t>
      </w:r>
      <w:r w:rsidRPr="00B26375">
        <w:t>reciclabile</w:t>
      </w:r>
      <w:r w:rsidR="000C5662" w:rsidRPr="00B26375">
        <w:t xml:space="preserve"> </w:t>
      </w:r>
      <w:r w:rsidRPr="00B26375">
        <w:t>în județul</w:t>
      </w:r>
      <w:r w:rsidR="000C5662" w:rsidRPr="00B26375">
        <w:t xml:space="preserve"> </w:t>
      </w:r>
      <w:r w:rsidRPr="00B26375">
        <w:t>Covasna</w:t>
      </w:r>
      <w:bookmarkEnd w:id="250"/>
    </w:p>
    <w:tbl>
      <w:tblPr>
        <w:tblW w:w="9331" w:type="dxa"/>
        <w:jc w:val="center"/>
        <w:tblLayout w:type="fixed"/>
        <w:tblCellMar>
          <w:left w:w="0" w:type="dxa"/>
          <w:right w:w="0" w:type="dxa"/>
        </w:tblCellMar>
        <w:tblLook w:val="01E0" w:firstRow="1" w:lastRow="1" w:firstColumn="1" w:lastColumn="1" w:noHBand="0" w:noVBand="0"/>
      </w:tblPr>
      <w:tblGrid>
        <w:gridCol w:w="20"/>
        <w:gridCol w:w="1895"/>
        <w:gridCol w:w="20"/>
        <w:gridCol w:w="3796"/>
        <w:gridCol w:w="3600"/>
      </w:tblGrid>
      <w:tr w:rsidR="008039CB" w:rsidRPr="00B96C9C" w:rsidTr="00553F37">
        <w:trPr>
          <w:trHeight w:hRule="exact" w:val="963"/>
          <w:jc w:val="center"/>
        </w:trPr>
        <w:tc>
          <w:tcPr>
            <w:tcW w:w="1915" w:type="dxa"/>
            <w:gridSpan w:val="2"/>
            <w:tcBorders>
              <w:top w:val="single" w:sz="5" w:space="0" w:color="808080"/>
              <w:left w:val="single" w:sz="5" w:space="0" w:color="808080"/>
              <w:bottom w:val="single" w:sz="5" w:space="0" w:color="808080"/>
              <w:right w:val="single" w:sz="5" w:space="0" w:color="808080"/>
            </w:tcBorders>
            <w:shd w:val="clear" w:color="auto" w:fill="auto"/>
          </w:tcPr>
          <w:p w:rsidR="008039CB" w:rsidRPr="005D48FE" w:rsidRDefault="008039CB" w:rsidP="00924A4F"/>
        </w:tc>
        <w:tc>
          <w:tcPr>
            <w:tcW w:w="3816" w:type="dxa"/>
            <w:gridSpan w:val="2"/>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D48FE" w:rsidRDefault="008039CB" w:rsidP="00924A4F">
            <w:r w:rsidRPr="005D48FE">
              <w:t>Opțiunea</w:t>
            </w:r>
            <w:r w:rsidR="00B45A69" w:rsidRPr="005D48FE">
              <w:t xml:space="preserve"> </w:t>
            </w:r>
            <w:r w:rsidRPr="005D48FE">
              <w:t>1:</w:t>
            </w:r>
            <w:r w:rsidR="00D454BC" w:rsidRPr="005D48FE">
              <w:t xml:space="preserve"> </w:t>
            </w:r>
            <w:r w:rsidRPr="005D48FE">
              <w:t>Sistem</w:t>
            </w:r>
            <w:r w:rsidR="00B45A69" w:rsidRPr="005D48FE">
              <w:t xml:space="preserve"> </w:t>
            </w:r>
            <w:r w:rsidRPr="005D48FE">
              <w:t>de</w:t>
            </w:r>
            <w:r w:rsidR="00B45A69" w:rsidRPr="005D48FE">
              <w:t xml:space="preserve"> </w:t>
            </w:r>
            <w:r w:rsidRPr="005D48FE">
              <w:t>colectare</w:t>
            </w:r>
            <w:r w:rsidR="00D02B1E" w:rsidRPr="005D48FE">
              <w:t xml:space="preserve"> </w:t>
            </w:r>
          </w:p>
          <w:p w:rsidR="008039CB" w:rsidRPr="005D48FE" w:rsidRDefault="008039CB" w:rsidP="00924A4F">
            <w:pPr>
              <w:rPr>
                <w:rFonts w:eastAsia="Verdana"/>
              </w:rPr>
            </w:pPr>
            <w:r w:rsidRPr="005D48FE">
              <w:t>a</w:t>
            </w:r>
            <w:r w:rsidR="00D02B1E" w:rsidRPr="005D48FE">
              <w:t xml:space="preserve"> d</w:t>
            </w:r>
            <w:r w:rsidRPr="005D48FE">
              <w:t>eşeurilor</w:t>
            </w:r>
            <w:r w:rsidR="00B45A69" w:rsidRPr="005D48FE">
              <w:t xml:space="preserve"> </w:t>
            </w:r>
            <w:r w:rsidRPr="005D48FE">
              <w:t xml:space="preserve">din </w:t>
            </w:r>
            <w:r w:rsidRPr="005D48FE">
              <w:rPr>
                <w:i/>
              </w:rPr>
              <w:t>poartă în poartă</w:t>
            </w:r>
          </w:p>
        </w:tc>
        <w:tc>
          <w:tcPr>
            <w:tcW w:w="360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D48FE" w:rsidRDefault="008039CB" w:rsidP="00924A4F">
            <w:r w:rsidRPr="005D48FE">
              <w:t>Opțiunea</w:t>
            </w:r>
            <w:r w:rsidR="00B45A69" w:rsidRPr="005D48FE">
              <w:t xml:space="preserve"> </w:t>
            </w:r>
            <w:r w:rsidRPr="005D48FE">
              <w:t>2:</w:t>
            </w:r>
            <w:r w:rsidR="00D454BC" w:rsidRPr="005D48FE">
              <w:t xml:space="preserve"> </w:t>
            </w:r>
            <w:r w:rsidRPr="005D48FE">
              <w:rPr>
                <w:spacing w:val="-2"/>
              </w:rPr>
              <w:t>Aport</w:t>
            </w:r>
            <w:r w:rsidR="00B45A69" w:rsidRPr="005D48FE">
              <w:rPr>
                <w:spacing w:val="-2"/>
              </w:rPr>
              <w:t xml:space="preserve"> </w:t>
            </w:r>
            <w:r w:rsidRPr="005D48FE">
              <w:t>voluntar</w:t>
            </w:r>
            <w:r w:rsidR="00D02B1E" w:rsidRPr="005D48FE">
              <w:t xml:space="preserve"> </w:t>
            </w:r>
          </w:p>
          <w:p w:rsidR="008039CB" w:rsidRPr="005D48FE" w:rsidRDefault="008039CB" w:rsidP="00924A4F">
            <w:pPr>
              <w:rPr>
                <w:rFonts w:eastAsia="Verdana"/>
              </w:rPr>
            </w:pPr>
            <w:r w:rsidRPr="005D48FE">
              <w:t>(puncte</w:t>
            </w:r>
            <w:r w:rsidR="00B45A69" w:rsidRPr="005D48FE">
              <w:t xml:space="preserve"> </w:t>
            </w:r>
            <w:r w:rsidRPr="005D48FE">
              <w:t>de</w:t>
            </w:r>
            <w:r w:rsidR="00B45A69" w:rsidRPr="005D48FE">
              <w:t xml:space="preserve"> </w:t>
            </w:r>
            <w:r w:rsidRPr="005D48FE">
              <w:t>colectare</w:t>
            </w:r>
            <w:r w:rsidR="00B45A69" w:rsidRPr="005D48FE">
              <w:t xml:space="preserve"> </w:t>
            </w:r>
            <w:r w:rsidRPr="005D48FE">
              <w:t>supraterane,</w:t>
            </w:r>
            <w:r w:rsidR="00B45A69" w:rsidRPr="005D48FE">
              <w:t xml:space="preserve"> </w:t>
            </w:r>
            <w:r w:rsidRPr="005D48FE">
              <w:t>îngropate</w:t>
            </w:r>
            <w:r w:rsidR="00B45A69" w:rsidRPr="005D48FE">
              <w:t xml:space="preserve"> </w:t>
            </w:r>
            <w:r w:rsidRPr="005D48FE">
              <w:t>sau</w:t>
            </w:r>
            <w:r w:rsidR="00B45A69" w:rsidRPr="005D48FE">
              <w:t xml:space="preserve"> </w:t>
            </w:r>
            <w:r w:rsidRPr="005D48FE">
              <w:t>semi-îngropate)</w:t>
            </w:r>
          </w:p>
        </w:tc>
      </w:tr>
      <w:tr w:rsidR="008039CB" w:rsidRPr="00B96C9C" w:rsidTr="00EB5856">
        <w:trPr>
          <w:trHeight w:hRule="exact" w:val="4436"/>
          <w:jc w:val="center"/>
        </w:trPr>
        <w:tc>
          <w:tcPr>
            <w:tcW w:w="1915" w:type="dxa"/>
            <w:gridSpan w:val="2"/>
            <w:tcBorders>
              <w:top w:val="single" w:sz="5" w:space="0" w:color="808080"/>
              <w:left w:val="single" w:sz="5" w:space="0" w:color="808080"/>
              <w:bottom w:val="single" w:sz="5" w:space="0" w:color="808080"/>
              <w:right w:val="single" w:sz="5" w:space="0" w:color="808080"/>
            </w:tcBorders>
          </w:tcPr>
          <w:p w:rsidR="008039CB" w:rsidRPr="005D48FE" w:rsidRDefault="008039CB" w:rsidP="00924A4F">
            <w:pPr>
              <w:rPr>
                <w:rFonts w:eastAsia="Verdana"/>
              </w:rPr>
            </w:pPr>
            <w:r w:rsidRPr="005D48FE">
              <w:rPr>
                <w:w w:val="95"/>
              </w:rPr>
              <w:t>Confort</w:t>
            </w:r>
            <w:r w:rsidRPr="005D48FE">
              <w:rPr>
                <w:w w:val="95"/>
              </w:rPr>
              <w:tab/>
            </w:r>
            <w:r w:rsidRPr="005D48FE">
              <w:t>pent</w:t>
            </w:r>
            <w:r w:rsidR="00B45A69" w:rsidRPr="005D48FE">
              <w:t>r</w:t>
            </w:r>
            <w:r w:rsidRPr="005D48FE">
              <w:t>u</w:t>
            </w:r>
            <w:r w:rsidR="00B45A69" w:rsidRPr="005D48FE">
              <w:t xml:space="preserve"> </w:t>
            </w:r>
            <w:r w:rsidRPr="005D48FE">
              <w:rPr>
                <w:w w:val="95"/>
              </w:rPr>
              <w:t>utilizator</w:t>
            </w:r>
            <w:r w:rsidRPr="005D48FE">
              <w:rPr>
                <w:w w:val="95"/>
              </w:rPr>
              <w:tab/>
            </w:r>
            <w:r w:rsidRPr="005D48FE">
              <w:rPr>
                <w:w w:val="95"/>
              </w:rPr>
              <w:tab/>
            </w:r>
            <w:r w:rsidRPr="005D48FE">
              <w:t>şi</w:t>
            </w:r>
            <w:r w:rsidR="00B45A69" w:rsidRPr="005D48FE">
              <w:t xml:space="preserve"> </w:t>
            </w:r>
            <w:r w:rsidRPr="005D48FE">
              <w:t>participarea</w:t>
            </w:r>
            <w:r w:rsidR="00B45A69" w:rsidRPr="005D48FE">
              <w:t xml:space="preserve"> </w:t>
            </w:r>
            <w:r w:rsidRPr="005D48FE">
              <w:t>acestuia</w:t>
            </w:r>
          </w:p>
        </w:tc>
        <w:tc>
          <w:tcPr>
            <w:tcW w:w="3816" w:type="dxa"/>
            <w:gridSpan w:val="2"/>
            <w:tcBorders>
              <w:top w:val="single" w:sz="5" w:space="0" w:color="808080"/>
              <w:left w:val="single" w:sz="5" w:space="0" w:color="808080"/>
              <w:bottom w:val="single" w:sz="5" w:space="0" w:color="808080"/>
              <w:right w:val="single" w:sz="5" w:space="0" w:color="808080"/>
            </w:tcBorders>
          </w:tcPr>
          <w:p w:rsidR="008039CB" w:rsidRPr="005D48FE" w:rsidRDefault="008039CB" w:rsidP="00924A4F">
            <w:pPr>
              <w:rPr>
                <w:rFonts w:eastAsia="Verdana"/>
              </w:rPr>
            </w:pPr>
            <w:r w:rsidRPr="005D48FE">
              <w:t>Confort</w:t>
            </w:r>
            <w:r w:rsidR="00B45A69" w:rsidRPr="005D48FE">
              <w:t xml:space="preserve"> </w:t>
            </w:r>
            <w:r w:rsidRPr="005D48FE">
              <w:t>ridicat</w:t>
            </w:r>
            <w:r w:rsidR="00B45A69" w:rsidRPr="005D48FE">
              <w:t xml:space="preserve"> </w:t>
            </w:r>
            <w:r w:rsidRPr="005D48FE">
              <w:t>în</w:t>
            </w:r>
            <w:r w:rsidR="00B45A69" w:rsidRPr="005D48FE">
              <w:t xml:space="preserve"> </w:t>
            </w:r>
            <w:r w:rsidRPr="005D48FE">
              <w:t>ceea</w:t>
            </w:r>
            <w:r w:rsidR="00B45A69" w:rsidRPr="005D48FE">
              <w:t xml:space="preserve"> </w:t>
            </w:r>
            <w:r w:rsidRPr="005D48FE">
              <w:t>ce</w:t>
            </w:r>
            <w:r w:rsidR="00B45A69" w:rsidRPr="005D48FE">
              <w:t xml:space="preserve"> </w:t>
            </w:r>
            <w:r w:rsidRPr="005D48FE">
              <w:t>priveşte</w:t>
            </w:r>
            <w:r w:rsidR="00B45A69" w:rsidRPr="005D48FE">
              <w:t xml:space="preserve"> </w:t>
            </w:r>
            <w:r w:rsidRPr="005D48FE">
              <w:t>colectarea</w:t>
            </w:r>
            <w:r w:rsidR="00B45A69" w:rsidRPr="005D48FE">
              <w:t xml:space="preserve"> </w:t>
            </w:r>
            <w:r w:rsidRPr="005D48FE">
              <w:t>separată</w:t>
            </w:r>
            <w:r w:rsidR="00B45A69" w:rsidRPr="005D48FE">
              <w:t xml:space="preserve"> </w:t>
            </w:r>
            <w:r w:rsidRPr="005D48FE">
              <w:t>pentru</w:t>
            </w:r>
            <w:r w:rsidR="00B45A69" w:rsidRPr="005D48FE">
              <w:t xml:space="preserve"> </w:t>
            </w:r>
            <w:r w:rsidRPr="005D48FE">
              <w:t>că</w:t>
            </w:r>
            <w:r w:rsidR="00B45A69" w:rsidRPr="005D48FE">
              <w:t xml:space="preserve"> </w:t>
            </w:r>
            <w:r w:rsidRPr="005D48FE">
              <w:t>deșeul</w:t>
            </w:r>
            <w:r w:rsidR="00B45A69" w:rsidRPr="005D48FE">
              <w:t xml:space="preserve"> </w:t>
            </w:r>
            <w:r w:rsidRPr="005D48FE">
              <w:t>reciclabil</w:t>
            </w:r>
            <w:r w:rsidR="00B45A69" w:rsidRPr="005D48FE">
              <w:t xml:space="preserve"> </w:t>
            </w:r>
            <w:r w:rsidRPr="005D48FE">
              <w:t>este</w:t>
            </w:r>
            <w:r w:rsidR="00B45A69" w:rsidRPr="005D48FE">
              <w:t xml:space="preserve"> </w:t>
            </w:r>
            <w:r w:rsidRPr="005D48FE">
              <w:t>pre-colectat</w:t>
            </w:r>
            <w:r w:rsidR="00B45A69" w:rsidRPr="005D48FE">
              <w:t xml:space="preserve"> </w:t>
            </w:r>
            <w:r w:rsidRPr="005D48FE">
              <w:t>la</w:t>
            </w:r>
            <w:r w:rsidR="00B45A69" w:rsidRPr="005D48FE">
              <w:t xml:space="preserve"> </w:t>
            </w:r>
            <w:r w:rsidRPr="005D48FE">
              <w:t>locul</w:t>
            </w:r>
            <w:r w:rsidR="00B45A69" w:rsidRPr="005D48FE">
              <w:t xml:space="preserve"> </w:t>
            </w:r>
            <w:r w:rsidRPr="005D48FE">
              <w:t>de</w:t>
            </w:r>
            <w:r w:rsidR="00B45A69" w:rsidRPr="005D48FE">
              <w:t xml:space="preserve"> </w:t>
            </w:r>
            <w:r w:rsidRPr="005D48FE">
              <w:t>generare.</w:t>
            </w:r>
          </w:p>
          <w:p w:rsidR="008039CB" w:rsidRPr="005D48FE" w:rsidRDefault="008039CB" w:rsidP="00924A4F"/>
          <w:p w:rsidR="008039CB" w:rsidRPr="005D48FE" w:rsidRDefault="008039CB" w:rsidP="00924A4F">
            <w:pPr>
              <w:rPr>
                <w:rFonts w:eastAsia="Verdana"/>
              </w:rPr>
            </w:pPr>
            <w:r w:rsidRPr="005D48FE">
              <w:t>Confort</w:t>
            </w:r>
            <w:r w:rsidR="00B45A69" w:rsidRPr="005D48FE">
              <w:t xml:space="preserve"> </w:t>
            </w:r>
            <w:r w:rsidRPr="005D48FE">
              <w:t>redus</w:t>
            </w:r>
            <w:r w:rsidR="00B45A69" w:rsidRPr="005D48FE">
              <w:t xml:space="preserve"> </w:t>
            </w:r>
            <w:r w:rsidRPr="005D48FE">
              <w:t>în</w:t>
            </w:r>
            <w:r w:rsidR="00B45A69" w:rsidRPr="005D48FE">
              <w:t xml:space="preserve"> </w:t>
            </w:r>
            <w:r w:rsidRPr="005D48FE">
              <w:t>ceea</w:t>
            </w:r>
            <w:r w:rsidR="00B45A69" w:rsidRPr="005D48FE">
              <w:t xml:space="preserve"> </w:t>
            </w:r>
            <w:r w:rsidRPr="005D48FE">
              <w:t>ce</w:t>
            </w:r>
            <w:r w:rsidR="00B45A69" w:rsidRPr="005D48FE">
              <w:t xml:space="preserve"> </w:t>
            </w:r>
            <w:r w:rsidRPr="005D48FE">
              <w:t>priveşte</w:t>
            </w:r>
            <w:r w:rsidR="00B45A69" w:rsidRPr="005D48FE">
              <w:t xml:space="preserve"> </w:t>
            </w:r>
            <w:r w:rsidRPr="005D48FE">
              <w:t>spațiul</w:t>
            </w:r>
            <w:r w:rsidR="00B45A69" w:rsidRPr="005D48FE">
              <w:t xml:space="preserve"> </w:t>
            </w:r>
            <w:r w:rsidRPr="005D48FE">
              <w:t>necesar,</w:t>
            </w:r>
            <w:r w:rsidR="00B45A69" w:rsidRPr="005D48FE">
              <w:t xml:space="preserve"> </w:t>
            </w:r>
            <w:r w:rsidRPr="005D48FE">
              <w:t>deoarece</w:t>
            </w:r>
            <w:r w:rsidR="00B45A69" w:rsidRPr="005D48FE">
              <w:t xml:space="preserve"> </w:t>
            </w:r>
            <w:r w:rsidRPr="005D48FE">
              <w:t>este</w:t>
            </w:r>
            <w:r w:rsidR="00B45A69" w:rsidRPr="005D48FE">
              <w:t xml:space="preserve"> </w:t>
            </w:r>
            <w:r w:rsidRPr="005D48FE">
              <w:t>nevoie</w:t>
            </w:r>
            <w:r w:rsidR="00B45A69" w:rsidRPr="005D48FE">
              <w:t xml:space="preserve"> </w:t>
            </w:r>
            <w:r w:rsidRPr="005D48FE">
              <w:t>de</w:t>
            </w:r>
            <w:r w:rsidR="00B45A69" w:rsidRPr="005D48FE">
              <w:t xml:space="preserve"> </w:t>
            </w:r>
            <w:r w:rsidRPr="005D48FE">
              <w:t>spațiu</w:t>
            </w:r>
            <w:r w:rsidR="00B45A69" w:rsidRPr="005D48FE">
              <w:t xml:space="preserve"> </w:t>
            </w:r>
            <w:r w:rsidRPr="005D48FE">
              <w:t>pentru</w:t>
            </w:r>
            <w:r w:rsidR="00B45A69" w:rsidRPr="005D48FE">
              <w:t xml:space="preserve"> </w:t>
            </w:r>
            <w:r w:rsidRPr="005D48FE">
              <w:t>amplasarea</w:t>
            </w:r>
            <w:r w:rsidR="00B45A69" w:rsidRPr="005D48FE">
              <w:t xml:space="preserve"> </w:t>
            </w:r>
            <w:r w:rsidRPr="005D48FE">
              <w:t>mai</w:t>
            </w:r>
            <w:r w:rsidR="00B45A69" w:rsidRPr="005D48FE">
              <w:t xml:space="preserve"> </w:t>
            </w:r>
            <w:r w:rsidRPr="005D48FE">
              <w:t>multor</w:t>
            </w:r>
            <w:r w:rsidR="00B45A69" w:rsidRPr="005D48FE">
              <w:t xml:space="preserve"> </w:t>
            </w:r>
            <w:r w:rsidRPr="005D48FE">
              <w:t>recipiente</w:t>
            </w:r>
            <w:r w:rsidR="00B45A69" w:rsidRPr="005D48FE">
              <w:t xml:space="preserve"> </w:t>
            </w:r>
            <w:r w:rsidRPr="005D48FE">
              <w:t>de</w:t>
            </w:r>
            <w:r w:rsidR="00B45A69" w:rsidRPr="005D48FE">
              <w:t xml:space="preserve"> </w:t>
            </w:r>
            <w:r w:rsidRPr="005D48FE">
              <w:t>colectare.</w:t>
            </w:r>
            <w:r w:rsidR="005D48FE">
              <w:t xml:space="preserve"> </w:t>
            </w:r>
            <w:r w:rsidRPr="005D48FE">
              <w:t>Acest</w:t>
            </w:r>
            <w:r w:rsidR="00B45A69" w:rsidRPr="005D48FE">
              <w:t xml:space="preserve"> </w:t>
            </w:r>
            <w:r w:rsidRPr="005D48FE">
              <w:t>dezavantaj</w:t>
            </w:r>
            <w:r w:rsidR="00B45A69" w:rsidRPr="005D48FE">
              <w:t xml:space="preserve"> </w:t>
            </w:r>
            <w:r w:rsidRPr="005D48FE">
              <w:t>poate</w:t>
            </w:r>
            <w:r w:rsidR="00B45A69" w:rsidRPr="005D48FE">
              <w:t xml:space="preserve"> </w:t>
            </w:r>
            <w:r w:rsidRPr="005D48FE">
              <w:rPr>
                <w:spacing w:val="-2"/>
              </w:rPr>
              <w:t>fi</w:t>
            </w:r>
            <w:r w:rsidR="00B45A69" w:rsidRPr="005D48FE">
              <w:rPr>
                <w:spacing w:val="-2"/>
              </w:rPr>
              <w:t xml:space="preserve"> </w:t>
            </w:r>
            <w:r w:rsidRPr="005D48FE">
              <w:t>redus</w:t>
            </w:r>
            <w:r w:rsidR="00B45A69" w:rsidRPr="005D48FE">
              <w:t xml:space="preserve"> </w:t>
            </w:r>
            <w:r w:rsidRPr="005D48FE">
              <w:t>prin</w:t>
            </w:r>
            <w:r w:rsidR="00B45A69" w:rsidRPr="005D48FE">
              <w:t xml:space="preserve"> </w:t>
            </w:r>
            <w:r w:rsidRPr="005D48FE">
              <w:t>utilizarea</w:t>
            </w:r>
            <w:r w:rsidR="00B45A69" w:rsidRPr="005D48FE">
              <w:t xml:space="preserve"> </w:t>
            </w:r>
            <w:r w:rsidRPr="005D48FE">
              <w:t>sacilor</w:t>
            </w:r>
            <w:r w:rsidR="00B45A69" w:rsidRPr="005D48FE">
              <w:t xml:space="preserve"> </w:t>
            </w:r>
            <w:r w:rsidRPr="005D48FE">
              <w:t>în</w:t>
            </w:r>
            <w:r w:rsidR="00B45A69" w:rsidRPr="005D48FE">
              <w:t xml:space="preserve"> </w:t>
            </w:r>
            <w:r w:rsidRPr="005D48FE">
              <w:t>locul</w:t>
            </w:r>
            <w:r w:rsidR="00B45A69" w:rsidRPr="005D48FE">
              <w:t xml:space="preserve"> </w:t>
            </w:r>
            <w:r w:rsidRPr="005D48FE">
              <w:t>pubelelor.</w:t>
            </w:r>
          </w:p>
        </w:tc>
        <w:tc>
          <w:tcPr>
            <w:tcW w:w="3600" w:type="dxa"/>
            <w:tcBorders>
              <w:top w:val="single" w:sz="5" w:space="0" w:color="808080"/>
              <w:left w:val="single" w:sz="5" w:space="0" w:color="808080"/>
              <w:bottom w:val="single" w:sz="5" w:space="0" w:color="808080"/>
              <w:right w:val="single" w:sz="5" w:space="0" w:color="808080"/>
            </w:tcBorders>
          </w:tcPr>
          <w:p w:rsidR="005D48FE" w:rsidRDefault="008039CB" w:rsidP="00924A4F">
            <w:r w:rsidRPr="005D48FE">
              <w:t>Confort</w:t>
            </w:r>
            <w:r w:rsidR="00B45A69" w:rsidRPr="005D48FE">
              <w:t xml:space="preserve"> </w:t>
            </w:r>
            <w:r w:rsidRPr="005D48FE">
              <w:t>redus,</w:t>
            </w:r>
            <w:r w:rsidR="00B45A69" w:rsidRPr="005D48FE">
              <w:t xml:space="preserve"> </w:t>
            </w:r>
            <w:r w:rsidRPr="005D48FE">
              <w:t>pentru</w:t>
            </w:r>
            <w:r w:rsidR="00B45A69" w:rsidRPr="005D48FE">
              <w:t xml:space="preserve"> </w:t>
            </w:r>
            <w:r w:rsidRPr="005D48FE">
              <w:t>că</w:t>
            </w:r>
            <w:r w:rsidR="00B45A69" w:rsidRPr="005D48FE">
              <w:t xml:space="preserve"> </w:t>
            </w:r>
            <w:r w:rsidRPr="005D48FE">
              <w:t>sistemele</w:t>
            </w:r>
            <w:r w:rsidR="00B45A69" w:rsidRPr="005D48FE">
              <w:t xml:space="preserve"> </w:t>
            </w:r>
            <w:r w:rsidRPr="005D48FE">
              <w:t>cu</w:t>
            </w:r>
            <w:r w:rsidR="00B45A69" w:rsidRPr="005D48FE">
              <w:t xml:space="preserve"> </w:t>
            </w:r>
            <w:r w:rsidRPr="005D48FE">
              <w:t>aport</w:t>
            </w:r>
            <w:r w:rsidR="00B45A69" w:rsidRPr="005D48FE">
              <w:t xml:space="preserve"> </w:t>
            </w:r>
            <w:r w:rsidRPr="005D48FE">
              <w:t>voluntar</w:t>
            </w:r>
            <w:r w:rsidR="00B45A69" w:rsidRPr="005D48FE">
              <w:t xml:space="preserve"> </w:t>
            </w:r>
            <w:r w:rsidRPr="005D48FE">
              <w:t>necesita</w:t>
            </w:r>
            <w:r w:rsidR="00B45A69" w:rsidRPr="005D48FE">
              <w:t xml:space="preserve"> </w:t>
            </w:r>
            <w:r w:rsidRPr="005D48FE">
              <w:t>un</w:t>
            </w:r>
            <w:r w:rsidR="00B45A69" w:rsidRPr="005D48FE">
              <w:t xml:space="preserve"> </w:t>
            </w:r>
            <w:r w:rsidRPr="005D48FE">
              <w:t>efort</w:t>
            </w:r>
            <w:r w:rsidR="00B45A69" w:rsidRPr="005D48FE">
              <w:t xml:space="preserve"> </w:t>
            </w:r>
            <w:r w:rsidRPr="005D48FE">
              <w:t>mai</w:t>
            </w:r>
            <w:r w:rsidR="00B45A69" w:rsidRPr="005D48FE">
              <w:t xml:space="preserve"> </w:t>
            </w:r>
            <w:r w:rsidRPr="005D48FE">
              <w:t>mare</w:t>
            </w:r>
            <w:r w:rsidR="00B45A69" w:rsidRPr="005D48FE">
              <w:t xml:space="preserve"> </w:t>
            </w:r>
            <w:r w:rsidRPr="005D48FE">
              <w:t>din</w:t>
            </w:r>
            <w:r w:rsidR="00B45A69" w:rsidRPr="005D48FE">
              <w:t xml:space="preserve"> </w:t>
            </w:r>
            <w:r w:rsidRPr="005D48FE">
              <w:t>partea</w:t>
            </w:r>
            <w:r w:rsidR="00B45A69" w:rsidRPr="005D48FE">
              <w:t xml:space="preserve"> </w:t>
            </w:r>
            <w:r w:rsidRPr="005D48FE">
              <w:t>cetățenilor,</w:t>
            </w:r>
            <w:r w:rsidR="005D48FE">
              <w:t xml:space="preserve"> </w:t>
            </w:r>
            <w:r w:rsidRPr="005D48FE">
              <w:t>deplasarea</w:t>
            </w:r>
            <w:r w:rsidR="00B45A69" w:rsidRPr="005D48FE">
              <w:t xml:space="preserve"> </w:t>
            </w:r>
            <w:r w:rsidRPr="005D48FE">
              <w:t>până</w:t>
            </w:r>
            <w:r w:rsidR="00B45A69" w:rsidRPr="005D48FE">
              <w:t xml:space="preserve"> </w:t>
            </w:r>
            <w:r w:rsidRPr="005D48FE">
              <w:t>la</w:t>
            </w:r>
            <w:r w:rsidR="00B45A69" w:rsidRPr="005D48FE">
              <w:t xml:space="preserve"> </w:t>
            </w:r>
            <w:r w:rsidRPr="005D48FE">
              <w:t>containere</w:t>
            </w:r>
            <w:r w:rsidR="00B45A69" w:rsidRPr="005D48FE">
              <w:t xml:space="preserve"> </w:t>
            </w:r>
            <w:r w:rsidRPr="005D48FE">
              <w:t>şi</w:t>
            </w:r>
            <w:r w:rsidR="00B45A69" w:rsidRPr="005D48FE">
              <w:t xml:space="preserve"> </w:t>
            </w:r>
            <w:r w:rsidRPr="005D48FE">
              <w:t>aruncarea</w:t>
            </w:r>
            <w:r w:rsidR="00B45A69" w:rsidRPr="005D48FE">
              <w:t xml:space="preserve"> </w:t>
            </w:r>
            <w:r w:rsidRPr="005D48FE">
              <w:t>deşeurilor</w:t>
            </w:r>
            <w:r w:rsidR="00B45A69" w:rsidRPr="005D48FE">
              <w:t xml:space="preserve"> </w:t>
            </w:r>
            <w:r w:rsidRPr="005D48FE">
              <w:t>în</w:t>
            </w:r>
            <w:r w:rsidR="00B45A69" w:rsidRPr="005D48FE">
              <w:t xml:space="preserve"> </w:t>
            </w:r>
            <w:r w:rsidRPr="005D48FE">
              <w:t>containere</w:t>
            </w:r>
            <w:r w:rsidR="00B45A69" w:rsidRPr="005D48FE">
              <w:t xml:space="preserve"> </w:t>
            </w:r>
            <w:r w:rsidRPr="005D48FE">
              <w:t>în</w:t>
            </w:r>
            <w:r w:rsidR="00B45A69" w:rsidRPr="005D48FE">
              <w:t xml:space="preserve"> </w:t>
            </w:r>
            <w:r w:rsidRPr="005D48FE">
              <w:t>funcţie</w:t>
            </w:r>
            <w:r w:rsidR="00B45A69" w:rsidRPr="005D48FE">
              <w:t xml:space="preserve"> </w:t>
            </w:r>
            <w:r w:rsidRPr="005D48FE">
              <w:t>de</w:t>
            </w:r>
            <w:r w:rsidR="00B45A69" w:rsidRPr="005D48FE">
              <w:t xml:space="preserve"> </w:t>
            </w:r>
            <w:r w:rsidRPr="005D48FE">
              <w:t>fracție.</w:t>
            </w:r>
            <w:r w:rsidR="005D48FE">
              <w:t xml:space="preserve"> </w:t>
            </w:r>
          </w:p>
          <w:p w:rsidR="008039CB" w:rsidRPr="005D48FE" w:rsidRDefault="008039CB" w:rsidP="00924A4F">
            <w:pPr>
              <w:rPr>
                <w:rFonts w:eastAsia="Verdana"/>
              </w:rPr>
            </w:pPr>
            <w:r w:rsidRPr="005D48FE">
              <w:t>De</w:t>
            </w:r>
            <w:r w:rsidR="00B45A69" w:rsidRPr="005D48FE">
              <w:t xml:space="preserve"> </w:t>
            </w:r>
            <w:r w:rsidRPr="005D48FE">
              <w:t>subliniat</w:t>
            </w:r>
            <w:r w:rsidR="00B45A69" w:rsidRPr="005D48FE">
              <w:t xml:space="preserve"> </w:t>
            </w:r>
            <w:r w:rsidRPr="005D48FE">
              <w:t>faptul</w:t>
            </w:r>
            <w:r w:rsidR="00B45A69" w:rsidRPr="005D48FE">
              <w:t xml:space="preserve"> </w:t>
            </w:r>
            <w:r w:rsidRPr="005D48FE">
              <w:t>că</w:t>
            </w:r>
            <w:r w:rsidR="00B45A69" w:rsidRPr="005D48FE">
              <w:t xml:space="preserve"> </w:t>
            </w:r>
            <w:r w:rsidRPr="005D48FE">
              <w:t>se</w:t>
            </w:r>
            <w:r w:rsidR="00B45A69" w:rsidRPr="005D48FE">
              <w:t xml:space="preserve"> </w:t>
            </w:r>
            <w:r w:rsidRPr="005D48FE">
              <w:t>estimează</w:t>
            </w:r>
            <w:r w:rsidR="00B45A69" w:rsidRPr="005D48FE">
              <w:t xml:space="preserve"> </w:t>
            </w:r>
            <w:r w:rsidRPr="005D48FE">
              <w:t>că</w:t>
            </w:r>
            <w:r w:rsidR="00B45A69" w:rsidRPr="005D48FE">
              <w:t xml:space="preserve"> </w:t>
            </w:r>
            <w:r w:rsidRPr="005D48FE">
              <w:t>va</w:t>
            </w:r>
            <w:r w:rsidR="00B45A69" w:rsidRPr="005D48FE">
              <w:t xml:space="preserve"> </w:t>
            </w:r>
            <w:r w:rsidRPr="005D48FE">
              <w:t>exista</w:t>
            </w:r>
            <w:r w:rsidR="00B45A69" w:rsidRPr="005D48FE">
              <w:t xml:space="preserve"> </w:t>
            </w:r>
            <w:r w:rsidRPr="005D48FE">
              <w:t>un</w:t>
            </w:r>
            <w:r w:rsidR="00B45A69" w:rsidRPr="005D48FE">
              <w:t xml:space="preserve"> </w:t>
            </w:r>
            <w:r w:rsidRPr="005D48FE">
              <w:t>conţinut</w:t>
            </w:r>
            <w:r w:rsidR="00B45A69" w:rsidRPr="005D48FE">
              <w:t xml:space="preserve"> </w:t>
            </w:r>
            <w:r w:rsidRPr="005D48FE">
              <w:t>ridicat</w:t>
            </w:r>
            <w:r w:rsidR="00B45A69" w:rsidRPr="005D48FE">
              <w:t xml:space="preserve"> </w:t>
            </w:r>
            <w:r w:rsidRPr="005D48FE">
              <w:t>de</w:t>
            </w:r>
            <w:r w:rsidR="00B45A69" w:rsidRPr="005D48FE">
              <w:t xml:space="preserve"> </w:t>
            </w:r>
            <w:r w:rsidRPr="005D48FE">
              <w:t>impurități</w:t>
            </w:r>
            <w:r w:rsidR="00B45A69" w:rsidRPr="005D48FE">
              <w:t xml:space="preserve"> </w:t>
            </w:r>
            <w:r w:rsidRPr="005D48FE">
              <w:t>şi</w:t>
            </w:r>
            <w:r w:rsidR="00B45A69" w:rsidRPr="005D48FE">
              <w:t xml:space="preserve"> </w:t>
            </w:r>
            <w:r w:rsidRPr="005D48FE">
              <w:t>chiar</w:t>
            </w:r>
            <w:r w:rsidR="00B45A69" w:rsidRPr="005D48FE">
              <w:t xml:space="preserve"> </w:t>
            </w:r>
            <w:r w:rsidRPr="005D48FE">
              <w:t>de</w:t>
            </w:r>
            <w:r w:rsidR="00B45A69" w:rsidRPr="005D48FE">
              <w:t xml:space="preserve"> </w:t>
            </w:r>
            <w:r w:rsidRPr="005D48FE">
              <w:t>reziduuri</w:t>
            </w:r>
            <w:r w:rsidR="00B45A69" w:rsidRPr="005D48FE">
              <w:t xml:space="preserve"> </w:t>
            </w:r>
            <w:r w:rsidRPr="005D48FE">
              <w:t>în</w:t>
            </w:r>
            <w:r w:rsidR="00B45A69" w:rsidRPr="005D48FE">
              <w:t xml:space="preserve"> </w:t>
            </w:r>
            <w:r w:rsidRPr="005D48FE">
              <w:t>deșeurile</w:t>
            </w:r>
            <w:r w:rsidR="00B45A69" w:rsidRPr="005D48FE">
              <w:t xml:space="preserve"> </w:t>
            </w:r>
            <w:r w:rsidRPr="005D48FE">
              <w:t>colectate</w:t>
            </w:r>
            <w:r w:rsidR="00B45A69" w:rsidRPr="005D48FE">
              <w:t xml:space="preserve"> </w:t>
            </w:r>
            <w:r w:rsidRPr="005D48FE">
              <w:t>astfel.</w:t>
            </w:r>
            <w:r w:rsidR="00B45A69" w:rsidRPr="005D48FE">
              <w:t xml:space="preserve"> </w:t>
            </w:r>
            <w:r w:rsidRPr="005D48FE">
              <w:t>Aceasta</w:t>
            </w:r>
            <w:r w:rsidR="00B45A69" w:rsidRPr="005D48FE">
              <w:t xml:space="preserve"> </w:t>
            </w:r>
            <w:r w:rsidRPr="005D48FE">
              <w:t>se</w:t>
            </w:r>
            <w:r w:rsidR="00B45A69" w:rsidRPr="005D48FE">
              <w:t xml:space="preserve"> </w:t>
            </w:r>
            <w:r w:rsidRPr="005D48FE">
              <w:t>transpune</w:t>
            </w:r>
            <w:r w:rsidR="00B45A69" w:rsidRPr="005D48FE">
              <w:t xml:space="preserve"> </w:t>
            </w:r>
            <w:r w:rsidRPr="005D48FE">
              <w:rPr>
                <w:spacing w:val="1"/>
              </w:rPr>
              <w:t>în</w:t>
            </w:r>
            <w:r w:rsidR="00B45A69" w:rsidRPr="005D48FE">
              <w:rPr>
                <w:spacing w:val="1"/>
              </w:rPr>
              <w:t xml:space="preserve"> </w:t>
            </w:r>
            <w:r w:rsidRPr="005D48FE">
              <w:t>practică</w:t>
            </w:r>
            <w:r w:rsidR="00B45A69" w:rsidRPr="005D48FE">
              <w:t xml:space="preserve"> </w:t>
            </w:r>
            <w:r w:rsidRPr="005D48FE">
              <w:t>sub</w:t>
            </w:r>
            <w:r w:rsidR="00B45A69" w:rsidRPr="005D48FE">
              <w:t xml:space="preserve"> </w:t>
            </w:r>
            <w:r w:rsidRPr="005D48FE">
              <w:t>formă</w:t>
            </w:r>
            <w:r w:rsidR="00B45A69" w:rsidRPr="005D48FE">
              <w:t xml:space="preserve"> </w:t>
            </w:r>
            <w:r w:rsidRPr="005D48FE">
              <w:t>de</w:t>
            </w:r>
            <w:r w:rsidR="00B45A69" w:rsidRPr="005D48FE">
              <w:t xml:space="preserve"> </w:t>
            </w:r>
            <w:r w:rsidRPr="005D48FE">
              <w:t>participare</w:t>
            </w:r>
            <w:r w:rsidR="00B45A69" w:rsidRPr="005D48FE">
              <w:t xml:space="preserve"> </w:t>
            </w:r>
            <w:r w:rsidRPr="005D48FE">
              <w:t>scăzută</w:t>
            </w:r>
            <w:r w:rsidR="00B45A69" w:rsidRPr="005D48FE">
              <w:t xml:space="preserve"> </w:t>
            </w:r>
            <w:r w:rsidRPr="005D48FE">
              <w:t>a</w:t>
            </w:r>
            <w:r w:rsidR="00B45A69" w:rsidRPr="005D48FE">
              <w:t xml:space="preserve"> </w:t>
            </w:r>
            <w:r w:rsidRPr="005D48FE">
              <w:t>generatorilor, obţinerea</w:t>
            </w:r>
            <w:r w:rsidR="00B45A69" w:rsidRPr="005D48FE">
              <w:t xml:space="preserve"> </w:t>
            </w:r>
            <w:r w:rsidRPr="005D48FE">
              <w:t>unor</w:t>
            </w:r>
            <w:r w:rsidR="00B45A69" w:rsidRPr="005D48FE">
              <w:t xml:space="preserve"> </w:t>
            </w:r>
            <w:r w:rsidRPr="005D48FE">
              <w:t>cantităţi</w:t>
            </w:r>
            <w:r w:rsidR="00B45A69" w:rsidRPr="005D48FE">
              <w:t xml:space="preserve"> </w:t>
            </w:r>
            <w:r w:rsidRPr="005D48FE">
              <w:t>mai</w:t>
            </w:r>
            <w:r w:rsidR="00B45A69" w:rsidRPr="005D48FE">
              <w:t xml:space="preserve"> </w:t>
            </w:r>
            <w:r w:rsidRPr="005D48FE">
              <w:t>mici</w:t>
            </w:r>
            <w:r w:rsidR="00B45A69" w:rsidRPr="005D48FE">
              <w:t xml:space="preserve"> </w:t>
            </w:r>
            <w:r w:rsidRPr="005D48FE">
              <w:t>de</w:t>
            </w:r>
            <w:r w:rsidR="00B45A69" w:rsidRPr="005D48FE">
              <w:t xml:space="preserve"> </w:t>
            </w:r>
            <w:r w:rsidRPr="005D48FE">
              <w:t>deşeuri</w:t>
            </w:r>
            <w:r w:rsidR="00B45A69" w:rsidRPr="005D48FE">
              <w:t xml:space="preserve"> </w:t>
            </w:r>
            <w:r w:rsidRPr="005D48FE">
              <w:t>colectate</w:t>
            </w:r>
            <w:r w:rsidR="00B45A69" w:rsidRPr="005D48FE">
              <w:t xml:space="preserve"> </w:t>
            </w:r>
            <w:r w:rsidRPr="005D48FE">
              <w:t>separate</w:t>
            </w:r>
            <w:r w:rsidR="00B45A69" w:rsidRPr="005D48FE">
              <w:t xml:space="preserve"> </w:t>
            </w:r>
            <w:r w:rsidRPr="005D48FE">
              <w:t>şi</w:t>
            </w:r>
            <w:r w:rsidR="00B45A69" w:rsidRPr="005D48FE">
              <w:t xml:space="preserve"> </w:t>
            </w:r>
            <w:r w:rsidRPr="005D48FE">
              <w:t>obţinerea</w:t>
            </w:r>
            <w:r w:rsidR="00B45A69" w:rsidRPr="005D48FE">
              <w:t xml:space="preserve"> </w:t>
            </w:r>
            <w:r w:rsidRPr="005D48FE">
              <w:t>unei</w:t>
            </w:r>
            <w:r w:rsidR="00B45A69" w:rsidRPr="005D48FE">
              <w:t xml:space="preserve"> </w:t>
            </w:r>
            <w:r w:rsidRPr="005D48FE">
              <w:t>cantități</w:t>
            </w:r>
            <w:r w:rsidR="00B45A69" w:rsidRPr="005D48FE">
              <w:t xml:space="preserve"> </w:t>
            </w:r>
            <w:r w:rsidRPr="005D48FE">
              <w:t>mai</w:t>
            </w:r>
            <w:r w:rsidR="00B45A69" w:rsidRPr="005D48FE">
              <w:t xml:space="preserve"> </w:t>
            </w:r>
            <w:r w:rsidRPr="005D48FE">
              <w:t>mari</w:t>
            </w:r>
            <w:r w:rsidR="00B45A69" w:rsidRPr="005D48FE">
              <w:t xml:space="preserve"> </w:t>
            </w:r>
            <w:r w:rsidRPr="005D48FE">
              <w:t>de</w:t>
            </w:r>
            <w:r w:rsidR="00B45A69" w:rsidRPr="005D48FE">
              <w:t xml:space="preserve"> </w:t>
            </w:r>
            <w:r w:rsidRPr="005D48FE">
              <w:t>deşeuri</w:t>
            </w:r>
            <w:r w:rsidR="00B45A69" w:rsidRPr="005D48FE">
              <w:t xml:space="preserve"> </w:t>
            </w:r>
            <w:r w:rsidRPr="005D48FE">
              <w:t>refuzate</w:t>
            </w:r>
            <w:r w:rsidR="00B45A69" w:rsidRPr="005D48FE">
              <w:t xml:space="preserve"> </w:t>
            </w:r>
            <w:r w:rsidRPr="005D48FE">
              <w:t>la</w:t>
            </w:r>
            <w:r w:rsidR="00B45A69" w:rsidRPr="005D48FE">
              <w:t xml:space="preserve"> </w:t>
            </w:r>
            <w:r w:rsidRPr="005D48FE">
              <w:t>sortare.</w:t>
            </w:r>
          </w:p>
        </w:tc>
      </w:tr>
      <w:tr w:rsidR="008039CB" w:rsidRPr="00B96C9C" w:rsidTr="00EB5856">
        <w:trPr>
          <w:trHeight w:hRule="exact" w:val="2118"/>
          <w:jc w:val="center"/>
        </w:trPr>
        <w:tc>
          <w:tcPr>
            <w:tcW w:w="1915" w:type="dxa"/>
            <w:gridSpan w:val="2"/>
            <w:tcBorders>
              <w:top w:val="single" w:sz="5" w:space="0" w:color="808080"/>
              <w:left w:val="single" w:sz="5" w:space="0" w:color="808080"/>
              <w:bottom w:val="single" w:sz="5" w:space="0" w:color="808080"/>
              <w:right w:val="single" w:sz="5" w:space="0" w:color="808080"/>
            </w:tcBorders>
          </w:tcPr>
          <w:p w:rsidR="008039CB" w:rsidRPr="005D48FE" w:rsidRDefault="008039CB" w:rsidP="00924A4F">
            <w:pPr>
              <w:rPr>
                <w:rFonts w:eastAsia="Verdana"/>
              </w:rPr>
            </w:pPr>
            <w:r w:rsidRPr="005D48FE">
              <w:rPr>
                <w:w w:val="95"/>
              </w:rPr>
              <w:t>Rata</w:t>
            </w:r>
            <w:r w:rsidR="003822BE" w:rsidRPr="005D48FE">
              <w:rPr>
                <w:w w:val="95"/>
              </w:rPr>
              <w:t xml:space="preserve"> </w:t>
            </w:r>
            <w:r w:rsidRPr="005D48FE">
              <w:t>de</w:t>
            </w:r>
            <w:r w:rsidR="003822BE" w:rsidRPr="005D48FE">
              <w:t xml:space="preserve"> </w:t>
            </w:r>
            <w:r w:rsidRPr="005D48FE">
              <w:t>colectare</w:t>
            </w:r>
            <w:r w:rsidR="003822BE" w:rsidRPr="005D48FE">
              <w:t xml:space="preserve"> </w:t>
            </w:r>
            <w:r w:rsidRPr="005D48FE">
              <w:t>şi</w:t>
            </w:r>
            <w:r w:rsidR="003822BE" w:rsidRPr="005D48FE">
              <w:t xml:space="preserve"> </w:t>
            </w:r>
            <w:r w:rsidRPr="005D48FE">
              <w:t>calitatea</w:t>
            </w:r>
            <w:r w:rsidR="003822BE" w:rsidRPr="005D48FE">
              <w:t xml:space="preserve"> </w:t>
            </w:r>
            <w:r w:rsidRPr="005D48FE">
              <w:t>materialelor</w:t>
            </w:r>
            <w:r w:rsidR="003822BE" w:rsidRPr="005D48FE">
              <w:t xml:space="preserve"> </w:t>
            </w:r>
            <w:r w:rsidRPr="005D48FE">
              <w:t>reciclabile</w:t>
            </w:r>
            <w:r w:rsidR="003822BE" w:rsidRPr="005D48FE">
              <w:t xml:space="preserve"> </w:t>
            </w:r>
            <w:r w:rsidR="005D48FE">
              <w:t>colectate</w:t>
            </w:r>
          </w:p>
        </w:tc>
        <w:tc>
          <w:tcPr>
            <w:tcW w:w="3816" w:type="dxa"/>
            <w:gridSpan w:val="2"/>
            <w:tcBorders>
              <w:top w:val="single" w:sz="5" w:space="0" w:color="808080"/>
              <w:left w:val="single" w:sz="5" w:space="0" w:color="808080"/>
              <w:bottom w:val="single" w:sz="5" w:space="0" w:color="808080"/>
              <w:right w:val="single" w:sz="5" w:space="0" w:color="808080"/>
            </w:tcBorders>
          </w:tcPr>
          <w:p w:rsidR="008039CB" w:rsidRPr="005D48FE" w:rsidRDefault="008039CB" w:rsidP="00924A4F">
            <w:pPr>
              <w:rPr>
                <w:rFonts w:eastAsia="Verdana"/>
              </w:rPr>
            </w:pPr>
            <w:r w:rsidRPr="005D48FE">
              <w:t>Sistemul</w:t>
            </w:r>
            <w:r w:rsidR="00B45A69" w:rsidRPr="005D48FE">
              <w:t xml:space="preserve"> </w:t>
            </w:r>
            <w:r w:rsidRPr="005D48FE">
              <w:t>de</w:t>
            </w:r>
            <w:r w:rsidR="00B45A69" w:rsidRPr="005D48FE">
              <w:t xml:space="preserve"> </w:t>
            </w:r>
            <w:r w:rsidRPr="005D48FE">
              <w:t>colectare</w:t>
            </w:r>
            <w:r w:rsidR="00B45A69" w:rsidRPr="005D48FE">
              <w:t xml:space="preserve"> </w:t>
            </w:r>
            <w:r w:rsidRPr="005D48FE">
              <w:t>din</w:t>
            </w:r>
            <w:r w:rsidR="00B45A69" w:rsidRPr="005D48FE">
              <w:t xml:space="preserve"> </w:t>
            </w:r>
            <w:r w:rsidRPr="005D48FE">
              <w:rPr>
                <w:i/>
              </w:rPr>
              <w:t>poartă</w:t>
            </w:r>
            <w:r w:rsidR="00B45A69" w:rsidRPr="005D48FE">
              <w:rPr>
                <w:i/>
              </w:rPr>
              <w:t xml:space="preserve"> </w:t>
            </w:r>
            <w:r w:rsidRPr="005D48FE">
              <w:rPr>
                <w:i/>
              </w:rPr>
              <w:t>în</w:t>
            </w:r>
            <w:r w:rsidR="00B45A69" w:rsidRPr="005D48FE">
              <w:rPr>
                <w:i/>
              </w:rPr>
              <w:t xml:space="preserve"> </w:t>
            </w:r>
            <w:r w:rsidRPr="005D48FE">
              <w:rPr>
                <w:i/>
              </w:rPr>
              <w:t>poartă</w:t>
            </w:r>
            <w:r w:rsidR="00B45A69" w:rsidRPr="005D48FE">
              <w:t xml:space="preserve"> </w:t>
            </w:r>
            <w:r w:rsidRPr="005D48FE">
              <w:t>duce</w:t>
            </w:r>
            <w:r w:rsidR="00B45A69" w:rsidRPr="005D48FE">
              <w:t xml:space="preserve"> </w:t>
            </w:r>
            <w:r w:rsidRPr="005D48FE">
              <w:t>la</w:t>
            </w:r>
            <w:r w:rsidR="00B45A69" w:rsidRPr="005D48FE">
              <w:t xml:space="preserve"> </w:t>
            </w:r>
            <w:r w:rsidRPr="005D48FE">
              <w:t>atingerea</w:t>
            </w:r>
            <w:r w:rsidR="00B45A69" w:rsidRPr="005D48FE">
              <w:t xml:space="preserve"> </w:t>
            </w:r>
            <w:r w:rsidRPr="005D48FE">
              <w:t>unei</w:t>
            </w:r>
            <w:r w:rsidR="00B45A69" w:rsidRPr="005D48FE">
              <w:t xml:space="preserve"> </w:t>
            </w:r>
            <w:r w:rsidRPr="005D48FE">
              <w:t>rate</w:t>
            </w:r>
            <w:r w:rsidR="00B45A69" w:rsidRPr="005D48FE">
              <w:t xml:space="preserve"> </w:t>
            </w:r>
            <w:r w:rsidRPr="005D48FE">
              <w:t>de</w:t>
            </w:r>
            <w:r w:rsidR="00B45A69" w:rsidRPr="005D48FE">
              <w:t xml:space="preserve"> </w:t>
            </w:r>
            <w:r w:rsidRPr="005D48FE">
              <w:t>colectare</w:t>
            </w:r>
            <w:r w:rsidR="00B45A69" w:rsidRPr="005D48FE">
              <w:t xml:space="preserve"> </w:t>
            </w:r>
            <w:r w:rsidRPr="005D48FE">
              <w:t>mai</w:t>
            </w:r>
            <w:r w:rsidR="00B45A69" w:rsidRPr="005D48FE">
              <w:t xml:space="preserve"> </w:t>
            </w:r>
            <w:r w:rsidRPr="005D48FE">
              <w:t>ridicate</w:t>
            </w:r>
            <w:r w:rsidR="00B45A69" w:rsidRPr="005D48FE">
              <w:t xml:space="preserve"> </w:t>
            </w:r>
            <w:r w:rsidRPr="005D48FE">
              <w:t>în</w:t>
            </w:r>
            <w:r w:rsidR="00B45A69" w:rsidRPr="005D48FE">
              <w:t xml:space="preserve"> </w:t>
            </w:r>
            <w:r w:rsidRPr="005D48FE">
              <w:t>comparație</w:t>
            </w:r>
            <w:r w:rsidR="00B45A69" w:rsidRPr="005D48FE">
              <w:t xml:space="preserve"> </w:t>
            </w:r>
            <w:r w:rsidRPr="005D48FE">
              <w:t>cu</w:t>
            </w:r>
            <w:r w:rsidR="00B45A69" w:rsidRPr="005D48FE">
              <w:t xml:space="preserve"> </w:t>
            </w:r>
            <w:r w:rsidRPr="005D48FE">
              <w:t>sistemele</w:t>
            </w:r>
            <w:r w:rsidR="00B45A69" w:rsidRPr="005D48FE">
              <w:t xml:space="preserve"> </w:t>
            </w:r>
            <w:r w:rsidRPr="005D48FE">
              <w:t>bazate</w:t>
            </w:r>
            <w:r w:rsidR="00B45A69" w:rsidRPr="005D48FE">
              <w:t xml:space="preserve"> </w:t>
            </w:r>
            <w:r w:rsidRPr="005D48FE">
              <w:t>pe</w:t>
            </w:r>
            <w:r w:rsidR="00B45A69" w:rsidRPr="005D48FE">
              <w:t xml:space="preserve"> </w:t>
            </w:r>
            <w:r w:rsidRPr="005D48FE">
              <w:rPr>
                <w:i/>
              </w:rPr>
              <w:t>aport</w:t>
            </w:r>
            <w:r w:rsidR="00B45A69" w:rsidRPr="005D48FE">
              <w:rPr>
                <w:i/>
              </w:rPr>
              <w:t xml:space="preserve"> </w:t>
            </w:r>
            <w:r w:rsidRPr="005D48FE">
              <w:rPr>
                <w:i/>
              </w:rPr>
              <w:t>voluntar</w:t>
            </w:r>
            <w:r w:rsidR="005D48FE">
              <w:rPr>
                <w:i/>
              </w:rPr>
              <w:t>,</w:t>
            </w:r>
            <w:r w:rsidR="00B45A69" w:rsidRPr="005D48FE">
              <w:t xml:space="preserve"> </w:t>
            </w:r>
            <w:r w:rsidRPr="005D48FE">
              <w:t>însă</w:t>
            </w:r>
            <w:r w:rsidR="00B45A69" w:rsidRPr="005D48FE">
              <w:t xml:space="preserve"> </w:t>
            </w:r>
            <w:r w:rsidR="005D48FE">
              <w:t>implică</w:t>
            </w:r>
            <w:r w:rsidR="00B45A69" w:rsidRPr="005D48FE">
              <w:t xml:space="preserve"> </w:t>
            </w:r>
            <w:r w:rsidRPr="005D48FE">
              <w:t>costuri</w:t>
            </w:r>
            <w:r w:rsidR="00B45A69" w:rsidRPr="005D48FE">
              <w:t xml:space="preserve"> </w:t>
            </w:r>
            <w:r w:rsidRPr="005D48FE">
              <w:t>mai</w:t>
            </w:r>
            <w:r w:rsidR="00B45A69" w:rsidRPr="005D48FE">
              <w:t xml:space="preserve"> </w:t>
            </w:r>
            <w:r w:rsidRPr="005D48FE">
              <w:t>ridicate.</w:t>
            </w:r>
            <w:r w:rsidR="00B45A69" w:rsidRPr="005D48FE">
              <w:t xml:space="preserve"> </w:t>
            </w:r>
            <w:r w:rsidRPr="005D48FE">
              <w:t>Trebuie</w:t>
            </w:r>
            <w:r w:rsidR="00B45A69" w:rsidRPr="005D48FE">
              <w:t xml:space="preserve"> </w:t>
            </w:r>
            <w:r w:rsidRPr="005D48FE">
              <w:t>luat</w:t>
            </w:r>
            <w:r w:rsidR="00B45A69" w:rsidRPr="005D48FE">
              <w:t xml:space="preserve"> </w:t>
            </w:r>
            <w:r w:rsidRPr="005D48FE">
              <w:t>în</w:t>
            </w:r>
            <w:r w:rsidR="00B45A69" w:rsidRPr="005D48FE">
              <w:t xml:space="preserve"> </w:t>
            </w:r>
            <w:r w:rsidRPr="005D48FE">
              <w:t>considerare</w:t>
            </w:r>
            <w:r w:rsidR="00B45A69" w:rsidRPr="005D48FE">
              <w:t xml:space="preserve"> </w:t>
            </w:r>
            <w:r w:rsidRPr="005D48FE">
              <w:t>faptul</w:t>
            </w:r>
            <w:r w:rsidR="00B45A69" w:rsidRPr="005D48FE">
              <w:t xml:space="preserve"> </w:t>
            </w:r>
            <w:r w:rsidRPr="005D48FE">
              <w:t>că</w:t>
            </w:r>
            <w:r w:rsidR="005D48FE">
              <w:t xml:space="preserve">, </w:t>
            </w:r>
            <w:r w:rsidR="00D02B1E" w:rsidRPr="005D48FE">
              <w:t>deșeurile colectate au un grad de impurificare mult mai scăzut.</w:t>
            </w:r>
          </w:p>
        </w:tc>
        <w:tc>
          <w:tcPr>
            <w:tcW w:w="3600" w:type="dxa"/>
            <w:tcBorders>
              <w:top w:val="single" w:sz="5" w:space="0" w:color="808080"/>
              <w:left w:val="single" w:sz="5" w:space="0" w:color="808080"/>
              <w:bottom w:val="single" w:sz="5" w:space="0" w:color="808080"/>
              <w:right w:val="single" w:sz="5" w:space="0" w:color="808080"/>
            </w:tcBorders>
          </w:tcPr>
          <w:p w:rsidR="008039CB" w:rsidRPr="005D48FE" w:rsidRDefault="008039CB" w:rsidP="00924A4F">
            <w:pPr>
              <w:rPr>
                <w:rFonts w:eastAsia="Verdana"/>
              </w:rPr>
            </w:pPr>
            <w:r w:rsidRPr="005D48FE">
              <w:t>Sistemul</w:t>
            </w:r>
            <w:r w:rsidR="003822BE" w:rsidRPr="005D48FE">
              <w:t xml:space="preserve"> </w:t>
            </w:r>
            <w:r w:rsidRPr="005D48FE">
              <w:t>bazat</w:t>
            </w:r>
            <w:r w:rsidR="003822BE" w:rsidRPr="005D48FE">
              <w:t xml:space="preserve"> </w:t>
            </w:r>
            <w:r w:rsidRPr="005D48FE">
              <w:t>pe</w:t>
            </w:r>
            <w:r w:rsidR="003822BE" w:rsidRPr="005D48FE">
              <w:t xml:space="preserve"> </w:t>
            </w:r>
            <w:r w:rsidRPr="005D48FE">
              <w:rPr>
                <w:i/>
              </w:rPr>
              <w:t>aport</w:t>
            </w:r>
            <w:r w:rsidR="003822BE" w:rsidRPr="005D48FE">
              <w:rPr>
                <w:i/>
              </w:rPr>
              <w:t xml:space="preserve"> </w:t>
            </w:r>
            <w:r w:rsidRPr="005D48FE">
              <w:rPr>
                <w:i/>
              </w:rPr>
              <w:t>voluntar</w:t>
            </w:r>
            <w:r w:rsidR="003822BE" w:rsidRPr="005D48FE">
              <w:t xml:space="preserve"> </w:t>
            </w:r>
            <w:r w:rsidRPr="005D48FE">
              <w:t>duce</w:t>
            </w:r>
            <w:r w:rsidR="003822BE" w:rsidRPr="005D48FE">
              <w:t xml:space="preserve"> </w:t>
            </w:r>
            <w:r w:rsidRPr="005D48FE">
              <w:t>la</w:t>
            </w:r>
            <w:r w:rsidR="003822BE" w:rsidRPr="005D48FE">
              <w:t xml:space="preserve"> </w:t>
            </w:r>
            <w:r w:rsidRPr="005D48FE">
              <w:t>rate</w:t>
            </w:r>
            <w:r w:rsidR="003822BE" w:rsidRPr="005D48FE">
              <w:t xml:space="preserve"> </w:t>
            </w:r>
            <w:r w:rsidRPr="005D48FE">
              <w:t>de</w:t>
            </w:r>
            <w:r w:rsidR="003822BE" w:rsidRPr="005D48FE">
              <w:t xml:space="preserve"> </w:t>
            </w:r>
            <w:r w:rsidRPr="005D48FE">
              <w:t>colectare</w:t>
            </w:r>
            <w:r w:rsidR="003822BE" w:rsidRPr="005D48FE">
              <w:t xml:space="preserve"> </w:t>
            </w:r>
            <w:r w:rsidRPr="005D48FE">
              <w:t>mai</w:t>
            </w:r>
            <w:r w:rsidR="003822BE" w:rsidRPr="005D48FE">
              <w:t xml:space="preserve"> </w:t>
            </w:r>
            <w:r w:rsidRPr="005D48FE">
              <w:t>scăzute,</w:t>
            </w:r>
            <w:r w:rsidR="003822BE" w:rsidRPr="005D48FE">
              <w:t xml:space="preserve"> </w:t>
            </w:r>
            <w:r w:rsidRPr="005D48FE">
              <w:t>însă</w:t>
            </w:r>
            <w:r w:rsidR="003822BE" w:rsidRPr="005D48FE">
              <w:t xml:space="preserve"> </w:t>
            </w:r>
            <w:r w:rsidRPr="005D48FE">
              <w:t>este</w:t>
            </w:r>
            <w:r w:rsidR="003822BE" w:rsidRPr="005D48FE">
              <w:t xml:space="preserve"> </w:t>
            </w:r>
            <w:r w:rsidRPr="005D48FE">
              <w:t>mai</w:t>
            </w:r>
            <w:r w:rsidR="003822BE" w:rsidRPr="005D48FE">
              <w:t xml:space="preserve"> </w:t>
            </w:r>
            <w:r w:rsidRPr="005D48FE">
              <w:t>puţin</w:t>
            </w:r>
            <w:r w:rsidR="003822BE" w:rsidRPr="005D48FE">
              <w:t xml:space="preserve"> </w:t>
            </w:r>
            <w:r w:rsidRPr="005D48FE">
              <w:t>costisitor.</w:t>
            </w:r>
            <w:r w:rsidR="003822BE" w:rsidRPr="005D48FE">
              <w:t xml:space="preserve"> </w:t>
            </w:r>
            <w:r w:rsidRPr="005D48FE">
              <w:t>Calitatea</w:t>
            </w:r>
            <w:r w:rsidR="003822BE" w:rsidRPr="005D48FE">
              <w:t xml:space="preserve"> </w:t>
            </w:r>
            <w:r w:rsidRPr="005D48FE">
              <w:t>deșeurilor</w:t>
            </w:r>
            <w:r w:rsidR="003822BE" w:rsidRPr="005D48FE">
              <w:t xml:space="preserve"> </w:t>
            </w:r>
            <w:r w:rsidRPr="005D48FE">
              <w:t>colectate</w:t>
            </w:r>
            <w:r w:rsidR="003822BE" w:rsidRPr="005D48FE">
              <w:t xml:space="preserve"> </w:t>
            </w:r>
            <w:r w:rsidRPr="005D48FE">
              <w:t>este</w:t>
            </w:r>
            <w:r w:rsidR="003822BE" w:rsidRPr="005D48FE">
              <w:t xml:space="preserve"> </w:t>
            </w:r>
            <w:r w:rsidRPr="005D48FE">
              <w:t>mai</w:t>
            </w:r>
            <w:r w:rsidR="003822BE" w:rsidRPr="005D48FE">
              <w:t xml:space="preserve"> </w:t>
            </w:r>
            <w:r w:rsidRPr="005D48FE">
              <w:t>scăzută</w:t>
            </w:r>
            <w:r w:rsidR="00536630">
              <w:t>,</w:t>
            </w:r>
            <w:r w:rsidR="003822BE" w:rsidRPr="005D48FE">
              <w:t xml:space="preserve"> </w:t>
            </w:r>
            <w:r w:rsidRPr="005D48FE">
              <w:t>decât</w:t>
            </w:r>
            <w:r w:rsidR="003822BE" w:rsidRPr="005D48FE">
              <w:t xml:space="preserve"> </w:t>
            </w:r>
            <w:r w:rsidRPr="005D48FE">
              <w:t>în</w:t>
            </w:r>
            <w:r w:rsidR="003822BE" w:rsidRPr="005D48FE">
              <w:t xml:space="preserve"> </w:t>
            </w:r>
            <w:r w:rsidRPr="005D48FE">
              <w:t>cazul</w:t>
            </w:r>
            <w:r w:rsidR="003822BE" w:rsidRPr="005D48FE">
              <w:t xml:space="preserve"> </w:t>
            </w:r>
            <w:r w:rsidRPr="005D48FE">
              <w:t>opțiunii</w:t>
            </w:r>
            <w:r w:rsidR="003822BE" w:rsidRPr="005D48FE">
              <w:t xml:space="preserve"> </w:t>
            </w:r>
            <w:r w:rsidRPr="005D48FE">
              <w:t>1,</w:t>
            </w:r>
            <w:r w:rsidR="003822BE" w:rsidRPr="005D48FE">
              <w:t xml:space="preserve"> </w:t>
            </w:r>
            <w:r w:rsidRPr="005D48FE">
              <w:t>iar</w:t>
            </w:r>
            <w:r w:rsidR="003822BE" w:rsidRPr="005D48FE">
              <w:t xml:space="preserve"> </w:t>
            </w:r>
            <w:r w:rsidRPr="005D48FE">
              <w:t>cantitatea</w:t>
            </w:r>
            <w:r w:rsidR="003822BE" w:rsidRPr="005D48FE">
              <w:t xml:space="preserve"> </w:t>
            </w:r>
            <w:r w:rsidRPr="005D48FE">
              <w:t>de</w:t>
            </w:r>
            <w:r w:rsidR="003822BE" w:rsidRPr="005D48FE">
              <w:t xml:space="preserve"> </w:t>
            </w:r>
            <w:r w:rsidRPr="005D48FE">
              <w:t>reziduuri</w:t>
            </w:r>
            <w:r w:rsidR="003822BE" w:rsidRPr="005D48FE">
              <w:t xml:space="preserve"> </w:t>
            </w:r>
            <w:r w:rsidRPr="005D48FE">
              <w:t>obţinute</w:t>
            </w:r>
            <w:r w:rsidR="003822BE" w:rsidRPr="005D48FE">
              <w:t xml:space="preserve"> </w:t>
            </w:r>
            <w:r w:rsidRPr="005D48FE">
              <w:t>după</w:t>
            </w:r>
            <w:r w:rsidR="003822BE" w:rsidRPr="005D48FE">
              <w:t xml:space="preserve"> </w:t>
            </w:r>
            <w:r w:rsidRPr="005D48FE">
              <w:t>sortare</w:t>
            </w:r>
            <w:r w:rsidR="003822BE" w:rsidRPr="005D48FE">
              <w:t xml:space="preserve"> </w:t>
            </w:r>
            <w:r w:rsidRPr="005D48FE">
              <w:t>este</w:t>
            </w:r>
            <w:r w:rsidR="003822BE" w:rsidRPr="005D48FE">
              <w:t xml:space="preserve"> </w:t>
            </w:r>
            <w:r w:rsidRPr="005D48FE">
              <w:t>mai</w:t>
            </w:r>
            <w:r w:rsidR="003822BE" w:rsidRPr="005D48FE">
              <w:t xml:space="preserve"> </w:t>
            </w:r>
            <w:r w:rsidRPr="005D48FE">
              <w:t>mare.</w:t>
            </w:r>
          </w:p>
        </w:tc>
      </w:tr>
      <w:tr w:rsidR="008039CB" w:rsidRPr="00B96C9C" w:rsidTr="00EB5856">
        <w:trPr>
          <w:gridBefore w:val="1"/>
          <w:wBefore w:w="20" w:type="dxa"/>
          <w:trHeight w:hRule="exact" w:val="3268"/>
          <w:jc w:val="center"/>
        </w:trPr>
        <w:tc>
          <w:tcPr>
            <w:tcW w:w="1915" w:type="dxa"/>
            <w:gridSpan w:val="2"/>
            <w:tcBorders>
              <w:top w:val="single" w:sz="5" w:space="0" w:color="808080"/>
              <w:left w:val="single" w:sz="5" w:space="0" w:color="808080"/>
              <w:bottom w:val="single" w:sz="5" w:space="0" w:color="808080"/>
              <w:right w:val="single" w:sz="5" w:space="0" w:color="808080"/>
            </w:tcBorders>
          </w:tcPr>
          <w:p w:rsidR="008039CB" w:rsidRPr="005D48FE" w:rsidRDefault="008039CB" w:rsidP="00924A4F">
            <w:pPr>
              <w:rPr>
                <w:rFonts w:eastAsia="Verdana"/>
              </w:rPr>
            </w:pPr>
            <w:r w:rsidRPr="005D48FE">
              <w:t>Costuri</w:t>
            </w:r>
            <w:r w:rsidR="003822BE" w:rsidRPr="005D48FE">
              <w:t xml:space="preserve"> </w:t>
            </w:r>
            <w:r w:rsidRPr="005D48FE">
              <w:t>sortare</w:t>
            </w:r>
          </w:p>
        </w:tc>
        <w:tc>
          <w:tcPr>
            <w:tcW w:w="3796" w:type="dxa"/>
            <w:tcBorders>
              <w:top w:val="single" w:sz="5" w:space="0" w:color="808080"/>
              <w:left w:val="single" w:sz="5" w:space="0" w:color="808080"/>
              <w:bottom w:val="single" w:sz="5" w:space="0" w:color="808080"/>
              <w:right w:val="single" w:sz="5" w:space="0" w:color="808080"/>
            </w:tcBorders>
          </w:tcPr>
          <w:p w:rsidR="008039CB" w:rsidRPr="005D48FE" w:rsidRDefault="008039CB" w:rsidP="00924A4F">
            <w:pPr>
              <w:rPr>
                <w:rFonts w:eastAsia="Verdana"/>
              </w:rPr>
            </w:pPr>
            <w:r w:rsidRPr="005D48FE">
              <w:t>Prima</w:t>
            </w:r>
            <w:r w:rsidR="003822BE" w:rsidRPr="005D48FE">
              <w:t xml:space="preserve"> </w:t>
            </w:r>
            <w:r w:rsidRPr="005D48FE">
              <w:t>opțiune,</w:t>
            </w:r>
            <w:r w:rsidR="003822BE" w:rsidRPr="005D48FE">
              <w:t xml:space="preserve"> </w:t>
            </w:r>
            <w:r w:rsidRPr="005D48FE">
              <w:t>prin</w:t>
            </w:r>
            <w:r w:rsidR="003822BE" w:rsidRPr="005D48FE">
              <w:t xml:space="preserve"> </w:t>
            </w:r>
            <w:r w:rsidRPr="005D48FE">
              <w:t>care</w:t>
            </w:r>
            <w:r w:rsidR="003822BE" w:rsidRPr="005D48FE">
              <w:t xml:space="preserve"> </w:t>
            </w:r>
            <w:r w:rsidRPr="005D48FE">
              <w:t>se</w:t>
            </w:r>
            <w:r w:rsidR="003822BE" w:rsidRPr="005D48FE">
              <w:t xml:space="preserve"> </w:t>
            </w:r>
            <w:r w:rsidR="00536630">
              <w:t>asigură</w:t>
            </w:r>
            <w:r w:rsidR="003822BE" w:rsidRPr="005D48FE">
              <w:t xml:space="preserve"> </w:t>
            </w:r>
            <w:r w:rsidRPr="005D48FE">
              <w:t>pubele/saci</w:t>
            </w:r>
            <w:r w:rsidR="003822BE" w:rsidRPr="005D48FE">
              <w:t xml:space="preserve"> </w:t>
            </w:r>
            <w:r w:rsidRPr="005D48FE">
              <w:t>de</w:t>
            </w:r>
            <w:r w:rsidR="003822BE" w:rsidRPr="005D48FE">
              <w:t xml:space="preserve"> </w:t>
            </w:r>
            <w:r w:rsidRPr="005D48FE">
              <w:t>colectare</w:t>
            </w:r>
            <w:r w:rsidR="003822BE" w:rsidRPr="005D48FE">
              <w:t xml:space="preserve"> </w:t>
            </w:r>
            <w:r w:rsidRPr="005D48FE">
              <w:t>pentru</w:t>
            </w:r>
            <w:r w:rsidR="003822BE" w:rsidRPr="005D48FE">
              <w:t xml:space="preserve"> </w:t>
            </w:r>
            <w:r w:rsidRPr="005D48FE">
              <w:t>fiecare</w:t>
            </w:r>
            <w:r w:rsidR="003822BE" w:rsidRPr="005D48FE">
              <w:t xml:space="preserve"> </w:t>
            </w:r>
            <w:r w:rsidRPr="005D48FE">
              <w:t>fracție</w:t>
            </w:r>
            <w:r w:rsidR="003822BE" w:rsidRPr="005D48FE">
              <w:t xml:space="preserve"> </w:t>
            </w:r>
            <w:r w:rsidRPr="005D48FE">
              <w:t>de</w:t>
            </w:r>
            <w:r w:rsidR="003822BE" w:rsidRPr="005D48FE">
              <w:t xml:space="preserve"> </w:t>
            </w:r>
            <w:r w:rsidRPr="005D48FE">
              <w:t>deşeuri</w:t>
            </w:r>
            <w:r w:rsidR="00536630">
              <w:t>,</w:t>
            </w:r>
            <w:r w:rsidR="003822BE" w:rsidRPr="005D48FE">
              <w:t xml:space="preserve"> </w:t>
            </w:r>
            <w:r w:rsidRPr="005D48FE">
              <w:t>prezintă</w:t>
            </w:r>
            <w:r w:rsidR="003822BE" w:rsidRPr="005D48FE">
              <w:t xml:space="preserve"> </w:t>
            </w:r>
            <w:r w:rsidRPr="005D48FE">
              <w:t>avantajul</w:t>
            </w:r>
            <w:r w:rsidR="003822BE" w:rsidRPr="005D48FE">
              <w:t xml:space="preserve">  </w:t>
            </w:r>
            <w:r w:rsidRPr="005D48FE">
              <w:t>de</w:t>
            </w:r>
            <w:r w:rsidR="003822BE" w:rsidRPr="005D48FE">
              <w:t xml:space="preserve"> </w:t>
            </w:r>
            <w:r w:rsidRPr="005D48FE">
              <w:t>a</w:t>
            </w:r>
            <w:r w:rsidR="003822BE" w:rsidRPr="005D48FE">
              <w:t xml:space="preserve"> </w:t>
            </w:r>
            <w:r w:rsidRPr="005D48FE">
              <w:t>scădea</w:t>
            </w:r>
            <w:r w:rsidR="003822BE" w:rsidRPr="005D48FE">
              <w:t xml:space="preserve"> </w:t>
            </w:r>
            <w:r w:rsidRPr="005D48FE">
              <w:t>costurile</w:t>
            </w:r>
            <w:r w:rsidR="003822BE" w:rsidRPr="005D48FE">
              <w:t xml:space="preserve"> </w:t>
            </w:r>
            <w:r w:rsidRPr="005D48FE">
              <w:t>ulterioare</w:t>
            </w:r>
            <w:r w:rsidR="003822BE" w:rsidRPr="005D48FE">
              <w:t xml:space="preserve"> </w:t>
            </w:r>
            <w:r w:rsidRPr="005D48FE">
              <w:t>de</w:t>
            </w:r>
            <w:r w:rsidR="003822BE" w:rsidRPr="005D48FE">
              <w:t xml:space="preserve"> </w:t>
            </w:r>
            <w:r w:rsidRPr="005D48FE">
              <w:t>sortare</w:t>
            </w:r>
            <w:r w:rsidR="003822BE" w:rsidRPr="005D48FE">
              <w:t xml:space="preserve"> </w:t>
            </w:r>
            <w:r w:rsidRPr="005D48FE">
              <w:t>într-o</w:t>
            </w:r>
            <w:r w:rsidR="003822BE" w:rsidRPr="005D48FE">
              <w:t xml:space="preserve"> </w:t>
            </w:r>
            <w:r w:rsidRPr="005D48FE">
              <w:t>stație</w:t>
            </w:r>
            <w:r w:rsidR="003822BE" w:rsidRPr="005D48FE">
              <w:t xml:space="preserve"> </w:t>
            </w:r>
            <w:r w:rsidRPr="005D48FE">
              <w:t>de</w:t>
            </w:r>
            <w:r w:rsidR="003822BE" w:rsidRPr="005D48FE">
              <w:t xml:space="preserve"> </w:t>
            </w:r>
            <w:r w:rsidRPr="005D48FE">
              <w:t>sortare,</w:t>
            </w:r>
            <w:r w:rsidR="00536630">
              <w:t xml:space="preserve"> </w:t>
            </w:r>
            <w:r w:rsidRPr="005D48FE">
              <w:t>cu</w:t>
            </w:r>
            <w:r w:rsidR="003822BE" w:rsidRPr="005D48FE">
              <w:t xml:space="preserve">  </w:t>
            </w:r>
            <w:r w:rsidRPr="005D48FE">
              <w:t>toate</w:t>
            </w:r>
            <w:r w:rsidR="003822BE" w:rsidRPr="005D48FE">
              <w:t xml:space="preserve"> </w:t>
            </w:r>
            <w:r w:rsidRPr="005D48FE">
              <w:t>că</w:t>
            </w:r>
            <w:r w:rsidR="003822BE" w:rsidRPr="005D48FE">
              <w:t xml:space="preserve"> </w:t>
            </w:r>
            <w:r w:rsidRPr="005D48FE">
              <w:t>sistemul</w:t>
            </w:r>
            <w:r w:rsidR="003822BE" w:rsidRPr="005D48FE">
              <w:t xml:space="preserve">  </w:t>
            </w:r>
            <w:r w:rsidRPr="005D48FE">
              <w:t>necesită</w:t>
            </w:r>
            <w:r w:rsidR="003822BE" w:rsidRPr="005D48FE">
              <w:t xml:space="preserve"> </w:t>
            </w:r>
            <w:r w:rsidRPr="005D48FE">
              <w:t>multe</w:t>
            </w:r>
            <w:r w:rsidR="003822BE" w:rsidRPr="005D48FE">
              <w:t xml:space="preserve"> </w:t>
            </w:r>
            <w:r w:rsidRPr="005D48FE">
              <w:t>recipiente</w:t>
            </w:r>
            <w:r w:rsidR="003822BE" w:rsidRPr="005D48FE">
              <w:t xml:space="preserve"> </w:t>
            </w:r>
            <w:r w:rsidRPr="005D48FE">
              <w:t>de</w:t>
            </w:r>
            <w:r w:rsidR="003822BE" w:rsidRPr="005D48FE">
              <w:t xml:space="preserve"> </w:t>
            </w:r>
            <w:r w:rsidRPr="005D48FE">
              <w:t>colectare.</w:t>
            </w:r>
            <w:r w:rsidR="003822BE" w:rsidRPr="005D48FE">
              <w:t xml:space="preserve"> </w:t>
            </w:r>
            <w:r w:rsidRPr="005D48FE">
              <w:t>Astfel,</w:t>
            </w:r>
            <w:r w:rsidR="00536630">
              <w:t xml:space="preserve"> </w:t>
            </w:r>
            <w:r w:rsidRPr="005D48FE">
              <w:t>colectarea</w:t>
            </w:r>
            <w:r w:rsidR="003822BE" w:rsidRPr="005D48FE">
              <w:t xml:space="preserve">  </w:t>
            </w:r>
            <w:r w:rsidR="00536630">
              <w:t>implică</w:t>
            </w:r>
            <w:r w:rsidR="003822BE" w:rsidRPr="005D48FE">
              <w:t xml:space="preserve"> </w:t>
            </w:r>
            <w:r w:rsidRPr="005D48FE">
              <w:t>costuri</w:t>
            </w:r>
            <w:r w:rsidR="003822BE" w:rsidRPr="005D48FE">
              <w:t xml:space="preserve"> </w:t>
            </w:r>
            <w:r w:rsidRPr="005D48FE">
              <w:t>destul</w:t>
            </w:r>
            <w:r w:rsidR="003822BE" w:rsidRPr="005D48FE">
              <w:t xml:space="preserve"> </w:t>
            </w:r>
            <w:r w:rsidRPr="005D48FE">
              <w:t>de</w:t>
            </w:r>
            <w:r w:rsidR="003822BE" w:rsidRPr="005D48FE">
              <w:t xml:space="preserve"> </w:t>
            </w:r>
            <w:r w:rsidRPr="005D48FE">
              <w:t>ridicate.</w:t>
            </w:r>
            <w:r w:rsidR="003822BE" w:rsidRPr="005D48FE">
              <w:t xml:space="preserve"> </w:t>
            </w:r>
            <w:r w:rsidRPr="005D48FE">
              <w:t>Cu</w:t>
            </w:r>
            <w:r w:rsidR="003822BE" w:rsidRPr="005D48FE">
              <w:t xml:space="preserve"> </w:t>
            </w:r>
            <w:r w:rsidRPr="005D48FE">
              <w:t>toatea</w:t>
            </w:r>
            <w:r w:rsidR="003822BE" w:rsidRPr="005D48FE">
              <w:t xml:space="preserve"> </w:t>
            </w:r>
            <w:r w:rsidR="00536630">
              <w:t>a</w:t>
            </w:r>
            <w:r w:rsidRPr="005D48FE">
              <w:t>cestea,</w:t>
            </w:r>
            <w:r w:rsidR="00536630">
              <w:t xml:space="preserve"> </w:t>
            </w:r>
            <w:r w:rsidRPr="005D48FE">
              <w:t>este</w:t>
            </w:r>
            <w:r w:rsidR="003822BE" w:rsidRPr="005D48FE">
              <w:t xml:space="preserve"> </w:t>
            </w:r>
            <w:r w:rsidRPr="005D48FE">
              <w:t>ușura</w:t>
            </w:r>
            <w:r w:rsidR="003822BE" w:rsidRPr="005D48FE">
              <w:t xml:space="preserve">t </w:t>
            </w:r>
            <w:r w:rsidRPr="005D48FE">
              <w:t>procesul</w:t>
            </w:r>
            <w:r w:rsidR="003822BE" w:rsidRPr="005D48FE">
              <w:t xml:space="preserve"> </w:t>
            </w:r>
            <w:r w:rsidRPr="005D48FE">
              <w:t>ulterior de sortare, gradul de</w:t>
            </w:r>
            <w:r w:rsidR="003822BE" w:rsidRPr="005D48FE">
              <w:t xml:space="preserve"> </w:t>
            </w:r>
            <w:r w:rsidRPr="005D48FE">
              <w:t>impurificare</w:t>
            </w:r>
            <w:r w:rsidR="003822BE" w:rsidRPr="005D48FE">
              <w:t xml:space="preserve"> </w:t>
            </w:r>
            <w:r w:rsidRPr="005D48FE">
              <w:t>fiind</w:t>
            </w:r>
            <w:r w:rsidR="003822BE" w:rsidRPr="005D48FE">
              <w:t xml:space="preserve"> </w:t>
            </w:r>
            <w:r w:rsidRPr="005D48FE">
              <w:t>semnificativ</w:t>
            </w:r>
            <w:r w:rsidR="003822BE" w:rsidRPr="005D48FE">
              <w:t xml:space="preserve"> </w:t>
            </w:r>
            <w:r w:rsidRPr="005D48FE">
              <w:t>mai</w:t>
            </w:r>
            <w:r w:rsidR="003822BE" w:rsidRPr="005D48FE">
              <w:t xml:space="preserve"> </w:t>
            </w:r>
            <w:r w:rsidRPr="005D48FE">
              <w:t>redus</w:t>
            </w:r>
            <w:r w:rsidR="003822BE" w:rsidRPr="005D48FE">
              <w:t xml:space="preserve"> </w:t>
            </w:r>
            <w:r w:rsidRPr="005D48FE">
              <w:t>comparativ</w:t>
            </w:r>
            <w:r w:rsidR="003822BE" w:rsidRPr="005D48FE">
              <w:t xml:space="preserve"> </w:t>
            </w:r>
            <w:r w:rsidRPr="005D48FE">
              <w:t>cu</w:t>
            </w:r>
            <w:r w:rsidR="003822BE" w:rsidRPr="005D48FE">
              <w:t xml:space="preserve"> </w:t>
            </w:r>
            <w:r w:rsidRPr="005D48FE">
              <w:t>Opțiunea</w:t>
            </w:r>
            <w:r w:rsidR="003822BE" w:rsidRPr="005D48FE">
              <w:t xml:space="preserve"> </w:t>
            </w:r>
            <w:r w:rsidRPr="005D48FE">
              <w:t>2.</w:t>
            </w:r>
          </w:p>
        </w:tc>
        <w:tc>
          <w:tcPr>
            <w:tcW w:w="3600" w:type="dxa"/>
            <w:tcBorders>
              <w:top w:val="single" w:sz="5" w:space="0" w:color="808080"/>
              <w:left w:val="single" w:sz="5" w:space="0" w:color="808080"/>
              <w:bottom w:val="single" w:sz="5" w:space="0" w:color="808080"/>
              <w:right w:val="single" w:sz="5" w:space="0" w:color="808080"/>
            </w:tcBorders>
          </w:tcPr>
          <w:p w:rsidR="008039CB" w:rsidRPr="005D48FE" w:rsidRDefault="008039CB" w:rsidP="00924A4F">
            <w:pPr>
              <w:rPr>
                <w:rFonts w:eastAsia="Verdana"/>
              </w:rPr>
            </w:pPr>
            <w:r w:rsidRPr="005D48FE">
              <w:t>Această</w:t>
            </w:r>
            <w:r w:rsidR="003822BE" w:rsidRPr="005D48FE">
              <w:t xml:space="preserve"> </w:t>
            </w:r>
            <w:r w:rsidRPr="005D48FE">
              <w:t>opțiune</w:t>
            </w:r>
            <w:r w:rsidR="003822BE" w:rsidRPr="005D48FE">
              <w:t xml:space="preserve"> </w:t>
            </w:r>
            <w:r w:rsidRPr="005D48FE">
              <w:t>are</w:t>
            </w:r>
            <w:r w:rsidR="003822BE" w:rsidRPr="005D48FE">
              <w:t xml:space="preserve"> </w:t>
            </w:r>
            <w:r w:rsidRPr="005D48FE">
              <w:t>avantajul</w:t>
            </w:r>
            <w:r w:rsidR="003822BE" w:rsidRPr="005D48FE">
              <w:t xml:space="preserve"> </w:t>
            </w:r>
            <w:r w:rsidRPr="005D48FE">
              <w:t>de</w:t>
            </w:r>
            <w:r w:rsidR="003822BE" w:rsidRPr="005D48FE">
              <w:t xml:space="preserve"> </w:t>
            </w:r>
            <w:r w:rsidRPr="005D48FE">
              <w:t>a</w:t>
            </w:r>
            <w:r w:rsidR="003822BE" w:rsidRPr="005D48FE">
              <w:t xml:space="preserve"> </w:t>
            </w:r>
            <w:r w:rsidRPr="005D48FE">
              <w:t>implica</w:t>
            </w:r>
            <w:r w:rsidR="003822BE" w:rsidRPr="005D48FE">
              <w:t xml:space="preserve"> </w:t>
            </w:r>
            <w:r w:rsidRPr="005D48FE">
              <w:t>costuri</w:t>
            </w:r>
            <w:r w:rsidR="003822BE" w:rsidRPr="005D48FE">
              <w:t xml:space="preserve"> </w:t>
            </w:r>
            <w:r w:rsidRPr="005D48FE">
              <w:t>mai</w:t>
            </w:r>
            <w:r w:rsidR="003822BE" w:rsidRPr="005D48FE">
              <w:t xml:space="preserve"> </w:t>
            </w:r>
            <w:r w:rsidRPr="005D48FE">
              <w:t>scăzute</w:t>
            </w:r>
            <w:r w:rsidR="003822BE" w:rsidRPr="005D48FE">
              <w:t xml:space="preserve"> </w:t>
            </w:r>
            <w:r w:rsidRPr="005D48FE">
              <w:t>de</w:t>
            </w:r>
            <w:r w:rsidR="003822BE" w:rsidRPr="005D48FE">
              <w:t xml:space="preserve"> </w:t>
            </w:r>
            <w:r w:rsidRPr="005D48FE">
              <w:t>colectare,</w:t>
            </w:r>
            <w:r w:rsidR="003822BE" w:rsidRPr="005D48FE">
              <w:t xml:space="preserve"> </w:t>
            </w:r>
            <w:r w:rsidRPr="005D48FE">
              <w:t>însă</w:t>
            </w:r>
            <w:r w:rsidR="003822BE" w:rsidRPr="005D48FE">
              <w:t xml:space="preserve"> </w:t>
            </w:r>
            <w:r w:rsidRPr="005D48FE">
              <w:t>costuri</w:t>
            </w:r>
            <w:r w:rsidR="003822BE" w:rsidRPr="005D48FE">
              <w:t xml:space="preserve"> </w:t>
            </w:r>
            <w:r w:rsidRPr="005D48FE">
              <w:t>de</w:t>
            </w:r>
            <w:r w:rsidR="003822BE" w:rsidRPr="005D48FE">
              <w:t xml:space="preserve"> </w:t>
            </w:r>
            <w:r w:rsidRPr="005D48FE">
              <w:t>sortare</w:t>
            </w:r>
            <w:r w:rsidR="003822BE" w:rsidRPr="005D48FE">
              <w:t xml:space="preserve"> </w:t>
            </w:r>
            <w:r w:rsidRPr="005D48FE">
              <w:t>mai</w:t>
            </w:r>
            <w:r w:rsidR="003822BE" w:rsidRPr="005D48FE">
              <w:t xml:space="preserve"> </w:t>
            </w:r>
            <w:r w:rsidRPr="005D48FE">
              <w:t>mari</w:t>
            </w:r>
            <w:r w:rsidR="003822BE" w:rsidRPr="005D48FE">
              <w:t xml:space="preserve">  </w:t>
            </w:r>
            <w:r w:rsidRPr="005D48FE">
              <w:t>(cauzate</w:t>
            </w:r>
            <w:r w:rsidR="003822BE" w:rsidRPr="005D48FE">
              <w:t xml:space="preserve"> </w:t>
            </w:r>
            <w:r w:rsidRPr="005D48FE">
              <w:t>de</w:t>
            </w:r>
            <w:r w:rsidR="003822BE" w:rsidRPr="005D48FE">
              <w:t xml:space="preserve">  </w:t>
            </w:r>
            <w:r w:rsidRPr="005D48FE">
              <w:t>gradul</w:t>
            </w:r>
            <w:r w:rsidR="003822BE" w:rsidRPr="005D48FE">
              <w:t xml:space="preserve"> </w:t>
            </w:r>
            <w:r w:rsidRPr="005D48FE">
              <w:t>de</w:t>
            </w:r>
            <w:r w:rsidR="003822BE" w:rsidRPr="005D48FE">
              <w:t xml:space="preserve"> </w:t>
            </w:r>
            <w:r w:rsidRPr="005D48FE">
              <w:t>impurificare</w:t>
            </w:r>
            <w:r w:rsidR="003822BE" w:rsidRPr="005D48FE">
              <w:t xml:space="preserve"> </w:t>
            </w:r>
            <w:r w:rsidRPr="005D48FE">
              <w:t>mai</w:t>
            </w:r>
            <w:r w:rsidR="003822BE" w:rsidRPr="005D48FE">
              <w:t xml:space="preserve"> </w:t>
            </w:r>
            <w:r w:rsidRPr="005D48FE">
              <w:t>mare).</w:t>
            </w:r>
          </w:p>
        </w:tc>
      </w:tr>
    </w:tbl>
    <w:p w:rsidR="008039CB" w:rsidRPr="00B96C9C" w:rsidRDefault="008039CB" w:rsidP="00924A4F"/>
    <w:p w:rsidR="008039CB" w:rsidRDefault="008039CB" w:rsidP="00553F37">
      <w:pPr>
        <w:jc w:val="both"/>
      </w:pPr>
      <w:r w:rsidRPr="00B96C9C">
        <w:t>Există</w:t>
      </w:r>
      <w:r w:rsidR="00E12606">
        <w:t xml:space="preserve"> </w:t>
      </w:r>
      <w:r w:rsidRPr="00B96C9C">
        <w:t>câteva</w:t>
      </w:r>
      <w:r w:rsidR="00E12606">
        <w:t xml:space="preserve"> </w:t>
      </w:r>
      <w:r w:rsidRPr="00B96C9C">
        <w:t>reguli</w:t>
      </w:r>
      <w:r w:rsidR="00E12606">
        <w:t xml:space="preserve"> </w:t>
      </w:r>
      <w:r w:rsidRPr="00B96C9C">
        <w:t>generale</w:t>
      </w:r>
      <w:r w:rsidR="00E12606">
        <w:t xml:space="preserve"> </w:t>
      </w:r>
      <w:r w:rsidR="00536630">
        <w:t>c</w:t>
      </w:r>
      <w:r w:rsidRPr="00B96C9C">
        <w:t>e vor</w:t>
      </w:r>
      <w:r w:rsidR="00E12606">
        <w:t xml:space="preserve"> </w:t>
      </w:r>
      <w:r w:rsidRPr="00B96C9C">
        <w:t>fi</w:t>
      </w:r>
      <w:r w:rsidR="00E12606">
        <w:t xml:space="preserve"> </w:t>
      </w:r>
      <w:r w:rsidRPr="00B96C9C">
        <w:t>luate în</w:t>
      </w:r>
      <w:r w:rsidR="00E12606">
        <w:t xml:space="preserve"> </w:t>
      </w:r>
      <w:r w:rsidRPr="00B96C9C">
        <w:t>considerare</w:t>
      </w:r>
      <w:r w:rsidR="00E12606">
        <w:t xml:space="preserve"> </w:t>
      </w:r>
      <w:r w:rsidRPr="00B96C9C">
        <w:t>în procesul</w:t>
      </w:r>
      <w:r w:rsidR="00E12606">
        <w:t xml:space="preserve"> </w:t>
      </w:r>
      <w:r w:rsidRPr="00B96C9C">
        <w:t>de</w:t>
      </w:r>
      <w:r w:rsidR="00E12606">
        <w:t xml:space="preserve"> </w:t>
      </w:r>
      <w:r w:rsidRPr="00B96C9C">
        <w:t>luare a deciziilor</w:t>
      </w:r>
      <w:r w:rsidR="00E12606">
        <w:t xml:space="preserve"> </w:t>
      </w:r>
      <w:r w:rsidRPr="00B96C9C">
        <w:t>în ceea</w:t>
      </w:r>
      <w:r w:rsidR="00E12606">
        <w:t xml:space="preserve"> </w:t>
      </w:r>
      <w:r w:rsidRPr="00B96C9C">
        <w:t>ce</w:t>
      </w:r>
      <w:r w:rsidR="00E12606">
        <w:t xml:space="preserve"> </w:t>
      </w:r>
      <w:r w:rsidRPr="00B96C9C">
        <w:t>priveşte</w:t>
      </w:r>
      <w:r w:rsidR="00E12606">
        <w:t xml:space="preserve"> </w:t>
      </w:r>
      <w:r w:rsidRPr="00B96C9C">
        <w:t>sistemul</w:t>
      </w:r>
      <w:r w:rsidR="00E12606">
        <w:t xml:space="preserve"> </w:t>
      </w:r>
      <w:r w:rsidRPr="00B96C9C">
        <w:t>potrivit:</w:t>
      </w:r>
    </w:p>
    <w:p w:rsidR="00553F37" w:rsidRPr="00B96C9C" w:rsidRDefault="00553F37" w:rsidP="00553F37">
      <w:pPr>
        <w:jc w:val="both"/>
      </w:pPr>
    </w:p>
    <w:p w:rsidR="008039CB" w:rsidRDefault="00E12606" w:rsidP="00553F37">
      <w:pPr>
        <w:pStyle w:val="ListParagraph"/>
        <w:numPr>
          <w:ilvl w:val="0"/>
          <w:numId w:val="114"/>
        </w:numPr>
        <w:jc w:val="both"/>
      </w:pPr>
      <w:r w:rsidRPr="00B96C9C">
        <w:t>Î</w:t>
      </w:r>
      <w:r w:rsidR="008039CB" w:rsidRPr="00B96C9C">
        <w:t>n</w:t>
      </w:r>
      <w:r>
        <w:t xml:space="preserve"> </w:t>
      </w:r>
      <w:r w:rsidR="008039CB" w:rsidRPr="00B96C9C">
        <w:t>general,</w:t>
      </w:r>
      <w:r>
        <w:t xml:space="preserve"> </w:t>
      </w:r>
      <w:r w:rsidR="008039CB" w:rsidRPr="00B96C9C">
        <w:t>colectarea</w:t>
      </w:r>
      <w:r>
        <w:t xml:space="preserve"> </w:t>
      </w:r>
      <w:r w:rsidR="008039CB" w:rsidRPr="00B96C9C">
        <w:t>din</w:t>
      </w:r>
      <w:r>
        <w:t xml:space="preserve"> </w:t>
      </w:r>
      <w:r w:rsidR="008039CB" w:rsidRPr="00924A4F">
        <w:rPr>
          <w:i/>
        </w:rPr>
        <w:t>poartă</w:t>
      </w:r>
      <w:r w:rsidRPr="00924A4F">
        <w:rPr>
          <w:i/>
        </w:rPr>
        <w:t xml:space="preserve"> </w:t>
      </w:r>
      <w:r w:rsidR="008039CB" w:rsidRPr="00924A4F">
        <w:rPr>
          <w:i/>
        </w:rPr>
        <w:t>în</w:t>
      </w:r>
      <w:r w:rsidRPr="00924A4F">
        <w:rPr>
          <w:i/>
        </w:rPr>
        <w:t xml:space="preserve"> </w:t>
      </w:r>
      <w:r w:rsidR="008039CB" w:rsidRPr="00924A4F">
        <w:rPr>
          <w:i/>
        </w:rPr>
        <w:t>poartă</w:t>
      </w:r>
      <w:r>
        <w:t xml:space="preserve"> </w:t>
      </w:r>
      <w:r w:rsidR="008039CB" w:rsidRPr="00B96C9C">
        <w:t>trebuie</w:t>
      </w:r>
      <w:r>
        <w:t xml:space="preserve"> </w:t>
      </w:r>
      <w:r w:rsidR="008039CB" w:rsidRPr="00B96C9C">
        <w:t>implementată</w:t>
      </w:r>
      <w:r>
        <w:t xml:space="preserve"> </w:t>
      </w:r>
      <w:r w:rsidR="008039CB" w:rsidRPr="00B96C9C">
        <w:t>în</w:t>
      </w:r>
      <w:r>
        <w:t xml:space="preserve"> </w:t>
      </w:r>
      <w:r w:rsidR="008039CB" w:rsidRPr="00B96C9C">
        <w:t>cazul</w:t>
      </w:r>
      <w:r>
        <w:t xml:space="preserve"> </w:t>
      </w:r>
      <w:r w:rsidR="008039CB" w:rsidRPr="00B96C9C">
        <w:t>în</w:t>
      </w:r>
      <w:r>
        <w:t xml:space="preserve"> </w:t>
      </w:r>
      <w:r w:rsidR="008039CB" w:rsidRPr="00B96C9C">
        <w:t>care</w:t>
      </w:r>
      <w:r>
        <w:t xml:space="preserve"> </w:t>
      </w:r>
      <w:r w:rsidR="008039CB" w:rsidRPr="00B96C9C">
        <w:t>țintele</w:t>
      </w:r>
      <w:r>
        <w:t xml:space="preserve"> </w:t>
      </w:r>
      <w:r w:rsidR="008039CB" w:rsidRPr="00924A4F">
        <w:rPr>
          <w:spacing w:val="-2"/>
        </w:rPr>
        <w:t>de</w:t>
      </w:r>
      <w:r w:rsidRPr="00924A4F">
        <w:rPr>
          <w:spacing w:val="-2"/>
        </w:rPr>
        <w:t xml:space="preserve"> </w:t>
      </w:r>
      <w:r w:rsidR="008039CB" w:rsidRPr="00B96C9C">
        <w:lastRenderedPageBreak/>
        <w:t>reciclare sunt</w:t>
      </w:r>
      <w:r>
        <w:t xml:space="preserve"> </w:t>
      </w:r>
      <w:r w:rsidR="008039CB" w:rsidRPr="00B96C9C">
        <w:t>mari</w:t>
      </w:r>
      <w:r>
        <w:t xml:space="preserve"> </w:t>
      </w:r>
      <w:r w:rsidR="008039CB" w:rsidRPr="00924A4F">
        <w:rPr>
          <w:spacing w:val="-2"/>
        </w:rPr>
        <w:t>și</w:t>
      </w:r>
      <w:r w:rsidRPr="00924A4F">
        <w:rPr>
          <w:spacing w:val="-2"/>
        </w:rPr>
        <w:t xml:space="preserve"> </w:t>
      </w:r>
      <w:r w:rsidR="008039CB" w:rsidRPr="00B96C9C">
        <w:t>nu</w:t>
      </w:r>
      <w:r>
        <w:t xml:space="preserve"> </w:t>
      </w:r>
      <w:r w:rsidR="008039CB" w:rsidRPr="00B96C9C">
        <w:t>pot</w:t>
      </w:r>
      <w:r>
        <w:t xml:space="preserve"> </w:t>
      </w:r>
      <w:r w:rsidR="008039CB" w:rsidRPr="00B96C9C">
        <w:t>fi</w:t>
      </w:r>
      <w:r>
        <w:t xml:space="preserve"> </w:t>
      </w:r>
      <w:r w:rsidR="008039CB" w:rsidRPr="00B96C9C">
        <w:t>atinse</w:t>
      </w:r>
      <w:r>
        <w:t xml:space="preserve"> </w:t>
      </w:r>
      <w:r w:rsidR="008039CB" w:rsidRPr="00B96C9C">
        <w:t xml:space="preserve">prin </w:t>
      </w:r>
      <w:r w:rsidR="008039CB" w:rsidRPr="00924A4F">
        <w:rPr>
          <w:i/>
        </w:rPr>
        <w:t>aport</w:t>
      </w:r>
      <w:r w:rsidRPr="00924A4F">
        <w:rPr>
          <w:i/>
        </w:rPr>
        <w:t xml:space="preserve"> </w:t>
      </w:r>
      <w:r w:rsidR="008039CB" w:rsidRPr="00924A4F">
        <w:rPr>
          <w:i/>
        </w:rPr>
        <w:t>voluntar</w:t>
      </w:r>
      <w:r>
        <w:t xml:space="preserve"> </w:t>
      </w:r>
      <w:r w:rsidR="008039CB" w:rsidRPr="00B96C9C">
        <w:t>sau</w:t>
      </w:r>
      <w:r>
        <w:t xml:space="preserve"> </w:t>
      </w:r>
      <w:r w:rsidR="008039CB" w:rsidRPr="00B96C9C">
        <w:t>când există timp</w:t>
      </w:r>
      <w:r>
        <w:t xml:space="preserve"> </w:t>
      </w:r>
      <w:r w:rsidR="008039CB" w:rsidRPr="00B96C9C">
        <w:t>limitat</w:t>
      </w:r>
      <w:r>
        <w:t xml:space="preserve"> </w:t>
      </w:r>
      <w:r w:rsidR="008039CB" w:rsidRPr="00B96C9C">
        <w:t>pentru</w:t>
      </w:r>
      <w:r>
        <w:t xml:space="preserve"> </w:t>
      </w:r>
      <w:r w:rsidR="008039CB" w:rsidRPr="00B96C9C">
        <w:t>convingerea</w:t>
      </w:r>
      <w:r>
        <w:t xml:space="preserve"> </w:t>
      </w:r>
      <w:r w:rsidR="008039CB" w:rsidRPr="00B96C9C">
        <w:t>locuitorilor</w:t>
      </w:r>
      <w:r>
        <w:t xml:space="preserve"> </w:t>
      </w:r>
      <w:r w:rsidR="008039CB" w:rsidRPr="00B96C9C">
        <w:t>să</w:t>
      </w:r>
      <w:r>
        <w:t xml:space="preserve"> </w:t>
      </w:r>
      <w:r w:rsidR="008039CB" w:rsidRPr="00B96C9C">
        <w:t>participe</w:t>
      </w:r>
      <w:r>
        <w:t xml:space="preserve"> </w:t>
      </w:r>
      <w:r w:rsidR="008039CB" w:rsidRPr="00B96C9C">
        <w:t>la</w:t>
      </w:r>
      <w:r>
        <w:t xml:space="preserve"> </w:t>
      </w:r>
      <w:r w:rsidR="008039CB" w:rsidRPr="00B96C9C">
        <w:t>colectarea</w:t>
      </w:r>
      <w:r>
        <w:t xml:space="preserve"> </w:t>
      </w:r>
      <w:r w:rsidR="008039CB" w:rsidRPr="00B96C9C">
        <w:t>separată</w:t>
      </w:r>
      <w:r>
        <w:t xml:space="preserve"> </w:t>
      </w:r>
      <w:r w:rsidR="008039CB" w:rsidRPr="00B96C9C">
        <w:t>a</w:t>
      </w:r>
      <w:r>
        <w:t xml:space="preserve"> </w:t>
      </w:r>
      <w:r w:rsidR="008039CB" w:rsidRPr="00B96C9C">
        <w:t>acestora;</w:t>
      </w:r>
    </w:p>
    <w:p w:rsidR="00553F37" w:rsidRPr="00B96C9C" w:rsidRDefault="00553F37" w:rsidP="00553F37">
      <w:pPr>
        <w:pStyle w:val="ListParagraph"/>
        <w:ind w:left="360"/>
        <w:jc w:val="both"/>
      </w:pPr>
    </w:p>
    <w:p w:rsidR="008039CB" w:rsidRDefault="00E12606" w:rsidP="00553F37">
      <w:pPr>
        <w:pStyle w:val="ListParagraph"/>
        <w:numPr>
          <w:ilvl w:val="0"/>
          <w:numId w:val="114"/>
        </w:numPr>
        <w:jc w:val="both"/>
      </w:pPr>
      <w:r w:rsidRPr="00B96C9C">
        <w:t>U</w:t>
      </w:r>
      <w:r w:rsidR="008039CB" w:rsidRPr="00B96C9C">
        <w:t>n</w:t>
      </w:r>
      <w:r>
        <w:t xml:space="preserve"> </w:t>
      </w:r>
      <w:r w:rsidR="008039CB" w:rsidRPr="00B96C9C">
        <w:t>alt</w:t>
      </w:r>
      <w:r>
        <w:t xml:space="preserve"> </w:t>
      </w:r>
      <w:r w:rsidR="008039CB" w:rsidRPr="00B96C9C">
        <w:t>aspect</w:t>
      </w:r>
      <w:r>
        <w:t xml:space="preserve"> </w:t>
      </w:r>
      <w:r w:rsidR="008039CB" w:rsidRPr="00B96C9C">
        <w:t>important</w:t>
      </w:r>
      <w:r>
        <w:t xml:space="preserve"> </w:t>
      </w:r>
      <w:r w:rsidR="008039CB" w:rsidRPr="00B96C9C">
        <w:t>este</w:t>
      </w:r>
      <w:r>
        <w:t xml:space="preserve"> </w:t>
      </w:r>
      <w:r w:rsidR="008039CB" w:rsidRPr="00B96C9C">
        <w:t>acela</w:t>
      </w:r>
      <w:r>
        <w:t xml:space="preserve"> </w:t>
      </w:r>
      <w:r w:rsidR="008039CB" w:rsidRPr="00B96C9C">
        <w:t>că</w:t>
      </w:r>
      <w:r w:rsidR="00536630">
        <w:t>,</w:t>
      </w:r>
      <w:r>
        <w:t xml:space="preserve"> </w:t>
      </w:r>
      <w:r w:rsidR="008039CB" w:rsidRPr="00B96C9C">
        <w:t>odată</w:t>
      </w:r>
      <w:r>
        <w:t xml:space="preserve"> </w:t>
      </w:r>
      <w:r w:rsidR="008039CB" w:rsidRPr="00B96C9C">
        <w:t>stabilit</w:t>
      </w:r>
      <w:r>
        <w:t xml:space="preserve"> </w:t>
      </w:r>
      <w:r w:rsidR="008039CB" w:rsidRPr="00B96C9C">
        <w:t>,</w:t>
      </w:r>
      <w:r w:rsidR="00536630">
        <w:t xml:space="preserve"> </w:t>
      </w:r>
      <w:r w:rsidR="008039CB" w:rsidRPr="00B96C9C">
        <w:t>sistemul</w:t>
      </w:r>
      <w:r>
        <w:t xml:space="preserve"> </w:t>
      </w:r>
      <w:r w:rsidR="008039CB" w:rsidRPr="00B96C9C">
        <w:t>de</w:t>
      </w:r>
      <w:r>
        <w:t xml:space="preserve">  </w:t>
      </w:r>
      <w:r w:rsidR="008039CB" w:rsidRPr="00B96C9C">
        <w:t>colectare</w:t>
      </w:r>
      <w:r>
        <w:t xml:space="preserve"> </w:t>
      </w:r>
      <w:r w:rsidR="008039CB" w:rsidRPr="00B96C9C">
        <w:t>din</w:t>
      </w:r>
      <w:r>
        <w:t xml:space="preserve"> </w:t>
      </w:r>
      <w:r w:rsidR="008039CB" w:rsidRPr="00924A4F">
        <w:rPr>
          <w:i/>
        </w:rPr>
        <w:t>poartă</w:t>
      </w:r>
      <w:r w:rsidRPr="00924A4F">
        <w:rPr>
          <w:i/>
        </w:rPr>
        <w:t xml:space="preserve"> </w:t>
      </w:r>
      <w:r w:rsidR="008039CB" w:rsidRPr="00924A4F">
        <w:rPr>
          <w:i/>
        </w:rPr>
        <w:t>în</w:t>
      </w:r>
      <w:r w:rsidRPr="00924A4F">
        <w:rPr>
          <w:i/>
        </w:rPr>
        <w:t xml:space="preserve"> </w:t>
      </w:r>
      <w:r w:rsidR="008039CB" w:rsidRPr="00924A4F">
        <w:rPr>
          <w:i/>
        </w:rPr>
        <w:t>poartă</w:t>
      </w:r>
      <w:r>
        <w:t xml:space="preserve"> </w:t>
      </w:r>
      <w:r w:rsidR="008039CB" w:rsidRPr="00B96C9C">
        <w:t>cu</w:t>
      </w:r>
      <w:r>
        <w:t xml:space="preserve"> </w:t>
      </w:r>
      <w:r w:rsidR="008039CB" w:rsidRPr="00B96C9C">
        <w:t>pubele</w:t>
      </w:r>
      <w:r>
        <w:t xml:space="preserve"> </w:t>
      </w:r>
      <w:r w:rsidR="008039CB" w:rsidRPr="00B96C9C">
        <w:t>sau</w:t>
      </w:r>
      <w:r>
        <w:t xml:space="preserve"> </w:t>
      </w:r>
      <w:r w:rsidR="008039CB" w:rsidRPr="00B96C9C">
        <w:t>saci</w:t>
      </w:r>
      <w:r>
        <w:t xml:space="preserve"> </w:t>
      </w:r>
      <w:r w:rsidR="008039CB" w:rsidRPr="00B96C9C">
        <w:t>de</w:t>
      </w:r>
      <w:r>
        <w:t xml:space="preserve"> </w:t>
      </w:r>
      <w:r w:rsidR="008039CB" w:rsidRPr="00B96C9C">
        <w:t>plastic,</w:t>
      </w:r>
      <w:r>
        <w:t xml:space="preserve"> </w:t>
      </w:r>
      <w:r w:rsidR="008039CB" w:rsidRPr="00B96C9C">
        <w:t>este</w:t>
      </w:r>
      <w:r>
        <w:t xml:space="preserve"> </w:t>
      </w:r>
      <w:r w:rsidR="008039CB" w:rsidRPr="00B96C9C">
        <w:t>extrem</w:t>
      </w:r>
      <w:r>
        <w:t xml:space="preserve"> </w:t>
      </w:r>
      <w:r w:rsidR="008039CB" w:rsidRPr="00B96C9C">
        <w:t>de</w:t>
      </w:r>
      <w:r>
        <w:t xml:space="preserve"> </w:t>
      </w:r>
      <w:r w:rsidR="008039CB" w:rsidRPr="00B96C9C">
        <w:t>dificil</w:t>
      </w:r>
      <w:r>
        <w:t xml:space="preserve"> </w:t>
      </w:r>
      <w:r w:rsidR="008039CB" w:rsidRPr="00B96C9C">
        <w:t>să</w:t>
      </w:r>
      <w:r>
        <w:t xml:space="preserve"> </w:t>
      </w:r>
      <w:r w:rsidR="008039CB" w:rsidRPr="00B96C9C">
        <w:t>se</w:t>
      </w:r>
      <w:r>
        <w:t xml:space="preserve"> </w:t>
      </w:r>
      <w:r w:rsidR="008039CB" w:rsidRPr="00B96C9C">
        <w:t>treacă</w:t>
      </w:r>
      <w:r>
        <w:t xml:space="preserve"> </w:t>
      </w:r>
      <w:r w:rsidR="008039CB" w:rsidRPr="00B96C9C">
        <w:t>la</w:t>
      </w:r>
      <w:r>
        <w:t xml:space="preserve"> </w:t>
      </w:r>
      <w:r w:rsidR="008039CB" w:rsidRPr="00B96C9C">
        <w:t>sistemul</w:t>
      </w:r>
      <w:r>
        <w:t xml:space="preserve"> </w:t>
      </w:r>
      <w:r w:rsidR="008039CB" w:rsidRPr="00B96C9C">
        <w:t>de</w:t>
      </w:r>
      <w:r>
        <w:t xml:space="preserve"> </w:t>
      </w:r>
      <w:r w:rsidR="008039CB" w:rsidRPr="00B96C9C">
        <w:t>colectare</w:t>
      </w:r>
      <w:r>
        <w:t xml:space="preserve"> </w:t>
      </w:r>
      <w:r w:rsidR="008039CB" w:rsidRPr="00B96C9C">
        <w:t>prin</w:t>
      </w:r>
      <w:r>
        <w:t xml:space="preserve"> </w:t>
      </w:r>
      <w:r w:rsidR="008039CB" w:rsidRPr="00924A4F">
        <w:rPr>
          <w:i/>
        </w:rPr>
        <w:t>aport</w:t>
      </w:r>
      <w:r w:rsidRPr="00924A4F">
        <w:rPr>
          <w:i/>
        </w:rPr>
        <w:t xml:space="preserve"> </w:t>
      </w:r>
      <w:r w:rsidR="008039CB" w:rsidRPr="00924A4F">
        <w:rPr>
          <w:i/>
        </w:rPr>
        <w:t>voluntar</w:t>
      </w:r>
      <w:r>
        <w:t xml:space="preserve"> </w:t>
      </w:r>
      <w:r w:rsidR="008039CB" w:rsidRPr="00B96C9C">
        <w:t>şi</w:t>
      </w:r>
      <w:r>
        <w:t xml:space="preserve"> </w:t>
      </w:r>
      <w:r w:rsidR="008039CB" w:rsidRPr="00B96C9C">
        <w:t>la</w:t>
      </w:r>
      <w:r>
        <w:t xml:space="preserve"> </w:t>
      </w:r>
      <w:r w:rsidR="008039CB" w:rsidRPr="00B96C9C">
        <w:t>convingerea</w:t>
      </w:r>
      <w:r>
        <w:t xml:space="preserve"> </w:t>
      </w:r>
      <w:r w:rsidR="008039CB" w:rsidRPr="00B96C9C">
        <w:t>populaţiei</w:t>
      </w:r>
      <w:r>
        <w:t xml:space="preserve"> </w:t>
      </w:r>
      <w:r w:rsidR="008039CB" w:rsidRPr="00B96C9C">
        <w:t>să</w:t>
      </w:r>
      <w:r>
        <w:t xml:space="preserve"> </w:t>
      </w:r>
      <w:r w:rsidR="008039CB" w:rsidRPr="00B96C9C">
        <w:t>se</w:t>
      </w:r>
      <w:r>
        <w:t xml:space="preserve"> </w:t>
      </w:r>
      <w:r w:rsidR="008039CB" w:rsidRPr="00B96C9C">
        <w:t>deplaseze</w:t>
      </w:r>
      <w:r>
        <w:t xml:space="preserve"> </w:t>
      </w:r>
      <w:r w:rsidR="008039CB" w:rsidRPr="00B96C9C">
        <w:t>pe</w:t>
      </w:r>
      <w:r>
        <w:t xml:space="preserve"> </w:t>
      </w:r>
      <w:r w:rsidR="008039CB" w:rsidRPr="00B96C9C">
        <w:t>distanțe</w:t>
      </w:r>
      <w:r>
        <w:t xml:space="preserve"> </w:t>
      </w:r>
      <w:r w:rsidR="008039CB" w:rsidRPr="00B96C9C">
        <w:t>mai</w:t>
      </w:r>
      <w:r>
        <w:t xml:space="preserve"> </w:t>
      </w:r>
      <w:r w:rsidR="008039CB" w:rsidRPr="00B96C9C">
        <w:t>mari</w:t>
      </w:r>
      <w:r>
        <w:t xml:space="preserve"> </w:t>
      </w:r>
      <w:r w:rsidR="008039CB" w:rsidRPr="00B96C9C">
        <w:t>pentru</w:t>
      </w:r>
      <w:r>
        <w:t xml:space="preserve"> </w:t>
      </w:r>
      <w:r w:rsidR="008039CB" w:rsidRPr="00B96C9C">
        <w:t>a</w:t>
      </w:r>
      <w:r>
        <w:t xml:space="preserve"> </w:t>
      </w:r>
      <w:r w:rsidR="008039CB" w:rsidRPr="00B96C9C">
        <w:t>arunca</w:t>
      </w:r>
      <w:r>
        <w:t xml:space="preserve"> </w:t>
      </w:r>
      <w:r w:rsidR="008039CB" w:rsidRPr="00B96C9C">
        <w:t>deşeurile;</w:t>
      </w:r>
    </w:p>
    <w:p w:rsidR="00553F37" w:rsidRDefault="00553F37" w:rsidP="00553F37">
      <w:pPr>
        <w:pStyle w:val="ListParagraph"/>
      </w:pPr>
    </w:p>
    <w:p w:rsidR="00553F37" w:rsidRPr="00B96C9C" w:rsidRDefault="00553F37" w:rsidP="00553F37">
      <w:pPr>
        <w:pStyle w:val="ListParagraph"/>
        <w:ind w:left="360"/>
      </w:pPr>
    </w:p>
    <w:p w:rsidR="008039CB" w:rsidRPr="00B96C9C" w:rsidRDefault="00E12606" w:rsidP="00553F37">
      <w:pPr>
        <w:pStyle w:val="ListParagraph"/>
        <w:numPr>
          <w:ilvl w:val="0"/>
          <w:numId w:val="114"/>
        </w:numPr>
        <w:jc w:val="both"/>
      </w:pPr>
      <w:r w:rsidRPr="00B96C9C">
        <w:t>A</w:t>
      </w:r>
      <w:r w:rsidR="008039CB" w:rsidRPr="00B96C9C">
        <w:t>ltă</w:t>
      </w:r>
      <w:r>
        <w:t xml:space="preserve"> </w:t>
      </w:r>
      <w:r w:rsidR="008039CB" w:rsidRPr="00B96C9C">
        <w:t>decizie</w:t>
      </w:r>
      <w:r>
        <w:t xml:space="preserve"> </w:t>
      </w:r>
      <w:r w:rsidR="008039CB" w:rsidRPr="00B96C9C">
        <w:t>importantă</w:t>
      </w:r>
      <w:r>
        <w:t xml:space="preserve"> </w:t>
      </w:r>
      <w:r w:rsidR="00536630">
        <w:t>c</w:t>
      </w:r>
      <w:r w:rsidR="008039CB" w:rsidRPr="00B96C9C">
        <w:t>e</w:t>
      </w:r>
      <w:r>
        <w:t xml:space="preserve"> </w:t>
      </w:r>
      <w:r w:rsidR="008039CB" w:rsidRPr="00B96C9C">
        <w:t>trebuie</w:t>
      </w:r>
      <w:r>
        <w:t xml:space="preserve"> </w:t>
      </w:r>
      <w:r w:rsidR="008039CB" w:rsidRPr="00B96C9C">
        <w:t>luată,</w:t>
      </w:r>
      <w:r>
        <w:t xml:space="preserve"> </w:t>
      </w:r>
      <w:r w:rsidR="008039CB" w:rsidRPr="00B96C9C">
        <w:t>este</w:t>
      </w:r>
      <w:r>
        <w:t xml:space="preserve"> </w:t>
      </w:r>
      <w:r w:rsidR="008039CB" w:rsidRPr="00B96C9C">
        <w:t>cea</w:t>
      </w:r>
      <w:r>
        <w:t xml:space="preserve"> </w:t>
      </w:r>
      <w:r w:rsidR="008039CB" w:rsidRPr="00B96C9C">
        <w:t>privind</w:t>
      </w:r>
      <w:r>
        <w:t xml:space="preserve"> </w:t>
      </w:r>
      <w:r w:rsidR="008039CB" w:rsidRPr="00B96C9C">
        <w:t>tipurile</w:t>
      </w:r>
      <w:r>
        <w:t xml:space="preserve"> </w:t>
      </w:r>
      <w:r w:rsidR="008039CB" w:rsidRPr="00B96C9C">
        <w:t>de</w:t>
      </w:r>
      <w:r>
        <w:t xml:space="preserve"> </w:t>
      </w:r>
      <w:r w:rsidR="008039CB" w:rsidRPr="00B96C9C">
        <w:t>recipiente</w:t>
      </w:r>
      <w:r>
        <w:t xml:space="preserve"> </w:t>
      </w:r>
      <w:r w:rsidR="008039CB" w:rsidRPr="00B96C9C">
        <w:t>care</w:t>
      </w:r>
      <w:r>
        <w:t xml:space="preserve"> </w:t>
      </w:r>
      <w:r w:rsidR="008039CB" w:rsidRPr="00B96C9C">
        <w:t>urmează</w:t>
      </w:r>
      <w:r>
        <w:t xml:space="preserve"> </w:t>
      </w:r>
      <w:r w:rsidR="008039CB" w:rsidRPr="00B96C9C">
        <w:t>a</w:t>
      </w:r>
      <w:r>
        <w:t xml:space="preserve"> </w:t>
      </w:r>
      <w:r w:rsidR="008039CB" w:rsidRPr="00B96C9C">
        <w:t>fi</w:t>
      </w:r>
      <w:r>
        <w:t xml:space="preserve"> </w:t>
      </w:r>
      <w:r w:rsidR="008039CB" w:rsidRPr="00B96C9C">
        <w:t>utilizate;</w:t>
      </w:r>
      <w:r>
        <w:t xml:space="preserve"> </w:t>
      </w:r>
      <w:r w:rsidR="008039CB" w:rsidRPr="00B96C9C">
        <w:t>mărimea</w:t>
      </w:r>
      <w:r>
        <w:t xml:space="preserve">  </w:t>
      </w:r>
      <w:r w:rsidR="008039CB" w:rsidRPr="00B96C9C">
        <w:t>recipientului</w:t>
      </w:r>
      <w:r>
        <w:t xml:space="preserve"> </w:t>
      </w:r>
      <w:r w:rsidR="008039CB" w:rsidRPr="00B96C9C">
        <w:t>este</w:t>
      </w:r>
      <w:r>
        <w:t xml:space="preserve"> </w:t>
      </w:r>
      <w:r w:rsidR="008039CB" w:rsidRPr="00B96C9C">
        <w:t>influențată</w:t>
      </w:r>
      <w:r>
        <w:t xml:space="preserve"> </w:t>
      </w:r>
      <w:r w:rsidR="008039CB" w:rsidRPr="00B96C9C">
        <w:t>de</w:t>
      </w:r>
      <w:r>
        <w:t xml:space="preserve"> </w:t>
      </w:r>
      <w:r w:rsidR="008039CB" w:rsidRPr="00B96C9C">
        <w:t>cantitatea,</w:t>
      </w:r>
      <w:r>
        <w:t xml:space="preserve"> </w:t>
      </w:r>
      <w:r w:rsidR="008039CB" w:rsidRPr="00B96C9C">
        <w:t>compoziţia</w:t>
      </w:r>
      <w:r>
        <w:t xml:space="preserve"> </w:t>
      </w:r>
      <w:r w:rsidR="008039CB" w:rsidRPr="00B96C9C">
        <w:t>(calitatea)</w:t>
      </w:r>
      <w:r>
        <w:t xml:space="preserve"> </w:t>
      </w:r>
      <w:r w:rsidR="008039CB" w:rsidRPr="00924A4F">
        <w:rPr>
          <w:spacing w:val="-2"/>
        </w:rPr>
        <w:t>şi</w:t>
      </w:r>
      <w:r w:rsidRPr="00924A4F">
        <w:rPr>
          <w:spacing w:val="-2"/>
        </w:rPr>
        <w:t xml:space="preserve"> </w:t>
      </w:r>
      <w:r w:rsidR="008039CB" w:rsidRPr="00B96C9C">
        <w:t>dimensiunea</w:t>
      </w:r>
      <w:r>
        <w:t xml:space="preserve"> </w:t>
      </w:r>
      <w:r w:rsidR="008039CB" w:rsidRPr="00B96C9C">
        <w:t>deşeurilor</w:t>
      </w:r>
      <w:r>
        <w:t xml:space="preserve"> </w:t>
      </w:r>
      <w:r w:rsidR="008039CB" w:rsidRPr="00B96C9C">
        <w:t>colectate.</w:t>
      </w:r>
    </w:p>
    <w:p w:rsidR="00553F37" w:rsidRDefault="00553F37" w:rsidP="00924A4F"/>
    <w:p w:rsidR="00F75048" w:rsidRDefault="008039CB" w:rsidP="00553F37">
      <w:pPr>
        <w:jc w:val="both"/>
      </w:pPr>
      <w:r w:rsidRPr="00B96C9C">
        <w:t>Luând</w:t>
      </w:r>
      <w:r w:rsidR="000B3E91">
        <w:t xml:space="preserve"> </w:t>
      </w:r>
      <w:r w:rsidRPr="00B96C9C">
        <w:t>în</w:t>
      </w:r>
      <w:r w:rsidR="000B3E91">
        <w:t xml:space="preserve"> </w:t>
      </w:r>
      <w:r w:rsidRPr="00B96C9C">
        <w:t>considerare</w:t>
      </w:r>
      <w:r w:rsidR="000B3E91">
        <w:t xml:space="preserve"> </w:t>
      </w:r>
      <w:r w:rsidRPr="00B96C9C">
        <w:t>toate</w:t>
      </w:r>
      <w:r w:rsidR="000B3E91">
        <w:t xml:space="preserve"> </w:t>
      </w:r>
      <w:r w:rsidRPr="00B96C9C">
        <w:t>aceste</w:t>
      </w:r>
      <w:r w:rsidR="000B3E91">
        <w:t xml:space="preserve"> </w:t>
      </w:r>
      <w:r w:rsidRPr="00B96C9C">
        <w:t>criterii,</w:t>
      </w:r>
      <w:r w:rsidR="000B3E91">
        <w:t xml:space="preserve"> </w:t>
      </w:r>
      <w:r w:rsidRPr="00B96C9C">
        <w:t>nu</w:t>
      </w:r>
      <w:r w:rsidR="000B3E91">
        <w:t xml:space="preserve"> </w:t>
      </w:r>
      <w:r w:rsidRPr="00B96C9C">
        <w:t>se</w:t>
      </w:r>
      <w:r w:rsidR="000B3E91">
        <w:t xml:space="preserve"> </w:t>
      </w:r>
      <w:r w:rsidRPr="00B96C9C">
        <w:t>poate</w:t>
      </w:r>
      <w:r w:rsidR="000B3E91">
        <w:t xml:space="preserve"> </w:t>
      </w:r>
      <w:r w:rsidRPr="00B96C9C">
        <w:t>recomanda</w:t>
      </w:r>
      <w:r w:rsidR="000B3E91">
        <w:t xml:space="preserve"> </w:t>
      </w:r>
      <w:r w:rsidRPr="00B96C9C">
        <w:t>un</w:t>
      </w:r>
      <w:r w:rsidR="000B3E91">
        <w:t xml:space="preserve"> </w:t>
      </w:r>
      <w:r w:rsidRPr="00B96C9C">
        <w:t>sistem</w:t>
      </w:r>
      <w:r w:rsidR="000B3E91">
        <w:t xml:space="preserve"> </w:t>
      </w:r>
      <w:r w:rsidRPr="00B96C9C">
        <w:t>standard</w:t>
      </w:r>
      <w:r w:rsidR="000B3E91">
        <w:t xml:space="preserve"> </w:t>
      </w:r>
      <w:r w:rsidRPr="00B96C9C">
        <w:t>de</w:t>
      </w:r>
      <w:r w:rsidR="000B3E91">
        <w:t xml:space="preserve"> </w:t>
      </w:r>
      <w:r w:rsidRPr="00B96C9C">
        <w:t>colectare</w:t>
      </w:r>
      <w:r w:rsidR="000B3E91">
        <w:t xml:space="preserve"> </w:t>
      </w:r>
      <w:r w:rsidRPr="00B96C9C">
        <w:t>a</w:t>
      </w:r>
      <w:r w:rsidR="000B3E91">
        <w:t xml:space="preserve"> </w:t>
      </w:r>
      <w:r w:rsidRPr="00B96C9C">
        <w:t>deșeurilor</w:t>
      </w:r>
      <w:r w:rsidR="000B3E91">
        <w:t xml:space="preserve"> </w:t>
      </w:r>
      <w:r w:rsidRPr="00B96C9C">
        <w:t>reciclabile</w:t>
      </w:r>
      <w:r w:rsidR="000B3E91">
        <w:t xml:space="preserve"> </w:t>
      </w:r>
      <w:r w:rsidRPr="00B96C9C">
        <w:t>pentru</w:t>
      </w:r>
      <w:r w:rsidR="000B3E91">
        <w:t xml:space="preserve"> </w:t>
      </w:r>
      <w:r w:rsidRPr="00B96C9C">
        <w:t>întregul</w:t>
      </w:r>
      <w:r w:rsidR="000B3E91">
        <w:t xml:space="preserve"> </w:t>
      </w:r>
      <w:r w:rsidRPr="00B96C9C">
        <w:t>judeţ</w:t>
      </w:r>
      <w:r w:rsidR="000B3E91">
        <w:t xml:space="preserve"> </w:t>
      </w:r>
      <w:r w:rsidRPr="00B96C9C">
        <w:t>Covasna.</w:t>
      </w:r>
      <w:r w:rsidR="00536630">
        <w:t xml:space="preserve"> </w:t>
      </w:r>
    </w:p>
    <w:p w:rsidR="00F75048" w:rsidRDefault="00F75048" w:rsidP="00553F37">
      <w:pPr>
        <w:jc w:val="both"/>
      </w:pPr>
    </w:p>
    <w:p w:rsidR="008039CB" w:rsidRDefault="008039CB" w:rsidP="00553F37">
      <w:pPr>
        <w:jc w:val="both"/>
      </w:pPr>
      <w:r w:rsidRPr="00B96C9C">
        <w:t>Astfel,</w:t>
      </w:r>
      <w:r w:rsidR="000B3E91">
        <w:t xml:space="preserve"> </w:t>
      </w:r>
      <w:r w:rsidRPr="00B96C9C">
        <w:t>sunt</w:t>
      </w:r>
      <w:r w:rsidR="000B3E91">
        <w:t xml:space="preserve"> </w:t>
      </w:r>
      <w:r w:rsidRPr="00B96C9C">
        <w:t>propuse</w:t>
      </w:r>
      <w:r w:rsidR="000B3E91">
        <w:t xml:space="preserve"> </w:t>
      </w:r>
      <w:r w:rsidRPr="00B96C9C">
        <w:t>următoarele</w:t>
      </w:r>
      <w:r w:rsidR="000B3E91">
        <w:t xml:space="preserve"> </w:t>
      </w:r>
      <w:r w:rsidR="00F75048">
        <w:t>:</w:t>
      </w:r>
      <w:r w:rsidR="000B3E91">
        <w:t xml:space="preserve"> </w:t>
      </w:r>
      <w:r w:rsidR="00F75048">
        <w:t>d</w:t>
      </w:r>
      <w:r w:rsidRPr="00B96C9C">
        <w:t>e</w:t>
      </w:r>
      <w:r w:rsidR="000B3E91">
        <w:t xml:space="preserve"> </w:t>
      </w:r>
      <w:r w:rsidRPr="00B96C9C">
        <w:t>câte</w:t>
      </w:r>
      <w:r w:rsidR="000B3E91">
        <w:t xml:space="preserve"> </w:t>
      </w:r>
      <w:r w:rsidRPr="00B96C9C">
        <w:t>ori</w:t>
      </w:r>
      <w:r w:rsidR="000B3E91">
        <w:t xml:space="preserve"> </w:t>
      </w:r>
      <w:r w:rsidRPr="00B96C9C">
        <w:t>este</w:t>
      </w:r>
      <w:r w:rsidR="000B3E91">
        <w:t xml:space="preserve"> </w:t>
      </w:r>
      <w:r w:rsidRPr="00B96C9C">
        <w:t>posibil</w:t>
      </w:r>
      <w:r w:rsidR="000B3E91">
        <w:t xml:space="preserve"> </w:t>
      </w:r>
      <w:r w:rsidRPr="00B96C9C">
        <w:t>opțiunea</w:t>
      </w:r>
      <w:r w:rsidR="000B3E91">
        <w:t xml:space="preserve"> </w:t>
      </w:r>
      <w:r w:rsidRPr="00B96C9C">
        <w:t>colectării</w:t>
      </w:r>
      <w:r w:rsidR="000B3E91">
        <w:t xml:space="preserve"> </w:t>
      </w:r>
      <w:r w:rsidRPr="00B96C9C">
        <w:t>din</w:t>
      </w:r>
      <w:r w:rsidR="000B3E91">
        <w:t xml:space="preserve"> </w:t>
      </w:r>
      <w:r w:rsidR="00536630">
        <w:t>“</w:t>
      </w:r>
      <w:r w:rsidRPr="00536630">
        <w:t>poartă</w:t>
      </w:r>
      <w:r w:rsidR="000B3E91" w:rsidRPr="00536630">
        <w:t xml:space="preserve"> </w:t>
      </w:r>
      <w:r w:rsidRPr="00536630">
        <w:t>în</w:t>
      </w:r>
      <w:r w:rsidR="000B3E91" w:rsidRPr="00536630">
        <w:t xml:space="preserve"> </w:t>
      </w:r>
      <w:r w:rsidRPr="00536630">
        <w:t>poartă</w:t>
      </w:r>
      <w:r w:rsidR="00536630">
        <w:t>”</w:t>
      </w:r>
      <w:r w:rsidR="000B3E91">
        <w:t xml:space="preserve"> </w:t>
      </w:r>
      <w:r w:rsidRPr="00B96C9C">
        <w:t>este</w:t>
      </w:r>
      <w:r w:rsidR="000B3E91">
        <w:t xml:space="preserve"> </w:t>
      </w:r>
      <w:r w:rsidRPr="00B96C9C">
        <w:t>cea</w:t>
      </w:r>
      <w:r w:rsidR="000B3E91">
        <w:t xml:space="preserve"> </w:t>
      </w:r>
      <w:r w:rsidRPr="00B96C9C">
        <w:t>preferată,</w:t>
      </w:r>
      <w:r w:rsidR="000B3E91">
        <w:t xml:space="preserve"> </w:t>
      </w:r>
      <w:r w:rsidRPr="00B96C9C">
        <w:t>aceasta</w:t>
      </w:r>
      <w:r w:rsidR="000B3E91">
        <w:t xml:space="preserve"> </w:t>
      </w:r>
      <w:r w:rsidRPr="00B96C9C">
        <w:t>fiind</w:t>
      </w:r>
      <w:r w:rsidR="000B3E91">
        <w:t xml:space="preserve"> </w:t>
      </w:r>
      <w:r w:rsidRPr="00B96C9C">
        <w:t>compatibilă</w:t>
      </w:r>
      <w:r w:rsidR="000B3E91">
        <w:t xml:space="preserve"> </w:t>
      </w:r>
      <w:r w:rsidRPr="00B96C9C">
        <w:t>cu</w:t>
      </w:r>
      <w:r w:rsidR="000B3E91">
        <w:t xml:space="preserve"> </w:t>
      </w:r>
      <w:r w:rsidRPr="00B96C9C">
        <w:t>implementarea</w:t>
      </w:r>
      <w:r w:rsidR="000B3E91">
        <w:t xml:space="preserve"> </w:t>
      </w:r>
      <w:r w:rsidRPr="00B96C9C">
        <w:t>instrumentului</w:t>
      </w:r>
      <w:r w:rsidR="000B3E91">
        <w:t xml:space="preserve"> </w:t>
      </w:r>
      <w:r w:rsidRPr="00B96C9C">
        <w:t>economic</w:t>
      </w:r>
      <w:r w:rsidR="000B3E91">
        <w:t xml:space="preserve"> </w:t>
      </w:r>
      <w:r w:rsidRPr="00B96C9C">
        <w:t>“plătește</w:t>
      </w:r>
      <w:r w:rsidR="00536630">
        <w:t xml:space="preserve"> </w:t>
      </w:r>
      <w:r w:rsidRPr="00B96C9C">
        <w:t>pentru cât arunci”.</w:t>
      </w:r>
    </w:p>
    <w:p w:rsidR="00553F37" w:rsidRPr="00B96C9C" w:rsidRDefault="00553F37" w:rsidP="00553F37">
      <w:pPr>
        <w:jc w:val="both"/>
      </w:pPr>
    </w:p>
    <w:p w:rsidR="008039CB" w:rsidRDefault="008039CB" w:rsidP="00553F37">
      <w:pPr>
        <w:jc w:val="both"/>
      </w:pPr>
      <w:r w:rsidRPr="00B96C9C">
        <w:rPr>
          <w:u w:val="thick" w:color="FFFFFF"/>
        </w:rPr>
        <w:t>În</w:t>
      </w:r>
      <w:r w:rsidR="000B3E91">
        <w:rPr>
          <w:u w:val="thick" w:color="FFFFFF"/>
        </w:rPr>
        <w:t xml:space="preserve"> </w:t>
      </w:r>
      <w:r w:rsidRPr="00B96C9C">
        <w:rPr>
          <w:u w:val="thick" w:color="FFFFFF"/>
        </w:rPr>
        <w:t>zonele</w:t>
      </w:r>
      <w:r w:rsidR="000B3E91">
        <w:rPr>
          <w:u w:val="thick" w:color="FFFFFF"/>
        </w:rPr>
        <w:t xml:space="preserve"> </w:t>
      </w:r>
      <w:r w:rsidRPr="00B96C9C">
        <w:rPr>
          <w:u w:val="thick" w:color="FFFFFF"/>
        </w:rPr>
        <w:t>de</w:t>
      </w:r>
      <w:r w:rsidR="000B3E91">
        <w:rPr>
          <w:u w:val="thick" w:color="FFFFFF"/>
        </w:rPr>
        <w:t xml:space="preserve"> </w:t>
      </w:r>
      <w:r w:rsidRPr="00B96C9C">
        <w:rPr>
          <w:u w:val="thick" w:color="FFFFFF"/>
        </w:rPr>
        <w:t>blocuri</w:t>
      </w:r>
      <w:r w:rsidR="000B3E91">
        <w:rPr>
          <w:u w:val="thick" w:color="FFFFFF"/>
        </w:rPr>
        <w:t xml:space="preserve"> </w:t>
      </w:r>
      <w:r w:rsidRPr="00B96C9C">
        <w:t>se</w:t>
      </w:r>
      <w:r w:rsidR="000B3E91">
        <w:t xml:space="preserve"> </w:t>
      </w:r>
      <w:r w:rsidRPr="00B96C9C">
        <w:t>recomandă,</w:t>
      </w:r>
      <w:r w:rsidR="000B3E91">
        <w:t xml:space="preserve"> </w:t>
      </w:r>
      <w:r w:rsidRPr="00B96C9C">
        <w:t>în</w:t>
      </w:r>
      <w:r w:rsidR="000B3E91">
        <w:t xml:space="preserve"> </w:t>
      </w:r>
      <w:r w:rsidRPr="00B96C9C">
        <w:t>funcţie</w:t>
      </w:r>
      <w:r w:rsidR="000B3E91">
        <w:t xml:space="preserve"> </w:t>
      </w:r>
      <w:r w:rsidRPr="00B96C9C">
        <w:t>de</w:t>
      </w:r>
      <w:r w:rsidR="000B3E91">
        <w:t xml:space="preserve"> </w:t>
      </w:r>
      <w:r w:rsidRPr="00B96C9C">
        <w:t>spațiul</w:t>
      </w:r>
      <w:r w:rsidR="000B3E91">
        <w:t xml:space="preserve"> </w:t>
      </w:r>
      <w:r w:rsidRPr="00B96C9C">
        <w:t>de</w:t>
      </w:r>
      <w:r w:rsidR="000B3E91">
        <w:t xml:space="preserve"> </w:t>
      </w:r>
      <w:r w:rsidRPr="00B96C9C">
        <w:t>stocare</w:t>
      </w:r>
      <w:r w:rsidR="000B3E91">
        <w:t xml:space="preserve"> </w:t>
      </w:r>
      <w:r w:rsidRPr="00B96C9C">
        <w:t>existent,</w:t>
      </w:r>
      <w:r w:rsidR="00536630">
        <w:t xml:space="preserve"> </w:t>
      </w:r>
      <w:r w:rsidRPr="00B96C9C">
        <w:t>ambele</w:t>
      </w:r>
      <w:r w:rsidR="000B3E91">
        <w:t xml:space="preserve"> </w:t>
      </w:r>
      <w:r w:rsidRPr="00B96C9C">
        <w:t>sisteme</w:t>
      </w:r>
      <w:r w:rsidR="000B3E91">
        <w:t xml:space="preserve"> </w:t>
      </w:r>
      <w:r w:rsidRPr="00B96C9C">
        <w:t>de</w:t>
      </w:r>
      <w:r w:rsidR="000B3E91">
        <w:t xml:space="preserve"> </w:t>
      </w:r>
      <w:r w:rsidRPr="00B96C9C">
        <w:t>colectare</w:t>
      </w:r>
      <w:r w:rsidR="000B3E91">
        <w:t xml:space="preserve"> </w:t>
      </w:r>
      <w:r w:rsidRPr="00B96C9C">
        <w:t>a</w:t>
      </w:r>
      <w:r w:rsidR="000B3E91">
        <w:t xml:space="preserve"> </w:t>
      </w:r>
      <w:r w:rsidRPr="00B96C9C">
        <w:t>deşeurilor</w:t>
      </w:r>
      <w:r w:rsidR="000B3E91">
        <w:t xml:space="preserve"> </w:t>
      </w:r>
      <w:r w:rsidRPr="00B96C9C">
        <w:t>reciclabile</w:t>
      </w:r>
      <w:r w:rsidR="000B3E91">
        <w:t xml:space="preserve"> </w:t>
      </w:r>
      <w:r w:rsidRPr="00B96C9C">
        <w:t>(din</w:t>
      </w:r>
      <w:r w:rsidR="000B3E91">
        <w:t xml:space="preserve"> </w:t>
      </w:r>
      <w:r w:rsidR="00536630">
        <w:t>„</w:t>
      </w:r>
      <w:r w:rsidRPr="00B96C9C">
        <w:t>poartă</w:t>
      </w:r>
      <w:r w:rsidR="000B3E91">
        <w:t xml:space="preserve"> </w:t>
      </w:r>
      <w:r w:rsidRPr="00B96C9C">
        <w:t>în</w:t>
      </w:r>
      <w:r w:rsidR="000B3E91">
        <w:t xml:space="preserve"> </w:t>
      </w:r>
      <w:r w:rsidRPr="00B96C9C">
        <w:t>poartă</w:t>
      </w:r>
      <w:r w:rsidR="00536630">
        <w:t>”</w:t>
      </w:r>
      <w:r w:rsidR="000B3E91">
        <w:t xml:space="preserve"> </w:t>
      </w:r>
      <w:r w:rsidRPr="00B96C9C">
        <w:t>și</w:t>
      </w:r>
      <w:r w:rsidR="000B3E91">
        <w:t xml:space="preserve"> </w:t>
      </w:r>
      <w:r w:rsidRPr="00B96C9C">
        <w:t>în</w:t>
      </w:r>
      <w:r w:rsidR="000B3E91">
        <w:t xml:space="preserve"> </w:t>
      </w:r>
      <w:r w:rsidR="00536630">
        <w:t>„</w:t>
      </w:r>
      <w:r w:rsidRPr="00B96C9C">
        <w:t>puncte</w:t>
      </w:r>
      <w:r w:rsidR="000B3E91">
        <w:t xml:space="preserve"> </w:t>
      </w:r>
      <w:r w:rsidRPr="00B96C9C">
        <w:t>de</w:t>
      </w:r>
      <w:r w:rsidR="000B3E91">
        <w:t xml:space="preserve"> </w:t>
      </w:r>
      <w:r w:rsidRPr="00B96C9C">
        <w:t>colectare</w:t>
      </w:r>
      <w:r w:rsidR="00536630">
        <w:t>”</w:t>
      </w:r>
      <w:r w:rsidR="000B3E91">
        <w:t xml:space="preserve"> </w:t>
      </w:r>
      <w:r w:rsidRPr="00B96C9C">
        <w:t>amplasate</w:t>
      </w:r>
      <w:r w:rsidR="000B3E91">
        <w:t xml:space="preserve"> </w:t>
      </w:r>
      <w:r w:rsidRPr="00B96C9C">
        <w:t>în</w:t>
      </w:r>
      <w:r w:rsidR="000B3E91">
        <w:t xml:space="preserve"> </w:t>
      </w:r>
      <w:r w:rsidR="00536630">
        <w:t>zonă</w:t>
      </w:r>
      <w:r w:rsidRPr="00B96C9C">
        <w:t>).</w:t>
      </w:r>
      <w:r w:rsidR="000B3E91">
        <w:t xml:space="preserve"> </w:t>
      </w:r>
      <w:r w:rsidRPr="00B96C9C">
        <w:t>În</w:t>
      </w:r>
      <w:r w:rsidR="000B3E91">
        <w:t xml:space="preserve"> </w:t>
      </w:r>
      <w:r w:rsidRPr="00B96C9C">
        <w:t>cazul</w:t>
      </w:r>
      <w:r w:rsidR="000B3E91">
        <w:t xml:space="preserve"> </w:t>
      </w:r>
      <w:r w:rsidR="00536630">
        <w:t>“</w:t>
      </w:r>
      <w:r w:rsidRPr="00B96C9C">
        <w:t>punctelor</w:t>
      </w:r>
      <w:r w:rsidR="000B3E91">
        <w:t xml:space="preserve"> </w:t>
      </w:r>
      <w:r w:rsidRPr="00B96C9C">
        <w:t>de</w:t>
      </w:r>
      <w:r w:rsidR="000B3E91">
        <w:t xml:space="preserve"> </w:t>
      </w:r>
      <w:r w:rsidRPr="00B96C9C">
        <w:t>colectare</w:t>
      </w:r>
      <w:r w:rsidR="00536630">
        <w:t>”</w:t>
      </w:r>
      <w:r w:rsidRPr="00B96C9C">
        <w:t>,</w:t>
      </w:r>
      <w:r w:rsidR="000B3E91">
        <w:t xml:space="preserve"> </w:t>
      </w:r>
      <w:r w:rsidRPr="00B96C9C">
        <w:t>deşeurile</w:t>
      </w:r>
      <w:r w:rsidR="000B3E91">
        <w:t xml:space="preserve"> </w:t>
      </w:r>
      <w:r w:rsidRPr="00B96C9C">
        <w:t>vor</w:t>
      </w:r>
      <w:r w:rsidR="000B3E91">
        <w:t xml:space="preserve"> </w:t>
      </w:r>
      <w:r w:rsidRPr="00B96C9C">
        <w:t>fi</w:t>
      </w:r>
      <w:r w:rsidR="000B3E91">
        <w:t xml:space="preserve"> </w:t>
      </w:r>
      <w:r w:rsidRPr="00B96C9C">
        <w:t>colectate</w:t>
      </w:r>
      <w:r w:rsidR="000B3E91">
        <w:t xml:space="preserve"> </w:t>
      </w:r>
      <w:r w:rsidRPr="00B96C9C">
        <w:t>în</w:t>
      </w:r>
      <w:r w:rsidR="000B3E91">
        <w:t xml:space="preserve"> </w:t>
      </w:r>
      <w:r w:rsidRPr="00B96C9C">
        <w:t>containere</w:t>
      </w:r>
      <w:r w:rsidR="000B3E91">
        <w:t xml:space="preserve"> </w:t>
      </w:r>
      <w:r w:rsidRPr="00B96C9C">
        <w:t>de</w:t>
      </w:r>
      <w:r w:rsidR="000B3E91">
        <w:t xml:space="preserve"> </w:t>
      </w:r>
      <w:r w:rsidRPr="00B96C9C">
        <w:t>diverse</w:t>
      </w:r>
      <w:r w:rsidR="000B3E91">
        <w:t xml:space="preserve"> </w:t>
      </w:r>
      <w:r w:rsidRPr="00B96C9C">
        <w:t>dimensiuni,</w:t>
      </w:r>
      <w:r w:rsidR="000B3E91">
        <w:t xml:space="preserve"> </w:t>
      </w:r>
      <w:r w:rsidRPr="00B96C9C">
        <w:t>în funcție</w:t>
      </w:r>
      <w:r w:rsidR="000B3E91">
        <w:t xml:space="preserve"> </w:t>
      </w:r>
      <w:r w:rsidRPr="00B96C9C">
        <w:t>de</w:t>
      </w:r>
      <w:r w:rsidR="000B3E91">
        <w:t xml:space="preserve"> </w:t>
      </w:r>
      <w:r w:rsidRPr="00B96C9C">
        <w:t>numărul</w:t>
      </w:r>
      <w:r w:rsidR="000B3E91">
        <w:t xml:space="preserve"> </w:t>
      </w:r>
      <w:r w:rsidRPr="00B96C9C">
        <w:t>de</w:t>
      </w:r>
      <w:r w:rsidR="000B3E91">
        <w:t xml:space="preserve"> </w:t>
      </w:r>
      <w:r w:rsidRPr="00B96C9C">
        <w:t>locuitori</w:t>
      </w:r>
      <w:r w:rsidR="000B3E91">
        <w:t xml:space="preserve"> </w:t>
      </w:r>
      <w:r w:rsidRPr="00B96C9C">
        <w:t>deserviți.</w:t>
      </w:r>
    </w:p>
    <w:p w:rsidR="00553F37" w:rsidRPr="00B96C9C" w:rsidRDefault="00553F37" w:rsidP="00553F37">
      <w:pPr>
        <w:jc w:val="both"/>
      </w:pPr>
    </w:p>
    <w:p w:rsidR="00926E9E" w:rsidRPr="00B96C9C" w:rsidRDefault="008039CB" w:rsidP="00E877B9">
      <w:pPr>
        <w:jc w:val="both"/>
      </w:pPr>
      <w:r w:rsidRPr="00B96C9C">
        <w:rPr>
          <w:u w:val="thick" w:color="FFFFFF"/>
        </w:rPr>
        <w:t>În</w:t>
      </w:r>
      <w:r w:rsidR="000B3E91">
        <w:rPr>
          <w:u w:val="thick" w:color="FFFFFF"/>
        </w:rPr>
        <w:t xml:space="preserve"> </w:t>
      </w:r>
      <w:r w:rsidRPr="00B96C9C">
        <w:rPr>
          <w:u w:val="thick" w:color="FFFFFF"/>
        </w:rPr>
        <w:t>zonele</w:t>
      </w:r>
      <w:r w:rsidR="000B3E91">
        <w:rPr>
          <w:u w:val="thick" w:color="FFFFFF"/>
        </w:rPr>
        <w:t xml:space="preserve"> </w:t>
      </w:r>
      <w:r w:rsidRPr="00B96C9C">
        <w:rPr>
          <w:u w:val="thick" w:color="FFFFFF"/>
        </w:rPr>
        <w:t>cu</w:t>
      </w:r>
      <w:r w:rsidR="000B3E91">
        <w:rPr>
          <w:u w:val="thick" w:color="FFFFFF"/>
        </w:rPr>
        <w:t xml:space="preserve"> </w:t>
      </w:r>
      <w:r w:rsidRPr="00B96C9C">
        <w:rPr>
          <w:u w:val="thick" w:color="FFFFFF"/>
        </w:rPr>
        <w:t>case</w:t>
      </w:r>
      <w:r w:rsidR="000B3E91">
        <w:rPr>
          <w:u w:val="thick" w:color="FFFFFF"/>
        </w:rPr>
        <w:t xml:space="preserve"> </w:t>
      </w:r>
      <w:r w:rsidRPr="00B96C9C">
        <w:rPr>
          <w:u w:val="thick" w:color="FFFFFF"/>
        </w:rPr>
        <w:t>individuale</w:t>
      </w:r>
      <w:r w:rsidR="000B3E91">
        <w:rPr>
          <w:u w:val="thick" w:color="FFFFFF"/>
        </w:rPr>
        <w:t xml:space="preserve"> </w:t>
      </w:r>
      <w:r w:rsidRPr="00B96C9C">
        <w:rPr>
          <w:u w:val="thick" w:color="FFFFFF"/>
        </w:rPr>
        <w:t>(mediul</w:t>
      </w:r>
      <w:r w:rsidR="000B3E91">
        <w:rPr>
          <w:u w:val="thick" w:color="FFFFFF"/>
        </w:rPr>
        <w:t xml:space="preserve"> </w:t>
      </w:r>
      <w:r w:rsidRPr="00B96C9C">
        <w:rPr>
          <w:u w:val="thick" w:color="FFFFFF"/>
        </w:rPr>
        <w:t>urban</w:t>
      </w:r>
      <w:r w:rsidR="000B3E91">
        <w:rPr>
          <w:u w:val="thick" w:color="FFFFFF"/>
        </w:rPr>
        <w:t xml:space="preserve"> </w:t>
      </w:r>
      <w:r w:rsidRPr="00B96C9C">
        <w:rPr>
          <w:u w:val="thick" w:color="FFFFFF"/>
        </w:rPr>
        <w:t>și</w:t>
      </w:r>
      <w:r w:rsidR="000B3E91">
        <w:rPr>
          <w:u w:val="thick" w:color="FFFFFF"/>
        </w:rPr>
        <w:t xml:space="preserve"> </w:t>
      </w:r>
      <w:r w:rsidRPr="00B96C9C">
        <w:rPr>
          <w:u w:val="thick" w:color="FFFFFF"/>
        </w:rPr>
        <w:t>mediul</w:t>
      </w:r>
      <w:r w:rsidR="000B3E91">
        <w:rPr>
          <w:u w:val="thick" w:color="FFFFFF"/>
        </w:rPr>
        <w:t xml:space="preserve"> </w:t>
      </w:r>
      <w:r w:rsidRPr="00B96C9C">
        <w:rPr>
          <w:u w:val="thick" w:color="FFFFFF"/>
        </w:rPr>
        <w:t>rural)</w:t>
      </w:r>
      <w:r w:rsidRPr="00B96C9C">
        <w:t>,</w:t>
      </w:r>
      <w:r w:rsidR="000B3E91">
        <w:t xml:space="preserve"> </w:t>
      </w:r>
      <w:r w:rsidRPr="00B96C9C">
        <w:t>se</w:t>
      </w:r>
      <w:r w:rsidR="000B3E91">
        <w:t xml:space="preserve"> </w:t>
      </w:r>
      <w:r w:rsidRPr="00B96C9C">
        <w:rPr>
          <w:spacing w:val="-2"/>
        </w:rPr>
        <w:t>recomandă</w:t>
      </w:r>
      <w:r w:rsidR="000B3E91">
        <w:rPr>
          <w:spacing w:val="-2"/>
        </w:rPr>
        <w:t xml:space="preserve"> </w:t>
      </w:r>
      <w:r w:rsidRPr="00B96C9C">
        <w:t>colectarea</w:t>
      </w:r>
      <w:r w:rsidR="000B3E91">
        <w:t xml:space="preserve"> </w:t>
      </w:r>
      <w:r w:rsidRPr="00B96C9C">
        <w:t>deșeurilor</w:t>
      </w:r>
      <w:r w:rsidR="000B3E91">
        <w:t xml:space="preserve"> </w:t>
      </w:r>
      <w:r w:rsidRPr="00B96C9C">
        <w:t>reciclabile</w:t>
      </w:r>
      <w:r w:rsidR="000B3E91">
        <w:t xml:space="preserve"> </w:t>
      </w:r>
      <w:r w:rsidRPr="00B96C9C">
        <w:rPr>
          <w:spacing w:val="-2"/>
        </w:rPr>
        <w:t>din</w:t>
      </w:r>
      <w:r w:rsidR="00536630">
        <w:rPr>
          <w:spacing w:val="-2"/>
        </w:rPr>
        <w:t xml:space="preserve"> "</w:t>
      </w:r>
      <w:r w:rsidRPr="00B96C9C">
        <w:t>poartă</w:t>
      </w:r>
      <w:r w:rsidR="000B3E91">
        <w:t xml:space="preserve"> </w:t>
      </w:r>
      <w:r w:rsidRPr="00B96C9C">
        <w:t>în</w:t>
      </w:r>
      <w:r w:rsidR="000B3E91">
        <w:t xml:space="preserve"> </w:t>
      </w:r>
      <w:r w:rsidRPr="00B96C9C">
        <w:t>poartă</w:t>
      </w:r>
      <w:r w:rsidR="00536630">
        <w:t>”</w:t>
      </w:r>
      <w:r w:rsidRPr="00B96C9C">
        <w:t>,</w:t>
      </w:r>
      <w:r w:rsidR="000B3E91">
        <w:t xml:space="preserve"> </w:t>
      </w:r>
      <w:r w:rsidRPr="00B96C9C">
        <w:t>preferabil</w:t>
      </w:r>
      <w:r w:rsidR="000B3E91">
        <w:t xml:space="preserve"> </w:t>
      </w:r>
      <w:r w:rsidRPr="00B96C9C">
        <w:t>în</w:t>
      </w:r>
      <w:r w:rsidR="000B3E91">
        <w:t xml:space="preserve"> </w:t>
      </w:r>
      <w:r w:rsidRPr="00B96C9C">
        <w:t>saci</w:t>
      </w:r>
      <w:r w:rsidR="000B3E91">
        <w:t xml:space="preserve"> </w:t>
      </w:r>
      <w:r w:rsidRPr="00B96C9C">
        <w:t>(acolo</w:t>
      </w:r>
      <w:r w:rsidR="000B3E91">
        <w:t xml:space="preserve"> </w:t>
      </w:r>
      <w:r w:rsidRPr="00B96C9C">
        <w:rPr>
          <w:spacing w:val="-2"/>
        </w:rPr>
        <w:t>unde</w:t>
      </w:r>
      <w:r w:rsidR="00536630">
        <w:rPr>
          <w:spacing w:val="-2"/>
        </w:rPr>
        <w:t>,</w:t>
      </w:r>
      <w:r w:rsidR="000B3E91">
        <w:rPr>
          <w:spacing w:val="-2"/>
        </w:rPr>
        <w:t xml:space="preserve"> </w:t>
      </w:r>
      <w:r w:rsidRPr="00B96C9C">
        <w:t>dimensiunile</w:t>
      </w:r>
      <w:r w:rsidR="000B3E91">
        <w:t xml:space="preserve"> </w:t>
      </w:r>
      <w:r w:rsidRPr="00B96C9C">
        <w:t>curților</w:t>
      </w:r>
      <w:r w:rsidR="000B3E91">
        <w:t xml:space="preserve"> </w:t>
      </w:r>
      <w:r w:rsidRPr="00B96C9C">
        <w:t>nu</w:t>
      </w:r>
      <w:r w:rsidR="000B3E91">
        <w:t xml:space="preserve"> </w:t>
      </w:r>
      <w:r w:rsidRPr="00B96C9C">
        <w:t>permit</w:t>
      </w:r>
      <w:r w:rsidR="000B3E91">
        <w:t xml:space="preserve"> </w:t>
      </w:r>
      <w:r w:rsidRPr="00B96C9C">
        <w:t>amplasarea</w:t>
      </w:r>
      <w:r w:rsidR="000B3E91">
        <w:t xml:space="preserve"> </w:t>
      </w:r>
      <w:r w:rsidRPr="00B96C9C">
        <w:t>de</w:t>
      </w:r>
      <w:r w:rsidR="000B3E91">
        <w:t xml:space="preserve"> </w:t>
      </w:r>
      <w:r w:rsidRPr="00B96C9C">
        <w:t>pubele).</w:t>
      </w:r>
      <w:r w:rsidR="000B3E91">
        <w:t xml:space="preserve"> </w:t>
      </w:r>
      <w:r w:rsidRPr="00B96C9C">
        <w:t>Deoarece</w:t>
      </w:r>
      <w:r w:rsidR="000B3E91">
        <w:t xml:space="preserve"> </w:t>
      </w:r>
      <w:r w:rsidRPr="00B96C9C">
        <w:t>cantitatea</w:t>
      </w:r>
      <w:r w:rsidR="000B3E91">
        <w:t xml:space="preserve"> </w:t>
      </w:r>
      <w:r w:rsidRPr="00B96C9C">
        <w:t>de</w:t>
      </w:r>
      <w:r w:rsidR="000B3E91">
        <w:t xml:space="preserve"> </w:t>
      </w:r>
      <w:r w:rsidRPr="00B96C9C">
        <w:t>deșeuri</w:t>
      </w:r>
      <w:r w:rsidR="000B3E91">
        <w:t xml:space="preserve"> </w:t>
      </w:r>
      <w:r w:rsidRPr="00B96C9C">
        <w:t>de</w:t>
      </w:r>
      <w:r w:rsidR="000B3E91">
        <w:t xml:space="preserve"> </w:t>
      </w:r>
      <w:r w:rsidRPr="00B96C9C">
        <w:t>sticlă</w:t>
      </w:r>
      <w:r w:rsidR="000B3E91">
        <w:t xml:space="preserve"> </w:t>
      </w:r>
      <w:r w:rsidRPr="00B96C9C">
        <w:t>estimat</w:t>
      </w:r>
      <w:r w:rsidR="00536630">
        <w:t>ă</w:t>
      </w:r>
      <w:r w:rsidR="000B3E91">
        <w:t xml:space="preserve"> a </w:t>
      </w:r>
      <w:r w:rsidRPr="00B96C9C">
        <w:t>se</w:t>
      </w:r>
      <w:r w:rsidR="000B3E91">
        <w:t xml:space="preserve"> </w:t>
      </w:r>
      <w:r w:rsidRPr="00B96C9C">
        <w:t>genera</w:t>
      </w:r>
      <w:r w:rsidR="000B3E91">
        <w:t xml:space="preserve"> </w:t>
      </w:r>
      <w:r w:rsidRPr="00B96C9C">
        <w:t>este</w:t>
      </w:r>
      <w:r w:rsidR="000B3E91">
        <w:t xml:space="preserve"> </w:t>
      </w:r>
      <w:r w:rsidRPr="00B96C9C">
        <w:t>mai</w:t>
      </w:r>
      <w:r w:rsidR="00181A47">
        <w:t xml:space="preserve"> </w:t>
      </w:r>
      <w:r w:rsidRPr="00B96C9C">
        <w:t>redusă,</w:t>
      </w:r>
      <w:r w:rsidR="000B3E91">
        <w:t xml:space="preserve"> </w:t>
      </w:r>
      <w:r w:rsidRPr="00B96C9C">
        <w:t>se</w:t>
      </w:r>
      <w:r w:rsidR="000B3E91">
        <w:t xml:space="preserve"> </w:t>
      </w:r>
      <w:r w:rsidRPr="00B96C9C">
        <w:t>recomandă</w:t>
      </w:r>
      <w:r w:rsidR="000B3E91">
        <w:t xml:space="preserve"> </w:t>
      </w:r>
      <w:r w:rsidRPr="00B96C9C">
        <w:t>colectarea</w:t>
      </w:r>
      <w:r w:rsidR="000B3E91">
        <w:t xml:space="preserve"> </w:t>
      </w:r>
      <w:r w:rsidRPr="00B96C9C">
        <w:t>acestora</w:t>
      </w:r>
      <w:r w:rsidR="000B3E91">
        <w:t xml:space="preserve"> </w:t>
      </w:r>
      <w:r w:rsidRPr="00B96C9C">
        <w:t>prin</w:t>
      </w:r>
      <w:r w:rsidR="000B3E91">
        <w:t xml:space="preserve"> </w:t>
      </w:r>
      <w:r w:rsidR="00536630">
        <w:t>“</w:t>
      </w:r>
      <w:r w:rsidRPr="00B96C9C">
        <w:t>aport</w:t>
      </w:r>
      <w:r w:rsidR="000B3E91">
        <w:t xml:space="preserve"> </w:t>
      </w:r>
      <w:r w:rsidRPr="00B96C9C">
        <w:t>voluntar</w:t>
      </w:r>
      <w:r w:rsidR="00536630">
        <w:t>”</w:t>
      </w:r>
      <w:r w:rsidRPr="00B96C9C">
        <w:t>,</w:t>
      </w:r>
      <w:r w:rsidR="000B3E91">
        <w:t xml:space="preserve"> </w:t>
      </w:r>
      <w:r w:rsidRPr="00B96C9C">
        <w:rPr>
          <w:spacing w:val="1"/>
        </w:rPr>
        <w:t>în</w:t>
      </w:r>
      <w:r w:rsidR="000B3E91">
        <w:rPr>
          <w:spacing w:val="1"/>
        </w:rPr>
        <w:t xml:space="preserve"> </w:t>
      </w:r>
      <w:r w:rsidRPr="00B96C9C">
        <w:t>punctele</w:t>
      </w:r>
      <w:r w:rsidR="000B3E91">
        <w:t xml:space="preserve"> </w:t>
      </w:r>
      <w:r w:rsidRPr="00B96C9C">
        <w:t>de colectare amenajate</w:t>
      </w:r>
      <w:r w:rsidR="000B3E91">
        <w:t xml:space="preserve"> </w:t>
      </w:r>
      <w:r w:rsidRPr="00B96C9C">
        <w:t>pe domeniul public.</w:t>
      </w:r>
    </w:p>
    <w:p w:rsidR="008039CB" w:rsidRPr="00B57ABB" w:rsidRDefault="008039CB" w:rsidP="00924A4F">
      <w:pPr>
        <w:pStyle w:val="Heading1"/>
        <w:numPr>
          <w:ilvl w:val="3"/>
          <w:numId w:val="112"/>
        </w:numPr>
      </w:pPr>
      <w:bookmarkStart w:id="251" w:name="_Toc26870591"/>
      <w:r w:rsidRPr="00B57ABB">
        <w:t>Prezentarea și</w:t>
      </w:r>
      <w:r w:rsidR="000B3E91" w:rsidRPr="00B57ABB">
        <w:t xml:space="preserve"> </w:t>
      </w:r>
      <w:r w:rsidRPr="00B57ABB">
        <w:t>evaluare</w:t>
      </w:r>
      <w:r w:rsidR="000B3E91" w:rsidRPr="00B57ABB">
        <w:t xml:space="preserve"> </w:t>
      </w:r>
      <w:r w:rsidRPr="00B57ABB">
        <w:t>opțiunilor</w:t>
      </w:r>
      <w:r w:rsidR="000B3E91" w:rsidRPr="00B57ABB">
        <w:t xml:space="preserve"> </w:t>
      </w:r>
      <w:r w:rsidRPr="00B57ABB">
        <w:t>tehnice</w:t>
      </w:r>
      <w:r w:rsidR="000B3E91" w:rsidRPr="00B57ABB">
        <w:t xml:space="preserve"> </w:t>
      </w:r>
      <w:r w:rsidRPr="00B57ABB">
        <w:t>pentru colectarea</w:t>
      </w:r>
      <w:r w:rsidR="000B3E91" w:rsidRPr="00B57ABB">
        <w:t xml:space="preserve"> </w:t>
      </w:r>
      <w:r w:rsidRPr="00B57ABB">
        <w:t>biodeșeurilor</w:t>
      </w:r>
      <w:bookmarkEnd w:id="251"/>
    </w:p>
    <w:p w:rsidR="00922A77" w:rsidRDefault="00922A77" w:rsidP="00924A4F"/>
    <w:p w:rsidR="008039CB" w:rsidRDefault="008039CB" w:rsidP="00F75048">
      <w:pPr>
        <w:jc w:val="both"/>
      </w:pPr>
      <w:r w:rsidRPr="00B96C9C">
        <w:t>Implementarea</w:t>
      </w:r>
      <w:r w:rsidR="000B3E91">
        <w:t xml:space="preserve"> </w:t>
      </w:r>
      <w:r w:rsidRPr="00B96C9C">
        <w:t>sistemelor</w:t>
      </w:r>
      <w:r w:rsidR="000B3E91">
        <w:t xml:space="preserve"> </w:t>
      </w:r>
      <w:r w:rsidRPr="00B96C9C">
        <w:t>de</w:t>
      </w:r>
      <w:r w:rsidR="000B3E91">
        <w:t xml:space="preserve"> </w:t>
      </w:r>
      <w:r w:rsidRPr="00B96C9C">
        <w:t>colectare</w:t>
      </w:r>
      <w:r w:rsidR="000B3E91">
        <w:t xml:space="preserve"> </w:t>
      </w:r>
      <w:r w:rsidRPr="00B96C9C">
        <w:t>separată</w:t>
      </w:r>
      <w:r w:rsidR="000B3E91">
        <w:t xml:space="preserve"> </w:t>
      </w:r>
      <w:r w:rsidRPr="00B96C9C">
        <w:t>a</w:t>
      </w:r>
      <w:r w:rsidR="000B3E91">
        <w:t xml:space="preserve"> </w:t>
      </w:r>
      <w:r w:rsidRPr="00B96C9C">
        <w:t>biodeşeurilor</w:t>
      </w:r>
      <w:r w:rsidR="000B3E91">
        <w:t xml:space="preserve"> </w:t>
      </w:r>
      <w:r w:rsidRPr="00B96C9C">
        <w:t>este</w:t>
      </w:r>
      <w:r w:rsidR="000B3E91">
        <w:t xml:space="preserve"> </w:t>
      </w:r>
      <w:r w:rsidRPr="00B96C9C">
        <w:t>necesară</w:t>
      </w:r>
      <w:r w:rsidR="000B3E91">
        <w:t xml:space="preserve"> </w:t>
      </w:r>
      <w:r w:rsidRPr="00B96C9C">
        <w:t>pentru</w:t>
      </w:r>
      <w:r w:rsidR="000B3E91">
        <w:t xml:space="preserve"> </w:t>
      </w:r>
      <w:r w:rsidRPr="00B96C9C">
        <w:t>asigurarea</w:t>
      </w:r>
      <w:r w:rsidR="000B3E91">
        <w:t xml:space="preserve"> </w:t>
      </w:r>
      <w:r w:rsidRPr="00B96C9C">
        <w:t>atingerii</w:t>
      </w:r>
      <w:r w:rsidR="000B3E91">
        <w:t xml:space="preserve"> </w:t>
      </w:r>
      <w:r w:rsidRPr="00B96C9C">
        <w:t>țintelor</w:t>
      </w:r>
      <w:r w:rsidR="000B3E91">
        <w:t xml:space="preserve"> </w:t>
      </w:r>
      <w:r w:rsidRPr="00B96C9C">
        <w:t>de</w:t>
      </w:r>
      <w:r w:rsidR="000B3E91">
        <w:t xml:space="preserve"> </w:t>
      </w:r>
      <w:r w:rsidRPr="00B96C9C">
        <w:t>reutilizare</w:t>
      </w:r>
      <w:r w:rsidR="000B3E91">
        <w:t xml:space="preserve"> </w:t>
      </w:r>
      <w:r w:rsidRPr="00B96C9C">
        <w:t>și</w:t>
      </w:r>
      <w:r w:rsidR="000B3E91">
        <w:t xml:space="preserve"> </w:t>
      </w:r>
      <w:r w:rsidRPr="00B96C9C">
        <w:t>pregătire</w:t>
      </w:r>
      <w:r w:rsidR="000B3E91">
        <w:t xml:space="preserve"> </w:t>
      </w:r>
      <w:r w:rsidRPr="00B96C9C">
        <w:t>pentru</w:t>
      </w:r>
      <w:r w:rsidR="000B3E91">
        <w:t xml:space="preserve"> </w:t>
      </w:r>
      <w:r w:rsidRPr="00B96C9C">
        <w:t>reciclare</w:t>
      </w:r>
      <w:r w:rsidR="000B3E91">
        <w:t xml:space="preserve"> </w:t>
      </w:r>
      <w:r w:rsidRPr="00B96C9C">
        <w:t>de</w:t>
      </w:r>
      <w:r w:rsidR="000B3E91">
        <w:t xml:space="preserve"> </w:t>
      </w:r>
      <w:r w:rsidRPr="00B96C9C">
        <w:t>50%,</w:t>
      </w:r>
      <w:r w:rsidR="000B3E91">
        <w:t xml:space="preserve"> </w:t>
      </w:r>
      <w:r w:rsidRPr="00B96C9C">
        <w:t>precum</w:t>
      </w:r>
      <w:r w:rsidR="000B3E91">
        <w:t xml:space="preserve"> </w:t>
      </w:r>
      <w:r w:rsidRPr="00B96C9C">
        <w:t>și</w:t>
      </w:r>
      <w:r w:rsidR="000B3E91">
        <w:t xml:space="preserve"> </w:t>
      </w:r>
      <w:r w:rsidRPr="00B96C9C">
        <w:t>pentru</w:t>
      </w:r>
      <w:r w:rsidR="000B3E91">
        <w:t xml:space="preserve"> </w:t>
      </w:r>
      <w:r w:rsidRPr="00B96C9C">
        <w:t>asigurarea</w:t>
      </w:r>
      <w:r w:rsidR="000B3E91">
        <w:t xml:space="preserve"> </w:t>
      </w:r>
      <w:r w:rsidRPr="00B96C9C">
        <w:t>atingerii</w:t>
      </w:r>
      <w:r w:rsidR="000B3E91">
        <w:t xml:space="preserve"> </w:t>
      </w:r>
      <w:r w:rsidRPr="00B96C9C">
        <w:t>ţintelor</w:t>
      </w:r>
      <w:r w:rsidR="000B3E91">
        <w:t xml:space="preserve"> </w:t>
      </w:r>
      <w:r w:rsidRPr="00B96C9C">
        <w:t>privind</w:t>
      </w:r>
      <w:r w:rsidR="000B3E91">
        <w:t xml:space="preserve"> </w:t>
      </w:r>
      <w:r w:rsidRPr="00B96C9C">
        <w:t>reducerea</w:t>
      </w:r>
      <w:r w:rsidR="000B3E91">
        <w:t xml:space="preserve"> </w:t>
      </w:r>
      <w:r w:rsidRPr="00B96C9C">
        <w:t>deşeurilor</w:t>
      </w:r>
      <w:r w:rsidR="000B3E91">
        <w:t xml:space="preserve"> </w:t>
      </w:r>
      <w:r w:rsidRPr="00B96C9C">
        <w:t>biodegradabile</w:t>
      </w:r>
      <w:r w:rsidR="000B3E91">
        <w:t xml:space="preserve"> </w:t>
      </w:r>
      <w:r w:rsidRPr="00B96C9C">
        <w:t>municipale</w:t>
      </w:r>
      <w:r w:rsidR="000B3E91">
        <w:t xml:space="preserve"> </w:t>
      </w:r>
      <w:r w:rsidRPr="00B96C9C">
        <w:t>la</w:t>
      </w:r>
      <w:r w:rsidR="000B3E91">
        <w:t xml:space="preserve"> </w:t>
      </w:r>
      <w:r w:rsidRPr="00B96C9C">
        <w:t>depozitare.</w:t>
      </w:r>
    </w:p>
    <w:p w:rsidR="00F75048" w:rsidRPr="00B96C9C" w:rsidRDefault="00F75048" w:rsidP="00F75048">
      <w:pPr>
        <w:jc w:val="both"/>
      </w:pPr>
    </w:p>
    <w:p w:rsidR="008039CB" w:rsidRDefault="008039CB" w:rsidP="00F75048">
      <w:pPr>
        <w:jc w:val="both"/>
      </w:pPr>
      <w:r w:rsidRPr="00B96C9C">
        <w:t>La</w:t>
      </w:r>
      <w:r w:rsidR="000B3E91">
        <w:t xml:space="preserve"> </w:t>
      </w:r>
      <w:r w:rsidRPr="00B96C9C">
        <w:t>fel</w:t>
      </w:r>
      <w:r w:rsidR="000B3E91">
        <w:t xml:space="preserve"> </w:t>
      </w:r>
      <w:r w:rsidRPr="00B96C9C">
        <w:t>ca</w:t>
      </w:r>
      <w:r w:rsidR="000B3E91">
        <w:t xml:space="preserve"> </w:t>
      </w:r>
      <w:r w:rsidRPr="00B96C9C">
        <w:t>și</w:t>
      </w:r>
      <w:r w:rsidR="000B3E91">
        <w:t xml:space="preserve"> </w:t>
      </w:r>
      <w:r w:rsidRPr="00B96C9C">
        <w:t>în</w:t>
      </w:r>
      <w:r w:rsidR="000B3E91">
        <w:t xml:space="preserve"> </w:t>
      </w:r>
      <w:r w:rsidRPr="00B96C9C">
        <w:t>cazul</w:t>
      </w:r>
      <w:r w:rsidR="000B3E91">
        <w:t xml:space="preserve"> </w:t>
      </w:r>
      <w:r w:rsidRPr="00B96C9C">
        <w:t>deșeurilor</w:t>
      </w:r>
      <w:r w:rsidR="000B3E91">
        <w:t xml:space="preserve"> </w:t>
      </w:r>
      <w:r w:rsidRPr="00B96C9C">
        <w:t>reciclabile,</w:t>
      </w:r>
      <w:r w:rsidR="000B3E91">
        <w:t xml:space="preserve"> </w:t>
      </w:r>
      <w:r w:rsidRPr="00B96C9C">
        <w:t>există</w:t>
      </w:r>
      <w:r w:rsidR="000B3E91">
        <w:t xml:space="preserve"> </w:t>
      </w:r>
      <w:r w:rsidRPr="00B96C9C">
        <w:t>două</w:t>
      </w:r>
      <w:r w:rsidR="000B3E91">
        <w:t xml:space="preserve"> </w:t>
      </w:r>
      <w:r w:rsidRPr="00B96C9C">
        <w:t>opțiuni</w:t>
      </w:r>
      <w:r w:rsidR="000B3E91">
        <w:t xml:space="preserve"> </w:t>
      </w:r>
      <w:r w:rsidRPr="00B96C9C">
        <w:t>tehnice</w:t>
      </w:r>
      <w:r w:rsidR="000B3E91">
        <w:t xml:space="preserve"> </w:t>
      </w:r>
      <w:r w:rsidRPr="00B96C9C">
        <w:t>pentru</w:t>
      </w:r>
      <w:r w:rsidR="000B3E91">
        <w:t xml:space="preserve"> </w:t>
      </w:r>
      <w:r w:rsidRPr="00B96C9C">
        <w:t>colectarea</w:t>
      </w:r>
      <w:r w:rsidR="000B3E91">
        <w:t xml:space="preserve"> </w:t>
      </w:r>
      <w:r w:rsidRPr="00B96C9C">
        <w:t>separată</w:t>
      </w:r>
      <w:r w:rsidR="000B3E91">
        <w:t xml:space="preserve"> </w:t>
      </w:r>
      <w:r w:rsidRPr="00B96C9C">
        <w:t>a</w:t>
      </w:r>
      <w:r w:rsidR="000B3E91">
        <w:t xml:space="preserve"> </w:t>
      </w:r>
      <w:r w:rsidRPr="00B96C9C">
        <w:t>biodeșeurilor,</w:t>
      </w:r>
      <w:r w:rsidR="000B3E91">
        <w:t xml:space="preserve"> </w:t>
      </w:r>
      <w:r w:rsidRPr="00B96C9C">
        <w:t>și</w:t>
      </w:r>
      <w:r w:rsidR="000B3E91">
        <w:t xml:space="preserve"> </w:t>
      </w:r>
      <w:r w:rsidRPr="00B96C9C">
        <w:t>anume:</w:t>
      </w:r>
    </w:p>
    <w:p w:rsidR="00F75048" w:rsidRPr="00B96C9C" w:rsidRDefault="00F75048" w:rsidP="00F75048">
      <w:pPr>
        <w:jc w:val="both"/>
      </w:pPr>
    </w:p>
    <w:p w:rsidR="008039CB" w:rsidRPr="00B96C9C" w:rsidRDefault="008039CB" w:rsidP="00F75048">
      <w:pPr>
        <w:pStyle w:val="ListParagraph"/>
        <w:numPr>
          <w:ilvl w:val="4"/>
          <w:numId w:val="107"/>
        </w:numPr>
        <w:jc w:val="both"/>
      </w:pPr>
      <w:r w:rsidRPr="00F75048">
        <w:rPr>
          <w:b/>
        </w:rPr>
        <w:t>Opțiunea</w:t>
      </w:r>
      <w:r w:rsidR="000B3E91" w:rsidRPr="00F75048">
        <w:rPr>
          <w:b/>
        </w:rPr>
        <w:t xml:space="preserve"> </w:t>
      </w:r>
      <w:r w:rsidRPr="00F75048">
        <w:rPr>
          <w:b/>
        </w:rPr>
        <w:t>1</w:t>
      </w:r>
      <w:r w:rsidRPr="00B96C9C">
        <w:t>:</w:t>
      </w:r>
      <w:r w:rsidR="000B3E91">
        <w:t xml:space="preserve"> </w:t>
      </w:r>
      <w:r w:rsidRPr="00B96C9C">
        <w:t>Sistem</w:t>
      </w:r>
      <w:r w:rsidR="000B3E91">
        <w:t xml:space="preserve"> </w:t>
      </w:r>
      <w:r w:rsidRPr="00B96C9C">
        <w:t>de</w:t>
      </w:r>
      <w:r w:rsidR="000B3E91">
        <w:t xml:space="preserve"> </w:t>
      </w:r>
      <w:r w:rsidRPr="00B96C9C">
        <w:t>colectare</w:t>
      </w:r>
      <w:r w:rsidR="000B3E91">
        <w:t xml:space="preserve"> </w:t>
      </w:r>
      <w:r w:rsidRPr="00B96C9C">
        <w:t>separată</w:t>
      </w:r>
      <w:r w:rsidR="000B3E91">
        <w:t xml:space="preserve"> </w:t>
      </w:r>
      <w:r w:rsidRPr="00B96C9C">
        <w:t>din</w:t>
      </w:r>
      <w:r w:rsidR="000B3E91">
        <w:t xml:space="preserve"> </w:t>
      </w:r>
      <w:r w:rsidRPr="00B96C9C">
        <w:t>poartă</w:t>
      </w:r>
      <w:r w:rsidR="000B3E91">
        <w:t xml:space="preserve"> </w:t>
      </w:r>
      <w:r w:rsidRPr="00B96C9C">
        <w:t>în</w:t>
      </w:r>
      <w:r w:rsidR="000B3E91">
        <w:t xml:space="preserve"> </w:t>
      </w:r>
      <w:r w:rsidRPr="00B96C9C">
        <w:t>poartă,</w:t>
      </w:r>
      <w:r w:rsidR="000B3E91">
        <w:t xml:space="preserve"> </w:t>
      </w:r>
      <w:r w:rsidRPr="00B96C9C">
        <w:t>recipiente</w:t>
      </w:r>
      <w:r w:rsidR="000B3E91">
        <w:t xml:space="preserve"> </w:t>
      </w:r>
      <w:r w:rsidRPr="00B96C9C">
        <w:t>separate</w:t>
      </w:r>
      <w:r w:rsidR="000B3E91">
        <w:t xml:space="preserve"> </w:t>
      </w:r>
      <w:r w:rsidRPr="00924A4F">
        <w:rPr>
          <w:spacing w:val="1"/>
        </w:rPr>
        <w:t>pentru</w:t>
      </w:r>
      <w:r w:rsidR="000B3E91" w:rsidRPr="00924A4F">
        <w:rPr>
          <w:spacing w:val="1"/>
        </w:rPr>
        <w:t xml:space="preserve"> </w:t>
      </w:r>
      <w:r w:rsidRPr="00B96C9C">
        <w:t>fiecare</w:t>
      </w:r>
      <w:r w:rsidR="000B3E91">
        <w:t xml:space="preserve"> </w:t>
      </w:r>
      <w:r w:rsidRPr="00B96C9C">
        <w:t>gospodărie;</w:t>
      </w:r>
    </w:p>
    <w:p w:rsidR="008039CB" w:rsidRDefault="008039CB" w:rsidP="00F75048">
      <w:pPr>
        <w:pStyle w:val="ListParagraph"/>
        <w:numPr>
          <w:ilvl w:val="4"/>
          <w:numId w:val="107"/>
        </w:numPr>
        <w:jc w:val="both"/>
      </w:pPr>
      <w:r w:rsidRPr="00F75048">
        <w:rPr>
          <w:b/>
        </w:rPr>
        <w:t>Opțiunea</w:t>
      </w:r>
      <w:r w:rsidR="000B3E91" w:rsidRPr="00F75048">
        <w:rPr>
          <w:b/>
        </w:rPr>
        <w:t xml:space="preserve"> </w:t>
      </w:r>
      <w:r w:rsidRPr="00F75048">
        <w:rPr>
          <w:b/>
        </w:rPr>
        <w:t>2:</w:t>
      </w:r>
      <w:r w:rsidR="000B3E91">
        <w:t xml:space="preserve"> </w:t>
      </w:r>
      <w:r w:rsidRPr="00B96C9C">
        <w:t>Sistem</w:t>
      </w:r>
      <w:r w:rsidR="000B3E91">
        <w:t xml:space="preserve"> </w:t>
      </w:r>
      <w:r w:rsidRPr="00B96C9C">
        <w:t>de</w:t>
      </w:r>
      <w:r w:rsidR="000B3E91">
        <w:t xml:space="preserve"> </w:t>
      </w:r>
      <w:r w:rsidRPr="00B96C9C">
        <w:t>colectare</w:t>
      </w:r>
      <w:r w:rsidR="000B3E91">
        <w:t xml:space="preserve"> </w:t>
      </w:r>
      <w:r w:rsidRPr="00B96C9C">
        <w:t>prin</w:t>
      </w:r>
      <w:r w:rsidR="000B3E91">
        <w:t xml:space="preserve"> </w:t>
      </w:r>
      <w:r w:rsidRPr="00B96C9C">
        <w:t>aport</w:t>
      </w:r>
      <w:r w:rsidR="000B3E91">
        <w:t xml:space="preserve"> </w:t>
      </w:r>
      <w:r w:rsidRPr="00B96C9C">
        <w:t>voluntar</w:t>
      </w:r>
      <w:r w:rsidR="000B3E91">
        <w:t xml:space="preserve"> </w:t>
      </w:r>
      <w:r w:rsidRPr="00B96C9C">
        <w:t>(bring-sistem),</w:t>
      </w:r>
      <w:r w:rsidR="000B3E91">
        <w:t xml:space="preserve"> </w:t>
      </w:r>
      <w:r w:rsidRPr="00B96C9C">
        <w:t>puncte</w:t>
      </w:r>
      <w:r w:rsidR="000B3E91">
        <w:t xml:space="preserve"> </w:t>
      </w:r>
      <w:r w:rsidRPr="00B96C9C">
        <w:t>de</w:t>
      </w:r>
      <w:r w:rsidR="000B3E91">
        <w:t xml:space="preserve"> </w:t>
      </w:r>
      <w:r w:rsidRPr="00B96C9C">
        <w:t>colectare</w:t>
      </w:r>
      <w:r w:rsidR="000B3E91">
        <w:t xml:space="preserve"> </w:t>
      </w:r>
      <w:r w:rsidRPr="00B96C9C">
        <w:t>stradale.</w:t>
      </w:r>
    </w:p>
    <w:p w:rsidR="00F75048" w:rsidRPr="00B96C9C" w:rsidRDefault="00F75048" w:rsidP="00F75048">
      <w:pPr>
        <w:pStyle w:val="ListParagraph"/>
        <w:ind w:left="1632"/>
        <w:jc w:val="both"/>
      </w:pPr>
    </w:p>
    <w:p w:rsidR="008039CB" w:rsidRPr="00B96C9C" w:rsidRDefault="008039CB" w:rsidP="00F75048">
      <w:pPr>
        <w:jc w:val="both"/>
      </w:pPr>
      <w:r w:rsidRPr="00B96C9C">
        <w:t>Capacitatea</w:t>
      </w:r>
      <w:r w:rsidR="001C49A2">
        <w:t xml:space="preserve"> </w:t>
      </w:r>
      <w:r w:rsidRPr="00B96C9C">
        <w:t>containerelor</w:t>
      </w:r>
      <w:r w:rsidR="001C49A2">
        <w:t xml:space="preserve"> </w:t>
      </w:r>
      <w:r w:rsidRPr="00B96C9C">
        <w:t>pentru</w:t>
      </w:r>
      <w:r w:rsidR="001C49A2">
        <w:t xml:space="preserve"> </w:t>
      </w:r>
      <w:r w:rsidRPr="00B96C9C">
        <w:t>colectarea</w:t>
      </w:r>
      <w:r w:rsidR="001C49A2">
        <w:t xml:space="preserve"> </w:t>
      </w:r>
      <w:r w:rsidRPr="00B96C9C">
        <w:t>separată</w:t>
      </w:r>
      <w:r w:rsidR="001C49A2">
        <w:t xml:space="preserve"> </w:t>
      </w:r>
      <w:r w:rsidRPr="00B96C9C">
        <w:t>a</w:t>
      </w:r>
      <w:r w:rsidR="001C49A2">
        <w:t xml:space="preserve"> </w:t>
      </w:r>
      <w:r w:rsidRPr="00B96C9C">
        <w:t>biodeşeurilor,</w:t>
      </w:r>
      <w:r w:rsidR="001C49A2">
        <w:t xml:space="preserve"> </w:t>
      </w:r>
      <w:r w:rsidRPr="00B96C9C">
        <w:t>ce</w:t>
      </w:r>
      <w:r w:rsidR="001C49A2">
        <w:t xml:space="preserve"> </w:t>
      </w:r>
      <w:r w:rsidRPr="00B96C9C">
        <w:t>trebuie</w:t>
      </w:r>
      <w:r w:rsidR="001C49A2">
        <w:t xml:space="preserve"> </w:t>
      </w:r>
      <w:r w:rsidRPr="00B96C9C">
        <w:t>puse</w:t>
      </w:r>
      <w:r w:rsidR="001C49A2">
        <w:t xml:space="preserve"> </w:t>
      </w:r>
      <w:r w:rsidRPr="00B96C9C">
        <w:t>la</w:t>
      </w:r>
      <w:r w:rsidR="001C49A2">
        <w:t xml:space="preserve"> </w:t>
      </w:r>
      <w:r w:rsidRPr="00B96C9C">
        <w:t>dispoziție depinde</w:t>
      </w:r>
      <w:r w:rsidR="001C49A2">
        <w:t xml:space="preserve"> </w:t>
      </w:r>
      <w:r w:rsidRPr="00B96C9C">
        <w:t>de:</w:t>
      </w:r>
    </w:p>
    <w:p w:rsidR="008039CB" w:rsidRPr="00B96C9C" w:rsidRDefault="001C49A2" w:rsidP="00F75048">
      <w:pPr>
        <w:pStyle w:val="ListParagraph"/>
        <w:numPr>
          <w:ilvl w:val="4"/>
          <w:numId w:val="107"/>
        </w:numPr>
        <w:jc w:val="both"/>
      </w:pPr>
      <w:r w:rsidRPr="00B96C9C">
        <w:t>N</w:t>
      </w:r>
      <w:r w:rsidR="008039CB" w:rsidRPr="00B96C9C">
        <w:t>umărul</w:t>
      </w:r>
      <w:r>
        <w:t xml:space="preserve"> </w:t>
      </w:r>
      <w:r w:rsidR="008039CB" w:rsidRPr="00B96C9C">
        <w:t>de</w:t>
      </w:r>
      <w:r>
        <w:t xml:space="preserve"> </w:t>
      </w:r>
      <w:r w:rsidR="008039CB" w:rsidRPr="00B96C9C">
        <w:t>persoane</w:t>
      </w:r>
      <w:r>
        <w:t xml:space="preserve"> </w:t>
      </w:r>
      <w:r w:rsidR="008039CB" w:rsidRPr="00B96C9C">
        <w:t>deservite</w:t>
      </w:r>
      <w:r>
        <w:t xml:space="preserve"> </w:t>
      </w:r>
      <w:r w:rsidR="008039CB" w:rsidRPr="00B96C9C">
        <w:t>de</w:t>
      </w:r>
      <w:r>
        <w:t xml:space="preserve"> </w:t>
      </w:r>
      <w:r w:rsidR="008039CB" w:rsidRPr="00B96C9C">
        <w:t>fiecare</w:t>
      </w:r>
      <w:r>
        <w:t xml:space="preserve"> </w:t>
      </w:r>
      <w:r w:rsidR="008039CB" w:rsidRPr="00B96C9C">
        <w:t>container;</w:t>
      </w:r>
    </w:p>
    <w:p w:rsidR="008039CB" w:rsidRPr="00B96C9C" w:rsidRDefault="001C49A2" w:rsidP="00F75048">
      <w:pPr>
        <w:pStyle w:val="ListParagraph"/>
        <w:numPr>
          <w:ilvl w:val="4"/>
          <w:numId w:val="107"/>
        </w:numPr>
        <w:jc w:val="both"/>
      </w:pPr>
      <w:r w:rsidRPr="00B96C9C">
        <w:t>C</w:t>
      </w:r>
      <w:r w:rsidR="008039CB" w:rsidRPr="00B96C9C">
        <w:t>antitatea</w:t>
      </w:r>
      <w:r>
        <w:t xml:space="preserve"> </w:t>
      </w:r>
      <w:r w:rsidR="008039CB" w:rsidRPr="00B96C9C">
        <w:t>de</w:t>
      </w:r>
      <w:r>
        <w:t xml:space="preserve"> </w:t>
      </w:r>
      <w:r w:rsidR="008039CB" w:rsidRPr="00B96C9C">
        <w:t>deşeuri</w:t>
      </w:r>
      <w:r>
        <w:t xml:space="preserve"> </w:t>
      </w:r>
      <w:r w:rsidR="008039CB" w:rsidRPr="00B96C9C">
        <w:t>biodegradabile</w:t>
      </w:r>
      <w:r>
        <w:t xml:space="preserve"> </w:t>
      </w:r>
      <w:r w:rsidR="008039CB" w:rsidRPr="00B96C9C">
        <w:t>generată</w:t>
      </w:r>
      <w:r>
        <w:t xml:space="preserve"> </w:t>
      </w:r>
      <w:r w:rsidR="008039CB" w:rsidRPr="00B96C9C">
        <w:t>de</w:t>
      </w:r>
      <w:r>
        <w:t xml:space="preserve"> </w:t>
      </w:r>
      <w:r w:rsidR="008039CB" w:rsidRPr="00B96C9C">
        <w:t>fiecare persoană;</w:t>
      </w:r>
    </w:p>
    <w:p w:rsidR="008039CB" w:rsidRPr="00B96C9C" w:rsidRDefault="001C49A2" w:rsidP="00F75048">
      <w:pPr>
        <w:pStyle w:val="ListParagraph"/>
        <w:numPr>
          <w:ilvl w:val="4"/>
          <w:numId w:val="107"/>
        </w:numPr>
        <w:jc w:val="both"/>
      </w:pPr>
      <w:r w:rsidRPr="00B96C9C">
        <w:t>F</w:t>
      </w:r>
      <w:r w:rsidR="008039CB" w:rsidRPr="00B96C9C">
        <w:t>recvenţă</w:t>
      </w:r>
      <w:r>
        <w:t xml:space="preserve"> </w:t>
      </w:r>
      <w:r w:rsidR="008039CB" w:rsidRPr="00B96C9C">
        <w:t>de</w:t>
      </w:r>
      <w:r>
        <w:t xml:space="preserve"> </w:t>
      </w:r>
      <w:r w:rsidR="008039CB" w:rsidRPr="00B96C9C">
        <w:t>colectare –</w:t>
      </w:r>
      <w:r>
        <w:t xml:space="preserve"> </w:t>
      </w:r>
      <w:r w:rsidR="008039CB" w:rsidRPr="00B96C9C">
        <w:t>zilnic,</w:t>
      </w:r>
      <w:r>
        <w:t xml:space="preserve"> </w:t>
      </w:r>
      <w:r w:rsidR="008039CB" w:rsidRPr="00B96C9C">
        <w:t>de2/3</w:t>
      </w:r>
      <w:r>
        <w:t xml:space="preserve"> </w:t>
      </w:r>
      <w:r w:rsidR="008039CB" w:rsidRPr="00B96C9C">
        <w:t>ori</w:t>
      </w:r>
      <w:r>
        <w:t xml:space="preserve"> </w:t>
      </w:r>
      <w:r w:rsidR="008039CB" w:rsidRPr="00B96C9C">
        <w:t>pe</w:t>
      </w:r>
      <w:r>
        <w:t xml:space="preserve"> </w:t>
      </w:r>
      <w:r w:rsidR="008039CB" w:rsidRPr="00B96C9C">
        <w:t>săptămână</w:t>
      </w:r>
      <w:r>
        <w:t xml:space="preserve"> </w:t>
      </w:r>
      <w:r w:rsidR="008039CB" w:rsidRPr="00B96C9C">
        <w:t>sau</w:t>
      </w:r>
      <w:r>
        <w:t xml:space="preserve"> </w:t>
      </w:r>
      <w:r w:rsidR="008039CB" w:rsidRPr="00B96C9C">
        <w:t>săptămânal etc.</w:t>
      </w:r>
    </w:p>
    <w:p w:rsidR="001C49A2" w:rsidRDefault="001C49A2" w:rsidP="00F75048">
      <w:pPr>
        <w:jc w:val="both"/>
      </w:pPr>
    </w:p>
    <w:p w:rsidR="008039CB" w:rsidRDefault="008039CB" w:rsidP="00F75048">
      <w:pPr>
        <w:jc w:val="both"/>
      </w:pPr>
      <w:r w:rsidRPr="00B96C9C">
        <w:lastRenderedPageBreak/>
        <w:t>În</w:t>
      </w:r>
      <w:r w:rsidR="001C49A2">
        <w:t xml:space="preserve"> </w:t>
      </w:r>
      <w:r w:rsidRPr="00B96C9C">
        <w:t>tabelul</w:t>
      </w:r>
      <w:r w:rsidR="001C49A2">
        <w:t xml:space="preserve"> </w:t>
      </w:r>
      <w:r w:rsidR="00F75048">
        <w:t>următor</w:t>
      </w:r>
      <w:r w:rsidR="001C49A2">
        <w:t xml:space="preserve"> </w:t>
      </w:r>
      <w:r w:rsidRPr="00B96C9C">
        <w:t>se</w:t>
      </w:r>
      <w:r w:rsidR="001C49A2">
        <w:t xml:space="preserve"> </w:t>
      </w:r>
      <w:r w:rsidRPr="00B96C9C">
        <w:t>prezintă</w:t>
      </w:r>
      <w:r w:rsidR="001C49A2">
        <w:t xml:space="preserve"> </w:t>
      </w:r>
      <w:r w:rsidRPr="00B96C9C">
        <w:t>analiza</w:t>
      </w:r>
      <w:r w:rsidR="001C49A2">
        <w:t xml:space="preserve"> </w:t>
      </w:r>
      <w:r w:rsidRPr="00B96C9C">
        <w:t>opțiunilor</w:t>
      </w:r>
      <w:r w:rsidR="001C49A2">
        <w:t xml:space="preserve"> </w:t>
      </w:r>
      <w:r w:rsidRPr="00B96C9C">
        <w:t>privind</w:t>
      </w:r>
      <w:r w:rsidR="001C49A2">
        <w:t xml:space="preserve"> </w:t>
      </w:r>
      <w:r w:rsidRPr="00B96C9C">
        <w:t>colectarea</w:t>
      </w:r>
      <w:r w:rsidR="001C49A2">
        <w:t xml:space="preserve"> </w:t>
      </w:r>
      <w:r w:rsidRPr="00B96C9C">
        <w:t>separată</w:t>
      </w:r>
      <w:r w:rsidR="001C49A2">
        <w:t xml:space="preserve"> </w:t>
      </w:r>
      <w:r w:rsidRPr="00B96C9C">
        <w:t>a</w:t>
      </w:r>
      <w:r w:rsidR="001C49A2">
        <w:t xml:space="preserve"> </w:t>
      </w:r>
      <w:r w:rsidRPr="00B96C9C">
        <w:t>biodeșeurilor</w:t>
      </w:r>
      <w:r w:rsidR="001C49A2">
        <w:t xml:space="preserve"> </w:t>
      </w:r>
      <w:r w:rsidRPr="00B96C9C">
        <w:t>municipale</w:t>
      </w:r>
      <w:r w:rsidR="001C49A2">
        <w:t xml:space="preserve"> </w:t>
      </w:r>
      <w:r w:rsidRPr="00B96C9C">
        <w:t>în</w:t>
      </w:r>
      <w:r w:rsidR="001C49A2">
        <w:t xml:space="preserve"> </w:t>
      </w:r>
      <w:r w:rsidRPr="00B96C9C">
        <w:t>mediul</w:t>
      </w:r>
      <w:r w:rsidR="001C49A2">
        <w:t xml:space="preserve"> </w:t>
      </w:r>
      <w:r w:rsidRPr="00B96C9C">
        <w:t>urban.</w:t>
      </w:r>
      <w:r w:rsidR="001C49A2">
        <w:t xml:space="preserve"> </w:t>
      </w:r>
      <w:r w:rsidRPr="00B96C9C">
        <w:t>De</w:t>
      </w:r>
      <w:r w:rsidR="001C49A2">
        <w:t xml:space="preserve"> </w:t>
      </w:r>
      <w:r w:rsidRPr="00B96C9C">
        <w:t>cele</w:t>
      </w:r>
      <w:r w:rsidR="001C49A2">
        <w:t xml:space="preserve"> </w:t>
      </w:r>
      <w:r w:rsidRPr="00B96C9C">
        <w:t>mai</w:t>
      </w:r>
      <w:r w:rsidR="001C49A2">
        <w:t xml:space="preserve"> </w:t>
      </w:r>
      <w:r w:rsidRPr="00B96C9C">
        <w:t>multe</w:t>
      </w:r>
      <w:r w:rsidR="001C49A2">
        <w:t xml:space="preserve"> </w:t>
      </w:r>
      <w:r w:rsidRPr="00B96C9C">
        <w:t>ori,</w:t>
      </w:r>
      <w:r w:rsidR="001C49A2">
        <w:t xml:space="preserve"> </w:t>
      </w:r>
      <w:r w:rsidRPr="00B96C9C">
        <w:t>în</w:t>
      </w:r>
      <w:r w:rsidR="001C49A2">
        <w:t xml:space="preserve"> </w:t>
      </w:r>
      <w:r w:rsidRPr="00B96C9C">
        <w:t>mediul</w:t>
      </w:r>
      <w:r w:rsidR="001C49A2">
        <w:t xml:space="preserve"> </w:t>
      </w:r>
      <w:r w:rsidRPr="00B96C9C">
        <w:t>rural</w:t>
      </w:r>
      <w:r w:rsidR="001C49A2">
        <w:t xml:space="preserve"> </w:t>
      </w:r>
      <w:r w:rsidRPr="00B96C9C">
        <w:t>nu</w:t>
      </w:r>
      <w:r w:rsidR="001C49A2">
        <w:t xml:space="preserve"> </w:t>
      </w:r>
      <w:r w:rsidRPr="00B96C9C">
        <w:t>este</w:t>
      </w:r>
      <w:r w:rsidR="001C49A2">
        <w:t xml:space="preserve"> </w:t>
      </w:r>
      <w:r w:rsidRPr="00B96C9C">
        <w:t>necesară</w:t>
      </w:r>
      <w:r w:rsidR="001C49A2">
        <w:t xml:space="preserve"> </w:t>
      </w:r>
      <w:r w:rsidRPr="00B96C9C">
        <w:t>colectarea</w:t>
      </w:r>
      <w:r w:rsidR="001C49A2">
        <w:t xml:space="preserve"> </w:t>
      </w:r>
      <w:r w:rsidRPr="00B96C9C">
        <w:t>acestei</w:t>
      </w:r>
      <w:r w:rsidR="001C49A2">
        <w:t xml:space="preserve"> </w:t>
      </w:r>
      <w:r w:rsidRPr="00B96C9C">
        <w:t>categorii de</w:t>
      </w:r>
      <w:r w:rsidR="001C49A2">
        <w:t xml:space="preserve"> </w:t>
      </w:r>
      <w:r w:rsidRPr="00B96C9C">
        <w:t>deşeuri,</w:t>
      </w:r>
      <w:r w:rsidR="001C49A2">
        <w:t xml:space="preserve"> </w:t>
      </w:r>
      <w:r w:rsidRPr="00B96C9C">
        <w:t>fiind compostate</w:t>
      </w:r>
      <w:r w:rsidR="001C49A2">
        <w:t xml:space="preserve"> </w:t>
      </w:r>
      <w:r w:rsidRPr="00B96C9C">
        <w:t>individual ca</w:t>
      </w:r>
      <w:r w:rsidR="001C49A2">
        <w:t xml:space="preserve"> </w:t>
      </w:r>
      <w:r w:rsidRPr="00B96C9C">
        <w:t>măsură</w:t>
      </w:r>
      <w:r w:rsidR="001C49A2">
        <w:t xml:space="preserve"> </w:t>
      </w:r>
      <w:r w:rsidRPr="00B96C9C">
        <w:t>de prevenire.</w:t>
      </w:r>
    </w:p>
    <w:p w:rsidR="00E877B9" w:rsidRPr="00B96C9C" w:rsidRDefault="00E877B9" w:rsidP="00F75048">
      <w:pPr>
        <w:jc w:val="both"/>
      </w:pPr>
    </w:p>
    <w:p w:rsidR="008039CB" w:rsidRPr="00B26375" w:rsidRDefault="008039CB" w:rsidP="00924A4F">
      <w:pPr>
        <w:pStyle w:val="Heading40"/>
      </w:pPr>
      <w:bookmarkStart w:id="252" w:name="_bookmark240"/>
      <w:bookmarkStart w:id="253" w:name="_Toc26870766"/>
      <w:bookmarkEnd w:id="252"/>
      <w:r w:rsidRPr="00B26375">
        <w:t>Tabel</w:t>
      </w:r>
      <w:r w:rsidR="001C49A2">
        <w:t xml:space="preserve"> </w:t>
      </w:r>
      <w:r w:rsidRPr="00B26375">
        <w:t>7</w:t>
      </w:r>
      <w:r w:rsidR="001C49A2">
        <w:t>.</w:t>
      </w:r>
      <w:r w:rsidR="00536630">
        <w:t>5</w:t>
      </w:r>
      <w:r w:rsidR="001C49A2">
        <w:t xml:space="preserve"> </w:t>
      </w:r>
      <w:r w:rsidRPr="00B26375">
        <w:t>Evaluarea</w:t>
      </w:r>
      <w:r w:rsidR="001C49A2">
        <w:t xml:space="preserve"> </w:t>
      </w:r>
      <w:r w:rsidRPr="00B26375">
        <w:t>opțiunilor</w:t>
      </w:r>
      <w:r w:rsidR="001C49A2">
        <w:t xml:space="preserve"> </w:t>
      </w:r>
      <w:r w:rsidRPr="00B26375">
        <w:t>tehnice</w:t>
      </w:r>
      <w:r w:rsidR="001C49A2">
        <w:t xml:space="preserve"> </w:t>
      </w:r>
      <w:r w:rsidRPr="00B26375">
        <w:t>privind</w:t>
      </w:r>
      <w:r w:rsidR="001C49A2">
        <w:t xml:space="preserve"> </w:t>
      </w:r>
      <w:r w:rsidRPr="00B26375">
        <w:t>colectarea</w:t>
      </w:r>
      <w:r w:rsidR="001C49A2">
        <w:t xml:space="preserve"> separate </w:t>
      </w:r>
      <w:r w:rsidRPr="00B26375">
        <w:t>a</w:t>
      </w:r>
      <w:r w:rsidR="001C49A2">
        <w:t xml:space="preserve"> </w:t>
      </w:r>
      <w:r w:rsidRPr="00B26375">
        <w:t>biodeșeurilor</w:t>
      </w:r>
      <w:r w:rsidR="001C49A2">
        <w:t xml:space="preserve"> </w:t>
      </w:r>
      <w:r w:rsidRPr="00B26375">
        <w:t>în</w:t>
      </w:r>
      <w:r w:rsidR="00B26375">
        <w:t xml:space="preserve"> </w:t>
      </w:r>
      <w:r w:rsidRPr="00B26375">
        <w:t>județul</w:t>
      </w:r>
      <w:r w:rsidR="001C49A2">
        <w:t xml:space="preserve"> </w:t>
      </w:r>
      <w:r w:rsidRPr="00B26375">
        <w:t>Covasna</w:t>
      </w:r>
      <w:bookmarkEnd w:id="253"/>
    </w:p>
    <w:tbl>
      <w:tblPr>
        <w:tblW w:w="0" w:type="auto"/>
        <w:tblInd w:w="137" w:type="dxa"/>
        <w:tblLayout w:type="fixed"/>
        <w:tblCellMar>
          <w:left w:w="0" w:type="dxa"/>
          <w:right w:w="0" w:type="dxa"/>
        </w:tblCellMar>
        <w:tblLook w:val="01E0" w:firstRow="1" w:lastRow="1" w:firstColumn="1" w:lastColumn="1" w:noHBand="0" w:noVBand="0"/>
      </w:tblPr>
      <w:tblGrid>
        <w:gridCol w:w="2448"/>
        <w:gridCol w:w="3529"/>
        <w:gridCol w:w="3132"/>
      </w:tblGrid>
      <w:tr w:rsidR="008039CB" w:rsidRPr="00B96C9C" w:rsidTr="00181A47">
        <w:trPr>
          <w:trHeight w:hRule="exact" w:val="535"/>
        </w:trPr>
        <w:tc>
          <w:tcPr>
            <w:tcW w:w="2448"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536630" w:rsidRDefault="008039CB" w:rsidP="00924A4F"/>
        </w:tc>
        <w:tc>
          <w:tcPr>
            <w:tcW w:w="3529"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536630" w:rsidRDefault="00536630" w:rsidP="00924A4F">
            <w:pPr>
              <w:rPr>
                <w:rFonts w:eastAsia="Verdana"/>
              </w:rPr>
            </w:pPr>
            <w:r w:rsidRPr="00536630">
              <w:rPr>
                <w:spacing w:val="-1"/>
              </w:rPr>
              <w:t>Zone</w:t>
            </w:r>
            <w:r w:rsidR="001C49A2" w:rsidRPr="00536630">
              <w:rPr>
                <w:spacing w:val="-1"/>
              </w:rPr>
              <w:t xml:space="preserve"> </w:t>
            </w:r>
            <w:r w:rsidR="008039CB" w:rsidRPr="00536630">
              <w:rPr>
                <w:spacing w:val="-1"/>
              </w:rPr>
              <w:t>de</w:t>
            </w:r>
            <w:r w:rsidR="008039CB" w:rsidRPr="00536630">
              <w:t xml:space="preserve"> blocuri</w:t>
            </w:r>
          </w:p>
        </w:tc>
        <w:tc>
          <w:tcPr>
            <w:tcW w:w="3132"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536630" w:rsidRDefault="008039CB" w:rsidP="00924A4F">
            <w:pPr>
              <w:rPr>
                <w:rFonts w:eastAsia="Verdana"/>
              </w:rPr>
            </w:pPr>
            <w:r w:rsidRPr="00536630">
              <w:t>Zone</w:t>
            </w:r>
            <w:r w:rsidR="001C49A2" w:rsidRPr="00536630">
              <w:t xml:space="preserve"> </w:t>
            </w:r>
            <w:r w:rsidRPr="00536630">
              <w:t>cu</w:t>
            </w:r>
            <w:r w:rsidR="001C49A2" w:rsidRPr="00536630">
              <w:t xml:space="preserve"> </w:t>
            </w:r>
            <w:r w:rsidRPr="00536630">
              <w:t>case</w:t>
            </w:r>
            <w:r w:rsidR="001C49A2" w:rsidRPr="00536630">
              <w:t xml:space="preserve"> </w:t>
            </w:r>
            <w:r w:rsidRPr="00536630">
              <w:t>individuale</w:t>
            </w:r>
          </w:p>
        </w:tc>
      </w:tr>
      <w:tr w:rsidR="00926E9E" w:rsidRPr="00B96C9C" w:rsidTr="00536630">
        <w:trPr>
          <w:trHeight w:val="3846"/>
        </w:trPr>
        <w:tc>
          <w:tcPr>
            <w:tcW w:w="2448" w:type="dxa"/>
            <w:tcBorders>
              <w:top w:val="single" w:sz="5" w:space="0" w:color="808080"/>
              <w:left w:val="single" w:sz="5" w:space="0" w:color="808080"/>
              <w:right w:val="single" w:sz="5" w:space="0" w:color="808080"/>
            </w:tcBorders>
          </w:tcPr>
          <w:p w:rsidR="00926E9E" w:rsidRPr="00536630" w:rsidRDefault="00926E9E" w:rsidP="00924A4F">
            <w:pPr>
              <w:rPr>
                <w:rFonts w:eastAsia="Verdana"/>
              </w:rPr>
            </w:pPr>
            <w:r w:rsidRPr="00536630">
              <w:t>Biodeșeuri de la populație (resturi alimentare)</w:t>
            </w:r>
          </w:p>
        </w:tc>
        <w:tc>
          <w:tcPr>
            <w:tcW w:w="3529" w:type="dxa"/>
            <w:tcBorders>
              <w:top w:val="single" w:sz="5" w:space="0" w:color="808080"/>
              <w:left w:val="single" w:sz="5" w:space="0" w:color="808080"/>
              <w:right w:val="single" w:sz="5" w:space="0" w:color="808080"/>
            </w:tcBorders>
          </w:tcPr>
          <w:p w:rsidR="00926E9E" w:rsidRPr="00536630" w:rsidRDefault="00926E9E" w:rsidP="00924A4F">
            <w:pPr>
              <w:rPr>
                <w:rFonts w:eastAsia="Verdana"/>
              </w:rPr>
            </w:pPr>
            <w:r w:rsidRPr="00536630">
              <w:rPr>
                <w:spacing w:val="-1"/>
              </w:rPr>
              <w:t xml:space="preserve">Anonimatul sistemului </w:t>
            </w:r>
            <w:r w:rsidRPr="00536630">
              <w:t xml:space="preserve">de </w:t>
            </w:r>
            <w:r w:rsidRPr="00536630">
              <w:rPr>
                <w:spacing w:val="-1"/>
              </w:rPr>
              <w:t xml:space="preserve">colectare </w:t>
            </w:r>
            <w:r w:rsidRPr="00536630">
              <w:t xml:space="preserve">din </w:t>
            </w:r>
            <w:r w:rsidRPr="00536630">
              <w:rPr>
                <w:spacing w:val="-1"/>
              </w:rPr>
              <w:t xml:space="preserve">zonele </w:t>
            </w:r>
            <w:r w:rsidRPr="00536630">
              <w:t xml:space="preserve">de </w:t>
            </w:r>
            <w:r w:rsidRPr="00536630">
              <w:rPr>
                <w:spacing w:val="-1"/>
              </w:rPr>
              <w:t>blocuri</w:t>
            </w:r>
            <w:r w:rsidR="00536630">
              <w:rPr>
                <w:spacing w:val="-1"/>
              </w:rPr>
              <w:t>,</w:t>
            </w:r>
            <w:r w:rsidRPr="00536630">
              <w:rPr>
                <w:spacing w:val="-1"/>
              </w:rPr>
              <w:t xml:space="preserve"> reprezintă </w:t>
            </w:r>
            <w:r w:rsidRPr="00536630">
              <w:t>o mare</w:t>
            </w:r>
            <w:r w:rsidRPr="00536630">
              <w:rPr>
                <w:spacing w:val="-1"/>
              </w:rPr>
              <w:t xml:space="preserve"> problemă.</w:t>
            </w:r>
            <w:r w:rsidRPr="00536630">
              <w:t xml:space="preserve"> Calitatea biodeșeurilor colectate în zonele de blocuri sau zonele centrale din oraşele mari europene a fost scăzută la fel şi</w:t>
            </w:r>
            <w:r w:rsidRPr="00536630">
              <w:rPr>
                <w:spacing w:val="-1"/>
              </w:rPr>
              <w:t xml:space="preserve"> cantitatea de </w:t>
            </w:r>
            <w:r w:rsidRPr="00536630">
              <w:t>deşeuri.</w:t>
            </w:r>
            <w:r w:rsidR="00536630">
              <w:t xml:space="preserve"> </w:t>
            </w:r>
            <w:r w:rsidRPr="00536630">
              <w:rPr>
                <w:spacing w:val="-1"/>
              </w:rPr>
              <w:t xml:space="preserve">Multe gospodarii nu </w:t>
            </w:r>
            <w:r w:rsidRPr="00536630">
              <w:t xml:space="preserve">au participat la </w:t>
            </w:r>
            <w:r w:rsidRPr="00536630">
              <w:rPr>
                <w:spacing w:val="-1"/>
              </w:rPr>
              <w:t xml:space="preserve">colectarea </w:t>
            </w:r>
            <w:r w:rsidRPr="00536630">
              <w:t xml:space="preserve">separată </w:t>
            </w:r>
            <w:r w:rsidRPr="00536630">
              <w:rPr>
                <w:spacing w:val="-1"/>
              </w:rPr>
              <w:t xml:space="preserve">contaminând biodeșeurile </w:t>
            </w:r>
            <w:r w:rsidRPr="00536630">
              <w:t xml:space="preserve">cu alte </w:t>
            </w:r>
            <w:r w:rsidRPr="00536630">
              <w:rPr>
                <w:spacing w:val="-1"/>
              </w:rPr>
              <w:t>deşeuri.</w:t>
            </w:r>
          </w:p>
          <w:p w:rsidR="00926E9E" w:rsidRPr="00536630" w:rsidRDefault="00926E9E" w:rsidP="00924A4F">
            <w:r w:rsidRPr="00536630">
              <w:t>Colectarea separată funcționează mai greu. Intervine şi problema lipsei de spațiu</w:t>
            </w:r>
            <w:r w:rsidR="00536630">
              <w:t xml:space="preserve">, </w:t>
            </w:r>
            <w:r w:rsidRPr="00536630">
              <w:t>atât în locuințe (pentru colectarea separată a acestei categorii de deșeuri)</w:t>
            </w:r>
            <w:r w:rsidR="00536630">
              <w:t xml:space="preserve">, </w:t>
            </w:r>
            <w:r w:rsidRPr="00536630">
              <w:t>cât și pentru amplasarea recipientelor între blocuri.</w:t>
            </w:r>
          </w:p>
        </w:tc>
        <w:tc>
          <w:tcPr>
            <w:tcW w:w="3132" w:type="dxa"/>
            <w:tcBorders>
              <w:top w:val="single" w:sz="5" w:space="0" w:color="808080"/>
              <w:left w:val="single" w:sz="5" w:space="0" w:color="808080"/>
              <w:right w:val="single" w:sz="5" w:space="0" w:color="808080"/>
            </w:tcBorders>
          </w:tcPr>
          <w:p w:rsidR="00926E9E" w:rsidRPr="00536630" w:rsidRDefault="00926E9E" w:rsidP="00924A4F">
            <w:pPr>
              <w:rPr>
                <w:rFonts w:eastAsia="Verdana"/>
              </w:rPr>
            </w:pPr>
            <w:r w:rsidRPr="00536630">
              <w:t>Biodeșeurile</w:t>
            </w:r>
            <w:r w:rsidR="00536630">
              <w:t xml:space="preserve"> </w:t>
            </w:r>
            <w:r w:rsidRPr="00536630">
              <w:t>colectate din zonele cu case individuale sunt de o calitate</w:t>
            </w:r>
            <w:r w:rsidR="00536630">
              <w:t xml:space="preserve"> </w:t>
            </w:r>
            <w:r w:rsidRPr="00536630">
              <w:t>bună.</w:t>
            </w:r>
          </w:p>
          <w:p w:rsidR="00926E9E" w:rsidRPr="00536630" w:rsidRDefault="00926E9E" w:rsidP="00924A4F">
            <w:pPr>
              <w:rPr>
                <w:rFonts w:eastAsia="Verdana"/>
              </w:rPr>
            </w:pPr>
            <w:r w:rsidRPr="00536630">
              <w:rPr>
                <w:spacing w:val="-1"/>
              </w:rPr>
              <w:t xml:space="preserve">Este </w:t>
            </w:r>
            <w:r w:rsidRPr="00536630">
              <w:t xml:space="preserve">aplicabilă </w:t>
            </w:r>
            <w:r w:rsidRPr="00536630">
              <w:rPr>
                <w:spacing w:val="-1"/>
              </w:rPr>
              <w:t xml:space="preserve">colectarea </w:t>
            </w:r>
            <w:r w:rsidRPr="00536630">
              <w:t>separată.</w:t>
            </w:r>
          </w:p>
        </w:tc>
      </w:tr>
      <w:tr w:rsidR="008039CB" w:rsidRPr="00B96C9C" w:rsidTr="00BC0375">
        <w:trPr>
          <w:trHeight w:hRule="exact" w:val="1021"/>
        </w:trPr>
        <w:tc>
          <w:tcPr>
            <w:tcW w:w="2448" w:type="dxa"/>
            <w:tcBorders>
              <w:top w:val="single" w:sz="5" w:space="0" w:color="808080"/>
              <w:left w:val="single" w:sz="5" w:space="0" w:color="808080"/>
              <w:bottom w:val="single" w:sz="5" w:space="0" w:color="808080"/>
              <w:right w:val="single" w:sz="5" w:space="0" w:color="808080"/>
            </w:tcBorders>
          </w:tcPr>
          <w:p w:rsidR="008039CB" w:rsidRPr="00536630" w:rsidRDefault="008039CB" w:rsidP="00924A4F">
            <w:pPr>
              <w:rPr>
                <w:rFonts w:eastAsia="Verdana"/>
              </w:rPr>
            </w:pPr>
            <w:r w:rsidRPr="00536630">
              <w:t>Biodeșeuri</w:t>
            </w:r>
            <w:r w:rsidR="001C49A2" w:rsidRPr="00536630">
              <w:t xml:space="preserve"> </w:t>
            </w:r>
            <w:r w:rsidRPr="00536630">
              <w:t>de</w:t>
            </w:r>
            <w:r w:rsidR="001C49A2" w:rsidRPr="00536630">
              <w:t xml:space="preserve"> </w:t>
            </w:r>
            <w:r w:rsidRPr="00536630">
              <w:t>la</w:t>
            </w:r>
            <w:r w:rsidR="001C49A2" w:rsidRPr="00536630">
              <w:t xml:space="preserve"> </w:t>
            </w:r>
            <w:r w:rsidRPr="00536630">
              <w:t>populație</w:t>
            </w:r>
            <w:r w:rsidR="001C49A2" w:rsidRPr="00536630">
              <w:t xml:space="preserve"> </w:t>
            </w:r>
            <w:r w:rsidRPr="00536630">
              <w:t>(deșeuri</w:t>
            </w:r>
            <w:r w:rsidR="00181A47" w:rsidRPr="00536630">
              <w:t xml:space="preserve"> </w:t>
            </w:r>
            <w:r w:rsidRPr="00536630">
              <w:t>verzi)</w:t>
            </w:r>
          </w:p>
        </w:tc>
        <w:tc>
          <w:tcPr>
            <w:tcW w:w="3529" w:type="dxa"/>
            <w:tcBorders>
              <w:top w:val="single" w:sz="5" w:space="0" w:color="808080"/>
              <w:left w:val="single" w:sz="5" w:space="0" w:color="808080"/>
              <w:bottom w:val="single" w:sz="5" w:space="0" w:color="808080"/>
              <w:right w:val="single" w:sz="5" w:space="0" w:color="808080"/>
            </w:tcBorders>
          </w:tcPr>
          <w:p w:rsidR="008039CB" w:rsidRPr="00536630" w:rsidRDefault="008039CB" w:rsidP="00924A4F">
            <w:pPr>
              <w:rPr>
                <w:rFonts w:eastAsia="Verdana"/>
              </w:rPr>
            </w:pPr>
            <w:r w:rsidRPr="00536630">
              <w:t>Nu</w:t>
            </w:r>
            <w:r w:rsidR="001C49A2" w:rsidRPr="00536630">
              <w:t xml:space="preserve"> </w:t>
            </w:r>
            <w:r w:rsidRPr="00536630">
              <w:t>exista</w:t>
            </w:r>
            <w:r w:rsidR="001C49A2" w:rsidRPr="00536630">
              <w:t xml:space="preserve"> </w:t>
            </w:r>
            <w:r w:rsidRPr="00536630">
              <w:t>grădini,</w:t>
            </w:r>
            <w:r w:rsidR="001C49A2" w:rsidRPr="00536630">
              <w:t xml:space="preserve"> </w:t>
            </w:r>
            <w:r w:rsidRPr="00536630">
              <w:t>deci</w:t>
            </w:r>
            <w:r w:rsidR="001C49A2" w:rsidRPr="00536630">
              <w:t xml:space="preserve"> </w:t>
            </w:r>
            <w:r w:rsidRPr="00536630">
              <w:rPr>
                <w:spacing w:val="-1"/>
              </w:rPr>
              <w:t xml:space="preserve">nici </w:t>
            </w:r>
            <w:r w:rsidRPr="00536630">
              <w:t>acest</w:t>
            </w:r>
            <w:r w:rsidR="001C49A2" w:rsidRPr="00536630">
              <w:t xml:space="preserve"> </w:t>
            </w:r>
            <w:r w:rsidRPr="00536630">
              <w:t>tip</w:t>
            </w:r>
            <w:r w:rsidR="001C49A2" w:rsidRPr="00536630">
              <w:t xml:space="preserve"> </w:t>
            </w:r>
            <w:r w:rsidRPr="00536630">
              <w:t>de</w:t>
            </w:r>
            <w:r w:rsidR="001C49A2" w:rsidRPr="00536630">
              <w:t xml:space="preserve"> </w:t>
            </w:r>
            <w:r w:rsidRPr="00536630">
              <w:rPr>
                <w:spacing w:val="-1"/>
              </w:rPr>
              <w:t>deşeuri</w:t>
            </w:r>
            <w:r w:rsidR="001C49A2" w:rsidRPr="00536630">
              <w:rPr>
                <w:spacing w:val="-1"/>
              </w:rPr>
              <w:t>.</w:t>
            </w:r>
          </w:p>
        </w:tc>
        <w:tc>
          <w:tcPr>
            <w:tcW w:w="3132" w:type="dxa"/>
            <w:tcBorders>
              <w:top w:val="single" w:sz="5" w:space="0" w:color="808080"/>
              <w:left w:val="single" w:sz="5" w:space="0" w:color="808080"/>
              <w:bottom w:val="single" w:sz="5" w:space="0" w:color="808080"/>
              <w:right w:val="single" w:sz="5" w:space="0" w:color="808080"/>
            </w:tcBorders>
          </w:tcPr>
          <w:p w:rsidR="008039CB" w:rsidRPr="00536630" w:rsidRDefault="008039CB" w:rsidP="00924A4F">
            <w:pPr>
              <w:rPr>
                <w:rFonts w:eastAsia="Verdana"/>
              </w:rPr>
            </w:pPr>
            <w:r w:rsidRPr="00536630">
              <w:t>Acolo</w:t>
            </w:r>
            <w:r w:rsidRPr="00536630">
              <w:rPr>
                <w:spacing w:val="-1"/>
              </w:rPr>
              <w:t xml:space="preserve"> unde</w:t>
            </w:r>
            <w:r w:rsidR="001C49A2" w:rsidRPr="00536630">
              <w:rPr>
                <w:spacing w:val="-1"/>
              </w:rPr>
              <w:t xml:space="preserve"> </w:t>
            </w:r>
            <w:r w:rsidRPr="00536630">
              <w:t>există</w:t>
            </w:r>
            <w:r w:rsidR="001C49A2" w:rsidRPr="00536630">
              <w:t xml:space="preserve"> </w:t>
            </w:r>
            <w:r w:rsidRPr="00536630">
              <w:t>spațiu,</w:t>
            </w:r>
            <w:r w:rsidR="001C49A2" w:rsidRPr="00536630">
              <w:t xml:space="preserve"> </w:t>
            </w:r>
            <w:r w:rsidRPr="00536630">
              <w:t>este</w:t>
            </w:r>
            <w:r w:rsidR="001C49A2" w:rsidRPr="00536630">
              <w:t xml:space="preserve"> </w:t>
            </w:r>
            <w:r w:rsidRPr="00536630">
              <w:t>aplicabilă</w:t>
            </w:r>
            <w:r w:rsidR="001C49A2" w:rsidRPr="00536630">
              <w:t xml:space="preserve"> </w:t>
            </w:r>
            <w:r w:rsidRPr="00536630">
              <w:rPr>
                <w:spacing w:val="-1"/>
              </w:rPr>
              <w:t>compostarea</w:t>
            </w:r>
            <w:r w:rsidR="001C49A2" w:rsidRPr="00536630">
              <w:rPr>
                <w:spacing w:val="-1"/>
              </w:rPr>
              <w:t xml:space="preserve"> </w:t>
            </w:r>
            <w:r w:rsidRPr="00536630">
              <w:rPr>
                <w:spacing w:val="-1"/>
              </w:rPr>
              <w:t>individual</w:t>
            </w:r>
            <w:r w:rsidR="00536630">
              <w:rPr>
                <w:spacing w:val="-1"/>
              </w:rPr>
              <w:t>ă</w:t>
            </w:r>
            <w:r w:rsidR="001C49A2" w:rsidRPr="00536630">
              <w:rPr>
                <w:spacing w:val="-1"/>
              </w:rPr>
              <w:t xml:space="preserve">. </w:t>
            </w:r>
            <w:r w:rsidRPr="00536630">
              <w:rPr>
                <w:spacing w:val="-1"/>
              </w:rPr>
              <w:t>Este</w:t>
            </w:r>
            <w:r w:rsidR="001C49A2" w:rsidRPr="00536630">
              <w:rPr>
                <w:spacing w:val="-1"/>
              </w:rPr>
              <w:t xml:space="preserve"> </w:t>
            </w:r>
            <w:r w:rsidRPr="00536630">
              <w:t>aplicabilă</w:t>
            </w:r>
            <w:r w:rsidR="001C49A2" w:rsidRPr="00536630">
              <w:t xml:space="preserve"> </w:t>
            </w:r>
            <w:r w:rsidRPr="00536630">
              <w:rPr>
                <w:spacing w:val="-1"/>
              </w:rPr>
              <w:t>colectarea</w:t>
            </w:r>
            <w:r w:rsidR="001C49A2" w:rsidRPr="00536630">
              <w:rPr>
                <w:spacing w:val="-1"/>
              </w:rPr>
              <w:t xml:space="preserve"> </w:t>
            </w:r>
            <w:r w:rsidRPr="00536630">
              <w:t>separată</w:t>
            </w:r>
          </w:p>
        </w:tc>
      </w:tr>
      <w:tr w:rsidR="001C49A2" w:rsidRPr="00B96C9C" w:rsidTr="00536630">
        <w:trPr>
          <w:trHeight w:hRule="exact" w:val="1080"/>
        </w:trPr>
        <w:tc>
          <w:tcPr>
            <w:tcW w:w="2448" w:type="dxa"/>
            <w:tcBorders>
              <w:top w:val="single" w:sz="5" w:space="0" w:color="808080"/>
              <w:left w:val="single" w:sz="5" w:space="0" w:color="808080"/>
              <w:bottom w:val="single" w:sz="5" w:space="0" w:color="808080"/>
              <w:right w:val="single" w:sz="5" w:space="0" w:color="808080"/>
            </w:tcBorders>
          </w:tcPr>
          <w:p w:rsidR="001C49A2" w:rsidRPr="00536630" w:rsidRDefault="001C49A2" w:rsidP="00924A4F">
            <w:pPr>
              <w:rPr>
                <w:rFonts w:eastAsia="Verdana"/>
              </w:rPr>
            </w:pPr>
            <w:r w:rsidRPr="00536630">
              <w:t>Deșeuri rezultate de la operatorii economici (prepararea hranei și alimente expirate)</w:t>
            </w:r>
          </w:p>
        </w:tc>
        <w:tc>
          <w:tcPr>
            <w:tcW w:w="3529" w:type="dxa"/>
            <w:tcBorders>
              <w:top w:val="single" w:sz="5" w:space="0" w:color="808080"/>
              <w:left w:val="single" w:sz="5" w:space="0" w:color="808080"/>
              <w:bottom w:val="single" w:sz="5" w:space="0" w:color="808080"/>
              <w:right w:val="single" w:sz="5" w:space="0" w:color="808080"/>
            </w:tcBorders>
          </w:tcPr>
          <w:p w:rsidR="001C49A2" w:rsidRPr="00536630" w:rsidRDefault="001C49A2" w:rsidP="00924A4F">
            <w:r w:rsidRPr="00536630">
              <w:t>Este aplicabilă colectarea separată</w:t>
            </w:r>
          </w:p>
        </w:tc>
        <w:tc>
          <w:tcPr>
            <w:tcW w:w="3132" w:type="dxa"/>
            <w:tcBorders>
              <w:top w:val="single" w:sz="5" w:space="0" w:color="808080"/>
              <w:left w:val="single" w:sz="5" w:space="0" w:color="808080"/>
              <w:bottom w:val="single" w:sz="5" w:space="0" w:color="808080"/>
              <w:right w:val="single" w:sz="5" w:space="0" w:color="808080"/>
            </w:tcBorders>
          </w:tcPr>
          <w:p w:rsidR="001C49A2" w:rsidRPr="00536630" w:rsidRDefault="001C49A2" w:rsidP="00924A4F">
            <w:r w:rsidRPr="00536630">
              <w:t>Este aplicabilă colectarea separată</w:t>
            </w:r>
          </w:p>
        </w:tc>
      </w:tr>
      <w:tr w:rsidR="001C49A2" w:rsidRPr="00B96C9C" w:rsidTr="00181A47">
        <w:trPr>
          <w:trHeight w:hRule="exact" w:val="819"/>
        </w:trPr>
        <w:tc>
          <w:tcPr>
            <w:tcW w:w="2448" w:type="dxa"/>
            <w:tcBorders>
              <w:top w:val="single" w:sz="5" w:space="0" w:color="808080"/>
              <w:left w:val="single" w:sz="5" w:space="0" w:color="808080"/>
              <w:bottom w:val="single" w:sz="5" w:space="0" w:color="808080"/>
              <w:right w:val="single" w:sz="5" w:space="0" w:color="808080"/>
            </w:tcBorders>
          </w:tcPr>
          <w:p w:rsidR="001C49A2" w:rsidRPr="00536630" w:rsidRDefault="001C49A2" w:rsidP="00924A4F">
            <w:pPr>
              <w:rPr>
                <w:rFonts w:eastAsia="Verdana"/>
              </w:rPr>
            </w:pPr>
            <w:r w:rsidRPr="00536630">
              <w:t>Deșeuridin piețe</w:t>
            </w:r>
          </w:p>
        </w:tc>
        <w:tc>
          <w:tcPr>
            <w:tcW w:w="3529" w:type="dxa"/>
            <w:tcBorders>
              <w:top w:val="single" w:sz="5" w:space="0" w:color="808080"/>
              <w:left w:val="single" w:sz="5" w:space="0" w:color="808080"/>
              <w:bottom w:val="single" w:sz="5" w:space="0" w:color="808080"/>
              <w:right w:val="single" w:sz="5" w:space="0" w:color="808080"/>
            </w:tcBorders>
          </w:tcPr>
          <w:p w:rsidR="001C49A2" w:rsidRPr="00536630" w:rsidRDefault="001C49A2" w:rsidP="00924A4F">
            <w:r w:rsidRPr="00536630">
              <w:t>Este aplicabilă colectarea separată</w:t>
            </w:r>
          </w:p>
        </w:tc>
        <w:tc>
          <w:tcPr>
            <w:tcW w:w="3132" w:type="dxa"/>
            <w:tcBorders>
              <w:top w:val="single" w:sz="5" w:space="0" w:color="808080"/>
              <w:left w:val="single" w:sz="5" w:space="0" w:color="808080"/>
              <w:bottom w:val="single" w:sz="5" w:space="0" w:color="808080"/>
              <w:right w:val="single" w:sz="5" w:space="0" w:color="808080"/>
            </w:tcBorders>
          </w:tcPr>
          <w:p w:rsidR="001C49A2" w:rsidRPr="00536630" w:rsidRDefault="001C49A2" w:rsidP="00924A4F">
            <w:r w:rsidRPr="00536630">
              <w:t>Este aplicabilă colectarea separată</w:t>
            </w:r>
          </w:p>
        </w:tc>
      </w:tr>
      <w:tr w:rsidR="008039CB" w:rsidRPr="00B96C9C" w:rsidTr="00536630">
        <w:trPr>
          <w:trHeight w:hRule="exact" w:val="657"/>
        </w:trPr>
        <w:tc>
          <w:tcPr>
            <w:tcW w:w="2448" w:type="dxa"/>
            <w:tcBorders>
              <w:top w:val="single" w:sz="5" w:space="0" w:color="808080"/>
              <w:left w:val="single" w:sz="5" w:space="0" w:color="808080"/>
              <w:bottom w:val="single" w:sz="5" w:space="0" w:color="808080"/>
              <w:right w:val="single" w:sz="5" w:space="0" w:color="808080"/>
            </w:tcBorders>
          </w:tcPr>
          <w:p w:rsidR="008039CB" w:rsidRPr="00536630" w:rsidRDefault="008039CB" w:rsidP="00924A4F">
            <w:pPr>
              <w:rPr>
                <w:rFonts w:eastAsia="Verdana"/>
              </w:rPr>
            </w:pPr>
            <w:r w:rsidRPr="00536630">
              <w:t>Deșeuri</w:t>
            </w:r>
            <w:r w:rsidR="001C49A2" w:rsidRPr="00536630">
              <w:t xml:space="preserve"> </w:t>
            </w:r>
            <w:r w:rsidRPr="00536630">
              <w:t>din parcuri</w:t>
            </w:r>
            <w:r w:rsidR="001C49A2" w:rsidRPr="00536630">
              <w:t xml:space="preserve"> </w:t>
            </w:r>
            <w:r w:rsidRPr="00536630">
              <w:t>și</w:t>
            </w:r>
            <w:r w:rsidR="001C49A2" w:rsidRPr="00536630">
              <w:t xml:space="preserve"> </w:t>
            </w:r>
            <w:r w:rsidRPr="00536630">
              <w:t>grădini</w:t>
            </w:r>
          </w:p>
        </w:tc>
        <w:tc>
          <w:tcPr>
            <w:tcW w:w="3529" w:type="dxa"/>
            <w:tcBorders>
              <w:top w:val="single" w:sz="5" w:space="0" w:color="808080"/>
              <w:left w:val="single" w:sz="5" w:space="0" w:color="808080"/>
              <w:bottom w:val="single" w:sz="5" w:space="0" w:color="808080"/>
              <w:right w:val="single" w:sz="5" w:space="0" w:color="808080"/>
            </w:tcBorders>
          </w:tcPr>
          <w:p w:rsidR="008039CB" w:rsidRPr="00536630" w:rsidRDefault="008039CB" w:rsidP="00924A4F">
            <w:pPr>
              <w:rPr>
                <w:rFonts w:eastAsia="Verdana"/>
              </w:rPr>
            </w:pPr>
            <w:r w:rsidRPr="00536630">
              <w:rPr>
                <w:spacing w:val="-1"/>
              </w:rPr>
              <w:t>Este</w:t>
            </w:r>
            <w:r w:rsidR="00F95846" w:rsidRPr="00536630">
              <w:rPr>
                <w:spacing w:val="-1"/>
              </w:rPr>
              <w:t xml:space="preserve"> </w:t>
            </w:r>
            <w:r w:rsidRPr="00536630">
              <w:t>aplicabilă</w:t>
            </w:r>
            <w:r w:rsidR="00F95846" w:rsidRPr="00536630">
              <w:t xml:space="preserve"> </w:t>
            </w:r>
            <w:r w:rsidRPr="00536630">
              <w:rPr>
                <w:spacing w:val="-1"/>
              </w:rPr>
              <w:t>compostarea</w:t>
            </w:r>
            <w:r w:rsidR="00F95846" w:rsidRPr="00536630">
              <w:rPr>
                <w:spacing w:val="-1"/>
              </w:rPr>
              <w:t xml:space="preserve"> </w:t>
            </w:r>
            <w:r w:rsidRPr="00536630">
              <w:t>în</w:t>
            </w:r>
            <w:r w:rsidR="00F95846" w:rsidRPr="00536630">
              <w:t xml:space="preserve"> s</w:t>
            </w:r>
            <w:r w:rsidRPr="00536630">
              <w:t>itu</w:t>
            </w:r>
            <w:r w:rsidR="00F95846" w:rsidRPr="00536630">
              <w:t xml:space="preserve"> </w:t>
            </w:r>
            <w:r w:rsidRPr="00536630">
              <w:t>şi</w:t>
            </w:r>
            <w:r w:rsidRPr="00536630">
              <w:rPr>
                <w:spacing w:val="-1"/>
              </w:rPr>
              <w:t xml:space="preserve"> colectarea</w:t>
            </w:r>
            <w:r w:rsidR="00F95846" w:rsidRPr="00536630">
              <w:rPr>
                <w:spacing w:val="-1"/>
              </w:rPr>
              <w:t xml:space="preserve"> </w:t>
            </w:r>
            <w:r w:rsidRPr="00536630">
              <w:t>separată</w:t>
            </w:r>
          </w:p>
        </w:tc>
        <w:tc>
          <w:tcPr>
            <w:tcW w:w="3132" w:type="dxa"/>
            <w:tcBorders>
              <w:top w:val="single" w:sz="5" w:space="0" w:color="808080"/>
              <w:left w:val="single" w:sz="5" w:space="0" w:color="808080"/>
              <w:bottom w:val="single" w:sz="5" w:space="0" w:color="808080"/>
              <w:right w:val="single" w:sz="5" w:space="0" w:color="808080"/>
            </w:tcBorders>
          </w:tcPr>
          <w:p w:rsidR="008039CB" w:rsidRPr="00536630" w:rsidRDefault="00F95846" w:rsidP="00924A4F">
            <w:pPr>
              <w:rPr>
                <w:rFonts w:eastAsia="Verdana"/>
              </w:rPr>
            </w:pPr>
            <w:r w:rsidRPr="00536630">
              <w:t>Este aplicabilă compostarea în situ şi colectarea separată</w:t>
            </w:r>
          </w:p>
        </w:tc>
      </w:tr>
    </w:tbl>
    <w:p w:rsidR="008039CB" w:rsidRPr="00B96C9C" w:rsidRDefault="008039CB" w:rsidP="00924A4F"/>
    <w:p w:rsidR="00F75048" w:rsidRDefault="008039CB" w:rsidP="00F75048">
      <w:pPr>
        <w:jc w:val="both"/>
      </w:pPr>
      <w:r w:rsidRPr="00B96C9C">
        <w:t>Singura</w:t>
      </w:r>
      <w:r w:rsidR="00F95846">
        <w:t xml:space="preserve"> </w:t>
      </w:r>
      <w:r w:rsidRPr="00B96C9C">
        <w:t>opțiune</w:t>
      </w:r>
      <w:r w:rsidR="00F95846">
        <w:t xml:space="preserve"> </w:t>
      </w:r>
      <w:r w:rsidRPr="00B96C9C">
        <w:t>tehnică</w:t>
      </w:r>
      <w:r w:rsidR="00F95846">
        <w:t xml:space="preserve"> </w:t>
      </w:r>
      <w:r w:rsidRPr="00B96C9C">
        <w:t>pentru</w:t>
      </w:r>
      <w:r w:rsidR="00F95846">
        <w:t xml:space="preserve"> </w:t>
      </w:r>
      <w:r w:rsidRPr="00B96C9C">
        <w:t>colectarea</w:t>
      </w:r>
      <w:r w:rsidR="00F95846">
        <w:t xml:space="preserve"> </w:t>
      </w:r>
      <w:r w:rsidRPr="00B96C9C">
        <w:t>separată</w:t>
      </w:r>
      <w:r w:rsidR="00F95846">
        <w:t xml:space="preserve"> </w:t>
      </w:r>
      <w:r w:rsidRPr="00B96C9C">
        <w:t>a</w:t>
      </w:r>
      <w:r w:rsidR="00F95846">
        <w:t xml:space="preserve"> </w:t>
      </w:r>
      <w:r w:rsidRPr="00B96C9C">
        <w:t>biodeşeurilor</w:t>
      </w:r>
      <w:r w:rsidR="00F95846">
        <w:t xml:space="preserve"> </w:t>
      </w:r>
      <w:r w:rsidRPr="00B96C9C">
        <w:t>menajere</w:t>
      </w:r>
      <w:r w:rsidR="00F95846">
        <w:t xml:space="preserve"> </w:t>
      </w:r>
      <w:r w:rsidRPr="00B96C9C">
        <w:t>este</w:t>
      </w:r>
      <w:r w:rsidR="00536630">
        <w:t xml:space="preserve"> </w:t>
      </w:r>
      <w:r w:rsidRPr="00B96C9C">
        <w:t>colectarea</w:t>
      </w:r>
      <w:r w:rsidR="00F95846">
        <w:t xml:space="preserve"> </w:t>
      </w:r>
      <w:r w:rsidRPr="00B96C9C">
        <w:t>din</w:t>
      </w:r>
      <w:r w:rsidR="00F95846">
        <w:t xml:space="preserve"> </w:t>
      </w:r>
      <w:r w:rsidR="00536630">
        <w:t>“</w:t>
      </w:r>
      <w:r w:rsidRPr="00B96C9C">
        <w:t>poartă</w:t>
      </w:r>
      <w:r w:rsidR="00F95846">
        <w:t xml:space="preserve"> </w:t>
      </w:r>
      <w:r w:rsidRPr="00B96C9C">
        <w:t>în</w:t>
      </w:r>
      <w:r w:rsidR="00F95846">
        <w:t xml:space="preserve"> </w:t>
      </w:r>
      <w:r w:rsidRPr="00B96C9C">
        <w:t>poartă</w:t>
      </w:r>
      <w:r w:rsidR="00536630">
        <w:t>”</w:t>
      </w:r>
      <w:r w:rsidRPr="00B96C9C">
        <w:t>,</w:t>
      </w:r>
      <w:r w:rsidR="00F95846">
        <w:t xml:space="preserve"> </w:t>
      </w:r>
      <w:r w:rsidRPr="00B96C9C">
        <w:t>în</w:t>
      </w:r>
      <w:r w:rsidR="00F95846">
        <w:t xml:space="preserve"> </w:t>
      </w:r>
      <w:r w:rsidRPr="00B96C9C">
        <w:t>principal</w:t>
      </w:r>
      <w:r w:rsidR="00F95846">
        <w:t xml:space="preserve"> </w:t>
      </w:r>
      <w:r w:rsidRPr="00B96C9C">
        <w:t>în</w:t>
      </w:r>
      <w:r w:rsidR="00F95846">
        <w:t xml:space="preserve"> </w:t>
      </w:r>
      <w:r w:rsidRPr="00B96C9C">
        <w:t>zonele</w:t>
      </w:r>
      <w:r w:rsidR="00F95846">
        <w:t xml:space="preserve"> </w:t>
      </w:r>
      <w:r w:rsidRPr="00B96C9C">
        <w:t>cu</w:t>
      </w:r>
      <w:r w:rsidR="00F95846">
        <w:t xml:space="preserve"> </w:t>
      </w:r>
      <w:r w:rsidRPr="00B96C9C">
        <w:t>locuințe</w:t>
      </w:r>
      <w:r w:rsidR="00F95846">
        <w:t xml:space="preserve"> </w:t>
      </w:r>
      <w:r w:rsidRPr="00B96C9C">
        <w:t>individuale.</w:t>
      </w:r>
    </w:p>
    <w:p w:rsidR="00F75048" w:rsidRDefault="00F75048" w:rsidP="00F75048">
      <w:pPr>
        <w:jc w:val="both"/>
      </w:pPr>
    </w:p>
    <w:p w:rsidR="008039CB" w:rsidRDefault="008039CB" w:rsidP="00F75048">
      <w:pPr>
        <w:jc w:val="both"/>
      </w:pPr>
      <w:r w:rsidRPr="00B96C9C">
        <w:t>Chiar</w:t>
      </w:r>
      <w:r w:rsidR="00F95846">
        <w:t xml:space="preserve"> </w:t>
      </w:r>
      <w:r w:rsidRPr="00B96C9C">
        <w:t>dacă</w:t>
      </w:r>
      <w:r w:rsidR="00F95846">
        <w:t xml:space="preserve"> </w:t>
      </w:r>
      <w:r w:rsidRPr="00B96C9C">
        <w:t>costurile</w:t>
      </w:r>
      <w:r w:rsidR="00F95846">
        <w:t xml:space="preserve"> </w:t>
      </w:r>
      <w:r w:rsidRPr="00B96C9C">
        <w:t>de</w:t>
      </w:r>
      <w:r w:rsidR="00F95846">
        <w:t xml:space="preserve"> </w:t>
      </w:r>
      <w:r w:rsidRPr="00B96C9C">
        <w:t>investiție</w:t>
      </w:r>
      <w:r w:rsidR="00F95846">
        <w:t xml:space="preserve"> </w:t>
      </w:r>
      <w:r w:rsidRPr="00B96C9C">
        <w:t>şi</w:t>
      </w:r>
      <w:r w:rsidR="00F95846">
        <w:t xml:space="preserve"> </w:t>
      </w:r>
      <w:r w:rsidRPr="00B96C9C">
        <w:t>operare</w:t>
      </w:r>
      <w:r w:rsidR="00F95846">
        <w:t xml:space="preserve"> </w:t>
      </w:r>
      <w:r w:rsidRPr="00B96C9C">
        <w:t>sunt</w:t>
      </w:r>
      <w:r w:rsidR="00F95846">
        <w:t xml:space="preserve"> </w:t>
      </w:r>
      <w:r w:rsidRPr="00B96C9C">
        <w:t>mai</w:t>
      </w:r>
      <w:r w:rsidR="00F95846">
        <w:t xml:space="preserve"> </w:t>
      </w:r>
      <w:r w:rsidRPr="00B96C9C">
        <w:t>mari,</w:t>
      </w:r>
      <w:r w:rsidR="00F95846">
        <w:t xml:space="preserve"> </w:t>
      </w:r>
      <w:r w:rsidRPr="00B96C9C">
        <w:t>aceasta</w:t>
      </w:r>
      <w:r w:rsidR="00F95846">
        <w:t xml:space="preserve"> </w:t>
      </w:r>
      <w:r w:rsidRPr="00B96C9C">
        <w:t>este</w:t>
      </w:r>
      <w:r w:rsidR="00F95846">
        <w:t xml:space="preserve"> </w:t>
      </w:r>
      <w:r w:rsidRPr="00B96C9C">
        <w:t>singura</w:t>
      </w:r>
      <w:r w:rsidR="00F95846">
        <w:t xml:space="preserve"> </w:t>
      </w:r>
      <w:r w:rsidRPr="00B96C9C">
        <w:t>posibilitate</w:t>
      </w:r>
      <w:r w:rsidR="00F95846">
        <w:t xml:space="preserve"> </w:t>
      </w:r>
      <w:r w:rsidRPr="00B96C9C">
        <w:t>de</w:t>
      </w:r>
      <w:r w:rsidR="00F95846">
        <w:t xml:space="preserve"> </w:t>
      </w:r>
      <w:r w:rsidRPr="00B96C9C">
        <w:t>a</w:t>
      </w:r>
      <w:r w:rsidR="00F95846">
        <w:t xml:space="preserve"> </w:t>
      </w:r>
      <w:r w:rsidRPr="00B96C9C">
        <w:t>colecta</w:t>
      </w:r>
      <w:r w:rsidR="00F95846">
        <w:t xml:space="preserve"> </w:t>
      </w:r>
      <w:r w:rsidRPr="00B96C9C">
        <w:t>biodeşeuri</w:t>
      </w:r>
      <w:r w:rsidR="00F95846">
        <w:t xml:space="preserve"> </w:t>
      </w:r>
      <w:r w:rsidRPr="00B96C9C">
        <w:t>cu</w:t>
      </w:r>
      <w:r w:rsidR="00F95846">
        <w:t xml:space="preserve"> </w:t>
      </w:r>
      <w:r w:rsidRPr="00B96C9C">
        <w:t>un</w:t>
      </w:r>
      <w:r w:rsidR="00F95846">
        <w:t xml:space="preserve"> </w:t>
      </w:r>
      <w:r w:rsidRPr="00B96C9C">
        <w:t>grad</w:t>
      </w:r>
      <w:r w:rsidR="00F95846">
        <w:t xml:space="preserve"> </w:t>
      </w:r>
      <w:r w:rsidRPr="00B96C9C">
        <w:t>scăzut</w:t>
      </w:r>
      <w:r w:rsidR="00F95846">
        <w:t xml:space="preserve"> </w:t>
      </w:r>
      <w:r w:rsidRPr="00B96C9C">
        <w:t>de</w:t>
      </w:r>
      <w:r w:rsidR="00F95846">
        <w:t xml:space="preserve"> </w:t>
      </w:r>
      <w:r w:rsidRPr="00B96C9C">
        <w:t>impurificare</w:t>
      </w:r>
      <w:r w:rsidR="00F95846">
        <w:t xml:space="preserve"> </w:t>
      </w:r>
      <w:r w:rsidRPr="00B96C9C">
        <w:t>(</w:t>
      </w:r>
      <w:r w:rsidR="00926E9E">
        <w:t xml:space="preserve"> </w:t>
      </w:r>
      <w:r w:rsidRPr="00B96C9C">
        <w:t>5-10%),</w:t>
      </w:r>
      <w:r w:rsidR="00F95846">
        <w:t xml:space="preserve"> </w:t>
      </w:r>
      <w:r w:rsidRPr="00B96C9C">
        <w:t>care</w:t>
      </w:r>
      <w:r w:rsidR="00F95846">
        <w:t xml:space="preserve"> </w:t>
      </w:r>
      <w:r w:rsidRPr="00B96C9C">
        <w:t>să</w:t>
      </w:r>
      <w:r w:rsidR="00F95846">
        <w:t xml:space="preserve"> </w:t>
      </w:r>
      <w:r w:rsidRPr="00B96C9C">
        <w:t>asigure</w:t>
      </w:r>
      <w:r w:rsidR="00F95846">
        <w:t xml:space="preserve"> </w:t>
      </w:r>
      <w:r w:rsidR="00536630">
        <w:t>parametr</w:t>
      </w:r>
      <w:r w:rsidRPr="00B96C9C">
        <w:t>i</w:t>
      </w:r>
      <w:r w:rsidR="00F95846">
        <w:t xml:space="preserve"> </w:t>
      </w:r>
      <w:r w:rsidRPr="00B96C9C">
        <w:t>de</w:t>
      </w:r>
      <w:r w:rsidR="00F95846">
        <w:t xml:space="preserve"> </w:t>
      </w:r>
      <w:r w:rsidRPr="00B96C9C">
        <w:t>calitate</w:t>
      </w:r>
      <w:r w:rsidR="00F95846">
        <w:t xml:space="preserve"> </w:t>
      </w:r>
      <w:r w:rsidRPr="00B96C9C">
        <w:t>necesari</w:t>
      </w:r>
      <w:r w:rsidR="00F95846">
        <w:t xml:space="preserve"> </w:t>
      </w:r>
      <w:r w:rsidRPr="00B96C9C">
        <w:rPr>
          <w:spacing w:val="-2"/>
        </w:rPr>
        <w:t>pentru</w:t>
      </w:r>
      <w:r w:rsidR="00F95846">
        <w:rPr>
          <w:spacing w:val="-2"/>
        </w:rPr>
        <w:t xml:space="preserve"> </w:t>
      </w:r>
      <w:r w:rsidRPr="00B96C9C">
        <w:t>a</w:t>
      </w:r>
      <w:r w:rsidR="00F95846">
        <w:t xml:space="preserve"> </w:t>
      </w:r>
      <w:r w:rsidRPr="00B96C9C">
        <w:t>putea</w:t>
      </w:r>
      <w:r w:rsidR="00F95846">
        <w:t xml:space="preserve"> </w:t>
      </w:r>
      <w:r w:rsidRPr="00B96C9C">
        <w:t>valorifica</w:t>
      </w:r>
      <w:r w:rsidR="00F95846">
        <w:t xml:space="preserve"> </w:t>
      </w:r>
      <w:r w:rsidRPr="00B96C9C">
        <w:t>compostul/digestatul</w:t>
      </w:r>
      <w:r w:rsidR="00F95846">
        <w:t xml:space="preserve"> </w:t>
      </w:r>
      <w:r w:rsidRPr="00B96C9C">
        <w:t>rezultat.</w:t>
      </w:r>
    </w:p>
    <w:p w:rsidR="00F75048" w:rsidRPr="00B96C9C" w:rsidRDefault="00F75048" w:rsidP="00F75048">
      <w:pPr>
        <w:jc w:val="both"/>
        <w:rPr>
          <w:rFonts w:eastAsia="Verdana"/>
        </w:rPr>
      </w:pPr>
    </w:p>
    <w:p w:rsidR="008039CB" w:rsidRDefault="008039CB" w:rsidP="00F75048">
      <w:pPr>
        <w:jc w:val="both"/>
      </w:pPr>
      <w:r w:rsidRPr="00B96C9C">
        <w:t>Pentru</w:t>
      </w:r>
      <w:r w:rsidR="00F95846">
        <w:t xml:space="preserve"> </w:t>
      </w:r>
      <w:r w:rsidRPr="00B96C9C">
        <w:t>reducerea</w:t>
      </w:r>
      <w:r w:rsidR="00F95846">
        <w:t xml:space="preserve"> </w:t>
      </w:r>
      <w:r w:rsidRPr="00B96C9C">
        <w:t>cantității</w:t>
      </w:r>
      <w:r w:rsidR="00F95846">
        <w:t xml:space="preserve"> </w:t>
      </w:r>
      <w:r w:rsidRPr="00B96C9C">
        <w:t>de</w:t>
      </w:r>
      <w:r w:rsidR="00F95846">
        <w:t xml:space="preserve"> </w:t>
      </w:r>
      <w:r w:rsidRPr="00B96C9C">
        <w:t>deșeuri</w:t>
      </w:r>
      <w:r w:rsidR="00F95846">
        <w:t xml:space="preserve"> </w:t>
      </w:r>
      <w:r w:rsidRPr="00B96C9C">
        <w:t>generată,</w:t>
      </w:r>
      <w:r w:rsidR="00F95846">
        <w:t xml:space="preserve"> </w:t>
      </w:r>
      <w:r w:rsidRPr="00B96C9C">
        <w:t>s-ar</w:t>
      </w:r>
      <w:r w:rsidR="00F95846">
        <w:t xml:space="preserve"> </w:t>
      </w:r>
      <w:r w:rsidRPr="00B96C9C">
        <w:t>putea</w:t>
      </w:r>
      <w:r w:rsidR="00F95846">
        <w:t xml:space="preserve"> </w:t>
      </w:r>
      <w:r w:rsidRPr="00B96C9C">
        <w:t>promova</w:t>
      </w:r>
      <w:r w:rsidR="00F95846">
        <w:t xml:space="preserve"> </w:t>
      </w:r>
      <w:r w:rsidRPr="00B96C9C">
        <w:t>şi</w:t>
      </w:r>
      <w:r w:rsidR="00F95846">
        <w:t xml:space="preserve"> </w:t>
      </w:r>
      <w:r w:rsidRPr="00B96C9C">
        <w:t>compostarea</w:t>
      </w:r>
      <w:r w:rsidR="00F95846">
        <w:t xml:space="preserve"> </w:t>
      </w:r>
      <w:r w:rsidRPr="00B96C9C">
        <w:t>individuală</w:t>
      </w:r>
      <w:r w:rsidR="00F95846">
        <w:t xml:space="preserve"> </w:t>
      </w:r>
      <w:r w:rsidRPr="00B96C9C">
        <w:t>în zonele</w:t>
      </w:r>
      <w:r w:rsidR="00F95846">
        <w:t xml:space="preserve"> </w:t>
      </w:r>
      <w:r w:rsidRPr="00B96C9C">
        <w:t>de</w:t>
      </w:r>
      <w:r w:rsidR="00F95846">
        <w:t xml:space="preserve"> </w:t>
      </w:r>
      <w:r w:rsidRPr="00B96C9C">
        <w:t>case</w:t>
      </w:r>
      <w:r w:rsidR="00F95846">
        <w:t xml:space="preserve"> </w:t>
      </w:r>
      <w:r w:rsidRPr="00B96C9C">
        <w:t>care</w:t>
      </w:r>
      <w:r w:rsidR="00F95846">
        <w:t xml:space="preserve"> </w:t>
      </w:r>
      <w:r w:rsidRPr="00B96C9C">
        <w:t>permit</w:t>
      </w:r>
      <w:r w:rsidR="00F95846">
        <w:t xml:space="preserve"> </w:t>
      </w:r>
      <w:r w:rsidRPr="00B96C9C">
        <w:t>acest</w:t>
      </w:r>
      <w:r w:rsidR="00F95846">
        <w:t xml:space="preserve"> </w:t>
      </w:r>
      <w:r w:rsidRPr="00B96C9C">
        <w:t>lucru.</w:t>
      </w:r>
    </w:p>
    <w:p w:rsidR="00F75048" w:rsidRPr="00B96C9C" w:rsidRDefault="00F75048" w:rsidP="00F75048">
      <w:pPr>
        <w:jc w:val="both"/>
      </w:pPr>
    </w:p>
    <w:p w:rsidR="008039CB" w:rsidRDefault="008039CB" w:rsidP="00F75048">
      <w:pPr>
        <w:jc w:val="both"/>
      </w:pPr>
      <w:r w:rsidRPr="00B96C9C">
        <w:t>Introducerea</w:t>
      </w:r>
      <w:r w:rsidR="00F95846">
        <w:t xml:space="preserve"> </w:t>
      </w:r>
      <w:r w:rsidRPr="00B96C9C">
        <w:t>sistemului</w:t>
      </w:r>
      <w:r w:rsidR="00F95846">
        <w:t xml:space="preserve"> </w:t>
      </w:r>
      <w:r w:rsidRPr="00B96C9C">
        <w:t>de</w:t>
      </w:r>
      <w:r w:rsidR="00F95846">
        <w:t xml:space="preserve"> </w:t>
      </w:r>
      <w:r w:rsidRPr="00B96C9C">
        <w:t>colectare</w:t>
      </w:r>
      <w:r w:rsidR="00F95846">
        <w:t xml:space="preserve"> </w:t>
      </w:r>
      <w:r w:rsidRPr="00B96C9C">
        <w:t>a</w:t>
      </w:r>
      <w:r w:rsidR="00F95846">
        <w:t xml:space="preserve"> </w:t>
      </w:r>
      <w:r w:rsidRPr="00B96C9C">
        <w:t>biodeşeurilor</w:t>
      </w:r>
      <w:r w:rsidR="00536630">
        <w:t>,</w:t>
      </w:r>
      <w:r w:rsidR="00F95846">
        <w:t xml:space="preserve"> </w:t>
      </w:r>
      <w:r w:rsidRPr="00B96C9C">
        <w:t>ar</w:t>
      </w:r>
      <w:r w:rsidR="00F95846">
        <w:t xml:space="preserve"> </w:t>
      </w:r>
      <w:r w:rsidRPr="00B96C9C">
        <w:t>trebui</w:t>
      </w:r>
      <w:r w:rsidR="00F95846">
        <w:t xml:space="preserve"> </w:t>
      </w:r>
      <w:r w:rsidRPr="00B96C9C">
        <w:t>realizată</w:t>
      </w:r>
      <w:r w:rsidR="00F95846">
        <w:t xml:space="preserve"> </w:t>
      </w:r>
      <w:r w:rsidRPr="00B96C9C">
        <w:t>prin</w:t>
      </w:r>
      <w:r w:rsidR="00F95846">
        <w:t xml:space="preserve"> </w:t>
      </w:r>
      <w:r w:rsidRPr="00B96C9C">
        <w:t>intermediul</w:t>
      </w:r>
      <w:r w:rsidR="00F95846">
        <w:t xml:space="preserve"> </w:t>
      </w:r>
      <w:r w:rsidRPr="00B96C9C">
        <w:t>unor</w:t>
      </w:r>
      <w:r w:rsidR="00F95846">
        <w:t xml:space="preserve"> </w:t>
      </w:r>
      <w:r w:rsidRPr="00B96C9C">
        <w:t>proiecte</w:t>
      </w:r>
      <w:r w:rsidR="00F95846">
        <w:t xml:space="preserve"> </w:t>
      </w:r>
      <w:r w:rsidRPr="00B96C9C">
        <w:t>pilot</w:t>
      </w:r>
      <w:r w:rsidR="00F95846">
        <w:t xml:space="preserve"> </w:t>
      </w:r>
      <w:r w:rsidRPr="00B96C9C">
        <w:t>pentru</w:t>
      </w:r>
      <w:r w:rsidR="00F95846">
        <w:t xml:space="preserve"> </w:t>
      </w:r>
      <w:r w:rsidRPr="00B96C9C">
        <w:t>a</w:t>
      </w:r>
      <w:r w:rsidR="00F95846">
        <w:t xml:space="preserve"> </w:t>
      </w:r>
      <w:r w:rsidRPr="00B96C9C">
        <w:t>testa</w:t>
      </w:r>
      <w:r w:rsidR="00F95846">
        <w:t xml:space="preserve"> </w:t>
      </w:r>
      <w:r w:rsidRPr="00B96C9C">
        <w:t>reacția</w:t>
      </w:r>
      <w:r w:rsidR="00F95846">
        <w:t xml:space="preserve"> </w:t>
      </w:r>
      <w:r w:rsidRPr="00B96C9C">
        <w:t>şi</w:t>
      </w:r>
      <w:r w:rsidR="00F95846">
        <w:t xml:space="preserve"> </w:t>
      </w:r>
      <w:r w:rsidRPr="00B96C9C">
        <w:t>gradul</w:t>
      </w:r>
      <w:r w:rsidR="00F95846">
        <w:t xml:space="preserve"> </w:t>
      </w:r>
      <w:r w:rsidRPr="00B96C9C">
        <w:t>de</w:t>
      </w:r>
      <w:r w:rsidR="00F95846">
        <w:t xml:space="preserve"> </w:t>
      </w:r>
      <w:r w:rsidRPr="00B96C9C">
        <w:t>participare</w:t>
      </w:r>
      <w:r w:rsidR="00F95846">
        <w:t xml:space="preserve"> </w:t>
      </w:r>
      <w:r w:rsidRPr="00B96C9C">
        <w:t>al</w:t>
      </w:r>
      <w:r w:rsidR="00F95846">
        <w:t xml:space="preserve"> </w:t>
      </w:r>
      <w:r w:rsidRPr="00B96C9C">
        <w:t>generatorilor</w:t>
      </w:r>
      <w:r w:rsidR="00F95846">
        <w:t xml:space="preserve"> </w:t>
      </w:r>
      <w:r w:rsidRPr="00B96C9C">
        <w:t>de</w:t>
      </w:r>
      <w:r w:rsidR="00F95846">
        <w:t xml:space="preserve"> </w:t>
      </w:r>
      <w:r w:rsidRPr="00B96C9C">
        <w:t>deşeuri</w:t>
      </w:r>
      <w:r w:rsidR="00F95846">
        <w:t xml:space="preserve"> </w:t>
      </w:r>
      <w:r w:rsidRPr="00B96C9C">
        <w:t>şi</w:t>
      </w:r>
      <w:r w:rsidR="00F95846">
        <w:t xml:space="preserve"> </w:t>
      </w:r>
      <w:r w:rsidRPr="00B96C9C">
        <w:t>pentru</w:t>
      </w:r>
      <w:r w:rsidR="00F95846">
        <w:t xml:space="preserve"> </w:t>
      </w:r>
      <w:r w:rsidRPr="00B96C9C">
        <w:t>a</w:t>
      </w:r>
      <w:r w:rsidR="00F95846">
        <w:t xml:space="preserve"> </w:t>
      </w:r>
      <w:r w:rsidRPr="00B96C9C">
        <w:t>face</w:t>
      </w:r>
      <w:r w:rsidR="00F95846">
        <w:t xml:space="preserve"> </w:t>
      </w:r>
      <w:r w:rsidRPr="00B96C9C">
        <w:t>anumite</w:t>
      </w:r>
      <w:r w:rsidR="00F95846">
        <w:t xml:space="preserve"> </w:t>
      </w:r>
      <w:r w:rsidRPr="00B96C9C">
        <w:t>ajustări</w:t>
      </w:r>
      <w:r w:rsidR="00F95846">
        <w:t xml:space="preserve"> </w:t>
      </w:r>
      <w:r w:rsidRPr="00B96C9C">
        <w:t>înainte</w:t>
      </w:r>
      <w:r w:rsidR="00F95846">
        <w:t xml:space="preserve"> </w:t>
      </w:r>
      <w:r w:rsidRPr="00B96C9C">
        <w:t>de</w:t>
      </w:r>
      <w:r w:rsidR="00F95846">
        <w:t xml:space="preserve"> </w:t>
      </w:r>
      <w:r w:rsidRPr="00B96C9C">
        <w:t>introducerea</w:t>
      </w:r>
      <w:r w:rsidR="00F95846">
        <w:t xml:space="preserve"> </w:t>
      </w:r>
      <w:r w:rsidRPr="00B96C9C">
        <w:t>acestuia</w:t>
      </w:r>
      <w:r w:rsidR="00F95846">
        <w:t xml:space="preserve"> </w:t>
      </w:r>
      <w:r w:rsidRPr="00B96C9C">
        <w:t>pentru</w:t>
      </w:r>
      <w:r w:rsidR="00F95846">
        <w:t xml:space="preserve"> </w:t>
      </w:r>
      <w:r w:rsidRPr="00B96C9C">
        <w:t>toate</w:t>
      </w:r>
      <w:r w:rsidR="00F95846">
        <w:t xml:space="preserve"> </w:t>
      </w:r>
      <w:r w:rsidRPr="00B96C9C">
        <w:t>zonele</w:t>
      </w:r>
      <w:r w:rsidR="00F95846">
        <w:t xml:space="preserve"> </w:t>
      </w:r>
      <w:r w:rsidRPr="00B96C9C">
        <w:t>de</w:t>
      </w:r>
      <w:r w:rsidR="00F95846">
        <w:t xml:space="preserve"> </w:t>
      </w:r>
      <w:r w:rsidRPr="00B96C9C">
        <w:t>case</w:t>
      </w:r>
      <w:r w:rsidR="00F95846">
        <w:t xml:space="preserve"> </w:t>
      </w:r>
      <w:r w:rsidRPr="00B96C9C">
        <w:t>individuale</w:t>
      </w:r>
      <w:r w:rsidR="00F95846">
        <w:t xml:space="preserve"> </w:t>
      </w:r>
      <w:r w:rsidRPr="00B96C9C">
        <w:lastRenderedPageBreak/>
        <w:t>din</w:t>
      </w:r>
      <w:r w:rsidR="00F95846">
        <w:t xml:space="preserve"> </w:t>
      </w:r>
      <w:r w:rsidRPr="00B96C9C">
        <w:t>mediul</w:t>
      </w:r>
      <w:r w:rsidR="00F95846">
        <w:t xml:space="preserve"> </w:t>
      </w:r>
      <w:r w:rsidRPr="00B96C9C">
        <w:t>urban</w:t>
      </w:r>
      <w:r w:rsidR="00F95846">
        <w:t xml:space="preserve"> </w:t>
      </w:r>
      <w:r w:rsidRPr="00B96C9C">
        <w:t>în</w:t>
      </w:r>
      <w:r w:rsidR="00F95846">
        <w:t xml:space="preserve"> </w:t>
      </w:r>
      <w:r w:rsidRPr="00B96C9C">
        <w:t>judeţul</w:t>
      </w:r>
      <w:r w:rsidR="00F95846">
        <w:t xml:space="preserve"> </w:t>
      </w:r>
      <w:r w:rsidRPr="00B96C9C">
        <w:t>Covasna.</w:t>
      </w:r>
    </w:p>
    <w:p w:rsidR="00F75048" w:rsidRPr="00B96C9C" w:rsidRDefault="00F75048" w:rsidP="00F75048">
      <w:pPr>
        <w:jc w:val="both"/>
      </w:pPr>
    </w:p>
    <w:p w:rsidR="008039CB" w:rsidRPr="008530E9" w:rsidRDefault="008039CB" w:rsidP="00F75048">
      <w:pPr>
        <w:jc w:val="both"/>
      </w:pPr>
      <w:r w:rsidRPr="008530E9">
        <w:t>Colectarea</w:t>
      </w:r>
      <w:r w:rsidR="008530E9">
        <w:t xml:space="preserve"> </w:t>
      </w:r>
      <w:r w:rsidRPr="008530E9">
        <w:t>deşeurilor</w:t>
      </w:r>
      <w:r w:rsidR="008530E9">
        <w:t xml:space="preserve"> </w:t>
      </w:r>
      <w:r w:rsidRPr="008530E9">
        <w:t>biodegradabile</w:t>
      </w:r>
      <w:r w:rsidR="008530E9">
        <w:t xml:space="preserve"> </w:t>
      </w:r>
      <w:r w:rsidRPr="008530E9">
        <w:t>la</w:t>
      </w:r>
      <w:r w:rsidR="008530E9">
        <w:t xml:space="preserve"> </w:t>
      </w:r>
      <w:r w:rsidRPr="008530E9">
        <w:t>gospodăriile</w:t>
      </w:r>
      <w:r w:rsidR="008530E9">
        <w:t xml:space="preserve"> </w:t>
      </w:r>
      <w:r w:rsidRPr="008530E9">
        <w:t>individuale</w:t>
      </w:r>
      <w:r w:rsidR="008530E9">
        <w:t xml:space="preserve"> </w:t>
      </w:r>
      <w:r w:rsidRPr="008530E9">
        <w:t>se</w:t>
      </w:r>
      <w:r w:rsidR="008530E9">
        <w:t xml:space="preserve"> </w:t>
      </w:r>
      <w:r w:rsidRPr="008530E9">
        <w:t>poate</w:t>
      </w:r>
      <w:r w:rsidR="008530E9">
        <w:t xml:space="preserve"> </w:t>
      </w:r>
      <w:r w:rsidRPr="008530E9">
        <w:t>realiza</w:t>
      </w:r>
      <w:r w:rsidR="008530E9">
        <w:t xml:space="preserve"> </w:t>
      </w:r>
      <w:r w:rsidRPr="008530E9">
        <w:t>în</w:t>
      </w:r>
      <w:r w:rsidR="008530E9">
        <w:t xml:space="preserve"> </w:t>
      </w:r>
      <w:r w:rsidRPr="008530E9">
        <w:t>pubele</w:t>
      </w:r>
      <w:r w:rsidR="008530E9">
        <w:t xml:space="preserve"> </w:t>
      </w:r>
      <w:r w:rsidRPr="008530E9">
        <w:t>de</w:t>
      </w:r>
      <w:r w:rsidR="008530E9">
        <w:t xml:space="preserve"> </w:t>
      </w:r>
      <w:r w:rsidRPr="008530E9">
        <w:t>90,</w:t>
      </w:r>
      <w:r w:rsidR="008530E9">
        <w:t xml:space="preserve"> </w:t>
      </w:r>
      <w:r w:rsidRPr="008530E9">
        <w:t>respectiv</w:t>
      </w:r>
      <w:r w:rsidR="00536630">
        <w:t xml:space="preserve"> </w:t>
      </w:r>
      <w:r w:rsidRPr="008530E9">
        <w:t>120</w:t>
      </w:r>
      <w:r w:rsidR="00536630">
        <w:t xml:space="preserve"> </w:t>
      </w:r>
      <w:r w:rsidRPr="008530E9">
        <w:t>l.</w:t>
      </w:r>
      <w:r w:rsidR="008530E9">
        <w:t xml:space="preserve"> </w:t>
      </w:r>
      <w:r w:rsidRPr="008530E9">
        <w:t>Frecvența</w:t>
      </w:r>
      <w:r w:rsidR="008530E9">
        <w:t xml:space="preserve"> </w:t>
      </w:r>
      <w:r w:rsidRPr="008530E9">
        <w:t>de</w:t>
      </w:r>
      <w:r w:rsidR="008530E9">
        <w:t xml:space="preserve"> </w:t>
      </w:r>
      <w:r w:rsidRPr="008530E9">
        <w:t>colectare</w:t>
      </w:r>
      <w:r w:rsidR="008530E9">
        <w:t xml:space="preserve"> </w:t>
      </w:r>
      <w:r w:rsidRPr="008530E9">
        <w:t>a</w:t>
      </w:r>
      <w:r w:rsidR="008530E9">
        <w:t xml:space="preserve"> </w:t>
      </w:r>
      <w:r w:rsidRPr="008530E9">
        <w:t>pubelei</w:t>
      </w:r>
      <w:r w:rsidR="008530E9">
        <w:t xml:space="preserve"> </w:t>
      </w:r>
      <w:r w:rsidRPr="008530E9">
        <w:t>pentru</w:t>
      </w:r>
      <w:r w:rsidR="008530E9">
        <w:t xml:space="preserve"> </w:t>
      </w:r>
      <w:r w:rsidRPr="008530E9">
        <w:t>biodeşeuri</w:t>
      </w:r>
      <w:r w:rsidR="008530E9">
        <w:t xml:space="preserve"> </w:t>
      </w:r>
      <w:r w:rsidRPr="008530E9">
        <w:t>va</w:t>
      </w:r>
      <w:r w:rsidR="008530E9">
        <w:t xml:space="preserve"> </w:t>
      </w:r>
      <w:r w:rsidRPr="008530E9">
        <w:t>fi</w:t>
      </w:r>
      <w:r w:rsidR="008530E9">
        <w:t xml:space="preserve"> </w:t>
      </w:r>
      <w:r w:rsidRPr="008530E9">
        <w:t>corelată</w:t>
      </w:r>
      <w:r w:rsidR="008530E9">
        <w:t xml:space="preserve"> </w:t>
      </w:r>
      <w:r w:rsidRPr="008530E9">
        <w:t>cu</w:t>
      </w:r>
      <w:r w:rsidR="008530E9">
        <w:t xml:space="preserve"> </w:t>
      </w:r>
      <w:r w:rsidRPr="008530E9">
        <w:t>cantitatea</w:t>
      </w:r>
      <w:r w:rsidR="008530E9">
        <w:t xml:space="preserve"> </w:t>
      </w:r>
      <w:r w:rsidRPr="008530E9">
        <w:t>generată,</w:t>
      </w:r>
      <w:r w:rsidR="008530E9">
        <w:t xml:space="preserve"> </w:t>
      </w:r>
      <w:r w:rsidRPr="008530E9">
        <w:t>având în vedere respectarea</w:t>
      </w:r>
      <w:r w:rsidR="008530E9">
        <w:t xml:space="preserve"> </w:t>
      </w:r>
      <w:r w:rsidRPr="008530E9">
        <w:t>legislaţia</w:t>
      </w:r>
      <w:r w:rsidR="008530E9">
        <w:t xml:space="preserve"> </w:t>
      </w:r>
      <w:r w:rsidRPr="008530E9">
        <w:t>în</w:t>
      </w:r>
      <w:r w:rsidR="008530E9">
        <w:t xml:space="preserve"> </w:t>
      </w:r>
      <w:r w:rsidRPr="008530E9">
        <w:t>vigoare.</w:t>
      </w:r>
    </w:p>
    <w:p w:rsidR="008039CB" w:rsidRPr="008530E9" w:rsidRDefault="008039CB" w:rsidP="00F75048">
      <w:pPr>
        <w:jc w:val="both"/>
      </w:pPr>
      <w:r w:rsidRPr="008530E9">
        <w:t>De</w:t>
      </w:r>
      <w:r w:rsidR="008530E9">
        <w:t xml:space="preserve"> </w:t>
      </w:r>
      <w:r w:rsidRPr="008530E9">
        <w:t>asemenea,</w:t>
      </w:r>
      <w:r w:rsidR="008530E9">
        <w:t xml:space="preserve"> </w:t>
      </w:r>
      <w:r w:rsidRPr="008530E9">
        <w:t>sistemul</w:t>
      </w:r>
      <w:r w:rsidR="008530E9">
        <w:t xml:space="preserve"> </w:t>
      </w:r>
      <w:r w:rsidRPr="008530E9">
        <w:t>de</w:t>
      </w:r>
      <w:r w:rsidR="008530E9">
        <w:t xml:space="preserve"> </w:t>
      </w:r>
      <w:r w:rsidRPr="008530E9">
        <w:t>colectare</w:t>
      </w:r>
      <w:r w:rsidR="008530E9">
        <w:t xml:space="preserve"> </w:t>
      </w:r>
      <w:r w:rsidRPr="008530E9">
        <w:t>din</w:t>
      </w:r>
      <w:r w:rsidR="008530E9">
        <w:t xml:space="preserve"> </w:t>
      </w:r>
      <w:r w:rsidR="00536630">
        <w:t>„</w:t>
      </w:r>
      <w:r w:rsidRPr="008530E9">
        <w:t>poartă</w:t>
      </w:r>
      <w:r w:rsidR="008530E9">
        <w:t xml:space="preserve"> </w:t>
      </w:r>
      <w:r w:rsidRPr="008530E9">
        <w:t>în</w:t>
      </w:r>
      <w:r w:rsidR="008530E9">
        <w:t xml:space="preserve"> </w:t>
      </w:r>
      <w:r w:rsidRPr="008530E9">
        <w:t>poartă</w:t>
      </w:r>
      <w:r w:rsidR="00536630">
        <w:t>”</w:t>
      </w:r>
      <w:r w:rsidR="008530E9">
        <w:t xml:space="preserve"> </w:t>
      </w:r>
      <w:r w:rsidRPr="008530E9">
        <w:t>este</w:t>
      </w:r>
      <w:r w:rsidR="008530E9">
        <w:t xml:space="preserve"> </w:t>
      </w:r>
      <w:r w:rsidRPr="008530E9">
        <w:t>foarte</w:t>
      </w:r>
      <w:r w:rsidR="008530E9">
        <w:t xml:space="preserve"> </w:t>
      </w:r>
      <w:r w:rsidRPr="008530E9">
        <w:t>potrivit</w:t>
      </w:r>
      <w:r w:rsidR="008530E9">
        <w:t xml:space="preserve"> </w:t>
      </w:r>
      <w:r w:rsidRPr="008530E9">
        <w:t>și</w:t>
      </w:r>
      <w:r w:rsidR="008530E9">
        <w:t xml:space="preserve"> </w:t>
      </w:r>
      <w:r w:rsidRPr="008530E9">
        <w:t>pentru</w:t>
      </w:r>
      <w:r w:rsidR="008530E9">
        <w:t xml:space="preserve"> </w:t>
      </w:r>
      <w:r w:rsidRPr="008530E9">
        <w:t>operatorii</w:t>
      </w:r>
      <w:r w:rsidR="008530E9">
        <w:t xml:space="preserve"> </w:t>
      </w:r>
      <w:r w:rsidRPr="008530E9">
        <w:t>economici ce</w:t>
      </w:r>
      <w:r w:rsidR="008530E9">
        <w:t xml:space="preserve"> </w:t>
      </w:r>
      <w:r w:rsidRPr="008530E9">
        <w:t>generează</w:t>
      </w:r>
      <w:r w:rsidR="008530E9">
        <w:t xml:space="preserve"> </w:t>
      </w:r>
      <w:r w:rsidRPr="008530E9">
        <w:t>biodeșeuri de</w:t>
      </w:r>
      <w:r w:rsidR="008530E9">
        <w:t xml:space="preserve"> </w:t>
      </w:r>
      <w:r w:rsidRPr="008530E9">
        <w:t>la</w:t>
      </w:r>
      <w:r w:rsidR="008530E9">
        <w:t xml:space="preserve"> </w:t>
      </w:r>
      <w:r w:rsidRPr="008530E9">
        <w:t>prepararea</w:t>
      </w:r>
      <w:r w:rsidR="008530E9">
        <w:t xml:space="preserve"> </w:t>
      </w:r>
      <w:r w:rsidRPr="008530E9">
        <w:t>hranei și</w:t>
      </w:r>
      <w:r w:rsidR="008530E9">
        <w:t xml:space="preserve"> </w:t>
      </w:r>
      <w:r w:rsidRPr="008530E9">
        <w:t>alimente</w:t>
      </w:r>
      <w:r w:rsidR="008530E9">
        <w:t xml:space="preserve"> </w:t>
      </w:r>
      <w:r w:rsidRPr="008530E9">
        <w:t>expirate.</w:t>
      </w:r>
    </w:p>
    <w:p w:rsidR="008039CB" w:rsidRPr="00B57ABB" w:rsidRDefault="008039CB" w:rsidP="00924A4F">
      <w:pPr>
        <w:pStyle w:val="Heading1"/>
        <w:numPr>
          <w:ilvl w:val="3"/>
          <w:numId w:val="112"/>
        </w:numPr>
      </w:pPr>
      <w:bookmarkStart w:id="254" w:name="_Toc26870592"/>
      <w:r w:rsidRPr="00B57ABB">
        <w:t>Prezentarea și</w:t>
      </w:r>
      <w:r w:rsidR="008530E9" w:rsidRPr="00B57ABB">
        <w:t xml:space="preserve"> </w:t>
      </w:r>
      <w:r w:rsidRPr="00B57ABB">
        <w:t>evaluare</w:t>
      </w:r>
      <w:r w:rsidR="008530E9" w:rsidRPr="00B57ABB">
        <w:t xml:space="preserve"> </w:t>
      </w:r>
      <w:r w:rsidRPr="00B57ABB">
        <w:t>opțiunilor</w:t>
      </w:r>
      <w:r w:rsidR="008530E9" w:rsidRPr="00B57ABB">
        <w:t xml:space="preserve"> </w:t>
      </w:r>
      <w:r w:rsidRPr="00B57ABB">
        <w:t>tehnice</w:t>
      </w:r>
      <w:r w:rsidR="008530E9" w:rsidRPr="00B57ABB">
        <w:t xml:space="preserve"> </w:t>
      </w:r>
      <w:r w:rsidRPr="00B57ABB">
        <w:t>pentru</w:t>
      </w:r>
      <w:r w:rsidR="008530E9" w:rsidRPr="00B57ABB">
        <w:t xml:space="preserve"> </w:t>
      </w:r>
      <w:r w:rsidRPr="00B57ABB">
        <w:t>colectarea</w:t>
      </w:r>
      <w:r w:rsidR="008530E9" w:rsidRPr="00B57ABB">
        <w:t xml:space="preserve"> </w:t>
      </w:r>
      <w:r w:rsidRPr="00B57ABB">
        <w:t xml:space="preserve"> deșeurilor</w:t>
      </w:r>
      <w:r w:rsidR="008530E9" w:rsidRPr="00B57ABB">
        <w:t xml:space="preserve"> </w:t>
      </w:r>
      <w:r w:rsidRPr="00B57ABB">
        <w:t>voluminoase</w:t>
      </w:r>
      <w:r w:rsidR="008530E9" w:rsidRPr="00B57ABB">
        <w:t xml:space="preserve"> </w:t>
      </w:r>
      <w:r w:rsidRPr="00B57ABB">
        <w:t>municipale</w:t>
      </w:r>
      <w:bookmarkEnd w:id="254"/>
    </w:p>
    <w:p w:rsidR="008039CB" w:rsidRPr="00B96C9C" w:rsidRDefault="008039CB" w:rsidP="00924A4F"/>
    <w:p w:rsidR="008039CB" w:rsidRDefault="008039CB" w:rsidP="00F75048">
      <w:pPr>
        <w:jc w:val="both"/>
      </w:pPr>
      <w:r w:rsidRPr="00B96C9C">
        <w:t>Există</w:t>
      </w:r>
      <w:r w:rsidR="008530E9">
        <w:t xml:space="preserve"> </w:t>
      </w:r>
      <w:r w:rsidRPr="00B96C9C">
        <w:t>3</w:t>
      </w:r>
      <w:r w:rsidR="008530E9">
        <w:t xml:space="preserve"> </w:t>
      </w:r>
      <w:r w:rsidRPr="00B96C9C">
        <w:t>tipuri</w:t>
      </w:r>
      <w:r w:rsidR="008530E9">
        <w:t xml:space="preserve"> </w:t>
      </w:r>
      <w:r w:rsidRPr="00B96C9C">
        <w:t>principale</w:t>
      </w:r>
      <w:r w:rsidR="008530E9">
        <w:t xml:space="preserve"> </w:t>
      </w:r>
      <w:r w:rsidRPr="00B96C9C">
        <w:t>de</w:t>
      </w:r>
      <w:r w:rsidR="008530E9">
        <w:t xml:space="preserve"> </w:t>
      </w:r>
      <w:r w:rsidRPr="00B96C9C">
        <w:t>sisteme</w:t>
      </w:r>
      <w:r w:rsidR="008530E9">
        <w:t xml:space="preserve"> </w:t>
      </w:r>
      <w:r w:rsidRPr="00B96C9C">
        <w:t>de</w:t>
      </w:r>
      <w:r w:rsidR="008530E9">
        <w:t xml:space="preserve"> </w:t>
      </w:r>
      <w:r w:rsidRPr="00B96C9C">
        <w:t>colectare</w:t>
      </w:r>
      <w:r w:rsidR="008530E9">
        <w:t xml:space="preserve"> </w:t>
      </w:r>
      <w:r w:rsidRPr="00B96C9C">
        <w:t>separată</w:t>
      </w:r>
      <w:r w:rsidR="008530E9">
        <w:t xml:space="preserve"> </w:t>
      </w:r>
      <w:r w:rsidRPr="00B96C9C">
        <w:t>a</w:t>
      </w:r>
      <w:r w:rsidR="008530E9">
        <w:t xml:space="preserve"> </w:t>
      </w:r>
      <w:r w:rsidRPr="00B96C9C">
        <w:t>deșeurilor</w:t>
      </w:r>
      <w:r w:rsidR="008530E9">
        <w:t xml:space="preserve"> </w:t>
      </w:r>
      <w:r w:rsidRPr="00B96C9C">
        <w:t>voluminoase:</w:t>
      </w:r>
      <w:r w:rsidR="008530E9">
        <w:t xml:space="preserve"> </w:t>
      </w:r>
      <w:r w:rsidRPr="00B96C9C">
        <w:t>colectarea</w:t>
      </w:r>
      <w:r w:rsidR="008530E9">
        <w:t xml:space="preserve"> </w:t>
      </w:r>
      <w:r w:rsidRPr="00B96C9C">
        <w:t>din</w:t>
      </w:r>
      <w:r w:rsidR="008530E9">
        <w:t xml:space="preserve"> </w:t>
      </w:r>
      <w:r w:rsidRPr="00C20B58">
        <w:rPr>
          <w:i/>
        </w:rPr>
        <w:t>poartă</w:t>
      </w:r>
      <w:r w:rsidR="008530E9" w:rsidRPr="00C20B58">
        <w:rPr>
          <w:i/>
        </w:rPr>
        <w:t xml:space="preserve"> </w:t>
      </w:r>
      <w:r w:rsidRPr="00C20B58">
        <w:rPr>
          <w:i/>
        </w:rPr>
        <w:t>în</w:t>
      </w:r>
      <w:r w:rsidR="008530E9" w:rsidRPr="00C20B58">
        <w:rPr>
          <w:i/>
        </w:rPr>
        <w:t xml:space="preserve"> </w:t>
      </w:r>
      <w:r w:rsidRPr="00C20B58">
        <w:rPr>
          <w:i/>
        </w:rPr>
        <w:t>poartă</w:t>
      </w:r>
      <w:r w:rsidR="008530E9">
        <w:t xml:space="preserve"> </w:t>
      </w:r>
      <w:r w:rsidRPr="00B96C9C">
        <w:t>cu</w:t>
      </w:r>
      <w:r w:rsidR="008530E9">
        <w:t xml:space="preserve"> </w:t>
      </w:r>
      <w:r w:rsidRPr="00B96C9C">
        <w:t>o</w:t>
      </w:r>
      <w:r w:rsidR="008530E9">
        <w:t xml:space="preserve"> </w:t>
      </w:r>
      <w:r w:rsidRPr="00B96C9C">
        <w:t>frecvență</w:t>
      </w:r>
      <w:r w:rsidR="008530E9">
        <w:t xml:space="preserve"> </w:t>
      </w:r>
      <w:r w:rsidRPr="00B96C9C">
        <w:t>stabilită</w:t>
      </w:r>
      <w:r w:rsidR="008530E9">
        <w:t xml:space="preserve"> </w:t>
      </w:r>
      <w:r w:rsidRPr="00B96C9C">
        <w:t>anterior,</w:t>
      </w:r>
      <w:r w:rsidR="008530E9">
        <w:t xml:space="preserve"> </w:t>
      </w:r>
      <w:r w:rsidRPr="00B96C9C">
        <w:t>colectarea</w:t>
      </w:r>
      <w:r w:rsidR="008530E9">
        <w:t xml:space="preserve"> </w:t>
      </w:r>
      <w:r w:rsidRPr="00B96C9C">
        <w:t>din</w:t>
      </w:r>
      <w:r w:rsidR="008530E9">
        <w:t xml:space="preserve"> </w:t>
      </w:r>
      <w:r w:rsidRPr="00C20B58">
        <w:rPr>
          <w:i/>
        </w:rPr>
        <w:t>poartă</w:t>
      </w:r>
      <w:r w:rsidR="008530E9" w:rsidRPr="00C20B58">
        <w:rPr>
          <w:i/>
        </w:rPr>
        <w:t xml:space="preserve"> </w:t>
      </w:r>
      <w:r w:rsidRPr="00C20B58">
        <w:rPr>
          <w:i/>
        </w:rPr>
        <w:t>în</w:t>
      </w:r>
      <w:r w:rsidR="008530E9" w:rsidRPr="00C20B58">
        <w:rPr>
          <w:i/>
        </w:rPr>
        <w:t xml:space="preserve"> </w:t>
      </w:r>
      <w:r w:rsidRPr="00C20B58">
        <w:rPr>
          <w:i/>
        </w:rPr>
        <w:t>poartă</w:t>
      </w:r>
      <w:r w:rsidR="008530E9">
        <w:t xml:space="preserve"> </w:t>
      </w:r>
      <w:r w:rsidRPr="00B96C9C">
        <w:t>la</w:t>
      </w:r>
      <w:r w:rsidR="008530E9">
        <w:t xml:space="preserve"> </w:t>
      </w:r>
      <w:r w:rsidRPr="00B96C9C">
        <w:t>cerere</w:t>
      </w:r>
      <w:r w:rsidR="008530E9">
        <w:t xml:space="preserve"> </w:t>
      </w:r>
      <w:r w:rsidRPr="00B96C9C">
        <w:t>și</w:t>
      </w:r>
      <w:r w:rsidR="008530E9">
        <w:t xml:space="preserve"> </w:t>
      </w:r>
      <w:r w:rsidRPr="00B96C9C">
        <w:t>colectarea</w:t>
      </w:r>
      <w:r w:rsidR="008530E9">
        <w:t xml:space="preserve"> </w:t>
      </w:r>
      <w:r w:rsidRPr="00B96C9C">
        <w:t>prin</w:t>
      </w:r>
      <w:r w:rsidR="008530E9">
        <w:t xml:space="preserve"> </w:t>
      </w:r>
      <w:r w:rsidRPr="00C20B58">
        <w:rPr>
          <w:i/>
        </w:rPr>
        <w:t>aport</w:t>
      </w:r>
      <w:r w:rsidR="008530E9" w:rsidRPr="00C20B58">
        <w:rPr>
          <w:i/>
        </w:rPr>
        <w:t xml:space="preserve"> </w:t>
      </w:r>
      <w:r w:rsidRPr="00C20B58">
        <w:rPr>
          <w:i/>
        </w:rPr>
        <w:t>voluntar</w:t>
      </w:r>
      <w:r w:rsidRPr="00B96C9C">
        <w:t>.</w:t>
      </w:r>
    </w:p>
    <w:p w:rsidR="00F75048" w:rsidRDefault="00F75048" w:rsidP="00F75048">
      <w:pPr>
        <w:jc w:val="both"/>
      </w:pPr>
    </w:p>
    <w:p w:rsidR="008039CB" w:rsidRPr="00F75048" w:rsidRDefault="008039CB" w:rsidP="00F75048">
      <w:pPr>
        <w:jc w:val="both"/>
        <w:rPr>
          <w:b/>
        </w:rPr>
      </w:pPr>
      <w:r w:rsidRPr="00F75048">
        <w:rPr>
          <w:b/>
        </w:rPr>
        <w:t>Colectarea</w:t>
      </w:r>
      <w:r w:rsidR="008530E9" w:rsidRPr="00F75048">
        <w:rPr>
          <w:b/>
        </w:rPr>
        <w:t xml:space="preserve"> </w:t>
      </w:r>
      <w:r w:rsidRPr="00F75048">
        <w:rPr>
          <w:b/>
        </w:rPr>
        <w:t>din poartă în</w:t>
      </w:r>
      <w:r w:rsidR="008530E9" w:rsidRPr="00F75048">
        <w:rPr>
          <w:b/>
        </w:rPr>
        <w:t xml:space="preserve"> </w:t>
      </w:r>
      <w:r w:rsidRPr="00F75048">
        <w:rPr>
          <w:b/>
        </w:rPr>
        <w:t>poartă cu</w:t>
      </w:r>
      <w:r w:rsidR="008530E9" w:rsidRPr="00F75048">
        <w:rPr>
          <w:b/>
        </w:rPr>
        <w:t xml:space="preserve"> </w:t>
      </w:r>
      <w:r w:rsidRPr="00F75048">
        <w:rPr>
          <w:b/>
        </w:rPr>
        <w:t>o frecvență</w:t>
      </w:r>
      <w:r w:rsidR="008530E9" w:rsidRPr="00F75048">
        <w:rPr>
          <w:b/>
        </w:rPr>
        <w:t xml:space="preserve"> </w:t>
      </w:r>
      <w:r w:rsidRPr="00F75048">
        <w:rPr>
          <w:b/>
        </w:rPr>
        <w:t>stabilită</w:t>
      </w:r>
    </w:p>
    <w:p w:rsidR="00F75048" w:rsidRDefault="00F75048" w:rsidP="00F75048">
      <w:pPr>
        <w:jc w:val="both"/>
      </w:pPr>
    </w:p>
    <w:p w:rsidR="008039CB" w:rsidRDefault="00F75048" w:rsidP="00F75048">
      <w:pPr>
        <w:jc w:val="both"/>
      </w:pPr>
      <w:r>
        <w:t>E</w:t>
      </w:r>
      <w:r w:rsidR="008039CB" w:rsidRPr="00B96C9C">
        <w:t>ste</w:t>
      </w:r>
      <w:r w:rsidR="008530E9">
        <w:t xml:space="preserve"> </w:t>
      </w:r>
      <w:r w:rsidR="008039CB" w:rsidRPr="00B96C9C">
        <w:t>stabilită</w:t>
      </w:r>
      <w:r w:rsidR="008530E9">
        <w:t xml:space="preserve"> </w:t>
      </w:r>
      <w:r w:rsidR="008039CB" w:rsidRPr="00B96C9C">
        <w:t>o</w:t>
      </w:r>
      <w:r w:rsidR="008530E9">
        <w:t xml:space="preserve"> </w:t>
      </w:r>
      <w:r w:rsidR="008039CB" w:rsidRPr="00B96C9C">
        <w:t>frecvență</w:t>
      </w:r>
      <w:r w:rsidR="008530E9">
        <w:t xml:space="preserve"> </w:t>
      </w:r>
      <w:r w:rsidR="008039CB" w:rsidRPr="00B96C9C">
        <w:t>de</w:t>
      </w:r>
      <w:r w:rsidR="008530E9">
        <w:t xml:space="preserve"> </w:t>
      </w:r>
      <w:r w:rsidR="008039CB" w:rsidRPr="00B96C9C">
        <w:t>colectare</w:t>
      </w:r>
      <w:r w:rsidR="008530E9">
        <w:t xml:space="preserve"> </w:t>
      </w:r>
      <w:r w:rsidR="008039CB" w:rsidRPr="00B96C9C">
        <w:t>a</w:t>
      </w:r>
      <w:r w:rsidR="008530E9">
        <w:t xml:space="preserve"> </w:t>
      </w:r>
      <w:r w:rsidR="008039CB" w:rsidRPr="00B96C9C">
        <w:t>deșeurilor</w:t>
      </w:r>
      <w:r w:rsidR="008530E9">
        <w:t xml:space="preserve"> </w:t>
      </w:r>
      <w:r w:rsidR="008039CB" w:rsidRPr="00B96C9C">
        <w:t>voluminoase.</w:t>
      </w:r>
      <w:r w:rsidR="008530E9">
        <w:t xml:space="preserve"> </w:t>
      </w:r>
      <w:r w:rsidR="008039CB" w:rsidRPr="00B96C9C">
        <w:t>Această</w:t>
      </w:r>
      <w:r w:rsidR="008530E9">
        <w:t xml:space="preserve"> </w:t>
      </w:r>
      <w:r w:rsidR="008039CB" w:rsidRPr="00B96C9C">
        <w:t>frecvență</w:t>
      </w:r>
      <w:r w:rsidR="008530E9">
        <w:t xml:space="preserve"> </w:t>
      </w:r>
      <w:r w:rsidR="008039CB" w:rsidRPr="00B96C9C">
        <w:t>este</w:t>
      </w:r>
      <w:r w:rsidR="008530E9">
        <w:t xml:space="preserve"> </w:t>
      </w:r>
      <w:r w:rsidR="008039CB" w:rsidRPr="00B96C9C">
        <w:t>ulterior</w:t>
      </w:r>
      <w:r w:rsidR="008530E9">
        <w:t xml:space="preserve"> </w:t>
      </w:r>
      <w:r w:rsidR="008039CB" w:rsidRPr="00B96C9C">
        <w:t>comunicată</w:t>
      </w:r>
      <w:r w:rsidR="008530E9">
        <w:t xml:space="preserve"> </w:t>
      </w:r>
      <w:r w:rsidR="008039CB" w:rsidRPr="00B96C9C">
        <w:t>generatorilor</w:t>
      </w:r>
      <w:r w:rsidR="008530E9">
        <w:t xml:space="preserve"> </w:t>
      </w:r>
      <w:r w:rsidR="008039CB" w:rsidRPr="00B96C9C">
        <w:t>de</w:t>
      </w:r>
      <w:r w:rsidR="008530E9">
        <w:t xml:space="preserve"> </w:t>
      </w:r>
      <w:r w:rsidR="008039CB" w:rsidRPr="00B96C9C">
        <w:t>deșeuri.</w:t>
      </w:r>
      <w:r w:rsidR="00C20B58">
        <w:t xml:space="preserve"> </w:t>
      </w:r>
      <w:r w:rsidR="008039CB" w:rsidRPr="00B96C9C">
        <w:t>La</w:t>
      </w:r>
      <w:r w:rsidR="008530E9">
        <w:t xml:space="preserve"> </w:t>
      </w:r>
      <w:r w:rsidR="008039CB" w:rsidRPr="00B96C9C">
        <w:t>data</w:t>
      </w:r>
      <w:r w:rsidR="008530E9">
        <w:t xml:space="preserve"> </w:t>
      </w:r>
      <w:r w:rsidR="008039CB" w:rsidRPr="00B96C9C">
        <w:t>stabilită</w:t>
      </w:r>
      <w:r w:rsidR="008530E9">
        <w:t xml:space="preserve"> </w:t>
      </w:r>
      <w:r w:rsidR="008039CB" w:rsidRPr="00B96C9C">
        <w:t>operatorul</w:t>
      </w:r>
      <w:r w:rsidR="008530E9">
        <w:t xml:space="preserve"> </w:t>
      </w:r>
      <w:r w:rsidR="008039CB" w:rsidRPr="00B96C9C">
        <w:t>trece și colectează</w:t>
      </w:r>
      <w:r w:rsidR="008530E9">
        <w:t xml:space="preserve"> </w:t>
      </w:r>
      <w:r w:rsidR="008039CB" w:rsidRPr="00B96C9C">
        <w:t>deşeurile</w:t>
      </w:r>
      <w:r w:rsidR="008530E9">
        <w:t xml:space="preserve"> </w:t>
      </w:r>
      <w:r w:rsidR="008039CB" w:rsidRPr="00B96C9C">
        <w:t>voluminoase</w:t>
      </w:r>
      <w:r w:rsidR="008530E9">
        <w:t xml:space="preserve"> </w:t>
      </w:r>
      <w:r w:rsidR="008039CB" w:rsidRPr="00B96C9C">
        <w:t>depozitate</w:t>
      </w:r>
      <w:r w:rsidR="008530E9">
        <w:t xml:space="preserve"> </w:t>
      </w:r>
      <w:r w:rsidR="008039CB" w:rsidRPr="00B96C9C">
        <w:t>în</w:t>
      </w:r>
      <w:r w:rsidR="008530E9">
        <w:t xml:space="preserve"> </w:t>
      </w:r>
      <w:r w:rsidR="008039CB" w:rsidRPr="00B96C9C">
        <w:t>fața</w:t>
      </w:r>
      <w:r w:rsidR="008530E9">
        <w:t xml:space="preserve"> </w:t>
      </w:r>
      <w:r w:rsidR="008039CB" w:rsidRPr="00B96C9C">
        <w:t>locuințelor.</w:t>
      </w:r>
    </w:p>
    <w:p w:rsidR="00F75048" w:rsidRPr="00B96C9C" w:rsidRDefault="00F75048" w:rsidP="00F75048">
      <w:pPr>
        <w:jc w:val="both"/>
      </w:pPr>
    </w:p>
    <w:p w:rsidR="008039CB" w:rsidRPr="00F75048" w:rsidRDefault="008039CB" w:rsidP="00F75048">
      <w:pPr>
        <w:jc w:val="both"/>
        <w:rPr>
          <w:b/>
        </w:rPr>
      </w:pPr>
      <w:r w:rsidRPr="00F75048">
        <w:rPr>
          <w:b/>
        </w:rPr>
        <w:t>Colectarea</w:t>
      </w:r>
      <w:r w:rsidR="008530E9" w:rsidRPr="00F75048">
        <w:rPr>
          <w:b/>
        </w:rPr>
        <w:t xml:space="preserve"> </w:t>
      </w:r>
      <w:r w:rsidRPr="00F75048">
        <w:rPr>
          <w:b/>
        </w:rPr>
        <w:t>din poartă în</w:t>
      </w:r>
      <w:r w:rsidR="008530E9" w:rsidRPr="00F75048">
        <w:rPr>
          <w:b/>
        </w:rPr>
        <w:t xml:space="preserve"> </w:t>
      </w:r>
      <w:r w:rsidRPr="00F75048">
        <w:rPr>
          <w:b/>
        </w:rPr>
        <w:t>poartă la cerere</w:t>
      </w:r>
    </w:p>
    <w:p w:rsidR="00F75048" w:rsidRDefault="00F75048" w:rsidP="00F75048">
      <w:pPr>
        <w:jc w:val="both"/>
      </w:pPr>
    </w:p>
    <w:p w:rsidR="00BC0375" w:rsidRDefault="008039CB" w:rsidP="00F75048">
      <w:pPr>
        <w:jc w:val="both"/>
      </w:pPr>
      <w:r w:rsidRPr="00B96C9C">
        <w:t>Deținătorul</w:t>
      </w:r>
      <w:r w:rsidR="008530E9">
        <w:t xml:space="preserve"> </w:t>
      </w:r>
      <w:r w:rsidRPr="00B96C9C">
        <w:t>de</w:t>
      </w:r>
      <w:r w:rsidR="008530E9">
        <w:t xml:space="preserve"> </w:t>
      </w:r>
      <w:r w:rsidRPr="00B96C9C">
        <w:t>deșeuri</w:t>
      </w:r>
      <w:r w:rsidR="008530E9">
        <w:t xml:space="preserve"> </w:t>
      </w:r>
      <w:r w:rsidRPr="00B96C9C">
        <w:t>contactează</w:t>
      </w:r>
      <w:r w:rsidR="008530E9">
        <w:t xml:space="preserve"> </w:t>
      </w:r>
      <w:r w:rsidRPr="00B96C9C">
        <w:t>operatorul</w:t>
      </w:r>
      <w:r w:rsidR="008530E9">
        <w:t xml:space="preserve"> </w:t>
      </w:r>
      <w:r w:rsidRPr="00B96C9C">
        <w:t>de</w:t>
      </w:r>
      <w:r w:rsidR="008530E9">
        <w:t xml:space="preserve"> </w:t>
      </w:r>
      <w:r w:rsidRPr="00B96C9C">
        <w:t>salubrizare</w:t>
      </w:r>
      <w:r w:rsidR="008530E9">
        <w:t xml:space="preserve"> </w:t>
      </w:r>
      <w:r w:rsidRPr="00B96C9C">
        <w:t>(telefonic,</w:t>
      </w:r>
      <w:r w:rsidR="00C20B58">
        <w:t xml:space="preserve"> </w:t>
      </w:r>
      <w:r w:rsidRPr="00B96C9C">
        <w:t>prin</w:t>
      </w:r>
      <w:r w:rsidR="008530E9">
        <w:t xml:space="preserve"> </w:t>
      </w:r>
      <w:r w:rsidRPr="00B96C9C">
        <w:t>poștă</w:t>
      </w:r>
      <w:r w:rsidR="008530E9">
        <w:t xml:space="preserve"> </w:t>
      </w:r>
      <w:r w:rsidRPr="00B96C9C">
        <w:t>sau</w:t>
      </w:r>
      <w:r w:rsidR="008530E9">
        <w:t xml:space="preserve"> </w:t>
      </w:r>
      <w:r w:rsidRPr="00B96C9C">
        <w:t>prin</w:t>
      </w:r>
      <w:r w:rsidR="008530E9">
        <w:t xml:space="preserve"> </w:t>
      </w:r>
      <w:r w:rsidRPr="00B96C9C">
        <w:t>email)</w:t>
      </w:r>
      <w:r w:rsidR="008530E9">
        <w:t xml:space="preserve"> </w:t>
      </w:r>
      <w:r w:rsidRPr="00B96C9C">
        <w:t>cu</w:t>
      </w:r>
      <w:r w:rsidR="008530E9">
        <w:t xml:space="preserve"> </w:t>
      </w:r>
      <w:r w:rsidRPr="00B96C9C">
        <w:t>câteva</w:t>
      </w:r>
      <w:r w:rsidR="008530E9">
        <w:t xml:space="preserve"> </w:t>
      </w:r>
      <w:r w:rsidRPr="00B96C9C">
        <w:t>zile</w:t>
      </w:r>
      <w:r w:rsidR="008530E9">
        <w:t xml:space="preserve"> </w:t>
      </w:r>
      <w:r w:rsidRPr="00B96C9C">
        <w:t>înainte</w:t>
      </w:r>
      <w:r w:rsidR="008530E9">
        <w:t xml:space="preserve"> </w:t>
      </w:r>
      <w:r w:rsidRPr="00B96C9C">
        <w:t>de</w:t>
      </w:r>
      <w:r w:rsidR="008530E9">
        <w:t xml:space="preserve"> </w:t>
      </w:r>
      <w:r w:rsidRPr="00B96C9C">
        <w:t>realizarea</w:t>
      </w:r>
      <w:r w:rsidR="008530E9">
        <w:t xml:space="preserve"> </w:t>
      </w:r>
      <w:r w:rsidRPr="00B96C9C">
        <w:t>colectării.</w:t>
      </w:r>
      <w:r w:rsidR="008530E9">
        <w:t xml:space="preserve"> </w:t>
      </w:r>
    </w:p>
    <w:p w:rsidR="00BC0375" w:rsidRDefault="00BC0375" w:rsidP="00F75048">
      <w:pPr>
        <w:jc w:val="both"/>
      </w:pPr>
    </w:p>
    <w:p w:rsidR="008039CB" w:rsidRPr="00B96C9C" w:rsidRDefault="008039CB" w:rsidP="00F75048">
      <w:pPr>
        <w:jc w:val="both"/>
      </w:pPr>
      <w:r w:rsidRPr="00B96C9C">
        <w:t>Deținătorul</w:t>
      </w:r>
      <w:r w:rsidR="008530E9">
        <w:t xml:space="preserve"> </w:t>
      </w:r>
      <w:r w:rsidRPr="00B96C9C">
        <w:t>deşeurilor</w:t>
      </w:r>
      <w:r w:rsidR="008530E9">
        <w:t xml:space="preserve"> </w:t>
      </w:r>
      <w:r w:rsidRPr="00B96C9C">
        <w:t>trebuie</w:t>
      </w:r>
      <w:r w:rsidR="008530E9">
        <w:t xml:space="preserve"> </w:t>
      </w:r>
      <w:r w:rsidRPr="00B96C9C">
        <w:t>să</w:t>
      </w:r>
      <w:r w:rsidR="008530E9">
        <w:t xml:space="preserve"> </w:t>
      </w:r>
      <w:r w:rsidRPr="00B96C9C">
        <w:t>specifice</w:t>
      </w:r>
      <w:r w:rsidR="008530E9">
        <w:t xml:space="preserve"> </w:t>
      </w:r>
      <w:r w:rsidRPr="00B96C9C">
        <w:t>tipul</w:t>
      </w:r>
      <w:r w:rsidR="008530E9">
        <w:t xml:space="preserve"> </w:t>
      </w:r>
      <w:r w:rsidRPr="00B96C9C">
        <w:t>de</w:t>
      </w:r>
      <w:r w:rsidR="008530E9">
        <w:t xml:space="preserve"> </w:t>
      </w:r>
      <w:r w:rsidRPr="00B96C9C">
        <w:t>deșeu</w:t>
      </w:r>
      <w:r w:rsidR="008530E9">
        <w:t xml:space="preserve"> </w:t>
      </w:r>
      <w:r w:rsidRPr="00B96C9C">
        <w:t>voluminos</w:t>
      </w:r>
      <w:r w:rsidR="008530E9">
        <w:t xml:space="preserve"> </w:t>
      </w:r>
      <w:r w:rsidRPr="00B96C9C">
        <w:t>(lemn,</w:t>
      </w:r>
      <w:r w:rsidR="00C20B58">
        <w:t xml:space="preserve"> </w:t>
      </w:r>
      <w:r w:rsidRPr="00B96C9C">
        <w:t>metale,</w:t>
      </w:r>
      <w:r w:rsidR="00C20B58">
        <w:t xml:space="preserve"> </w:t>
      </w:r>
      <w:r w:rsidRPr="00B96C9C">
        <w:t>mobilă</w:t>
      </w:r>
      <w:r w:rsidR="00C20B58">
        <w:t xml:space="preserve"> </w:t>
      </w:r>
      <w:r w:rsidRPr="00B96C9C">
        <w:t>etc.)</w:t>
      </w:r>
      <w:r w:rsidR="008530E9">
        <w:t xml:space="preserve"> </w:t>
      </w:r>
      <w:r w:rsidRPr="00B96C9C">
        <w:t>şi</w:t>
      </w:r>
      <w:r w:rsidR="008530E9">
        <w:t xml:space="preserve"> </w:t>
      </w:r>
      <w:r w:rsidRPr="00B96C9C">
        <w:t>numărul.</w:t>
      </w:r>
      <w:r w:rsidR="008530E9">
        <w:t xml:space="preserve"> </w:t>
      </w:r>
      <w:r w:rsidRPr="00B96C9C">
        <w:t>Firma</w:t>
      </w:r>
      <w:r w:rsidR="008530E9">
        <w:t xml:space="preserve"> </w:t>
      </w:r>
      <w:r w:rsidRPr="00B96C9C">
        <w:t>angajată</w:t>
      </w:r>
      <w:r w:rsidR="008530E9">
        <w:t xml:space="preserve"> </w:t>
      </w:r>
      <w:r w:rsidRPr="00B96C9C">
        <w:t>pentru</w:t>
      </w:r>
      <w:r w:rsidR="008530E9">
        <w:t xml:space="preserve"> </w:t>
      </w:r>
      <w:r w:rsidRPr="00B96C9C">
        <w:t>colectare</w:t>
      </w:r>
      <w:r w:rsidR="008530E9">
        <w:t xml:space="preserve"> </w:t>
      </w:r>
      <w:r w:rsidRPr="00B96C9C">
        <w:t>înștiințează</w:t>
      </w:r>
      <w:r w:rsidR="008530E9">
        <w:t xml:space="preserve"> </w:t>
      </w:r>
      <w:r w:rsidRPr="00B96C9C">
        <w:t>generatorul</w:t>
      </w:r>
      <w:r w:rsidR="008530E9">
        <w:t xml:space="preserve"> </w:t>
      </w:r>
      <w:r w:rsidRPr="00B96C9C">
        <w:t>cu</w:t>
      </w:r>
      <w:r w:rsidR="008530E9">
        <w:t xml:space="preserve"> </w:t>
      </w:r>
      <w:r w:rsidRPr="00B96C9C">
        <w:t>privire</w:t>
      </w:r>
      <w:r w:rsidR="008530E9">
        <w:t xml:space="preserve"> </w:t>
      </w:r>
      <w:r w:rsidRPr="00B96C9C">
        <w:t>la</w:t>
      </w:r>
      <w:r w:rsidR="008530E9">
        <w:t xml:space="preserve"> </w:t>
      </w:r>
      <w:r w:rsidRPr="00B96C9C">
        <w:t>data</w:t>
      </w:r>
      <w:r w:rsidR="008530E9">
        <w:t xml:space="preserve"> </w:t>
      </w:r>
      <w:r w:rsidRPr="00B96C9C">
        <w:t>şi</w:t>
      </w:r>
      <w:r w:rsidR="008530E9">
        <w:t xml:space="preserve"> </w:t>
      </w:r>
      <w:r w:rsidRPr="00B96C9C">
        <w:t>ora</w:t>
      </w:r>
      <w:r w:rsidR="008530E9">
        <w:t xml:space="preserve"> </w:t>
      </w:r>
      <w:r w:rsidRPr="00B96C9C">
        <w:t>colectării.</w:t>
      </w:r>
      <w:r w:rsidR="008530E9">
        <w:t xml:space="preserve"> </w:t>
      </w:r>
      <w:r w:rsidRPr="00B96C9C">
        <w:t>Cu</w:t>
      </w:r>
      <w:r w:rsidR="008530E9">
        <w:t xml:space="preserve"> </w:t>
      </w:r>
      <w:r w:rsidRPr="00B96C9C">
        <w:t>o</w:t>
      </w:r>
      <w:r w:rsidR="008530E9">
        <w:t xml:space="preserve"> </w:t>
      </w:r>
      <w:r w:rsidRPr="00B96C9C">
        <w:t>zi</w:t>
      </w:r>
      <w:r w:rsidR="008530E9">
        <w:t xml:space="preserve"> </w:t>
      </w:r>
      <w:r w:rsidRPr="00B96C9C">
        <w:t>înainte</w:t>
      </w:r>
      <w:r w:rsidR="008530E9">
        <w:t xml:space="preserve"> </w:t>
      </w:r>
      <w:r w:rsidRPr="00B96C9C">
        <w:t>de</w:t>
      </w:r>
      <w:r w:rsidR="008530E9">
        <w:t xml:space="preserve"> </w:t>
      </w:r>
      <w:r w:rsidRPr="00B96C9C">
        <w:t>această</w:t>
      </w:r>
      <w:r w:rsidR="008530E9">
        <w:t xml:space="preserve"> </w:t>
      </w:r>
      <w:r w:rsidRPr="00B96C9C">
        <w:t>dată,</w:t>
      </w:r>
      <w:r w:rsidR="008530E9">
        <w:t xml:space="preserve"> </w:t>
      </w:r>
      <w:r w:rsidRPr="00B96C9C">
        <w:t>generatorul</w:t>
      </w:r>
      <w:r w:rsidR="008530E9">
        <w:t xml:space="preserve"> </w:t>
      </w:r>
      <w:r w:rsidRPr="00B96C9C">
        <w:t>de</w:t>
      </w:r>
      <w:r w:rsidR="008530E9">
        <w:t xml:space="preserve"> </w:t>
      </w:r>
      <w:r w:rsidRPr="00B96C9C">
        <w:t>deşeuri</w:t>
      </w:r>
      <w:r w:rsidR="008530E9">
        <w:t xml:space="preserve"> </w:t>
      </w:r>
      <w:r w:rsidRPr="00B96C9C">
        <w:t>voluminoase</w:t>
      </w:r>
      <w:r w:rsidR="008530E9">
        <w:t xml:space="preserve"> </w:t>
      </w:r>
      <w:r w:rsidRPr="00B96C9C">
        <w:t>trebuie</w:t>
      </w:r>
      <w:r w:rsidR="008530E9">
        <w:t xml:space="preserve"> </w:t>
      </w:r>
      <w:r w:rsidRPr="00B96C9C">
        <w:t>să</w:t>
      </w:r>
      <w:r w:rsidR="008530E9">
        <w:t xml:space="preserve"> </w:t>
      </w:r>
      <w:r w:rsidRPr="00B96C9C">
        <w:t>le</w:t>
      </w:r>
      <w:r w:rsidR="008530E9">
        <w:t xml:space="preserve"> </w:t>
      </w:r>
      <w:r w:rsidRPr="00B96C9C">
        <w:t>scoată</w:t>
      </w:r>
      <w:r w:rsidR="008530E9">
        <w:t xml:space="preserve"> </w:t>
      </w:r>
      <w:r w:rsidRPr="00B96C9C">
        <w:t>în</w:t>
      </w:r>
      <w:r w:rsidR="008530E9">
        <w:t xml:space="preserve"> </w:t>
      </w:r>
      <w:r w:rsidRPr="00B96C9C">
        <w:t>faţa</w:t>
      </w:r>
      <w:r w:rsidR="008530E9">
        <w:t xml:space="preserve"> </w:t>
      </w:r>
      <w:r w:rsidRPr="00B96C9C">
        <w:t>casei</w:t>
      </w:r>
      <w:r w:rsidR="008530E9">
        <w:t xml:space="preserve"> </w:t>
      </w:r>
      <w:r w:rsidRPr="00B96C9C">
        <w:t>sau</w:t>
      </w:r>
      <w:r w:rsidR="008530E9">
        <w:t xml:space="preserve"> </w:t>
      </w:r>
      <w:r w:rsidRPr="00B96C9C">
        <w:t>aproape</w:t>
      </w:r>
      <w:r w:rsidR="008530E9">
        <w:t xml:space="preserve"> </w:t>
      </w:r>
      <w:r w:rsidRPr="00B96C9C">
        <w:t>de</w:t>
      </w:r>
      <w:r w:rsidR="008530E9">
        <w:t xml:space="preserve"> </w:t>
      </w:r>
      <w:r w:rsidRPr="00B96C9C">
        <w:t>punctul</w:t>
      </w:r>
      <w:r w:rsidR="008530E9">
        <w:t xml:space="preserve"> </w:t>
      </w:r>
      <w:r w:rsidRPr="00B96C9C">
        <w:t>de</w:t>
      </w:r>
      <w:r w:rsidR="008530E9">
        <w:t xml:space="preserve"> </w:t>
      </w:r>
      <w:r w:rsidRPr="00B96C9C">
        <w:t>colectare</w:t>
      </w:r>
      <w:r w:rsidR="008530E9">
        <w:t xml:space="preserve"> </w:t>
      </w:r>
      <w:r w:rsidRPr="00B96C9C">
        <w:t>(în</w:t>
      </w:r>
      <w:r w:rsidR="008530E9">
        <w:t xml:space="preserve"> </w:t>
      </w:r>
      <w:r w:rsidRPr="00B96C9C">
        <w:t>funcţie</w:t>
      </w:r>
      <w:r w:rsidR="008530E9">
        <w:t xml:space="preserve"> </w:t>
      </w:r>
      <w:r w:rsidRPr="00B96C9C">
        <w:t>de</w:t>
      </w:r>
      <w:r w:rsidR="008530E9">
        <w:t xml:space="preserve"> </w:t>
      </w:r>
      <w:r w:rsidRPr="00B96C9C">
        <w:t>spațiul</w:t>
      </w:r>
      <w:r w:rsidR="00AB670E">
        <w:t xml:space="preserve"> </w:t>
      </w:r>
      <w:r w:rsidRPr="00B96C9C">
        <w:t>existent).</w:t>
      </w:r>
    </w:p>
    <w:p w:rsidR="00F75048" w:rsidRDefault="00F75048" w:rsidP="00F75048">
      <w:pPr>
        <w:jc w:val="both"/>
      </w:pPr>
    </w:p>
    <w:p w:rsidR="008039CB" w:rsidRPr="00B96C9C" w:rsidRDefault="008039CB" w:rsidP="00F75048">
      <w:pPr>
        <w:jc w:val="both"/>
      </w:pPr>
      <w:r w:rsidRPr="00B96C9C">
        <w:t>În</w:t>
      </w:r>
      <w:r w:rsidR="00AB670E">
        <w:t xml:space="preserve"> </w:t>
      </w:r>
      <w:r w:rsidRPr="00B96C9C">
        <w:t>cazul</w:t>
      </w:r>
      <w:r w:rsidR="00AB670E">
        <w:t xml:space="preserve"> </w:t>
      </w:r>
      <w:r w:rsidRPr="00B96C9C">
        <w:t>ambelor sisteme,</w:t>
      </w:r>
      <w:r w:rsidR="00AB670E">
        <w:t xml:space="preserve"> </w:t>
      </w:r>
      <w:r w:rsidRPr="00B96C9C">
        <w:t>costul</w:t>
      </w:r>
      <w:r w:rsidR="00AB670E">
        <w:t xml:space="preserve"> </w:t>
      </w:r>
      <w:r w:rsidRPr="00B96C9C">
        <w:t>serviciului de</w:t>
      </w:r>
      <w:r w:rsidR="00AB670E">
        <w:t xml:space="preserve"> </w:t>
      </w:r>
      <w:r w:rsidRPr="00B96C9C">
        <w:t>colectare</w:t>
      </w:r>
      <w:r w:rsidR="00AB670E">
        <w:t xml:space="preserve"> </w:t>
      </w:r>
      <w:r w:rsidRPr="00B96C9C">
        <w:t>este</w:t>
      </w:r>
      <w:r w:rsidR="00AB670E">
        <w:t xml:space="preserve"> </w:t>
      </w:r>
      <w:r w:rsidRPr="00B96C9C">
        <w:t>de obicei</w:t>
      </w:r>
      <w:r w:rsidR="00AB670E">
        <w:t xml:space="preserve"> </w:t>
      </w:r>
      <w:r w:rsidRPr="00B96C9C">
        <w:t>inclus în sistemul de</w:t>
      </w:r>
      <w:r w:rsidR="00AB670E">
        <w:t xml:space="preserve"> </w:t>
      </w:r>
      <w:r w:rsidRPr="00B96C9C">
        <w:t>tarifare</w:t>
      </w:r>
      <w:r w:rsidR="00AB670E">
        <w:t xml:space="preserve"> </w:t>
      </w:r>
      <w:r w:rsidRPr="00B96C9C">
        <w:t>pentru</w:t>
      </w:r>
      <w:r w:rsidR="00AB670E">
        <w:t xml:space="preserve"> </w:t>
      </w:r>
      <w:r w:rsidRPr="00B96C9C">
        <w:t>colectarea</w:t>
      </w:r>
      <w:r w:rsidR="00AB670E">
        <w:t xml:space="preserve"> </w:t>
      </w:r>
      <w:r w:rsidRPr="00B96C9C">
        <w:t>și</w:t>
      </w:r>
      <w:r w:rsidR="00AB670E">
        <w:t xml:space="preserve"> </w:t>
      </w:r>
      <w:r w:rsidRPr="00B96C9C">
        <w:t>transportul</w:t>
      </w:r>
      <w:r w:rsidR="00AB670E">
        <w:t xml:space="preserve"> </w:t>
      </w:r>
      <w:r w:rsidRPr="00B96C9C">
        <w:t>deşeurilor</w:t>
      </w:r>
      <w:r w:rsidR="00AB670E">
        <w:t xml:space="preserve"> </w:t>
      </w:r>
      <w:r w:rsidRPr="00B96C9C">
        <w:t>municipale.</w:t>
      </w:r>
    </w:p>
    <w:p w:rsidR="00F75048" w:rsidRDefault="00F75048" w:rsidP="00F75048">
      <w:pPr>
        <w:jc w:val="both"/>
      </w:pPr>
    </w:p>
    <w:p w:rsidR="008039CB" w:rsidRPr="00F75048" w:rsidRDefault="008039CB" w:rsidP="00F75048">
      <w:pPr>
        <w:jc w:val="both"/>
        <w:rPr>
          <w:b/>
        </w:rPr>
      </w:pPr>
      <w:r w:rsidRPr="00F75048">
        <w:rPr>
          <w:b/>
        </w:rPr>
        <w:t>Centrele/sistemele</w:t>
      </w:r>
      <w:r w:rsidR="00AB670E" w:rsidRPr="00F75048">
        <w:rPr>
          <w:b/>
        </w:rPr>
        <w:t xml:space="preserve"> </w:t>
      </w:r>
      <w:r w:rsidRPr="00F75048">
        <w:rPr>
          <w:b/>
        </w:rPr>
        <w:t>de</w:t>
      </w:r>
      <w:r w:rsidR="00AB670E" w:rsidRPr="00F75048">
        <w:rPr>
          <w:b/>
        </w:rPr>
        <w:t xml:space="preserve"> </w:t>
      </w:r>
      <w:r w:rsidRPr="00F75048">
        <w:rPr>
          <w:b/>
        </w:rPr>
        <w:t>colectare</w:t>
      </w:r>
      <w:r w:rsidR="00AB670E" w:rsidRPr="00F75048">
        <w:rPr>
          <w:b/>
        </w:rPr>
        <w:t xml:space="preserve"> </w:t>
      </w:r>
      <w:r w:rsidRPr="00F75048">
        <w:rPr>
          <w:b/>
        </w:rPr>
        <w:t>prin</w:t>
      </w:r>
      <w:r w:rsidR="00AB670E" w:rsidRPr="00F75048">
        <w:rPr>
          <w:b/>
        </w:rPr>
        <w:t xml:space="preserve"> </w:t>
      </w:r>
      <w:r w:rsidRPr="00F75048">
        <w:rPr>
          <w:b/>
        </w:rPr>
        <w:t>aport</w:t>
      </w:r>
      <w:r w:rsidR="00AB670E" w:rsidRPr="00F75048">
        <w:rPr>
          <w:b/>
        </w:rPr>
        <w:t xml:space="preserve"> </w:t>
      </w:r>
      <w:r w:rsidRPr="00F75048">
        <w:rPr>
          <w:b/>
        </w:rPr>
        <w:t>voluntar</w:t>
      </w:r>
    </w:p>
    <w:p w:rsidR="00F75048" w:rsidRDefault="00F75048" w:rsidP="00F75048">
      <w:pPr>
        <w:jc w:val="both"/>
        <w:rPr>
          <w:spacing w:val="-1"/>
        </w:rPr>
      </w:pPr>
    </w:p>
    <w:p w:rsidR="008039CB" w:rsidRDefault="008039CB" w:rsidP="00F75048">
      <w:pPr>
        <w:jc w:val="both"/>
        <w:rPr>
          <w:spacing w:val="-1"/>
        </w:rPr>
      </w:pPr>
      <w:r w:rsidRPr="00B96C9C">
        <w:rPr>
          <w:spacing w:val="-1"/>
        </w:rPr>
        <w:t>În</w:t>
      </w:r>
      <w:r w:rsidR="00AB670E">
        <w:rPr>
          <w:spacing w:val="-1"/>
        </w:rPr>
        <w:t xml:space="preserve"> </w:t>
      </w:r>
      <w:r w:rsidRPr="00B96C9C">
        <w:t>unele</w:t>
      </w:r>
      <w:r w:rsidR="00AB670E">
        <w:t xml:space="preserve"> </w:t>
      </w:r>
      <w:r w:rsidRPr="00B96C9C">
        <w:t>ţări</w:t>
      </w:r>
      <w:r w:rsidR="00AB670E">
        <w:t xml:space="preserve"> </w:t>
      </w:r>
      <w:r w:rsidRPr="00B96C9C">
        <w:t>UE</w:t>
      </w:r>
      <w:r w:rsidR="00AB670E">
        <w:t xml:space="preserve"> </w:t>
      </w:r>
      <w:r w:rsidRPr="00B96C9C">
        <w:t>centrele</w:t>
      </w:r>
      <w:r w:rsidR="00AB670E">
        <w:t xml:space="preserve"> </w:t>
      </w:r>
      <w:r w:rsidRPr="00B96C9C">
        <w:t>de</w:t>
      </w:r>
      <w:r w:rsidR="00AB670E">
        <w:t xml:space="preserve"> </w:t>
      </w:r>
      <w:r w:rsidRPr="00B96C9C">
        <w:t>colectare</w:t>
      </w:r>
      <w:r w:rsidR="00AB670E">
        <w:t xml:space="preserve"> </w:t>
      </w:r>
      <w:r w:rsidRPr="00B96C9C">
        <w:t>prin</w:t>
      </w:r>
      <w:r w:rsidR="00AB670E">
        <w:t xml:space="preserve"> </w:t>
      </w:r>
      <w:r w:rsidRPr="00B96C9C">
        <w:t>aport</w:t>
      </w:r>
      <w:r w:rsidR="00AB670E">
        <w:t xml:space="preserve"> </w:t>
      </w:r>
      <w:r w:rsidRPr="00B96C9C">
        <w:rPr>
          <w:spacing w:val="-1"/>
        </w:rPr>
        <w:t>voluntar</w:t>
      </w:r>
      <w:r w:rsidR="00AB670E">
        <w:rPr>
          <w:spacing w:val="-1"/>
        </w:rPr>
        <w:t xml:space="preserve"> </w:t>
      </w:r>
      <w:r w:rsidRPr="00B96C9C">
        <w:rPr>
          <w:spacing w:val="-1"/>
        </w:rPr>
        <w:t>sunt</w:t>
      </w:r>
      <w:r w:rsidR="00AB670E">
        <w:rPr>
          <w:spacing w:val="-1"/>
        </w:rPr>
        <w:t xml:space="preserve"> </w:t>
      </w:r>
      <w:r w:rsidRPr="00B96C9C">
        <w:t>pregătite</w:t>
      </w:r>
      <w:r w:rsidR="00AB670E">
        <w:t xml:space="preserve"> </w:t>
      </w:r>
      <w:r w:rsidRPr="00B96C9C">
        <w:rPr>
          <w:spacing w:val="-2"/>
        </w:rPr>
        <w:t>să</w:t>
      </w:r>
      <w:r w:rsidR="00AB670E">
        <w:rPr>
          <w:spacing w:val="-2"/>
        </w:rPr>
        <w:t xml:space="preserve"> </w:t>
      </w:r>
      <w:r w:rsidRPr="00B96C9C">
        <w:t>primească</w:t>
      </w:r>
      <w:r w:rsidR="00AB670E">
        <w:t xml:space="preserve"> </w:t>
      </w:r>
      <w:r w:rsidRPr="00B96C9C">
        <w:rPr>
          <w:spacing w:val="-1"/>
        </w:rPr>
        <w:t>deşeuri</w:t>
      </w:r>
      <w:r w:rsidR="00AB670E">
        <w:rPr>
          <w:spacing w:val="-1"/>
        </w:rPr>
        <w:t xml:space="preserve"> </w:t>
      </w:r>
      <w:r w:rsidRPr="00B96C9C">
        <w:rPr>
          <w:spacing w:val="-1"/>
        </w:rPr>
        <w:t xml:space="preserve">voluminoase </w:t>
      </w:r>
      <w:r w:rsidRPr="00B96C9C">
        <w:t>ca mobila,</w:t>
      </w:r>
      <w:r w:rsidR="00AB670E">
        <w:t xml:space="preserve"> </w:t>
      </w:r>
      <w:r w:rsidRPr="00B96C9C">
        <w:rPr>
          <w:spacing w:val="-1"/>
        </w:rPr>
        <w:t>covoare,</w:t>
      </w:r>
      <w:r w:rsidRPr="00B96C9C">
        <w:t xml:space="preserve"> saltele </w:t>
      </w:r>
      <w:r w:rsidRPr="00B96C9C">
        <w:rPr>
          <w:spacing w:val="-1"/>
        </w:rPr>
        <w:t>etc.</w:t>
      </w:r>
      <w:r w:rsidR="00AB670E">
        <w:rPr>
          <w:spacing w:val="-1"/>
        </w:rPr>
        <w:t xml:space="preserve"> </w:t>
      </w:r>
      <w:r w:rsidRPr="00B96C9C">
        <w:t>Mobila</w:t>
      </w:r>
      <w:r w:rsidRPr="00B96C9C">
        <w:rPr>
          <w:spacing w:val="-1"/>
        </w:rPr>
        <w:t xml:space="preserve"> va fi</w:t>
      </w:r>
      <w:r w:rsidRPr="00B96C9C">
        <w:t xml:space="preserve"> reparată</w:t>
      </w:r>
      <w:r w:rsidR="00AB670E">
        <w:t xml:space="preserve"> </w:t>
      </w:r>
      <w:r w:rsidRPr="00B96C9C">
        <w:t>(dacă</w:t>
      </w:r>
      <w:r w:rsidR="00AB670E">
        <w:t xml:space="preserve"> </w:t>
      </w:r>
      <w:r w:rsidRPr="00B96C9C">
        <w:t>este posibil)</w:t>
      </w:r>
      <w:r w:rsidR="00AB670E">
        <w:t xml:space="preserve"> </w:t>
      </w:r>
      <w:r w:rsidRPr="00B96C9C">
        <w:t xml:space="preserve">şi </w:t>
      </w:r>
      <w:r w:rsidRPr="00B96C9C">
        <w:rPr>
          <w:spacing w:val="-1"/>
        </w:rPr>
        <w:t>va fi</w:t>
      </w:r>
      <w:r w:rsidR="00AB670E">
        <w:rPr>
          <w:spacing w:val="-1"/>
        </w:rPr>
        <w:t xml:space="preserve"> </w:t>
      </w:r>
      <w:r w:rsidRPr="00B96C9C">
        <w:rPr>
          <w:spacing w:val="-1"/>
        </w:rPr>
        <w:t>donată</w:t>
      </w:r>
      <w:r w:rsidR="00AB670E">
        <w:rPr>
          <w:spacing w:val="-1"/>
        </w:rPr>
        <w:t xml:space="preserve"> </w:t>
      </w:r>
      <w:r w:rsidRPr="00B96C9C">
        <w:t>sau</w:t>
      </w:r>
      <w:r w:rsidR="00AB670E">
        <w:t xml:space="preserve"> </w:t>
      </w:r>
      <w:r w:rsidRPr="00B96C9C">
        <w:rPr>
          <w:spacing w:val="-1"/>
        </w:rPr>
        <w:t>vândută</w:t>
      </w:r>
      <w:r w:rsidR="00AB670E">
        <w:rPr>
          <w:spacing w:val="-1"/>
        </w:rPr>
        <w:t xml:space="preserve"> </w:t>
      </w:r>
      <w:r w:rsidRPr="00B96C9C">
        <w:t>în</w:t>
      </w:r>
      <w:r w:rsidR="00AB670E">
        <w:t xml:space="preserve"> </w:t>
      </w:r>
      <w:r w:rsidRPr="00B96C9C">
        <w:rPr>
          <w:spacing w:val="-1"/>
        </w:rPr>
        <w:t>vederea</w:t>
      </w:r>
      <w:r w:rsidR="00AB670E">
        <w:rPr>
          <w:spacing w:val="-1"/>
        </w:rPr>
        <w:t xml:space="preserve"> </w:t>
      </w:r>
      <w:r w:rsidRPr="00B96C9C">
        <w:rPr>
          <w:spacing w:val="-1"/>
        </w:rPr>
        <w:t>reutilizării.</w:t>
      </w:r>
      <w:r w:rsidR="00AB670E">
        <w:rPr>
          <w:spacing w:val="-1"/>
        </w:rPr>
        <w:t xml:space="preserve"> </w:t>
      </w:r>
      <w:r w:rsidRPr="00B96C9C">
        <w:rPr>
          <w:spacing w:val="-1"/>
        </w:rPr>
        <w:t>Centrele</w:t>
      </w:r>
      <w:r w:rsidR="00AB670E">
        <w:rPr>
          <w:spacing w:val="-1"/>
        </w:rPr>
        <w:t xml:space="preserve"> </w:t>
      </w:r>
      <w:r w:rsidRPr="00B96C9C">
        <w:t>de</w:t>
      </w:r>
      <w:r w:rsidR="00AB670E">
        <w:t xml:space="preserve"> </w:t>
      </w:r>
      <w:r w:rsidRPr="00B96C9C">
        <w:rPr>
          <w:spacing w:val="-1"/>
        </w:rPr>
        <w:t>colectare</w:t>
      </w:r>
      <w:r w:rsidR="00AB670E">
        <w:rPr>
          <w:spacing w:val="-1"/>
        </w:rPr>
        <w:t xml:space="preserve"> </w:t>
      </w:r>
      <w:r w:rsidRPr="00B96C9C">
        <w:t>prin</w:t>
      </w:r>
      <w:r w:rsidR="00AB670E">
        <w:t xml:space="preserve"> </w:t>
      </w:r>
      <w:r w:rsidRPr="00C20B58">
        <w:rPr>
          <w:i/>
        </w:rPr>
        <w:t>aport</w:t>
      </w:r>
      <w:r w:rsidR="00AB670E" w:rsidRPr="00C20B58">
        <w:rPr>
          <w:i/>
        </w:rPr>
        <w:t xml:space="preserve"> </w:t>
      </w:r>
      <w:r w:rsidRPr="00C20B58">
        <w:rPr>
          <w:i/>
          <w:spacing w:val="-1"/>
        </w:rPr>
        <w:t>voluntar</w:t>
      </w:r>
      <w:r w:rsidR="00AB670E">
        <w:rPr>
          <w:spacing w:val="-1"/>
        </w:rPr>
        <w:t xml:space="preserve"> </w:t>
      </w:r>
      <w:r w:rsidRPr="00B96C9C">
        <w:t>pot</w:t>
      </w:r>
      <w:r w:rsidR="00AB670E">
        <w:t xml:space="preserve"> </w:t>
      </w:r>
      <w:r w:rsidRPr="00B96C9C">
        <w:t>percepe</w:t>
      </w:r>
      <w:r w:rsidR="00AB670E">
        <w:t xml:space="preserve"> </w:t>
      </w:r>
      <w:r w:rsidRPr="00B96C9C">
        <w:t>sa</w:t>
      </w:r>
      <w:r w:rsidR="00AB670E">
        <w:t xml:space="preserve">u </w:t>
      </w:r>
      <w:r w:rsidRPr="00B96C9C">
        <w:t>nu</w:t>
      </w:r>
      <w:r w:rsidR="00AB670E">
        <w:t xml:space="preserve"> </w:t>
      </w:r>
      <w:r w:rsidRPr="00B96C9C">
        <w:rPr>
          <w:spacing w:val="1"/>
        </w:rPr>
        <w:t>taxe</w:t>
      </w:r>
      <w:r w:rsidR="00AB670E">
        <w:rPr>
          <w:spacing w:val="1"/>
        </w:rPr>
        <w:t xml:space="preserve"> </w:t>
      </w:r>
      <w:r w:rsidRPr="00B96C9C">
        <w:t>de</w:t>
      </w:r>
      <w:r w:rsidR="00AB670E">
        <w:t xml:space="preserve"> </w:t>
      </w:r>
      <w:r w:rsidRPr="00B96C9C">
        <w:t>la</w:t>
      </w:r>
      <w:r w:rsidR="00AB670E">
        <w:t xml:space="preserve"> </w:t>
      </w:r>
      <w:r w:rsidRPr="00B96C9C">
        <w:rPr>
          <w:spacing w:val="-1"/>
        </w:rPr>
        <w:t xml:space="preserve">deținătorul </w:t>
      </w:r>
      <w:r w:rsidRPr="00B96C9C">
        <w:t>de</w:t>
      </w:r>
      <w:r w:rsidR="00AB670E">
        <w:t xml:space="preserve"> </w:t>
      </w:r>
      <w:r w:rsidRPr="00B96C9C">
        <w:rPr>
          <w:spacing w:val="-1"/>
        </w:rPr>
        <w:t>deşeuri.</w:t>
      </w:r>
    </w:p>
    <w:p w:rsidR="00BC0375" w:rsidRDefault="00BC0375" w:rsidP="00F75048">
      <w:pPr>
        <w:jc w:val="both"/>
        <w:rPr>
          <w:spacing w:val="-1"/>
        </w:rPr>
      </w:pPr>
    </w:p>
    <w:p w:rsidR="00BC0375" w:rsidRDefault="00BC0375" w:rsidP="00F75048">
      <w:pPr>
        <w:jc w:val="both"/>
        <w:rPr>
          <w:spacing w:val="-1"/>
        </w:rPr>
      </w:pPr>
    </w:p>
    <w:p w:rsidR="00BC0375" w:rsidRDefault="00BC0375" w:rsidP="00F75048">
      <w:pPr>
        <w:jc w:val="both"/>
        <w:rPr>
          <w:spacing w:val="-1"/>
        </w:rPr>
      </w:pPr>
    </w:p>
    <w:p w:rsidR="00BC0375" w:rsidRDefault="00BC0375" w:rsidP="00F75048">
      <w:pPr>
        <w:jc w:val="both"/>
        <w:rPr>
          <w:spacing w:val="-1"/>
        </w:rPr>
      </w:pPr>
    </w:p>
    <w:p w:rsidR="00BC0375" w:rsidRDefault="00BC0375" w:rsidP="00F75048">
      <w:pPr>
        <w:jc w:val="both"/>
        <w:rPr>
          <w:spacing w:val="-1"/>
        </w:rPr>
      </w:pPr>
    </w:p>
    <w:p w:rsidR="00BC0375" w:rsidRDefault="00BC0375" w:rsidP="00F75048">
      <w:pPr>
        <w:jc w:val="both"/>
        <w:rPr>
          <w:spacing w:val="-1"/>
        </w:rPr>
      </w:pPr>
    </w:p>
    <w:p w:rsidR="00BC0375" w:rsidRDefault="00BC0375" w:rsidP="00F75048">
      <w:pPr>
        <w:jc w:val="both"/>
        <w:rPr>
          <w:spacing w:val="-1"/>
        </w:rPr>
      </w:pPr>
    </w:p>
    <w:p w:rsidR="00F75048" w:rsidRPr="00B96C9C" w:rsidRDefault="00F75048" w:rsidP="00F75048">
      <w:pPr>
        <w:jc w:val="both"/>
      </w:pPr>
    </w:p>
    <w:p w:rsidR="008039CB" w:rsidRDefault="00B26375" w:rsidP="00F75048">
      <w:pPr>
        <w:pStyle w:val="Heading40"/>
        <w:jc w:val="center"/>
      </w:pPr>
      <w:bookmarkStart w:id="255" w:name="_bookmark241"/>
      <w:bookmarkStart w:id="256" w:name="_Toc26870767"/>
      <w:bookmarkEnd w:id="255"/>
      <w:r>
        <w:lastRenderedPageBreak/>
        <w:t>Ta</w:t>
      </w:r>
      <w:r w:rsidR="008039CB" w:rsidRPr="00B26375">
        <w:t>bel</w:t>
      </w:r>
      <w:r w:rsidR="00AB670E">
        <w:t xml:space="preserve"> </w:t>
      </w:r>
      <w:r w:rsidR="00C20B58">
        <w:t>7.6</w:t>
      </w:r>
      <w:r w:rsidR="00E15512">
        <w:t xml:space="preserve"> </w:t>
      </w:r>
      <w:r w:rsidR="008039CB" w:rsidRPr="00B26375">
        <w:t>Evaluarea</w:t>
      </w:r>
      <w:r w:rsidR="00AB670E">
        <w:t xml:space="preserve"> </w:t>
      </w:r>
      <w:r w:rsidR="008039CB" w:rsidRPr="00B26375">
        <w:t>opțiunilor</w:t>
      </w:r>
      <w:r w:rsidR="00AB670E">
        <w:t xml:space="preserve"> </w:t>
      </w:r>
      <w:r w:rsidR="008039CB" w:rsidRPr="00B26375">
        <w:t>tehnice privind</w:t>
      </w:r>
      <w:r w:rsidR="00AB670E">
        <w:t xml:space="preserve"> </w:t>
      </w:r>
      <w:r w:rsidR="00C20B58">
        <w:t>colectare</w:t>
      </w:r>
      <w:r w:rsidR="008039CB" w:rsidRPr="00B26375">
        <w:t>a</w:t>
      </w:r>
      <w:r w:rsidR="00C20B58">
        <w:t xml:space="preserve"> </w:t>
      </w:r>
      <w:r w:rsidR="008039CB" w:rsidRPr="00B26375">
        <w:t>separată</w:t>
      </w:r>
      <w:r w:rsidR="00AB670E">
        <w:t xml:space="preserve"> </w:t>
      </w:r>
      <w:r w:rsidR="008039CB" w:rsidRPr="00B26375">
        <w:t>a deșeurilor</w:t>
      </w:r>
      <w:r>
        <w:t xml:space="preserve"> </w:t>
      </w:r>
      <w:r w:rsidR="008039CB" w:rsidRPr="00B26375">
        <w:t>voluminoase în</w:t>
      </w:r>
      <w:r w:rsidR="00AB670E">
        <w:t xml:space="preserve"> </w:t>
      </w:r>
      <w:r w:rsidR="008039CB" w:rsidRPr="00B26375">
        <w:t>județul</w:t>
      </w:r>
      <w:r w:rsidR="00AB670E">
        <w:t xml:space="preserve"> </w:t>
      </w:r>
      <w:r w:rsidR="008039CB" w:rsidRPr="00B26375">
        <w:t>Covasna</w:t>
      </w:r>
      <w:bookmarkEnd w:id="256"/>
    </w:p>
    <w:tbl>
      <w:tblPr>
        <w:tblW w:w="9208" w:type="dxa"/>
        <w:tblInd w:w="117" w:type="dxa"/>
        <w:tblLayout w:type="fixed"/>
        <w:tblCellMar>
          <w:left w:w="0" w:type="dxa"/>
          <w:right w:w="0" w:type="dxa"/>
        </w:tblCellMar>
        <w:tblLook w:val="01E0" w:firstRow="1" w:lastRow="1" w:firstColumn="1" w:lastColumn="1" w:noHBand="0" w:noVBand="0"/>
      </w:tblPr>
      <w:tblGrid>
        <w:gridCol w:w="20"/>
        <w:gridCol w:w="1927"/>
        <w:gridCol w:w="2420"/>
        <w:gridCol w:w="2424"/>
        <w:gridCol w:w="2417"/>
      </w:tblGrid>
      <w:tr w:rsidR="008039CB" w:rsidRPr="00B96C9C" w:rsidTr="00F75048">
        <w:trPr>
          <w:trHeight w:hRule="exact" w:val="944"/>
        </w:trPr>
        <w:tc>
          <w:tcPr>
            <w:tcW w:w="1947" w:type="dxa"/>
            <w:gridSpan w:val="2"/>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C20B58" w:rsidRDefault="008039CB" w:rsidP="00F75048">
            <w:pPr>
              <w:jc w:val="center"/>
              <w:rPr>
                <w:rFonts w:eastAsia="Verdana"/>
              </w:rPr>
            </w:pPr>
            <w:r w:rsidRPr="00C20B58">
              <w:t>Colectarea</w:t>
            </w:r>
            <w:r w:rsidR="00AB670E" w:rsidRPr="00C20B58">
              <w:t xml:space="preserve"> </w:t>
            </w:r>
            <w:r w:rsidRPr="00C20B58">
              <w:t>deşeurilor</w:t>
            </w:r>
            <w:r w:rsidR="00AB670E" w:rsidRPr="00C20B58">
              <w:t xml:space="preserve"> </w:t>
            </w:r>
            <w:r w:rsidRPr="00C20B58">
              <w:t>voluminoase</w:t>
            </w:r>
          </w:p>
        </w:tc>
        <w:tc>
          <w:tcPr>
            <w:tcW w:w="242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C20B58" w:rsidRDefault="008039CB" w:rsidP="00F75048">
            <w:pPr>
              <w:jc w:val="center"/>
              <w:rPr>
                <w:rFonts w:eastAsia="Verdana"/>
              </w:rPr>
            </w:pPr>
            <w:r w:rsidRPr="00C20B58">
              <w:t>Colectarea</w:t>
            </w:r>
            <w:r w:rsidR="00AB670E" w:rsidRPr="00C20B58">
              <w:t xml:space="preserve"> </w:t>
            </w:r>
            <w:r w:rsidRPr="00C20B58">
              <w:t>din</w:t>
            </w:r>
            <w:r w:rsidR="00F75048">
              <w:t xml:space="preserve"> </w:t>
            </w:r>
            <w:r w:rsidRPr="00C20B58">
              <w:t>poartă</w:t>
            </w:r>
            <w:r w:rsidR="00AB670E" w:rsidRPr="00C20B58">
              <w:t xml:space="preserve"> </w:t>
            </w:r>
            <w:r w:rsidRPr="00C20B58">
              <w:t>în poartă</w:t>
            </w:r>
            <w:r w:rsidR="00F75048">
              <w:t xml:space="preserve"> </w:t>
            </w:r>
            <w:r w:rsidRPr="00C20B58">
              <w:t>cu</w:t>
            </w:r>
            <w:r w:rsidR="00AB670E" w:rsidRPr="00C20B58">
              <w:t xml:space="preserve"> </w:t>
            </w:r>
            <w:r w:rsidRPr="00C20B58">
              <w:t>o</w:t>
            </w:r>
            <w:r w:rsidR="00AB670E" w:rsidRPr="00C20B58">
              <w:t xml:space="preserve"> </w:t>
            </w:r>
            <w:r w:rsidRPr="00C20B58">
              <w:t>frecvență</w:t>
            </w:r>
            <w:r w:rsidR="00AB670E" w:rsidRPr="00C20B58">
              <w:t xml:space="preserve"> </w:t>
            </w:r>
            <w:r w:rsidRPr="00C20B58">
              <w:t>stabilită</w:t>
            </w:r>
          </w:p>
        </w:tc>
        <w:tc>
          <w:tcPr>
            <w:tcW w:w="2424"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C20B58" w:rsidRDefault="008039CB" w:rsidP="00F75048">
            <w:pPr>
              <w:jc w:val="center"/>
              <w:rPr>
                <w:rFonts w:eastAsia="Verdana"/>
              </w:rPr>
            </w:pPr>
            <w:r w:rsidRPr="00C20B58">
              <w:t>Colectarea</w:t>
            </w:r>
            <w:r w:rsidR="00AB670E" w:rsidRPr="00C20B58">
              <w:t xml:space="preserve"> </w:t>
            </w:r>
            <w:r w:rsidRPr="00C20B58">
              <w:t>din</w:t>
            </w:r>
            <w:r w:rsidR="00F75048">
              <w:t xml:space="preserve"> </w:t>
            </w:r>
            <w:r w:rsidRPr="00C20B58">
              <w:t>poartă</w:t>
            </w:r>
            <w:r w:rsidR="00AB670E" w:rsidRPr="00C20B58">
              <w:t xml:space="preserve"> </w:t>
            </w:r>
            <w:r w:rsidRPr="00C20B58">
              <w:t>în poartă</w:t>
            </w:r>
            <w:r w:rsidR="00F75048">
              <w:t xml:space="preserve"> </w:t>
            </w:r>
            <w:r w:rsidRPr="00C20B58">
              <w:t>la cerere</w:t>
            </w:r>
          </w:p>
        </w:tc>
        <w:tc>
          <w:tcPr>
            <w:tcW w:w="2417"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C20B58" w:rsidRDefault="008039CB" w:rsidP="00F75048">
            <w:pPr>
              <w:jc w:val="center"/>
              <w:rPr>
                <w:rFonts w:eastAsia="Verdana"/>
              </w:rPr>
            </w:pPr>
            <w:r w:rsidRPr="00C20B58">
              <w:t>Centre</w:t>
            </w:r>
            <w:r w:rsidR="00AB670E" w:rsidRPr="00C20B58">
              <w:t xml:space="preserve"> </w:t>
            </w:r>
            <w:r w:rsidRPr="00C20B58">
              <w:t>de colectare</w:t>
            </w:r>
            <w:r w:rsidR="00AB670E" w:rsidRPr="00C20B58">
              <w:t xml:space="preserve"> </w:t>
            </w:r>
            <w:r w:rsidRPr="00C20B58">
              <w:t>prin</w:t>
            </w:r>
            <w:r w:rsidR="00AB670E" w:rsidRPr="00C20B58">
              <w:t xml:space="preserve"> </w:t>
            </w:r>
            <w:r w:rsidRPr="00C20B58">
              <w:rPr>
                <w:i/>
              </w:rPr>
              <w:t>aport</w:t>
            </w:r>
            <w:r w:rsidR="00AB670E" w:rsidRPr="00C20B58">
              <w:rPr>
                <w:i/>
              </w:rPr>
              <w:t xml:space="preserve"> </w:t>
            </w:r>
            <w:r w:rsidRPr="00C20B58">
              <w:rPr>
                <w:i/>
              </w:rPr>
              <w:t>voluntar</w:t>
            </w:r>
          </w:p>
        </w:tc>
      </w:tr>
      <w:tr w:rsidR="008039CB" w:rsidRPr="00B96C9C" w:rsidTr="00F75048">
        <w:trPr>
          <w:trHeight w:hRule="exact" w:val="1694"/>
        </w:trPr>
        <w:tc>
          <w:tcPr>
            <w:tcW w:w="1947" w:type="dxa"/>
            <w:gridSpan w:val="2"/>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Costuri</w:t>
            </w:r>
            <w:r w:rsidR="00AB670E" w:rsidRPr="00C20B58">
              <w:t xml:space="preserve"> </w:t>
            </w:r>
            <w:r w:rsidRPr="00C20B58">
              <w:t>de</w:t>
            </w:r>
            <w:r w:rsidR="00AB670E" w:rsidRPr="00C20B58">
              <w:t xml:space="preserve"> </w:t>
            </w:r>
            <w:r w:rsidRPr="00C20B58">
              <w:t>investiție</w:t>
            </w:r>
          </w:p>
        </w:tc>
        <w:tc>
          <w:tcPr>
            <w:tcW w:w="2420"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Costurile</w:t>
            </w:r>
            <w:r w:rsidR="00AB670E" w:rsidRPr="00C20B58">
              <w:t xml:space="preserve"> </w:t>
            </w:r>
            <w:r w:rsidRPr="00C20B58">
              <w:t>de</w:t>
            </w:r>
            <w:r w:rsidR="00AB670E" w:rsidRPr="00C20B58">
              <w:t xml:space="preserve"> </w:t>
            </w:r>
            <w:r w:rsidRPr="00C20B58">
              <w:t>investiție</w:t>
            </w:r>
            <w:r w:rsidR="00AB670E" w:rsidRPr="00C20B58">
              <w:t xml:space="preserve"> </w:t>
            </w:r>
            <w:r w:rsidRPr="00C20B58">
              <w:t>sunt</w:t>
            </w:r>
            <w:r w:rsidR="00AB670E" w:rsidRPr="00C20B58">
              <w:t xml:space="preserve"> </w:t>
            </w:r>
            <w:r w:rsidRPr="00C20B58">
              <w:t>mai</w:t>
            </w:r>
            <w:r w:rsidR="00AB670E" w:rsidRPr="00C20B58">
              <w:t xml:space="preserve"> </w:t>
            </w:r>
            <w:r w:rsidRPr="00C20B58">
              <w:t>reduse,</w:t>
            </w:r>
            <w:r w:rsidR="00AB670E" w:rsidRPr="00C20B58">
              <w:t xml:space="preserve"> </w:t>
            </w:r>
            <w:r w:rsidRPr="00C20B58">
              <w:t>fiind</w:t>
            </w:r>
            <w:r w:rsidR="00AB670E" w:rsidRPr="00C20B58">
              <w:t xml:space="preserve"> </w:t>
            </w:r>
            <w:r w:rsidRPr="00C20B58">
              <w:t>necesare</w:t>
            </w:r>
            <w:r w:rsidR="00AB670E" w:rsidRPr="00C20B58">
              <w:t xml:space="preserve"> </w:t>
            </w:r>
            <w:r w:rsidRPr="00C20B58">
              <w:t>maşini</w:t>
            </w:r>
            <w:r w:rsidR="00AB670E" w:rsidRPr="00C20B58">
              <w:t xml:space="preserve"> </w:t>
            </w:r>
            <w:r w:rsidRPr="00C20B58">
              <w:t>de</w:t>
            </w:r>
            <w:r w:rsidR="00AB670E" w:rsidRPr="00C20B58">
              <w:t xml:space="preserve"> </w:t>
            </w:r>
            <w:r w:rsidRPr="00C20B58">
              <w:t>colectare și</w:t>
            </w:r>
            <w:r w:rsidR="00AB670E" w:rsidRPr="00C20B58">
              <w:t xml:space="preserve"> </w:t>
            </w:r>
            <w:r w:rsidRPr="00C20B58">
              <w:t>echipamente</w:t>
            </w:r>
            <w:r w:rsidR="00AB670E" w:rsidRPr="00C20B58">
              <w:t xml:space="preserve"> </w:t>
            </w:r>
            <w:r w:rsidRPr="00C20B58">
              <w:t>pentru</w:t>
            </w:r>
            <w:r w:rsidR="00AB670E" w:rsidRPr="00C20B58">
              <w:t xml:space="preserve"> </w:t>
            </w:r>
            <w:r w:rsidRPr="00C20B58">
              <w:t>lucru</w:t>
            </w:r>
            <w:r w:rsidR="00AB670E" w:rsidRPr="00C20B58">
              <w:t xml:space="preserve"> </w:t>
            </w:r>
            <w:r w:rsidRPr="00C20B58">
              <w:t>cu</w:t>
            </w:r>
            <w:r w:rsidR="00AB670E" w:rsidRPr="00C20B58">
              <w:t xml:space="preserve"> </w:t>
            </w:r>
            <w:r w:rsidRPr="00C20B58">
              <w:t>greutăți</w:t>
            </w:r>
          </w:p>
        </w:tc>
        <w:tc>
          <w:tcPr>
            <w:tcW w:w="2424" w:type="dxa"/>
            <w:tcBorders>
              <w:top w:val="single" w:sz="5" w:space="0" w:color="808080"/>
              <w:left w:val="single" w:sz="5" w:space="0" w:color="808080"/>
              <w:bottom w:val="single" w:sz="5" w:space="0" w:color="808080"/>
              <w:right w:val="single" w:sz="5" w:space="0" w:color="808080"/>
            </w:tcBorders>
          </w:tcPr>
          <w:p w:rsidR="008039CB" w:rsidRPr="00C20B58" w:rsidRDefault="00AB670E" w:rsidP="00924A4F">
            <w:pPr>
              <w:rPr>
                <w:rFonts w:eastAsia="Verdana"/>
              </w:rPr>
            </w:pPr>
            <w:r w:rsidRPr="00C20B58">
              <w:t xml:space="preserve">Costurile de investiție sunt mai reduse, fiind necesare maşini de colectare și echipamente pentru lucru cu greutăți </w:t>
            </w:r>
          </w:p>
        </w:tc>
        <w:tc>
          <w:tcPr>
            <w:tcW w:w="2417"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r w:rsidRPr="00C20B58">
              <w:t>Costuri</w:t>
            </w:r>
            <w:r w:rsidR="00AB670E" w:rsidRPr="00C20B58">
              <w:t xml:space="preserve"> </w:t>
            </w:r>
            <w:r w:rsidRPr="00C20B58">
              <w:t>de</w:t>
            </w:r>
            <w:r w:rsidR="00AB670E" w:rsidRPr="00C20B58">
              <w:t xml:space="preserve"> </w:t>
            </w:r>
            <w:r w:rsidRPr="00C20B58">
              <w:t>investiție</w:t>
            </w:r>
            <w:r w:rsidR="00AB670E" w:rsidRPr="00C20B58">
              <w:t xml:space="preserve"> </w:t>
            </w:r>
            <w:r w:rsidRPr="00C20B58">
              <w:t>mai</w:t>
            </w:r>
            <w:r w:rsidR="00AB670E" w:rsidRPr="00C20B58">
              <w:t xml:space="preserve"> </w:t>
            </w:r>
            <w:r w:rsidRPr="00C20B58">
              <w:t>ridicate–proiectarea,</w:t>
            </w:r>
            <w:r w:rsidR="00AB670E" w:rsidRPr="00C20B58">
              <w:t xml:space="preserve"> </w:t>
            </w:r>
            <w:r w:rsidRPr="00C20B58">
              <w:t>avizarea</w:t>
            </w:r>
            <w:r w:rsidR="00AB670E" w:rsidRPr="00C20B58">
              <w:t xml:space="preserve"> </w:t>
            </w:r>
            <w:r w:rsidRPr="00C20B58">
              <w:t>și</w:t>
            </w:r>
            <w:r w:rsidR="00AB670E" w:rsidRPr="00C20B58">
              <w:t xml:space="preserve"> c</w:t>
            </w:r>
            <w:r w:rsidRPr="00C20B58">
              <w:t>onstruirea</w:t>
            </w:r>
            <w:r w:rsidR="00AB670E" w:rsidRPr="00C20B58">
              <w:t xml:space="preserve"> </w:t>
            </w:r>
            <w:r w:rsidRPr="00C20B58">
              <w:t>centrului</w:t>
            </w:r>
            <w:r w:rsidR="00AB670E" w:rsidRPr="00C20B58">
              <w:t xml:space="preserve"> </w:t>
            </w:r>
            <w:r w:rsidRPr="00C20B58">
              <w:t>de</w:t>
            </w:r>
            <w:r w:rsidR="00AB670E" w:rsidRPr="00C20B58">
              <w:t xml:space="preserve"> </w:t>
            </w:r>
            <w:r w:rsidRPr="00C20B58">
              <w:t>colectare</w:t>
            </w:r>
          </w:p>
        </w:tc>
      </w:tr>
      <w:tr w:rsidR="008039CB" w:rsidRPr="00B96C9C" w:rsidTr="000C27B9">
        <w:trPr>
          <w:trHeight w:hRule="exact" w:val="1521"/>
        </w:trPr>
        <w:tc>
          <w:tcPr>
            <w:tcW w:w="1947" w:type="dxa"/>
            <w:gridSpan w:val="2"/>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Costuri</w:t>
            </w:r>
            <w:r w:rsidR="00FC3DB2" w:rsidRPr="00C20B58">
              <w:t xml:space="preserve"> </w:t>
            </w:r>
            <w:r w:rsidRPr="00C20B58">
              <w:t>de</w:t>
            </w:r>
            <w:r w:rsidR="00C20B58" w:rsidRPr="00C20B58">
              <w:t xml:space="preserve"> </w:t>
            </w:r>
            <w:r w:rsidRPr="00C20B58">
              <w:t>operare</w:t>
            </w:r>
          </w:p>
        </w:tc>
        <w:tc>
          <w:tcPr>
            <w:tcW w:w="2420"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Costuri</w:t>
            </w:r>
            <w:r w:rsidR="00AB670E" w:rsidRPr="00C20B58">
              <w:t xml:space="preserve"> </w:t>
            </w:r>
            <w:r w:rsidRPr="00C20B58">
              <w:t>de</w:t>
            </w:r>
            <w:r w:rsidR="00AB670E" w:rsidRPr="00C20B58">
              <w:t xml:space="preserve"> </w:t>
            </w:r>
            <w:r w:rsidRPr="00C20B58">
              <w:t>operare</w:t>
            </w:r>
            <w:r w:rsidR="00AB670E" w:rsidRPr="00C20B58">
              <w:t xml:space="preserve"> </w:t>
            </w:r>
            <w:r w:rsidRPr="00C20B58">
              <w:t>mai</w:t>
            </w:r>
            <w:r w:rsidR="00AB670E" w:rsidRPr="00C20B58">
              <w:t xml:space="preserve"> </w:t>
            </w:r>
            <w:r w:rsidRPr="00C20B58">
              <w:t>ridicate</w:t>
            </w:r>
            <w:r w:rsidR="00AB670E" w:rsidRPr="00C20B58">
              <w:t xml:space="preserve"> </w:t>
            </w:r>
            <w:r w:rsidRPr="00C20B58">
              <w:t>(în</w:t>
            </w:r>
            <w:r w:rsidR="00AB670E" w:rsidRPr="00C20B58">
              <w:t xml:space="preserve"> </w:t>
            </w:r>
            <w:r w:rsidRPr="00C20B58">
              <w:t>principal</w:t>
            </w:r>
            <w:r w:rsidR="00AB670E" w:rsidRPr="00C20B58">
              <w:t xml:space="preserve"> </w:t>
            </w:r>
            <w:r w:rsidRPr="00C20B58">
              <w:t>costuri</w:t>
            </w:r>
            <w:r w:rsidR="00AB670E" w:rsidRPr="00C20B58">
              <w:t xml:space="preserve"> </w:t>
            </w:r>
            <w:r w:rsidRPr="00C20B58">
              <w:t>cu</w:t>
            </w:r>
            <w:r w:rsidR="00AB670E" w:rsidRPr="00C20B58">
              <w:t xml:space="preserve"> </w:t>
            </w:r>
            <w:r w:rsidRPr="00C20B58">
              <w:t>transportul)</w:t>
            </w:r>
          </w:p>
        </w:tc>
        <w:tc>
          <w:tcPr>
            <w:tcW w:w="2424" w:type="dxa"/>
            <w:tcBorders>
              <w:top w:val="single" w:sz="5" w:space="0" w:color="808080"/>
              <w:left w:val="single" w:sz="5" w:space="0" w:color="808080"/>
              <w:bottom w:val="single" w:sz="5" w:space="0" w:color="808080"/>
              <w:right w:val="single" w:sz="5" w:space="0" w:color="808080"/>
            </w:tcBorders>
          </w:tcPr>
          <w:p w:rsidR="008039CB" w:rsidRPr="00C20B58" w:rsidRDefault="00AB670E" w:rsidP="00924A4F">
            <w:pPr>
              <w:rPr>
                <w:rFonts w:eastAsia="Verdana"/>
              </w:rPr>
            </w:pPr>
            <w:r w:rsidRPr="00C20B58">
              <w:t>Costuri de operare mai ridicate (în principal costuri cu transportul)</w:t>
            </w:r>
          </w:p>
        </w:tc>
        <w:tc>
          <w:tcPr>
            <w:tcW w:w="2417"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Costuri</w:t>
            </w:r>
            <w:r w:rsidR="00FC3DB2" w:rsidRPr="00C20B58">
              <w:t xml:space="preserve"> </w:t>
            </w:r>
            <w:r w:rsidRPr="00C20B58">
              <w:t>de</w:t>
            </w:r>
            <w:r w:rsidR="00FC3DB2" w:rsidRPr="00C20B58">
              <w:t xml:space="preserve"> </w:t>
            </w:r>
            <w:r w:rsidRPr="00C20B58">
              <w:t>operare</w:t>
            </w:r>
            <w:r w:rsidR="00FC3DB2" w:rsidRPr="00C20B58">
              <w:t xml:space="preserve"> </w:t>
            </w:r>
            <w:r w:rsidRPr="00C20B58">
              <w:t>mai</w:t>
            </w:r>
            <w:r w:rsidR="00FC3DB2" w:rsidRPr="00C20B58">
              <w:t xml:space="preserve"> </w:t>
            </w:r>
            <w:r w:rsidRPr="00C20B58">
              <w:t>reduse,</w:t>
            </w:r>
            <w:r w:rsidR="00FC3DB2" w:rsidRPr="00C20B58">
              <w:t xml:space="preserve"> </w:t>
            </w:r>
            <w:r w:rsidRPr="00C20B58">
              <w:t>deşeurile</w:t>
            </w:r>
            <w:r w:rsidR="00FC3DB2" w:rsidRPr="00C20B58">
              <w:t xml:space="preserve"> </w:t>
            </w:r>
            <w:r w:rsidRPr="00C20B58">
              <w:t>fiind</w:t>
            </w:r>
            <w:r w:rsidR="00FC3DB2" w:rsidRPr="00C20B58">
              <w:t xml:space="preserve"> </w:t>
            </w:r>
            <w:r w:rsidRPr="00C20B58">
              <w:t>transportate</w:t>
            </w:r>
            <w:r w:rsidR="00FC3DB2" w:rsidRPr="00C20B58">
              <w:t xml:space="preserve"> </w:t>
            </w:r>
            <w:r w:rsidRPr="00C20B58">
              <w:t>la</w:t>
            </w:r>
            <w:r w:rsidR="00FC3DB2" w:rsidRPr="00C20B58">
              <w:t xml:space="preserve"> </w:t>
            </w:r>
            <w:r w:rsidRPr="00C20B58">
              <w:t>centru</w:t>
            </w:r>
            <w:r w:rsidR="00FC3DB2" w:rsidRPr="00C20B58">
              <w:t xml:space="preserve"> </w:t>
            </w:r>
            <w:r w:rsidRPr="00C20B58">
              <w:t>de</w:t>
            </w:r>
            <w:r w:rsidR="00FC3DB2" w:rsidRPr="00C20B58">
              <w:t xml:space="preserve"> </w:t>
            </w:r>
            <w:r w:rsidRPr="00C20B58">
              <w:t>către</w:t>
            </w:r>
            <w:r w:rsidR="00FC3DB2" w:rsidRPr="00C20B58">
              <w:t xml:space="preserve"> </w:t>
            </w:r>
            <w:r w:rsidRPr="00C20B58">
              <w:t>generatori</w:t>
            </w:r>
          </w:p>
        </w:tc>
      </w:tr>
      <w:tr w:rsidR="008039CB" w:rsidRPr="00B96C9C" w:rsidTr="00F75048">
        <w:trPr>
          <w:trHeight w:hRule="exact" w:val="3171"/>
        </w:trPr>
        <w:tc>
          <w:tcPr>
            <w:tcW w:w="1947" w:type="dxa"/>
            <w:gridSpan w:val="2"/>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Confortul</w:t>
            </w:r>
            <w:r w:rsidR="00FC3DB2" w:rsidRPr="00C20B58">
              <w:t xml:space="preserve"> </w:t>
            </w:r>
            <w:r w:rsidRPr="00C20B58">
              <w:t>şi</w:t>
            </w:r>
            <w:r w:rsidR="00FC3DB2" w:rsidRPr="00C20B58">
              <w:t xml:space="preserve"> </w:t>
            </w:r>
            <w:r w:rsidRPr="00C20B58">
              <w:t>implicarea</w:t>
            </w:r>
            <w:r w:rsidR="00FC3DB2" w:rsidRPr="00C20B58">
              <w:t xml:space="preserve"> </w:t>
            </w:r>
            <w:r w:rsidRPr="00C20B58">
              <w:t>în</w:t>
            </w:r>
            <w:r w:rsidR="00FC3DB2" w:rsidRPr="00C20B58">
              <w:t xml:space="preserve"> </w:t>
            </w:r>
            <w:r w:rsidRPr="00C20B58">
              <w:t>implementarea</w:t>
            </w:r>
            <w:r w:rsidR="00FC3DB2" w:rsidRPr="00C20B58">
              <w:t xml:space="preserve"> </w:t>
            </w:r>
            <w:r w:rsidRPr="00C20B58">
              <w:t>sistemului</w:t>
            </w:r>
          </w:p>
        </w:tc>
        <w:tc>
          <w:tcPr>
            <w:tcW w:w="2420"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Confort</w:t>
            </w:r>
            <w:r w:rsidR="00FC3DB2" w:rsidRPr="00C20B58">
              <w:t xml:space="preserve"> </w:t>
            </w:r>
            <w:r w:rsidRPr="00C20B58">
              <w:t>redus,</w:t>
            </w:r>
            <w:r w:rsidR="00FC3DB2" w:rsidRPr="00C20B58">
              <w:t xml:space="preserve"> </w:t>
            </w:r>
            <w:r w:rsidRPr="00C20B58">
              <w:t>având</w:t>
            </w:r>
            <w:r w:rsidR="00FC3DB2" w:rsidRPr="00C20B58">
              <w:t xml:space="preserve"> </w:t>
            </w:r>
            <w:r w:rsidRPr="00C20B58">
              <w:t>în</w:t>
            </w:r>
            <w:r w:rsidR="00FC3DB2" w:rsidRPr="00C20B58">
              <w:t xml:space="preserve"> </w:t>
            </w:r>
            <w:r w:rsidRPr="00C20B58">
              <w:t>vedere</w:t>
            </w:r>
            <w:r w:rsidR="00FC3DB2" w:rsidRPr="00C20B58">
              <w:t xml:space="preserve"> </w:t>
            </w:r>
            <w:r w:rsidRPr="00C20B58">
              <w:t>că deținătorul</w:t>
            </w:r>
            <w:r w:rsidR="00FC3DB2" w:rsidRPr="00C20B58">
              <w:t xml:space="preserve"> </w:t>
            </w:r>
            <w:r w:rsidRPr="00C20B58">
              <w:t>de</w:t>
            </w:r>
            <w:r w:rsidR="00FC3DB2" w:rsidRPr="00C20B58">
              <w:t xml:space="preserve"> </w:t>
            </w:r>
            <w:r w:rsidRPr="00C20B58">
              <w:t>deşeuri trebuie să</w:t>
            </w:r>
            <w:r w:rsidR="00FC3DB2" w:rsidRPr="00C20B58">
              <w:t xml:space="preserve"> </w:t>
            </w:r>
            <w:r w:rsidRPr="00C20B58">
              <w:t>facă</w:t>
            </w:r>
            <w:r w:rsidR="00FC3DB2" w:rsidRPr="00C20B58">
              <w:t xml:space="preserve"> </w:t>
            </w:r>
            <w:r w:rsidRPr="00C20B58">
              <w:t>aranjamente</w:t>
            </w:r>
            <w:r w:rsidR="00FC3DB2" w:rsidRPr="00C20B58">
              <w:t xml:space="preserve"> </w:t>
            </w:r>
            <w:r w:rsidRPr="00C20B58">
              <w:t>pentru</w:t>
            </w:r>
            <w:r w:rsidR="00FC3DB2" w:rsidRPr="00C20B58">
              <w:t xml:space="preserve"> </w:t>
            </w:r>
            <w:r w:rsidRPr="00C20B58">
              <w:t>colectarea</w:t>
            </w:r>
            <w:r w:rsidR="00FC3DB2" w:rsidRPr="00C20B58">
              <w:t xml:space="preserve"> </w:t>
            </w:r>
            <w:r w:rsidRPr="00C20B58">
              <w:t>acestora</w:t>
            </w:r>
            <w:r w:rsidR="00FC3DB2" w:rsidRPr="00C20B58">
              <w:t xml:space="preserve"> </w:t>
            </w:r>
            <w:r w:rsidRPr="00C20B58">
              <w:t>şi trebuie să</w:t>
            </w:r>
            <w:r w:rsidR="00FC3DB2" w:rsidRPr="00C20B58">
              <w:t xml:space="preserve"> </w:t>
            </w:r>
            <w:r w:rsidRPr="00C20B58">
              <w:t>aștepte</w:t>
            </w:r>
            <w:r w:rsidR="00FC3DB2" w:rsidRPr="00C20B58">
              <w:t xml:space="preserve"> </w:t>
            </w:r>
            <w:r w:rsidRPr="00C20B58">
              <w:t>în</w:t>
            </w:r>
            <w:r w:rsidR="00FC3DB2" w:rsidRPr="00C20B58">
              <w:t xml:space="preserve"> </w:t>
            </w:r>
            <w:r w:rsidRPr="00C20B58">
              <w:t>unele</w:t>
            </w:r>
            <w:r w:rsidR="00FC3DB2" w:rsidRPr="00C20B58">
              <w:t xml:space="preserve"> </w:t>
            </w:r>
            <w:r w:rsidRPr="00C20B58">
              <w:t>cazuri</w:t>
            </w:r>
            <w:r w:rsidR="00FC3DB2" w:rsidRPr="00C20B58">
              <w:t xml:space="preserve"> </w:t>
            </w:r>
            <w:r w:rsidRPr="00C20B58">
              <w:t>mai</w:t>
            </w:r>
            <w:r w:rsidR="00FC3DB2" w:rsidRPr="00C20B58">
              <w:t xml:space="preserve"> </w:t>
            </w:r>
            <w:r w:rsidRPr="00C20B58">
              <w:t>multe</w:t>
            </w:r>
            <w:r w:rsidR="00FC3DB2" w:rsidRPr="00C20B58">
              <w:t xml:space="preserve"> </w:t>
            </w:r>
            <w:r w:rsidRPr="00C20B58">
              <w:t>săptămâni</w:t>
            </w:r>
            <w:r w:rsidR="00FC3DB2" w:rsidRPr="00C20B58">
              <w:t xml:space="preserve"> </w:t>
            </w:r>
            <w:r w:rsidRPr="00C20B58">
              <w:t>până</w:t>
            </w:r>
            <w:r w:rsidR="00FC3DB2" w:rsidRPr="00C20B58">
              <w:t xml:space="preserve"> </w:t>
            </w:r>
            <w:r w:rsidRPr="00C20B58">
              <w:t>ce</w:t>
            </w:r>
            <w:r w:rsidR="00FC3DB2" w:rsidRPr="00C20B58">
              <w:t xml:space="preserve"> </w:t>
            </w:r>
            <w:r w:rsidRPr="00C20B58">
              <w:t>deşeurile</w:t>
            </w:r>
            <w:r w:rsidR="00FC3DB2" w:rsidRPr="00C20B58">
              <w:t xml:space="preserve"> </w:t>
            </w:r>
            <w:r w:rsidRPr="00C20B58">
              <w:t>voluminoase</w:t>
            </w:r>
            <w:r w:rsidR="00FC3DB2" w:rsidRPr="00C20B58">
              <w:t xml:space="preserve"> </w:t>
            </w:r>
            <w:r w:rsidRPr="00C20B58">
              <w:t>sunt</w:t>
            </w:r>
            <w:r w:rsidR="00FC3DB2" w:rsidRPr="00C20B58">
              <w:t xml:space="preserve"> </w:t>
            </w:r>
            <w:r w:rsidRPr="00C20B58">
              <w:t>colectate.</w:t>
            </w:r>
          </w:p>
        </w:tc>
        <w:tc>
          <w:tcPr>
            <w:tcW w:w="2424"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Confort</w:t>
            </w:r>
            <w:r w:rsidR="00FC3DB2" w:rsidRPr="00C20B58">
              <w:t xml:space="preserve"> </w:t>
            </w:r>
            <w:r w:rsidRPr="00C20B58">
              <w:t>ridicat</w:t>
            </w:r>
            <w:r w:rsidR="00FC3DB2" w:rsidRPr="00C20B58">
              <w:t xml:space="preserve"> </w:t>
            </w:r>
            <w:r w:rsidRPr="00C20B58">
              <w:t>în</w:t>
            </w:r>
            <w:r w:rsidR="00FC3DB2" w:rsidRPr="00C20B58">
              <w:t xml:space="preserve"> </w:t>
            </w:r>
            <w:r w:rsidRPr="00C20B58">
              <w:t>ceea</w:t>
            </w:r>
            <w:r w:rsidR="00FC3DB2" w:rsidRPr="00C20B58">
              <w:t xml:space="preserve"> </w:t>
            </w:r>
            <w:r w:rsidRPr="00C20B58">
              <w:t>ce</w:t>
            </w:r>
            <w:r w:rsidR="00FC3DB2" w:rsidRPr="00C20B58">
              <w:t xml:space="preserve"> </w:t>
            </w:r>
            <w:r w:rsidRPr="00C20B58">
              <w:t>priveşte</w:t>
            </w:r>
            <w:r w:rsidR="00FC3DB2" w:rsidRPr="00C20B58">
              <w:t xml:space="preserve"> </w:t>
            </w:r>
            <w:r w:rsidRPr="00C20B58">
              <w:t>eliminarea</w:t>
            </w:r>
            <w:r w:rsidR="00FC3DB2" w:rsidRPr="00C20B58">
              <w:t xml:space="preserve"> </w:t>
            </w:r>
            <w:r w:rsidRPr="00C20B58">
              <w:t>deşeurilor</w:t>
            </w:r>
            <w:r w:rsidR="00FC3DB2" w:rsidRPr="00C20B58">
              <w:t xml:space="preserve"> </w:t>
            </w:r>
            <w:r w:rsidRPr="00C20B58">
              <w:t>voluminoase.</w:t>
            </w:r>
          </w:p>
          <w:p w:rsidR="008039CB" w:rsidRPr="00C20B58" w:rsidRDefault="008039CB" w:rsidP="00924A4F">
            <w:pPr>
              <w:rPr>
                <w:rFonts w:eastAsia="Verdana"/>
              </w:rPr>
            </w:pPr>
            <w:r w:rsidRPr="00C20B58">
              <w:t>Confort</w:t>
            </w:r>
            <w:r w:rsidR="00FC3DB2" w:rsidRPr="00C20B58">
              <w:t xml:space="preserve"> </w:t>
            </w:r>
            <w:r w:rsidRPr="00C20B58">
              <w:t>redus</w:t>
            </w:r>
            <w:r w:rsidR="00FC3DB2" w:rsidRPr="00C20B58">
              <w:t xml:space="preserve"> </w:t>
            </w:r>
            <w:r w:rsidRPr="00C20B58">
              <w:t>în</w:t>
            </w:r>
            <w:r w:rsidR="00FC3DB2" w:rsidRPr="00C20B58">
              <w:t xml:space="preserve"> </w:t>
            </w:r>
            <w:r w:rsidRPr="00C20B58">
              <w:t>ceea</w:t>
            </w:r>
            <w:r w:rsidR="00FC3DB2" w:rsidRPr="00C20B58">
              <w:t xml:space="preserve"> </w:t>
            </w:r>
            <w:r w:rsidRPr="00C20B58">
              <w:t>ce</w:t>
            </w:r>
            <w:r w:rsidR="00FC3DB2" w:rsidRPr="00C20B58">
              <w:t xml:space="preserve"> </w:t>
            </w:r>
            <w:r w:rsidRPr="00C20B58">
              <w:t>priveşte</w:t>
            </w:r>
            <w:r w:rsidR="00FC3DB2" w:rsidRPr="00C20B58">
              <w:t xml:space="preserve"> </w:t>
            </w:r>
            <w:r w:rsidRPr="00C20B58">
              <w:t>spațiul</w:t>
            </w:r>
            <w:r w:rsidR="00FC3DB2" w:rsidRPr="00C20B58">
              <w:t xml:space="preserve"> </w:t>
            </w:r>
            <w:r w:rsidRPr="00C20B58">
              <w:t>necesar</w:t>
            </w:r>
            <w:r w:rsidR="00FC3DB2" w:rsidRPr="00C20B58">
              <w:t xml:space="preserve"> </w:t>
            </w:r>
            <w:r w:rsidRPr="00C20B58">
              <w:t>pentru</w:t>
            </w:r>
            <w:r w:rsidR="00FC3DB2" w:rsidRPr="00C20B58">
              <w:t xml:space="preserve"> </w:t>
            </w:r>
            <w:r w:rsidRPr="00C20B58">
              <w:t>stocarea</w:t>
            </w:r>
            <w:r w:rsidR="00FC3DB2" w:rsidRPr="00C20B58">
              <w:t xml:space="preserve"> </w:t>
            </w:r>
            <w:r w:rsidRPr="00C20B58">
              <w:t>deşeurilor</w:t>
            </w:r>
            <w:r w:rsidR="00FC3DB2" w:rsidRPr="00C20B58">
              <w:t xml:space="preserve"> </w:t>
            </w:r>
            <w:r w:rsidRPr="00C20B58">
              <w:t>în</w:t>
            </w:r>
            <w:r w:rsidR="00FC3DB2" w:rsidRPr="00C20B58">
              <w:t xml:space="preserve"> </w:t>
            </w:r>
            <w:r w:rsidRPr="00C20B58">
              <w:t>cazul în</w:t>
            </w:r>
            <w:r w:rsidR="00FC3DB2" w:rsidRPr="00C20B58">
              <w:t xml:space="preserve"> </w:t>
            </w:r>
            <w:r w:rsidRPr="00C20B58">
              <w:t>care</w:t>
            </w:r>
            <w:r w:rsidR="00FC3DB2" w:rsidRPr="00C20B58">
              <w:t xml:space="preserve"> </w:t>
            </w:r>
            <w:r w:rsidRPr="00C20B58">
              <w:t>autoritatea</w:t>
            </w:r>
            <w:r w:rsidR="00FC3DB2" w:rsidRPr="00C20B58">
              <w:t xml:space="preserve"> </w:t>
            </w:r>
            <w:r w:rsidRPr="00C20B58">
              <w:t>locală/operatorul</w:t>
            </w:r>
            <w:r w:rsidR="00FC3DB2" w:rsidRPr="00C20B58">
              <w:t xml:space="preserve"> </w:t>
            </w:r>
            <w:r w:rsidRPr="00C20B58">
              <w:t>nu</w:t>
            </w:r>
            <w:r w:rsidR="00FC3DB2" w:rsidRPr="00C20B58">
              <w:t xml:space="preserve"> </w:t>
            </w:r>
            <w:r w:rsidRPr="00C20B58">
              <w:t>colectează</w:t>
            </w:r>
            <w:r w:rsidR="00FC3DB2" w:rsidRPr="00C20B58">
              <w:t xml:space="preserve"> </w:t>
            </w:r>
            <w:r w:rsidRPr="00C20B58">
              <w:t>deşeurile</w:t>
            </w:r>
            <w:r w:rsidR="00FC3DB2" w:rsidRPr="00C20B58">
              <w:t xml:space="preserve"> </w:t>
            </w:r>
            <w:r w:rsidRPr="00C20B58">
              <w:t>o</w:t>
            </w:r>
            <w:r w:rsidR="00FC3DB2" w:rsidRPr="00C20B58">
              <w:t xml:space="preserve"> </w:t>
            </w:r>
            <w:r w:rsidRPr="00C20B58">
              <w:t>perioadă</w:t>
            </w:r>
            <w:r w:rsidR="00FC3DB2" w:rsidRPr="00C20B58">
              <w:t xml:space="preserve"> </w:t>
            </w:r>
            <w:r w:rsidRPr="00C20B58">
              <w:t>de</w:t>
            </w:r>
            <w:r w:rsidR="00FC3DB2" w:rsidRPr="00C20B58">
              <w:t xml:space="preserve"> </w:t>
            </w:r>
            <w:r w:rsidRPr="00C20B58">
              <w:t>mai</w:t>
            </w:r>
            <w:r w:rsidR="00FC3DB2" w:rsidRPr="00C20B58">
              <w:t xml:space="preserve"> </w:t>
            </w:r>
            <w:r w:rsidRPr="00C20B58">
              <w:t>multe</w:t>
            </w:r>
            <w:r w:rsidR="00FC3DB2" w:rsidRPr="00C20B58">
              <w:t xml:space="preserve"> </w:t>
            </w:r>
            <w:r w:rsidRPr="00C20B58">
              <w:t>săptămâni.</w:t>
            </w:r>
          </w:p>
        </w:tc>
        <w:tc>
          <w:tcPr>
            <w:tcW w:w="2417"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Confort</w:t>
            </w:r>
            <w:r w:rsidR="00FC3DB2" w:rsidRPr="00C20B58">
              <w:t xml:space="preserve"> </w:t>
            </w:r>
            <w:r w:rsidRPr="00C20B58">
              <w:t>foarte scăzut,</w:t>
            </w:r>
            <w:r w:rsidR="00FC3DB2" w:rsidRPr="00C20B58">
              <w:t xml:space="preserve"> </w:t>
            </w:r>
            <w:r w:rsidRPr="00C20B58">
              <w:t>având</w:t>
            </w:r>
            <w:r w:rsidR="00FC3DB2" w:rsidRPr="00C20B58">
              <w:t xml:space="preserve"> </w:t>
            </w:r>
            <w:r w:rsidRPr="00C20B58">
              <w:t>în vedere că</w:t>
            </w:r>
            <w:r w:rsidR="00FC3DB2" w:rsidRPr="00C20B58">
              <w:t xml:space="preserve"> </w:t>
            </w:r>
            <w:r w:rsidRPr="00C20B58">
              <w:t>deținătorul de</w:t>
            </w:r>
            <w:r w:rsidR="00FC3DB2" w:rsidRPr="00C20B58">
              <w:t xml:space="preserve"> </w:t>
            </w:r>
            <w:r w:rsidRPr="00C20B58">
              <w:t>deşeuri</w:t>
            </w:r>
            <w:r w:rsidR="00FC3DB2" w:rsidRPr="00C20B58">
              <w:t xml:space="preserve"> </w:t>
            </w:r>
            <w:r w:rsidRPr="00C20B58">
              <w:t>trebuie</w:t>
            </w:r>
            <w:r w:rsidR="00FC3DB2" w:rsidRPr="00C20B58">
              <w:t xml:space="preserve"> </w:t>
            </w:r>
            <w:r w:rsidRPr="00C20B58">
              <w:t>să</w:t>
            </w:r>
            <w:r w:rsidR="00FC3DB2" w:rsidRPr="00C20B58">
              <w:t xml:space="preserve"> </w:t>
            </w:r>
            <w:r w:rsidRPr="00C20B58">
              <w:t>transporte</w:t>
            </w:r>
            <w:r w:rsidR="00FC3DB2" w:rsidRPr="00C20B58">
              <w:t xml:space="preserve"> </w:t>
            </w:r>
            <w:r w:rsidRPr="00C20B58">
              <w:t>deşeurile</w:t>
            </w:r>
            <w:r w:rsidR="00FC3DB2" w:rsidRPr="00C20B58">
              <w:t xml:space="preserve"> </w:t>
            </w:r>
            <w:r w:rsidRPr="00C20B58">
              <w:t>la</w:t>
            </w:r>
            <w:r w:rsidR="00FC3DB2" w:rsidRPr="00C20B58">
              <w:t xml:space="preserve"> </w:t>
            </w:r>
            <w:r w:rsidRPr="00C20B58">
              <w:t>centrul de</w:t>
            </w:r>
            <w:r w:rsidR="00FC3DB2" w:rsidRPr="00C20B58">
              <w:t xml:space="preserve"> </w:t>
            </w:r>
            <w:r w:rsidRPr="00C20B58">
              <w:t>colectare.</w:t>
            </w:r>
          </w:p>
        </w:tc>
      </w:tr>
      <w:tr w:rsidR="008039CB" w:rsidRPr="00B96C9C" w:rsidTr="00F75048">
        <w:trPr>
          <w:trHeight w:hRule="exact" w:val="1429"/>
        </w:trPr>
        <w:tc>
          <w:tcPr>
            <w:tcW w:w="1947" w:type="dxa"/>
            <w:gridSpan w:val="2"/>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Gradul</w:t>
            </w:r>
            <w:r w:rsidR="00FC3DB2" w:rsidRPr="00C20B58">
              <w:t xml:space="preserve"> </w:t>
            </w:r>
            <w:r w:rsidRPr="00C20B58">
              <w:t>de</w:t>
            </w:r>
            <w:r w:rsidR="00FC3DB2" w:rsidRPr="00C20B58">
              <w:t xml:space="preserve"> </w:t>
            </w:r>
            <w:r w:rsidRPr="00C20B58">
              <w:t>impurificare</w:t>
            </w:r>
            <w:r w:rsidR="00FC3DB2" w:rsidRPr="00C20B58">
              <w:t xml:space="preserve"> </w:t>
            </w:r>
            <w:r w:rsidRPr="00C20B58">
              <w:t>a</w:t>
            </w:r>
            <w:r w:rsidR="006F2721">
              <w:t xml:space="preserve"> </w:t>
            </w:r>
            <w:r w:rsidRPr="00C20B58">
              <w:t>deşeurilor</w:t>
            </w:r>
            <w:r w:rsidR="00FC3DB2" w:rsidRPr="00C20B58">
              <w:t xml:space="preserve"> </w:t>
            </w:r>
            <w:r w:rsidRPr="00C20B58">
              <w:t>colectate</w:t>
            </w:r>
          </w:p>
        </w:tc>
        <w:tc>
          <w:tcPr>
            <w:tcW w:w="2420"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Grad</w:t>
            </w:r>
            <w:r w:rsidR="00FC3DB2" w:rsidRPr="00C20B58">
              <w:t xml:space="preserve"> </w:t>
            </w:r>
            <w:r w:rsidRPr="00C20B58">
              <w:t>de</w:t>
            </w:r>
            <w:r w:rsidR="00FC3DB2" w:rsidRPr="00C20B58">
              <w:t xml:space="preserve"> </w:t>
            </w:r>
            <w:r w:rsidRPr="00C20B58">
              <w:t>impurificare</w:t>
            </w:r>
            <w:r w:rsidR="00FC3DB2" w:rsidRPr="00C20B58">
              <w:t xml:space="preserve"> </w:t>
            </w:r>
            <w:r w:rsidRPr="00C20B58">
              <w:t>redus,</w:t>
            </w:r>
            <w:r w:rsidR="006F2721">
              <w:t xml:space="preserve"> </w:t>
            </w:r>
            <w:r w:rsidRPr="00C20B58">
              <w:t>deoarece</w:t>
            </w:r>
            <w:r w:rsidR="00FC3DB2" w:rsidRPr="00C20B58">
              <w:t xml:space="preserve"> </w:t>
            </w:r>
            <w:r w:rsidRPr="00C20B58">
              <w:t>colectarea</w:t>
            </w:r>
            <w:r w:rsidR="00FC3DB2" w:rsidRPr="00C20B58">
              <w:t xml:space="preserve"> </w:t>
            </w:r>
            <w:r w:rsidRPr="00C20B58">
              <w:t>se</w:t>
            </w:r>
            <w:r w:rsidR="00FC3DB2" w:rsidRPr="00C20B58">
              <w:t xml:space="preserve"> </w:t>
            </w:r>
            <w:r w:rsidRPr="00C20B58">
              <w:t>realizează</w:t>
            </w:r>
            <w:r w:rsidR="00FC3DB2" w:rsidRPr="00C20B58">
              <w:t xml:space="preserve"> </w:t>
            </w:r>
            <w:r w:rsidRPr="00C20B58">
              <w:t>direct</w:t>
            </w:r>
            <w:r w:rsidR="00FC3DB2" w:rsidRPr="00C20B58">
              <w:t xml:space="preserve"> </w:t>
            </w:r>
            <w:r w:rsidRPr="00C20B58">
              <w:t>la</w:t>
            </w:r>
            <w:r w:rsidR="00FC3DB2" w:rsidRPr="00C20B58">
              <w:t xml:space="preserve"> </w:t>
            </w:r>
            <w:r w:rsidRPr="00C20B58">
              <w:t>locul</w:t>
            </w:r>
            <w:r w:rsidR="00FC3DB2" w:rsidRPr="00C20B58">
              <w:t xml:space="preserve"> </w:t>
            </w:r>
            <w:r w:rsidRPr="00C20B58">
              <w:t>de</w:t>
            </w:r>
            <w:r w:rsidR="00FC3DB2" w:rsidRPr="00C20B58">
              <w:t xml:space="preserve"> </w:t>
            </w:r>
            <w:r w:rsidRPr="00C20B58">
              <w:t>generare</w:t>
            </w:r>
          </w:p>
        </w:tc>
        <w:tc>
          <w:tcPr>
            <w:tcW w:w="2424" w:type="dxa"/>
            <w:tcBorders>
              <w:top w:val="single" w:sz="5" w:space="0" w:color="808080"/>
              <w:left w:val="single" w:sz="5" w:space="0" w:color="808080"/>
              <w:bottom w:val="single" w:sz="5" w:space="0" w:color="808080"/>
              <w:right w:val="single" w:sz="5" w:space="0" w:color="808080"/>
            </w:tcBorders>
          </w:tcPr>
          <w:p w:rsidR="008039CB" w:rsidRPr="00C20B58" w:rsidRDefault="00FC3DB2" w:rsidP="00924A4F">
            <w:pPr>
              <w:rPr>
                <w:rFonts w:eastAsia="Verdana"/>
              </w:rPr>
            </w:pPr>
            <w:r w:rsidRPr="00C20B58">
              <w:t>Grad de impurificare redus,</w:t>
            </w:r>
            <w:r w:rsidR="006F2721">
              <w:t xml:space="preserve"> </w:t>
            </w:r>
            <w:r w:rsidRPr="00C20B58">
              <w:t>deoarece colectarea se realizează direct la locul de generare</w:t>
            </w:r>
          </w:p>
        </w:tc>
        <w:tc>
          <w:tcPr>
            <w:tcW w:w="2417" w:type="dxa"/>
            <w:tcBorders>
              <w:top w:val="single" w:sz="5" w:space="0" w:color="808080"/>
              <w:left w:val="single" w:sz="5" w:space="0" w:color="808080"/>
              <w:bottom w:val="single" w:sz="5" w:space="0" w:color="808080"/>
              <w:right w:val="single" w:sz="5" w:space="0" w:color="808080"/>
            </w:tcBorders>
          </w:tcPr>
          <w:p w:rsidR="008039CB" w:rsidRPr="00C20B58" w:rsidRDefault="00FC3DB2" w:rsidP="00924A4F">
            <w:pPr>
              <w:rPr>
                <w:rFonts w:eastAsia="Verdana"/>
              </w:rPr>
            </w:pPr>
            <w:r w:rsidRPr="00C20B58">
              <w:t>Grad de impurificare redus,</w:t>
            </w:r>
            <w:r w:rsidR="006F2721">
              <w:t xml:space="preserve"> </w:t>
            </w:r>
            <w:r w:rsidRPr="00C20B58">
              <w:t xml:space="preserve">deoarece </w:t>
            </w:r>
            <w:r w:rsidR="008039CB" w:rsidRPr="00C20B58">
              <w:t>centrele</w:t>
            </w:r>
            <w:r w:rsidRPr="00C20B58">
              <w:t xml:space="preserve"> </w:t>
            </w:r>
            <w:r w:rsidR="008039CB" w:rsidRPr="00C20B58">
              <w:t>de</w:t>
            </w:r>
            <w:r w:rsidRPr="00C20B58">
              <w:t xml:space="preserve"> </w:t>
            </w:r>
            <w:r w:rsidR="008039CB" w:rsidRPr="00C20B58">
              <w:t>colectare</w:t>
            </w:r>
            <w:r w:rsidRPr="00C20B58">
              <w:t xml:space="preserve"> </w:t>
            </w:r>
            <w:r w:rsidR="008039CB" w:rsidRPr="00C20B58">
              <w:t>au</w:t>
            </w:r>
            <w:r w:rsidRPr="00C20B58">
              <w:t xml:space="preserve"> </w:t>
            </w:r>
            <w:r w:rsidR="008039CB" w:rsidRPr="00C20B58">
              <w:t>personal</w:t>
            </w:r>
            <w:r w:rsidRPr="00C20B58">
              <w:t xml:space="preserve"> </w:t>
            </w:r>
            <w:r w:rsidR="008039CB" w:rsidRPr="00C20B58">
              <w:t>care</w:t>
            </w:r>
            <w:r w:rsidRPr="00C20B58">
              <w:t xml:space="preserve"> </w:t>
            </w:r>
            <w:r w:rsidR="008039CB" w:rsidRPr="00C20B58">
              <w:t>verifică</w:t>
            </w:r>
            <w:r w:rsidRPr="00C20B58">
              <w:t xml:space="preserve"> </w:t>
            </w:r>
            <w:r w:rsidR="008039CB" w:rsidRPr="00C20B58">
              <w:t>vizual</w:t>
            </w:r>
            <w:r w:rsidRPr="00C20B58">
              <w:t xml:space="preserve"> </w:t>
            </w:r>
            <w:r w:rsidR="008039CB" w:rsidRPr="00C20B58">
              <w:t>deşeurile</w:t>
            </w:r>
            <w:r w:rsidRPr="00C20B58">
              <w:t xml:space="preserve"> </w:t>
            </w:r>
            <w:r w:rsidR="008039CB" w:rsidRPr="00C20B58">
              <w:t>aduse</w:t>
            </w:r>
          </w:p>
        </w:tc>
      </w:tr>
      <w:tr w:rsidR="008039CB" w:rsidRPr="00B96C9C" w:rsidTr="00F75048">
        <w:trPr>
          <w:trHeight w:hRule="exact" w:val="2541"/>
        </w:trPr>
        <w:tc>
          <w:tcPr>
            <w:tcW w:w="1947" w:type="dxa"/>
            <w:gridSpan w:val="2"/>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Protecția</w:t>
            </w:r>
            <w:r w:rsidR="00FC3DB2" w:rsidRPr="00C20B58">
              <w:t xml:space="preserve"> </w:t>
            </w:r>
            <w:r w:rsidRPr="00C20B58">
              <w:t>mediului</w:t>
            </w:r>
          </w:p>
        </w:tc>
        <w:tc>
          <w:tcPr>
            <w:tcW w:w="2420"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Acest</w:t>
            </w:r>
            <w:r w:rsidR="000C27B9" w:rsidRPr="00C20B58">
              <w:t xml:space="preserve"> </w:t>
            </w:r>
            <w:r w:rsidRPr="00C20B58">
              <w:t>sistem</w:t>
            </w:r>
            <w:r w:rsidR="000C27B9" w:rsidRPr="00C20B58">
              <w:t xml:space="preserve"> </w:t>
            </w:r>
            <w:r w:rsidRPr="00C20B58">
              <w:t>comportă</w:t>
            </w:r>
            <w:r w:rsidR="000C27B9" w:rsidRPr="00C20B58">
              <w:t xml:space="preserve"> </w:t>
            </w:r>
            <w:r w:rsidRPr="00C20B58">
              <w:t>un</w:t>
            </w:r>
            <w:r w:rsidR="000C27B9" w:rsidRPr="00C20B58">
              <w:t xml:space="preserve"> </w:t>
            </w:r>
            <w:r w:rsidRPr="00C20B58">
              <w:t>oarecare</w:t>
            </w:r>
            <w:r w:rsidR="000C27B9" w:rsidRPr="00C20B58">
              <w:t xml:space="preserve"> </w:t>
            </w:r>
            <w:r w:rsidRPr="00C20B58">
              <w:t>impact</w:t>
            </w:r>
            <w:r w:rsidR="000C27B9" w:rsidRPr="00C20B58">
              <w:t xml:space="preserve"> </w:t>
            </w:r>
            <w:r w:rsidRPr="00C20B58">
              <w:t>asupra</w:t>
            </w:r>
            <w:r w:rsidR="000C27B9" w:rsidRPr="00C20B58">
              <w:t xml:space="preserve"> </w:t>
            </w:r>
            <w:r w:rsidRPr="00C20B58">
              <w:t>mediului-mașinile</w:t>
            </w:r>
            <w:r w:rsidR="000C27B9" w:rsidRPr="00C20B58">
              <w:t xml:space="preserve"> </w:t>
            </w:r>
            <w:r w:rsidRPr="00C20B58">
              <w:t>trebuie</w:t>
            </w:r>
            <w:r w:rsidR="000C27B9" w:rsidRPr="00C20B58">
              <w:t xml:space="preserve"> </w:t>
            </w:r>
            <w:r w:rsidRPr="00C20B58">
              <w:t>să</w:t>
            </w:r>
            <w:r w:rsidR="000C27B9" w:rsidRPr="00C20B58">
              <w:t xml:space="preserve"> </w:t>
            </w:r>
            <w:r w:rsidRPr="00C20B58">
              <w:t>meargă</w:t>
            </w:r>
            <w:r w:rsidR="000C27B9" w:rsidRPr="00C20B58">
              <w:t xml:space="preserve"> </w:t>
            </w:r>
            <w:r w:rsidRPr="00C20B58">
              <w:t>prin</w:t>
            </w:r>
            <w:r w:rsidR="000C27B9" w:rsidRPr="00C20B58">
              <w:t xml:space="preserve"> </w:t>
            </w:r>
            <w:r w:rsidRPr="00C20B58">
              <w:t>localitate</w:t>
            </w:r>
            <w:r w:rsidR="000C27B9" w:rsidRPr="00C20B58">
              <w:t xml:space="preserve"> </w:t>
            </w:r>
            <w:r w:rsidRPr="00C20B58">
              <w:t>să</w:t>
            </w:r>
            <w:r w:rsidR="000C27B9" w:rsidRPr="00C20B58">
              <w:t xml:space="preserve"> </w:t>
            </w:r>
            <w:r w:rsidRPr="00C20B58">
              <w:t>verifice dacă</w:t>
            </w:r>
            <w:r w:rsidR="000C27B9" w:rsidRPr="00C20B58">
              <w:t xml:space="preserve"> </w:t>
            </w:r>
            <w:r w:rsidRPr="00C20B58">
              <w:t>au fost</w:t>
            </w:r>
            <w:r w:rsidR="000C27B9" w:rsidRPr="00C20B58">
              <w:t xml:space="preserve"> </w:t>
            </w:r>
            <w:r w:rsidRPr="00C20B58">
              <w:t>lăsate</w:t>
            </w:r>
            <w:r w:rsidR="000C27B9" w:rsidRPr="00C20B58">
              <w:t xml:space="preserve"> </w:t>
            </w:r>
            <w:r w:rsidRPr="00C20B58">
              <w:t>sau</w:t>
            </w:r>
            <w:r w:rsidR="000C27B9" w:rsidRPr="00C20B58">
              <w:t xml:space="preserve"> </w:t>
            </w:r>
            <w:r w:rsidRPr="00C20B58">
              <w:t>nu</w:t>
            </w:r>
            <w:r w:rsidR="000C27B9" w:rsidRPr="00C20B58">
              <w:t xml:space="preserve"> </w:t>
            </w:r>
            <w:r w:rsidRPr="00C20B58">
              <w:t>deşeuri</w:t>
            </w:r>
            <w:r w:rsidR="000C27B9" w:rsidRPr="00C20B58">
              <w:t xml:space="preserve"> voluminoase la punctele de colectare</w:t>
            </w:r>
          </w:p>
        </w:tc>
        <w:tc>
          <w:tcPr>
            <w:tcW w:w="2424"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Acest</w:t>
            </w:r>
            <w:r w:rsidR="000C27B9" w:rsidRPr="00C20B58">
              <w:t xml:space="preserve"> </w:t>
            </w:r>
            <w:r w:rsidRPr="00C20B58">
              <w:t>sistem</w:t>
            </w:r>
            <w:r w:rsidR="000C27B9" w:rsidRPr="00C20B58">
              <w:t xml:space="preserve"> </w:t>
            </w:r>
            <w:r w:rsidRPr="00C20B58">
              <w:t>este</w:t>
            </w:r>
            <w:r w:rsidR="000C27B9" w:rsidRPr="00C20B58">
              <w:t xml:space="preserve"> </w:t>
            </w:r>
            <w:r w:rsidRPr="00C20B58">
              <w:t>potrivit</w:t>
            </w:r>
            <w:r w:rsidR="000C27B9" w:rsidRPr="00C20B58">
              <w:t xml:space="preserve"> </w:t>
            </w:r>
            <w:r w:rsidRPr="00C20B58">
              <w:t>din</w:t>
            </w:r>
            <w:r w:rsidR="000C27B9" w:rsidRPr="00C20B58">
              <w:t xml:space="preserve"> </w:t>
            </w:r>
            <w:r w:rsidRPr="00C20B58">
              <w:t>punct</w:t>
            </w:r>
            <w:r w:rsidR="000C27B9" w:rsidRPr="00C20B58">
              <w:t xml:space="preserve"> </w:t>
            </w:r>
            <w:r w:rsidRPr="00C20B58">
              <w:t>de</w:t>
            </w:r>
            <w:r w:rsidR="000C27B9" w:rsidRPr="00C20B58">
              <w:t xml:space="preserve"> </w:t>
            </w:r>
            <w:r w:rsidRPr="00C20B58">
              <w:t>vedere</w:t>
            </w:r>
            <w:r w:rsidR="000C27B9" w:rsidRPr="00C20B58">
              <w:t xml:space="preserve"> </w:t>
            </w:r>
            <w:r w:rsidRPr="00C20B58">
              <w:t>al protecţiei</w:t>
            </w:r>
            <w:r w:rsidR="000C27B9" w:rsidRPr="00C20B58">
              <w:t xml:space="preserve"> </w:t>
            </w:r>
            <w:r w:rsidRPr="00C20B58">
              <w:t>mediului</w:t>
            </w:r>
            <w:r w:rsidR="000C27B9" w:rsidRPr="00C20B58">
              <w:t xml:space="preserve"> </w:t>
            </w:r>
            <w:r w:rsidRPr="00C20B58">
              <w:t>din</w:t>
            </w:r>
            <w:r w:rsidR="000C27B9" w:rsidRPr="00C20B58">
              <w:t xml:space="preserve"> </w:t>
            </w:r>
            <w:r w:rsidRPr="00C20B58">
              <w:t>moment</w:t>
            </w:r>
            <w:r w:rsidR="000C27B9" w:rsidRPr="00C20B58">
              <w:t xml:space="preserve"> </w:t>
            </w:r>
            <w:r w:rsidRPr="00C20B58">
              <w:t>ce</w:t>
            </w:r>
            <w:r w:rsidR="000C27B9" w:rsidRPr="00C20B58">
              <w:t xml:space="preserve"> </w:t>
            </w:r>
            <w:r w:rsidRPr="00C20B58">
              <w:t>personalul</w:t>
            </w:r>
            <w:r w:rsidR="000C27B9" w:rsidRPr="00C20B58">
              <w:t xml:space="preserve"> </w:t>
            </w:r>
            <w:r w:rsidRPr="00C20B58">
              <w:t>angajat</w:t>
            </w:r>
            <w:r w:rsidR="000C27B9" w:rsidRPr="00C20B58">
              <w:t xml:space="preserve"> </w:t>
            </w:r>
            <w:r w:rsidRPr="00C20B58">
              <w:t>al</w:t>
            </w:r>
            <w:r w:rsidR="000C27B9" w:rsidRPr="00C20B58">
              <w:t xml:space="preserve"> </w:t>
            </w:r>
            <w:r w:rsidRPr="00C20B58">
              <w:t>companiei</w:t>
            </w:r>
            <w:r w:rsidR="000C27B9" w:rsidRPr="00C20B58">
              <w:t xml:space="preserve"> </w:t>
            </w:r>
            <w:r w:rsidRPr="00C20B58">
              <w:t>de</w:t>
            </w:r>
            <w:r w:rsidR="000C27B9" w:rsidRPr="00C20B58">
              <w:t xml:space="preserve"> </w:t>
            </w:r>
            <w:r w:rsidRPr="00C20B58">
              <w:t>colectare</w:t>
            </w:r>
            <w:r w:rsidR="000C27B9" w:rsidRPr="00C20B58">
              <w:t xml:space="preserve"> </w:t>
            </w:r>
            <w:r w:rsidRPr="00C20B58">
              <w:t>știe</w:t>
            </w:r>
            <w:r w:rsidR="000C27B9" w:rsidRPr="00C20B58">
              <w:t xml:space="preserve"> </w:t>
            </w:r>
            <w:r w:rsidRPr="00C20B58">
              <w:t>cu</w:t>
            </w:r>
            <w:r w:rsidR="000C27B9" w:rsidRPr="00C20B58">
              <w:t xml:space="preserve"> </w:t>
            </w:r>
            <w:r w:rsidRPr="00C20B58">
              <w:t>exactitate</w:t>
            </w:r>
            <w:r w:rsidR="000C27B9" w:rsidRPr="00C20B58">
              <w:t xml:space="preserve"> </w:t>
            </w:r>
            <w:r w:rsidRPr="00C20B58">
              <w:t>unde</w:t>
            </w:r>
            <w:r w:rsidR="000C27B9" w:rsidRPr="00C20B58">
              <w:t xml:space="preserve"> </w:t>
            </w:r>
            <w:r w:rsidRPr="00C20B58">
              <w:t>trebuie</w:t>
            </w:r>
            <w:r w:rsidR="000C27B9" w:rsidRPr="00C20B58">
              <w:t xml:space="preserve"> </w:t>
            </w:r>
            <w:r w:rsidRPr="00C20B58">
              <w:t>să</w:t>
            </w:r>
            <w:r w:rsidR="000C27B9" w:rsidRPr="00C20B58">
              <w:t xml:space="preserve"> </w:t>
            </w:r>
            <w:r w:rsidRPr="00C20B58">
              <w:t>meargă</w:t>
            </w:r>
            <w:r w:rsidR="000C27B9" w:rsidRPr="00C20B58">
              <w:t xml:space="preserve"> </w:t>
            </w:r>
            <w:r w:rsidRPr="00C20B58">
              <w:t>să</w:t>
            </w:r>
            <w:r w:rsidR="000C27B9" w:rsidRPr="00C20B58">
              <w:t xml:space="preserve"> </w:t>
            </w:r>
            <w:r w:rsidRPr="00C20B58">
              <w:t>ridice</w:t>
            </w:r>
            <w:r w:rsidR="000C27B9" w:rsidRPr="00C20B58">
              <w:t xml:space="preserve"> </w:t>
            </w:r>
            <w:r w:rsidRPr="00C20B58">
              <w:t>deşeurile</w:t>
            </w:r>
            <w:r w:rsidR="000C27B9" w:rsidRPr="00C20B58">
              <w:t xml:space="preserve"> voluminoase</w:t>
            </w:r>
          </w:p>
        </w:tc>
        <w:tc>
          <w:tcPr>
            <w:tcW w:w="2417"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Acest</w:t>
            </w:r>
            <w:r w:rsidR="000C27B9" w:rsidRPr="00C20B58">
              <w:t xml:space="preserve"> </w:t>
            </w:r>
            <w:r w:rsidRPr="00C20B58">
              <w:t>sistem</w:t>
            </w:r>
            <w:r w:rsidR="000C27B9" w:rsidRPr="00C20B58">
              <w:t xml:space="preserve"> </w:t>
            </w:r>
            <w:r w:rsidRPr="00C20B58">
              <w:t>de</w:t>
            </w:r>
            <w:r w:rsidR="000C27B9" w:rsidRPr="00C20B58">
              <w:t xml:space="preserve"> </w:t>
            </w:r>
            <w:r w:rsidRPr="00C20B58">
              <w:t>colectare</w:t>
            </w:r>
            <w:r w:rsidR="000C27B9" w:rsidRPr="00C20B58">
              <w:t xml:space="preserve"> </w:t>
            </w:r>
            <w:r w:rsidRPr="00C20B58">
              <w:t>este</w:t>
            </w:r>
            <w:r w:rsidR="000C27B9" w:rsidRPr="00C20B58">
              <w:t xml:space="preserve"> </w:t>
            </w:r>
            <w:r w:rsidRPr="00C20B58">
              <w:t>foarte</w:t>
            </w:r>
            <w:r w:rsidR="000C27B9" w:rsidRPr="00C20B58">
              <w:t xml:space="preserve"> </w:t>
            </w:r>
            <w:r w:rsidRPr="00C20B58">
              <w:t>potrivit</w:t>
            </w:r>
            <w:r w:rsidR="000C27B9" w:rsidRPr="00C20B58">
              <w:t xml:space="preserve"> </w:t>
            </w:r>
            <w:r w:rsidRPr="00C20B58">
              <w:t>din</w:t>
            </w:r>
            <w:r w:rsidR="000C27B9" w:rsidRPr="00C20B58">
              <w:t xml:space="preserve"> </w:t>
            </w:r>
            <w:r w:rsidRPr="00C20B58">
              <w:t>punct</w:t>
            </w:r>
            <w:r w:rsidR="000C27B9" w:rsidRPr="00C20B58">
              <w:t xml:space="preserve"> </w:t>
            </w:r>
            <w:r w:rsidRPr="00C20B58">
              <w:t>de</w:t>
            </w:r>
            <w:r w:rsidR="000C27B9" w:rsidRPr="00C20B58">
              <w:t xml:space="preserve"> </w:t>
            </w:r>
            <w:r w:rsidRPr="00C20B58">
              <w:t>vedere</w:t>
            </w:r>
            <w:r w:rsidR="000C27B9" w:rsidRPr="00C20B58">
              <w:t xml:space="preserve"> </w:t>
            </w:r>
            <w:r w:rsidRPr="00C20B58">
              <w:t>al protecţie</w:t>
            </w:r>
            <w:r w:rsidR="000C27B9" w:rsidRPr="00C20B58">
              <w:t xml:space="preserve">i </w:t>
            </w:r>
            <w:r w:rsidRPr="00C20B58">
              <w:t>mediului</w:t>
            </w:r>
            <w:r w:rsidR="000C27B9" w:rsidRPr="00C20B58">
              <w:t xml:space="preserve"> </w:t>
            </w:r>
            <w:r w:rsidRPr="00C20B58">
              <w:t>din</w:t>
            </w:r>
            <w:r w:rsidR="000C27B9" w:rsidRPr="00C20B58">
              <w:t xml:space="preserve"> </w:t>
            </w:r>
            <w:r w:rsidRPr="00C20B58">
              <w:t>moment</w:t>
            </w:r>
            <w:r w:rsidR="000C27B9" w:rsidRPr="00C20B58">
              <w:t xml:space="preserve"> </w:t>
            </w:r>
            <w:r w:rsidRPr="00C20B58">
              <w:t>ce</w:t>
            </w:r>
            <w:r w:rsidR="000C27B9" w:rsidRPr="00C20B58">
              <w:t xml:space="preserve"> </w:t>
            </w:r>
            <w:r w:rsidRPr="00C20B58">
              <w:t>deținătorul de</w:t>
            </w:r>
            <w:r w:rsidR="000C27B9" w:rsidRPr="00C20B58">
              <w:t xml:space="preserve"> </w:t>
            </w:r>
            <w:r w:rsidRPr="00C20B58">
              <w:t>deşeuri</w:t>
            </w:r>
            <w:r w:rsidR="000C27B9" w:rsidRPr="00C20B58">
              <w:t xml:space="preserve"> </w:t>
            </w:r>
            <w:r w:rsidRPr="00C20B58">
              <w:t>va</w:t>
            </w:r>
            <w:r w:rsidR="000C27B9" w:rsidRPr="00C20B58">
              <w:t xml:space="preserve"> transporta </w:t>
            </w:r>
            <w:r w:rsidRPr="00C20B58">
              <w:t>deşeurile</w:t>
            </w:r>
          </w:p>
        </w:tc>
      </w:tr>
      <w:tr w:rsidR="008039CB" w:rsidRPr="00B96C9C" w:rsidTr="00F75048">
        <w:trPr>
          <w:gridBefore w:val="1"/>
          <w:wBefore w:w="20" w:type="dxa"/>
          <w:trHeight w:hRule="exact" w:val="2408"/>
        </w:trPr>
        <w:tc>
          <w:tcPr>
            <w:tcW w:w="1927"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lastRenderedPageBreak/>
              <w:t>Mediul de</w:t>
            </w:r>
            <w:r w:rsidR="000C27B9" w:rsidRPr="00C20B58">
              <w:t xml:space="preserve"> </w:t>
            </w:r>
            <w:r w:rsidRPr="00C20B58">
              <w:t>locuire</w:t>
            </w:r>
          </w:p>
        </w:tc>
        <w:tc>
          <w:tcPr>
            <w:tcW w:w="2420" w:type="dxa"/>
            <w:tcBorders>
              <w:top w:val="single" w:sz="5" w:space="0" w:color="808080"/>
              <w:left w:val="single" w:sz="5" w:space="0" w:color="808080"/>
              <w:bottom w:val="single" w:sz="5" w:space="0" w:color="808080"/>
              <w:right w:val="single" w:sz="5" w:space="0" w:color="808080"/>
            </w:tcBorders>
          </w:tcPr>
          <w:p w:rsidR="008039CB" w:rsidRPr="00C20B58" w:rsidRDefault="008039CB" w:rsidP="00924A4F">
            <w:pPr>
              <w:rPr>
                <w:rFonts w:eastAsia="Verdana"/>
              </w:rPr>
            </w:pPr>
            <w:r w:rsidRPr="00C20B58">
              <w:t>Este</w:t>
            </w:r>
            <w:r w:rsidR="000C27B9" w:rsidRPr="00C20B58">
              <w:t xml:space="preserve"> </w:t>
            </w:r>
            <w:r w:rsidRPr="00C20B58">
              <w:t>potrivit</w:t>
            </w:r>
            <w:r w:rsidR="006F2721">
              <w:t>,</w:t>
            </w:r>
            <w:r w:rsidR="000C27B9" w:rsidRPr="00C20B58">
              <w:t xml:space="preserve"> </w:t>
            </w:r>
            <w:r w:rsidRPr="00C20B58">
              <w:t>atât</w:t>
            </w:r>
            <w:r w:rsidR="000C27B9" w:rsidRPr="00C20B58">
              <w:t xml:space="preserve"> </w:t>
            </w:r>
            <w:r w:rsidRPr="00C20B58">
              <w:t>pentru</w:t>
            </w:r>
            <w:r w:rsidR="000C27B9" w:rsidRPr="00C20B58">
              <w:t xml:space="preserve"> </w:t>
            </w:r>
            <w:r w:rsidRPr="00C20B58">
              <w:t>zonele</w:t>
            </w:r>
            <w:r w:rsidR="000C27B9" w:rsidRPr="00C20B58">
              <w:t xml:space="preserve"> </w:t>
            </w:r>
            <w:r w:rsidRPr="00C20B58">
              <w:t>din</w:t>
            </w:r>
            <w:r w:rsidR="000C27B9" w:rsidRPr="00C20B58">
              <w:t xml:space="preserve"> </w:t>
            </w:r>
            <w:r w:rsidRPr="00C20B58">
              <w:t>mediul</w:t>
            </w:r>
            <w:r w:rsidR="000C27B9" w:rsidRPr="00C20B58">
              <w:t xml:space="preserve"> </w:t>
            </w:r>
            <w:r w:rsidRPr="00C20B58">
              <w:t>urban</w:t>
            </w:r>
            <w:r w:rsidR="006F2721">
              <w:t>,</w:t>
            </w:r>
            <w:r w:rsidR="000C27B9" w:rsidRPr="00C20B58">
              <w:t xml:space="preserve"> </w:t>
            </w:r>
            <w:r w:rsidRPr="00C20B58">
              <w:t>cât</w:t>
            </w:r>
            <w:r w:rsidR="000C27B9" w:rsidRPr="00C20B58">
              <w:t xml:space="preserve"> </w:t>
            </w:r>
            <w:r w:rsidRPr="00C20B58">
              <w:t>și pentru</w:t>
            </w:r>
            <w:r w:rsidR="000C27B9" w:rsidRPr="00C20B58">
              <w:t xml:space="preserve"> </w:t>
            </w:r>
            <w:r w:rsidRPr="00C20B58">
              <w:t>zonele</w:t>
            </w:r>
            <w:r w:rsidR="000C27B9" w:rsidRPr="00C20B58">
              <w:t xml:space="preserve"> </w:t>
            </w:r>
            <w:r w:rsidRPr="00C20B58">
              <w:t>din</w:t>
            </w:r>
            <w:r w:rsidR="000C27B9" w:rsidRPr="00C20B58">
              <w:t xml:space="preserve"> </w:t>
            </w:r>
            <w:r w:rsidRPr="00C20B58">
              <w:t>mediul</w:t>
            </w:r>
            <w:r w:rsidR="000C27B9" w:rsidRPr="00C20B58">
              <w:t xml:space="preserve"> </w:t>
            </w:r>
            <w:r w:rsidRPr="00C20B58">
              <w:t>rural.</w:t>
            </w:r>
          </w:p>
        </w:tc>
        <w:tc>
          <w:tcPr>
            <w:tcW w:w="2424" w:type="dxa"/>
            <w:tcBorders>
              <w:top w:val="single" w:sz="5" w:space="0" w:color="808080"/>
              <w:left w:val="single" w:sz="5" w:space="0" w:color="808080"/>
              <w:bottom w:val="single" w:sz="5" w:space="0" w:color="808080"/>
              <w:right w:val="single" w:sz="5" w:space="0" w:color="808080"/>
            </w:tcBorders>
          </w:tcPr>
          <w:p w:rsidR="008039CB" w:rsidRPr="00C20B58" w:rsidRDefault="000C27B9" w:rsidP="00924A4F">
            <w:pPr>
              <w:rPr>
                <w:rFonts w:eastAsia="Verdana"/>
              </w:rPr>
            </w:pPr>
            <w:r w:rsidRPr="00C20B58">
              <w:t>Este potrivit</w:t>
            </w:r>
            <w:r w:rsidR="006F2721">
              <w:t>,</w:t>
            </w:r>
            <w:r w:rsidRPr="00C20B58">
              <w:t xml:space="preserve"> atât pentru zonele din mediul urban</w:t>
            </w:r>
            <w:r w:rsidR="006F2721">
              <w:t>,</w:t>
            </w:r>
            <w:r w:rsidRPr="00C20B58">
              <w:t xml:space="preserve"> cât și pentru zonele din mediul rural.</w:t>
            </w:r>
            <w:r w:rsidR="006F2721">
              <w:t xml:space="preserve"> Î</w:t>
            </w:r>
            <w:r w:rsidR="008039CB" w:rsidRPr="00C20B58">
              <w:t>nsă</w:t>
            </w:r>
            <w:r w:rsidRPr="00C20B58">
              <w:t xml:space="preserve"> </w:t>
            </w:r>
            <w:r w:rsidR="008039CB" w:rsidRPr="00C20B58">
              <w:t>este</w:t>
            </w:r>
            <w:r w:rsidRPr="00C20B58">
              <w:t xml:space="preserve"> </w:t>
            </w:r>
            <w:r w:rsidR="008039CB" w:rsidRPr="00C20B58">
              <w:t>recomandat</w:t>
            </w:r>
            <w:r w:rsidRPr="00C20B58">
              <w:t xml:space="preserve"> </w:t>
            </w:r>
            <w:r w:rsidR="008039CB" w:rsidRPr="00C20B58">
              <w:t>pentru</w:t>
            </w:r>
            <w:r w:rsidRPr="00C20B58">
              <w:t xml:space="preserve"> </w:t>
            </w:r>
            <w:r w:rsidR="008039CB" w:rsidRPr="00C20B58">
              <w:t>zonele</w:t>
            </w:r>
            <w:r w:rsidRPr="00C20B58">
              <w:t xml:space="preserve"> </w:t>
            </w:r>
            <w:r w:rsidR="008039CB" w:rsidRPr="00C20B58">
              <w:t>din</w:t>
            </w:r>
            <w:r w:rsidRPr="00C20B58">
              <w:t xml:space="preserve"> </w:t>
            </w:r>
            <w:r w:rsidR="008039CB" w:rsidRPr="00C20B58">
              <w:t>mediul</w:t>
            </w:r>
            <w:r w:rsidRPr="00C20B58">
              <w:t xml:space="preserve"> </w:t>
            </w:r>
            <w:r w:rsidR="008039CB" w:rsidRPr="00C20B58">
              <w:t>urban,</w:t>
            </w:r>
            <w:r w:rsidRPr="00C20B58">
              <w:t xml:space="preserve"> </w:t>
            </w:r>
            <w:r w:rsidR="008039CB" w:rsidRPr="00C20B58">
              <w:t>unde</w:t>
            </w:r>
            <w:r w:rsidRPr="00C20B58">
              <w:t xml:space="preserve"> </w:t>
            </w:r>
            <w:r w:rsidR="008039CB" w:rsidRPr="00C20B58">
              <w:t>densitatea</w:t>
            </w:r>
            <w:r w:rsidRPr="00C20B58">
              <w:t xml:space="preserve"> </w:t>
            </w:r>
            <w:r w:rsidR="008039CB" w:rsidRPr="00C20B58">
              <w:t>populaţiei</w:t>
            </w:r>
            <w:r w:rsidRPr="00C20B58">
              <w:t xml:space="preserve"> </w:t>
            </w:r>
            <w:r w:rsidR="008039CB" w:rsidRPr="00C20B58">
              <w:t>este</w:t>
            </w:r>
            <w:r w:rsidRPr="00C20B58">
              <w:t xml:space="preserve"> </w:t>
            </w:r>
            <w:r w:rsidR="008039CB" w:rsidRPr="00C20B58">
              <w:t>mai</w:t>
            </w:r>
            <w:r w:rsidRPr="00C20B58">
              <w:t xml:space="preserve"> </w:t>
            </w:r>
            <w:r w:rsidR="006F2721">
              <w:t>ridicată</w:t>
            </w:r>
          </w:p>
        </w:tc>
        <w:tc>
          <w:tcPr>
            <w:tcW w:w="2417" w:type="dxa"/>
            <w:tcBorders>
              <w:top w:val="single" w:sz="5" w:space="0" w:color="808080"/>
              <w:left w:val="single" w:sz="5" w:space="0" w:color="808080"/>
              <w:bottom w:val="single" w:sz="5" w:space="0" w:color="808080"/>
              <w:right w:val="single" w:sz="5" w:space="0" w:color="808080"/>
            </w:tcBorders>
          </w:tcPr>
          <w:p w:rsidR="008039CB" w:rsidRPr="00C20B58" w:rsidRDefault="000C27B9" w:rsidP="00924A4F">
            <w:pPr>
              <w:rPr>
                <w:rFonts w:eastAsia="Verdana"/>
              </w:rPr>
            </w:pPr>
            <w:r w:rsidRPr="00C20B58">
              <w:t>Este recomandat pentru zonele din mediul urban, unde densitat</w:t>
            </w:r>
            <w:r w:rsidR="006F2721">
              <w:t>ea populaţiei este mai ridicată</w:t>
            </w:r>
          </w:p>
        </w:tc>
      </w:tr>
    </w:tbl>
    <w:p w:rsidR="00926E9E" w:rsidRDefault="00926E9E" w:rsidP="00924A4F"/>
    <w:p w:rsidR="00F75048" w:rsidRDefault="008039CB" w:rsidP="00924A4F">
      <w:r w:rsidRPr="00B96C9C">
        <w:t>Soluția</w:t>
      </w:r>
      <w:r w:rsidR="000C27B9">
        <w:t xml:space="preserve"> </w:t>
      </w:r>
      <w:r w:rsidRPr="00B96C9C">
        <w:t>propusă</w:t>
      </w:r>
      <w:r w:rsidR="000C27B9">
        <w:t xml:space="preserve"> </w:t>
      </w:r>
      <w:r w:rsidRPr="00B96C9C">
        <w:t>pentru</w:t>
      </w:r>
      <w:r w:rsidR="000C27B9">
        <w:t xml:space="preserve"> </w:t>
      </w:r>
      <w:r w:rsidRPr="00B96C9C">
        <w:t>localităţile</w:t>
      </w:r>
      <w:r w:rsidR="000C27B9">
        <w:t xml:space="preserve"> </w:t>
      </w:r>
      <w:r w:rsidRPr="00B96C9C">
        <w:t>din</w:t>
      </w:r>
      <w:r w:rsidR="000C27B9">
        <w:t xml:space="preserve"> </w:t>
      </w:r>
      <w:r w:rsidRPr="00B96C9C">
        <w:t>mediul</w:t>
      </w:r>
      <w:r w:rsidR="000C27B9">
        <w:t xml:space="preserve"> </w:t>
      </w:r>
      <w:r w:rsidRPr="00B96C9C">
        <w:t>urban</w:t>
      </w:r>
      <w:r w:rsidR="000C27B9">
        <w:t xml:space="preserve"> </w:t>
      </w:r>
      <w:r w:rsidRPr="00B96C9C">
        <w:t>este</w:t>
      </w:r>
      <w:r w:rsidR="000C27B9">
        <w:t xml:space="preserve"> </w:t>
      </w:r>
      <w:r w:rsidRPr="00B96C9C">
        <w:t>un</w:t>
      </w:r>
      <w:r w:rsidR="000C27B9">
        <w:t xml:space="preserve"> </w:t>
      </w:r>
      <w:r w:rsidRPr="00B96C9C">
        <w:t>sistem</w:t>
      </w:r>
      <w:r w:rsidR="000C27B9">
        <w:t xml:space="preserve"> </w:t>
      </w:r>
      <w:r w:rsidRPr="00B96C9C">
        <w:t>de</w:t>
      </w:r>
      <w:r w:rsidR="000C27B9">
        <w:t xml:space="preserve"> </w:t>
      </w:r>
      <w:r w:rsidRPr="00B96C9C">
        <w:t>colectare</w:t>
      </w:r>
      <w:r w:rsidR="000C27B9">
        <w:t xml:space="preserve"> </w:t>
      </w:r>
      <w:r w:rsidRPr="00B96C9C">
        <w:t>mixt,</w:t>
      </w:r>
      <w:r w:rsidR="000C27B9">
        <w:t xml:space="preserve"> </w:t>
      </w:r>
      <w:r w:rsidRPr="00B96C9C">
        <w:t>atât</w:t>
      </w:r>
      <w:r w:rsidR="000C27B9">
        <w:t xml:space="preserve"> </w:t>
      </w:r>
      <w:r w:rsidRPr="00B96C9C">
        <w:t>prin</w:t>
      </w:r>
      <w:r w:rsidR="000C27B9">
        <w:t xml:space="preserve"> </w:t>
      </w:r>
      <w:r w:rsidR="006F2721">
        <w:t>“</w:t>
      </w:r>
      <w:r w:rsidRPr="00B96C9C">
        <w:t>centre</w:t>
      </w:r>
      <w:r w:rsidR="000C27B9">
        <w:t xml:space="preserve"> </w:t>
      </w:r>
      <w:r w:rsidRPr="00B96C9C">
        <w:t>de</w:t>
      </w:r>
      <w:r w:rsidR="000C27B9">
        <w:t xml:space="preserve"> </w:t>
      </w:r>
      <w:r w:rsidRPr="00B96C9C">
        <w:t>colectare</w:t>
      </w:r>
      <w:r w:rsidR="006F2721">
        <w:t>”</w:t>
      </w:r>
      <w:r w:rsidRPr="00B96C9C">
        <w:t>,</w:t>
      </w:r>
      <w:r w:rsidR="000C27B9">
        <w:t xml:space="preserve"> </w:t>
      </w:r>
      <w:r w:rsidRPr="00B96C9C">
        <w:t>cât</w:t>
      </w:r>
      <w:r w:rsidR="000C27B9">
        <w:t xml:space="preserve"> </w:t>
      </w:r>
      <w:r w:rsidRPr="00B96C9C">
        <w:t>şi</w:t>
      </w:r>
      <w:r w:rsidR="000C27B9">
        <w:t xml:space="preserve"> </w:t>
      </w:r>
      <w:r w:rsidRPr="00B96C9C">
        <w:t>din</w:t>
      </w:r>
      <w:r w:rsidR="000C27B9">
        <w:t xml:space="preserve"> </w:t>
      </w:r>
      <w:r w:rsidR="006F2721">
        <w:t>„</w:t>
      </w:r>
      <w:r w:rsidRPr="00B96C9C">
        <w:t>poartă</w:t>
      </w:r>
      <w:r w:rsidR="000C27B9">
        <w:t xml:space="preserve"> </w:t>
      </w:r>
      <w:r w:rsidRPr="00B96C9C">
        <w:t>în</w:t>
      </w:r>
      <w:r w:rsidR="000C27B9">
        <w:t xml:space="preserve">  </w:t>
      </w:r>
      <w:r w:rsidRPr="00B96C9C">
        <w:t>poartă</w:t>
      </w:r>
      <w:r w:rsidR="006F2721">
        <w:t>”</w:t>
      </w:r>
      <w:r w:rsidRPr="00B96C9C">
        <w:t>,</w:t>
      </w:r>
      <w:r w:rsidR="000C27B9">
        <w:t xml:space="preserve"> </w:t>
      </w:r>
      <w:r w:rsidRPr="00B96C9C">
        <w:t>în</w:t>
      </w:r>
      <w:r w:rsidR="000C27B9">
        <w:t xml:space="preserve"> </w:t>
      </w:r>
      <w:r w:rsidRPr="00B96C9C">
        <w:t>funcţie</w:t>
      </w:r>
      <w:r w:rsidR="000C27B9">
        <w:t xml:space="preserve"> </w:t>
      </w:r>
      <w:r w:rsidRPr="00B96C9C">
        <w:t>de</w:t>
      </w:r>
      <w:r w:rsidR="000C27B9">
        <w:t xml:space="preserve"> </w:t>
      </w:r>
      <w:r w:rsidRPr="00B96C9C">
        <w:t>alegerea</w:t>
      </w:r>
      <w:r w:rsidR="000C27B9">
        <w:t xml:space="preserve"> </w:t>
      </w:r>
      <w:r w:rsidRPr="00B96C9C">
        <w:t>fiecăre</w:t>
      </w:r>
      <w:r w:rsidR="000C27B9">
        <w:t xml:space="preserve"> </w:t>
      </w:r>
      <w:r w:rsidRPr="00B96C9C">
        <w:t>i</w:t>
      </w:r>
      <w:r w:rsidR="006F2721">
        <w:t xml:space="preserve"> </w:t>
      </w:r>
      <w:r w:rsidRPr="00B96C9C">
        <w:t>autorități</w:t>
      </w:r>
      <w:r w:rsidR="000C27B9">
        <w:t xml:space="preserve"> </w:t>
      </w:r>
      <w:r w:rsidRPr="00B96C9C">
        <w:t>publice</w:t>
      </w:r>
      <w:r w:rsidR="000C27B9">
        <w:t xml:space="preserve"> </w:t>
      </w:r>
      <w:r w:rsidRPr="00B96C9C">
        <w:t>locale.</w:t>
      </w:r>
    </w:p>
    <w:p w:rsidR="00F75048" w:rsidRDefault="00F75048" w:rsidP="00924A4F"/>
    <w:p w:rsidR="008039CB" w:rsidRDefault="008039CB" w:rsidP="00924A4F">
      <w:r w:rsidRPr="00B96C9C">
        <w:t>În</w:t>
      </w:r>
      <w:r w:rsidR="000C27B9">
        <w:t xml:space="preserve"> </w:t>
      </w:r>
      <w:r w:rsidRPr="00B96C9C">
        <w:t>ceea</w:t>
      </w:r>
      <w:r w:rsidR="000C27B9">
        <w:t xml:space="preserve"> </w:t>
      </w:r>
      <w:r w:rsidRPr="00B96C9C">
        <w:t>ce</w:t>
      </w:r>
      <w:r w:rsidR="000C27B9">
        <w:t xml:space="preserve"> </w:t>
      </w:r>
      <w:r w:rsidRPr="00B96C9C">
        <w:t>priveşte</w:t>
      </w:r>
      <w:r w:rsidR="000C27B9">
        <w:t xml:space="preserve"> </w:t>
      </w:r>
      <w:r w:rsidRPr="00B96C9C">
        <w:t>localităţile</w:t>
      </w:r>
      <w:r w:rsidR="000C27B9">
        <w:t xml:space="preserve"> </w:t>
      </w:r>
      <w:r w:rsidRPr="00B96C9C">
        <w:rPr>
          <w:spacing w:val="-2"/>
        </w:rPr>
        <w:t>din</w:t>
      </w:r>
      <w:r w:rsidR="000C27B9">
        <w:rPr>
          <w:spacing w:val="-2"/>
        </w:rPr>
        <w:t xml:space="preserve"> </w:t>
      </w:r>
      <w:r w:rsidRPr="00B96C9C">
        <w:t>mediul</w:t>
      </w:r>
      <w:r w:rsidR="000C27B9">
        <w:t xml:space="preserve"> </w:t>
      </w:r>
      <w:r w:rsidRPr="00B96C9C">
        <w:t>rural,</w:t>
      </w:r>
      <w:r w:rsidR="000C27B9">
        <w:t xml:space="preserve"> </w:t>
      </w:r>
      <w:r w:rsidRPr="00B96C9C">
        <w:t>sistemul</w:t>
      </w:r>
      <w:r w:rsidR="000C27B9">
        <w:t xml:space="preserve"> </w:t>
      </w:r>
      <w:r w:rsidRPr="00B96C9C">
        <w:t>recomandat</w:t>
      </w:r>
      <w:r w:rsidR="000C27B9">
        <w:t xml:space="preserve"> </w:t>
      </w:r>
      <w:r w:rsidRPr="00B96C9C">
        <w:t>este</w:t>
      </w:r>
      <w:r w:rsidR="000C27B9">
        <w:t xml:space="preserve"> </w:t>
      </w:r>
      <w:r w:rsidRPr="00B96C9C">
        <w:t>cel</w:t>
      </w:r>
      <w:r w:rsidR="000C27B9">
        <w:t xml:space="preserve"> </w:t>
      </w:r>
      <w:r w:rsidRPr="00B96C9C">
        <w:t>de</w:t>
      </w:r>
      <w:r w:rsidR="000C27B9">
        <w:t xml:space="preserve"> </w:t>
      </w:r>
      <w:r w:rsidRPr="00B96C9C">
        <w:t>colectare</w:t>
      </w:r>
      <w:r w:rsidR="000C27B9">
        <w:t xml:space="preserve"> </w:t>
      </w:r>
      <w:r w:rsidRPr="00B96C9C">
        <w:t>din</w:t>
      </w:r>
      <w:r w:rsidR="000C27B9">
        <w:t xml:space="preserve"> </w:t>
      </w:r>
      <w:r w:rsidR="006F2721">
        <w:t>„</w:t>
      </w:r>
      <w:r w:rsidRPr="00B96C9C">
        <w:rPr>
          <w:spacing w:val="-2"/>
        </w:rPr>
        <w:t>poartă</w:t>
      </w:r>
      <w:r w:rsidR="000C27B9">
        <w:rPr>
          <w:spacing w:val="-2"/>
        </w:rPr>
        <w:t xml:space="preserve"> </w:t>
      </w:r>
      <w:r w:rsidRPr="00B96C9C">
        <w:t>în</w:t>
      </w:r>
      <w:r w:rsidR="000C27B9">
        <w:t xml:space="preserve"> </w:t>
      </w:r>
      <w:r w:rsidRPr="00B96C9C">
        <w:t>poartă</w:t>
      </w:r>
      <w:r w:rsidR="006F2721">
        <w:t>”</w:t>
      </w:r>
      <w:r w:rsidR="000C27B9">
        <w:t xml:space="preserve"> </w:t>
      </w:r>
      <w:r w:rsidRPr="00B96C9C">
        <w:t>cu</w:t>
      </w:r>
      <w:r w:rsidR="000C27B9">
        <w:t xml:space="preserve"> </w:t>
      </w:r>
      <w:r w:rsidRPr="00B96C9C">
        <w:t>o</w:t>
      </w:r>
      <w:r w:rsidR="000C27B9">
        <w:t xml:space="preserve"> </w:t>
      </w:r>
      <w:r w:rsidRPr="00B96C9C">
        <w:t>frecvenţă</w:t>
      </w:r>
      <w:r w:rsidR="000C27B9">
        <w:t xml:space="preserve"> </w:t>
      </w:r>
      <w:r w:rsidRPr="00B96C9C">
        <w:t>stabilită</w:t>
      </w:r>
      <w:r w:rsidR="000C27B9">
        <w:t xml:space="preserve"> </w:t>
      </w:r>
      <w:r w:rsidRPr="00B96C9C">
        <w:t>(de</w:t>
      </w:r>
      <w:r w:rsidR="000C27B9">
        <w:t xml:space="preserve"> </w:t>
      </w:r>
      <w:r w:rsidRPr="00B96C9C">
        <w:t>obicei</w:t>
      </w:r>
      <w:r w:rsidR="006F2721">
        <w:t xml:space="preserve">, </w:t>
      </w:r>
      <w:r w:rsidRPr="00B96C9C">
        <w:t>dimensiunile</w:t>
      </w:r>
      <w:r w:rsidR="000C27B9">
        <w:t xml:space="preserve"> </w:t>
      </w:r>
      <w:r w:rsidRPr="00B96C9C">
        <w:t>gospodăriilor</w:t>
      </w:r>
      <w:r w:rsidR="000C27B9">
        <w:t xml:space="preserve"> </w:t>
      </w:r>
      <w:r w:rsidRPr="00B96C9C">
        <w:t>permit</w:t>
      </w:r>
      <w:r w:rsidR="000C27B9">
        <w:t xml:space="preserve"> </w:t>
      </w:r>
      <w:r w:rsidRPr="00B96C9C">
        <w:t>stocarea</w:t>
      </w:r>
      <w:r w:rsidR="000C27B9">
        <w:t xml:space="preserve"> </w:t>
      </w:r>
      <w:r w:rsidRPr="00B96C9C">
        <w:t>pe</w:t>
      </w:r>
      <w:r w:rsidR="000C27B9">
        <w:t xml:space="preserve"> </w:t>
      </w:r>
      <w:r w:rsidRPr="00B96C9C">
        <w:t>o perioadă</w:t>
      </w:r>
      <w:r w:rsidR="000C27B9">
        <w:t xml:space="preserve"> </w:t>
      </w:r>
      <w:r w:rsidRPr="00B96C9C">
        <w:t>de</w:t>
      </w:r>
      <w:r w:rsidR="000C27B9">
        <w:t xml:space="preserve"> </w:t>
      </w:r>
      <w:r w:rsidRPr="00B96C9C">
        <w:t>timp</w:t>
      </w:r>
      <w:r w:rsidR="000C27B9">
        <w:t xml:space="preserve"> </w:t>
      </w:r>
      <w:r w:rsidRPr="00B96C9C">
        <w:t>a acestei</w:t>
      </w:r>
      <w:r w:rsidR="000C27B9">
        <w:t xml:space="preserve"> </w:t>
      </w:r>
      <w:r w:rsidRPr="00B96C9C">
        <w:t>categorii de</w:t>
      </w:r>
      <w:r w:rsidR="000C27B9">
        <w:t xml:space="preserve"> </w:t>
      </w:r>
      <w:r w:rsidRPr="00B96C9C">
        <w:t>deşeuri).</w:t>
      </w:r>
    </w:p>
    <w:p w:rsidR="008039CB" w:rsidRPr="00B57ABB" w:rsidRDefault="008039CB" w:rsidP="00924A4F">
      <w:pPr>
        <w:pStyle w:val="Heading1"/>
        <w:numPr>
          <w:ilvl w:val="3"/>
          <w:numId w:val="112"/>
        </w:numPr>
      </w:pPr>
      <w:bookmarkStart w:id="257" w:name="_Toc26870593"/>
      <w:r w:rsidRPr="00B57ABB">
        <w:t>Prezentarea și</w:t>
      </w:r>
      <w:r w:rsidR="000C27B9" w:rsidRPr="00B57ABB">
        <w:t xml:space="preserve"> </w:t>
      </w:r>
      <w:r w:rsidRPr="00B57ABB">
        <w:t>evaluare</w:t>
      </w:r>
      <w:r w:rsidR="000C27B9" w:rsidRPr="00B57ABB">
        <w:t xml:space="preserve">a </w:t>
      </w:r>
      <w:r w:rsidRPr="00B57ABB">
        <w:t>opțiunilor</w:t>
      </w:r>
      <w:r w:rsidR="000C27B9" w:rsidRPr="00B57ABB">
        <w:t xml:space="preserve"> </w:t>
      </w:r>
      <w:r w:rsidRPr="00B57ABB">
        <w:t>tehnice</w:t>
      </w:r>
      <w:r w:rsidR="000C27B9" w:rsidRPr="00B57ABB">
        <w:t xml:space="preserve"> </w:t>
      </w:r>
      <w:r w:rsidRPr="00B57ABB">
        <w:t>pentru colectarea</w:t>
      </w:r>
      <w:r w:rsidR="000C27B9" w:rsidRPr="00B57ABB">
        <w:t xml:space="preserve"> </w:t>
      </w:r>
      <w:r w:rsidRPr="00B57ABB">
        <w:t>deșeurilor</w:t>
      </w:r>
      <w:r w:rsidR="000C27B9" w:rsidRPr="00B57ABB">
        <w:t xml:space="preserve"> </w:t>
      </w:r>
      <w:r w:rsidRPr="00B57ABB">
        <w:t>periculoase</w:t>
      </w:r>
      <w:r w:rsidR="000C27B9" w:rsidRPr="00B57ABB">
        <w:t xml:space="preserve"> </w:t>
      </w:r>
      <w:r w:rsidRPr="00B57ABB">
        <w:t>municipale</w:t>
      </w:r>
      <w:bookmarkEnd w:id="257"/>
    </w:p>
    <w:p w:rsidR="000C27B9" w:rsidRDefault="000C27B9" w:rsidP="00924A4F"/>
    <w:p w:rsidR="008039CB" w:rsidRPr="00B96C9C" w:rsidRDefault="008039CB" w:rsidP="00924A4F">
      <w:r w:rsidRPr="00B96C9C">
        <w:t>Există</w:t>
      </w:r>
      <w:r w:rsidR="00F75048">
        <w:t xml:space="preserve"> </w:t>
      </w:r>
      <w:r w:rsidRPr="00B96C9C">
        <w:t>mai multe opțiuni pentru</w:t>
      </w:r>
      <w:r w:rsidR="000C27B9">
        <w:t xml:space="preserve"> </w:t>
      </w:r>
      <w:r w:rsidRPr="00B96C9C">
        <w:t>colectarea</w:t>
      </w:r>
      <w:r w:rsidR="000C27B9">
        <w:t xml:space="preserve"> </w:t>
      </w:r>
      <w:r w:rsidRPr="00B96C9C">
        <w:t>deşeurilor</w:t>
      </w:r>
      <w:r w:rsidR="00665549">
        <w:t xml:space="preserve"> </w:t>
      </w:r>
      <w:r w:rsidRPr="00B96C9C">
        <w:t>menajere</w:t>
      </w:r>
      <w:r w:rsidR="000C27B9">
        <w:t xml:space="preserve"> </w:t>
      </w:r>
      <w:r w:rsidRPr="00B96C9C">
        <w:t>periculoase:</w:t>
      </w:r>
    </w:p>
    <w:p w:rsidR="008039CB" w:rsidRPr="00B96C9C" w:rsidRDefault="000C27B9" w:rsidP="00924A4F">
      <w:pPr>
        <w:pStyle w:val="ListParagraph"/>
        <w:numPr>
          <w:ilvl w:val="4"/>
          <w:numId w:val="86"/>
        </w:numPr>
      </w:pPr>
      <w:r w:rsidRPr="00924A4F">
        <w:rPr>
          <w:spacing w:val="-1"/>
        </w:rPr>
        <w:t>C</w:t>
      </w:r>
      <w:r w:rsidR="008039CB" w:rsidRPr="00924A4F">
        <w:rPr>
          <w:spacing w:val="-1"/>
        </w:rPr>
        <w:t>olectarea</w:t>
      </w:r>
      <w:r w:rsidRPr="00924A4F">
        <w:rPr>
          <w:spacing w:val="-1"/>
        </w:rPr>
        <w:t xml:space="preserve"> </w:t>
      </w:r>
      <w:r w:rsidR="008039CB" w:rsidRPr="00924A4F">
        <w:rPr>
          <w:spacing w:val="-1"/>
        </w:rPr>
        <w:t>deşeurilor</w:t>
      </w:r>
      <w:r w:rsidRPr="00924A4F">
        <w:rPr>
          <w:spacing w:val="-1"/>
        </w:rPr>
        <w:t xml:space="preserve"> </w:t>
      </w:r>
      <w:r w:rsidR="008039CB" w:rsidRPr="00924A4F">
        <w:rPr>
          <w:spacing w:val="-1"/>
        </w:rPr>
        <w:t>menajere</w:t>
      </w:r>
      <w:r w:rsidRPr="00924A4F">
        <w:rPr>
          <w:spacing w:val="-1"/>
        </w:rPr>
        <w:t xml:space="preserve"> </w:t>
      </w:r>
      <w:r w:rsidR="008039CB" w:rsidRPr="00924A4F">
        <w:rPr>
          <w:spacing w:val="-1"/>
        </w:rPr>
        <w:t>periculoase</w:t>
      </w:r>
      <w:r w:rsidRPr="00924A4F">
        <w:rPr>
          <w:spacing w:val="-1"/>
        </w:rPr>
        <w:t xml:space="preserve"> </w:t>
      </w:r>
      <w:r w:rsidR="008039CB" w:rsidRPr="00B96C9C">
        <w:t>direct</w:t>
      </w:r>
      <w:r>
        <w:t xml:space="preserve"> </w:t>
      </w:r>
      <w:r w:rsidR="008039CB" w:rsidRPr="00924A4F">
        <w:rPr>
          <w:spacing w:val="-1"/>
        </w:rPr>
        <w:t>de</w:t>
      </w:r>
      <w:r w:rsidRPr="00924A4F">
        <w:rPr>
          <w:spacing w:val="-1"/>
        </w:rPr>
        <w:t xml:space="preserve"> </w:t>
      </w:r>
      <w:r w:rsidR="008039CB" w:rsidRPr="00B96C9C">
        <w:t>la</w:t>
      </w:r>
      <w:r>
        <w:t xml:space="preserve"> </w:t>
      </w:r>
      <w:r w:rsidR="008039CB" w:rsidRPr="00B96C9C">
        <w:t>populaţie,</w:t>
      </w:r>
      <w:r>
        <w:t xml:space="preserve"> </w:t>
      </w:r>
      <w:r w:rsidR="008039CB" w:rsidRPr="00B96C9C">
        <w:t>în</w:t>
      </w:r>
      <w:r>
        <w:t xml:space="preserve"> </w:t>
      </w:r>
      <w:r w:rsidR="008039CB" w:rsidRPr="00B96C9C">
        <w:t>sistem</w:t>
      </w:r>
      <w:r>
        <w:t xml:space="preserve"> </w:t>
      </w:r>
      <w:r w:rsidR="008039CB" w:rsidRPr="00B96C9C">
        <w:t>din</w:t>
      </w:r>
      <w:r>
        <w:t xml:space="preserve"> </w:t>
      </w:r>
      <w:r w:rsidR="008039CB" w:rsidRPr="00B96C9C">
        <w:t>poartă</w:t>
      </w:r>
      <w:r>
        <w:t xml:space="preserve"> </w:t>
      </w:r>
      <w:r w:rsidR="008039CB" w:rsidRPr="00B96C9C">
        <w:t>în</w:t>
      </w:r>
      <w:r>
        <w:t xml:space="preserve"> </w:t>
      </w:r>
      <w:r w:rsidR="008039CB" w:rsidRPr="00B96C9C">
        <w:t>poartă;</w:t>
      </w:r>
    </w:p>
    <w:p w:rsidR="008039CB" w:rsidRPr="00B96C9C" w:rsidRDefault="000C27B9" w:rsidP="00924A4F">
      <w:pPr>
        <w:pStyle w:val="ListParagraph"/>
        <w:numPr>
          <w:ilvl w:val="4"/>
          <w:numId w:val="86"/>
        </w:numPr>
      </w:pPr>
      <w:r w:rsidRPr="00B96C9C">
        <w:t>Î</w:t>
      </w:r>
      <w:r w:rsidR="008039CB" w:rsidRPr="00B96C9C">
        <w:t>nfiinţar</w:t>
      </w:r>
      <w:r>
        <w:t xml:space="preserve">ea </w:t>
      </w:r>
      <w:r w:rsidR="008039CB" w:rsidRPr="00B96C9C">
        <w:t>de</w:t>
      </w:r>
      <w:r>
        <w:t xml:space="preserve"> </w:t>
      </w:r>
      <w:r w:rsidR="008039CB" w:rsidRPr="00B96C9C">
        <w:t>unităţi mobile</w:t>
      </w:r>
      <w:r>
        <w:t xml:space="preserve"> </w:t>
      </w:r>
      <w:r w:rsidR="008039CB" w:rsidRPr="00B96C9C">
        <w:t>pentru</w:t>
      </w:r>
      <w:r>
        <w:t xml:space="preserve"> </w:t>
      </w:r>
      <w:r w:rsidR="008039CB" w:rsidRPr="00B96C9C">
        <w:t>colectarea</w:t>
      </w:r>
      <w:r>
        <w:t xml:space="preserve"> </w:t>
      </w:r>
      <w:r w:rsidR="008039CB" w:rsidRPr="00B96C9C">
        <w:t>deşeurilor</w:t>
      </w:r>
      <w:r>
        <w:t xml:space="preserve"> </w:t>
      </w:r>
      <w:r w:rsidR="008039CB" w:rsidRPr="00B96C9C">
        <w:t>periculoase;</w:t>
      </w:r>
    </w:p>
    <w:p w:rsidR="008039CB" w:rsidRPr="00B96C9C" w:rsidRDefault="000C27B9" w:rsidP="00924A4F">
      <w:pPr>
        <w:pStyle w:val="ListParagraph"/>
        <w:numPr>
          <w:ilvl w:val="4"/>
          <w:numId w:val="86"/>
        </w:numPr>
      </w:pPr>
      <w:r w:rsidRPr="00B96C9C">
        <w:t>Î</w:t>
      </w:r>
      <w:r w:rsidR="008039CB" w:rsidRPr="00B96C9C">
        <w:t>nfiinţarea</w:t>
      </w:r>
      <w:r>
        <w:t xml:space="preserve"> </w:t>
      </w:r>
      <w:r w:rsidR="008039CB" w:rsidRPr="00B96C9C">
        <w:t>de</w:t>
      </w:r>
      <w:r>
        <w:t xml:space="preserve"> </w:t>
      </w:r>
      <w:r w:rsidR="008039CB" w:rsidRPr="00B96C9C">
        <w:t>centre</w:t>
      </w:r>
      <w:r>
        <w:t xml:space="preserve"> </w:t>
      </w:r>
      <w:r w:rsidR="008039CB" w:rsidRPr="00B96C9C">
        <w:t>de</w:t>
      </w:r>
      <w:r>
        <w:t xml:space="preserve"> </w:t>
      </w:r>
      <w:r w:rsidR="008039CB" w:rsidRPr="00B96C9C">
        <w:t>colectare;</w:t>
      </w:r>
    </w:p>
    <w:p w:rsidR="008039CB" w:rsidRDefault="000C27B9" w:rsidP="00924A4F">
      <w:pPr>
        <w:pStyle w:val="ListParagraph"/>
        <w:numPr>
          <w:ilvl w:val="4"/>
          <w:numId w:val="86"/>
        </w:numPr>
      </w:pPr>
      <w:r w:rsidRPr="00B96C9C">
        <w:t>S</w:t>
      </w:r>
      <w:r w:rsidR="008039CB" w:rsidRPr="00B96C9C">
        <w:t>isteme</w:t>
      </w:r>
      <w:r>
        <w:t xml:space="preserve"> </w:t>
      </w:r>
      <w:r w:rsidR="008039CB" w:rsidRPr="00B96C9C">
        <w:t>de</w:t>
      </w:r>
      <w:r>
        <w:t xml:space="preserve"> </w:t>
      </w:r>
      <w:r w:rsidR="008039CB" w:rsidRPr="00B96C9C">
        <w:t>returnare</w:t>
      </w:r>
      <w:r>
        <w:t xml:space="preserve"> </w:t>
      </w:r>
      <w:r w:rsidR="008039CB" w:rsidRPr="00B96C9C">
        <w:t>la</w:t>
      </w:r>
      <w:r>
        <w:t xml:space="preserve"> </w:t>
      </w:r>
      <w:r w:rsidR="008039CB" w:rsidRPr="00B96C9C">
        <w:t>comercianți</w:t>
      </w:r>
      <w:r>
        <w:t xml:space="preserve"> </w:t>
      </w:r>
      <w:r w:rsidR="008039CB" w:rsidRPr="00B96C9C">
        <w:t>şi</w:t>
      </w:r>
      <w:r>
        <w:t xml:space="preserve"> </w:t>
      </w:r>
      <w:r w:rsidR="008039CB" w:rsidRPr="00B96C9C">
        <w:t>producători.</w:t>
      </w:r>
    </w:p>
    <w:p w:rsidR="00F75048" w:rsidRPr="00B96C9C" w:rsidRDefault="00F75048" w:rsidP="00F75048">
      <w:pPr>
        <w:pStyle w:val="ListParagraph"/>
        <w:ind w:left="858"/>
      </w:pPr>
    </w:p>
    <w:p w:rsidR="008039CB" w:rsidRPr="00B26375" w:rsidRDefault="008039CB" w:rsidP="00F75048">
      <w:pPr>
        <w:pStyle w:val="Heading40"/>
        <w:jc w:val="center"/>
      </w:pPr>
      <w:bookmarkStart w:id="258" w:name="_bookmark242"/>
      <w:bookmarkStart w:id="259" w:name="_Toc26870768"/>
      <w:bookmarkEnd w:id="258"/>
      <w:r w:rsidRPr="00B26375">
        <w:t>Tabel</w:t>
      </w:r>
      <w:r w:rsidR="000C27B9">
        <w:t xml:space="preserve"> </w:t>
      </w:r>
      <w:r w:rsidR="006F2721">
        <w:t>7.7</w:t>
      </w:r>
      <w:r w:rsidR="00E15512">
        <w:t xml:space="preserve"> </w:t>
      </w:r>
      <w:r w:rsidRPr="00B26375">
        <w:t>Evaluarea</w:t>
      </w:r>
      <w:r w:rsidR="00665549">
        <w:t xml:space="preserve"> </w:t>
      </w:r>
      <w:r w:rsidRPr="00B26375">
        <w:t>opțiunilor</w:t>
      </w:r>
      <w:r w:rsidR="000C27B9">
        <w:t xml:space="preserve"> </w:t>
      </w:r>
      <w:r w:rsidRPr="00B26375">
        <w:t>tehnice privind</w:t>
      </w:r>
      <w:r w:rsidR="000C27B9">
        <w:t xml:space="preserve">  </w:t>
      </w:r>
      <w:r w:rsidRPr="00B26375">
        <w:t>colectarea</w:t>
      </w:r>
      <w:r w:rsidR="00665549">
        <w:t xml:space="preserve"> </w:t>
      </w:r>
      <w:r w:rsidRPr="00B26375">
        <w:t>separată</w:t>
      </w:r>
      <w:r w:rsidR="000C27B9">
        <w:t xml:space="preserve"> </w:t>
      </w:r>
      <w:r w:rsidRPr="00B26375">
        <w:t>a deșeurilor</w:t>
      </w:r>
      <w:r w:rsidR="00B26375">
        <w:t xml:space="preserve"> </w:t>
      </w:r>
      <w:r w:rsidRPr="00B26375">
        <w:t>periculoase</w:t>
      </w:r>
      <w:bookmarkEnd w:id="259"/>
    </w:p>
    <w:tbl>
      <w:tblPr>
        <w:tblW w:w="9090" w:type="dxa"/>
        <w:tblInd w:w="81" w:type="dxa"/>
        <w:tblLayout w:type="fixed"/>
        <w:tblCellMar>
          <w:left w:w="0" w:type="dxa"/>
          <w:right w:w="0" w:type="dxa"/>
        </w:tblCellMar>
        <w:tblLook w:val="01E0" w:firstRow="1" w:lastRow="1" w:firstColumn="1" w:lastColumn="1" w:noHBand="0" w:noVBand="0"/>
      </w:tblPr>
      <w:tblGrid>
        <w:gridCol w:w="2070"/>
        <w:gridCol w:w="4860"/>
        <w:gridCol w:w="2160"/>
      </w:tblGrid>
      <w:tr w:rsidR="008039CB" w:rsidRPr="00B96C9C" w:rsidTr="006D2331">
        <w:trPr>
          <w:trHeight w:hRule="exact" w:val="582"/>
        </w:trPr>
        <w:tc>
          <w:tcPr>
            <w:tcW w:w="2070" w:type="dxa"/>
            <w:tcBorders>
              <w:top w:val="single" w:sz="7" w:space="0" w:color="808080"/>
              <w:left w:val="single" w:sz="7" w:space="0" w:color="808080"/>
              <w:bottom w:val="single" w:sz="7" w:space="0" w:color="808080"/>
              <w:right w:val="single" w:sz="7" w:space="0" w:color="808080"/>
            </w:tcBorders>
            <w:shd w:val="clear" w:color="auto" w:fill="D9D9D9" w:themeFill="background1" w:themeFillShade="D9"/>
          </w:tcPr>
          <w:p w:rsidR="008039CB" w:rsidRPr="006D2331" w:rsidRDefault="008039CB" w:rsidP="00924A4F">
            <w:pPr>
              <w:rPr>
                <w:rFonts w:eastAsia="Verdana"/>
              </w:rPr>
            </w:pPr>
            <w:r w:rsidRPr="006D2331">
              <w:t>Opțiune</w:t>
            </w:r>
          </w:p>
        </w:tc>
        <w:tc>
          <w:tcPr>
            <w:tcW w:w="4860" w:type="dxa"/>
            <w:tcBorders>
              <w:top w:val="single" w:sz="7" w:space="0" w:color="808080"/>
              <w:left w:val="single" w:sz="7" w:space="0" w:color="808080"/>
              <w:bottom w:val="single" w:sz="7" w:space="0" w:color="808080"/>
              <w:right w:val="single" w:sz="7" w:space="0" w:color="808080"/>
            </w:tcBorders>
            <w:shd w:val="clear" w:color="auto" w:fill="D9D9D9" w:themeFill="background1" w:themeFillShade="D9"/>
          </w:tcPr>
          <w:p w:rsidR="008039CB" w:rsidRPr="006D2331" w:rsidRDefault="008039CB" w:rsidP="00924A4F">
            <w:pPr>
              <w:rPr>
                <w:rFonts w:eastAsia="Verdana"/>
              </w:rPr>
            </w:pPr>
            <w:r w:rsidRPr="006D2331">
              <w:t>Observații</w:t>
            </w:r>
          </w:p>
        </w:tc>
        <w:tc>
          <w:tcPr>
            <w:tcW w:w="2160" w:type="dxa"/>
            <w:tcBorders>
              <w:top w:val="single" w:sz="7" w:space="0" w:color="808080"/>
              <w:left w:val="single" w:sz="7" w:space="0" w:color="808080"/>
              <w:bottom w:val="single" w:sz="7" w:space="0" w:color="808080"/>
              <w:right w:val="single" w:sz="7" w:space="0" w:color="808080"/>
            </w:tcBorders>
            <w:shd w:val="clear" w:color="auto" w:fill="D9D9D9" w:themeFill="background1" w:themeFillShade="D9"/>
          </w:tcPr>
          <w:p w:rsidR="008039CB" w:rsidRPr="006D2331" w:rsidRDefault="008039CB" w:rsidP="00924A4F">
            <w:pPr>
              <w:rPr>
                <w:rFonts w:eastAsia="Verdana"/>
              </w:rPr>
            </w:pPr>
            <w:r w:rsidRPr="006D2331">
              <w:t>Evaluare</w:t>
            </w:r>
          </w:p>
        </w:tc>
      </w:tr>
      <w:tr w:rsidR="008039CB" w:rsidRPr="00B96C9C" w:rsidTr="00F75048">
        <w:trPr>
          <w:trHeight w:hRule="exact" w:val="2454"/>
        </w:trPr>
        <w:tc>
          <w:tcPr>
            <w:tcW w:w="207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Verdana"/>
              </w:rPr>
            </w:pPr>
            <w:r w:rsidRPr="006D2331">
              <w:t>Colectare direct</w:t>
            </w:r>
            <w:r w:rsidR="00BB73D1" w:rsidRPr="006D2331">
              <w:t xml:space="preserve"> </w:t>
            </w:r>
            <w:r w:rsidRPr="006D2331">
              <w:t>de la</w:t>
            </w:r>
            <w:r w:rsidR="00BB73D1" w:rsidRPr="006D2331">
              <w:t xml:space="preserve"> </w:t>
            </w:r>
            <w:r w:rsidRPr="006D2331">
              <w:t>gospodarii</w:t>
            </w:r>
          </w:p>
        </w:tc>
        <w:tc>
          <w:tcPr>
            <w:tcW w:w="4860" w:type="dxa"/>
            <w:tcBorders>
              <w:top w:val="single" w:sz="7" w:space="0" w:color="808080"/>
              <w:left w:val="single" w:sz="7" w:space="0" w:color="808080"/>
              <w:bottom w:val="single" w:sz="7" w:space="0" w:color="808080"/>
              <w:right w:val="single" w:sz="7" w:space="0" w:color="808080"/>
            </w:tcBorders>
          </w:tcPr>
          <w:p w:rsidR="00B06A4A" w:rsidRPr="006D2331" w:rsidRDefault="008039CB" w:rsidP="00924A4F">
            <w:r w:rsidRPr="006D2331">
              <w:t>Deşeurile</w:t>
            </w:r>
            <w:r w:rsidR="00BB73D1" w:rsidRPr="006D2331">
              <w:t xml:space="preserve"> </w:t>
            </w:r>
            <w:r w:rsidRPr="006D2331">
              <w:t>periculoase</w:t>
            </w:r>
            <w:r w:rsidR="00BB73D1" w:rsidRPr="006D2331">
              <w:t xml:space="preserve"> </w:t>
            </w:r>
            <w:r w:rsidRPr="006D2331">
              <w:t>sunt</w:t>
            </w:r>
            <w:r w:rsidR="00BB73D1" w:rsidRPr="006D2331">
              <w:t xml:space="preserve"> </w:t>
            </w:r>
            <w:r w:rsidRPr="006D2331">
              <w:t>colectate</w:t>
            </w:r>
            <w:r w:rsidR="00BB73D1" w:rsidRPr="006D2331">
              <w:t xml:space="preserve"> </w:t>
            </w:r>
            <w:r w:rsidRPr="006D2331">
              <w:t>direct</w:t>
            </w:r>
            <w:r w:rsidR="00BB73D1" w:rsidRPr="006D2331">
              <w:t xml:space="preserve"> </w:t>
            </w:r>
            <w:r w:rsidRPr="006D2331">
              <w:t>de</w:t>
            </w:r>
            <w:r w:rsidR="00BB73D1" w:rsidRPr="006D2331">
              <w:t xml:space="preserve"> </w:t>
            </w:r>
            <w:r w:rsidRPr="006D2331">
              <w:t>la</w:t>
            </w:r>
            <w:r w:rsidR="00BB73D1" w:rsidRPr="006D2331">
              <w:t xml:space="preserve"> </w:t>
            </w:r>
            <w:r w:rsidRPr="006D2331">
              <w:t>gospodarii</w:t>
            </w:r>
            <w:r w:rsidR="00BB73D1" w:rsidRPr="006D2331">
              <w:t xml:space="preserve"> </w:t>
            </w:r>
            <w:r w:rsidRPr="006D2331">
              <w:t>după</w:t>
            </w:r>
            <w:r w:rsidR="00BB73D1" w:rsidRPr="006D2331">
              <w:t xml:space="preserve"> </w:t>
            </w:r>
            <w:r w:rsidRPr="006D2331">
              <w:t>stabilirea,pe</w:t>
            </w:r>
            <w:r w:rsidR="00BB73D1" w:rsidRPr="006D2331">
              <w:t xml:space="preserve"> </w:t>
            </w:r>
            <w:r w:rsidRPr="006D2331">
              <w:t>cale</w:t>
            </w:r>
            <w:r w:rsidR="00BB73D1" w:rsidRPr="006D2331">
              <w:t xml:space="preserve"> </w:t>
            </w:r>
            <w:r w:rsidRPr="006D2331">
              <w:t>telefonică,</w:t>
            </w:r>
            <w:r w:rsidR="00BB73D1" w:rsidRPr="006D2331">
              <w:t xml:space="preserve"> </w:t>
            </w:r>
            <w:r w:rsidRPr="006D2331">
              <w:t>a</w:t>
            </w:r>
            <w:r w:rsidR="00BB73D1" w:rsidRPr="006D2331">
              <w:t xml:space="preserve"> </w:t>
            </w:r>
            <w:r w:rsidRPr="006D2331">
              <w:t>unei</w:t>
            </w:r>
            <w:r w:rsidR="00BB73D1" w:rsidRPr="006D2331">
              <w:t xml:space="preserve"> </w:t>
            </w:r>
            <w:r w:rsidRPr="006D2331">
              <w:t>date</w:t>
            </w:r>
            <w:r w:rsidR="00BB73D1" w:rsidRPr="006D2331">
              <w:t xml:space="preserve"> </w:t>
            </w:r>
            <w:r w:rsidRPr="006D2331">
              <w:t>când</w:t>
            </w:r>
            <w:r w:rsidR="00BB73D1" w:rsidRPr="006D2331">
              <w:t xml:space="preserve"> </w:t>
            </w:r>
            <w:r w:rsidRPr="006D2331">
              <w:t>operatorul</w:t>
            </w:r>
            <w:r w:rsidR="00BB73D1" w:rsidRPr="006D2331">
              <w:t xml:space="preserve"> </w:t>
            </w:r>
            <w:r w:rsidRPr="006D2331">
              <w:t>de</w:t>
            </w:r>
            <w:r w:rsidR="00BB73D1" w:rsidRPr="006D2331">
              <w:t xml:space="preserve"> </w:t>
            </w:r>
            <w:r w:rsidRPr="006D2331">
              <w:t>colectare</w:t>
            </w:r>
            <w:r w:rsidR="00BB73D1" w:rsidRPr="006D2331">
              <w:t xml:space="preserve"> </w:t>
            </w:r>
            <w:r w:rsidRPr="006D2331">
              <w:t>va</w:t>
            </w:r>
            <w:r w:rsidR="00BB73D1" w:rsidRPr="006D2331">
              <w:t xml:space="preserve"> </w:t>
            </w:r>
            <w:r w:rsidRPr="006D2331">
              <w:t>ridica</w:t>
            </w:r>
            <w:r w:rsidR="00BB73D1" w:rsidRPr="006D2331">
              <w:t xml:space="preserve"> </w:t>
            </w:r>
            <w:r w:rsidRPr="006D2331">
              <w:t>deşeurile</w:t>
            </w:r>
            <w:r w:rsidR="00BB73D1" w:rsidRPr="006D2331">
              <w:t xml:space="preserve"> </w:t>
            </w:r>
            <w:r w:rsidRPr="006D2331">
              <w:t>periculoase. Având</w:t>
            </w:r>
            <w:r w:rsidR="00665549" w:rsidRPr="006D2331">
              <w:t xml:space="preserve"> </w:t>
            </w:r>
            <w:r w:rsidRPr="006D2331">
              <w:t>în vedere</w:t>
            </w:r>
            <w:r w:rsidR="00665549" w:rsidRPr="006D2331">
              <w:t xml:space="preserve"> </w:t>
            </w:r>
            <w:r w:rsidRPr="006D2331">
              <w:t>cantitățile</w:t>
            </w:r>
            <w:r w:rsidR="00665549" w:rsidRPr="006D2331">
              <w:t xml:space="preserve"> </w:t>
            </w:r>
            <w:r w:rsidRPr="006D2331">
              <w:t>mici</w:t>
            </w:r>
            <w:r w:rsidR="00665549" w:rsidRPr="006D2331">
              <w:t xml:space="preserve"> </w:t>
            </w:r>
            <w:r w:rsidRPr="006D2331">
              <w:t>de</w:t>
            </w:r>
            <w:r w:rsidR="00665549" w:rsidRPr="006D2331">
              <w:t xml:space="preserve"> </w:t>
            </w:r>
            <w:r w:rsidRPr="006D2331">
              <w:t>deşeuri menajere</w:t>
            </w:r>
            <w:r w:rsidR="00665549" w:rsidRPr="006D2331">
              <w:t xml:space="preserve"> </w:t>
            </w:r>
            <w:r w:rsidRPr="006D2331">
              <w:t>periculoase această</w:t>
            </w:r>
            <w:r w:rsidR="00665549" w:rsidRPr="006D2331">
              <w:t xml:space="preserve"> </w:t>
            </w:r>
            <w:r w:rsidRPr="006D2331">
              <w:t>opțiune</w:t>
            </w:r>
            <w:r w:rsidR="00665549" w:rsidRPr="006D2331">
              <w:t xml:space="preserve"> </w:t>
            </w:r>
            <w:r w:rsidRPr="006D2331">
              <w:t>este</w:t>
            </w:r>
            <w:r w:rsidR="00665549" w:rsidRPr="006D2331">
              <w:t xml:space="preserve"> </w:t>
            </w:r>
            <w:r w:rsidRPr="006D2331">
              <w:t>costisitoare</w:t>
            </w:r>
            <w:r w:rsidR="00665549" w:rsidRPr="006D2331">
              <w:t xml:space="preserve"> </w:t>
            </w:r>
            <w:r w:rsidRPr="006D2331">
              <w:t>şi</w:t>
            </w:r>
            <w:r w:rsidR="00665549" w:rsidRPr="006D2331">
              <w:t xml:space="preserve"> </w:t>
            </w:r>
            <w:r w:rsidRPr="006D2331">
              <w:t>ineficientă.</w:t>
            </w:r>
          </w:p>
          <w:p w:rsidR="008039CB" w:rsidRPr="006D2331" w:rsidRDefault="008039CB" w:rsidP="00924A4F">
            <w:pPr>
              <w:rPr>
                <w:rFonts w:eastAsia="Verdana"/>
              </w:rPr>
            </w:pPr>
            <w:r w:rsidRPr="006D2331">
              <w:t>Preluarea</w:t>
            </w:r>
            <w:r w:rsidR="00665549" w:rsidRPr="006D2331">
              <w:t xml:space="preserve"> </w:t>
            </w:r>
            <w:r w:rsidRPr="006D2331">
              <w:t>deşeurilor</w:t>
            </w:r>
            <w:r w:rsidR="00665549" w:rsidRPr="006D2331">
              <w:t xml:space="preserve"> </w:t>
            </w:r>
            <w:r w:rsidRPr="006D2331">
              <w:t>se</w:t>
            </w:r>
            <w:r w:rsidR="00665549" w:rsidRPr="006D2331">
              <w:t xml:space="preserve"> </w:t>
            </w:r>
            <w:r w:rsidRPr="006D2331">
              <w:t>realizează,de</w:t>
            </w:r>
            <w:r w:rsidR="00665549" w:rsidRPr="006D2331">
              <w:t xml:space="preserve"> </w:t>
            </w:r>
            <w:r w:rsidRPr="006D2331">
              <w:t>obicei,fără</w:t>
            </w:r>
            <w:r w:rsidR="00665549" w:rsidRPr="006D2331">
              <w:t xml:space="preserve"> </w:t>
            </w:r>
            <w:r w:rsidRPr="006D2331">
              <w:t>plată,costurile</w:t>
            </w:r>
            <w:r w:rsidR="00665549" w:rsidRPr="006D2331">
              <w:t xml:space="preserve"> </w:t>
            </w:r>
            <w:r w:rsidRPr="006D2331">
              <w:t>fiind</w:t>
            </w:r>
            <w:r w:rsidR="00665549" w:rsidRPr="006D2331">
              <w:t xml:space="preserve"> </w:t>
            </w:r>
            <w:r w:rsidRPr="006D2331">
              <w:t>incluse</w:t>
            </w:r>
            <w:r w:rsidR="00665549" w:rsidRPr="006D2331">
              <w:t xml:space="preserve"> </w:t>
            </w:r>
            <w:r w:rsidRPr="006D2331">
              <w:t>în</w:t>
            </w:r>
            <w:r w:rsidR="00665549" w:rsidRPr="006D2331">
              <w:t xml:space="preserve"> </w:t>
            </w:r>
            <w:r w:rsidRPr="006D2331">
              <w:t>taxa/tariful</w:t>
            </w:r>
            <w:r w:rsidR="00665549" w:rsidRPr="006D2331">
              <w:t xml:space="preserve">  </w:t>
            </w:r>
            <w:r w:rsidRPr="006D2331">
              <w:t>pentru</w:t>
            </w:r>
            <w:r w:rsidR="00665549" w:rsidRPr="006D2331">
              <w:t xml:space="preserve"> </w:t>
            </w:r>
            <w:r w:rsidRPr="006D2331">
              <w:t>colectarea</w:t>
            </w:r>
            <w:r w:rsidR="00665549" w:rsidRPr="006D2331">
              <w:t xml:space="preserve"> </w:t>
            </w:r>
            <w:r w:rsidRPr="006D2331">
              <w:t>și</w:t>
            </w:r>
            <w:r w:rsidR="00665549" w:rsidRPr="006D2331">
              <w:t xml:space="preserve"> </w:t>
            </w:r>
            <w:r w:rsidRPr="006D2331">
              <w:t>transportul</w:t>
            </w:r>
            <w:r w:rsidR="00665549" w:rsidRPr="006D2331">
              <w:t xml:space="preserve"> </w:t>
            </w:r>
            <w:r w:rsidRPr="006D2331">
              <w:t>deşeurilor</w:t>
            </w:r>
            <w:r w:rsidR="00665549" w:rsidRPr="006D2331">
              <w:t xml:space="preserve"> </w:t>
            </w:r>
            <w:r w:rsidRPr="006D2331">
              <w:t>municipale.</w:t>
            </w:r>
          </w:p>
        </w:tc>
        <w:tc>
          <w:tcPr>
            <w:tcW w:w="216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Verdana"/>
              </w:rPr>
            </w:pPr>
            <w:r w:rsidRPr="006D2331">
              <w:t>Nu</w:t>
            </w:r>
            <w:r w:rsidR="00665549" w:rsidRPr="006D2331">
              <w:t xml:space="preserve"> </w:t>
            </w:r>
            <w:r w:rsidRPr="006D2331">
              <w:t>se recomandă</w:t>
            </w:r>
            <w:r w:rsidR="00665549" w:rsidRPr="006D2331">
              <w:t xml:space="preserve"> </w:t>
            </w:r>
            <w:r w:rsidRPr="006D2331">
              <w:t>această</w:t>
            </w:r>
            <w:r w:rsidR="00665549" w:rsidRPr="006D2331">
              <w:t xml:space="preserve"> </w:t>
            </w:r>
            <w:r w:rsidRPr="006D2331">
              <w:t>opțiune</w:t>
            </w:r>
            <w:r w:rsidR="00665549" w:rsidRPr="006D2331">
              <w:t xml:space="preserve"> </w:t>
            </w:r>
            <w:r w:rsidRPr="006D2331">
              <w:t>din</w:t>
            </w:r>
            <w:r w:rsidR="00665549" w:rsidRPr="006D2331">
              <w:t xml:space="preserve"> </w:t>
            </w:r>
            <w:r w:rsidRPr="006D2331">
              <w:t>cauza</w:t>
            </w:r>
            <w:r w:rsidR="00665549" w:rsidRPr="006D2331">
              <w:t xml:space="preserve"> </w:t>
            </w:r>
            <w:r w:rsidRPr="006D2331">
              <w:t>costurilor</w:t>
            </w:r>
            <w:r w:rsidR="00665549" w:rsidRPr="006D2331">
              <w:t xml:space="preserve"> </w:t>
            </w:r>
            <w:r w:rsidRPr="006D2331">
              <w:t>ridicate.</w:t>
            </w:r>
          </w:p>
        </w:tc>
      </w:tr>
      <w:tr w:rsidR="008039CB" w:rsidRPr="00B96C9C" w:rsidTr="00F75048">
        <w:trPr>
          <w:trHeight w:hRule="exact" w:val="6104"/>
        </w:trPr>
        <w:tc>
          <w:tcPr>
            <w:tcW w:w="207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Times New Roman"/>
              </w:rPr>
            </w:pPr>
            <w:r w:rsidRPr="006D2331">
              <w:lastRenderedPageBreak/>
              <w:t>Colectarea</w:t>
            </w:r>
            <w:r w:rsidR="00665549" w:rsidRPr="006D2331">
              <w:t xml:space="preserve"> </w:t>
            </w:r>
            <w:r w:rsidRPr="006D2331">
              <w:t>deşeurilor</w:t>
            </w:r>
            <w:r w:rsidR="00665549" w:rsidRPr="006D2331">
              <w:t xml:space="preserve">  </w:t>
            </w:r>
            <w:r w:rsidRPr="006D2331">
              <w:t>periculoase</w:t>
            </w:r>
            <w:r w:rsidR="00665549" w:rsidRPr="006D2331">
              <w:t xml:space="preserve"> </w:t>
            </w:r>
            <w:r w:rsidRPr="006D2331">
              <w:t>de</w:t>
            </w:r>
            <w:r w:rsidR="00665549" w:rsidRPr="006D2331">
              <w:t xml:space="preserve"> </w:t>
            </w:r>
            <w:r w:rsidRPr="006D2331">
              <w:t>la</w:t>
            </w:r>
            <w:r w:rsidR="00665549" w:rsidRPr="006D2331">
              <w:t xml:space="preserve"> </w:t>
            </w:r>
            <w:r w:rsidRPr="006D2331">
              <w:t>gospodarii</w:t>
            </w:r>
            <w:r w:rsidR="00665549" w:rsidRPr="006D2331">
              <w:t xml:space="preserve"> </w:t>
            </w:r>
            <w:r w:rsidRPr="006D2331">
              <w:t>prin</w:t>
            </w:r>
            <w:r w:rsidR="00665549" w:rsidRPr="006D2331">
              <w:t xml:space="preserve"> </w:t>
            </w:r>
            <w:r w:rsidRPr="006D2331">
              <w:t>intermediul</w:t>
            </w:r>
            <w:r w:rsidR="00665549" w:rsidRPr="006D2331">
              <w:t xml:space="preserve"> </w:t>
            </w:r>
            <w:r w:rsidRPr="006D2331">
              <w:t>unităților</w:t>
            </w:r>
            <w:r w:rsidR="00665549" w:rsidRPr="006D2331">
              <w:t xml:space="preserve"> </w:t>
            </w:r>
            <w:r w:rsidRPr="006D2331">
              <w:t>mobile</w:t>
            </w:r>
            <w:r w:rsidR="00665549" w:rsidRPr="006D2331">
              <w:t xml:space="preserve"> </w:t>
            </w:r>
            <w:r w:rsidRPr="006D2331">
              <w:t>pentru</w:t>
            </w:r>
            <w:r w:rsidR="00665549" w:rsidRPr="006D2331">
              <w:t xml:space="preserve"> </w:t>
            </w:r>
            <w:r w:rsidRPr="006D2331">
              <w:t>colectarea</w:t>
            </w:r>
            <w:r w:rsidR="00665549" w:rsidRPr="006D2331">
              <w:t xml:space="preserve"> </w:t>
            </w:r>
            <w:r w:rsidRPr="006D2331">
              <w:t>deşeurilor</w:t>
            </w:r>
            <w:r w:rsidR="00665549" w:rsidRPr="006D2331">
              <w:t xml:space="preserve"> </w:t>
            </w:r>
            <w:r w:rsidRPr="006D2331">
              <w:t>periculoase</w:t>
            </w:r>
          </w:p>
        </w:tc>
        <w:tc>
          <w:tcPr>
            <w:tcW w:w="486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Verdana"/>
              </w:rPr>
            </w:pPr>
            <w:r w:rsidRPr="006D2331">
              <w:t>Acest</w:t>
            </w:r>
            <w:r w:rsidR="00665549" w:rsidRPr="006D2331">
              <w:t xml:space="preserve"> </w:t>
            </w:r>
            <w:r w:rsidRPr="006D2331">
              <w:t>sistem</w:t>
            </w:r>
            <w:r w:rsidR="00665549" w:rsidRPr="006D2331">
              <w:t xml:space="preserve"> </w:t>
            </w:r>
            <w:r w:rsidRPr="006D2331">
              <w:t>este</w:t>
            </w:r>
            <w:r w:rsidR="00665549" w:rsidRPr="006D2331">
              <w:t xml:space="preserve"> </w:t>
            </w:r>
            <w:r w:rsidRPr="006D2331">
              <w:t>foarte</w:t>
            </w:r>
            <w:r w:rsidR="00665549" w:rsidRPr="006D2331">
              <w:t xml:space="preserve"> </w:t>
            </w:r>
            <w:r w:rsidRPr="006D2331">
              <w:t>răspândit</w:t>
            </w:r>
            <w:r w:rsidR="00665549" w:rsidRPr="006D2331">
              <w:t xml:space="preserve"> </w:t>
            </w:r>
            <w:r w:rsidRPr="006D2331">
              <w:t>în</w:t>
            </w:r>
            <w:r w:rsidR="00665549" w:rsidRPr="006D2331">
              <w:t xml:space="preserve"> </w:t>
            </w:r>
            <w:r w:rsidRPr="006D2331">
              <w:t>Europa</w:t>
            </w:r>
            <w:r w:rsidR="00665549" w:rsidRPr="006D2331">
              <w:t xml:space="preserve"> </w:t>
            </w:r>
            <w:r w:rsidRPr="006D2331">
              <w:t>datorită</w:t>
            </w:r>
            <w:r w:rsidR="00665549" w:rsidRPr="006D2331">
              <w:t xml:space="preserve"> </w:t>
            </w:r>
            <w:r w:rsidRPr="006D2331">
              <w:t>eficienţei</w:t>
            </w:r>
            <w:r w:rsidR="00665549" w:rsidRPr="006D2331">
              <w:t xml:space="preserve"> </w:t>
            </w:r>
            <w:r w:rsidRPr="006D2331">
              <w:t>ridicate.</w:t>
            </w:r>
            <w:r w:rsidR="00B66ED9" w:rsidRPr="006D2331">
              <w:t xml:space="preserve"> </w:t>
            </w:r>
            <w:r w:rsidRPr="006D2331">
              <w:t>Sistemul</w:t>
            </w:r>
            <w:r w:rsidR="00665549" w:rsidRPr="006D2331">
              <w:t xml:space="preserve"> </w:t>
            </w:r>
            <w:r w:rsidRPr="006D2331">
              <w:t>se</w:t>
            </w:r>
            <w:r w:rsidR="00665549" w:rsidRPr="006D2331">
              <w:t xml:space="preserve"> </w:t>
            </w:r>
            <w:r w:rsidRPr="006D2331">
              <w:t>implementează</w:t>
            </w:r>
            <w:r w:rsidR="00665549" w:rsidRPr="006D2331">
              <w:t xml:space="preserve"> </w:t>
            </w:r>
            <w:r w:rsidRPr="006D2331">
              <w:t>prin</w:t>
            </w:r>
            <w:r w:rsidR="00665549" w:rsidRPr="006D2331">
              <w:t xml:space="preserve"> </w:t>
            </w:r>
            <w:r w:rsidRPr="006D2331">
              <w:t>utilizarea</w:t>
            </w:r>
            <w:r w:rsidR="00665549" w:rsidRPr="006D2331">
              <w:t xml:space="preserve"> </w:t>
            </w:r>
            <w:r w:rsidRPr="006D2331">
              <w:t>unui</w:t>
            </w:r>
            <w:r w:rsidR="00665549" w:rsidRPr="006D2331">
              <w:t xml:space="preserve"> </w:t>
            </w:r>
            <w:r w:rsidRPr="006D2331">
              <w:t>camion</w:t>
            </w:r>
            <w:r w:rsidR="00665549" w:rsidRPr="006D2331">
              <w:t xml:space="preserve"> </w:t>
            </w:r>
            <w:r w:rsidRPr="006D2331">
              <w:t>specializat</w:t>
            </w:r>
            <w:r w:rsidR="00665549" w:rsidRPr="006D2331">
              <w:t xml:space="preserve"> </w:t>
            </w:r>
            <w:r w:rsidRPr="006D2331">
              <w:t>pentru</w:t>
            </w:r>
            <w:r w:rsidR="00665549" w:rsidRPr="006D2331">
              <w:t xml:space="preserve"> </w:t>
            </w:r>
            <w:r w:rsidRPr="006D2331">
              <w:t>colectarea</w:t>
            </w:r>
            <w:r w:rsidR="00665549" w:rsidRPr="006D2331">
              <w:t xml:space="preserve"> </w:t>
            </w:r>
            <w:r w:rsidRPr="006D2331">
              <w:t>deşeurilor</w:t>
            </w:r>
            <w:r w:rsidR="00665549" w:rsidRPr="006D2331">
              <w:t xml:space="preserve"> </w:t>
            </w:r>
            <w:r w:rsidRPr="006D2331">
              <w:t>periculoase</w:t>
            </w:r>
            <w:r w:rsidR="00665549" w:rsidRPr="006D2331">
              <w:t xml:space="preserve"> </w:t>
            </w:r>
            <w:r w:rsidRPr="006D2331">
              <w:t>care</w:t>
            </w:r>
            <w:r w:rsidR="00665549" w:rsidRPr="006D2331">
              <w:t xml:space="preserve"> </w:t>
            </w:r>
            <w:r w:rsidRPr="006D2331">
              <w:t>se</w:t>
            </w:r>
            <w:r w:rsidR="00665549" w:rsidRPr="006D2331">
              <w:t xml:space="preserve"> </w:t>
            </w:r>
            <w:r w:rsidRPr="006D2331">
              <w:t>oprește</w:t>
            </w:r>
            <w:r w:rsidR="00665549" w:rsidRPr="006D2331">
              <w:t xml:space="preserve"> </w:t>
            </w:r>
            <w:r w:rsidRPr="006D2331">
              <w:t>în</w:t>
            </w:r>
            <w:r w:rsidR="00665549" w:rsidRPr="006D2331">
              <w:t xml:space="preserve"> </w:t>
            </w:r>
            <w:r w:rsidRPr="006D2331">
              <w:t>locuri</w:t>
            </w:r>
            <w:r w:rsidR="00665549" w:rsidRPr="006D2331">
              <w:t xml:space="preserve"> </w:t>
            </w:r>
            <w:r w:rsidRPr="006D2331">
              <w:t>prestabilite</w:t>
            </w:r>
            <w:r w:rsidR="00665549" w:rsidRPr="006D2331">
              <w:t xml:space="preserve"> </w:t>
            </w:r>
            <w:r w:rsidRPr="006D2331">
              <w:t>în</w:t>
            </w:r>
            <w:r w:rsidR="00665549" w:rsidRPr="006D2331">
              <w:t xml:space="preserve"> </w:t>
            </w:r>
            <w:r w:rsidRPr="006D2331">
              <w:t>localitate.</w:t>
            </w:r>
          </w:p>
          <w:p w:rsidR="008039CB" w:rsidRPr="006D2331" w:rsidRDefault="008039CB" w:rsidP="00924A4F">
            <w:pPr>
              <w:rPr>
                <w:rFonts w:eastAsia="Verdana"/>
              </w:rPr>
            </w:pPr>
            <w:r w:rsidRPr="006D2331">
              <w:t>Frecvența</w:t>
            </w:r>
            <w:r w:rsidR="00665549" w:rsidRPr="006D2331">
              <w:t xml:space="preserve">  </w:t>
            </w:r>
            <w:r w:rsidRPr="006D2331">
              <w:t>campaniilor</w:t>
            </w:r>
            <w:r w:rsidR="00665549" w:rsidRPr="006D2331">
              <w:t xml:space="preserve"> </w:t>
            </w:r>
            <w:r w:rsidRPr="006D2331">
              <w:t>de</w:t>
            </w:r>
            <w:r w:rsidR="00665549" w:rsidRPr="006D2331">
              <w:t xml:space="preserve"> </w:t>
            </w:r>
            <w:r w:rsidRPr="006D2331">
              <w:t>colectare</w:t>
            </w:r>
            <w:r w:rsidR="00665549" w:rsidRPr="006D2331">
              <w:t xml:space="preserve"> </w:t>
            </w:r>
            <w:r w:rsidRPr="006D2331">
              <w:t>este</w:t>
            </w:r>
            <w:r w:rsidR="00665549" w:rsidRPr="006D2331">
              <w:t xml:space="preserve"> </w:t>
            </w:r>
            <w:r w:rsidRPr="006D2331">
              <w:t>o</w:t>
            </w:r>
            <w:r w:rsidR="00665549" w:rsidRPr="006D2331">
              <w:t xml:space="preserve"> </w:t>
            </w:r>
            <w:r w:rsidRPr="006D2331">
              <w:t>dată</w:t>
            </w:r>
            <w:r w:rsidR="00665549" w:rsidRPr="006D2331">
              <w:t xml:space="preserve"> </w:t>
            </w:r>
            <w:r w:rsidRPr="006D2331">
              <w:t>la</w:t>
            </w:r>
            <w:r w:rsidR="00665549" w:rsidRPr="006D2331">
              <w:t xml:space="preserve"> </w:t>
            </w:r>
            <w:r w:rsidRPr="006D2331">
              <w:t>3  până</w:t>
            </w:r>
            <w:r w:rsidR="00665549" w:rsidRPr="006D2331">
              <w:t xml:space="preserve"> </w:t>
            </w:r>
            <w:r w:rsidRPr="006D2331">
              <w:t>la</w:t>
            </w:r>
            <w:r w:rsidR="00665549" w:rsidRPr="006D2331">
              <w:t xml:space="preserve"> </w:t>
            </w:r>
            <w:r w:rsidRPr="006D2331">
              <w:t>6</w:t>
            </w:r>
            <w:r w:rsidR="00665549" w:rsidRPr="006D2331">
              <w:t xml:space="preserve"> </w:t>
            </w:r>
            <w:r w:rsidRPr="006D2331">
              <w:t>luni.</w:t>
            </w:r>
            <w:r w:rsidR="00665549" w:rsidRPr="006D2331">
              <w:t xml:space="preserve"> </w:t>
            </w:r>
            <w:r w:rsidRPr="006D2331">
              <w:t>Unitatea</w:t>
            </w:r>
            <w:r w:rsidR="00665549" w:rsidRPr="006D2331">
              <w:t xml:space="preserve"> </w:t>
            </w:r>
            <w:r w:rsidRPr="006D2331">
              <w:t>mobila</w:t>
            </w:r>
            <w:r w:rsidR="00665549" w:rsidRPr="006D2331">
              <w:t xml:space="preserve"> </w:t>
            </w:r>
            <w:r w:rsidRPr="006D2331">
              <w:t>sosește</w:t>
            </w:r>
            <w:r w:rsidR="00665549" w:rsidRPr="006D2331">
              <w:t xml:space="preserve"> </w:t>
            </w:r>
            <w:r w:rsidRPr="006D2331">
              <w:t>la</w:t>
            </w:r>
            <w:r w:rsidR="00665549" w:rsidRPr="006D2331">
              <w:t xml:space="preserve"> </w:t>
            </w:r>
            <w:r w:rsidRPr="006D2331">
              <w:t>o</w:t>
            </w:r>
            <w:r w:rsidR="00665549" w:rsidRPr="006D2331">
              <w:t xml:space="preserve"> </w:t>
            </w:r>
            <w:r w:rsidRPr="006D2331">
              <w:t>dată</w:t>
            </w:r>
            <w:r w:rsidR="00665549" w:rsidRPr="006D2331">
              <w:t xml:space="preserve"> </w:t>
            </w:r>
            <w:r w:rsidRPr="006D2331">
              <w:t>şi</w:t>
            </w:r>
            <w:r w:rsidR="00665549" w:rsidRPr="006D2331">
              <w:t xml:space="preserve"> </w:t>
            </w:r>
            <w:r w:rsidRPr="006D2331">
              <w:t>o</w:t>
            </w:r>
            <w:r w:rsidR="00665549" w:rsidRPr="006D2331">
              <w:t xml:space="preserve"> </w:t>
            </w:r>
            <w:r w:rsidRPr="006D2331">
              <w:t>oră</w:t>
            </w:r>
            <w:r w:rsidR="00665549" w:rsidRPr="006D2331">
              <w:t xml:space="preserve"> </w:t>
            </w:r>
            <w:r w:rsidRPr="006D2331">
              <w:t>anunțate din</w:t>
            </w:r>
            <w:r w:rsidR="00665549" w:rsidRPr="006D2331">
              <w:t xml:space="preserve"> </w:t>
            </w:r>
            <w:r w:rsidRPr="006D2331">
              <w:t>timp, unde</w:t>
            </w:r>
            <w:r w:rsidR="00665549" w:rsidRPr="006D2331">
              <w:t xml:space="preserve"> </w:t>
            </w:r>
            <w:r w:rsidRPr="006D2331">
              <w:t>rămâne</w:t>
            </w:r>
            <w:r w:rsidR="00665549" w:rsidRPr="006D2331">
              <w:t xml:space="preserve"> </w:t>
            </w:r>
            <w:r w:rsidRPr="006D2331">
              <w:t>câteva</w:t>
            </w:r>
            <w:r w:rsidR="00665549" w:rsidRPr="006D2331">
              <w:t xml:space="preserve"> </w:t>
            </w:r>
            <w:r w:rsidRPr="006D2331">
              <w:t>ore</w:t>
            </w:r>
            <w:r w:rsidR="00665549" w:rsidRPr="006D2331">
              <w:t xml:space="preserve"> </w:t>
            </w:r>
            <w:r w:rsidRPr="006D2331">
              <w:t>ş</w:t>
            </w:r>
            <w:r w:rsidR="00665549" w:rsidRPr="006D2331">
              <w:t xml:space="preserve">i </w:t>
            </w:r>
            <w:r w:rsidRPr="006D2331">
              <w:t>preia</w:t>
            </w:r>
            <w:r w:rsidR="00665549" w:rsidRPr="006D2331">
              <w:t xml:space="preserve"> </w:t>
            </w:r>
            <w:r w:rsidRPr="006D2331">
              <w:t>deşeurile</w:t>
            </w:r>
            <w:r w:rsidR="00665549" w:rsidRPr="006D2331">
              <w:t xml:space="preserve"> </w:t>
            </w:r>
            <w:r w:rsidRPr="006D2331">
              <w:t>aduse</w:t>
            </w:r>
            <w:r w:rsidR="00665549" w:rsidRPr="006D2331">
              <w:t xml:space="preserve"> </w:t>
            </w:r>
            <w:r w:rsidRPr="006D2331">
              <w:t>de</w:t>
            </w:r>
            <w:r w:rsidR="00665549" w:rsidRPr="006D2331">
              <w:t xml:space="preserve"> </w:t>
            </w:r>
            <w:r w:rsidRPr="006D2331">
              <w:t>locuitori.</w:t>
            </w:r>
          </w:p>
          <w:p w:rsidR="008039CB" w:rsidRPr="006D2331" w:rsidRDefault="008039CB" w:rsidP="00924A4F">
            <w:pPr>
              <w:rPr>
                <w:rFonts w:eastAsia="Verdana"/>
              </w:rPr>
            </w:pPr>
            <w:r w:rsidRPr="006D2331">
              <w:t>Punctele</w:t>
            </w:r>
            <w:r w:rsidR="00665549" w:rsidRPr="006D2331">
              <w:t xml:space="preserve"> </w:t>
            </w:r>
            <w:r w:rsidRPr="006D2331">
              <w:t>de</w:t>
            </w:r>
            <w:r w:rsidR="00665549" w:rsidRPr="006D2331">
              <w:t xml:space="preserve"> </w:t>
            </w:r>
            <w:r w:rsidRPr="006D2331">
              <w:t>oprire</w:t>
            </w:r>
            <w:r w:rsidR="00665549" w:rsidRPr="006D2331">
              <w:t xml:space="preserve"> </w:t>
            </w:r>
            <w:r w:rsidRPr="006D2331">
              <w:t>sunt</w:t>
            </w:r>
            <w:r w:rsidR="00665549" w:rsidRPr="006D2331">
              <w:t xml:space="preserve"> </w:t>
            </w:r>
            <w:r w:rsidRPr="006D2331">
              <w:t>de</w:t>
            </w:r>
            <w:r w:rsidR="00665549" w:rsidRPr="006D2331">
              <w:t xml:space="preserve"> </w:t>
            </w:r>
            <w:r w:rsidRPr="006D2331">
              <w:t>obicei</w:t>
            </w:r>
            <w:r w:rsidR="00665549" w:rsidRPr="006D2331">
              <w:t xml:space="preserve"> </w:t>
            </w:r>
            <w:r w:rsidRPr="006D2331">
              <w:t>distribuite</w:t>
            </w:r>
            <w:r w:rsidR="00665549" w:rsidRPr="006D2331">
              <w:t xml:space="preserve"> </w:t>
            </w:r>
            <w:r w:rsidRPr="006D2331">
              <w:t>în</w:t>
            </w:r>
            <w:r w:rsidR="00665549" w:rsidRPr="006D2331">
              <w:t xml:space="preserve"> </w:t>
            </w:r>
            <w:r w:rsidRPr="006D2331">
              <w:t>așa</w:t>
            </w:r>
            <w:r w:rsidR="00665549" w:rsidRPr="006D2331">
              <w:t xml:space="preserve"> </w:t>
            </w:r>
            <w:r w:rsidRPr="006D2331">
              <w:t>fel</w:t>
            </w:r>
            <w:r w:rsidR="00665549" w:rsidRPr="006D2331">
              <w:t xml:space="preserve"> </w:t>
            </w:r>
            <w:r w:rsidRPr="006D2331">
              <w:t>încât</w:t>
            </w:r>
            <w:r w:rsidR="00665549" w:rsidRPr="006D2331">
              <w:t xml:space="preserve"> </w:t>
            </w:r>
            <w:r w:rsidRPr="006D2331">
              <w:t>o</w:t>
            </w:r>
            <w:r w:rsidR="00665549" w:rsidRPr="006D2331">
              <w:t xml:space="preserve"> </w:t>
            </w:r>
            <w:r w:rsidRPr="006D2331">
              <w:t>unitate</w:t>
            </w:r>
            <w:r w:rsidR="00665549" w:rsidRPr="006D2331">
              <w:t xml:space="preserve"> </w:t>
            </w:r>
            <w:r w:rsidRPr="006D2331">
              <w:t>mobila</w:t>
            </w:r>
            <w:r w:rsidR="00665549" w:rsidRPr="006D2331">
              <w:t xml:space="preserve"> </w:t>
            </w:r>
            <w:r w:rsidRPr="006D2331">
              <w:t>să</w:t>
            </w:r>
            <w:r w:rsidR="00665549" w:rsidRPr="006D2331">
              <w:t xml:space="preserve"> </w:t>
            </w:r>
            <w:r w:rsidRPr="006D2331">
              <w:t>deservească</w:t>
            </w:r>
            <w:r w:rsidR="00665549" w:rsidRPr="006D2331">
              <w:t xml:space="preserve"> </w:t>
            </w:r>
            <w:r w:rsidRPr="006D2331">
              <w:t>aproximativ</w:t>
            </w:r>
            <w:r w:rsidR="00665549" w:rsidRPr="006D2331">
              <w:t xml:space="preserve"> </w:t>
            </w:r>
            <w:r w:rsidRPr="006D2331">
              <w:t>4.000</w:t>
            </w:r>
            <w:r w:rsidR="00665549" w:rsidRPr="006D2331">
              <w:t xml:space="preserve"> </w:t>
            </w:r>
            <w:r w:rsidRPr="006D2331">
              <w:t>până</w:t>
            </w:r>
            <w:r w:rsidR="00665549" w:rsidRPr="006D2331">
              <w:t xml:space="preserve"> </w:t>
            </w:r>
            <w:r w:rsidRPr="006D2331">
              <w:t>la</w:t>
            </w:r>
            <w:r w:rsidR="00665549" w:rsidRPr="006D2331">
              <w:t xml:space="preserve"> </w:t>
            </w:r>
            <w:r w:rsidRPr="006D2331">
              <w:t>5.000</w:t>
            </w:r>
            <w:r w:rsidR="00665549" w:rsidRPr="006D2331">
              <w:t xml:space="preserve"> </w:t>
            </w:r>
            <w:r w:rsidRPr="006D2331">
              <w:t>de</w:t>
            </w:r>
            <w:r w:rsidR="00665549" w:rsidRPr="006D2331">
              <w:t xml:space="preserve"> </w:t>
            </w:r>
            <w:r w:rsidRPr="006D2331">
              <w:t>oameni.</w:t>
            </w:r>
            <w:r w:rsidR="00665549" w:rsidRPr="006D2331">
              <w:t xml:space="preserve"> </w:t>
            </w:r>
            <w:r w:rsidRPr="006D2331">
              <w:t>Astfel,</w:t>
            </w:r>
            <w:r w:rsidR="00B66ED9" w:rsidRPr="006D2331">
              <w:t xml:space="preserve"> </w:t>
            </w:r>
            <w:r w:rsidRPr="006D2331">
              <w:t>unitatea</w:t>
            </w:r>
            <w:r w:rsidR="00665549" w:rsidRPr="006D2331">
              <w:t xml:space="preserve"> </w:t>
            </w:r>
            <w:r w:rsidRPr="006D2331">
              <w:t>mobila</w:t>
            </w:r>
            <w:r w:rsidR="00665549" w:rsidRPr="006D2331">
              <w:t xml:space="preserve"> </w:t>
            </w:r>
            <w:r w:rsidRPr="006D2331">
              <w:t>poate</w:t>
            </w:r>
            <w:r w:rsidR="00665549" w:rsidRPr="006D2331">
              <w:t xml:space="preserve"> </w:t>
            </w:r>
            <w:r w:rsidRPr="006D2331">
              <w:t>deservi</w:t>
            </w:r>
            <w:r w:rsidR="00665549" w:rsidRPr="006D2331">
              <w:t xml:space="preserve"> </w:t>
            </w:r>
            <w:r w:rsidRPr="006D2331">
              <w:t>aproximativ</w:t>
            </w:r>
            <w:r w:rsidR="00665549" w:rsidRPr="006D2331">
              <w:t xml:space="preserve"> </w:t>
            </w:r>
            <w:r w:rsidRPr="006D2331">
              <w:t>700.000</w:t>
            </w:r>
            <w:r w:rsidR="00665549" w:rsidRPr="006D2331">
              <w:t xml:space="preserve"> </w:t>
            </w:r>
            <w:r w:rsidRPr="006D2331">
              <w:t>deoameni</w:t>
            </w:r>
            <w:r w:rsidR="00665549" w:rsidRPr="006D2331">
              <w:t xml:space="preserve"> </w:t>
            </w:r>
            <w:r w:rsidRPr="006D2331">
              <w:t>într-o</w:t>
            </w:r>
            <w:r w:rsidR="00665549" w:rsidRPr="006D2331">
              <w:t xml:space="preserve"> </w:t>
            </w:r>
            <w:r w:rsidRPr="006D2331">
              <w:t>perioadă</w:t>
            </w:r>
            <w:r w:rsidR="00665549" w:rsidRPr="006D2331">
              <w:t xml:space="preserve"> </w:t>
            </w:r>
            <w:r w:rsidRPr="006D2331">
              <w:t>de</w:t>
            </w:r>
            <w:r w:rsidR="00665549" w:rsidRPr="006D2331">
              <w:t xml:space="preserve"> </w:t>
            </w:r>
            <w:r w:rsidRPr="006D2331">
              <w:t>3</w:t>
            </w:r>
            <w:r w:rsidR="00665549" w:rsidRPr="006D2331">
              <w:t xml:space="preserve"> </w:t>
            </w:r>
            <w:r w:rsidRPr="006D2331">
              <w:t>luni.</w:t>
            </w:r>
            <w:r w:rsidR="00665549" w:rsidRPr="006D2331">
              <w:t xml:space="preserve"> </w:t>
            </w:r>
            <w:r w:rsidRPr="006D2331">
              <w:t>Preluarea</w:t>
            </w:r>
            <w:r w:rsidR="00B66ED9" w:rsidRPr="006D2331">
              <w:t xml:space="preserve"> </w:t>
            </w:r>
            <w:r w:rsidRPr="006D2331">
              <w:t>deşeurilor</w:t>
            </w:r>
            <w:r w:rsidR="00B66ED9" w:rsidRPr="006D2331">
              <w:t xml:space="preserve"> </w:t>
            </w:r>
            <w:r w:rsidRPr="006D2331">
              <w:t>periculoase</w:t>
            </w:r>
            <w:r w:rsidR="00B66ED9" w:rsidRPr="006D2331">
              <w:t xml:space="preserve"> </w:t>
            </w:r>
            <w:r w:rsidRPr="006D2331">
              <w:t>se</w:t>
            </w:r>
            <w:r w:rsidR="00B66ED9" w:rsidRPr="006D2331">
              <w:t xml:space="preserve"> </w:t>
            </w:r>
            <w:r w:rsidRPr="006D2331">
              <w:t>realizează</w:t>
            </w:r>
            <w:r w:rsidR="00B66ED9" w:rsidRPr="006D2331">
              <w:t xml:space="preserve"> </w:t>
            </w:r>
            <w:r w:rsidRPr="006D2331">
              <w:t>deseori</w:t>
            </w:r>
            <w:r w:rsidR="00B66ED9" w:rsidRPr="006D2331">
              <w:t xml:space="preserve"> </w:t>
            </w:r>
            <w:r w:rsidRPr="006D2331">
              <w:t>fără</w:t>
            </w:r>
            <w:r w:rsidR="00B66ED9" w:rsidRPr="006D2331">
              <w:t xml:space="preserve"> </w:t>
            </w:r>
            <w:r w:rsidRPr="006D2331">
              <w:t>plat</w:t>
            </w:r>
            <w:r w:rsidR="00B66ED9" w:rsidRPr="006D2331">
              <w:t xml:space="preserve">a </w:t>
            </w:r>
            <w:r w:rsidRPr="006D2331">
              <w:t>unei</w:t>
            </w:r>
            <w:r w:rsidR="00B66ED9" w:rsidRPr="006D2331">
              <w:t xml:space="preserve"> </w:t>
            </w:r>
            <w:r w:rsidRPr="006D2331">
              <w:t>taxe.</w:t>
            </w:r>
          </w:p>
          <w:p w:rsidR="00B66ED9" w:rsidRPr="006D2331" w:rsidRDefault="00B66ED9" w:rsidP="00924A4F">
            <w:r w:rsidRPr="006D2331">
              <w:t>Sistemul n</w:t>
            </w:r>
            <w:r w:rsidR="008039CB" w:rsidRPr="006D2331">
              <w:t>ecesita</w:t>
            </w:r>
            <w:r w:rsidRPr="006D2331">
              <w:t xml:space="preserve"> </w:t>
            </w:r>
            <w:r w:rsidR="008039CB" w:rsidRPr="006D2331">
              <w:t>personal</w:t>
            </w:r>
            <w:r w:rsidRPr="006D2331">
              <w:t xml:space="preserve"> </w:t>
            </w:r>
            <w:r w:rsidR="008039CB" w:rsidRPr="006D2331">
              <w:t>calificat</w:t>
            </w:r>
            <w:r w:rsidRPr="006D2331">
              <w:t xml:space="preserve"> c</w:t>
            </w:r>
            <w:r w:rsidR="008039CB" w:rsidRPr="006D2331">
              <w:t>are</w:t>
            </w:r>
            <w:r w:rsidRPr="006D2331">
              <w:t xml:space="preserve"> </w:t>
            </w:r>
            <w:r w:rsidR="008039CB" w:rsidRPr="006D2331">
              <w:t>să</w:t>
            </w:r>
            <w:r w:rsidRPr="006D2331">
              <w:t xml:space="preserve"> </w:t>
            </w:r>
            <w:r w:rsidR="008039CB" w:rsidRPr="006D2331">
              <w:t>asigure</w:t>
            </w:r>
            <w:r w:rsidRPr="006D2331">
              <w:t xml:space="preserve"> </w:t>
            </w:r>
            <w:r w:rsidR="008039CB" w:rsidRPr="006D2331">
              <w:t>colectarea</w:t>
            </w:r>
            <w:r w:rsidRPr="006D2331">
              <w:t xml:space="preserve"> </w:t>
            </w:r>
            <w:r w:rsidR="008039CB" w:rsidRPr="006D2331">
              <w:t>adecvată</w:t>
            </w:r>
            <w:r w:rsidRPr="006D2331">
              <w:t xml:space="preserve"> </w:t>
            </w:r>
            <w:r w:rsidR="008039CB" w:rsidRPr="006D2331">
              <w:rPr>
                <w:spacing w:val="-2"/>
              </w:rPr>
              <w:t>şi</w:t>
            </w:r>
            <w:r w:rsidRPr="006D2331">
              <w:rPr>
                <w:spacing w:val="-2"/>
              </w:rPr>
              <w:t xml:space="preserve"> </w:t>
            </w:r>
            <w:r w:rsidR="008039CB" w:rsidRPr="006D2331">
              <w:t>evitarea</w:t>
            </w:r>
            <w:r w:rsidRPr="006D2331">
              <w:t xml:space="preserve"> </w:t>
            </w:r>
            <w:r w:rsidR="008039CB" w:rsidRPr="006D2331">
              <w:t>accidentelor</w:t>
            </w:r>
            <w:r w:rsidRPr="006D2331">
              <w:t xml:space="preserve"> </w:t>
            </w:r>
            <w:r w:rsidR="008039CB" w:rsidRPr="006D2331">
              <w:t>datorat</w:t>
            </w:r>
            <w:r w:rsidRPr="006D2331">
              <w:t xml:space="preserve">ă </w:t>
            </w:r>
            <w:r w:rsidR="008039CB" w:rsidRPr="006D2331">
              <w:t>amestecării</w:t>
            </w:r>
            <w:r w:rsidRPr="006D2331">
              <w:t xml:space="preserve"> </w:t>
            </w:r>
            <w:r w:rsidR="008039CB" w:rsidRPr="006D2331">
              <w:t>tipurilor</w:t>
            </w:r>
            <w:r w:rsidRPr="006D2331">
              <w:t xml:space="preserve"> </w:t>
            </w:r>
            <w:r w:rsidR="008039CB" w:rsidRPr="006D2331">
              <w:t>de</w:t>
            </w:r>
            <w:r w:rsidRPr="006D2331">
              <w:t xml:space="preserve"> </w:t>
            </w:r>
            <w:r w:rsidR="008039CB" w:rsidRPr="006D2331">
              <w:t>deşeuri</w:t>
            </w:r>
            <w:r w:rsidRPr="006D2331">
              <w:t xml:space="preserve"> </w:t>
            </w:r>
            <w:r w:rsidR="008039CB" w:rsidRPr="006D2331">
              <w:t>periculoase.</w:t>
            </w:r>
          </w:p>
          <w:p w:rsidR="008039CB" w:rsidRPr="006D2331" w:rsidRDefault="00B66ED9" w:rsidP="00924A4F">
            <w:pPr>
              <w:rPr>
                <w:rFonts w:eastAsia="Verdana"/>
              </w:rPr>
            </w:pPr>
            <w:r w:rsidRPr="006D2331">
              <w:t xml:space="preserve">Dezavantajul este dat de necesitatea stocării </w:t>
            </w:r>
            <w:r w:rsidR="00615632" w:rsidRPr="006D2331">
              <w:t xml:space="preserve">în gospodării </w:t>
            </w:r>
            <w:r w:rsidRPr="006D2331">
              <w:t xml:space="preserve">pe o perioada mai indelungată înaintea colectării. </w:t>
            </w:r>
          </w:p>
        </w:tc>
        <w:tc>
          <w:tcPr>
            <w:tcW w:w="216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Verdana"/>
              </w:rPr>
            </w:pPr>
            <w:r w:rsidRPr="006D2331">
              <w:t>Se recomandă</w:t>
            </w:r>
            <w:r w:rsidR="00665549" w:rsidRPr="006D2331">
              <w:t xml:space="preserve"> </w:t>
            </w:r>
            <w:r w:rsidRPr="006D2331">
              <w:t>această</w:t>
            </w:r>
            <w:r w:rsidR="00665549" w:rsidRPr="006D2331">
              <w:t xml:space="preserve"> </w:t>
            </w:r>
            <w:r w:rsidRPr="006D2331">
              <w:t>opțiune</w:t>
            </w:r>
            <w:r w:rsidR="00665549" w:rsidRPr="006D2331">
              <w:t xml:space="preserve"> </w:t>
            </w:r>
            <w:r w:rsidRPr="006D2331">
              <w:t>atât</w:t>
            </w:r>
            <w:r w:rsidR="00665549" w:rsidRPr="006D2331">
              <w:t xml:space="preserve"> </w:t>
            </w:r>
            <w:r w:rsidRPr="006D2331">
              <w:t>pentrul</w:t>
            </w:r>
            <w:r w:rsidR="00665549" w:rsidRPr="006D2331">
              <w:t xml:space="preserve"> </w:t>
            </w:r>
            <w:r w:rsidRPr="006D2331">
              <w:t>ocalităţile</w:t>
            </w:r>
            <w:r w:rsidR="00665549" w:rsidRPr="006D2331">
              <w:t xml:space="preserve"> </w:t>
            </w:r>
            <w:r w:rsidRPr="006D2331">
              <w:t>din</w:t>
            </w:r>
            <w:r w:rsidR="00665549" w:rsidRPr="006D2331">
              <w:t xml:space="preserve">  </w:t>
            </w:r>
            <w:r w:rsidRPr="006D2331">
              <w:t>mediul</w:t>
            </w:r>
            <w:r w:rsidR="00665549" w:rsidRPr="006D2331">
              <w:t xml:space="preserve"> </w:t>
            </w:r>
            <w:r w:rsidRPr="006D2331">
              <w:t>urban</w:t>
            </w:r>
            <w:r w:rsidR="00665549" w:rsidRPr="006D2331">
              <w:t xml:space="preserve"> </w:t>
            </w:r>
            <w:r w:rsidRPr="006D2331">
              <w:t>cât</w:t>
            </w:r>
            <w:r w:rsidR="00665549" w:rsidRPr="006D2331">
              <w:t xml:space="preserve"> </w:t>
            </w:r>
            <w:r w:rsidRPr="006D2331">
              <w:t>și</w:t>
            </w:r>
            <w:r w:rsidR="00665549" w:rsidRPr="006D2331">
              <w:t xml:space="preserve"> </w:t>
            </w:r>
            <w:r w:rsidRPr="006D2331">
              <w:t>pentru</w:t>
            </w:r>
            <w:r w:rsidR="00665549" w:rsidRPr="006D2331">
              <w:t xml:space="preserve">  </w:t>
            </w:r>
            <w:r w:rsidRPr="006D2331">
              <w:t>localităţile</w:t>
            </w:r>
            <w:r w:rsidR="00665549" w:rsidRPr="006D2331">
              <w:t xml:space="preserve"> </w:t>
            </w:r>
            <w:r w:rsidRPr="006D2331">
              <w:t>din</w:t>
            </w:r>
            <w:r w:rsidR="00665549" w:rsidRPr="006D2331">
              <w:t xml:space="preserve"> </w:t>
            </w:r>
            <w:r w:rsidRPr="006D2331">
              <w:t>mediul</w:t>
            </w:r>
            <w:r w:rsidR="00665549" w:rsidRPr="006D2331">
              <w:t xml:space="preserve"> </w:t>
            </w:r>
            <w:r w:rsidRPr="006D2331">
              <w:t>rural</w:t>
            </w:r>
          </w:p>
        </w:tc>
      </w:tr>
      <w:tr w:rsidR="008039CB" w:rsidRPr="00B96C9C" w:rsidTr="00F75048">
        <w:trPr>
          <w:trHeight w:hRule="exact" w:val="4310"/>
        </w:trPr>
        <w:tc>
          <w:tcPr>
            <w:tcW w:w="207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Verdana"/>
              </w:rPr>
            </w:pPr>
            <w:r w:rsidRPr="006D2331">
              <w:t>Centre de colectare pentru</w:t>
            </w:r>
            <w:r w:rsidR="00B66ED9" w:rsidRPr="006D2331">
              <w:t xml:space="preserve"> d</w:t>
            </w:r>
            <w:r w:rsidRPr="006D2331">
              <w:t>eşeuri</w:t>
            </w:r>
            <w:r w:rsidR="00B66ED9" w:rsidRPr="006D2331">
              <w:t xml:space="preserve"> </w:t>
            </w:r>
            <w:r w:rsidRPr="006D2331">
              <w:t>periculoase</w:t>
            </w:r>
          </w:p>
        </w:tc>
        <w:tc>
          <w:tcPr>
            <w:tcW w:w="4860" w:type="dxa"/>
            <w:tcBorders>
              <w:top w:val="single" w:sz="7" w:space="0" w:color="808080"/>
              <w:left w:val="single" w:sz="7" w:space="0" w:color="808080"/>
              <w:bottom w:val="single" w:sz="7" w:space="0" w:color="808080"/>
              <w:right w:val="single" w:sz="7" w:space="0" w:color="808080"/>
            </w:tcBorders>
          </w:tcPr>
          <w:p w:rsidR="00AC20A4" w:rsidRPr="006D2331" w:rsidRDefault="008039CB" w:rsidP="00924A4F">
            <w:pPr>
              <w:rPr>
                <w:rFonts w:eastAsia="Verdana"/>
              </w:rPr>
            </w:pPr>
            <w:r w:rsidRPr="006D2331">
              <w:t>Avantajul</w:t>
            </w:r>
            <w:r w:rsidR="00B66ED9" w:rsidRPr="006D2331">
              <w:t xml:space="preserve"> </w:t>
            </w:r>
            <w:r w:rsidRPr="006D2331">
              <w:t>îl</w:t>
            </w:r>
            <w:r w:rsidR="00B66ED9" w:rsidRPr="006D2331">
              <w:t xml:space="preserve"> </w:t>
            </w:r>
            <w:r w:rsidRPr="006D2331">
              <w:t>constituie</w:t>
            </w:r>
            <w:r w:rsidR="00B66ED9" w:rsidRPr="006D2331">
              <w:t xml:space="preserve"> </w:t>
            </w:r>
            <w:r w:rsidRPr="006D2331">
              <w:t>faptul</w:t>
            </w:r>
            <w:r w:rsidR="00B66ED9" w:rsidRPr="006D2331">
              <w:t xml:space="preserve"> </w:t>
            </w:r>
            <w:r w:rsidRPr="006D2331">
              <w:t>că</w:t>
            </w:r>
            <w:r w:rsidR="00B66ED9" w:rsidRPr="006D2331">
              <w:t xml:space="preserve"> </w:t>
            </w:r>
            <w:r w:rsidRPr="006D2331">
              <w:t>centrele</w:t>
            </w:r>
            <w:r w:rsidR="00B66ED9" w:rsidRPr="006D2331">
              <w:t xml:space="preserve"> </w:t>
            </w:r>
            <w:r w:rsidRPr="006D2331">
              <w:t>de</w:t>
            </w:r>
            <w:r w:rsidR="00B66ED9" w:rsidRPr="006D2331">
              <w:t xml:space="preserve"> </w:t>
            </w:r>
            <w:r w:rsidRPr="006D2331">
              <w:t>colectare</w:t>
            </w:r>
            <w:r w:rsidR="00B66ED9" w:rsidRPr="006D2331">
              <w:t xml:space="preserve"> </w:t>
            </w:r>
            <w:r w:rsidRPr="006D2331">
              <w:t>sunt</w:t>
            </w:r>
            <w:r w:rsidR="00B66ED9" w:rsidRPr="006D2331">
              <w:t xml:space="preserve"> </w:t>
            </w:r>
            <w:r w:rsidRPr="006D2331">
              <w:t>deschise</w:t>
            </w:r>
            <w:r w:rsidR="00B66ED9" w:rsidRPr="006D2331">
              <w:t xml:space="preserve"> </w:t>
            </w:r>
            <w:r w:rsidRPr="006D2331">
              <w:t>aproape</w:t>
            </w:r>
            <w:r w:rsidR="00B66ED9" w:rsidRPr="006D2331">
              <w:t xml:space="preserve"> </w:t>
            </w:r>
            <w:r w:rsidRPr="006D2331">
              <w:t>tot</w:t>
            </w:r>
            <w:r w:rsidR="00B66ED9" w:rsidRPr="006D2331">
              <w:t xml:space="preserve"> </w:t>
            </w:r>
            <w:r w:rsidRPr="006D2331">
              <w:t>timpul</w:t>
            </w:r>
            <w:r w:rsidR="00B66ED9" w:rsidRPr="006D2331">
              <w:t xml:space="preserve"> </w:t>
            </w:r>
            <w:r w:rsidRPr="006D2331">
              <w:t>anului</w:t>
            </w:r>
            <w:r w:rsidR="00B66ED9" w:rsidRPr="006D2331">
              <w:t xml:space="preserve">, </w:t>
            </w:r>
            <w:r w:rsidRPr="006D2331">
              <w:t>deşeurile periculoase</w:t>
            </w:r>
            <w:r w:rsidR="00B66ED9" w:rsidRPr="006D2331">
              <w:t xml:space="preserve"> </w:t>
            </w:r>
            <w:r w:rsidRPr="006D2331">
              <w:t>putând</w:t>
            </w:r>
            <w:r w:rsidR="00B66ED9" w:rsidRPr="006D2331">
              <w:t xml:space="preserve"> </w:t>
            </w:r>
            <w:r w:rsidRPr="006D2331">
              <w:t>fi</w:t>
            </w:r>
            <w:r w:rsidR="00B66ED9" w:rsidRPr="006D2331">
              <w:t xml:space="preserve"> </w:t>
            </w:r>
            <w:r w:rsidR="00AC20A4" w:rsidRPr="006D2331">
              <w:t>aduse</w:t>
            </w:r>
            <w:r w:rsidR="00B66ED9" w:rsidRPr="006D2331">
              <w:t xml:space="preserve"> </w:t>
            </w:r>
            <w:r w:rsidR="00AC20A4" w:rsidRPr="006D2331">
              <w:t>de</w:t>
            </w:r>
            <w:r w:rsidR="00B66ED9" w:rsidRPr="006D2331">
              <w:t xml:space="preserve"> </w:t>
            </w:r>
            <w:r w:rsidR="00AC20A4" w:rsidRPr="006D2331">
              <w:t>generator</w:t>
            </w:r>
            <w:r w:rsidR="00B66ED9" w:rsidRPr="006D2331">
              <w:t xml:space="preserve"> </w:t>
            </w:r>
            <w:r w:rsidR="00AC20A4" w:rsidRPr="006D2331">
              <w:t>când</w:t>
            </w:r>
            <w:r w:rsidR="00B66ED9" w:rsidRPr="006D2331">
              <w:t xml:space="preserve"> </w:t>
            </w:r>
            <w:r w:rsidR="00AC20A4" w:rsidRPr="006D2331">
              <w:t>dorește</w:t>
            </w:r>
            <w:r w:rsidR="00B66ED9" w:rsidRPr="006D2331">
              <w:t xml:space="preserve"> </w:t>
            </w:r>
            <w:r w:rsidR="00AC20A4" w:rsidRPr="006D2331">
              <w:t>acesta,</w:t>
            </w:r>
            <w:r w:rsidR="00B66ED9" w:rsidRPr="006D2331">
              <w:t xml:space="preserve"> </w:t>
            </w:r>
            <w:r w:rsidR="00AC20A4" w:rsidRPr="006D2331">
              <w:t>nefiind</w:t>
            </w:r>
            <w:r w:rsidR="00B66ED9" w:rsidRPr="006D2331">
              <w:t xml:space="preserve"> </w:t>
            </w:r>
            <w:r w:rsidR="00AC20A4" w:rsidRPr="006D2331">
              <w:t>nevoie</w:t>
            </w:r>
            <w:r w:rsidR="00B66ED9" w:rsidRPr="006D2331">
              <w:t xml:space="preserve"> </w:t>
            </w:r>
            <w:r w:rsidR="00AC20A4" w:rsidRPr="006D2331">
              <w:t>de</w:t>
            </w:r>
            <w:r w:rsidR="00B66ED9" w:rsidRPr="006D2331">
              <w:t xml:space="preserve"> </w:t>
            </w:r>
            <w:r w:rsidR="00AC20A4" w:rsidRPr="006D2331">
              <w:t>stocarea</w:t>
            </w:r>
            <w:r w:rsidR="00B66ED9" w:rsidRPr="006D2331">
              <w:t xml:space="preserve"> </w:t>
            </w:r>
            <w:r w:rsidR="00AC20A4" w:rsidRPr="006D2331">
              <w:t>acestora</w:t>
            </w:r>
            <w:r w:rsidR="00B66ED9" w:rsidRPr="006D2331">
              <w:t xml:space="preserve"> </w:t>
            </w:r>
            <w:r w:rsidR="00AC20A4" w:rsidRPr="006D2331">
              <w:t>în</w:t>
            </w:r>
            <w:r w:rsidR="00B66ED9" w:rsidRPr="006D2331">
              <w:t xml:space="preserve"> </w:t>
            </w:r>
            <w:r w:rsidR="00AC20A4" w:rsidRPr="006D2331">
              <w:t>gospodarii.</w:t>
            </w:r>
          </w:p>
          <w:p w:rsidR="00AC20A4" w:rsidRPr="006D2331" w:rsidRDefault="00B66ED9" w:rsidP="00924A4F">
            <w:pPr>
              <w:rPr>
                <w:rFonts w:eastAsia="Verdana"/>
              </w:rPr>
            </w:pPr>
            <w:r w:rsidRPr="006D2331">
              <w:t xml:space="preserve">Totuși </w:t>
            </w:r>
            <w:r w:rsidR="00AC20A4" w:rsidRPr="006D2331">
              <w:t>personalul</w:t>
            </w:r>
            <w:r w:rsidRPr="006D2331">
              <w:t xml:space="preserve"> </w:t>
            </w:r>
            <w:r w:rsidR="00AC20A4" w:rsidRPr="006D2331">
              <w:t>calificat</w:t>
            </w:r>
            <w:r w:rsidRPr="006D2331">
              <w:t xml:space="preserve"> </w:t>
            </w:r>
            <w:r w:rsidR="00AC20A4" w:rsidRPr="006D2331">
              <w:t>şi</w:t>
            </w:r>
            <w:r w:rsidRPr="006D2331">
              <w:t xml:space="preserve"> </w:t>
            </w:r>
            <w:r w:rsidR="00AC20A4" w:rsidRPr="006D2331">
              <w:t>echipamentele</w:t>
            </w:r>
            <w:r w:rsidRPr="006D2331">
              <w:t xml:space="preserve"> </w:t>
            </w:r>
            <w:r w:rsidR="00AC20A4" w:rsidRPr="006D2331">
              <w:t>necesare</w:t>
            </w:r>
            <w:r w:rsidRPr="006D2331">
              <w:t xml:space="preserve"> </w:t>
            </w:r>
            <w:r w:rsidR="00AC20A4" w:rsidRPr="006D2331">
              <w:t>pentru</w:t>
            </w:r>
            <w:r w:rsidRPr="006D2331">
              <w:t xml:space="preserve"> </w:t>
            </w:r>
            <w:r w:rsidR="00AC20A4" w:rsidRPr="006D2331">
              <w:t>stocare</w:t>
            </w:r>
            <w:r w:rsidRPr="006D2331">
              <w:t xml:space="preserve"> </w:t>
            </w:r>
            <w:r w:rsidR="00AC20A4" w:rsidRPr="006D2331">
              <w:t>sunt</w:t>
            </w:r>
            <w:r w:rsidRPr="006D2331">
              <w:t xml:space="preserve"> </w:t>
            </w:r>
            <w:r w:rsidR="00AC20A4" w:rsidRPr="006D2331">
              <w:t>relativ</w:t>
            </w:r>
            <w:r w:rsidRPr="006D2331">
              <w:t xml:space="preserve"> </w:t>
            </w:r>
            <w:r w:rsidR="00AC20A4" w:rsidRPr="006D2331">
              <w:t>costisitoare,</w:t>
            </w:r>
            <w:r w:rsidRPr="006D2331">
              <w:t xml:space="preserve"> </w:t>
            </w:r>
            <w:r w:rsidR="00AC20A4" w:rsidRPr="006D2331">
              <w:t>în</w:t>
            </w:r>
            <w:r w:rsidRPr="006D2331">
              <w:t xml:space="preserve"> </w:t>
            </w:r>
            <w:r w:rsidR="00AC20A4" w:rsidRPr="006D2331">
              <w:t>special</w:t>
            </w:r>
            <w:r w:rsidRPr="006D2331">
              <w:t xml:space="preserve"> </w:t>
            </w:r>
            <w:r w:rsidR="00AC20A4" w:rsidRPr="006D2331">
              <w:t>având</w:t>
            </w:r>
            <w:r w:rsidRPr="006D2331">
              <w:t xml:space="preserve"> </w:t>
            </w:r>
            <w:r w:rsidR="00AC20A4" w:rsidRPr="006D2331">
              <w:t>în</w:t>
            </w:r>
            <w:r w:rsidRPr="006D2331">
              <w:t xml:space="preserve"> </w:t>
            </w:r>
            <w:r w:rsidR="00AC20A4" w:rsidRPr="006D2331">
              <w:t>vedere</w:t>
            </w:r>
            <w:r w:rsidRPr="006D2331">
              <w:t xml:space="preserve"> </w:t>
            </w:r>
            <w:r w:rsidR="00AC20A4" w:rsidRPr="006D2331">
              <w:t>şi</w:t>
            </w:r>
            <w:r w:rsidRPr="006D2331">
              <w:t xml:space="preserve"> </w:t>
            </w:r>
            <w:r w:rsidR="00AC20A4" w:rsidRPr="006D2331">
              <w:t>cantitățile</w:t>
            </w:r>
            <w:r w:rsidRPr="006D2331">
              <w:t xml:space="preserve">  </w:t>
            </w:r>
            <w:r w:rsidR="00AC20A4" w:rsidRPr="006D2331">
              <w:t>reduse</w:t>
            </w:r>
            <w:r w:rsidRPr="006D2331">
              <w:t xml:space="preserve"> </w:t>
            </w:r>
            <w:r w:rsidR="00AC20A4" w:rsidRPr="006D2331">
              <w:t>de</w:t>
            </w:r>
            <w:r w:rsidRPr="006D2331">
              <w:t xml:space="preserve"> </w:t>
            </w:r>
            <w:r w:rsidR="00AC20A4" w:rsidRPr="006D2331">
              <w:t>deşeuri</w:t>
            </w:r>
            <w:r w:rsidRPr="006D2331">
              <w:t xml:space="preserve"> </w:t>
            </w:r>
            <w:r w:rsidR="00AC20A4" w:rsidRPr="006D2331">
              <w:t>periculoase</w:t>
            </w:r>
            <w:r w:rsidRPr="006D2331">
              <w:t xml:space="preserve"> </w:t>
            </w:r>
            <w:r w:rsidR="00AC20A4" w:rsidRPr="006D2331">
              <w:t>care</w:t>
            </w:r>
            <w:r w:rsidRPr="006D2331">
              <w:t xml:space="preserve"> </w:t>
            </w:r>
            <w:r w:rsidR="00AC20A4" w:rsidRPr="006D2331">
              <w:t>sunt</w:t>
            </w:r>
            <w:r w:rsidRPr="006D2331">
              <w:t xml:space="preserve"> </w:t>
            </w:r>
            <w:r w:rsidR="00AC20A4" w:rsidRPr="006D2331">
              <w:t>aduse</w:t>
            </w:r>
            <w:r w:rsidRPr="006D2331">
              <w:t xml:space="preserve"> </w:t>
            </w:r>
            <w:r w:rsidR="00AC20A4" w:rsidRPr="006D2331">
              <w:t>zilnic</w:t>
            </w:r>
            <w:r w:rsidRPr="006D2331">
              <w:t xml:space="preserve"> </w:t>
            </w:r>
            <w:r w:rsidR="00AC20A4" w:rsidRPr="006D2331">
              <w:t>la</w:t>
            </w:r>
            <w:r w:rsidRPr="006D2331">
              <w:t xml:space="preserve"> </w:t>
            </w:r>
            <w:r w:rsidR="00AC20A4" w:rsidRPr="006D2331">
              <w:t>aceste</w:t>
            </w:r>
            <w:r w:rsidRPr="006D2331">
              <w:t xml:space="preserve"> </w:t>
            </w:r>
            <w:r w:rsidR="00AC20A4" w:rsidRPr="006D2331">
              <w:t>centre.</w:t>
            </w:r>
          </w:p>
          <w:p w:rsidR="00AC20A4" w:rsidRPr="006D2331" w:rsidRDefault="00AC20A4" w:rsidP="00924A4F">
            <w:pPr>
              <w:rPr>
                <w:rFonts w:eastAsia="Verdana"/>
              </w:rPr>
            </w:pPr>
            <w:r w:rsidRPr="006D2331">
              <w:t>Astfel,</w:t>
            </w:r>
            <w:r w:rsidR="005C75EA" w:rsidRPr="006D2331">
              <w:t xml:space="preserve"> </w:t>
            </w:r>
            <w:r w:rsidRPr="006D2331">
              <w:t>numărul</w:t>
            </w:r>
            <w:r w:rsidR="00B66ED9" w:rsidRPr="006D2331">
              <w:t xml:space="preserve"> </w:t>
            </w:r>
            <w:r w:rsidRPr="006D2331">
              <w:t>de</w:t>
            </w:r>
            <w:r w:rsidR="00B66ED9" w:rsidRPr="006D2331">
              <w:t xml:space="preserve"> </w:t>
            </w:r>
            <w:r w:rsidRPr="006D2331">
              <w:t>astfel</w:t>
            </w:r>
            <w:r w:rsidR="00B66ED9" w:rsidRPr="006D2331">
              <w:t xml:space="preserve"> </w:t>
            </w:r>
            <w:r w:rsidRPr="006D2331">
              <w:rPr>
                <w:spacing w:val="1"/>
              </w:rPr>
              <w:t>de</w:t>
            </w:r>
            <w:r w:rsidR="00B66ED9" w:rsidRPr="006D2331">
              <w:rPr>
                <w:spacing w:val="1"/>
              </w:rPr>
              <w:t xml:space="preserve"> </w:t>
            </w:r>
            <w:r w:rsidRPr="006D2331">
              <w:t>centre</w:t>
            </w:r>
            <w:r w:rsidR="00B66ED9" w:rsidRPr="006D2331">
              <w:t xml:space="preserve"> </w:t>
            </w:r>
            <w:r w:rsidRPr="006D2331">
              <w:t>trebuie</w:t>
            </w:r>
            <w:r w:rsidR="00B66ED9" w:rsidRPr="006D2331">
              <w:t xml:space="preserve"> </w:t>
            </w:r>
            <w:r w:rsidRPr="006D2331">
              <w:t>limitat</w:t>
            </w:r>
            <w:r w:rsidR="00B66ED9" w:rsidRPr="006D2331">
              <w:t xml:space="preserve"> </w:t>
            </w:r>
            <w:r w:rsidRPr="006D2331">
              <w:t>iar</w:t>
            </w:r>
            <w:r w:rsidR="00B66ED9" w:rsidRPr="006D2331">
              <w:t xml:space="preserve">  </w:t>
            </w:r>
            <w:r w:rsidRPr="006D2331">
              <w:t>amplasarea</w:t>
            </w:r>
            <w:r w:rsidR="00B66ED9" w:rsidRPr="006D2331">
              <w:t xml:space="preserve"> </w:t>
            </w:r>
            <w:r w:rsidRPr="006D2331">
              <w:t>trebuie</w:t>
            </w:r>
            <w:r w:rsidR="00B66ED9" w:rsidRPr="006D2331">
              <w:t xml:space="preserve"> </w:t>
            </w:r>
            <w:r w:rsidRPr="006D2331">
              <w:t>aleasă</w:t>
            </w:r>
            <w:r w:rsidR="00B66ED9" w:rsidRPr="006D2331">
              <w:t xml:space="preserve"> </w:t>
            </w:r>
            <w:r w:rsidRPr="006D2331">
              <w:t>cu</w:t>
            </w:r>
            <w:r w:rsidR="00B66ED9" w:rsidRPr="006D2331">
              <w:t xml:space="preserve"> </w:t>
            </w:r>
            <w:r w:rsidRPr="006D2331">
              <w:t>grijă</w:t>
            </w:r>
            <w:r w:rsidR="00B66ED9" w:rsidRPr="006D2331">
              <w:t xml:space="preserve"> </w:t>
            </w:r>
            <w:r w:rsidRPr="006D2331">
              <w:t>pentru</w:t>
            </w:r>
            <w:r w:rsidR="00B66ED9" w:rsidRPr="006D2331">
              <w:t xml:space="preserve"> </w:t>
            </w:r>
            <w:r w:rsidRPr="006D2331">
              <w:t>a</w:t>
            </w:r>
            <w:r w:rsidR="00B66ED9" w:rsidRPr="006D2331">
              <w:t xml:space="preserve"> </w:t>
            </w:r>
            <w:r w:rsidRPr="006D2331">
              <w:t>deservi</w:t>
            </w:r>
            <w:r w:rsidR="00B66ED9" w:rsidRPr="006D2331">
              <w:t xml:space="preserve"> </w:t>
            </w:r>
            <w:r w:rsidRPr="006D2331">
              <w:t>cât</w:t>
            </w:r>
            <w:r w:rsidR="00B66ED9" w:rsidRPr="006D2331">
              <w:t xml:space="preserve"> </w:t>
            </w:r>
            <w:r w:rsidRPr="006D2331">
              <w:t>mai</w:t>
            </w:r>
            <w:r w:rsidR="00B66ED9" w:rsidRPr="006D2331">
              <w:t xml:space="preserve"> </w:t>
            </w:r>
            <w:r w:rsidRPr="006D2331">
              <w:t>mulţi</w:t>
            </w:r>
            <w:r w:rsidR="00B66ED9" w:rsidRPr="006D2331">
              <w:t xml:space="preserve"> </w:t>
            </w:r>
            <w:r w:rsidRPr="006D2331">
              <w:t>generatori.</w:t>
            </w:r>
          </w:p>
          <w:p w:rsidR="008039CB" w:rsidRPr="006D2331" w:rsidRDefault="00AC20A4" w:rsidP="00924A4F">
            <w:pPr>
              <w:rPr>
                <w:rFonts w:eastAsia="Verdana"/>
              </w:rPr>
            </w:pPr>
            <w:r w:rsidRPr="006D2331">
              <w:t>Pentru</w:t>
            </w:r>
            <w:r w:rsidR="00615632" w:rsidRPr="006D2331">
              <w:t xml:space="preserve"> </w:t>
            </w:r>
            <w:r w:rsidRPr="006D2331">
              <w:t>a</w:t>
            </w:r>
            <w:r w:rsidR="00615632" w:rsidRPr="006D2331">
              <w:t xml:space="preserve"> </w:t>
            </w:r>
            <w:r w:rsidRPr="006D2331">
              <w:t>mări</w:t>
            </w:r>
            <w:r w:rsidR="00615632" w:rsidRPr="006D2331">
              <w:t xml:space="preserve"> </w:t>
            </w:r>
            <w:r w:rsidRPr="006D2331">
              <w:t>eficienţ</w:t>
            </w:r>
            <w:r w:rsidR="00615632" w:rsidRPr="006D2331">
              <w:t xml:space="preserve">a </w:t>
            </w:r>
            <w:r w:rsidRPr="006D2331">
              <w:t>se</w:t>
            </w:r>
            <w:r w:rsidR="00615632" w:rsidRPr="006D2331">
              <w:t xml:space="preserve"> </w:t>
            </w:r>
            <w:r w:rsidRPr="006D2331">
              <w:t>recomandă</w:t>
            </w:r>
            <w:r w:rsidR="00615632" w:rsidRPr="006D2331">
              <w:t xml:space="preserve"> </w:t>
            </w:r>
            <w:r w:rsidRPr="006D2331">
              <w:t>construirea</w:t>
            </w:r>
            <w:r w:rsidR="00615632" w:rsidRPr="006D2331">
              <w:t xml:space="preserve"> </w:t>
            </w:r>
            <w:r w:rsidRPr="006D2331">
              <w:t>unor</w:t>
            </w:r>
            <w:r w:rsidR="00615632" w:rsidRPr="006D2331">
              <w:t xml:space="preserve"> </w:t>
            </w:r>
            <w:r w:rsidRPr="006D2331">
              <w:t>centre</w:t>
            </w:r>
            <w:r w:rsidR="00615632" w:rsidRPr="006D2331">
              <w:t xml:space="preserve"> </w:t>
            </w:r>
            <w:r w:rsidRPr="006D2331">
              <w:t>d</w:t>
            </w:r>
            <w:r w:rsidR="00615632" w:rsidRPr="006D2331">
              <w:t xml:space="preserve"> </w:t>
            </w:r>
            <w:r w:rsidRPr="006D2331">
              <w:t>ecolectare</w:t>
            </w:r>
            <w:r w:rsidR="00615632" w:rsidRPr="006D2331">
              <w:t xml:space="preserve"> </w:t>
            </w:r>
            <w:r w:rsidRPr="006D2331">
              <w:t>pentru</w:t>
            </w:r>
            <w:r w:rsidR="00615632" w:rsidRPr="006D2331">
              <w:t xml:space="preserve"> </w:t>
            </w:r>
            <w:r w:rsidRPr="006D2331">
              <w:t>mai</w:t>
            </w:r>
            <w:r w:rsidR="00615632" w:rsidRPr="006D2331">
              <w:t xml:space="preserve"> </w:t>
            </w:r>
            <w:r w:rsidRPr="006D2331">
              <w:t>multe</w:t>
            </w:r>
            <w:r w:rsidR="00615632" w:rsidRPr="006D2331">
              <w:t xml:space="preserve"> </w:t>
            </w:r>
            <w:r w:rsidRPr="006D2331">
              <w:t>categorii</w:t>
            </w:r>
            <w:r w:rsidR="00615632" w:rsidRPr="006D2331">
              <w:t xml:space="preserve"> </w:t>
            </w:r>
            <w:r w:rsidRPr="006D2331">
              <w:t>de</w:t>
            </w:r>
            <w:r w:rsidR="00615632" w:rsidRPr="006D2331">
              <w:t xml:space="preserve"> </w:t>
            </w:r>
            <w:r w:rsidRPr="006D2331">
              <w:t>deşeuri</w:t>
            </w:r>
            <w:r w:rsidR="00615632" w:rsidRPr="006D2331">
              <w:t xml:space="preserve">  - </w:t>
            </w:r>
            <w:r w:rsidRPr="006D2331">
              <w:t>periculoase,</w:t>
            </w:r>
            <w:r w:rsidR="00615632" w:rsidRPr="006D2331">
              <w:t xml:space="preserve"> </w:t>
            </w:r>
            <w:r w:rsidRPr="006D2331">
              <w:t>DEEE,</w:t>
            </w:r>
            <w:r w:rsidR="00615632" w:rsidRPr="006D2331">
              <w:t xml:space="preserve"> </w:t>
            </w:r>
            <w:r w:rsidRPr="006D2331">
              <w:t>voluminoase,</w:t>
            </w:r>
            <w:r w:rsidR="00615632" w:rsidRPr="006D2331">
              <w:t xml:space="preserve"> </w:t>
            </w:r>
            <w:r w:rsidRPr="006D2331">
              <w:t>DCD</w:t>
            </w:r>
          </w:p>
        </w:tc>
        <w:tc>
          <w:tcPr>
            <w:tcW w:w="216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Verdana"/>
              </w:rPr>
            </w:pPr>
            <w:r w:rsidRPr="006D2331">
              <w:t>Se recomandă</w:t>
            </w:r>
            <w:r w:rsidR="00615632" w:rsidRPr="006D2331">
              <w:t xml:space="preserve"> </w:t>
            </w:r>
            <w:r w:rsidRPr="006D2331">
              <w:t>această</w:t>
            </w:r>
            <w:r w:rsidR="00615632" w:rsidRPr="006D2331">
              <w:t xml:space="preserve"> </w:t>
            </w:r>
            <w:r w:rsidRPr="006D2331">
              <w:t>opțiune</w:t>
            </w:r>
            <w:r w:rsidR="00615632" w:rsidRPr="006D2331">
              <w:t xml:space="preserve"> </w:t>
            </w:r>
            <w:r w:rsidRPr="006D2331">
              <w:t>atât</w:t>
            </w:r>
            <w:r w:rsidR="00615632" w:rsidRPr="006D2331">
              <w:t xml:space="preserve"> </w:t>
            </w:r>
            <w:r w:rsidRPr="006D2331">
              <w:t>pentru</w:t>
            </w:r>
            <w:r w:rsidR="00615632" w:rsidRPr="006D2331">
              <w:t xml:space="preserve"> </w:t>
            </w:r>
            <w:r w:rsidR="00AC20A4" w:rsidRPr="006D2331">
              <w:t>localităţile</w:t>
            </w:r>
            <w:r w:rsidR="00615632" w:rsidRPr="006D2331">
              <w:t xml:space="preserve"> </w:t>
            </w:r>
            <w:r w:rsidR="00AC20A4" w:rsidRPr="006D2331">
              <w:t>din</w:t>
            </w:r>
            <w:r w:rsidR="00615632" w:rsidRPr="006D2331">
              <w:t xml:space="preserve"> </w:t>
            </w:r>
            <w:r w:rsidR="00AC20A4" w:rsidRPr="006D2331">
              <w:t>mediul</w:t>
            </w:r>
            <w:r w:rsidR="00615632" w:rsidRPr="006D2331">
              <w:t xml:space="preserve"> </w:t>
            </w:r>
            <w:r w:rsidR="00AC20A4" w:rsidRPr="006D2331">
              <w:t>urban,</w:t>
            </w:r>
            <w:r w:rsidR="00615632" w:rsidRPr="006D2331">
              <w:t xml:space="preserve"> </w:t>
            </w:r>
            <w:r w:rsidR="00AC20A4" w:rsidRPr="006D2331">
              <w:t>unde</w:t>
            </w:r>
            <w:r w:rsidR="00615632" w:rsidRPr="006D2331">
              <w:t xml:space="preserve"> </w:t>
            </w:r>
            <w:r w:rsidR="00AC20A4" w:rsidRPr="006D2331">
              <w:t>densitatea</w:t>
            </w:r>
            <w:r w:rsidR="00615632" w:rsidRPr="006D2331">
              <w:t xml:space="preserve"> </w:t>
            </w:r>
            <w:r w:rsidR="00AC20A4" w:rsidRPr="006D2331">
              <w:t>populaţiei</w:t>
            </w:r>
            <w:r w:rsidR="00615632" w:rsidRPr="006D2331">
              <w:t xml:space="preserve"> </w:t>
            </w:r>
            <w:r w:rsidR="00AC20A4" w:rsidRPr="006D2331">
              <w:t>este</w:t>
            </w:r>
            <w:r w:rsidR="00615632" w:rsidRPr="006D2331">
              <w:t xml:space="preserve"> </w:t>
            </w:r>
            <w:r w:rsidR="00AC20A4" w:rsidRPr="006D2331">
              <w:t>mai</w:t>
            </w:r>
            <w:r w:rsidR="00615632" w:rsidRPr="006D2331">
              <w:t xml:space="preserve"> </w:t>
            </w:r>
            <w:r w:rsidR="00AC20A4" w:rsidRPr="006D2331">
              <w:t>ridicată</w:t>
            </w:r>
          </w:p>
        </w:tc>
      </w:tr>
      <w:tr w:rsidR="008039CB" w:rsidRPr="00B96C9C" w:rsidTr="00F75048">
        <w:trPr>
          <w:trHeight w:hRule="exact" w:val="1564"/>
        </w:trPr>
        <w:tc>
          <w:tcPr>
            <w:tcW w:w="207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Verdana"/>
              </w:rPr>
            </w:pPr>
            <w:r w:rsidRPr="006D2331">
              <w:t>Preluarea</w:t>
            </w:r>
            <w:r w:rsidR="00615632" w:rsidRPr="006D2331">
              <w:t xml:space="preserve"> </w:t>
            </w:r>
            <w:r w:rsidRPr="006D2331">
              <w:t>de</w:t>
            </w:r>
            <w:r w:rsidR="00615632" w:rsidRPr="006D2331">
              <w:t xml:space="preserve"> </w:t>
            </w:r>
            <w:r w:rsidRPr="006D2331">
              <w:t>către</w:t>
            </w:r>
            <w:r w:rsidR="00615632" w:rsidRPr="006D2331">
              <w:t xml:space="preserve"> </w:t>
            </w:r>
            <w:r w:rsidRPr="006D2331">
              <w:t>distribuitori</w:t>
            </w:r>
            <w:r w:rsidR="00615632" w:rsidRPr="006D2331">
              <w:t xml:space="preserve"> </w:t>
            </w:r>
            <w:r w:rsidRPr="006D2331">
              <w:t>şi</w:t>
            </w:r>
            <w:r w:rsidR="00615632" w:rsidRPr="006D2331">
              <w:t xml:space="preserve"> </w:t>
            </w:r>
            <w:r w:rsidRPr="006D2331">
              <w:t>companii</w:t>
            </w:r>
            <w:r w:rsidR="00615632" w:rsidRPr="006D2331">
              <w:t xml:space="preserve"> </w:t>
            </w:r>
            <w:r w:rsidRPr="006D2331">
              <w:t>specializate</w:t>
            </w:r>
          </w:p>
        </w:tc>
        <w:tc>
          <w:tcPr>
            <w:tcW w:w="486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Verdana"/>
              </w:rPr>
            </w:pPr>
            <w:r w:rsidRPr="006D2331">
              <w:t>Acest</w:t>
            </w:r>
            <w:r w:rsidR="00615632" w:rsidRPr="006D2331">
              <w:t xml:space="preserve"> </w:t>
            </w:r>
            <w:r w:rsidRPr="006D2331">
              <w:t>sistem</w:t>
            </w:r>
            <w:r w:rsidR="00615632" w:rsidRPr="006D2331">
              <w:t xml:space="preserve"> </w:t>
            </w:r>
            <w:r w:rsidRPr="006D2331">
              <w:t>este</w:t>
            </w:r>
            <w:r w:rsidR="00615632" w:rsidRPr="006D2331">
              <w:t xml:space="preserve"> </w:t>
            </w:r>
            <w:r w:rsidRPr="006D2331">
              <w:t>în</w:t>
            </w:r>
            <w:r w:rsidR="00615632" w:rsidRPr="006D2331">
              <w:t xml:space="preserve"> </w:t>
            </w:r>
            <w:r w:rsidRPr="006D2331">
              <w:t>legătură</w:t>
            </w:r>
            <w:r w:rsidR="00615632" w:rsidRPr="006D2331">
              <w:t xml:space="preserve"> </w:t>
            </w:r>
            <w:r w:rsidRPr="006D2331">
              <w:t>directă</w:t>
            </w:r>
            <w:r w:rsidR="00615632" w:rsidRPr="006D2331">
              <w:t xml:space="preserve"> </w:t>
            </w:r>
            <w:r w:rsidRPr="006D2331">
              <w:t>cu</w:t>
            </w:r>
            <w:r w:rsidR="00615632" w:rsidRPr="006D2331">
              <w:t xml:space="preserve"> </w:t>
            </w:r>
            <w:r w:rsidRPr="006D2331">
              <w:t>schemele</w:t>
            </w:r>
            <w:r w:rsidR="00615632" w:rsidRPr="006D2331">
              <w:t xml:space="preserve"> </w:t>
            </w:r>
            <w:r w:rsidRPr="006D2331">
              <w:t>de</w:t>
            </w:r>
            <w:r w:rsidR="00615632" w:rsidRPr="006D2331">
              <w:t xml:space="preserve"> </w:t>
            </w:r>
            <w:r w:rsidRPr="006D2331">
              <w:t>responsabilitatea</w:t>
            </w:r>
            <w:r w:rsidR="00615632" w:rsidRPr="006D2331">
              <w:t xml:space="preserve"> </w:t>
            </w:r>
            <w:r w:rsidRPr="006D2331">
              <w:t>producătorului</w:t>
            </w:r>
            <w:r w:rsidR="00615632" w:rsidRPr="006D2331">
              <w:t xml:space="preserve"> </w:t>
            </w:r>
            <w:r w:rsidRPr="006D2331">
              <w:t>pentru</w:t>
            </w:r>
            <w:r w:rsidR="00615632" w:rsidRPr="006D2331">
              <w:t xml:space="preserve"> </w:t>
            </w:r>
            <w:r w:rsidRPr="006D2331">
              <w:t>gestionarea</w:t>
            </w:r>
            <w:r w:rsidR="00615632" w:rsidRPr="006D2331">
              <w:t xml:space="preserve"> </w:t>
            </w:r>
            <w:r w:rsidRPr="006D2331">
              <w:t>deşeurilor</w:t>
            </w:r>
            <w:r w:rsidR="00615632" w:rsidRPr="006D2331">
              <w:t xml:space="preserve"> </w:t>
            </w:r>
            <w:r w:rsidRPr="006D2331">
              <w:t>de</w:t>
            </w:r>
            <w:r w:rsidR="00615632" w:rsidRPr="006D2331">
              <w:t xml:space="preserve"> </w:t>
            </w:r>
            <w:r w:rsidRPr="006D2331">
              <w:t>baterii</w:t>
            </w:r>
            <w:r w:rsidR="00615632" w:rsidRPr="006D2331">
              <w:t xml:space="preserve"> </w:t>
            </w:r>
            <w:r w:rsidRPr="006D2331">
              <w:t>și</w:t>
            </w:r>
            <w:r w:rsidR="00615632" w:rsidRPr="006D2331">
              <w:t xml:space="preserve"> </w:t>
            </w:r>
            <w:r w:rsidRPr="006D2331">
              <w:t>acumulatori</w:t>
            </w:r>
            <w:r w:rsidR="00615632" w:rsidRPr="006D2331">
              <w:t xml:space="preserve"> </w:t>
            </w:r>
            <w:r w:rsidRPr="006D2331">
              <w:t>și</w:t>
            </w:r>
            <w:r w:rsidR="00615632" w:rsidRPr="006D2331">
              <w:t xml:space="preserve"> </w:t>
            </w:r>
            <w:r w:rsidRPr="006D2331">
              <w:t>a</w:t>
            </w:r>
            <w:r w:rsidR="00D024CC" w:rsidRPr="006D2331">
              <w:t xml:space="preserve"> </w:t>
            </w:r>
            <w:r w:rsidRPr="006D2331">
              <w:t>DEEE.</w:t>
            </w:r>
          </w:p>
        </w:tc>
        <w:tc>
          <w:tcPr>
            <w:tcW w:w="2160" w:type="dxa"/>
            <w:tcBorders>
              <w:top w:val="single" w:sz="7" w:space="0" w:color="808080"/>
              <w:left w:val="single" w:sz="7" w:space="0" w:color="808080"/>
              <w:bottom w:val="single" w:sz="7" w:space="0" w:color="808080"/>
              <w:right w:val="single" w:sz="7" w:space="0" w:color="808080"/>
            </w:tcBorders>
          </w:tcPr>
          <w:p w:rsidR="008039CB" w:rsidRPr="006D2331" w:rsidRDefault="008039CB" w:rsidP="00924A4F">
            <w:pPr>
              <w:rPr>
                <w:rFonts w:eastAsia="Verdana"/>
              </w:rPr>
            </w:pPr>
            <w:r w:rsidRPr="006D2331">
              <w:t>Deja</w:t>
            </w:r>
            <w:r w:rsidR="00615632" w:rsidRPr="006D2331">
              <w:t xml:space="preserve"> </w:t>
            </w:r>
            <w:r w:rsidRPr="006D2331">
              <w:t>în curs</w:t>
            </w:r>
            <w:r w:rsidR="00615632" w:rsidRPr="006D2331">
              <w:t xml:space="preserve"> </w:t>
            </w:r>
            <w:r w:rsidRPr="006D2331">
              <w:t>de</w:t>
            </w:r>
            <w:r w:rsidR="00615632" w:rsidRPr="006D2331">
              <w:t xml:space="preserve"> </w:t>
            </w:r>
            <w:r w:rsidRPr="006D2331">
              <w:t>implementare</w:t>
            </w:r>
            <w:r w:rsidR="00615632" w:rsidRPr="006D2331">
              <w:t xml:space="preserve"> </w:t>
            </w:r>
            <w:r w:rsidRPr="006D2331">
              <w:t>sub</w:t>
            </w:r>
            <w:r w:rsidR="00B06A4A" w:rsidRPr="006D2331">
              <w:t xml:space="preserve"> </w:t>
            </w:r>
            <w:r w:rsidRPr="006D2331">
              <w:t>formă de</w:t>
            </w:r>
            <w:r w:rsidR="00615632" w:rsidRPr="006D2331">
              <w:t xml:space="preserve"> </w:t>
            </w:r>
            <w:r w:rsidRPr="006D2331">
              <w:t>scheme</w:t>
            </w:r>
            <w:r w:rsidR="00615632" w:rsidRPr="006D2331">
              <w:t xml:space="preserve"> </w:t>
            </w:r>
            <w:r w:rsidRPr="006D2331">
              <w:t>extinse</w:t>
            </w:r>
            <w:r w:rsidR="00615632" w:rsidRPr="006D2331">
              <w:t xml:space="preserve"> </w:t>
            </w:r>
            <w:r w:rsidRPr="006D2331">
              <w:t>de responsabilitat</w:t>
            </w:r>
            <w:r w:rsidR="00D024CC" w:rsidRPr="006D2331">
              <w:t>e</w:t>
            </w:r>
            <w:r w:rsidR="00615632" w:rsidRPr="006D2331">
              <w:t xml:space="preserve"> </w:t>
            </w:r>
            <w:r w:rsidR="00D024CC" w:rsidRPr="006D2331">
              <w:t xml:space="preserve">a </w:t>
            </w:r>
            <w:r w:rsidRPr="006D2331">
              <w:t>producătorului</w:t>
            </w:r>
          </w:p>
        </w:tc>
      </w:tr>
    </w:tbl>
    <w:p w:rsidR="008039CB" w:rsidRPr="00B96C9C" w:rsidRDefault="008039CB" w:rsidP="00924A4F"/>
    <w:p w:rsidR="006D2331" w:rsidRDefault="008039CB" w:rsidP="00F75048">
      <w:pPr>
        <w:jc w:val="both"/>
      </w:pPr>
      <w:r w:rsidRPr="00B96C9C">
        <w:t>Se</w:t>
      </w:r>
      <w:r w:rsidR="00D024CC">
        <w:t xml:space="preserve"> </w:t>
      </w:r>
      <w:r w:rsidRPr="00B96C9C">
        <w:t>recomandă</w:t>
      </w:r>
      <w:r w:rsidR="00D024CC">
        <w:t xml:space="preserve"> </w:t>
      </w:r>
      <w:r w:rsidRPr="00B96C9C">
        <w:t>implementarea</w:t>
      </w:r>
      <w:r w:rsidR="00D024CC">
        <w:t xml:space="preserve"> </w:t>
      </w:r>
      <w:r w:rsidRPr="00B96C9C">
        <w:t>unei</w:t>
      </w:r>
      <w:r w:rsidR="00D024CC">
        <w:t xml:space="preserve"> </w:t>
      </w:r>
      <w:r w:rsidRPr="00B96C9C">
        <w:t>scheme</w:t>
      </w:r>
      <w:r w:rsidR="00D024CC">
        <w:t xml:space="preserve"> </w:t>
      </w:r>
      <w:r w:rsidRPr="00B96C9C">
        <w:t>pentru</w:t>
      </w:r>
      <w:r w:rsidR="00D024CC">
        <w:t xml:space="preserve"> </w:t>
      </w:r>
      <w:r w:rsidRPr="00B96C9C">
        <w:t>colectarea</w:t>
      </w:r>
      <w:r w:rsidR="00D024CC">
        <w:t xml:space="preserve"> </w:t>
      </w:r>
      <w:r w:rsidRPr="00B96C9C">
        <w:t>deşeurilor</w:t>
      </w:r>
      <w:r w:rsidR="00D024CC">
        <w:t xml:space="preserve"> </w:t>
      </w:r>
      <w:r w:rsidRPr="00B96C9C">
        <w:t>menajere</w:t>
      </w:r>
      <w:r w:rsidR="00D024CC">
        <w:t xml:space="preserve"> </w:t>
      </w:r>
      <w:r w:rsidRPr="00B96C9C">
        <w:t>periculoase</w:t>
      </w:r>
      <w:r w:rsidR="00D024CC">
        <w:t xml:space="preserve"> </w:t>
      </w:r>
      <w:r w:rsidRPr="00B96C9C">
        <w:t>şi</w:t>
      </w:r>
      <w:r w:rsidR="00D024CC">
        <w:t xml:space="preserve"> </w:t>
      </w:r>
      <w:r w:rsidRPr="00B96C9C">
        <w:t>asigurarea</w:t>
      </w:r>
      <w:r w:rsidR="00D024CC">
        <w:t xml:space="preserve"> </w:t>
      </w:r>
      <w:r w:rsidRPr="00B96C9C">
        <w:t>unei</w:t>
      </w:r>
      <w:r w:rsidR="00D024CC">
        <w:t xml:space="preserve"> </w:t>
      </w:r>
      <w:r w:rsidRPr="00B96C9C">
        <w:t>tratări</w:t>
      </w:r>
      <w:r w:rsidR="00D024CC">
        <w:t xml:space="preserve"> </w:t>
      </w:r>
      <w:r w:rsidRPr="00B96C9C">
        <w:t>şi</w:t>
      </w:r>
      <w:r w:rsidR="00D024CC">
        <w:t xml:space="preserve"> </w:t>
      </w:r>
      <w:r w:rsidRPr="00B96C9C">
        <w:t>eliminări</w:t>
      </w:r>
      <w:r w:rsidR="00D024CC">
        <w:t xml:space="preserve"> </w:t>
      </w:r>
      <w:r w:rsidRPr="00B96C9C">
        <w:t>corespunzătoare,</w:t>
      </w:r>
      <w:r w:rsidR="00D024CC">
        <w:t xml:space="preserve"> </w:t>
      </w:r>
      <w:r w:rsidRPr="00B96C9C">
        <w:t>cu</w:t>
      </w:r>
      <w:r w:rsidR="00D024CC">
        <w:t xml:space="preserve"> </w:t>
      </w:r>
      <w:r w:rsidRPr="00B96C9C">
        <w:t>ajutorul</w:t>
      </w:r>
      <w:r w:rsidR="00D024CC">
        <w:t xml:space="preserve"> </w:t>
      </w:r>
      <w:r w:rsidRPr="00B96C9C">
        <w:t>unităților</w:t>
      </w:r>
      <w:r w:rsidR="00D024CC">
        <w:t xml:space="preserve"> </w:t>
      </w:r>
      <w:r w:rsidRPr="00B96C9C">
        <w:t>mobile și</w:t>
      </w:r>
      <w:r w:rsidR="00D024CC">
        <w:t xml:space="preserve"> </w:t>
      </w:r>
      <w:r w:rsidRPr="00B96C9C">
        <w:t>a centrelor</w:t>
      </w:r>
      <w:r w:rsidR="00D024CC">
        <w:t xml:space="preserve"> </w:t>
      </w:r>
      <w:r w:rsidRPr="00B96C9C">
        <w:t>de</w:t>
      </w:r>
      <w:r w:rsidR="00D024CC">
        <w:t xml:space="preserve"> </w:t>
      </w:r>
      <w:r w:rsidRPr="00B96C9C">
        <w:t>colectare.</w:t>
      </w:r>
    </w:p>
    <w:p w:rsidR="00F75048" w:rsidRDefault="00F75048" w:rsidP="00F75048">
      <w:pPr>
        <w:jc w:val="both"/>
      </w:pPr>
    </w:p>
    <w:p w:rsidR="00095C6A" w:rsidRDefault="008039CB" w:rsidP="00F75048">
      <w:pPr>
        <w:jc w:val="both"/>
      </w:pPr>
      <w:r w:rsidRPr="00B96C9C">
        <w:t>În mediul</w:t>
      </w:r>
      <w:r w:rsidR="00D024CC">
        <w:t xml:space="preserve"> </w:t>
      </w:r>
      <w:r w:rsidRPr="00B96C9C">
        <w:t>rural</w:t>
      </w:r>
      <w:r w:rsidR="00D024CC">
        <w:t xml:space="preserve"> </w:t>
      </w:r>
      <w:r w:rsidRPr="00B96C9C">
        <w:t>este</w:t>
      </w:r>
      <w:r w:rsidR="00D024CC">
        <w:t xml:space="preserve"> </w:t>
      </w:r>
      <w:r w:rsidRPr="00B96C9C">
        <w:t>mai</w:t>
      </w:r>
      <w:r w:rsidR="00D024CC">
        <w:t xml:space="preserve"> </w:t>
      </w:r>
      <w:r w:rsidRPr="00B96C9C">
        <w:t>eficien</w:t>
      </w:r>
      <w:r w:rsidR="00D024CC">
        <w:t xml:space="preserve">tă </w:t>
      </w:r>
      <w:r w:rsidRPr="00B96C9C">
        <w:t>colectarea deşeurilor</w:t>
      </w:r>
      <w:r w:rsidR="00D024CC">
        <w:t xml:space="preserve"> </w:t>
      </w:r>
      <w:r w:rsidRPr="00B96C9C">
        <w:t>periculoase</w:t>
      </w:r>
      <w:r w:rsidR="00D024CC">
        <w:t xml:space="preserve"> </w:t>
      </w:r>
      <w:r w:rsidRPr="00B96C9C">
        <w:t>cu</w:t>
      </w:r>
      <w:r w:rsidR="00D024CC">
        <w:t xml:space="preserve"> </w:t>
      </w:r>
      <w:r w:rsidRPr="00B96C9C">
        <w:t>unitățile</w:t>
      </w:r>
      <w:r w:rsidR="00D024CC">
        <w:t xml:space="preserve"> </w:t>
      </w:r>
      <w:r w:rsidRPr="00B96C9C">
        <w:t>mobile.</w:t>
      </w:r>
      <w:r w:rsidR="00D024CC">
        <w:t xml:space="preserve"> </w:t>
      </w:r>
    </w:p>
    <w:p w:rsidR="00095C6A" w:rsidRDefault="00095C6A" w:rsidP="00F75048">
      <w:pPr>
        <w:jc w:val="both"/>
      </w:pPr>
    </w:p>
    <w:p w:rsidR="00095C6A" w:rsidRDefault="008039CB" w:rsidP="00F75048">
      <w:pPr>
        <w:jc w:val="both"/>
      </w:pPr>
      <w:r w:rsidRPr="00B96C9C">
        <w:t>Pentru</w:t>
      </w:r>
      <w:r w:rsidR="00D024CC">
        <w:t xml:space="preserve"> </w:t>
      </w:r>
      <w:r w:rsidRPr="00B96C9C">
        <w:t>ca</w:t>
      </w:r>
      <w:r w:rsidR="00D024CC">
        <w:t xml:space="preserve"> </w:t>
      </w:r>
      <w:r w:rsidRPr="00B96C9C">
        <w:t>sistemul</w:t>
      </w:r>
      <w:r w:rsidR="00D024CC">
        <w:t xml:space="preserve"> </w:t>
      </w:r>
      <w:r w:rsidRPr="00B96C9C">
        <w:t>să</w:t>
      </w:r>
      <w:r w:rsidR="00D024CC">
        <w:t xml:space="preserve"> </w:t>
      </w:r>
      <w:r w:rsidRPr="00B96C9C">
        <w:t>fie</w:t>
      </w:r>
      <w:r w:rsidR="00D024CC">
        <w:t xml:space="preserve"> </w:t>
      </w:r>
      <w:r w:rsidRPr="00B96C9C">
        <w:t>eficient,</w:t>
      </w:r>
      <w:r w:rsidR="00D024CC">
        <w:t xml:space="preserve"> </w:t>
      </w:r>
      <w:r w:rsidRPr="00B96C9C">
        <w:t>publicul</w:t>
      </w:r>
      <w:r w:rsidR="00D024CC">
        <w:t xml:space="preserve"> </w:t>
      </w:r>
      <w:r w:rsidRPr="00B96C9C">
        <w:t>trebuie</w:t>
      </w:r>
      <w:r w:rsidR="00D024CC">
        <w:t xml:space="preserve"> </w:t>
      </w:r>
      <w:r w:rsidRPr="00B96C9C">
        <w:t>informat</w:t>
      </w:r>
      <w:r w:rsidR="00D024CC">
        <w:t xml:space="preserve"> </w:t>
      </w:r>
      <w:r w:rsidRPr="00B96C9C">
        <w:t>cu</w:t>
      </w:r>
      <w:r w:rsidR="00D024CC">
        <w:t xml:space="preserve"> </w:t>
      </w:r>
      <w:r w:rsidRPr="00B96C9C">
        <w:t>privire</w:t>
      </w:r>
      <w:r w:rsidR="00D024CC">
        <w:t xml:space="preserve"> </w:t>
      </w:r>
      <w:r w:rsidRPr="00B96C9C">
        <w:t>la</w:t>
      </w:r>
      <w:r w:rsidR="00D024CC">
        <w:t xml:space="preserve"> </w:t>
      </w:r>
      <w:r w:rsidRPr="00B96C9C">
        <w:t>existenţa</w:t>
      </w:r>
      <w:r w:rsidR="00D024CC">
        <w:t xml:space="preserve"> </w:t>
      </w:r>
      <w:r w:rsidRPr="00B96C9C">
        <w:t>acestor</w:t>
      </w:r>
      <w:r w:rsidR="00D024CC">
        <w:t xml:space="preserve"> </w:t>
      </w:r>
      <w:r w:rsidRPr="00B96C9C">
        <w:t>sisteme</w:t>
      </w:r>
      <w:r w:rsidR="00D024CC">
        <w:t xml:space="preserve"> </w:t>
      </w:r>
      <w:r w:rsidRPr="00B96C9C">
        <w:t>şi</w:t>
      </w:r>
      <w:r w:rsidR="00D024CC">
        <w:t xml:space="preserve"> </w:t>
      </w:r>
      <w:r w:rsidRPr="00B96C9C">
        <w:t>de</w:t>
      </w:r>
      <w:r w:rsidR="00D024CC">
        <w:t xml:space="preserve"> </w:t>
      </w:r>
      <w:r w:rsidRPr="00B96C9C">
        <w:t>importanţ</w:t>
      </w:r>
      <w:r w:rsidR="00D024CC">
        <w:t xml:space="preserve">a </w:t>
      </w:r>
      <w:r w:rsidRPr="00B96C9C">
        <w:t>protecţiei</w:t>
      </w:r>
      <w:r w:rsidR="00D024CC">
        <w:t xml:space="preserve"> </w:t>
      </w:r>
      <w:r w:rsidRPr="00B96C9C">
        <w:t>mediului,</w:t>
      </w:r>
      <w:r w:rsidR="00D024CC">
        <w:t xml:space="preserve"> </w:t>
      </w:r>
      <w:r w:rsidRPr="00B96C9C">
        <w:t>prin</w:t>
      </w:r>
      <w:r w:rsidR="00D024CC">
        <w:t xml:space="preserve"> </w:t>
      </w:r>
      <w:r w:rsidRPr="00B96C9C">
        <w:t>simplul</w:t>
      </w:r>
      <w:r w:rsidR="00D024CC">
        <w:t xml:space="preserve"> </w:t>
      </w:r>
      <w:r w:rsidRPr="00B96C9C">
        <w:t>fapt</w:t>
      </w:r>
      <w:r w:rsidR="00D024CC">
        <w:t xml:space="preserve"> </w:t>
      </w:r>
      <w:r w:rsidRPr="00B96C9C">
        <w:t>că</w:t>
      </w:r>
      <w:r w:rsidR="00D024CC">
        <w:t xml:space="preserve"> </w:t>
      </w:r>
      <w:r w:rsidRPr="00B96C9C">
        <w:t>aleg</w:t>
      </w:r>
      <w:r w:rsidR="00D024CC">
        <w:t xml:space="preserve"> </w:t>
      </w:r>
      <w:r w:rsidRPr="00B96C9C">
        <w:t>să</w:t>
      </w:r>
      <w:r w:rsidR="00D024CC">
        <w:t xml:space="preserve"> </w:t>
      </w:r>
      <w:r w:rsidRPr="00B96C9C">
        <w:t>utilizeze</w:t>
      </w:r>
      <w:r w:rsidR="00D024CC">
        <w:t xml:space="preserve"> </w:t>
      </w:r>
      <w:r w:rsidRPr="00B96C9C">
        <w:t>facilitățile</w:t>
      </w:r>
      <w:r w:rsidR="00D024CC">
        <w:t xml:space="preserve"> </w:t>
      </w:r>
      <w:r w:rsidRPr="00B96C9C">
        <w:t>disponibile.</w:t>
      </w:r>
      <w:r w:rsidR="00D024CC">
        <w:t xml:space="preserve"> </w:t>
      </w:r>
    </w:p>
    <w:p w:rsidR="008039CB" w:rsidRDefault="008039CB" w:rsidP="00F75048">
      <w:pPr>
        <w:jc w:val="both"/>
      </w:pPr>
      <w:r w:rsidRPr="00B96C9C">
        <w:t>Astfel,</w:t>
      </w:r>
      <w:r w:rsidR="0009168C">
        <w:t xml:space="preserve"> </w:t>
      </w:r>
      <w:r w:rsidRPr="00B96C9C">
        <w:t>campaniile</w:t>
      </w:r>
      <w:r w:rsidR="00D024CC">
        <w:t xml:space="preserve"> </w:t>
      </w:r>
      <w:r w:rsidRPr="00B96C9C">
        <w:t>de</w:t>
      </w:r>
      <w:r w:rsidR="00D024CC">
        <w:t xml:space="preserve"> </w:t>
      </w:r>
      <w:r w:rsidRPr="00B96C9C">
        <w:t>conștientiza</w:t>
      </w:r>
      <w:r w:rsidR="0009168C">
        <w:t>re</w:t>
      </w:r>
      <w:r w:rsidR="00D024CC">
        <w:t xml:space="preserve"> </w:t>
      </w:r>
      <w:r w:rsidRPr="00B96C9C">
        <w:t>reprezintă</w:t>
      </w:r>
      <w:r w:rsidR="00D024CC">
        <w:t xml:space="preserve"> </w:t>
      </w:r>
      <w:r w:rsidRPr="00B96C9C">
        <w:t>un</w:t>
      </w:r>
      <w:r w:rsidR="00D024CC">
        <w:t xml:space="preserve"> </w:t>
      </w:r>
      <w:r w:rsidRPr="00B96C9C">
        <w:t>aspect</w:t>
      </w:r>
      <w:r w:rsidR="00D024CC">
        <w:t xml:space="preserve"> </w:t>
      </w:r>
      <w:r w:rsidRPr="00B96C9C">
        <w:t>extrem</w:t>
      </w:r>
      <w:r w:rsidR="00D024CC">
        <w:t xml:space="preserve"> </w:t>
      </w:r>
      <w:r w:rsidRPr="00B96C9C">
        <w:t>de</w:t>
      </w:r>
      <w:r w:rsidR="00D024CC">
        <w:t xml:space="preserve"> </w:t>
      </w:r>
      <w:r w:rsidRPr="00B96C9C">
        <w:t>important,</w:t>
      </w:r>
      <w:r w:rsidR="00D024CC">
        <w:t xml:space="preserve"> </w:t>
      </w:r>
      <w:r w:rsidRPr="00B96C9C">
        <w:t>independent</w:t>
      </w:r>
      <w:r w:rsidR="00D024CC">
        <w:t xml:space="preserve"> </w:t>
      </w:r>
      <w:r w:rsidRPr="00B96C9C">
        <w:t>de</w:t>
      </w:r>
      <w:r w:rsidR="00D024CC">
        <w:t xml:space="preserve"> </w:t>
      </w:r>
      <w:r w:rsidRPr="00B96C9C">
        <w:t>soluția</w:t>
      </w:r>
      <w:r w:rsidR="00D024CC">
        <w:t xml:space="preserve"> </w:t>
      </w:r>
      <w:r w:rsidRPr="00B96C9C">
        <w:t>aleasă.</w:t>
      </w:r>
      <w:r w:rsidR="00D024CC">
        <w:t xml:space="preserve"> </w:t>
      </w:r>
      <w:r w:rsidRPr="00B96C9C">
        <w:t>Aceste</w:t>
      </w:r>
      <w:r w:rsidR="00D024CC">
        <w:t xml:space="preserve"> </w:t>
      </w:r>
      <w:r w:rsidRPr="00B96C9C">
        <w:t>campanii</w:t>
      </w:r>
      <w:r w:rsidR="00D024CC">
        <w:t xml:space="preserve"> </w:t>
      </w:r>
      <w:r w:rsidRPr="00B96C9C">
        <w:t>de</w:t>
      </w:r>
      <w:r w:rsidR="00D024CC">
        <w:t xml:space="preserve"> </w:t>
      </w:r>
      <w:r w:rsidRPr="00B96C9C">
        <w:t>conștientizare</w:t>
      </w:r>
      <w:r w:rsidR="00D024CC">
        <w:t xml:space="preserve"> </w:t>
      </w:r>
      <w:r w:rsidRPr="00B96C9C">
        <w:t>trebuie</w:t>
      </w:r>
      <w:r w:rsidR="00D024CC">
        <w:t xml:space="preserve"> </w:t>
      </w:r>
      <w:r w:rsidRPr="00B96C9C">
        <w:t>organizate</w:t>
      </w:r>
      <w:r w:rsidR="00D024CC">
        <w:t xml:space="preserve"> </w:t>
      </w:r>
      <w:r w:rsidRPr="00B96C9C">
        <w:t>periodic.</w:t>
      </w:r>
    </w:p>
    <w:p w:rsidR="006D2331" w:rsidRPr="00B96C9C" w:rsidRDefault="006D2331" w:rsidP="00924A4F"/>
    <w:p w:rsidR="008039CB" w:rsidRPr="001A1DCF" w:rsidRDefault="008039CB" w:rsidP="00924A4F">
      <w:pPr>
        <w:pStyle w:val="Heading1"/>
        <w:numPr>
          <w:ilvl w:val="2"/>
          <w:numId w:val="112"/>
        </w:numPr>
      </w:pPr>
      <w:bookmarkStart w:id="260" w:name="_bookmark243"/>
      <w:bookmarkStart w:id="261" w:name="_Toc26870594"/>
      <w:bookmarkEnd w:id="260"/>
      <w:r w:rsidRPr="001A1DCF">
        <w:t>Transportul</w:t>
      </w:r>
      <w:r w:rsidR="00D024CC" w:rsidRPr="001A1DCF">
        <w:t xml:space="preserve"> </w:t>
      </w:r>
      <w:r w:rsidRPr="001A1DCF">
        <w:t>deșeurilor</w:t>
      </w:r>
      <w:r w:rsidR="00D024CC" w:rsidRPr="001A1DCF">
        <w:t xml:space="preserve"> </w:t>
      </w:r>
      <w:r w:rsidRPr="001A1DCF">
        <w:t>colectate</w:t>
      </w:r>
      <w:r w:rsidR="00D024CC" w:rsidRPr="001A1DCF">
        <w:t xml:space="preserve"> </w:t>
      </w:r>
      <w:r w:rsidRPr="001A1DCF">
        <w:t>separat</w:t>
      </w:r>
      <w:bookmarkEnd w:id="261"/>
    </w:p>
    <w:p w:rsidR="008039CB" w:rsidRPr="00B96C9C" w:rsidRDefault="008039CB" w:rsidP="00924A4F"/>
    <w:p w:rsidR="008039CB" w:rsidRPr="00D024CC" w:rsidRDefault="008039CB" w:rsidP="00095C6A">
      <w:pPr>
        <w:jc w:val="both"/>
      </w:pPr>
      <w:r w:rsidRPr="00D024CC">
        <w:t>Luând</w:t>
      </w:r>
      <w:r w:rsidR="00D024CC" w:rsidRPr="00D024CC">
        <w:t xml:space="preserve"> </w:t>
      </w:r>
      <w:r w:rsidRPr="00B96C9C">
        <w:t>în</w:t>
      </w:r>
      <w:r w:rsidR="00D024CC">
        <w:t xml:space="preserve"> </w:t>
      </w:r>
      <w:r w:rsidRPr="00D024CC">
        <w:t>considerare</w:t>
      </w:r>
      <w:r w:rsidR="00D024CC" w:rsidRPr="00D024CC">
        <w:t xml:space="preserve"> </w:t>
      </w:r>
      <w:r w:rsidRPr="00B96C9C">
        <w:t>căile</w:t>
      </w:r>
      <w:r w:rsidR="00D024CC">
        <w:t xml:space="preserve"> </w:t>
      </w:r>
      <w:r w:rsidRPr="00B96C9C">
        <w:t>de</w:t>
      </w:r>
      <w:r w:rsidR="00D024CC">
        <w:t xml:space="preserve"> </w:t>
      </w:r>
      <w:r w:rsidRPr="00D024CC">
        <w:t>acces</w:t>
      </w:r>
      <w:r w:rsidR="00D024CC" w:rsidRPr="00D024CC">
        <w:t xml:space="preserve"> </w:t>
      </w:r>
      <w:r w:rsidRPr="00B96C9C">
        <w:t>și</w:t>
      </w:r>
      <w:r w:rsidR="00D024CC">
        <w:t xml:space="preserve"> </w:t>
      </w:r>
      <w:r w:rsidRPr="00D024CC">
        <w:t>rețeaua</w:t>
      </w:r>
      <w:r w:rsidR="00D024CC" w:rsidRPr="00D024CC">
        <w:t xml:space="preserve"> </w:t>
      </w:r>
      <w:r w:rsidRPr="00B96C9C">
        <w:t>de</w:t>
      </w:r>
      <w:r w:rsidR="00D024CC">
        <w:t xml:space="preserve"> </w:t>
      </w:r>
      <w:r w:rsidRPr="00D024CC">
        <w:t>drumuri</w:t>
      </w:r>
      <w:r w:rsidR="00D024CC" w:rsidRPr="00D024CC">
        <w:t xml:space="preserve"> </w:t>
      </w:r>
      <w:r w:rsidRPr="00B96C9C">
        <w:t>din</w:t>
      </w:r>
      <w:r w:rsidR="00D024CC">
        <w:t xml:space="preserve"> </w:t>
      </w:r>
      <w:r w:rsidRPr="00D024CC">
        <w:t>județul</w:t>
      </w:r>
      <w:r w:rsidR="00D024CC" w:rsidRPr="00D024CC">
        <w:t xml:space="preserve"> </w:t>
      </w:r>
      <w:r w:rsidRPr="00D024CC">
        <w:t>Covasna, nu este</w:t>
      </w:r>
      <w:r w:rsidR="00D024CC" w:rsidRPr="00D024CC">
        <w:t xml:space="preserve"> </w:t>
      </w:r>
      <w:r w:rsidRPr="00D024CC">
        <w:t>necesară</w:t>
      </w:r>
      <w:r w:rsidR="00D024CC" w:rsidRPr="00D024CC">
        <w:t xml:space="preserve"> </w:t>
      </w:r>
      <w:r w:rsidRPr="00D024CC">
        <w:t>construirea</w:t>
      </w:r>
      <w:r w:rsidR="00D024CC" w:rsidRPr="00D024CC">
        <w:t xml:space="preserve"> </w:t>
      </w:r>
      <w:r w:rsidRPr="00D024CC">
        <w:t xml:space="preserve">unei </w:t>
      </w:r>
      <w:r w:rsidR="00D024CC" w:rsidRPr="00D024CC">
        <w:t>noi</w:t>
      </w:r>
      <w:r w:rsidRPr="00D024CC">
        <w:t xml:space="preserve"> </w:t>
      </w:r>
      <w:r w:rsidRPr="00B96C9C">
        <w:t>stații</w:t>
      </w:r>
      <w:r w:rsidR="00D024CC">
        <w:t xml:space="preserve"> </w:t>
      </w:r>
      <w:r w:rsidRPr="00B96C9C">
        <w:t>de</w:t>
      </w:r>
      <w:r w:rsidR="00D024CC">
        <w:t xml:space="preserve"> </w:t>
      </w:r>
      <w:r w:rsidRPr="00D024CC">
        <w:t>transfer.</w:t>
      </w:r>
    </w:p>
    <w:p w:rsidR="008039CB" w:rsidRPr="00B96C9C" w:rsidRDefault="008039CB" w:rsidP="00924A4F"/>
    <w:p w:rsidR="008039CB" w:rsidRPr="001A1DCF" w:rsidRDefault="008039CB" w:rsidP="00924A4F">
      <w:pPr>
        <w:pStyle w:val="Heading1"/>
        <w:numPr>
          <w:ilvl w:val="2"/>
          <w:numId w:val="112"/>
        </w:numPr>
      </w:pPr>
      <w:bookmarkStart w:id="262" w:name="_bookmark244"/>
      <w:bookmarkStart w:id="263" w:name="_Toc26870595"/>
      <w:bookmarkEnd w:id="262"/>
      <w:r w:rsidRPr="001A1DCF">
        <w:t>Sortarea</w:t>
      </w:r>
      <w:r w:rsidR="00D024CC" w:rsidRPr="001A1DCF">
        <w:t xml:space="preserve"> </w:t>
      </w:r>
      <w:r w:rsidRPr="001A1DCF">
        <w:t>deșeurilor</w:t>
      </w:r>
      <w:r w:rsidR="00D024CC" w:rsidRPr="001A1DCF">
        <w:t xml:space="preserve"> </w:t>
      </w:r>
      <w:r w:rsidRPr="001A1DCF">
        <w:t>reciclabile colectate</w:t>
      </w:r>
      <w:r w:rsidR="00D024CC" w:rsidRPr="001A1DCF">
        <w:t xml:space="preserve"> </w:t>
      </w:r>
      <w:r w:rsidRPr="001A1DCF">
        <w:t>separat</w:t>
      </w:r>
      <w:bookmarkEnd w:id="263"/>
    </w:p>
    <w:p w:rsidR="008039CB" w:rsidRPr="00B96C9C" w:rsidRDefault="008039CB" w:rsidP="00924A4F"/>
    <w:p w:rsidR="00C72CCD" w:rsidRDefault="00D024CC" w:rsidP="00095C6A">
      <w:pPr>
        <w:jc w:val="both"/>
        <w:rPr>
          <w:b/>
        </w:rPr>
      </w:pPr>
      <w:r>
        <w:t>L</w:t>
      </w:r>
      <w:r w:rsidR="008039CB" w:rsidRPr="00B96C9C">
        <w:t>a</w:t>
      </w:r>
      <w:r>
        <w:t xml:space="preserve"> </w:t>
      </w:r>
      <w:r w:rsidR="008039CB" w:rsidRPr="00B96C9C">
        <w:rPr>
          <w:spacing w:val="-1"/>
        </w:rPr>
        <w:t>nivelul</w:t>
      </w:r>
      <w:r>
        <w:rPr>
          <w:spacing w:val="-1"/>
        </w:rPr>
        <w:t xml:space="preserve"> </w:t>
      </w:r>
      <w:r w:rsidR="008039CB" w:rsidRPr="00B96C9C">
        <w:rPr>
          <w:spacing w:val="-1"/>
        </w:rPr>
        <w:t>județului</w:t>
      </w:r>
      <w:r>
        <w:rPr>
          <w:spacing w:val="-1"/>
        </w:rPr>
        <w:t xml:space="preserve"> </w:t>
      </w:r>
      <w:r w:rsidR="008039CB" w:rsidRPr="00B96C9C">
        <w:rPr>
          <w:spacing w:val="-1"/>
        </w:rPr>
        <w:t>Covasna</w:t>
      </w:r>
      <w:r>
        <w:rPr>
          <w:spacing w:val="-1"/>
        </w:rPr>
        <w:t xml:space="preserve"> </w:t>
      </w:r>
      <w:r w:rsidR="008039CB" w:rsidRPr="00B96C9C">
        <w:rPr>
          <w:spacing w:val="-1"/>
        </w:rPr>
        <w:t>funcționează</w:t>
      </w:r>
      <w:r>
        <w:rPr>
          <w:spacing w:val="-1"/>
        </w:rPr>
        <w:t xml:space="preserve"> </w:t>
      </w:r>
      <w:r w:rsidR="008039CB" w:rsidRPr="00B96C9C">
        <w:t>1</w:t>
      </w:r>
      <w:r>
        <w:t xml:space="preserve"> </w:t>
      </w:r>
      <w:r w:rsidR="008039CB" w:rsidRPr="00B96C9C">
        <w:t>stație</w:t>
      </w:r>
      <w:r>
        <w:t xml:space="preserve"> </w:t>
      </w:r>
      <w:r w:rsidR="008039CB" w:rsidRPr="00B96C9C">
        <w:t>de</w:t>
      </w:r>
      <w:r>
        <w:t xml:space="preserve"> </w:t>
      </w:r>
      <w:r w:rsidR="008039CB" w:rsidRPr="00B96C9C">
        <w:rPr>
          <w:spacing w:val="-1"/>
        </w:rPr>
        <w:t>sortare</w:t>
      </w:r>
      <w:r>
        <w:rPr>
          <w:spacing w:val="-1"/>
        </w:rPr>
        <w:t xml:space="preserve"> </w:t>
      </w:r>
      <w:r w:rsidR="008039CB" w:rsidRPr="00B96C9C">
        <w:t>a</w:t>
      </w:r>
      <w:r>
        <w:t xml:space="preserve"> </w:t>
      </w:r>
      <w:r w:rsidR="008039CB" w:rsidRPr="00B96C9C">
        <w:rPr>
          <w:spacing w:val="-1"/>
        </w:rPr>
        <w:t>deșeurilor</w:t>
      </w:r>
      <w:r>
        <w:rPr>
          <w:spacing w:val="-1"/>
        </w:rPr>
        <w:t xml:space="preserve"> </w:t>
      </w:r>
      <w:r w:rsidR="008039CB" w:rsidRPr="00B96C9C">
        <w:rPr>
          <w:spacing w:val="-1"/>
        </w:rPr>
        <w:t>municipale</w:t>
      </w:r>
      <w:r>
        <w:rPr>
          <w:spacing w:val="-1"/>
        </w:rPr>
        <w:t xml:space="preserve"> </w:t>
      </w:r>
      <w:r w:rsidR="008039CB" w:rsidRPr="00B96C9C">
        <w:t>cu</w:t>
      </w:r>
      <w:r>
        <w:t xml:space="preserve"> </w:t>
      </w:r>
      <w:r w:rsidR="008039CB" w:rsidRPr="00B96C9C">
        <w:t>o</w:t>
      </w:r>
      <w:r>
        <w:t xml:space="preserve"> </w:t>
      </w:r>
      <w:r w:rsidR="008039CB" w:rsidRPr="00B96C9C">
        <w:t>capacitate</w:t>
      </w:r>
      <w:r>
        <w:t xml:space="preserve"> </w:t>
      </w:r>
      <w:r w:rsidR="008039CB" w:rsidRPr="00B96C9C">
        <w:t>totală</w:t>
      </w:r>
      <w:r>
        <w:t xml:space="preserve"> </w:t>
      </w:r>
      <w:r w:rsidR="008039CB" w:rsidRPr="00B96C9C">
        <w:t>de</w:t>
      </w:r>
      <w:r>
        <w:t xml:space="preserve"> </w:t>
      </w:r>
      <w:r w:rsidR="008039CB" w:rsidRPr="00B96C9C">
        <w:rPr>
          <w:spacing w:val="-1"/>
        </w:rPr>
        <w:t>sortare</w:t>
      </w:r>
      <w:r>
        <w:rPr>
          <w:spacing w:val="-1"/>
        </w:rPr>
        <w:t xml:space="preserve"> </w:t>
      </w:r>
      <w:r w:rsidR="008039CB" w:rsidRPr="00B96C9C">
        <w:t>de 11.000</w:t>
      </w:r>
      <w:r>
        <w:t xml:space="preserve"> </w:t>
      </w:r>
      <w:r w:rsidR="008039CB" w:rsidRPr="00B96C9C">
        <w:t>t/an.</w:t>
      </w:r>
      <w:r>
        <w:t xml:space="preserve"> </w:t>
      </w:r>
      <w:r w:rsidR="00C72CCD">
        <w:t xml:space="preserve">Conform datelor prezentate în tabelul 5.20, prognoza cantităților de deșeuri reciclabile, cantitatea de deșeuri reciclabile va fi de </w:t>
      </w:r>
      <w:r w:rsidR="00C72CCD" w:rsidRPr="006066DA">
        <w:rPr>
          <w:b/>
        </w:rPr>
        <w:t>8</w:t>
      </w:r>
      <w:r w:rsidR="006D2331" w:rsidRPr="006066DA">
        <w:rPr>
          <w:b/>
        </w:rPr>
        <w:t>.557,</w:t>
      </w:r>
      <w:r w:rsidR="00C72CCD" w:rsidRPr="006066DA">
        <w:rPr>
          <w:b/>
        </w:rPr>
        <w:t>52 t/an în anul 2020</w:t>
      </w:r>
      <w:r w:rsidR="00C72CCD">
        <w:t xml:space="preserve"> și de </w:t>
      </w:r>
      <w:r w:rsidR="00C72CCD" w:rsidRPr="006066DA">
        <w:rPr>
          <w:b/>
        </w:rPr>
        <w:t>6</w:t>
      </w:r>
      <w:r w:rsidR="006D2331" w:rsidRPr="006066DA">
        <w:rPr>
          <w:b/>
        </w:rPr>
        <w:t>.</w:t>
      </w:r>
      <w:r w:rsidR="00C72CCD" w:rsidRPr="006066DA">
        <w:rPr>
          <w:b/>
        </w:rPr>
        <w:t>868.91 t/an în anul 2040.</w:t>
      </w:r>
    </w:p>
    <w:p w:rsidR="00095C6A" w:rsidRDefault="00095C6A" w:rsidP="00095C6A">
      <w:pPr>
        <w:jc w:val="both"/>
      </w:pPr>
    </w:p>
    <w:p w:rsidR="008039CB" w:rsidRPr="00B96C9C" w:rsidRDefault="00C72CCD" w:rsidP="00095C6A">
      <w:pPr>
        <w:jc w:val="both"/>
      </w:pPr>
      <w:r>
        <w:rPr>
          <w:spacing w:val="-1"/>
        </w:rPr>
        <w:t>Nu este</w:t>
      </w:r>
      <w:r w:rsidR="00D024CC">
        <w:t xml:space="preserve"> </w:t>
      </w:r>
      <w:r w:rsidR="008039CB" w:rsidRPr="00B96C9C">
        <w:rPr>
          <w:spacing w:val="-1"/>
        </w:rPr>
        <w:t>necesară</w:t>
      </w:r>
      <w:r w:rsidR="00D024CC">
        <w:rPr>
          <w:spacing w:val="-1"/>
        </w:rPr>
        <w:t xml:space="preserve"> </w:t>
      </w:r>
      <w:r w:rsidR="008039CB" w:rsidRPr="00B96C9C">
        <w:rPr>
          <w:spacing w:val="-1"/>
        </w:rPr>
        <w:t>construirea</w:t>
      </w:r>
      <w:r w:rsidR="00D024CC">
        <w:rPr>
          <w:spacing w:val="-1"/>
        </w:rPr>
        <w:t xml:space="preserve"> </w:t>
      </w:r>
      <w:r w:rsidR="008039CB" w:rsidRPr="00B96C9C">
        <w:t>de</w:t>
      </w:r>
      <w:r w:rsidR="00D024CC">
        <w:t xml:space="preserve"> </w:t>
      </w:r>
      <w:r w:rsidR="008039CB" w:rsidRPr="00B96C9C">
        <w:t>capacități</w:t>
      </w:r>
      <w:r w:rsidR="00D024CC">
        <w:t xml:space="preserve"> </w:t>
      </w:r>
      <w:r w:rsidR="008039CB" w:rsidRPr="00B96C9C">
        <w:rPr>
          <w:spacing w:val="-1"/>
        </w:rPr>
        <w:t>noi</w:t>
      </w:r>
      <w:r w:rsidR="00D024CC">
        <w:rPr>
          <w:spacing w:val="-1"/>
        </w:rPr>
        <w:t xml:space="preserve"> </w:t>
      </w:r>
      <w:r w:rsidR="008039CB" w:rsidRPr="00B96C9C">
        <w:t>de</w:t>
      </w:r>
      <w:r w:rsidR="00D024CC">
        <w:t xml:space="preserve"> </w:t>
      </w:r>
      <w:r>
        <w:t>sortare pentru deșeurile reciclabile.</w:t>
      </w:r>
    </w:p>
    <w:p w:rsidR="008039CB" w:rsidRPr="001A1DCF" w:rsidRDefault="008039CB" w:rsidP="00924A4F">
      <w:pPr>
        <w:pStyle w:val="Heading1"/>
        <w:numPr>
          <w:ilvl w:val="2"/>
          <w:numId w:val="112"/>
        </w:numPr>
      </w:pPr>
      <w:bookmarkStart w:id="264" w:name="_bookmark245"/>
      <w:bookmarkStart w:id="265" w:name="_Toc26870596"/>
      <w:bookmarkEnd w:id="264"/>
      <w:r w:rsidRPr="001A1DCF">
        <w:t>Tratarea</w:t>
      </w:r>
      <w:r w:rsidR="00D024CC" w:rsidRPr="001A1DCF">
        <w:t xml:space="preserve"> </w:t>
      </w:r>
      <w:r w:rsidRPr="001A1DCF">
        <w:t>biodeșeurilor</w:t>
      </w:r>
      <w:r w:rsidR="00D024CC" w:rsidRPr="001A1DCF">
        <w:t xml:space="preserve"> </w:t>
      </w:r>
      <w:r w:rsidRPr="001A1DCF">
        <w:t>colectate</w:t>
      </w:r>
      <w:r w:rsidR="00D024CC" w:rsidRPr="001A1DCF">
        <w:t xml:space="preserve"> </w:t>
      </w:r>
      <w:r w:rsidRPr="001A1DCF">
        <w:t>separat</w:t>
      </w:r>
      <w:bookmarkEnd w:id="265"/>
    </w:p>
    <w:p w:rsidR="00926E9E" w:rsidRDefault="00926E9E" w:rsidP="00924A4F"/>
    <w:p w:rsidR="008039CB" w:rsidRPr="003A178E" w:rsidRDefault="008039CB" w:rsidP="00095C6A">
      <w:pPr>
        <w:jc w:val="both"/>
        <w:rPr>
          <w:b/>
        </w:rPr>
      </w:pPr>
      <w:r w:rsidRPr="00B96C9C">
        <w:t>Opțiunea</w:t>
      </w:r>
      <w:r w:rsidR="00D024CC">
        <w:t xml:space="preserve"> </w:t>
      </w:r>
      <w:r w:rsidRPr="00B96C9C">
        <w:t>de</w:t>
      </w:r>
      <w:r w:rsidR="00D024CC">
        <w:t xml:space="preserve"> </w:t>
      </w:r>
      <w:r w:rsidRPr="00B96C9C">
        <w:t>tratare</w:t>
      </w:r>
      <w:r w:rsidR="00D024CC">
        <w:t xml:space="preserve"> </w:t>
      </w:r>
      <w:r w:rsidRPr="00B96C9C">
        <w:t>a</w:t>
      </w:r>
      <w:r w:rsidR="00D024CC">
        <w:t xml:space="preserve"> </w:t>
      </w:r>
      <w:r w:rsidRPr="00B96C9C">
        <w:t>biodeșeurilor</w:t>
      </w:r>
      <w:r w:rsidR="00D024CC">
        <w:t xml:space="preserve"> </w:t>
      </w:r>
      <w:r w:rsidRPr="00B96C9C">
        <w:t>colectate</w:t>
      </w:r>
      <w:r w:rsidR="00D024CC">
        <w:t xml:space="preserve"> </w:t>
      </w:r>
      <w:r w:rsidRPr="00B96C9C">
        <w:t>separat</w:t>
      </w:r>
      <w:r w:rsidR="003A178E">
        <w:t>,</w:t>
      </w:r>
      <w:r w:rsidR="00D024CC">
        <w:t xml:space="preserve"> </w:t>
      </w:r>
      <w:r w:rsidRPr="00B96C9C">
        <w:t>selectată</w:t>
      </w:r>
      <w:r w:rsidR="00D024CC">
        <w:t xml:space="preserve"> </w:t>
      </w:r>
      <w:r w:rsidRPr="00B96C9C">
        <w:t>în</w:t>
      </w:r>
      <w:r w:rsidR="00D024CC">
        <w:t xml:space="preserve"> </w:t>
      </w:r>
      <w:r w:rsidRPr="00B96C9C">
        <w:t>cadrul</w:t>
      </w:r>
      <w:r w:rsidR="00D024CC">
        <w:t xml:space="preserve"> </w:t>
      </w:r>
      <w:r w:rsidRPr="00B96C9C">
        <w:t>procesului</w:t>
      </w:r>
      <w:r w:rsidR="00D024CC">
        <w:t xml:space="preserve"> </w:t>
      </w:r>
      <w:r w:rsidRPr="00B96C9C">
        <w:t>de</w:t>
      </w:r>
      <w:r w:rsidR="00D024CC">
        <w:t xml:space="preserve"> </w:t>
      </w:r>
      <w:r w:rsidRPr="00B96C9C">
        <w:t>elaborare</w:t>
      </w:r>
      <w:r w:rsidR="00D024CC">
        <w:t xml:space="preserve"> </w:t>
      </w:r>
      <w:r w:rsidRPr="00B96C9C">
        <w:t>a</w:t>
      </w:r>
      <w:r w:rsidR="00D024CC">
        <w:t xml:space="preserve"> </w:t>
      </w:r>
      <w:r w:rsidRPr="00B96C9C">
        <w:t>PNGD</w:t>
      </w:r>
      <w:r w:rsidR="00D024CC">
        <w:t xml:space="preserve"> </w:t>
      </w:r>
      <w:r w:rsidRPr="00B96C9C">
        <w:t>este</w:t>
      </w:r>
      <w:r w:rsidR="00D024CC">
        <w:t xml:space="preserve"> </w:t>
      </w:r>
      <w:r w:rsidRPr="003A178E">
        <w:rPr>
          <w:i/>
        </w:rPr>
        <w:t>tratarea</w:t>
      </w:r>
      <w:r w:rsidR="00D024CC" w:rsidRPr="003A178E">
        <w:rPr>
          <w:i/>
        </w:rPr>
        <w:t xml:space="preserve"> </w:t>
      </w:r>
      <w:r w:rsidRPr="003A178E">
        <w:rPr>
          <w:i/>
        </w:rPr>
        <w:t>mecano-biologică</w:t>
      </w:r>
      <w:r w:rsidRPr="00B96C9C">
        <w:t>,</w:t>
      </w:r>
      <w:r w:rsidR="00D024CC">
        <w:t xml:space="preserve"> </w:t>
      </w:r>
      <w:r w:rsidRPr="00B96C9C">
        <w:t>pentru</w:t>
      </w:r>
      <w:r w:rsidR="00D024CC">
        <w:t xml:space="preserve"> </w:t>
      </w:r>
      <w:r w:rsidRPr="00B96C9C">
        <w:t>județul</w:t>
      </w:r>
      <w:r w:rsidR="00D024CC">
        <w:t xml:space="preserve"> </w:t>
      </w:r>
      <w:r w:rsidRPr="00B96C9C">
        <w:t>Covasna</w:t>
      </w:r>
      <w:r w:rsidR="00D024CC">
        <w:t xml:space="preserve"> </w:t>
      </w:r>
      <w:r w:rsidRPr="00B96C9C">
        <w:rPr>
          <w:spacing w:val="1"/>
        </w:rPr>
        <w:t>fiind</w:t>
      </w:r>
      <w:r w:rsidR="00D024CC">
        <w:rPr>
          <w:spacing w:val="1"/>
        </w:rPr>
        <w:t xml:space="preserve"> </w:t>
      </w:r>
      <w:r w:rsidRPr="00B96C9C">
        <w:t>propusă</w:t>
      </w:r>
      <w:r w:rsidR="00D024CC">
        <w:t xml:space="preserve"> </w:t>
      </w:r>
      <w:r w:rsidRPr="00B96C9C">
        <w:t>construirea</w:t>
      </w:r>
      <w:r w:rsidR="00D024CC">
        <w:t xml:space="preserve"> </w:t>
      </w:r>
      <w:r w:rsidRPr="00B96C9C">
        <w:t>unei instalații mecano-biologice cu biouscare</w:t>
      </w:r>
      <w:r w:rsidR="00D024CC">
        <w:t xml:space="preserve"> </w:t>
      </w:r>
      <w:r w:rsidRPr="00B96C9C">
        <w:t>cu</w:t>
      </w:r>
      <w:r w:rsidR="00D024CC">
        <w:t xml:space="preserve"> </w:t>
      </w:r>
      <w:r w:rsidRPr="00B96C9C">
        <w:t>capacitatea</w:t>
      </w:r>
      <w:r w:rsidR="00D024CC">
        <w:t xml:space="preserve"> </w:t>
      </w:r>
      <w:r w:rsidRPr="00B96C9C">
        <w:t>de</w:t>
      </w:r>
      <w:r w:rsidR="00D024CC">
        <w:t xml:space="preserve"> </w:t>
      </w:r>
      <w:r w:rsidRPr="003A178E">
        <w:rPr>
          <w:b/>
        </w:rPr>
        <w:t>19.000</w:t>
      </w:r>
      <w:r w:rsidR="003A178E" w:rsidRPr="003A178E">
        <w:rPr>
          <w:b/>
        </w:rPr>
        <w:t xml:space="preserve"> </w:t>
      </w:r>
      <w:r w:rsidRPr="003A178E">
        <w:rPr>
          <w:b/>
        </w:rPr>
        <w:t>tone/an.</w:t>
      </w:r>
    </w:p>
    <w:p w:rsidR="00095C6A" w:rsidRDefault="00095C6A" w:rsidP="00095C6A">
      <w:pPr>
        <w:jc w:val="both"/>
      </w:pPr>
    </w:p>
    <w:p w:rsidR="008039CB" w:rsidRPr="00B96C9C" w:rsidRDefault="008039CB" w:rsidP="00095C6A">
      <w:pPr>
        <w:jc w:val="both"/>
      </w:pPr>
      <w:r w:rsidRPr="00B96C9C">
        <w:t>PNGD prevede următoarele investiții necesare pentru perioada 2018-2025:</w:t>
      </w:r>
    </w:p>
    <w:p w:rsidR="008039CB" w:rsidRPr="00B96C9C" w:rsidRDefault="003A178E" w:rsidP="00095C6A">
      <w:pPr>
        <w:pStyle w:val="ListParagraph"/>
        <w:numPr>
          <w:ilvl w:val="0"/>
          <w:numId w:val="89"/>
        </w:numPr>
        <w:jc w:val="both"/>
      </w:pPr>
      <w:r>
        <w:t>pentru colectarea separată</w:t>
      </w:r>
      <w:r w:rsidR="008039CB" w:rsidRPr="00B96C9C">
        <w:t xml:space="preserve"> a deșeurilor reciclabile – 1,827 milioane Euro;</w:t>
      </w:r>
    </w:p>
    <w:p w:rsidR="008039CB" w:rsidRPr="00B96C9C" w:rsidRDefault="003A178E" w:rsidP="00095C6A">
      <w:pPr>
        <w:pStyle w:val="ListParagraph"/>
        <w:numPr>
          <w:ilvl w:val="0"/>
          <w:numId w:val="89"/>
        </w:numPr>
        <w:jc w:val="both"/>
      </w:pPr>
      <w:r>
        <w:t>pentru colectarea separată</w:t>
      </w:r>
      <w:r w:rsidR="008039CB" w:rsidRPr="00B96C9C">
        <w:t xml:space="preserve"> a biodeșeurilor – 0,826 milioane Euro;</w:t>
      </w:r>
    </w:p>
    <w:p w:rsidR="008039CB" w:rsidRPr="00B96C9C" w:rsidRDefault="008039CB" w:rsidP="00095C6A">
      <w:pPr>
        <w:pStyle w:val="ListParagraph"/>
        <w:numPr>
          <w:ilvl w:val="0"/>
          <w:numId w:val="89"/>
        </w:numPr>
        <w:jc w:val="both"/>
      </w:pPr>
      <w:r w:rsidRPr="00B96C9C">
        <w:t>pentru instalația TMB cu biouscare – 4,940 milioane Euro.</w:t>
      </w:r>
    </w:p>
    <w:p w:rsidR="00095C6A" w:rsidRDefault="00095C6A" w:rsidP="00095C6A">
      <w:pPr>
        <w:jc w:val="both"/>
      </w:pPr>
    </w:p>
    <w:p w:rsidR="00384392" w:rsidRDefault="008039CB" w:rsidP="00095C6A">
      <w:pPr>
        <w:jc w:val="both"/>
        <w:rPr>
          <w:rFonts w:eastAsia="Verdana"/>
        </w:rPr>
      </w:pPr>
      <w:r w:rsidRPr="00B96C9C">
        <w:t>Capacitatea de depozitare a celulei 1 este suficientă pentru a prelua deșeuri până la data de 31.12.2025.</w:t>
      </w:r>
    </w:p>
    <w:p w:rsidR="00095C6A" w:rsidRDefault="00095C6A" w:rsidP="00095C6A">
      <w:pPr>
        <w:jc w:val="both"/>
      </w:pPr>
    </w:p>
    <w:p w:rsidR="008039CB" w:rsidRPr="00095C6A" w:rsidRDefault="008039CB" w:rsidP="00095C6A">
      <w:pPr>
        <w:jc w:val="both"/>
        <w:rPr>
          <w:rFonts w:eastAsia="Verdana"/>
          <w:b/>
        </w:rPr>
      </w:pPr>
      <w:r w:rsidRPr="00095C6A">
        <w:rPr>
          <w:b/>
        </w:rPr>
        <w:t>Compostarea</w:t>
      </w:r>
      <w:r w:rsidR="00D024CC" w:rsidRPr="00095C6A">
        <w:rPr>
          <w:b/>
        </w:rPr>
        <w:t xml:space="preserve"> </w:t>
      </w:r>
      <w:r w:rsidRPr="00095C6A">
        <w:rPr>
          <w:b/>
        </w:rPr>
        <w:t>centralizată</w:t>
      </w:r>
    </w:p>
    <w:p w:rsidR="00095C6A" w:rsidRDefault="00095C6A" w:rsidP="00095C6A">
      <w:pPr>
        <w:jc w:val="both"/>
      </w:pPr>
    </w:p>
    <w:p w:rsidR="008039CB" w:rsidRPr="00B96C9C" w:rsidRDefault="008039CB" w:rsidP="00095C6A">
      <w:pPr>
        <w:jc w:val="both"/>
      </w:pPr>
      <w:r w:rsidRPr="00B96C9C">
        <w:t>Instalațiile</w:t>
      </w:r>
      <w:r w:rsidR="00D024CC">
        <w:t xml:space="preserve"> </w:t>
      </w:r>
      <w:r w:rsidRPr="00B96C9C">
        <w:t>de</w:t>
      </w:r>
      <w:r w:rsidR="00D024CC">
        <w:t xml:space="preserve"> </w:t>
      </w:r>
      <w:r w:rsidRPr="00B96C9C">
        <w:t>compostare</w:t>
      </w:r>
      <w:r w:rsidR="00D024CC">
        <w:t xml:space="preserve"> </w:t>
      </w:r>
      <w:r w:rsidRPr="00B96C9C">
        <w:t>sunt</w:t>
      </w:r>
      <w:r w:rsidR="00D024CC">
        <w:t xml:space="preserve"> </w:t>
      </w:r>
      <w:r w:rsidRPr="00B96C9C">
        <w:t>compuse</w:t>
      </w:r>
      <w:r w:rsidR="00D024CC">
        <w:t xml:space="preserve"> </w:t>
      </w:r>
      <w:r w:rsidRPr="00B96C9C">
        <w:t>din</w:t>
      </w:r>
      <w:r w:rsidR="00D024CC">
        <w:t xml:space="preserve"> </w:t>
      </w:r>
      <w:r w:rsidRPr="00B96C9C">
        <w:t>următoarele</w:t>
      </w:r>
      <w:r w:rsidR="00D024CC">
        <w:t xml:space="preserve"> </w:t>
      </w:r>
      <w:r w:rsidRPr="00B96C9C">
        <w:t>unități</w:t>
      </w:r>
      <w:r w:rsidR="00D024CC">
        <w:t xml:space="preserve"> </w:t>
      </w:r>
      <w:r w:rsidRPr="00B96C9C">
        <w:t>tehnice:</w:t>
      </w:r>
      <w:r w:rsidR="00D024CC">
        <w:t xml:space="preserve"> </w:t>
      </w:r>
      <w:r w:rsidRPr="00B96C9C">
        <w:t>dispozitive</w:t>
      </w:r>
      <w:r w:rsidR="00D024CC">
        <w:t xml:space="preserve"> </w:t>
      </w:r>
      <w:r w:rsidRPr="00B96C9C">
        <w:t>de</w:t>
      </w:r>
      <w:r w:rsidR="00D024CC">
        <w:t xml:space="preserve"> </w:t>
      </w:r>
      <w:r w:rsidRPr="00B96C9C">
        <w:t>deschidere</w:t>
      </w:r>
      <w:r w:rsidR="00D024CC">
        <w:t xml:space="preserve"> </w:t>
      </w:r>
      <w:r w:rsidRPr="00B96C9C">
        <w:t>a</w:t>
      </w:r>
      <w:r w:rsidR="00D024CC">
        <w:t xml:space="preserve"> </w:t>
      </w:r>
      <w:r w:rsidRPr="00B96C9C">
        <w:t>sacilor,</w:t>
      </w:r>
      <w:r w:rsidR="00D024CC">
        <w:t xml:space="preserve"> </w:t>
      </w:r>
      <w:r w:rsidRPr="00B96C9C">
        <w:t>separatoare</w:t>
      </w:r>
      <w:r w:rsidR="00D024CC">
        <w:t xml:space="preserve"> </w:t>
      </w:r>
      <w:r w:rsidRPr="00B96C9C">
        <w:t>magnetice</w:t>
      </w:r>
      <w:r w:rsidR="00D024CC">
        <w:t xml:space="preserve"> </w:t>
      </w:r>
      <w:r w:rsidRPr="00B96C9C">
        <w:t>și/sau</w:t>
      </w:r>
      <w:r w:rsidR="00D024CC">
        <w:t xml:space="preserve"> </w:t>
      </w:r>
      <w:r w:rsidRPr="00B96C9C">
        <w:t>balistice,</w:t>
      </w:r>
      <w:r w:rsidR="00D024CC">
        <w:t xml:space="preserve"> </w:t>
      </w:r>
      <w:r w:rsidRPr="00B96C9C">
        <w:t>ciururi,</w:t>
      </w:r>
      <w:r w:rsidR="00D024CC">
        <w:t xml:space="preserve"> </w:t>
      </w:r>
      <w:r w:rsidRPr="00B96C9C">
        <w:t>tocătoare,</w:t>
      </w:r>
      <w:r w:rsidR="00D024CC">
        <w:t xml:space="preserve"> </w:t>
      </w:r>
      <w:r w:rsidRPr="00B96C9C">
        <w:t>echipamente</w:t>
      </w:r>
      <w:r w:rsidR="00D024CC">
        <w:t xml:space="preserve"> </w:t>
      </w:r>
      <w:r w:rsidRPr="00B96C9C">
        <w:t>de</w:t>
      </w:r>
      <w:r w:rsidR="00D024CC">
        <w:t xml:space="preserve"> </w:t>
      </w:r>
      <w:r w:rsidRPr="00B96C9C">
        <w:t>amestecare</w:t>
      </w:r>
      <w:r w:rsidR="00D024CC">
        <w:t xml:space="preserve"> </w:t>
      </w:r>
      <w:r w:rsidRPr="00B96C9C">
        <w:t>și</w:t>
      </w:r>
      <w:r w:rsidR="00D024CC">
        <w:t xml:space="preserve"> </w:t>
      </w:r>
      <w:r w:rsidRPr="00B96C9C">
        <w:t>omogenizare,</w:t>
      </w:r>
      <w:r w:rsidR="00D024CC">
        <w:t xml:space="preserve"> </w:t>
      </w:r>
      <w:r w:rsidRPr="00B96C9C">
        <w:t>echipamente</w:t>
      </w:r>
      <w:r w:rsidR="00D024CC">
        <w:t xml:space="preserve"> </w:t>
      </w:r>
      <w:r w:rsidRPr="00B96C9C">
        <w:t>de</w:t>
      </w:r>
      <w:r w:rsidR="00D024CC">
        <w:t xml:space="preserve"> </w:t>
      </w:r>
      <w:r w:rsidRPr="00B96C9C">
        <w:t>întoarcere,</w:t>
      </w:r>
      <w:r w:rsidR="00D024CC">
        <w:t xml:space="preserve"> </w:t>
      </w:r>
      <w:r w:rsidRPr="00B96C9C">
        <w:t>sisteme</w:t>
      </w:r>
      <w:r w:rsidR="00D024CC">
        <w:t xml:space="preserve"> </w:t>
      </w:r>
      <w:r w:rsidRPr="00B96C9C">
        <w:t>de</w:t>
      </w:r>
      <w:r w:rsidR="00D024CC">
        <w:t xml:space="preserve"> </w:t>
      </w:r>
      <w:r w:rsidRPr="00B96C9C">
        <w:t>irigare,</w:t>
      </w:r>
      <w:r w:rsidR="003A178E">
        <w:t xml:space="preserve"> </w:t>
      </w:r>
      <w:r w:rsidRPr="00B96C9C">
        <w:t>sisteme</w:t>
      </w:r>
      <w:r w:rsidR="00D024CC">
        <w:t xml:space="preserve"> </w:t>
      </w:r>
      <w:r w:rsidRPr="00B96C9C">
        <w:t>de</w:t>
      </w:r>
      <w:r w:rsidR="00D024CC">
        <w:t xml:space="preserve"> </w:t>
      </w:r>
      <w:r w:rsidRPr="00B96C9C">
        <w:t>aerare,</w:t>
      </w:r>
      <w:r w:rsidR="00D024CC">
        <w:t xml:space="preserve"> </w:t>
      </w:r>
      <w:r w:rsidRPr="00B96C9C">
        <w:t>sisteme</w:t>
      </w:r>
      <w:r w:rsidR="00D024CC">
        <w:t xml:space="preserve"> </w:t>
      </w:r>
      <w:r w:rsidRPr="00B96C9C">
        <w:t>de</w:t>
      </w:r>
      <w:r w:rsidR="00D024CC">
        <w:t xml:space="preserve"> </w:t>
      </w:r>
      <w:r w:rsidRPr="00B96C9C">
        <w:t>drenare,</w:t>
      </w:r>
      <w:r w:rsidR="00D024CC">
        <w:t xml:space="preserve"> </w:t>
      </w:r>
      <w:r w:rsidRPr="00B96C9C">
        <w:t>bio-filtre,</w:t>
      </w:r>
      <w:r w:rsidR="00D024CC">
        <w:t xml:space="preserve"> </w:t>
      </w:r>
      <w:r w:rsidRPr="00B96C9C">
        <w:t>scrubere,</w:t>
      </w:r>
      <w:r w:rsidR="00D024CC">
        <w:t xml:space="preserve"> </w:t>
      </w:r>
      <w:r w:rsidRPr="00B96C9C">
        <w:t>sisteme</w:t>
      </w:r>
      <w:r w:rsidR="00D024CC">
        <w:t xml:space="preserve"> </w:t>
      </w:r>
      <w:r w:rsidRPr="00B96C9C">
        <w:t>de</w:t>
      </w:r>
      <w:r w:rsidR="00D024CC">
        <w:t xml:space="preserve"> </w:t>
      </w:r>
      <w:r w:rsidRPr="00B96C9C">
        <w:t>control</w:t>
      </w:r>
      <w:r w:rsidR="00D024CC">
        <w:t xml:space="preserve"> </w:t>
      </w:r>
      <w:r w:rsidRPr="00B96C9C">
        <w:t>și</w:t>
      </w:r>
      <w:r w:rsidR="00D024CC">
        <w:t xml:space="preserve"> </w:t>
      </w:r>
      <w:r w:rsidRPr="00B96C9C">
        <w:t>de</w:t>
      </w:r>
      <w:r w:rsidR="00D024CC">
        <w:t xml:space="preserve"> </w:t>
      </w:r>
      <w:r w:rsidRPr="00B96C9C">
        <w:t>direcție.</w:t>
      </w:r>
    </w:p>
    <w:p w:rsidR="00095C6A" w:rsidRDefault="00095C6A" w:rsidP="00095C6A">
      <w:pPr>
        <w:jc w:val="both"/>
      </w:pPr>
    </w:p>
    <w:p w:rsidR="008039CB" w:rsidRPr="00B96C9C" w:rsidRDefault="008039CB" w:rsidP="00095C6A">
      <w:pPr>
        <w:jc w:val="both"/>
      </w:pPr>
      <w:r w:rsidRPr="00B96C9C">
        <w:t>Procesul</w:t>
      </w:r>
      <w:r w:rsidR="00D024CC">
        <w:t xml:space="preserve"> </w:t>
      </w:r>
      <w:r w:rsidRPr="00405A76">
        <w:t>de</w:t>
      </w:r>
      <w:r w:rsidR="00405A76" w:rsidRPr="00405A76">
        <w:t xml:space="preserve"> </w:t>
      </w:r>
      <w:r w:rsidRPr="00B96C9C">
        <w:t>compostare</w:t>
      </w:r>
      <w:r w:rsidR="00405A76">
        <w:t xml:space="preserve"> </w:t>
      </w:r>
      <w:r w:rsidRPr="00405A76">
        <w:t>are</w:t>
      </w:r>
      <w:r w:rsidR="00405A76" w:rsidRPr="00405A76">
        <w:t xml:space="preserve"> </w:t>
      </w:r>
      <w:r w:rsidRPr="00405A76">
        <w:t>loc</w:t>
      </w:r>
      <w:r w:rsidR="003A178E">
        <w:t>,</w:t>
      </w:r>
      <w:r w:rsidR="00405A76" w:rsidRPr="00405A76">
        <w:t xml:space="preserve"> </w:t>
      </w:r>
      <w:r w:rsidRPr="00B96C9C">
        <w:t>atunci</w:t>
      </w:r>
      <w:r w:rsidR="00405A76">
        <w:t xml:space="preserve"> </w:t>
      </w:r>
      <w:r w:rsidRPr="00B96C9C">
        <w:t>când</w:t>
      </w:r>
      <w:r w:rsidR="00405A76">
        <w:t xml:space="preserve"> </w:t>
      </w:r>
      <w:r w:rsidRPr="00405A76">
        <w:t>deșeurile</w:t>
      </w:r>
      <w:r w:rsidR="00405A76" w:rsidRPr="00405A76">
        <w:t xml:space="preserve"> </w:t>
      </w:r>
      <w:r w:rsidRPr="00B96C9C">
        <w:t>biodegradabile</w:t>
      </w:r>
      <w:r w:rsidR="00405A76">
        <w:t xml:space="preserve"> </w:t>
      </w:r>
      <w:r w:rsidRPr="00B96C9C">
        <w:t>sunt</w:t>
      </w:r>
      <w:r w:rsidR="00405A76">
        <w:t xml:space="preserve"> </w:t>
      </w:r>
      <w:r w:rsidRPr="00B96C9C">
        <w:t>stivuite</w:t>
      </w:r>
      <w:r w:rsidR="00405A76">
        <w:t xml:space="preserve"> </w:t>
      </w:r>
      <w:r w:rsidRPr="00405A76">
        <w:t>în</w:t>
      </w:r>
      <w:r w:rsidR="00405A76" w:rsidRPr="00405A76">
        <w:t xml:space="preserve"> </w:t>
      </w:r>
      <w:r w:rsidRPr="00B96C9C">
        <w:t>structuri</w:t>
      </w:r>
      <w:r w:rsidR="00405A76">
        <w:t xml:space="preserve"> </w:t>
      </w:r>
      <w:r w:rsidRPr="00405A76">
        <w:t>care</w:t>
      </w:r>
      <w:r w:rsidR="00405A76" w:rsidRPr="00405A76">
        <w:t xml:space="preserve"> </w:t>
      </w:r>
      <w:r w:rsidRPr="00405A76">
        <w:t>permit</w:t>
      </w:r>
      <w:r w:rsidR="00405A76" w:rsidRPr="00405A76">
        <w:t xml:space="preserve"> </w:t>
      </w:r>
      <w:r w:rsidRPr="00B96C9C">
        <w:t>difuzia</w:t>
      </w:r>
      <w:r w:rsidR="00405A76">
        <w:t xml:space="preserve"> </w:t>
      </w:r>
      <w:r w:rsidRPr="00B96C9C">
        <w:t>oxigenului</w:t>
      </w:r>
      <w:r w:rsidR="00405A76">
        <w:t xml:space="preserve"> </w:t>
      </w:r>
      <w:r w:rsidRPr="00405A76">
        <w:t>și</w:t>
      </w:r>
      <w:r w:rsidR="00405A76" w:rsidRPr="00405A76">
        <w:t xml:space="preserve"> </w:t>
      </w:r>
      <w:r w:rsidRPr="00405A76">
        <w:t>care</w:t>
      </w:r>
      <w:r w:rsidR="00405A76" w:rsidRPr="00405A76">
        <w:t xml:space="preserve"> </w:t>
      </w:r>
      <w:r w:rsidRPr="00405A76">
        <w:t>au</w:t>
      </w:r>
      <w:r w:rsidR="00405A76" w:rsidRPr="00405A76">
        <w:t xml:space="preserve"> </w:t>
      </w:r>
      <w:r w:rsidRPr="00B96C9C">
        <w:t>un</w:t>
      </w:r>
      <w:r w:rsidR="00405A76">
        <w:t xml:space="preserve"> </w:t>
      </w:r>
      <w:r w:rsidRPr="00B96C9C">
        <w:t>conținut</w:t>
      </w:r>
      <w:r w:rsidR="00405A76">
        <w:t xml:space="preserve"> </w:t>
      </w:r>
      <w:r w:rsidRPr="00405A76">
        <w:t>de</w:t>
      </w:r>
      <w:r w:rsidR="00405A76" w:rsidRPr="00405A76">
        <w:t xml:space="preserve"> </w:t>
      </w:r>
      <w:r w:rsidRPr="00405A76">
        <w:t>materie</w:t>
      </w:r>
      <w:r w:rsidR="00405A76" w:rsidRPr="00405A76">
        <w:t xml:space="preserve"> </w:t>
      </w:r>
      <w:r w:rsidRPr="00B96C9C">
        <w:t>uscată</w:t>
      </w:r>
      <w:r w:rsidR="00405A76">
        <w:t xml:space="preserve">  </w:t>
      </w:r>
      <w:r w:rsidR="003A178E">
        <w:t>c</w:t>
      </w:r>
      <w:r w:rsidRPr="00405A76">
        <w:t>e</w:t>
      </w:r>
      <w:r w:rsidR="00405A76" w:rsidRPr="00405A76">
        <w:t xml:space="preserve"> </w:t>
      </w:r>
      <w:r w:rsidRPr="00B96C9C">
        <w:t>favorizează</w:t>
      </w:r>
      <w:r w:rsidR="00405A76">
        <w:t xml:space="preserve"> </w:t>
      </w:r>
      <w:r w:rsidRPr="00405A76">
        <w:t>creșterea</w:t>
      </w:r>
      <w:r w:rsidR="00405A76" w:rsidRPr="00405A76">
        <w:t xml:space="preserve"> </w:t>
      </w:r>
      <w:r w:rsidRPr="00B96C9C">
        <w:t xml:space="preserve">microbiană. </w:t>
      </w:r>
    </w:p>
    <w:p w:rsidR="00095C6A" w:rsidRDefault="00095C6A" w:rsidP="00095C6A">
      <w:pPr>
        <w:jc w:val="both"/>
      </w:pPr>
    </w:p>
    <w:p w:rsidR="00095C6A" w:rsidRDefault="008039CB" w:rsidP="00095C6A">
      <w:pPr>
        <w:jc w:val="both"/>
      </w:pPr>
      <w:r w:rsidRPr="00B96C9C">
        <w:t>Temperatura</w:t>
      </w:r>
      <w:r w:rsidR="00405A76">
        <w:t xml:space="preserve"> </w:t>
      </w:r>
      <w:r w:rsidRPr="00B96C9C">
        <w:t>biomasei</w:t>
      </w:r>
      <w:r w:rsidR="00405A76">
        <w:t xml:space="preserve"> </w:t>
      </w:r>
      <w:r w:rsidRPr="00B96C9C">
        <w:t>crește</w:t>
      </w:r>
      <w:r w:rsidR="00405A76">
        <w:t xml:space="preserve"> </w:t>
      </w:r>
      <w:r w:rsidRPr="00B96C9C">
        <w:t>datorită</w:t>
      </w:r>
      <w:r w:rsidR="00405A76">
        <w:t xml:space="preserve"> </w:t>
      </w:r>
      <w:r w:rsidRPr="00B96C9C">
        <w:t>activității</w:t>
      </w:r>
      <w:r w:rsidR="00405A76">
        <w:t xml:space="preserve"> </w:t>
      </w:r>
      <w:r w:rsidRPr="00B96C9C">
        <w:t>microbiene</w:t>
      </w:r>
      <w:r w:rsidRPr="00405A76">
        <w:t xml:space="preserve"> și</w:t>
      </w:r>
      <w:r w:rsidR="00405A76" w:rsidRPr="00405A76">
        <w:t xml:space="preserve"> </w:t>
      </w:r>
      <w:r w:rsidRPr="00405A76">
        <w:t xml:space="preserve">a </w:t>
      </w:r>
      <w:r w:rsidRPr="00B96C9C">
        <w:t>proprietăților</w:t>
      </w:r>
      <w:r w:rsidRPr="00405A76">
        <w:t xml:space="preserve"> de </w:t>
      </w:r>
      <w:r w:rsidRPr="00B96C9C">
        <w:t>izolare</w:t>
      </w:r>
      <w:r w:rsidR="00405A76">
        <w:t xml:space="preserve"> </w:t>
      </w:r>
      <w:r w:rsidRPr="00405A76">
        <w:t>ale</w:t>
      </w:r>
      <w:r w:rsidR="00405A76" w:rsidRPr="00405A76">
        <w:t xml:space="preserve"> </w:t>
      </w:r>
      <w:r w:rsidRPr="00B96C9C">
        <w:t>materialului</w:t>
      </w:r>
      <w:r w:rsidR="00405A76">
        <w:t xml:space="preserve"> </w:t>
      </w:r>
      <w:r w:rsidRPr="00B96C9C">
        <w:t>stivuit.</w:t>
      </w:r>
      <w:r w:rsidR="00405A76">
        <w:t xml:space="preserve"> </w:t>
      </w:r>
      <w:r w:rsidRPr="00B96C9C">
        <w:t>Temperatura</w:t>
      </w:r>
      <w:r w:rsidR="00405A76">
        <w:t xml:space="preserve"> </w:t>
      </w:r>
      <w:r w:rsidRPr="00B96C9C">
        <w:t>atinge</w:t>
      </w:r>
      <w:r w:rsidR="00405A76">
        <w:t xml:space="preserve"> </w:t>
      </w:r>
      <w:r w:rsidRPr="00B96C9C">
        <w:t>adesea</w:t>
      </w:r>
      <w:r w:rsidR="00405A76">
        <w:t xml:space="preserve"> </w:t>
      </w:r>
      <w:r w:rsidRPr="00405A76">
        <w:t>65-75</w:t>
      </w:r>
      <w:r w:rsidRPr="003A178E">
        <w:rPr>
          <w:vertAlign w:val="superscript"/>
        </w:rPr>
        <w:t>0</w:t>
      </w:r>
      <w:r w:rsidRPr="00405A76">
        <w:t>C</w:t>
      </w:r>
      <w:r w:rsidR="00405A76" w:rsidRPr="00405A76">
        <w:t xml:space="preserve"> </w:t>
      </w:r>
      <w:r w:rsidRPr="00405A76">
        <w:t>în</w:t>
      </w:r>
      <w:r w:rsidR="00405A76" w:rsidRPr="00405A76">
        <w:t xml:space="preserve"> </w:t>
      </w:r>
      <w:r w:rsidRPr="00B96C9C">
        <w:t>câteva</w:t>
      </w:r>
      <w:r w:rsidR="00405A76">
        <w:t xml:space="preserve"> </w:t>
      </w:r>
      <w:r w:rsidRPr="00405A76">
        <w:t>zile</w:t>
      </w:r>
      <w:r w:rsidR="00405A76" w:rsidRPr="00405A76">
        <w:t xml:space="preserve"> </w:t>
      </w:r>
      <w:r w:rsidRPr="00405A76">
        <w:t>și</w:t>
      </w:r>
      <w:r w:rsidR="00405A76" w:rsidRPr="00405A76">
        <w:t xml:space="preserve"> </w:t>
      </w:r>
      <w:r w:rsidRPr="00405A76">
        <w:t>apoi</w:t>
      </w:r>
      <w:r w:rsidR="00405A76" w:rsidRPr="00405A76">
        <w:t xml:space="preserve"> </w:t>
      </w:r>
      <w:r w:rsidRPr="00B96C9C">
        <w:t>scade</w:t>
      </w:r>
      <w:r w:rsidR="00405A76">
        <w:t xml:space="preserve"> </w:t>
      </w:r>
      <w:r w:rsidRPr="00B96C9C">
        <w:t>încet.</w:t>
      </w:r>
      <w:r w:rsidR="003A178E">
        <w:t xml:space="preserve"> </w:t>
      </w:r>
    </w:p>
    <w:p w:rsidR="00095C6A" w:rsidRDefault="00095C6A" w:rsidP="00095C6A">
      <w:pPr>
        <w:jc w:val="both"/>
      </w:pPr>
    </w:p>
    <w:p w:rsidR="008039CB" w:rsidRPr="00405A76" w:rsidRDefault="008039CB" w:rsidP="00095C6A">
      <w:pPr>
        <w:jc w:val="both"/>
      </w:pPr>
      <w:r w:rsidRPr="00405A76">
        <w:t>Această</w:t>
      </w:r>
      <w:r w:rsidR="00405A76" w:rsidRPr="00405A76">
        <w:t xml:space="preserve"> </w:t>
      </w:r>
      <w:r w:rsidRPr="00B96C9C">
        <w:t>temperatură</w:t>
      </w:r>
      <w:r w:rsidR="00405A76">
        <w:t xml:space="preserve"> </w:t>
      </w:r>
      <w:r w:rsidRPr="00B96C9C">
        <w:t>ridicată</w:t>
      </w:r>
      <w:r w:rsidR="00405A76">
        <w:t xml:space="preserve"> </w:t>
      </w:r>
      <w:r w:rsidRPr="00B96C9C">
        <w:t>favorizează</w:t>
      </w:r>
      <w:r w:rsidR="00405A76">
        <w:t xml:space="preserve"> </w:t>
      </w:r>
      <w:r w:rsidRPr="00405A76">
        <w:t>eliminarea</w:t>
      </w:r>
      <w:r w:rsidR="00405A76" w:rsidRPr="00405A76">
        <w:t xml:space="preserve"> </w:t>
      </w:r>
      <w:r w:rsidRPr="00B96C9C">
        <w:t>agenților</w:t>
      </w:r>
      <w:r w:rsidR="00405A76">
        <w:t xml:space="preserve"> </w:t>
      </w:r>
      <w:r w:rsidRPr="00B96C9C">
        <w:t xml:space="preserve">patogeni </w:t>
      </w:r>
      <w:r w:rsidRPr="00405A76">
        <w:t>și</w:t>
      </w:r>
      <w:r w:rsidR="00405A76" w:rsidRPr="00405A76">
        <w:t xml:space="preserve"> </w:t>
      </w:r>
      <w:r w:rsidRPr="00405A76">
        <w:t>a</w:t>
      </w:r>
      <w:r w:rsidR="00405A76" w:rsidRPr="00405A76">
        <w:t xml:space="preserve"> </w:t>
      </w:r>
      <w:r w:rsidRPr="00B96C9C">
        <w:t>germenilor.</w:t>
      </w:r>
    </w:p>
    <w:p w:rsidR="008039CB" w:rsidRDefault="008039CB" w:rsidP="00095C6A">
      <w:pPr>
        <w:jc w:val="both"/>
      </w:pPr>
      <w:r w:rsidRPr="00B96C9C">
        <w:t>În</w:t>
      </w:r>
      <w:r w:rsidR="00405A76">
        <w:t xml:space="preserve"> </w:t>
      </w:r>
      <w:r w:rsidRPr="00B96C9C">
        <w:t>funcție</w:t>
      </w:r>
      <w:r w:rsidR="00405A76">
        <w:t xml:space="preserve"> </w:t>
      </w:r>
      <w:r w:rsidRPr="00B96C9C">
        <w:t>de</w:t>
      </w:r>
      <w:r w:rsidR="00405A76">
        <w:t xml:space="preserve"> </w:t>
      </w:r>
      <w:r w:rsidRPr="00B96C9C">
        <w:t>compoziția</w:t>
      </w:r>
      <w:r w:rsidR="00405A76">
        <w:t xml:space="preserve"> </w:t>
      </w:r>
      <w:r w:rsidRPr="00B96C9C">
        <w:t>materialului</w:t>
      </w:r>
      <w:r w:rsidR="00405A76">
        <w:t xml:space="preserve"> </w:t>
      </w:r>
      <w:r w:rsidRPr="00B96C9C">
        <w:t>rezidual</w:t>
      </w:r>
      <w:r w:rsidR="00405A76">
        <w:t xml:space="preserve"> </w:t>
      </w:r>
      <w:r w:rsidRPr="00B96C9C">
        <w:t>și</w:t>
      </w:r>
      <w:r w:rsidR="00405A76">
        <w:t xml:space="preserve"> </w:t>
      </w:r>
      <w:r w:rsidRPr="00B96C9C">
        <w:t>de</w:t>
      </w:r>
      <w:r w:rsidR="00405A76">
        <w:t xml:space="preserve"> </w:t>
      </w:r>
      <w:r w:rsidRPr="00B96C9C">
        <w:t>metoda</w:t>
      </w:r>
      <w:r w:rsidR="00405A76">
        <w:t xml:space="preserve"> </w:t>
      </w:r>
      <w:r w:rsidRPr="00B96C9C">
        <w:t>de</w:t>
      </w:r>
      <w:r w:rsidR="00405A76">
        <w:t xml:space="preserve"> </w:t>
      </w:r>
      <w:r w:rsidRPr="00B96C9C">
        <w:t>compostare</w:t>
      </w:r>
      <w:r w:rsidR="00405A76">
        <w:t xml:space="preserve"> </w:t>
      </w:r>
      <w:r w:rsidRPr="00B96C9C">
        <w:t>aplicată,</w:t>
      </w:r>
      <w:r w:rsidR="00405A76">
        <w:t xml:space="preserve"> </w:t>
      </w:r>
      <w:r w:rsidRPr="00B96C9C">
        <w:t>compostul</w:t>
      </w:r>
      <w:r w:rsidR="00405A76">
        <w:t xml:space="preserve"> </w:t>
      </w:r>
      <w:r w:rsidRPr="00B96C9C">
        <w:t>va</w:t>
      </w:r>
      <w:r w:rsidR="00405A76">
        <w:t xml:space="preserve"> </w:t>
      </w:r>
      <w:r w:rsidRPr="00B96C9C">
        <w:lastRenderedPageBreak/>
        <w:t>fi</w:t>
      </w:r>
      <w:r w:rsidR="00405A76">
        <w:t xml:space="preserve"> </w:t>
      </w:r>
      <w:r w:rsidRPr="00B96C9C">
        <w:t>gata</w:t>
      </w:r>
      <w:r w:rsidR="00405A76">
        <w:t xml:space="preserve"> </w:t>
      </w:r>
      <w:r w:rsidRPr="00B96C9C">
        <w:t>după</w:t>
      </w:r>
      <w:r w:rsidR="00405A76">
        <w:t xml:space="preserve"> </w:t>
      </w:r>
      <w:r w:rsidRPr="00B96C9C">
        <w:t>trei până</w:t>
      </w:r>
      <w:r w:rsidR="00405A76">
        <w:t xml:space="preserve"> </w:t>
      </w:r>
      <w:r w:rsidRPr="00B96C9C">
        <w:t>la</w:t>
      </w:r>
      <w:r w:rsidR="0009168C">
        <w:t xml:space="preserve"> </w:t>
      </w:r>
      <w:r w:rsidRPr="00B96C9C">
        <w:t>18</w:t>
      </w:r>
      <w:r w:rsidR="0009168C">
        <w:t xml:space="preserve"> </w:t>
      </w:r>
      <w:r w:rsidRPr="00B96C9C">
        <w:t>luni.</w:t>
      </w:r>
      <w:r w:rsidR="003A178E">
        <w:t xml:space="preserve"> </w:t>
      </w:r>
      <w:r w:rsidRPr="00B96C9C">
        <w:t>Produsele</w:t>
      </w:r>
      <w:r w:rsidR="00405A76">
        <w:t xml:space="preserve"> </w:t>
      </w:r>
      <w:r w:rsidRPr="00B96C9C">
        <w:t>obținute</w:t>
      </w:r>
      <w:r w:rsidR="00405A76">
        <w:t xml:space="preserve"> </w:t>
      </w:r>
      <w:r w:rsidRPr="00B96C9C">
        <w:t>în</w:t>
      </w:r>
      <w:r w:rsidR="00405A76">
        <w:t xml:space="preserve"> </w:t>
      </w:r>
      <w:r w:rsidRPr="00B96C9C">
        <w:t>urma</w:t>
      </w:r>
      <w:r w:rsidR="00405A76">
        <w:t xml:space="preserve"> </w:t>
      </w:r>
      <w:r w:rsidRPr="00B96C9C">
        <w:t>compostării centralizate</w:t>
      </w:r>
      <w:r w:rsidR="00405A76">
        <w:t xml:space="preserve"> </w:t>
      </w:r>
      <w:r w:rsidRPr="00B96C9C">
        <w:t>sunt:</w:t>
      </w:r>
    </w:p>
    <w:p w:rsidR="00095C6A" w:rsidRPr="00B96C9C" w:rsidRDefault="00095C6A" w:rsidP="00095C6A">
      <w:pPr>
        <w:jc w:val="both"/>
      </w:pPr>
    </w:p>
    <w:p w:rsidR="008039CB" w:rsidRPr="00B96C9C" w:rsidRDefault="008039CB" w:rsidP="00095C6A">
      <w:pPr>
        <w:pStyle w:val="ListParagraph"/>
        <w:numPr>
          <w:ilvl w:val="3"/>
          <w:numId w:val="85"/>
        </w:numPr>
        <w:jc w:val="both"/>
      </w:pPr>
      <w:r w:rsidRPr="00B96C9C">
        <w:t>solide</w:t>
      </w:r>
      <w:r w:rsidR="00405A76">
        <w:t xml:space="preserve"> </w:t>
      </w:r>
      <w:r w:rsidRPr="00B96C9C">
        <w:t>sub</w:t>
      </w:r>
      <w:r w:rsidR="00405A76">
        <w:t xml:space="preserve"> </w:t>
      </w:r>
      <w:r w:rsidRPr="00B96C9C">
        <w:t>formă</w:t>
      </w:r>
      <w:r w:rsidR="00405A76">
        <w:t xml:space="preserve"> </w:t>
      </w:r>
      <w:r w:rsidRPr="00B96C9C">
        <w:t>de compost</w:t>
      </w:r>
      <w:r w:rsidR="00405A76">
        <w:t xml:space="preserve"> </w:t>
      </w:r>
      <w:r w:rsidRPr="00B96C9C">
        <w:t>și reziduuri;</w:t>
      </w:r>
    </w:p>
    <w:p w:rsidR="008039CB" w:rsidRPr="00B96C9C" w:rsidRDefault="008039CB" w:rsidP="00095C6A">
      <w:pPr>
        <w:pStyle w:val="ListParagraph"/>
        <w:numPr>
          <w:ilvl w:val="3"/>
          <w:numId w:val="85"/>
        </w:numPr>
        <w:jc w:val="both"/>
      </w:pPr>
      <w:r w:rsidRPr="00B96C9C">
        <w:t>fluide</w:t>
      </w:r>
      <w:r w:rsidR="00405A76">
        <w:t xml:space="preserve"> </w:t>
      </w:r>
      <w:r w:rsidRPr="00B96C9C">
        <w:t>sub formă</w:t>
      </w:r>
      <w:r w:rsidR="00405A76">
        <w:t xml:space="preserve"> </w:t>
      </w:r>
      <w:r w:rsidRPr="00B96C9C">
        <w:t>de levigat;</w:t>
      </w:r>
    </w:p>
    <w:p w:rsidR="008039CB" w:rsidRPr="00405A76" w:rsidRDefault="008039CB" w:rsidP="00095C6A">
      <w:pPr>
        <w:pStyle w:val="ListParagraph"/>
        <w:numPr>
          <w:ilvl w:val="3"/>
          <w:numId w:val="85"/>
        </w:numPr>
        <w:jc w:val="both"/>
      </w:pPr>
      <w:r w:rsidRPr="00B96C9C">
        <w:t>gaz</w:t>
      </w:r>
      <w:r w:rsidR="00405A76">
        <w:t xml:space="preserve"> </w:t>
      </w:r>
      <w:r w:rsidRPr="00924A4F">
        <w:rPr>
          <w:spacing w:val="-1"/>
        </w:rPr>
        <w:t>sub</w:t>
      </w:r>
      <w:r w:rsidR="00405A76" w:rsidRPr="00924A4F">
        <w:rPr>
          <w:spacing w:val="-1"/>
        </w:rPr>
        <w:t xml:space="preserve"> </w:t>
      </w:r>
      <w:r w:rsidRPr="00924A4F">
        <w:rPr>
          <w:spacing w:val="-1"/>
        </w:rPr>
        <w:t>formă</w:t>
      </w:r>
      <w:r w:rsidR="00405A76" w:rsidRPr="00924A4F">
        <w:rPr>
          <w:spacing w:val="-1"/>
        </w:rPr>
        <w:t xml:space="preserve"> </w:t>
      </w:r>
      <w:r w:rsidRPr="00B96C9C">
        <w:t>de</w:t>
      </w:r>
      <w:r w:rsidR="00405A76">
        <w:t xml:space="preserve"> </w:t>
      </w:r>
      <w:r w:rsidRPr="00B96C9C">
        <w:t>dioxid</w:t>
      </w:r>
      <w:r w:rsidRPr="00924A4F">
        <w:rPr>
          <w:spacing w:val="-1"/>
        </w:rPr>
        <w:t xml:space="preserve"> de</w:t>
      </w:r>
      <w:r w:rsidR="00405A76" w:rsidRPr="00924A4F">
        <w:rPr>
          <w:spacing w:val="-1"/>
        </w:rPr>
        <w:t xml:space="preserve"> </w:t>
      </w:r>
      <w:r w:rsidRPr="00924A4F">
        <w:rPr>
          <w:spacing w:val="-1"/>
        </w:rPr>
        <w:t>carbon,</w:t>
      </w:r>
      <w:r w:rsidR="00405A76" w:rsidRPr="00924A4F">
        <w:rPr>
          <w:spacing w:val="-1"/>
        </w:rPr>
        <w:t xml:space="preserve"> </w:t>
      </w:r>
      <w:r w:rsidRPr="00B96C9C">
        <w:t>evaporarea</w:t>
      </w:r>
      <w:r w:rsidR="00405A76">
        <w:t xml:space="preserve"> </w:t>
      </w:r>
      <w:r w:rsidRPr="00B96C9C">
        <w:t>apei și a</w:t>
      </w:r>
      <w:r w:rsidR="00405A76">
        <w:t xml:space="preserve"> </w:t>
      </w:r>
      <w:r w:rsidRPr="00924A4F">
        <w:rPr>
          <w:spacing w:val="-1"/>
        </w:rPr>
        <w:t>amoniacului.</w:t>
      </w:r>
    </w:p>
    <w:p w:rsidR="00405A76" w:rsidRPr="00B96C9C" w:rsidRDefault="00405A76" w:rsidP="00095C6A">
      <w:pPr>
        <w:jc w:val="both"/>
      </w:pPr>
    </w:p>
    <w:p w:rsidR="008039CB" w:rsidRPr="00405A76" w:rsidRDefault="008039CB" w:rsidP="00095C6A">
      <w:pPr>
        <w:jc w:val="both"/>
      </w:pPr>
      <w:r w:rsidRPr="00B96C9C">
        <w:t>Compușii</w:t>
      </w:r>
      <w:r w:rsidR="00405A76">
        <w:t xml:space="preserve"> </w:t>
      </w:r>
      <w:r w:rsidRPr="00B96C9C">
        <w:t>mirositori,</w:t>
      </w:r>
      <w:r w:rsidR="00405A76">
        <w:t xml:space="preserve"> </w:t>
      </w:r>
      <w:r w:rsidRPr="00B96C9C">
        <w:t>alții</w:t>
      </w:r>
      <w:r w:rsidR="00405A76">
        <w:t xml:space="preserve"> </w:t>
      </w:r>
      <w:r w:rsidRPr="00B96C9C">
        <w:t>decât</w:t>
      </w:r>
      <w:r w:rsidR="00405A76">
        <w:t xml:space="preserve"> </w:t>
      </w:r>
      <w:r w:rsidRPr="00B96C9C">
        <w:t>amoniacul,</w:t>
      </w:r>
      <w:r w:rsidR="00405A76">
        <w:t xml:space="preserve"> </w:t>
      </w:r>
      <w:r w:rsidRPr="00B96C9C">
        <w:t>pot</w:t>
      </w:r>
      <w:r w:rsidR="00405A76">
        <w:t xml:space="preserve"> </w:t>
      </w:r>
      <w:r w:rsidRPr="00B96C9C">
        <w:t>fi</w:t>
      </w:r>
      <w:r w:rsidR="00405A76">
        <w:t xml:space="preserve"> </w:t>
      </w:r>
      <w:r w:rsidRPr="00B96C9C">
        <w:t>generați</w:t>
      </w:r>
      <w:r w:rsidR="00405A76">
        <w:t xml:space="preserve"> </w:t>
      </w:r>
      <w:r w:rsidRPr="00405A76">
        <w:t>mai</w:t>
      </w:r>
      <w:r w:rsidR="00405A76" w:rsidRPr="00405A76">
        <w:t xml:space="preserve"> </w:t>
      </w:r>
      <w:r w:rsidRPr="00B96C9C">
        <w:t>ales</w:t>
      </w:r>
      <w:r w:rsidR="00405A76">
        <w:t xml:space="preserve"> </w:t>
      </w:r>
      <w:r w:rsidRPr="00B96C9C">
        <w:t>atunci</w:t>
      </w:r>
      <w:r w:rsidR="00405A76">
        <w:t xml:space="preserve"> </w:t>
      </w:r>
      <w:r w:rsidRPr="00B96C9C">
        <w:t>când</w:t>
      </w:r>
      <w:r w:rsidR="00405A76">
        <w:t xml:space="preserve"> </w:t>
      </w:r>
      <w:r w:rsidRPr="00405A76">
        <w:t>alimentarea</w:t>
      </w:r>
      <w:r w:rsidR="00405A76" w:rsidRPr="00405A76">
        <w:t xml:space="preserve"> </w:t>
      </w:r>
      <w:r w:rsidRPr="00405A76">
        <w:t>cu</w:t>
      </w:r>
      <w:r w:rsidR="00405A76" w:rsidRPr="00405A76">
        <w:t xml:space="preserve"> </w:t>
      </w:r>
      <w:r w:rsidRPr="00405A76">
        <w:t>oxigen</w:t>
      </w:r>
      <w:r w:rsidR="00405A76" w:rsidRPr="00405A76">
        <w:t xml:space="preserve"> </w:t>
      </w:r>
      <w:r w:rsidRPr="00405A76">
        <w:t>este</w:t>
      </w:r>
      <w:r w:rsidR="00405A76" w:rsidRPr="00405A76">
        <w:t xml:space="preserve"> </w:t>
      </w:r>
      <w:r w:rsidRPr="00B96C9C">
        <w:t>inadecvată.</w:t>
      </w:r>
    </w:p>
    <w:p w:rsidR="00095C6A" w:rsidRDefault="00095C6A" w:rsidP="00095C6A">
      <w:pPr>
        <w:jc w:val="both"/>
      </w:pPr>
    </w:p>
    <w:p w:rsidR="008039CB" w:rsidRPr="00B96C9C" w:rsidRDefault="008039CB" w:rsidP="00095C6A">
      <w:pPr>
        <w:jc w:val="both"/>
      </w:pPr>
      <w:r w:rsidRPr="00405A76">
        <w:t>Compostul</w:t>
      </w:r>
      <w:r w:rsidR="00405A76" w:rsidRPr="00405A76">
        <w:t xml:space="preserve"> </w:t>
      </w:r>
      <w:r w:rsidRPr="00405A76">
        <w:t>stabilizat</w:t>
      </w:r>
      <w:r w:rsidR="00405A76" w:rsidRPr="00405A76">
        <w:t xml:space="preserve"> </w:t>
      </w:r>
      <w:r w:rsidRPr="00B96C9C">
        <w:t>este</w:t>
      </w:r>
      <w:r w:rsidR="00405A76">
        <w:t xml:space="preserve"> </w:t>
      </w:r>
      <w:r w:rsidRPr="00405A76">
        <w:t>testat</w:t>
      </w:r>
      <w:r w:rsidR="00405A76" w:rsidRPr="00405A76">
        <w:t xml:space="preserve"> </w:t>
      </w:r>
      <w:r w:rsidRPr="00405A76">
        <w:t>înainte</w:t>
      </w:r>
      <w:r w:rsidR="00405A76" w:rsidRPr="00405A76">
        <w:t xml:space="preserve"> </w:t>
      </w:r>
      <w:r w:rsidRPr="00B96C9C">
        <w:t>de</w:t>
      </w:r>
      <w:r w:rsidR="00405A76">
        <w:t xml:space="preserve"> </w:t>
      </w:r>
      <w:r w:rsidRPr="00B96C9C">
        <w:t>a</w:t>
      </w:r>
      <w:r w:rsidR="00405A76">
        <w:t xml:space="preserve"> </w:t>
      </w:r>
      <w:r w:rsidRPr="00405A76">
        <w:t>fi</w:t>
      </w:r>
      <w:r w:rsidR="00405A76" w:rsidRPr="00405A76">
        <w:t xml:space="preserve"> </w:t>
      </w:r>
      <w:r w:rsidRPr="00405A76">
        <w:t>utilizat</w:t>
      </w:r>
      <w:r w:rsidR="00405A76" w:rsidRPr="00405A76">
        <w:t xml:space="preserve"> </w:t>
      </w:r>
      <w:r w:rsidRPr="00B96C9C">
        <w:t>în</w:t>
      </w:r>
      <w:r w:rsidR="00405A76">
        <w:t xml:space="preserve"> </w:t>
      </w:r>
      <w:r w:rsidRPr="00B96C9C">
        <w:t>agricultură.</w:t>
      </w:r>
      <w:r w:rsidR="00405A76">
        <w:t xml:space="preserve"> </w:t>
      </w:r>
      <w:r w:rsidRPr="00B96C9C">
        <w:t>Reziduurile</w:t>
      </w:r>
      <w:r w:rsidR="00405A76">
        <w:t xml:space="preserve"> </w:t>
      </w:r>
      <w:r w:rsidRPr="00405A76">
        <w:t>sunt</w:t>
      </w:r>
      <w:r w:rsidR="00405A76" w:rsidRPr="00405A76">
        <w:t xml:space="preserve"> </w:t>
      </w:r>
      <w:r w:rsidRPr="00B96C9C">
        <w:t>reciclate</w:t>
      </w:r>
      <w:r w:rsidR="00405A76">
        <w:t xml:space="preserve"> </w:t>
      </w:r>
      <w:r w:rsidRPr="00B96C9C">
        <w:t>ca</w:t>
      </w:r>
      <w:r w:rsidR="00405A76">
        <w:t xml:space="preserve"> </w:t>
      </w:r>
      <w:r w:rsidRPr="00405A76">
        <w:t>material</w:t>
      </w:r>
      <w:r w:rsidR="00405A76" w:rsidRPr="00405A76">
        <w:t xml:space="preserve"> </w:t>
      </w:r>
      <w:r w:rsidRPr="00405A76">
        <w:t>structural</w:t>
      </w:r>
      <w:r w:rsidR="00405A76" w:rsidRPr="00405A76">
        <w:t xml:space="preserve"> </w:t>
      </w:r>
      <w:r w:rsidRPr="00405A76">
        <w:t>pentru</w:t>
      </w:r>
      <w:r w:rsidR="00405A76" w:rsidRPr="00405A76">
        <w:t xml:space="preserve"> </w:t>
      </w:r>
      <w:r w:rsidRPr="00405A76">
        <w:t>procesul</w:t>
      </w:r>
      <w:r w:rsidR="00405A76" w:rsidRPr="00405A76">
        <w:t xml:space="preserve"> </w:t>
      </w:r>
      <w:r w:rsidRPr="00B96C9C">
        <w:t>de</w:t>
      </w:r>
      <w:r w:rsidR="00405A76">
        <w:t xml:space="preserve"> </w:t>
      </w:r>
      <w:r w:rsidRPr="00B96C9C">
        <w:t>compostare</w:t>
      </w:r>
      <w:r w:rsidR="00405A76">
        <w:t xml:space="preserve"> </w:t>
      </w:r>
      <w:r w:rsidRPr="00B96C9C">
        <w:t>sau</w:t>
      </w:r>
      <w:r w:rsidR="00405A76">
        <w:t xml:space="preserve"> </w:t>
      </w:r>
      <w:r w:rsidRPr="00B96C9C">
        <w:t>depozitate</w:t>
      </w:r>
      <w:r w:rsidR="00405A76">
        <w:t xml:space="preserve"> </w:t>
      </w:r>
      <w:r w:rsidRPr="00B96C9C">
        <w:t>dacă</w:t>
      </w:r>
      <w:r w:rsidR="00405A76">
        <w:t xml:space="preserve"> </w:t>
      </w:r>
      <w:r w:rsidRPr="00405A76">
        <w:t>conținutul</w:t>
      </w:r>
      <w:r w:rsidR="00405A76" w:rsidRPr="00405A76">
        <w:t xml:space="preserve"> </w:t>
      </w:r>
      <w:r w:rsidRPr="00B96C9C">
        <w:t>de</w:t>
      </w:r>
      <w:r w:rsidR="00405A76">
        <w:t xml:space="preserve"> </w:t>
      </w:r>
      <w:r w:rsidRPr="00B96C9C">
        <w:t>impurități</w:t>
      </w:r>
      <w:r w:rsidR="00405A76">
        <w:t xml:space="preserve"> </w:t>
      </w:r>
      <w:r w:rsidRPr="00405A76">
        <w:t>vizibile</w:t>
      </w:r>
      <w:r w:rsidR="00405A76" w:rsidRPr="00405A76">
        <w:t xml:space="preserve"> </w:t>
      </w:r>
      <w:r w:rsidRPr="00B96C9C">
        <w:t>este</w:t>
      </w:r>
      <w:r w:rsidR="00405A76">
        <w:t xml:space="preserve"> </w:t>
      </w:r>
      <w:r w:rsidRPr="00405A76">
        <w:t>ridicat.</w:t>
      </w:r>
      <w:r w:rsidR="00405A76" w:rsidRPr="00405A76">
        <w:t xml:space="preserve"> </w:t>
      </w:r>
      <w:r w:rsidRPr="00405A76">
        <w:t>Levigatul</w:t>
      </w:r>
      <w:r w:rsidR="00405A76" w:rsidRPr="00405A76">
        <w:t xml:space="preserve"> </w:t>
      </w:r>
      <w:r w:rsidRPr="00B96C9C">
        <w:t>este</w:t>
      </w:r>
      <w:r w:rsidR="00405A76">
        <w:t xml:space="preserve"> </w:t>
      </w:r>
      <w:r w:rsidRPr="00405A76">
        <w:t>utilizat</w:t>
      </w:r>
      <w:r w:rsidR="00405A76" w:rsidRPr="00405A76">
        <w:t xml:space="preserve"> </w:t>
      </w:r>
      <w:r w:rsidRPr="00405A76">
        <w:t>pentru</w:t>
      </w:r>
      <w:r w:rsidR="00405A76" w:rsidRPr="00405A76">
        <w:t xml:space="preserve"> </w:t>
      </w:r>
      <w:r w:rsidRPr="00405A76">
        <w:t>udarea</w:t>
      </w:r>
      <w:r w:rsidR="00405A76" w:rsidRPr="00405A76">
        <w:t xml:space="preserve"> </w:t>
      </w:r>
      <w:r w:rsidRPr="00B96C9C">
        <w:t>masei</w:t>
      </w:r>
      <w:r w:rsidR="00405A76">
        <w:t xml:space="preserve"> </w:t>
      </w:r>
      <w:r w:rsidRPr="00B96C9C">
        <w:t>de</w:t>
      </w:r>
      <w:r w:rsidR="00405A76">
        <w:t xml:space="preserve"> </w:t>
      </w:r>
      <w:r w:rsidRPr="00405A76">
        <w:t>compostare</w:t>
      </w:r>
      <w:r w:rsidR="00405A76" w:rsidRPr="00405A76">
        <w:t xml:space="preserve"> </w:t>
      </w:r>
      <w:r w:rsidRPr="00B96C9C">
        <w:t>sau</w:t>
      </w:r>
      <w:r w:rsidR="00405A76">
        <w:t xml:space="preserve"> </w:t>
      </w:r>
      <w:r w:rsidRPr="00B96C9C">
        <w:t>este</w:t>
      </w:r>
      <w:r w:rsidR="00405A76">
        <w:t xml:space="preserve"> </w:t>
      </w:r>
      <w:r w:rsidRPr="00405A76">
        <w:t>deversat.</w:t>
      </w:r>
      <w:r w:rsidR="00405A76">
        <w:t xml:space="preserve"> </w:t>
      </w:r>
      <w:r w:rsidRPr="00405A76">
        <w:t>Sistemele</w:t>
      </w:r>
      <w:r w:rsidR="00405A76" w:rsidRPr="00405A76">
        <w:t xml:space="preserve"> </w:t>
      </w:r>
      <w:r w:rsidRPr="00B96C9C">
        <w:t>de</w:t>
      </w:r>
      <w:r w:rsidR="00405A76">
        <w:t xml:space="preserve"> </w:t>
      </w:r>
      <w:r w:rsidRPr="00405A76">
        <w:t>compostare</w:t>
      </w:r>
      <w:r w:rsidRPr="00B96C9C">
        <w:t xml:space="preserve"> care</w:t>
      </w:r>
      <w:r w:rsidR="00405A76">
        <w:t xml:space="preserve"> </w:t>
      </w:r>
      <w:r w:rsidRPr="00405A76">
        <w:t>funcționează</w:t>
      </w:r>
      <w:r w:rsidR="00405A76" w:rsidRPr="00405A76">
        <w:t xml:space="preserve"> </w:t>
      </w:r>
      <w:r w:rsidRPr="00B96C9C">
        <w:t>cu</w:t>
      </w:r>
      <w:r w:rsidR="00405A76">
        <w:t xml:space="preserve"> </w:t>
      </w:r>
      <w:r w:rsidRPr="00B96C9C">
        <w:t>un</w:t>
      </w:r>
      <w:r w:rsidR="00405A76">
        <w:t xml:space="preserve"> </w:t>
      </w:r>
      <w:r w:rsidRPr="00B96C9C">
        <w:t>sistem</w:t>
      </w:r>
      <w:r w:rsidR="00405A76">
        <w:t xml:space="preserve"> </w:t>
      </w:r>
      <w:r w:rsidRPr="00B96C9C">
        <w:t>de</w:t>
      </w:r>
      <w:r w:rsidR="00405A76">
        <w:t xml:space="preserve"> </w:t>
      </w:r>
      <w:r w:rsidRPr="00B96C9C">
        <w:t>aer</w:t>
      </w:r>
      <w:r w:rsidR="00405A76">
        <w:t xml:space="preserve"> </w:t>
      </w:r>
      <w:r w:rsidRPr="00405A76">
        <w:t>evacuat</w:t>
      </w:r>
      <w:r w:rsidR="00405A76" w:rsidRPr="00405A76">
        <w:t xml:space="preserve"> </w:t>
      </w:r>
      <w:r w:rsidRPr="00B96C9C">
        <w:t>pot</w:t>
      </w:r>
      <w:r w:rsidRPr="00405A76">
        <w:t xml:space="preserve"> face</w:t>
      </w:r>
      <w:r w:rsidR="00405A76" w:rsidRPr="00405A76">
        <w:t xml:space="preserve"> </w:t>
      </w:r>
      <w:r w:rsidRPr="00405A76">
        <w:t>schimb</w:t>
      </w:r>
      <w:r w:rsidR="00405A76" w:rsidRPr="00405A76">
        <w:t xml:space="preserve"> </w:t>
      </w:r>
      <w:r w:rsidRPr="00B96C9C">
        <w:t>de</w:t>
      </w:r>
      <w:r w:rsidR="00405A76">
        <w:t xml:space="preserve"> </w:t>
      </w:r>
      <w:r w:rsidRPr="00405A76">
        <w:t>căldură</w:t>
      </w:r>
      <w:r w:rsidR="00405A76" w:rsidRPr="00405A76">
        <w:t xml:space="preserve"> </w:t>
      </w:r>
      <w:r w:rsidRPr="00B96C9C">
        <w:t>cu</w:t>
      </w:r>
      <w:r w:rsidR="00405A76">
        <w:t xml:space="preserve"> </w:t>
      </w:r>
      <w:r w:rsidRPr="00405A76">
        <w:t xml:space="preserve">aerul </w:t>
      </w:r>
      <w:r w:rsidRPr="00B96C9C">
        <w:t>de</w:t>
      </w:r>
      <w:r w:rsidRPr="00405A76">
        <w:t xml:space="preserve"> intrare,</w:t>
      </w:r>
      <w:r w:rsidRPr="00B96C9C">
        <w:t>în</w:t>
      </w:r>
      <w:r w:rsidR="00405A76">
        <w:t xml:space="preserve"> </w:t>
      </w:r>
      <w:r w:rsidRPr="00B96C9C">
        <w:t>timp</w:t>
      </w:r>
      <w:r w:rsidR="00405A76">
        <w:t xml:space="preserve"> </w:t>
      </w:r>
      <w:r w:rsidRPr="00B96C9C">
        <w:t>ce</w:t>
      </w:r>
      <w:r w:rsidRPr="00405A76">
        <w:t xml:space="preserve"> amoniacul</w:t>
      </w:r>
      <w:r w:rsidRPr="00B96C9C">
        <w:t xml:space="preserve"> poate</w:t>
      </w:r>
      <w:r w:rsidR="00405A76">
        <w:t xml:space="preserve"> </w:t>
      </w:r>
      <w:r w:rsidRPr="00405A76">
        <w:t>fitratat</w:t>
      </w:r>
      <w:r w:rsidR="00405A76" w:rsidRPr="00405A76">
        <w:t xml:space="preserve"> </w:t>
      </w:r>
      <w:r w:rsidRPr="00B96C9C">
        <w:t>în</w:t>
      </w:r>
      <w:r w:rsidR="00405A76">
        <w:t xml:space="preserve"> </w:t>
      </w:r>
      <w:r w:rsidRPr="00405A76">
        <w:t xml:space="preserve">scrubere </w:t>
      </w:r>
      <w:r w:rsidRPr="00B96C9C">
        <w:t>și</w:t>
      </w:r>
      <w:r w:rsidR="00405A76">
        <w:t xml:space="preserve"> </w:t>
      </w:r>
      <w:r w:rsidRPr="00B96C9C">
        <w:t>cu</w:t>
      </w:r>
      <w:r w:rsidR="00405A76">
        <w:t xml:space="preserve"> </w:t>
      </w:r>
      <w:r w:rsidRPr="00B96C9C">
        <w:t>bio-filtre.</w:t>
      </w:r>
    </w:p>
    <w:p w:rsidR="00095C6A" w:rsidRDefault="00095C6A" w:rsidP="00095C6A">
      <w:pPr>
        <w:jc w:val="both"/>
      </w:pPr>
    </w:p>
    <w:p w:rsidR="00095C6A" w:rsidRDefault="008039CB" w:rsidP="00095C6A">
      <w:pPr>
        <w:jc w:val="both"/>
      </w:pPr>
      <w:r w:rsidRPr="00B96C9C">
        <w:t>Principalul</w:t>
      </w:r>
      <w:r w:rsidR="00405A76">
        <w:t xml:space="preserve"> </w:t>
      </w:r>
      <w:r w:rsidRPr="00B96C9C">
        <w:t>obstacol</w:t>
      </w:r>
      <w:r w:rsidR="00405A76">
        <w:t xml:space="preserve"> </w:t>
      </w:r>
      <w:r w:rsidRPr="00B96C9C">
        <w:t>în</w:t>
      </w:r>
      <w:r w:rsidR="00405A76">
        <w:t xml:space="preserve"> </w:t>
      </w:r>
      <w:r w:rsidRPr="00B96C9C">
        <w:t>succesul</w:t>
      </w:r>
      <w:r w:rsidR="00405A76">
        <w:t xml:space="preserve"> </w:t>
      </w:r>
      <w:r w:rsidRPr="00B96C9C">
        <w:t>compostării</w:t>
      </w:r>
      <w:r w:rsidR="00405A76">
        <w:t xml:space="preserve"> </w:t>
      </w:r>
      <w:r w:rsidRPr="00B96C9C">
        <w:t>deșeurilor</w:t>
      </w:r>
      <w:r w:rsidR="00405A76">
        <w:t xml:space="preserve"> </w:t>
      </w:r>
      <w:r w:rsidRPr="00B96C9C">
        <w:t>biodegradabile</w:t>
      </w:r>
      <w:r w:rsidR="00405A76">
        <w:t xml:space="preserve"> </w:t>
      </w:r>
      <w:r w:rsidRPr="00B96C9C">
        <w:t>este</w:t>
      </w:r>
      <w:r w:rsidR="00405A76">
        <w:t xml:space="preserve"> </w:t>
      </w:r>
      <w:r w:rsidRPr="00B96C9C">
        <w:t>contaminarea</w:t>
      </w:r>
      <w:r w:rsidR="00405A76">
        <w:t xml:space="preserve"> </w:t>
      </w:r>
      <w:r w:rsidRPr="00B96C9C">
        <w:t>fluxului</w:t>
      </w:r>
      <w:r w:rsidR="00405A76">
        <w:t xml:space="preserve"> </w:t>
      </w:r>
      <w:r w:rsidRPr="00B96C9C">
        <w:t>de</w:t>
      </w:r>
      <w:r w:rsidR="00405A76">
        <w:t xml:space="preserve"> </w:t>
      </w:r>
      <w:r w:rsidRPr="00B96C9C">
        <w:t>deșeuri.</w:t>
      </w:r>
    </w:p>
    <w:p w:rsidR="008039CB" w:rsidRPr="00B96C9C" w:rsidRDefault="008039CB" w:rsidP="00095C6A">
      <w:pPr>
        <w:jc w:val="both"/>
      </w:pPr>
      <w:r w:rsidRPr="00B96C9C">
        <w:t>Este</w:t>
      </w:r>
      <w:r w:rsidR="00405A76">
        <w:t xml:space="preserve"> </w:t>
      </w:r>
      <w:r w:rsidRPr="00B96C9C">
        <w:t>inutil</w:t>
      </w:r>
      <w:r w:rsidR="00405A76">
        <w:t xml:space="preserve"> </w:t>
      </w:r>
      <w:r w:rsidRPr="00B96C9C">
        <w:t>să</w:t>
      </w:r>
      <w:r w:rsidR="00405A76">
        <w:t xml:space="preserve"> </w:t>
      </w:r>
      <w:r w:rsidRPr="00B96C9C">
        <w:t>se</w:t>
      </w:r>
      <w:r w:rsidR="00405A76">
        <w:t xml:space="preserve"> </w:t>
      </w:r>
      <w:r w:rsidRPr="00B96C9C">
        <w:t>investească</w:t>
      </w:r>
      <w:r w:rsidR="00405A76">
        <w:t xml:space="preserve"> </w:t>
      </w:r>
      <w:r w:rsidRPr="00B96C9C">
        <w:t>bani</w:t>
      </w:r>
      <w:r w:rsidR="00405A76">
        <w:t xml:space="preserve"> </w:t>
      </w:r>
      <w:r w:rsidRPr="00B96C9C">
        <w:t>publici</w:t>
      </w:r>
      <w:r w:rsidR="00405A76">
        <w:t xml:space="preserve"> </w:t>
      </w:r>
      <w:r w:rsidRPr="00B96C9C">
        <w:t>sau</w:t>
      </w:r>
      <w:r w:rsidR="00405A76">
        <w:t xml:space="preserve"> </w:t>
      </w:r>
      <w:r w:rsidRPr="00B96C9C">
        <w:t>privați</w:t>
      </w:r>
      <w:r w:rsidR="00405A76">
        <w:t xml:space="preserve"> </w:t>
      </w:r>
      <w:r w:rsidRPr="00B96C9C">
        <w:t>în</w:t>
      </w:r>
      <w:r w:rsidR="00405A76">
        <w:t xml:space="preserve"> </w:t>
      </w:r>
      <w:r w:rsidRPr="00B96C9C">
        <w:t>construcția</w:t>
      </w:r>
      <w:r w:rsidR="00405A76">
        <w:t xml:space="preserve"> </w:t>
      </w:r>
      <w:r w:rsidRPr="00B96C9C">
        <w:t>de</w:t>
      </w:r>
      <w:r w:rsidR="00405A76">
        <w:t xml:space="preserve"> </w:t>
      </w:r>
      <w:r w:rsidRPr="00B96C9C">
        <w:t>instalații</w:t>
      </w:r>
      <w:r w:rsidR="00405A76">
        <w:t xml:space="preserve"> </w:t>
      </w:r>
      <w:r w:rsidRPr="00B96C9C">
        <w:t>de</w:t>
      </w:r>
      <w:r w:rsidR="00405A76">
        <w:t xml:space="preserve"> </w:t>
      </w:r>
      <w:r w:rsidRPr="00B96C9C">
        <w:t>compost,</w:t>
      </w:r>
      <w:r w:rsidR="00405A76">
        <w:t xml:space="preserve"> </w:t>
      </w:r>
      <w:r w:rsidRPr="00B96C9C">
        <w:t>în</w:t>
      </w:r>
      <w:r w:rsidR="00405A76">
        <w:t xml:space="preserve"> </w:t>
      </w:r>
      <w:r w:rsidRPr="00B96C9C">
        <w:t>cazul în care, compostul</w:t>
      </w:r>
      <w:r w:rsidR="00405A76">
        <w:t xml:space="preserve"> </w:t>
      </w:r>
      <w:r w:rsidRPr="00B96C9C">
        <w:t>produs</w:t>
      </w:r>
      <w:r w:rsidR="00405A76">
        <w:t xml:space="preserve"> </w:t>
      </w:r>
      <w:r w:rsidRPr="00B96C9C">
        <w:t>nu poate</w:t>
      </w:r>
      <w:r w:rsidR="00405A76">
        <w:t xml:space="preserve"> </w:t>
      </w:r>
      <w:r w:rsidRPr="00B96C9C">
        <w:t>fi pus</w:t>
      </w:r>
      <w:r w:rsidR="00405A76">
        <w:t xml:space="preserve"> </w:t>
      </w:r>
      <w:r w:rsidRPr="00B96C9C">
        <w:t>în folosință</w:t>
      </w:r>
      <w:r w:rsidR="00405A76">
        <w:t xml:space="preserve"> </w:t>
      </w:r>
      <w:r w:rsidRPr="00B96C9C">
        <w:t>din</w:t>
      </w:r>
      <w:r w:rsidR="00405A76">
        <w:t xml:space="preserve"> </w:t>
      </w:r>
      <w:r w:rsidRPr="00B96C9C">
        <w:t>cauza calității</w:t>
      </w:r>
      <w:r w:rsidR="00405A76">
        <w:t xml:space="preserve"> </w:t>
      </w:r>
      <w:r w:rsidRPr="00B96C9C">
        <w:t>necorespunzătoare.</w:t>
      </w:r>
      <w:r w:rsidR="003A178E">
        <w:t xml:space="preserve"> </w:t>
      </w:r>
      <w:r w:rsidRPr="00B96C9C">
        <w:t>Prin</w:t>
      </w:r>
      <w:r w:rsidR="00405A76">
        <w:t xml:space="preserve"> </w:t>
      </w:r>
      <w:r w:rsidRPr="00B96C9C">
        <w:t>urmare,</w:t>
      </w:r>
      <w:r w:rsidR="003A178E">
        <w:t xml:space="preserve"> </w:t>
      </w:r>
      <w:r w:rsidRPr="00B96C9C">
        <w:t>o</w:t>
      </w:r>
      <w:r w:rsidR="00405A76">
        <w:t xml:space="preserve"> </w:t>
      </w:r>
      <w:r w:rsidRPr="00B96C9C">
        <w:t>problemă</w:t>
      </w:r>
      <w:r w:rsidR="00405A76">
        <w:t xml:space="preserve"> </w:t>
      </w:r>
      <w:r w:rsidRPr="00B96C9C">
        <w:t>strategică</w:t>
      </w:r>
      <w:r w:rsidR="00405A76">
        <w:t xml:space="preserve"> </w:t>
      </w:r>
      <w:r w:rsidRPr="00B96C9C">
        <w:t>esențială</w:t>
      </w:r>
      <w:r w:rsidR="00405A76">
        <w:t xml:space="preserve"> </w:t>
      </w:r>
      <w:r w:rsidRPr="00B96C9C">
        <w:t>este</w:t>
      </w:r>
      <w:r w:rsidR="00405A76">
        <w:t xml:space="preserve"> </w:t>
      </w:r>
      <w:r w:rsidRPr="00B96C9C">
        <w:t>aceea</w:t>
      </w:r>
      <w:r w:rsidR="00405A76">
        <w:t xml:space="preserve"> </w:t>
      </w:r>
      <w:r w:rsidRPr="00B96C9C">
        <w:t>de</w:t>
      </w:r>
      <w:r w:rsidR="00405A76">
        <w:t xml:space="preserve"> </w:t>
      </w:r>
      <w:r w:rsidRPr="00B96C9C">
        <w:t>a</w:t>
      </w:r>
      <w:r w:rsidR="00405A76">
        <w:t xml:space="preserve"> </w:t>
      </w:r>
      <w:r w:rsidRPr="00B96C9C">
        <w:t>asigura</w:t>
      </w:r>
      <w:r w:rsidR="00405A76">
        <w:t xml:space="preserve"> </w:t>
      </w:r>
      <w:r w:rsidRPr="00B96C9C">
        <w:t>că,</w:t>
      </w:r>
      <w:r w:rsidR="003A178E">
        <w:t xml:space="preserve"> </w:t>
      </w:r>
      <w:r w:rsidRPr="00B96C9C">
        <w:t>deșeurile</w:t>
      </w:r>
      <w:r w:rsidR="00405A76">
        <w:t xml:space="preserve"> </w:t>
      </w:r>
      <w:r w:rsidRPr="00B96C9C">
        <w:t>care</w:t>
      </w:r>
      <w:r w:rsidR="00405A76">
        <w:t xml:space="preserve"> </w:t>
      </w:r>
      <w:r w:rsidRPr="00B96C9C">
        <w:t>intră</w:t>
      </w:r>
      <w:r w:rsidR="00405A76">
        <w:t xml:space="preserve"> </w:t>
      </w:r>
      <w:r w:rsidRPr="00B96C9C">
        <w:t>la</w:t>
      </w:r>
      <w:r w:rsidR="00405A76">
        <w:t xml:space="preserve"> </w:t>
      </w:r>
      <w:r w:rsidRPr="00B96C9C">
        <w:t xml:space="preserve">compostare </w:t>
      </w:r>
      <w:r w:rsidR="00405A76">
        <w:t xml:space="preserve">sunt </w:t>
      </w:r>
      <w:r w:rsidRPr="00B96C9C">
        <w:t>„curat</w:t>
      </w:r>
      <w:r w:rsidR="00405A76">
        <w:t>e</w:t>
      </w:r>
      <w:r w:rsidRPr="00B96C9C">
        <w:t>”</w:t>
      </w:r>
      <w:r w:rsidR="003A178E">
        <w:t>,</w:t>
      </w:r>
      <w:r w:rsidRPr="00B96C9C">
        <w:t xml:space="preserve"> ceea</w:t>
      </w:r>
      <w:r w:rsidR="00405A76">
        <w:t xml:space="preserve"> </w:t>
      </w:r>
      <w:r w:rsidRPr="00B96C9C">
        <w:t>ce presupune</w:t>
      </w:r>
      <w:r w:rsidR="00405A76">
        <w:t xml:space="preserve"> </w:t>
      </w:r>
      <w:r w:rsidRPr="00B96C9C">
        <w:t>investiții</w:t>
      </w:r>
      <w:r w:rsidR="00405A76">
        <w:t xml:space="preserve"> </w:t>
      </w:r>
      <w:r w:rsidRPr="00B96C9C">
        <w:t>în</w:t>
      </w:r>
      <w:r w:rsidR="00405A76">
        <w:t xml:space="preserve"> </w:t>
      </w:r>
      <w:r w:rsidRPr="00B96C9C">
        <w:t>colectarea</w:t>
      </w:r>
      <w:r w:rsidR="00405A76">
        <w:t xml:space="preserve"> </w:t>
      </w:r>
      <w:r w:rsidRPr="00B96C9C">
        <w:t>separată</w:t>
      </w:r>
      <w:r w:rsidR="00405A76">
        <w:t xml:space="preserve"> </w:t>
      </w:r>
      <w:r w:rsidRPr="00B96C9C">
        <w:t>și în</w:t>
      </w:r>
      <w:r w:rsidR="00405A76">
        <w:t xml:space="preserve"> </w:t>
      </w:r>
      <w:r w:rsidRPr="00B96C9C">
        <w:t>educația</w:t>
      </w:r>
      <w:r w:rsidR="00405A76">
        <w:t xml:space="preserve"> </w:t>
      </w:r>
      <w:r w:rsidRPr="00B96C9C">
        <w:t>publică.</w:t>
      </w:r>
    </w:p>
    <w:p w:rsidR="00095C6A" w:rsidRDefault="00095C6A" w:rsidP="00095C6A">
      <w:pPr>
        <w:jc w:val="both"/>
      </w:pPr>
    </w:p>
    <w:p w:rsidR="008039CB" w:rsidRDefault="008039CB" w:rsidP="00095C6A">
      <w:pPr>
        <w:jc w:val="both"/>
      </w:pPr>
      <w:r w:rsidRPr="00B96C9C">
        <w:t>Procesul de compostare se poate desfășura în spații deschise, în principal pentru deșeurile verzi sau o combinație între deșeuri verzi, biodeșeuri și nămol sau în spații închise pentru biodeșeuri.</w:t>
      </w:r>
    </w:p>
    <w:p w:rsidR="00095C6A" w:rsidRPr="00B96C9C" w:rsidRDefault="00095C6A" w:rsidP="00095C6A">
      <w:pPr>
        <w:jc w:val="both"/>
      </w:pPr>
    </w:p>
    <w:p w:rsidR="008039CB" w:rsidRPr="00B26375" w:rsidRDefault="008039CB" w:rsidP="00095C6A">
      <w:pPr>
        <w:pStyle w:val="Heading40"/>
        <w:jc w:val="center"/>
      </w:pPr>
      <w:bookmarkStart w:id="266" w:name="_bookmark246"/>
      <w:bookmarkStart w:id="267" w:name="_Toc26870769"/>
      <w:bookmarkEnd w:id="266"/>
      <w:r w:rsidRPr="00B26375">
        <w:t>Tabel</w:t>
      </w:r>
      <w:r w:rsidR="0009168C">
        <w:t xml:space="preserve"> </w:t>
      </w:r>
      <w:r w:rsidR="006F2721">
        <w:t>7.8</w:t>
      </w:r>
      <w:r w:rsidRPr="00B26375">
        <w:t xml:space="preserve"> Evaluarea tehnicilor </w:t>
      </w:r>
      <w:r w:rsidR="004E26E8">
        <w:t>de compostare</w:t>
      </w:r>
      <w:r w:rsidR="004E26E8" w:rsidRPr="00B26375">
        <w:t xml:space="preserve"> </w:t>
      </w:r>
      <w:r w:rsidRPr="00B26375">
        <w:t>a biodeșeurilor colectate separate (tratare aerobă)</w:t>
      </w:r>
      <w:bookmarkEnd w:id="267"/>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00"/>
        <w:gridCol w:w="3600"/>
        <w:gridCol w:w="3690"/>
      </w:tblGrid>
      <w:tr w:rsidR="008039CB" w:rsidRPr="003A178E" w:rsidTr="003A178E">
        <w:trPr>
          <w:trHeight w:hRule="exact" w:val="781"/>
          <w:jc w:val="center"/>
        </w:trPr>
        <w:tc>
          <w:tcPr>
            <w:tcW w:w="1800" w:type="dxa"/>
            <w:shd w:val="clear" w:color="auto" w:fill="D9D9D9" w:themeFill="background1" w:themeFillShade="D9"/>
            <w:vAlign w:val="center"/>
          </w:tcPr>
          <w:p w:rsidR="008039CB" w:rsidRPr="003A178E" w:rsidRDefault="003A178E" w:rsidP="00924A4F">
            <w:pPr>
              <w:rPr>
                <w:rFonts w:eastAsia="Verdana"/>
              </w:rPr>
            </w:pPr>
            <w:r w:rsidRPr="003A178E">
              <w:t>Parametri</w:t>
            </w:r>
          </w:p>
        </w:tc>
        <w:tc>
          <w:tcPr>
            <w:tcW w:w="3600" w:type="dxa"/>
            <w:shd w:val="clear" w:color="auto" w:fill="D9D9D9" w:themeFill="background1" w:themeFillShade="D9"/>
            <w:vAlign w:val="center"/>
          </w:tcPr>
          <w:p w:rsidR="008039CB" w:rsidRPr="003A178E" w:rsidRDefault="008039CB" w:rsidP="00924A4F">
            <w:pPr>
              <w:rPr>
                <w:rFonts w:eastAsia="Verdana"/>
              </w:rPr>
            </w:pPr>
            <w:r w:rsidRPr="003A178E">
              <w:t>Compostare</w:t>
            </w:r>
            <w:r w:rsidR="0009168C" w:rsidRPr="003A178E">
              <w:t xml:space="preserve"> </w:t>
            </w:r>
            <w:r w:rsidRPr="003A178E">
              <w:t>în</w:t>
            </w:r>
            <w:r w:rsidR="0009168C" w:rsidRPr="003A178E">
              <w:t xml:space="preserve"> </w:t>
            </w:r>
            <w:r w:rsidRPr="003A178E">
              <w:t>aer</w:t>
            </w:r>
            <w:r w:rsidR="0009168C" w:rsidRPr="003A178E">
              <w:t xml:space="preserve"> </w:t>
            </w:r>
            <w:r w:rsidRPr="003A178E">
              <w:t>liber</w:t>
            </w:r>
          </w:p>
        </w:tc>
        <w:tc>
          <w:tcPr>
            <w:tcW w:w="3690" w:type="dxa"/>
            <w:shd w:val="clear" w:color="auto" w:fill="D9D9D9" w:themeFill="background1" w:themeFillShade="D9"/>
            <w:vAlign w:val="center"/>
          </w:tcPr>
          <w:p w:rsidR="008039CB" w:rsidRPr="003A178E" w:rsidRDefault="008039CB" w:rsidP="00924A4F">
            <w:pPr>
              <w:rPr>
                <w:rFonts w:eastAsia="Verdana"/>
              </w:rPr>
            </w:pPr>
            <w:r w:rsidRPr="003A178E">
              <w:t>Compostare</w:t>
            </w:r>
            <w:r w:rsidR="0009168C" w:rsidRPr="003A178E">
              <w:t xml:space="preserve"> </w:t>
            </w:r>
            <w:r w:rsidRPr="003A178E">
              <w:t>în spații</w:t>
            </w:r>
          </w:p>
          <w:p w:rsidR="008039CB" w:rsidRPr="003A178E" w:rsidRDefault="008039CB" w:rsidP="00924A4F">
            <w:pPr>
              <w:rPr>
                <w:rFonts w:eastAsia="Verdana"/>
              </w:rPr>
            </w:pPr>
            <w:r w:rsidRPr="003A178E">
              <w:t>închise</w:t>
            </w:r>
          </w:p>
        </w:tc>
      </w:tr>
      <w:tr w:rsidR="008039CB" w:rsidRPr="003A178E" w:rsidTr="00095C6A">
        <w:trPr>
          <w:trHeight w:hRule="exact" w:val="5009"/>
          <w:jc w:val="center"/>
        </w:trPr>
        <w:tc>
          <w:tcPr>
            <w:tcW w:w="1800" w:type="dxa"/>
          </w:tcPr>
          <w:p w:rsidR="008039CB" w:rsidRPr="003A178E" w:rsidRDefault="008039CB" w:rsidP="00924A4F">
            <w:pPr>
              <w:rPr>
                <w:rFonts w:eastAsia="Verdana"/>
              </w:rPr>
            </w:pPr>
            <w:r w:rsidRPr="003A178E">
              <w:t>Descrier</w:t>
            </w:r>
            <w:r w:rsidR="0066128D" w:rsidRPr="003A178E">
              <w:t xml:space="preserve">e </w:t>
            </w:r>
            <w:r w:rsidRPr="003A178E">
              <w:rPr>
                <w:spacing w:val="-2"/>
              </w:rPr>
              <w:t>proces</w:t>
            </w:r>
          </w:p>
        </w:tc>
        <w:tc>
          <w:tcPr>
            <w:tcW w:w="3600" w:type="dxa"/>
          </w:tcPr>
          <w:p w:rsidR="008039CB" w:rsidRPr="003A178E" w:rsidRDefault="008039CB" w:rsidP="00924A4F">
            <w:pPr>
              <w:rPr>
                <w:rFonts w:eastAsia="Verdana"/>
              </w:rPr>
            </w:pPr>
            <w:r w:rsidRPr="003A178E">
              <w:t>Timp</w:t>
            </w:r>
            <w:r w:rsidR="0009168C" w:rsidRPr="003A178E">
              <w:t xml:space="preserve"> </w:t>
            </w:r>
            <w:r w:rsidRPr="003A178E">
              <w:t>de</w:t>
            </w:r>
            <w:r w:rsidR="0009168C" w:rsidRPr="003A178E">
              <w:t xml:space="preserve"> </w:t>
            </w:r>
            <w:r w:rsidRPr="003A178E">
              <w:t>compostare:</w:t>
            </w:r>
            <w:r w:rsidR="0009168C" w:rsidRPr="003A178E">
              <w:t xml:space="preserve"> </w:t>
            </w:r>
            <w:r w:rsidRPr="003A178E">
              <w:t>4-6</w:t>
            </w:r>
            <w:r w:rsidR="0009168C" w:rsidRPr="003A178E">
              <w:t xml:space="preserve"> </w:t>
            </w:r>
            <w:r w:rsidRPr="003A178E">
              <w:t>luni în</w:t>
            </w:r>
            <w:r w:rsidR="0009168C" w:rsidRPr="003A178E">
              <w:t xml:space="preserve"> </w:t>
            </w:r>
            <w:r w:rsidRPr="003A178E">
              <w:t>funcţie de</w:t>
            </w:r>
            <w:r w:rsidR="0009168C" w:rsidRPr="003A178E">
              <w:t xml:space="preserve"> </w:t>
            </w:r>
            <w:r w:rsidRPr="003A178E">
              <w:t>condiţiile</w:t>
            </w:r>
            <w:r w:rsidR="0009168C" w:rsidRPr="003A178E">
              <w:t xml:space="preserve"> </w:t>
            </w:r>
            <w:r w:rsidRPr="003A178E">
              <w:t>de</w:t>
            </w:r>
            <w:r w:rsidR="0009168C" w:rsidRPr="003A178E">
              <w:t xml:space="preserve"> </w:t>
            </w:r>
            <w:r w:rsidRPr="003A178E">
              <w:t>climă,</w:t>
            </w:r>
            <w:r w:rsidR="0009168C" w:rsidRPr="003A178E">
              <w:t xml:space="preserve"> </w:t>
            </w:r>
            <w:r w:rsidRPr="003A178E">
              <w:t>structura</w:t>
            </w:r>
            <w:r w:rsidR="0009168C" w:rsidRPr="003A178E">
              <w:t xml:space="preserve"> </w:t>
            </w:r>
            <w:r w:rsidRPr="003A178E">
              <w:t>grămezii</w:t>
            </w:r>
            <w:r w:rsidR="0009168C" w:rsidRPr="003A178E">
              <w:t xml:space="preserve"> </w:t>
            </w:r>
            <w:r w:rsidRPr="003A178E">
              <w:t>şi</w:t>
            </w:r>
            <w:r w:rsidR="0009168C" w:rsidRPr="003A178E">
              <w:t xml:space="preserve"> </w:t>
            </w:r>
            <w:r w:rsidRPr="003A178E">
              <w:t>frecvența</w:t>
            </w:r>
            <w:r w:rsidR="0009168C" w:rsidRPr="003A178E">
              <w:t xml:space="preserve"> </w:t>
            </w:r>
            <w:r w:rsidRPr="003A178E">
              <w:t>de</w:t>
            </w:r>
            <w:r w:rsidR="0009168C" w:rsidRPr="003A178E">
              <w:t xml:space="preserve"> </w:t>
            </w:r>
            <w:r w:rsidRPr="003A178E">
              <w:t>întoarcere.</w:t>
            </w:r>
            <w:r w:rsidR="0009168C" w:rsidRPr="003A178E">
              <w:t xml:space="preserve"> </w:t>
            </w:r>
            <w:r w:rsidRPr="003A178E">
              <w:t>Înainte</w:t>
            </w:r>
            <w:r w:rsidR="0009168C" w:rsidRPr="003A178E">
              <w:t xml:space="preserve"> </w:t>
            </w:r>
            <w:r w:rsidRPr="003A178E">
              <w:t>de</w:t>
            </w:r>
            <w:r w:rsidR="0009168C" w:rsidRPr="003A178E">
              <w:t xml:space="preserve"> </w:t>
            </w:r>
            <w:r w:rsidRPr="003A178E">
              <w:t>compostarea</w:t>
            </w:r>
            <w:r w:rsidR="0009168C" w:rsidRPr="003A178E">
              <w:t xml:space="preserve"> </w:t>
            </w:r>
            <w:r w:rsidRPr="003A178E">
              <w:t>propriu-zisă</w:t>
            </w:r>
            <w:r w:rsidR="0009168C" w:rsidRPr="003A178E">
              <w:t xml:space="preserve"> </w:t>
            </w:r>
            <w:r w:rsidRPr="003A178E">
              <w:t>deşeurile</w:t>
            </w:r>
            <w:r w:rsidR="0009168C" w:rsidRPr="003A178E">
              <w:t xml:space="preserve"> </w:t>
            </w:r>
            <w:r w:rsidRPr="003A178E">
              <w:t>sunt</w:t>
            </w:r>
            <w:r w:rsidR="0009168C" w:rsidRPr="003A178E">
              <w:t xml:space="preserve"> </w:t>
            </w:r>
            <w:r w:rsidRPr="003A178E">
              <w:t>tratate</w:t>
            </w:r>
            <w:r w:rsidR="0009168C" w:rsidRPr="003A178E">
              <w:t xml:space="preserve"> </w:t>
            </w:r>
            <w:r w:rsidRPr="003A178E">
              <w:t>(sortare,</w:t>
            </w:r>
            <w:r w:rsidR="0009168C" w:rsidRPr="003A178E">
              <w:t xml:space="preserve"> </w:t>
            </w:r>
            <w:r w:rsidRPr="003A178E">
              <w:t>îndepărtarea</w:t>
            </w:r>
            <w:r w:rsidR="0009168C" w:rsidRPr="003A178E">
              <w:t xml:space="preserve"> </w:t>
            </w:r>
            <w:r w:rsidRPr="003A178E">
              <w:t>metalelor,</w:t>
            </w:r>
            <w:r w:rsidR="0009168C" w:rsidRPr="003A178E">
              <w:t xml:space="preserve"> </w:t>
            </w:r>
            <w:r w:rsidRPr="003A178E">
              <w:t>mărunțire).</w:t>
            </w:r>
          </w:p>
          <w:p w:rsidR="008039CB" w:rsidRPr="003A178E" w:rsidRDefault="008039CB" w:rsidP="00924A4F">
            <w:pPr>
              <w:rPr>
                <w:rFonts w:eastAsia="Verdana"/>
              </w:rPr>
            </w:pPr>
            <w:r w:rsidRPr="003A178E">
              <w:t>Procesul</w:t>
            </w:r>
            <w:r w:rsidR="0009168C" w:rsidRPr="003A178E">
              <w:t xml:space="preserve"> </w:t>
            </w:r>
            <w:r w:rsidRPr="003A178E">
              <w:t>de</w:t>
            </w:r>
            <w:r w:rsidR="0009168C" w:rsidRPr="003A178E">
              <w:t xml:space="preserve"> </w:t>
            </w:r>
            <w:r w:rsidRPr="003A178E">
              <w:t>compostare</w:t>
            </w:r>
            <w:r w:rsidR="0009168C" w:rsidRPr="003A178E">
              <w:t xml:space="preserve"> </w:t>
            </w:r>
            <w:r w:rsidRPr="003A178E">
              <w:t>se</w:t>
            </w:r>
            <w:r w:rsidR="0009168C" w:rsidRPr="003A178E">
              <w:t xml:space="preserve"> </w:t>
            </w:r>
            <w:r w:rsidRPr="003A178E">
              <w:t>realizează</w:t>
            </w:r>
            <w:r w:rsidR="0009168C" w:rsidRPr="003A178E">
              <w:t xml:space="preserve"> </w:t>
            </w:r>
            <w:r w:rsidRPr="003A178E">
              <w:t>în</w:t>
            </w:r>
            <w:r w:rsidR="0009168C" w:rsidRPr="003A178E">
              <w:t xml:space="preserve"> </w:t>
            </w:r>
            <w:r w:rsidRPr="003A178E">
              <w:t>grămezi,</w:t>
            </w:r>
            <w:r w:rsidR="0009168C" w:rsidRPr="003A178E">
              <w:t xml:space="preserve"> </w:t>
            </w:r>
            <w:r w:rsidRPr="003A178E">
              <w:t>prin</w:t>
            </w:r>
            <w:r w:rsidR="0009168C" w:rsidRPr="003A178E">
              <w:t xml:space="preserve"> </w:t>
            </w:r>
            <w:r w:rsidRPr="003A178E">
              <w:t>asigurarea</w:t>
            </w:r>
            <w:r w:rsidR="0009168C" w:rsidRPr="003A178E">
              <w:t xml:space="preserve"> </w:t>
            </w:r>
            <w:r w:rsidRPr="003A178E">
              <w:t>aportului</w:t>
            </w:r>
            <w:r w:rsidR="0009168C" w:rsidRPr="003A178E">
              <w:t xml:space="preserve"> </w:t>
            </w:r>
            <w:r w:rsidRPr="003A178E">
              <w:t>necesar</w:t>
            </w:r>
            <w:r w:rsidR="0009168C" w:rsidRPr="003A178E">
              <w:t xml:space="preserve"> </w:t>
            </w:r>
            <w:r w:rsidRPr="003A178E">
              <w:t>de</w:t>
            </w:r>
            <w:r w:rsidR="0009168C" w:rsidRPr="003A178E">
              <w:t xml:space="preserve"> </w:t>
            </w:r>
            <w:r w:rsidRPr="003A178E">
              <w:t>oxigen</w:t>
            </w:r>
            <w:r w:rsidR="0009168C" w:rsidRPr="003A178E">
              <w:t xml:space="preserve"> </w:t>
            </w:r>
            <w:r w:rsidRPr="003A178E">
              <w:t>şi a</w:t>
            </w:r>
            <w:r w:rsidR="0009168C" w:rsidRPr="003A178E">
              <w:t xml:space="preserve"> </w:t>
            </w:r>
            <w:r w:rsidRPr="003A178E">
              <w:t>temperaturii</w:t>
            </w:r>
            <w:r w:rsidR="0009168C" w:rsidRPr="003A178E">
              <w:t xml:space="preserve"> </w:t>
            </w:r>
            <w:r w:rsidRPr="003A178E">
              <w:t>corespunzătoare.</w:t>
            </w:r>
          </w:p>
          <w:p w:rsidR="008039CB" w:rsidRPr="003A178E" w:rsidRDefault="008039CB" w:rsidP="00924A4F">
            <w:pPr>
              <w:rPr>
                <w:rFonts w:eastAsia="Verdana"/>
              </w:rPr>
            </w:pPr>
            <w:r w:rsidRPr="003A178E">
              <w:t>După</w:t>
            </w:r>
            <w:r w:rsidR="0009168C" w:rsidRPr="003A178E">
              <w:t xml:space="preserve"> </w:t>
            </w:r>
            <w:r w:rsidRPr="003A178E">
              <w:t>compostare</w:t>
            </w:r>
            <w:r w:rsidR="00BE10AC">
              <w:t xml:space="preserve">, </w:t>
            </w:r>
            <w:r w:rsidRPr="003A178E">
              <w:t>urmează</w:t>
            </w:r>
            <w:r w:rsidR="0009168C" w:rsidRPr="003A178E">
              <w:t xml:space="preserve"> </w:t>
            </w:r>
            <w:r w:rsidRPr="003A178E">
              <w:t>perioada</w:t>
            </w:r>
            <w:r w:rsidR="0009168C" w:rsidRPr="003A178E">
              <w:t xml:space="preserve"> </w:t>
            </w:r>
            <w:r w:rsidRPr="003A178E">
              <w:t>de</w:t>
            </w:r>
            <w:r w:rsidR="0009168C" w:rsidRPr="003A178E">
              <w:t xml:space="preserve">  </w:t>
            </w:r>
            <w:r w:rsidRPr="003A178E">
              <w:t>maturare,</w:t>
            </w:r>
            <w:r w:rsidR="0009168C" w:rsidRPr="003A178E">
              <w:t xml:space="preserve"> </w:t>
            </w:r>
            <w:r w:rsidRPr="003A178E">
              <w:t>care</w:t>
            </w:r>
            <w:r w:rsidR="0009168C" w:rsidRPr="003A178E">
              <w:t xml:space="preserve"> </w:t>
            </w:r>
            <w:r w:rsidRPr="003A178E">
              <w:t>se</w:t>
            </w:r>
            <w:r w:rsidR="0009168C" w:rsidRPr="003A178E">
              <w:t xml:space="preserve"> </w:t>
            </w:r>
            <w:r w:rsidRPr="003A178E">
              <w:t>realizează</w:t>
            </w:r>
            <w:r w:rsidR="0009168C" w:rsidRPr="003A178E">
              <w:t xml:space="preserve"> </w:t>
            </w:r>
            <w:r w:rsidRPr="003A178E">
              <w:t>tot</w:t>
            </w:r>
            <w:r w:rsidR="0009168C" w:rsidRPr="003A178E">
              <w:t xml:space="preserve"> </w:t>
            </w:r>
            <w:r w:rsidRPr="003A178E">
              <w:t>în</w:t>
            </w:r>
            <w:r w:rsidR="0009168C" w:rsidRPr="003A178E">
              <w:t xml:space="preserve"> </w:t>
            </w:r>
            <w:r w:rsidRPr="003A178E">
              <w:t>grămezi</w:t>
            </w:r>
            <w:r w:rsidR="0009168C" w:rsidRPr="003A178E">
              <w:t xml:space="preserve"> </w:t>
            </w:r>
            <w:r w:rsidRPr="003A178E">
              <w:t>deschise.</w:t>
            </w:r>
          </w:p>
          <w:p w:rsidR="008039CB" w:rsidRPr="003A178E" w:rsidRDefault="008039CB" w:rsidP="00924A4F">
            <w:pPr>
              <w:rPr>
                <w:rFonts w:eastAsia="Verdana"/>
              </w:rPr>
            </w:pPr>
            <w:r w:rsidRPr="003A178E">
              <w:t>Compostarea</w:t>
            </w:r>
            <w:r w:rsidR="0009168C" w:rsidRPr="003A178E">
              <w:t xml:space="preserve"> </w:t>
            </w:r>
            <w:r w:rsidRPr="003A178E">
              <w:t>în</w:t>
            </w:r>
            <w:r w:rsidR="0009168C" w:rsidRPr="003A178E">
              <w:t xml:space="preserve"> </w:t>
            </w:r>
            <w:r w:rsidRPr="003A178E">
              <w:t>aer</w:t>
            </w:r>
            <w:r w:rsidR="0009168C" w:rsidRPr="003A178E">
              <w:t xml:space="preserve"> </w:t>
            </w:r>
            <w:r w:rsidRPr="003A178E">
              <w:t>liber</w:t>
            </w:r>
            <w:r w:rsidR="0009168C" w:rsidRPr="003A178E">
              <w:t xml:space="preserve"> </w:t>
            </w:r>
            <w:r w:rsidRPr="003A178E">
              <w:t>este recomandată</w:t>
            </w:r>
            <w:r w:rsidR="0009168C" w:rsidRPr="003A178E">
              <w:t xml:space="preserve"> </w:t>
            </w:r>
            <w:r w:rsidRPr="003A178E">
              <w:t>pe</w:t>
            </w:r>
            <w:r w:rsidR="0009168C" w:rsidRPr="003A178E">
              <w:t xml:space="preserve"> </w:t>
            </w:r>
            <w:r w:rsidRPr="003A178E">
              <w:t>amplasamente</w:t>
            </w:r>
            <w:r w:rsidR="0009168C" w:rsidRPr="003A178E">
              <w:t xml:space="preserve"> </w:t>
            </w:r>
            <w:r w:rsidRPr="003A178E">
              <w:t>situate</w:t>
            </w:r>
            <w:r w:rsidR="0009168C" w:rsidRPr="003A178E">
              <w:t xml:space="preserve"> </w:t>
            </w:r>
            <w:r w:rsidRPr="003A178E">
              <w:t>la</w:t>
            </w:r>
            <w:r w:rsidR="0009168C" w:rsidRPr="003A178E">
              <w:t xml:space="preserve"> </w:t>
            </w:r>
            <w:r w:rsidRPr="003A178E">
              <w:t>distanțe</w:t>
            </w:r>
            <w:r w:rsidR="0009168C" w:rsidRPr="003A178E">
              <w:t xml:space="preserve"> </w:t>
            </w:r>
            <w:r w:rsidRPr="003A178E">
              <w:t>mari</w:t>
            </w:r>
            <w:r w:rsidR="0009168C" w:rsidRPr="003A178E">
              <w:t xml:space="preserve"> </w:t>
            </w:r>
            <w:r w:rsidRPr="003A178E">
              <w:t>de</w:t>
            </w:r>
            <w:r w:rsidR="0009168C" w:rsidRPr="003A178E">
              <w:t xml:space="preserve"> </w:t>
            </w:r>
            <w:r w:rsidRPr="003A178E">
              <w:t>zonele</w:t>
            </w:r>
            <w:r w:rsidR="0009168C" w:rsidRPr="003A178E">
              <w:t xml:space="preserve"> </w:t>
            </w:r>
            <w:r w:rsidRPr="003A178E">
              <w:t>locuite.</w:t>
            </w:r>
          </w:p>
        </w:tc>
        <w:tc>
          <w:tcPr>
            <w:tcW w:w="3690" w:type="dxa"/>
          </w:tcPr>
          <w:p w:rsidR="008039CB" w:rsidRPr="003A178E" w:rsidRDefault="008039CB" w:rsidP="00924A4F">
            <w:pPr>
              <w:rPr>
                <w:rFonts w:eastAsia="Verdana"/>
              </w:rPr>
            </w:pPr>
            <w:r w:rsidRPr="003A178E">
              <w:t>Staţiile</w:t>
            </w:r>
            <w:r w:rsidR="0009168C" w:rsidRPr="003A178E">
              <w:t xml:space="preserve"> </w:t>
            </w:r>
            <w:r w:rsidRPr="003A178E">
              <w:t>închise</w:t>
            </w:r>
            <w:r w:rsidR="00BE10AC">
              <w:rPr>
                <w:spacing w:val="-3"/>
              </w:rPr>
              <w:t xml:space="preserve"> cu t</w:t>
            </w:r>
            <w:r w:rsidRPr="003A178E">
              <w:rPr>
                <w:spacing w:val="-3"/>
              </w:rPr>
              <w:t>r</w:t>
            </w:r>
            <w:r w:rsidR="00BE10AC">
              <w:rPr>
                <w:spacing w:val="-3"/>
              </w:rPr>
              <w:t>a</w:t>
            </w:r>
            <w:r w:rsidRPr="003A178E">
              <w:rPr>
                <w:spacing w:val="-3"/>
              </w:rPr>
              <w:t xml:space="preserve">tare mecano-biologică în spații închise </w:t>
            </w:r>
            <w:r w:rsidR="00BE10AC">
              <w:t>elimină</w:t>
            </w:r>
            <w:r w:rsidR="0009168C" w:rsidRPr="003A178E">
              <w:t xml:space="preserve"> </w:t>
            </w:r>
            <w:r w:rsidRPr="003A178E">
              <w:t>mirosurile</w:t>
            </w:r>
            <w:r w:rsidR="0009168C" w:rsidRPr="003A178E">
              <w:t xml:space="preserve"> </w:t>
            </w:r>
            <w:r w:rsidRPr="003A178E">
              <w:t>prin</w:t>
            </w:r>
            <w:r w:rsidR="0009168C" w:rsidRPr="003A178E">
              <w:t xml:space="preserve"> </w:t>
            </w:r>
            <w:r w:rsidRPr="003A178E">
              <w:t>colectarea</w:t>
            </w:r>
            <w:r w:rsidR="0009168C" w:rsidRPr="003A178E">
              <w:t xml:space="preserve"> </w:t>
            </w:r>
            <w:r w:rsidRPr="003A178E">
              <w:t>şi</w:t>
            </w:r>
            <w:r w:rsidR="0009168C" w:rsidRPr="003A178E">
              <w:t xml:space="preserve"> </w:t>
            </w:r>
            <w:r w:rsidRPr="003A178E">
              <w:t>tratarea</w:t>
            </w:r>
            <w:r w:rsidR="0009168C" w:rsidRPr="003A178E">
              <w:t xml:space="preserve"> </w:t>
            </w:r>
            <w:r w:rsidRPr="003A178E">
              <w:t>emisiilor</w:t>
            </w:r>
            <w:r w:rsidR="0009168C" w:rsidRPr="003A178E">
              <w:t xml:space="preserve"> </w:t>
            </w:r>
            <w:r w:rsidRPr="003A178E">
              <w:t>de</w:t>
            </w:r>
            <w:r w:rsidR="0009168C" w:rsidRPr="003A178E">
              <w:t xml:space="preserve"> </w:t>
            </w:r>
            <w:r w:rsidRPr="003A178E">
              <w:t>gaze,</w:t>
            </w:r>
            <w:r w:rsidR="0009168C" w:rsidRPr="003A178E">
              <w:t xml:space="preserve"> </w:t>
            </w:r>
            <w:r w:rsidRPr="003A178E">
              <w:t>în</w:t>
            </w:r>
            <w:r w:rsidR="0009168C" w:rsidRPr="003A178E">
              <w:t xml:space="preserve"> </w:t>
            </w:r>
            <w:r w:rsidRPr="003A178E">
              <w:t>special</w:t>
            </w:r>
            <w:r w:rsidR="0009168C" w:rsidRPr="003A178E">
              <w:t xml:space="preserve"> </w:t>
            </w:r>
            <w:r w:rsidRPr="003A178E">
              <w:t>în</w:t>
            </w:r>
            <w:r w:rsidR="0009168C" w:rsidRPr="003A178E">
              <w:t xml:space="preserve"> </w:t>
            </w:r>
            <w:r w:rsidRPr="003A178E">
              <w:t>faza</w:t>
            </w:r>
            <w:r w:rsidR="0009168C" w:rsidRPr="003A178E">
              <w:t xml:space="preserve"> </w:t>
            </w:r>
            <w:r w:rsidRPr="003A178E">
              <w:t>de</w:t>
            </w:r>
            <w:r w:rsidR="0009168C" w:rsidRPr="003A178E">
              <w:t xml:space="preserve"> </w:t>
            </w:r>
            <w:r w:rsidRPr="003A178E">
              <w:t>compostare</w:t>
            </w:r>
            <w:r w:rsidR="0009168C" w:rsidRPr="003A178E">
              <w:t xml:space="preserve"> </w:t>
            </w:r>
            <w:r w:rsidRPr="003A178E">
              <w:t>intensivă</w:t>
            </w:r>
            <w:r w:rsidR="0009168C" w:rsidRPr="003A178E">
              <w:t xml:space="preserve"> </w:t>
            </w:r>
            <w:r w:rsidRPr="003A178E">
              <w:t>(în</w:t>
            </w:r>
            <w:r w:rsidR="0009168C" w:rsidRPr="003A178E">
              <w:t xml:space="preserve"> </w:t>
            </w:r>
            <w:r w:rsidRPr="003A178E">
              <w:t>primele</w:t>
            </w:r>
            <w:r w:rsidR="0009168C" w:rsidRPr="003A178E">
              <w:t xml:space="preserve"> </w:t>
            </w:r>
            <w:r w:rsidRPr="003A178E">
              <w:t>4</w:t>
            </w:r>
            <w:r w:rsidR="0009168C" w:rsidRPr="003A178E">
              <w:t xml:space="preserve"> </w:t>
            </w:r>
            <w:r w:rsidRPr="003A178E">
              <w:t>săptămâni)</w:t>
            </w:r>
            <w:r w:rsidR="0009168C" w:rsidRPr="003A178E">
              <w:t>.</w:t>
            </w:r>
          </w:p>
          <w:p w:rsidR="008039CB" w:rsidRPr="003A178E" w:rsidRDefault="008039CB" w:rsidP="00924A4F">
            <w:pPr>
              <w:rPr>
                <w:rFonts w:eastAsia="Verdana"/>
              </w:rPr>
            </w:pPr>
            <w:r w:rsidRPr="003A178E">
              <w:t>Faza</w:t>
            </w:r>
            <w:r w:rsidR="0009168C" w:rsidRPr="003A178E">
              <w:t xml:space="preserve"> </w:t>
            </w:r>
            <w:r w:rsidRPr="003A178E">
              <w:t>de</w:t>
            </w:r>
            <w:r w:rsidR="0009168C" w:rsidRPr="003A178E">
              <w:t xml:space="preserve"> </w:t>
            </w:r>
            <w:r w:rsidRPr="003A178E">
              <w:t>maturitate</w:t>
            </w:r>
            <w:r w:rsidR="0009168C" w:rsidRPr="003A178E">
              <w:t xml:space="preserve"> </w:t>
            </w:r>
            <w:r w:rsidRPr="003A178E">
              <w:t>se</w:t>
            </w:r>
            <w:r w:rsidR="0009168C" w:rsidRPr="003A178E">
              <w:t xml:space="preserve"> </w:t>
            </w:r>
            <w:r w:rsidRPr="003A178E">
              <w:t>desfășoară</w:t>
            </w:r>
            <w:r w:rsidR="0009168C" w:rsidRPr="003A178E">
              <w:t xml:space="preserve"> </w:t>
            </w:r>
            <w:r w:rsidRPr="003A178E">
              <w:t>de obicei în</w:t>
            </w:r>
            <w:r w:rsidR="0009168C" w:rsidRPr="003A178E">
              <w:t xml:space="preserve"> </w:t>
            </w:r>
            <w:r w:rsidRPr="003A178E">
              <w:t>spaţii</w:t>
            </w:r>
            <w:r w:rsidR="0009168C" w:rsidRPr="003A178E">
              <w:t xml:space="preserve"> </w:t>
            </w:r>
            <w:r w:rsidRPr="003A178E">
              <w:t>deschise.</w:t>
            </w:r>
          </w:p>
          <w:p w:rsidR="008039CB" w:rsidRPr="003A178E" w:rsidRDefault="008039CB" w:rsidP="00924A4F">
            <w:pPr>
              <w:rPr>
                <w:rFonts w:eastAsia="Verdana"/>
              </w:rPr>
            </w:pPr>
            <w:r w:rsidRPr="003A178E">
              <w:t>Procesul</w:t>
            </w:r>
            <w:r w:rsidR="0009168C" w:rsidRPr="003A178E">
              <w:t xml:space="preserve"> </w:t>
            </w:r>
            <w:r w:rsidRPr="003A178E">
              <w:t>de</w:t>
            </w:r>
            <w:r w:rsidR="0009168C" w:rsidRPr="003A178E">
              <w:t xml:space="preserve"> </w:t>
            </w:r>
            <w:r w:rsidRPr="003A178E">
              <w:t>compostare</w:t>
            </w:r>
            <w:r w:rsidR="0009168C" w:rsidRPr="003A178E">
              <w:t xml:space="preserve"> </w:t>
            </w:r>
            <w:r w:rsidR="00BE10AC">
              <w:t>necesită</w:t>
            </w:r>
            <w:r w:rsidR="0009168C" w:rsidRPr="003A178E">
              <w:t xml:space="preserve"> </w:t>
            </w:r>
            <w:r w:rsidRPr="003A178E">
              <w:t>aproximativ</w:t>
            </w:r>
            <w:r w:rsidR="0009168C" w:rsidRPr="003A178E">
              <w:t xml:space="preserve"> </w:t>
            </w:r>
            <w:r w:rsidRPr="003A178E">
              <w:rPr>
                <w:spacing w:val="1"/>
              </w:rPr>
              <w:t>2-</w:t>
            </w:r>
            <w:r w:rsidRPr="003A178E">
              <w:t>3</w:t>
            </w:r>
            <w:r w:rsidR="0009168C" w:rsidRPr="003A178E">
              <w:t xml:space="preserve"> </w:t>
            </w:r>
            <w:r w:rsidRPr="003A178E">
              <w:t>luni</w:t>
            </w:r>
            <w:r w:rsidR="0009168C" w:rsidRPr="003A178E">
              <w:t xml:space="preserve"> </w:t>
            </w:r>
            <w:r w:rsidRPr="003A178E">
              <w:t>de</w:t>
            </w:r>
            <w:r w:rsidR="0009168C" w:rsidRPr="003A178E">
              <w:t xml:space="preserve"> </w:t>
            </w:r>
            <w:r w:rsidRPr="003A178E">
              <w:t>aerare</w:t>
            </w:r>
            <w:r w:rsidR="0009168C" w:rsidRPr="003A178E">
              <w:t xml:space="preserve"> </w:t>
            </w:r>
            <w:r w:rsidRPr="003A178E">
              <w:t>forțată</w:t>
            </w:r>
            <w:r w:rsidR="0009168C" w:rsidRPr="003A178E">
              <w:t xml:space="preserve"> </w:t>
            </w:r>
            <w:r w:rsidRPr="003A178E">
              <w:t>şi</w:t>
            </w:r>
            <w:r w:rsidR="0009168C" w:rsidRPr="003A178E">
              <w:t xml:space="preserve"> </w:t>
            </w:r>
            <w:r w:rsidRPr="003A178E">
              <w:t>întoarcerea</w:t>
            </w:r>
            <w:r w:rsidR="0009168C" w:rsidRPr="003A178E">
              <w:t xml:space="preserve"> </w:t>
            </w:r>
            <w:r w:rsidRPr="003A178E">
              <w:t>continuă</w:t>
            </w:r>
            <w:r w:rsidR="0009168C" w:rsidRPr="003A178E">
              <w:t xml:space="preserve"> </w:t>
            </w:r>
            <w:r w:rsidRPr="003A178E">
              <w:t>a</w:t>
            </w:r>
            <w:r w:rsidR="0009168C" w:rsidRPr="003A178E">
              <w:t xml:space="preserve"> </w:t>
            </w:r>
            <w:r w:rsidRPr="003A178E">
              <w:t>grămezilor.</w:t>
            </w:r>
          </w:p>
        </w:tc>
      </w:tr>
      <w:tr w:rsidR="008039CB" w:rsidRPr="003A178E" w:rsidTr="00FC6E0A">
        <w:trPr>
          <w:trHeight w:hRule="exact" w:val="2575"/>
          <w:jc w:val="center"/>
        </w:trPr>
        <w:tc>
          <w:tcPr>
            <w:tcW w:w="1800" w:type="dxa"/>
          </w:tcPr>
          <w:p w:rsidR="008039CB" w:rsidRPr="003A178E" w:rsidRDefault="008039CB" w:rsidP="00924A4F">
            <w:pPr>
              <w:rPr>
                <w:rFonts w:eastAsia="Verdana"/>
              </w:rPr>
            </w:pPr>
            <w:r w:rsidRPr="003A178E">
              <w:lastRenderedPageBreak/>
              <w:t>Categorii</w:t>
            </w:r>
            <w:r w:rsidR="0009168C" w:rsidRPr="003A178E">
              <w:t xml:space="preserve"> </w:t>
            </w:r>
            <w:r w:rsidRPr="003A178E">
              <w:t>de</w:t>
            </w:r>
            <w:r w:rsidR="00BE10AC">
              <w:t xml:space="preserve"> </w:t>
            </w:r>
            <w:r w:rsidRPr="003A178E">
              <w:t>deşeuri</w:t>
            </w:r>
            <w:r w:rsidR="0009168C" w:rsidRPr="003A178E">
              <w:t xml:space="preserve"> </w:t>
            </w:r>
            <w:r w:rsidRPr="003A178E">
              <w:t>pretabil</w:t>
            </w:r>
            <w:r w:rsidR="0009168C" w:rsidRPr="003A178E">
              <w:t xml:space="preserve"> </w:t>
            </w:r>
            <w:r w:rsidRPr="003A178E">
              <w:t>a</w:t>
            </w:r>
            <w:r w:rsidR="0009168C" w:rsidRPr="003A178E">
              <w:t xml:space="preserve"> </w:t>
            </w:r>
            <w:r w:rsidRPr="003A178E">
              <w:t>fi</w:t>
            </w:r>
            <w:r w:rsidR="0009168C" w:rsidRPr="003A178E">
              <w:t xml:space="preserve"> </w:t>
            </w:r>
            <w:r w:rsidRPr="003A178E">
              <w:t>tratate</w:t>
            </w:r>
          </w:p>
        </w:tc>
        <w:tc>
          <w:tcPr>
            <w:tcW w:w="3600" w:type="dxa"/>
          </w:tcPr>
          <w:p w:rsidR="008039CB" w:rsidRPr="003A178E" w:rsidRDefault="008039CB" w:rsidP="00924A4F">
            <w:pPr>
              <w:rPr>
                <w:rFonts w:eastAsia="Verdana"/>
              </w:rPr>
            </w:pPr>
            <w:r w:rsidRPr="003A178E">
              <w:t>Orice</w:t>
            </w:r>
            <w:r w:rsidR="0009168C" w:rsidRPr="003A178E">
              <w:t xml:space="preserve"> </w:t>
            </w:r>
            <w:r w:rsidRPr="003A178E">
              <w:t>deşeuri</w:t>
            </w:r>
            <w:r w:rsidR="0009168C" w:rsidRPr="003A178E">
              <w:t xml:space="preserve"> </w:t>
            </w:r>
            <w:r w:rsidRPr="003A178E">
              <w:t>biodegradabile</w:t>
            </w:r>
            <w:r w:rsidR="0009168C" w:rsidRPr="003A178E">
              <w:t xml:space="preserve"> </w:t>
            </w:r>
            <w:r w:rsidRPr="003A178E">
              <w:t>în</w:t>
            </w:r>
            <w:r w:rsidR="0009168C" w:rsidRPr="003A178E">
              <w:t xml:space="preserve"> </w:t>
            </w:r>
            <w:r w:rsidRPr="003A178E">
              <w:t>stare</w:t>
            </w:r>
            <w:r w:rsidR="0009168C" w:rsidRPr="003A178E">
              <w:t xml:space="preserve"> </w:t>
            </w:r>
            <w:r w:rsidRPr="003A178E">
              <w:t>solidă</w:t>
            </w:r>
            <w:r w:rsidR="0009168C" w:rsidRPr="003A178E">
              <w:t xml:space="preserve"> </w:t>
            </w:r>
            <w:r w:rsidRPr="003A178E">
              <w:t>(deşeuri verzi,</w:t>
            </w:r>
            <w:r w:rsidR="0009168C" w:rsidRPr="003A178E">
              <w:t xml:space="preserve"> </w:t>
            </w:r>
            <w:r w:rsidRPr="003A178E">
              <w:t>deşeuri</w:t>
            </w:r>
            <w:r w:rsidR="0009168C" w:rsidRPr="003A178E">
              <w:t xml:space="preserve"> </w:t>
            </w:r>
            <w:r w:rsidRPr="003A178E">
              <w:t>alimentare,</w:t>
            </w:r>
            <w:r w:rsidR="0009168C" w:rsidRPr="003A178E">
              <w:t xml:space="preserve"> </w:t>
            </w:r>
            <w:r w:rsidRPr="003A178E">
              <w:t>deşeuri</w:t>
            </w:r>
            <w:r w:rsidR="0009168C" w:rsidRPr="003A178E">
              <w:t xml:space="preserve"> </w:t>
            </w:r>
            <w:r w:rsidRPr="003A178E">
              <w:t>din</w:t>
            </w:r>
            <w:r w:rsidR="0009168C" w:rsidRPr="003A178E">
              <w:t xml:space="preserve"> </w:t>
            </w:r>
            <w:r w:rsidRPr="003A178E">
              <w:t>pieţe,</w:t>
            </w:r>
            <w:r w:rsidR="0009168C" w:rsidRPr="003A178E">
              <w:t xml:space="preserve"> </w:t>
            </w:r>
            <w:r w:rsidRPr="003A178E">
              <w:t>deşeuri</w:t>
            </w:r>
            <w:r w:rsidR="0009168C" w:rsidRPr="003A178E">
              <w:t xml:space="preserve"> </w:t>
            </w:r>
            <w:r w:rsidRPr="003A178E">
              <w:t>din</w:t>
            </w:r>
            <w:r w:rsidR="0009168C" w:rsidRPr="003A178E">
              <w:t xml:space="preserve"> </w:t>
            </w:r>
            <w:r w:rsidRPr="003A178E">
              <w:t>activităţile</w:t>
            </w:r>
            <w:r w:rsidR="0009168C" w:rsidRPr="003A178E">
              <w:t xml:space="preserve"> </w:t>
            </w:r>
            <w:r w:rsidRPr="003A178E">
              <w:t>de</w:t>
            </w:r>
            <w:r w:rsidR="0009168C" w:rsidRPr="003A178E">
              <w:t xml:space="preserve"> </w:t>
            </w:r>
            <w:r w:rsidRPr="003A178E">
              <w:t>catering)</w:t>
            </w:r>
          </w:p>
          <w:p w:rsidR="008039CB" w:rsidRPr="003A178E" w:rsidRDefault="008039CB" w:rsidP="00924A4F">
            <w:pPr>
              <w:rPr>
                <w:rFonts w:eastAsia="Verdana"/>
              </w:rPr>
            </w:pPr>
            <w:r w:rsidRPr="003A178E">
              <w:t>Resturile</w:t>
            </w:r>
            <w:r w:rsidR="008702AB" w:rsidRPr="003A178E">
              <w:t xml:space="preserve"> </w:t>
            </w:r>
            <w:r w:rsidRPr="003A178E">
              <w:t>alimentare</w:t>
            </w:r>
            <w:r w:rsidR="0009168C" w:rsidRPr="003A178E">
              <w:t xml:space="preserve"> </w:t>
            </w:r>
            <w:r w:rsidRPr="003A178E">
              <w:t>nu</w:t>
            </w:r>
            <w:r w:rsidR="0009168C" w:rsidRPr="003A178E">
              <w:t xml:space="preserve"> </w:t>
            </w:r>
            <w:r w:rsidRPr="003A178E">
              <w:t>pot fi</w:t>
            </w:r>
            <w:r w:rsidR="0009168C" w:rsidRPr="003A178E">
              <w:t xml:space="preserve"> </w:t>
            </w:r>
            <w:r w:rsidRPr="003A178E">
              <w:t>compostate fără</w:t>
            </w:r>
            <w:r w:rsidR="0009168C" w:rsidRPr="003A178E">
              <w:t xml:space="preserve"> </w:t>
            </w:r>
            <w:r w:rsidRPr="003A178E">
              <w:t>a</w:t>
            </w:r>
            <w:r w:rsidR="0009168C" w:rsidRPr="003A178E">
              <w:t xml:space="preserve"> </w:t>
            </w:r>
            <w:r w:rsidRPr="003A178E">
              <w:t>se adăuga</w:t>
            </w:r>
            <w:r w:rsidR="0009168C" w:rsidRPr="003A178E">
              <w:t xml:space="preserve"> </w:t>
            </w:r>
            <w:r w:rsidRPr="003A178E">
              <w:t>material</w:t>
            </w:r>
            <w:r w:rsidR="0009168C" w:rsidRPr="003A178E">
              <w:t xml:space="preserve"> </w:t>
            </w:r>
            <w:r w:rsidRPr="003A178E">
              <w:t>de structură</w:t>
            </w:r>
            <w:r w:rsidR="0009168C" w:rsidRPr="003A178E">
              <w:t xml:space="preserve"> </w:t>
            </w:r>
            <w:r w:rsidRPr="003A178E">
              <w:t>(deșeuri</w:t>
            </w:r>
            <w:r w:rsidR="0009168C" w:rsidRPr="003A178E">
              <w:t xml:space="preserve"> </w:t>
            </w:r>
            <w:r w:rsidRPr="003A178E">
              <w:t>vegetale,</w:t>
            </w:r>
            <w:r w:rsidR="0009168C" w:rsidRPr="003A178E">
              <w:t xml:space="preserve"> </w:t>
            </w:r>
            <w:r w:rsidRPr="003A178E">
              <w:t>în</w:t>
            </w:r>
            <w:r w:rsidR="0009168C" w:rsidRPr="003A178E">
              <w:t xml:space="preserve"> </w:t>
            </w:r>
            <w:r w:rsidRPr="003A178E">
              <w:t>special</w:t>
            </w:r>
            <w:r w:rsidR="0009168C" w:rsidRPr="003A178E">
              <w:t xml:space="preserve"> </w:t>
            </w:r>
            <w:r w:rsidRPr="003A178E">
              <w:t>lemn)</w:t>
            </w:r>
          </w:p>
          <w:p w:rsidR="008039CB" w:rsidRPr="003A178E" w:rsidRDefault="008039CB" w:rsidP="00924A4F">
            <w:pPr>
              <w:rPr>
                <w:rFonts w:eastAsia="Verdana"/>
              </w:rPr>
            </w:pPr>
            <w:r w:rsidRPr="003A178E">
              <w:t>Condiție:</w:t>
            </w:r>
            <w:r w:rsidR="008702AB" w:rsidRPr="003A178E">
              <w:t xml:space="preserve"> </w:t>
            </w:r>
            <w:r w:rsidRPr="003A178E">
              <w:t>deșeurile</w:t>
            </w:r>
            <w:r w:rsidR="008702AB" w:rsidRPr="003A178E">
              <w:t xml:space="preserve"> </w:t>
            </w:r>
            <w:r w:rsidRPr="003A178E">
              <w:t>trebuie</w:t>
            </w:r>
            <w:r w:rsidR="008702AB" w:rsidRPr="003A178E">
              <w:t xml:space="preserve"> </w:t>
            </w:r>
            <w:r w:rsidRPr="003A178E">
              <w:t>separate la</w:t>
            </w:r>
            <w:r w:rsidR="008702AB" w:rsidRPr="003A178E">
              <w:t xml:space="preserve"> </w:t>
            </w:r>
            <w:r w:rsidRPr="003A178E">
              <w:t>sursă</w:t>
            </w:r>
          </w:p>
        </w:tc>
        <w:tc>
          <w:tcPr>
            <w:tcW w:w="3690" w:type="dxa"/>
          </w:tcPr>
          <w:p w:rsidR="008039CB" w:rsidRPr="003A178E" w:rsidRDefault="008702AB" w:rsidP="00924A4F">
            <w:r w:rsidRPr="003A178E">
              <w:t>Orice deşeuri biodegradabile în stare solidă (deşeuri verzi, deşeuri alimentare, deşeuri din pieţe, deşeuri din activităţile de catering)</w:t>
            </w:r>
          </w:p>
          <w:p w:rsidR="008702AB" w:rsidRPr="003A178E" w:rsidRDefault="008702AB" w:rsidP="00924A4F">
            <w:r w:rsidRPr="003A178E">
              <w:t>Resturile alimentare nu pot fi compostate fără a se adăuga material de structură (deșeuri vegetale, în special lemn)</w:t>
            </w:r>
          </w:p>
          <w:p w:rsidR="008702AB" w:rsidRPr="003A178E" w:rsidRDefault="008702AB" w:rsidP="00924A4F">
            <w:r w:rsidRPr="003A178E">
              <w:t>Condiție: deșeurile trebuie separate la sursă</w:t>
            </w:r>
          </w:p>
          <w:p w:rsidR="008702AB" w:rsidRPr="003A178E" w:rsidRDefault="008702AB" w:rsidP="00924A4F"/>
        </w:tc>
      </w:tr>
      <w:tr w:rsidR="008039CB" w:rsidRPr="003A178E" w:rsidTr="003A178E">
        <w:trPr>
          <w:trHeight w:hRule="exact" w:val="898"/>
          <w:jc w:val="center"/>
        </w:trPr>
        <w:tc>
          <w:tcPr>
            <w:tcW w:w="1800" w:type="dxa"/>
          </w:tcPr>
          <w:p w:rsidR="008039CB" w:rsidRPr="003A178E" w:rsidRDefault="008039CB" w:rsidP="00924A4F">
            <w:pPr>
              <w:rPr>
                <w:rFonts w:eastAsia="Verdana"/>
              </w:rPr>
            </w:pPr>
            <w:r w:rsidRPr="003A178E">
              <w:t>Proliferarea</w:t>
            </w:r>
            <w:r w:rsidR="008702AB" w:rsidRPr="003A178E">
              <w:t xml:space="preserve"> </w:t>
            </w:r>
            <w:r w:rsidRPr="003A178E">
              <w:t>micro-organismelor</w:t>
            </w:r>
          </w:p>
        </w:tc>
        <w:tc>
          <w:tcPr>
            <w:tcW w:w="3600" w:type="dxa"/>
          </w:tcPr>
          <w:p w:rsidR="008039CB" w:rsidRPr="003A178E" w:rsidRDefault="008039CB" w:rsidP="00924A4F">
            <w:pPr>
              <w:rPr>
                <w:rFonts w:eastAsia="Verdana"/>
              </w:rPr>
            </w:pPr>
            <w:r w:rsidRPr="003A178E">
              <w:t>Rapidă</w:t>
            </w:r>
            <w:r w:rsidR="008702AB" w:rsidRPr="003A178E">
              <w:t xml:space="preserve"> </w:t>
            </w:r>
            <w:r w:rsidRPr="003A178E">
              <w:t>(microorganisme</w:t>
            </w:r>
            <w:r w:rsidR="008702AB" w:rsidRPr="003A178E">
              <w:t xml:space="preserve"> </w:t>
            </w:r>
            <w:r w:rsidRPr="003A178E">
              <w:t>aerobe)</w:t>
            </w:r>
          </w:p>
        </w:tc>
        <w:tc>
          <w:tcPr>
            <w:tcW w:w="3690" w:type="dxa"/>
          </w:tcPr>
          <w:p w:rsidR="008039CB" w:rsidRPr="003A178E" w:rsidRDefault="008039CB" w:rsidP="00924A4F">
            <w:pPr>
              <w:rPr>
                <w:rFonts w:eastAsia="Verdana"/>
              </w:rPr>
            </w:pPr>
            <w:r w:rsidRPr="003A178E">
              <w:t>Rapidă</w:t>
            </w:r>
            <w:r w:rsidR="008702AB" w:rsidRPr="003A178E">
              <w:t xml:space="preserve"> </w:t>
            </w:r>
            <w:r w:rsidRPr="003A178E">
              <w:t>(microorganisme</w:t>
            </w:r>
            <w:r w:rsidR="008702AB" w:rsidRPr="003A178E">
              <w:t xml:space="preserve"> </w:t>
            </w:r>
            <w:r w:rsidRPr="003A178E">
              <w:t>aerobe)</w:t>
            </w:r>
          </w:p>
        </w:tc>
      </w:tr>
      <w:tr w:rsidR="008039CB" w:rsidRPr="003A178E" w:rsidTr="00BE10AC">
        <w:trPr>
          <w:trHeight w:hRule="exact" w:val="988"/>
          <w:jc w:val="center"/>
        </w:trPr>
        <w:tc>
          <w:tcPr>
            <w:tcW w:w="1800" w:type="dxa"/>
          </w:tcPr>
          <w:p w:rsidR="008039CB" w:rsidRPr="003A178E" w:rsidRDefault="008039CB" w:rsidP="00924A4F">
            <w:pPr>
              <w:rPr>
                <w:rFonts w:eastAsia="Verdana"/>
              </w:rPr>
            </w:pPr>
            <w:r w:rsidRPr="003A178E">
              <w:t>Sensibilitate</w:t>
            </w:r>
            <w:r w:rsidR="008702AB" w:rsidRPr="003A178E">
              <w:t xml:space="preserve"> </w:t>
            </w:r>
            <w:r w:rsidRPr="003A178E">
              <w:t>în</w:t>
            </w:r>
            <w:r w:rsidR="008702AB" w:rsidRPr="003A178E">
              <w:t xml:space="preserve"> </w:t>
            </w:r>
            <w:r w:rsidRPr="003A178E">
              <w:t>ceea</w:t>
            </w:r>
            <w:r w:rsidR="008702AB" w:rsidRPr="003A178E">
              <w:t xml:space="preserve"> </w:t>
            </w:r>
            <w:r w:rsidRPr="003A178E">
              <w:t>ce</w:t>
            </w:r>
            <w:r w:rsidR="008702AB" w:rsidRPr="003A178E">
              <w:t xml:space="preserve"> </w:t>
            </w:r>
            <w:r w:rsidRPr="003A178E">
              <w:t>priveşte</w:t>
            </w:r>
            <w:r w:rsidR="008702AB" w:rsidRPr="003A178E">
              <w:t xml:space="preserve"> </w:t>
            </w:r>
            <w:r w:rsidRPr="003A178E">
              <w:t>condiţiile</w:t>
            </w:r>
            <w:r w:rsidR="008702AB" w:rsidRPr="003A178E">
              <w:t xml:space="preserve"> </w:t>
            </w:r>
            <w:r w:rsidRPr="003A178E">
              <w:t>de</w:t>
            </w:r>
            <w:r w:rsidR="008702AB" w:rsidRPr="003A178E">
              <w:t xml:space="preserve"> </w:t>
            </w:r>
            <w:r w:rsidRPr="003A178E">
              <w:t>mediu</w:t>
            </w:r>
          </w:p>
        </w:tc>
        <w:tc>
          <w:tcPr>
            <w:tcW w:w="3600" w:type="dxa"/>
          </w:tcPr>
          <w:p w:rsidR="008039CB" w:rsidRPr="003A178E" w:rsidRDefault="008039CB" w:rsidP="00924A4F">
            <w:pPr>
              <w:rPr>
                <w:rFonts w:eastAsia="Verdana"/>
              </w:rPr>
            </w:pPr>
            <w:r w:rsidRPr="003A178E">
              <w:t>Scăzută</w:t>
            </w:r>
          </w:p>
        </w:tc>
        <w:tc>
          <w:tcPr>
            <w:tcW w:w="3690" w:type="dxa"/>
          </w:tcPr>
          <w:p w:rsidR="008039CB" w:rsidRPr="003A178E" w:rsidRDefault="008039CB" w:rsidP="00924A4F">
            <w:pPr>
              <w:rPr>
                <w:rFonts w:eastAsia="Verdana"/>
              </w:rPr>
            </w:pPr>
            <w:r w:rsidRPr="003A178E">
              <w:t>Ridicată</w:t>
            </w:r>
          </w:p>
        </w:tc>
      </w:tr>
      <w:tr w:rsidR="008039CB" w:rsidRPr="003A178E" w:rsidTr="003A178E">
        <w:trPr>
          <w:trHeight w:hRule="exact" w:val="997"/>
          <w:jc w:val="center"/>
        </w:trPr>
        <w:tc>
          <w:tcPr>
            <w:tcW w:w="1800" w:type="dxa"/>
          </w:tcPr>
          <w:p w:rsidR="008039CB" w:rsidRPr="003A178E" w:rsidRDefault="008039CB" w:rsidP="00924A4F">
            <w:pPr>
              <w:rPr>
                <w:rFonts w:eastAsia="Verdana"/>
              </w:rPr>
            </w:pPr>
            <w:r w:rsidRPr="003A178E">
              <w:t>Timp</w:t>
            </w:r>
            <w:r w:rsidR="008702AB" w:rsidRPr="003A178E">
              <w:t xml:space="preserve"> </w:t>
            </w:r>
            <w:r w:rsidRPr="003A178E">
              <w:t>de</w:t>
            </w:r>
            <w:r w:rsidR="008702AB" w:rsidRPr="003A178E">
              <w:t xml:space="preserve"> </w:t>
            </w:r>
            <w:r w:rsidRPr="003A178E">
              <w:t>tratare</w:t>
            </w:r>
            <w:r w:rsidR="008702AB" w:rsidRPr="003A178E">
              <w:t xml:space="preserve"> </w:t>
            </w:r>
            <w:r w:rsidRPr="003A178E">
              <w:t>biologică</w:t>
            </w:r>
          </w:p>
        </w:tc>
        <w:tc>
          <w:tcPr>
            <w:tcW w:w="3600" w:type="dxa"/>
          </w:tcPr>
          <w:p w:rsidR="008039CB" w:rsidRPr="003A178E" w:rsidRDefault="008039CB" w:rsidP="00924A4F">
            <w:pPr>
              <w:rPr>
                <w:rFonts w:eastAsia="Verdana"/>
              </w:rPr>
            </w:pPr>
            <w:r w:rsidRPr="003A178E">
              <w:t>Compostare</w:t>
            </w:r>
            <w:r w:rsidR="008702AB" w:rsidRPr="003A178E">
              <w:t xml:space="preserve"> </w:t>
            </w:r>
            <w:r w:rsidRPr="003A178E">
              <w:t>aerobă</w:t>
            </w:r>
            <w:r w:rsidR="008702AB" w:rsidRPr="003A178E">
              <w:t xml:space="preserve"> </w:t>
            </w:r>
            <w:r w:rsidRPr="003A178E">
              <w:t>în</w:t>
            </w:r>
            <w:r w:rsidR="008702AB" w:rsidRPr="003A178E">
              <w:t xml:space="preserve"> </w:t>
            </w:r>
            <w:r w:rsidRPr="003A178E">
              <w:t>aer</w:t>
            </w:r>
            <w:r w:rsidR="008702AB" w:rsidRPr="003A178E">
              <w:t xml:space="preserve"> </w:t>
            </w:r>
            <w:r w:rsidRPr="003A178E">
              <w:t>liber.Timp</w:t>
            </w:r>
            <w:r w:rsidR="008702AB" w:rsidRPr="003A178E">
              <w:t xml:space="preserve"> </w:t>
            </w:r>
            <w:r w:rsidRPr="003A178E">
              <w:t>de</w:t>
            </w:r>
            <w:r w:rsidR="008702AB" w:rsidRPr="003A178E">
              <w:t xml:space="preserve"> </w:t>
            </w:r>
            <w:r w:rsidRPr="003A178E">
              <w:t>compostare:</w:t>
            </w:r>
            <w:r w:rsidR="008702AB" w:rsidRPr="003A178E">
              <w:t xml:space="preserve"> </w:t>
            </w:r>
            <w:r w:rsidRPr="003A178E">
              <w:t>4-6</w:t>
            </w:r>
            <w:r w:rsidR="008702AB" w:rsidRPr="003A178E">
              <w:t xml:space="preserve"> </w:t>
            </w:r>
            <w:r w:rsidRPr="003A178E">
              <w:t>luni</w:t>
            </w:r>
            <w:r w:rsidR="008702AB" w:rsidRPr="003A178E">
              <w:t xml:space="preserve"> </w:t>
            </w:r>
            <w:r w:rsidRPr="003A178E">
              <w:t>în</w:t>
            </w:r>
            <w:r w:rsidR="008702AB" w:rsidRPr="003A178E">
              <w:t xml:space="preserve"> </w:t>
            </w:r>
            <w:r w:rsidRPr="003A178E">
              <w:t>funcţie</w:t>
            </w:r>
            <w:r w:rsidR="008702AB" w:rsidRPr="003A178E">
              <w:t xml:space="preserve"> </w:t>
            </w:r>
            <w:r w:rsidRPr="003A178E">
              <w:t>de</w:t>
            </w:r>
            <w:r w:rsidR="008702AB" w:rsidRPr="003A178E">
              <w:t xml:space="preserve"> </w:t>
            </w:r>
            <w:r w:rsidRPr="003A178E">
              <w:t>condiţiile</w:t>
            </w:r>
            <w:r w:rsidR="008702AB" w:rsidRPr="003A178E">
              <w:t xml:space="preserve"> </w:t>
            </w:r>
            <w:r w:rsidRPr="003A178E">
              <w:t>de</w:t>
            </w:r>
            <w:r w:rsidR="008702AB" w:rsidRPr="003A178E">
              <w:t xml:space="preserve"> </w:t>
            </w:r>
            <w:r w:rsidRPr="003A178E">
              <w:t>climă,</w:t>
            </w:r>
            <w:r w:rsidR="008702AB" w:rsidRPr="003A178E">
              <w:t xml:space="preserve"> </w:t>
            </w:r>
            <w:r w:rsidRPr="003A178E">
              <w:t>structura</w:t>
            </w:r>
            <w:r w:rsidR="008702AB" w:rsidRPr="003A178E">
              <w:t xml:space="preserve"> </w:t>
            </w:r>
            <w:r w:rsidRPr="003A178E">
              <w:t>grămezi</w:t>
            </w:r>
            <w:r w:rsidR="008702AB" w:rsidRPr="003A178E">
              <w:t xml:space="preserve"> </w:t>
            </w:r>
            <w:r w:rsidRPr="003A178E">
              <w:t>şi</w:t>
            </w:r>
            <w:r w:rsidR="008702AB" w:rsidRPr="003A178E">
              <w:t xml:space="preserve"> </w:t>
            </w:r>
            <w:r w:rsidRPr="003A178E">
              <w:t>frecvența</w:t>
            </w:r>
            <w:r w:rsidR="008702AB" w:rsidRPr="003A178E">
              <w:t xml:space="preserve"> </w:t>
            </w:r>
            <w:r w:rsidRPr="003A178E">
              <w:t>de</w:t>
            </w:r>
            <w:r w:rsidR="008702AB" w:rsidRPr="003A178E">
              <w:t xml:space="preserve"> </w:t>
            </w:r>
            <w:r w:rsidRPr="003A178E">
              <w:t>întoarcere</w:t>
            </w:r>
          </w:p>
        </w:tc>
        <w:tc>
          <w:tcPr>
            <w:tcW w:w="3690" w:type="dxa"/>
          </w:tcPr>
          <w:p w:rsidR="008039CB" w:rsidRPr="003A178E" w:rsidRDefault="008039CB" w:rsidP="00924A4F">
            <w:r w:rsidRPr="003A178E">
              <w:t>12–16</w:t>
            </w:r>
            <w:r w:rsidR="008702AB" w:rsidRPr="003A178E">
              <w:t xml:space="preserve"> </w:t>
            </w:r>
            <w:r w:rsidRPr="003A178E">
              <w:t>săptămâni,</w:t>
            </w:r>
            <w:r w:rsidR="008702AB" w:rsidRPr="003A178E">
              <w:t xml:space="preserve"> </w:t>
            </w:r>
            <w:r w:rsidRPr="003A178E">
              <w:t>în</w:t>
            </w:r>
            <w:r w:rsidR="008702AB" w:rsidRPr="003A178E">
              <w:t xml:space="preserve"> </w:t>
            </w:r>
            <w:r w:rsidRPr="003A178E">
              <w:t>funcţie</w:t>
            </w:r>
            <w:r w:rsidR="008702AB" w:rsidRPr="003A178E">
              <w:t xml:space="preserve"> </w:t>
            </w:r>
            <w:r w:rsidRPr="003A178E">
              <w:t>de tipul de</w:t>
            </w:r>
            <w:r w:rsidR="008702AB" w:rsidRPr="003A178E">
              <w:t xml:space="preserve"> </w:t>
            </w:r>
            <w:r w:rsidRPr="003A178E">
              <w:t>compost</w:t>
            </w:r>
            <w:r w:rsidR="008702AB" w:rsidRPr="003A178E">
              <w:t xml:space="preserve"> </w:t>
            </w:r>
            <w:r w:rsidRPr="003A178E">
              <w:t>necesar</w:t>
            </w:r>
          </w:p>
        </w:tc>
      </w:tr>
      <w:tr w:rsidR="008039CB" w:rsidRPr="003A178E" w:rsidTr="003A178E">
        <w:trPr>
          <w:trHeight w:hRule="exact" w:val="409"/>
          <w:jc w:val="center"/>
        </w:trPr>
        <w:tc>
          <w:tcPr>
            <w:tcW w:w="1800" w:type="dxa"/>
          </w:tcPr>
          <w:p w:rsidR="008039CB" w:rsidRPr="003A178E" w:rsidRDefault="008039CB" w:rsidP="00924A4F">
            <w:pPr>
              <w:rPr>
                <w:rFonts w:eastAsia="Verdana"/>
              </w:rPr>
            </w:pPr>
            <w:r w:rsidRPr="003A178E">
              <w:t>Produs</w:t>
            </w:r>
          </w:p>
        </w:tc>
        <w:tc>
          <w:tcPr>
            <w:tcW w:w="3600" w:type="dxa"/>
          </w:tcPr>
          <w:p w:rsidR="008039CB" w:rsidRPr="003A178E" w:rsidRDefault="008039CB" w:rsidP="00924A4F">
            <w:pPr>
              <w:rPr>
                <w:rFonts w:eastAsia="Verdana"/>
              </w:rPr>
            </w:pPr>
            <w:r w:rsidRPr="003A178E">
              <w:t>Compost</w:t>
            </w:r>
            <w:r w:rsidR="008702AB" w:rsidRPr="003A178E">
              <w:t xml:space="preserve"> </w:t>
            </w:r>
            <w:r w:rsidRPr="003A178E">
              <w:t>(40-50%)</w:t>
            </w:r>
          </w:p>
        </w:tc>
        <w:tc>
          <w:tcPr>
            <w:tcW w:w="3690" w:type="dxa"/>
          </w:tcPr>
          <w:p w:rsidR="008039CB" w:rsidRPr="003A178E" w:rsidRDefault="008039CB" w:rsidP="00924A4F">
            <w:pPr>
              <w:rPr>
                <w:rFonts w:eastAsia="Verdana"/>
              </w:rPr>
            </w:pPr>
            <w:r w:rsidRPr="003A178E">
              <w:t>Compost</w:t>
            </w:r>
            <w:r w:rsidR="008702AB" w:rsidRPr="003A178E">
              <w:t xml:space="preserve"> </w:t>
            </w:r>
            <w:r w:rsidRPr="003A178E">
              <w:t>(40-50%)</w:t>
            </w:r>
          </w:p>
        </w:tc>
      </w:tr>
      <w:tr w:rsidR="008039CB" w:rsidRPr="003A178E" w:rsidTr="00095C6A">
        <w:trPr>
          <w:trHeight w:hRule="exact" w:val="1610"/>
          <w:jc w:val="center"/>
        </w:trPr>
        <w:tc>
          <w:tcPr>
            <w:tcW w:w="1800" w:type="dxa"/>
          </w:tcPr>
          <w:p w:rsidR="008039CB" w:rsidRPr="003A178E" w:rsidRDefault="008039CB" w:rsidP="00924A4F">
            <w:pPr>
              <w:rPr>
                <w:rFonts w:eastAsia="Verdana"/>
              </w:rPr>
            </w:pPr>
            <w:r w:rsidRPr="003A178E">
              <w:t>Emisii</w:t>
            </w:r>
          </w:p>
        </w:tc>
        <w:tc>
          <w:tcPr>
            <w:tcW w:w="3600" w:type="dxa"/>
            <w:shd w:val="clear" w:color="auto" w:fill="auto"/>
          </w:tcPr>
          <w:p w:rsidR="008039CB" w:rsidRPr="003A178E" w:rsidRDefault="008039CB" w:rsidP="00924A4F">
            <w:pPr>
              <w:rPr>
                <w:spacing w:val="23"/>
              </w:rPr>
            </w:pPr>
            <w:r w:rsidRPr="003A178E">
              <w:t>Emisii</w:t>
            </w:r>
            <w:r w:rsidR="008702AB" w:rsidRPr="003A178E">
              <w:t xml:space="preserve"> </w:t>
            </w:r>
            <w:r w:rsidRPr="003A178E">
              <w:t>de</w:t>
            </w:r>
            <w:r w:rsidR="008702AB" w:rsidRPr="003A178E">
              <w:t xml:space="preserve"> </w:t>
            </w:r>
            <w:r w:rsidRPr="003A178E">
              <w:t>mirosuri</w:t>
            </w:r>
            <w:r w:rsidR="008702AB" w:rsidRPr="003A178E">
              <w:t xml:space="preserve"> </w:t>
            </w:r>
            <w:r w:rsidRPr="003A178E">
              <w:t>necontrolate,</w:t>
            </w:r>
            <w:r w:rsidR="008702AB" w:rsidRPr="003A178E">
              <w:t xml:space="preserve"> </w:t>
            </w:r>
            <w:r w:rsidRPr="003A178E">
              <w:t>sunt</w:t>
            </w:r>
            <w:r w:rsidR="008702AB" w:rsidRPr="003A178E">
              <w:t xml:space="preserve"> </w:t>
            </w:r>
            <w:r w:rsidRPr="003A178E">
              <w:t>compostate</w:t>
            </w:r>
            <w:r w:rsidR="008702AB" w:rsidRPr="003A178E">
              <w:t xml:space="preserve"> </w:t>
            </w:r>
            <w:r w:rsidRPr="003A178E">
              <w:t>în</w:t>
            </w:r>
            <w:r w:rsidR="008702AB" w:rsidRPr="003A178E">
              <w:t xml:space="preserve"> </w:t>
            </w:r>
            <w:r w:rsidRPr="003A178E">
              <w:t>principal</w:t>
            </w:r>
            <w:r w:rsidR="008702AB" w:rsidRPr="003A178E">
              <w:rPr>
                <w:spacing w:val="23"/>
              </w:rPr>
              <w:t xml:space="preserve"> d</w:t>
            </w:r>
            <w:r w:rsidRPr="003A178E">
              <w:t>eşeurile</w:t>
            </w:r>
            <w:r w:rsidR="008702AB" w:rsidRPr="003A178E">
              <w:t xml:space="preserve"> </w:t>
            </w:r>
            <w:r w:rsidRPr="003A178E">
              <w:t>menajere</w:t>
            </w:r>
            <w:r w:rsidR="008702AB" w:rsidRPr="003A178E">
              <w:t xml:space="preserve"> </w:t>
            </w:r>
            <w:r w:rsidRPr="003A178E">
              <w:t>sau</w:t>
            </w:r>
            <w:r w:rsidR="008702AB" w:rsidRPr="003A178E">
              <w:t xml:space="preserve"> </w:t>
            </w:r>
            <w:r w:rsidRPr="003A178E">
              <w:t>nămolul de</w:t>
            </w:r>
            <w:r w:rsidR="008702AB" w:rsidRPr="003A178E">
              <w:t xml:space="preserve"> </w:t>
            </w:r>
            <w:r w:rsidRPr="003A178E">
              <w:t>la</w:t>
            </w:r>
            <w:r w:rsidR="008702AB" w:rsidRPr="003A178E">
              <w:t xml:space="preserve"> </w:t>
            </w:r>
            <w:r w:rsidRPr="003A178E">
              <w:t>staţiile de</w:t>
            </w:r>
            <w:r w:rsidR="008702AB" w:rsidRPr="003A178E">
              <w:t xml:space="preserve"> </w:t>
            </w:r>
            <w:r w:rsidRPr="003A178E">
              <w:t>epurare</w:t>
            </w:r>
            <w:r w:rsidR="008702AB" w:rsidRPr="003A178E">
              <w:t xml:space="preserve"> </w:t>
            </w:r>
            <w:r w:rsidR="00BE10AC">
              <w:t>orăşeneşti</w:t>
            </w:r>
          </w:p>
          <w:p w:rsidR="008039CB" w:rsidRPr="003A178E" w:rsidRDefault="008039CB" w:rsidP="00924A4F">
            <w:pPr>
              <w:rPr>
                <w:rFonts w:eastAsia="Verdana"/>
              </w:rPr>
            </w:pPr>
            <w:r w:rsidRPr="003A178E">
              <w:t>Emisii</w:t>
            </w:r>
            <w:r w:rsidR="008702AB" w:rsidRPr="003A178E">
              <w:t xml:space="preserve"> </w:t>
            </w:r>
            <w:r w:rsidRPr="003A178E">
              <w:t>minore</w:t>
            </w:r>
            <w:r w:rsidR="008702AB" w:rsidRPr="003A178E">
              <w:t xml:space="preserve"> </w:t>
            </w:r>
            <w:r w:rsidRPr="003A178E">
              <w:t>de</w:t>
            </w:r>
            <w:r w:rsidR="008702AB" w:rsidRPr="003A178E">
              <w:t xml:space="preserve"> </w:t>
            </w:r>
            <w:r w:rsidRPr="003A178E">
              <w:t>mirosuri</w:t>
            </w:r>
            <w:r w:rsidR="008702AB" w:rsidRPr="003A178E">
              <w:t xml:space="preserve"> </w:t>
            </w:r>
            <w:r w:rsidRPr="003A178E">
              <w:t>la</w:t>
            </w:r>
            <w:r w:rsidR="008702AB" w:rsidRPr="003A178E">
              <w:t xml:space="preserve"> </w:t>
            </w:r>
            <w:r w:rsidRPr="003A178E">
              <w:t>compostarea</w:t>
            </w:r>
            <w:r w:rsidR="008702AB" w:rsidRPr="003A178E">
              <w:t xml:space="preserve"> </w:t>
            </w:r>
            <w:r w:rsidRPr="003A178E">
              <w:t>deşeurilor</w:t>
            </w:r>
            <w:r w:rsidR="008702AB" w:rsidRPr="003A178E">
              <w:t xml:space="preserve"> </w:t>
            </w:r>
            <w:r w:rsidR="00BE10AC">
              <w:t>verzi</w:t>
            </w:r>
          </w:p>
        </w:tc>
        <w:tc>
          <w:tcPr>
            <w:tcW w:w="3690" w:type="dxa"/>
          </w:tcPr>
          <w:p w:rsidR="008039CB" w:rsidRPr="003A178E" w:rsidRDefault="008039CB" w:rsidP="00924A4F">
            <w:pPr>
              <w:rPr>
                <w:rFonts w:eastAsia="Verdana"/>
              </w:rPr>
            </w:pPr>
            <w:r w:rsidRPr="003A178E">
              <w:rPr>
                <w:position w:val="2"/>
              </w:rPr>
              <w:t>CO</w:t>
            </w:r>
            <w:r w:rsidRPr="00BE10AC">
              <w:rPr>
                <w:vertAlign w:val="subscript"/>
              </w:rPr>
              <w:t>2</w:t>
            </w:r>
            <w:r w:rsidRPr="003A178E">
              <w:rPr>
                <w:position w:val="2"/>
              </w:rPr>
              <w:t>,</w:t>
            </w:r>
            <w:r w:rsidRPr="003A178E">
              <w:t>vapori</w:t>
            </w:r>
            <w:r w:rsidR="008702AB" w:rsidRPr="003A178E">
              <w:t>,</w:t>
            </w:r>
            <w:r w:rsidRPr="003A178E">
              <w:t xml:space="preserve"> </w:t>
            </w:r>
            <w:r w:rsidR="008702AB" w:rsidRPr="003A178E">
              <w:t>e</w:t>
            </w:r>
            <w:r w:rsidRPr="003A178E">
              <w:t>misiile</w:t>
            </w:r>
            <w:r w:rsidR="008702AB" w:rsidRPr="003A178E">
              <w:t xml:space="preserve"> </w:t>
            </w:r>
            <w:r w:rsidRPr="003A178E">
              <w:t>de</w:t>
            </w:r>
            <w:r w:rsidR="008702AB" w:rsidRPr="003A178E">
              <w:t xml:space="preserve">  </w:t>
            </w:r>
            <w:r w:rsidRPr="003A178E">
              <w:t>mirosuri</w:t>
            </w:r>
            <w:r w:rsidR="008702AB" w:rsidRPr="003A178E">
              <w:t xml:space="preserve"> </w:t>
            </w:r>
            <w:r w:rsidRPr="003A178E">
              <w:t>sunt</w:t>
            </w:r>
            <w:r w:rsidR="008702AB" w:rsidRPr="003A178E">
              <w:t xml:space="preserve"> </w:t>
            </w:r>
            <w:r w:rsidRPr="003A178E">
              <w:t>bio-filtrate</w:t>
            </w:r>
          </w:p>
        </w:tc>
      </w:tr>
      <w:tr w:rsidR="008039CB" w:rsidRPr="003A178E" w:rsidTr="00BE10AC">
        <w:trPr>
          <w:trHeight w:hRule="exact" w:val="808"/>
          <w:jc w:val="center"/>
        </w:trPr>
        <w:tc>
          <w:tcPr>
            <w:tcW w:w="1800" w:type="dxa"/>
          </w:tcPr>
          <w:p w:rsidR="008039CB" w:rsidRPr="003A178E" w:rsidRDefault="008039CB" w:rsidP="00924A4F">
            <w:pPr>
              <w:rPr>
                <w:rFonts w:eastAsia="Verdana"/>
              </w:rPr>
            </w:pPr>
            <w:r w:rsidRPr="003A178E">
              <w:t>Cerințe</w:t>
            </w:r>
            <w:r w:rsidR="008702AB" w:rsidRPr="003A178E">
              <w:t xml:space="preserve"> </w:t>
            </w:r>
            <w:r w:rsidRPr="003A178E">
              <w:t>amplasament</w:t>
            </w:r>
          </w:p>
        </w:tc>
        <w:tc>
          <w:tcPr>
            <w:tcW w:w="3600" w:type="dxa"/>
            <w:shd w:val="clear" w:color="auto" w:fill="auto"/>
          </w:tcPr>
          <w:p w:rsidR="008039CB" w:rsidRPr="003A178E" w:rsidRDefault="008039CB" w:rsidP="00924A4F">
            <w:pPr>
              <w:rPr>
                <w:rFonts w:eastAsia="Verdana"/>
              </w:rPr>
            </w:pPr>
            <w:r w:rsidRPr="003A178E">
              <w:t>Instalare la</w:t>
            </w:r>
            <w:r w:rsidR="00BE10AC">
              <w:t xml:space="preserve"> </w:t>
            </w:r>
            <w:r w:rsidRPr="003A178E">
              <w:t>o distanţă</w:t>
            </w:r>
            <w:r w:rsidR="008702AB" w:rsidRPr="003A178E">
              <w:t xml:space="preserve"> </w:t>
            </w:r>
            <w:r w:rsidRPr="003A178E">
              <w:t>potrivită</w:t>
            </w:r>
            <w:r w:rsidR="008702AB" w:rsidRPr="003A178E">
              <w:t xml:space="preserve"> </w:t>
            </w:r>
            <w:r w:rsidRPr="003A178E">
              <w:t>de zonele</w:t>
            </w:r>
            <w:r w:rsidR="008702AB" w:rsidRPr="003A178E">
              <w:t xml:space="preserve"> </w:t>
            </w:r>
            <w:r w:rsidRPr="003A178E">
              <w:t>de</w:t>
            </w:r>
            <w:r w:rsidR="008702AB" w:rsidRPr="003A178E">
              <w:t xml:space="preserve"> </w:t>
            </w:r>
            <w:r w:rsidRPr="003A178E">
              <w:t>locuit,</w:t>
            </w:r>
            <w:r w:rsidR="00BE10AC">
              <w:t xml:space="preserve"> </w:t>
            </w:r>
            <w:r w:rsidRPr="003A178E">
              <w:t>cu</w:t>
            </w:r>
            <w:r w:rsidR="008702AB" w:rsidRPr="003A178E">
              <w:t xml:space="preserve"> </w:t>
            </w:r>
            <w:r w:rsidRPr="003A178E">
              <w:t>excepţia</w:t>
            </w:r>
            <w:r w:rsidR="008702AB" w:rsidRPr="003A178E">
              <w:t xml:space="preserve"> </w:t>
            </w:r>
            <w:r w:rsidRPr="003A178E">
              <w:t>celor</w:t>
            </w:r>
            <w:r w:rsidR="008702AB" w:rsidRPr="003A178E">
              <w:t xml:space="preserve"> </w:t>
            </w:r>
            <w:r w:rsidRPr="003A178E">
              <w:t>pentru</w:t>
            </w:r>
            <w:r w:rsidR="008702AB" w:rsidRPr="003A178E">
              <w:t xml:space="preserve"> </w:t>
            </w:r>
            <w:r w:rsidRPr="003A178E">
              <w:t>deşeuri verzi</w:t>
            </w:r>
          </w:p>
        </w:tc>
        <w:tc>
          <w:tcPr>
            <w:tcW w:w="3690" w:type="dxa"/>
          </w:tcPr>
          <w:p w:rsidR="008039CB" w:rsidRPr="003A178E" w:rsidRDefault="008039CB" w:rsidP="00924A4F">
            <w:pPr>
              <w:rPr>
                <w:rFonts w:eastAsia="Verdana"/>
              </w:rPr>
            </w:pPr>
            <w:r w:rsidRPr="003A178E">
              <w:t>Pot</w:t>
            </w:r>
            <w:r w:rsidR="008702AB" w:rsidRPr="003A178E">
              <w:t xml:space="preserve"> </w:t>
            </w:r>
            <w:r w:rsidRPr="003A178E">
              <w:t>fi</w:t>
            </w:r>
            <w:r w:rsidR="008702AB" w:rsidRPr="003A178E">
              <w:t xml:space="preserve"> </w:t>
            </w:r>
            <w:r w:rsidRPr="003A178E">
              <w:t>amplasate</w:t>
            </w:r>
            <w:r w:rsidR="008702AB" w:rsidRPr="003A178E">
              <w:t xml:space="preserve"> </w:t>
            </w:r>
            <w:r w:rsidRPr="003A178E">
              <w:t>în</w:t>
            </w:r>
            <w:r w:rsidR="008702AB" w:rsidRPr="003A178E">
              <w:t xml:space="preserve"> </w:t>
            </w:r>
            <w:r w:rsidRPr="003A178E">
              <w:t>apropierea</w:t>
            </w:r>
            <w:r w:rsidR="008702AB" w:rsidRPr="003A178E">
              <w:t xml:space="preserve"> </w:t>
            </w:r>
            <w:r w:rsidRPr="003A178E">
              <w:t>zonelor</w:t>
            </w:r>
            <w:r w:rsidR="008702AB" w:rsidRPr="003A178E">
              <w:t xml:space="preserve"> </w:t>
            </w:r>
            <w:r w:rsidRPr="003A178E">
              <w:t>de</w:t>
            </w:r>
            <w:r w:rsidR="008702AB" w:rsidRPr="003A178E">
              <w:t xml:space="preserve"> </w:t>
            </w:r>
            <w:r w:rsidRPr="003A178E">
              <w:t>locuit</w:t>
            </w:r>
          </w:p>
        </w:tc>
      </w:tr>
    </w:tbl>
    <w:p w:rsidR="00926E9E" w:rsidRPr="003A178E" w:rsidRDefault="00926E9E" w:rsidP="00924A4F"/>
    <w:p w:rsidR="008039CB" w:rsidRPr="00B96C9C" w:rsidRDefault="008039CB" w:rsidP="00924A4F">
      <w:r w:rsidRPr="00FC6E0A">
        <w:t>Opțiunea</w:t>
      </w:r>
      <w:r w:rsidR="008702AB" w:rsidRPr="00FC6E0A">
        <w:t xml:space="preserve"> </w:t>
      </w:r>
      <w:r w:rsidRPr="00FC6E0A">
        <w:t>recomandată</w:t>
      </w:r>
      <w:r w:rsidR="008702AB" w:rsidRPr="00FC6E0A">
        <w:t xml:space="preserve"> </w:t>
      </w:r>
      <w:r w:rsidRPr="00FC6E0A">
        <w:t>este</w:t>
      </w:r>
      <w:r w:rsidR="008702AB" w:rsidRPr="00FC6E0A">
        <w:t xml:space="preserve"> </w:t>
      </w:r>
      <w:r w:rsidRPr="00FC6E0A">
        <w:t>de</w:t>
      </w:r>
      <w:r w:rsidR="008702AB" w:rsidRPr="00FC6E0A">
        <w:t xml:space="preserve"> </w:t>
      </w:r>
      <w:r w:rsidRPr="00FC6E0A">
        <w:t xml:space="preserve">compostare în spații </w:t>
      </w:r>
      <w:r w:rsidR="004E26E8" w:rsidRPr="00FC6E0A">
        <w:t>închise</w:t>
      </w:r>
      <w:r w:rsidRPr="00FC6E0A">
        <w:t>.</w:t>
      </w:r>
    </w:p>
    <w:p w:rsidR="008039CB" w:rsidRPr="001A1DCF" w:rsidRDefault="008039CB" w:rsidP="00924A4F">
      <w:pPr>
        <w:pStyle w:val="Heading1"/>
        <w:numPr>
          <w:ilvl w:val="2"/>
          <w:numId w:val="112"/>
        </w:numPr>
      </w:pPr>
      <w:bookmarkStart w:id="268" w:name="_bookmark247"/>
      <w:bookmarkStart w:id="269" w:name="_Toc26870597"/>
      <w:bookmarkEnd w:id="268"/>
      <w:r w:rsidRPr="001A1DCF">
        <w:t>Tratarea</w:t>
      </w:r>
      <w:r w:rsidR="008702AB" w:rsidRPr="001A1DCF">
        <w:t xml:space="preserve"> </w:t>
      </w:r>
      <w:r w:rsidRPr="001A1DCF">
        <w:t>deșeurilor</w:t>
      </w:r>
      <w:r w:rsidR="008702AB" w:rsidRPr="001A1DCF">
        <w:t xml:space="preserve"> </w:t>
      </w:r>
      <w:r w:rsidRPr="001A1DCF">
        <w:t>reziduale</w:t>
      </w:r>
      <w:bookmarkEnd w:id="269"/>
    </w:p>
    <w:p w:rsidR="008039CB" w:rsidRPr="00B96C9C" w:rsidRDefault="008039CB" w:rsidP="00924A4F"/>
    <w:p w:rsidR="008039CB" w:rsidRDefault="008039CB" w:rsidP="00095C6A">
      <w:pPr>
        <w:jc w:val="both"/>
      </w:pPr>
      <w:r w:rsidRPr="00B96C9C">
        <w:t>Deşeurile</w:t>
      </w:r>
      <w:r w:rsidR="008702AB">
        <w:t xml:space="preserve"> </w:t>
      </w:r>
      <w:r w:rsidRPr="00B96C9C">
        <w:t>reziduale</w:t>
      </w:r>
      <w:r w:rsidR="008702AB">
        <w:t xml:space="preserve"> </w:t>
      </w:r>
      <w:r w:rsidRPr="00B96C9C">
        <w:t>municipale</w:t>
      </w:r>
      <w:r w:rsidR="008702AB">
        <w:t xml:space="preserve"> </w:t>
      </w:r>
      <w:r w:rsidRPr="00B96C9C">
        <w:t>sunt</w:t>
      </w:r>
      <w:r w:rsidR="008702AB">
        <w:t xml:space="preserve"> </w:t>
      </w:r>
      <w:r w:rsidRPr="00B96C9C">
        <w:t>fracţia</w:t>
      </w:r>
      <w:r w:rsidR="008702AB">
        <w:t xml:space="preserve"> </w:t>
      </w:r>
      <w:r w:rsidRPr="00B96C9C">
        <w:t>de</w:t>
      </w:r>
      <w:r w:rsidR="008702AB">
        <w:t xml:space="preserve"> </w:t>
      </w:r>
      <w:r w:rsidRPr="00B96C9C">
        <w:t>deşeuri</w:t>
      </w:r>
      <w:r w:rsidR="008702AB">
        <w:t xml:space="preserve"> </w:t>
      </w:r>
      <w:r w:rsidRPr="00B96C9C">
        <w:t>municipale</w:t>
      </w:r>
      <w:r w:rsidR="008702AB">
        <w:t xml:space="preserve"> </w:t>
      </w:r>
      <w:r w:rsidRPr="00B96C9C">
        <w:t>amestecate</w:t>
      </w:r>
      <w:r w:rsidR="008702AB">
        <w:t xml:space="preserve"> </w:t>
      </w:r>
      <w:r w:rsidRPr="00B96C9C">
        <w:t>(cod</w:t>
      </w:r>
      <w:r w:rsidR="00BE10AC">
        <w:t xml:space="preserve"> </w:t>
      </w:r>
      <w:r w:rsidRPr="00B96C9C">
        <w:t>200</w:t>
      </w:r>
      <w:r w:rsidR="00BE10AC">
        <w:t xml:space="preserve"> </w:t>
      </w:r>
      <w:r w:rsidRPr="00B96C9C">
        <w:t>301)</w:t>
      </w:r>
      <w:r w:rsidR="008702AB">
        <w:t xml:space="preserve"> </w:t>
      </w:r>
      <w:r w:rsidRPr="00B96C9C">
        <w:t>parte</w:t>
      </w:r>
      <w:r w:rsidR="008702AB">
        <w:t xml:space="preserve"> </w:t>
      </w:r>
      <w:r w:rsidRPr="00B96C9C">
        <w:t>a sistemului de</w:t>
      </w:r>
      <w:r w:rsidR="008702AB">
        <w:t xml:space="preserve"> </w:t>
      </w:r>
      <w:r w:rsidRPr="00B96C9C">
        <w:t>colectare separată,</w:t>
      </w:r>
      <w:r w:rsidR="008702AB">
        <w:t xml:space="preserve"> </w:t>
      </w:r>
      <w:r w:rsidRPr="00B96C9C">
        <w:t>care nu pot fi supuse</w:t>
      </w:r>
      <w:r w:rsidR="008702AB">
        <w:t xml:space="preserve"> </w:t>
      </w:r>
      <w:r w:rsidRPr="00B96C9C">
        <w:t>unei</w:t>
      </w:r>
      <w:r w:rsidR="008702AB">
        <w:t xml:space="preserve"> </w:t>
      </w:r>
      <w:r w:rsidRPr="00B96C9C">
        <w:t>operaţii de reciclare.</w:t>
      </w:r>
    </w:p>
    <w:p w:rsidR="00095C6A" w:rsidRPr="00B96C9C" w:rsidRDefault="00095C6A" w:rsidP="00095C6A">
      <w:pPr>
        <w:jc w:val="both"/>
      </w:pPr>
    </w:p>
    <w:p w:rsidR="00BE10AC" w:rsidRDefault="008039CB" w:rsidP="00095C6A">
      <w:pPr>
        <w:jc w:val="both"/>
      </w:pPr>
      <w:r w:rsidRPr="00B96C9C">
        <w:t>Opțiunile</w:t>
      </w:r>
      <w:r w:rsidR="008702AB">
        <w:t xml:space="preserve"> </w:t>
      </w:r>
      <w:r w:rsidRPr="00B96C9C">
        <w:t>de</w:t>
      </w:r>
      <w:r w:rsidR="008702AB">
        <w:t xml:space="preserve"> </w:t>
      </w:r>
      <w:r w:rsidRPr="00B96C9C">
        <w:t>tratare</w:t>
      </w:r>
      <w:r w:rsidR="008702AB">
        <w:t xml:space="preserve"> </w:t>
      </w:r>
      <w:r w:rsidRPr="00B96C9C">
        <w:t>a</w:t>
      </w:r>
      <w:r w:rsidR="008702AB">
        <w:t xml:space="preserve"> </w:t>
      </w:r>
      <w:r w:rsidRPr="00B96C9C">
        <w:t>deșeurilor</w:t>
      </w:r>
      <w:r w:rsidR="008702AB">
        <w:t xml:space="preserve"> </w:t>
      </w:r>
      <w:r w:rsidRPr="00B96C9C">
        <w:t>reziduale</w:t>
      </w:r>
      <w:r w:rsidR="008702AB">
        <w:t xml:space="preserve"> </w:t>
      </w:r>
      <w:r w:rsidRPr="00B96C9C">
        <w:t>selectate</w:t>
      </w:r>
      <w:r w:rsidR="008702AB">
        <w:t xml:space="preserve"> </w:t>
      </w:r>
      <w:r w:rsidRPr="00B96C9C">
        <w:t>în</w:t>
      </w:r>
      <w:r w:rsidR="008702AB">
        <w:t xml:space="preserve"> </w:t>
      </w:r>
      <w:r w:rsidRPr="00B96C9C">
        <w:t>cadrul</w:t>
      </w:r>
      <w:r w:rsidR="008702AB">
        <w:t xml:space="preserve"> </w:t>
      </w:r>
      <w:r w:rsidRPr="00B96C9C">
        <w:t>procesului</w:t>
      </w:r>
      <w:r w:rsidR="008702AB">
        <w:t xml:space="preserve"> </w:t>
      </w:r>
      <w:r w:rsidRPr="00B96C9C">
        <w:t>de</w:t>
      </w:r>
      <w:r w:rsidR="008702AB">
        <w:t xml:space="preserve"> </w:t>
      </w:r>
      <w:r w:rsidRPr="00B96C9C">
        <w:t>elaborare</w:t>
      </w:r>
      <w:r w:rsidR="00BE10AC">
        <w:t xml:space="preserve"> </w:t>
      </w:r>
      <w:r w:rsidRPr="00B96C9C">
        <w:t>a</w:t>
      </w:r>
      <w:r w:rsidR="008702AB">
        <w:t xml:space="preserve"> </w:t>
      </w:r>
      <w:r w:rsidRPr="00B96C9C">
        <w:t>PNGD</w:t>
      </w:r>
      <w:r w:rsidR="008702AB">
        <w:t xml:space="preserve"> </w:t>
      </w:r>
      <w:r w:rsidRPr="00B96C9C">
        <w:t>sunt</w:t>
      </w:r>
      <w:r w:rsidR="008702AB">
        <w:t xml:space="preserve"> </w:t>
      </w:r>
      <w:r w:rsidRPr="00B96C9C">
        <w:t>tratarea</w:t>
      </w:r>
      <w:r w:rsidR="008702AB">
        <w:t xml:space="preserve"> </w:t>
      </w:r>
      <w:r w:rsidRPr="00B96C9C">
        <w:t>mecano-biologică</w:t>
      </w:r>
      <w:r w:rsidR="008702AB">
        <w:t xml:space="preserve"> </w:t>
      </w:r>
      <w:r w:rsidRPr="00B96C9C">
        <w:t>cu</w:t>
      </w:r>
      <w:r w:rsidR="008702AB">
        <w:t xml:space="preserve"> </w:t>
      </w:r>
      <w:r w:rsidRPr="00B96C9C">
        <w:t>bio</w:t>
      </w:r>
      <w:r w:rsidR="008702AB">
        <w:t>-</w:t>
      </w:r>
      <w:r w:rsidRPr="00B96C9C">
        <w:t>uscare</w:t>
      </w:r>
      <w:r w:rsidR="008702AB">
        <w:t xml:space="preserve"> </w:t>
      </w:r>
      <w:r w:rsidRPr="00B96C9C">
        <w:t>și</w:t>
      </w:r>
      <w:r w:rsidR="008702AB">
        <w:t xml:space="preserve"> </w:t>
      </w:r>
      <w:r w:rsidRPr="00B96C9C">
        <w:t>incinerarea</w:t>
      </w:r>
      <w:r w:rsidR="008702AB">
        <w:t xml:space="preserve"> </w:t>
      </w:r>
      <w:r w:rsidRPr="00B96C9C">
        <w:t>cu</w:t>
      </w:r>
      <w:r w:rsidR="008702AB">
        <w:t xml:space="preserve"> </w:t>
      </w:r>
      <w:r w:rsidRPr="00B96C9C">
        <w:t>valorificare</w:t>
      </w:r>
      <w:r w:rsidR="008702AB">
        <w:t xml:space="preserve"> </w:t>
      </w:r>
      <w:r w:rsidRPr="00B96C9C">
        <w:t>energetică</w:t>
      </w:r>
      <w:r w:rsidR="008702AB">
        <w:t xml:space="preserve"> </w:t>
      </w:r>
      <w:r w:rsidRPr="00B96C9C">
        <w:t>(doar  pentru</w:t>
      </w:r>
      <w:r w:rsidR="008702AB">
        <w:t xml:space="preserve"> M</w:t>
      </w:r>
      <w:r w:rsidRPr="00B96C9C">
        <w:t>unicipiul</w:t>
      </w:r>
      <w:r w:rsidR="008702AB">
        <w:t xml:space="preserve"> </w:t>
      </w:r>
      <w:r w:rsidRPr="00B96C9C">
        <w:t>București).</w:t>
      </w:r>
      <w:r w:rsidR="008702AB">
        <w:t xml:space="preserve"> </w:t>
      </w:r>
    </w:p>
    <w:p w:rsidR="00095C6A" w:rsidRDefault="00095C6A" w:rsidP="00095C6A">
      <w:pPr>
        <w:jc w:val="both"/>
      </w:pPr>
    </w:p>
    <w:p w:rsidR="008039CB" w:rsidRPr="00BE10AC" w:rsidRDefault="008039CB" w:rsidP="00095C6A">
      <w:pPr>
        <w:jc w:val="both"/>
      </w:pPr>
      <w:r w:rsidRPr="00BE10AC">
        <w:t>PNGD</w:t>
      </w:r>
      <w:r w:rsidR="008702AB" w:rsidRPr="00BE10AC">
        <w:t xml:space="preserve"> </w:t>
      </w:r>
      <w:r w:rsidRPr="00BE10AC">
        <w:t>propune</w:t>
      </w:r>
      <w:r w:rsidR="008702AB" w:rsidRPr="00BE10AC">
        <w:t xml:space="preserve"> </w:t>
      </w:r>
      <w:r w:rsidRPr="00BE10AC">
        <w:t>în</w:t>
      </w:r>
      <w:r w:rsidR="008702AB" w:rsidRPr="00BE10AC">
        <w:t xml:space="preserve"> </w:t>
      </w:r>
      <w:r w:rsidRPr="00BE10AC">
        <w:t>cazul</w:t>
      </w:r>
      <w:r w:rsidR="008702AB" w:rsidRPr="00BE10AC">
        <w:t xml:space="preserve"> </w:t>
      </w:r>
      <w:r w:rsidRPr="00BE10AC">
        <w:t>județului</w:t>
      </w:r>
      <w:r w:rsidR="008702AB" w:rsidRPr="00BE10AC">
        <w:t xml:space="preserve"> </w:t>
      </w:r>
      <w:r w:rsidRPr="00BE10AC">
        <w:t>Covasna</w:t>
      </w:r>
      <w:r w:rsidR="008702AB" w:rsidRPr="00BE10AC">
        <w:t xml:space="preserve"> </w:t>
      </w:r>
      <w:r w:rsidRPr="00BE10AC">
        <w:t>construirea</w:t>
      </w:r>
      <w:r w:rsidR="008702AB" w:rsidRPr="00BE10AC">
        <w:t xml:space="preserve"> </w:t>
      </w:r>
      <w:r w:rsidRPr="00BE10AC">
        <w:t>unei</w:t>
      </w:r>
      <w:r w:rsidR="008702AB" w:rsidRPr="00BE10AC">
        <w:t xml:space="preserve"> </w:t>
      </w:r>
      <w:r w:rsidRPr="00BE10AC">
        <w:t>instalații</w:t>
      </w:r>
      <w:r w:rsidR="008702AB" w:rsidRPr="00BE10AC">
        <w:t xml:space="preserve"> </w:t>
      </w:r>
      <w:r w:rsidRPr="00BE10AC">
        <w:t>TMB</w:t>
      </w:r>
      <w:r w:rsidR="008702AB" w:rsidRPr="00BE10AC">
        <w:t xml:space="preserve"> </w:t>
      </w:r>
      <w:r w:rsidRPr="00BE10AC">
        <w:t>cu biouscare</w:t>
      </w:r>
      <w:r w:rsidR="008702AB" w:rsidRPr="00BE10AC">
        <w:t xml:space="preserve"> </w:t>
      </w:r>
      <w:r w:rsidRPr="00BE10AC">
        <w:t>cu</w:t>
      </w:r>
      <w:r w:rsidR="008702AB" w:rsidRPr="00BE10AC">
        <w:t xml:space="preserve"> </w:t>
      </w:r>
      <w:r w:rsidRPr="00BE10AC">
        <w:t>capacitatea</w:t>
      </w:r>
      <w:r w:rsidR="008702AB" w:rsidRPr="00BE10AC">
        <w:t xml:space="preserve"> </w:t>
      </w:r>
      <w:r w:rsidRPr="00BE10AC">
        <w:t>de</w:t>
      </w:r>
      <w:r w:rsidR="008702AB" w:rsidRPr="00BE10AC">
        <w:t xml:space="preserve"> </w:t>
      </w:r>
      <w:r w:rsidRPr="00BE10AC">
        <w:t>19.000</w:t>
      </w:r>
      <w:r w:rsidR="00BE10AC" w:rsidRPr="00BE10AC">
        <w:t xml:space="preserve"> </w:t>
      </w:r>
      <w:r w:rsidRPr="00BE10AC">
        <w:t>tone/an.</w:t>
      </w:r>
    </w:p>
    <w:p w:rsidR="00095C6A" w:rsidRDefault="00095C6A" w:rsidP="00095C6A">
      <w:pPr>
        <w:jc w:val="both"/>
      </w:pPr>
    </w:p>
    <w:p w:rsidR="00B06A4A" w:rsidRDefault="008039CB" w:rsidP="00095C6A">
      <w:pPr>
        <w:jc w:val="both"/>
      </w:pPr>
      <w:r w:rsidRPr="00B96C9C">
        <w:t>În</w:t>
      </w:r>
      <w:r w:rsidR="000949EE">
        <w:t xml:space="preserve"> </w:t>
      </w:r>
      <w:r w:rsidRPr="00B96C9C">
        <w:t>ceea</w:t>
      </w:r>
      <w:r w:rsidR="000949EE">
        <w:t xml:space="preserve"> </w:t>
      </w:r>
      <w:r w:rsidRPr="00B96C9C">
        <w:t>ce</w:t>
      </w:r>
      <w:r w:rsidR="000949EE">
        <w:t xml:space="preserve">  </w:t>
      </w:r>
      <w:r w:rsidRPr="00B96C9C">
        <w:t>privește</w:t>
      </w:r>
      <w:r w:rsidR="000949EE">
        <w:t xml:space="preserve"> </w:t>
      </w:r>
      <w:r w:rsidRPr="00B96C9C">
        <w:t>opțiunile</w:t>
      </w:r>
      <w:r w:rsidR="000949EE">
        <w:t xml:space="preserve"> </w:t>
      </w:r>
      <w:r w:rsidRPr="00B96C9C">
        <w:t>tehnice</w:t>
      </w:r>
      <w:r w:rsidR="000949EE">
        <w:t xml:space="preserve"> </w:t>
      </w:r>
      <w:r w:rsidRPr="00B96C9C">
        <w:t>pentru</w:t>
      </w:r>
      <w:r w:rsidR="000949EE">
        <w:t xml:space="preserve"> </w:t>
      </w:r>
      <w:r w:rsidRPr="00B96C9C">
        <w:t>instalația</w:t>
      </w:r>
      <w:r w:rsidR="000949EE">
        <w:t xml:space="preserve"> </w:t>
      </w:r>
      <w:r w:rsidRPr="00B96C9C">
        <w:t>TMB,</w:t>
      </w:r>
      <w:r w:rsidR="000949EE">
        <w:t xml:space="preserve"> </w:t>
      </w:r>
      <w:r w:rsidRPr="00B96C9C">
        <w:t>conform</w:t>
      </w:r>
      <w:r w:rsidR="000949EE">
        <w:t xml:space="preserve"> </w:t>
      </w:r>
      <w:r w:rsidRPr="00B96C9C">
        <w:t>metodologiei</w:t>
      </w:r>
      <w:r w:rsidR="000949EE">
        <w:t xml:space="preserve"> </w:t>
      </w:r>
      <w:r w:rsidRPr="00B96C9C">
        <w:t>PJGD</w:t>
      </w:r>
      <w:r w:rsidR="000949EE">
        <w:t xml:space="preserve"> </w:t>
      </w:r>
      <w:r w:rsidRPr="00B96C9C">
        <w:t>aprobată</w:t>
      </w:r>
      <w:r w:rsidR="000949EE">
        <w:t xml:space="preserve"> </w:t>
      </w:r>
      <w:r w:rsidRPr="00B96C9C">
        <w:t>prin</w:t>
      </w:r>
      <w:r w:rsidR="000949EE">
        <w:t xml:space="preserve"> </w:t>
      </w:r>
      <w:r w:rsidRPr="00B96C9C">
        <w:t>Ordin</w:t>
      </w:r>
      <w:r w:rsidR="000949EE">
        <w:t xml:space="preserve">ul </w:t>
      </w:r>
      <w:r w:rsidRPr="00B96C9C">
        <w:t>nr.</w:t>
      </w:r>
      <w:r w:rsidR="00BE10AC">
        <w:t xml:space="preserve"> </w:t>
      </w:r>
      <w:r w:rsidRPr="00B96C9C">
        <w:t>140/2019</w:t>
      </w:r>
      <w:r w:rsidR="000949EE">
        <w:t xml:space="preserve">  </w:t>
      </w:r>
      <w:r w:rsidRPr="00B96C9C">
        <w:t>privind</w:t>
      </w:r>
      <w:r w:rsidR="000949EE">
        <w:t xml:space="preserve"> </w:t>
      </w:r>
      <w:r w:rsidRPr="00B96C9C">
        <w:t>aprobarea</w:t>
      </w:r>
      <w:r w:rsidR="000949EE">
        <w:t xml:space="preserve"> </w:t>
      </w:r>
      <w:r w:rsidRPr="00B96C9C">
        <w:t>Metodologiei</w:t>
      </w:r>
      <w:r w:rsidR="000949EE">
        <w:t xml:space="preserve"> </w:t>
      </w:r>
      <w:r w:rsidRPr="00B96C9C">
        <w:t>pentru</w:t>
      </w:r>
      <w:r w:rsidR="000949EE">
        <w:t xml:space="preserve"> </w:t>
      </w:r>
      <w:r w:rsidRPr="00B96C9C">
        <w:t>elaborarea,</w:t>
      </w:r>
      <w:r w:rsidR="000949EE">
        <w:t xml:space="preserve"> </w:t>
      </w:r>
      <w:r w:rsidRPr="00B96C9C">
        <w:t>monitorizarea,</w:t>
      </w:r>
      <w:r w:rsidR="000949EE">
        <w:t xml:space="preserve"> </w:t>
      </w:r>
      <w:r w:rsidRPr="00B96C9C">
        <w:t>evaluarea</w:t>
      </w:r>
      <w:r w:rsidR="000949EE">
        <w:t xml:space="preserve"> </w:t>
      </w:r>
      <w:r w:rsidRPr="00B96C9C">
        <w:t>și</w:t>
      </w:r>
      <w:r w:rsidR="000949EE">
        <w:t xml:space="preserve"> </w:t>
      </w:r>
      <w:r w:rsidRPr="00B96C9C">
        <w:t>revizuirea</w:t>
      </w:r>
      <w:r w:rsidR="000949EE">
        <w:t xml:space="preserve"> </w:t>
      </w:r>
      <w:r w:rsidRPr="00B96C9C">
        <w:t>Planurilor</w:t>
      </w:r>
      <w:r w:rsidR="000949EE">
        <w:t xml:space="preserve"> </w:t>
      </w:r>
      <w:r w:rsidRPr="00B96C9C">
        <w:t>Județene</w:t>
      </w:r>
      <w:r w:rsidR="000949EE">
        <w:t xml:space="preserve"> </w:t>
      </w:r>
      <w:r w:rsidRPr="00B96C9C">
        <w:t>de</w:t>
      </w:r>
      <w:r w:rsidR="000949EE">
        <w:t xml:space="preserve"> </w:t>
      </w:r>
      <w:r w:rsidRPr="00B96C9C">
        <w:t>Gestionare</w:t>
      </w:r>
      <w:r w:rsidR="000949EE">
        <w:t xml:space="preserve"> </w:t>
      </w:r>
      <w:r w:rsidRPr="00B96C9C">
        <w:t>a</w:t>
      </w:r>
      <w:r w:rsidR="000949EE">
        <w:t xml:space="preserve"> </w:t>
      </w:r>
      <w:r w:rsidRPr="00B96C9C">
        <w:t>Deșeurilor</w:t>
      </w:r>
      <w:r w:rsidR="000949EE">
        <w:t xml:space="preserve"> </w:t>
      </w:r>
      <w:r w:rsidRPr="00B96C9C">
        <w:t>și</w:t>
      </w:r>
      <w:r w:rsidR="000949EE">
        <w:t xml:space="preserve"> </w:t>
      </w:r>
      <w:r w:rsidRPr="00B96C9C">
        <w:t>a</w:t>
      </w:r>
      <w:r w:rsidR="000949EE">
        <w:t xml:space="preserve"> </w:t>
      </w:r>
      <w:r w:rsidRPr="00B96C9C">
        <w:t>Planului</w:t>
      </w:r>
      <w:r w:rsidR="000949EE">
        <w:t xml:space="preserve"> </w:t>
      </w:r>
      <w:r w:rsidRPr="00B96C9C">
        <w:t>de</w:t>
      </w:r>
      <w:r w:rsidR="000949EE">
        <w:t xml:space="preserve"> </w:t>
      </w:r>
      <w:r w:rsidRPr="00B96C9C">
        <w:t>Gestionare</w:t>
      </w:r>
      <w:r w:rsidR="000949EE">
        <w:t xml:space="preserve">  </w:t>
      </w:r>
      <w:r w:rsidRPr="00B96C9C">
        <w:t>a</w:t>
      </w:r>
      <w:r w:rsidR="000949EE">
        <w:t xml:space="preserve"> </w:t>
      </w:r>
      <w:r w:rsidRPr="00B96C9C">
        <w:t>Deșeurilor</w:t>
      </w:r>
      <w:r w:rsidR="000949EE">
        <w:t xml:space="preserve"> </w:t>
      </w:r>
      <w:r w:rsidRPr="00B96C9C">
        <w:t>pentru</w:t>
      </w:r>
      <w:r w:rsidR="000949EE">
        <w:t xml:space="preserve"> </w:t>
      </w:r>
      <w:r w:rsidRPr="00B96C9C">
        <w:t>Municipiul</w:t>
      </w:r>
      <w:r w:rsidR="000949EE">
        <w:t xml:space="preserve"> </w:t>
      </w:r>
      <w:r w:rsidRPr="00B96C9C">
        <w:t>București</w:t>
      </w:r>
      <w:r w:rsidR="000949EE">
        <w:t xml:space="preserve"> </w:t>
      </w:r>
      <w:r w:rsidRPr="00B96C9C">
        <w:t>(secțiunea</w:t>
      </w:r>
      <w:r w:rsidR="00BE10AC">
        <w:t xml:space="preserve"> </w:t>
      </w:r>
      <w:r w:rsidRPr="00B96C9C">
        <w:t>7.1.5),</w:t>
      </w:r>
      <w:r w:rsidR="000949EE">
        <w:t xml:space="preserve"> </w:t>
      </w:r>
      <w:r w:rsidRPr="00B96C9C">
        <w:t>pentru</w:t>
      </w:r>
      <w:r w:rsidR="000949EE">
        <w:t xml:space="preserve"> </w:t>
      </w:r>
      <w:r w:rsidRPr="00B96C9C">
        <w:t>noile</w:t>
      </w:r>
      <w:r w:rsidR="000949EE">
        <w:t xml:space="preserve"> </w:t>
      </w:r>
      <w:r w:rsidRPr="00B96C9C">
        <w:t>instalații</w:t>
      </w:r>
      <w:r w:rsidR="000949EE">
        <w:t xml:space="preserve"> </w:t>
      </w:r>
      <w:r w:rsidRPr="00B96C9C">
        <w:t>TMB,</w:t>
      </w:r>
      <w:r w:rsidR="000949EE">
        <w:t xml:space="preserve"> </w:t>
      </w:r>
      <w:r w:rsidRPr="00B96C9C">
        <w:t>pe</w:t>
      </w:r>
      <w:r w:rsidR="000949EE">
        <w:t xml:space="preserve"> </w:t>
      </w:r>
      <w:r w:rsidRPr="00B96C9C">
        <w:t>lângă</w:t>
      </w:r>
      <w:r w:rsidR="000949EE">
        <w:t xml:space="preserve"> </w:t>
      </w:r>
      <w:r w:rsidRPr="00B96C9C">
        <w:t>opțiunea</w:t>
      </w:r>
      <w:r w:rsidR="000949EE">
        <w:t xml:space="preserve"> </w:t>
      </w:r>
      <w:r w:rsidRPr="00B96C9C">
        <w:t>cu</w:t>
      </w:r>
      <w:r w:rsidR="000949EE">
        <w:t xml:space="preserve"> </w:t>
      </w:r>
      <w:r w:rsidRPr="00B96C9C">
        <w:t>biouscarere</w:t>
      </w:r>
      <w:r w:rsidR="000949EE">
        <w:t xml:space="preserve"> </w:t>
      </w:r>
      <w:r w:rsidRPr="00B96C9C">
        <w:t>comandată</w:t>
      </w:r>
      <w:r w:rsidR="000949EE">
        <w:t xml:space="preserve"> </w:t>
      </w:r>
      <w:r w:rsidRPr="00B96C9C">
        <w:t>în PNGD</w:t>
      </w:r>
      <w:r w:rsidR="000949EE">
        <w:t xml:space="preserve"> </w:t>
      </w:r>
      <w:r w:rsidRPr="00B96C9C">
        <w:t>se</w:t>
      </w:r>
      <w:r w:rsidR="000949EE">
        <w:t xml:space="preserve"> </w:t>
      </w:r>
      <w:r w:rsidRPr="00B96C9C">
        <w:t>va</w:t>
      </w:r>
      <w:r w:rsidR="000949EE">
        <w:t xml:space="preserve"> </w:t>
      </w:r>
      <w:r w:rsidRPr="00B96C9C">
        <w:t>evalua</w:t>
      </w:r>
      <w:r w:rsidR="000949EE">
        <w:t xml:space="preserve"> </w:t>
      </w:r>
      <w:r w:rsidRPr="00B96C9C">
        <w:t>și</w:t>
      </w:r>
      <w:r w:rsidR="000949EE">
        <w:t xml:space="preserve"> </w:t>
      </w:r>
      <w:r w:rsidRPr="00B96C9C">
        <w:t>opțiunea</w:t>
      </w:r>
      <w:r w:rsidR="000949EE">
        <w:t xml:space="preserve"> </w:t>
      </w:r>
      <w:r w:rsidRPr="00B96C9C">
        <w:t>TMB</w:t>
      </w:r>
      <w:r w:rsidR="000949EE">
        <w:t xml:space="preserve"> </w:t>
      </w:r>
      <w:r w:rsidRPr="00B96C9C">
        <w:t>cu</w:t>
      </w:r>
      <w:r w:rsidR="000949EE">
        <w:t xml:space="preserve"> </w:t>
      </w:r>
      <w:r w:rsidRPr="00B96C9C">
        <w:lastRenderedPageBreak/>
        <w:t>digestie anaerobă</w:t>
      </w:r>
      <w:r w:rsidR="000949EE">
        <w:t xml:space="preserve"> </w:t>
      </w:r>
      <w:r w:rsidRPr="00B96C9C">
        <w:t>pentru</w:t>
      </w:r>
      <w:r w:rsidR="000949EE">
        <w:t xml:space="preserve"> </w:t>
      </w:r>
      <w:r w:rsidRPr="00B96C9C">
        <w:t>tratarea</w:t>
      </w:r>
      <w:r w:rsidR="000949EE">
        <w:t xml:space="preserve"> </w:t>
      </w:r>
      <w:r w:rsidRPr="00B96C9C">
        <w:t>biologică.</w:t>
      </w:r>
      <w:r w:rsidR="000949EE">
        <w:t xml:space="preserve"> </w:t>
      </w:r>
      <w:r w:rsidRPr="00B96C9C">
        <w:t>În</w:t>
      </w:r>
      <w:r w:rsidR="000949EE">
        <w:t xml:space="preserve"> </w:t>
      </w:r>
      <w:r w:rsidRPr="00B96C9C">
        <w:t>cazul</w:t>
      </w:r>
      <w:r w:rsidR="000949EE">
        <w:t xml:space="preserve"> </w:t>
      </w:r>
      <w:r w:rsidRPr="00B96C9C">
        <w:t>acestei</w:t>
      </w:r>
      <w:r w:rsidR="000949EE">
        <w:t xml:space="preserve"> </w:t>
      </w:r>
      <w:r w:rsidRPr="00B96C9C">
        <w:t>opțiuni</w:t>
      </w:r>
      <w:r w:rsidR="000949EE">
        <w:t xml:space="preserve"> </w:t>
      </w:r>
      <w:r w:rsidRPr="00B96C9C">
        <w:t>se</w:t>
      </w:r>
      <w:r w:rsidR="000949EE">
        <w:t xml:space="preserve"> </w:t>
      </w:r>
      <w:r w:rsidRPr="00B96C9C">
        <w:t>va</w:t>
      </w:r>
      <w:r w:rsidR="000949EE">
        <w:t xml:space="preserve"> </w:t>
      </w:r>
      <w:r w:rsidRPr="00B96C9C">
        <w:t>lua</w:t>
      </w:r>
      <w:r w:rsidR="000949EE">
        <w:t xml:space="preserve"> </w:t>
      </w:r>
      <w:r w:rsidRPr="00B96C9C">
        <w:t>în</w:t>
      </w:r>
      <w:r w:rsidR="000949EE">
        <w:t xml:space="preserve"> </w:t>
      </w:r>
      <w:r w:rsidRPr="00B96C9C">
        <w:t>considerare</w:t>
      </w:r>
      <w:r w:rsidR="00BE10AC">
        <w:t>,</w:t>
      </w:r>
      <w:r w:rsidR="000949EE">
        <w:t xml:space="preserve"> </w:t>
      </w:r>
      <w:r w:rsidRPr="00B96C9C">
        <w:t>combinarea</w:t>
      </w:r>
      <w:r w:rsidR="000949EE">
        <w:t xml:space="preserve"> </w:t>
      </w:r>
      <w:r w:rsidRPr="00B96C9C">
        <w:t>cu</w:t>
      </w:r>
      <w:r w:rsidR="000949EE">
        <w:t xml:space="preserve"> </w:t>
      </w:r>
      <w:r w:rsidRPr="00B96C9C">
        <w:t>digestia</w:t>
      </w:r>
      <w:r w:rsidR="000949EE">
        <w:t xml:space="preserve"> </w:t>
      </w:r>
      <w:r w:rsidRPr="00B96C9C">
        <w:t>anaerobă</w:t>
      </w:r>
      <w:r w:rsidR="000949EE">
        <w:t xml:space="preserve"> </w:t>
      </w:r>
      <w:r w:rsidRPr="00B96C9C">
        <w:t>ca</w:t>
      </w:r>
      <w:r w:rsidR="000949EE">
        <w:t xml:space="preserve"> </w:t>
      </w:r>
      <w:r w:rsidRPr="00B96C9C">
        <w:t>activitate</w:t>
      </w:r>
      <w:r w:rsidR="000949EE">
        <w:t xml:space="preserve"> </w:t>
      </w:r>
      <w:r w:rsidRPr="00B96C9C">
        <w:t>de</w:t>
      </w:r>
      <w:r w:rsidR="000949EE">
        <w:t xml:space="preserve"> </w:t>
      </w:r>
      <w:r w:rsidRPr="00B96C9C">
        <w:t>reciclare.</w:t>
      </w:r>
      <w:r w:rsidR="000949EE">
        <w:t xml:space="preserve"> </w:t>
      </w:r>
    </w:p>
    <w:p w:rsidR="00095C6A" w:rsidRDefault="00095C6A" w:rsidP="00095C6A">
      <w:pPr>
        <w:jc w:val="both"/>
      </w:pPr>
    </w:p>
    <w:p w:rsidR="008039CB" w:rsidRPr="00B96C9C" w:rsidRDefault="008039CB" w:rsidP="00095C6A">
      <w:pPr>
        <w:jc w:val="both"/>
      </w:pPr>
      <w:r w:rsidRPr="00B96C9C">
        <w:t>Aceasta</w:t>
      </w:r>
      <w:r w:rsidR="000949EE">
        <w:t xml:space="preserve"> </w:t>
      </w:r>
      <w:r w:rsidRPr="00B96C9C">
        <w:t>înseamnă</w:t>
      </w:r>
      <w:r w:rsidR="000949EE">
        <w:t xml:space="preserve"> </w:t>
      </w:r>
      <w:r w:rsidRPr="00B96C9C">
        <w:t>ca</w:t>
      </w:r>
      <w:r w:rsidR="000949EE">
        <w:t xml:space="preserve"> </w:t>
      </w:r>
      <w:r w:rsidRPr="00B96C9C">
        <w:t>o unitate</w:t>
      </w:r>
      <w:r w:rsidR="000949EE">
        <w:t xml:space="preserve"> </w:t>
      </w:r>
      <w:r w:rsidRPr="00B96C9C">
        <w:t>de</w:t>
      </w:r>
      <w:r w:rsidR="000949EE">
        <w:t xml:space="preserve"> </w:t>
      </w:r>
      <w:r w:rsidRPr="00B96C9C">
        <w:t>digestie</w:t>
      </w:r>
      <w:r w:rsidR="000949EE">
        <w:t xml:space="preserve"> </w:t>
      </w:r>
      <w:r w:rsidRPr="00B96C9C">
        <w:t>ar</w:t>
      </w:r>
      <w:r w:rsidR="000949EE">
        <w:t xml:space="preserve"> </w:t>
      </w:r>
      <w:r w:rsidRPr="00B96C9C">
        <w:t>putea</w:t>
      </w:r>
      <w:r w:rsidR="000949EE">
        <w:t xml:space="preserve"> </w:t>
      </w:r>
      <w:r w:rsidRPr="00B96C9C">
        <w:t>fi</w:t>
      </w:r>
      <w:r w:rsidR="000949EE">
        <w:t xml:space="preserve"> </w:t>
      </w:r>
      <w:r w:rsidRPr="00B96C9C">
        <w:rPr>
          <w:spacing w:val="1"/>
        </w:rPr>
        <w:t>folosită</w:t>
      </w:r>
      <w:r w:rsidR="000949EE">
        <w:rPr>
          <w:spacing w:val="1"/>
        </w:rPr>
        <w:t xml:space="preserve"> </w:t>
      </w:r>
      <w:r w:rsidRPr="00B96C9C">
        <w:t>pentru</w:t>
      </w:r>
      <w:r w:rsidR="000949EE">
        <w:t xml:space="preserve"> </w:t>
      </w:r>
      <w:r w:rsidRPr="00B96C9C">
        <w:t>tratarea</w:t>
      </w:r>
      <w:r w:rsidR="000949EE">
        <w:t xml:space="preserve"> </w:t>
      </w:r>
      <w:r w:rsidRPr="00B96C9C">
        <w:t>deșeurilor</w:t>
      </w:r>
      <w:r w:rsidR="000949EE">
        <w:t xml:space="preserve"> </w:t>
      </w:r>
      <w:r w:rsidRPr="00B96C9C">
        <w:t>reziduale,</w:t>
      </w:r>
      <w:r w:rsidR="000949EE">
        <w:t xml:space="preserve"> </w:t>
      </w:r>
      <w:r w:rsidRPr="00B96C9C">
        <w:t>iar</w:t>
      </w:r>
      <w:r w:rsidR="000949EE">
        <w:t xml:space="preserve"> </w:t>
      </w:r>
      <w:r w:rsidRPr="00B96C9C">
        <w:t>o</w:t>
      </w:r>
      <w:r w:rsidR="000949EE">
        <w:t xml:space="preserve"> </w:t>
      </w:r>
      <w:r w:rsidRPr="00B96C9C">
        <w:t>altă</w:t>
      </w:r>
      <w:r w:rsidR="000949EE">
        <w:t xml:space="preserve"> </w:t>
      </w:r>
      <w:r w:rsidRPr="00B96C9C">
        <w:t>unitate</w:t>
      </w:r>
      <w:r w:rsidR="000949EE">
        <w:t xml:space="preserve"> </w:t>
      </w:r>
      <w:r w:rsidRPr="00B96C9C">
        <w:t>de digestie</w:t>
      </w:r>
      <w:r w:rsidR="000949EE">
        <w:t xml:space="preserve"> </w:t>
      </w:r>
      <w:r w:rsidRPr="00B96C9C">
        <w:t>pentru</w:t>
      </w:r>
      <w:r w:rsidR="000949EE">
        <w:t xml:space="preserve"> </w:t>
      </w:r>
      <w:r w:rsidRPr="00B96C9C">
        <w:t>tratarea</w:t>
      </w:r>
      <w:r w:rsidR="000949EE">
        <w:t xml:space="preserve"> </w:t>
      </w:r>
      <w:r w:rsidRPr="00B96C9C">
        <w:t>biodeșeurilor</w:t>
      </w:r>
      <w:r w:rsidR="000949EE">
        <w:t xml:space="preserve"> </w:t>
      </w:r>
      <w:r w:rsidRPr="00B96C9C">
        <w:t>colectate</w:t>
      </w:r>
      <w:r w:rsidR="000949EE">
        <w:t xml:space="preserve"> </w:t>
      </w:r>
      <w:r w:rsidRPr="00B96C9C">
        <w:t>separat.</w:t>
      </w:r>
    </w:p>
    <w:p w:rsidR="00095C6A" w:rsidRDefault="00095C6A" w:rsidP="00095C6A">
      <w:pPr>
        <w:jc w:val="both"/>
      </w:pPr>
    </w:p>
    <w:p w:rsidR="008039CB" w:rsidRPr="00B96C9C" w:rsidRDefault="008039CB" w:rsidP="00095C6A">
      <w:pPr>
        <w:jc w:val="both"/>
      </w:pPr>
      <w:r w:rsidRPr="00B96C9C">
        <w:t>Indiferent</w:t>
      </w:r>
      <w:r w:rsidR="00767B99">
        <w:t xml:space="preserve"> </w:t>
      </w:r>
      <w:r w:rsidRPr="00B96C9C">
        <w:t>de</w:t>
      </w:r>
      <w:r w:rsidR="00767B99">
        <w:t xml:space="preserve"> </w:t>
      </w:r>
      <w:r w:rsidRPr="00B96C9C">
        <w:t>opțiunea</w:t>
      </w:r>
      <w:r w:rsidR="00767B99">
        <w:t xml:space="preserve"> </w:t>
      </w:r>
      <w:r w:rsidRPr="00B96C9C">
        <w:t>selectată,</w:t>
      </w:r>
      <w:r w:rsidR="00BE10AC">
        <w:t xml:space="preserve"> </w:t>
      </w:r>
      <w:r w:rsidRPr="00B96C9C">
        <w:t>este</w:t>
      </w:r>
      <w:r w:rsidR="00767B99">
        <w:t xml:space="preserve"> </w:t>
      </w:r>
      <w:r w:rsidRPr="00B96C9C">
        <w:t>obligatoriu</w:t>
      </w:r>
      <w:r w:rsidR="00767B99">
        <w:t xml:space="preserve"> </w:t>
      </w:r>
      <w:r w:rsidRPr="00B96C9C">
        <w:t>ca</w:t>
      </w:r>
      <w:r w:rsidR="00767B99">
        <w:t xml:space="preserve"> </w:t>
      </w:r>
      <w:r w:rsidRPr="00B96C9C">
        <w:t>partea</w:t>
      </w:r>
      <w:r w:rsidR="00767B99">
        <w:t xml:space="preserve"> </w:t>
      </w:r>
      <w:r w:rsidRPr="00B96C9C">
        <w:t>de</w:t>
      </w:r>
      <w:r w:rsidR="00767B99">
        <w:t xml:space="preserve"> </w:t>
      </w:r>
      <w:r w:rsidRPr="00B96C9C">
        <w:t>tratare</w:t>
      </w:r>
      <w:r w:rsidR="00767B99">
        <w:t xml:space="preserve"> </w:t>
      </w:r>
      <w:r w:rsidRPr="00B96C9C">
        <w:t>mecanică</w:t>
      </w:r>
      <w:r w:rsidR="00767B99">
        <w:t xml:space="preserve"> </w:t>
      </w:r>
      <w:r w:rsidRPr="00B96C9C">
        <w:t>din</w:t>
      </w:r>
      <w:r w:rsidR="00767B99">
        <w:t xml:space="preserve"> </w:t>
      </w:r>
      <w:r w:rsidRPr="00B96C9C">
        <w:t>instalația</w:t>
      </w:r>
      <w:r w:rsidR="00BE10AC">
        <w:t xml:space="preserve"> </w:t>
      </w:r>
      <w:r w:rsidRPr="00B96C9C">
        <w:t>TMB</w:t>
      </w:r>
      <w:r w:rsidR="00767B99">
        <w:t xml:space="preserve"> </w:t>
      </w:r>
      <w:r w:rsidRPr="00B96C9C">
        <w:t>să</w:t>
      </w:r>
      <w:r w:rsidR="00767B99">
        <w:t xml:space="preserve"> </w:t>
      </w:r>
      <w:r w:rsidRPr="00B96C9C">
        <w:t>dețină</w:t>
      </w:r>
      <w:r w:rsidR="00767B99">
        <w:t xml:space="preserve"> </w:t>
      </w:r>
      <w:r w:rsidRPr="00B96C9C">
        <w:t>o</w:t>
      </w:r>
      <w:r w:rsidR="00767B99">
        <w:t xml:space="preserve"> </w:t>
      </w:r>
      <w:r w:rsidRPr="00B96C9C">
        <w:t>tehnologie</w:t>
      </w:r>
      <w:r w:rsidR="00767B99">
        <w:t xml:space="preserve"> </w:t>
      </w:r>
      <w:r w:rsidRPr="00B96C9C">
        <w:t>care</w:t>
      </w:r>
      <w:r w:rsidR="00767B99">
        <w:t xml:space="preserve"> </w:t>
      </w:r>
      <w:r w:rsidRPr="00B96C9C">
        <w:t>să</w:t>
      </w:r>
      <w:r w:rsidR="00767B99">
        <w:t xml:space="preserve"> </w:t>
      </w:r>
      <w:r w:rsidRPr="00B96C9C">
        <w:t>permită</w:t>
      </w:r>
      <w:r w:rsidR="00767B99">
        <w:t xml:space="preserve"> </w:t>
      </w:r>
      <w:r w:rsidRPr="00B96C9C">
        <w:t>selectarea</w:t>
      </w:r>
      <w:r w:rsidR="00767B99">
        <w:t xml:space="preserve"> </w:t>
      </w:r>
      <w:r w:rsidRPr="00B96C9C">
        <w:t>unui</w:t>
      </w:r>
      <w:r w:rsidR="00767B99">
        <w:t xml:space="preserve"> </w:t>
      </w:r>
      <w:r w:rsidRPr="00B96C9C">
        <w:t>procent</w:t>
      </w:r>
      <w:r w:rsidR="00767B99">
        <w:t xml:space="preserve"> </w:t>
      </w:r>
      <w:r w:rsidRPr="00B96C9C">
        <w:t>cât</w:t>
      </w:r>
      <w:r w:rsidR="00767B99">
        <w:t xml:space="preserve"> </w:t>
      </w:r>
      <w:r w:rsidRPr="00B96C9C">
        <w:t>mai</w:t>
      </w:r>
      <w:r w:rsidR="00767B99">
        <w:t xml:space="preserve"> </w:t>
      </w:r>
      <w:r w:rsidRPr="00B96C9C">
        <w:t>ridicat</w:t>
      </w:r>
      <w:r w:rsidR="00767B99">
        <w:t xml:space="preserve"> </w:t>
      </w:r>
      <w:r w:rsidRPr="00B96C9C">
        <w:t>din</w:t>
      </w:r>
      <w:r w:rsidR="00767B99">
        <w:t xml:space="preserve"> </w:t>
      </w:r>
      <w:r w:rsidRPr="00B96C9C">
        <w:t>deșeurile</w:t>
      </w:r>
      <w:r w:rsidR="00767B99">
        <w:t xml:space="preserve"> </w:t>
      </w:r>
      <w:r w:rsidRPr="00B96C9C">
        <w:t>supuse</w:t>
      </w:r>
      <w:r w:rsidR="00767B99">
        <w:t xml:space="preserve"> </w:t>
      </w:r>
      <w:r w:rsidRPr="00B96C9C">
        <w:t>sortării</w:t>
      </w:r>
      <w:r w:rsidR="00767B99">
        <w:t xml:space="preserve"> </w:t>
      </w:r>
      <w:r w:rsidRPr="00B96C9C">
        <w:t>în</w:t>
      </w:r>
      <w:r w:rsidR="00767B99">
        <w:t xml:space="preserve"> </w:t>
      </w:r>
      <w:r w:rsidRPr="00B96C9C">
        <w:t>vederea</w:t>
      </w:r>
      <w:r w:rsidR="00767B99">
        <w:t xml:space="preserve"> </w:t>
      </w:r>
      <w:r w:rsidRPr="00B96C9C">
        <w:t>reciclării</w:t>
      </w:r>
      <w:r w:rsidR="00767B99">
        <w:t xml:space="preserve"> </w:t>
      </w:r>
      <w:r w:rsidRPr="00B96C9C">
        <w:t>(</w:t>
      </w:r>
      <w:r w:rsidR="00BE10AC">
        <w:t xml:space="preserve">de </w:t>
      </w:r>
      <w:r w:rsidRPr="00B96C9C">
        <w:t>ex</w:t>
      </w:r>
      <w:r w:rsidR="00BE10AC">
        <w:t xml:space="preserve">emplu, </w:t>
      </w:r>
      <w:r w:rsidRPr="00B96C9C">
        <w:t>sortare optică).</w:t>
      </w:r>
    </w:p>
    <w:p w:rsidR="00095C6A" w:rsidRDefault="00095C6A" w:rsidP="00095C6A">
      <w:pPr>
        <w:jc w:val="both"/>
      </w:pPr>
    </w:p>
    <w:p w:rsidR="00B06A4A" w:rsidRDefault="008039CB" w:rsidP="00095C6A">
      <w:pPr>
        <w:jc w:val="both"/>
      </w:pPr>
      <w:r w:rsidRPr="00B96C9C">
        <w:t>De</w:t>
      </w:r>
      <w:r w:rsidR="000949EE">
        <w:t xml:space="preserve"> </w:t>
      </w:r>
      <w:r w:rsidRPr="00B96C9C">
        <w:t>asemenea,</w:t>
      </w:r>
      <w:r w:rsidR="000949EE">
        <w:t xml:space="preserve"> </w:t>
      </w:r>
      <w:r w:rsidRPr="00B96C9C">
        <w:t>așa</w:t>
      </w:r>
      <w:r w:rsidR="000949EE">
        <w:t xml:space="preserve"> </w:t>
      </w:r>
      <w:r w:rsidRPr="00B96C9C">
        <w:t>cum</w:t>
      </w:r>
      <w:r w:rsidR="000949EE">
        <w:t xml:space="preserve"> </w:t>
      </w:r>
      <w:r w:rsidRPr="00B96C9C">
        <w:t>PNGD</w:t>
      </w:r>
      <w:r w:rsidR="000949EE">
        <w:t xml:space="preserve"> </w:t>
      </w:r>
      <w:r w:rsidRPr="00B96C9C">
        <w:t>prevede,</w:t>
      </w:r>
      <w:r w:rsidR="000949EE">
        <w:t xml:space="preserve"> </w:t>
      </w:r>
      <w:r w:rsidRPr="00B96C9C">
        <w:t>la</w:t>
      </w:r>
      <w:r w:rsidR="000949EE">
        <w:t xml:space="preserve"> </w:t>
      </w:r>
      <w:r w:rsidRPr="00B96C9C">
        <w:t>determinarea</w:t>
      </w:r>
      <w:r w:rsidR="000949EE">
        <w:t xml:space="preserve"> </w:t>
      </w:r>
      <w:r w:rsidRPr="00B96C9C">
        <w:t>capacitații</w:t>
      </w:r>
      <w:r w:rsidR="000949EE">
        <w:t xml:space="preserve"> </w:t>
      </w:r>
      <w:r w:rsidRPr="00B96C9C">
        <w:t>instalațiilor</w:t>
      </w:r>
      <w:r w:rsidR="000949EE">
        <w:t xml:space="preserve"> </w:t>
      </w:r>
      <w:r w:rsidRPr="00B96C9C">
        <w:t>noi</w:t>
      </w:r>
      <w:r w:rsidR="000949EE">
        <w:t xml:space="preserve"> </w:t>
      </w:r>
      <w:r w:rsidRPr="00B96C9C">
        <w:t>de</w:t>
      </w:r>
      <w:r w:rsidR="000949EE">
        <w:t xml:space="preserve"> </w:t>
      </w:r>
      <w:r w:rsidRPr="00B96C9C">
        <w:t>tratare</w:t>
      </w:r>
      <w:r w:rsidR="000949EE">
        <w:t xml:space="preserve"> </w:t>
      </w:r>
      <w:r w:rsidRPr="00B96C9C">
        <w:t>a</w:t>
      </w:r>
      <w:r w:rsidR="000949EE">
        <w:t xml:space="preserve"> </w:t>
      </w:r>
      <w:r w:rsidRPr="00B96C9C">
        <w:t>deșeurilor</w:t>
      </w:r>
      <w:r w:rsidR="000949EE">
        <w:t xml:space="preserve"> </w:t>
      </w:r>
      <w:r w:rsidRPr="00B96C9C">
        <w:t>reziduale</w:t>
      </w:r>
      <w:r w:rsidR="000949EE">
        <w:t xml:space="preserve"> </w:t>
      </w:r>
      <w:r w:rsidRPr="00B96C9C">
        <w:t>se</w:t>
      </w:r>
      <w:r w:rsidR="000949EE">
        <w:t xml:space="preserve"> </w:t>
      </w:r>
      <w:r w:rsidRPr="00B96C9C">
        <w:t>va</w:t>
      </w:r>
      <w:r w:rsidR="000949EE">
        <w:t xml:space="preserve"> </w:t>
      </w:r>
      <w:r w:rsidRPr="00B96C9C">
        <w:t>ține</w:t>
      </w:r>
      <w:r w:rsidR="000949EE">
        <w:t xml:space="preserve"> </w:t>
      </w:r>
      <w:r w:rsidRPr="00B96C9C">
        <w:t>seama</w:t>
      </w:r>
      <w:r w:rsidR="000949EE">
        <w:t xml:space="preserve"> </w:t>
      </w:r>
      <w:r w:rsidRPr="00B96C9C">
        <w:t>de</w:t>
      </w:r>
      <w:r w:rsidR="000949EE">
        <w:t xml:space="preserve"> </w:t>
      </w:r>
      <w:r w:rsidRPr="00B96C9C">
        <w:t>faptul</w:t>
      </w:r>
      <w:r w:rsidR="000949EE">
        <w:t xml:space="preserve"> </w:t>
      </w:r>
      <w:r w:rsidRPr="00B96C9C">
        <w:t>ca</w:t>
      </w:r>
      <w:r w:rsidR="000949EE">
        <w:t xml:space="preserve"> </w:t>
      </w:r>
      <w:r w:rsidRPr="00BE10AC">
        <w:rPr>
          <w:i/>
        </w:rPr>
        <w:t>input-ul</w:t>
      </w:r>
      <w:r w:rsidR="000949EE">
        <w:t xml:space="preserve"> </w:t>
      </w:r>
      <w:r w:rsidRPr="00B96C9C">
        <w:t>stabilit</w:t>
      </w:r>
      <w:r w:rsidR="00BE10AC">
        <w:t>,</w:t>
      </w:r>
      <w:r w:rsidR="000949EE">
        <w:t xml:space="preserve"> </w:t>
      </w:r>
      <w:r w:rsidRPr="00B96C9C">
        <w:t>trebuie</w:t>
      </w:r>
      <w:r w:rsidR="000949EE">
        <w:t xml:space="preserve"> </w:t>
      </w:r>
      <w:r w:rsidRPr="00B96C9C">
        <w:t>să</w:t>
      </w:r>
      <w:r w:rsidR="000949EE">
        <w:t xml:space="preserve"> </w:t>
      </w:r>
      <w:r w:rsidRPr="00B96C9C">
        <w:t>fie</w:t>
      </w:r>
      <w:r w:rsidR="000949EE">
        <w:t xml:space="preserve"> </w:t>
      </w:r>
      <w:r w:rsidRPr="00B96C9C">
        <w:t>asigurat</w:t>
      </w:r>
      <w:r w:rsidR="000949EE">
        <w:t xml:space="preserve"> </w:t>
      </w:r>
      <w:r w:rsidRPr="00B96C9C">
        <w:t>pe</w:t>
      </w:r>
      <w:r w:rsidR="000949EE">
        <w:t xml:space="preserve"> </w:t>
      </w:r>
      <w:r w:rsidRPr="00B96C9C">
        <w:t>o</w:t>
      </w:r>
      <w:r w:rsidR="000949EE">
        <w:t xml:space="preserve"> </w:t>
      </w:r>
      <w:r w:rsidRPr="00B96C9C">
        <w:t>perioadă</w:t>
      </w:r>
      <w:r w:rsidR="000949EE">
        <w:t xml:space="preserve"> </w:t>
      </w:r>
      <w:r w:rsidRPr="00B96C9C">
        <w:t>de</w:t>
      </w:r>
      <w:r w:rsidR="000949EE">
        <w:t xml:space="preserve"> </w:t>
      </w:r>
      <w:r w:rsidRPr="00B96C9C">
        <w:t>20-30</w:t>
      </w:r>
      <w:r w:rsidR="00BE10AC">
        <w:t xml:space="preserve"> </w:t>
      </w:r>
      <w:r w:rsidRPr="00B96C9C">
        <w:t>ani</w:t>
      </w:r>
      <w:r w:rsidR="000949EE">
        <w:t xml:space="preserve"> </w:t>
      </w:r>
      <w:r w:rsidRPr="00B96C9C">
        <w:t>(durata</w:t>
      </w:r>
      <w:r w:rsidR="000949EE">
        <w:t xml:space="preserve"> </w:t>
      </w:r>
      <w:r w:rsidRPr="00B96C9C">
        <w:t>medie</w:t>
      </w:r>
      <w:r w:rsidR="000949EE">
        <w:t xml:space="preserve"> </w:t>
      </w:r>
      <w:r w:rsidRPr="00B96C9C">
        <w:t>de</w:t>
      </w:r>
      <w:r w:rsidR="000949EE">
        <w:t xml:space="preserve"> </w:t>
      </w:r>
      <w:r w:rsidRPr="00B96C9C">
        <w:t>viață</w:t>
      </w:r>
      <w:r w:rsidR="000949EE">
        <w:t xml:space="preserve"> </w:t>
      </w:r>
      <w:r w:rsidRPr="00B96C9C">
        <w:t>a</w:t>
      </w:r>
      <w:r w:rsidR="000949EE">
        <w:t xml:space="preserve"> </w:t>
      </w:r>
      <w:r w:rsidRPr="00B96C9C">
        <w:t>instalațiilor)</w:t>
      </w:r>
      <w:r w:rsidR="00BE10AC">
        <w:t xml:space="preserve"> </w:t>
      </w:r>
      <w:r w:rsidRPr="00B96C9C">
        <w:t>în</w:t>
      </w:r>
      <w:r w:rsidR="000949EE">
        <w:t xml:space="preserve"> </w:t>
      </w:r>
      <w:r w:rsidRPr="00B96C9C">
        <w:t>condițiile</w:t>
      </w:r>
      <w:r w:rsidR="000949EE">
        <w:t xml:space="preserve"> </w:t>
      </w:r>
      <w:r w:rsidRPr="00B96C9C">
        <w:t>de</w:t>
      </w:r>
      <w:r w:rsidR="000949EE">
        <w:t xml:space="preserve"> </w:t>
      </w:r>
      <w:r w:rsidRPr="00B96C9C">
        <w:t>creștere</w:t>
      </w:r>
      <w:r w:rsidR="000949EE">
        <w:t xml:space="preserve"> </w:t>
      </w:r>
      <w:r w:rsidRPr="00B96C9C">
        <w:t>a</w:t>
      </w:r>
      <w:r w:rsidR="000949EE">
        <w:t xml:space="preserve"> </w:t>
      </w:r>
      <w:r w:rsidRPr="00B96C9C">
        <w:t>obiectivelor</w:t>
      </w:r>
      <w:r w:rsidR="000949EE">
        <w:t xml:space="preserve"> </w:t>
      </w:r>
      <w:r w:rsidRPr="00B96C9C">
        <w:t>de</w:t>
      </w:r>
      <w:r w:rsidR="000949EE">
        <w:t xml:space="preserve"> </w:t>
      </w:r>
      <w:r w:rsidRPr="00B96C9C">
        <w:t>reciclare</w:t>
      </w:r>
      <w:r w:rsidR="000949EE">
        <w:t xml:space="preserve"> </w:t>
      </w:r>
      <w:r w:rsidRPr="00B96C9C">
        <w:t>și</w:t>
      </w:r>
      <w:r w:rsidR="000949EE">
        <w:t xml:space="preserve"> </w:t>
      </w:r>
      <w:r w:rsidRPr="00B96C9C">
        <w:t>a</w:t>
      </w:r>
      <w:r w:rsidR="000949EE">
        <w:t xml:space="preserve"> </w:t>
      </w:r>
      <w:r w:rsidRPr="00B96C9C">
        <w:t>obiectivului</w:t>
      </w:r>
      <w:r w:rsidR="000949EE">
        <w:t xml:space="preserve"> </w:t>
      </w:r>
      <w:r w:rsidRPr="00B96C9C">
        <w:t>de</w:t>
      </w:r>
      <w:r w:rsidR="000949EE">
        <w:t xml:space="preserve"> </w:t>
      </w:r>
      <w:r w:rsidRPr="00B96C9C">
        <w:t>reducere</w:t>
      </w:r>
      <w:r w:rsidR="000949EE">
        <w:t xml:space="preserve"> </w:t>
      </w:r>
      <w:r w:rsidRPr="00B96C9C">
        <w:t>a</w:t>
      </w:r>
      <w:r w:rsidR="000949EE">
        <w:t xml:space="preserve"> </w:t>
      </w:r>
      <w:r w:rsidRPr="00B96C9C">
        <w:t>cantității</w:t>
      </w:r>
      <w:r w:rsidR="000949EE">
        <w:t xml:space="preserve"> </w:t>
      </w:r>
      <w:r w:rsidRPr="00B96C9C">
        <w:t>depozitate</w:t>
      </w:r>
      <w:r w:rsidR="000949EE">
        <w:t xml:space="preserve"> </w:t>
      </w:r>
      <w:r w:rsidRPr="00B96C9C">
        <w:t>din pachetul</w:t>
      </w:r>
      <w:r w:rsidR="000949EE">
        <w:t xml:space="preserve"> </w:t>
      </w:r>
      <w:r w:rsidRPr="00B96C9C">
        <w:t>economiei</w:t>
      </w:r>
      <w:r w:rsidR="000949EE">
        <w:t xml:space="preserve"> </w:t>
      </w:r>
      <w:r w:rsidRPr="00B96C9C">
        <w:t>circulare.</w:t>
      </w:r>
      <w:r w:rsidR="000949EE">
        <w:t xml:space="preserve"> </w:t>
      </w:r>
    </w:p>
    <w:p w:rsidR="00095C6A" w:rsidRDefault="00095C6A" w:rsidP="00095C6A">
      <w:pPr>
        <w:jc w:val="both"/>
      </w:pPr>
    </w:p>
    <w:p w:rsidR="008039CB" w:rsidRPr="00B96C9C" w:rsidRDefault="008039CB" w:rsidP="00095C6A">
      <w:pPr>
        <w:jc w:val="both"/>
        <w:rPr>
          <w:spacing w:val="26"/>
        </w:rPr>
      </w:pPr>
      <w:r w:rsidRPr="00B96C9C">
        <w:t>Astfel,</w:t>
      </w:r>
      <w:r w:rsidR="000949EE">
        <w:t xml:space="preserve"> </w:t>
      </w:r>
      <w:r w:rsidRPr="00B96C9C">
        <w:t>capacitatea</w:t>
      </w:r>
      <w:r w:rsidR="000949EE">
        <w:t xml:space="preserve"> </w:t>
      </w:r>
      <w:r w:rsidRPr="00B96C9C">
        <w:t>instalațiilor</w:t>
      </w:r>
      <w:r w:rsidR="000949EE">
        <w:t xml:space="preserve"> </w:t>
      </w:r>
      <w:r w:rsidRPr="00B96C9C">
        <w:t>de</w:t>
      </w:r>
      <w:r w:rsidR="000949EE">
        <w:t xml:space="preserve"> </w:t>
      </w:r>
      <w:r w:rsidRPr="00B96C9C">
        <w:t>tratare</w:t>
      </w:r>
      <w:r w:rsidR="000949EE">
        <w:t xml:space="preserve"> </w:t>
      </w:r>
      <w:r w:rsidRPr="00B96C9C">
        <w:t>a</w:t>
      </w:r>
      <w:r w:rsidR="000949EE">
        <w:t xml:space="preserve"> </w:t>
      </w:r>
      <w:r w:rsidRPr="00B96C9C">
        <w:t>deșeurilor</w:t>
      </w:r>
      <w:r w:rsidR="000949EE">
        <w:t xml:space="preserve"> </w:t>
      </w:r>
      <w:r w:rsidRPr="00B96C9C">
        <w:t>reziduale</w:t>
      </w:r>
      <w:r w:rsidR="000949EE">
        <w:t xml:space="preserve"> </w:t>
      </w:r>
      <w:r w:rsidRPr="00B96C9C">
        <w:t>va</w:t>
      </w:r>
      <w:r w:rsidR="000949EE">
        <w:t xml:space="preserve"> </w:t>
      </w:r>
      <w:r w:rsidRPr="00B96C9C">
        <w:t>ține</w:t>
      </w:r>
      <w:r w:rsidR="000949EE">
        <w:t xml:space="preserve"> </w:t>
      </w:r>
      <w:r w:rsidRPr="00B96C9C">
        <w:t>seama</w:t>
      </w:r>
      <w:r w:rsidR="000949EE">
        <w:t xml:space="preserve"> </w:t>
      </w:r>
      <w:r w:rsidRPr="00B96C9C">
        <w:t>de</w:t>
      </w:r>
      <w:r w:rsidR="000949EE">
        <w:t xml:space="preserve"> </w:t>
      </w:r>
      <w:r w:rsidRPr="00B96C9C">
        <w:t>ținta</w:t>
      </w:r>
      <w:r w:rsidR="000949EE">
        <w:t xml:space="preserve"> </w:t>
      </w:r>
      <w:r w:rsidRPr="00B96C9C">
        <w:t>cea</w:t>
      </w:r>
      <w:r w:rsidR="000949EE">
        <w:t xml:space="preserve"> </w:t>
      </w:r>
      <w:r w:rsidRPr="00B96C9C">
        <w:t>mai</w:t>
      </w:r>
      <w:r w:rsidR="000949EE">
        <w:t xml:space="preserve"> </w:t>
      </w:r>
      <w:r w:rsidRPr="00B96C9C">
        <w:t>mare</w:t>
      </w:r>
      <w:r w:rsidR="000949EE">
        <w:t xml:space="preserve"> </w:t>
      </w:r>
      <w:r w:rsidRPr="00B96C9C">
        <w:t>de</w:t>
      </w:r>
      <w:r w:rsidR="000949EE">
        <w:t xml:space="preserve"> </w:t>
      </w:r>
      <w:r w:rsidRPr="00B96C9C">
        <w:t>reciclare,</w:t>
      </w:r>
      <w:r w:rsidR="000949EE">
        <w:t xml:space="preserve"> </w:t>
      </w:r>
      <w:r w:rsidRPr="00B96C9C">
        <w:t>respectiv</w:t>
      </w:r>
      <w:r w:rsidR="000949EE">
        <w:t xml:space="preserve"> </w:t>
      </w:r>
      <w:r w:rsidRPr="00B96C9C">
        <w:t>cea</w:t>
      </w:r>
      <w:r w:rsidR="000949EE">
        <w:t xml:space="preserve"> </w:t>
      </w:r>
      <w:r w:rsidRPr="00B96C9C">
        <w:t>din</w:t>
      </w:r>
      <w:r w:rsidR="000949EE">
        <w:t xml:space="preserve"> </w:t>
      </w:r>
      <w:r w:rsidRPr="00B96C9C">
        <w:t>anul</w:t>
      </w:r>
      <w:r w:rsidR="000949EE">
        <w:t xml:space="preserve"> </w:t>
      </w:r>
      <w:r w:rsidRPr="00B96C9C">
        <w:t>2035.</w:t>
      </w:r>
    </w:p>
    <w:p w:rsidR="00095C6A" w:rsidRDefault="00095C6A" w:rsidP="00095C6A">
      <w:pPr>
        <w:jc w:val="both"/>
      </w:pPr>
    </w:p>
    <w:p w:rsidR="008039CB" w:rsidRPr="006A45B6" w:rsidRDefault="008039CB" w:rsidP="00095C6A">
      <w:pPr>
        <w:jc w:val="both"/>
      </w:pPr>
      <w:r w:rsidRPr="006A45B6">
        <w:t>Tratarea</w:t>
      </w:r>
      <w:r w:rsidR="000949EE" w:rsidRPr="006A45B6">
        <w:t xml:space="preserve"> </w:t>
      </w:r>
      <w:r w:rsidRPr="006A45B6">
        <w:t>mecano-biologică</w:t>
      </w:r>
      <w:r w:rsidR="000949EE" w:rsidRPr="006A45B6">
        <w:t xml:space="preserve"> </w:t>
      </w:r>
      <w:r w:rsidRPr="006A45B6">
        <w:t>cu</w:t>
      </w:r>
      <w:r w:rsidR="000949EE" w:rsidRPr="006A45B6">
        <w:t xml:space="preserve"> </w:t>
      </w:r>
      <w:r w:rsidRPr="006A45B6">
        <w:t>biouscare</w:t>
      </w:r>
    </w:p>
    <w:p w:rsidR="00095C6A" w:rsidRDefault="00095C6A" w:rsidP="00095C6A">
      <w:pPr>
        <w:jc w:val="both"/>
      </w:pPr>
    </w:p>
    <w:p w:rsidR="00F76954" w:rsidRDefault="008039CB" w:rsidP="00095C6A">
      <w:pPr>
        <w:jc w:val="both"/>
      </w:pPr>
      <w:r w:rsidRPr="00B96C9C">
        <w:t>O</w:t>
      </w:r>
      <w:r w:rsidR="000949EE">
        <w:t xml:space="preserve"> </w:t>
      </w:r>
      <w:r w:rsidRPr="00B96C9C">
        <w:t>practică</w:t>
      </w:r>
      <w:r w:rsidR="000949EE">
        <w:t xml:space="preserve"> </w:t>
      </w:r>
      <w:r w:rsidRPr="00B96C9C">
        <w:t>alternativă</w:t>
      </w:r>
      <w:r w:rsidR="000949EE">
        <w:t xml:space="preserve"> </w:t>
      </w:r>
      <w:r w:rsidRPr="00B96C9C">
        <w:t>pentru</w:t>
      </w:r>
      <w:r w:rsidR="000949EE">
        <w:t xml:space="preserve"> </w:t>
      </w:r>
      <w:r w:rsidRPr="00B96C9C">
        <w:t>tratarea</w:t>
      </w:r>
      <w:r w:rsidR="000949EE">
        <w:t xml:space="preserve"> </w:t>
      </w:r>
      <w:r w:rsidRPr="00B96C9C">
        <w:t>deșeurilor</w:t>
      </w:r>
      <w:r w:rsidR="000949EE">
        <w:t xml:space="preserve"> </w:t>
      </w:r>
      <w:r w:rsidRPr="00B96C9C">
        <w:t>este</w:t>
      </w:r>
      <w:r w:rsidR="000949EE">
        <w:t xml:space="preserve"> </w:t>
      </w:r>
      <w:r w:rsidRPr="00B96C9C">
        <w:t>uscarea</w:t>
      </w:r>
      <w:r w:rsidR="000949EE">
        <w:t xml:space="preserve"> </w:t>
      </w:r>
      <w:r w:rsidRPr="00B96C9C">
        <w:t>deșeurilor.</w:t>
      </w:r>
      <w:r w:rsidR="000949EE">
        <w:t xml:space="preserve"> </w:t>
      </w:r>
      <w:r w:rsidRPr="00B96C9C">
        <w:t>Acest</w:t>
      </w:r>
      <w:r w:rsidR="000949EE">
        <w:t xml:space="preserve"> </w:t>
      </w:r>
      <w:r w:rsidRPr="00B96C9C">
        <w:t>proces</w:t>
      </w:r>
      <w:r w:rsidR="000949EE">
        <w:t xml:space="preserve"> </w:t>
      </w:r>
      <w:r w:rsidRPr="00B96C9C">
        <w:t>încearcă</w:t>
      </w:r>
      <w:r w:rsidR="000949EE">
        <w:t xml:space="preserve"> </w:t>
      </w:r>
      <w:r w:rsidRPr="00B96C9C">
        <w:t>îndepărtarea</w:t>
      </w:r>
      <w:r w:rsidR="000949EE">
        <w:t xml:space="preserve"> </w:t>
      </w:r>
      <w:r w:rsidRPr="00B96C9C">
        <w:t>apei</w:t>
      </w:r>
      <w:r w:rsidR="000949EE">
        <w:t xml:space="preserve"> </w:t>
      </w:r>
      <w:r w:rsidRPr="00B96C9C">
        <w:t>din</w:t>
      </w:r>
      <w:r w:rsidR="000949EE">
        <w:t xml:space="preserve"> </w:t>
      </w:r>
      <w:r w:rsidRPr="00B96C9C">
        <w:t>deșeurile</w:t>
      </w:r>
      <w:r w:rsidR="000949EE">
        <w:t xml:space="preserve"> </w:t>
      </w:r>
      <w:r w:rsidRPr="00B96C9C">
        <w:t>reziduale</w:t>
      </w:r>
      <w:r w:rsidR="000949EE">
        <w:t xml:space="preserve"> </w:t>
      </w:r>
      <w:r w:rsidRPr="00B96C9C">
        <w:t>în</w:t>
      </w:r>
      <w:r w:rsidR="000949EE">
        <w:t xml:space="preserve"> </w:t>
      </w:r>
      <w:r w:rsidRPr="00B96C9C">
        <w:t>cel</w:t>
      </w:r>
      <w:r w:rsidR="000949EE">
        <w:t xml:space="preserve"> </w:t>
      </w:r>
      <w:r w:rsidRPr="00B96C9C">
        <w:t>mai</w:t>
      </w:r>
      <w:r w:rsidR="000949EE">
        <w:t xml:space="preserve"> </w:t>
      </w:r>
      <w:r w:rsidRPr="00B96C9C">
        <w:t>scurt</w:t>
      </w:r>
      <w:r w:rsidR="000949EE">
        <w:t xml:space="preserve"> </w:t>
      </w:r>
      <w:r w:rsidRPr="00B96C9C">
        <w:t>timp</w:t>
      </w:r>
      <w:r w:rsidR="000949EE">
        <w:t xml:space="preserve"> </w:t>
      </w:r>
      <w:r w:rsidRPr="00B96C9C">
        <w:t>posibil.</w:t>
      </w:r>
      <w:r w:rsidR="000949EE">
        <w:t xml:space="preserve"> </w:t>
      </w:r>
    </w:p>
    <w:p w:rsidR="00F76954" w:rsidRDefault="008039CB" w:rsidP="00095C6A">
      <w:pPr>
        <w:jc w:val="both"/>
      </w:pPr>
      <w:r w:rsidRPr="00B96C9C">
        <w:rPr>
          <w:spacing w:val="-1"/>
        </w:rPr>
        <w:t>Procesul</w:t>
      </w:r>
      <w:r w:rsidR="000949EE">
        <w:rPr>
          <w:spacing w:val="-1"/>
        </w:rPr>
        <w:t xml:space="preserve"> </w:t>
      </w:r>
      <w:r w:rsidRPr="00B96C9C">
        <w:t>de</w:t>
      </w:r>
      <w:r w:rsidR="000949EE">
        <w:t xml:space="preserve"> </w:t>
      </w:r>
      <w:r w:rsidRPr="00B96C9C">
        <w:rPr>
          <w:spacing w:val="-1"/>
        </w:rPr>
        <w:t>biouscare</w:t>
      </w:r>
      <w:r w:rsidR="000949EE">
        <w:rPr>
          <w:spacing w:val="-1"/>
        </w:rPr>
        <w:t xml:space="preserve"> </w:t>
      </w:r>
      <w:r w:rsidRPr="00B96C9C">
        <w:t>se</w:t>
      </w:r>
      <w:r w:rsidR="000949EE">
        <w:t xml:space="preserve"> </w:t>
      </w:r>
      <w:r w:rsidRPr="00B96C9C">
        <w:rPr>
          <w:spacing w:val="-1"/>
        </w:rPr>
        <w:t>realizează</w:t>
      </w:r>
      <w:r w:rsidR="000949EE">
        <w:rPr>
          <w:spacing w:val="-1"/>
        </w:rPr>
        <w:t xml:space="preserve"> </w:t>
      </w:r>
      <w:r w:rsidRPr="00B96C9C">
        <w:t>prin</w:t>
      </w:r>
      <w:r w:rsidR="000949EE">
        <w:t xml:space="preserve"> </w:t>
      </w:r>
      <w:r w:rsidRPr="00B96C9C">
        <w:t>aerarea</w:t>
      </w:r>
      <w:r w:rsidR="000949EE">
        <w:t xml:space="preserve"> </w:t>
      </w:r>
      <w:r w:rsidRPr="00B96C9C">
        <w:t>forțată</w:t>
      </w:r>
      <w:r w:rsidR="000949EE">
        <w:t xml:space="preserve"> </w:t>
      </w:r>
      <w:r w:rsidRPr="00B96C9C">
        <w:t>a</w:t>
      </w:r>
      <w:r w:rsidR="000949EE">
        <w:t xml:space="preserve"> </w:t>
      </w:r>
      <w:r w:rsidRPr="00B96C9C">
        <w:t>deșeurilor,</w:t>
      </w:r>
      <w:r w:rsidR="000949EE">
        <w:t xml:space="preserve"> </w:t>
      </w:r>
      <w:r w:rsidRPr="00B96C9C">
        <w:t>ceea</w:t>
      </w:r>
      <w:r w:rsidR="000949EE">
        <w:t xml:space="preserve"> </w:t>
      </w:r>
      <w:r w:rsidRPr="00B96C9C">
        <w:t>ce</w:t>
      </w:r>
      <w:r w:rsidR="000949EE">
        <w:t xml:space="preserve"> </w:t>
      </w:r>
      <w:r w:rsidRPr="00B96C9C">
        <w:rPr>
          <w:spacing w:val="-1"/>
        </w:rPr>
        <w:t>permite</w:t>
      </w:r>
      <w:r w:rsidR="000949EE">
        <w:rPr>
          <w:spacing w:val="-1"/>
        </w:rPr>
        <w:t xml:space="preserve"> </w:t>
      </w:r>
      <w:r w:rsidRPr="00B96C9C">
        <w:t>activarea</w:t>
      </w:r>
      <w:r w:rsidR="000949EE">
        <w:t xml:space="preserve"> </w:t>
      </w:r>
      <w:r w:rsidRPr="00B96C9C">
        <w:t>reacțiilor</w:t>
      </w:r>
      <w:r w:rsidR="000949EE">
        <w:t xml:space="preserve"> </w:t>
      </w:r>
      <w:r w:rsidRPr="00B96C9C">
        <w:rPr>
          <w:spacing w:val="-1"/>
        </w:rPr>
        <w:t>biochimice</w:t>
      </w:r>
      <w:r w:rsidR="000949EE">
        <w:rPr>
          <w:spacing w:val="-1"/>
        </w:rPr>
        <w:t xml:space="preserve"> </w:t>
      </w:r>
      <w:r w:rsidRPr="00B96C9C">
        <w:rPr>
          <w:spacing w:val="-1"/>
        </w:rPr>
        <w:t>care</w:t>
      </w:r>
      <w:r w:rsidR="000949EE">
        <w:rPr>
          <w:spacing w:val="-1"/>
        </w:rPr>
        <w:t xml:space="preserve"> </w:t>
      </w:r>
      <w:r w:rsidRPr="00B96C9C">
        <w:rPr>
          <w:spacing w:val="-1"/>
        </w:rPr>
        <w:t>conduc</w:t>
      </w:r>
      <w:r w:rsidR="000949EE">
        <w:rPr>
          <w:spacing w:val="-1"/>
        </w:rPr>
        <w:t xml:space="preserve"> </w:t>
      </w:r>
      <w:r w:rsidRPr="00B96C9C">
        <w:t>la</w:t>
      </w:r>
      <w:r w:rsidR="000949EE">
        <w:t xml:space="preserve"> </w:t>
      </w:r>
      <w:r w:rsidRPr="00B96C9C">
        <w:rPr>
          <w:spacing w:val="-1"/>
        </w:rPr>
        <w:t>descompunerea</w:t>
      </w:r>
      <w:r w:rsidR="000949EE">
        <w:rPr>
          <w:spacing w:val="-1"/>
        </w:rPr>
        <w:t xml:space="preserve"> </w:t>
      </w:r>
      <w:r w:rsidRPr="00B96C9C">
        <w:t>fracției</w:t>
      </w:r>
      <w:r w:rsidR="000949EE">
        <w:t xml:space="preserve"> </w:t>
      </w:r>
      <w:r w:rsidRPr="00B96C9C">
        <w:rPr>
          <w:spacing w:val="-1"/>
        </w:rPr>
        <w:t>ușor</w:t>
      </w:r>
      <w:r w:rsidR="000949EE">
        <w:rPr>
          <w:spacing w:val="-1"/>
        </w:rPr>
        <w:t xml:space="preserve"> </w:t>
      </w:r>
      <w:r w:rsidRPr="00B96C9C">
        <w:t>biodegradabile.</w:t>
      </w:r>
    </w:p>
    <w:p w:rsidR="00095C6A" w:rsidRDefault="00095C6A" w:rsidP="00095C6A">
      <w:pPr>
        <w:jc w:val="both"/>
      </w:pPr>
    </w:p>
    <w:p w:rsidR="008039CB" w:rsidRPr="00B96C9C" w:rsidRDefault="008039CB" w:rsidP="00095C6A">
      <w:pPr>
        <w:jc w:val="both"/>
      </w:pPr>
      <w:r w:rsidRPr="00B96C9C">
        <w:t>Rezultatul</w:t>
      </w:r>
      <w:r w:rsidR="000949EE">
        <w:t xml:space="preserve"> </w:t>
      </w:r>
      <w:r w:rsidRPr="00B96C9C">
        <w:t>acestor</w:t>
      </w:r>
      <w:r w:rsidR="000949EE">
        <w:t xml:space="preserve"> </w:t>
      </w:r>
      <w:r w:rsidRPr="00B96C9C">
        <w:t>reacții</w:t>
      </w:r>
      <w:r w:rsidR="000949EE">
        <w:t xml:space="preserve"> </w:t>
      </w:r>
      <w:r w:rsidRPr="00B96C9C">
        <w:t>este</w:t>
      </w:r>
      <w:r w:rsidR="000949EE">
        <w:t xml:space="preserve"> </w:t>
      </w:r>
      <w:r w:rsidRPr="00B96C9C">
        <w:t>producerea</w:t>
      </w:r>
      <w:r w:rsidR="000949EE">
        <w:t xml:space="preserve"> </w:t>
      </w:r>
      <w:r w:rsidRPr="00B96C9C">
        <w:t>unei</w:t>
      </w:r>
      <w:r w:rsidR="000949EE">
        <w:t xml:space="preserve"> </w:t>
      </w:r>
      <w:r w:rsidRPr="00B96C9C">
        <w:t>cantități</w:t>
      </w:r>
      <w:r w:rsidR="000949EE">
        <w:t xml:space="preserve"> </w:t>
      </w:r>
      <w:r w:rsidRPr="00B96C9C">
        <w:t>mari</w:t>
      </w:r>
      <w:r w:rsidR="000949EE">
        <w:t xml:space="preserve"> </w:t>
      </w:r>
      <w:r w:rsidRPr="00B96C9C">
        <w:t>de</w:t>
      </w:r>
      <w:r w:rsidR="000949EE">
        <w:t xml:space="preserve"> </w:t>
      </w:r>
      <w:r w:rsidRPr="00B96C9C">
        <w:t>căldură,</w:t>
      </w:r>
      <w:r w:rsidR="000949EE">
        <w:t xml:space="preserve"> </w:t>
      </w:r>
      <w:r w:rsidRPr="00B96C9C">
        <w:t>care</w:t>
      </w:r>
      <w:r w:rsidR="000949EE">
        <w:t xml:space="preserve"> </w:t>
      </w:r>
      <w:r w:rsidRPr="00B96C9C">
        <w:t>sporește</w:t>
      </w:r>
      <w:r w:rsidR="000949EE">
        <w:t xml:space="preserve"> </w:t>
      </w:r>
      <w:r w:rsidRPr="00B96C9C">
        <w:t>evaporarea</w:t>
      </w:r>
      <w:r w:rsidR="000949EE">
        <w:t xml:space="preserve"> </w:t>
      </w:r>
      <w:r w:rsidRPr="00B96C9C">
        <w:t>umidității</w:t>
      </w:r>
      <w:r w:rsidR="000949EE">
        <w:t xml:space="preserve"> </w:t>
      </w:r>
      <w:r w:rsidRPr="00B96C9C">
        <w:t>conținute</w:t>
      </w:r>
      <w:r w:rsidR="00474373">
        <w:t xml:space="preserve"> </w:t>
      </w:r>
      <w:r w:rsidRPr="00B96C9C">
        <w:t>în</w:t>
      </w:r>
      <w:r w:rsidR="00474373">
        <w:t xml:space="preserve"> </w:t>
      </w:r>
      <w:r w:rsidRPr="00B96C9C">
        <w:t>deșeuri</w:t>
      </w:r>
      <w:r w:rsidR="00474373">
        <w:t xml:space="preserve"> </w:t>
      </w:r>
      <w:r w:rsidRPr="00B96C9C">
        <w:t>și</w:t>
      </w:r>
      <w:r w:rsidR="00474373">
        <w:t xml:space="preserve"> </w:t>
      </w:r>
      <w:r w:rsidRPr="00B96C9C">
        <w:t>distrugerea</w:t>
      </w:r>
      <w:r w:rsidR="00474373">
        <w:t xml:space="preserve"> </w:t>
      </w:r>
      <w:r w:rsidRPr="00B96C9C">
        <w:t>microorganismelor</w:t>
      </w:r>
      <w:r w:rsidR="00474373">
        <w:t xml:space="preserve"> </w:t>
      </w:r>
      <w:r w:rsidRPr="00B96C9C">
        <w:t>patogene.</w:t>
      </w:r>
      <w:r w:rsidR="00474373">
        <w:t xml:space="preserve"> </w:t>
      </w:r>
      <w:r w:rsidRPr="00B96C9C">
        <w:t>Uscarea</w:t>
      </w:r>
      <w:r w:rsidR="00474373">
        <w:t xml:space="preserve"> </w:t>
      </w:r>
      <w:r w:rsidRPr="00B96C9C">
        <w:t>biologică</w:t>
      </w:r>
      <w:r w:rsidR="00474373">
        <w:t xml:space="preserve"> </w:t>
      </w:r>
      <w:r w:rsidRPr="00B96C9C">
        <w:t>are</w:t>
      </w:r>
      <w:r w:rsidR="00474373">
        <w:t xml:space="preserve"> </w:t>
      </w:r>
      <w:r w:rsidRPr="00B96C9C">
        <w:t>loc</w:t>
      </w:r>
      <w:r w:rsidR="00474373">
        <w:t xml:space="preserve"> </w:t>
      </w:r>
      <w:r w:rsidRPr="00B96C9C">
        <w:t>fie</w:t>
      </w:r>
      <w:r w:rsidR="00474373">
        <w:t xml:space="preserve"> </w:t>
      </w:r>
      <w:r w:rsidRPr="00B96C9C">
        <w:t>în</w:t>
      </w:r>
      <w:r w:rsidR="00474373">
        <w:t xml:space="preserve"> </w:t>
      </w:r>
      <w:r w:rsidRPr="00B96C9C">
        <w:t>hale</w:t>
      </w:r>
      <w:r w:rsidR="00474373">
        <w:t xml:space="preserve"> </w:t>
      </w:r>
      <w:r w:rsidRPr="00B96C9C">
        <w:t>deschise</w:t>
      </w:r>
      <w:r w:rsidR="00474373">
        <w:t xml:space="preserve"> </w:t>
      </w:r>
      <w:r w:rsidRPr="00B96C9C">
        <w:t>sau</w:t>
      </w:r>
      <w:r w:rsidR="00474373">
        <w:t xml:space="preserve"> </w:t>
      </w:r>
      <w:r w:rsidRPr="00B96C9C">
        <w:t>în</w:t>
      </w:r>
      <w:r w:rsidR="00474373">
        <w:t xml:space="preserve"> </w:t>
      </w:r>
      <w:r w:rsidRPr="00B96C9C">
        <w:t>bioreactoare</w:t>
      </w:r>
      <w:r w:rsidR="00474373">
        <w:t xml:space="preserve"> </w:t>
      </w:r>
      <w:r w:rsidRPr="00B96C9C">
        <w:t>(tip</w:t>
      </w:r>
      <w:r w:rsidR="00474373">
        <w:t xml:space="preserve"> </w:t>
      </w:r>
      <w:r w:rsidRPr="00B96C9C">
        <w:t>garaj).</w:t>
      </w:r>
      <w:r w:rsidR="00474373">
        <w:t xml:space="preserve"> </w:t>
      </w:r>
      <w:r w:rsidRPr="00B96C9C">
        <w:t>Tratarea</w:t>
      </w:r>
      <w:r w:rsidR="00474373">
        <w:t xml:space="preserve"> </w:t>
      </w:r>
      <w:r w:rsidRPr="00B96C9C">
        <w:t>mecanică</w:t>
      </w:r>
      <w:r w:rsidR="00474373">
        <w:t xml:space="preserve"> </w:t>
      </w:r>
      <w:r w:rsidRPr="00B96C9C">
        <w:t>a</w:t>
      </w:r>
      <w:r w:rsidR="00474373">
        <w:t xml:space="preserve"> </w:t>
      </w:r>
      <w:r w:rsidRPr="00B96C9C">
        <w:t>deșeurilor</w:t>
      </w:r>
      <w:r w:rsidR="00474373">
        <w:t xml:space="preserve"> </w:t>
      </w:r>
      <w:r w:rsidRPr="00B96C9C">
        <w:t>înainte</w:t>
      </w:r>
      <w:r w:rsidR="00474373">
        <w:t xml:space="preserve"> </w:t>
      </w:r>
      <w:r w:rsidRPr="00B96C9C">
        <w:t>de</w:t>
      </w:r>
      <w:r w:rsidR="00474373">
        <w:t xml:space="preserve"> </w:t>
      </w:r>
      <w:r w:rsidRPr="00B96C9C">
        <w:t>tratarea</w:t>
      </w:r>
      <w:r w:rsidR="00474373">
        <w:t xml:space="preserve"> </w:t>
      </w:r>
      <w:r w:rsidRPr="00B96C9C">
        <w:t>biologică</w:t>
      </w:r>
      <w:r w:rsidR="00474373">
        <w:t xml:space="preserve"> </w:t>
      </w:r>
      <w:r w:rsidRPr="00B96C9C">
        <w:t>(de</w:t>
      </w:r>
      <w:r w:rsidR="00474373">
        <w:t xml:space="preserve"> </w:t>
      </w:r>
      <w:r w:rsidRPr="00B96C9C">
        <w:t>exemplu</w:t>
      </w:r>
      <w:r w:rsidR="00BE10AC">
        <w:t>,</w:t>
      </w:r>
      <w:r w:rsidR="00474373">
        <w:t xml:space="preserve"> </w:t>
      </w:r>
      <w:r w:rsidRPr="00B96C9C">
        <w:t>mărunțirea)</w:t>
      </w:r>
      <w:r w:rsidR="00474373">
        <w:t xml:space="preserve"> </w:t>
      </w:r>
      <w:r w:rsidRPr="00B96C9C">
        <w:t>permite</w:t>
      </w:r>
      <w:r w:rsidR="00474373">
        <w:t xml:space="preserve"> </w:t>
      </w:r>
      <w:r w:rsidRPr="00B96C9C">
        <w:t>pregătirea</w:t>
      </w:r>
      <w:r w:rsidR="00474373">
        <w:t xml:space="preserve"> </w:t>
      </w:r>
      <w:r w:rsidRPr="00B96C9C">
        <w:t>deșeurilor</w:t>
      </w:r>
      <w:r w:rsidR="00474373">
        <w:t xml:space="preserve"> </w:t>
      </w:r>
      <w:r w:rsidRPr="00B96C9C">
        <w:t>pentru</w:t>
      </w:r>
      <w:r w:rsidR="00474373">
        <w:t xml:space="preserve"> </w:t>
      </w:r>
      <w:r w:rsidRPr="00B96C9C">
        <w:t>procesul de</w:t>
      </w:r>
      <w:r w:rsidR="00474373">
        <w:t xml:space="preserve"> </w:t>
      </w:r>
      <w:r w:rsidRPr="00B96C9C">
        <w:t>biouscare.</w:t>
      </w:r>
    </w:p>
    <w:p w:rsidR="00095C6A" w:rsidRDefault="00095C6A" w:rsidP="00095C6A">
      <w:pPr>
        <w:jc w:val="both"/>
      </w:pPr>
    </w:p>
    <w:p w:rsidR="008039CB" w:rsidRPr="00B96C9C" w:rsidRDefault="008039CB" w:rsidP="00095C6A">
      <w:pPr>
        <w:jc w:val="both"/>
      </w:pPr>
      <w:r w:rsidRPr="00B96C9C">
        <w:t>Cel</w:t>
      </w:r>
      <w:r w:rsidR="00474373">
        <w:t xml:space="preserve"> </w:t>
      </w:r>
      <w:r w:rsidRPr="00B96C9C">
        <w:t>mai</w:t>
      </w:r>
      <w:r w:rsidR="00474373">
        <w:t xml:space="preserve"> </w:t>
      </w:r>
      <w:r w:rsidRPr="00B96C9C">
        <w:t>important</w:t>
      </w:r>
      <w:r w:rsidR="00474373">
        <w:t xml:space="preserve"> </w:t>
      </w:r>
      <w:r w:rsidRPr="00B96C9C">
        <w:t>parametru</w:t>
      </w:r>
      <w:r w:rsidR="00BE10AC">
        <w:t>,</w:t>
      </w:r>
      <w:r w:rsidR="00474373">
        <w:t xml:space="preserve"> </w:t>
      </w:r>
      <w:r w:rsidRPr="00B96C9C">
        <w:t>care</w:t>
      </w:r>
      <w:r w:rsidR="00474373">
        <w:t xml:space="preserve"> </w:t>
      </w:r>
      <w:r w:rsidRPr="00B96C9C">
        <w:t>afectează</w:t>
      </w:r>
      <w:r w:rsidR="00474373">
        <w:t xml:space="preserve"> </w:t>
      </w:r>
      <w:r w:rsidRPr="00B96C9C">
        <w:t>eficiența</w:t>
      </w:r>
      <w:r w:rsidR="00474373">
        <w:t xml:space="preserve">  </w:t>
      </w:r>
      <w:r w:rsidRPr="00B96C9C">
        <w:t>procesului</w:t>
      </w:r>
      <w:r w:rsidR="00474373">
        <w:t xml:space="preserve"> </w:t>
      </w:r>
      <w:r w:rsidRPr="00B96C9C">
        <w:t>de</w:t>
      </w:r>
      <w:r w:rsidR="00474373">
        <w:t xml:space="preserve"> </w:t>
      </w:r>
      <w:r w:rsidRPr="00B96C9C">
        <w:t>biouscare</w:t>
      </w:r>
      <w:r w:rsidR="00474373">
        <w:t xml:space="preserve"> </w:t>
      </w:r>
      <w:r w:rsidRPr="00B96C9C">
        <w:t>este</w:t>
      </w:r>
      <w:r w:rsidR="00474373">
        <w:t xml:space="preserve"> </w:t>
      </w:r>
      <w:r w:rsidRPr="00B96C9C">
        <w:t>umplerea</w:t>
      </w:r>
      <w:r w:rsidR="00474373">
        <w:t xml:space="preserve"> </w:t>
      </w:r>
      <w:r w:rsidRPr="00B96C9C">
        <w:t>omogenă</w:t>
      </w:r>
      <w:r w:rsidR="00474373">
        <w:t xml:space="preserve"> </w:t>
      </w:r>
      <w:r w:rsidRPr="00B96C9C">
        <w:t>a</w:t>
      </w:r>
      <w:r w:rsidR="00474373">
        <w:t xml:space="preserve"> </w:t>
      </w:r>
      <w:r w:rsidRPr="00B96C9C">
        <w:t>uscătoarelor.</w:t>
      </w:r>
      <w:r w:rsidR="00474373">
        <w:t xml:space="preserve"> </w:t>
      </w:r>
      <w:r w:rsidRPr="00B96C9C">
        <w:t>Uscătoarele</w:t>
      </w:r>
      <w:r w:rsidR="00474373">
        <w:t xml:space="preserve"> </w:t>
      </w:r>
      <w:r w:rsidRPr="00B96C9C">
        <w:t>au</w:t>
      </w:r>
      <w:r w:rsidR="00474373">
        <w:t xml:space="preserve"> </w:t>
      </w:r>
      <w:r w:rsidRPr="00B96C9C">
        <w:t>în</w:t>
      </w:r>
      <w:r w:rsidR="00474373">
        <w:t xml:space="preserve"> </w:t>
      </w:r>
      <w:r w:rsidRPr="00B96C9C">
        <w:t>general</w:t>
      </w:r>
      <w:r w:rsidR="00474373">
        <w:t xml:space="preserve"> </w:t>
      </w:r>
      <w:r w:rsidRPr="00B96C9C">
        <w:t>formă</w:t>
      </w:r>
      <w:r w:rsidR="00474373">
        <w:t xml:space="preserve"> </w:t>
      </w:r>
      <w:r w:rsidRPr="00B96C9C">
        <w:t>dreptunghiulară</w:t>
      </w:r>
      <w:r w:rsidR="00474373">
        <w:t xml:space="preserve"> </w:t>
      </w:r>
      <w:r w:rsidRPr="00B96C9C">
        <w:t>și</w:t>
      </w:r>
      <w:r w:rsidR="00474373">
        <w:t xml:space="preserve"> </w:t>
      </w:r>
      <w:r w:rsidRPr="00B96C9C">
        <w:t>sunt</w:t>
      </w:r>
      <w:r w:rsidR="00474373">
        <w:t xml:space="preserve"> </w:t>
      </w:r>
      <w:r w:rsidRPr="00B96C9C">
        <w:t>etanșe,</w:t>
      </w:r>
      <w:r w:rsidR="00474373">
        <w:t xml:space="preserve"> </w:t>
      </w:r>
      <w:r w:rsidRPr="00B96C9C">
        <w:t>pentru</w:t>
      </w:r>
      <w:r w:rsidR="00474373">
        <w:t xml:space="preserve"> </w:t>
      </w:r>
      <w:r w:rsidRPr="00B96C9C">
        <w:t>evitarea</w:t>
      </w:r>
      <w:r w:rsidR="00474373">
        <w:t xml:space="preserve"> </w:t>
      </w:r>
      <w:r w:rsidRPr="00B96C9C">
        <w:t>emisiilor</w:t>
      </w:r>
      <w:r w:rsidR="00474373">
        <w:t xml:space="preserve"> </w:t>
      </w:r>
      <w:r w:rsidRPr="00B96C9C">
        <w:t>de</w:t>
      </w:r>
      <w:r w:rsidR="00474373">
        <w:t xml:space="preserve"> </w:t>
      </w:r>
      <w:r w:rsidRPr="00B96C9C">
        <w:t>mirosuri</w:t>
      </w:r>
      <w:r w:rsidR="00474373">
        <w:t xml:space="preserve"> </w:t>
      </w:r>
      <w:r w:rsidRPr="00B96C9C">
        <w:t>sau</w:t>
      </w:r>
      <w:r w:rsidR="00474373">
        <w:t xml:space="preserve"> </w:t>
      </w:r>
      <w:r w:rsidRPr="00B96C9C">
        <w:t>alte</w:t>
      </w:r>
      <w:r w:rsidR="00474373">
        <w:t xml:space="preserve"> </w:t>
      </w:r>
      <w:r w:rsidRPr="00B96C9C">
        <w:t>gaze.</w:t>
      </w:r>
      <w:r w:rsidR="00474373">
        <w:t xml:space="preserve"> </w:t>
      </w:r>
      <w:r w:rsidRPr="00B96C9C">
        <w:t>Deșeurile</w:t>
      </w:r>
      <w:r w:rsidR="00474373">
        <w:t xml:space="preserve"> </w:t>
      </w:r>
      <w:r w:rsidRPr="00B96C9C">
        <w:t>reziduale</w:t>
      </w:r>
      <w:r w:rsidR="00474373">
        <w:t xml:space="preserve"> </w:t>
      </w:r>
      <w:r w:rsidRPr="00B96C9C">
        <w:t>sunt</w:t>
      </w:r>
      <w:r w:rsidR="00474373">
        <w:t xml:space="preserve"> </w:t>
      </w:r>
      <w:r w:rsidRPr="00B96C9C">
        <w:t>ținute</w:t>
      </w:r>
      <w:r w:rsidR="00474373">
        <w:t xml:space="preserve"> </w:t>
      </w:r>
      <w:r w:rsidRPr="00B96C9C">
        <w:t>în</w:t>
      </w:r>
      <w:r w:rsidR="00474373">
        <w:t xml:space="preserve"> </w:t>
      </w:r>
      <w:r w:rsidRPr="00B96C9C">
        <w:t>uscătoare</w:t>
      </w:r>
      <w:r w:rsidR="00474373">
        <w:t xml:space="preserve"> </w:t>
      </w:r>
      <w:r w:rsidRPr="00B96C9C">
        <w:t>timp</w:t>
      </w:r>
      <w:r w:rsidR="00474373">
        <w:t xml:space="preserve"> </w:t>
      </w:r>
      <w:r w:rsidRPr="00B96C9C">
        <w:t>de</w:t>
      </w:r>
      <w:r w:rsidR="00474373">
        <w:t xml:space="preserve"> </w:t>
      </w:r>
      <w:r w:rsidRPr="00B96C9C">
        <w:rPr>
          <w:spacing w:val="5"/>
        </w:rPr>
        <w:t>5-</w:t>
      </w:r>
      <w:r w:rsidRPr="00B96C9C">
        <w:t>14</w:t>
      </w:r>
      <w:r w:rsidR="00474373">
        <w:t xml:space="preserve"> </w:t>
      </w:r>
      <w:r w:rsidRPr="00B96C9C">
        <w:t>zile,</w:t>
      </w:r>
      <w:r w:rsidR="00474373">
        <w:t xml:space="preserve"> </w:t>
      </w:r>
      <w:r w:rsidRPr="00B96C9C">
        <w:t>în</w:t>
      </w:r>
      <w:r w:rsidR="00474373">
        <w:t xml:space="preserve"> </w:t>
      </w:r>
      <w:r w:rsidRPr="00B96C9C">
        <w:t>condiții</w:t>
      </w:r>
      <w:r w:rsidR="00474373">
        <w:t xml:space="preserve"> </w:t>
      </w:r>
      <w:r w:rsidRPr="00B96C9C">
        <w:t>aerobe.</w:t>
      </w:r>
      <w:r w:rsidR="00474373">
        <w:t xml:space="preserve"> </w:t>
      </w:r>
      <w:r w:rsidRPr="00B96C9C">
        <w:t>Aerul</w:t>
      </w:r>
      <w:r w:rsidR="00474373">
        <w:t xml:space="preserve"> </w:t>
      </w:r>
      <w:r w:rsidRPr="00B96C9C">
        <w:t>este</w:t>
      </w:r>
      <w:r w:rsidR="00474373">
        <w:t xml:space="preserve"> </w:t>
      </w:r>
      <w:r w:rsidRPr="00B96C9C">
        <w:t>introdus</w:t>
      </w:r>
      <w:r w:rsidR="00474373">
        <w:t xml:space="preserve"> </w:t>
      </w:r>
      <w:r w:rsidRPr="00B96C9C">
        <w:t>prin</w:t>
      </w:r>
      <w:r w:rsidR="00474373">
        <w:t xml:space="preserve"> </w:t>
      </w:r>
      <w:r w:rsidRPr="00B96C9C">
        <w:t>partea</w:t>
      </w:r>
      <w:r w:rsidR="00474373">
        <w:t xml:space="preserve"> </w:t>
      </w:r>
      <w:r w:rsidRPr="00B96C9C">
        <w:t>de</w:t>
      </w:r>
      <w:r w:rsidR="00474373">
        <w:t xml:space="preserve"> </w:t>
      </w:r>
      <w:r w:rsidRPr="00B96C9C">
        <w:t>jos</w:t>
      </w:r>
      <w:r w:rsidR="00474373">
        <w:t xml:space="preserve"> </w:t>
      </w:r>
      <w:r w:rsidRPr="00B96C9C">
        <w:t>și</w:t>
      </w:r>
      <w:r w:rsidR="00474373">
        <w:t xml:space="preserve"> </w:t>
      </w:r>
      <w:r w:rsidRPr="00B96C9C">
        <w:t>este</w:t>
      </w:r>
      <w:r w:rsidR="00474373">
        <w:t xml:space="preserve"> </w:t>
      </w:r>
      <w:r w:rsidRPr="00B96C9C">
        <w:t>recirculat</w:t>
      </w:r>
      <w:r w:rsidR="00474373">
        <w:t xml:space="preserve"> </w:t>
      </w:r>
      <w:r w:rsidRPr="00B96C9C">
        <w:t>de</w:t>
      </w:r>
      <w:r w:rsidR="00474373">
        <w:t xml:space="preserve"> </w:t>
      </w:r>
      <w:r w:rsidRPr="00B96C9C">
        <w:t>mai</w:t>
      </w:r>
      <w:r w:rsidR="00474373">
        <w:t xml:space="preserve"> </w:t>
      </w:r>
      <w:r w:rsidRPr="00B96C9C">
        <w:t>multe</w:t>
      </w:r>
      <w:r w:rsidR="00474373">
        <w:t xml:space="preserve"> </w:t>
      </w:r>
      <w:r w:rsidRPr="00B96C9C">
        <w:t>ori</w:t>
      </w:r>
      <w:r w:rsidR="00474373">
        <w:t xml:space="preserve"> </w:t>
      </w:r>
      <w:r w:rsidRPr="00474373">
        <w:t>până</w:t>
      </w:r>
      <w:r w:rsidR="00474373" w:rsidRPr="00474373">
        <w:t xml:space="preserve"> </w:t>
      </w:r>
      <w:r w:rsidRPr="00474373">
        <w:t>când</w:t>
      </w:r>
      <w:r w:rsidR="00474373" w:rsidRPr="00474373">
        <w:t xml:space="preserve"> </w:t>
      </w:r>
      <w:r w:rsidRPr="00474373">
        <w:t>CO</w:t>
      </w:r>
      <w:r w:rsidRPr="00BE10AC">
        <w:rPr>
          <w:vertAlign w:val="subscript"/>
        </w:rPr>
        <w:t>2</w:t>
      </w:r>
      <w:r w:rsidR="00474373" w:rsidRPr="00BE10AC">
        <w:rPr>
          <w:vertAlign w:val="subscript"/>
        </w:rPr>
        <w:t xml:space="preserve"> </w:t>
      </w:r>
      <w:r w:rsidRPr="00474373">
        <w:t>depășește</w:t>
      </w:r>
      <w:r w:rsidR="00474373" w:rsidRPr="00474373">
        <w:t xml:space="preserve"> </w:t>
      </w:r>
      <w:r w:rsidRPr="00474373">
        <w:t>valoarea</w:t>
      </w:r>
      <w:r w:rsidR="00474373" w:rsidRPr="00474373">
        <w:t xml:space="preserve"> </w:t>
      </w:r>
      <w:r w:rsidRPr="00474373">
        <w:t>limită,</w:t>
      </w:r>
      <w:r w:rsidR="00474373" w:rsidRPr="00474373">
        <w:t xml:space="preserve"> </w:t>
      </w:r>
      <w:r w:rsidRPr="00474373">
        <w:t>apoi</w:t>
      </w:r>
      <w:r w:rsidR="00474373" w:rsidRPr="00474373">
        <w:t xml:space="preserve"> </w:t>
      </w:r>
      <w:r w:rsidRPr="00474373">
        <w:t>este</w:t>
      </w:r>
      <w:r w:rsidR="00474373" w:rsidRPr="00474373">
        <w:t xml:space="preserve"> </w:t>
      </w:r>
      <w:r w:rsidRPr="00474373">
        <w:t>introdus</w:t>
      </w:r>
      <w:r w:rsidR="00474373" w:rsidRPr="00474373">
        <w:t xml:space="preserve"> </w:t>
      </w:r>
      <w:r w:rsidRPr="00474373">
        <w:t>într-o</w:t>
      </w:r>
      <w:r w:rsidR="00474373" w:rsidRPr="00474373">
        <w:t xml:space="preserve"> </w:t>
      </w:r>
      <w:r w:rsidRPr="00474373">
        <w:t>unitate</w:t>
      </w:r>
      <w:r w:rsidR="00474373" w:rsidRPr="00474373">
        <w:t xml:space="preserve"> </w:t>
      </w:r>
      <w:r w:rsidRPr="00474373">
        <w:t>regenerativă</w:t>
      </w:r>
      <w:r w:rsidR="00474373" w:rsidRPr="00474373">
        <w:t xml:space="preserve"> </w:t>
      </w:r>
      <w:r w:rsidRPr="00474373">
        <w:t>de</w:t>
      </w:r>
      <w:r w:rsidR="00474373" w:rsidRPr="00474373">
        <w:t xml:space="preserve"> </w:t>
      </w:r>
      <w:r w:rsidRPr="00474373">
        <w:t>oxidare</w:t>
      </w:r>
      <w:r w:rsidR="00474373" w:rsidRPr="00474373">
        <w:t xml:space="preserve"> </w:t>
      </w:r>
      <w:r w:rsidRPr="00474373">
        <w:t>termică</w:t>
      </w:r>
      <w:r w:rsidR="00474373">
        <w:t xml:space="preserve"> </w:t>
      </w:r>
      <w:r w:rsidRPr="00B96C9C">
        <w:t>(RTO).</w:t>
      </w:r>
      <w:r w:rsidR="00474373">
        <w:t xml:space="preserve"> </w:t>
      </w:r>
      <w:r w:rsidRPr="00B96C9C">
        <w:t>Umiditatea produsului</w:t>
      </w:r>
      <w:r w:rsidR="00474373">
        <w:t xml:space="preserve"> </w:t>
      </w:r>
      <w:r w:rsidRPr="00B96C9C">
        <w:t>final</w:t>
      </w:r>
      <w:r w:rsidR="00474373">
        <w:t xml:space="preserve"> </w:t>
      </w:r>
      <w:r w:rsidRPr="00B96C9C">
        <w:t>este</w:t>
      </w:r>
      <w:r w:rsidR="00474373">
        <w:t xml:space="preserve"> </w:t>
      </w:r>
      <w:r w:rsidRPr="00B96C9C">
        <w:t>mai</w:t>
      </w:r>
      <w:r w:rsidR="00474373">
        <w:t xml:space="preserve"> </w:t>
      </w:r>
      <w:r w:rsidRPr="00B96C9C">
        <w:t>mică</w:t>
      </w:r>
      <w:r w:rsidR="00474373">
        <w:t xml:space="preserve"> </w:t>
      </w:r>
      <w:r w:rsidRPr="00B96C9C">
        <w:t>de</w:t>
      </w:r>
      <w:r w:rsidR="00474373">
        <w:t xml:space="preserve"> </w:t>
      </w:r>
      <w:r w:rsidRPr="00B96C9C">
        <w:t>20%.</w:t>
      </w:r>
      <w:r w:rsidR="00474373">
        <w:t xml:space="preserve"> </w:t>
      </w:r>
      <w:r w:rsidRPr="00B96C9C">
        <w:t>Produsul</w:t>
      </w:r>
      <w:r w:rsidR="00474373">
        <w:t xml:space="preserve"> </w:t>
      </w:r>
      <w:r w:rsidRPr="00B96C9C">
        <w:t>final</w:t>
      </w:r>
      <w:r w:rsidR="00474373">
        <w:t xml:space="preserve"> </w:t>
      </w:r>
      <w:r w:rsidRPr="00B96C9C">
        <w:t>(SRF)</w:t>
      </w:r>
      <w:r w:rsidR="00474373">
        <w:t xml:space="preserve"> </w:t>
      </w:r>
      <w:r w:rsidRPr="00B96C9C">
        <w:t>este</w:t>
      </w:r>
      <w:r w:rsidR="00474373">
        <w:t xml:space="preserve"> </w:t>
      </w:r>
      <w:r w:rsidRPr="00B96C9C">
        <w:t>utilizat</w:t>
      </w:r>
      <w:r w:rsidR="00474373">
        <w:t xml:space="preserve"> </w:t>
      </w:r>
      <w:r w:rsidRPr="00B96C9C">
        <w:t>pentru</w:t>
      </w:r>
      <w:r w:rsidR="00474373">
        <w:t xml:space="preserve"> </w:t>
      </w:r>
      <w:r w:rsidRPr="00B96C9C">
        <w:t>producția</w:t>
      </w:r>
      <w:r w:rsidR="00474373">
        <w:t xml:space="preserve"> </w:t>
      </w:r>
      <w:r w:rsidRPr="00B96C9C">
        <w:t>de</w:t>
      </w:r>
      <w:r w:rsidR="00474373">
        <w:t xml:space="preserve"> </w:t>
      </w:r>
      <w:r w:rsidRPr="00B96C9C">
        <w:t>energie.</w:t>
      </w:r>
    </w:p>
    <w:p w:rsidR="00095C6A" w:rsidRDefault="00095C6A" w:rsidP="00095C6A">
      <w:pPr>
        <w:jc w:val="both"/>
      </w:pPr>
    </w:p>
    <w:p w:rsidR="00474373" w:rsidRDefault="008039CB" w:rsidP="00095C6A">
      <w:pPr>
        <w:jc w:val="both"/>
      </w:pPr>
      <w:r w:rsidRPr="00B96C9C">
        <w:t>Valoarea</w:t>
      </w:r>
      <w:r w:rsidR="00474373">
        <w:t xml:space="preserve"> </w:t>
      </w:r>
      <w:r w:rsidRPr="00B96C9C">
        <w:t>calorică</w:t>
      </w:r>
      <w:r w:rsidR="00474373">
        <w:t xml:space="preserve"> </w:t>
      </w:r>
      <w:r w:rsidRPr="00B96C9C">
        <w:t>a</w:t>
      </w:r>
      <w:r w:rsidR="00474373">
        <w:t xml:space="preserve"> </w:t>
      </w:r>
      <w:r w:rsidRPr="00B96C9C">
        <w:rPr>
          <w:spacing w:val="-1"/>
        </w:rPr>
        <w:t>SRF</w:t>
      </w:r>
      <w:r w:rsidR="00BE10AC">
        <w:rPr>
          <w:spacing w:val="-1"/>
        </w:rPr>
        <w:t>,</w:t>
      </w:r>
      <w:r w:rsidR="00474373">
        <w:rPr>
          <w:spacing w:val="-1"/>
        </w:rPr>
        <w:t xml:space="preserve"> </w:t>
      </w:r>
      <w:r w:rsidRPr="00B96C9C">
        <w:rPr>
          <w:spacing w:val="-1"/>
        </w:rPr>
        <w:t>depinde</w:t>
      </w:r>
      <w:r w:rsidR="00474373">
        <w:rPr>
          <w:spacing w:val="-1"/>
        </w:rPr>
        <w:t xml:space="preserve"> </w:t>
      </w:r>
      <w:r w:rsidRPr="00B96C9C">
        <w:t>de</w:t>
      </w:r>
      <w:r w:rsidR="00474373">
        <w:t xml:space="preserve"> </w:t>
      </w:r>
      <w:r w:rsidRPr="00B96C9C">
        <w:t>valoarea</w:t>
      </w:r>
      <w:r w:rsidR="00474373">
        <w:t xml:space="preserve"> </w:t>
      </w:r>
      <w:r w:rsidRPr="00B96C9C">
        <w:t>calorică</w:t>
      </w:r>
      <w:r w:rsidR="00474373">
        <w:t xml:space="preserve"> </w:t>
      </w:r>
      <w:r w:rsidRPr="00B96C9C">
        <w:t>a</w:t>
      </w:r>
      <w:r w:rsidR="00474373">
        <w:t xml:space="preserve"> </w:t>
      </w:r>
      <w:r w:rsidRPr="00B96C9C">
        <w:rPr>
          <w:spacing w:val="-1"/>
        </w:rPr>
        <w:t>fluxului</w:t>
      </w:r>
      <w:r w:rsidR="00474373">
        <w:rPr>
          <w:spacing w:val="-1"/>
        </w:rPr>
        <w:t xml:space="preserve"> </w:t>
      </w:r>
      <w:r w:rsidRPr="00B96C9C">
        <w:t>deșeurilor</w:t>
      </w:r>
      <w:r w:rsidR="00474373">
        <w:t xml:space="preserve"> </w:t>
      </w:r>
      <w:r w:rsidRPr="00B96C9C">
        <w:t>de</w:t>
      </w:r>
      <w:r w:rsidR="00474373">
        <w:t xml:space="preserve"> </w:t>
      </w:r>
      <w:r w:rsidRPr="00B96C9C">
        <w:rPr>
          <w:spacing w:val="-1"/>
        </w:rPr>
        <w:t>intrare.</w:t>
      </w:r>
      <w:r w:rsidR="00474373">
        <w:rPr>
          <w:spacing w:val="-1"/>
        </w:rPr>
        <w:t xml:space="preserve"> </w:t>
      </w:r>
      <w:r w:rsidRPr="00B96C9C">
        <w:rPr>
          <w:spacing w:val="-1"/>
        </w:rPr>
        <w:t>Acest</w:t>
      </w:r>
      <w:r w:rsidR="00474373">
        <w:rPr>
          <w:spacing w:val="-1"/>
        </w:rPr>
        <w:t xml:space="preserve"> </w:t>
      </w:r>
      <w:r w:rsidRPr="00B96C9C">
        <w:t>lucru</w:t>
      </w:r>
      <w:r w:rsidR="00474373">
        <w:t xml:space="preserve"> </w:t>
      </w:r>
      <w:r w:rsidRPr="00B96C9C">
        <w:rPr>
          <w:spacing w:val="-1"/>
        </w:rPr>
        <w:t>va</w:t>
      </w:r>
      <w:r w:rsidR="00474373">
        <w:rPr>
          <w:spacing w:val="-1"/>
        </w:rPr>
        <w:t xml:space="preserve"> </w:t>
      </w:r>
      <w:r w:rsidRPr="00B96C9C">
        <w:rPr>
          <w:spacing w:val="-1"/>
        </w:rPr>
        <w:t>depinde,</w:t>
      </w:r>
      <w:r w:rsidR="00474373">
        <w:rPr>
          <w:spacing w:val="-1"/>
        </w:rPr>
        <w:t xml:space="preserve"> </w:t>
      </w:r>
      <w:r w:rsidRPr="00B96C9C">
        <w:t>la</w:t>
      </w:r>
      <w:r w:rsidR="00474373">
        <w:t xml:space="preserve"> </w:t>
      </w:r>
      <w:r w:rsidRPr="00B96C9C">
        <w:rPr>
          <w:spacing w:val="-1"/>
        </w:rPr>
        <w:t>rândul său,</w:t>
      </w:r>
      <w:r w:rsidR="00BE10AC">
        <w:rPr>
          <w:spacing w:val="-1"/>
        </w:rPr>
        <w:t xml:space="preserve"> </w:t>
      </w:r>
      <w:r w:rsidRPr="00B96C9C">
        <w:t>de:</w:t>
      </w:r>
      <w:r w:rsidR="00474373">
        <w:t xml:space="preserve"> </w:t>
      </w:r>
    </w:p>
    <w:p w:rsidR="008039CB" w:rsidRPr="00B96C9C" w:rsidRDefault="00474373" w:rsidP="00095C6A">
      <w:pPr>
        <w:pStyle w:val="ListParagraph"/>
        <w:numPr>
          <w:ilvl w:val="0"/>
          <w:numId w:val="115"/>
        </w:numPr>
        <w:jc w:val="both"/>
      </w:pPr>
      <w:r w:rsidRPr="00924A4F">
        <w:rPr>
          <w:spacing w:val="-1"/>
        </w:rPr>
        <w:t>C</w:t>
      </w:r>
      <w:r w:rsidR="008039CB" w:rsidRPr="00924A4F">
        <w:rPr>
          <w:spacing w:val="-1"/>
        </w:rPr>
        <w:t>ompoziția</w:t>
      </w:r>
      <w:r w:rsidRPr="00924A4F">
        <w:rPr>
          <w:spacing w:val="-1"/>
        </w:rPr>
        <w:t xml:space="preserve"> </w:t>
      </w:r>
      <w:r w:rsidR="008039CB" w:rsidRPr="00B96C9C">
        <w:t>inițială</w:t>
      </w:r>
      <w:r>
        <w:t xml:space="preserve"> </w:t>
      </w:r>
      <w:r w:rsidR="008039CB" w:rsidRPr="00B96C9C">
        <w:t>a</w:t>
      </w:r>
      <w:r>
        <w:t xml:space="preserve"> </w:t>
      </w:r>
      <w:r w:rsidR="008039CB" w:rsidRPr="00B96C9C">
        <w:t>deșeurilor</w:t>
      </w:r>
      <w:r>
        <w:t xml:space="preserve"> </w:t>
      </w:r>
      <w:r w:rsidR="008039CB" w:rsidRPr="00B96C9C">
        <w:t>–</w:t>
      </w:r>
      <w:r>
        <w:t xml:space="preserve"> </w:t>
      </w:r>
      <w:r w:rsidR="008039CB" w:rsidRPr="00924A4F">
        <w:rPr>
          <w:spacing w:val="-1"/>
        </w:rPr>
        <w:t>conținutul</w:t>
      </w:r>
      <w:r w:rsidRPr="00924A4F">
        <w:rPr>
          <w:spacing w:val="-1"/>
        </w:rPr>
        <w:t xml:space="preserve"> </w:t>
      </w:r>
      <w:r w:rsidR="008039CB" w:rsidRPr="00B96C9C">
        <w:t>mai</w:t>
      </w:r>
      <w:r>
        <w:t xml:space="preserve"> </w:t>
      </w:r>
      <w:r w:rsidR="008039CB" w:rsidRPr="00B96C9C">
        <w:t>ridicat</w:t>
      </w:r>
      <w:r>
        <w:t xml:space="preserve"> </w:t>
      </w:r>
      <w:r w:rsidR="008039CB" w:rsidRPr="00B96C9C">
        <w:t>a</w:t>
      </w:r>
      <w:r>
        <w:t xml:space="preserve">l </w:t>
      </w:r>
      <w:r w:rsidR="008039CB" w:rsidRPr="00B96C9C">
        <w:t>deșeurilor</w:t>
      </w:r>
      <w:r>
        <w:t xml:space="preserve"> </w:t>
      </w:r>
      <w:r w:rsidR="008039CB" w:rsidRPr="00B96C9C">
        <w:t>de</w:t>
      </w:r>
      <w:r>
        <w:t xml:space="preserve"> </w:t>
      </w:r>
      <w:r w:rsidR="008039CB" w:rsidRPr="00B96C9C">
        <w:t>ambalaje</w:t>
      </w:r>
      <w:r>
        <w:t xml:space="preserve"> </w:t>
      </w:r>
      <w:r w:rsidR="008039CB" w:rsidRPr="00B96C9C">
        <w:t>din</w:t>
      </w:r>
      <w:r>
        <w:t xml:space="preserve"> </w:t>
      </w:r>
      <w:r w:rsidR="008039CB" w:rsidRPr="00924A4F">
        <w:rPr>
          <w:spacing w:val="-1"/>
        </w:rPr>
        <w:t>compoziția</w:t>
      </w:r>
      <w:r w:rsidRPr="00924A4F">
        <w:rPr>
          <w:spacing w:val="-1"/>
        </w:rPr>
        <w:t xml:space="preserve"> </w:t>
      </w:r>
      <w:r w:rsidR="008039CB" w:rsidRPr="00924A4F">
        <w:rPr>
          <w:spacing w:val="-1"/>
        </w:rPr>
        <w:t>deșeurilor</w:t>
      </w:r>
      <w:r w:rsidRPr="00924A4F">
        <w:rPr>
          <w:spacing w:val="-1"/>
        </w:rPr>
        <w:t xml:space="preserve"> </w:t>
      </w:r>
      <w:r w:rsidR="008039CB" w:rsidRPr="00924A4F">
        <w:rPr>
          <w:spacing w:val="-1"/>
        </w:rPr>
        <w:t>municipale</w:t>
      </w:r>
      <w:r w:rsidR="00BE10AC" w:rsidRPr="00924A4F">
        <w:rPr>
          <w:spacing w:val="-1"/>
        </w:rPr>
        <w:t>,</w:t>
      </w:r>
      <w:r w:rsidRPr="00924A4F">
        <w:rPr>
          <w:spacing w:val="-1"/>
        </w:rPr>
        <w:t xml:space="preserve"> </w:t>
      </w:r>
      <w:r w:rsidR="008039CB" w:rsidRPr="00924A4F">
        <w:rPr>
          <w:spacing w:val="-1"/>
        </w:rPr>
        <w:t>determină</w:t>
      </w:r>
      <w:r w:rsidRPr="00924A4F">
        <w:rPr>
          <w:spacing w:val="-1"/>
        </w:rPr>
        <w:t xml:space="preserve"> </w:t>
      </w:r>
      <w:r w:rsidR="008039CB" w:rsidRPr="00B96C9C">
        <w:t>o</w:t>
      </w:r>
      <w:r>
        <w:t xml:space="preserve"> </w:t>
      </w:r>
      <w:r w:rsidR="008039CB" w:rsidRPr="00B96C9C">
        <w:t>valoare</w:t>
      </w:r>
      <w:r>
        <w:t xml:space="preserve"> </w:t>
      </w:r>
      <w:r w:rsidR="008039CB" w:rsidRPr="00B96C9C">
        <w:t>calorică</w:t>
      </w:r>
      <w:r>
        <w:t xml:space="preserve"> </w:t>
      </w:r>
      <w:r w:rsidR="008039CB" w:rsidRPr="00B96C9C">
        <w:t>mai</w:t>
      </w:r>
      <w:r>
        <w:t xml:space="preserve"> </w:t>
      </w:r>
      <w:r w:rsidR="008039CB" w:rsidRPr="00B96C9C">
        <w:t>mare;</w:t>
      </w:r>
      <w:r>
        <w:t xml:space="preserve"> </w:t>
      </w:r>
      <w:r w:rsidR="008039CB" w:rsidRPr="00924A4F">
        <w:rPr>
          <w:spacing w:val="-1"/>
        </w:rPr>
        <w:t>deșeurile</w:t>
      </w:r>
      <w:r w:rsidRPr="00924A4F">
        <w:rPr>
          <w:spacing w:val="-1"/>
        </w:rPr>
        <w:t xml:space="preserve"> </w:t>
      </w:r>
      <w:r w:rsidR="008039CB" w:rsidRPr="00924A4F">
        <w:rPr>
          <w:spacing w:val="-1"/>
        </w:rPr>
        <w:t>alimentare</w:t>
      </w:r>
      <w:r w:rsidRPr="00924A4F">
        <w:rPr>
          <w:spacing w:val="-1"/>
        </w:rPr>
        <w:t xml:space="preserve"> </w:t>
      </w:r>
      <w:r w:rsidR="008039CB" w:rsidRPr="00B96C9C">
        <w:t>au</w:t>
      </w:r>
      <w:r>
        <w:t xml:space="preserve"> </w:t>
      </w:r>
      <w:r w:rsidR="008039CB" w:rsidRPr="00B96C9C">
        <w:t>valoare</w:t>
      </w:r>
      <w:r>
        <w:t xml:space="preserve"> </w:t>
      </w:r>
      <w:r w:rsidR="008039CB" w:rsidRPr="00B96C9C">
        <w:t>calorică</w:t>
      </w:r>
      <w:r>
        <w:t xml:space="preserve"> </w:t>
      </w:r>
      <w:r w:rsidR="008039CB" w:rsidRPr="00924A4F">
        <w:rPr>
          <w:spacing w:val="-1"/>
        </w:rPr>
        <w:t>redusă;</w:t>
      </w:r>
    </w:p>
    <w:p w:rsidR="008039CB" w:rsidRPr="00B96C9C" w:rsidRDefault="00474373" w:rsidP="00095C6A">
      <w:pPr>
        <w:pStyle w:val="ListParagraph"/>
        <w:numPr>
          <w:ilvl w:val="0"/>
          <w:numId w:val="115"/>
        </w:numPr>
        <w:jc w:val="both"/>
      </w:pPr>
      <w:r w:rsidRPr="00924A4F">
        <w:rPr>
          <w:spacing w:val="-1"/>
        </w:rPr>
        <w:t>N</w:t>
      </w:r>
      <w:r w:rsidR="008039CB" w:rsidRPr="00924A4F">
        <w:rPr>
          <w:spacing w:val="-1"/>
        </w:rPr>
        <w:t>ivelul</w:t>
      </w:r>
      <w:r w:rsidRPr="00924A4F">
        <w:rPr>
          <w:spacing w:val="-1"/>
        </w:rPr>
        <w:t xml:space="preserve"> </w:t>
      </w:r>
      <w:r w:rsidR="008039CB" w:rsidRPr="00B96C9C">
        <w:t>de</w:t>
      </w:r>
      <w:r>
        <w:t xml:space="preserve"> </w:t>
      </w:r>
      <w:r w:rsidR="008039CB" w:rsidRPr="00B96C9C">
        <w:t>colectare</w:t>
      </w:r>
      <w:r>
        <w:t xml:space="preserve"> </w:t>
      </w:r>
      <w:r w:rsidR="008039CB" w:rsidRPr="00B96C9C">
        <w:t>separată</w:t>
      </w:r>
      <w:r>
        <w:t xml:space="preserve"> – </w:t>
      </w:r>
      <w:r w:rsidR="008039CB" w:rsidRPr="00B96C9C">
        <w:t>în</w:t>
      </w:r>
      <w:r>
        <w:t xml:space="preserve"> </w:t>
      </w:r>
      <w:r w:rsidR="008039CB" w:rsidRPr="00924A4F">
        <w:rPr>
          <w:spacing w:val="-1"/>
        </w:rPr>
        <w:t>cazul</w:t>
      </w:r>
      <w:r w:rsidRPr="00924A4F">
        <w:rPr>
          <w:spacing w:val="-1"/>
        </w:rPr>
        <w:t xml:space="preserve"> </w:t>
      </w:r>
      <w:r w:rsidR="008039CB" w:rsidRPr="00924A4F">
        <w:rPr>
          <w:spacing w:val="-1"/>
        </w:rPr>
        <w:t>colectării</w:t>
      </w:r>
      <w:r w:rsidRPr="00924A4F">
        <w:rPr>
          <w:spacing w:val="-1"/>
        </w:rPr>
        <w:t xml:space="preserve"> </w:t>
      </w:r>
      <w:r w:rsidR="008039CB" w:rsidRPr="00B96C9C">
        <w:t>separate</w:t>
      </w:r>
      <w:r>
        <w:t xml:space="preserve"> </w:t>
      </w:r>
      <w:r w:rsidR="008039CB" w:rsidRPr="00B96C9C">
        <w:t>a</w:t>
      </w:r>
      <w:r>
        <w:t xml:space="preserve"> </w:t>
      </w:r>
      <w:r w:rsidR="008039CB" w:rsidRPr="00B96C9C">
        <w:t>sticlei</w:t>
      </w:r>
      <w:r>
        <w:t xml:space="preserve"> </w:t>
      </w:r>
      <w:r w:rsidR="008039CB" w:rsidRPr="00B96C9C">
        <w:t>și</w:t>
      </w:r>
      <w:r>
        <w:t xml:space="preserve"> </w:t>
      </w:r>
      <w:r w:rsidR="008039CB" w:rsidRPr="00B96C9C">
        <w:t>a</w:t>
      </w:r>
      <w:r w:rsidR="00BE10AC">
        <w:t xml:space="preserve"> </w:t>
      </w:r>
      <w:r w:rsidR="008039CB" w:rsidRPr="00B96C9C">
        <w:t>metalelor</w:t>
      </w:r>
      <w:r>
        <w:t xml:space="preserve"> </w:t>
      </w:r>
      <w:r w:rsidR="008039CB" w:rsidRPr="00B96C9C">
        <w:t>din</w:t>
      </w:r>
      <w:r>
        <w:t xml:space="preserve"> </w:t>
      </w:r>
      <w:r w:rsidR="008039CB" w:rsidRPr="00924A4F">
        <w:rPr>
          <w:spacing w:val="-1"/>
        </w:rPr>
        <w:t>deșeurile</w:t>
      </w:r>
      <w:r w:rsidRPr="00924A4F">
        <w:rPr>
          <w:spacing w:val="-1"/>
        </w:rPr>
        <w:t xml:space="preserve"> </w:t>
      </w:r>
      <w:r w:rsidR="008039CB" w:rsidRPr="00924A4F">
        <w:rPr>
          <w:spacing w:val="-1"/>
        </w:rPr>
        <w:t>municipale</w:t>
      </w:r>
      <w:r w:rsidR="00BE10AC">
        <w:t xml:space="preserve"> </w:t>
      </w:r>
      <w:r w:rsidR="008039CB" w:rsidRPr="00B96C9C">
        <w:t xml:space="preserve">mărește </w:t>
      </w:r>
      <w:r w:rsidR="008039CB" w:rsidRPr="00924A4F">
        <w:rPr>
          <w:spacing w:val="-1"/>
        </w:rPr>
        <w:t>valoarea</w:t>
      </w:r>
      <w:r w:rsidR="008039CB" w:rsidRPr="00B96C9C">
        <w:t xml:space="preserve"> calorică</w:t>
      </w:r>
      <w:r>
        <w:t xml:space="preserve"> </w:t>
      </w:r>
      <w:r w:rsidR="008039CB" w:rsidRPr="00B96C9C">
        <w:t>a deșeurilor</w:t>
      </w:r>
      <w:r>
        <w:t xml:space="preserve"> </w:t>
      </w:r>
      <w:r w:rsidR="008039CB" w:rsidRPr="00924A4F">
        <w:rPr>
          <w:spacing w:val="-1"/>
        </w:rPr>
        <w:t xml:space="preserve">reziduale, </w:t>
      </w:r>
      <w:r w:rsidR="008039CB" w:rsidRPr="00B96C9C">
        <w:t>în</w:t>
      </w:r>
      <w:r>
        <w:t xml:space="preserve"> </w:t>
      </w:r>
      <w:r w:rsidR="008039CB" w:rsidRPr="00B96C9C">
        <w:t xml:space="preserve">timp ce </w:t>
      </w:r>
      <w:r w:rsidR="008039CB" w:rsidRPr="00924A4F">
        <w:rPr>
          <w:spacing w:val="-1"/>
        </w:rPr>
        <w:t>colectarea</w:t>
      </w:r>
      <w:r w:rsidR="008039CB" w:rsidRPr="00B96C9C">
        <w:t xml:space="preserve"> separată a</w:t>
      </w:r>
      <w:r>
        <w:t xml:space="preserve"> </w:t>
      </w:r>
      <w:r w:rsidR="008039CB" w:rsidRPr="00924A4F">
        <w:rPr>
          <w:spacing w:val="-1"/>
        </w:rPr>
        <w:t>hârtiei</w:t>
      </w:r>
      <w:r w:rsidRPr="00924A4F">
        <w:rPr>
          <w:spacing w:val="-1"/>
        </w:rPr>
        <w:t xml:space="preserve"> </w:t>
      </w:r>
      <w:r w:rsidR="008039CB" w:rsidRPr="00B96C9C">
        <w:t>și</w:t>
      </w:r>
      <w:r>
        <w:t xml:space="preserve"> </w:t>
      </w:r>
      <w:r w:rsidR="008039CB" w:rsidRPr="00924A4F">
        <w:rPr>
          <w:spacing w:val="-1"/>
        </w:rPr>
        <w:t>plasticului</w:t>
      </w:r>
      <w:r w:rsidR="00BE10AC" w:rsidRPr="00924A4F">
        <w:rPr>
          <w:spacing w:val="-1"/>
        </w:rPr>
        <w:t>,</w:t>
      </w:r>
      <w:r w:rsidRPr="00924A4F">
        <w:rPr>
          <w:spacing w:val="-1"/>
        </w:rPr>
        <w:t xml:space="preserve"> </w:t>
      </w:r>
      <w:r w:rsidR="008039CB" w:rsidRPr="00924A4F">
        <w:rPr>
          <w:spacing w:val="-1"/>
        </w:rPr>
        <w:t>scade</w:t>
      </w:r>
      <w:r w:rsidRPr="00924A4F">
        <w:rPr>
          <w:spacing w:val="-1"/>
        </w:rPr>
        <w:t xml:space="preserve"> </w:t>
      </w:r>
      <w:r w:rsidR="008039CB" w:rsidRPr="00B96C9C">
        <w:t>valoarea</w:t>
      </w:r>
      <w:r>
        <w:t xml:space="preserve"> </w:t>
      </w:r>
      <w:r w:rsidR="008039CB" w:rsidRPr="00924A4F">
        <w:rPr>
          <w:spacing w:val="-1"/>
        </w:rPr>
        <w:t>calorică</w:t>
      </w:r>
      <w:r w:rsidRPr="00924A4F">
        <w:rPr>
          <w:spacing w:val="-1"/>
        </w:rPr>
        <w:t xml:space="preserve"> </w:t>
      </w:r>
      <w:r w:rsidR="008039CB" w:rsidRPr="00B96C9C">
        <w:t>a</w:t>
      </w:r>
      <w:r>
        <w:t xml:space="preserve"> </w:t>
      </w:r>
      <w:r w:rsidR="008039CB" w:rsidRPr="00924A4F">
        <w:rPr>
          <w:spacing w:val="-1"/>
        </w:rPr>
        <w:t>deșeurilor</w:t>
      </w:r>
      <w:r w:rsidRPr="00924A4F">
        <w:rPr>
          <w:spacing w:val="-1"/>
        </w:rPr>
        <w:t xml:space="preserve"> </w:t>
      </w:r>
      <w:r w:rsidR="008039CB" w:rsidRPr="00924A4F">
        <w:rPr>
          <w:spacing w:val="-1"/>
        </w:rPr>
        <w:t>reziduale.</w:t>
      </w:r>
      <w:r w:rsidRPr="00924A4F">
        <w:rPr>
          <w:spacing w:val="-1"/>
        </w:rPr>
        <w:t xml:space="preserve"> </w:t>
      </w:r>
      <w:r w:rsidR="008039CB" w:rsidRPr="00B96C9C">
        <w:t>SRF-ul</w:t>
      </w:r>
      <w:r>
        <w:t xml:space="preserve"> </w:t>
      </w:r>
      <w:r w:rsidR="008039CB" w:rsidRPr="00924A4F">
        <w:rPr>
          <w:spacing w:val="-1"/>
        </w:rPr>
        <w:t>produs</w:t>
      </w:r>
      <w:r w:rsidRPr="00924A4F">
        <w:rPr>
          <w:spacing w:val="-1"/>
        </w:rPr>
        <w:t xml:space="preserve"> </w:t>
      </w:r>
      <w:r w:rsidR="008039CB" w:rsidRPr="00B96C9C">
        <w:t>poate</w:t>
      </w:r>
      <w:r>
        <w:t xml:space="preserve"> </w:t>
      </w:r>
      <w:r w:rsidR="008039CB" w:rsidRPr="00924A4F">
        <w:rPr>
          <w:spacing w:val="-1"/>
        </w:rPr>
        <w:t>fi</w:t>
      </w:r>
      <w:r w:rsidRPr="00924A4F">
        <w:rPr>
          <w:spacing w:val="-1"/>
        </w:rPr>
        <w:t xml:space="preserve"> </w:t>
      </w:r>
      <w:r w:rsidR="008039CB" w:rsidRPr="00924A4F">
        <w:rPr>
          <w:spacing w:val="-2"/>
        </w:rPr>
        <w:t>utilizat</w:t>
      </w:r>
      <w:r w:rsidRPr="00924A4F">
        <w:rPr>
          <w:spacing w:val="-2"/>
        </w:rPr>
        <w:t xml:space="preserve"> </w:t>
      </w:r>
      <w:r w:rsidR="008039CB" w:rsidRPr="00B96C9C">
        <w:t>ca</w:t>
      </w:r>
      <w:r>
        <w:t xml:space="preserve"> </w:t>
      </w:r>
      <w:r w:rsidR="008039CB" w:rsidRPr="00B96C9C">
        <w:t>și</w:t>
      </w:r>
      <w:r w:rsidR="008039CB" w:rsidRPr="00924A4F">
        <w:rPr>
          <w:spacing w:val="-1"/>
        </w:rPr>
        <w:t xml:space="preserve"> combustibil regenerabil </w:t>
      </w:r>
      <w:r w:rsidR="008039CB" w:rsidRPr="00B96C9C">
        <w:t>în</w:t>
      </w:r>
      <w:r>
        <w:t xml:space="preserve"> </w:t>
      </w:r>
      <w:r w:rsidR="008039CB" w:rsidRPr="00924A4F">
        <w:rPr>
          <w:spacing w:val="-1"/>
        </w:rPr>
        <w:t xml:space="preserve">cuptoare </w:t>
      </w:r>
      <w:r w:rsidR="008039CB" w:rsidRPr="00B96C9C">
        <w:t>de</w:t>
      </w:r>
      <w:r>
        <w:t xml:space="preserve"> </w:t>
      </w:r>
      <w:r w:rsidR="008039CB" w:rsidRPr="00924A4F">
        <w:rPr>
          <w:spacing w:val="-1"/>
        </w:rPr>
        <w:t xml:space="preserve">ciment </w:t>
      </w:r>
      <w:r w:rsidR="008039CB" w:rsidRPr="00B96C9C">
        <w:t>sau</w:t>
      </w:r>
      <w:r>
        <w:t xml:space="preserve"> </w:t>
      </w:r>
      <w:r w:rsidR="008039CB" w:rsidRPr="00B96C9C">
        <w:t>centrale</w:t>
      </w:r>
      <w:r>
        <w:t xml:space="preserve"> </w:t>
      </w:r>
      <w:r w:rsidR="008039CB" w:rsidRPr="00924A4F">
        <w:rPr>
          <w:spacing w:val="-1"/>
        </w:rPr>
        <w:t>electrice.</w:t>
      </w:r>
    </w:p>
    <w:p w:rsidR="00095C6A" w:rsidRDefault="00095C6A" w:rsidP="00095C6A">
      <w:pPr>
        <w:jc w:val="both"/>
      </w:pPr>
    </w:p>
    <w:p w:rsidR="008039CB" w:rsidRPr="00B96C9C" w:rsidRDefault="008039CB" w:rsidP="00095C6A">
      <w:pPr>
        <w:jc w:val="both"/>
      </w:pPr>
      <w:r w:rsidRPr="00B96C9C">
        <w:t>Deoarece</w:t>
      </w:r>
      <w:r w:rsidR="00474373">
        <w:t xml:space="preserve"> </w:t>
      </w:r>
      <w:r w:rsidRPr="00B96C9C">
        <w:t>o</w:t>
      </w:r>
      <w:r w:rsidR="00474373">
        <w:t xml:space="preserve"> </w:t>
      </w:r>
      <w:r w:rsidRPr="00B96C9C">
        <w:t>instalație</w:t>
      </w:r>
      <w:r w:rsidR="00474373">
        <w:t xml:space="preserve"> </w:t>
      </w:r>
      <w:r w:rsidRPr="00B96C9C">
        <w:t>de</w:t>
      </w:r>
      <w:r w:rsidR="00474373">
        <w:t xml:space="preserve"> </w:t>
      </w:r>
      <w:r w:rsidRPr="00B96C9C">
        <w:t>tratare</w:t>
      </w:r>
      <w:r w:rsidR="00474373">
        <w:t xml:space="preserve"> </w:t>
      </w:r>
      <w:r w:rsidRPr="00B96C9C">
        <w:t>mecano-biologică</w:t>
      </w:r>
      <w:r w:rsidR="00474373">
        <w:t xml:space="preserve"> </w:t>
      </w:r>
      <w:r w:rsidRPr="00B96C9C">
        <w:t>tratează</w:t>
      </w:r>
      <w:r w:rsidR="00474373">
        <w:t xml:space="preserve"> </w:t>
      </w:r>
      <w:r w:rsidRPr="00B96C9C">
        <w:t>un</w:t>
      </w:r>
      <w:r w:rsidR="00474373">
        <w:t xml:space="preserve"> </w:t>
      </w:r>
      <w:r w:rsidRPr="00B96C9C">
        <w:t>flux</w:t>
      </w:r>
      <w:r w:rsidR="00474373">
        <w:t xml:space="preserve"> </w:t>
      </w:r>
      <w:r w:rsidRPr="00B96C9C">
        <w:t>de</w:t>
      </w:r>
      <w:r w:rsidR="00474373">
        <w:t xml:space="preserve"> </w:t>
      </w:r>
      <w:r w:rsidRPr="00B96C9C">
        <w:t>deșeuri</w:t>
      </w:r>
      <w:r w:rsidR="00474373">
        <w:t xml:space="preserve"> </w:t>
      </w:r>
      <w:r w:rsidR="00BE10AC">
        <w:t>c</w:t>
      </w:r>
      <w:r w:rsidRPr="00B96C9C">
        <w:t>e</w:t>
      </w:r>
      <w:r w:rsidR="00474373">
        <w:t xml:space="preserve"> </w:t>
      </w:r>
      <w:r w:rsidRPr="00B96C9C">
        <w:t>conține</w:t>
      </w:r>
      <w:r w:rsidR="00474373">
        <w:t xml:space="preserve"> </w:t>
      </w:r>
      <w:r w:rsidRPr="00B96C9C">
        <w:t>deșeuri</w:t>
      </w:r>
      <w:r w:rsidR="00474373">
        <w:t xml:space="preserve"> </w:t>
      </w:r>
      <w:r w:rsidRPr="00B96C9C">
        <w:t>de</w:t>
      </w:r>
      <w:r w:rsidR="00474373">
        <w:t xml:space="preserve"> </w:t>
      </w:r>
      <w:r w:rsidRPr="00B96C9C">
        <w:t>bucătărie,</w:t>
      </w:r>
      <w:r w:rsidR="00474373">
        <w:t xml:space="preserve"> </w:t>
      </w:r>
      <w:r w:rsidRPr="00B96C9C">
        <w:t>există</w:t>
      </w:r>
      <w:r w:rsidR="00474373">
        <w:t xml:space="preserve"> </w:t>
      </w:r>
      <w:r w:rsidRPr="00B96C9C">
        <w:t>întotdeauna</w:t>
      </w:r>
      <w:r w:rsidR="00474373">
        <w:t xml:space="preserve"> </w:t>
      </w:r>
      <w:r w:rsidRPr="00B96C9C">
        <w:t>nevoia</w:t>
      </w:r>
      <w:r w:rsidR="00474373">
        <w:t xml:space="preserve"> </w:t>
      </w:r>
      <w:r w:rsidRPr="00B96C9C">
        <w:t>de</w:t>
      </w:r>
      <w:r w:rsidR="00474373">
        <w:t xml:space="preserve"> </w:t>
      </w:r>
      <w:r w:rsidRPr="00B96C9C">
        <w:t>a</w:t>
      </w:r>
      <w:r w:rsidR="00474373">
        <w:t xml:space="preserve"> </w:t>
      </w:r>
      <w:r w:rsidRPr="00B96C9C">
        <w:t>lua</w:t>
      </w:r>
      <w:r w:rsidR="00474373">
        <w:t xml:space="preserve"> </w:t>
      </w:r>
      <w:r w:rsidRPr="00B96C9C">
        <w:t>în</w:t>
      </w:r>
      <w:r w:rsidR="00474373">
        <w:t xml:space="preserve"> </w:t>
      </w:r>
      <w:r w:rsidRPr="00B96C9C">
        <w:t>considerare</w:t>
      </w:r>
      <w:r w:rsidR="00474373">
        <w:t xml:space="preserve"> </w:t>
      </w:r>
      <w:r w:rsidRPr="00B96C9C">
        <w:t>și</w:t>
      </w:r>
      <w:r w:rsidR="00474373">
        <w:t xml:space="preserve"> </w:t>
      </w:r>
      <w:r w:rsidRPr="00B96C9C">
        <w:t>de</w:t>
      </w:r>
      <w:r w:rsidR="00474373">
        <w:t xml:space="preserve"> </w:t>
      </w:r>
      <w:r w:rsidRPr="00B96C9C">
        <w:t>a</w:t>
      </w:r>
      <w:r w:rsidR="00474373">
        <w:t xml:space="preserve"> </w:t>
      </w:r>
      <w:r w:rsidRPr="00B96C9C">
        <w:t>gestiona</w:t>
      </w:r>
      <w:r w:rsidR="00474373">
        <w:t xml:space="preserve"> </w:t>
      </w:r>
      <w:r w:rsidRPr="00B96C9C">
        <w:t>emisiile/mirosurile</w:t>
      </w:r>
      <w:r w:rsidR="00474373">
        <w:t xml:space="preserve"> </w:t>
      </w:r>
      <w:r w:rsidRPr="00B96C9C">
        <w:t>generate</w:t>
      </w:r>
      <w:r w:rsidR="00474373">
        <w:t xml:space="preserve"> </w:t>
      </w:r>
      <w:r w:rsidRPr="00B96C9C">
        <w:t>în</w:t>
      </w:r>
      <w:r w:rsidR="00474373">
        <w:t xml:space="preserve"> </w:t>
      </w:r>
      <w:r w:rsidRPr="00B96C9C">
        <w:t>diferite</w:t>
      </w:r>
      <w:r w:rsidR="00474373">
        <w:t xml:space="preserve"> </w:t>
      </w:r>
      <w:r w:rsidRPr="00B96C9C">
        <w:t>procese.</w:t>
      </w:r>
      <w:r w:rsidR="00474373">
        <w:t xml:space="preserve"> </w:t>
      </w:r>
      <w:r w:rsidRPr="00B96C9C">
        <w:t>Localizarea</w:t>
      </w:r>
      <w:r w:rsidR="00474373">
        <w:t xml:space="preserve"> </w:t>
      </w:r>
      <w:r w:rsidRPr="00B96C9C">
        <w:t>la</w:t>
      </w:r>
      <w:r w:rsidR="00474373">
        <w:t xml:space="preserve"> </w:t>
      </w:r>
      <w:r w:rsidRPr="00B96C9C">
        <w:t>distanțe</w:t>
      </w:r>
      <w:r w:rsidR="00474373">
        <w:t xml:space="preserve"> </w:t>
      </w:r>
      <w:r w:rsidRPr="00B96C9C">
        <w:t>suficiente</w:t>
      </w:r>
      <w:r w:rsidR="00474373">
        <w:t xml:space="preserve"> </w:t>
      </w:r>
      <w:r w:rsidRPr="00B96C9C">
        <w:t>de</w:t>
      </w:r>
      <w:r w:rsidR="00474373">
        <w:t xml:space="preserve"> </w:t>
      </w:r>
      <w:r w:rsidRPr="00B96C9C">
        <w:t>zonele</w:t>
      </w:r>
      <w:r w:rsidR="00474373">
        <w:t xml:space="preserve"> </w:t>
      </w:r>
      <w:r w:rsidRPr="00B96C9C">
        <w:rPr>
          <w:spacing w:val="1"/>
        </w:rPr>
        <w:t>locuite</w:t>
      </w:r>
      <w:r w:rsidR="00474373">
        <w:rPr>
          <w:spacing w:val="1"/>
        </w:rPr>
        <w:t xml:space="preserve"> </w:t>
      </w:r>
      <w:r w:rsidRPr="00B96C9C">
        <w:t>este</w:t>
      </w:r>
      <w:r w:rsidR="00474373">
        <w:t xml:space="preserve"> </w:t>
      </w:r>
      <w:r w:rsidRPr="00B96C9C">
        <w:t>o</w:t>
      </w:r>
      <w:r w:rsidR="00474373">
        <w:t xml:space="preserve"> </w:t>
      </w:r>
      <w:r w:rsidRPr="00B96C9C">
        <w:t>primă</w:t>
      </w:r>
      <w:r w:rsidR="00474373">
        <w:t xml:space="preserve"> </w:t>
      </w:r>
      <w:r w:rsidRPr="00B96C9C">
        <w:t>măsură</w:t>
      </w:r>
      <w:r w:rsidR="00474373">
        <w:t xml:space="preserve"> </w:t>
      </w:r>
      <w:r w:rsidRPr="00B96C9C">
        <w:t>importantă.</w:t>
      </w:r>
    </w:p>
    <w:p w:rsidR="00095C6A" w:rsidRDefault="00095C6A" w:rsidP="00095C6A">
      <w:pPr>
        <w:jc w:val="both"/>
      </w:pPr>
    </w:p>
    <w:p w:rsidR="00F76954" w:rsidRDefault="008039CB" w:rsidP="00095C6A">
      <w:pPr>
        <w:jc w:val="both"/>
      </w:pPr>
      <w:r w:rsidRPr="00B96C9C">
        <w:t>Emisiile provenite de la</w:t>
      </w:r>
      <w:r w:rsidR="00474373">
        <w:t xml:space="preserve"> </w:t>
      </w:r>
      <w:r w:rsidRPr="00B96C9C">
        <w:t>instalațiile de tratare deschise (așa cum</w:t>
      </w:r>
      <w:r w:rsidR="00C92C30">
        <w:t xml:space="preserve"> </w:t>
      </w:r>
      <w:r w:rsidRPr="00B96C9C">
        <w:t>este cazul</w:t>
      </w:r>
      <w:r w:rsidR="00C92C30">
        <w:t xml:space="preserve"> </w:t>
      </w:r>
      <w:r w:rsidRPr="00B96C9C">
        <w:t>procesului</w:t>
      </w:r>
      <w:r w:rsidR="00C92C30">
        <w:t xml:space="preserve"> </w:t>
      </w:r>
      <w:r w:rsidRPr="00B96C9C">
        <w:t>de biouscare)</w:t>
      </w:r>
      <w:r w:rsidR="00C92C30">
        <w:t xml:space="preserve"> </w:t>
      </w:r>
      <w:r w:rsidRPr="00B96C9C">
        <w:t>sunt</w:t>
      </w:r>
      <w:r w:rsidR="00C92C30">
        <w:t xml:space="preserve"> </w:t>
      </w:r>
      <w:r w:rsidRPr="00B96C9C">
        <w:t>dificil</w:t>
      </w:r>
      <w:r w:rsidR="00C92C30">
        <w:t xml:space="preserve"> </w:t>
      </w:r>
      <w:r w:rsidRPr="00B96C9C">
        <w:t>de</w:t>
      </w:r>
      <w:r w:rsidR="00C92C30">
        <w:t xml:space="preserve"> </w:t>
      </w:r>
      <w:r w:rsidRPr="00B96C9C">
        <w:t>controlat</w:t>
      </w:r>
      <w:r w:rsidR="00C92C30">
        <w:t xml:space="preserve"> </w:t>
      </w:r>
      <w:r w:rsidRPr="00B96C9C">
        <w:t>și</w:t>
      </w:r>
      <w:r w:rsidR="00C92C30">
        <w:t xml:space="preserve"> </w:t>
      </w:r>
      <w:r w:rsidRPr="00B96C9C">
        <w:t>necesită</w:t>
      </w:r>
      <w:r w:rsidR="00C92C30">
        <w:t xml:space="preserve"> </w:t>
      </w:r>
      <w:r w:rsidRPr="00B96C9C">
        <w:t>atenție</w:t>
      </w:r>
      <w:r w:rsidR="00C92C30">
        <w:t xml:space="preserve"> </w:t>
      </w:r>
      <w:r w:rsidRPr="00B96C9C">
        <w:t>sporită</w:t>
      </w:r>
      <w:r w:rsidR="00C92C30">
        <w:t xml:space="preserve"> </w:t>
      </w:r>
      <w:r w:rsidRPr="00B96C9C">
        <w:t>în</w:t>
      </w:r>
      <w:r w:rsidR="00C92C30">
        <w:t xml:space="preserve"> </w:t>
      </w:r>
      <w:r w:rsidRPr="00B96C9C">
        <w:t>ceea</w:t>
      </w:r>
      <w:r w:rsidR="00C92C30">
        <w:t xml:space="preserve"> </w:t>
      </w:r>
      <w:r w:rsidRPr="00B96C9C">
        <w:t>ce</w:t>
      </w:r>
      <w:r w:rsidR="00C92C30">
        <w:t xml:space="preserve"> </w:t>
      </w:r>
      <w:r w:rsidRPr="00B96C9C">
        <w:t>privește</w:t>
      </w:r>
      <w:r w:rsidR="00BE10AC">
        <w:t xml:space="preserve"> </w:t>
      </w:r>
      <w:r w:rsidRPr="00B96C9C">
        <w:t>gestionarea</w:t>
      </w:r>
      <w:r w:rsidR="00C92C30">
        <w:t xml:space="preserve"> </w:t>
      </w:r>
      <w:r w:rsidRPr="00B96C9C">
        <w:t>acestora.</w:t>
      </w:r>
      <w:r w:rsidR="00C92C30">
        <w:t xml:space="preserve"> </w:t>
      </w:r>
      <w:r w:rsidRPr="00B96C9C">
        <w:t>Astfel</w:t>
      </w:r>
      <w:r w:rsidR="00C92C30">
        <w:t xml:space="preserve"> </w:t>
      </w:r>
      <w:r w:rsidRPr="00B96C9C">
        <w:t>de</w:t>
      </w:r>
      <w:r w:rsidR="00C92C30">
        <w:t xml:space="preserve"> </w:t>
      </w:r>
      <w:r w:rsidRPr="00B96C9C">
        <w:t>facilități</w:t>
      </w:r>
      <w:r w:rsidR="00C92C30">
        <w:t xml:space="preserve"> </w:t>
      </w:r>
      <w:r w:rsidRPr="00B96C9C">
        <w:t>nu</w:t>
      </w:r>
      <w:r w:rsidR="00C92C30">
        <w:t xml:space="preserve"> </w:t>
      </w:r>
      <w:r w:rsidRPr="00B96C9C">
        <w:t>sunt,</w:t>
      </w:r>
      <w:r w:rsidR="00C92C30">
        <w:t xml:space="preserve"> </w:t>
      </w:r>
      <w:r w:rsidRPr="00B96C9C">
        <w:t>prin</w:t>
      </w:r>
      <w:r w:rsidR="00C92C30">
        <w:t xml:space="preserve"> </w:t>
      </w:r>
      <w:r w:rsidRPr="00B96C9C">
        <w:t>urmare,</w:t>
      </w:r>
      <w:r w:rsidR="00C92C30">
        <w:t xml:space="preserve"> </w:t>
      </w:r>
      <w:r w:rsidR="00BE10AC">
        <w:t>recomandate</w:t>
      </w:r>
      <w:r w:rsidR="00C92C30">
        <w:t xml:space="preserve"> </w:t>
      </w:r>
      <w:r w:rsidRPr="00B96C9C">
        <w:t>în</w:t>
      </w:r>
      <w:r w:rsidR="00C92C30">
        <w:t xml:space="preserve"> </w:t>
      </w:r>
      <w:r w:rsidRPr="00B96C9C">
        <w:t>cazul</w:t>
      </w:r>
      <w:r w:rsidR="00C92C30">
        <w:t xml:space="preserve"> </w:t>
      </w:r>
      <w:r w:rsidRPr="00B96C9C">
        <w:t>în</w:t>
      </w:r>
      <w:r w:rsidR="00C92C30">
        <w:t xml:space="preserve"> </w:t>
      </w:r>
      <w:r w:rsidRPr="00B96C9C">
        <w:t>care</w:t>
      </w:r>
      <w:r w:rsidR="00C92C30">
        <w:t xml:space="preserve"> </w:t>
      </w:r>
      <w:r w:rsidRPr="00B96C9C">
        <w:t>amplasamentul</w:t>
      </w:r>
      <w:r w:rsidR="00C92C30">
        <w:t xml:space="preserve"> </w:t>
      </w:r>
      <w:r w:rsidRPr="00B96C9C">
        <w:t>este</w:t>
      </w:r>
      <w:r w:rsidR="00C92C30">
        <w:t xml:space="preserve"> </w:t>
      </w:r>
      <w:r w:rsidRPr="00B96C9C">
        <w:t>situat</w:t>
      </w:r>
      <w:r w:rsidR="00C92C30">
        <w:t xml:space="preserve"> </w:t>
      </w:r>
      <w:r w:rsidRPr="00B96C9C">
        <w:t>aproape</w:t>
      </w:r>
      <w:r w:rsidR="00C92C30">
        <w:t xml:space="preserve"> </w:t>
      </w:r>
      <w:r w:rsidRPr="00B96C9C">
        <w:t>de</w:t>
      </w:r>
      <w:r w:rsidR="00C92C30">
        <w:t xml:space="preserve"> </w:t>
      </w:r>
      <w:r w:rsidRPr="00B96C9C">
        <w:t>zone</w:t>
      </w:r>
      <w:r w:rsidR="00C92C30">
        <w:t xml:space="preserve"> </w:t>
      </w:r>
      <w:r w:rsidRPr="00B96C9C">
        <w:t>rezidențiale.</w:t>
      </w:r>
    </w:p>
    <w:p w:rsidR="00095C6A" w:rsidRDefault="00095C6A" w:rsidP="00095C6A">
      <w:pPr>
        <w:jc w:val="both"/>
      </w:pPr>
    </w:p>
    <w:p w:rsidR="008039CB" w:rsidRPr="00B96C9C" w:rsidRDefault="008039CB" w:rsidP="00095C6A">
      <w:pPr>
        <w:jc w:val="both"/>
      </w:pPr>
      <w:r w:rsidRPr="00B96C9C">
        <w:t>Emisia</w:t>
      </w:r>
      <w:r w:rsidR="00C92C30">
        <w:t xml:space="preserve"> </w:t>
      </w:r>
      <w:r w:rsidRPr="00B96C9C">
        <w:t>și</w:t>
      </w:r>
      <w:r w:rsidR="00C92C30">
        <w:t xml:space="preserve"> </w:t>
      </w:r>
      <w:r w:rsidRPr="00B96C9C">
        <w:t>mirosul</w:t>
      </w:r>
      <w:r w:rsidR="00C92C30">
        <w:t xml:space="preserve"> </w:t>
      </w:r>
      <w:r w:rsidRPr="00B96C9C">
        <w:t>generat</w:t>
      </w:r>
      <w:r w:rsidR="00C92C30">
        <w:t xml:space="preserve"> </w:t>
      </w:r>
      <w:r w:rsidRPr="00B96C9C">
        <w:t>de</w:t>
      </w:r>
      <w:r w:rsidR="00C92C30">
        <w:t xml:space="preserve"> </w:t>
      </w:r>
      <w:r w:rsidRPr="00B96C9C">
        <w:t>sistemele</w:t>
      </w:r>
      <w:r w:rsidR="00C92C30">
        <w:t xml:space="preserve"> </w:t>
      </w:r>
      <w:r w:rsidRPr="00B96C9C">
        <w:t>de</w:t>
      </w:r>
      <w:r w:rsidR="00C92C30">
        <w:t xml:space="preserve"> </w:t>
      </w:r>
      <w:r w:rsidRPr="00B96C9C">
        <w:t>tratare</w:t>
      </w:r>
      <w:r w:rsidR="00C92C30">
        <w:t xml:space="preserve"> </w:t>
      </w:r>
      <w:r w:rsidRPr="00B96C9C">
        <w:t>închise</w:t>
      </w:r>
      <w:r w:rsidR="00C92C30">
        <w:t xml:space="preserve"> </w:t>
      </w:r>
      <w:r w:rsidRPr="00B96C9C">
        <w:t>(așa</w:t>
      </w:r>
      <w:r w:rsidR="00C92C30">
        <w:t xml:space="preserve"> </w:t>
      </w:r>
      <w:r w:rsidRPr="00B96C9C">
        <w:t>cum</w:t>
      </w:r>
      <w:r w:rsidR="00C92C30">
        <w:t xml:space="preserve"> </w:t>
      </w:r>
      <w:r w:rsidRPr="00B96C9C">
        <w:t>este</w:t>
      </w:r>
      <w:r w:rsidR="00C92C30">
        <w:t xml:space="preserve"> </w:t>
      </w:r>
      <w:r w:rsidRPr="00B96C9C">
        <w:t>cazul</w:t>
      </w:r>
      <w:r w:rsidR="00C92C30">
        <w:t xml:space="preserve"> </w:t>
      </w:r>
      <w:r w:rsidRPr="00B96C9C">
        <w:t>digestiei</w:t>
      </w:r>
      <w:r w:rsidR="00C92C30">
        <w:t xml:space="preserve"> </w:t>
      </w:r>
      <w:r w:rsidRPr="00B96C9C">
        <w:t>anaerobe)</w:t>
      </w:r>
      <w:r w:rsidR="00C92C30">
        <w:t xml:space="preserve"> </w:t>
      </w:r>
      <w:r w:rsidRPr="00B96C9C">
        <w:t>sunt</w:t>
      </w:r>
      <w:r w:rsidR="00C92C30">
        <w:t xml:space="preserve"> </w:t>
      </w:r>
      <w:r w:rsidRPr="00B96C9C">
        <w:t>mai</w:t>
      </w:r>
      <w:r w:rsidR="00C92C30">
        <w:t xml:space="preserve"> </w:t>
      </w:r>
      <w:r w:rsidRPr="00B96C9C">
        <w:t>ușor</w:t>
      </w:r>
      <w:r w:rsidR="00C92C30">
        <w:t xml:space="preserve"> </w:t>
      </w:r>
      <w:r w:rsidRPr="00B96C9C">
        <w:t>de</w:t>
      </w:r>
      <w:r w:rsidR="00C92C30">
        <w:t xml:space="preserve"> </w:t>
      </w:r>
      <w:r w:rsidRPr="00B96C9C">
        <w:t>controlat.</w:t>
      </w:r>
      <w:r w:rsidR="00C92C30">
        <w:t xml:space="preserve"> </w:t>
      </w:r>
      <w:r w:rsidRPr="00B96C9C">
        <w:t>Emisiile</w:t>
      </w:r>
      <w:r w:rsidR="00C92C30">
        <w:t xml:space="preserve"> </w:t>
      </w:r>
      <w:r w:rsidRPr="00B96C9C">
        <w:t>din</w:t>
      </w:r>
      <w:r w:rsidR="00C92C30">
        <w:t xml:space="preserve"> </w:t>
      </w:r>
      <w:r w:rsidRPr="00B96C9C">
        <w:t>instalațiile</w:t>
      </w:r>
      <w:r w:rsidR="00C92C30">
        <w:t xml:space="preserve"> </w:t>
      </w:r>
      <w:r w:rsidRPr="00B96C9C">
        <w:t>de</w:t>
      </w:r>
      <w:r w:rsidR="00C92C30">
        <w:t xml:space="preserve"> </w:t>
      </w:r>
      <w:r w:rsidRPr="00B96C9C">
        <w:t>tratare</w:t>
      </w:r>
      <w:r w:rsidR="00C92C30">
        <w:t xml:space="preserve"> </w:t>
      </w:r>
      <w:r w:rsidRPr="00B96C9C">
        <w:t>închise</w:t>
      </w:r>
      <w:r w:rsidR="00C92C30">
        <w:t xml:space="preserve"> </w:t>
      </w:r>
      <w:r w:rsidRPr="00B96C9C">
        <w:t>pot</w:t>
      </w:r>
      <w:r w:rsidR="00C92C30">
        <w:t xml:space="preserve"> </w:t>
      </w:r>
      <w:r w:rsidRPr="00B96C9C">
        <w:t>fi</w:t>
      </w:r>
      <w:r w:rsidR="00C92C30">
        <w:t xml:space="preserve"> </w:t>
      </w:r>
      <w:r w:rsidRPr="00B96C9C">
        <w:t>tratate</w:t>
      </w:r>
      <w:r w:rsidR="00C92C30">
        <w:t xml:space="preserve"> </w:t>
      </w:r>
      <w:r w:rsidRPr="00B96C9C">
        <w:t>cu</w:t>
      </w:r>
      <w:r w:rsidR="00C92C30">
        <w:t xml:space="preserve"> </w:t>
      </w:r>
      <w:r w:rsidRPr="00B96C9C">
        <w:t>ajutorul</w:t>
      </w:r>
      <w:r w:rsidR="00C92C30">
        <w:t xml:space="preserve"> </w:t>
      </w:r>
      <w:r w:rsidRPr="00B96C9C">
        <w:t>biofiltrelor.</w:t>
      </w:r>
    </w:p>
    <w:p w:rsidR="00095C6A" w:rsidRDefault="00095C6A" w:rsidP="00095C6A">
      <w:pPr>
        <w:jc w:val="both"/>
      </w:pPr>
    </w:p>
    <w:p w:rsidR="008039CB" w:rsidRPr="00B96C9C" w:rsidRDefault="008039CB" w:rsidP="00095C6A">
      <w:pPr>
        <w:jc w:val="both"/>
      </w:pPr>
      <w:r w:rsidRPr="009A6221">
        <w:t>Tratarea  biodeșeurilor și a deșeurilor reziduale</w:t>
      </w:r>
      <w:r w:rsidR="00BE10AC" w:rsidRPr="009A6221">
        <w:t>,</w:t>
      </w:r>
      <w:r w:rsidRPr="009A6221">
        <w:t xml:space="preserve"> reprezintă o alternativă pentru tratarea deșeurilor municipale generate și colectate în județul Covasna</w:t>
      </w:r>
      <w:r w:rsidR="004E26E8" w:rsidRPr="009A6221">
        <w:t>, putându-se avea în vedere și o îmbunătățirea/upgradare a instalațiilor deja existente</w:t>
      </w:r>
      <w:r w:rsidRPr="009A6221">
        <w:t>.</w:t>
      </w:r>
    </w:p>
    <w:p w:rsidR="008039CB" w:rsidRPr="00C1752B" w:rsidRDefault="008039CB" w:rsidP="00924A4F">
      <w:pPr>
        <w:pStyle w:val="Heading1"/>
        <w:numPr>
          <w:ilvl w:val="1"/>
          <w:numId w:val="112"/>
        </w:numPr>
      </w:pPr>
      <w:bookmarkStart w:id="270" w:name="_bookmark250"/>
      <w:bookmarkStart w:id="271" w:name="_Toc26870598"/>
      <w:bookmarkEnd w:id="270"/>
      <w:r w:rsidRPr="00C1752B">
        <w:t>Opțiuni</w:t>
      </w:r>
      <w:r w:rsidR="00F625C5" w:rsidRPr="00C1752B">
        <w:t xml:space="preserve"> </w:t>
      </w:r>
      <w:r w:rsidRPr="00C1752B">
        <w:t>tehnice</w:t>
      </w:r>
      <w:r w:rsidR="00F625C5" w:rsidRPr="00C1752B">
        <w:t xml:space="preserve"> </w:t>
      </w:r>
      <w:r w:rsidRPr="00C1752B">
        <w:t>privind</w:t>
      </w:r>
      <w:r w:rsidR="00F625C5" w:rsidRPr="00C1752B">
        <w:t xml:space="preserve"> </w:t>
      </w:r>
      <w:r w:rsidRPr="00C1752B">
        <w:t>colectarea</w:t>
      </w:r>
      <w:r w:rsidR="00F625C5" w:rsidRPr="00C1752B">
        <w:t xml:space="preserve"> </w:t>
      </w:r>
      <w:r w:rsidRPr="00C1752B">
        <w:t>separată</w:t>
      </w:r>
      <w:r w:rsidR="00F625C5" w:rsidRPr="00C1752B">
        <w:t xml:space="preserve"> </w:t>
      </w:r>
      <w:r w:rsidRPr="00C1752B">
        <w:t>a</w:t>
      </w:r>
      <w:r w:rsidR="00F625C5" w:rsidRPr="00C1752B">
        <w:t xml:space="preserve"> </w:t>
      </w:r>
      <w:r w:rsidRPr="00C1752B">
        <w:t>deșeurilor</w:t>
      </w:r>
      <w:r w:rsidR="00F625C5" w:rsidRPr="00C1752B">
        <w:t xml:space="preserve"> </w:t>
      </w:r>
      <w:r w:rsidRPr="00C1752B">
        <w:t>de</w:t>
      </w:r>
      <w:r w:rsidR="00F625C5" w:rsidRPr="00C1752B">
        <w:t xml:space="preserve"> </w:t>
      </w:r>
      <w:r w:rsidRPr="00C1752B">
        <w:t>echipamente</w:t>
      </w:r>
      <w:r w:rsidR="00F625C5" w:rsidRPr="00C1752B">
        <w:t xml:space="preserve"> </w:t>
      </w:r>
      <w:r w:rsidRPr="00C1752B">
        <w:t>electrice</w:t>
      </w:r>
      <w:r w:rsidR="00F625C5" w:rsidRPr="00C1752B">
        <w:t xml:space="preserve"> </w:t>
      </w:r>
      <w:r w:rsidRPr="00C1752B">
        <w:t>și</w:t>
      </w:r>
      <w:r w:rsidR="00F625C5" w:rsidRPr="00C1752B">
        <w:t xml:space="preserve"> </w:t>
      </w:r>
      <w:r w:rsidRPr="00C1752B">
        <w:t>electronice</w:t>
      </w:r>
      <w:bookmarkEnd w:id="271"/>
    </w:p>
    <w:p w:rsidR="008039CB" w:rsidRPr="00B96C9C" w:rsidRDefault="008039CB" w:rsidP="00924A4F"/>
    <w:p w:rsidR="008039CB" w:rsidRPr="00B96C9C" w:rsidRDefault="008039CB" w:rsidP="00095C6A">
      <w:pPr>
        <w:jc w:val="both"/>
      </w:pPr>
      <w:r w:rsidRPr="00B96C9C">
        <w:t>Conform</w:t>
      </w:r>
      <w:r w:rsidR="00F625C5">
        <w:t xml:space="preserve"> </w:t>
      </w:r>
      <w:r w:rsidRPr="00B96C9C">
        <w:t>prevederilor</w:t>
      </w:r>
      <w:r w:rsidR="00F625C5">
        <w:t xml:space="preserve"> </w:t>
      </w:r>
      <w:r w:rsidRPr="00B96C9C">
        <w:t>OUG</w:t>
      </w:r>
      <w:r w:rsidR="00F625C5">
        <w:t xml:space="preserve"> </w:t>
      </w:r>
      <w:r w:rsidRPr="00B96C9C">
        <w:t>nr.</w:t>
      </w:r>
      <w:r w:rsidR="00FD34B6">
        <w:t xml:space="preserve"> </w:t>
      </w:r>
      <w:r w:rsidRPr="00B96C9C">
        <w:t>5/2015</w:t>
      </w:r>
      <w:r w:rsidR="00F625C5">
        <w:t xml:space="preserve"> </w:t>
      </w:r>
      <w:r w:rsidRPr="00B96C9C">
        <w:t>privind</w:t>
      </w:r>
      <w:r w:rsidR="00F625C5">
        <w:t xml:space="preserve"> </w:t>
      </w:r>
      <w:r w:rsidRPr="00B96C9C">
        <w:t>deşeurile</w:t>
      </w:r>
      <w:r w:rsidR="00F625C5">
        <w:t xml:space="preserve"> </w:t>
      </w:r>
      <w:r w:rsidRPr="00B96C9C">
        <w:t>de</w:t>
      </w:r>
      <w:r w:rsidR="00F625C5">
        <w:t xml:space="preserve"> </w:t>
      </w:r>
      <w:r w:rsidRPr="00B96C9C">
        <w:t>echipamente</w:t>
      </w:r>
      <w:r w:rsidR="00F625C5">
        <w:t xml:space="preserve"> </w:t>
      </w:r>
      <w:r w:rsidRPr="00B96C9C">
        <w:t>electrice</w:t>
      </w:r>
      <w:r w:rsidR="00F625C5">
        <w:t xml:space="preserve"> </w:t>
      </w:r>
      <w:r w:rsidRPr="00B96C9C">
        <w:rPr>
          <w:spacing w:val="-2"/>
        </w:rPr>
        <w:t>şi</w:t>
      </w:r>
      <w:r w:rsidR="00F625C5">
        <w:rPr>
          <w:spacing w:val="-2"/>
        </w:rPr>
        <w:t xml:space="preserve"> </w:t>
      </w:r>
      <w:r w:rsidRPr="00B96C9C">
        <w:t>electronice</w:t>
      </w:r>
      <w:r w:rsidR="00F625C5">
        <w:t xml:space="preserve"> </w:t>
      </w:r>
      <w:r w:rsidRPr="00B96C9C">
        <w:t>unitățile</w:t>
      </w:r>
      <w:r w:rsidR="00F625C5">
        <w:t xml:space="preserve"> </w:t>
      </w:r>
      <w:r w:rsidRPr="00B96C9C">
        <w:t>administrativ</w:t>
      </w:r>
      <w:r w:rsidR="00F625C5">
        <w:t xml:space="preserve"> </w:t>
      </w:r>
      <w:r w:rsidRPr="00B96C9C">
        <w:t>teritoriale</w:t>
      </w:r>
      <w:r w:rsidR="00F625C5">
        <w:t xml:space="preserve"> </w:t>
      </w:r>
      <w:r w:rsidRPr="00B96C9C">
        <w:t>au</w:t>
      </w:r>
      <w:r w:rsidR="00F625C5">
        <w:t xml:space="preserve"> </w:t>
      </w:r>
      <w:r w:rsidRPr="00B96C9C">
        <w:t>obligația</w:t>
      </w:r>
      <w:r w:rsidR="00F625C5">
        <w:t xml:space="preserve"> </w:t>
      </w:r>
      <w:r w:rsidRPr="00B96C9C">
        <w:t>de</w:t>
      </w:r>
      <w:r w:rsidR="00F625C5">
        <w:t xml:space="preserve"> </w:t>
      </w:r>
      <w:r w:rsidRPr="00B96C9C">
        <w:t>a</w:t>
      </w:r>
      <w:r w:rsidR="00F625C5">
        <w:t xml:space="preserve"> </w:t>
      </w:r>
      <w:r w:rsidRPr="00B96C9C">
        <w:t>asigura</w:t>
      </w:r>
      <w:r w:rsidR="00F625C5">
        <w:t xml:space="preserve"> </w:t>
      </w:r>
      <w:r w:rsidRPr="00B96C9C">
        <w:t>colectarea</w:t>
      </w:r>
      <w:r w:rsidR="00F625C5">
        <w:t xml:space="preserve"> </w:t>
      </w:r>
      <w:r w:rsidRPr="00B96C9C">
        <w:t>DEEE</w:t>
      </w:r>
      <w:r w:rsidR="00F625C5">
        <w:t xml:space="preserve"> </w:t>
      </w:r>
      <w:r w:rsidRPr="00B96C9C">
        <w:t>provenite</w:t>
      </w:r>
      <w:r w:rsidR="00F625C5">
        <w:t xml:space="preserve"> </w:t>
      </w:r>
      <w:r w:rsidRPr="00B96C9C">
        <w:t>de</w:t>
      </w:r>
      <w:r w:rsidR="00F625C5">
        <w:t xml:space="preserve"> </w:t>
      </w:r>
      <w:r w:rsidRPr="00B96C9C">
        <w:t>la</w:t>
      </w:r>
      <w:r w:rsidR="00F625C5">
        <w:t xml:space="preserve"> </w:t>
      </w:r>
      <w:r w:rsidRPr="00B96C9C">
        <w:t>gospodăriile</w:t>
      </w:r>
      <w:r w:rsidR="00F625C5">
        <w:t xml:space="preserve"> </w:t>
      </w:r>
      <w:r w:rsidRPr="00B96C9C">
        <w:t>particulare,</w:t>
      </w:r>
      <w:r w:rsidR="00F625C5">
        <w:t xml:space="preserve"> </w:t>
      </w:r>
      <w:r w:rsidRPr="00B96C9C">
        <w:t>prin</w:t>
      </w:r>
      <w:r w:rsidR="00F625C5">
        <w:t xml:space="preserve"> </w:t>
      </w:r>
      <w:r w:rsidRPr="00B96C9C">
        <w:t>cel puțin</w:t>
      </w:r>
      <w:r w:rsidR="00F625C5">
        <w:t xml:space="preserve"> </w:t>
      </w:r>
      <w:r w:rsidRPr="00B96C9C">
        <w:rPr>
          <w:spacing w:val="-2"/>
        </w:rPr>
        <w:t>una</w:t>
      </w:r>
      <w:r w:rsidRPr="00B96C9C">
        <w:t xml:space="preserve"> din</w:t>
      </w:r>
      <w:r w:rsidR="00F625C5">
        <w:t xml:space="preserve"> </w:t>
      </w:r>
      <w:r w:rsidRPr="00B96C9C">
        <w:t>următoarele</w:t>
      </w:r>
      <w:r w:rsidR="00F625C5">
        <w:t xml:space="preserve"> </w:t>
      </w:r>
      <w:r w:rsidRPr="00B96C9C">
        <w:t>metode:</w:t>
      </w:r>
    </w:p>
    <w:p w:rsidR="008039CB" w:rsidRPr="00FD34B6" w:rsidRDefault="00F625C5" w:rsidP="00095C6A">
      <w:pPr>
        <w:pStyle w:val="ListParagraph"/>
        <w:numPr>
          <w:ilvl w:val="0"/>
          <w:numId w:val="136"/>
        </w:numPr>
        <w:jc w:val="both"/>
      </w:pPr>
      <w:r w:rsidRPr="00FD34B6">
        <w:t>C</w:t>
      </w:r>
      <w:r w:rsidR="008039CB" w:rsidRPr="00FD34B6">
        <w:t>entre</w:t>
      </w:r>
      <w:r w:rsidRPr="00FD34B6">
        <w:t xml:space="preserve"> </w:t>
      </w:r>
      <w:r w:rsidR="008039CB" w:rsidRPr="00FD34B6">
        <w:t>fixe de</w:t>
      </w:r>
      <w:r w:rsidRPr="00FD34B6">
        <w:t xml:space="preserve"> </w:t>
      </w:r>
      <w:r w:rsidR="008039CB" w:rsidRPr="00FD34B6">
        <w:t>colectare,</w:t>
      </w:r>
      <w:r w:rsidRPr="00FD34B6">
        <w:t xml:space="preserve"> </w:t>
      </w:r>
      <w:r w:rsidR="008039CB" w:rsidRPr="00FD34B6">
        <w:t>cel</w:t>
      </w:r>
      <w:r w:rsidRPr="00FD34B6">
        <w:t xml:space="preserve"> </w:t>
      </w:r>
      <w:r w:rsidR="008039CB" w:rsidRPr="00FD34B6">
        <w:t xml:space="preserve">puţin </w:t>
      </w:r>
      <w:r w:rsidR="008039CB" w:rsidRPr="00FD34B6">
        <w:rPr>
          <w:spacing w:val="-2"/>
        </w:rPr>
        <w:t>unul</w:t>
      </w:r>
      <w:r w:rsidRPr="00FD34B6">
        <w:rPr>
          <w:spacing w:val="-2"/>
        </w:rPr>
        <w:t xml:space="preserve"> </w:t>
      </w:r>
      <w:r w:rsidR="008039CB" w:rsidRPr="00FD34B6">
        <w:t>la 50.000</w:t>
      </w:r>
      <w:r w:rsidRPr="00FD34B6">
        <w:t xml:space="preserve"> </w:t>
      </w:r>
      <w:r w:rsidR="008039CB" w:rsidRPr="00FD34B6">
        <w:t>delocuitori, dar nu mai</w:t>
      </w:r>
      <w:r w:rsidRPr="00FD34B6">
        <w:t xml:space="preserve"> </w:t>
      </w:r>
      <w:r w:rsidR="008039CB" w:rsidRPr="00FD34B6">
        <w:t>puţin de un centru în</w:t>
      </w:r>
      <w:r w:rsidRPr="00FD34B6">
        <w:t xml:space="preserve"> </w:t>
      </w:r>
      <w:r w:rsidR="008039CB" w:rsidRPr="00FD34B6">
        <w:t>fiecare</w:t>
      </w:r>
      <w:r w:rsidRPr="00FD34B6">
        <w:t xml:space="preserve"> </w:t>
      </w:r>
      <w:r w:rsidR="008039CB" w:rsidRPr="00FD34B6">
        <w:t>unitate</w:t>
      </w:r>
      <w:r w:rsidRPr="00FD34B6">
        <w:t xml:space="preserve"> </w:t>
      </w:r>
      <w:r w:rsidR="008039CB" w:rsidRPr="00FD34B6">
        <w:t>administrativ-teritorială;</w:t>
      </w:r>
    </w:p>
    <w:p w:rsidR="008039CB" w:rsidRPr="00FD34B6" w:rsidRDefault="00F625C5" w:rsidP="00095C6A">
      <w:pPr>
        <w:pStyle w:val="ListParagraph"/>
        <w:numPr>
          <w:ilvl w:val="0"/>
          <w:numId w:val="136"/>
        </w:numPr>
        <w:jc w:val="both"/>
      </w:pPr>
      <w:r w:rsidRPr="00FD34B6">
        <w:t>P</w:t>
      </w:r>
      <w:r w:rsidR="008039CB" w:rsidRPr="00FD34B6">
        <w:t>uncte</w:t>
      </w:r>
      <w:r w:rsidRPr="00FD34B6">
        <w:t xml:space="preserve"> </w:t>
      </w:r>
      <w:r w:rsidR="008039CB" w:rsidRPr="00FD34B6">
        <w:t>de colectare mobile (în măsura</w:t>
      </w:r>
      <w:r w:rsidRPr="00FD34B6">
        <w:t xml:space="preserve"> </w:t>
      </w:r>
      <w:r w:rsidR="008039CB" w:rsidRPr="00FD34B6">
        <w:t>în care acestea sunt</w:t>
      </w:r>
      <w:r w:rsidRPr="00FD34B6">
        <w:t xml:space="preserve"> </w:t>
      </w:r>
      <w:r w:rsidR="008039CB" w:rsidRPr="00FD34B6">
        <w:t>accesibile populaţiei</w:t>
      </w:r>
      <w:r w:rsidRPr="00FD34B6">
        <w:t xml:space="preserve"> </w:t>
      </w:r>
      <w:r w:rsidR="008039CB" w:rsidRPr="00FD34B6">
        <w:t>ca</w:t>
      </w:r>
      <w:r w:rsidRPr="00FD34B6">
        <w:t xml:space="preserve"> </w:t>
      </w:r>
      <w:r w:rsidR="008039CB" w:rsidRPr="00FD34B6">
        <w:t>amplasament</w:t>
      </w:r>
      <w:r w:rsidRPr="00FD34B6">
        <w:t xml:space="preserve"> </w:t>
      </w:r>
      <w:r w:rsidR="008039CB" w:rsidRPr="00FD34B6">
        <w:t>şi perioadă</w:t>
      </w:r>
      <w:r w:rsidRPr="00FD34B6">
        <w:t xml:space="preserve"> </w:t>
      </w:r>
      <w:r w:rsidR="008039CB" w:rsidRPr="00FD34B6">
        <w:t>de</w:t>
      </w:r>
      <w:r w:rsidRPr="00FD34B6">
        <w:t xml:space="preserve"> </w:t>
      </w:r>
      <w:r w:rsidR="008039CB" w:rsidRPr="00FD34B6">
        <w:t>timp</w:t>
      </w:r>
      <w:r w:rsidRPr="00FD34B6">
        <w:t xml:space="preserve"> </w:t>
      </w:r>
      <w:r w:rsidR="008039CB" w:rsidRPr="00FD34B6">
        <w:t>disponibilă);</w:t>
      </w:r>
    </w:p>
    <w:p w:rsidR="008039CB" w:rsidRPr="00FD34B6" w:rsidRDefault="00F625C5" w:rsidP="00095C6A">
      <w:pPr>
        <w:pStyle w:val="ListParagraph"/>
        <w:numPr>
          <w:ilvl w:val="0"/>
          <w:numId w:val="136"/>
        </w:numPr>
        <w:jc w:val="both"/>
      </w:pPr>
      <w:r w:rsidRPr="00FD34B6">
        <w:t>C</w:t>
      </w:r>
      <w:r w:rsidR="008039CB" w:rsidRPr="00FD34B6">
        <w:t>olectare</w:t>
      </w:r>
      <w:r w:rsidRPr="00FD34B6">
        <w:t xml:space="preserve"> </w:t>
      </w:r>
      <w:r w:rsidR="008039CB" w:rsidRPr="00FD34B6">
        <w:t>periodică</w:t>
      </w:r>
      <w:r w:rsidRPr="00FD34B6">
        <w:t xml:space="preserve"> </w:t>
      </w:r>
      <w:r w:rsidR="008039CB" w:rsidRPr="00FD34B6">
        <w:t>cu</w:t>
      </w:r>
      <w:r w:rsidRPr="00FD34B6">
        <w:t xml:space="preserve"> </w:t>
      </w:r>
      <w:r w:rsidR="008039CB" w:rsidRPr="00FD34B6">
        <w:t>operatori desemnați,cel puţin</w:t>
      </w:r>
      <w:r w:rsidRPr="00FD34B6">
        <w:t xml:space="preserve"> </w:t>
      </w:r>
      <w:r w:rsidR="008039CB" w:rsidRPr="00FD34B6">
        <w:t>o</w:t>
      </w:r>
      <w:r w:rsidRPr="00FD34B6">
        <w:t xml:space="preserve"> </w:t>
      </w:r>
      <w:r w:rsidR="008039CB" w:rsidRPr="00FD34B6">
        <w:t>dată</w:t>
      </w:r>
      <w:r w:rsidRPr="00FD34B6">
        <w:t xml:space="preserve"> </w:t>
      </w:r>
      <w:r w:rsidR="008039CB" w:rsidRPr="00FD34B6">
        <w:t>pe</w:t>
      </w:r>
      <w:r w:rsidRPr="00FD34B6">
        <w:t xml:space="preserve"> </w:t>
      </w:r>
      <w:r w:rsidR="008039CB" w:rsidRPr="00FD34B6">
        <w:t>trimestru.</w:t>
      </w:r>
    </w:p>
    <w:p w:rsidR="00095C6A" w:rsidRDefault="00095C6A" w:rsidP="00095C6A">
      <w:pPr>
        <w:jc w:val="both"/>
      </w:pPr>
    </w:p>
    <w:p w:rsidR="008039CB" w:rsidRPr="00B96C9C" w:rsidRDefault="008039CB" w:rsidP="00095C6A">
      <w:pPr>
        <w:jc w:val="both"/>
      </w:pPr>
      <w:r w:rsidRPr="00B96C9C">
        <w:t>Colectarea</w:t>
      </w:r>
      <w:r w:rsidR="00F625C5">
        <w:t xml:space="preserve"> </w:t>
      </w:r>
      <w:r w:rsidRPr="00B96C9C">
        <w:t>DEEE</w:t>
      </w:r>
      <w:r w:rsidR="00F625C5">
        <w:t xml:space="preserve"> </w:t>
      </w:r>
      <w:r w:rsidRPr="00B96C9C">
        <w:t>de</w:t>
      </w:r>
      <w:r w:rsidR="00F625C5">
        <w:t xml:space="preserve"> </w:t>
      </w:r>
      <w:r w:rsidRPr="00B96C9C">
        <w:t>la</w:t>
      </w:r>
      <w:r w:rsidR="00F625C5">
        <w:t xml:space="preserve"> </w:t>
      </w:r>
      <w:r w:rsidRPr="00B96C9C">
        <w:t>gospodăriile</w:t>
      </w:r>
      <w:r w:rsidR="00F625C5">
        <w:t xml:space="preserve"> </w:t>
      </w:r>
      <w:r w:rsidRPr="00B96C9C">
        <w:t>particulare</w:t>
      </w:r>
      <w:r w:rsidR="00F625C5">
        <w:t xml:space="preserve"> </w:t>
      </w:r>
      <w:r w:rsidRPr="00B96C9C">
        <w:t>poate</w:t>
      </w:r>
      <w:r w:rsidR="00F625C5">
        <w:t xml:space="preserve"> </w:t>
      </w:r>
      <w:r w:rsidRPr="00B96C9C">
        <w:t>fi</w:t>
      </w:r>
      <w:r w:rsidR="00F625C5">
        <w:t xml:space="preserve"> </w:t>
      </w:r>
      <w:r w:rsidRPr="00B96C9C">
        <w:t>realizată</w:t>
      </w:r>
      <w:r w:rsidR="00F625C5">
        <w:t xml:space="preserve"> </w:t>
      </w:r>
      <w:r w:rsidRPr="00B96C9C">
        <w:t>de</w:t>
      </w:r>
      <w:r w:rsidR="00F625C5">
        <w:t xml:space="preserve"> </w:t>
      </w:r>
      <w:r w:rsidRPr="00B96C9C">
        <w:t>către</w:t>
      </w:r>
      <w:r w:rsidR="00F625C5">
        <w:t xml:space="preserve"> </w:t>
      </w:r>
      <w:r w:rsidRPr="00B96C9C">
        <w:t>operatorii</w:t>
      </w:r>
      <w:r w:rsidR="00F625C5">
        <w:t xml:space="preserve"> </w:t>
      </w:r>
      <w:r w:rsidRPr="00B96C9C">
        <w:t>de</w:t>
      </w:r>
      <w:r w:rsidR="00F625C5">
        <w:t xml:space="preserve"> </w:t>
      </w:r>
      <w:r w:rsidRPr="00B96C9C">
        <w:t>salubrizare</w:t>
      </w:r>
      <w:r w:rsidR="00F625C5">
        <w:t xml:space="preserve"> </w:t>
      </w:r>
      <w:r w:rsidRPr="00B96C9C">
        <w:t>delegați sau</w:t>
      </w:r>
      <w:r w:rsidR="00F625C5">
        <w:t xml:space="preserve"> </w:t>
      </w:r>
      <w:r w:rsidRPr="00B96C9C">
        <w:t>de</w:t>
      </w:r>
      <w:r w:rsidR="00F625C5">
        <w:t xml:space="preserve"> </w:t>
      </w:r>
      <w:r w:rsidRPr="00B96C9C">
        <w:t>către</w:t>
      </w:r>
      <w:r w:rsidR="00F625C5">
        <w:t xml:space="preserve"> </w:t>
      </w:r>
      <w:r w:rsidRPr="00B96C9C">
        <w:t>alți operatori desemnați.</w:t>
      </w:r>
    </w:p>
    <w:p w:rsidR="00095C6A" w:rsidRDefault="00095C6A" w:rsidP="00095C6A">
      <w:pPr>
        <w:jc w:val="both"/>
      </w:pPr>
    </w:p>
    <w:p w:rsidR="008039CB" w:rsidRDefault="008039CB" w:rsidP="00095C6A">
      <w:pPr>
        <w:jc w:val="both"/>
      </w:pPr>
      <w:r w:rsidRPr="00B96C9C">
        <w:t>Pentru</w:t>
      </w:r>
      <w:r w:rsidR="00F625C5">
        <w:t xml:space="preserve"> </w:t>
      </w:r>
      <w:r w:rsidRPr="00B96C9C">
        <w:t>localităţile</w:t>
      </w:r>
      <w:r w:rsidR="00F625C5">
        <w:t xml:space="preserve"> </w:t>
      </w:r>
      <w:r w:rsidRPr="00B96C9C">
        <w:t>din</w:t>
      </w:r>
      <w:r w:rsidR="00F625C5">
        <w:t xml:space="preserve"> </w:t>
      </w:r>
      <w:r w:rsidRPr="00B96C9C">
        <w:t>mediul</w:t>
      </w:r>
      <w:r w:rsidR="00F625C5">
        <w:t xml:space="preserve"> </w:t>
      </w:r>
      <w:r w:rsidRPr="00B96C9C">
        <w:t>urban</w:t>
      </w:r>
      <w:r w:rsidR="00F625C5">
        <w:t xml:space="preserve"> </w:t>
      </w:r>
      <w:r w:rsidRPr="00B96C9C">
        <w:t>se</w:t>
      </w:r>
      <w:r w:rsidR="00F625C5">
        <w:t xml:space="preserve"> </w:t>
      </w:r>
      <w:r w:rsidRPr="00B96C9C">
        <w:t>recomandă</w:t>
      </w:r>
      <w:r w:rsidR="00F625C5">
        <w:t xml:space="preserve"> </w:t>
      </w:r>
      <w:r w:rsidRPr="00B96C9C">
        <w:t>aplicarea</w:t>
      </w:r>
      <w:r w:rsidR="00F625C5">
        <w:t xml:space="preserve">  </w:t>
      </w:r>
      <w:r w:rsidRPr="00B96C9C">
        <w:t>oricărei</w:t>
      </w:r>
      <w:r w:rsidR="00F625C5">
        <w:t xml:space="preserve"> </w:t>
      </w:r>
      <w:r w:rsidRPr="00B96C9C">
        <w:t>opțiuni</w:t>
      </w:r>
      <w:r w:rsidR="00F625C5">
        <w:t xml:space="preserve"> </w:t>
      </w:r>
      <w:r w:rsidRPr="00B96C9C">
        <w:t>din</w:t>
      </w:r>
      <w:r w:rsidR="00F625C5">
        <w:t xml:space="preserve"> </w:t>
      </w:r>
      <w:r w:rsidRPr="00B96C9C">
        <w:t>cele</w:t>
      </w:r>
      <w:r w:rsidR="00F625C5">
        <w:t xml:space="preserve"> </w:t>
      </w:r>
      <w:r w:rsidRPr="00B96C9C">
        <w:t>analizate,</w:t>
      </w:r>
      <w:r w:rsidR="00F625C5">
        <w:t xml:space="preserve"> </w:t>
      </w:r>
      <w:r w:rsidRPr="00B96C9C">
        <w:t>centrele</w:t>
      </w:r>
      <w:r w:rsidR="00F625C5">
        <w:t xml:space="preserve"> </w:t>
      </w:r>
      <w:r w:rsidRPr="00B96C9C">
        <w:t>fixe de</w:t>
      </w:r>
      <w:r w:rsidR="00F625C5">
        <w:t xml:space="preserve"> </w:t>
      </w:r>
      <w:r w:rsidRPr="00B96C9C">
        <w:t>colectare</w:t>
      </w:r>
      <w:r w:rsidR="00F625C5">
        <w:t xml:space="preserve"> </w:t>
      </w:r>
      <w:r w:rsidRPr="00B96C9C">
        <w:t>fiind</w:t>
      </w:r>
      <w:r w:rsidR="00F625C5">
        <w:t xml:space="preserve"> </w:t>
      </w:r>
      <w:r w:rsidRPr="00B96C9C">
        <w:t>mai</w:t>
      </w:r>
      <w:r w:rsidR="00F625C5">
        <w:t xml:space="preserve"> </w:t>
      </w:r>
      <w:r w:rsidRPr="00B96C9C">
        <w:t>potrivite</w:t>
      </w:r>
      <w:r w:rsidR="00F625C5">
        <w:t xml:space="preserve"> </w:t>
      </w:r>
      <w:r w:rsidRPr="00B96C9C">
        <w:t>pentru</w:t>
      </w:r>
      <w:r w:rsidR="00F625C5">
        <w:t xml:space="preserve"> </w:t>
      </w:r>
      <w:r w:rsidRPr="00B96C9C">
        <w:t>localităţile</w:t>
      </w:r>
      <w:r w:rsidR="00F625C5">
        <w:t xml:space="preserve"> </w:t>
      </w:r>
      <w:r w:rsidRPr="00B96C9C">
        <w:t>cu</w:t>
      </w:r>
      <w:r w:rsidR="00F625C5">
        <w:t xml:space="preserve"> </w:t>
      </w:r>
      <w:r w:rsidRPr="00B96C9C">
        <w:t>o</w:t>
      </w:r>
      <w:r w:rsidR="00F625C5">
        <w:t xml:space="preserve"> </w:t>
      </w:r>
      <w:r w:rsidRPr="00B96C9C">
        <w:t>densitate</w:t>
      </w:r>
      <w:r w:rsidR="00F625C5">
        <w:t xml:space="preserve"> </w:t>
      </w:r>
      <w:r w:rsidRPr="00B96C9C">
        <w:t>a</w:t>
      </w:r>
      <w:r w:rsidR="00F625C5">
        <w:t xml:space="preserve"> </w:t>
      </w:r>
      <w:r w:rsidRPr="00B96C9C">
        <w:t>populaţiei</w:t>
      </w:r>
      <w:r w:rsidR="00F625C5">
        <w:t xml:space="preserve"> </w:t>
      </w:r>
      <w:r w:rsidRPr="00B96C9C">
        <w:t>mai</w:t>
      </w:r>
      <w:r w:rsidR="00F625C5">
        <w:t xml:space="preserve"> </w:t>
      </w:r>
      <w:r w:rsidRPr="00B96C9C">
        <w:t>ridicată.</w:t>
      </w:r>
      <w:r w:rsidR="00F625C5">
        <w:t xml:space="preserve"> </w:t>
      </w:r>
      <w:r w:rsidRPr="00B96C9C">
        <w:t>În</w:t>
      </w:r>
      <w:r w:rsidR="00F625C5">
        <w:t xml:space="preserve"> </w:t>
      </w:r>
      <w:r w:rsidRPr="00B96C9C">
        <w:t>cazul</w:t>
      </w:r>
      <w:r w:rsidR="00F625C5">
        <w:t xml:space="preserve"> </w:t>
      </w:r>
      <w:r w:rsidRPr="00B96C9C">
        <w:t>localităţilor</w:t>
      </w:r>
      <w:r w:rsidR="00F625C5">
        <w:t xml:space="preserve"> </w:t>
      </w:r>
      <w:r w:rsidRPr="00B96C9C">
        <w:t>din</w:t>
      </w:r>
      <w:r w:rsidR="00F625C5">
        <w:t xml:space="preserve"> </w:t>
      </w:r>
      <w:r w:rsidRPr="00B96C9C">
        <w:t>mediul</w:t>
      </w:r>
      <w:r w:rsidR="00F625C5">
        <w:t xml:space="preserve"> </w:t>
      </w:r>
      <w:r w:rsidRPr="00B96C9C">
        <w:t>rural</w:t>
      </w:r>
      <w:r w:rsidR="00F625C5">
        <w:t xml:space="preserve"> </w:t>
      </w:r>
      <w:r w:rsidRPr="00B96C9C">
        <w:t>se</w:t>
      </w:r>
      <w:r w:rsidR="00F625C5">
        <w:t xml:space="preserve"> </w:t>
      </w:r>
      <w:r w:rsidRPr="00B96C9C">
        <w:t>recomandă</w:t>
      </w:r>
      <w:r w:rsidR="00F625C5">
        <w:t xml:space="preserve"> </w:t>
      </w:r>
      <w:r w:rsidRPr="00B96C9C">
        <w:t>aplicarea</w:t>
      </w:r>
      <w:r w:rsidR="00F625C5">
        <w:t xml:space="preserve"> </w:t>
      </w:r>
      <w:r w:rsidRPr="00B96C9C">
        <w:t>campaniilor</w:t>
      </w:r>
      <w:r w:rsidR="00F625C5">
        <w:t xml:space="preserve"> </w:t>
      </w:r>
      <w:r w:rsidRPr="00B96C9C">
        <w:t>periodice</w:t>
      </w:r>
      <w:r w:rsidR="00F625C5">
        <w:t xml:space="preserve"> </w:t>
      </w:r>
      <w:r w:rsidRPr="00B96C9C">
        <w:t>de</w:t>
      </w:r>
      <w:r w:rsidR="00F625C5">
        <w:t xml:space="preserve"> </w:t>
      </w:r>
      <w:r w:rsidRPr="00B96C9C">
        <w:t>colectare.</w:t>
      </w:r>
    </w:p>
    <w:p w:rsidR="008039CB" w:rsidRPr="00C1752B" w:rsidRDefault="008039CB" w:rsidP="00924A4F">
      <w:pPr>
        <w:pStyle w:val="Heading1"/>
        <w:numPr>
          <w:ilvl w:val="1"/>
          <w:numId w:val="112"/>
        </w:numPr>
      </w:pPr>
      <w:bookmarkStart w:id="272" w:name="_bookmark251"/>
      <w:bookmarkStart w:id="273" w:name="_Toc26870599"/>
      <w:bookmarkEnd w:id="272"/>
      <w:r w:rsidRPr="00C1752B">
        <w:t>Opțiuni</w:t>
      </w:r>
      <w:r w:rsidR="00F625C5" w:rsidRPr="00C1752B">
        <w:t xml:space="preserve"> </w:t>
      </w:r>
      <w:r w:rsidRPr="00C1752B">
        <w:t>tehnice</w:t>
      </w:r>
      <w:r w:rsidR="00F625C5" w:rsidRPr="00C1752B">
        <w:t xml:space="preserve"> </w:t>
      </w:r>
      <w:r w:rsidRPr="00C1752B">
        <w:t>privind</w:t>
      </w:r>
      <w:r w:rsidR="00F625C5" w:rsidRPr="00C1752B">
        <w:t xml:space="preserve"> </w:t>
      </w:r>
      <w:r w:rsidRPr="00C1752B">
        <w:t>colectarea</w:t>
      </w:r>
      <w:r w:rsidR="00F625C5" w:rsidRPr="00C1752B">
        <w:t xml:space="preserve"> </w:t>
      </w:r>
      <w:r w:rsidRPr="00C1752B">
        <w:t>separată</w:t>
      </w:r>
      <w:r w:rsidR="00F625C5" w:rsidRPr="00C1752B">
        <w:t xml:space="preserve"> </w:t>
      </w:r>
      <w:r w:rsidRPr="00C1752B">
        <w:t>a</w:t>
      </w:r>
      <w:r w:rsidR="00F625C5" w:rsidRPr="00C1752B">
        <w:t xml:space="preserve"> </w:t>
      </w:r>
      <w:r w:rsidRPr="00C1752B">
        <w:t>deșeurilor</w:t>
      </w:r>
      <w:r w:rsidR="00F625C5" w:rsidRPr="00C1752B">
        <w:t xml:space="preserve"> </w:t>
      </w:r>
      <w:r w:rsidRPr="00C1752B">
        <w:t>din</w:t>
      </w:r>
      <w:r w:rsidR="00F625C5" w:rsidRPr="00C1752B">
        <w:t xml:space="preserve"> </w:t>
      </w:r>
      <w:r w:rsidRPr="00C1752B">
        <w:t>construcții</w:t>
      </w:r>
      <w:r w:rsidR="00F625C5" w:rsidRPr="00C1752B">
        <w:t xml:space="preserve"> </w:t>
      </w:r>
      <w:r w:rsidRPr="00C1752B">
        <w:t>și</w:t>
      </w:r>
      <w:r w:rsidR="00F625C5" w:rsidRPr="00C1752B">
        <w:t xml:space="preserve"> </w:t>
      </w:r>
      <w:r w:rsidRPr="00C1752B">
        <w:t>desființări</w:t>
      </w:r>
      <w:bookmarkEnd w:id="273"/>
    </w:p>
    <w:p w:rsidR="00F76954" w:rsidRDefault="00F76954" w:rsidP="00924A4F"/>
    <w:p w:rsidR="008039CB" w:rsidRDefault="008039CB" w:rsidP="00095C6A">
      <w:pPr>
        <w:jc w:val="both"/>
      </w:pPr>
      <w:r w:rsidRPr="00B96C9C">
        <w:t>Deşeurile</w:t>
      </w:r>
      <w:r w:rsidR="00F625C5">
        <w:t xml:space="preserve"> </w:t>
      </w:r>
      <w:r w:rsidRPr="00B96C9C">
        <w:t>din</w:t>
      </w:r>
      <w:r w:rsidR="00F625C5">
        <w:t xml:space="preserve"> </w:t>
      </w:r>
      <w:r w:rsidRPr="00B96C9C">
        <w:t>construcţii şi</w:t>
      </w:r>
      <w:r w:rsidR="00F625C5">
        <w:t xml:space="preserve"> </w:t>
      </w:r>
      <w:r w:rsidRPr="00B96C9C">
        <w:t>desființări pot</w:t>
      </w:r>
      <w:r w:rsidR="00F625C5">
        <w:t xml:space="preserve"> </w:t>
      </w:r>
      <w:r w:rsidRPr="00B96C9C">
        <w:t>fi împărţite</w:t>
      </w:r>
      <w:r w:rsidR="00F625C5">
        <w:t xml:space="preserve"> </w:t>
      </w:r>
      <w:r w:rsidRPr="00B96C9C">
        <w:t>în</w:t>
      </w:r>
      <w:r w:rsidR="00F625C5">
        <w:t xml:space="preserve"> </w:t>
      </w:r>
      <w:r w:rsidRPr="00B96C9C">
        <w:t>2</w:t>
      </w:r>
      <w:r w:rsidR="00F625C5">
        <w:t xml:space="preserve"> </w:t>
      </w:r>
      <w:r w:rsidRPr="00B96C9C">
        <w:t>mari</w:t>
      </w:r>
      <w:r w:rsidR="00F625C5">
        <w:t xml:space="preserve"> </w:t>
      </w:r>
      <w:r w:rsidRPr="00B96C9C">
        <w:t>grupe,</w:t>
      </w:r>
      <w:r w:rsidR="00F625C5">
        <w:t xml:space="preserve"> </w:t>
      </w:r>
      <w:r w:rsidRPr="00B96C9C">
        <w:t>şi anume:</w:t>
      </w:r>
    </w:p>
    <w:p w:rsidR="00095C6A" w:rsidRPr="00B96C9C" w:rsidRDefault="00095C6A" w:rsidP="00095C6A">
      <w:pPr>
        <w:jc w:val="both"/>
      </w:pPr>
    </w:p>
    <w:p w:rsidR="008039CB" w:rsidRPr="00F625C5" w:rsidRDefault="00F625C5" w:rsidP="00095C6A">
      <w:pPr>
        <w:pStyle w:val="ListParagraph"/>
        <w:numPr>
          <w:ilvl w:val="2"/>
          <w:numId w:val="84"/>
        </w:numPr>
        <w:jc w:val="both"/>
      </w:pPr>
      <w:r w:rsidRPr="00F625C5">
        <w:t>D</w:t>
      </w:r>
      <w:r w:rsidR="008039CB" w:rsidRPr="00F625C5">
        <w:t>eşeuri</w:t>
      </w:r>
      <w:r w:rsidRPr="00F625C5">
        <w:t xml:space="preserve"> </w:t>
      </w:r>
      <w:r w:rsidR="008039CB" w:rsidRPr="00F625C5">
        <w:t>minerale</w:t>
      </w:r>
      <w:r w:rsidRPr="00F625C5">
        <w:t xml:space="preserve"> </w:t>
      </w:r>
      <w:r w:rsidR="008039CB" w:rsidRPr="00F625C5">
        <w:t>inerte,</w:t>
      </w:r>
      <w:r w:rsidRPr="00F625C5">
        <w:t xml:space="preserve"> </w:t>
      </w:r>
      <w:r w:rsidR="008039CB" w:rsidRPr="00F625C5">
        <w:t>care</w:t>
      </w:r>
      <w:r w:rsidRPr="00F625C5">
        <w:t xml:space="preserve"> </w:t>
      </w:r>
      <w:r w:rsidR="008039CB" w:rsidRPr="00F625C5">
        <w:t>includ</w:t>
      </w:r>
      <w:r w:rsidRPr="00F625C5">
        <w:t xml:space="preserve"> </w:t>
      </w:r>
      <w:r w:rsidR="008039CB" w:rsidRPr="00F625C5">
        <w:t>materiale</w:t>
      </w:r>
      <w:r w:rsidRPr="00F625C5">
        <w:t xml:space="preserve"> </w:t>
      </w:r>
      <w:r w:rsidR="008039CB" w:rsidRPr="00F625C5">
        <w:t>rezultate</w:t>
      </w:r>
      <w:r w:rsidRPr="00F625C5">
        <w:t xml:space="preserve"> </w:t>
      </w:r>
      <w:r w:rsidR="008039CB" w:rsidRPr="00F625C5">
        <w:t>în</w:t>
      </w:r>
      <w:r w:rsidRPr="00F625C5">
        <w:t xml:space="preserve"> </w:t>
      </w:r>
      <w:r w:rsidR="008039CB" w:rsidRPr="00F625C5">
        <w:t>urma</w:t>
      </w:r>
      <w:r w:rsidRPr="00F625C5">
        <w:t xml:space="preserve"> </w:t>
      </w:r>
      <w:r w:rsidR="008039CB" w:rsidRPr="00F625C5">
        <w:t>excavării,</w:t>
      </w:r>
      <w:r w:rsidRPr="00F625C5">
        <w:t xml:space="preserve"> </w:t>
      </w:r>
      <w:r w:rsidR="008039CB" w:rsidRPr="00F625C5">
        <w:t>deşeuri</w:t>
      </w:r>
      <w:r w:rsidRPr="00F625C5">
        <w:t xml:space="preserve"> </w:t>
      </w:r>
      <w:r w:rsidR="008039CB" w:rsidRPr="00F625C5">
        <w:t>rezultate</w:t>
      </w:r>
      <w:r w:rsidRPr="00F625C5">
        <w:t xml:space="preserve"> </w:t>
      </w:r>
      <w:r>
        <w:t>î</w:t>
      </w:r>
      <w:r w:rsidR="008039CB" w:rsidRPr="00F625C5">
        <w:t>n</w:t>
      </w:r>
      <w:r w:rsidRPr="00F625C5">
        <w:t xml:space="preserve"> </w:t>
      </w:r>
      <w:r w:rsidR="008039CB" w:rsidRPr="00F625C5">
        <w:t>urma</w:t>
      </w:r>
      <w:r>
        <w:t xml:space="preserve"> </w:t>
      </w:r>
      <w:r w:rsidR="008039CB" w:rsidRPr="00F625C5">
        <w:t>construcției</w:t>
      </w:r>
      <w:r>
        <w:t xml:space="preserve"> </w:t>
      </w:r>
      <w:r w:rsidR="008039CB" w:rsidRPr="00F625C5">
        <w:t>drumurilor,</w:t>
      </w:r>
      <w:r w:rsidR="00FD34B6">
        <w:t xml:space="preserve"> </w:t>
      </w:r>
      <w:r w:rsidR="008039CB" w:rsidRPr="00F625C5">
        <w:t>deşeuri</w:t>
      </w:r>
      <w:r>
        <w:t xml:space="preserve"> </w:t>
      </w:r>
      <w:r w:rsidR="008039CB" w:rsidRPr="00F625C5">
        <w:t>din</w:t>
      </w:r>
      <w:r>
        <w:t xml:space="preserve"> </w:t>
      </w:r>
      <w:r w:rsidR="008039CB" w:rsidRPr="00F625C5">
        <w:t>beton</w:t>
      </w:r>
      <w:r>
        <w:t xml:space="preserve"> </w:t>
      </w:r>
      <w:r w:rsidR="008039CB" w:rsidRPr="00F625C5">
        <w:t>rezultate</w:t>
      </w:r>
      <w:r>
        <w:t xml:space="preserve"> </w:t>
      </w:r>
      <w:r w:rsidR="008039CB" w:rsidRPr="00F625C5">
        <w:t>din</w:t>
      </w:r>
      <w:r>
        <w:t xml:space="preserve"> </w:t>
      </w:r>
      <w:r w:rsidR="008039CB" w:rsidRPr="00F625C5">
        <w:t>demolarea</w:t>
      </w:r>
      <w:r>
        <w:t xml:space="preserve"> </w:t>
      </w:r>
      <w:r w:rsidR="008039CB" w:rsidRPr="00F625C5">
        <w:t>clădirilor;</w:t>
      </w:r>
    </w:p>
    <w:p w:rsidR="008039CB" w:rsidRPr="00B96C9C" w:rsidRDefault="00F625C5" w:rsidP="00095C6A">
      <w:pPr>
        <w:pStyle w:val="ListParagraph"/>
        <w:numPr>
          <w:ilvl w:val="2"/>
          <w:numId w:val="84"/>
        </w:numPr>
        <w:jc w:val="both"/>
      </w:pPr>
      <w:r w:rsidRPr="00B96C9C">
        <w:t>D</w:t>
      </w:r>
      <w:r w:rsidR="008039CB" w:rsidRPr="00B96C9C">
        <w:t>eşeuri</w:t>
      </w:r>
      <w:r>
        <w:t xml:space="preserve"> </w:t>
      </w:r>
      <w:r w:rsidR="008039CB" w:rsidRPr="00B96C9C">
        <w:t>mixte,</w:t>
      </w:r>
      <w:r>
        <w:t xml:space="preserve"> </w:t>
      </w:r>
      <w:r w:rsidR="008039CB" w:rsidRPr="00B96C9C">
        <w:t>categorie</w:t>
      </w:r>
      <w:r>
        <w:t xml:space="preserve"> </w:t>
      </w:r>
      <w:r w:rsidR="008039CB" w:rsidRPr="00B96C9C">
        <w:t>în</w:t>
      </w:r>
      <w:r>
        <w:t xml:space="preserve"> </w:t>
      </w:r>
      <w:r w:rsidR="008039CB" w:rsidRPr="00B96C9C">
        <w:t>care</w:t>
      </w:r>
      <w:r>
        <w:t xml:space="preserve"> </w:t>
      </w:r>
      <w:r w:rsidR="008039CB" w:rsidRPr="00B96C9C">
        <w:t>sunt</w:t>
      </w:r>
      <w:r>
        <w:t xml:space="preserve"> </w:t>
      </w:r>
      <w:r w:rsidR="008039CB" w:rsidRPr="00B96C9C">
        <w:t>incluse</w:t>
      </w:r>
      <w:r>
        <w:t xml:space="preserve"> </w:t>
      </w:r>
      <w:r w:rsidR="008039CB" w:rsidRPr="00B96C9C">
        <w:t>deşeurile</w:t>
      </w:r>
      <w:r>
        <w:t xml:space="preserve"> </w:t>
      </w:r>
      <w:r w:rsidR="008039CB" w:rsidRPr="00B96C9C">
        <w:t>rezultate</w:t>
      </w:r>
      <w:r>
        <w:t xml:space="preserve"> </w:t>
      </w:r>
      <w:r w:rsidR="008039CB" w:rsidRPr="00B96C9C">
        <w:t>prin</w:t>
      </w:r>
      <w:r>
        <w:t xml:space="preserve"> </w:t>
      </w:r>
      <w:r w:rsidR="008039CB" w:rsidRPr="00B96C9C">
        <w:t>degradarea</w:t>
      </w:r>
      <w:r>
        <w:t xml:space="preserve"> </w:t>
      </w:r>
      <w:r w:rsidR="008039CB" w:rsidRPr="00B96C9C">
        <w:t>ambalajelor</w:t>
      </w:r>
      <w:r>
        <w:t xml:space="preserve"> </w:t>
      </w:r>
      <w:r w:rsidR="008039CB" w:rsidRPr="00B96C9C">
        <w:t>materialelor</w:t>
      </w:r>
      <w:r>
        <w:t xml:space="preserve"> </w:t>
      </w:r>
      <w:r w:rsidR="008039CB" w:rsidRPr="00B96C9C">
        <w:t>de</w:t>
      </w:r>
      <w:r>
        <w:t xml:space="preserve"> </w:t>
      </w:r>
      <w:r w:rsidR="008039CB" w:rsidRPr="00B96C9C">
        <w:t>construcţii</w:t>
      </w:r>
      <w:r>
        <w:t xml:space="preserve"> </w:t>
      </w:r>
      <w:r w:rsidR="008039CB" w:rsidRPr="00B96C9C">
        <w:t>ambalate,</w:t>
      </w:r>
      <w:r>
        <w:t xml:space="preserve"> </w:t>
      </w:r>
      <w:r w:rsidR="008039CB" w:rsidRPr="00B96C9C">
        <w:t>deşeuri</w:t>
      </w:r>
      <w:r>
        <w:t xml:space="preserve"> </w:t>
      </w:r>
      <w:r w:rsidR="008039CB" w:rsidRPr="00B96C9C">
        <w:t>rezultate</w:t>
      </w:r>
      <w:r>
        <w:t xml:space="preserve"> </w:t>
      </w:r>
      <w:r w:rsidR="008039CB" w:rsidRPr="00B96C9C">
        <w:t>din</w:t>
      </w:r>
      <w:r>
        <w:t xml:space="preserve"> </w:t>
      </w:r>
      <w:r w:rsidR="008039CB" w:rsidRPr="00B96C9C">
        <w:t>dezafectarea</w:t>
      </w:r>
      <w:r>
        <w:t xml:space="preserve"> </w:t>
      </w:r>
      <w:r w:rsidR="008039CB" w:rsidRPr="00B96C9C">
        <w:t>amenajărilor</w:t>
      </w:r>
      <w:r>
        <w:t xml:space="preserve"> </w:t>
      </w:r>
      <w:r w:rsidR="008039CB" w:rsidRPr="00B96C9C">
        <w:t>interioare</w:t>
      </w:r>
      <w:r>
        <w:t xml:space="preserve"> </w:t>
      </w:r>
      <w:r w:rsidR="008039CB" w:rsidRPr="00B96C9C">
        <w:t>sau</w:t>
      </w:r>
      <w:r>
        <w:t xml:space="preserve"> </w:t>
      </w:r>
      <w:r w:rsidR="008039CB" w:rsidRPr="00B96C9C">
        <w:t>alte</w:t>
      </w:r>
      <w:r>
        <w:t xml:space="preserve"> </w:t>
      </w:r>
      <w:r w:rsidR="008039CB" w:rsidRPr="00B96C9C">
        <w:t>materiale</w:t>
      </w:r>
      <w:r>
        <w:t xml:space="preserve"> </w:t>
      </w:r>
      <w:r w:rsidR="008039CB" w:rsidRPr="00B96C9C">
        <w:t>rezultate</w:t>
      </w:r>
      <w:r>
        <w:t xml:space="preserve"> </w:t>
      </w:r>
      <w:r w:rsidR="008039CB" w:rsidRPr="00B96C9C">
        <w:t>din</w:t>
      </w:r>
      <w:r>
        <w:t xml:space="preserve"> </w:t>
      </w:r>
      <w:r w:rsidR="008039CB" w:rsidRPr="00B96C9C">
        <w:t>activităţile</w:t>
      </w:r>
      <w:r>
        <w:t xml:space="preserve"> </w:t>
      </w:r>
      <w:r w:rsidR="008039CB" w:rsidRPr="00B96C9C">
        <w:t>de</w:t>
      </w:r>
      <w:r>
        <w:t xml:space="preserve">  </w:t>
      </w:r>
      <w:r w:rsidR="008039CB" w:rsidRPr="00B96C9C">
        <w:t>renovare</w:t>
      </w:r>
      <w:r>
        <w:t xml:space="preserve"> </w:t>
      </w:r>
      <w:r w:rsidR="008039CB" w:rsidRPr="00B96C9C">
        <w:t>a</w:t>
      </w:r>
      <w:r>
        <w:t xml:space="preserve"> </w:t>
      </w:r>
      <w:r w:rsidR="008039CB" w:rsidRPr="00B96C9C">
        <w:t>locuințelor,</w:t>
      </w:r>
      <w:r>
        <w:t xml:space="preserve"> </w:t>
      </w:r>
      <w:r w:rsidR="008039CB" w:rsidRPr="00B96C9C">
        <w:t>colectate</w:t>
      </w:r>
      <w:r>
        <w:t xml:space="preserve"> </w:t>
      </w:r>
      <w:r w:rsidR="008039CB" w:rsidRPr="00B96C9C">
        <w:t>în</w:t>
      </w:r>
      <w:r>
        <w:t xml:space="preserve"> </w:t>
      </w:r>
      <w:r w:rsidR="008039CB" w:rsidRPr="00B96C9C">
        <w:t>containere.</w:t>
      </w:r>
      <w:r w:rsidR="00FD34B6">
        <w:t xml:space="preserve"> </w:t>
      </w:r>
    </w:p>
    <w:p w:rsidR="00095C6A" w:rsidRDefault="00095C6A" w:rsidP="00924A4F"/>
    <w:p w:rsidR="008039CB" w:rsidRDefault="008039CB" w:rsidP="00095C6A">
      <w:pPr>
        <w:jc w:val="both"/>
      </w:pPr>
      <w:r w:rsidRPr="00B96C9C">
        <w:t>Opțiunile</w:t>
      </w:r>
      <w:r w:rsidR="00B353EF">
        <w:t xml:space="preserve"> </w:t>
      </w:r>
      <w:r w:rsidRPr="00B96C9C">
        <w:t>de</w:t>
      </w:r>
      <w:r w:rsidR="00B353EF">
        <w:t xml:space="preserve"> </w:t>
      </w:r>
      <w:r w:rsidRPr="00B96C9C">
        <w:t>gestionare</w:t>
      </w:r>
      <w:r w:rsidR="00B353EF">
        <w:t xml:space="preserve"> </w:t>
      </w:r>
      <w:r w:rsidRPr="00B96C9C">
        <w:t>a</w:t>
      </w:r>
      <w:r w:rsidR="00B353EF">
        <w:t xml:space="preserve"> </w:t>
      </w:r>
      <w:r w:rsidRPr="00B96C9C">
        <w:rPr>
          <w:u w:color="000000"/>
        </w:rPr>
        <w:t>deşeurilor</w:t>
      </w:r>
      <w:r w:rsidR="00B353EF">
        <w:rPr>
          <w:u w:color="000000"/>
        </w:rPr>
        <w:t xml:space="preserve"> </w:t>
      </w:r>
      <w:r w:rsidRPr="00B96C9C">
        <w:rPr>
          <w:u w:color="000000"/>
        </w:rPr>
        <w:t>din</w:t>
      </w:r>
      <w:r w:rsidR="00B353EF">
        <w:rPr>
          <w:u w:color="000000"/>
        </w:rPr>
        <w:t xml:space="preserve"> </w:t>
      </w:r>
      <w:r w:rsidRPr="00B96C9C">
        <w:rPr>
          <w:u w:color="000000"/>
        </w:rPr>
        <w:t>construcţii</w:t>
      </w:r>
      <w:r w:rsidR="00B353EF">
        <w:rPr>
          <w:u w:color="000000"/>
        </w:rPr>
        <w:t xml:space="preserve"> </w:t>
      </w:r>
      <w:r w:rsidRPr="00B96C9C">
        <w:rPr>
          <w:u w:color="000000"/>
        </w:rPr>
        <w:t>şi</w:t>
      </w:r>
      <w:r w:rsidR="00B353EF">
        <w:rPr>
          <w:u w:color="000000"/>
        </w:rPr>
        <w:t xml:space="preserve">  </w:t>
      </w:r>
      <w:r w:rsidRPr="00B96C9C">
        <w:rPr>
          <w:u w:color="000000"/>
        </w:rPr>
        <w:t>desființări</w:t>
      </w:r>
      <w:r w:rsidR="00B353EF">
        <w:rPr>
          <w:u w:color="000000"/>
        </w:rPr>
        <w:t xml:space="preserve"> </w:t>
      </w:r>
      <w:r w:rsidRPr="00B96C9C">
        <w:rPr>
          <w:u w:color="000000"/>
        </w:rPr>
        <w:t>amestecate</w:t>
      </w:r>
      <w:r w:rsidR="00B353EF">
        <w:rPr>
          <w:u w:color="000000"/>
        </w:rPr>
        <w:t xml:space="preserve"> </w:t>
      </w:r>
      <w:r w:rsidRPr="00B96C9C">
        <w:t>sunt</w:t>
      </w:r>
      <w:r w:rsidR="00B353EF">
        <w:t xml:space="preserve"> </w:t>
      </w:r>
      <w:r w:rsidRPr="00B96C9C">
        <w:t>următoarele:</w:t>
      </w:r>
    </w:p>
    <w:p w:rsidR="00095C6A" w:rsidRPr="00B96C9C" w:rsidRDefault="00095C6A" w:rsidP="00095C6A">
      <w:pPr>
        <w:jc w:val="both"/>
      </w:pPr>
    </w:p>
    <w:p w:rsidR="008039CB" w:rsidRPr="00FD34B6" w:rsidRDefault="00B353EF" w:rsidP="00095C6A">
      <w:pPr>
        <w:pStyle w:val="ListParagraph"/>
        <w:numPr>
          <w:ilvl w:val="0"/>
          <w:numId w:val="137"/>
        </w:numPr>
        <w:jc w:val="both"/>
      </w:pPr>
      <w:r w:rsidRPr="00FD34B6">
        <w:t>S</w:t>
      </w:r>
      <w:r w:rsidR="008039CB" w:rsidRPr="00FD34B6">
        <w:t>epararea</w:t>
      </w:r>
      <w:r w:rsidRPr="00FD34B6">
        <w:t xml:space="preserve"> </w:t>
      </w:r>
      <w:r w:rsidR="008039CB" w:rsidRPr="00FD34B6">
        <w:t>la</w:t>
      </w:r>
      <w:r w:rsidRPr="00FD34B6">
        <w:t xml:space="preserve"> </w:t>
      </w:r>
      <w:r w:rsidR="008039CB" w:rsidRPr="00FD34B6">
        <w:rPr>
          <w:spacing w:val="-1"/>
        </w:rPr>
        <w:t>sursă</w:t>
      </w:r>
      <w:r w:rsidRPr="00FD34B6">
        <w:rPr>
          <w:spacing w:val="-1"/>
        </w:rPr>
        <w:t xml:space="preserve"> </w:t>
      </w:r>
      <w:r w:rsidR="008039CB" w:rsidRPr="00FD34B6">
        <w:t>pe</w:t>
      </w:r>
      <w:r w:rsidRPr="00FD34B6">
        <w:t xml:space="preserve"> </w:t>
      </w:r>
      <w:r w:rsidR="008039CB" w:rsidRPr="00FD34B6">
        <w:t>cel</w:t>
      </w:r>
      <w:r w:rsidR="008039CB" w:rsidRPr="00FD34B6">
        <w:rPr>
          <w:spacing w:val="-1"/>
        </w:rPr>
        <w:t xml:space="preserve"> puţin</w:t>
      </w:r>
      <w:r w:rsidRPr="00FD34B6">
        <w:rPr>
          <w:spacing w:val="-1"/>
        </w:rPr>
        <w:t xml:space="preserve"> </w:t>
      </w:r>
      <w:r w:rsidR="008039CB" w:rsidRPr="00FD34B6">
        <w:t>3</w:t>
      </w:r>
      <w:r w:rsidR="00496B1C" w:rsidRPr="00FD34B6">
        <w:t xml:space="preserve"> </w:t>
      </w:r>
      <w:r w:rsidR="008039CB" w:rsidRPr="00FD34B6">
        <w:t>fracţii:</w:t>
      </w:r>
    </w:p>
    <w:p w:rsidR="008039CB" w:rsidRPr="00B96C9C" w:rsidRDefault="00B353EF" w:rsidP="00095C6A">
      <w:pPr>
        <w:pStyle w:val="ListParagraph"/>
        <w:numPr>
          <w:ilvl w:val="0"/>
          <w:numId w:val="83"/>
        </w:numPr>
        <w:jc w:val="both"/>
      </w:pPr>
      <w:r w:rsidRPr="00B96C9C">
        <w:t>D</w:t>
      </w:r>
      <w:r w:rsidR="008039CB" w:rsidRPr="00B96C9C">
        <w:t>eşeuri</w:t>
      </w:r>
      <w:r>
        <w:t xml:space="preserve"> </w:t>
      </w:r>
      <w:r w:rsidR="008039CB" w:rsidRPr="00B96C9C">
        <w:t>periculoase–vopseluri,</w:t>
      </w:r>
      <w:r>
        <w:t xml:space="preserve"> </w:t>
      </w:r>
      <w:r w:rsidR="008039CB" w:rsidRPr="00B96C9C">
        <w:t>solvenţi,</w:t>
      </w:r>
      <w:r>
        <w:t xml:space="preserve"> </w:t>
      </w:r>
      <w:r w:rsidR="008039CB" w:rsidRPr="00B96C9C">
        <w:t>uleiuri</w:t>
      </w:r>
      <w:r w:rsidR="00430392">
        <w:t xml:space="preserve"> </w:t>
      </w:r>
      <w:r w:rsidR="008039CB" w:rsidRPr="00B96C9C">
        <w:t>uzate,</w:t>
      </w:r>
      <w:r>
        <w:t xml:space="preserve"> </w:t>
      </w:r>
      <w:r w:rsidR="008039CB" w:rsidRPr="00B96C9C">
        <w:t>filtre</w:t>
      </w:r>
      <w:r w:rsidR="00430392">
        <w:t xml:space="preserve"> </w:t>
      </w:r>
      <w:r w:rsidR="008039CB" w:rsidRPr="00B96C9C">
        <w:t>de</w:t>
      </w:r>
      <w:r w:rsidR="00430392">
        <w:t xml:space="preserve"> </w:t>
      </w:r>
      <w:r w:rsidR="008039CB" w:rsidRPr="00B96C9C">
        <w:t>ulei,</w:t>
      </w:r>
      <w:r>
        <w:t xml:space="preserve"> </w:t>
      </w:r>
      <w:r w:rsidR="008039CB" w:rsidRPr="00B96C9C">
        <w:t>azbest,</w:t>
      </w:r>
      <w:r>
        <w:t xml:space="preserve"> </w:t>
      </w:r>
      <w:r w:rsidR="008039CB" w:rsidRPr="00B96C9C">
        <w:t>metale</w:t>
      </w:r>
      <w:r>
        <w:t xml:space="preserve"> </w:t>
      </w:r>
      <w:r w:rsidR="008039CB" w:rsidRPr="00B96C9C">
        <w:lastRenderedPageBreak/>
        <w:t>grele,</w:t>
      </w:r>
      <w:r>
        <w:t xml:space="preserve"> </w:t>
      </w:r>
      <w:r w:rsidR="008039CB" w:rsidRPr="00B96C9C">
        <w:t>vopsele,</w:t>
      </w:r>
      <w:r>
        <w:t xml:space="preserve"> </w:t>
      </w:r>
      <w:r w:rsidR="008039CB" w:rsidRPr="00B96C9C">
        <w:t>adezivi,</w:t>
      </w:r>
      <w:r>
        <w:t xml:space="preserve"> </w:t>
      </w:r>
      <w:r w:rsidR="008039CB" w:rsidRPr="00B96C9C">
        <w:t>lemn</w:t>
      </w:r>
      <w:r>
        <w:t xml:space="preserve"> </w:t>
      </w:r>
      <w:r w:rsidR="008039CB" w:rsidRPr="00B96C9C">
        <w:t>tratat,</w:t>
      </w:r>
      <w:r>
        <w:t xml:space="preserve"> </w:t>
      </w:r>
      <w:r w:rsidR="008039CB" w:rsidRPr="00B96C9C">
        <w:t>sol</w:t>
      </w:r>
      <w:r>
        <w:t xml:space="preserve"> </w:t>
      </w:r>
      <w:r w:rsidR="008039CB" w:rsidRPr="00B96C9C">
        <w:t>contaminat,</w:t>
      </w:r>
      <w:r>
        <w:t xml:space="preserve"> </w:t>
      </w:r>
      <w:r w:rsidR="008039CB" w:rsidRPr="00B96C9C">
        <w:t>materiale</w:t>
      </w:r>
      <w:r w:rsidR="00496B1C">
        <w:t xml:space="preserve"> </w:t>
      </w:r>
      <w:r w:rsidR="008039CB" w:rsidRPr="00B96C9C">
        <w:t>cu</w:t>
      </w:r>
      <w:r w:rsidR="00496B1C">
        <w:t xml:space="preserve"> </w:t>
      </w:r>
      <w:r w:rsidR="00430392">
        <w:t xml:space="preserve">PC, </w:t>
      </w:r>
      <w:r w:rsidR="008039CB" w:rsidRPr="00B96C9C">
        <w:t>trebuie</w:t>
      </w:r>
      <w:r w:rsidR="00496B1C">
        <w:t xml:space="preserve"> </w:t>
      </w:r>
      <w:r w:rsidR="008039CB" w:rsidRPr="00B96C9C">
        <w:t>introduse</w:t>
      </w:r>
      <w:r w:rsidR="00496B1C">
        <w:t xml:space="preserve"> </w:t>
      </w:r>
      <w:r w:rsidR="008039CB" w:rsidRPr="00B96C9C">
        <w:t>în</w:t>
      </w:r>
      <w:r w:rsidR="00496B1C">
        <w:t xml:space="preserve"> </w:t>
      </w:r>
      <w:r w:rsidR="008039CB" w:rsidRPr="00B96C9C">
        <w:t>sistemul</w:t>
      </w:r>
      <w:r w:rsidR="00496B1C">
        <w:t xml:space="preserve"> </w:t>
      </w:r>
      <w:r w:rsidR="008039CB" w:rsidRPr="00B96C9C">
        <w:t>de</w:t>
      </w:r>
      <w:r w:rsidR="00496B1C">
        <w:t xml:space="preserve"> </w:t>
      </w:r>
      <w:r w:rsidR="008039CB" w:rsidRPr="00B96C9C">
        <w:t>gestionare a</w:t>
      </w:r>
      <w:r w:rsidR="00496B1C">
        <w:t xml:space="preserve"> </w:t>
      </w:r>
      <w:r w:rsidR="008039CB" w:rsidRPr="00B96C9C">
        <w:t>deşeurilor</w:t>
      </w:r>
      <w:r w:rsidR="00496B1C">
        <w:t xml:space="preserve"> </w:t>
      </w:r>
      <w:r w:rsidR="008039CB" w:rsidRPr="00B96C9C">
        <w:t>periculoase;</w:t>
      </w:r>
    </w:p>
    <w:p w:rsidR="008039CB" w:rsidRPr="00B96C9C" w:rsidRDefault="00496B1C" w:rsidP="00095C6A">
      <w:pPr>
        <w:pStyle w:val="ListParagraph"/>
        <w:numPr>
          <w:ilvl w:val="0"/>
          <w:numId w:val="83"/>
        </w:numPr>
        <w:jc w:val="both"/>
      </w:pPr>
      <w:r w:rsidRPr="00B96C9C">
        <w:t>M</w:t>
      </w:r>
      <w:r w:rsidR="008039CB" w:rsidRPr="00B96C9C">
        <w:t>ateriale</w:t>
      </w:r>
      <w:r>
        <w:t xml:space="preserve"> </w:t>
      </w:r>
      <w:r w:rsidR="008039CB" w:rsidRPr="00B96C9C">
        <w:t>reciclabile –</w:t>
      </w:r>
      <w:r>
        <w:t xml:space="preserve"> </w:t>
      </w:r>
      <w:r w:rsidR="008039CB" w:rsidRPr="00B96C9C">
        <w:t>plastic,</w:t>
      </w:r>
      <w:r>
        <w:t xml:space="preserve"> </w:t>
      </w:r>
      <w:r w:rsidR="008039CB" w:rsidRPr="00B96C9C">
        <w:t>hârtie</w:t>
      </w:r>
      <w:r>
        <w:t xml:space="preserve"> </w:t>
      </w:r>
      <w:r w:rsidR="008039CB" w:rsidRPr="00B96C9C">
        <w:t>şi carton,</w:t>
      </w:r>
      <w:r>
        <w:t xml:space="preserve"> </w:t>
      </w:r>
      <w:r w:rsidR="008039CB" w:rsidRPr="00B96C9C">
        <w:t>metale</w:t>
      </w:r>
      <w:r>
        <w:t xml:space="preserve"> </w:t>
      </w:r>
      <w:r w:rsidR="008039CB" w:rsidRPr="00B96C9C">
        <w:t>etc.</w:t>
      </w:r>
      <w:r>
        <w:t xml:space="preserve"> </w:t>
      </w:r>
      <w:r w:rsidR="008039CB" w:rsidRPr="00B96C9C">
        <w:t>–</w:t>
      </w:r>
      <w:r>
        <w:t xml:space="preserve"> </w:t>
      </w:r>
      <w:r w:rsidR="008039CB" w:rsidRPr="00B96C9C">
        <w:t>pot fi trimise către</w:t>
      </w:r>
      <w:r>
        <w:t xml:space="preserve"> </w:t>
      </w:r>
      <w:r w:rsidR="008039CB" w:rsidRPr="00B96C9C">
        <w:t>o staţie</w:t>
      </w:r>
      <w:r>
        <w:t xml:space="preserve"> </w:t>
      </w:r>
      <w:r w:rsidR="008039CB" w:rsidRPr="00B96C9C">
        <w:t>de</w:t>
      </w:r>
      <w:r>
        <w:t xml:space="preserve">  </w:t>
      </w:r>
      <w:r w:rsidR="008039CB" w:rsidRPr="00B96C9C">
        <w:t>sortare</w:t>
      </w:r>
      <w:r>
        <w:t xml:space="preserve"> </w:t>
      </w:r>
      <w:r w:rsidR="008039CB" w:rsidRPr="00B96C9C">
        <w:t>a</w:t>
      </w:r>
      <w:r>
        <w:t xml:space="preserve"> </w:t>
      </w:r>
      <w:r w:rsidR="008039CB" w:rsidRPr="00B96C9C">
        <w:t>deşeurilor</w:t>
      </w:r>
      <w:r>
        <w:t xml:space="preserve"> </w:t>
      </w:r>
      <w:r w:rsidR="008039CB" w:rsidRPr="00B96C9C">
        <w:t>municipale</w:t>
      </w:r>
      <w:r>
        <w:t xml:space="preserve"> </w:t>
      </w:r>
      <w:r w:rsidR="008039CB" w:rsidRPr="00B96C9C">
        <w:t>sau</w:t>
      </w:r>
      <w:r>
        <w:t xml:space="preserve"> </w:t>
      </w:r>
      <w:r w:rsidR="008039CB" w:rsidRPr="00B96C9C">
        <w:t>livrate</w:t>
      </w:r>
      <w:r>
        <w:t xml:space="preserve"> </w:t>
      </w:r>
      <w:r w:rsidR="008039CB" w:rsidRPr="00B96C9C">
        <w:t>operatorilor</w:t>
      </w:r>
      <w:r>
        <w:t xml:space="preserve"> </w:t>
      </w:r>
      <w:r w:rsidR="008039CB" w:rsidRPr="00B96C9C">
        <w:t>economici</w:t>
      </w:r>
      <w:r>
        <w:t xml:space="preserve"> </w:t>
      </w:r>
      <w:r w:rsidR="008039CB" w:rsidRPr="00B96C9C">
        <w:t>care</w:t>
      </w:r>
      <w:r>
        <w:t xml:space="preserve"> </w:t>
      </w:r>
      <w:r w:rsidR="008039CB" w:rsidRPr="00B96C9C">
        <w:t>realizează</w:t>
      </w:r>
      <w:r>
        <w:t xml:space="preserve"> </w:t>
      </w:r>
      <w:r w:rsidR="008039CB" w:rsidRPr="00B96C9C">
        <w:t>operaţii</w:t>
      </w:r>
      <w:r>
        <w:t xml:space="preserve"> </w:t>
      </w:r>
      <w:r w:rsidR="008039CB" w:rsidRPr="00B96C9C">
        <w:t>de</w:t>
      </w:r>
      <w:r>
        <w:t xml:space="preserve"> </w:t>
      </w:r>
      <w:r w:rsidR="008039CB" w:rsidRPr="00B96C9C">
        <w:t>valorificare</w:t>
      </w:r>
      <w:r>
        <w:t xml:space="preserve"> </w:t>
      </w:r>
      <w:r w:rsidR="008039CB" w:rsidRPr="00B96C9C">
        <w:t>a</w:t>
      </w:r>
      <w:r>
        <w:t xml:space="preserve"> </w:t>
      </w:r>
      <w:r w:rsidR="008039CB" w:rsidRPr="00B96C9C">
        <w:t>deşeurilor;</w:t>
      </w:r>
    </w:p>
    <w:p w:rsidR="008039CB" w:rsidRDefault="00496B1C" w:rsidP="00095C6A">
      <w:pPr>
        <w:pStyle w:val="ListParagraph"/>
        <w:numPr>
          <w:ilvl w:val="0"/>
          <w:numId w:val="83"/>
        </w:numPr>
        <w:jc w:val="both"/>
      </w:pPr>
      <w:r w:rsidRPr="00B96C9C">
        <w:t>D</w:t>
      </w:r>
      <w:r w:rsidR="008039CB" w:rsidRPr="00B96C9C">
        <w:t>eşeuri</w:t>
      </w:r>
      <w:r>
        <w:t xml:space="preserve"> </w:t>
      </w:r>
      <w:r w:rsidR="008039CB" w:rsidRPr="00B96C9C">
        <w:t>de</w:t>
      </w:r>
      <w:r>
        <w:t xml:space="preserve"> </w:t>
      </w:r>
      <w:r w:rsidR="008039CB" w:rsidRPr="00B96C9C">
        <w:t>construcţii</w:t>
      </w:r>
      <w:r>
        <w:t xml:space="preserve"> </w:t>
      </w:r>
      <w:r w:rsidR="008039CB" w:rsidRPr="00924A4F">
        <w:rPr>
          <w:spacing w:val="-2"/>
        </w:rPr>
        <w:t>şi</w:t>
      </w:r>
      <w:r w:rsidRPr="00924A4F">
        <w:rPr>
          <w:spacing w:val="-2"/>
        </w:rPr>
        <w:t xml:space="preserve"> </w:t>
      </w:r>
      <w:r w:rsidR="008039CB" w:rsidRPr="00B96C9C">
        <w:t>desființări</w:t>
      </w:r>
      <w:r>
        <w:t xml:space="preserve"> </w:t>
      </w:r>
      <w:r w:rsidR="008039CB" w:rsidRPr="00B96C9C">
        <w:t>amestecate</w:t>
      </w:r>
      <w:r>
        <w:t xml:space="preserve"> </w:t>
      </w:r>
      <w:r w:rsidR="008039CB" w:rsidRPr="00B96C9C">
        <w:t>rămase</w:t>
      </w:r>
      <w:r>
        <w:t xml:space="preserve"> </w:t>
      </w:r>
      <w:r w:rsidR="008039CB" w:rsidRPr="00B96C9C">
        <w:t>–</w:t>
      </w:r>
      <w:r>
        <w:t xml:space="preserve"> </w:t>
      </w:r>
      <w:r w:rsidR="008039CB" w:rsidRPr="00B96C9C">
        <w:t>trebuie</w:t>
      </w:r>
      <w:r>
        <w:t xml:space="preserve"> </w:t>
      </w:r>
      <w:r w:rsidR="008039CB" w:rsidRPr="00B96C9C">
        <w:t>transportate</w:t>
      </w:r>
      <w:r>
        <w:t xml:space="preserve"> </w:t>
      </w:r>
      <w:r w:rsidR="008039CB" w:rsidRPr="00B96C9C">
        <w:t>pentru</w:t>
      </w:r>
      <w:r>
        <w:t xml:space="preserve"> </w:t>
      </w:r>
      <w:r w:rsidR="008039CB" w:rsidRPr="00B96C9C">
        <w:t>eliminare</w:t>
      </w:r>
      <w:r>
        <w:t xml:space="preserve"> </w:t>
      </w:r>
      <w:r w:rsidR="008039CB" w:rsidRPr="00B96C9C">
        <w:t>la</w:t>
      </w:r>
      <w:r>
        <w:t xml:space="preserve"> </w:t>
      </w:r>
      <w:r w:rsidR="008039CB" w:rsidRPr="00B96C9C">
        <w:t>un</w:t>
      </w:r>
      <w:r>
        <w:t xml:space="preserve"> </w:t>
      </w:r>
      <w:r w:rsidR="008039CB" w:rsidRPr="00B96C9C">
        <w:t>depozit</w:t>
      </w:r>
      <w:r>
        <w:t xml:space="preserve"> </w:t>
      </w:r>
      <w:r w:rsidR="008039CB" w:rsidRPr="00B96C9C">
        <w:t>conform.</w:t>
      </w:r>
    </w:p>
    <w:p w:rsidR="00095C6A" w:rsidRPr="00B96C9C" w:rsidRDefault="00095C6A" w:rsidP="00095C6A">
      <w:pPr>
        <w:pStyle w:val="ListParagraph"/>
        <w:numPr>
          <w:ilvl w:val="0"/>
          <w:numId w:val="83"/>
        </w:numPr>
        <w:jc w:val="both"/>
      </w:pPr>
    </w:p>
    <w:p w:rsidR="00095C6A" w:rsidRDefault="00F76954" w:rsidP="00095C6A">
      <w:pPr>
        <w:pStyle w:val="ListParagraph"/>
        <w:numPr>
          <w:ilvl w:val="0"/>
          <w:numId w:val="137"/>
        </w:numPr>
        <w:jc w:val="both"/>
      </w:pPr>
      <w:r w:rsidRPr="00FD34B6">
        <w:t>S</w:t>
      </w:r>
      <w:r w:rsidR="008039CB" w:rsidRPr="00FD34B6">
        <w:t>ortarea</w:t>
      </w:r>
      <w:r w:rsidRPr="00FD34B6">
        <w:t xml:space="preserve"> </w:t>
      </w:r>
      <w:r w:rsidR="008039CB" w:rsidRPr="00FD34B6">
        <w:t>–</w:t>
      </w:r>
      <w:r w:rsidRPr="00FD34B6">
        <w:t xml:space="preserve"> </w:t>
      </w:r>
      <w:r w:rsidR="008039CB" w:rsidRPr="00FD34B6">
        <w:t>această</w:t>
      </w:r>
      <w:r w:rsidR="007840C3" w:rsidRPr="00FD34B6">
        <w:t xml:space="preserve"> </w:t>
      </w:r>
      <w:r w:rsidR="008039CB" w:rsidRPr="00FD34B6">
        <w:t>opțiune</w:t>
      </w:r>
      <w:r w:rsidR="007840C3" w:rsidRPr="00FD34B6">
        <w:t xml:space="preserve"> </w:t>
      </w:r>
      <w:r w:rsidR="008039CB" w:rsidRPr="00FD34B6">
        <w:t>nu</w:t>
      </w:r>
      <w:r w:rsidR="007840C3" w:rsidRPr="00FD34B6">
        <w:t xml:space="preserve"> </w:t>
      </w:r>
      <w:r w:rsidR="008039CB" w:rsidRPr="00FD34B6">
        <w:t>implică</w:t>
      </w:r>
      <w:r w:rsidR="007840C3" w:rsidRPr="00FD34B6">
        <w:t xml:space="preserve"> </w:t>
      </w:r>
      <w:r w:rsidR="008039CB" w:rsidRPr="00FD34B6">
        <w:t>separarea</w:t>
      </w:r>
      <w:r w:rsidR="007840C3" w:rsidRPr="00FD34B6">
        <w:t xml:space="preserve"> </w:t>
      </w:r>
      <w:r w:rsidR="008039CB" w:rsidRPr="00FD34B6">
        <w:t>deşeurilor</w:t>
      </w:r>
      <w:r w:rsidR="007840C3" w:rsidRPr="00FD34B6">
        <w:t xml:space="preserve"> </w:t>
      </w:r>
      <w:r w:rsidR="008039CB" w:rsidRPr="00FD34B6">
        <w:t>periculoase</w:t>
      </w:r>
      <w:r w:rsidR="007840C3" w:rsidRPr="00FD34B6">
        <w:t xml:space="preserve"> </w:t>
      </w:r>
      <w:r w:rsidR="008039CB" w:rsidRPr="00FD34B6">
        <w:t>la</w:t>
      </w:r>
      <w:r w:rsidR="007840C3" w:rsidRPr="00FD34B6">
        <w:t xml:space="preserve"> </w:t>
      </w:r>
      <w:r w:rsidR="008039CB" w:rsidRPr="00FD34B6">
        <w:t>sursă.</w:t>
      </w:r>
      <w:r w:rsidR="007840C3" w:rsidRPr="00FD34B6">
        <w:t xml:space="preserve"> </w:t>
      </w:r>
      <w:r w:rsidR="008039CB" w:rsidRPr="00FD34B6">
        <w:t>Deşeurile</w:t>
      </w:r>
      <w:r w:rsidR="007840C3" w:rsidRPr="00FD34B6">
        <w:t xml:space="preserve"> </w:t>
      </w:r>
      <w:r w:rsidR="008039CB" w:rsidRPr="00FD34B6">
        <w:t>amestecate</w:t>
      </w:r>
      <w:r w:rsidR="007840C3" w:rsidRPr="00FD34B6">
        <w:t xml:space="preserve"> </w:t>
      </w:r>
      <w:r w:rsidR="008039CB" w:rsidRPr="00FD34B6">
        <w:t>rămase</w:t>
      </w:r>
      <w:r w:rsidR="007840C3" w:rsidRPr="00FD34B6">
        <w:t xml:space="preserve"> </w:t>
      </w:r>
      <w:r w:rsidR="008039CB" w:rsidRPr="00FD34B6">
        <w:t>pot</w:t>
      </w:r>
      <w:r w:rsidR="007840C3" w:rsidRPr="00FD34B6">
        <w:t xml:space="preserve"> </w:t>
      </w:r>
      <w:r w:rsidR="008039CB" w:rsidRPr="00FD34B6">
        <w:t>fi</w:t>
      </w:r>
      <w:r w:rsidR="007840C3" w:rsidRPr="00FD34B6">
        <w:t xml:space="preserve"> </w:t>
      </w:r>
      <w:r w:rsidR="008039CB" w:rsidRPr="00FD34B6">
        <w:t>transportate</w:t>
      </w:r>
      <w:r w:rsidR="007840C3" w:rsidRPr="00FD34B6">
        <w:t xml:space="preserve"> </w:t>
      </w:r>
      <w:r w:rsidR="008039CB" w:rsidRPr="00FD34B6">
        <w:t>la</w:t>
      </w:r>
      <w:r w:rsidR="007840C3" w:rsidRPr="00FD34B6">
        <w:t xml:space="preserve"> </w:t>
      </w:r>
      <w:r w:rsidR="008039CB" w:rsidRPr="00FD34B6">
        <w:t>o</w:t>
      </w:r>
      <w:r w:rsidR="007840C3" w:rsidRPr="00FD34B6">
        <w:t xml:space="preserve"> </w:t>
      </w:r>
      <w:r w:rsidR="008039CB" w:rsidRPr="00FD34B6">
        <w:t>instalaţie</w:t>
      </w:r>
      <w:r w:rsidR="007840C3" w:rsidRPr="00FD34B6">
        <w:t xml:space="preserve"> </w:t>
      </w:r>
      <w:r w:rsidR="008039CB" w:rsidRPr="00FD34B6">
        <w:t>de</w:t>
      </w:r>
      <w:r w:rsidR="007840C3" w:rsidRPr="00FD34B6">
        <w:t xml:space="preserve"> </w:t>
      </w:r>
      <w:r w:rsidR="008039CB" w:rsidRPr="00FD34B6">
        <w:t>sortare.</w:t>
      </w:r>
    </w:p>
    <w:p w:rsidR="008039CB" w:rsidRPr="00430392" w:rsidRDefault="008039CB" w:rsidP="00095C6A">
      <w:pPr>
        <w:pStyle w:val="ListParagraph"/>
        <w:ind w:left="858"/>
        <w:jc w:val="both"/>
      </w:pPr>
      <w:r w:rsidRPr="00FD34B6">
        <w:t>Experiența</w:t>
      </w:r>
      <w:r w:rsidR="007840C3" w:rsidRPr="00FD34B6">
        <w:t xml:space="preserve"> </w:t>
      </w:r>
      <w:r w:rsidRPr="00FD34B6">
        <w:t>europeană</w:t>
      </w:r>
      <w:r w:rsidR="007840C3" w:rsidRPr="00FD34B6">
        <w:t xml:space="preserve"> </w:t>
      </w:r>
      <w:r w:rsidRPr="00FD34B6">
        <w:t>a</w:t>
      </w:r>
      <w:r w:rsidR="007840C3" w:rsidRPr="00FD34B6">
        <w:t xml:space="preserve"> </w:t>
      </w:r>
      <w:r w:rsidRPr="00FD34B6">
        <w:t>demonstrat</w:t>
      </w:r>
      <w:r w:rsidR="007840C3" w:rsidRPr="00FD34B6">
        <w:t xml:space="preserve"> </w:t>
      </w:r>
      <w:r w:rsidRPr="00FD34B6">
        <w:t>că</w:t>
      </w:r>
      <w:r w:rsidR="007840C3" w:rsidRPr="00FD34B6">
        <w:t xml:space="preserve"> </w:t>
      </w:r>
      <w:r w:rsidRPr="00FD34B6">
        <w:t>utilizarea</w:t>
      </w:r>
      <w:r w:rsidR="007840C3" w:rsidRPr="00FD34B6">
        <w:t xml:space="preserve"> </w:t>
      </w:r>
      <w:r w:rsidRPr="00FD34B6">
        <w:t>instalaţiilor</w:t>
      </w:r>
      <w:r w:rsidR="007840C3" w:rsidRPr="00FD34B6">
        <w:t xml:space="preserve"> </w:t>
      </w:r>
      <w:r w:rsidRPr="00FD34B6">
        <w:t>de</w:t>
      </w:r>
      <w:r w:rsidR="007840C3" w:rsidRPr="00FD34B6">
        <w:t xml:space="preserve"> </w:t>
      </w:r>
      <w:r w:rsidRPr="00FD34B6">
        <w:t>sortare</w:t>
      </w:r>
      <w:r w:rsidR="007840C3" w:rsidRPr="00FD34B6">
        <w:t xml:space="preserve"> </w:t>
      </w:r>
      <w:r w:rsidRPr="00FD34B6">
        <w:t>nu</w:t>
      </w:r>
      <w:r w:rsidR="007840C3" w:rsidRPr="00FD34B6">
        <w:t xml:space="preserve"> </w:t>
      </w:r>
      <w:r w:rsidRPr="00FD34B6">
        <w:t>este</w:t>
      </w:r>
      <w:r w:rsidR="007840C3" w:rsidRPr="00FD34B6">
        <w:t xml:space="preserve"> </w:t>
      </w:r>
      <w:r w:rsidRPr="00FD34B6">
        <w:t>viabilă,</w:t>
      </w:r>
      <w:r w:rsidR="007840C3" w:rsidRPr="00FD34B6">
        <w:t xml:space="preserve"> </w:t>
      </w:r>
      <w:r w:rsidRPr="00FD34B6">
        <w:t>deoarece</w:t>
      </w:r>
      <w:r w:rsidR="007840C3" w:rsidRPr="00FD34B6">
        <w:t xml:space="preserve"> </w:t>
      </w:r>
      <w:r w:rsidRPr="00FD34B6">
        <w:t>duce</w:t>
      </w:r>
      <w:r w:rsidR="007840C3" w:rsidRPr="00FD34B6">
        <w:t xml:space="preserve"> </w:t>
      </w:r>
      <w:r w:rsidRPr="00FD34B6">
        <w:t>la</w:t>
      </w:r>
      <w:r w:rsidR="007840C3" w:rsidRPr="00FD34B6">
        <w:t xml:space="preserve"> </w:t>
      </w:r>
      <w:r w:rsidRPr="00FD34B6">
        <w:t>creşterea</w:t>
      </w:r>
      <w:r w:rsidR="007840C3" w:rsidRPr="00FD34B6">
        <w:t xml:space="preserve"> </w:t>
      </w:r>
      <w:r w:rsidRPr="00FD34B6">
        <w:t>costului</w:t>
      </w:r>
      <w:r w:rsidR="007840C3" w:rsidRPr="00FD34B6">
        <w:t xml:space="preserve"> </w:t>
      </w:r>
      <w:r w:rsidRPr="00FD34B6">
        <w:t>de</w:t>
      </w:r>
      <w:r w:rsidR="007840C3" w:rsidRPr="00FD34B6">
        <w:t xml:space="preserve"> </w:t>
      </w:r>
      <w:r w:rsidRPr="00FD34B6">
        <w:t>gestionare</w:t>
      </w:r>
      <w:r w:rsidR="007840C3" w:rsidRPr="00FD34B6">
        <w:t xml:space="preserve"> </w:t>
      </w:r>
      <w:r w:rsidRPr="00FD34B6">
        <w:t>a</w:t>
      </w:r>
      <w:r w:rsidR="007840C3" w:rsidRPr="00FD34B6">
        <w:t xml:space="preserve"> </w:t>
      </w:r>
      <w:r w:rsidRPr="00FD34B6">
        <w:t>deşeurilor</w:t>
      </w:r>
      <w:r w:rsidR="007840C3" w:rsidRPr="00FD34B6">
        <w:t xml:space="preserve"> </w:t>
      </w:r>
      <w:r w:rsidRPr="00FD34B6">
        <w:t>din</w:t>
      </w:r>
      <w:r w:rsidR="007840C3" w:rsidRPr="00FD34B6">
        <w:t xml:space="preserve"> </w:t>
      </w:r>
      <w:r w:rsidRPr="00FD34B6">
        <w:t>construcţii</w:t>
      </w:r>
      <w:r w:rsidR="007840C3" w:rsidRPr="00FD34B6">
        <w:t xml:space="preserve"> </w:t>
      </w:r>
      <w:r w:rsidRPr="00FD34B6">
        <w:t>şi</w:t>
      </w:r>
      <w:r w:rsidR="007840C3" w:rsidRPr="00FD34B6">
        <w:t xml:space="preserve"> </w:t>
      </w:r>
      <w:r w:rsidRPr="00FD34B6">
        <w:t>desființări.</w:t>
      </w:r>
      <w:r w:rsidR="007840C3" w:rsidRPr="00FD34B6">
        <w:t xml:space="preserve"> </w:t>
      </w:r>
      <w:r w:rsidRPr="00FD34B6">
        <w:t>Generatorul</w:t>
      </w:r>
      <w:r w:rsidR="007840C3" w:rsidRPr="00FD34B6">
        <w:t xml:space="preserve"> </w:t>
      </w:r>
      <w:r w:rsidRPr="00FD34B6">
        <w:t>evită</w:t>
      </w:r>
      <w:r w:rsidR="007840C3" w:rsidRPr="00FD34B6">
        <w:t xml:space="preserve"> </w:t>
      </w:r>
      <w:r w:rsidRPr="00FD34B6">
        <w:t>plata</w:t>
      </w:r>
      <w:r w:rsidR="007840C3" w:rsidRPr="00FD34B6">
        <w:t xml:space="preserve"> </w:t>
      </w:r>
      <w:r w:rsidRPr="00FD34B6">
        <w:t>unui</w:t>
      </w:r>
      <w:r w:rsidR="007840C3" w:rsidRPr="00FD34B6">
        <w:t xml:space="preserve"> </w:t>
      </w:r>
      <w:r w:rsidRPr="00FD34B6">
        <w:t>tarif</w:t>
      </w:r>
      <w:r w:rsidR="007840C3" w:rsidRPr="00FD34B6">
        <w:t xml:space="preserve"> </w:t>
      </w:r>
      <w:r w:rsidRPr="00FD34B6">
        <w:t>pentru</w:t>
      </w:r>
      <w:r w:rsidR="007840C3" w:rsidRPr="00FD34B6">
        <w:t xml:space="preserve"> </w:t>
      </w:r>
      <w:r w:rsidRPr="00FD34B6">
        <w:t>sortarea</w:t>
      </w:r>
      <w:r w:rsidR="007840C3" w:rsidRPr="00FD34B6">
        <w:t xml:space="preserve"> </w:t>
      </w:r>
      <w:r w:rsidRPr="00FD34B6">
        <w:t>deşeurilor,</w:t>
      </w:r>
      <w:r w:rsidR="007840C3" w:rsidRPr="00FD34B6">
        <w:t xml:space="preserve"> </w:t>
      </w:r>
      <w:r w:rsidRPr="00FD34B6">
        <w:t>implementând</w:t>
      </w:r>
      <w:r w:rsidR="007840C3" w:rsidRPr="00FD34B6">
        <w:t xml:space="preserve"> </w:t>
      </w:r>
      <w:r w:rsidRPr="00FD34B6">
        <w:t>soluții</w:t>
      </w:r>
      <w:r w:rsidR="007840C3" w:rsidRPr="00FD34B6">
        <w:t xml:space="preserve"> </w:t>
      </w:r>
      <w:r w:rsidRPr="00FD34B6">
        <w:t>mai</w:t>
      </w:r>
      <w:r w:rsidR="007840C3" w:rsidRPr="00FD34B6">
        <w:t xml:space="preserve"> </w:t>
      </w:r>
      <w:r w:rsidRPr="00FD34B6">
        <w:t>ieftine,</w:t>
      </w:r>
      <w:r w:rsidR="007840C3" w:rsidRPr="00FD34B6">
        <w:t xml:space="preserve"> </w:t>
      </w:r>
      <w:r w:rsidRPr="00FD34B6">
        <w:t>cum</w:t>
      </w:r>
      <w:r w:rsidR="007840C3" w:rsidRPr="00FD34B6">
        <w:t xml:space="preserve"> </w:t>
      </w:r>
      <w:r w:rsidRPr="00FD34B6">
        <w:t>ar</w:t>
      </w:r>
      <w:r w:rsidR="007840C3" w:rsidRPr="00FD34B6">
        <w:t xml:space="preserve"> </w:t>
      </w:r>
      <w:r w:rsidRPr="00FD34B6">
        <w:t>fi</w:t>
      </w:r>
      <w:r w:rsidR="007840C3" w:rsidRPr="00FD34B6">
        <w:t xml:space="preserve"> </w:t>
      </w:r>
      <w:r w:rsidRPr="00FD34B6">
        <w:t>separarea</w:t>
      </w:r>
      <w:r w:rsidR="007840C3" w:rsidRPr="00FD34B6">
        <w:t xml:space="preserve"> </w:t>
      </w:r>
      <w:r w:rsidRPr="00FD34B6">
        <w:t>la</w:t>
      </w:r>
      <w:r w:rsidR="007840C3" w:rsidRPr="00FD34B6">
        <w:t xml:space="preserve"> </w:t>
      </w:r>
      <w:r w:rsidRPr="00FD34B6">
        <w:t>locul</w:t>
      </w:r>
      <w:r w:rsidR="007840C3" w:rsidRPr="00FD34B6">
        <w:t xml:space="preserve"> </w:t>
      </w:r>
      <w:r w:rsidRPr="00FD34B6">
        <w:t>de</w:t>
      </w:r>
      <w:r w:rsidR="007840C3" w:rsidRPr="00FD34B6">
        <w:t xml:space="preserve"> </w:t>
      </w:r>
      <w:r w:rsidRPr="00FD34B6">
        <w:t>generare.</w:t>
      </w:r>
    </w:p>
    <w:p w:rsidR="00430392" w:rsidRPr="00FD34B6" w:rsidRDefault="00430392" w:rsidP="00095C6A">
      <w:pPr>
        <w:pStyle w:val="ListParagraph"/>
        <w:jc w:val="both"/>
      </w:pPr>
    </w:p>
    <w:p w:rsidR="008039CB" w:rsidRPr="00FD34B6" w:rsidRDefault="00496B1C" w:rsidP="00095C6A">
      <w:pPr>
        <w:pStyle w:val="ListParagraph"/>
        <w:numPr>
          <w:ilvl w:val="0"/>
          <w:numId w:val="137"/>
        </w:numPr>
        <w:jc w:val="both"/>
      </w:pPr>
      <w:r w:rsidRPr="00FD34B6">
        <w:t>D</w:t>
      </w:r>
      <w:r w:rsidR="008039CB" w:rsidRPr="00FD34B6">
        <w:t>epozitarea</w:t>
      </w:r>
      <w:r w:rsidRPr="00FD34B6">
        <w:t xml:space="preserve"> </w:t>
      </w:r>
      <w:r w:rsidR="008039CB" w:rsidRPr="00FD34B6">
        <w:t>deşeurilor</w:t>
      </w:r>
      <w:r w:rsidRPr="00FD34B6">
        <w:t xml:space="preserve"> </w:t>
      </w:r>
      <w:r w:rsidR="008039CB" w:rsidRPr="00FD34B6">
        <w:t>amestecate</w:t>
      </w:r>
      <w:r w:rsidRPr="00FD34B6">
        <w:t xml:space="preserve"> </w:t>
      </w:r>
      <w:r w:rsidR="008039CB" w:rsidRPr="00FD34B6">
        <w:t>pe</w:t>
      </w:r>
      <w:r w:rsidRPr="00FD34B6">
        <w:t xml:space="preserve"> </w:t>
      </w:r>
      <w:r w:rsidR="008039CB" w:rsidRPr="00FD34B6">
        <w:t>depozite</w:t>
      </w:r>
      <w:r w:rsidRPr="00FD34B6">
        <w:t xml:space="preserve"> </w:t>
      </w:r>
      <w:r w:rsidR="008039CB" w:rsidRPr="00FD34B6">
        <w:t>controlate,</w:t>
      </w:r>
      <w:r w:rsidRPr="00FD34B6">
        <w:t xml:space="preserve"> </w:t>
      </w:r>
      <w:r w:rsidR="00430392">
        <w:t>sau</w:t>
      </w:r>
      <w:r w:rsidRPr="00FD34B6">
        <w:t xml:space="preserve"> </w:t>
      </w:r>
      <w:r w:rsidR="008039CB" w:rsidRPr="00FD34B6">
        <w:t>în</w:t>
      </w:r>
      <w:r w:rsidRPr="00FD34B6">
        <w:t xml:space="preserve"> </w:t>
      </w:r>
      <w:r w:rsidR="008039CB" w:rsidRPr="00FD34B6">
        <w:t>cazul</w:t>
      </w:r>
      <w:r w:rsidRPr="00FD34B6">
        <w:t xml:space="preserve"> </w:t>
      </w:r>
      <w:r w:rsidR="008039CB" w:rsidRPr="00FD34B6">
        <w:t>în</w:t>
      </w:r>
      <w:r w:rsidRPr="00FD34B6">
        <w:t xml:space="preserve"> </w:t>
      </w:r>
      <w:r w:rsidR="008039CB" w:rsidRPr="00FD34B6">
        <w:t>care</w:t>
      </w:r>
      <w:r w:rsidRPr="00FD34B6">
        <w:t xml:space="preserve"> </w:t>
      </w:r>
      <w:r w:rsidR="008039CB" w:rsidRPr="00FD34B6">
        <w:t>acestea</w:t>
      </w:r>
      <w:r w:rsidRPr="00FD34B6">
        <w:t xml:space="preserve"> </w:t>
      </w:r>
      <w:r w:rsidR="008039CB" w:rsidRPr="00FD34B6">
        <w:t>sunt contaminate,</w:t>
      </w:r>
      <w:r w:rsidRPr="00FD34B6">
        <w:t xml:space="preserve"> </w:t>
      </w:r>
      <w:r w:rsidR="008039CB" w:rsidRPr="00FD34B6">
        <w:t>introducerea</w:t>
      </w:r>
      <w:r w:rsidRPr="00FD34B6">
        <w:t xml:space="preserve"> </w:t>
      </w:r>
      <w:r w:rsidR="008039CB" w:rsidRPr="00FD34B6">
        <w:t>lor</w:t>
      </w:r>
      <w:r w:rsidRPr="00FD34B6">
        <w:t xml:space="preserve"> </w:t>
      </w:r>
      <w:r w:rsidR="008039CB" w:rsidRPr="00FD34B6">
        <w:t>în</w:t>
      </w:r>
      <w:r w:rsidRPr="00FD34B6">
        <w:t xml:space="preserve"> </w:t>
      </w:r>
      <w:r w:rsidR="008039CB" w:rsidRPr="00FD34B6">
        <w:t>sistemul de</w:t>
      </w:r>
      <w:r w:rsidRPr="00FD34B6">
        <w:t xml:space="preserve"> </w:t>
      </w:r>
      <w:r w:rsidR="008039CB" w:rsidRPr="00FD34B6">
        <w:t>gestionare a</w:t>
      </w:r>
      <w:r w:rsidRPr="00FD34B6">
        <w:t xml:space="preserve"> </w:t>
      </w:r>
      <w:r w:rsidR="008039CB" w:rsidRPr="00FD34B6">
        <w:t>deşeurilor</w:t>
      </w:r>
      <w:r w:rsidRPr="00FD34B6">
        <w:t xml:space="preserve"> </w:t>
      </w:r>
      <w:r w:rsidR="008039CB" w:rsidRPr="00FD34B6">
        <w:t>periculoase.</w:t>
      </w:r>
    </w:p>
    <w:p w:rsidR="00095C6A" w:rsidRDefault="00095C6A" w:rsidP="00095C6A">
      <w:pPr>
        <w:jc w:val="both"/>
      </w:pPr>
    </w:p>
    <w:p w:rsidR="008039CB" w:rsidRPr="00B96C9C" w:rsidRDefault="008039CB" w:rsidP="00095C6A">
      <w:pPr>
        <w:jc w:val="both"/>
      </w:pPr>
      <w:r w:rsidRPr="00B96C9C">
        <w:t>Introducerea</w:t>
      </w:r>
      <w:r w:rsidR="00496B1C">
        <w:t xml:space="preserve"> </w:t>
      </w:r>
      <w:r w:rsidRPr="00B96C9C">
        <w:t>unui sistem</w:t>
      </w:r>
      <w:r w:rsidR="00496B1C">
        <w:t xml:space="preserve"> </w:t>
      </w:r>
      <w:r w:rsidRPr="00B96C9C">
        <w:t>de</w:t>
      </w:r>
      <w:r w:rsidR="00496B1C">
        <w:t xml:space="preserve"> </w:t>
      </w:r>
      <w:r w:rsidRPr="00B96C9C">
        <w:t>colectare</w:t>
      </w:r>
      <w:r w:rsidR="00496B1C">
        <w:t xml:space="preserve"> </w:t>
      </w:r>
      <w:r w:rsidRPr="00B96C9C">
        <w:t>a</w:t>
      </w:r>
      <w:r w:rsidR="00496B1C">
        <w:t xml:space="preserve"> </w:t>
      </w:r>
      <w:r w:rsidRPr="00B96C9C">
        <w:t>deşeurilor</w:t>
      </w:r>
      <w:r w:rsidR="00496B1C">
        <w:t xml:space="preserve"> </w:t>
      </w:r>
      <w:r w:rsidRPr="00B96C9C">
        <w:t>din</w:t>
      </w:r>
      <w:r w:rsidR="00496B1C">
        <w:t xml:space="preserve"> </w:t>
      </w:r>
      <w:r w:rsidRPr="00B96C9C">
        <w:t>construcţii şi desființări trebuie</w:t>
      </w:r>
      <w:r w:rsidR="00496B1C">
        <w:t xml:space="preserve"> </w:t>
      </w:r>
      <w:r w:rsidRPr="00B96C9C">
        <w:t>pregătită</w:t>
      </w:r>
      <w:r w:rsidR="00496B1C">
        <w:t xml:space="preserve"> </w:t>
      </w:r>
      <w:r w:rsidRPr="00B96C9C">
        <w:t>prin</w:t>
      </w:r>
      <w:r w:rsidR="00496B1C">
        <w:t xml:space="preserve"> </w:t>
      </w:r>
      <w:r w:rsidRPr="00B96C9C">
        <w:t>organizarea</w:t>
      </w:r>
      <w:r w:rsidR="00496B1C">
        <w:t xml:space="preserve"> </w:t>
      </w:r>
      <w:r w:rsidRPr="00B96C9C">
        <w:t>de</w:t>
      </w:r>
      <w:r w:rsidR="00496B1C">
        <w:t xml:space="preserve"> </w:t>
      </w:r>
      <w:r w:rsidRPr="00B96C9C">
        <w:t>informări ale</w:t>
      </w:r>
      <w:r w:rsidR="00496B1C">
        <w:t xml:space="preserve"> </w:t>
      </w:r>
      <w:r w:rsidRPr="00B96C9C">
        <w:t>publicului,</w:t>
      </w:r>
      <w:r w:rsidR="00496B1C">
        <w:t xml:space="preserve"> </w:t>
      </w:r>
      <w:r w:rsidRPr="00B96C9C">
        <w:t>taxe</w:t>
      </w:r>
      <w:r w:rsidR="00496B1C">
        <w:t xml:space="preserve"> </w:t>
      </w:r>
      <w:r w:rsidRPr="00B96C9C">
        <w:t>şi</w:t>
      </w:r>
      <w:r w:rsidR="00496B1C">
        <w:t xml:space="preserve"> </w:t>
      </w:r>
      <w:r w:rsidRPr="00B96C9C">
        <w:t>amenzi.</w:t>
      </w:r>
    </w:p>
    <w:p w:rsidR="00095C6A" w:rsidRDefault="00095C6A" w:rsidP="00095C6A">
      <w:pPr>
        <w:jc w:val="both"/>
      </w:pPr>
    </w:p>
    <w:p w:rsidR="008039CB" w:rsidRPr="00B96C9C" w:rsidRDefault="008039CB" w:rsidP="00095C6A">
      <w:pPr>
        <w:jc w:val="both"/>
      </w:pPr>
      <w:r w:rsidRPr="00B96C9C">
        <w:t>Activitatea</w:t>
      </w:r>
      <w:r w:rsidR="00496B1C">
        <w:t xml:space="preserve"> </w:t>
      </w:r>
      <w:r w:rsidRPr="00B96C9C">
        <w:t>de</w:t>
      </w:r>
      <w:r w:rsidR="00496B1C">
        <w:t xml:space="preserve"> </w:t>
      </w:r>
      <w:r w:rsidRPr="00B96C9C">
        <w:t>gestionare</w:t>
      </w:r>
      <w:r w:rsidR="00496B1C">
        <w:t xml:space="preserve"> </w:t>
      </w:r>
      <w:r w:rsidRPr="00B96C9C">
        <w:t>a</w:t>
      </w:r>
      <w:r w:rsidR="00496B1C">
        <w:t xml:space="preserve"> </w:t>
      </w:r>
      <w:r w:rsidRPr="00B96C9C">
        <w:t>deşeurilor</w:t>
      </w:r>
      <w:r w:rsidR="00496B1C">
        <w:t xml:space="preserve"> </w:t>
      </w:r>
      <w:r w:rsidRPr="00B96C9C">
        <w:t>din</w:t>
      </w:r>
      <w:r w:rsidR="00496B1C">
        <w:t xml:space="preserve"> </w:t>
      </w:r>
      <w:r w:rsidRPr="00B96C9C">
        <w:t>construcţii</w:t>
      </w:r>
      <w:r w:rsidR="00496B1C">
        <w:t xml:space="preserve"> </w:t>
      </w:r>
      <w:r w:rsidRPr="00B96C9C">
        <w:t>şi</w:t>
      </w:r>
      <w:r w:rsidR="00496B1C">
        <w:t xml:space="preserve"> </w:t>
      </w:r>
      <w:r w:rsidRPr="00B96C9C">
        <w:t>desființări</w:t>
      </w:r>
      <w:r w:rsidR="00496B1C">
        <w:t xml:space="preserve"> </w:t>
      </w:r>
      <w:r w:rsidRPr="00B96C9C">
        <w:t>nefiind</w:t>
      </w:r>
      <w:r w:rsidR="00496B1C">
        <w:t xml:space="preserve"> </w:t>
      </w:r>
      <w:r w:rsidRPr="00B96C9C">
        <w:t>reglementată</w:t>
      </w:r>
      <w:r w:rsidR="00496B1C">
        <w:t xml:space="preserve"> </w:t>
      </w:r>
      <w:r w:rsidRPr="00B96C9C">
        <w:t>în</w:t>
      </w:r>
      <w:r w:rsidR="00496B1C">
        <w:t xml:space="preserve"> </w:t>
      </w:r>
      <w:r w:rsidRPr="00B96C9C">
        <w:t>mod</w:t>
      </w:r>
      <w:r w:rsidR="00496B1C">
        <w:t xml:space="preserve"> </w:t>
      </w:r>
      <w:r w:rsidRPr="00B96C9C">
        <w:t>special,</w:t>
      </w:r>
      <w:r w:rsidR="00496B1C">
        <w:t xml:space="preserve"> </w:t>
      </w:r>
      <w:r w:rsidRPr="00B96C9C">
        <w:t>producătorii</w:t>
      </w:r>
      <w:r w:rsidR="00496B1C">
        <w:t xml:space="preserve"> </w:t>
      </w:r>
      <w:r w:rsidRPr="00B96C9C">
        <w:t>şi</w:t>
      </w:r>
      <w:r w:rsidR="00496B1C">
        <w:t xml:space="preserve"> </w:t>
      </w:r>
      <w:r w:rsidRPr="00B96C9C">
        <w:t>deținătorii</w:t>
      </w:r>
      <w:r w:rsidR="00496B1C">
        <w:t xml:space="preserve"> </w:t>
      </w:r>
      <w:r w:rsidRPr="00B96C9C">
        <w:t>acestei</w:t>
      </w:r>
      <w:r w:rsidR="00496B1C">
        <w:t xml:space="preserve"> </w:t>
      </w:r>
      <w:r w:rsidRPr="00B96C9C">
        <w:t>categorii</w:t>
      </w:r>
      <w:r w:rsidR="00496B1C">
        <w:t xml:space="preserve"> </w:t>
      </w:r>
      <w:r w:rsidRPr="00B96C9C">
        <w:t>de</w:t>
      </w:r>
      <w:r w:rsidR="00496B1C">
        <w:t xml:space="preserve"> </w:t>
      </w:r>
      <w:r w:rsidRPr="00B96C9C">
        <w:t>deşeuri</w:t>
      </w:r>
      <w:r w:rsidR="00496B1C">
        <w:t xml:space="preserve"> </w:t>
      </w:r>
      <w:r w:rsidRPr="00B96C9C">
        <w:t>nu</w:t>
      </w:r>
      <w:r w:rsidR="00496B1C">
        <w:t xml:space="preserve"> </w:t>
      </w:r>
      <w:r w:rsidRPr="00B96C9C">
        <w:t>acordă</w:t>
      </w:r>
      <w:r w:rsidR="00496B1C">
        <w:t xml:space="preserve"> </w:t>
      </w:r>
      <w:r w:rsidRPr="00B96C9C">
        <w:t>atenție</w:t>
      </w:r>
      <w:r w:rsidR="00496B1C">
        <w:t xml:space="preserve"> </w:t>
      </w:r>
      <w:r w:rsidRPr="00B96C9C">
        <w:t>suficientă</w:t>
      </w:r>
      <w:r w:rsidR="00496B1C">
        <w:t xml:space="preserve"> </w:t>
      </w:r>
      <w:r w:rsidRPr="00B96C9C">
        <w:t>gestionării</w:t>
      </w:r>
      <w:r w:rsidR="00496B1C">
        <w:t xml:space="preserve"> </w:t>
      </w:r>
      <w:r w:rsidRPr="00B96C9C">
        <w:t>acestui</w:t>
      </w:r>
      <w:r w:rsidR="00496B1C">
        <w:t xml:space="preserve"> </w:t>
      </w:r>
      <w:r w:rsidRPr="00B96C9C">
        <w:t>tip</w:t>
      </w:r>
      <w:r w:rsidR="00496B1C">
        <w:t xml:space="preserve"> </w:t>
      </w:r>
      <w:r w:rsidRPr="00B96C9C">
        <w:t>de deșeu.</w:t>
      </w:r>
    </w:p>
    <w:p w:rsidR="00095C6A" w:rsidRDefault="00095C6A" w:rsidP="00095C6A">
      <w:pPr>
        <w:jc w:val="both"/>
      </w:pPr>
    </w:p>
    <w:p w:rsidR="008039CB" w:rsidRPr="00B96C9C" w:rsidRDefault="008039CB" w:rsidP="00095C6A">
      <w:pPr>
        <w:jc w:val="both"/>
      </w:pPr>
      <w:r w:rsidRPr="00B96C9C">
        <w:t>De</w:t>
      </w:r>
      <w:r w:rsidR="00496B1C">
        <w:t xml:space="preserve"> </w:t>
      </w:r>
      <w:r w:rsidRPr="00B96C9C">
        <w:t>multe ori,</w:t>
      </w:r>
      <w:r w:rsidR="00496B1C">
        <w:t xml:space="preserve"> </w:t>
      </w:r>
      <w:r w:rsidRPr="00B96C9C">
        <w:t>nu</w:t>
      </w:r>
      <w:r w:rsidR="00496B1C">
        <w:t xml:space="preserve"> </w:t>
      </w:r>
      <w:r w:rsidRPr="00B96C9C">
        <w:t>există</w:t>
      </w:r>
      <w:r w:rsidR="00496B1C">
        <w:t xml:space="preserve"> </w:t>
      </w:r>
      <w:r w:rsidRPr="00B96C9C">
        <w:t>nicio</w:t>
      </w:r>
      <w:r w:rsidR="00496B1C">
        <w:t xml:space="preserve"> </w:t>
      </w:r>
      <w:r w:rsidRPr="00B96C9C">
        <w:t>separare</w:t>
      </w:r>
      <w:r w:rsidR="00496B1C">
        <w:t xml:space="preserve"> </w:t>
      </w:r>
      <w:r w:rsidRPr="00B96C9C">
        <w:t>a</w:t>
      </w:r>
      <w:r w:rsidR="00496B1C">
        <w:t xml:space="preserve"> </w:t>
      </w:r>
      <w:r w:rsidRPr="00B96C9C">
        <w:t>deşeurilor</w:t>
      </w:r>
      <w:r w:rsidR="00496B1C">
        <w:t xml:space="preserve"> </w:t>
      </w:r>
      <w:r w:rsidRPr="00B96C9C">
        <w:t>periculoase</w:t>
      </w:r>
      <w:r w:rsidR="00496B1C">
        <w:t xml:space="preserve"> </w:t>
      </w:r>
      <w:r w:rsidRPr="00B96C9C">
        <w:t>de</w:t>
      </w:r>
      <w:r w:rsidR="00496B1C">
        <w:t xml:space="preserve"> </w:t>
      </w:r>
      <w:r w:rsidRPr="00B96C9C">
        <w:t>cele</w:t>
      </w:r>
      <w:r w:rsidR="00496B1C">
        <w:t xml:space="preserve"> </w:t>
      </w:r>
      <w:r w:rsidRPr="00B96C9C">
        <w:t>nepericuloase.</w:t>
      </w:r>
      <w:r w:rsidR="00496B1C">
        <w:t xml:space="preserve"> </w:t>
      </w:r>
      <w:r w:rsidRPr="00B96C9C">
        <w:t>Mari</w:t>
      </w:r>
      <w:r w:rsidR="00496B1C">
        <w:t xml:space="preserve"> </w:t>
      </w:r>
      <w:r w:rsidRPr="00B96C9C">
        <w:t>cantităţi</w:t>
      </w:r>
      <w:r w:rsidR="00496B1C">
        <w:t xml:space="preserve"> </w:t>
      </w:r>
      <w:r w:rsidRPr="00B96C9C">
        <w:t>de</w:t>
      </w:r>
      <w:r w:rsidR="00496B1C">
        <w:t xml:space="preserve"> </w:t>
      </w:r>
      <w:r w:rsidRPr="00B96C9C">
        <w:t>deşeuri</w:t>
      </w:r>
      <w:r w:rsidR="00496B1C">
        <w:t xml:space="preserve"> </w:t>
      </w:r>
      <w:r w:rsidRPr="00B96C9C">
        <w:t>nu</w:t>
      </w:r>
      <w:r w:rsidR="00496B1C">
        <w:t xml:space="preserve"> </w:t>
      </w:r>
      <w:r w:rsidRPr="00B96C9C">
        <w:t>ajung</w:t>
      </w:r>
      <w:r w:rsidR="00496B1C">
        <w:t xml:space="preserve"> </w:t>
      </w:r>
      <w:r w:rsidRPr="00B96C9C">
        <w:t>în</w:t>
      </w:r>
      <w:r w:rsidR="00496B1C">
        <w:t xml:space="preserve"> </w:t>
      </w:r>
      <w:r w:rsidRPr="00B96C9C">
        <w:t>depozite</w:t>
      </w:r>
      <w:r w:rsidR="00496B1C">
        <w:t xml:space="preserve"> </w:t>
      </w:r>
      <w:r w:rsidRPr="00B96C9C">
        <w:t>autorizate</w:t>
      </w:r>
      <w:r w:rsidR="00496B1C">
        <w:t xml:space="preserve"> </w:t>
      </w:r>
      <w:r w:rsidRPr="00B96C9C">
        <w:t>sau</w:t>
      </w:r>
      <w:r w:rsidR="00496B1C">
        <w:t xml:space="preserve"> </w:t>
      </w:r>
      <w:r w:rsidRPr="00B96C9C">
        <w:t>pe</w:t>
      </w:r>
      <w:r w:rsidR="00496B1C">
        <w:t xml:space="preserve"> </w:t>
      </w:r>
      <w:r w:rsidRPr="00B96C9C">
        <w:t>amplasamentele</w:t>
      </w:r>
      <w:r w:rsidR="00496B1C">
        <w:t xml:space="preserve"> </w:t>
      </w:r>
      <w:r w:rsidRPr="00B96C9C">
        <w:t>stabilite</w:t>
      </w:r>
      <w:r w:rsidR="00496B1C">
        <w:t xml:space="preserve"> </w:t>
      </w:r>
      <w:r w:rsidRPr="00B96C9C">
        <w:t>de</w:t>
      </w:r>
      <w:r w:rsidR="00496B1C">
        <w:t xml:space="preserve"> </w:t>
      </w:r>
      <w:r w:rsidRPr="00B96C9C">
        <w:t>către</w:t>
      </w:r>
      <w:r w:rsidR="00496B1C">
        <w:t xml:space="preserve"> </w:t>
      </w:r>
      <w:r w:rsidRPr="00B96C9C">
        <w:t>autoritățile</w:t>
      </w:r>
      <w:r w:rsidR="00496B1C">
        <w:t xml:space="preserve"> </w:t>
      </w:r>
      <w:r w:rsidRPr="00B96C9C">
        <w:t>locale,</w:t>
      </w:r>
      <w:r w:rsidR="00496B1C">
        <w:t xml:space="preserve"> </w:t>
      </w:r>
      <w:r w:rsidRPr="00B96C9C">
        <w:t>ci</w:t>
      </w:r>
      <w:r w:rsidR="00496B1C">
        <w:t xml:space="preserve"> </w:t>
      </w:r>
      <w:r w:rsidRPr="00B96C9C">
        <w:t>se</w:t>
      </w:r>
      <w:r w:rsidR="00496B1C">
        <w:t xml:space="preserve"> </w:t>
      </w:r>
      <w:r w:rsidRPr="00B96C9C">
        <w:t>depozitează</w:t>
      </w:r>
      <w:r w:rsidR="00496B1C">
        <w:t xml:space="preserve"> </w:t>
      </w:r>
      <w:r w:rsidRPr="00B96C9C">
        <w:t>ilegal</w:t>
      </w:r>
      <w:r w:rsidR="00496B1C">
        <w:t xml:space="preserve"> </w:t>
      </w:r>
      <w:r w:rsidRPr="00B96C9C">
        <w:t>(în</w:t>
      </w:r>
      <w:r w:rsidR="00496B1C">
        <w:t xml:space="preserve"> </w:t>
      </w:r>
      <w:r w:rsidRPr="00B96C9C">
        <w:t>spaţii</w:t>
      </w:r>
      <w:r w:rsidR="00496B1C">
        <w:t xml:space="preserve"> </w:t>
      </w:r>
      <w:r w:rsidRPr="00B96C9C">
        <w:t>inadecvate</w:t>
      </w:r>
      <w:r w:rsidR="00496B1C">
        <w:t xml:space="preserve"> </w:t>
      </w:r>
      <w:r w:rsidRPr="00B96C9C">
        <w:t>depozitării</w:t>
      </w:r>
      <w:r w:rsidR="00496B1C">
        <w:t xml:space="preserve"> </w:t>
      </w:r>
      <w:r w:rsidRPr="00B96C9C">
        <w:t>deşeurilor),</w:t>
      </w:r>
      <w:r w:rsidR="00496B1C">
        <w:t xml:space="preserve"> </w:t>
      </w:r>
      <w:r w:rsidRPr="00B96C9C">
        <w:t>nefiind</w:t>
      </w:r>
      <w:r w:rsidR="00496B1C">
        <w:t xml:space="preserve"> </w:t>
      </w:r>
      <w:r w:rsidRPr="00B96C9C">
        <w:t>respectate</w:t>
      </w:r>
      <w:r w:rsidR="00496B1C">
        <w:t xml:space="preserve"> </w:t>
      </w:r>
      <w:r w:rsidRPr="00B96C9C">
        <w:t>cele</w:t>
      </w:r>
      <w:r w:rsidR="00496B1C">
        <w:t xml:space="preserve"> </w:t>
      </w:r>
      <w:r w:rsidRPr="00B96C9C">
        <w:t>mai bune</w:t>
      </w:r>
      <w:r w:rsidR="00496B1C">
        <w:t xml:space="preserve"> </w:t>
      </w:r>
      <w:r w:rsidRPr="00B96C9C">
        <w:t>practici</w:t>
      </w:r>
      <w:r w:rsidR="00496B1C">
        <w:t xml:space="preserve"> </w:t>
      </w:r>
      <w:r w:rsidRPr="00B96C9C">
        <w:t>pentru</w:t>
      </w:r>
      <w:r w:rsidR="00496B1C">
        <w:t xml:space="preserve"> </w:t>
      </w:r>
      <w:r w:rsidRPr="00B96C9C">
        <w:t>gestionarea</w:t>
      </w:r>
      <w:r w:rsidR="00496B1C">
        <w:t xml:space="preserve"> </w:t>
      </w:r>
      <w:r w:rsidRPr="00B96C9C">
        <w:t>deşeurilor</w:t>
      </w:r>
      <w:r w:rsidR="00496B1C">
        <w:t xml:space="preserve"> </w:t>
      </w:r>
      <w:r w:rsidRPr="00B96C9C">
        <w:t>de</w:t>
      </w:r>
      <w:r w:rsidR="00496B1C">
        <w:t xml:space="preserve"> </w:t>
      </w:r>
      <w:r w:rsidRPr="00B96C9C">
        <w:t>acest</w:t>
      </w:r>
      <w:r w:rsidR="00496B1C">
        <w:t xml:space="preserve"> </w:t>
      </w:r>
      <w:r w:rsidRPr="00B96C9C">
        <w:t>tip.</w:t>
      </w:r>
    </w:p>
    <w:p w:rsidR="00095C6A" w:rsidRDefault="00095C6A" w:rsidP="00095C6A">
      <w:pPr>
        <w:jc w:val="both"/>
      </w:pPr>
    </w:p>
    <w:p w:rsidR="008039CB" w:rsidRPr="00B96C9C" w:rsidRDefault="008039CB" w:rsidP="00095C6A">
      <w:pPr>
        <w:jc w:val="both"/>
      </w:pPr>
      <w:r w:rsidRPr="00B96C9C">
        <w:t>Deși</w:t>
      </w:r>
      <w:r w:rsidR="00496B1C">
        <w:t xml:space="preserve"> </w:t>
      </w:r>
      <w:r w:rsidRPr="00B96C9C">
        <w:t>cantităţile</w:t>
      </w:r>
      <w:r w:rsidR="00496B1C">
        <w:t xml:space="preserve"> </w:t>
      </w:r>
      <w:r w:rsidRPr="00B96C9C">
        <w:t>de</w:t>
      </w:r>
      <w:r w:rsidR="00496B1C">
        <w:t xml:space="preserve"> </w:t>
      </w:r>
      <w:r w:rsidRPr="00B96C9C">
        <w:t>deşeuri</w:t>
      </w:r>
      <w:r w:rsidR="00496B1C">
        <w:t xml:space="preserve"> </w:t>
      </w:r>
      <w:r w:rsidRPr="00B96C9C">
        <w:t>periculoase</w:t>
      </w:r>
      <w:r w:rsidR="00496B1C">
        <w:t xml:space="preserve"> </w:t>
      </w:r>
      <w:r w:rsidRPr="00B96C9C">
        <w:t>sunt</w:t>
      </w:r>
      <w:r w:rsidR="00496B1C">
        <w:t xml:space="preserve"> </w:t>
      </w:r>
      <w:r w:rsidRPr="00B96C9C">
        <w:t>relativ</w:t>
      </w:r>
      <w:r w:rsidR="00496B1C">
        <w:t xml:space="preserve"> </w:t>
      </w:r>
      <w:r w:rsidRPr="00B96C9C">
        <w:t>mici</w:t>
      </w:r>
      <w:r w:rsidR="00496B1C">
        <w:t xml:space="preserve"> </w:t>
      </w:r>
      <w:r w:rsidRPr="00B96C9C">
        <w:t>comparativ</w:t>
      </w:r>
      <w:r w:rsidR="00496B1C">
        <w:t xml:space="preserve"> </w:t>
      </w:r>
      <w:r w:rsidRPr="00B96C9C">
        <w:t>cu</w:t>
      </w:r>
      <w:r w:rsidR="00496B1C">
        <w:t xml:space="preserve"> </w:t>
      </w:r>
      <w:r w:rsidRPr="00B96C9C">
        <w:t>totalul</w:t>
      </w:r>
      <w:r w:rsidR="00496B1C">
        <w:t xml:space="preserve"> </w:t>
      </w:r>
      <w:r w:rsidRPr="00B96C9C">
        <w:t>deşeurilor</w:t>
      </w:r>
      <w:r w:rsidR="00496B1C">
        <w:t xml:space="preserve"> </w:t>
      </w:r>
      <w:r w:rsidRPr="00B96C9C">
        <w:t>generate,</w:t>
      </w:r>
      <w:r w:rsidR="00496B1C">
        <w:t xml:space="preserve"> </w:t>
      </w:r>
      <w:r w:rsidRPr="00B96C9C">
        <w:t>trebuie</w:t>
      </w:r>
      <w:r w:rsidR="00496B1C">
        <w:t xml:space="preserve"> </w:t>
      </w:r>
      <w:r w:rsidRPr="00B96C9C">
        <w:t>luate</w:t>
      </w:r>
      <w:r w:rsidR="00496B1C">
        <w:t xml:space="preserve"> </w:t>
      </w:r>
      <w:r w:rsidRPr="00B96C9C">
        <w:t>măsuri</w:t>
      </w:r>
      <w:r w:rsidR="00496B1C">
        <w:t xml:space="preserve"> </w:t>
      </w:r>
      <w:r w:rsidRPr="00B96C9C">
        <w:t>de</w:t>
      </w:r>
      <w:r w:rsidR="00496B1C">
        <w:t xml:space="preserve"> </w:t>
      </w:r>
      <w:r w:rsidRPr="00B96C9C">
        <w:t>prevedere</w:t>
      </w:r>
      <w:r w:rsidR="00496B1C">
        <w:t xml:space="preserve"> </w:t>
      </w:r>
      <w:r w:rsidRPr="00B96C9C">
        <w:t>speciale</w:t>
      </w:r>
      <w:r w:rsidR="00496B1C">
        <w:t xml:space="preserve"> </w:t>
      </w:r>
      <w:r w:rsidRPr="00B96C9C">
        <w:t>pentru</w:t>
      </w:r>
      <w:r w:rsidR="00496B1C">
        <w:t xml:space="preserve"> </w:t>
      </w:r>
      <w:r w:rsidRPr="00B96C9C">
        <w:t>gestionarea</w:t>
      </w:r>
      <w:r w:rsidR="00496B1C">
        <w:t xml:space="preserve"> </w:t>
      </w:r>
      <w:r w:rsidRPr="00B96C9C">
        <w:t>acestora,</w:t>
      </w:r>
      <w:r w:rsidR="00496B1C">
        <w:t xml:space="preserve"> </w:t>
      </w:r>
      <w:r w:rsidRPr="00B96C9C">
        <w:t>pentru</w:t>
      </w:r>
      <w:r w:rsidR="00496B1C">
        <w:t xml:space="preserve"> </w:t>
      </w:r>
      <w:r w:rsidRPr="00B96C9C">
        <w:t>a</w:t>
      </w:r>
      <w:r w:rsidR="00496B1C">
        <w:t xml:space="preserve"> </w:t>
      </w:r>
      <w:r w:rsidRPr="00B96C9C">
        <w:t>nu</w:t>
      </w:r>
      <w:r w:rsidR="00496B1C">
        <w:t xml:space="preserve"> </w:t>
      </w:r>
      <w:r w:rsidRPr="00B96C9C">
        <w:t>contamina</w:t>
      </w:r>
      <w:r w:rsidR="00496B1C">
        <w:t xml:space="preserve"> </w:t>
      </w:r>
      <w:r w:rsidRPr="00B96C9C">
        <w:t>şi</w:t>
      </w:r>
      <w:r w:rsidR="00496B1C">
        <w:t xml:space="preserve"> </w:t>
      </w:r>
      <w:r w:rsidRPr="00B96C9C">
        <w:t>restul deşeurilor</w:t>
      </w:r>
      <w:r w:rsidR="00430392">
        <w:t xml:space="preserve"> </w:t>
      </w:r>
      <w:r w:rsidRPr="00B96C9C">
        <w:t>şi pentru</w:t>
      </w:r>
      <w:r w:rsidR="00496B1C">
        <w:t xml:space="preserve"> </w:t>
      </w:r>
      <w:r w:rsidRPr="00B96C9C">
        <w:t>a</w:t>
      </w:r>
      <w:r w:rsidR="00496B1C">
        <w:t xml:space="preserve"> </w:t>
      </w:r>
      <w:r w:rsidRPr="00B96C9C">
        <w:t>nu crea</w:t>
      </w:r>
      <w:r w:rsidR="00496B1C">
        <w:t xml:space="preserve"> </w:t>
      </w:r>
      <w:r w:rsidRPr="00B96C9C">
        <w:t>probleme</w:t>
      </w:r>
      <w:r w:rsidR="00496B1C">
        <w:t xml:space="preserve"> </w:t>
      </w:r>
      <w:r w:rsidRPr="00B96C9C">
        <w:t>la</w:t>
      </w:r>
      <w:r w:rsidR="00496B1C">
        <w:t xml:space="preserve"> </w:t>
      </w:r>
      <w:r w:rsidRPr="00B96C9C">
        <w:t>valorificarea</w:t>
      </w:r>
      <w:r w:rsidR="00496B1C">
        <w:t xml:space="preserve"> </w:t>
      </w:r>
      <w:r w:rsidRPr="00B96C9C">
        <w:t>şi depozitarea</w:t>
      </w:r>
      <w:r w:rsidR="00496B1C">
        <w:t xml:space="preserve"> </w:t>
      </w:r>
      <w:r w:rsidRPr="00B96C9C">
        <w:t>ulterioară</w:t>
      </w:r>
      <w:r w:rsidR="00496B1C">
        <w:t xml:space="preserve"> </w:t>
      </w:r>
      <w:r w:rsidRPr="00B96C9C">
        <w:t>a</w:t>
      </w:r>
      <w:r w:rsidR="00496B1C">
        <w:t xml:space="preserve"> </w:t>
      </w:r>
      <w:r w:rsidRPr="00B96C9C">
        <w:t>acestora.</w:t>
      </w:r>
    </w:p>
    <w:p w:rsidR="00095C6A" w:rsidRDefault="00095C6A" w:rsidP="00095C6A">
      <w:pPr>
        <w:jc w:val="both"/>
      </w:pPr>
    </w:p>
    <w:p w:rsidR="008039CB" w:rsidRPr="00B96C9C" w:rsidRDefault="008039CB" w:rsidP="00095C6A">
      <w:pPr>
        <w:jc w:val="both"/>
      </w:pPr>
      <w:r w:rsidRPr="00B96C9C">
        <w:t>În</w:t>
      </w:r>
      <w:r w:rsidR="00496B1C">
        <w:t xml:space="preserve"> </w:t>
      </w:r>
      <w:r w:rsidRPr="00B96C9C">
        <w:t>vederea</w:t>
      </w:r>
      <w:r w:rsidR="00496B1C">
        <w:t xml:space="preserve"> </w:t>
      </w:r>
      <w:r w:rsidRPr="00B96C9C">
        <w:t>îmbunătățirii</w:t>
      </w:r>
      <w:r w:rsidR="00496B1C">
        <w:t xml:space="preserve"> </w:t>
      </w:r>
      <w:r w:rsidRPr="00B96C9C">
        <w:t>sistemului</w:t>
      </w:r>
      <w:r w:rsidR="00496B1C">
        <w:t xml:space="preserve"> </w:t>
      </w:r>
      <w:r w:rsidRPr="00B96C9C">
        <w:t>de</w:t>
      </w:r>
      <w:r w:rsidR="00496B1C">
        <w:t xml:space="preserve"> </w:t>
      </w:r>
      <w:r w:rsidRPr="00B96C9C">
        <w:t>gestionare</w:t>
      </w:r>
      <w:r w:rsidR="00496B1C">
        <w:t xml:space="preserve"> </w:t>
      </w:r>
      <w:r w:rsidRPr="00B96C9C">
        <w:t>a</w:t>
      </w:r>
      <w:r w:rsidR="00496B1C">
        <w:t xml:space="preserve"> </w:t>
      </w:r>
      <w:r w:rsidRPr="00B96C9C">
        <w:t>deşeurilor</w:t>
      </w:r>
      <w:r w:rsidR="00496B1C">
        <w:t xml:space="preserve"> </w:t>
      </w:r>
      <w:r w:rsidRPr="00B96C9C">
        <w:t>din</w:t>
      </w:r>
      <w:r w:rsidR="00496B1C">
        <w:t xml:space="preserve"> </w:t>
      </w:r>
      <w:r w:rsidRPr="00B96C9C">
        <w:t>construcţii</w:t>
      </w:r>
      <w:r w:rsidR="00496B1C">
        <w:t xml:space="preserve"> </w:t>
      </w:r>
      <w:r w:rsidRPr="00B96C9C">
        <w:t>şi</w:t>
      </w:r>
      <w:r w:rsidR="00496B1C">
        <w:t xml:space="preserve"> </w:t>
      </w:r>
      <w:r w:rsidRPr="00B96C9C">
        <w:t>desființări</w:t>
      </w:r>
      <w:r w:rsidR="00496B1C">
        <w:t xml:space="preserve"> </w:t>
      </w:r>
      <w:r w:rsidRPr="00B96C9C">
        <w:t>este</w:t>
      </w:r>
      <w:r w:rsidR="00496B1C">
        <w:t xml:space="preserve"> </w:t>
      </w:r>
      <w:r w:rsidRPr="00B96C9C">
        <w:t>necesară</w:t>
      </w:r>
      <w:r w:rsidR="00496B1C">
        <w:t xml:space="preserve"> </w:t>
      </w:r>
      <w:r w:rsidRPr="00B96C9C">
        <w:t>creşterea</w:t>
      </w:r>
      <w:r w:rsidR="00496B1C">
        <w:t xml:space="preserve"> </w:t>
      </w:r>
      <w:r w:rsidRPr="00B96C9C">
        <w:t>gradului</w:t>
      </w:r>
      <w:r w:rsidR="00496B1C">
        <w:t xml:space="preserve"> </w:t>
      </w:r>
      <w:r w:rsidRPr="00B96C9C">
        <w:t>de</w:t>
      </w:r>
      <w:r w:rsidR="00496B1C">
        <w:t xml:space="preserve"> </w:t>
      </w:r>
      <w:r w:rsidRPr="00B96C9C">
        <w:t>colectare</w:t>
      </w:r>
      <w:r w:rsidR="00496B1C">
        <w:t xml:space="preserve"> </w:t>
      </w:r>
      <w:r w:rsidRPr="00B96C9C">
        <w:t>separată</w:t>
      </w:r>
      <w:r w:rsidR="00496B1C">
        <w:t xml:space="preserve"> </w:t>
      </w:r>
      <w:r w:rsidRPr="00B96C9C">
        <w:t>a</w:t>
      </w:r>
      <w:r w:rsidR="00496B1C">
        <w:t xml:space="preserve"> </w:t>
      </w:r>
      <w:r w:rsidRPr="00B96C9C">
        <w:t>deşeurilor</w:t>
      </w:r>
      <w:r w:rsidR="00496B1C">
        <w:t xml:space="preserve"> </w:t>
      </w:r>
      <w:r w:rsidRPr="00B96C9C">
        <w:t>din</w:t>
      </w:r>
      <w:r w:rsidR="00496B1C">
        <w:t xml:space="preserve"> </w:t>
      </w:r>
      <w:r w:rsidRPr="00B96C9C">
        <w:t>construcţii</w:t>
      </w:r>
      <w:r w:rsidR="00496B1C">
        <w:t xml:space="preserve"> </w:t>
      </w:r>
      <w:r w:rsidRPr="00B96C9C">
        <w:t>de</w:t>
      </w:r>
      <w:r w:rsidR="00496B1C">
        <w:t xml:space="preserve"> </w:t>
      </w:r>
      <w:r w:rsidRPr="00B96C9C">
        <w:t>către</w:t>
      </w:r>
      <w:r w:rsidR="00496B1C">
        <w:t xml:space="preserve"> </w:t>
      </w:r>
      <w:r w:rsidRPr="00B96C9C">
        <w:t>operatorii</w:t>
      </w:r>
      <w:r w:rsidR="00496B1C">
        <w:t xml:space="preserve"> </w:t>
      </w:r>
      <w:r w:rsidRPr="00B96C9C">
        <w:t>de</w:t>
      </w:r>
      <w:r w:rsidR="00496B1C">
        <w:t xml:space="preserve"> </w:t>
      </w:r>
      <w:r w:rsidRPr="00B96C9C">
        <w:t>salubrizare/administrația</w:t>
      </w:r>
      <w:r w:rsidR="00496B1C">
        <w:t xml:space="preserve"> </w:t>
      </w:r>
      <w:r w:rsidRPr="00B96C9C">
        <w:t>publică</w:t>
      </w:r>
      <w:r w:rsidR="00496B1C">
        <w:t xml:space="preserve"> </w:t>
      </w:r>
      <w:r w:rsidRPr="00B96C9C">
        <w:t>locală/agenți</w:t>
      </w:r>
      <w:r w:rsidR="00496B1C">
        <w:t xml:space="preserve"> </w:t>
      </w:r>
      <w:r w:rsidRPr="00B96C9C">
        <w:t>economici/deținători</w:t>
      </w:r>
      <w:r w:rsidR="00496B1C">
        <w:t xml:space="preserve"> </w:t>
      </w:r>
      <w:r w:rsidRPr="00B96C9C">
        <w:t>de</w:t>
      </w:r>
      <w:r w:rsidR="00496B1C">
        <w:t xml:space="preserve"> </w:t>
      </w:r>
      <w:r w:rsidRPr="00B96C9C">
        <w:t>autorizații</w:t>
      </w:r>
      <w:r w:rsidR="00496B1C">
        <w:t xml:space="preserve"> </w:t>
      </w:r>
      <w:r w:rsidRPr="00B96C9C">
        <w:t>de</w:t>
      </w:r>
      <w:r w:rsidR="00496B1C">
        <w:t xml:space="preserve"> </w:t>
      </w:r>
      <w:r w:rsidRPr="00B96C9C">
        <w:t>construcție</w:t>
      </w:r>
      <w:r w:rsidR="00496B1C">
        <w:t xml:space="preserve"> </w:t>
      </w:r>
      <w:r w:rsidRPr="00B96C9C">
        <w:t>şi/sau</w:t>
      </w:r>
      <w:r w:rsidR="00496B1C">
        <w:t xml:space="preserve"> </w:t>
      </w:r>
      <w:r w:rsidRPr="00B96C9C">
        <w:t>desființare.</w:t>
      </w:r>
    </w:p>
    <w:p w:rsidR="00095C6A" w:rsidRDefault="00095C6A" w:rsidP="00095C6A">
      <w:pPr>
        <w:jc w:val="both"/>
      </w:pPr>
    </w:p>
    <w:p w:rsidR="008039CB" w:rsidRPr="00B96C9C" w:rsidRDefault="008039CB" w:rsidP="00095C6A">
      <w:pPr>
        <w:jc w:val="both"/>
      </w:pPr>
      <w:r w:rsidRPr="00B96C9C">
        <w:t>Se</w:t>
      </w:r>
      <w:r w:rsidR="00496B1C">
        <w:t xml:space="preserve"> </w:t>
      </w:r>
      <w:r w:rsidRPr="00B96C9C">
        <w:t>recomandă</w:t>
      </w:r>
      <w:r w:rsidR="00496B1C">
        <w:t xml:space="preserve"> </w:t>
      </w:r>
      <w:r w:rsidRPr="00B96C9C">
        <w:t>ca</w:t>
      </w:r>
      <w:r w:rsidR="00496B1C">
        <w:t xml:space="preserve"> </w:t>
      </w:r>
      <w:r w:rsidRPr="00B96C9C">
        <w:t>aceste</w:t>
      </w:r>
      <w:r w:rsidR="00496B1C">
        <w:t xml:space="preserve"> </w:t>
      </w:r>
      <w:r w:rsidRPr="00B96C9C">
        <w:t>deşeuri</w:t>
      </w:r>
      <w:r w:rsidR="00496B1C">
        <w:t xml:space="preserve"> </w:t>
      </w:r>
      <w:r w:rsidRPr="00B96C9C">
        <w:t>să</w:t>
      </w:r>
      <w:r w:rsidR="00496B1C">
        <w:t xml:space="preserve"> </w:t>
      </w:r>
      <w:r w:rsidRPr="00B96C9C">
        <w:t>fie</w:t>
      </w:r>
      <w:r w:rsidR="00496B1C">
        <w:t xml:space="preserve"> </w:t>
      </w:r>
      <w:r w:rsidRPr="00B96C9C">
        <w:t>valorificate</w:t>
      </w:r>
      <w:r w:rsidR="00496B1C">
        <w:t xml:space="preserve"> </w:t>
      </w:r>
      <w:r w:rsidR="00430392">
        <w:t xml:space="preserve">(de exemplu, </w:t>
      </w:r>
      <w:r w:rsidRPr="00B96C9C">
        <w:t>prin</w:t>
      </w:r>
      <w:r w:rsidR="00496B1C">
        <w:t xml:space="preserve"> </w:t>
      </w:r>
      <w:r w:rsidRPr="00B96C9C">
        <w:t>utilizarea</w:t>
      </w:r>
      <w:r w:rsidR="00496B1C">
        <w:t xml:space="preserve"> </w:t>
      </w:r>
      <w:r w:rsidRPr="00B96C9C">
        <w:t>ca</w:t>
      </w:r>
      <w:r w:rsidR="00496B1C">
        <w:t xml:space="preserve"> </w:t>
      </w:r>
      <w:r w:rsidRPr="00B96C9C">
        <w:t>materiale</w:t>
      </w:r>
      <w:r w:rsidR="00496B1C">
        <w:t xml:space="preserve"> </w:t>
      </w:r>
      <w:r w:rsidRPr="00B96C9C">
        <w:t>de</w:t>
      </w:r>
      <w:r w:rsidR="00496B1C">
        <w:t xml:space="preserve"> </w:t>
      </w:r>
      <w:r w:rsidRPr="00B96C9C">
        <w:t>umplutură).</w:t>
      </w:r>
      <w:r w:rsidR="00496B1C">
        <w:t xml:space="preserve"> </w:t>
      </w:r>
      <w:r w:rsidRPr="00B96C9C">
        <w:t>Deşeurile</w:t>
      </w:r>
      <w:r w:rsidR="00496B1C">
        <w:t xml:space="preserve"> </w:t>
      </w:r>
      <w:r w:rsidRPr="00B96C9C">
        <w:t>nereciclabile</w:t>
      </w:r>
      <w:r w:rsidR="00496B1C">
        <w:t xml:space="preserve"> </w:t>
      </w:r>
      <w:r w:rsidRPr="00B96C9C">
        <w:t>sau</w:t>
      </w:r>
      <w:r w:rsidR="00496B1C">
        <w:t xml:space="preserve"> </w:t>
      </w:r>
      <w:r w:rsidRPr="00B96C9C">
        <w:t>cele</w:t>
      </w:r>
      <w:r w:rsidR="00496B1C">
        <w:t xml:space="preserve"> </w:t>
      </w:r>
      <w:r w:rsidRPr="00B96C9C">
        <w:t>periculoase</w:t>
      </w:r>
      <w:r w:rsidR="00496B1C">
        <w:t xml:space="preserve"> </w:t>
      </w:r>
      <w:r w:rsidRPr="00B96C9C">
        <w:t>pot</w:t>
      </w:r>
      <w:r w:rsidR="00496B1C">
        <w:t xml:space="preserve"> </w:t>
      </w:r>
      <w:r w:rsidRPr="00B96C9C">
        <w:t>fi</w:t>
      </w:r>
      <w:r w:rsidR="00496B1C">
        <w:t xml:space="preserve"> </w:t>
      </w:r>
      <w:r w:rsidRPr="00B96C9C">
        <w:t>valorificate</w:t>
      </w:r>
      <w:r w:rsidR="00496B1C">
        <w:t xml:space="preserve"> </w:t>
      </w:r>
      <w:r w:rsidRPr="00B96C9C">
        <w:t>energetic</w:t>
      </w:r>
      <w:r w:rsidR="00496B1C">
        <w:t xml:space="preserve"> </w:t>
      </w:r>
      <w:r w:rsidRPr="00B96C9C">
        <w:t>sau</w:t>
      </w:r>
      <w:r w:rsidR="00496B1C">
        <w:t xml:space="preserve"> </w:t>
      </w:r>
      <w:r w:rsidRPr="00B96C9C">
        <w:t>eliminate</w:t>
      </w:r>
      <w:r w:rsidR="00496B1C">
        <w:t xml:space="preserve"> </w:t>
      </w:r>
      <w:r w:rsidRPr="00B96C9C">
        <w:t>prin</w:t>
      </w:r>
      <w:r w:rsidR="00496B1C">
        <w:t xml:space="preserve"> </w:t>
      </w:r>
      <w:r w:rsidRPr="00B96C9C">
        <w:t>depozitare</w:t>
      </w:r>
      <w:r w:rsidR="00496B1C">
        <w:t xml:space="preserve"> </w:t>
      </w:r>
      <w:r w:rsidRPr="00B96C9C">
        <w:t>(depozite</w:t>
      </w:r>
      <w:r w:rsidR="00496B1C">
        <w:t xml:space="preserve"> </w:t>
      </w:r>
      <w:r w:rsidRPr="00B96C9C">
        <w:t>de</w:t>
      </w:r>
      <w:r w:rsidR="00496B1C">
        <w:t xml:space="preserve"> </w:t>
      </w:r>
      <w:r w:rsidRPr="00B96C9C">
        <w:t>deşeuri</w:t>
      </w:r>
      <w:r w:rsidR="00496B1C">
        <w:t xml:space="preserve">  </w:t>
      </w:r>
      <w:r w:rsidRPr="00B96C9C">
        <w:t>nepericuloase</w:t>
      </w:r>
      <w:r w:rsidR="00496B1C">
        <w:t xml:space="preserve"> </w:t>
      </w:r>
      <w:r w:rsidRPr="00B96C9C">
        <w:t>sau</w:t>
      </w:r>
      <w:r w:rsidR="00496B1C">
        <w:t xml:space="preserve"> </w:t>
      </w:r>
      <w:r w:rsidRPr="00B96C9C">
        <w:t>de</w:t>
      </w:r>
      <w:r w:rsidR="00496B1C">
        <w:t xml:space="preserve"> </w:t>
      </w:r>
      <w:r w:rsidRPr="00B96C9C">
        <w:t>deşeuri</w:t>
      </w:r>
      <w:r w:rsidR="00496B1C">
        <w:t xml:space="preserve"> </w:t>
      </w:r>
      <w:r w:rsidRPr="00B96C9C">
        <w:t>periculoase,</w:t>
      </w:r>
      <w:r w:rsidR="00496B1C">
        <w:t xml:space="preserve"> </w:t>
      </w:r>
      <w:r w:rsidRPr="00B96C9C">
        <w:t>după</w:t>
      </w:r>
      <w:r w:rsidR="00496B1C">
        <w:t xml:space="preserve"> </w:t>
      </w:r>
      <w:r w:rsidRPr="00B96C9C">
        <w:t>caz)</w:t>
      </w:r>
      <w:r w:rsidR="00496B1C">
        <w:t xml:space="preserve"> </w:t>
      </w:r>
      <w:r w:rsidRPr="00B96C9C">
        <w:t>sau,</w:t>
      </w:r>
      <w:r w:rsidR="00496B1C">
        <w:t xml:space="preserve"> </w:t>
      </w:r>
      <w:r w:rsidRPr="00B96C9C">
        <w:t>în</w:t>
      </w:r>
      <w:r w:rsidR="00496B1C">
        <w:t xml:space="preserve"> </w:t>
      </w:r>
      <w:r w:rsidRPr="00B96C9C">
        <w:t>cazul</w:t>
      </w:r>
      <w:r w:rsidR="00496B1C">
        <w:t xml:space="preserve"> </w:t>
      </w:r>
      <w:r w:rsidRPr="00B96C9C">
        <w:t>anumitor</w:t>
      </w:r>
      <w:r w:rsidR="00496B1C">
        <w:t xml:space="preserve"> </w:t>
      </w:r>
      <w:r w:rsidRPr="00B96C9C">
        <w:t>deşeuri,</w:t>
      </w:r>
      <w:r w:rsidR="00496B1C">
        <w:t xml:space="preserve"> </w:t>
      </w:r>
      <w:r w:rsidRPr="00B96C9C">
        <w:t>prin</w:t>
      </w:r>
      <w:r w:rsidR="00496B1C">
        <w:t xml:space="preserve"> </w:t>
      </w:r>
      <w:r w:rsidRPr="00B96C9C">
        <w:t>incinerare.</w:t>
      </w:r>
    </w:p>
    <w:p w:rsidR="00095C6A" w:rsidRDefault="00095C6A" w:rsidP="00095C6A">
      <w:pPr>
        <w:jc w:val="both"/>
      </w:pPr>
    </w:p>
    <w:p w:rsidR="008039CB" w:rsidRPr="00B96C9C" w:rsidRDefault="008039CB" w:rsidP="00095C6A">
      <w:pPr>
        <w:jc w:val="both"/>
        <w:rPr>
          <w:rFonts w:eastAsia="Verdana"/>
        </w:rPr>
      </w:pPr>
      <w:r w:rsidRPr="00B96C9C">
        <w:t>În</w:t>
      </w:r>
      <w:r w:rsidR="00DF47BF">
        <w:t xml:space="preserve"> </w:t>
      </w:r>
      <w:r w:rsidRPr="00B96C9C">
        <w:t>concluzie,</w:t>
      </w:r>
      <w:r w:rsidR="00DF47BF">
        <w:t xml:space="preserve"> </w:t>
      </w:r>
      <w:r w:rsidRPr="00B96C9C">
        <w:t>se</w:t>
      </w:r>
      <w:r w:rsidR="00DF47BF">
        <w:t xml:space="preserve"> </w:t>
      </w:r>
      <w:r w:rsidRPr="00B96C9C">
        <w:t>recomandă</w:t>
      </w:r>
      <w:r w:rsidR="00DF47BF">
        <w:t xml:space="preserve"> </w:t>
      </w:r>
      <w:r w:rsidRPr="00B96C9C">
        <w:t>utilizarea</w:t>
      </w:r>
      <w:r w:rsidR="00DF47BF">
        <w:t xml:space="preserve"> </w:t>
      </w:r>
      <w:r w:rsidRPr="00B96C9C">
        <w:t>primei</w:t>
      </w:r>
      <w:r w:rsidR="00DF47BF">
        <w:t xml:space="preserve"> </w:t>
      </w:r>
      <w:r w:rsidRPr="00B96C9C">
        <w:t>opțiuni,</w:t>
      </w:r>
      <w:r w:rsidR="00DF47BF">
        <w:t xml:space="preserve"> </w:t>
      </w:r>
      <w:r w:rsidRPr="00B96C9C">
        <w:t>respectiv</w:t>
      </w:r>
      <w:r w:rsidR="00DF47BF">
        <w:t xml:space="preserve"> </w:t>
      </w:r>
      <w:r w:rsidRPr="00B96C9C">
        <w:t>separarea</w:t>
      </w:r>
      <w:r w:rsidR="00DF47BF">
        <w:t xml:space="preserve"> </w:t>
      </w:r>
      <w:r w:rsidRPr="00B96C9C">
        <w:t>deşeurilor</w:t>
      </w:r>
      <w:r w:rsidR="00DF47BF">
        <w:t xml:space="preserve"> </w:t>
      </w:r>
      <w:r w:rsidRPr="00B96C9C">
        <w:t>din</w:t>
      </w:r>
      <w:r w:rsidR="00DF47BF">
        <w:t xml:space="preserve"> </w:t>
      </w:r>
      <w:r w:rsidRPr="00B96C9C">
        <w:t>construcţii</w:t>
      </w:r>
      <w:r w:rsidR="00DF47BF">
        <w:t xml:space="preserve"> </w:t>
      </w:r>
      <w:r w:rsidRPr="00B96C9C">
        <w:t>şi desființări</w:t>
      </w:r>
      <w:r w:rsidR="00DF47BF">
        <w:t xml:space="preserve"> </w:t>
      </w:r>
      <w:r w:rsidRPr="00B96C9C">
        <w:t>la</w:t>
      </w:r>
      <w:r w:rsidR="00DF47BF">
        <w:t xml:space="preserve"> </w:t>
      </w:r>
      <w:r w:rsidRPr="00B96C9C">
        <w:t>sursă.</w:t>
      </w:r>
      <w:r w:rsidR="00DF47BF">
        <w:t xml:space="preserve"> </w:t>
      </w:r>
      <w:r w:rsidRPr="00B96C9C">
        <w:t>În</w:t>
      </w:r>
      <w:r w:rsidR="00DF47BF">
        <w:t xml:space="preserve"> </w:t>
      </w:r>
      <w:r w:rsidRPr="00B96C9C">
        <w:t>vederea</w:t>
      </w:r>
      <w:r w:rsidR="00DF47BF">
        <w:t xml:space="preserve"> </w:t>
      </w:r>
      <w:r w:rsidRPr="00B96C9C">
        <w:t>încurajării acestei</w:t>
      </w:r>
      <w:r w:rsidR="00DF47BF">
        <w:t xml:space="preserve"> </w:t>
      </w:r>
      <w:r w:rsidRPr="00B96C9C">
        <w:t>practici,</w:t>
      </w:r>
      <w:r w:rsidR="00DF47BF">
        <w:t xml:space="preserve"> </w:t>
      </w:r>
      <w:r w:rsidRPr="00B96C9C">
        <w:t>pe</w:t>
      </w:r>
      <w:r w:rsidR="00DF47BF">
        <w:t xml:space="preserve"> </w:t>
      </w:r>
      <w:r w:rsidRPr="00B96C9C">
        <w:t>lângă cerințele</w:t>
      </w:r>
      <w:r w:rsidR="00DF47BF">
        <w:t xml:space="preserve"> </w:t>
      </w:r>
      <w:r w:rsidRPr="00B96C9C">
        <w:t>legale,</w:t>
      </w:r>
      <w:r w:rsidR="00DF47BF">
        <w:t xml:space="preserve"> </w:t>
      </w:r>
      <w:r w:rsidRPr="00B96C9C">
        <w:t>este</w:t>
      </w:r>
      <w:r w:rsidR="00DF47BF">
        <w:t xml:space="preserve"> </w:t>
      </w:r>
      <w:r w:rsidRPr="00B96C9C">
        <w:t>recomandată</w:t>
      </w:r>
      <w:r w:rsidR="00DF47BF">
        <w:t xml:space="preserve"> </w:t>
      </w:r>
      <w:r w:rsidRPr="00B96C9C">
        <w:t>promovarea unei grile diferențiate de</w:t>
      </w:r>
      <w:r w:rsidR="00700248">
        <w:t xml:space="preserve"> </w:t>
      </w:r>
      <w:r w:rsidRPr="00B96C9C">
        <w:t>tarifare</w:t>
      </w:r>
      <w:r w:rsidR="00700248">
        <w:t xml:space="preserve"> </w:t>
      </w:r>
      <w:r w:rsidRPr="00B96C9C">
        <w:t>la</w:t>
      </w:r>
      <w:r w:rsidR="00700248">
        <w:t xml:space="preserve"> </w:t>
      </w:r>
      <w:r w:rsidRPr="00B96C9C">
        <w:t>depozitare.</w:t>
      </w:r>
    </w:p>
    <w:p w:rsidR="008432FC" w:rsidRPr="00B96C9C" w:rsidRDefault="008432FC" w:rsidP="00924A4F"/>
    <w:p w:rsidR="008039CB" w:rsidRPr="00C1752B" w:rsidRDefault="008039CB" w:rsidP="00924A4F">
      <w:pPr>
        <w:pStyle w:val="Heading1"/>
        <w:numPr>
          <w:ilvl w:val="1"/>
          <w:numId w:val="112"/>
        </w:numPr>
      </w:pPr>
      <w:bookmarkStart w:id="274" w:name="_Toc26870600"/>
      <w:r w:rsidRPr="00C1752B">
        <w:lastRenderedPageBreak/>
        <w:t>Stabilirea</w:t>
      </w:r>
      <w:r w:rsidR="00884D6F" w:rsidRPr="00C1752B">
        <w:t xml:space="preserve"> </w:t>
      </w:r>
      <w:r w:rsidRPr="00C1752B">
        <w:t>alternativelor</w:t>
      </w:r>
      <w:r w:rsidR="00884D6F" w:rsidRPr="00C1752B">
        <w:t xml:space="preserve"> </w:t>
      </w:r>
      <w:r w:rsidRPr="00C1752B">
        <w:t>privind</w:t>
      </w:r>
      <w:r w:rsidR="00884D6F" w:rsidRPr="00C1752B">
        <w:t xml:space="preserve"> </w:t>
      </w:r>
      <w:r w:rsidRPr="00C1752B">
        <w:t>gestionarea</w:t>
      </w:r>
      <w:r w:rsidR="00884D6F" w:rsidRPr="00C1752B">
        <w:t xml:space="preserve"> </w:t>
      </w:r>
      <w:r w:rsidRPr="00C1752B">
        <w:t>deșeurilor</w:t>
      </w:r>
      <w:r w:rsidR="00884D6F" w:rsidRPr="00C1752B">
        <w:t xml:space="preserve"> </w:t>
      </w:r>
      <w:r w:rsidRPr="00C1752B">
        <w:t>municipale</w:t>
      </w:r>
      <w:bookmarkEnd w:id="274"/>
    </w:p>
    <w:p w:rsidR="008039CB" w:rsidRPr="00B96C9C" w:rsidRDefault="008039CB" w:rsidP="00924A4F"/>
    <w:p w:rsidR="008039CB" w:rsidRPr="001A1DCF" w:rsidRDefault="008039CB" w:rsidP="00924A4F">
      <w:pPr>
        <w:pStyle w:val="Heading1"/>
        <w:numPr>
          <w:ilvl w:val="2"/>
          <w:numId w:val="112"/>
        </w:numPr>
      </w:pPr>
      <w:bookmarkStart w:id="275" w:name="_Toc26870601"/>
      <w:r w:rsidRPr="001A1DCF">
        <w:t>Metodologia</w:t>
      </w:r>
      <w:r w:rsidR="00884D6F" w:rsidRPr="001A1DCF">
        <w:t xml:space="preserve"> </w:t>
      </w:r>
      <w:r w:rsidRPr="001A1DCF">
        <w:t>aplicată</w:t>
      </w:r>
      <w:r w:rsidR="00884D6F" w:rsidRPr="001A1DCF">
        <w:t xml:space="preserve"> </w:t>
      </w:r>
      <w:r w:rsidRPr="001A1DCF">
        <w:t>pentru</w:t>
      </w:r>
      <w:r w:rsidR="00884D6F" w:rsidRPr="001A1DCF">
        <w:t xml:space="preserve"> </w:t>
      </w:r>
      <w:r w:rsidRPr="001A1DCF">
        <w:t>stabilirea</w:t>
      </w:r>
      <w:r w:rsidR="00884D6F" w:rsidRPr="001A1DCF">
        <w:t xml:space="preserve"> </w:t>
      </w:r>
      <w:r w:rsidRPr="001A1DCF">
        <w:t>alternativelor</w:t>
      </w:r>
      <w:bookmarkEnd w:id="275"/>
    </w:p>
    <w:p w:rsidR="008039CB" w:rsidRPr="00B96C9C" w:rsidRDefault="008039CB" w:rsidP="00924A4F"/>
    <w:p w:rsidR="008039CB" w:rsidRPr="00B96C9C" w:rsidRDefault="008039CB" w:rsidP="00924A4F">
      <w:pPr>
        <w:rPr>
          <w:spacing w:val="-3"/>
        </w:rPr>
      </w:pPr>
      <w:r w:rsidRPr="00B96C9C">
        <w:t>Obiectivele</w:t>
      </w:r>
      <w:r w:rsidR="00884D6F">
        <w:t xml:space="preserve"> </w:t>
      </w:r>
      <w:r w:rsidRPr="00B96C9C">
        <w:t>și</w:t>
      </w:r>
      <w:r w:rsidR="00884D6F">
        <w:t xml:space="preserve"> </w:t>
      </w:r>
      <w:r w:rsidRPr="00B96C9C">
        <w:t>țintele</w:t>
      </w:r>
      <w:r w:rsidR="00884D6F">
        <w:t xml:space="preserve">  </w:t>
      </w:r>
      <w:r w:rsidRPr="00B96C9C">
        <w:t>privind</w:t>
      </w:r>
      <w:r w:rsidR="00884D6F">
        <w:t xml:space="preserve"> </w:t>
      </w:r>
      <w:r w:rsidRPr="00B96C9C">
        <w:t>gestionarea</w:t>
      </w:r>
      <w:r w:rsidR="00884D6F">
        <w:t xml:space="preserve"> </w:t>
      </w:r>
      <w:r w:rsidRPr="00B96C9C">
        <w:t>deșeurilor</w:t>
      </w:r>
      <w:r w:rsidR="00884D6F">
        <w:t xml:space="preserve"> </w:t>
      </w:r>
      <w:r w:rsidRPr="00B96C9C">
        <w:t>municipale</w:t>
      </w:r>
      <w:r w:rsidR="00884D6F">
        <w:t xml:space="preserve"> </w:t>
      </w:r>
      <w:r w:rsidRPr="00B96C9C">
        <w:t>în</w:t>
      </w:r>
      <w:r w:rsidR="00884D6F">
        <w:t xml:space="preserve"> </w:t>
      </w:r>
      <w:r w:rsidRPr="00B96C9C">
        <w:t>judeţul</w:t>
      </w:r>
      <w:r w:rsidR="00884D6F">
        <w:t xml:space="preserve"> </w:t>
      </w:r>
      <w:r w:rsidRPr="00B96C9C">
        <w:t>Covasna în</w:t>
      </w:r>
      <w:r w:rsidR="00884D6F">
        <w:t xml:space="preserve"> </w:t>
      </w:r>
      <w:r w:rsidRPr="00B96C9C">
        <w:t>perioada</w:t>
      </w:r>
      <w:r w:rsidR="00884D6F">
        <w:t xml:space="preserve"> </w:t>
      </w:r>
      <w:r w:rsidRPr="00B96C9C">
        <w:rPr>
          <w:spacing w:val="-2"/>
        </w:rPr>
        <w:t>de</w:t>
      </w:r>
      <w:r w:rsidR="00884D6F">
        <w:rPr>
          <w:spacing w:val="-2"/>
        </w:rPr>
        <w:t xml:space="preserve"> </w:t>
      </w:r>
      <w:r w:rsidRPr="00B96C9C">
        <w:t>planificare</w:t>
      </w:r>
      <w:r w:rsidR="00884D6F">
        <w:t xml:space="preserve"> </w:t>
      </w:r>
      <w:r w:rsidRPr="00B96C9C">
        <w:t>sunt</w:t>
      </w:r>
      <w:r w:rsidR="00884D6F">
        <w:t xml:space="preserve"> </w:t>
      </w:r>
      <w:r w:rsidRPr="00B96C9C">
        <w:t>prezentate</w:t>
      </w:r>
      <w:r w:rsidR="00884D6F">
        <w:t xml:space="preserve"> </w:t>
      </w:r>
      <w:r w:rsidRPr="00B96C9C">
        <w:t>în</w:t>
      </w:r>
      <w:r w:rsidR="00884D6F">
        <w:t xml:space="preserve"> </w:t>
      </w:r>
      <w:r w:rsidRPr="00B96C9C">
        <w:t>secțiunea</w:t>
      </w:r>
      <w:r w:rsidR="00884D6F">
        <w:t xml:space="preserve"> </w:t>
      </w:r>
      <w:r w:rsidRPr="00B96C9C">
        <w:t>5.</w:t>
      </w:r>
    </w:p>
    <w:p w:rsidR="00095C6A" w:rsidRDefault="00095C6A" w:rsidP="00924A4F"/>
    <w:p w:rsidR="008039CB" w:rsidRPr="00B96C9C" w:rsidRDefault="008039CB" w:rsidP="00924A4F">
      <w:r w:rsidRPr="00B96C9C">
        <w:t>Dintre</w:t>
      </w:r>
      <w:r w:rsidR="00884D6F">
        <w:t xml:space="preserve"> </w:t>
      </w:r>
      <w:r w:rsidRPr="00B96C9C">
        <w:t>acestea,</w:t>
      </w:r>
      <w:r w:rsidR="00884D6F">
        <w:t xml:space="preserve"> </w:t>
      </w:r>
      <w:r w:rsidRPr="00B96C9C">
        <w:t>unele</w:t>
      </w:r>
      <w:r w:rsidR="00884D6F">
        <w:t xml:space="preserve"> </w:t>
      </w:r>
      <w:r w:rsidRPr="00B96C9C">
        <w:t>obiective</w:t>
      </w:r>
      <w:r w:rsidR="00884D6F">
        <w:t xml:space="preserve"> </w:t>
      </w:r>
      <w:r w:rsidRPr="00B96C9C">
        <w:t>și</w:t>
      </w:r>
      <w:r w:rsidR="00884D6F">
        <w:t xml:space="preserve"> </w:t>
      </w:r>
      <w:r w:rsidRPr="00B96C9C">
        <w:t>ținte</w:t>
      </w:r>
      <w:r w:rsidR="00884D6F">
        <w:t xml:space="preserve"> </w:t>
      </w:r>
      <w:r w:rsidRPr="00B96C9C">
        <w:t>sunt</w:t>
      </w:r>
      <w:r w:rsidR="00884D6F">
        <w:t xml:space="preserve"> </w:t>
      </w:r>
      <w:r w:rsidRPr="00B96C9C">
        <w:t>determinante</w:t>
      </w:r>
      <w:r w:rsidR="00884D6F">
        <w:t xml:space="preserve"> </w:t>
      </w:r>
      <w:r w:rsidRPr="00B96C9C">
        <w:t>pentru</w:t>
      </w:r>
      <w:r w:rsidR="00884D6F">
        <w:t xml:space="preserve"> </w:t>
      </w:r>
      <w:r w:rsidRPr="00B96C9C">
        <w:t>stabilirea</w:t>
      </w:r>
      <w:r w:rsidR="00884D6F">
        <w:t xml:space="preserve"> </w:t>
      </w:r>
      <w:r w:rsidRPr="00B96C9C">
        <w:t>alternativelor</w:t>
      </w:r>
      <w:r w:rsidR="00884D6F">
        <w:t xml:space="preserve"> </w:t>
      </w:r>
      <w:r w:rsidRPr="00B96C9C">
        <w:t>de</w:t>
      </w:r>
      <w:r w:rsidR="00884D6F">
        <w:t xml:space="preserve"> </w:t>
      </w:r>
      <w:r w:rsidRPr="00B96C9C">
        <w:t>gestionare</w:t>
      </w:r>
      <w:r w:rsidR="00884D6F">
        <w:t xml:space="preserve"> </w:t>
      </w:r>
      <w:r w:rsidRPr="00B96C9C">
        <w:t>a</w:t>
      </w:r>
      <w:r w:rsidR="00884D6F">
        <w:t xml:space="preserve"> </w:t>
      </w:r>
      <w:r w:rsidRPr="00B96C9C">
        <w:t>deșeurilor</w:t>
      </w:r>
      <w:r w:rsidR="00884D6F">
        <w:t xml:space="preserve"> </w:t>
      </w:r>
      <w:r w:rsidRPr="00B96C9C">
        <w:t>municipale,și</w:t>
      </w:r>
      <w:r w:rsidR="00884D6F">
        <w:t xml:space="preserve"> </w:t>
      </w:r>
      <w:r w:rsidRPr="00B96C9C">
        <w:t>anume:</w:t>
      </w:r>
    </w:p>
    <w:p w:rsidR="00095C6A" w:rsidRDefault="00095C6A" w:rsidP="00924A4F"/>
    <w:p w:rsidR="008039CB" w:rsidRDefault="008039CB" w:rsidP="00924A4F">
      <w:r w:rsidRPr="00B96C9C">
        <w:t>Creșterea</w:t>
      </w:r>
      <w:r w:rsidR="00884D6F">
        <w:t xml:space="preserve"> </w:t>
      </w:r>
      <w:r w:rsidRPr="00B96C9C">
        <w:t>etapizată</w:t>
      </w:r>
      <w:r w:rsidR="00884D6F">
        <w:t xml:space="preserve"> </w:t>
      </w:r>
      <w:r w:rsidRPr="00B96C9C">
        <w:t>a</w:t>
      </w:r>
      <w:r w:rsidR="00884D6F">
        <w:t xml:space="preserve"> </w:t>
      </w:r>
      <w:r w:rsidRPr="00B96C9C">
        <w:t>gradului de</w:t>
      </w:r>
      <w:r w:rsidR="00884D6F">
        <w:t xml:space="preserve"> </w:t>
      </w:r>
      <w:r w:rsidRPr="00B96C9C">
        <w:t>pregătire pentru</w:t>
      </w:r>
      <w:r w:rsidR="00884D6F">
        <w:t xml:space="preserve"> </w:t>
      </w:r>
      <w:r w:rsidRPr="00B96C9C">
        <w:t>reutilizare și</w:t>
      </w:r>
      <w:r w:rsidR="00884D6F">
        <w:t xml:space="preserve"> </w:t>
      </w:r>
      <w:r w:rsidRPr="00B96C9C">
        <w:t>reciclare:</w:t>
      </w:r>
    </w:p>
    <w:p w:rsidR="00095C6A" w:rsidRPr="00B96C9C" w:rsidRDefault="00095C6A" w:rsidP="00924A4F"/>
    <w:p w:rsidR="008039CB" w:rsidRPr="00B96C9C" w:rsidRDefault="00884D6F" w:rsidP="00924A4F">
      <w:pPr>
        <w:pStyle w:val="ListParagraph"/>
        <w:numPr>
          <w:ilvl w:val="0"/>
          <w:numId w:val="90"/>
        </w:numPr>
      </w:pPr>
      <w:r w:rsidRPr="00B96C9C">
        <w:t>L</w:t>
      </w:r>
      <w:r w:rsidR="008039CB" w:rsidRPr="00B96C9C">
        <w:t>a</w:t>
      </w:r>
      <w:r>
        <w:t xml:space="preserve"> </w:t>
      </w:r>
      <w:r w:rsidR="008039CB" w:rsidRPr="00B96C9C">
        <w:t>50%</w:t>
      </w:r>
      <w:r>
        <w:t xml:space="preserve"> </w:t>
      </w:r>
      <w:r w:rsidR="008039CB" w:rsidRPr="00B96C9C">
        <w:t>din</w:t>
      </w:r>
      <w:r>
        <w:t xml:space="preserve"> </w:t>
      </w:r>
      <w:r w:rsidR="008039CB" w:rsidRPr="00B96C9C">
        <w:t>cantitatea</w:t>
      </w:r>
      <w:r>
        <w:t xml:space="preserve"> </w:t>
      </w:r>
      <w:r w:rsidR="008039CB" w:rsidRPr="00B96C9C">
        <w:t>de</w:t>
      </w:r>
      <w:r>
        <w:t xml:space="preserve"> </w:t>
      </w:r>
      <w:r w:rsidR="008039CB" w:rsidRPr="00B96C9C">
        <w:t>deşeuri</w:t>
      </w:r>
      <w:r>
        <w:t xml:space="preserve"> </w:t>
      </w:r>
      <w:r w:rsidR="008039CB" w:rsidRPr="00B96C9C">
        <w:t>din</w:t>
      </w:r>
      <w:r>
        <w:t xml:space="preserve"> </w:t>
      </w:r>
      <w:r w:rsidR="008039CB" w:rsidRPr="00B96C9C">
        <w:t>hârtie,</w:t>
      </w:r>
      <w:r>
        <w:t xml:space="preserve"> </w:t>
      </w:r>
      <w:r w:rsidR="008039CB" w:rsidRPr="00B96C9C">
        <w:t>metal,</w:t>
      </w:r>
      <w:r>
        <w:t xml:space="preserve"> </w:t>
      </w:r>
      <w:r w:rsidR="008039CB" w:rsidRPr="00B96C9C">
        <w:t>plastic,</w:t>
      </w:r>
      <w:r>
        <w:t xml:space="preserve"> </w:t>
      </w:r>
      <w:r w:rsidR="008039CB" w:rsidRPr="00B96C9C">
        <w:t>sticlă</w:t>
      </w:r>
      <w:r>
        <w:t xml:space="preserve"> </w:t>
      </w:r>
      <w:r w:rsidR="008039CB" w:rsidRPr="00B96C9C">
        <w:t>și</w:t>
      </w:r>
      <w:r>
        <w:t xml:space="preserve"> </w:t>
      </w:r>
      <w:r w:rsidR="008039CB" w:rsidRPr="00B96C9C">
        <w:t>lemn</w:t>
      </w:r>
      <w:r>
        <w:t xml:space="preserve"> </w:t>
      </w:r>
      <w:r w:rsidR="008039CB" w:rsidRPr="00B96C9C">
        <w:t>din</w:t>
      </w:r>
      <w:r>
        <w:t xml:space="preserve"> </w:t>
      </w:r>
      <w:r w:rsidR="008039CB" w:rsidRPr="00B96C9C">
        <w:t>deșeurile</w:t>
      </w:r>
      <w:r>
        <w:t xml:space="preserve"> </w:t>
      </w:r>
      <w:r w:rsidR="008039CB" w:rsidRPr="00B96C9C">
        <w:t>menajere</w:t>
      </w:r>
      <w:r>
        <w:t xml:space="preserve"> </w:t>
      </w:r>
      <w:r w:rsidR="008039CB" w:rsidRPr="00B96C9C">
        <w:t>și</w:t>
      </w:r>
      <w:r>
        <w:t xml:space="preserve"> </w:t>
      </w:r>
      <w:r w:rsidR="008039CB" w:rsidRPr="00B96C9C">
        <w:t>deșeurile</w:t>
      </w:r>
      <w:r>
        <w:t xml:space="preserve"> </w:t>
      </w:r>
      <w:r w:rsidR="008039CB" w:rsidRPr="00B96C9C">
        <w:t>similare</w:t>
      </w:r>
      <w:r>
        <w:t xml:space="preserve"> </w:t>
      </w:r>
      <w:r w:rsidR="008039CB" w:rsidRPr="00B96C9C">
        <w:t>(Metoda</w:t>
      </w:r>
      <w:r>
        <w:t xml:space="preserve"> </w:t>
      </w:r>
      <w:r w:rsidR="008039CB" w:rsidRPr="00B96C9C">
        <w:t>2</w:t>
      </w:r>
      <w:r>
        <w:t xml:space="preserve"> </w:t>
      </w:r>
      <w:r w:rsidR="008039CB" w:rsidRPr="00B96C9C">
        <w:t>de</w:t>
      </w:r>
      <w:r>
        <w:t xml:space="preserve"> </w:t>
      </w:r>
      <w:r w:rsidR="008039CB" w:rsidRPr="00B96C9C">
        <w:t>calcul</w:t>
      </w:r>
      <w:r>
        <w:t xml:space="preserve"> </w:t>
      </w:r>
      <w:r w:rsidR="008039CB" w:rsidRPr="00B96C9C">
        <w:t>din</w:t>
      </w:r>
      <w:r>
        <w:t xml:space="preserve"> </w:t>
      </w:r>
      <w:r w:rsidR="008039CB" w:rsidRPr="00B96C9C">
        <w:t>Decizia</w:t>
      </w:r>
      <w:r>
        <w:t xml:space="preserve"> </w:t>
      </w:r>
      <w:r w:rsidR="008039CB" w:rsidRPr="00B96C9C">
        <w:t>Comisiei</w:t>
      </w:r>
      <w:r>
        <w:t xml:space="preserve"> </w:t>
      </w:r>
      <w:r w:rsidR="008039CB" w:rsidRPr="00B96C9C">
        <w:t xml:space="preserve">2011/753/UE) </w:t>
      </w:r>
      <w:r>
        <w:t>–</w:t>
      </w:r>
      <w:r w:rsidR="008039CB" w:rsidRPr="00B96C9C">
        <w:t xml:space="preserve"> termen</w:t>
      </w:r>
      <w:r>
        <w:t xml:space="preserve"> </w:t>
      </w:r>
      <w:r w:rsidR="008039CB" w:rsidRPr="00B96C9C">
        <w:t>2020,</w:t>
      </w:r>
      <w:r>
        <w:t xml:space="preserve"> </w:t>
      </w:r>
      <w:r w:rsidR="008039CB" w:rsidRPr="00B96C9C">
        <w:t>conform</w:t>
      </w:r>
      <w:r>
        <w:t xml:space="preserve"> </w:t>
      </w:r>
      <w:r w:rsidR="008039CB" w:rsidRPr="00B96C9C">
        <w:t>prevederilor</w:t>
      </w:r>
      <w:r>
        <w:t xml:space="preserve"> </w:t>
      </w:r>
      <w:r w:rsidR="008039CB" w:rsidRPr="00B96C9C">
        <w:t>legale</w:t>
      </w:r>
      <w:r>
        <w:t xml:space="preserve"> </w:t>
      </w:r>
      <w:r w:rsidR="008039CB" w:rsidRPr="00B96C9C">
        <w:t>în</w:t>
      </w:r>
      <w:r>
        <w:t xml:space="preserve"> </w:t>
      </w:r>
      <w:r w:rsidR="008039CB" w:rsidRPr="00B96C9C">
        <w:t>vigoare;</w:t>
      </w:r>
    </w:p>
    <w:p w:rsidR="008039CB" w:rsidRPr="00B96C9C" w:rsidRDefault="00884D6F" w:rsidP="00924A4F">
      <w:pPr>
        <w:pStyle w:val="ListParagraph"/>
        <w:numPr>
          <w:ilvl w:val="0"/>
          <w:numId w:val="90"/>
        </w:numPr>
      </w:pPr>
      <w:r w:rsidRPr="00B96C9C">
        <w:t>L</w:t>
      </w:r>
      <w:r w:rsidR="008039CB" w:rsidRPr="00B96C9C">
        <w:t>a</w:t>
      </w:r>
      <w:r>
        <w:t xml:space="preserve"> </w:t>
      </w:r>
      <w:r w:rsidR="008039CB" w:rsidRPr="00B96C9C">
        <w:t>50%</w:t>
      </w:r>
      <w:r>
        <w:t xml:space="preserve"> </w:t>
      </w:r>
      <w:r w:rsidR="008039CB" w:rsidRPr="00B96C9C">
        <w:t>din</w:t>
      </w:r>
      <w:r>
        <w:t xml:space="preserve"> </w:t>
      </w:r>
      <w:r w:rsidR="008039CB" w:rsidRPr="00B96C9C">
        <w:t>cantitatea</w:t>
      </w:r>
      <w:r>
        <w:t xml:space="preserve"> </w:t>
      </w:r>
      <w:r w:rsidR="008039CB" w:rsidRPr="00B96C9C">
        <w:t>totală</w:t>
      </w:r>
      <w:r>
        <w:t xml:space="preserve"> </w:t>
      </w:r>
      <w:r w:rsidR="008039CB" w:rsidRPr="00B96C9C">
        <w:t>de</w:t>
      </w:r>
      <w:r>
        <w:t xml:space="preserve"> </w:t>
      </w:r>
      <w:r w:rsidR="008039CB" w:rsidRPr="00B96C9C">
        <w:t>deșeuri</w:t>
      </w:r>
      <w:r>
        <w:t xml:space="preserve"> </w:t>
      </w:r>
      <w:r w:rsidR="008039CB" w:rsidRPr="00B96C9C">
        <w:t>municipale</w:t>
      </w:r>
      <w:r>
        <w:t xml:space="preserve"> </w:t>
      </w:r>
      <w:r w:rsidR="008039CB" w:rsidRPr="00B96C9C">
        <w:t>generate</w:t>
      </w:r>
      <w:r>
        <w:t xml:space="preserve"> </w:t>
      </w:r>
      <w:r w:rsidR="008039CB" w:rsidRPr="00B96C9C">
        <w:t>(Metoda</w:t>
      </w:r>
      <w:r>
        <w:t xml:space="preserve"> </w:t>
      </w:r>
      <w:r w:rsidR="008039CB" w:rsidRPr="00B96C9C">
        <w:t>4</w:t>
      </w:r>
      <w:r>
        <w:t xml:space="preserve"> </w:t>
      </w:r>
      <w:r w:rsidR="008039CB" w:rsidRPr="00B96C9C">
        <w:t>calcul</w:t>
      </w:r>
      <w:r>
        <w:t xml:space="preserve"> </w:t>
      </w:r>
      <w:r w:rsidR="008039CB" w:rsidRPr="00B96C9C">
        <w:t>din Decizia</w:t>
      </w:r>
      <w:r>
        <w:t xml:space="preserve"> </w:t>
      </w:r>
      <w:r w:rsidR="008039CB" w:rsidRPr="00B96C9C">
        <w:t>Comisiei</w:t>
      </w:r>
      <w:r>
        <w:t xml:space="preserve"> </w:t>
      </w:r>
      <w:r w:rsidR="008039CB" w:rsidRPr="00B96C9C">
        <w:t>2011/753/UE)</w:t>
      </w:r>
      <w:r>
        <w:t xml:space="preserve"> </w:t>
      </w:r>
      <w:r w:rsidR="008039CB" w:rsidRPr="00B96C9C">
        <w:t>–</w:t>
      </w:r>
      <w:r>
        <w:t xml:space="preserve"> </w:t>
      </w:r>
      <w:r w:rsidR="008039CB" w:rsidRPr="00B96C9C">
        <w:t>termen2025,</w:t>
      </w:r>
      <w:r>
        <w:t xml:space="preserve"> </w:t>
      </w:r>
      <w:r w:rsidR="008039CB" w:rsidRPr="00B96C9C">
        <w:t>conform</w:t>
      </w:r>
      <w:r>
        <w:t xml:space="preserve"> </w:t>
      </w:r>
      <w:r w:rsidR="008039CB" w:rsidRPr="00B96C9C">
        <w:t>Directivei</w:t>
      </w:r>
      <w:r>
        <w:t>-</w:t>
      </w:r>
      <w:r w:rsidR="008039CB" w:rsidRPr="00B96C9C">
        <w:t>cadru;</w:t>
      </w:r>
    </w:p>
    <w:p w:rsidR="008039CB" w:rsidRPr="00B96C9C" w:rsidRDefault="008039CB" w:rsidP="00095C6A">
      <w:pPr>
        <w:pStyle w:val="ListParagraph"/>
        <w:numPr>
          <w:ilvl w:val="0"/>
          <w:numId w:val="90"/>
        </w:numPr>
      </w:pPr>
      <w:r w:rsidRPr="00B96C9C">
        <w:t>Reducerea</w:t>
      </w:r>
      <w:r w:rsidR="00884D6F">
        <w:t xml:space="preserve"> </w:t>
      </w:r>
      <w:r w:rsidRPr="00B96C9C">
        <w:t>cantității</w:t>
      </w:r>
      <w:r w:rsidR="00884D6F">
        <w:t xml:space="preserve"> </w:t>
      </w:r>
      <w:r w:rsidRPr="00B96C9C">
        <w:t>depozitate</w:t>
      </w:r>
      <w:r w:rsidR="00884D6F">
        <w:t xml:space="preserve"> </w:t>
      </w:r>
      <w:r w:rsidRPr="00B96C9C">
        <w:t>de</w:t>
      </w:r>
      <w:r w:rsidR="00884D6F">
        <w:t xml:space="preserve"> </w:t>
      </w:r>
      <w:r w:rsidRPr="00B96C9C">
        <w:t>deșeuri</w:t>
      </w:r>
      <w:r w:rsidR="00884D6F">
        <w:t xml:space="preserve"> </w:t>
      </w:r>
      <w:r w:rsidRPr="00B96C9C">
        <w:t>biodegradabile</w:t>
      </w:r>
      <w:r w:rsidR="00884D6F">
        <w:t xml:space="preserve">  </w:t>
      </w:r>
      <w:r w:rsidRPr="00B96C9C">
        <w:t>municipalela</w:t>
      </w:r>
      <w:r w:rsidR="00884D6F">
        <w:t xml:space="preserve"> </w:t>
      </w:r>
      <w:r w:rsidRPr="00B96C9C">
        <w:t>35%</w:t>
      </w:r>
      <w:r w:rsidR="00884D6F">
        <w:t xml:space="preserve"> </w:t>
      </w:r>
      <w:r w:rsidRPr="00B96C9C">
        <w:t>din</w:t>
      </w:r>
      <w:r w:rsidR="00884D6F">
        <w:t xml:space="preserve"> </w:t>
      </w:r>
      <w:r w:rsidRPr="00B96C9C">
        <w:t>cantitatea totală,</w:t>
      </w:r>
      <w:r w:rsidR="00884D6F">
        <w:t xml:space="preserve"> </w:t>
      </w:r>
      <w:r w:rsidRPr="00B96C9C">
        <w:t>exprimată</w:t>
      </w:r>
      <w:r w:rsidR="00884D6F">
        <w:t xml:space="preserve"> </w:t>
      </w:r>
      <w:r w:rsidRPr="00B96C9C">
        <w:t>gravimetric,</w:t>
      </w:r>
      <w:r w:rsidR="00884D6F">
        <w:t xml:space="preserve"> </w:t>
      </w:r>
      <w:r w:rsidRPr="00B96C9C">
        <w:t>produsă</w:t>
      </w:r>
      <w:r w:rsidR="00884D6F">
        <w:t xml:space="preserve"> </w:t>
      </w:r>
      <w:r w:rsidRPr="00B96C9C">
        <w:t>în</w:t>
      </w:r>
      <w:r w:rsidR="00884D6F">
        <w:t xml:space="preserve">  </w:t>
      </w:r>
      <w:r w:rsidRPr="00B96C9C">
        <w:t>anul 1995</w:t>
      </w:r>
      <w:r w:rsidR="00884D6F">
        <w:t xml:space="preserve"> – </w:t>
      </w:r>
      <w:r w:rsidRPr="00B96C9C">
        <w:t>termen</w:t>
      </w:r>
      <w:r w:rsidR="00884D6F">
        <w:t xml:space="preserve"> </w:t>
      </w:r>
      <w:r w:rsidRPr="00B96C9C">
        <w:t>2023;</w:t>
      </w:r>
    </w:p>
    <w:p w:rsidR="008039CB" w:rsidRPr="00B96C9C" w:rsidRDefault="008039CB" w:rsidP="00095C6A">
      <w:pPr>
        <w:pStyle w:val="ListParagraph"/>
        <w:numPr>
          <w:ilvl w:val="0"/>
          <w:numId w:val="90"/>
        </w:numPr>
      </w:pPr>
      <w:r w:rsidRPr="00B96C9C">
        <w:t>Creșterea</w:t>
      </w:r>
      <w:r w:rsidR="00884D6F">
        <w:t xml:space="preserve"> </w:t>
      </w:r>
      <w:r w:rsidRPr="00B96C9C">
        <w:t>gradului</w:t>
      </w:r>
      <w:r w:rsidR="00884D6F">
        <w:t xml:space="preserve"> </w:t>
      </w:r>
      <w:r w:rsidRPr="00B96C9C">
        <w:t>de</w:t>
      </w:r>
      <w:r w:rsidR="00884D6F">
        <w:t xml:space="preserve"> </w:t>
      </w:r>
      <w:r w:rsidRPr="00B96C9C">
        <w:t>valorificare</w:t>
      </w:r>
      <w:r w:rsidR="00884D6F">
        <w:t xml:space="preserve">  </w:t>
      </w:r>
      <w:r w:rsidRPr="00B96C9C">
        <w:t>energetică</w:t>
      </w:r>
      <w:r w:rsidR="00884D6F">
        <w:t xml:space="preserve"> </w:t>
      </w:r>
      <w:r w:rsidRPr="00B96C9C">
        <w:t>a</w:t>
      </w:r>
      <w:r w:rsidR="00884D6F">
        <w:t xml:space="preserve"> </w:t>
      </w:r>
      <w:r w:rsidRPr="00B96C9C">
        <w:t>deșeurilor</w:t>
      </w:r>
      <w:r w:rsidR="00884D6F">
        <w:t xml:space="preserve"> </w:t>
      </w:r>
      <w:r w:rsidRPr="00B96C9C">
        <w:t>municipale</w:t>
      </w:r>
      <w:r w:rsidR="00884D6F">
        <w:t xml:space="preserve"> </w:t>
      </w:r>
      <w:r w:rsidRPr="00B96C9C">
        <w:t>la</w:t>
      </w:r>
      <w:r w:rsidR="00884D6F">
        <w:t xml:space="preserve"> </w:t>
      </w:r>
      <w:r w:rsidRPr="00B96C9C">
        <w:t>15%</w:t>
      </w:r>
      <w:r w:rsidR="00884D6F">
        <w:t xml:space="preserve"> </w:t>
      </w:r>
      <w:r w:rsidRPr="00B96C9C">
        <w:t>din</w:t>
      </w:r>
      <w:r w:rsidR="00884D6F">
        <w:t xml:space="preserve"> </w:t>
      </w:r>
      <w:r w:rsidRPr="00B96C9C">
        <w:t>cantitatea</w:t>
      </w:r>
      <w:r w:rsidR="00884D6F">
        <w:t xml:space="preserve"> </w:t>
      </w:r>
      <w:r w:rsidRPr="00B96C9C">
        <w:t>totală</w:t>
      </w:r>
      <w:r w:rsidR="00884D6F">
        <w:t xml:space="preserve"> </w:t>
      </w:r>
      <w:r w:rsidRPr="00B96C9C">
        <w:t>de</w:t>
      </w:r>
      <w:r w:rsidR="00884D6F">
        <w:t xml:space="preserve"> </w:t>
      </w:r>
      <w:r w:rsidRPr="00B96C9C">
        <w:t>deșeuri</w:t>
      </w:r>
      <w:r w:rsidR="00884D6F">
        <w:t xml:space="preserve"> </w:t>
      </w:r>
      <w:r w:rsidRPr="00B96C9C">
        <w:t xml:space="preserve">generată </w:t>
      </w:r>
      <w:r w:rsidR="00884D6F">
        <w:t xml:space="preserve">– </w:t>
      </w:r>
      <w:r w:rsidRPr="00B96C9C">
        <w:t>termen</w:t>
      </w:r>
      <w:r w:rsidR="00884D6F">
        <w:t xml:space="preserve"> </w:t>
      </w:r>
      <w:r w:rsidRPr="00B96C9C">
        <w:t>2023;</w:t>
      </w:r>
    </w:p>
    <w:p w:rsidR="008039CB" w:rsidRPr="00B96C9C" w:rsidRDefault="008039CB" w:rsidP="00095C6A">
      <w:pPr>
        <w:pStyle w:val="ListParagraph"/>
        <w:numPr>
          <w:ilvl w:val="0"/>
          <w:numId w:val="90"/>
        </w:numPr>
      </w:pPr>
      <w:r w:rsidRPr="00B96C9C">
        <w:t>Depozitarea</w:t>
      </w:r>
      <w:r w:rsidR="00884D6F">
        <w:t xml:space="preserve"> </w:t>
      </w:r>
      <w:r w:rsidRPr="00B96C9C">
        <w:t>deşeurilor</w:t>
      </w:r>
      <w:r w:rsidR="00884D6F">
        <w:t xml:space="preserve"> </w:t>
      </w:r>
      <w:r w:rsidRPr="00B96C9C">
        <w:t>este</w:t>
      </w:r>
      <w:r w:rsidR="00884D6F">
        <w:t xml:space="preserve"> </w:t>
      </w:r>
      <w:r w:rsidRPr="00B96C9C">
        <w:t>permisă</w:t>
      </w:r>
      <w:r w:rsidR="00884D6F">
        <w:t xml:space="preserve"> </w:t>
      </w:r>
      <w:r w:rsidRPr="00B96C9C">
        <w:t>numai</w:t>
      </w:r>
      <w:r w:rsidR="00884D6F">
        <w:t xml:space="preserve"> </w:t>
      </w:r>
      <w:r w:rsidRPr="00B96C9C">
        <w:t>dacă</w:t>
      </w:r>
      <w:r w:rsidR="00884D6F">
        <w:t xml:space="preserve"> </w:t>
      </w:r>
      <w:r w:rsidRPr="00B96C9C">
        <w:t>deşeurile</w:t>
      </w:r>
      <w:r w:rsidR="00884D6F">
        <w:t xml:space="preserve"> </w:t>
      </w:r>
      <w:r w:rsidRPr="00B96C9C">
        <w:t>sunt</w:t>
      </w:r>
      <w:r w:rsidR="00884D6F">
        <w:t xml:space="preserve"> </w:t>
      </w:r>
      <w:r w:rsidRPr="00B96C9C">
        <w:t>supuse</w:t>
      </w:r>
      <w:r w:rsidR="00884D6F">
        <w:t xml:space="preserve"> </w:t>
      </w:r>
      <w:r w:rsidRPr="00B96C9C">
        <w:t>în</w:t>
      </w:r>
      <w:r w:rsidR="00884D6F">
        <w:t xml:space="preserve"> </w:t>
      </w:r>
      <w:r w:rsidRPr="00B96C9C">
        <w:t>prealabil</w:t>
      </w:r>
      <w:r w:rsidR="00884D6F">
        <w:t xml:space="preserve"> </w:t>
      </w:r>
      <w:r w:rsidRPr="00B96C9C">
        <w:t>unor</w:t>
      </w:r>
      <w:r w:rsidR="00884D6F">
        <w:t xml:space="preserve"> </w:t>
      </w:r>
      <w:r w:rsidRPr="00B96C9C">
        <w:t>operaţii</w:t>
      </w:r>
      <w:r w:rsidR="00884D6F">
        <w:t xml:space="preserve"> </w:t>
      </w:r>
      <w:r w:rsidRPr="00B96C9C">
        <w:t>de</w:t>
      </w:r>
      <w:r w:rsidR="00884D6F">
        <w:t xml:space="preserve"> </w:t>
      </w:r>
      <w:r w:rsidRPr="00B96C9C">
        <w:t>trata</w:t>
      </w:r>
      <w:r w:rsidR="00884D6F">
        <w:t>r</w:t>
      </w:r>
      <w:r w:rsidRPr="00B96C9C">
        <w:t>e</w:t>
      </w:r>
      <w:r w:rsidR="00884D6F">
        <w:t xml:space="preserve"> </w:t>
      </w:r>
      <w:r w:rsidRPr="00B96C9C">
        <w:t>fezabile</w:t>
      </w:r>
      <w:r w:rsidR="00884D6F">
        <w:t xml:space="preserve"> </w:t>
      </w:r>
      <w:r w:rsidRPr="00B96C9C">
        <w:t>tehnic -</w:t>
      </w:r>
      <w:r w:rsidR="00430392">
        <w:t xml:space="preserve"> </w:t>
      </w:r>
      <w:r w:rsidRPr="00B96C9C">
        <w:t>termen</w:t>
      </w:r>
      <w:r w:rsidR="00884D6F">
        <w:t xml:space="preserve"> </w:t>
      </w:r>
      <w:r w:rsidRPr="00B96C9C">
        <w:t>2023;</w:t>
      </w:r>
    </w:p>
    <w:p w:rsidR="008039CB" w:rsidRPr="00B96C9C" w:rsidRDefault="008039CB" w:rsidP="00095C6A">
      <w:pPr>
        <w:pStyle w:val="ListParagraph"/>
        <w:numPr>
          <w:ilvl w:val="0"/>
          <w:numId w:val="90"/>
        </w:numPr>
      </w:pPr>
      <w:r w:rsidRPr="00B96C9C">
        <w:t>Obligativitatea</w:t>
      </w:r>
      <w:r w:rsidR="00884D6F">
        <w:t xml:space="preserve"> </w:t>
      </w:r>
      <w:r w:rsidRPr="00B96C9C">
        <w:t>colectării separatea</w:t>
      </w:r>
      <w:r w:rsidR="00884D6F">
        <w:t xml:space="preserve"> </w:t>
      </w:r>
      <w:r w:rsidRPr="00B96C9C">
        <w:t>biodeșeurilor</w:t>
      </w:r>
      <w:r w:rsidR="00884D6F">
        <w:t xml:space="preserve"> </w:t>
      </w:r>
      <w:r w:rsidRPr="00B96C9C">
        <w:t>până</w:t>
      </w:r>
      <w:r w:rsidR="00884D6F">
        <w:t xml:space="preserve"> </w:t>
      </w:r>
      <w:r w:rsidRPr="00B96C9C">
        <w:t>la</w:t>
      </w:r>
      <w:r w:rsidR="00884D6F">
        <w:t xml:space="preserve"> </w:t>
      </w:r>
      <w:r w:rsidRPr="00B96C9C">
        <w:t>31</w:t>
      </w:r>
      <w:r w:rsidR="00884D6F">
        <w:t xml:space="preserve"> </w:t>
      </w:r>
      <w:r w:rsidRPr="00B96C9C">
        <w:t>decembrie</w:t>
      </w:r>
      <w:r w:rsidR="00884D6F">
        <w:t xml:space="preserve"> </w:t>
      </w:r>
      <w:r w:rsidRPr="00B96C9C">
        <w:t>2023;</w:t>
      </w:r>
    </w:p>
    <w:p w:rsidR="008039CB" w:rsidRPr="00B96C9C" w:rsidRDefault="008039CB" w:rsidP="00095C6A">
      <w:pPr>
        <w:pStyle w:val="ListParagraph"/>
        <w:numPr>
          <w:ilvl w:val="0"/>
          <w:numId w:val="90"/>
        </w:numPr>
      </w:pPr>
      <w:r w:rsidRPr="00B96C9C">
        <w:t>Depozitarea</w:t>
      </w:r>
      <w:r w:rsidR="00884D6F">
        <w:t xml:space="preserve"> </w:t>
      </w:r>
      <w:r w:rsidRPr="00B96C9C">
        <w:t>deșeurilor</w:t>
      </w:r>
      <w:r w:rsidR="00884D6F">
        <w:t xml:space="preserve"> </w:t>
      </w:r>
      <w:r w:rsidRPr="00B96C9C">
        <w:t>numai</w:t>
      </w:r>
      <w:r w:rsidR="00884D6F">
        <w:t xml:space="preserve"> </w:t>
      </w:r>
      <w:r w:rsidRPr="00B96C9C">
        <w:t>în</w:t>
      </w:r>
      <w:r w:rsidR="00884D6F">
        <w:t xml:space="preserve"> </w:t>
      </w:r>
      <w:r w:rsidRPr="00B96C9C">
        <w:t>depozite conforme</w:t>
      </w:r>
      <w:r w:rsidR="00884D6F">
        <w:t xml:space="preserve"> </w:t>
      </w:r>
      <w:r w:rsidRPr="00B96C9C">
        <w:t>–</w:t>
      </w:r>
      <w:r w:rsidR="00884D6F">
        <w:t xml:space="preserve"> </w:t>
      </w:r>
      <w:r w:rsidRPr="00B96C9C">
        <w:t>permanent.</w:t>
      </w:r>
    </w:p>
    <w:p w:rsidR="00095C6A" w:rsidRDefault="00095C6A" w:rsidP="00924A4F"/>
    <w:p w:rsidR="008039CB" w:rsidRPr="00B96C9C" w:rsidRDefault="008039CB" w:rsidP="00924A4F">
      <w:r w:rsidRPr="00B96C9C">
        <w:t>Termenele</w:t>
      </w:r>
      <w:r w:rsidR="00884D6F">
        <w:t xml:space="preserve"> </w:t>
      </w:r>
      <w:r w:rsidRPr="00B96C9C">
        <w:t>de</w:t>
      </w:r>
      <w:r w:rsidR="00884D6F">
        <w:t xml:space="preserve"> </w:t>
      </w:r>
      <w:r w:rsidRPr="00B96C9C">
        <w:t>îndeplinire</w:t>
      </w:r>
      <w:r w:rsidR="00884D6F">
        <w:t xml:space="preserve"> </w:t>
      </w:r>
      <w:r w:rsidRPr="00B96C9C">
        <w:t>a</w:t>
      </w:r>
      <w:r w:rsidR="00884D6F">
        <w:t xml:space="preserve"> </w:t>
      </w:r>
      <w:r w:rsidRPr="00B96C9C">
        <w:t>țintelor</w:t>
      </w:r>
      <w:r w:rsidR="00884D6F">
        <w:t xml:space="preserve"> </w:t>
      </w:r>
      <w:r w:rsidRPr="00B96C9C">
        <w:t>sunt</w:t>
      </w:r>
      <w:r w:rsidR="00884D6F">
        <w:t xml:space="preserve"> </w:t>
      </w:r>
      <w:r w:rsidRPr="00B96C9C">
        <w:t>stabilite</w:t>
      </w:r>
      <w:r w:rsidR="00884D6F">
        <w:t xml:space="preserve"> </w:t>
      </w:r>
      <w:r w:rsidRPr="00B96C9C">
        <w:t>pe</w:t>
      </w:r>
      <w:r w:rsidR="00884D6F">
        <w:t xml:space="preserve"> </w:t>
      </w:r>
      <w:r w:rsidRPr="00B96C9C">
        <w:t>baza</w:t>
      </w:r>
      <w:r w:rsidR="00884D6F">
        <w:t xml:space="preserve"> </w:t>
      </w:r>
      <w:r w:rsidRPr="00B96C9C">
        <w:t>prevederilor</w:t>
      </w:r>
      <w:r w:rsidR="00884D6F">
        <w:t xml:space="preserve"> </w:t>
      </w:r>
      <w:r w:rsidRPr="00B96C9C">
        <w:t>legale,</w:t>
      </w:r>
      <w:r w:rsidR="00884D6F">
        <w:t xml:space="preserve"> </w:t>
      </w:r>
      <w:r w:rsidRPr="00B96C9C">
        <w:t>precum</w:t>
      </w:r>
      <w:r w:rsidR="00884D6F">
        <w:t xml:space="preserve"> </w:t>
      </w:r>
      <w:r w:rsidRPr="00B96C9C">
        <w:t>și</w:t>
      </w:r>
      <w:r w:rsidR="00884D6F">
        <w:t xml:space="preserve"> </w:t>
      </w:r>
      <w:r w:rsidRPr="00B96C9C">
        <w:t>luând</w:t>
      </w:r>
      <w:r w:rsidR="00884D6F">
        <w:t xml:space="preserve"> </w:t>
      </w:r>
      <w:r w:rsidRPr="00B96C9C">
        <w:t>în</w:t>
      </w:r>
      <w:r w:rsidR="00884D6F">
        <w:t xml:space="preserve"> </w:t>
      </w:r>
      <w:r w:rsidRPr="00B96C9C">
        <w:t>considerare</w:t>
      </w:r>
      <w:r w:rsidR="00884D6F">
        <w:t xml:space="preserve">  </w:t>
      </w:r>
      <w:r w:rsidRPr="00B96C9C">
        <w:t>faptul</w:t>
      </w:r>
      <w:r w:rsidR="00884D6F">
        <w:t xml:space="preserve"> </w:t>
      </w:r>
      <w:r w:rsidRPr="00B96C9C">
        <w:t>că</w:t>
      </w:r>
      <w:r w:rsidR="00884D6F">
        <w:t xml:space="preserve"> </w:t>
      </w:r>
      <w:r w:rsidRPr="00B96C9C">
        <w:t>noile</w:t>
      </w:r>
      <w:r w:rsidR="00884D6F">
        <w:t xml:space="preserve"> </w:t>
      </w:r>
      <w:r w:rsidRPr="00B96C9C">
        <w:t>instalații</w:t>
      </w:r>
      <w:r w:rsidR="00884D6F">
        <w:t xml:space="preserve"> </w:t>
      </w:r>
      <w:r w:rsidRPr="00B96C9C">
        <w:t>de</w:t>
      </w:r>
      <w:r w:rsidR="00884D6F">
        <w:t xml:space="preserve"> </w:t>
      </w:r>
      <w:r w:rsidRPr="00B96C9C">
        <w:t>trata</w:t>
      </w:r>
      <w:r w:rsidR="00884D6F">
        <w:t>r</w:t>
      </w:r>
      <w:r w:rsidRPr="00B96C9C">
        <w:t>e</w:t>
      </w:r>
      <w:r w:rsidR="00884D6F">
        <w:t xml:space="preserve"> </w:t>
      </w:r>
      <w:r w:rsidRPr="00B96C9C">
        <w:t>a</w:t>
      </w:r>
      <w:r w:rsidR="00884D6F">
        <w:t xml:space="preserve"> </w:t>
      </w:r>
      <w:r w:rsidRPr="00B96C9C">
        <w:t>deșeurilor</w:t>
      </w:r>
      <w:r w:rsidR="00884D6F">
        <w:t xml:space="preserve"> </w:t>
      </w:r>
      <w:r w:rsidRPr="00B96C9C">
        <w:t>se</w:t>
      </w:r>
      <w:r w:rsidR="00884D6F">
        <w:t xml:space="preserve"> </w:t>
      </w:r>
      <w:r w:rsidR="00430392">
        <w:t>asumă</w:t>
      </w:r>
      <w:r w:rsidR="00884D6F">
        <w:t xml:space="preserve"> </w:t>
      </w:r>
      <w:r w:rsidRPr="00B96C9C">
        <w:t>a</w:t>
      </w:r>
      <w:r w:rsidR="00884D6F">
        <w:t xml:space="preserve"> </w:t>
      </w:r>
      <w:r w:rsidRPr="00B96C9C">
        <w:t>fi</w:t>
      </w:r>
      <w:r w:rsidR="00884D6F">
        <w:t xml:space="preserve"> </w:t>
      </w:r>
      <w:r w:rsidRPr="00B96C9C">
        <w:t>în</w:t>
      </w:r>
      <w:r w:rsidR="00884D6F">
        <w:t xml:space="preserve"> </w:t>
      </w:r>
      <w:r w:rsidRPr="00B96C9C">
        <w:t>operare</w:t>
      </w:r>
      <w:r w:rsidR="00884D6F">
        <w:t xml:space="preserve"> </w:t>
      </w:r>
      <w:r w:rsidRPr="00B96C9C">
        <w:t>cel</w:t>
      </w:r>
      <w:r w:rsidR="00884D6F">
        <w:t xml:space="preserve"> </w:t>
      </w:r>
      <w:r w:rsidRPr="00B96C9C">
        <w:t>mai</w:t>
      </w:r>
      <w:r w:rsidR="00884D6F">
        <w:t xml:space="preserve"> </w:t>
      </w:r>
      <w:r w:rsidRPr="00B96C9C">
        <w:t>devreme</w:t>
      </w:r>
      <w:r w:rsidR="00884D6F">
        <w:t xml:space="preserve"> </w:t>
      </w:r>
      <w:r w:rsidRPr="00B96C9C">
        <w:t>în</w:t>
      </w:r>
      <w:r w:rsidR="00884D6F">
        <w:t xml:space="preserve"> </w:t>
      </w:r>
      <w:r w:rsidRPr="00B96C9C">
        <w:t>anul</w:t>
      </w:r>
      <w:r w:rsidR="00884D6F">
        <w:t xml:space="preserve"> </w:t>
      </w:r>
      <w:r w:rsidRPr="00B96C9C">
        <w:t>2023.</w:t>
      </w:r>
    </w:p>
    <w:p w:rsidR="00095C6A" w:rsidRDefault="00095C6A" w:rsidP="00924A4F"/>
    <w:p w:rsidR="008039CB" w:rsidRPr="00B96C9C" w:rsidRDefault="008039CB" w:rsidP="00924A4F">
      <w:r w:rsidRPr="00B96C9C">
        <w:t>În</w:t>
      </w:r>
      <w:r w:rsidR="00884D6F">
        <w:t xml:space="preserve"> </w:t>
      </w:r>
      <w:r w:rsidRPr="00B96C9C">
        <w:t>vederea</w:t>
      </w:r>
      <w:r w:rsidR="00884D6F">
        <w:t xml:space="preserve"> </w:t>
      </w:r>
      <w:r w:rsidRPr="00B96C9C">
        <w:t>determinării</w:t>
      </w:r>
      <w:r w:rsidR="00884D6F">
        <w:t xml:space="preserve"> </w:t>
      </w:r>
      <w:r w:rsidRPr="00B96C9C">
        <w:t>investițiilor</w:t>
      </w:r>
      <w:r w:rsidR="00884D6F">
        <w:t xml:space="preserve"> </w:t>
      </w:r>
      <w:r w:rsidRPr="00B96C9C">
        <w:t>necesare</w:t>
      </w:r>
      <w:r w:rsidR="00884D6F">
        <w:t xml:space="preserve"> </w:t>
      </w:r>
      <w:r w:rsidRPr="00B96C9C">
        <w:t>pentru</w:t>
      </w:r>
      <w:r w:rsidR="00884D6F">
        <w:t xml:space="preserve"> </w:t>
      </w:r>
      <w:r w:rsidRPr="00B96C9C">
        <w:t>atingerea</w:t>
      </w:r>
      <w:r w:rsidR="00884D6F">
        <w:t xml:space="preserve"> </w:t>
      </w:r>
      <w:r w:rsidRPr="00B96C9C">
        <w:t>obiectivelor</w:t>
      </w:r>
      <w:r w:rsidR="00884D6F">
        <w:t xml:space="preserve"> </w:t>
      </w:r>
      <w:r w:rsidRPr="00B96C9C">
        <w:t>și</w:t>
      </w:r>
      <w:r w:rsidR="00884D6F">
        <w:t xml:space="preserve"> </w:t>
      </w:r>
      <w:r w:rsidRPr="00B96C9C">
        <w:t>țintelor</w:t>
      </w:r>
      <w:r w:rsidR="00884D6F">
        <w:t xml:space="preserve"> </w:t>
      </w:r>
      <w:r w:rsidRPr="00B96C9C">
        <w:t>de</w:t>
      </w:r>
      <w:r w:rsidR="00884D6F">
        <w:t xml:space="preserve"> </w:t>
      </w:r>
      <w:r w:rsidRPr="00B96C9C">
        <w:t>mai</w:t>
      </w:r>
      <w:r w:rsidR="00884D6F">
        <w:t xml:space="preserve"> sus </w:t>
      </w:r>
      <w:r w:rsidRPr="00B96C9C">
        <w:t>sunt</w:t>
      </w:r>
      <w:r w:rsidR="00884D6F">
        <w:t xml:space="preserve"> </w:t>
      </w:r>
      <w:r w:rsidRPr="00B96C9C">
        <w:t>definite</w:t>
      </w:r>
      <w:r w:rsidR="00884D6F">
        <w:t xml:space="preserve"> </w:t>
      </w:r>
      <w:r w:rsidRPr="00B96C9C">
        <w:t>și</w:t>
      </w:r>
      <w:r w:rsidR="00884D6F">
        <w:t xml:space="preserve"> </w:t>
      </w:r>
      <w:r w:rsidRPr="00B96C9C">
        <w:t>analizate</w:t>
      </w:r>
      <w:r w:rsidR="00884D6F">
        <w:t xml:space="preserve"> </w:t>
      </w:r>
      <w:r w:rsidRPr="00B96C9C">
        <w:t>trei</w:t>
      </w:r>
      <w:r w:rsidR="00884D6F">
        <w:t xml:space="preserve"> </w:t>
      </w:r>
      <w:r w:rsidRPr="00B96C9C">
        <w:t>alternative:</w:t>
      </w:r>
    </w:p>
    <w:p w:rsidR="008039CB" w:rsidRPr="00B96C9C" w:rsidRDefault="008039CB" w:rsidP="00924A4F">
      <w:pPr>
        <w:pStyle w:val="ListParagraph"/>
        <w:numPr>
          <w:ilvl w:val="0"/>
          <w:numId w:val="93"/>
        </w:numPr>
      </w:pPr>
      <w:r w:rsidRPr="00B96C9C">
        <w:t>Alternativa</w:t>
      </w:r>
      <w:r w:rsidR="00884D6F">
        <w:t xml:space="preserve"> </w:t>
      </w:r>
      <w:r w:rsidRPr="00B96C9C">
        <w:t>„zero”</w:t>
      </w:r>
      <w:r w:rsidR="00884D6F">
        <w:t xml:space="preserve"> </w:t>
      </w:r>
      <w:r w:rsidRPr="00B96C9C">
        <w:t>– care</w:t>
      </w:r>
      <w:r w:rsidR="00884D6F">
        <w:t xml:space="preserve"> </w:t>
      </w:r>
      <w:r w:rsidRPr="00B96C9C">
        <w:t>presupune doar</w:t>
      </w:r>
      <w:r w:rsidR="00884D6F">
        <w:t xml:space="preserve"> </w:t>
      </w:r>
      <w:r w:rsidRPr="00B96C9C">
        <w:t>investițiile</w:t>
      </w:r>
      <w:r w:rsidR="00884D6F">
        <w:t xml:space="preserve"> </w:t>
      </w:r>
      <w:r w:rsidRPr="00B96C9C">
        <w:t>existente;</w:t>
      </w:r>
    </w:p>
    <w:p w:rsidR="008039CB" w:rsidRPr="00B96C9C" w:rsidRDefault="008039CB" w:rsidP="00924A4F">
      <w:pPr>
        <w:pStyle w:val="ListParagraph"/>
        <w:numPr>
          <w:ilvl w:val="0"/>
          <w:numId w:val="93"/>
        </w:numPr>
      </w:pPr>
      <w:r w:rsidRPr="00B96C9C">
        <w:t>Două</w:t>
      </w:r>
      <w:r w:rsidR="00884D6F">
        <w:t xml:space="preserve"> </w:t>
      </w:r>
      <w:r w:rsidRPr="00B96C9C">
        <w:t>alternative</w:t>
      </w:r>
      <w:r w:rsidR="00884D6F">
        <w:t xml:space="preserve"> </w:t>
      </w:r>
      <w:r w:rsidRPr="00B96C9C">
        <w:t>–</w:t>
      </w:r>
      <w:r w:rsidR="00884D6F">
        <w:t xml:space="preserve"> </w:t>
      </w:r>
      <w:r w:rsidRPr="00B96C9C">
        <w:t>care</w:t>
      </w:r>
      <w:r w:rsidR="00884D6F">
        <w:t xml:space="preserve"> </w:t>
      </w:r>
      <w:r w:rsidRPr="00B96C9C">
        <w:t>să</w:t>
      </w:r>
      <w:r w:rsidR="00884D6F">
        <w:t xml:space="preserve"> </w:t>
      </w:r>
      <w:r w:rsidRPr="00B96C9C">
        <w:t>asigure</w:t>
      </w:r>
      <w:r w:rsidR="00884D6F">
        <w:t xml:space="preserve"> </w:t>
      </w:r>
      <w:r w:rsidRPr="00B96C9C">
        <w:t>prin propunerea</w:t>
      </w:r>
      <w:r w:rsidR="00884D6F">
        <w:t xml:space="preserve"> </w:t>
      </w:r>
      <w:r w:rsidRPr="00B96C9C">
        <w:t>de</w:t>
      </w:r>
      <w:r w:rsidR="00884D6F">
        <w:t xml:space="preserve"> </w:t>
      </w:r>
      <w:r w:rsidRPr="00B96C9C">
        <w:t>noi</w:t>
      </w:r>
      <w:r w:rsidR="00884D6F">
        <w:t xml:space="preserve"> </w:t>
      </w:r>
      <w:r w:rsidRPr="00B96C9C">
        <w:t>investiții</w:t>
      </w:r>
      <w:r w:rsidR="00430392">
        <w:t>,</w:t>
      </w:r>
      <w:r w:rsidR="00884D6F">
        <w:t xml:space="preserve"> </w:t>
      </w:r>
      <w:r w:rsidRPr="00B96C9C">
        <w:t>îndeplinirea</w:t>
      </w:r>
      <w:r w:rsidR="00884D6F">
        <w:t xml:space="preserve"> </w:t>
      </w:r>
      <w:r w:rsidRPr="00B96C9C">
        <w:t>obiectivelor și</w:t>
      </w:r>
      <w:r w:rsidR="00884D6F">
        <w:t xml:space="preserve"> </w:t>
      </w:r>
      <w:r w:rsidRPr="00B96C9C">
        <w:t>țintelor</w:t>
      </w:r>
      <w:r w:rsidR="00884D6F">
        <w:t xml:space="preserve"> </w:t>
      </w:r>
      <w:r w:rsidRPr="00B96C9C">
        <w:t>de</w:t>
      </w:r>
      <w:r w:rsidR="00884D6F">
        <w:t xml:space="preserve"> </w:t>
      </w:r>
      <w:r w:rsidRPr="00B96C9C">
        <w:t>mai sus.</w:t>
      </w:r>
    </w:p>
    <w:p w:rsidR="00095C6A" w:rsidRDefault="00095C6A" w:rsidP="00095C6A">
      <w:pPr>
        <w:jc w:val="both"/>
      </w:pPr>
    </w:p>
    <w:p w:rsidR="008039CB" w:rsidRPr="00B96C9C" w:rsidRDefault="008039CB" w:rsidP="00095C6A">
      <w:pPr>
        <w:jc w:val="both"/>
      </w:pPr>
      <w:r w:rsidRPr="00B96C9C">
        <w:t>În</w:t>
      </w:r>
      <w:r w:rsidR="00884D6F">
        <w:t xml:space="preserve"> </w:t>
      </w:r>
      <w:r w:rsidRPr="00B96C9C">
        <w:t>cele ce urmează</w:t>
      </w:r>
      <w:r w:rsidR="00884D6F">
        <w:t xml:space="preserve"> </w:t>
      </w:r>
      <w:r w:rsidRPr="00B96C9C">
        <w:t>se prezintă,</w:t>
      </w:r>
      <w:r w:rsidR="00884D6F">
        <w:t xml:space="preserve"> </w:t>
      </w:r>
      <w:r w:rsidRPr="00B96C9C">
        <w:t>pentru</w:t>
      </w:r>
      <w:r w:rsidR="00884D6F">
        <w:t xml:space="preserve"> </w:t>
      </w:r>
      <w:r w:rsidRPr="00B96C9C">
        <w:t>principalele obiective</w:t>
      </w:r>
      <w:r w:rsidR="00884D6F">
        <w:t xml:space="preserve"> </w:t>
      </w:r>
      <w:r w:rsidRPr="00B96C9C">
        <w:t>măsurile care trebuie</w:t>
      </w:r>
      <w:r w:rsidR="00884D6F">
        <w:t xml:space="preserve"> </w:t>
      </w:r>
      <w:r w:rsidRPr="00B96C9C">
        <w:t>sa fie</w:t>
      </w:r>
      <w:r w:rsidR="00884D6F">
        <w:t xml:space="preserve"> </w:t>
      </w:r>
      <w:r w:rsidRPr="00B96C9C">
        <w:t>implementate.</w:t>
      </w:r>
    </w:p>
    <w:p w:rsidR="00095C6A" w:rsidRDefault="00095C6A" w:rsidP="00095C6A">
      <w:pPr>
        <w:jc w:val="both"/>
        <w:rPr>
          <w:u w:color="000000"/>
        </w:rPr>
      </w:pPr>
    </w:p>
    <w:p w:rsidR="008039CB" w:rsidRPr="00095C6A" w:rsidRDefault="008039CB" w:rsidP="00095C6A">
      <w:pPr>
        <w:jc w:val="both"/>
        <w:rPr>
          <w:rFonts w:eastAsia="Verdana"/>
          <w:b/>
        </w:rPr>
      </w:pPr>
      <w:r w:rsidRPr="00095C6A">
        <w:rPr>
          <w:b/>
          <w:u w:color="000000"/>
        </w:rPr>
        <w:t>Creșterea</w:t>
      </w:r>
      <w:r w:rsidR="00884D6F" w:rsidRPr="00095C6A">
        <w:rPr>
          <w:b/>
          <w:u w:color="000000"/>
        </w:rPr>
        <w:t xml:space="preserve"> </w:t>
      </w:r>
      <w:r w:rsidRPr="00095C6A">
        <w:rPr>
          <w:b/>
          <w:u w:color="000000"/>
        </w:rPr>
        <w:t>gradului</w:t>
      </w:r>
      <w:r w:rsidR="00884D6F" w:rsidRPr="00095C6A">
        <w:rPr>
          <w:b/>
          <w:u w:color="000000"/>
        </w:rPr>
        <w:t xml:space="preserve"> </w:t>
      </w:r>
      <w:r w:rsidRPr="00095C6A">
        <w:rPr>
          <w:b/>
          <w:u w:color="000000"/>
        </w:rPr>
        <w:t>de</w:t>
      </w:r>
      <w:r w:rsidR="00884D6F" w:rsidRPr="00095C6A">
        <w:rPr>
          <w:b/>
          <w:u w:color="000000"/>
        </w:rPr>
        <w:t xml:space="preserve"> </w:t>
      </w:r>
      <w:r w:rsidRPr="00095C6A">
        <w:rPr>
          <w:b/>
          <w:u w:color="000000"/>
        </w:rPr>
        <w:t>pregătire</w:t>
      </w:r>
      <w:r w:rsidR="00884D6F" w:rsidRPr="00095C6A">
        <w:rPr>
          <w:b/>
          <w:u w:color="000000"/>
        </w:rPr>
        <w:t xml:space="preserve"> </w:t>
      </w:r>
      <w:r w:rsidRPr="00095C6A">
        <w:rPr>
          <w:b/>
          <w:u w:color="000000"/>
        </w:rPr>
        <w:t>pentru reutilizare</w:t>
      </w:r>
      <w:r w:rsidR="00884D6F" w:rsidRPr="00095C6A">
        <w:rPr>
          <w:b/>
          <w:u w:color="000000"/>
        </w:rPr>
        <w:t xml:space="preserve"> </w:t>
      </w:r>
      <w:r w:rsidRPr="00095C6A">
        <w:rPr>
          <w:b/>
          <w:u w:color="000000"/>
        </w:rPr>
        <w:t>și</w:t>
      </w:r>
      <w:r w:rsidR="00884D6F" w:rsidRPr="00095C6A">
        <w:rPr>
          <w:b/>
          <w:u w:color="000000"/>
        </w:rPr>
        <w:t xml:space="preserve"> </w:t>
      </w:r>
      <w:r w:rsidRPr="00095C6A">
        <w:rPr>
          <w:b/>
          <w:u w:color="000000"/>
        </w:rPr>
        <w:t xml:space="preserve">reciclarea </w:t>
      </w:r>
      <w:r w:rsidRPr="00095C6A">
        <w:rPr>
          <w:b/>
          <w:spacing w:val="-2"/>
          <w:u w:color="000000"/>
        </w:rPr>
        <w:t>deș</w:t>
      </w:r>
      <w:r w:rsidRPr="00095C6A">
        <w:rPr>
          <w:b/>
          <w:u w:color="000000"/>
        </w:rPr>
        <w:t>euri</w:t>
      </w:r>
      <w:r w:rsidRPr="00095C6A">
        <w:rPr>
          <w:b/>
          <w:spacing w:val="-2"/>
          <w:u w:color="000000"/>
        </w:rPr>
        <w:t>lor</w:t>
      </w:r>
      <w:r w:rsidR="00884D6F" w:rsidRPr="00095C6A">
        <w:rPr>
          <w:b/>
          <w:spacing w:val="-2"/>
          <w:u w:color="000000"/>
        </w:rPr>
        <w:t xml:space="preserve"> </w:t>
      </w:r>
      <w:r w:rsidRPr="00095C6A">
        <w:rPr>
          <w:b/>
          <w:u w:color="000000"/>
        </w:rPr>
        <w:t xml:space="preserve">municipale </w:t>
      </w:r>
    </w:p>
    <w:p w:rsidR="00095C6A" w:rsidRDefault="00095C6A" w:rsidP="00095C6A">
      <w:pPr>
        <w:jc w:val="both"/>
      </w:pPr>
    </w:p>
    <w:p w:rsidR="008039CB" w:rsidRPr="00B96C9C" w:rsidRDefault="008039CB" w:rsidP="00095C6A">
      <w:pPr>
        <w:jc w:val="both"/>
      </w:pPr>
      <w:r w:rsidRPr="00B96C9C">
        <w:t>Pentru</w:t>
      </w:r>
      <w:r w:rsidR="00884D6F">
        <w:t xml:space="preserve"> </w:t>
      </w:r>
      <w:r w:rsidRPr="00B96C9C">
        <w:t>a</w:t>
      </w:r>
      <w:r w:rsidR="00884D6F">
        <w:t xml:space="preserve"> </w:t>
      </w:r>
      <w:r w:rsidRPr="00B96C9C">
        <w:t>determina</w:t>
      </w:r>
      <w:r w:rsidR="00884D6F">
        <w:t xml:space="preserve"> </w:t>
      </w:r>
      <w:r w:rsidRPr="00B96C9C">
        <w:t>investițiile</w:t>
      </w:r>
      <w:r w:rsidR="00884D6F">
        <w:t xml:space="preserve"> </w:t>
      </w:r>
      <w:r w:rsidRPr="00B96C9C">
        <w:t>necesar</w:t>
      </w:r>
      <w:r w:rsidR="00884D6F">
        <w:t xml:space="preserve"> </w:t>
      </w:r>
      <w:r w:rsidRPr="00B96C9C">
        <w:t>a</w:t>
      </w:r>
      <w:r w:rsidR="00884D6F">
        <w:t xml:space="preserve"> </w:t>
      </w:r>
      <w:r w:rsidRPr="00B96C9C">
        <w:t>fi</w:t>
      </w:r>
      <w:r w:rsidR="00884D6F">
        <w:t xml:space="preserve"> </w:t>
      </w:r>
      <w:r w:rsidRPr="00B96C9C">
        <w:t>realizate</w:t>
      </w:r>
      <w:r w:rsidR="00884D6F">
        <w:t xml:space="preserve"> </w:t>
      </w:r>
      <w:r w:rsidRPr="00B96C9C">
        <w:t>în</w:t>
      </w:r>
      <w:r w:rsidR="00884D6F">
        <w:t xml:space="preserve"> </w:t>
      </w:r>
      <w:r w:rsidRPr="00B96C9C">
        <w:t>vederea</w:t>
      </w:r>
      <w:r w:rsidR="00884D6F">
        <w:t xml:space="preserve"> </w:t>
      </w:r>
      <w:r w:rsidRPr="00B96C9C">
        <w:t>atingerii</w:t>
      </w:r>
      <w:r w:rsidR="00884D6F">
        <w:t xml:space="preserve"> </w:t>
      </w:r>
      <w:r w:rsidRPr="00B96C9C">
        <w:t>celor</w:t>
      </w:r>
      <w:r w:rsidR="00884D6F">
        <w:t xml:space="preserve"> </w:t>
      </w:r>
      <w:r w:rsidRPr="00B96C9C">
        <w:t>patru</w:t>
      </w:r>
      <w:r w:rsidR="00884D6F">
        <w:t xml:space="preserve"> </w:t>
      </w:r>
      <w:r w:rsidRPr="00B96C9C">
        <w:t>ținte</w:t>
      </w:r>
      <w:r w:rsidR="00884D6F">
        <w:t xml:space="preserve"> </w:t>
      </w:r>
      <w:r w:rsidRPr="00B96C9C">
        <w:t>aferente</w:t>
      </w:r>
      <w:r w:rsidR="00884D6F">
        <w:t xml:space="preserve"> o</w:t>
      </w:r>
      <w:r w:rsidRPr="00B96C9C">
        <w:t>biectivului</w:t>
      </w:r>
      <w:r w:rsidR="00430392">
        <w:t>,</w:t>
      </w:r>
      <w:r w:rsidR="00884D6F">
        <w:t xml:space="preserve"> </w:t>
      </w:r>
      <w:r w:rsidRPr="00B96C9C">
        <w:t>trebuie</w:t>
      </w:r>
      <w:r w:rsidR="00884D6F">
        <w:t xml:space="preserve"> </w:t>
      </w:r>
      <w:r w:rsidRPr="00B96C9C">
        <w:t>analizată</w:t>
      </w:r>
      <w:r w:rsidR="00884D6F">
        <w:t xml:space="preserve"> </w:t>
      </w:r>
      <w:r w:rsidRPr="00B96C9C">
        <w:t>compoziția</w:t>
      </w:r>
      <w:r w:rsidR="00884D6F">
        <w:t xml:space="preserve"> </w:t>
      </w:r>
      <w:r w:rsidRPr="00B96C9C">
        <w:t>deșeurilor</w:t>
      </w:r>
      <w:r w:rsidR="00884D6F">
        <w:t xml:space="preserve"> </w:t>
      </w:r>
      <w:r w:rsidRPr="00B96C9C">
        <w:t>municipale.</w:t>
      </w:r>
    </w:p>
    <w:p w:rsidR="00095C6A" w:rsidRDefault="00095C6A" w:rsidP="00095C6A">
      <w:pPr>
        <w:jc w:val="both"/>
      </w:pPr>
    </w:p>
    <w:p w:rsidR="008039CB" w:rsidRPr="00B96C9C" w:rsidRDefault="008039CB" w:rsidP="00095C6A">
      <w:pPr>
        <w:jc w:val="both"/>
      </w:pPr>
      <w:r w:rsidRPr="00B96C9C">
        <w:t>Deșeurile</w:t>
      </w:r>
      <w:r w:rsidR="00884D6F">
        <w:t xml:space="preserve"> </w:t>
      </w:r>
      <w:r w:rsidRPr="00B96C9C">
        <w:t>care</w:t>
      </w:r>
      <w:r w:rsidR="00884D6F">
        <w:t xml:space="preserve"> </w:t>
      </w:r>
      <w:r w:rsidRPr="00B96C9C">
        <w:t>asigură</w:t>
      </w:r>
      <w:r w:rsidR="00884D6F">
        <w:t xml:space="preserve"> </w:t>
      </w:r>
      <w:r w:rsidRPr="00B96C9C">
        <w:t>atingerea</w:t>
      </w:r>
      <w:r w:rsidR="00884D6F">
        <w:t xml:space="preserve"> </w:t>
      </w:r>
      <w:r w:rsidRPr="00B96C9C">
        <w:t>țintei</w:t>
      </w:r>
      <w:r w:rsidR="00884D6F">
        <w:t xml:space="preserve"> </w:t>
      </w:r>
      <w:r w:rsidRPr="00B96C9C">
        <w:t>din</w:t>
      </w:r>
      <w:r w:rsidR="00884D6F">
        <w:t xml:space="preserve"> </w:t>
      </w:r>
      <w:r w:rsidRPr="00B96C9C">
        <w:t>anul</w:t>
      </w:r>
      <w:r w:rsidR="00884D6F">
        <w:t xml:space="preserve"> </w:t>
      </w:r>
      <w:r w:rsidRPr="00B96C9C">
        <w:t>2020</w:t>
      </w:r>
      <w:r w:rsidR="00884D6F">
        <w:t xml:space="preserve"> </w:t>
      </w:r>
      <w:r w:rsidRPr="00B96C9C">
        <w:t>sunt</w:t>
      </w:r>
      <w:r w:rsidR="00884D6F">
        <w:t xml:space="preserve"> </w:t>
      </w:r>
      <w:r w:rsidRPr="00B96C9C">
        <w:t>deşeurile</w:t>
      </w:r>
      <w:r w:rsidR="00884D6F">
        <w:t xml:space="preserve"> </w:t>
      </w:r>
      <w:r w:rsidRPr="00B96C9C">
        <w:t>din</w:t>
      </w:r>
      <w:r w:rsidR="00884D6F">
        <w:t xml:space="preserve"> </w:t>
      </w:r>
      <w:r w:rsidRPr="00B96C9C">
        <w:t>hârtie,</w:t>
      </w:r>
      <w:r w:rsidR="00884D6F">
        <w:t xml:space="preserve"> </w:t>
      </w:r>
      <w:r w:rsidRPr="00B96C9C">
        <w:t>metal,</w:t>
      </w:r>
      <w:r w:rsidR="00884D6F">
        <w:t xml:space="preserve"> </w:t>
      </w:r>
      <w:r w:rsidRPr="00B96C9C">
        <w:t>plastic,</w:t>
      </w:r>
      <w:r w:rsidR="00884D6F">
        <w:t xml:space="preserve"> </w:t>
      </w:r>
      <w:r w:rsidRPr="00B96C9C">
        <w:t>sticlă</w:t>
      </w:r>
      <w:r w:rsidR="00884D6F">
        <w:t xml:space="preserve"> </w:t>
      </w:r>
      <w:r w:rsidRPr="00B96C9C">
        <w:t>și</w:t>
      </w:r>
      <w:r w:rsidR="00884D6F">
        <w:t xml:space="preserve"> </w:t>
      </w:r>
      <w:r w:rsidRPr="00B96C9C">
        <w:t>lemn</w:t>
      </w:r>
      <w:r w:rsidR="00884D6F">
        <w:t xml:space="preserve"> </w:t>
      </w:r>
      <w:r w:rsidRPr="00B96C9C">
        <w:t>din</w:t>
      </w:r>
      <w:r w:rsidR="00884D6F">
        <w:t xml:space="preserve"> </w:t>
      </w:r>
      <w:r w:rsidRPr="00B96C9C">
        <w:t>deșeurile</w:t>
      </w:r>
      <w:r w:rsidR="00884D6F">
        <w:t xml:space="preserve"> </w:t>
      </w:r>
      <w:r w:rsidRPr="00B96C9C">
        <w:t>menajere</w:t>
      </w:r>
      <w:r w:rsidR="00884D6F">
        <w:t xml:space="preserve"> </w:t>
      </w:r>
      <w:r w:rsidRPr="00B96C9C">
        <w:t>și</w:t>
      </w:r>
      <w:r w:rsidR="00884D6F">
        <w:t xml:space="preserve"> </w:t>
      </w:r>
      <w:r w:rsidRPr="00B96C9C">
        <w:t>deșeurile</w:t>
      </w:r>
      <w:r w:rsidR="00884D6F">
        <w:t xml:space="preserve"> </w:t>
      </w:r>
      <w:r w:rsidRPr="00B96C9C">
        <w:t>similare,</w:t>
      </w:r>
      <w:r w:rsidR="00884D6F">
        <w:t xml:space="preserve"> </w:t>
      </w:r>
      <w:r w:rsidRPr="00B96C9C">
        <w:t>ceea</w:t>
      </w:r>
      <w:r w:rsidR="00884D6F">
        <w:t xml:space="preserve"> </w:t>
      </w:r>
      <w:r w:rsidRPr="00B96C9C">
        <w:t>ce</w:t>
      </w:r>
      <w:r w:rsidR="00884D6F">
        <w:t xml:space="preserve"> </w:t>
      </w:r>
      <w:r w:rsidRPr="00B96C9C">
        <w:t>reprezintă</w:t>
      </w:r>
      <w:r w:rsidR="00884D6F">
        <w:t xml:space="preserve"> </w:t>
      </w:r>
      <w:r w:rsidRPr="00B96C9C">
        <w:t>o</w:t>
      </w:r>
      <w:r w:rsidR="00884D6F">
        <w:t xml:space="preserve"> </w:t>
      </w:r>
      <w:r w:rsidRPr="00B96C9C">
        <w:t>cantitate</w:t>
      </w:r>
      <w:r w:rsidR="00884D6F">
        <w:t xml:space="preserve"> </w:t>
      </w:r>
      <w:r w:rsidRPr="00B96C9C">
        <w:t>de</w:t>
      </w:r>
      <w:r w:rsidR="00884D6F">
        <w:t xml:space="preserve"> </w:t>
      </w:r>
      <w:r w:rsidRPr="00430392">
        <w:rPr>
          <w:b/>
        </w:rPr>
        <w:t>37.400</w:t>
      </w:r>
      <w:r w:rsidR="00884D6F" w:rsidRPr="00430392">
        <w:rPr>
          <w:b/>
        </w:rPr>
        <w:t xml:space="preserve"> </w:t>
      </w:r>
      <w:r w:rsidRPr="00430392">
        <w:rPr>
          <w:b/>
        </w:rPr>
        <w:t>tone</w:t>
      </w:r>
      <w:r w:rsidR="00884D6F">
        <w:t xml:space="preserve"> </w:t>
      </w:r>
      <w:r w:rsidRPr="00B96C9C">
        <w:t>(a</w:t>
      </w:r>
      <w:r w:rsidR="00884D6F">
        <w:t xml:space="preserve"> </w:t>
      </w:r>
      <w:r w:rsidRPr="00B96C9C">
        <w:t>se</w:t>
      </w:r>
      <w:r w:rsidR="00884D6F">
        <w:t xml:space="preserve"> </w:t>
      </w:r>
      <w:r w:rsidRPr="00B96C9C">
        <w:t>vedea</w:t>
      </w:r>
      <w:r w:rsidR="00884D6F">
        <w:t xml:space="preserve"> </w:t>
      </w:r>
      <w:r w:rsidRPr="00B96C9C">
        <w:t>cuantificarea</w:t>
      </w:r>
      <w:r w:rsidR="00884D6F">
        <w:t xml:space="preserve"> </w:t>
      </w:r>
      <w:r w:rsidRPr="00B96C9C">
        <w:t>țintelor</w:t>
      </w:r>
      <w:r w:rsidR="00884D6F">
        <w:t xml:space="preserve"> </w:t>
      </w:r>
      <w:r w:rsidRPr="00B96C9C">
        <w:t>în</w:t>
      </w:r>
      <w:r w:rsidR="00884D6F">
        <w:t xml:space="preserve"> </w:t>
      </w:r>
      <w:r w:rsidRPr="00B96C9C">
        <w:t>secțiunea</w:t>
      </w:r>
      <w:r w:rsidR="00884D6F">
        <w:t xml:space="preserve"> </w:t>
      </w:r>
      <w:r w:rsidRPr="00B96C9C">
        <w:t>6.2.1</w:t>
      </w:r>
      <w:r w:rsidRPr="00B96C9C">
        <w:rPr>
          <w:i/>
        </w:rPr>
        <w:t>Cuantificarea</w:t>
      </w:r>
      <w:r w:rsidR="00884D6F">
        <w:rPr>
          <w:i/>
        </w:rPr>
        <w:t xml:space="preserve"> </w:t>
      </w:r>
      <w:r w:rsidRPr="00B96C9C">
        <w:rPr>
          <w:i/>
        </w:rPr>
        <w:t>țintelor</w:t>
      </w:r>
      <w:r w:rsidR="00884D6F">
        <w:rPr>
          <w:i/>
        </w:rPr>
        <w:t xml:space="preserve"> </w:t>
      </w:r>
      <w:r w:rsidRPr="00B96C9C">
        <w:rPr>
          <w:i/>
        </w:rPr>
        <w:t>privind</w:t>
      </w:r>
      <w:r w:rsidR="00884D6F">
        <w:rPr>
          <w:i/>
        </w:rPr>
        <w:t xml:space="preserve"> </w:t>
      </w:r>
      <w:r w:rsidRPr="00B96C9C">
        <w:rPr>
          <w:i/>
        </w:rPr>
        <w:t>gestionarea</w:t>
      </w:r>
      <w:r w:rsidR="00884D6F">
        <w:rPr>
          <w:i/>
        </w:rPr>
        <w:t xml:space="preserve"> </w:t>
      </w:r>
      <w:r w:rsidRPr="00B96C9C">
        <w:rPr>
          <w:i/>
        </w:rPr>
        <w:t>deșeurilor</w:t>
      </w:r>
      <w:r w:rsidR="00884D6F">
        <w:rPr>
          <w:i/>
        </w:rPr>
        <w:t xml:space="preserve"> </w:t>
      </w:r>
      <w:r w:rsidRPr="00B96C9C">
        <w:rPr>
          <w:i/>
        </w:rPr>
        <w:t>municipale</w:t>
      </w:r>
      <w:r w:rsidRPr="00B96C9C">
        <w:t>).</w:t>
      </w:r>
    </w:p>
    <w:p w:rsidR="00095C6A" w:rsidRDefault="00095C6A" w:rsidP="00095C6A">
      <w:pPr>
        <w:jc w:val="both"/>
      </w:pPr>
    </w:p>
    <w:p w:rsidR="008039CB" w:rsidRPr="00B96C9C" w:rsidRDefault="008039CB" w:rsidP="00095C6A">
      <w:pPr>
        <w:jc w:val="both"/>
      </w:pPr>
      <w:r w:rsidRPr="00B96C9C">
        <w:lastRenderedPageBreak/>
        <w:t>În</w:t>
      </w:r>
      <w:r w:rsidR="00D02998">
        <w:t xml:space="preserve"> </w:t>
      </w:r>
      <w:r w:rsidRPr="00B96C9C">
        <w:t>continuare</w:t>
      </w:r>
      <w:r w:rsidR="00D02998">
        <w:t xml:space="preserve"> </w:t>
      </w:r>
      <w:r w:rsidRPr="00B96C9C">
        <w:t>sunt</w:t>
      </w:r>
      <w:r w:rsidR="00D02998">
        <w:t xml:space="preserve"> </w:t>
      </w:r>
      <w:r w:rsidRPr="00B96C9C">
        <w:t>prezentate</w:t>
      </w:r>
      <w:r w:rsidR="00D02998">
        <w:t xml:space="preserve"> </w:t>
      </w:r>
      <w:r w:rsidRPr="00B96C9C">
        <w:t>măsurile</w:t>
      </w:r>
      <w:r w:rsidR="00D02998">
        <w:t xml:space="preserve"> </w:t>
      </w:r>
      <w:r w:rsidRPr="00B96C9C">
        <w:t>care</w:t>
      </w:r>
      <w:r w:rsidR="00D02998">
        <w:t xml:space="preserve"> </w:t>
      </w:r>
      <w:r w:rsidRPr="00B96C9C">
        <w:t>să</w:t>
      </w:r>
      <w:r w:rsidR="00D02998">
        <w:t xml:space="preserve"> </w:t>
      </w:r>
      <w:r w:rsidRPr="00B96C9C">
        <w:t>conducă</w:t>
      </w:r>
      <w:r w:rsidR="00D02998">
        <w:t xml:space="preserve"> </w:t>
      </w:r>
      <w:r w:rsidRPr="00B96C9C">
        <w:t>la</w:t>
      </w:r>
      <w:r w:rsidR="00D02998">
        <w:t xml:space="preserve"> </w:t>
      </w:r>
      <w:r w:rsidRPr="00B96C9C">
        <w:t>îndeplinirea</w:t>
      </w:r>
      <w:r w:rsidR="00D02998">
        <w:t xml:space="preserve"> </w:t>
      </w:r>
      <w:r w:rsidRPr="00B96C9C">
        <w:t>primei</w:t>
      </w:r>
      <w:r w:rsidR="00D02998">
        <w:t xml:space="preserve"> </w:t>
      </w:r>
      <w:r w:rsidRPr="00B96C9C">
        <w:t>ținte</w:t>
      </w:r>
      <w:r w:rsidR="00D02998">
        <w:t xml:space="preserve"> </w:t>
      </w:r>
      <w:r w:rsidRPr="00B96C9C">
        <w:t>de</w:t>
      </w:r>
      <w:r w:rsidR="00D02998">
        <w:t xml:space="preserve"> </w:t>
      </w:r>
      <w:r w:rsidRPr="00B96C9C">
        <w:t>reciclare</w:t>
      </w:r>
      <w:r w:rsidR="00D02998">
        <w:t xml:space="preserve"> </w:t>
      </w:r>
      <w:r w:rsidRPr="00B96C9C">
        <w:t>de 50%</w:t>
      </w:r>
      <w:r w:rsidR="00430392">
        <w:t xml:space="preserve"> </w:t>
      </w:r>
      <w:r w:rsidRPr="00B96C9C">
        <w:t>(</w:t>
      </w:r>
      <w:r w:rsidR="00430392">
        <w:t xml:space="preserve">ăn anul </w:t>
      </w:r>
      <w:r w:rsidRPr="00B96C9C">
        <w:t>2020).</w:t>
      </w:r>
    </w:p>
    <w:p w:rsidR="00BD5224" w:rsidRDefault="00BD5224" w:rsidP="00095C6A">
      <w:pPr>
        <w:jc w:val="both"/>
        <w:rPr>
          <w:u w:val="single" w:color="000000"/>
        </w:rPr>
      </w:pPr>
    </w:p>
    <w:p w:rsidR="00BD5224" w:rsidRDefault="008039CB" w:rsidP="00095C6A">
      <w:pPr>
        <w:jc w:val="both"/>
      </w:pPr>
      <w:r w:rsidRPr="00B96C9C">
        <w:rPr>
          <w:u w:val="single" w:color="000000"/>
        </w:rPr>
        <w:t>Extinderea</w:t>
      </w:r>
      <w:r w:rsidR="00D02998">
        <w:rPr>
          <w:u w:val="single" w:color="000000"/>
        </w:rPr>
        <w:t xml:space="preserve"> </w:t>
      </w:r>
      <w:r w:rsidRPr="00B96C9C">
        <w:rPr>
          <w:u w:val="single" w:color="000000"/>
        </w:rPr>
        <w:t>sistemului</w:t>
      </w:r>
      <w:r w:rsidR="00D02998">
        <w:rPr>
          <w:u w:val="single" w:color="000000"/>
        </w:rPr>
        <w:t xml:space="preserve"> </w:t>
      </w:r>
      <w:r w:rsidRPr="00B96C9C">
        <w:rPr>
          <w:u w:val="single" w:color="000000"/>
        </w:rPr>
        <w:t>de</w:t>
      </w:r>
      <w:r w:rsidR="00D02998">
        <w:rPr>
          <w:u w:val="single" w:color="000000"/>
        </w:rPr>
        <w:t xml:space="preserve"> </w:t>
      </w:r>
      <w:r w:rsidRPr="00430392">
        <w:rPr>
          <w:b/>
          <w:u w:val="single" w:color="000000"/>
        </w:rPr>
        <w:t>colectare</w:t>
      </w:r>
      <w:r w:rsidR="00D02998">
        <w:rPr>
          <w:u w:val="single" w:color="000000"/>
        </w:rPr>
        <w:t xml:space="preserve"> </w:t>
      </w:r>
      <w:r w:rsidRPr="00B96C9C">
        <w:rPr>
          <w:b/>
          <w:u w:val="single" w:color="000000"/>
        </w:rPr>
        <w:t>separată</w:t>
      </w:r>
      <w:r w:rsidR="00D02998">
        <w:rPr>
          <w:b/>
          <w:u w:val="single" w:color="000000"/>
        </w:rPr>
        <w:t xml:space="preserve"> </w:t>
      </w:r>
      <w:r w:rsidRPr="00B96C9C">
        <w:rPr>
          <w:u w:val="single" w:color="000000"/>
        </w:rPr>
        <w:t>a</w:t>
      </w:r>
      <w:r w:rsidR="00D02998">
        <w:rPr>
          <w:u w:val="single" w:color="000000"/>
        </w:rPr>
        <w:t xml:space="preserve"> </w:t>
      </w:r>
      <w:r w:rsidRPr="00B96C9C">
        <w:rPr>
          <w:u w:val="single" w:color="000000"/>
        </w:rPr>
        <w:t>deșeurilor</w:t>
      </w:r>
      <w:r w:rsidR="00D02998">
        <w:rPr>
          <w:u w:val="single" w:color="000000"/>
        </w:rPr>
        <w:t xml:space="preserve"> </w:t>
      </w:r>
      <w:r w:rsidRPr="00B96C9C">
        <w:rPr>
          <w:u w:val="single" w:color="000000"/>
        </w:rPr>
        <w:t>reciclabile</w:t>
      </w:r>
      <w:r w:rsidR="00D02998">
        <w:rPr>
          <w:u w:val="single" w:color="000000"/>
        </w:rPr>
        <w:t xml:space="preserve"> </w:t>
      </w:r>
      <w:r w:rsidRPr="00B96C9C">
        <w:t>(deşeuri</w:t>
      </w:r>
      <w:r w:rsidR="00D02998">
        <w:t xml:space="preserve"> </w:t>
      </w:r>
      <w:r w:rsidRPr="00B96C9C">
        <w:t>din</w:t>
      </w:r>
      <w:r w:rsidR="00D02998">
        <w:t xml:space="preserve"> </w:t>
      </w:r>
      <w:r w:rsidRPr="00B96C9C">
        <w:t>hârtie,</w:t>
      </w:r>
      <w:r w:rsidR="00D02998">
        <w:t xml:space="preserve"> </w:t>
      </w:r>
      <w:r w:rsidRPr="00B96C9C">
        <w:t>metal,</w:t>
      </w:r>
      <w:r w:rsidR="00D02998">
        <w:t xml:space="preserve"> </w:t>
      </w:r>
      <w:r w:rsidRPr="00B96C9C">
        <w:t>plastic, sticlă</w:t>
      </w:r>
      <w:r w:rsidR="00D02998">
        <w:t xml:space="preserve"> </w:t>
      </w:r>
      <w:r w:rsidRPr="00B96C9C">
        <w:t>și</w:t>
      </w:r>
      <w:r w:rsidR="00D02998">
        <w:t xml:space="preserve"> </w:t>
      </w:r>
      <w:r w:rsidRPr="00B96C9C">
        <w:t>lemn</w:t>
      </w:r>
      <w:r w:rsidR="00D02998">
        <w:t xml:space="preserve"> </w:t>
      </w:r>
      <w:r w:rsidRPr="00B96C9C">
        <w:t>din</w:t>
      </w:r>
      <w:r w:rsidR="00D02998">
        <w:t xml:space="preserve"> </w:t>
      </w:r>
      <w:r w:rsidRPr="00B96C9C">
        <w:t>deșeurile</w:t>
      </w:r>
      <w:r w:rsidR="00D02998">
        <w:t xml:space="preserve"> </w:t>
      </w:r>
      <w:r w:rsidRPr="00B96C9C">
        <w:t>menajere</w:t>
      </w:r>
      <w:r w:rsidR="00D02998">
        <w:t xml:space="preserve"> </w:t>
      </w:r>
      <w:r w:rsidRPr="00B96C9C">
        <w:t>și</w:t>
      </w:r>
      <w:r w:rsidR="00D02998">
        <w:t xml:space="preserve"> </w:t>
      </w:r>
      <w:r w:rsidRPr="00B96C9C">
        <w:t>deșeurile</w:t>
      </w:r>
      <w:r w:rsidR="00D02998">
        <w:t xml:space="preserve"> </w:t>
      </w:r>
      <w:r w:rsidRPr="00B96C9C">
        <w:rPr>
          <w:spacing w:val="1"/>
        </w:rPr>
        <w:t>similare)</w:t>
      </w:r>
      <w:r w:rsidR="00D02998">
        <w:rPr>
          <w:spacing w:val="1"/>
        </w:rPr>
        <w:t xml:space="preserve"> </w:t>
      </w:r>
      <w:r w:rsidRPr="00B96C9C">
        <w:t>cu</w:t>
      </w:r>
      <w:r w:rsidR="00D02998">
        <w:t xml:space="preserve"> </w:t>
      </w:r>
      <w:r w:rsidRPr="00B96C9C">
        <w:t>asigurarea</w:t>
      </w:r>
      <w:r w:rsidR="00D02998">
        <w:t xml:space="preserve"> </w:t>
      </w:r>
      <w:r w:rsidRPr="00B96C9C">
        <w:t>unei</w:t>
      </w:r>
      <w:r w:rsidR="00D02998">
        <w:t xml:space="preserve"> </w:t>
      </w:r>
      <w:r w:rsidRPr="00B96C9C">
        <w:t>rate</w:t>
      </w:r>
      <w:r w:rsidR="00D02998">
        <w:t xml:space="preserve"> </w:t>
      </w:r>
      <w:r w:rsidRPr="00B96C9C">
        <w:t>totale</w:t>
      </w:r>
      <w:r w:rsidR="00D02998">
        <w:t xml:space="preserve"> </w:t>
      </w:r>
      <w:r w:rsidRPr="00B96C9C">
        <w:t>de capturare</w:t>
      </w:r>
      <w:r w:rsidR="00D02998">
        <w:t xml:space="preserve"> </w:t>
      </w:r>
      <w:r w:rsidRPr="00B96C9C">
        <w:t>la</w:t>
      </w:r>
      <w:r w:rsidR="00D02998">
        <w:t xml:space="preserve"> </w:t>
      </w:r>
      <w:r w:rsidRPr="00B96C9C">
        <w:t>nivelul</w:t>
      </w:r>
      <w:r w:rsidR="00D02998">
        <w:t xml:space="preserve"> </w:t>
      </w:r>
      <w:r w:rsidRPr="00B96C9C">
        <w:t>județului</w:t>
      </w:r>
      <w:r w:rsidR="00D02998">
        <w:t xml:space="preserve"> </w:t>
      </w:r>
      <w:r w:rsidRPr="00B96C9C">
        <w:t>Covasna</w:t>
      </w:r>
      <w:r w:rsidR="00D02998">
        <w:t xml:space="preserve"> </w:t>
      </w:r>
      <w:r w:rsidRPr="00B96C9C">
        <w:t>de</w:t>
      </w:r>
      <w:r w:rsidR="00D02998">
        <w:t xml:space="preserve"> </w:t>
      </w:r>
      <w:r w:rsidRPr="00B96C9C">
        <w:t>minim</w:t>
      </w:r>
      <w:r w:rsidR="00D02998">
        <w:t xml:space="preserve"> </w:t>
      </w:r>
      <w:r w:rsidRPr="00B96C9C">
        <w:t>50%</w:t>
      </w:r>
      <w:r w:rsidR="00D02998">
        <w:t xml:space="preserve"> </w:t>
      </w:r>
      <w:r w:rsidRPr="00B96C9C">
        <w:t>în</w:t>
      </w:r>
      <w:r w:rsidR="00430392">
        <w:t xml:space="preserve"> </w:t>
      </w:r>
      <w:r w:rsidRPr="00B96C9C">
        <w:t>anul</w:t>
      </w:r>
      <w:r w:rsidR="00D02998">
        <w:t xml:space="preserve"> </w:t>
      </w:r>
      <w:r w:rsidRPr="00B96C9C">
        <w:t>2020,</w:t>
      </w:r>
      <w:r w:rsidR="00D02998">
        <w:t xml:space="preserve"> </w:t>
      </w:r>
      <w:r w:rsidRPr="00B96C9C">
        <w:t>respectiv</w:t>
      </w:r>
      <w:r w:rsidR="00D02998">
        <w:t xml:space="preserve"> </w:t>
      </w:r>
      <w:r w:rsidRPr="00B96C9C">
        <w:t>55%</w:t>
      </w:r>
      <w:r w:rsidR="00D02998">
        <w:t xml:space="preserve"> </w:t>
      </w:r>
      <w:r w:rsidRPr="00B96C9C">
        <w:t>în</w:t>
      </w:r>
      <w:r w:rsidR="00D02998">
        <w:t xml:space="preserve"> </w:t>
      </w:r>
      <w:r w:rsidRPr="00B96C9C">
        <w:t>2022.</w:t>
      </w:r>
      <w:r w:rsidR="00D02998">
        <w:t xml:space="preserve"> </w:t>
      </w:r>
    </w:p>
    <w:p w:rsidR="008039CB" w:rsidRPr="00B96C9C" w:rsidRDefault="008039CB" w:rsidP="00095C6A">
      <w:pPr>
        <w:jc w:val="both"/>
      </w:pPr>
      <w:r w:rsidRPr="00B96C9C">
        <w:t>Rata</w:t>
      </w:r>
      <w:r w:rsidR="00D02998">
        <w:t xml:space="preserve"> </w:t>
      </w:r>
      <w:r w:rsidRPr="00B96C9C">
        <w:rPr>
          <w:spacing w:val="-3"/>
        </w:rPr>
        <w:t>de</w:t>
      </w:r>
      <w:r w:rsidR="00D02998">
        <w:rPr>
          <w:spacing w:val="-3"/>
        </w:rPr>
        <w:t xml:space="preserve"> </w:t>
      </w:r>
      <w:r w:rsidRPr="00B96C9C">
        <w:t>capturare</w:t>
      </w:r>
      <w:r w:rsidR="00D02998">
        <w:t xml:space="preserve"> </w:t>
      </w:r>
      <w:r w:rsidRPr="00B96C9C">
        <w:t>este</w:t>
      </w:r>
      <w:r w:rsidR="00D02998">
        <w:t xml:space="preserve"> </w:t>
      </w:r>
      <w:r w:rsidRPr="00B96C9C">
        <w:t>mai</w:t>
      </w:r>
      <w:r w:rsidR="00D02998">
        <w:t xml:space="preserve"> </w:t>
      </w:r>
      <w:r w:rsidRPr="00B96C9C">
        <w:t>mare</w:t>
      </w:r>
      <w:r w:rsidR="00D02998">
        <w:t xml:space="preserve"> </w:t>
      </w:r>
      <w:r w:rsidRPr="00B96C9C">
        <w:t>decât</w:t>
      </w:r>
      <w:r w:rsidR="00D02998">
        <w:t xml:space="preserve"> </w:t>
      </w:r>
      <w:r w:rsidRPr="00B96C9C">
        <w:t>rata</w:t>
      </w:r>
      <w:r w:rsidR="00D02998">
        <w:t xml:space="preserve"> </w:t>
      </w:r>
      <w:r w:rsidRPr="00B96C9C">
        <w:t>de</w:t>
      </w:r>
      <w:r w:rsidR="00D02998">
        <w:t xml:space="preserve"> </w:t>
      </w:r>
      <w:r w:rsidRPr="00B96C9C">
        <w:t>reciclare</w:t>
      </w:r>
      <w:r w:rsidR="00430392">
        <w:t>,</w:t>
      </w:r>
      <w:r w:rsidR="00D02998">
        <w:t xml:space="preserve"> </w:t>
      </w:r>
      <w:r w:rsidRPr="00B96C9C">
        <w:t>deoarece</w:t>
      </w:r>
      <w:r w:rsidR="00D02998">
        <w:t xml:space="preserve"> </w:t>
      </w:r>
      <w:r w:rsidRPr="00B96C9C">
        <w:t>o</w:t>
      </w:r>
      <w:r w:rsidR="00D02998">
        <w:t xml:space="preserve"> </w:t>
      </w:r>
      <w:r w:rsidRPr="00B96C9C">
        <w:t>parte</w:t>
      </w:r>
      <w:r w:rsidR="00D02998">
        <w:t xml:space="preserve"> </w:t>
      </w:r>
      <w:r w:rsidRPr="00B96C9C">
        <w:t>din</w:t>
      </w:r>
      <w:r w:rsidR="00D02998">
        <w:t xml:space="preserve"> </w:t>
      </w:r>
      <w:r w:rsidRPr="00B96C9C">
        <w:t>deșeurile</w:t>
      </w:r>
      <w:r w:rsidR="00D02998">
        <w:t xml:space="preserve"> </w:t>
      </w:r>
      <w:r w:rsidRPr="00B96C9C">
        <w:t>capturate</w:t>
      </w:r>
      <w:r w:rsidR="00D02998">
        <w:t xml:space="preserve"> </w:t>
      </w:r>
      <w:r w:rsidRPr="00B96C9C">
        <w:t>nu</w:t>
      </w:r>
      <w:r w:rsidR="00D02998">
        <w:t xml:space="preserve"> </w:t>
      </w:r>
      <w:r w:rsidRPr="00B96C9C">
        <w:t>pot</w:t>
      </w:r>
      <w:r w:rsidR="00D02998">
        <w:t xml:space="preserve"> </w:t>
      </w:r>
      <w:r w:rsidRPr="00B96C9C">
        <w:t>fi</w:t>
      </w:r>
      <w:r w:rsidR="00D02998">
        <w:t xml:space="preserve"> </w:t>
      </w:r>
      <w:r w:rsidRPr="00B96C9C">
        <w:t>reciclate.</w:t>
      </w:r>
    </w:p>
    <w:p w:rsidR="00BD5224" w:rsidRDefault="00BD5224" w:rsidP="00095C6A">
      <w:pPr>
        <w:jc w:val="both"/>
      </w:pPr>
    </w:p>
    <w:p w:rsidR="008039CB" w:rsidRDefault="008039CB" w:rsidP="00095C6A">
      <w:pPr>
        <w:jc w:val="both"/>
        <w:rPr>
          <w:spacing w:val="-2"/>
        </w:rPr>
      </w:pPr>
      <w:r w:rsidRPr="00B96C9C">
        <w:t>Din</w:t>
      </w:r>
      <w:r w:rsidR="00D02998">
        <w:t xml:space="preserve"> </w:t>
      </w:r>
      <w:r w:rsidRPr="00B96C9C">
        <w:t>cauza</w:t>
      </w:r>
      <w:r w:rsidR="00D02998">
        <w:t xml:space="preserve"> </w:t>
      </w:r>
      <w:r w:rsidRPr="00B96C9C">
        <w:t>situaţiei</w:t>
      </w:r>
      <w:r w:rsidR="00D02998">
        <w:t xml:space="preserve"> </w:t>
      </w:r>
      <w:r w:rsidRPr="00B96C9C">
        <w:t>existente</w:t>
      </w:r>
      <w:r w:rsidR="00D02998">
        <w:t xml:space="preserve"> </w:t>
      </w:r>
      <w:r w:rsidRPr="00B96C9C">
        <w:t>la</w:t>
      </w:r>
      <w:r w:rsidR="00D02998">
        <w:t xml:space="preserve"> </w:t>
      </w:r>
      <w:r w:rsidRPr="00B96C9C">
        <w:t>data</w:t>
      </w:r>
      <w:r w:rsidR="00D02998">
        <w:t xml:space="preserve"> </w:t>
      </w:r>
      <w:r w:rsidRPr="00B96C9C">
        <w:t>elaborării</w:t>
      </w:r>
      <w:r w:rsidR="00D02998">
        <w:t xml:space="preserve"> </w:t>
      </w:r>
      <w:r w:rsidRPr="00B96C9C">
        <w:t>PJGD</w:t>
      </w:r>
      <w:r w:rsidR="00D02998">
        <w:t xml:space="preserve"> </w:t>
      </w:r>
      <w:r w:rsidRPr="00B96C9C">
        <w:t>(rată</w:t>
      </w:r>
      <w:r w:rsidR="00D02998">
        <w:t xml:space="preserve"> </w:t>
      </w:r>
      <w:r w:rsidRPr="00B96C9C">
        <w:t>de</w:t>
      </w:r>
      <w:r w:rsidR="00D02998">
        <w:t xml:space="preserve"> </w:t>
      </w:r>
      <w:r w:rsidRPr="00B96C9C">
        <w:t>capturare</w:t>
      </w:r>
      <w:r w:rsidR="00D02998">
        <w:t xml:space="preserve"> </w:t>
      </w:r>
      <w:r w:rsidRPr="00B96C9C">
        <w:t>de</w:t>
      </w:r>
      <w:r w:rsidR="00D02998">
        <w:t xml:space="preserve"> </w:t>
      </w:r>
      <w:r w:rsidRPr="00B96C9C">
        <w:t>aproximativ</w:t>
      </w:r>
      <w:r w:rsidR="00D02998">
        <w:t xml:space="preserve"> </w:t>
      </w:r>
      <w:r w:rsidRPr="00B96C9C">
        <w:t>20%</w:t>
      </w:r>
      <w:r w:rsidR="00D02998">
        <w:t xml:space="preserve"> </w:t>
      </w:r>
      <w:r w:rsidRPr="00B96C9C">
        <w:t>în</w:t>
      </w:r>
      <w:r w:rsidR="00D02998">
        <w:t xml:space="preserve"> </w:t>
      </w:r>
      <w:r w:rsidRPr="00B96C9C">
        <w:t>anul</w:t>
      </w:r>
      <w:r w:rsidR="00D02998">
        <w:t xml:space="preserve"> </w:t>
      </w:r>
      <w:r w:rsidRPr="00B96C9C">
        <w:t>2018)</w:t>
      </w:r>
      <w:r w:rsidR="00D02998">
        <w:t xml:space="preserve"> </w:t>
      </w:r>
      <w:r w:rsidRPr="00B96C9C">
        <w:rPr>
          <w:spacing w:val="1"/>
        </w:rPr>
        <w:t>s-a</w:t>
      </w:r>
      <w:r w:rsidR="00D02998">
        <w:rPr>
          <w:spacing w:val="1"/>
        </w:rPr>
        <w:t xml:space="preserve"> </w:t>
      </w:r>
      <w:r w:rsidRPr="00B96C9C">
        <w:t>considerat</w:t>
      </w:r>
      <w:r w:rsidR="00D02998">
        <w:t xml:space="preserve"> </w:t>
      </w:r>
      <w:r w:rsidRPr="00B96C9C">
        <w:t>că</w:t>
      </w:r>
      <w:r w:rsidR="00D02998">
        <w:t xml:space="preserve"> </w:t>
      </w:r>
      <w:r w:rsidRPr="00B96C9C">
        <w:t>rata</w:t>
      </w:r>
      <w:r w:rsidR="00D02998">
        <w:t xml:space="preserve"> </w:t>
      </w:r>
      <w:r w:rsidRPr="00B96C9C">
        <w:t>minimă</w:t>
      </w:r>
      <w:r w:rsidR="00D02998">
        <w:t xml:space="preserve"> </w:t>
      </w:r>
      <w:r w:rsidRPr="00B96C9C">
        <w:t>de</w:t>
      </w:r>
      <w:r w:rsidR="00D02998">
        <w:t xml:space="preserve"> </w:t>
      </w:r>
      <w:r w:rsidRPr="00B96C9C">
        <w:t>capturare</w:t>
      </w:r>
      <w:r w:rsidR="00D02998">
        <w:t xml:space="preserve"> </w:t>
      </w:r>
      <w:r w:rsidRPr="00B96C9C">
        <w:t>de 55%</w:t>
      </w:r>
      <w:r w:rsidR="00D02998">
        <w:t xml:space="preserve"> </w:t>
      </w:r>
      <w:r w:rsidRPr="00B96C9C">
        <w:t>poate</w:t>
      </w:r>
      <w:r w:rsidR="00D02998">
        <w:t xml:space="preserve"> </w:t>
      </w:r>
      <w:r w:rsidRPr="00B96C9C">
        <w:t>fi</w:t>
      </w:r>
      <w:r w:rsidR="00D02998">
        <w:t xml:space="preserve"> </w:t>
      </w:r>
      <w:r w:rsidRPr="00B96C9C">
        <w:t>atinsă abia</w:t>
      </w:r>
      <w:r w:rsidR="00D02998">
        <w:t xml:space="preserve"> </w:t>
      </w:r>
      <w:r w:rsidRPr="00B96C9C">
        <w:t>în</w:t>
      </w:r>
      <w:r w:rsidR="00822E1A">
        <w:t xml:space="preserve"> </w:t>
      </w:r>
      <w:r w:rsidRPr="00B96C9C">
        <w:t xml:space="preserve">anul </w:t>
      </w:r>
      <w:r w:rsidRPr="00B96C9C">
        <w:rPr>
          <w:spacing w:val="-2"/>
        </w:rPr>
        <w:t>2022.</w:t>
      </w:r>
    </w:p>
    <w:p w:rsidR="00BD5224" w:rsidRDefault="00BD5224" w:rsidP="00095C6A">
      <w:pPr>
        <w:jc w:val="both"/>
      </w:pPr>
    </w:p>
    <w:p w:rsidR="008039CB" w:rsidRPr="00822E1A" w:rsidRDefault="008039CB" w:rsidP="00095C6A">
      <w:pPr>
        <w:jc w:val="both"/>
      </w:pPr>
      <w:r w:rsidRPr="00822E1A">
        <w:t>Asigurarea</w:t>
      </w:r>
      <w:r w:rsidR="00D02998" w:rsidRPr="00822E1A">
        <w:t xml:space="preserve"> </w:t>
      </w:r>
      <w:r w:rsidRPr="00822E1A">
        <w:t>de</w:t>
      </w:r>
      <w:r w:rsidR="00D02998" w:rsidRPr="00822E1A">
        <w:t xml:space="preserve"> </w:t>
      </w:r>
      <w:r w:rsidRPr="00822E1A">
        <w:t>capacități</w:t>
      </w:r>
      <w:r w:rsidR="00D02998" w:rsidRPr="00822E1A">
        <w:t xml:space="preserve"> </w:t>
      </w:r>
      <w:r w:rsidRPr="00822E1A">
        <w:t>de</w:t>
      </w:r>
      <w:r w:rsidR="00D02998" w:rsidRPr="00822E1A">
        <w:t xml:space="preserve"> </w:t>
      </w:r>
      <w:r w:rsidRPr="00822E1A">
        <w:t>sortare</w:t>
      </w:r>
      <w:r w:rsidR="00D02998" w:rsidRPr="00822E1A">
        <w:t xml:space="preserve"> </w:t>
      </w:r>
      <w:r w:rsidRPr="00822E1A">
        <w:t>pentru</w:t>
      </w:r>
      <w:r w:rsidR="00D02998" w:rsidRPr="00822E1A">
        <w:t xml:space="preserve"> </w:t>
      </w:r>
      <w:r w:rsidRPr="00822E1A">
        <w:t>întreaga</w:t>
      </w:r>
      <w:r w:rsidR="00D02998" w:rsidRPr="00822E1A">
        <w:t xml:space="preserve"> </w:t>
      </w:r>
      <w:r w:rsidRPr="00822E1A">
        <w:t>cantitate</w:t>
      </w:r>
      <w:r w:rsidR="00D02998" w:rsidRPr="00822E1A">
        <w:t xml:space="preserve"> </w:t>
      </w:r>
      <w:r w:rsidRPr="00822E1A">
        <w:t>de</w:t>
      </w:r>
      <w:r w:rsidR="00D02998" w:rsidRPr="00822E1A">
        <w:t xml:space="preserve"> </w:t>
      </w:r>
      <w:r w:rsidRPr="00822E1A">
        <w:t>deșeuri</w:t>
      </w:r>
      <w:r w:rsidR="00D02998" w:rsidRPr="00822E1A">
        <w:t xml:space="preserve"> </w:t>
      </w:r>
      <w:r w:rsidRPr="00822E1A">
        <w:t>reciclabile</w:t>
      </w:r>
      <w:r w:rsidR="00D02998" w:rsidRPr="00822E1A">
        <w:t xml:space="preserve"> </w:t>
      </w:r>
      <w:r w:rsidRPr="00822E1A">
        <w:t>colectate</w:t>
      </w:r>
      <w:r w:rsidR="00D02998" w:rsidRPr="00822E1A">
        <w:t xml:space="preserve"> </w:t>
      </w:r>
      <w:r w:rsidRPr="00822E1A">
        <w:t>separat.</w:t>
      </w:r>
    </w:p>
    <w:p w:rsidR="00BD5224" w:rsidRDefault="00BD5224" w:rsidP="00095C6A">
      <w:pPr>
        <w:jc w:val="both"/>
      </w:pPr>
    </w:p>
    <w:p w:rsidR="00822E1A" w:rsidRDefault="008039CB" w:rsidP="00095C6A">
      <w:pPr>
        <w:jc w:val="both"/>
      </w:pPr>
      <w:r w:rsidRPr="00B96C9C">
        <w:t>Stația de sortare existentă</w:t>
      </w:r>
      <w:r w:rsidR="00430392">
        <w:t>,</w:t>
      </w:r>
      <w:r w:rsidRPr="00B96C9C">
        <w:t xml:space="preserve"> asigură capacitatea de sortare necesară pentru întreaga perioadă</w:t>
      </w:r>
      <w:r w:rsidR="00822E1A">
        <w:t xml:space="preserve"> 2020-2040</w:t>
      </w:r>
      <w:r w:rsidR="00B73EB5">
        <w:t>, aceasta putând fi îmbunătățită pentru a se asigura o eficiență cât mai mare a activității – ex. crearea unor zone acoperite de recepție a deșeurilor sau de stocare a materialului rezultat în urma activității</w:t>
      </w:r>
      <w:r w:rsidRPr="00B96C9C">
        <w:t>.</w:t>
      </w:r>
    </w:p>
    <w:p w:rsidR="00BD5224" w:rsidRDefault="00BD5224" w:rsidP="00095C6A">
      <w:pPr>
        <w:jc w:val="both"/>
      </w:pPr>
    </w:p>
    <w:p w:rsidR="008039CB" w:rsidRPr="00B96C9C" w:rsidRDefault="008039CB" w:rsidP="00095C6A">
      <w:pPr>
        <w:jc w:val="both"/>
      </w:pPr>
      <w:r w:rsidRPr="00B96C9C">
        <w:t>Ținta pentru anul 2020 se poate atinge cu instalațiile existente</w:t>
      </w:r>
      <w:r w:rsidR="00822E1A">
        <w:t xml:space="preserve"> (stație de sortare și stație de compostare)</w:t>
      </w:r>
      <w:r w:rsidR="00430392">
        <w:t>.</w:t>
      </w:r>
    </w:p>
    <w:p w:rsidR="00BD5224" w:rsidRDefault="00BD5224" w:rsidP="00095C6A">
      <w:pPr>
        <w:jc w:val="both"/>
        <w:rPr>
          <w:spacing w:val="-1"/>
        </w:rPr>
      </w:pPr>
    </w:p>
    <w:p w:rsidR="008039CB" w:rsidRPr="00B96C9C" w:rsidRDefault="008039CB" w:rsidP="00095C6A">
      <w:pPr>
        <w:jc w:val="both"/>
      </w:pPr>
      <w:r w:rsidRPr="00B96C9C">
        <w:rPr>
          <w:spacing w:val="-1"/>
        </w:rPr>
        <w:t>În</w:t>
      </w:r>
      <w:r w:rsidR="00D02998">
        <w:rPr>
          <w:spacing w:val="-1"/>
        </w:rPr>
        <w:t xml:space="preserve"> </w:t>
      </w:r>
      <w:r w:rsidRPr="00B96C9C">
        <w:rPr>
          <w:spacing w:val="-1"/>
        </w:rPr>
        <w:t>continuare</w:t>
      </w:r>
      <w:r w:rsidR="00D02998">
        <w:rPr>
          <w:spacing w:val="-1"/>
        </w:rPr>
        <w:t xml:space="preserve"> </w:t>
      </w:r>
      <w:r w:rsidRPr="00B96C9C">
        <w:rPr>
          <w:spacing w:val="-1"/>
        </w:rPr>
        <w:t>sunt</w:t>
      </w:r>
      <w:r w:rsidR="00D02998">
        <w:rPr>
          <w:spacing w:val="-1"/>
        </w:rPr>
        <w:t xml:space="preserve"> </w:t>
      </w:r>
      <w:r w:rsidRPr="00B96C9C">
        <w:rPr>
          <w:spacing w:val="-1"/>
        </w:rPr>
        <w:t>prezentate</w:t>
      </w:r>
      <w:r w:rsidR="00D02998">
        <w:rPr>
          <w:spacing w:val="-1"/>
        </w:rPr>
        <w:t xml:space="preserve"> </w:t>
      </w:r>
      <w:r w:rsidRPr="00B96C9C">
        <w:t>măsurile</w:t>
      </w:r>
      <w:r w:rsidR="00D02998">
        <w:t xml:space="preserve"> </w:t>
      </w:r>
      <w:r w:rsidRPr="00B96C9C">
        <w:t>care</w:t>
      </w:r>
      <w:r w:rsidR="00D02998">
        <w:t xml:space="preserve"> </w:t>
      </w:r>
      <w:r w:rsidRPr="00B96C9C">
        <w:t>să</w:t>
      </w:r>
      <w:r w:rsidR="00D02998">
        <w:t xml:space="preserve"> </w:t>
      </w:r>
      <w:r w:rsidRPr="00B96C9C">
        <w:t>conducă</w:t>
      </w:r>
      <w:r w:rsidR="00D02998">
        <w:t xml:space="preserve"> </w:t>
      </w:r>
      <w:r w:rsidRPr="00B96C9C">
        <w:t>la</w:t>
      </w:r>
      <w:r w:rsidR="00D02998">
        <w:t xml:space="preserve"> </w:t>
      </w:r>
      <w:r w:rsidRPr="00B96C9C">
        <w:t>îndeplinirea</w:t>
      </w:r>
      <w:r w:rsidR="00D02998">
        <w:t xml:space="preserve"> </w:t>
      </w:r>
      <w:r w:rsidRPr="00B96C9C">
        <w:rPr>
          <w:spacing w:val="-1"/>
        </w:rPr>
        <w:t>celorlalte</w:t>
      </w:r>
      <w:r w:rsidR="00D02998">
        <w:rPr>
          <w:spacing w:val="-1"/>
        </w:rPr>
        <w:t xml:space="preserve"> </w:t>
      </w:r>
      <w:r w:rsidRPr="00B96C9C">
        <w:t>trei</w:t>
      </w:r>
      <w:r w:rsidR="00D02998">
        <w:t xml:space="preserve"> </w:t>
      </w:r>
      <w:r w:rsidRPr="00B96C9C">
        <w:rPr>
          <w:spacing w:val="-1"/>
        </w:rPr>
        <w:t>ținte</w:t>
      </w:r>
      <w:r w:rsidR="00D02998">
        <w:rPr>
          <w:spacing w:val="-1"/>
        </w:rPr>
        <w:t xml:space="preserve"> </w:t>
      </w:r>
      <w:r w:rsidRPr="00B96C9C">
        <w:t>de</w:t>
      </w:r>
      <w:r w:rsidR="00D02998">
        <w:t xml:space="preserve"> </w:t>
      </w:r>
      <w:r w:rsidRPr="00B96C9C">
        <w:rPr>
          <w:spacing w:val="-1"/>
        </w:rPr>
        <w:t xml:space="preserve">reciclare </w:t>
      </w:r>
      <w:r w:rsidRPr="00B96C9C">
        <w:t>de</w:t>
      </w:r>
      <w:r w:rsidR="00D02998">
        <w:t xml:space="preserve"> </w:t>
      </w:r>
      <w:r w:rsidRPr="00B96C9C">
        <w:t>50%</w:t>
      </w:r>
      <w:r w:rsidRPr="00B96C9C">
        <w:rPr>
          <w:spacing w:val="-1"/>
        </w:rPr>
        <w:t xml:space="preserve"> (2025),</w:t>
      </w:r>
      <w:r w:rsidR="00D02998">
        <w:rPr>
          <w:spacing w:val="-1"/>
        </w:rPr>
        <w:t xml:space="preserve"> </w:t>
      </w:r>
      <w:r w:rsidRPr="00B96C9C">
        <w:t>55%</w:t>
      </w:r>
      <w:r w:rsidR="00430392">
        <w:t xml:space="preserve"> </w:t>
      </w:r>
      <w:r w:rsidRPr="00B96C9C">
        <w:rPr>
          <w:spacing w:val="-1"/>
        </w:rPr>
        <w:t>(2030)</w:t>
      </w:r>
      <w:r w:rsidR="00D02998">
        <w:rPr>
          <w:spacing w:val="-1"/>
        </w:rPr>
        <w:t xml:space="preserve"> </w:t>
      </w:r>
      <w:r w:rsidRPr="00B96C9C">
        <w:t>și</w:t>
      </w:r>
      <w:r w:rsidR="00D02998">
        <w:t xml:space="preserve"> </w:t>
      </w:r>
      <w:r w:rsidRPr="00B96C9C">
        <w:t>60%</w:t>
      </w:r>
      <w:r w:rsidR="00430392">
        <w:t xml:space="preserve"> </w:t>
      </w:r>
      <w:r w:rsidRPr="00B96C9C">
        <w:t>(2035).</w:t>
      </w:r>
    </w:p>
    <w:p w:rsidR="00BD5224" w:rsidRDefault="00BD5224" w:rsidP="00095C6A">
      <w:pPr>
        <w:jc w:val="both"/>
      </w:pPr>
    </w:p>
    <w:p w:rsidR="008039CB" w:rsidRDefault="008039CB" w:rsidP="00095C6A">
      <w:pPr>
        <w:jc w:val="both"/>
      </w:pPr>
      <w:r w:rsidRPr="00B96C9C">
        <w:t>Aceste</w:t>
      </w:r>
      <w:r w:rsidR="00D02998">
        <w:t xml:space="preserve"> </w:t>
      </w:r>
      <w:r w:rsidRPr="00B96C9C">
        <w:t>trei</w:t>
      </w:r>
      <w:r w:rsidR="00D02998">
        <w:t xml:space="preserve"> </w:t>
      </w:r>
      <w:r w:rsidRPr="00B96C9C">
        <w:t>ținte</w:t>
      </w:r>
      <w:r w:rsidR="00D02998">
        <w:t xml:space="preserve"> </w:t>
      </w:r>
      <w:r w:rsidRPr="00B96C9C">
        <w:t>se</w:t>
      </w:r>
      <w:r w:rsidR="00D02998">
        <w:t xml:space="preserve"> </w:t>
      </w:r>
      <w:r w:rsidRPr="00B96C9C">
        <w:t>calculează</w:t>
      </w:r>
      <w:r w:rsidR="00D02998">
        <w:t xml:space="preserve"> </w:t>
      </w:r>
      <w:r w:rsidRPr="00B96C9C">
        <w:t>prin</w:t>
      </w:r>
      <w:r w:rsidR="00D02998">
        <w:t xml:space="preserve"> </w:t>
      </w:r>
      <w:r w:rsidRPr="00B96C9C">
        <w:t>raportarea</w:t>
      </w:r>
      <w:r w:rsidR="00D02998">
        <w:t xml:space="preserve"> </w:t>
      </w:r>
      <w:r w:rsidRPr="00B96C9C">
        <w:t>la</w:t>
      </w:r>
      <w:r w:rsidR="00D02998">
        <w:t xml:space="preserve"> </w:t>
      </w:r>
      <w:r w:rsidRPr="00B96C9C">
        <w:t>întreaga</w:t>
      </w:r>
      <w:r w:rsidR="00D02998">
        <w:t xml:space="preserve"> </w:t>
      </w:r>
      <w:r w:rsidRPr="00B96C9C">
        <w:t>cantitate</w:t>
      </w:r>
      <w:r w:rsidR="00D02998">
        <w:t xml:space="preserve"> </w:t>
      </w:r>
      <w:r w:rsidRPr="00B96C9C">
        <w:t>de</w:t>
      </w:r>
      <w:r w:rsidR="00D02998">
        <w:t xml:space="preserve"> </w:t>
      </w:r>
      <w:r w:rsidRPr="00B96C9C">
        <w:t>deșeuri</w:t>
      </w:r>
      <w:r w:rsidR="00D02998">
        <w:t xml:space="preserve"> </w:t>
      </w:r>
      <w:r w:rsidRPr="00B96C9C">
        <w:t>municipale</w:t>
      </w:r>
      <w:r w:rsidR="00D02998">
        <w:t xml:space="preserve"> </w:t>
      </w:r>
      <w:r w:rsidRPr="00B96C9C">
        <w:t>generată.</w:t>
      </w:r>
      <w:r w:rsidR="00D02998">
        <w:t xml:space="preserve"> </w:t>
      </w:r>
      <w:r w:rsidRPr="00B96C9C">
        <w:t>Astfel,</w:t>
      </w:r>
      <w:r w:rsidR="00D02998">
        <w:t xml:space="preserve"> </w:t>
      </w:r>
      <w:r w:rsidRPr="00B96C9C">
        <w:t>conform</w:t>
      </w:r>
      <w:r w:rsidR="00D02998">
        <w:t xml:space="preserve"> </w:t>
      </w:r>
      <w:r w:rsidRPr="00B96C9C">
        <w:t>cuantificării</w:t>
      </w:r>
      <w:r w:rsidR="00D02998">
        <w:t xml:space="preserve"> </w:t>
      </w:r>
      <w:r w:rsidRPr="00B96C9C">
        <w:t>țintelor</w:t>
      </w:r>
      <w:r w:rsidR="00D02998">
        <w:t xml:space="preserve"> </w:t>
      </w:r>
      <w:r w:rsidRPr="00B96C9C">
        <w:t>prezentată</w:t>
      </w:r>
      <w:r w:rsidR="00D02998">
        <w:t xml:space="preserve"> </w:t>
      </w:r>
      <w:r w:rsidRPr="00B96C9C">
        <w:t>în</w:t>
      </w:r>
      <w:r w:rsidR="00D02998">
        <w:t xml:space="preserve"> </w:t>
      </w:r>
      <w:r w:rsidRPr="00B96C9C">
        <w:t>secțiunea</w:t>
      </w:r>
      <w:r w:rsidRPr="00B96C9C">
        <w:rPr>
          <w:spacing w:val="20"/>
        </w:rPr>
        <w:t xml:space="preserve"> 5 și </w:t>
      </w:r>
      <w:r w:rsidRPr="00B96C9C">
        <w:t>6.2.1,</w:t>
      </w:r>
      <w:r w:rsidRPr="00B96C9C">
        <w:rPr>
          <w:spacing w:val="13"/>
        </w:rPr>
        <w:t xml:space="preserve"> t</w:t>
      </w:r>
      <w:r w:rsidRPr="00B96C9C">
        <w:t>rebuie</w:t>
      </w:r>
      <w:r w:rsidR="00D02998">
        <w:t xml:space="preserve"> </w:t>
      </w:r>
      <w:r w:rsidRPr="00B96C9C">
        <w:t>reciclate cantitățile prezentate mai jos</w:t>
      </w:r>
      <w:r w:rsidR="00D02998">
        <w:t xml:space="preserve"> :</w:t>
      </w:r>
    </w:p>
    <w:p w:rsidR="006F2721" w:rsidRPr="00095C6A" w:rsidRDefault="006F2721" w:rsidP="00095C6A">
      <w:pPr>
        <w:pStyle w:val="Heading40"/>
        <w:jc w:val="center"/>
      </w:pPr>
      <w:bookmarkStart w:id="276" w:name="_Toc26870770"/>
      <w:r w:rsidRPr="006F2721">
        <w:t xml:space="preserve">Tabel </w:t>
      </w:r>
      <w:r>
        <w:t>7.9</w:t>
      </w:r>
      <w:r w:rsidR="00430392">
        <w:t xml:space="preserve"> Cantități ce trebuie reciclate în corelare cu atingerea țintelor</w:t>
      </w:r>
      <w:bookmarkEnd w:id="276"/>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1965"/>
        <w:gridCol w:w="1697"/>
        <w:gridCol w:w="1488"/>
      </w:tblGrid>
      <w:tr w:rsidR="008039CB" w:rsidRPr="00B96C9C" w:rsidTr="00D02998">
        <w:trPr>
          <w:trHeight w:val="288"/>
          <w:jc w:val="center"/>
        </w:trPr>
        <w:tc>
          <w:tcPr>
            <w:tcW w:w="2980" w:type="dxa"/>
            <w:shd w:val="clear" w:color="auto" w:fill="D9D9D9" w:themeFill="background1" w:themeFillShade="D9"/>
            <w:noWrap/>
            <w:vAlign w:val="center"/>
            <w:hideMark/>
          </w:tcPr>
          <w:p w:rsidR="008039CB" w:rsidRPr="006F2721" w:rsidRDefault="008039CB" w:rsidP="00924A4F">
            <w:r w:rsidRPr="006F2721">
              <w:t>Anul</w:t>
            </w:r>
          </w:p>
        </w:tc>
        <w:tc>
          <w:tcPr>
            <w:tcW w:w="1965" w:type="dxa"/>
            <w:shd w:val="clear" w:color="auto" w:fill="D9D9D9" w:themeFill="background1" w:themeFillShade="D9"/>
            <w:noWrap/>
            <w:vAlign w:val="center"/>
            <w:hideMark/>
          </w:tcPr>
          <w:p w:rsidR="008039CB" w:rsidRPr="006F2721" w:rsidRDefault="008039CB" w:rsidP="00924A4F">
            <w:r w:rsidRPr="006F2721">
              <w:t>2025</w:t>
            </w:r>
          </w:p>
        </w:tc>
        <w:tc>
          <w:tcPr>
            <w:tcW w:w="1697" w:type="dxa"/>
            <w:shd w:val="clear" w:color="auto" w:fill="D9D9D9" w:themeFill="background1" w:themeFillShade="D9"/>
            <w:noWrap/>
            <w:vAlign w:val="center"/>
            <w:hideMark/>
          </w:tcPr>
          <w:p w:rsidR="008039CB" w:rsidRPr="006F2721" w:rsidRDefault="008039CB" w:rsidP="00924A4F">
            <w:r w:rsidRPr="006F2721">
              <w:t>2030</w:t>
            </w:r>
          </w:p>
        </w:tc>
        <w:tc>
          <w:tcPr>
            <w:tcW w:w="1488" w:type="dxa"/>
            <w:shd w:val="clear" w:color="auto" w:fill="D9D9D9" w:themeFill="background1" w:themeFillShade="D9"/>
            <w:noWrap/>
            <w:vAlign w:val="center"/>
            <w:hideMark/>
          </w:tcPr>
          <w:p w:rsidR="008039CB" w:rsidRPr="006F2721" w:rsidRDefault="008039CB" w:rsidP="00924A4F">
            <w:r w:rsidRPr="006F2721">
              <w:t>2035</w:t>
            </w:r>
          </w:p>
        </w:tc>
      </w:tr>
      <w:tr w:rsidR="008039CB" w:rsidRPr="00B96C9C" w:rsidTr="006F2721">
        <w:trPr>
          <w:trHeight w:val="288"/>
          <w:jc w:val="center"/>
        </w:trPr>
        <w:tc>
          <w:tcPr>
            <w:tcW w:w="2980" w:type="dxa"/>
            <w:shd w:val="clear" w:color="auto" w:fill="D9D9D9" w:themeFill="background1" w:themeFillShade="D9"/>
            <w:noWrap/>
            <w:vAlign w:val="center"/>
            <w:hideMark/>
          </w:tcPr>
          <w:p w:rsidR="008039CB" w:rsidRPr="006F2721" w:rsidRDefault="006F2721" w:rsidP="00924A4F">
            <w:r w:rsidRPr="006F2721">
              <w:t>Ț</w:t>
            </w:r>
            <w:r w:rsidR="008039CB" w:rsidRPr="006F2721">
              <w:t>inta (%)</w:t>
            </w:r>
          </w:p>
        </w:tc>
        <w:tc>
          <w:tcPr>
            <w:tcW w:w="1965" w:type="dxa"/>
            <w:shd w:val="clear" w:color="auto" w:fill="auto"/>
            <w:noWrap/>
            <w:vAlign w:val="center"/>
            <w:hideMark/>
          </w:tcPr>
          <w:p w:rsidR="008039CB" w:rsidRPr="006F2721" w:rsidRDefault="00BD5224" w:rsidP="00924A4F">
            <w:r>
              <w:t>50</w:t>
            </w:r>
          </w:p>
        </w:tc>
        <w:tc>
          <w:tcPr>
            <w:tcW w:w="1697" w:type="dxa"/>
            <w:shd w:val="clear" w:color="auto" w:fill="auto"/>
            <w:noWrap/>
            <w:vAlign w:val="center"/>
            <w:hideMark/>
          </w:tcPr>
          <w:p w:rsidR="008039CB" w:rsidRPr="006F2721" w:rsidRDefault="00BD5224" w:rsidP="00924A4F">
            <w:r>
              <w:t>55</w:t>
            </w:r>
          </w:p>
        </w:tc>
        <w:tc>
          <w:tcPr>
            <w:tcW w:w="1488" w:type="dxa"/>
            <w:shd w:val="clear" w:color="auto" w:fill="auto"/>
            <w:noWrap/>
            <w:vAlign w:val="center"/>
            <w:hideMark/>
          </w:tcPr>
          <w:p w:rsidR="008039CB" w:rsidRPr="006F2721" w:rsidRDefault="00BD5224" w:rsidP="00924A4F">
            <w:r>
              <w:t>60</w:t>
            </w:r>
          </w:p>
        </w:tc>
      </w:tr>
      <w:tr w:rsidR="008039CB" w:rsidRPr="00B96C9C" w:rsidTr="006F2721">
        <w:trPr>
          <w:trHeight w:val="288"/>
          <w:jc w:val="center"/>
        </w:trPr>
        <w:tc>
          <w:tcPr>
            <w:tcW w:w="2980" w:type="dxa"/>
            <w:shd w:val="clear" w:color="auto" w:fill="D9D9D9" w:themeFill="background1" w:themeFillShade="D9"/>
            <w:vAlign w:val="center"/>
            <w:hideMark/>
          </w:tcPr>
          <w:p w:rsidR="008039CB" w:rsidRPr="006F2721" w:rsidRDefault="006F2721" w:rsidP="00924A4F">
            <w:r w:rsidRPr="006F2721">
              <w:t>Cantitate</w:t>
            </w:r>
            <w:r w:rsidR="008039CB" w:rsidRPr="006F2721">
              <w:t xml:space="preserve"> generat</w:t>
            </w:r>
            <w:r w:rsidRPr="006F2721">
              <w:t>ă</w:t>
            </w:r>
            <w:r w:rsidR="008039CB" w:rsidRPr="006F2721">
              <w:t xml:space="preserve"> (t</w:t>
            </w:r>
            <w:r w:rsidRPr="006F2721">
              <w:t>/an</w:t>
            </w:r>
            <w:r w:rsidR="008039CB" w:rsidRPr="006F2721">
              <w:t>)</w:t>
            </w:r>
          </w:p>
        </w:tc>
        <w:tc>
          <w:tcPr>
            <w:tcW w:w="1965" w:type="dxa"/>
            <w:shd w:val="clear" w:color="auto" w:fill="auto"/>
            <w:noWrap/>
            <w:vAlign w:val="center"/>
            <w:hideMark/>
          </w:tcPr>
          <w:p w:rsidR="008039CB" w:rsidRPr="006F2721" w:rsidRDefault="008039CB" w:rsidP="00924A4F">
            <w:r w:rsidRPr="006F2721">
              <w:t>45</w:t>
            </w:r>
            <w:r w:rsidR="006F2721">
              <w:t>.953,</w:t>
            </w:r>
            <w:r w:rsidRPr="006F2721">
              <w:t>43</w:t>
            </w:r>
          </w:p>
        </w:tc>
        <w:tc>
          <w:tcPr>
            <w:tcW w:w="1697" w:type="dxa"/>
            <w:shd w:val="clear" w:color="auto" w:fill="auto"/>
            <w:noWrap/>
            <w:vAlign w:val="center"/>
            <w:hideMark/>
          </w:tcPr>
          <w:p w:rsidR="008039CB" w:rsidRPr="006F2721" w:rsidRDefault="008039CB" w:rsidP="00924A4F">
            <w:r w:rsidRPr="006F2721">
              <w:t>42</w:t>
            </w:r>
            <w:r w:rsidR="006F2721">
              <w:t>.303,</w:t>
            </w:r>
            <w:r w:rsidRPr="006F2721">
              <w:t>89</w:t>
            </w:r>
          </w:p>
        </w:tc>
        <w:tc>
          <w:tcPr>
            <w:tcW w:w="1488" w:type="dxa"/>
            <w:shd w:val="clear" w:color="auto" w:fill="auto"/>
            <w:noWrap/>
            <w:vAlign w:val="center"/>
            <w:hideMark/>
          </w:tcPr>
          <w:p w:rsidR="008039CB" w:rsidRPr="006F2721" w:rsidRDefault="008039CB" w:rsidP="00924A4F">
            <w:r w:rsidRPr="006F2721">
              <w:t>41</w:t>
            </w:r>
            <w:r w:rsidR="006F2721">
              <w:t>.059,</w:t>
            </w:r>
            <w:r w:rsidRPr="006F2721">
              <w:t>39</w:t>
            </w:r>
          </w:p>
        </w:tc>
      </w:tr>
      <w:tr w:rsidR="008039CB" w:rsidRPr="00B96C9C" w:rsidTr="006F2721">
        <w:trPr>
          <w:trHeight w:val="1526"/>
          <w:jc w:val="center"/>
        </w:trPr>
        <w:tc>
          <w:tcPr>
            <w:tcW w:w="2980" w:type="dxa"/>
            <w:shd w:val="clear" w:color="auto" w:fill="D9D9D9" w:themeFill="background1" w:themeFillShade="D9"/>
            <w:noWrap/>
            <w:vAlign w:val="center"/>
            <w:hideMark/>
          </w:tcPr>
          <w:p w:rsidR="008039CB" w:rsidRPr="006F2721" w:rsidRDefault="006F2721" w:rsidP="00924A4F">
            <w:r w:rsidRPr="006F2721">
              <w:t>Ț</w:t>
            </w:r>
            <w:r w:rsidR="008039CB" w:rsidRPr="006F2721">
              <w:t>inta (t)</w:t>
            </w:r>
          </w:p>
        </w:tc>
        <w:tc>
          <w:tcPr>
            <w:tcW w:w="1965" w:type="dxa"/>
            <w:shd w:val="clear" w:color="auto" w:fill="auto"/>
            <w:noWrap/>
            <w:vAlign w:val="center"/>
          </w:tcPr>
          <w:p w:rsidR="008039CB" w:rsidRPr="006F2721" w:rsidRDefault="008039CB" w:rsidP="00BD5224">
            <w:r w:rsidRPr="006F2721">
              <w:t>22</w:t>
            </w:r>
            <w:r w:rsidR="006F2721">
              <w:t>.976,</w:t>
            </w:r>
            <w:r w:rsidRPr="006F2721">
              <w:t>72</w:t>
            </w:r>
            <w:r w:rsidR="00BD5224">
              <w:t xml:space="preserve"> </w:t>
            </w:r>
            <w:r w:rsidR="00D02998" w:rsidRPr="006F2721">
              <w:t>f</w:t>
            </w:r>
            <w:r w:rsidR="00916E78" w:rsidRPr="006F2721">
              <w:t>ără compostarea individuală</w:t>
            </w:r>
            <w:r w:rsidR="00D02998" w:rsidRPr="006F2721">
              <w:t xml:space="preserve"> </w:t>
            </w:r>
            <w:r w:rsidR="00916E78" w:rsidRPr="006F2721">
              <w:rPr>
                <w:b/>
              </w:rPr>
              <w:t>20</w:t>
            </w:r>
            <w:r w:rsidR="006F2721">
              <w:rPr>
                <w:b/>
              </w:rPr>
              <w:t>.679,</w:t>
            </w:r>
            <w:r w:rsidR="00916E78" w:rsidRPr="006F2721">
              <w:rPr>
                <w:b/>
              </w:rPr>
              <w:t>04</w:t>
            </w:r>
          </w:p>
        </w:tc>
        <w:tc>
          <w:tcPr>
            <w:tcW w:w="1697" w:type="dxa"/>
            <w:shd w:val="clear" w:color="auto" w:fill="auto"/>
            <w:noWrap/>
            <w:vAlign w:val="center"/>
          </w:tcPr>
          <w:p w:rsidR="008039CB" w:rsidRPr="006F2721" w:rsidRDefault="008039CB" w:rsidP="00BD5224">
            <w:r w:rsidRPr="006F2721">
              <w:t>23</w:t>
            </w:r>
            <w:r w:rsidR="006F2721">
              <w:t>.267,</w:t>
            </w:r>
            <w:r w:rsidRPr="006F2721">
              <w:t>14</w:t>
            </w:r>
            <w:r w:rsidR="00BD5224">
              <w:t xml:space="preserve"> </w:t>
            </w:r>
            <w:r w:rsidR="00D02998" w:rsidRPr="006F2721">
              <w:t>f</w:t>
            </w:r>
            <w:r w:rsidR="00916E78" w:rsidRPr="006F2721">
              <w:t>ără compostarea</w:t>
            </w:r>
            <w:r w:rsidR="00BD5224">
              <w:t xml:space="preserve"> </w:t>
            </w:r>
            <w:r w:rsidR="00D02998" w:rsidRPr="006F2721">
              <w:t>i</w:t>
            </w:r>
            <w:r w:rsidR="00916E78" w:rsidRPr="006F2721">
              <w:t>ndividuală</w:t>
            </w:r>
            <w:r w:rsidR="00BD5224">
              <w:t xml:space="preserve"> </w:t>
            </w:r>
            <w:r w:rsidR="00916E78" w:rsidRPr="006F2721">
              <w:t>17</w:t>
            </w:r>
            <w:r w:rsidR="006F2721">
              <w:t>.299,</w:t>
            </w:r>
            <w:r w:rsidR="00916E78" w:rsidRPr="006F2721">
              <w:t>75</w:t>
            </w:r>
          </w:p>
        </w:tc>
        <w:tc>
          <w:tcPr>
            <w:tcW w:w="1488" w:type="dxa"/>
            <w:shd w:val="clear" w:color="auto" w:fill="auto"/>
            <w:noWrap/>
            <w:vAlign w:val="center"/>
          </w:tcPr>
          <w:p w:rsidR="008039CB" w:rsidRPr="006F2721" w:rsidRDefault="008039CB" w:rsidP="00BD5224">
            <w:r w:rsidRPr="006F2721">
              <w:t>24</w:t>
            </w:r>
            <w:r w:rsidR="006F2721">
              <w:t>.635,</w:t>
            </w:r>
            <w:r w:rsidRPr="006F2721">
              <w:t>63</w:t>
            </w:r>
            <w:r w:rsidR="00BD5224">
              <w:t xml:space="preserve"> </w:t>
            </w:r>
            <w:r w:rsidR="00D02998" w:rsidRPr="006F2721">
              <w:t>f</w:t>
            </w:r>
            <w:r w:rsidR="00916E78" w:rsidRPr="006F2721">
              <w:t>ără compostarea individua</w:t>
            </w:r>
            <w:r w:rsidR="00D02998" w:rsidRPr="006F2721">
              <w:t>lă</w:t>
            </w:r>
            <w:r w:rsidR="00BD5224">
              <w:t xml:space="preserve"> </w:t>
            </w:r>
            <w:r w:rsidR="00916E78" w:rsidRPr="006F2721">
              <w:t>18</w:t>
            </w:r>
            <w:r w:rsidR="006F2721">
              <w:t>.668,</w:t>
            </w:r>
            <w:r w:rsidR="00916E78" w:rsidRPr="006F2721">
              <w:t>24</w:t>
            </w:r>
          </w:p>
        </w:tc>
      </w:tr>
    </w:tbl>
    <w:p w:rsidR="00BD5224" w:rsidRDefault="00BD5224" w:rsidP="00924A4F"/>
    <w:p w:rsidR="008039CB" w:rsidRPr="00B96C9C" w:rsidRDefault="008039CB" w:rsidP="00924A4F">
      <w:r w:rsidRPr="00B96C9C">
        <w:t>În tabelul următor se prezintă fluxurile de deșeuri municipale pentru anul 2025.</w:t>
      </w:r>
    </w:p>
    <w:p w:rsidR="008039CB" w:rsidRPr="00B96C9C" w:rsidRDefault="008039CB" w:rsidP="00BD5224">
      <w:pPr>
        <w:pStyle w:val="Heading40"/>
        <w:jc w:val="center"/>
        <w:rPr>
          <w:rFonts w:ascii="Arial" w:hAnsi="Arial" w:cs="Arial"/>
        </w:rPr>
      </w:pPr>
      <w:bookmarkStart w:id="277" w:name="_Toc26870771"/>
      <w:r w:rsidRPr="00B26375">
        <w:t>Tabel</w:t>
      </w:r>
      <w:r w:rsidR="00F86ED1">
        <w:t xml:space="preserve"> </w:t>
      </w:r>
      <w:r w:rsidR="006F2721">
        <w:t>7.10 Flux</w:t>
      </w:r>
      <w:r w:rsidR="00430392">
        <w:t>uri</w:t>
      </w:r>
      <w:r w:rsidRPr="00B26375">
        <w:t xml:space="preserve"> de deșeuri municipale în anul 2025</w:t>
      </w:r>
      <w:bookmarkEnd w:id="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607"/>
        <w:gridCol w:w="2410"/>
      </w:tblGrid>
      <w:tr w:rsidR="008039CB" w:rsidRPr="00B96C9C" w:rsidTr="00BD5224">
        <w:trPr>
          <w:jc w:val="center"/>
        </w:trPr>
        <w:tc>
          <w:tcPr>
            <w:tcW w:w="842" w:type="dxa"/>
            <w:shd w:val="clear" w:color="auto" w:fill="D9D9D9" w:themeFill="background1" w:themeFillShade="D9"/>
          </w:tcPr>
          <w:p w:rsidR="008039CB" w:rsidRPr="006F2721" w:rsidRDefault="008039CB" w:rsidP="00924A4F">
            <w:r w:rsidRPr="006F2721">
              <w:t>Nr.crt.</w:t>
            </w:r>
          </w:p>
        </w:tc>
        <w:tc>
          <w:tcPr>
            <w:tcW w:w="2607" w:type="dxa"/>
            <w:shd w:val="clear" w:color="auto" w:fill="D9D9D9" w:themeFill="background1" w:themeFillShade="D9"/>
          </w:tcPr>
          <w:p w:rsidR="008039CB" w:rsidRPr="006F2721" w:rsidRDefault="008039CB" w:rsidP="00924A4F">
            <w:r w:rsidRPr="006F2721">
              <w:t>Flux</w:t>
            </w:r>
          </w:p>
        </w:tc>
        <w:tc>
          <w:tcPr>
            <w:tcW w:w="2410" w:type="dxa"/>
            <w:shd w:val="clear" w:color="auto" w:fill="D9D9D9" w:themeFill="background1" w:themeFillShade="D9"/>
          </w:tcPr>
          <w:p w:rsidR="008039CB" w:rsidRPr="006F2721" w:rsidRDefault="008039CB" w:rsidP="00924A4F">
            <w:r w:rsidRPr="006F2721">
              <w:t>Cantitatea anuală (t)</w:t>
            </w:r>
          </w:p>
        </w:tc>
      </w:tr>
      <w:tr w:rsidR="008039CB" w:rsidRPr="00B96C9C" w:rsidTr="00BD5224">
        <w:trPr>
          <w:jc w:val="center"/>
        </w:trPr>
        <w:tc>
          <w:tcPr>
            <w:tcW w:w="842" w:type="dxa"/>
          </w:tcPr>
          <w:p w:rsidR="008039CB" w:rsidRPr="006F2721" w:rsidRDefault="008039CB" w:rsidP="00924A4F">
            <w:r w:rsidRPr="006F2721">
              <w:t>1</w:t>
            </w:r>
          </w:p>
        </w:tc>
        <w:tc>
          <w:tcPr>
            <w:tcW w:w="2607" w:type="dxa"/>
          </w:tcPr>
          <w:p w:rsidR="008039CB" w:rsidRPr="006F2721" w:rsidRDefault="008039CB" w:rsidP="00924A4F">
            <w:r w:rsidRPr="006F2721">
              <w:t>Deșeuri reciclabile</w:t>
            </w:r>
          </w:p>
        </w:tc>
        <w:tc>
          <w:tcPr>
            <w:tcW w:w="2410" w:type="dxa"/>
          </w:tcPr>
          <w:p w:rsidR="008039CB" w:rsidRPr="006F2721" w:rsidRDefault="008039CB" w:rsidP="00924A4F">
            <w:r w:rsidRPr="006F2721">
              <w:t>8</w:t>
            </w:r>
            <w:r w:rsidR="006F2721">
              <w:t>.134,</w:t>
            </w:r>
            <w:r w:rsidRPr="006F2721">
              <w:t>12</w:t>
            </w:r>
          </w:p>
        </w:tc>
      </w:tr>
      <w:tr w:rsidR="008039CB" w:rsidRPr="00B96C9C" w:rsidTr="00BD5224">
        <w:trPr>
          <w:jc w:val="center"/>
        </w:trPr>
        <w:tc>
          <w:tcPr>
            <w:tcW w:w="842" w:type="dxa"/>
          </w:tcPr>
          <w:p w:rsidR="008039CB" w:rsidRPr="006F2721" w:rsidRDefault="008039CB" w:rsidP="00924A4F">
            <w:r w:rsidRPr="006F2721">
              <w:t>2</w:t>
            </w:r>
          </w:p>
        </w:tc>
        <w:tc>
          <w:tcPr>
            <w:tcW w:w="2607" w:type="dxa"/>
          </w:tcPr>
          <w:p w:rsidR="008039CB" w:rsidRPr="006F2721" w:rsidRDefault="008039CB" w:rsidP="00924A4F">
            <w:r w:rsidRPr="006F2721">
              <w:t>Deșeuri biodegradabile</w:t>
            </w:r>
          </w:p>
        </w:tc>
        <w:tc>
          <w:tcPr>
            <w:tcW w:w="2410" w:type="dxa"/>
          </w:tcPr>
          <w:p w:rsidR="008039CB" w:rsidRPr="006F2721" w:rsidRDefault="008039CB" w:rsidP="00924A4F">
            <w:r w:rsidRPr="006F2721">
              <w:t>22</w:t>
            </w:r>
            <w:r w:rsidR="006F2721">
              <w:t>.</w:t>
            </w:r>
            <w:r w:rsidRPr="006F2721">
              <w:t>310,29</w:t>
            </w:r>
          </w:p>
        </w:tc>
      </w:tr>
      <w:tr w:rsidR="008039CB" w:rsidRPr="00B96C9C" w:rsidTr="00BD5224">
        <w:trPr>
          <w:jc w:val="center"/>
        </w:trPr>
        <w:tc>
          <w:tcPr>
            <w:tcW w:w="842" w:type="dxa"/>
          </w:tcPr>
          <w:p w:rsidR="008039CB" w:rsidRPr="006F2721" w:rsidRDefault="008039CB" w:rsidP="00924A4F">
            <w:r w:rsidRPr="006F2721">
              <w:t>3</w:t>
            </w:r>
          </w:p>
        </w:tc>
        <w:tc>
          <w:tcPr>
            <w:tcW w:w="2607" w:type="dxa"/>
          </w:tcPr>
          <w:p w:rsidR="008039CB" w:rsidRPr="006F2721" w:rsidRDefault="008039CB" w:rsidP="00924A4F">
            <w:r w:rsidRPr="006F2721">
              <w:t>Altele (reziduale)</w:t>
            </w:r>
          </w:p>
        </w:tc>
        <w:tc>
          <w:tcPr>
            <w:tcW w:w="2410" w:type="dxa"/>
          </w:tcPr>
          <w:p w:rsidR="008039CB" w:rsidRPr="006F2721" w:rsidRDefault="008039CB" w:rsidP="00924A4F">
            <w:r w:rsidRPr="006F2721">
              <w:t>11</w:t>
            </w:r>
            <w:r w:rsidR="006F2721">
              <w:t>.156,</w:t>
            </w:r>
            <w:r w:rsidRPr="006F2721">
              <w:t>62</w:t>
            </w:r>
          </w:p>
        </w:tc>
      </w:tr>
      <w:tr w:rsidR="008039CB" w:rsidRPr="00B96C9C" w:rsidTr="00BD5224">
        <w:trPr>
          <w:jc w:val="center"/>
        </w:trPr>
        <w:tc>
          <w:tcPr>
            <w:tcW w:w="842" w:type="dxa"/>
            <w:shd w:val="clear" w:color="auto" w:fill="F2F2F2" w:themeFill="background1" w:themeFillShade="F2"/>
          </w:tcPr>
          <w:p w:rsidR="008039CB" w:rsidRPr="006F2721" w:rsidRDefault="008039CB" w:rsidP="00924A4F"/>
        </w:tc>
        <w:tc>
          <w:tcPr>
            <w:tcW w:w="2607" w:type="dxa"/>
            <w:shd w:val="clear" w:color="auto" w:fill="F2F2F2" w:themeFill="background1" w:themeFillShade="F2"/>
          </w:tcPr>
          <w:p w:rsidR="008039CB" w:rsidRPr="006F2721" w:rsidRDefault="008039CB" w:rsidP="00924A4F">
            <w:r w:rsidRPr="006F2721">
              <w:t>Total 1</w:t>
            </w:r>
          </w:p>
        </w:tc>
        <w:tc>
          <w:tcPr>
            <w:tcW w:w="2410" w:type="dxa"/>
            <w:shd w:val="clear" w:color="auto" w:fill="F2F2F2" w:themeFill="background1" w:themeFillShade="F2"/>
          </w:tcPr>
          <w:p w:rsidR="008039CB" w:rsidRPr="006F2721" w:rsidRDefault="008039CB" w:rsidP="00924A4F">
            <w:r w:rsidRPr="006F2721">
              <w:t>41</w:t>
            </w:r>
            <w:r w:rsidR="006F2721">
              <w:t>.601,</w:t>
            </w:r>
            <w:r w:rsidRPr="006F2721">
              <w:t>03</w:t>
            </w:r>
          </w:p>
        </w:tc>
      </w:tr>
      <w:tr w:rsidR="008039CB" w:rsidRPr="00B96C9C" w:rsidTr="00BD5224">
        <w:trPr>
          <w:jc w:val="center"/>
        </w:trPr>
        <w:tc>
          <w:tcPr>
            <w:tcW w:w="842" w:type="dxa"/>
          </w:tcPr>
          <w:p w:rsidR="008039CB" w:rsidRPr="006F2721" w:rsidRDefault="008039CB" w:rsidP="00924A4F">
            <w:r w:rsidRPr="006F2721">
              <w:t>4</w:t>
            </w:r>
          </w:p>
        </w:tc>
        <w:tc>
          <w:tcPr>
            <w:tcW w:w="2607" w:type="dxa"/>
          </w:tcPr>
          <w:p w:rsidR="008039CB" w:rsidRPr="006F2721" w:rsidRDefault="008039CB" w:rsidP="00924A4F">
            <w:r w:rsidRPr="006F2721">
              <w:t>Deșeuri periculoase</w:t>
            </w:r>
          </w:p>
        </w:tc>
        <w:tc>
          <w:tcPr>
            <w:tcW w:w="2410" w:type="dxa"/>
          </w:tcPr>
          <w:p w:rsidR="008039CB" w:rsidRPr="006F2721" w:rsidRDefault="006F2721" w:rsidP="00924A4F">
            <w:r>
              <w:t>967,</w:t>
            </w:r>
            <w:r w:rsidR="008039CB" w:rsidRPr="006F2721">
              <w:t>20</w:t>
            </w:r>
          </w:p>
        </w:tc>
      </w:tr>
      <w:tr w:rsidR="008039CB" w:rsidRPr="00B96C9C" w:rsidTr="00BD5224">
        <w:trPr>
          <w:jc w:val="center"/>
        </w:trPr>
        <w:tc>
          <w:tcPr>
            <w:tcW w:w="842" w:type="dxa"/>
          </w:tcPr>
          <w:p w:rsidR="008039CB" w:rsidRPr="006F2721" w:rsidRDefault="008039CB" w:rsidP="00924A4F">
            <w:r w:rsidRPr="006F2721">
              <w:t>5</w:t>
            </w:r>
          </w:p>
        </w:tc>
        <w:tc>
          <w:tcPr>
            <w:tcW w:w="2607" w:type="dxa"/>
          </w:tcPr>
          <w:p w:rsidR="008039CB" w:rsidRPr="006F2721" w:rsidRDefault="008039CB" w:rsidP="00924A4F">
            <w:r w:rsidRPr="006F2721">
              <w:t>Deșeuri voluminoase</w:t>
            </w:r>
          </w:p>
        </w:tc>
        <w:tc>
          <w:tcPr>
            <w:tcW w:w="2410" w:type="dxa"/>
          </w:tcPr>
          <w:p w:rsidR="008039CB" w:rsidRPr="006F2721" w:rsidRDefault="008039CB" w:rsidP="00924A4F">
            <w:r w:rsidRPr="006F2721">
              <w:t>3</w:t>
            </w:r>
            <w:r w:rsidR="006F2721">
              <w:t>.385,</w:t>
            </w:r>
            <w:r w:rsidRPr="006F2721">
              <w:t>20</w:t>
            </w:r>
          </w:p>
        </w:tc>
      </w:tr>
      <w:tr w:rsidR="008039CB" w:rsidRPr="00B96C9C" w:rsidTr="00BD5224">
        <w:trPr>
          <w:jc w:val="center"/>
        </w:trPr>
        <w:tc>
          <w:tcPr>
            <w:tcW w:w="842" w:type="dxa"/>
            <w:shd w:val="clear" w:color="auto" w:fill="F2F2F2" w:themeFill="background1" w:themeFillShade="F2"/>
          </w:tcPr>
          <w:p w:rsidR="008039CB" w:rsidRPr="006F2721" w:rsidRDefault="008039CB" w:rsidP="00924A4F"/>
        </w:tc>
        <w:tc>
          <w:tcPr>
            <w:tcW w:w="2607" w:type="dxa"/>
            <w:shd w:val="clear" w:color="auto" w:fill="F2F2F2" w:themeFill="background1" w:themeFillShade="F2"/>
          </w:tcPr>
          <w:p w:rsidR="008039CB" w:rsidRPr="006F2721" w:rsidRDefault="008039CB" w:rsidP="00924A4F">
            <w:r w:rsidRPr="006F2721">
              <w:t>Total 2</w:t>
            </w:r>
          </w:p>
        </w:tc>
        <w:tc>
          <w:tcPr>
            <w:tcW w:w="2410" w:type="dxa"/>
            <w:shd w:val="clear" w:color="auto" w:fill="F2F2F2" w:themeFill="background1" w:themeFillShade="F2"/>
          </w:tcPr>
          <w:p w:rsidR="008039CB" w:rsidRPr="006F2721" w:rsidRDefault="008039CB" w:rsidP="00924A4F">
            <w:r w:rsidRPr="006F2721">
              <w:t>4</w:t>
            </w:r>
            <w:r w:rsidR="006F2721">
              <w:t>.352,</w:t>
            </w:r>
            <w:r w:rsidRPr="006F2721">
              <w:t>4</w:t>
            </w:r>
          </w:p>
        </w:tc>
      </w:tr>
      <w:tr w:rsidR="008039CB" w:rsidRPr="00B96C9C" w:rsidTr="00BD5224">
        <w:trPr>
          <w:jc w:val="center"/>
        </w:trPr>
        <w:tc>
          <w:tcPr>
            <w:tcW w:w="842" w:type="dxa"/>
            <w:shd w:val="clear" w:color="auto" w:fill="F2F2F2" w:themeFill="background1" w:themeFillShade="F2"/>
          </w:tcPr>
          <w:p w:rsidR="008039CB" w:rsidRPr="006F2721" w:rsidRDefault="008039CB" w:rsidP="00924A4F"/>
        </w:tc>
        <w:tc>
          <w:tcPr>
            <w:tcW w:w="2607" w:type="dxa"/>
            <w:shd w:val="clear" w:color="auto" w:fill="F2F2F2" w:themeFill="background1" w:themeFillShade="F2"/>
          </w:tcPr>
          <w:p w:rsidR="008039CB" w:rsidRPr="006F2721" w:rsidRDefault="008039CB" w:rsidP="00924A4F">
            <w:r w:rsidRPr="006F2721">
              <w:t>Total general</w:t>
            </w:r>
          </w:p>
        </w:tc>
        <w:tc>
          <w:tcPr>
            <w:tcW w:w="2410" w:type="dxa"/>
            <w:shd w:val="clear" w:color="auto" w:fill="F2F2F2" w:themeFill="background1" w:themeFillShade="F2"/>
            <w:vAlign w:val="bottom"/>
          </w:tcPr>
          <w:p w:rsidR="008039CB" w:rsidRPr="006F2721" w:rsidRDefault="008039CB" w:rsidP="00924A4F">
            <w:bookmarkStart w:id="278" w:name="OLE_LINK1"/>
            <w:r w:rsidRPr="006F2721">
              <w:t>45</w:t>
            </w:r>
            <w:r w:rsidR="006F2721">
              <w:t>.953,</w:t>
            </w:r>
            <w:r w:rsidRPr="006F2721">
              <w:t>43</w:t>
            </w:r>
            <w:bookmarkEnd w:id="278"/>
          </w:p>
        </w:tc>
      </w:tr>
    </w:tbl>
    <w:p w:rsidR="00D02998" w:rsidRDefault="00D02998" w:rsidP="00924A4F"/>
    <w:p w:rsidR="008039CB" w:rsidRPr="00B96C9C" w:rsidRDefault="008039CB" w:rsidP="00924A4F">
      <w:r w:rsidRPr="00B96C9C">
        <w:lastRenderedPageBreak/>
        <w:t>Stabilirea țintei finale pentru anul 2025 trebuie corelată cu alte ținte din PNGD, prezentate în continuare.</w:t>
      </w:r>
    </w:p>
    <w:p w:rsidR="00BD5224" w:rsidRDefault="00BD5224" w:rsidP="00924A4F"/>
    <w:p w:rsidR="008039CB" w:rsidRPr="00B96C9C" w:rsidRDefault="008039CB" w:rsidP="00924A4F">
      <w:r w:rsidRPr="00B96C9C">
        <w:t>Ținte</w:t>
      </w:r>
    </w:p>
    <w:p w:rsidR="008039CB" w:rsidRPr="00924A4F" w:rsidRDefault="008039CB" w:rsidP="00924A4F">
      <w:pPr>
        <w:pStyle w:val="ListParagraph"/>
        <w:numPr>
          <w:ilvl w:val="0"/>
          <w:numId w:val="116"/>
        </w:numPr>
        <w:rPr>
          <w:rFonts w:eastAsia="Times New Roman"/>
          <w:color w:val="000000"/>
        </w:rPr>
      </w:pPr>
      <w:r w:rsidRPr="00B96C9C">
        <w:t>Creșterea</w:t>
      </w:r>
      <w:r w:rsidR="00D02998">
        <w:t xml:space="preserve"> </w:t>
      </w:r>
      <w:r w:rsidRPr="00B96C9C">
        <w:t>etapizata</w:t>
      </w:r>
      <w:r w:rsidR="00D02998">
        <w:t xml:space="preserve"> </w:t>
      </w:r>
      <w:r w:rsidRPr="00B96C9C">
        <w:t>a</w:t>
      </w:r>
      <w:r w:rsidR="00D02998">
        <w:t xml:space="preserve"> </w:t>
      </w:r>
      <w:r w:rsidRPr="00B96C9C">
        <w:t>gradului</w:t>
      </w:r>
      <w:r w:rsidR="00D02998">
        <w:t xml:space="preserve"> </w:t>
      </w:r>
      <w:r w:rsidRPr="00B96C9C">
        <w:t>de</w:t>
      </w:r>
      <w:r w:rsidR="00D02998">
        <w:t xml:space="preserve"> </w:t>
      </w:r>
      <w:r w:rsidRPr="00B96C9C">
        <w:t>pregătire</w:t>
      </w:r>
      <w:r w:rsidR="00D02998">
        <w:t xml:space="preserve"> </w:t>
      </w:r>
      <w:r w:rsidRPr="00B96C9C">
        <w:t>pentru</w:t>
      </w:r>
      <w:r w:rsidR="00D02998">
        <w:t xml:space="preserve"> </w:t>
      </w:r>
      <w:r w:rsidRPr="00B96C9C">
        <w:t>reutilizare</w:t>
      </w:r>
      <w:r w:rsidR="00D02998">
        <w:t xml:space="preserve"> </w:t>
      </w:r>
      <w:r w:rsidRPr="00B96C9C">
        <w:t>și</w:t>
      </w:r>
      <w:r w:rsidR="00D02998">
        <w:t xml:space="preserve"> </w:t>
      </w:r>
      <w:r w:rsidRPr="00B96C9C">
        <w:t>reciclare</w:t>
      </w:r>
      <w:r w:rsidR="00D02998">
        <w:t xml:space="preserve"> </w:t>
      </w:r>
      <w:r w:rsidRPr="00B96C9C">
        <w:t>prin</w:t>
      </w:r>
      <w:r w:rsidR="00D02998">
        <w:t xml:space="preserve"> </w:t>
      </w:r>
      <w:r w:rsidRPr="00B96C9C">
        <w:t>aplicarea</w:t>
      </w:r>
      <w:r w:rsidR="00D02998">
        <w:t xml:space="preserve"> </w:t>
      </w:r>
      <w:r w:rsidRPr="00B96C9C">
        <w:t>ierarhiei</w:t>
      </w:r>
      <w:r w:rsidR="00D02998">
        <w:t xml:space="preserve"> </w:t>
      </w:r>
      <w:r w:rsidRPr="00B96C9C">
        <w:t>de</w:t>
      </w:r>
      <w:r w:rsidR="00D02998">
        <w:t xml:space="preserve"> </w:t>
      </w:r>
      <w:r w:rsidRPr="00B96C9C">
        <w:t>gestionare</w:t>
      </w:r>
      <w:r w:rsidR="00D02998">
        <w:t xml:space="preserve"> </w:t>
      </w:r>
      <w:r w:rsidRPr="00B96C9C">
        <w:t>a</w:t>
      </w:r>
      <w:r w:rsidR="00D02998">
        <w:t xml:space="preserve"> </w:t>
      </w:r>
      <w:r w:rsidRPr="00B96C9C">
        <w:t>deșeurilor</w:t>
      </w:r>
      <w:r w:rsidR="00D02998">
        <w:t xml:space="preserve"> – </w:t>
      </w:r>
      <w:r w:rsidRPr="00B96C9C">
        <w:t>minim</w:t>
      </w:r>
      <w:r w:rsidR="00D02998">
        <w:t xml:space="preserve"> </w:t>
      </w:r>
      <w:r w:rsidRPr="00B96C9C">
        <w:t>10%</w:t>
      </w:r>
      <w:r w:rsidR="00D02998">
        <w:t xml:space="preserve"> </w:t>
      </w:r>
      <w:r w:rsidRPr="00B96C9C">
        <w:t>din</w:t>
      </w:r>
      <w:r w:rsidR="00D02998">
        <w:t xml:space="preserve"> </w:t>
      </w:r>
      <w:r w:rsidRPr="00B96C9C">
        <w:t>cantitatea</w:t>
      </w:r>
      <w:r w:rsidR="00D02998">
        <w:t xml:space="preserve"> </w:t>
      </w:r>
      <w:r w:rsidRPr="00B96C9C">
        <w:t>totală</w:t>
      </w:r>
      <w:r w:rsidR="00D02998">
        <w:t xml:space="preserve"> </w:t>
      </w:r>
      <w:r w:rsidRPr="00B96C9C">
        <w:t>de</w:t>
      </w:r>
      <w:r w:rsidR="00D02998">
        <w:t xml:space="preserve"> </w:t>
      </w:r>
      <w:r w:rsidRPr="00B96C9C">
        <w:t>deșeuri</w:t>
      </w:r>
      <w:r w:rsidR="00D02998">
        <w:t xml:space="preserve"> </w:t>
      </w:r>
      <w:r w:rsidRPr="00B96C9C">
        <w:t>reciclabile</w:t>
      </w:r>
      <w:r w:rsidR="00D02998">
        <w:t xml:space="preserve"> </w:t>
      </w:r>
      <w:r w:rsidRPr="00B96C9C">
        <w:t xml:space="preserve">generate – </w:t>
      </w:r>
      <w:r w:rsidRPr="00924A4F">
        <w:rPr>
          <w:b/>
        </w:rPr>
        <w:t xml:space="preserve">Termen 2020 – cantitatea </w:t>
      </w:r>
      <w:r w:rsidR="00430392" w:rsidRPr="00924A4F">
        <w:rPr>
          <w:b/>
        </w:rPr>
        <w:t>–</w:t>
      </w:r>
      <w:r w:rsidRPr="00924A4F">
        <w:rPr>
          <w:b/>
        </w:rPr>
        <w:t xml:space="preserve"> </w:t>
      </w:r>
      <w:r w:rsidRPr="00924A4F">
        <w:rPr>
          <w:rFonts w:eastAsia="Times New Roman"/>
          <w:b/>
          <w:color w:val="000000"/>
        </w:rPr>
        <w:t>4</w:t>
      </w:r>
      <w:r w:rsidR="00430392" w:rsidRPr="00924A4F">
        <w:rPr>
          <w:rFonts w:eastAsia="Times New Roman"/>
          <w:b/>
          <w:color w:val="000000"/>
        </w:rPr>
        <w:t>.278,</w:t>
      </w:r>
      <w:r w:rsidRPr="00924A4F">
        <w:rPr>
          <w:rFonts w:eastAsia="Times New Roman"/>
          <w:b/>
          <w:color w:val="000000"/>
        </w:rPr>
        <w:t>76 t/an</w:t>
      </w:r>
    </w:p>
    <w:p w:rsidR="00F86ED1" w:rsidRPr="00B96C9C" w:rsidRDefault="00F86ED1" w:rsidP="00924A4F"/>
    <w:p w:rsidR="00F86ED1" w:rsidRDefault="008039CB" w:rsidP="00924A4F">
      <w:pPr>
        <w:pStyle w:val="ListParagraph"/>
        <w:numPr>
          <w:ilvl w:val="0"/>
          <w:numId w:val="116"/>
        </w:numPr>
        <w:rPr>
          <w:b/>
        </w:rPr>
      </w:pPr>
      <w:r w:rsidRPr="00F86ED1">
        <w:t>Creșterea</w:t>
      </w:r>
      <w:r w:rsidR="00430392">
        <w:t xml:space="preserve"> </w:t>
      </w:r>
      <w:r w:rsidRPr="00F86ED1">
        <w:t>gradului de colectare separată</w:t>
      </w:r>
      <w:r w:rsidR="00D02998" w:rsidRPr="00F86ED1">
        <w:t xml:space="preserve"> </w:t>
      </w:r>
      <w:r w:rsidRPr="00F86ED1">
        <w:t>a</w:t>
      </w:r>
      <w:r w:rsidR="00D02998" w:rsidRPr="00F86ED1">
        <w:t xml:space="preserve"> </w:t>
      </w:r>
      <w:r w:rsidRPr="00F86ED1">
        <w:t>deșeurilor</w:t>
      </w:r>
      <w:r w:rsidR="00D02998" w:rsidRPr="00F86ED1">
        <w:t xml:space="preserve"> </w:t>
      </w:r>
      <w:r w:rsidRPr="00F86ED1">
        <w:t>reciclabile</w:t>
      </w:r>
      <w:r w:rsidR="00430392">
        <w:t>,</w:t>
      </w:r>
      <w:r w:rsidR="00D02998" w:rsidRPr="00F86ED1">
        <w:t xml:space="preserve"> </w:t>
      </w:r>
      <w:r w:rsidRPr="00F86ED1">
        <w:t>astfel</w:t>
      </w:r>
      <w:r w:rsidR="00D02998" w:rsidRPr="00F86ED1">
        <w:t xml:space="preserve"> </w:t>
      </w:r>
      <w:r w:rsidRPr="00F86ED1">
        <w:t>încât</w:t>
      </w:r>
      <w:r w:rsidR="00D02998" w:rsidRPr="00F86ED1">
        <w:t xml:space="preserve"> </w:t>
      </w:r>
      <w:r w:rsidRPr="00F86ED1">
        <w:t>să</w:t>
      </w:r>
      <w:r w:rsidR="00D02998" w:rsidRPr="00F86ED1">
        <w:t xml:space="preserve"> </w:t>
      </w:r>
      <w:r w:rsidRPr="00F86ED1">
        <w:t>se</w:t>
      </w:r>
      <w:r w:rsidR="00D02998" w:rsidRPr="00F86ED1">
        <w:t xml:space="preserve"> asigure o </w:t>
      </w:r>
      <w:r w:rsidRPr="00F86ED1">
        <w:t>rată</w:t>
      </w:r>
      <w:r w:rsidR="00D02998" w:rsidRPr="00F86ED1">
        <w:t xml:space="preserve"> </w:t>
      </w:r>
      <w:r w:rsidRPr="00F86ED1">
        <w:t>minimă</w:t>
      </w:r>
      <w:r w:rsidR="00D02998" w:rsidRPr="00F86ED1">
        <w:t xml:space="preserve"> </w:t>
      </w:r>
      <w:r w:rsidRPr="00F86ED1">
        <w:t>de</w:t>
      </w:r>
      <w:r w:rsidR="00D02998" w:rsidRPr="00F86ED1">
        <w:t xml:space="preserve"> </w:t>
      </w:r>
      <w:r w:rsidRPr="00F86ED1">
        <w:t>capturare</w:t>
      </w:r>
      <w:r w:rsidR="00D02998" w:rsidRPr="00F86ED1">
        <w:t xml:space="preserve"> </w:t>
      </w:r>
      <w:r w:rsidRPr="00F86ED1">
        <w:t>de 75%</w:t>
      </w:r>
      <w:r w:rsidR="00D02998" w:rsidRPr="00F86ED1">
        <w:t xml:space="preserve"> </w:t>
      </w:r>
      <w:r w:rsidRPr="00F86ED1">
        <w:t>în</w:t>
      </w:r>
      <w:r w:rsidR="00D02998" w:rsidRPr="00F86ED1">
        <w:t xml:space="preserve"> </w:t>
      </w:r>
      <w:r w:rsidRPr="00F86ED1">
        <w:t>fiecare</w:t>
      </w:r>
      <w:r w:rsidR="00D02998" w:rsidRPr="00F86ED1">
        <w:t xml:space="preserve"> </w:t>
      </w:r>
      <w:r w:rsidRPr="00F86ED1">
        <w:t xml:space="preserve">UAT – </w:t>
      </w:r>
      <w:r w:rsidRPr="00924A4F">
        <w:rPr>
          <w:b/>
        </w:rPr>
        <w:t>Termen 2025</w:t>
      </w:r>
    </w:p>
    <w:p w:rsidR="00BD5224" w:rsidRPr="00BD5224" w:rsidRDefault="00BD5224" w:rsidP="00BD5224">
      <w:pPr>
        <w:pStyle w:val="ListParagraph"/>
        <w:rPr>
          <w:b/>
        </w:rPr>
      </w:pPr>
    </w:p>
    <w:p w:rsidR="008039CB" w:rsidRPr="00BD5224" w:rsidRDefault="008039CB" w:rsidP="00924A4F">
      <w:pPr>
        <w:pStyle w:val="ListParagraph"/>
        <w:numPr>
          <w:ilvl w:val="0"/>
          <w:numId w:val="116"/>
        </w:numPr>
        <w:rPr>
          <w:b/>
        </w:rPr>
      </w:pPr>
      <w:r w:rsidRPr="00F86ED1">
        <w:t>Implementarea</w:t>
      </w:r>
      <w:r w:rsidR="00F86ED1">
        <w:t xml:space="preserve"> </w:t>
      </w:r>
      <w:r w:rsidRPr="00F86ED1">
        <w:t>compostării</w:t>
      </w:r>
      <w:r w:rsidR="00F86ED1">
        <w:t xml:space="preserve"> </w:t>
      </w:r>
      <w:r w:rsidRPr="00F86ED1">
        <w:t>individuale în zonele rurale</w:t>
      </w:r>
      <w:r w:rsidR="00F86ED1">
        <w:t xml:space="preserve"> </w:t>
      </w:r>
      <w:r w:rsidRPr="00F86ED1">
        <w:t>–</w:t>
      </w:r>
      <w:r w:rsidR="00F86ED1">
        <w:t xml:space="preserve"> </w:t>
      </w:r>
      <w:r w:rsidRPr="00924A4F">
        <w:rPr>
          <w:b/>
        </w:rPr>
        <w:t xml:space="preserve">Termen 2025 – cantitatea - </w:t>
      </w:r>
      <w:r w:rsidRPr="00924A4F">
        <w:rPr>
          <w:rFonts w:eastAsia="Times New Roman"/>
          <w:b/>
        </w:rPr>
        <w:t>5</w:t>
      </w:r>
      <w:r w:rsidR="00430392" w:rsidRPr="00924A4F">
        <w:rPr>
          <w:rFonts w:eastAsia="Times New Roman"/>
          <w:b/>
        </w:rPr>
        <w:t>.</w:t>
      </w:r>
      <w:r w:rsidRPr="00924A4F">
        <w:rPr>
          <w:rFonts w:eastAsia="Times New Roman"/>
          <w:b/>
        </w:rPr>
        <w:t>967,39 t/an</w:t>
      </w:r>
    </w:p>
    <w:p w:rsidR="00BD5224" w:rsidRPr="00BD5224" w:rsidRDefault="00BD5224" w:rsidP="00BD5224">
      <w:pPr>
        <w:pStyle w:val="ListParagraph"/>
        <w:rPr>
          <w:b/>
        </w:rPr>
      </w:pPr>
    </w:p>
    <w:p w:rsidR="008039CB" w:rsidRPr="00B96C9C" w:rsidRDefault="008039CB" w:rsidP="00924A4F">
      <w:pPr>
        <w:pStyle w:val="ListParagraph"/>
        <w:numPr>
          <w:ilvl w:val="0"/>
          <w:numId w:val="116"/>
        </w:numPr>
      </w:pPr>
      <w:r w:rsidRPr="00B96C9C">
        <w:t>Creșterea</w:t>
      </w:r>
      <w:r w:rsidR="00F86ED1">
        <w:t xml:space="preserve"> </w:t>
      </w:r>
      <w:r w:rsidRPr="00B96C9C">
        <w:t>gradului de</w:t>
      </w:r>
      <w:r w:rsidR="00F86ED1">
        <w:t xml:space="preserve"> </w:t>
      </w:r>
      <w:r w:rsidRPr="00B96C9C">
        <w:t>valorificare</w:t>
      </w:r>
      <w:r w:rsidR="00F86ED1">
        <w:t xml:space="preserve"> </w:t>
      </w:r>
      <w:r w:rsidRPr="00B96C9C">
        <w:t>energetică</w:t>
      </w:r>
      <w:r w:rsidR="00F86ED1">
        <w:t xml:space="preserve"> </w:t>
      </w:r>
      <w:r w:rsidRPr="00B96C9C">
        <w:t>a</w:t>
      </w:r>
      <w:r w:rsidR="00F86ED1">
        <w:t xml:space="preserve"> </w:t>
      </w:r>
      <w:r w:rsidRPr="00B96C9C">
        <w:t>deșeurilor</w:t>
      </w:r>
      <w:r w:rsidR="00F86ED1">
        <w:t xml:space="preserve"> </w:t>
      </w:r>
      <w:r w:rsidRPr="00B96C9C">
        <w:t xml:space="preserve">municipale </w:t>
      </w:r>
      <w:r w:rsidR="00F86ED1">
        <w:t>–</w:t>
      </w:r>
      <w:r w:rsidRPr="00B96C9C">
        <w:t xml:space="preserve"> minim</w:t>
      </w:r>
      <w:r w:rsidR="00F86ED1">
        <w:t xml:space="preserve"> </w:t>
      </w:r>
      <w:r w:rsidRPr="00B96C9C">
        <w:t>15%</w:t>
      </w:r>
      <w:r w:rsidR="00F86ED1">
        <w:t xml:space="preserve"> </w:t>
      </w:r>
      <w:r w:rsidRPr="00B96C9C">
        <w:t>din</w:t>
      </w:r>
      <w:r w:rsidR="00F86ED1">
        <w:t xml:space="preserve"> </w:t>
      </w:r>
      <w:r w:rsidRPr="00B96C9C">
        <w:t>cantitatea</w:t>
      </w:r>
      <w:r w:rsidR="00F86ED1">
        <w:t xml:space="preserve"> </w:t>
      </w:r>
      <w:r w:rsidRPr="00B96C9C">
        <w:t>totală</w:t>
      </w:r>
      <w:r w:rsidR="00F86ED1">
        <w:t xml:space="preserve"> </w:t>
      </w:r>
      <w:r w:rsidRPr="00B96C9C">
        <w:t>de</w:t>
      </w:r>
      <w:r w:rsidR="00F86ED1">
        <w:t xml:space="preserve"> </w:t>
      </w:r>
      <w:r w:rsidRPr="00B96C9C">
        <w:t>deșeuri</w:t>
      </w:r>
      <w:r w:rsidR="00F86ED1">
        <w:t xml:space="preserve"> </w:t>
      </w:r>
      <w:r w:rsidRPr="00B96C9C">
        <w:t>municipale</w:t>
      </w:r>
      <w:r w:rsidR="00F86ED1">
        <w:t xml:space="preserve"> </w:t>
      </w:r>
      <w:r w:rsidRPr="00B96C9C">
        <w:t>valorificată</w:t>
      </w:r>
      <w:r w:rsidR="00F86ED1">
        <w:t xml:space="preserve"> </w:t>
      </w:r>
      <w:r w:rsidRPr="00B96C9C">
        <w:t>energetic</w:t>
      </w:r>
      <w:r w:rsidRPr="00924A4F">
        <w:rPr>
          <w:spacing w:val="27"/>
        </w:rPr>
        <w:t xml:space="preserve"> </w:t>
      </w:r>
      <w:r w:rsidR="00430392" w:rsidRPr="00924A4F">
        <w:rPr>
          <w:spacing w:val="27"/>
        </w:rPr>
        <w:t>–</w:t>
      </w:r>
      <w:r w:rsidRPr="00924A4F">
        <w:rPr>
          <w:spacing w:val="27"/>
        </w:rPr>
        <w:t xml:space="preserve"> </w:t>
      </w:r>
      <w:r w:rsidRPr="00924A4F">
        <w:rPr>
          <w:b/>
        </w:rPr>
        <w:t>Termen</w:t>
      </w:r>
      <w:r w:rsidR="00430392" w:rsidRPr="00924A4F">
        <w:rPr>
          <w:b/>
        </w:rPr>
        <w:t xml:space="preserve"> </w:t>
      </w:r>
      <w:r w:rsidRPr="00924A4F">
        <w:rPr>
          <w:b/>
        </w:rPr>
        <w:t>2023</w:t>
      </w:r>
    </w:p>
    <w:p w:rsidR="00BD5224" w:rsidRPr="00BD5224" w:rsidRDefault="00BD5224" w:rsidP="00BD5224">
      <w:pPr>
        <w:pStyle w:val="ListParagraph"/>
        <w:ind w:left="630"/>
        <w:rPr>
          <w:rFonts w:eastAsia="Times New Roman"/>
          <w:b/>
          <w:color w:val="000000"/>
        </w:rPr>
      </w:pPr>
    </w:p>
    <w:p w:rsidR="008039CB" w:rsidRPr="00924A4F" w:rsidRDefault="008039CB" w:rsidP="00924A4F">
      <w:pPr>
        <w:pStyle w:val="ListParagraph"/>
        <w:numPr>
          <w:ilvl w:val="0"/>
          <w:numId w:val="116"/>
        </w:numPr>
        <w:rPr>
          <w:rFonts w:eastAsia="Times New Roman"/>
          <w:b/>
          <w:color w:val="000000"/>
        </w:rPr>
      </w:pPr>
      <w:r w:rsidRPr="00B96C9C">
        <w:t>Reducerea</w:t>
      </w:r>
      <w:r w:rsidR="00F86ED1">
        <w:t xml:space="preserve"> </w:t>
      </w:r>
      <w:r w:rsidRPr="00B96C9C">
        <w:t>cantității</w:t>
      </w:r>
      <w:r w:rsidR="00F86ED1">
        <w:t xml:space="preserve"> </w:t>
      </w:r>
      <w:r w:rsidRPr="00B96C9C">
        <w:t>de</w:t>
      </w:r>
      <w:r w:rsidR="00F86ED1">
        <w:t xml:space="preserve"> </w:t>
      </w:r>
      <w:r w:rsidRPr="00B96C9C">
        <w:t>deșeuri</w:t>
      </w:r>
      <w:r w:rsidR="00F86ED1">
        <w:t xml:space="preserve"> </w:t>
      </w:r>
      <w:r w:rsidRPr="00B96C9C">
        <w:t>menajere</w:t>
      </w:r>
      <w:r w:rsidR="00F86ED1">
        <w:t xml:space="preserve"> </w:t>
      </w:r>
      <w:r w:rsidRPr="00B96C9C">
        <w:t>și</w:t>
      </w:r>
      <w:r w:rsidR="00F86ED1">
        <w:t xml:space="preserve"> </w:t>
      </w:r>
      <w:r w:rsidRPr="00B96C9C">
        <w:t>similare</w:t>
      </w:r>
      <w:r w:rsidR="00F86ED1">
        <w:t xml:space="preserve"> </w:t>
      </w:r>
      <w:r w:rsidRPr="00B96C9C">
        <w:t>generate</w:t>
      </w:r>
      <w:r w:rsidR="00F86ED1">
        <w:t xml:space="preserve"> </w:t>
      </w:r>
      <w:r w:rsidRPr="00B96C9C">
        <w:t>pe</w:t>
      </w:r>
      <w:r w:rsidR="00F86ED1">
        <w:t xml:space="preserve"> </w:t>
      </w:r>
      <w:r w:rsidRPr="00B96C9C">
        <w:t>locuitor</w:t>
      </w:r>
      <w:r w:rsidR="00F86ED1">
        <w:t xml:space="preserve"> </w:t>
      </w:r>
      <w:r w:rsidRPr="00B96C9C">
        <w:t>în</w:t>
      </w:r>
      <w:r w:rsidR="00F86ED1">
        <w:t xml:space="preserve"> </w:t>
      </w:r>
      <w:r w:rsidRPr="00B96C9C">
        <w:t>anul</w:t>
      </w:r>
      <w:r w:rsidR="00F86ED1">
        <w:t xml:space="preserve"> </w:t>
      </w:r>
      <w:r w:rsidRPr="00B96C9C">
        <w:t>2025</w:t>
      </w:r>
      <w:r w:rsidR="00F86ED1">
        <w:t xml:space="preserve"> </w:t>
      </w:r>
      <w:r w:rsidRPr="00B96C9C">
        <w:t>cu</w:t>
      </w:r>
      <w:r w:rsidR="00F86ED1">
        <w:t xml:space="preserve"> </w:t>
      </w:r>
      <w:r w:rsidRPr="00B96C9C">
        <w:t>cel</w:t>
      </w:r>
      <w:r w:rsidR="00F86ED1">
        <w:t xml:space="preserve"> </w:t>
      </w:r>
      <w:r w:rsidRPr="00B96C9C">
        <w:t>puțin</w:t>
      </w:r>
      <w:r w:rsidR="00F86ED1">
        <w:t xml:space="preserve"> </w:t>
      </w:r>
      <w:r w:rsidRPr="00B96C9C">
        <w:t>10%</w:t>
      </w:r>
      <w:r w:rsidR="00430392">
        <w:t>,</w:t>
      </w:r>
      <w:r w:rsidR="00F86ED1">
        <w:t xml:space="preserve"> </w:t>
      </w:r>
      <w:r w:rsidRPr="00B96C9C">
        <w:t>raportat</w:t>
      </w:r>
      <w:r w:rsidR="00F86ED1">
        <w:t xml:space="preserve"> </w:t>
      </w:r>
      <w:r w:rsidRPr="00B96C9C">
        <w:t>la</w:t>
      </w:r>
      <w:r w:rsidR="00F86ED1">
        <w:t xml:space="preserve"> </w:t>
      </w:r>
      <w:r w:rsidRPr="00B96C9C">
        <w:t>anul</w:t>
      </w:r>
      <w:r w:rsidR="00F86ED1">
        <w:t xml:space="preserve"> </w:t>
      </w:r>
      <w:r w:rsidRPr="00B96C9C">
        <w:t>2017</w:t>
      </w:r>
      <w:r w:rsidR="00F86ED1">
        <w:t xml:space="preserve"> </w:t>
      </w:r>
      <w:r w:rsidRPr="00B96C9C">
        <w:t>(respectiv</w:t>
      </w:r>
      <w:r w:rsidR="00430392">
        <w:t>,</w:t>
      </w:r>
      <w:r w:rsidR="00F86ED1">
        <w:t xml:space="preserve"> </w:t>
      </w:r>
      <w:r w:rsidRPr="00B96C9C">
        <w:t>reducerea</w:t>
      </w:r>
      <w:r w:rsidR="00F86ED1">
        <w:t xml:space="preserve"> </w:t>
      </w:r>
      <w:r w:rsidRPr="00B96C9C">
        <w:t>indicelui</w:t>
      </w:r>
      <w:r w:rsidR="00F86ED1">
        <w:t xml:space="preserve"> </w:t>
      </w:r>
      <w:r w:rsidRPr="00B96C9C">
        <w:t>de</w:t>
      </w:r>
      <w:r w:rsidR="00F86ED1">
        <w:t xml:space="preserve"> </w:t>
      </w:r>
      <w:r w:rsidRPr="00B96C9C">
        <w:t>generare</w:t>
      </w:r>
      <w:r w:rsidR="00F86ED1">
        <w:t xml:space="preserve"> </w:t>
      </w:r>
      <w:r w:rsidRPr="00B96C9C">
        <w:t>a</w:t>
      </w:r>
      <w:r w:rsidR="00F86ED1">
        <w:t xml:space="preserve"> </w:t>
      </w:r>
      <w:r w:rsidRPr="00B96C9C">
        <w:t>deșeurilor</w:t>
      </w:r>
      <w:r w:rsidR="00F86ED1">
        <w:t xml:space="preserve"> </w:t>
      </w:r>
      <w:r w:rsidRPr="00B96C9C">
        <w:t>municipale</w:t>
      </w:r>
      <w:r w:rsidR="00F86ED1">
        <w:t xml:space="preserve"> </w:t>
      </w:r>
      <w:r w:rsidRPr="00B96C9C">
        <w:t>de</w:t>
      </w:r>
      <w:r w:rsidR="00F86ED1">
        <w:t xml:space="preserve"> </w:t>
      </w:r>
      <w:r w:rsidRPr="00B96C9C">
        <w:t>la</w:t>
      </w:r>
      <w:r w:rsidR="00F86ED1">
        <w:t xml:space="preserve"> </w:t>
      </w:r>
      <w:r w:rsidRPr="00B96C9C">
        <w:t>228</w:t>
      </w:r>
      <w:r w:rsidR="00430392">
        <w:t xml:space="preserve"> </w:t>
      </w:r>
      <w:r w:rsidRPr="00B96C9C">
        <w:t>kg/locuitor/an</w:t>
      </w:r>
      <w:r w:rsidR="00F86ED1">
        <w:t xml:space="preserve"> </w:t>
      </w:r>
      <w:r w:rsidRPr="00B96C9C">
        <w:t>în</w:t>
      </w:r>
      <w:r w:rsidR="00F86ED1">
        <w:t xml:space="preserve"> </w:t>
      </w:r>
      <w:r w:rsidRPr="00B96C9C">
        <w:t>2017</w:t>
      </w:r>
      <w:r w:rsidR="00F86ED1">
        <w:t xml:space="preserve"> </w:t>
      </w:r>
      <w:r w:rsidRPr="00B96C9C">
        <w:t>la</w:t>
      </w:r>
      <w:r w:rsidR="00F86ED1">
        <w:t xml:space="preserve"> </w:t>
      </w:r>
      <w:r w:rsidRPr="00B96C9C">
        <w:t>204</w:t>
      </w:r>
      <w:r w:rsidR="00430392">
        <w:t xml:space="preserve"> </w:t>
      </w:r>
      <w:r w:rsidRPr="00B96C9C">
        <w:t>kg/locuitor/an</w:t>
      </w:r>
      <w:r w:rsidR="00F86ED1">
        <w:t xml:space="preserve"> </w:t>
      </w:r>
      <w:r w:rsidRPr="00B96C9C">
        <w:t>în</w:t>
      </w:r>
      <w:r w:rsidR="00F86ED1">
        <w:t xml:space="preserve"> </w:t>
      </w:r>
      <w:r w:rsidRPr="00B96C9C">
        <w:t xml:space="preserve">2025) – </w:t>
      </w:r>
      <w:r w:rsidRPr="00924A4F">
        <w:rPr>
          <w:b/>
        </w:rPr>
        <w:t xml:space="preserve">Termen 2025 – cantitatea - </w:t>
      </w:r>
      <w:r w:rsidRPr="00924A4F">
        <w:rPr>
          <w:rFonts w:eastAsia="Times New Roman"/>
          <w:b/>
          <w:color w:val="000000"/>
        </w:rPr>
        <w:t>4</w:t>
      </w:r>
      <w:r w:rsidR="00430392" w:rsidRPr="00924A4F">
        <w:rPr>
          <w:rFonts w:eastAsia="Times New Roman"/>
          <w:b/>
          <w:color w:val="000000"/>
        </w:rPr>
        <w:t>.</w:t>
      </w:r>
      <w:r w:rsidRPr="00924A4F">
        <w:rPr>
          <w:rFonts w:eastAsia="Times New Roman"/>
          <w:b/>
          <w:color w:val="000000"/>
        </w:rPr>
        <w:t>595.343 t/an</w:t>
      </w:r>
    </w:p>
    <w:p w:rsidR="00F86ED1" w:rsidRPr="00B96C9C" w:rsidRDefault="00F86ED1" w:rsidP="00924A4F"/>
    <w:p w:rsidR="008039CB" w:rsidRPr="00924A4F" w:rsidRDefault="008039CB" w:rsidP="00924A4F">
      <w:pPr>
        <w:pStyle w:val="ListParagraph"/>
        <w:numPr>
          <w:ilvl w:val="0"/>
          <w:numId w:val="116"/>
        </w:numPr>
        <w:rPr>
          <w:rFonts w:eastAsia="Times New Roman"/>
          <w:color w:val="000000"/>
        </w:rPr>
      </w:pPr>
      <w:r w:rsidRPr="00B96C9C">
        <w:t>Creșterea</w:t>
      </w:r>
      <w:r w:rsidR="00F86ED1">
        <w:t xml:space="preserve"> </w:t>
      </w:r>
      <w:r w:rsidR="00430392">
        <w:t>etapizată</w:t>
      </w:r>
      <w:r w:rsidR="00F86ED1">
        <w:t xml:space="preserve"> </w:t>
      </w:r>
      <w:r w:rsidR="00430392">
        <w:t xml:space="preserve">a </w:t>
      </w:r>
      <w:r w:rsidRPr="00B96C9C">
        <w:t>gradului</w:t>
      </w:r>
      <w:r w:rsidR="00F86ED1">
        <w:t xml:space="preserve"> </w:t>
      </w:r>
      <w:r w:rsidRPr="00B96C9C">
        <w:t>de</w:t>
      </w:r>
      <w:r w:rsidR="00F86ED1">
        <w:t xml:space="preserve"> </w:t>
      </w:r>
      <w:r w:rsidRPr="00B96C9C">
        <w:t>pregătire</w:t>
      </w:r>
      <w:r w:rsidR="00F86ED1">
        <w:t xml:space="preserve"> </w:t>
      </w:r>
      <w:r w:rsidRPr="00B96C9C">
        <w:t>pentru</w:t>
      </w:r>
      <w:r w:rsidR="00F86ED1">
        <w:t xml:space="preserve">  </w:t>
      </w:r>
      <w:r w:rsidRPr="00B96C9C">
        <w:t>reutilizare</w:t>
      </w:r>
      <w:r w:rsidR="00F86ED1">
        <w:t xml:space="preserve"> </w:t>
      </w:r>
      <w:r w:rsidRPr="00B96C9C">
        <w:t>și</w:t>
      </w:r>
      <w:r w:rsidR="00F86ED1">
        <w:t xml:space="preserve"> </w:t>
      </w:r>
      <w:r w:rsidRPr="00B96C9C">
        <w:t>reciclare</w:t>
      </w:r>
      <w:r w:rsidR="00F86ED1">
        <w:t xml:space="preserve"> </w:t>
      </w:r>
      <w:r w:rsidRPr="00B96C9C">
        <w:t>prin</w:t>
      </w:r>
      <w:r w:rsidR="00F86ED1">
        <w:t xml:space="preserve"> </w:t>
      </w:r>
      <w:r w:rsidRPr="00B96C9C">
        <w:t>aplicarea</w:t>
      </w:r>
      <w:r w:rsidR="00F86ED1">
        <w:t xml:space="preserve"> </w:t>
      </w:r>
      <w:r w:rsidRPr="00B96C9C">
        <w:t>ierarhiei</w:t>
      </w:r>
      <w:r w:rsidR="00F86ED1">
        <w:t xml:space="preserve"> </w:t>
      </w:r>
      <w:r w:rsidRPr="00B96C9C">
        <w:t>de</w:t>
      </w:r>
      <w:r w:rsidR="00F86ED1">
        <w:t xml:space="preserve"> </w:t>
      </w:r>
      <w:r w:rsidRPr="00B96C9C">
        <w:t>gestionare</w:t>
      </w:r>
      <w:r w:rsidR="00F86ED1">
        <w:t xml:space="preserve"> </w:t>
      </w:r>
      <w:r w:rsidRPr="00B96C9C">
        <w:t>a</w:t>
      </w:r>
      <w:r w:rsidR="00F86ED1">
        <w:t xml:space="preserve"> </w:t>
      </w:r>
      <w:r w:rsidRPr="00B96C9C">
        <w:t xml:space="preserve">deșeurilor </w:t>
      </w:r>
      <w:r w:rsidR="00F86ED1">
        <w:t>–</w:t>
      </w:r>
      <w:r w:rsidRPr="00B96C9C">
        <w:t xml:space="preserve"> minim</w:t>
      </w:r>
      <w:r w:rsidR="00F86ED1">
        <w:t xml:space="preserve"> </w:t>
      </w:r>
      <w:r w:rsidRPr="00B96C9C">
        <w:t>50%</w:t>
      </w:r>
      <w:r w:rsidR="00F86ED1">
        <w:t xml:space="preserve"> </w:t>
      </w:r>
      <w:r w:rsidRPr="00B96C9C">
        <w:t>din</w:t>
      </w:r>
      <w:r w:rsidR="00F86ED1">
        <w:t xml:space="preserve">  </w:t>
      </w:r>
      <w:r w:rsidRPr="00B96C9C">
        <w:t>cantitatea</w:t>
      </w:r>
      <w:r w:rsidR="00F86ED1">
        <w:t xml:space="preserve"> </w:t>
      </w:r>
      <w:r w:rsidRPr="00B96C9C">
        <w:t>totală</w:t>
      </w:r>
      <w:r w:rsidR="00F86ED1">
        <w:t xml:space="preserve"> </w:t>
      </w:r>
      <w:r w:rsidRPr="00B96C9C">
        <w:t>de</w:t>
      </w:r>
      <w:r w:rsidR="00F86ED1">
        <w:t xml:space="preserve">  </w:t>
      </w:r>
      <w:r w:rsidRPr="00B96C9C">
        <w:t>deșeuri</w:t>
      </w:r>
      <w:r w:rsidR="00F86ED1">
        <w:t xml:space="preserve"> </w:t>
      </w:r>
      <w:r w:rsidRPr="00B96C9C">
        <w:t>municipale</w:t>
      </w:r>
      <w:r w:rsidR="00F86ED1">
        <w:t xml:space="preserve"> </w:t>
      </w:r>
      <w:r w:rsidRPr="00B96C9C">
        <w:t xml:space="preserve">generate – </w:t>
      </w:r>
      <w:r w:rsidRPr="00924A4F">
        <w:rPr>
          <w:b/>
        </w:rPr>
        <w:t xml:space="preserve">Termen 2025 – cantitatea - </w:t>
      </w:r>
      <w:r w:rsidRPr="00924A4F">
        <w:rPr>
          <w:rFonts w:eastAsia="Times New Roman"/>
          <w:b/>
          <w:color w:val="000000"/>
        </w:rPr>
        <w:t>20</w:t>
      </w:r>
      <w:r w:rsidR="00430392" w:rsidRPr="00924A4F">
        <w:rPr>
          <w:rFonts w:eastAsia="Times New Roman"/>
          <w:b/>
          <w:color w:val="000000"/>
        </w:rPr>
        <w:t>.</w:t>
      </w:r>
      <w:r w:rsidRPr="00924A4F">
        <w:rPr>
          <w:rFonts w:eastAsia="Times New Roman"/>
          <w:b/>
          <w:color w:val="000000"/>
        </w:rPr>
        <w:t>679</w:t>
      </w:r>
      <w:r w:rsidR="00430392" w:rsidRPr="00924A4F">
        <w:rPr>
          <w:rFonts w:eastAsia="Times New Roman"/>
          <w:b/>
          <w:color w:val="000000"/>
        </w:rPr>
        <w:t>,</w:t>
      </w:r>
      <w:r w:rsidRPr="00924A4F">
        <w:rPr>
          <w:rFonts w:eastAsia="Times New Roman"/>
          <w:b/>
          <w:color w:val="000000"/>
        </w:rPr>
        <w:t>04 t/an</w:t>
      </w:r>
    </w:p>
    <w:p w:rsidR="003A178E" w:rsidRPr="00B96C9C" w:rsidRDefault="003A178E" w:rsidP="00924A4F"/>
    <w:p w:rsidR="008039CB" w:rsidRPr="00924A4F" w:rsidRDefault="008039CB" w:rsidP="00924A4F">
      <w:pPr>
        <w:pStyle w:val="ListParagraph"/>
        <w:numPr>
          <w:ilvl w:val="0"/>
          <w:numId w:val="116"/>
        </w:numPr>
        <w:rPr>
          <w:b/>
        </w:rPr>
      </w:pPr>
      <w:r w:rsidRPr="00B96C9C">
        <w:t>Reducerea</w:t>
      </w:r>
      <w:r w:rsidR="00F86ED1">
        <w:t xml:space="preserve"> </w:t>
      </w:r>
      <w:r w:rsidRPr="00B96C9C">
        <w:t>cantității</w:t>
      </w:r>
      <w:r w:rsidR="00F86ED1">
        <w:t xml:space="preserve"> </w:t>
      </w:r>
      <w:r w:rsidRPr="00B96C9C">
        <w:t>depozitate</w:t>
      </w:r>
      <w:r w:rsidR="00F86ED1">
        <w:t xml:space="preserve"> </w:t>
      </w:r>
      <w:r w:rsidRPr="00B96C9C">
        <w:t>de</w:t>
      </w:r>
      <w:r w:rsidR="00F86ED1">
        <w:t xml:space="preserve"> </w:t>
      </w:r>
      <w:r w:rsidRPr="00B96C9C">
        <w:t>deșeuri</w:t>
      </w:r>
      <w:r w:rsidR="00F86ED1">
        <w:t xml:space="preserve">  </w:t>
      </w:r>
      <w:r w:rsidRPr="00B96C9C">
        <w:t>biodegradabile</w:t>
      </w:r>
      <w:r w:rsidR="00F86ED1">
        <w:t xml:space="preserve"> </w:t>
      </w:r>
      <w:r w:rsidRPr="00B96C9C">
        <w:t>municipale la</w:t>
      </w:r>
      <w:r w:rsidR="00F86ED1">
        <w:t xml:space="preserve"> </w:t>
      </w:r>
      <w:r w:rsidRPr="00B96C9C">
        <w:t>35%</w:t>
      </w:r>
      <w:r w:rsidR="00F86ED1">
        <w:t xml:space="preserve"> </w:t>
      </w:r>
      <w:r w:rsidRPr="00B96C9C">
        <w:t>din</w:t>
      </w:r>
      <w:r w:rsidR="00F86ED1">
        <w:t xml:space="preserve"> </w:t>
      </w:r>
      <w:r w:rsidRPr="00B96C9C">
        <w:t>cantitatea</w:t>
      </w:r>
      <w:r w:rsidR="00F86ED1">
        <w:t xml:space="preserve"> </w:t>
      </w:r>
      <w:r w:rsidRPr="00B96C9C">
        <w:t>totală,</w:t>
      </w:r>
      <w:r w:rsidR="00F86ED1">
        <w:t xml:space="preserve"> </w:t>
      </w:r>
      <w:r w:rsidRPr="00B96C9C">
        <w:t>exprimată</w:t>
      </w:r>
      <w:r w:rsidR="00F86ED1">
        <w:t xml:space="preserve"> </w:t>
      </w:r>
      <w:r w:rsidRPr="00B96C9C">
        <w:t>gravimetric,</w:t>
      </w:r>
      <w:r w:rsidR="00F86ED1">
        <w:t xml:space="preserve"> </w:t>
      </w:r>
      <w:r w:rsidRPr="00B96C9C">
        <w:t>produsă</w:t>
      </w:r>
      <w:r w:rsidR="00430392">
        <w:t xml:space="preserve"> </w:t>
      </w:r>
      <w:r w:rsidRPr="00B96C9C">
        <w:t>în</w:t>
      </w:r>
      <w:r w:rsidR="00430392">
        <w:t xml:space="preserve"> </w:t>
      </w:r>
      <w:r w:rsidRPr="00B96C9C">
        <w:t xml:space="preserve">anul1995 – </w:t>
      </w:r>
      <w:r w:rsidRPr="00924A4F">
        <w:rPr>
          <w:b/>
        </w:rPr>
        <w:t>Termen 2023– cantitatea maximă – 17</w:t>
      </w:r>
      <w:r w:rsidR="00430392" w:rsidRPr="00924A4F">
        <w:rPr>
          <w:b/>
        </w:rPr>
        <w:t>.</w:t>
      </w:r>
      <w:r w:rsidRPr="00924A4F">
        <w:rPr>
          <w:b/>
        </w:rPr>
        <w:t>292 t/an</w:t>
      </w:r>
    </w:p>
    <w:p w:rsidR="00BD5224" w:rsidRDefault="00BD5224" w:rsidP="00924A4F"/>
    <w:p w:rsidR="008039CB" w:rsidRPr="00B96C9C" w:rsidRDefault="008039CB" w:rsidP="00924A4F">
      <w:r w:rsidRPr="00B96C9C">
        <w:t>Prin îndeplinirea țintei de creștere etapizată a gradului de pregătire</w:t>
      </w:r>
      <w:r w:rsidR="00F86ED1">
        <w:t xml:space="preserve"> </w:t>
      </w:r>
      <w:r w:rsidRPr="00B96C9C">
        <w:t>pentru</w:t>
      </w:r>
      <w:r w:rsidR="00F86ED1">
        <w:t xml:space="preserve"> </w:t>
      </w:r>
      <w:r w:rsidRPr="00B96C9C">
        <w:t>reutilizare</w:t>
      </w:r>
      <w:r w:rsidR="00F86ED1">
        <w:t xml:space="preserve"> </w:t>
      </w:r>
      <w:r w:rsidRPr="00B96C9C">
        <w:t>și</w:t>
      </w:r>
      <w:r w:rsidR="00F86ED1">
        <w:t xml:space="preserve"> </w:t>
      </w:r>
      <w:r w:rsidRPr="00B96C9C">
        <w:t>reciclare</w:t>
      </w:r>
      <w:r w:rsidR="00F86ED1">
        <w:t xml:space="preserve"> </w:t>
      </w:r>
      <w:r w:rsidRPr="00B96C9C">
        <w:t>prin</w:t>
      </w:r>
      <w:r w:rsidR="00F86ED1">
        <w:t xml:space="preserve"> </w:t>
      </w:r>
      <w:r w:rsidRPr="00B96C9C">
        <w:t>aplicarea</w:t>
      </w:r>
      <w:r w:rsidR="00F86ED1">
        <w:t xml:space="preserve"> </w:t>
      </w:r>
      <w:r w:rsidRPr="00B96C9C">
        <w:t>ierarhiei</w:t>
      </w:r>
      <w:r w:rsidR="00F86ED1">
        <w:t xml:space="preserve"> </w:t>
      </w:r>
      <w:r w:rsidRPr="00B96C9C">
        <w:t>de</w:t>
      </w:r>
      <w:r w:rsidR="00F86ED1">
        <w:t xml:space="preserve"> </w:t>
      </w:r>
      <w:r w:rsidRPr="00B96C9C">
        <w:t>gestionare</w:t>
      </w:r>
      <w:r w:rsidR="00F86ED1">
        <w:t xml:space="preserve"> </w:t>
      </w:r>
      <w:r w:rsidRPr="00B96C9C">
        <w:t>a</w:t>
      </w:r>
      <w:r w:rsidR="00F86ED1">
        <w:t xml:space="preserve"> </w:t>
      </w:r>
      <w:r w:rsidRPr="00B96C9C">
        <w:t>deșeurilor de minim</w:t>
      </w:r>
      <w:r w:rsidR="00F86ED1">
        <w:t xml:space="preserve"> </w:t>
      </w:r>
      <w:r w:rsidRPr="00B96C9C">
        <w:t>10%</w:t>
      </w:r>
      <w:r w:rsidR="00F86ED1">
        <w:t xml:space="preserve"> </w:t>
      </w:r>
      <w:r w:rsidRPr="00B96C9C">
        <w:t>din</w:t>
      </w:r>
      <w:r w:rsidR="00F86ED1">
        <w:t xml:space="preserve"> </w:t>
      </w:r>
      <w:r w:rsidRPr="00B96C9C">
        <w:t>cantitatea</w:t>
      </w:r>
      <w:r w:rsidR="00F86ED1">
        <w:t xml:space="preserve"> </w:t>
      </w:r>
      <w:r w:rsidRPr="00B96C9C">
        <w:t>totală</w:t>
      </w:r>
      <w:r w:rsidR="00F86ED1">
        <w:t xml:space="preserve"> </w:t>
      </w:r>
      <w:r w:rsidRPr="00B96C9C">
        <w:t>de</w:t>
      </w:r>
      <w:r w:rsidR="00F86ED1">
        <w:t xml:space="preserve"> </w:t>
      </w:r>
      <w:r w:rsidRPr="00B96C9C">
        <w:t>deșeuri</w:t>
      </w:r>
      <w:r w:rsidR="00F86ED1">
        <w:t xml:space="preserve"> </w:t>
      </w:r>
      <w:r w:rsidRPr="00B96C9C">
        <w:t>reciclabile</w:t>
      </w:r>
      <w:r w:rsidR="00F86ED1">
        <w:t xml:space="preserve"> </w:t>
      </w:r>
      <w:r w:rsidRPr="00B96C9C">
        <w:t>generate (ținta 1 de</w:t>
      </w:r>
      <w:r w:rsidR="00430392">
        <w:t xml:space="preserve"> mai sus), cantitatea de 50% c</w:t>
      </w:r>
      <w:r w:rsidRPr="00B96C9C">
        <w:t xml:space="preserve">e trebuie reciclată și reutilizată în anul 2025 va fi de </w:t>
      </w:r>
      <w:r w:rsidRPr="00B96C9C">
        <w:rPr>
          <w:rFonts w:eastAsia="Times New Roman"/>
          <w:b/>
          <w:color w:val="000000"/>
        </w:rPr>
        <w:t>20</w:t>
      </w:r>
      <w:r w:rsidR="00430392">
        <w:rPr>
          <w:rFonts w:eastAsia="Times New Roman"/>
          <w:b/>
          <w:color w:val="000000"/>
        </w:rPr>
        <w:t>.679,</w:t>
      </w:r>
      <w:r w:rsidRPr="00B96C9C">
        <w:rPr>
          <w:rFonts w:eastAsia="Times New Roman"/>
          <w:b/>
          <w:color w:val="000000"/>
        </w:rPr>
        <w:t>04 t/an.</w:t>
      </w:r>
    </w:p>
    <w:p w:rsidR="00BD5224" w:rsidRDefault="00BD5224" w:rsidP="00924A4F"/>
    <w:p w:rsidR="008039CB" w:rsidRDefault="008039CB" w:rsidP="00924A4F">
      <w:r w:rsidRPr="00B96C9C">
        <w:t>Cu tehnologiile existente în cadrul CMID și eficiențele maxime ale instalațiilor aferente se poate realiza o reducere conform celor prezentate în tabelul următor.</w:t>
      </w:r>
    </w:p>
    <w:p w:rsidR="009A6221" w:rsidRPr="00B96C9C" w:rsidRDefault="009A6221" w:rsidP="00924A4F"/>
    <w:p w:rsidR="008039CB" w:rsidRPr="00F86ED1" w:rsidRDefault="00794E25" w:rsidP="00BD5224">
      <w:pPr>
        <w:pStyle w:val="Heading40"/>
        <w:jc w:val="center"/>
      </w:pPr>
      <w:bookmarkStart w:id="279" w:name="_Toc26870772"/>
      <w:r>
        <w:t xml:space="preserve">Tabelul 7.11 </w:t>
      </w:r>
      <w:r w:rsidR="00430392">
        <w:t>Cantitatea maximă de deșeuri c</w:t>
      </w:r>
      <w:r w:rsidR="008039CB" w:rsidRPr="00F86ED1">
        <w:t>e poate fi redusă cu tehnologiile existente și cantitățile care trebuie reduse pentru atingerea țintelor</w:t>
      </w:r>
      <w:bookmarkEnd w:id="279"/>
    </w:p>
    <w:tbl>
      <w:tblPr>
        <w:tblStyle w:val="TableGridLight"/>
        <w:tblW w:w="0" w:type="auto"/>
        <w:tblLook w:val="04A0" w:firstRow="1" w:lastRow="0" w:firstColumn="1" w:lastColumn="0" w:noHBand="0" w:noVBand="1"/>
      </w:tblPr>
      <w:tblGrid>
        <w:gridCol w:w="2320"/>
        <w:gridCol w:w="2294"/>
        <w:gridCol w:w="2294"/>
        <w:gridCol w:w="2294"/>
      </w:tblGrid>
      <w:tr w:rsidR="008039CB" w:rsidRPr="00BD5224" w:rsidTr="00BD5224">
        <w:tc>
          <w:tcPr>
            <w:tcW w:w="2320" w:type="dxa"/>
            <w:shd w:val="clear" w:color="auto" w:fill="D9D9D9" w:themeFill="background1" w:themeFillShade="D9"/>
          </w:tcPr>
          <w:p w:rsidR="008039CB" w:rsidRPr="00BD5224" w:rsidRDefault="00BD5224" w:rsidP="00BD5224">
            <w:pPr>
              <w:jc w:val="center"/>
              <w:rPr>
                <w:b/>
              </w:rPr>
            </w:pPr>
            <w:r>
              <w:rPr>
                <w:b/>
              </w:rPr>
              <w:t>An</w:t>
            </w:r>
          </w:p>
        </w:tc>
        <w:tc>
          <w:tcPr>
            <w:tcW w:w="2294" w:type="dxa"/>
            <w:shd w:val="clear" w:color="auto" w:fill="D9D9D9" w:themeFill="background1" w:themeFillShade="D9"/>
          </w:tcPr>
          <w:p w:rsidR="008039CB" w:rsidRPr="00BD5224" w:rsidRDefault="008039CB" w:rsidP="00BD5224">
            <w:pPr>
              <w:jc w:val="center"/>
              <w:rPr>
                <w:b/>
              </w:rPr>
            </w:pPr>
            <w:r w:rsidRPr="00BD5224">
              <w:rPr>
                <w:b/>
              </w:rPr>
              <w:t>2025</w:t>
            </w:r>
          </w:p>
        </w:tc>
        <w:tc>
          <w:tcPr>
            <w:tcW w:w="2294" w:type="dxa"/>
            <w:shd w:val="clear" w:color="auto" w:fill="D9D9D9" w:themeFill="background1" w:themeFillShade="D9"/>
          </w:tcPr>
          <w:p w:rsidR="008039CB" w:rsidRPr="00BD5224" w:rsidRDefault="008039CB" w:rsidP="00BD5224">
            <w:pPr>
              <w:jc w:val="center"/>
              <w:rPr>
                <w:b/>
              </w:rPr>
            </w:pPr>
            <w:r w:rsidRPr="00BD5224">
              <w:rPr>
                <w:b/>
              </w:rPr>
              <w:t>2030</w:t>
            </w:r>
          </w:p>
        </w:tc>
        <w:tc>
          <w:tcPr>
            <w:tcW w:w="2294" w:type="dxa"/>
            <w:shd w:val="clear" w:color="auto" w:fill="D9D9D9" w:themeFill="background1" w:themeFillShade="D9"/>
          </w:tcPr>
          <w:p w:rsidR="008039CB" w:rsidRPr="00BD5224" w:rsidRDefault="008039CB" w:rsidP="00BD5224">
            <w:pPr>
              <w:jc w:val="center"/>
              <w:rPr>
                <w:b/>
              </w:rPr>
            </w:pPr>
            <w:r w:rsidRPr="00BD5224">
              <w:rPr>
                <w:b/>
              </w:rPr>
              <w:t>2035</w:t>
            </w:r>
          </w:p>
        </w:tc>
      </w:tr>
      <w:tr w:rsidR="008039CB" w:rsidRPr="00B96C9C" w:rsidTr="00BD5224">
        <w:tc>
          <w:tcPr>
            <w:tcW w:w="2320" w:type="dxa"/>
          </w:tcPr>
          <w:p w:rsidR="008039CB" w:rsidRPr="00430392" w:rsidRDefault="008039CB" w:rsidP="00BD5224">
            <w:pPr>
              <w:jc w:val="both"/>
            </w:pPr>
            <w:r w:rsidRPr="00430392">
              <w:t>Cantitatea generată (t/n)</w:t>
            </w:r>
            <w:r w:rsidR="00BD5224">
              <w:t xml:space="preserve"> - cu</w:t>
            </w:r>
            <w:r w:rsidRPr="00430392">
              <w:t xml:space="preserve"> lua</w:t>
            </w:r>
            <w:r w:rsidR="00BD5224">
              <w:t>rea</w:t>
            </w:r>
            <w:r w:rsidRPr="00430392">
              <w:t xml:space="preserve"> în calcul </w:t>
            </w:r>
            <w:r w:rsidR="00BD5224">
              <w:t xml:space="preserve">a </w:t>
            </w:r>
            <w:r w:rsidRPr="00430392">
              <w:t>reducer</w:t>
            </w:r>
            <w:r w:rsidR="00BD5224">
              <w:t>ii</w:t>
            </w:r>
            <w:r w:rsidRPr="00430392">
              <w:t xml:space="preserve"> cu 10% a cantității generate până în anul 2025</w:t>
            </w:r>
          </w:p>
        </w:tc>
        <w:tc>
          <w:tcPr>
            <w:tcW w:w="2294" w:type="dxa"/>
          </w:tcPr>
          <w:p w:rsidR="008039CB" w:rsidRPr="00430392" w:rsidRDefault="008039CB" w:rsidP="00BD5224">
            <w:pPr>
              <w:jc w:val="center"/>
            </w:pPr>
            <w:r w:rsidRPr="00430392">
              <w:t>41</w:t>
            </w:r>
            <w:r w:rsidR="00430392">
              <w:t>.674,</w:t>
            </w:r>
            <w:r w:rsidRPr="00430392">
              <w:t>67</w:t>
            </w:r>
          </w:p>
        </w:tc>
        <w:tc>
          <w:tcPr>
            <w:tcW w:w="2294" w:type="dxa"/>
          </w:tcPr>
          <w:p w:rsidR="008039CB" w:rsidRPr="00430392" w:rsidRDefault="008039CB" w:rsidP="00BD5224">
            <w:pPr>
              <w:jc w:val="center"/>
            </w:pPr>
            <w:r w:rsidRPr="00430392">
              <w:t>38</w:t>
            </w:r>
            <w:r w:rsidR="00430392">
              <w:t>.025,</w:t>
            </w:r>
            <w:r w:rsidRPr="00430392">
              <w:t>13</w:t>
            </w:r>
          </w:p>
        </w:tc>
        <w:tc>
          <w:tcPr>
            <w:tcW w:w="2294" w:type="dxa"/>
          </w:tcPr>
          <w:p w:rsidR="008039CB" w:rsidRPr="00430392" w:rsidRDefault="008039CB" w:rsidP="00BD5224">
            <w:pPr>
              <w:jc w:val="center"/>
            </w:pPr>
            <w:r w:rsidRPr="00430392">
              <w:t>36</w:t>
            </w:r>
            <w:r w:rsidR="00430392">
              <w:t>.780,</w:t>
            </w:r>
            <w:r w:rsidRPr="00430392">
              <w:t>63</w:t>
            </w:r>
          </w:p>
        </w:tc>
      </w:tr>
      <w:tr w:rsidR="008039CB" w:rsidRPr="00B96C9C" w:rsidTr="00BD5224">
        <w:tc>
          <w:tcPr>
            <w:tcW w:w="2320" w:type="dxa"/>
            <w:shd w:val="clear" w:color="auto" w:fill="D9D9D9" w:themeFill="background1" w:themeFillShade="D9"/>
          </w:tcPr>
          <w:p w:rsidR="008039CB" w:rsidRPr="00BD5224" w:rsidRDefault="008039CB" w:rsidP="00924A4F">
            <w:pPr>
              <w:rPr>
                <w:b/>
              </w:rPr>
            </w:pPr>
            <w:r w:rsidRPr="00BD5224">
              <w:rPr>
                <w:b/>
              </w:rPr>
              <w:t>Sortare</w:t>
            </w:r>
          </w:p>
        </w:tc>
        <w:tc>
          <w:tcPr>
            <w:tcW w:w="2294" w:type="dxa"/>
            <w:shd w:val="clear" w:color="auto" w:fill="D9D9D9" w:themeFill="background1" w:themeFillShade="D9"/>
          </w:tcPr>
          <w:p w:rsidR="008039CB" w:rsidRPr="00BD5224" w:rsidRDefault="008039CB" w:rsidP="00BD5224">
            <w:pPr>
              <w:jc w:val="center"/>
              <w:rPr>
                <w:b/>
              </w:rPr>
            </w:pPr>
          </w:p>
        </w:tc>
        <w:tc>
          <w:tcPr>
            <w:tcW w:w="2294" w:type="dxa"/>
            <w:shd w:val="clear" w:color="auto" w:fill="D9D9D9" w:themeFill="background1" w:themeFillShade="D9"/>
          </w:tcPr>
          <w:p w:rsidR="008039CB" w:rsidRPr="00BD5224" w:rsidRDefault="008039CB" w:rsidP="00BD5224">
            <w:pPr>
              <w:jc w:val="center"/>
              <w:rPr>
                <w:b/>
              </w:rPr>
            </w:pPr>
          </w:p>
        </w:tc>
        <w:tc>
          <w:tcPr>
            <w:tcW w:w="2294" w:type="dxa"/>
            <w:shd w:val="clear" w:color="auto" w:fill="D9D9D9" w:themeFill="background1" w:themeFillShade="D9"/>
          </w:tcPr>
          <w:p w:rsidR="008039CB" w:rsidRPr="00BD5224" w:rsidRDefault="008039CB" w:rsidP="00BD5224">
            <w:pPr>
              <w:jc w:val="center"/>
              <w:rPr>
                <w:b/>
              </w:rPr>
            </w:pPr>
          </w:p>
        </w:tc>
      </w:tr>
      <w:tr w:rsidR="008039CB" w:rsidRPr="00B96C9C" w:rsidTr="00BD5224">
        <w:tc>
          <w:tcPr>
            <w:tcW w:w="2320" w:type="dxa"/>
          </w:tcPr>
          <w:p w:rsidR="008039CB" w:rsidRPr="00430392" w:rsidRDefault="008039CB" w:rsidP="00924A4F">
            <w:r w:rsidRPr="00430392">
              <w:t>Intrări (t/an)</w:t>
            </w:r>
          </w:p>
        </w:tc>
        <w:tc>
          <w:tcPr>
            <w:tcW w:w="2294" w:type="dxa"/>
          </w:tcPr>
          <w:p w:rsidR="008039CB" w:rsidRPr="00430392" w:rsidRDefault="008039CB" w:rsidP="00BD5224">
            <w:pPr>
              <w:jc w:val="center"/>
            </w:pPr>
            <w:r w:rsidRPr="00430392">
              <w:t>8</w:t>
            </w:r>
            <w:r w:rsidR="00430392">
              <w:t>.557,</w:t>
            </w:r>
            <w:r w:rsidRPr="00430392">
              <w:t>52</w:t>
            </w:r>
          </w:p>
        </w:tc>
        <w:tc>
          <w:tcPr>
            <w:tcW w:w="2294" w:type="dxa"/>
          </w:tcPr>
          <w:p w:rsidR="008039CB" w:rsidRPr="00430392" w:rsidRDefault="008039CB" w:rsidP="00BD5224">
            <w:pPr>
              <w:jc w:val="center"/>
            </w:pPr>
            <w:r w:rsidRPr="00430392">
              <w:t>8</w:t>
            </w:r>
            <w:r w:rsidR="00B70F36">
              <w:t>.134,</w:t>
            </w:r>
            <w:r w:rsidRPr="00430392">
              <w:t>12</w:t>
            </w:r>
          </w:p>
        </w:tc>
        <w:tc>
          <w:tcPr>
            <w:tcW w:w="2294" w:type="dxa"/>
          </w:tcPr>
          <w:p w:rsidR="008039CB" w:rsidRPr="00430392" w:rsidRDefault="008039CB" w:rsidP="00BD5224">
            <w:pPr>
              <w:jc w:val="center"/>
            </w:pPr>
            <w:r w:rsidRPr="00430392">
              <w:t>7</w:t>
            </w:r>
            <w:r w:rsidR="00B70F36">
              <w:t>.125,</w:t>
            </w:r>
            <w:r w:rsidRPr="00430392">
              <w:t>46</w:t>
            </w:r>
          </w:p>
        </w:tc>
      </w:tr>
      <w:tr w:rsidR="008039CB" w:rsidRPr="00B96C9C" w:rsidTr="00BD5224">
        <w:tc>
          <w:tcPr>
            <w:tcW w:w="2320" w:type="dxa"/>
          </w:tcPr>
          <w:p w:rsidR="008039CB" w:rsidRPr="00430392" w:rsidRDefault="008039CB" w:rsidP="00924A4F">
            <w:r w:rsidRPr="00430392">
              <w:t>Ieșiri – cantitatea trimisă la reciclare (t/an)</w:t>
            </w:r>
          </w:p>
        </w:tc>
        <w:tc>
          <w:tcPr>
            <w:tcW w:w="2294" w:type="dxa"/>
          </w:tcPr>
          <w:p w:rsidR="008039CB" w:rsidRPr="00430392" w:rsidRDefault="008039CB" w:rsidP="00BD5224">
            <w:pPr>
              <w:jc w:val="center"/>
            </w:pPr>
            <w:r w:rsidRPr="00430392">
              <w:t>6</w:t>
            </w:r>
            <w:r w:rsidR="00B70F36">
              <w:t>.418,</w:t>
            </w:r>
            <w:r w:rsidRPr="00430392">
              <w:t>14</w:t>
            </w:r>
          </w:p>
        </w:tc>
        <w:tc>
          <w:tcPr>
            <w:tcW w:w="2294" w:type="dxa"/>
          </w:tcPr>
          <w:p w:rsidR="008039CB" w:rsidRPr="00430392" w:rsidRDefault="008039CB" w:rsidP="00BD5224">
            <w:pPr>
              <w:jc w:val="center"/>
            </w:pPr>
            <w:r w:rsidRPr="00430392">
              <w:t>6</w:t>
            </w:r>
            <w:r w:rsidR="00B70F36">
              <w:t>.100,</w:t>
            </w:r>
            <w:r w:rsidRPr="00430392">
              <w:t>59</w:t>
            </w:r>
          </w:p>
        </w:tc>
        <w:tc>
          <w:tcPr>
            <w:tcW w:w="2294" w:type="dxa"/>
          </w:tcPr>
          <w:p w:rsidR="008039CB" w:rsidRPr="00430392" w:rsidRDefault="008039CB" w:rsidP="00BD5224">
            <w:pPr>
              <w:jc w:val="center"/>
            </w:pPr>
            <w:r w:rsidRPr="00430392">
              <w:t>5</w:t>
            </w:r>
            <w:r w:rsidR="00B70F36">
              <w:t>.344,</w:t>
            </w:r>
            <w:r w:rsidRPr="00430392">
              <w:t>095</w:t>
            </w:r>
          </w:p>
        </w:tc>
      </w:tr>
      <w:tr w:rsidR="008039CB" w:rsidRPr="00B96C9C" w:rsidTr="00BD5224">
        <w:tc>
          <w:tcPr>
            <w:tcW w:w="2320" w:type="dxa"/>
          </w:tcPr>
          <w:p w:rsidR="008039CB" w:rsidRPr="00430392" w:rsidRDefault="008039CB" w:rsidP="00924A4F">
            <w:r w:rsidRPr="00430392">
              <w:t>Ieșiri - reziduuri (t/an)</w:t>
            </w:r>
          </w:p>
        </w:tc>
        <w:tc>
          <w:tcPr>
            <w:tcW w:w="2294" w:type="dxa"/>
          </w:tcPr>
          <w:p w:rsidR="008039CB" w:rsidRPr="00430392" w:rsidRDefault="008039CB" w:rsidP="00BD5224">
            <w:pPr>
              <w:jc w:val="center"/>
            </w:pPr>
            <w:r w:rsidRPr="00430392">
              <w:t>2</w:t>
            </w:r>
            <w:r w:rsidR="00B70F36">
              <w:t>.139,</w:t>
            </w:r>
            <w:r w:rsidRPr="00430392">
              <w:t>38</w:t>
            </w:r>
          </w:p>
        </w:tc>
        <w:tc>
          <w:tcPr>
            <w:tcW w:w="2294" w:type="dxa"/>
          </w:tcPr>
          <w:p w:rsidR="008039CB" w:rsidRPr="00430392" w:rsidRDefault="008039CB" w:rsidP="00BD5224">
            <w:pPr>
              <w:jc w:val="center"/>
            </w:pPr>
            <w:r w:rsidRPr="00430392">
              <w:t>2</w:t>
            </w:r>
            <w:r w:rsidR="00B70F36">
              <w:t>.033,</w:t>
            </w:r>
            <w:r w:rsidRPr="00430392">
              <w:t>53</w:t>
            </w:r>
          </w:p>
        </w:tc>
        <w:tc>
          <w:tcPr>
            <w:tcW w:w="2294" w:type="dxa"/>
          </w:tcPr>
          <w:p w:rsidR="008039CB" w:rsidRPr="00430392" w:rsidRDefault="008039CB" w:rsidP="00BD5224">
            <w:pPr>
              <w:jc w:val="center"/>
            </w:pPr>
            <w:r w:rsidRPr="00430392">
              <w:t>1</w:t>
            </w:r>
            <w:r w:rsidR="00B70F36">
              <w:t>.781,</w:t>
            </w:r>
            <w:r w:rsidRPr="00430392">
              <w:t>365</w:t>
            </w:r>
          </w:p>
        </w:tc>
      </w:tr>
      <w:tr w:rsidR="008039CB" w:rsidRPr="00BD5224" w:rsidTr="00BD5224">
        <w:tc>
          <w:tcPr>
            <w:tcW w:w="2320" w:type="dxa"/>
            <w:shd w:val="clear" w:color="auto" w:fill="D9D9D9" w:themeFill="background1" w:themeFillShade="D9"/>
          </w:tcPr>
          <w:p w:rsidR="008039CB" w:rsidRPr="00BD5224" w:rsidRDefault="008039CB" w:rsidP="00924A4F">
            <w:pPr>
              <w:rPr>
                <w:b/>
              </w:rPr>
            </w:pPr>
            <w:r w:rsidRPr="00BD5224">
              <w:rPr>
                <w:b/>
              </w:rPr>
              <w:lastRenderedPageBreak/>
              <w:t>Compostare</w:t>
            </w:r>
          </w:p>
        </w:tc>
        <w:tc>
          <w:tcPr>
            <w:tcW w:w="2294" w:type="dxa"/>
            <w:shd w:val="clear" w:color="auto" w:fill="D9D9D9" w:themeFill="background1" w:themeFillShade="D9"/>
          </w:tcPr>
          <w:p w:rsidR="008039CB" w:rsidRPr="00BD5224" w:rsidRDefault="008039CB" w:rsidP="00BD5224">
            <w:pPr>
              <w:jc w:val="center"/>
              <w:rPr>
                <w:b/>
              </w:rPr>
            </w:pPr>
          </w:p>
        </w:tc>
        <w:tc>
          <w:tcPr>
            <w:tcW w:w="2294" w:type="dxa"/>
            <w:shd w:val="clear" w:color="auto" w:fill="D9D9D9" w:themeFill="background1" w:themeFillShade="D9"/>
          </w:tcPr>
          <w:p w:rsidR="008039CB" w:rsidRPr="00BD5224" w:rsidRDefault="008039CB" w:rsidP="00BD5224">
            <w:pPr>
              <w:jc w:val="center"/>
              <w:rPr>
                <w:b/>
              </w:rPr>
            </w:pPr>
          </w:p>
        </w:tc>
        <w:tc>
          <w:tcPr>
            <w:tcW w:w="2294" w:type="dxa"/>
            <w:shd w:val="clear" w:color="auto" w:fill="D9D9D9" w:themeFill="background1" w:themeFillShade="D9"/>
          </w:tcPr>
          <w:p w:rsidR="008039CB" w:rsidRPr="00BD5224" w:rsidRDefault="008039CB" w:rsidP="00BD5224">
            <w:pPr>
              <w:jc w:val="center"/>
              <w:rPr>
                <w:b/>
              </w:rPr>
            </w:pPr>
          </w:p>
        </w:tc>
      </w:tr>
      <w:tr w:rsidR="008039CB" w:rsidRPr="00B96C9C" w:rsidTr="00BD5224">
        <w:tc>
          <w:tcPr>
            <w:tcW w:w="2320" w:type="dxa"/>
          </w:tcPr>
          <w:p w:rsidR="008039CB" w:rsidRPr="00430392" w:rsidRDefault="008039CB" w:rsidP="00924A4F">
            <w:r w:rsidRPr="00430392">
              <w:t>Intrări (t/an)</w:t>
            </w:r>
          </w:p>
        </w:tc>
        <w:tc>
          <w:tcPr>
            <w:tcW w:w="2294" w:type="dxa"/>
          </w:tcPr>
          <w:p w:rsidR="008039CB" w:rsidRPr="00430392" w:rsidRDefault="008039CB" w:rsidP="00BD5224">
            <w:pPr>
              <w:jc w:val="center"/>
            </w:pPr>
            <w:r w:rsidRPr="00430392">
              <w:t>7</w:t>
            </w:r>
            <w:r w:rsidR="00B70F36">
              <w:t>.</w:t>
            </w:r>
            <w:r w:rsidRPr="00430392">
              <w:t>000</w:t>
            </w:r>
          </w:p>
        </w:tc>
        <w:tc>
          <w:tcPr>
            <w:tcW w:w="2294" w:type="dxa"/>
          </w:tcPr>
          <w:p w:rsidR="008039CB" w:rsidRPr="00430392" w:rsidRDefault="008039CB" w:rsidP="00BD5224">
            <w:pPr>
              <w:jc w:val="center"/>
            </w:pPr>
            <w:r w:rsidRPr="00430392">
              <w:t>7</w:t>
            </w:r>
            <w:r w:rsidR="00B70F36">
              <w:t>.</w:t>
            </w:r>
            <w:r w:rsidRPr="00430392">
              <w:t>000</w:t>
            </w:r>
          </w:p>
        </w:tc>
        <w:tc>
          <w:tcPr>
            <w:tcW w:w="2294" w:type="dxa"/>
          </w:tcPr>
          <w:p w:rsidR="008039CB" w:rsidRPr="00430392" w:rsidRDefault="008039CB" w:rsidP="00BD5224">
            <w:pPr>
              <w:jc w:val="center"/>
            </w:pPr>
            <w:r w:rsidRPr="00430392">
              <w:t>7</w:t>
            </w:r>
            <w:r w:rsidR="00B70F36">
              <w:t>.</w:t>
            </w:r>
            <w:r w:rsidRPr="00430392">
              <w:t>000</w:t>
            </w:r>
          </w:p>
        </w:tc>
      </w:tr>
      <w:tr w:rsidR="008039CB" w:rsidRPr="00B96C9C" w:rsidTr="00BD5224">
        <w:tc>
          <w:tcPr>
            <w:tcW w:w="2320" w:type="dxa"/>
          </w:tcPr>
          <w:p w:rsidR="008039CB" w:rsidRPr="00430392" w:rsidRDefault="008039CB" w:rsidP="00924A4F">
            <w:r w:rsidRPr="00430392">
              <w:t>Ieșiei – pierderi și compost</w:t>
            </w:r>
          </w:p>
        </w:tc>
        <w:tc>
          <w:tcPr>
            <w:tcW w:w="2294" w:type="dxa"/>
          </w:tcPr>
          <w:p w:rsidR="008039CB" w:rsidRPr="00430392" w:rsidRDefault="008039CB" w:rsidP="00BD5224">
            <w:pPr>
              <w:jc w:val="center"/>
            </w:pPr>
            <w:r w:rsidRPr="00430392">
              <w:t>6</w:t>
            </w:r>
            <w:r w:rsidR="00B70F36">
              <w:t>.</w:t>
            </w:r>
            <w:r w:rsidRPr="00430392">
              <w:t>650</w:t>
            </w:r>
          </w:p>
        </w:tc>
        <w:tc>
          <w:tcPr>
            <w:tcW w:w="2294" w:type="dxa"/>
          </w:tcPr>
          <w:p w:rsidR="008039CB" w:rsidRPr="00430392" w:rsidRDefault="008039CB" w:rsidP="00BD5224">
            <w:pPr>
              <w:jc w:val="center"/>
            </w:pPr>
            <w:r w:rsidRPr="00430392">
              <w:t>6</w:t>
            </w:r>
            <w:r w:rsidR="00B70F36">
              <w:t>.</w:t>
            </w:r>
            <w:r w:rsidRPr="00430392">
              <w:t>650</w:t>
            </w:r>
          </w:p>
        </w:tc>
        <w:tc>
          <w:tcPr>
            <w:tcW w:w="2294" w:type="dxa"/>
          </w:tcPr>
          <w:p w:rsidR="008039CB" w:rsidRPr="00430392" w:rsidRDefault="008039CB" w:rsidP="00BD5224">
            <w:pPr>
              <w:jc w:val="center"/>
            </w:pPr>
            <w:r w:rsidRPr="00430392">
              <w:t>6</w:t>
            </w:r>
            <w:r w:rsidR="00B70F36">
              <w:t>.</w:t>
            </w:r>
            <w:r w:rsidRPr="00430392">
              <w:t>650</w:t>
            </w:r>
          </w:p>
        </w:tc>
      </w:tr>
      <w:tr w:rsidR="008039CB" w:rsidRPr="00B96C9C" w:rsidTr="00BD5224">
        <w:tc>
          <w:tcPr>
            <w:tcW w:w="2320" w:type="dxa"/>
          </w:tcPr>
          <w:p w:rsidR="008039CB" w:rsidRPr="00430392" w:rsidRDefault="008039CB" w:rsidP="00924A4F">
            <w:r w:rsidRPr="00430392">
              <w:t>Ieșiri – reziduuri (t/an)</w:t>
            </w:r>
          </w:p>
        </w:tc>
        <w:tc>
          <w:tcPr>
            <w:tcW w:w="2294" w:type="dxa"/>
          </w:tcPr>
          <w:p w:rsidR="008039CB" w:rsidRPr="00430392" w:rsidRDefault="008039CB" w:rsidP="00BD5224">
            <w:pPr>
              <w:jc w:val="center"/>
            </w:pPr>
            <w:r w:rsidRPr="00430392">
              <w:t>350</w:t>
            </w:r>
          </w:p>
        </w:tc>
        <w:tc>
          <w:tcPr>
            <w:tcW w:w="2294" w:type="dxa"/>
          </w:tcPr>
          <w:p w:rsidR="008039CB" w:rsidRPr="00430392" w:rsidRDefault="008039CB" w:rsidP="00BD5224">
            <w:pPr>
              <w:jc w:val="center"/>
            </w:pPr>
            <w:r w:rsidRPr="00430392">
              <w:t>350</w:t>
            </w:r>
          </w:p>
        </w:tc>
        <w:tc>
          <w:tcPr>
            <w:tcW w:w="2294" w:type="dxa"/>
          </w:tcPr>
          <w:p w:rsidR="008039CB" w:rsidRPr="00430392" w:rsidRDefault="008039CB" w:rsidP="00BD5224">
            <w:pPr>
              <w:jc w:val="center"/>
            </w:pPr>
            <w:r w:rsidRPr="00430392">
              <w:t>350</w:t>
            </w:r>
          </w:p>
        </w:tc>
      </w:tr>
      <w:tr w:rsidR="008039CB" w:rsidRPr="00B96C9C" w:rsidTr="00BD5224">
        <w:trPr>
          <w:trHeight w:val="1013"/>
        </w:trPr>
        <w:tc>
          <w:tcPr>
            <w:tcW w:w="2320" w:type="dxa"/>
          </w:tcPr>
          <w:p w:rsidR="008039CB" w:rsidRPr="00430392" w:rsidRDefault="008039CB" w:rsidP="00924A4F">
            <w:r w:rsidRPr="00430392">
              <w:t>Cantitatea maximă care poate fi redusă cu tehnologiile existente (t/an)</w:t>
            </w:r>
          </w:p>
        </w:tc>
        <w:tc>
          <w:tcPr>
            <w:tcW w:w="2294" w:type="dxa"/>
          </w:tcPr>
          <w:p w:rsidR="008039CB" w:rsidRPr="00430392" w:rsidRDefault="008039CB" w:rsidP="00BD5224">
            <w:pPr>
              <w:jc w:val="center"/>
            </w:pPr>
            <w:r w:rsidRPr="00430392">
              <w:t>12</w:t>
            </w:r>
            <w:r w:rsidR="00B70F36">
              <w:t>.918,</w:t>
            </w:r>
            <w:r w:rsidRPr="00430392">
              <w:t>14</w:t>
            </w:r>
          </w:p>
        </w:tc>
        <w:tc>
          <w:tcPr>
            <w:tcW w:w="2294" w:type="dxa"/>
          </w:tcPr>
          <w:p w:rsidR="008039CB" w:rsidRPr="00430392" w:rsidRDefault="008039CB" w:rsidP="00BD5224">
            <w:pPr>
              <w:jc w:val="center"/>
            </w:pPr>
            <w:r w:rsidRPr="00430392">
              <w:t>12</w:t>
            </w:r>
            <w:r w:rsidR="00B70F36">
              <w:t>.918,</w:t>
            </w:r>
            <w:r w:rsidRPr="00430392">
              <w:t>14</w:t>
            </w:r>
          </w:p>
        </w:tc>
        <w:tc>
          <w:tcPr>
            <w:tcW w:w="2294" w:type="dxa"/>
          </w:tcPr>
          <w:p w:rsidR="008039CB" w:rsidRPr="00430392" w:rsidRDefault="008039CB" w:rsidP="00BD5224">
            <w:pPr>
              <w:jc w:val="center"/>
            </w:pPr>
            <w:r w:rsidRPr="00430392">
              <w:t>12</w:t>
            </w:r>
            <w:r w:rsidR="00B70F36">
              <w:t>.918,</w:t>
            </w:r>
            <w:r w:rsidRPr="00430392">
              <w:t>14</w:t>
            </w:r>
          </w:p>
        </w:tc>
      </w:tr>
      <w:tr w:rsidR="008039CB" w:rsidRPr="00B96C9C" w:rsidTr="00BD5224">
        <w:tc>
          <w:tcPr>
            <w:tcW w:w="2320" w:type="dxa"/>
            <w:shd w:val="clear" w:color="auto" w:fill="D9D9D9" w:themeFill="background1" w:themeFillShade="D9"/>
          </w:tcPr>
          <w:p w:rsidR="008039CB" w:rsidRPr="00BD5224" w:rsidRDefault="008039CB" w:rsidP="00924A4F">
            <w:pPr>
              <w:rPr>
                <w:b/>
              </w:rPr>
            </w:pPr>
            <w:r w:rsidRPr="00BD5224">
              <w:rPr>
                <w:b/>
              </w:rPr>
              <w:t>Ținta (t/an)</w:t>
            </w:r>
          </w:p>
        </w:tc>
        <w:tc>
          <w:tcPr>
            <w:tcW w:w="2294" w:type="dxa"/>
            <w:shd w:val="clear" w:color="auto" w:fill="D9D9D9" w:themeFill="background1" w:themeFillShade="D9"/>
          </w:tcPr>
          <w:p w:rsidR="008039CB" w:rsidRPr="00BD5224" w:rsidRDefault="008039CB" w:rsidP="00BD5224">
            <w:pPr>
              <w:jc w:val="center"/>
              <w:rPr>
                <w:b/>
              </w:rPr>
            </w:pPr>
            <w:r w:rsidRPr="00BD5224">
              <w:rPr>
                <w:b/>
              </w:rPr>
              <w:t>20</w:t>
            </w:r>
            <w:r w:rsidR="00B70F36" w:rsidRPr="00BD5224">
              <w:rPr>
                <w:b/>
              </w:rPr>
              <w:t>.679,</w:t>
            </w:r>
            <w:r w:rsidRPr="00BD5224">
              <w:rPr>
                <w:b/>
              </w:rPr>
              <w:t>04</w:t>
            </w:r>
          </w:p>
        </w:tc>
        <w:tc>
          <w:tcPr>
            <w:tcW w:w="2294" w:type="dxa"/>
            <w:shd w:val="clear" w:color="auto" w:fill="D9D9D9" w:themeFill="background1" w:themeFillShade="D9"/>
          </w:tcPr>
          <w:p w:rsidR="008039CB" w:rsidRPr="00BD5224" w:rsidRDefault="008039CB" w:rsidP="00BD5224">
            <w:pPr>
              <w:jc w:val="center"/>
              <w:rPr>
                <w:b/>
              </w:rPr>
            </w:pPr>
            <w:r w:rsidRPr="00BD5224">
              <w:rPr>
                <w:b/>
              </w:rPr>
              <w:t>20</w:t>
            </w:r>
            <w:r w:rsidR="00B70F36" w:rsidRPr="00BD5224">
              <w:rPr>
                <w:b/>
              </w:rPr>
              <w:t>.913,</w:t>
            </w:r>
            <w:r w:rsidRPr="00BD5224">
              <w:rPr>
                <w:b/>
              </w:rPr>
              <w:t>82</w:t>
            </w:r>
          </w:p>
        </w:tc>
        <w:tc>
          <w:tcPr>
            <w:tcW w:w="2294" w:type="dxa"/>
            <w:shd w:val="clear" w:color="auto" w:fill="D9D9D9" w:themeFill="background1" w:themeFillShade="D9"/>
          </w:tcPr>
          <w:p w:rsidR="008039CB" w:rsidRPr="00BD5224" w:rsidRDefault="008039CB" w:rsidP="00BD5224">
            <w:pPr>
              <w:jc w:val="center"/>
              <w:rPr>
                <w:b/>
              </w:rPr>
            </w:pPr>
            <w:r w:rsidRPr="00BD5224">
              <w:rPr>
                <w:b/>
              </w:rPr>
              <w:t>22</w:t>
            </w:r>
            <w:r w:rsidR="00B70F36" w:rsidRPr="00BD5224">
              <w:rPr>
                <w:b/>
              </w:rPr>
              <w:t>.068,</w:t>
            </w:r>
            <w:r w:rsidRPr="00BD5224">
              <w:rPr>
                <w:b/>
              </w:rPr>
              <w:t>378</w:t>
            </w:r>
          </w:p>
        </w:tc>
      </w:tr>
    </w:tbl>
    <w:p w:rsidR="008039CB" w:rsidRPr="00B96C9C" w:rsidRDefault="008039CB" w:rsidP="00924A4F"/>
    <w:p w:rsidR="008039CB" w:rsidRPr="00B70F36" w:rsidRDefault="008039CB" w:rsidP="00BD5224">
      <w:pPr>
        <w:jc w:val="both"/>
        <w:rPr>
          <w:b/>
        </w:rPr>
      </w:pPr>
      <w:r w:rsidRPr="00B96C9C">
        <w:t>Cantitatea maximă de deșeu</w:t>
      </w:r>
      <w:r w:rsidR="00B70F36">
        <w:t>ri municipale biodegradabile c</w:t>
      </w:r>
      <w:r w:rsidRPr="00B96C9C">
        <w:t xml:space="preserve">e mai poate fi depozitată după anul 2020 este de </w:t>
      </w:r>
      <w:r w:rsidRPr="00B70F36">
        <w:rPr>
          <w:b/>
        </w:rPr>
        <w:t xml:space="preserve">17.292 t/an. </w:t>
      </w:r>
    </w:p>
    <w:p w:rsidR="00BD5224" w:rsidRDefault="00BD5224" w:rsidP="00BD5224">
      <w:pPr>
        <w:jc w:val="both"/>
      </w:pPr>
    </w:p>
    <w:p w:rsidR="008039CB" w:rsidRPr="00B96C9C" w:rsidRDefault="008039CB" w:rsidP="00BD5224">
      <w:pPr>
        <w:jc w:val="both"/>
        <w:rPr>
          <w:rFonts w:eastAsia="Times New Roman"/>
          <w:color w:val="000000"/>
        </w:rPr>
      </w:pPr>
      <w:r w:rsidRPr="00B96C9C">
        <w:t>La nivelul anului 2020</w:t>
      </w:r>
      <w:r w:rsidR="00B70F36">
        <w:t>,</w:t>
      </w:r>
      <w:r w:rsidRPr="00B96C9C">
        <w:t xml:space="preserve"> cantitatea de deșeuri biodegradabile va fi de </w:t>
      </w:r>
      <w:r w:rsidRPr="00B70F36">
        <w:rPr>
          <w:rFonts w:eastAsia="Times New Roman"/>
          <w:b/>
          <w:color w:val="000000"/>
        </w:rPr>
        <w:t>23</w:t>
      </w:r>
      <w:r w:rsidR="00B70F36" w:rsidRPr="00B70F36">
        <w:rPr>
          <w:rFonts w:eastAsia="Times New Roman"/>
          <w:b/>
          <w:color w:val="000000"/>
        </w:rPr>
        <w:t>.</w:t>
      </w:r>
      <w:r w:rsidRPr="00B70F36">
        <w:rPr>
          <w:rFonts w:eastAsia="Times New Roman"/>
          <w:b/>
          <w:color w:val="000000"/>
        </w:rPr>
        <w:t>786,25 t/an.</w:t>
      </w:r>
    </w:p>
    <w:p w:rsidR="00BD5224" w:rsidRDefault="00BD5224" w:rsidP="00BD5224">
      <w:pPr>
        <w:jc w:val="both"/>
      </w:pPr>
    </w:p>
    <w:p w:rsidR="008039CB" w:rsidRPr="00B96C9C" w:rsidRDefault="008039CB" w:rsidP="00BD5224">
      <w:pPr>
        <w:jc w:val="both"/>
      </w:pPr>
      <w:r w:rsidRPr="00B96C9C">
        <w:t>Instalația de compostare a deșeurilor verzi</w:t>
      </w:r>
      <w:r w:rsidR="00B70F36">
        <w:t>,</w:t>
      </w:r>
      <w:r w:rsidRPr="00B96C9C">
        <w:t xml:space="preserve"> asigură o deviere de la depozitare de 6</w:t>
      </w:r>
      <w:r w:rsidR="00B70F36">
        <w:t>.</w:t>
      </w:r>
      <w:r w:rsidRPr="00B96C9C">
        <w:t>650 t/an, diferența este de 17</w:t>
      </w:r>
      <w:r w:rsidR="00B70F36">
        <w:t>.</w:t>
      </w:r>
      <w:r w:rsidRPr="00B96C9C">
        <w:t xml:space="preserve">136.25 t/an, sub </w:t>
      </w:r>
      <w:r w:rsidR="00B70F36">
        <w:t xml:space="preserve">valoarea de </w:t>
      </w:r>
      <w:r w:rsidRPr="00B96C9C">
        <w:t>17</w:t>
      </w:r>
      <w:r w:rsidR="00B70F36">
        <w:t>.</w:t>
      </w:r>
      <w:r w:rsidRPr="00B96C9C">
        <w:t>292 t/an.</w:t>
      </w:r>
    </w:p>
    <w:p w:rsidR="00BD5224" w:rsidRDefault="00BD5224" w:rsidP="00BD5224">
      <w:pPr>
        <w:jc w:val="both"/>
      </w:pPr>
    </w:p>
    <w:p w:rsidR="008039CB" w:rsidRPr="00B96C9C" w:rsidRDefault="008039CB" w:rsidP="00BD5224">
      <w:pPr>
        <w:jc w:val="both"/>
      </w:pPr>
      <w:r w:rsidRPr="00B96C9C">
        <w:t>Din</w:t>
      </w:r>
      <w:r w:rsidR="00F86ED1">
        <w:t xml:space="preserve"> </w:t>
      </w:r>
      <w:r w:rsidRPr="00B96C9C">
        <w:t>datele</w:t>
      </w:r>
      <w:r w:rsidR="00F86ED1">
        <w:t xml:space="preserve"> </w:t>
      </w:r>
      <w:r w:rsidRPr="00B96C9C">
        <w:t>de</w:t>
      </w:r>
      <w:r w:rsidR="00F86ED1">
        <w:t xml:space="preserve"> </w:t>
      </w:r>
      <w:r w:rsidRPr="00B96C9C">
        <w:t>mai</w:t>
      </w:r>
      <w:r w:rsidR="00F86ED1">
        <w:t xml:space="preserve"> </w:t>
      </w:r>
      <w:r w:rsidRPr="00B96C9C">
        <w:t>sus</w:t>
      </w:r>
      <w:r w:rsidR="00B70F36">
        <w:t>,</w:t>
      </w:r>
      <w:r w:rsidR="00F86ED1">
        <w:t xml:space="preserve"> </w:t>
      </w:r>
      <w:r w:rsidRPr="00B96C9C">
        <w:t>se</w:t>
      </w:r>
      <w:r w:rsidR="00F86ED1">
        <w:t xml:space="preserve"> </w:t>
      </w:r>
      <w:r w:rsidRPr="00B96C9C">
        <w:t>poate</w:t>
      </w:r>
      <w:r w:rsidR="00F86ED1">
        <w:t xml:space="preserve"> </w:t>
      </w:r>
      <w:r w:rsidRPr="00B96C9C">
        <w:t>observa</w:t>
      </w:r>
      <w:r w:rsidR="00F86ED1">
        <w:t xml:space="preserve"> </w:t>
      </w:r>
      <w:r w:rsidRPr="00B96C9C">
        <w:t>că</w:t>
      </w:r>
      <w:r w:rsidR="00F86ED1">
        <w:t xml:space="preserve"> </w:t>
      </w:r>
      <w:r w:rsidRPr="00B96C9C">
        <w:t>atingerea</w:t>
      </w:r>
      <w:r w:rsidR="00F86ED1">
        <w:t xml:space="preserve"> </w:t>
      </w:r>
      <w:r w:rsidRPr="00B96C9C">
        <w:t>celor</w:t>
      </w:r>
      <w:r w:rsidR="00F86ED1">
        <w:t xml:space="preserve"> </w:t>
      </w:r>
      <w:r w:rsidRPr="00B96C9C">
        <w:t>trei</w:t>
      </w:r>
      <w:r w:rsidR="00F86ED1">
        <w:t xml:space="preserve"> </w:t>
      </w:r>
      <w:r w:rsidRPr="00B96C9C">
        <w:t>ținte</w:t>
      </w:r>
      <w:r w:rsidR="00F86ED1">
        <w:t xml:space="preserve"> </w:t>
      </w:r>
      <w:r w:rsidRPr="00B96C9C">
        <w:t>(din</w:t>
      </w:r>
      <w:r w:rsidR="00F76954">
        <w:t xml:space="preserve"> </w:t>
      </w:r>
      <w:r w:rsidRPr="00B96C9C">
        <w:t>anii</w:t>
      </w:r>
      <w:r w:rsidR="00F86ED1">
        <w:t xml:space="preserve"> </w:t>
      </w:r>
      <w:r w:rsidRPr="00B96C9C">
        <w:t>2025,</w:t>
      </w:r>
      <w:r w:rsidR="00F86ED1">
        <w:t xml:space="preserve"> </w:t>
      </w:r>
      <w:r w:rsidRPr="00B96C9C">
        <w:t>2030,</w:t>
      </w:r>
      <w:r w:rsidR="00F86ED1">
        <w:t xml:space="preserve"> </w:t>
      </w:r>
      <w:r w:rsidRPr="00B96C9C">
        <w:t>2035)</w:t>
      </w:r>
      <w:r w:rsidR="00F86ED1">
        <w:t xml:space="preserve"> </w:t>
      </w:r>
      <w:r w:rsidRPr="00B96C9C">
        <w:rPr>
          <w:spacing w:val="-2"/>
        </w:rPr>
        <w:t>se</w:t>
      </w:r>
      <w:r w:rsidR="00F86ED1">
        <w:rPr>
          <w:spacing w:val="-2"/>
        </w:rPr>
        <w:t xml:space="preserve"> </w:t>
      </w:r>
      <w:r w:rsidRPr="00B96C9C">
        <w:t>poate</w:t>
      </w:r>
      <w:r w:rsidR="00F86ED1">
        <w:t xml:space="preserve"> </w:t>
      </w:r>
      <w:r w:rsidRPr="00B96C9C">
        <w:t>realiza</w:t>
      </w:r>
      <w:r w:rsidR="00F86ED1">
        <w:t xml:space="preserve"> </w:t>
      </w:r>
      <w:r w:rsidRPr="00B96C9C">
        <w:t>numai</w:t>
      </w:r>
      <w:r w:rsidR="00F86ED1">
        <w:t xml:space="preserve"> </w:t>
      </w:r>
      <w:r w:rsidRPr="00B96C9C">
        <w:t>în</w:t>
      </w:r>
      <w:r w:rsidR="00F86ED1">
        <w:t xml:space="preserve"> </w:t>
      </w:r>
      <w:r w:rsidRPr="00B96C9C">
        <w:t>condițiile</w:t>
      </w:r>
      <w:r w:rsidR="00F86ED1">
        <w:t xml:space="preserve"> </w:t>
      </w:r>
      <w:r w:rsidRPr="00B96C9C">
        <w:t>în</w:t>
      </w:r>
      <w:r w:rsidR="00F86ED1">
        <w:t xml:space="preserve"> </w:t>
      </w:r>
      <w:r w:rsidRPr="00B96C9C">
        <w:t>care</w:t>
      </w:r>
      <w:r w:rsidR="00F86ED1">
        <w:t xml:space="preserve"> </w:t>
      </w:r>
      <w:r w:rsidRPr="00B96C9C">
        <w:t>gradul</w:t>
      </w:r>
      <w:r w:rsidR="00F86ED1">
        <w:t xml:space="preserve"> </w:t>
      </w:r>
      <w:r w:rsidRPr="00B96C9C">
        <w:t>de</w:t>
      </w:r>
      <w:r w:rsidR="00F86ED1">
        <w:t xml:space="preserve"> </w:t>
      </w:r>
      <w:r w:rsidRPr="00B96C9C">
        <w:t>colectare</w:t>
      </w:r>
      <w:r w:rsidR="00F86ED1">
        <w:t xml:space="preserve"> </w:t>
      </w:r>
      <w:r w:rsidRPr="00B96C9C">
        <w:t>separată</w:t>
      </w:r>
      <w:r w:rsidR="00F86ED1">
        <w:t xml:space="preserve"> </w:t>
      </w:r>
      <w:r w:rsidRPr="00B96C9C">
        <w:t>crește</w:t>
      </w:r>
      <w:r w:rsidR="00F86ED1">
        <w:t xml:space="preserve"> </w:t>
      </w:r>
      <w:r w:rsidRPr="00B96C9C">
        <w:t>progresiv,</w:t>
      </w:r>
      <w:r w:rsidR="00F86ED1">
        <w:t xml:space="preserve"> </w:t>
      </w:r>
      <w:r w:rsidRPr="00B96C9C">
        <w:t>este</w:t>
      </w:r>
      <w:r w:rsidR="00F86ED1">
        <w:t xml:space="preserve"> </w:t>
      </w:r>
      <w:r w:rsidRPr="00B96C9C">
        <w:t>implementată</w:t>
      </w:r>
      <w:r w:rsidR="00F86ED1">
        <w:t xml:space="preserve"> </w:t>
      </w:r>
      <w:r w:rsidRPr="00B96C9C">
        <w:t>colectarea separată</w:t>
      </w:r>
      <w:r w:rsidR="00F86ED1">
        <w:t xml:space="preserve"> </w:t>
      </w:r>
      <w:r w:rsidRPr="00B96C9C">
        <w:t>a</w:t>
      </w:r>
      <w:r w:rsidR="00F86ED1">
        <w:t xml:space="preserve"> </w:t>
      </w:r>
      <w:r w:rsidRPr="00B96C9C">
        <w:t>biodeșeurilor și se realizează și o instalație nouă pentru tratarea biodeșeurilor.</w:t>
      </w:r>
    </w:p>
    <w:p w:rsidR="00BD5224" w:rsidRDefault="00BD5224" w:rsidP="00BD5224">
      <w:pPr>
        <w:jc w:val="both"/>
        <w:rPr>
          <w:spacing w:val="-1"/>
        </w:rPr>
      </w:pPr>
    </w:p>
    <w:p w:rsidR="008039CB" w:rsidRPr="00B96C9C" w:rsidRDefault="008039CB" w:rsidP="00BD5224">
      <w:pPr>
        <w:jc w:val="both"/>
      </w:pPr>
      <w:r w:rsidRPr="00B96C9C">
        <w:rPr>
          <w:spacing w:val="-1"/>
        </w:rPr>
        <w:t>În</w:t>
      </w:r>
      <w:r w:rsidR="00F86ED1">
        <w:rPr>
          <w:spacing w:val="-1"/>
        </w:rPr>
        <w:t xml:space="preserve"> </w:t>
      </w:r>
      <w:r w:rsidRPr="00B96C9C">
        <w:t>concluzie,</w:t>
      </w:r>
      <w:r w:rsidR="00F86ED1">
        <w:t xml:space="preserve"> </w:t>
      </w:r>
      <w:r w:rsidRPr="00B96C9C">
        <w:t>măsurile</w:t>
      </w:r>
      <w:r w:rsidR="00B70F36">
        <w:t xml:space="preserve"> </w:t>
      </w:r>
      <w:r w:rsidRPr="00B96C9C">
        <w:t>care să</w:t>
      </w:r>
      <w:r w:rsidR="00F86ED1">
        <w:rPr>
          <w:spacing w:val="-1"/>
        </w:rPr>
        <w:t xml:space="preserve"> </w:t>
      </w:r>
      <w:r w:rsidR="00B743DF">
        <w:rPr>
          <w:spacing w:val="-1"/>
        </w:rPr>
        <w:t>c</w:t>
      </w:r>
      <w:r w:rsidRPr="00B96C9C">
        <w:rPr>
          <w:spacing w:val="-1"/>
        </w:rPr>
        <w:t xml:space="preserve">onducă </w:t>
      </w:r>
      <w:r w:rsidRPr="00B96C9C">
        <w:t>la</w:t>
      </w:r>
      <w:r w:rsidR="00F86ED1">
        <w:t xml:space="preserve"> </w:t>
      </w:r>
      <w:r w:rsidRPr="00B96C9C">
        <w:t>îndeplinirea</w:t>
      </w:r>
      <w:r w:rsidR="00F86ED1">
        <w:t xml:space="preserve"> </w:t>
      </w:r>
      <w:r w:rsidRPr="00B96C9C">
        <w:t>celor</w:t>
      </w:r>
      <w:r w:rsidR="00F86ED1">
        <w:t xml:space="preserve"> </w:t>
      </w:r>
      <w:r w:rsidRPr="00B96C9C">
        <w:rPr>
          <w:spacing w:val="-1"/>
        </w:rPr>
        <w:t>trei ținte</w:t>
      </w:r>
      <w:r w:rsidR="00F86ED1">
        <w:rPr>
          <w:spacing w:val="-1"/>
        </w:rPr>
        <w:t xml:space="preserve"> </w:t>
      </w:r>
      <w:r w:rsidRPr="00B96C9C">
        <w:rPr>
          <w:spacing w:val="-1"/>
        </w:rPr>
        <w:t>de</w:t>
      </w:r>
      <w:r w:rsidR="00F86ED1">
        <w:rPr>
          <w:spacing w:val="-1"/>
        </w:rPr>
        <w:t xml:space="preserve"> </w:t>
      </w:r>
      <w:r w:rsidRPr="00B96C9C">
        <w:t>reciclare</w:t>
      </w:r>
      <w:r w:rsidR="00F86ED1">
        <w:t xml:space="preserve"> </w:t>
      </w:r>
      <w:r w:rsidRPr="00B96C9C">
        <w:rPr>
          <w:spacing w:val="-1"/>
        </w:rPr>
        <w:t>sunt</w:t>
      </w:r>
      <w:r w:rsidR="00F86ED1">
        <w:rPr>
          <w:spacing w:val="-1"/>
        </w:rPr>
        <w:t xml:space="preserve"> </w:t>
      </w:r>
      <w:r w:rsidRPr="00B96C9C">
        <w:rPr>
          <w:spacing w:val="-1"/>
        </w:rPr>
        <w:t>următoarele:</w:t>
      </w:r>
    </w:p>
    <w:p w:rsidR="008039CB" w:rsidRPr="00B96C9C" w:rsidRDefault="008039CB" w:rsidP="00BD5224">
      <w:pPr>
        <w:pStyle w:val="ListParagraph"/>
        <w:numPr>
          <w:ilvl w:val="0"/>
          <w:numId w:val="117"/>
        </w:numPr>
        <w:jc w:val="both"/>
      </w:pPr>
      <w:r w:rsidRPr="00B96C9C">
        <w:t>Extinderea</w:t>
      </w:r>
      <w:r w:rsidR="00F86ED1">
        <w:t xml:space="preserve"> </w:t>
      </w:r>
      <w:r w:rsidRPr="00B96C9C">
        <w:t>sistemului de</w:t>
      </w:r>
      <w:r w:rsidR="00F86ED1">
        <w:t xml:space="preserve"> </w:t>
      </w:r>
      <w:r w:rsidRPr="00B96C9C">
        <w:t>colectare separată</w:t>
      </w:r>
      <w:r w:rsidR="00F86ED1">
        <w:t xml:space="preserve"> </w:t>
      </w:r>
      <w:r w:rsidRPr="00B96C9C">
        <w:t>a</w:t>
      </w:r>
      <w:r w:rsidR="00F86ED1">
        <w:t xml:space="preserve"> </w:t>
      </w:r>
      <w:r w:rsidRPr="00B96C9C">
        <w:t>deșeurilor</w:t>
      </w:r>
      <w:r w:rsidR="00F86ED1">
        <w:t xml:space="preserve"> </w:t>
      </w:r>
      <w:r w:rsidRPr="00B96C9C">
        <w:t>reciclabile</w:t>
      </w:r>
      <w:r w:rsidR="00B70F36">
        <w:t>,</w:t>
      </w:r>
      <w:r w:rsidR="00F86ED1">
        <w:t xml:space="preserve"> </w:t>
      </w:r>
      <w:r w:rsidRPr="00B96C9C">
        <w:t>astfel încât</w:t>
      </w:r>
      <w:r w:rsidR="00F86ED1">
        <w:t xml:space="preserve"> </w:t>
      </w:r>
      <w:r w:rsidRPr="00B96C9C">
        <w:t>să</w:t>
      </w:r>
      <w:r w:rsidR="00F86ED1">
        <w:t xml:space="preserve"> </w:t>
      </w:r>
      <w:r w:rsidRPr="00B96C9C">
        <w:t>se</w:t>
      </w:r>
      <w:r w:rsidR="00F86ED1">
        <w:t xml:space="preserve"> </w:t>
      </w:r>
      <w:r w:rsidRPr="00B96C9C">
        <w:t>asigure:</w:t>
      </w:r>
    </w:p>
    <w:p w:rsidR="00F86ED1" w:rsidRDefault="00F86ED1" w:rsidP="00BD5224">
      <w:pPr>
        <w:pStyle w:val="ListParagraph"/>
        <w:numPr>
          <w:ilvl w:val="1"/>
          <w:numId w:val="87"/>
        </w:numPr>
        <w:jc w:val="both"/>
      </w:pPr>
      <w:r w:rsidRPr="00B96C9C">
        <w:t>R</w:t>
      </w:r>
      <w:r w:rsidR="008039CB" w:rsidRPr="00B96C9C">
        <w:t>ata</w:t>
      </w:r>
      <w:r>
        <w:t xml:space="preserve"> </w:t>
      </w:r>
      <w:r w:rsidR="008039CB" w:rsidRPr="00B96C9C">
        <w:t>de</w:t>
      </w:r>
      <w:r>
        <w:t xml:space="preserve"> </w:t>
      </w:r>
      <w:r w:rsidR="008039CB" w:rsidRPr="00924A4F">
        <w:rPr>
          <w:spacing w:val="-1"/>
        </w:rPr>
        <w:t>capturare</w:t>
      </w:r>
      <w:r w:rsidRPr="00924A4F">
        <w:rPr>
          <w:spacing w:val="-1"/>
        </w:rPr>
        <w:t xml:space="preserve"> </w:t>
      </w:r>
      <w:r w:rsidR="008039CB" w:rsidRPr="00B96C9C">
        <w:t>de</w:t>
      </w:r>
      <w:r>
        <w:t xml:space="preserve"> </w:t>
      </w:r>
      <w:r w:rsidR="008039CB" w:rsidRPr="00924A4F">
        <w:rPr>
          <w:spacing w:val="-1"/>
        </w:rPr>
        <w:t>minim</w:t>
      </w:r>
      <w:r w:rsidRPr="00924A4F">
        <w:rPr>
          <w:spacing w:val="-1"/>
        </w:rPr>
        <w:t xml:space="preserve"> </w:t>
      </w:r>
      <w:r w:rsidR="008039CB" w:rsidRPr="00B96C9C">
        <w:t>50%</w:t>
      </w:r>
      <w:r>
        <w:t xml:space="preserve"> </w:t>
      </w:r>
      <w:r w:rsidR="008039CB" w:rsidRPr="00B96C9C">
        <w:t>a</w:t>
      </w:r>
      <w:r>
        <w:t xml:space="preserve"> </w:t>
      </w:r>
      <w:r w:rsidR="008039CB" w:rsidRPr="00B96C9C">
        <w:t>deșeurilor</w:t>
      </w:r>
      <w:r>
        <w:t xml:space="preserve"> </w:t>
      </w:r>
      <w:r w:rsidR="008039CB" w:rsidRPr="00924A4F">
        <w:rPr>
          <w:spacing w:val="-1"/>
        </w:rPr>
        <w:t>reciclabile</w:t>
      </w:r>
      <w:r w:rsidRPr="00924A4F">
        <w:rPr>
          <w:spacing w:val="-1"/>
        </w:rPr>
        <w:t xml:space="preserve"> </w:t>
      </w:r>
      <w:r w:rsidR="008039CB" w:rsidRPr="00B96C9C">
        <w:t>în</w:t>
      </w:r>
      <w:r>
        <w:t xml:space="preserve"> </w:t>
      </w:r>
      <w:r w:rsidR="008039CB" w:rsidRPr="00B96C9C">
        <w:t>2020;</w:t>
      </w:r>
    </w:p>
    <w:p w:rsidR="00F86ED1" w:rsidRPr="00F86ED1" w:rsidRDefault="00F86ED1" w:rsidP="00BD5224">
      <w:pPr>
        <w:pStyle w:val="ListParagraph"/>
        <w:numPr>
          <w:ilvl w:val="1"/>
          <w:numId w:val="87"/>
        </w:numPr>
        <w:jc w:val="both"/>
      </w:pPr>
      <w:r w:rsidRPr="00F86ED1">
        <w:t>Rata de capturare de minim 5</w:t>
      </w:r>
      <w:r>
        <w:t>5</w:t>
      </w:r>
      <w:r w:rsidRPr="00F86ED1">
        <w:t>% a deșeurilor reciclabile în 202</w:t>
      </w:r>
      <w:r>
        <w:t>2</w:t>
      </w:r>
      <w:r w:rsidRPr="00F86ED1">
        <w:t>;</w:t>
      </w:r>
    </w:p>
    <w:p w:rsidR="00F86ED1" w:rsidRDefault="00F86ED1" w:rsidP="00924A4F">
      <w:pPr>
        <w:pStyle w:val="ListParagraph"/>
        <w:numPr>
          <w:ilvl w:val="1"/>
          <w:numId w:val="87"/>
        </w:numPr>
      </w:pPr>
      <w:r w:rsidRPr="00F86ED1">
        <w:t xml:space="preserve">Rata de capturare de minim </w:t>
      </w:r>
      <w:r w:rsidR="0065420D">
        <w:t>6</w:t>
      </w:r>
      <w:r w:rsidRPr="00F86ED1">
        <w:t>0% a deșeurilor reciclabile în 202</w:t>
      </w:r>
      <w:r w:rsidR="0065420D">
        <w:t>3</w:t>
      </w:r>
      <w:r w:rsidRPr="00F86ED1">
        <w:t>;</w:t>
      </w:r>
    </w:p>
    <w:p w:rsidR="0065420D" w:rsidRPr="0065420D" w:rsidRDefault="0065420D" w:rsidP="00924A4F">
      <w:pPr>
        <w:pStyle w:val="ListParagraph"/>
        <w:numPr>
          <w:ilvl w:val="1"/>
          <w:numId w:val="87"/>
        </w:numPr>
      </w:pPr>
      <w:r w:rsidRPr="0065420D">
        <w:t xml:space="preserve">Rata de capturare de minim </w:t>
      </w:r>
      <w:r>
        <w:t>6</w:t>
      </w:r>
      <w:r w:rsidRPr="0065420D">
        <w:t>5% a deșeurilor reciclabile în 202</w:t>
      </w:r>
      <w:r>
        <w:t>4</w:t>
      </w:r>
      <w:r w:rsidRPr="0065420D">
        <w:t>;</w:t>
      </w:r>
    </w:p>
    <w:p w:rsidR="0065420D" w:rsidRDefault="0065420D" w:rsidP="00924A4F">
      <w:pPr>
        <w:pStyle w:val="ListParagraph"/>
        <w:numPr>
          <w:ilvl w:val="1"/>
          <w:numId w:val="87"/>
        </w:numPr>
      </w:pPr>
      <w:r w:rsidRPr="0065420D">
        <w:t xml:space="preserve">Rata de capturare de minim </w:t>
      </w:r>
      <w:r>
        <w:t>7</w:t>
      </w:r>
      <w:r w:rsidRPr="0065420D">
        <w:t>5% a deșeurilor reciclabile în 20</w:t>
      </w:r>
      <w:r w:rsidR="00CF0FF0">
        <w:t>3</w:t>
      </w:r>
      <w:r>
        <w:t>5</w:t>
      </w:r>
      <w:r w:rsidRPr="0065420D">
        <w:t>;</w:t>
      </w:r>
    </w:p>
    <w:p w:rsidR="0065420D" w:rsidRPr="0065420D" w:rsidRDefault="0065420D" w:rsidP="00924A4F">
      <w:pPr>
        <w:pStyle w:val="ListParagraph"/>
      </w:pPr>
    </w:p>
    <w:p w:rsidR="008039CB" w:rsidRDefault="008039CB" w:rsidP="00BD5224">
      <w:pPr>
        <w:pStyle w:val="ListParagraph"/>
        <w:numPr>
          <w:ilvl w:val="0"/>
          <w:numId w:val="117"/>
        </w:numPr>
        <w:jc w:val="both"/>
      </w:pPr>
      <w:r w:rsidRPr="00B96C9C">
        <w:t>Implementarea</w:t>
      </w:r>
      <w:r w:rsidR="0065420D">
        <w:t xml:space="preserve"> </w:t>
      </w:r>
      <w:r w:rsidRPr="0065420D">
        <w:t>și</w:t>
      </w:r>
      <w:r w:rsidR="0065420D">
        <w:t xml:space="preserve"> </w:t>
      </w:r>
      <w:r w:rsidRPr="00B96C9C">
        <w:t>extinderea</w:t>
      </w:r>
      <w:r w:rsidR="0065420D">
        <w:t xml:space="preserve"> </w:t>
      </w:r>
      <w:r w:rsidRPr="00B96C9C">
        <w:t>sistemului</w:t>
      </w:r>
      <w:r w:rsidR="0065420D">
        <w:t xml:space="preserve"> </w:t>
      </w:r>
      <w:r w:rsidRPr="0065420D">
        <w:t>de</w:t>
      </w:r>
      <w:r w:rsidR="0065420D">
        <w:t xml:space="preserve"> </w:t>
      </w:r>
      <w:r w:rsidRPr="00B96C9C">
        <w:t>colectare</w:t>
      </w:r>
      <w:r w:rsidR="0065420D">
        <w:t xml:space="preserve"> </w:t>
      </w:r>
      <w:r w:rsidRPr="0065420D">
        <w:t>a</w:t>
      </w:r>
      <w:r w:rsidR="0065420D">
        <w:t xml:space="preserve"> </w:t>
      </w:r>
      <w:r w:rsidRPr="00B96C9C">
        <w:t>biodeșeurilor</w:t>
      </w:r>
      <w:r w:rsidR="0065420D">
        <w:t xml:space="preserve">  </w:t>
      </w:r>
      <w:r w:rsidRPr="00B96C9C">
        <w:t>din</w:t>
      </w:r>
      <w:r w:rsidR="0065420D">
        <w:t xml:space="preserve"> </w:t>
      </w:r>
      <w:r w:rsidRPr="00B96C9C">
        <w:t>deșeuri</w:t>
      </w:r>
      <w:r w:rsidR="0065420D">
        <w:t xml:space="preserve"> </w:t>
      </w:r>
      <w:r w:rsidRPr="00B96C9C">
        <w:t>menajere,</w:t>
      </w:r>
      <w:r w:rsidR="0065420D">
        <w:t xml:space="preserve"> </w:t>
      </w:r>
      <w:r w:rsidRPr="0065420D">
        <w:t>similare</w:t>
      </w:r>
      <w:r w:rsidRPr="00B96C9C">
        <w:t xml:space="preserve"> și din</w:t>
      </w:r>
      <w:r w:rsidR="0065420D">
        <w:t xml:space="preserve"> </w:t>
      </w:r>
      <w:r w:rsidRPr="00B96C9C">
        <w:t>piețe,</w:t>
      </w:r>
      <w:r w:rsidR="0065420D">
        <w:t xml:space="preserve"> </w:t>
      </w:r>
      <w:r w:rsidRPr="00B96C9C">
        <w:t>după</w:t>
      </w:r>
      <w:r w:rsidR="0065420D">
        <w:t xml:space="preserve"> </w:t>
      </w:r>
      <w:r w:rsidRPr="00B96C9C">
        <w:t>cum</w:t>
      </w:r>
      <w:r w:rsidR="0065420D">
        <w:t xml:space="preserve"> </w:t>
      </w:r>
      <w:r w:rsidRPr="00B96C9C">
        <w:t>urmează:</w:t>
      </w:r>
    </w:p>
    <w:p w:rsidR="00BD5224" w:rsidRPr="0065420D" w:rsidRDefault="00BD5224" w:rsidP="00BD5224">
      <w:pPr>
        <w:pStyle w:val="ListParagraph"/>
        <w:ind w:left="360"/>
        <w:jc w:val="both"/>
      </w:pPr>
    </w:p>
    <w:p w:rsidR="008039CB" w:rsidRDefault="0065420D" w:rsidP="00BD5224">
      <w:pPr>
        <w:pStyle w:val="ListParagraph"/>
        <w:numPr>
          <w:ilvl w:val="1"/>
          <w:numId w:val="87"/>
        </w:numPr>
        <w:jc w:val="both"/>
      </w:pPr>
      <w:r w:rsidRPr="00B96C9C">
        <w:t>R</w:t>
      </w:r>
      <w:r w:rsidR="008039CB" w:rsidRPr="00B96C9C">
        <w:t>ata</w:t>
      </w:r>
      <w:r>
        <w:t xml:space="preserve"> </w:t>
      </w:r>
      <w:r w:rsidR="008039CB" w:rsidRPr="00B96C9C">
        <w:t>de</w:t>
      </w:r>
      <w:r w:rsidR="008039CB" w:rsidRPr="0065420D">
        <w:t xml:space="preserve"> capturare</w:t>
      </w:r>
      <w:r w:rsidRPr="0065420D">
        <w:t xml:space="preserve"> </w:t>
      </w:r>
      <w:r w:rsidR="008039CB" w:rsidRPr="0065420D">
        <w:t>de minim</w:t>
      </w:r>
      <w:r w:rsidR="008039CB" w:rsidRPr="00B96C9C">
        <w:t xml:space="preserve"> 50%</w:t>
      </w:r>
      <w:r>
        <w:t xml:space="preserve"> </w:t>
      </w:r>
      <w:r w:rsidR="008039CB" w:rsidRPr="00B96C9C">
        <w:t>a</w:t>
      </w:r>
      <w:r>
        <w:t xml:space="preserve"> </w:t>
      </w:r>
      <w:r w:rsidR="008039CB" w:rsidRPr="0065420D">
        <w:t>biodeșeurilor menajere,</w:t>
      </w:r>
      <w:r w:rsidRPr="0065420D">
        <w:t xml:space="preserve"> </w:t>
      </w:r>
      <w:r w:rsidR="008039CB" w:rsidRPr="00B96C9C">
        <w:t xml:space="preserve">similare </w:t>
      </w:r>
      <w:r w:rsidR="008039CB" w:rsidRPr="0065420D">
        <w:t>și</w:t>
      </w:r>
      <w:r w:rsidRPr="0065420D">
        <w:t xml:space="preserve"> </w:t>
      </w:r>
      <w:r w:rsidR="008039CB" w:rsidRPr="00B96C9C">
        <w:t>din</w:t>
      </w:r>
      <w:r>
        <w:t xml:space="preserve"> </w:t>
      </w:r>
      <w:r w:rsidR="008039CB" w:rsidRPr="0065420D">
        <w:t>pieţe</w:t>
      </w:r>
      <w:r w:rsidRPr="0065420D">
        <w:t xml:space="preserve"> </w:t>
      </w:r>
      <w:r w:rsidR="008039CB" w:rsidRPr="0065420D">
        <w:t xml:space="preserve">începând </w:t>
      </w:r>
      <w:r w:rsidR="008039CB" w:rsidRPr="00B96C9C">
        <w:t>cu</w:t>
      </w:r>
      <w:r>
        <w:t xml:space="preserve"> </w:t>
      </w:r>
      <w:r w:rsidR="008039CB" w:rsidRPr="0065420D">
        <w:t>anul</w:t>
      </w:r>
      <w:r w:rsidRPr="0065420D">
        <w:t xml:space="preserve"> </w:t>
      </w:r>
      <w:r w:rsidR="00B70F36">
        <w:t>2023.</w:t>
      </w:r>
      <w:r>
        <w:t xml:space="preserve"> </w:t>
      </w:r>
      <w:r w:rsidR="00B70F36">
        <w:t>S</w:t>
      </w:r>
      <w:r w:rsidR="008039CB" w:rsidRPr="00B96C9C">
        <w:t>e</w:t>
      </w:r>
      <w:r>
        <w:t xml:space="preserve"> </w:t>
      </w:r>
      <w:r w:rsidR="008039CB" w:rsidRPr="0065420D">
        <w:t>consideră</w:t>
      </w:r>
      <w:r w:rsidRPr="0065420D">
        <w:t xml:space="preserve"> </w:t>
      </w:r>
      <w:r w:rsidR="008039CB" w:rsidRPr="00B96C9C">
        <w:t>că</w:t>
      </w:r>
      <w:r>
        <w:t xml:space="preserve"> </w:t>
      </w:r>
      <w:r w:rsidR="008039CB" w:rsidRPr="0065420D">
        <w:t>implementarea</w:t>
      </w:r>
      <w:r w:rsidRPr="0065420D">
        <w:t xml:space="preserve"> </w:t>
      </w:r>
      <w:r w:rsidR="008039CB" w:rsidRPr="0065420D">
        <w:t>colectării</w:t>
      </w:r>
      <w:r w:rsidRPr="0065420D">
        <w:t xml:space="preserve"> </w:t>
      </w:r>
      <w:r w:rsidR="008039CB" w:rsidRPr="0065420D">
        <w:t>separate</w:t>
      </w:r>
      <w:r w:rsidRPr="0065420D">
        <w:t xml:space="preserve"> </w:t>
      </w:r>
      <w:r w:rsidR="008039CB" w:rsidRPr="00B96C9C">
        <w:t>a</w:t>
      </w:r>
      <w:r>
        <w:t xml:space="preserve"> </w:t>
      </w:r>
      <w:r w:rsidR="008039CB" w:rsidRPr="0065420D">
        <w:t>acestei</w:t>
      </w:r>
      <w:r w:rsidRPr="0065420D">
        <w:t xml:space="preserve"> </w:t>
      </w:r>
      <w:r w:rsidR="008039CB" w:rsidRPr="0065420D">
        <w:t>categorii</w:t>
      </w:r>
      <w:r w:rsidRPr="0065420D">
        <w:t xml:space="preserve"> </w:t>
      </w:r>
      <w:r w:rsidR="008039CB" w:rsidRPr="00B96C9C">
        <w:t>de</w:t>
      </w:r>
      <w:r>
        <w:t xml:space="preserve"> </w:t>
      </w:r>
      <w:r w:rsidR="008039CB" w:rsidRPr="0065420D">
        <w:t>biodeșeuri</w:t>
      </w:r>
      <w:r w:rsidRPr="0065420D">
        <w:t xml:space="preserve"> </w:t>
      </w:r>
      <w:r w:rsidR="008039CB" w:rsidRPr="00B96C9C">
        <w:t>se</w:t>
      </w:r>
      <w:r>
        <w:t xml:space="preserve"> </w:t>
      </w:r>
      <w:r w:rsidR="008039CB" w:rsidRPr="0065420D">
        <w:t>va</w:t>
      </w:r>
      <w:r w:rsidRPr="0065420D">
        <w:t xml:space="preserve"> </w:t>
      </w:r>
      <w:r w:rsidR="008039CB" w:rsidRPr="0065420D">
        <w:t>realiza</w:t>
      </w:r>
      <w:r w:rsidRPr="0065420D">
        <w:t xml:space="preserve"> </w:t>
      </w:r>
      <w:r w:rsidR="008039CB" w:rsidRPr="00B96C9C">
        <w:t>în</w:t>
      </w:r>
      <w:r>
        <w:t xml:space="preserve"> </w:t>
      </w:r>
      <w:r w:rsidR="008039CB" w:rsidRPr="00B96C9C">
        <w:t>mod</w:t>
      </w:r>
      <w:r>
        <w:t xml:space="preserve"> </w:t>
      </w:r>
      <w:r w:rsidR="00B70F36">
        <w:t>treptat și</w:t>
      </w:r>
      <w:r w:rsidRPr="0065420D">
        <w:t xml:space="preserve"> </w:t>
      </w:r>
      <w:r w:rsidR="008039CB" w:rsidRPr="00B96C9C">
        <w:t>se</w:t>
      </w:r>
      <w:r>
        <w:t xml:space="preserve"> </w:t>
      </w:r>
      <w:r w:rsidR="008039CB" w:rsidRPr="0065420D">
        <w:t>va</w:t>
      </w:r>
      <w:r w:rsidRPr="0065420D">
        <w:t xml:space="preserve"> </w:t>
      </w:r>
      <w:r w:rsidR="008039CB" w:rsidRPr="00B96C9C">
        <w:t>începe cu</w:t>
      </w:r>
      <w:r>
        <w:t xml:space="preserve"> </w:t>
      </w:r>
      <w:r w:rsidR="008039CB" w:rsidRPr="0065420D">
        <w:t>un</w:t>
      </w:r>
      <w:r w:rsidRPr="0065420D">
        <w:t xml:space="preserve"> </w:t>
      </w:r>
      <w:r w:rsidR="008039CB" w:rsidRPr="00B96C9C">
        <w:t>proiect</w:t>
      </w:r>
      <w:r>
        <w:t xml:space="preserve"> </w:t>
      </w:r>
      <w:r w:rsidR="008039CB" w:rsidRPr="00B96C9C">
        <w:t>pilot</w:t>
      </w:r>
      <w:r>
        <w:t xml:space="preserve"> </w:t>
      </w:r>
      <w:r w:rsidR="008039CB" w:rsidRPr="00B96C9C">
        <w:t>în</w:t>
      </w:r>
      <w:r>
        <w:t xml:space="preserve"> </w:t>
      </w:r>
      <w:r w:rsidR="008039CB" w:rsidRPr="0065420D">
        <w:t>câteva</w:t>
      </w:r>
      <w:r w:rsidRPr="0065420D">
        <w:t xml:space="preserve"> </w:t>
      </w:r>
      <w:r w:rsidR="008039CB" w:rsidRPr="00B96C9C">
        <w:t>UAT</w:t>
      </w:r>
      <w:r w:rsidR="00B70F36">
        <w:t>-uri,</w:t>
      </w:r>
      <w:r>
        <w:t xml:space="preserve"> </w:t>
      </w:r>
      <w:r w:rsidR="008039CB" w:rsidRPr="0065420D">
        <w:t>după</w:t>
      </w:r>
      <w:r w:rsidRPr="0065420D">
        <w:t xml:space="preserve"> </w:t>
      </w:r>
      <w:r w:rsidR="008039CB" w:rsidRPr="00B96C9C">
        <w:t>care</w:t>
      </w:r>
      <w:r>
        <w:t xml:space="preserve"> </w:t>
      </w:r>
      <w:r w:rsidR="008039CB" w:rsidRPr="0065420D">
        <w:t>sistemul</w:t>
      </w:r>
      <w:r w:rsidRPr="0065420D">
        <w:t xml:space="preserve"> </w:t>
      </w:r>
      <w:r w:rsidR="008039CB" w:rsidRPr="0065420D">
        <w:t>va</w:t>
      </w:r>
      <w:r w:rsidRPr="0065420D">
        <w:t xml:space="preserve"> </w:t>
      </w:r>
      <w:r w:rsidR="008039CB" w:rsidRPr="0065420D">
        <w:t>fi</w:t>
      </w:r>
      <w:r w:rsidRPr="0065420D">
        <w:t xml:space="preserve"> </w:t>
      </w:r>
      <w:r w:rsidR="008039CB" w:rsidRPr="0065420D">
        <w:t>extins</w:t>
      </w:r>
      <w:r w:rsidRPr="0065420D">
        <w:t xml:space="preserve"> </w:t>
      </w:r>
      <w:r w:rsidR="008039CB" w:rsidRPr="0065420D">
        <w:t>la</w:t>
      </w:r>
      <w:r w:rsidRPr="0065420D">
        <w:t xml:space="preserve"> </w:t>
      </w:r>
      <w:r w:rsidR="008039CB" w:rsidRPr="0065420D">
        <w:t>nivelul</w:t>
      </w:r>
      <w:r w:rsidRPr="0065420D">
        <w:t xml:space="preserve"> </w:t>
      </w:r>
      <w:r w:rsidR="008039CB" w:rsidRPr="0065420D">
        <w:t>întregului</w:t>
      </w:r>
      <w:r w:rsidRPr="0065420D">
        <w:t xml:space="preserve"> </w:t>
      </w:r>
      <w:r w:rsidR="00B70F36">
        <w:t>judeţ.</w:t>
      </w:r>
      <w:r w:rsidRPr="0065420D">
        <w:t xml:space="preserve"> </w:t>
      </w:r>
      <w:r w:rsidR="00B70F36">
        <w:t>Î</w:t>
      </w:r>
      <w:r w:rsidR="008039CB" w:rsidRPr="00B96C9C">
        <w:t>n</w:t>
      </w:r>
      <w:r>
        <w:t xml:space="preserve"> </w:t>
      </w:r>
      <w:r w:rsidR="008039CB" w:rsidRPr="0065420D">
        <w:t>anul</w:t>
      </w:r>
      <w:r w:rsidRPr="0065420D">
        <w:t xml:space="preserve"> </w:t>
      </w:r>
      <w:r w:rsidR="008039CB" w:rsidRPr="00B96C9C">
        <w:t>2025</w:t>
      </w:r>
      <w:r>
        <w:t xml:space="preserve"> </w:t>
      </w:r>
      <w:r w:rsidR="008039CB" w:rsidRPr="00B96C9C">
        <w:t>se</w:t>
      </w:r>
      <w:r>
        <w:t xml:space="preserve"> </w:t>
      </w:r>
      <w:r w:rsidR="008039CB" w:rsidRPr="0065420D">
        <w:t>presupune</w:t>
      </w:r>
      <w:r w:rsidRPr="0065420D">
        <w:t xml:space="preserve"> </w:t>
      </w:r>
      <w:r w:rsidR="008039CB" w:rsidRPr="00B96C9C">
        <w:t>că</w:t>
      </w:r>
      <w:r>
        <w:t xml:space="preserve"> </w:t>
      </w:r>
      <w:r w:rsidR="008039CB" w:rsidRPr="00B96C9C">
        <w:t>rata</w:t>
      </w:r>
      <w:r>
        <w:t xml:space="preserve"> </w:t>
      </w:r>
      <w:r w:rsidR="008039CB" w:rsidRPr="00B96C9C">
        <w:t>de</w:t>
      </w:r>
      <w:r>
        <w:t xml:space="preserve"> </w:t>
      </w:r>
      <w:r w:rsidR="008039CB" w:rsidRPr="0065420D">
        <w:t>capturare</w:t>
      </w:r>
      <w:r w:rsidRPr="0065420D">
        <w:t xml:space="preserve"> </w:t>
      </w:r>
      <w:r w:rsidR="008039CB" w:rsidRPr="0065420D">
        <w:t>va</w:t>
      </w:r>
      <w:r w:rsidRPr="0065420D">
        <w:t xml:space="preserve"> </w:t>
      </w:r>
      <w:r w:rsidR="008039CB" w:rsidRPr="0065420D">
        <w:t>ajunge</w:t>
      </w:r>
      <w:r w:rsidRPr="0065420D">
        <w:t xml:space="preserve"> </w:t>
      </w:r>
      <w:r w:rsidR="008039CB" w:rsidRPr="00B96C9C">
        <w:t>la</w:t>
      </w:r>
      <w:r>
        <w:t xml:space="preserve"> </w:t>
      </w:r>
      <w:r w:rsidR="008039CB" w:rsidRPr="00B96C9C">
        <w:t>60%,</w:t>
      </w:r>
      <w:r>
        <w:t xml:space="preserve"> </w:t>
      </w:r>
      <w:r w:rsidR="008039CB" w:rsidRPr="00B96C9C">
        <w:t>în</w:t>
      </w:r>
      <w:r>
        <w:t xml:space="preserve"> </w:t>
      </w:r>
      <w:r w:rsidR="008039CB" w:rsidRPr="0065420D">
        <w:t>anul</w:t>
      </w:r>
      <w:r w:rsidRPr="0065420D">
        <w:t xml:space="preserve"> </w:t>
      </w:r>
      <w:r w:rsidR="008039CB" w:rsidRPr="00B96C9C">
        <w:t>2030</w:t>
      </w:r>
      <w:r>
        <w:t xml:space="preserve"> </w:t>
      </w:r>
      <w:r w:rsidR="008039CB" w:rsidRPr="0065420D">
        <w:t>va</w:t>
      </w:r>
      <w:r w:rsidRPr="0065420D">
        <w:t xml:space="preserve"> </w:t>
      </w:r>
      <w:r w:rsidR="008039CB" w:rsidRPr="0065420D">
        <w:t xml:space="preserve">ajunge </w:t>
      </w:r>
      <w:r w:rsidR="008039CB" w:rsidRPr="00B96C9C">
        <w:t>la</w:t>
      </w:r>
      <w:r>
        <w:t xml:space="preserve"> </w:t>
      </w:r>
      <w:r w:rsidR="008039CB" w:rsidRPr="00B96C9C">
        <w:t>70%,</w:t>
      </w:r>
      <w:r>
        <w:t xml:space="preserve"> </w:t>
      </w:r>
      <w:r w:rsidR="008039CB" w:rsidRPr="0065420D">
        <w:t>crescând</w:t>
      </w:r>
      <w:r w:rsidRPr="0065420D">
        <w:t xml:space="preserve"> </w:t>
      </w:r>
      <w:r w:rsidR="008039CB" w:rsidRPr="0065420D">
        <w:t>până</w:t>
      </w:r>
      <w:r w:rsidRPr="0065420D">
        <w:t xml:space="preserve"> </w:t>
      </w:r>
      <w:r w:rsidR="008039CB" w:rsidRPr="00B96C9C">
        <w:t>la</w:t>
      </w:r>
      <w:r>
        <w:t xml:space="preserve"> </w:t>
      </w:r>
      <w:r w:rsidR="008039CB" w:rsidRPr="0065420D">
        <w:t>un</w:t>
      </w:r>
      <w:r w:rsidRPr="0065420D">
        <w:t xml:space="preserve"> </w:t>
      </w:r>
      <w:r w:rsidR="008039CB" w:rsidRPr="0065420D">
        <w:t>maxim</w:t>
      </w:r>
      <w:r w:rsidRPr="0065420D">
        <w:t xml:space="preserve"> </w:t>
      </w:r>
      <w:r w:rsidR="008039CB" w:rsidRPr="00B96C9C">
        <w:t>de</w:t>
      </w:r>
      <w:r>
        <w:t xml:space="preserve"> </w:t>
      </w:r>
      <w:r w:rsidR="008039CB" w:rsidRPr="00B96C9C">
        <w:t>75%</w:t>
      </w:r>
      <w:r>
        <w:t xml:space="preserve"> </w:t>
      </w:r>
      <w:r w:rsidR="008039CB" w:rsidRPr="0065420D">
        <w:t>începând</w:t>
      </w:r>
      <w:r w:rsidRPr="0065420D">
        <w:t xml:space="preserve"> </w:t>
      </w:r>
      <w:r w:rsidR="008039CB" w:rsidRPr="00B96C9C">
        <w:t>cu</w:t>
      </w:r>
      <w:r>
        <w:t xml:space="preserve"> </w:t>
      </w:r>
      <w:r w:rsidR="008039CB" w:rsidRPr="00B96C9C">
        <w:t>2035;</w:t>
      </w:r>
    </w:p>
    <w:p w:rsidR="00BD5224" w:rsidRPr="00B96C9C" w:rsidRDefault="00BD5224" w:rsidP="00BD5224">
      <w:pPr>
        <w:pStyle w:val="ListParagraph"/>
        <w:ind w:left="858"/>
        <w:jc w:val="both"/>
      </w:pPr>
    </w:p>
    <w:p w:rsidR="008039CB" w:rsidRDefault="0065420D" w:rsidP="00BD5224">
      <w:pPr>
        <w:pStyle w:val="ListParagraph"/>
        <w:numPr>
          <w:ilvl w:val="1"/>
          <w:numId w:val="87"/>
        </w:numPr>
        <w:jc w:val="both"/>
      </w:pPr>
      <w:r w:rsidRPr="00B96C9C">
        <w:t>R</w:t>
      </w:r>
      <w:r w:rsidR="008039CB" w:rsidRPr="00B96C9C">
        <w:t>ata</w:t>
      </w:r>
      <w:r>
        <w:t xml:space="preserve"> </w:t>
      </w:r>
      <w:r w:rsidR="008039CB" w:rsidRPr="00B96C9C">
        <w:t>de</w:t>
      </w:r>
      <w:r>
        <w:t xml:space="preserve"> </w:t>
      </w:r>
      <w:r w:rsidR="008039CB" w:rsidRPr="0065420D">
        <w:t>capturare</w:t>
      </w:r>
      <w:r w:rsidRPr="0065420D">
        <w:t xml:space="preserve"> </w:t>
      </w:r>
      <w:r w:rsidR="008039CB" w:rsidRPr="00B96C9C">
        <w:t>de</w:t>
      </w:r>
      <w:r>
        <w:t xml:space="preserve"> </w:t>
      </w:r>
      <w:r w:rsidR="008039CB" w:rsidRPr="0065420D">
        <w:t>minim</w:t>
      </w:r>
      <w:r w:rsidR="008039CB" w:rsidRPr="00B96C9C">
        <w:t xml:space="preserve"> 50%</w:t>
      </w:r>
      <w:r>
        <w:t xml:space="preserve"> </w:t>
      </w:r>
      <w:r w:rsidR="008039CB" w:rsidRPr="00B96C9C">
        <w:t>a</w:t>
      </w:r>
      <w:r w:rsidR="008039CB" w:rsidRPr="0065420D">
        <w:t xml:space="preserve"> deşeurilor</w:t>
      </w:r>
      <w:r w:rsidRPr="0065420D">
        <w:t xml:space="preserve"> </w:t>
      </w:r>
      <w:r w:rsidR="008039CB" w:rsidRPr="0065420D">
        <w:t xml:space="preserve">verzi </w:t>
      </w:r>
      <w:r w:rsidR="008039CB" w:rsidRPr="00B96C9C">
        <w:t>din</w:t>
      </w:r>
      <w:r>
        <w:t xml:space="preserve"> </w:t>
      </w:r>
      <w:r w:rsidR="008039CB" w:rsidRPr="0065420D">
        <w:t>deşeurile</w:t>
      </w:r>
      <w:r w:rsidRPr="0065420D">
        <w:t xml:space="preserve"> </w:t>
      </w:r>
      <w:r w:rsidR="008039CB" w:rsidRPr="0065420D">
        <w:t>menajere</w:t>
      </w:r>
      <w:r w:rsidRPr="0065420D">
        <w:t xml:space="preserve"> </w:t>
      </w:r>
      <w:r w:rsidR="008039CB" w:rsidRPr="0065420D">
        <w:t>începând</w:t>
      </w:r>
      <w:r w:rsidRPr="0065420D">
        <w:t xml:space="preserve"> </w:t>
      </w:r>
      <w:r w:rsidR="008039CB" w:rsidRPr="00B96C9C">
        <w:t>cu</w:t>
      </w:r>
      <w:r>
        <w:t xml:space="preserve"> </w:t>
      </w:r>
      <w:r w:rsidR="008039CB" w:rsidRPr="0065420D">
        <w:t>anul</w:t>
      </w:r>
      <w:r w:rsidRPr="0065420D">
        <w:t xml:space="preserve"> </w:t>
      </w:r>
      <w:r w:rsidR="00B70F36">
        <w:t>2023.</w:t>
      </w:r>
      <w:r>
        <w:t xml:space="preserve"> </w:t>
      </w:r>
      <w:r w:rsidR="00B70F36">
        <w:t>S</w:t>
      </w:r>
      <w:r w:rsidR="008039CB" w:rsidRPr="00B96C9C">
        <w:t>e</w:t>
      </w:r>
      <w:r>
        <w:t xml:space="preserve"> </w:t>
      </w:r>
      <w:r w:rsidR="008039CB" w:rsidRPr="0065420D">
        <w:t>consideră</w:t>
      </w:r>
      <w:r w:rsidRPr="0065420D">
        <w:t xml:space="preserve"> </w:t>
      </w:r>
      <w:r w:rsidR="008039CB" w:rsidRPr="00B96C9C">
        <w:t>că</w:t>
      </w:r>
      <w:r>
        <w:t xml:space="preserve"> </w:t>
      </w:r>
      <w:r w:rsidR="008039CB" w:rsidRPr="00B96C9C">
        <w:t>în</w:t>
      </w:r>
      <w:r>
        <w:t xml:space="preserve"> </w:t>
      </w:r>
      <w:r w:rsidR="008039CB" w:rsidRPr="0065420D">
        <w:t>anul</w:t>
      </w:r>
      <w:r w:rsidRPr="0065420D">
        <w:t xml:space="preserve"> </w:t>
      </w:r>
      <w:r w:rsidR="008039CB" w:rsidRPr="00B96C9C">
        <w:t>2025</w:t>
      </w:r>
      <w:r>
        <w:t xml:space="preserve"> </w:t>
      </w:r>
      <w:r w:rsidR="008039CB" w:rsidRPr="00B96C9C">
        <w:t>rata</w:t>
      </w:r>
      <w:r>
        <w:t xml:space="preserve"> </w:t>
      </w:r>
      <w:r w:rsidR="008039CB" w:rsidRPr="00B96C9C">
        <w:t>de</w:t>
      </w:r>
      <w:r>
        <w:t xml:space="preserve"> </w:t>
      </w:r>
      <w:r w:rsidR="008039CB" w:rsidRPr="0065420D">
        <w:t>capturare</w:t>
      </w:r>
      <w:r w:rsidRPr="0065420D">
        <w:t xml:space="preserve"> </w:t>
      </w:r>
      <w:r w:rsidR="008039CB" w:rsidRPr="00B96C9C">
        <w:t>a</w:t>
      </w:r>
      <w:r>
        <w:t xml:space="preserve"> </w:t>
      </w:r>
      <w:r w:rsidR="008039CB" w:rsidRPr="00B96C9C">
        <w:t>deşeurilor</w:t>
      </w:r>
      <w:r>
        <w:t xml:space="preserve"> </w:t>
      </w:r>
      <w:r w:rsidR="008039CB" w:rsidRPr="0065420D">
        <w:t>verzi</w:t>
      </w:r>
      <w:r w:rsidRPr="0065420D">
        <w:t xml:space="preserve"> </w:t>
      </w:r>
      <w:r w:rsidR="008039CB" w:rsidRPr="00B96C9C">
        <w:t>din</w:t>
      </w:r>
      <w:r>
        <w:t xml:space="preserve"> </w:t>
      </w:r>
      <w:r w:rsidR="008039CB" w:rsidRPr="00B96C9C">
        <w:t>deşeurile</w:t>
      </w:r>
      <w:r>
        <w:t xml:space="preserve"> </w:t>
      </w:r>
      <w:r w:rsidR="008039CB" w:rsidRPr="0065420D">
        <w:t>menajere</w:t>
      </w:r>
      <w:r w:rsidRPr="0065420D">
        <w:t xml:space="preserve"> </w:t>
      </w:r>
      <w:r w:rsidR="008039CB" w:rsidRPr="0065420D">
        <w:t>va</w:t>
      </w:r>
      <w:r w:rsidRPr="0065420D">
        <w:t xml:space="preserve"> </w:t>
      </w:r>
      <w:r w:rsidR="008039CB" w:rsidRPr="00B96C9C">
        <w:t>creşte</w:t>
      </w:r>
      <w:r>
        <w:t xml:space="preserve"> </w:t>
      </w:r>
      <w:r w:rsidR="008039CB" w:rsidRPr="0065420D">
        <w:t>la</w:t>
      </w:r>
      <w:r w:rsidRPr="0065420D">
        <w:t xml:space="preserve"> </w:t>
      </w:r>
      <w:r w:rsidR="008039CB" w:rsidRPr="0065420D">
        <w:t>60%,</w:t>
      </w:r>
      <w:r w:rsidRPr="0065420D">
        <w:t xml:space="preserve"> </w:t>
      </w:r>
      <w:r w:rsidR="008039CB" w:rsidRPr="0065420D">
        <w:t>în</w:t>
      </w:r>
      <w:r w:rsidRPr="0065420D">
        <w:t xml:space="preserve"> </w:t>
      </w:r>
      <w:r w:rsidR="008039CB" w:rsidRPr="0065420D">
        <w:t>anul</w:t>
      </w:r>
      <w:r w:rsidRPr="0065420D">
        <w:t xml:space="preserve"> </w:t>
      </w:r>
      <w:r w:rsidR="008039CB" w:rsidRPr="0065420D">
        <w:t>2030</w:t>
      </w:r>
      <w:r w:rsidRPr="0065420D">
        <w:t xml:space="preserve"> </w:t>
      </w:r>
      <w:r w:rsidR="008039CB" w:rsidRPr="0065420D">
        <w:t>va</w:t>
      </w:r>
      <w:r w:rsidRPr="0065420D">
        <w:t xml:space="preserve"> </w:t>
      </w:r>
      <w:r w:rsidR="008039CB" w:rsidRPr="0065420D">
        <w:t>crește</w:t>
      </w:r>
      <w:r w:rsidRPr="0065420D">
        <w:t xml:space="preserve"> </w:t>
      </w:r>
      <w:r w:rsidR="008039CB" w:rsidRPr="0065420D">
        <w:t>la</w:t>
      </w:r>
      <w:r w:rsidRPr="0065420D">
        <w:t xml:space="preserve"> </w:t>
      </w:r>
      <w:r w:rsidR="008039CB" w:rsidRPr="0065420D">
        <w:t>70%,</w:t>
      </w:r>
      <w:r w:rsidRPr="0065420D">
        <w:t xml:space="preserve"> </w:t>
      </w:r>
      <w:r w:rsidR="008039CB" w:rsidRPr="0065420D">
        <w:t>crescând</w:t>
      </w:r>
      <w:r w:rsidRPr="0065420D">
        <w:t xml:space="preserve"> </w:t>
      </w:r>
      <w:r w:rsidR="008039CB" w:rsidRPr="0065420D">
        <w:t>până</w:t>
      </w:r>
      <w:r w:rsidRPr="0065420D">
        <w:t xml:space="preserve"> </w:t>
      </w:r>
      <w:r w:rsidR="008039CB" w:rsidRPr="0065420D">
        <w:t>la</w:t>
      </w:r>
      <w:r w:rsidRPr="0065420D">
        <w:t xml:space="preserve"> </w:t>
      </w:r>
      <w:r w:rsidR="008039CB" w:rsidRPr="0065420D">
        <w:t>un</w:t>
      </w:r>
      <w:r w:rsidRPr="0065420D">
        <w:t xml:space="preserve"> </w:t>
      </w:r>
      <w:r w:rsidR="008039CB" w:rsidRPr="0065420D">
        <w:t>maxim</w:t>
      </w:r>
      <w:r w:rsidRPr="0065420D">
        <w:t xml:space="preserve"> </w:t>
      </w:r>
      <w:r w:rsidR="008039CB" w:rsidRPr="0065420D">
        <w:t>de</w:t>
      </w:r>
      <w:r w:rsidRPr="0065420D">
        <w:t xml:space="preserve"> </w:t>
      </w:r>
      <w:r w:rsidR="008039CB" w:rsidRPr="0065420D">
        <w:t>75%</w:t>
      </w:r>
      <w:r w:rsidRPr="0065420D">
        <w:t xml:space="preserve"> </w:t>
      </w:r>
      <w:r w:rsidR="008039CB" w:rsidRPr="0065420D">
        <w:t>începând</w:t>
      </w:r>
      <w:r w:rsidRPr="0065420D">
        <w:t xml:space="preserve"> </w:t>
      </w:r>
      <w:r w:rsidR="008039CB" w:rsidRPr="0065420D">
        <w:t>cu</w:t>
      </w:r>
      <w:r w:rsidRPr="0065420D">
        <w:t xml:space="preserve"> </w:t>
      </w:r>
      <w:r w:rsidR="008039CB" w:rsidRPr="0065420D">
        <w:t>2035;</w:t>
      </w:r>
    </w:p>
    <w:p w:rsidR="0065420D" w:rsidRPr="0065420D" w:rsidRDefault="0065420D" w:rsidP="00BD5224">
      <w:pPr>
        <w:jc w:val="both"/>
      </w:pPr>
    </w:p>
    <w:p w:rsidR="008039CB" w:rsidRDefault="0065420D" w:rsidP="00924A4F">
      <w:pPr>
        <w:pStyle w:val="ListParagraph"/>
        <w:numPr>
          <w:ilvl w:val="0"/>
          <w:numId w:val="117"/>
        </w:numPr>
      </w:pPr>
      <w:r w:rsidRPr="00B96C9C">
        <w:t>C</w:t>
      </w:r>
      <w:r w:rsidR="008039CB" w:rsidRPr="00B96C9C">
        <w:t>olectarea</w:t>
      </w:r>
      <w:r>
        <w:t xml:space="preserve"> </w:t>
      </w:r>
      <w:r w:rsidR="008039CB" w:rsidRPr="0065420D">
        <w:t>separată</w:t>
      </w:r>
      <w:r w:rsidRPr="0065420D">
        <w:t xml:space="preserve"> </w:t>
      </w:r>
      <w:r w:rsidR="008039CB" w:rsidRPr="0065420D">
        <w:t>a</w:t>
      </w:r>
      <w:r w:rsidRPr="0065420D">
        <w:t xml:space="preserve"> </w:t>
      </w:r>
      <w:r w:rsidR="008039CB" w:rsidRPr="0065420D">
        <w:t>biodeșeurilor</w:t>
      </w:r>
      <w:r w:rsidRPr="0065420D">
        <w:t xml:space="preserve"> </w:t>
      </w:r>
      <w:r w:rsidR="008039CB" w:rsidRPr="0065420D">
        <w:t>din</w:t>
      </w:r>
      <w:r w:rsidRPr="0065420D">
        <w:t xml:space="preserve"> </w:t>
      </w:r>
      <w:r w:rsidR="008039CB" w:rsidRPr="00B96C9C">
        <w:t>parcuri</w:t>
      </w:r>
      <w:r>
        <w:t xml:space="preserve"> </w:t>
      </w:r>
      <w:r w:rsidR="008039CB" w:rsidRPr="0065420D">
        <w:t>și</w:t>
      </w:r>
      <w:r w:rsidR="00B743DF">
        <w:t xml:space="preserve"> </w:t>
      </w:r>
      <w:r w:rsidR="008039CB" w:rsidRPr="00B96C9C">
        <w:t>grădini</w:t>
      </w:r>
      <w:r>
        <w:t xml:space="preserve"> </w:t>
      </w:r>
      <w:r w:rsidR="008039CB" w:rsidRPr="0065420D">
        <w:t>astfel:</w:t>
      </w:r>
      <w:r w:rsidRPr="0065420D">
        <w:t xml:space="preserve"> </w:t>
      </w:r>
      <w:r w:rsidR="008039CB" w:rsidRPr="0065420D">
        <w:t>rată</w:t>
      </w:r>
      <w:r w:rsidRPr="0065420D">
        <w:t xml:space="preserve"> </w:t>
      </w:r>
      <w:r w:rsidR="008039CB" w:rsidRPr="0065420D">
        <w:t>de</w:t>
      </w:r>
      <w:r w:rsidRPr="0065420D">
        <w:t xml:space="preserve"> </w:t>
      </w:r>
      <w:r w:rsidR="008039CB" w:rsidRPr="00B96C9C">
        <w:t>capturare</w:t>
      </w:r>
      <w:r>
        <w:t xml:space="preserve"> </w:t>
      </w:r>
      <w:r w:rsidR="008039CB" w:rsidRPr="0065420D">
        <w:t>de</w:t>
      </w:r>
      <w:r w:rsidRPr="0065420D">
        <w:t xml:space="preserve"> </w:t>
      </w:r>
      <w:r w:rsidR="008039CB" w:rsidRPr="0065420D">
        <w:t>minim</w:t>
      </w:r>
      <w:r w:rsidRPr="0065420D">
        <w:t xml:space="preserve"> </w:t>
      </w:r>
      <w:r w:rsidR="008039CB" w:rsidRPr="0065420D">
        <w:t>50%</w:t>
      </w:r>
      <w:r w:rsidRPr="0065420D">
        <w:t xml:space="preserve"> </w:t>
      </w:r>
      <w:r w:rsidR="008039CB" w:rsidRPr="00B96C9C">
        <w:t>începând</w:t>
      </w:r>
      <w:r>
        <w:t xml:space="preserve"> </w:t>
      </w:r>
      <w:r w:rsidR="008039CB" w:rsidRPr="0065420D">
        <w:t>cu</w:t>
      </w:r>
      <w:r w:rsidRPr="0065420D">
        <w:t xml:space="preserve"> </w:t>
      </w:r>
      <w:r w:rsidR="008039CB" w:rsidRPr="00B96C9C">
        <w:t>anul</w:t>
      </w:r>
      <w:r>
        <w:t xml:space="preserve"> </w:t>
      </w:r>
      <w:r w:rsidR="008039CB" w:rsidRPr="0065420D">
        <w:t>2020,</w:t>
      </w:r>
      <w:r w:rsidRPr="0065420D">
        <w:t xml:space="preserve"> </w:t>
      </w:r>
      <w:r w:rsidR="008039CB" w:rsidRPr="00B96C9C">
        <w:t>crescând</w:t>
      </w:r>
      <w:r>
        <w:t xml:space="preserve"> </w:t>
      </w:r>
      <w:r w:rsidR="008039CB" w:rsidRPr="00B96C9C">
        <w:t>până</w:t>
      </w:r>
      <w:r>
        <w:t xml:space="preserve"> </w:t>
      </w:r>
      <w:r w:rsidR="008039CB" w:rsidRPr="0065420D">
        <w:t xml:space="preserve">la </w:t>
      </w:r>
      <w:r w:rsidR="008039CB" w:rsidRPr="00B96C9C">
        <w:t>un</w:t>
      </w:r>
      <w:r>
        <w:t xml:space="preserve"> </w:t>
      </w:r>
      <w:r w:rsidR="008039CB" w:rsidRPr="0065420D">
        <w:t>maxim de</w:t>
      </w:r>
      <w:r w:rsidR="00B70F36">
        <w:t xml:space="preserve"> </w:t>
      </w:r>
      <w:r w:rsidR="008039CB" w:rsidRPr="0065420D">
        <w:t>100%</w:t>
      </w:r>
      <w:r w:rsidRPr="0065420D">
        <w:t xml:space="preserve"> </w:t>
      </w:r>
      <w:r w:rsidR="008039CB" w:rsidRPr="00B96C9C">
        <w:t>începând</w:t>
      </w:r>
      <w:r>
        <w:t xml:space="preserve"> </w:t>
      </w:r>
      <w:r w:rsidR="008039CB" w:rsidRPr="0065420D">
        <w:t>cu</w:t>
      </w:r>
      <w:r>
        <w:t xml:space="preserve"> </w:t>
      </w:r>
      <w:r w:rsidR="008039CB" w:rsidRPr="0065420D">
        <w:t>2023;</w:t>
      </w:r>
    </w:p>
    <w:p w:rsidR="00BD5224" w:rsidRPr="0065420D" w:rsidRDefault="00BD5224" w:rsidP="00BD5224">
      <w:pPr>
        <w:pStyle w:val="ListParagraph"/>
        <w:ind w:left="360"/>
      </w:pPr>
    </w:p>
    <w:p w:rsidR="008039CB" w:rsidRPr="00B73EB5" w:rsidRDefault="0065420D" w:rsidP="00924A4F">
      <w:pPr>
        <w:pStyle w:val="ListParagraph"/>
        <w:numPr>
          <w:ilvl w:val="0"/>
          <w:numId w:val="117"/>
        </w:numPr>
      </w:pPr>
      <w:r w:rsidRPr="00B96C9C">
        <w:lastRenderedPageBreak/>
        <w:t>A</w:t>
      </w:r>
      <w:r w:rsidR="008039CB" w:rsidRPr="00B96C9C">
        <w:t>sigurarea</w:t>
      </w:r>
      <w:r>
        <w:t xml:space="preserve"> </w:t>
      </w:r>
      <w:r w:rsidR="008039CB" w:rsidRPr="0065420D">
        <w:t>de</w:t>
      </w:r>
      <w:r w:rsidRPr="0065420D">
        <w:t xml:space="preserve"> </w:t>
      </w:r>
      <w:r w:rsidR="008039CB" w:rsidRPr="00B96C9C">
        <w:t>capacitați</w:t>
      </w:r>
      <w:r>
        <w:t xml:space="preserve"> </w:t>
      </w:r>
      <w:r w:rsidR="008039CB" w:rsidRPr="00B96C9C">
        <w:t>de</w:t>
      </w:r>
      <w:r>
        <w:t xml:space="preserve"> </w:t>
      </w:r>
      <w:r w:rsidR="008039CB" w:rsidRPr="0065420D">
        <w:t>sortare</w:t>
      </w:r>
      <w:r w:rsidRPr="0065420D">
        <w:t xml:space="preserve"> </w:t>
      </w:r>
      <w:r w:rsidR="008039CB" w:rsidRPr="00B96C9C">
        <w:t>pentru</w:t>
      </w:r>
      <w:r>
        <w:t xml:space="preserve"> </w:t>
      </w:r>
      <w:r w:rsidR="008039CB" w:rsidRPr="00B96C9C">
        <w:t>întreaga</w:t>
      </w:r>
      <w:r>
        <w:t xml:space="preserve"> </w:t>
      </w:r>
      <w:r w:rsidR="008039CB" w:rsidRPr="00B96C9C">
        <w:t>cantitate</w:t>
      </w:r>
      <w:r>
        <w:t xml:space="preserve"> </w:t>
      </w:r>
      <w:r w:rsidR="008039CB" w:rsidRPr="0065420D">
        <w:t>de</w:t>
      </w:r>
      <w:r w:rsidRPr="0065420D">
        <w:t xml:space="preserve"> </w:t>
      </w:r>
      <w:r w:rsidR="008039CB" w:rsidRPr="00B96C9C">
        <w:t>deșeuri</w:t>
      </w:r>
      <w:r>
        <w:t xml:space="preserve"> </w:t>
      </w:r>
      <w:r w:rsidR="008039CB" w:rsidRPr="00B96C9C">
        <w:t>reciclabile</w:t>
      </w:r>
      <w:r>
        <w:t xml:space="preserve"> </w:t>
      </w:r>
      <w:r w:rsidR="008039CB" w:rsidRPr="00B96C9C">
        <w:t xml:space="preserve">colectate </w:t>
      </w:r>
      <w:r w:rsidR="008039CB" w:rsidRPr="0065420D">
        <w:t xml:space="preserve">separate – </w:t>
      </w:r>
      <w:r w:rsidR="008039CB" w:rsidRPr="00924A4F">
        <w:rPr>
          <w:b/>
        </w:rPr>
        <w:t>capacitatea de sortare existentă este suficientă</w:t>
      </w:r>
      <w:r w:rsidR="00B73EB5">
        <w:rPr>
          <w:b/>
        </w:rPr>
        <w:t xml:space="preserve">, </w:t>
      </w:r>
      <w:r w:rsidR="00B73EB5" w:rsidRPr="00B73EB5">
        <w:t>acestă facilitate putând fi totuși îmbunătățită pentru creșterea eficienței activității</w:t>
      </w:r>
      <w:r w:rsidR="008039CB" w:rsidRPr="00B73EB5">
        <w:t>;</w:t>
      </w:r>
    </w:p>
    <w:p w:rsidR="00BD5224" w:rsidRDefault="00BD5224" w:rsidP="00BD5224">
      <w:pPr>
        <w:pStyle w:val="ListParagraph"/>
      </w:pPr>
    </w:p>
    <w:p w:rsidR="00B73EB5" w:rsidRPr="00B73EB5" w:rsidRDefault="0065420D" w:rsidP="00B73EB5">
      <w:pPr>
        <w:pStyle w:val="ListParagraph"/>
        <w:numPr>
          <w:ilvl w:val="0"/>
          <w:numId w:val="117"/>
        </w:numPr>
      </w:pPr>
      <w:r w:rsidRPr="00B96C9C">
        <w:t>A</w:t>
      </w:r>
      <w:r w:rsidR="008039CB" w:rsidRPr="00B96C9C">
        <w:t>sigurarea</w:t>
      </w:r>
      <w:r>
        <w:t xml:space="preserve"> </w:t>
      </w:r>
      <w:r w:rsidR="008039CB" w:rsidRPr="0065420D">
        <w:t>de</w:t>
      </w:r>
      <w:r>
        <w:t xml:space="preserve"> </w:t>
      </w:r>
      <w:r w:rsidR="008039CB" w:rsidRPr="00B96C9C">
        <w:t xml:space="preserve">capacități </w:t>
      </w:r>
      <w:r w:rsidR="008039CB" w:rsidRPr="0065420D">
        <w:t>de</w:t>
      </w:r>
      <w:r>
        <w:t xml:space="preserve"> </w:t>
      </w:r>
      <w:r w:rsidR="008039CB" w:rsidRPr="0065420D">
        <w:t>compostare</w:t>
      </w:r>
      <w:r w:rsidR="008039CB" w:rsidRPr="00B96C9C">
        <w:t xml:space="preserve"> pentru</w:t>
      </w:r>
      <w:r>
        <w:t xml:space="preserve"> </w:t>
      </w:r>
      <w:r w:rsidR="008039CB" w:rsidRPr="0065420D">
        <w:t>deșeurile</w:t>
      </w:r>
      <w:r>
        <w:t xml:space="preserve"> </w:t>
      </w:r>
      <w:r w:rsidR="008039CB" w:rsidRPr="00B96C9C">
        <w:t xml:space="preserve">verzi </w:t>
      </w:r>
      <w:r w:rsidR="008039CB" w:rsidRPr="0065420D">
        <w:t>din</w:t>
      </w:r>
      <w:r>
        <w:t xml:space="preserve"> </w:t>
      </w:r>
      <w:r w:rsidR="008039CB" w:rsidRPr="0065420D">
        <w:t>parcurile</w:t>
      </w:r>
      <w:r>
        <w:t xml:space="preserve"> </w:t>
      </w:r>
      <w:r w:rsidR="008039CB" w:rsidRPr="0065420D">
        <w:t>și</w:t>
      </w:r>
      <w:r w:rsidR="008039CB" w:rsidRPr="00B96C9C">
        <w:t xml:space="preserve"> grădinile</w:t>
      </w:r>
      <w:r>
        <w:t xml:space="preserve"> </w:t>
      </w:r>
      <w:r w:rsidR="008039CB" w:rsidRPr="0065420D">
        <w:t xml:space="preserve">publice – </w:t>
      </w:r>
      <w:r w:rsidR="008039CB" w:rsidRPr="00924A4F">
        <w:rPr>
          <w:b/>
        </w:rPr>
        <w:t>capacitatea de compostare existent</w:t>
      </w:r>
      <w:r w:rsidR="00B743DF" w:rsidRPr="00924A4F">
        <w:rPr>
          <w:b/>
        </w:rPr>
        <w:t>ă</w:t>
      </w:r>
      <w:r w:rsidR="008039CB" w:rsidRPr="00924A4F">
        <w:rPr>
          <w:b/>
        </w:rPr>
        <w:t xml:space="preserve"> este suficientă;</w:t>
      </w:r>
      <w:r w:rsidR="00B73EB5" w:rsidRPr="00B73EB5">
        <w:t xml:space="preserve"> acestă facilitate putând fi totuși îmbunătățită pentru creșterea eficienței activității;</w:t>
      </w:r>
    </w:p>
    <w:p w:rsidR="00BD5224" w:rsidRDefault="00BD5224" w:rsidP="00BD5224">
      <w:pPr>
        <w:pStyle w:val="ListParagraph"/>
      </w:pPr>
    </w:p>
    <w:p w:rsidR="008039CB" w:rsidRPr="0065420D" w:rsidRDefault="0065420D" w:rsidP="00924A4F">
      <w:pPr>
        <w:pStyle w:val="ListParagraph"/>
        <w:numPr>
          <w:ilvl w:val="0"/>
          <w:numId w:val="117"/>
        </w:numPr>
      </w:pPr>
      <w:r w:rsidRPr="00B96C9C">
        <w:t>A</w:t>
      </w:r>
      <w:r w:rsidR="008039CB" w:rsidRPr="00B96C9C">
        <w:t>sigurarea</w:t>
      </w:r>
      <w:r>
        <w:t xml:space="preserve"> </w:t>
      </w:r>
      <w:r w:rsidR="008039CB" w:rsidRPr="0065420D">
        <w:t>de</w:t>
      </w:r>
      <w:r>
        <w:t xml:space="preserve"> </w:t>
      </w:r>
      <w:r w:rsidR="008039CB" w:rsidRPr="00B96C9C">
        <w:t>capacitați</w:t>
      </w:r>
      <w:r>
        <w:t xml:space="preserve"> </w:t>
      </w:r>
      <w:r w:rsidR="008039CB" w:rsidRPr="00B96C9C">
        <w:t>de</w:t>
      </w:r>
      <w:r>
        <w:t xml:space="preserve"> </w:t>
      </w:r>
      <w:r w:rsidR="008039CB" w:rsidRPr="0065420D">
        <w:t>tratare</w:t>
      </w:r>
      <w:r>
        <w:t xml:space="preserve"> </w:t>
      </w:r>
      <w:r w:rsidR="008039CB" w:rsidRPr="00B96C9C">
        <w:t>pentru</w:t>
      </w:r>
      <w:r>
        <w:t xml:space="preserve"> </w:t>
      </w:r>
      <w:r w:rsidR="008039CB" w:rsidRPr="00B96C9C">
        <w:t>biodeșeurile</w:t>
      </w:r>
      <w:r>
        <w:t xml:space="preserve"> </w:t>
      </w:r>
      <w:r w:rsidR="008039CB" w:rsidRPr="00B96C9C">
        <w:t>colectate</w:t>
      </w:r>
      <w:r>
        <w:t xml:space="preserve"> </w:t>
      </w:r>
      <w:r w:rsidR="008039CB" w:rsidRPr="00B96C9C">
        <w:t>separat,</w:t>
      </w:r>
      <w:r>
        <w:t xml:space="preserve"> </w:t>
      </w:r>
      <w:r w:rsidR="008039CB" w:rsidRPr="0065420D">
        <w:t>care</w:t>
      </w:r>
      <w:r>
        <w:t xml:space="preserve"> </w:t>
      </w:r>
      <w:r w:rsidR="008039CB" w:rsidRPr="00B96C9C">
        <w:t>nu</w:t>
      </w:r>
      <w:r>
        <w:t xml:space="preserve"> </w:t>
      </w:r>
      <w:r w:rsidR="008039CB" w:rsidRPr="00B96C9C">
        <w:t>sunt</w:t>
      </w:r>
      <w:r>
        <w:t xml:space="preserve"> </w:t>
      </w:r>
      <w:r w:rsidR="008039CB" w:rsidRPr="00B96C9C">
        <w:t>compostate</w:t>
      </w:r>
      <w:r>
        <w:t xml:space="preserve"> </w:t>
      </w:r>
      <w:r w:rsidR="008039CB" w:rsidRPr="0065420D">
        <w:t>în</w:t>
      </w:r>
      <w:r>
        <w:t xml:space="preserve"> </w:t>
      </w:r>
      <w:r w:rsidR="008039CB" w:rsidRPr="00B96C9C">
        <w:t>instalațiile</w:t>
      </w:r>
      <w:r>
        <w:t xml:space="preserve"> </w:t>
      </w:r>
      <w:r w:rsidR="008039CB" w:rsidRPr="00B96C9C">
        <w:t>de</w:t>
      </w:r>
      <w:r>
        <w:t xml:space="preserve"> </w:t>
      </w:r>
      <w:r w:rsidR="008039CB" w:rsidRPr="00B96C9C">
        <w:t xml:space="preserve">compostare – </w:t>
      </w:r>
      <w:r w:rsidR="008039CB" w:rsidRPr="00924A4F">
        <w:rPr>
          <w:b/>
        </w:rPr>
        <w:t>este necesară o nouă instalație</w:t>
      </w:r>
      <w:r w:rsidR="00B73EB5">
        <w:rPr>
          <w:b/>
        </w:rPr>
        <w:t xml:space="preserve"> sau îmbunătățirea celor existente</w:t>
      </w:r>
      <w:r w:rsidR="008039CB" w:rsidRPr="00924A4F">
        <w:rPr>
          <w:b/>
        </w:rPr>
        <w:t>.</w:t>
      </w:r>
    </w:p>
    <w:p w:rsidR="00BD5224" w:rsidRDefault="00BD5224" w:rsidP="00924A4F"/>
    <w:p w:rsidR="008039CB" w:rsidRPr="00B96C9C" w:rsidRDefault="008039CB" w:rsidP="00BD5224">
      <w:pPr>
        <w:jc w:val="both"/>
        <w:rPr>
          <w:rFonts w:eastAsia="Verdana"/>
        </w:rPr>
      </w:pPr>
      <w:r w:rsidRPr="00B96C9C">
        <w:t>Întrucât</w:t>
      </w:r>
      <w:r w:rsidR="0065420D">
        <w:t xml:space="preserve"> </w:t>
      </w:r>
      <w:r w:rsidRPr="00B96C9C">
        <w:t>nu</w:t>
      </w:r>
      <w:r w:rsidR="0065420D">
        <w:t xml:space="preserve"> </w:t>
      </w:r>
      <w:r w:rsidRPr="00B96C9C">
        <w:t>există</w:t>
      </w:r>
      <w:r w:rsidR="0065420D">
        <w:t xml:space="preserve"> </w:t>
      </w:r>
      <w:r w:rsidRPr="00B96C9C">
        <w:t>alte</w:t>
      </w:r>
      <w:r w:rsidR="0065420D">
        <w:t xml:space="preserve"> </w:t>
      </w:r>
      <w:r w:rsidRPr="00B96C9C">
        <w:t>soluții</w:t>
      </w:r>
      <w:r w:rsidR="0065420D">
        <w:t xml:space="preserve"> </w:t>
      </w:r>
      <w:r w:rsidRPr="00B96C9C">
        <w:t>tehnice</w:t>
      </w:r>
      <w:r w:rsidR="0065420D">
        <w:t xml:space="preserve"> </w:t>
      </w:r>
      <w:r w:rsidRPr="00B96C9C">
        <w:t>pentru</w:t>
      </w:r>
      <w:r w:rsidR="0065420D">
        <w:t xml:space="preserve"> </w:t>
      </w:r>
      <w:r w:rsidRPr="00B96C9C">
        <w:t>atingerea</w:t>
      </w:r>
      <w:r w:rsidR="0065420D">
        <w:t xml:space="preserve"> </w:t>
      </w:r>
      <w:r w:rsidRPr="00B96C9C">
        <w:t>celor</w:t>
      </w:r>
      <w:r w:rsidR="0065420D">
        <w:t xml:space="preserve"> </w:t>
      </w:r>
      <w:r w:rsidRPr="00B96C9C">
        <w:t>trei</w:t>
      </w:r>
      <w:r w:rsidR="000540A3">
        <w:t xml:space="preserve"> </w:t>
      </w:r>
      <w:r w:rsidRPr="00B96C9C">
        <w:t>ținte</w:t>
      </w:r>
      <w:r w:rsidR="000540A3">
        <w:t xml:space="preserve"> </w:t>
      </w:r>
      <w:r w:rsidRPr="00B96C9C">
        <w:t>raportate</w:t>
      </w:r>
      <w:r w:rsidR="000540A3">
        <w:t xml:space="preserve"> </w:t>
      </w:r>
      <w:r w:rsidRPr="00B96C9C">
        <w:t>la</w:t>
      </w:r>
      <w:r w:rsidR="000540A3">
        <w:t xml:space="preserve"> </w:t>
      </w:r>
      <w:r w:rsidRPr="00B96C9C">
        <w:t>cantitatea</w:t>
      </w:r>
      <w:r w:rsidR="000540A3">
        <w:t xml:space="preserve"> </w:t>
      </w:r>
      <w:r w:rsidRPr="00B96C9C">
        <w:t>totală</w:t>
      </w:r>
      <w:r w:rsidR="000540A3">
        <w:t xml:space="preserve"> </w:t>
      </w:r>
      <w:r w:rsidRPr="00B96C9C">
        <w:t>de</w:t>
      </w:r>
      <w:r w:rsidR="000540A3">
        <w:t xml:space="preserve"> </w:t>
      </w:r>
      <w:r w:rsidRPr="00B96C9C">
        <w:t>deșeuri</w:t>
      </w:r>
      <w:r w:rsidR="000540A3">
        <w:t xml:space="preserve"> </w:t>
      </w:r>
      <w:r w:rsidRPr="00B96C9C">
        <w:t>municipale</w:t>
      </w:r>
      <w:r w:rsidR="000540A3">
        <w:t xml:space="preserve"> </w:t>
      </w:r>
      <w:r w:rsidRPr="00B96C9C">
        <w:t>generate</w:t>
      </w:r>
      <w:r w:rsidR="000540A3">
        <w:t xml:space="preserve"> </w:t>
      </w:r>
      <w:r w:rsidRPr="00B96C9C">
        <w:t>ale</w:t>
      </w:r>
      <w:r w:rsidR="000540A3">
        <w:t xml:space="preserve"> </w:t>
      </w:r>
      <w:r w:rsidRPr="00B96C9C">
        <w:t>obiectivului</w:t>
      </w:r>
      <w:r w:rsidR="000540A3">
        <w:t xml:space="preserve"> </w:t>
      </w:r>
      <w:r w:rsidRPr="00B96C9C">
        <w:t>de</w:t>
      </w:r>
      <w:r w:rsidR="000540A3">
        <w:t xml:space="preserve"> </w:t>
      </w:r>
      <w:r w:rsidRPr="00B96C9C">
        <w:t>pregătire</w:t>
      </w:r>
      <w:r w:rsidR="000540A3">
        <w:t xml:space="preserve"> </w:t>
      </w:r>
      <w:r w:rsidRPr="00B96C9C">
        <w:t>pentru</w:t>
      </w:r>
      <w:r w:rsidR="000540A3">
        <w:t xml:space="preserve"> </w:t>
      </w:r>
      <w:r w:rsidRPr="00B96C9C">
        <w:t>reutilizare</w:t>
      </w:r>
      <w:r w:rsidR="000540A3">
        <w:t xml:space="preserve"> </w:t>
      </w:r>
      <w:r w:rsidRPr="00B96C9C">
        <w:t>și</w:t>
      </w:r>
      <w:r w:rsidR="000540A3">
        <w:t xml:space="preserve"> </w:t>
      </w:r>
      <w:r w:rsidRPr="00B96C9C">
        <w:t>reciclare,</w:t>
      </w:r>
      <w:r w:rsidR="000540A3">
        <w:t xml:space="preserve"> </w:t>
      </w:r>
      <w:r w:rsidRPr="00B96C9C">
        <w:t>măsurile</w:t>
      </w:r>
      <w:r w:rsidR="000540A3">
        <w:t xml:space="preserve"> </w:t>
      </w:r>
      <w:r w:rsidRPr="00B96C9C">
        <w:t>de</w:t>
      </w:r>
      <w:r w:rsidR="000540A3">
        <w:t xml:space="preserve"> </w:t>
      </w:r>
      <w:r w:rsidRPr="00B96C9C">
        <w:t>mai</w:t>
      </w:r>
      <w:r w:rsidR="000540A3">
        <w:t xml:space="preserve"> </w:t>
      </w:r>
      <w:r w:rsidRPr="00B96C9C">
        <w:t>sus</w:t>
      </w:r>
      <w:r w:rsidR="000540A3">
        <w:t xml:space="preserve"> </w:t>
      </w:r>
      <w:r w:rsidRPr="00B96C9C">
        <w:t>vor</w:t>
      </w:r>
      <w:r w:rsidR="000540A3">
        <w:t xml:space="preserve"> </w:t>
      </w:r>
      <w:r w:rsidRPr="00B96C9C">
        <w:t>fi</w:t>
      </w:r>
      <w:r w:rsidR="000540A3">
        <w:t xml:space="preserve"> </w:t>
      </w:r>
      <w:r w:rsidRPr="00B96C9C">
        <w:t>aceleași</w:t>
      </w:r>
      <w:r w:rsidR="000540A3">
        <w:t xml:space="preserve"> </w:t>
      </w:r>
      <w:r w:rsidRPr="00B96C9C">
        <w:t>în cazul celor</w:t>
      </w:r>
      <w:r w:rsidR="000540A3">
        <w:t xml:space="preserve"> </w:t>
      </w:r>
      <w:r w:rsidRPr="00B96C9C">
        <w:t>două alternative care pot asigura atingerea țintelor pentru anul 2025.</w:t>
      </w:r>
    </w:p>
    <w:p w:rsidR="008039CB" w:rsidRPr="00B96C9C" w:rsidRDefault="008039CB" w:rsidP="00924A4F"/>
    <w:p w:rsidR="008039CB" w:rsidRPr="001A1DCF" w:rsidRDefault="008039CB" w:rsidP="00924A4F">
      <w:pPr>
        <w:pStyle w:val="Heading1"/>
        <w:numPr>
          <w:ilvl w:val="2"/>
          <w:numId w:val="112"/>
        </w:numPr>
      </w:pPr>
      <w:bookmarkStart w:id="280" w:name="_Toc26870602"/>
      <w:r w:rsidRPr="001A1DCF">
        <w:t>Alternativele</w:t>
      </w:r>
      <w:r w:rsidR="001A1DCF">
        <w:t xml:space="preserve"> </w:t>
      </w:r>
      <w:r w:rsidRPr="001A1DCF">
        <w:t>stabilite</w:t>
      </w:r>
      <w:bookmarkEnd w:id="280"/>
    </w:p>
    <w:p w:rsidR="008039CB" w:rsidRPr="00B96C9C" w:rsidRDefault="008039CB" w:rsidP="00924A4F"/>
    <w:p w:rsidR="008039CB" w:rsidRPr="00B96C9C" w:rsidRDefault="008039CB" w:rsidP="00BD5224">
      <w:pPr>
        <w:jc w:val="both"/>
      </w:pPr>
      <w:r w:rsidRPr="00B96C9C">
        <w:t>Pornind</w:t>
      </w:r>
      <w:r w:rsidR="000540A3">
        <w:t xml:space="preserve"> </w:t>
      </w:r>
      <w:r w:rsidRPr="00B96C9C">
        <w:t>de</w:t>
      </w:r>
      <w:r w:rsidR="000540A3">
        <w:t xml:space="preserve"> </w:t>
      </w:r>
      <w:r w:rsidRPr="00B96C9C">
        <w:t>la</w:t>
      </w:r>
      <w:r w:rsidR="000540A3">
        <w:t xml:space="preserve"> </w:t>
      </w:r>
      <w:r w:rsidRPr="00B96C9C">
        <w:t>opțiunile</w:t>
      </w:r>
      <w:r w:rsidR="000540A3">
        <w:t xml:space="preserve"> </w:t>
      </w:r>
      <w:r w:rsidRPr="00B96C9C">
        <w:t>tehnice</w:t>
      </w:r>
      <w:r w:rsidR="000540A3">
        <w:t xml:space="preserve"> </w:t>
      </w:r>
      <w:r w:rsidRPr="00B96C9C">
        <w:t>selectate</w:t>
      </w:r>
      <w:r w:rsidR="000540A3">
        <w:t xml:space="preserve"> </w:t>
      </w:r>
      <w:r w:rsidRPr="00B96C9C">
        <w:t>pentru</w:t>
      </w:r>
      <w:r w:rsidR="000540A3">
        <w:t xml:space="preserve"> </w:t>
      </w:r>
      <w:r w:rsidRPr="00B96C9C">
        <w:t>colectarea</w:t>
      </w:r>
      <w:r w:rsidR="000540A3">
        <w:t xml:space="preserve"> </w:t>
      </w:r>
      <w:r w:rsidRPr="00B96C9C">
        <w:t>deșeurilor</w:t>
      </w:r>
      <w:r w:rsidR="000540A3">
        <w:t xml:space="preserve"> </w:t>
      </w:r>
      <w:r w:rsidRPr="00B96C9C">
        <w:t>și</w:t>
      </w:r>
      <w:r w:rsidR="000540A3">
        <w:t xml:space="preserve"> </w:t>
      </w:r>
      <w:r w:rsidRPr="00B96C9C">
        <w:t>pentru</w:t>
      </w:r>
      <w:r w:rsidR="000540A3">
        <w:t xml:space="preserve"> </w:t>
      </w:r>
      <w:r w:rsidRPr="00B96C9C">
        <w:rPr>
          <w:spacing w:val="1"/>
        </w:rPr>
        <w:t>fiecare</w:t>
      </w:r>
      <w:r w:rsidR="000540A3">
        <w:rPr>
          <w:spacing w:val="1"/>
        </w:rPr>
        <w:t xml:space="preserve"> </w:t>
      </w:r>
      <w:r w:rsidRPr="00B96C9C">
        <w:t>activitate</w:t>
      </w:r>
      <w:r w:rsidR="000540A3">
        <w:t xml:space="preserve"> </w:t>
      </w:r>
      <w:r w:rsidRPr="00B96C9C">
        <w:t>de</w:t>
      </w:r>
      <w:r w:rsidR="000540A3">
        <w:t xml:space="preserve"> </w:t>
      </w:r>
      <w:r w:rsidRPr="00B96C9C">
        <w:t>tratare</w:t>
      </w:r>
      <w:r w:rsidR="000540A3">
        <w:t xml:space="preserve"> </w:t>
      </w:r>
      <w:r w:rsidRPr="00B96C9C">
        <w:t>în</w:t>
      </w:r>
      <w:r w:rsidR="000540A3">
        <w:t xml:space="preserve"> </w:t>
      </w:r>
      <w:r w:rsidRPr="00B96C9C">
        <w:t>parte</w:t>
      </w:r>
      <w:r w:rsidR="000540A3">
        <w:t xml:space="preserve"> </w:t>
      </w:r>
      <w:r w:rsidRPr="00B96C9C">
        <w:rPr>
          <w:spacing w:val="-2"/>
        </w:rPr>
        <w:t>și</w:t>
      </w:r>
      <w:r w:rsidR="000540A3">
        <w:rPr>
          <w:spacing w:val="-2"/>
        </w:rPr>
        <w:t xml:space="preserve"> </w:t>
      </w:r>
      <w:r w:rsidRPr="00B96C9C">
        <w:t>de</w:t>
      </w:r>
      <w:r w:rsidR="000540A3">
        <w:t xml:space="preserve"> </w:t>
      </w:r>
      <w:r w:rsidRPr="00B96C9C">
        <w:t>la</w:t>
      </w:r>
      <w:r w:rsidR="000540A3">
        <w:t xml:space="preserve"> </w:t>
      </w:r>
      <w:r w:rsidRPr="00B96C9C">
        <w:t>măsurile</w:t>
      </w:r>
      <w:r w:rsidR="000540A3">
        <w:t xml:space="preserve"> </w:t>
      </w:r>
      <w:r w:rsidRPr="00B96C9C">
        <w:t>necesare</w:t>
      </w:r>
      <w:r w:rsidR="000540A3">
        <w:t xml:space="preserve"> </w:t>
      </w:r>
      <w:r w:rsidRPr="00B96C9C">
        <w:t>pentru</w:t>
      </w:r>
      <w:r w:rsidR="000540A3">
        <w:t xml:space="preserve"> </w:t>
      </w:r>
      <w:r w:rsidRPr="00B96C9C">
        <w:t>atingerea</w:t>
      </w:r>
      <w:r w:rsidR="000540A3">
        <w:t xml:space="preserve"> </w:t>
      </w:r>
      <w:r w:rsidRPr="00B96C9C">
        <w:t>obiectivelor</w:t>
      </w:r>
      <w:r w:rsidR="000540A3">
        <w:t xml:space="preserve"> </w:t>
      </w:r>
      <w:r w:rsidRPr="00B96C9C">
        <w:t>stabilite,</w:t>
      </w:r>
      <w:r w:rsidR="000540A3">
        <w:t xml:space="preserve"> </w:t>
      </w:r>
      <w:r w:rsidRPr="00B96C9C">
        <w:rPr>
          <w:spacing w:val="1"/>
        </w:rPr>
        <w:t>s-au</w:t>
      </w:r>
      <w:r w:rsidR="000540A3">
        <w:rPr>
          <w:spacing w:val="1"/>
        </w:rPr>
        <w:t xml:space="preserve"> </w:t>
      </w:r>
      <w:r w:rsidRPr="00B96C9C">
        <w:t>proiectat</w:t>
      </w:r>
      <w:r w:rsidR="000540A3">
        <w:t xml:space="preserve"> </w:t>
      </w:r>
      <w:r w:rsidRPr="00B96C9C">
        <w:t>două</w:t>
      </w:r>
      <w:r w:rsidR="000540A3">
        <w:t xml:space="preserve"> </w:t>
      </w:r>
      <w:r w:rsidRPr="00B96C9C">
        <w:t>alternative</w:t>
      </w:r>
      <w:r w:rsidR="000540A3">
        <w:t xml:space="preserve"> </w:t>
      </w:r>
      <w:r w:rsidRPr="00B96C9C">
        <w:t>tehnice</w:t>
      </w:r>
      <w:r w:rsidR="000540A3">
        <w:t xml:space="preserve"> </w:t>
      </w:r>
      <w:r w:rsidRPr="00B96C9C">
        <w:t>care</w:t>
      </w:r>
      <w:r w:rsidR="000540A3">
        <w:t xml:space="preserve"> </w:t>
      </w:r>
      <w:r w:rsidRPr="00B96C9C">
        <w:t>să</w:t>
      </w:r>
      <w:r w:rsidR="000540A3">
        <w:t xml:space="preserve"> </w:t>
      </w:r>
      <w:r w:rsidRPr="00B96C9C">
        <w:t>asigure</w:t>
      </w:r>
      <w:r w:rsidR="000540A3">
        <w:t xml:space="preserve"> </w:t>
      </w:r>
      <w:r w:rsidRPr="00B96C9C">
        <w:t>îndeplinirea</w:t>
      </w:r>
      <w:r w:rsidR="000540A3">
        <w:t xml:space="preserve"> </w:t>
      </w:r>
      <w:r w:rsidRPr="00B96C9C">
        <w:t>obiectivelor</w:t>
      </w:r>
      <w:r w:rsidR="000540A3">
        <w:t xml:space="preserve"> </w:t>
      </w:r>
      <w:r w:rsidRPr="00B96C9C">
        <w:t>și</w:t>
      </w:r>
      <w:r w:rsidR="000540A3">
        <w:t xml:space="preserve"> </w:t>
      </w:r>
      <w:r w:rsidRPr="00B96C9C">
        <w:t>țintelor</w:t>
      </w:r>
      <w:r w:rsidR="000540A3">
        <w:t xml:space="preserve"> </w:t>
      </w:r>
      <w:r w:rsidRPr="00B96C9C">
        <w:t>de</w:t>
      </w:r>
      <w:r w:rsidR="000540A3">
        <w:t xml:space="preserve"> </w:t>
      </w:r>
      <w:r w:rsidRPr="00B96C9C">
        <w:t>gestionare</w:t>
      </w:r>
      <w:r w:rsidR="000540A3">
        <w:t xml:space="preserve"> </w:t>
      </w:r>
      <w:r w:rsidRPr="00B96C9C">
        <w:t>a</w:t>
      </w:r>
      <w:r w:rsidR="000540A3">
        <w:t xml:space="preserve"> </w:t>
      </w:r>
      <w:r w:rsidRPr="00B96C9C">
        <w:t>deșeurilor</w:t>
      </w:r>
      <w:r w:rsidR="000540A3">
        <w:t xml:space="preserve"> </w:t>
      </w:r>
      <w:r w:rsidRPr="00B96C9C">
        <w:t>stabilite</w:t>
      </w:r>
      <w:r w:rsidR="000540A3">
        <w:t xml:space="preserve"> </w:t>
      </w:r>
      <w:r w:rsidRPr="00B96C9C">
        <w:t>în</w:t>
      </w:r>
      <w:r w:rsidR="000540A3">
        <w:t xml:space="preserve"> </w:t>
      </w:r>
      <w:r w:rsidRPr="00B96C9C">
        <w:t>cadrul</w:t>
      </w:r>
      <w:r w:rsidR="000540A3">
        <w:t xml:space="preserve"> </w:t>
      </w:r>
      <w:r w:rsidRPr="00B96C9C">
        <w:t>PJGD.</w:t>
      </w:r>
    </w:p>
    <w:p w:rsidR="00BD5224" w:rsidRDefault="00BD5224" w:rsidP="00BD5224">
      <w:pPr>
        <w:jc w:val="both"/>
      </w:pPr>
    </w:p>
    <w:p w:rsidR="008039CB" w:rsidRPr="00B96C9C" w:rsidRDefault="008039CB" w:rsidP="00BD5224">
      <w:pPr>
        <w:jc w:val="both"/>
      </w:pPr>
      <w:r w:rsidRPr="00B96C9C">
        <w:t>La</w:t>
      </w:r>
      <w:r w:rsidR="000540A3">
        <w:t xml:space="preserve"> </w:t>
      </w:r>
      <w:r w:rsidRPr="00B96C9C">
        <w:t>stabilirea</w:t>
      </w:r>
      <w:r w:rsidR="000540A3">
        <w:t xml:space="preserve"> </w:t>
      </w:r>
      <w:r w:rsidRPr="00B96C9C">
        <w:t>alternativelor</w:t>
      </w:r>
      <w:r w:rsidR="000540A3">
        <w:t xml:space="preserve"> </w:t>
      </w:r>
      <w:r w:rsidRPr="00B96C9C">
        <w:t>s-a</w:t>
      </w:r>
      <w:r w:rsidR="000540A3">
        <w:t xml:space="preserve"> </w:t>
      </w:r>
      <w:r w:rsidRPr="00B96C9C">
        <w:t>avut</w:t>
      </w:r>
      <w:r w:rsidR="000540A3">
        <w:t xml:space="preserve"> </w:t>
      </w:r>
      <w:r w:rsidRPr="00B96C9C">
        <w:t>în</w:t>
      </w:r>
      <w:r w:rsidR="000540A3">
        <w:t xml:space="preserve"> </w:t>
      </w:r>
      <w:r w:rsidRPr="00B96C9C">
        <w:t>vedere</w:t>
      </w:r>
      <w:r w:rsidR="000540A3">
        <w:t xml:space="preserve"> </w:t>
      </w:r>
      <w:r w:rsidRPr="00B96C9C">
        <w:t>analiza</w:t>
      </w:r>
      <w:r w:rsidR="000540A3">
        <w:t xml:space="preserve"> </w:t>
      </w:r>
      <w:r w:rsidRPr="00B96C9C">
        <w:t>utilizării</w:t>
      </w:r>
      <w:r w:rsidR="000540A3">
        <w:t xml:space="preserve"> </w:t>
      </w:r>
      <w:r w:rsidRPr="00B96C9C">
        <w:t>instalațiilor</w:t>
      </w:r>
      <w:r w:rsidR="000540A3">
        <w:t xml:space="preserve"> </w:t>
      </w:r>
      <w:r w:rsidRPr="00B96C9C">
        <w:t>de</w:t>
      </w:r>
      <w:r w:rsidR="000540A3">
        <w:t xml:space="preserve"> </w:t>
      </w:r>
      <w:r w:rsidRPr="00B96C9C">
        <w:t>tratare</w:t>
      </w:r>
      <w:r w:rsidR="000540A3">
        <w:t xml:space="preserve"> </w:t>
      </w:r>
      <w:r w:rsidRPr="00B96C9C">
        <w:t>a</w:t>
      </w:r>
      <w:r w:rsidR="000540A3">
        <w:t xml:space="preserve"> </w:t>
      </w:r>
      <w:r w:rsidRPr="00B96C9C">
        <w:t>deșeurilor</w:t>
      </w:r>
      <w:r w:rsidR="000540A3">
        <w:t xml:space="preserve"> </w:t>
      </w:r>
      <w:r w:rsidRPr="00B96C9C">
        <w:t>existente</w:t>
      </w:r>
      <w:r w:rsidR="000540A3">
        <w:t xml:space="preserve"> </w:t>
      </w:r>
      <w:r w:rsidRPr="00B96C9C">
        <w:t>(stație de sortare, stație de compostare, depo</w:t>
      </w:r>
      <w:r w:rsidR="000540A3">
        <w:t>z</w:t>
      </w:r>
      <w:r w:rsidRPr="00B96C9C">
        <w:t>it conform).</w:t>
      </w:r>
    </w:p>
    <w:p w:rsidR="00BD5224" w:rsidRDefault="00BD5224" w:rsidP="00BD5224">
      <w:pPr>
        <w:jc w:val="both"/>
      </w:pPr>
    </w:p>
    <w:p w:rsidR="008039CB" w:rsidRDefault="008039CB" w:rsidP="008834D2">
      <w:pPr>
        <w:jc w:val="both"/>
      </w:pPr>
      <w:r w:rsidRPr="00B96C9C">
        <w:t>Stabilirea</w:t>
      </w:r>
      <w:r w:rsidR="000540A3">
        <w:t xml:space="preserve"> </w:t>
      </w:r>
      <w:r w:rsidRPr="00B96C9C">
        <w:t>capacităților</w:t>
      </w:r>
      <w:r w:rsidR="000540A3">
        <w:t xml:space="preserve"> </w:t>
      </w:r>
      <w:r w:rsidRPr="00B96C9C">
        <w:t>instalațiilor</w:t>
      </w:r>
      <w:r w:rsidR="000540A3">
        <w:t xml:space="preserve"> </w:t>
      </w:r>
      <w:r w:rsidRPr="00B96C9C">
        <w:t>de</w:t>
      </w:r>
      <w:r w:rsidR="000540A3">
        <w:t xml:space="preserve">  </w:t>
      </w:r>
      <w:r w:rsidRPr="00B96C9C">
        <w:t>gestionare</w:t>
      </w:r>
      <w:r w:rsidR="000540A3">
        <w:t xml:space="preserve"> </w:t>
      </w:r>
      <w:r w:rsidRPr="00B96C9C">
        <w:t>a</w:t>
      </w:r>
      <w:r w:rsidR="000540A3">
        <w:t xml:space="preserve"> </w:t>
      </w:r>
      <w:r w:rsidRPr="00B96C9C">
        <w:t>deșeurilor</w:t>
      </w:r>
      <w:r w:rsidR="000540A3">
        <w:t xml:space="preserve"> </w:t>
      </w:r>
      <w:r w:rsidRPr="00B96C9C">
        <w:t>pentru</w:t>
      </w:r>
      <w:r w:rsidR="000540A3">
        <w:t xml:space="preserve"> </w:t>
      </w:r>
      <w:r w:rsidRPr="00B96C9C">
        <w:t>fiecare</w:t>
      </w:r>
      <w:r w:rsidR="000540A3">
        <w:t xml:space="preserve"> </w:t>
      </w:r>
      <w:r w:rsidRPr="00B96C9C">
        <w:t>alternativă</w:t>
      </w:r>
      <w:r w:rsidR="000540A3">
        <w:t xml:space="preserve"> </w:t>
      </w:r>
      <w:r w:rsidRPr="00B96C9C">
        <w:t>a</w:t>
      </w:r>
      <w:r w:rsidR="000540A3">
        <w:t xml:space="preserve"> </w:t>
      </w:r>
      <w:r w:rsidRPr="00B96C9C">
        <w:t>fost</w:t>
      </w:r>
      <w:r w:rsidR="000540A3">
        <w:t xml:space="preserve"> </w:t>
      </w:r>
      <w:r w:rsidRPr="00B96C9C">
        <w:t>realizată</w:t>
      </w:r>
      <w:r w:rsidR="000540A3">
        <w:t xml:space="preserve"> </w:t>
      </w:r>
      <w:r w:rsidRPr="00B96C9C">
        <w:t>cu</w:t>
      </w:r>
      <w:r w:rsidR="000540A3">
        <w:t xml:space="preserve"> </w:t>
      </w:r>
      <w:r w:rsidRPr="00B96C9C">
        <w:t>ajutorul</w:t>
      </w:r>
      <w:r w:rsidR="000540A3">
        <w:t xml:space="preserve"> </w:t>
      </w:r>
      <w:r w:rsidR="00B70F36">
        <w:t>modelă</w:t>
      </w:r>
      <w:r w:rsidRPr="00B96C9C">
        <w:t>rii</w:t>
      </w:r>
      <w:r w:rsidR="000540A3">
        <w:t xml:space="preserve"> </w:t>
      </w:r>
      <w:r w:rsidRPr="00B96C9C">
        <w:t>fluxului</w:t>
      </w:r>
      <w:r w:rsidR="000540A3">
        <w:t xml:space="preserve"> </w:t>
      </w:r>
      <w:r w:rsidRPr="00B96C9C">
        <w:t>de</w:t>
      </w:r>
      <w:r w:rsidR="000540A3">
        <w:t xml:space="preserve"> </w:t>
      </w:r>
      <w:r w:rsidRPr="00B96C9C">
        <w:t>deșeuri.</w:t>
      </w:r>
      <w:r w:rsidR="000540A3">
        <w:t xml:space="preserve"> </w:t>
      </w:r>
      <w:r w:rsidRPr="00B96C9C">
        <w:t>Datele</w:t>
      </w:r>
      <w:r w:rsidR="000540A3">
        <w:t xml:space="preserve"> </w:t>
      </w:r>
      <w:r w:rsidRPr="00B96C9C">
        <w:t>și</w:t>
      </w:r>
      <w:r w:rsidR="000540A3">
        <w:t xml:space="preserve"> </w:t>
      </w:r>
      <w:r w:rsidRPr="00B96C9C">
        <w:t>ipotezele</w:t>
      </w:r>
      <w:r w:rsidR="000540A3">
        <w:t xml:space="preserve"> </w:t>
      </w:r>
      <w:r w:rsidRPr="00B96C9C">
        <w:t>luate</w:t>
      </w:r>
      <w:r w:rsidR="000540A3">
        <w:t xml:space="preserve"> </w:t>
      </w:r>
      <w:r w:rsidRPr="00B96C9C">
        <w:t>în</w:t>
      </w:r>
      <w:r w:rsidR="000540A3">
        <w:t xml:space="preserve"> </w:t>
      </w:r>
      <w:r w:rsidRPr="00B96C9C">
        <w:t>considerare</w:t>
      </w:r>
      <w:r w:rsidR="000540A3">
        <w:t xml:space="preserve"> </w:t>
      </w:r>
      <w:r w:rsidRPr="00B96C9C">
        <w:t>la</w:t>
      </w:r>
      <w:r w:rsidR="000540A3">
        <w:t xml:space="preserve"> </w:t>
      </w:r>
      <w:r w:rsidRPr="00B96C9C">
        <w:t>modelarea</w:t>
      </w:r>
      <w:r w:rsidR="000540A3">
        <w:t xml:space="preserve"> </w:t>
      </w:r>
      <w:r w:rsidRPr="00B96C9C">
        <w:t>fluxului</w:t>
      </w:r>
      <w:r w:rsidR="000540A3">
        <w:t xml:space="preserve"> </w:t>
      </w:r>
      <w:r w:rsidRPr="00B96C9C">
        <w:t>de</w:t>
      </w:r>
      <w:r w:rsidR="000540A3">
        <w:t xml:space="preserve"> </w:t>
      </w:r>
      <w:r w:rsidRPr="00B96C9C">
        <w:t>deșeuri</w:t>
      </w:r>
      <w:r w:rsidR="000540A3">
        <w:t xml:space="preserve"> </w:t>
      </w:r>
      <w:r w:rsidRPr="00B96C9C">
        <w:t>(proiecția</w:t>
      </w:r>
      <w:r w:rsidR="000540A3">
        <w:t xml:space="preserve"> </w:t>
      </w:r>
      <w:r w:rsidRPr="00B96C9C">
        <w:t>fluxului</w:t>
      </w:r>
      <w:r w:rsidR="000540A3">
        <w:t xml:space="preserve"> </w:t>
      </w:r>
      <w:r w:rsidRPr="00B96C9C">
        <w:t>și</w:t>
      </w:r>
      <w:r w:rsidR="000540A3">
        <w:t xml:space="preserve"> </w:t>
      </w:r>
      <w:r w:rsidRPr="00B96C9C">
        <w:t>stabilirea</w:t>
      </w:r>
      <w:r w:rsidR="000540A3">
        <w:t xml:space="preserve"> </w:t>
      </w:r>
      <w:r w:rsidRPr="00B96C9C">
        <w:t>capacităților</w:t>
      </w:r>
      <w:r w:rsidR="000540A3">
        <w:t xml:space="preserve"> </w:t>
      </w:r>
      <w:r w:rsidRPr="00B96C9C">
        <w:t>instalațiilor)</w:t>
      </w:r>
      <w:r w:rsidR="000540A3">
        <w:t xml:space="preserve"> </w:t>
      </w:r>
      <w:r w:rsidRPr="00B96C9C">
        <w:t>sunt</w:t>
      </w:r>
      <w:r w:rsidR="000540A3">
        <w:t xml:space="preserve"> </w:t>
      </w:r>
      <w:r w:rsidRPr="00B96C9C">
        <w:t>de</w:t>
      </w:r>
      <w:r w:rsidR="000540A3">
        <w:t xml:space="preserve"> </w:t>
      </w:r>
      <w:r w:rsidRPr="00B96C9C">
        <w:t>mai</w:t>
      </w:r>
      <w:r w:rsidR="000540A3">
        <w:t xml:space="preserve"> </w:t>
      </w:r>
      <w:r w:rsidRPr="00B96C9C">
        <w:t>multe</w:t>
      </w:r>
      <w:r w:rsidR="000540A3">
        <w:t xml:space="preserve"> </w:t>
      </w:r>
      <w:r w:rsidRPr="00B96C9C">
        <w:t>categorii,</w:t>
      </w:r>
      <w:r w:rsidR="000540A3">
        <w:t xml:space="preserve"> </w:t>
      </w:r>
      <w:r w:rsidRPr="00B96C9C">
        <w:t>și anume:</w:t>
      </w:r>
    </w:p>
    <w:p w:rsidR="008834D2" w:rsidRPr="00B96C9C" w:rsidRDefault="008834D2" w:rsidP="008834D2">
      <w:pPr>
        <w:jc w:val="both"/>
      </w:pPr>
    </w:p>
    <w:p w:rsidR="008039CB" w:rsidRPr="00B96C9C" w:rsidRDefault="000540A3" w:rsidP="008834D2">
      <w:pPr>
        <w:pStyle w:val="ListParagraph"/>
        <w:numPr>
          <w:ilvl w:val="3"/>
          <w:numId w:val="91"/>
        </w:numPr>
        <w:jc w:val="both"/>
      </w:pPr>
      <w:r w:rsidRPr="00B96C9C">
        <w:t>D</w:t>
      </w:r>
      <w:r w:rsidR="008039CB" w:rsidRPr="00B96C9C">
        <w:t>ate</w:t>
      </w:r>
      <w:r>
        <w:t xml:space="preserve"> </w:t>
      </w:r>
      <w:r w:rsidR="008039CB" w:rsidRPr="00B96C9C">
        <w:t>privind</w:t>
      </w:r>
      <w:r>
        <w:t xml:space="preserve"> </w:t>
      </w:r>
      <w:r w:rsidR="008039CB" w:rsidRPr="00B96C9C">
        <w:t>situația</w:t>
      </w:r>
      <w:r>
        <w:t xml:space="preserve"> </w:t>
      </w:r>
      <w:r w:rsidR="008039CB" w:rsidRPr="00B96C9C">
        <w:t>actuală-cantități</w:t>
      </w:r>
      <w:r>
        <w:t xml:space="preserve"> </w:t>
      </w:r>
      <w:r w:rsidR="008039CB" w:rsidRPr="00B96C9C">
        <w:t>de</w:t>
      </w:r>
      <w:r>
        <w:t xml:space="preserve"> </w:t>
      </w:r>
      <w:r w:rsidR="008039CB" w:rsidRPr="00B96C9C">
        <w:t>deșeuri</w:t>
      </w:r>
      <w:r>
        <w:t xml:space="preserve"> </w:t>
      </w:r>
      <w:r w:rsidR="008039CB" w:rsidRPr="00B96C9C">
        <w:t>generate,</w:t>
      </w:r>
      <w:r>
        <w:t xml:space="preserve"> </w:t>
      </w:r>
      <w:r w:rsidR="008039CB" w:rsidRPr="00B96C9C">
        <w:t>mod</w:t>
      </w:r>
      <w:r>
        <w:t xml:space="preserve"> </w:t>
      </w:r>
      <w:r w:rsidR="008039CB" w:rsidRPr="00B96C9C">
        <w:t>de</w:t>
      </w:r>
      <w:r>
        <w:t xml:space="preserve"> </w:t>
      </w:r>
      <w:r w:rsidR="008039CB" w:rsidRPr="00B96C9C">
        <w:t>gestionare,</w:t>
      </w:r>
      <w:r>
        <w:t xml:space="preserve"> </w:t>
      </w:r>
      <w:r w:rsidR="008039CB" w:rsidRPr="00B96C9C">
        <w:t>compoziție</w:t>
      </w:r>
      <w:r>
        <w:t xml:space="preserve"> </w:t>
      </w:r>
      <w:r w:rsidR="008039CB" w:rsidRPr="00B96C9C">
        <w:t>și</w:t>
      </w:r>
      <w:r>
        <w:t xml:space="preserve"> </w:t>
      </w:r>
      <w:r w:rsidR="008039CB" w:rsidRPr="00B96C9C">
        <w:t>instalațiile</w:t>
      </w:r>
      <w:r>
        <w:t xml:space="preserve"> </w:t>
      </w:r>
      <w:r w:rsidR="008039CB" w:rsidRPr="00B96C9C">
        <w:t>de</w:t>
      </w:r>
      <w:r>
        <w:t xml:space="preserve"> </w:t>
      </w:r>
      <w:r w:rsidR="008039CB" w:rsidRPr="00B96C9C">
        <w:t>gestionare</w:t>
      </w:r>
      <w:r>
        <w:t xml:space="preserve"> </w:t>
      </w:r>
      <w:r w:rsidR="008039CB" w:rsidRPr="00B96C9C">
        <w:t>a</w:t>
      </w:r>
      <w:r>
        <w:t xml:space="preserve"> </w:t>
      </w:r>
      <w:r w:rsidR="008039CB" w:rsidRPr="00B96C9C">
        <w:t>deșeurilor</w:t>
      </w:r>
      <w:r>
        <w:t xml:space="preserve"> </w:t>
      </w:r>
      <w:r w:rsidR="008039CB" w:rsidRPr="00B96C9C">
        <w:t>existente;</w:t>
      </w:r>
    </w:p>
    <w:p w:rsidR="008039CB" w:rsidRPr="00B96C9C" w:rsidRDefault="000540A3" w:rsidP="008834D2">
      <w:pPr>
        <w:pStyle w:val="ListParagraph"/>
        <w:numPr>
          <w:ilvl w:val="3"/>
          <w:numId w:val="91"/>
        </w:numPr>
        <w:jc w:val="both"/>
      </w:pPr>
      <w:r w:rsidRPr="00B96C9C">
        <w:t>I</w:t>
      </w:r>
      <w:r w:rsidR="008039CB" w:rsidRPr="00B96C9C">
        <w:t>poteze</w:t>
      </w:r>
      <w:r>
        <w:t xml:space="preserve"> </w:t>
      </w:r>
      <w:r w:rsidR="008039CB" w:rsidRPr="00B96C9C">
        <w:t>privind</w:t>
      </w:r>
      <w:r>
        <w:t xml:space="preserve"> </w:t>
      </w:r>
      <w:r w:rsidR="008039CB" w:rsidRPr="00B96C9C">
        <w:t>proiecția</w:t>
      </w:r>
      <w:r>
        <w:t xml:space="preserve"> </w:t>
      </w:r>
      <w:r w:rsidR="008039CB" w:rsidRPr="00B96C9C">
        <w:t>de</w:t>
      </w:r>
      <w:r>
        <w:t xml:space="preserve"> </w:t>
      </w:r>
      <w:r w:rsidR="008039CB" w:rsidRPr="00B96C9C">
        <w:t>generare</w:t>
      </w:r>
      <w:r>
        <w:t xml:space="preserve"> </w:t>
      </w:r>
      <w:r w:rsidR="008039CB" w:rsidRPr="00B96C9C">
        <w:t>a</w:t>
      </w:r>
      <w:r>
        <w:t xml:space="preserve"> </w:t>
      </w:r>
      <w:r w:rsidR="008039CB" w:rsidRPr="00B96C9C">
        <w:t>deșeurilor</w:t>
      </w:r>
      <w:r>
        <w:t xml:space="preserve"> </w:t>
      </w:r>
      <w:r w:rsidR="008039CB" w:rsidRPr="00B96C9C">
        <w:t>municipale;</w:t>
      </w:r>
    </w:p>
    <w:p w:rsidR="008039CB" w:rsidRPr="00B96C9C" w:rsidRDefault="000540A3" w:rsidP="008834D2">
      <w:pPr>
        <w:pStyle w:val="ListParagraph"/>
        <w:numPr>
          <w:ilvl w:val="3"/>
          <w:numId w:val="91"/>
        </w:numPr>
        <w:jc w:val="both"/>
      </w:pPr>
      <w:r w:rsidRPr="00B96C9C">
        <w:t>P</w:t>
      </w:r>
      <w:r w:rsidR="008039CB" w:rsidRPr="00B96C9C">
        <w:t>roiecția</w:t>
      </w:r>
      <w:r>
        <w:t xml:space="preserve"> </w:t>
      </w:r>
      <w:r w:rsidR="008039CB" w:rsidRPr="00B96C9C">
        <w:t>de</w:t>
      </w:r>
      <w:r>
        <w:t xml:space="preserve"> </w:t>
      </w:r>
      <w:r w:rsidR="008039CB" w:rsidRPr="00B96C9C">
        <w:t>generare</w:t>
      </w:r>
      <w:r>
        <w:t xml:space="preserve"> </w:t>
      </w:r>
      <w:r w:rsidR="008039CB" w:rsidRPr="00B96C9C">
        <w:t>a</w:t>
      </w:r>
      <w:r>
        <w:t xml:space="preserve"> </w:t>
      </w:r>
      <w:r w:rsidR="008039CB" w:rsidRPr="00B96C9C">
        <w:t>deșeurilor</w:t>
      </w:r>
      <w:r>
        <w:t xml:space="preserve"> </w:t>
      </w:r>
      <w:r w:rsidR="008039CB" w:rsidRPr="00B96C9C">
        <w:t>municipale</w:t>
      </w:r>
      <w:r>
        <w:t xml:space="preserve"> </w:t>
      </w:r>
      <w:r w:rsidR="008039CB" w:rsidRPr="00B96C9C">
        <w:t>și proiecția</w:t>
      </w:r>
      <w:r>
        <w:t xml:space="preserve"> </w:t>
      </w:r>
      <w:r w:rsidR="008039CB" w:rsidRPr="00B96C9C">
        <w:t>compoziției;</w:t>
      </w:r>
    </w:p>
    <w:p w:rsidR="008039CB" w:rsidRPr="00B96C9C" w:rsidRDefault="000540A3" w:rsidP="008834D2">
      <w:pPr>
        <w:pStyle w:val="ListParagraph"/>
        <w:numPr>
          <w:ilvl w:val="3"/>
          <w:numId w:val="91"/>
        </w:numPr>
        <w:jc w:val="both"/>
      </w:pPr>
      <w:r w:rsidRPr="00B96C9C">
        <w:t>P</w:t>
      </w:r>
      <w:r w:rsidR="008039CB" w:rsidRPr="00B96C9C">
        <w:t>roiecția</w:t>
      </w:r>
      <w:r>
        <w:t xml:space="preserve"> </w:t>
      </w:r>
      <w:r w:rsidR="008039CB" w:rsidRPr="00B96C9C">
        <w:t>structurii</w:t>
      </w:r>
      <w:r>
        <w:t xml:space="preserve"> </w:t>
      </w:r>
      <w:r w:rsidR="008039CB" w:rsidRPr="00B96C9C">
        <w:t>deșeurilo</w:t>
      </w:r>
      <w:r>
        <w:t xml:space="preserve"> </w:t>
      </w:r>
      <w:r w:rsidR="008039CB" w:rsidRPr="00B96C9C">
        <w:t>rmunicipale,</w:t>
      </w:r>
      <w:r>
        <w:t xml:space="preserve"> </w:t>
      </w:r>
      <w:r w:rsidR="008039CB" w:rsidRPr="00B96C9C">
        <w:t>pe</w:t>
      </w:r>
      <w:r>
        <w:t xml:space="preserve"> </w:t>
      </w:r>
      <w:r w:rsidR="008039CB" w:rsidRPr="00B96C9C">
        <w:t>tip</w:t>
      </w:r>
      <w:r>
        <w:t xml:space="preserve"> </w:t>
      </w:r>
      <w:r w:rsidR="008039CB" w:rsidRPr="00B96C9C">
        <w:t>de</w:t>
      </w:r>
      <w:r>
        <w:t xml:space="preserve"> </w:t>
      </w:r>
      <w:r w:rsidR="00B70F36">
        <w:t>material.</w:t>
      </w:r>
    </w:p>
    <w:p w:rsidR="00B70F36" w:rsidRDefault="00B70F36" w:rsidP="008834D2">
      <w:pPr>
        <w:jc w:val="both"/>
      </w:pPr>
    </w:p>
    <w:p w:rsidR="008039CB" w:rsidRPr="00B96C9C" w:rsidRDefault="008039CB" w:rsidP="008834D2">
      <w:pPr>
        <w:jc w:val="both"/>
      </w:pPr>
      <w:r w:rsidRPr="00B96C9C">
        <w:t>Astfel,</w:t>
      </w:r>
      <w:r w:rsidR="000540A3">
        <w:t xml:space="preserve"> </w:t>
      </w:r>
      <w:r w:rsidRPr="00B96C9C">
        <w:t>pentru</w:t>
      </w:r>
      <w:r w:rsidR="000540A3">
        <w:t xml:space="preserve"> </w:t>
      </w:r>
      <w:r w:rsidRPr="00B96C9C">
        <w:t>fiecare</w:t>
      </w:r>
      <w:r w:rsidR="000540A3">
        <w:t xml:space="preserve"> </w:t>
      </w:r>
      <w:r w:rsidRPr="00B96C9C">
        <w:t>dintre</w:t>
      </w:r>
      <w:r w:rsidR="000540A3">
        <w:t xml:space="preserve"> </w:t>
      </w:r>
      <w:r w:rsidRPr="00B96C9C">
        <w:t>cele</w:t>
      </w:r>
      <w:r w:rsidR="000540A3">
        <w:t xml:space="preserve"> </w:t>
      </w:r>
      <w:r w:rsidRPr="00B96C9C">
        <w:t>trei</w:t>
      </w:r>
      <w:r w:rsidR="000540A3">
        <w:t xml:space="preserve"> </w:t>
      </w:r>
      <w:r w:rsidRPr="00B96C9C">
        <w:t>alternative</w:t>
      </w:r>
      <w:r w:rsidR="000540A3">
        <w:t xml:space="preserve"> s</w:t>
      </w:r>
      <w:r w:rsidRPr="00B96C9C">
        <w:t>-a</w:t>
      </w:r>
      <w:r w:rsidR="000540A3">
        <w:t xml:space="preserve"> </w:t>
      </w:r>
      <w:r w:rsidRPr="00B96C9C">
        <w:t>realizat:</w:t>
      </w:r>
      <w:r w:rsidR="000540A3">
        <w:t xml:space="preserve"> </w:t>
      </w:r>
      <w:r w:rsidRPr="00B96C9C">
        <w:t>proiecția</w:t>
      </w:r>
      <w:r w:rsidR="000540A3">
        <w:t xml:space="preserve"> </w:t>
      </w:r>
      <w:r w:rsidRPr="00B96C9C">
        <w:t>fluxului</w:t>
      </w:r>
      <w:r w:rsidR="000540A3">
        <w:t xml:space="preserve"> </w:t>
      </w:r>
      <w:r w:rsidRPr="00B96C9C">
        <w:t>de</w:t>
      </w:r>
      <w:r w:rsidR="000540A3">
        <w:t xml:space="preserve"> </w:t>
      </w:r>
      <w:r w:rsidRPr="00B96C9C">
        <w:t>deșeuri</w:t>
      </w:r>
      <w:r w:rsidR="000540A3">
        <w:t xml:space="preserve"> </w:t>
      </w:r>
      <w:r w:rsidRPr="00B96C9C">
        <w:t>municipale,</w:t>
      </w:r>
      <w:r w:rsidR="000540A3">
        <w:t xml:space="preserve"> </w:t>
      </w:r>
      <w:r w:rsidRPr="00B96C9C">
        <w:t>proiecția</w:t>
      </w:r>
      <w:r w:rsidR="000540A3">
        <w:t xml:space="preserve"> </w:t>
      </w:r>
      <w:r w:rsidRPr="00B96C9C">
        <w:t>ratei</w:t>
      </w:r>
      <w:r w:rsidR="000540A3">
        <w:t xml:space="preserve"> </w:t>
      </w:r>
      <w:r w:rsidRPr="00B96C9C">
        <w:t>de</w:t>
      </w:r>
      <w:r w:rsidR="000540A3">
        <w:t xml:space="preserve"> </w:t>
      </w:r>
      <w:r w:rsidRPr="00B96C9C">
        <w:t>reciclare</w:t>
      </w:r>
      <w:r w:rsidR="000540A3">
        <w:t xml:space="preserve"> </w:t>
      </w:r>
      <w:r w:rsidRPr="00B96C9C">
        <w:t>și</w:t>
      </w:r>
      <w:r w:rsidR="000540A3">
        <w:t xml:space="preserve"> </w:t>
      </w:r>
      <w:r w:rsidRPr="00B96C9C">
        <w:t>a</w:t>
      </w:r>
      <w:r w:rsidR="000540A3">
        <w:t xml:space="preserve"> </w:t>
      </w:r>
      <w:r w:rsidRPr="00B96C9C">
        <w:t>cantității</w:t>
      </w:r>
      <w:r w:rsidR="000540A3">
        <w:t xml:space="preserve"> </w:t>
      </w:r>
      <w:r w:rsidRPr="00B96C9C">
        <w:t>de</w:t>
      </w:r>
      <w:r w:rsidR="000540A3">
        <w:t xml:space="preserve"> </w:t>
      </w:r>
      <w:r w:rsidRPr="00B96C9C">
        <w:t>deșeuri</w:t>
      </w:r>
      <w:r w:rsidR="000540A3">
        <w:t xml:space="preserve"> </w:t>
      </w:r>
      <w:r w:rsidRPr="00B96C9C">
        <w:t>biodegradabile</w:t>
      </w:r>
      <w:r w:rsidR="000540A3">
        <w:t xml:space="preserve"> </w:t>
      </w:r>
      <w:r w:rsidRPr="00B96C9C">
        <w:t>municipale</w:t>
      </w:r>
      <w:r w:rsidR="000540A3">
        <w:t xml:space="preserve"> </w:t>
      </w:r>
      <w:r w:rsidRPr="00B96C9C">
        <w:t>îndepărtate</w:t>
      </w:r>
      <w:r w:rsidR="000540A3">
        <w:t xml:space="preserve"> </w:t>
      </w:r>
      <w:r w:rsidRPr="00B96C9C">
        <w:t>de</w:t>
      </w:r>
      <w:r w:rsidR="000540A3">
        <w:t xml:space="preserve"> </w:t>
      </w:r>
      <w:r w:rsidRPr="00B96C9C">
        <w:t>la</w:t>
      </w:r>
      <w:r w:rsidR="000540A3">
        <w:t xml:space="preserve"> </w:t>
      </w:r>
      <w:r w:rsidRPr="00B96C9C">
        <w:t>depozitare</w:t>
      </w:r>
      <w:r w:rsidR="000540A3">
        <w:t xml:space="preserve"> </w:t>
      </w:r>
      <w:r w:rsidRPr="00B96C9C">
        <w:t>și</w:t>
      </w:r>
      <w:r w:rsidR="000540A3">
        <w:t xml:space="preserve"> </w:t>
      </w:r>
      <w:r w:rsidRPr="00B96C9C">
        <w:t>s-au</w:t>
      </w:r>
      <w:r w:rsidR="000540A3">
        <w:t xml:space="preserve"> </w:t>
      </w:r>
      <w:r w:rsidRPr="00B96C9C">
        <w:t>stabilit</w:t>
      </w:r>
      <w:r w:rsidR="000540A3">
        <w:t xml:space="preserve"> </w:t>
      </w:r>
      <w:r w:rsidRPr="00B96C9C">
        <w:t>capacitățile</w:t>
      </w:r>
      <w:r w:rsidR="000540A3">
        <w:t xml:space="preserve"> </w:t>
      </w:r>
      <w:r w:rsidRPr="00B96C9C">
        <w:t>instalațiilor.</w:t>
      </w:r>
    </w:p>
    <w:p w:rsidR="008834D2" w:rsidRDefault="008834D2" w:rsidP="008834D2">
      <w:pPr>
        <w:jc w:val="both"/>
      </w:pPr>
    </w:p>
    <w:p w:rsidR="008039CB" w:rsidRPr="00B96C9C" w:rsidRDefault="008039CB" w:rsidP="008834D2">
      <w:pPr>
        <w:jc w:val="both"/>
        <w:rPr>
          <w:rFonts w:eastAsia="Verdana"/>
        </w:rPr>
      </w:pPr>
      <w:r w:rsidRPr="00B96C9C">
        <w:t>Principalele</w:t>
      </w:r>
      <w:r w:rsidR="000540A3">
        <w:t xml:space="preserve"> </w:t>
      </w:r>
      <w:r w:rsidRPr="00B96C9C">
        <w:t>ipoteze</w:t>
      </w:r>
      <w:r w:rsidR="000540A3">
        <w:t xml:space="preserve"> </w:t>
      </w:r>
      <w:r w:rsidRPr="00B96C9C">
        <w:t>privind</w:t>
      </w:r>
      <w:r w:rsidR="000540A3">
        <w:t xml:space="preserve"> </w:t>
      </w:r>
      <w:r w:rsidRPr="00B96C9C">
        <w:t>colectarea</w:t>
      </w:r>
      <w:r w:rsidR="000540A3">
        <w:t xml:space="preserve">  </w:t>
      </w:r>
      <w:r w:rsidRPr="00B96C9C">
        <w:t>separată</w:t>
      </w:r>
      <w:r w:rsidR="000540A3">
        <w:t xml:space="preserve"> </w:t>
      </w:r>
      <w:r w:rsidRPr="00B96C9C">
        <w:t>a</w:t>
      </w:r>
      <w:r w:rsidR="000540A3">
        <w:t xml:space="preserve"> </w:t>
      </w:r>
      <w:r w:rsidRPr="00B96C9C">
        <w:t>deșeurilor</w:t>
      </w:r>
      <w:r w:rsidR="000540A3">
        <w:t xml:space="preserve"> </w:t>
      </w:r>
      <w:r w:rsidRPr="00B96C9C">
        <w:t>reciclabile</w:t>
      </w:r>
      <w:r w:rsidR="000540A3">
        <w:t xml:space="preserve"> </w:t>
      </w:r>
      <w:r w:rsidRPr="00B96C9C">
        <w:rPr>
          <w:spacing w:val="-2"/>
        </w:rPr>
        <w:t>și</w:t>
      </w:r>
      <w:r w:rsidR="000540A3">
        <w:rPr>
          <w:spacing w:val="-2"/>
        </w:rPr>
        <w:t xml:space="preserve"> </w:t>
      </w:r>
      <w:r w:rsidRPr="00B96C9C">
        <w:t>a</w:t>
      </w:r>
      <w:r w:rsidR="000540A3">
        <w:t xml:space="preserve"> </w:t>
      </w:r>
      <w:r w:rsidRPr="00B96C9C">
        <w:t>biodeșeurilor</w:t>
      </w:r>
      <w:r w:rsidR="000540A3">
        <w:t xml:space="preserve"> </w:t>
      </w:r>
      <w:r w:rsidRPr="00B96C9C">
        <w:t>utilizate</w:t>
      </w:r>
      <w:r w:rsidR="000540A3">
        <w:t xml:space="preserve"> </w:t>
      </w:r>
      <w:r w:rsidRPr="00B96C9C">
        <w:t>în</w:t>
      </w:r>
      <w:r w:rsidR="000540A3">
        <w:t xml:space="preserve"> </w:t>
      </w:r>
      <w:r w:rsidRPr="00B96C9C">
        <w:t>model</w:t>
      </w:r>
      <w:r w:rsidR="000540A3">
        <w:t xml:space="preserve"> </w:t>
      </w:r>
      <w:r w:rsidRPr="00B96C9C">
        <w:t>sunt prezentate</w:t>
      </w:r>
      <w:r w:rsidR="000540A3">
        <w:t xml:space="preserve"> </w:t>
      </w:r>
      <w:r w:rsidRPr="00B96C9C">
        <w:t>în</w:t>
      </w:r>
      <w:r w:rsidR="000540A3">
        <w:t xml:space="preserve"> </w:t>
      </w:r>
      <w:r w:rsidRPr="00B96C9C">
        <w:t>secțiunea</w:t>
      </w:r>
      <w:r w:rsidR="000540A3">
        <w:t xml:space="preserve"> </w:t>
      </w:r>
      <w:r w:rsidRPr="00B96C9C">
        <w:t>7.4.1</w:t>
      </w:r>
      <w:r w:rsidR="000540A3">
        <w:t xml:space="preserve"> </w:t>
      </w:r>
      <w:r w:rsidRPr="00B96C9C">
        <w:rPr>
          <w:i/>
        </w:rPr>
        <w:t>Metodologia</w:t>
      </w:r>
      <w:r w:rsidR="000540A3">
        <w:rPr>
          <w:i/>
        </w:rPr>
        <w:t xml:space="preserve"> </w:t>
      </w:r>
      <w:r w:rsidRPr="00B96C9C">
        <w:rPr>
          <w:i/>
        </w:rPr>
        <w:t>aplicată</w:t>
      </w:r>
      <w:r w:rsidR="000540A3">
        <w:rPr>
          <w:i/>
        </w:rPr>
        <w:t xml:space="preserve"> </w:t>
      </w:r>
      <w:r w:rsidRPr="00B96C9C">
        <w:rPr>
          <w:i/>
        </w:rPr>
        <w:t>pentru</w:t>
      </w:r>
      <w:r w:rsidR="000540A3">
        <w:rPr>
          <w:i/>
        </w:rPr>
        <w:t xml:space="preserve"> </w:t>
      </w:r>
      <w:r w:rsidRPr="00B96C9C">
        <w:rPr>
          <w:i/>
        </w:rPr>
        <w:t>stabilirea</w:t>
      </w:r>
      <w:r w:rsidR="000540A3">
        <w:rPr>
          <w:i/>
        </w:rPr>
        <w:t xml:space="preserve"> </w:t>
      </w:r>
      <w:r w:rsidRPr="00B96C9C">
        <w:rPr>
          <w:i/>
        </w:rPr>
        <w:t>alternativelor.</w:t>
      </w:r>
    </w:p>
    <w:p w:rsidR="008834D2" w:rsidRDefault="008834D2" w:rsidP="008834D2">
      <w:pPr>
        <w:jc w:val="both"/>
      </w:pPr>
    </w:p>
    <w:p w:rsidR="008039CB" w:rsidRPr="00B96C9C" w:rsidRDefault="008039CB" w:rsidP="008834D2">
      <w:pPr>
        <w:jc w:val="both"/>
      </w:pPr>
      <w:r w:rsidRPr="00B96C9C">
        <w:t>Pentru</w:t>
      </w:r>
      <w:r w:rsidR="000540A3">
        <w:t xml:space="preserve"> </w:t>
      </w:r>
      <w:r w:rsidRPr="00B96C9C">
        <w:t>instalația</w:t>
      </w:r>
      <w:r w:rsidR="000540A3">
        <w:t xml:space="preserve"> </w:t>
      </w:r>
      <w:r w:rsidRPr="00B96C9C">
        <w:t>de</w:t>
      </w:r>
      <w:r w:rsidR="000540A3">
        <w:t xml:space="preserve"> </w:t>
      </w:r>
      <w:r w:rsidRPr="00B96C9C">
        <w:t>gestionare</w:t>
      </w:r>
      <w:r w:rsidR="000540A3">
        <w:t xml:space="preserve"> </w:t>
      </w:r>
      <w:r w:rsidRPr="00B96C9C">
        <w:t>a</w:t>
      </w:r>
      <w:r w:rsidR="000540A3">
        <w:t xml:space="preserve"> </w:t>
      </w:r>
      <w:r w:rsidRPr="00B96C9C">
        <w:t>deșeurilor</w:t>
      </w:r>
      <w:r w:rsidR="000540A3">
        <w:t xml:space="preserve"> </w:t>
      </w:r>
      <w:r w:rsidRPr="00B96C9C">
        <w:t>se consideră</w:t>
      </w:r>
      <w:r w:rsidR="000540A3">
        <w:t xml:space="preserve"> </w:t>
      </w:r>
      <w:r w:rsidRPr="00B96C9C">
        <w:t>următoarele</w:t>
      </w:r>
      <w:r w:rsidR="000540A3">
        <w:t xml:space="preserve"> </w:t>
      </w:r>
      <w:r w:rsidRPr="00B96C9C">
        <w:t>ipoteze:</w:t>
      </w:r>
    </w:p>
    <w:p w:rsidR="008039CB" w:rsidRPr="00B96C9C" w:rsidRDefault="008039CB" w:rsidP="008834D2">
      <w:pPr>
        <w:pStyle w:val="ListParagraph"/>
        <w:numPr>
          <w:ilvl w:val="0"/>
          <w:numId w:val="92"/>
        </w:numPr>
        <w:jc w:val="both"/>
      </w:pPr>
      <w:r w:rsidRPr="00B96C9C">
        <w:t>Pretra</w:t>
      </w:r>
      <w:r w:rsidR="00794E25">
        <w:t>tare mecanica şi compostare  (</w:t>
      </w:r>
      <w:r w:rsidRPr="00B96C9C">
        <w:t>T</w:t>
      </w:r>
      <w:r w:rsidR="00794E25">
        <w:t>MB</w:t>
      </w:r>
      <w:r w:rsidRPr="00B96C9C">
        <w:t xml:space="preserve"> simplu cu bio-uscare) – varianta din PNGD</w:t>
      </w:r>
    </w:p>
    <w:p w:rsidR="008039CB" w:rsidRPr="00B96C9C" w:rsidRDefault="008039CB" w:rsidP="008834D2">
      <w:pPr>
        <w:pStyle w:val="ListParagraph"/>
        <w:numPr>
          <w:ilvl w:val="1"/>
          <w:numId w:val="92"/>
        </w:numPr>
        <w:jc w:val="both"/>
      </w:pPr>
      <w:r w:rsidRPr="00B96C9C">
        <w:t>Pierderile de volatile şi apa in timpul tratamentului biolo</w:t>
      </w:r>
      <w:r w:rsidR="00794E25">
        <w:t>gic 15% din cantitatea introdusă</w:t>
      </w:r>
      <w:r w:rsidRPr="00B96C9C">
        <w:t xml:space="preserve"> </w:t>
      </w:r>
    </w:p>
    <w:p w:rsidR="008039CB" w:rsidRPr="00B96C9C" w:rsidRDefault="00794E25" w:rsidP="008834D2">
      <w:pPr>
        <w:pStyle w:val="ListParagraph"/>
        <w:numPr>
          <w:ilvl w:val="1"/>
          <w:numId w:val="92"/>
        </w:numPr>
        <w:jc w:val="both"/>
      </w:pPr>
      <w:r>
        <w:t>Producț</w:t>
      </w:r>
      <w:r w:rsidR="008039CB" w:rsidRPr="00B96C9C">
        <w:t>ia de CLO aproxima</w:t>
      </w:r>
      <w:r>
        <w:t>tiv 32% din cantitatea introdusă</w:t>
      </w:r>
      <w:r w:rsidR="008039CB" w:rsidRPr="00B96C9C">
        <w:t xml:space="preserve"> </w:t>
      </w:r>
    </w:p>
    <w:p w:rsidR="008039CB" w:rsidRPr="00B96C9C" w:rsidRDefault="00794E25" w:rsidP="008834D2">
      <w:pPr>
        <w:pStyle w:val="ListParagraph"/>
        <w:numPr>
          <w:ilvl w:val="1"/>
          <w:numId w:val="92"/>
        </w:numPr>
        <w:jc w:val="both"/>
      </w:pPr>
      <w:r>
        <w:t>Valorificare</w:t>
      </w:r>
      <w:r w:rsidR="008039CB" w:rsidRPr="00B96C9C">
        <w:t>a metalelor feroase</w:t>
      </w:r>
      <w:r>
        <w:t>,</w:t>
      </w:r>
      <w:r w:rsidR="008039CB" w:rsidRPr="00B96C9C">
        <w:t xml:space="preserve"> aproximativ 50% din metale feroase primite (cca. </w:t>
      </w:r>
      <w:r w:rsidR="008039CB" w:rsidRPr="00B96C9C">
        <w:lastRenderedPageBreak/>
        <w:t>3% din cantitatea totală procesată de instalație)</w:t>
      </w:r>
    </w:p>
    <w:p w:rsidR="00B73EB5" w:rsidRDefault="008039CB" w:rsidP="00B73EB5">
      <w:pPr>
        <w:pStyle w:val="ListParagraph"/>
        <w:numPr>
          <w:ilvl w:val="1"/>
          <w:numId w:val="92"/>
        </w:numPr>
        <w:jc w:val="both"/>
      </w:pPr>
      <w:r w:rsidRPr="00B96C9C">
        <w:t>Reziduuri - cca. 60%</w:t>
      </w:r>
    </w:p>
    <w:p w:rsidR="00794E25" w:rsidRDefault="00794E25" w:rsidP="00924A4F"/>
    <w:p w:rsidR="00B73EB5" w:rsidRDefault="00B73EB5" w:rsidP="00C65EE1">
      <w:pPr>
        <w:jc w:val="both"/>
      </w:pPr>
      <w:r>
        <w:t xml:space="preserve">În prezentarea alternativelor se va avea în vedere că prin folosirea termenului de instalație de </w:t>
      </w:r>
      <w:r w:rsidRPr="00B73EB5">
        <w:t>tratare mecano-biologică</w:t>
      </w:r>
      <w:r>
        <w:t xml:space="preserve"> se are în vedere posibilitatea de a îmbunătății</w:t>
      </w:r>
      <w:r w:rsidR="00C65EE1">
        <w:t xml:space="preserve"> sau upgrada</w:t>
      </w:r>
      <w:r>
        <w:t xml:space="preserve"> facilitățiile existente de sortare și compostare astfel încât să se obțină aceleași efecte cu cele dintr-o instalație TMB având în vedere că o serie de componente ( ex: ciururi rotative, platforme etc) există deja în cadrul CMID și sunt puse la dispoziție operatorului actual. În consecință aspecte esențiale care trebuie urmărite nu se referă în mod exclusiv la </w:t>
      </w:r>
      <w:r w:rsidR="00C65EE1">
        <w:t>facilitatea de tratare propriu-zisă ci la capacitatea acesteia specificitățile tehnice și operaționale ( ex. capacitate, tipuri de deșeuri acceptate, efecte în ceea ce privește modul de atingere a țintelor, costuri de operare și investiții etc.)</w:t>
      </w:r>
    </w:p>
    <w:p w:rsidR="00B73EB5" w:rsidRPr="00926E9E" w:rsidRDefault="00B73EB5" w:rsidP="00924A4F"/>
    <w:p w:rsidR="008039CB" w:rsidRPr="00B26375" w:rsidRDefault="008039CB" w:rsidP="008834D2">
      <w:pPr>
        <w:pStyle w:val="Heading40"/>
        <w:jc w:val="center"/>
      </w:pPr>
      <w:bookmarkStart w:id="281" w:name="_Toc26870773"/>
      <w:r w:rsidRPr="00B26375">
        <w:t>Tabel</w:t>
      </w:r>
      <w:r w:rsidR="00E15512">
        <w:t xml:space="preserve"> </w:t>
      </w:r>
      <w:r w:rsidRPr="00B26375">
        <w:t>7</w:t>
      </w:r>
      <w:r w:rsidR="00E15512">
        <w:t>.</w:t>
      </w:r>
      <w:r w:rsidR="00794E25">
        <w:t>12</w:t>
      </w:r>
      <w:r w:rsidRPr="00B26375">
        <w:t xml:space="preserve"> Alternative</w:t>
      </w:r>
      <w:r w:rsidR="00E15512">
        <w:t xml:space="preserve"> </w:t>
      </w:r>
      <w:r w:rsidRPr="00B26375">
        <w:t>propuse</w:t>
      </w:r>
      <w:r w:rsidR="00E15512">
        <w:t xml:space="preserve"> </w:t>
      </w:r>
      <w:r w:rsidRPr="00B26375">
        <w:t>pentru</w:t>
      </w:r>
      <w:r w:rsidR="00E15512">
        <w:t xml:space="preserve"> </w:t>
      </w:r>
      <w:r w:rsidRPr="00B26375">
        <w:t xml:space="preserve">gestionarea deșeurilor </w:t>
      </w:r>
      <w:r w:rsidR="00E15512">
        <w:t xml:space="preserve">municipale </w:t>
      </w:r>
      <w:r w:rsidRPr="00B26375">
        <w:t>în</w:t>
      </w:r>
      <w:r w:rsidR="00E15512">
        <w:t xml:space="preserve"> </w:t>
      </w:r>
      <w:r w:rsidRPr="00B26375">
        <w:t>județul</w:t>
      </w:r>
      <w:r w:rsidR="00E15512">
        <w:t xml:space="preserve"> </w:t>
      </w:r>
      <w:r w:rsidRPr="00B26375">
        <w:t>Covasna</w:t>
      </w:r>
      <w:bookmarkEnd w:id="281"/>
    </w:p>
    <w:tbl>
      <w:tblPr>
        <w:tblW w:w="9642" w:type="dxa"/>
        <w:jc w:val="center"/>
        <w:tblLayout w:type="fixed"/>
        <w:tblCellMar>
          <w:left w:w="0" w:type="dxa"/>
          <w:right w:w="0" w:type="dxa"/>
        </w:tblCellMar>
        <w:tblLook w:val="01E0" w:firstRow="1" w:lastRow="1" w:firstColumn="1" w:lastColumn="1" w:noHBand="0" w:noVBand="0"/>
      </w:tblPr>
      <w:tblGrid>
        <w:gridCol w:w="2126"/>
        <w:gridCol w:w="7516"/>
      </w:tblGrid>
      <w:tr w:rsidR="008039CB" w:rsidRPr="00B96C9C" w:rsidTr="008834D2">
        <w:trPr>
          <w:trHeight w:hRule="exact" w:val="458"/>
          <w:jc w:val="center"/>
        </w:trPr>
        <w:tc>
          <w:tcPr>
            <w:tcW w:w="2126" w:type="dxa"/>
            <w:tcBorders>
              <w:top w:val="single" w:sz="5" w:space="0" w:color="4F6128"/>
              <w:left w:val="single" w:sz="5" w:space="0" w:color="4F6128"/>
              <w:bottom w:val="single" w:sz="5" w:space="0" w:color="4F6128"/>
              <w:right w:val="single" w:sz="5" w:space="0" w:color="4F6128"/>
            </w:tcBorders>
            <w:shd w:val="clear" w:color="auto" w:fill="D9D9D9" w:themeFill="background1" w:themeFillShade="D9"/>
          </w:tcPr>
          <w:p w:rsidR="008039CB" w:rsidRPr="00794E25" w:rsidRDefault="008039CB" w:rsidP="00924A4F">
            <w:pPr>
              <w:rPr>
                <w:rFonts w:eastAsia="Verdana"/>
              </w:rPr>
            </w:pPr>
            <w:r w:rsidRPr="00794E25">
              <w:t>Alternativa</w:t>
            </w:r>
          </w:p>
        </w:tc>
        <w:tc>
          <w:tcPr>
            <w:tcW w:w="7516" w:type="dxa"/>
            <w:tcBorders>
              <w:top w:val="single" w:sz="5" w:space="0" w:color="4F6128"/>
              <w:left w:val="single" w:sz="5" w:space="0" w:color="4F6128"/>
              <w:bottom w:val="single" w:sz="5" w:space="0" w:color="4F6128"/>
              <w:right w:val="single" w:sz="5" w:space="0" w:color="4F6128"/>
            </w:tcBorders>
            <w:shd w:val="clear" w:color="auto" w:fill="D9D9D9" w:themeFill="background1" w:themeFillShade="D9"/>
          </w:tcPr>
          <w:p w:rsidR="008039CB" w:rsidRPr="00794E25" w:rsidRDefault="008039CB" w:rsidP="00924A4F">
            <w:pPr>
              <w:rPr>
                <w:rFonts w:eastAsia="Verdana"/>
              </w:rPr>
            </w:pPr>
            <w:r w:rsidRPr="00794E25">
              <w:t>Descriere</w:t>
            </w:r>
          </w:p>
        </w:tc>
      </w:tr>
      <w:tr w:rsidR="008039CB" w:rsidRPr="00B96C9C" w:rsidTr="008834D2">
        <w:trPr>
          <w:trHeight w:hRule="exact" w:val="749"/>
          <w:jc w:val="center"/>
        </w:trPr>
        <w:tc>
          <w:tcPr>
            <w:tcW w:w="2126" w:type="dxa"/>
            <w:tcBorders>
              <w:top w:val="single" w:sz="5" w:space="0" w:color="4F6128"/>
              <w:left w:val="single" w:sz="5" w:space="0" w:color="4F6128"/>
              <w:bottom w:val="single" w:sz="5" w:space="0" w:color="4F6128"/>
              <w:right w:val="single" w:sz="5" w:space="0" w:color="4F6128"/>
            </w:tcBorders>
          </w:tcPr>
          <w:p w:rsidR="00794E25" w:rsidRDefault="008039CB" w:rsidP="00924A4F">
            <w:r w:rsidRPr="00794E25">
              <w:t>Alternativa“zero”</w:t>
            </w:r>
          </w:p>
          <w:p w:rsidR="008039CB" w:rsidRPr="00794E25" w:rsidRDefault="008039CB" w:rsidP="00924A4F">
            <w:r w:rsidRPr="00794E25">
              <w:t>(Alternativa</w:t>
            </w:r>
            <w:r w:rsidR="000540A3" w:rsidRPr="00794E25">
              <w:t xml:space="preserve"> </w:t>
            </w:r>
            <w:r w:rsidRPr="00794E25">
              <w:t>fără</w:t>
            </w:r>
            <w:r w:rsidR="000540A3" w:rsidRPr="00794E25">
              <w:t xml:space="preserve"> </w:t>
            </w:r>
            <w:r w:rsidRPr="00794E25">
              <w:t>proiect)</w:t>
            </w:r>
          </w:p>
        </w:tc>
        <w:tc>
          <w:tcPr>
            <w:tcW w:w="7516" w:type="dxa"/>
            <w:tcBorders>
              <w:top w:val="single" w:sz="5" w:space="0" w:color="4F6128"/>
              <w:left w:val="single" w:sz="5" w:space="0" w:color="4F6128"/>
              <w:bottom w:val="single" w:sz="5" w:space="0" w:color="4F6128"/>
              <w:right w:val="single" w:sz="5" w:space="0" w:color="4F6128"/>
            </w:tcBorders>
          </w:tcPr>
          <w:p w:rsidR="008834D2" w:rsidRDefault="008039CB" w:rsidP="00924A4F">
            <w:r w:rsidRPr="00794E25">
              <w:t>Modul actual de gestionare a deșeurilor municipale.</w:t>
            </w:r>
          </w:p>
          <w:p w:rsidR="008039CB" w:rsidRPr="00794E25" w:rsidRDefault="008039CB" w:rsidP="00924A4F">
            <w:pPr>
              <w:rPr>
                <w:rFonts w:eastAsia="Verdana"/>
              </w:rPr>
            </w:pPr>
            <w:r w:rsidRPr="00794E25">
              <w:t>Instalațiile</w:t>
            </w:r>
            <w:r w:rsidR="000540A3" w:rsidRPr="00794E25">
              <w:t xml:space="preserve"> </w:t>
            </w:r>
            <w:r w:rsidRPr="00794E25">
              <w:t>existente</w:t>
            </w:r>
            <w:r w:rsidR="000540A3" w:rsidRPr="00794E25">
              <w:t xml:space="preserve"> </w:t>
            </w:r>
            <w:r w:rsidRPr="00794E25">
              <w:t>în</w:t>
            </w:r>
            <w:r w:rsidR="000540A3" w:rsidRPr="00794E25">
              <w:t xml:space="preserve"> </w:t>
            </w:r>
            <w:r w:rsidRPr="00794E25">
              <w:t>prezent.</w:t>
            </w:r>
          </w:p>
          <w:p w:rsidR="008039CB" w:rsidRPr="00794E25" w:rsidRDefault="008039CB" w:rsidP="00924A4F"/>
        </w:tc>
      </w:tr>
      <w:tr w:rsidR="008039CB" w:rsidRPr="00B96C9C" w:rsidTr="008834D2">
        <w:trPr>
          <w:trHeight w:hRule="exact" w:val="4329"/>
          <w:jc w:val="center"/>
        </w:trPr>
        <w:tc>
          <w:tcPr>
            <w:tcW w:w="2126" w:type="dxa"/>
            <w:tcBorders>
              <w:top w:val="single" w:sz="5" w:space="0" w:color="4F6128"/>
              <w:left w:val="single" w:sz="5" w:space="0" w:color="4F6128"/>
              <w:bottom w:val="single" w:sz="5" w:space="0" w:color="4F6128"/>
              <w:right w:val="single" w:sz="5" w:space="0" w:color="4F6128"/>
            </w:tcBorders>
          </w:tcPr>
          <w:p w:rsidR="008039CB" w:rsidRPr="00794E25" w:rsidRDefault="008039CB" w:rsidP="00924A4F">
            <w:pPr>
              <w:rPr>
                <w:rFonts w:eastAsia="Verdana"/>
              </w:rPr>
            </w:pPr>
            <w:r w:rsidRPr="00794E25">
              <w:t>Alternativa</w:t>
            </w:r>
            <w:r w:rsidR="00794E25">
              <w:t xml:space="preserve"> </w:t>
            </w:r>
            <w:r w:rsidRPr="00794E25">
              <w:t>1</w:t>
            </w:r>
          </w:p>
        </w:tc>
        <w:tc>
          <w:tcPr>
            <w:tcW w:w="7516" w:type="dxa"/>
            <w:tcBorders>
              <w:top w:val="single" w:sz="5" w:space="0" w:color="4F6128"/>
              <w:left w:val="single" w:sz="5" w:space="0" w:color="4F6128"/>
              <w:bottom w:val="single" w:sz="5" w:space="0" w:color="4F6128"/>
              <w:right w:val="single" w:sz="5" w:space="0" w:color="4F6128"/>
            </w:tcBorders>
          </w:tcPr>
          <w:p w:rsidR="008039CB" w:rsidRPr="009A6221" w:rsidRDefault="008039CB" w:rsidP="00924A4F">
            <w:r w:rsidRPr="009A6221">
              <w:t>La</w:t>
            </w:r>
            <w:r w:rsidR="000540A3" w:rsidRPr="009A6221">
              <w:t xml:space="preserve"> </w:t>
            </w:r>
            <w:r w:rsidRPr="009A6221">
              <w:t>sistemul</w:t>
            </w:r>
            <w:r w:rsidR="000540A3" w:rsidRPr="009A6221">
              <w:t xml:space="preserve"> </w:t>
            </w:r>
            <w:r w:rsidRPr="009A6221">
              <w:t>actual</w:t>
            </w:r>
            <w:r w:rsidR="000540A3" w:rsidRPr="009A6221">
              <w:t xml:space="preserve"> </w:t>
            </w:r>
            <w:r w:rsidRPr="009A6221">
              <w:t>de</w:t>
            </w:r>
            <w:r w:rsidR="000540A3" w:rsidRPr="009A6221">
              <w:t xml:space="preserve"> </w:t>
            </w:r>
            <w:r w:rsidRPr="009A6221">
              <w:t>gestionare</w:t>
            </w:r>
            <w:r w:rsidR="000540A3" w:rsidRPr="009A6221">
              <w:t xml:space="preserve"> </w:t>
            </w:r>
            <w:r w:rsidRPr="009A6221">
              <w:t>a</w:t>
            </w:r>
            <w:r w:rsidR="000540A3" w:rsidRPr="009A6221">
              <w:t xml:space="preserve"> </w:t>
            </w:r>
            <w:r w:rsidRPr="009A6221">
              <w:t>deșeurilor</w:t>
            </w:r>
            <w:r w:rsidR="000540A3" w:rsidRPr="009A6221">
              <w:t xml:space="preserve"> </w:t>
            </w:r>
            <w:r w:rsidRPr="009A6221">
              <w:t>(alternativa</w:t>
            </w:r>
            <w:r w:rsidR="00794E25" w:rsidRPr="009A6221">
              <w:t xml:space="preserve"> </w:t>
            </w:r>
            <w:r w:rsidRPr="009A6221">
              <w:t>“zero”)</w:t>
            </w:r>
            <w:r w:rsidR="000540A3" w:rsidRPr="009A6221">
              <w:t xml:space="preserve"> </w:t>
            </w:r>
            <w:r w:rsidRPr="009A6221">
              <w:t>se</w:t>
            </w:r>
            <w:r w:rsidR="000540A3" w:rsidRPr="009A6221">
              <w:t xml:space="preserve"> </w:t>
            </w:r>
            <w:r w:rsidRPr="009A6221">
              <w:t>adăug</w:t>
            </w:r>
            <w:r w:rsidR="00794E25" w:rsidRPr="009A6221">
              <w:t>ă</w:t>
            </w:r>
            <w:r w:rsidR="000540A3" w:rsidRPr="009A6221">
              <w:t xml:space="preserve"> </w:t>
            </w:r>
            <w:r w:rsidRPr="009A6221">
              <w:t>următoarele:</w:t>
            </w:r>
          </w:p>
          <w:p w:rsidR="008039CB" w:rsidRPr="009A6221" w:rsidRDefault="008039CB" w:rsidP="00924A4F">
            <w:pPr>
              <w:pStyle w:val="ListParagraph"/>
              <w:numPr>
                <w:ilvl w:val="0"/>
                <w:numId w:val="81"/>
              </w:numPr>
              <w:rPr>
                <w:rFonts w:eastAsia="Verdana"/>
              </w:rPr>
            </w:pPr>
            <w:bookmarkStart w:id="282" w:name="_Hlk24572571"/>
            <w:r w:rsidRPr="009A6221">
              <w:t>Aplicarea</w:t>
            </w:r>
            <w:r w:rsidR="000540A3" w:rsidRPr="009A6221">
              <w:t xml:space="preserve"> </w:t>
            </w:r>
            <w:r w:rsidRPr="009A6221">
              <w:t>măsurilor</w:t>
            </w:r>
            <w:r w:rsidR="000540A3" w:rsidRPr="009A6221">
              <w:t xml:space="preserve"> </w:t>
            </w:r>
            <w:r w:rsidRPr="009A6221">
              <w:t>de</w:t>
            </w:r>
            <w:r w:rsidR="000540A3" w:rsidRPr="009A6221">
              <w:t xml:space="preserve"> </w:t>
            </w:r>
            <w:r w:rsidRPr="009A6221">
              <w:t>prevenire</w:t>
            </w:r>
            <w:r w:rsidR="000540A3" w:rsidRPr="009A6221">
              <w:t xml:space="preserve"> </w:t>
            </w:r>
            <w:r w:rsidRPr="009A6221">
              <w:t>a</w:t>
            </w:r>
            <w:r w:rsidR="000540A3" w:rsidRPr="009A6221">
              <w:t xml:space="preserve"> </w:t>
            </w:r>
            <w:r w:rsidRPr="009A6221">
              <w:t>generării</w:t>
            </w:r>
            <w:r w:rsidR="000540A3" w:rsidRPr="009A6221">
              <w:t xml:space="preserve"> </w:t>
            </w:r>
            <w:r w:rsidRPr="009A6221">
              <w:t>deșeurilor</w:t>
            </w:r>
            <w:r w:rsidR="000540A3" w:rsidRPr="009A6221">
              <w:t xml:space="preserve"> </w:t>
            </w:r>
            <w:r w:rsidRPr="009A6221">
              <w:t>prevăzute</w:t>
            </w:r>
            <w:r w:rsidR="000540A3" w:rsidRPr="009A6221">
              <w:t xml:space="preserve"> î</w:t>
            </w:r>
            <w:r w:rsidRPr="009A6221">
              <w:t>n</w:t>
            </w:r>
            <w:r w:rsidR="000540A3" w:rsidRPr="009A6221">
              <w:t xml:space="preserve"> </w:t>
            </w:r>
            <w:r w:rsidRPr="009A6221">
              <w:t>PJPGD;</w:t>
            </w:r>
          </w:p>
          <w:p w:rsidR="008039CB" w:rsidRPr="009A6221" w:rsidRDefault="008039CB" w:rsidP="00924A4F">
            <w:pPr>
              <w:pStyle w:val="ListParagraph"/>
              <w:numPr>
                <w:ilvl w:val="0"/>
                <w:numId w:val="81"/>
              </w:numPr>
              <w:rPr>
                <w:rFonts w:eastAsia="Verdana"/>
              </w:rPr>
            </w:pPr>
            <w:r w:rsidRPr="009A6221">
              <w:t>Dezvoltarea</w:t>
            </w:r>
            <w:r w:rsidR="000540A3" w:rsidRPr="009A6221">
              <w:t xml:space="preserve"> </w:t>
            </w:r>
            <w:r w:rsidRPr="009A6221">
              <w:t>sistemului</w:t>
            </w:r>
            <w:r w:rsidR="000540A3" w:rsidRPr="009A6221">
              <w:t xml:space="preserve"> </w:t>
            </w:r>
            <w:r w:rsidRPr="009A6221">
              <w:t>de</w:t>
            </w:r>
            <w:r w:rsidR="000540A3" w:rsidRPr="009A6221">
              <w:t xml:space="preserve"> </w:t>
            </w:r>
            <w:r w:rsidRPr="009A6221">
              <w:t>colectare</w:t>
            </w:r>
            <w:r w:rsidR="000540A3" w:rsidRPr="009A6221">
              <w:t xml:space="preserve"> </w:t>
            </w:r>
            <w:r w:rsidRPr="009A6221">
              <w:t>separată a deșeurilor</w:t>
            </w:r>
            <w:r w:rsidR="000540A3" w:rsidRPr="009A6221">
              <w:t xml:space="preserve"> </w:t>
            </w:r>
            <w:r w:rsidRPr="009A6221">
              <w:t>reciclabile;</w:t>
            </w:r>
          </w:p>
          <w:p w:rsidR="008039CB" w:rsidRPr="009A6221" w:rsidRDefault="008039CB" w:rsidP="00924A4F">
            <w:pPr>
              <w:pStyle w:val="ListParagraph"/>
              <w:numPr>
                <w:ilvl w:val="0"/>
                <w:numId w:val="81"/>
              </w:numPr>
              <w:rPr>
                <w:rFonts w:eastAsia="Verdana"/>
              </w:rPr>
            </w:pPr>
            <w:r w:rsidRPr="009A6221">
              <w:t>Asigurarea</w:t>
            </w:r>
            <w:r w:rsidR="000540A3" w:rsidRPr="009A6221">
              <w:t xml:space="preserve"> </w:t>
            </w:r>
            <w:r w:rsidRPr="009A6221">
              <w:t>capacităților</w:t>
            </w:r>
            <w:r w:rsidR="000540A3" w:rsidRPr="009A6221">
              <w:t xml:space="preserve"> </w:t>
            </w:r>
            <w:r w:rsidRPr="009A6221">
              <w:t>de</w:t>
            </w:r>
            <w:r w:rsidR="000540A3" w:rsidRPr="009A6221">
              <w:t xml:space="preserve"> </w:t>
            </w:r>
            <w:r w:rsidRPr="009A6221">
              <w:t>sortare</w:t>
            </w:r>
            <w:r w:rsidR="000540A3" w:rsidRPr="009A6221">
              <w:t xml:space="preserve"> </w:t>
            </w:r>
            <w:r w:rsidRPr="009A6221">
              <w:t>pentru</w:t>
            </w:r>
            <w:r w:rsidR="000540A3" w:rsidRPr="009A6221">
              <w:t xml:space="preserve"> </w:t>
            </w:r>
            <w:r w:rsidRPr="009A6221">
              <w:t>cantităţile</w:t>
            </w:r>
            <w:r w:rsidR="000540A3" w:rsidRPr="009A6221">
              <w:t xml:space="preserve"> </w:t>
            </w:r>
            <w:r w:rsidRPr="009A6221">
              <w:t>de</w:t>
            </w:r>
            <w:r w:rsidR="000540A3" w:rsidRPr="009A6221">
              <w:t xml:space="preserve"> </w:t>
            </w:r>
            <w:r w:rsidRPr="009A6221">
              <w:t>deșeuri</w:t>
            </w:r>
            <w:r w:rsidR="000540A3" w:rsidRPr="009A6221">
              <w:t xml:space="preserve"> r</w:t>
            </w:r>
            <w:r w:rsidRPr="009A6221">
              <w:t>eciclabile</w:t>
            </w:r>
            <w:r w:rsidR="000540A3" w:rsidRPr="009A6221">
              <w:t xml:space="preserve"> </w:t>
            </w:r>
            <w:r w:rsidRPr="009A6221">
              <w:t>colectate</w:t>
            </w:r>
            <w:r w:rsidR="000540A3" w:rsidRPr="009A6221">
              <w:t xml:space="preserve"> </w:t>
            </w:r>
            <w:r w:rsidRPr="009A6221">
              <w:t>separat;</w:t>
            </w:r>
          </w:p>
          <w:p w:rsidR="008039CB" w:rsidRPr="009A6221" w:rsidRDefault="008039CB" w:rsidP="00924A4F">
            <w:pPr>
              <w:pStyle w:val="ListParagraph"/>
              <w:numPr>
                <w:ilvl w:val="0"/>
                <w:numId w:val="81"/>
              </w:numPr>
              <w:rPr>
                <w:rFonts w:eastAsia="Verdana"/>
              </w:rPr>
            </w:pPr>
            <w:r w:rsidRPr="009A6221">
              <w:t>Implementarea</w:t>
            </w:r>
            <w:r w:rsidR="000540A3" w:rsidRPr="009A6221">
              <w:t xml:space="preserve"> </w:t>
            </w:r>
            <w:r w:rsidRPr="009A6221">
              <w:t>sistemului</w:t>
            </w:r>
            <w:r w:rsidR="000540A3" w:rsidRPr="009A6221">
              <w:t xml:space="preserve"> </w:t>
            </w:r>
            <w:r w:rsidRPr="009A6221">
              <w:t>de</w:t>
            </w:r>
            <w:r w:rsidR="000540A3" w:rsidRPr="009A6221">
              <w:t xml:space="preserve"> </w:t>
            </w:r>
            <w:r w:rsidRPr="009A6221">
              <w:t>colectare</w:t>
            </w:r>
            <w:r w:rsidR="000540A3" w:rsidRPr="009A6221">
              <w:t xml:space="preserve">  </w:t>
            </w:r>
            <w:r w:rsidRPr="009A6221">
              <w:t>separată</w:t>
            </w:r>
            <w:r w:rsidR="000540A3" w:rsidRPr="009A6221">
              <w:t xml:space="preserve"> </w:t>
            </w:r>
            <w:r w:rsidRPr="009A6221">
              <w:t>a</w:t>
            </w:r>
            <w:r w:rsidR="000540A3" w:rsidRPr="009A6221">
              <w:t xml:space="preserve"> </w:t>
            </w:r>
            <w:r w:rsidRPr="009A6221">
              <w:t>biodeșeurilor</w:t>
            </w:r>
            <w:r w:rsidR="00785CCD" w:rsidRPr="009A6221">
              <w:t xml:space="preserve"> </w:t>
            </w:r>
            <w:r w:rsidRPr="009A6221">
              <w:t>din</w:t>
            </w:r>
            <w:r w:rsidR="00785CCD" w:rsidRPr="009A6221">
              <w:t xml:space="preserve"> </w:t>
            </w:r>
            <w:r w:rsidRPr="009A6221">
              <w:t>deșeuri</w:t>
            </w:r>
            <w:r w:rsidR="00785CCD" w:rsidRPr="009A6221">
              <w:t xml:space="preserve"> </w:t>
            </w:r>
            <w:r w:rsidRPr="009A6221">
              <w:t>menajere,</w:t>
            </w:r>
            <w:r w:rsidR="00785CCD" w:rsidRPr="009A6221">
              <w:t xml:space="preserve"> </w:t>
            </w:r>
            <w:r w:rsidRPr="009A6221">
              <w:t>similare</w:t>
            </w:r>
            <w:r w:rsidR="00785CCD" w:rsidRPr="009A6221">
              <w:t xml:space="preserve"> </w:t>
            </w:r>
            <w:r w:rsidRPr="009A6221">
              <w:t>și</w:t>
            </w:r>
            <w:r w:rsidR="00785CCD" w:rsidRPr="009A6221">
              <w:t xml:space="preserve"> </w:t>
            </w:r>
            <w:r w:rsidRPr="009A6221">
              <w:t>din</w:t>
            </w:r>
            <w:r w:rsidR="00785CCD" w:rsidRPr="009A6221">
              <w:t xml:space="preserve"> </w:t>
            </w:r>
            <w:r w:rsidRPr="009A6221">
              <w:t>piețe</w:t>
            </w:r>
            <w:r w:rsidR="00785CCD" w:rsidRPr="009A6221">
              <w:t xml:space="preserve"> </w:t>
            </w:r>
            <w:r w:rsidRPr="009A6221">
              <w:t>și</w:t>
            </w:r>
            <w:r w:rsidR="00785CCD" w:rsidRPr="009A6221">
              <w:t xml:space="preserve"> </w:t>
            </w:r>
            <w:r w:rsidRPr="009A6221">
              <w:t>extinderea</w:t>
            </w:r>
            <w:r w:rsidR="00785CCD" w:rsidRPr="009A6221">
              <w:t xml:space="preserve"> </w:t>
            </w:r>
            <w:r w:rsidRPr="009A6221">
              <w:t>sistemului</w:t>
            </w:r>
            <w:r w:rsidR="00785CCD" w:rsidRPr="009A6221">
              <w:t xml:space="preserve"> </w:t>
            </w:r>
            <w:r w:rsidRPr="009A6221">
              <w:t>de</w:t>
            </w:r>
            <w:r w:rsidR="00785CCD" w:rsidRPr="009A6221">
              <w:t xml:space="preserve"> </w:t>
            </w:r>
            <w:r w:rsidRPr="009A6221">
              <w:t>colectare</w:t>
            </w:r>
            <w:r w:rsidR="00785CCD" w:rsidRPr="009A6221">
              <w:t xml:space="preserve"> </w:t>
            </w:r>
            <w:r w:rsidRPr="009A6221">
              <w:t>separată</w:t>
            </w:r>
            <w:r w:rsidR="00785CCD" w:rsidRPr="009A6221">
              <w:t xml:space="preserve"> </w:t>
            </w:r>
            <w:r w:rsidRPr="009A6221">
              <w:t>a</w:t>
            </w:r>
            <w:r w:rsidR="00785CCD" w:rsidRPr="009A6221">
              <w:t xml:space="preserve"> </w:t>
            </w:r>
            <w:r w:rsidRPr="009A6221">
              <w:t>biodeșeurilor</w:t>
            </w:r>
            <w:r w:rsidR="00785CCD" w:rsidRPr="009A6221">
              <w:t xml:space="preserve"> </w:t>
            </w:r>
            <w:r w:rsidRPr="009A6221">
              <w:t>din</w:t>
            </w:r>
            <w:r w:rsidR="00785CCD" w:rsidRPr="009A6221">
              <w:t xml:space="preserve"> </w:t>
            </w:r>
            <w:r w:rsidRPr="009A6221">
              <w:t>parcuri</w:t>
            </w:r>
            <w:r w:rsidR="00785CCD" w:rsidRPr="009A6221">
              <w:t xml:space="preserve"> </w:t>
            </w:r>
            <w:r w:rsidRPr="009A6221">
              <w:t>și</w:t>
            </w:r>
            <w:r w:rsidR="00785CCD" w:rsidRPr="009A6221">
              <w:t xml:space="preserve"> </w:t>
            </w:r>
            <w:r w:rsidRPr="009A6221">
              <w:t>grădini;</w:t>
            </w:r>
          </w:p>
          <w:p w:rsidR="008039CB" w:rsidRPr="009A6221" w:rsidRDefault="008039CB" w:rsidP="00924A4F">
            <w:pPr>
              <w:pStyle w:val="ListParagraph"/>
              <w:numPr>
                <w:ilvl w:val="0"/>
                <w:numId w:val="81"/>
              </w:numPr>
              <w:rPr>
                <w:rFonts w:eastAsia="Verdana"/>
              </w:rPr>
            </w:pPr>
            <w:r w:rsidRPr="009A6221">
              <w:t>Dezvoltarea</w:t>
            </w:r>
            <w:r w:rsidR="00785CCD" w:rsidRPr="009A6221">
              <w:t xml:space="preserve"> </w:t>
            </w:r>
            <w:r w:rsidRPr="009A6221">
              <w:t>unei</w:t>
            </w:r>
            <w:r w:rsidR="00785CCD" w:rsidRPr="009A6221">
              <w:t xml:space="preserve"> </w:t>
            </w:r>
            <w:r w:rsidRPr="009A6221">
              <w:t>scheme</w:t>
            </w:r>
            <w:r w:rsidR="00785CCD" w:rsidRPr="009A6221">
              <w:t xml:space="preserve"> </w:t>
            </w:r>
            <w:r w:rsidRPr="009A6221">
              <w:t>de</w:t>
            </w:r>
            <w:r w:rsidR="00785CCD" w:rsidRPr="009A6221">
              <w:t xml:space="preserve"> </w:t>
            </w:r>
            <w:r w:rsidRPr="009A6221">
              <w:t>colectare</w:t>
            </w:r>
            <w:r w:rsidR="00785CCD" w:rsidRPr="009A6221">
              <w:t xml:space="preserve"> </w:t>
            </w:r>
            <w:r w:rsidRPr="009A6221">
              <w:t>separată</w:t>
            </w:r>
            <w:r w:rsidR="00785CCD" w:rsidRPr="009A6221">
              <w:t xml:space="preserve"> </w:t>
            </w:r>
            <w:r w:rsidRPr="009A6221">
              <w:t>a</w:t>
            </w:r>
            <w:r w:rsidR="00785CCD" w:rsidRPr="009A6221">
              <w:t xml:space="preserve">  </w:t>
            </w:r>
            <w:r w:rsidRPr="009A6221">
              <w:t>deșeurilor</w:t>
            </w:r>
            <w:r w:rsidR="00785CCD" w:rsidRPr="009A6221">
              <w:t xml:space="preserve"> </w:t>
            </w:r>
            <w:r w:rsidRPr="009A6221">
              <w:t>textile</w:t>
            </w:r>
            <w:r w:rsidR="00785CCD" w:rsidRPr="009A6221">
              <w:t xml:space="preserve"> </w:t>
            </w:r>
            <w:r w:rsidRPr="009A6221">
              <w:t>provenite</w:t>
            </w:r>
            <w:r w:rsidR="00785CCD" w:rsidRPr="009A6221">
              <w:t xml:space="preserve"> </w:t>
            </w:r>
            <w:r w:rsidRPr="009A6221">
              <w:t>de</w:t>
            </w:r>
            <w:r w:rsidR="00785CCD" w:rsidRPr="009A6221">
              <w:t xml:space="preserve"> </w:t>
            </w:r>
            <w:r w:rsidRPr="009A6221">
              <w:t>la</w:t>
            </w:r>
            <w:r w:rsidR="00785CCD" w:rsidRPr="009A6221">
              <w:t xml:space="preserve"> </w:t>
            </w:r>
            <w:r w:rsidRPr="009A6221">
              <w:t>populație;</w:t>
            </w:r>
          </w:p>
          <w:p w:rsidR="008039CB" w:rsidRPr="009A6221" w:rsidRDefault="008039CB" w:rsidP="00924A4F">
            <w:pPr>
              <w:pStyle w:val="ListParagraph"/>
              <w:numPr>
                <w:ilvl w:val="0"/>
                <w:numId w:val="81"/>
              </w:numPr>
              <w:rPr>
                <w:rFonts w:eastAsia="Verdana"/>
              </w:rPr>
            </w:pPr>
            <w:r w:rsidRPr="009A6221">
              <w:t>Asigurarea</w:t>
            </w:r>
            <w:r w:rsidR="00785CCD" w:rsidRPr="009A6221">
              <w:t xml:space="preserve"> </w:t>
            </w:r>
            <w:r w:rsidRPr="009A6221">
              <w:t>implementării</w:t>
            </w:r>
            <w:r w:rsidR="00785CCD" w:rsidRPr="009A6221">
              <w:t xml:space="preserve"> </w:t>
            </w:r>
            <w:r w:rsidRPr="009A6221">
              <w:t>colectării</w:t>
            </w:r>
            <w:r w:rsidR="00785CCD" w:rsidRPr="009A6221">
              <w:t xml:space="preserve"> </w:t>
            </w:r>
            <w:r w:rsidRPr="009A6221">
              <w:t>separate</w:t>
            </w:r>
            <w:r w:rsidR="00785CCD" w:rsidRPr="009A6221">
              <w:t xml:space="preserve"> </w:t>
            </w:r>
            <w:r w:rsidRPr="009A6221">
              <w:t>a</w:t>
            </w:r>
            <w:r w:rsidR="00785CCD" w:rsidRPr="009A6221">
              <w:t xml:space="preserve"> </w:t>
            </w:r>
            <w:r w:rsidRPr="009A6221">
              <w:t>medicamentelor</w:t>
            </w:r>
            <w:r w:rsidR="00785CCD" w:rsidRPr="009A6221">
              <w:t xml:space="preserve"> e</w:t>
            </w:r>
            <w:r w:rsidRPr="009A6221">
              <w:t>xpirate</w:t>
            </w:r>
            <w:r w:rsidR="00785CCD" w:rsidRPr="009A6221">
              <w:t xml:space="preserve"> </w:t>
            </w:r>
            <w:r w:rsidRPr="009A6221">
              <w:t>provenite</w:t>
            </w:r>
            <w:r w:rsidR="00785CCD" w:rsidRPr="009A6221">
              <w:t xml:space="preserve"> </w:t>
            </w:r>
            <w:r w:rsidRPr="009A6221">
              <w:t>de la</w:t>
            </w:r>
            <w:r w:rsidR="00785CCD" w:rsidRPr="009A6221">
              <w:t xml:space="preserve"> </w:t>
            </w:r>
            <w:r w:rsidRPr="009A6221">
              <w:t>populație;</w:t>
            </w:r>
          </w:p>
          <w:p w:rsidR="008039CB" w:rsidRPr="009A6221" w:rsidRDefault="008039CB" w:rsidP="00924A4F">
            <w:pPr>
              <w:pStyle w:val="ListParagraph"/>
              <w:numPr>
                <w:ilvl w:val="0"/>
                <w:numId w:val="81"/>
              </w:numPr>
              <w:rPr>
                <w:rFonts w:eastAsia="Verdana"/>
              </w:rPr>
            </w:pPr>
            <w:r w:rsidRPr="009A6221">
              <w:t>Tratarea</w:t>
            </w:r>
            <w:r w:rsidR="00785CCD" w:rsidRPr="009A6221">
              <w:t xml:space="preserve"> </w:t>
            </w:r>
            <w:r w:rsidRPr="009A6221">
              <w:t>unei cantități</w:t>
            </w:r>
            <w:r w:rsidR="00785CCD" w:rsidRPr="009A6221">
              <w:t xml:space="preserve"> </w:t>
            </w:r>
            <w:r w:rsidRPr="009A6221">
              <w:t>de</w:t>
            </w:r>
            <w:r w:rsidR="00785CCD" w:rsidRPr="009A6221">
              <w:t xml:space="preserve"> </w:t>
            </w:r>
            <w:r w:rsidRPr="009A6221">
              <w:t>deșeuri</w:t>
            </w:r>
            <w:r w:rsidR="00785CCD" w:rsidRPr="009A6221">
              <w:t xml:space="preserve"> </w:t>
            </w:r>
            <w:r w:rsidRPr="009A6221">
              <w:t>municipale</w:t>
            </w:r>
            <w:r w:rsidRPr="009A6221">
              <w:rPr>
                <w:spacing w:val="13"/>
              </w:rPr>
              <w:t xml:space="preserve"> de 10</w:t>
            </w:r>
            <w:r w:rsidR="005B76E1" w:rsidRPr="009A6221">
              <w:rPr>
                <w:spacing w:val="13"/>
              </w:rPr>
              <w:t>.</w:t>
            </w:r>
            <w:r w:rsidRPr="009A6221">
              <w:rPr>
                <w:spacing w:val="13"/>
              </w:rPr>
              <w:t xml:space="preserve">500 t/an, </w:t>
            </w:r>
            <w:r w:rsidRPr="009A6221">
              <w:t>într-o</w:t>
            </w:r>
            <w:r w:rsidR="00785CCD" w:rsidRPr="009A6221">
              <w:t xml:space="preserve"> </w:t>
            </w:r>
            <w:r w:rsidRPr="009A6221">
              <w:t>instalație</w:t>
            </w:r>
            <w:r w:rsidR="00785CCD" w:rsidRPr="009A6221">
              <w:t xml:space="preserve"> </w:t>
            </w:r>
            <w:r w:rsidR="00B743DF" w:rsidRPr="009A6221">
              <w:rPr>
                <w:u w:color="000000"/>
              </w:rPr>
              <w:t xml:space="preserve">cu două linii de tratare </w:t>
            </w:r>
            <w:r w:rsidR="009A6221" w:rsidRPr="009A6221">
              <w:rPr>
                <w:u w:color="000000"/>
              </w:rPr>
              <w:t>–</w:t>
            </w:r>
            <w:r w:rsidR="00B743DF" w:rsidRPr="009A6221">
              <w:rPr>
                <w:u w:color="000000"/>
              </w:rPr>
              <w:t xml:space="preserve"> </w:t>
            </w:r>
            <w:r w:rsidR="009A6221" w:rsidRPr="009A6221">
              <w:rPr>
                <w:u w:color="000000"/>
              </w:rPr>
              <w:t xml:space="preserve">una </w:t>
            </w:r>
            <w:r w:rsidRPr="009A6221">
              <w:rPr>
                <w:u w:color="000000"/>
              </w:rPr>
              <w:t xml:space="preserve"> pentru deșeurile biodegradabile colectate separate și </w:t>
            </w:r>
            <w:r w:rsidR="009A6221" w:rsidRPr="009A6221">
              <w:rPr>
                <w:u w:color="000000"/>
              </w:rPr>
              <w:t>alta</w:t>
            </w:r>
            <w:r w:rsidRPr="009A6221">
              <w:rPr>
                <w:u w:color="000000"/>
              </w:rPr>
              <w:t xml:space="preserve"> pentru deșeuri mixte (bio și reziduale);</w:t>
            </w:r>
          </w:p>
          <w:p w:rsidR="008039CB" w:rsidRPr="009A6221" w:rsidRDefault="008039CB" w:rsidP="00924A4F">
            <w:pPr>
              <w:pStyle w:val="ListParagraph"/>
              <w:numPr>
                <w:ilvl w:val="0"/>
                <w:numId w:val="81"/>
              </w:numPr>
              <w:rPr>
                <w:rFonts w:eastAsia="Verdana"/>
                <w:sz w:val="20"/>
              </w:rPr>
            </w:pPr>
            <w:r w:rsidRPr="009A6221">
              <w:rPr>
                <w:u w:color="000000"/>
              </w:rPr>
              <w:t>Asigurarea</w:t>
            </w:r>
            <w:r w:rsidR="00785CCD" w:rsidRPr="009A6221">
              <w:rPr>
                <w:u w:color="000000"/>
              </w:rPr>
              <w:t xml:space="preserve"> </w:t>
            </w:r>
            <w:r w:rsidRPr="009A6221">
              <w:rPr>
                <w:u w:color="000000"/>
              </w:rPr>
              <w:t>de</w:t>
            </w:r>
            <w:r w:rsidR="00785CCD" w:rsidRPr="009A6221">
              <w:rPr>
                <w:u w:color="000000"/>
              </w:rPr>
              <w:t xml:space="preserve"> </w:t>
            </w:r>
            <w:r w:rsidRPr="009A6221">
              <w:rPr>
                <w:u w:color="000000"/>
              </w:rPr>
              <w:t>capacități</w:t>
            </w:r>
            <w:r w:rsidR="00785CCD" w:rsidRPr="009A6221">
              <w:rPr>
                <w:u w:color="000000"/>
              </w:rPr>
              <w:t xml:space="preserve"> </w:t>
            </w:r>
            <w:r w:rsidRPr="009A6221">
              <w:rPr>
                <w:u w:color="000000"/>
              </w:rPr>
              <w:t>suplimentare</w:t>
            </w:r>
            <w:r w:rsidR="00785CCD" w:rsidRPr="009A6221">
              <w:rPr>
                <w:u w:color="000000"/>
              </w:rPr>
              <w:t xml:space="preserve"> </w:t>
            </w:r>
            <w:r w:rsidRPr="009A6221">
              <w:rPr>
                <w:u w:color="000000"/>
              </w:rPr>
              <w:t>de</w:t>
            </w:r>
            <w:r w:rsidR="00785CCD" w:rsidRPr="009A6221">
              <w:rPr>
                <w:u w:color="000000"/>
              </w:rPr>
              <w:t xml:space="preserve"> </w:t>
            </w:r>
            <w:r w:rsidRPr="009A6221">
              <w:rPr>
                <w:u w:color="000000"/>
              </w:rPr>
              <w:t>depozitare</w:t>
            </w:r>
            <w:r w:rsidR="005B76E1" w:rsidRPr="009A6221">
              <w:rPr>
                <w:u w:color="000000"/>
              </w:rPr>
              <w:t>,</w:t>
            </w:r>
            <w:r w:rsidRPr="009A6221">
              <w:rPr>
                <w:u w:color="000000"/>
              </w:rPr>
              <w:t xml:space="preserve"> după umplerea</w:t>
            </w:r>
            <w:r w:rsidR="00785CCD" w:rsidRPr="009A6221">
              <w:rPr>
                <w:u w:color="000000"/>
              </w:rPr>
              <w:t xml:space="preserve"> </w:t>
            </w:r>
            <w:r w:rsidRPr="009A6221">
              <w:rPr>
                <w:u w:color="000000"/>
              </w:rPr>
              <w:t>celulei 1</w:t>
            </w:r>
            <w:r w:rsidRPr="009A6221">
              <w:rPr>
                <w:sz w:val="20"/>
                <w:u w:color="000000"/>
              </w:rPr>
              <w:t>;</w:t>
            </w:r>
            <w:bookmarkEnd w:id="282"/>
          </w:p>
        </w:tc>
      </w:tr>
      <w:tr w:rsidR="008039CB" w:rsidRPr="00B96C9C" w:rsidTr="009A6221">
        <w:trPr>
          <w:trHeight w:hRule="exact" w:val="4730"/>
          <w:jc w:val="center"/>
        </w:trPr>
        <w:tc>
          <w:tcPr>
            <w:tcW w:w="2126" w:type="dxa"/>
            <w:tcBorders>
              <w:top w:val="single" w:sz="5" w:space="0" w:color="4F6128"/>
              <w:left w:val="single" w:sz="5" w:space="0" w:color="4F6128"/>
              <w:bottom w:val="single" w:sz="14" w:space="0" w:color="4F6128"/>
              <w:right w:val="single" w:sz="5" w:space="0" w:color="4F6128"/>
            </w:tcBorders>
          </w:tcPr>
          <w:p w:rsidR="008039CB" w:rsidRPr="00794E25" w:rsidRDefault="008039CB" w:rsidP="00924A4F">
            <w:pPr>
              <w:rPr>
                <w:rFonts w:eastAsia="Verdana"/>
              </w:rPr>
            </w:pPr>
            <w:r w:rsidRPr="00794E25">
              <w:lastRenderedPageBreak/>
              <w:t>Alternativa</w:t>
            </w:r>
            <w:r w:rsidR="00785CCD" w:rsidRPr="00794E25">
              <w:t xml:space="preserve"> </w:t>
            </w:r>
            <w:r w:rsidRPr="00794E25">
              <w:t>2</w:t>
            </w:r>
          </w:p>
        </w:tc>
        <w:tc>
          <w:tcPr>
            <w:tcW w:w="7516" w:type="dxa"/>
            <w:tcBorders>
              <w:top w:val="single" w:sz="5" w:space="0" w:color="4F6128"/>
              <w:left w:val="single" w:sz="5" w:space="0" w:color="4F6128"/>
              <w:bottom w:val="single" w:sz="14" w:space="0" w:color="4F6128"/>
              <w:right w:val="single" w:sz="5" w:space="0" w:color="4F6128"/>
            </w:tcBorders>
          </w:tcPr>
          <w:p w:rsidR="008039CB" w:rsidRPr="00794E25" w:rsidRDefault="008039CB" w:rsidP="00924A4F">
            <w:r w:rsidRPr="00794E25">
              <w:t>La</w:t>
            </w:r>
            <w:r w:rsidR="00785CCD" w:rsidRPr="00794E25">
              <w:t xml:space="preserve"> </w:t>
            </w:r>
            <w:r w:rsidRPr="00794E25">
              <w:t>sistemul</w:t>
            </w:r>
            <w:r w:rsidR="00785CCD" w:rsidRPr="00794E25">
              <w:t xml:space="preserve"> </w:t>
            </w:r>
            <w:r w:rsidRPr="00794E25">
              <w:t>actual</w:t>
            </w:r>
            <w:r w:rsidR="00785CCD" w:rsidRPr="00794E25">
              <w:t xml:space="preserve"> </w:t>
            </w:r>
            <w:r w:rsidRPr="00794E25">
              <w:t>de</w:t>
            </w:r>
            <w:r w:rsidR="00785CCD" w:rsidRPr="00794E25">
              <w:t xml:space="preserve"> </w:t>
            </w:r>
            <w:r w:rsidRPr="00794E25">
              <w:t>gestionare</w:t>
            </w:r>
            <w:r w:rsidR="00785CCD" w:rsidRPr="00794E25">
              <w:t xml:space="preserve"> </w:t>
            </w:r>
            <w:r w:rsidRPr="00794E25">
              <w:t>a</w:t>
            </w:r>
            <w:r w:rsidR="00785CCD" w:rsidRPr="00794E25">
              <w:t xml:space="preserve"> </w:t>
            </w:r>
            <w:r w:rsidRPr="00794E25">
              <w:t>deșeurilor</w:t>
            </w:r>
            <w:r w:rsidR="00785CCD" w:rsidRPr="00794E25">
              <w:t xml:space="preserve"> </w:t>
            </w:r>
            <w:r w:rsidRPr="00794E25">
              <w:t>(alternativa</w:t>
            </w:r>
            <w:r w:rsidR="005B76E1">
              <w:t xml:space="preserve"> </w:t>
            </w:r>
            <w:r w:rsidRPr="00794E25">
              <w:t>“zero”)</w:t>
            </w:r>
            <w:r w:rsidR="00785CCD" w:rsidRPr="00794E25">
              <w:t xml:space="preserve"> </w:t>
            </w:r>
            <w:r w:rsidRPr="00794E25">
              <w:t>se</w:t>
            </w:r>
            <w:r w:rsidR="00785CCD" w:rsidRPr="00794E25">
              <w:t xml:space="preserve"> </w:t>
            </w:r>
            <w:r w:rsidRPr="00794E25">
              <w:t>adăuga</w:t>
            </w:r>
            <w:r w:rsidR="00785CCD" w:rsidRPr="00794E25">
              <w:t xml:space="preserve"> </w:t>
            </w:r>
            <w:r w:rsidRPr="00794E25">
              <w:t>următoarele:</w:t>
            </w:r>
          </w:p>
          <w:p w:rsidR="00785CCD" w:rsidRPr="00794E25" w:rsidRDefault="00785CCD" w:rsidP="00924A4F">
            <w:pPr>
              <w:pStyle w:val="ListParagraph"/>
              <w:numPr>
                <w:ilvl w:val="0"/>
                <w:numId w:val="94"/>
              </w:numPr>
            </w:pPr>
            <w:r w:rsidRPr="00794E25">
              <w:t>Aplicarea măsurilor de prevenire a generării deșeurilor prevăzute în PJPGD;</w:t>
            </w:r>
          </w:p>
          <w:p w:rsidR="00785CCD" w:rsidRPr="00794E25" w:rsidRDefault="00785CCD" w:rsidP="00924A4F">
            <w:pPr>
              <w:pStyle w:val="ListParagraph"/>
              <w:numPr>
                <w:ilvl w:val="0"/>
                <w:numId w:val="94"/>
              </w:numPr>
            </w:pPr>
            <w:r w:rsidRPr="00794E25">
              <w:t>Dezvoltarea sistemului de colectare separată a deșeurilor reciclabile;</w:t>
            </w:r>
          </w:p>
          <w:p w:rsidR="00785CCD" w:rsidRPr="00794E25" w:rsidRDefault="00785CCD" w:rsidP="00924A4F">
            <w:pPr>
              <w:pStyle w:val="ListParagraph"/>
              <w:numPr>
                <w:ilvl w:val="0"/>
                <w:numId w:val="94"/>
              </w:numPr>
            </w:pPr>
            <w:r w:rsidRPr="00794E25">
              <w:t>Asigurarea capacităților de sortare pentru cantităţile de deșeuri reciclabile colectate separat;</w:t>
            </w:r>
          </w:p>
          <w:p w:rsidR="00785CCD" w:rsidRPr="00794E25" w:rsidRDefault="00785CCD" w:rsidP="00924A4F">
            <w:pPr>
              <w:pStyle w:val="ListParagraph"/>
              <w:numPr>
                <w:ilvl w:val="0"/>
                <w:numId w:val="94"/>
              </w:numPr>
            </w:pPr>
            <w:r w:rsidRPr="00794E25">
              <w:t>Implementarea sistemului de colectare  separată a biodeșeurilor din deșeuri menajere, similare și din piețe și extinderea sistemului de colectare separată a biodeșeurilor din parcuri și grădini;</w:t>
            </w:r>
          </w:p>
          <w:p w:rsidR="00785CCD" w:rsidRPr="00794E25" w:rsidRDefault="00785CCD" w:rsidP="00924A4F">
            <w:pPr>
              <w:pStyle w:val="ListParagraph"/>
              <w:numPr>
                <w:ilvl w:val="0"/>
                <w:numId w:val="94"/>
              </w:numPr>
            </w:pPr>
            <w:r w:rsidRPr="00794E25">
              <w:t>Dezvoltarea unei scheme de colectare separată a  deșeurilor textile provenite de la populație;</w:t>
            </w:r>
          </w:p>
          <w:p w:rsidR="00785CCD" w:rsidRPr="00794E25" w:rsidRDefault="00785CCD" w:rsidP="00924A4F">
            <w:pPr>
              <w:pStyle w:val="ListParagraph"/>
              <w:numPr>
                <w:ilvl w:val="0"/>
                <w:numId w:val="94"/>
              </w:numPr>
            </w:pPr>
            <w:r w:rsidRPr="00794E25">
              <w:t>Asigurarea implementării colectării separate a medicamentelor expirate provenite de la populație;</w:t>
            </w:r>
          </w:p>
          <w:p w:rsidR="00785CCD" w:rsidRPr="00794E25" w:rsidRDefault="00785CCD" w:rsidP="00924A4F">
            <w:pPr>
              <w:pStyle w:val="ListParagraph"/>
              <w:numPr>
                <w:ilvl w:val="0"/>
                <w:numId w:val="97"/>
              </w:numPr>
            </w:pPr>
            <w:r w:rsidRPr="00924A4F">
              <w:rPr>
                <w:u w:color="000000"/>
              </w:rPr>
              <w:t>Tratarea unei cantități de deșeuri municipale de 10</w:t>
            </w:r>
            <w:r w:rsidR="005B76E1" w:rsidRPr="00924A4F">
              <w:rPr>
                <w:u w:color="000000"/>
              </w:rPr>
              <w:t>.</w:t>
            </w:r>
            <w:r w:rsidRPr="00924A4F">
              <w:rPr>
                <w:u w:color="000000"/>
              </w:rPr>
              <w:t>500 t/an, într-o instalație cu o singură linie de tratare;</w:t>
            </w:r>
          </w:p>
          <w:p w:rsidR="008039CB" w:rsidRPr="00794E25" w:rsidRDefault="00785CCD" w:rsidP="00924A4F">
            <w:pPr>
              <w:pStyle w:val="ListParagraph"/>
              <w:numPr>
                <w:ilvl w:val="0"/>
                <w:numId w:val="97"/>
              </w:numPr>
            </w:pPr>
            <w:r w:rsidRPr="00924A4F">
              <w:rPr>
                <w:u w:color="000000"/>
              </w:rPr>
              <w:t>Asigurarea de capacități suplimentare de depozitare</w:t>
            </w:r>
            <w:r w:rsidR="005B76E1" w:rsidRPr="00924A4F">
              <w:rPr>
                <w:u w:color="000000"/>
              </w:rPr>
              <w:t>,</w:t>
            </w:r>
            <w:r w:rsidRPr="00924A4F">
              <w:rPr>
                <w:u w:color="000000"/>
              </w:rPr>
              <w:t xml:space="preserve"> după umplerea celulei 1;</w:t>
            </w:r>
          </w:p>
          <w:p w:rsidR="008039CB" w:rsidRPr="00794E25" w:rsidRDefault="008039CB" w:rsidP="00924A4F"/>
        </w:tc>
      </w:tr>
    </w:tbl>
    <w:p w:rsidR="008039CB" w:rsidRPr="00B96C9C" w:rsidRDefault="008039CB" w:rsidP="00924A4F"/>
    <w:p w:rsidR="008039CB" w:rsidRPr="00A95DC8" w:rsidRDefault="008039CB" w:rsidP="00924A4F">
      <w:pPr>
        <w:pStyle w:val="Heading1"/>
        <w:numPr>
          <w:ilvl w:val="3"/>
          <w:numId w:val="112"/>
        </w:numPr>
      </w:pPr>
      <w:bookmarkStart w:id="283" w:name="_Toc26870603"/>
      <w:r w:rsidRPr="00A95DC8">
        <w:t>Descrierea</w:t>
      </w:r>
      <w:r w:rsidR="00785CCD" w:rsidRPr="00A95DC8">
        <w:t xml:space="preserve"> </w:t>
      </w:r>
      <w:r w:rsidRPr="00A95DC8">
        <w:t>Alternativei</w:t>
      </w:r>
      <w:r w:rsidR="00785CCD" w:rsidRPr="00A95DC8">
        <w:t xml:space="preserve"> </w:t>
      </w:r>
      <w:r w:rsidRPr="00A95DC8">
        <w:t>“zero”</w:t>
      </w:r>
      <w:r w:rsidR="00785CCD" w:rsidRPr="00A95DC8">
        <w:t xml:space="preserve"> </w:t>
      </w:r>
      <w:r w:rsidRPr="00A95DC8">
        <w:t>și</w:t>
      </w:r>
      <w:r w:rsidR="00785CCD" w:rsidRPr="00A95DC8">
        <w:t xml:space="preserve"> </w:t>
      </w:r>
      <w:r w:rsidRPr="00A95DC8">
        <w:t>verificarea modului de îndeplinire a</w:t>
      </w:r>
      <w:r w:rsidR="00785CCD" w:rsidRPr="00A95DC8">
        <w:t xml:space="preserve"> </w:t>
      </w:r>
      <w:r w:rsidRPr="00A95DC8">
        <w:t>obiectivelor</w:t>
      </w:r>
      <w:bookmarkEnd w:id="283"/>
    </w:p>
    <w:p w:rsidR="008039CB" w:rsidRPr="00B96C9C" w:rsidRDefault="008039CB" w:rsidP="00924A4F"/>
    <w:p w:rsidR="008039CB" w:rsidRPr="00B96C9C" w:rsidRDefault="008039CB" w:rsidP="008834D2">
      <w:pPr>
        <w:jc w:val="both"/>
      </w:pPr>
      <w:r w:rsidRPr="00B96C9C">
        <w:t>După</w:t>
      </w:r>
      <w:r w:rsidR="00785CCD">
        <w:t xml:space="preserve"> </w:t>
      </w:r>
      <w:r w:rsidRPr="00B96C9C">
        <w:t>cum</w:t>
      </w:r>
      <w:r w:rsidR="00785CCD">
        <w:t xml:space="preserve"> </w:t>
      </w:r>
      <w:r w:rsidRPr="00B96C9C">
        <w:t>este</w:t>
      </w:r>
      <w:r w:rsidR="00785CCD">
        <w:t xml:space="preserve"> </w:t>
      </w:r>
      <w:r w:rsidRPr="00B96C9C">
        <w:t>prezentat</w:t>
      </w:r>
      <w:r w:rsidR="00785CCD">
        <w:t xml:space="preserve"> </w:t>
      </w:r>
      <w:r w:rsidRPr="00B96C9C">
        <w:t>anterior,</w:t>
      </w:r>
      <w:r w:rsidR="00785CCD">
        <w:t xml:space="preserve"> </w:t>
      </w:r>
      <w:r w:rsidRPr="00B96C9C">
        <w:t>alternativa</w:t>
      </w:r>
      <w:r w:rsidR="00785CCD">
        <w:t xml:space="preserve"> </w:t>
      </w:r>
      <w:r w:rsidRPr="00B96C9C">
        <w:t>“zero”</w:t>
      </w:r>
      <w:r w:rsidR="00785CCD">
        <w:t xml:space="preserve"> </w:t>
      </w:r>
      <w:r w:rsidRPr="00B96C9C">
        <w:t>înseamnă</w:t>
      </w:r>
      <w:r w:rsidR="00785CCD">
        <w:t xml:space="preserve"> </w:t>
      </w:r>
      <w:r w:rsidRPr="00B96C9C">
        <w:t>menținerea</w:t>
      </w:r>
      <w:r w:rsidR="00785CCD">
        <w:t xml:space="preserve"> </w:t>
      </w:r>
      <w:r w:rsidRPr="00B96C9C">
        <w:t>situației</w:t>
      </w:r>
      <w:r w:rsidR="00785CCD">
        <w:t xml:space="preserve"> </w:t>
      </w:r>
      <w:r w:rsidRPr="00B96C9C">
        <w:t>actuale</w:t>
      </w:r>
      <w:r w:rsidR="00785CCD">
        <w:t xml:space="preserve"> </w:t>
      </w:r>
      <w:r w:rsidRPr="00B96C9C">
        <w:t>de</w:t>
      </w:r>
      <w:r w:rsidR="00785CCD">
        <w:t xml:space="preserve"> </w:t>
      </w:r>
      <w:r w:rsidRPr="00B96C9C">
        <w:t>gestionare a</w:t>
      </w:r>
      <w:r w:rsidR="00785CCD">
        <w:t xml:space="preserve"> </w:t>
      </w:r>
      <w:r w:rsidRPr="00B96C9C">
        <w:t>deșeurilor</w:t>
      </w:r>
      <w:r w:rsidR="00785CCD">
        <w:t xml:space="preserve"> </w:t>
      </w:r>
      <w:r w:rsidRPr="00B96C9C">
        <w:t>municipale,</w:t>
      </w:r>
      <w:r w:rsidR="003C3B0C">
        <w:t xml:space="preserve"> </w:t>
      </w:r>
      <w:r w:rsidRPr="00B96C9C">
        <w:t>care</w:t>
      </w:r>
      <w:r w:rsidR="00785CCD">
        <w:t xml:space="preserve"> </w:t>
      </w:r>
      <w:r w:rsidRPr="00B96C9C">
        <w:t>este</w:t>
      </w:r>
      <w:r w:rsidR="00785CCD">
        <w:t xml:space="preserve"> </w:t>
      </w:r>
      <w:r w:rsidRPr="00B96C9C">
        <w:t>prezentată</w:t>
      </w:r>
      <w:r w:rsidR="00785CCD">
        <w:t xml:space="preserve"> </w:t>
      </w:r>
      <w:r w:rsidRPr="00B96C9C">
        <w:t>în</w:t>
      </w:r>
      <w:r w:rsidR="00785CCD">
        <w:t xml:space="preserve"> </w:t>
      </w:r>
      <w:r w:rsidRPr="00B96C9C">
        <w:t>secțiunea</w:t>
      </w:r>
      <w:r w:rsidR="00785CCD">
        <w:t xml:space="preserve"> </w:t>
      </w:r>
      <w:r w:rsidRPr="00B96C9C">
        <w:t xml:space="preserve">4.2 </w:t>
      </w:r>
      <w:r w:rsidRPr="00B96C9C">
        <w:rPr>
          <w:i/>
        </w:rPr>
        <w:t>Deșeuri municipale.</w:t>
      </w:r>
    </w:p>
    <w:p w:rsidR="008834D2" w:rsidRDefault="008834D2" w:rsidP="008834D2">
      <w:pPr>
        <w:jc w:val="both"/>
      </w:pPr>
    </w:p>
    <w:p w:rsidR="008039CB" w:rsidRPr="00B96C9C" w:rsidRDefault="008039CB" w:rsidP="008834D2">
      <w:pPr>
        <w:jc w:val="both"/>
      </w:pPr>
      <w:r w:rsidRPr="00B96C9C">
        <w:t>În</w:t>
      </w:r>
      <w:r w:rsidR="00785CCD">
        <w:t xml:space="preserve"> </w:t>
      </w:r>
      <w:r w:rsidRPr="00B96C9C">
        <w:t>prezent</w:t>
      </w:r>
      <w:r w:rsidR="00785CCD">
        <w:t xml:space="preserve"> </w:t>
      </w:r>
      <w:r w:rsidRPr="00B96C9C">
        <w:t>există</w:t>
      </w:r>
      <w:r w:rsidR="00785CCD">
        <w:t xml:space="preserve"> </w:t>
      </w:r>
      <w:r w:rsidRPr="00B96C9C">
        <w:t>următoarele</w:t>
      </w:r>
      <w:r w:rsidR="00785CCD">
        <w:t xml:space="preserve"> </w:t>
      </w:r>
      <w:r w:rsidRPr="00B96C9C">
        <w:t>capacități</w:t>
      </w:r>
      <w:r w:rsidR="00785CCD">
        <w:t xml:space="preserve"> </w:t>
      </w:r>
      <w:r w:rsidRPr="00B96C9C">
        <w:t>de</w:t>
      </w:r>
      <w:r w:rsidR="00785CCD">
        <w:t xml:space="preserve"> </w:t>
      </w:r>
      <w:r w:rsidRPr="00B96C9C">
        <w:t>tratate,</w:t>
      </w:r>
      <w:r w:rsidR="00785CCD">
        <w:t xml:space="preserve"> </w:t>
      </w:r>
      <w:r w:rsidRPr="00B96C9C">
        <w:t>care</w:t>
      </w:r>
      <w:r w:rsidR="00785CCD">
        <w:t xml:space="preserve"> </w:t>
      </w:r>
      <w:r w:rsidRPr="00B96C9C">
        <w:t>in</w:t>
      </w:r>
      <w:r w:rsidR="00785CCD">
        <w:t xml:space="preserve"> </w:t>
      </w:r>
      <w:r w:rsidRPr="00B96C9C">
        <w:t>cazul</w:t>
      </w:r>
      <w:r w:rsidR="00785CCD">
        <w:t xml:space="preserve"> </w:t>
      </w:r>
      <w:r w:rsidRPr="00B96C9C">
        <w:t>alternativei</w:t>
      </w:r>
      <w:r w:rsidR="00785CCD">
        <w:t xml:space="preserve"> </w:t>
      </w:r>
      <w:r w:rsidRPr="00B96C9C">
        <w:t>“zero”</w:t>
      </w:r>
      <w:r w:rsidR="00785CCD">
        <w:t xml:space="preserve"> </w:t>
      </w:r>
      <w:r w:rsidRPr="00B96C9C">
        <w:t>sunt</w:t>
      </w:r>
      <w:r w:rsidR="00785CCD">
        <w:t xml:space="preserve"> </w:t>
      </w:r>
      <w:r w:rsidRPr="00B96C9C">
        <w:t>menținute pe</w:t>
      </w:r>
      <w:r w:rsidR="00785CCD">
        <w:t xml:space="preserve"> </w:t>
      </w:r>
      <w:r w:rsidRPr="00B96C9C">
        <w:t>întreaga</w:t>
      </w:r>
      <w:r w:rsidR="00785CCD">
        <w:t xml:space="preserve"> </w:t>
      </w:r>
      <w:r w:rsidRPr="00B96C9C">
        <w:t>perioadă</w:t>
      </w:r>
      <w:r w:rsidR="00785CCD">
        <w:t xml:space="preserve"> </w:t>
      </w:r>
      <w:r w:rsidRPr="00B96C9C">
        <w:t>de</w:t>
      </w:r>
      <w:r w:rsidR="00785CCD">
        <w:t xml:space="preserve"> </w:t>
      </w:r>
      <w:r w:rsidRPr="00B96C9C">
        <w:t>planificare:</w:t>
      </w:r>
    </w:p>
    <w:p w:rsidR="008039CB" w:rsidRPr="009D5F95" w:rsidRDefault="008039CB" w:rsidP="008834D2">
      <w:pPr>
        <w:pStyle w:val="ListParagraph"/>
        <w:numPr>
          <w:ilvl w:val="0"/>
          <w:numId w:val="123"/>
        </w:numPr>
        <w:jc w:val="both"/>
      </w:pPr>
      <w:r w:rsidRPr="009D5F95">
        <w:t>1 stație de sortare cu capacitatea de 11.000 t/an;</w:t>
      </w:r>
    </w:p>
    <w:p w:rsidR="008039CB" w:rsidRPr="009D5F95" w:rsidRDefault="008039CB" w:rsidP="008834D2">
      <w:pPr>
        <w:pStyle w:val="ListParagraph"/>
        <w:numPr>
          <w:ilvl w:val="0"/>
          <w:numId w:val="123"/>
        </w:numPr>
        <w:jc w:val="both"/>
      </w:pPr>
      <w:r w:rsidRPr="009D5F95">
        <w:t>1 stație de compostare cu capacitatea de 12.000 t/an (pentru deșeurile verzi);</w:t>
      </w:r>
    </w:p>
    <w:p w:rsidR="008039CB" w:rsidRPr="009D5F95" w:rsidRDefault="008039CB" w:rsidP="008834D2">
      <w:pPr>
        <w:pStyle w:val="ListParagraph"/>
        <w:numPr>
          <w:ilvl w:val="0"/>
          <w:numId w:val="123"/>
        </w:numPr>
        <w:jc w:val="both"/>
      </w:pPr>
      <w:r w:rsidRPr="009D5F95">
        <w:t xml:space="preserve">1 depozit conform a cărui primă celulă are </w:t>
      </w:r>
      <w:r w:rsidR="003C3B0C">
        <w:t>o capacitate de depozitare de 0,</w:t>
      </w:r>
      <w:r w:rsidRPr="009D5F95">
        <w:t>93 milioane mc.</w:t>
      </w:r>
    </w:p>
    <w:p w:rsidR="008834D2" w:rsidRDefault="008834D2" w:rsidP="008834D2">
      <w:pPr>
        <w:jc w:val="both"/>
      </w:pPr>
    </w:p>
    <w:p w:rsidR="008039CB" w:rsidRPr="00B96C9C" w:rsidRDefault="008039CB" w:rsidP="008834D2">
      <w:pPr>
        <w:jc w:val="both"/>
      </w:pPr>
      <w:r w:rsidRPr="00B96C9C">
        <w:t xml:space="preserve">Conform sudiului de </w:t>
      </w:r>
      <w:r w:rsidR="003C3B0C">
        <w:t>fezabilitate, capacitatea totală</w:t>
      </w:r>
      <w:r w:rsidRPr="00B96C9C">
        <w:t xml:space="preserve"> de stocare a depozitului Bor</w:t>
      </w:r>
      <w:r w:rsidR="003C3B0C">
        <w:t>oș</w:t>
      </w:r>
      <w:r w:rsidRPr="00B96C9C">
        <w:t xml:space="preserve">neul Mare este </w:t>
      </w:r>
      <w:r w:rsidR="003C3B0C">
        <w:t>de 0,</w:t>
      </w:r>
      <w:r w:rsidRPr="00B96C9C">
        <w:t>93 mi</w:t>
      </w:r>
      <w:r w:rsidR="003C3B0C">
        <w:t>lioane m³, iar perioada de viață este estimată</w:t>
      </w:r>
      <w:r w:rsidRPr="00B96C9C">
        <w:t xml:space="preserve"> la 21 ani (cantitat</w:t>
      </w:r>
      <w:r w:rsidR="003C3B0C">
        <w:t xml:space="preserve">ea anuală depozitată de 50.000 </w:t>
      </w:r>
      <w:r w:rsidRPr="00B96C9C">
        <w:t>t pe an).</w:t>
      </w:r>
    </w:p>
    <w:p w:rsidR="008834D2" w:rsidRDefault="008834D2" w:rsidP="008834D2">
      <w:pPr>
        <w:jc w:val="both"/>
      </w:pPr>
    </w:p>
    <w:p w:rsidR="008039CB" w:rsidRPr="00B96C9C" w:rsidRDefault="008039CB" w:rsidP="008834D2">
      <w:pPr>
        <w:jc w:val="both"/>
      </w:pPr>
      <w:r w:rsidRPr="00B96C9C">
        <w:t xml:space="preserve">Depozitul va avea 3 celule. </w:t>
      </w:r>
    </w:p>
    <w:p w:rsidR="008039CB" w:rsidRPr="00B96C9C" w:rsidRDefault="003C3B0C" w:rsidP="008834D2">
      <w:pPr>
        <w:jc w:val="both"/>
      </w:pPr>
      <w:r>
        <w:t>Prima celula are aproximativ 4,</w:t>
      </w:r>
      <w:r w:rsidR="008039CB" w:rsidRPr="00B96C9C">
        <w:t>4 ha și poate asigura depozitarea unei cantități de 396,490 m</w:t>
      </w:r>
      <w:r>
        <w:rPr>
          <w:vertAlign w:val="superscript"/>
        </w:rPr>
        <w:t xml:space="preserve">3 </w:t>
      </w:r>
      <w:r w:rsidR="008039CB" w:rsidRPr="00B96C9C">
        <w:t>(396.490 tone)</w:t>
      </w:r>
      <w:r>
        <w:t>,</w:t>
      </w:r>
      <w:r w:rsidR="008039CB" w:rsidRPr="00B96C9C">
        <w:t xml:space="preserve"> iar costurile sunt p</w:t>
      </w:r>
      <w:r>
        <w:t>arte din proiect. Celelalte două celule, care nu sunt incluse în investiț</w:t>
      </w:r>
      <w:r w:rsidR="008039CB" w:rsidRPr="00B96C9C">
        <w:t xml:space="preserve">ia pentru acest </w:t>
      </w:r>
      <w:r>
        <w:t>proiect, vor avea aproximativ 4,4 ha împreună (suficiente pentru 6,3 ani, respectiv 5,3 ani) și sunt planificate pentru 2020 ș</w:t>
      </w:r>
      <w:r w:rsidR="008039CB" w:rsidRPr="00B96C9C">
        <w:t xml:space="preserve">i respectiv 2026. </w:t>
      </w:r>
    </w:p>
    <w:p w:rsidR="008834D2" w:rsidRDefault="008834D2" w:rsidP="008834D2">
      <w:pPr>
        <w:jc w:val="both"/>
      </w:pPr>
    </w:p>
    <w:p w:rsidR="008039CB" w:rsidRPr="00B96C9C" w:rsidRDefault="008039CB" w:rsidP="008834D2">
      <w:pPr>
        <w:jc w:val="both"/>
      </w:pPr>
      <w:r w:rsidRPr="00B96C9C">
        <w:t>Pentru</w:t>
      </w:r>
      <w:r w:rsidR="00785CCD">
        <w:t xml:space="preserve"> </w:t>
      </w:r>
      <w:r w:rsidRPr="00B96C9C">
        <w:t>perioada</w:t>
      </w:r>
      <w:r w:rsidR="00785CCD">
        <w:t xml:space="preserve"> </w:t>
      </w:r>
      <w:r w:rsidRPr="00B96C9C">
        <w:t>de</w:t>
      </w:r>
      <w:r w:rsidR="00785CCD">
        <w:t xml:space="preserve"> </w:t>
      </w:r>
      <w:r w:rsidRPr="00B96C9C">
        <w:t>planificare,</w:t>
      </w:r>
      <w:r w:rsidR="00785CCD">
        <w:t xml:space="preserve"> </w:t>
      </w:r>
      <w:r w:rsidRPr="00B96C9C">
        <w:t>2018-2040</w:t>
      </w:r>
      <w:r w:rsidR="00785CCD">
        <w:t xml:space="preserve"> </w:t>
      </w:r>
      <w:r w:rsidRPr="00B96C9C">
        <w:t>sunt</w:t>
      </w:r>
      <w:r w:rsidR="00785CCD">
        <w:t xml:space="preserve"> </w:t>
      </w:r>
      <w:r w:rsidRPr="00B96C9C">
        <w:t>asumate</w:t>
      </w:r>
      <w:r w:rsidR="00785CCD">
        <w:t xml:space="preserve"> </w:t>
      </w:r>
      <w:r w:rsidRPr="00B96C9C">
        <w:t>următoarele</w:t>
      </w:r>
      <w:r w:rsidR="00785CCD">
        <w:t xml:space="preserve"> </w:t>
      </w:r>
      <w:r w:rsidRPr="00B96C9C">
        <w:t>ipoteze</w:t>
      </w:r>
      <w:r w:rsidR="00785CCD">
        <w:t xml:space="preserve"> </w:t>
      </w:r>
      <w:r w:rsidRPr="00B96C9C">
        <w:t>în</w:t>
      </w:r>
      <w:r w:rsidR="00785CCD">
        <w:t xml:space="preserve"> </w:t>
      </w:r>
      <w:r w:rsidRPr="00B96C9C">
        <w:t>cazul</w:t>
      </w:r>
      <w:r w:rsidRPr="00B96C9C">
        <w:rPr>
          <w:spacing w:val="16"/>
        </w:rPr>
        <w:t xml:space="preserve"> a</w:t>
      </w:r>
      <w:r w:rsidRPr="00B96C9C">
        <w:t>lternativei</w:t>
      </w:r>
      <w:r w:rsidR="00785CCD">
        <w:t xml:space="preserve"> </w:t>
      </w:r>
      <w:r w:rsidRPr="00B96C9C">
        <w:t>“zero”:</w:t>
      </w:r>
    </w:p>
    <w:p w:rsidR="008039CB" w:rsidRPr="00B96C9C" w:rsidRDefault="00785CCD" w:rsidP="008834D2">
      <w:pPr>
        <w:pStyle w:val="ListParagraph"/>
        <w:numPr>
          <w:ilvl w:val="4"/>
          <w:numId w:val="98"/>
        </w:numPr>
        <w:jc w:val="both"/>
      </w:pPr>
      <w:r w:rsidRPr="00B96C9C">
        <w:t>R</w:t>
      </w:r>
      <w:r w:rsidR="008039CB" w:rsidRPr="00B96C9C">
        <w:t>ata</w:t>
      </w:r>
      <w:r>
        <w:t xml:space="preserve"> </w:t>
      </w:r>
      <w:r w:rsidR="008039CB" w:rsidRPr="00B96C9C">
        <w:t>de</w:t>
      </w:r>
      <w:r>
        <w:t xml:space="preserve"> </w:t>
      </w:r>
      <w:r w:rsidR="008039CB" w:rsidRPr="00B96C9C">
        <w:t>capturare</w:t>
      </w:r>
      <w:r>
        <w:t xml:space="preserve"> </w:t>
      </w:r>
      <w:r w:rsidR="008039CB" w:rsidRPr="00B96C9C">
        <w:t>pentru</w:t>
      </w:r>
      <w:r>
        <w:t xml:space="preserve"> </w:t>
      </w:r>
      <w:r w:rsidR="008039CB" w:rsidRPr="00B96C9C">
        <w:t>deșeurile</w:t>
      </w:r>
      <w:r>
        <w:t xml:space="preserve"> </w:t>
      </w:r>
      <w:r w:rsidR="008039CB" w:rsidRPr="00B96C9C">
        <w:t>reciclabile</w:t>
      </w:r>
      <w:r>
        <w:t xml:space="preserve"> </w:t>
      </w:r>
      <w:r w:rsidR="008039CB" w:rsidRPr="00B96C9C">
        <w:t>din</w:t>
      </w:r>
      <w:r>
        <w:t xml:space="preserve"> </w:t>
      </w:r>
      <w:r w:rsidR="008039CB" w:rsidRPr="00B96C9C">
        <w:t>deșeuri</w:t>
      </w:r>
      <w:r>
        <w:t xml:space="preserve"> </w:t>
      </w:r>
      <w:r w:rsidR="008039CB" w:rsidRPr="00B96C9C">
        <w:t>menajere,</w:t>
      </w:r>
      <w:r>
        <w:t xml:space="preserve"> </w:t>
      </w:r>
      <w:r w:rsidR="008039CB" w:rsidRPr="00B96C9C">
        <w:t>similare</w:t>
      </w:r>
      <w:r>
        <w:t xml:space="preserve"> </w:t>
      </w:r>
      <w:r w:rsidR="008039CB" w:rsidRPr="00B96C9C">
        <w:t>și</w:t>
      </w:r>
      <w:r>
        <w:t xml:space="preserve"> </w:t>
      </w:r>
      <w:r w:rsidR="008039CB" w:rsidRPr="00B96C9C">
        <w:t>din</w:t>
      </w:r>
      <w:r>
        <w:t xml:space="preserve"> </w:t>
      </w:r>
      <w:r w:rsidR="008039CB" w:rsidRPr="00B96C9C">
        <w:t>piețe</w:t>
      </w:r>
      <w:r>
        <w:t xml:space="preserve"> </w:t>
      </w:r>
      <w:r w:rsidR="008039CB" w:rsidRPr="00B96C9C">
        <w:t>va</w:t>
      </w:r>
      <w:r>
        <w:t xml:space="preserve"> </w:t>
      </w:r>
      <w:r w:rsidR="008039CB" w:rsidRPr="00B96C9C">
        <w:t>fi</w:t>
      </w:r>
      <w:r>
        <w:t xml:space="preserve"> </w:t>
      </w:r>
      <w:r w:rsidR="008039CB" w:rsidRPr="00B96C9C">
        <w:t>de</w:t>
      </w:r>
      <w:r w:rsidR="003C3B0C">
        <w:t xml:space="preserve"> </w:t>
      </w:r>
      <w:r w:rsidR="008039CB" w:rsidRPr="00B96C9C">
        <w:t>40%</w:t>
      </w:r>
      <w:r>
        <w:t xml:space="preserve"> </w:t>
      </w:r>
      <w:r w:rsidR="008039CB" w:rsidRPr="00B96C9C">
        <w:t>în</w:t>
      </w:r>
      <w:r w:rsidR="003C3B0C">
        <w:t xml:space="preserve"> </w:t>
      </w:r>
      <w:r w:rsidR="008039CB" w:rsidRPr="00B96C9C">
        <w:t>anul</w:t>
      </w:r>
      <w:r>
        <w:t xml:space="preserve"> </w:t>
      </w:r>
      <w:r w:rsidR="008039CB" w:rsidRPr="00B96C9C">
        <w:t>2019,</w:t>
      </w:r>
      <w:r>
        <w:t xml:space="preserve"> </w:t>
      </w:r>
      <w:r w:rsidR="008039CB" w:rsidRPr="00B96C9C">
        <w:t>crescând</w:t>
      </w:r>
      <w:r>
        <w:t xml:space="preserve"> </w:t>
      </w:r>
      <w:r w:rsidR="008039CB" w:rsidRPr="00B96C9C">
        <w:t>la</w:t>
      </w:r>
      <w:r>
        <w:t xml:space="preserve"> </w:t>
      </w:r>
      <w:r w:rsidR="008039CB" w:rsidRPr="00B96C9C">
        <w:t>50%</w:t>
      </w:r>
      <w:r>
        <w:t xml:space="preserve"> </w:t>
      </w:r>
      <w:r w:rsidR="008039CB" w:rsidRPr="00B96C9C">
        <w:t>în</w:t>
      </w:r>
      <w:r>
        <w:t xml:space="preserve"> </w:t>
      </w:r>
      <w:r w:rsidR="008039CB" w:rsidRPr="00B96C9C">
        <w:t>anul</w:t>
      </w:r>
      <w:r>
        <w:t xml:space="preserve"> </w:t>
      </w:r>
      <w:r w:rsidR="008039CB" w:rsidRPr="00B96C9C">
        <w:t>2020,</w:t>
      </w:r>
      <w:r>
        <w:t xml:space="preserve"> </w:t>
      </w:r>
      <w:r w:rsidR="008039CB" w:rsidRPr="00B96C9C">
        <w:t>respectiv</w:t>
      </w:r>
      <w:r>
        <w:t xml:space="preserve"> </w:t>
      </w:r>
      <w:r w:rsidR="008039CB" w:rsidRPr="00B96C9C">
        <w:t>la</w:t>
      </w:r>
      <w:r>
        <w:t xml:space="preserve"> </w:t>
      </w:r>
      <w:r w:rsidR="008039CB" w:rsidRPr="00B96C9C">
        <w:t>60%</w:t>
      </w:r>
      <w:r>
        <w:t xml:space="preserve"> </w:t>
      </w:r>
      <w:r w:rsidR="008039CB" w:rsidRPr="00B96C9C">
        <w:t>începând</w:t>
      </w:r>
      <w:r>
        <w:t xml:space="preserve"> </w:t>
      </w:r>
      <w:r w:rsidR="008039CB" w:rsidRPr="00B96C9C">
        <w:t>cu</w:t>
      </w:r>
      <w:r>
        <w:t xml:space="preserve"> </w:t>
      </w:r>
      <w:r w:rsidR="008039CB" w:rsidRPr="00B96C9C">
        <w:t>anul</w:t>
      </w:r>
      <w:r>
        <w:t xml:space="preserve"> </w:t>
      </w:r>
      <w:r w:rsidR="008039CB" w:rsidRPr="00B96C9C">
        <w:t>2022;</w:t>
      </w:r>
    </w:p>
    <w:p w:rsidR="008039CB" w:rsidRPr="00B96C9C" w:rsidRDefault="00785CCD" w:rsidP="008834D2">
      <w:pPr>
        <w:pStyle w:val="ListParagraph"/>
        <w:numPr>
          <w:ilvl w:val="4"/>
          <w:numId w:val="98"/>
        </w:numPr>
        <w:jc w:val="both"/>
      </w:pPr>
      <w:r w:rsidRPr="00B96C9C">
        <w:t>N</w:t>
      </w:r>
      <w:r w:rsidR="008039CB" w:rsidRPr="00B96C9C">
        <w:t>u</w:t>
      </w:r>
      <w:r>
        <w:t xml:space="preserve"> </w:t>
      </w:r>
      <w:r w:rsidR="008039CB" w:rsidRPr="00B96C9C">
        <w:t>va</w:t>
      </w:r>
      <w:r>
        <w:t xml:space="preserve"> </w:t>
      </w:r>
      <w:r w:rsidR="008039CB" w:rsidRPr="00B96C9C">
        <w:t>fi</w:t>
      </w:r>
      <w:r>
        <w:t xml:space="preserve"> </w:t>
      </w:r>
      <w:r w:rsidR="008039CB" w:rsidRPr="00B96C9C">
        <w:t>implementat</w:t>
      </w:r>
      <w:r>
        <w:t xml:space="preserve"> </w:t>
      </w:r>
      <w:r w:rsidR="008039CB" w:rsidRPr="00B96C9C">
        <w:t>un</w:t>
      </w:r>
      <w:r>
        <w:t xml:space="preserve"> </w:t>
      </w:r>
      <w:r w:rsidR="008039CB" w:rsidRPr="00B96C9C">
        <w:t>sistem</w:t>
      </w:r>
      <w:r>
        <w:t xml:space="preserve"> </w:t>
      </w:r>
      <w:r w:rsidR="008039CB" w:rsidRPr="00B96C9C">
        <w:t>de</w:t>
      </w:r>
      <w:r>
        <w:t xml:space="preserve"> </w:t>
      </w:r>
      <w:r w:rsidR="008039CB" w:rsidRPr="00B96C9C">
        <w:t>colectare</w:t>
      </w:r>
      <w:r>
        <w:t xml:space="preserve"> </w:t>
      </w:r>
      <w:r w:rsidR="008039CB" w:rsidRPr="00B96C9C">
        <w:t>a</w:t>
      </w:r>
      <w:r>
        <w:t xml:space="preserve"> </w:t>
      </w:r>
      <w:r w:rsidR="008039CB" w:rsidRPr="00B96C9C">
        <w:t>biodeșeurilor</w:t>
      </w:r>
      <w:r>
        <w:t xml:space="preserve"> </w:t>
      </w:r>
      <w:r w:rsidR="008039CB" w:rsidRPr="00B96C9C">
        <w:t>din</w:t>
      </w:r>
      <w:r>
        <w:t xml:space="preserve"> </w:t>
      </w:r>
      <w:r w:rsidR="008039CB" w:rsidRPr="00B96C9C">
        <w:t>deșeuri</w:t>
      </w:r>
      <w:r>
        <w:t xml:space="preserve"> </w:t>
      </w:r>
      <w:r w:rsidR="008039CB" w:rsidRPr="00B96C9C">
        <w:t>menajere și similare;</w:t>
      </w:r>
    </w:p>
    <w:p w:rsidR="008039CB" w:rsidRPr="00B96C9C" w:rsidRDefault="00785CCD" w:rsidP="008834D2">
      <w:pPr>
        <w:pStyle w:val="ListParagraph"/>
        <w:numPr>
          <w:ilvl w:val="4"/>
          <w:numId w:val="98"/>
        </w:numPr>
        <w:jc w:val="both"/>
      </w:pPr>
      <w:r w:rsidRPr="00B96C9C">
        <w:t>C</w:t>
      </w:r>
      <w:r w:rsidR="008039CB" w:rsidRPr="00B96C9C">
        <w:t>antitatea</w:t>
      </w:r>
      <w:r>
        <w:t xml:space="preserve"> </w:t>
      </w:r>
      <w:r w:rsidR="008039CB" w:rsidRPr="00B96C9C">
        <w:t>de</w:t>
      </w:r>
      <w:r>
        <w:t xml:space="preserve"> </w:t>
      </w:r>
      <w:r w:rsidR="008039CB" w:rsidRPr="00B96C9C">
        <w:t>deșeuri</w:t>
      </w:r>
      <w:r>
        <w:t xml:space="preserve"> </w:t>
      </w:r>
      <w:r w:rsidR="008039CB" w:rsidRPr="00B96C9C">
        <w:t>reciclate</w:t>
      </w:r>
      <w:r>
        <w:t xml:space="preserve"> </w:t>
      </w:r>
      <w:r w:rsidR="008039CB" w:rsidRPr="00B96C9C">
        <w:t>din</w:t>
      </w:r>
      <w:r>
        <w:t xml:space="preserve"> </w:t>
      </w:r>
      <w:r w:rsidR="008039CB" w:rsidRPr="00B96C9C">
        <w:t>alte</w:t>
      </w:r>
      <w:r>
        <w:t xml:space="preserve"> </w:t>
      </w:r>
      <w:r w:rsidR="008039CB" w:rsidRPr="00B96C9C">
        <w:t>fluxuri</w:t>
      </w:r>
      <w:r>
        <w:t xml:space="preserve"> </w:t>
      </w:r>
      <w:r w:rsidR="008039CB" w:rsidRPr="00B96C9C">
        <w:t>va</w:t>
      </w:r>
      <w:r>
        <w:t xml:space="preserve"> </w:t>
      </w:r>
      <w:r w:rsidR="008039CB" w:rsidRPr="00B96C9C">
        <w:t>reprezenta,</w:t>
      </w:r>
      <w:r>
        <w:t xml:space="preserve"> </w:t>
      </w:r>
      <w:r w:rsidR="008039CB" w:rsidRPr="00B96C9C">
        <w:t>pe</w:t>
      </w:r>
      <w:r>
        <w:t xml:space="preserve"> </w:t>
      </w:r>
      <w:r w:rsidR="008039CB" w:rsidRPr="00B96C9C">
        <w:t>întreaga</w:t>
      </w:r>
      <w:r>
        <w:t xml:space="preserve"> </w:t>
      </w:r>
      <w:r w:rsidR="008039CB" w:rsidRPr="00B96C9C">
        <w:t>perioadă</w:t>
      </w:r>
      <w:r>
        <w:t xml:space="preserve"> </w:t>
      </w:r>
      <w:r w:rsidR="008039CB" w:rsidRPr="00B96C9C">
        <w:t>de</w:t>
      </w:r>
      <w:r>
        <w:t xml:space="preserve"> </w:t>
      </w:r>
      <w:r w:rsidR="008039CB" w:rsidRPr="00B96C9C">
        <w:t>planificare,</w:t>
      </w:r>
      <w:r>
        <w:t xml:space="preserve"> </w:t>
      </w:r>
      <w:r w:rsidR="008039CB" w:rsidRPr="00B96C9C">
        <w:t>circa</w:t>
      </w:r>
      <w:r w:rsidR="003C3B0C">
        <w:t xml:space="preserve"> </w:t>
      </w:r>
      <w:r w:rsidR="008039CB" w:rsidRPr="00B96C9C">
        <w:t>0,5%</w:t>
      </w:r>
      <w:r>
        <w:t xml:space="preserve"> </w:t>
      </w:r>
      <w:r w:rsidR="008039CB" w:rsidRPr="00B96C9C">
        <w:t>din</w:t>
      </w:r>
      <w:r>
        <w:t xml:space="preserve"> </w:t>
      </w:r>
      <w:r w:rsidR="008039CB" w:rsidRPr="00B96C9C">
        <w:t>cantitatea</w:t>
      </w:r>
      <w:r>
        <w:t xml:space="preserve"> </w:t>
      </w:r>
      <w:r w:rsidR="008039CB" w:rsidRPr="00B96C9C">
        <w:t>totală</w:t>
      </w:r>
      <w:r>
        <w:t xml:space="preserve"> </w:t>
      </w:r>
      <w:r w:rsidR="008039CB" w:rsidRPr="00B96C9C">
        <w:t>de</w:t>
      </w:r>
      <w:r>
        <w:t xml:space="preserve"> </w:t>
      </w:r>
      <w:r w:rsidR="008039CB" w:rsidRPr="00B96C9C">
        <w:t>deșeuri reciclabile</w:t>
      </w:r>
      <w:r>
        <w:t xml:space="preserve"> </w:t>
      </w:r>
      <w:r w:rsidR="008039CB" w:rsidRPr="00B96C9C">
        <w:t>generate.</w:t>
      </w:r>
    </w:p>
    <w:p w:rsidR="008039CB" w:rsidRPr="00B96C9C" w:rsidRDefault="008039CB" w:rsidP="008834D2">
      <w:pPr>
        <w:jc w:val="both"/>
      </w:pPr>
      <w:r w:rsidRPr="00B96C9C">
        <w:rPr>
          <w:spacing w:val="-1"/>
        </w:rPr>
        <w:lastRenderedPageBreak/>
        <w:t>În</w:t>
      </w:r>
      <w:r w:rsidR="00785CCD">
        <w:rPr>
          <w:spacing w:val="-1"/>
        </w:rPr>
        <w:t xml:space="preserve"> </w:t>
      </w:r>
      <w:r w:rsidRPr="00B96C9C">
        <w:t>ceea</w:t>
      </w:r>
      <w:r w:rsidR="00785CCD">
        <w:t xml:space="preserve"> </w:t>
      </w:r>
      <w:r w:rsidRPr="00B96C9C">
        <w:t>ce</w:t>
      </w:r>
      <w:r w:rsidR="00785CCD">
        <w:t xml:space="preserve"> </w:t>
      </w:r>
      <w:r w:rsidRPr="00B96C9C">
        <w:t>privește</w:t>
      </w:r>
      <w:r w:rsidR="00785CCD">
        <w:t xml:space="preserve"> </w:t>
      </w:r>
      <w:r w:rsidRPr="00B96C9C">
        <w:t>depozitarea deșeurilor la cantitatea anuală de cc</w:t>
      </w:r>
      <w:r w:rsidR="009D5F95">
        <w:t>a</w:t>
      </w:r>
      <w:r w:rsidRPr="00B96C9C">
        <w:t>. 43.000 t/an celula 1 iși va epuiza capacitatea în 9 ani</w:t>
      </w:r>
      <w:r w:rsidR="003C3B0C">
        <w:t>,</w:t>
      </w:r>
      <w:r w:rsidRPr="00B96C9C">
        <w:t xml:space="preserve"> respectiv în anul 2026.</w:t>
      </w:r>
    </w:p>
    <w:p w:rsidR="008834D2" w:rsidRDefault="008834D2" w:rsidP="008834D2">
      <w:pPr>
        <w:jc w:val="both"/>
      </w:pPr>
    </w:p>
    <w:p w:rsidR="008039CB" w:rsidRPr="00B96C9C" w:rsidRDefault="008039CB" w:rsidP="008834D2">
      <w:pPr>
        <w:jc w:val="both"/>
      </w:pPr>
      <w:r w:rsidRPr="00B96C9C">
        <w:t>Pentru asigurarea volumul de depozitare necesar celula 2 va trebu</w:t>
      </w:r>
      <w:r w:rsidR="003C3B0C">
        <w:t>i să fie operațională î</w:t>
      </w:r>
      <w:r w:rsidRPr="00B96C9C">
        <w:t>n anul 2032 și celula 3 în anul 2038.</w:t>
      </w:r>
    </w:p>
    <w:p w:rsidR="008834D2" w:rsidRDefault="008834D2" w:rsidP="008834D2">
      <w:pPr>
        <w:jc w:val="both"/>
      </w:pPr>
    </w:p>
    <w:p w:rsidR="008039CB" w:rsidRPr="00B96C9C" w:rsidRDefault="008039CB" w:rsidP="008834D2">
      <w:pPr>
        <w:jc w:val="both"/>
      </w:pPr>
      <w:r w:rsidRPr="00B96C9C">
        <w:t>Bilanțul masic pentru Alternativa “zero” este prezentat în tabelul următor.</w:t>
      </w:r>
    </w:p>
    <w:p w:rsidR="008039CB" w:rsidRPr="00B26375" w:rsidRDefault="00794E25" w:rsidP="008834D2">
      <w:pPr>
        <w:pStyle w:val="Heading40"/>
        <w:jc w:val="center"/>
      </w:pPr>
      <w:bookmarkStart w:id="284" w:name="_Toc26870774"/>
      <w:r>
        <w:t>Tabelul 7.13</w:t>
      </w:r>
      <w:r w:rsidR="008039CB" w:rsidRPr="00B26375">
        <w:t xml:space="preserve"> Bilanțul masic pentru Alternativa “zero”</w:t>
      </w:r>
      <w:bookmarkEnd w:id="284"/>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562"/>
        <w:gridCol w:w="1417"/>
        <w:gridCol w:w="1701"/>
        <w:gridCol w:w="1418"/>
        <w:gridCol w:w="1418"/>
      </w:tblGrid>
      <w:tr w:rsidR="008039CB" w:rsidRPr="00B96C9C" w:rsidTr="008834D2">
        <w:tc>
          <w:tcPr>
            <w:tcW w:w="900" w:type="dxa"/>
            <w:shd w:val="clear" w:color="auto" w:fill="D9D9D9" w:themeFill="background1" w:themeFillShade="D9"/>
          </w:tcPr>
          <w:p w:rsidR="008039CB" w:rsidRPr="00E877B9" w:rsidRDefault="008039CB" w:rsidP="00924A4F">
            <w:pPr>
              <w:rPr>
                <w:b/>
              </w:rPr>
            </w:pPr>
            <w:r w:rsidRPr="00E877B9">
              <w:rPr>
                <w:b/>
              </w:rPr>
              <w:t>Nr.crt.</w:t>
            </w:r>
          </w:p>
        </w:tc>
        <w:tc>
          <w:tcPr>
            <w:tcW w:w="1562" w:type="dxa"/>
            <w:shd w:val="clear" w:color="auto" w:fill="D9D9D9" w:themeFill="background1" w:themeFillShade="D9"/>
          </w:tcPr>
          <w:p w:rsidR="008039CB" w:rsidRPr="00E877B9" w:rsidRDefault="008039CB" w:rsidP="00924A4F">
            <w:pPr>
              <w:rPr>
                <w:b/>
              </w:rPr>
            </w:pPr>
            <w:r w:rsidRPr="00E877B9">
              <w:rPr>
                <w:b/>
              </w:rPr>
              <w:t>Flux</w:t>
            </w:r>
          </w:p>
        </w:tc>
        <w:tc>
          <w:tcPr>
            <w:tcW w:w="1417" w:type="dxa"/>
            <w:shd w:val="clear" w:color="auto" w:fill="D9D9D9" w:themeFill="background1" w:themeFillShade="D9"/>
          </w:tcPr>
          <w:p w:rsidR="008039CB" w:rsidRPr="00E877B9" w:rsidRDefault="008039CB" w:rsidP="00E877B9">
            <w:pPr>
              <w:rPr>
                <w:b/>
              </w:rPr>
            </w:pPr>
            <w:r w:rsidRPr="00E877B9">
              <w:rPr>
                <w:b/>
              </w:rPr>
              <w:t>Cantitatea anuală (t)</w:t>
            </w:r>
          </w:p>
        </w:tc>
        <w:tc>
          <w:tcPr>
            <w:tcW w:w="1701" w:type="dxa"/>
            <w:shd w:val="clear" w:color="auto" w:fill="D9D9D9" w:themeFill="background1" w:themeFillShade="D9"/>
          </w:tcPr>
          <w:p w:rsidR="008039CB" w:rsidRPr="00E877B9" w:rsidRDefault="008039CB" w:rsidP="00E877B9">
            <w:pPr>
              <w:rPr>
                <w:b/>
              </w:rPr>
            </w:pPr>
            <w:r w:rsidRPr="00E877B9">
              <w:rPr>
                <w:b/>
              </w:rPr>
              <w:t xml:space="preserve">Tratari </w:t>
            </w:r>
            <w:r w:rsidR="00E877B9">
              <w:rPr>
                <w:b/>
              </w:rPr>
              <w:t xml:space="preserve"> </w:t>
            </w:r>
            <w:r w:rsidRPr="00E877B9">
              <w:rPr>
                <w:b/>
              </w:rPr>
              <w:t>(t/an)</w:t>
            </w:r>
          </w:p>
        </w:tc>
        <w:tc>
          <w:tcPr>
            <w:tcW w:w="1418" w:type="dxa"/>
            <w:shd w:val="clear" w:color="auto" w:fill="D9D9D9" w:themeFill="background1" w:themeFillShade="D9"/>
          </w:tcPr>
          <w:p w:rsidR="008039CB" w:rsidRPr="00E877B9" w:rsidRDefault="008039CB" w:rsidP="00924A4F">
            <w:pPr>
              <w:rPr>
                <w:b/>
              </w:rPr>
            </w:pPr>
            <w:r w:rsidRPr="00E877B9">
              <w:rPr>
                <w:b/>
              </w:rPr>
              <w:t>Reciclabile/compost (t/an)</w:t>
            </w:r>
          </w:p>
        </w:tc>
        <w:tc>
          <w:tcPr>
            <w:tcW w:w="1418" w:type="dxa"/>
            <w:shd w:val="clear" w:color="auto" w:fill="D9D9D9" w:themeFill="background1" w:themeFillShade="D9"/>
          </w:tcPr>
          <w:p w:rsidR="008039CB" w:rsidRPr="00E877B9" w:rsidRDefault="008039CB" w:rsidP="00E877B9">
            <w:pPr>
              <w:rPr>
                <w:b/>
              </w:rPr>
            </w:pPr>
            <w:r w:rsidRPr="00E877B9">
              <w:rPr>
                <w:b/>
              </w:rPr>
              <w:t>Reziduuri la depozitare</w:t>
            </w:r>
            <w:r w:rsidR="00E877B9">
              <w:rPr>
                <w:b/>
              </w:rPr>
              <w:t xml:space="preserve"> </w:t>
            </w:r>
            <w:r w:rsidRPr="00E877B9">
              <w:rPr>
                <w:b/>
              </w:rPr>
              <w:t>(t/an)</w:t>
            </w:r>
          </w:p>
        </w:tc>
      </w:tr>
      <w:tr w:rsidR="008039CB" w:rsidRPr="00B96C9C" w:rsidTr="008834D2">
        <w:tc>
          <w:tcPr>
            <w:tcW w:w="900" w:type="dxa"/>
          </w:tcPr>
          <w:p w:rsidR="008039CB" w:rsidRPr="003C3B0C" w:rsidRDefault="008039CB" w:rsidP="00924A4F">
            <w:r w:rsidRPr="003C3B0C">
              <w:t>1</w:t>
            </w:r>
          </w:p>
        </w:tc>
        <w:tc>
          <w:tcPr>
            <w:tcW w:w="1562" w:type="dxa"/>
          </w:tcPr>
          <w:p w:rsidR="008039CB" w:rsidRPr="003C3B0C" w:rsidRDefault="008039CB" w:rsidP="00924A4F">
            <w:r w:rsidRPr="003C3B0C">
              <w:t>Deșeuri reciclabile</w:t>
            </w:r>
          </w:p>
        </w:tc>
        <w:tc>
          <w:tcPr>
            <w:tcW w:w="1417" w:type="dxa"/>
          </w:tcPr>
          <w:p w:rsidR="008039CB" w:rsidRPr="003C3B0C" w:rsidRDefault="008039CB" w:rsidP="00924A4F">
            <w:r w:rsidRPr="003C3B0C">
              <w:t>8</w:t>
            </w:r>
            <w:r w:rsidR="003C3B0C">
              <w:t>.134,</w:t>
            </w:r>
            <w:r w:rsidRPr="003C3B0C">
              <w:t>12</w:t>
            </w:r>
          </w:p>
        </w:tc>
        <w:tc>
          <w:tcPr>
            <w:tcW w:w="1701" w:type="dxa"/>
          </w:tcPr>
          <w:p w:rsidR="008039CB" w:rsidRPr="003C3B0C" w:rsidRDefault="008039CB" w:rsidP="00924A4F">
            <w:r w:rsidRPr="003C3B0C">
              <w:t>8</w:t>
            </w:r>
            <w:r w:rsidR="003C3B0C">
              <w:t>.134,</w:t>
            </w:r>
            <w:r w:rsidRPr="003C3B0C">
              <w:t>12</w:t>
            </w:r>
          </w:p>
          <w:p w:rsidR="008039CB" w:rsidRPr="003C3B0C" w:rsidRDefault="008039CB" w:rsidP="00924A4F"/>
        </w:tc>
        <w:tc>
          <w:tcPr>
            <w:tcW w:w="1418" w:type="dxa"/>
          </w:tcPr>
          <w:p w:rsidR="008039CB" w:rsidRPr="003C3B0C" w:rsidRDefault="008039CB" w:rsidP="00924A4F">
            <w:r w:rsidRPr="003C3B0C">
              <w:t>5</w:t>
            </w:r>
            <w:r w:rsidR="003C3B0C">
              <w:t>.490,</w:t>
            </w:r>
            <w:r w:rsidRPr="003C3B0C">
              <w:t>53</w:t>
            </w:r>
          </w:p>
          <w:p w:rsidR="008039CB" w:rsidRPr="003C3B0C" w:rsidRDefault="008039CB" w:rsidP="00924A4F">
            <w:r w:rsidRPr="003C3B0C">
              <w:t>Rată de colectare 90% și eficiență la sortare 75%</w:t>
            </w:r>
          </w:p>
          <w:p w:rsidR="008039CB" w:rsidRPr="003C3B0C" w:rsidRDefault="008039CB" w:rsidP="00924A4F"/>
        </w:tc>
        <w:tc>
          <w:tcPr>
            <w:tcW w:w="1418" w:type="dxa"/>
          </w:tcPr>
          <w:p w:rsidR="008039CB" w:rsidRPr="003C3B0C" w:rsidRDefault="008039CB" w:rsidP="00924A4F">
            <w:r w:rsidRPr="003C3B0C">
              <w:t>2</w:t>
            </w:r>
            <w:r w:rsidR="003C3B0C">
              <w:t>.643,</w:t>
            </w:r>
            <w:r w:rsidRPr="003C3B0C">
              <w:t>59</w:t>
            </w:r>
          </w:p>
          <w:p w:rsidR="008039CB" w:rsidRPr="003C3B0C" w:rsidRDefault="008039CB" w:rsidP="00924A4F"/>
        </w:tc>
      </w:tr>
      <w:tr w:rsidR="008039CB" w:rsidRPr="00B96C9C" w:rsidTr="008834D2">
        <w:tc>
          <w:tcPr>
            <w:tcW w:w="900" w:type="dxa"/>
          </w:tcPr>
          <w:p w:rsidR="008039CB" w:rsidRPr="003C3B0C" w:rsidRDefault="008039CB" w:rsidP="00924A4F">
            <w:r w:rsidRPr="003C3B0C">
              <w:t>2</w:t>
            </w:r>
          </w:p>
        </w:tc>
        <w:tc>
          <w:tcPr>
            <w:tcW w:w="1562" w:type="dxa"/>
          </w:tcPr>
          <w:p w:rsidR="008039CB" w:rsidRPr="003C3B0C" w:rsidRDefault="008039CB" w:rsidP="00924A4F">
            <w:r w:rsidRPr="003C3B0C">
              <w:t>Deșeuri biodegradabile</w:t>
            </w:r>
          </w:p>
        </w:tc>
        <w:tc>
          <w:tcPr>
            <w:tcW w:w="1417" w:type="dxa"/>
          </w:tcPr>
          <w:p w:rsidR="008039CB" w:rsidRPr="003C3B0C" w:rsidRDefault="008039CB" w:rsidP="00924A4F">
            <w:r w:rsidRPr="003C3B0C">
              <w:t>22</w:t>
            </w:r>
            <w:r w:rsidR="003C3B0C">
              <w:t>.</w:t>
            </w:r>
            <w:r w:rsidRPr="003C3B0C">
              <w:t>310,29</w:t>
            </w:r>
          </w:p>
        </w:tc>
        <w:tc>
          <w:tcPr>
            <w:tcW w:w="1701" w:type="dxa"/>
          </w:tcPr>
          <w:p w:rsidR="008039CB" w:rsidRPr="003C3B0C" w:rsidRDefault="008039CB" w:rsidP="00924A4F">
            <w:r w:rsidRPr="003C3B0C">
              <w:t>Deșeuri verzi</w:t>
            </w:r>
          </w:p>
          <w:p w:rsidR="008039CB" w:rsidRPr="003C3B0C" w:rsidRDefault="008039CB" w:rsidP="00924A4F">
            <w:r w:rsidRPr="003C3B0C">
              <w:t>7</w:t>
            </w:r>
            <w:r w:rsidR="003C3B0C">
              <w:t>.</w:t>
            </w:r>
            <w:r w:rsidRPr="003C3B0C">
              <w:t>000</w:t>
            </w:r>
          </w:p>
        </w:tc>
        <w:tc>
          <w:tcPr>
            <w:tcW w:w="1418" w:type="dxa"/>
          </w:tcPr>
          <w:p w:rsidR="008039CB" w:rsidRPr="003C3B0C" w:rsidRDefault="008039CB" w:rsidP="00924A4F">
            <w:r w:rsidRPr="003C3B0C">
              <w:t>6</w:t>
            </w:r>
            <w:r w:rsidR="003C3B0C">
              <w:t>.</w:t>
            </w:r>
            <w:r w:rsidRPr="003C3B0C">
              <w:t>650</w:t>
            </w:r>
          </w:p>
        </w:tc>
        <w:tc>
          <w:tcPr>
            <w:tcW w:w="1418" w:type="dxa"/>
          </w:tcPr>
          <w:p w:rsidR="008039CB" w:rsidRPr="003C3B0C" w:rsidRDefault="008039CB" w:rsidP="00924A4F">
            <w:r w:rsidRPr="003C3B0C">
              <w:t>350</w:t>
            </w:r>
          </w:p>
          <w:p w:rsidR="008039CB" w:rsidRPr="003C3B0C" w:rsidRDefault="008039CB" w:rsidP="00924A4F">
            <w:r w:rsidRPr="003C3B0C">
              <w:t>15</w:t>
            </w:r>
            <w:r w:rsidR="003C3B0C">
              <w:t>.310,</w:t>
            </w:r>
            <w:r w:rsidRPr="003C3B0C">
              <w:t>20</w:t>
            </w:r>
          </w:p>
          <w:p w:rsidR="008039CB" w:rsidRPr="003C3B0C" w:rsidRDefault="008039CB" w:rsidP="00924A4F"/>
          <w:p w:rsidR="008039CB" w:rsidRPr="003C3B0C" w:rsidRDefault="008039CB" w:rsidP="00924A4F"/>
        </w:tc>
      </w:tr>
      <w:tr w:rsidR="008039CB" w:rsidRPr="00B96C9C" w:rsidTr="008834D2">
        <w:tc>
          <w:tcPr>
            <w:tcW w:w="900" w:type="dxa"/>
          </w:tcPr>
          <w:p w:rsidR="008039CB" w:rsidRPr="003C3B0C" w:rsidRDefault="008039CB" w:rsidP="00924A4F">
            <w:r w:rsidRPr="003C3B0C">
              <w:t>3</w:t>
            </w:r>
          </w:p>
        </w:tc>
        <w:tc>
          <w:tcPr>
            <w:tcW w:w="1562" w:type="dxa"/>
          </w:tcPr>
          <w:p w:rsidR="008039CB" w:rsidRPr="003C3B0C" w:rsidRDefault="008039CB" w:rsidP="00924A4F">
            <w:r w:rsidRPr="003C3B0C">
              <w:t>Altele (reziduale)</w:t>
            </w:r>
          </w:p>
        </w:tc>
        <w:tc>
          <w:tcPr>
            <w:tcW w:w="1417" w:type="dxa"/>
          </w:tcPr>
          <w:p w:rsidR="008039CB" w:rsidRPr="003C3B0C" w:rsidRDefault="008039CB" w:rsidP="00924A4F">
            <w:r w:rsidRPr="003C3B0C">
              <w:t>11</w:t>
            </w:r>
            <w:r w:rsidR="003C3B0C">
              <w:t>.156,</w:t>
            </w:r>
            <w:r w:rsidRPr="003C3B0C">
              <w:t>62</w:t>
            </w:r>
          </w:p>
        </w:tc>
        <w:tc>
          <w:tcPr>
            <w:tcW w:w="1701" w:type="dxa"/>
          </w:tcPr>
          <w:p w:rsidR="008039CB" w:rsidRPr="003C3B0C" w:rsidRDefault="008039CB" w:rsidP="00924A4F">
            <w:r w:rsidRPr="003C3B0C">
              <w:t>-</w:t>
            </w:r>
          </w:p>
        </w:tc>
        <w:tc>
          <w:tcPr>
            <w:tcW w:w="1418" w:type="dxa"/>
          </w:tcPr>
          <w:p w:rsidR="008039CB" w:rsidRPr="003C3B0C" w:rsidRDefault="008039CB" w:rsidP="00924A4F">
            <w:r w:rsidRPr="003C3B0C">
              <w:t>-</w:t>
            </w:r>
          </w:p>
        </w:tc>
        <w:tc>
          <w:tcPr>
            <w:tcW w:w="1418" w:type="dxa"/>
          </w:tcPr>
          <w:p w:rsidR="008039CB" w:rsidRPr="003C3B0C" w:rsidRDefault="008039CB" w:rsidP="00924A4F">
            <w:r w:rsidRPr="003C3B0C">
              <w:t>11</w:t>
            </w:r>
            <w:r w:rsidR="003C3B0C">
              <w:t>.156,</w:t>
            </w:r>
            <w:r w:rsidRPr="003C3B0C">
              <w:t>62</w:t>
            </w:r>
          </w:p>
        </w:tc>
      </w:tr>
      <w:tr w:rsidR="008039CB" w:rsidRPr="00B96C9C" w:rsidTr="008834D2">
        <w:tc>
          <w:tcPr>
            <w:tcW w:w="900" w:type="dxa"/>
            <w:shd w:val="clear" w:color="auto" w:fill="F2F2F2" w:themeFill="background1" w:themeFillShade="F2"/>
          </w:tcPr>
          <w:p w:rsidR="008039CB" w:rsidRPr="003C3B0C" w:rsidRDefault="008039CB" w:rsidP="00924A4F"/>
        </w:tc>
        <w:tc>
          <w:tcPr>
            <w:tcW w:w="1562" w:type="dxa"/>
            <w:shd w:val="clear" w:color="auto" w:fill="F2F2F2" w:themeFill="background1" w:themeFillShade="F2"/>
          </w:tcPr>
          <w:p w:rsidR="008039CB" w:rsidRPr="00E877B9" w:rsidRDefault="008039CB" w:rsidP="00924A4F">
            <w:pPr>
              <w:rPr>
                <w:b/>
              </w:rPr>
            </w:pPr>
            <w:r w:rsidRPr="00E877B9">
              <w:rPr>
                <w:b/>
              </w:rPr>
              <w:t>Total 1</w:t>
            </w:r>
          </w:p>
        </w:tc>
        <w:tc>
          <w:tcPr>
            <w:tcW w:w="1417" w:type="dxa"/>
            <w:shd w:val="clear" w:color="auto" w:fill="F2F2F2" w:themeFill="background1" w:themeFillShade="F2"/>
          </w:tcPr>
          <w:p w:rsidR="008039CB" w:rsidRPr="00E877B9" w:rsidRDefault="008039CB" w:rsidP="00924A4F">
            <w:pPr>
              <w:rPr>
                <w:b/>
              </w:rPr>
            </w:pPr>
            <w:r w:rsidRPr="00E877B9">
              <w:rPr>
                <w:b/>
              </w:rPr>
              <w:t>41</w:t>
            </w:r>
            <w:r w:rsidR="003C3B0C" w:rsidRPr="00E877B9">
              <w:rPr>
                <w:b/>
              </w:rPr>
              <w:t>.601,</w:t>
            </w:r>
            <w:r w:rsidRPr="00E877B9">
              <w:rPr>
                <w:b/>
              </w:rPr>
              <w:t>03</w:t>
            </w:r>
          </w:p>
        </w:tc>
        <w:tc>
          <w:tcPr>
            <w:tcW w:w="1701" w:type="dxa"/>
            <w:shd w:val="clear" w:color="auto" w:fill="F2F2F2" w:themeFill="background1" w:themeFillShade="F2"/>
          </w:tcPr>
          <w:p w:rsidR="008039CB" w:rsidRPr="00E877B9" w:rsidRDefault="008039CB" w:rsidP="00924A4F">
            <w:pPr>
              <w:rPr>
                <w:b/>
              </w:rPr>
            </w:pPr>
          </w:p>
        </w:tc>
        <w:tc>
          <w:tcPr>
            <w:tcW w:w="1418" w:type="dxa"/>
            <w:shd w:val="clear" w:color="auto" w:fill="F2F2F2" w:themeFill="background1" w:themeFillShade="F2"/>
          </w:tcPr>
          <w:p w:rsidR="008039CB" w:rsidRPr="00E877B9" w:rsidRDefault="008039CB" w:rsidP="00924A4F">
            <w:pPr>
              <w:rPr>
                <w:b/>
              </w:rPr>
            </w:pPr>
          </w:p>
        </w:tc>
        <w:tc>
          <w:tcPr>
            <w:tcW w:w="1418" w:type="dxa"/>
            <w:shd w:val="clear" w:color="auto" w:fill="F2F2F2" w:themeFill="background1" w:themeFillShade="F2"/>
          </w:tcPr>
          <w:p w:rsidR="008039CB" w:rsidRPr="00E877B9" w:rsidRDefault="008039CB" w:rsidP="00924A4F">
            <w:pPr>
              <w:rPr>
                <w:b/>
              </w:rPr>
            </w:pPr>
          </w:p>
        </w:tc>
      </w:tr>
      <w:tr w:rsidR="008039CB" w:rsidRPr="00B96C9C" w:rsidTr="008834D2">
        <w:tc>
          <w:tcPr>
            <w:tcW w:w="900" w:type="dxa"/>
          </w:tcPr>
          <w:p w:rsidR="008039CB" w:rsidRPr="003C3B0C" w:rsidRDefault="008039CB" w:rsidP="00924A4F"/>
        </w:tc>
        <w:tc>
          <w:tcPr>
            <w:tcW w:w="1562" w:type="dxa"/>
          </w:tcPr>
          <w:p w:rsidR="008039CB" w:rsidRPr="003C3B0C" w:rsidRDefault="008039CB" w:rsidP="00924A4F">
            <w:r w:rsidRPr="003C3B0C">
              <w:t>Din care</w:t>
            </w:r>
          </w:p>
        </w:tc>
        <w:tc>
          <w:tcPr>
            <w:tcW w:w="1417" w:type="dxa"/>
          </w:tcPr>
          <w:p w:rsidR="008039CB" w:rsidRPr="003C3B0C" w:rsidRDefault="008039CB" w:rsidP="00924A4F"/>
        </w:tc>
        <w:tc>
          <w:tcPr>
            <w:tcW w:w="1701" w:type="dxa"/>
          </w:tcPr>
          <w:p w:rsidR="008039CB" w:rsidRPr="003C3B0C" w:rsidRDefault="008039CB" w:rsidP="00924A4F"/>
        </w:tc>
        <w:tc>
          <w:tcPr>
            <w:tcW w:w="1418" w:type="dxa"/>
          </w:tcPr>
          <w:p w:rsidR="008039CB" w:rsidRPr="003C3B0C" w:rsidRDefault="008039CB" w:rsidP="00924A4F">
            <w:r w:rsidRPr="003C3B0C">
              <w:t>12</w:t>
            </w:r>
            <w:r w:rsidR="003C3B0C">
              <w:t>.140,</w:t>
            </w:r>
            <w:r w:rsidRPr="003C3B0C">
              <w:t>53</w:t>
            </w:r>
          </w:p>
          <w:p w:rsidR="008039CB" w:rsidRPr="003C3B0C" w:rsidRDefault="008039CB" w:rsidP="00924A4F"/>
        </w:tc>
        <w:tc>
          <w:tcPr>
            <w:tcW w:w="1418" w:type="dxa"/>
          </w:tcPr>
          <w:p w:rsidR="008039CB" w:rsidRPr="003C3B0C" w:rsidRDefault="008039CB" w:rsidP="00924A4F">
            <w:r w:rsidRPr="003C3B0C">
              <w:t>29</w:t>
            </w:r>
            <w:r w:rsidR="003C3B0C">
              <w:t>.217,</w:t>
            </w:r>
            <w:r w:rsidRPr="003C3B0C">
              <w:t>56</w:t>
            </w:r>
          </w:p>
          <w:p w:rsidR="008039CB" w:rsidRPr="003C3B0C" w:rsidRDefault="008039CB" w:rsidP="00924A4F"/>
        </w:tc>
      </w:tr>
      <w:tr w:rsidR="008039CB" w:rsidRPr="00B96C9C" w:rsidTr="008834D2">
        <w:tc>
          <w:tcPr>
            <w:tcW w:w="900" w:type="dxa"/>
          </w:tcPr>
          <w:p w:rsidR="008039CB" w:rsidRPr="003C3B0C" w:rsidRDefault="008039CB" w:rsidP="00924A4F">
            <w:r w:rsidRPr="003C3B0C">
              <w:t>4</w:t>
            </w:r>
          </w:p>
        </w:tc>
        <w:tc>
          <w:tcPr>
            <w:tcW w:w="1562" w:type="dxa"/>
          </w:tcPr>
          <w:p w:rsidR="008039CB" w:rsidRPr="003C3B0C" w:rsidRDefault="008039CB" w:rsidP="00924A4F">
            <w:r w:rsidRPr="003C3B0C">
              <w:t>Deșeuri periculoase</w:t>
            </w:r>
          </w:p>
        </w:tc>
        <w:tc>
          <w:tcPr>
            <w:tcW w:w="1417" w:type="dxa"/>
          </w:tcPr>
          <w:p w:rsidR="008039CB" w:rsidRPr="003C3B0C" w:rsidRDefault="003C3B0C" w:rsidP="00924A4F">
            <w:r>
              <w:t>967,</w:t>
            </w:r>
            <w:r w:rsidR="008039CB" w:rsidRPr="003C3B0C">
              <w:t>20</w:t>
            </w:r>
          </w:p>
        </w:tc>
        <w:tc>
          <w:tcPr>
            <w:tcW w:w="1701" w:type="dxa"/>
          </w:tcPr>
          <w:p w:rsidR="008039CB" w:rsidRPr="003C3B0C" w:rsidRDefault="008039CB" w:rsidP="00924A4F"/>
        </w:tc>
        <w:tc>
          <w:tcPr>
            <w:tcW w:w="1418" w:type="dxa"/>
          </w:tcPr>
          <w:p w:rsidR="008039CB" w:rsidRPr="003C3B0C" w:rsidRDefault="008039CB" w:rsidP="00924A4F"/>
        </w:tc>
        <w:tc>
          <w:tcPr>
            <w:tcW w:w="1418" w:type="dxa"/>
          </w:tcPr>
          <w:p w:rsidR="008039CB" w:rsidRPr="003C3B0C" w:rsidRDefault="003C3B0C" w:rsidP="00924A4F">
            <w:r>
              <w:t>967,</w:t>
            </w:r>
            <w:r w:rsidR="008039CB" w:rsidRPr="003C3B0C">
              <w:t xml:space="preserve">20 </w:t>
            </w:r>
          </w:p>
          <w:p w:rsidR="008039CB" w:rsidRPr="003C3B0C" w:rsidRDefault="008039CB" w:rsidP="00924A4F">
            <w:r w:rsidRPr="003C3B0C">
              <w:t>la un depozit de deșeuri periculoase</w:t>
            </w:r>
          </w:p>
        </w:tc>
      </w:tr>
      <w:tr w:rsidR="008039CB" w:rsidRPr="00B96C9C" w:rsidTr="008834D2">
        <w:tc>
          <w:tcPr>
            <w:tcW w:w="900" w:type="dxa"/>
          </w:tcPr>
          <w:p w:rsidR="008039CB" w:rsidRPr="003C3B0C" w:rsidRDefault="008039CB" w:rsidP="00924A4F">
            <w:r w:rsidRPr="003C3B0C">
              <w:t>5</w:t>
            </w:r>
          </w:p>
        </w:tc>
        <w:tc>
          <w:tcPr>
            <w:tcW w:w="1562" w:type="dxa"/>
          </w:tcPr>
          <w:p w:rsidR="008039CB" w:rsidRPr="003C3B0C" w:rsidRDefault="008039CB" w:rsidP="00924A4F">
            <w:r w:rsidRPr="003C3B0C">
              <w:t>Deșeuri voluminoase</w:t>
            </w:r>
          </w:p>
        </w:tc>
        <w:tc>
          <w:tcPr>
            <w:tcW w:w="1417" w:type="dxa"/>
          </w:tcPr>
          <w:p w:rsidR="008039CB" w:rsidRPr="003C3B0C" w:rsidRDefault="008039CB" w:rsidP="00924A4F">
            <w:r w:rsidRPr="003C3B0C">
              <w:t>3</w:t>
            </w:r>
            <w:r w:rsidR="003C3B0C">
              <w:t>.385,</w:t>
            </w:r>
            <w:r w:rsidRPr="003C3B0C">
              <w:t>20</w:t>
            </w:r>
          </w:p>
        </w:tc>
        <w:tc>
          <w:tcPr>
            <w:tcW w:w="1701" w:type="dxa"/>
          </w:tcPr>
          <w:p w:rsidR="008039CB" w:rsidRPr="003C3B0C" w:rsidRDefault="008039CB" w:rsidP="00924A4F"/>
        </w:tc>
        <w:tc>
          <w:tcPr>
            <w:tcW w:w="1418" w:type="dxa"/>
          </w:tcPr>
          <w:p w:rsidR="008039CB" w:rsidRPr="003C3B0C" w:rsidRDefault="008039CB" w:rsidP="00924A4F"/>
        </w:tc>
        <w:tc>
          <w:tcPr>
            <w:tcW w:w="1418" w:type="dxa"/>
          </w:tcPr>
          <w:p w:rsidR="008039CB" w:rsidRPr="003C3B0C" w:rsidRDefault="008039CB" w:rsidP="00924A4F">
            <w:r w:rsidRPr="003C3B0C">
              <w:t>3</w:t>
            </w:r>
            <w:r w:rsidR="003C3B0C">
              <w:t>.385,</w:t>
            </w:r>
            <w:r w:rsidRPr="003C3B0C">
              <w:t>20</w:t>
            </w:r>
          </w:p>
        </w:tc>
      </w:tr>
      <w:tr w:rsidR="008039CB" w:rsidRPr="00B96C9C" w:rsidTr="008834D2">
        <w:tc>
          <w:tcPr>
            <w:tcW w:w="900" w:type="dxa"/>
            <w:shd w:val="clear" w:color="auto" w:fill="F2F2F2" w:themeFill="background1" w:themeFillShade="F2"/>
          </w:tcPr>
          <w:p w:rsidR="008039CB" w:rsidRPr="003C3B0C" w:rsidRDefault="008039CB" w:rsidP="00924A4F"/>
        </w:tc>
        <w:tc>
          <w:tcPr>
            <w:tcW w:w="1562" w:type="dxa"/>
            <w:shd w:val="clear" w:color="auto" w:fill="F2F2F2" w:themeFill="background1" w:themeFillShade="F2"/>
          </w:tcPr>
          <w:p w:rsidR="008039CB" w:rsidRPr="003C3B0C" w:rsidRDefault="008039CB" w:rsidP="00924A4F">
            <w:r w:rsidRPr="003C3B0C">
              <w:t>Total 2</w:t>
            </w:r>
          </w:p>
        </w:tc>
        <w:tc>
          <w:tcPr>
            <w:tcW w:w="1417" w:type="dxa"/>
            <w:shd w:val="clear" w:color="auto" w:fill="F2F2F2" w:themeFill="background1" w:themeFillShade="F2"/>
          </w:tcPr>
          <w:p w:rsidR="008039CB" w:rsidRPr="003C3B0C" w:rsidRDefault="008039CB" w:rsidP="00924A4F">
            <w:r w:rsidRPr="003C3B0C">
              <w:t>4</w:t>
            </w:r>
            <w:r w:rsidR="003C3B0C">
              <w:t>.352,</w:t>
            </w:r>
            <w:r w:rsidRPr="003C3B0C">
              <w:t>4</w:t>
            </w:r>
          </w:p>
        </w:tc>
        <w:tc>
          <w:tcPr>
            <w:tcW w:w="1701" w:type="dxa"/>
            <w:shd w:val="clear" w:color="auto" w:fill="F2F2F2" w:themeFill="background1" w:themeFillShade="F2"/>
          </w:tcPr>
          <w:p w:rsidR="008039CB" w:rsidRPr="003C3B0C" w:rsidRDefault="008039CB" w:rsidP="00924A4F"/>
        </w:tc>
        <w:tc>
          <w:tcPr>
            <w:tcW w:w="1418" w:type="dxa"/>
            <w:shd w:val="clear" w:color="auto" w:fill="F2F2F2" w:themeFill="background1" w:themeFillShade="F2"/>
          </w:tcPr>
          <w:p w:rsidR="008039CB" w:rsidRPr="003C3B0C" w:rsidRDefault="008039CB" w:rsidP="00924A4F"/>
        </w:tc>
        <w:tc>
          <w:tcPr>
            <w:tcW w:w="1418" w:type="dxa"/>
            <w:shd w:val="clear" w:color="auto" w:fill="F2F2F2" w:themeFill="background1" w:themeFillShade="F2"/>
          </w:tcPr>
          <w:p w:rsidR="008039CB" w:rsidRPr="003C3B0C" w:rsidRDefault="008039CB" w:rsidP="00924A4F">
            <w:r w:rsidRPr="003C3B0C">
              <w:t>3</w:t>
            </w:r>
            <w:r w:rsidR="003C3B0C">
              <w:t>.385,</w:t>
            </w:r>
            <w:r w:rsidRPr="003C3B0C">
              <w:t>20</w:t>
            </w:r>
          </w:p>
        </w:tc>
      </w:tr>
      <w:tr w:rsidR="008039CB" w:rsidRPr="00B96C9C" w:rsidTr="008834D2">
        <w:tc>
          <w:tcPr>
            <w:tcW w:w="900" w:type="dxa"/>
            <w:shd w:val="clear" w:color="auto" w:fill="F2F2F2" w:themeFill="background1" w:themeFillShade="F2"/>
          </w:tcPr>
          <w:p w:rsidR="008039CB" w:rsidRPr="003C3B0C" w:rsidRDefault="008039CB" w:rsidP="00924A4F"/>
        </w:tc>
        <w:tc>
          <w:tcPr>
            <w:tcW w:w="1562" w:type="dxa"/>
            <w:shd w:val="clear" w:color="auto" w:fill="F2F2F2" w:themeFill="background1" w:themeFillShade="F2"/>
          </w:tcPr>
          <w:p w:rsidR="003C3B0C" w:rsidRPr="00E877B9" w:rsidRDefault="003C3B0C" w:rsidP="00924A4F">
            <w:pPr>
              <w:rPr>
                <w:b/>
              </w:rPr>
            </w:pPr>
            <w:r w:rsidRPr="00E877B9">
              <w:rPr>
                <w:b/>
              </w:rPr>
              <w:t>Total general fără</w:t>
            </w:r>
          </w:p>
          <w:p w:rsidR="008039CB" w:rsidRPr="00E877B9" w:rsidRDefault="008039CB" w:rsidP="00924A4F">
            <w:pPr>
              <w:rPr>
                <w:b/>
              </w:rPr>
            </w:pPr>
            <w:r w:rsidRPr="00E877B9">
              <w:rPr>
                <w:b/>
              </w:rPr>
              <w:t xml:space="preserve">minimizare </w:t>
            </w:r>
          </w:p>
        </w:tc>
        <w:tc>
          <w:tcPr>
            <w:tcW w:w="1417" w:type="dxa"/>
            <w:shd w:val="clear" w:color="auto" w:fill="F2F2F2" w:themeFill="background1" w:themeFillShade="F2"/>
            <w:vAlign w:val="bottom"/>
          </w:tcPr>
          <w:p w:rsidR="008039CB" w:rsidRPr="00E877B9" w:rsidRDefault="008039CB" w:rsidP="00924A4F">
            <w:pPr>
              <w:rPr>
                <w:b/>
              </w:rPr>
            </w:pPr>
            <w:r w:rsidRPr="00E877B9">
              <w:rPr>
                <w:b/>
              </w:rPr>
              <w:t>45</w:t>
            </w:r>
            <w:r w:rsidR="003C3B0C" w:rsidRPr="00E877B9">
              <w:rPr>
                <w:b/>
              </w:rPr>
              <w:t>.953,</w:t>
            </w:r>
            <w:r w:rsidRPr="00E877B9">
              <w:rPr>
                <w:b/>
              </w:rPr>
              <w:t>43</w:t>
            </w:r>
          </w:p>
        </w:tc>
        <w:tc>
          <w:tcPr>
            <w:tcW w:w="1701" w:type="dxa"/>
            <w:shd w:val="clear" w:color="auto" w:fill="F2F2F2" w:themeFill="background1" w:themeFillShade="F2"/>
          </w:tcPr>
          <w:p w:rsidR="008039CB" w:rsidRPr="00E877B9" w:rsidRDefault="008039CB" w:rsidP="00924A4F">
            <w:pPr>
              <w:rPr>
                <w:b/>
              </w:rPr>
            </w:pPr>
          </w:p>
        </w:tc>
        <w:tc>
          <w:tcPr>
            <w:tcW w:w="1418" w:type="dxa"/>
            <w:shd w:val="clear" w:color="auto" w:fill="F2F2F2" w:themeFill="background1" w:themeFillShade="F2"/>
          </w:tcPr>
          <w:p w:rsidR="008039CB" w:rsidRPr="00E877B9" w:rsidRDefault="008039CB" w:rsidP="00924A4F">
            <w:pPr>
              <w:rPr>
                <w:b/>
              </w:rPr>
            </w:pPr>
          </w:p>
        </w:tc>
        <w:tc>
          <w:tcPr>
            <w:tcW w:w="1418" w:type="dxa"/>
            <w:shd w:val="clear" w:color="auto" w:fill="F2F2F2" w:themeFill="background1" w:themeFillShade="F2"/>
          </w:tcPr>
          <w:p w:rsidR="008039CB" w:rsidRPr="00E877B9" w:rsidRDefault="008039CB" w:rsidP="00924A4F">
            <w:pPr>
              <w:rPr>
                <w:b/>
              </w:rPr>
            </w:pPr>
            <w:r w:rsidRPr="00E877B9">
              <w:rPr>
                <w:b/>
              </w:rPr>
              <w:t>32</w:t>
            </w:r>
            <w:r w:rsidR="003C3B0C" w:rsidRPr="00E877B9">
              <w:rPr>
                <w:b/>
              </w:rPr>
              <w:t>.845,</w:t>
            </w:r>
            <w:r w:rsidRPr="00E877B9">
              <w:rPr>
                <w:b/>
              </w:rPr>
              <w:t>7</w:t>
            </w:r>
          </w:p>
          <w:p w:rsidR="008039CB" w:rsidRPr="00E877B9" w:rsidRDefault="008039CB" w:rsidP="00924A4F">
            <w:pPr>
              <w:rPr>
                <w:b/>
              </w:rPr>
            </w:pPr>
          </w:p>
        </w:tc>
      </w:tr>
    </w:tbl>
    <w:p w:rsidR="008039CB" w:rsidRPr="00B96C9C" w:rsidRDefault="008039CB" w:rsidP="00924A4F"/>
    <w:p w:rsidR="008039CB" w:rsidRPr="00384392" w:rsidRDefault="008039CB" w:rsidP="008834D2">
      <w:pPr>
        <w:jc w:val="both"/>
      </w:pPr>
      <w:r w:rsidRPr="00384392">
        <w:t>Verificarea</w:t>
      </w:r>
      <w:r w:rsidR="00785CCD" w:rsidRPr="00384392">
        <w:t xml:space="preserve"> </w:t>
      </w:r>
      <w:r w:rsidRPr="00384392">
        <w:t>modului</w:t>
      </w:r>
      <w:r w:rsidR="00785CCD" w:rsidRPr="00384392">
        <w:t xml:space="preserve"> </w:t>
      </w:r>
      <w:r w:rsidRPr="00384392">
        <w:t>de</w:t>
      </w:r>
      <w:r w:rsidR="00785CCD" w:rsidRPr="00384392">
        <w:t xml:space="preserve"> </w:t>
      </w:r>
      <w:r w:rsidRPr="00384392">
        <w:t>îndeplinirea</w:t>
      </w:r>
      <w:r w:rsidR="00785CCD" w:rsidRPr="00384392">
        <w:t xml:space="preserve"> </w:t>
      </w:r>
      <w:r w:rsidRPr="00384392">
        <w:t>obiectivelor</w:t>
      </w:r>
    </w:p>
    <w:p w:rsidR="008834D2" w:rsidRDefault="008834D2" w:rsidP="008834D2">
      <w:pPr>
        <w:jc w:val="both"/>
      </w:pPr>
    </w:p>
    <w:p w:rsidR="008039CB" w:rsidRPr="00B96C9C" w:rsidRDefault="008039CB" w:rsidP="008834D2">
      <w:pPr>
        <w:jc w:val="both"/>
      </w:pPr>
      <w:r w:rsidRPr="00B96C9C">
        <w:t xml:space="preserve">Atingerea țintelor din Obiectivul 1 </w:t>
      </w:r>
      <w:r w:rsidR="00785CCD">
        <w:t>–</w:t>
      </w:r>
      <w:r w:rsidRPr="00B96C9C">
        <w:t xml:space="preserve"> obiectivul</w:t>
      </w:r>
      <w:r w:rsidR="00785CCD">
        <w:t xml:space="preserve"> </w:t>
      </w:r>
      <w:r w:rsidRPr="00B96C9C">
        <w:t>de</w:t>
      </w:r>
      <w:r w:rsidR="00785CCD">
        <w:t xml:space="preserve"> </w:t>
      </w:r>
      <w:r w:rsidRPr="00B96C9C">
        <w:t>pregătire</w:t>
      </w:r>
      <w:r w:rsidR="00785CCD">
        <w:t xml:space="preserve"> </w:t>
      </w:r>
      <w:r w:rsidRPr="00B96C9C">
        <w:t>pentru</w:t>
      </w:r>
      <w:r w:rsidR="00785CCD">
        <w:t xml:space="preserve"> </w:t>
      </w:r>
      <w:r w:rsidRPr="00B96C9C">
        <w:t>reutilizare</w:t>
      </w:r>
      <w:r w:rsidR="00785CCD">
        <w:t xml:space="preserve"> </w:t>
      </w:r>
      <w:r w:rsidRPr="00B96C9C">
        <w:t>și</w:t>
      </w:r>
      <w:r w:rsidR="00785CCD">
        <w:t xml:space="preserve"> </w:t>
      </w:r>
      <w:r w:rsidRPr="00B96C9C">
        <w:t>reciclarea</w:t>
      </w:r>
      <w:r w:rsidR="00785CCD">
        <w:t xml:space="preserve"> </w:t>
      </w:r>
      <w:r w:rsidRPr="00B96C9C">
        <w:t>deșeurilor</w:t>
      </w:r>
      <w:r w:rsidR="00785CCD">
        <w:t xml:space="preserve"> </w:t>
      </w:r>
      <w:r w:rsidRPr="00B96C9C">
        <w:t>municipale,</w:t>
      </w:r>
      <w:r w:rsidR="00785CCD">
        <w:t xml:space="preserve"> </w:t>
      </w:r>
      <w:r w:rsidRPr="00B96C9C">
        <w:t>prima</w:t>
      </w:r>
      <w:r w:rsidR="00785CCD">
        <w:t xml:space="preserve"> </w:t>
      </w:r>
      <w:r w:rsidRPr="00B96C9C">
        <w:t>țintă</w:t>
      </w:r>
      <w:r w:rsidR="00785CCD">
        <w:t xml:space="preserve"> </w:t>
      </w:r>
      <w:r w:rsidRPr="00B96C9C">
        <w:t>de</w:t>
      </w:r>
      <w:r w:rsidR="00785CCD">
        <w:t xml:space="preserve"> </w:t>
      </w:r>
      <w:r w:rsidRPr="00B96C9C">
        <w:t>50%,</w:t>
      </w:r>
      <w:r w:rsidR="00785CCD">
        <w:t xml:space="preserve"> </w:t>
      </w:r>
      <w:r w:rsidRPr="00B96C9C">
        <w:t>calculată</w:t>
      </w:r>
      <w:r w:rsidR="00785CCD">
        <w:t xml:space="preserve"> </w:t>
      </w:r>
      <w:r w:rsidRPr="00B96C9C">
        <w:t>prin</w:t>
      </w:r>
      <w:r w:rsidR="00785CCD">
        <w:t xml:space="preserve"> </w:t>
      </w:r>
      <w:r w:rsidRPr="00B96C9C">
        <w:t>raportare</w:t>
      </w:r>
      <w:r w:rsidR="00785CCD">
        <w:t xml:space="preserve"> </w:t>
      </w:r>
      <w:r w:rsidRPr="00B96C9C">
        <w:t>la</w:t>
      </w:r>
      <w:r w:rsidR="00785CCD">
        <w:t xml:space="preserve"> </w:t>
      </w:r>
      <w:r w:rsidRPr="00B96C9C">
        <w:t>cantitatea</w:t>
      </w:r>
      <w:r w:rsidR="00785CCD">
        <w:t xml:space="preserve"> </w:t>
      </w:r>
      <w:r w:rsidRPr="00B96C9C">
        <w:t>de</w:t>
      </w:r>
      <w:r w:rsidR="00785CCD">
        <w:t xml:space="preserve"> </w:t>
      </w:r>
      <w:r w:rsidRPr="00B96C9C">
        <w:t>deșeuri</w:t>
      </w:r>
      <w:r w:rsidR="00785CCD">
        <w:t xml:space="preserve"> </w:t>
      </w:r>
      <w:r w:rsidRPr="00B96C9C">
        <w:t>reciclabile</w:t>
      </w:r>
      <w:r w:rsidR="00785CCD">
        <w:t xml:space="preserve"> </w:t>
      </w:r>
      <w:r w:rsidRPr="00B96C9C">
        <w:t>menajere</w:t>
      </w:r>
      <w:r w:rsidR="00785CCD">
        <w:t xml:space="preserve"> </w:t>
      </w:r>
      <w:r w:rsidRPr="00B96C9C">
        <w:t>și similare se poate atinge în anul 2020</w:t>
      </w:r>
      <w:r w:rsidR="00785CCD">
        <w:t>,</w:t>
      </w:r>
      <w:r w:rsidRPr="00B96C9C">
        <w:t xml:space="preserve"> dar a doua țintă pentru anul 2025 nu se va atinge. </w:t>
      </w:r>
    </w:p>
    <w:p w:rsidR="008834D2" w:rsidRDefault="008834D2" w:rsidP="008834D2">
      <w:pPr>
        <w:jc w:val="both"/>
      </w:pPr>
    </w:p>
    <w:p w:rsidR="008039CB" w:rsidRPr="00B96C9C" w:rsidRDefault="008039CB" w:rsidP="008834D2">
      <w:pPr>
        <w:jc w:val="both"/>
      </w:pPr>
      <w:r w:rsidRPr="00B96C9C">
        <w:t xml:space="preserve">Atingerea țintei din Obiectivul 2 </w:t>
      </w:r>
      <w:r w:rsidR="00785CCD">
        <w:t>–</w:t>
      </w:r>
      <w:r w:rsidRPr="00B96C9C">
        <w:t xml:space="preserve"> obiectivului</w:t>
      </w:r>
      <w:r w:rsidR="00785CCD">
        <w:t xml:space="preserve"> </w:t>
      </w:r>
      <w:r w:rsidRPr="00B96C9C">
        <w:t>privind</w:t>
      </w:r>
      <w:r w:rsidR="00785CCD">
        <w:t xml:space="preserve"> </w:t>
      </w:r>
      <w:r w:rsidRPr="00B96C9C">
        <w:t>reducerea</w:t>
      </w:r>
      <w:r w:rsidR="00785CCD">
        <w:t xml:space="preserve"> </w:t>
      </w:r>
      <w:r w:rsidRPr="00B96C9C">
        <w:t>la</w:t>
      </w:r>
      <w:r w:rsidR="00785CCD">
        <w:t xml:space="preserve"> </w:t>
      </w:r>
      <w:r w:rsidRPr="00B96C9C">
        <w:t>depozitare</w:t>
      </w:r>
      <w:r w:rsidR="00785CCD">
        <w:t xml:space="preserve"> </w:t>
      </w:r>
      <w:r w:rsidRPr="00B96C9C">
        <w:t>a</w:t>
      </w:r>
      <w:r w:rsidR="00785CCD">
        <w:t xml:space="preserve"> </w:t>
      </w:r>
      <w:r w:rsidRPr="00B96C9C">
        <w:t>cantității</w:t>
      </w:r>
      <w:r w:rsidR="00785CCD">
        <w:t xml:space="preserve"> </w:t>
      </w:r>
      <w:r w:rsidRPr="00B96C9C">
        <w:t>de</w:t>
      </w:r>
      <w:r w:rsidR="00785CCD">
        <w:t xml:space="preserve"> </w:t>
      </w:r>
      <w:r w:rsidRPr="00B96C9C">
        <w:t>deșeuri</w:t>
      </w:r>
      <w:r w:rsidR="00785CCD">
        <w:t xml:space="preserve"> </w:t>
      </w:r>
      <w:r w:rsidRPr="00B96C9C">
        <w:t>biodegradabile</w:t>
      </w:r>
      <w:r w:rsidR="00785CCD">
        <w:t xml:space="preserve"> </w:t>
      </w:r>
      <w:r w:rsidRPr="00B96C9C">
        <w:t xml:space="preserve">municipale se va atinge. Cantitatea de deșeuri biodegradabile depozitată va fi de </w:t>
      </w:r>
      <w:r w:rsidRPr="003C3B0C">
        <w:rPr>
          <w:b/>
        </w:rPr>
        <w:t>16</w:t>
      </w:r>
      <w:r w:rsidR="003C3B0C" w:rsidRPr="003C3B0C">
        <w:rPr>
          <w:b/>
        </w:rPr>
        <w:t>.786,</w:t>
      </w:r>
      <w:r w:rsidRPr="003C3B0C">
        <w:rPr>
          <w:b/>
        </w:rPr>
        <w:t>25 t/an</w:t>
      </w:r>
      <w:r w:rsidRPr="00B96C9C">
        <w:t xml:space="preserve"> sub </w:t>
      </w:r>
      <w:r w:rsidRPr="003C3B0C">
        <w:rPr>
          <w:b/>
        </w:rPr>
        <w:t>17</w:t>
      </w:r>
      <w:r w:rsidR="003C3B0C" w:rsidRPr="003C3B0C">
        <w:rPr>
          <w:b/>
        </w:rPr>
        <w:t>.</w:t>
      </w:r>
      <w:r w:rsidRPr="003C3B0C">
        <w:rPr>
          <w:b/>
        </w:rPr>
        <w:t>292 t/an</w:t>
      </w:r>
      <w:r w:rsidRPr="00B96C9C">
        <w:t>.</w:t>
      </w:r>
    </w:p>
    <w:p w:rsidR="008834D2" w:rsidRDefault="008834D2" w:rsidP="008834D2">
      <w:pPr>
        <w:jc w:val="both"/>
      </w:pPr>
    </w:p>
    <w:p w:rsidR="008039CB" w:rsidRPr="00B96C9C" w:rsidRDefault="008039CB" w:rsidP="008834D2">
      <w:pPr>
        <w:jc w:val="both"/>
        <w:rPr>
          <w:rFonts w:cstheme="minorHAnsi"/>
          <w:sz w:val="24"/>
          <w:szCs w:val="24"/>
        </w:rPr>
      </w:pPr>
      <w:r w:rsidRPr="00E15512">
        <w:t>În</w:t>
      </w:r>
      <w:r w:rsidR="00785CCD" w:rsidRPr="00E15512">
        <w:t xml:space="preserve"> </w:t>
      </w:r>
      <w:r w:rsidRPr="00E15512">
        <w:t>concluzie,</w:t>
      </w:r>
      <w:r w:rsidR="00785CCD" w:rsidRPr="00E15512">
        <w:t xml:space="preserve"> </w:t>
      </w:r>
      <w:r w:rsidRPr="00E15512">
        <w:t>alternativa</w:t>
      </w:r>
      <w:r w:rsidR="00785CCD" w:rsidRPr="00E15512">
        <w:t xml:space="preserve"> </w:t>
      </w:r>
      <w:r w:rsidRPr="00E15512">
        <w:t>“zero”,</w:t>
      </w:r>
      <w:r w:rsidR="00785CCD" w:rsidRPr="00E15512">
        <w:t xml:space="preserve"> </w:t>
      </w:r>
      <w:r w:rsidRPr="00E15512">
        <w:t>care</w:t>
      </w:r>
      <w:r w:rsidR="00785CCD" w:rsidRPr="00E15512">
        <w:t xml:space="preserve"> </w:t>
      </w:r>
      <w:r w:rsidRPr="00E15512">
        <w:t>presupu</w:t>
      </w:r>
      <w:r w:rsidR="00785CCD" w:rsidRPr="00E15512">
        <w:t>n</w:t>
      </w:r>
      <w:r w:rsidRPr="00E15512">
        <w:t>e</w:t>
      </w:r>
      <w:r w:rsidR="00785CCD" w:rsidRPr="00E15512">
        <w:t xml:space="preserve"> </w:t>
      </w:r>
      <w:r w:rsidRPr="00E15512">
        <w:t>menținerea</w:t>
      </w:r>
      <w:r w:rsidR="00785CCD" w:rsidRPr="00E15512">
        <w:t xml:space="preserve"> </w:t>
      </w:r>
      <w:r w:rsidRPr="00E15512">
        <w:t>sistemului</w:t>
      </w:r>
      <w:r w:rsidR="00785CCD" w:rsidRPr="00E15512">
        <w:t xml:space="preserve"> </w:t>
      </w:r>
      <w:r w:rsidRPr="00E15512">
        <w:t>actual</w:t>
      </w:r>
      <w:r w:rsidR="00785CCD" w:rsidRPr="00E15512">
        <w:t xml:space="preserve"> </w:t>
      </w:r>
      <w:r w:rsidRPr="00E15512">
        <w:t>de</w:t>
      </w:r>
      <w:r w:rsidR="00785CCD" w:rsidRPr="00E15512">
        <w:t xml:space="preserve"> </w:t>
      </w:r>
      <w:r w:rsidRPr="00E15512">
        <w:t>gestionare</w:t>
      </w:r>
      <w:r w:rsidR="00785CCD" w:rsidRPr="00E15512">
        <w:t xml:space="preserve"> </w:t>
      </w:r>
      <w:r w:rsidRPr="00E15512">
        <w:t>a</w:t>
      </w:r>
      <w:r w:rsidR="00785CCD" w:rsidRPr="00E15512">
        <w:t xml:space="preserve"> </w:t>
      </w:r>
      <w:r w:rsidRPr="00E15512">
        <w:lastRenderedPageBreak/>
        <w:t>deșeurilor,</w:t>
      </w:r>
      <w:r w:rsidR="00785CCD" w:rsidRPr="00E15512">
        <w:t xml:space="preserve"> </w:t>
      </w:r>
      <w:r w:rsidRPr="00E15512">
        <w:t>nu</w:t>
      </w:r>
      <w:r w:rsidR="00785CCD" w:rsidRPr="00E15512">
        <w:t xml:space="preserve"> </w:t>
      </w:r>
      <w:r w:rsidRPr="00E15512">
        <w:t>asigură</w:t>
      </w:r>
      <w:r w:rsidR="00785CCD" w:rsidRPr="00E15512">
        <w:t xml:space="preserve"> </w:t>
      </w:r>
      <w:r w:rsidRPr="00E15512">
        <w:t>îndeplinirea</w:t>
      </w:r>
      <w:r w:rsidR="00785CCD" w:rsidRPr="00E15512">
        <w:t xml:space="preserve"> </w:t>
      </w:r>
      <w:r w:rsidRPr="00E15512">
        <w:t>obiectivelor</w:t>
      </w:r>
      <w:r w:rsidR="00785CCD" w:rsidRPr="00E15512">
        <w:t xml:space="preserve"> </w:t>
      </w:r>
      <w:r w:rsidRPr="00E15512">
        <w:t>stabilite</w:t>
      </w:r>
      <w:r w:rsidR="00785CCD" w:rsidRPr="00E15512">
        <w:t xml:space="preserve"> </w:t>
      </w:r>
      <w:r w:rsidRPr="00E15512">
        <w:t>pentru</w:t>
      </w:r>
      <w:r w:rsidR="00785CCD" w:rsidRPr="00E15512">
        <w:t xml:space="preserve"> </w:t>
      </w:r>
      <w:r w:rsidRPr="00E15512">
        <w:t>sistemul</w:t>
      </w:r>
      <w:r w:rsidR="00785CCD" w:rsidRPr="00E15512">
        <w:t xml:space="preserve"> </w:t>
      </w:r>
      <w:r w:rsidRPr="00E15512">
        <w:t>de</w:t>
      </w:r>
      <w:r w:rsidR="00785CCD" w:rsidRPr="00E15512">
        <w:t xml:space="preserve"> </w:t>
      </w:r>
      <w:r w:rsidRPr="00E15512">
        <w:t>management integrat al</w:t>
      </w:r>
      <w:r w:rsidR="009D5F95">
        <w:t xml:space="preserve"> </w:t>
      </w:r>
      <w:r w:rsidRPr="00E15512">
        <w:t>deșeurilor în</w:t>
      </w:r>
      <w:r w:rsidR="00785CCD" w:rsidRPr="00E15512">
        <w:t xml:space="preserve"> </w:t>
      </w:r>
      <w:r w:rsidRPr="00E15512">
        <w:t>judeţul</w:t>
      </w:r>
      <w:r w:rsidR="00785CCD" w:rsidRPr="00E15512">
        <w:t xml:space="preserve"> </w:t>
      </w:r>
      <w:r w:rsidRPr="00E15512">
        <w:t>Covasna.</w:t>
      </w:r>
    </w:p>
    <w:p w:rsidR="009D5F95" w:rsidRDefault="009D5F95" w:rsidP="008834D2">
      <w:pPr>
        <w:jc w:val="both"/>
      </w:pPr>
    </w:p>
    <w:p w:rsidR="008039CB" w:rsidRPr="00B96C9C" w:rsidRDefault="008039CB" w:rsidP="00924A4F">
      <w:r w:rsidRPr="00B96C9C">
        <w:t>FLUXUL DEȘEURILOR ÎN ALTERNATIVA ZERO</w:t>
      </w:r>
    </w:p>
    <w:p w:rsidR="008039CB" w:rsidRDefault="008039CB" w:rsidP="00924A4F">
      <w:pPr>
        <w:rPr>
          <w:rFonts w:eastAsia="Verdana" w:cstheme="minorHAnsi"/>
          <w:spacing w:val="-1"/>
          <w:sz w:val="24"/>
          <w:szCs w:val="24"/>
        </w:rPr>
      </w:pPr>
      <w:r w:rsidRPr="00B96C9C">
        <w:rPr>
          <w:noProof/>
        </w:rPr>
        <w:drawing>
          <wp:inline distT="0" distB="0" distL="0" distR="0" wp14:anchorId="3E331867" wp14:editId="493BFFAF">
            <wp:extent cx="6322502" cy="4122549"/>
            <wp:effectExtent l="0" t="0" r="2540" b="0"/>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36597" cy="4131740"/>
                    </a:xfrm>
                    <a:prstGeom prst="rect">
                      <a:avLst/>
                    </a:prstGeom>
                    <a:noFill/>
                    <a:ln>
                      <a:noFill/>
                    </a:ln>
                  </pic:spPr>
                </pic:pic>
              </a:graphicData>
            </a:graphic>
          </wp:inline>
        </w:drawing>
      </w:r>
    </w:p>
    <w:p w:rsidR="009D5F95" w:rsidRPr="00B96C9C" w:rsidRDefault="009D5F95" w:rsidP="00924A4F"/>
    <w:p w:rsidR="008039CB" w:rsidRPr="00A95DC8" w:rsidRDefault="008039CB" w:rsidP="00924A4F">
      <w:pPr>
        <w:pStyle w:val="Heading1"/>
        <w:numPr>
          <w:ilvl w:val="3"/>
          <w:numId w:val="112"/>
        </w:numPr>
      </w:pPr>
      <w:bookmarkStart w:id="285" w:name="_bookmark257"/>
      <w:bookmarkStart w:id="286" w:name="_Toc26870604"/>
      <w:bookmarkEnd w:id="285"/>
      <w:r w:rsidRPr="00A95DC8">
        <w:t>Descrierea</w:t>
      </w:r>
      <w:r w:rsidR="00C747DB" w:rsidRPr="00A95DC8">
        <w:t xml:space="preserve"> </w:t>
      </w:r>
      <w:r w:rsidRPr="00A95DC8">
        <w:t>Alternativei</w:t>
      </w:r>
      <w:r w:rsidR="00C747DB" w:rsidRPr="00A95DC8">
        <w:t xml:space="preserve"> </w:t>
      </w:r>
      <w:r w:rsidRPr="00A95DC8">
        <w:t>1și</w:t>
      </w:r>
      <w:r w:rsidR="00C747DB" w:rsidRPr="00A95DC8">
        <w:t xml:space="preserve"> </w:t>
      </w:r>
      <w:r w:rsidRPr="00A95DC8">
        <w:t>verificarea</w:t>
      </w:r>
      <w:r w:rsidR="00C747DB" w:rsidRPr="00A95DC8">
        <w:t xml:space="preserve"> </w:t>
      </w:r>
      <w:r w:rsidRPr="00A95DC8">
        <w:t>modului</w:t>
      </w:r>
      <w:r w:rsidR="00C747DB" w:rsidRPr="00A95DC8">
        <w:t xml:space="preserve"> </w:t>
      </w:r>
      <w:r w:rsidRPr="00A95DC8">
        <w:t>de</w:t>
      </w:r>
      <w:r w:rsidR="00C747DB" w:rsidRPr="00A95DC8">
        <w:t xml:space="preserve"> </w:t>
      </w:r>
      <w:r w:rsidRPr="00A95DC8">
        <w:t>îndeplinire a</w:t>
      </w:r>
      <w:r w:rsidR="00C747DB" w:rsidRPr="00A95DC8">
        <w:t xml:space="preserve"> </w:t>
      </w:r>
      <w:r w:rsidRPr="00A95DC8">
        <w:t>obiectivelor</w:t>
      </w:r>
      <w:bookmarkEnd w:id="286"/>
    </w:p>
    <w:p w:rsidR="008834D2" w:rsidRDefault="008834D2" w:rsidP="00924A4F"/>
    <w:p w:rsidR="008039CB" w:rsidRPr="009D5F95" w:rsidRDefault="008039CB" w:rsidP="008834D2">
      <w:pPr>
        <w:jc w:val="both"/>
      </w:pPr>
      <w:r w:rsidRPr="009D5F95">
        <w:t>Sistemul de</w:t>
      </w:r>
      <w:r w:rsidR="00CF0FF0" w:rsidRPr="009D5F95">
        <w:t xml:space="preserve"> </w:t>
      </w:r>
      <w:r w:rsidRPr="009D5F95">
        <w:t>management integrat</w:t>
      </w:r>
      <w:r w:rsidR="00CF0FF0" w:rsidRPr="009D5F95">
        <w:t xml:space="preserve"> </w:t>
      </w:r>
      <w:r w:rsidRPr="009D5F95">
        <w:t>al deșeurilor</w:t>
      </w:r>
      <w:r w:rsidR="00A95DC8" w:rsidRPr="009D5F95">
        <w:t xml:space="preserve"> </w:t>
      </w:r>
      <w:r w:rsidRPr="009D5F95">
        <w:t>în judeţul Covasna</w:t>
      </w:r>
      <w:r w:rsidR="00CF0FF0" w:rsidRPr="009D5F95">
        <w:t xml:space="preserve"> </w:t>
      </w:r>
      <w:r w:rsidRPr="009D5F95">
        <w:t>în</w:t>
      </w:r>
      <w:r w:rsidR="00CF0FF0" w:rsidRPr="009D5F95">
        <w:t xml:space="preserve"> </w:t>
      </w:r>
      <w:r w:rsidRPr="009D5F95">
        <w:t>cazul Alternativei 1 va</w:t>
      </w:r>
      <w:r w:rsidR="00CF0FF0" w:rsidRPr="009D5F95">
        <w:t xml:space="preserve"> </w:t>
      </w:r>
      <w:r w:rsidRPr="009D5F95">
        <w:t>include:</w:t>
      </w:r>
    </w:p>
    <w:p w:rsidR="00CF0FF0" w:rsidRPr="00924A4F" w:rsidRDefault="00CF0FF0" w:rsidP="008834D2">
      <w:pPr>
        <w:pStyle w:val="ListParagraph"/>
        <w:numPr>
          <w:ilvl w:val="0"/>
          <w:numId w:val="81"/>
        </w:numPr>
        <w:jc w:val="both"/>
        <w:rPr>
          <w:rFonts w:eastAsia="Verdana"/>
        </w:rPr>
      </w:pPr>
      <w:r w:rsidRPr="00CF0FF0">
        <w:t>Aplicarea măsurilor de prevenire a generării deșeurilor prevăzute în PJPGD;</w:t>
      </w:r>
    </w:p>
    <w:p w:rsidR="00CF0FF0" w:rsidRPr="00924A4F" w:rsidRDefault="00CF0FF0" w:rsidP="008834D2">
      <w:pPr>
        <w:pStyle w:val="ListParagraph"/>
        <w:numPr>
          <w:ilvl w:val="0"/>
          <w:numId w:val="81"/>
        </w:numPr>
        <w:jc w:val="both"/>
        <w:rPr>
          <w:rFonts w:eastAsia="Verdana"/>
        </w:rPr>
      </w:pPr>
      <w:r w:rsidRPr="00CF0FF0">
        <w:t>Dezvoltarea sistemului de colectare separată a deșeurilor reciclabile</w:t>
      </w:r>
      <w:r w:rsidR="00C65EE1">
        <w:t>, inclusiv a textilelor</w:t>
      </w:r>
      <w:r w:rsidRPr="00CF0FF0">
        <w:t>;</w:t>
      </w:r>
    </w:p>
    <w:p w:rsidR="00CF0FF0" w:rsidRPr="00924A4F" w:rsidRDefault="00CF0FF0" w:rsidP="008834D2">
      <w:pPr>
        <w:pStyle w:val="ListParagraph"/>
        <w:numPr>
          <w:ilvl w:val="0"/>
          <w:numId w:val="81"/>
        </w:numPr>
        <w:jc w:val="both"/>
        <w:rPr>
          <w:rFonts w:eastAsia="Verdana"/>
        </w:rPr>
      </w:pPr>
      <w:r w:rsidRPr="00CF0FF0">
        <w:t>Asigurarea capacităților de sortare pentru cantităţile de deșeuri reciclabile colectate separat;</w:t>
      </w:r>
    </w:p>
    <w:p w:rsidR="00CF0FF0" w:rsidRPr="00924A4F" w:rsidRDefault="00CF0FF0" w:rsidP="008834D2">
      <w:pPr>
        <w:pStyle w:val="ListParagraph"/>
        <w:numPr>
          <w:ilvl w:val="0"/>
          <w:numId w:val="81"/>
        </w:numPr>
        <w:jc w:val="both"/>
        <w:rPr>
          <w:rFonts w:eastAsia="Verdana"/>
        </w:rPr>
      </w:pPr>
      <w:r w:rsidRPr="00CF0FF0">
        <w:t>Implementarea sistemului de colectare  separată a biodeșeurilor din deșeuri menajere, similare și din piețe și extinderea sistemului de colectare separată a biodeșeurilor din parcuri și grădini;</w:t>
      </w:r>
    </w:p>
    <w:p w:rsidR="00CF0FF0" w:rsidRPr="00924A4F" w:rsidRDefault="00CF0FF0" w:rsidP="008834D2">
      <w:pPr>
        <w:pStyle w:val="ListParagraph"/>
        <w:numPr>
          <w:ilvl w:val="0"/>
          <w:numId w:val="81"/>
        </w:numPr>
        <w:jc w:val="both"/>
        <w:rPr>
          <w:rFonts w:eastAsia="Verdana"/>
        </w:rPr>
      </w:pPr>
      <w:r w:rsidRPr="00CF0FF0">
        <w:t>Dezvoltarea unei scheme de colectare separată a  deșeurilor textile provenite de la populație;</w:t>
      </w:r>
    </w:p>
    <w:p w:rsidR="00CF0FF0" w:rsidRPr="00924A4F" w:rsidRDefault="00CF0FF0" w:rsidP="008834D2">
      <w:pPr>
        <w:pStyle w:val="ListParagraph"/>
        <w:numPr>
          <w:ilvl w:val="0"/>
          <w:numId w:val="81"/>
        </w:numPr>
        <w:jc w:val="both"/>
        <w:rPr>
          <w:rFonts w:eastAsia="Verdana"/>
        </w:rPr>
      </w:pPr>
      <w:r w:rsidRPr="00CF0FF0">
        <w:t xml:space="preserve">Asigurarea implementării </w:t>
      </w:r>
      <w:r w:rsidR="00B743DF">
        <w:t>unui sistem de colectare separată</w:t>
      </w:r>
      <w:r w:rsidRPr="00CF0FF0">
        <w:t xml:space="preserve"> a medicamentelor expirate provenite de la populație</w:t>
      </w:r>
      <w:r w:rsidR="00880DF9">
        <w:t>, cu ajutorul producătorilor și distribuitorilor de medicamente</w:t>
      </w:r>
      <w:r w:rsidRPr="00CF0FF0">
        <w:t>;</w:t>
      </w:r>
    </w:p>
    <w:p w:rsidR="00CF0FF0" w:rsidRPr="00924A4F" w:rsidRDefault="00CF0FF0" w:rsidP="008834D2">
      <w:pPr>
        <w:pStyle w:val="ListParagraph"/>
        <w:numPr>
          <w:ilvl w:val="0"/>
          <w:numId w:val="81"/>
        </w:numPr>
        <w:jc w:val="both"/>
        <w:rPr>
          <w:rFonts w:eastAsia="Verdana"/>
        </w:rPr>
      </w:pPr>
      <w:r w:rsidRPr="00CF0FF0">
        <w:t>Tratarea unei cantități de deșeuri municipale</w:t>
      </w:r>
      <w:r w:rsidRPr="00924A4F">
        <w:rPr>
          <w:spacing w:val="13"/>
        </w:rPr>
        <w:t xml:space="preserve"> de 10</w:t>
      </w:r>
      <w:r w:rsidR="003C3B0C" w:rsidRPr="00924A4F">
        <w:rPr>
          <w:spacing w:val="13"/>
        </w:rPr>
        <w:t>.</w:t>
      </w:r>
      <w:r w:rsidRPr="00924A4F">
        <w:rPr>
          <w:spacing w:val="13"/>
        </w:rPr>
        <w:t xml:space="preserve">500 t/an, </w:t>
      </w:r>
      <w:r w:rsidRPr="00CF0FF0">
        <w:t xml:space="preserve">într-o instalație de tratare </w:t>
      </w:r>
      <w:r w:rsidRPr="00924A4F">
        <w:rPr>
          <w:u w:color="000000"/>
        </w:rPr>
        <w:t xml:space="preserve"> cu două linii de tratare, linia 1 pentru deșeurile biodegradabile colectate separate și linia 2 pentru deșeuri mixte (biodegradabile și reziduale);</w:t>
      </w:r>
    </w:p>
    <w:p w:rsidR="00CF0FF0" w:rsidRDefault="00CF0FF0" w:rsidP="008834D2">
      <w:pPr>
        <w:pStyle w:val="ListParagraph"/>
        <w:numPr>
          <w:ilvl w:val="0"/>
          <w:numId w:val="81"/>
        </w:numPr>
        <w:jc w:val="both"/>
      </w:pPr>
      <w:r w:rsidRPr="00CF0FF0">
        <w:t>Asigurarea de capacități suplimentare de depozitare după umplerea celulei 1;</w:t>
      </w:r>
    </w:p>
    <w:p w:rsidR="00384392" w:rsidRPr="00CF0FF0" w:rsidRDefault="00384392" w:rsidP="008834D2">
      <w:pPr>
        <w:jc w:val="both"/>
      </w:pPr>
    </w:p>
    <w:p w:rsidR="008039CB" w:rsidRPr="00384392" w:rsidRDefault="008039CB" w:rsidP="008834D2">
      <w:pPr>
        <w:jc w:val="both"/>
      </w:pPr>
      <w:r w:rsidRPr="00384392">
        <w:t>Extinderea</w:t>
      </w:r>
      <w:r w:rsidR="00785CCD" w:rsidRPr="00384392">
        <w:t xml:space="preserve"> </w:t>
      </w:r>
      <w:r w:rsidRPr="00384392">
        <w:t>sistemului</w:t>
      </w:r>
      <w:r w:rsidR="00785CCD" w:rsidRPr="00384392">
        <w:t xml:space="preserve"> </w:t>
      </w:r>
      <w:r w:rsidRPr="00384392">
        <w:t>de</w:t>
      </w:r>
      <w:r w:rsidR="00785CCD" w:rsidRPr="00384392">
        <w:t xml:space="preserve"> </w:t>
      </w:r>
      <w:r w:rsidRPr="00384392">
        <w:t>colectare</w:t>
      </w:r>
      <w:r w:rsidR="00785CCD" w:rsidRPr="00384392">
        <w:t xml:space="preserve"> </w:t>
      </w:r>
      <w:r w:rsidRPr="00384392">
        <w:t>separată</w:t>
      </w:r>
      <w:r w:rsidR="00785CCD" w:rsidRPr="00384392">
        <w:t xml:space="preserve"> </w:t>
      </w:r>
      <w:r w:rsidRPr="00384392">
        <w:t>a deșeurilor</w:t>
      </w:r>
      <w:r w:rsidR="00785CCD" w:rsidRPr="00384392">
        <w:t xml:space="preserve"> </w:t>
      </w:r>
      <w:r w:rsidRPr="00384392">
        <w:t>reciclabile din deșeurile</w:t>
      </w:r>
      <w:r w:rsidR="00785CCD" w:rsidRPr="00384392">
        <w:t xml:space="preserve"> </w:t>
      </w:r>
      <w:r w:rsidRPr="00384392">
        <w:t xml:space="preserve">menajere, </w:t>
      </w:r>
      <w:r w:rsidRPr="00384392">
        <w:lastRenderedPageBreak/>
        <w:t>similare</w:t>
      </w:r>
      <w:r w:rsidR="00785CCD" w:rsidRPr="00384392">
        <w:t xml:space="preserve"> </w:t>
      </w:r>
      <w:r w:rsidRPr="00384392">
        <w:t>și</w:t>
      </w:r>
      <w:r w:rsidR="00785CCD" w:rsidRPr="00384392">
        <w:t xml:space="preserve"> </w:t>
      </w:r>
      <w:r w:rsidRPr="00384392">
        <w:t xml:space="preserve">din piețe </w:t>
      </w:r>
    </w:p>
    <w:p w:rsidR="008834D2" w:rsidRDefault="008834D2" w:rsidP="008834D2">
      <w:pPr>
        <w:jc w:val="both"/>
      </w:pPr>
    </w:p>
    <w:p w:rsidR="008039CB" w:rsidRPr="00B96C9C" w:rsidRDefault="008039CB" w:rsidP="008834D2">
      <w:pPr>
        <w:jc w:val="both"/>
      </w:pPr>
      <w:r w:rsidRPr="00B96C9C">
        <w:t>Conform</w:t>
      </w:r>
      <w:r w:rsidR="00CF0FF0">
        <w:t xml:space="preserve"> </w:t>
      </w:r>
      <w:r w:rsidRPr="00B96C9C">
        <w:t>ipotezelor</w:t>
      </w:r>
      <w:r w:rsidR="00CF0FF0">
        <w:t xml:space="preserve"> </w:t>
      </w:r>
      <w:r w:rsidRPr="00B96C9C">
        <w:t>luate</w:t>
      </w:r>
      <w:r w:rsidR="00CF0FF0">
        <w:t xml:space="preserve"> </w:t>
      </w:r>
      <w:r w:rsidRPr="00B96C9C">
        <w:t>în</w:t>
      </w:r>
      <w:r w:rsidR="00CF0FF0">
        <w:t xml:space="preserve"> </w:t>
      </w:r>
      <w:r w:rsidRPr="00B96C9C">
        <w:t>considerare</w:t>
      </w:r>
      <w:r w:rsidR="00CF0FF0">
        <w:t xml:space="preserve"> </w:t>
      </w:r>
      <w:r w:rsidRPr="00B96C9C">
        <w:t>la</w:t>
      </w:r>
      <w:r w:rsidR="00CF0FF0">
        <w:t xml:space="preserve"> </w:t>
      </w:r>
      <w:r w:rsidRPr="00B96C9C">
        <w:t>realizarea</w:t>
      </w:r>
      <w:r w:rsidR="00CF0FF0">
        <w:t xml:space="preserve"> </w:t>
      </w:r>
      <w:r w:rsidRPr="00B96C9C">
        <w:t>PJGD,</w:t>
      </w:r>
      <w:r w:rsidR="00CF0FF0">
        <w:t xml:space="preserve"> </w:t>
      </w:r>
      <w:r w:rsidRPr="00B96C9C">
        <w:rPr>
          <w:spacing w:val="1"/>
        </w:rPr>
        <w:t>rata</w:t>
      </w:r>
      <w:r w:rsidR="00CF0FF0">
        <w:rPr>
          <w:spacing w:val="1"/>
        </w:rPr>
        <w:t xml:space="preserve"> </w:t>
      </w:r>
      <w:r w:rsidRPr="00B96C9C">
        <w:t>de</w:t>
      </w:r>
      <w:r w:rsidR="00CF0FF0">
        <w:t xml:space="preserve"> </w:t>
      </w:r>
      <w:r w:rsidRPr="00B96C9C">
        <w:t>capturare</w:t>
      </w:r>
      <w:r w:rsidR="00CF0FF0">
        <w:t xml:space="preserve"> </w:t>
      </w:r>
      <w:r w:rsidRPr="00B96C9C">
        <w:t>totală</w:t>
      </w:r>
      <w:r w:rsidR="00CF0FF0">
        <w:t xml:space="preserve"> </w:t>
      </w:r>
      <w:r w:rsidRPr="00B96C9C">
        <w:t>a</w:t>
      </w:r>
      <w:r w:rsidR="00CF0FF0">
        <w:t xml:space="preserve"> </w:t>
      </w:r>
      <w:r w:rsidRPr="00B96C9C">
        <w:t>deșeurilor</w:t>
      </w:r>
      <w:r w:rsidR="00CF0FF0">
        <w:t xml:space="preserve"> </w:t>
      </w:r>
      <w:r w:rsidRPr="00B96C9C">
        <w:t>reciclabile,</w:t>
      </w:r>
      <w:r w:rsidR="00CF0FF0">
        <w:t xml:space="preserve"> </w:t>
      </w:r>
      <w:r w:rsidRPr="00B96C9C">
        <w:t>care</w:t>
      </w:r>
      <w:r w:rsidR="00CF0FF0">
        <w:t xml:space="preserve"> </w:t>
      </w:r>
      <w:r w:rsidRPr="00B96C9C">
        <w:t>va</w:t>
      </w:r>
      <w:r w:rsidR="00CF0FF0">
        <w:t xml:space="preserve"> </w:t>
      </w:r>
      <w:r w:rsidRPr="00B96C9C">
        <w:t>trebuia</w:t>
      </w:r>
      <w:r w:rsidR="00CF0FF0">
        <w:t xml:space="preserve"> </w:t>
      </w:r>
      <w:r w:rsidRPr="00B96C9C">
        <w:t>sigurată</w:t>
      </w:r>
      <w:r w:rsidR="003C3B0C">
        <w:t>,</w:t>
      </w:r>
      <w:r w:rsidR="00CF0FF0">
        <w:t xml:space="preserve"> </w:t>
      </w:r>
      <w:r w:rsidRPr="00B96C9C">
        <w:t>atât</w:t>
      </w:r>
      <w:r w:rsidR="00CF0FF0">
        <w:t xml:space="preserve"> </w:t>
      </w:r>
      <w:r w:rsidRPr="00B96C9C">
        <w:t>prin</w:t>
      </w:r>
      <w:r w:rsidR="00CF0FF0">
        <w:t xml:space="preserve"> </w:t>
      </w:r>
      <w:r w:rsidRPr="00B96C9C">
        <w:t>colectarea</w:t>
      </w:r>
      <w:r w:rsidR="00CF0FF0">
        <w:t xml:space="preserve"> </w:t>
      </w:r>
      <w:r w:rsidRPr="00B96C9C">
        <w:t>separată</w:t>
      </w:r>
      <w:r w:rsidR="00CF0FF0">
        <w:t xml:space="preserve"> </w:t>
      </w:r>
      <w:r w:rsidRPr="00B96C9C">
        <w:t>în</w:t>
      </w:r>
      <w:r w:rsidR="00CF0FF0">
        <w:t xml:space="preserve"> </w:t>
      </w:r>
      <w:r w:rsidRPr="00B96C9C">
        <w:t>recipientele</w:t>
      </w:r>
      <w:r w:rsidR="00CF0FF0">
        <w:t xml:space="preserve"> </w:t>
      </w:r>
      <w:r w:rsidRPr="00B96C9C">
        <w:t>puse</w:t>
      </w:r>
      <w:r w:rsidR="00CF0FF0">
        <w:t xml:space="preserve"> </w:t>
      </w:r>
      <w:r w:rsidRPr="00B96C9C">
        <w:t>la</w:t>
      </w:r>
      <w:r w:rsidR="00CF0FF0">
        <w:t xml:space="preserve"> </w:t>
      </w:r>
      <w:r w:rsidRPr="00B96C9C">
        <w:t>dispoziție</w:t>
      </w:r>
      <w:r w:rsidR="00CF0FF0">
        <w:t xml:space="preserve"> </w:t>
      </w:r>
      <w:r w:rsidRPr="00B96C9C">
        <w:t>de către</w:t>
      </w:r>
      <w:r w:rsidR="00CF0FF0">
        <w:t xml:space="preserve"> </w:t>
      </w:r>
      <w:r w:rsidRPr="00B96C9C">
        <w:t>operatorii</w:t>
      </w:r>
      <w:r w:rsidR="00CF0FF0">
        <w:t xml:space="preserve"> </w:t>
      </w:r>
      <w:r w:rsidRPr="00B96C9C">
        <w:t>de</w:t>
      </w:r>
      <w:r w:rsidR="00CF0FF0">
        <w:t xml:space="preserve"> </w:t>
      </w:r>
      <w:r w:rsidRPr="00B96C9C">
        <w:t>salubrizare,cât</w:t>
      </w:r>
      <w:r w:rsidR="00CF0FF0">
        <w:t xml:space="preserve"> </w:t>
      </w:r>
      <w:r w:rsidRPr="00B96C9C">
        <w:t>și</w:t>
      </w:r>
      <w:r w:rsidR="00CF0FF0">
        <w:t xml:space="preserve"> </w:t>
      </w:r>
      <w:r w:rsidRPr="00B96C9C">
        <w:t>de</w:t>
      </w:r>
      <w:r w:rsidR="00CF0FF0">
        <w:t xml:space="preserve"> </w:t>
      </w:r>
      <w:r w:rsidRPr="00B96C9C">
        <w:t>alți</w:t>
      </w:r>
      <w:r w:rsidR="00CF0FF0">
        <w:t xml:space="preserve"> </w:t>
      </w:r>
      <w:r w:rsidRPr="00B96C9C">
        <w:t>operatori</w:t>
      </w:r>
      <w:r w:rsidR="00CF0FF0">
        <w:t xml:space="preserve"> </w:t>
      </w:r>
      <w:r w:rsidRPr="00B96C9C">
        <w:t>autorizați</w:t>
      </w:r>
      <w:r w:rsidR="00CF0FF0">
        <w:t xml:space="preserve"> </w:t>
      </w:r>
      <w:r w:rsidRPr="00B96C9C">
        <w:t>în</w:t>
      </w:r>
      <w:r w:rsidR="00CF0FF0">
        <w:t xml:space="preserve"> </w:t>
      </w:r>
      <w:r w:rsidRPr="00B96C9C">
        <w:t>condițiile</w:t>
      </w:r>
      <w:r w:rsidR="00CF0FF0">
        <w:t xml:space="preserve"> </w:t>
      </w:r>
      <w:r w:rsidRPr="00B96C9C">
        <w:t>legii</w:t>
      </w:r>
      <w:r w:rsidR="00CF0FF0">
        <w:t xml:space="preserve"> </w:t>
      </w:r>
      <w:r w:rsidRPr="00B96C9C">
        <w:t>trebuie</w:t>
      </w:r>
      <w:r w:rsidR="00CF0FF0">
        <w:t xml:space="preserve"> </w:t>
      </w:r>
      <w:r w:rsidRPr="00B96C9C">
        <w:t>să</w:t>
      </w:r>
      <w:r w:rsidR="00CF0FF0">
        <w:t xml:space="preserve"> </w:t>
      </w:r>
      <w:r w:rsidRPr="00B96C9C">
        <w:t>fie</w:t>
      </w:r>
      <w:r w:rsidR="00CF0FF0">
        <w:t xml:space="preserve"> </w:t>
      </w:r>
      <w:r w:rsidRPr="00B96C9C">
        <w:t>de minim:</w:t>
      </w:r>
    </w:p>
    <w:p w:rsidR="008039CB" w:rsidRPr="00B96C9C" w:rsidRDefault="008039CB" w:rsidP="008834D2">
      <w:pPr>
        <w:pStyle w:val="ListParagraph"/>
        <w:numPr>
          <w:ilvl w:val="0"/>
          <w:numId w:val="95"/>
        </w:numPr>
        <w:jc w:val="both"/>
      </w:pPr>
      <w:r w:rsidRPr="00B96C9C">
        <w:t>50%</w:t>
      </w:r>
      <w:r w:rsidR="00CF0FF0">
        <w:t xml:space="preserve"> </w:t>
      </w:r>
      <w:r w:rsidRPr="00B96C9C">
        <w:t>în</w:t>
      </w:r>
      <w:r w:rsidR="00CF0FF0">
        <w:t xml:space="preserve"> </w:t>
      </w:r>
      <w:r w:rsidRPr="00924A4F">
        <w:rPr>
          <w:spacing w:val="-1"/>
        </w:rPr>
        <w:t>anul</w:t>
      </w:r>
      <w:r w:rsidR="00CF0FF0" w:rsidRPr="00924A4F">
        <w:rPr>
          <w:spacing w:val="-1"/>
        </w:rPr>
        <w:t xml:space="preserve"> </w:t>
      </w:r>
      <w:r w:rsidRPr="00B96C9C">
        <w:t>2020;</w:t>
      </w:r>
    </w:p>
    <w:p w:rsidR="008039CB" w:rsidRPr="00B96C9C" w:rsidRDefault="008039CB" w:rsidP="008834D2">
      <w:pPr>
        <w:pStyle w:val="ListParagraph"/>
        <w:numPr>
          <w:ilvl w:val="0"/>
          <w:numId w:val="95"/>
        </w:numPr>
        <w:jc w:val="both"/>
      </w:pPr>
      <w:r w:rsidRPr="00B96C9C">
        <w:t>55%</w:t>
      </w:r>
      <w:r w:rsidR="00CF0FF0">
        <w:t xml:space="preserve"> </w:t>
      </w:r>
      <w:r w:rsidRPr="00B96C9C">
        <w:t>în</w:t>
      </w:r>
      <w:r w:rsidR="00CF0FF0">
        <w:t xml:space="preserve"> </w:t>
      </w:r>
      <w:r w:rsidRPr="00924A4F">
        <w:rPr>
          <w:spacing w:val="-1"/>
        </w:rPr>
        <w:t>anul</w:t>
      </w:r>
      <w:r w:rsidR="00CF0FF0" w:rsidRPr="00924A4F">
        <w:rPr>
          <w:spacing w:val="-1"/>
        </w:rPr>
        <w:t xml:space="preserve"> </w:t>
      </w:r>
      <w:r w:rsidRPr="00B96C9C">
        <w:t>2022;</w:t>
      </w:r>
    </w:p>
    <w:p w:rsidR="008039CB" w:rsidRPr="00B96C9C" w:rsidRDefault="008039CB" w:rsidP="008834D2">
      <w:pPr>
        <w:pStyle w:val="ListParagraph"/>
        <w:numPr>
          <w:ilvl w:val="0"/>
          <w:numId w:val="95"/>
        </w:numPr>
        <w:jc w:val="both"/>
      </w:pPr>
      <w:r w:rsidRPr="00B96C9C">
        <w:t>60%</w:t>
      </w:r>
      <w:r w:rsidR="00CF0FF0">
        <w:t xml:space="preserve"> </w:t>
      </w:r>
      <w:r w:rsidRPr="00B96C9C">
        <w:t>în</w:t>
      </w:r>
      <w:r w:rsidRPr="00924A4F">
        <w:rPr>
          <w:spacing w:val="-1"/>
        </w:rPr>
        <w:t>anul</w:t>
      </w:r>
      <w:r w:rsidR="00CF0FF0" w:rsidRPr="00924A4F">
        <w:rPr>
          <w:spacing w:val="-1"/>
        </w:rPr>
        <w:t xml:space="preserve"> </w:t>
      </w:r>
      <w:r w:rsidRPr="00B96C9C">
        <w:t>2023;</w:t>
      </w:r>
    </w:p>
    <w:p w:rsidR="008039CB" w:rsidRPr="00B96C9C" w:rsidRDefault="008039CB" w:rsidP="008834D2">
      <w:pPr>
        <w:pStyle w:val="ListParagraph"/>
        <w:numPr>
          <w:ilvl w:val="0"/>
          <w:numId w:val="95"/>
        </w:numPr>
        <w:jc w:val="both"/>
      </w:pPr>
      <w:r w:rsidRPr="00B96C9C">
        <w:t>65%în</w:t>
      </w:r>
      <w:r w:rsidRPr="00924A4F">
        <w:rPr>
          <w:spacing w:val="-1"/>
        </w:rPr>
        <w:t>anul</w:t>
      </w:r>
      <w:r w:rsidR="00CF0FF0" w:rsidRPr="00924A4F">
        <w:rPr>
          <w:spacing w:val="-1"/>
        </w:rPr>
        <w:t xml:space="preserve"> </w:t>
      </w:r>
      <w:r w:rsidRPr="00B96C9C">
        <w:t>2024;</w:t>
      </w:r>
    </w:p>
    <w:p w:rsidR="008039CB" w:rsidRDefault="008039CB" w:rsidP="008834D2">
      <w:pPr>
        <w:pStyle w:val="ListParagraph"/>
        <w:numPr>
          <w:ilvl w:val="0"/>
          <w:numId w:val="95"/>
        </w:numPr>
        <w:jc w:val="both"/>
      </w:pPr>
      <w:r w:rsidRPr="00B96C9C">
        <w:t>75%</w:t>
      </w:r>
      <w:r w:rsidR="00CF0FF0">
        <w:t xml:space="preserve"> </w:t>
      </w:r>
      <w:r w:rsidRPr="00B96C9C">
        <w:t>a</w:t>
      </w:r>
      <w:r w:rsidR="00CF0FF0">
        <w:t xml:space="preserve"> </w:t>
      </w:r>
      <w:r w:rsidRPr="00B96C9C">
        <w:t>deșeurilor</w:t>
      </w:r>
      <w:r w:rsidR="00CF0FF0">
        <w:t xml:space="preserve"> </w:t>
      </w:r>
      <w:r w:rsidRPr="00B96C9C">
        <w:t>reciclabile</w:t>
      </w:r>
      <w:r w:rsidR="00CF0FF0">
        <w:t xml:space="preserve"> </w:t>
      </w:r>
      <w:r w:rsidRPr="00B96C9C">
        <w:t>în</w:t>
      </w:r>
      <w:r w:rsidR="00CF0FF0">
        <w:t xml:space="preserve"> </w:t>
      </w:r>
      <w:r w:rsidRPr="00B96C9C">
        <w:t>2035.</w:t>
      </w:r>
    </w:p>
    <w:p w:rsidR="00E15512" w:rsidRPr="00B96C9C" w:rsidRDefault="00E15512" w:rsidP="00924A4F"/>
    <w:p w:rsidR="008039CB" w:rsidRPr="00384392" w:rsidRDefault="008039CB" w:rsidP="008834D2">
      <w:pPr>
        <w:jc w:val="both"/>
      </w:pPr>
      <w:r w:rsidRPr="00384392">
        <w:t>Asigurarea</w:t>
      </w:r>
      <w:r w:rsidR="00CF0FF0" w:rsidRPr="00384392">
        <w:t xml:space="preserve"> </w:t>
      </w:r>
      <w:r w:rsidRPr="00384392">
        <w:t>capacităților</w:t>
      </w:r>
      <w:r w:rsidR="00CF0FF0" w:rsidRPr="00384392">
        <w:t xml:space="preserve"> </w:t>
      </w:r>
      <w:r w:rsidRPr="00384392">
        <w:t>de</w:t>
      </w:r>
      <w:r w:rsidR="00CF0FF0" w:rsidRPr="00384392">
        <w:t xml:space="preserve"> </w:t>
      </w:r>
      <w:r w:rsidRPr="00384392">
        <w:t>sortare</w:t>
      </w:r>
      <w:r w:rsidR="00CF0FF0" w:rsidRPr="00384392">
        <w:t xml:space="preserve"> </w:t>
      </w:r>
      <w:r w:rsidRPr="00384392">
        <w:t>pentru</w:t>
      </w:r>
      <w:r w:rsidR="00CF0FF0" w:rsidRPr="00384392">
        <w:t xml:space="preserve"> </w:t>
      </w:r>
      <w:r w:rsidRPr="00384392">
        <w:t>cantitățile</w:t>
      </w:r>
      <w:r w:rsidR="00CF0FF0" w:rsidRPr="00384392">
        <w:t xml:space="preserve"> </w:t>
      </w:r>
      <w:r w:rsidRPr="00384392">
        <w:t>de</w:t>
      </w:r>
      <w:r w:rsidR="00CF0FF0" w:rsidRPr="00384392">
        <w:t xml:space="preserve"> </w:t>
      </w:r>
      <w:r w:rsidRPr="00384392">
        <w:t>deșeuri</w:t>
      </w:r>
      <w:r w:rsidR="00CF0FF0" w:rsidRPr="00384392">
        <w:t xml:space="preserve"> </w:t>
      </w:r>
      <w:r w:rsidRPr="00384392">
        <w:t>reciclabile</w:t>
      </w:r>
      <w:r w:rsidR="00CF0FF0" w:rsidRPr="00384392">
        <w:t xml:space="preserve"> </w:t>
      </w:r>
      <w:r w:rsidRPr="00384392">
        <w:t>colectate</w:t>
      </w:r>
      <w:r w:rsidR="00CF0FF0" w:rsidRPr="00384392">
        <w:t xml:space="preserve"> </w:t>
      </w:r>
      <w:r w:rsidRPr="00384392">
        <w:t>separat</w:t>
      </w:r>
    </w:p>
    <w:p w:rsidR="008039CB" w:rsidRPr="00B96C9C" w:rsidRDefault="008039CB" w:rsidP="008834D2">
      <w:pPr>
        <w:jc w:val="both"/>
      </w:pPr>
      <w:r w:rsidRPr="00B96C9C">
        <w:t>Capacitatea stației de sortare ex</w:t>
      </w:r>
      <w:r w:rsidR="00EF692A">
        <w:t>istente la CMID este suficientă pentru asigurarea sortării deșeurilor reciclabile generate în perioada 2020-2040</w:t>
      </w:r>
      <w:r w:rsidR="00880DF9">
        <w:t>, acesta putând fi îmbunătățită pentru asigurarea eficienței și a creșterii funcționalității, în cazul ambelor alternative</w:t>
      </w:r>
    </w:p>
    <w:p w:rsidR="008834D2" w:rsidRDefault="008834D2" w:rsidP="008834D2">
      <w:pPr>
        <w:jc w:val="both"/>
      </w:pPr>
    </w:p>
    <w:p w:rsidR="00CF0FF0" w:rsidRPr="00CF0FF0" w:rsidRDefault="008039CB" w:rsidP="008834D2">
      <w:pPr>
        <w:jc w:val="both"/>
      </w:pPr>
      <w:r w:rsidRPr="00384392">
        <w:t>Implementarea</w:t>
      </w:r>
      <w:r w:rsidR="00CF0FF0" w:rsidRPr="00384392">
        <w:t xml:space="preserve"> </w:t>
      </w:r>
      <w:r w:rsidRPr="00384392">
        <w:t>sistemului</w:t>
      </w:r>
      <w:r w:rsidR="00CF0FF0" w:rsidRPr="00384392">
        <w:t xml:space="preserve"> </w:t>
      </w:r>
      <w:r w:rsidRPr="00384392">
        <w:t>de</w:t>
      </w:r>
      <w:r w:rsidR="00CF0FF0" w:rsidRPr="00384392">
        <w:t xml:space="preserve"> </w:t>
      </w:r>
      <w:r w:rsidRPr="00384392">
        <w:t>colectare</w:t>
      </w:r>
      <w:r w:rsidR="00CF0FF0" w:rsidRPr="00384392">
        <w:t xml:space="preserve"> </w:t>
      </w:r>
      <w:r w:rsidRPr="00384392">
        <w:t>separată</w:t>
      </w:r>
      <w:r w:rsidR="00CF0FF0" w:rsidRPr="00384392">
        <w:t xml:space="preserve"> </w:t>
      </w:r>
      <w:r w:rsidRPr="00384392">
        <w:t>a</w:t>
      </w:r>
      <w:r w:rsidR="00CF0FF0" w:rsidRPr="00384392">
        <w:t xml:space="preserve"> </w:t>
      </w:r>
      <w:r w:rsidRPr="00384392">
        <w:t>biodeșeurilor</w:t>
      </w:r>
      <w:r w:rsidR="00CF0FF0" w:rsidRPr="00384392">
        <w:t xml:space="preserve"> </w:t>
      </w:r>
      <w:r w:rsidRPr="00384392">
        <w:t>din</w:t>
      </w:r>
      <w:r w:rsidR="00CF0FF0" w:rsidRPr="00384392">
        <w:t xml:space="preserve"> </w:t>
      </w:r>
      <w:r w:rsidRPr="00384392">
        <w:t>deșeuri</w:t>
      </w:r>
      <w:r w:rsidR="00CF0FF0" w:rsidRPr="00384392">
        <w:t xml:space="preserve"> </w:t>
      </w:r>
      <w:r w:rsidRPr="00384392">
        <w:t>menajere,</w:t>
      </w:r>
      <w:r w:rsidR="00CF0FF0" w:rsidRPr="00384392">
        <w:t xml:space="preserve"> </w:t>
      </w:r>
      <w:r w:rsidRPr="00384392">
        <w:t>similare</w:t>
      </w:r>
      <w:r w:rsidR="00CF0FF0" w:rsidRPr="00384392">
        <w:t xml:space="preserve"> </w:t>
      </w:r>
      <w:r w:rsidRPr="00384392">
        <w:t xml:space="preserve">și din piețe </w:t>
      </w:r>
    </w:p>
    <w:p w:rsidR="008834D2" w:rsidRDefault="008834D2" w:rsidP="008834D2">
      <w:pPr>
        <w:jc w:val="both"/>
      </w:pPr>
    </w:p>
    <w:p w:rsidR="008039CB" w:rsidRPr="00B96C9C" w:rsidRDefault="008039CB" w:rsidP="008834D2">
      <w:pPr>
        <w:jc w:val="both"/>
      </w:pPr>
      <w:r w:rsidRPr="00B96C9C">
        <w:t>În</w:t>
      </w:r>
      <w:r w:rsidR="00CF0FF0">
        <w:t xml:space="preserve"> </w:t>
      </w:r>
      <w:r w:rsidRPr="00B96C9C">
        <w:t>vederea</w:t>
      </w:r>
      <w:r w:rsidR="00CF0FF0">
        <w:t xml:space="preserve"> </w:t>
      </w:r>
      <w:r w:rsidRPr="00B96C9C">
        <w:t>atingerii</w:t>
      </w:r>
      <w:r w:rsidR="00CF0FF0">
        <w:t xml:space="preserve"> </w:t>
      </w:r>
      <w:r w:rsidRPr="00B96C9C">
        <w:t>țintelor</w:t>
      </w:r>
      <w:r w:rsidR="00CF0FF0">
        <w:t xml:space="preserve"> </w:t>
      </w:r>
      <w:r w:rsidRPr="00B96C9C">
        <w:t>de</w:t>
      </w:r>
      <w:r w:rsidR="00CF0FF0">
        <w:t xml:space="preserve"> </w:t>
      </w:r>
      <w:r w:rsidRPr="00B96C9C">
        <w:t>reciclare</w:t>
      </w:r>
      <w:r w:rsidR="00CF0FF0">
        <w:t xml:space="preserve"> </w:t>
      </w:r>
      <w:r w:rsidRPr="00B96C9C">
        <w:t>raportate</w:t>
      </w:r>
      <w:r w:rsidR="00CF0FF0">
        <w:t xml:space="preserve"> </w:t>
      </w:r>
      <w:r w:rsidRPr="00B96C9C">
        <w:t>la</w:t>
      </w:r>
      <w:r w:rsidR="00CF0FF0">
        <w:t xml:space="preserve"> </w:t>
      </w:r>
      <w:r w:rsidRPr="00B96C9C">
        <w:t>întreaga</w:t>
      </w:r>
      <w:r w:rsidR="00CF0FF0">
        <w:t xml:space="preserve"> </w:t>
      </w:r>
      <w:r w:rsidRPr="00B96C9C">
        <w:t>cantitate</w:t>
      </w:r>
      <w:r w:rsidR="00CF0FF0">
        <w:t xml:space="preserve"> </w:t>
      </w:r>
      <w:r w:rsidRPr="00B96C9C">
        <w:t>de</w:t>
      </w:r>
      <w:r w:rsidR="00CF0FF0">
        <w:t xml:space="preserve"> </w:t>
      </w:r>
      <w:r w:rsidRPr="00B96C9C">
        <w:t>deșeuri</w:t>
      </w:r>
      <w:r w:rsidR="00CF0FF0">
        <w:t xml:space="preserve"> </w:t>
      </w:r>
      <w:r w:rsidRPr="00B96C9C">
        <w:t>municipale</w:t>
      </w:r>
      <w:r w:rsidR="00CF0FF0">
        <w:t xml:space="preserve"> </w:t>
      </w:r>
      <w:r w:rsidRPr="00B96C9C">
        <w:t>generate</w:t>
      </w:r>
      <w:r w:rsidR="00CF0FF0">
        <w:t xml:space="preserve"> </w:t>
      </w:r>
      <w:r w:rsidRPr="00B96C9C">
        <w:t>(țintele</w:t>
      </w:r>
      <w:r w:rsidR="00CF0FF0">
        <w:t xml:space="preserve"> </w:t>
      </w:r>
      <w:r w:rsidRPr="00B96C9C">
        <w:t>aferente</w:t>
      </w:r>
      <w:r w:rsidR="00CF0FF0">
        <w:t xml:space="preserve"> </w:t>
      </w:r>
      <w:r w:rsidRPr="00B96C9C">
        <w:t>anilor</w:t>
      </w:r>
      <w:r w:rsidR="00CF0FF0">
        <w:t xml:space="preserve"> </w:t>
      </w:r>
      <w:r w:rsidRPr="00B96C9C">
        <w:t>2025,</w:t>
      </w:r>
      <w:r w:rsidR="00CF0FF0">
        <w:t xml:space="preserve"> </w:t>
      </w:r>
      <w:r w:rsidRPr="00B96C9C">
        <w:t>2030</w:t>
      </w:r>
      <w:r w:rsidR="00CF0FF0">
        <w:t xml:space="preserve"> </w:t>
      </w:r>
      <w:r w:rsidRPr="00B96C9C">
        <w:t>și</w:t>
      </w:r>
      <w:r w:rsidR="00CF0FF0">
        <w:t xml:space="preserve"> </w:t>
      </w:r>
      <w:r w:rsidRPr="00B96C9C">
        <w:t>2035)</w:t>
      </w:r>
      <w:r w:rsidR="00CF0FF0">
        <w:t xml:space="preserve"> </w:t>
      </w:r>
      <w:r w:rsidRPr="00B96C9C">
        <w:t>se</w:t>
      </w:r>
      <w:r w:rsidR="00CF0FF0">
        <w:t xml:space="preserve"> </w:t>
      </w:r>
      <w:r w:rsidRPr="00B96C9C">
        <w:t>impune</w:t>
      </w:r>
      <w:r w:rsidR="00CF0FF0">
        <w:t xml:space="preserve"> </w:t>
      </w:r>
      <w:r w:rsidRPr="00B96C9C">
        <w:t>și</w:t>
      </w:r>
      <w:r w:rsidR="00CF0FF0">
        <w:t xml:space="preserve"> </w:t>
      </w:r>
      <w:r w:rsidRPr="00B96C9C">
        <w:t>implementarea</w:t>
      </w:r>
      <w:r w:rsidR="00CF0FF0">
        <w:t xml:space="preserve"> </w:t>
      </w:r>
      <w:r w:rsidRPr="00B96C9C">
        <w:t>sistemului</w:t>
      </w:r>
      <w:r w:rsidR="00CF0FF0">
        <w:t xml:space="preserve"> </w:t>
      </w:r>
      <w:r w:rsidRPr="00B96C9C">
        <w:t>de</w:t>
      </w:r>
      <w:r w:rsidR="00CF0FF0">
        <w:t xml:space="preserve"> </w:t>
      </w:r>
      <w:r w:rsidRPr="00B96C9C">
        <w:t>colectare</w:t>
      </w:r>
      <w:r w:rsidR="00CF0FF0">
        <w:t xml:space="preserve"> </w:t>
      </w:r>
      <w:r w:rsidRPr="00B96C9C">
        <w:t>separată</w:t>
      </w:r>
      <w:r w:rsidR="00CF0FF0">
        <w:t xml:space="preserve"> </w:t>
      </w:r>
      <w:r w:rsidRPr="00B96C9C">
        <w:t>a</w:t>
      </w:r>
      <w:r w:rsidR="00CF0FF0">
        <w:t xml:space="preserve"> </w:t>
      </w:r>
      <w:r w:rsidRPr="00B96C9C">
        <w:t>biodeșeurilor</w:t>
      </w:r>
      <w:r w:rsidR="00CF0FF0">
        <w:t xml:space="preserve"> </w:t>
      </w:r>
      <w:r w:rsidRPr="00B96C9C">
        <w:rPr>
          <w:spacing w:val="1"/>
        </w:rPr>
        <w:t>din</w:t>
      </w:r>
      <w:r w:rsidR="00CF0FF0">
        <w:rPr>
          <w:spacing w:val="1"/>
        </w:rPr>
        <w:t xml:space="preserve"> </w:t>
      </w:r>
      <w:r w:rsidRPr="00B96C9C">
        <w:t>deșeuri menajere,</w:t>
      </w:r>
      <w:r w:rsidR="00CF0FF0">
        <w:t xml:space="preserve"> </w:t>
      </w:r>
      <w:r w:rsidRPr="00B96C9C">
        <w:t>deșeuri similare și</w:t>
      </w:r>
      <w:r w:rsidR="00CF0FF0">
        <w:t xml:space="preserve"> </w:t>
      </w:r>
      <w:r w:rsidRPr="00B96C9C">
        <w:t>deşeuri dinpiețe.</w:t>
      </w:r>
    </w:p>
    <w:p w:rsidR="008834D2" w:rsidRDefault="008834D2" w:rsidP="008834D2">
      <w:pPr>
        <w:jc w:val="both"/>
      </w:pPr>
    </w:p>
    <w:p w:rsidR="008039CB" w:rsidRPr="00B96C9C" w:rsidRDefault="008039CB" w:rsidP="008834D2">
      <w:pPr>
        <w:jc w:val="both"/>
      </w:pPr>
      <w:r w:rsidRPr="00B96C9C">
        <w:t>Rata</w:t>
      </w:r>
      <w:r w:rsidR="00CF0FF0">
        <w:t xml:space="preserve"> </w:t>
      </w:r>
      <w:r w:rsidRPr="00B96C9C">
        <w:t>de</w:t>
      </w:r>
      <w:r w:rsidR="00CF0FF0">
        <w:t xml:space="preserve"> </w:t>
      </w:r>
      <w:r w:rsidRPr="00B96C9C">
        <w:t>capturare</w:t>
      </w:r>
      <w:r w:rsidR="00CF0FF0">
        <w:t xml:space="preserve"> </w:t>
      </w:r>
      <w:r w:rsidRPr="00B96C9C">
        <w:t>totală</w:t>
      </w:r>
      <w:r w:rsidR="00CF0FF0">
        <w:t xml:space="preserve"> </w:t>
      </w:r>
      <w:r w:rsidRPr="00B96C9C">
        <w:t>a</w:t>
      </w:r>
      <w:r w:rsidR="00CF0FF0">
        <w:t xml:space="preserve"> </w:t>
      </w:r>
      <w:r w:rsidRPr="00B96C9C">
        <w:t>biodeșeurilor</w:t>
      </w:r>
      <w:r w:rsidR="00CF0FF0">
        <w:t xml:space="preserve"> </w:t>
      </w:r>
      <w:r w:rsidRPr="00B96C9C">
        <w:t>din</w:t>
      </w:r>
      <w:r w:rsidR="00CF0FF0">
        <w:t xml:space="preserve"> </w:t>
      </w:r>
      <w:r w:rsidRPr="00B96C9C">
        <w:t>deșeuri</w:t>
      </w:r>
      <w:r w:rsidR="00CF0FF0">
        <w:t xml:space="preserve"> </w:t>
      </w:r>
      <w:r w:rsidRPr="00B96C9C">
        <w:t>menajere (mai</w:t>
      </w:r>
      <w:r w:rsidR="00CF0FF0">
        <w:t xml:space="preserve"> </w:t>
      </w:r>
      <w:r w:rsidRPr="00B96C9C">
        <w:t>puţin</w:t>
      </w:r>
      <w:r w:rsidR="00CF0FF0">
        <w:t xml:space="preserve"> </w:t>
      </w:r>
      <w:r w:rsidRPr="00B96C9C">
        <w:t>deşeurile</w:t>
      </w:r>
      <w:r w:rsidR="00CF0FF0">
        <w:t xml:space="preserve"> </w:t>
      </w:r>
      <w:r w:rsidRPr="00B96C9C">
        <w:t>verzi),</w:t>
      </w:r>
      <w:r w:rsidR="00CF0FF0">
        <w:t xml:space="preserve"> </w:t>
      </w:r>
      <w:r w:rsidRPr="00B96C9C">
        <w:t>similare</w:t>
      </w:r>
      <w:r w:rsidR="00CF0FF0">
        <w:t xml:space="preserve"> </w:t>
      </w:r>
      <w:r w:rsidRPr="00B96C9C">
        <w:t>și</w:t>
      </w:r>
      <w:r w:rsidR="00CF0FF0">
        <w:t xml:space="preserve"> </w:t>
      </w:r>
      <w:r w:rsidRPr="00B96C9C">
        <w:t>piețe,</w:t>
      </w:r>
      <w:r w:rsidR="00CF0FF0">
        <w:t xml:space="preserve"> </w:t>
      </w:r>
      <w:r w:rsidRPr="00B96C9C">
        <w:t>care</w:t>
      </w:r>
      <w:r w:rsidR="00CF0FF0">
        <w:t xml:space="preserve"> </w:t>
      </w:r>
      <w:r w:rsidRPr="00B96C9C">
        <w:t>va</w:t>
      </w:r>
      <w:r w:rsidR="00CF0FF0">
        <w:t xml:space="preserve"> </w:t>
      </w:r>
      <w:r w:rsidRPr="00B96C9C">
        <w:t>trebui</w:t>
      </w:r>
      <w:r w:rsidR="00CF0FF0">
        <w:t xml:space="preserve"> </w:t>
      </w:r>
      <w:r w:rsidRPr="00B96C9C">
        <w:t>asigurată</w:t>
      </w:r>
      <w:r w:rsidR="00CF0FF0">
        <w:t xml:space="preserve"> </w:t>
      </w:r>
      <w:r w:rsidRPr="00B96C9C">
        <w:t>prin</w:t>
      </w:r>
      <w:r w:rsidR="00CF0FF0">
        <w:t xml:space="preserve"> </w:t>
      </w:r>
      <w:r w:rsidRPr="00B96C9C">
        <w:t>colectarea</w:t>
      </w:r>
      <w:r w:rsidR="00CF0FF0">
        <w:t xml:space="preserve"> </w:t>
      </w:r>
      <w:r w:rsidRPr="00B96C9C">
        <w:t>separată</w:t>
      </w:r>
      <w:r w:rsidR="00CF0FF0">
        <w:t xml:space="preserve"> </w:t>
      </w:r>
      <w:r w:rsidRPr="00B96C9C">
        <w:t>în</w:t>
      </w:r>
      <w:r w:rsidR="00CF0FF0">
        <w:t xml:space="preserve"> </w:t>
      </w:r>
      <w:r w:rsidRPr="00B96C9C">
        <w:t>recipientele</w:t>
      </w:r>
      <w:r w:rsidR="00CF0FF0">
        <w:t xml:space="preserve"> </w:t>
      </w:r>
      <w:r w:rsidRPr="00B96C9C">
        <w:t>puse</w:t>
      </w:r>
      <w:r w:rsidR="00CF0FF0">
        <w:t xml:space="preserve"> </w:t>
      </w:r>
      <w:r w:rsidRPr="00B96C9C">
        <w:t>la</w:t>
      </w:r>
      <w:r w:rsidR="00CF0FF0">
        <w:t xml:space="preserve"> </w:t>
      </w:r>
      <w:r w:rsidRPr="00B96C9C">
        <w:t>dispoziție</w:t>
      </w:r>
      <w:r w:rsidR="00CF0FF0">
        <w:t xml:space="preserve"> </w:t>
      </w:r>
      <w:r w:rsidRPr="00B96C9C">
        <w:rPr>
          <w:spacing w:val="4"/>
        </w:rPr>
        <w:t>de</w:t>
      </w:r>
      <w:r w:rsidR="00CF0FF0">
        <w:rPr>
          <w:spacing w:val="4"/>
        </w:rPr>
        <w:t xml:space="preserve"> </w:t>
      </w:r>
      <w:r w:rsidRPr="00B96C9C">
        <w:t>către</w:t>
      </w:r>
      <w:r w:rsidR="00CF0FF0">
        <w:t xml:space="preserve"> </w:t>
      </w:r>
      <w:r w:rsidRPr="00B96C9C">
        <w:t>operatorii</w:t>
      </w:r>
      <w:r w:rsidR="00CF0FF0">
        <w:t xml:space="preserve"> </w:t>
      </w:r>
      <w:r w:rsidRPr="00B96C9C">
        <w:t>de</w:t>
      </w:r>
      <w:r w:rsidR="00CF0FF0">
        <w:t xml:space="preserve"> </w:t>
      </w:r>
      <w:r w:rsidRPr="00B96C9C">
        <w:t>salubrizare,</w:t>
      </w:r>
      <w:r w:rsidR="00CF0FF0">
        <w:t xml:space="preserve"> </w:t>
      </w:r>
      <w:r w:rsidRPr="00B96C9C">
        <w:t>trebuie</w:t>
      </w:r>
      <w:r w:rsidR="00CF0FF0">
        <w:t xml:space="preserve"> </w:t>
      </w:r>
      <w:r w:rsidRPr="00B96C9C">
        <w:t>să</w:t>
      </w:r>
      <w:r w:rsidR="00CF0FF0">
        <w:t xml:space="preserve"> </w:t>
      </w:r>
      <w:r w:rsidRPr="00B96C9C">
        <w:t>fie</w:t>
      </w:r>
      <w:r w:rsidR="00CF0FF0">
        <w:t xml:space="preserve"> </w:t>
      </w:r>
      <w:r w:rsidRPr="00B96C9C">
        <w:t>de</w:t>
      </w:r>
      <w:r w:rsidR="00CF0FF0">
        <w:t xml:space="preserve"> </w:t>
      </w:r>
      <w:r w:rsidRPr="00B96C9C">
        <w:t>minim:</w:t>
      </w:r>
      <w:r w:rsidR="00DE04A5">
        <w:t xml:space="preserve"> </w:t>
      </w:r>
      <w:r w:rsidRPr="00B96C9C">
        <w:t>50%</w:t>
      </w:r>
      <w:r w:rsidR="00CF0FF0">
        <w:t xml:space="preserve"> </w:t>
      </w:r>
      <w:r w:rsidRPr="00B96C9C">
        <w:t>în</w:t>
      </w:r>
      <w:r w:rsidR="00CF0FF0">
        <w:t xml:space="preserve"> </w:t>
      </w:r>
      <w:r w:rsidRPr="00B96C9C">
        <w:t>2023;</w:t>
      </w:r>
      <w:r w:rsidR="00DE04A5">
        <w:t xml:space="preserve"> </w:t>
      </w:r>
      <w:r w:rsidRPr="00B96C9C">
        <w:t>60%</w:t>
      </w:r>
      <w:r w:rsidR="00CF0FF0">
        <w:t xml:space="preserve"> </w:t>
      </w:r>
      <w:r w:rsidRPr="00B96C9C">
        <w:t>în</w:t>
      </w:r>
      <w:r w:rsidR="00CF0FF0">
        <w:t xml:space="preserve"> </w:t>
      </w:r>
      <w:r w:rsidRPr="00B96C9C">
        <w:t>2025;</w:t>
      </w:r>
      <w:r w:rsidR="00DE04A5">
        <w:t xml:space="preserve"> </w:t>
      </w:r>
      <w:r w:rsidRPr="00B96C9C">
        <w:t>70%</w:t>
      </w:r>
      <w:r w:rsidR="00CF0FF0">
        <w:t xml:space="preserve"> </w:t>
      </w:r>
      <w:r w:rsidRPr="00B96C9C">
        <w:t>începând</w:t>
      </w:r>
      <w:r w:rsidR="00CF0FF0">
        <w:t xml:space="preserve"> </w:t>
      </w:r>
      <w:r w:rsidRPr="00B96C9C">
        <w:t>cu</w:t>
      </w:r>
      <w:r w:rsidR="00CF0FF0">
        <w:t xml:space="preserve"> </w:t>
      </w:r>
      <w:r w:rsidRPr="00B96C9C">
        <w:t>2030;</w:t>
      </w:r>
      <w:r w:rsidR="00DE04A5">
        <w:t xml:space="preserve"> </w:t>
      </w:r>
      <w:r w:rsidRPr="00B96C9C">
        <w:t>75%</w:t>
      </w:r>
      <w:r w:rsidR="00CF0FF0">
        <w:t xml:space="preserve"> </w:t>
      </w:r>
      <w:r w:rsidRPr="00B96C9C">
        <w:t>începând</w:t>
      </w:r>
      <w:r w:rsidR="00CF0FF0">
        <w:t xml:space="preserve"> </w:t>
      </w:r>
      <w:r w:rsidRPr="00B96C9C">
        <w:t>cu</w:t>
      </w:r>
      <w:r w:rsidR="00CF0FF0">
        <w:t xml:space="preserve"> </w:t>
      </w:r>
      <w:r w:rsidRPr="00B96C9C">
        <w:t>2035.</w:t>
      </w:r>
    </w:p>
    <w:p w:rsidR="008834D2" w:rsidRDefault="008834D2" w:rsidP="008834D2">
      <w:pPr>
        <w:jc w:val="both"/>
      </w:pPr>
    </w:p>
    <w:p w:rsidR="008039CB" w:rsidRPr="00B96C9C" w:rsidRDefault="008039CB" w:rsidP="008834D2">
      <w:pPr>
        <w:jc w:val="both"/>
      </w:pPr>
      <w:r w:rsidRPr="00B96C9C">
        <w:t>Rata</w:t>
      </w:r>
      <w:r w:rsidR="00926E9E">
        <w:t xml:space="preserve"> </w:t>
      </w:r>
      <w:r w:rsidRPr="00B96C9C">
        <w:t xml:space="preserve">de </w:t>
      </w:r>
      <w:r w:rsidRPr="00B96C9C">
        <w:rPr>
          <w:spacing w:val="-1"/>
        </w:rPr>
        <w:t>capturare</w:t>
      </w:r>
      <w:r w:rsidRPr="00B96C9C">
        <w:t xml:space="preserve"> a</w:t>
      </w:r>
      <w:r w:rsidRPr="00B96C9C">
        <w:rPr>
          <w:spacing w:val="-1"/>
        </w:rPr>
        <w:t xml:space="preserve"> deşeurilor</w:t>
      </w:r>
      <w:r w:rsidR="00CF0FF0">
        <w:rPr>
          <w:spacing w:val="-1"/>
        </w:rPr>
        <w:t xml:space="preserve"> </w:t>
      </w:r>
      <w:r w:rsidRPr="00B96C9C">
        <w:rPr>
          <w:spacing w:val="-1"/>
        </w:rPr>
        <w:t>verzi</w:t>
      </w:r>
      <w:r w:rsidR="00CF0FF0">
        <w:rPr>
          <w:spacing w:val="-1"/>
        </w:rPr>
        <w:t xml:space="preserve"> </w:t>
      </w:r>
      <w:r w:rsidRPr="00B96C9C">
        <w:rPr>
          <w:spacing w:val="-1"/>
        </w:rPr>
        <w:t>menajere</w:t>
      </w:r>
      <w:r w:rsidR="00CF0FF0">
        <w:rPr>
          <w:spacing w:val="-1"/>
        </w:rPr>
        <w:t xml:space="preserve"> </w:t>
      </w:r>
      <w:r w:rsidRPr="00B96C9C">
        <w:rPr>
          <w:spacing w:val="-1"/>
        </w:rPr>
        <w:t>trebuie</w:t>
      </w:r>
      <w:r w:rsidRPr="00B96C9C">
        <w:t xml:space="preserve"> să</w:t>
      </w:r>
      <w:r w:rsidR="00CF0FF0">
        <w:t xml:space="preserve"> </w:t>
      </w:r>
      <w:r w:rsidRPr="00B96C9C">
        <w:t>fie</w:t>
      </w:r>
      <w:r w:rsidR="00CF0FF0">
        <w:t xml:space="preserve"> </w:t>
      </w:r>
      <w:r w:rsidRPr="00B96C9C">
        <w:t>de minim</w:t>
      </w:r>
      <w:r w:rsidR="00CF0FF0">
        <w:t xml:space="preserve"> </w:t>
      </w:r>
      <w:r w:rsidRPr="00B96C9C">
        <w:t xml:space="preserve">50% </w:t>
      </w:r>
      <w:r w:rsidRPr="00B96C9C">
        <w:rPr>
          <w:spacing w:val="-1"/>
        </w:rPr>
        <w:t>începând</w:t>
      </w:r>
      <w:r w:rsidRPr="00B96C9C">
        <w:t xml:space="preserve"> cu</w:t>
      </w:r>
      <w:r w:rsidR="00CF0FF0">
        <w:t xml:space="preserve"> </w:t>
      </w:r>
      <w:r w:rsidRPr="00B96C9C">
        <w:t>2023,</w:t>
      </w:r>
      <w:r w:rsidR="00CF0FF0">
        <w:t xml:space="preserve"> </w:t>
      </w:r>
      <w:r w:rsidRPr="00B96C9C">
        <w:t>60%</w:t>
      </w:r>
      <w:r w:rsidR="00CF0FF0">
        <w:t xml:space="preserve"> </w:t>
      </w:r>
      <w:r w:rsidRPr="00B96C9C">
        <w:t>în</w:t>
      </w:r>
      <w:r w:rsidR="00CF0FF0">
        <w:t xml:space="preserve"> </w:t>
      </w:r>
      <w:r w:rsidRPr="00B96C9C">
        <w:t>2025</w:t>
      </w:r>
      <w:r w:rsidR="00CF0FF0">
        <w:t xml:space="preserve"> </w:t>
      </w:r>
      <w:r w:rsidRPr="00B96C9C">
        <w:t>și</w:t>
      </w:r>
      <w:r w:rsidR="00CF0FF0">
        <w:t xml:space="preserve"> </w:t>
      </w:r>
      <w:r w:rsidRPr="00B96C9C">
        <w:rPr>
          <w:spacing w:val="-1"/>
        </w:rPr>
        <w:t>crescând</w:t>
      </w:r>
      <w:r w:rsidR="00CF0FF0">
        <w:rPr>
          <w:spacing w:val="-1"/>
        </w:rPr>
        <w:t xml:space="preserve"> </w:t>
      </w:r>
      <w:r w:rsidRPr="00B96C9C">
        <w:t>la</w:t>
      </w:r>
      <w:r w:rsidR="00CF0FF0">
        <w:t xml:space="preserve"> </w:t>
      </w:r>
      <w:r w:rsidRPr="00B96C9C">
        <w:rPr>
          <w:spacing w:val="-1"/>
        </w:rPr>
        <w:t>70%</w:t>
      </w:r>
      <w:r w:rsidR="00CF0FF0">
        <w:rPr>
          <w:spacing w:val="-1"/>
        </w:rPr>
        <w:t xml:space="preserve"> </w:t>
      </w:r>
      <w:r w:rsidRPr="00B96C9C">
        <w:t>în</w:t>
      </w:r>
      <w:r w:rsidR="00CF0FF0">
        <w:t xml:space="preserve"> </w:t>
      </w:r>
      <w:r w:rsidRPr="00B96C9C">
        <w:t>2030</w:t>
      </w:r>
      <w:r w:rsidR="00CF0FF0">
        <w:t xml:space="preserve"> </w:t>
      </w:r>
      <w:r w:rsidRPr="00B96C9C">
        <w:t>și</w:t>
      </w:r>
      <w:r w:rsidR="00CF0FF0">
        <w:t xml:space="preserve"> </w:t>
      </w:r>
      <w:r w:rsidRPr="00B96C9C">
        <w:t>la</w:t>
      </w:r>
      <w:r w:rsidR="00CF0FF0">
        <w:t xml:space="preserve"> </w:t>
      </w:r>
      <w:r w:rsidRPr="00B96C9C">
        <w:t>75%</w:t>
      </w:r>
      <w:r w:rsidR="00CF0FF0">
        <w:t xml:space="preserve"> </w:t>
      </w:r>
      <w:r w:rsidRPr="00B96C9C">
        <w:rPr>
          <w:spacing w:val="-1"/>
        </w:rPr>
        <w:t>începând</w:t>
      </w:r>
      <w:r w:rsidR="00CF0FF0">
        <w:rPr>
          <w:spacing w:val="-1"/>
        </w:rPr>
        <w:t xml:space="preserve"> </w:t>
      </w:r>
      <w:r w:rsidRPr="00B96C9C">
        <w:t>cu</w:t>
      </w:r>
      <w:r w:rsidR="00CF0FF0">
        <w:t xml:space="preserve"> </w:t>
      </w:r>
      <w:r w:rsidRPr="00B96C9C">
        <w:t>2035.</w:t>
      </w:r>
    </w:p>
    <w:p w:rsidR="008834D2" w:rsidRDefault="008834D2" w:rsidP="008834D2">
      <w:pPr>
        <w:jc w:val="both"/>
      </w:pPr>
    </w:p>
    <w:p w:rsidR="00926E9E" w:rsidRDefault="008039CB" w:rsidP="008834D2">
      <w:pPr>
        <w:jc w:val="both"/>
        <w:rPr>
          <w:spacing w:val="-1"/>
        </w:rPr>
      </w:pPr>
      <w:r w:rsidRPr="00384392">
        <w:t>Extinderea sistemului</w:t>
      </w:r>
      <w:r w:rsidR="00CF0FF0" w:rsidRPr="00384392">
        <w:t xml:space="preserve"> </w:t>
      </w:r>
      <w:r w:rsidRPr="00384392">
        <w:t>de</w:t>
      </w:r>
      <w:r w:rsidR="00CF0FF0" w:rsidRPr="00384392">
        <w:t xml:space="preserve"> </w:t>
      </w:r>
      <w:r w:rsidRPr="00384392">
        <w:t>colectare</w:t>
      </w:r>
      <w:r w:rsidR="00CF0FF0" w:rsidRPr="00384392">
        <w:t xml:space="preserve"> </w:t>
      </w:r>
      <w:r w:rsidRPr="00384392">
        <w:t>separată a biodeșeurilor</w:t>
      </w:r>
      <w:r w:rsidR="00CF0FF0" w:rsidRPr="00384392">
        <w:t xml:space="preserve"> </w:t>
      </w:r>
      <w:r w:rsidRPr="00384392">
        <w:t>din parcuri</w:t>
      </w:r>
      <w:r w:rsidR="00CF0FF0" w:rsidRPr="00384392">
        <w:t xml:space="preserve"> </w:t>
      </w:r>
      <w:r w:rsidRPr="00384392">
        <w:t>și</w:t>
      </w:r>
      <w:r w:rsidR="00CF0FF0" w:rsidRPr="00384392">
        <w:t xml:space="preserve"> </w:t>
      </w:r>
      <w:r w:rsidRPr="00384392">
        <w:t>grădini</w:t>
      </w:r>
    </w:p>
    <w:p w:rsidR="008039CB" w:rsidRPr="00B96C9C" w:rsidRDefault="008039CB" w:rsidP="008834D2">
      <w:pPr>
        <w:jc w:val="both"/>
      </w:pPr>
      <w:r w:rsidRPr="00B96C9C">
        <w:rPr>
          <w:spacing w:val="-1"/>
        </w:rPr>
        <w:t>În</w:t>
      </w:r>
      <w:r w:rsidR="00CF0FF0">
        <w:rPr>
          <w:spacing w:val="-1"/>
        </w:rPr>
        <w:t xml:space="preserve"> </w:t>
      </w:r>
      <w:r w:rsidRPr="00B96C9C">
        <w:t>ceea</w:t>
      </w:r>
      <w:r w:rsidR="00CF0FF0">
        <w:t xml:space="preserve"> </w:t>
      </w:r>
      <w:r w:rsidRPr="00B96C9C">
        <w:t>ce</w:t>
      </w:r>
      <w:r w:rsidR="00CF0FF0">
        <w:t xml:space="preserve"> </w:t>
      </w:r>
      <w:r w:rsidRPr="00B96C9C">
        <w:t>privește</w:t>
      </w:r>
      <w:r w:rsidR="00CF0FF0">
        <w:t xml:space="preserve"> </w:t>
      </w:r>
      <w:r w:rsidRPr="00B96C9C">
        <w:t>deșeurile</w:t>
      </w:r>
      <w:r w:rsidR="00CF0FF0">
        <w:t xml:space="preserve"> </w:t>
      </w:r>
      <w:r w:rsidRPr="00B96C9C">
        <w:rPr>
          <w:spacing w:val="-1"/>
        </w:rPr>
        <w:t>verzi</w:t>
      </w:r>
      <w:r w:rsidR="00CF0FF0">
        <w:rPr>
          <w:spacing w:val="-1"/>
        </w:rPr>
        <w:t xml:space="preserve"> </w:t>
      </w:r>
      <w:r w:rsidRPr="00B96C9C">
        <w:t>din</w:t>
      </w:r>
      <w:r w:rsidR="00CF0FF0">
        <w:t xml:space="preserve"> </w:t>
      </w:r>
      <w:r w:rsidRPr="00B96C9C">
        <w:rPr>
          <w:spacing w:val="-1"/>
        </w:rPr>
        <w:t>parcuri</w:t>
      </w:r>
      <w:r w:rsidR="00CF0FF0">
        <w:rPr>
          <w:spacing w:val="-1"/>
        </w:rPr>
        <w:t xml:space="preserve"> </w:t>
      </w:r>
      <w:r w:rsidRPr="00B96C9C">
        <w:t>și</w:t>
      </w:r>
      <w:r w:rsidR="00CF0FF0">
        <w:t xml:space="preserve"> </w:t>
      </w:r>
      <w:r w:rsidRPr="00B96C9C">
        <w:t>grădini,este</w:t>
      </w:r>
      <w:r w:rsidR="00CF0FF0">
        <w:t xml:space="preserve"> </w:t>
      </w:r>
      <w:r w:rsidRPr="00B96C9C">
        <w:rPr>
          <w:spacing w:val="-1"/>
        </w:rPr>
        <w:t>necesară</w:t>
      </w:r>
      <w:r w:rsidR="00CF0FF0">
        <w:rPr>
          <w:spacing w:val="-1"/>
        </w:rPr>
        <w:t xml:space="preserve"> </w:t>
      </w:r>
      <w:r w:rsidRPr="00B96C9C">
        <w:rPr>
          <w:spacing w:val="-1"/>
        </w:rPr>
        <w:t>creșterea</w:t>
      </w:r>
      <w:r w:rsidR="00CF0FF0">
        <w:rPr>
          <w:spacing w:val="-1"/>
        </w:rPr>
        <w:t xml:space="preserve"> </w:t>
      </w:r>
      <w:r w:rsidRPr="00B96C9C">
        <w:t>ratei</w:t>
      </w:r>
      <w:r w:rsidR="00CF0FF0">
        <w:t xml:space="preserve"> </w:t>
      </w:r>
      <w:r w:rsidRPr="00B96C9C">
        <w:t>de</w:t>
      </w:r>
      <w:r w:rsidR="00CF0FF0">
        <w:t xml:space="preserve"> </w:t>
      </w:r>
      <w:r w:rsidRPr="00B96C9C">
        <w:rPr>
          <w:spacing w:val="-1"/>
        </w:rPr>
        <w:t>capturare</w:t>
      </w:r>
      <w:r w:rsidR="00CF0FF0">
        <w:rPr>
          <w:spacing w:val="-1"/>
        </w:rPr>
        <w:t xml:space="preserve"> </w:t>
      </w:r>
      <w:r w:rsidRPr="00B96C9C">
        <w:t>la</w:t>
      </w:r>
      <w:r w:rsidR="00CF0FF0">
        <w:t xml:space="preserve"> </w:t>
      </w:r>
      <w:r w:rsidRPr="00B96C9C">
        <w:t>50%</w:t>
      </w:r>
      <w:r w:rsidR="00CF0FF0">
        <w:t xml:space="preserve"> </w:t>
      </w:r>
      <w:r w:rsidRPr="00B96C9C">
        <w:rPr>
          <w:spacing w:val="-1"/>
        </w:rPr>
        <w:t>începând</w:t>
      </w:r>
      <w:r w:rsidR="00CF0FF0">
        <w:rPr>
          <w:spacing w:val="-1"/>
        </w:rPr>
        <w:t xml:space="preserve"> </w:t>
      </w:r>
      <w:r w:rsidRPr="00B96C9C">
        <w:t>cu</w:t>
      </w:r>
      <w:r w:rsidR="00CF0FF0">
        <w:t xml:space="preserve"> </w:t>
      </w:r>
      <w:r w:rsidRPr="00B96C9C">
        <w:rPr>
          <w:spacing w:val="-1"/>
        </w:rPr>
        <w:t>anul</w:t>
      </w:r>
      <w:r w:rsidR="00CF0FF0">
        <w:rPr>
          <w:spacing w:val="-1"/>
        </w:rPr>
        <w:t xml:space="preserve"> </w:t>
      </w:r>
      <w:r w:rsidRPr="00B96C9C">
        <w:t>2020</w:t>
      </w:r>
      <w:r w:rsidR="00CF0FF0">
        <w:t xml:space="preserve"> </w:t>
      </w:r>
      <w:r w:rsidRPr="00B96C9C">
        <w:t>și</w:t>
      </w:r>
      <w:r w:rsidR="00CF0FF0">
        <w:t xml:space="preserve"> </w:t>
      </w:r>
      <w:r w:rsidRPr="00B96C9C">
        <w:rPr>
          <w:spacing w:val="-1"/>
        </w:rPr>
        <w:t>100%</w:t>
      </w:r>
      <w:r w:rsidR="00CF0FF0">
        <w:rPr>
          <w:spacing w:val="-1"/>
        </w:rPr>
        <w:t xml:space="preserve"> </w:t>
      </w:r>
      <w:r w:rsidRPr="00B96C9C">
        <w:rPr>
          <w:spacing w:val="-1"/>
        </w:rPr>
        <w:t>începând</w:t>
      </w:r>
      <w:r w:rsidR="00CF0FF0">
        <w:rPr>
          <w:spacing w:val="-1"/>
        </w:rPr>
        <w:t xml:space="preserve"> </w:t>
      </w:r>
      <w:r w:rsidRPr="00B96C9C">
        <w:t>cu</w:t>
      </w:r>
      <w:r w:rsidR="00CF0FF0">
        <w:t xml:space="preserve"> </w:t>
      </w:r>
      <w:r w:rsidRPr="00B96C9C">
        <w:rPr>
          <w:spacing w:val="-1"/>
        </w:rPr>
        <w:t>anul</w:t>
      </w:r>
      <w:r w:rsidR="00CF0FF0">
        <w:rPr>
          <w:spacing w:val="-1"/>
        </w:rPr>
        <w:t xml:space="preserve"> </w:t>
      </w:r>
      <w:r w:rsidRPr="00B96C9C">
        <w:t>2023.</w:t>
      </w:r>
    </w:p>
    <w:p w:rsidR="008834D2" w:rsidRDefault="008834D2" w:rsidP="008834D2">
      <w:pPr>
        <w:jc w:val="both"/>
      </w:pPr>
    </w:p>
    <w:p w:rsidR="008039CB" w:rsidRPr="00B96C9C" w:rsidRDefault="008039CB" w:rsidP="008834D2">
      <w:pPr>
        <w:jc w:val="both"/>
      </w:pPr>
      <w:r w:rsidRPr="00B96C9C">
        <w:t>Capacitatea stației de compostare existent la CMID este suficientă</w:t>
      </w:r>
      <w:r w:rsidR="00880DF9">
        <w:t xml:space="preserve">. Însă, în cazul ambelor alternative, în viitor sistemul de compostare poate fi dezvoltat ținând cont de condițiile climatice care prelungesc durata procesului de compostare. De asemenea având în vedere posibilele modificări ale cadrului legslativ este probabil să se stabilească noi condiții privind derularea acestei activități </w:t>
      </w:r>
      <w:r w:rsidRPr="00B96C9C">
        <w:t>.</w:t>
      </w:r>
    </w:p>
    <w:p w:rsidR="008834D2" w:rsidRDefault="008834D2" w:rsidP="008834D2">
      <w:pPr>
        <w:jc w:val="both"/>
      </w:pPr>
    </w:p>
    <w:p w:rsidR="008039CB" w:rsidRDefault="008039CB" w:rsidP="008834D2">
      <w:pPr>
        <w:jc w:val="both"/>
      </w:pPr>
      <w:r w:rsidRPr="00B96C9C">
        <w:t>Bilanțul prezentat mai jos este similar pentru Alternativa 1 și Alternativa 2.</w:t>
      </w:r>
    </w:p>
    <w:p w:rsidR="00BD3EEC" w:rsidRPr="00B96C9C" w:rsidRDefault="00BD3EEC" w:rsidP="008834D2">
      <w:pPr>
        <w:jc w:val="both"/>
      </w:pPr>
    </w:p>
    <w:p w:rsidR="008039CB" w:rsidRPr="00B26375" w:rsidRDefault="00794E25" w:rsidP="008834D2">
      <w:pPr>
        <w:pStyle w:val="Heading40"/>
        <w:jc w:val="center"/>
      </w:pPr>
      <w:bookmarkStart w:id="287" w:name="_Toc26870775"/>
      <w:r>
        <w:t>Tabelul 7.14</w:t>
      </w:r>
      <w:r w:rsidR="008039CB" w:rsidRPr="00B26375">
        <w:t xml:space="preserve"> Bilanțul masic pentru atingerea țintei din anul 2025</w:t>
      </w:r>
      <w:bookmarkEnd w:id="287"/>
    </w:p>
    <w:tbl>
      <w:tblPr>
        <w:tblW w:w="8789" w:type="dxa"/>
        <w:jc w:val="center"/>
        <w:tblLook w:val="04A0" w:firstRow="1" w:lastRow="0" w:firstColumn="1" w:lastColumn="0" w:noHBand="0" w:noVBand="1"/>
      </w:tblPr>
      <w:tblGrid>
        <w:gridCol w:w="4106"/>
        <w:gridCol w:w="3124"/>
        <w:gridCol w:w="1559"/>
      </w:tblGrid>
      <w:tr w:rsidR="008039CB" w:rsidRPr="000623B4" w:rsidTr="00BD3EEC">
        <w:trPr>
          <w:trHeight w:val="425"/>
          <w:jc w:val="center"/>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039CB" w:rsidRPr="000623B4" w:rsidRDefault="008039CB" w:rsidP="00924A4F">
            <w:r w:rsidRPr="000623B4">
              <w:t> </w:t>
            </w:r>
          </w:p>
        </w:tc>
        <w:tc>
          <w:tcPr>
            <w:tcW w:w="31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039CB" w:rsidRPr="000623B4" w:rsidRDefault="008039CB" w:rsidP="00924A4F">
            <w:r w:rsidRPr="000623B4">
              <w:t>t/an</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623B4" w:rsidRDefault="008039CB" w:rsidP="00924A4F">
            <w:r w:rsidRPr="000623B4">
              <w:t>Rec/Val</w:t>
            </w:r>
          </w:p>
          <w:p w:rsidR="008039CB" w:rsidRPr="000623B4" w:rsidRDefault="008039CB" w:rsidP="00924A4F">
            <w:r w:rsidRPr="000623B4">
              <w:t xml:space="preserve"> (t/an)</w:t>
            </w:r>
          </w:p>
        </w:tc>
      </w:tr>
      <w:tr w:rsidR="008039CB" w:rsidRPr="000623B4" w:rsidTr="00BD3EEC">
        <w:trPr>
          <w:trHeight w:val="275"/>
          <w:jc w:val="center"/>
        </w:trPr>
        <w:tc>
          <w:tcPr>
            <w:tcW w:w="410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039CB" w:rsidRPr="000623B4" w:rsidRDefault="008039CB" w:rsidP="00924A4F">
            <w:r w:rsidRPr="000623B4">
              <w:t>Cantitatea generată</w:t>
            </w:r>
          </w:p>
        </w:tc>
        <w:tc>
          <w:tcPr>
            <w:tcW w:w="3124" w:type="dxa"/>
            <w:tcBorders>
              <w:top w:val="nil"/>
              <w:left w:val="nil"/>
              <w:bottom w:val="single" w:sz="4" w:space="0" w:color="auto"/>
              <w:right w:val="single" w:sz="4" w:space="0" w:color="auto"/>
            </w:tcBorders>
            <w:shd w:val="clear" w:color="auto" w:fill="F2F2F2" w:themeFill="background1" w:themeFillShade="F2"/>
            <w:noWrap/>
            <w:vAlign w:val="bottom"/>
            <w:hideMark/>
          </w:tcPr>
          <w:p w:rsidR="008039CB" w:rsidRPr="000623B4" w:rsidRDefault="008039CB" w:rsidP="00924A4F">
            <w:r w:rsidRPr="000623B4">
              <w:t>45</w:t>
            </w:r>
            <w:r w:rsidR="000623B4">
              <w:t>.953,</w:t>
            </w:r>
            <w:r w:rsidRPr="000623B4">
              <w:t>43</w:t>
            </w:r>
          </w:p>
        </w:tc>
        <w:tc>
          <w:tcPr>
            <w:tcW w:w="1559" w:type="dxa"/>
            <w:tcBorders>
              <w:top w:val="nil"/>
              <w:left w:val="nil"/>
              <w:bottom w:val="single" w:sz="4" w:space="0" w:color="auto"/>
              <w:right w:val="single" w:sz="4" w:space="0" w:color="auto"/>
            </w:tcBorders>
            <w:shd w:val="clear" w:color="auto" w:fill="F2F2F2" w:themeFill="background1" w:themeFillShade="F2"/>
            <w:noWrap/>
            <w:vAlign w:val="bottom"/>
            <w:hideMark/>
          </w:tcPr>
          <w:p w:rsidR="008039CB" w:rsidRPr="000623B4" w:rsidRDefault="008039CB" w:rsidP="00924A4F">
            <w:r w:rsidRPr="000623B4">
              <w:t> </w:t>
            </w:r>
          </w:p>
        </w:tc>
      </w:tr>
      <w:tr w:rsidR="008039CB" w:rsidRPr="000623B4" w:rsidTr="00BD3EEC">
        <w:trPr>
          <w:trHeight w:val="279"/>
          <w:jc w:val="center"/>
        </w:trPr>
        <w:tc>
          <w:tcPr>
            <w:tcW w:w="410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039CB" w:rsidRPr="000623B4" w:rsidRDefault="008039CB" w:rsidP="00924A4F">
            <w:r w:rsidRPr="000623B4">
              <w:t>Ținta</w:t>
            </w:r>
          </w:p>
        </w:tc>
        <w:tc>
          <w:tcPr>
            <w:tcW w:w="3124" w:type="dxa"/>
            <w:tcBorders>
              <w:top w:val="nil"/>
              <w:left w:val="nil"/>
              <w:bottom w:val="single" w:sz="4" w:space="0" w:color="auto"/>
              <w:right w:val="single" w:sz="4" w:space="0" w:color="auto"/>
            </w:tcBorders>
            <w:shd w:val="clear" w:color="auto" w:fill="F2F2F2" w:themeFill="background1" w:themeFillShade="F2"/>
            <w:noWrap/>
            <w:vAlign w:val="center"/>
            <w:hideMark/>
          </w:tcPr>
          <w:p w:rsidR="008039CB" w:rsidRPr="000623B4" w:rsidRDefault="008039CB" w:rsidP="00924A4F">
            <w:r w:rsidRPr="000623B4">
              <w:t> </w:t>
            </w:r>
          </w:p>
        </w:tc>
        <w:tc>
          <w:tcPr>
            <w:tcW w:w="1559" w:type="dxa"/>
            <w:tcBorders>
              <w:top w:val="nil"/>
              <w:left w:val="nil"/>
              <w:bottom w:val="single" w:sz="4" w:space="0" w:color="auto"/>
              <w:right w:val="single" w:sz="4" w:space="0" w:color="auto"/>
            </w:tcBorders>
            <w:shd w:val="clear" w:color="auto" w:fill="F2F2F2" w:themeFill="background1" w:themeFillShade="F2"/>
            <w:noWrap/>
            <w:vAlign w:val="bottom"/>
            <w:hideMark/>
          </w:tcPr>
          <w:p w:rsidR="008039CB" w:rsidRPr="000623B4" w:rsidRDefault="008039CB" w:rsidP="00924A4F">
            <w:r w:rsidRPr="000623B4">
              <w:t>20</w:t>
            </w:r>
            <w:r w:rsidR="000623B4">
              <w:t>.679,</w:t>
            </w:r>
            <w:r w:rsidRPr="000623B4">
              <w:t>04</w:t>
            </w:r>
          </w:p>
        </w:tc>
      </w:tr>
      <w:tr w:rsidR="008039CB" w:rsidRPr="000623B4" w:rsidTr="00BD3EEC">
        <w:trPr>
          <w:trHeight w:val="269"/>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Cantitatea redusă prin minimizare 10%</w:t>
            </w:r>
          </w:p>
        </w:tc>
        <w:tc>
          <w:tcPr>
            <w:tcW w:w="3124"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4</w:t>
            </w:r>
            <w:r w:rsidR="000623B4">
              <w:t>.595,</w:t>
            </w:r>
            <w:r w:rsidRPr="000623B4">
              <w:t>34</w:t>
            </w:r>
          </w:p>
        </w:tc>
        <w:tc>
          <w:tcPr>
            <w:tcW w:w="1559"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 </w:t>
            </w:r>
          </w:p>
        </w:tc>
      </w:tr>
      <w:tr w:rsidR="008039CB" w:rsidRPr="000623B4" w:rsidTr="00BD3EEC">
        <w:trPr>
          <w:trHeight w:val="4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Cantitatea compostată individual în</w:t>
            </w:r>
            <w:r w:rsidR="00BD3EEC">
              <w:t xml:space="preserve"> </w:t>
            </w:r>
            <w:r w:rsidRPr="000623B4">
              <w:t>rural</w:t>
            </w:r>
          </w:p>
        </w:tc>
        <w:tc>
          <w:tcPr>
            <w:tcW w:w="3124"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5</w:t>
            </w:r>
            <w:r w:rsidR="000623B4">
              <w:t>.967,</w:t>
            </w:r>
            <w:r w:rsidRPr="000623B4">
              <w:t>39</w:t>
            </w:r>
          </w:p>
        </w:tc>
        <w:tc>
          <w:tcPr>
            <w:tcW w:w="1559"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 </w:t>
            </w:r>
          </w:p>
        </w:tc>
      </w:tr>
      <w:tr w:rsidR="008039CB" w:rsidRPr="000623B4" w:rsidTr="00BD3EEC">
        <w:trPr>
          <w:trHeight w:val="295"/>
          <w:jc w:val="center"/>
        </w:trPr>
        <w:tc>
          <w:tcPr>
            <w:tcW w:w="410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039CB" w:rsidRPr="000623B4" w:rsidRDefault="008039CB" w:rsidP="00924A4F">
            <w:r w:rsidRPr="000623B4">
              <w:lastRenderedPageBreak/>
              <w:t>Cantitatea colectată și transportată, din care:</w:t>
            </w:r>
          </w:p>
        </w:tc>
        <w:tc>
          <w:tcPr>
            <w:tcW w:w="3124" w:type="dxa"/>
            <w:tcBorders>
              <w:top w:val="nil"/>
              <w:left w:val="nil"/>
              <w:bottom w:val="single" w:sz="4" w:space="0" w:color="auto"/>
              <w:right w:val="single" w:sz="4" w:space="0" w:color="auto"/>
            </w:tcBorders>
            <w:shd w:val="clear" w:color="auto" w:fill="F2F2F2" w:themeFill="background1" w:themeFillShade="F2"/>
            <w:noWrap/>
            <w:vAlign w:val="bottom"/>
            <w:hideMark/>
          </w:tcPr>
          <w:p w:rsidR="008039CB" w:rsidRPr="000623B4" w:rsidRDefault="008039CB" w:rsidP="00924A4F">
            <w:r w:rsidRPr="000623B4">
              <w:t>35</w:t>
            </w:r>
            <w:r w:rsidR="000623B4">
              <w:t>.</w:t>
            </w:r>
            <w:r w:rsidRPr="000623B4">
              <w:t>390</w:t>
            </w:r>
          </w:p>
        </w:tc>
        <w:tc>
          <w:tcPr>
            <w:tcW w:w="1559" w:type="dxa"/>
            <w:tcBorders>
              <w:top w:val="nil"/>
              <w:left w:val="nil"/>
              <w:bottom w:val="single" w:sz="4" w:space="0" w:color="auto"/>
              <w:right w:val="single" w:sz="4" w:space="0" w:color="auto"/>
            </w:tcBorders>
            <w:shd w:val="clear" w:color="auto" w:fill="F2F2F2" w:themeFill="background1" w:themeFillShade="F2"/>
            <w:noWrap/>
            <w:vAlign w:val="bottom"/>
            <w:hideMark/>
          </w:tcPr>
          <w:p w:rsidR="008039CB" w:rsidRPr="000623B4" w:rsidRDefault="008039CB" w:rsidP="00924A4F">
            <w:r w:rsidRPr="000623B4">
              <w:t> </w:t>
            </w:r>
          </w:p>
        </w:tc>
      </w:tr>
      <w:tr w:rsidR="008039CB" w:rsidRPr="000623B4" w:rsidTr="00BD3EEC">
        <w:trPr>
          <w:trHeight w:val="30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Deșeuri reciclabile</w:t>
            </w:r>
          </w:p>
        </w:tc>
        <w:tc>
          <w:tcPr>
            <w:tcW w:w="3124"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8</w:t>
            </w:r>
            <w:r w:rsidR="000623B4">
              <w:t>.134,</w:t>
            </w:r>
            <w:r w:rsidRPr="000623B4">
              <w:t>12</w:t>
            </w:r>
          </w:p>
        </w:tc>
        <w:tc>
          <w:tcPr>
            <w:tcW w:w="1559"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5</w:t>
            </w:r>
            <w:r w:rsidR="000623B4">
              <w:t>.490,</w:t>
            </w:r>
            <w:r w:rsidRPr="000623B4">
              <w:t>53</w:t>
            </w:r>
          </w:p>
        </w:tc>
      </w:tr>
      <w:tr w:rsidR="008039CB" w:rsidRPr="000623B4" w:rsidTr="00BD3EEC">
        <w:trPr>
          <w:trHeight w:val="288"/>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Deșeuri verzi</w:t>
            </w:r>
          </w:p>
        </w:tc>
        <w:tc>
          <w:tcPr>
            <w:tcW w:w="3124"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7</w:t>
            </w:r>
            <w:r w:rsidR="000623B4">
              <w:t>.</w:t>
            </w:r>
            <w:r w:rsidRPr="000623B4">
              <w:t>000</w:t>
            </w:r>
          </w:p>
        </w:tc>
        <w:tc>
          <w:tcPr>
            <w:tcW w:w="1559"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6</w:t>
            </w:r>
            <w:r w:rsidR="000623B4">
              <w:t>.</w:t>
            </w:r>
            <w:r w:rsidRPr="000623B4">
              <w:t>650</w:t>
            </w:r>
          </w:p>
        </w:tc>
      </w:tr>
      <w:tr w:rsidR="008039CB" w:rsidRPr="000623B4" w:rsidTr="00BD3EEC">
        <w:trPr>
          <w:trHeight w:val="28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Deșeuri biodegradabile</w:t>
            </w:r>
          </w:p>
        </w:tc>
        <w:tc>
          <w:tcPr>
            <w:tcW w:w="3124"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16</w:t>
            </w:r>
            <w:r w:rsidR="000623B4">
              <w:t>.342,</w:t>
            </w:r>
            <w:r w:rsidRPr="000623B4">
              <w:t>9</w:t>
            </w:r>
          </w:p>
        </w:tc>
        <w:tc>
          <w:tcPr>
            <w:tcW w:w="1559"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 </w:t>
            </w:r>
          </w:p>
        </w:tc>
      </w:tr>
      <w:tr w:rsidR="008039CB" w:rsidRPr="000623B4" w:rsidTr="00BD3EEC">
        <w:trPr>
          <w:trHeight w:val="288"/>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Altele, din care:</w:t>
            </w:r>
          </w:p>
        </w:tc>
        <w:tc>
          <w:tcPr>
            <w:tcW w:w="3124"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11</w:t>
            </w:r>
            <w:r w:rsidR="000623B4">
              <w:t>.156,</w:t>
            </w:r>
            <w:r w:rsidRPr="000623B4">
              <w:t>62</w:t>
            </w:r>
          </w:p>
        </w:tc>
        <w:tc>
          <w:tcPr>
            <w:tcW w:w="1559"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 </w:t>
            </w:r>
          </w:p>
        </w:tc>
      </w:tr>
      <w:tr w:rsidR="008039CB" w:rsidRPr="000623B4" w:rsidTr="00BD3EEC">
        <w:trPr>
          <w:trHeight w:val="288"/>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Textile</w:t>
            </w:r>
          </w:p>
        </w:tc>
        <w:tc>
          <w:tcPr>
            <w:tcW w:w="3124" w:type="dxa"/>
            <w:tcBorders>
              <w:top w:val="nil"/>
              <w:left w:val="nil"/>
              <w:bottom w:val="single" w:sz="4" w:space="0" w:color="auto"/>
              <w:right w:val="single" w:sz="4" w:space="0" w:color="auto"/>
            </w:tcBorders>
            <w:shd w:val="clear" w:color="auto" w:fill="auto"/>
            <w:noWrap/>
            <w:vAlign w:val="center"/>
            <w:hideMark/>
          </w:tcPr>
          <w:p w:rsidR="008039CB" w:rsidRPr="000623B4" w:rsidRDefault="008039CB" w:rsidP="00924A4F">
            <w:r w:rsidRPr="000623B4">
              <w:t>2</w:t>
            </w:r>
            <w:r w:rsidR="000623B4">
              <w:t>.</w:t>
            </w:r>
            <w:r w:rsidRPr="000623B4">
              <w:t>366</w:t>
            </w:r>
            <w:r w:rsidR="000623B4">
              <w:t>,</w:t>
            </w:r>
            <w:r w:rsidRPr="000623B4">
              <w:t>6</w:t>
            </w:r>
          </w:p>
        </w:tc>
        <w:tc>
          <w:tcPr>
            <w:tcW w:w="1559" w:type="dxa"/>
            <w:tcBorders>
              <w:top w:val="nil"/>
              <w:left w:val="nil"/>
              <w:bottom w:val="single" w:sz="4" w:space="0" w:color="auto"/>
              <w:right w:val="single" w:sz="4" w:space="0" w:color="auto"/>
            </w:tcBorders>
            <w:shd w:val="clear" w:color="auto" w:fill="auto"/>
            <w:noWrap/>
            <w:vAlign w:val="center"/>
            <w:hideMark/>
          </w:tcPr>
          <w:p w:rsidR="008039CB" w:rsidRPr="000623B4" w:rsidRDefault="008039CB" w:rsidP="00924A4F">
            <w:r w:rsidRPr="000623B4">
              <w:t>1</w:t>
            </w:r>
            <w:r w:rsidR="000623B4">
              <w:t>.183,</w:t>
            </w:r>
            <w:r w:rsidRPr="000623B4">
              <w:t>3 (50%)</w:t>
            </w:r>
          </w:p>
        </w:tc>
      </w:tr>
      <w:tr w:rsidR="008039CB" w:rsidRPr="000623B4" w:rsidTr="00BD3EEC">
        <w:trPr>
          <w:trHeight w:val="22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Combustibile neclasate</w:t>
            </w:r>
          </w:p>
        </w:tc>
        <w:tc>
          <w:tcPr>
            <w:tcW w:w="3124"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1</w:t>
            </w:r>
            <w:r w:rsidR="000623B4">
              <w:t>.985,</w:t>
            </w:r>
            <w:r w:rsidRPr="000623B4">
              <w:t>19</w:t>
            </w:r>
          </w:p>
        </w:tc>
        <w:tc>
          <w:tcPr>
            <w:tcW w:w="1559"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1</w:t>
            </w:r>
            <w:r w:rsidR="000623B4">
              <w:t>.895,</w:t>
            </w:r>
            <w:r w:rsidRPr="000623B4">
              <w:t>19</w:t>
            </w:r>
          </w:p>
        </w:tc>
      </w:tr>
      <w:tr w:rsidR="008039CB" w:rsidRPr="000623B4" w:rsidTr="00BD3EEC">
        <w:trPr>
          <w:trHeight w:val="371"/>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Deșeuri voluminoase</w:t>
            </w:r>
          </w:p>
        </w:tc>
        <w:tc>
          <w:tcPr>
            <w:tcW w:w="3124"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3</w:t>
            </w:r>
            <w:r w:rsidR="000623B4">
              <w:t>.385,</w:t>
            </w:r>
            <w:r w:rsidRPr="000623B4">
              <w:t>2</w:t>
            </w:r>
          </w:p>
        </w:tc>
        <w:tc>
          <w:tcPr>
            <w:tcW w:w="1559"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677 (20%)</w:t>
            </w:r>
          </w:p>
        </w:tc>
      </w:tr>
      <w:tr w:rsidR="008039CB" w:rsidRPr="000623B4" w:rsidTr="00BD3EEC">
        <w:trPr>
          <w:trHeight w:val="288"/>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8039CB" w:rsidRPr="000623B4" w:rsidRDefault="008039CB" w:rsidP="00924A4F">
            <w:r w:rsidRPr="000623B4">
              <w:t>Total</w:t>
            </w:r>
          </w:p>
        </w:tc>
        <w:tc>
          <w:tcPr>
            <w:tcW w:w="3124"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 </w:t>
            </w:r>
          </w:p>
        </w:tc>
        <w:tc>
          <w:tcPr>
            <w:tcW w:w="1559" w:type="dxa"/>
            <w:tcBorders>
              <w:top w:val="nil"/>
              <w:left w:val="nil"/>
              <w:bottom w:val="single" w:sz="4" w:space="0" w:color="auto"/>
              <w:right w:val="single" w:sz="4" w:space="0" w:color="auto"/>
            </w:tcBorders>
            <w:shd w:val="clear" w:color="auto" w:fill="auto"/>
            <w:noWrap/>
            <w:vAlign w:val="bottom"/>
            <w:hideMark/>
          </w:tcPr>
          <w:p w:rsidR="008039CB" w:rsidRPr="000623B4" w:rsidRDefault="008039CB" w:rsidP="00924A4F">
            <w:r w:rsidRPr="000623B4">
              <w:t>15</w:t>
            </w:r>
            <w:r w:rsidR="000623B4">
              <w:t>.896,</w:t>
            </w:r>
            <w:r w:rsidRPr="000623B4">
              <w:t>02</w:t>
            </w:r>
          </w:p>
        </w:tc>
      </w:tr>
      <w:tr w:rsidR="008039CB" w:rsidRPr="000623B4" w:rsidTr="00BD3EEC">
        <w:trPr>
          <w:trHeight w:val="267"/>
          <w:jc w:val="center"/>
        </w:trPr>
        <w:tc>
          <w:tcPr>
            <w:tcW w:w="410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8039CB" w:rsidRPr="000623B4" w:rsidRDefault="008039CB" w:rsidP="00924A4F">
            <w:r w:rsidRPr="000623B4">
              <w:t>Diferența până la atingerea țintei</w:t>
            </w:r>
          </w:p>
        </w:tc>
        <w:tc>
          <w:tcPr>
            <w:tcW w:w="3124" w:type="dxa"/>
            <w:tcBorders>
              <w:top w:val="nil"/>
              <w:left w:val="nil"/>
              <w:bottom w:val="single" w:sz="4" w:space="0" w:color="auto"/>
              <w:right w:val="single" w:sz="4" w:space="0" w:color="auto"/>
            </w:tcBorders>
            <w:shd w:val="clear" w:color="auto" w:fill="F2F2F2" w:themeFill="background1" w:themeFillShade="F2"/>
            <w:noWrap/>
            <w:vAlign w:val="bottom"/>
            <w:hideMark/>
          </w:tcPr>
          <w:p w:rsidR="008039CB" w:rsidRPr="000623B4" w:rsidRDefault="008039CB" w:rsidP="00924A4F">
            <w:r w:rsidRPr="000623B4">
              <w:t> </w:t>
            </w:r>
          </w:p>
        </w:tc>
        <w:tc>
          <w:tcPr>
            <w:tcW w:w="1559" w:type="dxa"/>
            <w:tcBorders>
              <w:top w:val="nil"/>
              <w:left w:val="nil"/>
              <w:bottom w:val="single" w:sz="4" w:space="0" w:color="auto"/>
              <w:right w:val="single" w:sz="4" w:space="0" w:color="auto"/>
            </w:tcBorders>
            <w:shd w:val="clear" w:color="auto" w:fill="F2F2F2" w:themeFill="background1" w:themeFillShade="F2"/>
            <w:noWrap/>
            <w:vAlign w:val="bottom"/>
            <w:hideMark/>
          </w:tcPr>
          <w:p w:rsidR="008039CB" w:rsidRPr="000623B4" w:rsidRDefault="000623B4" w:rsidP="00924A4F">
            <w:r>
              <w:t>4.783,</w:t>
            </w:r>
            <w:r w:rsidR="008039CB" w:rsidRPr="000623B4">
              <w:t>02</w:t>
            </w:r>
          </w:p>
        </w:tc>
      </w:tr>
    </w:tbl>
    <w:p w:rsidR="008039CB" w:rsidRPr="000623B4" w:rsidRDefault="008039CB" w:rsidP="00924A4F"/>
    <w:p w:rsidR="008039CB" w:rsidRPr="00B96C9C" w:rsidRDefault="008039CB" w:rsidP="008834D2">
      <w:pPr>
        <w:jc w:val="both"/>
      </w:pPr>
      <w:r w:rsidRPr="00B96C9C">
        <w:t>Pentru atingerea țintei se pot trata biodeșeurile și alte categorii de deșeuri într-o instalație ca</w:t>
      </w:r>
      <w:r w:rsidR="000623B4">
        <w:t>re să asigure o cantitate minimă</w:t>
      </w:r>
      <w:r w:rsidRPr="00B96C9C">
        <w:t xml:space="preserve"> de deșeuri reciclabile/valorificabile de </w:t>
      </w:r>
      <w:r w:rsidRPr="000623B4">
        <w:rPr>
          <w:b/>
        </w:rPr>
        <w:t>4</w:t>
      </w:r>
      <w:r w:rsidR="000623B4" w:rsidRPr="000623B4">
        <w:rPr>
          <w:b/>
        </w:rPr>
        <w:t>.</w:t>
      </w:r>
      <w:r w:rsidRPr="000623B4">
        <w:rPr>
          <w:b/>
        </w:rPr>
        <w:t>783</w:t>
      </w:r>
      <w:r w:rsidR="000623B4" w:rsidRPr="000623B4">
        <w:rPr>
          <w:b/>
        </w:rPr>
        <w:t>,</w:t>
      </w:r>
      <w:r w:rsidRPr="000623B4">
        <w:rPr>
          <w:b/>
        </w:rPr>
        <w:t>02 t/an.</w:t>
      </w:r>
    </w:p>
    <w:p w:rsidR="008039CB" w:rsidRPr="00B96C9C" w:rsidRDefault="008039CB" w:rsidP="008834D2">
      <w:pPr>
        <w:jc w:val="both"/>
      </w:pPr>
      <w:r w:rsidRPr="00B96C9C">
        <w:t>Aceasta se poate realiza printr-o instalație de tratare mecano-biologică.</w:t>
      </w:r>
    </w:p>
    <w:p w:rsidR="008834D2" w:rsidRDefault="008834D2" w:rsidP="008834D2">
      <w:pPr>
        <w:jc w:val="both"/>
      </w:pPr>
    </w:p>
    <w:p w:rsidR="008039CB" w:rsidRPr="00384392" w:rsidRDefault="008039CB" w:rsidP="008834D2">
      <w:pPr>
        <w:jc w:val="both"/>
      </w:pPr>
      <w:r w:rsidRPr="00384392">
        <w:t>Asigurarea</w:t>
      </w:r>
      <w:r w:rsidR="00415F93" w:rsidRPr="00384392">
        <w:t xml:space="preserve"> </w:t>
      </w:r>
      <w:r w:rsidRPr="00384392">
        <w:t>capacităților</w:t>
      </w:r>
      <w:r w:rsidR="00415F93" w:rsidRPr="00384392">
        <w:t xml:space="preserve"> </w:t>
      </w:r>
      <w:r w:rsidRPr="00384392">
        <w:t>de</w:t>
      </w:r>
      <w:r w:rsidR="00415F93" w:rsidRPr="00384392">
        <w:t xml:space="preserve"> </w:t>
      </w:r>
      <w:r w:rsidRPr="00384392">
        <w:t>reciclare și valorificarea biodeșeurilor</w:t>
      </w:r>
      <w:r w:rsidR="00415F93" w:rsidRPr="00384392">
        <w:t xml:space="preserve"> </w:t>
      </w:r>
      <w:r w:rsidRPr="00384392">
        <w:t xml:space="preserve">prin tratare </w:t>
      </w:r>
    </w:p>
    <w:p w:rsidR="008039CB" w:rsidRPr="00B96C9C" w:rsidRDefault="008039CB" w:rsidP="008834D2">
      <w:pPr>
        <w:jc w:val="both"/>
      </w:pPr>
      <w:r w:rsidRPr="00B96C9C">
        <w:t>Cea</w:t>
      </w:r>
      <w:r w:rsidR="00415F93">
        <w:t xml:space="preserve"> </w:t>
      </w:r>
      <w:r w:rsidRPr="00B96C9C">
        <w:t>mai</w:t>
      </w:r>
      <w:r w:rsidR="00415F93">
        <w:t xml:space="preserve"> </w:t>
      </w:r>
      <w:r w:rsidRPr="00B96C9C">
        <w:t>mare</w:t>
      </w:r>
      <w:r w:rsidR="00415F93">
        <w:t xml:space="preserve"> </w:t>
      </w:r>
      <w:r w:rsidRPr="00B96C9C">
        <w:t>parte</w:t>
      </w:r>
      <w:r w:rsidR="00415F93">
        <w:t xml:space="preserve"> </w:t>
      </w:r>
      <w:r w:rsidRPr="00B96C9C">
        <w:t>din</w:t>
      </w:r>
      <w:r w:rsidR="00415F93">
        <w:t xml:space="preserve"> </w:t>
      </w:r>
      <w:r w:rsidRPr="00B96C9C">
        <w:t>biodeșeurile</w:t>
      </w:r>
      <w:r w:rsidR="00415F93">
        <w:t xml:space="preserve"> </w:t>
      </w:r>
      <w:r w:rsidRPr="00B96C9C">
        <w:t>colectate</w:t>
      </w:r>
      <w:r w:rsidR="00415F93">
        <w:t xml:space="preserve"> </w:t>
      </w:r>
      <w:r w:rsidRPr="00B96C9C">
        <w:t>separat</w:t>
      </w:r>
      <w:r w:rsidR="00415F93">
        <w:t xml:space="preserve"> </w:t>
      </w:r>
      <w:r w:rsidRPr="00B96C9C">
        <w:t>vor</w:t>
      </w:r>
      <w:r w:rsidR="00415F93">
        <w:t xml:space="preserve"> </w:t>
      </w:r>
      <w:r w:rsidRPr="00B96C9C">
        <w:t>fi</w:t>
      </w:r>
      <w:r w:rsidR="00415F93">
        <w:t xml:space="preserve"> </w:t>
      </w:r>
      <w:r w:rsidRPr="00B96C9C">
        <w:t>tratate</w:t>
      </w:r>
      <w:r w:rsidR="00415F93">
        <w:t xml:space="preserve"> </w:t>
      </w:r>
      <w:r w:rsidRPr="00B96C9C">
        <w:t>în</w:t>
      </w:r>
      <w:r w:rsidR="00415F93">
        <w:t xml:space="preserve"> </w:t>
      </w:r>
      <w:r w:rsidRPr="00B96C9C">
        <w:t>instalați</w:t>
      </w:r>
      <w:r w:rsidR="00C65EE1">
        <w:t>ile noi construite</w:t>
      </w:r>
      <w:r w:rsidRPr="00B96C9C">
        <w:t>.</w:t>
      </w:r>
    </w:p>
    <w:p w:rsidR="008039CB" w:rsidRPr="00B96C9C" w:rsidRDefault="008039CB" w:rsidP="008834D2">
      <w:pPr>
        <w:jc w:val="both"/>
      </w:pPr>
      <w:r w:rsidRPr="00B96C9C">
        <w:t>Pentru</w:t>
      </w:r>
      <w:r w:rsidR="00415F93">
        <w:t xml:space="preserve"> </w:t>
      </w:r>
      <w:r w:rsidRPr="00B96C9C">
        <w:t>atingerea</w:t>
      </w:r>
      <w:r w:rsidR="00415F93">
        <w:t xml:space="preserve"> </w:t>
      </w:r>
      <w:r w:rsidRPr="00B96C9C">
        <w:t>țintelor</w:t>
      </w:r>
      <w:r w:rsidR="00415F93">
        <w:t xml:space="preserve"> </w:t>
      </w:r>
      <w:r w:rsidRPr="00B96C9C">
        <w:t>de</w:t>
      </w:r>
      <w:r w:rsidR="00415F93">
        <w:t xml:space="preserve"> </w:t>
      </w:r>
      <w:r w:rsidRPr="00B96C9C">
        <w:t>reciclare</w:t>
      </w:r>
      <w:r w:rsidR="00415F93">
        <w:t xml:space="preserve"> </w:t>
      </w:r>
      <w:r w:rsidRPr="00B96C9C">
        <w:t>este</w:t>
      </w:r>
      <w:r w:rsidR="00415F93">
        <w:t xml:space="preserve"> </w:t>
      </w:r>
      <w:r w:rsidRPr="00B96C9C">
        <w:t>necesară</w:t>
      </w:r>
      <w:r w:rsidR="00415F93">
        <w:t xml:space="preserve"> </w:t>
      </w:r>
      <w:r w:rsidRPr="00B96C9C">
        <w:t>construirea</w:t>
      </w:r>
      <w:r w:rsidR="00415F93">
        <w:t xml:space="preserve"> </w:t>
      </w:r>
      <w:r w:rsidRPr="00B96C9C">
        <w:t>și</w:t>
      </w:r>
      <w:r w:rsidR="00415F93">
        <w:t xml:space="preserve"> </w:t>
      </w:r>
      <w:r w:rsidRPr="00B96C9C">
        <w:t>darea</w:t>
      </w:r>
      <w:r w:rsidR="00415F93">
        <w:t xml:space="preserve"> </w:t>
      </w:r>
      <w:r w:rsidRPr="00B96C9C">
        <w:t>în</w:t>
      </w:r>
      <w:r w:rsidR="00415F93">
        <w:t xml:space="preserve"> </w:t>
      </w:r>
      <w:r w:rsidRPr="00B96C9C">
        <w:t>operare</w:t>
      </w:r>
      <w:r w:rsidR="00415F93">
        <w:t xml:space="preserve"> </w:t>
      </w:r>
      <w:r w:rsidRPr="00B96C9C">
        <w:t>a</w:t>
      </w:r>
      <w:r w:rsidR="00415F93">
        <w:t xml:space="preserve"> </w:t>
      </w:r>
      <w:r w:rsidRPr="00B96C9C">
        <w:t>acestei</w:t>
      </w:r>
      <w:r w:rsidR="00415F93">
        <w:t xml:space="preserve"> </w:t>
      </w:r>
      <w:r w:rsidRPr="00B96C9C">
        <w:t>instalaţii</w:t>
      </w:r>
      <w:r w:rsidR="00415F93">
        <w:t xml:space="preserve"> </w:t>
      </w:r>
      <w:r w:rsidRPr="00B96C9C">
        <w:t>cel</w:t>
      </w:r>
      <w:r w:rsidR="00415F93">
        <w:t xml:space="preserve"> </w:t>
      </w:r>
      <w:r w:rsidRPr="00B96C9C">
        <w:t>mait</w:t>
      </w:r>
      <w:r w:rsidR="00415F93">
        <w:t xml:space="preserve"> </w:t>
      </w:r>
      <w:r w:rsidRPr="00B96C9C">
        <w:t>ârziu</w:t>
      </w:r>
      <w:r w:rsidR="00415F93">
        <w:t xml:space="preserve"> </w:t>
      </w:r>
      <w:r w:rsidRPr="00B96C9C">
        <w:t>în</w:t>
      </w:r>
      <w:r w:rsidR="00415F93">
        <w:t xml:space="preserve"> </w:t>
      </w:r>
      <w:r w:rsidRPr="00B96C9C">
        <w:t>anul</w:t>
      </w:r>
      <w:r w:rsidR="000623B4">
        <w:t xml:space="preserve"> </w:t>
      </w:r>
      <w:r w:rsidRPr="00B96C9C">
        <w:t>2023.</w:t>
      </w:r>
    </w:p>
    <w:p w:rsidR="008834D2" w:rsidRDefault="008834D2" w:rsidP="008834D2">
      <w:pPr>
        <w:jc w:val="both"/>
      </w:pPr>
    </w:p>
    <w:p w:rsidR="008039CB" w:rsidRPr="00B96C9C" w:rsidRDefault="008039CB" w:rsidP="008834D2">
      <w:pPr>
        <w:jc w:val="both"/>
      </w:pPr>
      <w:r w:rsidRPr="00B96C9C">
        <w:t xml:space="preserve">Ținta de </w:t>
      </w:r>
      <w:r w:rsidRPr="000623B4">
        <w:rPr>
          <w:b/>
        </w:rPr>
        <w:t>20</w:t>
      </w:r>
      <w:r w:rsidR="000623B4" w:rsidRPr="000623B4">
        <w:rPr>
          <w:b/>
        </w:rPr>
        <w:t>.679,</w:t>
      </w:r>
      <w:r w:rsidRPr="000623B4">
        <w:rPr>
          <w:b/>
        </w:rPr>
        <w:t>04 t/an</w:t>
      </w:r>
      <w:r w:rsidRPr="00B96C9C">
        <w:t xml:space="preserve"> se poate atinge prin instalațiile existente și o noua instalație care să asigure o cantitate minima de </w:t>
      </w:r>
      <w:r w:rsidRPr="00B96C9C">
        <w:rPr>
          <w:b/>
        </w:rPr>
        <w:t>4</w:t>
      </w:r>
      <w:r w:rsidR="000623B4">
        <w:rPr>
          <w:b/>
        </w:rPr>
        <w:t>.783,</w:t>
      </w:r>
      <w:r w:rsidRPr="00B96C9C">
        <w:rPr>
          <w:b/>
        </w:rPr>
        <w:t>02 t/an</w:t>
      </w:r>
      <w:r w:rsidRPr="00B96C9C">
        <w:t xml:space="preserve"> materiale reciclabile și valorificabile.</w:t>
      </w:r>
    </w:p>
    <w:p w:rsidR="008834D2" w:rsidRDefault="008834D2" w:rsidP="008834D2">
      <w:pPr>
        <w:jc w:val="both"/>
      </w:pPr>
    </w:p>
    <w:p w:rsidR="008039CB" w:rsidRPr="00415F93" w:rsidRDefault="00415F93" w:rsidP="008834D2">
      <w:pPr>
        <w:jc w:val="both"/>
      </w:pPr>
      <w:r w:rsidRPr="00415F93">
        <w:t>I</w:t>
      </w:r>
      <w:r w:rsidR="008039CB" w:rsidRPr="00415F93">
        <w:t xml:space="preserve">ntroducerea colectării separate a deșeurilor biodegradabile de </w:t>
      </w:r>
      <w:r w:rsidR="000623B4">
        <w:t xml:space="preserve">la </w:t>
      </w:r>
      <w:r w:rsidR="008039CB" w:rsidRPr="00415F93">
        <w:t xml:space="preserve">bucătării și alimentare (biodeșeuri) din zonele urbane. Se poate composta și obține compost de calitate. </w:t>
      </w:r>
    </w:p>
    <w:p w:rsidR="008834D2" w:rsidRDefault="008834D2" w:rsidP="008834D2">
      <w:pPr>
        <w:jc w:val="both"/>
      </w:pPr>
    </w:p>
    <w:p w:rsidR="008039CB" w:rsidRPr="00B96C9C" w:rsidRDefault="000623B4" w:rsidP="008834D2">
      <w:pPr>
        <w:jc w:val="both"/>
        <w:rPr>
          <w:rFonts w:eastAsia="Times New Roman"/>
          <w:color w:val="000000"/>
        </w:rPr>
      </w:pPr>
      <w:r>
        <w:t>Cantitatea generată</w:t>
      </w:r>
      <w:r w:rsidR="008039CB" w:rsidRPr="00B96C9C">
        <w:t xml:space="preserve"> de biodeșeuri în 2025 va fi de </w:t>
      </w:r>
      <w:r w:rsidR="008039CB" w:rsidRPr="00B96C9C">
        <w:rPr>
          <w:rFonts w:eastAsia="Times New Roman"/>
          <w:color w:val="000000"/>
        </w:rPr>
        <w:t>11</w:t>
      </w:r>
      <w:r>
        <w:rPr>
          <w:rFonts w:eastAsia="Times New Roman"/>
          <w:color w:val="000000"/>
        </w:rPr>
        <w:t>.082,</w:t>
      </w:r>
      <w:r w:rsidR="008039CB" w:rsidRPr="00B96C9C">
        <w:rPr>
          <w:rFonts w:eastAsia="Times New Roman"/>
          <w:color w:val="000000"/>
        </w:rPr>
        <w:t>29 t/an.</w:t>
      </w:r>
    </w:p>
    <w:p w:rsidR="008039CB" w:rsidRPr="00B96C9C" w:rsidRDefault="008039CB" w:rsidP="008834D2">
      <w:pPr>
        <w:jc w:val="both"/>
        <w:rPr>
          <w:rFonts w:eastAsia="Times New Roman"/>
          <w:color w:val="000000"/>
        </w:rPr>
      </w:pPr>
      <w:r w:rsidRPr="00B96C9C">
        <w:t>Ținta de colectare separată este de 60%</w:t>
      </w:r>
      <w:r w:rsidR="000623B4">
        <w:t xml:space="preserve"> </w:t>
      </w:r>
      <w:r w:rsidRPr="00B96C9C">
        <w:t>în</w:t>
      </w:r>
      <w:r w:rsidR="000623B4">
        <w:t xml:space="preserve"> </w:t>
      </w:r>
      <w:r w:rsidRPr="00B96C9C">
        <w:t xml:space="preserve">2025, respectiv de </w:t>
      </w:r>
      <w:r w:rsidRPr="00B96C9C">
        <w:rPr>
          <w:rFonts w:eastAsia="Times New Roman"/>
          <w:color w:val="000000"/>
        </w:rPr>
        <w:t>5</w:t>
      </w:r>
      <w:r w:rsidR="000623B4">
        <w:rPr>
          <w:rFonts w:eastAsia="Times New Roman"/>
          <w:color w:val="000000"/>
        </w:rPr>
        <w:t>.541,</w:t>
      </w:r>
      <w:r w:rsidRPr="00B96C9C">
        <w:rPr>
          <w:rFonts w:eastAsia="Times New Roman"/>
          <w:color w:val="000000"/>
        </w:rPr>
        <w:t>15 t/an.</w:t>
      </w:r>
    </w:p>
    <w:p w:rsidR="008039CB" w:rsidRPr="00B96C9C" w:rsidRDefault="008039CB" w:rsidP="008834D2">
      <w:pPr>
        <w:jc w:val="both"/>
      </w:pPr>
      <w:r w:rsidRPr="00B96C9C">
        <w:t>Din această cantitate 5</w:t>
      </w:r>
      <w:r w:rsidR="000623B4">
        <w:t>.</w:t>
      </w:r>
      <w:r w:rsidRPr="00B96C9C">
        <w:t xml:space="preserve">500 t vor fi compostate și </w:t>
      </w:r>
      <w:r w:rsidR="000623B4">
        <w:t xml:space="preserve">se </w:t>
      </w:r>
      <w:r w:rsidRPr="00B96C9C">
        <w:t>va obține o cantitate de 3</w:t>
      </w:r>
      <w:r w:rsidR="000623B4">
        <w:t>.</w:t>
      </w:r>
      <w:r w:rsidRPr="00B96C9C">
        <w:t>465 t/an de compost.</w:t>
      </w:r>
    </w:p>
    <w:p w:rsidR="008039CB" w:rsidRPr="00B96C9C" w:rsidRDefault="008039CB" w:rsidP="008834D2">
      <w:pPr>
        <w:jc w:val="both"/>
      </w:pPr>
      <w:r w:rsidRPr="00B96C9C">
        <w:t>Diferența este de 1</w:t>
      </w:r>
      <w:r w:rsidR="000623B4">
        <w:t>.238,</w:t>
      </w:r>
      <w:r w:rsidRPr="00B96C9C">
        <w:t>02 t/an și nu se poate obține decât din alte deșeuri (reziduale).</w:t>
      </w:r>
    </w:p>
    <w:p w:rsidR="008834D2" w:rsidRDefault="008834D2" w:rsidP="008834D2">
      <w:pPr>
        <w:jc w:val="both"/>
      </w:pPr>
    </w:p>
    <w:p w:rsidR="008039CB" w:rsidRPr="00B96C9C" w:rsidRDefault="008039CB" w:rsidP="008834D2">
      <w:pPr>
        <w:jc w:val="both"/>
      </w:pPr>
      <w:r w:rsidRPr="00B96C9C">
        <w:t xml:space="preserve">Conform datelor preluate de la TMB Hunedoara </w:t>
      </w:r>
      <w:r w:rsidR="000623B4">
        <w:t>și TMB Prahova cantitatea minimă</w:t>
      </w:r>
      <w:r w:rsidRPr="00B96C9C">
        <w:t xml:space="preserve"> de deșeuri reciclabile din deșeurile reziduale este 25%.</w:t>
      </w:r>
    </w:p>
    <w:p w:rsidR="008039CB" w:rsidRPr="00B96C9C" w:rsidRDefault="008039CB" w:rsidP="008834D2">
      <w:pPr>
        <w:jc w:val="both"/>
      </w:pPr>
      <w:r w:rsidRPr="00B96C9C">
        <w:t>Din deșeurile reziduale nu se poate obține un compost de calitate.</w:t>
      </w:r>
    </w:p>
    <w:p w:rsidR="008834D2" w:rsidRDefault="008834D2" w:rsidP="008834D2">
      <w:pPr>
        <w:jc w:val="both"/>
      </w:pPr>
    </w:p>
    <w:p w:rsidR="008039CB" w:rsidRPr="00B96C9C" w:rsidRDefault="008039CB" w:rsidP="008834D2">
      <w:pPr>
        <w:jc w:val="both"/>
      </w:pPr>
      <w:r w:rsidRPr="00B96C9C">
        <w:t>Ca urmare</w:t>
      </w:r>
      <w:r w:rsidR="000623B4">
        <w:t>,</w:t>
      </w:r>
      <w:r w:rsidRPr="00B96C9C">
        <w:t xml:space="preserve"> pentru obținerea unei cantități de 1</w:t>
      </w:r>
      <w:r w:rsidR="000623B4">
        <w:t>.238,</w:t>
      </w:r>
      <w:r w:rsidRPr="00B96C9C">
        <w:t>02 t/an este necesară tratarea unei cantități minime de 4</w:t>
      </w:r>
      <w:r w:rsidR="000623B4">
        <w:t>.952,</w:t>
      </w:r>
      <w:r w:rsidRPr="00B96C9C">
        <w:t>08 t/an din care să s</w:t>
      </w:r>
      <w:r w:rsidR="000623B4">
        <w:t>e obțină materiale reciclabile ș</w:t>
      </w:r>
      <w:r w:rsidRPr="00B96C9C">
        <w:t>i unele valorificabile energetic în fabricile de ciment.</w:t>
      </w:r>
    </w:p>
    <w:p w:rsidR="008834D2" w:rsidRDefault="008834D2" w:rsidP="008834D2">
      <w:pPr>
        <w:jc w:val="both"/>
      </w:pPr>
    </w:p>
    <w:p w:rsidR="008039CB" w:rsidRPr="00B96C9C" w:rsidRDefault="008039CB" w:rsidP="008834D2">
      <w:pPr>
        <w:jc w:val="both"/>
      </w:pPr>
      <w:r w:rsidRPr="00B96C9C">
        <w:t>Materialele reciclabile/valorificabile din deșeurile reziduale nu pot fi acceptate</w:t>
      </w:r>
      <w:r w:rsidR="000623B4">
        <w:t>,</w:t>
      </w:r>
      <w:r w:rsidRPr="00B96C9C">
        <w:t xml:space="preserve"> dacă nu sunt inertizate. Procedeul este de introducere la “compostare” o perioadă de minim 7 zile.</w:t>
      </w:r>
    </w:p>
    <w:p w:rsidR="008039CB" w:rsidRPr="00B96C9C" w:rsidRDefault="000623B4" w:rsidP="008834D2">
      <w:pPr>
        <w:jc w:val="both"/>
      </w:pPr>
      <w:r>
        <w:t>Capacitatea minimă</w:t>
      </w:r>
      <w:r w:rsidR="008039CB" w:rsidRPr="00B96C9C">
        <w:t xml:space="preserve"> a instalației de tratare este de 10.500 t/an.</w:t>
      </w:r>
    </w:p>
    <w:p w:rsidR="008834D2" w:rsidRDefault="008834D2" w:rsidP="008834D2">
      <w:pPr>
        <w:jc w:val="both"/>
      </w:pPr>
    </w:p>
    <w:p w:rsidR="008039CB" w:rsidRPr="00B96C9C" w:rsidRDefault="008039CB" w:rsidP="008834D2">
      <w:pPr>
        <w:jc w:val="both"/>
      </w:pPr>
      <w:r w:rsidRPr="00B96C9C">
        <w:t>Linia 1 va trata deșeuri biodegradabile colectate separat din zonele urbane (biodeșeuri) – 5</w:t>
      </w:r>
      <w:r w:rsidR="000623B4">
        <w:t>.</w:t>
      </w:r>
      <w:r w:rsidRPr="00B96C9C">
        <w:t>000 t/an.</w:t>
      </w:r>
    </w:p>
    <w:p w:rsidR="008834D2" w:rsidRDefault="008834D2" w:rsidP="008834D2">
      <w:pPr>
        <w:jc w:val="both"/>
      </w:pPr>
    </w:p>
    <w:p w:rsidR="008039CB" w:rsidRDefault="008039CB" w:rsidP="008834D2">
      <w:pPr>
        <w:jc w:val="both"/>
        <w:rPr>
          <w:spacing w:val="-1"/>
        </w:rPr>
      </w:pPr>
      <w:r w:rsidRPr="00B96C9C">
        <w:t>Linia 2 va trata deșeuri reziduale din zonele urbane – 5</w:t>
      </w:r>
      <w:r w:rsidR="000623B4">
        <w:t>.</w:t>
      </w:r>
      <w:r w:rsidRPr="00B96C9C">
        <w:t xml:space="preserve">500 t/an. Bilanțul masic pentru Alternativa </w:t>
      </w:r>
      <w:r w:rsidRPr="00B96C9C">
        <w:rPr>
          <w:spacing w:val="-1"/>
        </w:rPr>
        <w:t>1 este prezentat în tabelul următor.</w:t>
      </w:r>
    </w:p>
    <w:p w:rsidR="008039CB" w:rsidRPr="00415F93" w:rsidRDefault="00794E25" w:rsidP="008834D2">
      <w:pPr>
        <w:pStyle w:val="Heading40"/>
        <w:jc w:val="center"/>
      </w:pPr>
      <w:bookmarkStart w:id="288" w:name="_Toc26870776"/>
      <w:r>
        <w:lastRenderedPageBreak/>
        <w:t>Tabelul 7.15</w:t>
      </w:r>
      <w:r w:rsidR="008039CB" w:rsidRPr="00415F93">
        <w:t xml:space="preserve"> Bilanțul masic pentru Alternativa 1</w:t>
      </w:r>
      <w:bookmarkEnd w:id="2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211"/>
        <w:gridCol w:w="2855"/>
        <w:gridCol w:w="1840"/>
      </w:tblGrid>
      <w:tr w:rsidR="008039CB" w:rsidRPr="000623B4" w:rsidTr="008834D2">
        <w:trPr>
          <w:jc w:val="center"/>
        </w:trPr>
        <w:tc>
          <w:tcPr>
            <w:tcW w:w="1052" w:type="dxa"/>
            <w:shd w:val="clear" w:color="auto" w:fill="D9D9D9" w:themeFill="background1" w:themeFillShade="D9"/>
          </w:tcPr>
          <w:p w:rsidR="008039CB" w:rsidRPr="000623B4" w:rsidRDefault="008039CB" w:rsidP="00924A4F">
            <w:r w:rsidRPr="000623B4">
              <w:t>Linia</w:t>
            </w:r>
          </w:p>
        </w:tc>
        <w:tc>
          <w:tcPr>
            <w:tcW w:w="1211" w:type="dxa"/>
            <w:shd w:val="clear" w:color="auto" w:fill="D9D9D9" w:themeFill="background1" w:themeFillShade="D9"/>
          </w:tcPr>
          <w:p w:rsidR="008039CB" w:rsidRPr="000623B4" w:rsidRDefault="008039CB" w:rsidP="00924A4F">
            <w:r w:rsidRPr="000623B4">
              <w:t>Intrări (t/an)</w:t>
            </w:r>
          </w:p>
        </w:tc>
        <w:tc>
          <w:tcPr>
            <w:tcW w:w="2855" w:type="dxa"/>
            <w:shd w:val="clear" w:color="auto" w:fill="D9D9D9" w:themeFill="background1" w:themeFillShade="D9"/>
          </w:tcPr>
          <w:p w:rsidR="008039CB" w:rsidRPr="000623B4" w:rsidRDefault="008039CB" w:rsidP="00924A4F">
            <w:r w:rsidRPr="000623B4">
              <w:t>Reciclabile/valorificabile (t/an)</w:t>
            </w:r>
          </w:p>
        </w:tc>
        <w:tc>
          <w:tcPr>
            <w:tcW w:w="1840" w:type="dxa"/>
            <w:shd w:val="clear" w:color="auto" w:fill="D9D9D9" w:themeFill="background1" w:themeFillShade="D9"/>
          </w:tcPr>
          <w:p w:rsidR="008039CB" w:rsidRPr="000623B4" w:rsidRDefault="008039CB" w:rsidP="00924A4F">
            <w:r w:rsidRPr="000623B4">
              <w:t>CLO/Reziduuri la depozitare</w:t>
            </w:r>
          </w:p>
        </w:tc>
      </w:tr>
      <w:tr w:rsidR="008039CB" w:rsidRPr="000623B4" w:rsidTr="008834D2">
        <w:trPr>
          <w:jc w:val="center"/>
        </w:trPr>
        <w:tc>
          <w:tcPr>
            <w:tcW w:w="1052" w:type="dxa"/>
          </w:tcPr>
          <w:p w:rsidR="008039CB" w:rsidRPr="000623B4" w:rsidRDefault="008039CB" w:rsidP="00924A4F">
            <w:r w:rsidRPr="000623B4">
              <w:t>Linia 1</w:t>
            </w:r>
          </w:p>
        </w:tc>
        <w:tc>
          <w:tcPr>
            <w:tcW w:w="1211" w:type="dxa"/>
          </w:tcPr>
          <w:p w:rsidR="008039CB" w:rsidRPr="000623B4" w:rsidRDefault="008039CB" w:rsidP="00924A4F">
            <w:r w:rsidRPr="000623B4">
              <w:t>5</w:t>
            </w:r>
            <w:r w:rsidR="000623B4">
              <w:t>.</w:t>
            </w:r>
            <w:r w:rsidRPr="000623B4">
              <w:t>500</w:t>
            </w:r>
          </w:p>
        </w:tc>
        <w:tc>
          <w:tcPr>
            <w:tcW w:w="2855" w:type="dxa"/>
          </w:tcPr>
          <w:p w:rsidR="008039CB" w:rsidRPr="000623B4" w:rsidRDefault="008039CB" w:rsidP="00924A4F">
            <w:r w:rsidRPr="000623B4">
              <w:t>275 – reciclabile</w:t>
            </w:r>
          </w:p>
          <w:p w:rsidR="008039CB" w:rsidRPr="000623B4" w:rsidRDefault="008039CB" w:rsidP="00924A4F">
            <w:r w:rsidRPr="000623B4">
              <w:t>3</w:t>
            </w:r>
            <w:r w:rsidR="000623B4">
              <w:t>.</w:t>
            </w:r>
            <w:r w:rsidRPr="000623B4">
              <w:t>465 - compost</w:t>
            </w:r>
          </w:p>
        </w:tc>
        <w:tc>
          <w:tcPr>
            <w:tcW w:w="1840" w:type="dxa"/>
          </w:tcPr>
          <w:p w:rsidR="008039CB" w:rsidRPr="000623B4" w:rsidRDefault="008039CB" w:rsidP="00924A4F">
            <w:r w:rsidRPr="000623B4">
              <w:t>275 - reziduuri</w:t>
            </w:r>
          </w:p>
        </w:tc>
      </w:tr>
      <w:tr w:rsidR="008039CB" w:rsidRPr="000623B4" w:rsidTr="008834D2">
        <w:trPr>
          <w:jc w:val="center"/>
        </w:trPr>
        <w:tc>
          <w:tcPr>
            <w:tcW w:w="1052" w:type="dxa"/>
          </w:tcPr>
          <w:p w:rsidR="008039CB" w:rsidRPr="000623B4" w:rsidRDefault="008039CB" w:rsidP="00924A4F">
            <w:r w:rsidRPr="000623B4">
              <w:t>Linia 2</w:t>
            </w:r>
          </w:p>
        </w:tc>
        <w:tc>
          <w:tcPr>
            <w:tcW w:w="1211" w:type="dxa"/>
          </w:tcPr>
          <w:p w:rsidR="008039CB" w:rsidRPr="000623B4" w:rsidRDefault="008039CB" w:rsidP="00924A4F">
            <w:r w:rsidRPr="000623B4">
              <w:t>5</w:t>
            </w:r>
            <w:r w:rsidR="000623B4">
              <w:t>.</w:t>
            </w:r>
            <w:r w:rsidRPr="000623B4">
              <w:t>000</w:t>
            </w:r>
          </w:p>
        </w:tc>
        <w:tc>
          <w:tcPr>
            <w:tcW w:w="2855" w:type="dxa"/>
          </w:tcPr>
          <w:p w:rsidR="008039CB" w:rsidRPr="000623B4" w:rsidRDefault="008039CB" w:rsidP="00924A4F">
            <w:r w:rsidRPr="000623B4">
              <w:t>1</w:t>
            </w:r>
            <w:r w:rsidR="000623B4">
              <w:t>.</w:t>
            </w:r>
            <w:r w:rsidRPr="000623B4">
              <w:t>250 – reciclabile/valorificabile (25%)</w:t>
            </w:r>
          </w:p>
        </w:tc>
        <w:tc>
          <w:tcPr>
            <w:tcW w:w="1840" w:type="dxa"/>
          </w:tcPr>
          <w:p w:rsidR="008039CB" w:rsidRPr="000623B4" w:rsidRDefault="008039CB" w:rsidP="00924A4F">
            <w:r w:rsidRPr="000623B4">
              <w:t>1</w:t>
            </w:r>
            <w:r w:rsidR="000623B4">
              <w:t>.</w:t>
            </w:r>
            <w:r w:rsidRPr="000623B4">
              <w:t xml:space="preserve">800 – </w:t>
            </w:r>
            <w:r w:rsidR="00C65EE1">
              <w:t xml:space="preserve">similar </w:t>
            </w:r>
            <w:r w:rsidRPr="000623B4">
              <w:t>CLO</w:t>
            </w:r>
          </w:p>
          <w:p w:rsidR="008039CB" w:rsidRPr="000623B4" w:rsidRDefault="008039CB" w:rsidP="00924A4F">
            <w:r w:rsidRPr="000623B4">
              <w:t>825 - reziduuri</w:t>
            </w:r>
          </w:p>
        </w:tc>
      </w:tr>
      <w:tr w:rsidR="008039CB" w:rsidRPr="000623B4" w:rsidTr="008834D2">
        <w:trPr>
          <w:jc w:val="center"/>
        </w:trPr>
        <w:tc>
          <w:tcPr>
            <w:tcW w:w="1052" w:type="dxa"/>
          </w:tcPr>
          <w:p w:rsidR="008039CB" w:rsidRPr="000623B4" w:rsidRDefault="008039CB" w:rsidP="00924A4F">
            <w:r w:rsidRPr="000623B4">
              <w:t>TOTAL</w:t>
            </w:r>
          </w:p>
        </w:tc>
        <w:tc>
          <w:tcPr>
            <w:tcW w:w="1211" w:type="dxa"/>
          </w:tcPr>
          <w:p w:rsidR="008039CB" w:rsidRPr="000623B4" w:rsidRDefault="008039CB" w:rsidP="00924A4F">
            <w:r w:rsidRPr="000623B4">
              <w:t>10</w:t>
            </w:r>
            <w:r w:rsidR="000623B4">
              <w:t>.</w:t>
            </w:r>
            <w:r w:rsidRPr="000623B4">
              <w:t>500</w:t>
            </w:r>
          </w:p>
        </w:tc>
        <w:tc>
          <w:tcPr>
            <w:tcW w:w="2855" w:type="dxa"/>
          </w:tcPr>
          <w:p w:rsidR="008039CB" w:rsidRPr="000623B4" w:rsidRDefault="008039CB" w:rsidP="00924A4F">
            <w:r w:rsidRPr="000623B4">
              <w:t>4</w:t>
            </w:r>
            <w:r w:rsidR="000623B4">
              <w:t>.</w:t>
            </w:r>
            <w:r w:rsidRPr="000623B4">
              <w:t>990</w:t>
            </w:r>
          </w:p>
        </w:tc>
        <w:tc>
          <w:tcPr>
            <w:tcW w:w="1840" w:type="dxa"/>
          </w:tcPr>
          <w:p w:rsidR="008039CB" w:rsidRPr="000623B4" w:rsidRDefault="008039CB" w:rsidP="00924A4F">
            <w:r w:rsidRPr="000623B4">
              <w:t>2</w:t>
            </w:r>
            <w:r w:rsidR="000623B4">
              <w:t>.</w:t>
            </w:r>
            <w:r w:rsidRPr="000623B4">
              <w:t>900</w:t>
            </w:r>
          </w:p>
        </w:tc>
      </w:tr>
    </w:tbl>
    <w:p w:rsidR="008039CB" w:rsidRPr="000623B4" w:rsidRDefault="008039CB" w:rsidP="00924A4F"/>
    <w:p w:rsidR="008039CB" w:rsidRPr="00B96C9C" w:rsidRDefault="008039CB" w:rsidP="008834D2">
      <w:pPr>
        <w:jc w:val="both"/>
        <w:rPr>
          <w:rFonts w:eastAsia="Verdana"/>
        </w:rPr>
      </w:pPr>
      <w:r w:rsidRPr="00B96C9C">
        <w:rPr>
          <w:u w:color="000000"/>
        </w:rPr>
        <w:t>Asigurarea</w:t>
      </w:r>
      <w:r w:rsidR="00415F93">
        <w:rPr>
          <w:u w:color="000000"/>
        </w:rPr>
        <w:t xml:space="preserve"> </w:t>
      </w:r>
      <w:r w:rsidRPr="00B96C9C">
        <w:rPr>
          <w:u w:color="000000"/>
        </w:rPr>
        <w:t>capacităților</w:t>
      </w:r>
      <w:r w:rsidR="00415F93">
        <w:rPr>
          <w:u w:color="000000"/>
        </w:rPr>
        <w:t xml:space="preserve"> </w:t>
      </w:r>
      <w:r w:rsidRPr="00B96C9C">
        <w:rPr>
          <w:u w:color="000000"/>
        </w:rPr>
        <w:t>de</w:t>
      </w:r>
      <w:r w:rsidR="00415F93">
        <w:rPr>
          <w:u w:color="000000"/>
        </w:rPr>
        <w:t xml:space="preserve"> </w:t>
      </w:r>
      <w:r w:rsidRPr="00B96C9C">
        <w:rPr>
          <w:u w:color="000000"/>
        </w:rPr>
        <w:t>depozitare</w:t>
      </w:r>
    </w:p>
    <w:p w:rsidR="008834D2" w:rsidRDefault="008834D2" w:rsidP="008834D2">
      <w:pPr>
        <w:jc w:val="both"/>
        <w:rPr>
          <w:spacing w:val="-1"/>
        </w:rPr>
      </w:pPr>
    </w:p>
    <w:p w:rsidR="008039CB" w:rsidRPr="00B96C9C" w:rsidRDefault="008039CB" w:rsidP="008834D2">
      <w:pPr>
        <w:jc w:val="both"/>
      </w:pPr>
      <w:r w:rsidRPr="00B96C9C">
        <w:rPr>
          <w:spacing w:val="-1"/>
        </w:rPr>
        <w:t>În</w:t>
      </w:r>
      <w:r w:rsidR="00415F93">
        <w:rPr>
          <w:spacing w:val="-1"/>
        </w:rPr>
        <w:t xml:space="preserve"> </w:t>
      </w:r>
      <w:r w:rsidRPr="00B96C9C">
        <w:t>ceea</w:t>
      </w:r>
      <w:r w:rsidR="00415F93">
        <w:t xml:space="preserve"> </w:t>
      </w:r>
      <w:r w:rsidRPr="00B96C9C">
        <w:t>ce</w:t>
      </w:r>
      <w:r w:rsidR="00415F93">
        <w:t xml:space="preserve"> </w:t>
      </w:r>
      <w:r w:rsidRPr="00B96C9C">
        <w:t>privește</w:t>
      </w:r>
      <w:r w:rsidR="00415F93">
        <w:t xml:space="preserve"> </w:t>
      </w:r>
      <w:r w:rsidRPr="00B96C9C">
        <w:t>depozitarea deșeurilor la cantitatea anuală de 16</w:t>
      </w:r>
      <w:r w:rsidR="00E5224F">
        <w:t>.</w:t>
      </w:r>
      <w:r w:rsidRPr="00B96C9C">
        <w:t>634.72 t/</w:t>
      </w:r>
      <w:r w:rsidR="00E5224F">
        <w:t>a</w:t>
      </w:r>
      <w:r w:rsidRPr="00B96C9C">
        <w:t>n după anul 2023, celula 1 va epuiza capacitatea în anul 2030.Pentru asigurarea volumul</w:t>
      </w:r>
      <w:r w:rsidR="00E5224F">
        <w:t>ui</w:t>
      </w:r>
      <w:r w:rsidRPr="00B96C9C">
        <w:t xml:space="preserve"> de depozitare necesar, celula 2 va trebui să f</w:t>
      </w:r>
      <w:r w:rsidR="00E5224F">
        <w:t>ie operațională î</w:t>
      </w:r>
      <w:r w:rsidRPr="00B96C9C">
        <w:t xml:space="preserve">n anul 2030 și va fi funcționa pe o durată de minim 10 ani (anul 2040).  </w:t>
      </w:r>
    </w:p>
    <w:p w:rsidR="008834D2" w:rsidRDefault="008834D2" w:rsidP="008834D2">
      <w:pPr>
        <w:jc w:val="both"/>
      </w:pPr>
    </w:p>
    <w:p w:rsidR="008039CB" w:rsidRPr="00384392" w:rsidRDefault="008039CB" w:rsidP="008834D2">
      <w:pPr>
        <w:jc w:val="both"/>
      </w:pPr>
      <w:r w:rsidRPr="00384392">
        <w:t>Verificarea</w:t>
      </w:r>
      <w:r w:rsidR="00415F93" w:rsidRPr="00384392">
        <w:t xml:space="preserve"> </w:t>
      </w:r>
      <w:r w:rsidRPr="00384392">
        <w:t>modului</w:t>
      </w:r>
      <w:r w:rsidR="00415F93" w:rsidRPr="00384392">
        <w:t xml:space="preserve"> </w:t>
      </w:r>
      <w:r w:rsidRPr="00384392">
        <w:t>de</w:t>
      </w:r>
      <w:r w:rsidR="00415F93" w:rsidRPr="00384392">
        <w:t xml:space="preserve"> </w:t>
      </w:r>
      <w:r w:rsidRPr="00384392">
        <w:t>îndeplinire</w:t>
      </w:r>
      <w:r w:rsidR="00415F93" w:rsidRPr="00384392">
        <w:t xml:space="preserve"> </w:t>
      </w:r>
      <w:r w:rsidRPr="00384392">
        <w:t>a</w:t>
      </w:r>
      <w:r w:rsidR="00415F93" w:rsidRPr="00384392">
        <w:t xml:space="preserve"> </w:t>
      </w:r>
      <w:r w:rsidRPr="00384392">
        <w:t>obiectivelor</w:t>
      </w:r>
    </w:p>
    <w:p w:rsidR="008834D2" w:rsidRDefault="008834D2" w:rsidP="008834D2">
      <w:pPr>
        <w:jc w:val="both"/>
      </w:pPr>
    </w:p>
    <w:p w:rsidR="008039CB" w:rsidRPr="00B96C9C" w:rsidRDefault="008039CB" w:rsidP="008834D2">
      <w:pPr>
        <w:jc w:val="both"/>
      </w:pPr>
      <w:r w:rsidRPr="00B96C9C">
        <w:t xml:space="preserve">Atingerea țintelor din Obiectivul 1 </w:t>
      </w:r>
      <w:r w:rsidR="00415F93">
        <w:t>–</w:t>
      </w:r>
      <w:r w:rsidRPr="00B96C9C">
        <w:t xml:space="preserve"> obiectivul</w:t>
      </w:r>
      <w:r w:rsidR="00415F93">
        <w:t xml:space="preserve"> </w:t>
      </w:r>
      <w:r w:rsidRPr="00B96C9C">
        <w:t>de</w:t>
      </w:r>
      <w:r w:rsidR="00415F93">
        <w:t xml:space="preserve"> </w:t>
      </w:r>
      <w:r w:rsidRPr="00B96C9C">
        <w:t>pregătire</w:t>
      </w:r>
      <w:r w:rsidR="00415F93">
        <w:t xml:space="preserve"> </w:t>
      </w:r>
      <w:r w:rsidRPr="00B96C9C">
        <w:t>pentru</w:t>
      </w:r>
      <w:r w:rsidR="00415F93">
        <w:t xml:space="preserve"> </w:t>
      </w:r>
      <w:r w:rsidRPr="00B96C9C">
        <w:t>reutilizare</w:t>
      </w:r>
      <w:r w:rsidR="00415F93">
        <w:t xml:space="preserve"> </w:t>
      </w:r>
      <w:r w:rsidRPr="00B96C9C">
        <w:t>și</w:t>
      </w:r>
      <w:r w:rsidR="00415F93">
        <w:t xml:space="preserve"> </w:t>
      </w:r>
      <w:r w:rsidRPr="00B96C9C">
        <w:t>reciclarea</w:t>
      </w:r>
      <w:r w:rsidR="00415F93">
        <w:t xml:space="preserve"> </w:t>
      </w:r>
      <w:r w:rsidRPr="00B96C9C">
        <w:t>deșeurilor</w:t>
      </w:r>
      <w:r w:rsidR="00415F93">
        <w:t xml:space="preserve"> </w:t>
      </w:r>
      <w:r w:rsidRPr="00B96C9C">
        <w:t>municipale,</w:t>
      </w:r>
      <w:r w:rsidR="00415F93">
        <w:t xml:space="preserve"> </w:t>
      </w:r>
      <w:r w:rsidRPr="00B96C9C">
        <w:t>prima</w:t>
      </w:r>
      <w:r w:rsidR="00415F93">
        <w:t xml:space="preserve"> </w:t>
      </w:r>
      <w:r w:rsidRPr="00B96C9C">
        <w:t>țintă</w:t>
      </w:r>
      <w:r w:rsidR="00415F93">
        <w:t xml:space="preserve"> </w:t>
      </w:r>
      <w:r w:rsidRPr="00B96C9C">
        <w:t>de</w:t>
      </w:r>
      <w:r w:rsidR="00415F93">
        <w:t xml:space="preserve"> </w:t>
      </w:r>
      <w:r w:rsidRPr="00B96C9C">
        <w:t>50%,</w:t>
      </w:r>
      <w:r w:rsidR="00E5224F">
        <w:t xml:space="preserve"> </w:t>
      </w:r>
      <w:r w:rsidRPr="00B96C9C">
        <w:t>calculată</w:t>
      </w:r>
      <w:r w:rsidR="00415F93">
        <w:t xml:space="preserve"> </w:t>
      </w:r>
      <w:r w:rsidRPr="00B96C9C">
        <w:t>prin</w:t>
      </w:r>
      <w:r w:rsidR="00415F93">
        <w:t xml:space="preserve"> </w:t>
      </w:r>
      <w:r w:rsidRPr="00B96C9C">
        <w:t>raportare</w:t>
      </w:r>
      <w:r w:rsidR="00415F93">
        <w:t xml:space="preserve"> </w:t>
      </w:r>
      <w:r w:rsidRPr="00B96C9C">
        <w:t>la</w:t>
      </w:r>
      <w:r w:rsidR="00415F93">
        <w:t xml:space="preserve"> </w:t>
      </w:r>
      <w:r w:rsidRPr="00B96C9C">
        <w:t>cantitatea</w:t>
      </w:r>
      <w:r w:rsidR="00415F93">
        <w:t xml:space="preserve"> </w:t>
      </w:r>
      <w:r w:rsidRPr="00B96C9C">
        <w:t>de</w:t>
      </w:r>
      <w:r w:rsidR="00415F93">
        <w:t xml:space="preserve"> </w:t>
      </w:r>
      <w:r w:rsidRPr="00B96C9C">
        <w:t>deșeuri</w:t>
      </w:r>
      <w:r w:rsidR="00415F93">
        <w:t xml:space="preserve"> </w:t>
      </w:r>
      <w:r w:rsidRPr="00B96C9C">
        <w:t>reciclabile</w:t>
      </w:r>
      <w:r w:rsidR="00415F93">
        <w:t xml:space="preserve"> </w:t>
      </w:r>
      <w:r w:rsidRPr="00B96C9C">
        <w:t>menajere</w:t>
      </w:r>
      <w:r w:rsidR="00415F93">
        <w:t xml:space="preserve"> </w:t>
      </w:r>
      <w:r w:rsidRPr="00B96C9C">
        <w:t>și similare se poate atinge în anul 2020</w:t>
      </w:r>
      <w:r w:rsidR="00415F93">
        <w:t>,</w:t>
      </w:r>
      <w:r w:rsidRPr="00B96C9C">
        <w:t xml:space="preserve"> dar și a doua țintă pentru anul 2025 se va atinge. </w:t>
      </w:r>
    </w:p>
    <w:p w:rsidR="008834D2" w:rsidRDefault="008834D2" w:rsidP="008834D2">
      <w:pPr>
        <w:jc w:val="both"/>
      </w:pPr>
    </w:p>
    <w:p w:rsidR="008039CB" w:rsidRPr="00B96C9C" w:rsidRDefault="008039CB" w:rsidP="008834D2">
      <w:pPr>
        <w:jc w:val="both"/>
      </w:pPr>
      <w:r w:rsidRPr="00B96C9C">
        <w:t xml:space="preserve">Atingerea țintei din Obiectivul 2 </w:t>
      </w:r>
      <w:r w:rsidR="00415F93">
        <w:t>–</w:t>
      </w:r>
      <w:r w:rsidRPr="00B96C9C">
        <w:t xml:space="preserve"> obiectivului</w:t>
      </w:r>
      <w:r w:rsidR="00415F93">
        <w:t xml:space="preserve"> </w:t>
      </w:r>
      <w:r w:rsidRPr="00B96C9C">
        <w:t>privind</w:t>
      </w:r>
      <w:r w:rsidR="00415F93">
        <w:t xml:space="preserve"> </w:t>
      </w:r>
      <w:r w:rsidRPr="00B96C9C">
        <w:t>reducerea</w:t>
      </w:r>
      <w:r w:rsidR="00415F93">
        <w:t xml:space="preserve"> </w:t>
      </w:r>
      <w:r w:rsidRPr="00B96C9C">
        <w:t>la</w:t>
      </w:r>
      <w:r w:rsidR="00415F93">
        <w:t xml:space="preserve"> </w:t>
      </w:r>
      <w:r w:rsidRPr="00B96C9C">
        <w:t>depozitare</w:t>
      </w:r>
      <w:r w:rsidR="00415F93">
        <w:t xml:space="preserve"> </w:t>
      </w:r>
      <w:r w:rsidRPr="00B96C9C">
        <w:t>a</w:t>
      </w:r>
      <w:r w:rsidR="00415F93">
        <w:t xml:space="preserve"> </w:t>
      </w:r>
      <w:r w:rsidRPr="00B96C9C">
        <w:t>cantității</w:t>
      </w:r>
      <w:r w:rsidR="00415F93">
        <w:t xml:space="preserve"> </w:t>
      </w:r>
      <w:r w:rsidRPr="00B96C9C">
        <w:t>de</w:t>
      </w:r>
      <w:r w:rsidR="00415F93">
        <w:t xml:space="preserve"> </w:t>
      </w:r>
      <w:r w:rsidRPr="00B96C9C">
        <w:t>deșeuri</w:t>
      </w:r>
      <w:r w:rsidR="00415F93">
        <w:t xml:space="preserve"> </w:t>
      </w:r>
      <w:r w:rsidRPr="00B96C9C">
        <w:t>biodegradabile</w:t>
      </w:r>
      <w:r w:rsidR="00415F93">
        <w:t xml:space="preserve"> </w:t>
      </w:r>
      <w:r w:rsidRPr="00B96C9C">
        <w:t>municipale se va atinge din anul 2020.</w:t>
      </w:r>
    </w:p>
    <w:p w:rsidR="008834D2" w:rsidRDefault="008834D2" w:rsidP="008834D2">
      <w:pPr>
        <w:jc w:val="both"/>
      </w:pPr>
    </w:p>
    <w:p w:rsidR="00E5224F" w:rsidRDefault="00784497" w:rsidP="008834D2">
      <w:pPr>
        <w:jc w:val="both"/>
        <w:rPr>
          <w:rFonts w:ascii="Times New Roman" w:hAnsi="Times New Roman"/>
        </w:rPr>
      </w:pPr>
      <w:r w:rsidRPr="00415F93">
        <w:t>Î</w:t>
      </w:r>
      <w:r w:rsidR="008039CB" w:rsidRPr="00415F93">
        <w:t>n</w:t>
      </w:r>
      <w:r w:rsidR="00926E9E">
        <w:t xml:space="preserve"> </w:t>
      </w:r>
      <w:r w:rsidR="008039CB" w:rsidRPr="00415F93">
        <w:t>concluzie,</w:t>
      </w:r>
      <w:r w:rsidR="00415F93" w:rsidRPr="00415F93">
        <w:t xml:space="preserve"> </w:t>
      </w:r>
      <w:r w:rsidR="008039CB" w:rsidRPr="00415F93">
        <w:t>alternativa</w:t>
      </w:r>
      <w:r w:rsidR="00926E9E">
        <w:t xml:space="preserve"> </w:t>
      </w:r>
      <w:r w:rsidR="00415F93">
        <w:rPr>
          <w:spacing w:val="40"/>
        </w:rPr>
        <w:t xml:space="preserve">1 </w:t>
      </w:r>
      <w:r w:rsidR="008039CB" w:rsidRPr="00415F93">
        <w:t>asigură</w:t>
      </w:r>
      <w:r w:rsidR="00415F93" w:rsidRPr="00415F93">
        <w:t xml:space="preserve"> </w:t>
      </w:r>
      <w:r w:rsidR="008039CB" w:rsidRPr="00415F93">
        <w:t>îndeplinirea</w:t>
      </w:r>
      <w:r w:rsidR="00415F93" w:rsidRPr="00415F93">
        <w:t xml:space="preserve"> </w:t>
      </w:r>
      <w:r w:rsidR="008039CB" w:rsidRPr="00415F93">
        <w:t>obiectivelor</w:t>
      </w:r>
      <w:r w:rsidR="00415F93" w:rsidRPr="00415F93">
        <w:t xml:space="preserve"> </w:t>
      </w:r>
      <w:r w:rsidR="008039CB" w:rsidRPr="00415F93">
        <w:t>stabilite</w:t>
      </w:r>
      <w:r w:rsidR="00415F93" w:rsidRPr="00415F93">
        <w:t xml:space="preserve"> </w:t>
      </w:r>
      <w:r w:rsidR="008039CB" w:rsidRPr="00415F93">
        <w:t>pentru</w:t>
      </w:r>
      <w:r w:rsidR="00415F93" w:rsidRPr="00415F93">
        <w:t xml:space="preserve"> </w:t>
      </w:r>
      <w:r w:rsidR="008039CB" w:rsidRPr="00415F93">
        <w:t>sistemul</w:t>
      </w:r>
      <w:r w:rsidR="00415F93" w:rsidRPr="00415F93">
        <w:t xml:space="preserve"> </w:t>
      </w:r>
      <w:r w:rsidR="008039CB" w:rsidRPr="00415F93">
        <w:t>de</w:t>
      </w:r>
      <w:r w:rsidR="00415F93" w:rsidRPr="00415F93">
        <w:t xml:space="preserve"> </w:t>
      </w:r>
      <w:r w:rsidR="008039CB" w:rsidRPr="00415F93">
        <w:t>management integrat al</w:t>
      </w:r>
      <w:r w:rsidR="00415F93" w:rsidRPr="00415F93">
        <w:t xml:space="preserve"> </w:t>
      </w:r>
      <w:r w:rsidR="008039CB" w:rsidRPr="00415F93">
        <w:t>deșeurilor în</w:t>
      </w:r>
      <w:r w:rsidR="00415F93" w:rsidRPr="00415F93">
        <w:t xml:space="preserve"> </w:t>
      </w:r>
      <w:r w:rsidR="008039CB" w:rsidRPr="00415F93">
        <w:t>judeţul</w:t>
      </w:r>
      <w:r w:rsidR="00415F93" w:rsidRPr="00415F93">
        <w:t xml:space="preserve"> </w:t>
      </w:r>
      <w:r w:rsidR="008039CB" w:rsidRPr="00415F93">
        <w:t>Covasna.</w:t>
      </w:r>
    </w:p>
    <w:p w:rsidR="008039CB" w:rsidRPr="00E5224F" w:rsidRDefault="008039CB" w:rsidP="00924A4F"/>
    <w:p w:rsidR="008039CB" w:rsidRDefault="008039CB" w:rsidP="00924A4F">
      <w:r w:rsidRPr="00B96C9C">
        <w:t>FLUXUL DEȘEURILOR ÎN ALTERNATIVA 1</w:t>
      </w:r>
      <w:r w:rsidRPr="00B96C9C">
        <w:rPr>
          <w:noProof/>
        </w:rPr>
        <w:drawing>
          <wp:inline distT="0" distB="0" distL="0" distR="0" wp14:anchorId="1DCCB55E" wp14:editId="515693FD">
            <wp:extent cx="6086475" cy="3171825"/>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9743" cy="3178739"/>
                    </a:xfrm>
                    <a:prstGeom prst="rect">
                      <a:avLst/>
                    </a:prstGeom>
                    <a:noFill/>
                    <a:ln>
                      <a:noFill/>
                    </a:ln>
                  </pic:spPr>
                </pic:pic>
              </a:graphicData>
            </a:graphic>
          </wp:inline>
        </w:drawing>
      </w:r>
    </w:p>
    <w:p w:rsidR="009D5F95" w:rsidRDefault="009D5F95" w:rsidP="00924A4F"/>
    <w:p w:rsidR="008039CB" w:rsidRPr="00A95DC8" w:rsidRDefault="008039CB" w:rsidP="00924A4F">
      <w:pPr>
        <w:pStyle w:val="Heading1"/>
        <w:numPr>
          <w:ilvl w:val="3"/>
          <w:numId w:val="112"/>
        </w:numPr>
      </w:pPr>
      <w:bookmarkStart w:id="289" w:name="_Toc26870605"/>
      <w:r w:rsidRPr="00A95DC8">
        <w:lastRenderedPageBreak/>
        <w:t>Descrierea Alternativei</w:t>
      </w:r>
      <w:r w:rsidR="00415F93" w:rsidRPr="00A95DC8">
        <w:t xml:space="preserve"> </w:t>
      </w:r>
      <w:r w:rsidRPr="00A95DC8">
        <w:t>2</w:t>
      </w:r>
      <w:r w:rsidR="00415F93" w:rsidRPr="00A95DC8">
        <w:t xml:space="preserve"> </w:t>
      </w:r>
      <w:r w:rsidRPr="00A95DC8">
        <w:t>și</w:t>
      </w:r>
      <w:r w:rsidR="00415F93" w:rsidRPr="00A95DC8">
        <w:t xml:space="preserve"> </w:t>
      </w:r>
      <w:r w:rsidRPr="00A95DC8">
        <w:t>verificarea modului</w:t>
      </w:r>
      <w:r w:rsidR="00415F93" w:rsidRPr="00A95DC8">
        <w:t xml:space="preserve"> </w:t>
      </w:r>
      <w:r w:rsidRPr="00A95DC8">
        <w:t>de</w:t>
      </w:r>
      <w:r w:rsidR="00415F93" w:rsidRPr="00A95DC8">
        <w:t xml:space="preserve"> </w:t>
      </w:r>
      <w:r w:rsidRPr="00A95DC8">
        <w:t>îndeplinire a obiectivelor</w:t>
      </w:r>
      <w:bookmarkEnd w:id="289"/>
    </w:p>
    <w:p w:rsidR="008039CB" w:rsidRPr="00B96C9C" w:rsidRDefault="008039CB" w:rsidP="00924A4F"/>
    <w:p w:rsidR="00415F93" w:rsidRPr="00415F93" w:rsidRDefault="00415F93" w:rsidP="00632D20">
      <w:pPr>
        <w:jc w:val="both"/>
      </w:pPr>
      <w:r w:rsidRPr="00415F93">
        <w:t>La sistemul actual de gestionare a deșeuril</w:t>
      </w:r>
      <w:r w:rsidR="00E5224F">
        <w:t>or (alternativa“zero”) se adăugă</w:t>
      </w:r>
      <w:r w:rsidRPr="00415F93">
        <w:t xml:space="preserve"> următoarele:</w:t>
      </w:r>
    </w:p>
    <w:p w:rsidR="00415F93" w:rsidRPr="00415F93" w:rsidRDefault="00415F93" w:rsidP="00632D20">
      <w:pPr>
        <w:pStyle w:val="ListParagraph"/>
        <w:numPr>
          <w:ilvl w:val="0"/>
          <w:numId w:val="94"/>
        </w:numPr>
        <w:jc w:val="both"/>
      </w:pPr>
      <w:r w:rsidRPr="00415F93">
        <w:t>Aplicarea măsurilor de prevenire a generării deșeurilor prevăzute în PJPGD;</w:t>
      </w:r>
    </w:p>
    <w:p w:rsidR="00415F93" w:rsidRPr="00415F93" w:rsidRDefault="00415F93" w:rsidP="00632D20">
      <w:pPr>
        <w:pStyle w:val="ListParagraph"/>
        <w:numPr>
          <w:ilvl w:val="0"/>
          <w:numId w:val="94"/>
        </w:numPr>
        <w:jc w:val="both"/>
      </w:pPr>
      <w:r w:rsidRPr="00415F93">
        <w:t>Dezvoltarea sistemului de colectare separată a deșeurilor reciclabile</w:t>
      </w:r>
      <w:r w:rsidR="00C65EE1">
        <w:t>, inclusiv textile</w:t>
      </w:r>
      <w:r w:rsidRPr="00415F93">
        <w:t>;</w:t>
      </w:r>
    </w:p>
    <w:p w:rsidR="00415F93" w:rsidRPr="00415F93" w:rsidRDefault="00415F93" w:rsidP="00632D20">
      <w:pPr>
        <w:pStyle w:val="ListParagraph"/>
        <w:numPr>
          <w:ilvl w:val="0"/>
          <w:numId w:val="94"/>
        </w:numPr>
        <w:jc w:val="both"/>
      </w:pPr>
      <w:r w:rsidRPr="00415F93">
        <w:t>Asigurarea capacităților de sortare pentru cantităţile de deșeuri reciclabile colectate separat;</w:t>
      </w:r>
    </w:p>
    <w:p w:rsidR="00415F93" w:rsidRPr="00415F93" w:rsidRDefault="00415F93" w:rsidP="00632D20">
      <w:pPr>
        <w:pStyle w:val="ListParagraph"/>
        <w:numPr>
          <w:ilvl w:val="0"/>
          <w:numId w:val="94"/>
        </w:numPr>
        <w:jc w:val="both"/>
      </w:pPr>
      <w:r w:rsidRPr="00415F93">
        <w:t>Implementarea sistemului de colectare separată a biodeșeurilor din deșeuri menajere, similare și din piețe și extinderea sistemului de colectare separată a biodeșeurilor din parcuri și grădini;</w:t>
      </w:r>
    </w:p>
    <w:p w:rsidR="00684FBF" w:rsidRDefault="00415F93" w:rsidP="00632D20">
      <w:pPr>
        <w:pStyle w:val="ListParagraph"/>
        <w:numPr>
          <w:ilvl w:val="0"/>
          <w:numId w:val="94"/>
        </w:numPr>
        <w:jc w:val="both"/>
      </w:pPr>
      <w:r w:rsidRPr="00684FBF">
        <w:t>Dezvoltarea unei scheme de colectare separată a  deșeurilor textile provenite de la populație;</w:t>
      </w:r>
    </w:p>
    <w:p w:rsidR="00415F93" w:rsidRPr="00684FBF" w:rsidRDefault="00415F93" w:rsidP="00632D20">
      <w:pPr>
        <w:pStyle w:val="ListParagraph"/>
        <w:numPr>
          <w:ilvl w:val="0"/>
          <w:numId w:val="94"/>
        </w:numPr>
        <w:jc w:val="both"/>
      </w:pPr>
      <w:r w:rsidRPr="00684FBF">
        <w:t>Asigurarea implementării colectării separate a medicamentelor expirate provenite de la populație</w:t>
      </w:r>
      <w:r w:rsidR="00880DF9">
        <w:t xml:space="preserve">, </w:t>
      </w:r>
      <w:r w:rsidR="00880DF9" w:rsidRPr="00880DF9">
        <w:t>cu ajutorul producătorilor și distribuitorilor de medicamente</w:t>
      </w:r>
      <w:r w:rsidRPr="00684FBF">
        <w:t>;</w:t>
      </w:r>
    </w:p>
    <w:p w:rsidR="00415F93" w:rsidRPr="00415F93" w:rsidRDefault="00415F93" w:rsidP="00632D20">
      <w:pPr>
        <w:pStyle w:val="ListParagraph"/>
        <w:numPr>
          <w:ilvl w:val="0"/>
          <w:numId w:val="97"/>
        </w:numPr>
        <w:jc w:val="both"/>
      </w:pPr>
      <w:r w:rsidRPr="00415F93">
        <w:t>Tratarea unei cantități de deșeuri municipale de 10</w:t>
      </w:r>
      <w:r w:rsidR="00E5224F">
        <w:t>.</w:t>
      </w:r>
      <w:r w:rsidRPr="00415F93">
        <w:t xml:space="preserve">500 t/an, într-o instalație de tratare </w:t>
      </w:r>
      <w:r w:rsidR="00C65EE1">
        <w:t xml:space="preserve">eventual </w:t>
      </w:r>
      <w:r w:rsidRPr="00415F93">
        <w:t>cu biouscare cu o singură linie de tratare;</w:t>
      </w:r>
    </w:p>
    <w:p w:rsidR="00415F93" w:rsidRPr="00684FBF" w:rsidRDefault="00415F93" w:rsidP="00632D20">
      <w:pPr>
        <w:pStyle w:val="ListParagraph"/>
        <w:numPr>
          <w:ilvl w:val="0"/>
          <w:numId w:val="97"/>
        </w:numPr>
        <w:jc w:val="both"/>
      </w:pPr>
      <w:r w:rsidRPr="00415F93">
        <w:t>Asigurarea de capacități suplimentare de depozitare după umplerea celulei 1;</w:t>
      </w:r>
      <w:r>
        <w:t xml:space="preserve">  </w:t>
      </w:r>
    </w:p>
    <w:p w:rsidR="009D5F95" w:rsidRDefault="008039CB" w:rsidP="00632D20">
      <w:pPr>
        <w:jc w:val="both"/>
      </w:pPr>
      <w:r w:rsidRPr="00B96C9C">
        <w:t>Sistemul</w:t>
      </w:r>
      <w:r w:rsidR="00415F93">
        <w:t xml:space="preserve"> </w:t>
      </w:r>
      <w:r w:rsidRPr="00B96C9C">
        <w:t>de</w:t>
      </w:r>
      <w:r w:rsidR="00415F93">
        <w:t xml:space="preserve"> </w:t>
      </w:r>
      <w:r w:rsidRPr="00B96C9C">
        <w:t>management</w:t>
      </w:r>
      <w:r w:rsidR="00415F93">
        <w:t xml:space="preserve"> </w:t>
      </w:r>
      <w:r w:rsidRPr="00B96C9C">
        <w:t>integrat</w:t>
      </w:r>
      <w:r w:rsidR="00415F93">
        <w:t xml:space="preserve"> </w:t>
      </w:r>
      <w:r w:rsidRPr="00B96C9C">
        <w:t>al</w:t>
      </w:r>
      <w:r w:rsidR="00415F93">
        <w:t xml:space="preserve"> </w:t>
      </w:r>
      <w:r w:rsidRPr="00B96C9C">
        <w:t>deșeurilor</w:t>
      </w:r>
      <w:r w:rsidR="00415F93">
        <w:t xml:space="preserve"> </w:t>
      </w:r>
      <w:r w:rsidRPr="00B96C9C">
        <w:t>în</w:t>
      </w:r>
      <w:r w:rsidR="00415F93">
        <w:t xml:space="preserve"> </w:t>
      </w:r>
      <w:r w:rsidRPr="00B96C9C">
        <w:t>judeţul</w:t>
      </w:r>
      <w:r w:rsidR="00415F93">
        <w:t xml:space="preserve"> </w:t>
      </w:r>
      <w:r w:rsidRPr="00B96C9C">
        <w:t>Covasna</w:t>
      </w:r>
      <w:r w:rsidR="00415F93">
        <w:t xml:space="preserve"> </w:t>
      </w:r>
      <w:r w:rsidRPr="00B96C9C">
        <w:t>în</w:t>
      </w:r>
      <w:r w:rsidR="00415F93">
        <w:t xml:space="preserve"> </w:t>
      </w:r>
      <w:r w:rsidRPr="00B96C9C">
        <w:t>cazul</w:t>
      </w:r>
      <w:r w:rsidR="00415F93">
        <w:t xml:space="preserve"> </w:t>
      </w:r>
      <w:r w:rsidRPr="00B96C9C">
        <w:t>alternativei</w:t>
      </w:r>
      <w:r w:rsidR="00415F93">
        <w:t xml:space="preserve"> </w:t>
      </w:r>
      <w:r w:rsidRPr="00B96C9C">
        <w:t>2</w:t>
      </w:r>
      <w:r w:rsidR="00415F93">
        <w:t xml:space="preserve"> </w:t>
      </w:r>
      <w:r w:rsidRPr="00B96C9C">
        <w:t>este</w:t>
      </w:r>
      <w:r w:rsidR="00415F93">
        <w:t xml:space="preserve"> </w:t>
      </w:r>
      <w:r w:rsidRPr="00B96C9C">
        <w:t>similar</w:t>
      </w:r>
      <w:r w:rsidR="00415F93">
        <w:t xml:space="preserve"> </w:t>
      </w:r>
      <w:r w:rsidRPr="00B96C9C">
        <w:t>cu</w:t>
      </w:r>
      <w:r w:rsidR="00415F93">
        <w:t xml:space="preserve"> </w:t>
      </w:r>
      <w:r w:rsidRPr="00B96C9C">
        <w:t>cel</w:t>
      </w:r>
      <w:r w:rsidR="00415F93">
        <w:t xml:space="preserve"> </w:t>
      </w:r>
      <w:r w:rsidRPr="00B96C9C">
        <w:t>implementat</w:t>
      </w:r>
      <w:r w:rsidR="00415F93">
        <w:t xml:space="preserve"> </w:t>
      </w:r>
      <w:r w:rsidRPr="00B96C9C">
        <w:t>în</w:t>
      </w:r>
      <w:r w:rsidR="00415F93">
        <w:t xml:space="preserve"> </w:t>
      </w:r>
      <w:r w:rsidRPr="00B96C9C">
        <w:t>cazul</w:t>
      </w:r>
      <w:r w:rsidR="00415F93">
        <w:t xml:space="preserve"> </w:t>
      </w:r>
      <w:r w:rsidRPr="00B96C9C">
        <w:t>Alternativei</w:t>
      </w:r>
      <w:r w:rsidR="00415F93">
        <w:t xml:space="preserve"> </w:t>
      </w:r>
      <w:r w:rsidRPr="00B96C9C">
        <w:t>1</w:t>
      </w:r>
      <w:r w:rsidR="009D5F95">
        <w:t>.</w:t>
      </w:r>
    </w:p>
    <w:p w:rsidR="00E877B9" w:rsidRDefault="00E877B9" w:rsidP="00632D20">
      <w:pPr>
        <w:jc w:val="both"/>
      </w:pPr>
    </w:p>
    <w:p w:rsidR="008039CB" w:rsidRPr="00B96C9C" w:rsidRDefault="009D5F95" w:rsidP="00632D20">
      <w:pPr>
        <w:jc w:val="both"/>
      </w:pPr>
      <w:r>
        <w:t>S</w:t>
      </w:r>
      <w:r w:rsidR="008039CB" w:rsidRPr="00B96C9C">
        <w:rPr>
          <w:spacing w:val="-1"/>
        </w:rPr>
        <w:t>ingura</w:t>
      </w:r>
      <w:r w:rsidR="00415F93">
        <w:rPr>
          <w:spacing w:val="-1"/>
        </w:rPr>
        <w:t xml:space="preserve"> </w:t>
      </w:r>
      <w:r w:rsidR="008039CB" w:rsidRPr="00B96C9C">
        <w:rPr>
          <w:spacing w:val="-1"/>
        </w:rPr>
        <w:t>diferență</w:t>
      </w:r>
      <w:r w:rsidR="00415F93">
        <w:rPr>
          <w:spacing w:val="-1"/>
        </w:rPr>
        <w:t xml:space="preserve"> </w:t>
      </w:r>
      <w:r w:rsidR="008039CB" w:rsidRPr="00B96C9C">
        <w:rPr>
          <w:spacing w:val="-1"/>
        </w:rPr>
        <w:t>fiind</w:t>
      </w:r>
      <w:r w:rsidR="00415F93">
        <w:rPr>
          <w:spacing w:val="-1"/>
        </w:rPr>
        <w:t xml:space="preserve"> </w:t>
      </w:r>
      <w:r w:rsidR="008039CB" w:rsidRPr="00B96C9C">
        <w:t>aceea</w:t>
      </w:r>
      <w:r w:rsidR="00415F93">
        <w:t xml:space="preserve"> </w:t>
      </w:r>
      <w:r w:rsidR="008039CB" w:rsidRPr="00B96C9C">
        <w:rPr>
          <w:spacing w:val="3"/>
        </w:rPr>
        <w:t>că</w:t>
      </w:r>
      <w:r w:rsidR="00E5224F">
        <w:rPr>
          <w:spacing w:val="3"/>
        </w:rPr>
        <w:t>,</w:t>
      </w:r>
      <w:r w:rsidR="00415F93">
        <w:rPr>
          <w:spacing w:val="3"/>
        </w:rPr>
        <w:t xml:space="preserve"> </w:t>
      </w:r>
      <w:r w:rsidR="008039CB" w:rsidRPr="00B96C9C">
        <w:t>tratarea</w:t>
      </w:r>
      <w:r w:rsidR="00415F93">
        <w:t xml:space="preserve"> </w:t>
      </w:r>
      <w:r w:rsidR="008039CB" w:rsidRPr="00B96C9C">
        <w:rPr>
          <w:spacing w:val="-1"/>
        </w:rPr>
        <w:t>deșeurilor</w:t>
      </w:r>
      <w:r w:rsidR="00415F93">
        <w:rPr>
          <w:spacing w:val="-1"/>
        </w:rPr>
        <w:t xml:space="preserve"> </w:t>
      </w:r>
      <w:r w:rsidR="008039CB" w:rsidRPr="00B96C9C">
        <w:rPr>
          <w:spacing w:val="-1"/>
        </w:rPr>
        <w:t>reziduale și biodegradabile</w:t>
      </w:r>
      <w:r w:rsidR="00415F93">
        <w:rPr>
          <w:spacing w:val="-1"/>
        </w:rPr>
        <w:t xml:space="preserve"> </w:t>
      </w:r>
      <w:r w:rsidR="008039CB" w:rsidRPr="00B96C9C">
        <w:t>se</w:t>
      </w:r>
      <w:r w:rsidR="00415F93">
        <w:t xml:space="preserve"> </w:t>
      </w:r>
      <w:r w:rsidR="008039CB" w:rsidRPr="00B96C9C">
        <w:rPr>
          <w:spacing w:val="-1"/>
        </w:rPr>
        <w:t>propune</w:t>
      </w:r>
      <w:r w:rsidR="00415F93">
        <w:rPr>
          <w:spacing w:val="-1"/>
        </w:rPr>
        <w:t xml:space="preserve"> </w:t>
      </w:r>
      <w:r w:rsidR="008039CB" w:rsidRPr="00B96C9C">
        <w:t>a</w:t>
      </w:r>
      <w:r w:rsidR="00415F93">
        <w:t xml:space="preserve"> </w:t>
      </w:r>
      <w:r w:rsidR="008039CB" w:rsidRPr="00B96C9C">
        <w:t>se</w:t>
      </w:r>
      <w:r w:rsidR="00415F93">
        <w:t xml:space="preserve"> </w:t>
      </w:r>
      <w:r w:rsidR="008039CB" w:rsidRPr="00B96C9C">
        <w:t>realiza într-o instalație cu o singură linie</w:t>
      </w:r>
      <w:r w:rsidR="00E5224F">
        <w:t>,</w:t>
      </w:r>
      <w:r w:rsidR="008039CB" w:rsidRPr="00B96C9C">
        <w:t xml:space="preserve"> unde se vor trata deșeuri biodegradabile și reziduale colectate în amestec din zonele urbane.</w:t>
      </w:r>
    </w:p>
    <w:p w:rsidR="00E877B9" w:rsidRDefault="00E877B9" w:rsidP="00632D20">
      <w:pPr>
        <w:jc w:val="both"/>
      </w:pPr>
    </w:p>
    <w:p w:rsidR="008039CB" w:rsidRPr="00B96C9C" w:rsidRDefault="008039CB" w:rsidP="00632D20">
      <w:pPr>
        <w:jc w:val="both"/>
      </w:pPr>
      <w:r w:rsidRPr="00B96C9C">
        <w:t>În această alternativă toată cantitatea de deșeuri biodegradabile și reziduale se introduce într-o singură instalație.</w:t>
      </w:r>
    </w:p>
    <w:p w:rsidR="00E877B9" w:rsidRDefault="00E877B9" w:rsidP="00632D20">
      <w:pPr>
        <w:jc w:val="both"/>
      </w:pPr>
    </w:p>
    <w:p w:rsidR="008039CB" w:rsidRPr="00B96C9C" w:rsidRDefault="008039CB" w:rsidP="00632D20">
      <w:pPr>
        <w:jc w:val="both"/>
      </w:pPr>
      <w:r w:rsidRPr="00B96C9C">
        <w:t>Bilanțul masic pentru Alternativa 2 este prezentat în tabelul următor.</w:t>
      </w:r>
    </w:p>
    <w:p w:rsidR="008039CB" w:rsidRPr="00415F93" w:rsidRDefault="00794E25" w:rsidP="00632D20">
      <w:pPr>
        <w:pStyle w:val="Heading40"/>
        <w:jc w:val="center"/>
      </w:pPr>
      <w:bookmarkStart w:id="290" w:name="_Toc26870777"/>
      <w:r>
        <w:t>Tabelul 7.16</w:t>
      </w:r>
      <w:r w:rsidR="008039CB" w:rsidRPr="00415F93">
        <w:t xml:space="preserve"> Bilanțul masic pentru Alternativa 2</w:t>
      </w:r>
      <w:bookmarkEnd w:id="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2855"/>
        <w:gridCol w:w="2338"/>
      </w:tblGrid>
      <w:tr w:rsidR="008039CB" w:rsidRPr="009D5F95" w:rsidTr="00632D20">
        <w:trPr>
          <w:jc w:val="center"/>
        </w:trPr>
        <w:tc>
          <w:tcPr>
            <w:tcW w:w="1211" w:type="dxa"/>
            <w:shd w:val="clear" w:color="auto" w:fill="D9D9D9" w:themeFill="background1" w:themeFillShade="D9"/>
          </w:tcPr>
          <w:p w:rsidR="008039CB" w:rsidRPr="00E5224F" w:rsidRDefault="008039CB" w:rsidP="00924A4F">
            <w:r w:rsidRPr="00E5224F">
              <w:t>Intrări (t/an)</w:t>
            </w:r>
          </w:p>
        </w:tc>
        <w:tc>
          <w:tcPr>
            <w:tcW w:w="2855" w:type="dxa"/>
            <w:shd w:val="clear" w:color="auto" w:fill="D9D9D9" w:themeFill="background1" w:themeFillShade="D9"/>
          </w:tcPr>
          <w:p w:rsidR="008039CB" w:rsidRPr="00E5224F" w:rsidRDefault="008039CB" w:rsidP="00924A4F">
            <w:r w:rsidRPr="00E5224F">
              <w:t>Reciclabile/valorificabile (t/an)</w:t>
            </w:r>
          </w:p>
        </w:tc>
        <w:tc>
          <w:tcPr>
            <w:tcW w:w="2338" w:type="dxa"/>
            <w:shd w:val="clear" w:color="auto" w:fill="D9D9D9" w:themeFill="background1" w:themeFillShade="D9"/>
          </w:tcPr>
          <w:p w:rsidR="008039CB" w:rsidRPr="00E5224F" w:rsidRDefault="008039CB" w:rsidP="00924A4F">
            <w:r w:rsidRPr="00E5224F">
              <w:t>Compost/Reziduuri la depozitare (t/an)</w:t>
            </w:r>
          </w:p>
        </w:tc>
      </w:tr>
      <w:tr w:rsidR="008039CB" w:rsidRPr="009D5F95" w:rsidTr="00632D20">
        <w:trPr>
          <w:jc w:val="center"/>
        </w:trPr>
        <w:tc>
          <w:tcPr>
            <w:tcW w:w="1211" w:type="dxa"/>
          </w:tcPr>
          <w:p w:rsidR="008039CB" w:rsidRPr="00E5224F" w:rsidRDefault="008039CB" w:rsidP="00924A4F">
            <w:r w:rsidRPr="00E5224F">
              <w:t>10</w:t>
            </w:r>
            <w:r w:rsidR="00E5224F" w:rsidRPr="00E5224F">
              <w:t>.</w:t>
            </w:r>
            <w:r w:rsidRPr="00E5224F">
              <w:t>500</w:t>
            </w:r>
          </w:p>
        </w:tc>
        <w:tc>
          <w:tcPr>
            <w:tcW w:w="2855" w:type="dxa"/>
          </w:tcPr>
          <w:p w:rsidR="008039CB" w:rsidRPr="00E5224F" w:rsidRDefault="008039CB" w:rsidP="00924A4F">
            <w:r w:rsidRPr="00E5224F">
              <w:t>Materiale reciclabile – 275 t/an</w:t>
            </w:r>
          </w:p>
          <w:p w:rsidR="008039CB" w:rsidRPr="00E5224F" w:rsidRDefault="008039CB" w:rsidP="00924A4F">
            <w:r w:rsidRPr="00E5224F">
              <w:t xml:space="preserve">Reciclabile/valorificabile la fabricie de ciment (25%) </w:t>
            </w:r>
            <w:r w:rsidR="00E5224F" w:rsidRPr="00E5224F">
              <w:t>–</w:t>
            </w:r>
            <w:r w:rsidRPr="00E5224F">
              <w:t xml:space="preserve"> 2</w:t>
            </w:r>
            <w:r w:rsidR="00E5224F" w:rsidRPr="00E5224F">
              <w:t>.</w:t>
            </w:r>
            <w:r w:rsidRPr="00E5224F">
              <w:t>625</w:t>
            </w:r>
          </w:p>
        </w:tc>
        <w:tc>
          <w:tcPr>
            <w:tcW w:w="2338" w:type="dxa"/>
          </w:tcPr>
          <w:p w:rsidR="008039CB" w:rsidRPr="00E5224F" w:rsidRDefault="008039CB" w:rsidP="00924A4F">
            <w:r w:rsidRPr="00E5224F">
              <w:t>Compost – 3</w:t>
            </w:r>
            <w:r w:rsidR="00E5224F" w:rsidRPr="00E5224F">
              <w:t>.</w:t>
            </w:r>
            <w:r w:rsidRPr="00E5224F">
              <w:t>780</w:t>
            </w:r>
          </w:p>
          <w:p w:rsidR="008039CB" w:rsidRPr="00E5224F" w:rsidRDefault="008039CB" w:rsidP="00924A4F">
            <w:r w:rsidRPr="00E5224F">
              <w:t>Reziduuri – 1</w:t>
            </w:r>
            <w:r w:rsidR="00E5224F" w:rsidRPr="00E5224F">
              <w:t>.732,</w:t>
            </w:r>
            <w:r w:rsidRPr="00E5224F">
              <w:t>5</w:t>
            </w:r>
          </w:p>
        </w:tc>
      </w:tr>
    </w:tbl>
    <w:p w:rsidR="009D5F95" w:rsidRDefault="009D5F95" w:rsidP="00924A4F">
      <w:bookmarkStart w:id="291" w:name="_bookmark264"/>
      <w:bookmarkEnd w:id="291"/>
    </w:p>
    <w:p w:rsidR="008039CB" w:rsidRPr="00B96C9C" w:rsidRDefault="008039CB" w:rsidP="00632D20">
      <w:pPr>
        <w:jc w:val="both"/>
      </w:pPr>
      <w:r w:rsidRPr="00B96C9C">
        <w:t>Pentru asigurarea volumul</w:t>
      </w:r>
      <w:r w:rsidR="00E5224F">
        <w:t>ui</w:t>
      </w:r>
      <w:r w:rsidRPr="00B96C9C">
        <w:t xml:space="preserve"> de depozitare necesar, celula 2</w:t>
      </w:r>
      <w:r w:rsidR="00E5224F">
        <w:t xml:space="preserve"> va trebui să fie operațională î</w:t>
      </w:r>
      <w:r w:rsidRPr="00B96C9C">
        <w:t>n anul 2030 și va funcționa pe o durată de minim 10 ani (anul 2040) cu 18</w:t>
      </w:r>
      <w:r w:rsidR="00E5224F">
        <w:t>.101,</w:t>
      </w:r>
      <w:r w:rsidRPr="00B96C9C">
        <w:t>18 t/an.</w:t>
      </w:r>
    </w:p>
    <w:p w:rsidR="00632D20" w:rsidRDefault="00632D20" w:rsidP="00632D20">
      <w:pPr>
        <w:jc w:val="both"/>
      </w:pPr>
    </w:p>
    <w:p w:rsidR="008039CB" w:rsidRPr="00384392" w:rsidRDefault="008039CB" w:rsidP="00632D20">
      <w:pPr>
        <w:jc w:val="both"/>
      </w:pPr>
      <w:r w:rsidRPr="00384392">
        <w:t>Verificarea</w:t>
      </w:r>
      <w:r w:rsidR="00415F93" w:rsidRPr="00384392">
        <w:t xml:space="preserve"> </w:t>
      </w:r>
      <w:r w:rsidRPr="00384392">
        <w:t>modului</w:t>
      </w:r>
      <w:r w:rsidR="00415F93" w:rsidRPr="00384392">
        <w:t xml:space="preserve"> </w:t>
      </w:r>
      <w:r w:rsidRPr="00384392">
        <w:t>de</w:t>
      </w:r>
      <w:r w:rsidR="00415F93" w:rsidRPr="00384392">
        <w:t xml:space="preserve"> </w:t>
      </w:r>
      <w:r w:rsidRPr="00384392">
        <w:t>îndeplinire</w:t>
      </w:r>
      <w:r w:rsidR="00415F93" w:rsidRPr="00384392">
        <w:t xml:space="preserve"> </w:t>
      </w:r>
      <w:r w:rsidRPr="00384392">
        <w:t>a</w:t>
      </w:r>
      <w:r w:rsidR="00415F93" w:rsidRPr="00384392">
        <w:t xml:space="preserve"> </w:t>
      </w:r>
      <w:r w:rsidRPr="00384392">
        <w:t>obiectivelor pentru</w:t>
      </w:r>
      <w:r w:rsidR="00415F93" w:rsidRPr="00384392">
        <w:t xml:space="preserve"> </w:t>
      </w:r>
      <w:r w:rsidRPr="00384392">
        <w:t>Alternativa</w:t>
      </w:r>
      <w:r w:rsidR="00415F93" w:rsidRPr="00384392">
        <w:t xml:space="preserve"> </w:t>
      </w:r>
      <w:r w:rsidRPr="00384392">
        <w:t>2</w:t>
      </w:r>
    </w:p>
    <w:p w:rsidR="00632D20" w:rsidRDefault="00632D20" w:rsidP="00632D20">
      <w:pPr>
        <w:jc w:val="both"/>
      </w:pPr>
    </w:p>
    <w:p w:rsidR="008039CB" w:rsidRPr="002D0335" w:rsidRDefault="008039CB" w:rsidP="00632D20">
      <w:pPr>
        <w:jc w:val="both"/>
      </w:pPr>
      <w:r w:rsidRPr="00B96C9C">
        <w:t xml:space="preserve">Atingerea țintelor din Obiectivul 1 </w:t>
      </w:r>
      <w:r w:rsidR="00415F93">
        <w:t>–</w:t>
      </w:r>
      <w:r w:rsidRPr="00B96C9C">
        <w:t xml:space="preserve"> </w:t>
      </w:r>
      <w:r w:rsidRPr="002D0335">
        <w:t>obiectivul</w:t>
      </w:r>
      <w:r w:rsidR="00415F93" w:rsidRPr="002D0335">
        <w:t xml:space="preserve"> </w:t>
      </w:r>
      <w:r w:rsidRPr="00B96C9C">
        <w:t>de</w:t>
      </w:r>
      <w:r w:rsidR="00415F93">
        <w:t xml:space="preserve"> </w:t>
      </w:r>
      <w:r w:rsidRPr="002D0335">
        <w:t>pregătire</w:t>
      </w:r>
      <w:r w:rsidR="00415F93" w:rsidRPr="002D0335">
        <w:t xml:space="preserve"> </w:t>
      </w:r>
      <w:r w:rsidRPr="002D0335">
        <w:t>pentru</w:t>
      </w:r>
      <w:r w:rsidR="00415F93" w:rsidRPr="002D0335">
        <w:t xml:space="preserve"> </w:t>
      </w:r>
      <w:r w:rsidRPr="002D0335">
        <w:t>reutilizare</w:t>
      </w:r>
      <w:r w:rsidR="00415F93" w:rsidRPr="002D0335">
        <w:t xml:space="preserve"> </w:t>
      </w:r>
      <w:r w:rsidRPr="00B96C9C">
        <w:t>și</w:t>
      </w:r>
      <w:r w:rsidR="00415F93">
        <w:t xml:space="preserve"> </w:t>
      </w:r>
      <w:r w:rsidRPr="002D0335">
        <w:t>reciclare</w:t>
      </w:r>
      <w:r w:rsidRPr="00B96C9C">
        <w:t>a</w:t>
      </w:r>
      <w:r w:rsidR="00415F93">
        <w:t xml:space="preserve"> </w:t>
      </w:r>
      <w:r w:rsidRPr="002D0335">
        <w:t>deșeurilor</w:t>
      </w:r>
      <w:r w:rsidR="00415F93" w:rsidRPr="002D0335">
        <w:t xml:space="preserve"> </w:t>
      </w:r>
      <w:r w:rsidRPr="002D0335">
        <w:t>municipale,</w:t>
      </w:r>
      <w:r w:rsidR="00415F93" w:rsidRPr="002D0335">
        <w:t xml:space="preserve"> </w:t>
      </w:r>
      <w:r w:rsidRPr="00B96C9C">
        <w:t>prima</w:t>
      </w:r>
      <w:r w:rsidR="00415F93">
        <w:t xml:space="preserve"> </w:t>
      </w:r>
      <w:r w:rsidRPr="002D0335">
        <w:t>țintă</w:t>
      </w:r>
      <w:r w:rsidR="00415F93" w:rsidRPr="002D0335">
        <w:t xml:space="preserve"> </w:t>
      </w:r>
      <w:r w:rsidRPr="00B96C9C">
        <w:t>de</w:t>
      </w:r>
      <w:r w:rsidR="00415F93">
        <w:t xml:space="preserve"> </w:t>
      </w:r>
      <w:r w:rsidRPr="00B96C9C">
        <w:t>50%,</w:t>
      </w:r>
      <w:r w:rsidR="00415F93">
        <w:t xml:space="preserve"> </w:t>
      </w:r>
      <w:r w:rsidRPr="002D0335">
        <w:t>calculată</w:t>
      </w:r>
      <w:r w:rsidR="00415F93" w:rsidRPr="002D0335">
        <w:t xml:space="preserve"> </w:t>
      </w:r>
      <w:r w:rsidRPr="00B96C9C">
        <w:t>prin</w:t>
      </w:r>
      <w:r w:rsidR="00415F93">
        <w:t xml:space="preserve"> </w:t>
      </w:r>
      <w:r w:rsidRPr="00B96C9C">
        <w:t>raportare</w:t>
      </w:r>
      <w:r w:rsidR="00415F93">
        <w:t xml:space="preserve"> </w:t>
      </w:r>
      <w:r w:rsidRPr="00B96C9C">
        <w:t>la</w:t>
      </w:r>
      <w:r w:rsidR="00415F93">
        <w:t xml:space="preserve"> </w:t>
      </w:r>
      <w:r w:rsidRPr="002D0335">
        <w:t>cantitatea</w:t>
      </w:r>
      <w:r w:rsidR="00415F93" w:rsidRPr="002D0335">
        <w:t xml:space="preserve"> </w:t>
      </w:r>
      <w:r w:rsidRPr="00B96C9C">
        <w:t>de</w:t>
      </w:r>
      <w:r w:rsidR="00415F93">
        <w:t xml:space="preserve"> </w:t>
      </w:r>
      <w:r w:rsidRPr="002D0335">
        <w:t>deșeuri</w:t>
      </w:r>
      <w:r w:rsidR="00415F93" w:rsidRPr="002D0335">
        <w:t xml:space="preserve">  </w:t>
      </w:r>
      <w:r w:rsidRPr="002D0335">
        <w:t>reciclabile</w:t>
      </w:r>
      <w:r w:rsidR="00415F93" w:rsidRPr="002D0335">
        <w:t xml:space="preserve"> </w:t>
      </w:r>
      <w:r w:rsidRPr="002D0335">
        <w:t>menajere</w:t>
      </w:r>
      <w:r w:rsidR="00415F93" w:rsidRPr="002D0335">
        <w:t xml:space="preserve"> </w:t>
      </w:r>
      <w:r w:rsidRPr="00B96C9C">
        <w:t xml:space="preserve">și </w:t>
      </w:r>
      <w:r w:rsidRPr="002D0335">
        <w:t>similare se poate atinge în anul 2020</w:t>
      </w:r>
      <w:r w:rsidR="00415F93" w:rsidRPr="002D0335">
        <w:t>,</w:t>
      </w:r>
      <w:r w:rsidRPr="002D0335">
        <w:t xml:space="preserve"> dar </w:t>
      </w:r>
      <w:r w:rsidR="00415F93" w:rsidRPr="002D0335">
        <w:t xml:space="preserve">și </w:t>
      </w:r>
      <w:r w:rsidRPr="002D0335">
        <w:t xml:space="preserve">a doua țintă pentru anul 2025 se va atinge. </w:t>
      </w:r>
    </w:p>
    <w:p w:rsidR="008039CB" w:rsidRPr="002D0335" w:rsidRDefault="00632D20" w:rsidP="00632D20">
      <w:pPr>
        <w:jc w:val="both"/>
      </w:pPr>
      <w:r>
        <w:t>A</w:t>
      </w:r>
      <w:r w:rsidR="008039CB" w:rsidRPr="002D0335">
        <w:t xml:space="preserve">tingerea țintei din Obiectivul 2 </w:t>
      </w:r>
      <w:r w:rsidR="00415F93" w:rsidRPr="002D0335">
        <w:t>–</w:t>
      </w:r>
      <w:r w:rsidR="008039CB" w:rsidRPr="002D0335">
        <w:t xml:space="preserve"> obiectivului</w:t>
      </w:r>
      <w:r w:rsidR="00415F93" w:rsidRPr="002D0335">
        <w:t xml:space="preserve"> </w:t>
      </w:r>
      <w:r w:rsidR="008039CB" w:rsidRPr="002D0335">
        <w:t>privind</w:t>
      </w:r>
      <w:r w:rsidR="00415F93" w:rsidRPr="002D0335">
        <w:t xml:space="preserve"> </w:t>
      </w:r>
      <w:r w:rsidR="008039CB" w:rsidRPr="002D0335">
        <w:t>reducerea</w:t>
      </w:r>
      <w:r w:rsidR="00415F93" w:rsidRPr="002D0335">
        <w:t xml:space="preserve"> </w:t>
      </w:r>
      <w:r w:rsidR="008039CB" w:rsidRPr="00B96C9C">
        <w:t>la</w:t>
      </w:r>
      <w:r w:rsidR="00415F93">
        <w:t xml:space="preserve"> </w:t>
      </w:r>
      <w:r w:rsidR="008039CB" w:rsidRPr="002D0335">
        <w:t>depozitare</w:t>
      </w:r>
      <w:r w:rsidR="00415F93" w:rsidRPr="002D0335">
        <w:t xml:space="preserve"> </w:t>
      </w:r>
      <w:r w:rsidR="008039CB" w:rsidRPr="00B96C9C">
        <w:t>a</w:t>
      </w:r>
      <w:r w:rsidR="00415F93">
        <w:t xml:space="preserve"> </w:t>
      </w:r>
      <w:r w:rsidR="008039CB" w:rsidRPr="002D0335">
        <w:t>cantității</w:t>
      </w:r>
      <w:r w:rsidR="00415F93" w:rsidRPr="002D0335">
        <w:t xml:space="preserve"> </w:t>
      </w:r>
      <w:r w:rsidR="008039CB" w:rsidRPr="00B96C9C">
        <w:t>de</w:t>
      </w:r>
      <w:r w:rsidR="00415F93">
        <w:t xml:space="preserve"> </w:t>
      </w:r>
      <w:r w:rsidR="008039CB" w:rsidRPr="002D0335">
        <w:t>deșeuri</w:t>
      </w:r>
      <w:r w:rsidR="00415F93" w:rsidRPr="002D0335">
        <w:t xml:space="preserve"> </w:t>
      </w:r>
      <w:r w:rsidR="008039CB" w:rsidRPr="002D0335">
        <w:t>biodegradabile</w:t>
      </w:r>
      <w:r w:rsidR="00415F93" w:rsidRPr="002D0335">
        <w:t xml:space="preserve"> </w:t>
      </w:r>
      <w:r w:rsidR="008039CB" w:rsidRPr="002D0335">
        <w:t>municipale se va atinge din anul 2020.</w:t>
      </w:r>
    </w:p>
    <w:p w:rsidR="008039CB" w:rsidRDefault="00632D20" w:rsidP="00632D20">
      <w:pPr>
        <w:jc w:val="both"/>
      </w:pPr>
      <w:r>
        <w:t>Î</w:t>
      </w:r>
      <w:r w:rsidR="008039CB" w:rsidRPr="000A1CAD">
        <w:t>n</w:t>
      </w:r>
      <w:r w:rsidR="00926E9E" w:rsidRPr="000A1CAD">
        <w:t xml:space="preserve"> </w:t>
      </w:r>
      <w:r w:rsidR="008039CB" w:rsidRPr="000A1CAD">
        <w:t>concluzie,</w:t>
      </w:r>
      <w:r w:rsidR="00E5224F">
        <w:t xml:space="preserve"> </w:t>
      </w:r>
      <w:r w:rsidR="008039CB" w:rsidRPr="000A1CAD">
        <w:t>alternativ</w:t>
      </w:r>
      <w:r w:rsidR="00926E9E" w:rsidRPr="000A1CAD">
        <w:t>a</w:t>
      </w:r>
      <w:r w:rsidR="008039CB" w:rsidRPr="000A1CAD">
        <w:t xml:space="preserve"> 2 asigură</w:t>
      </w:r>
      <w:r w:rsidR="00415F93" w:rsidRPr="000A1CAD">
        <w:t xml:space="preserve"> </w:t>
      </w:r>
      <w:r w:rsidR="008039CB" w:rsidRPr="000A1CAD">
        <w:t>îndeplinirea</w:t>
      </w:r>
      <w:r w:rsidR="00415F93" w:rsidRPr="000A1CAD">
        <w:t xml:space="preserve"> </w:t>
      </w:r>
      <w:r w:rsidR="008039CB" w:rsidRPr="000A1CAD">
        <w:t>obiectivelor</w:t>
      </w:r>
      <w:r w:rsidR="00415F93" w:rsidRPr="000A1CAD">
        <w:t xml:space="preserve"> </w:t>
      </w:r>
      <w:r w:rsidR="008039CB" w:rsidRPr="000A1CAD">
        <w:t>stabilite</w:t>
      </w:r>
      <w:r w:rsidR="00415F93" w:rsidRPr="000A1CAD">
        <w:t xml:space="preserve"> </w:t>
      </w:r>
      <w:r w:rsidR="008039CB" w:rsidRPr="000A1CAD">
        <w:t>pentru</w:t>
      </w:r>
      <w:r w:rsidR="00415F93" w:rsidRPr="000A1CAD">
        <w:t xml:space="preserve"> </w:t>
      </w:r>
      <w:r w:rsidR="008039CB" w:rsidRPr="000A1CAD">
        <w:t>sistemul</w:t>
      </w:r>
      <w:r w:rsidR="00415F93" w:rsidRPr="000A1CAD">
        <w:t xml:space="preserve"> </w:t>
      </w:r>
      <w:r w:rsidR="008039CB" w:rsidRPr="000A1CAD">
        <w:t>de</w:t>
      </w:r>
      <w:r w:rsidR="00415F93" w:rsidRPr="000A1CAD">
        <w:t xml:space="preserve"> </w:t>
      </w:r>
      <w:r w:rsidR="008039CB" w:rsidRPr="000A1CAD">
        <w:t>management integrat al</w:t>
      </w:r>
      <w:r w:rsidR="000A1CAD">
        <w:t xml:space="preserve"> </w:t>
      </w:r>
      <w:r w:rsidR="008039CB" w:rsidRPr="000A1CAD">
        <w:t>deșeurilor în</w:t>
      </w:r>
      <w:r w:rsidR="00415F93" w:rsidRPr="000A1CAD">
        <w:t xml:space="preserve"> </w:t>
      </w:r>
      <w:r w:rsidR="008039CB" w:rsidRPr="000A1CAD">
        <w:t>judeţul</w:t>
      </w:r>
      <w:r w:rsidR="00415F93" w:rsidRPr="000A1CAD">
        <w:t xml:space="preserve"> </w:t>
      </w:r>
      <w:r w:rsidR="008039CB" w:rsidRPr="000A1CAD">
        <w:t>Covasna.</w:t>
      </w:r>
    </w:p>
    <w:p w:rsidR="008039CB" w:rsidRPr="00B96C9C" w:rsidRDefault="008039CB" w:rsidP="00924A4F">
      <w:r w:rsidRPr="00B96C9C">
        <w:lastRenderedPageBreak/>
        <w:t>FLUXUL DEȘEURILOR ÎN ALTERNATIVA 2</w:t>
      </w:r>
    </w:p>
    <w:p w:rsidR="008039CB" w:rsidRPr="00B96C9C" w:rsidRDefault="008039CB" w:rsidP="00924A4F">
      <w:pPr>
        <w:rPr>
          <w:rFonts w:eastAsia="Verdana" w:cstheme="minorHAnsi"/>
          <w:spacing w:val="-1"/>
          <w:sz w:val="24"/>
          <w:szCs w:val="24"/>
        </w:rPr>
      </w:pPr>
      <w:r w:rsidRPr="00B96C9C">
        <w:rPr>
          <w:noProof/>
        </w:rPr>
        <w:drawing>
          <wp:inline distT="0" distB="0" distL="0" distR="0" wp14:anchorId="01783DA3" wp14:editId="7CE138D4">
            <wp:extent cx="6105525" cy="3677920"/>
            <wp:effectExtent l="0" t="0" r="9525" b="0"/>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05525" cy="3677920"/>
                    </a:xfrm>
                    <a:prstGeom prst="rect">
                      <a:avLst/>
                    </a:prstGeom>
                    <a:noFill/>
                    <a:ln>
                      <a:noFill/>
                    </a:ln>
                  </pic:spPr>
                </pic:pic>
              </a:graphicData>
            </a:graphic>
          </wp:inline>
        </w:drawing>
      </w:r>
    </w:p>
    <w:p w:rsidR="00632D20" w:rsidRDefault="00632D20" w:rsidP="00924A4F"/>
    <w:p w:rsidR="00E877B9" w:rsidRDefault="00E877B9" w:rsidP="00924A4F"/>
    <w:p w:rsidR="008039CB" w:rsidRDefault="008039CB" w:rsidP="00924A4F">
      <w:r w:rsidRPr="00B96C9C">
        <w:t>În tabelul următor se prezintă costurile de investiții (CAPEX) și de operare (OPEX) pentru cele 2 alternative și sursa de unde au fost evaluate aceste costuri.</w:t>
      </w:r>
    </w:p>
    <w:p w:rsidR="00BD3EEC" w:rsidRPr="00B96C9C" w:rsidRDefault="00BD3EEC" w:rsidP="00924A4F"/>
    <w:p w:rsidR="008039CB" w:rsidRPr="00B26375" w:rsidRDefault="008039CB" w:rsidP="00632D20">
      <w:pPr>
        <w:pStyle w:val="Heading40"/>
        <w:jc w:val="center"/>
      </w:pPr>
      <w:bookmarkStart w:id="292" w:name="_Toc26870778"/>
      <w:r w:rsidRPr="00B26375">
        <w:t>Tabelul</w:t>
      </w:r>
      <w:r w:rsidR="00415F93">
        <w:t xml:space="preserve"> </w:t>
      </w:r>
      <w:r w:rsidR="00794E25">
        <w:t>7.17</w:t>
      </w:r>
      <w:r w:rsidR="00D34458">
        <w:t xml:space="preserve"> </w:t>
      </w:r>
      <w:r w:rsidRPr="00B26375">
        <w:t>Costuri de investiții și operare (Euro)</w:t>
      </w:r>
      <w:bookmarkEnd w:id="2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357"/>
        <w:gridCol w:w="1008"/>
        <w:gridCol w:w="1357"/>
        <w:gridCol w:w="1008"/>
        <w:gridCol w:w="2351"/>
      </w:tblGrid>
      <w:tr w:rsidR="008039CB" w:rsidRPr="009D5F95" w:rsidTr="00E877B9">
        <w:trPr>
          <w:jc w:val="center"/>
        </w:trPr>
        <w:tc>
          <w:tcPr>
            <w:tcW w:w="1980" w:type="dxa"/>
            <w:shd w:val="clear" w:color="auto" w:fill="A6A6A6" w:themeFill="background1" w:themeFillShade="A6"/>
          </w:tcPr>
          <w:p w:rsidR="008039CB" w:rsidRPr="00E5224F" w:rsidRDefault="008039CB" w:rsidP="00924A4F"/>
        </w:tc>
        <w:tc>
          <w:tcPr>
            <w:tcW w:w="2604" w:type="dxa"/>
            <w:gridSpan w:val="2"/>
            <w:shd w:val="clear" w:color="auto" w:fill="A6A6A6" w:themeFill="background1" w:themeFillShade="A6"/>
          </w:tcPr>
          <w:p w:rsidR="008039CB" w:rsidRPr="00E5224F" w:rsidRDefault="008039CB" w:rsidP="00E877B9">
            <w:pPr>
              <w:jc w:val="center"/>
            </w:pPr>
            <w:r w:rsidRPr="00E5224F">
              <w:t>Alternativa 1</w:t>
            </w:r>
          </w:p>
        </w:tc>
        <w:tc>
          <w:tcPr>
            <w:tcW w:w="2365" w:type="dxa"/>
            <w:gridSpan w:val="2"/>
            <w:shd w:val="clear" w:color="auto" w:fill="A6A6A6" w:themeFill="background1" w:themeFillShade="A6"/>
          </w:tcPr>
          <w:p w:rsidR="008039CB" w:rsidRPr="00E5224F" w:rsidRDefault="008039CB" w:rsidP="00E877B9">
            <w:pPr>
              <w:jc w:val="center"/>
            </w:pPr>
            <w:r w:rsidRPr="00E5224F">
              <w:t>Alternativa 2</w:t>
            </w:r>
          </w:p>
        </w:tc>
        <w:tc>
          <w:tcPr>
            <w:tcW w:w="2351" w:type="dxa"/>
            <w:shd w:val="clear" w:color="auto" w:fill="A6A6A6" w:themeFill="background1" w:themeFillShade="A6"/>
          </w:tcPr>
          <w:p w:rsidR="008039CB" w:rsidRPr="00E5224F" w:rsidRDefault="008039CB" w:rsidP="00E877B9">
            <w:pPr>
              <w:jc w:val="center"/>
            </w:pPr>
            <w:r w:rsidRPr="00E5224F">
              <w:t>Sursa</w:t>
            </w:r>
          </w:p>
        </w:tc>
      </w:tr>
      <w:tr w:rsidR="008039CB" w:rsidRPr="009D5F95" w:rsidTr="00E877B9">
        <w:trPr>
          <w:jc w:val="center"/>
        </w:trPr>
        <w:tc>
          <w:tcPr>
            <w:tcW w:w="1980" w:type="dxa"/>
            <w:shd w:val="clear" w:color="auto" w:fill="F2F2F2" w:themeFill="background1" w:themeFillShade="F2"/>
          </w:tcPr>
          <w:p w:rsidR="008039CB" w:rsidRPr="00E5224F" w:rsidRDefault="008039CB" w:rsidP="00924A4F">
            <w:r w:rsidRPr="00E5224F">
              <w:t>Activitatea</w:t>
            </w:r>
          </w:p>
        </w:tc>
        <w:tc>
          <w:tcPr>
            <w:tcW w:w="1596" w:type="dxa"/>
            <w:shd w:val="clear" w:color="auto" w:fill="F2F2F2" w:themeFill="background1" w:themeFillShade="F2"/>
          </w:tcPr>
          <w:p w:rsidR="008039CB" w:rsidRPr="00E5224F" w:rsidRDefault="008039CB" w:rsidP="00924A4F">
            <w:r w:rsidRPr="00E5224F">
              <w:t>Investiții (Euro)</w:t>
            </w:r>
          </w:p>
        </w:tc>
        <w:tc>
          <w:tcPr>
            <w:tcW w:w="1008" w:type="dxa"/>
            <w:shd w:val="clear" w:color="auto" w:fill="F2F2F2" w:themeFill="background1" w:themeFillShade="F2"/>
          </w:tcPr>
          <w:p w:rsidR="008039CB" w:rsidRPr="00E5224F" w:rsidRDefault="008039CB" w:rsidP="00924A4F">
            <w:r w:rsidRPr="00E5224F">
              <w:t>Operare (Euro/t)</w:t>
            </w:r>
          </w:p>
        </w:tc>
        <w:tc>
          <w:tcPr>
            <w:tcW w:w="1357" w:type="dxa"/>
            <w:shd w:val="clear" w:color="auto" w:fill="F2F2F2" w:themeFill="background1" w:themeFillShade="F2"/>
          </w:tcPr>
          <w:p w:rsidR="008039CB" w:rsidRPr="00E5224F" w:rsidRDefault="008039CB" w:rsidP="00924A4F">
            <w:r w:rsidRPr="00E5224F">
              <w:t>Investiții (Euro)</w:t>
            </w:r>
          </w:p>
        </w:tc>
        <w:tc>
          <w:tcPr>
            <w:tcW w:w="1008" w:type="dxa"/>
            <w:shd w:val="clear" w:color="auto" w:fill="F2F2F2" w:themeFill="background1" w:themeFillShade="F2"/>
          </w:tcPr>
          <w:p w:rsidR="008039CB" w:rsidRPr="00E5224F" w:rsidRDefault="008039CB" w:rsidP="00924A4F">
            <w:r w:rsidRPr="00E5224F">
              <w:t>Operare</w:t>
            </w:r>
          </w:p>
          <w:p w:rsidR="008039CB" w:rsidRPr="00E5224F" w:rsidRDefault="008039CB" w:rsidP="00924A4F">
            <w:r w:rsidRPr="00E5224F">
              <w:t>(Euro/t)</w:t>
            </w:r>
          </w:p>
        </w:tc>
        <w:tc>
          <w:tcPr>
            <w:tcW w:w="2351" w:type="dxa"/>
            <w:shd w:val="clear" w:color="auto" w:fill="F2F2F2" w:themeFill="background1" w:themeFillShade="F2"/>
          </w:tcPr>
          <w:p w:rsidR="008039CB" w:rsidRPr="00E5224F" w:rsidRDefault="008039CB" w:rsidP="00924A4F"/>
        </w:tc>
      </w:tr>
      <w:tr w:rsidR="008039CB" w:rsidRPr="009D5F95" w:rsidTr="00E877B9">
        <w:trPr>
          <w:jc w:val="center"/>
        </w:trPr>
        <w:tc>
          <w:tcPr>
            <w:tcW w:w="1980" w:type="dxa"/>
          </w:tcPr>
          <w:p w:rsidR="008039CB" w:rsidRPr="00E5224F" w:rsidRDefault="008039CB" w:rsidP="00924A4F">
            <w:r w:rsidRPr="00E5224F">
              <w:t>Colectarea separată a biodeșeurilor din zonele urbane</w:t>
            </w:r>
          </w:p>
        </w:tc>
        <w:tc>
          <w:tcPr>
            <w:tcW w:w="1596" w:type="dxa"/>
          </w:tcPr>
          <w:p w:rsidR="008039CB" w:rsidRPr="00E5224F" w:rsidRDefault="008039CB" w:rsidP="00924A4F">
            <w:r w:rsidRPr="00E5224F">
              <w:t>211</w:t>
            </w:r>
            <w:r w:rsidR="00E5224F">
              <w:t>.</w:t>
            </w:r>
            <w:r w:rsidRPr="00E5224F">
              <w:t>000</w:t>
            </w:r>
          </w:p>
          <w:p w:rsidR="008039CB" w:rsidRPr="00E5224F" w:rsidRDefault="008039CB" w:rsidP="00924A4F"/>
          <w:p w:rsidR="008039CB" w:rsidRPr="00E5224F" w:rsidRDefault="008039CB" w:rsidP="00924A4F"/>
        </w:tc>
        <w:tc>
          <w:tcPr>
            <w:tcW w:w="1008" w:type="dxa"/>
          </w:tcPr>
          <w:p w:rsidR="008039CB" w:rsidRPr="00E5224F" w:rsidRDefault="008039CB" w:rsidP="00924A4F">
            <w:r w:rsidRPr="00E5224F">
              <w:t>10</w:t>
            </w:r>
          </w:p>
        </w:tc>
        <w:tc>
          <w:tcPr>
            <w:tcW w:w="1357" w:type="dxa"/>
          </w:tcPr>
          <w:p w:rsidR="008039CB" w:rsidRPr="00E5224F" w:rsidRDefault="008039CB" w:rsidP="00924A4F">
            <w:r w:rsidRPr="00E5224F">
              <w:t>211</w:t>
            </w:r>
            <w:r w:rsidR="00E5224F">
              <w:t>.</w:t>
            </w:r>
            <w:r w:rsidRPr="00E5224F">
              <w:t>000</w:t>
            </w:r>
          </w:p>
          <w:p w:rsidR="008039CB" w:rsidRPr="00E5224F" w:rsidRDefault="008039CB" w:rsidP="00924A4F"/>
        </w:tc>
        <w:tc>
          <w:tcPr>
            <w:tcW w:w="1008" w:type="dxa"/>
          </w:tcPr>
          <w:p w:rsidR="008039CB" w:rsidRPr="00E5224F" w:rsidRDefault="008039CB" w:rsidP="00924A4F">
            <w:r w:rsidRPr="00E5224F">
              <w:t>10</w:t>
            </w:r>
          </w:p>
        </w:tc>
        <w:tc>
          <w:tcPr>
            <w:tcW w:w="2351" w:type="dxa"/>
          </w:tcPr>
          <w:p w:rsidR="008039CB" w:rsidRPr="00E5224F" w:rsidRDefault="008039CB" w:rsidP="00924A4F">
            <w:r w:rsidRPr="00E5224F">
              <w:t xml:space="preserve">Investiții </w:t>
            </w:r>
          </w:p>
          <w:p w:rsidR="00E5224F" w:rsidRDefault="008039CB" w:rsidP="00924A4F">
            <w:r w:rsidRPr="00E5224F">
              <w:t>2 utilaje de transport și 5</w:t>
            </w:r>
            <w:r w:rsidR="00E5224F">
              <w:t>.</w:t>
            </w:r>
            <w:r w:rsidRPr="00E5224F">
              <w:t>500 de recipienți de plastic de 5 l</w:t>
            </w:r>
          </w:p>
          <w:p w:rsidR="008039CB" w:rsidRPr="00E5224F" w:rsidRDefault="008039CB" w:rsidP="00924A4F">
            <w:r w:rsidRPr="00E5224F">
              <w:t xml:space="preserve"> (2 euro)</w:t>
            </w:r>
          </w:p>
          <w:p w:rsidR="008039CB" w:rsidRPr="00E5224F" w:rsidRDefault="00E5224F" w:rsidP="00924A4F">
            <w:r>
              <w:t>Cantitatea colectată separat î</w:t>
            </w:r>
            <w:r w:rsidR="008039CB" w:rsidRPr="00E5224F">
              <w:t>n 2025 – 5</w:t>
            </w:r>
            <w:r>
              <w:t>.</w:t>
            </w:r>
            <w:r w:rsidR="008039CB" w:rsidRPr="00E5224F">
              <w:t>500 t/an</w:t>
            </w:r>
          </w:p>
          <w:p w:rsidR="008039CB" w:rsidRPr="00E5224F" w:rsidRDefault="008039CB" w:rsidP="00924A4F">
            <w:r w:rsidRPr="00E5224F">
              <w:t>Operare estimare elaborator PJGD</w:t>
            </w:r>
          </w:p>
        </w:tc>
      </w:tr>
      <w:tr w:rsidR="008039CB" w:rsidRPr="009D5F95" w:rsidTr="00E877B9">
        <w:trPr>
          <w:jc w:val="center"/>
        </w:trPr>
        <w:tc>
          <w:tcPr>
            <w:tcW w:w="1980" w:type="dxa"/>
          </w:tcPr>
          <w:p w:rsidR="008039CB" w:rsidRPr="00E5224F" w:rsidRDefault="008039CB" w:rsidP="00924A4F">
            <w:r w:rsidRPr="00E5224F">
              <w:t>Compostarea individuală a deșeurilor biodegradabile din zonele rurale</w:t>
            </w:r>
          </w:p>
        </w:tc>
        <w:tc>
          <w:tcPr>
            <w:tcW w:w="1596" w:type="dxa"/>
          </w:tcPr>
          <w:p w:rsidR="008039CB" w:rsidRPr="00E5224F" w:rsidRDefault="008039CB" w:rsidP="00924A4F">
            <w:r w:rsidRPr="00E5224F">
              <w:t>35</w:t>
            </w:r>
            <w:r w:rsidR="00E5224F">
              <w:t>.8043,</w:t>
            </w:r>
            <w:r w:rsidRPr="00E5224F">
              <w:t>4</w:t>
            </w:r>
          </w:p>
          <w:p w:rsidR="008039CB" w:rsidRPr="00E5224F" w:rsidRDefault="008039CB" w:rsidP="00924A4F"/>
        </w:tc>
        <w:tc>
          <w:tcPr>
            <w:tcW w:w="1008" w:type="dxa"/>
          </w:tcPr>
          <w:p w:rsidR="008039CB" w:rsidRPr="00E5224F" w:rsidRDefault="008039CB" w:rsidP="00924A4F">
            <w:r w:rsidRPr="00E5224F">
              <w:t>0</w:t>
            </w:r>
          </w:p>
        </w:tc>
        <w:tc>
          <w:tcPr>
            <w:tcW w:w="1357" w:type="dxa"/>
          </w:tcPr>
          <w:p w:rsidR="008039CB" w:rsidRPr="00E5224F" w:rsidRDefault="008039CB" w:rsidP="00924A4F">
            <w:r w:rsidRPr="00E5224F">
              <w:t>358</w:t>
            </w:r>
            <w:r w:rsidR="00E5224F">
              <w:t>.043,</w:t>
            </w:r>
            <w:r w:rsidRPr="00E5224F">
              <w:t>4</w:t>
            </w:r>
          </w:p>
          <w:p w:rsidR="008039CB" w:rsidRPr="00E5224F" w:rsidRDefault="008039CB" w:rsidP="00924A4F"/>
        </w:tc>
        <w:tc>
          <w:tcPr>
            <w:tcW w:w="1008" w:type="dxa"/>
          </w:tcPr>
          <w:p w:rsidR="008039CB" w:rsidRPr="00E5224F" w:rsidRDefault="008039CB" w:rsidP="00924A4F">
            <w:r w:rsidRPr="00E5224F">
              <w:t>0</w:t>
            </w:r>
          </w:p>
        </w:tc>
        <w:tc>
          <w:tcPr>
            <w:tcW w:w="2351" w:type="dxa"/>
          </w:tcPr>
          <w:p w:rsidR="008039CB" w:rsidRPr="00E5224F" w:rsidRDefault="008039CB" w:rsidP="00924A4F">
            <w:r w:rsidRPr="00E5224F">
              <w:t>Prețuri de piață</w:t>
            </w:r>
          </w:p>
          <w:p w:rsidR="008039CB" w:rsidRPr="00E5224F" w:rsidRDefault="008039CB" w:rsidP="00924A4F">
            <w:r w:rsidRPr="00E5224F">
              <w:t>60 Euro/t</w:t>
            </w:r>
          </w:p>
          <w:p w:rsidR="008039CB" w:rsidRPr="00E5224F" w:rsidRDefault="008039CB" w:rsidP="00924A4F"/>
        </w:tc>
      </w:tr>
      <w:tr w:rsidR="008039CB" w:rsidRPr="009D5F95" w:rsidTr="00E877B9">
        <w:trPr>
          <w:jc w:val="center"/>
        </w:trPr>
        <w:tc>
          <w:tcPr>
            <w:tcW w:w="1980" w:type="dxa"/>
          </w:tcPr>
          <w:p w:rsidR="008039CB" w:rsidRPr="00E5224F" w:rsidRDefault="008039CB" w:rsidP="00924A4F">
            <w:r w:rsidRPr="00E5224F">
              <w:t>Reciclare/valorificare deșeuri textile</w:t>
            </w:r>
          </w:p>
        </w:tc>
        <w:tc>
          <w:tcPr>
            <w:tcW w:w="1596" w:type="dxa"/>
          </w:tcPr>
          <w:p w:rsidR="008039CB" w:rsidRPr="00E5224F" w:rsidRDefault="008039CB" w:rsidP="00924A4F">
            <w:r w:rsidRPr="00E5224F">
              <w:t>40</w:t>
            </w:r>
            <w:r w:rsidR="00E5224F">
              <w:t>.</w:t>
            </w:r>
            <w:r w:rsidRPr="00E5224F">
              <w:t>000</w:t>
            </w:r>
          </w:p>
        </w:tc>
        <w:tc>
          <w:tcPr>
            <w:tcW w:w="1008" w:type="dxa"/>
          </w:tcPr>
          <w:p w:rsidR="008039CB" w:rsidRPr="00E5224F" w:rsidRDefault="008039CB" w:rsidP="00924A4F"/>
        </w:tc>
        <w:tc>
          <w:tcPr>
            <w:tcW w:w="1357" w:type="dxa"/>
          </w:tcPr>
          <w:p w:rsidR="008039CB" w:rsidRPr="00E5224F" w:rsidRDefault="008039CB" w:rsidP="00924A4F">
            <w:r w:rsidRPr="00E5224F">
              <w:t>40</w:t>
            </w:r>
            <w:r w:rsidR="00E5224F">
              <w:t>.</w:t>
            </w:r>
            <w:r w:rsidRPr="00E5224F">
              <w:t>000</w:t>
            </w:r>
          </w:p>
        </w:tc>
        <w:tc>
          <w:tcPr>
            <w:tcW w:w="1008" w:type="dxa"/>
          </w:tcPr>
          <w:p w:rsidR="008039CB" w:rsidRPr="00E5224F" w:rsidRDefault="008039CB" w:rsidP="00924A4F"/>
        </w:tc>
        <w:tc>
          <w:tcPr>
            <w:tcW w:w="2351" w:type="dxa"/>
          </w:tcPr>
          <w:p w:rsidR="008039CB" w:rsidRPr="00E5224F" w:rsidRDefault="008039CB" w:rsidP="00924A4F">
            <w:r w:rsidRPr="00E5224F">
              <w:t>Estimare elaborator PJGD</w:t>
            </w:r>
          </w:p>
          <w:p w:rsidR="008039CB" w:rsidRPr="00E5224F" w:rsidRDefault="008039CB" w:rsidP="00924A4F">
            <w:r w:rsidRPr="00E5224F">
              <w:t>100 containere</w:t>
            </w:r>
          </w:p>
          <w:p w:rsidR="008039CB" w:rsidRPr="00E5224F" w:rsidRDefault="008039CB" w:rsidP="00924A4F">
            <w:r w:rsidRPr="00E5224F">
              <w:t>400 E/bucată</w:t>
            </w:r>
          </w:p>
        </w:tc>
      </w:tr>
      <w:tr w:rsidR="008039CB" w:rsidRPr="009D5F95" w:rsidTr="00E877B9">
        <w:trPr>
          <w:jc w:val="center"/>
        </w:trPr>
        <w:tc>
          <w:tcPr>
            <w:tcW w:w="1980" w:type="dxa"/>
          </w:tcPr>
          <w:p w:rsidR="008039CB" w:rsidRPr="00E5224F" w:rsidRDefault="008039CB" w:rsidP="00924A4F">
            <w:pPr>
              <w:rPr>
                <w:rFonts w:eastAsia="Verdana"/>
              </w:rPr>
            </w:pPr>
            <w:r w:rsidRPr="00E5224F">
              <w:lastRenderedPageBreak/>
              <w:t>Reciclare/valorificare deșeuri din deșeurile voluminoase</w:t>
            </w:r>
          </w:p>
        </w:tc>
        <w:tc>
          <w:tcPr>
            <w:tcW w:w="1596" w:type="dxa"/>
          </w:tcPr>
          <w:p w:rsidR="008039CB" w:rsidRPr="00E5224F" w:rsidRDefault="008039CB" w:rsidP="00924A4F">
            <w:r w:rsidRPr="00E5224F">
              <w:t>0</w:t>
            </w:r>
          </w:p>
        </w:tc>
        <w:tc>
          <w:tcPr>
            <w:tcW w:w="1008" w:type="dxa"/>
          </w:tcPr>
          <w:p w:rsidR="008039CB" w:rsidRPr="00E5224F" w:rsidRDefault="008039CB" w:rsidP="00924A4F">
            <w:r w:rsidRPr="00E5224F">
              <w:t>0</w:t>
            </w:r>
          </w:p>
        </w:tc>
        <w:tc>
          <w:tcPr>
            <w:tcW w:w="1357" w:type="dxa"/>
          </w:tcPr>
          <w:p w:rsidR="008039CB" w:rsidRPr="00E5224F" w:rsidRDefault="008039CB" w:rsidP="00924A4F">
            <w:r w:rsidRPr="00E5224F">
              <w:t>0</w:t>
            </w:r>
          </w:p>
        </w:tc>
        <w:tc>
          <w:tcPr>
            <w:tcW w:w="1008" w:type="dxa"/>
          </w:tcPr>
          <w:p w:rsidR="008039CB" w:rsidRPr="00E5224F" w:rsidRDefault="008039CB" w:rsidP="00924A4F">
            <w:r w:rsidRPr="00E5224F">
              <w:t>0</w:t>
            </w:r>
          </w:p>
        </w:tc>
        <w:tc>
          <w:tcPr>
            <w:tcW w:w="2351" w:type="dxa"/>
          </w:tcPr>
          <w:p w:rsidR="008039CB" w:rsidRPr="00E5224F" w:rsidRDefault="008039CB" w:rsidP="00924A4F">
            <w:r w:rsidRPr="00E5224F">
              <w:t>Estimare elaborator PJGD</w:t>
            </w:r>
          </w:p>
          <w:p w:rsidR="008039CB" w:rsidRPr="00E5224F" w:rsidRDefault="008039CB" w:rsidP="00924A4F">
            <w:r w:rsidRPr="00E5224F">
              <w:t>Deșeurile vor fi colectate trimestrial și transportate la un centru de unde vor fi prel</w:t>
            </w:r>
            <w:r w:rsidR="00E5224F">
              <w:t>u</w:t>
            </w:r>
            <w:r w:rsidRPr="00E5224F">
              <w:t>ate de reciclatori/valorificatori</w:t>
            </w:r>
          </w:p>
        </w:tc>
      </w:tr>
      <w:tr w:rsidR="008039CB" w:rsidRPr="009D5F95" w:rsidTr="00E877B9">
        <w:trPr>
          <w:jc w:val="center"/>
        </w:trPr>
        <w:tc>
          <w:tcPr>
            <w:tcW w:w="1980" w:type="dxa"/>
          </w:tcPr>
          <w:p w:rsidR="008039CB" w:rsidRPr="00E5224F" w:rsidRDefault="008039CB" w:rsidP="00924A4F">
            <w:r w:rsidRPr="00E5224F">
              <w:t>Instalație tratare mec</w:t>
            </w:r>
            <w:r w:rsidR="00E5224F">
              <w:t>ano-biologică</w:t>
            </w:r>
            <w:r w:rsidRPr="00E5224F">
              <w:t xml:space="preserve"> cu biouscare</w:t>
            </w:r>
          </w:p>
        </w:tc>
        <w:tc>
          <w:tcPr>
            <w:tcW w:w="1596" w:type="dxa"/>
          </w:tcPr>
          <w:p w:rsidR="008039CB" w:rsidRPr="00E5224F" w:rsidRDefault="008039CB" w:rsidP="00924A4F">
            <w:r w:rsidRPr="00E5224F">
              <w:t>3</w:t>
            </w:r>
            <w:r w:rsidR="00E5224F">
              <w:t>.</w:t>
            </w:r>
            <w:r w:rsidRPr="00E5224F">
              <w:t>575</w:t>
            </w:r>
            <w:r w:rsidR="00E5224F">
              <w:t>.</w:t>
            </w:r>
            <w:r w:rsidRPr="00E5224F">
              <w:t>000</w:t>
            </w:r>
          </w:p>
        </w:tc>
        <w:tc>
          <w:tcPr>
            <w:tcW w:w="1008" w:type="dxa"/>
          </w:tcPr>
          <w:p w:rsidR="008039CB" w:rsidRPr="00E5224F" w:rsidRDefault="00E5224F" w:rsidP="00924A4F">
            <w:r>
              <w:t>27,</w:t>
            </w:r>
            <w:r w:rsidR="008039CB" w:rsidRPr="00E5224F">
              <w:t>5</w:t>
            </w:r>
          </w:p>
        </w:tc>
        <w:tc>
          <w:tcPr>
            <w:tcW w:w="1357" w:type="dxa"/>
          </w:tcPr>
          <w:p w:rsidR="008039CB" w:rsidRPr="00E5224F" w:rsidRDefault="00753486" w:rsidP="00924A4F">
            <w:r w:rsidRPr="00E5224F">
              <w:t>2</w:t>
            </w:r>
            <w:r w:rsidR="00E5224F">
              <w:t>.</w:t>
            </w:r>
            <w:r w:rsidRPr="00E5224F">
              <w:t>625</w:t>
            </w:r>
            <w:r w:rsidR="00E5224F">
              <w:t>.</w:t>
            </w:r>
            <w:r w:rsidRPr="00E5224F">
              <w:t>000</w:t>
            </w:r>
          </w:p>
        </w:tc>
        <w:tc>
          <w:tcPr>
            <w:tcW w:w="1008" w:type="dxa"/>
          </w:tcPr>
          <w:p w:rsidR="008039CB" w:rsidRPr="00E5224F" w:rsidRDefault="008039CB" w:rsidP="00924A4F">
            <w:r w:rsidRPr="00E5224F">
              <w:t>25</w:t>
            </w:r>
          </w:p>
        </w:tc>
        <w:tc>
          <w:tcPr>
            <w:tcW w:w="2351" w:type="dxa"/>
          </w:tcPr>
          <w:p w:rsidR="008039CB" w:rsidRPr="00E5224F" w:rsidRDefault="008039CB" w:rsidP="00924A4F">
            <w:r w:rsidRPr="00E5224F">
              <w:t>PNGD</w:t>
            </w:r>
            <w:r w:rsidRPr="00E5224F">
              <w:br/>
              <w:t>Prețuri din piață</w:t>
            </w:r>
          </w:p>
          <w:p w:rsidR="008039CB" w:rsidRPr="00E5224F" w:rsidRDefault="008039CB" w:rsidP="00924A4F">
            <w:r w:rsidRPr="00E5224F">
              <w:t>Instalații similare din România în operare</w:t>
            </w:r>
          </w:p>
          <w:p w:rsidR="00E5224F" w:rsidRDefault="008039CB" w:rsidP="00924A4F">
            <w:r w:rsidRPr="00E5224F">
              <w:t xml:space="preserve">Alternativa 1 – </w:t>
            </w:r>
          </w:p>
          <w:p w:rsidR="008039CB" w:rsidRPr="00E5224F" w:rsidRDefault="008039CB" w:rsidP="00924A4F">
            <w:r w:rsidRPr="00E5224F">
              <w:t>350 Euro/t</w:t>
            </w:r>
          </w:p>
          <w:p w:rsidR="00E5224F" w:rsidRDefault="008039CB" w:rsidP="00924A4F">
            <w:r w:rsidRPr="00E5224F">
              <w:t xml:space="preserve">Alternativa 2 – </w:t>
            </w:r>
          </w:p>
          <w:p w:rsidR="008039CB" w:rsidRPr="00E5224F" w:rsidRDefault="008039CB" w:rsidP="00924A4F">
            <w:r w:rsidRPr="00E5224F">
              <w:t>250 Euro/t</w:t>
            </w:r>
          </w:p>
          <w:p w:rsidR="008039CB" w:rsidRPr="00E5224F" w:rsidRDefault="008039CB" w:rsidP="00924A4F">
            <w:r w:rsidRPr="00E5224F">
              <w:t>Construcții, instalații, utilități</w:t>
            </w:r>
          </w:p>
        </w:tc>
      </w:tr>
      <w:tr w:rsidR="008039CB" w:rsidRPr="009D5F95" w:rsidTr="00E877B9">
        <w:trPr>
          <w:jc w:val="center"/>
        </w:trPr>
        <w:tc>
          <w:tcPr>
            <w:tcW w:w="1980" w:type="dxa"/>
          </w:tcPr>
          <w:p w:rsidR="008039CB" w:rsidRPr="00E5224F" w:rsidRDefault="008039CB" w:rsidP="00924A4F">
            <w:r w:rsidRPr="00E5224F">
              <w:t>Depozitare celula 2</w:t>
            </w:r>
          </w:p>
        </w:tc>
        <w:tc>
          <w:tcPr>
            <w:tcW w:w="1596" w:type="dxa"/>
          </w:tcPr>
          <w:p w:rsidR="008039CB" w:rsidRPr="00E5224F" w:rsidRDefault="008039CB" w:rsidP="00924A4F">
            <w:r w:rsidRPr="00E5224F">
              <w:t>1</w:t>
            </w:r>
            <w:r w:rsidR="00E5224F">
              <w:t>.</w:t>
            </w:r>
            <w:r w:rsidRPr="00E5224F">
              <w:t>330</w:t>
            </w:r>
            <w:r w:rsidR="00E5224F">
              <w:t>.</w:t>
            </w:r>
            <w:r w:rsidRPr="00E5224F">
              <w:t>777</w:t>
            </w:r>
            <w:r w:rsidR="00E5224F">
              <w:t>,</w:t>
            </w:r>
            <w:r w:rsidRPr="00E5224F">
              <w:t>6</w:t>
            </w:r>
          </w:p>
          <w:p w:rsidR="008039CB" w:rsidRPr="00E5224F" w:rsidRDefault="008039CB" w:rsidP="00924A4F"/>
        </w:tc>
        <w:tc>
          <w:tcPr>
            <w:tcW w:w="1008" w:type="dxa"/>
          </w:tcPr>
          <w:p w:rsidR="008039CB" w:rsidRPr="00E5224F" w:rsidRDefault="008039CB" w:rsidP="00924A4F">
            <w:r w:rsidRPr="00E5224F">
              <w:t>39</w:t>
            </w:r>
          </w:p>
        </w:tc>
        <w:tc>
          <w:tcPr>
            <w:tcW w:w="1357" w:type="dxa"/>
          </w:tcPr>
          <w:p w:rsidR="008039CB" w:rsidRPr="00E5224F" w:rsidRDefault="00E5224F" w:rsidP="00924A4F">
            <w:r>
              <w:t>1.448.094,</w:t>
            </w:r>
            <w:r w:rsidR="008039CB" w:rsidRPr="00E5224F">
              <w:t>4</w:t>
            </w:r>
          </w:p>
          <w:p w:rsidR="008039CB" w:rsidRPr="00E5224F" w:rsidRDefault="008039CB" w:rsidP="00924A4F"/>
        </w:tc>
        <w:tc>
          <w:tcPr>
            <w:tcW w:w="1008" w:type="dxa"/>
          </w:tcPr>
          <w:p w:rsidR="008039CB" w:rsidRPr="00E5224F" w:rsidRDefault="008039CB" w:rsidP="00924A4F">
            <w:r w:rsidRPr="00E5224F">
              <w:t>39</w:t>
            </w:r>
          </w:p>
        </w:tc>
        <w:tc>
          <w:tcPr>
            <w:tcW w:w="2351" w:type="dxa"/>
          </w:tcPr>
          <w:p w:rsidR="008039CB" w:rsidRPr="00E5224F" w:rsidRDefault="00E5224F" w:rsidP="00924A4F">
            <w:r>
              <w:t>Celula 2 va intra in funcțiune î</w:t>
            </w:r>
            <w:r w:rsidR="008039CB" w:rsidRPr="00E5224F">
              <w:t>n anul 2030</w:t>
            </w:r>
          </w:p>
          <w:p w:rsidR="00E5224F" w:rsidRDefault="00E5224F" w:rsidP="00924A4F">
            <w:r>
              <w:t>Capacitatea necesară</w:t>
            </w:r>
            <w:r w:rsidR="008039CB" w:rsidRPr="00E5224F">
              <w:t xml:space="preserve"> pentru pe</w:t>
            </w:r>
            <w:r>
              <w:t>r</w:t>
            </w:r>
            <w:r w:rsidR="008039CB" w:rsidRPr="00E5224F">
              <w:t xml:space="preserve">ioada </w:t>
            </w:r>
          </w:p>
          <w:p w:rsidR="008039CB" w:rsidRPr="00E5224F" w:rsidRDefault="008039CB" w:rsidP="00924A4F">
            <w:r w:rsidRPr="00E5224F">
              <w:t>2020-2040</w:t>
            </w:r>
          </w:p>
          <w:p w:rsidR="008039CB" w:rsidRPr="00E5224F" w:rsidRDefault="008039CB" w:rsidP="00924A4F">
            <w:r w:rsidRPr="00E5224F">
              <w:t>Alterna</w:t>
            </w:r>
            <w:r w:rsidR="00E5224F">
              <w:t>tiva 1 – capacitatea necesară</w:t>
            </w:r>
          </w:p>
          <w:p w:rsidR="008039CB" w:rsidRPr="00E5224F" w:rsidRDefault="008039CB" w:rsidP="00924A4F">
            <w:r w:rsidRPr="00E5224F">
              <w:t>16</w:t>
            </w:r>
            <w:r w:rsidR="00E5224F">
              <w:t>.6347,</w:t>
            </w:r>
            <w:r w:rsidRPr="00E5224F">
              <w:t>2 t</w:t>
            </w:r>
          </w:p>
          <w:p w:rsidR="008039CB" w:rsidRPr="00E5224F" w:rsidRDefault="008039CB" w:rsidP="00924A4F">
            <w:r w:rsidRPr="00E5224F">
              <w:t>Alte</w:t>
            </w:r>
            <w:r w:rsidR="00E5224F">
              <w:t xml:space="preserve">rnativa 2 – capacitatea necesară </w:t>
            </w:r>
          </w:p>
          <w:p w:rsidR="008039CB" w:rsidRPr="00E5224F" w:rsidRDefault="008039CB" w:rsidP="00924A4F">
            <w:r w:rsidRPr="00E5224F">
              <w:t>18</w:t>
            </w:r>
            <w:r w:rsidR="00E5224F">
              <w:t>.101,8 t</w:t>
            </w:r>
          </w:p>
          <w:p w:rsidR="008039CB" w:rsidRPr="00E5224F" w:rsidRDefault="008039CB" w:rsidP="00924A4F">
            <w:r w:rsidRPr="00E5224F">
              <w:t>CAPEX – 8 Euro/t</w:t>
            </w:r>
          </w:p>
          <w:p w:rsidR="008039CB" w:rsidRPr="00E5224F" w:rsidRDefault="008039CB" w:rsidP="00924A4F">
            <w:r w:rsidRPr="00E5224F">
              <w:t>OPEX – 39 Euro/t</w:t>
            </w:r>
          </w:p>
        </w:tc>
      </w:tr>
      <w:tr w:rsidR="008039CB" w:rsidRPr="009D5F95" w:rsidTr="00E877B9">
        <w:trPr>
          <w:trHeight w:val="307"/>
          <w:jc w:val="center"/>
        </w:trPr>
        <w:tc>
          <w:tcPr>
            <w:tcW w:w="1980" w:type="dxa"/>
            <w:shd w:val="clear" w:color="auto" w:fill="F2F2F2" w:themeFill="background1" w:themeFillShade="F2"/>
          </w:tcPr>
          <w:p w:rsidR="008039CB" w:rsidRPr="00E877B9" w:rsidRDefault="008039CB" w:rsidP="00924A4F">
            <w:pPr>
              <w:rPr>
                <w:b/>
                <w:sz w:val="20"/>
              </w:rPr>
            </w:pPr>
            <w:r w:rsidRPr="00E877B9">
              <w:rPr>
                <w:b/>
                <w:sz w:val="20"/>
              </w:rPr>
              <w:t>Total investiții</w:t>
            </w:r>
            <w:r w:rsidR="00E877B9">
              <w:rPr>
                <w:b/>
                <w:sz w:val="20"/>
              </w:rPr>
              <w:t xml:space="preserve"> (Euro)</w:t>
            </w:r>
          </w:p>
        </w:tc>
        <w:tc>
          <w:tcPr>
            <w:tcW w:w="1596" w:type="dxa"/>
            <w:shd w:val="clear" w:color="auto" w:fill="F2F2F2" w:themeFill="background1" w:themeFillShade="F2"/>
          </w:tcPr>
          <w:p w:rsidR="008039CB" w:rsidRPr="00E877B9" w:rsidRDefault="008039CB" w:rsidP="00924A4F">
            <w:pPr>
              <w:rPr>
                <w:b/>
                <w:sz w:val="20"/>
              </w:rPr>
            </w:pPr>
            <w:r w:rsidRPr="00E877B9">
              <w:rPr>
                <w:b/>
                <w:sz w:val="20"/>
              </w:rPr>
              <w:t>5</w:t>
            </w:r>
            <w:r w:rsidR="00E5224F" w:rsidRPr="00E877B9">
              <w:rPr>
                <w:b/>
                <w:sz w:val="20"/>
              </w:rPr>
              <w:t>.</w:t>
            </w:r>
            <w:r w:rsidRPr="00E877B9">
              <w:rPr>
                <w:b/>
                <w:sz w:val="20"/>
              </w:rPr>
              <w:t>514</w:t>
            </w:r>
            <w:r w:rsidR="00E5224F" w:rsidRPr="00E877B9">
              <w:rPr>
                <w:b/>
                <w:sz w:val="20"/>
              </w:rPr>
              <w:t>.</w:t>
            </w:r>
            <w:r w:rsidRPr="00E877B9">
              <w:rPr>
                <w:b/>
                <w:sz w:val="20"/>
              </w:rPr>
              <w:t>821</w:t>
            </w:r>
          </w:p>
          <w:p w:rsidR="008039CB" w:rsidRPr="00E877B9" w:rsidRDefault="008039CB" w:rsidP="00924A4F">
            <w:pPr>
              <w:rPr>
                <w:b/>
                <w:sz w:val="20"/>
              </w:rPr>
            </w:pPr>
          </w:p>
        </w:tc>
        <w:tc>
          <w:tcPr>
            <w:tcW w:w="1008" w:type="dxa"/>
            <w:shd w:val="clear" w:color="auto" w:fill="F2F2F2" w:themeFill="background1" w:themeFillShade="F2"/>
          </w:tcPr>
          <w:p w:rsidR="008039CB" w:rsidRPr="00E877B9" w:rsidRDefault="008039CB" w:rsidP="00924A4F">
            <w:pPr>
              <w:rPr>
                <w:b/>
                <w:sz w:val="20"/>
              </w:rPr>
            </w:pPr>
          </w:p>
        </w:tc>
        <w:tc>
          <w:tcPr>
            <w:tcW w:w="1357" w:type="dxa"/>
            <w:shd w:val="clear" w:color="auto" w:fill="F2F2F2" w:themeFill="background1" w:themeFillShade="F2"/>
          </w:tcPr>
          <w:p w:rsidR="008039CB" w:rsidRPr="00E877B9" w:rsidRDefault="00753486" w:rsidP="00924A4F">
            <w:pPr>
              <w:rPr>
                <w:b/>
                <w:sz w:val="20"/>
              </w:rPr>
            </w:pPr>
            <w:r w:rsidRPr="00E877B9">
              <w:rPr>
                <w:b/>
                <w:sz w:val="20"/>
              </w:rPr>
              <w:t>4</w:t>
            </w:r>
            <w:r w:rsidR="00E5224F" w:rsidRPr="00E877B9">
              <w:rPr>
                <w:b/>
                <w:sz w:val="20"/>
              </w:rPr>
              <w:t>.</w:t>
            </w:r>
            <w:r w:rsidRPr="00E877B9">
              <w:rPr>
                <w:b/>
                <w:sz w:val="20"/>
              </w:rPr>
              <w:t>6</w:t>
            </w:r>
            <w:r w:rsidR="00E5224F" w:rsidRPr="00E877B9">
              <w:rPr>
                <w:b/>
                <w:sz w:val="20"/>
              </w:rPr>
              <w:t>82.137,</w:t>
            </w:r>
            <w:r w:rsidRPr="00E877B9">
              <w:rPr>
                <w:b/>
                <w:sz w:val="20"/>
              </w:rPr>
              <w:t>8</w:t>
            </w:r>
          </w:p>
        </w:tc>
        <w:tc>
          <w:tcPr>
            <w:tcW w:w="1008" w:type="dxa"/>
            <w:shd w:val="clear" w:color="auto" w:fill="F2F2F2" w:themeFill="background1" w:themeFillShade="F2"/>
          </w:tcPr>
          <w:p w:rsidR="008039CB" w:rsidRPr="00E877B9" w:rsidRDefault="008039CB" w:rsidP="00924A4F">
            <w:pPr>
              <w:rPr>
                <w:b/>
                <w:sz w:val="20"/>
              </w:rPr>
            </w:pPr>
          </w:p>
        </w:tc>
        <w:tc>
          <w:tcPr>
            <w:tcW w:w="2351" w:type="dxa"/>
            <w:shd w:val="clear" w:color="auto" w:fill="F2F2F2" w:themeFill="background1" w:themeFillShade="F2"/>
          </w:tcPr>
          <w:p w:rsidR="008039CB" w:rsidRPr="00E877B9" w:rsidRDefault="008039CB" w:rsidP="00924A4F">
            <w:pPr>
              <w:rPr>
                <w:b/>
                <w:sz w:val="20"/>
              </w:rPr>
            </w:pPr>
          </w:p>
        </w:tc>
      </w:tr>
    </w:tbl>
    <w:p w:rsidR="008039CB" w:rsidRPr="00B96C9C" w:rsidRDefault="008039CB" w:rsidP="00924A4F"/>
    <w:p w:rsidR="008039CB" w:rsidRPr="00C1752B" w:rsidRDefault="008039CB" w:rsidP="00924A4F">
      <w:pPr>
        <w:pStyle w:val="Heading1"/>
        <w:numPr>
          <w:ilvl w:val="1"/>
          <w:numId w:val="112"/>
        </w:numPr>
      </w:pPr>
      <w:bookmarkStart w:id="293" w:name="_bookmark268"/>
      <w:bookmarkStart w:id="294" w:name="_Toc26870606"/>
      <w:bookmarkEnd w:id="293"/>
      <w:r w:rsidRPr="00C1752B">
        <w:t>Analiza</w:t>
      </w:r>
      <w:r w:rsidR="00415F93" w:rsidRPr="00C1752B">
        <w:t xml:space="preserve"> </w:t>
      </w:r>
      <w:r w:rsidRPr="00C1752B">
        <w:t>alternativelor</w:t>
      </w:r>
      <w:r w:rsidR="00415F93" w:rsidRPr="00C1752B">
        <w:t xml:space="preserve"> </w:t>
      </w:r>
      <w:r w:rsidRPr="00C1752B">
        <w:t>privind</w:t>
      </w:r>
      <w:r w:rsidR="00415F93" w:rsidRPr="00C1752B">
        <w:t xml:space="preserve"> </w:t>
      </w:r>
      <w:r w:rsidRPr="00C1752B">
        <w:t>gestionarea</w:t>
      </w:r>
      <w:r w:rsidR="00415F93" w:rsidRPr="00C1752B">
        <w:t xml:space="preserve"> </w:t>
      </w:r>
      <w:r w:rsidRPr="00C1752B">
        <w:t>deșeurilor</w:t>
      </w:r>
      <w:r w:rsidR="00415F93" w:rsidRPr="00C1752B">
        <w:t xml:space="preserve"> </w:t>
      </w:r>
      <w:r w:rsidRPr="00C1752B">
        <w:t>municipale</w:t>
      </w:r>
      <w:bookmarkEnd w:id="294"/>
    </w:p>
    <w:p w:rsidR="008039CB" w:rsidRPr="00B96C9C" w:rsidRDefault="008039CB" w:rsidP="00924A4F"/>
    <w:p w:rsidR="008039CB" w:rsidRPr="001A1DCF" w:rsidRDefault="008039CB" w:rsidP="00924A4F">
      <w:pPr>
        <w:pStyle w:val="Heading1"/>
        <w:numPr>
          <w:ilvl w:val="2"/>
          <w:numId w:val="112"/>
        </w:numPr>
      </w:pPr>
      <w:bookmarkStart w:id="295" w:name="_bookmark269"/>
      <w:bookmarkStart w:id="296" w:name="_Toc26870607"/>
      <w:bookmarkEnd w:id="295"/>
      <w:r w:rsidRPr="001A1DCF">
        <w:t>Metodologia</w:t>
      </w:r>
      <w:r w:rsidR="00415F93" w:rsidRPr="001A1DCF">
        <w:t xml:space="preserve"> </w:t>
      </w:r>
      <w:r w:rsidRPr="001A1DCF">
        <w:t>aplicată</w:t>
      </w:r>
      <w:bookmarkEnd w:id="296"/>
    </w:p>
    <w:p w:rsidR="008039CB" w:rsidRPr="00B96C9C" w:rsidRDefault="008039CB" w:rsidP="00924A4F"/>
    <w:p w:rsidR="008039CB" w:rsidRPr="00B96C9C" w:rsidRDefault="008039CB" w:rsidP="00632D20">
      <w:pPr>
        <w:jc w:val="both"/>
      </w:pPr>
      <w:r w:rsidRPr="00B96C9C">
        <w:t>Conform</w:t>
      </w:r>
      <w:r w:rsidR="00415F93">
        <w:t xml:space="preserve"> </w:t>
      </w:r>
      <w:r w:rsidRPr="00B96C9C">
        <w:t>metodologiei</w:t>
      </w:r>
      <w:r w:rsidR="00B8618D">
        <w:t xml:space="preserve"> </w:t>
      </w:r>
      <w:r w:rsidRPr="00B96C9C">
        <w:t>de</w:t>
      </w:r>
      <w:r w:rsidR="00B8618D">
        <w:t xml:space="preserve"> </w:t>
      </w:r>
      <w:r w:rsidRPr="00B96C9C">
        <w:t>elaborare</w:t>
      </w:r>
      <w:r w:rsidR="00B8618D">
        <w:t xml:space="preserve"> </w:t>
      </w:r>
      <w:r w:rsidRPr="00B96C9C">
        <w:t>a</w:t>
      </w:r>
      <w:r w:rsidR="00B8618D">
        <w:t xml:space="preserve"> </w:t>
      </w:r>
      <w:r w:rsidRPr="00B96C9C">
        <w:t>PJGD,</w:t>
      </w:r>
      <w:r w:rsidR="00B8618D">
        <w:t xml:space="preserve"> </w:t>
      </w:r>
      <w:r w:rsidRPr="00B96C9C">
        <w:t>analiza</w:t>
      </w:r>
      <w:r w:rsidR="00B8618D">
        <w:t xml:space="preserve"> </w:t>
      </w:r>
      <w:r w:rsidRPr="00B96C9C">
        <w:t>alternativelor</w:t>
      </w:r>
      <w:r w:rsidR="00B8618D">
        <w:t xml:space="preserve"> </w:t>
      </w:r>
      <w:r w:rsidRPr="00B96C9C">
        <w:t>propuse</w:t>
      </w:r>
      <w:r w:rsidR="00B8618D">
        <w:t xml:space="preserve"> </w:t>
      </w:r>
      <w:r w:rsidRPr="00B96C9C">
        <w:t>se</w:t>
      </w:r>
      <w:r w:rsidR="00B8618D">
        <w:t xml:space="preserve"> </w:t>
      </w:r>
      <w:r w:rsidRPr="00B96C9C">
        <w:t>realizează</w:t>
      </w:r>
      <w:r w:rsidR="00B8618D">
        <w:t xml:space="preserve"> </w:t>
      </w:r>
      <w:r w:rsidRPr="00B96C9C">
        <w:t>în</w:t>
      </w:r>
      <w:r w:rsidR="00B8618D">
        <w:t xml:space="preserve"> </w:t>
      </w:r>
      <w:r w:rsidRPr="00B96C9C">
        <w:t>baza</w:t>
      </w:r>
      <w:r w:rsidR="00B8618D">
        <w:t xml:space="preserve"> </w:t>
      </w:r>
      <w:r w:rsidRPr="00B96C9C">
        <w:t>următorului</w:t>
      </w:r>
      <w:r w:rsidR="00B8618D">
        <w:t xml:space="preserve"> </w:t>
      </w:r>
      <w:r w:rsidRPr="00B96C9C">
        <w:t>set</w:t>
      </w:r>
      <w:r w:rsidR="00B8618D">
        <w:t xml:space="preserve"> </w:t>
      </w:r>
      <w:r w:rsidRPr="00B96C9C">
        <w:t>de</w:t>
      </w:r>
      <w:r w:rsidR="00B8618D">
        <w:t xml:space="preserve"> </w:t>
      </w:r>
      <w:r w:rsidRPr="00B96C9C">
        <w:t>criterii:</w:t>
      </w:r>
    </w:p>
    <w:p w:rsidR="008039CB" w:rsidRPr="00B96C9C" w:rsidRDefault="008039CB" w:rsidP="00632D20">
      <w:pPr>
        <w:pStyle w:val="ListParagraph"/>
        <w:numPr>
          <w:ilvl w:val="0"/>
          <w:numId w:val="118"/>
        </w:numPr>
        <w:jc w:val="both"/>
      </w:pPr>
      <w:r w:rsidRPr="00B96C9C">
        <w:t>cantitative:</w:t>
      </w:r>
    </w:p>
    <w:p w:rsidR="008039CB" w:rsidRPr="00B96C9C" w:rsidRDefault="008039CB" w:rsidP="00632D20">
      <w:pPr>
        <w:pStyle w:val="ListParagraph"/>
        <w:numPr>
          <w:ilvl w:val="0"/>
          <w:numId w:val="119"/>
        </w:numPr>
        <w:jc w:val="both"/>
      </w:pPr>
      <w:r w:rsidRPr="00B96C9C">
        <w:t>evaluare</w:t>
      </w:r>
      <w:r w:rsidR="009D5F95">
        <w:t xml:space="preserve"> </w:t>
      </w:r>
      <w:r w:rsidRPr="00B96C9C">
        <w:t>financiară</w:t>
      </w:r>
      <w:r w:rsidR="009D5F95">
        <w:t xml:space="preserve"> </w:t>
      </w:r>
      <w:r w:rsidRPr="00B96C9C">
        <w:t>(estimare costuri</w:t>
      </w:r>
      <w:r w:rsidR="009D5F95">
        <w:t xml:space="preserve"> </w:t>
      </w:r>
      <w:r w:rsidRPr="00B96C9C">
        <w:t>cu investițiile și costuri</w:t>
      </w:r>
      <w:r w:rsidR="009D5F95">
        <w:t xml:space="preserve"> </w:t>
      </w:r>
      <w:r w:rsidRPr="00B96C9C">
        <w:t>cu operarea și</w:t>
      </w:r>
      <w:r w:rsidR="009D5F95">
        <w:t xml:space="preserve"> </w:t>
      </w:r>
      <w:r w:rsidRPr="00B96C9C">
        <w:t>întreținerea);</w:t>
      </w:r>
    </w:p>
    <w:p w:rsidR="008039CB" w:rsidRPr="00240340" w:rsidRDefault="00B8618D" w:rsidP="00632D20">
      <w:pPr>
        <w:pStyle w:val="ListParagraph"/>
        <w:numPr>
          <w:ilvl w:val="0"/>
          <w:numId w:val="119"/>
        </w:numPr>
        <w:jc w:val="both"/>
      </w:pPr>
      <w:r>
        <w:t>cu</w:t>
      </w:r>
      <w:r w:rsidR="008039CB" w:rsidRPr="00B96C9C">
        <w:t>antificarea</w:t>
      </w:r>
      <w:r>
        <w:t xml:space="preserve"> </w:t>
      </w:r>
      <w:r w:rsidR="008039CB" w:rsidRPr="00B96C9C">
        <w:t>impactul</w:t>
      </w:r>
      <w:r>
        <w:t xml:space="preserve">ui </w:t>
      </w:r>
      <w:r w:rsidR="008039CB" w:rsidRPr="00B96C9C">
        <w:t>asupra</w:t>
      </w:r>
      <w:r>
        <w:t xml:space="preserve"> </w:t>
      </w:r>
      <w:r w:rsidR="008039CB" w:rsidRPr="00B96C9C">
        <w:t>mediului</w:t>
      </w:r>
      <w:r w:rsidR="009D5F95">
        <w:t xml:space="preserve"> </w:t>
      </w:r>
      <w:r w:rsidR="008039CB" w:rsidRPr="00B96C9C">
        <w:t>(estimarea</w:t>
      </w:r>
      <w:r>
        <w:t xml:space="preserve"> </w:t>
      </w:r>
      <w:r w:rsidR="008039CB" w:rsidRPr="00B96C9C">
        <w:t>emisiilor</w:t>
      </w:r>
      <w:r>
        <w:t xml:space="preserve"> </w:t>
      </w:r>
      <w:r w:rsidR="008039CB" w:rsidRPr="00B96C9C">
        <w:t>nete</w:t>
      </w:r>
      <w:r w:rsidR="00E5224F">
        <w:t>,</w:t>
      </w:r>
      <w:r>
        <w:t xml:space="preserve"> </w:t>
      </w:r>
      <w:r w:rsidR="008039CB" w:rsidRPr="00B96C9C">
        <w:t>exprimate</w:t>
      </w:r>
      <w:r>
        <w:t xml:space="preserve"> </w:t>
      </w:r>
      <w:r w:rsidR="008039CB" w:rsidRPr="00B96C9C">
        <w:t>în</w:t>
      </w:r>
      <w:r>
        <w:t xml:space="preserve"> </w:t>
      </w:r>
      <w:r w:rsidR="008039CB" w:rsidRPr="00B96C9C">
        <w:t>tone</w:t>
      </w:r>
      <w:r>
        <w:t xml:space="preserve"> </w:t>
      </w:r>
      <w:r w:rsidR="008039CB" w:rsidRPr="00B8618D">
        <w:t>emisii</w:t>
      </w:r>
      <w:r w:rsidRPr="00B8618D">
        <w:t xml:space="preserve"> </w:t>
      </w:r>
      <w:r w:rsidR="008039CB" w:rsidRPr="00B8618D">
        <w:t>CO</w:t>
      </w:r>
      <w:r w:rsidR="008039CB" w:rsidRPr="00924A4F">
        <w:rPr>
          <w:vertAlign w:val="subscript"/>
        </w:rPr>
        <w:t>2</w:t>
      </w:r>
      <w:r w:rsidRPr="00924A4F">
        <w:rPr>
          <w:vertAlign w:val="subscript"/>
        </w:rPr>
        <w:t xml:space="preserve"> </w:t>
      </w:r>
      <w:r w:rsidR="008039CB" w:rsidRPr="00B8618D">
        <w:t>echivalent);</w:t>
      </w:r>
    </w:p>
    <w:p w:rsidR="008039CB" w:rsidRPr="00B8618D" w:rsidRDefault="008039CB" w:rsidP="00632D20">
      <w:pPr>
        <w:pStyle w:val="ListParagraph"/>
        <w:numPr>
          <w:ilvl w:val="0"/>
          <w:numId w:val="118"/>
        </w:numPr>
        <w:jc w:val="both"/>
      </w:pPr>
      <w:r w:rsidRPr="00B96C9C">
        <w:t>calitative:</w:t>
      </w:r>
    </w:p>
    <w:p w:rsidR="008039CB" w:rsidRPr="00B8618D" w:rsidRDefault="008039CB" w:rsidP="00632D20">
      <w:pPr>
        <w:pStyle w:val="ListParagraph"/>
        <w:numPr>
          <w:ilvl w:val="0"/>
          <w:numId w:val="119"/>
        </w:numPr>
        <w:jc w:val="both"/>
      </w:pPr>
      <w:r w:rsidRPr="00B96C9C">
        <w:lastRenderedPageBreak/>
        <w:t>gradul</w:t>
      </w:r>
      <w:r w:rsidR="00B8618D">
        <w:t xml:space="preserve"> </w:t>
      </w:r>
      <w:r w:rsidRPr="00B8618D">
        <w:t>de</w:t>
      </w:r>
      <w:r w:rsidR="00B8618D">
        <w:t xml:space="preserve"> </w:t>
      </w:r>
      <w:r w:rsidRPr="00B8618D">
        <w:t>valorificare</w:t>
      </w:r>
      <w:r w:rsidR="00B8618D">
        <w:t xml:space="preserve"> </w:t>
      </w:r>
      <w:r w:rsidRPr="00B8618D">
        <w:t>a</w:t>
      </w:r>
      <w:r w:rsidR="00B8618D">
        <w:t xml:space="preserve"> </w:t>
      </w:r>
      <w:r w:rsidRPr="00B96C9C">
        <w:t>deșeurilor;</w:t>
      </w:r>
    </w:p>
    <w:p w:rsidR="008039CB" w:rsidRPr="00B8618D" w:rsidRDefault="008039CB" w:rsidP="00632D20">
      <w:pPr>
        <w:pStyle w:val="ListParagraph"/>
        <w:numPr>
          <w:ilvl w:val="0"/>
          <w:numId w:val="119"/>
        </w:numPr>
        <w:jc w:val="both"/>
      </w:pPr>
      <w:r w:rsidRPr="00B96C9C">
        <w:t>riscul</w:t>
      </w:r>
      <w:r w:rsidR="00B8618D">
        <w:t xml:space="preserve"> </w:t>
      </w:r>
      <w:r w:rsidRPr="00B8618D">
        <w:t>de</w:t>
      </w:r>
      <w:r w:rsidR="00B8618D">
        <w:t xml:space="preserve"> </w:t>
      </w:r>
      <w:r w:rsidRPr="00B8618D">
        <w:t>piață;</w:t>
      </w:r>
    </w:p>
    <w:p w:rsidR="008039CB" w:rsidRPr="00B8618D" w:rsidRDefault="008039CB" w:rsidP="00632D20">
      <w:pPr>
        <w:pStyle w:val="ListParagraph"/>
        <w:numPr>
          <w:ilvl w:val="0"/>
          <w:numId w:val="119"/>
        </w:numPr>
        <w:jc w:val="both"/>
      </w:pPr>
      <w:r w:rsidRPr="00B96C9C">
        <w:t>conformitatea</w:t>
      </w:r>
      <w:r w:rsidR="00B8618D">
        <w:t xml:space="preserve"> </w:t>
      </w:r>
      <w:r w:rsidRPr="00B8618D">
        <w:t>cu</w:t>
      </w:r>
      <w:r w:rsidR="00B8618D">
        <w:t xml:space="preserve"> </w:t>
      </w:r>
      <w:r w:rsidRPr="00B96C9C">
        <w:t>principiile</w:t>
      </w:r>
      <w:r w:rsidR="00B8618D">
        <w:t xml:space="preserve"> </w:t>
      </w:r>
      <w:r w:rsidRPr="00B96C9C">
        <w:t>economiei</w:t>
      </w:r>
      <w:r w:rsidR="00B8618D">
        <w:t xml:space="preserve"> </w:t>
      </w:r>
      <w:r w:rsidRPr="00B96C9C">
        <w:t>circulare</w:t>
      </w:r>
      <w:r w:rsidR="00B8618D">
        <w:t>.</w:t>
      </w:r>
    </w:p>
    <w:p w:rsidR="00632D20" w:rsidRDefault="00632D20" w:rsidP="00632D20">
      <w:pPr>
        <w:jc w:val="both"/>
      </w:pPr>
    </w:p>
    <w:p w:rsidR="00632D20" w:rsidRDefault="008039CB" w:rsidP="00632D20">
      <w:pPr>
        <w:jc w:val="both"/>
      </w:pPr>
      <w:r w:rsidRPr="00B96C9C">
        <w:t>Evaluarea</w:t>
      </w:r>
      <w:r w:rsidR="00B8618D">
        <w:t xml:space="preserve"> </w:t>
      </w:r>
      <w:r w:rsidRPr="00B96C9C">
        <w:t>s-a</w:t>
      </w:r>
      <w:r w:rsidR="00B8618D">
        <w:t xml:space="preserve"> </w:t>
      </w:r>
      <w:r w:rsidRPr="00B96C9C">
        <w:t>realizat</w:t>
      </w:r>
      <w:r w:rsidR="00B8618D">
        <w:t xml:space="preserve"> </w:t>
      </w:r>
      <w:r w:rsidRPr="00B96C9C">
        <w:t>pentru</w:t>
      </w:r>
      <w:r w:rsidR="00B8618D">
        <w:t xml:space="preserve"> </w:t>
      </w:r>
      <w:r w:rsidRPr="00B96C9C">
        <w:t>toate</w:t>
      </w:r>
      <w:r w:rsidR="00B8618D">
        <w:t xml:space="preserve"> </w:t>
      </w:r>
      <w:r w:rsidRPr="00B96C9C">
        <w:t>cele</w:t>
      </w:r>
      <w:r w:rsidR="00B8618D">
        <w:t xml:space="preserve"> </w:t>
      </w:r>
      <w:r w:rsidRPr="00B96C9C">
        <w:t>3</w:t>
      </w:r>
      <w:r w:rsidR="00B8618D">
        <w:t xml:space="preserve"> </w:t>
      </w:r>
      <w:r w:rsidRPr="00B96C9C">
        <w:t>alternative</w:t>
      </w:r>
      <w:r w:rsidR="00B8618D">
        <w:t xml:space="preserve"> </w:t>
      </w:r>
      <w:r w:rsidRPr="00B96C9C">
        <w:t>discutate</w:t>
      </w:r>
      <w:r w:rsidR="00B8618D">
        <w:t xml:space="preserve"> </w:t>
      </w:r>
      <w:r w:rsidRPr="00B96C9C">
        <w:t>(Alternativa</w:t>
      </w:r>
      <w:r w:rsidR="00B8618D">
        <w:t xml:space="preserve"> </w:t>
      </w:r>
      <w:r w:rsidRPr="00B96C9C">
        <w:t>„zero”</w:t>
      </w:r>
      <w:r w:rsidR="00B8618D">
        <w:t xml:space="preserve"> </w:t>
      </w:r>
      <w:r w:rsidRPr="00B96C9C">
        <w:t>și</w:t>
      </w:r>
      <w:r w:rsidR="00B8618D">
        <w:t xml:space="preserve"> </w:t>
      </w:r>
      <w:r w:rsidRPr="00B96C9C">
        <w:t>cele</w:t>
      </w:r>
      <w:r w:rsidR="00B8618D">
        <w:t xml:space="preserve"> </w:t>
      </w:r>
      <w:r w:rsidRPr="00B96C9C">
        <w:t>2</w:t>
      </w:r>
      <w:r w:rsidR="00B8618D">
        <w:t xml:space="preserve"> </w:t>
      </w:r>
      <w:r w:rsidRPr="00B96C9C">
        <w:t>alternative</w:t>
      </w:r>
      <w:r w:rsidR="00B8618D">
        <w:t xml:space="preserve"> </w:t>
      </w:r>
      <w:r w:rsidRPr="00B96C9C">
        <w:t>propuse)</w:t>
      </w:r>
      <w:r w:rsidR="00B8618D">
        <w:t xml:space="preserve"> </w:t>
      </w:r>
      <w:r w:rsidRPr="00B96C9C">
        <w:t>și s-a selectat alternativa</w:t>
      </w:r>
      <w:r w:rsidR="00B8618D">
        <w:t xml:space="preserve"> </w:t>
      </w:r>
      <w:r w:rsidRPr="00B96C9C">
        <w:t>care</w:t>
      </w:r>
      <w:r w:rsidR="00B8618D">
        <w:t xml:space="preserve"> </w:t>
      </w:r>
      <w:r w:rsidRPr="00B96C9C">
        <w:t>a obținut punctajul cel</w:t>
      </w:r>
      <w:r w:rsidR="00B8618D">
        <w:t xml:space="preserve"> </w:t>
      </w:r>
      <w:r w:rsidRPr="00B96C9C">
        <w:t>mai</w:t>
      </w:r>
      <w:r w:rsidR="00B8618D">
        <w:t xml:space="preserve"> </w:t>
      </w:r>
      <w:r w:rsidRPr="00B96C9C">
        <w:t>ridicat. În</w:t>
      </w:r>
      <w:r w:rsidR="00B8618D">
        <w:t xml:space="preserve"> </w:t>
      </w:r>
      <w:r w:rsidRPr="00B96C9C">
        <w:t>tabelul de</w:t>
      </w:r>
      <w:r w:rsidR="00B8618D">
        <w:t xml:space="preserve"> </w:t>
      </w:r>
      <w:r w:rsidRPr="00B96C9C">
        <w:t>mai</w:t>
      </w:r>
      <w:r w:rsidR="00B8618D">
        <w:t xml:space="preserve"> </w:t>
      </w:r>
      <w:r w:rsidRPr="00B96C9C">
        <w:t>jos</w:t>
      </w:r>
      <w:r w:rsidR="00B8618D">
        <w:t xml:space="preserve"> </w:t>
      </w:r>
      <w:r w:rsidRPr="00B96C9C">
        <w:t>sunt</w:t>
      </w:r>
      <w:r w:rsidR="00B8618D">
        <w:t xml:space="preserve"> </w:t>
      </w:r>
      <w:r w:rsidRPr="00B96C9C">
        <w:t>prezentate</w:t>
      </w:r>
      <w:r w:rsidR="00B8618D">
        <w:t xml:space="preserve"> </w:t>
      </w:r>
      <w:r w:rsidRPr="00B96C9C">
        <w:t>punctajele</w:t>
      </w:r>
      <w:r w:rsidR="00B8618D">
        <w:t xml:space="preserve"> </w:t>
      </w:r>
      <w:r w:rsidRPr="00B96C9C">
        <w:t>obținute</w:t>
      </w:r>
      <w:r w:rsidR="00B8618D">
        <w:t xml:space="preserve"> </w:t>
      </w:r>
      <w:r w:rsidRPr="00B96C9C">
        <w:t>de</w:t>
      </w:r>
      <w:r w:rsidR="00B8618D">
        <w:t xml:space="preserve"> </w:t>
      </w:r>
      <w:r w:rsidRPr="00B96C9C">
        <w:t>fiecare</w:t>
      </w:r>
      <w:r w:rsidR="00B8618D">
        <w:t xml:space="preserve"> </w:t>
      </w:r>
      <w:r w:rsidRPr="00B96C9C">
        <w:t>alternativă</w:t>
      </w:r>
      <w:r w:rsidR="00B8618D">
        <w:t xml:space="preserve"> </w:t>
      </w:r>
      <w:r w:rsidRPr="00B96C9C">
        <w:t>în</w:t>
      </w:r>
      <w:r w:rsidR="00B8618D">
        <w:t xml:space="preserve"> </w:t>
      </w:r>
      <w:r w:rsidRPr="00B96C9C">
        <w:t>parte</w:t>
      </w:r>
      <w:r w:rsidR="00E5224F">
        <w:t>,</w:t>
      </w:r>
      <w:r w:rsidR="00B8618D">
        <w:t xml:space="preserve"> </w:t>
      </w:r>
      <w:r w:rsidRPr="00B96C9C">
        <w:t>în</w:t>
      </w:r>
      <w:r w:rsidR="00B8618D">
        <w:t xml:space="preserve"> </w:t>
      </w:r>
      <w:r w:rsidRPr="00B96C9C">
        <w:t>urma</w:t>
      </w:r>
      <w:r w:rsidR="00B8618D">
        <w:t xml:space="preserve"> </w:t>
      </w:r>
      <w:r w:rsidRPr="00B96C9C">
        <w:t>aplicării</w:t>
      </w:r>
      <w:r w:rsidR="00B8618D">
        <w:t xml:space="preserve"> </w:t>
      </w:r>
      <w:r w:rsidRPr="00B96C9C">
        <w:t>fiecărui</w:t>
      </w:r>
      <w:r w:rsidR="00B8618D">
        <w:t xml:space="preserve"> </w:t>
      </w:r>
      <w:r w:rsidRPr="00B96C9C">
        <w:t>criteriu</w:t>
      </w:r>
      <w:r w:rsidR="00B8618D">
        <w:t xml:space="preserve"> </w:t>
      </w:r>
      <w:r w:rsidRPr="00B96C9C">
        <w:t>stabilit</w:t>
      </w:r>
      <w:r w:rsidR="00E5224F">
        <w:t>,</w:t>
      </w:r>
      <w:r w:rsidR="00B8618D">
        <w:t xml:space="preserve"> </w:t>
      </w:r>
      <w:r w:rsidRPr="00B96C9C">
        <w:t>precum</w:t>
      </w:r>
      <w:r w:rsidR="00B8618D">
        <w:t xml:space="preserve"> </w:t>
      </w:r>
      <w:r w:rsidRPr="00B96C9C">
        <w:t>și</w:t>
      </w:r>
      <w:r w:rsidR="00B8618D">
        <w:t xml:space="preserve"> </w:t>
      </w:r>
      <w:r w:rsidRPr="00B96C9C">
        <w:t>punctajele</w:t>
      </w:r>
      <w:r w:rsidR="00B8618D">
        <w:t xml:space="preserve"> </w:t>
      </w:r>
      <w:r w:rsidRPr="00B96C9C">
        <w:t>totale.</w:t>
      </w:r>
    </w:p>
    <w:p w:rsidR="008039CB" w:rsidRDefault="00B8618D" w:rsidP="00632D20">
      <w:pPr>
        <w:jc w:val="both"/>
      </w:pPr>
      <w:r>
        <w:t xml:space="preserve"> </w:t>
      </w:r>
      <w:r w:rsidR="008039CB" w:rsidRPr="00B96C9C">
        <w:t>Pentru</w:t>
      </w:r>
      <w:r>
        <w:t xml:space="preserve"> </w:t>
      </w:r>
      <w:r w:rsidR="008039CB" w:rsidRPr="00B96C9C">
        <w:t>fiecare</w:t>
      </w:r>
      <w:r>
        <w:t xml:space="preserve"> </w:t>
      </w:r>
      <w:r w:rsidR="008039CB" w:rsidRPr="00B96C9C">
        <w:t>criteriu</w:t>
      </w:r>
      <w:r>
        <w:t xml:space="preserve"> </w:t>
      </w:r>
      <w:r w:rsidR="008039CB" w:rsidRPr="00B96C9C">
        <w:t>în</w:t>
      </w:r>
      <w:r>
        <w:t xml:space="preserve"> </w:t>
      </w:r>
      <w:r w:rsidR="008039CB" w:rsidRPr="00B96C9C">
        <w:t>parte,</w:t>
      </w:r>
      <w:r>
        <w:t xml:space="preserve"> </w:t>
      </w:r>
      <w:r w:rsidR="008039CB" w:rsidRPr="00B96C9C">
        <w:t>punctajul</w:t>
      </w:r>
      <w:r>
        <w:t xml:space="preserve"> </w:t>
      </w:r>
      <w:r w:rsidR="008039CB" w:rsidRPr="00B96C9C">
        <w:t>cel</w:t>
      </w:r>
      <w:r>
        <w:t xml:space="preserve"> </w:t>
      </w:r>
      <w:r w:rsidR="008039CB" w:rsidRPr="00B96C9C">
        <w:t>mai</w:t>
      </w:r>
      <w:r>
        <w:t xml:space="preserve"> </w:t>
      </w:r>
      <w:r w:rsidR="008039CB" w:rsidRPr="00B96C9C">
        <w:t>mare</w:t>
      </w:r>
      <w:r>
        <w:t xml:space="preserve"> </w:t>
      </w:r>
      <w:r w:rsidR="008039CB" w:rsidRPr="00B96C9C">
        <w:rPr>
          <w:spacing w:val="3"/>
        </w:rPr>
        <w:t>s-</w:t>
      </w:r>
      <w:r w:rsidR="008039CB" w:rsidRPr="00B96C9C">
        <w:t>a</w:t>
      </w:r>
      <w:r>
        <w:t xml:space="preserve"> </w:t>
      </w:r>
      <w:r w:rsidR="008039CB" w:rsidRPr="00B96C9C">
        <w:t>acordat</w:t>
      </w:r>
      <w:r>
        <w:t xml:space="preserve"> </w:t>
      </w:r>
      <w:r w:rsidR="008039CB" w:rsidRPr="00B96C9C">
        <w:t>alternativei</w:t>
      </w:r>
      <w:r>
        <w:t xml:space="preserve"> </w:t>
      </w:r>
      <w:r w:rsidR="008039CB" w:rsidRPr="00B96C9C">
        <w:t>cele</w:t>
      </w:r>
      <w:r>
        <w:t xml:space="preserve">i </w:t>
      </w:r>
      <w:r w:rsidR="008039CB" w:rsidRPr="00B96C9C">
        <w:t>mai</w:t>
      </w:r>
      <w:r>
        <w:t xml:space="preserve"> </w:t>
      </w:r>
      <w:r w:rsidR="008039CB" w:rsidRPr="00B96C9C">
        <w:t>favorabile.</w:t>
      </w:r>
    </w:p>
    <w:p w:rsidR="00922A77" w:rsidRPr="00B96C9C" w:rsidRDefault="00922A77" w:rsidP="00924A4F"/>
    <w:p w:rsidR="008039CB" w:rsidRPr="001A1DCF" w:rsidRDefault="008039CB" w:rsidP="00924A4F">
      <w:pPr>
        <w:pStyle w:val="Heading1"/>
        <w:numPr>
          <w:ilvl w:val="2"/>
          <w:numId w:val="112"/>
        </w:numPr>
      </w:pPr>
      <w:bookmarkStart w:id="297" w:name="_bookmark270"/>
      <w:bookmarkStart w:id="298" w:name="_Toc26870608"/>
      <w:bookmarkEnd w:id="297"/>
      <w:r w:rsidRPr="001A1DCF">
        <w:t>Rezultatele</w:t>
      </w:r>
      <w:r w:rsidR="001A1DCF">
        <w:t xml:space="preserve"> </w:t>
      </w:r>
      <w:r w:rsidRPr="001A1DCF">
        <w:t>analizei</w:t>
      </w:r>
      <w:r w:rsidR="001A1DCF">
        <w:t xml:space="preserve"> </w:t>
      </w:r>
      <w:r w:rsidRPr="001A1DCF">
        <w:t>alternativelor</w:t>
      </w:r>
      <w:bookmarkEnd w:id="298"/>
    </w:p>
    <w:p w:rsidR="008039CB" w:rsidRPr="00B96C9C" w:rsidRDefault="008039CB" w:rsidP="00924A4F"/>
    <w:p w:rsidR="008039CB" w:rsidRPr="00B26375" w:rsidRDefault="008039CB" w:rsidP="00632D20">
      <w:pPr>
        <w:pStyle w:val="Heading40"/>
        <w:jc w:val="center"/>
      </w:pPr>
      <w:bookmarkStart w:id="299" w:name="_bookmark271"/>
      <w:bookmarkStart w:id="300" w:name="_Toc26870779"/>
      <w:bookmarkEnd w:id="299"/>
      <w:r w:rsidRPr="00B26375">
        <w:t>Tabe</w:t>
      </w:r>
      <w:r w:rsidR="001A1DCF">
        <w:t xml:space="preserve">l </w:t>
      </w:r>
      <w:r w:rsidRPr="00B26375">
        <w:t>7.1</w:t>
      </w:r>
      <w:r w:rsidR="00794E25">
        <w:t>8</w:t>
      </w:r>
      <w:r w:rsidR="007A7B64">
        <w:t xml:space="preserve"> </w:t>
      </w:r>
      <w:r w:rsidRPr="00B26375">
        <w:t>Rezultatul</w:t>
      </w:r>
      <w:r w:rsidR="001A1DCF">
        <w:t xml:space="preserve"> </w:t>
      </w:r>
      <w:r w:rsidRPr="00B26375">
        <w:t>analizei</w:t>
      </w:r>
      <w:r w:rsidR="001A1DCF">
        <w:t xml:space="preserve"> </w:t>
      </w:r>
      <w:r w:rsidRPr="00B26375">
        <w:t>alternativelor</w:t>
      </w:r>
      <w:bookmarkEnd w:id="300"/>
    </w:p>
    <w:tbl>
      <w:tblPr>
        <w:tblW w:w="0" w:type="auto"/>
        <w:jc w:val="center"/>
        <w:tblLayout w:type="fixed"/>
        <w:tblCellMar>
          <w:left w:w="0" w:type="dxa"/>
          <w:right w:w="0" w:type="dxa"/>
        </w:tblCellMar>
        <w:tblLook w:val="01E0" w:firstRow="1" w:lastRow="1" w:firstColumn="1" w:lastColumn="1" w:noHBand="0" w:noVBand="0"/>
      </w:tblPr>
      <w:tblGrid>
        <w:gridCol w:w="6"/>
        <w:gridCol w:w="3948"/>
        <w:gridCol w:w="1005"/>
        <w:gridCol w:w="795"/>
        <w:gridCol w:w="1710"/>
        <w:gridCol w:w="1800"/>
      </w:tblGrid>
      <w:tr w:rsidR="008039CB" w:rsidRPr="00E5224F" w:rsidTr="00315F56">
        <w:trPr>
          <w:gridBefore w:val="1"/>
          <w:wBefore w:w="6" w:type="dxa"/>
          <w:trHeight w:hRule="exact" w:val="578"/>
          <w:jc w:val="center"/>
        </w:trPr>
        <w:tc>
          <w:tcPr>
            <w:tcW w:w="3948"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E5224F" w:rsidRDefault="008039CB" w:rsidP="00924A4F">
            <w:pPr>
              <w:rPr>
                <w:rFonts w:eastAsia="Verdana"/>
              </w:rPr>
            </w:pPr>
            <w:r w:rsidRPr="00E5224F">
              <w:t>Criteriu</w:t>
            </w:r>
          </w:p>
        </w:tc>
        <w:tc>
          <w:tcPr>
            <w:tcW w:w="1800" w:type="dxa"/>
            <w:gridSpan w:val="2"/>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E5224F" w:rsidRDefault="008039CB" w:rsidP="00924A4F">
            <w:pPr>
              <w:rPr>
                <w:rFonts w:eastAsia="Verdana"/>
              </w:rPr>
            </w:pPr>
            <w:r w:rsidRPr="00E5224F">
              <w:t>Alternativa</w:t>
            </w:r>
            <w:r w:rsidR="00B8618D" w:rsidRPr="00E5224F">
              <w:t xml:space="preserve"> </w:t>
            </w:r>
            <w:r w:rsidRPr="00E5224F">
              <w:rPr>
                <w:rFonts w:eastAsia="Verdana"/>
                <w:bCs/>
              </w:rPr>
              <w:t>“zero”</w:t>
            </w:r>
          </w:p>
        </w:tc>
        <w:tc>
          <w:tcPr>
            <w:tcW w:w="171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E5224F" w:rsidRDefault="008039CB" w:rsidP="00924A4F">
            <w:pPr>
              <w:rPr>
                <w:rFonts w:eastAsia="Verdana"/>
              </w:rPr>
            </w:pPr>
            <w:r w:rsidRPr="00E5224F">
              <w:t>Alternativ</w:t>
            </w:r>
            <w:r w:rsidR="00B8618D" w:rsidRPr="00E5224F">
              <w:t>a</w:t>
            </w:r>
            <w:r w:rsidR="00315F56">
              <w:t xml:space="preserve"> </w:t>
            </w:r>
            <w:r w:rsidRPr="00E5224F">
              <w:t>1</w:t>
            </w:r>
          </w:p>
        </w:tc>
        <w:tc>
          <w:tcPr>
            <w:tcW w:w="180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E5224F" w:rsidRDefault="008039CB" w:rsidP="00924A4F">
            <w:pPr>
              <w:rPr>
                <w:rFonts w:eastAsia="Verdana"/>
              </w:rPr>
            </w:pPr>
            <w:r w:rsidRPr="00E5224F">
              <w:t>Alternativa</w:t>
            </w:r>
            <w:r w:rsidR="00B8618D" w:rsidRPr="00E5224F">
              <w:t xml:space="preserve"> </w:t>
            </w:r>
            <w:r w:rsidRPr="00E5224F">
              <w:t>2</w:t>
            </w:r>
          </w:p>
        </w:tc>
      </w:tr>
      <w:tr w:rsidR="008039CB" w:rsidRPr="00E5224F" w:rsidTr="00315F56">
        <w:trPr>
          <w:gridBefore w:val="1"/>
          <w:wBefore w:w="6" w:type="dxa"/>
          <w:trHeight w:hRule="exact" w:val="338"/>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rPr>
                <w:spacing w:val="-1"/>
              </w:rPr>
              <w:t>Costuri</w:t>
            </w:r>
            <w:r w:rsidR="00B8618D" w:rsidRPr="00E5224F">
              <w:rPr>
                <w:spacing w:val="-1"/>
              </w:rPr>
              <w:t xml:space="preserve"> </w:t>
            </w:r>
            <w:r w:rsidRPr="00E5224F">
              <w:t>investiție</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Costuri</w:t>
            </w:r>
            <w:r w:rsidR="00B8618D" w:rsidRPr="00E5224F">
              <w:t xml:space="preserve"> </w:t>
            </w:r>
            <w:r w:rsidRPr="00E5224F">
              <w:t>investiție</w:t>
            </w:r>
            <w:r w:rsidR="00B8618D" w:rsidRPr="00E5224F">
              <w:t xml:space="preserve"> </w:t>
            </w:r>
            <w:r w:rsidRPr="00E5224F">
              <w:t>totale</w:t>
            </w:r>
            <w:r w:rsidR="00315F56">
              <w:t xml:space="preserve"> </w:t>
            </w:r>
            <w:r w:rsidRPr="00E5224F">
              <w:t>(Euro)</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w:t>
            </w:r>
          </w:p>
        </w:tc>
        <w:tc>
          <w:tcPr>
            <w:tcW w:w="1710" w:type="dxa"/>
            <w:tcBorders>
              <w:top w:val="single" w:sz="5" w:space="0" w:color="808080"/>
              <w:left w:val="single" w:sz="5" w:space="0" w:color="808080"/>
              <w:bottom w:val="single" w:sz="5" w:space="0" w:color="808080"/>
              <w:right w:val="single" w:sz="5" w:space="0" w:color="808080"/>
            </w:tcBorders>
            <w:vAlign w:val="bottom"/>
          </w:tcPr>
          <w:p w:rsidR="008039CB" w:rsidRPr="00E5224F" w:rsidRDefault="008039CB" w:rsidP="00924A4F">
            <w:r w:rsidRPr="00E5224F">
              <w:t>5</w:t>
            </w:r>
            <w:r w:rsidR="00315F56">
              <w:t>.</w:t>
            </w:r>
            <w:r w:rsidRPr="00E5224F">
              <w:t>514</w:t>
            </w:r>
            <w:r w:rsidR="00315F56">
              <w:t>.</w:t>
            </w:r>
            <w:r w:rsidRPr="00E5224F">
              <w:t>821</w:t>
            </w:r>
          </w:p>
        </w:tc>
        <w:tc>
          <w:tcPr>
            <w:tcW w:w="1800" w:type="dxa"/>
            <w:tcBorders>
              <w:top w:val="single" w:sz="5" w:space="0" w:color="808080"/>
              <w:left w:val="single" w:sz="5" w:space="0" w:color="808080"/>
              <w:bottom w:val="single" w:sz="5" w:space="0" w:color="808080"/>
              <w:right w:val="single" w:sz="5" w:space="0" w:color="808080"/>
            </w:tcBorders>
            <w:vAlign w:val="bottom"/>
          </w:tcPr>
          <w:p w:rsidR="008039CB" w:rsidRPr="00E5224F" w:rsidRDefault="00315F56" w:rsidP="00924A4F">
            <w:r>
              <w:t>5.357.137,</w:t>
            </w:r>
            <w:r w:rsidR="008039CB" w:rsidRPr="00E5224F">
              <w:t>4</w:t>
            </w:r>
          </w:p>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r w:rsidRPr="00E5224F">
              <w:t>Construcții și instalații tratare (Euro)</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w:t>
            </w:r>
          </w:p>
        </w:tc>
        <w:tc>
          <w:tcPr>
            <w:tcW w:w="1710" w:type="dxa"/>
            <w:tcBorders>
              <w:top w:val="single" w:sz="5" w:space="0" w:color="808080"/>
              <w:left w:val="single" w:sz="5" w:space="0" w:color="808080"/>
              <w:bottom w:val="single" w:sz="5" w:space="0" w:color="808080"/>
              <w:right w:val="single" w:sz="5" w:space="0" w:color="808080"/>
            </w:tcBorders>
            <w:vAlign w:val="center"/>
          </w:tcPr>
          <w:p w:rsidR="008039CB" w:rsidRPr="00E5224F" w:rsidRDefault="00315F56" w:rsidP="00632D20">
            <w:r>
              <w:t>4</w:t>
            </w:r>
            <w:r w:rsidR="00057CC5">
              <w:t>.</w:t>
            </w:r>
            <w:r>
              <w:t>184</w:t>
            </w:r>
            <w:r w:rsidR="00057CC5">
              <w:t>.</w:t>
            </w:r>
            <w:r>
              <w:t>043,</w:t>
            </w:r>
            <w:r w:rsidR="008039CB" w:rsidRPr="00E5224F">
              <w:t>4</w:t>
            </w:r>
          </w:p>
        </w:tc>
        <w:tc>
          <w:tcPr>
            <w:tcW w:w="1800" w:type="dxa"/>
            <w:tcBorders>
              <w:top w:val="single" w:sz="5" w:space="0" w:color="808080"/>
              <w:left w:val="single" w:sz="5" w:space="0" w:color="808080"/>
              <w:bottom w:val="single" w:sz="5" w:space="0" w:color="808080"/>
              <w:right w:val="single" w:sz="5" w:space="0" w:color="808080"/>
            </w:tcBorders>
            <w:vAlign w:val="center"/>
          </w:tcPr>
          <w:p w:rsidR="008039CB" w:rsidRPr="00E5224F" w:rsidRDefault="00057CC5" w:rsidP="00924A4F">
            <w:pPr>
              <w:rPr>
                <w:rFonts w:eastAsia="Verdana"/>
              </w:rPr>
            </w:pPr>
            <w:r>
              <w:t>3.909.043,</w:t>
            </w:r>
            <w:r w:rsidR="008039CB" w:rsidRPr="00E5224F">
              <w:t>4</w:t>
            </w:r>
          </w:p>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r w:rsidRPr="00E5224F">
              <w:t>Depozitare – celula 2 (Euro)</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710" w:type="dxa"/>
            <w:tcBorders>
              <w:top w:val="single" w:sz="5" w:space="0" w:color="808080"/>
              <w:left w:val="single" w:sz="5" w:space="0" w:color="808080"/>
              <w:bottom w:val="single" w:sz="5" w:space="0" w:color="808080"/>
              <w:right w:val="single" w:sz="5" w:space="0" w:color="808080"/>
            </w:tcBorders>
            <w:vAlign w:val="bottom"/>
          </w:tcPr>
          <w:p w:rsidR="008039CB" w:rsidRPr="00E5224F" w:rsidRDefault="008039CB" w:rsidP="00924A4F">
            <w:r w:rsidRPr="00E5224F">
              <w:t>1</w:t>
            </w:r>
            <w:r w:rsidR="00057CC5">
              <w:t>.</w:t>
            </w:r>
            <w:r w:rsidRPr="00E5224F">
              <w:t>330</w:t>
            </w:r>
            <w:r w:rsidR="00057CC5">
              <w:t>.</w:t>
            </w:r>
            <w:r w:rsidRPr="00E5224F">
              <w:t>778</w:t>
            </w:r>
          </w:p>
        </w:tc>
        <w:tc>
          <w:tcPr>
            <w:tcW w:w="1800" w:type="dxa"/>
            <w:tcBorders>
              <w:top w:val="single" w:sz="5" w:space="0" w:color="808080"/>
              <w:left w:val="single" w:sz="5" w:space="0" w:color="808080"/>
              <w:bottom w:val="single" w:sz="5" w:space="0" w:color="808080"/>
              <w:right w:val="single" w:sz="5" w:space="0" w:color="808080"/>
            </w:tcBorders>
            <w:vAlign w:val="bottom"/>
          </w:tcPr>
          <w:p w:rsidR="008039CB" w:rsidRPr="00E5224F" w:rsidRDefault="008039CB" w:rsidP="00924A4F">
            <w:r w:rsidRPr="00E5224F">
              <w:t>1</w:t>
            </w:r>
            <w:r w:rsidR="00057CC5">
              <w:t>.</w:t>
            </w:r>
            <w:r w:rsidRPr="00E5224F">
              <w:t>448</w:t>
            </w:r>
            <w:r w:rsidR="00057CC5">
              <w:t>.</w:t>
            </w:r>
            <w:r w:rsidRPr="00E5224F">
              <w:t>094</w:t>
            </w:r>
          </w:p>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Punctaj</w:t>
            </w:r>
            <w:r w:rsidR="00240340" w:rsidRPr="00E5224F">
              <w:t xml:space="preserve"> </w:t>
            </w:r>
            <w:r w:rsidRPr="00E5224F">
              <w:t>(1-3)</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0</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2</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w:t>
            </w:r>
          </w:p>
        </w:tc>
      </w:tr>
      <w:tr w:rsidR="008039CB" w:rsidRPr="00E5224F" w:rsidTr="00315F56">
        <w:trPr>
          <w:gridBefore w:val="1"/>
          <w:wBefore w:w="6" w:type="dxa"/>
          <w:trHeight w:hRule="exact" w:val="293"/>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Costuri</w:t>
            </w:r>
            <w:r w:rsidR="00B8618D" w:rsidRPr="00E5224F">
              <w:t xml:space="preserve"> </w:t>
            </w:r>
            <w:r w:rsidRPr="00E5224F">
              <w:t>O&amp;M</w:t>
            </w:r>
            <w:r w:rsidR="00B8618D" w:rsidRPr="00E5224F">
              <w:t xml:space="preserve"> </w:t>
            </w:r>
            <w:r w:rsidRPr="00E5224F">
              <w:t xml:space="preserve">nete </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Costuri</w:t>
            </w:r>
            <w:r w:rsidR="00B8618D" w:rsidRPr="00E5224F">
              <w:t xml:space="preserve"> </w:t>
            </w:r>
            <w:r w:rsidRPr="00E5224F">
              <w:t>operare</w:t>
            </w:r>
            <w:r w:rsidR="00B8618D" w:rsidRPr="00E5224F">
              <w:t xml:space="preserve"> </w:t>
            </w:r>
            <w:r w:rsidRPr="00E5224F">
              <w:t>(mi</w:t>
            </w:r>
            <w:r w:rsidR="009D5F95" w:rsidRPr="00E5224F">
              <w:t>l.</w:t>
            </w:r>
            <w:r w:rsidR="00B8618D" w:rsidRPr="00E5224F">
              <w:t xml:space="preserve"> </w:t>
            </w:r>
            <w:r w:rsidRPr="00E5224F">
              <w:t>Euro)</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22,2</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22,0</w:t>
            </w:r>
          </w:p>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Punctaj</w:t>
            </w:r>
            <w:r w:rsidR="00240340" w:rsidRPr="00E5224F">
              <w:t xml:space="preserve"> </w:t>
            </w:r>
            <w:r w:rsidRPr="00E5224F">
              <w:t>(1-3)</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0</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w:t>
            </w:r>
          </w:p>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Valoare</w:t>
            </w:r>
            <w:r w:rsidR="00B8618D" w:rsidRPr="00E5224F">
              <w:t xml:space="preserve"> </w:t>
            </w:r>
            <w:r w:rsidRPr="00E5224F">
              <w:t xml:space="preserve">Actualizată Netă Totală </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r>
      <w:tr w:rsidR="008039CB" w:rsidRPr="00E5224F" w:rsidTr="00315F56">
        <w:trPr>
          <w:gridBefore w:val="1"/>
          <w:wBefore w:w="6" w:type="dxa"/>
          <w:trHeight w:hRule="exact" w:val="414"/>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Valoare</w:t>
            </w:r>
            <w:r w:rsidR="00B8618D" w:rsidRPr="00E5224F">
              <w:t xml:space="preserve"> </w:t>
            </w:r>
            <w:r w:rsidRPr="00E5224F">
              <w:t>Actualizată</w:t>
            </w:r>
            <w:r w:rsidR="00B8618D" w:rsidRPr="00E5224F">
              <w:t xml:space="preserve"> </w:t>
            </w:r>
            <w:r w:rsidRPr="00E5224F">
              <w:t>Netă</w:t>
            </w:r>
            <w:r w:rsidR="00B8618D" w:rsidRPr="00E5224F">
              <w:t xml:space="preserve"> </w:t>
            </w:r>
            <w:r w:rsidRPr="00E5224F">
              <w:t>Totală</w:t>
            </w:r>
            <w:r w:rsidR="00B8618D" w:rsidRPr="00E5224F">
              <w:t xml:space="preserve"> </w:t>
            </w:r>
            <w:r w:rsidRPr="00E5224F">
              <w:t>(mil</w:t>
            </w:r>
            <w:r w:rsidR="009D5F95" w:rsidRPr="00E5224F">
              <w:t>.</w:t>
            </w:r>
            <w:r w:rsidR="00B8618D" w:rsidRPr="00E5224F">
              <w:t xml:space="preserve"> </w:t>
            </w:r>
            <w:r w:rsidRPr="00E5224F">
              <w:t>Euro)</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428,4</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398,6</w:t>
            </w:r>
          </w:p>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Punctaj</w:t>
            </w:r>
            <w:r w:rsidR="00240340" w:rsidRPr="00E5224F">
              <w:t xml:space="preserve"> </w:t>
            </w:r>
            <w:r w:rsidRPr="00E5224F">
              <w:t>(1-3)</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0</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2</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w:t>
            </w:r>
          </w:p>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Cost</w:t>
            </w:r>
            <w:r w:rsidR="00B8618D" w:rsidRPr="00E5224F">
              <w:t xml:space="preserve"> </w:t>
            </w:r>
            <w:r w:rsidRPr="00E5224F">
              <w:t>Unitar</w:t>
            </w:r>
            <w:r w:rsidR="00B8618D" w:rsidRPr="00E5224F">
              <w:t xml:space="preserve"> </w:t>
            </w:r>
            <w:r w:rsidRPr="00E5224F">
              <w:t>Dinamic</w:t>
            </w:r>
            <w:r w:rsidR="00B8618D" w:rsidRPr="00E5224F">
              <w:t xml:space="preserve"> </w:t>
            </w:r>
            <w:r w:rsidRPr="00E5224F">
              <w:t xml:space="preserve">(CUD) </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Cost</w:t>
            </w:r>
            <w:r w:rsidR="00B8618D" w:rsidRPr="00E5224F">
              <w:t xml:space="preserve"> </w:t>
            </w:r>
            <w:r w:rsidRPr="00E5224F">
              <w:t>unitar</w:t>
            </w:r>
            <w:r w:rsidR="00B8618D" w:rsidRPr="00E5224F">
              <w:t xml:space="preserve"> </w:t>
            </w:r>
            <w:r w:rsidRPr="00E5224F">
              <w:t>dinamic</w:t>
            </w:r>
            <w:r w:rsidR="00B8618D" w:rsidRPr="00E5224F">
              <w:t xml:space="preserve"> </w:t>
            </w:r>
            <w:r w:rsidRPr="00E5224F">
              <w:t>(Euro/tonă)</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057CC5" w:rsidP="00924A4F">
            <w:pPr>
              <w:rPr>
                <w:rFonts w:eastAsia="Verdana"/>
              </w:rPr>
            </w:pPr>
            <w:r>
              <w:t>159,</w:t>
            </w:r>
            <w:r w:rsidR="008039CB" w:rsidRPr="00E5224F">
              <w:t>60</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160</w:t>
            </w:r>
          </w:p>
        </w:tc>
      </w:tr>
      <w:tr w:rsidR="008039CB" w:rsidRPr="00E5224F" w:rsidTr="00315F56">
        <w:trPr>
          <w:gridBefore w:val="1"/>
          <w:wBefore w:w="6" w:type="dxa"/>
          <w:trHeight w:hRule="exact" w:val="295"/>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Punctaj</w:t>
            </w:r>
            <w:r w:rsidR="00240340" w:rsidRPr="00E5224F">
              <w:t xml:space="preserve"> </w:t>
            </w:r>
            <w:r w:rsidRPr="00E5224F">
              <w:t>(1-3)</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0</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2</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w:t>
            </w:r>
          </w:p>
        </w:tc>
      </w:tr>
      <w:tr w:rsidR="008039CB" w:rsidRPr="00E5224F" w:rsidTr="00315F56">
        <w:trPr>
          <w:gridBefore w:val="1"/>
          <w:wBefore w:w="6" w:type="dxa"/>
          <w:trHeight w:hRule="exact" w:val="293"/>
          <w:jc w:val="center"/>
        </w:trPr>
        <w:tc>
          <w:tcPr>
            <w:tcW w:w="3948"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Impact</w:t>
            </w:r>
            <w:r w:rsidR="00B8618D" w:rsidRPr="00E5224F">
              <w:t xml:space="preserve"> </w:t>
            </w:r>
            <w:r w:rsidRPr="00E5224F">
              <w:t>asupra</w:t>
            </w:r>
            <w:r w:rsidR="00B8618D" w:rsidRPr="00E5224F">
              <w:t xml:space="preserve"> </w:t>
            </w:r>
            <w:r w:rsidRPr="00E5224F">
              <w:t>mediului</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r>
      <w:tr w:rsidR="008039CB" w:rsidRPr="00E5224F" w:rsidTr="00057CC5">
        <w:trPr>
          <w:gridBefore w:val="1"/>
          <w:wBefore w:w="6" w:type="dxa"/>
          <w:trHeight w:hRule="exact" w:val="594"/>
          <w:jc w:val="center"/>
        </w:trPr>
        <w:tc>
          <w:tcPr>
            <w:tcW w:w="3948" w:type="dxa"/>
            <w:tcBorders>
              <w:top w:val="single" w:sz="5" w:space="0" w:color="808080"/>
              <w:left w:val="single" w:sz="5" w:space="0" w:color="808080"/>
              <w:bottom w:val="single" w:sz="5" w:space="0" w:color="808080"/>
              <w:right w:val="single" w:sz="5" w:space="0" w:color="808080"/>
            </w:tcBorders>
          </w:tcPr>
          <w:p w:rsidR="008039CB" w:rsidRDefault="008039CB" w:rsidP="00924A4F">
            <w:r w:rsidRPr="00E5224F">
              <w:t>Emisii</w:t>
            </w:r>
            <w:r w:rsidR="00B8618D" w:rsidRPr="00E5224F">
              <w:t xml:space="preserve"> </w:t>
            </w:r>
            <w:r w:rsidRPr="00E5224F">
              <w:t>gaze</w:t>
            </w:r>
            <w:r w:rsidR="00B8618D" w:rsidRPr="00E5224F">
              <w:t xml:space="preserve"> </w:t>
            </w:r>
            <w:r w:rsidRPr="00E5224F">
              <w:t>cu</w:t>
            </w:r>
            <w:r w:rsidR="00B8618D" w:rsidRPr="00E5224F">
              <w:t xml:space="preserve"> </w:t>
            </w:r>
            <w:r w:rsidRPr="00E5224F">
              <w:t>efect</w:t>
            </w:r>
            <w:r w:rsidR="00B8618D" w:rsidRPr="00E5224F">
              <w:t xml:space="preserve"> </w:t>
            </w:r>
            <w:r w:rsidRPr="00E5224F">
              <w:t>de</w:t>
            </w:r>
            <w:r w:rsidR="00B8618D" w:rsidRPr="00E5224F">
              <w:t xml:space="preserve"> </w:t>
            </w:r>
            <w:r w:rsidRPr="00E5224F">
              <w:t>seră</w:t>
            </w:r>
            <w:r w:rsidR="00315F56">
              <w:t xml:space="preserve"> </w:t>
            </w:r>
            <w:r w:rsidRPr="00E5224F">
              <w:t>(tone</w:t>
            </w:r>
            <w:r w:rsidR="00315F56">
              <w:t xml:space="preserve"> </w:t>
            </w:r>
            <w:r w:rsidRPr="00E5224F">
              <w:t>CO</w:t>
            </w:r>
            <w:r w:rsidRPr="00315F56">
              <w:rPr>
                <w:vertAlign w:val="subscript"/>
              </w:rPr>
              <w:t>2</w:t>
            </w:r>
            <w:r w:rsidRPr="00E5224F">
              <w:t>(e)/an)</w:t>
            </w:r>
          </w:p>
          <w:p w:rsidR="00057CC5" w:rsidRDefault="00057CC5" w:rsidP="00924A4F"/>
          <w:p w:rsidR="00057CC5" w:rsidRPr="00E5224F" w:rsidRDefault="00057CC5" w:rsidP="00924A4F"/>
        </w:tc>
        <w:tc>
          <w:tcPr>
            <w:tcW w:w="1800" w:type="dxa"/>
            <w:gridSpan w:val="2"/>
            <w:tcBorders>
              <w:top w:val="single" w:sz="5" w:space="0" w:color="808080"/>
              <w:left w:val="single" w:sz="5" w:space="0" w:color="808080"/>
              <w:bottom w:val="single" w:sz="5" w:space="0" w:color="808080"/>
              <w:right w:val="single" w:sz="5" w:space="0" w:color="808080"/>
            </w:tcBorders>
            <w:vAlign w:val="bottom"/>
          </w:tcPr>
          <w:p w:rsidR="008039CB" w:rsidRPr="00E5224F" w:rsidRDefault="008039CB" w:rsidP="00924A4F">
            <w:r w:rsidRPr="00E5224F">
              <w:t>-32.484</w:t>
            </w:r>
          </w:p>
        </w:tc>
        <w:tc>
          <w:tcPr>
            <w:tcW w:w="1710" w:type="dxa"/>
            <w:tcBorders>
              <w:top w:val="single" w:sz="5" w:space="0" w:color="808080"/>
              <w:left w:val="single" w:sz="5" w:space="0" w:color="808080"/>
              <w:bottom w:val="single" w:sz="5" w:space="0" w:color="808080"/>
              <w:right w:val="single" w:sz="5" w:space="0" w:color="808080"/>
            </w:tcBorders>
            <w:vAlign w:val="bottom"/>
          </w:tcPr>
          <w:p w:rsidR="008039CB" w:rsidRPr="00E5224F" w:rsidRDefault="008039CB" w:rsidP="00924A4F">
            <w:r w:rsidRPr="00E5224F">
              <w:t>-182.768</w:t>
            </w:r>
          </w:p>
        </w:tc>
        <w:tc>
          <w:tcPr>
            <w:tcW w:w="1800" w:type="dxa"/>
            <w:tcBorders>
              <w:top w:val="single" w:sz="5" w:space="0" w:color="808080"/>
              <w:left w:val="single" w:sz="5" w:space="0" w:color="808080"/>
              <w:bottom w:val="single" w:sz="5" w:space="0" w:color="808080"/>
              <w:right w:val="single" w:sz="5" w:space="0" w:color="808080"/>
            </w:tcBorders>
            <w:vAlign w:val="bottom"/>
          </w:tcPr>
          <w:p w:rsidR="008039CB" w:rsidRPr="00E5224F" w:rsidRDefault="008039CB" w:rsidP="00924A4F">
            <w:r w:rsidRPr="00E5224F">
              <w:t>-204.238</w:t>
            </w:r>
          </w:p>
        </w:tc>
      </w:tr>
      <w:tr w:rsidR="008039CB" w:rsidRPr="00E5224F" w:rsidTr="00315F56">
        <w:tblPrEx>
          <w:jc w:val="left"/>
        </w:tblPrEx>
        <w:trPr>
          <w:trHeight w:hRule="exact" w:val="295"/>
        </w:trPr>
        <w:tc>
          <w:tcPr>
            <w:tcW w:w="3954"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Punctaj</w:t>
            </w:r>
            <w:r w:rsidR="00240340" w:rsidRPr="00E5224F">
              <w:t xml:space="preserve"> </w:t>
            </w:r>
            <w:r w:rsidRPr="00E5224F">
              <w:t>(1-3)</w:t>
            </w:r>
          </w:p>
        </w:tc>
        <w:tc>
          <w:tcPr>
            <w:tcW w:w="1800" w:type="dxa"/>
            <w:gridSpan w:val="2"/>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1</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2</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w:t>
            </w:r>
          </w:p>
        </w:tc>
      </w:tr>
      <w:tr w:rsidR="008039CB" w:rsidRPr="00E5224F" w:rsidTr="00B8618D">
        <w:tblPrEx>
          <w:jc w:val="left"/>
        </w:tblPrEx>
        <w:trPr>
          <w:trHeight w:hRule="exact" w:val="350"/>
        </w:trPr>
        <w:tc>
          <w:tcPr>
            <w:tcW w:w="9264" w:type="dxa"/>
            <w:gridSpan w:val="6"/>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Gradul</w:t>
            </w:r>
            <w:r w:rsidR="00B8618D" w:rsidRPr="00E5224F">
              <w:t xml:space="preserve"> </w:t>
            </w:r>
            <w:r w:rsidRPr="00E5224F">
              <w:t>de</w:t>
            </w:r>
            <w:r w:rsidR="00B8618D" w:rsidRPr="00E5224F">
              <w:t xml:space="preserve"> </w:t>
            </w:r>
            <w:r w:rsidRPr="00E5224F">
              <w:t>valorificare</w:t>
            </w:r>
            <w:r w:rsidR="00B8618D" w:rsidRPr="00E5224F">
              <w:t xml:space="preserve"> </w:t>
            </w:r>
            <w:r w:rsidRPr="00E5224F">
              <w:t>energetică a deșeurilor</w:t>
            </w:r>
          </w:p>
        </w:tc>
      </w:tr>
      <w:tr w:rsidR="008039CB" w:rsidRPr="00E5224F" w:rsidTr="00315F56">
        <w:tblPrEx>
          <w:jc w:val="left"/>
        </w:tblPrEx>
        <w:trPr>
          <w:trHeight w:hRule="exact" w:val="295"/>
        </w:trPr>
        <w:tc>
          <w:tcPr>
            <w:tcW w:w="4959" w:type="dxa"/>
            <w:gridSpan w:val="3"/>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Procentul de</w:t>
            </w:r>
            <w:r w:rsidR="00B8618D" w:rsidRPr="00E5224F">
              <w:t xml:space="preserve"> </w:t>
            </w:r>
            <w:r w:rsidRPr="00E5224F">
              <w:t>deșeuri valorificate</w:t>
            </w:r>
            <w:r w:rsidR="00B8618D" w:rsidRPr="00E5224F">
              <w:t xml:space="preserve"> </w:t>
            </w:r>
            <w:r w:rsidRPr="00E5224F">
              <w:t>energetic</w:t>
            </w:r>
            <w:r w:rsidR="00315F56">
              <w:t xml:space="preserve"> </w:t>
            </w:r>
            <w:r w:rsidRPr="00E5224F">
              <w:t>(%)</w:t>
            </w:r>
          </w:p>
        </w:tc>
        <w:tc>
          <w:tcPr>
            <w:tcW w:w="795"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r w:rsidRPr="00E5224F">
              <w:t>1</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6.3</w:t>
            </w:r>
          </w:p>
        </w:tc>
      </w:tr>
      <w:tr w:rsidR="008039CB" w:rsidRPr="00E5224F" w:rsidTr="00315F56">
        <w:tblPrEx>
          <w:jc w:val="left"/>
        </w:tblPrEx>
        <w:trPr>
          <w:trHeight w:hRule="exact" w:val="295"/>
        </w:trPr>
        <w:tc>
          <w:tcPr>
            <w:tcW w:w="4959" w:type="dxa"/>
            <w:gridSpan w:val="3"/>
            <w:tcBorders>
              <w:top w:val="single" w:sz="5" w:space="0" w:color="808080"/>
              <w:left w:val="single" w:sz="5" w:space="0" w:color="808080"/>
              <w:bottom w:val="single" w:sz="5" w:space="0" w:color="808080"/>
              <w:right w:val="single" w:sz="5" w:space="0" w:color="808080"/>
            </w:tcBorders>
          </w:tcPr>
          <w:p w:rsidR="008039CB" w:rsidRPr="00E5224F" w:rsidRDefault="008039CB" w:rsidP="00924A4F">
            <w:r w:rsidRPr="00E5224F">
              <w:t>Criterii Financiare</w:t>
            </w:r>
          </w:p>
        </w:tc>
        <w:tc>
          <w:tcPr>
            <w:tcW w:w="795"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r>
      <w:tr w:rsidR="008039CB" w:rsidRPr="00E5224F" w:rsidTr="00315F56">
        <w:tblPrEx>
          <w:jc w:val="left"/>
        </w:tblPrEx>
        <w:trPr>
          <w:trHeight w:hRule="exact" w:val="295"/>
        </w:trPr>
        <w:tc>
          <w:tcPr>
            <w:tcW w:w="4959" w:type="dxa"/>
            <w:gridSpan w:val="3"/>
            <w:tcBorders>
              <w:top w:val="single" w:sz="5" w:space="0" w:color="808080"/>
              <w:left w:val="single" w:sz="5" w:space="0" w:color="808080"/>
              <w:bottom w:val="single" w:sz="5" w:space="0" w:color="808080"/>
              <w:right w:val="single" w:sz="5" w:space="0" w:color="808080"/>
            </w:tcBorders>
          </w:tcPr>
          <w:p w:rsidR="008039CB" w:rsidRPr="00E5224F" w:rsidRDefault="00315F56" w:rsidP="00924A4F">
            <w:r>
              <w:t>Investiț</w:t>
            </w:r>
            <w:r w:rsidR="008039CB" w:rsidRPr="00E5224F">
              <w:t>ii estimate</w:t>
            </w:r>
          </w:p>
        </w:tc>
        <w:tc>
          <w:tcPr>
            <w:tcW w:w="795"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r w:rsidRPr="00E5224F">
              <w:t>0</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632D20">
            <w:r w:rsidRPr="00E5224F">
              <w:t>5</w:t>
            </w:r>
            <w:r w:rsidR="00315F56">
              <w:t>.</w:t>
            </w:r>
            <w:r w:rsidRPr="00E5224F">
              <w:t>514</w:t>
            </w:r>
            <w:r w:rsidR="00315F56">
              <w:t>.</w:t>
            </w:r>
            <w:r w:rsidRPr="00E5224F">
              <w:t>821</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632D20">
            <w:r w:rsidRPr="00E5224F">
              <w:t>4</w:t>
            </w:r>
            <w:r w:rsidR="00057CC5">
              <w:t>.</w:t>
            </w:r>
            <w:r w:rsidRPr="00E5224F">
              <w:t>682</w:t>
            </w:r>
            <w:r w:rsidR="00057CC5">
              <w:t>.</w:t>
            </w:r>
            <w:r w:rsidRPr="00E5224F">
              <w:t>137</w:t>
            </w:r>
          </w:p>
        </w:tc>
      </w:tr>
      <w:tr w:rsidR="008039CB" w:rsidRPr="00E5224F" w:rsidTr="00315F56">
        <w:tblPrEx>
          <w:jc w:val="left"/>
        </w:tblPrEx>
        <w:trPr>
          <w:trHeight w:hRule="exact" w:val="295"/>
        </w:trPr>
        <w:tc>
          <w:tcPr>
            <w:tcW w:w="4959" w:type="dxa"/>
            <w:gridSpan w:val="3"/>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Punctaj</w:t>
            </w:r>
            <w:r w:rsidR="00240340" w:rsidRPr="00E5224F">
              <w:t xml:space="preserve"> </w:t>
            </w:r>
            <w:r w:rsidRPr="00E5224F">
              <w:t>(1-3)</w:t>
            </w:r>
          </w:p>
        </w:tc>
        <w:tc>
          <w:tcPr>
            <w:tcW w:w="795"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1</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2</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r w:rsidRPr="00E5224F">
              <w:t>3</w:t>
            </w:r>
          </w:p>
        </w:tc>
      </w:tr>
      <w:tr w:rsidR="008039CB" w:rsidRPr="00E5224F" w:rsidTr="00B8618D">
        <w:tblPrEx>
          <w:jc w:val="left"/>
        </w:tblPrEx>
        <w:trPr>
          <w:trHeight w:hRule="exact" w:val="295"/>
        </w:trPr>
        <w:tc>
          <w:tcPr>
            <w:tcW w:w="9264" w:type="dxa"/>
            <w:gridSpan w:val="6"/>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Riscul</w:t>
            </w:r>
            <w:r w:rsidR="00315F56">
              <w:t xml:space="preserve"> </w:t>
            </w:r>
            <w:r w:rsidRPr="00E5224F">
              <w:t>de</w:t>
            </w:r>
            <w:r w:rsidR="00315F56">
              <w:t xml:space="preserve"> </w:t>
            </w:r>
            <w:r w:rsidRPr="00E5224F">
              <w:t>piață</w:t>
            </w:r>
          </w:p>
        </w:tc>
      </w:tr>
      <w:tr w:rsidR="008039CB" w:rsidRPr="00E5224F" w:rsidTr="00315F56">
        <w:tblPrEx>
          <w:jc w:val="left"/>
        </w:tblPrEx>
        <w:trPr>
          <w:trHeight w:hRule="exact" w:val="522"/>
        </w:trPr>
        <w:tc>
          <w:tcPr>
            <w:tcW w:w="4959" w:type="dxa"/>
            <w:gridSpan w:val="3"/>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Gradul de</w:t>
            </w:r>
            <w:r w:rsidR="00B8618D" w:rsidRPr="00E5224F">
              <w:t xml:space="preserve"> </w:t>
            </w:r>
            <w:r w:rsidRPr="00E5224F">
              <w:t>dependență</w:t>
            </w:r>
            <w:r w:rsidR="00B8618D" w:rsidRPr="00E5224F">
              <w:t xml:space="preserve"> </w:t>
            </w:r>
            <w:r w:rsidRPr="00E5224F">
              <w:t>de</w:t>
            </w:r>
            <w:r w:rsidR="00B8618D" w:rsidRPr="00E5224F">
              <w:t xml:space="preserve"> </w:t>
            </w:r>
            <w:r w:rsidRPr="00E5224F">
              <w:t>funcționare</w:t>
            </w:r>
            <w:r w:rsidR="00B8618D" w:rsidRPr="00E5224F">
              <w:t xml:space="preserve"> </w:t>
            </w:r>
            <w:r w:rsidRPr="00E5224F">
              <w:t>a</w:t>
            </w:r>
            <w:r w:rsidR="00B8618D" w:rsidRPr="00E5224F">
              <w:t xml:space="preserve"> </w:t>
            </w:r>
            <w:r w:rsidRPr="00E5224F">
              <w:t>instalațiilor</w:t>
            </w:r>
            <w:r w:rsidR="00B8618D" w:rsidRPr="00E5224F">
              <w:t xml:space="preserve"> </w:t>
            </w:r>
            <w:r w:rsidRPr="00E5224F">
              <w:t>existente</w:t>
            </w:r>
          </w:p>
        </w:tc>
        <w:tc>
          <w:tcPr>
            <w:tcW w:w="795"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1</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2</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w:t>
            </w:r>
          </w:p>
        </w:tc>
      </w:tr>
      <w:tr w:rsidR="008039CB" w:rsidRPr="00E5224F" w:rsidTr="00315F56">
        <w:tblPrEx>
          <w:jc w:val="left"/>
        </w:tblPrEx>
        <w:trPr>
          <w:trHeight w:hRule="exact" w:val="295"/>
        </w:trPr>
        <w:tc>
          <w:tcPr>
            <w:tcW w:w="4959" w:type="dxa"/>
            <w:gridSpan w:val="3"/>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Punctaj</w:t>
            </w:r>
            <w:r w:rsidR="00240340" w:rsidRPr="00E5224F">
              <w:t xml:space="preserve"> </w:t>
            </w:r>
            <w:r w:rsidRPr="00E5224F">
              <w:t>(1-3)</w:t>
            </w:r>
          </w:p>
        </w:tc>
        <w:tc>
          <w:tcPr>
            <w:tcW w:w="795"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tc>
      </w:tr>
      <w:tr w:rsidR="008039CB" w:rsidRPr="00E5224F" w:rsidTr="00B8618D">
        <w:tblPrEx>
          <w:jc w:val="left"/>
        </w:tblPrEx>
        <w:trPr>
          <w:trHeight w:hRule="exact" w:val="293"/>
        </w:trPr>
        <w:tc>
          <w:tcPr>
            <w:tcW w:w="9264" w:type="dxa"/>
            <w:gridSpan w:val="6"/>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Conformitatea</w:t>
            </w:r>
            <w:r w:rsidR="00B8618D" w:rsidRPr="00E5224F">
              <w:t xml:space="preserve"> </w:t>
            </w:r>
            <w:r w:rsidRPr="00E5224F">
              <w:t>cu</w:t>
            </w:r>
            <w:r w:rsidR="00B8618D" w:rsidRPr="00E5224F">
              <w:t xml:space="preserve"> </w:t>
            </w:r>
            <w:r w:rsidRPr="00E5224F">
              <w:t>principiile</w:t>
            </w:r>
            <w:r w:rsidR="00B8618D" w:rsidRPr="00E5224F">
              <w:t xml:space="preserve">  </w:t>
            </w:r>
            <w:r w:rsidRPr="00E5224F">
              <w:t>economiei</w:t>
            </w:r>
            <w:r w:rsidR="00315F56">
              <w:t xml:space="preserve"> </w:t>
            </w:r>
            <w:r w:rsidRPr="00E5224F">
              <w:t>circulare</w:t>
            </w:r>
          </w:p>
        </w:tc>
      </w:tr>
      <w:tr w:rsidR="008039CB" w:rsidRPr="00E5224F" w:rsidTr="00315F56">
        <w:tblPrEx>
          <w:jc w:val="left"/>
        </w:tblPrEx>
        <w:trPr>
          <w:trHeight w:hRule="exact" w:val="666"/>
        </w:trPr>
        <w:tc>
          <w:tcPr>
            <w:tcW w:w="4959" w:type="dxa"/>
            <w:gridSpan w:val="3"/>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lastRenderedPageBreak/>
              <w:t>Cantitatea</w:t>
            </w:r>
            <w:r w:rsidR="00B8618D" w:rsidRPr="00E5224F">
              <w:t xml:space="preserve"> </w:t>
            </w:r>
            <w:r w:rsidRPr="00E5224F">
              <w:t>de</w:t>
            </w:r>
            <w:r w:rsidR="00B8618D" w:rsidRPr="00E5224F">
              <w:t xml:space="preserve"> </w:t>
            </w:r>
            <w:r w:rsidRPr="00E5224F">
              <w:t>deșeuri valorificată</w:t>
            </w:r>
            <w:r w:rsidR="00B8618D" w:rsidRPr="00E5224F">
              <w:t xml:space="preserve"> </w:t>
            </w:r>
            <w:r w:rsidRPr="00E5224F">
              <w:t>material și</w:t>
            </w:r>
            <w:r w:rsidR="00B8618D" w:rsidRPr="00E5224F">
              <w:t xml:space="preserve"> </w:t>
            </w:r>
            <w:r w:rsidRPr="00E5224F">
              <w:t>energetic</w:t>
            </w:r>
            <w:r w:rsidR="00315F56">
              <w:t xml:space="preserve"> </w:t>
            </w:r>
            <w:r w:rsidRPr="00E5224F">
              <w:t>(tone),</w:t>
            </w:r>
            <w:r w:rsidR="00B8618D" w:rsidRPr="00E5224F">
              <w:t xml:space="preserve"> </w:t>
            </w:r>
            <w:r w:rsidRPr="00E5224F">
              <w:t>anul</w:t>
            </w:r>
            <w:r w:rsidR="00B8618D" w:rsidRPr="00E5224F">
              <w:t xml:space="preserve"> </w:t>
            </w:r>
            <w:r w:rsidRPr="00E5224F">
              <w:t>2025</w:t>
            </w:r>
          </w:p>
        </w:tc>
        <w:tc>
          <w:tcPr>
            <w:tcW w:w="795" w:type="dxa"/>
            <w:tcBorders>
              <w:top w:val="single" w:sz="5" w:space="0" w:color="808080"/>
              <w:left w:val="single" w:sz="5" w:space="0" w:color="808080"/>
              <w:bottom w:val="single" w:sz="5" w:space="0" w:color="808080"/>
              <w:right w:val="single" w:sz="5" w:space="0" w:color="808080"/>
            </w:tcBorders>
            <w:vAlign w:val="bottom"/>
          </w:tcPr>
          <w:p w:rsidR="008039CB" w:rsidRPr="00E5224F" w:rsidRDefault="008039CB" w:rsidP="00924A4F">
            <w:r w:rsidRPr="00E5224F">
              <w:t>700</w:t>
            </w:r>
          </w:p>
        </w:tc>
        <w:tc>
          <w:tcPr>
            <w:tcW w:w="1710" w:type="dxa"/>
            <w:tcBorders>
              <w:top w:val="single" w:sz="5" w:space="0" w:color="808080"/>
              <w:left w:val="single" w:sz="5" w:space="0" w:color="808080"/>
              <w:bottom w:val="single" w:sz="5" w:space="0" w:color="808080"/>
              <w:right w:val="single" w:sz="5" w:space="0" w:color="808080"/>
            </w:tcBorders>
            <w:vAlign w:val="bottom"/>
          </w:tcPr>
          <w:p w:rsidR="008039CB" w:rsidRPr="00E5224F" w:rsidRDefault="008039CB" w:rsidP="00924A4F">
            <w:r w:rsidRPr="00E5224F">
              <w:t>1</w:t>
            </w:r>
            <w:r w:rsidR="00315F56">
              <w:t>.</w:t>
            </w:r>
            <w:r w:rsidRPr="00E5224F">
              <w:t>250</w:t>
            </w:r>
          </w:p>
        </w:tc>
        <w:tc>
          <w:tcPr>
            <w:tcW w:w="1800" w:type="dxa"/>
            <w:tcBorders>
              <w:top w:val="single" w:sz="5" w:space="0" w:color="808080"/>
              <w:left w:val="single" w:sz="5" w:space="0" w:color="808080"/>
              <w:bottom w:val="single" w:sz="5" w:space="0" w:color="808080"/>
              <w:right w:val="single" w:sz="5" w:space="0" w:color="808080"/>
            </w:tcBorders>
            <w:vAlign w:val="bottom"/>
          </w:tcPr>
          <w:p w:rsidR="008039CB" w:rsidRPr="00E5224F" w:rsidRDefault="008039CB" w:rsidP="00924A4F">
            <w:r w:rsidRPr="00E5224F">
              <w:t>2</w:t>
            </w:r>
            <w:r w:rsidR="00315F56">
              <w:t>.</w:t>
            </w:r>
            <w:r w:rsidRPr="00E5224F">
              <w:t>625</w:t>
            </w:r>
          </w:p>
        </w:tc>
      </w:tr>
      <w:tr w:rsidR="008039CB" w:rsidRPr="00E5224F" w:rsidTr="00315F56">
        <w:tblPrEx>
          <w:jc w:val="left"/>
        </w:tblPrEx>
        <w:trPr>
          <w:trHeight w:hRule="exact" w:val="382"/>
        </w:trPr>
        <w:tc>
          <w:tcPr>
            <w:tcW w:w="4959" w:type="dxa"/>
            <w:gridSpan w:val="3"/>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Punctaj</w:t>
            </w:r>
            <w:r w:rsidR="00240340" w:rsidRPr="00E5224F">
              <w:t xml:space="preserve"> </w:t>
            </w:r>
            <w:r w:rsidRPr="00E5224F">
              <w:t>(1-3)</w:t>
            </w:r>
          </w:p>
        </w:tc>
        <w:tc>
          <w:tcPr>
            <w:tcW w:w="795"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1</w:t>
            </w:r>
          </w:p>
        </w:tc>
        <w:tc>
          <w:tcPr>
            <w:tcW w:w="171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2</w:t>
            </w:r>
          </w:p>
        </w:tc>
        <w:tc>
          <w:tcPr>
            <w:tcW w:w="1800" w:type="dxa"/>
            <w:tcBorders>
              <w:top w:val="single" w:sz="5" w:space="0" w:color="808080"/>
              <w:left w:val="single" w:sz="5" w:space="0" w:color="808080"/>
              <w:bottom w:val="single" w:sz="5" w:space="0" w:color="808080"/>
              <w:right w:val="single" w:sz="5" w:space="0" w:color="808080"/>
            </w:tcBorders>
          </w:tcPr>
          <w:p w:rsidR="008039CB" w:rsidRPr="00E5224F" w:rsidRDefault="008039CB" w:rsidP="00924A4F">
            <w:pPr>
              <w:rPr>
                <w:rFonts w:eastAsia="Verdana"/>
              </w:rPr>
            </w:pPr>
            <w:r w:rsidRPr="00E5224F">
              <w:t>3</w:t>
            </w:r>
          </w:p>
        </w:tc>
      </w:tr>
      <w:tr w:rsidR="008039CB" w:rsidRPr="00E5224F" w:rsidTr="00315F56">
        <w:tblPrEx>
          <w:jc w:val="left"/>
        </w:tblPrEx>
        <w:trPr>
          <w:trHeight w:hRule="exact" w:val="295"/>
        </w:trPr>
        <w:tc>
          <w:tcPr>
            <w:tcW w:w="4959" w:type="dxa"/>
            <w:gridSpan w:val="3"/>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8039CB" w:rsidRPr="00E5224F" w:rsidRDefault="008039CB" w:rsidP="00924A4F">
            <w:pPr>
              <w:rPr>
                <w:rFonts w:eastAsia="Verdana"/>
              </w:rPr>
            </w:pPr>
            <w:r w:rsidRPr="00E5224F">
              <w:t>Evaluare</w:t>
            </w:r>
            <w:r w:rsidR="00926E9E" w:rsidRPr="00E5224F">
              <w:t xml:space="preserve"> </w:t>
            </w:r>
            <w:r w:rsidRPr="00E5224F">
              <w:t>generală</w:t>
            </w:r>
            <w:r w:rsidR="00926E9E" w:rsidRPr="00E5224F">
              <w:t xml:space="preserve"> </w:t>
            </w:r>
            <w:r w:rsidRPr="00E5224F">
              <w:t>(total</w:t>
            </w:r>
            <w:r w:rsidR="00926E9E" w:rsidRPr="00E5224F">
              <w:t xml:space="preserve"> </w:t>
            </w:r>
            <w:r w:rsidRPr="00E5224F">
              <w:t>punctaj)</w:t>
            </w:r>
          </w:p>
        </w:tc>
        <w:tc>
          <w:tcPr>
            <w:tcW w:w="795"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8039CB" w:rsidRPr="00E5224F" w:rsidRDefault="008039CB" w:rsidP="00924A4F">
            <w:pPr>
              <w:rPr>
                <w:rFonts w:eastAsia="Verdana"/>
              </w:rPr>
            </w:pPr>
            <w:r w:rsidRPr="00E5224F">
              <w:t>4,0</w:t>
            </w:r>
          </w:p>
        </w:tc>
        <w:tc>
          <w:tcPr>
            <w:tcW w:w="17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8039CB" w:rsidRPr="00E5224F" w:rsidRDefault="00315F56" w:rsidP="00924A4F">
            <w:pPr>
              <w:rPr>
                <w:rFonts w:eastAsia="Verdana"/>
              </w:rPr>
            </w:pPr>
            <w:r>
              <w:t>11,</w:t>
            </w:r>
            <w:r w:rsidR="008039CB" w:rsidRPr="00E5224F">
              <w:t>0</w:t>
            </w:r>
          </w:p>
        </w:tc>
        <w:tc>
          <w:tcPr>
            <w:tcW w:w="180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8039CB" w:rsidRPr="00E5224F" w:rsidRDefault="00315F56" w:rsidP="00924A4F">
            <w:pPr>
              <w:rPr>
                <w:rFonts w:eastAsia="Verdana"/>
              </w:rPr>
            </w:pPr>
            <w:r>
              <w:t>24,</w:t>
            </w:r>
            <w:r w:rsidR="008039CB" w:rsidRPr="00E5224F">
              <w:t>0</w:t>
            </w:r>
          </w:p>
        </w:tc>
      </w:tr>
    </w:tbl>
    <w:p w:rsidR="008039CB" w:rsidRPr="00632D20" w:rsidRDefault="008039CB" w:rsidP="00632D20">
      <w:pPr>
        <w:jc w:val="center"/>
        <w:rPr>
          <w:rFonts w:eastAsia="Verdana"/>
          <w:i/>
          <w:sz w:val="18"/>
        </w:rPr>
      </w:pPr>
      <w:r w:rsidRPr="00632D20">
        <w:rPr>
          <w:i/>
          <w:sz w:val="18"/>
        </w:rPr>
        <w:t>Sursa:estimare</w:t>
      </w:r>
      <w:r w:rsidR="00B8618D" w:rsidRPr="00632D20">
        <w:rPr>
          <w:i/>
          <w:sz w:val="18"/>
        </w:rPr>
        <w:t xml:space="preserve"> </w:t>
      </w:r>
      <w:r w:rsidRPr="00632D20">
        <w:rPr>
          <w:i/>
          <w:sz w:val="18"/>
        </w:rPr>
        <w:t>elaborator</w:t>
      </w:r>
      <w:r w:rsidR="00B8618D" w:rsidRPr="00632D20">
        <w:rPr>
          <w:i/>
          <w:sz w:val="18"/>
        </w:rPr>
        <w:t xml:space="preserve"> </w:t>
      </w:r>
      <w:r w:rsidRPr="00632D20">
        <w:rPr>
          <w:i/>
          <w:sz w:val="18"/>
        </w:rPr>
        <w:t>PJGD</w:t>
      </w:r>
    </w:p>
    <w:p w:rsidR="008039CB" w:rsidRPr="00315F56" w:rsidRDefault="008039CB" w:rsidP="00924A4F">
      <w:r w:rsidRPr="00315F56">
        <w:t>*în</w:t>
      </w:r>
      <w:r w:rsidR="00B8618D" w:rsidRPr="00315F56">
        <w:t xml:space="preserve"> </w:t>
      </w:r>
      <w:r w:rsidRPr="00315F56">
        <w:t>cazul</w:t>
      </w:r>
      <w:r w:rsidR="00B8618D" w:rsidRPr="00315F56">
        <w:t xml:space="preserve"> </w:t>
      </w:r>
      <w:r w:rsidRPr="00315F56">
        <w:t>Alternativei“zero”</w:t>
      </w:r>
      <w:r w:rsidR="00B8618D" w:rsidRPr="00315F56">
        <w:t xml:space="preserve"> </w:t>
      </w:r>
      <w:r w:rsidRPr="00315F56">
        <w:t>nu</w:t>
      </w:r>
      <w:r w:rsidR="00B8618D" w:rsidRPr="00315F56">
        <w:t xml:space="preserve"> </w:t>
      </w:r>
      <w:r w:rsidRPr="00315F56">
        <w:rPr>
          <w:spacing w:val="1"/>
        </w:rPr>
        <w:t>s-au</w:t>
      </w:r>
      <w:r w:rsidR="00B8618D" w:rsidRPr="00315F56">
        <w:rPr>
          <w:spacing w:val="1"/>
        </w:rPr>
        <w:t xml:space="preserve"> </w:t>
      </w:r>
      <w:r w:rsidRPr="00315F56">
        <w:t>aplicat</w:t>
      </w:r>
      <w:r w:rsidR="00B8618D" w:rsidRPr="00315F56">
        <w:t xml:space="preserve"> </w:t>
      </w:r>
      <w:r w:rsidRPr="00315F56">
        <w:t>criteriile</w:t>
      </w:r>
      <w:r w:rsidR="00B8618D" w:rsidRPr="00315F56">
        <w:t xml:space="preserve"> </w:t>
      </w:r>
      <w:r w:rsidRPr="00315F56">
        <w:t>financiare</w:t>
      </w:r>
      <w:r w:rsidR="00315F56" w:rsidRPr="00315F56">
        <w:t>,</w:t>
      </w:r>
      <w:r w:rsidR="00B8618D" w:rsidRPr="00315F56">
        <w:t xml:space="preserve"> </w:t>
      </w:r>
      <w:r w:rsidRPr="00315F56">
        <w:t>d</w:t>
      </w:r>
      <w:r w:rsidR="00B8618D" w:rsidRPr="00315F56">
        <w:t>e</w:t>
      </w:r>
      <w:r w:rsidRPr="00315F56">
        <w:t>oarece</w:t>
      </w:r>
      <w:r w:rsidR="00B8618D" w:rsidRPr="00315F56">
        <w:t xml:space="preserve"> </w:t>
      </w:r>
      <w:r w:rsidRPr="00315F56">
        <w:t>aceasta</w:t>
      </w:r>
      <w:r w:rsidR="00B8618D" w:rsidRPr="00315F56">
        <w:t xml:space="preserve"> </w:t>
      </w:r>
      <w:r w:rsidRPr="00315F56">
        <w:t>nu</w:t>
      </w:r>
      <w:r w:rsidR="00B8618D" w:rsidRPr="00315F56">
        <w:t xml:space="preserve"> </w:t>
      </w:r>
      <w:r w:rsidRPr="00315F56">
        <w:t>necesită</w:t>
      </w:r>
      <w:r w:rsidR="00B8618D" w:rsidRPr="00315F56">
        <w:t xml:space="preserve"> </w:t>
      </w:r>
      <w:r w:rsidRPr="00315F56">
        <w:t>noi</w:t>
      </w:r>
      <w:r w:rsidR="00B8618D" w:rsidRPr="00315F56">
        <w:t xml:space="preserve"> </w:t>
      </w:r>
      <w:r w:rsidRPr="00315F56">
        <w:t>investiții</w:t>
      </w:r>
      <w:r w:rsidR="00315F56" w:rsidRPr="00315F56">
        <w:t>.</w:t>
      </w:r>
    </w:p>
    <w:p w:rsidR="00632D20" w:rsidRDefault="00632D20" w:rsidP="00924A4F"/>
    <w:p w:rsidR="00632D20" w:rsidRDefault="008039CB" w:rsidP="00632D20">
      <w:pPr>
        <w:jc w:val="both"/>
        <w:rPr>
          <w:spacing w:val="-2"/>
        </w:rPr>
      </w:pPr>
      <w:r w:rsidRPr="00B96C9C">
        <w:t>Alternativa</w:t>
      </w:r>
      <w:r w:rsidR="00B8618D">
        <w:t xml:space="preserve"> </w:t>
      </w:r>
      <w:r w:rsidRPr="00B96C9C">
        <w:t>care</w:t>
      </w:r>
      <w:r w:rsidR="00B8618D">
        <w:t xml:space="preserve"> </w:t>
      </w:r>
      <w:r w:rsidRPr="00B96C9C">
        <w:t>a</w:t>
      </w:r>
      <w:r w:rsidR="00B8618D">
        <w:t xml:space="preserve"> </w:t>
      </w:r>
      <w:r w:rsidRPr="00B96C9C">
        <w:t>obținut</w:t>
      </w:r>
      <w:r w:rsidR="00B8618D">
        <w:t xml:space="preserve"> </w:t>
      </w:r>
      <w:r w:rsidRPr="00B96C9C">
        <w:t>cel</w:t>
      </w:r>
      <w:r w:rsidR="00B8618D">
        <w:t xml:space="preserve"> </w:t>
      </w:r>
      <w:r w:rsidRPr="00B96C9C">
        <w:t>mai</w:t>
      </w:r>
      <w:r w:rsidR="00B8618D">
        <w:t xml:space="preserve"> </w:t>
      </w:r>
      <w:r w:rsidRPr="00B96C9C">
        <w:t>mare</w:t>
      </w:r>
      <w:r w:rsidR="00B8618D">
        <w:t xml:space="preserve"> </w:t>
      </w:r>
      <w:r w:rsidRPr="00B96C9C">
        <w:t>punctaj</w:t>
      </w:r>
      <w:r w:rsidR="00B8618D">
        <w:t xml:space="preserve"> </w:t>
      </w:r>
      <w:r w:rsidRPr="00B96C9C">
        <w:t>este</w:t>
      </w:r>
      <w:r w:rsidR="00B8618D">
        <w:t xml:space="preserve"> </w:t>
      </w:r>
      <w:r w:rsidRPr="00B96C9C">
        <w:t>Alternativa</w:t>
      </w:r>
      <w:r w:rsidR="00B8618D">
        <w:t xml:space="preserve"> </w:t>
      </w:r>
      <w:r w:rsidRPr="00B96C9C">
        <w:t>2,</w:t>
      </w:r>
      <w:r w:rsidR="00B8618D">
        <w:t xml:space="preserve"> </w:t>
      </w:r>
      <w:r w:rsidRPr="00B96C9C">
        <w:t>care</w:t>
      </w:r>
      <w:r w:rsidR="00B8618D">
        <w:t xml:space="preserve"> </w:t>
      </w:r>
      <w:r w:rsidRPr="00B96C9C">
        <w:t>propune</w:t>
      </w:r>
      <w:r w:rsidR="00B8618D">
        <w:t xml:space="preserve"> </w:t>
      </w:r>
      <w:r w:rsidRPr="00B96C9C">
        <w:t>tratarea</w:t>
      </w:r>
      <w:r w:rsidR="00B8618D">
        <w:t xml:space="preserve"> </w:t>
      </w:r>
      <w:r w:rsidRPr="00B96C9C">
        <w:t>deșeurilo</w:t>
      </w:r>
      <w:r w:rsidR="00632D20">
        <w:t xml:space="preserve">r biodegradabile și </w:t>
      </w:r>
      <w:r w:rsidRPr="00B96C9C">
        <w:t>reziduale</w:t>
      </w:r>
      <w:r w:rsidR="00B8618D">
        <w:t xml:space="preserve"> </w:t>
      </w:r>
      <w:r w:rsidRPr="00B96C9C">
        <w:t>într-o</w:t>
      </w:r>
      <w:r w:rsidR="00B8618D">
        <w:t xml:space="preserve"> </w:t>
      </w:r>
      <w:r w:rsidRPr="00B96C9C">
        <w:t>instalație</w:t>
      </w:r>
      <w:r w:rsidR="00B8618D">
        <w:t xml:space="preserve"> </w:t>
      </w:r>
      <w:r w:rsidR="00632D20">
        <w:rPr>
          <w:spacing w:val="-2"/>
        </w:rPr>
        <w:t>cu capacitate de 10.500 t/an.</w:t>
      </w:r>
    </w:p>
    <w:p w:rsidR="00EF692A" w:rsidRDefault="00EF692A" w:rsidP="00632D20">
      <w:pPr>
        <w:jc w:val="both"/>
      </w:pPr>
      <w:r>
        <w:t>Instalația va trata</w:t>
      </w:r>
      <w:r w:rsidR="00BD21F4">
        <w:t xml:space="preserve"> de</w:t>
      </w:r>
      <w:r>
        <w:t xml:space="preserve">șeuri reziduale și biodeșeuri </w:t>
      </w:r>
      <w:r w:rsidR="00BD21F4">
        <w:t>din deșeurile menajere, similare și din piețe.</w:t>
      </w:r>
    </w:p>
    <w:p w:rsidR="00DC6239" w:rsidRDefault="00DC6239" w:rsidP="00632D20">
      <w:pPr>
        <w:jc w:val="both"/>
        <w:rPr>
          <w:highlight w:val="yellow"/>
        </w:rPr>
      </w:pPr>
    </w:p>
    <w:p w:rsidR="00BD21F4" w:rsidRPr="00BD21F4" w:rsidRDefault="00090318" w:rsidP="00BD3EEC">
      <w:pPr>
        <w:shd w:val="clear" w:color="auto" w:fill="FFFFFF" w:themeFill="background1"/>
        <w:jc w:val="both"/>
      </w:pPr>
      <w:r w:rsidRPr="00BD3EEC">
        <w:t>Din punct de vedere tehnic o</w:t>
      </w:r>
      <w:r w:rsidR="001C2BC9" w:rsidRPr="00BD3EEC">
        <w:t xml:space="preserve"> </w:t>
      </w:r>
      <w:r w:rsidR="00632D20" w:rsidRPr="00BD3EEC">
        <w:t xml:space="preserve">asemenea </w:t>
      </w:r>
      <w:r w:rsidR="001C2BC9" w:rsidRPr="00BD3EEC">
        <w:t>instalație este alcătuită din construcțiile și echipamentele prezentate în</w:t>
      </w:r>
      <w:r w:rsidR="00632D20" w:rsidRPr="00BD3EEC">
        <w:t xml:space="preserve"> </w:t>
      </w:r>
      <w:r w:rsidR="001C2BC9" w:rsidRPr="00BD3EEC">
        <w:t>continuare.</w:t>
      </w:r>
      <w:r w:rsidR="005C3104" w:rsidRPr="00BD3EEC">
        <w:t xml:space="preserve"> </w:t>
      </w:r>
      <w:r w:rsidRPr="00BD3EEC">
        <w:t>Aceste echipamente sunt indicative, la momentul construirii facilității putând fi înlocuite astfel încât să se asigure o eficiență cât mai bună a activității în funcție de dezvoltările tehnologice la acel moment, astfel încât să se asigure atingerea țintelor</w:t>
      </w:r>
      <w:r w:rsidR="005C3104" w:rsidRPr="00BD3EEC">
        <w:t>, putându-se avea în vedere inclusiv îmbunătățirea facilitățlor existente</w:t>
      </w:r>
      <w:r w:rsidRPr="00BD3EEC">
        <w:t>.</w:t>
      </w:r>
      <w:r>
        <w:t xml:space="preserve"> </w:t>
      </w:r>
    </w:p>
    <w:p w:rsidR="00BD3EEC" w:rsidRDefault="00BD3EEC" w:rsidP="00632D20">
      <w:pPr>
        <w:jc w:val="both"/>
      </w:pPr>
    </w:p>
    <w:p w:rsidR="00BD21F4" w:rsidRDefault="000736D4" w:rsidP="00632D20">
      <w:pPr>
        <w:jc w:val="both"/>
      </w:pPr>
      <w:r>
        <w:t>Treapta de tratarea m</w:t>
      </w:r>
      <w:r w:rsidR="00BD21F4" w:rsidRPr="00BD21F4">
        <w:t>ecanică</w:t>
      </w:r>
    </w:p>
    <w:p w:rsidR="00F516DA" w:rsidRPr="00F516DA" w:rsidRDefault="00F516DA" w:rsidP="00632D20">
      <w:pPr>
        <w:pStyle w:val="ListParagraph"/>
        <w:numPr>
          <w:ilvl w:val="0"/>
          <w:numId w:val="129"/>
        </w:numPr>
        <w:jc w:val="both"/>
        <w:rPr>
          <w:lang w:val="de-DE"/>
        </w:rPr>
      </w:pPr>
      <w:r w:rsidRPr="00F516DA">
        <w:rPr>
          <w:lang w:val="de-DE"/>
        </w:rPr>
        <w:t>Platformă electronică de cântărire auto</w:t>
      </w:r>
      <w:r>
        <w:rPr>
          <w:lang w:val="de-DE"/>
        </w:rPr>
        <w:t>;</w:t>
      </w:r>
    </w:p>
    <w:p w:rsidR="00BD21F4" w:rsidRPr="00BD21F4" w:rsidRDefault="00057CC5" w:rsidP="00632D20">
      <w:pPr>
        <w:pStyle w:val="ListParagraph"/>
        <w:numPr>
          <w:ilvl w:val="0"/>
          <w:numId w:val="129"/>
        </w:numPr>
        <w:jc w:val="both"/>
      </w:pPr>
      <w:r>
        <w:t>H</w:t>
      </w:r>
      <w:r w:rsidR="00BD21F4" w:rsidRPr="00BD21F4">
        <w:t>ala de recepție a deșeurilor;</w:t>
      </w:r>
    </w:p>
    <w:p w:rsidR="00BD21F4" w:rsidRPr="00BD21F4" w:rsidRDefault="00057CC5" w:rsidP="00632D20">
      <w:pPr>
        <w:pStyle w:val="ListParagraph"/>
        <w:numPr>
          <w:ilvl w:val="0"/>
          <w:numId w:val="129"/>
        </w:numPr>
        <w:jc w:val="both"/>
      </w:pPr>
      <w:r>
        <w:t>H</w:t>
      </w:r>
      <w:r w:rsidR="00BD21F4" w:rsidRPr="00BD21F4">
        <w:t>ala de tratare mecanică;</w:t>
      </w:r>
    </w:p>
    <w:p w:rsidR="00090318" w:rsidRDefault="00090318" w:rsidP="00632D20">
      <w:pPr>
        <w:jc w:val="both"/>
      </w:pPr>
    </w:p>
    <w:p w:rsidR="001C2BC9" w:rsidRDefault="001C2BC9" w:rsidP="00632D20">
      <w:pPr>
        <w:jc w:val="both"/>
      </w:pPr>
      <w:r w:rsidRPr="001C2BC9">
        <w:t xml:space="preserve">Tratarea mecanică </w:t>
      </w:r>
      <w:r w:rsidR="00090318">
        <w:t xml:space="preserve">va </w:t>
      </w:r>
      <w:r w:rsidRPr="001C2BC9">
        <w:t xml:space="preserve">include </w:t>
      </w:r>
      <w:r>
        <w:t xml:space="preserve">ca echipamente: </w:t>
      </w:r>
      <w:r w:rsidR="00F53024">
        <w:t xml:space="preserve">benzi transportoare, </w:t>
      </w:r>
      <w:r>
        <w:t>desfăcător de saci, separator magnet</w:t>
      </w:r>
      <w:r w:rsidR="003A5885">
        <w:t xml:space="preserve">ic, </w:t>
      </w:r>
      <w:r w:rsidR="005E1B32">
        <w:t xml:space="preserve">ciur rotativ cu 3 fracții, presă de balotat, </w:t>
      </w:r>
      <w:r w:rsidR="003A5885">
        <w:t>încărcător frontal și containere Abroll.</w:t>
      </w:r>
      <w:r w:rsidR="005E1B32">
        <w:t xml:space="preserve"> </w:t>
      </w:r>
    </w:p>
    <w:p w:rsidR="00236902" w:rsidRDefault="00236902" w:rsidP="00924A4F"/>
    <w:p w:rsidR="00236902" w:rsidRDefault="00BD21F4" w:rsidP="00090318">
      <w:pPr>
        <w:jc w:val="both"/>
      </w:pPr>
      <w:r w:rsidRPr="00BD21F4">
        <w:rPr>
          <w:b/>
          <w:i/>
          <w:u w:val="single"/>
        </w:rPr>
        <w:t>Hala destinată tratării mecanice</w:t>
      </w:r>
      <w:r w:rsidRPr="00BD21F4">
        <w:t xml:space="preserve"> este o hală metalică închisă cu fundații din beton. Pereții si acoperișul sunt acoperite cu panouri de tablă cutată galvanizate. Hala are uși automate prevăzute cu senzor optic în toate pozițiile necesare deplasării încărcătorului frontal și a camioanelor ce efectuează manevrele necesare pentru funcționarea stației</w:t>
      </w:r>
      <w:r w:rsidR="00236902">
        <w:t>.</w:t>
      </w:r>
    </w:p>
    <w:p w:rsidR="00090318" w:rsidRDefault="00090318" w:rsidP="00090318">
      <w:pPr>
        <w:jc w:val="both"/>
      </w:pPr>
    </w:p>
    <w:p w:rsidR="00BD21F4" w:rsidRPr="00BD21F4" w:rsidRDefault="00BD21F4" w:rsidP="00090318">
      <w:pPr>
        <w:jc w:val="both"/>
      </w:pPr>
      <w:r w:rsidRPr="00BD21F4">
        <w:t>Hala este prevăzută cu toate utilitățile necesare: apă pentru combaterea incendiilor, apă tehnologică, instalații electrice de iluminat și forță.</w:t>
      </w:r>
    </w:p>
    <w:p w:rsidR="00BD21F4" w:rsidRPr="00BD21F4" w:rsidRDefault="00BD21F4" w:rsidP="00090318">
      <w:pPr>
        <w:jc w:val="both"/>
      </w:pPr>
      <w:r w:rsidRPr="00BD21F4">
        <w:t xml:space="preserve">Hala este echipată, de asemenea, cu sisteme de înlăturare a prafului și de eliminare a mirosurilor. Praful poate apărea în urma operațiunilor de încărcare și descărcare a materialelor din vehiculele de transport și în locurile unde materialele sunt transferate dint-un utilaj în altul. </w:t>
      </w:r>
    </w:p>
    <w:p w:rsidR="00090318" w:rsidRDefault="00090318" w:rsidP="00090318">
      <w:pPr>
        <w:jc w:val="both"/>
      </w:pPr>
    </w:p>
    <w:p w:rsidR="00BD21F4" w:rsidRPr="00BD21F4" w:rsidRDefault="00BD21F4" w:rsidP="00090318">
      <w:pPr>
        <w:jc w:val="both"/>
      </w:pPr>
      <w:r w:rsidRPr="00BD21F4">
        <w:t xml:space="preserve">Prelucrarea deşeurilor va avea loc în interiorul halei, cu toate ușile închise, pentru a împiedica eliberarea emisiilor de praf în împrejurimi. </w:t>
      </w:r>
    </w:p>
    <w:p w:rsidR="00090318" w:rsidRDefault="00090318" w:rsidP="00090318">
      <w:pPr>
        <w:jc w:val="both"/>
      </w:pPr>
    </w:p>
    <w:p w:rsidR="00BD21F4" w:rsidRPr="00BD21F4" w:rsidRDefault="00BD21F4" w:rsidP="00090318">
      <w:pPr>
        <w:jc w:val="both"/>
      </w:pPr>
      <w:r w:rsidRPr="00BD21F4">
        <w:t>Sistemul de control al aerului din dotarea clădirii include:</w:t>
      </w:r>
    </w:p>
    <w:p w:rsidR="00BD21F4" w:rsidRPr="00BD21F4" w:rsidRDefault="00BD21F4" w:rsidP="00090318">
      <w:pPr>
        <w:pStyle w:val="ListParagraph"/>
        <w:numPr>
          <w:ilvl w:val="0"/>
          <w:numId w:val="130"/>
        </w:numPr>
        <w:jc w:val="both"/>
      </w:pPr>
      <w:r w:rsidRPr="00BD21F4">
        <w:t>sistem de colectare aer poluat;</w:t>
      </w:r>
    </w:p>
    <w:p w:rsidR="00BD21F4" w:rsidRDefault="00BD21F4" w:rsidP="00090318">
      <w:pPr>
        <w:pStyle w:val="ListParagraph"/>
        <w:numPr>
          <w:ilvl w:val="0"/>
          <w:numId w:val="130"/>
        </w:numPr>
        <w:jc w:val="both"/>
      </w:pPr>
      <w:r w:rsidRPr="00BD21F4">
        <w:t>unitate de tratare pentru curățarea aerului poluat.</w:t>
      </w:r>
    </w:p>
    <w:p w:rsidR="00057CC5" w:rsidRPr="00BD21F4" w:rsidRDefault="00057CC5" w:rsidP="00090318">
      <w:pPr>
        <w:pStyle w:val="ListParagraph"/>
        <w:jc w:val="both"/>
      </w:pPr>
    </w:p>
    <w:p w:rsidR="00BD21F4" w:rsidRPr="00BD21F4" w:rsidRDefault="00BD21F4" w:rsidP="00090318">
      <w:pPr>
        <w:jc w:val="both"/>
      </w:pPr>
      <w:r w:rsidRPr="00BD21F4">
        <w:t xml:space="preserve">O rețea de conducte de colectare este amenajată pentru îndepărtarea aerului poluat din toate punctele în care se generează praf și mirosuri. </w:t>
      </w:r>
    </w:p>
    <w:p w:rsidR="00090318" w:rsidRDefault="00090318" w:rsidP="00090318">
      <w:pPr>
        <w:jc w:val="both"/>
      </w:pPr>
    </w:p>
    <w:p w:rsidR="00BD21F4" w:rsidRPr="00BD21F4" w:rsidRDefault="00BD21F4" w:rsidP="00090318">
      <w:pPr>
        <w:jc w:val="both"/>
      </w:pPr>
      <w:r w:rsidRPr="00BD21F4">
        <w:t xml:space="preserve">Hala principală este supusă unor condiții de presiune joasă pentru a împiedica emisiile prin toate deschiderile clădirii. </w:t>
      </w:r>
    </w:p>
    <w:p w:rsidR="00BD21F4" w:rsidRPr="00BD21F4" w:rsidRDefault="00BD21F4" w:rsidP="00090318">
      <w:pPr>
        <w:jc w:val="both"/>
      </w:pPr>
      <w:r w:rsidRPr="00BD21F4">
        <w:t xml:space="preserve">Aerul poluat va fi aspirat de un ventilator și mai apoi evacuat într-un filtru care reține praful. Aerul trece apoi printr-un biofiltru pentru dezodorizare, iar în cele din urmă este eliberat în atmosferă. </w:t>
      </w:r>
    </w:p>
    <w:p w:rsidR="00090318" w:rsidRDefault="00090318" w:rsidP="00090318">
      <w:pPr>
        <w:jc w:val="both"/>
        <w:rPr>
          <w:b/>
          <w:i/>
          <w:u w:val="single"/>
        </w:rPr>
      </w:pPr>
    </w:p>
    <w:p w:rsidR="00BD21F4" w:rsidRPr="00BD21F4" w:rsidRDefault="00BD21F4" w:rsidP="00090318">
      <w:pPr>
        <w:jc w:val="both"/>
      </w:pPr>
      <w:r w:rsidRPr="00BD21F4">
        <w:rPr>
          <w:b/>
          <w:i/>
          <w:u w:val="single"/>
        </w:rPr>
        <w:lastRenderedPageBreak/>
        <w:t>Biofiltrul</w:t>
      </w:r>
      <w:r w:rsidRPr="00BD21F4">
        <w:rPr>
          <w:i/>
        </w:rPr>
        <w:t xml:space="preserve"> </w:t>
      </w:r>
      <w:r w:rsidRPr="00BD21F4">
        <w:t xml:space="preserve">este un rezervor paralelipiedic, în interiorul căruia se află un strat de material filtrant, care este poziționat de regulă pe un grilaj, pentru a crea dedesubt o cameră de distribuție a aerului. </w:t>
      </w:r>
    </w:p>
    <w:p w:rsidR="00090318" w:rsidRDefault="00090318" w:rsidP="00090318">
      <w:pPr>
        <w:jc w:val="both"/>
      </w:pPr>
    </w:p>
    <w:p w:rsidR="00BD21F4" w:rsidRPr="00BD21F4" w:rsidRDefault="00BD21F4" w:rsidP="00090318">
      <w:pPr>
        <w:jc w:val="both"/>
      </w:pPr>
      <w:r w:rsidRPr="00BD21F4">
        <w:t xml:space="preserve">Aerul care trebuie tratat este suflat în această cameră prin intermediul ventilatoarelor montate în conducte de oțel sau PVC. Aerul trece prin grilaj și prin stratul filtrant, iar în final este degajat în atmosferă. Biofiltrul este completat de un sistem de umezire pentru materialul filtrant. Patul biofiltrului este alcătuit dintr-un amestec de cherestea din lemn de esență tare și lemn provenit din compostarea deșeurilor verzi. Dimensiunile părților lemnoase și a celor din cherestea variază între 25-120 mm. </w:t>
      </w:r>
    </w:p>
    <w:p w:rsidR="00090318" w:rsidRDefault="00090318" w:rsidP="00090318">
      <w:pPr>
        <w:jc w:val="both"/>
      </w:pPr>
    </w:p>
    <w:p w:rsidR="00BD21F4" w:rsidRPr="00BD21F4" w:rsidRDefault="00BD21F4" w:rsidP="00090318">
      <w:pPr>
        <w:jc w:val="both"/>
      </w:pPr>
      <w:r w:rsidRPr="00BD21F4">
        <w:t>Biofiltrul este dotat cu sistem de supraveghere automată care controlează temperatura, scăderea de presiune și gestionează sistemul de umezire.</w:t>
      </w:r>
    </w:p>
    <w:p w:rsidR="00BD21F4" w:rsidRPr="00BD21F4" w:rsidRDefault="000736D4" w:rsidP="00090318">
      <w:pPr>
        <w:jc w:val="both"/>
        <w:rPr>
          <w:lang w:val="de-DE"/>
        </w:rPr>
      </w:pPr>
      <w:r>
        <w:t>Treapta de tratare b</w:t>
      </w:r>
      <w:r w:rsidR="00BD21F4" w:rsidRPr="00BD21F4">
        <w:t>iologică include:</w:t>
      </w:r>
    </w:p>
    <w:p w:rsidR="00BD21F4" w:rsidRPr="00BD21F4" w:rsidRDefault="00BD21F4" w:rsidP="00090318">
      <w:pPr>
        <w:pStyle w:val="ListParagraph"/>
        <w:numPr>
          <w:ilvl w:val="0"/>
          <w:numId w:val="131"/>
        </w:numPr>
        <w:jc w:val="both"/>
      </w:pPr>
      <w:r w:rsidRPr="00BD21F4">
        <w:t>celule de tratare biologică acoperite cu membrană;</w:t>
      </w:r>
    </w:p>
    <w:p w:rsidR="00BD21F4" w:rsidRDefault="00BD21F4" w:rsidP="00090318">
      <w:pPr>
        <w:pStyle w:val="ListParagraph"/>
        <w:numPr>
          <w:ilvl w:val="0"/>
          <w:numId w:val="131"/>
        </w:numPr>
        <w:jc w:val="both"/>
      </w:pPr>
      <w:r w:rsidRPr="00BD21F4">
        <w:t>hala de maturare și rafinare.</w:t>
      </w:r>
    </w:p>
    <w:p w:rsidR="000736D4" w:rsidRPr="00BD21F4" w:rsidRDefault="000736D4" w:rsidP="00924A4F">
      <w:pPr>
        <w:pStyle w:val="ListParagraph"/>
      </w:pPr>
    </w:p>
    <w:p w:rsidR="001C2BC9" w:rsidRDefault="00BD21F4" w:rsidP="00090318">
      <w:pPr>
        <w:jc w:val="both"/>
      </w:pPr>
      <w:r w:rsidRPr="00BD21F4">
        <w:rPr>
          <w:b/>
          <w:i/>
          <w:u w:val="single"/>
        </w:rPr>
        <w:t>Celulele de tratare biologică acoperite cu membrană</w:t>
      </w:r>
      <w:r w:rsidRPr="00BD21F4">
        <w:t xml:space="preserve"> sunt alcătuite din fundații, pereți și platformă din beton; acoperișul este o structură metalică fixată pe pereții din beton și o membrană cu rol de învelitoare. </w:t>
      </w:r>
      <w:r w:rsidR="008D6407">
        <w:t>Perioada minima de staționare a deșeurilor este de 28 de zile.</w:t>
      </w:r>
    </w:p>
    <w:p w:rsidR="006A3C41" w:rsidRPr="006A3C41" w:rsidRDefault="006A3C41" w:rsidP="00090318">
      <w:pPr>
        <w:jc w:val="both"/>
      </w:pPr>
      <w:r w:rsidRPr="006A3C41">
        <w:t>Criterii de acceptare a deșeur</w:t>
      </w:r>
      <w:r>
        <w:t>ilor în treapta biologică</w:t>
      </w:r>
    </w:p>
    <w:p w:rsidR="006A3C41" w:rsidRPr="006A3C41" w:rsidRDefault="006A3C41" w:rsidP="00090318">
      <w:pPr>
        <w:jc w:val="both"/>
      </w:pPr>
      <w:r w:rsidRPr="006A3C41">
        <w:t>Este necesar ca deșeurile să îndeplinească următoarele criterii minime:</w:t>
      </w:r>
    </w:p>
    <w:p w:rsidR="006A3C41" w:rsidRPr="006A3C41" w:rsidRDefault="006A3C41" w:rsidP="00090318">
      <w:pPr>
        <w:pStyle w:val="ListParagraph"/>
        <w:numPr>
          <w:ilvl w:val="0"/>
          <w:numId w:val="132"/>
        </w:numPr>
        <w:jc w:val="both"/>
      </w:pPr>
      <w:r>
        <w:t>Umiditatea</w:t>
      </w:r>
      <w:r w:rsidRPr="006A3C41">
        <w:t xml:space="preserve"> &lt; 55% la primire;</w:t>
      </w:r>
    </w:p>
    <w:p w:rsidR="006A3C41" w:rsidRPr="006A3C41" w:rsidRDefault="006A3C41" w:rsidP="00090318">
      <w:pPr>
        <w:pStyle w:val="ListParagraph"/>
        <w:numPr>
          <w:ilvl w:val="0"/>
          <w:numId w:val="132"/>
        </w:numPr>
        <w:jc w:val="both"/>
      </w:pPr>
      <w:r w:rsidRPr="006A3C41">
        <w:t>Densitate masică maximă 0,55 t/mc;</w:t>
      </w:r>
    </w:p>
    <w:p w:rsidR="006A3C41" w:rsidRPr="006A3C41" w:rsidRDefault="006A3C41" w:rsidP="00090318">
      <w:pPr>
        <w:pStyle w:val="ListParagraph"/>
        <w:numPr>
          <w:ilvl w:val="0"/>
          <w:numId w:val="132"/>
        </w:numPr>
        <w:jc w:val="both"/>
      </w:pPr>
      <w:r w:rsidRPr="006A3C41">
        <w:t>Materiale organice 50-80% masă uscată;</w:t>
      </w:r>
    </w:p>
    <w:p w:rsidR="006A3C41" w:rsidRPr="006A3C41" w:rsidRDefault="006A3C41" w:rsidP="00090318">
      <w:pPr>
        <w:pStyle w:val="ListParagraph"/>
        <w:numPr>
          <w:ilvl w:val="0"/>
          <w:numId w:val="132"/>
        </w:numPr>
        <w:jc w:val="both"/>
      </w:pPr>
      <w:r w:rsidRPr="006A3C41">
        <w:t>Porozitate &gt; 45%;</w:t>
      </w:r>
    </w:p>
    <w:p w:rsidR="006A3C41" w:rsidRPr="006A3C41" w:rsidRDefault="006A3C41" w:rsidP="00090318">
      <w:pPr>
        <w:pStyle w:val="ListParagraph"/>
        <w:numPr>
          <w:ilvl w:val="0"/>
          <w:numId w:val="132"/>
        </w:numPr>
        <w:jc w:val="both"/>
      </w:pPr>
      <w:r w:rsidRPr="006A3C41">
        <w:t>Raport C/N 28-35;</w:t>
      </w:r>
    </w:p>
    <w:p w:rsidR="006A3C41" w:rsidRPr="006A3C41" w:rsidRDefault="006A3C41" w:rsidP="00090318">
      <w:pPr>
        <w:pStyle w:val="ListParagraph"/>
        <w:numPr>
          <w:ilvl w:val="0"/>
          <w:numId w:val="132"/>
        </w:numPr>
        <w:jc w:val="both"/>
      </w:pPr>
      <w:r w:rsidRPr="006A3C41">
        <w:t>pH 6,0-8,0;</w:t>
      </w:r>
    </w:p>
    <w:p w:rsidR="00090318" w:rsidRDefault="00090318" w:rsidP="00090318">
      <w:pPr>
        <w:jc w:val="both"/>
      </w:pPr>
    </w:p>
    <w:p w:rsidR="005E1B32" w:rsidRDefault="00175FBB" w:rsidP="00090318">
      <w:pPr>
        <w:jc w:val="both"/>
      </w:pPr>
      <w:r w:rsidRPr="00175FBB">
        <w:t>Pe parcurs</w:t>
      </w:r>
      <w:r>
        <w:t>ul perioadei de compostare este necesar</w:t>
      </w:r>
      <w:r w:rsidRPr="00175FBB">
        <w:t xml:space="preserve"> ca materialul</w:t>
      </w:r>
      <w:r>
        <w:t xml:space="preserve"> biodegradabil din interiorul grămezilor</w:t>
      </w:r>
      <w:r w:rsidRPr="00175FBB">
        <w:t xml:space="preserve"> să atingă o temperatură de peste 55°C, pentru o perioadă mai mare de 72 de ore. </w:t>
      </w:r>
      <w:r w:rsidR="005E1B32" w:rsidRPr="005E1B32">
        <w:t>Valoarea de adaos a aerului este controlată de sondele pentru măsurătorile de oxigen şi temperatură, asigurând menţinerea condiţiilor aerobe pe toată durata procesului. Fluxul</w:t>
      </w:r>
      <w:r w:rsidR="00057CC5">
        <w:t xml:space="preserve"> de aer ieșit din ventilatoare</w:t>
      </w:r>
      <w:r w:rsidR="005E1B32" w:rsidRPr="005E1B32">
        <w:t xml:space="preserve"> este distribuit uniform către liniile de aerare încastrate în platoul de beton deasupra căruia este amplasat materialul biodegradabil. </w:t>
      </w:r>
    </w:p>
    <w:p w:rsidR="00090318" w:rsidRDefault="00090318" w:rsidP="00924A4F"/>
    <w:p w:rsidR="001C2BC9" w:rsidRDefault="00BD21F4" w:rsidP="00924A4F">
      <w:r w:rsidRPr="00BD21F4">
        <w:t xml:space="preserve">Aerul rezultat din tratarea biologică a deșeurilor, care a trecut prin material pentru a furniza oxigenul necesar oxidării, trebuie să fie dezodorizat și purificat înainte de a fi eliberat în atmosferă. În acest scop, se utilizează o membrană ce acoperă celulele. Folia este fixată pe partea superioară a pereților celulei cu plinte din oțel inoxidabil și apoi nituită sau prinsă cu dibluri de structura de acoperiș. </w:t>
      </w:r>
    </w:p>
    <w:p w:rsidR="00090318" w:rsidRDefault="00090318" w:rsidP="00924A4F"/>
    <w:p w:rsidR="001C2BC9" w:rsidRDefault="00FC281C" w:rsidP="00924A4F">
      <w:r>
        <w:t>Alegerea foliei</w:t>
      </w:r>
      <w:r w:rsidR="001C2BC9">
        <w:t xml:space="preserve"> este foarte importantă în funcționarea trep</w:t>
      </w:r>
      <w:r w:rsidR="008D6407">
        <w:t>tei biologice</w:t>
      </w:r>
      <w:r w:rsidR="00057CC5">
        <w:t>,</w:t>
      </w:r>
      <w:r w:rsidR="008D6407">
        <w:t xml:space="preserve"> deoarece nu trebuie să </w:t>
      </w:r>
      <w:r>
        <w:t xml:space="preserve">se </w:t>
      </w:r>
      <w:r w:rsidR="008D6407">
        <w:t>permit</w:t>
      </w:r>
      <w:r>
        <w:t>ă</w:t>
      </w:r>
      <w:r w:rsidR="008D6407">
        <w:t xml:space="preserve"> intrarea în celulele de compostare a apelor pluviale și să </w:t>
      </w:r>
      <w:r>
        <w:t xml:space="preserve">se </w:t>
      </w:r>
      <w:r w:rsidR="008D6407">
        <w:t xml:space="preserve">rețină </w:t>
      </w:r>
      <w:r w:rsidR="008D6407">
        <w:rPr>
          <w:sz w:val="21"/>
          <w:szCs w:val="21"/>
        </w:rPr>
        <w:t>foarte bine aerosolii, compușii organici volatili și patogenii</w:t>
      </w:r>
      <w:r>
        <w:rPr>
          <w:sz w:val="21"/>
          <w:szCs w:val="21"/>
        </w:rPr>
        <w:t xml:space="preserve"> care apar și se dezvoltă în perioada de compostare.</w:t>
      </w:r>
    </w:p>
    <w:p w:rsidR="00BD21F4" w:rsidRPr="00BD21F4" w:rsidRDefault="00BD21F4" w:rsidP="00924A4F">
      <w:r w:rsidRPr="00BD21F4">
        <w:t>Celulele sunt prevăzute cu următoarele utilități: instalații de combatere a incendiului, instalații de colectare levigat, instalații de umectare, instalații de iluminat și forță pentru alimentarea ușilor automate acționate cu senzor și a ventilatoarelor.</w:t>
      </w:r>
    </w:p>
    <w:p w:rsidR="00F84DB3" w:rsidRDefault="00F84DB3" w:rsidP="00924A4F">
      <w:pPr>
        <w:rPr>
          <w:b/>
          <w:i/>
          <w:u w:val="single"/>
        </w:rPr>
      </w:pPr>
    </w:p>
    <w:p w:rsidR="00BD21F4" w:rsidRDefault="00BD21F4" w:rsidP="00F84DB3">
      <w:pPr>
        <w:jc w:val="both"/>
      </w:pPr>
      <w:r w:rsidRPr="00BD21F4">
        <w:rPr>
          <w:b/>
          <w:i/>
          <w:u w:val="single"/>
        </w:rPr>
        <w:t>Zona de maturare și de rafinare</w:t>
      </w:r>
      <w:r w:rsidRPr="00BD21F4">
        <w:t xml:space="preserve"> este o hală metalică </w:t>
      </w:r>
      <w:r>
        <w:t>care se v</w:t>
      </w:r>
      <w:r w:rsidR="00583B7E">
        <w:t>a</w:t>
      </w:r>
      <w:r>
        <w:t xml:space="preserve"> amplasa</w:t>
      </w:r>
      <w:r w:rsidR="001C2BC9">
        <w:t xml:space="preserve"> l</w:t>
      </w:r>
      <w:r w:rsidRPr="00BD21F4">
        <w:t xml:space="preserve">ângă celulele de tratare biologică pentru a reduce distanța parcursă de încărcătoarele frontale care alimentează brazdele. Structura de rezistență a halei se compune din: fundații din beton, stâlpi și grinzi metalice, contravântuiri, substructură și închideri din panouri de tablă cutată. Hala este prevăzută </w:t>
      </w:r>
      <w:r w:rsidRPr="00BD21F4">
        <w:lastRenderedPageBreak/>
        <w:t>cu următoarele utilități necesare: apă tehnologică, instalații electrice de iluminat și forță.</w:t>
      </w:r>
    </w:p>
    <w:p w:rsidR="00F84DB3" w:rsidRDefault="00F84DB3" w:rsidP="00F84DB3">
      <w:pPr>
        <w:jc w:val="both"/>
      </w:pPr>
    </w:p>
    <w:p w:rsidR="005E1B32" w:rsidRDefault="008D6407" w:rsidP="00F84DB3">
      <w:pPr>
        <w:jc w:val="both"/>
      </w:pPr>
      <w:r>
        <w:t>Perioadele minime de staționare a materialului tratat biologic este de 14 zile în faza de maturare și de 14 zile în faza de rafinare.</w:t>
      </w:r>
      <w:r w:rsidR="005E1B32" w:rsidRPr="005E1B32">
        <w:t xml:space="preserve"> </w:t>
      </w:r>
    </w:p>
    <w:p w:rsidR="005D2434" w:rsidRDefault="005D2434" w:rsidP="00F84DB3">
      <w:pPr>
        <w:jc w:val="both"/>
      </w:pPr>
      <w:r w:rsidRPr="005D2434">
        <w:t>Pierderea conţinutului de apă şi de carbon în urma procesului de tratare biologică (tratare intensivă) este de 30% iar în urma procesului de maturare de 6%.</w:t>
      </w:r>
    </w:p>
    <w:p w:rsidR="00922A77" w:rsidRDefault="00922A77" w:rsidP="00F84DB3">
      <w:pPr>
        <w:jc w:val="both"/>
      </w:pPr>
    </w:p>
    <w:p w:rsidR="00922A77" w:rsidRPr="005D2434" w:rsidRDefault="00922A77" w:rsidP="00F84DB3">
      <w:pPr>
        <w:jc w:val="both"/>
      </w:pPr>
    </w:p>
    <w:p w:rsidR="00BD21F4" w:rsidRPr="00BD21F4" w:rsidRDefault="00BD21F4" w:rsidP="00F84DB3">
      <w:pPr>
        <w:jc w:val="both"/>
        <w:rPr>
          <w:lang w:val="de-DE"/>
        </w:rPr>
      </w:pPr>
      <w:r w:rsidRPr="00BD21F4">
        <w:t>Structuri auxiliare</w:t>
      </w:r>
    </w:p>
    <w:p w:rsidR="00BD21F4" w:rsidRPr="00BD21F4" w:rsidRDefault="00BD21F4" w:rsidP="00F84DB3">
      <w:pPr>
        <w:jc w:val="both"/>
      </w:pPr>
      <w:r w:rsidRPr="00BD21F4">
        <w:t>Bazin de recirculare levigat</w:t>
      </w:r>
    </w:p>
    <w:p w:rsidR="00BD21F4" w:rsidRDefault="00BD21F4" w:rsidP="00F84DB3">
      <w:pPr>
        <w:jc w:val="both"/>
      </w:pPr>
      <w:r w:rsidRPr="00BD21F4">
        <w:t xml:space="preserve">Levigatul produs în celulele de tratare biologică, apa tehnologică rezultată în cadrul TMB și al stației de sortare, precum și apa uzată menajeră sunt colectate într-un rezervor pentru levigat și recirculate către celule pentru a menține umiditatea necesară procesului de tratare biologică a deșeurilor. </w:t>
      </w:r>
    </w:p>
    <w:p w:rsidR="00F84DB3" w:rsidRDefault="00F84DB3" w:rsidP="00F84DB3">
      <w:pPr>
        <w:jc w:val="both"/>
      </w:pPr>
    </w:p>
    <w:p w:rsidR="00F516DA" w:rsidRDefault="00DF5AAC" w:rsidP="00F84DB3">
      <w:pPr>
        <w:jc w:val="both"/>
      </w:pPr>
      <w:r>
        <w:t>Dimensiunile construcțiilor</w:t>
      </w:r>
      <w:r w:rsidR="003A5885">
        <w:t xml:space="preserve"> și </w:t>
      </w:r>
      <w:r>
        <w:t>capacitățile echipamentelor</w:t>
      </w:r>
      <w:r w:rsidR="003A5885">
        <w:t xml:space="preserve"> specifice instalației TMB </w:t>
      </w:r>
      <w:r>
        <w:t xml:space="preserve">pentru județul Covasna </w:t>
      </w:r>
      <w:r w:rsidR="003A5885">
        <w:t xml:space="preserve">vor fi stabilite în etapa de elaborare a </w:t>
      </w:r>
      <w:r>
        <w:t>studiului de fezabilitate.</w:t>
      </w:r>
    </w:p>
    <w:p w:rsidR="00F516DA" w:rsidRDefault="00F516DA" w:rsidP="00924A4F"/>
    <w:p w:rsidR="008039CB" w:rsidRDefault="008039CB" w:rsidP="00924A4F">
      <w:pPr>
        <w:pStyle w:val="Heading1"/>
        <w:numPr>
          <w:ilvl w:val="3"/>
          <w:numId w:val="112"/>
        </w:numPr>
      </w:pPr>
      <w:bookmarkStart w:id="301" w:name="_Toc26870609"/>
      <w:r w:rsidRPr="002D0335">
        <w:t>Evaluarea</w:t>
      </w:r>
      <w:r w:rsidR="00B8618D" w:rsidRPr="002D0335">
        <w:t xml:space="preserve"> </w:t>
      </w:r>
      <w:r w:rsidRPr="002D0335">
        <w:t>financiară</w:t>
      </w:r>
      <w:bookmarkEnd w:id="301"/>
    </w:p>
    <w:p w:rsidR="00F84DB3" w:rsidRDefault="00F84DB3" w:rsidP="00924A4F"/>
    <w:p w:rsidR="008039CB" w:rsidRPr="00B96C9C" w:rsidRDefault="008039CB" w:rsidP="00F84DB3">
      <w:pPr>
        <w:jc w:val="both"/>
      </w:pPr>
      <w:r w:rsidRPr="00B96C9C">
        <w:t>Evaluarea</w:t>
      </w:r>
      <w:r w:rsidR="004A1454">
        <w:t xml:space="preserve"> </w:t>
      </w:r>
      <w:r w:rsidRPr="00B96C9C">
        <w:t>financiară</w:t>
      </w:r>
      <w:r w:rsidR="004A1454">
        <w:t xml:space="preserve"> </w:t>
      </w:r>
      <w:r w:rsidRPr="00B96C9C">
        <w:t>a</w:t>
      </w:r>
      <w:r w:rsidR="004A1454">
        <w:t xml:space="preserve"> </w:t>
      </w:r>
      <w:r w:rsidRPr="00B96C9C">
        <w:t>alternativelor</w:t>
      </w:r>
      <w:r w:rsidR="004A1454">
        <w:t xml:space="preserve"> </w:t>
      </w:r>
      <w:r w:rsidRPr="00B96C9C">
        <w:t>are</w:t>
      </w:r>
      <w:r w:rsidR="004A1454">
        <w:t xml:space="preserve"> </w:t>
      </w:r>
      <w:r w:rsidRPr="00B96C9C">
        <w:t>scopul</w:t>
      </w:r>
      <w:r w:rsidR="004A1454">
        <w:t xml:space="preserve"> </w:t>
      </w:r>
      <w:r w:rsidRPr="00B96C9C">
        <w:t>de</w:t>
      </w:r>
      <w:r w:rsidR="004A1454">
        <w:t xml:space="preserve"> </w:t>
      </w:r>
      <w:r w:rsidRPr="00B96C9C">
        <w:t>a</w:t>
      </w:r>
      <w:r w:rsidR="004A1454">
        <w:t xml:space="preserve"> </w:t>
      </w:r>
      <w:r w:rsidRPr="00B96C9C">
        <w:t>identifica</w:t>
      </w:r>
      <w:r w:rsidR="004A1454">
        <w:t xml:space="preserve"> </w:t>
      </w:r>
      <w:r w:rsidRPr="00B96C9C">
        <w:t>și</w:t>
      </w:r>
      <w:r w:rsidR="004A1454">
        <w:t xml:space="preserve"> </w:t>
      </w:r>
      <w:r w:rsidRPr="00B96C9C">
        <w:t>de</w:t>
      </w:r>
      <w:r w:rsidR="004A1454">
        <w:t xml:space="preserve"> </w:t>
      </w:r>
      <w:r w:rsidRPr="00B96C9C">
        <w:t>a</w:t>
      </w:r>
      <w:r w:rsidR="004A1454">
        <w:t xml:space="preserve"> </w:t>
      </w:r>
      <w:r w:rsidRPr="00B96C9C">
        <w:t>cuantifica</w:t>
      </w:r>
      <w:r w:rsidR="004A1454">
        <w:t xml:space="preserve"> </w:t>
      </w:r>
      <w:r w:rsidRPr="00B96C9C">
        <w:t>costurile</w:t>
      </w:r>
      <w:r w:rsidR="004A1454">
        <w:t xml:space="preserve"> </w:t>
      </w:r>
      <w:r w:rsidRPr="00B96C9C">
        <w:t>de</w:t>
      </w:r>
      <w:r w:rsidR="004A1454">
        <w:t xml:space="preserve"> </w:t>
      </w:r>
      <w:r w:rsidRPr="00B96C9C">
        <w:t>investiție</w:t>
      </w:r>
      <w:r w:rsidR="004A1454">
        <w:t xml:space="preserve"> </w:t>
      </w:r>
      <w:r w:rsidRPr="00B96C9C">
        <w:t>și</w:t>
      </w:r>
      <w:r w:rsidR="004A1454">
        <w:t xml:space="preserve"> </w:t>
      </w:r>
      <w:r w:rsidRPr="00B96C9C">
        <w:t>costurile</w:t>
      </w:r>
      <w:r w:rsidR="004A1454">
        <w:t xml:space="preserve"> </w:t>
      </w:r>
      <w:r w:rsidRPr="00B96C9C">
        <w:t>de</w:t>
      </w:r>
      <w:r w:rsidR="004A1454">
        <w:t xml:space="preserve"> </w:t>
      </w:r>
      <w:r w:rsidRPr="00B96C9C">
        <w:t>operare și întreținere, pentru fiecare dintre</w:t>
      </w:r>
      <w:r w:rsidR="004A1454">
        <w:t xml:space="preserve"> </w:t>
      </w:r>
      <w:r w:rsidRPr="00B96C9C">
        <w:t>alternativele</w:t>
      </w:r>
      <w:r w:rsidR="004A1454">
        <w:t xml:space="preserve"> </w:t>
      </w:r>
      <w:r w:rsidRPr="00B96C9C">
        <w:t>analizate</w:t>
      </w:r>
      <w:r w:rsidR="004A1454">
        <w:t xml:space="preserve"> </w:t>
      </w:r>
      <w:r w:rsidRPr="00B96C9C">
        <w:t>pentru gestionarea</w:t>
      </w:r>
      <w:r w:rsidR="004A1454">
        <w:t xml:space="preserve"> </w:t>
      </w:r>
      <w:r w:rsidRPr="00B96C9C">
        <w:t>deşeurilor</w:t>
      </w:r>
      <w:r w:rsidR="004A1454">
        <w:t xml:space="preserve"> </w:t>
      </w:r>
      <w:r w:rsidRPr="00B96C9C">
        <w:t>municipale,</w:t>
      </w:r>
      <w:r w:rsidR="004A1454">
        <w:t xml:space="preserve"> </w:t>
      </w:r>
      <w:r w:rsidRPr="00B96C9C">
        <w:t>în</w:t>
      </w:r>
      <w:r w:rsidR="004A1454">
        <w:t xml:space="preserve"> </w:t>
      </w:r>
      <w:r w:rsidRPr="00B96C9C">
        <w:t>vederea</w:t>
      </w:r>
      <w:r w:rsidR="004A1454">
        <w:t xml:space="preserve"> </w:t>
      </w:r>
      <w:r w:rsidRPr="00B96C9C">
        <w:t>fundamentării</w:t>
      </w:r>
      <w:r w:rsidR="004A1454">
        <w:t xml:space="preserve"> </w:t>
      </w:r>
      <w:r w:rsidRPr="00B96C9C">
        <w:t>alegerii</w:t>
      </w:r>
      <w:r w:rsidR="004A1454">
        <w:t xml:space="preserve"> </w:t>
      </w:r>
      <w:r w:rsidRPr="00B96C9C">
        <w:t>alternativei</w:t>
      </w:r>
      <w:r w:rsidR="004A1454">
        <w:t xml:space="preserve"> </w:t>
      </w:r>
      <w:r w:rsidRPr="00B96C9C">
        <w:t>optime.</w:t>
      </w:r>
    </w:p>
    <w:p w:rsidR="008039CB" w:rsidRPr="00B96C9C" w:rsidRDefault="008039CB" w:rsidP="00F84DB3">
      <w:pPr>
        <w:jc w:val="both"/>
      </w:pPr>
      <w:r w:rsidRPr="00B96C9C">
        <w:t>În</w:t>
      </w:r>
      <w:r w:rsidR="004A1454">
        <w:t xml:space="preserve"> </w:t>
      </w:r>
      <w:r w:rsidRPr="00B96C9C">
        <w:t>prima</w:t>
      </w:r>
      <w:r w:rsidR="004A1454">
        <w:t xml:space="preserve"> </w:t>
      </w:r>
      <w:r w:rsidRPr="00B96C9C">
        <w:t>etapă</w:t>
      </w:r>
      <w:r w:rsidR="004A1454">
        <w:t xml:space="preserve"> </w:t>
      </w:r>
      <w:r w:rsidRPr="00B96C9C">
        <w:t>luată</w:t>
      </w:r>
      <w:r w:rsidR="004A1454">
        <w:t xml:space="preserve"> </w:t>
      </w:r>
      <w:r w:rsidRPr="00B96C9C">
        <w:t>în</w:t>
      </w:r>
      <w:r w:rsidR="004A1454">
        <w:t xml:space="preserve"> </w:t>
      </w:r>
      <w:r w:rsidRPr="00B96C9C">
        <w:t>considerare</w:t>
      </w:r>
      <w:r w:rsidR="00662894">
        <w:t xml:space="preserve"> </w:t>
      </w:r>
      <w:r w:rsidRPr="00B96C9C">
        <w:t>privind</w:t>
      </w:r>
      <w:r w:rsidR="00662894">
        <w:t xml:space="preserve"> </w:t>
      </w:r>
      <w:r w:rsidRPr="00B96C9C">
        <w:t>analiza</w:t>
      </w:r>
      <w:r w:rsidR="00662894">
        <w:t xml:space="preserve"> </w:t>
      </w:r>
      <w:r w:rsidRPr="00B96C9C">
        <w:t>alternativelor,</w:t>
      </w:r>
      <w:r w:rsidR="00662894">
        <w:t xml:space="preserve"> </w:t>
      </w:r>
      <w:r w:rsidRPr="00B96C9C">
        <w:t>au</w:t>
      </w:r>
      <w:r w:rsidR="00662894">
        <w:t xml:space="preserve"> </w:t>
      </w:r>
      <w:r w:rsidRPr="00B96C9C">
        <w:t>fost</w:t>
      </w:r>
      <w:r w:rsidR="00662894">
        <w:t xml:space="preserve"> </w:t>
      </w:r>
      <w:r w:rsidRPr="00B96C9C">
        <w:t>definite</w:t>
      </w:r>
      <w:r w:rsidR="00662894">
        <w:t xml:space="preserve"> </w:t>
      </w:r>
      <w:r w:rsidRPr="00B96C9C">
        <w:t>costurile</w:t>
      </w:r>
      <w:r w:rsidR="00662894">
        <w:t xml:space="preserve"> </w:t>
      </w:r>
      <w:r w:rsidRPr="00B96C9C">
        <w:t>de</w:t>
      </w:r>
      <w:r w:rsidR="00662894">
        <w:t xml:space="preserve"> </w:t>
      </w:r>
      <w:r w:rsidRPr="00B96C9C">
        <w:t>investiție</w:t>
      </w:r>
      <w:r w:rsidR="00662894">
        <w:t xml:space="preserve"> </w:t>
      </w:r>
      <w:r w:rsidRPr="00B96C9C">
        <w:t>precum</w:t>
      </w:r>
      <w:r w:rsidR="00662894">
        <w:t xml:space="preserve"> </w:t>
      </w:r>
      <w:r w:rsidRPr="00B96C9C">
        <w:t>și</w:t>
      </w:r>
      <w:r w:rsidR="00662894">
        <w:t xml:space="preserve"> </w:t>
      </w:r>
      <w:r w:rsidRPr="00B96C9C">
        <w:t>costurile</w:t>
      </w:r>
      <w:r w:rsidR="00662894">
        <w:t xml:space="preserve"> </w:t>
      </w:r>
      <w:r w:rsidRPr="00B96C9C">
        <w:t>de</w:t>
      </w:r>
      <w:r w:rsidR="00662894">
        <w:t xml:space="preserve"> </w:t>
      </w:r>
      <w:r w:rsidRPr="00B96C9C">
        <w:t>operare</w:t>
      </w:r>
      <w:r w:rsidR="00662894">
        <w:t xml:space="preserve"> </w:t>
      </w:r>
      <w:r w:rsidRPr="00B96C9C">
        <w:rPr>
          <w:spacing w:val="-2"/>
        </w:rPr>
        <w:t>și</w:t>
      </w:r>
      <w:r w:rsidR="00662894">
        <w:rPr>
          <w:spacing w:val="-2"/>
        </w:rPr>
        <w:t xml:space="preserve"> </w:t>
      </w:r>
      <w:r w:rsidRPr="00B96C9C">
        <w:t>întreținere</w:t>
      </w:r>
      <w:r w:rsidR="00662894">
        <w:t xml:space="preserve"> </w:t>
      </w:r>
      <w:r w:rsidRPr="00B96C9C">
        <w:t>aferente</w:t>
      </w:r>
      <w:r w:rsidR="00662894">
        <w:t xml:space="preserve"> </w:t>
      </w:r>
      <w:r w:rsidRPr="00B96C9C">
        <w:t>investițiilor</w:t>
      </w:r>
      <w:r w:rsidR="00662894">
        <w:t xml:space="preserve"> </w:t>
      </w:r>
      <w:r w:rsidRPr="00B96C9C">
        <w:t>necesare</w:t>
      </w:r>
      <w:r w:rsidR="00662894">
        <w:t xml:space="preserve"> </w:t>
      </w:r>
      <w:r w:rsidRPr="00B96C9C">
        <w:t>pentru</w:t>
      </w:r>
      <w:r w:rsidR="00662894">
        <w:t xml:space="preserve"> </w:t>
      </w:r>
      <w:r w:rsidRPr="00B96C9C">
        <w:t>implementarea</w:t>
      </w:r>
      <w:r w:rsidR="00662894">
        <w:t xml:space="preserve"> </w:t>
      </w:r>
      <w:r w:rsidRPr="00B96C9C">
        <w:t>măsurilor</w:t>
      </w:r>
      <w:r w:rsidR="00662894">
        <w:t xml:space="preserve"> </w:t>
      </w:r>
      <w:r w:rsidRPr="00B96C9C">
        <w:t>prevăzute</w:t>
      </w:r>
      <w:r w:rsidR="00662894">
        <w:t xml:space="preserve"> </w:t>
      </w:r>
      <w:r w:rsidRPr="00B96C9C">
        <w:t>în</w:t>
      </w:r>
      <w:r w:rsidR="00662894">
        <w:t xml:space="preserve"> </w:t>
      </w:r>
      <w:r w:rsidRPr="00B96C9C">
        <w:t>PJGD.</w:t>
      </w:r>
    </w:p>
    <w:p w:rsidR="00F84DB3" w:rsidRDefault="00F84DB3" w:rsidP="00F84DB3">
      <w:pPr>
        <w:jc w:val="both"/>
      </w:pPr>
    </w:p>
    <w:p w:rsidR="008039CB" w:rsidRPr="00B96C9C" w:rsidRDefault="008039CB" w:rsidP="00F84DB3">
      <w:pPr>
        <w:jc w:val="both"/>
      </w:pPr>
      <w:r w:rsidRPr="00B96C9C">
        <w:t>Toate aceste elemente sunt prezentate detaliat în Capitolul 9.</w:t>
      </w:r>
    </w:p>
    <w:p w:rsidR="00DB39B7" w:rsidRPr="00B96C9C" w:rsidRDefault="00DB39B7" w:rsidP="00924A4F"/>
    <w:p w:rsidR="008039CB" w:rsidRPr="002D0335" w:rsidRDefault="008039CB" w:rsidP="00924A4F">
      <w:pPr>
        <w:pStyle w:val="Heading1"/>
        <w:numPr>
          <w:ilvl w:val="3"/>
          <w:numId w:val="112"/>
        </w:numPr>
      </w:pPr>
      <w:bookmarkStart w:id="302" w:name="_Toc26870610"/>
      <w:r w:rsidRPr="002D0335">
        <w:t>Evaluarea</w:t>
      </w:r>
      <w:r w:rsidR="00662894" w:rsidRPr="002D0335">
        <w:t xml:space="preserve"> </w:t>
      </w:r>
      <w:r w:rsidRPr="002D0335">
        <w:t>financiară a alternativelor</w:t>
      </w:r>
      <w:r w:rsidR="00662894" w:rsidRPr="002D0335">
        <w:t xml:space="preserve"> </w:t>
      </w:r>
      <w:r w:rsidRPr="002D0335">
        <w:t>de</w:t>
      </w:r>
      <w:r w:rsidR="00662894" w:rsidRPr="002D0335">
        <w:t xml:space="preserve"> </w:t>
      </w:r>
      <w:r w:rsidRPr="002D0335">
        <w:t>investiții</w:t>
      </w:r>
      <w:bookmarkEnd w:id="302"/>
    </w:p>
    <w:p w:rsidR="008039CB" w:rsidRPr="00B96C9C" w:rsidRDefault="008039CB" w:rsidP="00924A4F"/>
    <w:p w:rsidR="008039CB" w:rsidRPr="00B96C9C" w:rsidRDefault="008039CB" w:rsidP="00924A4F">
      <w:r w:rsidRPr="00B96C9C">
        <w:t>Pentrua</w:t>
      </w:r>
      <w:r w:rsidR="00662894">
        <w:t xml:space="preserve"> </w:t>
      </w:r>
      <w:r w:rsidRPr="00B96C9C">
        <w:t>evalua cele</w:t>
      </w:r>
      <w:r w:rsidR="00662894">
        <w:t xml:space="preserve"> </w:t>
      </w:r>
      <w:r w:rsidRPr="00B96C9C">
        <w:t>două</w:t>
      </w:r>
      <w:r w:rsidR="00662894">
        <w:t xml:space="preserve"> </w:t>
      </w:r>
      <w:r w:rsidRPr="00B96C9C">
        <w:t>alternative,</w:t>
      </w:r>
      <w:r w:rsidR="00662894">
        <w:t xml:space="preserve"> </w:t>
      </w:r>
      <w:r w:rsidRPr="00B96C9C">
        <w:t>au</w:t>
      </w:r>
      <w:r w:rsidR="00662894">
        <w:t xml:space="preserve"> </w:t>
      </w:r>
      <w:r w:rsidRPr="00B96C9C">
        <w:t>fost</w:t>
      </w:r>
      <w:r w:rsidR="00662894">
        <w:t xml:space="preserve"> </w:t>
      </w:r>
      <w:r w:rsidRPr="00B96C9C">
        <w:t>calculați</w:t>
      </w:r>
      <w:r w:rsidR="00662894">
        <w:t xml:space="preserve"> </w:t>
      </w:r>
      <w:r w:rsidRPr="00B96C9C">
        <w:t>următorii</w:t>
      </w:r>
      <w:r w:rsidR="00662894">
        <w:t xml:space="preserve"> </w:t>
      </w:r>
      <w:r w:rsidRPr="00B96C9C">
        <w:t>indicatori financiari:</w:t>
      </w:r>
    </w:p>
    <w:p w:rsidR="008039CB" w:rsidRPr="00B96C9C" w:rsidRDefault="008039CB" w:rsidP="00924A4F">
      <w:pPr>
        <w:pStyle w:val="ListParagraph"/>
        <w:numPr>
          <w:ilvl w:val="4"/>
          <w:numId w:val="80"/>
        </w:numPr>
      </w:pPr>
      <w:r w:rsidRPr="00B96C9C">
        <w:t>Costuri</w:t>
      </w:r>
      <w:r w:rsidR="00662894">
        <w:t xml:space="preserve"> </w:t>
      </w:r>
      <w:r w:rsidRPr="00B96C9C">
        <w:t>de</w:t>
      </w:r>
      <w:r w:rsidR="00662894">
        <w:t xml:space="preserve"> </w:t>
      </w:r>
      <w:r w:rsidRPr="00B96C9C">
        <w:t>investitie;</w:t>
      </w:r>
    </w:p>
    <w:p w:rsidR="008039CB" w:rsidRPr="00B96C9C" w:rsidRDefault="008039CB" w:rsidP="00924A4F">
      <w:pPr>
        <w:pStyle w:val="ListParagraph"/>
        <w:numPr>
          <w:ilvl w:val="4"/>
          <w:numId w:val="80"/>
        </w:numPr>
      </w:pPr>
      <w:r w:rsidRPr="00B96C9C">
        <w:t>Costuri</w:t>
      </w:r>
      <w:r w:rsidR="00662894">
        <w:t xml:space="preserve"> </w:t>
      </w:r>
      <w:r w:rsidRPr="00B96C9C">
        <w:t>de</w:t>
      </w:r>
      <w:r w:rsidR="00662894">
        <w:t xml:space="preserve"> </w:t>
      </w:r>
      <w:r w:rsidRPr="00B96C9C">
        <w:t>operare;</w:t>
      </w:r>
    </w:p>
    <w:p w:rsidR="008039CB" w:rsidRPr="00B96C9C" w:rsidRDefault="008039CB" w:rsidP="00924A4F">
      <w:pPr>
        <w:pStyle w:val="ListParagraph"/>
        <w:numPr>
          <w:ilvl w:val="4"/>
          <w:numId w:val="80"/>
        </w:numPr>
      </w:pPr>
      <w:r w:rsidRPr="00B96C9C">
        <w:t>Valoarea</w:t>
      </w:r>
      <w:r w:rsidR="00662894">
        <w:t xml:space="preserve"> </w:t>
      </w:r>
      <w:r w:rsidRPr="00B96C9C">
        <w:t>Actualizata</w:t>
      </w:r>
      <w:r w:rsidR="00662894">
        <w:t xml:space="preserve"> </w:t>
      </w:r>
      <w:r w:rsidRPr="00B96C9C">
        <w:t>Neta(VAN);</w:t>
      </w:r>
    </w:p>
    <w:p w:rsidR="008039CB" w:rsidRPr="00662894" w:rsidRDefault="008039CB" w:rsidP="00924A4F">
      <w:pPr>
        <w:pStyle w:val="ListParagraph"/>
        <w:numPr>
          <w:ilvl w:val="4"/>
          <w:numId w:val="80"/>
        </w:numPr>
      </w:pPr>
      <w:r w:rsidRPr="00B96C9C">
        <w:t>Costul</w:t>
      </w:r>
      <w:r w:rsidR="00662894">
        <w:t xml:space="preserve"> </w:t>
      </w:r>
      <w:r w:rsidRPr="00B96C9C">
        <w:t>Unitar</w:t>
      </w:r>
      <w:r w:rsidR="00662894">
        <w:t xml:space="preserve"> </w:t>
      </w:r>
      <w:r w:rsidRPr="00B96C9C">
        <w:t>Dinamic(CUD);</w:t>
      </w:r>
    </w:p>
    <w:p w:rsidR="00662894" w:rsidRPr="00B96C9C" w:rsidRDefault="00662894" w:rsidP="00924A4F"/>
    <w:p w:rsidR="008039CB" w:rsidRPr="00B96C9C" w:rsidRDefault="008039CB" w:rsidP="00F84DB3">
      <w:pPr>
        <w:jc w:val="both"/>
      </w:pPr>
      <w:r w:rsidRPr="00B96C9C">
        <w:t>Analiza</w:t>
      </w:r>
      <w:r w:rsidR="00662894">
        <w:t xml:space="preserve"> </w:t>
      </w:r>
      <w:r w:rsidRPr="00B96C9C">
        <w:t>financiară</w:t>
      </w:r>
      <w:r w:rsidR="00662894">
        <w:t xml:space="preserve"> </w:t>
      </w:r>
      <w:r w:rsidRPr="00B96C9C">
        <w:t>a</w:t>
      </w:r>
      <w:r w:rsidR="00662894">
        <w:t xml:space="preserve"> </w:t>
      </w:r>
      <w:r w:rsidRPr="00B96C9C">
        <w:t>celor</w:t>
      </w:r>
      <w:r w:rsidR="00662894">
        <w:t xml:space="preserve"> </w:t>
      </w:r>
      <w:r w:rsidRPr="00B96C9C">
        <w:t>două</w:t>
      </w:r>
      <w:r w:rsidR="00662894">
        <w:t xml:space="preserve"> </w:t>
      </w:r>
      <w:r w:rsidRPr="00B96C9C">
        <w:t>alternative</w:t>
      </w:r>
      <w:r w:rsidR="00662894">
        <w:t xml:space="preserve"> </w:t>
      </w:r>
      <w:r w:rsidRPr="00B96C9C">
        <w:t>a</w:t>
      </w:r>
      <w:r w:rsidR="00662894">
        <w:t xml:space="preserve"> </w:t>
      </w:r>
      <w:r w:rsidRPr="00B96C9C">
        <w:t>fost</w:t>
      </w:r>
      <w:r w:rsidR="00662894">
        <w:t xml:space="preserve"> </w:t>
      </w:r>
      <w:r w:rsidRPr="00B96C9C">
        <w:t>realizată</w:t>
      </w:r>
      <w:r w:rsidR="00662894">
        <w:t xml:space="preserve"> </w:t>
      </w:r>
      <w:r w:rsidRPr="00B96C9C">
        <w:t>considerând</w:t>
      </w:r>
      <w:r w:rsidR="00662894">
        <w:t xml:space="preserve"> </w:t>
      </w:r>
      <w:r w:rsidRPr="00B96C9C">
        <w:t>indicatorul</w:t>
      </w:r>
      <w:r w:rsidR="00662894">
        <w:t xml:space="preserve"> </w:t>
      </w:r>
      <w:r w:rsidRPr="00B96C9C">
        <w:t>„Cost</w:t>
      </w:r>
      <w:r w:rsidR="00662894">
        <w:t xml:space="preserve"> </w:t>
      </w:r>
      <w:r w:rsidRPr="00B96C9C">
        <w:t>Unitar</w:t>
      </w:r>
      <w:r w:rsidR="00662894">
        <w:t xml:space="preserve"> </w:t>
      </w:r>
      <w:r w:rsidRPr="00B96C9C">
        <w:t>Dinamic”</w:t>
      </w:r>
      <w:r w:rsidR="00057CC5">
        <w:t xml:space="preserve"> </w:t>
      </w:r>
      <w:r w:rsidRPr="00B96C9C">
        <w:t>(Dynamic</w:t>
      </w:r>
      <w:r w:rsidR="00662894">
        <w:t xml:space="preserve"> </w:t>
      </w:r>
      <w:r w:rsidRPr="00B96C9C">
        <w:t>Prime</w:t>
      </w:r>
      <w:r w:rsidR="00662894">
        <w:t xml:space="preserve"> </w:t>
      </w:r>
      <w:r w:rsidRPr="00B96C9C">
        <w:t>Cost)</w:t>
      </w:r>
      <w:r w:rsidR="00057CC5">
        <w:t>,</w:t>
      </w:r>
      <w:r w:rsidR="00662894">
        <w:t xml:space="preserve"> </w:t>
      </w:r>
      <w:r w:rsidRPr="00B96C9C">
        <w:t>care</w:t>
      </w:r>
      <w:r w:rsidR="00662894">
        <w:t xml:space="preserve"> </w:t>
      </w:r>
      <w:r w:rsidRPr="00B96C9C">
        <w:t>presupune</w:t>
      </w:r>
      <w:r w:rsidR="00662894">
        <w:t xml:space="preserve"> </w:t>
      </w:r>
      <w:r w:rsidRPr="00B96C9C">
        <w:t>compararea</w:t>
      </w:r>
      <w:r w:rsidR="00662894">
        <w:t xml:space="preserve"> </w:t>
      </w:r>
      <w:r w:rsidRPr="00B96C9C">
        <w:t>costurilor</w:t>
      </w:r>
      <w:r w:rsidR="00662894">
        <w:t xml:space="preserve"> </w:t>
      </w:r>
      <w:r w:rsidRPr="00B96C9C">
        <w:t>unitare</w:t>
      </w:r>
      <w:r w:rsidR="00662894">
        <w:t xml:space="preserve"> </w:t>
      </w:r>
      <w:r w:rsidRPr="00B96C9C">
        <w:t>dinamice</w:t>
      </w:r>
      <w:r w:rsidR="00662894">
        <w:t xml:space="preserve"> </w:t>
      </w:r>
      <w:r w:rsidRPr="00B96C9C">
        <w:t>pe</w:t>
      </w:r>
      <w:r w:rsidR="00662894">
        <w:t xml:space="preserve"> </w:t>
      </w:r>
      <w:r w:rsidRPr="00B96C9C">
        <w:t>tonă</w:t>
      </w:r>
      <w:r w:rsidR="00662894">
        <w:t xml:space="preserve"> </w:t>
      </w:r>
      <w:r w:rsidRPr="00B96C9C">
        <w:t>de</w:t>
      </w:r>
      <w:r w:rsidR="00662894">
        <w:t xml:space="preserve"> </w:t>
      </w:r>
      <w:r w:rsidRPr="00B96C9C">
        <w:t>deşeu,</w:t>
      </w:r>
      <w:r w:rsidR="00057CC5">
        <w:t xml:space="preserve"> </w:t>
      </w:r>
      <w:r w:rsidRPr="00B96C9C">
        <w:t>precum</w:t>
      </w:r>
      <w:r w:rsidR="00662894">
        <w:t xml:space="preserve"> </w:t>
      </w:r>
      <w:r w:rsidRPr="00B96C9C">
        <w:t>şi considerând</w:t>
      </w:r>
      <w:r w:rsidR="00662894">
        <w:t xml:space="preserve"> </w:t>
      </w:r>
      <w:r w:rsidRPr="00B96C9C">
        <w:t>indicatorul Valoarea</w:t>
      </w:r>
      <w:r w:rsidR="00662894">
        <w:t xml:space="preserve"> </w:t>
      </w:r>
      <w:r w:rsidRPr="00B96C9C">
        <w:t>Actualizată</w:t>
      </w:r>
      <w:r w:rsidR="00662894">
        <w:t xml:space="preserve"> </w:t>
      </w:r>
      <w:r w:rsidRPr="00B96C9C">
        <w:t>Netă</w:t>
      </w:r>
      <w:r w:rsidR="00057CC5">
        <w:t xml:space="preserve"> </w:t>
      </w:r>
      <w:r w:rsidRPr="00B96C9C">
        <w:t>(VAN).</w:t>
      </w:r>
    </w:p>
    <w:p w:rsidR="00F84DB3" w:rsidRDefault="00F84DB3" w:rsidP="00F84DB3">
      <w:pPr>
        <w:jc w:val="both"/>
      </w:pPr>
    </w:p>
    <w:p w:rsidR="00DE04A5" w:rsidRDefault="008039CB" w:rsidP="00F84DB3">
      <w:pPr>
        <w:jc w:val="both"/>
      </w:pPr>
      <w:r w:rsidRPr="00B96C9C">
        <w:t>Costul</w:t>
      </w:r>
      <w:r w:rsidR="00662894">
        <w:t xml:space="preserve"> </w:t>
      </w:r>
      <w:r w:rsidRPr="00B96C9C">
        <w:t>unitar</w:t>
      </w:r>
      <w:r w:rsidR="00662894">
        <w:t xml:space="preserve"> </w:t>
      </w:r>
      <w:r w:rsidRPr="00B96C9C">
        <w:t>dinamic”</w:t>
      </w:r>
      <w:r w:rsidR="00662894">
        <w:t xml:space="preserve"> </w:t>
      </w:r>
      <w:r w:rsidRPr="00B96C9C">
        <w:t>poate</w:t>
      </w:r>
      <w:r w:rsidR="00662894">
        <w:t xml:space="preserve"> </w:t>
      </w:r>
      <w:r w:rsidRPr="00B96C9C">
        <w:t>fi</w:t>
      </w:r>
      <w:r w:rsidR="00662894">
        <w:t xml:space="preserve"> </w:t>
      </w:r>
      <w:r w:rsidRPr="00B96C9C">
        <w:t>considerat</w:t>
      </w:r>
      <w:r w:rsidR="00662894">
        <w:t xml:space="preserve"> </w:t>
      </w:r>
      <w:r w:rsidRPr="00B96C9C">
        <w:t>un</w:t>
      </w:r>
      <w:r w:rsidR="00662894">
        <w:t xml:space="preserve"> </w:t>
      </w:r>
      <w:r w:rsidRPr="00B96C9C">
        <w:t>prim</w:t>
      </w:r>
      <w:r w:rsidR="00662894">
        <w:t xml:space="preserve"> </w:t>
      </w:r>
      <w:r w:rsidRPr="00B96C9C">
        <w:t>indicator</w:t>
      </w:r>
      <w:r w:rsidR="00662894">
        <w:t xml:space="preserve"> </w:t>
      </w:r>
      <w:r w:rsidRPr="00B96C9C">
        <w:t>pentru</w:t>
      </w:r>
      <w:r w:rsidR="00662894">
        <w:t xml:space="preserve"> </w:t>
      </w:r>
      <w:r w:rsidRPr="00B96C9C">
        <w:t>“costul</w:t>
      </w:r>
      <w:r w:rsidR="00662894">
        <w:t xml:space="preserve"> </w:t>
      </w:r>
      <w:r w:rsidRPr="00B96C9C">
        <w:t>mediu</w:t>
      </w:r>
      <w:r w:rsidR="00662894">
        <w:t xml:space="preserve"> </w:t>
      </w:r>
      <w:r w:rsidRPr="00B96C9C">
        <w:t>care</w:t>
      </w:r>
      <w:r w:rsidR="00662894">
        <w:t xml:space="preserve"> </w:t>
      </w:r>
      <w:r w:rsidRPr="00B96C9C">
        <w:rPr>
          <w:spacing w:val="1"/>
        </w:rPr>
        <w:t>acoperă</w:t>
      </w:r>
      <w:r w:rsidR="00662894">
        <w:rPr>
          <w:spacing w:val="1"/>
        </w:rPr>
        <w:t xml:space="preserve"> </w:t>
      </w:r>
      <w:r w:rsidRPr="00B96C9C">
        <w:t>toate</w:t>
      </w:r>
      <w:r w:rsidR="00662894">
        <w:t xml:space="preserve"> </w:t>
      </w:r>
      <w:r w:rsidRPr="00B96C9C">
        <w:t>costurile</w:t>
      </w:r>
      <w:r w:rsidR="00662894">
        <w:t xml:space="preserve"> </w:t>
      </w:r>
      <w:r w:rsidRPr="00B96C9C">
        <w:t>(full</w:t>
      </w:r>
      <w:r w:rsidR="00662894">
        <w:t xml:space="preserve"> </w:t>
      </w:r>
      <w:r w:rsidRPr="00B96C9C">
        <w:t>cost</w:t>
      </w:r>
      <w:r w:rsidR="00057CC5">
        <w:t xml:space="preserve"> </w:t>
      </w:r>
      <w:r w:rsidRPr="00B96C9C">
        <w:t>recovery)”</w:t>
      </w:r>
      <w:r w:rsidR="00662894">
        <w:t xml:space="preserve"> </w:t>
      </w:r>
      <w:r w:rsidRPr="00B96C9C">
        <w:t>pe</w:t>
      </w:r>
      <w:r w:rsidR="00662894">
        <w:t xml:space="preserve"> </w:t>
      </w:r>
      <w:r w:rsidRPr="00B96C9C">
        <w:t>perioada</w:t>
      </w:r>
      <w:r w:rsidR="00662894">
        <w:t xml:space="preserve"> </w:t>
      </w:r>
      <w:r w:rsidRPr="00B96C9C">
        <w:t>de</w:t>
      </w:r>
      <w:r w:rsidR="00662894">
        <w:t xml:space="preserve"> </w:t>
      </w:r>
      <w:r w:rsidRPr="00B96C9C">
        <w:t>evaluare</w:t>
      </w:r>
      <w:r w:rsidR="00662894">
        <w:t xml:space="preserve"> </w:t>
      </w:r>
      <w:r w:rsidRPr="00B96C9C">
        <w:t>determinata.</w:t>
      </w:r>
      <w:r w:rsidR="00662894">
        <w:t xml:space="preserve"> </w:t>
      </w:r>
    </w:p>
    <w:p w:rsidR="008039CB" w:rsidRPr="00B96C9C" w:rsidRDefault="008039CB" w:rsidP="00F84DB3">
      <w:pPr>
        <w:jc w:val="both"/>
      </w:pPr>
      <w:r w:rsidRPr="00B96C9C">
        <w:t>Conform</w:t>
      </w:r>
      <w:r w:rsidR="00662894">
        <w:t xml:space="preserve"> </w:t>
      </w:r>
      <w:r w:rsidRPr="00B96C9C">
        <w:t>practicilor</w:t>
      </w:r>
      <w:r w:rsidR="00662894">
        <w:t xml:space="preserve"> </w:t>
      </w:r>
      <w:r w:rsidRPr="00B96C9C">
        <w:t>standard,</w:t>
      </w:r>
      <w:r w:rsidR="00057CC5">
        <w:t xml:space="preserve"> </w:t>
      </w:r>
      <w:r w:rsidRPr="00B96C9C">
        <w:t>calculul</w:t>
      </w:r>
      <w:r w:rsidR="00662894">
        <w:t xml:space="preserve"> </w:t>
      </w:r>
      <w:r w:rsidRPr="00B96C9C">
        <w:t>“costului</w:t>
      </w:r>
      <w:r w:rsidR="00662894">
        <w:t xml:space="preserve"> </w:t>
      </w:r>
      <w:r w:rsidRPr="00B96C9C">
        <w:t>unitar</w:t>
      </w:r>
      <w:r w:rsidR="00662894">
        <w:t xml:space="preserve"> </w:t>
      </w:r>
      <w:r w:rsidRPr="00B96C9C">
        <w:t>dinamic”</w:t>
      </w:r>
      <w:r w:rsidR="00662894">
        <w:t xml:space="preserve"> </w:t>
      </w:r>
      <w:r w:rsidRPr="00B96C9C">
        <w:t>se</w:t>
      </w:r>
      <w:r w:rsidR="00662894">
        <w:t xml:space="preserve"> </w:t>
      </w:r>
      <w:r w:rsidRPr="00B96C9C">
        <w:t>bazează</w:t>
      </w:r>
      <w:r w:rsidR="00662894">
        <w:t xml:space="preserve"> </w:t>
      </w:r>
      <w:r w:rsidRPr="00B96C9C">
        <w:t>pe</w:t>
      </w:r>
      <w:r w:rsidR="00662894">
        <w:t xml:space="preserve">  </w:t>
      </w:r>
      <w:r w:rsidRPr="00B96C9C">
        <w:t>abordarea</w:t>
      </w:r>
      <w:r w:rsidR="00662894">
        <w:t xml:space="preserve"> </w:t>
      </w:r>
      <w:r w:rsidRPr="00B96C9C">
        <w:t>valorii</w:t>
      </w:r>
      <w:r w:rsidR="00662894">
        <w:t xml:space="preserve"> </w:t>
      </w:r>
      <w:r w:rsidRPr="00B96C9C">
        <w:t>actualizate</w:t>
      </w:r>
      <w:r w:rsidR="00057CC5">
        <w:t>,</w:t>
      </w:r>
      <w:r w:rsidR="00662894">
        <w:t xml:space="preserve"> </w:t>
      </w:r>
      <w:r w:rsidRPr="00B96C9C">
        <w:t>conform</w:t>
      </w:r>
      <w:r w:rsidR="00662894">
        <w:t xml:space="preserve"> </w:t>
      </w:r>
      <w:r w:rsidRPr="00B96C9C">
        <w:t>căreia</w:t>
      </w:r>
      <w:r w:rsidR="00662894">
        <w:t xml:space="preserve"> </w:t>
      </w:r>
      <w:r w:rsidRPr="00B96C9C">
        <w:t>valoarea</w:t>
      </w:r>
      <w:r w:rsidR="00662894">
        <w:t xml:space="preserve"> </w:t>
      </w:r>
      <w:r w:rsidRPr="00B96C9C">
        <w:t>prezentă</w:t>
      </w:r>
      <w:r w:rsidR="00662894">
        <w:t xml:space="preserve"> </w:t>
      </w:r>
      <w:r w:rsidRPr="00B96C9C">
        <w:t>a</w:t>
      </w:r>
      <w:r w:rsidR="00662894">
        <w:t xml:space="preserve"> </w:t>
      </w:r>
      <w:r w:rsidRPr="00B96C9C">
        <w:t>costului</w:t>
      </w:r>
      <w:r w:rsidR="00662894">
        <w:t xml:space="preserve"> </w:t>
      </w:r>
      <w:r w:rsidRPr="00B96C9C">
        <w:t>fluxului</w:t>
      </w:r>
      <w:r w:rsidR="00662894">
        <w:t xml:space="preserve"> </w:t>
      </w:r>
      <w:r w:rsidRPr="00B96C9C">
        <w:t>de</w:t>
      </w:r>
      <w:r w:rsidR="00662894">
        <w:t xml:space="preserve"> </w:t>
      </w:r>
      <w:r w:rsidRPr="00B96C9C">
        <w:t>numerar</w:t>
      </w:r>
      <w:r w:rsidR="00662894">
        <w:t xml:space="preserve"> </w:t>
      </w:r>
      <w:r w:rsidRPr="00B96C9C">
        <w:rPr>
          <w:spacing w:val="1"/>
        </w:rPr>
        <w:t>va</w:t>
      </w:r>
      <w:r w:rsidR="00662894">
        <w:rPr>
          <w:spacing w:val="1"/>
        </w:rPr>
        <w:t xml:space="preserve"> </w:t>
      </w:r>
      <w:r w:rsidRPr="00B96C9C">
        <w:t>fi</w:t>
      </w:r>
      <w:r w:rsidR="00662894">
        <w:t xml:space="preserve"> </w:t>
      </w:r>
      <w:r w:rsidRPr="00B96C9C">
        <w:t>împărţită</w:t>
      </w:r>
      <w:r w:rsidR="00662894">
        <w:t xml:space="preserve"> </w:t>
      </w:r>
      <w:r w:rsidRPr="00B96C9C">
        <w:t>la</w:t>
      </w:r>
      <w:r w:rsidR="00662894">
        <w:t xml:space="preserve"> </w:t>
      </w:r>
      <w:r w:rsidRPr="00B96C9C">
        <w:t>valoarea</w:t>
      </w:r>
      <w:r w:rsidR="00662894">
        <w:t xml:space="preserve"> </w:t>
      </w:r>
      <w:r w:rsidRPr="00B96C9C">
        <w:t>prezentă</w:t>
      </w:r>
      <w:r w:rsidR="00662894">
        <w:t xml:space="preserve"> </w:t>
      </w:r>
      <w:r w:rsidRPr="00B96C9C">
        <w:t>a</w:t>
      </w:r>
      <w:r w:rsidR="00662894">
        <w:t xml:space="preserve"> </w:t>
      </w:r>
      <w:r w:rsidRPr="00B96C9C">
        <w:t>fluxului</w:t>
      </w:r>
      <w:r w:rsidR="00662894">
        <w:t xml:space="preserve"> </w:t>
      </w:r>
      <w:r w:rsidRPr="00B96C9C">
        <w:t>corespondent</w:t>
      </w:r>
      <w:r w:rsidR="00662894">
        <w:t xml:space="preserve"> </w:t>
      </w:r>
      <w:r w:rsidRPr="00B96C9C">
        <w:t>de</w:t>
      </w:r>
      <w:r w:rsidR="00662894">
        <w:t xml:space="preserve"> </w:t>
      </w:r>
      <w:r w:rsidRPr="00B96C9C">
        <w:t>deşeuri colectate pe</w:t>
      </w:r>
      <w:r w:rsidR="004C4064">
        <w:t xml:space="preserve"> </w:t>
      </w:r>
      <w:r w:rsidRPr="00B96C9C">
        <w:t>o perioadă determinată</w:t>
      </w:r>
      <w:r w:rsidR="00662894">
        <w:t xml:space="preserve"> </w:t>
      </w:r>
      <w:r w:rsidRPr="00B96C9C">
        <w:t>de</w:t>
      </w:r>
      <w:r w:rsidR="00662894">
        <w:t xml:space="preserve"> </w:t>
      </w:r>
      <w:r w:rsidRPr="00B96C9C">
        <w:t>evaluare.</w:t>
      </w:r>
    </w:p>
    <w:p w:rsidR="00F84DB3" w:rsidRDefault="00F84DB3" w:rsidP="00F84DB3">
      <w:pPr>
        <w:jc w:val="both"/>
      </w:pPr>
    </w:p>
    <w:p w:rsidR="008039CB" w:rsidRPr="00B96C9C" w:rsidRDefault="008039CB" w:rsidP="00F84DB3">
      <w:pPr>
        <w:jc w:val="both"/>
      </w:pPr>
      <w:r w:rsidRPr="00B96C9C">
        <w:t>Calculul</w:t>
      </w:r>
      <w:r w:rsidR="00662894">
        <w:t xml:space="preserve"> </w:t>
      </w:r>
      <w:r w:rsidRPr="00B96C9C">
        <w:t>costului</w:t>
      </w:r>
      <w:r w:rsidR="00662894">
        <w:t xml:space="preserve"> </w:t>
      </w:r>
      <w:r w:rsidRPr="00B96C9C">
        <w:t>unitar</w:t>
      </w:r>
      <w:r w:rsidR="00662894">
        <w:t xml:space="preserve"> </w:t>
      </w:r>
      <w:r w:rsidRPr="00B96C9C">
        <w:t>dinamic</w:t>
      </w:r>
      <w:r w:rsidR="00662894">
        <w:t xml:space="preserve"> </w:t>
      </w:r>
      <w:r w:rsidRPr="00B96C9C">
        <w:t>și</w:t>
      </w:r>
      <w:r w:rsidR="00662894">
        <w:t xml:space="preserve"> </w:t>
      </w:r>
      <w:r w:rsidRPr="00B96C9C">
        <w:t>al</w:t>
      </w:r>
      <w:r w:rsidR="00662894">
        <w:t xml:space="preserve"> </w:t>
      </w:r>
      <w:r w:rsidRPr="00B96C9C">
        <w:t>valorii</w:t>
      </w:r>
      <w:r w:rsidR="00662894">
        <w:t xml:space="preserve"> </w:t>
      </w:r>
      <w:r w:rsidRPr="00B96C9C">
        <w:t>actualizate</w:t>
      </w:r>
      <w:r w:rsidR="00662894">
        <w:t xml:space="preserve"> </w:t>
      </w:r>
      <w:r w:rsidRPr="00B96C9C">
        <w:t>nete</w:t>
      </w:r>
      <w:r w:rsidR="00662894">
        <w:t xml:space="preserve"> </w:t>
      </w:r>
      <w:r w:rsidRPr="00B96C9C">
        <w:t>este</w:t>
      </w:r>
      <w:r w:rsidR="00662894">
        <w:t xml:space="preserve"> </w:t>
      </w:r>
      <w:r w:rsidRPr="00B96C9C">
        <w:t>realizat</w:t>
      </w:r>
      <w:r w:rsidR="00662894">
        <w:t xml:space="preserve"> </w:t>
      </w:r>
      <w:r w:rsidRPr="00B96C9C">
        <w:t>separat</w:t>
      </w:r>
      <w:r w:rsidR="00662894">
        <w:t xml:space="preserve"> </w:t>
      </w:r>
      <w:r w:rsidRPr="00B96C9C">
        <w:t>pentru</w:t>
      </w:r>
      <w:r w:rsidR="00662894">
        <w:t xml:space="preserve"> </w:t>
      </w:r>
      <w:r w:rsidRPr="00B96C9C">
        <w:t>“componenta</w:t>
      </w:r>
      <w:r w:rsidR="00662894">
        <w:t xml:space="preserve"> </w:t>
      </w:r>
      <w:r w:rsidRPr="00B96C9C">
        <w:t>costului</w:t>
      </w:r>
      <w:r w:rsidR="00662894">
        <w:t xml:space="preserve"> </w:t>
      </w:r>
      <w:r w:rsidRPr="00B96C9C">
        <w:t>de</w:t>
      </w:r>
      <w:r w:rsidR="00662894">
        <w:t xml:space="preserve"> </w:t>
      </w:r>
      <w:r w:rsidRPr="00B96C9C">
        <w:t>capital”</w:t>
      </w:r>
      <w:r w:rsidR="00662894">
        <w:t xml:space="preserve"> </w:t>
      </w:r>
      <w:r w:rsidRPr="00B96C9C">
        <w:t>și</w:t>
      </w:r>
      <w:r w:rsidR="00662894">
        <w:t xml:space="preserve"> </w:t>
      </w:r>
      <w:r w:rsidRPr="00B96C9C">
        <w:t>“componenta</w:t>
      </w:r>
      <w:r w:rsidR="00662894">
        <w:t xml:space="preserve"> </w:t>
      </w:r>
      <w:r w:rsidRPr="00B96C9C">
        <w:t>costului</w:t>
      </w:r>
      <w:r w:rsidR="00662894">
        <w:t xml:space="preserve"> </w:t>
      </w:r>
      <w:r w:rsidRPr="00B96C9C">
        <w:t>de</w:t>
      </w:r>
      <w:r w:rsidR="00662894">
        <w:t xml:space="preserve"> </w:t>
      </w:r>
      <w:r w:rsidRPr="00B96C9C">
        <w:t>operare</w:t>
      </w:r>
      <w:r w:rsidR="00662894">
        <w:t xml:space="preserve"> </w:t>
      </w:r>
      <w:r w:rsidRPr="00B96C9C">
        <w:t>și</w:t>
      </w:r>
      <w:r w:rsidR="00662894">
        <w:t xml:space="preserve"> </w:t>
      </w:r>
      <w:r w:rsidRPr="00B96C9C">
        <w:t>întreținere”.</w:t>
      </w:r>
      <w:r w:rsidR="00662894">
        <w:t xml:space="preserve"> </w:t>
      </w:r>
      <w:r w:rsidRPr="00B96C9C">
        <w:t>Este</w:t>
      </w:r>
      <w:r w:rsidR="00662894">
        <w:t xml:space="preserve"> </w:t>
      </w:r>
      <w:r w:rsidRPr="00B96C9C">
        <w:t>calculat</w:t>
      </w:r>
      <w:r w:rsidR="00662894">
        <w:t xml:space="preserve"> </w:t>
      </w:r>
      <w:r w:rsidRPr="00B96C9C">
        <w:lastRenderedPageBreak/>
        <w:t>în</w:t>
      </w:r>
      <w:r w:rsidR="00662894">
        <w:t xml:space="preserve"> </w:t>
      </w:r>
      <w:r w:rsidRPr="00B96C9C">
        <w:t>termeni</w:t>
      </w:r>
      <w:r w:rsidR="00662894">
        <w:t xml:space="preserve"> </w:t>
      </w:r>
      <w:r w:rsidRPr="00B96C9C">
        <w:t>reali</w:t>
      </w:r>
      <w:r w:rsidR="00662894">
        <w:t xml:space="preserve"> </w:t>
      </w:r>
      <w:r w:rsidRPr="00B96C9C">
        <w:t>în Euro</w:t>
      </w:r>
      <w:r w:rsidR="00662894">
        <w:t xml:space="preserve"> </w:t>
      </w:r>
      <w:r w:rsidRPr="00B96C9C">
        <w:t>pentru</w:t>
      </w:r>
      <w:r w:rsidR="00662894">
        <w:t xml:space="preserve"> </w:t>
      </w:r>
      <w:r w:rsidRPr="00B96C9C">
        <w:t>o</w:t>
      </w:r>
      <w:r w:rsidR="00662894">
        <w:t xml:space="preserve"> </w:t>
      </w:r>
      <w:r w:rsidRPr="00B96C9C">
        <w:t>perioadă</w:t>
      </w:r>
      <w:r w:rsidR="00662894">
        <w:t xml:space="preserve"> </w:t>
      </w:r>
      <w:r w:rsidRPr="00B96C9C">
        <w:t>de</w:t>
      </w:r>
      <w:r w:rsidR="00662894">
        <w:t xml:space="preserve"> </w:t>
      </w:r>
      <w:r w:rsidRPr="00B96C9C">
        <w:t>evaluare de</w:t>
      </w:r>
      <w:r w:rsidR="00662894">
        <w:t xml:space="preserve"> </w:t>
      </w:r>
      <w:r w:rsidRPr="00B96C9C">
        <w:t>30</w:t>
      </w:r>
      <w:r w:rsidR="004C4064">
        <w:t xml:space="preserve"> </w:t>
      </w:r>
      <w:r w:rsidRPr="00B96C9C">
        <w:t>de ani</w:t>
      </w:r>
      <w:r w:rsidR="00662894">
        <w:t xml:space="preserve"> </w:t>
      </w:r>
      <w:r w:rsidRPr="00B96C9C">
        <w:rPr>
          <w:spacing w:val="1"/>
        </w:rPr>
        <w:t xml:space="preserve">la </w:t>
      </w:r>
      <w:r w:rsidRPr="00B96C9C">
        <w:t>o</w:t>
      </w:r>
      <w:r w:rsidR="00662894">
        <w:t xml:space="preserve"> </w:t>
      </w:r>
      <w:r w:rsidRPr="00B96C9C">
        <w:t>rată</w:t>
      </w:r>
      <w:r w:rsidR="00662894">
        <w:t xml:space="preserve"> </w:t>
      </w:r>
      <w:r w:rsidRPr="00B96C9C">
        <w:t>de</w:t>
      </w:r>
      <w:r w:rsidR="00662894">
        <w:t xml:space="preserve"> </w:t>
      </w:r>
      <w:r w:rsidRPr="00B96C9C">
        <w:t>actualizare de</w:t>
      </w:r>
      <w:r w:rsidR="00662894">
        <w:t xml:space="preserve"> </w:t>
      </w:r>
      <w:r w:rsidRPr="00B96C9C">
        <w:t>4%</w:t>
      </w:r>
      <w:r w:rsidR="004C4064">
        <w:t>,</w:t>
      </w:r>
      <w:r w:rsidR="00662894">
        <w:t xml:space="preserve"> </w:t>
      </w:r>
      <w:r w:rsidRPr="00B96C9C">
        <w:t>ce reflectă</w:t>
      </w:r>
      <w:r w:rsidR="00662894">
        <w:t xml:space="preserve"> </w:t>
      </w:r>
      <w:r w:rsidRPr="00B96C9C">
        <w:t>gama</w:t>
      </w:r>
      <w:r w:rsidR="00662894">
        <w:t xml:space="preserve"> </w:t>
      </w:r>
      <w:r w:rsidRPr="00B96C9C">
        <w:t>costurilor</w:t>
      </w:r>
      <w:r w:rsidR="00662894">
        <w:t xml:space="preserve"> </w:t>
      </w:r>
      <w:r w:rsidRPr="00B96C9C">
        <w:t>de</w:t>
      </w:r>
      <w:r w:rsidR="00662894">
        <w:t xml:space="preserve">  </w:t>
      </w:r>
      <w:r w:rsidRPr="00B96C9C">
        <w:t>oportunitate</w:t>
      </w:r>
      <w:r w:rsidR="00662894">
        <w:t xml:space="preserve"> </w:t>
      </w:r>
      <w:r w:rsidRPr="00B96C9C">
        <w:t>a</w:t>
      </w:r>
      <w:r w:rsidR="00662894">
        <w:t xml:space="preserve"> </w:t>
      </w:r>
      <w:r w:rsidRPr="00B96C9C">
        <w:t>capitalului</w:t>
      </w:r>
      <w:r w:rsidR="00662894">
        <w:t xml:space="preserve"> </w:t>
      </w:r>
      <w:r w:rsidRPr="00B96C9C">
        <w:t>din</w:t>
      </w:r>
      <w:r w:rsidR="00662894">
        <w:t xml:space="preserve"> </w:t>
      </w:r>
      <w:r w:rsidRPr="00B96C9C">
        <w:t>țară</w:t>
      </w:r>
      <w:r w:rsidR="004C4064">
        <w:t>,</w:t>
      </w:r>
      <w:r w:rsidR="00662894">
        <w:t xml:space="preserve"> </w:t>
      </w:r>
      <w:r w:rsidRPr="00B96C9C">
        <w:t>conform</w:t>
      </w:r>
      <w:r w:rsidR="00662894">
        <w:t xml:space="preserve"> </w:t>
      </w:r>
      <w:r w:rsidRPr="00B96C9C">
        <w:t>recomandărilor</w:t>
      </w:r>
      <w:r w:rsidR="00662894">
        <w:t xml:space="preserve"> </w:t>
      </w:r>
      <w:r w:rsidRPr="00B96C9C">
        <w:t>din</w:t>
      </w:r>
      <w:r w:rsidR="00662894">
        <w:t xml:space="preserve"> </w:t>
      </w:r>
      <w:r w:rsidRPr="00B96C9C">
        <w:t>Ghidul</w:t>
      </w:r>
      <w:r w:rsidR="00662894">
        <w:t xml:space="preserve"> </w:t>
      </w:r>
      <w:r w:rsidRPr="00B96C9C">
        <w:t>de</w:t>
      </w:r>
      <w:r w:rsidR="00662894">
        <w:t xml:space="preserve"> </w:t>
      </w:r>
      <w:r w:rsidRPr="00B96C9C">
        <w:t>Analiză</w:t>
      </w:r>
      <w:r w:rsidR="00662894">
        <w:t xml:space="preserve"> </w:t>
      </w:r>
      <w:r w:rsidRPr="00B96C9C">
        <w:t>Cost-Beneficiu</w:t>
      </w:r>
      <w:r w:rsidR="004C4064">
        <w:t>,</w:t>
      </w:r>
      <w:r w:rsidR="00662894">
        <w:t xml:space="preserve"> </w:t>
      </w:r>
      <w:r w:rsidRPr="00B96C9C">
        <w:t>emis</w:t>
      </w:r>
      <w:r w:rsidR="00662894">
        <w:t xml:space="preserve"> </w:t>
      </w:r>
      <w:r w:rsidRPr="00B96C9C">
        <w:t>de</w:t>
      </w:r>
      <w:r w:rsidR="00662894">
        <w:t xml:space="preserve"> </w:t>
      </w:r>
      <w:r w:rsidRPr="00B96C9C">
        <w:t>către</w:t>
      </w:r>
      <w:r w:rsidR="00662894">
        <w:t xml:space="preserve"> </w:t>
      </w:r>
      <w:r w:rsidRPr="00B96C9C">
        <w:t>Comisia</w:t>
      </w:r>
      <w:r w:rsidR="00662894">
        <w:t xml:space="preserve"> </w:t>
      </w:r>
      <w:r w:rsidRPr="00B96C9C">
        <w:t>Europeană</w:t>
      </w:r>
      <w:r w:rsidR="00662894">
        <w:t xml:space="preserve"> </w:t>
      </w:r>
      <w:r w:rsidRPr="00B96C9C">
        <w:t>în</w:t>
      </w:r>
      <w:r w:rsidR="00662894">
        <w:t xml:space="preserve"> </w:t>
      </w:r>
      <w:r w:rsidRPr="00B96C9C">
        <w:t>Decembrie</w:t>
      </w:r>
      <w:r w:rsidR="00662894">
        <w:t xml:space="preserve"> </w:t>
      </w:r>
      <w:r w:rsidRPr="00B96C9C">
        <w:t>2015.</w:t>
      </w:r>
    </w:p>
    <w:p w:rsidR="00F84DB3" w:rsidRDefault="00F84DB3" w:rsidP="00F84DB3">
      <w:pPr>
        <w:jc w:val="both"/>
      </w:pPr>
    </w:p>
    <w:p w:rsidR="008039CB" w:rsidRDefault="008039CB" w:rsidP="00F84DB3">
      <w:pPr>
        <w:jc w:val="both"/>
      </w:pPr>
      <w:r w:rsidRPr="00B96C9C">
        <w:t>Valoarea</w:t>
      </w:r>
      <w:r w:rsidR="00662894">
        <w:t xml:space="preserve"> </w:t>
      </w:r>
      <w:r w:rsidRPr="00B96C9C">
        <w:t>Actualizată</w:t>
      </w:r>
      <w:r w:rsidR="00662894">
        <w:t xml:space="preserve"> </w:t>
      </w:r>
      <w:r w:rsidRPr="00B96C9C">
        <w:t>Netă</w:t>
      </w:r>
      <w:r w:rsidR="00662894">
        <w:t xml:space="preserve"> </w:t>
      </w:r>
      <w:r w:rsidRPr="00B96C9C">
        <w:t>(VAN)</w:t>
      </w:r>
      <w:r w:rsidR="00662894">
        <w:t xml:space="preserve"> </w:t>
      </w:r>
      <w:r w:rsidRPr="00B96C9C">
        <w:t>și</w:t>
      </w:r>
      <w:r w:rsidR="00662894">
        <w:t xml:space="preserve"> </w:t>
      </w:r>
      <w:r w:rsidRPr="00B96C9C">
        <w:t>Costul</w:t>
      </w:r>
      <w:r w:rsidR="00662894">
        <w:t xml:space="preserve"> </w:t>
      </w:r>
      <w:r w:rsidRPr="00B96C9C">
        <w:t>Unitar</w:t>
      </w:r>
      <w:r w:rsidR="00662894">
        <w:t xml:space="preserve"> </w:t>
      </w:r>
      <w:r w:rsidRPr="00B96C9C">
        <w:t>Dinamic</w:t>
      </w:r>
      <w:r w:rsidR="00662894">
        <w:t xml:space="preserve"> </w:t>
      </w:r>
      <w:r w:rsidRPr="00B96C9C">
        <w:t>(CUD)</w:t>
      </w:r>
      <w:r w:rsidR="004C4064">
        <w:t>,</w:t>
      </w:r>
      <w:r w:rsidR="00662894">
        <w:t xml:space="preserve"> </w:t>
      </w:r>
      <w:r w:rsidRPr="00B96C9C">
        <w:t>aferente</w:t>
      </w:r>
      <w:r w:rsidR="00662894">
        <w:t xml:space="preserve"> </w:t>
      </w:r>
      <w:r w:rsidRPr="00B96C9C">
        <w:t>alternativelor</w:t>
      </w:r>
      <w:r w:rsidR="00662894">
        <w:t xml:space="preserve"> </w:t>
      </w:r>
      <w:r w:rsidRPr="00B96C9C">
        <w:t>de</w:t>
      </w:r>
      <w:r w:rsidR="00662894">
        <w:t xml:space="preserve"> </w:t>
      </w:r>
      <w:r w:rsidRPr="00B96C9C">
        <w:t>investiții</w:t>
      </w:r>
      <w:r w:rsidR="00662894">
        <w:t xml:space="preserve"> </w:t>
      </w:r>
      <w:r w:rsidRPr="00B96C9C">
        <w:t xml:space="preserve">propuse </w:t>
      </w:r>
      <w:r w:rsidRPr="00B96C9C">
        <w:rPr>
          <w:spacing w:val="-2"/>
        </w:rPr>
        <w:t>sunt</w:t>
      </w:r>
      <w:r w:rsidR="00662894">
        <w:rPr>
          <w:spacing w:val="-2"/>
        </w:rPr>
        <w:t xml:space="preserve"> </w:t>
      </w:r>
      <w:r w:rsidRPr="00B96C9C">
        <w:t>prezentate în</w:t>
      </w:r>
      <w:r w:rsidR="00662894">
        <w:t xml:space="preserve"> </w:t>
      </w:r>
      <w:r w:rsidRPr="00B96C9C">
        <w:t>tabelul următor.</w:t>
      </w:r>
    </w:p>
    <w:p w:rsidR="004C4064" w:rsidRPr="00B96C9C" w:rsidRDefault="004C4064" w:rsidP="00924A4F"/>
    <w:p w:rsidR="008039CB" w:rsidRPr="00662894" w:rsidRDefault="008039CB" w:rsidP="00F84DB3">
      <w:pPr>
        <w:pStyle w:val="Heading40"/>
        <w:jc w:val="center"/>
      </w:pPr>
      <w:bookmarkStart w:id="303" w:name="_bookmark275"/>
      <w:bookmarkStart w:id="304" w:name="_Toc26870780"/>
      <w:bookmarkEnd w:id="303"/>
      <w:r w:rsidRPr="00B26375">
        <w:t>Tabel</w:t>
      </w:r>
      <w:r w:rsidR="007A7B64">
        <w:t xml:space="preserve"> </w:t>
      </w:r>
      <w:r w:rsidRPr="00B26375">
        <w:t>7</w:t>
      </w:r>
      <w:r w:rsidR="00D34458">
        <w:t>.</w:t>
      </w:r>
      <w:r w:rsidRPr="00B26375">
        <w:t>1</w:t>
      </w:r>
      <w:r w:rsidR="00794E25">
        <w:t>9</w:t>
      </w:r>
      <w:r w:rsidRPr="00B26375">
        <w:t xml:space="preserve"> VAN şi CUD</w:t>
      </w:r>
      <w:r w:rsidR="00662894">
        <w:t xml:space="preserve"> </w:t>
      </w:r>
      <w:r w:rsidRPr="00B26375">
        <w:t>pentru</w:t>
      </w:r>
      <w:r w:rsidR="00662894">
        <w:t xml:space="preserve"> </w:t>
      </w:r>
      <w:r w:rsidRPr="00B26375">
        <w:t>alternativele</w:t>
      </w:r>
      <w:r w:rsidR="00662894">
        <w:t xml:space="preserve"> </w:t>
      </w:r>
      <w:r w:rsidRPr="00B26375">
        <w:t>de</w:t>
      </w:r>
      <w:r w:rsidR="00662894">
        <w:t xml:space="preserve"> </w:t>
      </w:r>
      <w:r w:rsidRPr="00B26375">
        <w:t>investiții</w:t>
      </w:r>
      <w:bookmarkEnd w:id="304"/>
    </w:p>
    <w:tbl>
      <w:tblPr>
        <w:tblW w:w="0" w:type="auto"/>
        <w:jc w:val="center"/>
        <w:tblLayout w:type="fixed"/>
        <w:tblCellMar>
          <w:left w:w="0" w:type="dxa"/>
          <w:right w:w="0" w:type="dxa"/>
        </w:tblCellMar>
        <w:tblLook w:val="01E0" w:firstRow="1" w:lastRow="1" w:firstColumn="1" w:lastColumn="1" w:noHBand="0" w:noVBand="0"/>
      </w:tblPr>
      <w:tblGrid>
        <w:gridCol w:w="3521"/>
        <w:gridCol w:w="1152"/>
        <w:gridCol w:w="1169"/>
        <w:gridCol w:w="1571"/>
        <w:gridCol w:w="1650"/>
      </w:tblGrid>
      <w:tr w:rsidR="008039CB" w:rsidRPr="00B96C9C" w:rsidTr="00F84DB3">
        <w:trPr>
          <w:trHeight w:hRule="exact" w:val="329"/>
          <w:jc w:val="center"/>
        </w:trPr>
        <w:tc>
          <w:tcPr>
            <w:tcW w:w="3521" w:type="dxa"/>
            <w:vMerge w:val="restart"/>
            <w:tcBorders>
              <w:top w:val="single" w:sz="8" w:space="0" w:color="808080"/>
              <w:left w:val="single" w:sz="8" w:space="0" w:color="808080"/>
              <w:right w:val="single" w:sz="8" w:space="0" w:color="808080"/>
            </w:tcBorders>
            <w:shd w:val="clear" w:color="auto" w:fill="D9D9D9" w:themeFill="background1" w:themeFillShade="D9"/>
          </w:tcPr>
          <w:p w:rsidR="008039CB" w:rsidRPr="004C4064" w:rsidRDefault="008039CB" w:rsidP="00924A4F"/>
          <w:p w:rsidR="008039CB" w:rsidRPr="004C4064" w:rsidRDefault="008039CB" w:rsidP="00924A4F">
            <w:pPr>
              <w:rPr>
                <w:rFonts w:eastAsia="Verdana"/>
              </w:rPr>
            </w:pPr>
            <w:r w:rsidRPr="004C4064">
              <w:t>Indicatorul</w:t>
            </w:r>
          </w:p>
        </w:tc>
        <w:tc>
          <w:tcPr>
            <w:tcW w:w="1152" w:type="dxa"/>
            <w:vMerge w:val="restart"/>
            <w:tcBorders>
              <w:top w:val="single" w:sz="8" w:space="0" w:color="808080"/>
              <w:left w:val="single" w:sz="8" w:space="0" w:color="808080"/>
              <w:right w:val="single" w:sz="8" w:space="0" w:color="808080"/>
            </w:tcBorders>
            <w:shd w:val="clear" w:color="auto" w:fill="D9D9D9" w:themeFill="background1" w:themeFillShade="D9"/>
          </w:tcPr>
          <w:p w:rsidR="008039CB" w:rsidRPr="004C4064" w:rsidRDefault="008039CB" w:rsidP="00924A4F"/>
          <w:p w:rsidR="008039CB" w:rsidRPr="004C4064" w:rsidRDefault="008039CB" w:rsidP="00924A4F">
            <w:pPr>
              <w:rPr>
                <w:rFonts w:eastAsia="Verdana"/>
              </w:rPr>
            </w:pPr>
            <w:r w:rsidRPr="004C4064">
              <w:t>UM</w:t>
            </w:r>
          </w:p>
        </w:tc>
        <w:tc>
          <w:tcPr>
            <w:tcW w:w="1169" w:type="dxa"/>
            <w:vMerge w:val="restart"/>
            <w:tcBorders>
              <w:top w:val="single" w:sz="8" w:space="0" w:color="808080"/>
              <w:left w:val="single" w:sz="8" w:space="0" w:color="808080"/>
              <w:right w:val="single" w:sz="8" w:space="0" w:color="808080"/>
            </w:tcBorders>
            <w:shd w:val="clear" w:color="auto" w:fill="D9D9D9" w:themeFill="background1" w:themeFillShade="D9"/>
          </w:tcPr>
          <w:p w:rsidR="008039CB" w:rsidRPr="004C4064" w:rsidRDefault="008039CB" w:rsidP="00924A4F"/>
          <w:p w:rsidR="008039CB" w:rsidRPr="004C4064" w:rsidRDefault="008039CB" w:rsidP="00924A4F">
            <w:pPr>
              <w:rPr>
                <w:rFonts w:eastAsia="Verdana"/>
              </w:rPr>
            </w:pPr>
            <w:r w:rsidRPr="004C4064">
              <w:t>Baza</w:t>
            </w:r>
          </w:p>
        </w:tc>
        <w:tc>
          <w:tcPr>
            <w:tcW w:w="3221" w:type="dxa"/>
            <w:gridSpan w:val="2"/>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8039CB" w:rsidRPr="004C4064" w:rsidRDefault="008039CB" w:rsidP="00924A4F">
            <w:pPr>
              <w:rPr>
                <w:rFonts w:eastAsia="Verdana"/>
              </w:rPr>
            </w:pPr>
            <w:r w:rsidRPr="004C4064">
              <w:t>Costuri</w:t>
            </w:r>
            <w:r w:rsidR="004C4064">
              <w:t xml:space="preserve"> </w:t>
            </w:r>
            <w:r w:rsidRPr="004C4064">
              <w:t>de</w:t>
            </w:r>
            <w:r w:rsidR="004C4064">
              <w:t xml:space="preserve"> </w:t>
            </w:r>
            <w:r w:rsidRPr="004C4064">
              <w:t>investiție</w:t>
            </w:r>
          </w:p>
        </w:tc>
      </w:tr>
      <w:tr w:rsidR="008039CB" w:rsidRPr="00B96C9C" w:rsidTr="00F84DB3">
        <w:trPr>
          <w:trHeight w:hRule="exact" w:val="607"/>
          <w:jc w:val="center"/>
        </w:trPr>
        <w:tc>
          <w:tcPr>
            <w:tcW w:w="3521" w:type="dxa"/>
            <w:vMerge/>
            <w:tcBorders>
              <w:left w:val="single" w:sz="8" w:space="0" w:color="808080"/>
              <w:bottom w:val="single" w:sz="8" w:space="0" w:color="808080"/>
              <w:right w:val="single" w:sz="8" w:space="0" w:color="808080"/>
            </w:tcBorders>
            <w:shd w:val="clear" w:color="auto" w:fill="D9D9D9" w:themeFill="background1" w:themeFillShade="D9"/>
          </w:tcPr>
          <w:p w:rsidR="008039CB" w:rsidRPr="004C4064" w:rsidRDefault="008039CB" w:rsidP="00924A4F"/>
        </w:tc>
        <w:tc>
          <w:tcPr>
            <w:tcW w:w="1152" w:type="dxa"/>
            <w:vMerge/>
            <w:tcBorders>
              <w:left w:val="single" w:sz="8" w:space="0" w:color="808080"/>
              <w:bottom w:val="single" w:sz="8" w:space="0" w:color="808080"/>
              <w:right w:val="single" w:sz="8" w:space="0" w:color="808080"/>
            </w:tcBorders>
            <w:shd w:val="clear" w:color="auto" w:fill="D9D9D9" w:themeFill="background1" w:themeFillShade="D9"/>
          </w:tcPr>
          <w:p w:rsidR="008039CB" w:rsidRPr="004C4064" w:rsidRDefault="008039CB" w:rsidP="00924A4F"/>
        </w:tc>
        <w:tc>
          <w:tcPr>
            <w:tcW w:w="1169" w:type="dxa"/>
            <w:vMerge/>
            <w:tcBorders>
              <w:left w:val="single" w:sz="8" w:space="0" w:color="808080"/>
              <w:bottom w:val="single" w:sz="8" w:space="0" w:color="808080"/>
              <w:right w:val="single" w:sz="8" w:space="0" w:color="808080"/>
            </w:tcBorders>
            <w:shd w:val="clear" w:color="auto" w:fill="D9D9D9" w:themeFill="background1" w:themeFillShade="D9"/>
          </w:tcPr>
          <w:p w:rsidR="008039CB" w:rsidRPr="004C4064" w:rsidRDefault="008039CB" w:rsidP="00924A4F"/>
        </w:tc>
        <w:tc>
          <w:tcPr>
            <w:tcW w:w="1571" w:type="dxa"/>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8039CB" w:rsidRPr="004C4064" w:rsidRDefault="008039CB" w:rsidP="00924A4F">
            <w:pPr>
              <w:rPr>
                <w:rFonts w:eastAsia="Verdana"/>
              </w:rPr>
            </w:pPr>
            <w:r w:rsidRPr="004C4064">
              <w:t>Scenariul</w:t>
            </w:r>
            <w:r w:rsidR="004C4064">
              <w:t xml:space="preserve"> </w:t>
            </w:r>
            <w:r w:rsidRPr="004C4064">
              <w:t>1</w:t>
            </w:r>
            <w:r w:rsidR="00662894" w:rsidRPr="004C4064">
              <w:t xml:space="preserve"> </w:t>
            </w:r>
            <w:r w:rsidRPr="004C4064">
              <w:t>(+1%)</w:t>
            </w:r>
          </w:p>
        </w:tc>
        <w:tc>
          <w:tcPr>
            <w:tcW w:w="1650" w:type="dxa"/>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8039CB" w:rsidRPr="004C4064" w:rsidRDefault="008039CB" w:rsidP="00924A4F">
            <w:pPr>
              <w:rPr>
                <w:rFonts w:eastAsia="Verdana"/>
              </w:rPr>
            </w:pPr>
            <w:r w:rsidRPr="004C4064">
              <w:t>Scenariul</w:t>
            </w:r>
            <w:r w:rsidR="004C4064">
              <w:t xml:space="preserve"> </w:t>
            </w:r>
            <w:r w:rsidRPr="004C4064">
              <w:t>2</w:t>
            </w:r>
            <w:r w:rsidR="00662894" w:rsidRPr="004C4064">
              <w:t xml:space="preserve"> </w:t>
            </w:r>
            <w:r w:rsidRPr="004C4064">
              <w:t>(+10%)</w:t>
            </w:r>
          </w:p>
        </w:tc>
      </w:tr>
      <w:tr w:rsidR="008039CB" w:rsidRPr="00B96C9C" w:rsidTr="00F84DB3">
        <w:trPr>
          <w:trHeight w:hRule="exact" w:val="370"/>
          <w:jc w:val="center"/>
        </w:trPr>
        <w:tc>
          <w:tcPr>
            <w:tcW w:w="3521"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pPr>
              <w:rPr>
                <w:rFonts w:eastAsia="Verdana"/>
              </w:rPr>
            </w:pPr>
            <w:r w:rsidRPr="004C4064">
              <w:t>Cost</w:t>
            </w:r>
            <w:r w:rsidR="00662894" w:rsidRPr="004C4064">
              <w:t xml:space="preserve"> </w:t>
            </w:r>
            <w:r w:rsidRPr="004C4064">
              <w:t>Unitar</w:t>
            </w:r>
            <w:r w:rsidR="00662894" w:rsidRPr="004C4064">
              <w:t xml:space="preserve"> </w:t>
            </w:r>
            <w:r w:rsidRPr="004C4064">
              <w:t>Dinamic</w:t>
            </w:r>
          </w:p>
        </w:tc>
        <w:tc>
          <w:tcPr>
            <w:tcW w:w="1152"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pPr>
              <w:rPr>
                <w:rFonts w:eastAsia="Verdana"/>
              </w:rPr>
            </w:pPr>
            <w:r w:rsidRPr="004C4064">
              <w:t>EUR/tona</w:t>
            </w:r>
          </w:p>
        </w:tc>
        <w:tc>
          <w:tcPr>
            <w:tcW w:w="1169"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r w:rsidRPr="004C4064">
              <w:t>159,22</w:t>
            </w:r>
          </w:p>
        </w:tc>
        <w:tc>
          <w:tcPr>
            <w:tcW w:w="1571"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r w:rsidRPr="004C4064">
              <w:t>159,30</w:t>
            </w:r>
          </w:p>
        </w:tc>
        <w:tc>
          <w:tcPr>
            <w:tcW w:w="1650"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r w:rsidRPr="004C4064">
              <w:t>160,00</w:t>
            </w:r>
          </w:p>
        </w:tc>
      </w:tr>
      <w:tr w:rsidR="008039CB" w:rsidRPr="00B96C9C" w:rsidTr="00F84DB3">
        <w:trPr>
          <w:trHeight w:hRule="exact" w:val="370"/>
          <w:jc w:val="center"/>
        </w:trPr>
        <w:tc>
          <w:tcPr>
            <w:tcW w:w="3521"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pPr>
              <w:rPr>
                <w:rFonts w:eastAsia="Verdana"/>
              </w:rPr>
            </w:pPr>
            <w:r w:rsidRPr="004C4064">
              <w:t>Costul</w:t>
            </w:r>
            <w:r w:rsidR="00662894" w:rsidRPr="004C4064">
              <w:t xml:space="preserve"> </w:t>
            </w:r>
            <w:r w:rsidRPr="004C4064">
              <w:t>unitar</w:t>
            </w:r>
            <w:r w:rsidR="00662894" w:rsidRPr="004C4064">
              <w:t xml:space="preserve"> </w:t>
            </w:r>
            <w:r w:rsidRPr="004C4064">
              <w:t>mediu</w:t>
            </w:r>
          </w:p>
        </w:tc>
        <w:tc>
          <w:tcPr>
            <w:tcW w:w="1152"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pPr>
              <w:rPr>
                <w:rFonts w:eastAsia="Verdana"/>
              </w:rPr>
            </w:pPr>
            <w:r w:rsidRPr="004C4064">
              <w:t>EUR/tona</w:t>
            </w:r>
          </w:p>
        </w:tc>
        <w:tc>
          <w:tcPr>
            <w:tcW w:w="1169"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r w:rsidRPr="004C4064">
              <w:t>110,30</w:t>
            </w:r>
          </w:p>
        </w:tc>
        <w:tc>
          <w:tcPr>
            <w:tcW w:w="1571"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r w:rsidRPr="004C4064">
              <w:t>110,30</w:t>
            </w:r>
          </w:p>
        </w:tc>
        <w:tc>
          <w:tcPr>
            <w:tcW w:w="1650"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r w:rsidRPr="004C4064">
              <w:t>110,30</w:t>
            </w:r>
          </w:p>
        </w:tc>
      </w:tr>
      <w:tr w:rsidR="008039CB" w:rsidRPr="00B96C9C" w:rsidTr="00F84DB3">
        <w:trPr>
          <w:trHeight w:hRule="exact" w:val="370"/>
          <w:jc w:val="center"/>
        </w:trPr>
        <w:tc>
          <w:tcPr>
            <w:tcW w:w="3521"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pPr>
              <w:rPr>
                <w:rFonts w:eastAsia="Verdana"/>
              </w:rPr>
            </w:pPr>
            <w:r w:rsidRPr="004C4064">
              <w:t>Tariful/taxa</w:t>
            </w:r>
            <w:r w:rsidR="00662894" w:rsidRPr="004C4064">
              <w:t xml:space="preserve"> </w:t>
            </w:r>
            <w:r w:rsidRPr="004C4064">
              <w:t>maxim</w:t>
            </w:r>
            <w:r w:rsidR="00662894" w:rsidRPr="004C4064">
              <w:t xml:space="preserve"> </w:t>
            </w:r>
            <w:r w:rsidRPr="004C4064">
              <w:t>suportabil</w:t>
            </w:r>
          </w:p>
        </w:tc>
        <w:tc>
          <w:tcPr>
            <w:tcW w:w="1152"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pPr>
              <w:rPr>
                <w:rFonts w:eastAsia="Verdana"/>
              </w:rPr>
            </w:pPr>
            <w:r w:rsidRPr="004C4064">
              <w:t>EUR/tona</w:t>
            </w:r>
          </w:p>
        </w:tc>
        <w:tc>
          <w:tcPr>
            <w:tcW w:w="1169"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r w:rsidRPr="004C4064">
              <w:t>193,26</w:t>
            </w:r>
          </w:p>
        </w:tc>
        <w:tc>
          <w:tcPr>
            <w:tcW w:w="1571"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r w:rsidRPr="004C4064">
              <w:t>193,26</w:t>
            </w:r>
          </w:p>
        </w:tc>
        <w:tc>
          <w:tcPr>
            <w:tcW w:w="1650" w:type="dxa"/>
            <w:tcBorders>
              <w:top w:val="single" w:sz="8" w:space="0" w:color="808080"/>
              <w:left w:val="single" w:sz="8" w:space="0" w:color="808080"/>
              <w:bottom w:val="single" w:sz="8" w:space="0" w:color="808080"/>
              <w:right w:val="single" w:sz="8" w:space="0" w:color="808080"/>
            </w:tcBorders>
          </w:tcPr>
          <w:p w:rsidR="008039CB" w:rsidRPr="004C4064" w:rsidRDefault="008039CB" w:rsidP="00924A4F">
            <w:r w:rsidRPr="004C4064">
              <w:t>193,26</w:t>
            </w:r>
          </w:p>
        </w:tc>
      </w:tr>
    </w:tbl>
    <w:p w:rsidR="008039CB" w:rsidRPr="00F84DB3" w:rsidRDefault="008039CB" w:rsidP="00F84DB3">
      <w:pPr>
        <w:jc w:val="center"/>
        <w:rPr>
          <w:rFonts w:eastAsia="Verdana"/>
          <w:i/>
          <w:sz w:val="18"/>
        </w:rPr>
      </w:pPr>
      <w:r w:rsidRPr="00F84DB3">
        <w:rPr>
          <w:i/>
          <w:spacing w:val="-1"/>
          <w:sz w:val="18"/>
        </w:rPr>
        <w:t>Sursă:</w:t>
      </w:r>
      <w:r w:rsidR="004C4064" w:rsidRPr="00F84DB3">
        <w:rPr>
          <w:i/>
          <w:spacing w:val="-1"/>
          <w:sz w:val="18"/>
        </w:rPr>
        <w:t xml:space="preserve"> </w:t>
      </w:r>
      <w:r w:rsidRPr="00F84DB3">
        <w:rPr>
          <w:i/>
          <w:sz w:val="18"/>
        </w:rPr>
        <w:t>estimare</w:t>
      </w:r>
      <w:r w:rsidR="00662894" w:rsidRPr="00F84DB3">
        <w:rPr>
          <w:i/>
          <w:sz w:val="18"/>
        </w:rPr>
        <w:t xml:space="preserve"> </w:t>
      </w:r>
      <w:r w:rsidRPr="00F84DB3">
        <w:rPr>
          <w:i/>
          <w:sz w:val="18"/>
        </w:rPr>
        <w:t>Consultant</w:t>
      </w:r>
    </w:p>
    <w:p w:rsidR="008039CB" w:rsidRPr="00B96C9C" w:rsidRDefault="008039CB" w:rsidP="00924A4F"/>
    <w:p w:rsidR="008039CB" w:rsidRPr="00B96C9C" w:rsidRDefault="008039CB" w:rsidP="00F84DB3">
      <w:pPr>
        <w:jc w:val="both"/>
        <w:rPr>
          <w:rFonts w:eastAsia="Verdana"/>
        </w:rPr>
      </w:pPr>
      <w:r w:rsidRPr="00B96C9C">
        <w:t>Conform</w:t>
      </w:r>
      <w:r w:rsidR="00662894">
        <w:t xml:space="preserve"> </w:t>
      </w:r>
      <w:r w:rsidRPr="00B96C9C">
        <w:t>analizei</w:t>
      </w:r>
      <w:r w:rsidR="00662894">
        <w:t xml:space="preserve"> </w:t>
      </w:r>
      <w:r w:rsidRPr="00B96C9C">
        <w:t>financiare,</w:t>
      </w:r>
      <w:r w:rsidR="00662894">
        <w:t xml:space="preserve"> </w:t>
      </w:r>
      <w:r w:rsidRPr="00B96C9C">
        <w:t>opțiunea</w:t>
      </w:r>
      <w:r w:rsidR="00662894">
        <w:t xml:space="preserve"> </w:t>
      </w:r>
      <w:r w:rsidRPr="00B96C9C">
        <w:t>care</w:t>
      </w:r>
      <w:r w:rsidR="00662894">
        <w:t xml:space="preserve"> </w:t>
      </w:r>
      <w:r w:rsidRPr="00B96C9C">
        <w:t>generează</w:t>
      </w:r>
      <w:r w:rsidR="00662894">
        <w:t xml:space="preserve"> </w:t>
      </w:r>
      <w:r w:rsidRPr="00B96C9C">
        <w:t>cea</w:t>
      </w:r>
      <w:r w:rsidR="00662894">
        <w:t xml:space="preserve"> </w:t>
      </w:r>
      <w:r w:rsidRPr="00B96C9C">
        <w:t>mai</w:t>
      </w:r>
      <w:r w:rsidR="00662894">
        <w:t xml:space="preserve"> </w:t>
      </w:r>
      <w:r w:rsidRPr="00B96C9C">
        <w:t>redusă</w:t>
      </w:r>
      <w:r w:rsidR="00662894">
        <w:t xml:space="preserve"> </w:t>
      </w:r>
      <w:r w:rsidRPr="00B96C9C">
        <w:t>valoare</w:t>
      </w:r>
      <w:r w:rsidR="00662894">
        <w:t xml:space="preserve"> </w:t>
      </w:r>
      <w:r w:rsidRPr="00B96C9C">
        <w:t>pentru</w:t>
      </w:r>
      <w:r w:rsidR="00662894">
        <w:t xml:space="preserve"> </w:t>
      </w:r>
      <w:r w:rsidRPr="00B96C9C">
        <w:t>Costul</w:t>
      </w:r>
      <w:r w:rsidR="00662894">
        <w:t xml:space="preserve"> </w:t>
      </w:r>
      <w:r w:rsidRPr="00B96C9C">
        <w:t>Unitar</w:t>
      </w:r>
      <w:r w:rsidR="00662894">
        <w:t xml:space="preserve"> </w:t>
      </w:r>
      <w:r w:rsidRPr="00B96C9C">
        <w:t>Dinamic</w:t>
      </w:r>
      <w:r w:rsidR="00662894">
        <w:t xml:space="preserve"> </w:t>
      </w:r>
      <w:r w:rsidRPr="00B96C9C">
        <w:t>și</w:t>
      </w:r>
      <w:r w:rsidR="00662894">
        <w:t xml:space="preserve"> </w:t>
      </w:r>
      <w:r w:rsidRPr="00B96C9C">
        <w:t>are</w:t>
      </w:r>
      <w:r w:rsidR="00662894">
        <w:t xml:space="preserve"> </w:t>
      </w:r>
      <w:r w:rsidRPr="00B96C9C">
        <w:t>costurile</w:t>
      </w:r>
      <w:r w:rsidR="00662894">
        <w:t xml:space="preserve"> </w:t>
      </w:r>
      <w:r w:rsidRPr="00B96C9C">
        <w:t>de</w:t>
      </w:r>
      <w:r w:rsidR="00662894">
        <w:t xml:space="preserve"> </w:t>
      </w:r>
      <w:r w:rsidRPr="00B96C9C">
        <w:t>investiție</w:t>
      </w:r>
      <w:r w:rsidR="00662894">
        <w:t xml:space="preserve"> </w:t>
      </w:r>
      <w:r w:rsidRPr="00B96C9C">
        <w:t>mai</w:t>
      </w:r>
      <w:r w:rsidR="00662894">
        <w:t xml:space="preserve"> </w:t>
      </w:r>
      <w:r w:rsidRPr="00B96C9C">
        <w:t>reduse</w:t>
      </w:r>
      <w:r w:rsidR="00662894">
        <w:t xml:space="preserve"> </w:t>
      </w:r>
      <w:r w:rsidRPr="00B96C9C">
        <w:t>este</w:t>
      </w:r>
      <w:r w:rsidR="00662894">
        <w:t xml:space="preserve"> </w:t>
      </w:r>
      <w:r w:rsidRPr="00B96C9C">
        <w:t>Alternativa</w:t>
      </w:r>
      <w:r w:rsidR="00662894">
        <w:t xml:space="preserve"> </w:t>
      </w:r>
      <w:r w:rsidRPr="00B96C9C">
        <w:t>2-Tratare</w:t>
      </w:r>
      <w:r w:rsidR="00662894">
        <w:t xml:space="preserve"> </w:t>
      </w:r>
      <w:r w:rsidRPr="00B96C9C">
        <w:t>a</w:t>
      </w:r>
      <w:r w:rsidR="00662894">
        <w:t xml:space="preserve"> </w:t>
      </w:r>
      <w:r w:rsidRPr="00B96C9C">
        <w:t>deșeurilor în</w:t>
      </w:r>
      <w:r w:rsidR="004C4064">
        <w:t xml:space="preserve"> </w:t>
      </w:r>
      <w:r w:rsidRPr="00B96C9C">
        <w:t>TMB cu</w:t>
      </w:r>
      <w:r w:rsidR="00662894">
        <w:t xml:space="preserve"> </w:t>
      </w:r>
      <w:r w:rsidRPr="00B96C9C">
        <w:t>biouscare.</w:t>
      </w:r>
    </w:p>
    <w:p w:rsidR="008039CB" w:rsidRPr="002D0335" w:rsidRDefault="008039CB" w:rsidP="00924A4F">
      <w:pPr>
        <w:pStyle w:val="Heading1"/>
        <w:numPr>
          <w:ilvl w:val="3"/>
          <w:numId w:val="112"/>
        </w:numPr>
      </w:pPr>
      <w:bookmarkStart w:id="305" w:name="_Toc26870611"/>
      <w:r w:rsidRPr="002D0335">
        <w:t>Cuantificarea</w:t>
      </w:r>
      <w:r w:rsidR="00662894" w:rsidRPr="002D0335">
        <w:t xml:space="preserve"> </w:t>
      </w:r>
      <w:r w:rsidRPr="002D0335">
        <w:t>impactului asupra</w:t>
      </w:r>
      <w:r w:rsidR="00662894" w:rsidRPr="002D0335">
        <w:t xml:space="preserve"> </w:t>
      </w:r>
      <w:r w:rsidRPr="002D0335">
        <w:t>mediului</w:t>
      </w:r>
      <w:bookmarkEnd w:id="305"/>
    </w:p>
    <w:p w:rsidR="00662894" w:rsidRDefault="00662894" w:rsidP="00924A4F"/>
    <w:p w:rsidR="008039CB" w:rsidRPr="00B96C9C" w:rsidRDefault="008039CB" w:rsidP="00F84DB3">
      <w:pPr>
        <w:jc w:val="both"/>
      </w:pPr>
      <w:r w:rsidRPr="00B96C9C">
        <w:t>Cuantificarea</w:t>
      </w:r>
      <w:r w:rsidR="00662894">
        <w:t xml:space="preserve"> </w:t>
      </w:r>
      <w:r w:rsidRPr="00B96C9C">
        <w:t>impactului</w:t>
      </w:r>
      <w:r w:rsidR="00662894">
        <w:t xml:space="preserve"> </w:t>
      </w:r>
      <w:r w:rsidRPr="00B96C9C">
        <w:t>asupra</w:t>
      </w:r>
      <w:r w:rsidR="00662894">
        <w:t xml:space="preserve"> </w:t>
      </w:r>
      <w:r w:rsidRPr="00B96C9C">
        <w:t>mediului</w:t>
      </w:r>
      <w:r w:rsidR="00662894">
        <w:t xml:space="preserve"> </w:t>
      </w:r>
      <w:r w:rsidRPr="00B96C9C">
        <w:t>se</w:t>
      </w:r>
      <w:r w:rsidR="00662894">
        <w:t xml:space="preserve"> </w:t>
      </w:r>
      <w:r w:rsidRPr="00B96C9C">
        <w:t>realizează</w:t>
      </w:r>
      <w:r w:rsidR="00662894">
        <w:t xml:space="preserve"> </w:t>
      </w:r>
      <w:r w:rsidRPr="00B96C9C">
        <w:t>utilizând</w:t>
      </w:r>
      <w:r w:rsidR="00662894">
        <w:t xml:space="preserve"> </w:t>
      </w:r>
      <w:r w:rsidRPr="00B96C9C">
        <w:t>ca</w:t>
      </w:r>
      <w:r w:rsidR="00662894">
        <w:t xml:space="preserve"> </w:t>
      </w:r>
      <w:r w:rsidRPr="00B96C9C">
        <w:t>unic</w:t>
      </w:r>
      <w:r w:rsidR="00662894">
        <w:t xml:space="preserve"> </w:t>
      </w:r>
      <w:r w:rsidRPr="00B96C9C">
        <w:t>criteriu</w:t>
      </w:r>
      <w:r w:rsidR="004C4064">
        <w:t>,</w:t>
      </w:r>
      <w:r w:rsidR="00662894">
        <w:t xml:space="preserve"> </w:t>
      </w:r>
      <w:r w:rsidRPr="00B96C9C">
        <w:t>emisiile</w:t>
      </w:r>
      <w:r w:rsidR="00662894">
        <w:t xml:space="preserve"> </w:t>
      </w:r>
      <w:r w:rsidRPr="00B96C9C">
        <w:t>de</w:t>
      </w:r>
      <w:r w:rsidR="00662894">
        <w:t xml:space="preserve"> </w:t>
      </w:r>
      <w:r w:rsidRPr="00B96C9C">
        <w:t>gaze</w:t>
      </w:r>
      <w:r w:rsidR="00662894">
        <w:t xml:space="preserve"> </w:t>
      </w:r>
      <w:r w:rsidRPr="00B96C9C">
        <w:t>cu</w:t>
      </w:r>
      <w:r w:rsidR="00662894">
        <w:t xml:space="preserve"> </w:t>
      </w:r>
      <w:r w:rsidRPr="00B96C9C">
        <w:t>efect</w:t>
      </w:r>
      <w:r w:rsidR="00662894">
        <w:t xml:space="preserve"> </w:t>
      </w:r>
      <w:r w:rsidRPr="00B96C9C">
        <w:t>de</w:t>
      </w:r>
      <w:r w:rsidR="00662894">
        <w:t xml:space="preserve"> </w:t>
      </w:r>
      <w:r w:rsidRPr="00B96C9C">
        <w:t>seră</w:t>
      </w:r>
      <w:r w:rsidR="00662894">
        <w:t xml:space="preserve"> </w:t>
      </w:r>
      <w:r w:rsidRPr="00B96C9C">
        <w:t>rezultate</w:t>
      </w:r>
      <w:r w:rsidR="00662894">
        <w:t xml:space="preserve"> </w:t>
      </w:r>
      <w:r w:rsidRPr="00B96C9C">
        <w:t>în</w:t>
      </w:r>
      <w:r w:rsidR="00662894">
        <w:t xml:space="preserve"> </w:t>
      </w:r>
      <w:r w:rsidRPr="00B96C9C">
        <w:t>urma</w:t>
      </w:r>
      <w:r w:rsidR="00662894">
        <w:t xml:space="preserve"> </w:t>
      </w:r>
      <w:r w:rsidRPr="00B96C9C">
        <w:t>implementării</w:t>
      </w:r>
      <w:r w:rsidR="00662894">
        <w:t xml:space="preserve"> </w:t>
      </w:r>
      <w:r w:rsidRPr="00B96C9C">
        <w:t>fiecărei</w:t>
      </w:r>
      <w:r w:rsidR="00662894">
        <w:t xml:space="preserve"> </w:t>
      </w:r>
      <w:r w:rsidRPr="00B96C9C">
        <w:t>alternative</w:t>
      </w:r>
      <w:r w:rsidR="00662894">
        <w:t xml:space="preserve"> </w:t>
      </w:r>
      <w:r w:rsidRPr="00B96C9C">
        <w:t>în</w:t>
      </w:r>
      <w:r w:rsidR="00662894">
        <w:t xml:space="preserve"> </w:t>
      </w:r>
      <w:r w:rsidRPr="00B96C9C">
        <w:t>parte.</w:t>
      </w:r>
      <w:r w:rsidR="004C4064">
        <w:t xml:space="preserve"> </w:t>
      </w:r>
      <w:r w:rsidRPr="00B96C9C">
        <w:t>Se</w:t>
      </w:r>
      <w:r w:rsidR="00662894">
        <w:t xml:space="preserve"> </w:t>
      </w:r>
      <w:r w:rsidRPr="00B96C9C">
        <w:t>consideră</w:t>
      </w:r>
      <w:r w:rsidR="00662894">
        <w:t xml:space="preserve"> </w:t>
      </w:r>
      <w:r w:rsidRPr="00B96C9C">
        <w:t>că</w:t>
      </w:r>
      <w:r w:rsidR="00662894">
        <w:t xml:space="preserve"> </w:t>
      </w:r>
      <w:r w:rsidRPr="00B96C9C">
        <w:t>celelalte</w:t>
      </w:r>
      <w:r w:rsidR="00662894">
        <w:t xml:space="preserve"> </w:t>
      </w:r>
      <w:r w:rsidRPr="00B96C9C">
        <w:t>externalități</w:t>
      </w:r>
      <w:r w:rsidR="00662894">
        <w:t xml:space="preserve"> </w:t>
      </w:r>
      <w:r w:rsidRPr="00B96C9C">
        <w:t>economice</w:t>
      </w:r>
      <w:r w:rsidR="00662894">
        <w:t xml:space="preserve"> </w:t>
      </w:r>
      <w:r w:rsidRPr="00B96C9C">
        <w:t>nu</w:t>
      </w:r>
      <w:r w:rsidR="00662894">
        <w:t xml:space="preserve"> </w:t>
      </w:r>
      <w:r w:rsidRPr="00B96C9C">
        <w:t>variază</w:t>
      </w:r>
      <w:r w:rsidR="00662894">
        <w:t xml:space="preserve"> </w:t>
      </w:r>
      <w:r w:rsidRPr="00B96C9C">
        <w:t>semnificativ</w:t>
      </w:r>
      <w:r w:rsidR="00662894">
        <w:t xml:space="preserve"> </w:t>
      </w:r>
      <w:r w:rsidRPr="00B96C9C">
        <w:t>de</w:t>
      </w:r>
      <w:r w:rsidR="00662894">
        <w:t xml:space="preserve"> </w:t>
      </w:r>
      <w:r w:rsidRPr="00B96C9C">
        <w:t>la</w:t>
      </w:r>
      <w:r w:rsidR="00662894">
        <w:t xml:space="preserve"> </w:t>
      </w:r>
      <w:r w:rsidRPr="00B96C9C">
        <w:t>o</w:t>
      </w:r>
      <w:r w:rsidR="00662894">
        <w:t xml:space="preserve"> </w:t>
      </w:r>
      <w:r w:rsidRPr="00B96C9C">
        <w:t>alternativă</w:t>
      </w:r>
      <w:r w:rsidR="00662894">
        <w:t xml:space="preserve"> </w:t>
      </w:r>
      <w:r w:rsidRPr="00B96C9C">
        <w:t>la</w:t>
      </w:r>
      <w:r w:rsidR="00662894">
        <w:t xml:space="preserve"> </w:t>
      </w:r>
      <w:r w:rsidRPr="00B96C9C">
        <w:t>alta.</w:t>
      </w:r>
      <w:r w:rsidR="00662894">
        <w:t xml:space="preserve">  </w:t>
      </w:r>
      <w:r w:rsidRPr="00B96C9C">
        <w:t>Astfel,</w:t>
      </w:r>
      <w:r w:rsidR="004C4064">
        <w:t xml:space="preserve"> </w:t>
      </w:r>
      <w:r w:rsidRPr="00B96C9C">
        <w:rPr>
          <w:spacing w:val="1"/>
        </w:rPr>
        <w:t>s-a</w:t>
      </w:r>
      <w:r w:rsidR="00662894">
        <w:rPr>
          <w:spacing w:val="1"/>
        </w:rPr>
        <w:t xml:space="preserve"> </w:t>
      </w:r>
      <w:r w:rsidRPr="00B96C9C">
        <w:t>realizat</w:t>
      </w:r>
      <w:r w:rsidR="00662894">
        <w:t xml:space="preserve">  </w:t>
      </w:r>
      <w:r w:rsidRPr="00B96C9C">
        <w:t>estimarea</w:t>
      </w:r>
      <w:r w:rsidR="00662894">
        <w:t xml:space="preserve"> </w:t>
      </w:r>
      <w:r w:rsidRPr="00B96C9C">
        <w:t>emisiilor</w:t>
      </w:r>
      <w:r w:rsidR="00662894">
        <w:t xml:space="preserve"> </w:t>
      </w:r>
      <w:r w:rsidRPr="00B96C9C">
        <w:t>de</w:t>
      </w:r>
      <w:r w:rsidR="00662894">
        <w:t xml:space="preserve"> </w:t>
      </w:r>
      <w:r w:rsidRPr="00B96C9C">
        <w:t>gaze</w:t>
      </w:r>
      <w:r w:rsidR="00662894">
        <w:t xml:space="preserve"> </w:t>
      </w:r>
      <w:r w:rsidRPr="00B96C9C">
        <w:t>cu</w:t>
      </w:r>
      <w:r w:rsidR="00662894">
        <w:t xml:space="preserve"> </w:t>
      </w:r>
      <w:r w:rsidRPr="00B96C9C">
        <w:t>efect</w:t>
      </w:r>
      <w:r w:rsidR="00662894">
        <w:t xml:space="preserve"> </w:t>
      </w:r>
      <w:r w:rsidRPr="00B96C9C">
        <w:t>de</w:t>
      </w:r>
      <w:r w:rsidR="00662894">
        <w:t xml:space="preserve"> </w:t>
      </w:r>
      <w:r w:rsidRPr="00B96C9C">
        <w:t>seră</w:t>
      </w:r>
      <w:r w:rsidR="00662894">
        <w:t xml:space="preserve"> </w:t>
      </w:r>
      <w:r w:rsidRPr="00B96C9C">
        <w:t>exprimate</w:t>
      </w:r>
      <w:r w:rsidR="00662894">
        <w:t xml:space="preserve"> </w:t>
      </w:r>
      <w:r w:rsidRPr="00B96C9C">
        <w:t>în</w:t>
      </w:r>
      <w:r w:rsidR="00662894">
        <w:t xml:space="preserve"> </w:t>
      </w:r>
      <w:r w:rsidRPr="00B96C9C">
        <w:t>emisii</w:t>
      </w:r>
      <w:r w:rsidR="00662894">
        <w:t xml:space="preserve"> </w:t>
      </w:r>
      <w:r w:rsidRPr="00B96C9C">
        <w:t>de</w:t>
      </w:r>
      <w:r w:rsidR="00662894">
        <w:t xml:space="preserve"> </w:t>
      </w:r>
      <w:r w:rsidRPr="00B96C9C">
        <w:t>dioxid</w:t>
      </w:r>
      <w:r w:rsidR="00662894">
        <w:t xml:space="preserve"> </w:t>
      </w:r>
      <w:r w:rsidRPr="00B96C9C">
        <w:t>de</w:t>
      </w:r>
      <w:r w:rsidR="00662894">
        <w:t xml:space="preserve"> </w:t>
      </w:r>
      <w:r w:rsidRPr="00B96C9C">
        <w:t>carbon</w:t>
      </w:r>
      <w:r w:rsidR="00662894">
        <w:t xml:space="preserve"> </w:t>
      </w:r>
      <w:r w:rsidRPr="00B96C9C">
        <w:t>echivalent</w:t>
      </w:r>
      <w:r w:rsidR="004C4064">
        <w:t xml:space="preserve"> </w:t>
      </w:r>
      <w:r w:rsidRPr="00B96C9C">
        <w:rPr>
          <w:position w:val="2"/>
        </w:rPr>
        <w:t>(CO</w:t>
      </w:r>
      <w:r w:rsidRPr="004C4064">
        <w:rPr>
          <w:vertAlign w:val="subscript"/>
        </w:rPr>
        <w:t>2</w:t>
      </w:r>
      <w:r w:rsidRPr="004C4064">
        <w:t>e</w:t>
      </w:r>
      <w:r w:rsidRPr="00B96C9C">
        <w:rPr>
          <w:position w:val="2"/>
        </w:rPr>
        <w:t>).</w:t>
      </w:r>
    </w:p>
    <w:p w:rsidR="00F84DB3" w:rsidRDefault="00F84DB3" w:rsidP="00F84DB3">
      <w:pPr>
        <w:jc w:val="both"/>
        <w:rPr>
          <w:position w:val="2"/>
        </w:rPr>
      </w:pPr>
    </w:p>
    <w:p w:rsidR="008039CB" w:rsidRDefault="008039CB" w:rsidP="00F84DB3">
      <w:pPr>
        <w:jc w:val="both"/>
      </w:pPr>
      <w:r w:rsidRPr="00B96C9C">
        <w:rPr>
          <w:position w:val="2"/>
        </w:rPr>
        <w:t>La</w:t>
      </w:r>
      <w:r w:rsidR="00662894">
        <w:rPr>
          <w:position w:val="2"/>
        </w:rPr>
        <w:t xml:space="preserve"> </w:t>
      </w:r>
      <w:r w:rsidRPr="00B96C9C">
        <w:rPr>
          <w:position w:val="2"/>
        </w:rPr>
        <w:t>estimarea</w:t>
      </w:r>
      <w:r w:rsidR="00662894">
        <w:rPr>
          <w:position w:val="2"/>
        </w:rPr>
        <w:t xml:space="preserve"> </w:t>
      </w:r>
      <w:r w:rsidRPr="00B96C9C">
        <w:rPr>
          <w:position w:val="2"/>
        </w:rPr>
        <w:t>emisiilor</w:t>
      </w:r>
      <w:r w:rsidR="00662894">
        <w:rPr>
          <w:position w:val="2"/>
        </w:rPr>
        <w:t xml:space="preserve"> </w:t>
      </w:r>
      <w:r w:rsidRPr="00B96C9C">
        <w:rPr>
          <w:position w:val="2"/>
        </w:rPr>
        <w:t>de</w:t>
      </w:r>
      <w:r w:rsidR="00662894">
        <w:rPr>
          <w:position w:val="2"/>
        </w:rPr>
        <w:t xml:space="preserve"> </w:t>
      </w:r>
      <w:r w:rsidRPr="00B96C9C">
        <w:rPr>
          <w:position w:val="2"/>
        </w:rPr>
        <w:t>CO</w:t>
      </w:r>
      <w:r w:rsidRPr="004C4064">
        <w:rPr>
          <w:vertAlign w:val="subscript"/>
        </w:rPr>
        <w:t>2</w:t>
      </w:r>
      <w:r w:rsidRPr="00B96C9C">
        <w:t>e</w:t>
      </w:r>
      <w:r w:rsidR="00662894">
        <w:t xml:space="preserve"> </w:t>
      </w:r>
      <w:r w:rsidRPr="00B96C9C">
        <w:rPr>
          <w:position w:val="2"/>
        </w:rPr>
        <w:t>au</w:t>
      </w:r>
      <w:r w:rsidR="00662894">
        <w:rPr>
          <w:position w:val="2"/>
        </w:rPr>
        <w:t xml:space="preserve"> </w:t>
      </w:r>
      <w:r w:rsidRPr="00B96C9C">
        <w:rPr>
          <w:position w:val="2"/>
        </w:rPr>
        <w:t>fost</w:t>
      </w:r>
      <w:r w:rsidR="00662894">
        <w:rPr>
          <w:position w:val="2"/>
        </w:rPr>
        <w:t xml:space="preserve"> </w:t>
      </w:r>
      <w:r w:rsidRPr="00B96C9C">
        <w:rPr>
          <w:position w:val="2"/>
        </w:rPr>
        <w:t>utilizați</w:t>
      </w:r>
      <w:r w:rsidR="00D20E8D">
        <w:rPr>
          <w:position w:val="2"/>
        </w:rPr>
        <w:t xml:space="preserve"> </w:t>
      </w:r>
      <w:r w:rsidRPr="00B96C9C">
        <w:rPr>
          <w:position w:val="2"/>
        </w:rPr>
        <w:t>factorii</w:t>
      </w:r>
      <w:r w:rsidR="00CD4F1B">
        <w:rPr>
          <w:position w:val="2"/>
        </w:rPr>
        <w:t xml:space="preserve"> </w:t>
      </w:r>
      <w:r w:rsidRPr="00B96C9C">
        <w:rPr>
          <w:position w:val="2"/>
        </w:rPr>
        <w:t>de</w:t>
      </w:r>
      <w:r w:rsidR="00CD4F1B">
        <w:rPr>
          <w:position w:val="2"/>
        </w:rPr>
        <w:t xml:space="preserve"> </w:t>
      </w:r>
      <w:r w:rsidRPr="00B96C9C">
        <w:rPr>
          <w:position w:val="2"/>
        </w:rPr>
        <w:t>emisie</w:t>
      </w:r>
      <w:r w:rsidR="00CD4F1B">
        <w:rPr>
          <w:position w:val="2"/>
        </w:rPr>
        <w:t xml:space="preserve"> </w:t>
      </w:r>
      <w:r w:rsidRPr="00B96C9C">
        <w:rPr>
          <w:position w:val="2"/>
        </w:rPr>
        <w:t>din</w:t>
      </w:r>
      <w:r w:rsidR="00CD4F1B">
        <w:rPr>
          <w:position w:val="2"/>
        </w:rPr>
        <w:t xml:space="preserve"> </w:t>
      </w:r>
      <w:r w:rsidRPr="00B96C9C">
        <w:rPr>
          <w:position w:val="2"/>
        </w:rPr>
        <w:t>Metodologia</w:t>
      </w:r>
      <w:r w:rsidR="00CD4F1B">
        <w:rPr>
          <w:position w:val="2"/>
        </w:rPr>
        <w:t xml:space="preserve"> </w:t>
      </w:r>
      <w:r w:rsidRPr="00B96C9C">
        <w:rPr>
          <w:position w:val="2"/>
        </w:rPr>
        <w:t>JASPERS</w:t>
      </w:r>
      <w:r w:rsidR="00CD4F1B">
        <w:rPr>
          <w:position w:val="2"/>
        </w:rPr>
        <w:t xml:space="preserve"> </w:t>
      </w:r>
      <w:r w:rsidRPr="00B96C9C">
        <w:rPr>
          <w:position w:val="2"/>
        </w:rPr>
        <w:t>de</w:t>
      </w:r>
      <w:r w:rsidR="00CD4F1B">
        <w:rPr>
          <w:position w:val="2"/>
        </w:rPr>
        <w:t xml:space="preserve"> </w:t>
      </w:r>
      <w:r w:rsidRPr="00B96C9C">
        <w:rPr>
          <w:position w:val="2"/>
        </w:rPr>
        <w:t>estimare</w:t>
      </w:r>
      <w:r w:rsidR="00CD4F1B">
        <w:rPr>
          <w:position w:val="2"/>
        </w:rPr>
        <w:t xml:space="preserve"> </w:t>
      </w:r>
      <w:r w:rsidRPr="00B96C9C">
        <w:t>a</w:t>
      </w:r>
      <w:r w:rsidR="00CD4F1B">
        <w:t xml:space="preserve"> </w:t>
      </w:r>
      <w:r w:rsidRPr="00B96C9C">
        <w:t>emisiilor</w:t>
      </w:r>
      <w:r w:rsidR="00CD4F1B">
        <w:t xml:space="preserve"> </w:t>
      </w:r>
      <w:r w:rsidRPr="00B96C9C">
        <w:t>de</w:t>
      </w:r>
      <w:r w:rsidR="00CD4F1B">
        <w:t xml:space="preserve"> </w:t>
      </w:r>
      <w:r w:rsidRPr="00B96C9C">
        <w:t>gaze</w:t>
      </w:r>
      <w:r w:rsidR="00CD4F1B">
        <w:t xml:space="preserve"> </w:t>
      </w:r>
      <w:r w:rsidRPr="00B96C9C">
        <w:t>cu</w:t>
      </w:r>
      <w:r w:rsidR="00CD4F1B">
        <w:t xml:space="preserve"> </w:t>
      </w:r>
      <w:r w:rsidRPr="00B96C9C">
        <w:t>efect</w:t>
      </w:r>
      <w:r w:rsidR="00CD4F1B">
        <w:t xml:space="preserve"> </w:t>
      </w:r>
      <w:r w:rsidRPr="00B96C9C">
        <w:t>de</w:t>
      </w:r>
      <w:r w:rsidR="00CD4F1B">
        <w:t xml:space="preserve"> </w:t>
      </w:r>
      <w:r w:rsidRPr="00B96C9C">
        <w:t>seră</w:t>
      </w:r>
      <w:r w:rsidR="00CD4F1B">
        <w:t xml:space="preserve">  </w:t>
      </w:r>
      <w:r w:rsidRPr="00B96C9C">
        <w:t>pentru</w:t>
      </w:r>
      <w:r w:rsidR="00CD4F1B">
        <w:t xml:space="preserve"> </w:t>
      </w:r>
      <w:r w:rsidRPr="00B96C9C">
        <w:t>proiectele</w:t>
      </w:r>
      <w:r w:rsidR="00CD4F1B">
        <w:t xml:space="preserve"> </w:t>
      </w:r>
      <w:r w:rsidRPr="00B96C9C">
        <w:t>de</w:t>
      </w:r>
      <w:r w:rsidR="00CD4F1B">
        <w:t xml:space="preserve"> </w:t>
      </w:r>
      <w:r w:rsidRPr="00B96C9C">
        <w:t>deșeuri.</w:t>
      </w:r>
      <w:r w:rsidR="00CD4F1B">
        <w:t xml:space="preserve"> </w:t>
      </w:r>
      <w:r w:rsidRPr="00B96C9C">
        <w:t>Astfel</w:t>
      </w:r>
      <w:r w:rsidR="00CD4F1B">
        <w:t xml:space="preserve">, </w:t>
      </w:r>
      <w:r w:rsidRPr="00B96C9C">
        <w:t>au</w:t>
      </w:r>
      <w:r w:rsidR="00CD4F1B">
        <w:t xml:space="preserve"> </w:t>
      </w:r>
      <w:r w:rsidRPr="00B96C9C">
        <w:t>fost</w:t>
      </w:r>
      <w:r w:rsidR="00CD4F1B">
        <w:t xml:space="preserve"> </w:t>
      </w:r>
      <w:r w:rsidRPr="00B96C9C">
        <w:t>considerați</w:t>
      </w:r>
      <w:r w:rsidR="00CD4F1B">
        <w:t xml:space="preserve"> </w:t>
      </w:r>
      <w:r w:rsidRPr="00B96C9C">
        <w:t>următorii</w:t>
      </w:r>
      <w:r w:rsidR="00CD4F1B">
        <w:t xml:space="preserve"> </w:t>
      </w:r>
      <w:r w:rsidRPr="00B96C9C">
        <w:t>factori</w:t>
      </w:r>
      <w:r w:rsidR="00CD4F1B">
        <w:t xml:space="preserve"> </w:t>
      </w:r>
      <w:r w:rsidRPr="00B96C9C">
        <w:t>de</w:t>
      </w:r>
      <w:r w:rsidR="00CD4F1B">
        <w:t xml:space="preserve"> </w:t>
      </w:r>
      <w:r w:rsidRPr="00B96C9C">
        <w:t>emisie,</w:t>
      </w:r>
      <w:r w:rsidR="00CD4F1B">
        <w:t xml:space="preserve"> </w:t>
      </w:r>
      <w:r w:rsidRPr="00B96C9C">
        <w:t>pentru</w:t>
      </w:r>
      <w:r w:rsidR="00CD4F1B">
        <w:t xml:space="preserve"> </w:t>
      </w:r>
      <w:r w:rsidRPr="00B96C9C">
        <w:t>fiecare</w:t>
      </w:r>
      <w:r w:rsidR="00CD4F1B">
        <w:t xml:space="preserve"> </w:t>
      </w:r>
      <w:r w:rsidRPr="00B96C9C">
        <w:t>operație</w:t>
      </w:r>
      <w:r w:rsidR="00CD4F1B">
        <w:t xml:space="preserve"> </w:t>
      </w:r>
      <w:r w:rsidRPr="00B96C9C">
        <w:t>de</w:t>
      </w:r>
      <w:r w:rsidR="00CD4F1B">
        <w:t xml:space="preserve"> </w:t>
      </w:r>
      <w:r w:rsidRPr="00B96C9C">
        <w:t>tratare</w:t>
      </w:r>
      <w:r w:rsidR="00CD4F1B">
        <w:t xml:space="preserve"> </w:t>
      </w:r>
      <w:r w:rsidRPr="00B96C9C">
        <w:t>a</w:t>
      </w:r>
      <w:r w:rsidR="00CD4F1B">
        <w:t xml:space="preserve"> </w:t>
      </w:r>
      <w:r w:rsidRPr="00B96C9C">
        <w:t>deșeurilor</w:t>
      </w:r>
      <w:r w:rsidR="004C4064">
        <w:t>,</w:t>
      </w:r>
      <w:r w:rsidR="00CD4F1B">
        <w:t xml:space="preserve"> </w:t>
      </w:r>
      <w:r w:rsidRPr="00B96C9C">
        <w:t>precum</w:t>
      </w:r>
      <w:r w:rsidR="00CD4F1B">
        <w:t xml:space="preserve"> </w:t>
      </w:r>
      <w:r w:rsidRPr="00B96C9C">
        <w:t>și</w:t>
      </w:r>
      <w:r w:rsidR="00CD4F1B">
        <w:t xml:space="preserve"> </w:t>
      </w:r>
      <w:r w:rsidRPr="00B96C9C">
        <w:t>pentru</w:t>
      </w:r>
      <w:r w:rsidR="00CD4F1B">
        <w:t xml:space="preserve"> </w:t>
      </w:r>
      <w:r w:rsidRPr="00B96C9C">
        <w:t>reciclarea</w:t>
      </w:r>
      <w:r w:rsidR="00CD4F1B">
        <w:t xml:space="preserve"> </w:t>
      </w:r>
      <w:r w:rsidRPr="00B96C9C">
        <w:t>deșeurilor.</w:t>
      </w:r>
    </w:p>
    <w:p w:rsidR="00F84DB3" w:rsidRPr="00B96C9C" w:rsidRDefault="00F84DB3" w:rsidP="00F84DB3">
      <w:pPr>
        <w:jc w:val="both"/>
      </w:pPr>
    </w:p>
    <w:p w:rsidR="008039CB" w:rsidRPr="000C5662" w:rsidRDefault="008039CB" w:rsidP="00F84DB3">
      <w:pPr>
        <w:pStyle w:val="Heading40"/>
        <w:jc w:val="center"/>
        <w:rPr>
          <w:rFonts w:ascii="Arial" w:hAnsi="Arial" w:cs="Arial"/>
          <w:color w:val="548DD4" w:themeColor="text2" w:themeTint="99"/>
          <w:spacing w:val="-1"/>
        </w:rPr>
      </w:pPr>
      <w:bookmarkStart w:id="306" w:name="_bookmark276"/>
      <w:bookmarkStart w:id="307" w:name="_Toc26870781"/>
      <w:bookmarkEnd w:id="306"/>
      <w:r w:rsidRPr="00B26375">
        <w:t>Tabel</w:t>
      </w:r>
      <w:r w:rsidR="00CD4F1B">
        <w:t xml:space="preserve"> </w:t>
      </w:r>
      <w:r w:rsidRPr="00B26375">
        <w:t>7</w:t>
      </w:r>
      <w:r w:rsidR="00CD4F1B">
        <w:t>.</w:t>
      </w:r>
      <w:r w:rsidR="00794E25">
        <w:t>20</w:t>
      </w:r>
      <w:r w:rsidR="007A7B64">
        <w:t xml:space="preserve"> </w:t>
      </w:r>
      <w:r w:rsidRPr="00B26375">
        <w:t>Emisii specifice de CO2</w:t>
      </w:r>
      <w:r w:rsidR="007A7B64">
        <w:t xml:space="preserve"> </w:t>
      </w:r>
      <w:r w:rsidRPr="00B26375">
        <w:t>(kgCO2echivalent/tona</w:t>
      </w:r>
      <w:r w:rsidR="007A7B64">
        <w:t xml:space="preserve"> </w:t>
      </w:r>
      <w:r w:rsidRPr="00B26375">
        <w:t>de</w:t>
      </w:r>
      <w:r w:rsidR="007A7B64">
        <w:t xml:space="preserve"> </w:t>
      </w:r>
      <w:r w:rsidRPr="00B26375">
        <w:t>deșeu)</w:t>
      </w:r>
      <w:bookmarkEnd w:id="307"/>
    </w:p>
    <w:tbl>
      <w:tblPr>
        <w:tblW w:w="0" w:type="auto"/>
        <w:jc w:val="center"/>
        <w:tblLayout w:type="fixed"/>
        <w:tblCellMar>
          <w:left w:w="0" w:type="dxa"/>
          <w:right w:w="0" w:type="dxa"/>
        </w:tblCellMar>
        <w:tblLook w:val="01E0" w:firstRow="1" w:lastRow="1" w:firstColumn="1" w:lastColumn="1" w:noHBand="0" w:noVBand="0"/>
      </w:tblPr>
      <w:tblGrid>
        <w:gridCol w:w="6942"/>
        <w:gridCol w:w="1952"/>
      </w:tblGrid>
      <w:tr w:rsidR="008039CB" w:rsidRPr="00B96C9C" w:rsidTr="00F84DB3">
        <w:trPr>
          <w:trHeight w:hRule="exact" w:val="578"/>
          <w:jc w:val="center"/>
        </w:trPr>
        <w:tc>
          <w:tcPr>
            <w:tcW w:w="6942"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4C4064" w:rsidRDefault="008039CB" w:rsidP="00924A4F">
            <w:pPr>
              <w:rPr>
                <w:rFonts w:eastAsia="Verdana"/>
              </w:rPr>
            </w:pPr>
            <w:r w:rsidRPr="004C4064">
              <w:t>Activitate</w:t>
            </w:r>
            <w:r w:rsidR="00CD4F1B" w:rsidRPr="004C4064">
              <w:t xml:space="preserve"> </w:t>
            </w:r>
            <w:r w:rsidRPr="004C4064">
              <w:t>gestionare</w:t>
            </w:r>
            <w:r w:rsidR="00CD4F1B" w:rsidRPr="004C4064">
              <w:t xml:space="preserve"> </w:t>
            </w:r>
            <w:r w:rsidRPr="004C4064">
              <w:t>deșeuri</w:t>
            </w:r>
          </w:p>
        </w:tc>
        <w:tc>
          <w:tcPr>
            <w:tcW w:w="1952"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8039CB" w:rsidRPr="004C4064" w:rsidRDefault="008039CB" w:rsidP="00924A4F">
            <w:pPr>
              <w:rPr>
                <w:rFonts w:eastAsia="Verdana"/>
              </w:rPr>
            </w:pPr>
            <w:r w:rsidRPr="004C4064">
              <w:t>Emisii</w:t>
            </w:r>
            <w:r w:rsidRPr="004C4064">
              <w:rPr>
                <w:spacing w:val="-3"/>
              </w:rPr>
              <w:t xml:space="preserve"> kg </w:t>
            </w:r>
            <w:r w:rsidRPr="004C4064">
              <w:t>CO</w:t>
            </w:r>
            <w:r w:rsidRPr="004C4064">
              <w:rPr>
                <w:vertAlign w:val="subscript"/>
              </w:rPr>
              <w:t>2</w:t>
            </w:r>
            <w:r w:rsidRPr="004C4064">
              <w:t>e/tonă</w:t>
            </w:r>
          </w:p>
          <w:p w:rsidR="008039CB" w:rsidRPr="004C4064" w:rsidRDefault="008039CB" w:rsidP="00924A4F">
            <w:pPr>
              <w:rPr>
                <w:rFonts w:eastAsia="Verdana"/>
              </w:rPr>
            </w:pPr>
            <w:r w:rsidRPr="004C4064">
              <w:t>deșeu</w:t>
            </w:r>
          </w:p>
        </w:tc>
      </w:tr>
      <w:tr w:rsidR="008039CB" w:rsidRPr="00B96C9C" w:rsidTr="00F84DB3">
        <w:trPr>
          <w:trHeight w:hRule="exact" w:val="546"/>
          <w:jc w:val="center"/>
        </w:trPr>
        <w:tc>
          <w:tcPr>
            <w:tcW w:w="694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t>Deșeuri</w:t>
            </w:r>
            <w:r w:rsidR="00CD4F1B" w:rsidRPr="004C4064">
              <w:t xml:space="preserve"> </w:t>
            </w:r>
            <w:r w:rsidRPr="004C4064">
              <w:t>necolectate</w:t>
            </w:r>
            <w:r w:rsidR="00CD4F1B" w:rsidRPr="004C4064">
              <w:t xml:space="preserve"> </w:t>
            </w:r>
            <w:r w:rsidRPr="004C4064">
              <w:t>sau</w:t>
            </w:r>
            <w:r w:rsidR="00CD4F1B" w:rsidRPr="004C4064">
              <w:t xml:space="preserve"> </w:t>
            </w:r>
            <w:r w:rsidRPr="004C4064">
              <w:t>colectate</w:t>
            </w:r>
            <w:r w:rsidR="00CD4F1B" w:rsidRPr="004C4064">
              <w:t xml:space="preserve"> </w:t>
            </w:r>
            <w:r w:rsidRPr="004C4064">
              <w:t>în</w:t>
            </w:r>
            <w:r w:rsidR="00CD4F1B" w:rsidRPr="004C4064">
              <w:t xml:space="preserve"> </w:t>
            </w:r>
            <w:r w:rsidRPr="004C4064">
              <w:t>amestec</w:t>
            </w:r>
            <w:r w:rsidR="00CD4F1B" w:rsidRPr="004C4064">
              <w:t xml:space="preserve"> </w:t>
            </w:r>
            <w:r w:rsidRPr="004C4064">
              <w:t>și</w:t>
            </w:r>
            <w:r w:rsidR="00CD4F1B" w:rsidRPr="004C4064">
              <w:t xml:space="preserve"> </w:t>
            </w:r>
            <w:r w:rsidRPr="004C4064">
              <w:t>eliminate</w:t>
            </w:r>
            <w:r w:rsidR="00CD4F1B" w:rsidRPr="004C4064">
              <w:t xml:space="preserve"> </w:t>
            </w:r>
            <w:r w:rsidRPr="004C4064">
              <w:t>în</w:t>
            </w:r>
            <w:r w:rsidR="00CD4F1B" w:rsidRPr="004C4064">
              <w:t xml:space="preserve"> </w:t>
            </w:r>
            <w:r w:rsidRPr="004C4064">
              <w:t>depozite</w:t>
            </w:r>
            <w:r w:rsidR="00CD4F1B" w:rsidRPr="004C4064">
              <w:t xml:space="preserve"> </w:t>
            </w:r>
            <w:r w:rsidRPr="004C4064">
              <w:t>care</w:t>
            </w:r>
            <w:r w:rsidR="00CD4F1B" w:rsidRPr="004C4064">
              <w:t xml:space="preserve"> </w:t>
            </w:r>
            <w:r w:rsidRPr="004C4064">
              <w:t>nu</w:t>
            </w:r>
            <w:r w:rsidR="00CD4F1B" w:rsidRPr="004C4064">
              <w:t xml:space="preserve"> </w:t>
            </w:r>
            <w:r w:rsidRPr="004C4064">
              <w:t>dețin</w:t>
            </w:r>
            <w:r w:rsidR="00CD4F1B" w:rsidRPr="004C4064">
              <w:t xml:space="preserve"> </w:t>
            </w:r>
            <w:r w:rsidRPr="004C4064">
              <w:t>sistem</w:t>
            </w:r>
            <w:r w:rsidR="00CD4F1B" w:rsidRPr="004C4064">
              <w:t xml:space="preserve"> </w:t>
            </w:r>
            <w:r w:rsidRPr="004C4064">
              <w:t>de colectare</w:t>
            </w:r>
            <w:r w:rsidR="00CD4F1B" w:rsidRPr="004C4064">
              <w:t xml:space="preserve"> </w:t>
            </w:r>
            <w:r w:rsidRPr="004C4064">
              <w:t>a</w:t>
            </w:r>
            <w:r w:rsidR="00CD4F1B" w:rsidRPr="004C4064">
              <w:t xml:space="preserve"> </w:t>
            </w:r>
            <w:r w:rsidRPr="004C4064">
              <w:t>gazului de</w:t>
            </w:r>
            <w:r w:rsidR="00CD4F1B" w:rsidRPr="004C4064">
              <w:t xml:space="preserve"> </w:t>
            </w:r>
            <w:r w:rsidRPr="004C4064">
              <w:t>depozit</w:t>
            </w:r>
          </w:p>
        </w:tc>
        <w:tc>
          <w:tcPr>
            <w:tcW w:w="195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rPr>
                <w:w w:val="95"/>
              </w:rPr>
              <w:t>833</w:t>
            </w:r>
          </w:p>
        </w:tc>
      </w:tr>
      <w:tr w:rsidR="008039CB" w:rsidRPr="00B96C9C" w:rsidTr="00F84DB3">
        <w:trPr>
          <w:trHeight w:hRule="exact" w:val="358"/>
          <w:jc w:val="center"/>
        </w:trPr>
        <w:tc>
          <w:tcPr>
            <w:tcW w:w="694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t>Deșeuri colectate</w:t>
            </w:r>
            <w:r w:rsidR="00CD4F1B" w:rsidRPr="004C4064">
              <w:t xml:space="preserve"> </w:t>
            </w:r>
            <w:r w:rsidRPr="004C4064">
              <w:t>în</w:t>
            </w:r>
            <w:r w:rsidR="00CD4F1B" w:rsidRPr="004C4064">
              <w:t xml:space="preserve"> </w:t>
            </w:r>
            <w:r w:rsidRPr="004C4064">
              <w:t>amestec</w:t>
            </w:r>
            <w:r w:rsidR="00CD4F1B" w:rsidRPr="004C4064">
              <w:t xml:space="preserve"> </w:t>
            </w:r>
            <w:r w:rsidRPr="004C4064">
              <w:t>eliminate</w:t>
            </w:r>
            <w:r w:rsidR="00CD4F1B" w:rsidRPr="004C4064">
              <w:t xml:space="preserve"> </w:t>
            </w:r>
            <w:r w:rsidRPr="004C4064">
              <w:t>direct la</w:t>
            </w:r>
            <w:r w:rsidR="00CD4F1B" w:rsidRPr="004C4064">
              <w:t xml:space="preserve"> </w:t>
            </w:r>
            <w:r w:rsidRPr="004C4064">
              <w:t>depozitul conform</w:t>
            </w:r>
          </w:p>
        </w:tc>
        <w:tc>
          <w:tcPr>
            <w:tcW w:w="195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rPr>
                <w:w w:val="95"/>
              </w:rPr>
              <w:t>298</w:t>
            </w:r>
          </w:p>
        </w:tc>
      </w:tr>
      <w:tr w:rsidR="008039CB" w:rsidRPr="00B96C9C" w:rsidTr="00E877B9">
        <w:trPr>
          <w:trHeight w:hRule="exact" w:val="560"/>
          <w:jc w:val="center"/>
        </w:trPr>
        <w:tc>
          <w:tcPr>
            <w:tcW w:w="694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t>Deșeuri colectate</w:t>
            </w:r>
            <w:r w:rsidR="00CD4F1B" w:rsidRPr="004C4064">
              <w:t xml:space="preserve"> </w:t>
            </w:r>
            <w:r w:rsidRPr="004C4064">
              <w:t>în</w:t>
            </w:r>
            <w:r w:rsidR="00CD4F1B" w:rsidRPr="004C4064">
              <w:t xml:space="preserve"> </w:t>
            </w:r>
            <w:r w:rsidRPr="004C4064">
              <w:t>amestec</w:t>
            </w:r>
            <w:r w:rsidR="00CD4F1B" w:rsidRPr="004C4064">
              <w:t xml:space="preserve"> </w:t>
            </w:r>
            <w:r w:rsidRPr="004C4064">
              <w:t>transportate</w:t>
            </w:r>
            <w:r w:rsidR="00CD4F1B" w:rsidRPr="004C4064">
              <w:t xml:space="preserve"> </w:t>
            </w:r>
            <w:r w:rsidRPr="004C4064">
              <w:t>direct la</w:t>
            </w:r>
            <w:r w:rsidR="00CD4F1B" w:rsidRPr="004C4064">
              <w:t xml:space="preserve"> </w:t>
            </w:r>
            <w:r w:rsidRPr="004C4064">
              <w:t>instalația</w:t>
            </w:r>
            <w:r w:rsidR="00CD4F1B" w:rsidRPr="004C4064">
              <w:t xml:space="preserve"> </w:t>
            </w:r>
            <w:r w:rsidRPr="004C4064">
              <w:t>de</w:t>
            </w:r>
            <w:r w:rsidR="00CD4F1B" w:rsidRPr="004C4064">
              <w:t xml:space="preserve"> </w:t>
            </w:r>
            <w:r w:rsidRPr="004C4064">
              <w:t>incinerare</w:t>
            </w:r>
          </w:p>
        </w:tc>
        <w:tc>
          <w:tcPr>
            <w:tcW w:w="195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rPr>
                <w:w w:val="95"/>
              </w:rPr>
              <w:t>253</w:t>
            </w:r>
          </w:p>
        </w:tc>
      </w:tr>
      <w:tr w:rsidR="008039CB" w:rsidRPr="00B96C9C" w:rsidTr="00F84DB3">
        <w:trPr>
          <w:trHeight w:hRule="exact" w:val="578"/>
          <w:jc w:val="center"/>
        </w:trPr>
        <w:tc>
          <w:tcPr>
            <w:tcW w:w="694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t>Deșeuri colectate</w:t>
            </w:r>
            <w:r w:rsidR="00CD4F1B" w:rsidRPr="004C4064">
              <w:t xml:space="preserve"> </w:t>
            </w:r>
            <w:r w:rsidRPr="004C4064">
              <w:t>în</w:t>
            </w:r>
            <w:r w:rsidR="00CD4F1B" w:rsidRPr="004C4064">
              <w:t xml:space="preserve"> </w:t>
            </w:r>
            <w:r w:rsidRPr="004C4064">
              <w:t>amestec</w:t>
            </w:r>
            <w:r w:rsidR="004C4064">
              <w:t>,</w:t>
            </w:r>
            <w:r w:rsidR="00CD4F1B" w:rsidRPr="004C4064">
              <w:t xml:space="preserve"> </w:t>
            </w:r>
            <w:r w:rsidRPr="004C4064">
              <w:t>transformat în</w:t>
            </w:r>
            <w:r w:rsidR="00CD4F1B" w:rsidRPr="004C4064">
              <w:t xml:space="preserve"> </w:t>
            </w:r>
            <w:r w:rsidRPr="004C4064">
              <w:t>RDF</w:t>
            </w:r>
            <w:r w:rsidR="00CD4F1B" w:rsidRPr="004C4064">
              <w:t xml:space="preserve"> și t</w:t>
            </w:r>
            <w:r w:rsidRPr="004C4064">
              <w:t>ransportate</w:t>
            </w:r>
            <w:r w:rsidR="00CD4F1B" w:rsidRPr="004C4064">
              <w:t xml:space="preserve"> </w:t>
            </w:r>
            <w:r w:rsidRPr="004C4064">
              <w:t>la</w:t>
            </w:r>
            <w:r w:rsidR="00CD4F1B" w:rsidRPr="004C4064">
              <w:t xml:space="preserve"> </w:t>
            </w:r>
            <w:r w:rsidRPr="004C4064">
              <w:t>instalația</w:t>
            </w:r>
            <w:r w:rsidR="00CD4F1B" w:rsidRPr="004C4064">
              <w:t xml:space="preserve"> </w:t>
            </w:r>
            <w:r w:rsidRPr="004C4064">
              <w:t>de</w:t>
            </w:r>
            <w:r w:rsidR="00CD4F1B" w:rsidRPr="004C4064">
              <w:t xml:space="preserve"> </w:t>
            </w:r>
            <w:r w:rsidRPr="004C4064">
              <w:t>incinerare</w:t>
            </w:r>
          </w:p>
        </w:tc>
        <w:tc>
          <w:tcPr>
            <w:tcW w:w="195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rPr>
                <w:w w:val="95"/>
              </w:rPr>
              <w:t>236</w:t>
            </w:r>
          </w:p>
        </w:tc>
      </w:tr>
      <w:tr w:rsidR="008039CB" w:rsidRPr="00B96C9C" w:rsidTr="00F84DB3">
        <w:trPr>
          <w:trHeight w:hRule="exact" w:val="466"/>
          <w:jc w:val="center"/>
        </w:trPr>
        <w:tc>
          <w:tcPr>
            <w:tcW w:w="694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t>Biodeșeuri colectat separat</w:t>
            </w:r>
            <w:r w:rsidR="00CD4F1B" w:rsidRPr="004C4064">
              <w:t xml:space="preserve"> </w:t>
            </w:r>
            <w:r w:rsidRPr="004C4064">
              <w:t>și compostate</w:t>
            </w:r>
            <w:r w:rsidR="00CD4F1B" w:rsidRPr="004C4064">
              <w:t xml:space="preserve"> </w:t>
            </w:r>
            <w:r w:rsidRPr="004C4064">
              <w:t>(tratare aerobă)</w:t>
            </w:r>
          </w:p>
        </w:tc>
        <w:tc>
          <w:tcPr>
            <w:tcW w:w="195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rPr>
                <w:w w:val="95"/>
              </w:rPr>
              <w:t>26</w:t>
            </w:r>
          </w:p>
        </w:tc>
      </w:tr>
      <w:tr w:rsidR="008039CB" w:rsidRPr="00B96C9C" w:rsidTr="00E877B9">
        <w:trPr>
          <w:trHeight w:hRule="exact" w:val="344"/>
          <w:jc w:val="center"/>
        </w:trPr>
        <w:tc>
          <w:tcPr>
            <w:tcW w:w="694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t>Biodeșeuri colectat</w:t>
            </w:r>
            <w:r w:rsidR="00CD4F1B" w:rsidRPr="004C4064">
              <w:t>e</w:t>
            </w:r>
            <w:r w:rsidRPr="004C4064">
              <w:t xml:space="preserve"> separat</w:t>
            </w:r>
            <w:r w:rsidR="00CD4F1B" w:rsidRPr="004C4064">
              <w:t xml:space="preserve"> </w:t>
            </w:r>
            <w:r w:rsidRPr="004C4064">
              <w:t>și</w:t>
            </w:r>
            <w:r w:rsidR="00CD4F1B" w:rsidRPr="004C4064">
              <w:t xml:space="preserve"> </w:t>
            </w:r>
            <w:r w:rsidRPr="004C4064">
              <w:t>tratate</w:t>
            </w:r>
            <w:r w:rsidR="00CD4F1B" w:rsidRPr="004C4064">
              <w:t xml:space="preserve"> </w:t>
            </w:r>
            <w:r w:rsidRPr="004C4064">
              <w:t>anaerob (digestie</w:t>
            </w:r>
            <w:r w:rsidR="00CD4F1B" w:rsidRPr="004C4064">
              <w:t xml:space="preserve"> </w:t>
            </w:r>
            <w:r w:rsidRPr="004C4064">
              <w:t>anaerobă)</w:t>
            </w:r>
          </w:p>
        </w:tc>
        <w:tc>
          <w:tcPr>
            <w:tcW w:w="195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rPr>
                <w:w w:val="95"/>
              </w:rPr>
              <w:t>8</w:t>
            </w:r>
          </w:p>
        </w:tc>
      </w:tr>
      <w:tr w:rsidR="008039CB" w:rsidRPr="00B96C9C" w:rsidTr="00F84DB3">
        <w:trPr>
          <w:trHeight w:hRule="exact" w:val="322"/>
          <w:jc w:val="center"/>
        </w:trPr>
        <w:tc>
          <w:tcPr>
            <w:tcW w:w="694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t>Deșeuri</w:t>
            </w:r>
            <w:r w:rsidR="00CD4F1B" w:rsidRPr="004C4064">
              <w:t xml:space="preserve"> </w:t>
            </w:r>
            <w:r w:rsidRPr="004C4064">
              <w:t>de</w:t>
            </w:r>
            <w:r w:rsidR="00CD4F1B" w:rsidRPr="004C4064">
              <w:t xml:space="preserve"> </w:t>
            </w:r>
            <w:r w:rsidRPr="004C4064">
              <w:t>ambalaje colectate</w:t>
            </w:r>
            <w:r w:rsidR="00CD4F1B" w:rsidRPr="004C4064">
              <w:t xml:space="preserve"> </w:t>
            </w:r>
            <w:r w:rsidRPr="004C4064">
              <w:t>separat</w:t>
            </w:r>
            <w:r w:rsidR="00CD4F1B" w:rsidRPr="004C4064">
              <w:t xml:space="preserve"> </w:t>
            </w:r>
            <w:r w:rsidRPr="004C4064">
              <w:t>și reciclate</w:t>
            </w:r>
          </w:p>
        </w:tc>
        <w:tc>
          <w:tcPr>
            <w:tcW w:w="195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rPr>
                <w:w w:val="95"/>
              </w:rPr>
              <w:t>-1037</w:t>
            </w:r>
          </w:p>
        </w:tc>
      </w:tr>
      <w:tr w:rsidR="008039CB" w:rsidRPr="00B96C9C" w:rsidTr="00F84DB3">
        <w:trPr>
          <w:trHeight w:hRule="exact" w:val="578"/>
          <w:jc w:val="center"/>
        </w:trPr>
        <w:tc>
          <w:tcPr>
            <w:tcW w:w="694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lastRenderedPageBreak/>
              <w:t>Deșeuri colectate</w:t>
            </w:r>
            <w:r w:rsidR="00CD4F1B" w:rsidRPr="004C4064">
              <w:t xml:space="preserve"> </w:t>
            </w:r>
            <w:r w:rsidRPr="004C4064">
              <w:t>în</w:t>
            </w:r>
            <w:r w:rsidR="00CD4F1B" w:rsidRPr="004C4064">
              <w:t xml:space="preserve"> </w:t>
            </w:r>
            <w:r w:rsidRPr="004C4064">
              <w:t>amestec</w:t>
            </w:r>
            <w:r w:rsidR="00CD4F1B" w:rsidRPr="004C4064">
              <w:t xml:space="preserve"> </w:t>
            </w:r>
            <w:r w:rsidRPr="004C4064">
              <w:t>și</w:t>
            </w:r>
            <w:r w:rsidR="00CD4F1B" w:rsidRPr="004C4064">
              <w:t xml:space="preserve"> </w:t>
            </w:r>
            <w:r w:rsidRPr="004C4064">
              <w:t>tratate</w:t>
            </w:r>
            <w:r w:rsidR="00CD4F1B" w:rsidRPr="004C4064">
              <w:t xml:space="preserve"> </w:t>
            </w:r>
            <w:r w:rsidRPr="004C4064">
              <w:t>în</w:t>
            </w:r>
            <w:r w:rsidR="00CD4F1B" w:rsidRPr="004C4064">
              <w:t xml:space="preserve"> </w:t>
            </w:r>
            <w:r w:rsidRPr="004C4064">
              <w:t>instalaţii TMB</w:t>
            </w:r>
            <w:r w:rsidR="00CD4F1B" w:rsidRPr="004C4064">
              <w:t xml:space="preserve"> </w:t>
            </w:r>
            <w:r w:rsidRPr="004C4064">
              <w:t>cu</w:t>
            </w:r>
            <w:r w:rsidR="00CD4F1B" w:rsidRPr="004C4064">
              <w:t xml:space="preserve"> </w:t>
            </w:r>
            <w:r w:rsidRPr="004C4064">
              <w:t>tratare aerobă,</w:t>
            </w:r>
            <w:r w:rsidR="004C4064">
              <w:t xml:space="preserve"> </w:t>
            </w:r>
            <w:r w:rsidRPr="004C4064">
              <w:t>cu</w:t>
            </w:r>
            <w:r w:rsidR="00CD4F1B" w:rsidRPr="004C4064">
              <w:t xml:space="preserve"> </w:t>
            </w:r>
            <w:r w:rsidRPr="004C4064">
              <w:t>depozitare</w:t>
            </w:r>
            <w:r w:rsidR="004C4064">
              <w:t>a</w:t>
            </w:r>
            <w:r w:rsidRPr="004C4064">
              <w:t xml:space="preserve"> </w:t>
            </w:r>
            <w:r w:rsidR="00CD4F1B" w:rsidRPr="004C4064">
              <w:t xml:space="preserve"> </w:t>
            </w:r>
            <w:r w:rsidRPr="004C4064">
              <w:t>deșeului tratat</w:t>
            </w:r>
          </w:p>
        </w:tc>
        <w:tc>
          <w:tcPr>
            <w:tcW w:w="195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rPr>
                <w:w w:val="95"/>
              </w:rPr>
              <w:t>161</w:t>
            </w:r>
          </w:p>
        </w:tc>
      </w:tr>
      <w:tr w:rsidR="008039CB" w:rsidRPr="00B96C9C" w:rsidTr="00F84DB3">
        <w:trPr>
          <w:trHeight w:hRule="exact" w:val="549"/>
          <w:jc w:val="center"/>
        </w:trPr>
        <w:tc>
          <w:tcPr>
            <w:tcW w:w="694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t>Deșeuri colectate</w:t>
            </w:r>
            <w:r w:rsidR="00CD4F1B" w:rsidRPr="004C4064">
              <w:t xml:space="preserve"> </w:t>
            </w:r>
            <w:r w:rsidRPr="004C4064">
              <w:t>în</w:t>
            </w:r>
            <w:r w:rsidR="00CD4F1B" w:rsidRPr="004C4064">
              <w:t xml:space="preserve"> </w:t>
            </w:r>
            <w:r w:rsidRPr="004C4064">
              <w:t>amestec</w:t>
            </w:r>
            <w:r w:rsidR="00CD4F1B" w:rsidRPr="004C4064">
              <w:t xml:space="preserve"> </w:t>
            </w:r>
            <w:r w:rsidRPr="004C4064">
              <w:t>și</w:t>
            </w:r>
            <w:r w:rsidR="00CD4F1B" w:rsidRPr="004C4064">
              <w:t xml:space="preserve"> </w:t>
            </w:r>
            <w:r w:rsidRPr="004C4064">
              <w:t>tratate</w:t>
            </w:r>
            <w:r w:rsidR="00CD4F1B" w:rsidRPr="004C4064">
              <w:t xml:space="preserve"> </w:t>
            </w:r>
            <w:r w:rsidRPr="004C4064">
              <w:t>în</w:t>
            </w:r>
            <w:r w:rsidR="00CD4F1B" w:rsidRPr="004C4064">
              <w:t xml:space="preserve"> </w:t>
            </w:r>
            <w:r w:rsidRPr="004C4064">
              <w:t>instalaţii TMB</w:t>
            </w:r>
            <w:r w:rsidR="00CD4F1B" w:rsidRPr="004C4064">
              <w:t xml:space="preserve"> </w:t>
            </w:r>
            <w:r w:rsidRPr="004C4064">
              <w:t>cu</w:t>
            </w:r>
            <w:r w:rsidR="00CD4F1B" w:rsidRPr="004C4064">
              <w:t xml:space="preserve"> </w:t>
            </w:r>
            <w:r w:rsidRPr="004C4064">
              <w:t>tratare aerobă,</w:t>
            </w:r>
            <w:r w:rsidR="004C4064">
              <w:t xml:space="preserve"> </w:t>
            </w:r>
            <w:r w:rsidRPr="004C4064">
              <w:t>cu</w:t>
            </w:r>
            <w:r w:rsidR="00CD4F1B" w:rsidRPr="004C4064">
              <w:t xml:space="preserve"> </w:t>
            </w:r>
            <w:r w:rsidRPr="004C4064">
              <w:t>valorificarea</w:t>
            </w:r>
            <w:r w:rsidR="00CD4F1B" w:rsidRPr="004C4064">
              <w:t xml:space="preserve"> </w:t>
            </w:r>
            <w:r w:rsidRPr="004C4064">
              <w:t>energetică</w:t>
            </w:r>
            <w:r w:rsidR="00CD4F1B" w:rsidRPr="004C4064">
              <w:t xml:space="preserve"> </w:t>
            </w:r>
            <w:r w:rsidRPr="004C4064">
              <w:t>a</w:t>
            </w:r>
            <w:r w:rsidR="00CD4F1B" w:rsidRPr="004C4064">
              <w:t xml:space="preserve"> </w:t>
            </w:r>
            <w:r w:rsidRPr="004C4064">
              <w:t>materialului</w:t>
            </w:r>
            <w:r w:rsidR="00CD4F1B" w:rsidRPr="004C4064">
              <w:t xml:space="preserve"> </w:t>
            </w:r>
            <w:r w:rsidRPr="004C4064">
              <w:t>tratat</w:t>
            </w:r>
          </w:p>
        </w:tc>
        <w:tc>
          <w:tcPr>
            <w:tcW w:w="1952" w:type="dxa"/>
            <w:tcBorders>
              <w:top w:val="single" w:sz="5" w:space="0" w:color="808080"/>
              <w:left w:val="single" w:sz="5" w:space="0" w:color="808080"/>
              <w:bottom w:val="single" w:sz="5" w:space="0" w:color="808080"/>
              <w:right w:val="single" w:sz="5" w:space="0" w:color="808080"/>
            </w:tcBorders>
          </w:tcPr>
          <w:p w:rsidR="008039CB" w:rsidRPr="004C4064" w:rsidRDefault="008039CB" w:rsidP="00924A4F">
            <w:pPr>
              <w:rPr>
                <w:rFonts w:eastAsia="Verdana"/>
              </w:rPr>
            </w:pPr>
            <w:r w:rsidRPr="004C4064">
              <w:rPr>
                <w:w w:val="95"/>
              </w:rPr>
              <w:t>272</w:t>
            </w:r>
          </w:p>
        </w:tc>
      </w:tr>
    </w:tbl>
    <w:p w:rsidR="008039CB" w:rsidRPr="00F84DB3" w:rsidRDefault="008039CB" w:rsidP="00F84DB3">
      <w:pPr>
        <w:jc w:val="center"/>
        <w:rPr>
          <w:rFonts w:eastAsia="Verdana"/>
          <w:i/>
          <w:sz w:val="18"/>
        </w:rPr>
      </w:pPr>
      <w:r w:rsidRPr="00F84DB3">
        <w:rPr>
          <w:i/>
          <w:spacing w:val="-1"/>
          <w:sz w:val="18"/>
        </w:rPr>
        <w:t>Sursa:</w:t>
      </w:r>
      <w:r w:rsidR="00794E25" w:rsidRPr="00F84DB3">
        <w:rPr>
          <w:i/>
          <w:spacing w:val="-1"/>
          <w:sz w:val="18"/>
        </w:rPr>
        <w:t xml:space="preserve"> </w:t>
      </w:r>
      <w:r w:rsidRPr="00F84DB3">
        <w:rPr>
          <w:i/>
          <w:sz w:val="18"/>
        </w:rPr>
        <w:t>Metodologie</w:t>
      </w:r>
      <w:r w:rsidR="00CD4F1B" w:rsidRPr="00F84DB3">
        <w:rPr>
          <w:i/>
          <w:sz w:val="18"/>
        </w:rPr>
        <w:t xml:space="preserve"> </w:t>
      </w:r>
      <w:r w:rsidRPr="00F84DB3">
        <w:rPr>
          <w:i/>
          <w:spacing w:val="-1"/>
          <w:sz w:val="18"/>
        </w:rPr>
        <w:t>JASPERS</w:t>
      </w:r>
      <w:r w:rsidR="00CD4F1B" w:rsidRPr="00F84DB3">
        <w:rPr>
          <w:i/>
          <w:spacing w:val="-1"/>
          <w:sz w:val="18"/>
        </w:rPr>
        <w:t xml:space="preserve"> </w:t>
      </w:r>
      <w:r w:rsidRPr="00F84DB3">
        <w:rPr>
          <w:i/>
          <w:sz w:val="18"/>
        </w:rPr>
        <w:t>de</w:t>
      </w:r>
      <w:r w:rsidR="00CD4F1B" w:rsidRPr="00F84DB3">
        <w:rPr>
          <w:i/>
          <w:sz w:val="18"/>
        </w:rPr>
        <w:t xml:space="preserve"> </w:t>
      </w:r>
      <w:r w:rsidRPr="00F84DB3">
        <w:rPr>
          <w:i/>
          <w:sz w:val="18"/>
        </w:rPr>
        <w:t>estimarea</w:t>
      </w:r>
      <w:r w:rsidR="00CD4F1B" w:rsidRPr="00F84DB3">
        <w:rPr>
          <w:i/>
          <w:sz w:val="18"/>
        </w:rPr>
        <w:t xml:space="preserve"> </w:t>
      </w:r>
      <w:r w:rsidRPr="00F84DB3">
        <w:rPr>
          <w:i/>
          <w:sz w:val="18"/>
        </w:rPr>
        <w:t>GES</w:t>
      </w:r>
      <w:r w:rsidR="00CD4F1B" w:rsidRPr="00F84DB3">
        <w:rPr>
          <w:i/>
          <w:sz w:val="18"/>
        </w:rPr>
        <w:t xml:space="preserve"> </w:t>
      </w:r>
      <w:r w:rsidRPr="00F84DB3">
        <w:rPr>
          <w:i/>
          <w:sz w:val="18"/>
        </w:rPr>
        <w:t>pentru</w:t>
      </w:r>
      <w:r w:rsidR="00CD4F1B" w:rsidRPr="00F84DB3">
        <w:rPr>
          <w:i/>
          <w:sz w:val="18"/>
        </w:rPr>
        <w:t xml:space="preserve"> </w:t>
      </w:r>
      <w:r w:rsidRPr="00F84DB3">
        <w:rPr>
          <w:i/>
          <w:sz w:val="18"/>
        </w:rPr>
        <w:t>proiectele</w:t>
      </w:r>
      <w:r w:rsidR="00CD4F1B" w:rsidRPr="00F84DB3">
        <w:rPr>
          <w:i/>
          <w:sz w:val="18"/>
        </w:rPr>
        <w:t xml:space="preserve"> </w:t>
      </w:r>
      <w:r w:rsidRPr="00F84DB3">
        <w:rPr>
          <w:i/>
          <w:sz w:val="18"/>
        </w:rPr>
        <w:t>de</w:t>
      </w:r>
      <w:r w:rsidR="00CD4F1B" w:rsidRPr="00F84DB3">
        <w:rPr>
          <w:i/>
          <w:sz w:val="18"/>
        </w:rPr>
        <w:t xml:space="preserve"> </w:t>
      </w:r>
      <w:r w:rsidRPr="00F84DB3">
        <w:rPr>
          <w:i/>
          <w:spacing w:val="-1"/>
          <w:sz w:val="18"/>
        </w:rPr>
        <w:t>deșeuri,</w:t>
      </w:r>
      <w:r w:rsidR="00794E25" w:rsidRPr="00F84DB3">
        <w:rPr>
          <w:i/>
          <w:spacing w:val="-1"/>
          <w:sz w:val="18"/>
        </w:rPr>
        <w:t xml:space="preserve"> </w:t>
      </w:r>
      <w:r w:rsidRPr="00F84DB3">
        <w:rPr>
          <w:i/>
          <w:spacing w:val="-1"/>
          <w:sz w:val="18"/>
        </w:rPr>
        <w:t>martie</w:t>
      </w:r>
      <w:r w:rsidR="00794E25" w:rsidRPr="00F84DB3">
        <w:rPr>
          <w:i/>
          <w:spacing w:val="-1"/>
          <w:sz w:val="18"/>
        </w:rPr>
        <w:t xml:space="preserve"> </w:t>
      </w:r>
      <w:r w:rsidRPr="00F84DB3">
        <w:rPr>
          <w:i/>
          <w:sz w:val="18"/>
        </w:rPr>
        <w:t>2013</w:t>
      </w:r>
    </w:p>
    <w:p w:rsidR="00BD3EEC" w:rsidRDefault="00BD3EEC" w:rsidP="00F84DB3">
      <w:pPr>
        <w:jc w:val="both"/>
        <w:rPr>
          <w:spacing w:val="-1"/>
        </w:rPr>
      </w:pPr>
    </w:p>
    <w:p w:rsidR="008039CB" w:rsidRPr="00B96C9C" w:rsidRDefault="008039CB" w:rsidP="00F84DB3">
      <w:pPr>
        <w:jc w:val="both"/>
      </w:pPr>
      <w:r w:rsidRPr="00B96C9C">
        <w:rPr>
          <w:spacing w:val="-1"/>
        </w:rPr>
        <w:t>Utilizând</w:t>
      </w:r>
      <w:r w:rsidR="00CD4F1B">
        <w:rPr>
          <w:spacing w:val="-1"/>
        </w:rPr>
        <w:t xml:space="preserve"> </w:t>
      </w:r>
      <w:r w:rsidRPr="00B96C9C">
        <w:t>factorii</w:t>
      </w:r>
      <w:r w:rsidR="00CD4F1B">
        <w:t xml:space="preserve"> </w:t>
      </w:r>
      <w:r w:rsidRPr="00B96C9C">
        <w:t>de</w:t>
      </w:r>
      <w:r w:rsidR="00CD4F1B">
        <w:t xml:space="preserve"> </w:t>
      </w:r>
      <w:r w:rsidRPr="00B96C9C">
        <w:t>emisii</w:t>
      </w:r>
      <w:r w:rsidR="00CD4F1B">
        <w:t xml:space="preserve"> </w:t>
      </w:r>
      <w:r w:rsidRPr="00B96C9C">
        <w:t>din</w:t>
      </w:r>
      <w:r w:rsidR="00CD4F1B">
        <w:t xml:space="preserve"> </w:t>
      </w:r>
      <w:r w:rsidRPr="00B96C9C">
        <w:t>tabelul</w:t>
      </w:r>
      <w:r w:rsidR="00CD4F1B">
        <w:t xml:space="preserve"> </w:t>
      </w:r>
      <w:r w:rsidRPr="00B96C9C">
        <w:t>de</w:t>
      </w:r>
      <w:r w:rsidR="00CD4F1B">
        <w:t xml:space="preserve"> </w:t>
      </w:r>
      <w:r w:rsidRPr="00B96C9C">
        <w:t>mai</w:t>
      </w:r>
      <w:r w:rsidR="00CD4F1B">
        <w:t xml:space="preserve"> </w:t>
      </w:r>
      <w:r w:rsidRPr="00B96C9C">
        <w:rPr>
          <w:spacing w:val="-1"/>
        </w:rPr>
        <w:t>sus</w:t>
      </w:r>
      <w:r w:rsidRPr="00B96C9C">
        <w:t xml:space="preserve"> și</w:t>
      </w:r>
      <w:r w:rsidR="00CD4F1B">
        <w:t xml:space="preserve"> </w:t>
      </w:r>
      <w:r w:rsidRPr="00B96C9C">
        <w:t>cantitățile</w:t>
      </w:r>
      <w:r w:rsidR="00CD4F1B">
        <w:t xml:space="preserve"> </w:t>
      </w:r>
      <w:r w:rsidRPr="00B96C9C">
        <w:t>de</w:t>
      </w:r>
      <w:r w:rsidR="00CD4F1B">
        <w:t xml:space="preserve"> </w:t>
      </w:r>
      <w:r w:rsidRPr="00B96C9C">
        <w:rPr>
          <w:spacing w:val="-1"/>
        </w:rPr>
        <w:t>deșeuri colectate</w:t>
      </w:r>
      <w:r w:rsidR="00CD4F1B">
        <w:rPr>
          <w:spacing w:val="-1"/>
        </w:rPr>
        <w:t xml:space="preserve"> </w:t>
      </w:r>
      <w:r w:rsidRPr="00B96C9C">
        <w:t>separat</w:t>
      </w:r>
      <w:r w:rsidR="00CD4F1B">
        <w:t xml:space="preserve"> </w:t>
      </w:r>
      <w:r w:rsidRPr="00B96C9C">
        <w:t>și</w:t>
      </w:r>
      <w:r w:rsidR="00CD4F1B">
        <w:t xml:space="preserve"> </w:t>
      </w:r>
      <w:r w:rsidRPr="00B96C9C">
        <w:t>tratate</w:t>
      </w:r>
      <w:r w:rsidR="004C4064">
        <w:t>,</w:t>
      </w:r>
      <w:r w:rsidRPr="00B96C9C">
        <w:t xml:space="preserve"> s-a </w:t>
      </w:r>
      <w:r w:rsidRPr="00B96C9C">
        <w:rPr>
          <w:spacing w:val="-1"/>
        </w:rPr>
        <w:t>estimat</w:t>
      </w:r>
      <w:r w:rsidR="00CD4F1B">
        <w:rPr>
          <w:spacing w:val="-1"/>
        </w:rPr>
        <w:t xml:space="preserve"> </w:t>
      </w:r>
      <w:r w:rsidRPr="00B96C9C">
        <w:rPr>
          <w:spacing w:val="-1"/>
        </w:rPr>
        <w:t>totalul</w:t>
      </w:r>
      <w:r w:rsidR="00CD4F1B">
        <w:rPr>
          <w:spacing w:val="-1"/>
        </w:rPr>
        <w:t xml:space="preserve"> </w:t>
      </w:r>
      <w:r w:rsidRPr="00B96C9C">
        <w:rPr>
          <w:spacing w:val="-1"/>
        </w:rPr>
        <w:t>emisiilor</w:t>
      </w:r>
      <w:r w:rsidR="00CD4F1B">
        <w:rPr>
          <w:spacing w:val="-1"/>
        </w:rPr>
        <w:t xml:space="preserve"> </w:t>
      </w:r>
      <w:r w:rsidRPr="00B96C9C">
        <w:rPr>
          <w:spacing w:val="-1"/>
        </w:rPr>
        <w:t>nete</w:t>
      </w:r>
      <w:r w:rsidR="00CD4F1B">
        <w:rPr>
          <w:spacing w:val="-1"/>
        </w:rPr>
        <w:t xml:space="preserve"> </w:t>
      </w:r>
      <w:r w:rsidRPr="00B96C9C">
        <w:rPr>
          <w:spacing w:val="-1"/>
        </w:rPr>
        <w:t>pentru</w:t>
      </w:r>
      <w:r w:rsidR="00CD4F1B">
        <w:rPr>
          <w:spacing w:val="-1"/>
        </w:rPr>
        <w:t xml:space="preserve"> </w:t>
      </w:r>
      <w:r w:rsidRPr="00B96C9C">
        <w:t>fiecare</w:t>
      </w:r>
      <w:r w:rsidR="00CD4F1B">
        <w:t xml:space="preserve"> </w:t>
      </w:r>
      <w:r w:rsidRPr="00B96C9C">
        <w:rPr>
          <w:spacing w:val="-1"/>
        </w:rPr>
        <w:t>alternativă</w:t>
      </w:r>
      <w:r w:rsidR="00CD4F1B">
        <w:rPr>
          <w:spacing w:val="-1"/>
        </w:rPr>
        <w:t xml:space="preserve"> </w:t>
      </w:r>
      <w:r w:rsidRPr="00B96C9C">
        <w:t>în</w:t>
      </w:r>
      <w:r w:rsidR="00CD4F1B">
        <w:t xml:space="preserve"> </w:t>
      </w:r>
      <w:r w:rsidRPr="00B96C9C">
        <w:t>parte.</w:t>
      </w:r>
    </w:p>
    <w:p w:rsidR="008039CB" w:rsidRDefault="008039CB" w:rsidP="00F84DB3">
      <w:pPr>
        <w:jc w:val="both"/>
        <w:rPr>
          <w:position w:val="2"/>
        </w:rPr>
      </w:pPr>
      <w:r w:rsidRPr="00B96C9C">
        <w:t>Pornind de la cantitățile de</w:t>
      </w:r>
      <w:r w:rsidR="00F84DB3">
        <w:t xml:space="preserve"> </w:t>
      </w:r>
      <w:r w:rsidRPr="00B96C9C">
        <w:t>deșeuri</w:t>
      </w:r>
      <w:r w:rsidR="00CD4F1B">
        <w:t xml:space="preserve"> </w:t>
      </w:r>
      <w:r w:rsidRPr="00B96C9C">
        <w:t>tratate, pentru fiecare</w:t>
      </w:r>
      <w:r w:rsidR="00CD4F1B">
        <w:t xml:space="preserve"> </w:t>
      </w:r>
      <w:r w:rsidRPr="00B96C9C">
        <w:t>alternativă în</w:t>
      </w:r>
      <w:r w:rsidR="00CD4F1B">
        <w:t xml:space="preserve"> </w:t>
      </w:r>
      <w:r w:rsidRPr="00B96C9C">
        <w:t xml:space="preserve">parte </w:t>
      </w:r>
      <w:r w:rsidRPr="00B96C9C">
        <w:rPr>
          <w:spacing w:val="2"/>
        </w:rPr>
        <w:t>s-a</w:t>
      </w:r>
      <w:r w:rsidRPr="00B96C9C">
        <w:t xml:space="preserve"> estimat</w:t>
      </w:r>
      <w:r w:rsidR="00CD4F1B">
        <w:t xml:space="preserve"> </w:t>
      </w:r>
      <w:r w:rsidRPr="00B96C9C">
        <w:t>emisia de</w:t>
      </w:r>
      <w:r w:rsidRPr="00B96C9C">
        <w:rPr>
          <w:position w:val="2"/>
        </w:rPr>
        <w:t>CO</w:t>
      </w:r>
      <w:r w:rsidRPr="004C4064">
        <w:rPr>
          <w:vertAlign w:val="subscript"/>
        </w:rPr>
        <w:t>2</w:t>
      </w:r>
      <w:r w:rsidRPr="00B96C9C">
        <w:t>e</w:t>
      </w:r>
      <w:r w:rsidR="00CD4F1B">
        <w:t xml:space="preserve"> </w:t>
      </w:r>
      <w:r w:rsidRPr="00B96C9C">
        <w:rPr>
          <w:position w:val="2"/>
        </w:rPr>
        <w:t>pentru</w:t>
      </w:r>
      <w:r w:rsidR="00CD4F1B">
        <w:rPr>
          <w:position w:val="2"/>
        </w:rPr>
        <w:t xml:space="preserve"> </w:t>
      </w:r>
      <w:r w:rsidRPr="00B96C9C">
        <w:rPr>
          <w:position w:val="2"/>
        </w:rPr>
        <w:t>următoarele</w:t>
      </w:r>
      <w:r w:rsidR="00F84DB3">
        <w:rPr>
          <w:position w:val="2"/>
        </w:rPr>
        <w:t xml:space="preserve"> </w:t>
      </w:r>
      <w:r w:rsidRPr="00B96C9C">
        <w:rPr>
          <w:position w:val="2"/>
        </w:rPr>
        <w:t>categorii de</w:t>
      </w:r>
      <w:r w:rsidR="00CD4F1B">
        <w:rPr>
          <w:position w:val="2"/>
        </w:rPr>
        <w:t xml:space="preserve"> </w:t>
      </w:r>
      <w:r w:rsidRPr="00B96C9C">
        <w:rPr>
          <w:position w:val="2"/>
        </w:rPr>
        <w:t>deșeuri:</w:t>
      </w:r>
    </w:p>
    <w:p w:rsidR="00F84DB3" w:rsidRPr="00B96C9C" w:rsidRDefault="00F84DB3" w:rsidP="00F84DB3">
      <w:pPr>
        <w:jc w:val="both"/>
      </w:pPr>
    </w:p>
    <w:p w:rsidR="008039CB" w:rsidRPr="00B96C9C" w:rsidRDefault="00CD4F1B" w:rsidP="00F84DB3">
      <w:pPr>
        <w:pStyle w:val="ListParagraph"/>
        <w:numPr>
          <w:ilvl w:val="2"/>
          <w:numId w:val="79"/>
        </w:numPr>
        <w:jc w:val="both"/>
      </w:pPr>
      <w:r w:rsidRPr="00B96C9C">
        <w:t>D</w:t>
      </w:r>
      <w:r w:rsidR="008039CB" w:rsidRPr="00B96C9C">
        <w:t>eșeuri</w:t>
      </w:r>
      <w:r>
        <w:t xml:space="preserve"> </w:t>
      </w:r>
      <w:r w:rsidR="008039CB" w:rsidRPr="00B96C9C">
        <w:t>colectate</w:t>
      </w:r>
      <w:r>
        <w:t xml:space="preserve"> </w:t>
      </w:r>
      <w:r w:rsidR="008039CB" w:rsidRPr="00B96C9C">
        <w:t>în</w:t>
      </w:r>
      <w:r>
        <w:t xml:space="preserve"> </w:t>
      </w:r>
      <w:r w:rsidR="008039CB" w:rsidRPr="00B96C9C">
        <w:t>amestec</w:t>
      </w:r>
      <w:r>
        <w:t xml:space="preserve"> </w:t>
      </w:r>
      <w:r w:rsidR="008039CB" w:rsidRPr="00B96C9C">
        <w:t>și</w:t>
      </w:r>
      <w:r>
        <w:t xml:space="preserve"> </w:t>
      </w:r>
      <w:r w:rsidR="008039CB" w:rsidRPr="00B96C9C">
        <w:t>transportate</w:t>
      </w:r>
      <w:r>
        <w:t xml:space="preserve"> </w:t>
      </w:r>
      <w:r w:rsidR="008039CB" w:rsidRPr="00B96C9C">
        <w:t>direct</w:t>
      </w:r>
      <w:r>
        <w:t xml:space="preserve"> </w:t>
      </w:r>
      <w:r w:rsidR="008039CB" w:rsidRPr="00B96C9C">
        <w:t>la</w:t>
      </w:r>
      <w:r>
        <w:t xml:space="preserve"> </w:t>
      </w:r>
      <w:r w:rsidR="008039CB" w:rsidRPr="00B96C9C">
        <w:t>depozitare,</w:t>
      </w:r>
      <w:r w:rsidR="004C4064">
        <w:t xml:space="preserve"> </w:t>
      </w:r>
      <w:r w:rsidR="008039CB" w:rsidRPr="00B96C9C">
        <w:t>fără</w:t>
      </w:r>
      <w:r>
        <w:t xml:space="preserve"> </w:t>
      </w:r>
      <w:r w:rsidR="008039CB" w:rsidRPr="00B96C9C">
        <w:t>o</w:t>
      </w:r>
      <w:r>
        <w:t xml:space="preserve"> </w:t>
      </w:r>
      <w:r w:rsidR="008039CB" w:rsidRPr="00B96C9C">
        <w:t>tratare</w:t>
      </w:r>
      <w:r>
        <w:t xml:space="preserve"> </w:t>
      </w:r>
      <w:r w:rsidR="008039CB" w:rsidRPr="00B96C9C">
        <w:t>prealabilă</w:t>
      </w:r>
      <w:r>
        <w:t xml:space="preserve"> </w:t>
      </w:r>
      <w:r w:rsidR="008039CB" w:rsidRPr="00B96C9C">
        <w:t>(în</w:t>
      </w:r>
      <w:r>
        <w:t xml:space="preserve"> </w:t>
      </w:r>
      <w:r w:rsidR="008039CB" w:rsidRPr="00B96C9C">
        <w:t>cazul</w:t>
      </w:r>
      <w:r>
        <w:t xml:space="preserve"> </w:t>
      </w:r>
      <w:r w:rsidR="008039CB" w:rsidRPr="00B96C9C">
        <w:t>alternativelor</w:t>
      </w:r>
      <w:r>
        <w:t xml:space="preserve"> </w:t>
      </w:r>
      <w:r w:rsidR="008039CB" w:rsidRPr="00B96C9C">
        <w:t>1</w:t>
      </w:r>
      <w:r>
        <w:t xml:space="preserve"> </w:t>
      </w:r>
      <w:r w:rsidR="008039CB" w:rsidRPr="00B96C9C">
        <w:t>și</w:t>
      </w:r>
      <w:r>
        <w:t xml:space="preserve"> </w:t>
      </w:r>
      <w:r w:rsidR="008039CB" w:rsidRPr="00B96C9C">
        <w:t>2</w:t>
      </w:r>
      <w:r>
        <w:t xml:space="preserve"> </w:t>
      </w:r>
      <w:r w:rsidR="008039CB" w:rsidRPr="00B96C9C">
        <w:t>din</w:t>
      </w:r>
      <w:r w:rsidR="004C4064">
        <w:t xml:space="preserve"> </w:t>
      </w:r>
      <w:r w:rsidR="008039CB" w:rsidRPr="00B96C9C">
        <w:t>anul</w:t>
      </w:r>
      <w:r>
        <w:t xml:space="preserve"> </w:t>
      </w:r>
      <w:r w:rsidR="008039CB" w:rsidRPr="00924A4F">
        <w:rPr>
          <w:spacing w:val="1"/>
        </w:rPr>
        <w:t>2023,</w:t>
      </w:r>
      <w:r w:rsidRPr="00924A4F">
        <w:rPr>
          <w:spacing w:val="1"/>
        </w:rPr>
        <w:t xml:space="preserve"> </w:t>
      </w:r>
      <w:r w:rsidR="008039CB" w:rsidRPr="00B96C9C">
        <w:t>sunt</w:t>
      </w:r>
      <w:r>
        <w:t xml:space="preserve"> </w:t>
      </w:r>
      <w:r w:rsidR="008039CB" w:rsidRPr="00B96C9C">
        <w:t>numai</w:t>
      </w:r>
      <w:r>
        <w:t xml:space="preserve"> </w:t>
      </w:r>
      <w:r w:rsidR="008039CB" w:rsidRPr="00B96C9C">
        <w:t>deșeurile</w:t>
      </w:r>
      <w:r>
        <w:t xml:space="preserve"> </w:t>
      </w:r>
      <w:r w:rsidR="008039CB" w:rsidRPr="00B96C9C">
        <w:t>rezultate</w:t>
      </w:r>
      <w:r>
        <w:t xml:space="preserve"> </w:t>
      </w:r>
      <w:r w:rsidR="008039CB" w:rsidRPr="00B96C9C">
        <w:t>de</w:t>
      </w:r>
      <w:r>
        <w:t xml:space="preserve"> </w:t>
      </w:r>
      <w:r w:rsidR="008039CB" w:rsidRPr="00B96C9C">
        <w:t>la</w:t>
      </w:r>
      <w:r>
        <w:t xml:space="preserve"> </w:t>
      </w:r>
      <w:r w:rsidR="008039CB" w:rsidRPr="00B96C9C">
        <w:t>măturatul</w:t>
      </w:r>
      <w:r>
        <w:t xml:space="preserve"> </w:t>
      </w:r>
      <w:r w:rsidR="008039CB" w:rsidRPr="00B96C9C">
        <w:t>stradal vor</w:t>
      </w:r>
      <w:r>
        <w:t xml:space="preserve"> </w:t>
      </w:r>
      <w:r w:rsidR="008039CB" w:rsidRPr="00B96C9C">
        <w:t>fi transportate</w:t>
      </w:r>
      <w:r>
        <w:t xml:space="preserve"> </w:t>
      </w:r>
      <w:r w:rsidR="008039CB" w:rsidRPr="00B96C9C">
        <w:t>la</w:t>
      </w:r>
      <w:r>
        <w:t xml:space="preserve"> </w:t>
      </w:r>
      <w:r w:rsidR="008039CB" w:rsidRPr="00B96C9C">
        <w:t>depozitare</w:t>
      </w:r>
      <w:r>
        <w:t xml:space="preserve"> </w:t>
      </w:r>
      <w:r w:rsidR="008039CB" w:rsidRPr="00B96C9C">
        <w:t>fără</w:t>
      </w:r>
      <w:r>
        <w:t xml:space="preserve"> </w:t>
      </w:r>
      <w:r w:rsidR="008039CB" w:rsidRPr="00B96C9C">
        <w:t>a</w:t>
      </w:r>
      <w:r>
        <w:t xml:space="preserve"> </w:t>
      </w:r>
      <w:r w:rsidR="008039CB" w:rsidRPr="00B96C9C">
        <w:t>suferi o operație</w:t>
      </w:r>
      <w:r>
        <w:t xml:space="preserve"> </w:t>
      </w:r>
      <w:r w:rsidR="008039CB" w:rsidRPr="00B96C9C">
        <w:t>de</w:t>
      </w:r>
      <w:r>
        <w:t xml:space="preserve"> </w:t>
      </w:r>
      <w:r w:rsidR="008039CB" w:rsidRPr="00B96C9C">
        <w:t>tratare</w:t>
      </w:r>
      <w:r>
        <w:t xml:space="preserve"> </w:t>
      </w:r>
      <w:r w:rsidR="008039CB" w:rsidRPr="00B96C9C">
        <w:t>prealabilă);</w:t>
      </w:r>
    </w:p>
    <w:p w:rsidR="008039CB" w:rsidRPr="00B96C9C" w:rsidRDefault="00CD4F1B" w:rsidP="00F84DB3">
      <w:pPr>
        <w:pStyle w:val="ListParagraph"/>
        <w:numPr>
          <w:ilvl w:val="2"/>
          <w:numId w:val="79"/>
        </w:numPr>
        <w:jc w:val="both"/>
      </w:pPr>
      <w:r w:rsidRPr="00B96C9C">
        <w:t>D</w:t>
      </w:r>
      <w:r w:rsidR="008039CB" w:rsidRPr="00B96C9C">
        <w:t>eșeuri</w:t>
      </w:r>
      <w:r>
        <w:t xml:space="preserve"> </w:t>
      </w:r>
      <w:r w:rsidR="008039CB" w:rsidRPr="00B96C9C">
        <w:t>colectate</w:t>
      </w:r>
      <w:r>
        <w:t xml:space="preserve"> </w:t>
      </w:r>
      <w:r w:rsidR="008039CB" w:rsidRPr="00B96C9C">
        <w:t>în</w:t>
      </w:r>
      <w:r>
        <w:t xml:space="preserve"> </w:t>
      </w:r>
      <w:r w:rsidR="008039CB" w:rsidRPr="00B96C9C">
        <w:t>amestec,</w:t>
      </w:r>
      <w:r>
        <w:t xml:space="preserve"> </w:t>
      </w:r>
      <w:r w:rsidR="008039CB" w:rsidRPr="00B96C9C">
        <w:t>transformate</w:t>
      </w:r>
      <w:r>
        <w:t xml:space="preserve"> </w:t>
      </w:r>
      <w:r w:rsidR="008039CB" w:rsidRPr="00B96C9C">
        <w:t>în</w:t>
      </w:r>
      <w:r>
        <w:t xml:space="preserve"> </w:t>
      </w:r>
      <w:r w:rsidR="008039CB" w:rsidRPr="00B96C9C">
        <w:t>RDF</w:t>
      </w:r>
      <w:r>
        <w:t xml:space="preserve"> </w:t>
      </w:r>
      <w:r w:rsidR="008039CB" w:rsidRPr="00B96C9C">
        <w:t>(în</w:t>
      </w:r>
      <w:r>
        <w:t xml:space="preserve"> </w:t>
      </w:r>
      <w:r w:rsidR="008039CB" w:rsidRPr="00B96C9C">
        <w:t>urma</w:t>
      </w:r>
      <w:r>
        <w:t xml:space="preserve"> </w:t>
      </w:r>
      <w:r w:rsidR="008039CB" w:rsidRPr="00B96C9C">
        <w:t>procesului</w:t>
      </w:r>
      <w:r>
        <w:t xml:space="preserve"> </w:t>
      </w:r>
      <w:r w:rsidR="008039CB" w:rsidRPr="00B96C9C">
        <w:t>de</w:t>
      </w:r>
      <w:r>
        <w:t xml:space="preserve"> </w:t>
      </w:r>
      <w:r w:rsidR="008039CB" w:rsidRPr="00B96C9C">
        <w:t>sortare)</w:t>
      </w:r>
      <w:r>
        <w:t xml:space="preserve"> </w:t>
      </w:r>
      <w:r w:rsidR="008039CB" w:rsidRPr="00B96C9C">
        <w:t>și</w:t>
      </w:r>
      <w:r>
        <w:t xml:space="preserve"> </w:t>
      </w:r>
      <w:r w:rsidR="008039CB" w:rsidRPr="00B96C9C">
        <w:t>transportate</w:t>
      </w:r>
      <w:r>
        <w:t xml:space="preserve"> </w:t>
      </w:r>
      <w:r w:rsidR="008039CB" w:rsidRPr="00B96C9C">
        <w:t>la valorificare energetică, este cazul tuturor celor trei alternative;</w:t>
      </w:r>
    </w:p>
    <w:p w:rsidR="008039CB" w:rsidRPr="00B96C9C" w:rsidRDefault="00CD4F1B" w:rsidP="00F84DB3">
      <w:pPr>
        <w:pStyle w:val="ListParagraph"/>
        <w:numPr>
          <w:ilvl w:val="2"/>
          <w:numId w:val="79"/>
        </w:numPr>
        <w:jc w:val="both"/>
      </w:pPr>
      <w:r>
        <w:t>B</w:t>
      </w:r>
      <w:r w:rsidR="008039CB" w:rsidRPr="00B96C9C">
        <w:t>iodeșeuri colectate separat și compostate</w:t>
      </w:r>
      <w:r w:rsidR="004C4064">
        <w:t xml:space="preserve"> </w:t>
      </w:r>
      <w:r w:rsidR="008039CB" w:rsidRPr="00B96C9C">
        <w:t xml:space="preserve">- este </w:t>
      </w:r>
      <w:r w:rsidR="008039CB" w:rsidRPr="00924A4F">
        <w:rPr>
          <w:spacing w:val="-2"/>
        </w:rPr>
        <w:t>cazul</w:t>
      </w:r>
      <w:r w:rsidRPr="00924A4F">
        <w:rPr>
          <w:spacing w:val="-2"/>
        </w:rPr>
        <w:t xml:space="preserve"> </w:t>
      </w:r>
      <w:r w:rsidR="008039CB" w:rsidRPr="00B96C9C">
        <w:t>tuturor</w:t>
      </w:r>
      <w:r>
        <w:t xml:space="preserve"> </w:t>
      </w:r>
      <w:r w:rsidR="008039CB" w:rsidRPr="00B96C9C">
        <w:t>celor</w:t>
      </w:r>
      <w:r>
        <w:t xml:space="preserve"> </w:t>
      </w:r>
      <w:r w:rsidR="008039CB" w:rsidRPr="00B96C9C">
        <w:t>3 alternative analizate (7</w:t>
      </w:r>
      <w:r w:rsidR="004C4064">
        <w:t>.</w:t>
      </w:r>
      <w:r w:rsidR="008039CB" w:rsidRPr="00B96C9C">
        <w:t>000 t/an);</w:t>
      </w:r>
    </w:p>
    <w:p w:rsidR="008039CB" w:rsidRPr="00B96C9C" w:rsidRDefault="00CD4F1B" w:rsidP="00F84DB3">
      <w:pPr>
        <w:pStyle w:val="ListParagraph"/>
        <w:numPr>
          <w:ilvl w:val="2"/>
          <w:numId w:val="79"/>
        </w:numPr>
        <w:jc w:val="both"/>
      </w:pPr>
      <w:r>
        <w:t>B</w:t>
      </w:r>
      <w:r w:rsidR="008039CB" w:rsidRPr="00B96C9C">
        <w:t>iodeșeuri colectate</w:t>
      </w:r>
      <w:r>
        <w:t xml:space="preserve"> </w:t>
      </w:r>
      <w:r w:rsidR="008039CB" w:rsidRPr="00B96C9C">
        <w:t>separat</w:t>
      </w:r>
      <w:r>
        <w:t xml:space="preserve"> </w:t>
      </w:r>
      <w:r w:rsidR="008039CB" w:rsidRPr="00B96C9C">
        <w:t>și tratate</w:t>
      </w:r>
      <w:r>
        <w:t xml:space="preserve"> </w:t>
      </w:r>
      <w:r w:rsidR="008039CB" w:rsidRPr="00B96C9C">
        <w:t>aerob</w:t>
      </w:r>
      <w:r w:rsidR="004C4064">
        <w:t xml:space="preserve"> </w:t>
      </w:r>
      <w:r w:rsidR="008039CB" w:rsidRPr="00B96C9C">
        <w:t>(TMB) –</w:t>
      </w:r>
      <w:r>
        <w:t xml:space="preserve"> </w:t>
      </w:r>
      <w:r w:rsidR="008039CB" w:rsidRPr="00B96C9C">
        <w:t>numai în</w:t>
      </w:r>
      <w:r>
        <w:t xml:space="preserve"> </w:t>
      </w:r>
      <w:r w:rsidR="008039CB" w:rsidRPr="00B96C9C">
        <w:t>cazul alternativelor</w:t>
      </w:r>
      <w:r>
        <w:t xml:space="preserve">  </w:t>
      </w:r>
      <w:r w:rsidR="008039CB" w:rsidRPr="00B96C9C">
        <w:t>1</w:t>
      </w:r>
      <w:r w:rsidR="008039CB" w:rsidRPr="00924A4F">
        <w:rPr>
          <w:spacing w:val="-2"/>
        </w:rPr>
        <w:t xml:space="preserve"> și</w:t>
      </w:r>
      <w:r w:rsidRPr="00924A4F">
        <w:rPr>
          <w:spacing w:val="-2"/>
        </w:rPr>
        <w:t xml:space="preserve"> </w:t>
      </w:r>
      <w:r w:rsidR="008039CB" w:rsidRPr="00B96C9C">
        <w:t>2,</w:t>
      </w:r>
      <w:r>
        <w:t xml:space="preserve"> </w:t>
      </w:r>
      <w:r w:rsidR="008039CB" w:rsidRPr="00B96C9C">
        <w:t>în</w:t>
      </w:r>
      <w:r>
        <w:t xml:space="preserve"> </w:t>
      </w:r>
      <w:r w:rsidR="008039CB" w:rsidRPr="00B96C9C">
        <w:t>cazul alternativei</w:t>
      </w:r>
      <w:r>
        <w:t xml:space="preserve"> </w:t>
      </w:r>
      <w:r w:rsidR="008039CB" w:rsidRPr="00B96C9C">
        <w:t>„zero”</w:t>
      </w:r>
      <w:r>
        <w:t xml:space="preserve"> </w:t>
      </w:r>
      <w:r w:rsidR="008039CB" w:rsidRPr="00B96C9C">
        <w:t>biodeșeurile</w:t>
      </w:r>
      <w:r>
        <w:t xml:space="preserve"> </w:t>
      </w:r>
      <w:r w:rsidR="008039CB" w:rsidRPr="00B96C9C">
        <w:t>nu</w:t>
      </w:r>
      <w:r>
        <w:t xml:space="preserve"> </w:t>
      </w:r>
      <w:r w:rsidR="008039CB" w:rsidRPr="00B96C9C">
        <w:t>se colectează</w:t>
      </w:r>
      <w:r>
        <w:t xml:space="preserve"> </w:t>
      </w:r>
      <w:r w:rsidR="004C4064">
        <w:t>separat</w:t>
      </w:r>
      <w:r w:rsidR="008039CB" w:rsidRPr="00B96C9C">
        <w:t>.</w:t>
      </w:r>
    </w:p>
    <w:p w:rsidR="008039CB" w:rsidRPr="00B96C9C" w:rsidRDefault="00CD4F1B" w:rsidP="00F84DB3">
      <w:pPr>
        <w:pStyle w:val="ListParagraph"/>
        <w:numPr>
          <w:ilvl w:val="0"/>
          <w:numId w:val="78"/>
        </w:numPr>
        <w:jc w:val="both"/>
      </w:pPr>
      <w:r w:rsidRPr="00B96C9C">
        <w:t>D</w:t>
      </w:r>
      <w:r w:rsidR="008039CB" w:rsidRPr="00B96C9C">
        <w:t>eșeuri</w:t>
      </w:r>
      <w:r>
        <w:t xml:space="preserve"> </w:t>
      </w:r>
      <w:r w:rsidR="008039CB" w:rsidRPr="00B96C9C">
        <w:t>colectate</w:t>
      </w:r>
      <w:r>
        <w:t xml:space="preserve"> </w:t>
      </w:r>
      <w:r w:rsidR="008039CB" w:rsidRPr="00B96C9C">
        <w:t>separat</w:t>
      </w:r>
      <w:r>
        <w:t xml:space="preserve"> </w:t>
      </w:r>
      <w:r w:rsidR="008039CB" w:rsidRPr="00B96C9C">
        <w:t>și</w:t>
      </w:r>
      <w:r>
        <w:t xml:space="preserve"> </w:t>
      </w:r>
      <w:r w:rsidR="008039CB" w:rsidRPr="00B96C9C">
        <w:t>reciclate</w:t>
      </w:r>
      <w:r>
        <w:t xml:space="preserve"> </w:t>
      </w:r>
      <w:r w:rsidR="008039CB" w:rsidRPr="00B96C9C">
        <w:t>-</w:t>
      </w:r>
      <w:r>
        <w:t xml:space="preserve">  </w:t>
      </w:r>
      <w:r w:rsidR="008039CB" w:rsidRPr="00B96C9C">
        <w:t>este</w:t>
      </w:r>
      <w:r w:rsidR="004C4064">
        <w:t xml:space="preserve"> </w:t>
      </w:r>
      <w:r w:rsidR="008039CB" w:rsidRPr="00B96C9C">
        <w:t>cazul</w:t>
      </w:r>
      <w:r>
        <w:t xml:space="preserve"> </w:t>
      </w:r>
      <w:r w:rsidR="008039CB" w:rsidRPr="00B96C9C">
        <w:t>tuturor</w:t>
      </w:r>
      <w:r>
        <w:t xml:space="preserve">  </w:t>
      </w:r>
      <w:r w:rsidR="008039CB" w:rsidRPr="00B96C9C">
        <w:t>celor</w:t>
      </w:r>
      <w:r w:rsidR="004C4064">
        <w:t xml:space="preserve"> </w:t>
      </w:r>
      <w:r w:rsidR="008039CB" w:rsidRPr="00B96C9C">
        <w:t>3</w:t>
      </w:r>
      <w:r>
        <w:t xml:space="preserve"> </w:t>
      </w:r>
      <w:r w:rsidR="008039CB" w:rsidRPr="00B96C9C">
        <w:t>alternative</w:t>
      </w:r>
      <w:r>
        <w:t xml:space="preserve"> </w:t>
      </w:r>
      <w:r w:rsidR="008039CB" w:rsidRPr="00B96C9C">
        <w:t>analizate;</w:t>
      </w:r>
    </w:p>
    <w:p w:rsidR="00F84DB3" w:rsidRDefault="00F84DB3" w:rsidP="00924A4F"/>
    <w:p w:rsidR="008039CB" w:rsidRPr="00B96C9C" w:rsidRDefault="008039CB" w:rsidP="00924A4F">
      <w:r w:rsidRPr="00B96C9C">
        <w:t>În</w:t>
      </w:r>
      <w:r w:rsidR="00CD4F1B">
        <w:t xml:space="preserve"> </w:t>
      </w:r>
      <w:r w:rsidRPr="00B96C9C">
        <w:t>urma</w:t>
      </w:r>
      <w:r w:rsidR="00CD4F1B">
        <w:t xml:space="preserve"> </w:t>
      </w:r>
      <w:r w:rsidRPr="00B96C9C">
        <w:t>estimărilor</w:t>
      </w:r>
      <w:r w:rsidR="00CD4F1B">
        <w:t xml:space="preserve"> </w:t>
      </w:r>
      <w:r w:rsidRPr="00B96C9C">
        <w:t>realizate</w:t>
      </w:r>
      <w:r w:rsidR="00CD4F1B">
        <w:t xml:space="preserve"> </w:t>
      </w:r>
      <w:r w:rsidRPr="00B96C9C">
        <w:t>au</w:t>
      </w:r>
      <w:r w:rsidR="00CD4F1B">
        <w:t xml:space="preserve"> </w:t>
      </w:r>
      <w:r w:rsidRPr="00B96C9C">
        <w:t>fost</w:t>
      </w:r>
      <w:r w:rsidR="00CD4F1B">
        <w:t xml:space="preserve"> </w:t>
      </w:r>
      <w:r w:rsidRPr="00B96C9C">
        <w:t>obținute</w:t>
      </w:r>
      <w:r w:rsidR="00CD4F1B">
        <w:t xml:space="preserve"> </w:t>
      </w:r>
      <w:r w:rsidRPr="00B96C9C">
        <w:t>următoarele</w:t>
      </w:r>
      <w:r w:rsidR="00CD4F1B">
        <w:t xml:space="preserve"> </w:t>
      </w:r>
      <w:r w:rsidRPr="00B96C9C">
        <w:t>valori</w:t>
      </w:r>
      <w:r w:rsidR="00CD4F1B">
        <w:t xml:space="preserve">  </w:t>
      </w:r>
      <w:r w:rsidRPr="00B96C9C">
        <w:t>privind</w:t>
      </w:r>
      <w:r w:rsidR="00CD4F1B">
        <w:t xml:space="preserve"> </w:t>
      </w:r>
      <w:r w:rsidRPr="00B96C9C">
        <w:t>emisia</w:t>
      </w:r>
      <w:r w:rsidR="00CD4F1B">
        <w:t xml:space="preserve"> </w:t>
      </w:r>
      <w:r w:rsidRPr="00B96C9C">
        <w:t>de</w:t>
      </w:r>
      <w:r w:rsidR="00CD4F1B">
        <w:t xml:space="preserve"> </w:t>
      </w:r>
      <w:r w:rsidRPr="00B96C9C">
        <w:rPr>
          <w:spacing w:val="1"/>
        </w:rPr>
        <w:t>CO</w:t>
      </w:r>
      <w:r w:rsidRPr="004C4064">
        <w:rPr>
          <w:spacing w:val="1"/>
          <w:vertAlign w:val="subscript"/>
        </w:rPr>
        <w:t>2</w:t>
      </w:r>
      <w:r w:rsidRPr="00B96C9C">
        <w:rPr>
          <w:spacing w:val="1"/>
        </w:rPr>
        <w:t>e</w:t>
      </w:r>
      <w:r w:rsidR="00CD4F1B">
        <w:rPr>
          <w:spacing w:val="1"/>
        </w:rPr>
        <w:t xml:space="preserve"> </w:t>
      </w:r>
      <w:r w:rsidRPr="00B96C9C">
        <w:t>(valorile</w:t>
      </w:r>
      <w:r w:rsidR="00CD4F1B">
        <w:t xml:space="preserve"> r</w:t>
      </w:r>
      <w:r w:rsidRPr="00B96C9C">
        <w:t>eprezintă</w:t>
      </w:r>
      <w:r w:rsidR="00CD4F1B">
        <w:t xml:space="preserve"> </w:t>
      </w:r>
      <w:r w:rsidRPr="00B96C9C">
        <w:t>suma</w:t>
      </w:r>
      <w:r w:rsidR="00CD4F1B">
        <w:t xml:space="preserve"> </w:t>
      </w:r>
      <w:r w:rsidRPr="00B96C9C">
        <w:t>emisiilor</w:t>
      </w:r>
      <w:r w:rsidR="00CD4F1B">
        <w:t xml:space="preserve"> </w:t>
      </w:r>
      <w:r w:rsidRPr="00B96C9C">
        <w:t>în</w:t>
      </w:r>
      <w:r w:rsidR="00CD4F1B">
        <w:t xml:space="preserve"> </w:t>
      </w:r>
      <w:r w:rsidRPr="00B96C9C">
        <w:t>perioada</w:t>
      </w:r>
      <w:r w:rsidR="00CD4F1B">
        <w:t xml:space="preserve"> </w:t>
      </w:r>
      <w:r w:rsidRPr="00B96C9C">
        <w:t>2023–2040);</w:t>
      </w:r>
    </w:p>
    <w:p w:rsidR="008039CB" w:rsidRPr="00B96C9C" w:rsidRDefault="008039CB" w:rsidP="00924A4F">
      <w:pPr>
        <w:pStyle w:val="ListParagraph"/>
        <w:numPr>
          <w:ilvl w:val="0"/>
          <w:numId w:val="78"/>
        </w:numPr>
      </w:pPr>
      <w:r w:rsidRPr="00B96C9C">
        <w:t>Alternativa</w:t>
      </w:r>
      <w:r w:rsidR="00CD4F1B">
        <w:t xml:space="preserve"> </w:t>
      </w:r>
      <w:r w:rsidRPr="00B96C9C">
        <w:t>„zero”</w:t>
      </w:r>
      <w:r w:rsidRPr="00B96C9C">
        <w:tab/>
        <w:t>–</w:t>
      </w:r>
      <w:r w:rsidR="00CD4F1B">
        <w:t xml:space="preserve"> </w:t>
      </w:r>
      <w:r w:rsidRPr="00B96C9C">
        <w:t>32.484</w:t>
      </w:r>
      <w:r w:rsidR="004C4064">
        <w:t xml:space="preserve"> </w:t>
      </w:r>
      <w:r w:rsidRPr="00B96C9C">
        <w:t>tone;</w:t>
      </w:r>
    </w:p>
    <w:p w:rsidR="008039CB" w:rsidRPr="00B96C9C" w:rsidRDefault="008039CB" w:rsidP="00924A4F">
      <w:pPr>
        <w:pStyle w:val="ListParagraph"/>
        <w:numPr>
          <w:ilvl w:val="0"/>
          <w:numId w:val="78"/>
        </w:numPr>
      </w:pPr>
      <w:r w:rsidRPr="00B96C9C">
        <w:t>Alternativa</w:t>
      </w:r>
      <w:r w:rsidR="00CD4F1B">
        <w:t xml:space="preserve"> </w:t>
      </w:r>
      <w:r w:rsidRPr="00B96C9C">
        <w:t>1</w:t>
      </w:r>
      <w:r w:rsidRPr="00B96C9C">
        <w:tab/>
        <w:t>–</w:t>
      </w:r>
      <w:r w:rsidR="00CD4F1B">
        <w:t xml:space="preserve"> </w:t>
      </w:r>
      <w:r w:rsidRPr="00B96C9C">
        <w:t>182.768</w:t>
      </w:r>
      <w:r w:rsidR="004C4064">
        <w:t xml:space="preserve"> </w:t>
      </w:r>
      <w:r w:rsidRPr="00B96C9C">
        <w:t>tone;</w:t>
      </w:r>
    </w:p>
    <w:p w:rsidR="008039CB" w:rsidRPr="00B96C9C" w:rsidRDefault="008039CB" w:rsidP="00924A4F">
      <w:pPr>
        <w:pStyle w:val="ListParagraph"/>
        <w:numPr>
          <w:ilvl w:val="0"/>
          <w:numId w:val="78"/>
        </w:numPr>
      </w:pPr>
      <w:r w:rsidRPr="00B96C9C">
        <w:t>Alternativa</w:t>
      </w:r>
      <w:r w:rsidR="00CD4F1B">
        <w:t xml:space="preserve"> </w:t>
      </w:r>
      <w:r w:rsidRPr="00B96C9C">
        <w:t>2</w:t>
      </w:r>
      <w:r w:rsidRPr="00B96C9C">
        <w:tab/>
        <w:t>–</w:t>
      </w:r>
      <w:r w:rsidR="00CD4F1B">
        <w:t xml:space="preserve">  </w:t>
      </w:r>
      <w:r w:rsidRPr="00B96C9C">
        <w:t>204.283</w:t>
      </w:r>
      <w:r w:rsidR="004C4064">
        <w:t xml:space="preserve"> </w:t>
      </w:r>
      <w:r w:rsidRPr="00B96C9C">
        <w:t>tone.</w:t>
      </w:r>
    </w:p>
    <w:p w:rsidR="00F84DB3" w:rsidRDefault="00F84DB3" w:rsidP="00924A4F"/>
    <w:p w:rsidR="008039CB" w:rsidRPr="008E7D51" w:rsidRDefault="008039CB" w:rsidP="00924A4F">
      <w:r w:rsidRPr="00B96C9C">
        <w:t>Alternativa</w:t>
      </w:r>
      <w:r w:rsidR="00CD4F1B">
        <w:t xml:space="preserve"> </w:t>
      </w:r>
      <w:r w:rsidRPr="00B96C9C">
        <w:t>2  asigură cea mai</w:t>
      </w:r>
      <w:r w:rsidR="008E7D51">
        <w:t xml:space="preserve"> </w:t>
      </w:r>
      <w:r w:rsidRPr="00B96C9C">
        <w:t>mare</w:t>
      </w:r>
      <w:r w:rsidR="008E7D51">
        <w:t xml:space="preserve"> </w:t>
      </w:r>
      <w:r w:rsidRPr="00B96C9C">
        <w:t>reducere a emisiilor</w:t>
      </w:r>
      <w:r w:rsidR="008E7D51">
        <w:t xml:space="preserve"> </w:t>
      </w:r>
      <w:r w:rsidRPr="00B96C9C">
        <w:t>de CO</w:t>
      </w:r>
      <w:r w:rsidRPr="004C4064">
        <w:rPr>
          <w:vertAlign w:val="subscript"/>
        </w:rPr>
        <w:t>2</w:t>
      </w:r>
      <w:r w:rsidRPr="00B96C9C">
        <w:t>e, primind</w:t>
      </w:r>
      <w:r w:rsidR="008E7D51">
        <w:t xml:space="preserve"> </w:t>
      </w:r>
      <w:r w:rsidRPr="00B96C9C">
        <w:t>astfel punctajul</w:t>
      </w:r>
      <w:r w:rsidR="008E7D51">
        <w:t xml:space="preserve"> </w:t>
      </w:r>
      <w:r w:rsidRPr="008E7D51">
        <w:t>cel</w:t>
      </w:r>
      <w:r w:rsidR="008E7D51" w:rsidRPr="008E7D51">
        <w:t xml:space="preserve"> </w:t>
      </w:r>
      <w:r w:rsidRPr="008E7D51">
        <w:t>mai</w:t>
      </w:r>
      <w:r w:rsidR="008E7D51" w:rsidRPr="008E7D51">
        <w:t xml:space="preserve"> </w:t>
      </w:r>
      <w:r w:rsidRPr="008E7D51">
        <w:t>mare</w:t>
      </w:r>
      <w:r w:rsidR="008E7D51" w:rsidRPr="008E7D51">
        <w:t xml:space="preserve"> </w:t>
      </w:r>
      <w:r w:rsidRPr="008E7D51">
        <w:t>(3 puncte). Alternativa„zero” primește 1 punct</w:t>
      </w:r>
      <w:r w:rsidR="008E7D51" w:rsidRPr="008E7D51">
        <w:t>,</w:t>
      </w:r>
      <w:r w:rsidRPr="008E7D51">
        <w:t xml:space="preserve"> iar</w:t>
      </w:r>
      <w:r w:rsidR="008E7D51" w:rsidRPr="008E7D51">
        <w:t xml:space="preserve"> </w:t>
      </w:r>
      <w:r w:rsidRPr="008E7D51">
        <w:t xml:space="preserve">alternativa 2 </w:t>
      </w:r>
      <w:r w:rsidR="008E7D51" w:rsidRPr="008E7D51">
        <w:t>p</w:t>
      </w:r>
      <w:r w:rsidRPr="008E7D51">
        <w:t>rimește 2</w:t>
      </w:r>
      <w:r w:rsidR="008E7D51" w:rsidRPr="008E7D51">
        <w:t xml:space="preserve"> </w:t>
      </w:r>
      <w:r w:rsidRPr="008E7D51">
        <w:t>puncte.</w:t>
      </w:r>
    </w:p>
    <w:p w:rsidR="008039CB" w:rsidRPr="002D0335" w:rsidRDefault="008039CB" w:rsidP="00924A4F">
      <w:pPr>
        <w:pStyle w:val="Heading1"/>
        <w:numPr>
          <w:ilvl w:val="3"/>
          <w:numId w:val="112"/>
        </w:numPr>
      </w:pPr>
      <w:bookmarkStart w:id="308" w:name="_Toc26870612"/>
      <w:r w:rsidRPr="002D0335">
        <w:t>Gradul de</w:t>
      </w:r>
      <w:r w:rsidR="00333D6E" w:rsidRPr="002D0335">
        <w:t xml:space="preserve"> </w:t>
      </w:r>
      <w:r w:rsidRPr="002D0335">
        <w:t>valorificare</w:t>
      </w:r>
      <w:r w:rsidR="00333D6E" w:rsidRPr="002D0335">
        <w:t xml:space="preserve"> </w:t>
      </w:r>
      <w:r w:rsidRPr="002D0335">
        <w:t>energetică a</w:t>
      </w:r>
      <w:r w:rsidR="00333D6E" w:rsidRPr="002D0335">
        <w:t xml:space="preserve"> </w:t>
      </w:r>
      <w:r w:rsidRPr="002D0335">
        <w:t>deșeurilor</w:t>
      </w:r>
      <w:bookmarkEnd w:id="308"/>
    </w:p>
    <w:p w:rsidR="008039CB" w:rsidRPr="00B96C9C" w:rsidRDefault="008039CB" w:rsidP="00924A4F"/>
    <w:p w:rsidR="008039CB" w:rsidRPr="00B96C9C" w:rsidRDefault="008039CB" w:rsidP="00F84DB3">
      <w:pPr>
        <w:jc w:val="both"/>
      </w:pPr>
      <w:r w:rsidRPr="00B96C9C">
        <w:t>Pentru</w:t>
      </w:r>
      <w:r w:rsidR="00333D6E">
        <w:t xml:space="preserve"> </w:t>
      </w:r>
      <w:r w:rsidRPr="00B96C9C">
        <w:t>fiecare</w:t>
      </w:r>
      <w:r w:rsidR="00333D6E">
        <w:t xml:space="preserve"> </w:t>
      </w:r>
      <w:r w:rsidRPr="00B96C9C">
        <w:t>alternativă</w:t>
      </w:r>
      <w:r w:rsidR="00333D6E">
        <w:t xml:space="preserve"> </w:t>
      </w:r>
      <w:r w:rsidRPr="00B96C9C">
        <w:t>în</w:t>
      </w:r>
      <w:r w:rsidR="00333D6E">
        <w:t xml:space="preserve"> </w:t>
      </w:r>
      <w:r w:rsidRPr="00B96C9C">
        <w:t>parte</w:t>
      </w:r>
      <w:r w:rsidR="00333D6E">
        <w:t xml:space="preserve"> </w:t>
      </w:r>
      <w:r w:rsidRPr="00B96C9C">
        <w:t>s-a</w:t>
      </w:r>
      <w:r w:rsidR="00333D6E">
        <w:t xml:space="preserve"> </w:t>
      </w:r>
      <w:r w:rsidRPr="00B96C9C">
        <w:t>calculat</w:t>
      </w:r>
      <w:r w:rsidR="00333D6E">
        <w:t xml:space="preserve"> </w:t>
      </w:r>
      <w:r w:rsidRPr="00B96C9C">
        <w:t>gradul</w:t>
      </w:r>
      <w:r w:rsidR="00333D6E">
        <w:t xml:space="preserve"> </w:t>
      </w:r>
      <w:r w:rsidRPr="00B96C9C">
        <w:t>de</w:t>
      </w:r>
      <w:r w:rsidR="00333D6E">
        <w:t xml:space="preserve"> </w:t>
      </w:r>
      <w:r w:rsidRPr="00B96C9C">
        <w:t>valorificare</w:t>
      </w:r>
      <w:r w:rsidR="00333D6E">
        <w:t xml:space="preserve"> </w:t>
      </w:r>
      <w:r w:rsidRPr="00B96C9C">
        <w:t>energetică</w:t>
      </w:r>
      <w:r w:rsidR="00333D6E">
        <w:t xml:space="preserve"> </w:t>
      </w:r>
      <w:r w:rsidRPr="00B96C9C">
        <w:t>a</w:t>
      </w:r>
      <w:r w:rsidR="00333D6E">
        <w:t xml:space="preserve"> </w:t>
      </w:r>
      <w:r w:rsidRPr="00B96C9C">
        <w:t>deșeurilor.</w:t>
      </w:r>
      <w:r w:rsidR="00333D6E">
        <w:t xml:space="preserve"> </w:t>
      </w:r>
      <w:r w:rsidRPr="00B96C9C">
        <w:t>PNGD</w:t>
      </w:r>
      <w:r w:rsidR="00333D6E">
        <w:t xml:space="preserve"> </w:t>
      </w:r>
      <w:r w:rsidRPr="00B96C9C">
        <w:t>aprobat</w:t>
      </w:r>
      <w:r w:rsidR="004C4064">
        <w:t>,</w:t>
      </w:r>
      <w:r w:rsidR="00333D6E">
        <w:t xml:space="preserve">  </w:t>
      </w:r>
      <w:r w:rsidRPr="00B96C9C">
        <w:t>stabilește</w:t>
      </w:r>
      <w:r w:rsidR="00333D6E">
        <w:t xml:space="preserve"> </w:t>
      </w:r>
      <w:r w:rsidRPr="00B96C9C">
        <w:t>ca</w:t>
      </w:r>
      <w:r w:rsidR="00333D6E">
        <w:t xml:space="preserve"> </w:t>
      </w:r>
      <w:r w:rsidRPr="00B96C9C">
        <w:t>obiectiv</w:t>
      </w:r>
      <w:r w:rsidR="00333D6E">
        <w:t xml:space="preserve"> </w:t>
      </w:r>
      <w:r w:rsidRPr="00B96C9C">
        <w:t>atingerea</w:t>
      </w:r>
      <w:r w:rsidR="00333D6E">
        <w:t xml:space="preserve"> </w:t>
      </w:r>
      <w:r w:rsidRPr="00B96C9C">
        <w:rPr>
          <w:spacing w:val="-2"/>
        </w:rPr>
        <w:t>unui</w:t>
      </w:r>
      <w:r w:rsidR="004C4064">
        <w:rPr>
          <w:spacing w:val="-2"/>
        </w:rPr>
        <w:t xml:space="preserve"> </w:t>
      </w:r>
      <w:r w:rsidRPr="00B96C9C">
        <w:t>grad</w:t>
      </w:r>
      <w:r w:rsidR="00333D6E">
        <w:t xml:space="preserve"> </w:t>
      </w:r>
      <w:r w:rsidRPr="00B96C9C">
        <w:t>de</w:t>
      </w:r>
      <w:r w:rsidR="00333D6E">
        <w:t xml:space="preserve"> </w:t>
      </w:r>
      <w:r w:rsidRPr="00B96C9C">
        <w:t>valorificare</w:t>
      </w:r>
      <w:r w:rsidR="00333D6E">
        <w:t xml:space="preserve"> </w:t>
      </w:r>
      <w:r w:rsidRPr="00B96C9C">
        <w:t>energetică</w:t>
      </w:r>
      <w:r w:rsidR="00333D6E">
        <w:t xml:space="preserve"> </w:t>
      </w:r>
      <w:r w:rsidRPr="00B96C9C">
        <w:t>a</w:t>
      </w:r>
      <w:r w:rsidR="00333D6E">
        <w:t xml:space="preserve"> </w:t>
      </w:r>
      <w:r w:rsidRPr="00B96C9C">
        <w:t>deșeurilor</w:t>
      </w:r>
      <w:r w:rsidR="00333D6E">
        <w:t xml:space="preserve"> </w:t>
      </w:r>
      <w:r w:rsidRPr="00B96C9C">
        <w:t>de</w:t>
      </w:r>
      <w:r w:rsidR="00333D6E">
        <w:t xml:space="preserve"> </w:t>
      </w:r>
      <w:r w:rsidRPr="00B96C9C">
        <w:t>minim</w:t>
      </w:r>
      <w:r w:rsidR="00333D6E">
        <w:t xml:space="preserve"> </w:t>
      </w:r>
      <w:r w:rsidRPr="00B96C9C">
        <w:t>15%</w:t>
      </w:r>
      <w:r w:rsidR="00333D6E">
        <w:t xml:space="preserve"> </w:t>
      </w:r>
      <w:r w:rsidRPr="00B96C9C">
        <w:t>în</w:t>
      </w:r>
      <w:r w:rsidR="00333D6E">
        <w:t xml:space="preserve"> </w:t>
      </w:r>
      <w:r w:rsidRPr="00B96C9C">
        <w:t>anul</w:t>
      </w:r>
      <w:r w:rsidR="00333D6E">
        <w:t xml:space="preserve"> </w:t>
      </w:r>
      <w:r w:rsidRPr="00B96C9C">
        <w:t>2025.</w:t>
      </w:r>
    </w:p>
    <w:p w:rsidR="00F84DB3" w:rsidRDefault="00F84DB3" w:rsidP="00F84DB3">
      <w:pPr>
        <w:jc w:val="both"/>
      </w:pPr>
    </w:p>
    <w:p w:rsidR="008039CB" w:rsidRPr="00B96C9C" w:rsidRDefault="008039CB" w:rsidP="00F84DB3">
      <w:pPr>
        <w:jc w:val="both"/>
      </w:pPr>
      <w:r w:rsidRPr="00B96C9C">
        <w:t>Principalele</w:t>
      </w:r>
      <w:r w:rsidR="00333D6E">
        <w:t xml:space="preserve"> </w:t>
      </w:r>
      <w:r w:rsidRPr="00B96C9C">
        <w:t>categorii</w:t>
      </w:r>
      <w:r w:rsidR="00333D6E">
        <w:t xml:space="preserve"> </w:t>
      </w:r>
      <w:r w:rsidRPr="00B96C9C">
        <w:t>de</w:t>
      </w:r>
      <w:r w:rsidR="00333D6E">
        <w:t xml:space="preserve"> </w:t>
      </w:r>
      <w:r w:rsidRPr="00B96C9C">
        <w:t>instalații</w:t>
      </w:r>
      <w:r w:rsidR="00333D6E">
        <w:t xml:space="preserve"> </w:t>
      </w:r>
      <w:r w:rsidRPr="00B96C9C">
        <w:t>în</w:t>
      </w:r>
      <w:r w:rsidR="00333D6E">
        <w:t xml:space="preserve"> </w:t>
      </w:r>
      <w:r w:rsidRPr="00B96C9C">
        <w:t>care</w:t>
      </w:r>
      <w:r w:rsidR="00333D6E">
        <w:t xml:space="preserve"> </w:t>
      </w:r>
      <w:r w:rsidRPr="00B96C9C">
        <w:t>se</w:t>
      </w:r>
      <w:r w:rsidR="00333D6E">
        <w:t xml:space="preserve"> </w:t>
      </w:r>
      <w:r w:rsidRPr="00B96C9C">
        <w:t>poate</w:t>
      </w:r>
      <w:r w:rsidR="00333D6E">
        <w:t xml:space="preserve"> </w:t>
      </w:r>
      <w:r w:rsidRPr="00B96C9C">
        <w:t>realiza</w:t>
      </w:r>
      <w:r w:rsidR="00333D6E">
        <w:t xml:space="preserve"> </w:t>
      </w:r>
      <w:r w:rsidRPr="00B96C9C">
        <w:t>valorificarea</w:t>
      </w:r>
      <w:r w:rsidR="00333D6E">
        <w:t xml:space="preserve"> </w:t>
      </w:r>
      <w:r w:rsidRPr="00B96C9C">
        <w:t>energetică</w:t>
      </w:r>
      <w:r w:rsidR="00333D6E">
        <w:t xml:space="preserve"> </w:t>
      </w:r>
      <w:r w:rsidRPr="00B96C9C">
        <w:t>a</w:t>
      </w:r>
      <w:r w:rsidR="00333D6E">
        <w:t xml:space="preserve"> </w:t>
      </w:r>
      <w:r w:rsidRPr="00B96C9C">
        <w:t>deșeurilor</w:t>
      </w:r>
      <w:r w:rsidR="00333D6E">
        <w:t xml:space="preserve"> </w:t>
      </w:r>
      <w:r w:rsidRPr="00B96C9C">
        <w:t>municipale</w:t>
      </w:r>
      <w:r w:rsidR="00333D6E">
        <w:t xml:space="preserve"> </w:t>
      </w:r>
      <w:r w:rsidRPr="00B96C9C">
        <w:t>sunt</w:t>
      </w:r>
      <w:r w:rsidR="00333D6E">
        <w:t xml:space="preserve"> </w:t>
      </w:r>
      <w:r w:rsidRPr="00B96C9C">
        <w:t>centralele</w:t>
      </w:r>
      <w:r w:rsidR="00333D6E">
        <w:t xml:space="preserve"> </w:t>
      </w:r>
      <w:r w:rsidRPr="00B96C9C">
        <w:t>termice</w:t>
      </w:r>
      <w:r w:rsidR="00333D6E">
        <w:t xml:space="preserve"> </w:t>
      </w:r>
      <w:r w:rsidRPr="00B96C9C">
        <w:t>și</w:t>
      </w:r>
      <w:r w:rsidR="00333D6E">
        <w:t xml:space="preserve"> </w:t>
      </w:r>
      <w:r w:rsidRPr="00B96C9C">
        <w:t>fabricile</w:t>
      </w:r>
      <w:r w:rsidR="00333D6E">
        <w:t xml:space="preserve"> </w:t>
      </w:r>
      <w:r w:rsidRPr="00B96C9C">
        <w:t>de</w:t>
      </w:r>
      <w:r w:rsidR="00333D6E">
        <w:t xml:space="preserve"> </w:t>
      </w:r>
      <w:r w:rsidRPr="00B96C9C">
        <w:t>ciment</w:t>
      </w:r>
      <w:r w:rsidR="00333D6E">
        <w:t xml:space="preserve"> </w:t>
      </w:r>
      <w:r w:rsidRPr="00B96C9C">
        <w:t>(prin</w:t>
      </w:r>
      <w:r w:rsidR="00333D6E">
        <w:t xml:space="preserve"> </w:t>
      </w:r>
      <w:r w:rsidRPr="00B96C9C">
        <w:t>co</w:t>
      </w:r>
      <w:r w:rsidR="00333D6E">
        <w:t>-</w:t>
      </w:r>
      <w:r w:rsidRPr="00B96C9C">
        <w:t>incinerare),</w:t>
      </w:r>
      <w:r w:rsidR="00333D6E">
        <w:t xml:space="preserve"> </w:t>
      </w:r>
      <w:r w:rsidRPr="00B96C9C">
        <w:t>instalațiile</w:t>
      </w:r>
      <w:r w:rsidR="00333D6E">
        <w:t xml:space="preserve"> </w:t>
      </w:r>
      <w:r w:rsidRPr="00B96C9C">
        <w:t>de</w:t>
      </w:r>
      <w:r w:rsidR="00333D6E">
        <w:t xml:space="preserve"> </w:t>
      </w:r>
      <w:r w:rsidRPr="00B96C9C">
        <w:t>incinerare</w:t>
      </w:r>
      <w:r w:rsidR="00333D6E">
        <w:t xml:space="preserve"> </w:t>
      </w:r>
      <w:r w:rsidRPr="00B96C9C">
        <w:t>cu</w:t>
      </w:r>
      <w:r w:rsidR="00333D6E">
        <w:t xml:space="preserve"> </w:t>
      </w:r>
      <w:r w:rsidRPr="00B96C9C">
        <w:t>valorificare</w:t>
      </w:r>
      <w:r w:rsidR="00333D6E">
        <w:t xml:space="preserve"> </w:t>
      </w:r>
      <w:r w:rsidRPr="00B96C9C">
        <w:t>energetică</w:t>
      </w:r>
      <w:r w:rsidR="00333D6E">
        <w:t xml:space="preserve"> </w:t>
      </w:r>
      <w:r w:rsidRPr="00B96C9C">
        <w:t>și</w:t>
      </w:r>
      <w:r w:rsidR="00333D6E">
        <w:t xml:space="preserve"> </w:t>
      </w:r>
      <w:r w:rsidRPr="00B96C9C">
        <w:t>instalațiile</w:t>
      </w:r>
      <w:r w:rsidR="00333D6E">
        <w:t xml:space="preserve"> </w:t>
      </w:r>
      <w:r w:rsidRPr="00B96C9C">
        <w:t>de</w:t>
      </w:r>
      <w:r w:rsidR="00333D6E">
        <w:t xml:space="preserve"> </w:t>
      </w:r>
      <w:r w:rsidRPr="00B96C9C">
        <w:t>tratare</w:t>
      </w:r>
      <w:r w:rsidR="00333D6E">
        <w:t xml:space="preserve"> </w:t>
      </w:r>
      <w:r w:rsidRPr="00B96C9C">
        <w:t>anaerobă</w:t>
      </w:r>
      <w:r w:rsidR="00333D6E">
        <w:t xml:space="preserve"> </w:t>
      </w:r>
      <w:r w:rsidRPr="00B96C9C">
        <w:t>(biodeșeuri</w:t>
      </w:r>
      <w:r w:rsidR="00333D6E">
        <w:t xml:space="preserve"> </w:t>
      </w:r>
      <w:r w:rsidRPr="00B96C9C">
        <w:t>colectate</w:t>
      </w:r>
      <w:r w:rsidR="00333D6E">
        <w:t xml:space="preserve"> </w:t>
      </w:r>
      <w:r w:rsidRPr="00B96C9C">
        <w:t>separat</w:t>
      </w:r>
      <w:r w:rsidR="00333D6E">
        <w:t xml:space="preserve"> </w:t>
      </w:r>
      <w:r w:rsidRPr="00B96C9C">
        <w:t>deșeuri</w:t>
      </w:r>
      <w:r w:rsidR="00333D6E">
        <w:t xml:space="preserve"> </w:t>
      </w:r>
      <w:r w:rsidRPr="00B96C9C">
        <w:t>colectate</w:t>
      </w:r>
      <w:r w:rsidR="00333D6E">
        <w:t xml:space="preserve"> </w:t>
      </w:r>
      <w:r w:rsidRPr="00B96C9C">
        <w:t>în</w:t>
      </w:r>
      <w:r w:rsidR="00333D6E">
        <w:t xml:space="preserve"> </w:t>
      </w:r>
      <w:r w:rsidRPr="00B96C9C">
        <w:t>amestec</w:t>
      </w:r>
      <w:r w:rsidR="00333D6E">
        <w:t xml:space="preserve"> </w:t>
      </w:r>
      <w:r w:rsidRPr="00B96C9C">
        <w:t>–</w:t>
      </w:r>
      <w:r w:rsidR="00333D6E">
        <w:t xml:space="preserve"> </w:t>
      </w:r>
      <w:r w:rsidRPr="00B96C9C">
        <w:t>instalațiileTMB</w:t>
      </w:r>
      <w:r w:rsidR="00333D6E">
        <w:t xml:space="preserve"> </w:t>
      </w:r>
      <w:r w:rsidRPr="00B96C9C">
        <w:t>cu</w:t>
      </w:r>
      <w:r w:rsidR="00333D6E">
        <w:t xml:space="preserve"> </w:t>
      </w:r>
      <w:r w:rsidRPr="00B96C9C">
        <w:t>digestie</w:t>
      </w:r>
      <w:r w:rsidR="00333D6E">
        <w:t xml:space="preserve"> </w:t>
      </w:r>
      <w:r w:rsidRPr="00B96C9C">
        <w:t>aerobă sau anaerobă).</w:t>
      </w:r>
    </w:p>
    <w:p w:rsidR="00F84DB3" w:rsidRDefault="00F84DB3" w:rsidP="00F84DB3">
      <w:pPr>
        <w:jc w:val="both"/>
      </w:pPr>
    </w:p>
    <w:p w:rsidR="008039CB" w:rsidRPr="00B96C9C" w:rsidRDefault="008039CB" w:rsidP="00F84DB3">
      <w:pPr>
        <w:jc w:val="both"/>
      </w:pPr>
      <w:r w:rsidRPr="00B96C9C">
        <w:t>În</w:t>
      </w:r>
      <w:r w:rsidR="00333D6E">
        <w:t xml:space="preserve"> </w:t>
      </w:r>
      <w:r w:rsidRPr="00B96C9C">
        <w:t>cazul</w:t>
      </w:r>
      <w:r w:rsidR="00333D6E">
        <w:t xml:space="preserve"> </w:t>
      </w:r>
      <w:r w:rsidRPr="00B96C9C">
        <w:t>județului</w:t>
      </w:r>
      <w:r w:rsidR="00333D6E">
        <w:t xml:space="preserve"> </w:t>
      </w:r>
      <w:r w:rsidRPr="00B96C9C">
        <w:t>Covasn</w:t>
      </w:r>
      <w:r w:rsidR="00333D6E">
        <w:t>a</w:t>
      </w:r>
      <w:r w:rsidRPr="00B96C9C">
        <w:t>,</w:t>
      </w:r>
      <w:r w:rsidR="004C4064">
        <w:t xml:space="preserve"> </w:t>
      </w:r>
      <w:r w:rsidRPr="00B96C9C">
        <w:t>operațiile</w:t>
      </w:r>
      <w:r w:rsidR="00333D6E">
        <w:t xml:space="preserve"> </w:t>
      </w:r>
      <w:r w:rsidRPr="00B96C9C">
        <w:t>de</w:t>
      </w:r>
      <w:r w:rsidR="00333D6E">
        <w:t xml:space="preserve"> </w:t>
      </w:r>
      <w:r w:rsidRPr="00B96C9C">
        <w:t>tratare</w:t>
      </w:r>
      <w:r w:rsidR="00333D6E">
        <w:t xml:space="preserve"> </w:t>
      </w:r>
      <w:r w:rsidRPr="00B96C9C">
        <w:t>prin</w:t>
      </w:r>
      <w:r w:rsidR="00333D6E">
        <w:t xml:space="preserve"> </w:t>
      </w:r>
      <w:r w:rsidRPr="00B96C9C">
        <w:t>care</w:t>
      </w:r>
      <w:r w:rsidR="00333D6E">
        <w:t xml:space="preserve"> </w:t>
      </w:r>
      <w:r w:rsidRPr="00B96C9C">
        <w:t>se</w:t>
      </w:r>
      <w:r w:rsidR="00333D6E">
        <w:t xml:space="preserve"> </w:t>
      </w:r>
      <w:r w:rsidRPr="00B96C9C">
        <w:t>asigură</w:t>
      </w:r>
      <w:r w:rsidR="00333D6E">
        <w:t xml:space="preserve"> </w:t>
      </w:r>
      <w:r w:rsidRPr="00B96C9C">
        <w:t>și</w:t>
      </w:r>
      <w:r w:rsidR="00333D6E">
        <w:t xml:space="preserve"> </w:t>
      </w:r>
      <w:r w:rsidRPr="00B96C9C">
        <w:t>valorificarea</w:t>
      </w:r>
      <w:r w:rsidR="00333D6E">
        <w:t xml:space="preserve"> </w:t>
      </w:r>
      <w:r w:rsidRPr="00B96C9C">
        <w:t>energetică</w:t>
      </w:r>
      <w:r w:rsidR="00333D6E">
        <w:t xml:space="preserve"> </w:t>
      </w:r>
      <w:r w:rsidRPr="00B96C9C">
        <w:t>a</w:t>
      </w:r>
      <w:r w:rsidR="00333D6E">
        <w:t xml:space="preserve"> </w:t>
      </w:r>
      <w:r w:rsidRPr="00B96C9C">
        <w:t>deșeurilor</w:t>
      </w:r>
      <w:r w:rsidR="00333D6E">
        <w:t xml:space="preserve"> </w:t>
      </w:r>
      <w:r w:rsidRPr="00B96C9C">
        <w:t>tratate</w:t>
      </w:r>
      <w:r w:rsidR="00333D6E">
        <w:t xml:space="preserve"> </w:t>
      </w:r>
      <w:r w:rsidRPr="00B96C9C">
        <w:t>sunt:</w:t>
      </w:r>
      <w:r w:rsidR="00333D6E">
        <w:t xml:space="preserve"> </w:t>
      </w:r>
      <w:r w:rsidRPr="00B96C9C">
        <w:t>sortarea</w:t>
      </w:r>
      <w:r w:rsidR="00333D6E">
        <w:t xml:space="preserve"> </w:t>
      </w:r>
      <w:r w:rsidRPr="00B96C9C">
        <w:t>deșeurilo</w:t>
      </w:r>
      <w:r w:rsidR="00F84DB3">
        <w:t xml:space="preserve">r reciclabile </w:t>
      </w:r>
      <w:r w:rsidRPr="00B96C9C">
        <w:t>colectate separat</w:t>
      </w:r>
      <w:r w:rsidR="00333D6E">
        <w:t xml:space="preserve"> </w:t>
      </w:r>
      <w:r w:rsidRPr="00B96C9C">
        <w:rPr>
          <w:spacing w:val="-2"/>
        </w:rPr>
        <w:t>și</w:t>
      </w:r>
      <w:r w:rsidR="00333D6E">
        <w:rPr>
          <w:spacing w:val="-2"/>
        </w:rPr>
        <w:t xml:space="preserve"> </w:t>
      </w:r>
      <w:r w:rsidRPr="00B96C9C">
        <w:t>obținerea</w:t>
      </w:r>
      <w:r w:rsidR="00333D6E">
        <w:t xml:space="preserve"> </w:t>
      </w:r>
      <w:r w:rsidRPr="00B96C9C">
        <w:t>de</w:t>
      </w:r>
      <w:r w:rsidR="00333D6E">
        <w:t xml:space="preserve"> </w:t>
      </w:r>
      <w:r w:rsidRPr="00B96C9C">
        <w:t>RDF</w:t>
      </w:r>
      <w:r w:rsidR="00333D6E">
        <w:t xml:space="preserve"> </w:t>
      </w:r>
      <w:r w:rsidRPr="00B96C9C">
        <w:t>pentru</w:t>
      </w:r>
      <w:r w:rsidR="00333D6E">
        <w:t xml:space="preserve"> </w:t>
      </w:r>
      <w:r w:rsidRPr="00B96C9C">
        <w:rPr>
          <w:spacing w:val="2"/>
        </w:rPr>
        <w:t>co-</w:t>
      </w:r>
      <w:r w:rsidRPr="00B96C9C">
        <w:t>incinerare,</w:t>
      </w:r>
      <w:r w:rsidR="00333D6E">
        <w:t xml:space="preserve"> </w:t>
      </w:r>
      <w:r w:rsidRPr="00B96C9C">
        <w:t>tratarea</w:t>
      </w:r>
      <w:r w:rsidR="00333D6E">
        <w:t xml:space="preserve"> </w:t>
      </w:r>
      <w:r w:rsidRPr="00B96C9C">
        <w:t>mecano-biologică</w:t>
      </w:r>
      <w:r w:rsidR="00333D6E">
        <w:t xml:space="preserve"> </w:t>
      </w:r>
      <w:r w:rsidRPr="00B96C9C">
        <w:t>cu</w:t>
      </w:r>
      <w:r w:rsidR="00333D6E">
        <w:t xml:space="preserve"> </w:t>
      </w:r>
      <w:r w:rsidRPr="00B96C9C">
        <w:t>digestie</w:t>
      </w:r>
      <w:r w:rsidR="00333D6E">
        <w:t xml:space="preserve"> </w:t>
      </w:r>
      <w:r w:rsidRPr="00B96C9C">
        <w:t>aerobă,</w:t>
      </w:r>
      <w:r w:rsidR="00333D6E">
        <w:t xml:space="preserve"> </w:t>
      </w:r>
      <w:r w:rsidRPr="00B96C9C">
        <w:t>inclusiv</w:t>
      </w:r>
      <w:r w:rsidR="00333D6E">
        <w:t xml:space="preserve"> </w:t>
      </w:r>
      <w:r w:rsidRPr="00B96C9C">
        <w:t>reciclare</w:t>
      </w:r>
      <w:r w:rsidR="00333D6E">
        <w:t xml:space="preserve"> </w:t>
      </w:r>
      <w:r w:rsidRPr="00B96C9C">
        <w:t>(rezultă</w:t>
      </w:r>
      <w:r w:rsidR="00333D6E">
        <w:t xml:space="preserve"> </w:t>
      </w:r>
      <w:r w:rsidRPr="00B96C9C">
        <w:t>RDF</w:t>
      </w:r>
      <w:r w:rsidR="00333D6E">
        <w:t xml:space="preserve"> </w:t>
      </w:r>
      <w:r w:rsidRPr="00B96C9C">
        <w:t>care</w:t>
      </w:r>
      <w:r w:rsidR="00333D6E">
        <w:t xml:space="preserve"> </w:t>
      </w:r>
      <w:r w:rsidRPr="00B96C9C">
        <w:t>este</w:t>
      </w:r>
      <w:r w:rsidR="00333D6E">
        <w:t xml:space="preserve"> </w:t>
      </w:r>
      <w:r w:rsidRPr="00B96C9C">
        <w:t>transportat</w:t>
      </w:r>
      <w:r w:rsidR="00333D6E">
        <w:t xml:space="preserve"> </w:t>
      </w:r>
      <w:r w:rsidRPr="00B96C9C">
        <w:t>la</w:t>
      </w:r>
      <w:r w:rsidR="00333D6E">
        <w:t xml:space="preserve"> </w:t>
      </w:r>
      <w:r w:rsidRPr="00B96C9C">
        <w:t>co-incinerare).</w:t>
      </w:r>
    </w:p>
    <w:p w:rsidR="00F84DB3" w:rsidRDefault="00F84DB3" w:rsidP="00F84DB3">
      <w:pPr>
        <w:jc w:val="both"/>
      </w:pPr>
    </w:p>
    <w:p w:rsidR="008039CB" w:rsidRPr="00F84DB3" w:rsidRDefault="008039CB" w:rsidP="00F84DB3">
      <w:pPr>
        <w:jc w:val="both"/>
      </w:pPr>
      <w:r w:rsidRPr="00B96C9C">
        <w:t>Cantitățile generate și colectate în anul 2025</w:t>
      </w:r>
      <w:r w:rsidR="004C4064">
        <w:t>,</w:t>
      </w:r>
      <w:r w:rsidRPr="00B96C9C">
        <w:t xml:space="preserve"> cât și compoziția deșeurilor nu permite atingerea</w:t>
      </w:r>
      <w:r w:rsidR="00333D6E">
        <w:t xml:space="preserve"> </w:t>
      </w:r>
      <w:r w:rsidRPr="00F84DB3">
        <w:t>unui</w:t>
      </w:r>
      <w:r w:rsidR="00333D6E" w:rsidRPr="00F84DB3">
        <w:t xml:space="preserve"> </w:t>
      </w:r>
      <w:r w:rsidRPr="00B96C9C">
        <w:t>grad</w:t>
      </w:r>
      <w:r w:rsidR="00333D6E">
        <w:t xml:space="preserve"> </w:t>
      </w:r>
      <w:r w:rsidRPr="00B96C9C">
        <w:t>de</w:t>
      </w:r>
      <w:r w:rsidR="00333D6E">
        <w:t xml:space="preserve"> </w:t>
      </w:r>
      <w:r w:rsidRPr="00B96C9C">
        <w:t>valorificare</w:t>
      </w:r>
      <w:r w:rsidR="00333D6E">
        <w:t xml:space="preserve"> </w:t>
      </w:r>
      <w:r w:rsidRPr="00B96C9C">
        <w:t>energetică</w:t>
      </w:r>
      <w:r w:rsidR="00333D6E">
        <w:t xml:space="preserve"> </w:t>
      </w:r>
      <w:r w:rsidRPr="00B96C9C">
        <w:t>a</w:t>
      </w:r>
      <w:r w:rsidR="00333D6E">
        <w:t xml:space="preserve"> </w:t>
      </w:r>
      <w:r w:rsidRPr="00B96C9C">
        <w:t>deșeurilor</w:t>
      </w:r>
      <w:r w:rsidR="00333D6E">
        <w:t xml:space="preserve"> </w:t>
      </w:r>
      <w:r w:rsidRPr="00B96C9C">
        <w:t>de</w:t>
      </w:r>
      <w:r w:rsidR="00333D6E">
        <w:t xml:space="preserve"> </w:t>
      </w:r>
      <w:r w:rsidRPr="00B96C9C">
        <w:t>minim</w:t>
      </w:r>
      <w:r w:rsidR="00333D6E">
        <w:t xml:space="preserve"> </w:t>
      </w:r>
      <w:r w:rsidRPr="00B96C9C">
        <w:t>15%</w:t>
      </w:r>
      <w:r w:rsidR="00333D6E">
        <w:t xml:space="preserve"> </w:t>
      </w:r>
      <w:r w:rsidRPr="00B96C9C">
        <w:t>înanul</w:t>
      </w:r>
      <w:r w:rsidR="00333D6E">
        <w:t xml:space="preserve"> </w:t>
      </w:r>
      <w:r w:rsidRPr="00B96C9C">
        <w:t>2025.</w:t>
      </w:r>
      <w:r w:rsidR="004C4064" w:rsidRPr="00F84DB3">
        <w:t xml:space="preserve"> Cantitatea minimă c</w:t>
      </w:r>
      <w:r w:rsidRPr="00F84DB3">
        <w:t>e trebuie valorificată energetic în anul 2025 este de 7</w:t>
      </w:r>
      <w:r w:rsidR="004C4064" w:rsidRPr="00F84DB3">
        <w:t>.</w:t>
      </w:r>
      <w:r w:rsidRPr="00F84DB3">
        <w:t>105</w:t>
      </w:r>
      <w:r w:rsidR="004C4064" w:rsidRPr="00F84DB3">
        <w:t>,</w:t>
      </w:r>
      <w:r w:rsidRPr="00F84DB3">
        <w:t>5 t/an</w:t>
      </w:r>
      <w:r w:rsidR="00333D6E" w:rsidRPr="00F84DB3">
        <w:t>,</w:t>
      </w:r>
      <w:r w:rsidRPr="00F84DB3">
        <w:t xml:space="preserve"> dar condițiile specific</w:t>
      </w:r>
      <w:r w:rsidR="00333D6E" w:rsidRPr="00F84DB3">
        <w:t>e</w:t>
      </w:r>
      <w:r w:rsidRPr="00F84DB3">
        <w:t xml:space="preserve"> județului Covasna nu permit decât va</w:t>
      </w:r>
      <w:r w:rsidR="00333D6E" w:rsidRPr="00F84DB3">
        <w:t>l</w:t>
      </w:r>
      <w:r w:rsidRPr="00F84DB3">
        <w:t>orificarea energetică a maxim 2</w:t>
      </w:r>
      <w:r w:rsidR="004C4064" w:rsidRPr="00F84DB3">
        <w:t>.</w:t>
      </w:r>
      <w:r w:rsidRPr="00F84DB3">
        <w:t>625 t/an (6,3%).</w:t>
      </w:r>
    </w:p>
    <w:p w:rsidR="008039CB" w:rsidRPr="002D0335" w:rsidRDefault="008039CB" w:rsidP="00924A4F">
      <w:pPr>
        <w:pStyle w:val="Heading1"/>
        <w:numPr>
          <w:ilvl w:val="3"/>
          <w:numId w:val="112"/>
        </w:numPr>
      </w:pPr>
      <w:bookmarkStart w:id="309" w:name="_Toc26870613"/>
      <w:r w:rsidRPr="002D0335">
        <w:lastRenderedPageBreak/>
        <w:t>Riscul</w:t>
      </w:r>
      <w:r w:rsidR="00333D6E" w:rsidRPr="002D0335">
        <w:t xml:space="preserve"> </w:t>
      </w:r>
      <w:r w:rsidRPr="002D0335">
        <w:t>de</w:t>
      </w:r>
      <w:r w:rsidR="00333D6E" w:rsidRPr="002D0335">
        <w:t xml:space="preserve"> </w:t>
      </w:r>
      <w:r w:rsidRPr="002D0335">
        <w:t>piață</w:t>
      </w:r>
      <w:bookmarkEnd w:id="309"/>
    </w:p>
    <w:p w:rsidR="00926E9E" w:rsidRDefault="00926E9E" w:rsidP="00924A4F"/>
    <w:p w:rsidR="004C4064" w:rsidRDefault="008039CB" w:rsidP="00F84DB3">
      <w:pPr>
        <w:jc w:val="both"/>
      </w:pPr>
      <w:r w:rsidRPr="00B96C9C">
        <w:t>Riscul</w:t>
      </w:r>
      <w:r w:rsidR="00333D6E">
        <w:t xml:space="preserve"> </w:t>
      </w:r>
      <w:r w:rsidRPr="00B96C9C">
        <w:t>de</w:t>
      </w:r>
      <w:r w:rsidR="00333D6E">
        <w:t xml:space="preserve"> </w:t>
      </w:r>
      <w:r w:rsidRPr="00B96C9C">
        <w:t>piață</w:t>
      </w:r>
      <w:r w:rsidR="00333D6E">
        <w:t xml:space="preserve"> </w:t>
      </w:r>
      <w:r w:rsidRPr="00B96C9C">
        <w:t>a</w:t>
      </w:r>
      <w:r w:rsidR="00333D6E">
        <w:t xml:space="preserve"> </w:t>
      </w:r>
      <w:r w:rsidRPr="00B96C9C">
        <w:t>fost</w:t>
      </w:r>
      <w:r w:rsidR="00333D6E">
        <w:t xml:space="preserve"> </w:t>
      </w:r>
      <w:r w:rsidRPr="00B96C9C">
        <w:t>analizat</w:t>
      </w:r>
      <w:r w:rsidR="00333D6E">
        <w:t xml:space="preserve"> </w:t>
      </w:r>
      <w:r w:rsidRPr="00B96C9C">
        <w:t>din</w:t>
      </w:r>
      <w:r w:rsidR="00333D6E">
        <w:t xml:space="preserve"> </w:t>
      </w:r>
      <w:r w:rsidRPr="00B96C9C">
        <w:t>perspectiva</w:t>
      </w:r>
      <w:r w:rsidR="00333D6E">
        <w:t xml:space="preserve"> </w:t>
      </w:r>
      <w:r w:rsidRPr="00B96C9C">
        <w:t>garantării</w:t>
      </w:r>
      <w:r w:rsidR="00333D6E">
        <w:t xml:space="preserve"> </w:t>
      </w:r>
      <w:r w:rsidRPr="00B96C9C">
        <w:t>preluări</w:t>
      </w:r>
      <w:r w:rsidR="00333D6E">
        <w:t xml:space="preserve"> </w:t>
      </w:r>
      <w:r w:rsidRPr="00B96C9C">
        <w:t>imaterialului/deșeului</w:t>
      </w:r>
      <w:r w:rsidR="00333D6E">
        <w:t xml:space="preserve"> </w:t>
      </w:r>
      <w:r w:rsidRPr="00B96C9C">
        <w:t>rezultat</w:t>
      </w:r>
      <w:r w:rsidR="00333D6E">
        <w:t xml:space="preserve"> </w:t>
      </w:r>
      <w:r w:rsidRPr="00B96C9C">
        <w:t>în</w:t>
      </w:r>
      <w:r w:rsidR="00333D6E">
        <w:t xml:space="preserve"> </w:t>
      </w:r>
      <w:r w:rsidRPr="00B96C9C">
        <w:t>urma</w:t>
      </w:r>
      <w:r w:rsidR="00333D6E">
        <w:t xml:space="preserve"> </w:t>
      </w:r>
      <w:r w:rsidRPr="00B96C9C">
        <w:t>tratării</w:t>
      </w:r>
      <w:r w:rsidR="00333D6E">
        <w:t xml:space="preserve"> </w:t>
      </w:r>
      <w:r w:rsidRPr="00B96C9C">
        <w:t>deșeurilor</w:t>
      </w:r>
      <w:r w:rsidR="00333D6E">
        <w:t xml:space="preserve"> </w:t>
      </w:r>
      <w:r w:rsidRPr="00B96C9C">
        <w:t>municipale</w:t>
      </w:r>
      <w:r w:rsidR="00333D6E">
        <w:t xml:space="preserve"> </w:t>
      </w:r>
      <w:r w:rsidRPr="00B96C9C">
        <w:t>la</w:t>
      </w:r>
      <w:r w:rsidR="00333D6E">
        <w:t xml:space="preserve"> </w:t>
      </w:r>
      <w:r w:rsidRPr="00B96C9C">
        <w:t>instalațiile</w:t>
      </w:r>
      <w:r w:rsidR="00333D6E">
        <w:t xml:space="preserve"> </w:t>
      </w:r>
      <w:r w:rsidRPr="00B96C9C">
        <w:t>propuse</w:t>
      </w:r>
      <w:r w:rsidR="00333D6E">
        <w:t xml:space="preserve"> </w:t>
      </w:r>
      <w:r w:rsidRPr="00B96C9C">
        <w:t>în</w:t>
      </w:r>
      <w:r w:rsidR="00333D6E">
        <w:t xml:space="preserve"> </w:t>
      </w:r>
      <w:r w:rsidRPr="00B96C9C">
        <w:t>cadrul</w:t>
      </w:r>
      <w:r w:rsidR="00333D6E">
        <w:t xml:space="preserve"> </w:t>
      </w:r>
      <w:r w:rsidRPr="00B96C9C">
        <w:t>fiecărei</w:t>
      </w:r>
      <w:r w:rsidR="00333D6E">
        <w:t xml:space="preserve"> </w:t>
      </w:r>
      <w:r w:rsidRPr="00B96C9C">
        <w:t>alternative</w:t>
      </w:r>
      <w:r w:rsidR="00333D6E">
        <w:t xml:space="preserve"> </w:t>
      </w:r>
      <w:r w:rsidRPr="00B96C9C">
        <w:t>în</w:t>
      </w:r>
      <w:r w:rsidR="00333D6E">
        <w:t xml:space="preserve"> </w:t>
      </w:r>
      <w:r w:rsidRPr="00B96C9C">
        <w:t>parte.</w:t>
      </w:r>
    </w:p>
    <w:p w:rsidR="00F84DB3" w:rsidRDefault="00F84DB3" w:rsidP="00F84DB3">
      <w:pPr>
        <w:jc w:val="both"/>
      </w:pPr>
    </w:p>
    <w:p w:rsidR="008039CB" w:rsidRDefault="008039CB" w:rsidP="00F84DB3">
      <w:pPr>
        <w:jc w:val="both"/>
      </w:pPr>
      <w:r w:rsidRPr="00B96C9C">
        <w:t>În</w:t>
      </w:r>
      <w:r w:rsidR="00333D6E">
        <w:t xml:space="preserve"> </w:t>
      </w:r>
      <w:r w:rsidRPr="00B96C9C">
        <w:t>urma</w:t>
      </w:r>
      <w:r w:rsidR="00333D6E">
        <w:t xml:space="preserve"> </w:t>
      </w:r>
      <w:r w:rsidRPr="00B96C9C">
        <w:t>aplicării</w:t>
      </w:r>
      <w:r w:rsidR="00333D6E">
        <w:t xml:space="preserve"> </w:t>
      </w:r>
      <w:r w:rsidRPr="00B96C9C">
        <w:t>activităților</w:t>
      </w:r>
      <w:r w:rsidR="00333D6E">
        <w:t xml:space="preserve"> </w:t>
      </w:r>
      <w:r w:rsidRPr="00B96C9C">
        <w:t>de</w:t>
      </w:r>
      <w:r w:rsidR="00333D6E">
        <w:t xml:space="preserve"> </w:t>
      </w:r>
      <w:r w:rsidRPr="00B96C9C">
        <w:t>tratare</w:t>
      </w:r>
      <w:r w:rsidR="00333D6E">
        <w:t xml:space="preserve"> </w:t>
      </w:r>
      <w:r w:rsidRPr="00B96C9C">
        <w:t>a</w:t>
      </w:r>
      <w:r w:rsidR="00333D6E">
        <w:t xml:space="preserve"> </w:t>
      </w:r>
      <w:r w:rsidRPr="00B96C9C">
        <w:t>deșeuri</w:t>
      </w:r>
      <w:r w:rsidR="00333D6E">
        <w:t xml:space="preserve"> </w:t>
      </w:r>
      <w:r w:rsidRPr="00B96C9C">
        <w:t>pot</w:t>
      </w:r>
      <w:r w:rsidR="00333D6E">
        <w:t xml:space="preserve"> </w:t>
      </w:r>
      <w:r w:rsidRPr="00B96C9C">
        <w:t>rezulta</w:t>
      </w:r>
      <w:r w:rsidR="00333D6E">
        <w:t xml:space="preserve"> </w:t>
      </w:r>
      <w:r w:rsidRPr="00B96C9C">
        <w:t>deșeuri</w:t>
      </w:r>
      <w:r w:rsidR="00333D6E">
        <w:t xml:space="preserve"> </w:t>
      </w:r>
      <w:r w:rsidRPr="00B96C9C">
        <w:t>tratate,</w:t>
      </w:r>
      <w:r w:rsidR="00333D6E">
        <w:t xml:space="preserve"> </w:t>
      </w:r>
      <w:r w:rsidRPr="00B96C9C">
        <w:rPr>
          <w:spacing w:val="1"/>
        </w:rPr>
        <w:t>materiale</w:t>
      </w:r>
      <w:r w:rsidR="00333D6E">
        <w:rPr>
          <w:spacing w:val="1"/>
        </w:rPr>
        <w:t xml:space="preserve"> </w:t>
      </w:r>
      <w:r w:rsidRPr="00B96C9C">
        <w:t>și/sau</w:t>
      </w:r>
      <w:r w:rsidR="00333D6E">
        <w:t xml:space="preserve"> </w:t>
      </w:r>
      <w:r w:rsidRPr="00B96C9C">
        <w:t>energie</w:t>
      </w:r>
      <w:r w:rsidR="00333D6E">
        <w:t xml:space="preserve"> </w:t>
      </w:r>
      <w:r w:rsidRPr="00B96C9C">
        <w:t>pentru</w:t>
      </w:r>
      <w:r w:rsidR="00333D6E">
        <w:t xml:space="preserve"> </w:t>
      </w:r>
      <w:r w:rsidRPr="00B96C9C">
        <w:t>care</w:t>
      </w:r>
      <w:r w:rsidR="00333D6E">
        <w:t xml:space="preserve"> </w:t>
      </w:r>
      <w:r w:rsidRPr="00B96C9C">
        <w:t>este</w:t>
      </w:r>
      <w:r w:rsidR="00333D6E">
        <w:t xml:space="preserve"> </w:t>
      </w:r>
      <w:r w:rsidRPr="00B96C9C">
        <w:t>necesară</w:t>
      </w:r>
      <w:r w:rsidR="00333D6E">
        <w:t xml:space="preserve"> </w:t>
      </w:r>
      <w:r w:rsidRPr="00B96C9C">
        <w:t>asigurarea</w:t>
      </w:r>
      <w:r w:rsidR="00333D6E">
        <w:t xml:space="preserve"> </w:t>
      </w:r>
      <w:r w:rsidRPr="00B96C9C">
        <w:t>preluării</w:t>
      </w:r>
      <w:r w:rsidR="00333D6E">
        <w:t xml:space="preserve"> </w:t>
      </w:r>
      <w:r w:rsidRPr="00B96C9C">
        <w:t>(în</w:t>
      </w:r>
      <w:r w:rsidR="00333D6E">
        <w:t xml:space="preserve"> </w:t>
      </w:r>
      <w:r w:rsidRPr="00B96C9C">
        <w:t>anumite</w:t>
      </w:r>
      <w:r w:rsidR="00333D6E">
        <w:t xml:space="preserve"> </w:t>
      </w:r>
      <w:r w:rsidRPr="00B96C9C">
        <w:t>condiții)</w:t>
      </w:r>
      <w:r w:rsidR="004C4064">
        <w:t>,</w:t>
      </w:r>
      <w:r w:rsidR="00333D6E">
        <w:t xml:space="preserve"> </w:t>
      </w:r>
      <w:r w:rsidRPr="00B96C9C">
        <w:t>astfel</w:t>
      </w:r>
      <w:r w:rsidR="00333D6E">
        <w:t xml:space="preserve"> </w:t>
      </w:r>
      <w:r w:rsidRPr="00B96C9C">
        <w:t>încât</w:t>
      </w:r>
      <w:r w:rsidR="00333D6E">
        <w:t xml:space="preserve"> </w:t>
      </w:r>
      <w:r w:rsidRPr="00B96C9C">
        <w:t>activitatea</w:t>
      </w:r>
      <w:r w:rsidR="00333D6E">
        <w:t xml:space="preserve"> </w:t>
      </w:r>
      <w:r w:rsidRPr="00B96C9C">
        <w:t>de</w:t>
      </w:r>
      <w:r w:rsidR="00333D6E">
        <w:t xml:space="preserve"> </w:t>
      </w:r>
      <w:r w:rsidRPr="00B96C9C">
        <w:t>tratare</w:t>
      </w:r>
      <w:r w:rsidR="00333D6E">
        <w:t xml:space="preserve"> </w:t>
      </w:r>
      <w:r w:rsidRPr="00B96C9C">
        <w:t>să</w:t>
      </w:r>
      <w:r w:rsidR="00333D6E">
        <w:t xml:space="preserve"> </w:t>
      </w:r>
      <w:r w:rsidRPr="00B96C9C">
        <w:t>își atingă</w:t>
      </w:r>
      <w:r w:rsidR="00333D6E">
        <w:t xml:space="preserve"> </w:t>
      </w:r>
      <w:r w:rsidRPr="00B96C9C">
        <w:t>scopul.</w:t>
      </w:r>
    </w:p>
    <w:p w:rsidR="00F84DB3" w:rsidRPr="00B96C9C" w:rsidRDefault="00F84DB3" w:rsidP="00F84DB3">
      <w:pPr>
        <w:jc w:val="both"/>
        <w:rPr>
          <w:rFonts w:eastAsia="Verdana"/>
        </w:rPr>
      </w:pPr>
    </w:p>
    <w:p w:rsidR="008039CB" w:rsidRDefault="008039CB" w:rsidP="00F84DB3">
      <w:pPr>
        <w:jc w:val="both"/>
      </w:pPr>
      <w:r w:rsidRPr="00B96C9C">
        <w:t>În</w:t>
      </w:r>
      <w:r w:rsidR="00333D6E">
        <w:t xml:space="preserve"> </w:t>
      </w:r>
      <w:r w:rsidRPr="00B96C9C">
        <w:t>tabelul</w:t>
      </w:r>
      <w:r w:rsidR="00333D6E">
        <w:t xml:space="preserve"> </w:t>
      </w:r>
      <w:r w:rsidRPr="00B96C9C">
        <w:t>de</w:t>
      </w:r>
      <w:r w:rsidR="00333D6E">
        <w:t xml:space="preserve"> </w:t>
      </w:r>
      <w:r w:rsidRPr="00B96C9C">
        <w:t>mai</w:t>
      </w:r>
      <w:r w:rsidR="00333D6E">
        <w:t xml:space="preserve"> </w:t>
      </w:r>
      <w:r w:rsidRPr="00B96C9C">
        <w:t>jos</w:t>
      </w:r>
      <w:r w:rsidR="00333D6E">
        <w:t xml:space="preserve"> </w:t>
      </w:r>
      <w:r w:rsidRPr="00B96C9C">
        <w:t>sunt</w:t>
      </w:r>
      <w:r w:rsidR="00333D6E">
        <w:t xml:space="preserve"> </w:t>
      </w:r>
      <w:r w:rsidRPr="00B96C9C">
        <w:t>prezentate</w:t>
      </w:r>
      <w:r w:rsidR="00333D6E">
        <w:t xml:space="preserve"> </w:t>
      </w:r>
      <w:r w:rsidRPr="00B96C9C">
        <w:t>principalele</w:t>
      </w:r>
      <w:r w:rsidR="00333D6E">
        <w:t xml:space="preserve"> </w:t>
      </w:r>
      <w:r w:rsidRPr="00B96C9C">
        <w:t>output-uri</w:t>
      </w:r>
      <w:r w:rsidR="00333D6E">
        <w:t xml:space="preserve"> </w:t>
      </w:r>
      <w:r w:rsidRPr="00B96C9C">
        <w:t>pentru</w:t>
      </w:r>
      <w:r w:rsidR="00333D6E">
        <w:t xml:space="preserve"> </w:t>
      </w:r>
      <w:r w:rsidRPr="00B96C9C">
        <w:t>fiecare</w:t>
      </w:r>
      <w:r w:rsidR="00333D6E">
        <w:t xml:space="preserve"> </w:t>
      </w:r>
      <w:r w:rsidRPr="00B96C9C">
        <w:t>categorie</w:t>
      </w:r>
      <w:r w:rsidR="00333D6E">
        <w:t xml:space="preserve"> </w:t>
      </w:r>
      <w:r w:rsidRPr="00B96C9C">
        <w:t>de</w:t>
      </w:r>
      <w:r w:rsidR="00333D6E">
        <w:t xml:space="preserve"> </w:t>
      </w:r>
      <w:r w:rsidRPr="00B96C9C">
        <w:t>instalații</w:t>
      </w:r>
      <w:r w:rsidR="00333D6E">
        <w:t xml:space="preserve"> </w:t>
      </w:r>
      <w:r w:rsidRPr="00B96C9C">
        <w:t>propusă în cadrul</w:t>
      </w:r>
      <w:r w:rsidR="00333D6E">
        <w:t xml:space="preserve"> </w:t>
      </w:r>
      <w:r w:rsidRPr="00B96C9C">
        <w:t>alternativelor</w:t>
      </w:r>
      <w:r w:rsidR="00333D6E">
        <w:t xml:space="preserve"> </w:t>
      </w:r>
      <w:r w:rsidRPr="00B96C9C">
        <w:t>analizate,</w:t>
      </w:r>
      <w:r w:rsidR="00333D6E">
        <w:t xml:space="preserve"> </w:t>
      </w:r>
      <w:r w:rsidRPr="00B96C9C">
        <w:t>output-uri pentru care trebuie să se garanteze</w:t>
      </w:r>
      <w:r w:rsidR="00333D6E">
        <w:t xml:space="preserve"> </w:t>
      </w:r>
      <w:r w:rsidRPr="00B96C9C">
        <w:t>preluarea,</w:t>
      </w:r>
      <w:r w:rsidR="00333D6E">
        <w:t xml:space="preserve"> </w:t>
      </w:r>
      <w:r w:rsidRPr="00B96C9C">
        <w:t>astfel încât</w:t>
      </w:r>
      <w:r w:rsidR="00333D6E">
        <w:t xml:space="preserve"> </w:t>
      </w:r>
      <w:r w:rsidRPr="00B96C9C">
        <w:t>funcționarea</w:t>
      </w:r>
      <w:r w:rsidR="004C4064">
        <w:t xml:space="preserve"> </w:t>
      </w:r>
      <w:r w:rsidRPr="00B96C9C">
        <w:t>acestor</w:t>
      </w:r>
      <w:r w:rsidR="00333D6E">
        <w:t xml:space="preserve"> </w:t>
      </w:r>
      <w:r w:rsidRPr="00B96C9C">
        <w:t>instalații să</w:t>
      </w:r>
      <w:r w:rsidR="00333D6E">
        <w:t xml:space="preserve"> </w:t>
      </w:r>
      <w:r w:rsidRPr="00B96C9C">
        <w:t>își atingă</w:t>
      </w:r>
      <w:r w:rsidR="00333D6E">
        <w:t xml:space="preserve"> </w:t>
      </w:r>
      <w:r w:rsidRPr="00B96C9C">
        <w:t>scopul.</w:t>
      </w:r>
    </w:p>
    <w:p w:rsidR="00E90F2C" w:rsidRPr="00B96C9C" w:rsidRDefault="00E90F2C" w:rsidP="00924A4F"/>
    <w:p w:rsidR="008039CB" w:rsidRPr="000C5662" w:rsidRDefault="008039CB" w:rsidP="00F84DB3">
      <w:pPr>
        <w:pStyle w:val="Heading40"/>
        <w:jc w:val="center"/>
        <w:rPr>
          <w:rFonts w:ascii="Arial" w:hAnsi="Arial" w:cs="Arial"/>
          <w:color w:val="548DD4" w:themeColor="text2" w:themeTint="99"/>
          <w:spacing w:val="-1"/>
        </w:rPr>
      </w:pPr>
      <w:bookmarkStart w:id="310" w:name="_bookmark277"/>
      <w:bookmarkStart w:id="311" w:name="_Toc26870782"/>
      <w:bookmarkEnd w:id="310"/>
      <w:r w:rsidRPr="00B26375">
        <w:t>Tabel</w:t>
      </w:r>
      <w:r w:rsidR="00333D6E">
        <w:t xml:space="preserve"> </w:t>
      </w:r>
      <w:r w:rsidRPr="00B26375">
        <w:t>7</w:t>
      </w:r>
      <w:r w:rsidR="00333D6E">
        <w:t>.</w:t>
      </w:r>
      <w:r w:rsidR="00794E25">
        <w:t>21</w:t>
      </w:r>
      <w:r w:rsidR="007A7B64">
        <w:t xml:space="preserve"> </w:t>
      </w:r>
      <w:r w:rsidRPr="00B26375">
        <w:t>Output-uri ale instalațiilor de tratare a deșeurilor</w:t>
      </w:r>
      <w:bookmarkEnd w:id="3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38"/>
        <w:gridCol w:w="3971"/>
        <w:gridCol w:w="3260"/>
      </w:tblGrid>
      <w:tr w:rsidR="008039CB" w:rsidRPr="00B96C9C" w:rsidTr="00F84DB3">
        <w:trPr>
          <w:trHeight w:hRule="exact" w:val="1002"/>
          <w:jc w:val="center"/>
        </w:trPr>
        <w:tc>
          <w:tcPr>
            <w:tcW w:w="1838" w:type="dxa"/>
            <w:shd w:val="clear" w:color="auto" w:fill="D9D9D9" w:themeFill="background1" w:themeFillShade="D9"/>
          </w:tcPr>
          <w:p w:rsidR="008039CB" w:rsidRPr="00B96C9C" w:rsidRDefault="008039CB" w:rsidP="00924A4F">
            <w:pPr>
              <w:rPr>
                <w:rFonts w:eastAsia="Verdana"/>
              </w:rPr>
            </w:pPr>
            <w:r w:rsidRPr="00B96C9C">
              <w:t>Instalație</w:t>
            </w:r>
            <w:r w:rsidR="00333D6E">
              <w:t xml:space="preserve"> </w:t>
            </w:r>
            <w:r w:rsidRPr="00B96C9C">
              <w:t>de</w:t>
            </w:r>
            <w:r w:rsidR="00333D6E">
              <w:t xml:space="preserve"> </w:t>
            </w:r>
            <w:r w:rsidRPr="00B96C9C">
              <w:t>tratare</w:t>
            </w:r>
            <w:r w:rsidR="00333D6E">
              <w:t xml:space="preserve"> </w:t>
            </w:r>
            <w:r w:rsidRPr="00B96C9C">
              <w:t>a</w:t>
            </w:r>
            <w:r w:rsidR="00333D6E">
              <w:t xml:space="preserve"> </w:t>
            </w:r>
            <w:r w:rsidRPr="00B96C9C">
              <w:t>deșeurilor</w:t>
            </w:r>
          </w:p>
        </w:tc>
        <w:tc>
          <w:tcPr>
            <w:tcW w:w="3971" w:type="dxa"/>
            <w:shd w:val="clear" w:color="auto" w:fill="D9D9D9" w:themeFill="background1" w:themeFillShade="D9"/>
          </w:tcPr>
          <w:p w:rsidR="008039CB" w:rsidRPr="00B96C9C" w:rsidRDefault="008039CB" w:rsidP="00924A4F"/>
          <w:p w:rsidR="008039CB" w:rsidRPr="00B96C9C" w:rsidRDefault="008039CB" w:rsidP="00924A4F">
            <w:pPr>
              <w:rPr>
                <w:rFonts w:eastAsia="Verdana"/>
              </w:rPr>
            </w:pPr>
            <w:r w:rsidRPr="00B96C9C">
              <w:t>Output-uri</w:t>
            </w:r>
          </w:p>
        </w:tc>
        <w:tc>
          <w:tcPr>
            <w:tcW w:w="3260" w:type="dxa"/>
            <w:shd w:val="clear" w:color="auto" w:fill="D9D9D9" w:themeFill="background1" w:themeFillShade="D9"/>
          </w:tcPr>
          <w:p w:rsidR="008039CB" w:rsidRPr="00B96C9C" w:rsidRDefault="008039CB" w:rsidP="00924A4F"/>
          <w:p w:rsidR="008039CB" w:rsidRPr="00B96C9C" w:rsidRDefault="008039CB" w:rsidP="00924A4F">
            <w:pPr>
              <w:rPr>
                <w:rFonts w:eastAsia="Verdana"/>
              </w:rPr>
            </w:pPr>
            <w:r w:rsidRPr="00B96C9C">
              <w:t>Utilizare</w:t>
            </w:r>
            <w:r w:rsidR="00333D6E">
              <w:t xml:space="preserve"> </w:t>
            </w:r>
            <w:r w:rsidRPr="00B96C9C">
              <w:t>propusă</w:t>
            </w:r>
          </w:p>
        </w:tc>
      </w:tr>
      <w:tr w:rsidR="008039CB" w:rsidRPr="00B96C9C" w:rsidTr="00F84DB3">
        <w:trPr>
          <w:trHeight w:hRule="exact" w:val="819"/>
          <w:jc w:val="center"/>
        </w:trPr>
        <w:tc>
          <w:tcPr>
            <w:tcW w:w="1838" w:type="dxa"/>
            <w:vMerge w:val="restart"/>
          </w:tcPr>
          <w:p w:rsidR="008039CB" w:rsidRPr="00B96C9C" w:rsidRDefault="008039CB" w:rsidP="00924A4F"/>
          <w:p w:rsidR="008039CB" w:rsidRPr="00B96C9C" w:rsidRDefault="008039CB" w:rsidP="00924A4F">
            <w:pPr>
              <w:rPr>
                <w:rFonts w:eastAsia="Verdana"/>
              </w:rPr>
            </w:pPr>
            <w:r w:rsidRPr="00B96C9C">
              <w:t>Instalații</w:t>
            </w:r>
            <w:r w:rsidR="00333D6E">
              <w:t xml:space="preserve"> </w:t>
            </w:r>
            <w:r w:rsidRPr="00B96C9C">
              <w:t>sortare</w:t>
            </w:r>
            <w:r w:rsidR="00333D6E">
              <w:t xml:space="preserve"> </w:t>
            </w:r>
            <w:r w:rsidRPr="00B96C9C">
              <w:t>deșeuri</w:t>
            </w:r>
            <w:r w:rsidR="00333D6E">
              <w:t xml:space="preserve"> </w:t>
            </w:r>
            <w:r w:rsidRPr="00B96C9C">
              <w:t>colectate</w:t>
            </w:r>
            <w:r w:rsidR="00333D6E">
              <w:t xml:space="preserve"> </w:t>
            </w:r>
            <w:r w:rsidRPr="00B96C9C">
              <w:t>în</w:t>
            </w:r>
            <w:r w:rsidR="00333D6E">
              <w:t xml:space="preserve"> </w:t>
            </w:r>
            <w:r w:rsidRPr="00B96C9C">
              <w:t>amestec</w:t>
            </w:r>
          </w:p>
        </w:tc>
        <w:tc>
          <w:tcPr>
            <w:tcW w:w="3971" w:type="dxa"/>
          </w:tcPr>
          <w:p w:rsidR="008039CB" w:rsidRPr="00B96C9C" w:rsidRDefault="008039CB" w:rsidP="00924A4F">
            <w:pPr>
              <w:rPr>
                <w:rFonts w:eastAsia="Verdana"/>
              </w:rPr>
            </w:pPr>
            <w:r w:rsidRPr="00B96C9C">
              <w:t>Fracții</w:t>
            </w:r>
            <w:r w:rsidR="00333D6E">
              <w:t xml:space="preserve"> </w:t>
            </w:r>
            <w:r w:rsidRPr="00B96C9C">
              <w:t>deșeuri</w:t>
            </w:r>
            <w:r w:rsidR="00333D6E">
              <w:t xml:space="preserve"> </w:t>
            </w:r>
            <w:r w:rsidRPr="00B96C9C">
              <w:t>reciclabile</w:t>
            </w:r>
            <w:r w:rsidR="00333D6E">
              <w:t xml:space="preserve"> </w:t>
            </w:r>
            <w:r w:rsidRPr="00B96C9C">
              <w:t>sortate</w:t>
            </w:r>
            <w:r w:rsidR="004C4064">
              <w:t xml:space="preserve"> </w:t>
            </w:r>
            <w:r w:rsidRPr="00B96C9C">
              <w:t>(hârtie/carton,</w:t>
            </w:r>
            <w:r w:rsidR="004C4064">
              <w:t xml:space="preserve"> </w:t>
            </w:r>
            <w:r w:rsidRPr="00B96C9C">
              <w:t>plastic,</w:t>
            </w:r>
            <w:r w:rsidR="004C4064">
              <w:t xml:space="preserve"> </w:t>
            </w:r>
            <w:r w:rsidRPr="00B96C9C">
              <w:t>metal și</w:t>
            </w:r>
            <w:r w:rsidR="00333D6E">
              <w:t xml:space="preserve"> </w:t>
            </w:r>
            <w:r w:rsidRPr="00B96C9C">
              <w:t>sticlă)</w:t>
            </w:r>
          </w:p>
        </w:tc>
        <w:tc>
          <w:tcPr>
            <w:tcW w:w="3260" w:type="dxa"/>
          </w:tcPr>
          <w:p w:rsidR="008039CB" w:rsidRPr="00B96C9C" w:rsidRDefault="008039CB" w:rsidP="00924A4F">
            <w:pPr>
              <w:rPr>
                <w:rFonts w:eastAsia="Verdana"/>
              </w:rPr>
            </w:pPr>
            <w:r w:rsidRPr="00B96C9C">
              <w:t>Operatori</w:t>
            </w:r>
            <w:r w:rsidR="00333D6E">
              <w:t xml:space="preserve"> </w:t>
            </w:r>
            <w:r w:rsidRPr="00B96C9C">
              <w:t>economici</w:t>
            </w:r>
            <w:r w:rsidR="00333D6E">
              <w:t xml:space="preserve"> </w:t>
            </w:r>
            <w:r w:rsidRPr="00B96C9C">
              <w:t>reciclatori</w:t>
            </w:r>
          </w:p>
        </w:tc>
      </w:tr>
      <w:tr w:rsidR="008039CB" w:rsidRPr="00B96C9C" w:rsidTr="00F84DB3">
        <w:trPr>
          <w:trHeight w:hRule="exact" w:val="578"/>
          <w:jc w:val="center"/>
        </w:trPr>
        <w:tc>
          <w:tcPr>
            <w:tcW w:w="1838" w:type="dxa"/>
            <w:vMerge/>
          </w:tcPr>
          <w:p w:rsidR="008039CB" w:rsidRPr="00B96C9C" w:rsidRDefault="008039CB" w:rsidP="00924A4F"/>
        </w:tc>
        <w:tc>
          <w:tcPr>
            <w:tcW w:w="3971" w:type="dxa"/>
          </w:tcPr>
          <w:p w:rsidR="008039CB" w:rsidRPr="00B96C9C" w:rsidRDefault="008039CB" w:rsidP="00924A4F">
            <w:pPr>
              <w:rPr>
                <w:rFonts w:eastAsia="Verdana"/>
              </w:rPr>
            </w:pPr>
            <w:r w:rsidRPr="00B96C9C">
              <w:t>Fracție</w:t>
            </w:r>
            <w:r w:rsidR="00333D6E">
              <w:t xml:space="preserve"> </w:t>
            </w:r>
            <w:r w:rsidRPr="00B96C9C">
              <w:t>deșeuri</w:t>
            </w:r>
            <w:r w:rsidR="00333D6E">
              <w:t xml:space="preserve"> </w:t>
            </w:r>
            <w:r w:rsidRPr="00B96C9C">
              <w:t>reciclabile</w:t>
            </w:r>
            <w:r w:rsidR="00333D6E">
              <w:t xml:space="preserve"> </w:t>
            </w:r>
            <w:r w:rsidRPr="00B96C9C">
              <w:t>amestecate</w:t>
            </w:r>
            <w:r w:rsidR="00333D6E">
              <w:t xml:space="preserve"> </w:t>
            </w:r>
            <w:r w:rsidRPr="00B96C9C">
              <w:t>(rezultată</w:t>
            </w:r>
            <w:r w:rsidR="00333D6E">
              <w:t xml:space="preserve"> </w:t>
            </w:r>
            <w:r w:rsidRPr="00B96C9C">
              <w:t>de</w:t>
            </w:r>
            <w:r w:rsidR="00333D6E">
              <w:t xml:space="preserve"> </w:t>
            </w:r>
            <w:r w:rsidRPr="00B96C9C">
              <w:t>pe banda</w:t>
            </w:r>
            <w:r w:rsidR="00333D6E">
              <w:t xml:space="preserve"> </w:t>
            </w:r>
            <w:r w:rsidRPr="00B96C9C">
              <w:t>de</w:t>
            </w:r>
            <w:r w:rsidR="00333D6E">
              <w:t xml:space="preserve"> </w:t>
            </w:r>
            <w:r w:rsidRPr="00B96C9C">
              <w:t>sortare)</w:t>
            </w:r>
          </w:p>
        </w:tc>
        <w:tc>
          <w:tcPr>
            <w:tcW w:w="3260" w:type="dxa"/>
          </w:tcPr>
          <w:p w:rsidR="008039CB" w:rsidRPr="00B96C9C" w:rsidRDefault="008039CB" w:rsidP="00924A4F">
            <w:pPr>
              <w:rPr>
                <w:rFonts w:eastAsia="Verdana"/>
              </w:rPr>
            </w:pPr>
            <w:r w:rsidRPr="00B96C9C">
              <w:t>Co-incinerare</w:t>
            </w:r>
            <w:r w:rsidR="00333D6E">
              <w:t xml:space="preserve"> </w:t>
            </w:r>
            <w:r w:rsidRPr="00B96C9C">
              <w:t>în</w:t>
            </w:r>
            <w:r w:rsidR="00333D6E">
              <w:t xml:space="preserve"> </w:t>
            </w:r>
            <w:r w:rsidRPr="00B96C9C">
              <w:t>fabricile</w:t>
            </w:r>
            <w:r w:rsidR="00333D6E">
              <w:t xml:space="preserve"> </w:t>
            </w:r>
            <w:r w:rsidRPr="00B96C9C">
              <w:t>de</w:t>
            </w:r>
            <w:r w:rsidR="00333D6E">
              <w:t xml:space="preserve"> </w:t>
            </w:r>
            <w:r w:rsidRPr="00B96C9C">
              <w:t>ciment</w:t>
            </w:r>
          </w:p>
        </w:tc>
      </w:tr>
      <w:tr w:rsidR="008039CB" w:rsidRPr="00B96C9C" w:rsidTr="00F84DB3">
        <w:trPr>
          <w:trHeight w:hRule="exact" w:val="346"/>
          <w:jc w:val="center"/>
        </w:trPr>
        <w:tc>
          <w:tcPr>
            <w:tcW w:w="1838" w:type="dxa"/>
            <w:vMerge/>
          </w:tcPr>
          <w:p w:rsidR="008039CB" w:rsidRPr="00B96C9C" w:rsidRDefault="008039CB" w:rsidP="00924A4F"/>
        </w:tc>
        <w:tc>
          <w:tcPr>
            <w:tcW w:w="3971" w:type="dxa"/>
          </w:tcPr>
          <w:p w:rsidR="008039CB" w:rsidRPr="00B96C9C" w:rsidRDefault="008039CB" w:rsidP="00924A4F">
            <w:pPr>
              <w:rPr>
                <w:rFonts w:eastAsia="Verdana"/>
              </w:rPr>
            </w:pPr>
            <w:r w:rsidRPr="00B96C9C">
              <w:rPr>
                <w:spacing w:val="-1"/>
              </w:rPr>
              <w:t>Reziduuri</w:t>
            </w:r>
            <w:r w:rsidR="00333D6E">
              <w:rPr>
                <w:spacing w:val="-1"/>
              </w:rPr>
              <w:t xml:space="preserve"> </w:t>
            </w:r>
            <w:r w:rsidRPr="00B96C9C">
              <w:t>de</w:t>
            </w:r>
            <w:r w:rsidR="00333D6E">
              <w:t xml:space="preserve"> </w:t>
            </w:r>
            <w:r w:rsidRPr="00B96C9C">
              <w:t>la</w:t>
            </w:r>
            <w:r w:rsidR="00333D6E">
              <w:t xml:space="preserve"> </w:t>
            </w:r>
            <w:r w:rsidRPr="00B96C9C">
              <w:t>sortare</w:t>
            </w:r>
          </w:p>
        </w:tc>
        <w:tc>
          <w:tcPr>
            <w:tcW w:w="3260" w:type="dxa"/>
          </w:tcPr>
          <w:p w:rsidR="008039CB" w:rsidRPr="00B96C9C" w:rsidRDefault="008039CB" w:rsidP="00924A4F">
            <w:pPr>
              <w:rPr>
                <w:rFonts w:eastAsia="Verdana"/>
              </w:rPr>
            </w:pPr>
            <w:r w:rsidRPr="00B96C9C">
              <w:t>Depozite</w:t>
            </w:r>
            <w:r w:rsidR="00333D6E">
              <w:t xml:space="preserve"> </w:t>
            </w:r>
            <w:r w:rsidRPr="00B96C9C">
              <w:t>conforme</w:t>
            </w:r>
            <w:r w:rsidR="00333D6E">
              <w:t xml:space="preserve"> </w:t>
            </w:r>
            <w:r w:rsidRPr="00B96C9C">
              <w:t>de deșeuri</w:t>
            </w:r>
          </w:p>
        </w:tc>
      </w:tr>
      <w:tr w:rsidR="008039CB" w:rsidRPr="00B96C9C" w:rsidTr="00F84DB3">
        <w:trPr>
          <w:trHeight w:hRule="exact" w:val="581"/>
          <w:jc w:val="center"/>
        </w:trPr>
        <w:tc>
          <w:tcPr>
            <w:tcW w:w="1838" w:type="dxa"/>
            <w:vMerge w:val="restart"/>
          </w:tcPr>
          <w:p w:rsidR="00F84DB3" w:rsidRDefault="00F84DB3" w:rsidP="00924A4F"/>
          <w:p w:rsidR="008039CB" w:rsidRPr="00B96C9C" w:rsidRDefault="008039CB" w:rsidP="00924A4F">
            <w:pPr>
              <w:rPr>
                <w:rFonts w:eastAsia="Verdana"/>
              </w:rPr>
            </w:pPr>
            <w:r w:rsidRPr="00B96C9C">
              <w:t>Stații</w:t>
            </w:r>
            <w:r w:rsidR="00333D6E">
              <w:t xml:space="preserve"> </w:t>
            </w:r>
            <w:r w:rsidRPr="00B96C9C">
              <w:t>sortare</w:t>
            </w:r>
            <w:r w:rsidR="00333D6E">
              <w:t xml:space="preserve"> </w:t>
            </w:r>
            <w:r w:rsidRPr="00B96C9C">
              <w:t>deșeuri</w:t>
            </w:r>
            <w:r w:rsidR="00333D6E">
              <w:t xml:space="preserve"> </w:t>
            </w:r>
            <w:r w:rsidRPr="00B96C9C">
              <w:t>reciclabile</w:t>
            </w:r>
            <w:r w:rsidR="00333D6E">
              <w:t xml:space="preserve"> </w:t>
            </w:r>
            <w:r w:rsidRPr="00B96C9C">
              <w:t>colectate</w:t>
            </w:r>
            <w:r w:rsidR="00333D6E">
              <w:t xml:space="preserve"> </w:t>
            </w:r>
            <w:r w:rsidRPr="00B96C9C">
              <w:t>separat</w:t>
            </w:r>
          </w:p>
        </w:tc>
        <w:tc>
          <w:tcPr>
            <w:tcW w:w="3971" w:type="dxa"/>
          </w:tcPr>
          <w:p w:rsidR="008039CB" w:rsidRPr="00B96C9C" w:rsidRDefault="008039CB" w:rsidP="00924A4F">
            <w:pPr>
              <w:rPr>
                <w:rFonts w:eastAsia="Verdana"/>
              </w:rPr>
            </w:pPr>
            <w:r w:rsidRPr="00B96C9C">
              <w:t>Fracții</w:t>
            </w:r>
            <w:r w:rsidR="00333D6E">
              <w:t xml:space="preserve"> </w:t>
            </w:r>
            <w:r w:rsidRPr="00B96C9C">
              <w:t>deșeuri</w:t>
            </w:r>
            <w:r w:rsidR="00333D6E">
              <w:t xml:space="preserve"> </w:t>
            </w:r>
            <w:r w:rsidRPr="00B96C9C">
              <w:t>reciclabile</w:t>
            </w:r>
            <w:r w:rsidR="00333D6E">
              <w:t xml:space="preserve"> </w:t>
            </w:r>
            <w:r w:rsidRPr="00B96C9C">
              <w:t>sortate</w:t>
            </w:r>
            <w:r w:rsidR="00333D6E">
              <w:t xml:space="preserve"> </w:t>
            </w:r>
            <w:r w:rsidRPr="00B96C9C">
              <w:t>(hârtie/carton,</w:t>
            </w:r>
            <w:r w:rsidR="004C4064">
              <w:t xml:space="preserve"> </w:t>
            </w:r>
            <w:r w:rsidRPr="00B96C9C">
              <w:t>plastic,</w:t>
            </w:r>
            <w:r w:rsidR="004C4064">
              <w:t xml:space="preserve"> </w:t>
            </w:r>
            <w:r w:rsidRPr="00B96C9C">
              <w:t>metal și</w:t>
            </w:r>
            <w:r w:rsidR="00073E71">
              <w:t xml:space="preserve"> </w:t>
            </w:r>
            <w:r w:rsidRPr="00B96C9C">
              <w:t>sticlă)</w:t>
            </w:r>
          </w:p>
        </w:tc>
        <w:tc>
          <w:tcPr>
            <w:tcW w:w="3260" w:type="dxa"/>
          </w:tcPr>
          <w:p w:rsidR="008039CB" w:rsidRPr="00B96C9C" w:rsidRDefault="008039CB" w:rsidP="00924A4F">
            <w:pPr>
              <w:rPr>
                <w:rFonts w:eastAsia="Verdana"/>
              </w:rPr>
            </w:pPr>
            <w:r w:rsidRPr="00B96C9C">
              <w:t>Operatori</w:t>
            </w:r>
            <w:r w:rsidR="00073E71">
              <w:t xml:space="preserve"> </w:t>
            </w:r>
            <w:r w:rsidRPr="00B96C9C">
              <w:t>economici</w:t>
            </w:r>
            <w:r w:rsidR="00073E71">
              <w:t xml:space="preserve"> </w:t>
            </w:r>
            <w:r w:rsidRPr="00B96C9C">
              <w:t>reciclatori</w:t>
            </w:r>
          </w:p>
        </w:tc>
      </w:tr>
      <w:tr w:rsidR="008039CB" w:rsidRPr="00B96C9C" w:rsidTr="00F84DB3">
        <w:trPr>
          <w:trHeight w:hRule="exact" w:val="578"/>
          <w:jc w:val="center"/>
        </w:trPr>
        <w:tc>
          <w:tcPr>
            <w:tcW w:w="1838" w:type="dxa"/>
            <w:vMerge/>
          </w:tcPr>
          <w:p w:rsidR="008039CB" w:rsidRPr="00B96C9C" w:rsidRDefault="008039CB" w:rsidP="00924A4F"/>
        </w:tc>
        <w:tc>
          <w:tcPr>
            <w:tcW w:w="3971" w:type="dxa"/>
          </w:tcPr>
          <w:p w:rsidR="008039CB" w:rsidRPr="00B96C9C" w:rsidRDefault="008039CB" w:rsidP="00924A4F">
            <w:pPr>
              <w:rPr>
                <w:rFonts w:eastAsia="Verdana"/>
              </w:rPr>
            </w:pPr>
            <w:r w:rsidRPr="00B96C9C">
              <w:t>Fracție</w:t>
            </w:r>
            <w:r w:rsidR="00073E71">
              <w:t xml:space="preserve"> </w:t>
            </w:r>
            <w:r w:rsidRPr="00B96C9C">
              <w:t>deșeuri</w:t>
            </w:r>
            <w:r w:rsidR="00073E71">
              <w:t xml:space="preserve">  </w:t>
            </w:r>
            <w:r w:rsidRPr="00B96C9C">
              <w:t>reciclabile</w:t>
            </w:r>
            <w:r w:rsidR="00073E71">
              <w:t xml:space="preserve"> </w:t>
            </w:r>
            <w:r w:rsidRPr="00B96C9C">
              <w:t>amestecate</w:t>
            </w:r>
            <w:r w:rsidR="00073E71">
              <w:t xml:space="preserve"> </w:t>
            </w:r>
            <w:r w:rsidRPr="00B96C9C">
              <w:t>(rezultată</w:t>
            </w:r>
            <w:r w:rsidR="00073E71">
              <w:t xml:space="preserve"> </w:t>
            </w:r>
            <w:r w:rsidRPr="00B96C9C">
              <w:t>de</w:t>
            </w:r>
            <w:r w:rsidR="00073E71">
              <w:t xml:space="preserve"> </w:t>
            </w:r>
            <w:r w:rsidRPr="00B96C9C">
              <w:t>pe banda</w:t>
            </w:r>
            <w:r w:rsidR="00073E71">
              <w:t xml:space="preserve"> </w:t>
            </w:r>
            <w:r w:rsidRPr="00B96C9C">
              <w:t>de</w:t>
            </w:r>
            <w:r w:rsidR="00073E71">
              <w:t xml:space="preserve"> </w:t>
            </w:r>
            <w:r w:rsidRPr="00B96C9C">
              <w:t>sortare)</w:t>
            </w:r>
          </w:p>
        </w:tc>
        <w:tc>
          <w:tcPr>
            <w:tcW w:w="3260" w:type="dxa"/>
          </w:tcPr>
          <w:p w:rsidR="008039CB" w:rsidRPr="00B96C9C" w:rsidRDefault="008039CB" w:rsidP="00924A4F">
            <w:pPr>
              <w:rPr>
                <w:rFonts w:eastAsia="Verdana"/>
              </w:rPr>
            </w:pPr>
            <w:r w:rsidRPr="00B96C9C">
              <w:t>Co-incinerare</w:t>
            </w:r>
            <w:r w:rsidR="00073E71">
              <w:t xml:space="preserve"> </w:t>
            </w:r>
            <w:r w:rsidRPr="00B96C9C">
              <w:t>în</w:t>
            </w:r>
            <w:r w:rsidR="00073E71">
              <w:t xml:space="preserve"> </w:t>
            </w:r>
            <w:r w:rsidRPr="00B96C9C">
              <w:t>fabricile</w:t>
            </w:r>
            <w:r w:rsidR="00073E71">
              <w:t xml:space="preserve"> </w:t>
            </w:r>
            <w:r w:rsidRPr="00B96C9C">
              <w:t>de</w:t>
            </w:r>
            <w:r w:rsidR="00073E71">
              <w:t xml:space="preserve"> </w:t>
            </w:r>
            <w:r w:rsidRPr="00B96C9C">
              <w:t>ciment</w:t>
            </w:r>
          </w:p>
        </w:tc>
      </w:tr>
      <w:tr w:rsidR="008039CB" w:rsidRPr="00B96C9C" w:rsidTr="00F84DB3">
        <w:trPr>
          <w:trHeight w:hRule="exact" w:val="346"/>
          <w:jc w:val="center"/>
        </w:trPr>
        <w:tc>
          <w:tcPr>
            <w:tcW w:w="1838" w:type="dxa"/>
            <w:vMerge/>
          </w:tcPr>
          <w:p w:rsidR="008039CB" w:rsidRPr="00B96C9C" w:rsidRDefault="008039CB" w:rsidP="00924A4F"/>
        </w:tc>
        <w:tc>
          <w:tcPr>
            <w:tcW w:w="3971" w:type="dxa"/>
          </w:tcPr>
          <w:p w:rsidR="008039CB" w:rsidRPr="00B96C9C" w:rsidRDefault="008039CB" w:rsidP="00924A4F">
            <w:pPr>
              <w:rPr>
                <w:rFonts w:eastAsia="Verdana"/>
              </w:rPr>
            </w:pPr>
            <w:r w:rsidRPr="00B96C9C">
              <w:rPr>
                <w:spacing w:val="-1"/>
              </w:rPr>
              <w:t>Reziduuri</w:t>
            </w:r>
            <w:r w:rsidR="00073E71">
              <w:rPr>
                <w:spacing w:val="-1"/>
              </w:rPr>
              <w:t xml:space="preserve"> </w:t>
            </w:r>
            <w:r w:rsidRPr="00B96C9C">
              <w:t>de</w:t>
            </w:r>
            <w:r w:rsidR="00073E71">
              <w:t xml:space="preserve"> </w:t>
            </w:r>
            <w:r w:rsidRPr="00B96C9C">
              <w:t>la</w:t>
            </w:r>
            <w:r w:rsidR="00073E71">
              <w:t xml:space="preserve"> </w:t>
            </w:r>
            <w:r w:rsidRPr="00B96C9C">
              <w:t>sortare</w:t>
            </w:r>
          </w:p>
        </w:tc>
        <w:tc>
          <w:tcPr>
            <w:tcW w:w="3260" w:type="dxa"/>
          </w:tcPr>
          <w:p w:rsidR="008039CB" w:rsidRPr="00B96C9C" w:rsidRDefault="008039CB" w:rsidP="00924A4F">
            <w:pPr>
              <w:rPr>
                <w:rFonts w:eastAsia="Verdana"/>
              </w:rPr>
            </w:pPr>
            <w:r w:rsidRPr="00B96C9C">
              <w:t>Depozite</w:t>
            </w:r>
            <w:r w:rsidR="00073E71">
              <w:t xml:space="preserve"> </w:t>
            </w:r>
            <w:r w:rsidRPr="00B96C9C">
              <w:t>conforme</w:t>
            </w:r>
            <w:r w:rsidR="00073E71">
              <w:t xml:space="preserve"> </w:t>
            </w:r>
            <w:r w:rsidRPr="00B96C9C">
              <w:t>de deșeuri</w:t>
            </w:r>
          </w:p>
        </w:tc>
      </w:tr>
      <w:tr w:rsidR="008039CB" w:rsidRPr="00B96C9C" w:rsidTr="00F84DB3">
        <w:trPr>
          <w:trHeight w:hRule="exact" w:val="578"/>
          <w:jc w:val="center"/>
        </w:trPr>
        <w:tc>
          <w:tcPr>
            <w:tcW w:w="1838" w:type="dxa"/>
            <w:vMerge w:val="restart"/>
          </w:tcPr>
          <w:p w:rsidR="008039CB" w:rsidRPr="00B96C9C" w:rsidRDefault="008039CB" w:rsidP="00924A4F"/>
          <w:p w:rsidR="008039CB" w:rsidRPr="00B96C9C" w:rsidRDefault="008039CB" w:rsidP="00924A4F">
            <w:pPr>
              <w:rPr>
                <w:rFonts w:eastAsia="Verdana"/>
              </w:rPr>
            </w:pPr>
            <w:r w:rsidRPr="00B96C9C">
              <w:t>Stații</w:t>
            </w:r>
            <w:r w:rsidR="00073E71">
              <w:t xml:space="preserve"> </w:t>
            </w:r>
            <w:r w:rsidRPr="00B96C9C">
              <w:t>compostare</w:t>
            </w:r>
            <w:r w:rsidR="00073E71">
              <w:t xml:space="preserve"> </w:t>
            </w:r>
            <w:r w:rsidRPr="00B96C9C">
              <w:t>biodeșeuri</w:t>
            </w:r>
            <w:r w:rsidR="00073E71">
              <w:t xml:space="preserve"> </w:t>
            </w:r>
            <w:r w:rsidRPr="00B96C9C">
              <w:t>colectate</w:t>
            </w:r>
            <w:r w:rsidR="00073E71">
              <w:t xml:space="preserve"> </w:t>
            </w:r>
            <w:r w:rsidRPr="00B96C9C">
              <w:t>separat</w:t>
            </w:r>
          </w:p>
        </w:tc>
        <w:tc>
          <w:tcPr>
            <w:tcW w:w="3971" w:type="dxa"/>
          </w:tcPr>
          <w:p w:rsidR="008039CB" w:rsidRPr="00B96C9C" w:rsidRDefault="008039CB" w:rsidP="00924A4F">
            <w:pPr>
              <w:rPr>
                <w:rFonts w:eastAsia="Verdana"/>
              </w:rPr>
            </w:pPr>
            <w:r w:rsidRPr="00B96C9C">
              <w:t>Compost</w:t>
            </w:r>
            <w:r w:rsidR="004C4064">
              <w:t xml:space="preserve"> </w:t>
            </w:r>
            <w:r w:rsidRPr="00B96C9C">
              <w:t>(după</w:t>
            </w:r>
            <w:r w:rsidR="00073E71">
              <w:t xml:space="preserve"> </w:t>
            </w:r>
            <w:r w:rsidRPr="00B96C9C">
              <w:t>aplicarea</w:t>
            </w:r>
            <w:r w:rsidR="00073E71">
              <w:t xml:space="preserve"> </w:t>
            </w:r>
            <w:r w:rsidRPr="00B96C9C">
              <w:t>procedurii de</w:t>
            </w:r>
            <w:r w:rsidR="00073E71">
              <w:t xml:space="preserve"> </w:t>
            </w:r>
            <w:r w:rsidRPr="00B96C9C">
              <w:t>încetare</w:t>
            </w:r>
            <w:r w:rsidR="00073E71">
              <w:t xml:space="preserve"> </w:t>
            </w:r>
            <w:r w:rsidRPr="00B96C9C">
              <w:t>a</w:t>
            </w:r>
            <w:r w:rsidR="00073E71">
              <w:t xml:space="preserve"> </w:t>
            </w:r>
            <w:r w:rsidRPr="00B96C9C">
              <w:t>statutului de deșeu)</w:t>
            </w:r>
          </w:p>
        </w:tc>
        <w:tc>
          <w:tcPr>
            <w:tcW w:w="3260" w:type="dxa"/>
          </w:tcPr>
          <w:p w:rsidR="008039CB" w:rsidRPr="00B96C9C" w:rsidRDefault="008039CB" w:rsidP="00924A4F">
            <w:pPr>
              <w:rPr>
                <w:rFonts w:eastAsia="Verdana"/>
              </w:rPr>
            </w:pPr>
            <w:r w:rsidRPr="00B96C9C">
              <w:t>Utilizatori,</w:t>
            </w:r>
            <w:r w:rsidR="004C4064">
              <w:t xml:space="preserve"> </w:t>
            </w:r>
            <w:r w:rsidRPr="00B96C9C">
              <w:t>pentru</w:t>
            </w:r>
            <w:r w:rsidR="00073E71">
              <w:t xml:space="preserve"> </w:t>
            </w:r>
            <w:r w:rsidRPr="00B96C9C">
              <w:t>amendarea</w:t>
            </w:r>
            <w:r w:rsidR="00073E71">
              <w:t xml:space="preserve"> </w:t>
            </w:r>
            <w:r w:rsidRPr="00B96C9C">
              <w:t>calității</w:t>
            </w:r>
            <w:r w:rsidR="00073E71">
              <w:t xml:space="preserve"> </w:t>
            </w:r>
            <w:r w:rsidRPr="00B96C9C">
              <w:t>solului</w:t>
            </w:r>
          </w:p>
        </w:tc>
      </w:tr>
      <w:tr w:rsidR="008039CB" w:rsidRPr="00B96C9C" w:rsidTr="00F84DB3">
        <w:trPr>
          <w:trHeight w:hRule="exact" w:val="774"/>
          <w:jc w:val="center"/>
        </w:trPr>
        <w:tc>
          <w:tcPr>
            <w:tcW w:w="1838" w:type="dxa"/>
            <w:vMerge/>
          </w:tcPr>
          <w:p w:rsidR="008039CB" w:rsidRPr="00B96C9C" w:rsidRDefault="008039CB" w:rsidP="00924A4F"/>
        </w:tc>
        <w:tc>
          <w:tcPr>
            <w:tcW w:w="3971" w:type="dxa"/>
          </w:tcPr>
          <w:p w:rsidR="008039CB" w:rsidRPr="00B96C9C" w:rsidRDefault="008039CB" w:rsidP="00924A4F">
            <w:pPr>
              <w:rPr>
                <w:rFonts w:eastAsia="Verdana"/>
              </w:rPr>
            </w:pPr>
            <w:r w:rsidRPr="00B96C9C">
              <w:t>Compost</w:t>
            </w:r>
            <w:r w:rsidR="00073E71">
              <w:t xml:space="preserve"> </w:t>
            </w:r>
            <w:r w:rsidRPr="00B96C9C">
              <w:t>care</w:t>
            </w:r>
            <w:r w:rsidR="00073E71">
              <w:t xml:space="preserve"> </w:t>
            </w:r>
            <w:r w:rsidRPr="00B96C9C">
              <w:t>nu</w:t>
            </w:r>
            <w:r w:rsidR="00073E71">
              <w:t xml:space="preserve">  </w:t>
            </w:r>
            <w:r w:rsidRPr="00B96C9C">
              <w:t>îndeplinește</w:t>
            </w:r>
            <w:r w:rsidR="00073E71">
              <w:t xml:space="preserve"> </w:t>
            </w:r>
            <w:r w:rsidRPr="00B96C9C">
              <w:t>criteriile</w:t>
            </w:r>
            <w:r w:rsidR="00073E71">
              <w:t xml:space="preserve"> </w:t>
            </w:r>
            <w:r w:rsidRPr="00B96C9C">
              <w:t>de</w:t>
            </w:r>
            <w:r w:rsidR="00073E71">
              <w:t xml:space="preserve"> </w:t>
            </w:r>
            <w:r w:rsidRPr="00B96C9C">
              <w:t>utilizare/valorificare</w:t>
            </w:r>
          </w:p>
        </w:tc>
        <w:tc>
          <w:tcPr>
            <w:tcW w:w="3260" w:type="dxa"/>
          </w:tcPr>
          <w:p w:rsidR="008039CB" w:rsidRPr="00B96C9C" w:rsidRDefault="008039CB" w:rsidP="00924A4F">
            <w:pPr>
              <w:rPr>
                <w:rFonts w:eastAsia="Verdana"/>
              </w:rPr>
            </w:pPr>
            <w:r w:rsidRPr="00B96C9C">
              <w:t>Depozite</w:t>
            </w:r>
            <w:r w:rsidR="00073E71">
              <w:t xml:space="preserve"> </w:t>
            </w:r>
            <w:r w:rsidRPr="00B96C9C">
              <w:t>conforme</w:t>
            </w:r>
            <w:r w:rsidR="00073E71">
              <w:t xml:space="preserve"> </w:t>
            </w:r>
            <w:r w:rsidRPr="00B96C9C">
              <w:t>de deșeuri</w:t>
            </w:r>
          </w:p>
        </w:tc>
      </w:tr>
      <w:tr w:rsidR="008039CB" w:rsidRPr="00B96C9C" w:rsidTr="00F84DB3">
        <w:trPr>
          <w:trHeight w:hRule="exact" w:val="355"/>
          <w:jc w:val="center"/>
        </w:trPr>
        <w:tc>
          <w:tcPr>
            <w:tcW w:w="1838" w:type="dxa"/>
            <w:vMerge/>
          </w:tcPr>
          <w:p w:rsidR="008039CB" w:rsidRPr="00B96C9C" w:rsidRDefault="008039CB" w:rsidP="00924A4F"/>
        </w:tc>
        <w:tc>
          <w:tcPr>
            <w:tcW w:w="3971" w:type="dxa"/>
          </w:tcPr>
          <w:p w:rsidR="008039CB" w:rsidRPr="00B96C9C" w:rsidRDefault="008039CB" w:rsidP="00924A4F">
            <w:pPr>
              <w:rPr>
                <w:rFonts w:eastAsia="Verdana"/>
              </w:rPr>
            </w:pPr>
            <w:r w:rsidRPr="00B96C9C">
              <w:t>Reziduuri</w:t>
            </w:r>
            <w:r w:rsidR="00073E71">
              <w:t xml:space="preserve"> </w:t>
            </w:r>
            <w:r w:rsidRPr="00B96C9C">
              <w:t>de</w:t>
            </w:r>
            <w:r w:rsidR="00073E71">
              <w:t xml:space="preserve"> </w:t>
            </w:r>
            <w:r w:rsidRPr="00B96C9C">
              <w:t>la</w:t>
            </w:r>
            <w:r w:rsidR="00073E71">
              <w:t xml:space="preserve"> </w:t>
            </w:r>
            <w:r w:rsidRPr="00B96C9C">
              <w:t>compostare</w:t>
            </w:r>
          </w:p>
        </w:tc>
        <w:tc>
          <w:tcPr>
            <w:tcW w:w="3260" w:type="dxa"/>
          </w:tcPr>
          <w:p w:rsidR="008039CB" w:rsidRPr="00B96C9C" w:rsidRDefault="008039CB" w:rsidP="00924A4F">
            <w:pPr>
              <w:rPr>
                <w:rFonts w:eastAsia="Verdana"/>
              </w:rPr>
            </w:pPr>
            <w:r w:rsidRPr="00B96C9C">
              <w:t>Depozite</w:t>
            </w:r>
            <w:r w:rsidR="00073E71">
              <w:t xml:space="preserve"> </w:t>
            </w:r>
            <w:r w:rsidRPr="00B96C9C">
              <w:t>conforme</w:t>
            </w:r>
            <w:r w:rsidR="00073E71">
              <w:t xml:space="preserve"> </w:t>
            </w:r>
            <w:r w:rsidRPr="00B96C9C">
              <w:t>de deșeuri</w:t>
            </w:r>
          </w:p>
        </w:tc>
      </w:tr>
      <w:tr w:rsidR="008039CB" w:rsidRPr="00B96C9C" w:rsidTr="00F84DB3">
        <w:trPr>
          <w:trHeight w:hRule="exact" w:val="1002"/>
          <w:jc w:val="center"/>
        </w:trPr>
        <w:tc>
          <w:tcPr>
            <w:tcW w:w="1838" w:type="dxa"/>
            <w:vMerge w:val="restart"/>
          </w:tcPr>
          <w:p w:rsidR="00073E71" w:rsidRDefault="00073E71" w:rsidP="00924A4F"/>
          <w:p w:rsidR="008039CB" w:rsidRPr="00B96C9C" w:rsidRDefault="008039CB" w:rsidP="00924A4F">
            <w:pPr>
              <w:rPr>
                <w:rFonts w:eastAsia="Verdana"/>
              </w:rPr>
            </w:pPr>
            <w:r w:rsidRPr="00B96C9C">
              <w:t>Instalații</w:t>
            </w:r>
            <w:r w:rsidR="00073E71">
              <w:t xml:space="preserve"> </w:t>
            </w:r>
            <w:r w:rsidRPr="00B96C9C">
              <w:t>de</w:t>
            </w:r>
            <w:r w:rsidR="00073E71">
              <w:t xml:space="preserve"> </w:t>
            </w:r>
            <w:r w:rsidRPr="00B96C9C">
              <w:t>tratare</w:t>
            </w:r>
            <w:r w:rsidR="00073E71">
              <w:t xml:space="preserve"> </w:t>
            </w:r>
            <w:r w:rsidRPr="00B96C9C">
              <w:t>mecano-biologică</w:t>
            </w:r>
            <w:r w:rsidR="00073E71">
              <w:t xml:space="preserve"> </w:t>
            </w:r>
            <w:r w:rsidRPr="00B96C9C">
              <w:t>(aerobă)</w:t>
            </w:r>
          </w:p>
        </w:tc>
        <w:tc>
          <w:tcPr>
            <w:tcW w:w="3971" w:type="dxa"/>
          </w:tcPr>
          <w:p w:rsidR="008039CB" w:rsidRPr="00B96C9C" w:rsidRDefault="008039CB" w:rsidP="00924A4F">
            <w:pPr>
              <w:rPr>
                <w:rFonts w:eastAsia="Verdana"/>
              </w:rPr>
            </w:pPr>
            <w:r w:rsidRPr="00B96C9C">
              <w:t>Fracții</w:t>
            </w:r>
            <w:r w:rsidR="00073E71">
              <w:t xml:space="preserve"> </w:t>
            </w:r>
            <w:r w:rsidRPr="00B96C9C">
              <w:t>deșeuri</w:t>
            </w:r>
            <w:r w:rsidR="00073E71">
              <w:t xml:space="preserve"> </w:t>
            </w:r>
            <w:r w:rsidRPr="00B96C9C">
              <w:t>reciclabile</w:t>
            </w:r>
            <w:r w:rsidR="00073E71">
              <w:t xml:space="preserve"> </w:t>
            </w:r>
            <w:r w:rsidRPr="00B96C9C">
              <w:t>sortate</w:t>
            </w:r>
            <w:r w:rsidR="00073E71">
              <w:t xml:space="preserve"> </w:t>
            </w:r>
            <w:r w:rsidRPr="00B96C9C">
              <w:t>(hârtie/carton,</w:t>
            </w:r>
            <w:r w:rsidR="00073E71">
              <w:t xml:space="preserve"> </w:t>
            </w:r>
            <w:r w:rsidRPr="00B96C9C">
              <w:t>plastic,</w:t>
            </w:r>
            <w:r w:rsidR="00073E71">
              <w:t xml:space="preserve"> </w:t>
            </w:r>
            <w:r w:rsidRPr="00B96C9C">
              <w:t>metal și</w:t>
            </w:r>
            <w:r w:rsidR="00073E71">
              <w:t xml:space="preserve"> </w:t>
            </w:r>
            <w:r w:rsidRPr="00B96C9C">
              <w:t>sticlă)</w:t>
            </w:r>
          </w:p>
        </w:tc>
        <w:tc>
          <w:tcPr>
            <w:tcW w:w="3260" w:type="dxa"/>
          </w:tcPr>
          <w:p w:rsidR="008039CB" w:rsidRPr="00B96C9C" w:rsidRDefault="008039CB" w:rsidP="00924A4F">
            <w:pPr>
              <w:rPr>
                <w:rFonts w:eastAsia="Verdana"/>
              </w:rPr>
            </w:pPr>
            <w:r w:rsidRPr="00B96C9C">
              <w:t>Operatori</w:t>
            </w:r>
            <w:r w:rsidR="00073E71">
              <w:t xml:space="preserve"> </w:t>
            </w:r>
            <w:r w:rsidRPr="00B96C9C">
              <w:t>economici</w:t>
            </w:r>
            <w:r w:rsidR="00073E71">
              <w:t xml:space="preserve"> </w:t>
            </w:r>
            <w:r w:rsidRPr="00B96C9C">
              <w:t>reciclatori</w:t>
            </w:r>
          </w:p>
        </w:tc>
      </w:tr>
      <w:tr w:rsidR="008039CB" w:rsidRPr="00B96C9C" w:rsidTr="00F84DB3">
        <w:trPr>
          <w:trHeight w:hRule="exact" w:val="579"/>
          <w:jc w:val="center"/>
        </w:trPr>
        <w:tc>
          <w:tcPr>
            <w:tcW w:w="1838" w:type="dxa"/>
            <w:vMerge/>
          </w:tcPr>
          <w:p w:rsidR="008039CB" w:rsidRPr="00B96C9C" w:rsidRDefault="008039CB" w:rsidP="00924A4F"/>
        </w:tc>
        <w:tc>
          <w:tcPr>
            <w:tcW w:w="3971" w:type="dxa"/>
          </w:tcPr>
          <w:p w:rsidR="008039CB" w:rsidRPr="00B96C9C" w:rsidRDefault="008039CB" w:rsidP="00924A4F">
            <w:pPr>
              <w:rPr>
                <w:rFonts w:eastAsia="Verdana"/>
              </w:rPr>
            </w:pPr>
            <w:r w:rsidRPr="00B96C9C">
              <w:t>RDF</w:t>
            </w:r>
          </w:p>
        </w:tc>
        <w:tc>
          <w:tcPr>
            <w:tcW w:w="3260" w:type="dxa"/>
          </w:tcPr>
          <w:p w:rsidR="008039CB" w:rsidRPr="00B96C9C" w:rsidRDefault="008039CB" w:rsidP="00924A4F">
            <w:pPr>
              <w:rPr>
                <w:rFonts w:eastAsia="Verdana"/>
              </w:rPr>
            </w:pPr>
            <w:r w:rsidRPr="00B96C9C">
              <w:t>Co-incinerare</w:t>
            </w:r>
            <w:r w:rsidR="00073E71">
              <w:t xml:space="preserve"> </w:t>
            </w:r>
            <w:r w:rsidRPr="00B96C9C">
              <w:t>în</w:t>
            </w:r>
            <w:r w:rsidR="00073E71">
              <w:t xml:space="preserve"> </w:t>
            </w:r>
            <w:r w:rsidRPr="00B96C9C">
              <w:t>fabricile</w:t>
            </w:r>
            <w:r w:rsidR="00073E71">
              <w:t xml:space="preserve"> </w:t>
            </w:r>
            <w:r w:rsidRPr="00B96C9C">
              <w:t>de</w:t>
            </w:r>
            <w:r w:rsidR="00073E71">
              <w:t xml:space="preserve"> </w:t>
            </w:r>
            <w:r w:rsidRPr="00B96C9C">
              <w:t>ciment</w:t>
            </w:r>
          </w:p>
        </w:tc>
      </w:tr>
      <w:tr w:rsidR="008039CB" w:rsidRPr="00B96C9C" w:rsidTr="00F84DB3">
        <w:trPr>
          <w:trHeight w:hRule="exact" w:val="504"/>
          <w:jc w:val="center"/>
        </w:trPr>
        <w:tc>
          <w:tcPr>
            <w:tcW w:w="1838" w:type="dxa"/>
            <w:vMerge/>
          </w:tcPr>
          <w:p w:rsidR="008039CB" w:rsidRPr="00B96C9C" w:rsidRDefault="008039CB" w:rsidP="00924A4F"/>
        </w:tc>
        <w:tc>
          <w:tcPr>
            <w:tcW w:w="3971" w:type="dxa"/>
          </w:tcPr>
          <w:p w:rsidR="008039CB" w:rsidRPr="00B96C9C" w:rsidRDefault="008039CB" w:rsidP="00924A4F">
            <w:pPr>
              <w:rPr>
                <w:rFonts w:eastAsia="Verdana"/>
              </w:rPr>
            </w:pPr>
            <w:r w:rsidRPr="00B96C9C">
              <w:rPr>
                <w:spacing w:val="-1"/>
              </w:rPr>
              <w:t>Reziduuri</w:t>
            </w:r>
            <w:r w:rsidR="00073E71">
              <w:rPr>
                <w:spacing w:val="-1"/>
              </w:rPr>
              <w:t xml:space="preserve"> </w:t>
            </w:r>
            <w:r w:rsidRPr="00B96C9C">
              <w:t>din</w:t>
            </w:r>
            <w:r w:rsidR="00073E71">
              <w:t xml:space="preserve"> </w:t>
            </w:r>
            <w:r w:rsidRPr="00B96C9C">
              <w:t>tratare</w:t>
            </w:r>
          </w:p>
        </w:tc>
        <w:tc>
          <w:tcPr>
            <w:tcW w:w="3260" w:type="dxa"/>
          </w:tcPr>
          <w:p w:rsidR="008039CB" w:rsidRPr="00B96C9C" w:rsidRDefault="008039CB" w:rsidP="00924A4F">
            <w:pPr>
              <w:rPr>
                <w:rFonts w:eastAsia="Verdana"/>
              </w:rPr>
            </w:pPr>
            <w:r w:rsidRPr="00B96C9C">
              <w:t>Depozite</w:t>
            </w:r>
            <w:r w:rsidR="00073E71">
              <w:t xml:space="preserve"> </w:t>
            </w:r>
            <w:r w:rsidRPr="00B96C9C">
              <w:t>conforme</w:t>
            </w:r>
            <w:r w:rsidR="00073E71">
              <w:t xml:space="preserve"> </w:t>
            </w:r>
            <w:r w:rsidRPr="00B96C9C">
              <w:t>de deșeuri</w:t>
            </w:r>
          </w:p>
        </w:tc>
      </w:tr>
    </w:tbl>
    <w:p w:rsidR="008039CB" w:rsidRPr="00B96C9C" w:rsidRDefault="008039CB" w:rsidP="00924A4F"/>
    <w:p w:rsidR="008039CB" w:rsidRDefault="008039CB" w:rsidP="00F84DB3">
      <w:pPr>
        <w:jc w:val="both"/>
      </w:pPr>
      <w:r w:rsidRPr="00B96C9C">
        <w:t>Dacă</w:t>
      </w:r>
      <w:r w:rsidR="00073E71">
        <w:t xml:space="preserve"> </w:t>
      </w:r>
      <w:r w:rsidRPr="00B96C9C">
        <w:t>preluarea</w:t>
      </w:r>
      <w:r w:rsidR="00073E71">
        <w:t xml:space="preserve"> </w:t>
      </w:r>
      <w:r w:rsidRPr="00B96C9C">
        <w:t>deșeurilor</w:t>
      </w:r>
      <w:r w:rsidR="00073E71">
        <w:t xml:space="preserve"> </w:t>
      </w:r>
      <w:r w:rsidRPr="00B96C9C">
        <w:t>rezultate</w:t>
      </w:r>
      <w:r w:rsidR="00073E71">
        <w:t xml:space="preserve"> </w:t>
      </w:r>
      <w:r w:rsidRPr="00B96C9C">
        <w:t>de</w:t>
      </w:r>
      <w:r w:rsidR="00073E71">
        <w:t xml:space="preserve"> </w:t>
      </w:r>
      <w:r w:rsidRPr="00B96C9C">
        <w:t>către</w:t>
      </w:r>
      <w:r w:rsidR="00073E71">
        <w:t xml:space="preserve"> </w:t>
      </w:r>
      <w:r w:rsidRPr="00B96C9C">
        <w:t>operatorii</w:t>
      </w:r>
      <w:r w:rsidR="00073E71">
        <w:t xml:space="preserve"> </w:t>
      </w:r>
      <w:r w:rsidRPr="00B96C9C">
        <w:t>depozitelor</w:t>
      </w:r>
      <w:r w:rsidR="00073E71">
        <w:t xml:space="preserve"> </w:t>
      </w:r>
      <w:r w:rsidRPr="00B96C9C">
        <w:t>conforme</w:t>
      </w:r>
      <w:r w:rsidR="00073E71">
        <w:t xml:space="preserve"> </w:t>
      </w:r>
      <w:r w:rsidRPr="00B96C9C">
        <w:t>nu</w:t>
      </w:r>
      <w:r w:rsidR="00073E71">
        <w:t xml:space="preserve"> </w:t>
      </w:r>
      <w:r w:rsidRPr="00B96C9C">
        <w:t>este</w:t>
      </w:r>
      <w:r w:rsidR="00073E71">
        <w:t xml:space="preserve"> </w:t>
      </w:r>
      <w:r w:rsidRPr="00B96C9C">
        <w:t>o</w:t>
      </w:r>
      <w:r w:rsidR="00073E71">
        <w:t xml:space="preserve"> </w:t>
      </w:r>
      <w:r w:rsidRPr="00B96C9C">
        <w:t>problemă,</w:t>
      </w:r>
      <w:r w:rsidR="00073E71">
        <w:t xml:space="preserve"> </w:t>
      </w:r>
      <w:r w:rsidRPr="00B96C9C">
        <w:t>preluarea</w:t>
      </w:r>
      <w:r w:rsidR="00073E71">
        <w:t xml:space="preserve"> </w:t>
      </w:r>
      <w:r w:rsidRPr="00B96C9C">
        <w:t>celorlalte</w:t>
      </w:r>
      <w:r w:rsidR="00073E71">
        <w:t xml:space="preserve"> </w:t>
      </w:r>
      <w:r w:rsidRPr="00B96C9C">
        <w:t>categorii</w:t>
      </w:r>
      <w:r w:rsidR="00073E71">
        <w:t xml:space="preserve"> </w:t>
      </w:r>
      <w:r w:rsidRPr="00B96C9C">
        <w:t>(</w:t>
      </w:r>
      <w:r w:rsidR="004C4064">
        <w:t xml:space="preserve">spre exemplu, </w:t>
      </w:r>
      <w:r w:rsidRPr="00B96C9C">
        <w:t>RDF,</w:t>
      </w:r>
      <w:r w:rsidR="004C4064">
        <w:t xml:space="preserve"> </w:t>
      </w:r>
      <w:r w:rsidRPr="00B96C9C">
        <w:t>compost)</w:t>
      </w:r>
      <w:r w:rsidR="00073E71">
        <w:t xml:space="preserve"> </w:t>
      </w:r>
      <w:r w:rsidRPr="00B96C9C">
        <w:t>poate</w:t>
      </w:r>
      <w:r w:rsidR="00073E71">
        <w:t xml:space="preserve"> </w:t>
      </w:r>
      <w:r w:rsidRPr="00B96C9C">
        <w:t>constitui</w:t>
      </w:r>
      <w:r w:rsidR="00073E71">
        <w:t xml:space="preserve"> </w:t>
      </w:r>
      <w:r w:rsidRPr="00B96C9C">
        <w:t>o</w:t>
      </w:r>
      <w:r w:rsidR="00073E71">
        <w:t xml:space="preserve"> </w:t>
      </w:r>
      <w:r w:rsidRPr="00B96C9C">
        <w:t>problemă</w:t>
      </w:r>
      <w:r w:rsidR="004C4064">
        <w:t>,</w:t>
      </w:r>
      <w:r w:rsidR="00073E71">
        <w:t xml:space="preserve"> </w:t>
      </w:r>
      <w:r w:rsidRPr="00B96C9C">
        <w:t>deoarece</w:t>
      </w:r>
      <w:r w:rsidR="00073E71">
        <w:t xml:space="preserve"> </w:t>
      </w:r>
      <w:r w:rsidRPr="00B96C9C">
        <w:t>preluarea</w:t>
      </w:r>
      <w:r w:rsidR="00073E71">
        <w:t xml:space="preserve"> </w:t>
      </w:r>
      <w:r w:rsidRPr="00B96C9C">
        <w:t>se</w:t>
      </w:r>
      <w:r w:rsidR="00073E71">
        <w:t xml:space="preserve"> </w:t>
      </w:r>
      <w:r w:rsidRPr="00B96C9C">
        <w:t>realizează</w:t>
      </w:r>
      <w:r w:rsidR="00073E71">
        <w:t xml:space="preserve"> </w:t>
      </w:r>
      <w:r w:rsidRPr="00B96C9C">
        <w:t>de</w:t>
      </w:r>
      <w:r w:rsidR="00073E71">
        <w:t xml:space="preserve"> </w:t>
      </w:r>
      <w:r w:rsidRPr="00B96C9C">
        <w:t>către</w:t>
      </w:r>
      <w:r w:rsidR="00073E71">
        <w:t xml:space="preserve"> </w:t>
      </w:r>
      <w:r w:rsidRPr="00B96C9C">
        <w:t>operatori</w:t>
      </w:r>
      <w:r w:rsidR="00073E71">
        <w:t xml:space="preserve"> </w:t>
      </w:r>
      <w:r w:rsidRPr="00B96C9C">
        <w:t>privați,</w:t>
      </w:r>
      <w:r w:rsidR="00073E71">
        <w:t xml:space="preserve"> </w:t>
      </w:r>
      <w:r w:rsidRPr="00B96C9C">
        <w:t>care</w:t>
      </w:r>
      <w:r w:rsidR="00073E71">
        <w:t xml:space="preserve"> </w:t>
      </w:r>
      <w:r w:rsidRPr="00B96C9C">
        <w:t>vor</w:t>
      </w:r>
      <w:r w:rsidR="00073E71">
        <w:t xml:space="preserve"> </w:t>
      </w:r>
      <w:r w:rsidRPr="00B96C9C">
        <w:t>solicita</w:t>
      </w:r>
      <w:r w:rsidR="00073E71">
        <w:t xml:space="preserve"> </w:t>
      </w:r>
      <w:r w:rsidRPr="00B96C9C">
        <w:t>o</w:t>
      </w:r>
      <w:r w:rsidR="00073E71">
        <w:t xml:space="preserve"> </w:t>
      </w:r>
      <w:r w:rsidRPr="00B96C9C">
        <w:t>anumită</w:t>
      </w:r>
      <w:r w:rsidR="00073E71">
        <w:t xml:space="preserve"> </w:t>
      </w:r>
      <w:r w:rsidRPr="00B96C9C">
        <w:t>calitate</w:t>
      </w:r>
      <w:r w:rsidR="00073E71">
        <w:t xml:space="preserve"> </w:t>
      </w:r>
      <w:r w:rsidRPr="00B96C9C">
        <w:t>a</w:t>
      </w:r>
      <w:r w:rsidR="00073E71">
        <w:t xml:space="preserve"> </w:t>
      </w:r>
      <w:r w:rsidRPr="00B96C9C">
        <w:t>acestor</w:t>
      </w:r>
      <w:r w:rsidR="00073E71">
        <w:t xml:space="preserve"> </w:t>
      </w:r>
      <w:r w:rsidRPr="00B96C9C">
        <w:t>deșeuri</w:t>
      </w:r>
      <w:r w:rsidR="00073E71">
        <w:t xml:space="preserve"> </w:t>
      </w:r>
      <w:r w:rsidRPr="00B96C9C">
        <w:t>tratate/produse.</w:t>
      </w:r>
      <w:r w:rsidR="004C4064">
        <w:t xml:space="preserve"> </w:t>
      </w:r>
      <w:r w:rsidRPr="00B96C9C">
        <w:t>Această</w:t>
      </w:r>
      <w:r w:rsidR="00073E71">
        <w:t xml:space="preserve"> </w:t>
      </w:r>
      <w:r w:rsidRPr="00B96C9C">
        <w:t>problemă</w:t>
      </w:r>
      <w:r w:rsidR="00073E71">
        <w:t xml:space="preserve"> </w:t>
      </w:r>
      <w:r w:rsidRPr="00B96C9C">
        <w:t>este</w:t>
      </w:r>
      <w:r w:rsidR="00073E71">
        <w:t xml:space="preserve"> </w:t>
      </w:r>
      <w:r w:rsidRPr="00B96C9C">
        <w:t>generată</w:t>
      </w:r>
      <w:r w:rsidR="00073E71">
        <w:t xml:space="preserve"> </w:t>
      </w:r>
      <w:r w:rsidRPr="00B96C9C">
        <w:t>și</w:t>
      </w:r>
      <w:r w:rsidR="00073E71">
        <w:t xml:space="preserve"> </w:t>
      </w:r>
      <w:r w:rsidRPr="00B96C9C">
        <w:t>de</w:t>
      </w:r>
      <w:r w:rsidR="00073E71">
        <w:t xml:space="preserve"> </w:t>
      </w:r>
      <w:r w:rsidRPr="00B96C9C">
        <w:t>faptul</w:t>
      </w:r>
      <w:r w:rsidR="00073E71">
        <w:t xml:space="preserve"> </w:t>
      </w:r>
      <w:r w:rsidRPr="00B96C9C">
        <w:t>că</w:t>
      </w:r>
      <w:r w:rsidR="00073E71">
        <w:t xml:space="preserve"> </w:t>
      </w:r>
      <w:r w:rsidRPr="00B96C9C">
        <w:t>la</w:t>
      </w:r>
      <w:r w:rsidR="00073E71">
        <w:t xml:space="preserve"> </w:t>
      </w:r>
      <w:r w:rsidRPr="00B96C9C">
        <w:t>nivel</w:t>
      </w:r>
      <w:r w:rsidR="00073E71">
        <w:t xml:space="preserve"> </w:t>
      </w:r>
      <w:r w:rsidRPr="00B96C9C">
        <w:t>național</w:t>
      </w:r>
      <w:r w:rsidR="00073E71">
        <w:t xml:space="preserve"> </w:t>
      </w:r>
      <w:r w:rsidRPr="00B96C9C">
        <w:t>nu</w:t>
      </w:r>
      <w:r w:rsidR="00073E71">
        <w:t xml:space="preserve"> </w:t>
      </w:r>
      <w:r w:rsidRPr="00B96C9C">
        <w:t>există</w:t>
      </w:r>
      <w:r w:rsidR="00073E71">
        <w:t xml:space="preserve"> </w:t>
      </w:r>
      <w:r w:rsidRPr="00B96C9C">
        <w:t>standard</w:t>
      </w:r>
      <w:r w:rsidR="00073E71">
        <w:t xml:space="preserve"> </w:t>
      </w:r>
      <w:r w:rsidRPr="00B96C9C">
        <w:t>de</w:t>
      </w:r>
      <w:r w:rsidR="00073E71">
        <w:t xml:space="preserve"> </w:t>
      </w:r>
      <w:r w:rsidRPr="00B96C9C">
        <w:t>calitate</w:t>
      </w:r>
      <w:r w:rsidR="00073E71">
        <w:t xml:space="preserve"> </w:t>
      </w:r>
      <w:r w:rsidRPr="00B96C9C">
        <w:t>pentru</w:t>
      </w:r>
      <w:r w:rsidR="00073E71">
        <w:t xml:space="preserve"> </w:t>
      </w:r>
      <w:r w:rsidRPr="00B96C9C">
        <w:t>aceste</w:t>
      </w:r>
      <w:r w:rsidR="00073E71">
        <w:t xml:space="preserve"> </w:t>
      </w:r>
      <w:r w:rsidRPr="00B96C9C">
        <w:t>produse.</w:t>
      </w:r>
    </w:p>
    <w:p w:rsidR="00F84DB3" w:rsidRPr="00B96C9C" w:rsidRDefault="00F84DB3" w:rsidP="00F84DB3">
      <w:pPr>
        <w:jc w:val="both"/>
      </w:pPr>
    </w:p>
    <w:p w:rsidR="008039CB" w:rsidRPr="00B96C9C" w:rsidRDefault="008039CB" w:rsidP="00F84DB3">
      <w:pPr>
        <w:jc w:val="both"/>
      </w:pPr>
      <w:r w:rsidRPr="00B96C9C">
        <w:lastRenderedPageBreak/>
        <w:t>În</w:t>
      </w:r>
      <w:r w:rsidR="00073E71">
        <w:t xml:space="preserve"> </w:t>
      </w:r>
      <w:r w:rsidRPr="00B96C9C">
        <w:t>continuare</w:t>
      </w:r>
      <w:r w:rsidR="00073E71">
        <w:t xml:space="preserve"> </w:t>
      </w:r>
      <w:r w:rsidRPr="00B96C9C">
        <w:t>sunt</w:t>
      </w:r>
      <w:r w:rsidR="00073E71">
        <w:t xml:space="preserve"> </w:t>
      </w:r>
      <w:r w:rsidRPr="00B96C9C">
        <w:t>prezentate</w:t>
      </w:r>
      <w:r w:rsidR="00073E71">
        <w:t xml:space="preserve"> </w:t>
      </w:r>
      <w:r w:rsidRPr="00B96C9C">
        <w:t>deșeurile</w:t>
      </w:r>
      <w:r w:rsidR="00073E71">
        <w:t xml:space="preserve"> </w:t>
      </w:r>
      <w:r w:rsidRPr="00B96C9C">
        <w:t>tratate/materialele</w:t>
      </w:r>
      <w:r w:rsidR="004C4064">
        <w:t>,</w:t>
      </w:r>
      <w:r w:rsidR="00073E71">
        <w:t xml:space="preserve"> </w:t>
      </w:r>
      <w:r w:rsidRPr="00B96C9C">
        <w:t>rezultate</w:t>
      </w:r>
      <w:r w:rsidR="00073E71">
        <w:t xml:space="preserve"> </w:t>
      </w:r>
      <w:r w:rsidRPr="00B96C9C">
        <w:t>pentru</w:t>
      </w:r>
      <w:r w:rsidR="00073E71">
        <w:t xml:space="preserve"> </w:t>
      </w:r>
      <w:r w:rsidRPr="00B96C9C">
        <w:t>care</w:t>
      </w:r>
      <w:r w:rsidR="00073E71">
        <w:t xml:space="preserve"> </w:t>
      </w:r>
      <w:r w:rsidRPr="00B96C9C">
        <w:t>există</w:t>
      </w:r>
      <w:r w:rsidR="00073E71">
        <w:t xml:space="preserve"> </w:t>
      </w:r>
      <w:r w:rsidRPr="00B96C9C">
        <w:t>risc</w:t>
      </w:r>
      <w:r w:rsidR="00073E71">
        <w:t xml:space="preserve"> </w:t>
      </w:r>
      <w:r w:rsidRPr="00B96C9C">
        <w:t>de</w:t>
      </w:r>
      <w:r w:rsidR="00073E71">
        <w:t xml:space="preserve"> </w:t>
      </w:r>
      <w:r w:rsidRPr="00B96C9C">
        <w:t>preluare.</w:t>
      </w:r>
    </w:p>
    <w:p w:rsidR="00F84DB3" w:rsidRDefault="00F84DB3" w:rsidP="00F84DB3">
      <w:pPr>
        <w:jc w:val="both"/>
        <w:rPr>
          <w:u w:color="000000"/>
        </w:rPr>
      </w:pPr>
      <w:bookmarkStart w:id="312" w:name="_bookmark278"/>
      <w:bookmarkEnd w:id="312"/>
    </w:p>
    <w:p w:rsidR="008039CB" w:rsidRPr="00B96C9C" w:rsidRDefault="008039CB" w:rsidP="00F84DB3">
      <w:pPr>
        <w:jc w:val="both"/>
      </w:pPr>
      <w:r w:rsidRPr="00B96C9C">
        <w:rPr>
          <w:u w:color="000000"/>
        </w:rPr>
        <w:t>Compostul</w:t>
      </w:r>
    </w:p>
    <w:p w:rsidR="008039CB" w:rsidRPr="00B96C9C" w:rsidRDefault="008039CB" w:rsidP="00F84DB3">
      <w:pPr>
        <w:jc w:val="both"/>
        <w:rPr>
          <w:spacing w:val="-2"/>
        </w:rPr>
      </w:pPr>
      <w:r w:rsidRPr="00B96C9C">
        <w:t>Chiar</w:t>
      </w:r>
      <w:r w:rsidR="00073E71">
        <w:t xml:space="preserve"> </w:t>
      </w:r>
      <w:r w:rsidRPr="00B96C9C">
        <w:t>dacă</w:t>
      </w:r>
      <w:r w:rsidR="00073E71">
        <w:t xml:space="preserve"> </w:t>
      </w:r>
      <w:r w:rsidRPr="00B96C9C">
        <w:t>la</w:t>
      </w:r>
      <w:r w:rsidR="00073E71">
        <w:t xml:space="preserve"> </w:t>
      </w:r>
      <w:r w:rsidRPr="00B96C9C">
        <w:t>nivel</w:t>
      </w:r>
      <w:r w:rsidR="00073E71">
        <w:t xml:space="preserve"> </w:t>
      </w:r>
      <w:r w:rsidRPr="00B96C9C">
        <w:t>național</w:t>
      </w:r>
      <w:r w:rsidR="00073E71">
        <w:t xml:space="preserve"> </w:t>
      </w:r>
      <w:r w:rsidRPr="00B96C9C">
        <w:t>în</w:t>
      </w:r>
      <w:r w:rsidR="00073E71">
        <w:t xml:space="preserve"> </w:t>
      </w:r>
      <w:r w:rsidRPr="00B96C9C">
        <w:t>anul</w:t>
      </w:r>
      <w:r w:rsidR="00073E71">
        <w:t xml:space="preserve"> </w:t>
      </w:r>
      <w:r w:rsidRPr="00B96C9C">
        <w:t>2016</w:t>
      </w:r>
      <w:r w:rsidR="00073E71">
        <w:t xml:space="preserve"> </w:t>
      </w:r>
      <w:r w:rsidRPr="00B96C9C">
        <w:t>existau</w:t>
      </w:r>
      <w:r w:rsidR="00073E71">
        <w:t xml:space="preserve"> </w:t>
      </w:r>
      <w:r w:rsidRPr="00B96C9C">
        <w:t>45</w:t>
      </w:r>
      <w:r w:rsidR="00073E71">
        <w:t xml:space="preserve"> </w:t>
      </w:r>
      <w:r w:rsidRPr="00B96C9C">
        <w:t>stații</w:t>
      </w:r>
      <w:r w:rsidR="00073E71">
        <w:t xml:space="preserve"> </w:t>
      </w:r>
      <w:r w:rsidRPr="00B96C9C">
        <w:t>de</w:t>
      </w:r>
      <w:r w:rsidR="00073E71">
        <w:t xml:space="preserve"> </w:t>
      </w:r>
      <w:r w:rsidRPr="00B96C9C">
        <w:t>compostare,</w:t>
      </w:r>
      <w:r w:rsidR="00073E71">
        <w:t xml:space="preserve"> </w:t>
      </w:r>
      <w:r w:rsidRPr="00B96C9C">
        <w:t>nu</w:t>
      </w:r>
      <w:r w:rsidR="00073E71">
        <w:t xml:space="preserve"> </w:t>
      </w:r>
      <w:r w:rsidRPr="00B96C9C">
        <w:t>există</w:t>
      </w:r>
      <w:r w:rsidR="00073E71">
        <w:t xml:space="preserve"> </w:t>
      </w:r>
      <w:r w:rsidRPr="00B96C9C">
        <w:t>o</w:t>
      </w:r>
      <w:r w:rsidR="00073E71">
        <w:t xml:space="preserve"> </w:t>
      </w:r>
      <w:r w:rsidRPr="00B96C9C">
        <w:t>practică</w:t>
      </w:r>
      <w:r w:rsidR="00073E71">
        <w:t xml:space="preserve"> </w:t>
      </w:r>
      <w:r w:rsidRPr="00B96C9C">
        <w:t>extinsă</w:t>
      </w:r>
      <w:r w:rsidR="00073E71">
        <w:t xml:space="preserve"> </w:t>
      </w:r>
      <w:r w:rsidRPr="00B96C9C">
        <w:t>a</w:t>
      </w:r>
      <w:r w:rsidR="00073E71">
        <w:t xml:space="preserve"> </w:t>
      </w:r>
      <w:r w:rsidRPr="00B96C9C">
        <w:t>operării</w:t>
      </w:r>
      <w:r w:rsidR="00073E71">
        <w:t xml:space="preserve"> </w:t>
      </w:r>
      <w:r w:rsidRPr="00B96C9C">
        <w:t>în</w:t>
      </w:r>
      <w:r w:rsidR="00073E71">
        <w:t xml:space="preserve"> </w:t>
      </w:r>
      <w:r w:rsidRPr="00B96C9C">
        <w:t>vederea</w:t>
      </w:r>
      <w:r w:rsidR="00073E71">
        <w:t xml:space="preserve"> </w:t>
      </w:r>
      <w:r w:rsidRPr="00B96C9C">
        <w:t>obținerii</w:t>
      </w:r>
      <w:r w:rsidR="00073E71">
        <w:t xml:space="preserve"> </w:t>
      </w:r>
      <w:r w:rsidRPr="00B96C9C">
        <w:rPr>
          <w:spacing w:val="-2"/>
        </w:rPr>
        <w:t>unui</w:t>
      </w:r>
      <w:r w:rsidR="00073E71">
        <w:rPr>
          <w:spacing w:val="-2"/>
        </w:rPr>
        <w:t xml:space="preserve"> </w:t>
      </w:r>
      <w:r w:rsidRPr="00B96C9C">
        <w:t>compost</w:t>
      </w:r>
      <w:r w:rsidR="00073E71">
        <w:t xml:space="preserve"> </w:t>
      </w:r>
      <w:r w:rsidRPr="00B96C9C">
        <w:t>de</w:t>
      </w:r>
      <w:r w:rsidR="00073E71">
        <w:t xml:space="preserve"> </w:t>
      </w:r>
      <w:r w:rsidRPr="00B96C9C">
        <w:t>calitate,</w:t>
      </w:r>
      <w:r w:rsidR="004C4064">
        <w:t xml:space="preserve"> </w:t>
      </w:r>
      <w:r w:rsidRPr="00B96C9C">
        <w:t>care</w:t>
      </w:r>
      <w:r w:rsidR="00073E71">
        <w:t xml:space="preserve"> </w:t>
      </w:r>
      <w:r w:rsidRPr="00B96C9C">
        <w:t>să</w:t>
      </w:r>
      <w:r w:rsidR="00073E71">
        <w:t xml:space="preserve"> </w:t>
      </w:r>
      <w:r w:rsidRPr="00B96C9C">
        <w:t>poată</w:t>
      </w:r>
      <w:r w:rsidR="00073E71">
        <w:t xml:space="preserve"> </w:t>
      </w:r>
      <w:r w:rsidRPr="00B96C9C">
        <w:t>fi</w:t>
      </w:r>
      <w:r w:rsidR="00073E71">
        <w:t xml:space="preserve"> </w:t>
      </w:r>
      <w:r w:rsidRPr="00B96C9C">
        <w:t>valorificat.</w:t>
      </w:r>
      <w:r w:rsidR="00073E71">
        <w:t xml:space="preserve"> </w:t>
      </w:r>
      <w:r w:rsidRPr="00B96C9C">
        <w:t>În</w:t>
      </w:r>
      <w:r w:rsidR="00073E71">
        <w:t xml:space="preserve"> </w:t>
      </w:r>
      <w:r w:rsidRPr="00B96C9C">
        <w:t>cele</w:t>
      </w:r>
      <w:r w:rsidR="00073E71">
        <w:t xml:space="preserve"> </w:t>
      </w:r>
      <w:r w:rsidRPr="00B96C9C">
        <w:t>mai</w:t>
      </w:r>
      <w:r w:rsidR="00073E71">
        <w:t xml:space="preserve"> </w:t>
      </w:r>
      <w:r w:rsidRPr="00B96C9C">
        <w:t>multe</w:t>
      </w:r>
      <w:r w:rsidR="00073E71">
        <w:t xml:space="preserve"> </w:t>
      </w:r>
      <w:r w:rsidRPr="00B96C9C">
        <w:t>dintre</w:t>
      </w:r>
      <w:r w:rsidR="00073E71">
        <w:t xml:space="preserve"> </w:t>
      </w:r>
      <w:r w:rsidRPr="00B96C9C">
        <w:t>cazuri,</w:t>
      </w:r>
      <w:r w:rsidR="00073E71">
        <w:t xml:space="preserve"> </w:t>
      </w:r>
      <w:r w:rsidRPr="00B96C9C">
        <w:t>compostul</w:t>
      </w:r>
      <w:r w:rsidR="00073E71">
        <w:t xml:space="preserve"> </w:t>
      </w:r>
      <w:r w:rsidRPr="00B96C9C">
        <w:t>rezultat</w:t>
      </w:r>
      <w:r w:rsidR="00073E71">
        <w:t xml:space="preserve"> </w:t>
      </w:r>
      <w:r w:rsidRPr="00B96C9C">
        <w:t>nu</w:t>
      </w:r>
      <w:r w:rsidR="00073E71">
        <w:t xml:space="preserve"> </w:t>
      </w:r>
      <w:r w:rsidRPr="00B96C9C">
        <w:t>este</w:t>
      </w:r>
      <w:r w:rsidR="00073E71">
        <w:t xml:space="preserve"> </w:t>
      </w:r>
      <w:r w:rsidRPr="00B96C9C">
        <w:t>valorificat</w:t>
      </w:r>
      <w:r w:rsidR="00073E71">
        <w:t xml:space="preserve"> </w:t>
      </w:r>
      <w:r w:rsidRPr="00B96C9C">
        <w:t>(din</w:t>
      </w:r>
      <w:r w:rsidR="00073E71">
        <w:t xml:space="preserve"> </w:t>
      </w:r>
      <w:r w:rsidRPr="00B96C9C">
        <w:t>cauză</w:t>
      </w:r>
      <w:r w:rsidR="00073E71">
        <w:t xml:space="preserve"> </w:t>
      </w:r>
      <w:r w:rsidRPr="00B96C9C">
        <w:t>că</w:t>
      </w:r>
      <w:r w:rsidR="00073E71">
        <w:t xml:space="preserve"> </w:t>
      </w:r>
      <w:r w:rsidRPr="00B96C9C">
        <w:t>nu</w:t>
      </w:r>
      <w:r w:rsidR="00073E71">
        <w:t xml:space="preserve"> </w:t>
      </w:r>
      <w:r w:rsidRPr="00B96C9C">
        <w:t>îndeplinește</w:t>
      </w:r>
      <w:r w:rsidR="00073E71">
        <w:t xml:space="preserve"> </w:t>
      </w:r>
      <w:r w:rsidR="004C4064">
        <w:t>parametri</w:t>
      </w:r>
      <w:r w:rsidR="00073E71">
        <w:t xml:space="preserve"> </w:t>
      </w:r>
      <w:r w:rsidRPr="00B96C9C">
        <w:t>de</w:t>
      </w:r>
      <w:r w:rsidR="00073E71">
        <w:t xml:space="preserve"> </w:t>
      </w:r>
      <w:r w:rsidRPr="00B96C9C">
        <w:t>calitate)</w:t>
      </w:r>
      <w:r w:rsidR="00073E71">
        <w:t xml:space="preserve"> </w:t>
      </w:r>
      <w:r w:rsidRPr="00B96C9C">
        <w:t>și</w:t>
      </w:r>
      <w:r w:rsidR="00073E71">
        <w:t xml:space="preserve"> </w:t>
      </w:r>
      <w:r w:rsidRPr="00B96C9C">
        <w:t>este</w:t>
      </w:r>
      <w:r w:rsidR="00073E71">
        <w:t xml:space="preserve"> </w:t>
      </w:r>
      <w:r w:rsidRPr="00B96C9C">
        <w:t>utilizat</w:t>
      </w:r>
      <w:r w:rsidR="00073E71">
        <w:t xml:space="preserve"> </w:t>
      </w:r>
      <w:r w:rsidRPr="00B96C9C">
        <w:t>în</w:t>
      </w:r>
      <w:r w:rsidR="00073E71">
        <w:t xml:space="preserve"> </w:t>
      </w:r>
      <w:r w:rsidRPr="00B96C9C">
        <w:t>alte</w:t>
      </w:r>
      <w:r w:rsidR="00073E71">
        <w:t xml:space="preserve"> </w:t>
      </w:r>
      <w:r w:rsidRPr="00B96C9C">
        <w:t>scopuri</w:t>
      </w:r>
      <w:r w:rsidR="00073E71">
        <w:t xml:space="preserve"> </w:t>
      </w:r>
      <w:r w:rsidRPr="00B96C9C">
        <w:t>care</w:t>
      </w:r>
      <w:r w:rsidR="00073E71">
        <w:t xml:space="preserve"> </w:t>
      </w:r>
      <w:r w:rsidRPr="00B96C9C">
        <w:t>nu</w:t>
      </w:r>
      <w:r w:rsidR="00073E71">
        <w:t xml:space="preserve"> </w:t>
      </w:r>
      <w:r w:rsidRPr="00B96C9C">
        <w:t>implică</w:t>
      </w:r>
      <w:r w:rsidR="00073E71">
        <w:t xml:space="preserve"> </w:t>
      </w:r>
      <w:r w:rsidRPr="00B96C9C">
        <w:t>reciclarea</w:t>
      </w:r>
      <w:r w:rsidR="00073E71">
        <w:t xml:space="preserve"> </w:t>
      </w:r>
      <w:r w:rsidRPr="00B96C9C">
        <w:t>(</w:t>
      </w:r>
      <w:r w:rsidR="004C4064">
        <w:t xml:space="preserve">spre exemplu, </w:t>
      </w:r>
      <w:r w:rsidRPr="00B96C9C">
        <w:t>acoperirea</w:t>
      </w:r>
      <w:r w:rsidR="00073E71">
        <w:t xml:space="preserve"> </w:t>
      </w:r>
      <w:r w:rsidRPr="00B96C9C">
        <w:t>depozitelor</w:t>
      </w:r>
      <w:r w:rsidR="00073E71">
        <w:t xml:space="preserve"> </w:t>
      </w:r>
      <w:r w:rsidRPr="00B96C9C">
        <w:t>de</w:t>
      </w:r>
      <w:r w:rsidR="00073E71">
        <w:t xml:space="preserve"> </w:t>
      </w:r>
      <w:r w:rsidRPr="00B96C9C">
        <w:t>deșeuri).</w:t>
      </w:r>
    </w:p>
    <w:p w:rsidR="00F84DB3" w:rsidRDefault="00F84DB3" w:rsidP="00F84DB3">
      <w:pPr>
        <w:jc w:val="both"/>
      </w:pPr>
    </w:p>
    <w:p w:rsidR="008039CB" w:rsidRPr="00B96C9C" w:rsidRDefault="008039CB" w:rsidP="00F84DB3">
      <w:pPr>
        <w:jc w:val="both"/>
      </w:pPr>
      <w:r w:rsidRPr="00B96C9C">
        <w:t>Faptul că</w:t>
      </w:r>
      <w:r w:rsidR="00073E71">
        <w:t xml:space="preserve"> </w:t>
      </w:r>
      <w:r w:rsidRPr="00B96C9C">
        <w:t>la</w:t>
      </w:r>
      <w:r w:rsidR="00073E71">
        <w:t xml:space="preserve"> </w:t>
      </w:r>
      <w:r w:rsidRPr="00B96C9C">
        <w:t>nivel național</w:t>
      </w:r>
      <w:r w:rsidR="00073E71">
        <w:t xml:space="preserve"> </w:t>
      </w:r>
      <w:r w:rsidRPr="00B96C9C">
        <w:t>nu există</w:t>
      </w:r>
      <w:r w:rsidR="00073E71">
        <w:t xml:space="preserve"> </w:t>
      </w:r>
      <w:r w:rsidRPr="00B96C9C">
        <w:t>un standard</w:t>
      </w:r>
      <w:r w:rsidR="00073E71">
        <w:t xml:space="preserve"> </w:t>
      </w:r>
      <w:r w:rsidRPr="00B96C9C">
        <w:t>de</w:t>
      </w:r>
      <w:r w:rsidR="00073E71">
        <w:t xml:space="preserve"> </w:t>
      </w:r>
      <w:r w:rsidRPr="00B96C9C">
        <w:t>calitate</w:t>
      </w:r>
      <w:r w:rsidR="00073E71">
        <w:t xml:space="preserve"> </w:t>
      </w:r>
      <w:r w:rsidRPr="00B96C9C">
        <w:t>pentru</w:t>
      </w:r>
      <w:r w:rsidR="00073E71">
        <w:t xml:space="preserve"> </w:t>
      </w:r>
      <w:r w:rsidRPr="00B96C9C">
        <w:t>compost</w:t>
      </w:r>
      <w:r w:rsidR="00073E71">
        <w:t xml:space="preserve"> </w:t>
      </w:r>
      <w:r w:rsidRPr="00B96C9C">
        <w:t>este</w:t>
      </w:r>
      <w:r w:rsidR="00073E71">
        <w:t xml:space="preserve"> </w:t>
      </w:r>
      <w:r w:rsidRPr="00B96C9C">
        <w:rPr>
          <w:spacing w:val="-2"/>
        </w:rPr>
        <w:t>unul</w:t>
      </w:r>
      <w:r w:rsidR="00073E71">
        <w:rPr>
          <w:spacing w:val="-2"/>
        </w:rPr>
        <w:t xml:space="preserve"> </w:t>
      </w:r>
      <w:r w:rsidRPr="00B96C9C">
        <w:t>din</w:t>
      </w:r>
      <w:r w:rsidR="00073E71">
        <w:t xml:space="preserve">  </w:t>
      </w:r>
      <w:r w:rsidRPr="00B96C9C">
        <w:t>motivele</w:t>
      </w:r>
      <w:r w:rsidR="00073E71">
        <w:t xml:space="preserve"> </w:t>
      </w:r>
      <w:r w:rsidRPr="00B96C9C">
        <w:t>pentru</w:t>
      </w:r>
      <w:r w:rsidR="00073E71">
        <w:t xml:space="preserve"> </w:t>
      </w:r>
      <w:r w:rsidRPr="00B96C9C">
        <w:t>care</w:t>
      </w:r>
      <w:r w:rsidR="00073E71">
        <w:t xml:space="preserve"> </w:t>
      </w:r>
      <w:r w:rsidRPr="00B96C9C">
        <w:t>piața</w:t>
      </w:r>
      <w:r w:rsidR="00073E71">
        <w:t xml:space="preserve"> </w:t>
      </w:r>
      <w:r w:rsidRPr="00B96C9C">
        <w:t>pentru</w:t>
      </w:r>
      <w:r w:rsidR="00073E71">
        <w:t xml:space="preserve"> </w:t>
      </w:r>
      <w:r w:rsidRPr="00B96C9C">
        <w:t>acest</w:t>
      </w:r>
      <w:r w:rsidR="00073E71">
        <w:t xml:space="preserve"> </w:t>
      </w:r>
      <w:r w:rsidRPr="00B96C9C">
        <w:t>produs</w:t>
      </w:r>
      <w:r w:rsidR="00073E71">
        <w:t xml:space="preserve"> </w:t>
      </w:r>
      <w:r w:rsidRPr="00B96C9C">
        <w:t>este</w:t>
      </w:r>
      <w:r w:rsidR="00073E71">
        <w:t xml:space="preserve"> </w:t>
      </w:r>
      <w:r w:rsidRPr="00B96C9C">
        <w:t>aproape</w:t>
      </w:r>
      <w:r w:rsidR="00073E71">
        <w:t xml:space="preserve"> </w:t>
      </w:r>
      <w:r w:rsidRPr="00B96C9C">
        <w:t>inexistentă.</w:t>
      </w:r>
      <w:r w:rsidR="00073E71">
        <w:t xml:space="preserve"> </w:t>
      </w:r>
      <w:r w:rsidRPr="00B96C9C">
        <w:t>Riscul</w:t>
      </w:r>
      <w:r w:rsidR="00073E71">
        <w:t xml:space="preserve"> </w:t>
      </w:r>
      <w:r w:rsidRPr="00B96C9C">
        <w:t>de</w:t>
      </w:r>
      <w:r w:rsidR="00073E71">
        <w:t xml:space="preserve">  </w:t>
      </w:r>
      <w:r w:rsidRPr="00B96C9C">
        <w:t>preluare</w:t>
      </w:r>
      <w:r w:rsidR="00073E71">
        <w:t xml:space="preserve"> </w:t>
      </w:r>
      <w:r w:rsidRPr="00B96C9C">
        <w:t>este</w:t>
      </w:r>
      <w:r w:rsidR="00073E71">
        <w:t xml:space="preserve"> </w:t>
      </w:r>
      <w:r w:rsidRPr="00B96C9C">
        <w:t>mediu.</w:t>
      </w:r>
    </w:p>
    <w:p w:rsidR="008039CB" w:rsidRPr="00B96C9C" w:rsidRDefault="008039CB" w:rsidP="00F84DB3">
      <w:pPr>
        <w:jc w:val="both"/>
      </w:pPr>
      <w:r w:rsidRPr="00B96C9C">
        <w:rPr>
          <w:u w:color="000000"/>
        </w:rPr>
        <w:t>RDF</w:t>
      </w:r>
      <w:r w:rsidR="00A55C8F">
        <w:rPr>
          <w:u w:color="000000"/>
        </w:rPr>
        <w:t xml:space="preserve"> </w:t>
      </w:r>
      <w:r w:rsidRPr="00B96C9C">
        <w:rPr>
          <w:u w:color="000000"/>
        </w:rPr>
        <w:t>(combustibil</w:t>
      </w:r>
      <w:r w:rsidR="00073E71">
        <w:rPr>
          <w:u w:color="000000"/>
        </w:rPr>
        <w:t xml:space="preserve"> </w:t>
      </w:r>
      <w:r w:rsidRPr="00B96C9C">
        <w:rPr>
          <w:u w:color="000000"/>
        </w:rPr>
        <w:t>derivat</w:t>
      </w:r>
      <w:r w:rsidR="00073E71">
        <w:rPr>
          <w:u w:color="000000"/>
        </w:rPr>
        <w:t xml:space="preserve"> </w:t>
      </w:r>
      <w:r w:rsidRPr="00B96C9C">
        <w:rPr>
          <w:u w:color="000000"/>
        </w:rPr>
        <w:t>din</w:t>
      </w:r>
      <w:r w:rsidR="00073E71">
        <w:rPr>
          <w:u w:color="000000"/>
        </w:rPr>
        <w:t xml:space="preserve"> </w:t>
      </w:r>
      <w:r w:rsidRPr="00B96C9C">
        <w:rPr>
          <w:u w:color="000000"/>
        </w:rPr>
        <w:t>deșeuri)</w:t>
      </w:r>
    </w:p>
    <w:p w:rsidR="00F84DB3" w:rsidRDefault="00F84DB3" w:rsidP="00F84DB3">
      <w:pPr>
        <w:jc w:val="both"/>
      </w:pPr>
    </w:p>
    <w:p w:rsidR="008039CB" w:rsidRPr="00B96C9C" w:rsidRDefault="008039CB" w:rsidP="00F84DB3">
      <w:pPr>
        <w:jc w:val="both"/>
      </w:pPr>
      <w:r w:rsidRPr="00B96C9C">
        <w:t>Sortarea</w:t>
      </w:r>
      <w:r w:rsidR="00073E71">
        <w:t xml:space="preserve"> </w:t>
      </w:r>
      <w:r w:rsidRPr="00B96C9C">
        <w:t>deșeurilor</w:t>
      </w:r>
      <w:r w:rsidR="00073E71">
        <w:t xml:space="preserve"> </w:t>
      </w:r>
      <w:r w:rsidRPr="00B96C9C">
        <w:t>municipale</w:t>
      </w:r>
      <w:r w:rsidR="00073E71">
        <w:t xml:space="preserve"> </w:t>
      </w:r>
      <w:r w:rsidRPr="00B96C9C">
        <w:t>colectate</w:t>
      </w:r>
      <w:r w:rsidR="00073E71">
        <w:t xml:space="preserve"> </w:t>
      </w:r>
      <w:r w:rsidRPr="00B96C9C">
        <w:t>în</w:t>
      </w:r>
      <w:r w:rsidR="00073E71">
        <w:t xml:space="preserve"> </w:t>
      </w:r>
      <w:r w:rsidRPr="00B96C9C">
        <w:t>amestec</w:t>
      </w:r>
      <w:r w:rsidR="00073E71">
        <w:t xml:space="preserve"> </w:t>
      </w:r>
      <w:r w:rsidRPr="00B96C9C">
        <w:t>în</w:t>
      </w:r>
      <w:r w:rsidR="00073E71">
        <w:t xml:space="preserve"> </w:t>
      </w:r>
      <w:r w:rsidRPr="00B96C9C">
        <w:t>vederea</w:t>
      </w:r>
      <w:r w:rsidR="00073E71">
        <w:t xml:space="preserve"> </w:t>
      </w:r>
      <w:r w:rsidRPr="00B96C9C">
        <w:t>obținerii</w:t>
      </w:r>
      <w:r w:rsidR="00073E71">
        <w:t xml:space="preserve"> </w:t>
      </w:r>
      <w:r w:rsidRPr="00B96C9C">
        <w:t>de</w:t>
      </w:r>
      <w:r w:rsidR="00073E71">
        <w:t xml:space="preserve"> </w:t>
      </w:r>
      <w:r w:rsidRPr="00B96C9C">
        <w:t>RDF</w:t>
      </w:r>
      <w:r w:rsidR="00073E71">
        <w:t xml:space="preserve"> </w:t>
      </w:r>
      <w:r w:rsidRPr="00B96C9C">
        <w:t>pentru</w:t>
      </w:r>
      <w:r w:rsidR="00073E71">
        <w:t xml:space="preserve"> </w:t>
      </w:r>
      <w:r w:rsidRPr="00B96C9C">
        <w:t>co-incinerarea</w:t>
      </w:r>
      <w:r w:rsidR="00073E71">
        <w:t xml:space="preserve"> </w:t>
      </w:r>
      <w:r w:rsidRPr="00B96C9C">
        <w:t>în</w:t>
      </w:r>
      <w:r w:rsidR="00073E71">
        <w:t xml:space="preserve"> </w:t>
      </w:r>
      <w:r w:rsidRPr="00B96C9C">
        <w:t>fabricile</w:t>
      </w:r>
      <w:r w:rsidR="00073E71">
        <w:t xml:space="preserve"> </w:t>
      </w:r>
      <w:r w:rsidRPr="00B96C9C">
        <w:t>de</w:t>
      </w:r>
      <w:r w:rsidR="00073E71">
        <w:t xml:space="preserve"> </w:t>
      </w:r>
      <w:r w:rsidRPr="00B96C9C">
        <w:t>ciment</w:t>
      </w:r>
      <w:r w:rsidR="00073E71">
        <w:t xml:space="preserve"> </w:t>
      </w:r>
      <w:r w:rsidRPr="00B96C9C">
        <w:t>este,</w:t>
      </w:r>
      <w:r w:rsidR="00073E71">
        <w:t xml:space="preserve"> </w:t>
      </w:r>
      <w:r w:rsidRPr="00B96C9C">
        <w:t>din</w:t>
      </w:r>
      <w:r w:rsidR="00073E71">
        <w:t xml:space="preserve"> </w:t>
      </w:r>
      <w:r w:rsidRPr="00B96C9C">
        <w:t>păcate</w:t>
      </w:r>
      <w:r w:rsidR="00073E71">
        <w:t xml:space="preserve"> </w:t>
      </w:r>
      <w:r w:rsidRPr="00B96C9C">
        <w:t>o</w:t>
      </w:r>
      <w:r w:rsidR="00073E71">
        <w:t xml:space="preserve"> </w:t>
      </w:r>
      <w:r w:rsidRPr="00B96C9C">
        <w:t>practică</w:t>
      </w:r>
      <w:r w:rsidR="00073E71">
        <w:t xml:space="preserve"> </w:t>
      </w:r>
      <w:r w:rsidRPr="00B96C9C">
        <w:t>din</w:t>
      </w:r>
      <w:r w:rsidR="00073E71">
        <w:t xml:space="preserve"> </w:t>
      </w:r>
      <w:r w:rsidRPr="00B96C9C">
        <w:t>ce</w:t>
      </w:r>
      <w:r w:rsidR="00073E71">
        <w:t xml:space="preserve"> </w:t>
      </w:r>
      <w:r w:rsidRPr="00B96C9C">
        <w:rPr>
          <w:spacing w:val="4"/>
        </w:rPr>
        <w:t>în</w:t>
      </w:r>
      <w:r w:rsidR="00073E71">
        <w:rPr>
          <w:spacing w:val="4"/>
        </w:rPr>
        <w:t xml:space="preserve"> </w:t>
      </w:r>
      <w:r w:rsidRPr="00B96C9C">
        <w:t>ce</w:t>
      </w:r>
      <w:r w:rsidR="00073E71">
        <w:t xml:space="preserve"> </w:t>
      </w:r>
      <w:r w:rsidRPr="00B96C9C">
        <w:t>mai</w:t>
      </w:r>
      <w:r w:rsidR="00073E71">
        <w:t xml:space="preserve"> </w:t>
      </w:r>
      <w:r w:rsidRPr="00B96C9C">
        <w:t>extinsă</w:t>
      </w:r>
      <w:r w:rsidR="00073E71">
        <w:t xml:space="preserve"> </w:t>
      </w:r>
      <w:r w:rsidRPr="00B96C9C">
        <w:t>la</w:t>
      </w:r>
      <w:r w:rsidR="00073E71">
        <w:t xml:space="preserve"> </w:t>
      </w:r>
      <w:r w:rsidRPr="00B96C9C">
        <w:t>nivel</w:t>
      </w:r>
      <w:r w:rsidR="00073E71">
        <w:t xml:space="preserve"> </w:t>
      </w:r>
      <w:r w:rsidRPr="00B96C9C">
        <w:t>național</w:t>
      </w:r>
      <w:r w:rsidR="00073E71">
        <w:t xml:space="preserve"> </w:t>
      </w:r>
      <w:r w:rsidRPr="00B96C9C">
        <w:t>(în</w:t>
      </w:r>
      <w:r w:rsidR="00073E71">
        <w:t xml:space="preserve"> </w:t>
      </w:r>
      <w:r w:rsidRPr="00B96C9C">
        <w:t>detrimentul</w:t>
      </w:r>
      <w:r w:rsidR="00A55C8F">
        <w:t xml:space="preserve"> </w:t>
      </w:r>
      <w:r w:rsidRPr="00B96C9C">
        <w:t>sortării deșeurilor</w:t>
      </w:r>
      <w:r w:rsidR="00073E71">
        <w:t xml:space="preserve"> </w:t>
      </w:r>
      <w:r w:rsidRPr="00B96C9C">
        <w:t>reciclabile</w:t>
      </w:r>
      <w:r w:rsidR="00073E71">
        <w:t xml:space="preserve"> </w:t>
      </w:r>
      <w:r w:rsidRPr="00B96C9C">
        <w:t>colectate</w:t>
      </w:r>
      <w:r w:rsidR="00073E71">
        <w:t xml:space="preserve"> </w:t>
      </w:r>
      <w:r w:rsidRPr="00B96C9C">
        <w:t>separat).</w:t>
      </w:r>
    </w:p>
    <w:p w:rsidR="00F84DB3" w:rsidRDefault="00F84DB3" w:rsidP="00F84DB3">
      <w:pPr>
        <w:jc w:val="both"/>
      </w:pPr>
    </w:p>
    <w:p w:rsidR="008039CB" w:rsidRPr="00B96C9C" w:rsidRDefault="008039CB" w:rsidP="00F84DB3">
      <w:pPr>
        <w:jc w:val="both"/>
      </w:pPr>
      <w:r w:rsidRPr="00B96C9C">
        <w:t>Așa</w:t>
      </w:r>
      <w:r w:rsidR="00073E71">
        <w:t xml:space="preserve"> </w:t>
      </w:r>
      <w:r w:rsidRPr="00B96C9C">
        <w:t>cum</w:t>
      </w:r>
      <w:r w:rsidR="00073E71">
        <w:t xml:space="preserve"> </w:t>
      </w:r>
      <w:r w:rsidRPr="00B96C9C">
        <w:t>este</w:t>
      </w:r>
      <w:r w:rsidR="00073E71">
        <w:t xml:space="preserve"> </w:t>
      </w:r>
      <w:r w:rsidRPr="00B96C9C">
        <w:t>precizat</w:t>
      </w:r>
      <w:r w:rsidR="00073E71">
        <w:t xml:space="preserve"> </w:t>
      </w:r>
      <w:r w:rsidRPr="00B96C9C">
        <w:t>și</w:t>
      </w:r>
      <w:r w:rsidR="00073E71">
        <w:t xml:space="preserve"> </w:t>
      </w:r>
      <w:r w:rsidRPr="00B96C9C">
        <w:t>în</w:t>
      </w:r>
      <w:r w:rsidR="00073E71">
        <w:t xml:space="preserve"> </w:t>
      </w:r>
      <w:r w:rsidRPr="00B96C9C">
        <w:t>PNGD</w:t>
      </w:r>
      <w:r w:rsidR="00073E71">
        <w:t xml:space="preserve"> </w:t>
      </w:r>
      <w:r w:rsidRPr="00B96C9C">
        <w:t>aprobat,</w:t>
      </w:r>
      <w:r w:rsidR="00073E71">
        <w:t xml:space="preserve"> </w:t>
      </w:r>
      <w:r w:rsidRPr="00B96C9C">
        <w:t>la</w:t>
      </w:r>
      <w:r w:rsidR="00073E71">
        <w:t xml:space="preserve"> </w:t>
      </w:r>
      <w:r w:rsidRPr="00B96C9C">
        <w:t>nivel</w:t>
      </w:r>
      <w:r w:rsidR="00073E71">
        <w:t xml:space="preserve">  </w:t>
      </w:r>
      <w:r w:rsidRPr="00B96C9C">
        <w:t>național</w:t>
      </w:r>
      <w:r w:rsidR="00073E71">
        <w:t xml:space="preserve"> </w:t>
      </w:r>
      <w:r w:rsidRPr="00B96C9C">
        <w:t>există</w:t>
      </w:r>
      <w:r w:rsidR="00073E71">
        <w:t xml:space="preserve"> </w:t>
      </w:r>
      <w:r w:rsidRPr="00B96C9C">
        <w:t>o</w:t>
      </w:r>
      <w:r w:rsidR="00073E71">
        <w:t xml:space="preserve">  </w:t>
      </w:r>
      <w:r w:rsidRPr="00B96C9C">
        <w:t>capacitate</w:t>
      </w:r>
      <w:r w:rsidR="00073E71">
        <w:t xml:space="preserve"> </w:t>
      </w:r>
      <w:r w:rsidRPr="00B96C9C">
        <w:t>mare</w:t>
      </w:r>
      <w:r w:rsidR="00073E71">
        <w:t xml:space="preserve"> </w:t>
      </w:r>
      <w:r w:rsidRPr="00B96C9C">
        <w:t>de</w:t>
      </w:r>
      <w:r w:rsidR="00073E71">
        <w:t xml:space="preserve"> </w:t>
      </w:r>
      <w:r w:rsidRPr="00B96C9C">
        <w:t>co-incinerare</w:t>
      </w:r>
      <w:r w:rsidR="00073E71">
        <w:t xml:space="preserve"> </w:t>
      </w:r>
      <w:r w:rsidRPr="00B96C9C">
        <w:t>în</w:t>
      </w:r>
      <w:r w:rsidR="00073E71">
        <w:t xml:space="preserve"> </w:t>
      </w:r>
      <w:r w:rsidRPr="00B96C9C">
        <w:t>fabricile</w:t>
      </w:r>
      <w:r w:rsidR="00073E71">
        <w:t xml:space="preserve"> </w:t>
      </w:r>
      <w:r w:rsidRPr="00B96C9C">
        <w:t>de</w:t>
      </w:r>
      <w:r w:rsidR="00073E71">
        <w:t xml:space="preserve"> </w:t>
      </w:r>
      <w:r w:rsidRPr="00B96C9C">
        <w:t>ciment</w:t>
      </w:r>
      <w:r w:rsidR="00073E71">
        <w:t xml:space="preserve"> </w:t>
      </w:r>
      <w:r w:rsidRPr="00B96C9C">
        <w:t>(circa</w:t>
      </w:r>
      <w:r w:rsidR="00073E71">
        <w:t xml:space="preserve"> </w:t>
      </w:r>
      <w:r w:rsidRPr="00B96C9C">
        <w:t>90</w:t>
      </w:r>
      <w:r w:rsidR="00073E71">
        <w:t>.</w:t>
      </w:r>
      <w:r w:rsidRPr="00B96C9C">
        <w:t>000</w:t>
      </w:r>
      <w:r w:rsidR="00073E71">
        <w:t xml:space="preserve"> </w:t>
      </w:r>
      <w:r w:rsidRPr="00B96C9C">
        <w:t>tone/an).</w:t>
      </w:r>
    </w:p>
    <w:p w:rsidR="00F84DB3" w:rsidRDefault="00F84DB3" w:rsidP="00F84DB3">
      <w:pPr>
        <w:jc w:val="both"/>
      </w:pPr>
    </w:p>
    <w:p w:rsidR="008039CB" w:rsidRPr="00B96C9C" w:rsidRDefault="008039CB" w:rsidP="00F84DB3">
      <w:pPr>
        <w:jc w:val="both"/>
      </w:pPr>
      <w:r w:rsidRPr="00B96C9C">
        <w:t>Însă,</w:t>
      </w:r>
      <w:r w:rsidR="00CD610F">
        <w:t xml:space="preserve"> </w:t>
      </w:r>
      <w:r w:rsidRPr="00B96C9C">
        <w:t>trebuie</w:t>
      </w:r>
      <w:r w:rsidR="00CD610F">
        <w:t xml:space="preserve"> </w:t>
      </w:r>
      <w:r w:rsidRPr="00B96C9C">
        <w:t>menționat</w:t>
      </w:r>
      <w:r w:rsidR="00CD610F">
        <w:t xml:space="preserve"> </w:t>
      </w:r>
      <w:r w:rsidRPr="00B96C9C">
        <w:t>faptul</w:t>
      </w:r>
      <w:r w:rsidR="00CD610F">
        <w:t xml:space="preserve"> </w:t>
      </w:r>
      <w:r w:rsidRPr="00B96C9C">
        <w:t>că</w:t>
      </w:r>
      <w:r w:rsidR="00CD610F">
        <w:t xml:space="preserve"> </w:t>
      </w:r>
      <w:r w:rsidRPr="00B96C9C">
        <w:t>circa</w:t>
      </w:r>
      <w:r w:rsidR="00CD610F">
        <w:t xml:space="preserve"> </w:t>
      </w:r>
      <w:r w:rsidRPr="00B96C9C">
        <w:t>2</w:t>
      </w:r>
      <w:r w:rsidR="00CD610F">
        <w:t xml:space="preserve"> </w:t>
      </w:r>
      <w:r w:rsidRPr="00B96C9C">
        <w:t>luni</w:t>
      </w:r>
      <w:r w:rsidR="00CD610F">
        <w:t xml:space="preserve">  </w:t>
      </w:r>
      <w:r w:rsidRPr="00B96C9C">
        <w:t>pe</w:t>
      </w:r>
      <w:r w:rsidR="00CD610F">
        <w:t xml:space="preserve"> </w:t>
      </w:r>
      <w:r w:rsidRPr="00B96C9C">
        <w:t>an,</w:t>
      </w:r>
      <w:r w:rsidR="00A55C8F">
        <w:t xml:space="preserve"> </w:t>
      </w:r>
      <w:r w:rsidRPr="00B96C9C">
        <w:t>în</w:t>
      </w:r>
      <w:r w:rsidR="00CD610F">
        <w:t xml:space="preserve">  </w:t>
      </w:r>
      <w:r w:rsidRPr="00B96C9C">
        <w:t>perioada</w:t>
      </w:r>
      <w:r w:rsidR="00CD610F">
        <w:t xml:space="preserve"> </w:t>
      </w:r>
      <w:r w:rsidRPr="00B96C9C">
        <w:t>de</w:t>
      </w:r>
      <w:r w:rsidR="00CD610F">
        <w:t xml:space="preserve"> </w:t>
      </w:r>
      <w:r w:rsidRPr="00B96C9C">
        <w:t>iarnă,</w:t>
      </w:r>
      <w:r w:rsidR="00CD610F">
        <w:t xml:space="preserve"> </w:t>
      </w:r>
      <w:r w:rsidRPr="00B96C9C">
        <w:t>fabricile</w:t>
      </w:r>
      <w:r w:rsidR="00CD610F">
        <w:t xml:space="preserve">  </w:t>
      </w:r>
      <w:r w:rsidRPr="00B96C9C">
        <w:t>de</w:t>
      </w:r>
      <w:r w:rsidR="00CD610F">
        <w:t xml:space="preserve"> </w:t>
      </w:r>
      <w:r w:rsidRPr="00B96C9C">
        <w:t>ciment</w:t>
      </w:r>
      <w:r w:rsidR="00CD610F">
        <w:t xml:space="preserve"> </w:t>
      </w:r>
      <w:r w:rsidRPr="00B96C9C">
        <w:t>nu</w:t>
      </w:r>
      <w:r w:rsidR="00CD610F">
        <w:t xml:space="preserve"> </w:t>
      </w:r>
      <w:r w:rsidRPr="00B96C9C">
        <w:t>funcționează.</w:t>
      </w:r>
      <w:r w:rsidR="00CD610F">
        <w:t xml:space="preserve"> </w:t>
      </w:r>
      <w:r w:rsidRPr="00B96C9C">
        <w:t>Întrucât</w:t>
      </w:r>
      <w:r w:rsidR="00CD610F">
        <w:t xml:space="preserve"> </w:t>
      </w:r>
      <w:r w:rsidRPr="00B96C9C">
        <w:t>fabricile</w:t>
      </w:r>
      <w:r w:rsidR="00CD610F">
        <w:t xml:space="preserve"> </w:t>
      </w:r>
      <w:r w:rsidRPr="00B96C9C">
        <w:t>de</w:t>
      </w:r>
      <w:r w:rsidR="00CD610F">
        <w:t xml:space="preserve"> </w:t>
      </w:r>
      <w:r w:rsidRPr="00B96C9C">
        <w:t>ciment</w:t>
      </w:r>
      <w:r w:rsidR="00CD610F">
        <w:t xml:space="preserve"> </w:t>
      </w:r>
      <w:r w:rsidRPr="00B96C9C">
        <w:t>dispun</w:t>
      </w:r>
      <w:r w:rsidR="00CD610F">
        <w:t xml:space="preserve"> </w:t>
      </w:r>
      <w:r w:rsidRPr="00B96C9C">
        <w:t>de</w:t>
      </w:r>
      <w:r w:rsidR="00CD610F">
        <w:t xml:space="preserve"> </w:t>
      </w:r>
      <w:r w:rsidRPr="00B96C9C">
        <w:t>capacități</w:t>
      </w:r>
      <w:r w:rsidR="00CD610F">
        <w:t xml:space="preserve"> </w:t>
      </w:r>
      <w:r w:rsidRPr="00B96C9C">
        <w:t>de</w:t>
      </w:r>
      <w:r w:rsidR="00CD610F">
        <w:t xml:space="preserve"> </w:t>
      </w:r>
      <w:r w:rsidRPr="00B96C9C">
        <w:t>stocare</w:t>
      </w:r>
      <w:r w:rsidR="00CD610F">
        <w:t xml:space="preserve"> </w:t>
      </w:r>
      <w:r w:rsidRPr="00B96C9C">
        <w:t>temporară</w:t>
      </w:r>
      <w:r w:rsidR="00A55C8F">
        <w:t xml:space="preserve"> </w:t>
      </w:r>
      <w:r w:rsidRPr="00B96C9C">
        <w:t>scăzute,</w:t>
      </w:r>
      <w:r w:rsidR="00CD610F">
        <w:t xml:space="preserve"> </w:t>
      </w:r>
      <w:r w:rsidRPr="00B96C9C">
        <w:t>rezultă</w:t>
      </w:r>
      <w:r w:rsidR="00CD610F">
        <w:t xml:space="preserve"> </w:t>
      </w:r>
      <w:r w:rsidRPr="00B96C9C">
        <w:t>că</w:t>
      </w:r>
      <w:r w:rsidR="00CD610F">
        <w:t xml:space="preserve"> </w:t>
      </w:r>
      <w:r w:rsidRPr="00B96C9C">
        <w:t>RDF</w:t>
      </w:r>
      <w:r w:rsidR="00CD610F">
        <w:t xml:space="preserve"> </w:t>
      </w:r>
      <w:r w:rsidRPr="00B96C9C">
        <w:t>ar</w:t>
      </w:r>
      <w:r w:rsidR="00CD610F">
        <w:t xml:space="preserve"> </w:t>
      </w:r>
      <w:r w:rsidRPr="00B96C9C">
        <w:t>trebui stocat</w:t>
      </w:r>
      <w:r w:rsidR="00CD610F">
        <w:t xml:space="preserve"> </w:t>
      </w:r>
      <w:r w:rsidRPr="00B96C9C">
        <w:t>la</w:t>
      </w:r>
      <w:r w:rsidR="00CD610F">
        <w:t xml:space="preserve"> </w:t>
      </w:r>
      <w:r w:rsidRPr="00B96C9C">
        <w:t>instalațiile</w:t>
      </w:r>
      <w:r w:rsidR="00CD610F">
        <w:t xml:space="preserve"> </w:t>
      </w:r>
      <w:r w:rsidRPr="00B96C9C">
        <w:t>unde</w:t>
      </w:r>
      <w:r w:rsidR="00CD610F">
        <w:t xml:space="preserve"> </w:t>
      </w:r>
      <w:r w:rsidRPr="00B96C9C">
        <w:t>este</w:t>
      </w:r>
      <w:r w:rsidR="00CD610F">
        <w:t xml:space="preserve"> </w:t>
      </w:r>
      <w:r w:rsidRPr="00B96C9C">
        <w:t>produs.</w:t>
      </w:r>
    </w:p>
    <w:p w:rsidR="00F84DB3" w:rsidRDefault="00F84DB3" w:rsidP="00F84DB3">
      <w:pPr>
        <w:jc w:val="both"/>
      </w:pPr>
    </w:p>
    <w:p w:rsidR="008039CB" w:rsidRPr="00B96C9C" w:rsidRDefault="008039CB" w:rsidP="00F84DB3">
      <w:pPr>
        <w:jc w:val="both"/>
      </w:pPr>
      <w:r w:rsidRPr="00B96C9C">
        <w:t>În</w:t>
      </w:r>
      <w:r w:rsidR="00CD610F">
        <w:t xml:space="preserve"> </w:t>
      </w:r>
      <w:r w:rsidRPr="00B96C9C">
        <w:t>cazul</w:t>
      </w:r>
      <w:r w:rsidR="00CD610F">
        <w:t xml:space="preserve"> </w:t>
      </w:r>
      <w:r w:rsidRPr="00B96C9C">
        <w:t>în</w:t>
      </w:r>
      <w:r w:rsidR="00CD610F">
        <w:t xml:space="preserve"> </w:t>
      </w:r>
      <w:r w:rsidRPr="00B96C9C">
        <w:t>care</w:t>
      </w:r>
      <w:r w:rsidR="00CD610F">
        <w:t xml:space="preserve"> </w:t>
      </w:r>
      <w:r w:rsidRPr="00B96C9C">
        <w:t>fabricile</w:t>
      </w:r>
      <w:r w:rsidR="00CD610F">
        <w:t xml:space="preserve"> </w:t>
      </w:r>
      <w:r w:rsidRPr="00B96C9C">
        <w:t>de</w:t>
      </w:r>
      <w:r w:rsidR="00CD610F">
        <w:t xml:space="preserve"> </w:t>
      </w:r>
      <w:r w:rsidRPr="00B96C9C">
        <w:t>ciment,</w:t>
      </w:r>
      <w:r w:rsidR="00CD610F">
        <w:t xml:space="preserve"> </w:t>
      </w:r>
      <w:r w:rsidRPr="00B96C9C">
        <w:t>din</w:t>
      </w:r>
      <w:r w:rsidR="00CD610F">
        <w:t xml:space="preserve"> </w:t>
      </w:r>
      <w:r w:rsidRPr="00B96C9C">
        <w:t>diverse</w:t>
      </w:r>
      <w:r w:rsidR="00CD610F">
        <w:t xml:space="preserve"> </w:t>
      </w:r>
      <w:r w:rsidRPr="00B96C9C">
        <w:t>motive,</w:t>
      </w:r>
      <w:r w:rsidR="00CD610F">
        <w:t xml:space="preserve"> </w:t>
      </w:r>
      <w:r w:rsidRPr="00B96C9C">
        <w:t>nu</w:t>
      </w:r>
      <w:r w:rsidR="00CD610F">
        <w:t xml:space="preserve"> </w:t>
      </w:r>
      <w:r w:rsidRPr="00B96C9C">
        <w:t>mai</w:t>
      </w:r>
      <w:r w:rsidR="00CD610F">
        <w:t xml:space="preserve"> </w:t>
      </w:r>
      <w:r w:rsidRPr="00B96C9C">
        <w:t>pot</w:t>
      </w:r>
      <w:r w:rsidR="00CD610F">
        <w:t xml:space="preserve"> </w:t>
      </w:r>
      <w:r w:rsidRPr="00B96C9C">
        <w:t>asigura</w:t>
      </w:r>
      <w:r w:rsidR="00CD610F">
        <w:t xml:space="preserve"> </w:t>
      </w:r>
      <w:r w:rsidRPr="00B96C9C">
        <w:t>preluarea</w:t>
      </w:r>
      <w:r w:rsidR="00CD610F">
        <w:t xml:space="preserve"> </w:t>
      </w:r>
      <w:r w:rsidRPr="00B96C9C">
        <w:t>RDF</w:t>
      </w:r>
      <w:r w:rsidR="00CD610F">
        <w:t xml:space="preserve"> </w:t>
      </w:r>
      <w:r w:rsidRPr="00B96C9C">
        <w:t>(de</w:t>
      </w:r>
      <w:r w:rsidR="00CD610F">
        <w:t xml:space="preserve"> </w:t>
      </w:r>
      <w:r w:rsidRPr="00B96C9C">
        <w:t>exemplu</w:t>
      </w:r>
      <w:r w:rsidR="00CD610F">
        <w:t xml:space="preserve">, </w:t>
      </w:r>
      <w:r w:rsidRPr="00B96C9C">
        <w:t>din</w:t>
      </w:r>
      <w:r w:rsidR="00CD610F">
        <w:t xml:space="preserve">  </w:t>
      </w:r>
      <w:r w:rsidRPr="00B96C9C">
        <w:t>cauza</w:t>
      </w:r>
      <w:r w:rsidR="00CD610F">
        <w:t xml:space="preserve"> </w:t>
      </w:r>
      <w:r w:rsidRPr="00B96C9C">
        <w:t>scăderii</w:t>
      </w:r>
      <w:r w:rsidR="00CD610F">
        <w:t xml:space="preserve"> </w:t>
      </w:r>
      <w:r w:rsidRPr="00B96C9C">
        <w:t>semnificative</w:t>
      </w:r>
      <w:r w:rsidR="00CD610F">
        <w:t xml:space="preserve"> </w:t>
      </w:r>
      <w:r w:rsidRPr="00B96C9C">
        <w:t>a</w:t>
      </w:r>
      <w:r w:rsidR="00CD610F">
        <w:t xml:space="preserve">  </w:t>
      </w:r>
      <w:r w:rsidRPr="00B96C9C">
        <w:t>cererii</w:t>
      </w:r>
      <w:r w:rsidR="00CD610F">
        <w:t xml:space="preserve"> </w:t>
      </w:r>
      <w:r w:rsidRPr="00B96C9C">
        <w:t>de</w:t>
      </w:r>
      <w:r w:rsidR="00CD610F">
        <w:t xml:space="preserve"> </w:t>
      </w:r>
      <w:r w:rsidRPr="00B96C9C">
        <w:t>materiale</w:t>
      </w:r>
      <w:r w:rsidR="00CD610F">
        <w:t xml:space="preserve"> </w:t>
      </w:r>
      <w:r w:rsidRPr="00B96C9C">
        <w:t>de</w:t>
      </w:r>
      <w:r w:rsidR="00CD610F">
        <w:t xml:space="preserve"> </w:t>
      </w:r>
      <w:r w:rsidRPr="00B96C9C">
        <w:t>construcții</w:t>
      </w:r>
      <w:r w:rsidR="00CD610F">
        <w:t xml:space="preserve"> </w:t>
      </w:r>
      <w:r w:rsidRPr="00B96C9C">
        <w:t>din</w:t>
      </w:r>
      <w:r w:rsidR="00CD610F">
        <w:t xml:space="preserve">  </w:t>
      </w:r>
      <w:r w:rsidRPr="00B96C9C">
        <w:t>cauza</w:t>
      </w:r>
      <w:r w:rsidR="00CD610F">
        <w:t xml:space="preserve"> </w:t>
      </w:r>
      <w:r w:rsidRPr="00B96C9C">
        <w:t>unei</w:t>
      </w:r>
      <w:r w:rsidR="00CD610F">
        <w:t xml:space="preserve"> </w:t>
      </w:r>
      <w:r w:rsidRPr="00B96C9C">
        <w:t>eventuale</w:t>
      </w:r>
      <w:r w:rsidR="00CD610F">
        <w:t xml:space="preserve"> </w:t>
      </w:r>
      <w:r w:rsidRPr="00B96C9C">
        <w:t>crize</w:t>
      </w:r>
      <w:r w:rsidR="00A55C8F">
        <w:t xml:space="preserve"> </w:t>
      </w:r>
      <w:r w:rsidRPr="00B96C9C">
        <w:t>economice,</w:t>
      </w:r>
      <w:r w:rsidR="00CD610F">
        <w:t xml:space="preserve"> </w:t>
      </w:r>
      <w:r w:rsidRPr="00B96C9C">
        <w:t>creșterii</w:t>
      </w:r>
      <w:r w:rsidR="00CD610F">
        <w:t xml:space="preserve"> </w:t>
      </w:r>
      <w:r w:rsidRPr="00B96C9C">
        <w:t>costului</w:t>
      </w:r>
      <w:r w:rsidR="00CD610F">
        <w:t xml:space="preserve"> </w:t>
      </w:r>
      <w:r w:rsidRPr="00B96C9C">
        <w:t>de</w:t>
      </w:r>
      <w:r w:rsidR="00CD610F">
        <w:t xml:space="preserve"> </w:t>
      </w:r>
      <w:r w:rsidRPr="00B96C9C">
        <w:t>preluare</w:t>
      </w:r>
      <w:r w:rsidR="00CD610F">
        <w:t xml:space="preserve"> </w:t>
      </w:r>
      <w:r w:rsidRPr="00B96C9C">
        <w:t>a</w:t>
      </w:r>
      <w:r w:rsidR="00CD610F">
        <w:t xml:space="preserve">  </w:t>
      </w:r>
      <w:r w:rsidRPr="00B96C9C">
        <w:t>RDF</w:t>
      </w:r>
      <w:r w:rsidR="00CD610F">
        <w:t xml:space="preserve"> </w:t>
      </w:r>
      <w:r w:rsidRPr="00B96C9C">
        <w:t>din</w:t>
      </w:r>
      <w:r w:rsidR="00CD610F">
        <w:t xml:space="preserve">  </w:t>
      </w:r>
      <w:r w:rsidRPr="00B96C9C">
        <w:t>cauza</w:t>
      </w:r>
      <w:r w:rsidR="00CD610F">
        <w:t xml:space="preserve"> </w:t>
      </w:r>
      <w:r w:rsidRPr="00B96C9C">
        <w:t>creșterii</w:t>
      </w:r>
      <w:r w:rsidR="00CD610F">
        <w:t xml:space="preserve"> </w:t>
      </w:r>
      <w:r w:rsidRPr="00B96C9C">
        <w:t>costurilor</w:t>
      </w:r>
      <w:r w:rsidR="00CD610F">
        <w:t xml:space="preserve"> </w:t>
      </w:r>
      <w:r w:rsidRPr="00B96C9C">
        <w:t>de</w:t>
      </w:r>
      <w:r w:rsidR="00CD610F">
        <w:t xml:space="preserve"> </w:t>
      </w:r>
      <w:r w:rsidRPr="00B96C9C">
        <w:t>producție</w:t>
      </w:r>
      <w:r w:rsidR="00CD610F">
        <w:t xml:space="preserve">  </w:t>
      </w:r>
      <w:r w:rsidRPr="00B96C9C">
        <w:t>etc.),</w:t>
      </w:r>
      <w:r w:rsidR="00CD610F">
        <w:t xml:space="preserve"> </w:t>
      </w:r>
      <w:r w:rsidRPr="00B96C9C">
        <w:t>acesta</w:t>
      </w:r>
      <w:r w:rsidR="00CD610F">
        <w:t xml:space="preserve"> </w:t>
      </w:r>
      <w:r w:rsidRPr="00B96C9C">
        <w:t>ar</w:t>
      </w:r>
      <w:r w:rsidR="00CD610F">
        <w:t xml:space="preserve"> </w:t>
      </w:r>
      <w:r w:rsidRPr="00B96C9C">
        <w:t>trebui</w:t>
      </w:r>
      <w:r w:rsidR="00CD610F">
        <w:t xml:space="preserve"> </w:t>
      </w:r>
      <w:r w:rsidRPr="00B96C9C">
        <w:t>depozitat.</w:t>
      </w:r>
      <w:r w:rsidR="00CD610F">
        <w:t xml:space="preserve"> </w:t>
      </w:r>
      <w:r w:rsidRPr="00B96C9C">
        <w:t>Riscul</w:t>
      </w:r>
      <w:r w:rsidR="00CD610F">
        <w:t xml:space="preserve"> </w:t>
      </w:r>
      <w:r w:rsidRPr="00B96C9C">
        <w:t>de</w:t>
      </w:r>
      <w:r w:rsidR="00CD610F">
        <w:t xml:space="preserve"> </w:t>
      </w:r>
      <w:r w:rsidRPr="00B96C9C">
        <w:t>preluare</w:t>
      </w:r>
      <w:r w:rsidR="00CD610F">
        <w:t xml:space="preserve"> </w:t>
      </w:r>
      <w:r w:rsidRPr="00B96C9C">
        <w:t>este</w:t>
      </w:r>
      <w:r w:rsidR="00CD610F">
        <w:t xml:space="preserve"> </w:t>
      </w:r>
      <w:r w:rsidRPr="00B96C9C">
        <w:t>mediu.</w:t>
      </w:r>
    </w:p>
    <w:p w:rsidR="00F84DB3" w:rsidRDefault="00F84DB3" w:rsidP="00F84DB3">
      <w:pPr>
        <w:jc w:val="both"/>
      </w:pPr>
    </w:p>
    <w:p w:rsidR="008039CB" w:rsidRPr="00B96C9C" w:rsidRDefault="008039CB" w:rsidP="00F84DB3">
      <w:pPr>
        <w:jc w:val="both"/>
        <w:rPr>
          <w:spacing w:val="42"/>
        </w:rPr>
      </w:pPr>
      <w:r w:rsidRPr="00B96C9C">
        <w:t>Preluarea</w:t>
      </w:r>
      <w:r w:rsidR="00A55C8F">
        <w:t xml:space="preserve"> </w:t>
      </w:r>
      <w:r w:rsidRPr="00B96C9C">
        <w:t>deșeurilor</w:t>
      </w:r>
      <w:r w:rsidR="00A55C8F">
        <w:t xml:space="preserve"> </w:t>
      </w:r>
      <w:r w:rsidRPr="00B96C9C">
        <w:t>reciclabile</w:t>
      </w:r>
      <w:r w:rsidR="00A55C8F">
        <w:t xml:space="preserve"> </w:t>
      </w:r>
      <w:r w:rsidRPr="00B96C9C">
        <w:t>sortate</w:t>
      </w:r>
      <w:r w:rsidR="00A55C8F">
        <w:t xml:space="preserve"> </w:t>
      </w:r>
      <w:r w:rsidRPr="00B96C9C">
        <w:t>se</w:t>
      </w:r>
      <w:r w:rsidR="00A55C8F">
        <w:t xml:space="preserve"> </w:t>
      </w:r>
      <w:r w:rsidRPr="00B96C9C">
        <w:t>face</w:t>
      </w:r>
      <w:r w:rsidR="00A55C8F">
        <w:t xml:space="preserve"> </w:t>
      </w:r>
      <w:r w:rsidRPr="00B96C9C">
        <w:t>fără</w:t>
      </w:r>
      <w:r w:rsidR="00A55C8F">
        <w:t xml:space="preserve"> </w:t>
      </w:r>
      <w:r w:rsidRPr="00B96C9C">
        <w:t>probleme.</w:t>
      </w:r>
    </w:p>
    <w:p w:rsidR="008039CB" w:rsidRPr="00B96C9C" w:rsidRDefault="008039CB" w:rsidP="00F84DB3">
      <w:pPr>
        <w:jc w:val="both"/>
        <w:rPr>
          <w:spacing w:val="4"/>
        </w:rPr>
      </w:pPr>
      <w:r w:rsidRPr="00B96C9C">
        <w:t>Ultimele</w:t>
      </w:r>
      <w:r w:rsidR="00CD610F">
        <w:t xml:space="preserve"> </w:t>
      </w:r>
      <w:r w:rsidRPr="00B96C9C">
        <w:t>modificări</w:t>
      </w:r>
      <w:r w:rsidR="00CD610F">
        <w:t xml:space="preserve"> </w:t>
      </w:r>
      <w:r w:rsidRPr="00B96C9C">
        <w:t>legislative</w:t>
      </w:r>
      <w:r w:rsidR="00CD610F">
        <w:t xml:space="preserve"> </w:t>
      </w:r>
      <w:r w:rsidRPr="00B96C9C">
        <w:t>din</w:t>
      </w:r>
      <w:r w:rsidR="00CD610F">
        <w:t xml:space="preserve"> </w:t>
      </w:r>
      <w:r w:rsidRPr="00B96C9C">
        <w:t>domeniu</w:t>
      </w:r>
      <w:r w:rsidR="00CD610F">
        <w:t xml:space="preserve"> </w:t>
      </w:r>
      <w:r w:rsidRPr="00B96C9C">
        <w:t>(</w:t>
      </w:r>
      <w:r w:rsidR="00A55C8F">
        <w:t xml:space="preserve">de exemplu, </w:t>
      </w:r>
      <w:r w:rsidRPr="00B96C9C">
        <w:t>OUG</w:t>
      </w:r>
      <w:r w:rsidR="00A55C8F">
        <w:t xml:space="preserve"> </w:t>
      </w:r>
      <w:r w:rsidRPr="00B96C9C">
        <w:t>nr.</w:t>
      </w:r>
      <w:r w:rsidR="00A55C8F">
        <w:t xml:space="preserve"> </w:t>
      </w:r>
      <w:r w:rsidRPr="00B96C9C">
        <w:t>74/2018)</w:t>
      </w:r>
      <w:r w:rsidR="00CD610F">
        <w:t xml:space="preserve"> </w:t>
      </w:r>
      <w:r w:rsidRPr="00B96C9C">
        <w:t>obligă</w:t>
      </w:r>
      <w:r w:rsidR="00CD610F">
        <w:t xml:space="preserve"> </w:t>
      </w:r>
      <w:r w:rsidRPr="00B96C9C">
        <w:t>producătorii</w:t>
      </w:r>
      <w:r w:rsidR="00CD610F">
        <w:t xml:space="preserve"> </w:t>
      </w:r>
      <w:r w:rsidRPr="00B96C9C">
        <w:t>de</w:t>
      </w:r>
      <w:r w:rsidR="00CD610F">
        <w:t xml:space="preserve"> </w:t>
      </w:r>
      <w:r w:rsidRPr="00B96C9C">
        <w:t>ambalaje</w:t>
      </w:r>
      <w:r w:rsidR="00CD610F">
        <w:t xml:space="preserve"> </w:t>
      </w:r>
      <w:r w:rsidRPr="00B96C9C">
        <w:t>să</w:t>
      </w:r>
      <w:r w:rsidR="00CD610F">
        <w:t xml:space="preserve"> </w:t>
      </w:r>
      <w:r w:rsidRPr="00B96C9C">
        <w:t>acopere</w:t>
      </w:r>
      <w:r w:rsidR="00CD610F">
        <w:t xml:space="preserve"> </w:t>
      </w:r>
      <w:r w:rsidRPr="00B96C9C">
        <w:t>costurile</w:t>
      </w:r>
      <w:r w:rsidR="00CD610F">
        <w:t xml:space="preserve"> </w:t>
      </w:r>
      <w:r w:rsidRPr="00B96C9C">
        <w:t>cu</w:t>
      </w:r>
      <w:r w:rsidR="00CD610F">
        <w:t xml:space="preserve"> </w:t>
      </w:r>
      <w:r w:rsidRPr="00B96C9C">
        <w:t>gestionarea</w:t>
      </w:r>
      <w:r w:rsidR="00CD610F">
        <w:t xml:space="preserve"> </w:t>
      </w:r>
      <w:r w:rsidRPr="00B96C9C">
        <w:t>deșeurilor</w:t>
      </w:r>
      <w:r w:rsidR="00CD610F">
        <w:t xml:space="preserve"> </w:t>
      </w:r>
      <w:r w:rsidRPr="00B96C9C">
        <w:t>de</w:t>
      </w:r>
      <w:r w:rsidR="00CD610F">
        <w:t xml:space="preserve"> </w:t>
      </w:r>
      <w:r w:rsidRPr="00B96C9C">
        <w:t>ambalaje,</w:t>
      </w:r>
      <w:r w:rsidR="00CD610F">
        <w:t xml:space="preserve"> </w:t>
      </w:r>
      <w:r w:rsidRPr="00B96C9C">
        <w:t>aceștia</w:t>
      </w:r>
      <w:r w:rsidR="00CD610F">
        <w:t xml:space="preserve"> </w:t>
      </w:r>
      <w:r w:rsidRPr="00B96C9C">
        <w:t>fiind</w:t>
      </w:r>
      <w:r w:rsidR="00CD610F">
        <w:t xml:space="preserve"> </w:t>
      </w:r>
      <w:r w:rsidRPr="00B96C9C">
        <w:t>obligați</w:t>
      </w:r>
      <w:r w:rsidR="00CD610F">
        <w:t xml:space="preserve"> </w:t>
      </w:r>
      <w:r w:rsidRPr="00B96C9C">
        <w:t>să</w:t>
      </w:r>
      <w:r w:rsidR="00CD610F">
        <w:t xml:space="preserve"> </w:t>
      </w:r>
      <w:r w:rsidRPr="00B96C9C">
        <w:t>finanțeze</w:t>
      </w:r>
      <w:r w:rsidR="00CD610F">
        <w:t xml:space="preserve"> </w:t>
      </w:r>
      <w:r w:rsidRPr="00B96C9C">
        <w:t>astfel</w:t>
      </w:r>
      <w:r w:rsidR="00CD610F">
        <w:t xml:space="preserve"> </w:t>
      </w:r>
      <w:r w:rsidRPr="00B96C9C">
        <w:t>sistemul</w:t>
      </w:r>
      <w:r w:rsidR="00CD610F">
        <w:t xml:space="preserve"> </w:t>
      </w:r>
      <w:r w:rsidRPr="00B96C9C">
        <w:t>de</w:t>
      </w:r>
      <w:r w:rsidR="00CD610F">
        <w:t xml:space="preserve"> </w:t>
      </w:r>
      <w:r w:rsidRPr="00B96C9C">
        <w:t>colectare</w:t>
      </w:r>
      <w:r w:rsidR="00CD610F">
        <w:t xml:space="preserve"> </w:t>
      </w:r>
      <w:r w:rsidRPr="00B96C9C">
        <w:t>și</w:t>
      </w:r>
      <w:r w:rsidR="00CD610F">
        <w:t xml:space="preserve"> </w:t>
      </w:r>
      <w:r w:rsidRPr="00B96C9C">
        <w:t>tratare.</w:t>
      </w:r>
    </w:p>
    <w:p w:rsidR="008039CB" w:rsidRPr="00B96C9C" w:rsidRDefault="008039CB" w:rsidP="00F84DB3">
      <w:pPr>
        <w:jc w:val="both"/>
      </w:pPr>
      <w:r w:rsidRPr="00B96C9C">
        <w:t>Nu</w:t>
      </w:r>
      <w:r w:rsidR="00CD610F">
        <w:t xml:space="preserve"> </w:t>
      </w:r>
      <w:r w:rsidRPr="00B96C9C">
        <w:t>există</w:t>
      </w:r>
      <w:r w:rsidR="00CD610F">
        <w:t xml:space="preserve"> </w:t>
      </w:r>
      <w:r w:rsidRPr="00B96C9C">
        <w:t>practic</w:t>
      </w:r>
      <w:r w:rsidR="00CD610F">
        <w:t xml:space="preserve"> </w:t>
      </w:r>
      <w:r w:rsidRPr="00B96C9C">
        <w:rPr>
          <w:spacing w:val="-1"/>
        </w:rPr>
        <w:t>un</w:t>
      </w:r>
      <w:r w:rsidR="00CD610F">
        <w:rPr>
          <w:spacing w:val="-1"/>
        </w:rPr>
        <w:t xml:space="preserve"> </w:t>
      </w:r>
      <w:r w:rsidRPr="00B96C9C">
        <w:t>risc</w:t>
      </w:r>
      <w:r w:rsidR="00CD610F">
        <w:t xml:space="preserve"> </w:t>
      </w:r>
      <w:r w:rsidRPr="00B96C9C">
        <w:t xml:space="preserve">de </w:t>
      </w:r>
      <w:r w:rsidRPr="00B96C9C">
        <w:rPr>
          <w:spacing w:val="-1"/>
        </w:rPr>
        <w:t>preluare pentru</w:t>
      </w:r>
      <w:r w:rsidR="00CD610F">
        <w:rPr>
          <w:spacing w:val="-1"/>
        </w:rPr>
        <w:t xml:space="preserve"> </w:t>
      </w:r>
      <w:r w:rsidRPr="00B96C9C">
        <w:t>această</w:t>
      </w:r>
      <w:r w:rsidR="00CD610F">
        <w:t xml:space="preserve"> </w:t>
      </w:r>
      <w:r w:rsidRPr="00B96C9C">
        <w:rPr>
          <w:spacing w:val="-1"/>
        </w:rPr>
        <w:t>categorie de</w:t>
      </w:r>
      <w:r w:rsidR="00CD610F">
        <w:rPr>
          <w:spacing w:val="-1"/>
        </w:rPr>
        <w:t xml:space="preserve"> </w:t>
      </w:r>
      <w:r w:rsidRPr="00B96C9C">
        <w:t>deșeuri.</w:t>
      </w:r>
    </w:p>
    <w:p w:rsidR="00E90F2C" w:rsidRPr="00B96C9C" w:rsidRDefault="00E90F2C" w:rsidP="00924A4F"/>
    <w:p w:rsidR="008039CB" w:rsidRPr="002D0335" w:rsidRDefault="008039CB" w:rsidP="00924A4F">
      <w:pPr>
        <w:pStyle w:val="Heading1"/>
        <w:numPr>
          <w:ilvl w:val="3"/>
          <w:numId w:val="112"/>
        </w:numPr>
      </w:pPr>
      <w:bookmarkStart w:id="313" w:name="_Toc26870614"/>
      <w:r w:rsidRPr="002D0335">
        <w:t>Conformitatea</w:t>
      </w:r>
      <w:r w:rsidR="00CD610F" w:rsidRPr="002D0335">
        <w:t xml:space="preserve"> </w:t>
      </w:r>
      <w:r w:rsidRPr="002D0335">
        <w:t>cu</w:t>
      </w:r>
      <w:r w:rsidR="00CD610F" w:rsidRPr="002D0335">
        <w:t xml:space="preserve"> </w:t>
      </w:r>
      <w:r w:rsidRPr="002D0335">
        <w:t>principiile</w:t>
      </w:r>
      <w:r w:rsidR="00CD610F" w:rsidRPr="002D0335">
        <w:t xml:space="preserve"> </w:t>
      </w:r>
      <w:r w:rsidRPr="002D0335">
        <w:t>economiei</w:t>
      </w:r>
      <w:r w:rsidR="00CD610F" w:rsidRPr="002D0335">
        <w:t xml:space="preserve"> </w:t>
      </w:r>
      <w:r w:rsidRPr="002D0335">
        <w:t>circulare</w:t>
      </w:r>
      <w:bookmarkEnd w:id="313"/>
    </w:p>
    <w:p w:rsidR="008039CB" w:rsidRPr="00B96C9C" w:rsidRDefault="008039CB" w:rsidP="00924A4F"/>
    <w:p w:rsidR="00240340" w:rsidRDefault="008039CB" w:rsidP="00F84DB3">
      <w:pPr>
        <w:jc w:val="both"/>
      </w:pPr>
      <w:r w:rsidRPr="00B96C9C">
        <w:t>Politica</w:t>
      </w:r>
      <w:r w:rsidR="00CD610F">
        <w:t xml:space="preserve"> </w:t>
      </w:r>
      <w:r w:rsidRPr="00B96C9C">
        <w:t>europeană</w:t>
      </w:r>
      <w:r w:rsidR="00CD610F">
        <w:t xml:space="preserve"> </w:t>
      </w:r>
      <w:r w:rsidRPr="00B96C9C">
        <w:t>şi</w:t>
      </w:r>
      <w:r w:rsidR="00CD610F">
        <w:t xml:space="preserve"> </w:t>
      </w:r>
      <w:r w:rsidRPr="00B96C9C">
        <w:t>naţională</w:t>
      </w:r>
      <w:r w:rsidR="00CD610F">
        <w:t xml:space="preserve"> </w:t>
      </w:r>
      <w:r w:rsidRPr="00B96C9C">
        <w:t>se</w:t>
      </w:r>
      <w:r w:rsidR="00CD610F">
        <w:t xml:space="preserve"> </w:t>
      </w:r>
      <w:r w:rsidRPr="00B96C9C">
        <w:t>bazează</w:t>
      </w:r>
      <w:r w:rsidR="00CD610F">
        <w:t xml:space="preserve"> </w:t>
      </w:r>
      <w:r w:rsidRPr="00B96C9C">
        <w:t>pe</w:t>
      </w:r>
      <w:r w:rsidR="00CD610F">
        <w:t xml:space="preserve"> </w:t>
      </w:r>
      <w:r w:rsidRPr="00B96C9C">
        <w:t>“ierarhia</w:t>
      </w:r>
      <w:r w:rsidR="00CD610F">
        <w:t xml:space="preserve"> </w:t>
      </w:r>
      <w:r w:rsidRPr="00B96C9C">
        <w:t>deșeurilor”,</w:t>
      </w:r>
      <w:r w:rsidR="00CD610F">
        <w:t xml:space="preserve"> </w:t>
      </w:r>
      <w:r w:rsidRPr="00B96C9C">
        <w:t>care</w:t>
      </w:r>
      <w:r w:rsidR="00CD610F">
        <w:t xml:space="preserve"> </w:t>
      </w:r>
      <w:r w:rsidRPr="00B96C9C">
        <w:t>stabilește</w:t>
      </w:r>
      <w:r w:rsidR="00CD610F">
        <w:t xml:space="preserve"> </w:t>
      </w:r>
      <w:r w:rsidRPr="00B96C9C">
        <w:t>prioritățile</w:t>
      </w:r>
      <w:r w:rsidR="00CD610F">
        <w:t xml:space="preserve"> </w:t>
      </w:r>
      <w:r w:rsidRPr="00B96C9C">
        <w:t>în</w:t>
      </w:r>
      <w:r w:rsidR="00CD610F">
        <w:t xml:space="preserve"> </w:t>
      </w:r>
      <w:r w:rsidRPr="00B96C9C">
        <w:t>ceea</w:t>
      </w:r>
      <w:r w:rsidR="00CD610F">
        <w:t xml:space="preserve"> </w:t>
      </w:r>
      <w:r w:rsidRPr="00B96C9C">
        <w:t>ce</w:t>
      </w:r>
      <w:r w:rsidR="00CD610F">
        <w:t xml:space="preserve"> </w:t>
      </w:r>
      <w:r w:rsidRPr="00B96C9C">
        <w:t>priveşte</w:t>
      </w:r>
      <w:r w:rsidR="00CD610F">
        <w:t xml:space="preserve"> </w:t>
      </w:r>
      <w:r w:rsidRPr="00B96C9C">
        <w:t>gestionarea</w:t>
      </w:r>
      <w:r w:rsidR="00CD610F">
        <w:t xml:space="preserve"> </w:t>
      </w:r>
      <w:r w:rsidRPr="00B96C9C">
        <w:t>deșeurilor:</w:t>
      </w:r>
      <w:r w:rsidR="00CD610F">
        <w:t xml:space="preserve"> </w:t>
      </w:r>
      <w:r w:rsidRPr="00B96C9C">
        <w:t>se</w:t>
      </w:r>
      <w:r w:rsidR="00CD610F">
        <w:t xml:space="preserve"> </w:t>
      </w:r>
      <w:r w:rsidRPr="00B96C9C">
        <w:t>încurajează</w:t>
      </w:r>
      <w:r w:rsidR="00CD610F">
        <w:t xml:space="preserve"> </w:t>
      </w:r>
      <w:r w:rsidRPr="00B96C9C">
        <w:t>în</w:t>
      </w:r>
      <w:r w:rsidR="00CD610F">
        <w:t xml:space="preserve"> </w:t>
      </w:r>
      <w:r w:rsidRPr="00B96C9C">
        <w:t>primul</w:t>
      </w:r>
      <w:r w:rsidR="00CD610F">
        <w:t xml:space="preserve"> </w:t>
      </w:r>
      <w:r w:rsidRPr="00B96C9C">
        <w:t>rând</w:t>
      </w:r>
      <w:r w:rsidR="00CD610F">
        <w:t xml:space="preserve"> </w:t>
      </w:r>
      <w:r w:rsidRPr="00B96C9C">
        <w:t>prevenirea</w:t>
      </w:r>
      <w:r w:rsidR="00CD610F">
        <w:t xml:space="preserve"> </w:t>
      </w:r>
      <w:r w:rsidRPr="00B96C9C">
        <w:t>sau</w:t>
      </w:r>
      <w:r w:rsidR="00CD610F">
        <w:t xml:space="preserve"> </w:t>
      </w:r>
      <w:r w:rsidRPr="00B96C9C">
        <w:t>reducerea</w:t>
      </w:r>
      <w:r w:rsidR="00CD610F">
        <w:t xml:space="preserve"> </w:t>
      </w:r>
      <w:r w:rsidRPr="00B96C9C">
        <w:t>cantităților</w:t>
      </w:r>
      <w:r w:rsidR="00CD610F">
        <w:t xml:space="preserve"> </w:t>
      </w:r>
      <w:r w:rsidRPr="00B96C9C">
        <w:t>de</w:t>
      </w:r>
      <w:r w:rsidR="00CD610F">
        <w:t xml:space="preserve"> </w:t>
      </w:r>
      <w:r w:rsidRPr="00B96C9C">
        <w:t>deșeuri</w:t>
      </w:r>
      <w:r w:rsidR="00CD610F">
        <w:t xml:space="preserve"> </w:t>
      </w:r>
      <w:r w:rsidRPr="00B96C9C">
        <w:t>generate</w:t>
      </w:r>
      <w:r w:rsidR="00CD610F">
        <w:t xml:space="preserve"> </w:t>
      </w:r>
      <w:r w:rsidRPr="00B96C9C">
        <w:t>și</w:t>
      </w:r>
      <w:r w:rsidR="00CD610F">
        <w:t xml:space="preserve"> </w:t>
      </w:r>
      <w:r w:rsidRPr="00B96C9C">
        <w:t>reducerea</w:t>
      </w:r>
      <w:r w:rsidR="00CD610F">
        <w:t xml:space="preserve"> </w:t>
      </w:r>
      <w:r w:rsidRPr="00B96C9C">
        <w:t>gradului</w:t>
      </w:r>
      <w:r w:rsidR="00CD610F">
        <w:t xml:space="preserve"> </w:t>
      </w:r>
      <w:r w:rsidRPr="00B96C9C">
        <w:t>de</w:t>
      </w:r>
      <w:r w:rsidR="00CD610F">
        <w:t xml:space="preserve"> </w:t>
      </w:r>
      <w:r w:rsidRPr="00B96C9C">
        <w:t>periculozitate</w:t>
      </w:r>
      <w:r w:rsidR="00CD610F">
        <w:t xml:space="preserve"> </w:t>
      </w:r>
      <w:r w:rsidRPr="00B96C9C">
        <w:t>al</w:t>
      </w:r>
      <w:r w:rsidR="00CD610F">
        <w:t xml:space="preserve"> </w:t>
      </w:r>
      <w:r w:rsidRPr="00B96C9C">
        <w:t>acestora,</w:t>
      </w:r>
      <w:r w:rsidR="00CD610F">
        <w:t xml:space="preserve"> </w:t>
      </w:r>
      <w:r w:rsidRPr="00B96C9C">
        <w:t>reutilizarea</w:t>
      </w:r>
      <w:r w:rsidR="00CD610F">
        <w:t xml:space="preserve"> </w:t>
      </w:r>
      <w:r w:rsidRPr="00B96C9C">
        <w:t>și</w:t>
      </w:r>
      <w:r w:rsidR="00CD610F">
        <w:t xml:space="preserve"> </w:t>
      </w:r>
      <w:r w:rsidRPr="00B96C9C">
        <w:t>abia apoi</w:t>
      </w:r>
      <w:r w:rsidR="00CD610F">
        <w:t xml:space="preserve"> </w:t>
      </w:r>
      <w:r w:rsidRPr="00B96C9C">
        <w:t>valorificarea</w:t>
      </w:r>
      <w:r w:rsidR="00CD610F">
        <w:t xml:space="preserve"> </w:t>
      </w:r>
      <w:r w:rsidRPr="00B96C9C">
        <w:t>deșeurilor</w:t>
      </w:r>
      <w:r w:rsidR="00CD610F">
        <w:t xml:space="preserve"> </w:t>
      </w:r>
      <w:r w:rsidRPr="00B96C9C">
        <w:t>prin</w:t>
      </w:r>
      <w:r w:rsidR="00CD610F">
        <w:t xml:space="preserve"> </w:t>
      </w:r>
      <w:r w:rsidRPr="00B96C9C">
        <w:t>reciclare</w:t>
      </w:r>
      <w:r w:rsidR="00CD610F">
        <w:t xml:space="preserve"> </w:t>
      </w:r>
      <w:r w:rsidRPr="00B96C9C">
        <w:t>și</w:t>
      </w:r>
      <w:r w:rsidR="00CD610F">
        <w:t xml:space="preserve"> </w:t>
      </w:r>
      <w:r w:rsidRPr="00B96C9C">
        <w:t>alte</w:t>
      </w:r>
      <w:r w:rsidR="00CD610F">
        <w:t xml:space="preserve"> </w:t>
      </w:r>
      <w:r w:rsidRPr="00B96C9C">
        <w:t>operațiuni</w:t>
      </w:r>
      <w:r w:rsidR="00CD610F">
        <w:t xml:space="preserve"> </w:t>
      </w:r>
      <w:r w:rsidRPr="00B96C9C">
        <w:t>de</w:t>
      </w:r>
      <w:r w:rsidR="00CD610F">
        <w:t xml:space="preserve"> </w:t>
      </w:r>
      <w:r w:rsidRPr="00B96C9C">
        <w:t>valorificare</w:t>
      </w:r>
      <w:r w:rsidR="00CD610F">
        <w:t xml:space="preserve"> </w:t>
      </w:r>
      <w:r w:rsidRPr="00B96C9C">
        <w:t>(</w:t>
      </w:r>
      <w:r w:rsidR="00A55C8F">
        <w:t xml:space="preserve">de </w:t>
      </w:r>
      <w:r w:rsidRPr="00B96C9C">
        <w:t>ex</w:t>
      </w:r>
      <w:r w:rsidR="00A55C8F">
        <w:t xml:space="preserve">emplu, </w:t>
      </w:r>
      <w:r w:rsidRPr="00B96C9C">
        <w:t>valorificarea</w:t>
      </w:r>
      <w:r w:rsidR="00CD610F">
        <w:t xml:space="preserve"> </w:t>
      </w:r>
      <w:r w:rsidRPr="00B96C9C">
        <w:t>energetică).</w:t>
      </w:r>
    </w:p>
    <w:p w:rsidR="00F84DB3" w:rsidRDefault="00F84DB3" w:rsidP="00F84DB3">
      <w:pPr>
        <w:jc w:val="both"/>
      </w:pPr>
    </w:p>
    <w:p w:rsidR="008039CB" w:rsidRPr="00B96C9C" w:rsidRDefault="008039CB" w:rsidP="00F84DB3">
      <w:pPr>
        <w:jc w:val="both"/>
      </w:pPr>
      <w:r w:rsidRPr="00B96C9C">
        <w:t>Pe</w:t>
      </w:r>
      <w:r w:rsidR="00CD610F">
        <w:t xml:space="preserve"> </w:t>
      </w:r>
      <w:r w:rsidRPr="00B96C9C">
        <w:rPr>
          <w:spacing w:val="-1"/>
        </w:rPr>
        <w:t>ultimul</w:t>
      </w:r>
      <w:r w:rsidR="00CD610F">
        <w:rPr>
          <w:spacing w:val="-1"/>
        </w:rPr>
        <w:t xml:space="preserve"> </w:t>
      </w:r>
      <w:r w:rsidRPr="00B96C9C">
        <w:t>loc</w:t>
      </w:r>
      <w:r w:rsidR="00CD610F">
        <w:t xml:space="preserve"> </w:t>
      </w:r>
      <w:r w:rsidRPr="00B96C9C">
        <w:t>în</w:t>
      </w:r>
      <w:r w:rsidR="00CD610F">
        <w:t xml:space="preserve"> </w:t>
      </w:r>
      <w:r w:rsidRPr="00B96C9C">
        <w:t>ierarhie</w:t>
      </w:r>
      <w:r w:rsidR="00CD610F">
        <w:t xml:space="preserve"> </w:t>
      </w:r>
      <w:r w:rsidRPr="00B96C9C">
        <w:t>este</w:t>
      </w:r>
      <w:r w:rsidR="00CD610F">
        <w:t xml:space="preserve"> </w:t>
      </w:r>
      <w:r w:rsidRPr="00B96C9C">
        <w:t>eliminarea</w:t>
      </w:r>
      <w:r w:rsidR="00CD610F">
        <w:t xml:space="preserve"> </w:t>
      </w:r>
      <w:r w:rsidRPr="00B96C9C">
        <w:t>deşeurilor,</w:t>
      </w:r>
      <w:r w:rsidR="00CD610F">
        <w:t xml:space="preserve"> </w:t>
      </w:r>
      <w:r w:rsidRPr="00B96C9C">
        <w:t>care</w:t>
      </w:r>
      <w:r w:rsidR="00CD610F">
        <w:t xml:space="preserve"> </w:t>
      </w:r>
      <w:r w:rsidRPr="00B96C9C">
        <w:rPr>
          <w:spacing w:val="-1"/>
        </w:rPr>
        <w:t>include</w:t>
      </w:r>
      <w:r w:rsidR="00CD610F">
        <w:rPr>
          <w:spacing w:val="-1"/>
        </w:rPr>
        <w:t xml:space="preserve"> </w:t>
      </w:r>
      <w:r w:rsidRPr="00B96C9C">
        <w:t>depozitarea</w:t>
      </w:r>
      <w:r w:rsidR="00CD610F">
        <w:t xml:space="preserve"> </w:t>
      </w:r>
      <w:r w:rsidRPr="00B96C9C">
        <w:rPr>
          <w:spacing w:val="-1"/>
        </w:rPr>
        <w:t>deșeurilor</w:t>
      </w:r>
      <w:r w:rsidR="00CD610F">
        <w:rPr>
          <w:spacing w:val="-1"/>
        </w:rPr>
        <w:t xml:space="preserve"> </w:t>
      </w:r>
      <w:r w:rsidRPr="00B96C9C">
        <w:t>și</w:t>
      </w:r>
      <w:r w:rsidR="00CD610F">
        <w:t xml:space="preserve"> </w:t>
      </w:r>
      <w:r w:rsidRPr="00B96C9C">
        <w:rPr>
          <w:spacing w:val="-1"/>
        </w:rPr>
        <w:t>incinerarea</w:t>
      </w:r>
      <w:r w:rsidR="00CD610F">
        <w:rPr>
          <w:spacing w:val="-1"/>
        </w:rPr>
        <w:t xml:space="preserve"> </w:t>
      </w:r>
      <w:r w:rsidRPr="00B96C9C">
        <w:t>(în</w:t>
      </w:r>
      <w:r w:rsidR="00CD610F">
        <w:t xml:space="preserve"> </w:t>
      </w:r>
      <w:r w:rsidRPr="00B96C9C">
        <w:rPr>
          <w:spacing w:val="-1"/>
        </w:rPr>
        <w:t>cazul</w:t>
      </w:r>
      <w:r w:rsidR="00CD610F">
        <w:rPr>
          <w:spacing w:val="-1"/>
        </w:rPr>
        <w:t xml:space="preserve"> </w:t>
      </w:r>
      <w:r w:rsidRPr="00B96C9C">
        <w:t>în</w:t>
      </w:r>
      <w:r w:rsidR="00CD610F">
        <w:t xml:space="preserve"> </w:t>
      </w:r>
      <w:r w:rsidRPr="00B96C9C">
        <w:t>care</w:t>
      </w:r>
      <w:r w:rsidR="00CD610F">
        <w:t xml:space="preserve"> </w:t>
      </w:r>
      <w:r w:rsidRPr="00B96C9C">
        <w:t>instalațiile</w:t>
      </w:r>
      <w:r w:rsidR="00CD610F">
        <w:t xml:space="preserve"> </w:t>
      </w:r>
      <w:r w:rsidRPr="00B96C9C">
        <w:rPr>
          <w:spacing w:val="-1"/>
        </w:rPr>
        <w:t>nu</w:t>
      </w:r>
      <w:r w:rsidR="00CD610F">
        <w:rPr>
          <w:spacing w:val="-1"/>
        </w:rPr>
        <w:t xml:space="preserve"> </w:t>
      </w:r>
      <w:r w:rsidRPr="00B96C9C">
        <w:rPr>
          <w:spacing w:val="-1"/>
        </w:rPr>
        <w:t>îndeplinesc</w:t>
      </w:r>
      <w:r w:rsidR="00CD610F">
        <w:rPr>
          <w:spacing w:val="-1"/>
        </w:rPr>
        <w:t xml:space="preserve"> </w:t>
      </w:r>
      <w:r w:rsidRPr="00B96C9C">
        <w:rPr>
          <w:spacing w:val="-1"/>
        </w:rPr>
        <w:t>anumiți</w:t>
      </w:r>
      <w:r w:rsidR="00CD610F">
        <w:rPr>
          <w:spacing w:val="-1"/>
        </w:rPr>
        <w:t xml:space="preserve"> </w:t>
      </w:r>
      <w:r w:rsidRPr="00B96C9C">
        <w:rPr>
          <w:spacing w:val="-1"/>
        </w:rPr>
        <w:t>indicatori</w:t>
      </w:r>
      <w:r w:rsidR="00CD610F">
        <w:rPr>
          <w:spacing w:val="-1"/>
        </w:rPr>
        <w:t xml:space="preserve"> </w:t>
      </w:r>
      <w:r w:rsidRPr="00B96C9C">
        <w:t>de</w:t>
      </w:r>
      <w:r w:rsidR="00CD610F">
        <w:t xml:space="preserve"> </w:t>
      </w:r>
      <w:r w:rsidRPr="00B96C9C">
        <w:rPr>
          <w:spacing w:val="-1"/>
        </w:rPr>
        <w:t>performanță</w:t>
      </w:r>
      <w:r w:rsidR="00CD610F">
        <w:rPr>
          <w:spacing w:val="-1"/>
        </w:rPr>
        <w:t xml:space="preserve"> </w:t>
      </w:r>
      <w:r w:rsidRPr="00B96C9C">
        <w:t>care</w:t>
      </w:r>
      <w:r w:rsidR="00CD610F">
        <w:t xml:space="preserve"> </w:t>
      </w:r>
      <w:r w:rsidRPr="00B96C9C">
        <w:t>să</w:t>
      </w:r>
      <w:r w:rsidR="00CD610F">
        <w:t xml:space="preserve"> </w:t>
      </w:r>
      <w:r w:rsidRPr="00B96C9C">
        <w:t>le</w:t>
      </w:r>
      <w:r w:rsidR="00CD610F">
        <w:t xml:space="preserve"> </w:t>
      </w:r>
      <w:r w:rsidRPr="00B96C9C">
        <w:rPr>
          <w:spacing w:val="-1"/>
        </w:rPr>
        <w:t>încadreze</w:t>
      </w:r>
      <w:r w:rsidR="00CD610F">
        <w:rPr>
          <w:spacing w:val="-1"/>
        </w:rPr>
        <w:t xml:space="preserve"> </w:t>
      </w:r>
      <w:r w:rsidRPr="00B96C9C">
        <w:t>în</w:t>
      </w:r>
      <w:r w:rsidR="00CD610F">
        <w:t xml:space="preserve"> </w:t>
      </w:r>
      <w:r w:rsidRPr="00B96C9C">
        <w:t>instalații</w:t>
      </w:r>
      <w:r w:rsidR="00CD610F">
        <w:t xml:space="preserve"> </w:t>
      </w:r>
      <w:r w:rsidRPr="00B96C9C">
        <w:t>cu</w:t>
      </w:r>
      <w:r w:rsidR="00CD610F">
        <w:t xml:space="preserve"> </w:t>
      </w:r>
      <w:r w:rsidRPr="00B96C9C">
        <w:t>valorificare</w:t>
      </w:r>
      <w:r w:rsidR="00CD610F">
        <w:t xml:space="preserve"> </w:t>
      </w:r>
      <w:r w:rsidRPr="00B96C9C">
        <w:rPr>
          <w:spacing w:val="-1"/>
        </w:rPr>
        <w:t>energetică).</w:t>
      </w:r>
    </w:p>
    <w:p w:rsidR="00F84DB3" w:rsidRDefault="00F84DB3" w:rsidP="00F84DB3">
      <w:pPr>
        <w:jc w:val="both"/>
      </w:pPr>
    </w:p>
    <w:p w:rsidR="00F84DB3" w:rsidRDefault="008039CB" w:rsidP="00F84DB3">
      <w:pPr>
        <w:jc w:val="both"/>
      </w:pPr>
      <w:r w:rsidRPr="00B96C9C">
        <w:t>Tranziția</w:t>
      </w:r>
      <w:r w:rsidR="00CD610F">
        <w:t xml:space="preserve"> </w:t>
      </w:r>
      <w:r w:rsidRPr="00B96C9C">
        <w:t>către</w:t>
      </w:r>
      <w:r w:rsidR="00CD610F">
        <w:t xml:space="preserve"> </w:t>
      </w:r>
      <w:r w:rsidRPr="00B96C9C">
        <w:t>o</w:t>
      </w:r>
      <w:r w:rsidR="00CD610F">
        <w:t xml:space="preserve"> </w:t>
      </w:r>
      <w:r w:rsidRPr="00B96C9C">
        <w:t>economie</w:t>
      </w:r>
      <w:r w:rsidR="00CD610F">
        <w:t xml:space="preserve"> </w:t>
      </w:r>
      <w:r w:rsidRPr="00B96C9C">
        <w:t>circulară</w:t>
      </w:r>
      <w:r w:rsidR="00A55C8F">
        <w:t>,</w:t>
      </w:r>
      <w:r w:rsidR="00CD610F">
        <w:t xml:space="preserve"> </w:t>
      </w:r>
      <w:r w:rsidRPr="00B96C9C">
        <w:t>reprezintă</w:t>
      </w:r>
      <w:r w:rsidR="00CD610F">
        <w:t xml:space="preserve"> </w:t>
      </w:r>
      <w:r w:rsidRPr="00B96C9C">
        <w:t>o</w:t>
      </w:r>
      <w:r w:rsidR="00CD610F">
        <w:t xml:space="preserve"> </w:t>
      </w:r>
      <w:r w:rsidRPr="00B96C9C">
        <w:t>prioritate</w:t>
      </w:r>
      <w:r w:rsidR="00CD610F">
        <w:t xml:space="preserve"> </w:t>
      </w:r>
      <w:r w:rsidRPr="00B96C9C">
        <w:t>la</w:t>
      </w:r>
      <w:r w:rsidR="00CD610F">
        <w:t xml:space="preserve"> </w:t>
      </w:r>
      <w:r w:rsidRPr="00B96C9C">
        <w:t>nivelul</w:t>
      </w:r>
      <w:r w:rsidR="00CD610F">
        <w:t xml:space="preserve"> </w:t>
      </w:r>
      <w:r w:rsidRPr="00B96C9C">
        <w:t>statelor</w:t>
      </w:r>
      <w:r w:rsidR="00CD610F">
        <w:t xml:space="preserve"> </w:t>
      </w:r>
      <w:r w:rsidRPr="00B96C9C">
        <w:t>membre.</w:t>
      </w:r>
      <w:r w:rsidR="00A55C8F">
        <w:t xml:space="preserve"> </w:t>
      </w:r>
      <w:r w:rsidRPr="00B96C9C">
        <w:t>În</w:t>
      </w:r>
      <w:r w:rsidR="00CD610F">
        <w:t xml:space="preserve"> </w:t>
      </w:r>
      <w:r w:rsidRPr="00B96C9C">
        <w:t>cadrul</w:t>
      </w:r>
      <w:r w:rsidR="00CD610F">
        <w:t xml:space="preserve"> </w:t>
      </w:r>
      <w:r w:rsidRPr="00B96C9C">
        <w:t>economiei</w:t>
      </w:r>
      <w:r w:rsidR="00CD610F">
        <w:t xml:space="preserve"> </w:t>
      </w:r>
      <w:r w:rsidRPr="00B96C9C">
        <w:t>circulare</w:t>
      </w:r>
      <w:r w:rsidR="00CD610F">
        <w:t xml:space="preserve"> </w:t>
      </w:r>
      <w:r w:rsidRPr="00B96C9C">
        <w:t>valoarea</w:t>
      </w:r>
      <w:r w:rsidR="00CD610F">
        <w:t xml:space="preserve"> </w:t>
      </w:r>
      <w:r w:rsidRPr="00B96C9C">
        <w:t>produselor,</w:t>
      </w:r>
      <w:r w:rsidR="00CD610F">
        <w:t xml:space="preserve"> </w:t>
      </w:r>
      <w:r w:rsidRPr="00B96C9C">
        <w:t>a</w:t>
      </w:r>
      <w:r w:rsidR="00CD610F">
        <w:t xml:space="preserve"> </w:t>
      </w:r>
      <w:r w:rsidRPr="00B96C9C">
        <w:t>materialelor</w:t>
      </w:r>
      <w:r w:rsidR="00CD610F">
        <w:t xml:space="preserve"> </w:t>
      </w:r>
      <w:r w:rsidRPr="00B96C9C">
        <w:t>și</w:t>
      </w:r>
      <w:r w:rsidR="00CD610F">
        <w:t xml:space="preserve"> </w:t>
      </w:r>
      <w:r w:rsidRPr="00B96C9C">
        <w:t>a</w:t>
      </w:r>
      <w:r w:rsidR="00CD610F">
        <w:t xml:space="preserve"> </w:t>
      </w:r>
      <w:r w:rsidRPr="00B96C9C">
        <w:t>resurselor</w:t>
      </w:r>
      <w:r w:rsidR="00CD610F">
        <w:t xml:space="preserve"> </w:t>
      </w:r>
      <w:r w:rsidRPr="00B96C9C">
        <w:t>este</w:t>
      </w:r>
      <w:r w:rsidR="00CD610F">
        <w:t xml:space="preserve"> </w:t>
      </w:r>
      <w:r w:rsidRPr="00B96C9C">
        <w:t>menținută</w:t>
      </w:r>
      <w:r w:rsidR="00CD610F">
        <w:t xml:space="preserve"> </w:t>
      </w:r>
      <w:r w:rsidRPr="00B96C9C">
        <w:t>în</w:t>
      </w:r>
      <w:r w:rsidR="00CD610F">
        <w:t xml:space="preserve"> </w:t>
      </w:r>
      <w:r w:rsidRPr="00B96C9C">
        <w:t>economie</w:t>
      </w:r>
      <w:r w:rsidR="00CD610F">
        <w:t xml:space="preserve"> </w:t>
      </w:r>
      <w:r w:rsidRPr="00B96C9C">
        <w:t>cât</w:t>
      </w:r>
      <w:r w:rsidR="00CD610F">
        <w:t xml:space="preserve"> </w:t>
      </w:r>
      <w:r w:rsidRPr="00B96C9C">
        <w:t>mai</w:t>
      </w:r>
      <w:r w:rsidR="00CD610F">
        <w:t xml:space="preserve"> </w:t>
      </w:r>
      <w:r w:rsidRPr="00B96C9C">
        <w:t>mult</w:t>
      </w:r>
      <w:r w:rsidR="00CD610F">
        <w:t xml:space="preserve"> </w:t>
      </w:r>
      <w:r w:rsidRPr="00B96C9C">
        <w:t>timp</w:t>
      </w:r>
      <w:r w:rsidR="00CD610F">
        <w:t xml:space="preserve"> </w:t>
      </w:r>
      <w:r w:rsidRPr="00B96C9C">
        <w:t>posibil</w:t>
      </w:r>
      <w:r w:rsidR="00A55C8F">
        <w:t>,</w:t>
      </w:r>
      <w:r w:rsidR="00B833E2">
        <w:t xml:space="preserve"> </w:t>
      </w:r>
      <w:r w:rsidRPr="00B96C9C">
        <w:t>iar</w:t>
      </w:r>
      <w:r w:rsidR="00B833E2">
        <w:t xml:space="preserve"> </w:t>
      </w:r>
      <w:r w:rsidRPr="00B96C9C">
        <w:t>generarea</w:t>
      </w:r>
      <w:r w:rsidR="00B833E2">
        <w:t xml:space="preserve"> </w:t>
      </w:r>
      <w:r w:rsidRPr="00B96C9C">
        <w:t>deșeurilor</w:t>
      </w:r>
      <w:r w:rsidR="00B833E2">
        <w:t xml:space="preserve"> </w:t>
      </w:r>
      <w:r w:rsidRPr="00B96C9C">
        <w:t>este</w:t>
      </w:r>
      <w:r w:rsidR="00B833E2">
        <w:t xml:space="preserve"> </w:t>
      </w:r>
      <w:r w:rsidRPr="00B96C9C">
        <w:t>redusă</w:t>
      </w:r>
      <w:r w:rsidR="00B833E2">
        <w:t xml:space="preserve"> </w:t>
      </w:r>
      <w:r w:rsidRPr="00B96C9C">
        <w:t>la</w:t>
      </w:r>
      <w:r w:rsidR="00B833E2">
        <w:t xml:space="preserve"> </w:t>
      </w:r>
      <w:r w:rsidRPr="00B96C9C">
        <w:t>minim.</w:t>
      </w:r>
    </w:p>
    <w:p w:rsidR="008039CB" w:rsidRPr="00B96C9C" w:rsidRDefault="008039CB" w:rsidP="00F84DB3">
      <w:pPr>
        <w:jc w:val="both"/>
      </w:pPr>
      <w:r w:rsidRPr="00B96C9C">
        <w:t>Transformarea</w:t>
      </w:r>
      <w:r w:rsidR="00B833E2">
        <w:t xml:space="preserve"> </w:t>
      </w:r>
      <w:r w:rsidRPr="00B96C9C">
        <w:t>deşeurilor</w:t>
      </w:r>
      <w:r w:rsidR="00B833E2">
        <w:t xml:space="preserve"> </w:t>
      </w:r>
      <w:r w:rsidRPr="00B96C9C">
        <w:t>în</w:t>
      </w:r>
      <w:r w:rsidR="00B833E2">
        <w:t xml:space="preserve"> </w:t>
      </w:r>
      <w:r w:rsidRPr="00B96C9C">
        <w:t>resurse</w:t>
      </w:r>
      <w:r w:rsidR="00B833E2">
        <w:t xml:space="preserve"> </w:t>
      </w:r>
      <w:r w:rsidRPr="00B96C9C">
        <w:t>este</w:t>
      </w:r>
      <w:r w:rsidR="00B833E2">
        <w:t xml:space="preserve"> </w:t>
      </w:r>
      <w:r w:rsidRPr="00B96C9C">
        <w:rPr>
          <w:spacing w:val="-2"/>
        </w:rPr>
        <w:t>unul</w:t>
      </w:r>
      <w:r w:rsidR="00B833E2">
        <w:rPr>
          <w:spacing w:val="-2"/>
        </w:rPr>
        <w:t xml:space="preserve"> </w:t>
      </w:r>
      <w:r w:rsidRPr="00B96C9C">
        <w:t>din</w:t>
      </w:r>
      <w:r w:rsidR="00B833E2">
        <w:t xml:space="preserve"> </w:t>
      </w:r>
      <w:r w:rsidRPr="00B96C9C">
        <w:t>elementele</w:t>
      </w:r>
      <w:r w:rsidR="00B833E2">
        <w:t xml:space="preserve"> </w:t>
      </w:r>
      <w:r w:rsidRPr="00B96C9C">
        <w:t>principale</w:t>
      </w:r>
      <w:r w:rsidR="00B833E2">
        <w:t xml:space="preserve"> </w:t>
      </w:r>
      <w:r w:rsidRPr="00B96C9C">
        <w:t>care</w:t>
      </w:r>
      <w:r w:rsidR="00B833E2">
        <w:t xml:space="preserve"> </w:t>
      </w:r>
      <w:r w:rsidRPr="00B96C9C">
        <w:t>stau</w:t>
      </w:r>
      <w:r w:rsidR="00B833E2">
        <w:t xml:space="preserve"> </w:t>
      </w:r>
      <w:r w:rsidRPr="00B96C9C">
        <w:t>la</w:t>
      </w:r>
      <w:r w:rsidR="00B833E2">
        <w:t xml:space="preserve"> </w:t>
      </w:r>
      <w:r w:rsidRPr="00B96C9C">
        <w:t>baza</w:t>
      </w:r>
      <w:r w:rsidR="00B833E2">
        <w:t xml:space="preserve"> </w:t>
      </w:r>
      <w:r w:rsidRPr="00B96C9C">
        <w:lastRenderedPageBreak/>
        <w:t>economiei</w:t>
      </w:r>
      <w:r w:rsidR="00B833E2">
        <w:t xml:space="preserve"> </w:t>
      </w:r>
      <w:r w:rsidRPr="00B96C9C">
        <w:t>circulare.</w:t>
      </w:r>
    </w:p>
    <w:p w:rsidR="00F84DB3" w:rsidRDefault="00F84DB3" w:rsidP="00F84DB3">
      <w:pPr>
        <w:jc w:val="both"/>
      </w:pPr>
    </w:p>
    <w:p w:rsidR="00240340" w:rsidRDefault="008039CB" w:rsidP="00F84DB3">
      <w:pPr>
        <w:jc w:val="both"/>
      </w:pPr>
      <w:r w:rsidRPr="00B96C9C">
        <w:t>Comisia</w:t>
      </w:r>
      <w:r w:rsidR="004F2D41">
        <w:t xml:space="preserve"> </w:t>
      </w:r>
      <w:r w:rsidRPr="00B96C9C">
        <w:rPr>
          <w:spacing w:val="-1"/>
        </w:rPr>
        <w:t>Europeană</w:t>
      </w:r>
      <w:r w:rsidR="004F2D41">
        <w:rPr>
          <w:spacing w:val="-1"/>
        </w:rPr>
        <w:t xml:space="preserve"> </w:t>
      </w:r>
      <w:r w:rsidRPr="00B96C9C">
        <w:t>a</w:t>
      </w:r>
      <w:r w:rsidR="004F2D41">
        <w:t xml:space="preserve"> </w:t>
      </w:r>
      <w:r w:rsidRPr="00B96C9C">
        <w:t>adoptat</w:t>
      </w:r>
      <w:r w:rsidR="004F2D41">
        <w:t xml:space="preserve"> </w:t>
      </w:r>
      <w:r w:rsidRPr="00B96C9C">
        <w:t>în</w:t>
      </w:r>
      <w:r w:rsidR="004F2D41">
        <w:t xml:space="preserve"> </w:t>
      </w:r>
      <w:r w:rsidRPr="00B96C9C">
        <w:t>mai</w:t>
      </w:r>
      <w:r w:rsidR="004F2D41">
        <w:t xml:space="preserve"> </w:t>
      </w:r>
      <w:r w:rsidRPr="00B96C9C">
        <w:t>2018,</w:t>
      </w:r>
      <w:r w:rsidR="004F2D41">
        <w:t xml:space="preserve"> </w:t>
      </w:r>
      <w:r w:rsidRPr="00B96C9C">
        <w:rPr>
          <w:spacing w:val="-1"/>
        </w:rPr>
        <w:t>un</w:t>
      </w:r>
      <w:r w:rsidR="004F2D41">
        <w:rPr>
          <w:spacing w:val="-1"/>
        </w:rPr>
        <w:t xml:space="preserve"> </w:t>
      </w:r>
      <w:r w:rsidRPr="00B96C9C">
        <w:rPr>
          <w:spacing w:val="-1"/>
        </w:rPr>
        <w:t>pachet</w:t>
      </w:r>
      <w:r w:rsidR="004F2D41">
        <w:rPr>
          <w:spacing w:val="-1"/>
        </w:rPr>
        <w:t xml:space="preserve"> </w:t>
      </w:r>
      <w:r w:rsidRPr="00B96C9C">
        <w:t>de</w:t>
      </w:r>
      <w:r w:rsidR="004F2D41">
        <w:t xml:space="preserve"> </w:t>
      </w:r>
      <w:r w:rsidRPr="00B96C9C">
        <w:rPr>
          <w:spacing w:val="-1"/>
        </w:rPr>
        <w:t>măsuri</w:t>
      </w:r>
      <w:r w:rsidR="004F2D41">
        <w:rPr>
          <w:spacing w:val="-1"/>
        </w:rPr>
        <w:t xml:space="preserve"> </w:t>
      </w:r>
      <w:r w:rsidRPr="00B96C9C">
        <w:t>ce</w:t>
      </w:r>
      <w:r w:rsidR="004F2D41">
        <w:t xml:space="preserve"> </w:t>
      </w:r>
      <w:r w:rsidRPr="00B96C9C">
        <w:t>au</w:t>
      </w:r>
      <w:r w:rsidR="004F2D41">
        <w:t xml:space="preserve"> </w:t>
      </w:r>
      <w:r w:rsidRPr="00B96C9C">
        <w:t>ca</w:t>
      </w:r>
      <w:r w:rsidR="004F2D41">
        <w:t xml:space="preserve"> </w:t>
      </w:r>
      <w:r w:rsidRPr="00B96C9C">
        <w:t>scop</w:t>
      </w:r>
      <w:r w:rsidR="004F2D41">
        <w:t xml:space="preserve"> </w:t>
      </w:r>
      <w:r w:rsidRPr="00B96C9C">
        <w:t>stimularea</w:t>
      </w:r>
      <w:r w:rsidR="004F2D41">
        <w:t xml:space="preserve"> </w:t>
      </w:r>
      <w:r w:rsidRPr="00B96C9C">
        <w:rPr>
          <w:spacing w:val="-1"/>
        </w:rPr>
        <w:t>tranziției</w:t>
      </w:r>
      <w:r w:rsidR="004F2D41">
        <w:rPr>
          <w:spacing w:val="-1"/>
        </w:rPr>
        <w:t xml:space="preserve"> </w:t>
      </w:r>
      <w:r w:rsidRPr="00B96C9C">
        <w:rPr>
          <w:spacing w:val="-1"/>
        </w:rPr>
        <w:t>Europei</w:t>
      </w:r>
      <w:r w:rsidR="004F2D41">
        <w:rPr>
          <w:spacing w:val="-1"/>
        </w:rPr>
        <w:t xml:space="preserve"> </w:t>
      </w:r>
      <w:r w:rsidRPr="00B96C9C">
        <w:t>către</w:t>
      </w:r>
      <w:r w:rsidR="004F2D41">
        <w:t xml:space="preserve"> </w:t>
      </w:r>
      <w:r w:rsidRPr="00B96C9C">
        <w:t>o</w:t>
      </w:r>
      <w:r w:rsidR="004F2D41">
        <w:t xml:space="preserve"> </w:t>
      </w:r>
      <w:r w:rsidRPr="00B96C9C">
        <w:rPr>
          <w:spacing w:val="-1"/>
        </w:rPr>
        <w:t>economie</w:t>
      </w:r>
      <w:r w:rsidR="004F2D41">
        <w:rPr>
          <w:spacing w:val="-1"/>
        </w:rPr>
        <w:t xml:space="preserve"> </w:t>
      </w:r>
      <w:r w:rsidRPr="00B96C9C">
        <w:t>circulară.</w:t>
      </w:r>
    </w:p>
    <w:p w:rsidR="00F84DB3" w:rsidRDefault="00F84DB3" w:rsidP="00F84DB3">
      <w:pPr>
        <w:jc w:val="both"/>
      </w:pPr>
    </w:p>
    <w:p w:rsidR="008039CB" w:rsidRPr="00B96C9C" w:rsidRDefault="008039CB" w:rsidP="00F84DB3">
      <w:pPr>
        <w:jc w:val="both"/>
      </w:pPr>
      <w:r w:rsidRPr="00B96C9C">
        <w:t>Acest</w:t>
      </w:r>
      <w:r w:rsidR="004F2D41">
        <w:t xml:space="preserve"> </w:t>
      </w:r>
      <w:r w:rsidRPr="00B96C9C">
        <w:t>pachet</w:t>
      </w:r>
      <w:r w:rsidR="004F2D41">
        <w:t xml:space="preserve"> </w:t>
      </w:r>
      <w:r w:rsidRPr="00B96C9C">
        <w:rPr>
          <w:spacing w:val="1"/>
        </w:rPr>
        <w:t>de</w:t>
      </w:r>
      <w:r w:rsidR="004F2D41">
        <w:rPr>
          <w:spacing w:val="1"/>
        </w:rPr>
        <w:t xml:space="preserve"> </w:t>
      </w:r>
      <w:r w:rsidRPr="00B96C9C">
        <w:t>măsuri</w:t>
      </w:r>
      <w:r w:rsidR="004F2D41">
        <w:t xml:space="preserve"> </w:t>
      </w:r>
      <w:r w:rsidRPr="00B96C9C">
        <w:t>include</w:t>
      </w:r>
      <w:r w:rsidR="004F2D41">
        <w:t xml:space="preserve"> </w:t>
      </w:r>
      <w:r w:rsidRPr="00B96C9C">
        <w:t>revizuirea</w:t>
      </w:r>
      <w:r w:rsidR="004F2D41">
        <w:t xml:space="preserve"> </w:t>
      </w:r>
      <w:r w:rsidRPr="00B96C9C">
        <w:t>legislației</w:t>
      </w:r>
      <w:r w:rsidR="004F2D41">
        <w:t xml:space="preserve"> </w:t>
      </w:r>
      <w:r w:rsidRPr="00B96C9C">
        <w:t>privind</w:t>
      </w:r>
      <w:r w:rsidR="004F2D41">
        <w:t xml:space="preserve"> </w:t>
      </w:r>
      <w:r w:rsidRPr="00B96C9C">
        <w:t>deșeurile,</w:t>
      </w:r>
      <w:r w:rsidR="004F2D41">
        <w:t xml:space="preserve"> </w:t>
      </w:r>
      <w:r w:rsidRPr="00B96C9C">
        <w:t>precum</w:t>
      </w:r>
      <w:r w:rsidR="004F2D41">
        <w:t xml:space="preserve"> </w:t>
      </w:r>
      <w:r w:rsidRPr="00B96C9C">
        <w:t>şi</w:t>
      </w:r>
      <w:r w:rsidR="004F2D41">
        <w:t xml:space="preserve"> </w:t>
      </w:r>
      <w:r w:rsidRPr="00B96C9C">
        <w:t>un</w:t>
      </w:r>
      <w:r w:rsidR="004F2D41">
        <w:t xml:space="preserve"> </w:t>
      </w:r>
      <w:r w:rsidRPr="00B96C9C">
        <w:t>plan</w:t>
      </w:r>
      <w:r w:rsidR="004F2D41">
        <w:t xml:space="preserve"> </w:t>
      </w:r>
      <w:r w:rsidRPr="00B96C9C">
        <w:t>de</w:t>
      </w:r>
      <w:r w:rsidR="004F2D41">
        <w:t xml:space="preserve"> </w:t>
      </w:r>
      <w:r w:rsidRPr="00B96C9C">
        <w:t>acţiune</w:t>
      </w:r>
      <w:r w:rsidR="004F2D41">
        <w:t xml:space="preserve"> </w:t>
      </w:r>
      <w:r w:rsidRPr="00B96C9C">
        <w:t>aferent.</w:t>
      </w:r>
      <w:r w:rsidR="004F2D41">
        <w:t xml:space="preserve"> </w:t>
      </w:r>
      <w:r w:rsidRPr="00B96C9C">
        <w:t>Propunerile</w:t>
      </w:r>
      <w:r w:rsidR="004F2D41">
        <w:t xml:space="preserve"> </w:t>
      </w:r>
      <w:r w:rsidRPr="00B96C9C">
        <w:t>privind</w:t>
      </w:r>
      <w:r w:rsidR="004F2D41">
        <w:t xml:space="preserve">  </w:t>
      </w:r>
      <w:r w:rsidRPr="00B96C9C">
        <w:t>deşeurile</w:t>
      </w:r>
      <w:r w:rsidR="004F2D41">
        <w:t xml:space="preserve"> </w:t>
      </w:r>
      <w:r w:rsidRPr="00B96C9C">
        <w:t>stabilesc</w:t>
      </w:r>
      <w:r w:rsidR="004F2D41">
        <w:t xml:space="preserve"> </w:t>
      </w:r>
      <w:r w:rsidRPr="00B96C9C">
        <w:t>o</w:t>
      </w:r>
      <w:r w:rsidR="004F2D41">
        <w:t xml:space="preserve"> </w:t>
      </w:r>
      <w:r w:rsidRPr="00B96C9C">
        <w:t>viziune</w:t>
      </w:r>
      <w:r w:rsidR="004F2D41">
        <w:t xml:space="preserve">  </w:t>
      </w:r>
      <w:r w:rsidRPr="00B96C9C">
        <w:t>pe</w:t>
      </w:r>
      <w:r w:rsidR="004F2D41">
        <w:t xml:space="preserve"> </w:t>
      </w:r>
      <w:r w:rsidRPr="00B96C9C">
        <w:t>termen</w:t>
      </w:r>
      <w:r w:rsidR="004F2D41">
        <w:t xml:space="preserve"> </w:t>
      </w:r>
      <w:r w:rsidRPr="00B96C9C">
        <w:t>lung</w:t>
      </w:r>
      <w:r w:rsidR="004F2D41">
        <w:t xml:space="preserve">  </w:t>
      </w:r>
      <w:r w:rsidRPr="00B96C9C">
        <w:t>pentru</w:t>
      </w:r>
      <w:r w:rsidR="004F2D41">
        <w:t xml:space="preserve"> </w:t>
      </w:r>
      <w:r w:rsidRPr="00B96C9C">
        <w:t>minimizarea</w:t>
      </w:r>
      <w:r w:rsidR="004F2D41">
        <w:t xml:space="preserve"> </w:t>
      </w:r>
      <w:r w:rsidRPr="00B96C9C">
        <w:t>generării</w:t>
      </w:r>
      <w:r w:rsidR="004F2D41">
        <w:t xml:space="preserve">  </w:t>
      </w:r>
      <w:r w:rsidRPr="00B96C9C">
        <w:t>deşeurilor,</w:t>
      </w:r>
      <w:r w:rsidR="004F2D41">
        <w:t xml:space="preserve"> </w:t>
      </w:r>
      <w:r w:rsidRPr="00B96C9C">
        <w:t>creşterea</w:t>
      </w:r>
      <w:r w:rsidR="004F2D41">
        <w:t xml:space="preserve"> </w:t>
      </w:r>
      <w:r w:rsidRPr="00B96C9C">
        <w:t>reciclării</w:t>
      </w:r>
      <w:r w:rsidR="004F2D41">
        <w:t xml:space="preserve"> </w:t>
      </w:r>
      <w:r w:rsidRPr="00B96C9C">
        <w:t>din</w:t>
      </w:r>
      <w:r w:rsidR="004F2D41">
        <w:t xml:space="preserve"> </w:t>
      </w:r>
      <w:r w:rsidRPr="00B96C9C">
        <w:t>punct</w:t>
      </w:r>
      <w:r w:rsidR="004F2D41">
        <w:t xml:space="preserve"> </w:t>
      </w:r>
      <w:r w:rsidRPr="00B96C9C">
        <w:t>de</w:t>
      </w:r>
      <w:r w:rsidR="004F2D41">
        <w:t xml:space="preserve"> </w:t>
      </w:r>
      <w:r w:rsidRPr="00B96C9C">
        <w:t>vedere</w:t>
      </w:r>
      <w:r w:rsidR="004F2D41">
        <w:t xml:space="preserve"> </w:t>
      </w:r>
      <w:r w:rsidRPr="00B96C9C">
        <w:t>cantitativ</w:t>
      </w:r>
      <w:r w:rsidR="004F2D41">
        <w:t xml:space="preserve"> </w:t>
      </w:r>
      <w:r w:rsidRPr="00B96C9C">
        <w:t>si</w:t>
      </w:r>
      <w:r w:rsidR="004F2D41">
        <w:t xml:space="preserve"> </w:t>
      </w:r>
      <w:r w:rsidRPr="00B96C9C">
        <w:t>calitativ,</w:t>
      </w:r>
      <w:r w:rsidR="004F2D41">
        <w:t xml:space="preserve"> </w:t>
      </w:r>
      <w:r w:rsidRPr="00B96C9C">
        <w:t>prin</w:t>
      </w:r>
      <w:r w:rsidR="004F2D41">
        <w:t xml:space="preserve"> </w:t>
      </w:r>
      <w:r w:rsidRPr="00B96C9C">
        <w:t>reintroducerea</w:t>
      </w:r>
      <w:r w:rsidR="004F2D41">
        <w:t xml:space="preserve"> </w:t>
      </w:r>
      <w:r w:rsidRPr="00B96C9C">
        <w:t>în</w:t>
      </w:r>
      <w:r w:rsidR="004F2D41">
        <w:t xml:space="preserve"> </w:t>
      </w:r>
      <w:r w:rsidRPr="00B96C9C">
        <w:t>economie</w:t>
      </w:r>
      <w:r w:rsidR="004F2D41">
        <w:t xml:space="preserve"> </w:t>
      </w:r>
      <w:r w:rsidRPr="00B96C9C">
        <w:t>a</w:t>
      </w:r>
      <w:r w:rsidR="004F2D41">
        <w:t xml:space="preserve"> </w:t>
      </w:r>
      <w:r w:rsidRPr="00B96C9C">
        <w:t>deşeurilor</w:t>
      </w:r>
      <w:r w:rsidR="004F2D41">
        <w:t xml:space="preserve"> </w:t>
      </w:r>
      <w:r w:rsidRPr="00B96C9C">
        <w:t>sub</w:t>
      </w:r>
      <w:r w:rsidR="004F2D41">
        <w:t xml:space="preserve"> </w:t>
      </w:r>
      <w:r w:rsidRPr="00B96C9C">
        <w:t>forma</w:t>
      </w:r>
      <w:r w:rsidR="004F2D41">
        <w:t xml:space="preserve"> </w:t>
      </w:r>
      <w:r w:rsidRPr="00B96C9C">
        <w:t>materiilor</w:t>
      </w:r>
      <w:r w:rsidR="004F2D41">
        <w:t xml:space="preserve"> </w:t>
      </w:r>
      <w:r w:rsidRPr="00B96C9C">
        <w:t>prime</w:t>
      </w:r>
      <w:r w:rsidR="004F2D41">
        <w:t xml:space="preserve"> </w:t>
      </w:r>
      <w:r w:rsidRPr="00B96C9C">
        <w:t>secundare,</w:t>
      </w:r>
      <w:r w:rsidR="004F2D41">
        <w:t xml:space="preserve"> </w:t>
      </w:r>
      <w:r w:rsidRPr="00B96C9C">
        <w:t>reducând astfel utilizarea</w:t>
      </w:r>
      <w:r w:rsidR="004F2D41">
        <w:t xml:space="preserve"> </w:t>
      </w:r>
      <w:r w:rsidRPr="00B96C9C">
        <w:t>resurselor</w:t>
      </w:r>
      <w:r w:rsidR="004F2D41">
        <w:t xml:space="preserve"> </w:t>
      </w:r>
      <w:r w:rsidRPr="00B96C9C">
        <w:t>și</w:t>
      </w:r>
      <w:r w:rsidR="004F2D41">
        <w:t xml:space="preserve"> </w:t>
      </w:r>
      <w:r w:rsidRPr="00B96C9C">
        <w:t>prin</w:t>
      </w:r>
      <w:r w:rsidR="004F2D41">
        <w:t xml:space="preserve"> </w:t>
      </w:r>
      <w:r w:rsidRPr="00B96C9C">
        <w:t>reducerea</w:t>
      </w:r>
      <w:r w:rsidR="004F2D41">
        <w:t xml:space="preserve"> </w:t>
      </w:r>
      <w:r w:rsidRPr="00B96C9C">
        <w:t>eliminării</w:t>
      </w:r>
      <w:r w:rsidR="004F2D41">
        <w:t xml:space="preserve"> </w:t>
      </w:r>
      <w:r w:rsidRPr="00B96C9C">
        <w:t>prin</w:t>
      </w:r>
      <w:r w:rsidR="004F2D41">
        <w:t xml:space="preserve"> </w:t>
      </w:r>
      <w:r w:rsidRPr="00B96C9C">
        <w:t>depozitare.</w:t>
      </w:r>
    </w:p>
    <w:p w:rsidR="00F84DB3" w:rsidRDefault="00F84DB3" w:rsidP="00F84DB3">
      <w:pPr>
        <w:jc w:val="both"/>
      </w:pPr>
    </w:p>
    <w:p w:rsidR="008039CB" w:rsidRPr="00B96C9C" w:rsidRDefault="008039CB" w:rsidP="00F84DB3">
      <w:pPr>
        <w:jc w:val="both"/>
      </w:pPr>
      <w:r w:rsidRPr="00B96C9C">
        <w:t>Unul</w:t>
      </w:r>
      <w:r w:rsidR="004F2D41">
        <w:t xml:space="preserve"> </w:t>
      </w:r>
      <w:r w:rsidRPr="00B96C9C">
        <w:t>dintre</w:t>
      </w:r>
      <w:r w:rsidR="004F2D41">
        <w:t xml:space="preserve"> </w:t>
      </w:r>
      <w:r w:rsidRPr="00B96C9C">
        <w:t>principiile</w:t>
      </w:r>
      <w:r w:rsidR="004F2D41">
        <w:t xml:space="preserve"> </w:t>
      </w:r>
      <w:r w:rsidRPr="00B96C9C">
        <w:t>de</w:t>
      </w:r>
      <w:r w:rsidR="004F2D41">
        <w:t xml:space="preserve"> </w:t>
      </w:r>
      <w:r w:rsidRPr="00B96C9C">
        <w:t>bază</w:t>
      </w:r>
      <w:r w:rsidR="004F2D41">
        <w:t xml:space="preserve"> </w:t>
      </w:r>
      <w:r w:rsidRPr="00B96C9C">
        <w:t>al</w:t>
      </w:r>
      <w:r w:rsidR="004F2D41">
        <w:t xml:space="preserve"> </w:t>
      </w:r>
      <w:r w:rsidRPr="00B96C9C">
        <w:t>economiei</w:t>
      </w:r>
      <w:r w:rsidR="004F2D41">
        <w:t xml:space="preserve"> </w:t>
      </w:r>
      <w:r w:rsidRPr="00B96C9C">
        <w:t>circulare,</w:t>
      </w:r>
      <w:r w:rsidR="004F2D41">
        <w:t xml:space="preserve"> </w:t>
      </w:r>
      <w:r w:rsidRPr="00B96C9C">
        <w:t>care</w:t>
      </w:r>
      <w:r w:rsidR="004F2D41">
        <w:t xml:space="preserve"> </w:t>
      </w:r>
      <w:r w:rsidRPr="00B96C9C">
        <w:t>a</w:t>
      </w:r>
      <w:r w:rsidR="004F2D41">
        <w:t xml:space="preserve"> </w:t>
      </w:r>
      <w:r w:rsidRPr="00B96C9C">
        <w:t>fost</w:t>
      </w:r>
      <w:r w:rsidR="004F2D41">
        <w:t xml:space="preserve"> </w:t>
      </w:r>
      <w:r w:rsidRPr="00B96C9C">
        <w:t>utilizat</w:t>
      </w:r>
      <w:r w:rsidR="004F2D41">
        <w:t xml:space="preserve"> </w:t>
      </w:r>
      <w:r w:rsidRPr="00B96C9C">
        <w:t>în</w:t>
      </w:r>
      <w:r w:rsidR="004F2D41">
        <w:t xml:space="preserve"> </w:t>
      </w:r>
      <w:r w:rsidRPr="00B96C9C">
        <w:t>procesul</w:t>
      </w:r>
      <w:r w:rsidR="004F2D41">
        <w:t xml:space="preserve"> </w:t>
      </w:r>
      <w:r w:rsidRPr="00B96C9C">
        <w:t>de</w:t>
      </w:r>
      <w:r w:rsidR="004F2D41">
        <w:t xml:space="preserve"> </w:t>
      </w:r>
      <w:r w:rsidRPr="00B96C9C">
        <w:t>evaluarea</w:t>
      </w:r>
      <w:r w:rsidR="004F2D41">
        <w:t xml:space="preserve"> </w:t>
      </w:r>
      <w:r w:rsidRPr="00B96C9C">
        <w:t>alternativelor</w:t>
      </w:r>
      <w:r w:rsidR="004F2D41">
        <w:t xml:space="preserve"> </w:t>
      </w:r>
      <w:r w:rsidRPr="00B96C9C">
        <w:t>este</w:t>
      </w:r>
      <w:r w:rsidR="004F2D41">
        <w:t xml:space="preserve"> </w:t>
      </w:r>
      <w:r w:rsidRPr="00B96C9C">
        <w:t>reutilizarea</w:t>
      </w:r>
      <w:r w:rsidR="004F2D41">
        <w:t xml:space="preserve"> </w:t>
      </w:r>
      <w:r w:rsidRPr="00B96C9C">
        <w:t>materiilor</w:t>
      </w:r>
      <w:r w:rsidR="004F2D41">
        <w:t xml:space="preserve"> </w:t>
      </w:r>
      <w:r w:rsidRPr="00B96C9C">
        <w:t>prime</w:t>
      </w:r>
      <w:r w:rsidR="004F2D41">
        <w:t xml:space="preserve"> </w:t>
      </w:r>
      <w:r w:rsidRPr="00B96C9C">
        <w:t>care</w:t>
      </w:r>
      <w:r w:rsidR="004F2D41">
        <w:t xml:space="preserve"> </w:t>
      </w:r>
      <w:r w:rsidRPr="00B96C9C">
        <w:t>sunt</w:t>
      </w:r>
      <w:r w:rsidR="004F2D41">
        <w:t xml:space="preserve"> </w:t>
      </w:r>
      <w:r w:rsidRPr="00B96C9C">
        <w:t>în</w:t>
      </w:r>
      <w:r w:rsidR="004F2D41">
        <w:t xml:space="preserve"> </w:t>
      </w:r>
      <w:r w:rsidRPr="00B96C9C">
        <w:t>prezent</w:t>
      </w:r>
      <w:r w:rsidR="004F2D41">
        <w:t xml:space="preserve"> </w:t>
      </w:r>
      <w:r w:rsidRPr="00B96C9C">
        <w:t>eliminate</w:t>
      </w:r>
      <w:r w:rsidR="004F2D41">
        <w:t xml:space="preserve"> </w:t>
      </w:r>
      <w:r w:rsidRPr="00B96C9C">
        <w:t>ca</w:t>
      </w:r>
      <w:r w:rsidR="004F2D41">
        <w:t xml:space="preserve"> </w:t>
      </w:r>
      <w:r w:rsidRPr="00B96C9C">
        <w:t>deșeuri,asigurându-se</w:t>
      </w:r>
      <w:r w:rsidR="004F2D41">
        <w:t xml:space="preserve"> </w:t>
      </w:r>
      <w:r w:rsidRPr="00B96C9C">
        <w:t>astfel</w:t>
      </w:r>
      <w:r w:rsidR="004F2D41">
        <w:t xml:space="preserve"> </w:t>
      </w:r>
      <w:r w:rsidRPr="00B96C9C">
        <w:t>conservarea</w:t>
      </w:r>
      <w:r w:rsidR="004F2D41">
        <w:t xml:space="preserve"> </w:t>
      </w:r>
      <w:r w:rsidRPr="00B96C9C">
        <w:t>și</w:t>
      </w:r>
      <w:r w:rsidR="004F2D41">
        <w:t xml:space="preserve"> </w:t>
      </w:r>
      <w:r w:rsidRPr="00B96C9C">
        <w:t>dezvoltarea</w:t>
      </w:r>
      <w:r w:rsidR="004F2D41">
        <w:t xml:space="preserve"> </w:t>
      </w:r>
      <w:r w:rsidRPr="00B96C9C">
        <w:t>capitalul</w:t>
      </w:r>
      <w:r w:rsidR="004F2D41">
        <w:t xml:space="preserve">ui </w:t>
      </w:r>
      <w:r w:rsidRPr="00B96C9C">
        <w:t>natural</w:t>
      </w:r>
      <w:r w:rsidR="004F2D41">
        <w:t xml:space="preserve"> </w:t>
      </w:r>
      <w:r w:rsidRPr="00B96C9C">
        <w:t>prin</w:t>
      </w:r>
      <w:r w:rsidR="004F2D41">
        <w:t xml:space="preserve"> </w:t>
      </w:r>
      <w:r w:rsidRPr="00B96C9C">
        <w:t>echilibrarea</w:t>
      </w:r>
      <w:r w:rsidR="004F2D41">
        <w:t xml:space="preserve"> </w:t>
      </w:r>
      <w:r w:rsidRPr="00B96C9C">
        <w:t>fluxurilor</w:t>
      </w:r>
      <w:r w:rsidR="004F2D41">
        <w:t xml:space="preserve"> </w:t>
      </w:r>
      <w:r w:rsidRPr="00B96C9C">
        <w:t>de</w:t>
      </w:r>
      <w:r w:rsidR="004F2D41">
        <w:t xml:space="preserve"> </w:t>
      </w:r>
      <w:r w:rsidRPr="00B96C9C">
        <w:t>resurse</w:t>
      </w:r>
      <w:r w:rsidR="004F2D41">
        <w:t xml:space="preserve"> </w:t>
      </w:r>
      <w:r w:rsidRPr="00B96C9C">
        <w:t>regenerabile.</w:t>
      </w:r>
    </w:p>
    <w:p w:rsidR="00F84DB3" w:rsidRDefault="00F84DB3" w:rsidP="00F84DB3">
      <w:pPr>
        <w:jc w:val="both"/>
      </w:pPr>
    </w:p>
    <w:p w:rsidR="008039CB" w:rsidRPr="00B96C9C" w:rsidRDefault="008039CB" w:rsidP="00F84DB3">
      <w:pPr>
        <w:jc w:val="both"/>
      </w:pPr>
      <w:r w:rsidRPr="00B96C9C">
        <w:t>Astfel,</w:t>
      </w:r>
      <w:r w:rsidR="004F2D41">
        <w:t xml:space="preserve"> </w:t>
      </w:r>
      <w:r w:rsidRPr="00B96C9C">
        <w:t>fiecare</w:t>
      </w:r>
      <w:r w:rsidR="004F2D41">
        <w:t xml:space="preserve"> </w:t>
      </w:r>
      <w:r w:rsidRPr="00B96C9C">
        <w:t>alternativă</w:t>
      </w:r>
      <w:r w:rsidR="004F2D41">
        <w:t xml:space="preserve"> </w:t>
      </w:r>
      <w:r w:rsidRPr="00B96C9C">
        <w:t>a</w:t>
      </w:r>
      <w:r w:rsidR="004F2D41">
        <w:t xml:space="preserve"> </w:t>
      </w:r>
      <w:r w:rsidRPr="00B96C9C">
        <w:t>fost</w:t>
      </w:r>
      <w:r w:rsidR="004F2D41">
        <w:t xml:space="preserve"> </w:t>
      </w:r>
      <w:r w:rsidRPr="00B96C9C">
        <w:t>evaluată</w:t>
      </w:r>
      <w:r w:rsidR="004F2D41">
        <w:t xml:space="preserve"> </w:t>
      </w:r>
      <w:r w:rsidRPr="00B96C9C">
        <w:t>în</w:t>
      </w:r>
      <w:r w:rsidR="004F2D41">
        <w:t xml:space="preserve"> </w:t>
      </w:r>
      <w:r w:rsidRPr="00B96C9C">
        <w:t>baza</w:t>
      </w:r>
      <w:r w:rsidR="004F2D41">
        <w:t xml:space="preserve"> </w:t>
      </w:r>
      <w:r w:rsidRPr="00B96C9C">
        <w:t>cantității</w:t>
      </w:r>
      <w:r w:rsidR="004F2D41">
        <w:t xml:space="preserve"> </w:t>
      </w:r>
      <w:r w:rsidRPr="00B96C9C">
        <w:t>de</w:t>
      </w:r>
      <w:r w:rsidR="004F2D41">
        <w:t xml:space="preserve"> </w:t>
      </w:r>
      <w:r w:rsidRPr="00B96C9C">
        <w:t>deșeuri</w:t>
      </w:r>
      <w:r w:rsidR="004F2D41">
        <w:t xml:space="preserve"> </w:t>
      </w:r>
      <w:r w:rsidRPr="00B96C9C">
        <w:t>ce</w:t>
      </w:r>
      <w:r w:rsidR="004F2D41">
        <w:t xml:space="preserve"> </w:t>
      </w:r>
      <w:r w:rsidRPr="00B96C9C">
        <w:t>va</w:t>
      </w:r>
      <w:r w:rsidR="004F2D41">
        <w:t xml:space="preserve"> </w:t>
      </w:r>
      <w:r w:rsidRPr="00B96C9C">
        <w:t>fi</w:t>
      </w:r>
      <w:r w:rsidR="004F2D41">
        <w:t xml:space="preserve"> </w:t>
      </w:r>
      <w:r w:rsidRPr="00B96C9C">
        <w:t>valorificată</w:t>
      </w:r>
      <w:r w:rsidR="004F2D41">
        <w:t xml:space="preserve"> </w:t>
      </w:r>
      <w:r w:rsidRPr="00B96C9C">
        <w:t>(inclusiv</w:t>
      </w:r>
      <w:r w:rsidR="004F2D41">
        <w:t xml:space="preserve"> </w:t>
      </w:r>
      <w:r w:rsidRPr="00B96C9C">
        <w:t>reciclată),</w:t>
      </w:r>
      <w:r w:rsidR="004F2D41">
        <w:t xml:space="preserve"> </w:t>
      </w:r>
      <w:r w:rsidRPr="00B96C9C">
        <w:t>punctajul</w:t>
      </w:r>
      <w:r w:rsidR="004F2D41">
        <w:t xml:space="preserve"> </w:t>
      </w:r>
      <w:r w:rsidRPr="00B96C9C">
        <w:t>cel</w:t>
      </w:r>
      <w:r w:rsidR="004F2D41">
        <w:t xml:space="preserve"> </w:t>
      </w:r>
      <w:r w:rsidRPr="00B96C9C">
        <w:t>mai</w:t>
      </w:r>
      <w:r w:rsidR="004F2D41">
        <w:t xml:space="preserve"> </w:t>
      </w:r>
      <w:r w:rsidRPr="00B96C9C">
        <w:t>ridicat</w:t>
      </w:r>
      <w:r w:rsidR="004F2D41">
        <w:t xml:space="preserve"> </w:t>
      </w:r>
      <w:r w:rsidRPr="00B96C9C">
        <w:t>fiind</w:t>
      </w:r>
      <w:r w:rsidR="004F2D41">
        <w:t xml:space="preserve"> </w:t>
      </w:r>
      <w:r w:rsidRPr="00B96C9C">
        <w:t>acordat</w:t>
      </w:r>
      <w:r w:rsidR="004F2D41">
        <w:t xml:space="preserve"> </w:t>
      </w:r>
      <w:r w:rsidRPr="00B96C9C">
        <w:t>alternativei</w:t>
      </w:r>
      <w:r w:rsidR="004F2D41">
        <w:t xml:space="preserve">  </w:t>
      </w:r>
      <w:r w:rsidRPr="00B96C9C">
        <w:t>care</w:t>
      </w:r>
      <w:r w:rsidR="004F2D41">
        <w:t xml:space="preserve"> </w:t>
      </w:r>
      <w:r w:rsidRPr="00B96C9C">
        <w:t>asigură</w:t>
      </w:r>
      <w:r w:rsidR="004F2D41">
        <w:t xml:space="preserve"> </w:t>
      </w:r>
      <w:r w:rsidRPr="00B96C9C">
        <w:t>valorificarea</w:t>
      </w:r>
      <w:r w:rsidR="004F2D41">
        <w:t xml:space="preserve"> </w:t>
      </w:r>
      <w:r w:rsidRPr="00B96C9C">
        <w:t>(inclusiv</w:t>
      </w:r>
      <w:r w:rsidR="004F2D41">
        <w:t xml:space="preserve"> </w:t>
      </w:r>
      <w:r w:rsidRPr="00B96C9C">
        <w:t>reciclare)</w:t>
      </w:r>
      <w:r w:rsidR="004F2D41">
        <w:t xml:space="preserve"> </w:t>
      </w:r>
      <w:r w:rsidRPr="00B96C9C">
        <w:t>unei cantități cât</w:t>
      </w:r>
      <w:r w:rsidR="004F2D41">
        <w:t xml:space="preserve"> </w:t>
      </w:r>
      <w:r w:rsidRPr="00B96C9C">
        <w:t>mai</w:t>
      </w:r>
      <w:r w:rsidR="004F2D41">
        <w:t xml:space="preserve"> </w:t>
      </w:r>
      <w:r w:rsidRPr="00B96C9C">
        <w:t>mari de</w:t>
      </w:r>
      <w:r w:rsidR="004F2D41">
        <w:t xml:space="preserve"> </w:t>
      </w:r>
      <w:r w:rsidRPr="00B96C9C">
        <w:t>deșeuri,respectiv</w:t>
      </w:r>
      <w:r w:rsidR="004F2D41">
        <w:t xml:space="preserve"> </w:t>
      </w:r>
      <w:r w:rsidRPr="00B96C9C">
        <w:t>depozitarea</w:t>
      </w:r>
      <w:r w:rsidR="004F2D41">
        <w:t xml:space="preserve"> </w:t>
      </w:r>
      <w:r w:rsidRPr="00B96C9C">
        <w:t>unei cantități cât</w:t>
      </w:r>
      <w:r w:rsidR="004F2D41">
        <w:t xml:space="preserve"> </w:t>
      </w:r>
      <w:r w:rsidRPr="00B96C9C">
        <w:t>mai reduse.</w:t>
      </w:r>
    </w:p>
    <w:p w:rsidR="00F84DB3" w:rsidRDefault="00F84DB3" w:rsidP="00F84DB3">
      <w:pPr>
        <w:jc w:val="both"/>
      </w:pPr>
    </w:p>
    <w:p w:rsidR="008039CB" w:rsidRPr="00B96C9C" w:rsidRDefault="00A55C8F" w:rsidP="00F84DB3">
      <w:pPr>
        <w:jc w:val="both"/>
      </w:pPr>
      <w:r>
        <w:t xml:space="preserve">Atât, </w:t>
      </w:r>
      <w:r w:rsidR="008039CB" w:rsidRPr="00B96C9C">
        <w:t>Alternativa 1</w:t>
      </w:r>
      <w:r>
        <w:t>,</w:t>
      </w:r>
      <w:r w:rsidR="008039CB" w:rsidRPr="00B96C9C">
        <w:t xml:space="preserve"> cât și Alternativa 2 asigură atingerea țintelor, departajarea dintre ele se face prin analiza suportabilității populație</w:t>
      </w:r>
      <w:r w:rsidR="00854B9C">
        <w:t>i</w:t>
      </w:r>
      <w:r w:rsidR="008039CB" w:rsidRPr="00B96C9C">
        <w:t xml:space="preserve"> pentru plata tarifelor.</w:t>
      </w:r>
    </w:p>
    <w:p w:rsidR="008039CB" w:rsidRDefault="008039CB"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183405" w:rsidRDefault="00183405" w:rsidP="00F84DB3">
      <w:pPr>
        <w:jc w:val="both"/>
      </w:pPr>
    </w:p>
    <w:p w:rsidR="00240340" w:rsidRDefault="00240340" w:rsidP="00924A4F"/>
    <w:p w:rsidR="00F84DB3" w:rsidRDefault="00F84DB3" w:rsidP="00924A4F"/>
    <w:p w:rsidR="00080EDE" w:rsidRPr="00684FBF" w:rsidRDefault="00080EDE" w:rsidP="00924A4F">
      <w:pPr>
        <w:pStyle w:val="Heading1"/>
        <w:numPr>
          <w:ilvl w:val="0"/>
          <w:numId w:val="112"/>
        </w:numPr>
      </w:pPr>
      <w:bookmarkStart w:id="314" w:name="_Toc26870615"/>
      <w:r w:rsidRPr="00684FBF">
        <w:lastRenderedPageBreak/>
        <w:t>PREZENTAREA</w:t>
      </w:r>
      <w:r w:rsidR="00854B9C" w:rsidRPr="00684FBF">
        <w:t xml:space="preserve"> </w:t>
      </w:r>
      <w:r w:rsidRPr="00684FBF">
        <w:t>ALTERNATIVEI</w:t>
      </w:r>
      <w:r w:rsidR="00854B9C" w:rsidRPr="00684FBF">
        <w:t xml:space="preserve">  </w:t>
      </w:r>
      <w:r w:rsidRPr="00684FBF">
        <w:t>SELECTATĂ</w:t>
      </w:r>
      <w:bookmarkEnd w:id="314"/>
    </w:p>
    <w:p w:rsidR="00080EDE" w:rsidRPr="00C1752B" w:rsidRDefault="00080EDE" w:rsidP="00924A4F">
      <w:pPr>
        <w:pStyle w:val="Heading1"/>
        <w:numPr>
          <w:ilvl w:val="1"/>
          <w:numId w:val="112"/>
        </w:numPr>
      </w:pPr>
      <w:bookmarkStart w:id="315" w:name="_bookmark281"/>
      <w:bookmarkStart w:id="316" w:name="_Toc26870616"/>
      <w:bookmarkEnd w:id="315"/>
      <w:r w:rsidRPr="00C1752B">
        <w:t>Alternativa</w:t>
      </w:r>
      <w:r w:rsidR="00854B9C" w:rsidRPr="00C1752B">
        <w:t xml:space="preserve"> </w:t>
      </w:r>
      <w:r w:rsidRPr="00C1752B">
        <w:t>selectată</w:t>
      </w:r>
      <w:bookmarkEnd w:id="316"/>
    </w:p>
    <w:p w:rsidR="00080EDE" w:rsidRPr="00B96C9C" w:rsidRDefault="00080EDE" w:rsidP="00924A4F"/>
    <w:p w:rsidR="00080EDE" w:rsidRPr="00B96C9C" w:rsidRDefault="00080EDE" w:rsidP="00F84DB3">
      <w:pPr>
        <w:jc w:val="both"/>
      </w:pPr>
      <w:r w:rsidRPr="00B96C9C">
        <w:t>În</w:t>
      </w:r>
      <w:r w:rsidR="00854B9C">
        <w:t xml:space="preserve"> </w:t>
      </w:r>
      <w:r w:rsidRPr="00B96C9C">
        <w:t>tabelul</w:t>
      </w:r>
      <w:r w:rsidR="00854B9C">
        <w:t xml:space="preserve"> </w:t>
      </w:r>
      <w:r w:rsidRPr="00B96C9C">
        <w:t>de</w:t>
      </w:r>
      <w:r w:rsidR="00854B9C">
        <w:t xml:space="preserve"> </w:t>
      </w:r>
      <w:r w:rsidRPr="00B96C9C">
        <w:t>mai</w:t>
      </w:r>
      <w:r w:rsidR="00854B9C">
        <w:t xml:space="preserve"> </w:t>
      </w:r>
      <w:r w:rsidRPr="00B96C9C">
        <w:t>jos</w:t>
      </w:r>
      <w:r w:rsidR="00854B9C">
        <w:t xml:space="preserve"> </w:t>
      </w:r>
      <w:r w:rsidRPr="00B96C9C">
        <w:t>sunt</w:t>
      </w:r>
      <w:r w:rsidR="00854B9C">
        <w:t xml:space="preserve"> </w:t>
      </w:r>
      <w:r w:rsidRPr="00B96C9C">
        <w:t>prezentate</w:t>
      </w:r>
      <w:r w:rsidR="00854B9C">
        <w:t xml:space="preserve"> </w:t>
      </w:r>
      <w:r w:rsidRPr="00B96C9C">
        <w:t>în</w:t>
      </w:r>
      <w:r w:rsidR="00854B9C">
        <w:t xml:space="preserve"> </w:t>
      </w:r>
      <w:r w:rsidRPr="00B96C9C">
        <w:t>sinteză</w:t>
      </w:r>
      <w:r w:rsidR="00854B9C">
        <w:t xml:space="preserve"> </w:t>
      </w:r>
      <w:r w:rsidRPr="00B96C9C">
        <w:t>toate</w:t>
      </w:r>
      <w:r w:rsidR="00854B9C">
        <w:t xml:space="preserve"> </w:t>
      </w:r>
      <w:r w:rsidRPr="00B96C9C">
        <w:t>componentele</w:t>
      </w:r>
      <w:r w:rsidR="00854B9C">
        <w:t xml:space="preserve"> </w:t>
      </w:r>
      <w:r w:rsidRPr="00B96C9C">
        <w:t>sistemului</w:t>
      </w:r>
      <w:r w:rsidR="00854B9C">
        <w:t xml:space="preserve"> </w:t>
      </w:r>
      <w:r w:rsidRPr="00B96C9C">
        <w:t>de</w:t>
      </w:r>
      <w:r w:rsidR="00854B9C">
        <w:t xml:space="preserve"> </w:t>
      </w:r>
      <w:r w:rsidRPr="00B96C9C">
        <w:t>management</w:t>
      </w:r>
      <w:r w:rsidR="00854B9C">
        <w:t xml:space="preserve">  </w:t>
      </w:r>
      <w:r w:rsidRPr="00B96C9C">
        <w:t>integrat</w:t>
      </w:r>
      <w:r w:rsidR="00854B9C">
        <w:t xml:space="preserve"> </w:t>
      </w:r>
      <w:r w:rsidRPr="00B96C9C">
        <w:t>al</w:t>
      </w:r>
      <w:r w:rsidR="00854B9C">
        <w:t xml:space="preserve"> </w:t>
      </w:r>
      <w:r w:rsidRPr="00B96C9C">
        <w:t>deșeurilor</w:t>
      </w:r>
      <w:r w:rsidR="00854B9C">
        <w:t xml:space="preserve"> </w:t>
      </w:r>
      <w:r w:rsidRPr="00B96C9C">
        <w:t>în</w:t>
      </w:r>
      <w:r w:rsidR="00854B9C">
        <w:t xml:space="preserve"> </w:t>
      </w:r>
      <w:r w:rsidRPr="00B96C9C">
        <w:t>cazul alternativei</w:t>
      </w:r>
      <w:r w:rsidR="00854B9C">
        <w:t xml:space="preserve"> </w:t>
      </w:r>
      <w:r w:rsidRPr="00B96C9C">
        <w:t>alese,</w:t>
      </w:r>
      <w:r w:rsidR="00854B9C">
        <w:t xml:space="preserve"> </w:t>
      </w:r>
      <w:r w:rsidRPr="00B96C9C">
        <w:t>Alternativa2.</w:t>
      </w:r>
    </w:p>
    <w:p w:rsidR="00080EDE" w:rsidRPr="001465CD" w:rsidRDefault="00080EDE" w:rsidP="00F84DB3">
      <w:pPr>
        <w:pStyle w:val="Heading40"/>
        <w:jc w:val="center"/>
      </w:pPr>
      <w:bookmarkStart w:id="317" w:name="_bookmark282"/>
      <w:bookmarkStart w:id="318" w:name="_Toc26870783"/>
      <w:bookmarkEnd w:id="317"/>
      <w:r w:rsidRPr="00B26375">
        <w:t>Tabel</w:t>
      </w:r>
      <w:r w:rsidR="00854B9C">
        <w:t xml:space="preserve"> </w:t>
      </w:r>
      <w:r w:rsidR="00D34458">
        <w:t>8.1</w:t>
      </w:r>
      <w:r w:rsidR="001465CD">
        <w:t xml:space="preserve"> </w:t>
      </w:r>
      <w:r w:rsidRPr="00B26375">
        <w:t>Prezentarea</w:t>
      </w:r>
      <w:r w:rsidR="001465CD">
        <w:t xml:space="preserve"> </w:t>
      </w:r>
      <w:r w:rsidRPr="00B26375">
        <w:t>alternativei</w:t>
      </w:r>
      <w:r w:rsidR="001465CD">
        <w:t xml:space="preserve"> </w:t>
      </w:r>
      <w:r w:rsidRPr="00B26375">
        <w:t>selectate</w:t>
      </w:r>
      <w:r w:rsidR="001465CD">
        <w:t xml:space="preserve"> </w:t>
      </w:r>
      <w:r w:rsidRPr="00B26375">
        <w:t>–</w:t>
      </w:r>
      <w:r w:rsidR="001465CD">
        <w:t xml:space="preserve"> </w:t>
      </w:r>
      <w:r w:rsidRPr="00B26375">
        <w:t>Alternativa</w:t>
      </w:r>
      <w:r w:rsidR="001465CD">
        <w:t xml:space="preserve"> </w:t>
      </w:r>
      <w:r w:rsidRPr="00B26375">
        <w:t>2</w:t>
      </w:r>
      <w:bookmarkEnd w:id="318"/>
    </w:p>
    <w:tbl>
      <w:tblPr>
        <w:tblW w:w="9810" w:type="dxa"/>
        <w:jc w:val="center"/>
        <w:tblLayout w:type="fixed"/>
        <w:tblCellMar>
          <w:left w:w="0" w:type="dxa"/>
          <w:right w:w="0" w:type="dxa"/>
        </w:tblCellMar>
        <w:tblLook w:val="01E0" w:firstRow="1" w:lastRow="1" w:firstColumn="1" w:lastColumn="1" w:noHBand="0" w:noVBand="0"/>
      </w:tblPr>
      <w:tblGrid>
        <w:gridCol w:w="3330"/>
        <w:gridCol w:w="6480"/>
      </w:tblGrid>
      <w:tr w:rsidR="00080EDE" w:rsidRPr="00B96C9C" w:rsidTr="00F84DB3">
        <w:trPr>
          <w:trHeight w:hRule="exact" w:val="499"/>
          <w:jc w:val="center"/>
        </w:trPr>
        <w:tc>
          <w:tcPr>
            <w:tcW w:w="333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080EDE" w:rsidRPr="00B96C9C" w:rsidRDefault="00080EDE" w:rsidP="00924A4F">
            <w:pPr>
              <w:rPr>
                <w:rFonts w:eastAsia="Verdana"/>
              </w:rPr>
            </w:pPr>
            <w:r w:rsidRPr="00B96C9C">
              <w:t>Componenta</w:t>
            </w:r>
          </w:p>
        </w:tc>
        <w:tc>
          <w:tcPr>
            <w:tcW w:w="648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080EDE" w:rsidRPr="00B96C9C" w:rsidRDefault="00080EDE" w:rsidP="00924A4F">
            <w:pPr>
              <w:rPr>
                <w:rFonts w:eastAsia="Verdana"/>
              </w:rPr>
            </w:pPr>
            <w:r w:rsidRPr="00B96C9C">
              <w:t>Descriere</w:t>
            </w:r>
          </w:p>
        </w:tc>
      </w:tr>
      <w:tr w:rsidR="00080EDE" w:rsidRPr="00B96C9C" w:rsidTr="00F84DB3">
        <w:trPr>
          <w:trHeight w:hRule="exact" w:val="1335"/>
          <w:jc w:val="center"/>
        </w:trPr>
        <w:tc>
          <w:tcPr>
            <w:tcW w:w="333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Reducerea</w:t>
            </w:r>
            <w:r w:rsidR="00854B9C">
              <w:t xml:space="preserve"> </w:t>
            </w:r>
            <w:r w:rsidRPr="00B96C9C">
              <w:t>cantității</w:t>
            </w:r>
            <w:r w:rsidR="00854B9C">
              <w:t xml:space="preserve"> </w:t>
            </w:r>
            <w:r w:rsidRPr="00B96C9C">
              <w:t>de</w:t>
            </w:r>
            <w:r w:rsidR="00854B9C">
              <w:t xml:space="preserve"> </w:t>
            </w:r>
            <w:r w:rsidRPr="00B96C9C">
              <w:t>deșeuri</w:t>
            </w:r>
            <w:r w:rsidR="00854B9C">
              <w:t xml:space="preserve"> </w:t>
            </w:r>
            <w:r w:rsidRPr="00B96C9C">
              <w:t>menajere</w:t>
            </w:r>
            <w:r w:rsidR="00854B9C">
              <w:t xml:space="preserve"> </w:t>
            </w:r>
            <w:r w:rsidRPr="00B96C9C">
              <w:t>și similare</w:t>
            </w:r>
            <w:r w:rsidR="00854B9C">
              <w:t xml:space="preserve"> </w:t>
            </w:r>
            <w:r w:rsidRPr="00B96C9C">
              <w:t>generate ca urmare a</w:t>
            </w:r>
            <w:r w:rsidR="00854B9C">
              <w:t xml:space="preserve"> </w:t>
            </w:r>
            <w:r w:rsidRPr="00B96C9C">
              <w:t>implementării</w:t>
            </w:r>
            <w:r w:rsidR="00854B9C">
              <w:t xml:space="preserve"> </w:t>
            </w:r>
            <w:r w:rsidRPr="00B96C9C">
              <w:t>măsurilor</w:t>
            </w:r>
            <w:r w:rsidR="00854B9C">
              <w:t xml:space="preserve"> </w:t>
            </w:r>
            <w:r w:rsidRPr="00B96C9C">
              <w:t>de</w:t>
            </w:r>
            <w:r w:rsidR="00854B9C">
              <w:t xml:space="preserve"> </w:t>
            </w:r>
            <w:r w:rsidRPr="00B96C9C">
              <w:t>prevenire a generării</w:t>
            </w:r>
            <w:r w:rsidR="00854B9C">
              <w:t xml:space="preserve"> </w:t>
            </w:r>
            <w:r w:rsidRPr="00B96C9C">
              <w:t>deşeurilor</w:t>
            </w:r>
          </w:p>
        </w:tc>
        <w:tc>
          <w:tcPr>
            <w:tcW w:w="648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A</w:t>
            </w:r>
            <w:r w:rsidR="00854B9C">
              <w:t xml:space="preserve"> </w:t>
            </w:r>
            <w:r w:rsidRPr="00B96C9C">
              <w:t>se</w:t>
            </w:r>
            <w:r w:rsidR="00854B9C">
              <w:t xml:space="preserve"> </w:t>
            </w:r>
            <w:r w:rsidRPr="00B96C9C">
              <w:t>vedea</w:t>
            </w:r>
            <w:r w:rsidR="00854B9C">
              <w:t xml:space="preserve"> </w:t>
            </w:r>
            <w:r w:rsidRPr="00B96C9C">
              <w:t>programul</w:t>
            </w:r>
            <w:r w:rsidR="00854B9C">
              <w:t xml:space="preserve"> </w:t>
            </w:r>
            <w:r w:rsidRPr="00B96C9C">
              <w:t>de</w:t>
            </w:r>
            <w:r w:rsidR="00854B9C">
              <w:t xml:space="preserve"> </w:t>
            </w:r>
            <w:r w:rsidRPr="00B96C9C">
              <w:t>prevenire</w:t>
            </w:r>
            <w:r w:rsidR="00854B9C">
              <w:t xml:space="preserve"> </w:t>
            </w:r>
            <w:r w:rsidRPr="00B96C9C">
              <w:t>a</w:t>
            </w:r>
            <w:r w:rsidR="00854B9C">
              <w:t xml:space="preserve"> </w:t>
            </w:r>
            <w:r w:rsidRPr="00B96C9C">
              <w:t>generării</w:t>
            </w:r>
            <w:r w:rsidR="00854B9C">
              <w:t xml:space="preserve"> </w:t>
            </w:r>
            <w:r w:rsidRPr="00B96C9C">
              <w:t>deşeurilor</w:t>
            </w:r>
            <w:r w:rsidR="00240340">
              <w:t xml:space="preserve"> </w:t>
            </w:r>
            <w:r w:rsidR="00854B9C">
              <w:t>p</w:t>
            </w:r>
            <w:r w:rsidRPr="00B96C9C">
              <w:t>rezentat</w:t>
            </w:r>
            <w:r w:rsidR="00854B9C">
              <w:t xml:space="preserve"> </w:t>
            </w:r>
            <w:r w:rsidRPr="00B96C9C">
              <w:t>la</w:t>
            </w:r>
            <w:r w:rsidR="00854B9C">
              <w:t xml:space="preserve"> </w:t>
            </w:r>
            <w:r w:rsidRPr="00B96C9C">
              <w:t>capitolul</w:t>
            </w:r>
            <w:r w:rsidR="00854B9C">
              <w:t xml:space="preserve"> </w:t>
            </w:r>
            <w:r w:rsidRPr="00B96C9C">
              <w:t>12.</w:t>
            </w:r>
          </w:p>
        </w:tc>
      </w:tr>
      <w:tr w:rsidR="00080EDE" w:rsidRPr="00B96C9C" w:rsidTr="00F84DB3">
        <w:trPr>
          <w:trHeight w:hRule="exact" w:val="2120"/>
          <w:jc w:val="center"/>
        </w:trPr>
        <w:tc>
          <w:tcPr>
            <w:tcW w:w="333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Colectare</w:t>
            </w:r>
            <w:r w:rsidR="00854B9C">
              <w:t xml:space="preserve"> </w:t>
            </w:r>
            <w:r w:rsidRPr="00B96C9C">
              <w:t>separată a</w:t>
            </w:r>
            <w:r w:rsidR="00854B9C">
              <w:t xml:space="preserve"> </w:t>
            </w:r>
            <w:r w:rsidRPr="00B96C9C">
              <w:t>deșeurilor</w:t>
            </w:r>
            <w:r w:rsidR="00854B9C">
              <w:t xml:space="preserve"> </w:t>
            </w:r>
            <w:r w:rsidRPr="00B96C9C">
              <w:t>reciclabile</w:t>
            </w:r>
            <w:r w:rsidR="00854B9C">
              <w:t xml:space="preserve"> </w:t>
            </w:r>
            <w:r w:rsidRPr="00B96C9C">
              <w:t>menajere,</w:t>
            </w:r>
            <w:r w:rsidR="00854B9C">
              <w:t xml:space="preserve"> </w:t>
            </w:r>
            <w:r w:rsidRPr="00B96C9C">
              <w:t>similare</w:t>
            </w:r>
            <w:r w:rsidR="00854B9C">
              <w:t xml:space="preserve"> </w:t>
            </w:r>
            <w:r w:rsidRPr="00B96C9C">
              <w:t>și</w:t>
            </w:r>
            <w:r w:rsidR="00854B9C">
              <w:t xml:space="preserve"> </w:t>
            </w:r>
            <w:r w:rsidRPr="00B96C9C">
              <w:rPr>
                <w:spacing w:val="-2"/>
              </w:rPr>
              <w:t>din</w:t>
            </w:r>
            <w:r w:rsidRPr="00B96C9C">
              <w:t xml:space="preserve"> piețe</w:t>
            </w:r>
          </w:p>
        </w:tc>
        <w:tc>
          <w:tcPr>
            <w:tcW w:w="648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Colectarea</w:t>
            </w:r>
            <w:r w:rsidR="00854B9C">
              <w:t xml:space="preserve"> </w:t>
            </w:r>
            <w:r w:rsidRPr="00B96C9C">
              <w:t>separată</w:t>
            </w:r>
            <w:r w:rsidR="00854B9C">
              <w:t xml:space="preserve"> </w:t>
            </w:r>
            <w:r w:rsidRPr="00B96C9C">
              <w:t>în</w:t>
            </w:r>
            <w:r w:rsidR="00854B9C">
              <w:t xml:space="preserve"> </w:t>
            </w:r>
            <w:r w:rsidRPr="00B96C9C">
              <w:t>recipientele</w:t>
            </w:r>
            <w:r w:rsidR="00854B9C">
              <w:t xml:space="preserve"> </w:t>
            </w:r>
            <w:r w:rsidRPr="00B96C9C">
              <w:t>puse</w:t>
            </w:r>
            <w:r w:rsidR="00854B9C">
              <w:t xml:space="preserve">  </w:t>
            </w:r>
            <w:r w:rsidRPr="00B96C9C">
              <w:t>la</w:t>
            </w:r>
            <w:r w:rsidR="00854B9C">
              <w:t xml:space="preserve"> </w:t>
            </w:r>
            <w:r w:rsidRPr="00B96C9C">
              <w:t>dispoziție</w:t>
            </w:r>
            <w:r w:rsidR="00854B9C">
              <w:t xml:space="preserve"> </w:t>
            </w:r>
            <w:r w:rsidRPr="00B96C9C">
              <w:t>de</w:t>
            </w:r>
            <w:r w:rsidR="00854B9C">
              <w:t xml:space="preserve"> </w:t>
            </w:r>
            <w:r w:rsidRPr="00B96C9C">
              <w:t>către</w:t>
            </w:r>
            <w:r w:rsidR="00854B9C">
              <w:t xml:space="preserve"> </w:t>
            </w:r>
            <w:r w:rsidRPr="00B96C9C">
              <w:t>operatorii</w:t>
            </w:r>
            <w:r w:rsidR="00854B9C">
              <w:t xml:space="preserve"> </w:t>
            </w:r>
            <w:r w:rsidRPr="00B96C9C">
              <w:t>de</w:t>
            </w:r>
            <w:r w:rsidR="00854B9C">
              <w:t xml:space="preserve"> </w:t>
            </w:r>
            <w:r w:rsidRPr="00B96C9C">
              <w:t>salubrizare,</w:t>
            </w:r>
            <w:r w:rsidR="00854B9C">
              <w:t xml:space="preserve"> </w:t>
            </w:r>
            <w:r w:rsidRPr="00B96C9C">
              <w:t>cât</w:t>
            </w:r>
            <w:r w:rsidR="00854B9C">
              <w:t xml:space="preserve"> </w:t>
            </w:r>
            <w:r w:rsidRPr="00B96C9C">
              <w:t>și</w:t>
            </w:r>
            <w:r w:rsidR="00854B9C">
              <w:t xml:space="preserve"> </w:t>
            </w:r>
            <w:r w:rsidRPr="00B96C9C">
              <w:t>colectarea</w:t>
            </w:r>
            <w:r w:rsidR="00854B9C">
              <w:t xml:space="preserve"> </w:t>
            </w:r>
            <w:r w:rsidRPr="00B96C9C">
              <w:t>separată</w:t>
            </w:r>
            <w:r w:rsidR="00854B9C">
              <w:t xml:space="preserve"> </w:t>
            </w:r>
            <w:r w:rsidRPr="00B96C9C">
              <w:t>realizată</w:t>
            </w:r>
            <w:r w:rsidR="00854B9C">
              <w:t xml:space="preserve"> </w:t>
            </w:r>
            <w:r w:rsidRPr="00B96C9C">
              <w:t>de</w:t>
            </w:r>
            <w:r w:rsidR="00854B9C">
              <w:t xml:space="preserve"> </w:t>
            </w:r>
            <w:r w:rsidRPr="00B96C9C">
              <w:t>alți</w:t>
            </w:r>
            <w:r w:rsidR="00854B9C">
              <w:t xml:space="preserve"> </w:t>
            </w:r>
            <w:r w:rsidRPr="00B96C9C">
              <w:t>operatori</w:t>
            </w:r>
            <w:r w:rsidR="00854B9C">
              <w:t xml:space="preserve"> </w:t>
            </w:r>
            <w:r w:rsidRPr="00B96C9C">
              <w:t>autorizați</w:t>
            </w:r>
            <w:r w:rsidR="00854B9C">
              <w:t xml:space="preserve"> </w:t>
            </w:r>
            <w:r w:rsidRPr="00B96C9C">
              <w:t>în</w:t>
            </w:r>
            <w:r w:rsidR="00854B9C">
              <w:t xml:space="preserve"> </w:t>
            </w:r>
            <w:r w:rsidRPr="00B96C9C">
              <w:t>condițiile</w:t>
            </w:r>
            <w:r w:rsidR="00854B9C">
              <w:t xml:space="preserve"> </w:t>
            </w:r>
            <w:r w:rsidRPr="00B96C9C">
              <w:t>legii</w:t>
            </w:r>
            <w:r w:rsidR="00854B9C">
              <w:t xml:space="preserve"> </w:t>
            </w:r>
            <w:r w:rsidRPr="00B96C9C">
              <w:t>trebuie</w:t>
            </w:r>
            <w:r w:rsidR="00854B9C">
              <w:t xml:space="preserve"> </w:t>
            </w:r>
            <w:r w:rsidRPr="00B96C9C">
              <w:t>să</w:t>
            </w:r>
            <w:r w:rsidR="00854B9C">
              <w:t xml:space="preserve"> </w:t>
            </w:r>
            <w:r w:rsidRPr="00B96C9C">
              <w:t>asigure</w:t>
            </w:r>
            <w:r w:rsidR="00854B9C">
              <w:t xml:space="preserve"> </w:t>
            </w:r>
            <w:r w:rsidRPr="00B96C9C">
              <w:t>următoarele</w:t>
            </w:r>
            <w:r w:rsidR="00854B9C">
              <w:t xml:space="preserve"> </w:t>
            </w:r>
            <w:r w:rsidRPr="00B96C9C">
              <w:t>rate</w:t>
            </w:r>
            <w:r w:rsidR="00854B9C">
              <w:t xml:space="preserve"> </w:t>
            </w:r>
            <w:r w:rsidRPr="00B96C9C">
              <w:t>minime</w:t>
            </w:r>
            <w:r w:rsidR="005B4FA7">
              <w:t xml:space="preserve"> </w:t>
            </w:r>
            <w:r w:rsidRPr="00B96C9C">
              <w:t>de</w:t>
            </w:r>
            <w:r w:rsidR="005B4FA7">
              <w:t xml:space="preserve"> </w:t>
            </w:r>
            <w:r w:rsidRPr="00B96C9C">
              <w:t>capturare</w:t>
            </w:r>
            <w:r w:rsidR="005B4FA7">
              <w:t xml:space="preserve"> </w:t>
            </w:r>
            <w:r w:rsidRPr="00B96C9C">
              <w:t>a</w:t>
            </w:r>
            <w:r w:rsidR="005B4FA7">
              <w:t xml:space="preserve"> </w:t>
            </w:r>
            <w:r w:rsidRPr="00B96C9C">
              <w:t>deşeurilor</w:t>
            </w:r>
            <w:r w:rsidR="005B4FA7">
              <w:t xml:space="preserve"> </w:t>
            </w:r>
            <w:r w:rsidRPr="00B96C9C">
              <w:t>reciclabile:</w:t>
            </w:r>
          </w:p>
          <w:p w:rsidR="00080EDE" w:rsidRPr="00924A4F" w:rsidRDefault="00080EDE" w:rsidP="00924A4F">
            <w:pPr>
              <w:pStyle w:val="ListParagraph"/>
              <w:numPr>
                <w:ilvl w:val="0"/>
                <w:numId w:val="102"/>
              </w:numPr>
              <w:rPr>
                <w:rFonts w:eastAsia="Verdana"/>
              </w:rPr>
            </w:pPr>
            <w:r w:rsidRPr="00B96C9C">
              <w:t>50%</w:t>
            </w:r>
            <w:r w:rsidR="005B4FA7">
              <w:t xml:space="preserve"> </w:t>
            </w:r>
            <w:r w:rsidRPr="00B96C9C">
              <w:t>a</w:t>
            </w:r>
            <w:r w:rsidR="005B4FA7">
              <w:t xml:space="preserve"> </w:t>
            </w:r>
            <w:r w:rsidRPr="00B96C9C">
              <w:t>deșeurilor</w:t>
            </w:r>
            <w:r w:rsidR="005B4FA7">
              <w:t xml:space="preserve"> </w:t>
            </w:r>
            <w:r w:rsidRPr="00B96C9C">
              <w:t>reciclabile</w:t>
            </w:r>
            <w:r w:rsidR="005B4FA7">
              <w:t xml:space="preserve"> </w:t>
            </w:r>
            <w:r w:rsidRPr="00B96C9C">
              <w:t>în</w:t>
            </w:r>
            <w:r w:rsidR="005B4FA7">
              <w:t xml:space="preserve"> </w:t>
            </w:r>
            <w:r w:rsidRPr="00B96C9C">
              <w:t>2020</w:t>
            </w:r>
          </w:p>
          <w:p w:rsidR="00080EDE" w:rsidRPr="00924A4F" w:rsidRDefault="00080EDE" w:rsidP="00924A4F">
            <w:pPr>
              <w:pStyle w:val="ListParagraph"/>
              <w:numPr>
                <w:ilvl w:val="0"/>
                <w:numId w:val="102"/>
              </w:numPr>
              <w:rPr>
                <w:rFonts w:eastAsia="Verdana"/>
              </w:rPr>
            </w:pPr>
            <w:r w:rsidRPr="00B96C9C">
              <w:t>55%</w:t>
            </w:r>
            <w:r w:rsidR="005B4FA7">
              <w:t xml:space="preserve"> </w:t>
            </w:r>
            <w:r w:rsidRPr="00B96C9C">
              <w:t>a</w:t>
            </w:r>
            <w:r w:rsidR="005B4FA7">
              <w:t xml:space="preserve"> </w:t>
            </w:r>
            <w:r w:rsidRPr="00B96C9C">
              <w:t>deșeurilor</w:t>
            </w:r>
            <w:r w:rsidR="005B4FA7">
              <w:t xml:space="preserve"> </w:t>
            </w:r>
            <w:r w:rsidRPr="00B96C9C">
              <w:t>reciclabile</w:t>
            </w:r>
            <w:r w:rsidR="005B4FA7">
              <w:t xml:space="preserve"> </w:t>
            </w:r>
            <w:r w:rsidRPr="00B96C9C">
              <w:t>în</w:t>
            </w:r>
            <w:r w:rsidR="005B4FA7">
              <w:t xml:space="preserve"> </w:t>
            </w:r>
            <w:r w:rsidRPr="00B96C9C">
              <w:t>2022</w:t>
            </w:r>
          </w:p>
          <w:p w:rsidR="00080EDE" w:rsidRPr="00924A4F" w:rsidRDefault="00080EDE" w:rsidP="00924A4F">
            <w:pPr>
              <w:pStyle w:val="ListParagraph"/>
              <w:numPr>
                <w:ilvl w:val="0"/>
                <w:numId w:val="102"/>
              </w:numPr>
              <w:rPr>
                <w:rFonts w:eastAsia="Verdana"/>
              </w:rPr>
            </w:pPr>
            <w:r w:rsidRPr="00B96C9C">
              <w:t>65%</w:t>
            </w:r>
            <w:r w:rsidR="005B4FA7">
              <w:t xml:space="preserve"> </w:t>
            </w:r>
            <w:r w:rsidRPr="00B96C9C">
              <w:t>a</w:t>
            </w:r>
            <w:r w:rsidR="005B4FA7">
              <w:t xml:space="preserve"> </w:t>
            </w:r>
            <w:r w:rsidRPr="00B96C9C">
              <w:t>deșeurilor</w:t>
            </w:r>
            <w:r w:rsidR="005B4FA7">
              <w:t xml:space="preserve"> </w:t>
            </w:r>
            <w:r w:rsidRPr="00B96C9C">
              <w:t>reciclabile</w:t>
            </w:r>
            <w:r w:rsidR="005B4FA7">
              <w:t xml:space="preserve"> </w:t>
            </w:r>
            <w:r w:rsidRPr="00B96C9C">
              <w:t>în</w:t>
            </w:r>
            <w:r w:rsidR="005B4FA7">
              <w:t xml:space="preserve"> </w:t>
            </w:r>
            <w:r w:rsidRPr="00B96C9C">
              <w:t>2024</w:t>
            </w:r>
          </w:p>
          <w:p w:rsidR="00080EDE" w:rsidRPr="00924A4F" w:rsidRDefault="00080EDE" w:rsidP="00924A4F">
            <w:pPr>
              <w:pStyle w:val="ListParagraph"/>
              <w:numPr>
                <w:ilvl w:val="0"/>
                <w:numId w:val="102"/>
              </w:numPr>
              <w:rPr>
                <w:rFonts w:eastAsia="Verdana"/>
              </w:rPr>
            </w:pPr>
            <w:r w:rsidRPr="00B96C9C">
              <w:t>75%</w:t>
            </w:r>
            <w:r w:rsidR="005B4FA7">
              <w:t xml:space="preserve"> </w:t>
            </w:r>
            <w:r w:rsidRPr="00B96C9C">
              <w:t>a</w:t>
            </w:r>
            <w:r w:rsidR="005B4FA7">
              <w:t xml:space="preserve"> </w:t>
            </w:r>
            <w:r w:rsidRPr="00B96C9C">
              <w:t>deșeurilor</w:t>
            </w:r>
            <w:r w:rsidR="005B4FA7">
              <w:t xml:space="preserve"> </w:t>
            </w:r>
            <w:r w:rsidRPr="00B96C9C">
              <w:t>reciclabile</w:t>
            </w:r>
            <w:r w:rsidR="005B4FA7">
              <w:t xml:space="preserve"> </w:t>
            </w:r>
            <w:r w:rsidRPr="00B96C9C">
              <w:t>în</w:t>
            </w:r>
            <w:r w:rsidR="005B4FA7">
              <w:t xml:space="preserve"> </w:t>
            </w:r>
            <w:r w:rsidRPr="00B96C9C">
              <w:t>2035</w:t>
            </w:r>
          </w:p>
        </w:tc>
      </w:tr>
      <w:tr w:rsidR="00080EDE" w:rsidRPr="00B96C9C" w:rsidTr="00F84DB3">
        <w:trPr>
          <w:trHeight w:hRule="exact" w:val="4249"/>
          <w:jc w:val="center"/>
        </w:trPr>
        <w:tc>
          <w:tcPr>
            <w:tcW w:w="333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Implementarea</w:t>
            </w:r>
            <w:r w:rsidR="005C7B65">
              <w:t xml:space="preserve"> </w:t>
            </w:r>
            <w:r w:rsidRPr="00B96C9C">
              <w:t>sistemului</w:t>
            </w:r>
            <w:r w:rsidR="005C7B65">
              <w:t xml:space="preserve"> </w:t>
            </w:r>
            <w:r w:rsidRPr="00B96C9C">
              <w:t>de</w:t>
            </w:r>
            <w:r w:rsidR="005C7B65">
              <w:t xml:space="preserve"> </w:t>
            </w:r>
            <w:r w:rsidRPr="00B96C9C">
              <w:t>colectare separată a</w:t>
            </w:r>
            <w:r w:rsidR="005C7B65">
              <w:t xml:space="preserve"> </w:t>
            </w:r>
            <w:r w:rsidRPr="00B96C9C">
              <w:t>biodeșeurilor</w:t>
            </w:r>
            <w:r w:rsidR="005C7B65">
              <w:t xml:space="preserve"> </w:t>
            </w:r>
            <w:r w:rsidRPr="00B96C9C">
              <w:t>din deșeuri</w:t>
            </w:r>
            <w:r w:rsidR="005C7B65">
              <w:t xml:space="preserve"> </w:t>
            </w:r>
            <w:r w:rsidRPr="00B96C9C">
              <w:t>menajere,</w:t>
            </w:r>
            <w:r w:rsidR="005C7B65">
              <w:t xml:space="preserve"> </w:t>
            </w:r>
            <w:r w:rsidRPr="00B96C9C">
              <w:t>similare</w:t>
            </w:r>
            <w:r w:rsidR="005C7B65">
              <w:t xml:space="preserve"> </w:t>
            </w:r>
            <w:r w:rsidRPr="00B96C9C">
              <w:t>și</w:t>
            </w:r>
            <w:r w:rsidR="005C7B65">
              <w:t xml:space="preserve"> </w:t>
            </w:r>
            <w:r w:rsidRPr="00B96C9C">
              <w:rPr>
                <w:spacing w:val="-2"/>
              </w:rPr>
              <w:t>din</w:t>
            </w:r>
            <w:r w:rsidRPr="00B96C9C">
              <w:t xml:space="preserve"> piețe</w:t>
            </w:r>
          </w:p>
        </w:tc>
        <w:tc>
          <w:tcPr>
            <w:tcW w:w="648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Colectarea</w:t>
            </w:r>
            <w:r w:rsidR="005C7B65">
              <w:t xml:space="preserve"> </w:t>
            </w:r>
            <w:r w:rsidRPr="00B96C9C">
              <w:rPr>
                <w:spacing w:val="-1"/>
              </w:rPr>
              <w:t>separată</w:t>
            </w:r>
            <w:r w:rsidR="005C7B65">
              <w:rPr>
                <w:spacing w:val="-1"/>
              </w:rPr>
              <w:t xml:space="preserve"> </w:t>
            </w:r>
            <w:r w:rsidRPr="00B96C9C">
              <w:t>a</w:t>
            </w:r>
            <w:r w:rsidR="005C7B65">
              <w:t xml:space="preserve"> </w:t>
            </w:r>
            <w:r w:rsidRPr="00B96C9C">
              <w:t>biodeșeurilor</w:t>
            </w:r>
            <w:r w:rsidR="005C7B65">
              <w:t xml:space="preserve"> </w:t>
            </w:r>
            <w:r w:rsidRPr="00B96C9C">
              <w:rPr>
                <w:spacing w:val="-1"/>
              </w:rPr>
              <w:t>trebuie</w:t>
            </w:r>
            <w:r w:rsidR="005C7B65">
              <w:rPr>
                <w:spacing w:val="-1"/>
              </w:rPr>
              <w:t xml:space="preserve"> </w:t>
            </w:r>
            <w:r w:rsidRPr="00B96C9C">
              <w:t>să</w:t>
            </w:r>
            <w:r w:rsidR="005C7B65">
              <w:t xml:space="preserve"> </w:t>
            </w:r>
            <w:r w:rsidRPr="00B96C9C">
              <w:rPr>
                <w:spacing w:val="-1"/>
              </w:rPr>
              <w:t>asigure</w:t>
            </w:r>
            <w:r w:rsidR="005C7B65">
              <w:rPr>
                <w:spacing w:val="-1"/>
              </w:rPr>
              <w:t xml:space="preserve"> </w:t>
            </w:r>
            <w:r w:rsidRPr="00B96C9C">
              <w:t>rate</w:t>
            </w:r>
            <w:r w:rsidR="005C7B65">
              <w:t xml:space="preserve"> </w:t>
            </w:r>
            <w:r w:rsidRPr="00B96C9C">
              <w:t>de</w:t>
            </w:r>
            <w:r w:rsidR="00240340">
              <w:t xml:space="preserve"> </w:t>
            </w:r>
            <w:r w:rsidR="005C7B65">
              <w:rPr>
                <w:spacing w:val="-1"/>
              </w:rPr>
              <w:t>ca</w:t>
            </w:r>
            <w:r w:rsidRPr="00B96C9C">
              <w:rPr>
                <w:spacing w:val="-1"/>
              </w:rPr>
              <w:t>pturare</w:t>
            </w:r>
            <w:r w:rsidR="005C7B65">
              <w:rPr>
                <w:spacing w:val="-1"/>
              </w:rPr>
              <w:t xml:space="preserve"> </w:t>
            </w:r>
            <w:r w:rsidRPr="00B96C9C">
              <w:rPr>
                <w:spacing w:val="-1"/>
              </w:rPr>
              <w:t>minime</w:t>
            </w:r>
            <w:r w:rsidR="005C7B65">
              <w:rPr>
                <w:spacing w:val="-1"/>
              </w:rPr>
              <w:t xml:space="preserve"> </w:t>
            </w:r>
            <w:r w:rsidRPr="00B96C9C">
              <w:t>de:</w:t>
            </w:r>
          </w:p>
          <w:p w:rsidR="00080EDE" w:rsidRPr="00924A4F" w:rsidRDefault="005C7B65" w:rsidP="00924A4F">
            <w:pPr>
              <w:pStyle w:val="ListParagraph"/>
              <w:numPr>
                <w:ilvl w:val="0"/>
                <w:numId w:val="101"/>
              </w:numPr>
              <w:rPr>
                <w:rFonts w:eastAsia="Verdana"/>
              </w:rPr>
            </w:pPr>
            <w:r>
              <w:t>b</w:t>
            </w:r>
            <w:r w:rsidR="00080EDE" w:rsidRPr="00B96C9C">
              <w:t>iodeșeuri</w:t>
            </w:r>
            <w:r>
              <w:t xml:space="preserve"> </w:t>
            </w:r>
            <w:r w:rsidR="00080EDE" w:rsidRPr="00B96C9C">
              <w:t>menajere,</w:t>
            </w:r>
            <w:r>
              <w:t xml:space="preserve"> </w:t>
            </w:r>
            <w:r w:rsidR="00080EDE" w:rsidRPr="00B96C9C">
              <w:t>similare</w:t>
            </w:r>
            <w:r>
              <w:t xml:space="preserve"> </w:t>
            </w:r>
            <w:r w:rsidR="00080EDE" w:rsidRPr="00B96C9C">
              <w:t>și din</w:t>
            </w:r>
            <w:r>
              <w:t xml:space="preserve"> </w:t>
            </w:r>
            <w:r w:rsidR="00080EDE" w:rsidRPr="00B96C9C">
              <w:t>pieţe</w:t>
            </w:r>
          </w:p>
          <w:p w:rsidR="00080EDE" w:rsidRPr="00B96C9C" w:rsidRDefault="00080EDE" w:rsidP="00924A4F">
            <w:pPr>
              <w:rPr>
                <w:rFonts w:eastAsia="Verdana"/>
              </w:rPr>
            </w:pPr>
            <w:r w:rsidRPr="00B96C9C">
              <w:t>o</w:t>
            </w:r>
            <w:r w:rsidRPr="00B96C9C">
              <w:tab/>
              <w:t>50%</w:t>
            </w:r>
            <w:r w:rsidR="005C7B65">
              <w:t xml:space="preserve"> </w:t>
            </w:r>
            <w:r w:rsidRPr="00B96C9C">
              <w:t>în</w:t>
            </w:r>
            <w:r w:rsidR="005C7B65">
              <w:t xml:space="preserve"> </w:t>
            </w:r>
            <w:r w:rsidRPr="00B96C9C">
              <w:t>2023</w:t>
            </w:r>
          </w:p>
          <w:p w:rsidR="00080EDE" w:rsidRPr="00B96C9C" w:rsidRDefault="00080EDE" w:rsidP="00924A4F">
            <w:pPr>
              <w:rPr>
                <w:rFonts w:eastAsia="Verdana"/>
              </w:rPr>
            </w:pPr>
            <w:r w:rsidRPr="00B96C9C">
              <w:t>o</w:t>
            </w:r>
            <w:r w:rsidRPr="00B96C9C">
              <w:tab/>
              <w:t>60%</w:t>
            </w:r>
            <w:r w:rsidR="005C7B65">
              <w:t xml:space="preserve"> </w:t>
            </w:r>
            <w:r w:rsidRPr="00B96C9C">
              <w:t>în</w:t>
            </w:r>
            <w:r w:rsidR="005C7B65">
              <w:t xml:space="preserve"> </w:t>
            </w:r>
            <w:r w:rsidRPr="00B96C9C">
              <w:t>2025</w:t>
            </w:r>
          </w:p>
          <w:p w:rsidR="00080EDE" w:rsidRPr="00B96C9C" w:rsidRDefault="00080EDE" w:rsidP="00924A4F">
            <w:pPr>
              <w:rPr>
                <w:rFonts w:eastAsia="Verdana"/>
              </w:rPr>
            </w:pPr>
            <w:r w:rsidRPr="00B96C9C">
              <w:t>o</w:t>
            </w:r>
            <w:r w:rsidRPr="00B96C9C">
              <w:tab/>
              <w:t>70%</w:t>
            </w:r>
            <w:r w:rsidR="005C7B65">
              <w:t xml:space="preserve"> </w:t>
            </w:r>
            <w:r w:rsidRPr="00B96C9C">
              <w:t>în</w:t>
            </w:r>
            <w:r w:rsidR="005C7B65">
              <w:t xml:space="preserve"> </w:t>
            </w:r>
            <w:r w:rsidRPr="00B96C9C">
              <w:t>2030</w:t>
            </w:r>
          </w:p>
          <w:p w:rsidR="00080EDE" w:rsidRPr="00B96C9C" w:rsidRDefault="00080EDE" w:rsidP="00924A4F">
            <w:pPr>
              <w:rPr>
                <w:rFonts w:eastAsia="Verdana"/>
              </w:rPr>
            </w:pPr>
            <w:r w:rsidRPr="00B96C9C">
              <w:t>o</w:t>
            </w:r>
            <w:r w:rsidRPr="00B96C9C">
              <w:tab/>
              <w:t>75%</w:t>
            </w:r>
            <w:r w:rsidR="005C7B65">
              <w:t xml:space="preserve"> </w:t>
            </w:r>
            <w:r w:rsidRPr="00B96C9C">
              <w:t>în</w:t>
            </w:r>
            <w:r w:rsidR="005C7B65">
              <w:t xml:space="preserve"> </w:t>
            </w:r>
            <w:r w:rsidRPr="00B96C9C">
              <w:t>2035</w:t>
            </w:r>
          </w:p>
          <w:p w:rsidR="00080EDE" w:rsidRPr="00B96C9C" w:rsidRDefault="00080EDE" w:rsidP="00924A4F">
            <w:pPr>
              <w:rPr>
                <w:rFonts w:eastAsia="Verdana"/>
              </w:rPr>
            </w:pPr>
            <w:r w:rsidRPr="00B96C9C">
              <w:t>Implementarea</w:t>
            </w:r>
            <w:r w:rsidR="005C7B65">
              <w:t xml:space="preserve"> </w:t>
            </w:r>
            <w:r w:rsidRPr="00B96C9C">
              <w:t>colectării</w:t>
            </w:r>
            <w:r w:rsidR="005C7B65">
              <w:t xml:space="preserve"> </w:t>
            </w:r>
            <w:r w:rsidRPr="00B96C9C">
              <w:t>separate</w:t>
            </w:r>
            <w:r w:rsidR="005C7B65">
              <w:t xml:space="preserve"> </w:t>
            </w:r>
            <w:r w:rsidRPr="00B96C9C">
              <w:t>a</w:t>
            </w:r>
            <w:r w:rsidR="005C7B65">
              <w:t xml:space="preserve"> </w:t>
            </w:r>
            <w:r w:rsidRPr="00B96C9C">
              <w:t>acestei</w:t>
            </w:r>
            <w:r w:rsidR="005C7B65">
              <w:t xml:space="preserve"> </w:t>
            </w:r>
            <w:r w:rsidRPr="00B96C9C">
              <w:t>categorii</w:t>
            </w:r>
            <w:r w:rsidR="005C7B65">
              <w:t xml:space="preserve"> </w:t>
            </w:r>
            <w:r w:rsidRPr="00B96C9C">
              <w:t>de</w:t>
            </w:r>
            <w:r w:rsidR="005C7B65">
              <w:t xml:space="preserve"> </w:t>
            </w:r>
            <w:r w:rsidRPr="00B96C9C">
              <w:t>biodeșeuri</w:t>
            </w:r>
            <w:r w:rsidR="005C7B65">
              <w:t xml:space="preserve"> </w:t>
            </w:r>
            <w:r w:rsidRPr="00B96C9C">
              <w:t>se</w:t>
            </w:r>
            <w:r w:rsidR="005C7B65">
              <w:t xml:space="preserve"> </w:t>
            </w:r>
            <w:r w:rsidRPr="00B96C9C">
              <w:t>va</w:t>
            </w:r>
            <w:r w:rsidR="005C7B65">
              <w:t xml:space="preserve"> </w:t>
            </w:r>
            <w:r w:rsidRPr="00B96C9C">
              <w:t>realiza</w:t>
            </w:r>
            <w:r w:rsidR="005C7B65">
              <w:t xml:space="preserve"> </w:t>
            </w:r>
            <w:r w:rsidRPr="00B96C9C">
              <w:rPr>
                <w:spacing w:val="1"/>
              </w:rPr>
              <w:t>în</w:t>
            </w:r>
            <w:r w:rsidR="005C7B65">
              <w:rPr>
                <w:spacing w:val="1"/>
              </w:rPr>
              <w:t xml:space="preserve"> </w:t>
            </w:r>
            <w:r w:rsidRPr="00B96C9C">
              <w:t>mod</w:t>
            </w:r>
            <w:r w:rsidR="005C7B65">
              <w:t xml:space="preserve"> </w:t>
            </w:r>
            <w:r w:rsidRPr="00B96C9C">
              <w:t>treptat.</w:t>
            </w:r>
            <w:r w:rsidR="005C7B65">
              <w:t xml:space="preserve"> </w:t>
            </w:r>
            <w:r w:rsidRPr="00B96C9C">
              <w:t>Se</w:t>
            </w:r>
            <w:r w:rsidR="005C7B65">
              <w:t xml:space="preserve"> </w:t>
            </w:r>
            <w:r w:rsidRPr="00B96C9C">
              <w:t>va</w:t>
            </w:r>
            <w:r w:rsidR="005C7B65">
              <w:t xml:space="preserve"> </w:t>
            </w:r>
            <w:r w:rsidRPr="00B96C9C">
              <w:t>începe</w:t>
            </w:r>
            <w:r w:rsidR="005C7B65">
              <w:t xml:space="preserve"> </w:t>
            </w:r>
            <w:r w:rsidRPr="00B96C9C">
              <w:t>cu</w:t>
            </w:r>
            <w:r w:rsidR="005C7B65">
              <w:t xml:space="preserve"> </w:t>
            </w:r>
            <w:r w:rsidRPr="00B96C9C">
              <w:t>un</w:t>
            </w:r>
            <w:r w:rsidR="005C7B65">
              <w:t xml:space="preserve"> </w:t>
            </w:r>
            <w:r w:rsidRPr="00B96C9C">
              <w:t>proiect</w:t>
            </w:r>
            <w:r w:rsidR="005C7B65">
              <w:t xml:space="preserve"> </w:t>
            </w:r>
            <w:r w:rsidRPr="00B96C9C">
              <w:t>pilot</w:t>
            </w:r>
            <w:r w:rsidR="005C7B65">
              <w:t xml:space="preserve"> </w:t>
            </w:r>
            <w:r w:rsidRPr="00B96C9C">
              <w:t>în</w:t>
            </w:r>
            <w:r w:rsidR="005C7B65">
              <w:t xml:space="preserve"> </w:t>
            </w:r>
            <w:r w:rsidRPr="00B96C9C">
              <w:t>câteva</w:t>
            </w:r>
            <w:r w:rsidR="005C7B65">
              <w:t xml:space="preserve"> </w:t>
            </w:r>
            <w:r w:rsidRPr="00B96C9C">
              <w:t>UAT</w:t>
            </w:r>
            <w:r w:rsidR="005C7B65">
              <w:t xml:space="preserve"> </w:t>
            </w:r>
            <w:r w:rsidRPr="00B96C9C">
              <w:t>după</w:t>
            </w:r>
            <w:r w:rsidR="005C7B65">
              <w:t xml:space="preserve"> </w:t>
            </w:r>
            <w:r w:rsidRPr="00B96C9C">
              <w:t>care</w:t>
            </w:r>
            <w:r w:rsidR="005C7B65">
              <w:t xml:space="preserve"> </w:t>
            </w:r>
            <w:r w:rsidRPr="00B96C9C">
              <w:t>sistemul</w:t>
            </w:r>
            <w:r w:rsidR="005C7B65">
              <w:t xml:space="preserve"> </w:t>
            </w:r>
            <w:r w:rsidRPr="00B96C9C">
              <w:t>va</w:t>
            </w:r>
            <w:r w:rsidR="005C7B65">
              <w:t xml:space="preserve"> </w:t>
            </w:r>
            <w:r w:rsidRPr="00B96C9C">
              <w:t>fi</w:t>
            </w:r>
            <w:r w:rsidR="005C7B65">
              <w:t xml:space="preserve"> </w:t>
            </w:r>
            <w:r w:rsidRPr="00B96C9C">
              <w:t>extins</w:t>
            </w:r>
            <w:r w:rsidR="005C7B65">
              <w:t xml:space="preserve"> </w:t>
            </w:r>
            <w:r w:rsidRPr="00B96C9C">
              <w:t>la</w:t>
            </w:r>
            <w:r w:rsidR="005C7B65">
              <w:t xml:space="preserve"> </w:t>
            </w:r>
            <w:r w:rsidRPr="00B96C9C">
              <w:t>nivelul</w:t>
            </w:r>
            <w:r w:rsidR="005C7B65">
              <w:t xml:space="preserve"> </w:t>
            </w:r>
            <w:r w:rsidRPr="00B96C9C">
              <w:t>întregului judeţ.</w:t>
            </w:r>
          </w:p>
          <w:p w:rsidR="00080EDE" w:rsidRPr="00924A4F" w:rsidRDefault="00080EDE" w:rsidP="00924A4F">
            <w:pPr>
              <w:pStyle w:val="ListParagraph"/>
              <w:numPr>
                <w:ilvl w:val="0"/>
                <w:numId w:val="101"/>
              </w:numPr>
              <w:rPr>
                <w:rFonts w:eastAsia="Verdana"/>
              </w:rPr>
            </w:pPr>
            <w:r w:rsidRPr="00B96C9C">
              <w:t>deşeuri verzi din</w:t>
            </w:r>
            <w:r w:rsidR="005C7B65">
              <w:t xml:space="preserve"> </w:t>
            </w:r>
            <w:r w:rsidRPr="00B96C9C">
              <w:t>deşeuri menajere</w:t>
            </w:r>
          </w:p>
          <w:p w:rsidR="00080EDE" w:rsidRPr="00B96C9C" w:rsidRDefault="00080EDE" w:rsidP="00924A4F">
            <w:pPr>
              <w:rPr>
                <w:rFonts w:eastAsia="Verdana"/>
              </w:rPr>
            </w:pPr>
            <w:r w:rsidRPr="00B96C9C">
              <w:t>o</w:t>
            </w:r>
            <w:r w:rsidRPr="00B96C9C">
              <w:tab/>
              <w:t>50%</w:t>
            </w:r>
            <w:r w:rsidR="005C7B65">
              <w:t xml:space="preserve"> </w:t>
            </w:r>
            <w:r w:rsidRPr="00B96C9C">
              <w:t>în</w:t>
            </w:r>
            <w:r w:rsidR="005C7B65">
              <w:t xml:space="preserve"> </w:t>
            </w:r>
            <w:r w:rsidRPr="00B96C9C">
              <w:t>2023</w:t>
            </w:r>
          </w:p>
          <w:p w:rsidR="00080EDE" w:rsidRPr="00B96C9C" w:rsidRDefault="00080EDE" w:rsidP="00924A4F">
            <w:pPr>
              <w:rPr>
                <w:rFonts w:eastAsia="Verdana"/>
              </w:rPr>
            </w:pPr>
            <w:r w:rsidRPr="00B96C9C">
              <w:t>o</w:t>
            </w:r>
            <w:r w:rsidRPr="00B96C9C">
              <w:tab/>
              <w:t>60%în2025</w:t>
            </w:r>
          </w:p>
          <w:p w:rsidR="00080EDE" w:rsidRPr="00B96C9C" w:rsidRDefault="00080EDE" w:rsidP="00924A4F">
            <w:pPr>
              <w:rPr>
                <w:rFonts w:eastAsia="Verdana"/>
              </w:rPr>
            </w:pPr>
            <w:r w:rsidRPr="00B96C9C">
              <w:t>o</w:t>
            </w:r>
            <w:r w:rsidRPr="00B96C9C">
              <w:tab/>
              <w:t>70%în2030</w:t>
            </w:r>
          </w:p>
          <w:p w:rsidR="00080EDE" w:rsidRPr="00B96C9C" w:rsidRDefault="00080EDE" w:rsidP="00924A4F">
            <w:pPr>
              <w:rPr>
                <w:rFonts w:eastAsia="Verdana"/>
              </w:rPr>
            </w:pPr>
            <w:r w:rsidRPr="00B96C9C">
              <w:t>o</w:t>
            </w:r>
            <w:r w:rsidRPr="00B96C9C">
              <w:tab/>
              <w:t>75%în2035</w:t>
            </w:r>
          </w:p>
        </w:tc>
      </w:tr>
      <w:tr w:rsidR="00080EDE" w:rsidRPr="00B96C9C" w:rsidTr="00F84DB3">
        <w:trPr>
          <w:trHeight w:hRule="exact" w:val="992"/>
          <w:jc w:val="center"/>
        </w:trPr>
        <w:tc>
          <w:tcPr>
            <w:tcW w:w="333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Extinderea</w:t>
            </w:r>
            <w:r w:rsidR="005C7B65">
              <w:t xml:space="preserve"> </w:t>
            </w:r>
            <w:r w:rsidRPr="00B96C9C">
              <w:t>sistemului</w:t>
            </w:r>
            <w:r w:rsidR="005C7B65">
              <w:t xml:space="preserve"> </w:t>
            </w:r>
            <w:r w:rsidRPr="00B96C9C">
              <w:t>de</w:t>
            </w:r>
            <w:r w:rsidR="005C7B65">
              <w:t xml:space="preserve"> </w:t>
            </w:r>
            <w:r w:rsidRPr="00B96C9C">
              <w:t>colectare</w:t>
            </w:r>
            <w:r w:rsidR="005C7B65">
              <w:t xml:space="preserve"> </w:t>
            </w:r>
            <w:r w:rsidRPr="00B96C9C">
              <w:t>separată a</w:t>
            </w:r>
            <w:r w:rsidR="005C7B65">
              <w:t xml:space="preserve"> </w:t>
            </w:r>
            <w:r w:rsidRPr="00B96C9C">
              <w:t>biodeșeurilor</w:t>
            </w:r>
            <w:r w:rsidR="005C7B65">
              <w:t xml:space="preserve"> </w:t>
            </w:r>
            <w:r w:rsidRPr="00B96C9C">
              <w:t>din parcuri</w:t>
            </w:r>
            <w:r w:rsidR="005C7B65">
              <w:t xml:space="preserve"> </w:t>
            </w:r>
            <w:r w:rsidRPr="00B96C9C">
              <w:t>și</w:t>
            </w:r>
            <w:r w:rsidR="005C7B65">
              <w:t xml:space="preserve"> </w:t>
            </w:r>
            <w:r w:rsidRPr="00B96C9C">
              <w:t>grădini</w:t>
            </w:r>
          </w:p>
        </w:tc>
        <w:tc>
          <w:tcPr>
            <w:tcW w:w="648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rPr>
                <w:spacing w:val="-1"/>
              </w:rPr>
              <w:t>Pentru</w:t>
            </w:r>
            <w:r w:rsidR="00680B51">
              <w:rPr>
                <w:spacing w:val="-1"/>
              </w:rPr>
              <w:t xml:space="preserve"> </w:t>
            </w:r>
            <w:r w:rsidRPr="00B96C9C">
              <w:t>deșeurile</w:t>
            </w:r>
            <w:r w:rsidR="00680B51">
              <w:t xml:space="preserve"> </w:t>
            </w:r>
            <w:r w:rsidRPr="00B96C9C">
              <w:rPr>
                <w:spacing w:val="-1"/>
              </w:rPr>
              <w:t xml:space="preserve">verzi </w:t>
            </w:r>
            <w:r w:rsidRPr="00B96C9C">
              <w:t>din</w:t>
            </w:r>
            <w:r w:rsidRPr="00B96C9C">
              <w:rPr>
                <w:spacing w:val="-1"/>
              </w:rPr>
              <w:t xml:space="preserve"> parcuri </w:t>
            </w:r>
            <w:r w:rsidRPr="00B96C9C">
              <w:t>și</w:t>
            </w:r>
            <w:r w:rsidRPr="00B96C9C">
              <w:rPr>
                <w:spacing w:val="-1"/>
              </w:rPr>
              <w:t xml:space="preserve"> grădini </w:t>
            </w:r>
            <w:r w:rsidRPr="00B96C9C">
              <w:t>rata</w:t>
            </w:r>
            <w:r w:rsidR="00680B51">
              <w:t xml:space="preserve"> </w:t>
            </w:r>
            <w:r w:rsidRPr="00B96C9C">
              <w:t>de</w:t>
            </w:r>
            <w:r w:rsidR="00680B51">
              <w:t xml:space="preserve"> </w:t>
            </w:r>
            <w:r w:rsidRPr="00B96C9C">
              <w:rPr>
                <w:spacing w:val="-1"/>
              </w:rPr>
              <w:t>capturare</w:t>
            </w:r>
            <w:r w:rsidR="00680B51">
              <w:rPr>
                <w:spacing w:val="-1"/>
              </w:rPr>
              <w:t xml:space="preserve"> </w:t>
            </w:r>
            <w:r w:rsidRPr="00B96C9C">
              <w:rPr>
                <w:spacing w:val="-1"/>
              </w:rPr>
              <w:t>va</w:t>
            </w:r>
            <w:r w:rsidR="00680B51">
              <w:rPr>
                <w:spacing w:val="-1"/>
              </w:rPr>
              <w:t xml:space="preserve"> </w:t>
            </w:r>
            <w:r w:rsidRPr="00B96C9C">
              <w:t>crește</w:t>
            </w:r>
            <w:r w:rsidR="00680B51">
              <w:t xml:space="preserve"> </w:t>
            </w:r>
            <w:r w:rsidRPr="00B96C9C">
              <w:t>de</w:t>
            </w:r>
            <w:r w:rsidR="00680B51">
              <w:t xml:space="preserve"> </w:t>
            </w:r>
            <w:r w:rsidRPr="00B96C9C">
              <w:t>la</w:t>
            </w:r>
            <w:r w:rsidR="00680B51">
              <w:t xml:space="preserve"> </w:t>
            </w:r>
            <w:r w:rsidRPr="00B96C9C">
              <w:t>30%</w:t>
            </w:r>
            <w:r w:rsidR="00680B51">
              <w:t xml:space="preserve"> </w:t>
            </w:r>
            <w:r w:rsidRPr="00B96C9C">
              <w:t>în</w:t>
            </w:r>
            <w:r w:rsidR="00680B51">
              <w:t xml:space="preserve"> </w:t>
            </w:r>
            <w:r w:rsidRPr="00B96C9C">
              <w:rPr>
                <w:spacing w:val="-1"/>
              </w:rPr>
              <w:t>2019,</w:t>
            </w:r>
            <w:r w:rsidR="00680B51">
              <w:rPr>
                <w:spacing w:val="-1"/>
              </w:rPr>
              <w:t xml:space="preserve"> </w:t>
            </w:r>
            <w:r w:rsidRPr="00B96C9C">
              <w:t>la</w:t>
            </w:r>
            <w:r w:rsidR="00680B51">
              <w:t xml:space="preserve"> </w:t>
            </w:r>
            <w:r w:rsidRPr="00B96C9C">
              <w:t>50%</w:t>
            </w:r>
            <w:r w:rsidR="00680B51">
              <w:t xml:space="preserve"> </w:t>
            </w:r>
            <w:r w:rsidRPr="00B96C9C">
              <w:t>în</w:t>
            </w:r>
            <w:r w:rsidR="00680B51">
              <w:t xml:space="preserve"> </w:t>
            </w:r>
            <w:r w:rsidRPr="00B96C9C">
              <w:t>2020,</w:t>
            </w:r>
            <w:r w:rsidR="00680B51">
              <w:t xml:space="preserve"> </w:t>
            </w:r>
            <w:r w:rsidRPr="00B96C9C">
              <w:rPr>
                <w:spacing w:val="-1"/>
              </w:rPr>
              <w:t>respectiv</w:t>
            </w:r>
            <w:r w:rsidR="00680B51">
              <w:rPr>
                <w:spacing w:val="-1"/>
              </w:rPr>
              <w:t xml:space="preserve"> </w:t>
            </w:r>
            <w:r w:rsidRPr="00B96C9C">
              <w:t>la</w:t>
            </w:r>
          </w:p>
          <w:p w:rsidR="00080EDE" w:rsidRPr="00B96C9C" w:rsidRDefault="00080EDE" w:rsidP="00924A4F">
            <w:pPr>
              <w:rPr>
                <w:rFonts w:eastAsia="Verdana"/>
              </w:rPr>
            </w:pPr>
            <w:r w:rsidRPr="00B96C9C">
              <w:t>100%</w:t>
            </w:r>
            <w:r w:rsidR="00680B51">
              <w:t xml:space="preserve"> </w:t>
            </w:r>
            <w:r w:rsidRPr="00B96C9C">
              <w:rPr>
                <w:spacing w:val="-1"/>
              </w:rPr>
              <w:t>începând</w:t>
            </w:r>
            <w:r w:rsidR="00680B51">
              <w:rPr>
                <w:spacing w:val="-1"/>
              </w:rPr>
              <w:t xml:space="preserve"> </w:t>
            </w:r>
            <w:r w:rsidRPr="00B96C9C">
              <w:t>cu</w:t>
            </w:r>
            <w:r w:rsidR="00680B51">
              <w:t xml:space="preserve"> </w:t>
            </w:r>
            <w:r w:rsidRPr="00B96C9C">
              <w:rPr>
                <w:spacing w:val="-1"/>
              </w:rPr>
              <w:t>anul</w:t>
            </w:r>
            <w:r w:rsidR="00680B51">
              <w:rPr>
                <w:spacing w:val="-1"/>
              </w:rPr>
              <w:t xml:space="preserve"> </w:t>
            </w:r>
            <w:r w:rsidRPr="00B96C9C">
              <w:t>2023.</w:t>
            </w:r>
          </w:p>
        </w:tc>
      </w:tr>
      <w:tr w:rsidR="00080EDE" w:rsidRPr="00B96C9C" w:rsidTr="00F84DB3">
        <w:trPr>
          <w:trHeight w:hRule="exact" w:val="1269"/>
          <w:jc w:val="center"/>
        </w:trPr>
        <w:tc>
          <w:tcPr>
            <w:tcW w:w="333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Asigurarea</w:t>
            </w:r>
            <w:r w:rsidR="00680B51">
              <w:t xml:space="preserve"> </w:t>
            </w:r>
            <w:r w:rsidRPr="00B96C9C">
              <w:t>capacităților</w:t>
            </w:r>
            <w:r w:rsidR="00680B51">
              <w:t xml:space="preserve"> </w:t>
            </w:r>
            <w:r w:rsidRPr="00B96C9C">
              <w:t>de</w:t>
            </w:r>
            <w:r w:rsidR="00680B51">
              <w:t xml:space="preserve"> </w:t>
            </w:r>
            <w:r w:rsidRPr="00B96C9C">
              <w:t>reciclare</w:t>
            </w:r>
            <w:r w:rsidR="00680B51">
              <w:t xml:space="preserve"> </w:t>
            </w:r>
            <w:r w:rsidRPr="00B96C9C">
              <w:t>a biodeșeurilor</w:t>
            </w:r>
            <w:r w:rsidR="00680B51">
              <w:t xml:space="preserve"> </w:t>
            </w:r>
            <w:r w:rsidRPr="00B96C9C">
              <w:t>prin</w:t>
            </w:r>
            <w:r w:rsidR="00680B51">
              <w:t xml:space="preserve"> </w:t>
            </w:r>
            <w:r w:rsidRPr="00B96C9C">
              <w:t>tratare aeroba cu biouscare</w:t>
            </w:r>
          </w:p>
        </w:tc>
        <w:tc>
          <w:tcPr>
            <w:tcW w:w="648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rPr>
                <w:u w:color="000000"/>
              </w:rPr>
              <w:t>Instalații</w:t>
            </w:r>
            <w:r w:rsidR="00680B51">
              <w:rPr>
                <w:u w:color="000000"/>
              </w:rPr>
              <w:t xml:space="preserve"> </w:t>
            </w:r>
            <w:r w:rsidRPr="00B96C9C">
              <w:rPr>
                <w:u w:color="000000"/>
              </w:rPr>
              <w:t>noi</w:t>
            </w:r>
            <w:r w:rsidR="00680B51">
              <w:rPr>
                <w:u w:color="000000"/>
              </w:rPr>
              <w:t xml:space="preserve"> </w:t>
            </w:r>
            <w:r w:rsidRPr="00B96C9C">
              <w:rPr>
                <w:u w:color="000000"/>
              </w:rPr>
              <w:t>(2023)</w:t>
            </w:r>
            <w:r w:rsidRPr="00B96C9C">
              <w:t>:</w:t>
            </w:r>
          </w:p>
          <w:p w:rsidR="00080EDE" w:rsidRPr="00924A4F" w:rsidRDefault="00080EDE" w:rsidP="00924A4F">
            <w:pPr>
              <w:pStyle w:val="ListParagraph"/>
              <w:numPr>
                <w:ilvl w:val="0"/>
                <w:numId w:val="100"/>
              </w:numPr>
              <w:rPr>
                <w:rFonts w:eastAsia="Verdana"/>
              </w:rPr>
            </w:pPr>
            <w:r w:rsidRPr="00924A4F">
              <w:rPr>
                <w:spacing w:val="-1"/>
              </w:rPr>
              <w:t>Instalație</w:t>
            </w:r>
            <w:r w:rsidR="00680B51" w:rsidRPr="00924A4F">
              <w:rPr>
                <w:spacing w:val="-1"/>
              </w:rPr>
              <w:t xml:space="preserve"> </w:t>
            </w:r>
            <w:r w:rsidRPr="00B96C9C">
              <w:t>de</w:t>
            </w:r>
            <w:r w:rsidR="00680B51">
              <w:t xml:space="preserve"> </w:t>
            </w:r>
            <w:r w:rsidRPr="00924A4F">
              <w:rPr>
                <w:spacing w:val="-1"/>
              </w:rPr>
              <w:t>tratare</w:t>
            </w:r>
            <w:r w:rsidR="00680B51" w:rsidRPr="00924A4F">
              <w:rPr>
                <w:spacing w:val="-1"/>
              </w:rPr>
              <w:t xml:space="preserve"> </w:t>
            </w:r>
            <w:r w:rsidRPr="00B96C9C">
              <w:t>aerobă cu biouscare</w:t>
            </w:r>
            <w:r w:rsidR="00680B51">
              <w:t xml:space="preserve"> </w:t>
            </w:r>
            <w:r w:rsidRPr="00B96C9C">
              <w:t>cu capacitatea de 10.500 t/an</w:t>
            </w:r>
          </w:p>
        </w:tc>
      </w:tr>
      <w:tr w:rsidR="00080EDE" w:rsidRPr="00B96C9C" w:rsidTr="00F84DB3">
        <w:trPr>
          <w:trHeight w:hRule="exact" w:val="761"/>
          <w:jc w:val="center"/>
        </w:trPr>
        <w:tc>
          <w:tcPr>
            <w:tcW w:w="333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Dezvoltarea</w:t>
            </w:r>
            <w:r w:rsidR="00680B51">
              <w:t xml:space="preserve"> </w:t>
            </w:r>
            <w:r w:rsidRPr="00B96C9C">
              <w:t>unei</w:t>
            </w:r>
            <w:r w:rsidR="00680B51">
              <w:t xml:space="preserve"> </w:t>
            </w:r>
            <w:r w:rsidRPr="00B96C9C">
              <w:t>scheme</w:t>
            </w:r>
            <w:r w:rsidR="00680B51">
              <w:t xml:space="preserve"> </w:t>
            </w:r>
            <w:r w:rsidRPr="00B96C9C">
              <w:t>de</w:t>
            </w:r>
            <w:r w:rsidR="00680B51">
              <w:t xml:space="preserve"> c</w:t>
            </w:r>
            <w:r w:rsidRPr="00B96C9C">
              <w:t>olectare</w:t>
            </w:r>
            <w:r w:rsidR="00680B51">
              <w:t xml:space="preserve"> </w:t>
            </w:r>
            <w:r w:rsidRPr="00B96C9C">
              <w:t>separată a deșeurilor</w:t>
            </w:r>
            <w:r w:rsidR="00680B51">
              <w:t xml:space="preserve"> </w:t>
            </w:r>
            <w:r w:rsidRPr="00B96C9C">
              <w:t>textile</w:t>
            </w:r>
            <w:r w:rsidR="00680B51">
              <w:t xml:space="preserve"> </w:t>
            </w:r>
            <w:r w:rsidRPr="00B96C9C">
              <w:t>provenite</w:t>
            </w:r>
            <w:r w:rsidR="00680B51">
              <w:t xml:space="preserve"> </w:t>
            </w:r>
            <w:r w:rsidRPr="00B96C9C">
              <w:t>de</w:t>
            </w:r>
            <w:r w:rsidR="00680B51">
              <w:t xml:space="preserve"> </w:t>
            </w:r>
            <w:r w:rsidRPr="00B96C9C">
              <w:t>la populație</w:t>
            </w:r>
          </w:p>
        </w:tc>
        <w:tc>
          <w:tcPr>
            <w:tcW w:w="648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Colectarea</w:t>
            </w:r>
            <w:r w:rsidR="00680B51">
              <w:t xml:space="preserve"> </w:t>
            </w:r>
            <w:r w:rsidRPr="00B96C9C">
              <w:t>deșeurilor</w:t>
            </w:r>
            <w:r w:rsidR="00680B51">
              <w:t xml:space="preserve"> </w:t>
            </w:r>
            <w:r w:rsidRPr="00B96C9C">
              <w:t>textile</w:t>
            </w:r>
            <w:r w:rsidR="00680B51">
              <w:t xml:space="preserve"> </w:t>
            </w:r>
            <w:r w:rsidRPr="00B96C9C">
              <w:t>se va</w:t>
            </w:r>
            <w:r w:rsidR="00680B51">
              <w:t xml:space="preserve"> </w:t>
            </w:r>
            <w:r w:rsidRPr="00B96C9C">
              <w:t xml:space="preserve">realiza </w:t>
            </w:r>
            <w:r w:rsidRPr="00B96C9C">
              <w:rPr>
                <w:spacing w:val="2"/>
              </w:rPr>
              <w:t>în</w:t>
            </w:r>
            <w:r w:rsidR="00680B51">
              <w:rPr>
                <w:spacing w:val="2"/>
              </w:rPr>
              <w:t xml:space="preserve"> </w:t>
            </w:r>
            <w:r w:rsidRPr="00B96C9C">
              <w:t>centre de</w:t>
            </w:r>
            <w:r w:rsidR="00680B51">
              <w:t xml:space="preserve"> </w:t>
            </w:r>
            <w:r w:rsidRPr="00B96C9C">
              <w:t>colectare</w:t>
            </w:r>
            <w:r w:rsidR="00680B51">
              <w:t xml:space="preserve"> </w:t>
            </w:r>
            <w:r w:rsidRPr="00B96C9C">
              <w:t>special</w:t>
            </w:r>
            <w:r w:rsidR="00680B51">
              <w:t xml:space="preserve"> </w:t>
            </w:r>
            <w:r w:rsidRPr="00B96C9C">
              <w:t>amenajate</w:t>
            </w:r>
            <w:r w:rsidR="00680B51">
              <w:t xml:space="preserve"> </w:t>
            </w:r>
            <w:r w:rsidRPr="00B96C9C">
              <w:t>pentru</w:t>
            </w:r>
            <w:r w:rsidR="00680B51">
              <w:t xml:space="preserve"> </w:t>
            </w:r>
            <w:r w:rsidRPr="00B96C9C">
              <w:t>fluxurile</w:t>
            </w:r>
            <w:r w:rsidR="00680B51">
              <w:t xml:space="preserve"> </w:t>
            </w:r>
            <w:r w:rsidRPr="00B96C9C">
              <w:t>speciale</w:t>
            </w:r>
            <w:r w:rsidR="00680B51">
              <w:t xml:space="preserve"> </w:t>
            </w:r>
            <w:r w:rsidRPr="00B96C9C">
              <w:t>de deșeuri</w:t>
            </w:r>
            <w:r w:rsidR="00680B51">
              <w:t xml:space="preserve"> </w:t>
            </w:r>
            <w:r w:rsidRPr="00B96C9C">
              <w:t>în</w:t>
            </w:r>
            <w:r w:rsidR="00680B51">
              <w:t xml:space="preserve"> </w:t>
            </w:r>
            <w:r w:rsidRPr="00B96C9C">
              <w:t>vederea</w:t>
            </w:r>
            <w:r w:rsidR="00680B51">
              <w:t xml:space="preserve"> </w:t>
            </w:r>
            <w:r w:rsidRPr="00B96C9C">
              <w:t>reciclării</w:t>
            </w:r>
            <w:r w:rsidR="00680B51">
              <w:t xml:space="preserve"> </w:t>
            </w:r>
            <w:r w:rsidRPr="00B96C9C">
              <w:t>sau</w:t>
            </w:r>
            <w:r w:rsidR="00680B51">
              <w:t xml:space="preserve"> </w:t>
            </w:r>
            <w:r w:rsidRPr="00B96C9C">
              <w:t>chiar a</w:t>
            </w:r>
            <w:r w:rsidR="00240340">
              <w:t xml:space="preserve"> </w:t>
            </w:r>
            <w:r w:rsidRPr="00B96C9C">
              <w:t>reutilizării.</w:t>
            </w:r>
          </w:p>
        </w:tc>
      </w:tr>
      <w:tr w:rsidR="00080EDE" w:rsidRPr="00B96C9C" w:rsidTr="00F84DB3">
        <w:trPr>
          <w:trHeight w:hRule="exact" w:val="903"/>
          <w:jc w:val="center"/>
        </w:trPr>
        <w:tc>
          <w:tcPr>
            <w:tcW w:w="3330" w:type="dxa"/>
            <w:tcBorders>
              <w:top w:val="single" w:sz="5" w:space="0" w:color="808080"/>
              <w:left w:val="single" w:sz="5" w:space="0" w:color="808080"/>
              <w:bottom w:val="nil"/>
              <w:right w:val="single" w:sz="5" w:space="0" w:color="808080"/>
            </w:tcBorders>
          </w:tcPr>
          <w:p w:rsidR="00080EDE" w:rsidRPr="00B96C9C" w:rsidRDefault="00080EDE" w:rsidP="00924A4F">
            <w:pPr>
              <w:rPr>
                <w:rFonts w:eastAsia="Verdana"/>
              </w:rPr>
            </w:pPr>
            <w:r w:rsidRPr="00B96C9C">
              <w:lastRenderedPageBreak/>
              <w:t>Tratarea</w:t>
            </w:r>
            <w:r w:rsidR="00825252">
              <w:t xml:space="preserve"> </w:t>
            </w:r>
            <w:r w:rsidRPr="00B96C9C">
              <w:t>deșeurilor</w:t>
            </w:r>
            <w:r w:rsidR="00825252">
              <w:t xml:space="preserve"> </w:t>
            </w:r>
            <w:r w:rsidRPr="00B96C9C">
              <w:t>reziduale</w:t>
            </w:r>
            <w:r w:rsidR="00240340">
              <w:t xml:space="preserve"> </w:t>
            </w:r>
            <w:r w:rsidRPr="00B96C9C">
              <w:t>municipale</w:t>
            </w:r>
          </w:p>
        </w:tc>
        <w:tc>
          <w:tcPr>
            <w:tcW w:w="648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rPr>
                <w:u w:color="000000"/>
              </w:rPr>
              <w:t>Instalații</w:t>
            </w:r>
            <w:r w:rsidR="00825252">
              <w:rPr>
                <w:u w:color="000000"/>
              </w:rPr>
              <w:t xml:space="preserve"> </w:t>
            </w:r>
            <w:r w:rsidRPr="00B96C9C">
              <w:rPr>
                <w:u w:color="000000"/>
              </w:rPr>
              <w:t>noi</w:t>
            </w:r>
            <w:r w:rsidR="00825252">
              <w:rPr>
                <w:u w:color="000000"/>
              </w:rPr>
              <w:t xml:space="preserve"> </w:t>
            </w:r>
            <w:r w:rsidRPr="00B96C9C">
              <w:rPr>
                <w:u w:color="000000"/>
              </w:rPr>
              <w:t>(2023)</w:t>
            </w:r>
          </w:p>
          <w:p w:rsidR="00080EDE" w:rsidRPr="00B96C9C" w:rsidRDefault="00080EDE" w:rsidP="00F84DB3">
            <w:pPr>
              <w:pStyle w:val="ListParagraph"/>
              <w:numPr>
                <w:ilvl w:val="0"/>
                <w:numId w:val="99"/>
              </w:numPr>
            </w:pPr>
            <w:r w:rsidRPr="00B96C9C">
              <w:t>Instalație</w:t>
            </w:r>
            <w:r w:rsidR="00825252">
              <w:t xml:space="preserve"> </w:t>
            </w:r>
            <w:r w:rsidRPr="00924A4F">
              <w:rPr>
                <w:spacing w:val="1"/>
              </w:rPr>
              <w:t>de</w:t>
            </w:r>
            <w:r w:rsidR="00825252" w:rsidRPr="00924A4F">
              <w:rPr>
                <w:spacing w:val="1"/>
              </w:rPr>
              <w:t xml:space="preserve"> </w:t>
            </w:r>
            <w:r w:rsidRPr="00B96C9C">
              <w:t>tratare</w:t>
            </w:r>
            <w:r w:rsidR="00825252">
              <w:t xml:space="preserve"> </w:t>
            </w:r>
            <w:r w:rsidRPr="00B96C9C">
              <w:t>aerobă cu biouscare cu capacitatea de 10.500 t/an</w:t>
            </w:r>
          </w:p>
        </w:tc>
      </w:tr>
      <w:tr w:rsidR="00080EDE" w:rsidRPr="00B96C9C" w:rsidTr="00F84DB3">
        <w:trPr>
          <w:trHeight w:hRule="exact" w:val="765"/>
          <w:jc w:val="center"/>
        </w:trPr>
        <w:tc>
          <w:tcPr>
            <w:tcW w:w="333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Construirea</w:t>
            </w:r>
            <w:r w:rsidR="00825252">
              <w:t xml:space="preserve"> </w:t>
            </w:r>
            <w:r w:rsidRPr="00B96C9C">
              <w:t>de</w:t>
            </w:r>
            <w:r w:rsidR="00825252">
              <w:t xml:space="preserve"> </w:t>
            </w:r>
            <w:r w:rsidRPr="00B96C9C">
              <w:t>capacități</w:t>
            </w:r>
            <w:r w:rsidR="00825252">
              <w:t xml:space="preserve"> </w:t>
            </w:r>
            <w:r w:rsidRPr="00B96C9C">
              <w:t>noi</w:t>
            </w:r>
            <w:r w:rsidR="00240340">
              <w:t xml:space="preserve"> d</w:t>
            </w:r>
            <w:r w:rsidRPr="00B96C9C">
              <w:t>e</w:t>
            </w:r>
            <w:r w:rsidR="00825252">
              <w:t xml:space="preserve"> </w:t>
            </w:r>
            <w:r w:rsidRPr="00B96C9C">
              <w:t>depozitare</w:t>
            </w:r>
          </w:p>
        </w:tc>
        <w:tc>
          <w:tcPr>
            <w:tcW w:w="6480" w:type="dxa"/>
            <w:tcBorders>
              <w:top w:val="single" w:sz="5" w:space="0" w:color="808080"/>
              <w:left w:val="single" w:sz="5" w:space="0" w:color="808080"/>
              <w:bottom w:val="single" w:sz="5" w:space="0" w:color="808080"/>
              <w:right w:val="single" w:sz="5" w:space="0" w:color="808080"/>
            </w:tcBorders>
          </w:tcPr>
          <w:p w:rsidR="00080EDE" w:rsidRPr="00B96C9C" w:rsidRDefault="00080EDE" w:rsidP="00924A4F">
            <w:pPr>
              <w:rPr>
                <w:rFonts w:eastAsia="Verdana"/>
              </w:rPr>
            </w:pPr>
            <w:r w:rsidRPr="00B96C9C">
              <w:t>Asigurarea</w:t>
            </w:r>
            <w:r w:rsidR="00825252">
              <w:t xml:space="preserve"> </w:t>
            </w:r>
            <w:r w:rsidRPr="00B96C9C">
              <w:t>de capacități suplimentare</w:t>
            </w:r>
            <w:r w:rsidR="00825252">
              <w:t xml:space="preserve"> </w:t>
            </w:r>
            <w:r w:rsidRPr="00B96C9C">
              <w:t>de depozitare</w:t>
            </w:r>
            <w:r w:rsidR="00825252">
              <w:t xml:space="preserve"> p</w:t>
            </w:r>
            <w:r w:rsidRPr="00B96C9C">
              <w:t>entru</w:t>
            </w:r>
            <w:r w:rsidR="00825252">
              <w:t xml:space="preserve"> </w:t>
            </w:r>
            <w:r w:rsidRPr="00B96C9C">
              <w:t>deșeuril</w:t>
            </w:r>
            <w:r w:rsidR="00825252">
              <w:t xml:space="preserve">e </w:t>
            </w:r>
            <w:r w:rsidRPr="00B96C9C">
              <w:t>municipale</w:t>
            </w:r>
            <w:r w:rsidRPr="00B96C9C">
              <w:rPr>
                <w:spacing w:val="-3"/>
              </w:rPr>
              <w:t>.</w:t>
            </w:r>
          </w:p>
        </w:tc>
      </w:tr>
    </w:tbl>
    <w:p w:rsidR="00080EDE" w:rsidRPr="00B96C9C" w:rsidRDefault="00080EDE" w:rsidP="00924A4F"/>
    <w:p w:rsidR="00080EDE" w:rsidRPr="00B96C9C" w:rsidRDefault="00080EDE" w:rsidP="00F84DB3">
      <w:pPr>
        <w:jc w:val="both"/>
        <w:rPr>
          <w:rFonts w:eastAsia="Verdana"/>
        </w:rPr>
      </w:pPr>
      <w:r w:rsidRPr="00B96C9C">
        <w:t>Demonstrarea</w:t>
      </w:r>
      <w:r w:rsidR="00816F9B">
        <w:t xml:space="preserve"> </w:t>
      </w:r>
      <w:r w:rsidRPr="00B96C9C">
        <w:t>modului</w:t>
      </w:r>
      <w:r w:rsidR="00816F9B">
        <w:t xml:space="preserve"> </w:t>
      </w:r>
      <w:r w:rsidRPr="00B96C9C">
        <w:t>de</w:t>
      </w:r>
      <w:r w:rsidR="00816F9B">
        <w:t xml:space="preserve"> </w:t>
      </w:r>
      <w:r w:rsidRPr="00B96C9C">
        <w:t>atinger</w:t>
      </w:r>
      <w:r w:rsidR="00816F9B">
        <w:t xml:space="preserve">e </w:t>
      </w:r>
      <w:r w:rsidRPr="00B96C9C">
        <w:t>a</w:t>
      </w:r>
      <w:r w:rsidR="00816F9B">
        <w:t xml:space="preserve"> </w:t>
      </w:r>
      <w:r w:rsidRPr="00B96C9C">
        <w:t>ţintelor</w:t>
      </w:r>
      <w:r w:rsidR="00816F9B">
        <w:t xml:space="preserve"> </w:t>
      </w:r>
      <w:r w:rsidRPr="00B96C9C">
        <w:t>pentru</w:t>
      </w:r>
      <w:r w:rsidR="00816F9B">
        <w:t xml:space="preserve"> </w:t>
      </w:r>
      <w:r w:rsidRPr="00B96C9C">
        <w:t>Alternativa</w:t>
      </w:r>
      <w:r w:rsidR="00816F9B">
        <w:t xml:space="preserve"> </w:t>
      </w:r>
      <w:r w:rsidRPr="00B96C9C">
        <w:t>2</w:t>
      </w:r>
      <w:r w:rsidR="00816F9B">
        <w:t xml:space="preserve"> </w:t>
      </w:r>
      <w:r w:rsidRPr="00B96C9C">
        <w:t>este</w:t>
      </w:r>
      <w:r w:rsidR="00816F9B">
        <w:t xml:space="preserve"> </w:t>
      </w:r>
      <w:r w:rsidRPr="00B96C9C">
        <w:t>prezentată</w:t>
      </w:r>
      <w:r w:rsidR="00816F9B">
        <w:t xml:space="preserve"> </w:t>
      </w:r>
      <w:r w:rsidRPr="00B96C9C">
        <w:t>în</w:t>
      </w:r>
      <w:r w:rsidR="00816F9B">
        <w:t xml:space="preserve"> </w:t>
      </w:r>
      <w:r w:rsidRPr="00B96C9C">
        <w:t>secţiunea</w:t>
      </w:r>
      <w:r w:rsidR="00816F9B">
        <w:t xml:space="preserve"> </w:t>
      </w:r>
      <w:r w:rsidRPr="00B96C9C">
        <w:t>7.4.2.3</w:t>
      </w:r>
      <w:r w:rsidR="00240340">
        <w:t xml:space="preserve"> </w:t>
      </w:r>
      <w:r w:rsidRPr="00B96C9C">
        <w:rPr>
          <w:i/>
        </w:rPr>
        <w:t>Descrierea</w:t>
      </w:r>
      <w:r w:rsidR="00816F9B">
        <w:rPr>
          <w:i/>
        </w:rPr>
        <w:t xml:space="preserve"> </w:t>
      </w:r>
      <w:r w:rsidRPr="00B96C9C">
        <w:rPr>
          <w:i/>
        </w:rPr>
        <w:t>Alternativei 2</w:t>
      </w:r>
      <w:r w:rsidR="00816F9B">
        <w:rPr>
          <w:i/>
        </w:rPr>
        <w:t xml:space="preserve"> </w:t>
      </w:r>
      <w:r w:rsidRPr="00B96C9C">
        <w:rPr>
          <w:i/>
        </w:rPr>
        <w:t>și</w:t>
      </w:r>
      <w:r w:rsidR="00816F9B">
        <w:rPr>
          <w:i/>
        </w:rPr>
        <w:t xml:space="preserve"> </w:t>
      </w:r>
      <w:r w:rsidRPr="00B96C9C">
        <w:rPr>
          <w:i/>
        </w:rPr>
        <w:t>verificarea</w:t>
      </w:r>
      <w:r w:rsidR="00816F9B">
        <w:rPr>
          <w:i/>
        </w:rPr>
        <w:t xml:space="preserve"> </w:t>
      </w:r>
      <w:r w:rsidRPr="00B96C9C">
        <w:rPr>
          <w:i/>
        </w:rPr>
        <w:t>modului</w:t>
      </w:r>
      <w:r w:rsidR="00816F9B">
        <w:rPr>
          <w:i/>
        </w:rPr>
        <w:t xml:space="preserve"> </w:t>
      </w:r>
      <w:r w:rsidRPr="00B96C9C">
        <w:rPr>
          <w:i/>
        </w:rPr>
        <w:t>de</w:t>
      </w:r>
      <w:r w:rsidR="00816F9B">
        <w:rPr>
          <w:i/>
        </w:rPr>
        <w:t xml:space="preserve"> </w:t>
      </w:r>
      <w:r w:rsidRPr="00B96C9C">
        <w:rPr>
          <w:i/>
        </w:rPr>
        <w:t>îndeplinirea</w:t>
      </w:r>
      <w:r w:rsidR="00816F9B">
        <w:rPr>
          <w:i/>
        </w:rPr>
        <w:t xml:space="preserve"> </w:t>
      </w:r>
      <w:r w:rsidRPr="00B96C9C">
        <w:rPr>
          <w:i/>
        </w:rPr>
        <w:t>obiectivelor</w:t>
      </w:r>
      <w:r w:rsidRPr="00B96C9C">
        <w:t>.</w:t>
      </w:r>
    </w:p>
    <w:p w:rsidR="008039CB" w:rsidRDefault="008039CB" w:rsidP="00924A4F"/>
    <w:p w:rsidR="00240340" w:rsidRPr="00F84DB3" w:rsidRDefault="00C94FD8" w:rsidP="00F84DB3">
      <w:pPr>
        <w:pStyle w:val="Heading1"/>
        <w:numPr>
          <w:ilvl w:val="1"/>
          <w:numId w:val="112"/>
        </w:numPr>
      </w:pPr>
      <w:bookmarkStart w:id="319" w:name="_Toc26870617"/>
      <w:r w:rsidRPr="00B05589">
        <w:t>Amplasamente necesare pentru noile investiții</w:t>
      </w:r>
      <w:bookmarkEnd w:id="319"/>
    </w:p>
    <w:p w:rsidR="00CD4F9E" w:rsidRDefault="00CD4F9E" w:rsidP="00924A4F">
      <w:pPr>
        <w:pStyle w:val="ListParagraph"/>
      </w:pPr>
    </w:p>
    <w:p w:rsidR="00CD4F9E" w:rsidRDefault="00CD4F9E" w:rsidP="00F84DB3">
      <w:pPr>
        <w:jc w:val="both"/>
      </w:pPr>
      <w:r w:rsidRPr="000E3B53">
        <w:t>Pentru realizarea măsurilor de investițiile determinate a fi necesare pentru județul Covasna este necesară identificarea unui amplasament pentru noua instalație</w:t>
      </w:r>
      <w:r>
        <w:t>.</w:t>
      </w:r>
    </w:p>
    <w:p w:rsidR="00CD4F9E" w:rsidRDefault="00CD4F9E" w:rsidP="00F84DB3">
      <w:pPr>
        <w:jc w:val="both"/>
      </w:pPr>
      <w:r w:rsidRPr="000E3B53">
        <w:t>A</w:t>
      </w:r>
      <w:r>
        <w:t>mplasamentul trebuie selectat</w:t>
      </w:r>
      <w:r w:rsidRPr="000E3B53">
        <w:t xml:space="preserve"> în conformitate cu prevederile leg</w:t>
      </w:r>
      <w:r>
        <w:t>ale naționale și europene și va</w:t>
      </w:r>
      <w:r w:rsidRPr="000E3B53">
        <w:t xml:space="preserve"> respecta criteriile prezentate în tabelul de mai jos.</w:t>
      </w:r>
    </w:p>
    <w:p w:rsidR="00CD4F9E" w:rsidRDefault="00CD4F9E" w:rsidP="00924A4F">
      <w:pPr>
        <w:pStyle w:val="ListParagraph"/>
      </w:pPr>
    </w:p>
    <w:p w:rsidR="00CD4F9E" w:rsidRPr="001465CD" w:rsidRDefault="00CD4F9E" w:rsidP="00F84DB3">
      <w:pPr>
        <w:pStyle w:val="Heading40"/>
        <w:jc w:val="center"/>
      </w:pPr>
      <w:bookmarkStart w:id="320" w:name="_Toc26870784"/>
      <w:r w:rsidRPr="00B26375">
        <w:t>Tabel</w:t>
      </w:r>
      <w:r>
        <w:t xml:space="preserve"> 8.2 Criterii minime pentru alegerea amplasamentului</w:t>
      </w:r>
      <w:bookmarkEnd w:id="320"/>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651"/>
      </w:tblGrid>
      <w:tr w:rsidR="00CD4F9E" w:rsidRPr="00CD4F9E" w:rsidTr="00F84DB3">
        <w:tc>
          <w:tcPr>
            <w:tcW w:w="4474" w:type="dxa"/>
            <w:shd w:val="clear" w:color="auto" w:fill="BFBFBF" w:themeFill="background1" w:themeFillShade="BF"/>
          </w:tcPr>
          <w:p w:rsidR="00CD4F9E" w:rsidRPr="006D7F66" w:rsidRDefault="00CD4F9E" w:rsidP="00924A4F">
            <w:r w:rsidRPr="006D7F66">
              <w:t>Criteriu</w:t>
            </w:r>
          </w:p>
        </w:tc>
        <w:tc>
          <w:tcPr>
            <w:tcW w:w="4651" w:type="dxa"/>
            <w:shd w:val="clear" w:color="auto" w:fill="BFBFBF" w:themeFill="background1" w:themeFillShade="BF"/>
          </w:tcPr>
          <w:p w:rsidR="00CD4F9E" w:rsidRPr="006D7F66" w:rsidRDefault="00CD4F9E" w:rsidP="00924A4F">
            <w:r w:rsidRPr="006D7F66">
              <w:t>Cerințe minime</w:t>
            </w:r>
          </w:p>
        </w:tc>
      </w:tr>
      <w:tr w:rsidR="00CD4F9E" w:rsidRPr="00CD4F9E" w:rsidTr="00F84DB3">
        <w:tc>
          <w:tcPr>
            <w:tcW w:w="4474" w:type="dxa"/>
          </w:tcPr>
          <w:p w:rsidR="00CD4F9E" w:rsidRPr="006D7F66" w:rsidRDefault="00CD4F9E" w:rsidP="00924A4F">
            <w:r w:rsidRPr="006D7F66">
              <w:t>Distanţa faţă de ariile naturale protejate</w:t>
            </w:r>
          </w:p>
        </w:tc>
        <w:tc>
          <w:tcPr>
            <w:tcW w:w="4651" w:type="dxa"/>
          </w:tcPr>
          <w:p w:rsidR="00CD4F9E" w:rsidRPr="006D7F66" w:rsidRDefault="00CD4F9E" w:rsidP="00924A4F">
            <w:r w:rsidRPr="006D7F66">
              <w:t>Amplasamentul nu se va situa în interiorul arilor naturale protejate</w:t>
            </w:r>
          </w:p>
        </w:tc>
      </w:tr>
      <w:tr w:rsidR="00CD4F9E" w:rsidRPr="00CD4F9E" w:rsidTr="00F84DB3">
        <w:tc>
          <w:tcPr>
            <w:tcW w:w="4474" w:type="dxa"/>
          </w:tcPr>
          <w:p w:rsidR="00CD4F9E" w:rsidRPr="006D7F66" w:rsidRDefault="00CD4F9E" w:rsidP="00924A4F">
            <w:r w:rsidRPr="006D7F66">
              <w:t>Distanţa  până la așezările umane</w:t>
            </w:r>
          </w:p>
        </w:tc>
        <w:tc>
          <w:tcPr>
            <w:tcW w:w="4651" w:type="dxa"/>
          </w:tcPr>
          <w:p w:rsidR="00CD4F9E" w:rsidRPr="006D7F66" w:rsidRDefault="00CD4F9E" w:rsidP="00924A4F">
            <w:r w:rsidRPr="006D7F66">
              <w:t>500 m</w:t>
            </w:r>
          </w:p>
        </w:tc>
      </w:tr>
      <w:tr w:rsidR="00CD4F9E" w:rsidRPr="00CD4F9E" w:rsidTr="00F84DB3">
        <w:tc>
          <w:tcPr>
            <w:tcW w:w="4474" w:type="dxa"/>
          </w:tcPr>
          <w:p w:rsidR="00CD4F9E" w:rsidRPr="006D7F66" w:rsidRDefault="00CD4F9E" w:rsidP="00924A4F">
            <w:r w:rsidRPr="006D7F66">
              <w:t>Distanţa faţă de sursele de apă</w:t>
            </w:r>
          </w:p>
        </w:tc>
        <w:tc>
          <w:tcPr>
            <w:tcW w:w="4651" w:type="dxa"/>
          </w:tcPr>
          <w:p w:rsidR="00CD4F9E" w:rsidRPr="006D7F66" w:rsidRDefault="00CD4F9E" w:rsidP="00924A4F">
            <w:r w:rsidRPr="006D7F66">
              <w:t>Amplasamentul nu se va situa în zonele de protecţie a surselor de apa, așa cum este menționat în legislația specifică din domeniul gospodării apelor</w:t>
            </w:r>
          </w:p>
        </w:tc>
      </w:tr>
      <w:tr w:rsidR="00CD4F9E" w:rsidRPr="00CD4F9E" w:rsidTr="00F84DB3">
        <w:tc>
          <w:tcPr>
            <w:tcW w:w="4474" w:type="dxa"/>
          </w:tcPr>
          <w:p w:rsidR="00CD4F9E" w:rsidRPr="006D7F66" w:rsidRDefault="00CD4F9E" w:rsidP="00924A4F">
            <w:r w:rsidRPr="006D7F66">
              <w:t>Sensibilitatea la schimbări climatice</w:t>
            </w:r>
          </w:p>
        </w:tc>
        <w:tc>
          <w:tcPr>
            <w:tcW w:w="4651" w:type="dxa"/>
          </w:tcPr>
          <w:p w:rsidR="00CD4F9E" w:rsidRPr="006D7F66" w:rsidRDefault="00CD4F9E" w:rsidP="00924A4F">
            <w:r w:rsidRPr="006D7F66">
              <w:t>Amplasamentul nu se va situa în zone expuse la inundații, alunecări de teren, eroziuni</w:t>
            </w:r>
          </w:p>
        </w:tc>
      </w:tr>
      <w:tr w:rsidR="00CD4F9E" w:rsidRPr="00CD4F9E" w:rsidTr="00F84DB3">
        <w:tc>
          <w:tcPr>
            <w:tcW w:w="4474" w:type="dxa"/>
          </w:tcPr>
          <w:p w:rsidR="00CD4F9E" w:rsidRPr="006D7F66" w:rsidRDefault="00CD4F9E" w:rsidP="00924A4F">
            <w:r w:rsidRPr="006D7F66">
              <w:t>Distanţa faţă de zone de protecţie a patrimoniului cultural național și universal</w:t>
            </w:r>
          </w:p>
        </w:tc>
        <w:tc>
          <w:tcPr>
            <w:tcW w:w="4651" w:type="dxa"/>
          </w:tcPr>
          <w:p w:rsidR="00CD4F9E" w:rsidRPr="006D7F66" w:rsidRDefault="00CD4F9E" w:rsidP="00924A4F">
            <w:r w:rsidRPr="006D7F66">
              <w:t>Amplasamentul nu se va situa în imediata vecinătate a zonelor de protecție a patrimoniu cultural național și universal</w:t>
            </w:r>
          </w:p>
        </w:tc>
      </w:tr>
      <w:tr w:rsidR="00CD4F9E" w:rsidRPr="00CD4F9E" w:rsidTr="00F84DB3">
        <w:tc>
          <w:tcPr>
            <w:tcW w:w="4474" w:type="dxa"/>
          </w:tcPr>
          <w:p w:rsidR="00CD4F9E" w:rsidRPr="006D7F66" w:rsidRDefault="00CD4F9E" w:rsidP="00924A4F">
            <w:r w:rsidRPr="006D7F66">
              <w:t>Impact transfrontalier</w:t>
            </w:r>
          </w:p>
        </w:tc>
        <w:tc>
          <w:tcPr>
            <w:tcW w:w="4651" w:type="dxa"/>
          </w:tcPr>
          <w:p w:rsidR="00CD4F9E" w:rsidRPr="006D7F66" w:rsidRDefault="00CD4F9E" w:rsidP="00924A4F">
            <w:r w:rsidRPr="006D7F66">
              <w:t>Instalația TMB nu va fi amplasată în zone cu potențial impact transfrontalier</w:t>
            </w:r>
          </w:p>
        </w:tc>
      </w:tr>
    </w:tbl>
    <w:p w:rsidR="00CD4F9E" w:rsidRPr="00F84DB3" w:rsidRDefault="00CD4F9E" w:rsidP="00F84DB3">
      <w:pPr>
        <w:pStyle w:val="ListParagraph"/>
        <w:jc w:val="center"/>
        <w:rPr>
          <w:i/>
          <w:sz w:val="18"/>
        </w:rPr>
      </w:pPr>
      <w:r w:rsidRPr="00F84DB3">
        <w:rPr>
          <w:i/>
          <w:sz w:val="18"/>
        </w:rPr>
        <w:t>Sursă: PNGD</w:t>
      </w:r>
    </w:p>
    <w:p w:rsidR="00C94FD8" w:rsidRDefault="00C94FD8"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Pr="006D7F66" w:rsidRDefault="00183405" w:rsidP="00924A4F"/>
    <w:p w:rsidR="00DF76DC" w:rsidRPr="00684FBF" w:rsidRDefault="00DF76DC" w:rsidP="00924A4F">
      <w:pPr>
        <w:pStyle w:val="Heading1"/>
        <w:numPr>
          <w:ilvl w:val="0"/>
          <w:numId w:val="112"/>
        </w:numPr>
      </w:pPr>
      <w:bookmarkStart w:id="321" w:name="_Toc26870618"/>
      <w:r w:rsidRPr="00684FBF">
        <w:lastRenderedPageBreak/>
        <w:t>VERIFICAREA SUSTENABILITĂȚII</w:t>
      </w:r>
      <w:bookmarkEnd w:id="321"/>
    </w:p>
    <w:p w:rsidR="00DF76DC" w:rsidRPr="00C1752B" w:rsidRDefault="00DF76DC" w:rsidP="00924A4F">
      <w:pPr>
        <w:pStyle w:val="Heading1"/>
        <w:numPr>
          <w:ilvl w:val="1"/>
          <w:numId w:val="112"/>
        </w:numPr>
      </w:pPr>
      <w:bookmarkStart w:id="322" w:name="_bookmark292"/>
      <w:bookmarkStart w:id="323" w:name="_Toc26870619"/>
      <w:bookmarkEnd w:id="322"/>
      <w:r w:rsidRPr="00C1752B">
        <w:t>Metodologie</w:t>
      </w:r>
      <w:bookmarkEnd w:id="323"/>
    </w:p>
    <w:p w:rsidR="00240340" w:rsidRDefault="00240340" w:rsidP="00924A4F"/>
    <w:p w:rsidR="00240340" w:rsidRDefault="00DF76DC" w:rsidP="00F84DB3">
      <w:pPr>
        <w:jc w:val="both"/>
      </w:pPr>
      <w:r w:rsidRPr="00B96C9C">
        <w:t>Analiza s</w:t>
      </w:r>
      <w:r w:rsidRPr="00B96C9C">
        <w:rPr>
          <w:spacing w:val="-1"/>
        </w:rPr>
        <w:t>ustenabilității</w:t>
      </w:r>
      <w:r w:rsidRPr="00B96C9C">
        <w:t xml:space="preserve"> investițiilor propuse în Planul Județean de Gestiune a Deșeurilor în județul Covasna propune verificarea viabilității </w:t>
      </w:r>
      <w:r w:rsidRPr="00B96C9C">
        <w:rPr>
          <w:spacing w:val="-1"/>
        </w:rPr>
        <w:t>alternativei selectate de management al deșeurilor prin</w:t>
      </w:r>
      <w:r w:rsidRPr="00B96C9C">
        <w:t xml:space="preserve"> evaluarea capacității de plată a populației. </w:t>
      </w:r>
    </w:p>
    <w:p w:rsidR="00F84DB3" w:rsidRDefault="00F84DB3" w:rsidP="00F84DB3">
      <w:pPr>
        <w:jc w:val="both"/>
      </w:pPr>
    </w:p>
    <w:p w:rsidR="00C243BE" w:rsidRDefault="00DF76DC" w:rsidP="00F84DB3">
      <w:pPr>
        <w:jc w:val="both"/>
      </w:pPr>
      <w:r w:rsidRPr="00B96C9C">
        <w:t xml:space="preserve">Astfel, se determină tariful maxim suportabil de către populație și dacă acesta acoperă costul mediu unitar (lei/tonă) al gestionării deșeurilor la nivelul județului, conform alternativei propuse. </w:t>
      </w:r>
    </w:p>
    <w:p w:rsidR="00DF76DC" w:rsidRPr="00B96C9C" w:rsidRDefault="00DF76DC" w:rsidP="00F84DB3">
      <w:pPr>
        <w:jc w:val="both"/>
      </w:pPr>
      <w:r w:rsidRPr="00B96C9C">
        <w:t xml:space="preserve">Altfel spus, această analiză își propune să compare sustenabilitatea costurilor (costurile unitare de investiție si operare) aferente alternativei alese cu </w:t>
      </w:r>
      <w:r w:rsidRPr="00B96C9C">
        <w:rPr>
          <w:spacing w:val="-1"/>
        </w:rPr>
        <w:t>taxa/tariful</w:t>
      </w:r>
      <w:r w:rsidR="00392619">
        <w:rPr>
          <w:spacing w:val="-1"/>
        </w:rPr>
        <w:t xml:space="preserve"> </w:t>
      </w:r>
      <w:r w:rsidRPr="00B96C9C">
        <w:rPr>
          <w:spacing w:val="-1"/>
        </w:rPr>
        <w:t>maxim</w:t>
      </w:r>
      <w:r w:rsidR="00392619">
        <w:rPr>
          <w:spacing w:val="-1"/>
        </w:rPr>
        <w:t xml:space="preserve"> </w:t>
      </w:r>
      <w:r w:rsidRPr="00B96C9C">
        <w:rPr>
          <w:spacing w:val="-1"/>
        </w:rPr>
        <w:t>suportabil</w:t>
      </w:r>
      <w:r w:rsidRPr="00B96C9C">
        <w:t xml:space="preserve"> de către populația județului.</w:t>
      </w:r>
    </w:p>
    <w:p w:rsidR="00DF76DC" w:rsidRPr="00B96C9C" w:rsidRDefault="00DF76DC" w:rsidP="00F84DB3">
      <w:pPr>
        <w:jc w:val="both"/>
      </w:pPr>
      <w:r w:rsidRPr="00B96C9C">
        <w:t>Costurile unitar</w:t>
      </w:r>
      <w:r w:rsidR="00C243BE">
        <w:t>e</w:t>
      </w:r>
      <w:r w:rsidRPr="00B96C9C">
        <w:t xml:space="preserve"> al</w:t>
      </w:r>
      <w:r w:rsidR="00C243BE">
        <w:t>e</w:t>
      </w:r>
      <w:r w:rsidRPr="00B96C9C">
        <w:t xml:space="preserve"> gestionării deșeurilor se referă</w:t>
      </w:r>
      <w:r w:rsidRPr="001465CD">
        <w:t xml:space="preserve"> inclusiv</w:t>
      </w:r>
      <w:r w:rsidRPr="00B96C9C">
        <w:t xml:space="preserve"> la costurile</w:t>
      </w:r>
      <w:r w:rsidR="00816F9B">
        <w:t xml:space="preserve"> </w:t>
      </w:r>
      <w:r w:rsidRPr="00B96C9C">
        <w:t>nete</w:t>
      </w:r>
      <w:r w:rsidR="00816F9B">
        <w:t xml:space="preserve"> </w:t>
      </w:r>
      <w:r w:rsidRPr="00B96C9C">
        <w:t>pe</w:t>
      </w:r>
      <w:r w:rsidR="00816F9B">
        <w:t xml:space="preserve"> </w:t>
      </w:r>
      <w:r w:rsidRPr="00B96C9C">
        <w:t>care</w:t>
      </w:r>
      <w:r w:rsidR="00816F9B">
        <w:t xml:space="preserve"> </w:t>
      </w:r>
      <w:r w:rsidRPr="00B96C9C">
        <w:t>trebuie</w:t>
      </w:r>
      <w:r w:rsidR="00816F9B">
        <w:t xml:space="preserve"> </w:t>
      </w:r>
      <w:r w:rsidRPr="00B96C9C">
        <w:t>să</w:t>
      </w:r>
      <w:r w:rsidR="00816F9B">
        <w:t xml:space="preserve"> </w:t>
      </w:r>
      <w:r w:rsidRPr="00B96C9C">
        <w:t>le</w:t>
      </w:r>
      <w:r w:rsidR="00816F9B">
        <w:t xml:space="preserve"> </w:t>
      </w:r>
      <w:r w:rsidRPr="00B96C9C">
        <w:t>asigure</w:t>
      </w:r>
      <w:r w:rsidR="00816F9B">
        <w:t xml:space="preserve"> </w:t>
      </w:r>
      <w:r w:rsidRPr="00B96C9C">
        <w:t>organizațiile</w:t>
      </w:r>
      <w:r w:rsidR="00816F9B">
        <w:t xml:space="preserve"> </w:t>
      </w:r>
      <w:r w:rsidRPr="00B96C9C">
        <w:t>de</w:t>
      </w:r>
      <w:r w:rsidR="00816F9B">
        <w:t xml:space="preserve"> </w:t>
      </w:r>
      <w:r w:rsidRPr="00B96C9C">
        <w:t>transfer</w:t>
      </w:r>
      <w:r w:rsidR="00816F9B">
        <w:t xml:space="preserve"> </w:t>
      </w:r>
      <w:r w:rsidRPr="00B96C9C">
        <w:t>de</w:t>
      </w:r>
      <w:r w:rsidR="00816F9B">
        <w:t xml:space="preserve"> </w:t>
      </w:r>
      <w:r w:rsidRPr="00B96C9C">
        <w:t>responsabilitate</w:t>
      </w:r>
      <w:r w:rsidR="00816F9B">
        <w:t xml:space="preserve"> </w:t>
      </w:r>
      <w:r w:rsidRPr="00B96C9C">
        <w:t>pentru</w:t>
      </w:r>
      <w:r w:rsidR="00816F9B">
        <w:t xml:space="preserve"> </w:t>
      </w:r>
      <w:r w:rsidRPr="00B96C9C">
        <w:t>gestionarea</w:t>
      </w:r>
      <w:r w:rsidR="00816F9B">
        <w:t xml:space="preserve"> </w:t>
      </w:r>
      <w:r w:rsidRPr="00B96C9C">
        <w:t>deșeurilor</w:t>
      </w:r>
      <w:r w:rsidR="00816F9B">
        <w:t xml:space="preserve"> </w:t>
      </w:r>
      <w:r w:rsidRPr="00B96C9C">
        <w:t>municipale</w:t>
      </w:r>
      <w:r w:rsidR="00816F9B">
        <w:t xml:space="preserve"> </w:t>
      </w:r>
      <w:r w:rsidRPr="00B96C9C">
        <w:t>de</w:t>
      </w:r>
      <w:r w:rsidR="00816F9B">
        <w:t xml:space="preserve"> </w:t>
      </w:r>
      <w:r w:rsidRPr="00B96C9C">
        <w:t>ambalaje,</w:t>
      </w:r>
      <w:r w:rsidR="00816F9B">
        <w:t xml:space="preserve"> </w:t>
      </w:r>
      <w:r w:rsidRPr="00B96C9C">
        <w:t>în</w:t>
      </w:r>
      <w:r w:rsidR="00816F9B">
        <w:t xml:space="preserve"> </w:t>
      </w:r>
      <w:r w:rsidRPr="00B96C9C">
        <w:t>baza</w:t>
      </w:r>
      <w:r w:rsidR="00816F9B">
        <w:t xml:space="preserve"> </w:t>
      </w:r>
      <w:r w:rsidRPr="00B96C9C">
        <w:t>prevederilor</w:t>
      </w:r>
      <w:r w:rsidR="00816F9B">
        <w:t xml:space="preserve"> </w:t>
      </w:r>
      <w:r w:rsidRPr="00B96C9C">
        <w:t>OUG</w:t>
      </w:r>
      <w:r w:rsidR="00816F9B">
        <w:t xml:space="preserve"> </w:t>
      </w:r>
      <w:r w:rsidRPr="00B96C9C">
        <w:t>nr.</w:t>
      </w:r>
      <w:r w:rsidR="006D7F66">
        <w:t xml:space="preserve"> </w:t>
      </w:r>
      <w:r w:rsidRPr="00B96C9C">
        <w:t>74/2018</w:t>
      </w:r>
      <w:r w:rsidR="00816F9B">
        <w:t xml:space="preserve"> </w:t>
      </w:r>
      <w:r w:rsidRPr="00B96C9C">
        <w:t>pentru</w:t>
      </w:r>
      <w:r w:rsidR="00816F9B">
        <w:t xml:space="preserve"> </w:t>
      </w:r>
      <w:r w:rsidRPr="00B96C9C">
        <w:t>modificarea</w:t>
      </w:r>
      <w:r w:rsidR="00816F9B">
        <w:t xml:space="preserve"> </w:t>
      </w:r>
      <w:r w:rsidRPr="00B96C9C">
        <w:t>si</w:t>
      </w:r>
      <w:r w:rsidR="00816F9B">
        <w:t xml:space="preserve"> </w:t>
      </w:r>
      <w:r w:rsidRPr="00B96C9C">
        <w:t>completarea</w:t>
      </w:r>
      <w:r w:rsidR="00816F9B">
        <w:t xml:space="preserve"> </w:t>
      </w:r>
      <w:r w:rsidRPr="00B96C9C">
        <w:t>Legii</w:t>
      </w:r>
      <w:r w:rsidR="00816F9B">
        <w:t xml:space="preserve"> </w:t>
      </w:r>
      <w:r w:rsidRPr="00B96C9C">
        <w:t>nr.</w:t>
      </w:r>
      <w:r w:rsidR="006D7F66">
        <w:t xml:space="preserve"> </w:t>
      </w:r>
      <w:r w:rsidRPr="00B96C9C">
        <w:t>211/2011</w:t>
      </w:r>
      <w:r w:rsidR="00816F9B">
        <w:t xml:space="preserve"> </w:t>
      </w:r>
      <w:r w:rsidRPr="00B96C9C">
        <w:t>privind</w:t>
      </w:r>
      <w:r w:rsidR="00816F9B">
        <w:t xml:space="preserve"> </w:t>
      </w:r>
      <w:r w:rsidRPr="00B96C9C">
        <w:t>regimul</w:t>
      </w:r>
      <w:r w:rsidR="00816F9B">
        <w:t xml:space="preserve"> </w:t>
      </w:r>
      <w:r w:rsidRPr="00B96C9C">
        <w:t>deşeurilor,</w:t>
      </w:r>
      <w:r w:rsidR="00816F9B">
        <w:t xml:space="preserve"> </w:t>
      </w:r>
      <w:r w:rsidRPr="00B96C9C">
        <w:t>a</w:t>
      </w:r>
      <w:r w:rsidR="00816F9B">
        <w:t xml:space="preserve"> </w:t>
      </w:r>
      <w:r w:rsidRPr="00B96C9C">
        <w:t>Legii</w:t>
      </w:r>
      <w:r w:rsidR="00816F9B">
        <w:t xml:space="preserve"> </w:t>
      </w:r>
      <w:r w:rsidRPr="00B96C9C">
        <w:t>nr.</w:t>
      </w:r>
      <w:r w:rsidR="006D7F66">
        <w:t xml:space="preserve"> </w:t>
      </w:r>
      <w:r w:rsidRPr="00B96C9C">
        <w:t>249/2015</w:t>
      </w:r>
      <w:r w:rsidR="00816F9B">
        <w:t xml:space="preserve"> </w:t>
      </w:r>
      <w:r w:rsidRPr="00B96C9C">
        <w:t>privind</w:t>
      </w:r>
      <w:r w:rsidR="00816F9B">
        <w:t xml:space="preserve"> </w:t>
      </w:r>
      <w:r w:rsidRPr="00B96C9C">
        <w:t>modalitatea</w:t>
      </w:r>
      <w:r w:rsidR="00816F9B">
        <w:t xml:space="preserve"> </w:t>
      </w:r>
      <w:r w:rsidRPr="00B96C9C">
        <w:t>de</w:t>
      </w:r>
      <w:r w:rsidR="00816F9B">
        <w:t xml:space="preserve"> </w:t>
      </w:r>
      <w:r w:rsidRPr="00B96C9C">
        <w:t>gestionare</w:t>
      </w:r>
      <w:r w:rsidR="00816F9B">
        <w:t xml:space="preserve"> </w:t>
      </w:r>
      <w:r w:rsidRPr="00B96C9C">
        <w:t>a</w:t>
      </w:r>
      <w:r w:rsidR="00816F9B">
        <w:t xml:space="preserve"> </w:t>
      </w:r>
      <w:r w:rsidRPr="00B96C9C">
        <w:t>ambalajelor</w:t>
      </w:r>
      <w:r w:rsidR="00816F9B">
        <w:t xml:space="preserve"> </w:t>
      </w:r>
      <w:r w:rsidRPr="00B96C9C">
        <w:t>și</w:t>
      </w:r>
      <w:r w:rsidR="00816F9B">
        <w:t xml:space="preserve"> </w:t>
      </w:r>
      <w:r w:rsidRPr="00B96C9C">
        <w:t>deşeurilor</w:t>
      </w:r>
      <w:r w:rsidR="00816F9B">
        <w:t xml:space="preserve"> </w:t>
      </w:r>
      <w:r w:rsidRPr="00B96C9C">
        <w:t>de</w:t>
      </w:r>
      <w:r w:rsidR="00816F9B">
        <w:t xml:space="preserve"> </w:t>
      </w:r>
      <w:r w:rsidRPr="00B96C9C">
        <w:t>ambalaje</w:t>
      </w:r>
      <w:r w:rsidR="00816F9B">
        <w:t xml:space="preserve"> </w:t>
      </w:r>
      <w:r w:rsidRPr="00B96C9C">
        <w:t>si</w:t>
      </w:r>
      <w:r w:rsidR="00816F9B">
        <w:t xml:space="preserve"> </w:t>
      </w:r>
      <w:r w:rsidRPr="00B96C9C">
        <w:t>a</w:t>
      </w:r>
      <w:r w:rsidR="00816F9B">
        <w:t xml:space="preserve"> </w:t>
      </w:r>
      <w:r w:rsidRPr="00B96C9C">
        <w:t>Ordonanței</w:t>
      </w:r>
      <w:r w:rsidR="00816F9B">
        <w:t xml:space="preserve"> </w:t>
      </w:r>
      <w:r w:rsidRPr="00B96C9C">
        <w:t>de</w:t>
      </w:r>
      <w:r w:rsidR="00816F9B">
        <w:t xml:space="preserve"> </w:t>
      </w:r>
      <w:r w:rsidRPr="00B96C9C">
        <w:t>urgenta</w:t>
      </w:r>
      <w:r w:rsidR="00816F9B">
        <w:t xml:space="preserve"> </w:t>
      </w:r>
      <w:r w:rsidRPr="00B96C9C">
        <w:t>a</w:t>
      </w:r>
      <w:r w:rsidR="00816F9B">
        <w:t xml:space="preserve"> </w:t>
      </w:r>
      <w:r w:rsidRPr="00B96C9C">
        <w:t>Guvernului</w:t>
      </w:r>
      <w:r w:rsidR="00816F9B">
        <w:t xml:space="preserve"> </w:t>
      </w:r>
      <w:r w:rsidRPr="00B96C9C">
        <w:t>nr.</w:t>
      </w:r>
      <w:r w:rsidR="006D7F66">
        <w:t xml:space="preserve"> </w:t>
      </w:r>
      <w:r w:rsidRPr="00B96C9C">
        <w:t>196/2005</w:t>
      </w:r>
      <w:r w:rsidR="00816F9B">
        <w:t xml:space="preserve"> </w:t>
      </w:r>
      <w:r w:rsidRPr="00B96C9C">
        <w:t>privind</w:t>
      </w:r>
      <w:r w:rsidR="00816F9B">
        <w:t xml:space="preserve"> </w:t>
      </w:r>
      <w:r w:rsidRPr="00B96C9C">
        <w:t>Fondul</w:t>
      </w:r>
      <w:r w:rsidR="00816F9B">
        <w:t xml:space="preserve"> </w:t>
      </w:r>
      <w:r w:rsidRPr="00B96C9C">
        <w:t>pentru</w:t>
      </w:r>
      <w:r w:rsidR="00816F9B">
        <w:t xml:space="preserve"> </w:t>
      </w:r>
      <w:r w:rsidRPr="00B96C9C">
        <w:t>mediu.</w:t>
      </w:r>
    </w:p>
    <w:p w:rsidR="00392619" w:rsidRDefault="00392619" w:rsidP="00924A4F"/>
    <w:p w:rsidR="00DF76DC" w:rsidRPr="00B96C9C" w:rsidRDefault="00DF76DC" w:rsidP="00924A4F">
      <w:r w:rsidRPr="00B96C9C">
        <w:t>Verificarea sustenabilității planului județean de gestionare a deșeurilor constă în următoarele două etape:</w:t>
      </w:r>
    </w:p>
    <w:p w:rsidR="00DF76DC" w:rsidRPr="00B96C9C" w:rsidRDefault="00DF76DC" w:rsidP="00924A4F">
      <w:pPr>
        <w:pStyle w:val="ListParagraph"/>
        <w:numPr>
          <w:ilvl w:val="0"/>
          <w:numId w:val="104"/>
        </w:numPr>
      </w:pPr>
      <w:r w:rsidRPr="00B96C9C">
        <w:t xml:space="preserve">Calculul tarifului maxim suportabil pentru populația județului (estimarea capacității de plată a populației – </w:t>
      </w:r>
      <w:r w:rsidR="006D7F66">
        <w:t>a se vedea</w:t>
      </w:r>
      <w:r w:rsidRPr="00B96C9C">
        <w:t xml:space="preserve"> secțiunea </w:t>
      </w:r>
      <w:r w:rsidR="00C243BE">
        <w:t>9</w:t>
      </w:r>
      <w:r w:rsidRPr="00B96C9C">
        <w:t>.2)</w:t>
      </w:r>
    </w:p>
    <w:p w:rsidR="00DF76DC" w:rsidRPr="00B96C9C" w:rsidRDefault="00DF76DC" w:rsidP="00924A4F">
      <w:pPr>
        <w:pStyle w:val="ListParagraph"/>
        <w:numPr>
          <w:ilvl w:val="0"/>
          <w:numId w:val="104"/>
        </w:numPr>
      </w:pPr>
      <w:r w:rsidRPr="00B96C9C">
        <w:t>Compararea costului mediu unitar pe județ (EURO/tonă) cu taxa/tariful maxim suportabil plătit de către utilizatorii sistemului (</w:t>
      </w:r>
      <w:r w:rsidR="006D7F66">
        <w:t>a se vedea</w:t>
      </w:r>
      <w:r w:rsidRPr="00B96C9C">
        <w:t xml:space="preserve"> secțiunea </w:t>
      </w:r>
      <w:r w:rsidR="00C243BE">
        <w:t>9</w:t>
      </w:r>
      <w:r w:rsidRPr="00B96C9C">
        <w:t>.3</w:t>
      </w:r>
      <w:r w:rsidR="00C243BE">
        <w:t>)</w:t>
      </w:r>
      <w:r w:rsidRPr="00B96C9C">
        <w:t>.</w:t>
      </w:r>
    </w:p>
    <w:p w:rsidR="00DF76DC" w:rsidRPr="00B96C9C" w:rsidRDefault="00DF76DC" w:rsidP="00924A4F"/>
    <w:p w:rsidR="00DF76DC" w:rsidRPr="00C1752B" w:rsidRDefault="00DF76DC" w:rsidP="00924A4F">
      <w:pPr>
        <w:pStyle w:val="Heading1"/>
        <w:numPr>
          <w:ilvl w:val="1"/>
          <w:numId w:val="112"/>
        </w:numPr>
      </w:pPr>
      <w:bookmarkStart w:id="324" w:name="_bookmark293"/>
      <w:bookmarkStart w:id="325" w:name="_Toc26870620"/>
      <w:bookmarkEnd w:id="324"/>
      <w:r w:rsidRPr="00C1752B">
        <w:t>Estimarea capacității de plată a populației</w:t>
      </w:r>
      <w:bookmarkEnd w:id="325"/>
    </w:p>
    <w:p w:rsidR="007A7B64" w:rsidRDefault="007A7B64" w:rsidP="00924A4F"/>
    <w:p w:rsidR="00DF76DC" w:rsidRPr="00B96C9C" w:rsidRDefault="00DF76DC" w:rsidP="00924A4F">
      <w:r w:rsidRPr="00B96C9C">
        <w:t>În</w:t>
      </w:r>
      <w:r w:rsidR="00EE2698">
        <w:t xml:space="preserve"> </w:t>
      </w:r>
      <w:r w:rsidRPr="00B96C9C">
        <w:t>vederea</w:t>
      </w:r>
      <w:r w:rsidR="00EE2698">
        <w:t xml:space="preserve"> </w:t>
      </w:r>
      <w:r w:rsidRPr="00B96C9C">
        <w:t>determinării</w:t>
      </w:r>
      <w:r w:rsidR="00EE2698">
        <w:t xml:space="preserve"> </w:t>
      </w:r>
      <w:r w:rsidRPr="00B96C9C">
        <w:t>capacității</w:t>
      </w:r>
      <w:r w:rsidR="00EE2698">
        <w:t xml:space="preserve"> </w:t>
      </w:r>
      <w:r w:rsidRPr="00B96C9C">
        <w:t>de</w:t>
      </w:r>
      <w:r w:rsidR="00EE2698">
        <w:t xml:space="preserve"> </w:t>
      </w:r>
      <w:r w:rsidRPr="00B96C9C">
        <w:t>plată</w:t>
      </w:r>
      <w:r w:rsidR="00EE2698">
        <w:t xml:space="preserve"> </w:t>
      </w:r>
      <w:r w:rsidRPr="00B96C9C">
        <w:t>a</w:t>
      </w:r>
      <w:r w:rsidR="00EE2698">
        <w:t xml:space="preserve"> </w:t>
      </w:r>
      <w:r w:rsidRPr="00B96C9C">
        <w:t>populației</w:t>
      </w:r>
      <w:r w:rsidR="00EE2698">
        <w:t xml:space="preserve"> </w:t>
      </w:r>
      <w:r w:rsidRPr="00B96C9C">
        <w:t>referitoare</w:t>
      </w:r>
      <w:r w:rsidR="00EE2698">
        <w:t xml:space="preserve"> </w:t>
      </w:r>
      <w:r w:rsidRPr="00B96C9C">
        <w:t>la</w:t>
      </w:r>
      <w:r w:rsidR="00EE2698">
        <w:t xml:space="preserve"> </w:t>
      </w:r>
      <w:r w:rsidRPr="00B96C9C">
        <w:t>serviciul</w:t>
      </w:r>
      <w:r w:rsidR="00EE2698">
        <w:t xml:space="preserve"> </w:t>
      </w:r>
      <w:r w:rsidRPr="00B96C9C">
        <w:t>de</w:t>
      </w:r>
      <w:r w:rsidR="00EE2698">
        <w:t xml:space="preserve"> </w:t>
      </w:r>
      <w:r w:rsidRPr="00B96C9C">
        <w:t>salubrizare,</w:t>
      </w:r>
      <w:r w:rsidR="00EE2698">
        <w:t xml:space="preserve"> </w:t>
      </w:r>
      <w:r w:rsidRPr="00B96C9C">
        <w:t>au</w:t>
      </w:r>
      <w:r w:rsidR="00EE2698">
        <w:t xml:space="preserve"> </w:t>
      </w:r>
      <w:r w:rsidRPr="00B96C9C">
        <w:t>fost</w:t>
      </w:r>
      <w:r w:rsidR="00EE2698">
        <w:t xml:space="preserve"> </w:t>
      </w:r>
      <w:r w:rsidRPr="00B96C9C">
        <w:t>parcurs</w:t>
      </w:r>
      <w:r w:rsidR="00EE2698">
        <w:t xml:space="preserve"> </w:t>
      </w:r>
      <w:r w:rsidRPr="00B96C9C">
        <w:t>pașii</w:t>
      </w:r>
      <w:r w:rsidR="00EE2698">
        <w:t xml:space="preserve"> </w:t>
      </w:r>
      <w:r w:rsidRPr="00B96C9C">
        <w:t>de</w:t>
      </w:r>
      <w:r w:rsidR="00EE2698">
        <w:t xml:space="preserve"> </w:t>
      </w:r>
      <w:r w:rsidRPr="00B96C9C">
        <w:t>mai</w:t>
      </w:r>
      <w:r w:rsidR="00EE2698">
        <w:t xml:space="preserve"> </w:t>
      </w:r>
      <w:r w:rsidRPr="00B96C9C">
        <w:t>jos:</w:t>
      </w:r>
    </w:p>
    <w:p w:rsidR="00DF76DC" w:rsidRPr="001465CD" w:rsidRDefault="00EE2698" w:rsidP="00924A4F">
      <w:pPr>
        <w:pStyle w:val="ListParagraph"/>
        <w:numPr>
          <w:ilvl w:val="2"/>
          <w:numId w:val="103"/>
        </w:numPr>
      </w:pPr>
      <w:r w:rsidRPr="00B96C9C">
        <w:t>R</w:t>
      </w:r>
      <w:r w:rsidR="00DF76DC" w:rsidRPr="00B96C9C">
        <w:t>ealizarea</w:t>
      </w:r>
      <w:r>
        <w:t xml:space="preserve"> </w:t>
      </w:r>
      <w:r w:rsidR="00DF76DC" w:rsidRPr="00B96C9C">
        <w:t>proiecției</w:t>
      </w:r>
      <w:r>
        <w:t xml:space="preserve"> </w:t>
      </w:r>
      <w:r w:rsidR="00DF76DC" w:rsidRPr="00B96C9C">
        <w:t>venitului</w:t>
      </w:r>
      <w:r>
        <w:t xml:space="preserve"> </w:t>
      </w:r>
      <w:r w:rsidR="00DF76DC" w:rsidRPr="00B96C9C">
        <w:t>mediu</w:t>
      </w:r>
      <w:r>
        <w:t xml:space="preserve"> </w:t>
      </w:r>
      <w:r w:rsidR="00DF76DC" w:rsidRPr="00B96C9C">
        <w:t>lunar</w:t>
      </w:r>
      <w:r>
        <w:t xml:space="preserve"> </w:t>
      </w:r>
      <w:r w:rsidR="00DF76DC" w:rsidRPr="00B96C9C">
        <w:t>disponibil</w:t>
      </w:r>
      <w:r>
        <w:t xml:space="preserve"> </w:t>
      </w:r>
      <w:r w:rsidR="00DF76DC" w:rsidRPr="00B96C9C">
        <w:t>(net)</w:t>
      </w:r>
      <w:r>
        <w:t xml:space="preserve"> </w:t>
      </w:r>
      <w:r w:rsidR="00DF76DC" w:rsidRPr="00B96C9C">
        <w:t>pe</w:t>
      </w:r>
      <w:r>
        <w:t xml:space="preserve"> </w:t>
      </w:r>
      <w:r w:rsidR="00DF76DC" w:rsidRPr="00B96C9C">
        <w:t>gospodăria</w:t>
      </w:r>
      <w:r>
        <w:t xml:space="preserve"> </w:t>
      </w:r>
      <w:r w:rsidR="00DF76DC" w:rsidRPr="00B96C9C">
        <w:t>medie</w:t>
      </w:r>
      <w:r>
        <w:t xml:space="preserve"> </w:t>
      </w:r>
      <w:r w:rsidR="00DF76DC" w:rsidRPr="007A7B64">
        <w:t>și</w:t>
      </w:r>
      <w:r w:rsidRPr="007A7B64">
        <w:t xml:space="preserve"> </w:t>
      </w:r>
      <w:r w:rsidR="00DF76DC" w:rsidRPr="007A7B64">
        <w:t>pe</w:t>
      </w:r>
      <w:r w:rsidR="001465CD" w:rsidRPr="007A7B64">
        <w:t xml:space="preserve"> </w:t>
      </w:r>
      <w:r w:rsidR="00DF76DC" w:rsidRPr="001465CD">
        <w:t>decila</w:t>
      </w:r>
      <w:r w:rsidR="001465CD" w:rsidRPr="001465CD">
        <w:t xml:space="preserve"> </w:t>
      </w:r>
      <w:r w:rsidR="00DF76DC" w:rsidRPr="001465CD">
        <w:t>cea</w:t>
      </w:r>
      <w:r w:rsidRPr="001465CD">
        <w:t xml:space="preserve"> </w:t>
      </w:r>
      <w:r w:rsidR="00DF76DC" w:rsidRPr="001465CD">
        <w:t>mai</w:t>
      </w:r>
      <w:r w:rsidRPr="001465CD">
        <w:t xml:space="preserve"> </w:t>
      </w:r>
      <w:r w:rsidR="00DF76DC" w:rsidRPr="001465CD">
        <w:t>săracă,</w:t>
      </w:r>
      <w:r w:rsidRPr="001465CD">
        <w:t xml:space="preserve"> </w:t>
      </w:r>
      <w:r w:rsidR="00DF76DC" w:rsidRPr="001465CD">
        <w:t>exprimat</w:t>
      </w:r>
      <w:r w:rsidRPr="001465CD">
        <w:t xml:space="preserve"> </w:t>
      </w:r>
      <w:r w:rsidR="00DF76DC" w:rsidRPr="001465CD">
        <w:t>în</w:t>
      </w:r>
      <w:r w:rsidRPr="001465CD">
        <w:t xml:space="preserve"> </w:t>
      </w:r>
      <w:r w:rsidR="00DF76DC" w:rsidRPr="001465CD">
        <w:t>euro</w:t>
      </w:r>
      <w:r w:rsidRPr="001465CD">
        <w:t xml:space="preserve"> </w:t>
      </w:r>
      <w:r w:rsidR="00DF76DC" w:rsidRPr="001465CD">
        <w:t>în</w:t>
      </w:r>
      <w:r w:rsidRPr="001465CD">
        <w:t xml:space="preserve"> </w:t>
      </w:r>
      <w:r w:rsidR="00DF76DC" w:rsidRPr="001465CD">
        <w:t>termeni</w:t>
      </w:r>
      <w:r w:rsidRPr="001465CD">
        <w:t xml:space="preserve"> </w:t>
      </w:r>
      <w:r w:rsidR="00DF76DC" w:rsidRPr="001465CD">
        <w:t>reali,</w:t>
      </w:r>
      <w:r w:rsidRPr="001465CD">
        <w:t xml:space="preserve"> </w:t>
      </w:r>
      <w:r w:rsidR="00DF76DC" w:rsidRPr="001465CD">
        <w:t>pentru</w:t>
      </w:r>
      <w:r w:rsidRPr="001465CD">
        <w:t xml:space="preserve"> </w:t>
      </w:r>
      <w:r w:rsidR="00DF76DC" w:rsidRPr="001465CD">
        <w:t>perioada</w:t>
      </w:r>
      <w:r w:rsidRPr="001465CD">
        <w:t xml:space="preserve"> </w:t>
      </w:r>
      <w:r w:rsidR="00DF76DC" w:rsidRPr="001465CD">
        <w:t>2018–2040,</w:t>
      </w:r>
      <w:r w:rsidRPr="001465CD">
        <w:t xml:space="preserve"> </w:t>
      </w:r>
      <w:r w:rsidR="00DF76DC" w:rsidRPr="001465CD">
        <w:t>la</w:t>
      </w:r>
      <w:r w:rsidRPr="001465CD">
        <w:t xml:space="preserve"> </w:t>
      </w:r>
      <w:r w:rsidR="00DF76DC" w:rsidRPr="001465CD">
        <w:t>nivelul</w:t>
      </w:r>
      <w:r w:rsidRPr="001465CD">
        <w:t xml:space="preserve"> </w:t>
      </w:r>
      <w:r w:rsidR="00DF76DC" w:rsidRPr="001465CD">
        <w:t>județului</w:t>
      </w:r>
      <w:r w:rsidRPr="001465CD">
        <w:t xml:space="preserve"> </w:t>
      </w:r>
      <w:r w:rsidR="001465CD" w:rsidRPr="001465CD">
        <w:t>Covasna</w:t>
      </w:r>
      <w:r w:rsidR="00DF76DC" w:rsidRPr="001465CD">
        <w:t>;</w:t>
      </w:r>
    </w:p>
    <w:p w:rsidR="00DF76DC" w:rsidRPr="001465CD" w:rsidRDefault="00EE2698" w:rsidP="00924A4F">
      <w:pPr>
        <w:pStyle w:val="ListParagraph"/>
        <w:numPr>
          <w:ilvl w:val="2"/>
          <w:numId w:val="103"/>
        </w:numPr>
      </w:pPr>
      <w:r w:rsidRPr="001465CD">
        <w:t>D</w:t>
      </w:r>
      <w:r w:rsidR="00DF76DC" w:rsidRPr="001465CD">
        <w:t>eterminarea</w:t>
      </w:r>
      <w:r w:rsidRPr="001465CD">
        <w:t xml:space="preserve"> </w:t>
      </w:r>
      <w:r w:rsidR="00DF76DC" w:rsidRPr="001465CD">
        <w:t>valorii</w:t>
      </w:r>
      <w:r w:rsidRPr="001465CD">
        <w:t xml:space="preserve"> </w:t>
      </w:r>
      <w:r w:rsidR="00DF76DC" w:rsidRPr="001465CD">
        <w:t>lunare</w:t>
      </w:r>
      <w:r w:rsidRPr="001465CD">
        <w:t xml:space="preserve"> </w:t>
      </w:r>
      <w:r w:rsidR="00DF76DC" w:rsidRPr="001465CD">
        <w:t>maxime</w:t>
      </w:r>
      <w:r w:rsidRPr="001465CD">
        <w:t xml:space="preserve"> </w:t>
      </w:r>
      <w:r w:rsidR="00DF76DC" w:rsidRPr="001465CD">
        <w:t>a</w:t>
      </w:r>
      <w:r w:rsidRPr="001465CD">
        <w:t xml:space="preserve"> </w:t>
      </w:r>
      <w:r w:rsidR="00DF76DC" w:rsidRPr="001465CD">
        <w:t>facturii</w:t>
      </w:r>
      <w:r w:rsidRPr="001465CD">
        <w:t xml:space="preserve"> </w:t>
      </w:r>
      <w:r w:rsidR="00DF76DC" w:rsidRPr="001465CD">
        <w:t>desalubrizare</w:t>
      </w:r>
      <w:r w:rsidRPr="001465CD">
        <w:t xml:space="preserve"> </w:t>
      </w:r>
      <w:r w:rsidR="00DF76DC" w:rsidRPr="001465CD">
        <w:t>la</w:t>
      </w:r>
      <w:r w:rsidRPr="001465CD">
        <w:t xml:space="preserve"> </w:t>
      </w:r>
      <w:r w:rsidR="00DF76DC" w:rsidRPr="001465CD">
        <w:t>nivel</w:t>
      </w:r>
      <w:r w:rsidRPr="001465CD">
        <w:t xml:space="preserve"> </w:t>
      </w:r>
      <w:r w:rsidR="00DF76DC" w:rsidRPr="001465CD">
        <w:t>de</w:t>
      </w:r>
      <w:r w:rsidRPr="001465CD">
        <w:t xml:space="preserve"> </w:t>
      </w:r>
      <w:r w:rsidR="00DF76DC" w:rsidRPr="001465CD">
        <w:t>gospodărie</w:t>
      </w:r>
      <w:r w:rsidRPr="001465CD">
        <w:t xml:space="preserve"> </w:t>
      </w:r>
      <w:r w:rsidR="00DF76DC" w:rsidRPr="001465CD">
        <w:t>medie;</w:t>
      </w:r>
    </w:p>
    <w:p w:rsidR="00392619" w:rsidRDefault="00392619" w:rsidP="00924A4F">
      <w:pPr>
        <w:rPr>
          <w:spacing w:val="-1"/>
        </w:rPr>
      </w:pPr>
    </w:p>
    <w:p w:rsidR="00DF76DC" w:rsidRPr="00B96C9C" w:rsidRDefault="001465CD" w:rsidP="00924A4F">
      <w:r w:rsidRPr="001465CD">
        <w:rPr>
          <w:spacing w:val="-1"/>
        </w:rPr>
        <w:t>P</w:t>
      </w:r>
      <w:r w:rsidR="00DF76DC" w:rsidRPr="001465CD">
        <w:rPr>
          <w:spacing w:val="-1"/>
        </w:rPr>
        <w:t>entru</w:t>
      </w:r>
      <w:r w:rsidRPr="001465CD">
        <w:rPr>
          <w:spacing w:val="-1"/>
        </w:rPr>
        <w:t xml:space="preserve"> </w:t>
      </w:r>
      <w:r w:rsidR="00DF76DC" w:rsidRPr="001465CD">
        <w:t>aceasta,</w:t>
      </w:r>
      <w:r w:rsidRPr="001465CD">
        <w:t xml:space="preserve"> </w:t>
      </w:r>
      <w:r w:rsidR="00DF76DC" w:rsidRPr="001465CD">
        <w:t>au</w:t>
      </w:r>
      <w:r w:rsidRPr="001465CD">
        <w:t xml:space="preserve"> </w:t>
      </w:r>
      <w:r w:rsidR="00DF76DC" w:rsidRPr="001465CD">
        <w:rPr>
          <w:spacing w:val="-1"/>
        </w:rPr>
        <w:t>fost</w:t>
      </w:r>
      <w:r w:rsidRPr="001465CD">
        <w:rPr>
          <w:spacing w:val="-1"/>
        </w:rPr>
        <w:t xml:space="preserve"> </w:t>
      </w:r>
      <w:r w:rsidR="00DF76DC" w:rsidRPr="001465CD">
        <w:t>urmate</w:t>
      </w:r>
      <w:r w:rsidRPr="001465CD">
        <w:t xml:space="preserve"> </w:t>
      </w:r>
      <w:r w:rsidR="00DF76DC" w:rsidRPr="001465CD">
        <w:rPr>
          <w:spacing w:val="-1"/>
        </w:rPr>
        <w:t>etapele</w:t>
      </w:r>
      <w:r w:rsidRPr="001465CD">
        <w:rPr>
          <w:spacing w:val="-1"/>
        </w:rPr>
        <w:t xml:space="preserve"> </w:t>
      </w:r>
      <w:r w:rsidR="00DF76DC" w:rsidRPr="001465CD">
        <w:rPr>
          <w:spacing w:val="-1"/>
        </w:rPr>
        <w:t>de</w:t>
      </w:r>
      <w:r w:rsidRPr="001465CD">
        <w:rPr>
          <w:spacing w:val="-1"/>
        </w:rPr>
        <w:t xml:space="preserve"> </w:t>
      </w:r>
      <w:r w:rsidR="00DF76DC" w:rsidRPr="001465CD">
        <w:t>mai</w:t>
      </w:r>
      <w:r w:rsidRPr="001465CD">
        <w:t xml:space="preserve"> </w:t>
      </w:r>
      <w:r w:rsidR="00DF76DC" w:rsidRPr="001465CD">
        <w:t>jos:</w:t>
      </w:r>
    </w:p>
    <w:p w:rsidR="00DF76DC" w:rsidRPr="00B96C9C" w:rsidRDefault="00EE2698" w:rsidP="00924A4F">
      <w:pPr>
        <w:pStyle w:val="ListParagraph"/>
        <w:numPr>
          <w:ilvl w:val="3"/>
          <w:numId w:val="124"/>
        </w:numPr>
      </w:pPr>
      <w:r w:rsidRPr="00B96C9C">
        <w:t>L</w:t>
      </w:r>
      <w:r w:rsidR="00DF76DC" w:rsidRPr="00B96C9C">
        <w:t>a</w:t>
      </w:r>
      <w:r>
        <w:t xml:space="preserve"> </w:t>
      </w:r>
      <w:r w:rsidR="00DF76DC" w:rsidRPr="00B96C9C">
        <w:t>venitul</w:t>
      </w:r>
      <w:r>
        <w:t xml:space="preserve"> </w:t>
      </w:r>
      <w:r w:rsidR="00DF76DC" w:rsidRPr="00B96C9C">
        <w:t>mediu</w:t>
      </w:r>
      <w:r>
        <w:t xml:space="preserve"> </w:t>
      </w:r>
      <w:r w:rsidR="00DF76DC" w:rsidRPr="00B96C9C">
        <w:t>lunar</w:t>
      </w:r>
      <w:r>
        <w:t xml:space="preserve"> </w:t>
      </w:r>
      <w:r w:rsidR="00DF76DC" w:rsidRPr="00B96C9C">
        <w:t>disponibil</w:t>
      </w:r>
      <w:r>
        <w:t xml:space="preserve"> </w:t>
      </w:r>
      <w:r w:rsidR="00DF76DC" w:rsidRPr="00B96C9C">
        <w:t>(net)</w:t>
      </w:r>
      <w:r>
        <w:t xml:space="preserve"> </w:t>
      </w:r>
      <w:r w:rsidR="00DF76DC" w:rsidRPr="00B96C9C">
        <w:t>pe</w:t>
      </w:r>
      <w:r>
        <w:t xml:space="preserve"> </w:t>
      </w:r>
      <w:r w:rsidR="00DF76DC" w:rsidRPr="00B96C9C">
        <w:t>gospodărie,stabilit</w:t>
      </w:r>
      <w:r>
        <w:t xml:space="preserve"> </w:t>
      </w:r>
      <w:r w:rsidR="00DF76DC" w:rsidRPr="00B96C9C">
        <w:t>la</w:t>
      </w:r>
      <w:r>
        <w:t xml:space="preserve"> </w:t>
      </w:r>
      <w:r w:rsidR="00DF76DC" w:rsidRPr="00B96C9C">
        <w:t>Etapa</w:t>
      </w:r>
      <w:r>
        <w:t xml:space="preserve"> </w:t>
      </w:r>
      <w:r w:rsidR="00DF76DC" w:rsidRPr="00B96C9C">
        <w:t>1,</w:t>
      </w:r>
      <w:r>
        <w:t xml:space="preserve"> </w:t>
      </w:r>
      <w:r w:rsidR="00DF76DC" w:rsidRPr="00B96C9C">
        <w:t>a</w:t>
      </w:r>
      <w:r>
        <w:t xml:space="preserve"> </w:t>
      </w:r>
      <w:r w:rsidR="00DF76DC" w:rsidRPr="00B96C9C">
        <w:t>fost</w:t>
      </w:r>
      <w:r>
        <w:t xml:space="preserve"> </w:t>
      </w:r>
      <w:r w:rsidR="00DF76DC" w:rsidRPr="00B96C9C">
        <w:t>aplicat</w:t>
      </w:r>
      <w:r>
        <w:t xml:space="preserve"> </w:t>
      </w:r>
      <w:r w:rsidR="00DF76DC" w:rsidRPr="00B96C9C">
        <w:t>un</w:t>
      </w:r>
      <w:r>
        <w:t xml:space="preserve"> </w:t>
      </w:r>
      <w:r w:rsidR="00DF76DC" w:rsidRPr="00B96C9C">
        <w:t>procentde</w:t>
      </w:r>
      <w:r>
        <w:t xml:space="preserve"> </w:t>
      </w:r>
      <w:r w:rsidR="00DF76DC" w:rsidRPr="00B96C9C">
        <w:t>1%</w:t>
      </w:r>
      <w:r>
        <w:t xml:space="preserve">  </w:t>
      </w:r>
      <w:r w:rsidR="00DF76DC" w:rsidRPr="00B96C9C">
        <w:t>reprezentând</w:t>
      </w:r>
      <w:r>
        <w:t xml:space="preserve"> </w:t>
      </w:r>
      <w:r w:rsidR="00DF76DC" w:rsidRPr="00B96C9C">
        <w:t>pragul</w:t>
      </w:r>
      <w:r>
        <w:t xml:space="preserve"> </w:t>
      </w:r>
      <w:r w:rsidR="00DF76DC" w:rsidRPr="00B96C9C">
        <w:t>maxim</w:t>
      </w:r>
      <w:r>
        <w:t xml:space="preserve"> </w:t>
      </w:r>
      <w:r w:rsidR="00DF76DC" w:rsidRPr="00B96C9C">
        <w:t>suportabil</w:t>
      </w:r>
      <w:r>
        <w:t xml:space="preserve"> </w:t>
      </w:r>
      <w:r w:rsidR="00DF76DC" w:rsidRPr="00B96C9C">
        <w:t>în</w:t>
      </w:r>
      <w:r>
        <w:t xml:space="preserve"> </w:t>
      </w:r>
      <w:r w:rsidR="00DF76DC" w:rsidRPr="00B96C9C">
        <w:t>ceea</w:t>
      </w:r>
      <w:r>
        <w:t xml:space="preserve"> </w:t>
      </w:r>
      <w:r w:rsidR="00DF76DC" w:rsidRPr="00B96C9C">
        <w:t>ce</w:t>
      </w:r>
      <w:r>
        <w:t xml:space="preserve"> </w:t>
      </w:r>
      <w:r w:rsidR="00DF76DC" w:rsidRPr="00B96C9C">
        <w:t>privește</w:t>
      </w:r>
      <w:r>
        <w:t xml:space="preserve"> </w:t>
      </w:r>
      <w:r w:rsidR="00DF76DC" w:rsidRPr="00B96C9C">
        <w:t>taxa/tariful</w:t>
      </w:r>
      <w:r w:rsidR="007A7B64">
        <w:t xml:space="preserve"> </w:t>
      </w:r>
      <w:r w:rsidR="00DF76DC" w:rsidRPr="00B96C9C">
        <w:t>serviciului</w:t>
      </w:r>
      <w:r w:rsidR="007A7B64">
        <w:t xml:space="preserve"> </w:t>
      </w:r>
      <w:r w:rsidR="00DF76DC" w:rsidRPr="00B96C9C">
        <w:t>de</w:t>
      </w:r>
      <w:r w:rsidR="007A7B64">
        <w:t xml:space="preserve"> </w:t>
      </w:r>
      <w:r w:rsidR="00DF76DC" w:rsidRPr="00B96C9C">
        <w:t>salubrizare;</w:t>
      </w:r>
    </w:p>
    <w:p w:rsidR="00DF76DC" w:rsidRPr="00B96C9C" w:rsidRDefault="00EE2698" w:rsidP="00924A4F">
      <w:pPr>
        <w:pStyle w:val="ListParagraph"/>
        <w:numPr>
          <w:ilvl w:val="3"/>
          <w:numId w:val="124"/>
        </w:numPr>
      </w:pPr>
      <w:r w:rsidRPr="00B96C9C">
        <w:t>D</w:t>
      </w:r>
      <w:r w:rsidR="00DF76DC" w:rsidRPr="00B96C9C">
        <w:t>in</w:t>
      </w:r>
      <w:r>
        <w:t xml:space="preserve"> </w:t>
      </w:r>
      <w:r w:rsidR="00DF76DC" w:rsidRPr="00B96C9C">
        <w:t>valoarea</w:t>
      </w:r>
      <w:r>
        <w:t xml:space="preserve"> </w:t>
      </w:r>
      <w:r w:rsidR="00DF76DC" w:rsidRPr="00924A4F">
        <w:rPr>
          <w:spacing w:val="-1"/>
        </w:rPr>
        <w:t>rezultată</w:t>
      </w:r>
      <w:r w:rsidRPr="00924A4F">
        <w:rPr>
          <w:spacing w:val="-1"/>
        </w:rPr>
        <w:t xml:space="preserve"> </w:t>
      </w:r>
      <w:r w:rsidR="00DF76DC" w:rsidRPr="00B96C9C">
        <w:t>la</w:t>
      </w:r>
      <w:r>
        <w:t xml:space="preserve"> </w:t>
      </w:r>
      <w:r w:rsidR="00DF76DC" w:rsidRPr="00924A4F">
        <w:rPr>
          <w:spacing w:val="-2"/>
        </w:rPr>
        <w:t>punctul</w:t>
      </w:r>
      <w:r w:rsidR="00DF76DC" w:rsidRPr="00924A4F">
        <w:rPr>
          <w:spacing w:val="-1"/>
        </w:rPr>
        <w:t xml:space="preserve"> anterior,</w:t>
      </w:r>
      <w:r w:rsidRPr="00924A4F">
        <w:rPr>
          <w:spacing w:val="-1"/>
        </w:rPr>
        <w:t xml:space="preserve"> </w:t>
      </w:r>
      <w:r w:rsidR="00DF76DC" w:rsidRPr="00B96C9C">
        <w:t>se</w:t>
      </w:r>
      <w:r>
        <w:t xml:space="preserve"> </w:t>
      </w:r>
      <w:r w:rsidR="00DF76DC" w:rsidRPr="00B96C9C">
        <w:t>elimină</w:t>
      </w:r>
      <w:r>
        <w:t xml:space="preserve"> </w:t>
      </w:r>
      <w:r w:rsidR="00DF76DC" w:rsidRPr="00B96C9C">
        <w:t>valoarea</w:t>
      </w:r>
      <w:r>
        <w:t xml:space="preserve"> </w:t>
      </w:r>
      <w:r w:rsidR="00DF76DC" w:rsidRPr="00924A4F">
        <w:rPr>
          <w:spacing w:val="-1"/>
        </w:rPr>
        <w:t>aferentăTVA.</w:t>
      </w:r>
    </w:p>
    <w:p w:rsidR="00392619" w:rsidRDefault="00392619" w:rsidP="00392619">
      <w:pPr>
        <w:pStyle w:val="ListParagraph"/>
        <w:ind w:left="858"/>
      </w:pPr>
    </w:p>
    <w:p w:rsidR="00DF76DC" w:rsidRPr="00B96C9C" w:rsidRDefault="00EE2698" w:rsidP="00924A4F">
      <w:pPr>
        <w:pStyle w:val="ListParagraph"/>
        <w:numPr>
          <w:ilvl w:val="2"/>
          <w:numId w:val="103"/>
        </w:numPr>
      </w:pPr>
      <w:r w:rsidRPr="00B96C9C">
        <w:t>C</w:t>
      </w:r>
      <w:r w:rsidR="00DF76DC" w:rsidRPr="00B96C9C">
        <w:t>alculul</w:t>
      </w:r>
      <w:r>
        <w:t xml:space="preserve"> </w:t>
      </w:r>
      <w:r w:rsidR="00DF76DC" w:rsidRPr="00B96C9C">
        <w:t>taxei/tarifului</w:t>
      </w:r>
      <w:r>
        <w:t xml:space="preserve"> </w:t>
      </w:r>
      <w:r w:rsidR="00DF76DC" w:rsidRPr="00B96C9C">
        <w:t>maxim</w:t>
      </w:r>
      <w:r>
        <w:t xml:space="preserve"> </w:t>
      </w:r>
      <w:r w:rsidR="00DF76DC" w:rsidRPr="00B96C9C">
        <w:t>suportabil</w:t>
      </w:r>
      <w:r>
        <w:t xml:space="preserve"> </w:t>
      </w:r>
      <w:r w:rsidR="00DF76DC" w:rsidRPr="00B96C9C">
        <w:t>pe</w:t>
      </w:r>
      <w:r>
        <w:t xml:space="preserve"> </w:t>
      </w:r>
      <w:r w:rsidR="00DF76DC" w:rsidRPr="00B96C9C">
        <w:t>tonă,</w:t>
      </w:r>
      <w:r>
        <w:t xml:space="preserve"> </w:t>
      </w:r>
      <w:r w:rsidR="00DF76DC" w:rsidRPr="00B96C9C">
        <w:t>la</w:t>
      </w:r>
      <w:r>
        <w:t xml:space="preserve"> </w:t>
      </w:r>
      <w:r w:rsidR="00DF76DC" w:rsidRPr="00B96C9C">
        <w:t>nivel</w:t>
      </w:r>
      <w:r>
        <w:t xml:space="preserve"> </w:t>
      </w:r>
      <w:r w:rsidR="00DF76DC" w:rsidRPr="00B96C9C">
        <w:t>de</w:t>
      </w:r>
      <w:r>
        <w:t xml:space="preserve"> </w:t>
      </w:r>
      <w:r w:rsidR="00DF76DC" w:rsidRPr="00B96C9C">
        <w:t>județ.</w:t>
      </w:r>
      <w:r>
        <w:t xml:space="preserve"> </w:t>
      </w:r>
      <w:r w:rsidR="00DF76DC" w:rsidRPr="00B96C9C">
        <w:t>Pentru</w:t>
      </w:r>
      <w:r>
        <w:t xml:space="preserve"> </w:t>
      </w:r>
      <w:r w:rsidR="00DF76DC" w:rsidRPr="00B96C9C">
        <w:t>acest calcul</w:t>
      </w:r>
      <w:r>
        <w:t xml:space="preserve"> </w:t>
      </w:r>
      <w:r w:rsidR="00DF76DC" w:rsidRPr="00B96C9C">
        <w:t>au fost</w:t>
      </w:r>
      <w:r>
        <w:t xml:space="preserve"> </w:t>
      </w:r>
      <w:r w:rsidR="00DF76DC" w:rsidRPr="00B96C9C">
        <w:t>luate</w:t>
      </w:r>
      <w:r>
        <w:t xml:space="preserve"> </w:t>
      </w:r>
      <w:r w:rsidR="00DF76DC" w:rsidRPr="00B96C9C">
        <w:t>în</w:t>
      </w:r>
      <w:r>
        <w:t xml:space="preserve"> </w:t>
      </w:r>
      <w:r w:rsidR="00DF76DC" w:rsidRPr="00B96C9C">
        <w:t>considerare</w:t>
      </w:r>
      <w:r>
        <w:t xml:space="preserve"> </w:t>
      </w:r>
      <w:r w:rsidR="00DF76DC" w:rsidRPr="00B96C9C">
        <w:t>următoarele</w:t>
      </w:r>
      <w:r>
        <w:t xml:space="preserve"> </w:t>
      </w:r>
      <w:r w:rsidR="00DF76DC" w:rsidRPr="00B96C9C">
        <w:t>variabile:</w:t>
      </w:r>
    </w:p>
    <w:p w:rsidR="00DF76DC" w:rsidRPr="00B96C9C" w:rsidRDefault="003F2616" w:rsidP="00924A4F">
      <w:pPr>
        <w:pStyle w:val="ListParagraph"/>
        <w:numPr>
          <w:ilvl w:val="3"/>
          <w:numId w:val="103"/>
        </w:numPr>
      </w:pPr>
      <w:r>
        <w:t>v</w:t>
      </w:r>
      <w:r w:rsidR="00DF76DC" w:rsidRPr="00B96C9C">
        <w:t>aloarea</w:t>
      </w:r>
      <w:r>
        <w:t xml:space="preserve"> </w:t>
      </w:r>
      <w:r w:rsidR="00DF76DC" w:rsidRPr="00B96C9C">
        <w:t>lunară</w:t>
      </w:r>
      <w:r>
        <w:t xml:space="preserve"> </w:t>
      </w:r>
      <w:r w:rsidR="00DF76DC" w:rsidRPr="00B96C9C">
        <w:t>maximă</w:t>
      </w:r>
      <w:r>
        <w:t xml:space="preserve"> </w:t>
      </w:r>
      <w:r w:rsidR="00DF76DC" w:rsidRPr="00B96C9C">
        <w:t>a</w:t>
      </w:r>
      <w:r>
        <w:t xml:space="preserve"> </w:t>
      </w:r>
      <w:r w:rsidR="00DF76DC" w:rsidRPr="00B96C9C">
        <w:t>facturii</w:t>
      </w:r>
      <w:r>
        <w:t xml:space="preserve"> </w:t>
      </w:r>
      <w:r w:rsidR="00DF76DC" w:rsidRPr="00B96C9C">
        <w:t>de</w:t>
      </w:r>
      <w:r>
        <w:t xml:space="preserve"> </w:t>
      </w:r>
      <w:r w:rsidR="00DF76DC" w:rsidRPr="00B96C9C">
        <w:t>salubrizare</w:t>
      </w:r>
      <w:r>
        <w:t xml:space="preserve"> </w:t>
      </w:r>
      <w:r w:rsidR="00DF76DC" w:rsidRPr="00B96C9C">
        <w:t>(Euro</w:t>
      </w:r>
      <w:r w:rsidR="00C243BE">
        <w:t xml:space="preserve"> </w:t>
      </w:r>
      <w:r w:rsidR="00DF76DC" w:rsidRPr="00B96C9C">
        <w:t>fără</w:t>
      </w:r>
      <w:r w:rsidR="00C243BE">
        <w:t xml:space="preserve"> </w:t>
      </w:r>
      <w:r w:rsidR="00DF76DC" w:rsidRPr="00B96C9C">
        <w:t>TVA),</w:t>
      </w:r>
      <w:r w:rsidR="00C243BE">
        <w:t xml:space="preserve"> </w:t>
      </w:r>
      <w:r w:rsidR="00DF76DC" w:rsidRPr="00B96C9C">
        <w:t>stabilită</w:t>
      </w:r>
      <w:r>
        <w:t xml:space="preserve"> </w:t>
      </w:r>
      <w:r w:rsidR="00DF76DC" w:rsidRPr="00B96C9C">
        <w:t>la</w:t>
      </w:r>
      <w:r>
        <w:t xml:space="preserve"> </w:t>
      </w:r>
      <w:r w:rsidR="00DF76DC" w:rsidRPr="00B96C9C">
        <w:t>etapa</w:t>
      </w:r>
      <w:r w:rsidR="00C243BE">
        <w:t xml:space="preserve"> </w:t>
      </w:r>
      <w:r w:rsidR="00DF76DC" w:rsidRPr="00B96C9C">
        <w:t>2;</w:t>
      </w:r>
    </w:p>
    <w:p w:rsidR="00DF76DC" w:rsidRPr="00B96C9C" w:rsidRDefault="00DF76DC" w:rsidP="00924A4F">
      <w:pPr>
        <w:pStyle w:val="ListParagraph"/>
        <w:numPr>
          <w:ilvl w:val="3"/>
          <w:numId w:val="103"/>
        </w:numPr>
      </w:pPr>
      <w:r w:rsidRPr="00B96C9C">
        <w:t>numărul de</w:t>
      </w:r>
      <w:r w:rsidR="003F2616">
        <w:t xml:space="preserve"> </w:t>
      </w:r>
      <w:r w:rsidRPr="00B96C9C">
        <w:t>persoane</w:t>
      </w:r>
      <w:r w:rsidR="003F2616">
        <w:t xml:space="preserve"> </w:t>
      </w:r>
      <w:r w:rsidRPr="00B96C9C">
        <w:t>dintr-o gospodărie</w:t>
      </w:r>
      <w:r w:rsidR="003F2616">
        <w:t xml:space="preserve"> </w:t>
      </w:r>
      <w:r w:rsidRPr="00B96C9C">
        <w:t>la</w:t>
      </w:r>
      <w:r w:rsidR="003F2616">
        <w:t xml:space="preserve"> </w:t>
      </w:r>
      <w:r w:rsidRPr="00B96C9C">
        <w:t>nivel</w:t>
      </w:r>
      <w:r w:rsidR="007A7B64">
        <w:t xml:space="preserve"> </w:t>
      </w:r>
      <w:r w:rsidRPr="00B96C9C">
        <w:t>județean;</w:t>
      </w:r>
    </w:p>
    <w:p w:rsidR="00DF76DC" w:rsidRPr="00B96C9C" w:rsidRDefault="00DF76DC" w:rsidP="00924A4F">
      <w:pPr>
        <w:pStyle w:val="ListParagraph"/>
        <w:numPr>
          <w:ilvl w:val="3"/>
          <w:numId w:val="103"/>
        </w:numPr>
      </w:pPr>
      <w:r w:rsidRPr="007A7B64">
        <w:t>cantitatea</w:t>
      </w:r>
      <w:r w:rsidR="003F2616" w:rsidRPr="007A7B64">
        <w:t xml:space="preserve"> </w:t>
      </w:r>
      <w:r w:rsidRPr="007A7B64">
        <w:t>de deșeuri generată</w:t>
      </w:r>
      <w:r w:rsidR="003F2616" w:rsidRPr="007A7B64">
        <w:t xml:space="preserve"> </w:t>
      </w:r>
      <w:r w:rsidRPr="00B96C9C">
        <w:t>de</w:t>
      </w:r>
      <w:r w:rsidR="003F2616">
        <w:t xml:space="preserve"> </w:t>
      </w:r>
      <w:r w:rsidRPr="00B96C9C">
        <w:t>către</w:t>
      </w:r>
      <w:r w:rsidRPr="007A7B64">
        <w:t xml:space="preserve"> populație.</w:t>
      </w:r>
    </w:p>
    <w:p w:rsidR="00392619" w:rsidRDefault="00392619" w:rsidP="00924A4F"/>
    <w:p w:rsidR="00DF76DC" w:rsidRPr="00B96C9C" w:rsidRDefault="00DF76DC" w:rsidP="00924A4F">
      <w:r w:rsidRPr="00B96C9C">
        <w:t>Evolutia veniturilor disponbile ale populației la nivel județean este prezentat în următorul tabel:</w:t>
      </w:r>
    </w:p>
    <w:p w:rsidR="00DF76DC" w:rsidRPr="00B96C9C" w:rsidRDefault="00DF76DC" w:rsidP="00924A4F">
      <w:pPr>
        <w:sectPr w:rsidR="00DF76DC" w:rsidRPr="00B96C9C" w:rsidSect="00D454BC">
          <w:headerReference w:type="even" r:id="rId49"/>
          <w:headerReference w:type="default" r:id="rId50"/>
          <w:footerReference w:type="even" r:id="rId51"/>
          <w:footerReference w:type="default" r:id="rId52"/>
          <w:headerReference w:type="first" r:id="rId53"/>
          <w:footerReference w:type="first" r:id="rId54"/>
          <w:pgSz w:w="11910" w:h="16840"/>
          <w:pgMar w:top="1380" w:right="1300" w:bottom="1320" w:left="1300" w:header="709" w:footer="1134" w:gutter="0"/>
          <w:pgNumType w:start="110"/>
          <w:cols w:space="720"/>
          <w:docGrid w:linePitch="299"/>
        </w:sectPr>
      </w:pPr>
    </w:p>
    <w:p w:rsidR="00DF76DC" w:rsidRPr="00B26375" w:rsidRDefault="00DF76DC" w:rsidP="00392619">
      <w:pPr>
        <w:pStyle w:val="Heading40"/>
        <w:jc w:val="center"/>
      </w:pPr>
      <w:bookmarkStart w:id="326" w:name="_Toc26870785"/>
      <w:r w:rsidRPr="00B26375">
        <w:lastRenderedPageBreak/>
        <w:t>Tabel 9</w:t>
      </w:r>
      <w:r w:rsidR="00966F81">
        <w:t>.</w:t>
      </w:r>
      <w:r w:rsidR="00AD344F" w:rsidRPr="00B26375">
        <w:fldChar w:fldCharType="begin"/>
      </w:r>
      <w:r w:rsidRPr="00B26375">
        <w:instrText xml:space="preserve"> SEQ Tabel_ \* ARABIC \s 1 </w:instrText>
      </w:r>
      <w:r w:rsidR="00AD344F" w:rsidRPr="00B26375">
        <w:fldChar w:fldCharType="separate"/>
      </w:r>
      <w:r w:rsidR="00684285" w:rsidRPr="00B26375">
        <w:t>1</w:t>
      </w:r>
      <w:r w:rsidR="00AD344F" w:rsidRPr="00B26375">
        <w:fldChar w:fldCharType="end"/>
      </w:r>
      <w:r w:rsidRPr="00B26375">
        <w:t xml:space="preserve"> Valoarea lunară maximă a facturii de salubritate și tariful maxim suportabil</w:t>
      </w:r>
      <w:bookmarkEnd w:id="326"/>
    </w:p>
    <w:tbl>
      <w:tblPr>
        <w:tblW w:w="14177" w:type="dxa"/>
        <w:tblLook w:val="04A0" w:firstRow="1" w:lastRow="0" w:firstColumn="1" w:lastColumn="0" w:noHBand="0" w:noVBand="1"/>
      </w:tblPr>
      <w:tblGrid>
        <w:gridCol w:w="4579"/>
        <w:gridCol w:w="2063"/>
        <w:gridCol w:w="1014"/>
        <w:gridCol w:w="889"/>
        <w:gridCol w:w="889"/>
        <w:gridCol w:w="889"/>
        <w:gridCol w:w="889"/>
        <w:gridCol w:w="1073"/>
        <w:gridCol w:w="1073"/>
        <w:gridCol w:w="1073"/>
      </w:tblGrid>
      <w:tr w:rsidR="00DF76DC" w:rsidRPr="00B96C9C" w:rsidTr="00392619">
        <w:trPr>
          <w:trHeight w:val="316"/>
        </w:trPr>
        <w:tc>
          <w:tcPr>
            <w:tcW w:w="457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DF76DC" w:rsidRPr="00B96C9C" w:rsidRDefault="00DF76DC" w:rsidP="00924A4F">
            <w:r w:rsidRPr="00B96C9C">
              <w:t>Indicatorul</w:t>
            </w:r>
          </w:p>
        </w:tc>
        <w:tc>
          <w:tcPr>
            <w:tcW w:w="1996" w:type="dxa"/>
            <w:tcBorders>
              <w:top w:val="single" w:sz="8" w:space="0" w:color="auto"/>
              <w:left w:val="nil"/>
              <w:bottom w:val="single" w:sz="8" w:space="0" w:color="auto"/>
              <w:right w:val="single" w:sz="8" w:space="0" w:color="auto"/>
            </w:tcBorders>
            <w:shd w:val="clear" w:color="000000" w:fill="D9D9D9"/>
            <w:noWrap/>
            <w:vAlign w:val="center"/>
            <w:hideMark/>
          </w:tcPr>
          <w:p w:rsidR="00DF76DC" w:rsidRPr="00B96C9C" w:rsidRDefault="006D7F66" w:rsidP="00924A4F">
            <w:r>
              <w:t>U.M</w:t>
            </w:r>
            <w:r w:rsidR="00DF76DC" w:rsidRPr="00B96C9C">
              <w:t>.</w:t>
            </w:r>
          </w:p>
        </w:tc>
        <w:tc>
          <w:tcPr>
            <w:tcW w:w="1014" w:type="dxa"/>
            <w:tcBorders>
              <w:top w:val="single" w:sz="8" w:space="0" w:color="auto"/>
              <w:left w:val="nil"/>
              <w:bottom w:val="single" w:sz="8" w:space="0" w:color="auto"/>
              <w:right w:val="nil"/>
            </w:tcBorders>
            <w:shd w:val="clear" w:color="000000" w:fill="D9D9D9"/>
            <w:noWrap/>
            <w:vAlign w:val="center"/>
            <w:hideMark/>
          </w:tcPr>
          <w:p w:rsidR="00DF76DC" w:rsidRPr="00B96C9C" w:rsidRDefault="00DF76DC" w:rsidP="00924A4F">
            <w:r w:rsidRPr="00B96C9C">
              <w:t>2018</w:t>
            </w:r>
          </w:p>
        </w:tc>
        <w:tc>
          <w:tcPr>
            <w:tcW w:w="865" w:type="dxa"/>
            <w:tcBorders>
              <w:top w:val="single" w:sz="8" w:space="0" w:color="auto"/>
              <w:left w:val="nil"/>
              <w:bottom w:val="single" w:sz="8" w:space="0" w:color="auto"/>
              <w:right w:val="nil"/>
            </w:tcBorders>
            <w:shd w:val="clear" w:color="000000" w:fill="D9D9D9"/>
            <w:noWrap/>
            <w:vAlign w:val="center"/>
            <w:hideMark/>
          </w:tcPr>
          <w:p w:rsidR="00DF76DC" w:rsidRPr="00B96C9C" w:rsidRDefault="00DF76DC" w:rsidP="00924A4F">
            <w:r w:rsidRPr="00B96C9C">
              <w:t>2019</w:t>
            </w:r>
          </w:p>
        </w:tc>
        <w:tc>
          <w:tcPr>
            <w:tcW w:w="865" w:type="dxa"/>
            <w:tcBorders>
              <w:top w:val="single" w:sz="8" w:space="0" w:color="auto"/>
              <w:left w:val="nil"/>
              <w:bottom w:val="single" w:sz="8" w:space="0" w:color="auto"/>
              <w:right w:val="nil"/>
            </w:tcBorders>
            <w:shd w:val="clear" w:color="000000" w:fill="D9D9D9"/>
            <w:noWrap/>
            <w:vAlign w:val="center"/>
            <w:hideMark/>
          </w:tcPr>
          <w:p w:rsidR="00DF76DC" w:rsidRPr="00B96C9C" w:rsidRDefault="00DF76DC" w:rsidP="00924A4F">
            <w:r w:rsidRPr="00B96C9C">
              <w:t>2020</w:t>
            </w:r>
          </w:p>
        </w:tc>
        <w:tc>
          <w:tcPr>
            <w:tcW w:w="865" w:type="dxa"/>
            <w:tcBorders>
              <w:top w:val="single" w:sz="8" w:space="0" w:color="auto"/>
              <w:left w:val="nil"/>
              <w:bottom w:val="single" w:sz="8" w:space="0" w:color="auto"/>
              <w:right w:val="nil"/>
            </w:tcBorders>
            <w:shd w:val="clear" w:color="000000" w:fill="D9D9D9"/>
            <w:noWrap/>
            <w:vAlign w:val="center"/>
            <w:hideMark/>
          </w:tcPr>
          <w:p w:rsidR="00DF76DC" w:rsidRPr="00B96C9C" w:rsidRDefault="00DF76DC" w:rsidP="00924A4F">
            <w:r w:rsidRPr="00B96C9C">
              <w:t>2023</w:t>
            </w:r>
          </w:p>
        </w:tc>
        <w:tc>
          <w:tcPr>
            <w:tcW w:w="865" w:type="dxa"/>
            <w:tcBorders>
              <w:top w:val="single" w:sz="8" w:space="0" w:color="auto"/>
              <w:left w:val="nil"/>
              <w:bottom w:val="single" w:sz="8" w:space="0" w:color="auto"/>
              <w:right w:val="nil"/>
            </w:tcBorders>
            <w:shd w:val="clear" w:color="000000" w:fill="D9D9D9"/>
            <w:noWrap/>
            <w:vAlign w:val="center"/>
            <w:hideMark/>
          </w:tcPr>
          <w:p w:rsidR="00DF76DC" w:rsidRPr="00B96C9C" w:rsidRDefault="00DF76DC" w:rsidP="00924A4F">
            <w:r w:rsidRPr="00B96C9C">
              <w:t>2025</w:t>
            </w:r>
          </w:p>
        </w:tc>
        <w:tc>
          <w:tcPr>
            <w:tcW w:w="1042" w:type="dxa"/>
            <w:tcBorders>
              <w:top w:val="single" w:sz="8" w:space="0" w:color="auto"/>
              <w:left w:val="nil"/>
              <w:bottom w:val="single" w:sz="8" w:space="0" w:color="auto"/>
              <w:right w:val="nil"/>
            </w:tcBorders>
            <w:shd w:val="clear" w:color="000000" w:fill="D9D9D9"/>
            <w:noWrap/>
            <w:vAlign w:val="center"/>
            <w:hideMark/>
          </w:tcPr>
          <w:p w:rsidR="00DF76DC" w:rsidRPr="00B96C9C" w:rsidRDefault="00DF76DC" w:rsidP="00924A4F">
            <w:r w:rsidRPr="00B96C9C">
              <w:t>2030</w:t>
            </w:r>
          </w:p>
        </w:tc>
        <w:tc>
          <w:tcPr>
            <w:tcW w:w="1042" w:type="dxa"/>
            <w:tcBorders>
              <w:top w:val="single" w:sz="8" w:space="0" w:color="auto"/>
              <w:left w:val="nil"/>
              <w:bottom w:val="single" w:sz="8" w:space="0" w:color="auto"/>
              <w:right w:val="nil"/>
            </w:tcBorders>
            <w:shd w:val="clear" w:color="000000" w:fill="D9D9D9"/>
            <w:noWrap/>
            <w:vAlign w:val="center"/>
            <w:hideMark/>
          </w:tcPr>
          <w:p w:rsidR="00DF76DC" w:rsidRPr="00B96C9C" w:rsidRDefault="00DF76DC" w:rsidP="00924A4F">
            <w:r w:rsidRPr="00B96C9C">
              <w:t>2035</w:t>
            </w:r>
          </w:p>
        </w:tc>
        <w:tc>
          <w:tcPr>
            <w:tcW w:w="1042" w:type="dxa"/>
            <w:tcBorders>
              <w:top w:val="single" w:sz="8" w:space="0" w:color="auto"/>
              <w:left w:val="nil"/>
              <w:bottom w:val="single" w:sz="8" w:space="0" w:color="auto"/>
              <w:right w:val="single" w:sz="8" w:space="0" w:color="auto"/>
            </w:tcBorders>
            <w:shd w:val="clear" w:color="000000" w:fill="D9D9D9"/>
            <w:noWrap/>
            <w:vAlign w:val="center"/>
            <w:hideMark/>
          </w:tcPr>
          <w:p w:rsidR="00DF76DC" w:rsidRPr="00B96C9C" w:rsidRDefault="00DF76DC" w:rsidP="00924A4F">
            <w:r w:rsidRPr="00B96C9C">
              <w:t>2040</w:t>
            </w:r>
          </w:p>
        </w:tc>
      </w:tr>
      <w:tr w:rsidR="00DF76DC" w:rsidRPr="00B96C9C" w:rsidTr="00392619">
        <w:trPr>
          <w:trHeight w:val="316"/>
        </w:trPr>
        <w:tc>
          <w:tcPr>
            <w:tcW w:w="4579" w:type="dxa"/>
            <w:tcBorders>
              <w:top w:val="nil"/>
              <w:left w:val="single" w:sz="8" w:space="0" w:color="auto"/>
              <w:bottom w:val="nil"/>
              <w:right w:val="single" w:sz="8" w:space="0" w:color="auto"/>
            </w:tcBorders>
            <w:shd w:val="clear" w:color="auto" w:fill="auto"/>
            <w:noWrap/>
            <w:vAlign w:val="bottom"/>
            <w:hideMark/>
          </w:tcPr>
          <w:p w:rsidR="00DF76DC" w:rsidRPr="00B96C9C" w:rsidRDefault="00DF76DC" w:rsidP="00924A4F">
            <w:r w:rsidRPr="00B96C9C">
              <w:t>Venit disponibil al gospodariei la  nivel national [INS Tempo]</w:t>
            </w:r>
          </w:p>
        </w:tc>
        <w:tc>
          <w:tcPr>
            <w:tcW w:w="1996" w:type="dxa"/>
            <w:tcBorders>
              <w:top w:val="nil"/>
              <w:left w:val="nil"/>
              <w:bottom w:val="nil"/>
              <w:right w:val="single" w:sz="8" w:space="0" w:color="auto"/>
            </w:tcBorders>
            <w:shd w:val="clear" w:color="auto" w:fill="auto"/>
            <w:noWrap/>
            <w:vAlign w:val="bottom"/>
            <w:hideMark/>
          </w:tcPr>
          <w:p w:rsidR="00DF76DC" w:rsidRPr="00B96C9C" w:rsidRDefault="00DF76DC" w:rsidP="00924A4F">
            <w:r w:rsidRPr="00B96C9C">
              <w:t>lei/gospodarie/luna</w:t>
            </w:r>
          </w:p>
        </w:tc>
        <w:tc>
          <w:tcPr>
            <w:tcW w:w="1014" w:type="dxa"/>
            <w:tcBorders>
              <w:top w:val="nil"/>
              <w:left w:val="nil"/>
              <w:bottom w:val="nil"/>
              <w:right w:val="nil"/>
            </w:tcBorders>
            <w:shd w:val="clear" w:color="auto" w:fill="auto"/>
            <w:noWrap/>
            <w:vAlign w:val="center"/>
            <w:hideMark/>
          </w:tcPr>
          <w:p w:rsidR="00DF76DC" w:rsidRPr="00B96C9C" w:rsidRDefault="00DF76DC" w:rsidP="00924A4F">
            <w:r w:rsidRPr="00B96C9C">
              <w:t>3,095</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3,265</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3,451</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3,957</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4,198</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4,867</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5,642</w:t>
            </w:r>
          </w:p>
        </w:tc>
        <w:tc>
          <w:tcPr>
            <w:tcW w:w="1042" w:type="dxa"/>
            <w:tcBorders>
              <w:top w:val="nil"/>
              <w:left w:val="nil"/>
              <w:bottom w:val="nil"/>
              <w:right w:val="single" w:sz="8" w:space="0" w:color="auto"/>
            </w:tcBorders>
            <w:shd w:val="clear" w:color="auto" w:fill="auto"/>
            <w:noWrap/>
            <w:vAlign w:val="center"/>
            <w:hideMark/>
          </w:tcPr>
          <w:p w:rsidR="00DF76DC" w:rsidRPr="00B96C9C" w:rsidRDefault="00DF76DC" w:rsidP="00924A4F">
            <w:r w:rsidRPr="00B96C9C">
              <w:t>6,540</w:t>
            </w:r>
          </w:p>
        </w:tc>
      </w:tr>
      <w:tr w:rsidR="00DF76DC" w:rsidRPr="00B96C9C" w:rsidTr="00392619">
        <w:trPr>
          <w:trHeight w:val="316"/>
        </w:trPr>
        <w:tc>
          <w:tcPr>
            <w:tcW w:w="457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F76DC" w:rsidRPr="00B96C9C" w:rsidRDefault="00DF76DC" w:rsidP="00924A4F">
            <w:r w:rsidRPr="00B96C9C">
              <w:t>Venit disponibil al gospodariei judet COVASNA</w:t>
            </w:r>
          </w:p>
        </w:tc>
        <w:tc>
          <w:tcPr>
            <w:tcW w:w="1996" w:type="dxa"/>
            <w:tcBorders>
              <w:top w:val="single" w:sz="8" w:space="0" w:color="auto"/>
              <w:left w:val="nil"/>
              <w:bottom w:val="single" w:sz="8" w:space="0" w:color="auto"/>
              <w:right w:val="single" w:sz="8" w:space="0" w:color="auto"/>
            </w:tcBorders>
            <w:shd w:val="clear" w:color="auto" w:fill="auto"/>
            <w:noWrap/>
            <w:vAlign w:val="bottom"/>
            <w:hideMark/>
          </w:tcPr>
          <w:p w:rsidR="00DF76DC" w:rsidRPr="00B96C9C" w:rsidRDefault="00DF76DC" w:rsidP="00924A4F">
            <w:r w:rsidRPr="00B96C9C">
              <w:t>lei/gospodarie/luna</w:t>
            </w:r>
          </w:p>
        </w:tc>
        <w:tc>
          <w:tcPr>
            <w:tcW w:w="1014" w:type="dxa"/>
            <w:tcBorders>
              <w:top w:val="single" w:sz="8" w:space="0" w:color="auto"/>
              <w:left w:val="nil"/>
              <w:bottom w:val="single" w:sz="8" w:space="0" w:color="auto"/>
              <w:right w:val="nil"/>
            </w:tcBorders>
            <w:shd w:val="clear" w:color="auto" w:fill="auto"/>
            <w:noWrap/>
            <w:vAlign w:val="center"/>
            <w:hideMark/>
          </w:tcPr>
          <w:p w:rsidR="00DF76DC" w:rsidRPr="00B96C9C" w:rsidRDefault="00DF76DC" w:rsidP="00924A4F">
            <w:r w:rsidRPr="00B96C9C">
              <w:t>2,552</w:t>
            </w:r>
          </w:p>
        </w:tc>
        <w:tc>
          <w:tcPr>
            <w:tcW w:w="865" w:type="dxa"/>
            <w:tcBorders>
              <w:top w:val="single" w:sz="8" w:space="0" w:color="auto"/>
              <w:left w:val="nil"/>
              <w:bottom w:val="single" w:sz="8" w:space="0" w:color="auto"/>
              <w:right w:val="nil"/>
            </w:tcBorders>
            <w:shd w:val="clear" w:color="auto" w:fill="auto"/>
            <w:noWrap/>
            <w:vAlign w:val="center"/>
            <w:hideMark/>
          </w:tcPr>
          <w:p w:rsidR="00DF76DC" w:rsidRPr="00B96C9C" w:rsidRDefault="00DF76DC" w:rsidP="00924A4F">
            <w:r w:rsidRPr="00B96C9C">
              <w:t>2,772</w:t>
            </w:r>
          </w:p>
        </w:tc>
        <w:tc>
          <w:tcPr>
            <w:tcW w:w="865" w:type="dxa"/>
            <w:tcBorders>
              <w:top w:val="single" w:sz="8" w:space="0" w:color="auto"/>
              <w:left w:val="nil"/>
              <w:bottom w:val="single" w:sz="8" w:space="0" w:color="auto"/>
              <w:right w:val="nil"/>
            </w:tcBorders>
            <w:shd w:val="clear" w:color="auto" w:fill="auto"/>
            <w:noWrap/>
            <w:vAlign w:val="center"/>
            <w:hideMark/>
          </w:tcPr>
          <w:p w:rsidR="00DF76DC" w:rsidRPr="00B96C9C" w:rsidRDefault="00DF76DC" w:rsidP="00924A4F">
            <w:r w:rsidRPr="00B96C9C">
              <w:t>2,901</w:t>
            </w:r>
          </w:p>
        </w:tc>
        <w:tc>
          <w:tcPr>
            <w:tcW w:w="865" w:type="dxa"/>
            <w:tcBorders>
              <w:top w:val="single" w:sz="8" w:space="0" w:color="auto"/>
              <w:left w:val="nil"/>
              <w:bottom w:val="single" w:sz="8" w:space="0" w:color="auto"/>
              <w:right w:val="nil"/>
            </w:tcBorders>
            <w:shd w:val="clear" w:color="auto" w:fill="auto"/>
            <w:noWrap/>
            <w:vAlign w:val="center"/>
            <w:hideMark/>
          </w:tcPr>
          <w:p w:rsidR="00DF76DC" w:rsidRPr="00B96C9C" w:rsidRDefault="00DF76DC" w:rsidP="00924A4F">
            <w:r w:rsidRPr="00B96C9C">
              <w:t>3,274</w:t>
            </w:r>
          </w:p>
        </w:tc>
        <w:tc>
          <w:tcPr>
            <w:tcW w:w="865" w:type="dxa"/>
            <w:tcBorders>
              <w:top w:val="single" w:sz="8" w:space="0" w:color="auto"/>
              <w:left w:val="nil"/>
              <w:bottom w:val="single" w:sz="8" w:space="0" w:color="auto"/>
              <w:right w:val="nil"/>
            </w:tcBorders>
            <w:shd w:val="clear" w:color="auto" w:fill="auto"/>
            <w:noWrap/>
            <w:vAlign w:val="center"/>
            <w:hideMark/>
          </w:tcPr>
          <w:p w:rsidR="00DF76DC" w:rsidRPr="00B96C9C" w:rsidRDefault="00DF76DC" w:rsidP="00924A4F">
            <w:r w:rsidRPr="00B96C9C">
              <w:t>3,473</w:t>
            </w:r>
          </w:p>
        </w:tc>
        <w:tc>
          <w:tcPr>
            <w:tcW w:w="1042" w:type="dxa"/>
            <w:tcBorders>
              <w:top w:val="single" w:sz="8" w:space="0" w:color="auto"/>
              <w:left w:val="nil"/>
              <w:bottom w:val="single" w:sz="8" w:space="0" w:color="auto"/>
              <w:right w:val="nil"/>
            </w:tcBorders>
            <w:shd w:val="clear" w:color="auto" w:fill="auto"/>
            <w:noWrap/>
            <w:vAlign w:val="center"/>
            <w:hideMark/>
          </w:tcPr>
          <w:p w:rsidR="00DF76DC" w:rsidRPr="00B96C9C" w:rsidRDefault="00DF76DC" w:rsidP="00924A4F">
            <w:r w:rsidRPr="00B96C9C">
              <w:t>4,026</w:t>
            </w:r>
          </w:p>
        </w:tc>
        <w:tc>
          <w:tcPr>
            <w:tcW w:w="1042" w:type="dxa"/>
            <w:tcBorders>
              <w:top w:val="single" w:sz="8" w:space="0" w:color="auto"/>
              <w:left w:val="nil"/>
              <w:bottom w:val="single" w:sz="8" w:space="0" w:color="auto"/>
              <w:right w:val="nil"/>
            </w:tcBorders>
            <w:shd w:val="clear" w:color="auto" w:fill="auto"/>
            <w:noWrap/>
            <w:vAlign w:val="center"/>
            <w:hideMark/>
          </w:tcPr>
          <w:p w:rsidR="00DF76DC" w:rsidRPr="00B96C9C" w:rsidRDefault="00DF76DC" w:rsidP="00924A4F">
            <w:r w:rsidRPr="00B96C9C">
              <w:t>4,668</w:t>
            </w:r>
          </w:p>
        </w:tc>
        <w:tc>
          <w:tcPr>
            <w:tcW w:w="1042" w:type="dxa"/>
            <w:tcBorders>
              <w:top w:val="single" w:sz="8" w:space="0" w:color="auto"/>
              <w:left w:val="nil"/>
              <w:bottom w:val="single" w:sz="8" w:space="0" w:color="auto"/>
              <w:right w:val="single" w:sz="8" w:space="0" w:color="auto"/>
            </w:tcBorders>
            <w:shd w:val="clear" w:color="auto" w:fill="auto"/>
            <w:noWrap/>
            <w:vAlign w:val="center"/>
            <w:hideMark/>
          </w:tcPr>
          <w:p w:rsidR="00DF76DC" w:rsidRPr="00B96C9C" w:rsidRDefault="00DF76DC" w:rsidP="00924A4F">
            <w:r w:rsidRPr="00B96C9C">
              <w:t>5,411</w:t>
            </w:r>
          </w:p>
        </w:tc>
      </w:tr>
      <w:tr w:rsidR="00DF76DC" w:rsidRPr="00B96C9C" w:rsidTr="00392619">
        <w:trPr>
          <w:trHeight w:val="316"/>
        </w:trPr>
        <w:tc>
          <w:tcPr>
            <w:tcW w:w="9321" w:type="dxa"/>
            <w:gridSpan w:val="5"/>
            <w:tcBorders>
              <w:top w:val="single" w:sz="8" w:space="0" w:color="auto"/>
              <w:left w:val="single" w:sz="8" w:space="0" w:color="auto"/>
              <w:bottom w:val="single" w:sz="8" w:space="0" w:color="auto"/>
              <w:right w:val="nil"/>
            </w:tcBorders>
            <w:shd w:val="clear" w:color="auto" w:fill="auto"/>
            <w:noWrap/>
            <w:vAlign w:val="bottom"/>
            <w:hideMark/>
          </w:tcPr>
          <w:p w:rsidR="00DF76DC" w:rsidRPr="00B96C9C" w:rsidRDefault="00DF76DC" w:rsidP="00924A4F">
            <w:r w:rsidRPr="00B96C9C">
              <w:t>Valoare maximala lunara a taxei/tarifului de salubrizare [TVA 19% inclus]</w:t>
            </w:r>
          </w:p>
        </w:tc>
        <w:tc>
          <w:tcPr>
            <w:tcW w:w="865"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865"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nil"/>
              <w:left w:val="nil"/>
              <w:bottom w:val="single" w:sz="8" w:space="0" w:color="auto"/>
              <w:right w:val="single" w:sz="8" w:space="0" w:color="auto"/>
            </w:tcBorders>
            <w:shd w:val="clear" w:color="auto" w:fill="auto"/>
            <w:noWrap/>
            <w:vAlign w:val="bottom"/>
            <w:hideMark/>
          </w:tcPr>
          <w:p w:rsidR="00DF76DC" w:rsidRPr="00B96C9C" w:rsidRDefault="00DF76DC" w:rsidP="00924A4F">
            <w:r w:rsidRPr="00B96C9C">
              <w:t> </w:t>
            </w:r>
          </w:p>
        </w:tc>
      </w:tr>
      <w:tr w:rsidR="00DF76DC" w:rsidRPr="00B96C9C" w:rsidTr="00392619">
        <w:trPr>
          <w:trHeight w:val="301"/>
        </w:trPr>
        <w:tc>
          <w:tcPr>
            <w:tcW w:w="4579" w:type="dxa"/>
            <w:tcBorders>
              <w:top w:val="nil"/>
              <w:left w:val="single" w:sz="8" w:space="0" w:color="auto"/>
              <w:bottom w:val="nil"/>
              <w:right w:val="single" w:sz="8" w:space="0" w:color="auto"/>
            </w:tcBorders>
            <w:shd w:val="clear" w:color="auto" w:fill="auto"/>
            <w:noWrap/>
            <w:vAlign w:val="bottom"/>
            <w:hideMark/>
          </w:tcPr>
          <w:p w:rsidR="00DF76DC" w:rsidRPr="00B96C9C" w:rsidRDefault="00DF76DC" w:rsidP="00924A4F">
            <w:r w:rsidRPr="00B96C9C">
              <w:t>- pe gospodarie</w:t>
            </w:r>
          </w:p>
        </w:tc>
        <w:tc>
          <w:tcPr>
            <w:tcW w:w="1996" w:type="dxa"/>
            <w:tcBorders>
              <w:top w:val="nil"/>
              <w:left w:val="nil"/>
              <w:bottom w:val="nil"/>
              <w:right w:val="single" w:sz="8" w:space="0" w:color="auto"/>
            </w:tcBorders>
            <w:shd w:val="clear" w:color="auto" w:fill="auto"/>
            <w:noWrap/>
            <w:vAlign w:val="bottom"/>
            <w:hideMark/>
          </w:tcPr>
          <w:p w:rsidR="00DF76DC" w:rsidRPr="00B96C9C" w:rsidRDefault="00DF76DC" w:rsidP="00924A4F">
            <w:r w:rsidRPr="00B96C9C">
              <w:t>lei/gospodarie/luna</w:t>
            </w:r>
          </w:p>
        </w:tc>
        <w:tc>
          <w:tcPr>
            <w:tcW w:w="1014" w:type="dxa"/>
            <w:tcBorders>
              <w:top w:val="nil"/>
              <w:left w:val="nil"/>
              <w:bottom w:val="nil"/>
              <w:right w:val="nil"/>
            </w:tcBorders>
            <w:shd w:val="clear" w:color="auto" w:fill="auto"/>
            <w:noWrap/>
            <w:vAlign w:val="center"/>
            <w:hideMark/>
          </w:tcPr>
          <w:p w:rsidR="00DF76DC" w:rsidRPr="00B96C9C" w:rsidRDefault="00DF76DC" w:rsidP="00924A4F">
            <w:r w:rsidRPr="00B96C9C">
              <w:t>25.52</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27.72</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29.01</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32.74</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34.73</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40.26</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46.68</w:t>
            </w:r>
          </w:p>
        </w:tc>
        <w:tc>
          <w:tcPr>
            <w:tcW w:w="1042" w:type="dxa"/>
            <w:tcBorders>
              <w:top w:val="nil"/>
              <w:left w:val="nil"/>
              <w:bottom w:val="nil"/>
              <w:right w:val="single" w:sz="8" w:space="0" w:color="auto"/>
            </w:tcBorders>
            <w:shd w:val="clear" w:color="auto" w:fill="auto"/>
            <w:noWrap/>
            <w:vAlign w:val="center"/>
            <w:hideMark/>
          </w:tcPr>
          <w:p w:rsidR="00DF76DC" w:rsidRPr="00B96C9C" w:rsidRDefault="00DF76DC" w:rsidP="00924A4F">
            <w:r w:rsidRPr="00B96C9C">
              <w:t>54.11</w:t>
            </w:r>
          </w:p>
        </w:tc>
      </w:tr>
      <w:tr w:rsidR="00DF76DC" w:rsidRPr="00B96C9C" w:rsidTr="00392619">
        <w:trPr>
          <w:trHeight w:val="316"/>
        </w:trPr>
        <w:tc>
          <w:tcPr>
            <w:tcW w:w="4579" w:type="dxa"/>
            <w:tcBorders>
              <w:top w:val="nil"/>
              <w:left w:val="single" w:sz="8" w:space="0" w:color="auto"/>
              <w:bottom w:val="single" w:sz="8" w:space="0" w:color="auto"/>
              <w:right w:val="single" w:sz="8" w:space="0" w:color="auto"/>
            </w:tcBorders>
            <w:shd w:val="clear" w:color="auto" w:fill="auto"/>
            <w:noWrap/>
            <w:vAlign w:val="bottom"/>
            <w:hideMark/>
          </w:tcPr>
          <w:p w:rsidR="00DF76DC" w:rsidRPr="00B96C9C" w:rsidRDefault="00DF76DC" w:rsidP="00924A4F">
            <w:r w:rsidRPr="00B96C9C">
              <w:t>- pe persoana</w:t>
            </w:r>
          </w:p>
        </w:tc>
        <w:tc>
          <w:tcPr>
            <w:tcW w:w="1996" w:type="dxa"/>
            <w:tcBorders>
              <w:top w:val="nil"/>
              <w:left w:val="nil"/>
              <w:bottom w:val="single" w:sz="8" w:space="0" w:color="auto"/>
              <w:right w:val="single" w:sz="8" w:space="0" w:color="auto"/>
            </w:tcBorders>
            <w:shd w:val="clear" w:color="auto" w:fill="auto"/>
            <w:noWrap/>
            <w:vAlign w:val="bottom"/>
            <w:hideMark/>
          </w:tcPr>
          <w:p w:rsidR="00DF76DC" w:rsidRPr="00B96C9C" w:rsidRDefault="00DF76DC" w:rsidP="00924A4F">
            <w:r w:rsidRPr="00B96C9C">
              <w:t>lei/pers/luna</w:t>
            </w:r>
          </w:p>
        </w:tc>
        <w:tc>
          <w:tcPr>
            <w:tcW w:w="1014"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9.79</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10.72</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11.31</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13.08</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13.89</w:t>
            </w:r>
          </w:p>
        </w:tc>
        <w:tc>
          <w:tcPr>
            <w:tcW w:w="1042"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16.10</w:t>
            </w:r>
          </w:p>
        </w:tc>
        <w:tc>
          <w:tcPr>
            <w:tcW w:w="1042"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18.67</w:t>
            </w:r>
          </w:p>
        </w:tc>
        <w:tc>
          <w:tcPr>
            <w:tcW w:w="1042" w:type="dxa"/>
            <w:tcBorders>
              <w:top w:val="nil"/>
              <w:left w:val="nil"/>
              <w:bottom w:val="single" w:sz="8" w:space="0" w:color="auto"/>
              <w:right w:val="single" w:sz="8" w:space="0" w:color="auto"/>
            </w:tcBorders>
            <w:shd w:val="clear" w:color="auto" w:fill="auto"/>
            <w:noWrap/>
            <w:vAlign w:val="center"/>
            <w:hideMark/>
          </w:tcPr>
          <w:p w:rsidR="00DF76DC" w:rsidRPr="00B96C9C" w:rsidRDefault="00DF76DC" w:rsidP="00924A4F">
            <w:r w:rsidRPr="00B96C9C">
              <w:t>21.64</w:t>
            </w:r>
          </w:p>
        </w:tc>
      </w:tr>
      <w:tr w:rsidR="00DF76DC" w:rsidRPr="00B96C9C" w:rsidTr="00392619">
        <w:trPr>
          <w:trHeight w:val="316"/>
        </w:trPr>
        <w:tc>
          <w:tcPr>
            <w:tcW w:w="9321" w:type="dxa"/>
            <w:gridSpan w:val="5"/>
            <w:tcBorders>
              <w:top w:val="single" w:sz="8" w:space="0" w:color="auto"/>
              <w:left w:val="single" w:sz="8" w:space="0" w:color="auto"/>
              <w:bottom w:val="single" w:sz="8" w:space="0" w:color="auto"/>
              <w:right w:val="nil"/>
            </w:tcBorders>
            <w:shd w:val="clear" w:color="auto" w:fill="auto"/>
            <w:noWrap/>
            <w:vAlign w:val="bottom"/>
            <w:hideMark/>
          </w:tcPr>
          <w:p w:rsidR="00DF76DC" w:rsidRPr="00B96C9C" w:rsidRDefault="00DF76DC" w:rsidP="00924A4F">
            <w:r w:rsidRPr="00B96C9C">
              <w:t>Valoare maximala lunara a taxei/tarifului de salubrizare [fara TVA]</w:t>
            </w:r>
          </w:p>
        </w:tc>
        <w:tc>
          <w:tcPr>
            <w:tcW w:w="865"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865"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nil"/>
              <w:left w:val="nil"/>
              <w:bottom w:val="single" w:sz="8" w:space="0" w:color="auto"/>
              <w:right w:val="single" w:sz="8" w:space="0" w:color="auto"/>
            </w:tcBorders>
            <w:shd w:val="clear" w:color="auto" w:fill="auto"/>
            <w:noWrap/>
            <w:vAlign w:val="bottom"/>
            <w:hideMark/>
          </w:tcPr>
          <w:p w:rsidR="00DF76DC" w:rsidRPr="00B96C9C" w:rsidRDefault="00DF76DC" w:rsidP="00924A4F">
            <w:r w:rsidRPr="00B96C9C">
              <w:t> </w:t>
            </w:r>
          </w:p>
        </w:tc>
      </w:tr>
      <w:tr w:rsidR="00DF76DC" w:rsidRPr="00B96C9C" w:rsidTr="00392619">
        <w:trPr>
          <w:trHeight w:val="301"/>
        </w:trPr>
        <w:tc>
          <w:tcPr>
            <w:tcW w:w="4579" w:type="dxa"/>
            <w:tcBorders>
              <w:top w:val="nil"/>
              <w:left w:val="single" w:sz="8" w:space="0" w:color="auto"/>
              <w:bottom w:val="nil"/>
              <w:right w:val="single" w:sz="8" w:space="0" w:color="auto"/>
            </w:tcBorders>
            <w:shd w:val="clear" w:color="auto" w:fill="auto"/>
            <w:noWrap/>
            <w:vAlign w:val="bottom"/>
            <w:hideMark/>
          </w:tcPr>
          <w:p w:rsidR="00DF76DC" w:rsidRPr="00B96C9C" w:rsidRDefault="00DF76DC" w:rsidP="00924A4F">
            <w:r w:rsidRPr="00B96C9C">
              <w:t>- pe gospodarie</w:t>
            </w:r>
          </w:p>
        </w:tc>
        <w:tc>
          <w:tcPr>
            <w:tcW w:w="1996" w:type="dxa"/>
            <w:tcBorders>
              <w:top w:val="nil"/>
              <w:left w:val="nil"/>
              <w:bottom w:val="nil"/>
              <w:right w:val="single" w:sz="8" w:space="0" w:color="auto"/>
            </w:tcBorders>
            <w:shd w:val="clear" w:color="auto" w:fill="auto"/>
            <w:noWrap/>
            <w:vAlign w:val="bottom"/>
            <w:hideMark/>
          </w:tcPr>
          <w:p w:rsidR="00DF76DC" w:rsidRPr="00B96C9C" w:rsidRDefault="00DF76DC" w:rsidP="00924A4F">
            <w:r w:rsidRPr="00B96C9C">
              <w:t>lei/gospodarie/luna</w:t>
            </w:r>
          </w:p>
        </w:tc>
        <w:tc>
          <w:tcPr>
            <w:tcW w:w="1014" w:type="dxa"/>
            <w:tcBorders>
              <w:top w:val="nil"/>
              <w:left w:val="nil"/>
              <w:bottom w:val="nil"/>
              <w:right w:val="nil"/>
            </w:tcBorders>
            <w:shd w:val="clear" w:color="auto" w:fill="auto"/>
            <w:noWrap/>
            <w:vAlign w:val="center"/>
            <w:hideMark/>
          </w:tcPr>
          <w:p w:rsidR="00DF76DC" w:rsidRPr="00B96C9C" w:rsidRDefault="00DF76DC" w:rsidP="00924A4F">
            <w:r w:rsidRPr="00B96C9C">
              <w:t>21.45</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23.29</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24.38</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27.51</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29.18</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33.83</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39.23</w:t>
            </w:r>
          </w:p>
        </w:tc>
        <w:tc>
          <w:tcPr>
            <w:tcW w:w="1042" w:type="dxa"/>
            <w:tcBorders>
              <w:top w:val="nil"/>
              <w:left w:val="nil"/>
              <w:bottom w:val="nil"/>
              <w:right w:val="single" w:sz="8" w:space="0" w:color="auto"/>
            </w:tcBorders>
            <w:shd w:val="clear" w:color="auto" w:fill="auto"/>
            <w:noWrap/>
            <w:vAlign w:val="center"/>
            <w:hideMark/>
          </w:tcPr>
          <w:p w:rsidR="00DF76DC" w:rsidRPr="00B96C9C" w:rsidRDefault="00DF76DC" w:rsidP="00924A4F">
            <w:r w:rsidRPr="00B96C9C">
              <w:t>45.47</w:t>
            </w:r>
          </w:p>
        </w:tc>
      </w:tr>
      <w:tr w:rsidR="00DF76DC" w:rsidRPr="00B96C9C" w:rsidTr="00392619">
        <w:trPr>
          <w:trHeight w:val="316"/>
        </w:trPr>
        <w:tc>
          <w:tcPr>
            <w:tcW w:w="4579" w:type="dxa"/>
            <w:tcBorders>
              <w:top w:val="nil"/>
              <w:left w:val="single" w:sz="8" w:space="0" w:color="auto"/>
              <w:bottom w:val="nil"/>
              <w:right w:val="single" w:sz="8" w:space="0" w:color="auto"/>
            </w:tcBorders>
            <w:shd w:val="clear" w:color="auto" w:fill="auto"/>
            <w:noWrap/>
            <w:vAlign w:val="bottom"/>
            <w:hideMark/>
          </w:tcPr>
          <w:p w:rsidR="00DF76DC" w:rsidRPr="00B96C9C" w:rsidRDefault="00DF76DC" w:rsidP="00924A4F">
            <w:r w:rsidRPr="00B96C9C">
              <w:t>- pe persoana</w:t>
            </w:r>
          </w:p>
        </w:tc>
        <w:tc>
          <w:tcPr>
            <w:tcW w:w="1996" w:type="dxa"/>
            <w:tcBorders>
              <w:top w:val="nil"/>
              <w:left w:val="nil"/>
              <w:bottom w:val="nil"/>
              <w:right w:val="single" w:sz="8" w:space="0" w:color="auto"/>
            </w:tcBorders>
            <w:shd w:val="clear" w:color="auto" w:fill="auto"/>
            <w:noWrap/>
            <w:vAlign w:val="bottom"/>
            <w:hideMark/>
          </w:tcPr>
          <w:p w:rsidR="00DF76DC" w:rsidRPr="00B96C9C" w:rsidRDefault="00DF76DC" w:rsidP="00924A4F">
            <w:r w:rsidRPr="00B96C9C">
              <w:t>lei/pers/luna</w:t>
            </w:r>
          </w:p>
        </w:tc>
        <w:tc>
          <w:tcPr>
            <w:tcW w:w="1014" w:type="dxa"/>
            <w:tcBorders>
              <w:top w:val="nil"/>
              <w:left w:val="nil"/>
              <w:bottom w:val="nil"/>
              <w:right w:val="nil"/>
            </w:tcBorders>
            <w:shd w:val="clear" w:color="auto" w:fill="auto"/>
            <w:noWrap/>
            <w:vAlign w:val="center"/>
            <w:hideMark/>
          </w:tcPr>
          <w:p w:rsidR="00DF76DC" w:rsidRPr="00B96C9C" w:rsidRDefault="00DF76DC" w:rsidP="00924A4F">
            <w:r w:rsidRPr="00B96C9C">
              <w:t>8.23</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9.01</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9.50</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10.99</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11.67</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13.53</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15.69</w:t>
            </w:r>
          </w:p>
        </w:tc>
        <w:tc>
          <w:tcPr>
            <w:tcW w:w="1042" w:type="dxa"/>
            <w:tcBorders>
              <w:top w:val="nil"/>
              <w:left w:val="nil"/>
              <w:bottom w:val="nil"/>
              <w:right w:val="single" w:sz="8" w:space="0" w:color="auto"/>
            </w:tcBorders>
            <w:shd w:val="clear" w:color="auto" w:fill="auto"/>
            <w:noWrap/>
            <w:vAlign w:val="center"/>
            <w:hideMark/>
          </w:tcPr>
          <w:p w:rsidR="00DF76DC" w:rsidRPr="00B96C9C" w:rsidRDefault="00DF76DC" w:rsidP="00924A4F">
            <w:r w:rsidRPr="00B96C9C">
              <w:t>18.18</w:t>
            </w:r>
          </w:p>
        </w:tc>
      </w:tr>
      <w:tr w:rsidR="00DF76DC" w:rsidRPr="00B96C9C" w:rsidTr="00392619">
        <w:trPr>
          <w:trHeight w:val="316"/>
        </w:trPr>
        <w:tc>
          <w:tcPr>
            <w:tcW w:w="9321" w:type="dxa"/>
            <w:gridSpan w:val="5"/>
            <w:tcBorders>
              <w:top w:val="single" w:sz="8" w:space="0" w:color="auto"/>
              <w:left w:val="single" w:sz="8" w:space="0" w:color="auto"/>
              <w:bottom w:val="single" w:sz="8" w:space="0" w:color="auto"/>
              <w:right w:val="nil"/>
            </w:tcBorders>
            <w:shd w:val="clear" w:color="auto" w:fill="auto"/>
            <w:noWrap/>
            <w:vAlign w:val="bottom"/>
            <w:hideMark/>
          </w:tcPr>
          <w:p w:rsidR="00DF76DC" w:rsidRPr="00B96C9C" w:rsidRDefault="00DF76DC" w:rsidP="00924A4F">
            <w:r w:rsidRPr="00B96C9C">
              <w:t>Valoare maximala pe tona a taxei/tarifului de salubrizare</w:t>
            </w:r>
          </w:p>
        </w:tc>
        <w:tc>
          <w:tcPr>
            <w:tcW w:w="865" w:type="dxa"/>
            <w:tcBorders>
              <w:top w:val="single" w:sz="8" w:space="0" w:color="auto"/>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865" w:type="dxa"/>
            <w:tcBorders>
              <w:top w:val="single" w:sz="8" w:space="0" w:color="auto"/>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single" w:sz="8" w:space="0" w:color="auto"/>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single" w:sz="8" w:space="0" w:color="auto"/>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single" w:sz="8" w:space="0" w:color="auto"/>
              <w:left w:val="nil"/>
              <w:bottom w:val="single" w:sz="8" w:space="0" w:color="auto"/>
              <w:right w:val="single" w:sz="8" w:space="0" w:color="auto"/>
            </w:tcBorders>
            <w:shd w:val="clear" w:color="auto" w:fill="auto"/>
            <w:noWrap/>
            <w:vAlign w:val="bottom"/>
            <w:hideMark/>
          </w:tcPr>
          <w:p w:rsidR="00DF76DC" w:rsidRPr="00B96C9C" w:rsidRDefault="00DF76DC" w:rsidP="00924A4F">
            <w:r w:rsidRPr="00B96C9C">
              <w:t> </w:t>
            </w:r>
          </w:p>
        </w:tc>
      </w:tr>
      <w:tr w:rsidR="00DF76DC" w:rsidRPr="00B96C9C" w:rsidTr="00392619">
        <w:trPr>
          <w:trHeight w:val="301"/>
        </w:trPr>
        <w:tc>
          <w:tcPr>
            <w:tcW w:w="4579" w:type="dxa"/>
            <w:tcBorders>
              <w:top w:val="nil"/>
              <w:left w:val="single" w:sz="8" w:space="0" w:color="auto"/>
              <w:bottom w:val="nil"/>
              <w:right w:val="single" w:sz="8" w:space="0" w:color="auto"/>
            </w:tcBorders>
            <w:shd w:val="clear" w:color="auto" w:fill="auto"/>
            <w:noWrap/>
            <w:vAlign w:val="bottom"/>
            <w:hideMark/>
          </w:tcPr>
          <w:p w:rsidR="00DF76DC" w:rsidRPr="00B96C9C" w:rsidRDefault="00DF76DC" w:rsidP="00924A4F">
            <w:r w:rsidRPr="00B96C9C">
              <w:t>- TVA inclus</w:t>
            </w:r>
          </w:p>
        </w:tc>
        <w:tc>
          <w:tcPr>
            <w:tcW w:w="1996" w:type="dxa"/>
            <w:tcBorders>
              <w:top w:val="nil"/>
              <w:left w:val="nil"/>
              <w:bottom w:val="nil"/>
              <w:right w:val="single" w:sz="8" w:space="0" w:color="auto"/>
            </w:tcBorders>
            <w:shd w:val="clear" w:color="auto" w:fill="auto"/>
            <w:noWrap/>
            <w:vAlign w:val="bottom"/>
            <w:hideMark/>
          </w:tcPr>
          <w:p w:rsidR="00DF76DC" w:rsidRPr="00B96C9C" w:rsidRDefault="00DF76DC" w:rsidP="00924A4F">
            <w:r w:rsidRPr="00B96C9C">
              <w:t>lei/tona</w:t>
            </w:r>
          </w:p>
        </w:tc>
        <w:tc>
          <w:tcPr>
            <w:tcW w:w="1014" w:type="dxa"/>
            <w:tcBorders>
              <w:top w:val="nil"/>
              <w:left w:val="nil"/>
              <w:bottom w:val="nil"/>
              <w:right w:val="nil"/>
            </w:tcBorders>
            <w:shd w:val="clear" w:color="auto" w:fill="auto"/>
            <w:noWrap/>
            <w:vAlign w:val="center"/>
            <w:hideMark/>
          </w:tcPr>
          <w:p w:rsidR="00DF76DC" w:rsidRPr="00B96C9C" w:rsidRDefault="00DF76DC" w:rsidP="00924A4F">
            <w:r w:rsidRPr="00B96C9C">
              <w:t>614.92</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674.49</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724.74</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853.32</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916.05</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1,005.95</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1,178.19</w:t>
            </w:r>
          </w:p>
        </w:tc>
        <w:tc>
          <w:tcPr>
            <w:tcW w:w="1042" w:type="dxa"/>
            <w:tcBorders>
              <w:top w:val="nil"/>
              <w:left w:val="nil"/>
              <w:bottom w:val="nil"/>
              <w:right w:val="single" w:sz="8" w:space="0" w:color="auto"/>
            </w:tcBorders>
            <w:shd w:val="clear" w:color="auto" w:fill="auto"/>
            <w:noWrap/>
            <w:vAlign w:val="center"/>
            <w:hideMark/>
          </w:tcPr>
          <w:p w:rsidR="00DF76DC" w:rsidRPr="00B96C9C" w:rsidRDefault="00DF76DC" w:rsidP="00924A4F">
            <w:r w:rsidRPr="00B96C9C">
              <w:t>1,380.46</w:t>
            </w:r>
          </w:p>
        </w:tc>
      </w:tr>
      <w:tr w:rsidR="00DF76DC" w:rsidRPr="00B96C9C" w:rsidTr="00392619">
        <w:trPr>
          <w:trHeight w:val="316"/>
        </w:trPr>
        <w:tc>
          <w:tcPr>
            <w:tcW w:w="4579" w:type="dxa"/>
            <w:tcBorders>
              <w:top w:val="nil"/>
              <w:left w:val="single" w:sz="8" w:space="0" w:color="auto"/>
              <w:bottom w:val="single" w:sz="8" w:space="0" w:color="auto"/>
              <w:right w:val="single" w:sz="8" w:space="0" w:color="auto"/>
            </w:tcBorders>
            <w:shd w:val="clear" w:color="auto" w:fill="auto"/>
            <w:noWrap/>
            <w:vAlign w:val="bottom"/>
            <w:hideMark/>
          </w:tcPr>
          <w:p w:rsidR="00DF76DC" w:rsidRPr="00B96C9C" w:rsidRDefault="00DF76DC" w:rsidP="00924A4F">
            <w:r w:rsidRPr="00B96C9C">
              <w:t>- fara TVA</w:t>
            </w:r>
          </w:p>
        </w:tc>
        <w:tc>
          <w:tcPr>
            <w:tcW w:w="1996" w:type="dxa"/>
            <w:tcBorders>
              <w:top w:val="nil"/>
              <w:left w:val="nil"/>
              <w:bottom w:val="single" w:sz="8" w:space="0" w:color="auto"/>
              <w:right w:val="single" w:sz="8" w:space="0" w:color="auto"/>
            </w:tcBorders>
            <w:shd w:val="clear" w:color="auto" w:fill="auto"/>
            <w:noWrap/>
            <w:vAlign w:val="bottom"/>
            <w:hideMark/>
          </w:tcPr>
          <w:p w:rsidR="00DF76DC" w:rsidRPr="00B96C9C" w:rsidRDefault="00DF76DC" w:rsidP="00924A4F">
            <w:r w:rsidRPr="00B96C9C">
              <w:t>lei/tona</w:t>
            </w:r>
          </w:p>
        </w:tc>
        <w:tc>
          <w:tcPr>
            <w:tcW w:w="1014"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516.94</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566.90</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608.75</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716.97</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769.64</w:t>
            </w:r>
          </w:p>
        </w:tc>
        <w:tc>
          <w:tcPr>
            <w:tcW w:w="1042"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845.37</w:t>
            </w:r>
          </w:p>
        </w:tc>
        <w:tc>
          <w:tcPr>
            <w:tcW w:w="1042"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990.13</w:t>
            </w:r>
          </w:p>
        </w:tc>
        <w:tc>
          <w:tcPr>
            <w:tcW w:w="1042" w:type="dxa"/>
            <w:tcBorders>
              <w:top w:val="nil"/>
              <w:left w:val="nil"/>
              <w:bottom w:val="single" w:sz="8" w:space="0" w:color="auto"/>
              <w:right w:val="single" w:sz="8" w:space="0" w:color="auto"/>
            </w:tcBorders>
            <w:shd w:val="clear" w:color="auto" w:fill="auto"/>
            <w:noWrap/>
            <w:vAlign w:val="center"/>
            <w:hideMark/>
          </w:tcPr>
          <w:p w:rsidR="00DF76DC" w:rsidRPr="00B96C9C" w:rsidRDefault="00DF76DC" w:rsidP="00924A4F">
            <w:r w:rsidRPr="00B96C9C">
              <w:t>1,159.74</w:t>
            </w:r>
          </w:p>
        </w:tc>
      </w:tr>
      <w:tr w:rsidR="00DF76DC" w:rsidRPr="00B96C9C" w:rsidTr="00392619">
        <w:trPr>
          <w:trHeight w:val="316"/>
        </w:trPr>
        <w:tc>
          <w:tcPr>
            <w:tcW w:w="9321" w:type="dxa"/>
            <w:gridSpan w:val="5"/>
            <w:tcBorders>
              <w:top w:val="single" w:sz="8" w:space="0" w:color="auto"/>
              <w:left w:val="single" w:sz="8" w:space="0" w:color="auto"/>
              <w:bottom w:val="single" w:sz="8" w:space="0" w:color="auto"/>
              <w:right w:val="nil"/>
            </w:tcBorders>
            <w:shd w:val="clear" w:color="auto" w:fill="auto"/>
            <w:noWrap/>
            <w:vAlign w:val="bottom"/>
            <w:hideMark/>
          </w:tcPr>
          <w:p w:rsidR="00DF76DC" w:rsidRPr="00B96C9C" w:rsidRDefault="00DF76DC" w:rsidP="00924A4F">
            <w:r w:rsidRPr="00B96C9C">
              <w:t>Valoare maximala pe tona a taxei/tarifului de salubrizare</w:t>
            </w:r>
          </w:p>
        </w:tc>
        <w:tc>
          <w:tcPr>
            <w:tcW w:w="865"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865"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nil"/>
              <w:left w:val="nil"/>
              <w:bottom w:val="single" w:sz="8" w:space="0" w:color="auto"/>
              <w:right w:val="nil"/>
            </w:tcBorders>
            <w:shd w:val="clear" w:color="auto" w:fill="auto"/>
            <w:noWrap/>
            <w:vAlign w:val="bottom"/>
            <w:hideMark/>
          </w:tcPr>
          <w:p w:rsidR="00DF76DC" w:rsidRPr="00B96C9C" w:rsidRDefault="00DF76DC" w:rsidP="00924A4F">
            <w:r w:rsidRPr="00B96C9C">
              <w:t> </w:t>
            </w:r>
          </w:p>
        </w:tc>
        <w:tc>
          <w:tcPr>
            <w:tcW w:w="1042" w:type="dxa"/>
            <w:tcBorders>
              <w:top w:val="nil"/>
              <w:left w:val="nil"/>
              <w:bottom w:val="single" w:sz="8" w:space="0" w:color="auto"/>
              <w:right w:val="single" w:sz="8" w:space="0" w:color="auto"/>
            </w:tcBorders>
            <w:shd w:val="clear" w:color="auto" w:fill="auto"/>
            <w:noWrap/>
            <w:vAlign w:val="bottom"/>
            <w:hideMark/>
          </w:tcPr>
          <w:p w:rsidR="00DF76DC" w:rsidRPr="00B96C9C" w:rsidRDefault="00DF76DC" w:rsidP="00924A4F">
            <w:r w:rsidRPr="00B96C9C">
              <w:t> </w:t>
            </w:r>
          </w:p>
        </w:tc>
      </w:tr>
      <w:tr w:rsidR="00DF76DC" w:rsidRPr="00B96C9C" w:rsidTr="00392619">
        <w:trPr>
          <w:trHeight w:val="301"/>
        </w:trPr>
        <w:tc>
          <w:tcPr>
            <w:tcW w:w="4579" w:type="dxa"/>
            <w:tcBorders>
              <w:top w:val="nil"/>
              <w:left w:val="single" w:sz="8" w:space="0" w:color="auto"/>
              <w:bottom w:val="nil"/>
              <w:right w:val="single" w:sz="8" w:space="0" w:color="auto"/>
            </w:tcBorders>
            <w:shd w:val="clear" w:color="auto" w:fill="auto"/>
            <w:noWrap/>
            <w:vAlign w:val="bottom"/>
            <w:hideMark/>
          </w:tcPr>
          <w:p w:rsidR="00DF76DC" w:rsidRPr="00B96C9C" w:rsidRDefault="00DF76DC" w:rsidP="00924A4F">
            <w:r w:rsidRPr="00B96C9C">
              <w:t>- TVA inclus</w:t>
            </w:r>
          </w:p>
        </w:tc>
        <w:tc>
          <w:tcPr>
            <w:tcW w:w="1996" w:type="dxa"/>
            <w:tcBorders>
              <w:top w:val="nil"/>
              <w:left w:val="nil"/>
              <w:bottom w:val="nil"/>
              <w:right w:val="single" w:sz="8" w:space="0" w:color="auto"/>
            </w:tcBorders>
            <w:shd w:val="clear" w:color="auto" w:fill="auto"/>
            <w:noWrap/>
            <w:vAlign w:val="bottom"/>
            <w:hideMark/>
          </w:tcPr>
          <w:p w:rsidR="00DF76DC" w:rsidRPr="00B96C9C" w:rsidRDefault="00DF76DC" w:rsidP="00924A4F">
            <w:r w:rsidRPr="00B96C9C">
              <w:t>EURO/tona</w:t>
            </w:r>
          </w:p>
        </w:tc>
        <w:tc>
          <w:tcPr>
            <w:tcW w:w="1014" w:type="dxa"/>
            <w:tcBorders>
              <w:top w:val="nil"/>
              <w:left w:val="nil"/>
              <w:bottom w:val="nil"/>
              <w:right w:val="nil"/>
            </w:tcBorders>
            <w:shd w:val="clear" w:color="auto" w:fill="auto"/>
            <w:noWrap/>
            <w:vAlign w:val="center"/>
            <w:hideMark/>
          </w:tcPr>
          <w:p w:rsidR="00DF76DC" w:rsidRPr="00B96C9C" w:rsidRDefault="00DF76DC" w:rsidP="00924A4F">
            <w:r w:rsidRPr="00B96C9C">
              <w:t>132.14</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142.30</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152.90</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180.02</w:t>
            </w:r>
          </w:p>
        </w:tc>
        <w:tc>
          <w:tcPr>
            <w:tcW w:w="865" w:type="dxa"/>
            <w:tcBorders>
              <w:top w:val="nil"/>
              <w:left w:val="nil"/>
              <w:bottom w:val="nil"/>
              <w:right w:val="nil"/>
            </w:tcBorders>
            <w:shd w:val="clear" w:color="auto" w:fill="auto"/>
            <w:noWrap/>
            <w:vAlign w:val="center"/>
            <w:hideMark/>
          </w:tcPr>
          <w:p w:rsidR="00DF76DC" w:rsidRPr="00B96C9C" w:rsidRDefault="00DF76DC" w:rsidP="00924A4F">
            <w:r w:rsidRPr="00B96C9C">
              <w:t>193.26</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212.23</w:t>
            </w:r>
          </w:p>
        </w:tc>
        <w:tc>
          <w:tcPr>
            <w:tcW w:w="1042" w:type="dxa"/>
            <w:tcBorders>
              <w:top w:val="nil"/>
              <w:left w:val="nil"/>
              <w:bottom w:val="nil"/>
              <w:right w:val="nil"/>
            </w:tcBorders>
            <w:shd w:val="clear" w:color="auto" w:fill="auto"/>
            <w:noWrap/>
            <w:vAlign w:val="center"/>
            <w:hideMark/>
          </w:tcPr>
          <w:p w:rsidR="00DF76DC" w:rsidRPr="00B96C9C" w:rsidRDefault="00DF76DC" w:rsidP="00924A4F">
            <w:r w:rsidRPr="00B96C9C">
              <w:t>248.56</w:t>
            </w:r>
          </w:p>
        </w:tc>
        <w:tc>
          <w:tcPr>
            <w:tcW w:w="1042" w:type="dxa"/>
            <w:tcBorders>
              <w:top w:val="nil"/>
              <w:left w:val="nil"/>
              <w:bottom w:val="nil"/>
              <w:right w:val="single" w:sz="8" w:space="0" w:color="auto"/>
            </w:tcBorders>
            <w:shd w:val="clear" w:color="auto" w:fill="auto"/>
            <w:noWrap/>
            <w:vAlign w:val="center"/>
            <w:hideMark/>
          </w:tcPr>
          <w:p w:rsidR="00DF76DC" w:rsidRPr="00B96C9C" w:rsidRDefault="00DF76DC" w:rsidP="00924A4F">
            <w:r w:rsidRPr="00B96C9C">
              <w:t>291.24</w:t>
            </w:r>
          </w:p>
        </w:tc>
      </w:tr>
      <w:tr w:rsidR="00DF76DC" w:rsidRPr="00B96C9C" w:rsidTr="00392619">
        <w:trPr>
          <w:trHeight w:val="316"/>
        </w:trPr>
        <w:tc>
          <w:tcPr>
            <w:tcW w:w="4579" w:type="dxa"/>
            <w:tcBorders>
              <w:top w:val="nil"/>
              <w:left w:val="single" w:sz="8" w:space="0" w:color="auto"/>
              <w:bottom w:val="single" w:sz="8" w:space="0" w:color="auto"/>
              <w:right w:val="single" w:sz="8" w:space="0" w:color="auto"/>
            </w:tcBorders>
            <w:shd w:val="clear" w:color="auto" w:fill="auto"/>
            <w:noWrap/>
            <w:vAlign w:val="bottom"/>
            <w:hideMark/>
          </w:tcPr>
          <w:p w:rsidR="00DF76DC" w:rsidRPr="00B96C9C" w:rsidRDefault="00DF76DC" w:rsidP="00924A4F">
            <w:r w:rsidRPr="00B96C9C">
              <w:t>- fara TVA</w:t>
            </w:r>
          </w:p>
        </w:tc>
        <w:tc>
          <w:tcPr>
            <w:tcW w:w="1996" w:type="dxa"/>
            <w:tcBorders>
              <w:top w:val="nil"/>
              <w:left w:val="nil"/>
              <w:bottom w:val="single" w:sz="8" w:space="0" w:color="auto"/>
              <w:right w:val="single" w:sz="8" w:space="0" w:color="auto"/>
            </w:tcBorders>
            <w:shd w:val="clear" w:color="auto" w:fill="auto"/>
            <w:noWrap/>
            <w:vAlign w:val="bottom"/>
            <w:hideMark/>
          </w:tcPr>
          <w:p w:rsidR="00DF76DC" w:rsidRPr="00B96C9C" w:rsidRDefault="00DF76DC" w:rsidP="00924A4F">
            <w:r w:rsidRPr="00B96C9C">
              <w:t>EURO/tona</w:t>
            </w:r>
          </w:p>
        </w:tc>
        <w:tc>
          <w:tcPr>
            <w:tcW w:w="1014"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111.09</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119.60</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128.43</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151.26</w:t>
            </w:r>
          </w:p>
        </w:tc>
        <w:tc>
          <w:tcPr>
            <w:tcW w:w="865"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162.37</w:t>
            </w:r>
          </w:p>
        </w:tc>
        <w:tc>
          <w:tcPr>
            <w:tcW w:w="1042"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178.35</w:t>
            </w:r>
          </w:p>
        </w:tc>
        <w:tc>
          <w:tcPr>
            <w:tcW w:w="1042" w:type="dxa"/>
            <w:tcBorders>
              <w:top w:val="nil"/>
              <w:left w:val="nil"/>
              <w:bottom w:val="single" w:sz="8" w:space="0" w:color="auto"/>
              <w:right w:val="nil"/>
            </w:tcBorders>
            <w:shd w:val="clear" w:color="auto" w:fill="auto"/>
            <w:noWrap/>
            <w:vAlign w:val="center"/>
            <w:hideMark/>
          </w:tcPr>
          <w:p w:rsidR="00DF76DC" w:rsidRPr="00B96C9C" w:rsidRDefault="00DF76DC" w:rsidP="00924A4F">
            <w:r w:rsidRPr="00B96C9C">
              <w:t>208.89</w:t>
            </w:r>
          </w:p>
        </w:tc>
        <w:tc>
          <w:tcPr>
            <w:tcW w:w="1042" w:type="dxa"/>
            <w:tcBorders>
              <w:top w:val="nil"/>
              <w:left w:val="nil"/>
              <w:bottom w:val="single" w:sz="8" w:space="0" w:color="auto"/>
              <w:right w:val="single" w:sz="8" w:space="0" w:color="auto"/>
            </w:tcBorders>
            <w:shd w:val="clear" w:color="auto" w:fill="auto"/>
            <w:noWrap/>
            <w:vAlign w:val="center"/>
            <w:hideMark/>
          </w:tcPr>
          <w:p w:rsidR="00DF76DC" w:rsidRPr="00B96C9C" w:rsidRDefault="00DF76DC" w:rsidP="00924A4F">
            <w:r w:rsidRPr="00B96C9C">
              <w:t>244.67</w:t>
            </w:r>
          </w:p>
        </w:tc>
      </w:tr>
    </w:tbl>
    <w:p w:rsidR="00DF76DC" w:rsidRPr="00B96C9C" w:rsidRDefault="00DF76DC" w:rsidP="00924A4F"/>
    <w:p w:rsidR="00DF76DC" w:rsidRPr="00B96C9C" w:rsidRDefault="00DF76DC" w:rsidP="00924A4F"/>
    <w:p w:rsidR="00DF76DC" w:rsidRPr="00B96C9C" w:rsidRDefault="00DF76DC" w:rsidP="00924A4F">
      <w:pPr>
        <w:sectPr w:rsidR="00DF76DC" w:rsidRPr="00B96C9C" w:rsidSect="00BE41E4">
          <w:pgSz w:w="16840" w:h="11910" w:orient="landscape"/>
          <w:pgMar w:top="1300" w:right="1380" w:bottom="1300" w:left="1320" w:header="709" w:footer="1134" w:gutter="0"/>
          <w:pgNumType w:start="153"/>
          <w:cols w:space="720"/>
          <w:docGrid w:linePitch="299"/>
        </w:sectPr>
      </w:pPr>
      <w:r w:rsidRPr="00B96C9C">
        <w:br w:type="page"/>
      </w:r>
    </w:p>
    <w:p w:rsidR="00DF76DC" w:rsidRDefault="00DF76DC" w:rsidP="00924A4F">
      <w:pPr>
        <w:pStyle w:val="Heading1"/>
        <w:numPr>
          <w:ilvl w:val="1"/>
          <w:numId w:val="112"/>
        </w:numPr>
      </w:pPr>
      <w:bookmarkStart w:id="327" w:name="_bookmark294"/>
      <w:bookmarkStart w:id="328" w:name="_Toc26870621"/>
      <w:bookmarkEnd w:id="327"/>
      <w:r w:rsidRPr="00C1752B">
        <w:lastRenderedPageBreak/>
        <w:t>Compararea costului mediu unitar pe județ cu taxa/tariful maxim suportabil plătit de către utilizatorii sistemului</w:t>
      </w:r>
      <w:bookmarkEnd w:id="328"/>
    </w:p>
    <w:p w:rsidR="007A7B64" w:rsidRDefault="007A7B64" w:rsidP="00924A4F"/>
    <w:p w:rsidR="00DF76DC" w:rsidRPr="00926E9E" w:rsidRDefault="00DF76DC" w:rsidP="00392619">
      <w:pPr>
        <w:jc w:val="both"/>
      </w:pPr>
      <w:r w:rsidRPr="00B96C9C">
        <w:t>Tariful</w:t>
      </w:r>
      <w:r w:rsidR="00F93F14">
        <w:t xml:space="preserve"> </w:t>
      </w:r>
      <w:r w:rsidRPr="00B96C9C">
        <w:t>maximal</w:t>
      </w:r>
      <w:r w:rsidR="00F93F14">
        <w:t xml:space="preserve"> </w:t>
      </w:r>
      <w:r w:rsidRPr="00B96C9C">
        <w:t>suportabil</w:t>
      </w:r>
      <w:r w:rsidRPr="00926E9E">
        <w:t xml:space="preserve"> prezentat in tabelul anterior reprezintă </w:t>
      </w:r>
      <w:r w:rsidRPr="00B96C9C">
        <w:t>nivelul</w:t>
      </w:r>
      <w:r w:rsidR="003F2616">
        <w:t xml:space="preserve"> </w:t>
      </w:r>
      <w:r w:rsidRPr="00B96C9C">
        <w:t>maxim</w:t>
      </w:r>
      <w:r w:rsidR="003F2616">
        <w:t xml:space="preserve"> </w:t>
      </w:r>
      <w:r w:rsidRPr="00B96C9C">
        <w:t>până</w:t>
      </w:r>
      <w:r w:rsidR="003F2616">
        <w:t xml:space="preserve"> </w:t>
      </w:r>
      <w:r w:rsidRPr="00926E9E">
        <w:t>la</w:t>
      </w:r>
      <w:r w:rsidR="003F2616" w:rsidRPr="00926E9E">
        <w:t xml:space="preserve"> </w:t>
      </w:r>
      <w:r w:rsidRPr="00926E9E">
        <w:t>care</w:t>
      </w:r>
      <w:r w:rsidR="003F2616" w:rsidRPr="00926E9E">
        <w:t xml:space="preserve"> </w:t>
      </w:r>
      <w:r w:rsidRPr="00926E9E">
        <w:t>pot</w:t>
      </w:r>
      <w:r w:rsidRPr="00B96C9C">
        <w:t xml:space="preserve"> fi</w:t>
      </w:r>
      <w:r w:rsidR="00F93F14">
        <w:t xml:space="preserve"> </w:t>
      </w:r>
      <w:r w:rsidRPr="00B96C9C">
        <w:t>crescute</w:t>
      </w:r>
      <w:r w:rsidR="00F93F14">
        <w:t xml:space="preserve"> </w:t>
      </w:r>
      <w:r w:rsidRPr="00B96C9C">
        <w:t>taxele/tarifele</w:t>
      </w:r>
      <w:r w:rsidR="00F93F14">
        <w:t xml:space="preserve"> </w:t>
      </w:r>
      <w:r w:rsidRPr="00B96C9C">
        <w:t xml:space="preserve">serviciului </w:t>
      </w:r>
      <w:r w:rsidRPr="00926E9E">
        <w:t>de</w:t>
      </w:r>
      <w:r w:rsidR="00F93F14" w:rsidRPr="00926E9E">
        <w:t xml:space="preserve"> </w:t>
      </w:r>
      <w:r w:rsidRPr="00B96C9C">
        <w:t>salubrizare fără a afecta capacitatea de plată a utilizatorilor și, pe cale de consecință, sustenabilitatea sistemului integrat de gestionare a deșeurilor .</w:t>
      </w:r>
    </w:p>
    <w:p w:rsidR="00392619" w:rsidRDefault="00392619" w:rsidP="00392619">
      <w:pPr>
        <w:jc w:val="both"/>
      </w:pPr>
    </w:p>
    <w:p w:rsidR="00DF76DC" w:rsidRPr="00B96C9C" w:rsidRDefault="00DF76DC" w:rsidP="00392619">
      <w:pPr>
        <w:jc w:val="both"/>
      </w:pPr>
      <w:r w:rsidRPr="00B96C9C">
        <w:t xml:space="preserve">Tariful care se va stabili va trebui, pe de o parte să se incadreze în criteriul de suportabilitate și, de cealaltă parte, să acopere costurile aferente managementului integrat al deșeurilor la nivel județean. </w:t>
      </w:r>
    </w:p>
    <w:p w:rsidR="00392619" w:rsidRDefault="00392619" w:rsidP="00392619">
      <w:pPr>
        <w:jc w:val="both"/>
      </w:pPr>
    </w:p>
    <w:p w:rsidR="00DF76DC" w:rsidRPr="00B96C9C" w:rsidRDefault="00DF76DC" w:rsidP="00392619">
      <w:pPr>
        <w:jc w:val="both"/>
      </w:pPr>
      <w:r w:rsidRPr="00B96C9C">
        <w:t>Conform</w:t>
      </w:r>
      <w:r w:rsidR="00F93F14">
        <w:t xml:space="preserve"> </w:t>
      </w:r>
      <w:r w:rsidRPr="00B96C9C">
        <w:t>metodologiei</w:t>
      </w:r>
      <w:r w:rsidR="00F93F14">
        <w:t xml:space="preserve"> </w:t>
      </w:r>
      <w:r w:rsidRPr="00B96C9C">
        <w:t>PJGD,</w:t>
      </w:r>
      <w:r w:rsidR="00F93F14">
        <w:t xml:space="preserve"> </w:t>
      </w:r>
      <w:r w:rsidRPr="00B96C9C">
        <w:t>cerința</w:t>
      </w:r>
      <w:r w:rsidR="00F93F14">
        <w:t xml:space="preserve"> </w:t>
      </w:r>
      <w:r w:rsidRPr="00B96C9C">
        <w:t>minimă</w:t>
      </w:r>
      <w:r w:rsidR="00F93F14">
        <w:t xml:space="preserve"> </w:t>
      </w:r>
      <w:r w:rsidRPr="00B96C9C">
        <w:t>pentru</w:t>
      </w:r>
      <w:r w:rsidR="00F93F14">
        <w:t xml:space="preserve"> </w:t>
      </w:r>
      <w:r w:rsidRPr="00B96C9C">
        <w:t>ca</w:t>
      </w:r>
      <w:r w:rsidR="00F93F14">
        <w:t xml:space="preserve"> </w:t>
      </w:r>
      <w:r w:rsidRPr="00B96C9C">
        <w:t>proiectele</w:t>
      </w:r>
      <w:r w:rsidR="00F93F14">
        <w:t xml:space="preserve"> </w:t>
      </w:r>
      <w:r w:rsidRPr="00B96C9C">
        <w:t>să</w:t>
      </w:r>
      <w:r w:rsidR="00F93F14">
        <w:t xml:space="preserve"> </w:t>
      </w:r>
      <w:r w:rsidRPr="00B96C9C">
        <w:t>fie</w:t>
      </w:r>
      <w:r w:rsidR="00F93F14">
        <w:t xml:space="preserve"> </w:t>
      </w:r>
      <w:r w:rsidRPr="00B96C9C">
        <w:t>viabile</w:t>
      </w:r>
      <w:r w:rsidR="00F93F14">
        <w:t xml:space="preserve"> </w:t>
      </w:r>
      <w:r w:rsidRPr="00B96C9C">
        <w:t>este</w:t>
      </w:r>
      <w:r w:rsidR="00F93F14">
        <w:t xml:space="preserve"> </w:t>
      </w:r>
      <w:r w:rsidRPr="00B96C9C">
        <w:t>ca</w:t>
      </w:r>
      <w:r w:rsidR="00F93F14">
        <w:t xml:space="preserve"> </w:t>
      </w:r>
      <w:r w:rsidRPr="00B96C9C">
        <w:t>fluxurile</w:t>
      </w:r>
      <w:r w:rsidR="00F93F14">
        <w:t xml:space="preserve"> </w:t>
      </w:r>
      <w:r w:rsidRPr="00B96C9C">
        <w:t>veniturilor</w:t>
      </w:r>
      <w:r w:rsidR="00F93F14">
        <w:t xml:space="preserve"> </w:t>
      </w:r>
      <w:r w:rsidRPr="00B96C9C">
        <w:t>să</w:t>
      </w:r>
      <w:r w:rsidR="00F93F14">
        <w:t xml:space="preserve"> </w:t>
      </w:r>
      <w:r w:rsidRPr="00B96C9C">
        <w:t>permită</w:t>
      </w:r>
      <w:r w:rsidR="00F93F14">
        <w:t xml:space="preserve"> </w:t>
      </w:r>
      <w:r w:rsidRPr="00B96C9C">
        <w:t>acoperirea</w:t>
      </w:r>
      <w:r w:rsidR="00F93F14">
        <w:t xml:space="preserve"> </w:t>
      </w:r>
      <w:r w:rsidRPr="00B96C9C">
        <w:t>costurilor</w:t>
      </w:r>
      <w:r w:rsidR="00F93F14">
        <w:t xml:space="preserve"> </w:t>
      </w:r>
      <w:r w:rsidRPr="00B96C9C">
        <w:t>de</w:t>
      </w:r>
      <w:r w:rsidR="00F93F14">
        <w:t xml:space="preserve"> </w:t>
      </w:r>
      <w:r w:rsidRPr="00B96C9C">
        <w:t>operare</w:t>
      </w:r>
      <w:r w:rsidR="00F93F14">
        <w:t xml:space="preserve"> </w:t>
      </w:r>
      <w:r w:rsidRPr="00B96C9C">
        <w:t>și</w:t>
      </w:r>
      <w:r w:rsidR="00F93F14">
        <w:t xml:space="preserve"> </w:t>
      </w:r>
      <w:r w:rsidRPr="00B96C9C">
        <w:t>întreținere</w:t>
      </w:r>
      <w:r w:rsidR="00F93F14">
        <w:t xml:space="preserve"> </w:t>
      </w:r>
      <w:r w:rsidRPr="00B96C9C">
        <w:t>ale</w:t>
      </w:r>
      <w:r w:rsidR="00F93F14">
        <w:t xml:space="preserve"> </w:t>
      </w:r>
      <w:r w:rsidRPr="00B96C9C">
        <w:t>sistemului</w:t>
      </w:r>
      <w:r w:rsidR="00F93F14">
        <w:t xml:space="preserve"> </w:t>
      </w:r>
      <w:r w:rsidRPr="00B96C9C">
        <w:t>de</w:t>
      </w:r>
      <w:r w:rsidR="00F93F14">
        <w:t xml:space="preserve"> </w:t>
      </w:r>
      <w:r w:rsidRPr="00B96C9C">
        <w:t>gestionare</w:t>
      </w:r>
      <w:r w:rsidR="00F93F14">
        <w:t xml:space="preserve"> </w:t>
      </w:r>
      <w:r w:rsidRPr="00B96C9C">
        <w:t>a</w:t>
      </w:r>
      <w:r w:rsidR="00F93F14">
        <w:t xml:space="preserve"> </w:t>
      </w:r>
      <w:r w:rsidRPr="00B96C9C">
        <w:t>deșeurilor.</w:t>
      </w:r>
    </w:p>
    <w:p w:rsidR="00392619" w:rsidRDefault="00392619" w:rsidP="00392619">
      <w:pPr>
        <w:jc w:val="both"/>
      </w:pPr>
    </w:p>
    <w:p w:rsidR="00DF76DC" w:rsidRPr="00B96C9C" w:rsidRDefault="00DF76DC" w:rsidP="00392619">
      <w:pPr>
        <w:jc w:val="both"/>
      </w:pPr>
      <w:r w:rsidRPr="00B96C9C">
        <w:t>Pentru</w:t>
      </w:r>
      <w:r w:rsidR="00F93F14">
        <w:t xml:space="preserve"> </w:t>
      </w:r>
      <w:r w:rsidRPr="00B96C9C">
        <w:t>verificarea</w:t>
      </w:r>
      <w:r w:rsidR="00F93F14">
        <w:t xml:space="preserve"> </w:t>
      </w:r>
      <w:r w:rsidRPr="00B96C9C">
        <w:t>viabilității</w:t>
      </w:r>
      <w:r w:rsidR="00F93F14">
        <w:t xml:space="preserve"> </w:t>
      </w:r>
      <w:r w:rsidRPr="00B96C9C">
        <w:t>alternativei propuse,</w:t>
      </w:r>
      <w:r w:rsidR="00F93F14">
        <w:t xml:space="preserve"> </w:t>
      </w:r>
      <w:r w:rsidRPr="00B96C9C">
        <w:t>au</w:t>
      </w:r>
      <w:r w:rsidR="00F93F14">
        <w:t xml:space="preserve"> </w:t>
      </w:r>
      <w:r w:rsidRPr="00B96C9C">
        <w:t>fost</w:t>
      </w:r>
      <w:r w:rsidR="00F93F14">
        <w:t xml:space="preserve"> </w:t>
      </w:r>
      <w:r w:rsidRPr="00B96C9C">
        <w:t>parcurse următoarele</w:t>
      </w:r>
      <w:r w:rsidR="00F93F14">
        <w:t xml:space="preserve"> </w:t>
      </w:r>
      <w:r w:rsidRPr="00B96C9C">
        <w:t>etape:</w:t>
      </w:r>
    </w:p>
    <w:p w:rsidR="00DF76DC" w:rsidRPr="00B96C9C" w:rsidRDefault="00F93F14" w:rsidP="00392619">
      <w:pPr>
        <w:pStyle w:val="ListParagraph"/>
        <w:numPr>
          <w:ilvl w:val="2"/>
          <w:numId w:val="125"/>
        </w:numPr>
        <w:jc w:val="both"/>
      </w:pPr>
      <w:r w:rsidRPr="00B96C9C">
        <w:t>V</w:t>
      </w:r>
      <w:r w:rsidR="00DF76DC" w:rsidRPr="00B96C9C">
        <w:t>erificarea</w:t>
      </w:r>
      <w:r>
        <w:t xml:space="preserve"> </w:t>
      </w:r>
      <w:r w:rsidR="00DF76DC" w:rsidRPr="00B96C9C">
        <w:t>capacității</w:t>
      </w:r>
      <w:r>
        <w:t xml:space="preserve"> </w:t>
      </w:r>
      <w:r w:rsidR="00DF76DC" w:rsidRPr="00B96C9C">
        <w:t>tarifului</w:t>
      </w:r>
      <w:r>
        <w:t xml:space="preserve"> </w:t>
      </w:r>
      <w:r w:rsidR="00DF76DC" w:rsidRPr="00B96C9C">
        <w:t>maxim</w:t>
      </w:r>
      <w:r>
        <w:t xml:space="preserve"> </w:t>
      </w:r>
      <w:r w:rsidR="00DF76DC" w:rsidRPr="00B96C9C">
        <w:t>suportabil</w:t>
      </w:r>
      <w:r>
        <w:t xml:space="preserve"> </w:t>
      </w:r>
      <w:r w:rsidR="00DF76DC" w:rsidRPr="00B96C9C">
        <w:t>de</w:t>
      </w:r>
      <w:r>
        <w:t xml:space="preserve"> </w:t>
      </w:r>
      <w:r w:rsidR="00DF76DC" w:rsidRPr="00B96C9C">
        <w:t>a</w:t>
      </w:r>
      <w:r>
        <w:t xml:space="preserve"> </w:t>
      </w:r>
      <w:r w:rsidR="00DF76DC" w:rsidRPr="00B96C9C">
        <w:t>acoperi</w:t>
      </w:r>
      <w:r>
        <w:t xml:space="preserve"> </w:t>
      </w:r>
      <w:r w:rsidR="00DF76DC" w:rsidRPr="00B96C9C">
        <w:t>costurile</w:t>
      </w:r>
      <w:r>
        <w:t xml:space="preserve"> </w:t>
      </w:r>
      <w:r w:rsidR="00DF76DC" w:rsidRPr="00B96C9C">
        <w:t>de</w:t>
      </w:r>
      <w:r>
        <w:t xml:space="preserve"> </w:t>
      </w:r>
      <w:r w:rsidR="00DF76DC" w:rsidRPr="00B96C9C">
        <w:t>operare</w:t>
      </w:r>
      <w:r>
        <w:t xml:space="preserve"> </w:t>
      </w:r>
      <w:r w:rsidR="00DF76DC" w:rsidRPr="00B96C9C">
        <w:t>și</w:t>
      </w:r>
      <w:r>
        <w:t xml:space="preserve"> </w:t>
      </w:r>
      <w:r w:rsidR="00DF76DC" w:rsidRPr="00B96C9C">
        <w:t>întreținerea sistemului de</w:t>
      </w:r>
      <w:r>
        <w:t xml:space="preserve"> </w:t>
      </w:r>
      <w:r w:rsidR="00DF76DC" w:rsidRPr="00B96C9C">
        <w:t>gestionare adeșeurilor</w:t>
      </w:r>
    </w:p>
    <w:p w:rsidR="00DF76DC" w:rsidRPr="00B96C9C" w:rsidRDefault="00F93F14" w:rsidP="00392619">
      <w:pPr>
        <w:pStyle w:val="ListParagraph"/>
        <w:numPr>
          <w:ilvl w:val="2"/>
          <w:numId w:val="125"/>
        </w:numPr>
        <w:jc w:val="both"/>
      </w:pPr>
      <w:r w:rsidRPr="00B96C9C">
        <w:t>V</w:t>
      </w:r>
      <w:r w:rsidR="00DF76DC" w:rsidRPr="00B96C9C">
        <w:t>erificarea</w:t>
      </w:r>
      <w:r>
        <w:t xml:space="preserve"> </w:t>
      </w:r>
      <w:r w:rsidR="00DF76DC" w:rsidRPr="00B96C9C">
        <w:t>măsurii</w:t>
      </w:r>
      <w:r>
        <w:t xml:space="preserve"> </w:t>
      </w:r>
      <w:r w:rsidR="00DF76DC" w:rsidRPr="00924A4F">
        <w:rPr>
          <w:spacing w:val="1"/>
        </w:rPr>
        <w:t>în</w:t>
      </w:r>
      <w:r w:rsidRPr="00924A4F">
        <w:rPr>
          <w:spacing w:val="1"/>
        </w:rPr>
        <w:t xml:space="preserve"> </w:t>
      </w:r>
      <w:r w:rsidR="00DF76DC" w:rsidRPr="00B96C9C">
        <w:t>care</w:t>
      </w:r>
      <w:r>
        <w:t xml:space="preserve"> </w:t>
      </w:r>
      <w:r w:rsidR="00DF76DC" w:rsidRPr="00B96C9C">
        <w:t>tariful</w:t>
      </w:r>
      <w:r>
        <w:t xml:space="preserve"> </w:t>
      </w:r>
      <w:r w:rsidR="00DF76DC" w:rsidRPr="00B96C9C">
        <w:t>maxim</w:t>
      </w:r>
      <w:r>
        <w:t xml:space="preserve"> </w:t>
      </w:r>
      <w:r w:rsidR="00DF76DC" w:rsidRPr="00B96C9C">
        <w:t>suportabil</w:t>
      </w:r>
      <w:r>
        <w:t xml:space="preserve"> </w:t>
      </w:r>
      <w:r w:rsidR="00DF76DC" w:rsidRPr="00B96C9C">
        <w:t>acoperă</w:t>
      </w:r>
      <w:r>
        <w:t xml:space="preserve"> </w:t>
      </w:r>
      <w:r w:rsidR="00DF76DC" w:rsidRPr="00B96C9C">
        <w:t>costurile</w:t>
      </w:r>
      <w:r>
        <w:t xml:space="preserve"> </w:t>
      </w:r>
      <w:r w:rsidR="00DF76DC" w:rsidRPr="00B96C9C">
        <w:t>totale</w:t>
      </w:r>
      <w:r>
        <w:t xml:space="preserve"> </w:t>
      </w:r>
      <w:r w:rsidR="00DF76DC" w:rsidRPr="00B96C9C">
        <w:t>pentru</w:t>
      </w:r>
      <w:r>
        <w:t xml:space="preserve"> </w:t>
      </w:r>
      <w:r w:rsidR="00DF76DC" w:rsidRPr="00B96C9C">
        <w:t>întregul</w:t>
      </w:r>
      <w:r w:rsidR="003F2616">
        <w:t xml:space="preserve"> </w:t>
      </w:r>
      <w:r w:rsidR="00DF76DC" w:rsidRPr="00B96C9C">
        <w:t>sistem</w:t>
      </w:r>
      <w:r>
        <w:t xml:space="preserve"> </w:t>
      </w:r>
      <w:r w:rsidR="00DF76DC" w:rsidRPr="00B96C9C">
        <w:t>de</w:t>
      </w:r>
      <w:r>
        <w:t xml:space="preserve"> </w:t>
      </w:r>
      <w:r w:rsidR="00DF76DC" w:rsidRPr="00B96C9C">
        <w:t>gestionare a</w:t>
      </w:r>
      <w:r>
        <w:t xml:space="preserve"> </w:t>
      </w:r>
      <w:r w:rsidR="00DF76DC" w:rsidRPr="00B96C9C">
        <w:t>deșeurilor.</w:t>
      </w:r>
    </w:p>
    <w:p w:rsidR="00DF76DC" w:rsidRPr="00B96C9C" w:rsidRDefault="00DF76DC" w:rsidP="00924A4F"/>
    <w:p w:rsidR="00DF76DC" w:rsidRPr="00B96C9C" w:rsidRDefault="00DF76DC" w:rsidP="00924A4F">
      <w:r w:rsidRPr="00B96C9C">
        <w:t>Rezultatele</w:t>
      </w:r>
      <w:r w:rsidR="00F93F14">
        <w:t xml:space="preserve"> </w:t>
      </w:r>
      <w:r w:rsidRPr="00B96C9C">
        <w:t>sunt</w:t>
      </w:r>
      <w:r w:rsidR="00F93F14">
        <w:t xml:space="preserve"> </w:t>
      </w:r>
      <w:r w:rsidRPr="00B96C9C">
        <w:t>prezentate</w:t>
      </w:r>
      <w:r w:rsidR="00F93F14">
        <w:t xml:space="preserve"> </w:t>
      </w:r>
      <w:r w:rsidRPr="00B96C9C">
        <w:t>în</w:t>
      </w:r>
      <w:r w:rsidR="00F93F14">
        <w:t xml:space="preserve"> </w:t>
      </w:r>
      <w:r w:rsidRPr="00B96C9C">
        <w:t>tabelul</w:t>
      </w:r>
      <w:r w:rsidR="00F93F14">
        <w:t xml:space="preserve"> </w:t>
      </w:r>
      <w:r w:rsidRPr="00B96C9C">
        <w:t>următor:</w:t>
      </w:r>
    </w:p>
    <w:p w:rsidR="00DF76DC" w:rsidRPr="00F93F14" w:rsidRDefault="00DF76DC" w:rsidP="00392619">
      <w:pPr>
        <w:pStyle w:val="Heading40"/>
        <w:jc w:val="center"/>
      </w:pPr>
      <w:bookmarkStart w:id="329" w:name="_Toc26870786"/>
      <w:r w:rsidRPr="00B26375">
        <w:t>Tabel 9</w:t>
      </w:r>
      <w:r w:rsidR="00E24378">
        <w:t>.</w:t>
      </w:r>
      <w:r w:rsidR="00AD344F" w:rsidRPr="00B26375">
        <w:fldChar w:fldCharType="begin"/>
      </w:r>
      <w:r w:rsidRPr="00B26375">
        <w:instrText xml:space="preserve"> SEQ Tabel_ \* ARABIC \s 1 </w:instrText>
      </w:r>
      <w:r w:rsidR="00AD344F" w:rsidRPr="00B26375">
        <w:fldChar w:fldCharType="separate"/>
      </w:r>
      <w:r w:rsidR="00684285" w:rsidRPr="00B26375">
        <w:t>2</w:t>
      </w:r>
      <w:r w:rsidR="00AD344F" w:rsidRPr="00B26375">
        <w:fldChar w:fldCharType="end"/>
      </w:r>
      <w:r w:rsidRPr="00B26375">
        <w:t xml:space="preserve"> Compararea costului mediu unitar cu taxa/tariful maxim suportabil</w:t>
      </w:r>
      <w:bookmarkEnd w:id="329"/>
    </w:p>
    <w:tbl>
      <w:tblPr>
        <w:tblW w:w="10393" w:type="dxa"/>
        <w:jc w:val="center"/>
        <w:tblLook w:val="04A0" w:firstRow="1" w:lastRow="0" w:firstColumn="1" w:lastColumn="0" w:noHBand="0" w:noVBand="1"/>
      </w:tblPr>
      <w:tblGrid>
        <w:gridCol w:w="2111"/>
        <w:gridCol w:w="1170"/>
        <w:gridCol w:w="889"/>
        <w:gridCol w:w="889"/>
        <w:gridCol w:w="889"/>
        <w:gridCol w:w="889"/>
        <w:gridCol w:w="889"/>
        <w:gridCol w:w="889"/>
        <w:gridCol w:w="889"/>
        <w:gridCol w:w="889"/>
      </w:tblGrid>
      <w:tr w:rsidR="00DF76DC" w:rsidRPr="00B96C9C" w:rsidTr="006A3632">
        <w:trPr>
          <w:trHeight w:hRule="exact" w:val="780"/>
          <w:jc w:val="center"/>
        </w:trPr>
        <w:tc>
          <w:tcPr>
            <w:tcW w:w="2589" w:type="dxa"/>
            <w:tcBorders>
              <w:top w:val="single" w:sz="8" w:space="0" w:color="auto"/>
              <w:left w:val="single" w:sz="8" w:space="0" w:color="auto"/>
              <w:bottom w:val="single" w:sz="8" w:space="0" w:color="auto"/>
              <w:right w:val="nil"/>
            </w:tcBorders>
            <w:shd w:val="clear" w:color="000000" w:fill="D9D9D9"/>
            <w:vAlign w:val="center"/>
            <w:hideMark/>
          </w:tcPr>
          <w:p w:rsidR="00DF76DC" w:rsidRPr="00B96C9C" w:rsidRDefault="00DF76DC" w:rsidP="00924A4F">
            <w:r w:rsidRPr="00B96C9C">
              <w:t>Comparare tarife - costuri</w:t>
            </w:r>
          </w:p>
        </w:tc>
        <w:tc>
          <w:tcPr>
            <w:tcW w:w="108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DF76DC" w:rsidRPr="00B96C9C" w:rsidRDefault="00DF76DC" w:rsidP="00924A4F">
            <w:r w:rsidRPr="00B96C9C">
              <w:t>UM</w:t>
            </w:r>
          </w:p>
        </w:tc>
        <w:tc>
          <w:tcPr>
            <w:tcW w:w="840" w:type="dxa"/>
            <w:tcBorders>
              <w:top w:val="single" w:sz="8" w:space="0" w:color="auto"/>
              <w:left w:val="nil"/>
              <w:bottom w:val="single" w:sz="8" w:space="0" w:color="auto"/>
              <w:right w:val="single" w:sz="4" w:space="0" w:color="auto"/>
            </w:tcBorders>
            <w:shd w:val="clear" w:color="000000" w:fill="D9D9D9"/>
            <w:noWrap/>
            <w:vAlign w:val="center"/>
            <w:hideMark/>
          </w:tcPr>
          <w:p w:rsidR="00DF76DC" w:rsidRPr="00B96C9C" w:rsidRDefault="00DF76DC" w:rsidP="00924A4F">
            <w:r w:rsidRPr="00B96C9C">
              <w:t>2018</w:t>
            </w:r>
          </w:p>
        </w:tc>
        <w:tc>
          <w:tcPr>
            <w:tcW w:w="840" w:type="dxa"/>
            <w:tcBorders>
              <w:top w:val="single" w:sz="8" w:space="0" w:color="auto"/>
              <w:left w:val="nil"/>
              <w:bottom w:val="single" w:sz="8" w:space="0" w:color="auto"/>
              <w:right w:val="single" w:sz="4" w:space="0" w:color="auto"/>
            </w:tcBorders>
            <w:shd w:val="clear" w:color="000000" w:fill="D9D9D9"/>
            <w:noWrap/>
            <w:vAlign w:val="center"/>
            <w:hideMark/>
          </w:tcPr>
          <w:p w:rsidR="00DF76DC" w:rsidRPr="00B96C9C" w:rsidRDefault="00DF76DC" w:rsidP="00924A4F">
            <w:r w:rsidRPr="00B96C9C">
              <w:t>2019</w:t>
            </w:r>
          </w:p>
        </w:tc>
        <w:tc>
          <w:tcPr>
            <w:tcW w:w="840" w:type="dxa"/>
            <w:tcBorders>
              <w:top w:val="single" w:sz="8" w:space="0" w:color="auto"/>
              <w:left w:val="nil"/>
              <w:bottom w:val="single" w:sz="8" w:space="0" w:color="auto"/>
              <w:right w:val="single" w:sz="4" w:space="0" w:color="auto"/>
            </w:tcBorders>
            <w:shd w:val="clear" w:color="000000" w:fill="D9D9D9"/>
            <w:noWrap/>
            <w:vAlign w:val="center"/>
            <w:hideMark/>
          </w:tcPr>
          <w:p w:rsidR="00DF76DC" w:rsidRPr="00B96C9C" w:rsidRDefault="00DF76DC" w:rsidP="00924A4F">
            <w:r w:rsidRPr="00B96C9C">
              <w:t>2020</w:t>
            </w:r>
          </w:p>
        </w:tc>
        <w:tc>
          <w:tcPr>
            <w:tcW w:w="840" w:type="dxa"/>
            <w:tcBorders>
              <w:top w:val="single" w:sz="8" w:space="0" w:color="auto"/>
              <w:left w:val="nil"/>
              <w:bottom w:val="single" w:sz="8" w:space="0" w:color="auto"/>
              <w:right w:val="single" w:sz="4" w:space="0" w:color="auto"/>
            </w:tcBorders>
            <w:shd w:val="clear" w:color="000000" w:fill="D9D9D9"/>
            <w:noWrap/>
            <w:vAlign w:val="center"/>
            <w:hideMark/>
          </w:tcPr>
          <w:p w:rsidR="00DF76DC" w:rsidRPr="00B96C9C" w:rsidRDefault="00DF76DC" w:rsidP="00924A4F">
            <w:r w:rsidRPr="00B96C9C">
              <w:t>2023</w:t>
            </w:r>
          </w:p>
        </w:tc>
        <w:tc>
          <w:tcPr>
            <w:tcW w:w="840" w:type="dxa"/>
            <w:tcBorders>
              <w:top w:val="single" w:sz="8" w:space="0" w:color="auto"/>
              <w:left w:val="nil"/>
              <w:bottom w:val="single" w:sz="8" w:space="0" w:color="auto"/>
              <w:right w:val="single" w:sz="4" w:space="0" w:color="auto"/>
            </w:tcBorders>
            <w:shd w:val="clear" w:color="000000" w:fill="D9D9D9"/>
            <w:noWrap/>
            <w:vAlign w:val="center"/>
            <w:hideMark/>
          </w:tcPr>
          <w:p w:rsidR="00DF76DC" w:rsidRPr="00B96C9C" w:rsidRDefault="00DF76DC" w:rsidP="00924A4F">
            <w:r w:rsidRPr="00B96C9C">
              <w:t>2025</w:t>
            </w:r>
          </w:p>
        </w:tc>
        <w:tc>
          <w:tcPr>
            <w:tcW w:w="840" w:type="dxa"/>
            <w:tcBorders>
              <w:top w:val="single" w:sz="8" w:space="0" w:color="auto"/>
              <w:left w:val="nil"/>
              <w:bottom w:val="single" w:sz="8" w:space="0" w:color="auto"/>
              <w:right w:val="single" w:sz="4" w:space="0" w:color="auto"/>
            </w:tcBorders>
            <w:shd w:val="clear" w:color="000000" w:fill="D9D9D9"/>
            <w:noWrap/>
            <w:vAlign w:val="center"/>
            <w:hideMark/>
          </w:tcPr>
          <w:p w:rsidR="00DF76DC" w:rsidRPr="00B96C9C" w:rsidRDefault="00DF76DC" w:rsidP="00924A4F">
            <w:r w:rsidRPr="00B96C9C">
              <w:t>2030</w:t>
            </w:r>
          </w:p>
        </w:tc>
        <w:tc>
          <w:tcPr>
            <w:tcW w:w="840" w:type="dxa"/>
            <w:tcBorders>
              <w:top w:val="single" w:sz="8" w:space="0" w:color="auto"/>
              <w:left w:val="nil"/>
              <w:bottom w:val="single" w:sz="8" w:space="0" w:color="auto"/>
              <w:right w:val="single" w:sz="4" w:space="0" w:color="auto"/>
            </w:tcBorders>
            <w:shd w:val="clear" w:color="000000" w:fill="D9D9D9"/>
            <w:noWrap/>
            <w:vAlign w:val="center"/>
            <w:hideMark/>
          </w:tcPr>
          <w:p w:rsidR="00DF76DC" w:rsidRPr="00B96C9C" w:rsidRDefault="00DF76DC" w:rsidP="00924A4F">
            <w:r w:rsidRPr="00B96C9C">
              <w:t>2035</w:t>
            </w:r>
          </w:p>
        </w:tc>
        <w:tc>
          <w:tcPr>
            <w:tcW w:w="840" w:type="dxa"/>
            <w:tcBorders>
              <w:top w:val="single" w:sz="8" w:space="0" w:color="auto"/>
              <w:left w:val="nil"/>
              <w:bottom w:val="single" w:sz="8" w:space="0" w:color="auto"/>
              <w:right w:val="single" w:sz="8" w:space="0" w:color="auto"/>
            </w:tcBorders>
            <w:shd w:val="clear" w:color="000000" w:fill="D9D9D9"/>
            <w:noWrap/>
            <w:vAlign w:val="center"/>
            <w:hideMark/>
          </w:tcPr>
          <w:p w:rsidR="00DF76DC" w:rsidRPr="00B96C9C" w:rsidRDefault="00DF76DC" w:rsidP="00924A4F">
            <w:r w:rsidRPr="00B96C9C">
              <w:t>2040</w:t>
            </w:r>
          </w:p>
        </w:tc>
      </w:tr>
      <w:tr w:rsidR="00DF76DC" w:rsidRPr="00B96C9C" w:rsidTr="006A3632">
        <w:trPr>
          <w:trHeight w:val="60"/>
          <w:jc w:val="center"/>
        </w:trPr>
        <w:tc>
          <w:tcPr>
            <w:tcW w:w="2589" w:type="dxa"/>
            <w:tcBorders>
              <w:top w:val="single" w:sz="4" w:space="0" w:color="auto"/>
              <w:left w:val="single" w:sz="8" w:space="0" w:color="auto"/>
              <w:bottom w:val="single" w:sz="4" w:space="0" w:color="auto"/>
              <w:right w:val="nil"/>
            </w:tcBorders>
            <w:shd w:val="clear" w:color="auto" w:fill="auto"/>
            <w:vAlign w:val="center"/>
            <w:hideMark/>
          </w:tcPr>
          <w:p w:rsidR="00DF76DC" w:rsidRPr="00B96C9C" w:rsidRDefault="00DF76DC" w:rsidP="00924A4F">
            <w:r w:rsidRPr="00B96C9C">
              <w:t>Tariful/taxa maxim suportabil</w:t>
            </w:r>
          </w:p>
        </w:tc>
        <w:tc>
          <w:tcPr>
            <w:tcW w:w="1084" w:type="dxa"/>
            <w:tcBorders>
              <w:top w:val="nil"/>
              <w:left w:val="single" w:sz="8" w:space="0" w:color="auto"/>
              <w:bottom w:val="single" w:sz="4" w:space="0" w:color="auto"/>
              <w:right w:val="single" w:sz="8" w:space="0" w:color="auto"/>
            </w:tcBorders>
            <w:shd w:val="clear" w:color="auto" w:fill="auto"/>
            <w:vAlign w:val="center"/>
            <w:hideMark/>
          </w:tcPr>
          <w:p w:rsidR="00DF76DC" w:rsidRPr="00B96C9C" w:rsidRDefault="00DF76DC" w:rsidP="00924A4F">
            <w:r w:rsidRPr="00B96C9C">
              <w:t>EUR/tonă fără TVA</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111,09</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119,60</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128,43</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151,26</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162,37</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178,35</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208,89</w:t>
            </w:r>
          </w:p>
        </w:tc>
        <w:tc>
          <w:tcPr>
            <w:tcW w:w="840" w:type="dxa"/>
            <w:tcBorders>
              <w:top w:val="nil"/>
              <w:left w:val="nil"/>
              <w:bottom w:val="single" w:sz="4" w:space="0" w:color="auto"/>
              <w:right w:val="single" w:sz="8" w:space="0" w:color="auto"/>
            </w:tcBorders>
            <w:shd w:val="clear" w:color="auto" w:fill="auto"/>
            <w:vAlign w:val="center"/>
            <w:hideMark/>
          </w:tcPr>
          <w:p w:rsidR="00DF76DC" w:rsidRPr="00B96C9C" w:rsidRDefault="00DF76DC" w:rsidP="00924A4F">
            <w:r w:rsidRPr="00B96C9C">
              <w:t>244,67</w:t>
            </w:r>
          </w:p>
        </w:tc>
      </w:tr>
      <w:tr w:rsidR="00DF76DC" w:rsidRPr="00B96C9C" w:rsidTr="006A3632">
        <w:trPr>
          <w:trHeight w:val="70"/>
          <w:jc w:val="center"/>
        </w:trPr>
        <w:tc>
          <w:tcPr>
            <w:tcW w:w="2589" w:type="dxa"/>
            <w:tcBorders>
              <w:top w:val="nil"/>
              <w:left w:val="single" w:sz="8" w:space="0" w:color="auto"/>
              <w:bottom w:val="single" w:sz="4" w:space="0" w:color="auto"/>
              <w:right w:val="nil"/>
            </w:tcBorders>
            <w:shd w:val="clear" w:color="auto" w:fill="auto"/>
            <w:vAlign w:val="center"/>
            <w:hideMark/>
          </w:tcPr>
          <w:p w:rsidR="00DF76DC" w:rsidRPr="00B96C9C" w:rsidRDefault="00DF76DC" w:rsidP="00924A4F">
            <w:r w:rsidRPr="00B96C9C">
              <w:t>Costul unitar mediu</w:t>
            </w:r>
          </w:p>
        </w:tc>
        <w:tc>
          <w:tcPr>
            <w:tcW w:w="1084" w:type="dxa"/>
            <w:tcBorders>
              <w:top w:val="nil"/>
              <w:left w:val="single" w:sz="8" w:space="0" w:color="auto"/>
              <w:bottom w:val="single" w:sz="4" w:space="0" w:color="auto"/>
              <w:right w:val="single" w:sz="8" w:space="0" w:color="auto"/>
            </w:tcBorders>
            <w:shd w:val="clear" w:color="auto" w:fill="auto"/>
            <w:vAlign w:val="center"/>
            <w:hideMark/>
          </w:tcPr>
          <w:p w:rsidR="00DF76DC" w:rsidRPr="00B96C9C" w:rsidRDefault="00DF76DC" w:rsidP="00924A4F">
            <w:r w:rsidRPr="00B96C9C">
              <w:t>EUR/tonă fără TVA</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89,58</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90,62</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93,21</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98,71</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112,8</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111,5</w:t>
            </w:r>
          </w:p>
        </w:tc>
        <w:tc>
          <w:tcPr>
            <w:tcW w:w="840" w:type="dxa"/>
            <w:tcBorders>
              <w:top w:val="nil"/>
              <w:left w:val="nil"/>
              <w:bottom w:val="single" w:sz="4" w:space="0" w:color="auto"/>
              <w:right w:val="single" w:sz="4" w:space="0" w:color="auto"/>
            </w:tcBorders>
            <w:shd w:val="clear" w:color="auto" w:fill="auto"/>
            <w:vAlign w:val="center"/>
            <w:hideMark/>
          </w:tcPr>
          <w:p w:rsidR="00DF76DC" w:rsidRPr="00B96C9C" w:rsidRDefault="00DF76DC" w:rsidP="00924A4F">
            <w:r w:rsidRPr="00B96C9C">
              <w:t>144,95</w:t>
            </w:r>
          </w:p>
        </w:tc>
        <w:tc>
          <w:tcPr>
            <w:tcW w:w="840" w:type="dxa"/>
            <w:tcBorders>
              <w:top w:val="nil"/>
              <w:left w:val="nil"/>
              <w:bottom w:val="single" w:sz="4" w:space="0" w:color="auto"/>
              <w:right w:val="single" w:sz="8" w:space="0" w:color="auto"/>
            </w:tcBorders>
            <w:shd w:val="clear" w:color="auto" w:fill="auto"/>
            <w:vAlign w:val="center"/>
            <w:hideMark/>
          </w:tcPr>
          <w:p w:rsidR="00DF76DC" w:rsidRPr="00B96C9C" w:rsidRDefault="00DF76DC" w:rsidP="00924A4F">
            <w:r w:rsidRPr="00B96C9C">
              <w:t>153,69</w:t>
            </w:r>
          </w:p>
        </w:tc>
      </w:tr>
      <w:tr w:rsidR="00DF76DC" w:rsidRPr="00B96C9C" w:rsidTr="006A3632">
        <w:trPr>
          <w:trHeight w:val="70"/>
          <w:jc w:val="center"/>
        </w:trPr>
        <w:tc>
          <w:tcPr>
            <w:tcW w:w="2589" w:type="dxa"/>
            <w:tcBorders>
              <w:top w:val="nil"/>
              <w:left w:val="single" w:sz="8" w:space="0" w:color="auto"/>
              <w:bottom w:val="single" w:sz="8" w:space="0" w:color="auto"/>
              <w:right w:val="nil"/>
            </w:tcBorders>
            <w:shd w:val="clear" w:color="auto" w:fill="auto"/>
            <w:vAlign w:val="center"/>
            <w:hideMark/>
          </w:tcPr>
          <w:p w:rsidR="00DF76DC" w:rsidRPr="00B96C9C" w:rsidRDefault="00DF76DC" w:rsidP="00924A4F">
            <w:r w:rsidRPr="00B96C9C">
              <w:t>Costul Unitar Dinamic</w:t>
            </w:r>
          </w:p>
        </w:tc>
        <w:tc>
          <w:tcPr>
            <w:tcW w:w="1084" w:type="dxa"/>
            <w:tcBorders>
              <w:top w:val="nil"/>
              <w:left w:val="single" w:sz="8" w:space="0" w:color="auto"/>
              <w:bottom w:val="single" w:sz="8" w:space="0" w:color="auto"/>
              <w:right w:val="single" w:sz="8" w:space="0" w:color="auto"/>
            </w:tcBorders>
            <w:shd w:val="clear" w:color="auto" w:fill="auto"/>
            <w:vAlign w:val="center"/>
            <w:hideMark/>
          </w:tcPr>
          <w:p w:rsidR="00DF76DC" w:rsidRPr="00B96C9C" w:rsidRDefault="00DF76DC" w:rsidP="00924A4F">
            <w:r w:rsidRPr="00B96C9C">
              <w:t>EUR/tonă fără TVA</w:t>
            </w:r>
          </w:p>
        </w:tc>
        <w:tc>
          <w:tcPr>
            <w:tcW w:w="840" w:type="dxa"/>
            <w:tcBorders>
              <w:top w:val="nil"/>
              <w:left w:val="nil"/>
              <w:bottom w:val="single" w:sz="8" w:space="0" w:color="auto"/>
              <w:right w:val="single" w:sz="4" w:space="0" w:color="auto"/>
            </w:tcBorders>
            <w:shd w:val="clear" w:color="auto" w:fill="auto"/>
            <w:vAlign w:val="center"/>
            <w:hideMark/>
          </w:tcPr>
          <w:p w:rsidR="00DF76DC" w:rsidRPr="00B96C9C" w:rsidRDefault="00DF76DC" w:rsidP="00924A4F">
            <w:r w:rsidRPr="00B96C9C">
              <w:t>159,2</w:t>
            </w:r>
          </w:p>
        </w:tc>
        <w:tc>
          <w:tcPr>
            <w:tcW w:w="840" w:type="dxa"/>
            <w:tcBorders>
              <w:top w:val="nil"/>
              <w:left w:val="nil"/>
              <w:bottom w:val="single" w:sz="8" w:space="0" w:color="auto"/>
              <w:right w:val="single" w:sz="4" w:space="0" w:color="auto"/>
            </w:tcBorders>
            <w:shd w:val="clear" w:color="auto" w:fill="auto"/>
            <w:vAlign w:val="center"/>
            <w:hideMark/>
          </w:tcPr>
          <w:p w:rsidR="00DF76DC" w:rsidRPr="00B96C9C" w:rsidRDefault="00DF76DC" w:rsidP="00924A4F">
            <w:r w:rsidRPr="00B96C9C">
              <w:t>159,22</w:t>
            </w:r>
          </w:p>
        </w:tc>
        <w:tc>
          <w:tcPr>
            <w:tcW w:w="840" w:type="dxa"/>
            <w:tcBorders>
              <w:top w:val="nil"/>
              <w:left w:val="nil"/>
              <w:bottom w:val="single" w:sz="8" w:space="0" w:color="auto"/>
              <w:right w:val="single" w:sz="4" w:space="0" w:color="auto"/>
            </w:tcBorders>
            <w:shd w:val="clear" w:color="auto" w:fill="auto"/>
            <w:vAlign w:val="center"/>
            <w:hideMark/>
          </w:tcPr>
          <w:p w:rsidR="00DF76DC" w:rsidRPr="00B96C9C" w:rsidRDefault="00DF76DC" w:rsidP="00924A4F">
            <w:r w:rsidRPr="00B96C9C">
              <w:t>159,22</w:t>
            </w:r>
          </w:p>
        </w:tc>
        <w:tc>
          <w:tcPr>
            <w:tcW w:w="840" w:type="dxa"/>
            <w:tcBorders>
              <w:top w:val="nil"/>
              <w:left w:val="nil"/>
              <w:bottom w:val="single" w:sz="8" w:space="0" w:color="auto"/>
              <w:right w:val="single" w:sz="4" w:space="0" w:color="auto"/>
            </w:tcBorders>
            <w:shd w:val="clear" w:color="auto" w:fill="auto"/>
            <w:vAlign w:val="center"/>
            <w:hideMark/>
          </w:tcPr>
          <w:p w:rsidR="00DF76DC" w:rsidRPr="00B96C9C" w:rsidRDefault="00DF76DC" w:rsidP="00924A4F">
            <w:r w:rsidRPr="00B96C9C">
              <w:t>159,22</w:t>
            </w:r>
          </w:p>
        </w:tc>
        <w:tc>
          <w:tcPr>
            <w:tcW w:w="840" w:type="dxa"/>
            <w:tcBorders>
              <w:top w:val="nil"/>
              <w:left w:val="nil"/>
              <w:bottom w:val="single" w:sz="8" w:space="0" w:color="auto"/>
              <w:right w:val="single" w:sz="4" w:space="0" w:color="auto"/>
            </w:tcBorders>
            <w:shd w:val="clear" w:color="auto" w:fill="auto"/>
            <w:vAlign w:val="center"/>
            <w:hideMark/>
          </w:tcPr>
          <w:p w:rsidR="00DF76DC" w:rsidRPr="00B96C9C" w:rsidRDefault="00DF76DC" w:rsidP="00924A4F">
            <w:r w:rsidRPr="00B96C9C">
              <w:t>159,22</w:t>
            </w:r>
          </w:p>
        </w:tc>
        <w:tc>
          <w:tcPr>
            <w:tcW w:w="840" w:type="dxa"/>
            <w:tcBorders>
              <w:top w:val="nil"/>
              <w:left w:val="nil"/>
              <w:bottom w:val="single" w:sz="8" w:space="0" w:color="auto"/>
              <w:right w:val="single" w:sz="4" w:space="0" w:color="auto"/>
            </w:tcBorders>
            <w:shd w:val="clear" w:color="auto" w:fill="auto"/>
            <w:vAlign w:val="center"/>
            <w:hideMark/>
          </w:tcPr>
          <w:p w:rsidR="00DF76DC" w:rsidRPr="00B96C9C" w:rsidRDefault="00DF76DC" w:rsidP="00924A4F">
            <w:r w:rsidRPr="00B96C9C">
              <w:t>159,22</w:t>
            </w:r>
          </w:p>
        </w:tc>
        <w:tc>
          <w:tcPr>
            <w:tcW w:w="840" w:type="dxa"/>
            <w:tcBorders>
              <w:top w:val="nil"/>
              <w:left w:val="nil"/>
              <w:bottom w:val="single" w:sz="8" w:space="0" w:color="auto"/>
              <w:right w:val="single" w:sz="4" w:space="0" w:color="auto"/>
            </w:tcBorders>
            <w:shd w:val="clear" w:color="auto" w:fill="auto"/>
            <w:vAlign w:val="center"/>
            <w:hideMark/>
          </w:tcPr>
          <w:p w:rsidR="00DF76DC" w:rsidRPr="00B96C9C" w:rsidRDefault="00DF76DC" w:rsidP="00924A4F">
            <w:r w:rsidRPr="00B96C9C">
              <w:t>159,22</w:t>
            </w:r>
          </w:p>
        </w:tc>
        <w:tc>
          <w:tcPr>
            <w:tcW w:w="840" w:type="dxa"/>
            <w:tcBorders>
              <w:top w:val="nil"/>
              <w:left w:val="nil"/>
              <w:bottom w:val="single" w:sz="8" w:space="0" w:color="auto"/>
              <w:right w:val="single" w:sz="8" w:space="0" w:color="auto"/>
            </w:tcBorders>
            <w:shd w:val="clear" w:color="auto" w:fill="auto"/>
            <w:vAlign w:val="center"/>
            <w:hideMark/>
          </w:tcPr>
          <w:p w:rsidR="00DF76DC" w:rsidRPr="00B96C9C" w:rsidRDefault="00DF76DC" w:rsidP="00924A4F">
            <w:r w:rsidRPr="00B96C9C">
              <w:t>159,22</w:t>
            </w:r>
          </w:p>
        </w:tc>
      </w:tr>
    </w:tbl>
    <w:p w:rsidR="00F93F14" w:rsidRDefault="00F93F14" w:rsidP="00924A4F"/>
    <w:p w:rsidR="00C243BE" w:rsidRDefault="00DF76DC" w:rsidP="00392619">
      <w:pPr>
        <w:jc w:val="both"/>
      </w:pPr>
      <w:r w:rsidRPr="00B96C9C">
        <w:t>În perioada analizată se observă faptul că taxa/tariful maxim suportabil acoperă atât costul unitar mediu.</w:t>
      </w:r>
    </w:p>
    <w:p w:rsidR="00392619" w:rsidRDefault="00392619" w:rsidP="00392619">
      <w:pPr>
        <w:jc w:val="both"/>
      </w:pPr>
    </w:p>
    <w:p w:rsidR="00DF76DC" w:rsidRDefault="00DF76DC" w:rsidP="00392619">
      <w:pPr>
        <w:jc w:val="both"/>
      </w:pPr>
      <w:r w:rsidRPr="00B96C9C">
        <w:t>În primii ani ai analizei, taxa/tariful maxim suportabil nu acoperă si costul unitar dinamic total aferent sistemului de gestionare a deșeurilor. Acesta ar putea fi acoperit începând cu anul 2024.</w:t>
      </w:r>
    </w:p>
    <w:p w:rsidR="00F93F14" w:rsidRDefault="00F93F14"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183405" w:rsidRDefault="00183405" w:rsidP="00924A4F"/>
    <w:p w:rsidR="00966F81" w:rsidRPr="00684FBF" w:rsidRDefault="00966F81" w:rsidP="00924A4F">
      <w:pPr>
        <w:pStyle w:val="Heading1"/>
        <w:numPr>
          <w:ilvl w:val="0"/>
          <w:numId w:val="112"/>
        </w:numPr>
      </w:pPr>
      <w:bookmarkStart w:id="330" w:name="_Toc26870622"/>
      <w:r w:rsidRPr="00684FBF">
        <w:lastRenderedPageBreak/>
        <w:t>ANALIZA SENSITIVITĂȚII ȘI A RISCURILOR</w:t>
      </w:r>
      <w:bookmarkEnd w:id="330"/>
    </w:p>
    <w:p w:rsidR="00966F81" w:rsidRPr="00C1752B" w:rsidRDefault="00966F81" w:rsidP="00924A4F">
      <w:pPr>
        <w:pStyle w:val="Heading1"/>
        <w:numPr>
          <w:ilvl w:val="1"/>
          <w:numId w:val="112"/>
        </w:numPr>
      </w:pPr>
      <w:bookmarkStart w:id="331" w:name="_bookmark296"/>
      <w:bookmarkStart w:id="332" w:name="_Toc26870623"/>
      <w:bookmarkEnd w:id="331"/>
      <w:r w:rsidRPr="00C1752B">
        <w:t>Analiza de senzitivitate</w:t>
      </w:r>
      <w:bookmarkEnd w:id="332"/>
    </w:p>
    <w:p w:rsidR="00392619" w:rsidRDefault="00966F81" w:rsidP="00392619">
      <w:pPr>
        <w:jc w:val="both"/>
      </w:pPr>
      <w:r w:rsidRPr="009028A1">
        <w:t xml:space="preserve">Analiza de senzitivitate permite identificarea variabilelor “critice” ale alternativei alese. </w:t>
      </w:r>
    </w:p>
    <w:p w:rsidR="00392619" w:rsidRDefault="00392619" w:rsidP="00392619">
      <w:pPr>
        <w:jc w:val="both"/>
      </w:pPr>
    </w:p>
    <w:p w:rsidR="00966F81" w:rsidRPr="009028A1" w:rsidRDefault="00966F81" w:rsidP="00392619">
      <w:pPr>
        <w:jc w:val="both"/>
      </w:pPr>
      <w:r w:rsidRPr="009028A1">
        <w:t>Asemenea variabile sunt acelea a căror variaţii, fie ele pozitive sau negative, au cel mai mare impact asupra sustenabilităţii alternativei alese.</w:t>
      </w:r>
    </w:p>
    <w:p w:rsidR="00392619" w:rsidRDefault="00392619" w:rsidP="00392619">
      <w:pPr>
        <w:jc w:val="both"/>
      </w:pPr>
    </w:p>
    <w:p w:rsidR="00966F81" w:rsidRDefault="00966F81" w:rsidP="00392619">
      <w:pPr>
        <w:jc w:val="both"/>
      </w:pPr>
      <w:r w:rsidRPr="009028A1">
        <w:t xml:space="preserve">Pentru analiza de senzitivitate s-au identificat următoarele variabile cheie ce pot avea un </w:t>
      </w:r>
      <w:r w:rsidR="00C243BE">
        <w:t>i</w:t>
      </w:r>
      <w:r w:rsidRPr="009028A1">
        <w:t>mpact semnificativ asupra sustenabilităţii alternativei alese si anume:</w:t>
      </w:r>
    </w:p>
    <w:p w:rsidR="00BD3EEC" w:rsidRPr="009028A1" w:rsidRDefault="00BD3EEC" w:rsidP="00392619">
      <w:pPr>
        <w:jc w:val="both"/>
      </w:pPr>
    </w:p>
    <w:p w:rsidR="00966F81" w:rsidRPr="00126C75" w:rsidRDefault="00966F81" w:rsidP="00392619">
      <w:pPr>
        <w:pStyle w:val="ListParagraph"/>
        <w:numPr>
          <w:ilvl w:val="2"/>
          <w:numId w:val="103"/>
        </w:numPr>
        <w:jc w:val="both"/>
      </w:pPr>
      <w:r w:rsidRPr="00126C75">
        <w:t>Costurile cu investiţiile</w:t>
      </w:r>
    </w:p>
    <w:p w:rsidR="00966F81" w:rsidRPr="00392619" w:rsidRDefault="00966F81" w:rsidP="00392619">
      <w:pPr>
        <w:pStyle w:val="ListParagraph"/>
        <w:numPr>
          <w:ilvl w:val="2"/>
          <w:numId w:val="103"/>
        </w:numPr>
        <w:jc w:val="both"/>
        <w:rPr>
          <w:rFonts w:cs="Arial"/>
          <w:szCs w:val="22"/>
        </w:rPr>
      </w:pPr>
      <w:r w:rsidRPr="00392619">
        <w:rPr>
          <w:rFonts w:cs="Arial"/>
          <w:szCs w:val="22"/>
        </w:rPr>
        <w:t>Costurile de operare şi întreţinere</w:t>
      </w:r>
    </w:p>
    <w:p w:rsidR="00966F81" w:rsidRPr="00392619" w:rsidRDefault="007A7B64" w:rsidP="00392619">
      <w:pPr>
        <w:pStyle w:val="ListParagraph"/>
        <w:numPr>
          <w:ilvl w:val="2"/>
          <w:numId w:val="103"/>
        </w:numPr>
        <w:jc w:val="both"/>
        <w:rPr>
          <w:rFonts w:cs="Arial"/>
          <w:szCs w:val="22"/>
        </w:rPr>
      </w:pPr>
      <w:r w:rsidRPr="00392619">
        <w:rPr>
          <w:rFonts w:cs="Arial"/>
          <w:szCs w:val="22"/>
        </w:rPr>
        <w:t>V</w:t>
      </w:r>
      <w:r w:rsidR="00966F81" w:rsidRPr="00392619">
        <w:rPr>
          <w:rFonts w:cs="Arial"/>
          <w:szCs w:val="22"/>
        </w:rPr>
        <w:t>eniturile</w:t>
      </w:r>
    </w:p>
    <w:p w:rsidR="00392619" w:rsidRDefault="00392619" w:rsidP="00392619">
      <w:pPr>
        <w:pStyle w:val="BodyText"/>
        <w:jc w:val="both"/>
        <w:rPr>
          <w:rFonts w:ascii="Arial" w:hAnsi="Arial" w:cs="Arial"/>
          <w:sz w:val="22"/>
          <w:szCs w:val="22"/>
        </w:rPr>
      </w:pPr>
    </w:p>
    <w:p w:rsidR="00966F81" w:rsidRPr="00392619" w:rsidRDefault="00966F81" w:rsidP="00392619">
      <w:pPr>
        <w:pStyle w:val="BodyText"/>
        <w:jc w:val="both"/>
        <w:rPr>
          <w:rFonts w:ascii="Arial" w:hAnsi="Arial" w:cs="Arial"/>
          <w:sz w:val="22"/>
          <w:szCs w:val="22"/>
        </w:rPr>
      </w:pPr>
      <w:r w:rsidRPr="00392619">
        <w:rPr>
          <w:rFonts w:ascii="Arial" w:hAnsi="Arial" w:cs="Arial"/>
          <w:sz w:val="22"/>
          <w:szCs w:val="22"/>
        </w:rPr>
        <w:t>Analiza de senzitivitate va prezenta impactul asupra variatiei cu 1% si cu 10% asupra costului mediu unitar dinamic (DPC), asupra costurilor medii de operare si tarifului/taxei maximale.</w:t>
      </w:r>
    </w:p>
    <w:p w:rsidR="00392619" w:rsidRDefault="00392619" w:rsidP="00392619">
      <w:pPr>
        <w:pStyle w:val="BodyText"/>
        <w:jc w:val="both"/>
        <w:rPr>
          <w:rFonts w:ascii="Arial" w:hAnsi="Arial" w:cs="Arial"/>
          <w:sz w:val="22"/>
          <w:szCs w:val="22"/>
        </w:rPr>
      </w:pPr>
    </w:p>
    <w:p w:rsidR="00966F81" w:rsidRDefault="00966F81" w:rsidP="00392619">
      <w:pPr>
        <w:pStyle w:val="BodyText"/>
        <w:jc w:val="both"/>
        <w:rPr>
          <w:rFonts w:ascii="Arial" w:hAnsi="Arial" w:cs="Arial"/>
          <w:sz w:val="22"/>
          <w:szCs w:val="22"/>
        </w:rPr>
      </w:pPr>
      <w:r w:rsidRPr="00392619">
        <w:rPr>
          <w:rFonts w:ascii="Arial" w:hAnsi="Arial" w:cs="Arial"/>
          <w:sz w:val="22"/>
          <w:szCs w:val="22"/>
        </w:rPr>
        <w:t>Pentru fiecare din aceste variabile exista ipoteza unei abateri rezonabile de la valoarea medie stabilită în secțiunile anterioare și anume:</w:t>
      </w:r>
    </w:p>
    <w:p w:rsidR="00BD3EEC" w:rsidRPr="00392619" w:rsidRDefault="00BD3EEC" w:rsidP="00392619">
      <w:pPr>
        <w:pStyle w:val="BodyText"/>
        <w:jc w:val="both"/>
        <w:rPr>
          <w:rFonts w:ascii="Arial" w:hAnsi="Arial" w:cs="Arial"/>
          <w:sz w:val="22"/>
          <w:szCs w:val="22"/>
        </w:rPr>
      </w:pPr>
    </w:p>
    <w:p w:rsidR="00966F81" w:rsidRPr="00392619" w:rsidRDefault="00966F81" w:rsidP="00392619">
      <w:pPr>
        <w:pStyle w:val="BodyText"/>
        <w:numPr>
          <w:ilvl w:val="2"/>
          <w:numId w:val="103"/>
        </w:numPr>
        <w:jc w:val="both"/>
        <w:rPr>
          <w:rFonts w:ascii="Arial" w:hAnsi="Arial" w:cs="Arial"/>
          <w:sz w:val="22"/>
          <w:szCs w:val="22"/>
        </w:rPr>
      </w:pPr>
      <w:r w:rsidRPr="00392619">
        <w:rPr>
          <w:rFonts w:ascii="Arial" w:hAnsi="Arial" w:cs="Arial"/>
          <w:sz w:val="22"/>
          <w:szCs w:val="22"/>
        </w:rPr>
        <w:t>costurile de investiție pot fi majorate pe seama apariției lucrărilor neprevăzute</w:t>
      </w:r>
    </w:p>
    <w:p w:rsidR="00966F81" w:rsidRPr="00392619" w:rsidRDefault="00966F81" w:rsidP="00392619">
      <w:pPr>
        <w:pStyle w:val="BodyText"/>
        <w:numPr>
          <w:ilvl w:val="2"/>
          <w:numId w:val="103"/>
        </w:numPr>
        <w:jc w:val="both"/>
        <w:rPr>
          <w:rFonts w:ascii="Arial" w:hAnsi="Arial" w:cs="Arial"/>
          <w:sz w:val="22"/>
          <w:szCs w:val="22"/>
        </w:rPr>
      </w:pPr>
      <w:r w:rsidRPr="00392619">
        <w:rPr>
          <w:rFonts w:ascii="Arial" w:hAnsi="Arial" w:cs="Arial"/>
          <w:sz w:val="22"/>
          <w:szCs w:val="22"/>
        </w:rPr>
        <w:t>costurile de operare si întreţinere pot înregistra creșteri semnificative ca urmare a schimbării conjuncturii macroeconomice macroeconomice (inflatie, criza economica, criza fortei de munca etc)</w:t>
      </w:r>
    </w:p>
    <w:p w:rsidR="00966F81" w:rsidRPr="00392619" w:rsidRDefault="00966F81" w:rsidP="00392619">
      <w:pPr>
        <w:pStyle w:val="BodyText"/>
        <w:numPr>
          <w:ilvl w:val="2"/>
          <w:numId w:val="103"/>
        </w:numPr>
        <w:jc w:val="both"/>
        <w:rPr>
          <w:rFonts w:ascii="Arial" w:hAnsi="Arial" w:cs="Arial"/>
          <w:sz w:val="22"/>
          <w:szCs w:val="22"/>
        </w:rPr>
      </w:pPr>
      <w:r w:rsidRPr="00392619">
        <w:rPr>
          <w:rFonts w:ascii="Arial" w:hAnsi="Arial" w:cs="Arial"/>
          <w:sz w:val="22"/>
          <w:szCs w:val="22"/>
        </w:rPr>
        <w:t>veniturile din taxe/tarife pot scădea ca urmare a faptului că ritmul de creștere a tarifelor de salubrizare nu coincide cu ritmul estimat (factori decizionali) sau ca urmare a unui nivel de colectare a deșeurilor mai scăzut decât cel estimat</w:t>
      </w:r>
    </w:p>
    <w:p w:rsidR="00392619" w:rsidRDefault="00392619" w:rsidP="00392619">
      <w:pPr>
        <w:pStyle w:val="BodyText"/>
        <w:jc w:val="both"/>
        <w:rPr>
          <w:rFonts w:ascii="Arial" w:hAnsi="Arial" w:cs="Arial"/>
          <w:sz w:val="22"/>
          <w:szCs w:val="22"/>
        </w:rPr>
      </w:pPr>
    </w:p>
    <w:p w:rsidR="00966F81" w:rsidRPr="00392619" w:rsidRDefault="00966F81" w:rsidP="00392619">
      <w:pPr>
        <w:pStyle w:val="BodyText"/>
        <w:jc w:val="both"/>
        <w:rPr>
          <w:rFonts w:ascii="Arial" w:hAnsi="Arial" w:cs="Arial"/>
          <w:sz w:val="22"/>
          <w:szCs w:val="22"/>
        </w:rPr>
      </w:pPr>
      <w:r w:rsidRPr="00392619">
        <w:rPr>
          <w:rFonts w:ascii="Arial" w:hAnsi="Arial" w:cs="Arial"/>
          <w:sz w:val="22"/>
          <w:szCs w:val="22"/>
        </w:rPr>
        <w:t>Indicatorii asupra cărora a fost realizata analiza de senzitivitate sunt următorii:</w:t>
      </w:r>
    </w:p>
    <w:p w:rsidR="00966F81" w:rsidRPr="00392619" w:rsidRDefault="00966F81" w:rsidP="00392619">
      <w:pPr>
        <w:pStyle w:val="BodyText"/>
        <w:numPr>
          <w:ilvl w:val="0"/>
          <w:numId w:val="121"/>
        </w:numPr>
        <w:jc w:val="both"/>
        <w:rPr>
          <w:rFonts w:ascii="Arial" w:hAnsi="Arial" w:cs="Arial"/>
          <w:sz w:val="22"/>
          <w:szCs w:val="22"/>
        </w:rPr>
      </w:pPr>
      <w:r w:rsidRPr="00392619">
        <w:rPr>
          <w:rFonts w:ascii="Arial" w:hAnsi="Arial" w:cs="Arial"/>
          <w:sz w:val="22"/>
          <w:szCs w:val="22"/>
        </w:rPr>
        <w:t>Costul Unitar Dinamic;</w:t>
      </w:r>
    </w:p>
    <w:p w:rsidR="00966F81" w:rsidRPr="00392619" w:rsidRDefault="00966F81" w:rsidP="00392619">
      <w:pPr>
        <w:pStyle w:val="BodyText"/>
        <w:numPr>
          <w:ilvl w:val="0"/>
          <w:numId w:val="121"/>
        </w:numPr>
        <w:jc w:val="both"/>
        <w:rPr>
          <w:rFonts w:ascii="Arial" w:hAnsi="Arial" w:cs="Arial"/>
          <w:sz w:val="22"/>
          <w:szCs w:val="22"/>
        </w:rPr>
      </w:pPr>
      <w:r w:rsidRPr="00392619">
        <w:rPr>
          <w:rFonts w:ascii="Arial" w:hAnsi="Arial" w:cs="Arial"/>
          <w:sz w:val="22"/>
          <w:szCs w:val="22"/>
        </w:rPr>
        <w:t>Costul Unitar Mediu;</w:t>
      </w:r>
    </w:p>
    <w:p w:rsidR="00966F81" w:rsidRPr="00392619" w:rsidRDefault="00966F81" w:rsidP="00392619">
      <w:pPr>
        <w:pStyle w:val="BodyText"/>
        <w:numPr>
          <w:ilvl w:val="0"/>
          <w:numId w:val="121"/>
        </w:numPr>
        <w:jc w:val="both"/>
        <w:rPr>
          <w:rFonts w:ascii="Arial" w:hAnsi="Arial" w:cs="Arial"/>
          <w:sz w:val="22"/>
          <w:szCs w:val="22"/>
        </w:rPr>
      </w:pPr>
      <w:r w:rsidRPr="00392619">
        <w:rPr>
          <w:rFonts w:ascii="Arial" w:hAnsi="Arial" w:cs="Arial"/>
          <w:sz w:val="22"/>
          <w:szCs w:val="22"/>
        </w:rPr>
        <w:t>Tariful/taxa maxim suportabil;</w:t>
      </w:r>
    </w:p>
    <w:p w:rsidR="00392619" w:rsidRDefault="00392619" w:rsidP="00392619">
      <w:pPr>
        <w:pStyle w:val="BodyText"/>
        <w:jc w:val="both"/>
        <w:rPr>
          <w:rFonts w:ascii="Arial" w:hAnsi="Arial" w:cs="Arial"/>
          <w:sz w:val="22"/>
          <w:szCs w:val="22"/>
        </w:rPr>
      </w:pPr>
    </w:p>
    <w:p w:rsidR="00966F81" w:rsidRPr="00392619" w:rsidRDefault="00966F81" w:rsidP="00392619">
      <w:pPr>
        <w:pStyle w:val="BodyText"/>
        <w:jc w:val="both"/>
        <w:rPr>
          <w:rFonts w:ascii="Arial" w:hAnsi="Arial" w:cs="Arial"/>
          <w:sz w:val="22"/>
          <w:szCs w:val="22"/>
        </w:rPr>
      </w:pPr>
      <w:r w:rsidRPr="00392619">
        <w:rPr>
          <w:rFonts w:ascii="Arial" w:hAnsi="Arial" w:cs="Arial"/>
          <w:sz w:val="22"/>
          <w:szCs w:val="22"/>
        </w:rPr>
        <w:t>Rezultatele analizei de senzitivitate considerând variația costurile de investiție sunt prezentate in tabelul următor.</w:t>
      </w:r>
    </w:p>
    <w:p w:rsidR="00966F81" w:rsidRPr="00384392" w:rsidRDefault="00966F81" w:rsidP="00392619">
      <w:pPr>
        <w:pStyle w:val="Heading40"/>
        <w:jc w:val="center"/>
      </w:pPr>
      <w:bookmarkStart w:id="333" w:name="_Toc26870787"/>
      <w:r w:rsidRPr="00384392">
        <w:t>Tabel 10</w:t>
      </w:r>
      <w:r w:rsidR="007A7B64">
        <w:t>.</w:t>
      </w:r>
      <w:r w:rsidRPr="00384392">
        <w:t>1 Analiza de senzitivitate privind impactul investiţiilor</w:t>
      </w:r>
      <w:bookmarkEnd w:id="333"/>
    </w:p>
    <w:tbl>
      <w:tblPr>
        <w:tblW w:w="0" w:type="auto"/>
        <w:jc w:val="center"/>
        <w:tblLayout w:type="fixed"/>
        <w:tblCellMar>
          <w:left w:w="0" w:type="dxa"/>
          <w:right w:w="0" w:type="dxa"/>
        </w:tblCellMar>
        <w:tblLook w:val="01E0" w:firstRow="1" w:lastRow="1" w:firstColumn="1" w:lastColumn="1" w:noHBand="0" w:noVBand="0"/>
      </w:tblPr>
      <w:tblGrid>
        <w:gridCol w:w="3521"/>
        <w:gridCol w:w="1080"/>
        <w:gridCol w:w="1241"/>
        <w:gridCol w:w="1459"/>
        <w:gridCol w:w="1762"/>
      </w:tblGrid>
      <w:tr w:rsidR="00966F81" w:rsidRPr="00E41107" w:rsidTr="00392619">
        <w:trPr>
          <w:trHeight w:hRule="exact" w:val="329"/>
          <w:jc w:val="center"/>
        </w:trPr>
        <w:tc>
          <w:tcPr>
            <w:tcW w:w="3521" w:type="dxa"/>
            <w:vMerge w:val="restart"/>
            <w:tcBorders>
              <w:top w:val="single" w:sz="8" w:space="0" w:color="808080"/>
              <w:left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pPr>
          </w:p>
          <w:p w:rsidR="00966F81" w:rsidRPr="00E41107" w:rsidRDefault="00966F81" w:rsidP="00924A4F">
            <w:pPr>
              <w:pStyle w:val="TableParagraph"/>
              <w:rPr>
                <w:rFonts w:eastAsia="Verdana"/>
              </w:rPr>
            </w:pPr>
            <w:r w:rsidRPr="00E41107">
              <w:t>Indicatorul</w:t>
            </w:r>
          </w:p>
        </w:tc>
        <w:tc>
          <w:tcPr>
            <w:tcW w:w="1080" w:type="dxa"/>
            <w:vMerge w:val="restart"/>
            <w:tcBorders>
              <w:top w:val="single" w:sz="8" w:space="0" w:color="808080"/>
              <w:left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pPr>
          </w:p>
          <w:p w:rsidR="00966F81" w:rsidRPr="00E41107" w:rsidRDefault="00966F81" w:rsidP="00924A4F">
            <w:pPr>
              <w:pStyle w:val="TableParagraph"/>
              <w:rPr>
                <w:rFonts w:eastAsia="Verdana"/>
              </w:rPr>
            </w:pPr>
            <w:r w:rsidRPr="00E41107">
              <w:t>UM</w:t>
            </w:r>
          </w:p>
        </w:tc>
        <w:tc>
          <w:tcPr>
            <w:tcW w:w="1241" w:type="dxa"/>
            <w:vMerge w:val="restart"/>
            <w:tcBorders>
              <w:top w:val="single" w:sz="8" w:space="0" w:color="808080"/>
              <w:left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pPr>
          </w:p>
          <w:p w:rsidR="00966F81" w:rsidRPr="00E41107" w:rsidRDefault="00966F81" w:rsidP="00924A4F">
            <w:pPr>
              <w:pStyle w:val="TableParagraph"/>
              <w:rPr>
                <w:rFonts w:eastAsia="Verdana"/>
              </w:rPr>
            </w:pPr>
            <w:r w:rsidRPr="00E41107">
              <w:t>Baza</w:t>
            </w:r>
          </w:p>
        </w:tc>
        <w:tc>
          <w:tcPr>
            <w:tcW w:w="3221" w:type="dxa"/>
            <w:gridSpan w:val="2"/>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rPr>
                <w:rFonts w:eastAsia="Verdana"/>
              </w:rPr>
            </w:pPr>
            <w:r w:rsidRPr="00E41107">
              <w:rPr>
                <w:spacing w:val="-1"/>
              </w:rPr>
              <w:t>Costuri</w:t>
            </w:r>
            <w:r w:rsidRPr="00E41107">
              <w:rPr>
                <w:spacing w:val="1"/>
              </w:rPr>
              <w:t xml:space="preserve"> </w:t>
            </w:r>
            <w:r w:rsidRPr="00E41107">
              <w:rPr>
                <w:spacing w:val="-1"/>
              </w:rPr>
              <w:t>de</w:t>
            </w:r>
            <w:r w:rsidRPr="00E41107">
              <w:rPr>
                <w:spacing w:val="1"/>
              </w:rPr>
              <w:t xml:space="preserve"> </w:t>
            </w:r>
            <w:r w:rsidRPr="00E41107">
              <w:t>investiție</w:t>
            </w:r>
          </w:p>
        </w:tc>
      </w:tr>
      <w:tr w:rsidR="00966F81" w:rsidRPr="00E41107" w:rsidTr="00392619">
        <w:trPr>
          <w:trHeight w:hRule="exact" w:val="607"/>
          <w:jc w:val="center"/>
        </w:trPr>
        <w:tc>
          <w:tcPr>
            <w:tcW w:w="3521" w:type="dxa"/>
            <w:vMerge/>
            <w:tcBorders>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tc>
        <w:tc>
          <w:tcPr>
            <w:tcW w:w="1080" w:type="dxa"/>
            <w:vMerge/>
            <w:tcBorders>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tc>
        <w:tc>
          <w:tcPr>
            <w:tcW w:w="1241" w:type="dxa"/>
            <w:vMerge/>
            <w:tcBorders>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tc>
        <w:tc>
          <w:tcPr>
            <w:tcW w:w="1459" w:type="dxa"/>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rPr>
                <w:rFonts w:eastAsia="Verdana"/>
              </w:rPr>
            </w:pPr>
            <w:r w:rsidRPr="00E41107">
              <w:t>Scenariul</w:t>
            </w:r>
            <w:r w:rsidRPr="00E41107">
              <w:rPr>
                <w:spacing w:val="-2"/>
              </w:rPr>
              <w:t xml:space="preserve"> </w:t>
            </w:r>
            <w:r w:rsidRPr="00E41107">
              <w:t>1</w:t>
            </w:r>
          </w:p>
          <w:p w:rsidR="00966F81" w:rsidRPr="00E41107" w:rsidRDefault="00966F81" w:rsidP="00924A4F">
            <w:pPr>
              <w:pStyle w:val="TableParagraph"/>
              <w:rPr>
                <w:rFonts w:eastAsia="Verdana"/>
              </w:rPr>
            </w:pPr>
            <w:r w:rsidRPr="00E41107">
              <w:t>(+1%)</w:t>
            </w:r>
          </w:p>
        </w:tc>
        <w:tc>
          <w:tcPr>
            <w:tcW w:w="1762" w:type="dxa"/>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rPr>
                <w:rFonts w:eastAsia="Verdana"/>
              </w:rPr>
            </w:pPr>
            <w:r w:rsidRPr="00E41107">
              <w:t>Scenariul</w:t>
            </w:r>
            <w:r w:rsidRPr="00E41107">
              <w:rPr>
                <w:spacing w:val="-2"/>
              </w:rPr>
              <w:t xml:space="preserve"> </w:t>
            </w:r>
            <w:r w:rsidRPr="00E41107">
              <w:t>2</w:t>
            </w:r>
          </w:p>
          <w:p w:rsidR="00966F81" w:rsidRPr="00E41107" w:rsidRDefault="00966F81" w:rsidP="00924A4F">
            <w:pPr>
              <w:pStyle w:val="TableParagraph"/>
              <w:rPr>
                <w:rFonts w:eastAsia="Verdana"/>
              </w:rPr>
            </w:pPr>
            <w:r w:rsidRPr="00E41107">
              <w:t>(+10%)</w:t>
            </w:r>
          </w:p>
        </w:tc>
      </w:tr>
      <w:tr w:rsidR="00966F81" w:rsidRPr="00E41107" w:rsidTr="00392619">
        <w:trPr>
          <w:trHeight w:hRule="exact" w:val="370"/>
          <w:jc w:val="center"/>
        </w:trPr>
        <w:tc>
          <w:tcPr>
            <w:tcW w:w="3521"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Cost</w:t>
            </w:r>
            <w:r w:rsidRPr="00E41107">
              <w:rPr>
                <w:spacing w:val="-8"/>
              </w:rPr>
              <w:t xml:space="preserve"> </w:t>
            </w:r>
            <w:r w:rsidRPr="00E41107">
              <w:t>Unitar</w:t>
            </w:r>
            <w:r w:rsidRPr="00E41107">
              <w:rPr>
                <w:spacing w:val="-8"/>
              </w:rPr>
              <w:t xml:space="preserve"> </w:t>
            </w:r>
            <w:r w:rsidRPr="00E41107">
              <w:t>Dinamic</w:t>
            </w:r>
          </w:p>
        </w:tc>
        <w:tc>
          <w:tcPr>
            <w:tcW w:w="1080"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EUR/tona</w:t>
            </w:r>
          </w:p>
        </w:tc>
        <w:tc>
          <w:tcPr>
            <w:tcW w:w="1241"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159</w:t>
            </w:r>
            <w:r>
              <w:t>,</w:t>
            </w:r>
            <w:r w:rsidRPr="00C40B22">
              <w:t>22</w:t>
            </w:r>
          </w:p>
        </w:tc>
        <w:tc>
          <w:tcPr>
            <w:tcW w:w="1459"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159</w:t>
            </w:r>
            <w:r>
              <w:t>,</w:t>
            </w:r>
            <w:r w:rsidRPr="00C40B22">
              <w:t>30</w:t>
            </w:r>
          </w:p>
        </w:tc>
        <w:tc>
          <w:tcPr>
            <w:tcW w:w="1762"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160</w:t>
            </w:r>
            <w:r>
              <w:t>,</w:t>
            </w:r>
            <w:r w:rsidRPr="00C40B22">
              <w:t>00</w:t>
            </w:r>
          </w:p>
        </w:tc>
      </w:tr>
      <w:tr w:rsidR="00966F81" w:rsidRPr="00E41107" w:rsidTr="00392619">
        <w:trPr>
          <w:trHeight w:hRule="exact" w:val="370"/>
          <w:jc w:val="center"/>
        </w:trPr>
        <w:tc>
          <w:tcPr>
            <w:tcW w:w="3521"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Costul</w:t>
            </w:r>
            <w:r w:rsidRPr="00E41107">
              <w:rPr>
                <w:spacing w:val="-7"/>
              </w:rPr>
              <w:t xml:space="preserve"> </w:t>
            </w:r>
            <w:r w:rsidRPr="00E41107">
              <w:t>unitar</w:t>
            </w:r>
            <w:r w:rsidRPr="00E41107">
              <w:rPr>
                <w:spacing w:val="-7"/>
              </w:rPr>
              <w:t xml:space="preserve"> </w:t>
            </w:r>
            <w:r w:rsidRPr="00E41107">
              <w:t>mediu</w:t>
            </w:r>
          </w:p>
        </w:tc>
        <w:tc>
          <w:tcPr>
            <w:tcW w:w="1080"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EUR/tona</w:t>
            </w:r>
          </w:p>
        </w:tc>
        <w:tc>
          <w:tcPr>
            <w:tcW w:w="1241"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110</w:t>
            </w:r>
            <w:r>
              <w:t>,</w:t>
            </w:r>
            <w:r w:rsidRPr="00C40B22">
              <w:t>30</w:t>
            </w:r>
          </w:p>
        </w:tc>
        <w:tc>
          <w:tcPr>
            <w:tcW w:w="1459"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110</w:t>
            </w:r>
            <w:r>
              <w:t>,</w:t>
            </w:r>
            <w:r w:rsidRPr="00C40B22">
              <w:t>30</w:t>
            </w:r>
          </w:p>
        </w:tc>
        <w:tc>
          <w:tcPr>
            <w:tcW w:w="1762"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110</w:t>
            </w:r>
            <w:r>
              <w:t>,</w:t>
            </w:r>
            <w:r w:rsidRPr="00C40B22">
              <w:t>30</w:t>
            </w:r>
          </w:p>
        </w:tc>
      </w:tr>
      <w:tr w:rsidR="00966F81" w:rsidRPr="00E41107" w:rsidTr="00392619">
        <w:trPr>
          <w:trHeight w:hRule="exact" w:val="370"/>
          <w:jc w:val="center"/>
        </w:trPr>
        <w:tc>
          <w:tcPr>
            <w:tcW w:w="3521"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Tariful/taxa</w:t>
            </w:r>
            <w:r w:rsidRPr="00E41107">
              <w:rPr>
                <w:spacing w:val="-10"/>
              </w:rPr>
              <w:t xml:space="preserve"> </w:t>
            </w:r>
            <w:r w:rsidRPr="00E41107">
              <w:t>maxim</w:t>
            </w:r>
            <w:r w:rsidRPr="00E41107">
              <w:rPr>
                <w:spacing w:val="-10"/>
              </w:rPr>
              <w:t xml:space="preserve"> </w:t>
            </w:r>
            <w:r w:rsidRPr="00E41107">
              <w:t>suportabil</w:t>
            </w:r>
          </w:p>
        </w:tc>
        <w:tc>
          <w:tcPr>
            <w:tcW w:w="1080"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EUR/tona</w:t>
            </w:r>
          </w:p>
        </w:tc>
        <w:tc>
          <w:tcPr>
            <w:tcW w:w="1241"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193</w:t>
            </w:r>
            <w:r>
              <w:t>,</w:t>
            </w:r>
            <w:r w:rsidRPr="00C40B22">
              <w:t>26</w:t>
            </w:r>
          </w:p>
        </w:tc>
        <w:tc>
          <w:tcPr>
            <w:tcW w:w="1459"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193</w:t>
            </w:r>
            <w:r>
              <w:t>,</w:t>
            </w:r>
            <w:r w:rsidRPr="00C40B22">
              <w:t>26</w:t>
            </w:r>
          </w:p>
        </w:tc>
        <w:tc>
          <w:tcPr>
            <w:tcW w:w="1762"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193</w:t>
            </w:r>
            <w:r>
              <w:t>,</w:t>
            </w:r>
            <w:r w:rsidRPr="00C40B22">
              <w:t>26</w:t>
            </w:r>
          </w:p>
        </w:tc>
      </w:tr>
    </w:tbl>
    <w:p w:rsidR="00966F81" w:rsidRPr="009028A1" w:rsidRDefault="00966F81" w:rsidP="00924A4F"/>
    <w:p w:rsidR="00966F81" w:rsidRPr="00392619" w:rsidRDefault="00966F81" w:rsidP="00392619">
      <w:pPr>
        <w:pStyle w:val="BodyText"/>
        <w:jc w:val="both"/>
        <w:rPr>
          <w:rFonts w:ascii="Arial" w:hAnsi="Arial" w:cs="Arial"/>
          <w:sz w:val="22"/>
          <w:szCs w:val="22"/>
        </w:rPr>
      </w:pPr>
      <w:r w:rsidRPr="00392619">
        <w:rPr>
          <w:rFonts w:ascii="Arial" w:hAnsi="Arial" w:cs="Arial"/>
          <w:sz w:val="22"/>
          <w:szCs w:val="22"/>
        </w:rPr>
        <w:t>Nivelul costurilor de investiție are un impact redus pe costul unitar dinamic (costul sustenabil pe termen lung), o creştere cu 10% a costurilor de investiție aferente alternativei alese ducând la o creştere cu 0,5% a costului unitar dinamic.</w:t>
      </w:r>
    </w:p>
    <w:p w:rsidR="00392619" w:rsidRDefault="00392619" w:rsidP="00392619">
      <w:pPr>
        <w:pStyle w:val="BodyText"/>
        <w:jc w:val="both"/>
        <w:rPr>
          <w:rFonts w:ascii="Arial" w:hAnsi="Arial" w:cs="Arial"/>
          <w:sz w:val="22"/>
          <w:szCs w:val="22"/>
        </w:rPr>
      </w:pPr>
    </w:p>
    <w:p w:rsidR="00966F81" w:rsidRPr="00392619" w:rsidRDefault="00966F81" w:rsidP="00392619">
      <w:pPr>
        <w:pStyle w:val="BodyText"/>
        <w:jc w:val="both"/>
        <w:rPr>
          <w:rFonts w:ascii="Arial" w:hAnsi="Arial" w:cs="Arial"/>
          <w:sz w:val="22"/>
          <w:szCs w:val="22"/>
        </w:rPr>
      </w:pPr>
      <w:r w:rsidRPr="00392619">
        <w:rPr>
          <w:rFonts w:ascii="Arial" w:hAnsi="Arial" w:cs="Arial"/>
          <w:sz w:val="22"/>
          <w:szCs w:val="22"/>
        </w:rPr>
        <w:t>Rezultatele analizei de senzitivitate considerând variația costurile de operare totale este prezentata in tabelul următor:</w:t>
      </w:r>
    </w:p>
    <w:p w:rsidR="00966F81" w:rsidRPr="009028A1" w:rsidRDefault="00966F81" w:rsidP="00924A4F"/>
    <w:p w:rsidR="00966F81" w:rsidRPr="00384392" w:rsidRDefault="00966F81" w:rsidP="00392619">
      <w:pPr>
        <w:pStyle w:val="Heading40"/>
        <w:jc w:val="center"/>
      </w:pPr>
      <w:bookmarkStart w:id="334" w:name="_Toc26870788"/>
      <w:r w:rsidRPr="00384392">
        <w:lastRenderedPageBreak/>
        <w:t>Tabel 10</w:t>
      </w:r>
      <w:r w:rsidR="007A7B64">
        <w:t>.</w:t>
      </w:r>
      <w:r w:rsidRPr="00384392">
        <w:t>2 Analiza de senzitivitate privind impactul costurile de operare</w:t>
      </w:r>
      <w:bookmarkEnd w:id="334"/>
    </w:p>
    <w:tbl>
      <w:tblPr>
        <w:tblW w:w="0" w:type="auto"/>
        <w:tblInd w:w="137" w:type="dxa"/>
        <w:tblLayout w:type="fixed"/>
        <w:tblCellMar>
          <w:left w:w="0" w:type="dxa"/>
          <w:right w:w="0" w:type="dxa"/>
        </w:tblCellMar>
        <w:tblLook w:val="01E0" w:firstRow="1" w:lastRow="1" w:firstColumn="1" w:lastColumn="1" w:noHBand="0" w:noVBand="0"/>
      </w:tblPr>
      <w:tblGrid>
        <w:gridCol w:w="3521"/>
        <w:gridCol w:w="1080"/>
        <w:gridCol w:w="1241"/>
        <w:gridCol w:w="1459"/>
        <w:gridCol w:w="1762"/>
      </w:tblGrid>
      <w:tr w:rsidR="00966F81" w:rsidRPr="00E41107" w:rsidTr="00966F81">
        <w:trPr>
          <w:trHeight w:hRule="exact" w:val="329"/>
        </w:trPr>
        <w:tc>
          <w:tcPr>
            <w:tcW w:w="3521" w:type="dxa"/>
            <w:vMerge w:val="restart"/>
            <w:tcBorders>
              <w:top w:val="single" w:sz="8" w:space="0" w:color="808080"/>
              <w:left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pPr>
          </w:p>
          <w:p w:rsidR="00966F81" w:rsidRPr="00E41107" w:rsidRDefault="00966F81" w:rsidP="00924A4F">
            <w:pPr>
              <w:pStyle w:val="TableParagraph"/>
              <w:rPr>
                <w:rFonts w:eastAsia="Verdana"/>
              </w:rPr>
            </w:pPr>
            <w:r w:rsidRPr="00E41107">
              <w:t>Indicatorul</w:t>
            </w:r>
          </w:p>
        </w:tc>
        <w:tc>
          <w:tcPr>
            <w:tcW w:w="1080" w:type="dxa"/>
            <w:vMerge w:val="restart"/>
            <w:tcBorders>
              <w:top w:val="single" w:sz="8" w:space="0" w:color="808080"/>
              <w:left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pPr>
          </w:p>
          <w:p w:rsidR="00966F81" w:rsidRPr="00E41107" w:rsidRDefault="00966F81" w:rsidP="00924A4F">
            <w:pPr>
              <w:pStyle w:val="TableParagraph"/>
              <w:rPr>
                <w:rFonts w:eastAsia="Verdana"/>
              </w:rPr>
            </w:pPr>
            <w:r w:rsidRPr="00E41107">
              <w:t>UM</w:t>
            </w:r>
          </w:p>
        </w:tc>
        <w:tc>
          <w:tcPr>
            <w:tcW w:w="1241" w:type="dxa"/>
            <w:vMerge w:val="restart"/>
            <w:tcBorders>
              <w:top w:val="single" w:sz="8" w:space="0" w:color="808080"/>
              <w:left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pPr>
          </w:p>
          <w:p w:rsidR="00966F81" w:rsidRPr="00E41107" w:rsidRDefault="00966F81" w:rsidP="00924A4F">
            <w:pPr>
              <w:pStyle w:val="TableParagraph"/>
              <w:rPr>
                <w:rFonts w:eastAsia="Verdana"/>
              </w:rPr>
            </w:pPr>
            <w:r w:rsidRPr="00E41107">
              <w:t>Baza</w:t>
            </w:r>
          </w:p>
        </w:tc>
        <w:tc>
          <w:tcPr>
            <w:tcW w:w="3221" w:type="dxa"/>
            <w:gridSpan w:val="2"/>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rPr>
                <w:rFonts w:eastAsia="Verdana"/>
              </w:rPr>
            </w:pPr>
            <w:r w:rsidRPr="00E41107">
              <w:rPr>
                <w:spacing w:val="-1"/>
              </w:rPr>
              <w:t>Costuri</w:t>
            </w:r>
            <w:r w:rsidRPr="00E41107">
              <w:rPr>
                <w:spacing w:val="1"/>
              </w:rPr>
              <w:t xml:space="preserve"> </w:t>
            </w:r>
            <w:r w:rsidRPr="00E41107">
              <w:rPr>
                <w:spacing w:val="-1"/>
              </w:rPr>
              <w:t>de</w:t>
            </w:r>
            <w:r w:rsidRPr="00E41107">
              <w:rPr>
                <w:spacing w:val="1"/>
              </w:rPr>
              <w:t xml:space="preserve"> </w:t>
            </w:r>
            <w:r w:rsidRPr="00E41107">
              <w:t>investiție</w:t>
            </w:r>
          </w:p>
        </w:tc>
      </w:tr>
      <w:tr w:rsidR="00966F81" w:rsidRPr="00E41107" w:rsidTr="00966F81">
        <w:trPr>
          <w:trHeight w:hRule="exact" w:val="607"/>
        </w:trPr>
        <w:tc>
          <w:tcPr>
            <w:tcW w:w="3521" w:type="dxa"/>
            <w:vMerge/>
            <w:tcBorders>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tc>
        <w:tc>
          <w:tcPr>
            <w:tcW w:w="1080" w:type="dxa"/>
            <w:vMerge/>
            <w:tcBorders>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tc>
        <w:tc>
          <w:tcPr>
            <w:tcW w:w="1241" w:type="dxa"/>
            <w:vMerge/>
            <w:tcBorders>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tc>
        <w:tc>
          <w:tcPr>
            <w:tcW w:w="1459" w:type="dxa"/>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392619">
            <w:pPr>
              <w:pStyle w:val="TableParagraph"/>
              <w:rPr>
                <w:rFonts w:eastAsia="Verdana"/>
              </w:rPr>
            </w:pPr>
            <w:r w:rsidRPr="00E41107">
              <w:t>Scenariul</w:t>
            </w:r>
            <w:r w:rsidRPr="00E41107">
              <w:rPr>
                <w:spacing w:val="-2"/>
              </w:rPr>
              <w:t xml:space="preserve"> </w:t>
            </w:r>
            <w:r w:rsidRPr="00E41107">
              <w:t>1</w:t>
            </w:r>
            <w:r w:rsidR="00392619">
              <w:t xml:space="preserve"> </w:t>
            </w:r>
            <w:r w:rsidRPr="00E41107">
              <w:t>(+1%)</w:t>
            </w:r>
          </w:p>
        </w:tc>
        <w:tc>
          <w:tcPr>
            <w:tcW w:w="1762" w:type="dxa"/>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392619">
            <w:pPr>
              <w:pStyle w:val="TableParagraph"/>
              <w:rPr>
                <w:rFonts w:eastAsia="Verdana"/>
              </w:rPr>
            </w:pPr>
            <w:r w:rsidRPr="00E41107">
              <w:t>Scenariul</w:t>
            </w:r>
            <w:r w:rsidRPr="00E41107">
              <w:rPr>
                <w:spacing w:val="-2"/>
              </w:rPr>
              <w:t xml:space="preserve"> </w:t>
            </w:r>
            <w:r w:rsidRPr="00E41107">
              <w:t>2</w:t>
            </w:r>
            <w:r w:rsidR="00392619">
              <w:t xml:space="preserve"> </w:t>
            </w:r>
            <w:r w:rsidRPr="00E41107">
              <w:t>(+10%)</w:t>
            </w:r>
          </w:p>
        </w:tc>
      </w:tr>
      <w:tr w:rsidR="00966F81" w:rsidRPr="00E41107" w:rsidTr="00966F81">
        <w:trPr>
          <w:trHeight w:hRule="exact" w:val="370"/>
        </w:trPr>
        <w:tc>
          <w:tcPr>
            <w:tcW w:w="3521"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Cost</w:t>
            </w:r>
            <w:r w:rsidRPr="00E41107">
              <w:rPr>
                <w:spacing w:val="-8"/>
              </w:rPr>
              <w:t xml:space="preserve"> </w:t>
            </w:r>
            <w:r w:rsidRPr="00E41107">
              <w:t>Unitar</w:t>
            </w:r>
            <w:r w:rsidRPr="00E41107">
              <w:rPr>
                <w:spacing w:val="-8"/>
              </w:rPr>
              <w:t xml:space="preserve"> </w:t>
            </w:r>
            <w:r w:rsidRPr="00E41107">
              <w:t>Dinamic</w:t>
            </w:r>
          </w:p>
        </w:tc>
        <w:tc>
          <w:tcPr>
            <w:tcW w:w="1080"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EUR/tona</w:t>
            </w:r>
          </w:p>
        </w:tc>
        <w:tc>
          <w:tcPr>
            <w:tcW w:w="1241" w:type="dxa"/>
            <w:tcBorders>
              <w:top w:val="single" w:sz="8" w:space="0" w:color="808080"/>
              <w:left w:val="single" w:sz="8" w:space="0" w:color="808080"/>
              <w:bottom w:val="single" w:sz="8" w:space="0" w:color="808080"/>
              <w:right w:val="single" w:sz="8" w:space="0" w:color="808080"/>
            </w:tcBorders>
            <w:vAlign w:val="bottom"/>
          </w:tcPr>
          <w:p w:rsidR="00966F81" w:rsidRPr="00C40B22" w:rsidRDefault="00966F81" w:rsidP="00924A4F">
            <w:r w:rsidRPr="00C40B22">
              <w:t>159</w:t>
            </w:r>
            <w:r>
              <w:t>,</w:t>
            </w:r>
            <w:r w:rsidRPr="00C40B22">
              <w:t>22</w:t>
            </w:r>
          </w:p>
        </w:tc>
        <w:tc>
          <w:tcPr>
            <w:tcW w:w="1459"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160</w:t>
            </w:r>
            <w:r>
              <w:t>,</w:t>
            </w:r>
            <w:r w:rsidRPr="00C40B22">
              <w:t>53</w:t>
            </w:r>
          </w:p>
        </w:tc>
        <w:tc>
          <w:tcPr>
            <w:tcW w:w="1762"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172</w:t>
            </w:r>
            <w:r>
              <w:t>,</w:t>
            </w:r>
            <w:r w:rsidRPr="00C40B22">
              <w:t>32</w:t>
            </w:r>
          </w:p>
        </w:tc>
      </w:tr>
      <w:tr w:rsidR="00966F81" w:rsidRPr="00E41107" w:rsidTr="00966F81">
        <w:trPr>
          <w:trHeight w:hRule="exact" w:val="370"/>
        </w:trPr>
        <w:tc>
          <w:tcPr>
            <w:tcW w:w="3521"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Costul</w:t>
            </w:r>
            <w:r w:rsidRPr="00E41107">
              <w:rPr>
                <w:spacing w:val="-7"/>
              </w:rPr>
              <w:t xml:space="preserve"> </w:t>
            </w:r>
            <w:r w:rsidRPr="00E41107">
              <w:t>unitar</w:t>
            </w:r>
            <w:r w:rsidRPr="00E41107">
              <w:rPr>
                <w:spacing w:val="-7"/>
              </w:rPr>
              <w:t xml:space="preserve"> </w:t>
            </w:r>
            <w:r w:rsidRPr="00E41107">
              <w:t>mediu</w:t>
            </w:r>
          </w:p>
        </w:tc>
        <w:tc>
          <w:tcPr>
            <w:tcW w:w="1080"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EUR/tona</w:t>
            </w:r>
          </w:p>
        </w:tc>
        <w:tc>
          <w:tcPr>
            <w:tcW w:w="1241"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110</w:t>
            </w:r>
            <w:r>
              <w:t>,</w:t>
            </w:r>
            <w:r w:rsidRPr="00C40B22">
              <w:t>30</w:t>
            </w:r>
          </w:p>
        </w:tc>
        <w:tc>
          <w:tcPr>
            <w:tcW w:w="1459"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111</w:t>
            </w:r>
            <w:r>
              <w:t>,</w:t>
            </w:r>
            <w:r w:rsidRPr="00C40B22">
              <w:t>41</w:t>
            </w:r>
          </w:p>
        </w:tc>
        <w:tc>
          <w:tcPr>
            <w:tcW w:w="1762"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121</w:t>
            </w:r>
            <w:r>
              <w:t>,</w:t>
            </w:r>
            <w:r w:rsidRPr="00C40B22">
              <w:t>33</w:t>
            </w:r>
          </w:p>
        </w:tc>
      </w:tr>
      <w:tr w:rsidR="00966F81" w:rsidRPr="00E41107" w:rsidTr="00966F81">
        <w:trPr>
          <w:trHeight w:hRule="exact" w:val="370"/>
        </w:trPr>
        <w:tc>
          <w:tcPr>
            <w:tcW w:w="3521"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Tariful/taxa</w:t>
            </w:r>
            <w:r w:rsidRPr="00E41107">
              <w:rPr>
                <w:spacing w:val="-10"/>
              </w:rPr>
              <w:t xml:space="preserve"> </w:t>
            </w:r>
            <w:r w:rsidRPr="00E41107">
              <w:t>maxim</w:t>
            </w:r>
            <w:r w:rsidRPr="00E41107">
              <w:rPr>
                <w:spacing w:val="-10"/>
              </w:rPr>
              <w:t xml:space="preserve"> </w:t>
            </w:r>
            <w:r w:rsidRPr="00E41107">
              <w:t>suportabil</w:t>
            </w:r>
          </w:p>
        </w:tc>
        <w:tc>
          <w:tcPr>
            <w:tcW w:w="1080"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EUR/tona</w:t>
            </w:r>
          </w:p>
        </w:tc>
        <w:tc>
          <w:tcPr>
            <w:tcW w:w="1241"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193</w:t>
            </w:r>
            <w:r>
              <w:t>,</w:t>
            </w:r>
            <w:r w:rsidRPr="00C40B22">
              <w:t>26</w:t>
            </w:r>
          </w:p>
        </w:tc>
        <w:tc>
          <w:tcPr>
            <w:tcW w:w="1459"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193</w:t>
            </w:r>
            <w:r>
              <w:t>,</w:t>
            </w:r>
            <w:r w:rsidRPr="00C40B22">
              <w:t>26</w:t>
            </w:r>
          </w:p>
        </w:tc>
        <w:tc>
          <w:tcPr>
            <w:tcW w:w="1762"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193</w:t>
            </w:r>
            <w:r>
              <w:t>,</w:t>
            </w:r>
            <w:r w:rsidRPr="00C40B22">
              <w:t>26</w:t>
            </w:r>
          </w:p>
        </w:tc>
      </w:tr>
    </w:tbl>
    <w:p w:rsidR="00966F81" w:rsidRPr="00E41107" w:rsidRDefault="00966F81" w:rsidP="00924A4F"/>
    <w:p w:rsidR="00966F81" w:rsidRPr="00C40B22" w:rsidRDefault="00966F81" w:rsidP="00392619">
      <w:pPr>
        <w:jc w:val="both"/>
      </w:pPr>
      <w:r w:rsidRPr="00C40B22">
        <w:t>Nivelul costurilor de operare are un impact relativ ridicat pe costul unitar dinamic (costul sustenabil pe termen lung), o creştere cu 10% a costurilor de operare totale ducând la o creştere cu 8,2% a costului unitar dinamic.</w:t>
      </w:r>
    </w:p>
    <w:p w:rsidR="00392619" w:rsidRDefault="00392619" w:rsidP="00924A4F"/>
    <w:p w:rsidR="00966F81" w:rsidRDefault="00966F81" w:rsidP="00924A4F">
      <w:r w:rsidRPr="00C40B22">
        <w:t xml:space="preserve">Rezultatele analizei de senzitivitate considerând variația veniturilor populatiei este prezentata in tabelul </w:t>
      </w:r>
      <w:r w:rsidR="00BD3EEC">
        <w:t>de mai jos</w:t>
      </w:r>
      <w:r w:rsidRPr="00C40B22">
        <w:t>:</w:t>
      </w:r>
    </w:p>
    <w:p w:rsidR="00392619" w:rsidRPr="009028A1" w:rsidRDefault="00392619" w:rsidP="00924A4F">
      <w:pPr>
        <w:rPr>
          <w:sz w:val="19"/>
          <w:szCs w:val="19"/>
        </w:rPr>
      </w:pPr>
    </w:p>
    <w:p w:rsidR="00966F81" w:rsidRPr="00384392" w:rsidRDefault="00966F81" w:rsidP="00392619">
      <w:pPr>
        <w:pStyle w:val="Heading40"/>
        <w:jc w:val="center"/>
      </w:pPr>
      <w:bookmarkStart w:id="335" w:name="_Toc26870789"/>
      <w:r w:rsidRPr="00384392">
        <w:t>Tabel 10</w:t>
      </w:r>
      <w:r w:rsidR="007A7B64">
        <w:t>.</w:t>
      </w:r>
      <w:r w:rsidRPr="00384392">
        <w:t>3 Analiza de senzitivitate privind impactul veniturilor populației</w:t>
      </w:r>
      <w:bookmarkEnd w:id="335"/>
    </w:p>
    <w:tbl>
      <w:tblPr>
        <w:tblW w:w="0" w:type="auto"/>
        <w:jc w:val="center"/>
        <w:tblLayout w:type="fixed"/>
        <w:tblCellMar>
          <w:left w:w="0" w:type="dxa"/>
          <w:right w:w="0" w:type="dxa"/>
        </w:tblCellMar>
        <w:tblLook w:val="01E0" w:firstRow="1" w:lastRow="1" w:firstColumn="1" w:lastColumn="1" w:noHBand="0" w:noVBand="0"/>
      </w:tblPr>
      <w:tblGrid>
        <w:gridCol w:w="3521"/>
        <w:gridCol w:w="1080"/>
        <w:gridCol w:w="1241"/>
        <w:gridCol w:w="1459"/>
        <w:gridCol w:w="1762"/>
      </w:tblGrid>
      <w:tr w:rsidR="00966F81" w:rsidRPr="00E41107" w:rsidTr="00392619">
        <w:trPr>
          <w:trHeight w:hRule="exact" w:val="329"/>
          <w:jc w:val="center"/>
        </w:trPr>
        <w:tc>
          <w:tcPr>
            <w:tcW w:w="3521" w:type="dxa"/>
            <w:vMerge w:val="restart"/>
            <w:tcBorders>
              <w:top w:val="single" w:sz="8" w:space="0" w:color="808080"/>
              <w:left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pPr>
          </w:p>
          <w:p w:rsidR="00966F81" w:rsidRPr="00E41107" w:rsidRDefault="00966F81" w:rsidP="00924A4F">
            <w:pPr>
              <w:pStyle w:val="TableParagraph"/>
              <w:rPr>
                <w:rFonts w:eastAsia="Verdana"/>
              </w:rPr>
            </w:pPr>
            <w:r w:rsidRPr="00E41107">
              <w:t>Indicatorul</w:t>
            </w:r>
          </w:p>
        </w:tc>
        <w:tc>
          <w:tcPr>
            <w:tcW w:w="1080" w:type="dxa"/>
            <w:vMerge w:val="restart"/>
            <w:tcBorders>
              <w:top w:val="single" w:sz="8" w:space="0" w:color="808080"/>
              <w:left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pPr>
          </w:p>
          <w:p w:rsidR="00966F81" w:rsidRPr="00E41107" w:rsidRDefault="00966F81" w:rsidP="00924A4F">
            <w:pPr>
              <w:pStyle w:val="TableParagraph"/>
              <w:rPr>
                <w:rFonts w:eastAsia="Verdana"/>
              </w:rPr>
            </w:pPr>
            <w:r w:rsidRPr="00E41107">
              <w:t>UM</w:t>
            </w:r>
          </w:p>
        </w:tc>
        <w:tc>
          <w:tcPr>
            <w:tcW w:w="1241" w:type="dxa"/>
            <w:vMerge w:val="restart"/>
            <w:tcBorders>
              <w:top w:val="single" w:sz="8" w:space="0" w:color="808080"/>
              <w:left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pPr>
          </w:p>
          <w:p w:rsidR="00966F81" w:rsidRPr="00E41107" w:rsidRDefault="00966F81" w:rsidP="00924A4F">
            <w:pPr>
              <w:pStyle w:val="TableParagraph"/>
              <w:rPr>
                <w:rFonts w:eastAsia="Verdana"/>
              </w:rPr>
            </w:pPr>
            <w:r w:rsidRPr="00E41107">
              <w:t>Baza</w:t>
            </w:r>
          </w:p>
        </w:tc>
        <w:tc>
          <w:tcPr>
            <w:tcW w:w="3221" w:type="dxa"/>
            <w:gridSpan w:val="2"/>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rPr>
                <w:rFonts w:eastAsia="Verdana"/>
              </w:rPr>
            </w:pPr>
            <w:r w:rsidRPr="00E41107">
              <w:rPr>
                <w:spacing w:val="-1"/>
              </w:rPr>
              <w:t>Costuri</w:t>
            </w:r>
            <w:r w:rsidRPr="00E41107">
              <w:rPr>
                <w:spacing w:val="1"/>
              </w:rPr>
              <w:t xml:space="preserve"> </w:t>
            </w:r>
            <w:r w:rsidRPr="00E41107">
              <w:rPr>
                <w:spacing w:val="-1"/>
              </w:rPr>
              <w:t>de</w:t>
            </w:r>
            <w:r w:rsidRPr="00E41107">
              <w:rPr>
                <w:spacing w:val="1"/>
              </w:rPr>
              <w:t xml:space="preserve"> </w:t>
            </w:r>
            <w:r w:rsidRPr="00E41107">
              <w:t>investiție</w:t>
            </w:r>
          </w:p>
        </w:tc>
      </w:tr>
      <w:tr w:rsidR="00966F81" w:rsidRPr="00E41107" w:rsidTr="00392619">
        <w:trPr>
          <w:trHeight w:hRule="exact" w:val="607"/>
          <w:jc w:val="center"/>
        </w:trPr>
        <w:tc>
          <w:tcPr>
            <w:tcW w:w="3521" w:type="dxa"/>
            <w:vMerge/>
            <w:tcBorders>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tc>
        <w:tc>
          <w:tcPr>
            <w:tcW w:w="1080" w:type="dxa"/>
            <w:vMerge/>
            <w:tcBorders>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tc>
        <w:tc>
          <w:tcPr>
            <w:tcW w:w="1241" w:type="dxa"/>
            <w:vMerge/>
            <w:tcBorders>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tc>
        <w:tc>
          <w:tcPr>
            <w:tcW w:w="1459" w:type="dxa"/>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rPr>
                <w:rFonts w:eastAsia="Verdana"/>
              </w:rPr>
            </w:pPr>
            <w:r w:rsidRPr="00E41107">
              <w:t>Scenariul</w:t>
            </w:r>
            <w:r w:rsidRPr="00E41107">
              <w:rPr>
                <w:spacing w:val="-2"/>
              </w:rPr>
              <w:t xml:space="preserve"> </w:t>
            </w:r>
            <w:r w:rsidRPr="00E41107">
              <w:t>1</w:t>
            </w:r>
          </w:p>
          <w:p w:rsidR="00966F81" w:rsidRPr="00E41107" w:rsidRDefault="00966F81" w:rsidP="00924A4F">
            <w:pPr>
              <w:pStyle w:val="TableParagraph"/>
              <w:rPr>
                <w:rFonts w:eastAsia="Verdana"/>
              </w:rPr>
            </w:pPr>
            <w:r w:rsidRPr="00E41107">
              <w:t>(+1%)</w:t>
            </w:r>
          </w:p>
        </w:tc>
        <w:tc>
          <w:tcPr>
            <w:tcW w:w="1762" w:type="dxa"/>
            <w:tcBorders>
              <w:top w:val="single" w:sz="8" w:space="0" w:color="808080"/>
              <w:left w:val="single" w:sz="8" w:space="0" w:color="808080"/>
              <w:bottom w:val="single" w:sz="8" w:space="0" w:color="808080"/>
              <w:right w:val="single" w:sz="8" w:space="0" w:color="808080"/>
            </w:tcBorders>
            <w:shd w:val="clear" w:color="auto" w:fill="D9D9D9" w:themeFill="background1" w:themeFillShade="D9"/>
          </w:tcPr>
          <w:p w:rsidR="00966F81" w:rsidRPr="00E41107" w:rsidRDefault="00966F81" w:rsidP="00924A4F">
            <w:pPr>
              <w:pStyle w:val="TableParagraph"/>
              <w:rPr>
                <w:rFonts w:eastAsia="Verdana"/>
              </w:rPr>
            </w:pPr>
            <w:r w:rsidRPr="00E41107">
              <w:t>Scenariul</w:t>
            </w:r>
            <w:r w:rsidRPr="00E41107">
              <w:rPr>
                <w:spacing w:val="-2"/>
              </w:rPr>
              <w:t xml:space="preserve"> </w:t>
            </w:r>
            <w:r w:rsidRPr="00E41107">
              <w:t>2</w:t>
            </w:r>
          </w:p>
          <w:p w:rsidR="00966F81" w:rsidRPr="00E41107" w:rsidRDefault="00966F81" w:rsidP="00924A4F">
            <w:pPr>
              <w:pStyle w:val="TableParagraph"/>
              <w:rPr>
                <w:rFonts w:eastAsia="Verdana"/>
              </w:rPr>
            </w:pPr>
            <w:r w:rsidRPr="00E41107">
              <w:t>(+10%)</w:t>
            </w:r>
          </w:p>
        </w:tc>
      </w:tr>
      <w:tr w:rsidR="00966F81" w:rsidRPr="00E41107" w:rsidTr="00392619">
        <w:trPr>
          <w:trHeight w:hRule="exact" w:val="370"/>
          <w:jc w:val="center"/>
        </w:trPr>
        <w:tc>
          <w:tcPr>
            <w:tcW w:w="3521"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Cost</w:t>
            </w:r>
            <w:r w:rsidRPr="00E41107">
              <w:rPr>
                <w:spacing w:val="-8"/>
              </w:rPr>
              <w:t xml:space="preserve"> </w:t>
            </w:r>
            <w:r w:rsidRPr="00E41107">
              <w:t>Unitar</w:t>
            </w:r>
            <w:r w:rsidRPr="00E41107">
              <w:rPr>
                <w:spacing w:val="-8"/>
              </w:rPr>
              <w:t xml:space="preserve"> </w:t>
            </w:r>
            <w:r w:rsidRPr="00E41107">
              <w:t>Dinamic</w:t>
            </w:r>
          </w:p>
        </w:tc>
        <w:tc>
          <w:tcPr>
            <w:tcW w:w="1080"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EUR/tona</w:t>
            </w:r>
          </w:p>
        </w:tc>
        <w:tc>
          <w:tcPr>
            <w:tcW w:w="1241"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159.22</w:t>
            </w:r>
          </w:p>
        </w:tc>
        <w:tc>
          <w:tcPr>
            <w:tcW w:w="1459"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159.22</w:t>
            </w:r>
          </w:p>
        </w:tc>
        <w:tc>
          <w:tcPr>
            <w:tcW w:w="1762" w:type="dxa"/>
            <w:tcBorders>
              <w:top w:val="single" w:sz="8" w:space="0" w:color="808080"/>
              <w:left w:val="single" w:sz="8" w:space="0" w:color="808080"/>
              <w:bottom w:val="single" w:sz="8" w:space="0" w:color="808080"/>
              <w:right w:val="single" w:sz="8" w:space="0" w:color="808080"/>
            </w:tcBorders>
          </w:tcPr>
          <w:p w:rsidR="00966F81" w:rsidRPr="00C40B22" w:rsidRDefault="00966F81" w:rsidP="00924A4F">
            <w:r w:rsidRPr="00C40B22">
              <w:t>159.22</w:t>
            </w:r>
          </w:p>
        </w:tc>
      </w:tr>
      <w:tr w:rsidR="00966F81" w:rsidRPr="00E41107" w:rsidTr="00392619">
        <w:trPr>
          <w:trHeight w:hRule="exact" w:val="370"/>
          <w:jc w:val="center"/>
        </w:trPr>
        <w:tc>
          <w:tcPr>
            <w:tcW w:w="3521"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Costul</w:t>
            </w:r>
            <w:r w:rsidRPr="00E41107">
              <w:rPr>
                <w:spacing w:val="-7"/>
              </w:rPr>
              <w:t xml:space="preserve"> </w:t>
            </w:r>
            <w:r w:rsidRPr="00E41107">
              <w:t>unitar</w:t>
            </w:r>
            <w:r w:rsidRPr="00E41107">
              <w:rPr>
                <w:spacing w:val="-7"/>
              </w:rPr>
              <w:t xml:space="preserve"> </w:t>
            </w:r>
            <w:r w:rsidRPr="00E41107">
              <w:t>mediu</w:t>
            </w:r>
          </w:p>
        </w:tc>
        <w:tc>
          <w:tcPr>
            <w:tcW w:w="1080"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EUR/tona</w:t>
            </w:r>
          </w:p>
        </w:tc>
        <w:tc>
          <w:tcPr>
            <w:tcW w:w="1241"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110.30</w:t>
            </w:r>
          </w:p>
        </w:tc>
        <w:tc>
          <w:tcPr>
            <w:tcW w:w="1459"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110.30</w:t>
            </w:r>
          </w:p>
        </w:tc>
        <w:tc>
          <w:tcPr>
            <w:tcW w:w="1762"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110.30</w:t>
            </w:r>
          </w:p>
        </w:tc>
      </w:tr>
      <w:tr w:rsidR="00966F81" w:rsidRPr="00E41107" w:rsidTr="00392619">
        <w:trPr>
          <w:trHeight w:hRule="exact" w:val="370"/>
          <w:jc w:val="center"/>
        </w:trPr>
        <w:tc>
          <w:tcPr>
            <w:tcW w:w="3521"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Tariful/taxa</w:t>
            </w:r>
            <w:r w:rsidRPr="00E41107">
              <w:rPr>
                <w:spacing w:val="-10"/>
              </w:rPr>
              <w:t xml:space="preserve"> </w:t>
            </w:r>
            <w:r w:rsidRPr="00E41107">
              <w:t>maxim</w:t>
            </w:r>
            <w:r w:rsidRPr="00E41107">
              <w:rPr>
                <w:spacing w:val="-10"/>
              </w:rPr>
              <w:t xml:space="preserve"> </w:t>
            </w:r>
            <w:r w:rsidRPr="00E41107">
              <w:t>suportabil</w:t>
            </w:r>
          </w:p>
        </w:tc>
        <w:tc>
          <w:tcPr>
            <w:tcW w:w="1080" w:type="dxa"/>
            <w:tcBorders>
              <w:top w:val="single" w:sz="8" w:space="0" w:color="808080"/>
              <w:left w:val="single" w:sz="8" w:space="0" w:color="808080"/>
              <w:bottom w:val="single" w:sz="8" w:space="0" w:color="808080"/>
              <w:right w:val="single" w:sz="8" w:space="0" w:color="808080"/>
            </w:tcBorders>
          </w:tcPr>
          <w:p w:rsidR="00966F81" w:rsidRPr="00E41107" w:rsidRDefault="00966F81" w:rsidP="00924A4F">
            <w:pPr>
              <w:pStyle w:val="TableParagraph"/>
              <w:rPr>
                <w:rFonts w:eastAsia="Verdana"/>
              </w:rPr>
            </w:pPr>
            <w:r w:rsidRPr="00E41107">
              <w:t>EUR/tona</w:t>
            </w:r>
          </w:p>
        </w:tc>
        <w:tc>
          <w:tcPr>
            <w:tcW w:w="1241"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193.26</w:t>
            </w:r>
          </w:p>
        </w:tc>
        <w:tc>
          <w:tcPr>
            <w:tcW w:w="1459" w:type="dxa"/>
            <w:tcBorders>
              <w:top w:val="single" w:sz="8" w:space="0" w:color="808080"/>
              <w:left w:val="single" w:sz="8" w:space="0" w:color="808080"/>
              <w:bottom w:val="single" w:sz="8" w:space="0" w:color="808080"/>
              <w:right w:val="single" w:sz="8" w:space="0" w:color="808080"/>
            </w:tcBorders>
            <w:vAlign w:val="bottom"/>
          </w:tcPr>
          <w:p w:rsidR="00966F81" w:rsidRPr="00C40B22" w:rsidRDefault="00966F81" w:rsidP="00924A4F">
            <w:r w:rsidRPr="00C40B22">
              <w:t>195.21</w:t>
            </w:r>
          </w:p>
        </w:tc>
        <w:tc>
          <w:tcPr>
            <w:tcW w:w="1762" w:type="dxa"/>
            <w:tcBorders>
              <w:top w:val="single" w:sz="8" w:space="0" w:color="808080"/>
              <w:left w:val="single" w:sz="8" w:space="0" w:color="808080"/>
              <w:bottom w:val="single" w:sz="8" w:space="0" w:color="808080"/>
              <w:right w:val="single" w:sz="8" w:space="0" w:color="808080"/>
            </w:tcBorders>
            <w:vAlign w:val="center"/>
          </w:tcPr>
          <w:p w:rsidR="00966F81" w:rsidRPr="00C40B22" w:rsidRDefault="00966F81" w:rsidP="00924A4F">
            <w:r w:rsidRPr="00C40B22">
              <w:t>212.60</w:t>
            </w:r>
          </w:p>
        </w:tc>
      </w:tr>
    </w:tbl>
    <w:p w:rsidR="00966F81" w:rsidRDefault="00966F81" w:rsidP="00924A4F"/>
    <w:p w:rsidR="00966F81" w:rsidRPr="00C40B22" w:rsidRDefault="00966F81" w:rsidP="00392619">
      <w:pPr>
        <w:jc w:val="both"/>
      </w:pPr>
      <w:r>
        <w:t xml:space="preserve">Evolutia veniturilor are un impact relativ ridicat asupra tarifului maxim suportabil, </w:t>
      </w:r>
      <w:r w:rsidRPr="00C40B22">
        <w:t xml:space="preserve">o creştere cu 10% a </w:t>
      </w:r>
      <w:r>
        <w:t xml:space="preserve">veniturilor disponibile ale populatiei </w:t>
      </w:r>
      <w:r w:rsidRPr="00C40B22">
        <w:t xml:space="preserve">ducând la o creştere cu </w:t>
      </w:r>
      <w:r>
        <w:t>10</w:t>
      </w:r>
      <w:r w:rsidRPr="00C40B22">
        <w:t xml:space="preserve">% a </w:t>
      </w:r>
      <w:r w:rsidRPr="00A93F20">
        <w:t>taxei/tarifului  maxim suportabil.</w:t>
      </w:r>
    </w:p>
    <w:p w:rsidR="00966F81" w:rsidRPr="00C1752B" w:rsidRDefault="00966F81" w:rsidP="00924A4F">
      <w:pPr>
        <w:pStyle w:val="Heading1"/>
        <w:numPr>
          <w:ilvl w:val="1"/>
          <w:numId w:val="112"/>
        </w:numPr>
      </w:pPr>
      <w:bookmarkStart w:id="336" w:name="_bookmark297"/>
      <w:bookmarkStart w:id="337" w:name="_Toc26870624"/>
      <w:bookmarkEnd w:id="336"/>
      <w:r w:rsidRPr="00C1752B">
        <w:t>Analiza de risc</w:t>
      </w:r>
      <w:bookmarkEnd w:id="337"/>
    </w:p>
    <w:p w:rsidR="00966F81" w:rsidRPr="00392619" w:rsidRDefault="00966F81" w:rsidP="00392619">
      <w:pPr>
        <w:pStyle w:val="BodyText"/>
        <w:jc w:val="both"/>
        <w:rPr>
          <w:rFonts w:ascii="Arial" w:hAnsi="Arial" w:cs="Arial"/>
          <w:sz w:val="22"/>
          <w:szCs w:val="22"/>
        </w:rPr>
      </w:pPr>
      <w:r w:rsidRPr="00392619">
        <w:rPr>
          <w:rFonts w:ascii="Arial" w:hAnsi="Arial" w:cs="Arial"/>
          <w:sz w:val="22"/>
          <w:szCs w:val="22"/>
        </w:rPr>
        <w:t>Analiza de risc are ca obiective stabilirea unei liste de evenimente care ar putea afecta negativ proiectul, elaborarea matricii riscurilor, descrierea masurilor de prevenire sau reducere a impactului riscurilor.</w:t>
      </w:r>
    </w:p>
    <w:p w:rsidR="00392619" w:rsidRDefault="00392619" w:rsidP="00392619">
      <w:pPr>
        <w:pStyle w:val="BodyText"/>
        <w:jc w:val="both"/>
        <w:rPr>
          <w:rFonts w:ascii="Arial" w:hAnsi="Arial" w:cs="Arial"/>
          <w:sz w:val="22"/>
          <w:szCs w:val="22"/>
        </w:rPr>
      </w:pPr>
    </w:p>
    <w:p w:rsidR="00966F81" w:rsidRDefault="00966F81" w:rsidP="00392619">
      <w:pPr>
        <w:pStyle w:val="BodyText"/>
        <w:jc w:val="both"/>
        <w:rPr>
          <w:rFonts w:ascii="Arial" w:hAnsi="Arial" w:cs="Arial"/>
          <w:sz w:val="22"/>
          <w:szCs w:val="22"/>
        </w:rPr>
      </w:pPr>
      <w:r w:rsidRPr="00392619">
        <w:rPr>
          <w:rFonts w:ascii="Arial" w:hAnsi="Arial" w:cs="Arial"/>
          <w:sz w:val="22"/>
          <w:szCs w:val="22"/>
        </w:rPr>
        <w:t>In vederea elaborarii matricii riscurilor au fost utilizate urmatoarele clasificari pentru probabilitatea si impactul riscului:</w:t>
      </w:r>
    </w:p>
    <w:p w:rsidR="00BD3EEC" w:rsidRPr="00392619" w:rsidRDefault="00BD3EEC" w:rsidP="00392619">
      <w:pPr>
        <w:pStyle w:val="BodyText"/>
        <w:jc w:val="both"/>
        <w:rPr>
          <w:rFonts w:ascii="Arial" w:hAnsi="Arial" w:cs="Arial"/>
          <w:b/>
          <w:bCs/>
          <w:color w:val="548DD4" w:themeColor="text2" w:themeTint="99"/>
          <w:spacing w:val="-1"/>
          <w:sz w:val="22"/>
          <w:szCs w:val="22"/>
        </w:rPr>
      </w:pPr>
    </w:p>
    <w:p w:rsidR="00966F81" w:rsidRPr="00384392" w:rsidRDefault="00966F81" w:rsidP="00392619">
      <w:pPr>
        <w:pStyle w:val="Heading40"/>
        <w:jc w:val="center"/>
      </w:pPr>
      <w:bookmarkStart w:id="338" w:name="_Toc26870790"/>
      <w:r w:rsidRPr="00384392">
        <w:t>Tabel 10</w:t>
      </w:r>
      <w:r w:rsidR="00FC3003">
        <w:t>.</w:t>
      </w:r>
      <w:r w:rsidRPr="00384392">
        <w:t>4 Clasificarea probabiliti și si impact ale riscurilor</w:t>
      </w:r>
      <w:bookmarkEnd w:id="338"/>
    </w:p>
    <w:p w:rsidR="00966F81" w:rsidRPr="009028A1" w:rsidRDefault="00966F81" w:rsidP="00924A4F">
      <w:pPr>
        <w:pStyle w:val="BodyT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2043"/>
        <w:gridCol w:w="1243"/>
        <w:gridCol w:w="4639"/>
      </w:tblGrid>
      <w:tr w:rsidR="00966F81" w:rsidRPr="009028A1" w:rsidTr="00392619">
        <w:trPr>
          <w:tblHeader/>
          <w:jc w:val="center"/>
        </w:trPr>
        <w:tc>
          <w:tcPr>
            <w:tcW w:w="699" w:type="pct"/>
            <w:shd w:val="clear" w:color="auto" w:fill="D9D9D9" w:themeFill="background1" w:themeFillShade="D9"/>
          </w:tcPr>
          <w:p w:rsidR="00966F81" w:rsidRPr="009028A1" w:rsidRDefault="00966F81" w:rsidP="00924A4F">
            <w:r w:rsidRPr="009028A1">
              <w:t>Clasificare probabilitate</w:t>
            </w:r>
          </w:p>
        </w:tc>
        <w:tc>
          <w:tcPr>
            <w:tcW w:w="1148" w:type="pct"/>
            <w:shd w:val="clear" w:color="auto" w:fill="D9D9D9" w:themeFill="background1" w:themeFillShade="D9"/>
          </w:tcPr>
          <w:p w:rsidR="00966F81" w:rsidRPr="009028A1" w:rsidRDefault="00966F81" w:rsidP="00924A4F">
            <w:r w:rsidRPr="009028A1">
              <w:t>Probabilitate</w:t>
            </w:r>
          </w:p>
        </w:tc>
        <w:tc>
          <w:tcPr>
            <w:tcW w:w="616" w:type="pct"/>
            <w:shd w:val="clear" w:color="auto" w:fill="D9D9D9" w:themeFill="background1" w:themeFillShade="D9"/>
          </w:tcPr>
          <w:p w:rsidR="00966F81" w:rsidRPr="009028A1" w:rsidRDefault="00966F81" w:rsidP="00924A4F">
            <w:r w:rsidRPr="009028A1">
              <w:t>Clasificare impact</w:t>
            </w:r>
          </w:p>
        </w:tc>
        <w:tc>
          <w:tcPr>
            <w:tcW w:w="2537" w:type="pct"/>
            <w:shd w:val="clear" w:color="auto" w:fill="D9D9D9" w:themeFill="background1" w:themeFillShade="D9"/>
          </w:tcPr>
          <w:p w:rsidR="00966F81" w:rsidRPr="009028A1" w:rsidRDefault="00966F81" w:rsidP="00924A4F">
            <w:r w:rsidRPr="009028A1">
              <w:t>Impact</w:t>
            </w:r>
          </w:p>
        </w:tc>
      </w:tr>
      <w:tr w:rsidR="00966F81" w:rsidRPr="009028A1" w:rsidTr="00392619">
        <w:trPr>
          <w:jc w:val="center"/>
        </w:trPr>
        <w:tc>
          <w:tcPr>
            <w:tcW w:w="699" w:type="pct"/>
          </w:tcPr>
          <w:p w:rsidR="00966F81" w:rsidRPr="009028A1" w:rsidRDefault="00966F81" w:rsidP="00924A4F">
            <w:r w:rsidRPr="009028A1">
              <w:t>A</w:t>
            </w:r>
          </w:p>
        </w:tc>
        <w:tc>
          <w:tcPr>
            <w:tcW w:w="1148" w:type="pct"/>
          </w:tcPr>
          <w:p w:rsidR="00966F81" w:rsidRPr="009028A1" w:rsidRDefault="00966F81" w:rsidP="00924A4F">
            <w:r w:rsidRPr="009028A1">
              <w:t>Foarte putin probabil (1 – 10% probabilitate)</w:t>
            </w:r>
          </w:p>
        </w:tc>
        <w:tc>
          <w:tcPr>
            <w:tcW w:w="616" w:type="pct"/>
          </w:tcPr>
          <w:p w:rsidR="00966F81" w:rsidRPr="009028A1" w:rsidRDefault="00966F81" w:rsidP="00924A4F">
            <w:r w:rsidRPr="009028A1">
              <w:t>I</w:t>
            </w:r>
          </w:p>
        </w:tc>
        <w:tc>
          <w:tcPr>
            <w:tcW w:w="2537" w:type="pct"/>
          </w:tcPr>
          <w:p w:rsidR="00966F81" w:rsidRPr="009028A1" w:rsidRDefault="00966F81" w:rsidP="00924A4F">
            <w:r w:rsidRPr="009028A1">
              <w:t>Foarte redus (chiar fara actiuni de remediere)</w:t>
            </w:r>
          </w:p>
        </w:tc>
      </w:tr>
      <w:tr w:rsidR="00966F81" w:rsidRPr="009028A1" w:rsidTr="00392619">
        <w:trPr>
          <w:jc w:val="center"/>
        </w:trPr>
        <w:tc>
          <w:tcPr>
            <w:tcW w:w="699" w:type="pct"/>
          </w:tcPr>
          <w:p w:rsidR="00966F81" w:rsidRPr="009028A1" w:rsidRDefault="00966F81" w:rsidP="00924A4F">
            <w:r w:rsidRPr="009028A1">
              <w:t>B</w:t>
            </w:r>
          </w:p>
        </w:tc>
        <w:tc>
          <w:tcPr>
            <w:tcW w:w="1148" w:type="pct"/>
          </w:tcPr>
          <w:p w:rsidR="00966F81" w:rsidRPr="009028A1" w:rsidRDefault="00966F81" w:rsidP="00924A4F">
            <w:r w:rsidRPr="009028A1">
              <w:t>Putin probabil (11 – 33% probabilitate)</w:t>
            </w:r>
          </w:p>
        </w:tc>
        <w:tc>
          <w:tcPr>
            <w:tcW w:w="616" w:type="pct"/>
          </w:tcPr>
          <w:p w:rsidR="00966F81" w:rsidRPr="009028A1" w:rsidRDefault="00966F81" w:rsidP="00924A4F">
            <w:r w:rsidRPr="009028A1">
              <w:t>II</w:t>
            </w:r>
          </w:p>
        </w:tc>
        <w:tc>
          <w:tcPr>
            <w:tcW w:w="2537" w:type="pct"/>
          </w:tcPr>
          <w:p w:rsidR="00966F81" w:rsidRPr="009028A1" w:rsidRDefault="00966F81" w:rsidP="00924A4F">
            <w:r w:rsidRPr="009028A1">
              <w:t>Redus (efecte minime asupra proiectului; masuri de prevenire/remediere sunt totusi necesare)</w:t>
            </w:r>
          </w:p>
        </w:tc>
      </w:tr>
      <w:tr w:rsidR="00966F81" w:rsidRPr="009028A1" w:rsidTr="00392619">
        <w:trPr>
          <w:jc w:val="center"/>
        </w:trPr>
        <w:tc>
          <w:tcPr>
            <w:tcW w:w="699" w:type="pct"/>
          </w:tcPr>
          <w:p w:rsidR="00966F81" w:rsidRPr="009028A1" w:rsidRDefault="00966F81" w:rsidP="00924A4F">
            <w:r w:rsidRPr="009028A1">
              <w:t>C</w:t>
            </w:r>
          </w:p>
        </w:tc>
        <w:tc>
          <w:tcPr>
            <w:tcW w:w="1148" w:type="pct"/>
          </w:tcPr>
          <w:p w:rsidR="00966F81" w:rsidRPr="009028A1" w:rsidRDefault="00966F81" w:rsidP="00924A4F">
            <w:r w:rsidRPr="009028A1">
              <w:t>Probabilitate medie (34 – 66% probabilitate)</w:t>
            </w:r>
          </w:p>
        </w:tc>
        <w:tc>
          <w:tcPr>
            <w:tcW w:w="616" w:type="pct"/>
          </w:tcPr>
          <w:p w:rsidR="00966F81" w:rsidRPr="009028A1" w:rsidRDefault="00966F81" w:rsidP="00924A4F">
            <w:r w:rsidRPr="009028A1">
              <w:t>III</w:t>
            </w:r>
          </w:p>
        </w:tc>
        <w:tc>
          <w:tcPr>
            <w:tcW w:w="2537" w:type="pct"/>
          </w:tcPr>
          <w:p w:rsidR="00966F81" w:rsidRPr="009028A1" w:rsidRDefault="00966F81" w:rsidP="00924A4F">
            <w:r w:rsidRPr="009028A1">
              <w:t>Moderat (pierdere moderata a beneficiilor; masurile de remediere pot corecta problema)</w:t>
            </w:r>
          </w:p>
        </w:tc>
      </w:tr>
      <w:tr w:rsidR="00966F81" w:rsidRPr="009028A1" w:rsidTr="00392619">
        <w:trPr>
          <w:jc w:val="center"/>
        </w:trPr>
        <w:tc>
          <w:tcPr>
            <w:tcW w:w="699" w:type="pct"/>
          </w:tcPr>
          <w:p w:rsidR="00966F81" w:rsidRPr="009028A1" w:rsidRDefault="00966F81" w:rsidP="00924A4F">
            <w:r w:rsidRPr="009028A1">
              <w:t>D</w:t>
            </w:r>
          </w:p>
        </w:tc>
        <w:tc>
          <w:tcPr>
            <w:tcW w:w="1148" w:type="pct"/>
          </w:tcPr>
          <w:p w:rsidR="00966F81" w:rsidRPr="009028A1" w:rsidRDefault="00966F81" w:rsidP="00924A4F">
            <w:r w:rsidRPr="009028A1">
              <w:t>Probabil (67 – 90% probabilitate)</w:t>
            </w:r>
          </w:p>
        </w:tc>
        <w:tc>
          <w:tcPr>
            <w:tcW w:w="616" w:type="pct"/>
          </w:tcPr>
          <w:p w:rsidR="00966F81" w:rsidRPr="009028A1" w:rsidRDefault="00966F81" w:rsidP="00924A4F">
            <w:r w:rsidRPr="009028A1">
              <w:t>IV</w:t>
            </w:r>
          </w:p>
        </w:tc>
        <w:tc>
          <w:tcPr>
            <w:tcW w:w="2537" w:type="pct"/>
          </w:tcPr>
          <w:p w:rsidR="00966F81" w:rsidRPr="009028A1" w:rsidRDefault="00966F81" w:rsidP="00924A4F">
            <w:r w:rsidRPr="009028A1">
              <w:t xml:space="preserve">Ridicat (pierdere semnificativa; masurile de remediere nu sunt suficiente pentru evitarea </w:t>
            </w:r>
            <w:r w:rsidRPr="009028A1">
              <w:lastRenderedPageBreak/>
              <w:t>unui prejudiciu insemnat)</w:t>
            </w:r>
          </w:p>
        </w:tc>
      </w:tr>
      <w:tr w:rsidR="00966F81" w:rsidRPr="009028A1" w:rsidTr="00392619">
        <w:trPr>
          <w:jc w:val="center"/>
        </w:trPr>
        <w:tc>
          <w:tcPr>
            <w:tcW w:w="699" w:type="pct"/>
          </w:tcPr>
          <w:p w:rsidR="00966F81" w:rsidRPr="009028A1" w:rsidRDefault="00966F81" w:rsidP="00924A4F">
            <w:r w:rsidRPr="009028A1">
              <w:lastRenderedPageBreak/>
              <w:t>E</w:t>
            </w:r>
          </w:p>
        </w:tc>
        <w:tc>
          <w:tcPr>
            <w:tcW w:w="1148" w:type="pct"/>
          </w:tcPr>
          <w:p w:rsidR="00966F81" w:rsidRPr="009028A1" w:rsidRDefault="00966F81" w:rsidP="00924A4F">
            <w:r w:rsidRPr="009028A1">
              <w:t>Foarte probabil (91 – 99% probabilitate)</w:t>
            </w:r>
          </w:p>
        </w:tc>
        <w:tc>
          <w:tcPr>
            <w:tcW w:w="616" w:type="pct"/>
          </w:tcPr>
          <w:p w:rsidR="00966F81" w:rsidRPr="009028A1" w:rsidRDefault="00966F81" w:rsidP="00924A4F">
            <w:r w:rsidRPr="009028A1">
              <w:t>V</w:t>
            </w:r>
          </w:p>
        </w:tc>
        <w:tc>
          <w:tcPr>
            <w:tcW w:w="2537" w:type="pct"/>
          </w:tcPr>
          <w:p w:rsidR="00966F81" w:rsidRPr="009028A1" w:rsidRDefault="00966F81" w:rsidP="00924A4F">
            <w:r w:rsidRPr="009028A1">
              <w:t>Critic (posibila pierdere totala a functiilor proiectului)</w:t>
            </w:r>
          </w:p>
        </w:tc>
      </w:tr>
    </w:tbl>
    <w:p w:rsidR="00966F81" w:rsidRPr="00392619" w:rsidRDefault="00966F81" w:rsidP="00392619">
      <w:pPr>
        <w:jc w:val="center"/>
        <w:rPr>
          <w:i/>
          <w:sz w:val="18"/>
        </w:rPr>
      </w:pPr>
      <w:r w:rsidRPr="00392619">
        <w:rPr>
          <w:i/>
          <w:sz w:val="18"/>
        </w:rPr>
        <w:t>Sursa: Adaptare după Ghidul pentru Analiza Cost-Beneficiu a Proiectelor de Investiții – Instrument de Evaluare Economica pentru Politica de Coeziune 2014-2020</w:t>
      </w:r>
    </w:p>
    <w:p w:rsidR="00392619" w:rsidRDefault="00392619" w:rsidP="00924A4F">
      <w:pPr>
        <w:pStyle w:val="BodyText"/>
      </w:pPr>
    </w:p>
    <w:p w:rsidR="00966F81" w:rsidRPr="00392619" w:rsidRDefault="00966F81" w:rsidP="00392619">
      <w:pPr>
        <w:pStyle w:val="BodyText"/>
        <w:jc w:val="both"/>
        <w:rPr>
          <w:rFonts w:ascii="Arial" w:hAnsi="Arial" w:cs="Arial"/>
          <w:sz w:val="22"/>
          <w:szCs w:val="22"/>
        </w:rPr>
      </w:pPr>
      <w:r w:rsidRPr="00392619">
        <w:rPr>
          <w:rFonts w:ascii="Arial" w:hAnsi="Arial" w:cs="Arial"/>
          <w:sz w:val="22"/>
          <w:szCs w:val="22"/>
        </w:rPr>
        <w:t>Nivelul de risc rezultat in urma determinarii efectului combinat al probabilitatii si al impactului este prezentat in tabelul următor:</w:t>
      </w:r>
    </w:p>
    <w:p w:rsidR="00966F81" w:rsidRPr="00384392" w:rsidRDefault="00966F81" w:rsidP="00392619">
      <w:pPr>
        <w:pStyle w:val="Heading40"/>
        <w:jc w:val="center"/>
      </w:pPr>
      <w:bookmarkStart w:id="339" w:name="_Toc510264334"/>
      <w:bookmarkStart w:id="340" w:name="_Toc527909485"/>
      <w:bookmarkStart w:id="341" w:name="_Toc26870791"/>
      <w:r w:rsidRPr="00384392">
        <w:t>Tabelul 10</w:t>
      </w:r>
      <w:r w:rsidR="00FC3003">
        <w:t>.</w:t>
      </w:r>
      <w:r w:rsidRPr="00384392">
        <w:t>5 Nivelul riscului brut</w:t>
      </w:r>
      <w:bookmarkEnd w:id="339"/>
      <w:bookmarkEnd w:id="340"/>
      <w:bookmarkEnd w:id="3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6"/>
        <w:gridCol w:w="1556"/>
        <w:gridCol w:w="1554"/>
      </w:tblGrid>
      <w:tr w:rsidR="00966F81" w:rsidRPr="009028A1" w:rsidTr="00392619">
        <w:trPr>
          <w:trHeight w:val="194"/>
          <w:tblHeader/>
        </w:trPr>
        <w:tc>
          <w:tcPr>
            <w:tcW w:w="834" w:type="pct"/>
            <w:shd w:val="clear" w:color="auto" w:fill="BFBFBF" w:themeFill="background1" w:themeFillShade="BF"/>
          </w:tcPr>
          <w:p w:rsidR="00966F81" w:rsidRPr="006D7F66" w:rsidRDefault="00966F81" w:rsidP="00924A4F">
            <w:r w:rsidRPr="006D7F66">
              <w:t>Impact</w:t>
            </w:r>
          </w:p>
        </w:tc>
        <w:tc>
          <w:tcPr>
            <w:tcW w:w="834" w:type="pct"/>
            <w:vMerge w:val="restart"/>
            <w:shd w:val="clear" w:color="auto" w:fill="BFBFBF" w:themeFill="background1" w:themeFillShade="BF"/>
          </w:tcPr>
          <w:p w:rsidR="00966F81" w:rsidRPr="006D7F66" w:rsidRDefault="00966F81" w:rsidP="00924A4F">
            <w:r w:rsidRPr="006D7F66">
              <w:t>I</w:t>
            </w:r>
          </w:p>
        </w:tc>
        <w:tc>
          <w:tcPr>
            <w:tcW w:w="834" w:type="pct"/>
            <w:vMerge w:val="restart"/>
            <w:shd w:val="clear" w:color="auto" w:fill="BFBFBF" w:themeFill="background1" w:themeFillShade="BF"/>
          </w:tcPr>
          <w:p w:rsidR="00966F81" w:rsidRPr="006D7F66" w:rsidRDefault="00966F81" w:rsidP="00924A4F">
            <w:r w:rsidRPr="006D7F66">
              <w:t>II</w:t>
            </w:r>
          </w:p>
        </w:tc>
        <w:tc>
          <w:tcPr>
            <w:tcW w:w="833" w:type="pct"/>
            <w:vMerge w:val="restart"/>
            <w:shd w:val="clear" w:color="auto" w:fill="BFBFBF" w:themeFill="background1" w:themeFillShade="BF"/>
          </w:tcPr>
          <w:p w:rsidR="00966F81" w:rsidRPr="006D7F66" w:rsidRDefault="00966F81" w:rsidP="00924A4F">
            <w:r w:rsidRPr="006D7F66">
              <w:t>III</w:t>
            </w:r>
          </w:p>
        </w:tc>
        <w:tc>
          <w:tcPr>
            <w:tcW w:w="833" w:type="pct"/>
            <w:vMerge w:val="restart"/>
            <w:shd w:val="clear" w:color="auto" w:fill="BFBFBF" w:themeFill="background1" w:themeFillShade="BF"/>
          </w:tcPr>
          <w:p w:rsidR="00966F81" w:rsidRPr="006D7F66" w:rsidRDefault="00966F81" w:rsidP="00924A4F">
            <w:r w:rsidRPr="006D7F66">
              <w:t>IV</w:t>
            </w:r>
          </w:p>
        </w:tc>
        <w:tc>
          <w:tcPr>
            <w:tcW w:w="832" w:type="pct"/>
            <w:vMerge w:val="restart"/>
            <w:shd w:val="clear" w:color="auto" w:fill="BFBFBF" w:themeFill="background1" w:themeFillShade="BF"/>
          </w:tcPr>
          <w:p w:rsidR="00966F81" w:rsidRPr="006D7F66" w:rsidRDefault="00966F81" w:rsidP="00924A4F">
            <w:r w:rsidRPr="006D7F66">
              <w:t>V</w:t>
            </w:r>
          </w:p>
        </w:tc>
      </w:tr>
      <w:tr w:rsidR="00966F81" w:rsidRPr="009028A1" w:rsidTr="00392619">
        <w:trPr>
          <w:trHeight w:val="194"/>
          <w:tblHeader/>
        </w:trPr>
        <w:tc>
          <w:tcPr>
            <w:tcW w:w="834" w:type="pct"/>
            <w:shd w:val="clear" w:color="auto" w:fill="BFBFBF" w:themeFill="background1" w:themeFillShade="BF"/>
          </w:tcPr>
          <w:p w:rsidR="00966F81" w:rsidRPr="006D7F66" w:rsidRDefault="00966F81" w:rsidP="00924A4F">
            <w:r w:rsidRPr="006D7F66">
              <w:t>Probabilitate</w:t>
            </w:r>
          </w:p>
        </w:tc>
        <w:tc>
          <w:tcPr>
            <w:tcW w:w="834" w:type="pct"/>
            <w:vMerge/>
          </w:tcPr>
          <w:p w:rsidR="00966F81" w:rsidRPr="009028A1" w:rsidRDefault="00966F81" w:rsidP="00924A4F"/>
        </w:tc>
        <w:tc>
          <w:tcPr>
            <w:tcW w:w="834" w:type="pct"/>
            <w:vMerge/>
          </w:tcPr>
          <w:p w:rsidR="00966F81" w:rsidRPr="009028A1" w:rsidRDefault="00966F81" w:rsidP="00924A4F"/>
        </w:tc>
        <w:tc>
          <w:tcPr>
            <w:tcW w:w="833" w:type="pct"/>
            <w:vMerge/>
          </w:tcPr>
          <w:p w:rsidR="00966F81" w:rsidRPr="009028A1" w:rsidRDefault="00966F81" w:rsidP="00924A4F"/>
        </w:tc>
        <w:tc>
          <w:tcPr>
            <w:tcW w:w="833" w:type="pct"/>
            <w:vMerge/>
          </w:tcPr>
          <w:p w:rsidR="00966F81" w:rsidRPr="009028A1" w:rsidRDefault="00966F81" w:rsidP="00924A4F"/>
        </w:tc>
        <w:tc>
          <w:tcPr>
            <w:tcW w:w="832" w:type="pct"/>
            <w:vMerge/>
          </w:tcPr>
          <w:p w:rsidR="00966F81" w:rsidRPr="009028A1" w:rsidRDefault="00966F81" w:rsidP="00924A4F"/>
        </w:tc>
      </w:tr>
      <w:tr w:rsidR="00966F81" w:rsidRPr="009028A1" w:rsidTr="00392619">
        <w:tc>
          <w:tcPr>
            <w:tcW w:w="834" w:type="pct"/>
          </w:tcPr>
          <w:p w:rsidR="00966F81" w:rsidRPr="009028A1" w:rsidRDefault="00966F81" w:rsidP="00924A4F">
            <w:r w:rsidRPr="009028A1">
              <w:t>A</w:t>
            </w:r>
          </w:p>
        </w:tc>
        <w:tc>
          <w:tcPr>
            <w:tcW w:w="834" w:type="pct"/>
            <w:shd w:val="clear" w:color="auto" w:fill="FDE9D9" w:themeFill="accent6" w:themeFillTint="33"/>
          </w:tcPr>
          <w:p w:rsidR="00966F81" w:rsidRPr="009028A1" w:rsidRDefault="00966F81" w:rsidP="00924A4F">
            <w:r w:rsidRPr="009028A1">
              <w:t>Scazut</w:t>
            </w:r>
          </w:p>
        </w:tc>
        <w:tc>
          <w:tcPr>
            <w:tcW w:w="834" w:type="pct"/>
            <w:shd w:val="clear" w:color="auto" w:fill="FDE9D9" w:themeFill="accent6" w:themeFillTint="33"/>
          </w:tcPr>
          <w:p w:rsidR="00966F81" w:rsidRPr="009028A1" w:rsidRDefault="00966F81" w:rsidP="00924A4F">
            <w:r w:rsidRPr="009028A1">
              <w:t>Scazut</w:t>
            </w:r>
          </w:p>
        </w:tc>
        <w:tc>
          <w:tcPr>
            <w:tcW w:w="833" w:type="pct"/>
            <w:shd w:val="clear" w:color="auto" w:fill="FDE9D9" w:themeFill="accent6" w:themeFillTint="33"/>
          </w:tcPr>
          <w:p w:rsidR="00966F81" w:rsidRPr="009028A1" w:rsidRDefault="00966F81" w:rsidP="00924A4F">
            <w:r w:rsidRPr="009028A1">
              <w:t>Scazut</w:t>
            </w:r>
          </w:p>
        </w:tc>
        <w:tc>
          <w:tcPr>
            <w:tcW w:w="833" w:type="pct"/>
            <w:shd w:val="clear" w:color="auto" w:fill="FDE9D9" w:themeFill="accent6" w:themeFillTint="33"/>
          </w:tcPr>
          <w:p w:rsidR="00966F81" w:rsidRPr="009028A1" w:rsidRDefault="00966F81" w:rsidP="00924A4F">
            <w:r w:rsidRPr="009028A1">
              <w:t>Scazut</w:t>
            </w:r>
          </w:p>
        </w:tc>
        <w:tc>
          <w:tcPr>
            <w:tcW w:w="832" w:type="pct"/>
            <w:shd w:val="clear" w:color="auto" w:fill="C4BC96" w:themeFill="background2" w:themeFillShade="BF"/>
          </w:tcPr>
          <w:p w:rsidR="00966F81" w:rsidRPr="009028A1" w:rsidRDefault="00966F81" w:rsidP="00924A4F">
            <w:r w:rsidRPr="009028A1">
              <w:t>Moderat</w:t>
            </w:r>
          </w:p>
        </w:tc>
      </w:tr>
      <w:tr w:rsidR="00966F81" w:rsidRPr="009028A1" w:rsidTr="00392619">
        <w:tc>
          <w:tcPr>
            <w:tcW w:w="834" w:type="pct"/>
          </w:tcPr>
          <w:p w:rsidR="00966F81" w:rsidRPr="009028A1" w:rsidRDefault="00966F81" w:rsidP="00924A4F">
            <w:r w:rsidRPr="009028A1">
              <w:t>B</w:t>
            </w:r>
          </w:p>
        </w:tc>
        <w:tc>
          <w:tcPr>
            <w:tcW w:w="834" w:type="pct"/>
            <w:shd w:val="clear" w:color="auto" w:fill="FDE9D9" w:themeFill="accent6" w:themeFillTint="33"/>
          </w:tcPr>
          <w:p w:rsidR="00966F81" w:rsidRPr="009028A1" w:rsidRDefault="00966F81" w:rsidP="00924A4F">
            <w:r w:rsidRPr="009028A1">
              <w:t>Scazut</w:t>
            </w:r>
          </w:p>
        </w:tc>
        <w:tc>
          <w:tcPr>
            <w:tcW w:w="834" w:type="pct"/>
            <w:shd w:val="clear" w:color="auto" w:fill="FDE9D9" w:themeFill="accent6" w:themeFillTint="33"/>
          </w:tcPr>
          <w:p w:rsidR="00966F81" w:rsidRPr="009028A1" w:rsidRDefault="00966F81" w:rsidP="00924A4F">
            <w:r w:rsidRPr="009028A1">
              <w:t>Scazut</w:t>
            </w:r>
          </w:p>
        </w:tc>
        <w:tc>
          <w:tcPr>
            <w:tcW w:w="833" w:type="pct"/>
            <w:shd w:val="clear" w:color="auto" w:fill="C4BC96" w:themeFill="background2" w:themeFillShade="BF"/>
          </w:tcPr>
          <w:p w:rsidR="00966F81" w:rsidRPr="009028A1" w:rsidRDefault="00966F81" w:rsidP="00924A4F">
            <w:r w:rsidRPr="009028A1">
              <w:t>Moderat</w:t>
            </w:r>
          </w:p>
        </w:tc>
        <w:tc>
          <w:tcPr>
            <w:tcW w:w="833" w:type="pct"/>
            <w:shd w:val="clear" w:color="auto" w:fill="C4BC96" w:themeFill="background2" w:themeFillShade="BF"/>
          </w:tcPr>
          <w:p w:rsidR="00966F81" w:rsidRPr="009028A1" w:rsidRDefault="00966F81" w:rsidP="00924A4F">
            <w:r w:rsidRPr="009028A1">
              <w:t>Moderat</w:t>
            </w:r>
          </w:p>
        </w:tc>
        <w:tc>
          <w:tcPr>
            <w:tcW w:w="832" w:type="pct"/>
            <w:shd w:val="clear" w:color="auto" w:fill="FF6600"/>
          </w:tcPr>
          <w:p w:rsidR="00966F81" w:rsidRPr="009028A1" w:rsidRDefault="00966F81" w:rsidP="00924A4F">
            <w:r w:rsidRPr="009028A1">
              <w:t>Ridicat</w:t>
            </w:r>
          </w:p>
        </w:tc>
      </w:tr>
      <w:tr w:rsidR="00966F81" w:rsidRPr="009028A1" w:rsidTr="00392619">
        <w:tc>
          <w:tcPr>
            <w:tcW w:w="834" w:type="pct"/>
          </w:tcPr>
          <w:p w:rsidR="00966F81" w:rsidRPr="009028A1" w:rsidRDefault="00966F81" w:rsidP="00924A4F">
            <w:r w:rsidRPr="009028A1">
              <w:t>C</w:t>
            </w:r>
          </w:p>
        </w:tc>
        <w:tc>
          <w:tcPr>
            <w:tcW w:w="834" w:type="pct"/>
            <w:shd w:val="clear" w:color="auto" w:fill="FDE9D9" w:themeFill="accent6" w:themeFillTint="33"/>
          </w:tcPr>
          <w:p w:rsidR="00966F81" w:rsidRPr="009028A1" w:rsidRDefault="00966F81" w:rsidP="00924A4F">
            <w:r w:rsidRPr="009028A1">
              <w:t>Scazut</w:t>
            </w:r>
          </w:p>
        </w:tc>
        <w:tc>
          <w:tcPr>
            <w:tcW w:w="834" w:type="pct"/>
            <w:shd w:val="clear" w:color="auto" w:fill="C4BC96" w:themeFill="background2" w:themeFillShade="BF"/>
          </w:tcPr>
          <w:p w:rsidR="00966F81" w:rsidRPr="009028A1" w:rsidRDefault="00966F81" w:rsidP="00924A4F">
            <w:r w:rsidRPr="009028A1">
              <w:t>Moderat</w:t>
            </w:r>
          </w:p>
        </w:tc>
        <w:tc>
          <w:tcPr>
            <w:tcW w:w="833" w:type="pct"/>
            <w:shd w:val="clear" w:color="auto" w:fill="C4BC96" w:themeFill="background2" w:themeFillShade="BF"/>
          </w:tcPr>
          <w:p w:rsidR="00966F81" w:rsidRPr="009028A1" w:rsidRDefault="00966F81" w:rsidP="00924A4F">
            <w:r w:rsidRPr="009028A1">
              <w:t>Moderat</w:t>
            </w:r>
          </w:p>
        </w:tc>
        <w:tc>
          <w:tcPr>
            <w:tcW w:w="833" w:type="pct"/>
            <w:shd w:val="clear" w:color="auto" w:fill="FF6600"/>
          </w:tcPr>
          <w:p w:rsidR="00966F81" w:rsidRPr="009028A1" w:rsidRDefault="00966F81" w:rsidP="00924A4F">
            <w:r w:rsidRPr="009028A1">
              <w:t>Ridicat</w:t>
            </w:r>
          </w:p>
        </w:tc>
        <w:tc>
          <w:tcPr>
            <w:tcW w:w="832" w:type="pct"/>
            <w:shd w:val="clear" w:color="auto" w:fill="FF6600"/>
          </w:tcPr>
          <w:p w:rsidR="00966F81" w:rsidRPr="009028A1" w:rsidRDefault="00966F81" w:rsidP="00924A4F">
            <w:r w:rsidRPr="009028A1">
              <w:t>Ridicat</w:t>
            </w:r>
          </w:p>
        </w:tc>
      </w:tr>
      <w:tr w:rsidR="00966F81" w:rsidRPr="009028A1" w:rsidTr="00392619">
        <w:tc>
          <w:tcPr>
            <w:tcW w:w="834" w:type="pct"/>
          </w:tcPr>
          <w:p w:rsidR="00966F81" w:rsidRPr="009028A1" w:rsidRDefault="00966F81" w:rsidP="00924A4F">
            <w:r w:rsidRPr="009028A1">
              <w:t>D</w:t>
            </w:r>
          </w:p>
        </w:tc>
        <w:tc>
          <w:tcPr>
            <w:tcW w:w="834" w:type="pct"/>
            <w:shd w:val="clear" w:color="auto" w:fill="FDE9D9" w:themeFill="accent6" w:themeFillTint="33"/>
          </w:tcPr>
          <w:p w:rsidR="00966F81" w:rsidRPr="009028A1" w:rsidRDefault="00966F81" w:rsidP="00924A4F">
            <w:r w:rsidRPr="009028A1">
              <w:t>Scazut</w:t>
            </w:r>
          </w:p>
        </w:tc>
        <w:tc>
          <w:tcPr>
            <w:tcW w:w="834" w:type="pct"/>
            <w:shd w:val="clear" w:color="auto" w:fill="C4BC96" w:themeFill="background2" w:themeFillShade="BF"/>
          </w:tcPr>
          <w:p w:rsidR="00966F81" w:rsidRPr="009028A1" w:rsidRDefault="00966F81" w:rsidP="00924A4F">
            <w:r w:rsidRPr="009028A1">
              <w:t>Moderat</w:t>
            </w:r>
          </w:p>
        </w:tc>
        <w:tc>
          <w:tcPr>
            <w:tcW w:w="833" w:type="pct"/>
            <w:shd w:val="clear" w:color="auto" w:fill="FF6600"/>
          </w:tcPr>
          <w:p w:rsidR="00966F81" w:rsidRPr="009028A1" w:rsidRDefault="00966F81" w:rsidP="00924A4F">
            <w:r w:rsidRPr="009028A1">
              <w:t>Ridicat</w:t>
            </w:r>
          </w:p>
        </w:tc>
        <w:tc>
          <w:tcPr>
            <w:tcW w:w="833" w:type="pct"/>
            <w:shd w:val="clear" w:color="auto" w:fill="FF0000"/>
          </w:tcPr>
          <w:p w:rsidR="00966F81" w:rsidRPr="009028A1" w:rsidRDefault="00966F81" w:rsidP="00924A4F">
            <w:r w:rsidRPr="009028A1">
              <w:t>Foarte ridicat</w:t>
            </w:r>
          </w:p>
        </w:tc>
        <w:tc>
          <w:tcPr>
            <w:tcW w:w="832" w:type="pct"/>
            <w:shd w:val="clear" w:color="auto" w:fill="FF0000"/>
          </w:tcPr>
          <w:p w:rsidR="00966F81" w:rsidRPr="009028A1" w:rsidRDefault="00966F81" w:rsidP="00924A4F">
            <w:r w:rsidRPr="009028A1">
              <w:t>Foarte ridicat</w:t>
            </w:r>
          </w:p>
        </w:tc>
      </w:tr>
      <w:tr w:rsidR="00966F81" w:rsidRPr="009028A1" w:rsidTr="00392619">
        <w:tc>
          <w:tcPr>
            <w:tcW w:w="834" w:type="pct"/>
          </w:tcPr>
          <w:p w:rsidR="00966F81" w:rsidRPr="009028A1" w:rsidRDefault="00966F81" w:rsidP="00924A4F">
            <w:r w:rsidRPr="009028A1">
              <w:t>E</w:t>
            </w:r>
          </w:p>
        </w:tc>
        <w:tc>
          <w:tcPr>
            <w:tcW w:w="834" w:type="pct"/>
            <w:shd w:val="clear" w:color="auto" w:fill="C4BC96" w:themeFill="background2" w:themeFillShade="BF"/>
          </w:tcPr>
          <w:p w:rsidR="00966F81" w:rsidRPr="009028A1" w:rsidRDefault="00966F81" w:rsidP="00924A4F">
            <w:r w:rsidRPr="009028A1">
              <w:t>Moderat</w:t>
            </w:r>
          </w:p>
        </w:tc>
        <w:tc>
          <w:tcPr>
            <w:tcW w:w="834" w:type="pct"/>
            <w:shd w:val="clear" w:color="auto" w:fill="FF6600"/>
          </w:tcPr>
          <w:p w:rsidR="00966F81" w:rsidRPr="009028A1" w:rsidRDefault="00966F81" w:rsidP="00924A4F">
            <w:r w:rsidRPr="009028A1">
              <w:t>Ridicat</w:t>
            </w:r>
          </w:p>
        </w:tc>
        <w:tc>
          <w:tcPr>
            <w:tcW w:w="833" w:type="pct"/>
            <w:shd w:val="clear" w:color="auto" w:fill="FF0000"/>
          </w:tcPr>
          <w:p w:rsidR="00966F81" w:rsidRPr="009028A1" w:rsidRDefault="00966F81" w:rsidP="00924A4F">
            <w:r w:rsidRPr="009028A1">
              <w:t>Foarte ridicat</w:t>
            </w:r>
          </w:p>
        </w:tc>
        <w:tc>
          <w:tcPr>
            <w:tcW w:w="833" w:type="pct"/>
            <w:shd w:val="clear" w:color="auto" w:fill="FF0000"/>
          </w:tcPr>
          <w:p w:rsidR="00966F81" w:rsidRPr="009028A1" w:rsidRDefault="00966F81" w:rsidP="00924A4F">
            <w:r w:rsidRPr="009028A1">
              <w:t>Foarte ridicat</w:t>
            </w:r>
          </w:p>
        </w:tc>
        <w:tc>
          <w:tcPr>
            <w:tcW w:w="832" w:type="pct"/>
            <w:shd w:val="clear" w:color="auto" w:fill="FF0000"/>
          </w:tcPr>
          <w:p w:rsidR="00966F81" w:rsidRPr="009028A1" w:rsidRDefault="00966F81" w:rsidP="00924A4F">
            <w:r w:rsidRPr="009028A1">
              <w:t>Foarte ridicat</w:t>
            </w:r>
          </w:p>
        </w:tc>
      </w:tr>
      <w:tr w:rsidR="00966F81" w:rsidRPr="009028A1" w:rsidTr="00392619">
        <w:tc>
          <w:tcPr>
            <w:tcW w:w="5000" w:type="pct"/>
            <w:gridSpan w:val="6"/>
          </w:tcPr>
          <w:p w:rsidR="00966F81" w:rsidRPr="009028A1" w:rsidRDefault="00966F81" w:rsidP="00924A4F"/>
        </w:tc>
      </w:tr>
      <w:tr w:rsidR="00966F81" w:rsidRPr="009028A1" w:rsidTr="00392619">
        <w:tc>
          <w:tcPr>
            <w:tcW w:w="834" w:type="pct"/>
          </w:tcPr>
          <w:p w:rsidR="00966F81" w:rsidRPr="006D7F66" w:rsidRDefault="00966F81" w:rsidP="00924A4F">
            <w:r w:rsidRPr="006D7F66">
              <w:t>Nivelul riscului</w:t>
            </w:r>
          </w:p>
        </w:tc>
        <w:tc>
          <w:tcPr>
            <w:tcW w:w="834" w:type="pct"/>
            <w:shd w:val="clear" w:color="auto" w:fill="FDE9D9" w:themeFill="accent6" w:themeFillTint="33"/>
          </w:tcPr>
          <w:p w:rsidR="00966F81" w:rsidRPr="009028A1" w:rsidRDefault="00966F81" w:rsidP="00924A4F">
            <w:r w:rsidRPr="009028A1">
              <w:t>Scazut</w:t>
            </w:r>
          </w:p>
        </w:tc>
        <w:tc>
          <w:tcPr>
            <w:tcW w:w="834" w:type="pct"/>
            <w:shd w:val="clear" w:color="auto" w:fill="C4BC96" w:themeFill="background2" w:themeFillShade="BF"/>
          </w:tcPr>
          <w:p w:rsidR="00966F81" w:rsidRPr="009028A1" w:rsidRDefault="00966F81" w:rsidP="00924A4F">
            <w:r w:rsidRPr="009028A1">
              <w:t>Moderat</w:t>
            </w:r>
          </w:p>
        </w:tc>
        <w:tc>
          <w:tcPr>
            <w:tcW w:w="833" w:type="pct"/>
            <w:shd w:val="clear" w:color="auto" w:fill="FF6600"/>
          </w:tcPr>
          <w:p w:rsidR="00966F81" w:rsidRPr="009028A1" w:rsidRDefault="00966F81" w:rsidP="00924A4F">
            <w:r w:rsidRPr="009028A1">
              <w:t>Ridicat</w:t>
            </w:r>
          </w:p>
        </w:tc>
        <w:tc>
          <w:tcPr>
            <w:tcW w:w="833" w:type="pct"/>
            <w:shd w:val="clear" w:color="auto" w:fill="FF0000"/>
          </w:tcPr>
          <w:p w:rsidR="00966F81" w:rsidRPr="009028A1" w:rsidRDefault="00966F81" w:rsidP="00924A4F">
            <w:r w:rsidRPr="009028A1">
              <w:t>Foarte ridicat</w:t>
            </w:r>
          </w:p>
        </w:tc>
        <w:tc>
          <w:tcPr>
            <w:tcW w:w="832" w:type="pct"/>
            <w:shd w:val="clear" w:color="auto" w:fill="FFFFFF" w:themeFill="background1"/>
          </w:tcPr>
          <w:p w:rsidR="00966F81" w:rsidRPr="009028A1" w:rsidRDefault="00966F81" w:rsidP="00924A4F"/>
        </w:tc>
      </w:tr>
    </w:tbl>
    <w:p w:rsidR="00966F81" w:rsidRPr="00392619" w:rsidRDefault="00966F81" w:rsidP="00392619">
      <w:pPr>
        <w:jc w:val="center"/>
        <w:rPr>
          <w:i/>
          <w:sz w:val="18"/>
        </w:rPr>
      </w:pPr>
      <w:r w:rsidRPr="00392619">
        <w:rPr>
          <w:i/>
          <w:sz w:val="18"/>
        </w:rPr>
        <w:t>Sursa: Adaptare  după  Ghidul pentru Analiza Cost-Beneficiu a Proiectelor de Investiții – Instrument de Evaluare Economica pentru Politica de Coeziune 2014-2020</w:t>
      </w:r>
    </w:p>
    <w:p w:rsidR="00966F81" w:rsidRPr="009028A1" w:rsidRDefault="00966F81" w:rsidP="00924A4F"/>
    <w:p w:rsidR="00966F81" w:rsidRPr="00BD3EEC" w:rsidRDefault="006D7F66" w:rsidP="00924A4F">
      <w:pPr>
        <w:pStyle w:val="BodyText"/>
        <w:rPr>
          <w:rFonts w:ascii="Arial" w:hAnsi="Arial" w:cs="Arial"/>
          <w:sz w:val="22"/>
        </w:rPr>
      </w:pPr>
      <w:r w:rsidRPr="00BD3EEC">
        <w:rPr>
          <w:rFonts w:ascii="Arial" w:hAnsi="Arial" w:cs="Arial"/>
          <w:sz w:val="22"/>
        </w:rPr>
        <w:t>Î</w:t>
      </w:r>
      <w:r w:rsidR="00966F81" w:rsidRPr="00BD3EEC">
        <w:rPr>
          <w:rFonts w:ascii="Arial" w:hAnsi="Arial" w:cs="Arial"/>
          <w:sz w:val="22"/>
        </w:rPr>
        <w:t>n urma analizei a rezultat urmatoarea matrice a riscurilor:</w:t>
      </w:r>
    </w:p>
    <w:p w:rsidR="00966F81" w:rsidRPr="00BD3EEC" w:rsidRDefault="00966F81" w:rsidP="00924A4F">
      <w:pPr>
        <w:pStyle w:val="BodyText"/>
        <w:rPr>
          <w:rFonts w:ascii="Arial" w:hAnsi="Arial" w:cs="Arial"/>
          <w:sz w:val="22"/>
        </w:rPr>
      </w:pPr>
    </w:p>
    <w:p w:rsidR="00966F81" w:rsidRPr="009028A1" w:rsidRDefault="00966F81" w:rsidP="00924A4F">
      <w:pPr>
        <w:sectPr w:rsidR="00966F81" w:rsidRPr="009028A1" w:rsidSect="00BE41E4">
          <w:headerReference w:type="default" r:id="rId55"/>
          <w:pgSz w:w="11910" w:h="16840"/>
          <w:pgMar w:top="620" w:right="1280" w:bottom="1600" w:left="1280" w:header="0" w:footer="1409" w:gutter="0"/>
          <w:pgNumType w:start="154"/>
          <w:cols w:space="720"/>
        </w:sectPr>
      </w:pPr>
    </w:p>
    <w:p w:rsidR="00966F81" w:rsidRPr="00384392" w:rsidRDefault="00966F81" w:rsidP="00392619">
      <w:pPr>
        <w:pStyle w:val="Heading40"/>
        <w:jc w:val="center"/>
      </w:pPr>
      <w:bookmarkStart w:id="342" w:name="_Toc26870792"/>
      <w:r w:rsidRPr="00384392">
        <w:lastRenderedPageBreak/>
        <w:t>Tabel 10</w:t>
      </w:r>
      <w:r w:rsidR="00FC3003">
        <w:t>.</w:t>
      </w:r>
      <w:r w:rsidRPr="00384392">
        <w:t>6 Listă orientativă a riscurilor sectoriale</w:t>
      </w:r>
      <w:bookmarkEnd w:id="342"/>
    </w:p>
    <w:tbl>
      <w:tblPr>
        <w:tblW w:w="14684" w:type="dxa"/>
        <w:jc w:val="center"/>
        <w:tblLayout w:type="fixed"/>
        <w:tblCellMar>
          <w:left w:w="0" w:type="dxa"/>
          <w:right w:w="0" w:type="dxa"/>
        </w:tblCellMar>
        <w:tblLook w:val="01E0" w:firstRow="1" w:lastRow="1" w:firstColumn="1" w:lastColumn="1" w:noHBand="0" w:noVBand="0"/>
      </w:tblPr>
      <w:tblGrid>
        <w:gridCol w:w="22"/>
        <w:gridCol w:w="2670"/>
        <w:gridCol w:w="2790"/>
        <w:gridCol w:w="14"/>
        <w:gridCol w:w="2666"/>
        <w:gridCol w:w="20"/>
        <w:gridCol w:w="962"/>
        <w:gridCol w:w="28"/>
        <w:gridCol w:w="237"/>
        <w:gridCol w:w="717"/>
        <w:gridCol w:w="36"/>
        <w:gridCol w:w="370"/>
        <w:gridCol w:w="1084"/>
        <w:gridCol w:w="76"/>
        <w:gridCol w:w="2901"/>
        <w:gridCol w:w="91"/>
      </w:tblGrid>
      <w:tr w:rsidR="00966F81" w:rsidRPr="00F33368" w:rsidTr="00FC3003">
        <w:trPr>
          <w:trHeight w:hRule="exact" w:val="959"/>
          <w:jc w:val="center"/>
        </w:trPr>
        <w:tc>
          <w:tcPr>
            <w:tcW w:w="2692" w:type="dxa"/>
            <w:gridSpan w:val="2"/>
            <w:tcBorders>
              <w:top w:val="single" w:sz="6" w:space="0" w:color="808080"/>
              <w:left w:val="single" w:sz="6" w:space="0" w:color="808080"/>
              <w:bottom w:val="single" w:sz="6" w:space="0" w:color="808080"/>
              <w:right w:val="single" w:sz="6" w:space="0" w:color="808080"/>
            </w:tcBorders>
            <w:shd w:val="clear" w:color="auto" w:fill="C4BC96" w:themeFill="background2" w:themeFillShade="BF"/>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t>Tipuri de risc</w:t>
            </w:r>
          </w:p>
        </w:tc>
        <w:tc>
          <w:tcPr>
            <w:tcW w:w="2804" w:type="dxa"/>
            <w:gridSpan w:val="2"/>
            <w:tcBorders>
              <w:top w:val="single" w:sz="6" w:space="0" w:color="808080"/>
              <w:left w:val="single" w:sz="6" w:space="0" w:color="808080"/>
              <w:bottom w:val="single" w:sz="6" w:space="0" w:color="808080"/>
              <w:right w:val="single" w:sz="6" w:space="0" w:color="808080"/>
            </w:tcBorders>
            <w:shd w:val="clear" w:color="auto" w:fill="C4BC96" w:themeFill="background2" w:themeFillShade="BF"/>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t>Cauze</w:t>
            </w:r>
          </w:p>
        </w:tc>
        <w:tc>
          <w:tcPr>
            <w:tcW w:w="2666" w:type="dxa"/>
            <w:tcBorders>
              <w:top w:val="single" w:sz="6" w:space="0" w:color="808080"/>
              <w:left w:val="single" w:sz="6" w:space="0" w:color="808080"/>
              <w:bottom w:val="single" w:sz="6" w:space="0" w:color="808080"/>
              <w:right w:val="single" w:sz="6" w:space="0" w:color="808080"/>
            </w:tcBorders>
            <w:shd w:val="clear" w:color="auto" w:fill="C4BC96" w:themeFill="background2" w:themeFillShade="BF"/>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t>Efecte</w:t>
            </w:r>
          </w:p>
        </w:tc>
        <w:tc>
          <w:tcPr>
            <w:tcW w:w="1247" w:type="dxa"/>
            <w:gridSpan w:val="4"/>
            <w:tcBorders>
              <w:top w:val="single" w:sz="6" w:space="0" w:color="808080"/>
              <w:left w:val="single" w:sz="6" w:space="0" w:color="808080"/>
              <w:bottom w:val="single" w:sz="6" w:space="0" w:color="808080"/>
              <w:right w:val="single" w:sz="6" w:space="0" w:color="808080"/>
            </w:tcBorders>
            <w:shd w:val="clear" w:color="auto" w:fill="C4BC96" w:themeFill="background2" w:themeFillShade="BF"/>
          </w:tcPr>
          <w:p w:rsidR="00966F81" w:rsidRPr="00F33368" w:rsidRDefault="00966F81" w:rsidP="00924A4F">
            <w:pPr>
              <w:pStyle w:val="TableParagraph"/>
            </w:pPr>
          </w:p>
          <w:p w:rsidR="00966F81" w:rsidRPr="00F33368" w:rsidRDefault="00966F81" w:rsidP="00924A4F">
            <w:pPr>
              <w:pStyle w:val="TableParagraph"/>
              <w:rPr>
                <w:rFonts w:eastAsia="Verdana"/>
              </w:rPr>
            </w:pPr>
            <w:r w:rsidRPr="005B10B8">
              <w:rPr>
                <w:sz w:val="20"/>
              </w:rPr>
              <w:t>Probabilitate</w:t>
            </w:r>
            <w:r w:rsidRPr="005B10B8">
              <w:rPr>
                <w:spacing w:val="-11"/>
                <w:sz w:val="20"/>
              </w:rPr>
              <w:t xml:space="preserve"> </w:t>
            </w:r>
            <w:r w:rsidRPr="005B10B8">
              <w:rPr>
                <w:sz w:val="20"/>
              </w:rPr>
              <w:t>(P)</w:t>
            </w:r>
          </w:p>
        </w:tc>
        <w:tc>
          <w:tcPr>
            <w:tcW w:w="1123" w:type="dxa"/>
            <w:gridSpan w:val="3"/>
            <w:tcBorders>
              <w:top w:val="single" w:sz="6" w:space="0" w:color="808080"/>
              <w:left w:val="single" w:sz="6" w:space="0" w:color="808080"/>
              <w:bottom w:val="single" w:sz="6" w:space="0" w:color="808080"/>
              <w:right w:val="single" w:sz="6" w:space="0" w:color="808080"/>
            </w:tcBorders>
            <w:shd w:val="clear" w:color="auto" w:fill="C4BC96" w:themeFill="background2" w:themeFillShade="BF"/>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t>Impact</w:t>
            </w:r>
            <w:r w:rsidRPr="00F33368">
              <w:rPr>
                <w:spacing w:val="-5"/>
              </w:rPr>
              <w:t xml:space="preserve"> </w:t>
            </w:r>
            <w:r w:rsidRPr="00F33368">
              <w:t>(I)</w:t>
            </w:r>
          </w:p>
        </w:tc>
        <w:tc>
          <w:tcPr>
            <w:tcW w:w="1160" w:type="dxa"/>
            <w:gridSpan w:val="2"/>
            <w:tcBorders>
              <w:top w:val="single" w:sz="6" w:space="0" w:color="808080"/>
              <w:left w:val="single" w:sz="6" w:space="0" w:color="808080"/>
              <w:bottom w:val="single" w:sz="6" w:space="0" w:color="808080"/>
              <w:right w:val="single" w:sz="6" w:space="0" w:color="808080"/>
            </w:tcBorders>
            <w:shd w:val="clear" w:color="auto" w:fill="C4BC96" w:themeFill="background2" w:themeFillShade="BF"/>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t>Risc</w:t>
            </w:r>
            <w:r w:rsidRPr="00F33368">
              <w:rPr>
                <w:spacing w:val="-3"/>
              </w:rPr>
              <w:t xml:space="preserve"> </w:t>
            </w:r>
            <w:r w:rsidRPr="00F33368">
              <w:t>(PxI)</w:t>
            </w:r>
          </w:p>
        </w:tc>
        <w:tc>
          <w:tcPr>
            <w:tcW w:w="2992" w:type="dxa"/>
            <w:gridSpan w:val="2"/>
            <w:tcBorders>
              <w:top w:val="single" w:sz="6" w:space="0" w:color="808080"/>
              <w:left w:val="single" w:sz="6" w:space="0" w:color="808080"/>
              <w:bottom w:val="single" w:sz="6" w:space="0" w:color="808080"/>
              <w:right w:val="single" w:sz="6" w:space="0" w:color="808080"/>
            </w:tcBorders>
            <w:shd w:val="clear" w:color="auto" w:fill="C4BC96" w:themeFill="background2" w:themeFillShade="BF"/>
          </w:tcPr>
          <w:p w:rsidR="00966F81" w:rsidRPr="00F33368" w:rsidRDefault="00966F81" w:rsidP="00924A4F">
            <w:pPr>
              <w:pStyle w:val="TableParagraph"/>
              <w:rPr>
                <w:rFonts w:eastAsia="Verdana"/>
              </w:rPr>
            </w:pPr>
            <w:r w:rsidRPr="00F33368">
              <w:t>Măsuri</w:t>
            </w:r>
            <w:r w:rsidRPr="00F33368">
              <w:rPr>
                <w:spacing w:val="1"/>
              </w:rPr>
              <w:t xml:space="preserve"> </w:t>
            </w:r>
            <w:r w:rsidRPr="00F33368">
              <w:t>de</w:t>
            </w:r>
          </w:p>
          <w:p w:rsidR="00966F81" w:rsidRPr="00F33368" w:rsidRDefault="00966F81" w:rsidP="00924A4F">
            <w:pPr>
              <w:pStyle w:val="TableParagraph"/>
              <w:rPr>
                <w:rFonts w:eastAsia="Verdana"/>
              </w:rPr>
            </w:pPr>
            <w:r w:rsidRPr="00F33368">
              <w:t>prevenire/atenuare</w:t>
            </w:r>
          </w:p>
        </w:tc>
      </w:tr>
      <w:tr w:rsidR="00966F81" w:rsidRPr="00F33368" w:rsidTr="00FC3003">
        <w:trPr>
          <w:trHeight w:hRule="exact" w:val="300"/>
          <w:jc w:val="center"/>
        </w:trPr>
        <w:tc>
          <w:tcPr>
            <w:tcW w:w="14684" w:type="dxa"/>
            <w:gridSpan w:val="16"/>
            <w:tcBorders>
              <w:top w:val="single" w:sz="6" w:space="0" w:color="808080"/>
              <w:left w:val="single" w:sz="5" w:space="0" w:color="808080"/>
              <w:bottom w:val="single" w:sz="5" w:space="0" w:color="808080"/>
              <w:right w:val="single" w:sz="5" w:space="0" w:color="808080"/>
            </w:tcBorders>
            <w:shd w:val="clear" w:color="auto" w:fill="D9D9D9"/>
          </w:tcPr>
          <w:p w:rsidR="00966F81" w:rsidRPr="00F33368" w:rsidRDefault="00966F81" w:rsidP="00924A4F">
            <w:pPr>
              <w:pStyle w:val="TableParagraph"/>
              <w:numPr>
                <w:ilvl w:val="0"/>
                <w:numId w:val="120"/>
              </w:numPr>
              <w:rPr>
                <w:rFonts w:eastAsia="Verdana"/>
              </w:rPr>
            </w:pPr>
            <w:r w:rsidRPr="00F33368">
              <w:t>Riscuri privind cerere/ generarea deseurilor</w:t>
            </w:r>
          </w:p>
        </w:tc>
      </w:tr>
      <w:tr w:rsidR="00966F81" w:rsidRPr="00F33368" w:rsidTr="00FC3003">
        <w:trPr>
          <w:trHeight w:hRule="exact" w:val="936"/>
          <w:jc w:val="center"/>
        </w:trPr>
        <w:tc>
          <w:tcPr>
            <w:tcW w:w="26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Generarea deşeurilor mai mică decât cea previzionată</w:t>
            </w:r>
          </w:p>
        </w:tc>
        <w:tc>
          <w:tcPr>
            <w:tcW w:w="2804"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r w:rsidRPr="00F33368">
              <w:t>Estimari incorecte ale coeficientilor de generare sau evolutia populatiei</w:t>
            </w:r>
          </w:p>
        </w:tc>
        <w:tc>
          <w:tcPr>
            <w:tcW w:w="2666"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Probleme de sustenabilitate a sistemului</w:t>
            </w:r>
          </w:p>
        </w:tc>
        <w:tc>
          <w:tcPr>
            <w:tcW w:w="1247" w:type="dxa"/>
            <w:gridSpan w:val="4"/>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C</w:t>
            </w:r>
          </w:p>
        </w:tc>
        <w:tc>
          <w:tcPr>
            <w:tcW w:w="1123"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r w:rsidRPr="00F33368">
              <w:t>IV</w:t>
            </w:r>
          </w:p>
        </w:tc>
        <w:tc>
          <w:tcPr>
            <w:tcW w:w="116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Moderat</w:t>
            </w:r>
          </w:p>
        </w:tc>
        <w:tc>
          <w:tcPr>
            <w:tcW w:w="29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Creşteri suplimentare ale tarifelor pentru a acoperi deficitul de cantitate</w:t>
            </w:r>
          </w:p>
        </w:tc>
      </w:tr>
      <w:tr w:rsidR="00966F81" w:rsidRPr="00F33368" w:rsidTr="00FC3003">
        <w:trPr>
          <w:trHeight w:hRule="exact" w:val="295"/>
          <w:jc w:val="center"/>
        </w:trPr>
        <w:tc>
          <w:tcPr>
            <w:tcW w:w="14684" w:type="dxa"/>
            <w:gridSpan w:val="16"/>
            <w:tcBorders>
              <w:top w:val="single" w:sz="5" w:space="0" w:color="808080"/>
              <w:left w:val="single" w:sz="5" w:space="0" w:color="808080"/>
              <w:bottom w:val="single" w:sz="5" w:space="0" w:color="808080"/>
              <w:right w:val="single" w:sz="5" w:space="0" w:color="808080"/>
            </w:tcBorders>
            <w:shd w:val="clear" w:color="auto" w:fill="D9D9D9"/>
          </w:tcPr>
          <w:p w:rsidR="00966F81" w:rsidRPr="00F33368" w:rsidRDefault="00966F81" w:rsidP="00924A4F">
            <w:pPr>
              <w:pStyle w:val="TableParagraph"/>
              <w:numPr>
                <w:ilvl w:val="0"/>
                <w:numId w:val="120"/>
              </w:numPr>
              <w:rPr>
                <w:rFonts w:eastAsia="Verdana"/>
              </w:rPr>
            </w:pPr>
            <w:r w:rsidRPr="00F33368">
              <w:t>Riscuri privind proiectarea</w:t>
            </w:r>
          </w:p>
        </w:tc>
      </w:tr>
      <w:tr w:rsidR="00966F81" w:rsidRPr="00F33368" w:rsidTr="00FC3003">
        <w:trPr>
          <w:trHeight w:hRule="exact" w:val="1755"/>
          <w:jc w:val="center"/>
        </w:trPr>
        <w:tc>
          <w:tcPr>
            <w:tcW w:w="26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Culegere de date si investigatii neadecvate</w:t>
            </w:r>
          </w:p>
        </w:tc>
        <w:tc>
          <w:tcPr>
            <w:tcW w:w="2804"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Datele furnizate in studiile efectuate de Consultant/ Beneficiar sunt incorecte, incomplete si/sau insuficiente</w:t>
            </w:r>
          </w:p>
        </w:tc>
        <w:tc>
          <w:tcPr>
            <w:tcW w:w="2666"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Intarzieri in finalizarea/ aprobarii proiectelor si a document/ Costuri suplimentare pentru realizarea unor noi investigatii</w:t>
            </w:r>
          </w:p>
        </w:tc>
        <w:tc>
          <w:tcPr>
            <w:tcW w:w="1247" w:type="dxa"/>
            <w:gridSpan w:val="4"/>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B</w:t>
            </w:r>
          </w:p>
        </w:tc>
        <w:tc>
          <w:tcPr>
            <w:tcW w:w="1123"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III</w:t>
            </w:r>
          </w:p>
        </w:tc>
        <w:tc>
          <w:tcPr>
            <w:tcW w:w="116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Scazut</w:t>
            </w:r>
          </w:p>
        </w:tc>
        <w:tc>
          <w:tcPr>
            <w:tcW w:w="29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Proiectarea</w:t>
            </w:r>
            <w:r w:rsidRPr="00F33368">
              <w:rPr>
                <w:spacing w:val="-3"/>
              </w:rPr>
              <w:t xml:space="preserve"> </w:t>
            </w:r>
            <w:r w:rsidRPr="00F33368">
              <w:t>trebuie</w:t>
            </w:r>
            <w:r w:rsidRPr="00F33368">
              <w:rPr>
                <w:spacing w:val="-2"/>
              </w:rPr>
              <w:t xml:space="preserve"> </w:t>
            </w:r>
            <w:r w:rsidRPr="00F33368">
              <w:t>revizuită.</w:t>
            </w:r>
          </w:p>
          <w:p w:rsidR="00966F81" w:rsidRPr="00F33368" w:rsidRDefault="00966F81" w:rsidP="00924A4F">
            <w:pPr>
              <w:pStyle w:val="TableParagraph"/>
              <w:rPr>
                <w:rFonts w:eastAsia="Verdana"/>
              </w:rPr>
            </w:pPr>
            <w:r w:rsidRPr="00F33368">
              <w:t>Monitorizare</w:t>
            </w:r>
            <w:r w:rsidRPr="00F33368">
              <w:rPr>
                <w:spacing w:val="-8"/>
              </w:rPr>
              <w:t xml:space="preserve"> </w:t>
            </w:r>
            <w:r w:rsidRPr="00F33368">
              <w:t>în</w:t>
            </w:r>
            <w:r w:rsidRPr="00F33368">
              <w:rPr>
                <w:spacing w:val="-8"/>
              </w:rPr>
              <w:t xml:space="preserve"> </w:t>
            </w:r>
            <w:r w:rsidRPr="00F33368">
              <w:t>detaliu.</w:t>
            </w:r>
            <w:r w:rsidRPr="00F33368">
              <w:rPr>
                <w:spacing w:val="23"/>
                <w:w w:val="99"/>
              </w:rPr>
              <w:t xml:space="preserve"> </w:t>
            </w:r>
            <w:r w:rsidRPr="00F33368">
              <w:t>Se</w:t>
            </w:r>
            <w:r w:rsidRPr="00F33368">
              <w:rPr>
                <w:spacing w:val="-3"/>
              </w:rPr>
              <w:t xml:space="preserve"> </w:t>
            </w:r>
            <w:r w:rsidRPr="00F33368">
              <w:t>pot realiza</w:t>
            </w:r>
            <w:r w:rsidRPr="00F33368">
              <w:rPr>
                <w:spacing w:val="-4"/>
              </w:rPr>
              <w:t xml:space="preserve"> </w:t>
            </w:r>
            <w:r w:rsidRPr="00F33368">
              <w:t>investigații</w:t>
            </w:r>
            <w:r w:rsidRPr="00F33368">
              <w:rPr>
                <w:spacing w:val="33"/>
                <w:w w:val="99"/>
              </w:rPr>
              <w:t xml:space="preserve"> </w:t>
            </w:r>
            <w:r w:rsidRPr="00F33368">
              <w:t>suplimentare.</w:t>
            </w:r>
          </w:p>
        </w:tc>
      </w:tr>
      <w:tr w:rsidR="00966F81" w:rsidRPr="00F33368" w:rsidTr="00392619">
        <w:trPr>
          <w:trHeight w:hRule="exact" w:val="2991"/>
          <w:jc w:val="center"/>
        </w:trPr>
        <w:tc>
          <w:tcPr>
            <w:tcW w:w="2692"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Estimări incorecte ale  costurilor proiectului</w:t>
            </w:r>
          </w:p>
        </w:tc>
        <w:tc>
          <w:tcPr>
            <w:tcW w:w="2804"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Estimari inadecvate ale costurilor de proiectare; creșteri ale unor elemente de cost peste valorile din piață utilizate in estimare</w:t>
            </w:r>
          </w:p>
        </w:tc>
        <w:tc>
          <w:tcPr>
            <w:tcW w:w="2666" w:type="dxa"/>
            <w:tcBorders>
              <w:top w:val="single" w:sz="5" w:space="0" w:color="808080"/>
              <w:left w:val="single" w:sz="5" w:space="0" w:color="808080"/>
              <w:bottom w:val="single" w:sz="5" w:space="0" w:color="808080"/>
              <w:right w:val="single" w:sz="5" w:space="0" w:color="808080"/>
            </w:tcBorders>
          </w:tcPr>
          <w:p w:rsidR="00966F81" w:rsidRPr="00F33368" w:rsidRDefault="00966F81" w:rsidP="00392619">
            <w:r w:rsidRPr="00F33368">
              <w:t>Costuri de investitii mai mari decat proiectate; Intarzieri in demararea contractelor de  lucrari si servicii si in finalizarea lucrarilor ca urmare a nerezentarii contractorilor la licitatii sau atribuirea lucrarilor unor Contractori ce nu vor putea sa le finalizeze</w:t>
            </w:r>
          </w:p>
        </w:tc>
        <w:tc>
          <w:tcPr>
            <w:tcW w:w="1247" w:type="dxa"/>
            <w:gridSpan w:val="4"/>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B</w:t>
            </w:r>
          </w:p>
        </w:tc>
        <w:tc>
          <w:tcPr>
            <w:tcW w:w="1123"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III</w:t>
            </w:r>
          </w:p>
        </w:tc>
        <w:tc>
          <w:tcPr>
            <w:tcW w:w="116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Scazut</w:t>
            </w:r>
          </w:p>
        </w:tc>
        <w:tc>
          <w:tcPr>
            <w:tcW w:w="29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 xml:space="preserve"> Verificarea atenta a costurilor in etapa de proiectare</w:t>
            </w:r>
          </w:p>
        </w:tc>
      </w:tr>
      <w:tr w:rsidR="00966F81" w:rsidRPr="00F33368" w:rsidTr="00FC3003">
        <w:trPr>
          <w:trHeight w:hRule="exact" w:val="584"/>
          <w:jc w:val="center"/>
        </w:trPr>
        <w:tc>
          <w:tcPr>
            <w:tcW w:w="14684" w:type="dxa"/>
            <w:gridSpan w:val="16"/>
            <w:tcBorders>
              <w:top w:val="single" w:sz="5" w:space="0" w:color="808080"/>
              <w:left w:val="single" w:sz="5" w:space="0" w:color="808080"/>
              <w:bottom w:val="single" w:sz="5" w:space="0" w:color="808080"/>
              <w:right w:val="single" w:sz="5" w:space="0" w:color="808080"/>
            </w:tcBorders>
            <w:shd w:val="clear" w:color="auto" w:fill="D9D9D9"/>
          </w:tcPr>
          <w:p w:rsidR="00966F81" w:rsidRPr="00F33368" w:rsidRDefault="00966F81" w:rsidP="00924A4F">
            <w:pPr>
              <w:pStyle w:val="TableParagraph"/>
              <w:numPr>
                <w:ilvl w:val="0"/>
                <w:numId w:val="120"/>
              </w:numPr>
            </w:pPr>
            <w:r w:rsidRPr="00F33368">
              <w:t>Riscuri privind achizitinarea terenurilor</w:t>
            </w:r>
          </w:p>
        </w:tc>
      </w:tr>
      <w:tr w:rsidR="00966F81" w:rsidRPr="00F33368" w:rsidTr="00FC3003">
        <w:trPr>
          <w:trHeight w:hRule="exact" w:val="1089"/>
          <w:jc w:val="center"/>
        </w:trPr>
        <w:tc>
          <w:tcPr>
            <w:tcW w:w="26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rPr>
                <w:rFonts w:eastAsia="Verdana"/>
              </w:rPr>
            </w:pPr>
            <w:r w:rsidRPr="00F33368">
              <w:lastRenderedPageBreak/>
              <w:t>Intarzieri procedurale in achizitie teren</w:t>
            </w:r>
            <w:r w:rsidR="00FC3003">
              <w:t>.</w:t>
            </w:r>
            <w:r w:rsidRPr="00F33368">
              <w:t>Costuri ale terenului superioare celor estimate</w:t>
            </w:r>
          </w:p>
        </w:tc>
        <w:tc>
          <w:tcPr>
            <w:tcW w:w="2804"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66F81">
            <w:pPr>
              <w:pStyle w:val="Default"/>
              <w:spacing w:line="276" w:lineRule="auto"/>
              <w:rPr>
                <w:sz w:val="20"/>
                <w:szCs w:val="20"/>
              </w:rPr>
            </w:pPr>
          </w:p>
          <w:p w:rsidR="00966F81" w:rsidRPr="00F33368" w:rsidRDefault="00966F81" w:rsidP="00392619">
            <w:pPr>
              <w:rPr>
                <w:sz w:val="20"/>
              </w:rPr>
            </w:pPr>
            <w:r>
              <w:rPr>
                <w:sz w:val="20"/>
              </w:rPr>
              <w:t xml:space="preserve"> </w:t>
            </w:r>
            <w:r w:rsidRPr="00392619">
              <w:t>Litigii terenuri</w:t>
            </w:r>
            <w:r w:rsidRPr="00F33368">
              <w:rPr>
                <w:sz w:val="20"/>
              </w:rPr>
              <w:t xml:space="preserve"> </w:t>
            </w:r>
          </w:p>
          <w:p w:rsidR="00966F81" w:rsidRPr="00F33368" w:rsidRDefault="00966F81" w:rsidP="00924A4F">
            <w:pPr>
              <w:pStyle w:val="TableParagraph"/>
            </w:pPr>
          </w:p>
        </w:tc>
        <w:tc>
          <w:tcPr>
            <w:tcW w:w="2666"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t>Întârziere</w:t>
            </w:r>
            <w:r w:rsidRPr="00F33368">
              <w:rPr>
                <w:spacing w:val="-10"/>
              </w:rPr>
              <w:t xml:space="preserve"> </w:t>
            </w:r>
            <w:r w:rsidRPr="00F33368">
              <w:t>în</w:t>
            </w:r>
            <w:r w:rsidRPr="00F33368">
              <w:rPr>
                <w:spacing w:val="25"/>
                <w:w w:val="99"/>
              </w:rPr>
              <w:t xml:space="preserve"> </w:t>
            </w:r>
            <w:r w:rsidRPr="00F33368">
              <w:t>începerea</w:t>
            </w:r>
            <w:r w:rsidRPr="00F33368">
              <w:rPr>
                <w:spacing w:val="28"/>
                <w:w w:val="99"/>
              </w:rPr>
              <w:t xml:space="preserve"> </w:t>
            </w:r>
            <w:r w:rsidRPr="00F33368">
              <w:t>lucrărilor</w:t>
            </w:r>
          </w:p>
        </w:tc>
        <w:tc>
          <w:tcPr>
            <w:tcW w:w="1247" w:type="dxa"/>
            <w:gridSpan w:val="4"/>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B</w:t>
            </w:r>
          </w:p>
        </w:tc>
        <w:tc>
          <w:tcPr>
            <w:tcW w:w="1123"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IV</w:t>
            </w:r>
          </w:p>
        </w:tc>
        <w:tc>
          <w:tcPr>
            <w:tcW w:w="116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5B10B8" w:rsidP="00924A4F">
            <w:pPr>
              <w:pStyle w:val="TableParagraph"/>
              <w:rPr>
                <w:rFonts w:eastAsia="Verdana"/>
              </w:rPr>
            </w:pPr>
            <w:r>
              <w:rPr>
                <w:w w:val="95"/>
              </w:rPr>
              <w:t>Scăzut</w:t>
            </w:r>
          </w:p>
        </w:tc>
        <w:tc>
          <w:tcPr>
            <w:tcW w:w="29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5B10B8" w:rsidP="00924A4F">
            <w:pPr>
              <w:pStyle w:val="TableParagraph"/>
              <w:rPr>
                <w:rFonts w:eastAsia="Verdana"/>
              </w:rPr>
            </w:pPr>
            <w:r>
              <w:t>Identificarea terenului în arealul CMID</w:t>
            </w:r>
          </w:p>
        </w:tc>
      </w:tr>
      <w:tr w:rsidR="00966F81" w:rsidRPr="00F33368" w:rsidTr="00FC3003">
        <w:trPr>
          <w:trHeight w:hRule="exact" w:val="439"/>
          <w:jc w:val="center"/>
        </w:trPr>
        <w:tc>
          <w:tcPr>
            <w:tcW w:w="14684" w:type="dxa"/>
            <w:gridSpan w:val="16"/>
            <w:tcBorders>
              <w:top w:val="single" w:sz="5" w:space="0" w:color="808080"/>
              <w:left w:val="single" w:sz="5" w:space="0" w:color="808080"/>
              <w:bottom w:val="single" w:sz="5" w:space="0" w:color="808080"/>
              <w:right w:val="single" w:sz="5" w:space="0" w:color="808080"/>
            </w:tcBorders>
            <w:shd w:val="clear" w:color="auto" w:fill="D9D9D9"/>
          </w:tcPr>
          <w:p w:rsidR="00966F81" w:rsidRPr="00F33368" w:rsidRDefault="00966F81" w:rsidP="00924A4F">
            <w:pPr>
              <w:pStyle w:val="TableParagraph"/>
              <w:numPr>
                <w:ilvl w:val="0"/>
                <w:numId w:val="120"/>
              </w:numPr>
            </w:pPr>
            <w:r w:rsidRPr="00F33368">
              <w:t>Riscuri administrative și referitoare la achizițiile publice</w:t>
            </w:r>
          </w:p>
        </w:tc>
      </w:tr>
      <w:tr w:rsidR="00966F81" w:rsidRPr="00F33368" w:rsidTr="00FC3003">
        <w:trPr>
          <w:trHeight w:hRule="exact" w:val="2169"/>
          <w:jc w:val="center"/>
        </w:trPr>
        <w:tc>
          <w:tcPr>
            <w:tcW w:w="26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Intarzieri in procesul de licitatie si atribuire a contractelor de lucrari si servicii</w:t>
            </w:r>
          </w:p>
        </w:tc>
        <w:tc>
          <w:tcPr>
            <w:tcW w:w="2804"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Intarzieri in pregatirea documentelor de licitati; Contestatii din partea companiilor care nu au fost selectate; Nu se primesc oferte pe seama evaluarii incorecte sau a lipsei de ofertanti</w:t>
            </w:r>
          </w:p>
        </w:tc>
        <w:tc>
          <w:tcPr>
            <w:tcW w:w="2666"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Intarzieri in inceperea lucrarilor</w:t>
            </w:r>
          </w:p>
        </w:tc>
        <w:tc>
          <w:tcPr>
            <w:tcW w:w="1247" w:type="dxa"/>
            <w:gridSpan w:val="4"/>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C</w:t>
            </w:r>
          </w:p>
        </w:tc>
        <w:tc>
          <w:tcPr>
            <w:tcW w:w="1123"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III</w:t>
            </w:r>
          </w:p>
        </w:tc>
        <w:tc>
          <w:tcPr>
            <w:tcW w:w="116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Moderat</w:t>
            </w:r>
          </w:p>
        </w:tc>
        <w:tc>
          <w:tcPr>
            <w:tcW w:w="29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Asistarea pro-activa(+control) a Consultantul pe asistenta tehnica pentru pregatirea cat mai rapida a documentiei de atribuire si intr-un mod care sa faca contractele atractive pentru ofertanti</w:t>
            </w:r>
          </w:p>
        </w:tc>
      </w:tr>
      <w:tr w:rsidR="00966F81" w:rsidRPr="00F33368" w:rsidTr="00FC3003">
        <w:trPr>
          <w:trHeight w:hRule="exact" w:val="2403"/>
          <w:jc w:val="center"/>
        </w:trPr>
        <w:tc>
          <w:tcPr>
            <w:tcW w:w="26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Nu</w:t>
            </w:r>
            <w:r w:rsidRPr="00F33368">
              <w:rPr>
                <w:spacing w:val="-8"/>
              </w:rPr>
              <w:t xml:space="preserve"> </w:t>
            </w:r>
            <w:r w:rsidRPr="00F33368">
              <w:t>se</w:t>
            </w:r>
            <w:r w:rsidRPr="00F33368">
              <w:rPr>
                <w:spacing w:val="-5"/>
              </w:rPr>
              <w:t xml:space="preserve"> </w:t>
            </w:r>
            <w:r w:rsidRPr="00F33368">
              <w:t>primesc</w:t>
            </w:r>
            <w:r w:rsidRPr="00F33368">
              <w:rPr>
                <w:spacing w:val="-7"/>
              </w:rPr>
              <w:t xml:space="preserve"> </w:t>
            </w:r>
            <w:r w:rsidRPr="00F33368">
              <w:rPr>
                <w:spacing w:val="-1"/>
              </w:rPr>
              <w:t>oferte</w:t>
            </w:r>
          </w:p>
        </w:tc>
        <w:tc>
          <w:tcPr>
            <w:tcW w:w="2804"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Preturile sunt subestimate/ Companiile</w:t>
            </w:r>
            <w:r w:rsidRPr="00F33368">
              <w:rPr>
                <w:spacing w:val="-10"/>
              </w:rPr>
              <w:t xml:space="preserve"> </w:t>
            </w:r>
            <w:r w:rsidRPr="00F33368">
              <w:t>de</w:t>
            </w:r>
            <w:r w:rsidRPr="00F33368">
              <w:rPr>
                <w:spacing w:val="27"/>
                <w:w w:val="99"/>
              </w:rPr>
              <w:t xml:space="preserve"> </w:t>
            </w:r>
            <w:r w:rsidRPr="00F33368">
              <w:t>construcții</w:t>
            </w:r>
            <w:r w:rsidRPr="00F33368">
              <w:rPr>
                <w:spacing w:val="-2"/>
              </w:rPr>
              <w:t xml:space="preserve"> </w:t>
            </w:r>
            <w:r w:rsidRPr="00F33368">
              <w:t>din</w:t>
            </w:r>
            <w:r w:rsidRPr="00F33368">
              <w:rPr>
                <w:spacing w:val="29"/>
              </w:rPr>
              <w:t xml:space="preserve"> </w:t>
            </w:r>
            <w:r w:rsidRPr="00F33368">
              <w:t>piață</w:t>
            </w:r>
            <w:r w:rsidRPr="00F33368">
              <w:rPr>
                <w:spacing w:val="-3"/>
              </w:rPr>
              <w:t xml:space="preserve"> </w:t>
            </w:r>
            <w:r w:rsidRPr="00F33368">
              <w:t>nu</w:t>
            </w:r>
            <w:r w:rsidRPr="00F33368">
              <w:rPr>
                <w:spacing w:val="-2"/>
              </w:rPr>
              <w:t xml:space="preserve"> </w:t>
            </w:r>
            <w:r w:rsidRPr="00F33368">
              <w:t>au</w:t>
            </w:r>
            <w:r w:rsidRPr="00F33368">
              <w:rPr>
                <w:spacing w:val="21"/>
              </w:rPr>
              <w:t xml:space="preserve"> </w:t>
            </w:r>
            <w:r w:rsidRPr="00F33368">
              <w:t>capacitate</w:t>
            </w:r>
            <w:r w:rsidRPr="00F33368">
              <w:rPr>
                <w:spacing w:val="-11"/>
              </w:rPr>
              <w:t xml:space="preserve"> </w:t>
            </w:r>
            <w:r w:rsidRPr="00F33368">
              <w:t>de</w:t>
            </w:r>
            <w:r w:rsidRPr="00F33368">
              <w:rPr>
                <w:spacing w:val="28"/>
                <w:w w:val="99"/>
              </w:rPr>
              <w:t xml:space="preserve"> </w:t>
            </w:r>
            <w:r w:rsidRPr="00F33368">
              <w:t>lucru</w:t>
            </w:r>
            <w:r w:rsidRPr="00F33368">
              <w:rPr>
                <w:spacing w:val="-6"/>
              </w:rPr>
              <w:t xml:space="preserve"> </w:t>
            </w:r>
            <w:r w:rsidRPr="00F33368">
              <w:t>suficientă.</w:t>
            </w:r>
          </w:p>
        </w:tc>
        <w:tc>
          <w:tcPr>
            <w:tcW w:w="2666"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Întârziere</w:t>
            </w:r>
            <w:r w:rsidRPr="00F33368">
              <w:rPr>
                <w:spacing w:val="-10"/>
              </w:rPr>
              <w:t xml:space="preserve"> </w:t>
            </w:r>
            <w:r w:rsidRPr="00F33368">
              <w:t>în</w:t>
            </w:r>
            <w:r w:rsidRPr="00F33368">
              <w:rPr>
                <w:spacing w:val="25"/>
                <w:w w:val="99"/>
              </w:rPr>
              <w:t xml:space="preserve"> </w:t>
            </w:r>
            <w:r w:rsidRPr="00F33368">
              <w:t>începerea</w:t>
            </w:r>
            <w:r w:rsidRPr="00F33368">
              <w:rPr>
                <w:spacing w:val="28"/>
                <w:w w:val="99"/>
              </w:rPr>
              <w:t xml:space="preserve"> </w:t>
            </w:r>
            <w:r w:rsidRPr="00F33368">
              <w:t>lucrărilor</w:t>
            </w:r>
          </w:p>
        </w:tc>
        <w:tc>
          <w:tcPr>
            <w:tcW w:w="1247" w:type="dxa"/>
            <w:gridSpan w:val="4"/>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B</w:t>
            </w:r>
          </w:p>
        </w:tc>
        <w:tc>
          <w:tcPr>
            <w:tcW w:w="1123"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II</w:t>
            </w:r>
          </w:p>
        </w:tc>
        <w:tc>
          <w:tcPr>
            <w:tcW w:w="116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Scăzut</w:t>
            </w:r>
          </w:p>
        </w:tc>
        <w:tc>
          <w:tcPr>
            <w:tcW w:w="29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Estimările</w:t>
            </w:r>
            <w:r w:rsidRPr="00F33368">
              <w:rPr>
                <w:spacing w:val="-3"/>
              </w:rPr>
              <w:t xml:space="preserve"> </w:t>
            </w:r>
            <w:r w:rsidRPr="00F33368">
              <w:t>de</w:t>
            </w:r>
            <w:r w:rsidRPr="00F33368">
              <w:rPr>
                <w:spacing w:val="-3"/>
              </w:rPr>
              <w:t xml:space="preserve"> </w:t>
            </w:r>
            <w:r w:rsidRPr="00F33368">
              <w:t>cost</w:t>
            </w:r>
            <w:r w:rsidRPr="00F33368">
              <w:rPr>
                <w:spacing w:val="-3"/>
              </w:rPr>
              <w:t xml:space="preserve"> </w:t>
            </w:r>
            <w:r w:rsidRPr="00F33368">
              <w:t>pentru</w:t>
            </w:r>
            <w:r w:rsidRPr="00F33368">
              <w:rPr>
                <w:spacing w:val="26"/>
              </w:rPr>
              <w:t xml:space="preserve"> </w:t>
            </w:r>
            <w:r w:rsidRPr="00F33368">
              <w:t>componentele</w:t>
            </w:r>
            <w:r w:rsidRPr="00F33368">
              <w:rPr>
                <w:spacing w:val="-20"/>
              </w:rPr>
              <w:t xml:space="preserve"> </w:t>
            </w:r>
            <w:r w:rsidRPr="00F33368">
              <w:t>proiectelor</w:t>
            </w:r>
            <w:r w:rsidRPr="00F33368">
              <w:rPr>
                <w:spacing w:val="21"/>
                <w:w w:val="99"/>
              </w:rPr>
              <w:t xml:space="preserve"> </w:t>
            </w:r>
            <w:r w:rsidRPr="00F33368">
              <w:t>individuale</w:t>
            </w:r>
            <w:r w:rsidRPr="00F33368">
              <w:rPr>
                <w:spacing w:val="-5"/>
              </w:rPr>
              <w:t xml:space="preserve"> </w:t>
            </w:r>
            <w:r w:rsidRPr="00F33368">
              <w:t>au</w:t>
            </w:r>
            <w:r w:rsidRPr="00F33368">
              <w:rPr>
                <w:spacing w:val="-6"/>
              </w:rPr>
              <w:t xml:space="preserve"> </w:t>
            </w:r>
            <w:r w:rsidRPr="00F33368">
              <w:t>fost</w:t>
            </w:r>
            <w:r w:rsidRPr="00F33368">
              <w:rPr>
                <w:spacing w:val="-4"/>
              </w:rPr>
              <w:t xml:space="preserve"> </w:t>
            </w:r>
            <w:r w:rsidRPr="00F33368">
              <w:t>stabilite</w:t>
            </w:r>
            <w:r w:rsidRPr="00F33368">
              <w:rPr>
                <w:spacing w:val="31"/>
                <w:w w:val="99"/>
              </w:rPr>
              <w:t xml:space="preserve"> </w:t>
            </w:r>
            <w:r w:rsidRPr="00F33368">
              <w:t>luând</w:t>
            </w:r>
            <w:r w:rsidRPr="00F33368">
              <w:rPr>
                <w:spacing w:val="-3"/>
              </w:rPr>
              <w:t xml:space="preserve"> </w:t>
            </w:r>
            <w:r w:rsidRPr="00F33368">
              <w:t>în</w:t>
            </w:r>
            <w:r w:rsidRPr="00F33368">
              <w:rPr>
                <w:spacing w:val="-3"/>
              </w:rPr>
              <w:t xml:space="preserve"> </w:t>
            </w:r>
            <w:r w:rsidRPr="00F33368">
              <w:t>considerare</w:t>
            </w:r>
            <w:r w:rsidRPr="00F33368">
              <w:rPr>
                <w:spacing w:val="-3"/>
              </w:rPr>
              <w:t xml:space="preserve"> </w:t>
            </w:r>
            <w:r w:rsidRPr="00F33368">
              <w:t>situația</w:t>
            </w:r>
            <w:r w:rsidRPr="00F33368">
              <w:rPr>
                <w:spacing w:val="39"/>
              </w:rPr>
              <w:t xml:space="preserve"> </w:t>
            </w:r>
            <w:r w:rsidRPr="00F33368">
              <w:t>actuală</w:t>
            </w:r>
            <w:r w:rsidRPr="00F33368">
              <w:rPr>
                <w:spacing w:val="-4"/>
              </w:rPr>
              <w:t xml:space="preserve"> </w:t>
            </w:r>
            <w:r w:rsidRPr="00F33368">
              <w:t>a</w:t>
            </w:r>
            <w:r w:rsidRPr="00F33368">
              <w:rPr>
                <w:spacing w:val="-3"/>
              </w:rPr>
              <w:t xml:space="preserve"> </w:t>
            </w:r>
            <w:r w:rsidRPr="00F33368">
              <w:t>pieței.</w:t>
            </w:r>
          </w:p>
          <w:p w:rsidR="00966F81" w:rsidRPr="00F33368" w:rsidRDefault="00966F81" w:rsidP="00924A4F">
            <w:pPr>
              <w:pStyle w:val="TableParagraph"/>
              <w:rPr>
                <w:rFonts w:eastAsia="Verdana"/>
              </w:rPr>
            </w:pPr>
            <w:r w:rsidRPr="00F33368">
              <w:t>Procesul de licitatie/achizie publica realizat in conditii optime privind comunicarea cu posibilii ofertanti.</w:t>
            </w:r>
          </w:p>
        </w:tc>
      </w:tr>
      <w:tr w:rsidR="00966F81" w:rsidRPr="00F33368" w:rsidTr="00FC3003">
        <w:trPr>
          <w:trHeight w:hRule="exact" w:val="1125"/>
          <w:jc w:val="center"/>
        </w:trPr>
        <w:tc>
          <w:tcPr>
            <w:tcW w:w="26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Obținerea</w:t>
            </w:r>
            <w:r w:rsidRPr="00F33368">
              <w:rPr>
                <w:spacing w:val="-3"/>
              </w:rPr>
              <w:t xml:space="preserve"> </w:t>
            </w:r>
            <w:r w:rsidRPr="00F33368">
              <w:t>cu</w:t>
            </w:r>
            <w:r w:rsidRPr="00F33368">
              <w:rPr>
                <w:spacing w:val="-4"/>
              </w:rPr>
              <w:t xml:space="preserve"> </w:t>
            </w:r>
            <w:r w:rsidRPr="00F33368">
              <w:t>întârziere</w:t>
            </w:r>
            <w:r w:rsidRPr="00F33368">
              <w:rPr>
                <w:spacing w:val="33"/>
              </w:rPr>
              <w:t xml:space="preserve"> </w:t>
            </w:r>
            <w:r w:rsidRPr="00F33368">
              <w:t>a</w:t>
            </w:r>
            <w:r w:rsidRPr="00F33368">
              <w:rPr>
                <w:spacing w:val="-7"/>
              </w:rPr>
              <w:t xml:space="preserve"> </w:t>
            </w:r>
            <w:r w:rsidRPr="00F33368">
              <w:t>permiselor</w:t>
            </w:r>
            <w:r w:rsidRPr="00F33368">
              <w:rPr>
                <w:w w:val="99"/>
              </w:rPr>
              <w:t xml:space="preserve"> </w:t>
            </w:r>
            <w:r w:rsidRPr="00F33368">
              <w:t>(autorizație</w:t>
            </w:r>
            <w:r w:rsidRPr="00F33368">
              <w:rPr>
                <w:spacing w:val="-6"/>
              </w:rPr>
              <w:t xml:space="preserve"> </w:t>
            </w:r>
            <w:r w:rsidRPr="00F33368">
              <w:t>de</w:t>
            </w:r>
            <w:r w:rsidRPr="00F33368">
              <w:rPr>
                <w:spacing w:val="23"/>
              </w:rPr>
              <w:t xml:space="preserve"> </w:t>
            </w:r>
            <w:r w:rsidRPr="00F33368">
              <w:t>construcție)</w:t>
            </w:r>
          </w:p>
        </w:tc>
        <w:tc>
          <w:tcPr>
            <w:tcW w:w="2804"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Gestionare ineficace a procesului pentru procedura de obtinere de avize/acorduri/licente</w:t>
            </w:r>
          </w:p>
        </w:tc>
        <w:tc>
          <w:tcPr>
            <w:tcW w:w="2666"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Întârziere</w:t>
            </w:r>
            <w:r w:rsidRPr="00F33368">
              <w:rPr>
                <w:spacing w:val="-10"/>
              </w:rPr>
              <w:t xml:space="preserve"> </w:t>
            </w:r>
            <w:r w:rsidRPr="00F33368">
              <w:t>în</w:t>
            </w:r>
            <w:r w:rsidRPr="00F33368">
              <w:rPr>
                <w:spacing w:val="25"/>
                <w:w w:val="99"/>
              </w:rPr>
              <w:t xml:space="preserve"> </w:t>
            </w:r>
            <w:r w:rsidRPr="00F33368">
              <w:t>începerea</w:t>
            </w:r>
            <w:r w:rsidRPr="00F33368">
              <w:rPr>
                <w:spacing w:val="28"/>
                <w:w w:val="99"/>
              </w:rPr>
              <w:t xml:space="preserve"> </w:t>
            </w:r>
            <w:r w:rsidRPr="00F33368">
              <w:t>lucrărilor</w:t>
            </w:r>
          </w:p>
        </w:tc>
        <w:tc>
          <w:tcPr>
            <w:tcW w:w="1247" w:type="dxa"/>
            <w:gridSpan w:val="4"/>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A</w:t>
            </w:r>
          </w:p>
        </w:tc>
        <w:tc>
          <w:tcPr>
            <w:tcW w:w="1123"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II</w:t>
            </w:r>
          </w:p>
        </w:tc>
        <w:tc>
          <w:tcPr>
            <w:tcW w:w="116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Scazut</w:t>
            </w:r>
          </w:p>
        </w:tc>
        <w:tc>
          <w:tcPr>
            <w:tcW w:w="2992"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Monitorizare</w:t>
            </w:r>
            <w:r w:rsidRPr="00F33368">
              <w:rPr>
                <w:spacing w:val="-7"/>
              </w:rPr>
              <w:t xml:space="preserve"> </w:t>
            </w:r>
            <w:r w:rsidRPr="00F33368">
              <w:t>în</w:t>
            </w:r>
            <w:r w:rsidRPr="00F33368">
              <w:rPr>
                <w:spacing w:val="-8"/>
              </w:rPr>
              <w:t xml:space="preserve"> </w:t>
            </w:r>
            <w:r w:rsidRPr="00F33368">
              <w:t>detaliu</w:t>
            </w:r>
          </w:p>
        </w:tc>
      </w:tr>
      <w:tr w:rsidR="00966F81" w:rsidRPr="00F33368" w:rsidTr="00FC3003">
        <w:trPr>
          <w:trHeight w:hRule="exact" w:val="583"/>
          <w:jc w:val="center"/>
        </w:trPr>
        <w:tc>
          <w:tcPr>
            <w:tcW w:w="14684" w:type="dxa"/>
            <w:gridSpan w:val="16"/>
            <w:tcBorders>
              <w:top w:val="single" w:sz="5" w:space="0" w:color="808080"/>
              <w:left w:val="single" w:sz="5" w:space="0" w:color="808080"/>
              <w:bottom w:val="single" w:sz="5" w:space="0" w:color="808080"/>
              <w:right w:val="single" w:sz="5" w:space="0" w:color="808080"/>
            </w:tcBorders>
            <w:shd w:val="clear" w:color="auto" w:fill="D9D9D9"/>
          </w:tcPr>
          <w:p w:rsidR="00966F81" w:rsidRPr="00F33368" w:rsidRDefault="00966F81" w:rsidP="00392619">
            <w:pPr>
              <w:pStyle w:val="TableParagraph"/>
              <w:numPr>
                <w:ilvl w:val="0"/>
                <w:numId w:val="120"/>
              </w:numPr>
            </w:pPr>
            <w:r w:rsidRPr="00F33368">
              <w:t>Riscuri legate de construcție</w:t>
            </w:r>
          </w:p>
        </w:tc>
      </w:tr>
      <w:tr w:rsidR="00966F81" w:rsidRPr="00F33368" w:rsidTr="00FC3003">
        <w:trPr>
          <w:trHeight w:hRule="exact" w:val="1179"/>
          <w:jc w:val="center"/>
        </w:trPr>
        <w:tc>
          <w:tcPr>
            <w:tcW w:w="2692"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lastRenderedPageBreak/>
              <w:t>Depasirea costurilor proiectului</w:t>
            </w:r>
          </w:p>
        </w:tc>
        <w:tc>
          <w:tcPr>
            <w:tcW w:w="2804"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Estimari inadecvate ale costurilor de proiectare ; cresteri ale unor elemente de cost neprevazute</w:t>
            </w:r>
          </w:p>
        </w:tc>
        <w:tc>
          <w:tcPr>
            <w:tcW w:w="2666" w:type="dxa"/>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 xml:space="preserve">Costuri de investitii mai mari decat proiectate </w:t>
            </w:r>
          </w:p>
        </w:tc>
        <w:tc>
          <w:tcPr>
            <w:tcW w:w="982"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pPr>
              <w:pStyle w:val="TableParagraph"/>
              <w:rPr>
                <w:rFonts w:eastAsia="Verdana"/>
              </w:rPr>
            </w:pPr>
            <w:r w:rsidRPr="00F33368">
              <w:rPr>
                <w:w w:val="95"/>
              </w:rPr>
              <w:t>B</w:t>
            </w:r>
          </w:p>
        </w:tc>
        <w:tc>
          <w:tcPr>
            <w:tcW w:w="982" w:type="dxa"/>
            <w:gridSpan w:val="3"/>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pPr>
              <w:pStyle w:val="TableParagraph"/>
              <w:rPr>
                <w:rFonts w:eastAsia="Verdana"/>
              </w:rPr>
            </w:pPr>
            <w:r w:rsidRPr="00F33368">
              <w:rPr>
                <w:w w:val="95"/>
              </w:rPr>
              <w:t>II</w:t>
            </w:r>
          </w:p>
        </w:tc>
        <w:tc>
          <w:tcPr>
            <w:tcW w:w="1566" w:type="dxa"/>
            <w:gridSpan w:val="4"/>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pPr>
              <w:pStyle w:val="TableParagraph"/>
              <w:rPr>
                <w:rFonts w:eastAsia="Verdana"/>
              </w:rPr>
            </w:pPr>
            <w:r w:rsidRPr="00F33368">
              <w:rPr>
                <w:w w:val="95"/>
              </w:rPr>
              <w:t>Scazut</w:t>
            </w:r>
          </w:p>
        </w:tc>
        <w:tc>
          <w:tcPr>
            <w:tcW w:w="2992"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 xml:space="preserve">Verificarea atenta a costurilor in etapa de proiectare; Urmarirea continua a evolutiei pe piata a parametrilor de intrare </w:t>
            </w:r>
          </w:p>
        </w:tc>
      </w:tr>
      <w:tr w:rsidR="00966F81" w:rsidRPr="00F33368" w:rsidTr="00FC3003">
        <w:trPr>
          <w:trHeight w:hRule="exact" w:val="1840"/>
          <w:jc w:val="center"/>
        </w:trPr>
        <w:tc>
          <w:tcPr>
            <w:tcW w:w="2692"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Riscuri privind Contractorul (faliment, lipsa resurselor)</w:t>
            </w:r>
          </w:p>
        </w:tc>
        <w:tc>
          <w:tcPr>
            <w:tcW w:w="2804"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Probleme de cash-flow / personal pe seama gestionarii incorecte/ supraaglomararii cu contracte/ lipsei personalului calificat</w:t>
            </w:r>
          </w:p>
        </w:tc>
        <w:tc>
          <w:tcPr>
            <w:tcW w:w="2666" w:type="dxa"/>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 xml:space="preserve">Intarzieri in implementarea investitiilor </w:t>
            </w:r>
          </w:p>
        </w:tc>
        <w:tc>
          <w:tcPr>
            <w:tcW w:w="982"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pPr>
              <w:pStyle w:val="TableParagraph"/>
              <w:rPr>
                <w:rFonts w:eastAsia="Verdana"/>
              </w:rPr>
            </w:pPr>
            <w:r w:rsidRPr="00F33368">
              <w:rPr>
                <w:w w:val="95"/>
              </w:rPr>
              <w:t>C</w:t>
            </w:r>
          </w:p>
        </w:tc>
        <w:tc>
          <w:tcPr>
            <w:tcW w:w="982" w:type="dxa"/>
            <w:gridSpan w:val="3"/>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pPr>
              <w:pStyle w:val="TableParagraph"/>
              <w:rPr>
                <w:rFonts w:eastAsia="Verdana"/>
              </w:rPr>
            </w:pPr>
            <w:r w:rsidRPr="00F33368">
              <w:rPr>
                <w:w w:val="95"/>
              </w:rPr>
              <w:t>III</w:t>
            </w:r>
          </w:p>
        </w:tc>
        <w:tc>
          <w:tcPr>
            <w:tcW w:w="1566" w:type="dxa"/>
            <w:gridSpan w:val="4"/>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pPr>
              <w:pStyle w:val="TableParagraph"/>
              <w:rPr>
                <w:rFonts w:eastAsia="Verdana"/>
              </w:rPr>
            </w:pPr>
            <w:r w:rsidRPr="00F33368">
              <w:rPr>
                <w:spacing w:val="2"/>
                <w:w w:val="95"/>
              </w:rPr>
              <w:t>M</w:t>
            </w:r>
            <w:r w:rsidRPr="00F33368">
              <w:rPr>
                <w:w w:val="95"/>
              </w:rPr>
              <w:t>od</w:t>
            </w:r>
            <w:r w:rsidRPr="00F33368">
              <w:rPr>
                <w:spacing w:val="2"/>
                <w:w w:val="95"/>
              </w:rPr>
              <w:t>er</w:t>
            </w:r>
            <w:r w:rsidRPr="00F33368">
              <w:rPr>
                <w:spacing w:val="1"/>
                <w:w w:val="95"/>
              </w:rPr>
              <w:t>a</w:t>
            </w:r>
            <w:r w:rsidRPr="00F33368">
              <w:rPr>
                <w:w w:val="95"/>
              </w:rPr>
              <w:t>t</w:t>
            </w:r>
          </w:p>
        </w:tc>
        <w:tc>
          <w:tcPr>
            <w:tcW w:w="2992"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Monitorizarea permanenta a stadiului executiei lucrarilor; Atribuirea contractului de lucrari unor contractori care au capabilitatieade a duce finaliza contractual;</w:t>
            </w:r>
          </w:p>
        </w:tc>
      </w:tr>
      <w:tr w:rsidR="00966F81" w:rsidRPr="00F33368" w:rsidTr="00FC3003">
        <w:tblPrEx>
          <w:jc w:val="left"/>
        </w:tblPrEx>
        <w:trPr>
          <w:gridBefore w:val="1"/>
          <w:gridAfter w:val="1"/>
          <w:wBefore w:w="22" w:type="dxa"/>
          <w:wAfter w:w="91" w:type="dxa"/>
          <w:trHeight w:hRule="exact" w:val="500"/>
        </w:trPr>
        <w:tc>
          <w:tcPr>
            <w:tcW w:w="14571" w:type="dxa"/>
            <w:gridSpan w:val="14"/>
            <w:tcBorders>
              <w:top w:val="single" w:sz="5" w:space="0" w:color="808080"/>
              <w:left w:val="single" w:sz="5" w:space="0" w:color="808080"/>
              <w:bottom w:val="single" w:sz="5" w:space="0" w:color="808080"/>
              <w:right w:val="single" w:sz="5" w:space="0" w:color="808080"/>
            </w:tcBorders>
            <w:shd w:val="clear" w:color="auto" w:fill="D9D9D9"/>
          </w:tcPr>
          <w:p w:rsidR="00966F81" w:rsidRPr="00F33368" w:rsidRDefault="00966F81" w:rsidP="00924A4F">
            <w:pPr>
              <w:pStyle w:val="TableParagraph"/>
              <w:numPr>
                <w:ilvl w:val="0"/>
                <w:numId w:val="120"/>
              </w:numPr>
            </w:pPr>
            <w:r w:rsidRPr="00F33368">
              <w:t>Riscuri operaționale</w:t>
            </w:r>
          </w:p>
        </w:tc>
      </w:tr>
      <w:tr w:rsidR="00966F81" w:rsidRPr="00F33368" w:rsidTr="00FC3003">
        <w:tblPrEx>
          <w:jc w:val="left"/>
        </w:tblPrEx>
        <w:trPr>
          <w:gridBefore w:val="1"/>
          <w:gridAfter w:val="1"/>
          <w:wBefore w:w="22" w:type="dxa"/>
          <w:wAfter w:w="91" w:type="dxa"/>
          <w:trHeight w:hRule="exact" w:val="2042"/>
        </w:trPr>
        <w:tc>
          <w:tcPr>
            <w:tcW w:w="2670"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Costuri</w:t>
            </w:r>
            <w:r w:rsidRPr="00F33368">
              <w:rPr>
                <w:spacing w:val="-2"/>
              </w:rPr>
              <w:t xml:space="preserve"> </w:t>
            </w:r>
            <w:r w:rsidRPr="00F33368">
              <w:t>de</w:t>
            </w:r>
            <w:r w:rsidRPr="00F33368">
              <w:rPr>
                <w:spacing w:val="-2"/>
              </w:rPr>
              <w:t xml:space="preserve"> </w:t>
            </w:r>
            <w:r w:rsidRPr="00F33368">
              <w:t>întreținere</w:t>
            </w:r>
            <w:r w:rsidRPr="00F33368">
              <w:rPr>
                <w:spacing w:val="23"/>
              </w:rPr>
              <w:t xml:space="preserve"> </w:t>
            </w:r>
            <w:r w:rsidRPr="00F33368">
              <w:t>și</w:t>
            </w:r>
            <w:r w:rsidRPr="00F33368">
              <w:rPr>
                <w:spacing w:val="-2"/>
              </w:rPr>
              <w:t xml:space="preserve"> </w:t>
            </w:r>
            <w:r w:rsidRPr="00F33368">
              <w:t>de</w:t>
            </w:r>
            <w:r w:rsidRPr="00F33368">
              <w:rPr>
                <w:spacing w:val="-3"/>
              </w:rPr>
              <w:t xml:space="preserve"> </w:t>
            </w:r>
            <w:r w:rsidRPr="00F33368">
              <w:t>reparații</w:t>
            </w:r>
            <w:r w:rsidRPr="00F33368">
              <w:rPr>
                <w:spacing w:val="-2"/>
              </w:rPr>
              <w:t xml:space="preserve"> </w:t>
            </w:r>
            <w:r w:rsidRPr="00F33368">
              <w:t>mai</w:t>
            </w:r>
            <w:r w:rsidRPr="00F33368">
              <w:rPr>
                <w:spacing w:val="28"/>
                <w:w w:val="99"/>
              </w:rPr>
              <w:t xml:space="preserve"> </w:t>
            </w:r>
            <w:r w:rsidRPr="00F33368">
              <w:t>mari</w:t>
            </w:r>
            <w:r w:rsidRPr="00F33368">
              <w:rPr>
                <w:spacing w:val="-7"/>
              </w:rPr>
              <w:t xml:space="preserve"> </w:t>
            </w:r>
            <w:r w:rsidRPr="00F33368">
              <w:t>decât</w:t>
            </w:r>
            <w:r w:rsidRPr="00F33368">
              <w:rPr>
                <w:spacing w:val="-7"/>
              </w:rPr>
              <w:t xml:space="preserve"> </w:t>
            </w:r>
            <w:r w:rsidRPr="00F33368">
              <w:t>cele</w:t>
            </w:r>
            <w:r w:rsidRPr="00F33368">
              <w:rPr>
                <w:w w:val="99"/>
              </w:rPr>
              <w:t xml:space="preserve"> </w:t>
            </w:r>
            <w:r w:rsidRPr="00F33368">
              <w:t>estimate,</w:t>
            </w:r>
            <w:r w:rsidRPr="00F33368">
              <w:rPr>
                <w:spacing w:val="-4"/>
              </w:rPr>
              <w:t xml:space="preserve"> </w:t>
            </w:r>
            <w:r w:rsidRPr="00F33368">
              <w:t>defecțiuni</w:t>
            </w:r>
            <w:r w:rsidRPr="00F33368">
              <w:rPr>
                <w:spacing w:val="23"/>
                <w:w w:val="99"/>
              </w:rPr>
              <w:t xml:space="preserve"> </w:t>
            </w:r>
            <w:r w:rsidRPr="00F33368">
              <w:t>tehnice</w:t>
            </w:r>
            <w:r w:rsidRPr="00F33368">
              <w:rPr>
                <w:spacing w:val="-12"/>
              </w:rPr>
              <w:t xml:space="preserve"> </w:t>
            </w:r>
            <w:r w:rsidRPr="00F33368">
              <w:t>repetate</w:t>
            </w:r>
          </w:p>
        </w:tc>
        <w:tc>
          <w:tcPr>
            <w:tcW w:w="2790"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r w:rsidRPr="00F33368">
              <w:t xml:space="preserve">Cresterea preturilor pietei datorită factorilor economici ce pot apărea pe piaţă (inflaţie crescută, criza economică, monopol pentru anumite categorii de materii prime şi materiale) </w:t>
            </w:r>
          </w:p>
          <w:p w:rsidR="00966F81" w:rsidRPr="00F33368" w:rsidRDefault="00966F81" w:rsidP="00924A4F">
            <w:pPr>
              <w:pStyle w:val="TableParagraph"/>
            </w:pPr>
          </w:p>
        </w:tc>
        <w:tc>
          <w:tcPr>
            <w:tcW w:w="2700"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rPr>
                <w:rFonts w:eastAsia="Verdana"/>
              </w:rPr>
            </w:pPr>
            <w:r w:rsidRPr="00F33368">
              <w:t>Costuri</w:t>
            </w:r>
            <w:r w:rsidRPr="00F33368">
              <w:rPr>
                <w:spacing w:val="-7"/>
              </w:rPr>
              <w:t xml:space="preserve"> </w:t>
            </w:r>
            <w:r w:rsidRPr="00F33368">
              <w:t>mai</w:t>
            </w:r>
            <w:r w:rsidRPr="00F33368">
              <w:rPr>
                <w:spacing w:val="24"/>
                <w:w w:val="99"/>
              </w:rPr>
              <w:t xml:space="preserve"> </w:t>
            </w:r>
            <w:r w:rsidRPr="00F33368">
              <w:t>mari</w:t>
            </w:r>
            <w:r w:rsidRPr="00F33368">
              <w:rPr>
                <w:spacing w:val="-10"/>
              </w:rPr>
              <w:t xml:space="preserve"> </w:t>
            </w:r>
            <w:r w:rsidRPr="00F33368">
              <w:t>pentru</w:t>
            </w:r>
            <w:r w:rsidRPr="00F33368">
              <w:rPr>
                <w:spacing w:val="24"/>
                <w:w w:val="99"/>
              </w:rPr>
              <w:t xml:space="preserve"> </w:t>
            </w:r>
            <w:r w:rsidRPr="00F33368">
              <w:t>a</w:t>
            </w:r>
            <w:r w:rsidRPr="00F33368">
              <w:rPr>
                <w:spacing w:val="-8"/>
              </w:rPr>
              <w:t xml:space="preserve"> </w:t>
            </w:r>
            <w:r w:rsidRPr="00F33368">
              <w:t>asigura</w:t>
            </w:r>
            <w:r w:rsidRPr="00F33368">
              <w:rPr>
                <w:spacing w:val="25"/>
                <w:w w:val="99"/>
              </w:rPr>
              <w:t xml:space="preserve"> </w:t>
            </w:r>
            <w:r w:rsidRPr="00F33368">
              <w:t>furnizarea</w:t>
            </w:r>
            <w:r w:rsidRPr="00F33368">
              <w:rPr>
                <w:spacing w:val="25"/>
                <w:w w:val="99"/>
              </w:rPr>
              <w:t xml:space="preserve"> </w:t>
            </w:r>
            <w:r w:rsidRPr="00F33368">
              <w:t>serviciului</w:t>
            </w:r>
          </w:p>
        </w:tc>
        <w:tc>
          <w:tcPr>
            <w:tcW w:w="99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B</w:t>
            </w:r>
          </w:p>
        </w:tc>
        <w:tc>
          <w:tcPr>
            <w:tcW w:w="990"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III</w:t>
            </w:r>
          </w:p>
        </w:tc>
        <w:tc>
          <w:tcPr>
            <w:tcW w:w="1454" w:type="dxa"/>
            <w:gridSpan w:val="2"/>
            <w:tcBorders>
              <w:top w:val="single" w:sz="5" w:space="0" w:color="808080"/>
              <w:left w:val="single" w:sz="5" w:space="0" w:color="808080"/>
              <w:bottom w:val="single" w:sz="5" w:space="0" w:color="808080"/>
              <w:right w:val="single" w:sz="5" w:space="0" w:color="808080"/>
            </w:tcBorders>
          </w:tcPr>
          <w:p w:rsidR="00FC3003" w:rsidRDefault="00FC3003" w:rsidP="00924A4F"/>
          <w:p w:rsidR="00966F81" w:rsidRPr="00F33368" w:rsidRDefault="00966F81" w:rsidP="00924A4F">
            <w:r w:rsidRPr="00F33368">
              <w:t>Moderat</w:t>
            </w:r>
          </w:p>
        </w:tc>
        <w:tc>
          <w:tcPr>
            <w:tcW w:w="2977"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66F81">
            <w:pPr>
              <w:pStyle w:val="Default"/>
              <w:spacing w:before="120" w:line="276" w:lineRule="auto"/>
              <w:rPr>
                <w:sz w:val="20"/>
                <w:szCs w:val="20"/>
                <w:lang w:val="ro-RO"/>
              </w:rPr>
            </w:pPr>
            <w:r w:rsidRPr="00F33368">
              <w:rPr>
                <w:sz w:val="20"/>
                <w:szCs w:val="20"/>
                <w:lang w:val="ro-RO"/>
              </w:rPr>
              <w:t xml:space="preserve">Verificarea lunara a costurilor de operare în vederea optimizării includerii majorarilor de costuri in tariff/taxa </w:t>
            </w:r>
          </w:p>
          <w:p w:rsidR="00966F81" w:rsidRPr="00F33368" w:rsidRDefault="00966F81" w:rsidP="00924A4F">
            <w:pPr>
              <w:pStyle w:val="TableParagraph"/>
            </w:pPr>
          </w:p>
        </w:tc>
      </w:tr>
      <w:tr w:rsidR="00966F81" w:rsidRPr="00F33368" w:rsidTr="00FC3003">
        <w:tblPrEx>
          <w:jc w:val="left"/>
        </w:tblPrEx>
        <w:trPr>
          <w:gridBefore w:val="1"/>
          <w:gridAfter w:val="1"/>
          <w:wBefore w:w="22" w:type="dxa"/>
          <w:wAfter w:w="91" w:type="dxa"/>
          <w:trHeight w:hRule="exact" w:val="451"/>
        </w:trPr>
        <w:tc>
          <w:tcPr>
            <w:tcW w:w="14571" w:type="dxa"/>
            <w:gridSpan w:val="14"/>
            <w:tcBorders>
              <w:top w:val="single" w:sz="5" w:space="0" w:color="808080"/>
              <w:left w:val="single" w:sz="5" w:space="0" w:color="808080"/>
              <w:bottom w:val="single" w:sz="5" w:space="0" w:color="808080"/>
              <w:right w:val="single" w:sz="5" w:space="0" w:color="808080"/>
            </w:tcBorders>
            <w:shd w:val="clear" w:color="auto" w:fill="D9D9D9"/>
          </w:tcPr>
          <w:p w:rsidR="00966F81" w:rsidRPr="00F33368" w:rsidRDefault="00966F81" w:rsidP="00924A4F">
            <w:pPr>
              <w:pStyle w:val="TableParagraph"/>
              <w:numPr>
                <w:ilvl w:val="0"/>
                <w:numId w:val="120"/>
              </w:numPr>
            </w:pPr>
            <w:r w:rsidRPr="00F33368">
              <w:t>Riscuri financiare</w:t>
            </w:r>
          </w:p>
        </w:tc>
      </w:tr>
      <w:tr w:rsidR="00966F81" w:rsidRPr="00F33368" w:rsidTr="00FC3003">
        <w:tblPrEx>
          <w:jc w:val="left"/>
        </w:tblPrEx>
        <w:trPr>
          <w:gridBefore w:val="1"/>
          <w:gridAfter w:val="1"/>
          <w:wBefore w:w="22" w:type="dxa"/>
          <w:wAfter w:w="91" w:type="dxa"/>
          <w:trHeight w:hRule="exact" w:val="1718"/>
        </w:trPr>
        <w:tc>
          <w:tcPr>
            <w:tcW w:w="2670" w:type="dxa"/>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Cresterea tarifelor intr-un ritm mai lent decat cel previzionat</w:t>
            </w:r>
          </w:p>
        </w:tc>
        <w:tc>
          <w:tcPr>
            <w:tcW w:w="2790" w:type="dxa"/>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Presiuni politice sau publice</w:t>
            </w:r>
          </w:p>
        </w:tc>
        <w:tc>
          <w:tcPr>
            <w:tcW w:w="2700" w:type="dxa"/>
            <w:gridSpan w:val="3"/>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Resurse financiare mai scazute pentru acoperirea costurilor de operare si intretinere si a serviciului datoriei</w:t>
            </w:r>
          </w:p>
        </w:tc>
        <w:tc>
          <w:tcPr>
            <w:tcW w:w="99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B</w:t>
            </w:r>
          </w:p>
        </w:tc>
        <w:tc>
          <w:tcPr>
            <w:tcW w:w="990"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II</w:t>
            </w:r>
          </w:p>
        </w:tc>
        <w:tc>
          <w:tcPr>
            <w:tcW w:w="1454"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 w:rsidR="00966F81" w:rsidRPr="00F33368" w:rsidRDefault="00966F81" w:rsidP="00924A4F"/>
          <w:p w:rsidR="00966F81" w:rsidRPr="00F33368" w:rsidRDefault="00966F81" w:rsidP="00924A4F"/>
          <w:p w:rsidR="00966F81" w:rsidRPr="00F33368" w:rsidRDefault="00966F81" w:rsidP="00924A4F">
            <w:r w:rsidRPr="00F33368">
              <w:t>Scazut</w:t>
            </w:r>
          </w:p>
        </w:tc>
        <w:tc>
          <w:tcPr>
            <w:tcW w:w="2977"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 xml:space="preserve">Monitorizarea respectarii politicii tarifare prevazute in Acordurile de finantare </w:t>
            </w:r>
          </w:p>
        </w:tc>
      </w:tr>
      <w:tr w:rsidR="00966F81" w:rsidRPr="00F33368" w:rsidTr="00FC3003">
        <w:tblPrEx>
          <w:jc w:val="left"/>
        </w:tblPrEx>
        <w:trPr>
          <w:gridBefore w:val="1"/>
          <w:gridAfter w:val="1"/>
          <w:wBefore w:w="22" w:type="dxa"/>
          <w:wAfter w:w="91" w:type="dxa"/>
          <w:trHeight w:hRule="exact" w:val="2501"/>
        </w:trPr>
        <w:tc>
          <w:tcPr>
            <w:tcW w:w="2670" w:type="dxa"/>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lastRenderedPageBreak/>
              <w:t>Rata de colectare a tarifelor inferioara celei prognozate</w:t>
            </w:r>
          </w:p>
        </w:tc>
        <w:tc>
          <w:tcPr>
            <w:tcW w:w="2790" w:type="dxa"/>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pPr>
              <w:pStyle w:val="TableParagraph"/>
            </w:pPr>
            <w:r w:rsidRPr="00F33368">
              <w:t>Intarziei in implementarea strategiei de tarifareș Intarzieri in procesul de obtinere a Hotararii Adunarii Generale a ADI privind aprobarea planului anual de evolutie a tarifelor/obtinere a HCL de aprobare a strategiei tarifare</w:t>
            </w:r>
          </w:p>
          <w:p w:rsidR="00966F81" w:rsidRPr="00F33368" w:rsidRDefault="00966F81" w:rsidP="00924A4F"/>
        </w:tc>
        <w:tc>
          <w:tcPr>
            <w:tcW w:w="2700" w:type="dxa"/>
            <w:gridSpan w:val="3"/>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r w:rsidRPr="00F33368">
              <w:t>Venituri mai scazute fata de costurile proiectului.</w:t>
            </w:r>
          </w:p>
        </w:tc>
        <w:tc>
          <w:tcPr>
            <w:tcW w:w="99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B</w:t>
            </w:r>
          </w:p>
        </w:tc>
        <w:tc>
          <w:tcPr>
            <w:tcW w:w="990"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pPr>
          </w:p>
          <w:p w:rsidR="00966F81" w:rsidRPr="00F33368" w:rsidRDefault="00966F81" w:rsidP="00924A4F">
            <w:pPr>
              <w:pStyle w:val="TableParagraph"/>
              <w:rPr>
                <w:rFonts w:eastAsia="Verdana"/>
              </w:rPr>
            </w:pPr>
            <w:r w:rsidRPr="00F33368">
              <w:rPr>
                <w:w w:val="95"/>
              </w:rPr>
              <w:t>III</w:t>
            </w:r>
          </w:p>
        </w:tc>
        <w:tc>
          <w:tcPr>
            <w:tcW w:w="1454"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p w:rsidR="00966F81" w:rsidRPr="00F33368" w:rsidRDefault="00966F81" w:rsidP="00924A4F"/>
          <w:p w:rsidR="00966F81" w:rsidRPr="00F33368" w:rsidRDefault="00966F81" w:rsidP="00924A4F"/>
          <w:p w:rsidR="00966F81" w:rsidRPr="00F33368" w:rsidRDefault="00966F81" w:rsidP="00924A4F">
            <w:r w:rsidRPr="00F33368">
              <w:t>Moderat</w:t>
            </w:r>
          </w:p>
        </w:tc>
        <w:tc>
          <w:tcPr>
            <w:tcW w:w="2977" w:type="dxa"/>
            <w:gridSpan w:val="2"/>
            <w:tcBorders>
              <w:top w:val="single" w:sz="5" w:space="0" w:color="808080"/>
              <w:left w:val="single" w:sz="5" w:space="0" w:color="808080"/>
              <w:bottom w:val="single" w:sz="5" w:space="0" w:color="808080"/>
              <w:right w:val="single" w:sz="5" w:space="0" w:color="808080"/>
            </w:tcBorders>
            <w:vAlign w:val="center"/>
          </w:tcPr>
          <w:p w:rsidR="00966F81" w:rsidRPr="00F33368" w:rsidRDefault="00966F81" w:rsidP="00924A4F">
            <w:pPr>
              <w:pStyle w:val="TableParagraph"/>
              <w:rPr>
                <w:spacing w:val="-3"/>
              </w:rPr>
            </w:pPr>
            <w:r w:rsidRPr="00F33368">
              <w:rPr>
                <w:spacing w:val="-1"/>
              </w:rPr>
              <w:t>Prezentarea catre ADI/ toti factorii de decezie a strategiei</w:t>
            </w:r>
            <w:r w:rsidRPr="00F33368">
              <w:rPr>
                <w:spacing w:val="-4"/>
              </w:rPr>
              <w:t xml:space="preserve"> </w:t>
            </w:r>
            <w:r w:rsidRPr="00F33368">
              <w:t>tarifare</w:t>
            </w:r>
            <w:r w:rsidRPr="00F33368">
              <w:rPr>
                <w:spacing w:val="-3"/>
              </w:rPr>
              <w:t xml:space="preserve"> si </w:t>
            </w:r>
            <w:r w:rsidRPr="00F33368">
              <w:rPr>
                <w:rFonts w:eastAsia="Verdana"/>
              </w:rPr>
              <w:t>a listei actelor administrative necesar a fi adoptate</w:t>
            </w:r>
          </w:p>
          <w:p w:rsidR="00966F81" w:rsidRPr="00F33368" w:rsidRDefault="00966F81" w:rsidP="00924A4F">
            <w:pPr>
              <w:pStyle w:val="TableParagraph"/>
            </w:pPr>
            <w:r w:rsidRPr="00F33368">
              <w:t>Implementarea</w:t>
            </w:r>
            <w:r w:rsidRPr="00F33368">
              <w:rPr>
                <w:spacing w:val="-3"/>
              </w:rPr>
              <w:t xml:space="preserve"> </w:t>
            </w:r>
            <w:r w:rsidRPr="00F33368">
              <w:t>de</w:t>
            </w:r>
            <w:r w:rsidRPr="00F33368">
              <w:rPr>
                <w:spacing w:val="-3"/>
              </w:rPr>
              <w:t xml:space="preserve"> </w:t>
            </w:r>
            <w:r w:rsidRPr="00F33368">
              <w:t>măsuri</w:t>
            </w:r>
            <w:r w:rsidRPr="00F33368">
              <w:rPr>
                <w:spacing w:val="-2"/>
              </w:rPr>
              <w:t xml:space="preserve"> </w:t>
            </w:r>
            <w:r w:rsidRPr="00F33368">
              <w:t>mai</w:t>
            </w:r>
            <w:r w:rsidRPr="00F33368">
              <w:rPr>
                <w:spacing w:val="29"/>
                <w:w w:val="99"/>
              </w:rPr>
              <w:t xml:space="preserve"> </w:t>
            </w:r>
            <w:r w:rsidRPr="00F33368">
              <w:t>stricte</w:t>
            </w:r>
            <w:r w:rsidRPr="00F33368">
              <w:rPr>
                <w:spacing w:val="-6"/>
              </w:rPr>
              <w:t xml:space="preserve"> </w:t>
            </w:r>
            <w:r w:rsidRPr="00F33368">
              <w:t>de</w:t>
            </w:r>
            <w:r w:rsidRPr="00F33368">
              <w:rPr>
                <w:spacing w:val="-6"/>
              </w:rPr>
              <w:t xml:space="preserve"> </w:t>
            </w:r>
            <w:r w:rsidRPr="00F33368">
              <w:t>colectare si de subventionare a categoriilor vulnerabile de consumatori</w:t>
            </w:r>
          </w:p>
          <w:p w:rsidR="00966F81" w:rsidRPr="00F33368" w:rsidRDefault="00966F81" w:rsidP="00924A4F"/>
        </w:tc>
      </w:tr>
      <w:tr w:rsidR="00966F81" w:rsidRPr="00F33368" w:rsidTr="00FC3003">
        <w:tblPrEx>
          <w:jc w:val="left"/>
        </w:tblPrEx>
        <w:trPr>
          <w:gridBefore w:val="1"/>
          <w:gridAfter w:val="1"/>
          <w:wBefore w:w="22" w:type="dxa"/>
          <w:wAfter w:w="91" w:type="dxa"/>
          <w:trHeight w:hRule="exact" w:val="632"/>
        </w:trPr>
        <w:tc>
          <w:tcPr>
            <w:tcW w:w="14571" w:type="dxa"/>
            <w:gridSpan w:val="14"/>
            <w:tcBorders>
              <w:top w:val="single" w:sz="5" w:space="0" w:color="808080"/>
              <w:left w:val="single" w:sz="5" w:space="0" w:color="808080"/>
              <w:bottom w:val="single" w:sz="5" w:space="0" w:color="808080"/>
              <w:right w:val="single" w:sz="5" w:space="0" w:color="808080"/>
            </w:tcBorders>
            <w:shd w:val="clear" w:color="auto" w:fill="D9D9D9"/>
          </w:tcPr>
          <w:p w:rsidR="00966F81" w:rsidRPr="00F33368" w:rsidRDefault="00966F81" w:rsidP="00924A4F">
            <w:pPr>
              <w:pStyle w:val="TableParagraph"/>
              <w:numPr>
                <w:ilvl w:val="0"/>
                <w:numId w:val="120"/>
              </w:numPr>
            </w:pPr>
            <w:r w:rsidRPr="00F33368">
              <w:t>Riscuri legislative</w:t>
            </w:r>
          </w:p>
        </w:tc>
      </w:tr>
      <w:tr w:rsidR="00966F81" w:rsidRPr="00F33368" w:rsidTr="00392619">
        <w:tblPrEx>
          <w:jc w:val="left"/>
        </w:tblPrEx>
        <w:trPr>
          <w:gridBefore w:val="1"/>
          <w:gridAfter w:val="1"/>
          <w:wBefore w:w="22" w:type="dxa"/>
          <w:wAfter w:w="91" w:type="dxa"/>
          <w:trHeight w:hRule="exact" w:val="1850"/>
        </w:trPr>
        <w:tc>
          <w:tcPr>
            <w:tcW w:w="2670"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r w:rsidRPr="00F33368">
              <w:t xml:space="preserve">Modificari legislative sau emiterea de catre entitatile locale de acte administrative care au ca obiect instituirea sau creșterea anumitor taxe/impozite locale </w:t>
            </w:r>
          </w:p>
        </w:tc>
        <w:tc>
          <w:tcPr>
            <w:tcW w:w="2790" w:type="dxa"/>
            <w:tcBorders>
              <w:top w:val="single" w:sz="5" w:space="0" w:color="808080"/>
              <w:left w:val="single" w:sz="5" w:space="0" w:color="808080"/>
              <w:bottom w:val="single" w:sz="5" w:space="0" w:color="808080"/>
              <w:right w:val="single" w:sz="5" w:space="0" w:color="808080"/>
            </w:tcBorders>
          </w:tcPr>
          <w:p w:rsidR="00966F81" w:rsidRPr="00F33368" w:rsidRDefault="00966F81" w:rsidP="00924A4F">
            <w:r w:rsidRPr="00F33368">
              <w:t xml:space="preserve"> Modificari legislative</w:t>
            </w:r>
          </w:p>
        </w:tc>
        <w:tc>
          <w:tcPr>
            <w:tcW w:w="2700"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r w:rsidRPr="00F33368">
              <w:t xml:space="preserve">Cresterea tarifelor </w:t>
            </w:r>
          </w:p>
        </w:tc>
        <w:tc>
          <w:tcPr>
            <w:tcW w:w="990"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r w:rsidRPr="00F33368">
              <w:t>C</w:t>
            </w:r>
          </w:p>
        </w:tc>
        <w:tc>
          <w:tcPr>
            <w:tcW w:w="990" w:type="dxa"/>
            <w:gridSpan w:val="3"/>
            <w:tcBorders>
              <w:top w:val="single" w:sz="5" w:space="0" w:color="808080"/>
              <w:left w:val="single" w:sz="5" w:space="0" w:color="808080"/>
              <w:bottom w:val="single" w:sz="5" w:space="0" w:color="808080"/>
              <w:right w:val="single" w:sz="5" w:space="0" w:color="808080"/>
            </w:tcBorders>
          </w:tcPr>
          <w:p w:rsidR="00966F81" w:rsidRPr="00F33368" w:rsidRDefault="00966F81" w:rsidP="00924A4F">
            <w:r w:rsidRPr="00F33368">
              <w:t>III</w:t>
            </w:r>
          </w:p>
        </w:tc>
        <w:tc>
          <w:tcPr>
            <w:tcW w:w="1454"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r w:rsidRPr="00F33368">
              <w:t>Moderat</w:t>
            </w:r>
          </w:p>
        </w:tc>
        <w:tc>
          <w:tcPr>
            <w:tcW w:w="2977" w:type="dxa"/>
            <w:gridSpan w:val="2"/>
            <w:tcBorders>
              <w:top w:val="single" w:sz="5" w:space="0" w:color="808080"/>
              <w:left w:val="single" w:sz="5" w:space="0" w:color="808080"/>
              <w:bottom w:val="single" w:sz="5" w:space="0" w:color="808080"/>
              <w:right w:val="single" w:sz="5" w:space="0" w:color="808080"/>
            </w:tcBorders>
          </w:tcPr>
          <w:p w:rsidR="00966F81" w:rsidRPr="00F33368" w:rsidRDefault="00966F81" w:rsidP="00924A4F">
            <w:r w:rsidRPr="00F33368">
              <w:t>Nu pot fi prevenite; necesita ajustarea strategiei de tarifare pentru acoperirea csturilor suplimentare</w:t>
            </w:r>
          </w:p>
        </w:tc>
      </w:tr>
      <w:tr w:rsidR="00966F81" w:rsidRPr="00F33368" w:rsidTr="00FC3003">
        <w:tblPrEx>
          <w:jc w:val="left"/>
        </w:tblPrEx>
        <w:trPr>
          <w:gridBefore w:val="1"/>
          <w:gridAfter w:val="1"/>
          <w:wBefore w:w="22" w:type="dxa"/>
          <w:wAfter w:w="91" w:type="dxa"/>
          <w:trHeight w:hRule="exact" w:val="145"/>
        </w:trPr>
        <w:tc>
          <w:tcPr>
            <w:tcW w:w="2670" w:type="dxa"/>
            <w:tcBorders>
              <w:top w:val="single" w:sz="5" w:space="0" w:color="808080"/>
              <w:left w:val="nil"/>
              <w:bottom w:val="single" w:sz="5" w:space="0" w:color="000000"/>
              <w:right w:val="nil"/>
            </w:tcBorders>
          </w:tcPr>
          <w:p w:rsidR="00966F81" w:rsidRPr="00F33368" w:rsidRDefault="00966F81" w:rsidP="00924A4F"/>
        </w:tc>
        <w:tc>
          <w:tcPr>
            <w:tcW w:w="2790" w:type="dxa"/>
            <w:tcBorders>
              <w:top w:val="single" w:sz="5" w:space="0" w:color="808080"/>
              <w:left w:val="nil"/>
              <w:bottom w:val="single" w:sz="5" w:space="0" w:color="000000"/>
              <w:right w:val="nil"/>
            </w:tcBorders>
          </w:tcPr>
          <w:p w:rsidR="00966F81" w:rsidRPr="00F33368" w:rsidRDefault="00966F81" w:rsidP="00924A4F"/>
        </w:tc>
        <w:tc>
          <w:tcPr>
            <w:tcW w:w="2700" w:type="dxa"/>
            <w:gridSpan w:val="3"/>
            <w:tcBorders>
              <w:top w:val="single" w:sz="5" w:space="0" w:color="808080"/>
              <w:left w:val="nil"/>
              <w:bottom w:val="single" w:sz="5" w:space="0" w:color="000000"/>
              <w:right w:val="nil"/>
            </w:tcBorders>
          </w:tcPr>
          <w:p w:rsidR="00966F81" w:rsidRPr="00F33368" w:rsidRDefault="00966F81" w:rsidP="00924A4F"/>
        </w:tc>
        <w:tc>
          <w:tcPr>
            <w:tcW w:w="990" w:type="dxa"/>
            <w:gridSpan w:val="2"/>
            <w:tcBorders>
              <w:top w:val="single" w:sz="5" w:space="0" w:color="808080"/>
              <w:left w:val="nil"/>
              <w:bottom w:val="single" w:sz="5" w:space="0" w:color="000000"/>
              <w:right w:val="nil"/>
            </w:tcBorders>
          </w:tcPr>
          <w:p w:rsidR="00966F81" w:rsidRPr="00F33368" w:rsidRDefault="00966F81" w:rsidP="00924A4F"/>
        </w:tc>
        <w:tc>
          <w:tcPr>
            <w:tcW w:w="990" w:type="dxa"/>
            <w:gridSpan w:val="3"/>
            <w:tcBorders>
              <w:top w:val="single" w:sz="5" w:space="0" w:color="808080"/>
              <w:left w:val="nil"/>
              <w:bottom w:val="single" w:sz="5" w:space="0" w:color="000000"/>
              <w:right w:val="nil"/>
            </w:tcBorders>
          </w:tcPr>
          <w:p w:rsidR="00966F81" w:rsidRPr="00F33368" w:rsidRDefault="00966F81" w:rsidP="00924A4F"/>
        </w:tc>
        <w:tc>
          <w:tcPr>
            <w:tcW w:w="1454" w:type="dxa"/>
            <w:gridSpan w:val="2"/>
            <w:tcBorders>
              <w:top w:val="single" w:sz="5" w:space="0" w:color="808080"/>
              <w:left w:val="nil"/>
              <w:bottom w:val="single" w:sz="5" w:space="0" w:color="000000"/>
              <w:right w:val="nil"/>
            </w:tcBorders>
          </w:tcPr>
          <w:p w:rsidR="00966F81" w:rsidRPr="00F33368" w:rsidRDefault="00966F81" w:rsidP="00924A4F"/>
        </w:tc>
        <w:tc>
          <w:tcPr>
            <w:tcW w:w="2977" w:type="dxa"/>
            <w:gridSpan w:val="2"/>
            <w:tcBorders>
              <w:top w:val="single" w:sz="5" w:space="0" w:color="808080"/>
              <w:left w:val="nil"/>
              <w:bottom w:val="single" w:sz="5" w:space="0" w:color="000000"/>
              <w:right w:val="nil"/>
            </w:tcBorders>
          </w:tcPr>
          <w:p w:rsidR="00966F81" w:rsidRPr="00F33368" w:rsidRDefault="00966F81" w:rsidP="00924A4F"/>
        </w:tc>
      </w:tr>
    </w:tbl>
    <w:p w:rsidR="00966F81" w:rsidRPr="009028A1" w:rsidRDefault="00966F81" w:rsidP="00924A4F">
      <w:pPr>
        <w:sectPr w:rsidR="00966F81" w:rsidRPr="009028A1">
          <w:headerReference w:type="default" r:id="rId56"/>
          <w:pgSz w:w="16840" w:h="11910" w:orient="landscape"/>
          <w:pgMar w:top="1380" w:right="1020" w:bottom="1300" w:left="1300" w:header="709" w:footer="1114" w:gutter="0"/>
          <w:cols w:space="720"/>
        </w:sectPr>
      </w:pPr>
    </w:p>
    <w:p w:rsidR="00636592" w:rsidRPr="001A3EC1" w:rsidRDefault="00636592" w:rsidP="00924A4F">
      <w:pPr>
        <w:pStyle w:val="Heading1"/>
        <w:numPr>
          <w:ilvl w:val="0"/>
          <w:numId w:val="112"/>
        </w:numPr>
      </w:pPr>
      <w:bookmarkStart w:id="343" w:name="_Toc26870625"/>
      <w:r w:rsidRPr="001A3EC1">
        <w:lastRenderedPageBreak/>
        <w:t>PLAN DE ACŢIUNE</w:t>
      </w:r>
      <w:bookmarkEnd w:id="343"/>
    </w:p>
    <w:p w:rsidR="00636592" w:rsidRPr="00B96C9C" w:rsidRDefault="00636592" w:rsidP="00924A4F"/>
    <w:p w:rsidR="00636592" w:rsidRPr="00C1752B" w:rsidRDefault="00636592" w:rsidP="00924A4F">
      <w:pPr>
        <w:pStyle w:val="Heading1"/>
        <w:numPr>
          <w:ilvl w:val="1"/>
          <w:numId w:val="112"/>
        </w:numPr>
      </w:pPr>
      <w:bookmarkStart w:id="344" w:name="_bookmark299"/>
      <w:bookmarkStart w:id="345" w:name="_Toc26870626"/>
      <w:bookmarkEnd w:id="344"/>
      <w:r w:rsidRPr="00C1752B">
        <w:t>Măsuri pentru implementarea PJGD</w:t>
      </w:r>
      <w:bookmarkEnd w:id="345"/>
    </w:p>
    <w:p w:rsidR="00636592" w:rsidRPr="00B96C9C" w:rsidRDefault="00636592" w:rsidP="00924A4F"/>
    <w:p w:rsidR="00636592" w:rsidRPr="00B96C9C" w:rsidRDefault="00636592" w:rsidP="00924A4F">
      <w:r w:rsidRPr="00B96C9C">
        <w:t>Planul</w:t>
      </w:r>
      <w:r w:rsidR="00ED3C4B" w:rsidRPr="00B96C9C">
        <w:t xml:space="preserve"> de </w:t>
      </w:r>
      <w:r w:rsidRPr="00B96C9C">
        <w:t>acțiune</w:t>
      </w:r>
      <w:r w:rsidR="003F2616">
        <w:t xml:space="preserve"> </w:t>
      </w:r>
      <w:r w:rsidRPr="00B96C9C">
        <w:t>cuprinde</w:t>
      </w:r>
      <w:r w:rsidR="003F2616">
        <w:t xml:space="preserve"> </w:t>
      </w:r>
      <w:r w:rsidRPr="00B96C9C">
        <w:t>măsurile</w:t>
      </w:r>
      <w:r w:rsidR="003F2616">
        <w:t xml:space="preserve"> </w:t>
      </w:r>
      <w:r w:rsidRPr="00B96C9C">
        <w:t>propuse</w:t>
      </w:r>
      <w:r w:rsidR="003F2616">
        <w:t xml:space="preserve"> </w:t>
      </w:r>
      <w:r w:rsidRPr="00B96C9C">
        <w:t>pentru</w:t>
      </w:r>
      <w:r w:rsidR="003F2616">
        <w:t xml:space="preserve"> </w:t>
      </w:r>
      <w:r w:rsidRPr="00B96C9C">
        <w:t>atingerea</w:t>
      </w:r>
      <w:r w:rsidR="003F2616">
        <w:t xml:space="preserve"> </w:t>
      </w:r>
      <w:r w:rsidRPr="00B96C9C">
        <w:t>obiectivelor,</w:t>
      </w:r>
      <w:r w:rsidR="003F2616">
        <w:t xml:space="preserve"> </w:t>
      </w:r>
      <w:r w:rsidRPr="00B96C9C">
        <w:t>termenul</w:t>
      </w:r>
      <w:r w:rsidR="003F2616">
        <w:t xml:space="preserve"> </w:t>
      </w:r>
      <w:r w:rsidRPr="00B96C9C">
        <w:t>de</w:t>
      </w:r>
      <w:r w:rsidR="003F2616">
        <w:t xml:space="preserve"> </w:t>
      </w:r>
      <w:r w:rsidRPr="00B96C9C">
        <w:t>îndeplinire,</w:t>
      </w:r>
      <w:r w:rsidR="003F2616">
        <w:t xml:space="preserve"> </w:t>
      </w:r>
      <w:r w:rsidRPr="00B96C9C">
        <w:t>responsabilii</w:t>
      </w:r>
      <w:r w:rsidR="003F2616">
        <w:t xml:space="preserve"> </w:t>
      </w:r>
      <w:r w:rsidRPr="00B96C9C">
        <w:rPr>
          <w:spacing w:val="-2"/>
        </w:rPr>
        <w:t>și</w:t>
      </w:r>
      <w:r w:rsidR="003F2616">
        <w:rPr>
          <w:spacing w:val="-2"/>
        </w:rPr>
        <w:t xml:space="preserve"> </w:t>
      </w:r>
      <w:r w:rsidRPr="00B96C9C">
        <w:t>sursa</w:t>
      </w:r>
      <w:r w:rsidR="003F2616">
        <w:t xml:space="preserve"> </w:t>
      </w:r>
      <w:r w:rsidRPr="00B96C9C">
        <w:t>de</w:t>
      </w:r>
      <w:r w:rsidR="003F2616">
        <w:t xml:space="preserve"> </w:t>
      </w:r>
      <w:r w:rsidRPr="00B96C9C">
        <w:t>finanțare</w:t>
      </w:r>
      <w:r w:rsidR="003F2616">
        <w:t xml:space="preserve"> </w:t>
      </w:r>
      <w:r w:rsidRPr="00B96C9C">
        <w:t>pentru</w:t>
      </w:r>
      <w:r w:rsidR="003F2616">
        <w:t xml:space="preserve"> </w:t>
      </w:r>
      <w:r w:rsidRPr="00B96C9C">
        <w:t>toate</w:t>
      </w:r>
      <w:r w:rsidR="003F2616">
        <w:t xml:space="preserve"> </w:t>
      </w:r>
      <w:r w:rsidRPr="00B96C9C">
        <w:t>categoriile</w:t>
      </w:r>
      <w:r w:rsidR="003F2616">
        <w:t xml:space="preserve"> </w:t>
      </w:r>
      <w:r w:rsidRPr="00B96C9C">
        <w:t>de</w:t>
      </w:r>
      <w:r w:rsidR="003F2616">
        <w:t xml:space="preserve"> </w:t>
      </w:r>
      <w:r w:rsidRPr="00B96C9C">
        <w:t>deșeuri</w:t>
      </w:r>
      <w:r w:rsidR="003F2616">
        <w:t xml:space="preserve"> </w:t>
      </w:r>
      <w:r w:rsidRPr="00B96C9C">
        <w:t>care</w:t>
      </w:r>
      <w:r w:rsidR="003F2616">
        <w:t xml:space="preserve"> </w:t>
      </w:r>
      <w:r w:rsidRPr="00B96C9C">
        <w:rPr>
          <w:spacing w:val="-2"/>
        </w:rPr>
        <w:t>fac</w:t>
      </w:r>
      <w:r w:rsidR="003F2616">
        <w:rPr>
          <w:spacing w:val="-2"/>
        </w:rPr>
        <w:t xml:space="preserve"> </w:t>
      </w:r>
      <w:r w:rsidRPr="00B96C9C">
        <w:t>obiectul</w:t>
      </w:r>
      <w:r w:rsidR="003F2616">
        <w:t xml:space="preserve"> </w:t>
      </w:r>
      <w:r w:rsidRPr="00B96C9C">
        <w:t>PJGD,</w:t>
      </w:r>
      <w:r w:rsidR="003F2616">
        <w:t xml:space="preserve"> </w:t>
      </w:r>
      <w:r w:rsidRPr="00B96C9C">
        <w:rPr>
          <w:spacing w:val="-2"/>
        </w:rPr>
        <w:t>și</w:t>
      </w:r>
      <w:r w:rsidR="003F2616">
        <w:rPr>
          <w:spacing w:val="-2"/>
        </w:rPr>
        <w:t xml:space="preserve"> </w:t>
      </w:r>
      <w:r w:rsidRPr="00B96C9C">
        <w:t>anume:</w:t>
      </w:r>
    </w:p>
    <w:p w:rsidR="00636592" w:rsidRPr="00B96C9C" w:rsidRDefault="003F2616" w:rsidP="00924A4F">
      <w:pPr>
        <w:pStyle w:val="ListParagraph"/>
        <w:numPr>
          <w:ilvl w:val="0"/>
          <w:numId w:val="54"/>
        </w:numPr>
      </w:pPr>
      <w:r w:rsidRPr="00B96C9C">
        <w:t>D</w:t>
      </w:r>
      <w:r w:rsidR="00636592" w:rsidRPr="00B96C9C">
        <w:t>eșeurile</w:t>
      </w:r>
      <w:r>
        <w:t xml:space="preserve"> </w:t>
      </w:r>
      <w:r w:rsidR="00636592" w:rsidRPr="00B96C9C">
        <w:t>municipale;</w:t>
      </w:r>
    </w:p>
    <w:p w:rsidR="00636592" w:rsidRPr="00B96C9C" w:rsidRDefault="003F2616" w:rsidP="00924A4F">
      <w:pPr>
        <w:pStyle w:val="ListParagraph"/>
        <w:numPr>
          <w:ilvl w:val="0"/>
          <w:numId w:val="54"/>
        </w:numPr>
      </w:pPr>
      <w:r w:rsidRPr="00924A4F">
        <w:rPr>
          <w:spacing w:val="-1"/>
        </w:rPr>
        <w:t>D</w:t>
      </w:r>
      <w:r w:rsidR="00636592" w:rsidRPr="00924A4F">
        <w:rPr>
          <w:spacing w:val="-1"/>
        </w:rPr>
        <w:t>eșeurile</w:t>
      </w:r>
      <w:r w:rsidRPr="00924A4F">
        <w:rPr>
          <w:spacing w:val="-1"/>
        </w:rPr>
        <w:t xml:space="preserve"> </w:t>
      </w:r>
      <w:r w:rsidR="00636592" w:rsidRPr="00B96C9C">
        <w:t>de</w:t>
      </w:r>
      <w:r>
        <w:t xml:space="preserve"> </w:t>
      </w:r>
      <w:r w:rsidR="00636592" w:rsidRPr="00B96C9C">
        <w:t>ambalaje;</w:t>
      </w:r>
    </w:p>
    <w:p w:rsidR="00636592" w:rsidRPr="00B96C9C" w:rsidRDefault="003F2616" w:rsidP="00924A4F">
      <w:pPr>
        <w:pStyle w:val="ListParagraph"/>
        <w:numPr>
          <w:ilvl w:val="0"/>
          <w:numId w:val="54"/>
        </w:numPr>
      </w:pPr>
      <w:r w:rsidRPr="00B96C9C">
        <w:t>D</w:t>
      </w:r>
      <w:r w:rsidR="00636592" w:rsidRPr="00B96C9C">
        <w:t>eșeurile</w:t>
      </w:r>
      <w:r>
        <w:t xml:space="preserve"> </w:t>
      </w:r>
      <w:r w:rsidR="00636592" w:rsidRPr="00B96C9C">
        <w:t>de</w:t>
      </w:r>
      <w:r>
        <w:t xml:space="preserve"> </w:t>
      </w:r>
      <w:r w:rsidR="00636592" w:rsidRPr="00B96C9C">
        <w:t>echipamente</w:t>
      </w:r>
      <w:r>
        <w:t xml:space="preserve"> </w:t>
      </w:r>
      <w:r w:rsidR="00636592" w:rsidRPr="00B96C9C">
        <w:t>electrice și electronice;</w:t>
      </w:r>
    </w:p>
    <w:p w:rsidR="00636592" w:rsidRPr="00B96C9C" w:rsidRDefault="00FC3003" w:rsidP="00924A4F">
      <w:pPr>
        <w:pStyle w:val="ListParagraph"/>
        <w:numPr>
          <w:ilvl w:val="0"/>
          <w:numId w:val="54"/>
        </w:numPr>
      </w:pPr>
      <w:r w:rsidRPr="00B96C9C">
        <w:t>D</w:t>
      </w:r>
      <w:r w:rsidR="00636592" w:rsidRPr="00B96C9C">
        <w:t>eșeurile</w:t>
      </w:r>
      <w:r>
        <w:t xml:space="preserve"> </w:t>
      </w:r>
      <w:r w:rsidR="00636592" w:rsidRPr="00B96C9C">
        <w:t>din</w:t>
      </w:r>
      <w:r>
        <w:t xml:space="preserve"> </w:t>
      </w:r>
      <w:r w:rsidR="00636592" w:rsidRPr="00B96C9C">
        <w:t>construcții</w:t>
      </w:r>
      <w:r>
        <w:t xml:space="preserve"> </w:t>
      </w:r>
      <w:r w:rsidR="00636592" w:rsidRPr="00B96C9C">
        <w:t>și</w:t>
      </w:r>
      <w:r>
        <w:t xml:space="preserve"> </w:t>
      </w:r>
      <w:r w:rsidR="00636592" w:rsidRPr="00B96C9C">
        <w:t>desființări.</w:t>
      </w:r>
    </w:p>
    <w:p w:rsidR="00636592" w:rsidRPr="00B96C9C" w:rsidRDefault="00636592" w:rsidP="00924A4F"/>
    <w:p w:rsidR="00636592" w:rsidRPr="00B96C9C" w:rsidRDefault="00636592" w:rsidP="00924A4F">
      <w:r w:rsidRPr="00B96C9C">
        <w:t>Estimarea</w:t>
      </w:r>
      <w:r w:rsidR="003F2616">
        <w:t xml:space="preserve"> </w:t>
      </w:r>
      <w:r w:rsidRPr="00B96C9C">
        <w:t>costurilor</w:t>
      </w:r>
      <w:r w:rsidR="003F2616">
        <w:t xml:space="preserve"> </w:t>
      </w:r>
      <w:r w:rsidRPr="00B96C9C">
        <w:t>de</w:t>
      </w:r>
      <w:r w:rsidR="003F2616">
        <w:t xml:space="preserve"> </w:t>
      </w:r>
      <w:r w:rsidRPr="00B96C9C">
        <w:t>investiție</w:t>
      </w:r>
      <w:r w:rsidR="003F2616">
        <w:t xml:space="preserve"> </w:t>
      </w:r>
      <w:r w:rsidRPr="00B96C9C">
        <w:t>pentru</w:t>
      </w:r>
      <w:r w:rsidR="003F2616">
        <w:t xml:space="preserve"> </w:t>
      </w:r>
      <w:r w:rsidRPr="00B96C9C">
        <w:t>deșeurile</w:t>
      </w:r>
      <w:r w:rsidR="003F2616">
        <w:t xml:space="preserve"> </w:t>
      </w:r>
      <w:r w:rsidRPr="00B96C9C">
        <w:t>municipale</w:t>
      </w:r>
      <w:r w:rsidR="003F2616">
        <w:t xml:space="preserve"> </w:t>
      </w:r>
      <w:r w:rsidRPr="00B96C9C">
        <w:t>este</w:t>
      </w:r>
      <w:r w:rsidR="003F2616">
        <w:t xml:space="preserve"> </w:t>
      </w:r>
      <w:r w:rsidRPr="00B96C9C">
        <w:t>prezentată</w:t>
      </w:r>
      <w:r w:rsidR="003F2616">
        <w:t xml:space="preserve"> </w:t>
      </w:r>
      <w:r w:rsidRPr="00B96C9C">
        <w:t>în</w:t>
      </w:r>
      <w:r w:rsidR="003F2616">
        <w:t xml:space="preserve"> </w:t>
      </w:r>
      <w:r w:rsidRPr="00C243BE">
        <w:t>secțiunea</w:t>
      </w:r>
      <w:r w:rsidR="00EB0AD7" w:rsidRPr="00C243BE">
        <w:t xml:space="preserve"> </w:t>
      </w:r>
      <w:r w:rsidRPr="00C243BE">
        <w:t>7.5.1.1</w:t>
      </w:r>
      <w:r w:rsidR="00EB0AD7" w:rsidRPr="00C243BE">
        <w:t xml:space="preserve"> </w:t>
      </w:r>
      <w:r w:rsidRPr="00B96C9C">
        <w:t>Evaluarea</w:t>
      </w:r>
      <w:r w:rsidR="003F2616">
        <w:t xml:space="preserve"> </w:t>
      </w:r>
      <w:r w:rsidRPr="00B96C9C">
        <w:t>financiară.</w:t>
      </w:r>
    </w:p>
    <w:p w:rsidR="00392619" w:rsidRDefault="00392619" w:rsidP="00924A4F"/>
    <w:p w:rsidR="00636592" w:rsidRDefault="00636592" w:rsidP="00924A4F">
      <w:r w:rsidRPr="00B96C9C">
        <w:t>Măsurile</w:t>
      </w:r>
      <w:r w:rsidR="003F2616">
        <w:t xml:space="preserve"> </w:t>
      </w:r>
      <w:r w:rsidRPr="00B96C9C">
        <w:t>aferente</w:t>
      </w:r>
      <w:r w:rsidR="003F2616">
        <w:t xml:space="preserve"> </w:t>
      </w:r>
      <w:r w:rsidRPr="00B96C9C">
        <w:t>obiectivelor</w:t>
      </w:r>
      <w:r w:rsidR="003F2616">
        <w:t xml:space="preserve"> </w:t>
      </w:r>
      <w:r w:rsidRPr="00B96C9C">
        <w:t>de</w:t>
      </w:r>
      <w:r w:rsidR="003F2616">
        <w:t xml:space="preserve"> </w:t>
      </w:r>
      <w:r w:rsidRPr="00B96C9C">
        <w:t>prevenire</w:t>
      </w:r>
      <w:r w:rsidR="003F2616">
        <w:t xml:space="preserve"> </w:t>
      </w:r>
      <w:r w:rsidRPr="00B96C9C">
        <w:t>a</w:t>
      </w:r>
      <w:r w:rsidR="003F2616">
        <w:t xml:space="preserve"> </w:t>
      </w:r>
      <w:r w:rsidRPr="00B96C9C">
        <w:t>generării</w:t>
      </w:r>
      <w:r w:rsidR="003F2616">
        <w:t xml:space="preserve"> </w:t>
      </w:r>
      <w:r w:rsidRPr="00B96C9C">
        <w:t>categoriilor</w:t>
      </w:r>
      <w:r w:rsidR="003F2616">
        <w:t xml:space="preserve"> </w:t>
      </w:r>
      <w:r w:rsidRPr="00B96C9C">
        <w:t>de</w:t>
      </w:r>
      <w:r w:rsidR="003F2616">
        <w:t xml:space="preserve"> </w:t>
      </w:r>
      <w:r w:rsidRPr="00B96C9C">
        <w:t>deșeuri</w:t>
      </w:r>
      <w:r w:rsidR="003F2616">
        <w:t xml:space="preserve"> </w:t>
      </w:r>
      <w:r w:rsidRPr="00B96C9C">
        <w:t>sunt</w:t>
      </w:r>
      <w:r w:rsidR="003F2616">
        <w:t xml:space="preserve"> </w:t>
      </w:r>
      <w:r w:rsidRPr="00B96C9C">
        <w:t>prezentate</w:t>
      </w:r>
      <w:r w:rsidR="003F2616">
        <w:t xml:space="preserve"> </w:t>
      </w:r>
      <w:r w:rsidRPr="00B96C9C">
        <w:t>în</w:t>
      </w:r>
      <w:r w:rsidR="003F2616">
        <w:t xml:space="preserve"> </w:t>
      </w:r>
      <w:r w:rsidRPr="00B96C9C">
        <w:t>Programul</w:t>
      </w:r>
      <w:r w:rsidR="00EB0AD7">
        <w:t xml:space="preserve"> </w:t>
      </w:r>
      <w:r w:rsidRPr="00B96C9C">
        <w:t>Județean</w:t>
      </w:r>
      <w:r w:rsidR="003F2616">
        <w:t xml:space="preserve"> </w:t>
      </w:r>
      <w:r w:rsidRPr="00B96C9C">
        <w:t>de</w:t>
      </w:r>
      <w:r w:rsidR="003F2616">
        <w:t xml:space="preserve"> </w:t>
      </w:r>
      <w:r w:rsidRPr="00B96C9C">
        <w:t>Prevenire</w:t>
      </w:r>
      <w:r w:rsidR="003F2616">
        <w:t xml:space="preserve"> </w:t>
      </w:r>
      <w:r w:rsidRPr="00B96C9C">
        <w:t>a</w:t>
      </w:r>
      <w:r w:rsidR="003F2616">
        <w:t xml:space="preserve"> </w:t>
      </w:r>
      <w:r w:rsidRPr="00B96C9C">
        <w:t>Generării</w:t>
      </w:r>
      <w:r w:rsidR="00EB0AD7">
        <w:t xml:space="preserve"> </w:t>
      </w:r>
      <w:r w:rsidRPr="00B96C9C">
        <w:t>Deșeurilor</w:t>
      </w:r>
      <w:r w:rsidR="00EB0AD7">
        <w:t xml:space="preserve"> </w:t>
      </w:r>
      <w:r w:rsidRPr="00B96C9C">
        <w:t>(capitolul</w:t>
      </w:r>
      <w:r w:rsidR="00EB0AD7">
        <w:t xml:space="preserve"> </w:t>
      </w:r>
      <w:r w:rsidRPr="00B96C9C">
        <w:t>12).</w:t>
      </w:r>
    </w:p>
    <w:p w:rsidR="00BD3EEC" w:rsidRPr="00B96C9C" w:rsidRDefault="00BD3EEC" w:rsidP="00924A4F"/>
    <w:p w:rsidR="005A5E11" w:rsidRPr="00B26375" w:rsidRDefault="005A5E11" w:rsidP="00392619">
      <w:pPr>
        <w:pStyle w:val="Heading40"/>
        <w:jc w:val="center"/>
      </w:pPr>
      <w:bookmarkStart w:id="346" w:name="_Toc26870793"/>
      <w:r w:rsidRPr="00B26375">
        <w:t>Tabel 11.1 Planul</w:t>
      </w:r>
      <w:r w:rsidR="003F2616">
        <w:t xml:space="preserve"> </w:t>
      </w:r>
      <w:r w:rsidRPr="00B26375">
        <w:t>de</w:t>
      </w:r>
      <w:r w:rsidR="003F2616">
        <w:t xml:space="preserve"> </w:t>
      </w:r>
      <w:r w:rsidRPr="00B26375">
        <w:t>acțiune</w:t>
      </w:r>
      <w:r w:rsidR="003F2616">
        <w:t xml:space="preserve"> </w:t>
      </w:r>
      <w:r w:rsidRPr="00B26375">
        <w:t>pentru</w:t>
      </w:r>
      <w:r w:rsidR="003F2616">
        <w:t xml:space="preserve"> </w:t>
      </w:r>
      <w:r w:rsidRPr="00B26375">
        <w:t>gestionarea</w:t>
      </w:r>
      <w:r w:rsidR="00384392">
        <w:t xml:space="preserve"> </w:t>
      </w:r>
      <w:r w:rsidRPr="00B26375">
        <w:t>deșeurilor municipale</w:t>
      </w:r>
      <w:bookmarkEnd w:id="346"/>
    </w:p>
    <w:tbl>
      <w:tblPr>
        <w:tblW w:w="9360" w:type="dxa"/>
        <w:tblInd w:w="84" w:type="dxa"/>
        <w:tblLayout w:type="fixed"/>
        <w:tblCellMar>
          <w:left w:w="0" w:type="dxa"/>
          <w:right w:w="0" w:type="dxa"/>
        </w:tblCellMar>
        <w:tblLook w:val="01E0" w:firstRow="1" w:lastRow="1" w:firstColumn="1" w:lastColumn="1" w:noHBand="0" w:noVBand="0"/>
      </w:tblPr>
      <w:tblGrid>
        <w:gridCol w:w="810"/>
        <w:gridCol w:w="4050"/>
        <w:gridCol w:w="1260"/>
        <w:gridCol w:w="1710"/>
        <w:gridCol w:w="1530"/>
      </w:tblGrid>
      <w:tr w:rsidR="005A5E11" w:rsidRPr="00B96C9C" w:rsidTr="00CC16CD">
        <w:trPr>
          <w:trHeight w:hRule="exact" w:val="1553"/>
        </w:trPr>
        <w:tc>
          <w:tcPr>
            <w:tcW w:w="81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CF0F76" w:rsidRPr="00B96C9C" w:rsidRDefault="00CF0F76" w:rsidP="00924A4F"/>
          <w:p w:rsidR="005A5E11" w:rsidRPr="00B96C9C" w:rsidRDefault="005A5E11" w:rsidP="00924A4F">
            <w:pPr>
              <w:rPr>
                <w:rFonts w:eastAsia="Verdana"/>
              </w:rPr>
            </w:pPr>
            <w:r w:rsidRPr="00B96C9C">
              <w:t>Nr.crt.</w:t>
            </w:r>
          </w:p>
        </w:tc>
        <w:tc>
          <w:tcPr>
            <w:tcW w:w="405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5A5E11" w:rsidRPr="00B96C9C" w:rsidRDefault="005A5E11" w:rsidP="00924A4F"/>
          <w:p w:rsidR="005A5E11" w:rsidRPr="00B96C9C" w:rsidRDefault="005A5E11" w:rsidP="00924A4F">
            <w:pPr>
              <w:rPr>
                <w:rFonts w:eastAsia="Verdana"/>
              </w:rPr>
            </w:pPr>
            <w:r w:rsidRPr="00B96C9C">
              <w:t>Obiectiv/Măsură</w:t>
            </w:r>
          </w:p>
        </w:tc>
        <w:tc>
          <w:tcPr>
            <w:tcW w:w="126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5A5E11" w:rsidRPr="00B96C9C" w:rsidRDefault="005A5E11" w:rsidP="00924A4F"/>
          <w:p w:rsidR="005A5E11" w:rsidRPr="00B96C9C" w:rsidRDefault="005A5E11" w:rsidP="00924A4F">
            <w:pPr>
              <w:rPr>
                <w:rFonts w:eastAsia="Verdana"/>
              </w:rPr>
            </w:pPr>
            <w:r w:rsidRPr="00B96C9C">
              <w:t>Termen</w:t>
            </w:r>
          </w:p>
        </w:tc>
        <w:tc>
          <w:tcPr>
            <w:tcW w:w="171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CF0F76" w:rsidRPr="00B96C9C" w:rsidRDefault="00CF0F76" w:rsidP="00924A4F"/>
          <w:p w:rsidR="005A5E11" w:rsidRPr="00B96C9C" w:rsidRDefault="005A5E11" w:rsidP="00924A4F">
            <w:pPr>
              <w:rPr>
                <w:rFonts w:eastAsia="Verdana"/>
              </w:rPr>
            </w:pPr>
            <w:r w:rsidRPr="00B96C9C">
              <w:t>Responsabil</w:t>
            </w:r>
            <w:r w:rsidR="001465CD">
              <w:t xml:space="preserve"> </w:t>
            </w:r>
            <w:r w:rsidRPr="00B96C9C">
              <w:t>principal/</w:t>
            </w:r>
            <w:r w:rsidR="001465CD">
              <w:t xml:space="preserve"> </w:t>
            </w:r>
            <w:r w:rsidRPr="00B96C9C">
              <w:t>Alți</w:t>
            </w:r>
            <w:r w:rsidR="003F2616">
              <w:t xml:space="preserve"> </w:t>
            </w:r>
            <w:r w:rsidRPr="00B96C9C">
              <w:t>responsabili</w:t>
            </w:r>
          </w:p>
        </w:tc>
        <w:tc>
          <w:tcPr>
            <w:tcW w:w="153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CF0F76" w:rsidRPr="00B96C9C" w:rsidRDefault="00CF0F76" w:rsidP="00924A4F"/>
          <w:p w:rsidR="005A5E11" w:rsidRPr="00B96C9C" w:rsidRDefault="005A5E11" w:rsidP="00924A4F">
            <w:pPr>
              <w:rPr>
                <w:rFonts w:eastAsia="Verdana"/>
              </w:rPr>
            </w:pPr>
            <w:r w:rsidRPr="00B96C9C">
              <w:t>Sursă</w:t>
            </w:r>
            <w:r w:rsidR="003F2616">
              <w:t xml:space="preserve"> </w:t>
            </w:r>
            <w:r w:rsidRPr="00B96C9C">
              <w:t>de</w:t>
            </w:r>
            <w:r w:rsidR="003F2616">
              <w:t xml:space="preserve">  </w:t>
            </w:r>
            <w:r w:rsidRPr="00B96C9C">
              <w:t>finanțare</w:t>
            </w:r>
          </w:p>
        </w:tc>
      </w:tr>
      <w:tr w:rsidR="005A5E11" w:rsidRPr="00B96C9C" w:rsidTr="00CC16CD">
        <w:trPr>
          <w:trHeight w:hRule="exact" w:val="645"/>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 w:rsidR="005A5E11" w:rsidRPr="00B96C9C" w:rsidRDefault="005A5E11" w:rsidP="00924A4F">
            <w:pPr>
              <w:rPr>
                <w:rFonts w:eastAsia="Verdana"/>
              </w:rPr>
            </w:pPr>
            <w:r w:rsidRPr="00B96C9C">
              <w:t>1</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Toată</w:t>
            </w:r>
            <w:r w:rsidR="001047E1">
              <w:t xml:space="preserve"> </w:t>
            </w:r>
            <w:r w:rsidRPr="00B96C9C">
              <w:t>populația</w:t>
            </w:r>
            <w:r w:rsidR="001047E1">
              <w:t xml:space="preserve"> </w:t>
            </w:r>
            <w:r w:rsidRPr="00B96C9C">
              <w:t>județului,</w:t>
            </w:r>
            <w:r w:rsidR="001047E1">
              <w:t xml:space="preserve"> </w:t>
            </w:r>
            <w:r w:rsidRPr="00B96C9C">
              <w:t>atât</w:t>
            </w:r>
            <w:r w:rsidR="001047E1">
              <w:t xml:space="preserve"> </w:t>
            </w:r>
            <w:r w:rsidRPr="00B96C9C">
              <w:t>din mediul</w:t>
            </w:r>
            <w:r w:rsidR="001047E1">
              <w:t xml:space="preserve">  </w:t>
            </w:r>
            <w:r w:rsidRPr="00B96C9C">
              <w:t>urban cât</w:t>
            </w:r>
            <w:r w:rsidR="001047E1">
              <w:t xml:space="preserve"> </w:t>
            </w:r>
            <w:r w:rsidRPr="00B96C9C">
              <w:t>și</w:t>
            </w:r>
            <w:r w:rsidR="001047E1">
              <w:t xml:space="preserve"> </w:t>
            </w:r>
            <w:r w:rsidRPr="00B96C9C">
              <w:t>din mediul</w:t>
            </w:r>
            <w:r w:rsidR="001047E1">
              <w:t xml:space="preserve"> </w:t>
            </w:r>
            <w:r w:rsidRPr="00B96C9C">
              <w:t>rural, este</w:t>
            </w:r>
            <w:r w:rsidR="001047E1">
              <w:t xml:space="preserve"> </w:t>
            </w:r>
            <w:r w:rsidRPr="00B96C9C">
              <w:t>conectată la serviciu de</w:t>
            </w:r>
            <w:r w:rsidR="00544D40">
              <w:t xml:space="preserve"> </w:t>
            </w:r>
            <w:r w:rsidRPr="00B96C9C">
              <w:t>salubrizare</w:t>
            </w:r>
          </w:p>
        </w:tc>
      </w:tr>
      <w:tr w:rsidR="005A5E11" w:rsidRPr="00B96C9C" w:rsidTr="00CC16CD">
        <w:trPr>
          <w:trHeight w:hRule="exact" w:val="986"/>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1.1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Încheierea</w:t>
            </w:r>
            <w:r w:rsidR="00544D40">
              <w:t xml:space="preserve"> </w:t>
            </w:r>
            <w:r w:rsidRPr="00B96C9C">
              <w:t>de</w:t>
            </w:r>
            <w:r w:rsidR="00544D40">
              <w:t xml:space="preserve"> </w:t>
            </w:r>
            <w:r w:rsidRPr="00B96C9C">
              <w:t>contracte</w:t>
            </w:r>
            <w:r w:rsidR="00544D40">
              <w:t xml:space="preserve"> </w:t>
            </w:r>
            <w:r w:rsidRPr="00B96C9C">
              <w:t>cu</w:t>
            </w:r>
            <w:r w:rsidR="00544D40">
              <w:t xml:space="preserve"> </w:t>
            </w:r>
            <w:r w:rsidRPr="00B96C9C">
              <w:t>operatori</w:t>
            </w:r>
            <w:r w:rsidR="00544D40">
              <w:t xml:space="preserve"> </w:t>
            </w:r>
            <w:r w:rsidRPr="00B96C9C">
              <w:t>de</w:t>
            </w:r>
            <w:r w:rsidR="00544D40">
              <w:t xml:space="preserve"> </w:t>
            </w:r>
            <w:r w:rsidRPr="00B96C9C">
              <w:t>salubrizare</w:t>
            </w:r>
            <w:r w:rsidR="00544D40">
              <w:t xml:space="preserve"> </w:t>
            </w:r>
            <w:r w:rsidRPr="00B96C9C">
              <w:t>licențiați</w:t>
            </w:r>
            <w:r w:rsidR="00CF0F76" w:rsidRPr="00B96C9C">
              <w:t>,</w:t>
            </w:r>
            <w:r w:rsidRPr="00B96C9C">
              <w:t xml:space="preserve"> astfel</w:t>
            </w:r>
            <w:r w:rsidR="00544D40">
              <w:t xml:space="preserve"> </w:t>
            </w:r>
            <w:r w:rsidRPr="00B96C9C">
              <w:t>încât</w:t>
            </w:r>
            <w:r w:rsidR="00544D40">
              <w:t xml:space="preserve"> </w:t>
            </w:r>
            <w:r w:rsidRPr="00B96C9C">
              <w:t>să</w:t>
            </w:r>
            <w:r w:rsidR="00544D40">
              <w:t xml:space="preserve"> </w:t>
            </w:r>
            <w:r w:rsidRPr="00B96C9C">
              <w:t>se</w:t>
            </w:r>
            <w:r w:rsidR="00544D40">
              <w:t xml:space="preserve"> </w:t>
            </w:r>
            <w:r w:rsidRPr="00B96C9C">
              <w:t>asigure</w:t>
            </w:r>
            <w:r w:rsidR="00544D40">
              <w:t xml:space="preserve"> </w:t>
            </w:r>
            <w:r w:rsidRPr="00B96C9C">
              <w:t>un</w:t>
            </w:r>
            <w:r w:rsidR="00544D40">
              <w:t xml:space="preserve"> </w:t>
            </w:r>
            <w:r w:rsidRPr="00B96C9C">
              <w:t>grad</w:t>
            </w:r>
            <w:r w:rsidR="00544D40">
              <w:t xml:space="preserve"> </w:t>
            </w:r>
            <w:r w:rsidRPr="00B96C9C">
              <w:t>de</w:t>
            </w:r>
            <w:r w:rsidR="00544D40">
              <w:t xml:space="preserve"> </w:t>
            </w:r>
            <w:r w:rsidRPr="00B96C9C">
              <w:t>acoperire</w:t>
            </w:r>
            <w:r w:rsidR="00544D40">
              <w:t xml:space="preserve"> </w:t>
            </w:r>
            <w:r w:rsidRPr="00B96C9C">
              <w:t>cu</w:t>
            </w:r>
            <w:r w:rsidR="00544D40">
              <w:t xml:space="preserve"> </w:t>
            </w:r>
            <w:r w:rsidRPr="00B96C9C">
              <w:t>servicii</w:t>
            </w:r>
            <w:r w:rsidR="00544D40">
              <w:t xml:space="preserve"> </w:t>
            </w:r>
            <w:r w:rsidRPr="00B96C9C">
              <w:t>de</w:t>
            </w:r>
            <w:r w:rsidR="00544D40">
              <w:t xml:space="preserve"> </w:t>
            </w:r>
            <w:r w:rsidRPr="00B96C9C">
              <w:t>salubrizare</w:t>
            </w:r>
            <w:r w:rsidR="00544D40">
              <w:t xml:space="preserve"> </w:t>
            </w:r>
            <w:r w:rsidRPr="00B96C9C">
              <w:t>de</w:t>
            </w:r>
            <w:r w:rsidR="00544D40">
              <w:t xml:space="preserve"> </w:t>
            </w:r>
            <w:r w:rsidRPr="00B96C9C">
              <w:t>100%</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FC3003" w:rsidP="00924A4F">
            <w:pPr>
              <w:rPr>
                <w:rFonts w:eastAsia="Verdana"/>
              </w:rPr>
            </w:pPr>
            <w:r>
              <w:t>Permanent</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APL</w:t>
            </w:r>
            <w:r w:rsidR="001465CD">
              <w:t>/</w:t>
            </w:r>
            <w:r w:rsidRPr="00B96C9C">
              <w:t>ADI</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Tarifele</w:t>
            </w:r>
            <w:r w:rsidR="00544D40">
              <w:t xml:space="preserve"> </w:t>
            </w:r>
            <w:r w:rsidRPr="00B96C9C">
              <w:t>de</w:t>
            </w:r>
            <w:r w:rsidR="00544D40">
              <w:t xml:space="preserve"> </w:t>
            </w:r>
            <w:r w:rsidRPr="00B96C9C">
              <w:t>salubrizare</w:t>
            </w:r>
          </w:p>
        </w:tc>
      </w:tr>
      <w:tr w:rsidR="005A5E11" w:rsidRPr="00B96C9C" w:rsidTr="00CC16CD">
        <w:trPr>
          <w:trHeight w:hRule="exact" w:val="643"/>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2</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Creșterea</w:t>
            </w:r>
            <w:r w:rsidR="00544D40">
              <w:t xml:space="preserve"> </w:t>
            </w:r>
            <w:r w:rsidRPr="00B96C9C">
              <w:t>etapizată a</w:t>
            </w:r>
            <w:r w:rsidR="00544D40">
              <w:t xml:space="preserve"> </w:t>
            </w:r>
            <w:r w:rsidRPr="00B96C9C">
              <w:t>gradului</w:t>
            </w:r>
            <w:r w:rsidR="00544D40">
              <w:t xml:space="preserve"> </w:t>
            </w:r>
            <w:r w:rsidRPr="00B96C9C">
              <w:t>de</w:t>
            </w:r>
            <w:r w:rsidR="00544D40">
              <w:t xml:space="preserve"> </w:t>
            </w:r>
            <w:r w:rsidRPr="00B96C9C">
              <w:t>pregătire</w:t>
            </w:r>
            <w:r w:rsidR="00544D40">
              <w:t xml:space="preserve"> </w:t>
            </w:r>
            <w:r w:rsidRPr="00B96C9C">
              <w:t>pentru</w:t>
            </w:r>
            <w:r w:rsidR="00544D40">
              <w:t xml:space="preserve"> </w:t>
            </w:r>
            <w:r w:rsidRPr="00B96C9C">
              <w:t>reutilizare</w:t>
            </w:r>
            <w:r w:rsidR="00544D40">
              <w:t xml:space="preserve"> </w:t>
            </w:r>
            <w:r w:rsidRPr="00B96C9C">
              <w:t>și reciclare</w:t>
            </w:r>
            <w:r w:rsidR="00544D40">
              <w:t xml:space="preserve"> </w:t>
            </w:r>
            <w:r w:rsidRPr="00B96C9C">
              <w:t>prin</w:t>
            </w:r>
            <w:r w:rsidR="00544D40">
              <w:t xml:space="preserve"> </w:t>
            </w:r>
            <w:r w:rsidRPr="00B96C9C">
              <w:t>aplicarea</w:t>
            </w:r>
            <w:r w:rsidR="00544D40">
              <w:t xml:space="preserve"> </w:t>
            </w:r>
            <w:r w:rsidRPr="00B96C9C">
              <w:t>ierarhiei</w:t>
            </w:r>
            <w:r w:rsidR="00544D40">
              <w:t xml:space="preserve"> </w:t>
            </w:r>
            <w:r w:rsidRPr="00B96C9C">
              <w:t>de</w:t>
            </w:r>
            <w:r w:rsidR="00544D40">
              <w:t xml:space="preserve"> </w:t>
            </w:r>
            <w:r w:rsidRPr="00B96C9C">
              <w:t>gestionare</w:t>
            </w:r>
            <w:r w:rsidR="00544D40">
              <w:t xml:space="preserve"> </w:t>
            </w:r>
            <w:r w:rsidRPr="00B96C9C">
              <w:t>a deșeurilor</w:t>
            </w:r>
          </w:p>
        </w:tc>
      </w:tr>
      <w:tr w:rsidR="005A5E11" w:rsidRPr="00B96C9C" w:rsidTr="00CC16CD">
        <w:trPr>
          <w:trHeight w:hRule="exact" w:val="1147"/>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Crearea</w:t>
            </w:r>
            <w:r w:rsidR="00544D40">
              <w:t xml:space="preserve"> </w:t>
            </w:r>
            <w:r w:rsidRPr="00B96C9C">
              <w:t>de</w:t>
            </w:r>
            <w:r w:rsidR="00544D40">
              <w:t xml:space="preserve"> </w:t>
            </w:r>
            <w:r w:rsidRPr="00B96C9C">
              <w:t>cel</w:t>
            </w:r>
            <w:r w:rsidR="00544D40">
              <w:t xml:space="preserve"> </w:t>
            </w:r>
            <w:r w:rsidRPr="00B96C9C">
              <w:t>puțin</w:t>
            </w:r>
            <w:r w:rsidR="00544D40">
              <w:t xml:space="preserve"> </w:t>
            </w:r>
            <w:r w:rsidRPr="00B96C9C">
              <w:t>1</w:t>
            </w:r>
            <w:r w:rsidR="00544D40">
              <w:t xml:space="preserve"> </w:t>
            </w:r>
            <w:r w:rsidRPr="00B96C9C">
              <w:t>centru</w:t>
            </w:r>
            <w:r w:rsidR="00544D40">
              <w:t xml:space="preserve"> </w:t>
            </w:r>
            <w:r w:rsidRPr="00B96C9C">
              <w:t>pentru</w:t>
            </w:r>
            <w:r w:rsidR="00544D40">
              <w:t xml:space="preserve"> </w:t>
            </w:r>
            <w:r w:rsidRPr="00B96C9C">
              <w:t>pregătirea</w:t>
            </w:r>
            <w:r w:rsidR="00544D40">
              <w:t xml:space="preserve"> </w:t>
            </w:r>
            <w:r w:rsidRPr="00B96C9C">
              <w:t>pentru</w:t>
            </w:r>
            <w:r w:rsidR="00544D40">
              <w:t xml:space="preserve"> </w:t>
            </w:r>
            <w:r w:rsidRPr="00B96C9C">
              <w:t>reutilizare a</w:t>
            </w:r>
            <w:r w:rsidR="00544D40">
              <w:t xml:space="preserve"> </w:t>
            </w:r>
            <w:r w:rsidRPr="00B96C9C">
              <w:t>deșeurilor</w:t>
            </w:r>
            <w:r w:rsidR="00544D40">
              <w:t xml:space="preserve"> </w:t>
            </w:r>
            <w:r w:rsidRPr="00B96C9C">
              <w:t>municipale</w:t>
            </w:r>
            <w:r w:rsidR="00544D40">
              <w:t xml:space="preserve"> </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Permanent</w:t>
            </w:r>
          </w:p>
        </w:tc>
        <w:tc>
          <w:tcPr>
            <w:tcW w:w="1710" w:type="dxa"/>
            <w:tcBorders>
              <w:top w:val="single" w:sz="5" w:space="0" w:color="808080"/>
              <w:left w:val="single" w:sz="5" w:space="0" w:color="808080"/>
              <w:bottom w:val="single" w:sz="5" w:space="0" w:color="808080"/>
              <w:right w:val="single" w:sz="5" w:space="0" w:color="808080"/>
            </w:tcBorders>
          </w:tcPr>
          <w:p w:rsidR="00EB0AD7" w:rsidRDefault="005A5E11" w:rsidP="00924A4F">
            <w:pPr>
              <w:rPr>
                <w:rFonts w:eastAsia="Verdana"/>
              </w:rPr>
            </w:pPr>
            <w:r w:rsidRPr="00B96C9C">
              <w:t>AD</w:t>
            </w:r>
            <w:r w:rsidR="001465CD">
              <w:t>/</w:t>
            </w:r>
            <w:r w:rsidRPr="00B96C9C">
              <w:t>IAPL</w:t>
            </w:r>
          </w:p>
          <w:p w:rsidR="005A5E11" w:rsidRPr="00B96C9C" w:rsidRDefault="005A5E11" w:rsidP="00924A4F">
            <w:pPr>
              <w:rPr>
                <w:rFonts w:eastAsia="Verdana"/>
              </w:rPr>
            </w:pPr>
            <w:r w:rsidRPr="00B96C9C">
              <w:t>Investitori</w:t>
            </w:r>
          </w:p>
          <w:p w:rsidR="005A5E11" w:rsidRPr="00B96C9C" w:rsidRDefault="005A5E11" w:rsidP="00924A4F">
            <w:pPr>
              <w:rPr>
                <w:rFonts w:eastAsia="Verdana"/>
              </w:rPr>
            </w:pPr>
            <w:r w:rsidRPr="00B96C9C">
              <w:t>privați</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AFM</w:t>
            </w:r>
          </w:p>
          <w:p w:rsidR="005A5E11" w:rsidRPr="00B96C9C" w:rsidRDefault="005A5E11" w:rsidP="00924A4F">
            <w:pPr>
              <w:rPr>
                <w:rFonts w:eastAsia="Verdana"/>
              </w:rPr>
            </w:pPr>
            <w:r w:rsidRPr="00B96C9C">
              <w:t>Fonduri</w:t>
            </w:r>
            <w:r w:rsidR="00EB0AD7">
              <w:t xml:space="preserve"> </w:t>
            </w:r>
            <w:r w:rsidRPr="00B96C9C">
              <w:t>private</w:t>
            </w:r>
            <w:r w:rsidR="00EB0AD7">
              <w:t xml:space="preserve"> </w:t>
            </w:r>
            <w:r w:rsidRPr="00B96C9C">
              <w:t>POIM</w:t>
            </w:r>
          </w:p>
        </w:tc>
      </w:tr>
      <w:tr w:rsidR="005A5E11" w:rsidRPr="00B96C9C" w:rsidTr="00CC16CD">
        <w:trPr>
          <w:trHeight w:hRule="exact" w:val="1341"/>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2.2</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Creșterea</w:t>
            </w:r>
            <w:r w:rsidR="00EB0AD7">
              <w:t xml:space="preserve"> </w:t>
            </w:r>
            <w:r w:rsidRPr="00B96C9C">
              <w:t>gradului de colectare separată</w:t>
            </w:r>
            <w:r w:rsidR="00EB0AD7">
              <w:t xml:space="preserve"> </w:t>
            </w:r>
            <w:r w:rsidRPr="00B96C9C">
              <w:t>a</w:t>
            </w:r>
            <w:r w:rsidR="00EB0AD7">
              <w:t xml:space="preserve"> </w:t>
            </w:r>
            <w:r w:rsidRPr="00B96C9C">
              <w:t>deșeurilor</w:t>
            </w:r>
            <w:r w:rsidR="00EB0AD7">
              <w:t xml:space="preserve"> </w:t>
            </w:r>
            <w:r w:rsidRPr="00B96C9C">
              <w:t>reciclabile</w:t>
            </w:r>
            <w:r w:rsidR="00EB0AD7">
              <w:t xml:space="preserve"> </w:t>
            </w:r>
            <w:r w:rsidRPr="00B96C9C">
              <w:t>astfel</w:t>
            </w:r>
            <w:r w:rsidR="00EB0AD7">
              <w:t xml:space="preserve"> </w:t>
            </w:r>
            <w:r w:rsidRPr="00B96C9C">
              <w:t>încât</w:t>
            </w:r>
            <w:r w:rsidR="00EB0AD7">
              <w:t xml:space="preserve"> </w:t>
            </w:r>
            <w:r w:rsidRPr="00B96C9C">
              <w:t>să</w:t>
            </w:r>
            <w:r w:rsidR="00EB0AD7">
              <w:t xml:space="preserve"> </w:t>
            </w:r>
            <w:r w:rsidRPr="00B96C9C">
              <w:t>se</w:t>
            </w:r>
            <w:r w:rsidR="00EB0AD7">
              <w:t xml:space="preserve"> </w:t>
            </w:r>
            <w:r w:rsidR="00A61F13" w:rsidRPr="00B96C9C">
              <w:t xml:space="preserve">asigure </w:t>
            </w:r>
            <w:r w:rsidR="00CF0F76" w:rsidRPr="00B96C9C">
              <w:t xml:space="preserve">o </w:t>
            </w:r>
            <w:r w:rsidRPr="00B96C9C">
              <w:t>rată</w:t>
            </w:r>
            <w:r w:rsidR="00EB0AD7">
              <w:t xml:space="preserve"> </w:t>
            </w:r>
            <w:r w:rsidRPr="00B96C9C">
              <w:t>minimă</w:t>
            </w:r>
            <w:r w:rsidR="00EB0AD7">
              <w:t xml:space="preserve"> </w:t>
            </w:r>
            <w:r w:rsidRPr="00B96C9C">
              <w:t>de</w:t>
            </w:r>
            <w:r w:rsidR="00EB0AD7">
              <w:t xml:space="preserve"> </w:t>
            </w:r>
            <w:r w:rsidRPr="00B96C9C">
              <w:t>capturare</w:t>
            </w:r>
            <w:r w:rsidR="00EB0AD7">
              <w:t xml:space="preserve"> </w:t>
            </w:r>
            <w:r w:rsidRPr="00B96C9C">
              <w:t>de 75%</w:t>
            </w:r>
            <w:r w:rsidR="00EB0AD7">
              <w:t xml:space="preserve"> </w:t>
            </w:r>
            <w:r w:rsidRPr="00B96C9C">
              <w:t>în</w:t>
            </w:r>
            <w:r w:rsidR="00EB0AD7">
              <w:t xml:space="preserve"> </w:t>
            </w:r>
            <w:r w:rsidRPr="00B96C9C">
              <w:t>fiecare</w:t>
            </w:r>
            <w:r w:rsidR="00EB0AD7">
              <w:t xml:space="preserve"> </w:t>
            </w:r>
            <w:r w:rsidRPr="00B96C9C">
              <w:t>UAT</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2025</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ADI</w:t>
            </w:r>
            <w:r w:rsidR="001465CD">
              <w:t>/</w:t>
            </w:r>
            <w:r w:rsidRPr="00B96C9C">
              <w:t>APL</w:t>
            </w:r>
          </w:p>
        </w:tc>
        <w:tc>
          <w:tcPr>
            <w:tcW w:w="1530" w:type="dxa"/>
            <w:tcBorders>
              <w:top w:val="single" w:sz="5" w:space="0" w:color="808080"/>
              <w:left w:val="single" w:sz="5" w:space="0" w:color="808080"/>
              <w:bottom w:val="single" w:sz="5" w:space="0" w:color="808080"/>
              <w:right w:val="single" w:sz="5" w:space="0" w:color="808080"/>
            </w:tcBorders>
          </w:tcPr>
          <w:p w:rsidR="005A5E11" w:rsidRPr="00EB0AD7" w:rsidRDefault="005A5E11" w:rsidP="00924A4F">
            <w:r w:rsidRPr="00B96C9C">
              <w:t>Tarifele</w:t>
            </w:r>
            <w:r w:rsidR="00EB0AD7">
              <w:t xml:space="preserve"> </w:t>
            </w:r>
            <w:r w:rsidRPr="00B96C9C">
              <w:t>de</w:t>
            </w:r>
            <w:r w:rsidR="00EB0AD7">
              <w:t xml:space="preserve"> </w:t>
            </w:r>
            <w:r w:rsidRPr="00B96C9C">
              <w:t>salubrizare</w:t>
            </w:r>
            <w:r w:rsidR="00EB0AD7">
              <w:t xml:space="preserve"> </w:t>
            </w:r>
            <w:r w:rsidRPr="00B96C9C">
              <w:t>AFM</w:t>
            </w:r>
            <w:r w:rsidR="00EB0AD7">
              <w:t xml:space="preserve"> </w:t>
            </w:r>
            <w:r w:rsidRPr="00B96C9C">
              <w:t>POIM</w:t>
            </w:r>
          </w:p>
        </w:tc>
      </w:tr>
      <w:tr w:rsidR="005A5E11" w:rsidRPr="00B96C9C" w:rsidTr="00CC16CD">
        <w:trPr>
          <w:trHeight w:hRule="exact" w:val="1913"/>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lastRenderedPageBreak/>
              <w:t>2.3</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Implementarea</w:t>
            </w:r>
            <w:r w:rsidR="00EB0AD7">
              <w:t xml:space="preserve"> </w:t>
            </w:r>
            <w:r w:rsidRPr="00B96C9C">
              <w:t>la</w:t>
            </w:r>
            <w:r w:rsidR="00EB0AD7">
              <w:t xml:space="preserve"> </w:t>
            </w:r>
            <w:r w:rsidRPr="00B96C9C">
              <w:t>nivelul</w:t>
            </w:r>
            <w:r w:rsidR="00EB0AD7">
              <w:t xml:space="preserve"> </w:t>
            </w:r>
            <w:r w:rsidR="00EB0AD7">
              <w:rPr>
                <w:rFonts w:eastAsia="Verdana"/>
              </w:rPr>
              <w:t>î</w:t>
            </w:r>
            <w:r w:rsidRPr="00B96C9C">
              <w:t>ntregului</w:t>
            </w:r>
            <w:r w:rsidR="00EB0AD7">
              <w:t xml:space="preserve"> </w:t>
            </w:r>
            <w:r w:rsidRPr="00B96C9C">
              <w:t>județ</w:t>
            </w:r>
            <w:r w:rsidR="00EB0AD7">
              <w:t xml:space="preserve"> </w:t>
            </w:r>
            <w:r w:rsidRPr="00B96C9C">
              <w:t>a</w:t>
            </w:r>
            <w:r w:rsidR="00EB0AD7">
              <w:t xml:space="preserve"> </w:t>
            </w:r>
            <w:r w:rsidRPr="00B96C9C">
              <w:t>sistemului</w:t>
            </w:r>
            <w:r w:rsidR="00EB0AD7">
              <w:t xml:space="preserve"> </w:t>
            </w:r>
            <w:r w:rsidRPr="00B96C9C">
              <w:t>de</w:t>
            </w:r>
            <w:r w:rsidR="00EB0AD7">
              <w:t xml:space="preserve"> </w:t>
            </w:r>
            <w:r w:rsidRPr="00B96C9C">
              <w:t>colectare</w:t>
            </w:r>
            <w:r w:rsidR="00EB0AD7">
              <w:t xml:space="preserve"> </w:t>
            </w:r>
            <w:r w:rsidR="00EB0AD7" w:rsidRPr="00B96C9C">
              <w:t>a deșeurilor</w:t>
            </w:r>
            <w:r w:rsidR="00EB0AD7">
              <w:t xml:space="preserve"> </w:t>
            </w:r>
            <w:r w:rsidR="00EB0AD7" w:rsidRPr="00B96C9C">
              <w:t>reciclabile</w:t>
            </w:r>
            <w:r w:rsidR="00EB0AD7">
              <w:t xml:space="preserve"> </w:t>
            </w:r>
            <w:r w:rsidR="00EB0AD7" w:rsidRPr="00B96C9C">
              <w:t>din</w:t>
            </w:r>
            <w:r w:rsidR="00EB0AD7">
              <w:t xml:space="preserve"> </w:t>
            </w:r>
            <w:r w:rsidR="00EB0AD7" w:rsidRPr="00B96C9C">
              <w:t>poartă</w:t>
            </w:r>
            <w:r w:rsidR="00EB0AD7">
              <w:t xml:space="preserve"> </w:t>
            </w:r>
            <w:r w:rsidR="00EB0AD7" w:rsidRPr="00B96C9C">
              <w:t>în</w:t>
            </w:r>
            <w:r w:rsidR="00EB0AD7">
              <w:t xml:space="preserve"> </w:t>
            </w:r>
            <w:r w:rsidR="00EB0AD7" w:rsidRPr="00B96C9C">
              <w:t>poartă,</w:t>
            </w:r>
            <w:r w:rsidR="00EB0AD7">
              <w:t xml:space="preserve"> </w:t>
            </w:r>
            <w:r w:rsidR="00EB0AD7" w:rsidRPr="00B96C9C">
              <w:t>în</w:t>
            </w:r>
            <w:r w:rsidR="00EB0AD7">
              <w:t xml:space="preserve"> </w:t>
            </w:r>
            <w:r w:rsidR="00EB0AD7" w:rsidRPr="00B96C9C">
              <w:t>special</w:t>
            </w:r>
            <w:r w:rsidR="00EB0AD7">
              <w:t xml:space="preserve"> </w:t>
            </w:r>
            <w:r w:rsidR="00EB0AD7" w:rsidRPr="00B96C9C">
              <w:t>pentru</w:t>
            </w:r>
            <w:r w:rsidR="00EB0AD7">
              <w:t xml:space="preserve"> </w:t>
            </w:r>
            <w:r w:rsidR="00EB0AD7" w:rsidRPr="00B96C9C">
              <w:t>deșeurile</w:t>
            </w:r>
            <w:r w:rsidR="00EB0AD7">
              <w:t xml:space="preserve"> </w:t>
            </w:r>
            <w:r w:rsidR="00EB0AD7" w:rsidRPr="00B96C9C">
              <w:t>de</w:t>
            </w:r>
            <w:r w:rsidR="00EB0AD7">
              <w:t xml:space="preserve"> </w:t>
            </w:r>
            <w:r w:rsidR="00EB0AD7" w:rsidRPr="00B96C9C">
              <w:t>hârtie</w:t>
            </w:r>
            <w:r w:rsidR="00392619">
              <w:t>/</w:t>
            </w:r>
            <w:r w:rsidR="00EB0AD7" w:rsidRPr="00B96C9C">
              <w:t>carton</w:t>
            </w:r>
            <w:r w:rsidR="00EB0AD7">
              <w:t xml:space="preserve"> </w:t>
            </w:r>
            <w:r w:rsidR="00EB0AD7" w:rsidRPr="00B96C9C">
              <w:t>și</w:t>
            </w:r>
            <w:r w:rsidR="00EB0AD7">
              <w:t xml:space="preserve"> </w:t>
            </w:r>
            <w:r w:rsidR="00EB0AD7" w:rsidRPr="00B96C9C">
              <w:t>plastic</w:t>
            </w:r>
            <w:r w:rsidR="00392619">
              <w:t xml:space="preserve">/ </w:t>
            </w:r>
            <w:r w:rsidR="00EB0AD7" w:rsidRPr="00B96C9C">
              <w:t>metal</w:t>
            </w:r>
            <w:r w:rsidR="00EB0AD7">
              <w:t xml:space="preserve"> </w:t>
            </w:r>
            <w:r w:rsidR="00EB0AD7" w:rsidRPr="00B96C9C">
              <w:t>în</w:t>
            </w:r>
            <w:r w:rsidR="00EB0AD7">
              <w:t xml:space="preserve"> </w:t>
            </w:r>
            <w:r w:rsidR="00EB0AD7" w:rsidRPr="00B96C9C">
              <w:t>zona</w:t>
            </w:r>
            <w:r w:rsidR="00EB0AD7">
              <w:t xml:space="preserve"> </w:t>
            </w:r>
            <w:r w:rsidR="00EB0AD7" w:rsidRPr="00B96C9C">
              <w:t>urbană,</w:t>
            </w:r>
            <w:r w:rsidR="00EB0AD7">
              <w:t xml:space="preserve"> </w:t>
            </w:r>
            <w:r w:rsidR="00EB0AD7" w:rsidRPr="00B96C9C">
              <w:t>cu</w:t>
            </w:r>
            <w:r w:rsidR="00EB0AD7">
              <w:t xml:space="preserve"> </w:t>
            </w:r>
            <w:r w:rsidR="00EB0AD7" w:rsidRPr="00B96C9C">
              <w:t>asigurarea</w:t>
            </w:r>
            <w:r w:rsidR="00EB0AD7">
              <w:t xml:space="preserve"> </w:t>
            </w:r>
            <w:r w:rsidR="00EB0AD7" w:rsidRPr="00B96C9C">
              <w:t>unei</w:t>
            </w:r>
            <w:r w:rsidR="00EB0AD7">
              <w:t xml:space="preserve"> </w:t>
            </w:r>
            <w:r w:rsidR="00EB0AD7" w:rsidRPr="00B96C9C">
              <w:t>rate</w:t>
            </w:r>
            <w:r w:rsidR="00EB0AD7">
              <w:t xml:space="preserve"> </w:t>
            </w:r>
            <w:r w:rsidR="00EB0AD7" w:rsidRPr="00B96C9C">
              <w:t>minime</w:t>
            </w:r>
            <w:r w:rsidR="00EB0AD7">
              <w:t xml:space="preserve"> </w:t>
            </w:r>
            <w:r w:rsidR="00EB0AD7" w:rsidRPr="00B96C9C">
              <w:t>de</w:t>
            </w:r>
            <w:r w:rsidR="00EB0AD7">
              <w:t xml:space="preserve"> </w:t>
            </w:r>
            <w:r w:rsidR="00EB0AD7" w:rsidRPr="00B96C9C">
              <w:t>capturare</w:t>
            </w:r>
            <w:r w:rsidR="00EB0AD7">
              <w:t xml:space="preserve"> </w:t>
            </w:r>
            <w:r w:rsidR="00EB0AD7" w:rsidRPr="00B96C9C">
              <w:t>a</w:t>
            </w:r>
            <w:r w:rsidR="00EB0AD7">
              <w:t xml:space="preserve"> </w:t>
            </w:r>
            <w:r w:rsidR="00EB0AD7" w:rsidRPr="00B96C9C">
              <w:t>deșeurilor</w:t>
            </w:r>
            <w:r w:rsidR="00EB0AD7">
              <w:t xml:space="preserve"> </w:t>
            </w:r>
            <w:r w:rsidR="00EB0AD7" w:rsidRPr="00B96C9C">
              <w:t>reciclabile</w:t>
            </w:r>
            <w:r w:rsidR="00EB0AD7">
              <w:t xml:space="preserve"> </w:t>
            </w:r>
            <w:r w:rsidR="00EB0AD7" w:rsidRPr="00B96C9C">
              <w:t>de</w:t>
            </w:r>
            <w:r w:rsidR="00EB0AD7">
              <w:t xml:space="preserve"> </w:t>
            </w:r>
            <w:r w:rsidR="00EB0AD7" w:rsidRPr="00B96C9C">
              <w:t>75%</w:t>
            </w:r>
            <w:r w:rsidR="00EB0AD7">
              <w:t xml:space="preserve"> </w:t>
            </w:r>
            <w:r w:rsidR="00392619">
              <w:t>per</w:t>
            </w:r>
            <w:r w:rsidR="00EB0AD7">
              <w:t xml:space="preserve"> </w:t>
            </w:r>
            <w:r w:rsidR="00EB0AD7" w:rsidRPr="00B96C9C">
              <w:t>UAT</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2025</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APL</w:t>
            </w:r>
            <w:r w:rsidR="001465CD">
              <w:t>/</w:t>
            </w:r>
            <w:r w:rsidRPr="00B96C9C">
              <w:t>ADI</w:t>
            </w:r>
          </w:p>
        </w:tc>
        <w:tc>
          <w:tcPr>
            <w:tcW w:w="1530" w:type="dxa"/>
            <w:tcBorders>
              <w:top w:val="single" w:sz="5" w:space="0" w:color="808080"/>
              <w:left w:val="single" w:sz="5" w:space="0" w:color="808080"/>
              <w:bottom w:val="single" w:sz="5" w:space="0" w:color="808080"/>
              <w:right w:val="single" w:sz="5" w:space="0" w:color="808080"/>
            </w:tcBorders>
          </w:tcPr>
          <w:p w:rsidR="001465CD" w:rsidRDefault="005A5E11" w:rsidP="00924A4F">
            <w:r w:rsidRPr="00B96C9C">
              <w:t>Tarifele</w:t>
            </w:r>
            <w:r w:rsidR="00EB0AD7">
              <w:t xml:space="preserve"> </w:t>
            </w:r>
            <w:r w:rsidRPr="00B96C9C">
              <w:t>de</w:t>
            </w:r>
            <w:r w:rsidR="00EB0AD7">
              <w:t xml:space="preserve"> </w:t>
            </w:r>
            <w:r w:rsidRPr="00B96C9C">
              <w:t>salubrizare</w:t>
            </w:r>
            <w:r w:rsidR="00EB0AD7">
              <w:t xml:space="preserve"> </w:t>
            </w:r>
          </w:p>
          <w:p w:rsidR="001465CD" w:rsidRDefault="00EB0AD7" w:rsidP="00924A4F">
            <w:r w:rsidRPr="00B96C9C">
              <w:t>AFM</w:t>
            </w:r>
          </w:p>
          <w:p w:rsidR="00EB0AD7" w:rsidRPr="00EB0AD7" w:rsidRDefault="00EB0AD7" w:rsidP="00924A4F">
            <w:r w:rsidRPr="00B96C9C">
              <w:t>POIM</w:t>
            </w:r>
          </w:p>
        </w:tc>
      </w:tr>
      <w:tr w:rsidR="005A5E11" w:rsidRPr="00B96C9C" w:rsidTr="00392619">
        <w:trPr>
          <w:trHeight w:hRule="exact" w:val="1108"/>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2.4</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Creșterea</w:t>
            </w:r>
            <w:r w:rsidR="00EB0AD7">
              <w:t xml:space="preserve"> </w:t>
            </w:r>
            <w:r w:rsidRPr="00B96C9C">
              <w:t>eficienței de</w:t>
            </w:r>
            <w:r w:rsidR="00EB0AD7">
              <w:t xml:space="preserve"> </w:t>
            </w:r>
            <w:r w:rsidRPr="00B96C9C">
              <w:t>colectare</w:t>
            </w:r>
            <w:r w:rsidR="00EB0AD7">
              <w:t xml:space="preserve"> </w:t>
            </w:r>
            <w:r w:rsidRPr="00B96C9C">
              <w:t>separată</w:t>
            </w:r>
            <w:r w:rsidR="00EB0AD7">
              <w:t xml:space="preserve"> </w:t>
            </w:r>
            <w:r w:rsidRPr="00B96C9C">
              <w:t>a</w:t>
            </w:r>
            <w:r w:rsidR="00EB0AD7">
              <w:t xml:space="preserve"> </w:t>
            </w:r>
            <w:r w:rsidRPr="00B96C9C">
              <w:t>bio</w:t>
            </w:r>
            <w:r w:rsidR="00A61F13" w:rsidRPr="00B96C9C">
              <w:t>d</w:t>
            </w:r>
            <w:r w:rsidRPr="00B96C9C">
              <w:t>șeurilor</w:t>
            </w:r>
            <w:r w:rsidR="00EB0AD7">
              <w:t xml:space="preserve"> </w:t>
            </w:r>
            <w:r w:rsidRPr="00B96C9C">
              <w:t>menajere</w:t>
            </w:r>
            <w:r w:rsidR="00EB0AD7">
              <w:t xml:space="preserve"> </w:t>
            </w:r>
            <w:r w:rsidRPr="00B96C9C">
              <w:t>și</w:t>
            </w:r>
            <w:r w:rsidR="00EB0AD7">
              <w:t xml:space="preserve"> </w:t>
            </w:r>
            <w:r w:rsidRPr="00B96C9C">
              <w:t>similare</w:t>
            </w:r>
            <w:r w:rsidR="00EB0AD7">
              <w:t xml:space="preserve"> </w:t>
            </w:r>
            <w:r w:rsidRPr="00B96C9C">
              <w:t>astfel</w:t>
            </w:r>
            <w:r w:rsidR="00EB0AD7">
              <w:t xml:space="preserve"> </w:t>
            </w:r>
            <w:r w:rsidRPr="00B96C9C">
              <w:t>încât</w:t>
            </w:r>
            <w:r w:rsidR="00EB0AD7">
              <w:t xml:space="preserve"> </w:t>
            </w:r>
            <w:r w:rsidRPr="00B96C9C">
              <w:t>să</w:t>
            </w:r>
            <w:r w:rsidR="00EB0AD7">
              <w:t xml:space="preserve"> </w:t>
            </w:r>
            <w:r w:rsidRPr="00B96C9C">
              <w:t>se asigure</w:t>
            </w:r>
            <w:r w:rsidR="00EB0AD7">
              <w:t xml:space="preserve"> </w:t>
            </w:r>
            <w:r w:rsidRPr="00B96C9C">
              <w:t>rate</w:t>
            </w:r>
            <w:r w:rsidR="00EB0AD7">
              <w:t xml:space="preserve"> </w:t>
            </w:r>
            <w:r w:rsidRPr="00B96C9C">
              <w:t>minime</w:t>
            </w:r>
            <w:r w:rsidR="00EB0AD7">
              <w:t xml:space="preserve"> </w:t>
            </w:r>
            <w:r w:rsidRPr="00B96C9C">
              <w:t>de</w:t>
            </w:r>
            <w:r w:rsidR="00EB0AD7">
              <w:t xml:space="preserve"> </w:t>
            </w:r>
            <w:r w:rsidRPr="00B96C9C">
              <w:t>capturare</w:t>
            </w:r>
            <w:r w:rsidR="00EB0AD7">
              <w:t xml:space="preserve"> </w:t>
            </w:r>
            <w:r w:rsidRPr="00B96C9C">
              <w:t>de</w:t>
            </w:r>
            <w:r w:rsidR="00EB0AD7">
              <w:t xml:space="preserve"> </w:t>
            </w:r>
            <w:r w:rsidRPr="00B96C9C">
              <w:t>50%</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EB0AD7">
              <w:t xml:space="preserve"> </w:t>
            </w:r>
            <w:r w:rsidRPr="00B96C9C">
              <w:t>cu</w:t>
            </w:r>
            <w:r w:rsidR="00EB0AD7">
              <w:t xml:space="preserve"> </w:t>
            </w:r>
            <w:r w:rsidRPr="00B96C9C">
              <w:t>2023</w:t>
            </w:r>
          </w:p>
        </w:tc>
        <w:tc>
          <w:tcPr>
            <w:tcW w:w="1710" w:type="dxa"/>
            <w:tcBorders>
              <w:top w:val="single" w:sz="5" w:space="0" w:color="808080"/>
              <w:left w:val="single" w:sz="5" w:space="0" w:color="808080"/>
              <w:bottom w:val="single" w:sz="5" w:space="0" w:color="808080"/>
              <w:right w:val="single" w:sz="5" w:space="0" w:color="808080"/>
            </w:tcBorders>
          </w:tcPr>
          <w:p w:rsidR="00EB0AD7" w:rsidRPr="00EB0AD7" w:rsidRDefault="005A5E11" w:rsidP="00924A4F">
            <w:r w:rsidRPr="00B96C9C">
              <w:t>Operatori</w:t>
            </w:r>
            <w:r w:rsidR="00EB0AD7">
              <w:t xml:space="preserve"> </w:t>
            </w:r>
            <w:r w:rsidRPr="00B96C9C">
              <w:t>de</w:t>
            </w:r>
            <w:r w:rsidR="00EB0AD7">
              <w:t xml:space="preserve"> </w:t>
            </w:r>
            <w:r w:rsidRPr="00B96C9C">
              <w:t>salubrizare</w:t>
            </w:r>
            <w:r w:rsidR="00EB0AD7">
              <w:t xml:space="preserve"> </w:t>
            </w:r>
            <w:r w:rsidR="00EB0AD7" w:rsidRPr="00B96C9C">
              <w:t>APL</w:t>
            </w:r>
            <w:r w:rsidR="001465CD">
              <w:t>/</w:t>
            </w:r>
            <w:r w:rsidR="00EB0AD7" w:rsidRPr="00B96C9C">
              <w:t>ADI</w:t>
            </w:r>
          </w:p>
          <w:p w:rsidR="00EB0AD7" w:rsidRPr="00B96C9C" w:rsidRDefault="00EB0AD7" w:rsidP="00924A4F"/>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Taxele/tarifele</w:t>
            </w:r>
            <w:r w:rsidR="00EB0AD7">
              <w:t xml:space="preserve"> </w:t>
            </w:r>
            <w:r w:rsidRPr="00B96C9C">
              <w:t>de</w:t>
            </w:r>
            <w:r w:rsidR="00EB0AD7">
              <w:t xml:space="preserve"> </w:t>
            </w:r>
            <w:r w:rsidRPr="00B96C9C">
              <w:t>salubrizare</w:t>
            </w:r>
            <w:r w:rsidR="00EB0AD7">
              <w:t xml:space="preserve"> </w:t>
            </w:r>
            <w:r w:rsidRPr="00B96C9C">
              <w:t>POIM</w:t>
            </w:r>
          </w:p>
        </w:tc>
      </w:tr>
      <w:tr w:rsidR="005A5E11" w:rsidRPr="00B96C9C" w:rsidTr="00CC16CD">
        <w:trPr>
          <w:trHeight w:hRule="exact" w:val="1733"/>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2.5</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Extinderea</w:t>
            </w:r>
            <w:r w:rsidR="00EB0AD7">
              <w:t xml:space="preserve"> </w:t>
            </w:r>
            <w:r w:rsidRPr="00B96C9C">
              <w:t>la</w:t>
            </w:r>
            <w:r w:rsidR="00EB0AD7">
              <w:t xml:space="preserve"> </w:t>
            </w:r>
            <w:r w:rsidRPr="00B96C9C">
              <w:t>nivelul</w:t>
            </w:r>
            <w:r w:rsidR="00EB0AD7">
              <w:t xml:space="preserve"> </w:t>
            </w:r>
            <w:r w:rsidRPr="00B96C9C">
              <w:t>întregului</w:t>
            </w:r>
            <w:r w:rsidR="00EB0AD7">
              <w:t xml:space="preserve"> </w:t>
            </w:r>
            <w:r w:rsidRPr="00B96C9C">
              <w:t>județ</w:t>
            </w:r>
            <w:r w:rsidR="00EB0AD7">
              <w:t xml:space="preserve"> </w:t>
            </w:r>
            <w:r w:rsidRPr="00B96C9C">
              <w:t>a</w:t>
            </w:r>
            <w:r w:rsidR="00EB0AD7">
              <w:t xml:space="preserve"> </w:t>
            </w:r>
            <w:r w:rsidRPr="00B96C9C">
              <w:t>sistemului de</w:t>
            </w:r>
            <w:r w:rsidR="00EB0AD7">
              <w:t xml:space="preserve"> </w:t>
            </w:r>
            <w:r w:rsidRPr="00B96C9C">
              <w:t>colectare</w:t>
            </w:r>
            <w:r w:rsidR="00EB0AD7">
              <w:t xml:space="preserve"> </w:t>
            </w:r>
            <w:r w:rsidRPr="00B96C9C">
              <w:t>separată</w:t>
            </w:r>
            <w:r w:rsidR="00EB0AD7">
              <w:t xml:space="preserve"> </w:t>
            </w:r>
            <w:r w:rsidRPr="00B96C9C">
              <w:t>a</w:t>
            </w:r>
            <w:r w:rsidR="00EB0AD7">
              <w:t xml:space="preserve"> </w:t>
            </w:r>
            <w:r w:rsidRPr="00B96C9C">
              <w:t>deșeurilor</w:t>
            </w:r>
            <w:r w:rsidR="00EB0AD7">
              <w:t xml:space="preserve"> </w:t>
            </w:r>
            <w:r w:rsidRPr="00B96C9C">
              <w:t>verzi</w:t>
            </w:r>
            <w:r w:rsidR="00EB0AD7">
              <w:t xml:space="preserve"> </w:t>
            </w:r>
            <w:r w:rsidRPr="00B96C9C">
              <w:t>din</w:t>
            </w:r>
            <w:r w:rsidR="00EB0AD7">
              <w:t xml:space="preserve"> </w:t>
            </w:r>
            <w:r w:rsidRPr="00B96C9C">
              <w:t>parcuri</w:t>
            </w:r>
            <w:r w:rsidR="00EB0AD7">
              <w:t xml:space="preserve"> </w:t>
            </w:r>
            <w:r w:rsidRPr="00B96C9C">
              <w:t>și</w:t>
            </w:r>
            <w:r w:rsidR="00EB0AD7">
              <w:t xml:space="preserve"> </w:t>
            </w:r>
            <w:r w:rsidRPr="00B96C9C">
              <w:t>grădini</w:t>
            </w:r>
            <w:r w:rsidR="00EB0AD7">
              <w:t xml:space="preserve"> </w:t>
            </w:r>
            <w:r w:rsidRPr="00B96C9C">
              <w:t>publice astfe</w:t>
            </w:r>
            <w:r w:rsidR="00EB0AD7">
              <w:t>l</w:t>
            </w:r>
            <w:r w:rsidRPr="00B96C9C">
              <w:t>î</w:t>
            </w:r>
            <w:r w:rsidR="00EB0AD7">
              <w:t xml:space="preserve"> </w:t>
            </w:r>
            <w:r w:rsidRPr="00B96C9C">
              <w:t>ncât</w:t>
            </w:r>
            <w:r w:rsidR="00EB0AD7">
              <w:t xml:space="preserve"> </w:t>
            </w:r>
            <w:r w:rsidRPr="00B96C9C">
              <w:t>să</w:t>
            </w:r>
            <w:r w:rsidR="00EB0AD7">
              <w:t xml:space="preserve"> </w:t>
            </w:r>
            <w:r w:rsidRPr="00B96C9C">
              <w:t>se</w:t>
            </w:r>
            <w:r w:rsidR="00EB0AD7">
              <w:t xml:space="preserve"> </w:t>
            </w:r>
            <w:r w:rsidRPr="00B96C9C">
              <w:t>asigure</w:t>
            </w:r>
            <w:r w:rsidR="00EB0AD7">
              <w:t xml:space="preserve"> </w:t>
            </w:r>
            <w:r w:rsidRPr="00B96C9C">
              <w:t>o rată</w:t>
            </w:r>
            <w:r w:rsidR="00EB0AD7">
              <w:t xml:space="preserve"> </w:t>
            </w:r>
            <w:r w:rsidRPr="00B96C9C">
              <w:t>de</w:t>
            </w:r>
            <w:r w:rsidR="00EB0AD7">
              <w:t xml:space="preserve"> </w:t>
            </w:r>
            <w:r w:rsidRPr="00B96C9C">
              <w:t>capturare</w:t>
            </w:r>
            <w:r w:rsidR="00EB0AD7">
              <w:t xml:space="preserve"> </w:t>
            </w:r>
            <w:r w:rsidRPr="00B96C9C">
              <w:t>de</w:t>
            </w:r>
            <w:r w:rsidR="00EB0AD7">
              <w:t xml:space="preserve"> </w:t>
            </w:r>
            <w:r w:rsidRPr="00B96C9C">
              <w:t>minim</w:t>
            </w:r>
            <w:r w:rsidR="00EB0AD7">
              <w:t xml:space="preserve"> </w:t>
            </w:r>
            <w:r w:rsidRPr="00B96C9C">
              <w:t>50%,</w:t>
            </w:r>
            <w:r w:rsidR="00EB0AD7">
              <w:t xml:space="preserve"> </w:t>
            </w:r>
            <w:r w:rsidRPr="00B96C9C">
              <w:t>care</w:t>
            </w:r>
            <w:r w:rsidR="00EB0AD7">
              <w:t xml:space="preserve"> </w:t>
            </w:r>
            <w:r w:rsidRPr="00B96C9C">
              <w:t>să</w:t>
            </w:r>
            <w:r w:rsidR="00EB0AD7">
              <w:t xml:space="preserve"> </w:t>
            </w:r>
            <w:r w:rsidRPr="00B96C9C">
              <w:t>ajungă</w:t>
            </w:r>
            <w:r w:rsidR="00EB0AD7">
              <w:t xml:space="preserve"> </w:t>
            </w:r>
            <w:r w:rsidRPr="00B96C9C">
              <w:t>la</w:t>
            </w:r>
            <w:r w:rsidR="00EB0AD7">
              <w:t xml:space="preserve"> </w:t>
            </w:r>
            <w:r w:rsidRPr="00B96C9C">
              <w:t>100%</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rPr>
                <w:spacing w:val="-1"/>
              </w:rPr>
              <w:t>Începând</w:t>
            </w:r>
            <w:r w:rsidR="00EB0AD7">
              <w:rPr>
                <w:spacing w:val="-1"/>
              </w:rPr>
              <w:t xml:space="preserve"> </w:t>
            </w:r>
            <w:r w:rsidRPr="00B96C9C">
              <w:t>cu</w:t>
            </w:r>
            <w:r w:rsidR="00EB0AD7">
              <w:t xml:space="preserve"> </w:t>
            </w:r>
            <w:r w:rsidRPr="00B96C9C">
              <w:t>2020;</w:t>
            </w:r>
            <w:r w:rsidR="00EB0AD7">
              <w:rPr>
                <w:rFonts w:eastAsia="Verdana"/>
              </w:rPr>
              <w:t xml:space="preserve"> </w:t>
            </w:r>
            <w:r w:rsidRPr="00B96C9C">
              <w:t>2023</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Operatori</w:t>
            </w:r>
            <w:r w:rsidR="00EB0AD7">
              <w:t xml:space="preserve"> </w:t>
            </w:r>
            <w:r w:rsidRPr="00B96C9C">
              <w:t>de</w:t>
            </w:r>
            <w:r w:rsidR="00EB0AD7">
              <w:t xml:space="preserve"> </w:t>
            </w:r>
            <w:r w:rsidRPr="00B96C9C">
              <w:t>salubrizare</w:t>
            </w:r>
            <w:r w:rsidR="00EB0AD7">
              <w:t xml:space="preserve"> </w:t>
            </w:r>
            <w:r w:rsidRPr="00B96C9C">
              <w:t>și</w:t>
            </w:r>
            <w:r w:rsidR="00EB0AD7">
              <w:t xml:space="preserve"> </w:t>
            </w:r>
            <w:r w:rsidRPr="00B96C9C">
              <w:t>agenții</w:t>
            </w:r>
            <w:r w:rsidR="00EB0AD7">
              <w:t xml:space="preserve"> </w:t>
            </w:r>
            <w:r w:rsidRPr="00B96C9C">
              <w:t>economici</w:t>
            </w:r>
            <w:r w:rsidR="00EB0AD7">
              <w:t xml:space="preserve"> </w:t>
            </w:r>
            <w:r w:rsidRPr="00B96C9C">
              <w:t>care</w:t>
            </w:r>
            <w:r w:rsidR="00EB0AD7">
              <w:t xml:space="preserve"> </w:t>
            </w:r>
            <w:r w:rsidRPr="00B96C9C">
              <w:t>gestionează</w:t>
            </w:r>
            <w:r w:rsidR="00EB0AD7">
              <w:t xml:space="preserve"> </w:t>
            </w:r>
            <w:r w:rsidRPr="00B96C9C">
              <w:t>parcurile</w:t>
            </w:r>
            <w:r w:rsidR="00EB0AD7">
              <w:t xml:space="preserve"> </w:t>
            </w:r>
            <w:r w:rsidRPr="00B96C9C">
              <w:t>și</w:t>
            </w:r>
            <w:r w:rsidR="00EB0AD7">
              <w:t xml:space="preserve"> </w:t>
            </w:r>
            <w:r w:rsidRPr="00B96C9C">
              <w:t>grădinile</w:t>
            </w:r>
            <w:r w:rsidR="00EB0AD7">
              <w:t xml:space="preserve"> </w:t>
            </w:r>
            <w:r w:rsidRPr="00B96C9C">
              <w:t>publice</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Bugete</w:t>
            </w:r>
            <w:r w:rsidR="00EB0AD7">
              <w:t xml:space="preserve"> </w:t>
            </w:r>
            <w:r w:rsidRPr="00B96C9C">
              <w:t>locale</w:t>
            </w:r>
          </w:p>
        </w:tc>
      </w:tr>
      <w:tr w:rsidR="005A5E11" w:rsidRPr="00B96C9C" w:rsidTr="00CC16CD">
        <w:trPr>
          <w:trHeight w:hRule="exact" w:val="1346"/>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2.6</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rPr>
                <w:spacing w:val="-1"/>
              </w:rPr>
              <w:t>Construirea</w:t>
            </w:r>
            <w:r w:rsidR="004308C8">
              <w:rPr>
                <w:spacing w:val="-1"/>
              </w:rPr>
              <w:t xml:space="preserve"> </w:t>
            </w:r>
            <w:r w:rsidRPr="00B96C9C">
              <w:rPr>
                <w:spacing w:val="-1"/>
              </w:rPr>
              <w:t>și</w:t>
            </w:r>
            <w:r w:rsidR="004308C8">
              <w:rPr>
                <w:spacing w:val="-1"/>
              </w:rPr>
              <w:t xml:space="preserve"> </w:t>
            </w:r>
            <w:r w:rsidRPr="00B96C9C">
              <w:t>darea</w:t>
            </w:r>
            <w:r w:rsidR="004308C8">
              <w:t xml:space="preserve"> </w:t>
            </w:r>
            <w:r w:rsidRPr="00B96C9C">
              <w:t>în</w:t>
            </w:r>
            <w:r w:rsidR="004308C8">
              <w:t xml:space="preserve"> </w:t>
            </w:r>
            <w:r w:rsidRPr="00B96C9C">
              <w:rPr>
                <w:spacing w:val="-1"/>
              </w:rPr>
              <w:t>operare</w:t>
            </w:r>
            <w:r w:rsidRPr="00B96C9C">
              <w:t>a</w:t>
            </w:r>
            <w:r w:rsidR="004308C8">
              <w:t xml:space="preserve"> </w:t>
            </w:r>
            <w:r w:rsidRPr="00B96C9C">
              <w:rPr>
                <w:spacing w:val="-1"/>
              </w:rPr>
              <w:t>unei</w:t>
            </w:r>
            <w:r w:rsidR="004308C8">
              <w:rPr>
                <w:spacing w:val="-1"/>
              </w:rPr>
              <w:t xml:space="preserve"> </w:t>
            </w:r>
            <w:r w:rsidRPr="00B96C9C">
              <w:rPr>
                <w:spacing w:val="-1"/>
              </w:rPr>
              <w:t>instalații</w:t>
            </w:r>
            <w:r w:rsidR="004308C8">
              <w:rPr>
                <w:spacing w:val="-1"/>
              </w:rPr>
              <w:t xml:space="preserve"> </w:t>
            </w:r>
            <w:r w:rsidRPr="00B96C9C">
              <w:t>care să asigure devierea de la depozitare a deșeurilor biodegradabile (biodeșeuri) și atingerea țintelor pentru anul 2020 și 2025.</w:t>
            </w:r>
          </w:p>
          <w:p w:rsidR="005A5E11" w:rsidRPr="00B96C9C" w:rsidRDefault="005A5E11" w:rsidP="00924A4F"/>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2023</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APL</w:t>
            </w:r>
            <w:r w:rsidR="001465CD">
              <w:t>/</w:t>
            </w:r>
            <w:r w:rsidRPr="00B96C9C">
              <w:t>ADI</w:t>
            </w:r>
          </w:p>
        </w:tc>
        <w:tc>
          <w:tcPr>
            <w:tcW w:w="1530" w:type="dxa"/>
            <w:tcBorders>
              <w:top w:val="single" w:sz="5" w:space="0" w:color="808080"/>
              <w:left w:val="single" w:sz="5" w:space="0" w:color="808080"/>
              <w:bottom w:val="single" w:sz="5" w:space="0" w:color="808080"/>
              <w:right w:val="single" w:sz="5" w:space="0" w:color="808080"/>
            </w:tcBorders>
          </w:tcPr>
          <w:p w:rsidR="001465CD" w:rsidRDefault="005A5E11" w:rsidP="00924A4F">
            <w:r w:rsidRPr="00B96C9C">
              <w:t>POIM</w:t>
            </w:r>
          </w:p>
          <w:p w:rsidR="001465CD" w:rsidRDefault="005A5E11" w:rsidP="00924A4F">
            <w:pPr>
              <w:rPr>
                <w:rFonts w:eastAsia="Verdana"/>
              </w:rPr>
            </w:pPr>
            <w:r w:rsidRPr="00B96C9C">
              <w:t>AFM</w:t>
            </w:r>
            <w:r w:rsidR="004308C8">
              <w:rPr>
                <w:rFonts w:eastAsia="Verdana"/>
              </w:rPr>
              <w:t xml:space="preserve"> </w:t>
            </w:r>
          </w:p>
          <w:p w:rsidR="005A5E11" w:rsidRPr="00B96C9C" w:rsidRDefault="005A5E11" w:rsidP="00924A4F">
            <w:pPr>
              <w:rPr>
                <w:rFonts w:eastAsia="Verdana"/>
              </w:rPr>
            </w:pPr>
            <w:r w:rsidRPr="00B96C9C">
              <w:t>Alte</w:t>
            </w:r>
            <w:r w:rsidR="004308C8">
              <w:t xml:space="preserve"> </w:t>
            </w:r>
            <w:r w:rsidRPr="00B96C9C">
              <w:t>surse</w:t>
            </w:r>
            <w:r w:rsidR="004308C8">
              <w:t xml:space="preserve"> </w:t>
            </w:r>
            <w:r w:rsidRPr="00B96C9C">
              <w:t>de</w:t>
            </w:r>
            <w:r w:rsidR="004308C8">
              <w:rPr>
                <w:rFonts w:eastAsia="Verdana"/>
              </w:rPr>
              <w:t xml:space="preserve"> </w:t>
            </w:r>
            <w:r w:rsidRPr="00B96C9C">
              <w:t>finanțare</w:t>
            </w:r>
          </w:p>
        </w:tc>
      </w:tr>
      <w:tr w:rsidR="005A5E11" w:rsidRPr="00B96C9C" w:rsidTr="00C243BE">
        <w:trPr>
          <w:trHeight w:hRule="exact" w:val="986"/>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2.7</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Implementarea</w:t>
            </w:r>
            <w:r w:rsidR="004308C8">
              <w:t xml:space="preserve"> </w:t>
            </w:r>
            <w:r w:rsidRPr="00B96C9C">
              <w:t>compostării</w:t>
            </w:r>
            <w:r w:rsidR="004308C8">
              <w:t xml:space="preserve"> </w:t>
            </w:r>
            <w:r w:rsidRPr="00B96C9C">
              <w:t>individuale</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2025</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APL</w:t>
            </w:r>
            <w:r w:rsidR="001465CD">
              <w:t>/</w:t>
            </w:r>
            <w:r w:rsidRPr="00B96C9C">
              <w:t>ADI</w:t>
            </w:r>
          </w:p>
        </w:tc>
        <w:tc>
          <w:tcPr>
            <w:tcW w:w="1530" w:type="dxa"/>
            <w:tcBorders>
              <w:top w:val="single" w:sz="5" w:space="0" w:color="808080"/>
              <w:left w:val="single" w:sz="5" w:space="0" w:color="808080"/>
              <w:bottom w:val="single" w:sz="5" w:space="0" w:color="808080"/>
              <w:right w:val="single" w:sz="5" w:space="0" w:color="808080"/>
            </w:tcBorders>
          </w:tcPr>
          <w:p w:rsidR="005A5E11" w:rsidRPr="004308C8" w:rsidRDefault="005A5E11" w:rsidP="00924A4F">
            <w:r w:rsidRPr="00B96C9C">
              <w:t>POIM</w:t>
            </w:r>
            <w:r w:rsidR="001465CD">
              <w:t>,</w:t>
            </w:r>
            <w:r w:rsidRPr="00B96C9C">
              <w:t>AFM</w:t>
            </w:r>
            <w:r w:rsidR="004308C8">
              <w:t xml:space="preserve"> </w:t>
            </w:r>
            <w:r w:rsidRPr="00B96C9C">
              <w:t>Alte</w:t>
            </w:r>
            <w:r w:rsidR="004308C8">
              <w:t xml:space="preserve"> </w:t>
            </w:r>
            <w:r w:rsidRPr="00B96C9C">
              <w:t>surse</w:t>
            </w:r>
            <w:r w:rsidR="004308C8">
              <w:t xml:space="preserve"> </w:t>
            </w:r>
            <w:r w:rsidRPr="00B96C9C">
              <w:t>de</w:t>
            </w:r>
            <w:r w:rsidR="004308C8">
              <w:t xml:space="preserve"> </w:t>
            </w:r>
            <w:r w:rsidRPr="00B96C9C">
              <w:t>finanțare</w:t>
            </w:r>
            <w:r w:rsidR="004308C8">
              <w:t xml:space="preserve">; </w:t>
            </w:r>
            <w:r w:rsidRPr="00B96C9C">
              <w:t>Bugete</w:t>
            </w:r>
            <w:r w:rsidR="004308C8">
              <w:t xml:space="preserve"> </w:t>
            </w:r>
            <w:r w:rsidRPr="00B96C9C">
              <w:t>locale</w:t>
            </w:r>
          </w:p>
        </w:tc>
      </w:tr>
      <w:tr w:rsidR="005A5E11" w:rsidRPr="00B96C9C" w:rsidTr="00C243BE">
        <w:trPr>
          <w:trHeight w:hRule="exact" w:val="92"/>
        </w:trPr>
        <w:tc>
          <w:tcPr>
            <w:tcW w:w="810" w:type="dxa"/>
            <w:tcBorders>
              <w:top w:val="single" w:sz="5" w:space="0" w:color="808080"/>
              <w:left w:val="nil"/>
              <w:bottom w:val="single" w:sz="5" w:space="0" w:color="000000"/>
              <w:right w:val="nil"/>
            </w:tcBorders>
          </w:tcPr>
          <w:p w:rsidR="005A5E11" w:rsidRPr="00B96C9C" w:rsidRDefault="005A5E11" w:rsidP="00924A4F"/>
        </w:tc>
        <w:tc>
          <w:tcPr>
            <w:tcW w:w="4050" w:type="dxa"/>
            <w:tcBorders>
              <w:top w:val="single" w:sz="5" w:space="0" w:color="808080"/>
              <w:left w:val="nil"/>
              <w:bottom w:val="single" w:sz="5" w:space="0" w:color="000000"/>
              <w:right w:val="nil"/>
            </w:tcBorders>
          </w:tcPr>
          <w:p w:rsidR="005A5E11" w:rsidRPr="00B96C9C" w:rsidRDefault="005A5E11" w:rsidP="00924A4F"/>
        </w:tc>
        <w:tc>
          <w:tcPr>
            <w:tcW w:w="1260" w:type="dxa"/>
            <w:tcBorders>
              <w:top w:val="single" w:sz="5" w:space="0" w:color="808080"/>
              <w:left w:val="nil"/>
              <w:bottom w:val="single" w:sz="5" w:space="0" w:color="000000"/>
              <w:right w:val="nil"/>
            </w:tcBorders>
          </w:tcPr>
          <w:p w:rsidR="005A5E11" w:rsidRPr="00B96C9C" w:rsidRDefault="005A5E11" w:rsidP="00924A4F"/>
        </w:tc>
        <w:tc>
          <w:tcPr>
            <w:tcW w:w="1710" w:type="dxa"/>
            <w:tcBorders>
              <w:top w:val="single" w:sz="5" w:space="0" w:color="808080"/>
              <w:left w:val="nil"/>
              <w:bottom w:val="single" w:sz="5" w:space="0" w:color="000000"/>
              <w:right w:val="nil"/>
            </w:tcBorders>
          </w:tcPr>
          <w:p w:rsidR="005A5E11" w:rsidRPr="00B96C9C" w:rsidRDefault="005A5E11" w:rsidP="00924A4F"/>
        </w:tc>
        <w:tc>
          <w:tcPr>
            <w:tcW w:w="1530" w:type="dxa"/>
            <w:tcBorders>
              <w:top w:val="single" w:sz="5" w:space="0" w:color="808080"/>
              <w:left w:val="nil"/>
              <w:bottom w:val="single" w:sz="5" w:space="0" w:color="000000"/>
              <w:right w:val="nil"/>
            </w:tcBorders>
          </w:tcPr>
          <w:p w:rsidR="005A5E11" w:rsidRPr="00B96C9C" w:rsidRDefault="005A5E11" w:rsidP="00924A4F"/>
        </w:tc>
      </w:tr>
      <w:tr w:rsidR="005A5E11" w:rsidRPr="00B96C9C" w:rsidTr="00CC16CD">
        <w:trPr>
          <w:trHeight w:hRule="exact" w:val="396"/>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3</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Colectarea</w:t>
            </w:r>
            <w:r w:rsidR="004308C8">
              <w:t xml:space="preserve"> </w:t>
            </w:r>
            <w:r w:rsidRPr="00B96C9C">
              <w:t>separată a biodeșeurilor</w:t>
            </w:r>
          </w:p>
        </w:tc>
      </w:tr>
      <w:tr w:rsidR="005A5E11" w:rsidRPr="00B96C9C" w:rsidTr="00CC16CD">
        <w:trPr>
          <w:trHeight w:hRule="exact" w:val="267"/>
        </w:trPr>
        <w:tc>
          <w:tcPr>
            <w:tcW w:w="810" w:type="dxa"/>
            <w:vMerge w:val="restart"/>
            <w:tcBorders>
              <w:top w:val="single" w:sz="5" w:space="0" w:color="808080"/>
              <w:left w:val="single" w:sz="5" w:space="0" w:color="808080"/>
              <w:right w:val="single" w:sz="5" w:space="0" w:color="808080"/>
            </w:tcBorders>
          </w:tcPr>
          <w:p w:rsidR="005A5E11" w:rsidRPr="00B96C9C" w:rsidRDefault="005A5E11" w:rsidP="00924A4F">
            <w:pPr>
              <w:rPr>
                <w:rFonts w:eastAsia="Verdana"/>
              </w:rPr>
            </w:pPr>
            <w:r w:rsidRPr="00B96C9C">
              <w:t>3.1</w:t>
            </w:r>
          </w:p>
        </w:tc>
        <w:tc>
          <w:tcPr>
            <w:tcW w:w="4050" w:type="dxa"/>
            <w:tcBorders>
              <w:top w:val="single" w:sz="5" w:space="0" w:color="808080"/>
              <w:left w:val="single" w:sz="5" w:space="0" w:color="808080"/>
              <w:bottom w:val="nil"/>
              <w:right w:val="single" w:sz="5" w:space="0" w:color="808080"/>
            </w:tcBorders>
          </w:tcPr>
          <w:p w:rsidR="005A5E11" w:rsidRPr="00B96C9C" w:rsidRDefault="005A5E11" w:rsidP="00924A4F">
            <w:pPr>
              <w:rPr>
                <w:rFonts w:eastAsia="Verdana"/>
              </w:rPr>
            </w:pPr>
            <w:r w:rsidRPr="00B96C9C">
              <w:t>Realizarea</w:t>
            </w:r>
            <w:r w:rsidR="004308C8">
              <w:t xml:space="preserve"> </w:t>
            </w:r>
            <w:r w:rsidRPr="00B96C9C">
              <w:rPr>
                <w:spacing w:val="-2"/>
              </w:rPr>
              <w:t>unui</w:t>
            </w:r>
            <w:r w:rsidR="004308C8">
              <w:rPr>
                <w:spacing w:val="-2"/>
              </w:rPr>
              <w:t xml:space="preserve"> </w:t>
            </w:r>
            <w:r w:rsidRPr="00B96C9C">
              <w:t>proiect</w:t>
            </w:r>
            <w:r w:rsidR="004308C8">
              <w:t xml:space="preserve"> </w:t>
            </w:r>
            <w:r w:rsidRPr="00B96C9C">
              <w:t>pilot</w:t>
            </w:r>
            <w:r w:rsidR="004308C8">
              <w:t xml:space="preserve"> </w:t>
            </w:r>
            <w:r w:rsidRPr="00B96C9C">
              <w:t>privind</w:t>
            </w:r>
          </w:p>
        </w:tc>
        <w:tc>
          <w:tcPr>
            <w:tcW w:w="1260" w:type="dxa"/>
            <w:tcBorders>
              <w:top w:val="single" w:sz="5" w:space="0" w:color="808080"/>
              <w:left w:val="single" w:sz="5" w:space="0" w:color="808080"/>
              <w:bottom w:val="nil"/>
              <w:right w:val="single" w:sz="5" w:space="0" w:color="808080"/>
            </w:tcBorders>
          </w:tcPr>
          <w:p w:rsidR="005A5E11" w:rsidRPr="00B96C9C" w:rsidRDefault="005A5E11" w:rsidP="00924A4F">
            <w:pPr>
              <w:rPr>
                <w:rFonts w:eastAsia="Verdana"/>
              </w:rPr>
            </w:pPr>
            <w:r w:rsidRPr="00B96C9C">
              <w:t>Începând</w:t>
            </w:r>
            <w:r w:rsidR="004308C8">
              <w:t xml:space="preserve"> cu</w:t>
            </w:r>
          </w:p>
        </w:tc>
        <w:tc>
          <w:tcPr>
            <w:tcW w:w="1710" w:type="dxa"/>
            <w:tcBorders>
              <w:top w:val="single" w:sz="5" w:space="0" w:color="808080"/>
              <w:left w:val="single" w:sz="5" w:space="0" w:color="808080"/>
              <w:bottom w:val="nil"/>
              <w:right w:val="single" w:sz="5" w:space="0" w:color="808080"/>
            </w:tcBorders>
          </w:tcPr>
          <w:p w:rsidR="005A5E11" w:rsidRPr="00B96C9C" w:rsidRDefault="005A5E11" w:rsidP="00924A4F">
            <w:pPr>
              <w:rPr>
                <w:rFonts w:eastAsia="Verdana"/>
              </w:rPr>
            </w:pPr>
            <w:r w:rsidRPr="00B96C9C">
              <w:t>APL</w:t>
            </w:r>
          </w:p>
        </w:tc>
        <w:tc>
          <w:tcPr>
            <w:tcW w:w="1530" w:type="dxa"/>
            <w:tcBorders>
              <w:top w:val="single" w:sz="5" w:space="0" w:color="808080"/>
              <w:left w:val="single" w:sz="5" w:space="0" w:color="808080"/>
              <w:bottom w:val="nil"/>
              <w:right w:val="single" w:sz="5" w:space="0" w:color="808080"/>
            </w:tcBorders>
          </w:tcPr>
          <w:p w:rsidR="005A5E11" w:rsidRPr="00B96C9C" w:rsidRDefault="005A5E11" w:rsidP="00924A4F">
            <w:pPr>
              <w:rPr>
                <w:rFonts w:eastAsia="Verdana"/>
              </w:rPr>
            </w:pPr>
            <w:r w:rsidRPr="00B96C9C">
              <w:t>Tarifele</w:t>
            </w:r>
          </w:p>
        </w:tc>
      </w:tr>
      <w:tr w:rsidR="005A5E11" w:rsidRPr="00B96C9C" w:rsidTr="00CC16CD">
        <w:trPr>
          <w:trHeight w:hRule="exact" w:val="284"/>
        </w:trPr>
        <w:tc>
          <w:tcPr>
            <w:tcW w:w="810" w:type="dxa"/>
            <w:vMerge/>
            <w:tcBorders>
              <w:left w:val="single" w:sz="5" w:space="0" w:color="808080"/>
              <w:right w:val="single" w:sz="5" w:space="0" w:color="808080"/>
            </w:tcBorders>
          </w:tcPr>
          <w:p w:rsidR="005A5E11" w:rsidRPr="00B96C9C" w:rsidRDefault="005A5E11" w:rsidP="00924A4F"/>
        </w:tc>
        <w:tc>
          <w:tcPr>
            <w:tcW w:w="4050" w:type="dxa"/>
            <w:tcBorders>
              <w:top w:val="nil"/>
              <w:left w:val="single" w:sz="5" w:space="0" w:color="808080"/>
              <w:bottom w:val="nil"/>
              <w:right w:val="single" w:sz="5" w:space="0" w:color="808080"/>
            </w:tcBorders>
          </w:tcPr>
          <w:p w:rsidR="005A5E11" w:rsidRPr="00B96C9C" w:rsidRDefault="004308C8" w:rsidP="00924A4F">
            <w:pPr>
              <w:rPr>
                <w:rFonts w:eastAsia="Verdana"/>
              </w:rPr>
            </w:pPr>
            <w:r>
              <w:t>c</w:t>
            </w:r>
            <w:r w:rsidR="005A5E11" w:rsidRPr="00B96C9C">
              <w:t>olectarea</w:t>
            </w:r>
            <w:r>
              <w:t xml:space="preserve"> </w:t>
            </w:r>
            <w:r w:rsidR="005A5E11" w:rsidRPr="00B96C9C">
              <w:t>separată</w:t>
            </w:r>
            <w:r>
              <w:t xml:space="preserve"> </w:t>
            </w:r>
            <w:r w:rsidR="005A5E11" w:rsidRPr="00B96C9C">
              <w:t>a</w:t>
            </w:r>
            <w:r>
              <w:t xml:space="preserve"> </w:t>
            </w:r>
            <w:r w:rsidR="005A5E11" w:rsidRPr="00B96C9C">
              <w:t>biodeșeurilor care</w:t>
            </w:r>
          </w:p>
        </w:tc>
        <w:tc>
          <w:tcPr>
            <w:tcW w:w="1260" w:type="dxa"/>
            <w:tcBorders>
              <w:top w:val="nil"/>
              <w:left w:val="single" w:sz="5" w:space="0" w:color="808080"/>
              <w:bottom w:val="nil"/>
              <w:right w:val="single" w:sz="5" w:space="0" w:color="808080"/>
            </w:tcBorders>
          </w:tcPr>
          <w:p w:rsidR="005A5E11" w:rsidRPr="00B96C9C" w:rsidRDefault="005A5E11" w:rsidP="00924A4F">
            <w:pPr>
              <w:rPr>
                <w:rFonts w:eastAsia="Verdana"/>
              </w:rPr>
            </w:pPr>
            <w:r w:rsidRPr="00B96C9C">
              <w:t>31</w:t>
            </w:r>
          </w:p>
        </w:tc>
        <w:tc>
          <w:tcPr>
            <w:tcW w:w="1710" w:type="dxa"/>
            <w:tcBorders>
              <w:top w:val="nil"/>
              <w:left w:val="single" w:sz="5" w:space="0" w:color="808080"/>
              <w:bottom w:val="nil"/>
              <w:right w:val="single" w:sz="5" w:space="0" w:color="808080"/>
            </w:tcBorders>
          </w:tcPr>
          <w:p w:rsidR="005A5E11" w:rsidRPr="00B96C9C" w:rsidRDefault="005A5E11" w:rsidP="00924A4F">
            <w:pPr>
              <w:rPr>
                <w:rFonts w:eastAsia="Verdana"/>
              </w:rPr>
            </w:pPr>
            <w:r w:rsidRPr="00B96C9C">
              <w:t>ADI</w:t>
            </w:r>
          </w:p>
        </w:tc>
        <w:tc>
          <w:tcPr>
            <w:tcW w:w="1530" w:type="dxa"/>
            <w:tcBorders>
              <w:top w:val="nil"/>
              <w:left w:val="single" w:sz="5" w:space="0" w:color="808080"/>
              <w:bottom w:val="nil"/>
              <w:right w:val="single" w:sz="5" w:space="0" w:color="808080"/>
            </w:tcBorders>
          </w:tcPr>
          <w:p w:rsidR="005A5E11" w:rsidRPr="00B96C9C" w:rsidRDefault="004308C8" w:rsidP="00924A4F">
            <w:pPr>
              <w:rPr>
                <w:rFonts w:eastAsia="Verdana"/>
              </w:rPr>
            </w:pPr>
            <w:r>
              <w:t>d</w:t>
            </w:r>
            <w:r w:rsidR="005A5E11" w:rsidRPr="00B96C9C">
              <w:t>e</w:t>
            </w:r>
            <w:r>
              <w:t xml:space="preserve"> </w:t>
            </w:r>
            <w:r w:rsidR="005A5E11" w:rsidRPr="00B96C9C">
              <w:t>salubrizare</w:t>
            </w:r>
          </w:p>
        </w:tc>
      </w:tr>
      <w:tr w:rsidR="005A5E11" w:rsidRPr="00B96C9C" w:rsidTr="00CC16CD">
        <w:trPr>
          <w:trHeight w:hRule="exact" w:val="284"/>
        </w:trPr>
        <w:tc>
          <w:tcPr>
            <w:tcW w:w="810" w:type="dxa"/>
            <w:vMerge/>
            <w:tcBorders>
              <w:left w:val="single" w:sz="5" w:space="0" w:color="808080"/>
              <w:right w:val="single" w:sz="5" w:space="0" w:color="808080"/>
            </w:tcBorders>
          </w:tcPr>
          <w:p w:rsidR="005A5E11" w:rsidRPr="00B96C9C" w:rsidRDefault="005A5E11" w:rsidP="00924A4F"/>
        </w:tc>
        <w:tc>
          <w:tcPr>
            <w:tcW w:w="4050" w:type="dxa"/>
            <w:tcBorders>
              <w:top w:val="nil"/>
              <w:left w:val="single" w:sz="5" w:space="0" w:color="808080"/>
              <w:bottom w:val="nil"/>
              <w:right w:val="single" w:sz="5" w:space="0" w:color="808080"/>
            </w:tcBorders>
          </w:tcPr>
          <w:p w:rsidR="005A5E11" w:rsidRPr="00B96C9C" w:rsidRDefault="004308C8" w:rsidP="00924A4F">
            <w:pPr>
              <w:rPr>
                <w:rFonts w:eastAsia="Verdana"/>
              </w:rPr>
            </w:pPr>
            <w:r>
              <w:t>s</w:t>
            </w:r>
            <w:r w:rsidR="005A5E11" w:rsidRPr="00B96C9C">
              <w:t>ă</w:t>
            </w:r>
            <w:r>
              <w:t xml:space="preserve"> </w:t>
            </w:r>
            <w:r w:rsidR="005A5E11" w:rsidRPr="00B96C9C">
              <w:rPr>
                <w:spacing w:val="-1"/>
              </w:rPr>
              <w:t>asigure</w:t>
            </w:r>
            <w:r>
              <w:rPr>
                <w:spacing w:val="-1"/>
              </w:rPr>
              <w:t xml:space="preserve"> </w:t>
            </w:r>
            <w:r w:rsidR="005A5E11" w:rsidRPr="00B96C9C">
              <w:t>colectarea</w:t>
            </w:r>
            <w:r>
              <w:t xml:space="preserve"> </w:t>
            </w:r>
            <w:r w:rsidR="005A5E11" w:rsidRPr="00B96C9C">
              <w:t>a</w:t>
            </w:r>
            <w:r>
              <w:t xml:space="preserve"> </w:t>
            </w:r>
            <w:r w:rsidR="005A5E11" w:rsidRPr="00B96C9C">
              <w:rPr>
                <w:spacing w:val="-1"/>
              </w:rPr>
              <w:t>circa</w:t>
            </w:r>
            <w:r>
              <w:rPr>
                <w:spacing w:val="-1"/>
              </w:rPr>
              <w:t xml:space="preserve"> </w:t>
            </w:r>
            <w:r w:rsidR="005A5E11" w:rsidRPr="00B96C9C">
              <w:t>20%</w:t>
            </w:r>
            <w:r>
              <w:t xml:space="preserve"> </w:t>
            </w:r>
            <w:r w:rsidR="005A5E11" w:rsidRPr="00B96C9C">
              <w:t>din</w:t>
            </w:r>
          </w:p>
        </w:tc>
        <w:tc>
          <w:tcPr>
            <w:tcW w:w="1260" w:type="dxa"/>
            <w:tcBorders>
              <w:top w:val="nil"/>
              <w:left w:val="single" w:sz="5" w:space="0" w:color="808080"/>
              <w:bottom w:val="nil"/>
              <w:right w:val="single" w:sz="5" w:space="0" w:color="808080"/>
            </w:tcBorders>
          </w:tcPr>
          <w:p w:rsidR="005A5E11" w:rsidRPr="00B96C9C" w:rsidRDefault="005A5E11" w:rsidP="00924A4F">
            <w:pPr>
              <w:rPr>
                <w:rFonts w:eastAsia="Verdana"/>
              </w:rPr>
            </w:pPr>
            <w:r w:rsidRPr="00B96C9C">
              <w:t>decembrie</w:t>
            </w:r>
          </w:p>
        </w:tc>
        <w:tc>
          <w:tcPr>
            <w:tcW w:w="1710" w:type="dxa"/>
            <w:tcBorders>
              <w:top w:val="nil"/>
              <w:left w:val="single" w:sz="5" w:space="0" w:color="808080"/>
              <w:bottom w:val="nil"/>
              <w:right w:val="single" w:sz="5" w:space="0" w:color="808080"/>
            </w:tcBorders>
          </w:tcPr>
          <w:p w:rsidR="005A5E11" w:rsidRPr="00B96C9C" w:rsidRDefault="005A5E11" w:rsidP="00924A4F">
            <w:pPr>
              <w:rPr>
                <w:rFonts w:eastAsia="Verdana"/>
              </w:rPr>
            </w:pPr>
            <w:r w:rsidRPr="00B96C9C">
              <w:t>Operatori</w:t>
            </w:r>
            <w:r w:rsidR="004308C8">
              <w:t xml:space="preserve"> </w:t>
            </w:r>
            <w:r w:rsidRPr="00B96C9C">
              <w:t>de</w:t>
            </w:r>
          </w:p>
        </w:tc>
        <w:tc>
          <w:tcPr>
            <w:tcW w:w="1530" w:type="dxa"/>
            <w:vMerge w:val="restart"/>
            <w:tcBorders>
              <w:top w:val="nil"/>
              <w:left w:val="single" w:sz="5" w:space="0" w:color="808080"/>
              <w:right w:val="single" w:sz="5" w:space="0" w:color="808080"/>
            </w:tcBorders>
          </w:tcPr>
          <w:p w:rsidR="005A5E11" w:rsidRPr="00B96C9C" w:rsidRDefault="005A5E11" w:rsidP="00924A4F">
            <w:pPr>
              <w:rPr>
                <w:rFonts w:eastAsia="Verdana"/>
              </w:rPr>
            </w:pPr>
            <w:r w:rsidRPr="00B96C9C">
              <w:t>POIM</w:t>
            </w:r>
          </w:p>
        </w:tc>
      </w:tr>
      <w:tr w:rsidR="005A5E11" w:rsidRPr="00B96C9C" w:rsidTr="00CC16CD">
        <w:trPr>
          <w:trHeight w:hRule="exact" w:val="284"/>
        </w:trPr>
        <w:tc>
          <w:tcPr>
            <w:tcW w:w="810" w:type="dxa"/>
            <w:vMerge/>
            <w:tcBorders>
              <w:left w:val="single" w:sz="5" w:space="0" w:color="808080"/>
              <w:right w:val="single" w:sz="5" w:space="0" w:color="808080"/>
            </w:tcBorders>
          </w:tcPr>
          <w:p w:rsidR="005A5E11" w:rsidRPr="00B96C9C" w:rsidRDefault="005A5E11" w:rsidP="00924A4F"/>
        </w:tc>
        <w:tc>
          <w:tcPr>
            <w:tcW w:w="4050" w:type="dxa"/>
            <w:tcBorders>
              <w:top w:val="nil"/>
              <w:left w:val="single" w:sz="5" w:space="0" w:color="808080"/>
              <w:bottom w:val="nil"/>
              <w:right w:val="single" w:sz="5" w:space="0" w:color="808080"/>
            </w:tcBorders>
          </w:tcPr>
          <w:p w:rsidR="005A5E11" w:rsidRPr="00B96C9C" w:rsidRDefault="004308C8" w:rsidP="00924A4F">
            <w:pPr>
              <w:rPr>
                <w:rFonts w:eastAsia="Verdana"/>
              </w:rPr>
            </w:pPr>
            <w:r>
              <w:t>c</w:t>
            </w:r>
            <w:r w:rsidR="005A5E11" w:rsidRPr="00B96C9C">
              <w:t>antitatea</w:t>
            </w:r>
            <w:r>
              <w:t xml:space="preserve"> </w:t>
            </w:r>
            <w:r w:rsidR="005A5E11" w:rsidRPr="00B96C9C">
              <w:t>de</w:t>
            </w:r>
            <w:r>
              <w:t xml:space="preserve"> </w:t>
            </w:r>
            <w:r w:rsidR="005A5E11" w:rsidRPr="00B96C9C">
              <w:t>biodeșeuri menajere</w:t>
            </w:r>
            <w:r>
              <w:t xml:space="preserve"> </w:t>
            </w:r>
            <w:r w:rsidR="005A5E11" w:rsidRPr="00B96C9C">
              <w:t>și</w:t>
            </w:r>
          </w:p>
        </w:tc>
        <w:tc>
          <w:tcPr>
            <w:tcW w:w="1260" w:type="dxa"/>
            <w:vMerge w:val="restart"/>
            <w:tcBorders>
              <w:top w:val="nil"/>
              <w:left w:val="single" w:sz="5" w:space="0" w:color="808080"/>
              <w:right w:val="single" w:sz="5" w:space="0" w:color="808080"/>
            </w:tcBorders>
          </w:tcPr>
          <w:p w:rsidR="005A5E11" w:rsidRPr="00B96C9C" w:rsidRDefault="005A5E11" w:rsidP="00924A4F">
            <w:pPr>
              <w:rPr>
                <w:rFonts w:eastAsia="Verdana"/>
              </w:rPr>
            </w:pPr>
            <w:r w:rsidRPr="00B96C9C">
              <w:t>2023</w:t>
            </w:r>
          </w:p>
        </w:tc>
        <w:tc>
          <w:tcPr>
            <w:tcW w:w="1710" w:type="dxa"/>
            <w:vMerge w:val="restart"/>
            <w:tcBorders>
              <w:top w:val="nil"/>
              <w:left w:val="single" w:sz="5" w:space="0" w:color="808080"/>
              <w:right w:val="single" w:sz="5" w:space="0" w:color="808080"/>
            </w:tcBorders>
          </w:tcPr>
          <w:p w:rsidR="005A5E11" w:rsidRPr="00B96C9C" w:rsidRDefault="004308C8" w:rsidP="00924A4F">
            <w:pPr>
              <w:rPr>
                <w:rFonts w:eastAsia="Verdana"/>
              </w:rPr>
            </w:pPr>
            <w:r>
              <w:t>s</w:t>
            </w:r>
            <w:r w:rsidR="005A5E11" w:rsidRPr="00B96C9C">
              <w:t>alubrizare</w:t>
            </w:r>
          </w:p>
        </w:tc>
        <w:tc>
          <w:tcPr>
            <w:tcW w:w="1530" w:type="dxa"/>
            <w:vMerge/>
            <w:tcBorders>
              <w:left w:val="single" w:sz="5" w:space="0" w:color="808080"/>
              <w:right w:val="single" w:sz="5" w:space="0" w:color="808080"/>
            </w:tcBorders>
          </w:tcPr>
          <w:p w:rsidR="005A5E11" w:rsidRPr="00B96C9C" w:rsidRDefault="005A5E11" w:rsidP="00924A4F"/>
        </w:tc>
      </w:tr>
      <w:tr w:rsidR="005A5E11" w:rsidRPr="00B96C9C" w:rsidTr="00CC16CD">
        <w:trPr>
          <w:trHeight w:hRule="exact" w:val="284"/>
        </w:trPr>
        <w:tc>
          <w:tcPr>
            <w:tcW w:w="810" w:type="dxa"/>
            <w:vMerge/>
            <w:tcBorders>
              <w:left w:val="single" w:sz="5" w:space="0" w:color="808080"/>
              <w:right w:val="single" w:sz="5" w:space="0" w:color="808080"/>
            </w:tcBorders>
          </w:tcPr>
          <w:p w:rsidR="005A5E11" w:rsidRPr="00B96C9C" w:rsidRDefault="005A5E11" w:rsidP="00924A4F"/>
        </w:tc>
        <w:tc>
          <w:tcPr>
            <w:tcW w:w="4050" w:type="dxa"/>
            <w:tcBorders>
              <w:top w:val="nil"/>
              <w:left w:val="single" w:sz="5" w:space="0" w:color="808080"/>
              <w:bottom w:val="nil"/>
              <w:right w:val="single" w:sz="5" w:space="0" w:color="808080"/>
            </w:tcBorders>
          </w:tcPr>
          <w:p w:rsidR="005A5E11" w:rsidRPr="00B96C9C" w:rsidRDefault="004308C8" w:rsidP="00924A4F">
            <w:pPr>
              <w:rPr>
                <w:rFonts w:eastAsia="Verdana"/>
              </w:rPr>
            </w:pPr>
            <w:r>
              <w:t>s</w:t>
            </w:r>
            <w:r w:rsidR="005A5E11" w:rsidRPr="00B96C9C">
              <w:t>imilare</w:t>
            </w:r>
            <w:r>
              <w:t xml:space="preserve"> </w:t>
            </w:r>
            <w:r w:rsidR="005A5E11" w:rsidRPr="00B96C9C">
              <w:t>estimat a</w:t>
            </w:r>
            <w:r>
              <w:t xml:space="preserve"> </w:t>
            </w:r>
            <w:r w:rsidR="005A5E11" w:rsidRPr="00B96C9C">
              <w:t>fi generată</w:t>
            </w:r>
            <w:r>
              <w:t xml:space="preserve"> </w:t>
            </w:r>
            <w:r w:rsidR="005A5E11" w:rsidRPr="00B96C9C">
              <w:t>pe</w:t>
            </w:r>
            <w:r>
              <w:t xml:space="preserve"> </w:t>
            </w:r>
            <w:r w:rsidR="005A5E11" w:rsidRPr="00B96C9C">
              <w:t>teritoriul</w:t>
            </w:r>
          </w:p>
        </w:tc>
        <w:tc>
          <w:tcPr>
            <w:tcW w:w="1260" w:type="dxa"/>
            <w:vMerge/>
            <w:tcBorders>
              <w:left w:val="single" w:sz="5" w:space="0" w:color="808080"/>
              <w:right w:val="single" w:sz="5" w:space="0" w:color="808080"/>
            </w:tcBorders>
          </w:tcPr>
          <w:p w:rsidR="005A5E11" w:rsidRPr="00B96C9C" w:rsidRDefault="005A5E11" w:rsidP="00924A4F"/>
        </w:tc>
        <w:tc>
          <w:tcPr>
            <w:tcW w:w="1710" w:type="dxa"/>
            <w:vMerge/>
            <w:tcBorders>
              <w:left w:val="single" w:sz="5" w:space="0" w:color="808080"/>
              <w:right w:val="single" w:sz="5" w:space="0" w:color="808080"/>
            </w:tcBorders>
          </w:tcPr>
          <w:p w:rsidR="005A5E11" w:rsidRPr="00B96C9C" w:rsidRDefault="005A5E11" w:rsidP="00924A4F"/>
        </w:tc>
        <w:tc>
          <w:tcPr>
            <w:tcW w:w="1530" w:type="dxa"/>
            <w:vMerge/>
            <w:tcBorders>
              <w:left w:val="single" w:sz="5" w:space="0" w:color="808080"/>
              <w:right w:val="single" w:sz="5" w:space="0" w:color="808080"/>
            </w:tcBorders>
          </w:tcPr>
          <w:p w:rsidR="005A5E11" w:rsidRPr="00B96C9C" w:rsidRDefault="005A5E11" w:rsidP="00924A4F"/>
        </w:tc>
      </w:tr>
      <w:tr w:rsidR="005A5E11" w:rsidRPr="00B96C9C" w:rsidTr="00CC16CD">
        <w:trPr>
          <w:trHeight w:hRule="exact" w:val="311"/>
        </w:trPr>
        <w:tc>
          <w:tcPr>
            <w:tcW w:w="810" w:type="dxa"/>
            <w:vMerge/>
            <w:tcBorders>
              <w:left w:val="single" w:sz="5" w:space="0" w:color="808080"/>
              <w:bottom w:val="single" w:sz="5" w:space="0" w:color="808080"/>
              <w:right w:val="single" w:sz="5" w:space="0" w:color="808080"/>
            </w:tcBorders>
          </w:tcPr>
          <w:p w:rsidR="005A5E11" w:rsidRPr="00B96C9C" w:rsidRDefault="005A5E11" w:rsidP="00924A4F"/>
        </w:tc>
        <w:tc>
          <w:tcPr>
            <w:tcW w:w="4050" w:type="dxa"/>
            <w:tcBorders>
              <w:top w:val="nil"/>
              <w:left w:val="single" w:sz="5" w:space="0" w:color="808080"/>
              <w:bottom w:val="single" w:sz="5" w:space="0" w:color="808080"/>
              <w:right w:val="single" w:sz="5" w:space="0" w:color="808080"/>
            </w:tcBorders>
          </w:tcPr>
          <w:p w:rsidR="005A5E11" w:rsidRPr="00B96C9C" w:rsidRDefault="004308C8" w:rsidP="00924A4F">
            <w:pPr>
              <w:rPr>
                <w:rFonts w:eastAsia="Verdana"/>
              </w:rPr>
            </w:pPr>
            <w:r>
              <w:t>j</w:t>
            </w:r>
            <w:r w:rsidR="005A5E11" w:rsidRPr="00B96C9C">
              <w:t>udețului</w:t>
            </w:r>
            <w:r>
              <w:t xml:space="preserve"> </w:t>
            </w:r>
            <w:r w:rsidR="005A5E11" w:rsidRPr="00B96C9C">
              <w:t>Covasna</w:t>
            </w:r>
          </w:p>
        </w:tc>
        <w:tc>
          <w:tcPr>
            <w:tcW w:w="1260" w:type="dxa"/>
            <w:vMerge/>
            <w:tcBorders>
              <w:left w:val="single" w:sz="5" w:space="0" w:color="808080"/>
              <w:bottom w:val="single" w:sz="5" w:space="0" w:color="808080"/>
              <w:right w:val="single" w:sz="5" w:space="0" w:color="808080"/>
            </w:tcBorders>
          </w:tcPr>
          <w:p w:rsidR="005A5E11" w:rsidRPr="00B96C9C" w:rsidRDefault="005A5E11" w:rsidP="00924A4F"/>
        </w:tc>
        <w:tc>
          <w:tcPr>
            <w:tcW w:w="1710" w:type="dxa"/>
            <w:vMerge/>
            <w:tcBorders>
              <w:left w:val="single" w:sz="5" w:space="0" w:color="808080"/>
              <w:bottom w:val="single" w:sz="5" w:space="0" w:color="808080"/>
              <w:right w:val="single" w:sz="5" w:space="0" w:color="808080"/>
            </w:tcBorders>
          </w:tcPr>
          <w:p w:rsidR="005A5E11" w:rsidRPr="00B96C9C" w:rsidRDefault="005A5E11" w:rsidP="00924A4F"/>
        </w:tc>
        <w:tc>
          <w:tcPr>
            <w:tcW w:w="1530" w:type="dxa"/>
            <w:vMerge/>
            <w:tcBorders>
              <w:left w:val="single" w:sz="5" w:space="0" w:color="808080"/>
              <w:bottom w:val="single" w:sz="5" w:space="0" w:color="808080"/>
              <w:right w:val="single" w:sz="5" w:space="0" w:color="808080"/>
            </w:tcBorders>
          </w:tcPr>
          <w:p w:rsidR="005A5E11" w:rsidRPr="00B96C9C" w:rsidRDefault="005A5E11" w:rsidP="00924A4F"/>
        </w:tc>
      </w:tr>
      <w:tr w:rsidR="005A5E11" w:rsidRPr="00B96C9C" w:rsidTr="00CC16CD">
        <w:trPr>
          <w:trHeight w:hRule="exact" w:val="384"/>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4</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Reducerea</w:t>
            </w:r>
            <w:r w:rsidR="004308C8">
              <w:t xml:space="preserve"> </w:t>
            </w:r>
            <w:r w:rsidRPr="00B96C9C">
              <w:t>cantității</w:t>
            </w:r>
            <w:r w:rsidR="004308C8">
              <w:t xml:space="preserve"> </w:t>
            </w:r>
            <w:r w:rsidRPr="00B96C9C">
              <w:t>depozitate</w:t>
            </w:r>
            <w:r w:rsidR="004308C8">
              <w:t xml:space="preserve"> </w:t>
            </w:r>
            <w:r w:rsidRPr="00B96C9C">
              <w:t>de</w:t>
            </w:r>
            <w:r w:rsidR="004308C8">
              <w:t xml:space="preserve"> </w:t>
            </w:r>
            <w:r w:rsidRPr="00B96C9C">
              <w:t>deșeuri</w:t>
            </w:r>
            <w:r w:rsidR="004308C8">
              <w:t xml:space="preserve"> </w:t>
            </w:r>
            <w:r w:rsidRPr="00B96C9C">
              <w:t>biodegradabile</w:t>
            </w:r>
            <w:r w:rsidR="004308C8">
              <w:t xml:space="preserve"> </w:t>
            </w:r>
            <w:r w:rsidRPr="00B96C9C">
              <w:t>municipale</w:t>
            </w:r>
          </w:p>
        </w:tc>
      </w:tr>
      <w:tr w:rsidR="005A5E11" w:rsidRPr="00B96C9C" w:rsidTr="00CC16CD">
        <w:trPr>
          <w:trHeight w:hRule="exact" w:val="397"/>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tc>
        <w:tc>
          <w:tcPr>
            <w:tcW w:w="8550" w:type="dxa"/>
            <w:gridSpan w:val="4"/>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(acest</w:t>
            </w:r>
            <w:r w:rsidR="004308C8">
              <w:t xml:space="preserve"> </w:t>
            </w:r>
            <w:r w:rsidRPr="00B96C9C">
              <w:t>obiectiv</w:t>
            </w:r>
            <w:r w:rsidR="004308C8">
              <w:t xml:space="preserve"> </w:t>
            </w:r>
            <w:r w:rsidRPr="00B96C9C">
              <w:t>este</w:t>
            </w:r>
            <w:r w:rsidR="004308C8">
              <w:t xml:space="preserve"> </w:t>
            </w:r>
            <w:r w:rsidRPr="00B96C9C">
              <w:t>îndeplinit prin</w:t>
            </w:r>
            <w:r w:rsidR="004308C8">
              <w:t xml:space="preserve"> </w:t>
            </w:r>
            <w:r w:rsidRPr="00B96C9C">
              <w:t>implementarea</w:t>
            </w:r>
            <w:r w:rsidR="004308C8">
              <w:t xml:space="preserve"> </w:t>
            </w:r>
            <w:r w:rsidRPr="00B96C9C">
              <w:t>măsurilor</w:t>
            </w:r>
            <w:r w:rsidR="004308C8">
              <w:t xml:space="preserve"> </w:t>
            </w:r>
            <w:r w:rsidRPr="00B96C9C">
              <w:t>aferente</w:t>
            </w:r>
            <w:r w:rsidR="004308C8">
              <w:t xml:space="preserve"> </w:t>
            </w:r>
            <w:r w:rsidRPr="00B96C9C">
              <w:t>obiectivului 2)</w:t>
            </w:r>
          </w:p>
        </w:tc>
      </w:tr>
      <w:tr w:rsidR="005A5E11" w:rsidRPr="00B96C9C" w:rsidTr="00CC16CD">
        <w:trPr>
          <w:trHeight w:hRule="exact" w:val="860"/>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5</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Depozitarea</w:t>
            </w:r>
            <w:r w:rsidR="004308C8">
              <w:t xml:space="preserve"> </w:t>
            </w:r>
            <w:r w:rsidRPr="00B96C9C">
              <w:t>numai</w:t>
            </w:r>
            <w:r w:rsidR="004308C8">
              <w:t xml:space="preserve"> </w:t>
            </w:r>
            <w:r w:rsidRPr="00B96C9C">
              <w:t>a deșeurilor</w:t>
            </w:r>
            <w:r w:rsidR="004308C8">
              <w:t xml:space="preserve"> </w:t>
            </w:r>
            <w:r w:rsidRPr="00B96C9C">
              <w:t>supuse</w:t>
            </w:r>
            <w:r w:rsidR="004308C8">
              <w:t xml:space="preserve"> </w:t>
            </w:r>
            <w:r w:rsidRPr="00B96C9C">
              <w:t>în prealabil</w:t>
            </w:r>
            <w:r w:rsidR="004308C8">
              <w:t xml:space="preserve"> </w:t>
            </w:r>
            <w:r w:rsidRPr="00B96C9C">
              <w:t>unor</w:t>
            </w:r>
            <w:r w:rsidR="004308C8">
              <w:t xml:space="preserve"> </w:t>
            </w:r>
            <w:r w:rsidRPr="00B96C9C">
              <w:t>operații</w:t>
            </w:r>
            <w:r w:rsidR="004308C8">
              <w:t xml:space="preserve"> </w:t>
            </w:r>
            <w:r w:rsidRPr="00B96C9C">
              <w:t>de</w:t>
            </w:r>
            <w:r w:rsidR="004308C8">
              <w:t xml:space="preserve"> </w:t>
            </w:r>
            <w:r w:rsidRPr="00B96C9C">
              <w:t>tratare</w:t>
            </w:r>
          </w:p>
          <w:p w:rsidR="005A5E11" w:rsidRPr="00B96C9C" w:rsidRDefault="005A5E11" w:rsidP="00924A4F">
            <w:pPr>
              <w:rPr>
                <w:rFonts w:eastAsia="Verdana"/>
              </w:rPr>
            </w:pPr>
            <w:r w:rsidRPr="00B96C9C">
              <w:t>(la</w:t>
            </w:r>
            <w:r w:rsidR="004308C8">
              <w:t xml:space="preserve"> </w:t>
            </w:r>
            <w:r w:rsidRPr="00B96C9C">
              <w:t>măsurile</w:t>
            </w:r>
            <w:r w:rsidR="004308C8">
              <w:t xml:space="preserve"> </w:t>
            </w:r>
            <w:r w:rsidRPr="00B96C9C">
              <w:t>de</w:t>
            </w:r>
            <w:r w:rsidR="004308C8">
              <w:t xml:space="preserve"> </w:t>
            </w:r>
            <w:r w:rsidRPr="00B96C9C">
              <w:t>mai</w:t>
            </w:r>
            <w:r w:rsidR="004308C8">
              <w:t xml:space="preserve"> </w:t>
            </w:r>
            <w:r w:rsidRPr="00B96C9C">
              <w:t>jos</w:t>
            </w:r>
            <w:r w:rsidR="004308C8">
              <w:t xml:space="preserve"> </w:t>
            </w:r>
            <w:r w:rsidRPr="00B96C9C">
              <w:t>se</w:t>
            </w:r>
            <w:r w:rsidR="004308C8">
              <w:t xml:space="preserve"> </w:t>
            </w:r>
            <w:r w:rsidRPr="00B96C9C">
              <w:rPr>
                <w:spacing w:val="-1"/>
              </w:rPr>
              <w:t>adaugă</w:t>
            </w:r>
            <w:r w:rsidR="004308C8">
              <w:rPr>
                <w:spacing w:val="-1"/>
              </w:rPr>
              <w:t xml:space="preserve"> </w:t>
            </w:r>
            <w:r w:rsidRPr="00B96C9C">
              <w:t>și</w:t>
            </w:r>
            <w:r w:rsidR="004308C8">
              <w:t xml:space="preserve"> </w:t>
            </w:r>
            <w:r w:rsidRPr="00B96C9C">
              <w:t xml:space="preserve">măsurile </w:t>
            </w:r>
            <w:r w:rsidRPr="00B96C9C">
              <w:rPr>
                <w:spacing w:val="-1"/>
              </w:rPr>
              <w:t>aferente</w:t>
            </w:r>
            <w:r w:rsidR="004308C8">
              <w:rPr>
                <w:spacing w:val="-1"/>
              </w:rPr>
              <w:t xml:space="preserve"> </w:t>
            </w:r>
            <w:r w:rsidRPr="00B96C9C">
              <w:rPr>
                <w:spacing w:val="-1"/>
              </w:rPr>
              <w:t>obiectivului</w:t>
            </w:r>
            <w:r w:rsidR="004308C8">
              <w:rPr>
                <w:spacing w:val="-1"/>
              </w:rPr>
              <w:t xml:space="preserve"> </w:t>
            </w:r>
            <w:r w:rsidRPr="00B96C9C">
              <w:t>2)</w:t>
            </w:r>
          </w:p>
        </w:tc>
      </w:tr>
      <w:tr w:rsidR="005A5E11" w:rsidRPr="00B96C9C" w:rsidTr="00CC16CD">
        <w:trPr>
          <w:trHeight w:hRule="exact" w:val="1374"/>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5.1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rPr>
                <w:spacing w:val="-1"/>
              </w:rPr>
              <w:t>Construirea</w:t>
            </w:r>
            <w:r w:rsidR="004308C8">
              <w:rPr>
                <w:spacing w:val="-1"/>
              </w:rPr>
              <w:t xml:space="preserve"> </w:t>
            </w:r>
            <w:r w:rsidRPr="00B96C9C">
              <w:rPr>
                <w:spacing w:val="-1"/>
              </w:rPr>
              <w:t>și</w:t>
            </w:r>
            <w:r w:rsidR="004308C8">
              <w:rPr>
                <w:spacing w:val="-1"/>
              </w:rPr>
              <w:t xml:space="preserve"> </w:t>
            </w:r>
            <w:r w:rsidRPr="00B96C9C">
              <w:t>darea</w:t>
            </w:r>
            <w:r w:rsidR="004308C8">
              <w:t xml:space="preserve"> </w:t>
            </w:r>
            <w:r w:rsidRPr="00B96C9C">
              <w:t>în</w:t>
            </w:r>
            <w:r w:rsidR="004308C8">
              <w:t xml:space="preserve"> </w:t>
            </w:r>
            <w:r w:rsidRPr="00B96C9C">
              <w:rPr>
                <w:spacing w:val="-1"/>
              </w:rPr>
              <w:t>operare</w:t>
            </w:r>
            <w:r w:rsidR="004308C8">
              <w:rPr>
                <w:spacing w:val="-1"/>
              </w:rPr>
              <w:t xml:space="preserve"> </w:t>
            </w:r>
            <w:r w:rsidRPr="00B96C9C">
              <w:t>a</w:t>
            </w:r>
            <w:r w:rsidR="004308C8">
              <w:t xml:space="preserve"> </w:t>
            </w:r>
            <w:r w:rsidRPr="00B96C9C">
              <w:rPr>
                <w:spacing w:val="-1"/>
              </w:rPr>
              <w:t>unei</w:t>
            </w:r>
            <w:r w:rsidR="004308C8">
              <w:rPr>
                <w:spacing w:val="-1"/>
              </w:rPr>
              <w:t xml:space="preserve"> </w:t>
            </w:r>
            <w:r w:rsidRPr="00B96C9C">
              <w:rPr>
                <w:spacing w:val="-1"/>
              </w:rPr>
              <w:t>instalații</w:t>
            </w:r>
            <w:r w:rsidRPr="00B96C9C">
              <w:t xml:space="preserve"> care să asigure devierea de la depozitare a deșeurilor biodegradabile (biodeșeuri) și atingerea țintelor pentru anul 2025.</w:t>
            </w:r>
          </w:p>
          <w:p w:rsidR="005A5E11" w:rsidRPr="00B96C9C" w:rsidRDefault="005A5E11" w:rsidP="00924A4F"/>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2023</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APL</w:t>
            </w:r>
            <w:r w:rsidR="001465CD">
              <w:t>,</w:t>
            </w:r>
            <w:r w:rsidRPr="00B96C9C">
              <w:t>ADI</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POIMAFM</w:t>
            </w:r>
            <w:r w:rsidR="004308C8">
              <w:rPr>
                <w:rFonts w:eastAsia="Verdana"/>
              </w:rPr>
              <w:br/>
            </w:r>
            <w:r w:rsidRPr="00B96C9C">
              <w:t>Alte</w:t>
            </w:r>
            <w:r w:rsidR="004308C8">
              <w:t xml:space="preserve"> </w:t>
            </w:r>
            <w:r w:rsidRPr="00B96C9C">
              <w:t>surse</w:t>
            </w:r>
            <w:r w:rsidR="004308C8">
              <w:t xml:space="preserve"> </w:t>
            </w:r>
            <w:r w:rsidRPr="00B96C9C">
              <w:t>de</w:t>
            </w:r>
            <w:r w:rsidR="004308C8">
              <w:rPr>
                <w:rFonts w:eastAsia="Verdana"/>
              </w:rPr>
              <w:t xml:space="preserve"> </w:t>
            </w:r>
            <w:r w:rsidRPr="00B96C9C">
              <w:t>finanțare</w:t>
            </w:r>
          </w:p>
        </w:tc>
      </w:tr>
      <w:tr w:rsidR="005A5E11" w:rsidRPr="00B96C9C" w:rsidTr="00CC16CD">
        <w:trPr>
          <w:trHeight w:hRule="exact" w:val="2525"/>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lastRenderedPageBreak/>
              <w:t>5.2</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Modificarea</w:t>
            </w:r>
            <w:r w:rsidR="00C27BB5">
              <w:t xml:space="preserve"> </w:t>
            </w:r>
            <w:r w:rsidRPr="00B96C9C">
              <w:t>contractelor</w:t>
            </w:r>
            <w:r w:rsidR="00C27BB5">
              <w:t xml:space="preserve"> </w:t>
            </w:r>
            <w:r w:rsidRPr="00B96C9C">
              <w:t>cu</w:t>
            </w:r>
            <w:r w:rsidR="00C27BB5">
              <w:t xml:space="preserve"> </w:t>
            </w:r>
            <w:r w:rsidRPr="00B96C9C">
              <w:t>operatorii</w:t>
            </w:r>
            <w:r w:rsidR="00C27BB5">
              <w:t xml:space="preserve"> </w:t>
            </w:r>
            <w:r w:rsidRPr="00B96C9C">
              <w:t>economici</w:t>
            </w:r>
            <w:r w:rsidR="00C27BB5">
              <w:t xml:space="preserve"> </w:t>
            </w:r>
            <w:r w:rsidRPr="00B96C9C">
              <w:t>care</w:t>
            </w:r>
            <w:r w:rsidR="00C27BB5">
              <w:t xml:space="preserve"> </w:t>
            </w:r>
            <w:r w:rsidRPr="00B96C9C">
              <w:t>asigură</w:t>
            </w:r>
            <w:r w:rsidR="00C27BB5">
              <w:t xml:space="preserve"> </w:t>
            </w:r>
            <w:r w:rsidRPr="00B96C9C">
              <w:t>colectarea</w:t>
            </w:r>
            <w:r w:rsidR="00C27BB5">
              <w:t xml:space="preserve"> </w:t>
            </w:r>
            <w:r w:rsidRPr="00B96C9C">
              <w:t>și</w:t>
            </w:r>
            <w:r w:rsidR="00C27BB5">
              <w:t xml:space="preserve"> </w:t>
            </w:r>
            <w:r w:rsidRPr="00B96C9C">
              <w:t>gestionarea</w:t>
            </w:r>
            <w:r w:rsidR="00C27BB5">
              <w:t xml:space="preserve"> </w:t>
            </w:r>
            <w:r w:rsidRPr="00B96C9C">
              <w:t>deșeurilor</w:t>
            </w:r>
            <w:r w:rsidR="00C27BB5">
              <w:t xml:space="preserve"> </w:t>
            </w:r>
            <w:r w:rsidRPr="00B96C9C">
              <w:t>stradale</w:t>
            </w:r>
            <w:r w:rsidR="00C27BB5">
              <w:t xml:space="preserve"> </w:t>
            </w:r>
            <w:r w:rsidRPr="00B96C9C">
              <w:t>astfel încât</w:t>
            </w:r>
            <w:r w:rsidR="00C27BB5">
              <w:t xml:space="preserve"> </w:t>
            </w:r>
            <w:r w:rsidRPr="00B96C9C">
              <w:t>deșeurile</w:t>
            </w:r>
            <w:r w:rsidR="00C27BB5">
              <w:t xml:space="preserve"> </w:t>
            </w:r>
            <w:r w:rsidRPr="00B96C9C">
              <w:t>din</w:t>
            </w:r>
            <w:r w:rsidR="00C27BB5">
              <w:t xml:space="preserve"> </w:t>
            </w:r>
            <w:r w:rsidRPr="00B96C9C">
              <w:t>coșurile</w:t>
            </w:r>
            <w:r w:rsidR="00C27BB5">
              <w:t xml:space="preserve"> </w:t>
            </w:r>
            <w:r w:rsidRPr="00B96C9C">
              <w:t>de</w:t>
            </w:r>
            <w:r w:rsidRPr="00B96C9C">
              <w:rPr>
                <w:spacing w:val="-2"/>
              </w:rPr>
              <w:t xml:space="preserve"> gunoi</w:t>
            </w:r>
            <w:r w:rsidRPr="00B96C9C">
              <w:t xml:space="preserve"> stradale</w:t>
            </w:r>
            <w:r w:rsidR="00C27BB5">
              <w:t xml:space="preserve"> </w:t>
            </w:r>
            <w:r w:rsidRPr="00B96C9C">
              <w:t>să</w:t>
            </w:r>
            <w:r w:rsidR="00C27BB5">
              <w:t xml:space="preserve"> </w:t>
            </w:r>
            <w:r w:rsidRPr="00B96C9C">
              <w:t>fie</w:t>
            </w:r>
            <w:r w:rsidR="00C27BB5">
              <w:t xml:space="preserve"> </w:t>
            </w:r>
            <w:r w:rsidRPr="00B96C9C">
              <w:t>predate</w:t>
            </w:r>
            <w:r w:rsidR="00C27BB5">
              <w:t xml:space="preserve"> </w:t>
            </w:r>
            <w:r w:rsidRPr="00B96C9C">
              <w:t>spre</w:t>
            </w:r>
            <w:r w:rsidR="00C27BB5">
              <w:t xml:space="preserve"> </w:t>
            </w:r>
            <w:r w:rsidRPr="00B96C9C">
              <w:t>tratare</w:t>
            </w:r>
            <w:r w:rsidR="00C27BB5">
              <w:t xml:space="preserve"> </w:t>
            </w:r>
            <w:r w:rsidRPr="00B96C9C">
              <w:t>la</w:t>
            </w:r>
            <w:r w:rsidR="00C27BB5">
              <w:t xml:space="preserve"> </w:t>
            </w:r>
            <w:r w:rsidRPr="00B96C9C">
              <w:t>instalații</w:t>
            </w:r>
            <w:r w:rsidR="00C27BB5">
              <w:t xml:space="preserve"> </w:t>
            </w:r>
            <w:r w:rsidRPr="00B96C9C">
              <w:t>autorizate</w:t>
            </w:r>
            <w:r w:rsidR="00C27BB5">
              <w:t xml:space="preserve"> </w:t>
            </w:r>
            <w:r w:rsidRPr="00B96C9C">
              <w:t>(ex.stații desortare)</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C27BB5">
              <w:t xml:space="preserve"> </w:t>
            </w:r>
            <w:r w:rsidRPr="00B96C9C">
              <w:t>cu</w:t>
            </w:r>
            <w:r w:rsidR="00C27BB5">
              <w:t xml:space="preserve"> </w:t>
            </w:r>
            <w:r w:rsidRPr="00B96C9C">
              <w:t>2020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APL</w:t>
            </w:r>
            <w:r w:rsidR="00C243BE">
              <w:t>/</w:t>
            </w:r>
            <w:r w:rsidRPr="00B96C9C">
              <w:t>ADI</w:t>
            </w:r>
          </w:p>
          <w:p w:rsidR="005A5E11" w:rsidRPr="00B96C9C" w:rsidRDefault="005A5E11" w:rsidP="00924A4F">
            <w:pPr>
              <w:rPr>
                <w:rFonts w:eastAsia="Verdana"/>
              </w:rPr>
            </w:pPr>
            <w:r w:rsidRPr="00B96C9C">
              <w:t>Operatori</w:t>
            </w:r>
            <w:r w:rsidR="00C27BB5">
              <w:t xml:space="preserve"> </w:t>
            </w:r>
            <w:r w:rsidRPr="00B96C9C">
              <w:t>economici</w:t>
            </w:r>
            <w:r w:rsidR="00C27BB5">
              <w:t xml:space="preserve"> </w:t>
            </w:r>
            <w:r w:rsidRPr="00B96C9C">
              <w:t>care</w:t>
            </w:r>
            <w:r w:rsidR="00C27BB5">
              <w:t xml:space="preserve"> </w:t>
            </w:r>
            <w:r w:rsidRPr="00B96C9C">
              <w:t>asigură</w:t>
            </w:r>
            <w:r w:rsidR="00C27BB5">
              <w:t xml:space="preserve"> </w:t>
            </w:r>
            <w:r w:rsidRPr="00B96C9C">
              <w:t>gestionarea</w:t>
            </w:r>
            <w:r w:rsidR="00C27BB5">
              <w:t xml:space="preserve"> </w:t>
            </w:r>
            <w:r w:rsidRPr="00B96C9C">
              <w:t>deșeurilor</w:t>
            </w:r>
            <w:r w:rsidR="00C27BB5">
              <w:t xml:space="preserve"> </w:t>
            </w:r>
            <w:r w:rsidRPr="00B96C9C">
              <w:t>stradale</w:t>
            </w:r>
            <w:r w:rsidR="00C27BB5">
              <w:t xml:space="preserve"> </w:t>
            </w:r>
            <w:r w:rsidRPr="00B96C9C">
              <w:t>și</w:t>
            </w:r>
            <w:r w:rsidR="00C27BB5">
              <w:t xml:space="preserve"> </w:t>
            </w:r>
            <w:r w:rsidRPr="00B96C9C">
              <w:t>operatorii</w:t>
            </w:r>
            <w:r w:rsidR="00C27BB5">
              <w:t xml:space="preserve"> </w:t>
            </w:r>
            <w:r w:rsidRPr="00B96C9C">
              <w:t>instalațiilor</w:t>
            </w:r>
            <w:r w:rsidR="00C27BB5">
              <w:t xml:space="preserve"> </w:t>
            </w:r>
            <w:r w:rsidRPr="00B96C9C">
              <w:t>de</w:t>
            </w:r>
            <w:r w:rsidR="00C27BB5">
              <w:t xml:space="preserve"> </w:t>
            </w:r>
            <w:r w:rsidRPr="00B96C9C">
              <w:t>tratare</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w:t>
            </w:r>
          </w:p>
        </w:tc>
      </w:tr>
      <w:tr w:rsidR="005A5E11" w:rsidRPr="00B96C9C" w:rsidTr="00CC16CD">
        <w:trPr>
          <w:trHeight w:hRule="exact" w:val="644"/>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6</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C243BE" w:rsidRDefault="005A5E11" w:rsidP="00924A4F">
            <w:r w:rsidRPr="00B96C9C">
              <w:t>Creșter</w:t>
            </w:r>
            <w:r w:rsidR="00C27BB5">
              <w:t>e</w:t>
            </w:r>
            <w:r w:rsidRPr="00B96C9C">
              <w:t>a</w:t>
            </w:r>
            <w:r w:rsidR="00CC16CD">
              <w:t xml:space="preserve"> </w:t>
            </w:r>
            <w:r w:rsidRPr="00B96C9C">
              <w:t>gradului</w:t>
            </w:r>
            <w:r w:rsidR="00CC16CD">
              <w:t xml:space="preserve"> </w:t>
            </w:r>
            <w:r w:rsidRPr="00B96C9C">
              <w:t>de</w:t>
            </w:r>
            <w:r w:rsidR="00CC16CD">
              <w:t xml:space="preserve"> </w:t>
            </w:r>
            <w:r w:rsidRPr="00B96C9C">
              <w:t>valorificare</w:t>
            </w:r>
            <w:r w:rsidR="00CC16CD">
              <w:t xml:space="preserve"> </w:t>
            </w:r>
            <w:r w:rsidRPr="00B96C9C">
              <w:t>energetică a</w:t>
            </w:r>
            <w:r w:rsidR="00CC16CD">
              <w:t xml:space="preserve"> </w:t>
            </w:r>
            <w:r w:rsidRPr="00B96C9C">
              <w:t>deșeurilor</w:t>
            </w:r>
            <w:r w:rsidR="00CC16CD">
              <w:t xml:space="preserve"> </w:t>
            </w:r>
            <w:r w:rsidRPr="00B96C9C">
              <w:t>municipale</w:t>
            </w:r>
          </w:p>
          <w:p w:rsidR="005A5E11" w:rsidRPr="00B96C9C" w:rsidRDefault="005A5E11" w:rsidP="00924A4F">
            <w:pPr>
              <w:rPr>
                <w:rFonts w:eastAsia="Verdana"/>
              </w:rPr>
            </w:pPr>
            <w:r w:rsidRPr="00B96C9C">
              <w:t>(acest</w:t>
            </w:r>
            <w:r w:rsidR="00CC16CD">
              <w:t xml:space="preserve"> </w:t>
            </w:r>
            <w:r w:rsidRPr="00B96C9C">
              <w:t>obiectiv</w:t>
            </w:r>
            <w:r w:rsidR="00CC16CD">
              <w:t xml:space="preserve"> </w:t>
            </w:r>
            <w:r w:rsidRPr="00B96C9C">
              <w:t>este</w:t>
            </w:r>
            <w:r w:rsidR="00CC16CD">
              <w:t xml:space="preserve"> </w:t>
            </w:r>
            <w:r w:rsidRPr="00B96C9C">
              <w:t>îndeplinit,</w:t>
            </w:r>
            <w:r w:rsidR="00CC16CD">
              <w:t xml:space="preserve"> </w:t>
            </w:r>
            <w:r w:rsidRPr="00B96C9C">
              <w:t>în</w:t>
            </w:r>
            <w:r w:rsidR="00CC16CD">
              <w:t xml:space="preserve"> </w:t>
            </w:r>
            <w:r w:rsidRPr="00B96C9C">
              <w:t>principal,</w:t>
            </w:r>
            <w:r w:rsidR="00CC16CD">
              <w:t xml:space="preserve"> </w:t>
            </w:r>
            <w:r w:rsidRPr="00B96C9C">
              <w:t>prin implementarea</w:t>
            </w:r>
            <w:r w:rsidR="00CC16CD">
              <w:t xml:space="preserve"> </w:t>
            </w:r>
            <w:r w:rsidRPr="00B96C9C">
              <w:t>măsurilor</w:t>
            </w:r>
            <w:r w:rsidR="00CC16CD">
              <w:t xml:space="preserve"> </w:t>
            </w:r>
            <w:r w:rsidRPr="00B96C9C">
              <w:t>2.8,4.1</w:t>
            </w:r>
            <w:r w:rsidR="00CC16CD">
              <w:t xml:space="preserve"> </w:t>
            </w:r>
            <w:r w:rsidRPr="00B96C9C">
              <w:t>și</w:t>
            </w:r>
            <w:r w:rsidR="00CC16CD">
              <w:t xml:space="preserve"> </w:t>
            </w:r>
            <w:r w:rsidRPr="00B96C9C">
              <w:t>4.2)</w:t>
            </w:r>
          </w:p>
        </w:tc>
      </w:tr>
      <w:tr w:rsidR="005A5E11" w:rsidRPr="00B96C9C" w:rsidTr="00392619">
        <w:trPr>
          <w:trHeight w:hRule="exact" w:val="2809"/>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6.1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Asigurarea</w:t>
            </w:r>
            <w:r w:rsidR="00CC16CD">
              <w:t xml:space="preserve"> </w:t>
            </w:r>
            <w:r w:rsidRPr="00B96C9C">
              <w:t>coincinerării</w:t>
            </w:r>
            <w:r w:rsidR="00CC16CD">
              <w:t xml:space="preserve"> </w:t>
            </w:r>
            <w:r w:rsidRPr="00B96C9C">
              <w:t>reziduurilor cu putere caloric</w:t>
            </w:r>
            <w:r w:rsidR="00300BE5" w:rsidRPr="00B96C9C">
              <w:t>ă</w:t>
            </w:r>
            <w:r w:rsidRPr="00B96C9C">
              <w:t xml:space="preserve"> corespunzătoare solic</w:t>
            </w:r>
            <w:r w:rsidR="00300BE5" w:rsidRPr="00B96C9C">
              <w:t>i</w:t>
            </w:r>
            <w:r w:rsidRPr="00B96C9C">
              <w:t>tărilor fabricilor de ciment sau/și centralelor termice</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CC16CD">
              <w:t xml:space="preserve"> </w:t>
            </w:r>
            <w:r w:rsidRPr="00B96C9C">
              <w:t>cu</w:t>
            </w:r>
            <w:r w:rsidR="00CC16CD">
              <w:t xml:space="preserve"> </w:t>
            </w:r>
            <w:r w:rsidRPr="00B96C9C">
              <w:t>anul</w:t>
            </w:r>
            <w:r w:rsidR="00CC16CD">
              <w:t xml:space="preserve"> </w:t>
            </w:r>
            <w:r w:rsidR="001A6FBE" w:rsidRPr="00B96C9C">
              <w:t>2020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APL</w:t>
            </w:r>
            <w:r w:rsidR="001465CD">
              <w:t>/</w:t>
            </w:r>
            <w:r w:rsidRPr="00B96C9C">
              <w:t>ADI</w:t>
            </w:r>
          </w:p>
          <w:p w:rsidR="005A5E11" w:rsidRPr="00B96C9C" w:rsidRDefault="005A5E11" w:rsidP="00924A4F">
            <w:pPr>
              <w:rPr>
                <w:rFonts w:eastAsia="Verdana"/>
              </w:rPr>
            </w:pPr>
            <w:r w:rsidRPr="00B96C9C">
              <w:t>Fabrici</w:t>
            </w:r>
            <w:r w:rsidR="00CC16CD">
              <w:t xml:space="preserve"> </w:t>
            </w:r>
            <w:r w:rsidRPr="00B96C9C">
              <w:t>de</w:t>
            </w:r>
            <w:r w:rsidR="00CC16CD">
              <w:t xml:space="preserve"> </w:t>
            </w:r>
            <w:r w:rsidRPr="00B96C9C">
              <w:rPr>
                <w:spacing w:val="-1"/>
              </w:rPr>
              <w:t>ciment</w:t>
            </w:r>
            <w:r w:rsidR="00CC16CD">
              <w:rPr>
                <w:spacing w:val="-1"/>
              </w:rPr>
              <w:t xml:space="preserve"> </w:t>
            </w:r>
            <w:r w:rsidRPr="00B96C9C">
              <w:rPr>
                <w:spacing w:val="-1"/>
              </w:rPr>
              <w:t>Centrale</w:t>
            </w:r>
            <w:r w:rsidR="00CC16CD">
              <w:rPr>
                <w:spacing w:val="-1"/>
              </w:rPr>
              <w:t xml:space="preserve"> </w:t>
            </w:r>
            <w:r w:rsidRPr="00B96C9C">
              <w:t>termice</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Investiții</w:t>
            </w:r>
            <w:r w:rsidR="00CC16CD">
              <w:t xml:space="preserve"> </w:t>
            </w:r>
            <w:r w:rsidRPr="00B96C9C">
              <w:t>ale</w:t>
            </w:r>
            <w:r w:rsidR="00CC16CD">
              <w:t xml:space="preserve"> </w:t>
            </w:r>
            <w:r w:rsidRPr="00B96C9C">
              <w:t>operatorilor</w:t>
            </w:r>
            <w:r w:rsidR="00CC16CD">
              <w:t xml:space="preserve"> </w:t>
            </w:r>
            <w:r w:rsidRPr="00B96C9C">
              <w:t>fabricilor</w:t>
            </w:r>
            <w:r w:rsidR="00CC16CD">
              <w:t xml:space="preserve"> </w:t>
            </w:r>
            <w:r w:rsidRPr="00B96C9C">
              <w:t>de</w:t>
            </w:r>
            <w:r w:rsidR="00CC16CD">
              <w:t xml:space="preserve"> </w:t>
            </w:r>
            <w:r w:rsidRPr="00B96C9C">
              <w:t>ciment</w:t>
            </w:r>
            <w:r w:rsidR="00CC16CD">
              <w:t xml:space="preserve"> </w:t>
            </w:r>
            <w:r w:rsidRPr="00B96C9C">
              <w:t>și</w:t>
            </w:r>
            <w:r w:rsidR="00CC16CD">
              <w:t xml:space="preserve"> </w:t>
            </w:r>
            <w:r w:rsidRPr="00B96C9C">
              <w:t>centralelor</w:t>
            </w:r>
            <w:r w:rsidR="00CC16CD" w:rsidRPr="00392619">
              <w:t xml:space="preserve"> </w:t>
            </w:r>
            <w:r w:rsidRPr="00392619">
              <w:t>termice</w:t>
            </w:r>
            <w:r w:rsidRPr="00B96C9C">
              <w:t>pentru</w:t>
            </w:r>
            <w:r w:rsidR="00CC16CD">
              <w:t xml:space="preserve"> </w:t>
            </w:r>
            <w:r w:rsidRPr="00B96C9C">
              <w:t>asigurarea</w:t>
            </w:r>
            <w:r w:rsidR="00CC16CD">
              <w:t xml:space="preserve"> </w:t>
            </w:r>
            <w:r w:rsidRPr="00B96C9C">
              <w:t>conformării</w:t>
            </w:r>
            <w:r w:rsidR="00CC16CD">
              <w:t xml:space="preserve"> </w:t>
            </w:r>
            <w:r w:rsidRPr="00B96C9C">
              <w:t>cu</w:t>
            </w:r>
            <w:r w:rsidR="00CC16CD">
              <w:t xml:space="preserve"> </w:t>
            </w:r>
            <w:r w:rsidRPr="00B96C9C">
              <w:t>prevederile</w:t>
            </w:r>
            <w:r w:rsidR="00CC16CD">
              <w:t xml:space="preserve"> </w:t>
            </w:r>
            <w:r w:rsidRPr="00B96C9C">
              <w:t>Legii</w:t>
            </w:r>
            <w:r w:rsidR="00CC16CD">
              <w:t xml:space="preserve"> </w:t>
            </w:r>
            <w:r w:rsidRPr="00B96C9C">
              <w:t>nr.</w:t>
            </w:r>
            <w:r w:rsidR="00CC16CD" w:rsidRPr="00392619">
              <w:t xml:space="preserve"> </w:t>
            </w:r>
            <w:r w:rsidRPr="00B96C9C">
              <w:t>278/2013</w:t>
            </w:r>
          </w:p>
        </w:tc>
      </w:tr>
      <w:tr w:rsidR="005A5E11" w:rsidRPr="00B96C9C" w:rsidTr="00CC16CD">
        <w:trPr>
          <w:trHeight w:hRule="exact" w:val="319"/>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7</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Depozitarea</w:t>
            </w:r>
            <w:r w:rsidR="00CC16CD">
              <w:t xml:space="preserve"> </w:t>
            </w:r>
            <w:r w:rsidRPr="00B96C9C">
              <w:t>deșeurilor</w:t>
            </w:r>
            <w:r w:rsidR="00CC16CD">
              <w:t xml:space="preserve"> </w:t>
            </w:r>
            <w:r w:rsidRPr="00B96C9C">
              <w:t>numai</w:t>
            </w:r>
            <w:r w:rsidR="00CC16CD">
              <w:t xml:space="preserve"> </w:t>
            </w:r>
            <w:r w:rsidRPr="00B96C9C">
              <w:t>în depozite</w:t>
            </w:r>
            <w:r w:rsidR="00CC16CD">
              <w:t xml:space="preserve"> </w:t>
            </w:r>
            <w:r w:rsidRPr="00B96C9C">
              <w:t>conforme</w:t>
            </w:r>
          </w:p>
        </w:tc>
      </w:tr>
      <w:tr w:rsidR="005A5E11" w:rsidRPr="00B96C9C" w:rsidTr="00CC16CD">
        <w:trPr>
          <w:trHeight w:hRule="exact" w:val="1895"/>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7.1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Asigurarea</w:t>
            </w:r>
            <w:r w:rsidR="00CC16CD">
              <w:t xml:space="preserve"> </w:t>
            </w:r>
            <w:r w:rsidRPr="00B96C9C">
              <w:t>capacităţii</w:t>
            </w:r>
            <w:r w:rsidR="00CC16CD">
              <w:t xml:space="preserve"> </w:t>
            </w:r>
            <w:r w:rsidRPr="00B96C9C">
              <w:t>de</w:t>
            </w:r>
            <w:r w:rsidR="00CC16CD">
              <w:t xml:space="preserve"> </w:t>
            </w:r>
            <w:r w:rsidRPr="00B96C9C">
              <w:t>depozitarea</w:t>
            </w:r>
            <w:r w:rsidR="00CC16CD">
              <w:t xml:space="preserve"> </w:t>
            </w:r>
            <w:r w:rsidRPr="00B96C9C">
              <w:t>întregii cantităţi de deșeuri</w:t>
            </w:r>
            <w:r w:rsidR="00CC16CD">
              <w:t xml:space="preserve"> </w:t>
            </w:r>
            <w:r w:rsidRPr="00B96C9C">
              <w:t>care nu pot fi</w:t>
            </w:r>
            <w:r w:rsidR="00CC16CD">
              <w:t xml:space="preserve"> </w:t>
            </w:r>
            <w:r w:rsidRPr="00B96C9C">
              <w:t>valorificate</w:t>
            </w:r>
            <w:r w:rsidR="00CC16CD">
              <w:t xml:space="preserve"> </w:t>
            </w:r>
            <w:r w:rsidRPr="00B96C9C">
              <w:t>și</w:t>
            </w:r>
            <w:r w:rsidR="00CC16CD">
              <w:t xml:space="preserve"> </w:t>
            </w:r>
            <w:r w:rsidRPr="00B96C9C">
              <w:t>închiderea</w:t>
            </w:r>
            <w:r w:rsidR="00CC16CD">
              <w:t xml:space="preserve"> </w:t>
            </w:r>
            <w:r w:rsidRPr="00B96C9C">
              <w:t>celulelor</w:t>
            </w:r>
            <w:r w:rsidR="00CC16CD">
              <w:t xml:space="preserve"> </w:t>
            </w:r>
            <w:r w:rsidRPr="00B96C9C">
              <w:t>pe</w:t>
            </w:r>
            <w:r w:rsidR="00CC16CD">
              <w:t xml:space="preserve"> </w:t>
            </w:r>
            <w:r w:rsidRPr="00B96C9C">
              <w:t>măsura</w:t>
            </w:r>
            <w:r w:rsidR="00CC16CD">
              <w:t xml:space="preserve"> </w:t>
            </w:r>
            <w:r w:rsidRPr="00B96C9C">
              <w:t>epuizării</w:t>
            </w:r>
            <w:r w:rsidR="00CC16CD">
              <w:t xml:space="preserve"> </w:t>
            </w:r>
            <w:r w:rsidRPr="00B96C9C">
              <w:t>capacității</w:t>
            </w:r>
            <w:r w:rsidR="00CC16CD">
              <w:t xml:space="preserve"> </w:t>
            </w:r>
            <w:r w:rsidRPr="00B96C9C">
              <w:t>și</w:t>
            </w:r>
            <w:r w:rsidR="00CC16CD">
              <w:t xml:space="preserve"> </w:t>
            </w:r>
            <w:r w:rsidRPr="00B96C9C">
              <w:t>asigurarea</w:t>
            </w:r>
            <w:r w:rsidR="00CC16CD">
              <w:t xml:space="preserve"> </w:t>
            </w:r>
            <w:r w:rsidRPr="00B96C9C">
              <w:t>monitorizării</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Permanent</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APL</w:t>
            </w:r>
          </w:p>
          <w:p w:rsidR="005A5E11" w:rsidRPr="00B96C9C" w:rsidRDefault="005A5E11" w:rsidP="00924A4F">
            <w:pPr>
              <w:rPr>
                <w:rFonts w:eastAsia="Verdana"/>
              </w:rPr>
            </w:pPr>
            <w:r w:rsidRPr="00B96C9C">
              <w:t>Operatorii</w:t>
            </w:r>
            <w:r w:rsidR="00CC16CD">
              <w:t xml:space="preserve"> </w:t>
            </w:r>
            <w:r w:rsidRPr="00B96C9C">
              <w:t>depozitelor</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Fondul</w:t>
            </w:r>
            <w:r w:rsidR="00CC16CD">
              <w:t xml:space="preserve"> </w:t>
            </w:r>
            <w:r w:rsidRPr="00B96C9C">
              <w:t>de</w:t>
            </w:r>
            <w:r w:rsidR="00CC16CD">
              <w:t xml:space="preserve"> </w:t>
            </w:r>
            <w:r w:rsidRPr="00B96C9C">
              <w:t>închidere</w:t>
            </w:r>
            <w:r w:rsidR="00CC16CD">
              <w:t xml:space="preserve"> </w:t>
            </w:r>
            <w:r w:rsidRPr="00B96C9C">
              <w:t>a</w:t>
            </w:r>
            <w:r w:rsidR="00CC16CD">
              <w:t xml:space="preserve"> </w:t>
            </w:r>
            <w:r w:rsidRPr="00B96C9C">
              <w:t>depozitelor,</w:t>
            </w:r>
            <w:r w:rsidR="00CC16CD">
              <w:t xml:space="preserve"> </w:t>
            </w:r>
            <w:r w:rsidRPr="00B96C9C">
              <w:t>constituit</w:t>
            </w:r>
            <w:r w:rsidR="00CC16CD">
              <w:t xml:space="preserve"> </w:t>
            </w:r>
            <w:r w:rsidRPr="00B96C9C">
              <w:t>conform</w:t>
            </w:r>
            <w:r w:rsidR="00CC16CD">
              <w:t xml:space="preserve"> </w:t>
            </w:r>
            <w:r w:rsidRPr="00B96C9C">
              <w:t>prevederilor</w:t>
            </w:r>
            <w:r w:rsidR="00CC16CD">
              <w:t xml:space="preserve"> </w:t>
            </w:r>
            <w:r w:rsidRPr="00B96C9C">
              <w:t>legale</w:t>
            </w:r>
          </w:p>
        </w:tc>
      </w:tr>
      <w:tr w:rsidR="005A5E11" w:rsidRPr="00B96C9C" w:rsidTr="00CC16CD">
        <w:trPr>
          <w:trHeight w:hRule="exact" w:val="355"/>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8</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Reducerea</w:t>
            </w:r>
            <w:r w:rsidR="00CC16CD">
              <w:t xml:space="preserve"> </w:t>
            </w:r>
            <w:r w:rsidRPr="00B96C9C">
              <w:t>cantității</w:t>
            </w:r>
            <w:r w:rsidR="00CC16CD">
              <w:t xml:space="preserve"> </w:t>
            </w:r>
            <w:r w:rsidRPr="00B96C9C">
              <w:t>de</w:t>
            </w:r>
            <w:r w:rsidR="00CC16CD">
              <w:t xml:space="preserve"> </w:t>
            </w:r>
            <w:r w:rsidRPr="00B96C9C">
              <w:t>deșeuri</w:t>
            </w:r>
            <w:r w:rsidR="00CC16CD">
              <w:t xml:space="preserve"> </w:t>
            </w:r>
            <w:r w:rsidRPr="00B96C9C">
              <w:t>municipale</w:t>
            </w:r>
            <w:r w:rsidR="00CC16CD">
              <w:t xml:space="preserve"> </w:t>
            </w:r>
            <w:r w:rsidRPr="00B96C9C">
              <w:t>depozitate</w:t>
            </w:r>
          </w:p>
        </w:tc>
      </w:tr>
      <w:tr w:rsidR="005A5E11" w:rsidRPr="00B96C9C" w:rsidTr="00CC16CD">
        <w:trPr>
          <w:trHeight w:hRule="exact" w:val="396"/>
        </w:trPr>
        <w:tc>
          <w:tcPr>
            <w:tcW w:w="9360" w:type="dxa"/>
            <w:gridSpan w:val="5"/>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(acest obiectiv</w:t>
            </w:r>
            <w:r w:rsidR="00CC16CD">
              <w:t xml:space="preserve"> </w:t>
            </w:r>
            <w:r w:rsidRPr="00B96C9C">
              <w:t>este îndeplinit,</w:t>
            </w:r>
            <w:r w:rsidR="00CC16CD">
              <w:t xml:space="preserve"> </w:t>
            </w:r>
            <w:r w:rsidRPr="00B96C9C">
              <w:t>în</w:t>
            </w:r>
            <w:r w:rsidR="00CC16CD">
              <w:t xml:space="preserve"> </w:t>
            </w:r>
            <w:r w:rsidRPr="00B96C9C">
              <w:t>principal,</w:t>
            </w:r>
            <w:r w:rsidR="00CC16CD">
              <w:t xml:space="preserve"> </w:t>
            </w:r>
            <w:r w:rsidRPr="00B96C9C">
              <w:t>prin</w:t>
            </w:r>
            <w:r w:rsidR="00CC16CD">
              <w:t xml:space="preserve"> </w:t>
            </w:r>
            <w:r w:rsidRPr="00B96C9C">
              <w:t>implementarea măsurilor</w:t>
            </w:r>
            <w:r w:rsidR="00CC16CD">
              <w:t xml:space="preserve"> </w:t>
            </w:r>
            <w:r w:rsidRPr="00B96C9C">
              <w:t>anterioare)</w:t>
            </w:r>
          </w:p>
        </w:tc>
      </w:tr>
      <w:tr w:rsidR="005A5E11" w:rsidRPr="00B96C9C" w:rsidTr="006D7F66">
        <w:trPr>
          <w:trHeight w:hRule="exact" w:val="578"/>
        </w:trPr>
        <w:tc>
          <w:tcPr>
            <w:tcW w:w="810" w:type="dxa"/>
            <w:tcBorders>
              <w:top w:val="single" w:sz="5" w:space="0" w:color="808080"/>
              <w:left w:val="single" w:sz="5" w:space="0" w:color="808080"/>
              <w:bottom w:val="single" w:sz="5" w:space="0" w:color="808080"/>
              <w:right w:val="single" w:sz="5" w:space="0" w:color="808080"/>
            </w:tcBorders>
            <w:shd w:val="clear" w:color="auto" w:fill="EEECE1" w:themeFill="background2"/>
          </w:tcPr>
          <w:p w:rsidR="005A5E11" w:rsidRPr="00B96C9C" w:rsidRDefault="005A5E11" w:rsidP="00924A4F">
            <w:pPr>
              <w:rPr>
                <w:rFonts w:eastAsia="Verdana"/>
              </w:rPr>
            </w:pPr>
            <w:r w:rsidRPr="00B96C9C">
              <w:t>9</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EEECE1" w:themeFill="background2"/>
          </w:tcPr>
          <w:p w:rsidR="005A5E11" w:rsidRPr="00B96C9C" w:rsidRDefault="005A5E11" w:rsidP="00924A4F">
            <w:pPr>
              <w:rPr>
                <w:rFonts w:eastAsia="Verdana"/>
              </w:rPr>
            </w:pPr>
            <w:r w:rsidRPr="00B96C9C">
              <w:t>Colectarea separată și</w:t>
            </w:r>
            <w:r w:rsidR="00CC16CD">
              <w:t xml:space="preserve"> </w:t>
            </w:r>
            <w:r w:rsidRPr="00B96C9C">
              <w:t>tratarea corespunzătoare a deșeurilor</w:t>
            </w:r>
            <w:r w:rsidR="00CC16CD">
              <w:t xml:space="preserve"> </w:t>
            </w:r>
            <w:r w:rsidRPr="00B96C9C">
              <w:t>periculoase</w:t>
            </w:r>
            <w:r w:rsidR="00CC16CD">
              <w:t xml:space="preserve"> </w:t>
            </w:r>
            <w:r w:rsidRPr="00B96C9C">
              <w:t>menajere</w:t>
            </w:r>
          </w:p>
        </w:tc>
      </w:tr>
      <w:tr w:rsidR="005A5E11" w:rsidRPr="00B96C9C" w:rsidTr="00CC16CD">
        <w:trPr>
          <w:trHeight w:hRule="exact" w:val="1283"/>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9.1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Includerea</w:t>
            </w:r>
            <w:r w:rsidR="00CC16CD">
              <w:t xml:space="preserve"> </w:t>
            </w:r>
            <w:r w:rsidRPr="00B96C9C">
              <w:t>în</w:t>
            </w:r>
            <w:r w:rsidR="00CC16CD">
              <w:t xml:space="preserve"> </w:t>
            </w:r>
            <w:r w:rsidRPr="00B96C9C">
              <w:t>toate</w:t>
            </w:r>
            <w:r w:rsidR="00CC16CD">
              <w:t xml:space="preserve"> </w:t>
            </w:r>
            <w:r w:rsidRPr="00B96C9C">
              <w:t>contractele</w:t>
            </w:r>
            <w:r w:rsidR="00CC16CD">
              <w:t xml:space="preserve"> </w:t>
            </w:r>
            <w:r w:rsidRPr="00B96C9C">
              <w:t>de</w:t>
            </w:r>
            <w:r w:rsidR="00CC16CD">
              <w:t xml:space="preserve"> </w:t>
            </w:r>
            <w:r w:rsidRPr="00B96C9C">
              <w:t>delegare a</w:t>
            </w:r>
            <w:r w:rsidR="00CC16CD">
              <w:t xml:space="preserve"> </w:t>
            </w:r>
            <w:r w:rsidRPr="00B96C9C">
              <w:t>activității</w:t>
            </w:r>
            <w:r w:rsidR="00CC16CD">
              <w:t xml:space="preserve"> </w:t>
            </w:r>
            <w:r w:rsidRPr="00B96C9C">
              <w:t>de colectare și</w:t>
            </w:r>
            <w:r w:rsidR="00CC16CD">
              <w:t xml:space="preserve"> </w:t>
            </w:r>
            <w:r w:rsidRPr="00B96C9C">
              <w:t>transport</w:t>
            </w:r>
            <w:r w:rsidR="00CC16CD">
              <w:t xml:space="preserve"> </w:t>
            </w:r>
            <w:r w:rsidRPr="00B96C9C">
              <w:t>a</w:t>
            </w:r>
            <w:r w:rsidR="00CC16CD">
              <w:t xml:space="preserve"> </w:t>
            </w:r>
            <w:r w:rsidRPr="00B96C9C">
              <w:t>obligațiilor</w:t>
            </w:r>
            <w:r w:rsidR="00CC16CD">
              <w:t xml:space="preserve"> </w:t>
            </w:r>
            <w:r w:rsidRPr="00B96C9C">
              <w:t>privind</w:t>
            </w:r>
            <w:r w:rsidR="00CC16CD">
              <w:t xml:space="preserve"> </w:t>
            </w:r>
            <w:r w:rsidRPr="00B96C9C">
              <w:t>colectarea</w:t>
            </w:r>
            <w:r w:rsidR="00CC16CD">
              <w:t xml:space="preserve"> </w:t>
            </w:r>
            <w:r w:rsidRPr="00B96C9C">
              <w:t>separată,</w:t>
            </w:r>
            <w:r w:rsidR="00CC16CD">
              <w:t xml:space="preserve"> </w:t>
            </w:r>
            <w:r w:rsidRPr="00B96C9C">
              <w:t>stocarea temporară</w:t>
            </w:r>
            <w:r w:rsidR="00CC16CD">
              <w:t xml:space="preserve"> </w:t>
            </w:r>
            <w:r w:rsidRPr="00B96C9C">
              <w:t>și</w:t>
            </w:r>
            <w:r w:rsidR="00CC16CD">
              <w:t xml:space="preserve"> </w:t>
            </w:r>
            <w:r w:rsidRPr="00B96C9C">
              <w:t>asigurarea</w:t>
            </w:r>
            <w:r w:rsidR="00CC16CD">
              <w:t xml:space="preserve"> </w:t>
            </w:r>
            <w:r w:rsidRPr="00B96C9C">
              <w:t>eliminării</w:t>
            </w:r>
            <w:r w:rsidR="00CC16CD">
              <w:t xml:space="preserve"> </w:t>
            </w:r>
            <w:r w:rsidRPr="00B96C9C">
              <w:t>deșeurilor</w:t>
            </w:r>
            <w:r w:rsidR="00CC16CD">
              <w:t xml:space="preserve"> </w:t>
            </w:r>
            <w:r w:rsidRPr="00B96C9C">
              <w:t>periculoase</w:t>
            </w:r>
            <w:r w:rsidR="00CC16CD">
              <w:t xml:space="preserve"> </w:t>
            </w:r>
            <w:r w:rsidRPr="00B96C9C">
              <w:t>menajere</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CC16CD">
              <w:t xml:space="preserve"> </w:t>
            </w:r>
            <w:r w:rsidRPr="00B96C9C">
              <w:t>cu</w:t>
            </w:r>
            <w:r w:rsidR="00CC16CD">
              <w:t xml:space="preserve"> </w:t>
            </w:r>
            <w:r w:rsidRPr="00B96C9C">
              <w:t>anul</w:t>
            </w:r>
            <w:r w:rsidR="00CC16CD">
              <w:t xml:space="preserve"> </w:t>
            </w:r>
            <w:r w:rsidR="001A6FBE" w:rsidRPr="00B96C9C">
              <w:t>2020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ADIAPL</w:t>
            </w:r>
          </w:p>
          <w:p w:rsidR="005A5E11" w:rsidRPr="00B96C9C" w:rsidRDefault="005A5E11" w:rsidP="00924A4F">
            <w:pPr>
              <w:rPr>
                <w:rFonts w:eastAsia="Verdana"/>
              </w:rPr>
            </w:pPr>
            <w:r w:rsidRPr="00B96C9C">
              <w:t>Operatorii</w:t>
            </w:r>
            <w:r w:rsidR="00CC16CD">
              <w:t xml:space="preserve"> </w:t>
            </w:r>
            <w:r w:rsidRPr="00B96C9C">
              <w:t>de</w:t>
            </w:r>
            <w:r w:rsidR="00CC16CD">
              <w:t xml:space="preserve"> </w:t>
            </w:r>
            <w:r w:rsidRPr="00B96C9C">
              <w:t>colectare și</w:t>
            </w:r>
            <w:r w:rsidR="00CC16CD">
              <w:t xml:space="preserve"> </w:t>
            </w:r>
            <w:r w:rsidRPr="00B96C9C">
              <w:t>transport</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w:t>
            </w:r>
          </w:p>
        </w:tc>
      </w:tr>
      <w:tr w:rsidR="005A5E11" w:rsidRPr="00B96C9C" w:rsidTr="00392619">
        <w:trPr>
          <w:trHeight w:hRule="exact" w:val="1826"/>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9.2</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Construirea</w:t>
            </w:r>
            <w:r w:rsidR="00CC16CD">
              <w:t xml:space="preserve"> </w:t>
            </w:r>
            <w:r w:rsidRPr="00B96C9C">
              <w:t>și operarea</w:t>
            </w:r>
            <w:r w:rsidR="00CC16CD">
              <w:t xml:space="preserve"> </w:t>
            </w:r>
            <w:r w:rsidRPr="00B96C9C">
              <w:t>de</w:t>
            </w:r>
            <w:r w:rsidR="00CC16CD">
              <w:t xml:space="preserve"> </w:t>
            </w:r>
            <w:r w:rsidRPr="00B96C9C">
              <w:t>centre de</w:t>
            </w:r>
            <w:r w:rsidR="00CC16CD">
              <w:t xml:space="preserve"> </w:t>
            </w:r>
            <w:r w:rsidRPr="00B96C9C">
              <w:t>colectare</w:t>
            </w:r>
            <w:r w:rsidR="00CC16CD">
              <w:t xml:space="preserve"> </w:t>
            </w:r>
            <w:r w:rsidRPr="00B96C9C">
              <w:t>pentru</w:t>
            </w:r>
            <w:r w:rsidR="00CC16CD">
              <w:t xml:space="preserve"> </w:t>
            </w:r>
            <w:r w:rsidRPr="00B96C9C">
              <w:t>fluxurile</w:t>
            </w:r>
            <w:r w:rsidR="00CC16CD">
              <w:t xml:space="preserve"> </w:t>
            </w:r>
            <w:r w:rsidRPr="00B96C9C">
              <w:t>speciale</w:t>
            </w:r>
            <w:r w:rsidR="00CC16CD">
              <w:t xml:space="preserve"> </w:t>
            </w:r>
            <w:r w:rsidRPr="00B96C9C">
              <w:t>de</w:t>
            </w:r>
            <w:r w:rsidR="00CC16CD">
              <w:t xml:space="preserve"> </w:t>
            </w:r>
            <w:r w:rsidRPr="00B96C9C">
              <w:t>deșeuri</w:t>
            </w:r>
            <w:r w:rsidR="00CC16CD">
              <w:t xml:space="preserve"> </w:t>
            </w:r>
            <w:r w:rsidRPr="00B96C9C">
              <w:t>(deșeuri periculoase</w:t>
            </w:r>
            <w:r w:rsidR="00CC16CD">
              <w:t xml:space="preserve"> </w:t>
            </w:r>
            <w:r w:rsidRPr="00B96C9C">
              <w:t>menajere,</w:t>
            </w:r>
            <w:r w:rsidR="00CC16CD">
              <w:t xml:space="preserve"> </w:t>
            </w:r>
            <w:r w:rsidRPr="00B96C9C">
              <w:t>deșeuri</w:t>
            </w:r>
            <w:r w:rsidR="00CC16CD">
              <w:t xml:space="preserve"> </w:t>
            </w:r>
            <w:r w:rsidRPr="00B96C9C">
              <w:t>voluminoase,</w:t>
            </w:r>
            <w:r w:rsidR="00CC16CD">
              <w:t xml:space="preserve"> </w:t>
            </w:r>
            <w:r w:rsidRPr="00B96C9C">
              <w:t>deșeuri</w:t>
            </w:r>
            <w:r w:rsidR="00CC16CD">
              <w:t xml:space="preserve"> </w:t>
            </w:r>
            <w:r w:rsidRPr="00B96C9C">
              <w:t>din</w:t>
            </w:r>
            <w:r w:rsidR="00CC16CD">
              <w:t xml:space="preserve"> </w:t>
            </w:r>
            <w:r w:rsidRPr="00B96C9C">
              <w:t>construcții</w:t>
            </w:r>
            <w:r w:rsidR="00CC16CD">
              <w:t xml:space="preserve"> </w:t>
            </w:r>
            <w:r w:rsidRPr="00B96C9C">
              <w:t>și desființări de</w:t>
            </w:r>
            <w:r w:rsidR="00CC16CD">
              <w:t xml:space="preserve"> </w:t>
            </w:r>
            <w:r w:rsidRPr="00B96C9C">
              <w:t>la</w:t>
            </w:r>
            <w:r w:rsidR="00CC16CD">
              <w:t xml:space="preserve"> </w:t>
            </w:r>
            <w:r w:rsidRPr="00B96C9C">
              <w:t>populație,deșeuri verzi etc.),cel puțin</w:t>
            </w:r>
            <w:r w:rsidR="00CC16CD">
              <w:t xml:space="preserve"> </w:t>
            </w:r>
            <w:r w:rsidRPr="00B96C9C">
              <w:t>câte unul în</w:t>
            </w:r>
            <w:r w:rsidR="00CC16CD">
              <w:t xml:space="preserve"> </w:t>
            </w:r>
            <w:r w:rsidRPr="00B96C9C">
              <w:t>fiecare</w:t>
            </w:r>
            <w:r w:rsidR="00CC16CD">
              <w:t xml:space="preserve"> </w:t>
            </w:r>
            <w:r w:rsidRPr="00B96C9C">
              <w:t>oraș</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CC16CD">
              <w:t xml:space="preserve"> </w:t>
            </w:r>
            <w:r w:rsidRPr="00B96C9C">
              <w:t>cu</w:t>
            </w:r>
            <w:r w:rsidR="00CC16CD">
              <w:t xml:space="preserve"> </w:t>
            </w:r>
            <w:r w:rsidRPr="00B96C9C">
              <w:t>anul</w:t>
            </w:r>
            <w:r w:rsidR="00CC16CD">
              <w:t xml:space="preserve"> </w:t>
            </w:r>
            <w:r w:rsidRPr="00B96C9C">
              <w:t>2020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ADI</w:t>
            </w:r>
            <w:r w:rsidR="001465CD">
              <w:t>/</w:t>
            </w:r>
            <w:r w:rsidRPr="00B96C9C">
              <w:t>APL</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POIM</w:t>
            </w:r>
            <w:r w:rsidR="001465CD">
              <w:t>,</w:t>
            </w:r>
            <w:r w:rsidRPr="00B96C9C">
              <w:t>AFM</w:t>
            </w:r>
          </w:p>
          <w:p w:rsidR="005A5E11" w:rsidRPr="00B96C9C" w:rsidRDefault="005A5E11" w:rsidP="00924A4F">
            <w:pPr>
              <w:rPr>
                <w:rFonts w:eastAsia="Verdana"/>
              </w:rPr>
            </w:pPr>
            <w:r w:rsidRPr="00B96C9C">
              <w:t>Alte</w:t>
            </w:r>
            <w:r w:rsidR="00CC16CD">
              <w:t xml:space="preserve"> </w:t>
            </w:r>
            <w:r w:rsidRPr="00B96C9C">
              <w:t>surse</w:t>
            </w:r>
            <w:r w:rsidR="00CC16CD">
              <w:t xml:space="preserve"> </w:t>
            </w:r>
            <w:r w:rsidRPr="00B96C9C">
              <w:t>de</w:t>
            </w:r>
          </w:p>
          <w:p w:rsidR="005A5E11" w:rsidRPr="00B96C9C" w:rsidRDefault="005A5E11" w:rsidP="00924A4F">
            <w:pPr>
              <w:rPr>
                <w:rFonts w:eastAsia="Verdana"/>
              </w:rPr>
            </w:pPr>
            <w:r w:rsidRPr="00B96C9C">
              <w:t>finanțare</w:t>
            </w:r>
          </w:p>
        </w:tc>
      </w:tr>
      <w:tr w:rsidR="005A5E11" w:rsidRPr="00B96C9C" w:rsidTr="00CC16CD">
        <w:trPr>
          <w:trHeight w:hRule="exact" w:val="275"/>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10</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Colectarea</w:t>
            </w:r>
            <w:r w:rsidR="00CC16CD">
              <w:t xml:space="preserve"> </w:t>
            </w:r>
            <w:r w:rsidRPr="00B96C9C">
              <w:t>separată și</w:t>
            </w:r>
            <w:r w:rsidR="00CC16CD">
              <w:t xml:space="preserve"> </w:t>
            </w:r>
            <w:r w:rsidRPr="00B96C9C">
              <w:t>tratarea</w:t>
            </w:r>
            <w:r w:rsidR="00CC16CD">
              <w:t xml:space="preserve"> </w:t>
            </w:r>
            <w:r w:rsidRPr="00B96C9C">
              <w:t>corespunzătoare</w:t>
            </w:r>
            <w:r w:rsidR="00CC16CD">
              <w:t xml:space="preserve"> </w:t>
            </w:r>
            <w:r w:rsidRPr="00B96C9C">
              <w:t>a deșeurilor</w:t>
            </w:r>
            <w:r w:rsidR="00CC16CD">
              <w:t xml:space="preserve"> </w:t>
            </w:r>
            <w:r w:rsidRPr="00B96C9C">
              <w:t>voluminoase</w:t>
            </w:r>
          </w:p>
        </w:tc>
      </w:tr>
      <w:tr w:rsidR="005A5E11" w:rsidRPr="00B96C9C" w:rsidTr="00CC16CD">
        <w:trPr>
          <w:trHeight w:hRule="exact" w:val="1526"/>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lastRenderedPageBreak/>
              <w:t>10.1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Includerea</w:t>
            </w:r>
            <w:r w:rsidR="00CC16CD">
              <w:t xml:space="preserve"> </w:t>
            </w:r>
            <w:r w:rsidRPr="00B96C9C">
              <w:t>în</w:t>
            </w:r>
            <w:r w:rsidR="00CC16CD">
              <w:t xml:space="preserve"> </w:t>
            </w:r>
            <w:r w:rsidRPr="00B96C9C">
              <w:t>toate</w:t>
            </w:r>
            <w:r w:rsidR="00CC16CD">
              <w:t xml:space="preserve"> </w:t>
            </w:r>
            <w:r w:rsidRPr="00B96C9C">
              <w:t>contractele</w:t>
            </w:r>
            <w:r w:rsidR="00CC16CD">
              <w:t xml:space="preserve"> </w:t>
            </w:r>
            <w:r w:rsidRPr="00B96C9C">
              <w:t>de</w:t>
            </w:r>
            <w:r w:rsidR="00CC16CD">
              <w:t xml:space="preserve"> </w:t>
            </w:r>
            <w:r w:rsidRPr="00B96C9C">
              <w:t>delegare</w:t>
            </w:r>
            <w:r w:rsidR="00CC16CD">
              <w:t xml:space="preserve"> </w:t>
            </w:r>
            <w:r w:rsidRPr="00B96C9C">
              <w:t>a</w:t>
            </w:r>
            <w:r w:rsidR="00CC16CD">
              <w:t xml:space="preserve"> </w:t>
            </w:r>
            <w:r w:rsidRPr="00B96C9C">
              <w:t>activității</w:t>
            </w:r>
            <w:r w:rsidR="00CC16CD">
              <w:t xml:space="preserve"> </w:t>
            </w:r>
            <w:r w:rsidRPr="00B96C9C">
              <w:t>de</w:t>
            </w:r>
            <w:r w:rsidR="00CC16CD">
              <w:t xml:space="preserve"> </w:t>
            </w:r>
            <w:r w:rsidRPr="00B96C9C">
              <w:t>colectare</w:t>
            </w:r>
            <w:r w:rsidR="00CC16CD">
              <w:t xml:space="preserve"> </w:t>
            </w:r>
            <w:r w:rsidRPr="00B96C9C">
              <w:t>și</w:t>
            </w:r>
            <w:r w:rsidR="00CC16CD">
              <w:t xml:space="preserve"> </w:t>
            </w:r>
            <w:r w:rsidRPr="00B96C9C">
              <w:t>transport a</w:t>
            </w:r>
            <w:r w:rsidR="00CC16CD">
              <w:t xml:space="preserve"> </w:t>
            </w:r>
            <w:r w:rsidRPr="00B96C9C">
              <w:t>obligațiilor</w:t>
            </w:r>
            <w:r w:rsidR="00CC16CD">
              <w:t xml:space="preserve"> </w:t>
            </w:r>
            <w:r w:rsidRPr="00B96C9C">
              <w:t>privind</w:t>
            </w:r>
            <w:r w:rsidR="00CC16CD">
              <w:t xml:space="preserve"> </w:t>
            </w:r>
            <w:r w:rsidRPr="00B96C9C">
              <w:t>colectarea</w:t>
            </w:r>
            <w:r w:rsidR="00CC16CD">
              <w:t xml:space="preserve"> </w:t>
            </w:r>
            <w:r w:rsidRPr="00B96C9C">
              <w:t>separată,</w:t>
            </w:r>
            <w:r w:rsidR="00CC16CD">
              <w:t xml:space="preserve"> </w:t>
            </w:r>
            <w:r w:rsidRPr="00B96C9C">
              <w:t>stocarea temporară</w:t>
            </w:r>
            <w:r w:rsidR="00CC16CD">
              <w:t xml:space="preserve"> </w:t>
            </w:r>
            <w:r w:rsidRPr="00B96C9C">
              <w:t>și</w:t>
            </w:r>
            <w:r w:rsidR="00CC16CD">
              <w:t xml:space="preserve"> </w:t>
            </w:r>
            <w:r w:rsidRPr="00B96C9C">
              <w:t>asigurarea</w:t>
            </w:r>
            <w:r w:rsidR="00CC16CD">
              <w:t xml:space="preserve"> </w:t>
            </w:r>
            <w:r w:rsidRPr="00B96C9C">
              <w:t>pregătirii</w:t>
            </w:r>
            <w:r w:rsidR="00CC16CD">
              <w:t xml:space="preserve"> </w:t>
            </w:r>
            <w:r w:rsidRPr="00B96C9C">
              <w:rPr>
                <w:spacing w:val="-2"/>
              </w:rPr>
              <w:t>pentru</w:t>
            </w:r>
            <w:r w:rsidR="00CC16CD">
              <w:rPr>
                <w:spacing w:val="-2"/>
              </w:rPr>
              <w:t xml:space="preserve"> </w:t>
            </w:r>
            <w:r w:rsidRPr="00B96C9C">
              <w:t>reutilizare</w:t>
            </w:r>
            <w:r w:rsidR="00CC16CD">
              <w:t xml:space="preserve"> </w:t>
            </w:r>
            <w:r w:rsidRPr="00B96C9C">
              <w:t>și a</w:t>
            </w:r>
            <w:r w:rsidR="00CC16CD">
              <w:t xml:space="preserve"> </w:t>
            </w:r>
            <w:r w:rsidRPr="00B96C9C">
              <w:t>valorificării</w:t>
            </w:r>
            <w:r w:rsidR="00CC16CD">
              <w:t xml:space="preserve"> </w:t>
            </w:r>
            <w:r w:rsidRPr="00B96C9C">
              <w:t>deșeurilor</w:t>
            </w:r>
            <w:r w:rsidR="00CC16CD">
              <w:t xml:space="preserve"> </w:t>
            </w:r>
            <w:r w:rsidRPr="00B96C9C">
              <w:t>voluminoase</w:t>
            </w:r>
          </w:p>
        </w:tc>
        <w:tc>
          <w:tcPr>
            <w:tcW w:w="1260" w:type="dxa"/>
            <w:tcBorders>
              <w:top w:val="single" w:sz="5" w:space="0" w:color="808080"/>
              <w:left w:val="single" w:sz="5" w:space="0" w:color="808080"/>
              <w:bottom w:val="single" w:sz="5" w:space="0" w:color="808080"/>
              <w:right w:val="single" w:sz="5" w:space="0" w:color="808080"/>
            </w:tcBorders>
          </w:tcPr>
          <w:p w:rsidR="005A5E11" w:rsidRDefault="005A5E11" w:rsidP="00924A4F">
            <w:r w:rsidRPr="00B96C9C">
              <w:t>Permanent</w:t>
            </w:r>
          </w:p>
          <w:p w:rsidR="00CC16CD" w:rsidRPr="00B96C9C" w:rsidRDefault="00CC16CD" w:rsidP="00924A4F"/>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ADIAPL</w:t>
            </w:r>
          </w:p>
          <w:p w:rsidR="005A5E11" w:rsidRPr="00B96C9C" w:rsidRDefault="005A5E11" w:rsidP="00924A4F">
            <w:pPr>
              <w:rPr>
                <w:rFonts w:eastAsia="Verdana"/>
              </w:rPr>
            </w:pPr>
            <w:r w:rsidRPr="00B96C9C">
              <w:t>Operatorii</w:t>
            </w:r>
            <w:r w:rsidR="00CC16CD">
              <w:t xml:space="preserve"> </w:t>
            </w:r>
            <w:r w:rsidRPr="00B96C9C">
              <w:t>de</w:t>
            </w:r>
            <w:r w:rsidR="00CC16CD">
              <w:t xml:space="preserve"> </w:t>
            </w:r>
            <w:r w:rsidRPr="00B96C9C">
              <w:t>colectare și</w:t>
            </w:r>
            <w:r w:rsidR="00CC16CD">
              <w:t xml:space="preserve"> </w:t>
            </w:r>
            <w:r w:rsidRPr="00B96C9C">
              <w:t>transport</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w:t>
            </w:r>
          </w:p>
        </w:tc>
      </w:tr>
      <w:tr w:rsidR="005A5E11" w:rsidRPr="00B96C9C" w:rsidTr="00CC16CD">
        <w:trPr>
          <w:trHeight w:hRule="exact" w:val="356"/>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11</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Încurajar</w:t>
            </w:r>
            <w:r w:rsidR="00CC16CD">
              <w:t>e</w:t>
            </w:r>
            <w:r w:rsidRPr="00B96C9C">
              <w:t>a</w:t>
            </w:r>
            <w:r w:rsidR="00CC16CD">
              <w:t xml:space="preserve"> </w:t>
            </w:r>
            <w:r w:rsidRPr="00B96C9C">
              <w:t>utilizării</w:t>
            </w:r>
            <w:r w:rsidR="00CC16CD">
              <w:t xml:space="preserve"> </w:t>
            </w:r>
            <w:r w:rsidRPr="00B96C9C">
              <w:t>în</w:t>
            </w:r>
            <w:r w:rsidR="00CC16CD">
              <w:t xml:space="preserve"> </w:t>
            </w:r>
            <w:r w:rsidRPr="00B96C9C">
              <w:t>agricultură a materialelor</w:t>
            </w:r>
            <w:r w:rsidR="00CC16CD">
              <w:t xml:space="preserve"> </w:t>
            </w:r>
            <w:r w:rsidRPr="00B96C9C">
              <w:t>rezultate</w:t>
            </w:r>
            <w:r w:rsidR="00CC16CD">
              <w:t xml:space="preserve"> </w:t>
            </w:r>
            <w:r w:rsidRPr="00B96C9C">
              <w:t>de</w:t>
            </w:r>
            <w:r w:rsidR="00CC16CD">
              <w:t xml:space="preserve"> </w:t>
            </w:r>
            <w:r w:rsidRPr="00B96C9C">
              <w:t>la tratarea</w:t>
            </w:r>
            <w:r w:rsidR="00CC16CD">
              <w:t xml:space="preserve"> </w:t>
            </w:r>
            <w:r w:rsidRPr="00B96C9C">
              <w:t>biodeșeurilor</w:t>
            </w:r>
          </w:p>
        </w:tc>
      </w:tr>
      <w:tr w:rsidR="005A5E11" w:rsidRPr="00B96C9C" w:rsidTr="00CC16CD">
        <w:trPr>
          <w:trHeight w:hRule="exact" w:val="1634"/>
        </w:trPr>
        <w:tc>
          <w:tcPr>
            <w:tcW w:w="810" w:type="dxa"/>
            <w:tcBorders>
              <w:top w:val="single" w:sz="5" w:space="0" w:color="808080"/>
              <w:left w:val="single" w:sz="5" w:space="0" w:color="808080"/>
              <w:bottom w:val="single" w:sz="14" w:space="0" w:color="808080"/>
              <w:right w:val="single" w:sz="5" w:space="0" w:color="808080"/>
            </w:tcBorders>
          </w:tcPr>
          <w:p w:rsidR="005A5E11" w:rsidRPr="00B96C9C" w:rsidRDefault="005A5E11" w:rsidP="00924A4F">
            <w:pPr>
              <w:rPr>
                <w:rFonts w:eastAsia="Verdana"/>
              </w:rPr>
            </w:pPr>
            <w:r w:rsidRPr="00B96C9C">
              <w:t>11.1</w:t>
            </w:r>
          </w:p>
        </w:tc>
        <w:tc>
          <w:tcPr>
            <w:tcW w:w="4050" w:type="dxa"/>
            <w:tcBorders>
              <w:top w:val="single" w:sz="5" w:space="0" w:color="808080"/>
              <w:left w:val="single" w:sz="5" w:space="0" w:color="808080"/>
              <w:bottom w:val="single" w:sz="14" w:space="0" w:color="808080"/>
              <w:right w:val="single" w:sz="5" w:space="0" w:color="808080"/>
            </w:tcBorders>
          </w:tcPr>
          <w:p w:rsidR="005A5E11" w:rsidRPr="00B96C9C" w:rsidRDefault="005A5E11" w:rsidP="00924A4F">
            <w:pPr>
              <w:rPr>
                <w:rFonts w:eastAsia="Verdana"/>
              </w:rPr>
            </w:pPr>
            <w:r w:rsidRPr="00B96C9C">
              <w:t>Realizarea</w:t>
            </w:r>
            <w:r w:rsidR="00CC16CD">
              <w:t xml:space="preserve"> </w:t>
            </w:r>
            <w:r w:rsidRPr="00B96C9C">
              <w:t>de</w:t>
            </w:r>
            <w:r w:rsidR="00CC16CD">
              <w:t xml:space="preserve"> </w:t>
            </w:r>
            <w:r w:rsidRPr="00B96C9C">
              <w:t>campanii</w:t>
            </w:r>
            <w:r w:rsidR="00CC16CD">
              <w:t xml:space="preserve"> </w:t>
            </w:r>
            <w:r w:rsidRPr="00B96C9C">
              <w:t>de</w:t>
            </w:r>
            <w:r w:rsidR="00CC16CD">
              <w:t xml:space="preserve"> </w:t>
            </w:r>
            <w:r w:rsidRPr="00B96C9C">
              <w:t>informare și</w:t>
            </w:r>
            <w:r w:rsidR="00CC16CD">
              <w:t xml:space="preserve"> </w:t>
            </w:r>
            <w:r w:rsidRPr="00B96C9C">
              <w:t>conștientizare la</w:t>
            </w:r>
            <w:r w:rsidR="00CC16CD">
              <w:t xml:space="preserve"> </w:t>
            </w:r>
            <w:r w:rsidRPr="00B96C9C">
              <w:t>nivel județean</w:t>
            </w:r>
            <w:r w:rsidR="00CC16CD">
              <w:t xml:space="preserve"> </w:t>
            </w:r>
            <w:r w:rsidRPr="00B96C9C">
              <w:t>prin</w:t>
            </w:r>
            <w:r w:rsidR="00CC16CD">
              <w:t xml:space="preserve"> </w:t>
            </w:r>
            <w:r w:rsidRPr="00B96C9C">
              <w:t>difuzarea</w:t>
            </w:r>
            <w:r w:rsidR="00CC16CD">
              <w:t xml:space="preserve"> </w:t>
            </w:r>
            <w:r w:rsidRPr="00B96C9C">
              <w:t>de</w:t>
            </w:r>
            <w:r w:rsidR="00CC16CD">
              <w:t xml:space="preserve"> </w:t>
            </w:r>
            <w:r w:rsidRPr="00B96C9C">
              <w:t>mesaje</w:t>
            </w:r>
            <w:r w:rsidR="00CC16CD">
              <w:t xml:space="preserve"> </w:t>
            </w:r>
            <w:r w:rsidRPr="00B96C9C">
              <w:t>de</w:t>
            </w:r>
            <w:r w:rsidR="00CC16CD">
              <w:t xml:space="preserve"> </w:t>
            </w:r>
            <w:r w:rsidRPr="00B96C9C">
              <w:t>interes</w:t>
            </w:r>
            <w:r w:rsidR="00CC16CD">
              <w:t xml:space="preserve"> </w:t>
            </w:r>
            <w:r w:rsidRPr="00B96C9C">
              <w:t>public</w:t>
            </w:r>
            <w:r w:rsidR="00CC16CD">
              <w:t xml:space="preserve"> </w:t>
            </w:r>
            <w:r w:rsidRPr="00B96C9C">
              <w:t>privind</w:t>
            </w:r>
            <w:r w:rsidR="00CC16CD">
              <w:t xml:space="preserve"> </w:t>
            </w:r>
            <w:r w:rsidRPr="00B96C9C">
              <w:t>încurajarea</w:t>
            </w:r>
            <w:r w:rsidR="00CC16CD">
              <w:t xml:space="preserve"> </w:t>
            </w:r>
            <w:r w:rsidRPr="00B96C9C">
              <w:t>utilizării</w:t>
            </w:r>
            <w:r w:rsidR="00CC16CD">
              <w:t xml:space="preserve"> </w:t>
            </w:r>
            <w:r w:rsidRPr="00B96C9C">
              <w:t>în</w:t>
            </w:r>
            <w:r w:rsidR="00CC16CD">
              <w:t xml:space="preserve"> </w:t>
            </w:r>
            <w:r w:rsidRPr="00B96C9C">
              <w:t>agricultură</w:t>
            </w:r>
            <w:r w:rsidR="00CC16CD">
              <w:t xml:space="preserve"> </w:t>
            </w:r>
            <w:r w:rsidRPr="00B96C9C">
              <w:t>a</w:t>
            </w:r>
            <w:r w:rsidR="00CC16CD">
              <w:t xml:space="preserve"> </w:t>
            </w:r>
            <w:r w:rsidRPr="00B96C9C">
              <w:t>compostului</w:t>
            </w:r>
            <w:r w:rsidR="00CC16CD">
              <w:t xml:space="preserve"> </w:t>
            </w:r>
            <w:r w:rsidRPr="00B96C9C">
              <w:t>și digestatului</w:t>
            </w:r>
            <w:r w:rsidR="00CC16CD">
              <w:t xml:space="preserve"> </w:t>
            </w:r>
            <w:r w:rsidRPr="00B96C9C">
              <w:t>(anual,cel</w:t>
            </w:r>
            <w:r w:rsidR="00CC16CD">
              <w:t xml:space="preserve"> </w:t>
            </w:r>
            <w:r w:rsidRPr="00B96C9C">
              <w:t>puțin</w:t>
            </w:r>
            <w:r w:rsidR="00CC16CD">
              <w:t xml:space="preserve"> </w:t>
            </w:r>
            <w:r w:rsidRPr="00B96C9C">
              <w:t>o campanie)</w:t>
            </w:r>
          </w:p>
        </w:tc>
        <w:tc>
          <w:tcPr>
            <w:tcW w:w="1260" w:type="dxa"/>
            <w:tcBorders>
              <w:top w:val="single" w:sz="5" w:space="0" w:color="808080"/>
              <w:left w:val="single" w:sz="5" w:space="0" w:color="808080"/>
              <w:bottom w:val="single" w:sz="14" w:space="0" w:color="808080"/>
              <w:right w:val="single" w:sz="5" w:space="0" w:color="808080"/>
            </w:tcBorders>
          </w:tcPr>
          <w:p w:rsidR="005A5E11" w:rsidRPr="00B96C9C" w:rsidRDefault="005A5E11" w:rsidP="00924A4F">
            <w:pPr>
              <w:rPr>
                <w:rFonts w:eastAsia="Verdana"/>
              </w:rPr>
            </w:pPr>
            <w:r w:rsidRPr="00B96C9C">
              <w:t>Începând</w:t>
            </w:r>
            <w:r w:rsidR="00CC16CD">
              <w:t xml:space="preserve"> </w:t>
            </w:r>
            <w:r w:rsidRPr="00B96C9C">
              <w:t>cu</w:t>
            </w:r>
            <w:r w:rsidR="00CC16CD">
              <w:t xml:space="preserve"> </w:t>
            </w:r>
            <w:r w:rsidRPr="00B96C9C">
              <w:t>2020</w:t>
            </w:r>
          </w:p>
        </w:tc>
        <w:tc>
          <w:tcPr>
            <w:tcW w:w="1710" w:type="dxa"/>
            <w:tcBorders>
              <w:top w:val="single" w:sz="5" w:space="0" w:color="808080"/>
              <w:left w:val="single" w:sz="5" w:space="0" w:color="808080"/>
              <w:bottom w:val="single" w:sz="14" w:space="0" w:color="808080"/>
              <w:right w:val="single" w:sz="5" w:space="0" w:color="808080"/>
            </w:tcBorders>
          </w:tcPr>
          <w:p w:rsidR="005A5E11" w:rsidRPr="00B96C9C" w:rsidRDefault="005A5E11" w:rsidP="00924A4F">
            <w:pPr>
              <w:rPr>
                <w:rFonts w:eastAsia="Verdana"/>
              </w:rPr>
            </w:pPr>
            <w:r w:rsidRPr="00B96C9C">
              <w:t>ADI</w:t>
            </w:r>
            <w:r w:rsidR="001465CD">
              <w:t>,</w:t>
            </w:r>
            <w:r w:rsidRPr="00B96C9C">
              <w:t>APL</w:t>
            </w:r>
            <w:r w:rsidR="002D3DBF">
              <w:t>,</w:t>
            </w:r>
            <w:r w:rsidRPr="00B96C9C">
              <w:t>MADR</w:t>
            </w:r>
          </w:p>
          <w:p w:rsidR="005A5E11" w:rsidRPr="00B96C9C" w:rsidRDefault="005A5E11" w:rsidP="00924A4F">
            <w:r w:rsidRPr="00B96C9C">
              <w:t>Direcția</w:t>
            </w:r>
            <w:r w:rsidR="00CC16CD">
              <w:t xml:space="preserve"> </w:t>
            </w:r>
            <w:r w:rsidRPr="00B96C9C">
              <w:t>agricolă</w:t>
            </w:r>
          </w:p>
          <w:p w:rsidR="005A5E11" w:rsidRPr="00B96C9C" w:rsidRDefault="005A5E11" w:rsidP="00924A4F">
            <w:pPr>
              <w:rPr>
                <w:rFonts w:eastAsia="Verdana"/>
              </w:rPr>
            </w:pPr>
            <w:r w:rsidRPr="00B96C9C">
              <w:t>județeană</w:t>
            </w:r>
          </w:p>
        </w:tc>
        <w:tc>
          <w:tcPr>
            <w:tcW w:w="1530" w:type="dxa"/>
            <w:tcBorders>
              <w:top w:val="single" w:sz="5" w:space="0" w:color="808080"/>
              <w:left w:val="single" w:sz="5" w:space="0" w:color="808080"/>
              <w:bottom w:val="single" w:sz="14" w:space="0" w:color="808080"/>
              <w:right w:val="single" w:sz="5" w:space="0" w:color="808080"/>
            </w:tcBorders>
          </w:tcPr>
          <w:p w:rsidR="005A5E11" w:rsidRPr="00B96C9C" w:rsidRDefault="005A5E11" w:rsidP="00924A4F">
            <w:pPr>
              <w:rPr>
                <w:rFonts w:eastAsia="Verdana"/>
              </w:rPr>
            </w:pPr>
            <w:r w:rsidRPr="00B96C9C">
              <w:t>POIM</w:t>
            </w:r>
            <w:r w:rsidR="002D3DBF">
              <w:t>,</w:t>
            </w:r>
            <w:r w:rsidRPr="00B96C9C">
              <w:t>AFM</w:t>
            </w:r>
          </w:p>
          <w:p w:rsidR="005A5E11" w:rsidRPr="00B96C9C" w:rsidRDefault="005A5E11" w:rsidP="00924A4F">
            <w:pPr>
              <w:rPr>
                <w:rFonts w:eastAsia="Verdana"/>
              </w:rPr>
            </w:pPr>
            <w:r w:rsidRPr="00B96C9C">
              <w:t>Bugete</w:t>
            </w:r>
            <w:r w:rsidR="00CC16CD">
              <w:t xml:space="preserve"> </w:t>
            </w:r>
            <w:r w:rsidRPr="00B96C9C">
              <w:t>locale/</w:t>
            </w:r>
            <w:r w:rsidR="00CC16CD">
              <w:t xml:space="preserve"> </w:t>
            </w:r>
            <w:r w:rsidRPr="00B96C9C">
              <w:t>Alte</w:t>
            </w:r>
            <w:r w:rsidR="00CC16CD">
              <w:t xml:space="preserve"> </w:t>
            </w:r>
            <w:r w:rsidRPr="00B96C9C">
              <w:t>surse</w:t>
            </w:r>
            <w:r w:rsidR="00CC16CD">
              <w:t xml:space="preserve"> </w:t>
            </w:r>
            <w:r w:rsidRPr="00B96C9C">
              <w:t>de finanțare</w:t>
            </w:r>
          </w:p>
        </w:tc>
      </w:tr>
      <w:tr w:rsidR="005A5E11" w:rsidRPr="00B96C9C" w:rsidTr="00CC16CD">
        <w:trPr>
          <w:trHeight w:hRule="exact" w:val="396"/>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12</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Colectarea</w:t>
            </w:r>
            <w:r w:rsidR="00CC16CD">
              <w:t xml:space="preserve"> </w:t>
            </w:r>
            <w:r w:rsidRPr="00B96C9C">
              <w:t>separată a deșeurilor</w:t>
            </w:r>
            <w:r w:rsidR="00CC16CD">
              <w:t xml:space="preserve"> </w:t>
            </w:r>
            <w:r w:rsidRPr="00B96C9C">
              <w:t>textile</w:t>
            </w:r>
            <w:r w:rsidR="00CC16CD">
              <w:t xml:space="preserve"> </w:t>
            </w:r>
            <w:r w:rsidRPr="00B96C9C">
              <w:t>de</w:t>
            </w:r>
            <w:r w:rsidR="00CC16CD">
              <w:t xml:space="preserve"> </w:t>
            </w:r>
            <w:r w:rsidRPr="00B96C9C">
              <w:t xml:space="preserve">la </w:t>
            </w:r>
            <w:r w:rsidRPr="00B96C9C">
              <w:rPr>
                <w:spacing w:val="-2"/>
              </w:rPr>
              <w:t>populație</w:t>
            </w:r>
          </w:p>
        </w:tc>
      </w:tr>
      <w:tr w:rsidR="005A5E11" w:rsidRPr="00B96C9C" w:rsidTr="008E6DE6">
        <w:trPr>
          <w:trHeight w:hRule="exact" w:val="1850"/>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12.1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Construirea</w:t>
            </w:r>
            <w:r w:rsidR="00CC16CD">
              <w:t xml:space="preserve"> </w:t>
            </w:r>
            <w:r w:rsidRPr="00B96C9C">
              <w:t>și operarea</w:t>
            </w:r>
            <w:r w:rsidR="00CC16CD">
              <w:t xml:space="preserve"> </w:t>
            </w:r>
            <w:r w:rsidRPr="00B96C9C">
              <w:t>de</w:t>
            </w:r>
            <w:r w:rsidR="00CC16CD">
              <w:t xml:space="preserve"> </w:t>
            </w:r>
            <w:r w:rsidRPr="00B96C9C">
              <w:t>centre de</w:t>
            </w:r>
            <w:r w:rsidR="00CC16CD">
              <w:t xml:space="preserve"> </w:t>
            </w:r>
            <w:r w:rsidRPr="00B96C9C">
              <w:t>colectare</w:t>
            </w:r>
            <w:r w:rsidR="00CC16CD">
              <w:t xml:space="preserve"> </w:t>
            </w:r>
            <w:r w:rsidRPr="00B96C9C">
              <w:t>pentru</w:t>
            </w:r>
            <w:r w:rsidR="00CC16CD">
              <w:t xml:space="preserve"> </w:t>
            </w:r>
            <w:r w:rsidRPr="00B96C9C">
              <w:t>fluxurile</w:t>
            </w:r>
            <w:r w:rsidR="00CC16CD">
              <w:t xml:space="preserve"> </w:t>
            </w:r>
            <w:r w:rsidRPr="00B96C9C">
              <w:t>speciale</w:t>
            </w:r>
            <w:r w:rsidR="00CC16CD">
              <w:t xml:space="preserve"> </w:t>
            </w:r>
            <w:r w:rsidRPr="00B96C9C">
              <w:t>de</w:t>
            </w:r>
            <w:r w:rsidR="00CC16CD">
              <w:t xml:space="preserve"> </w:t>
            </w:r>
            <w:r w:rsidRPr="00B96C9C">
              <w:t>deșeuri</w:t>
            </w:r>
            <w:r w:rsidR="00CC16CD">
              <w:t xml:space="preserve"> </w:t>
            </w:r>
            <w:r w:rsidRPr="00B96C9C">
              <w:t>(deșeurile</w:t>
            </w:r>
            <w:r w:rsidR="00CC16CD">
              <w:t xml:space="preserve"> </w:t>
            </w:r>
            <w:r w:rsidRPr="00B96C9C">
              <w:t>textile,</w:t>
            </w:r>
            <w:r w:rsidR="00CC16CD">
              <w:t xml:space="preserve"> </w:t>
            </w:r>
            <w:r w:rsidRPr="00B96C9C">
              <w:t>deșeuri</w:t>
            </w:r>
            <w:r w:rsidR="00CC16CD">
              <w:t xml:space="preserve"> </w:t>
            </w:r>
            <w:r w:rsidRPr="00B96C9C">
              <w:t>periculoase</w:t>
            </w:r>
            <w:r w:rsidR="00CC16CD">
              <w:t xml:space="preserve"> </w:t>
            </w:r>
            <w:r w:rsidRPr="00B96C9C">
              <w:t>menajere,</w:t>
            </w:r>
            <w:r w:rsidR="00CC16CD">
              <w:t xml:space="preserve"> </w:t>
            </w:r>
            <w:r w:rsidRPr="00B96C9C">
              <w:t>deșeuri</w:t>
            </w:r>
            <w:r w:rsidR="00CC16CD">
              <w:t xml:space="preserve"> </w:t>
            </w:r>
            <w:r w:rsidRPr="00B96C9C">
              <w:t>voluminoase,</w:t>
            </w:r>
            <w:r w:rsidR="00CC16CD">
              <w:t xml:space="preserve"> </w:t>
            </w:r>
            <w:r w:rsidRPr="00B96C9C">
              <w:t>deșeuri</w:t>
            </w:r>
            <w:r w:rsidR="00CC16CD">
              <w:t xml:space="preserve"> </w:t>
            </w:r>
            <w:r w:rsidRPr="00B96C9C">
              <w:t>din</w:t>
            </w:r>
            <w:r w:rsidR="00CC16CD">
              <w:t xml:space="preserve"> </w:t>
            </w:r>
            <w:r w:rsidRPr="00B96C9C">
              <w:t>construcții și</w:t>
            </w:r>
            <w:r w:rsidR="00CC16CD">
              <w:t xml:space="preserve"> </w:t>
            </w:r>
            <w:r w:rsidRPr="00B96C9C">
              <w:t>desființări</w:t>
            </w:r>
            <w:r w:rsidR="00CC16CD">
              <w:t xml:space="preserve"> </w:t>
            </w:r>
            <w:r w:rsidRPr="00B96C9C">
              <w:t>de</w:t>
            </w:r>
            <w:r w:rsidR="00CC16CD">
              <w:t xml:space="preserve"> </w:t>
            </w:r>
            <w:r w:rsidRPr="00B96C9C">
              <w:t>la</w:t>
            </w:r>
            <w:r w:rsidR="00CC16CD">
              <w:t xml:space="preserve"> </w:t>
            </w:r>
            <w:r w:rsidRPr="00B96C9C">
              <w:t>populație,</w:t>
            </w:r>
            <w:r w:rsidR="00CC16CD">
              <w:t xml:space="preserve"> </w:t>
            </w:r>
            <w:r w:rsidRPr="00B96C9C">
              <w:t>deșeuri verzi</w:t>
            </w:r>
            <w:r w:rsidR="00CC16CD">
              <w:t xml:space="preserve"> </w:t>
            </w:r>
            <w:r w:rsidRPr="00B96C9C">
              <w:t>etc.),cel puțin</w:t>
            </w:r>
            <w:r w:rsidR="00CC16CD">
              <w:t xml:space="preserve"> </w:t>
            </w:r>
            <w:r w:rsidRPr="00B96C9C">
              <w:t>câte</w:t>
            </w:r>
            <w:r w:rsidRPr="00B96C9C">
              <w:rPr>
                <w:spacing w:val="-2"/>
              </w:rPr>
              <w:t xml:space="preserve"> unul</w:t>
            </w:r>
            <w:r w:rsidR="00CC16CD">
              <w:rPr>
                <w:spacing w:val="-2"/>
              </w:rPr>
              <w:t xml:space="preserve"> </w:t>
            </w:r>
            <w:r w:rsidRPr="00B96C9C">
              <w:t>în fiecare</w:t>
            </w:r>
            <w:r w:rsidR="00CC16CD">
              <w:t xml:space="preserve"> </w:t>
            </w:r>
            <w:r w:rsidRPr="00B96C9C">
              <w:t>oraș</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CC16CD">
              <w:t xml:space="preserve"> </w:t>
            </w:r>
            <w:r w:rsidRPr="00B96C9C">
              <w:t>cu</w:t>
            </w:r>
            <w:r w:rsidR="00CC16CD">
              <w:t xml:space="preserve"> </w:t>
            </w:r>
            <w:r w:rsidRPr="00B96C9C">
              <w:t>2020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ADI</w:t>
            </w:r>
            <w:r w:rsidR="002D3DBF">
              <w:t>,</w:t>
            </w:r>
            <w:r w:rsidRPr="00B96C9C">
              <w:t>APL</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POIMAFM</w:t>
            </w:r>
          </w:p>
          <w:p w:rsidR="005A5E11" w:rsidRPr="00B96C9C" w:rsidRDefault="005A5E11" w:rsidP="00924A4F">
            <w:pPr>
              <w:rPr>
                <w:rFonts w:eastAsia="Verdana"/>
              </w:rPr>
            </w:pPr>
            <w:r w:rsidRPr="00B96C9C">
              <w:t>Alte</w:t>
            </w:r>
            <w:r w:rsidR="00CC16CD">
              <w:t xml:space="preserve"> </w:t>
            </w:r>
            <w:r w:rsidRPr="00B96C9C">
              <w:t>surse</w:t>
            </w:r>
            <w:r w:rsidR="00CC16CD">
              <w:t xml:space="preserve"> </w:t>
            </w:r>
            <w:r w:rsidRPr="00B96C9C">
              <w:t>de</w:t>
            </w:r>
          </w:p>
          <w:p w:rsidR="005A5E11" w:rsidRPr="00B96C9C" w:rsidRDefault="005A5E11" w:rsidP="00924A4F">
            <w:pPr>
              <w:rPr>
                <w:rFonts w:eastAsia="Verdana"/>
              </w:rPr>
            </w:pPr>
            <w:r w:rsidRPr="00B96C9C">
              <w:t>finanțare</w:t>
            </w:r>
          </w:p>
        </w:tc>
      </w:tr>
      <w:tr w:rsidR="005A5E11" w:rsidRPr="00B96C9C" w:rsidTr="008E6DE6">
        <w:trPr>
          <w:trHeight w:hRule="exact" w:val="1085"/>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12.1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Derularea</w:t>
            </w:r>
            <w:r w:rsidR="008E6DE6">
              <w:t xml:space="preserve"> </w:t>
            </w:r>
            <w:r w:rsidRPr="00B96C9C">
              <w:t>de</w:t>
            </w:r>
            <w:r w:rsidR="008E6DE6">
              <w:t xml:space="preserve"> </w:t>
            </w:r>
            <w:r w:rsidRPr="00B96C9C">
              <w:t>campanii</w:t>
            </w:r>
            <w:r w:rsidR="008E6DE6">
              <w:t xml:space="preserve"> </w:t>
            </w:r>
            <w:r w:rsidRPr="00B96C9C">
              <w:t>anuale</w:t>
            </w:r>
            <w:r w:rsidR="008E6DE6">
              <w:t xml:space="preserve"> </w:t>
            </w:r>
            <w:r w:rsidRPr="00B96C9C">
              <w:t>pentru</w:t>
            </w:r>
            <w:r w:rsidR="008E6DE6">
              <w:t xml:space="preserve"> </w:t>
            </w:r>
            <w:r w:rsidRPr="00B96C9C">
              <w:t>informarea</w:t>
            </w:r>
            <w:r w:rsidR="008E6DE6">
              <w:t xml:space="preserve"> </w:t>
            </w:r>
            <w:r w:rsidRPr="00B96C9C">
              <w:t>populației privind</w:t>
            </w:r>
            <w:r w:rsidR="008E6DE6">
              <w:t xml:space="preserve"> </w:t>
            </w:r>
            <w:r w:rsidRPr="00B96C9C">
              <w:t>colectarea</w:t>
            </w:r>
            <w:r w:rsidR="008E6DE6">
              <w:t xml:space="preserve"> </w:t>
            </w:r>
            <w:r w:rsidRPr="00B96C9C">
              <w:t>deșeurilor</w:t>
            </w:r>
            <w:r w:rsidR="008E6DE6">
              <w:t xml:space="preserve"> </w:t>
            </w:r>
            <w:r w:rsidRPr="00B96C9C">
              <w:t>textile</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8E6DE6">
              <w:t xml:space="preserve"> </w:t>
            </w:r>
            <w:r w:rsidRPr="00B96C9C">
              <w:t>cu</w:t>
            </w:r>
            <w:r w:rsidR="008E6DE6">
              <w:t xml:space="preserve"> </w:t>
            </w:r>
            <w:r w:rsidRPr="00B96C9C">
              <w:t>2020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UAT</w:t>
            </w:r>
          </w:p>
          <w:p w:rsidR="005A5E11" w:rsidRPr="00B96C9C" w:rsidRDefault="005A5E11" w:rsidP="00924A4F">
            <w:pPr>
              <w:rPr>
                <w:rFonts w:eastAsia="Verdana"/>
              </w:rPr>
            </w:pPr>
            <w:r w:rsidRPr="00B96C9C">
              <w:t>Operatorii</w:t>
            </w:r>
            <w:r w:rsidR="008E6DE6">
              <w:t xml:space="preserve"> </w:t>
            </w:r>
            <w:r w:rsidRPr="00B96C9C">
              <w:t>de</w:t>
            </w:r>
            <w:r w:rsidR="008E6DE6">
              <w:t xml:space="preserve"> </w:t>
            </w:r>
            <w:r w:rsidRPr="00B96C9C">
              <w:t>salubrizare</w:t>
            </w:r>
            <w:r w:rsidR="008E6DE6">
              <w:t xml:space="preserve"> </w:t>
            </w:r>
            <w:r w:rsidRPr="00B96C9C">
              <w:t>CJ</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Bugete</w:t>
            </w:r>
            <w:r w:rsidR="008E6DE6">
              <w:t xml:space="preserve"> </w:t>
            </w:r>
            <w:r w:rsidRPr="00B96C9C">
              <w:t>locale</w:t>
            </w:r>
            <w:r w:rsidR="008E6DE6">
              <w:t xml:space="preserve"> </w:t>
            </w:r>
            <w:r w:rsidRPr="00B96C9C">
              <w:t>Operatorii</w:t>
            </w:r>
            <w:r w:rsidR="008E6DE6">
              <w:t xml:space="preserve"> </w:t>
            </w:r>
            <w:r w:rsidRPr="00B96C9C">
              <w:t>de</w:t>
            </w:r>
            <w:r w:rsidR="008E6DE6">
              <w:t xml:space="preserve"> </w:t>
            </w:r>
            <w:r w:rsidRPr="00B96C9C">
              <w:t>salubrizare</w:t>
            </w:r>
          </w:p>
        </w:tc>
      </w:tr>
      <w:tr w:rsidR="005A5E11" w:rsidRPr="00B96C9C" w:rsidTr="00CC16CD">
        <w:trPr>
          <w:trHeight w:hRule="exact" w:val="395"/>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13</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Colectarea</w:t>
            </w:r>
            <w:r w:rsidR="008E6DE6">
              <w:t xml:space="preserve"> </w:t>
            </w:r>
            <w:r w:rsidRPr="00B96C9C">
              <w:t>separată a medicamentelor</w:t>
            </w:r>
            <w:r w:rsidR="008E6DE6">
              <w:t xml:space="preserve"> </w:t>
            </w:r>
            <w:r w:rsidRPr="00B96C9C">
              <w:t>expirate</w:t>
            </w:r>
            <w:r w:rsidR="008E6DE6">
              <w:t xml:space="preserve"> </w:t>
            </w:r>
            <w:r w:rsidRPr="00B96C9C">
              <w:t>provenite</w:t>
            </w:r>
            <w:r w:rsidR="008E6DE6">
              <w:t xml:space="preserve"> </w:t>
            </w:r>
            <w:r w:rsidRPr="00B96C9C">
              <w:t>de</w:t>
            </w:r>
            <w:r w:rsidR="008E6DE6">
              <w:t xml:space="preserve"> </w:t>
            </w:r>
            <w:r w:rsidRPr="00B96C9C">
              <w:t>la</w:t>
            </w:r>
            <w:r w:rsidR="008E6DE6">
              <w:t xml:space="preserve"> </w:t>
            </w:r>
            <w:r w:rsidRPr="00B96C9C">
              <w:t>populație</w:t>
            </w:r>
          </w:p>
        </w:tc>
      </w:tr>
      <w:tr w:rsidR="005A5E11" w:rsidRPr="00B96C9C" w:rsidTr="008E6DE6">
        <w:trPr>
          <w:trHeight w:hRule="exact" w:val="1319"/>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13.1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Derularea</w:t>
            </w:r>
            <w:r w:rsidR="008E6DE6">
              <w:t xml:space="preserve"> </w:t>
            </w:r>
            <w:r w:rsidRPr="00B96C9C">
              <w:t>de</w:t>
            </w:r>
            <w:r w:rsidR="008E6DE6">
              <w:t xml:space="preserve"> </w:t>
            </w:r>
            <w:r w:rsidRPr="00B96C9C">
              <w:t>campanii</w:t>
            </w:r>
            <w:r w:rsidR="008E6DE6">
              <w:t xml:space="preserve"> </w:t>
            </w:r>
            <w:r w:rsidRPr="00B96C9C">
              <w:t>de</w:t>
            </w:r>
            <w:r w:rsidR="008E6DE6">
              <w:t xml:space="preserve"> </w:t>
            </w:r>
            <w:r w:rsidRPr="00B96C9C">
              <w:t>conștientizare</w:t>
            </w:r>
            <w:r w:rsidR="008E6DE6">
              <w:t xml:space="preserve"> </w:t>
            </w:r>
            <w:r w:rsidRPr="00B96C9C">
              <w:t>anuale</w:t>
            </w:r>
            <w:r w:rsidR="008E6DE6">
              <w:t xml:space="preserve"> </w:t>
            </w:r>
            <w:r w:rsidRPr="00B96C9C">
              <w:t>pentru</w:t>
            </w:r>
            <w:r w:rsidR="008E6DE6">
              <w:t xml:space="preserve"> </w:t>
            </w:r>
            <w:r w:rsidRPr="00B96C9C">
              <w:t>informarea</w:t>
            </w:r>
            <w:r w:rsidR="008E6DE6">
              <w:t xml:space="preserve"> </w:t>
            </w:r>
            <w:r w:rsidRPr="00B96C9C">
              <w:t>populației</w:t>
            </w:r>
            <w:r w:rsidR="008E6DE6">
              <w:t xml:space="preserve"> </w:t>
            </w:r>
            <w:r w:rsidRPr="00B96C9C">
              <w:t>și</w:t>
            </w:r>
            <w:r w:rsidR="008E6DE6">
              <w:t xml:space="preserve"> </w:t>
            </w:r>
            <w:r w:rsidRPr="00B96C9C">
              <w:t>personalului</w:t>
            </w:r>
            <w:r w:rsidR="008E6DE6">
              <w:t xml:space="preserve"> </w:t>
            </w:r>
            <w:r w:rsidRPr="00B96C9C">
              <w:t>angajat</w:t>
            </w:r>
            <w:r w:rsidR="008E6DE6">
              <w:t xml:space="preserve"> </w:t>
            </w:r>
            <w:r w:rsidRPr="00B96C9C">
              <w:t>al</w:t>
            </w:r>
            <w:r w:rsidR="008E6DE6">
              <w:t xml:space="preserve"> </w:t>
            </w:r>
            <w:r w:rsidRPr="00B96C9C">
              <w:t>farmaciilor</w:t>
            </w:r>
            <w:r w:rsidR="008E6DE6">
              <w:t xml:space="preserve"> </w:t>
            </w:r>
            <w:r w:rsidRPr="00B96C9C">
              <w:t>privind</w:t>
            </w:r>
            <w:r w:rsidR="008E6DE6">
              <w:t xml:space="preserve"> </w:t>
            </w:r>
            <w:r w:rsidRPr="00B96C9C">
              <w:t>colectarea</w:t>
            </w:r>
            <w:r w:rsidR="008E6DE6">
              <w:t xml:space="preserve"> </w:t>
            </w:r>
            <w:r w:rsidRPr="00B96C9C">
              <w:t>medicamentelor</w:t>
            </w:r>
            <w:r w:rsidR="008E6DE6">
              <w:t xml:space="preserve"> </w:t>
            </w:r>
            <w:r w:rsidRPr="00B96C9C">
              <w:t>expirate</w:t>
            </w:r>
            <w:r w:rsidR="008E6DE6">
              <w:t xml:space="preserve"> </w:t>
            </w:r>
            <w:r w:rsidRPr="00B96C9C">
              <w:t>provenite</w:t>
            </w:r>
            <w:r w:rsidR="008E6DE6">
              <w:t xml:space="preserve"> </w:t>
            </w:r>
            <w:r w:rsidRPr="00B96C9C">
              <w:t>de</w:t>
            </w:r>
            <w:r w:rsidR="008E6DE6">
              <w:t xml:space="preserve"> </w:t>
            </w:r>
            <w:r w:rsidRPr="00B96C9C">
              <w:t>la</w:t>
            </w:r>
            <w:r w:rsidR="008E6DE6">
              <w:t xml:space="preserve"> </w:t>
            </w:r>
            <w:r w:rsidRPr="00B96C9C">
              <w:t>populație</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8E6DE6">
              <w:t xml:space="preserve"> </w:t>
            </w:r>
            <w:r w:rsidRPr="00B96C9C">
              <w:t>cu</w:t>
            </w:r>
            <w:r w:rsidR="008E6DE6">
              <w:t xml:space="preserve"> </w:t>
            </w:r>
            <w:r w:rsidRPr="00B96C9C">
              <w:t>2020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rPr>
                <w:w w:val="95"/>
              </w:rPr>
              <w:t>UAT</w:t>
            </w:r>
            <w:r w:rsidR="002D3DBF">
              <w:rPr>
                <w:w w:val="95"/>
              </w:rPr>
              <w:t>,</w:t>
            </w:r>
            <w:r w:rsidRPr="00B96C9C">
              <w:rPr>
                <w:spacing w:val="-1"/>
              </w:rPr>
              <w:t>CJ</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Bugete</w:t>
            </w:r>
            <w:r w:rsidR="002D3DBF">
              <w:t xml:space="preserve"> </w:t>
            </w:r>
            <w:r w:rsidRPr="00B96C9C">
              <w:t>locale</w:t>
            </w:r>
          </w:p>
        </w:tc>
      </w:tr>
      <w:tr w:rsidR="005A5E11" w:rsidRPr="00B96C9C" w:rsidTr="00CC16CD">
        <w:trPr>
          <w:trHeight w:hRule="exact" w:val="578"/>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14</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Creșterea</w:t>
            </w:r>
            <w:r w:rsidR="008E6DE6">
              <w:t xml:space="preserve"> </w:t>
            </w:r>
            <w:r w:rsidRPr="00B96C9C">
              <w:t>capacității</w:t>
            </w:r>
            <w:r w:rsidR="008E6DE6">
              <w:t xml:space="preserve"> </w:t>
            </w:r>
            <w:r w:rsidRPr="00B96C9C">
              <w:t>instituționale</w:t>
            </w:r>
            <w:r w:rsidR="008E6DE6">
              <w:t xml:space="preserve"> </w:t>
            </w:r>
            <w:r w:rsidRPr="00B96C9C">
              <w:t>atât a autorităților</w:t>
            </w:r>
            <w:r w:rsidR="008E6DE6">
              <w:t xml:space="preserve"> </w:t>
            </w:r>
            <w:r w:rsidRPr="00B96C9C">
              <w:t>de</w:t>
            </w:r>
            <w:r w:rsidR="008E6DE6">
              <w:t xml:space="preserve"> </w:t>
            </w:r>
            <w:r w:rsidRPr="00B96C9C">
              <w:t>mediu, cât</w:t>
            </w:r>
            <w:r w:rsidR="008E6DE6">
              <w:t xml:space="preserve"> </w:t>
            </w:r>
            <w:r w:rsidRPr="00B96C9C">
              <w:t>și</w:t>
            </w:r>
            <w:r w:rsidR="008E6DE6">
              <w:t xml:space="preserve"> </w:t>
            </w:r>
            <w:r w:rsidRPr="00B96C9C">
              <w:t>a</w:t>
            </w:r>
            <w:r w:rsidR="008E6DE6">
              <w:t xml:space="preserve"> </w:t>
            </w:r>
            <w:r w:rsidRPr="00B96C9C">
              <w:t>autorităților</w:t>
            </w:r>
            <w:r w:rsidR="008E6DE6">
              <w:t xml:space="preserve"> </w:t>
            </w:r>
            <w:r w:rsidRPr="00B96C9C">
              <w:t>locale</w:t>
            </w:r>
            <w:r w:rsidR="008E6DE6">
              <w:t xml:space="preserve"> </w:t>
            </w:r>
            <w:r w:rsidRPr="00B96C9C">
              <w:t>și</w:t>
            </w:r>
            <w:r w:rsidR="008E6DE6">
              <w:t xml:space="preserve"> </w:t>
            </w:r>
            <w:r w:rsidRPr="00B96C9C">
              <w:t>ADI</w:t>
            </w:r>
            <w:r w:rsidR="008E6DE6">
              <w:t xml:space="preserve"> </w:t>
            </w:r>
            <w:r w:rsidRPr="00B96C9C">
              <w:t>din domeniul</w:t>
            </w:r>
            <w:r w:rsidR="008E6DE6">
              <w:t xml:space="preserve"> </w:t>
            </w:r>
            <w:r w:rsidRPr="00B96C9C">
              <w:t>deșeurilor</w:t>
            </w:r>
          </w:p>
        </w:tc>
      </w:tr>
      <w:tr w:rsidR="005A5E11" w:rsidRPr="00B96C9C" w:rsidTr="00392619">
        <w:trPr>
          <w:trHeight w:hRule="exact" w:val="1267"/>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14.1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Participarea</w:t>
            </w:r>
            <w:r w:rsidR="008E6DE6">
              <w:t xml:space="preserve"> </w:t>
            </w:r>
            <w:r w:rsidRPr="00B96C9C">
              <w:t>la</w:t>
            </w:r>
            <w:r w:rsidR="008E6DE6">
              <w:t xml:space="preserve"> </w:t>
            </w:r>
            <w:r w:rsidRPr="00B96C9C">
              <w:t>cursuri/</w:t>
            </w:r>
            <w:r w:rsidR="008E6DE6">
              <w:t xml:space="preserve"> </w:t>
            </w:r>
            <w:r w:rsidRPr="00B96C9C">
              <w:t>seminarii</w:t>
            </w:r>
            <w:r w:rsidR="008E6DE6">
              <w:t xml:space="preserve"> </w:t>
            </w:r>
            <w:r w:rsidRPr="00B96C9C">
              <w:t>de</w:t>
            </w:r>
            <w:r w:rsidR="008E6DE6">
              <w:t xml:space="preserve"> </w:t>
            </w:r>
            <w:r w:rsidR="008E6DE6">
              <w:rPr>
                <w:rFonts w:eastAsia="Verdana"/>
              </w:rPr>
              <w:t>i</w:t>
            </w:r>
            <w:r w:rsidRPr="00B96C9C">
              <w:t>nstruire</w:t>
            </w:r>
            <w:r w:rsidR="008E6DE6">
              <w:t xml:space="preserve"> </w:t>
            </w:r>
            <w:r w:rsidRPr="00B96C9C">
              <w:t>privind</w:t>
            </w:r>
            <w:r w:rsidR="008E6DE6">
              <w:t xml:space="preserve"> </w:t>
            </w:r>
            <w:r w:rsidRPr="00B96C9C">
              <w:t>gestionarea</w:t>
            </w:r>
            <w:r w:rsidR="008E6DE6">
              <w:t xml:space="preserve"> </w:t>
            </w:r>
            <w:r w:rsidRPr="00B96C9C">
              <w:t>deșeurilor</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8E6DE6">
              <w:t xml:space="preserve"> </w:t>
            </w:r>
            <w:r w:rsidRPr="00B96C9C">
              <w:t>cu</w:t>
            </w:r>
            <w:r w:rsidR="008E6DE6">
              <w:t xml:space="preserve"> </w:t>
            </w:r>
            <w:r w:rsidRPr="00B96C9C">
              <w:t>20</w:t>
            </w:r>
            <w:r w:rsidR="001A6FBE" w:rsidRPr="00B96C9C">
              <w:t>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UAT</w:t>
            </w:r>
            <w:r w:rsidR="002D3DBF">
              <w:t>,</w:t>
            </w:r>
            <w:r w:rsidRPr="00B96C9C">
              <w:t>ADI</w:t>
            </w:r>
            <w:r w:rsidR="002D3DBF">
              <w:t>,</w:t>
            </w:r>
            <w:r w:rsidRPr="00B96C9C">
              <w:t>CJ</w:t>
            </w:r>
          </w:p>
          <w:p w:rsidR="005A5E11" w:rsidRPr="00B96C9C" w:rsidRDefault="005A5E11" w:rsidP="00924A4F">
            <w:pPr>
              <w:rPr>
                <w:rFonts w:eastAsia="Verdana"/>
              </w:rPr>
            </w:pPr>
            <w:r w:rsidRPr="00B96C9C">
              <w:t>APM</w:t>
            </w:r>
          </w:p>
          <w:p w:rsidR="005A5E11" w:rsidRPr="00B96C9C" w:rsidRDefault="005A5E11" w:rsidP="00924A4F">
            <w:pPr>
              <w:rPr>
                <w:rFonts w:eastAsia="Verdana"/>
              </w:rPr>
            </w:pPr>
            <w:r w:rsidRPr="00B96C9C">
              <w:t>Comisariatul</w:t>
            </w:r>
            <w:r w:rsidR="008E6DE6">
              <w:t xml:space="preserve"> </w:t>
            </w:r>
            <w:r w:rsidRPr="00B96C9C">
              <w:t>județean</w:t>
            </w:r>
            <w:r w:rsidR="008E6DE6">
              <w:t xml:space="preserve"> </w:t>
            </w:r>
            <w:r w:rsidRPr="00B96C9C">
              <w:t>al</w:t>
            </w:r>
            <w:r w:rsidR="008E6DE6">
              <w:t xml:space="preserve"> </w:t>
            </w:r>
            <w:r w:rsidRPr="00B96C9C">
              <w:t>GNM</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POIM</w:t>
            </w:r>
          </w:p>
          <w:p w:rsidR="005A5E11" w:rsidRPr="00B96C9C" w:rsidRDefault="005A5E11" w:rsidP="00924A4F">
            <w:pPr>
              <w:rPr>
                <w:rFonts w:eastAsia="Verdana"/>
              </w:rPr>
            </w:pPr>
            <w:r w:rsidRPr="00B96C9C">
              <w:t>Bugete</w:t>
            </w:r>
            <w:r w:rsidR="008E6DE6">
              <w:t xml:space="preserve"> </w:t>
            </w:r>
            <w:r w:rsidRPr="00B96C9C">
              <w:t>locale/</w:t>
            </w:r>
            <w:r w:rsidR="008E6DE6">
              <w:t xml:space="preserve"> </w:t>
            </w:r>
            <w:r w:rsidRPr="00B96C9C">
              <w:t>Alte</w:t>
            </w:r>
            <w:r w:rsidR="008E6DE6">
              <w:t xml:space="preserve"> </w:t>
            </w:r>
            <w:r w:rsidRPr="00B96C9C">
              <w:t>surse</w:t>
            </w:r>
            <w:r w:rsidR="008E6DE6">
              <w:t xml:space="preserve"> </w:t>
            </w:r>
            <w:r w:rsidRPr="00B96C9C">
              <w:t>de</w:t>
            </w:r>
            <w:r w:rsidR="008E6DE6">
              <w:t xml:space="preserve"> </w:t>
            </w:r>
            <w:r w:rsidRPr="00B96C9C">
              <w:t>finanțare</w:t>
            </w:r>
          </w:p>
        </w:tc>
      </w:tr>
      <w:tr w:rsidR="005A5E11" w:rsidRPr="00B96C9C" w:rsidTr="00CC16CD">
        <w:trPr>
          <w:trHeight w:hRule="exact" w:val="806"/>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15</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Intensificarea</w:t>
            </w:r>
            <w:r w:rsidR="008E6DE6">
              <w:t xml:space="preserve"> </w:t>
            </w:r>
            <w:r w:rsidRPr="00B96C9C">
              <w:t>controlului</w:t>
            </w:r>
            <w:r w:rsidR="008E6DE6">
              <w:t xml:space="preserve"> </w:t>
            </w:r>
            <w:r w:rsidRPr="00B96C9C">
              <w:t>privind modul</w:t>
            </w:r>
            <w:r w:rsidR="008E6DE6">
              <w:t xml:space="preserve"> </w:t>
            </w:r>
            <w:r w:rsidRPr="00B96C9C">
              <w:t>de</w:t>
            </w:r>
            <w:r w:rsidR="008E6DE6">
              <w:t xml:space="preserve"> </w:t>
            </w:r>
            <w:r w:rsidRPr="00B96C9C">
              <w:t>desfășurare</w:t>
            </w:r>
            <w:r w:rsidR="008E6DE6">
              <w:t xml:space="preserve"> </w:t>
            </w:r>
            <w:r w:rsidRPr="00B96C9C">
              <w:t>a activităților</w:t>
            </w:r>
            <w:r w:rsidR="008E6DE6">
              <w:t xml:space="preserve"> </w:t>
            </w:r>
            <w:r w:rsidRPr="00B96C9C">
              <w:t>de</w:t>
            </w:r>
            <w:r w:rsidR="008E6DE6">
              <w:t xml:space="preserve"> </w:t>
            </w:r>
            <w:r w:rsidRPr="00B96C9C">
              <w:t>gestionare</w:t>
            </w:r>
            <w:r w:rsidR="008E6DE6">
              <w:t xml:space="preserve"> </w:t>
            </w:r>
            <w:r w:rsidRPr="00B96C9C">
              <w:t>a deșeurilor</w:t>
            </w:r>
            <w:r w:rsidR="008E6DE6">
              <w:t xml:space="preserve"> </w:t>
            </w:r>
            <w:r w:rsidRPr="00B96C9C">
              <w:t>municipale</w:t>
            </w:r>
            <w:r w:rsidR="008E6DE6">
              <w:t xml:space="preserve"> </w:t>
            </w:r>
            <w:r w:rsidRPr="00B96C9C">
              <w:t>atât</w:t>
            </w:r>
            <w:r w:rsidR="008E6DE6">
              <w:t xml:space="preserve"> </w:t>
            </w:r>
            <w:r w:rsidRPr="00B96C9C">
              <w:t>din punct de</w:t>
            </w:r>
            <w:r w:rsidR="008E6DE6">
              <w:t xml:space="preserve"> </w:t>
            </w:r>
            <w:r w:rsidRPr="00B96C9C">
              <w:t>vedere</w:t>
            </w:r>
            <w:r w:rsidR="008E6DE6">
              <w:t xml:space="preserve"> </w:t>
            </w:r>
            <w:r w:rsidRPr="00B96C9C">
              <w:t>al</w:t>
            </w:r>
            <w:r w:rsidR="008E6DE6">
              <w:t xml:space="preserve"> </w:t>
            </w:r>
            <w:r w:rsidRPr="00B96C9C">
              <w:t>respectării</w:t>
            </w:r>
            <w:r w:rsidR="008E6DE6">
              <w:t xml:space="preserve"> </w:t>
            </w:r>
            <w:r w:rsidRPr="00B96C9C">
              <w:t>prevederilor</w:t>
            </w:r>
            <w:r w:rsidR="008E6DE6">
              <w:t xml:space="preserve"> </w:t>
            </w:r>
            <w:r w:rsidRPr="00B96C9C">
              <w:t>legale, cât</w:t>
            </w:r>
            <w:r w:rsidR="008E6DE6">
              <w:t xml:space="preserve"> </w:t>
            </w:r>
            <w:r w:rsidRPr="00B96C9C">
              <w:t>și</w:t>
            </w:r>
            <w:r w:rsidR="008E6DE6">
              <w:t xml:space="preserve"> </w:t>
            </w:r>
            <w:r w:rsidRPr="00B96C9C">
              <w:t>din punct</w:t>
            </w:r>
            <w:r w:rsidR="008E6DE6">
              <w:t xml:space="preserve"> </w:t>
            </w:r>
            <w:r w:rsidRPr="00B96C9C">
              <w:t>de</w:t>
            </w:r>
            <w:r w:rsidR="008E6DE6">
              <w:t xml:space="preserve"> </w:t>
            </w:r>
            <w:r w:rsidRPr="00B96C9C">
              <w:t>vedere</w:t>
            </w:r>
            <w:r w:rsidR="008E6DE6">
              <w:t xml:space="preserve"> </w:t>
            </w:r>
            <w:r w:rsidRPr="00B96C9C">
              <w:t>al</w:t>
            </w:r>
            <w:r w:rsidR="008E6DE6">
              <w:t xml:space="preserve"> </w:t>
            </w:r>
            <w:r w:rsidRPr="00B96C9C">
              <w:t>respectării</w:t>
            </w:r>
            <w:r w:rsidR="008E6DE6">
              <w:t xml:space="preserve"> </w:t>
            </w:r>
            <w:r w:rsidRPr="00B96C9C">
              <w:t>prevederilor</w:t>
            </w:r>
            <w:r w:rsidR="008E6DE6">
              <w:t xml:space="preserve"> </w:t>
            </w:r>
            <w:r w:rsidRPr="00B96C9C">
              <w:t>din</w:t>
            </w:r>
            <w:r w:rsidR="008E6DE6">
              <w:t xml:space="preserve"> </w:t>
            </w:r>
            <w:r w:rsidRPr="00B96C9C">
              <w:t>autorizația</w:t>
            </w:r>
            <w:r w:rsidR="008E6DE6">
              <w:t xml:space="preserve"> </w:t>
            </w:r>
            <w:r w:rsidRPr="00B96C9C">
              <w:t>de</w:t>
            </w:r>
            <w:r w:rsidR="008E6DE6">
              <w:t xml:space="preserve"> </w:t>
            </w:r>
            <w:r w:rsidRPr="00B96C9C">
              <w:t>mediu</w:t>
            </w:r>
          </w:p>
        </w:tc>
      </w:tr>
      <w:tr w:rsidR="005A5E11" w:rsidRPr="00B96C9C" w:rsidTr="00392619">
        <w:trPr>
          <w:trHeight w:hRule="exact" w:val="1170"/>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15.1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Introducerea</w:t>
            </w:r>
            <w:r w:rsidR="008E6DE6">
              <w:t xml:space="preserve"> </w:t>
            </w:r>
            <w:r w:rsidRPr="00B96C9C">
              <w:t>în</w:t>
            </w:r>
            <w:r w:rsidR="008E6DE6">
              <w:t xml:space="preserve"> </w:t>
            </w:r>
            <w:r w:rsidRPr="00B96C9C">
              <w:t xml:space="preserve">planul </w:t>
            </w:r>
            <w:r w:rsidR="002F6548" w:rsidRPr="00B96C9C">
              <w:t xml:space="preserve">anual </w:t>
            </w:r>
            <w:r w:rsidRPr="00B96C9C">
              <w:t>de</w:t>
            </w:r>
            <w:r w:rsidR="008E6DE6">
              <w:t xml:space="preserve"> </w:t>
            </w:r>
            <w:r w:rsidRPr="00B96C9C">
              <w:t>control și</w:t>
            </w:r>
            <w:r w:rsidR="008E6DE6">
              <w:t xml:space="preserve"> </w:t>
            </w:r>
            <w:r w:rsidRPr="00B96C9C">
              <w:t>intensificarea</w:t>
            </w:r>
            <w:r w:rsidR="008E6DE6">
              <w:t xml:space="preserve"> </w:t>
            </w:r>
            <w:r w:rsidRPr="00B96C9C">
              <w:t>controlului</w:t>
            </w:r>
            <w:r w:rsidR="008E6DE6">
              <w:t xml:space="preserve"> </w:t>
            </w:r>
            <w:r w:rsidRPr="00B96C9C">
              <w:t>privind</w:t>
            </w:r>
            <w:r w:rsidR="008E6DE6">
              <w:t xml:space="preserve"> </w:t>
            </w:r>
            <w:r w:rsidRPr="00B96C9C">
              <w:t>modul</w:t>
            </w:r>
            <w:r w:rsidR="008E6DE6">
              <w:t xml:space="preserve"> </w:t>
            </w:r>
            <w:r w:rsidRPr="00B96C9C">
              <w:t>de</w:t>
            </w:r>
            <w:r w:rsidR="008E6DE6">
              <w:t xml:space="preserve"> </w:t>
            </w:r>
            <w:r w:rsidRPr="00B96C9C">
              <w:t>desfășurare</w:t>
            </w:r>
            <w:r w:rsidR="008E6DE6">
              <w:t xml:space="preserve"> </w:t>
            </w:r>
            <w:r w:rsidRPr="00B96C9C">
              <w:t>a</w:t>
            </w:r>
            <w:r w:rsidR="008E6DE6">
              <w:t xml:space="preserve"> </w:t>
            </w:r>
            <w:r w:rsidRPr="00B96C9C">
              <w:t>activităților</w:t>
            </w:r>
            <w:r w:rsidR="008E6DE6">
              <w:t xml:space="preserve"> </w:t>
            </w:r>
            <w:r w:rsidRPr="00B96C9C">
              <w:t>de gestionare a</w:t>
            </w:r>
            <w:r w:rsidR="008E6DE6">
              <w:t xml:space="preserve"> </w:t>
            </w:r>
            <w:r w:rsidRPr="00B96C9C">
              <w:t>deșeurilor</w:t>
            </w:r>
            <w:r w:rsidR="008E6DE6">
              <w:t xml:space="preserve"> </w:t>
            </w:r>
            <w:r w:rsidRPr="00B96C9C">
              <w:t>municipale</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8E6DE6">
              <w:t xml:space="preserve"> </w:t>
            </w:r>
            <w:r w:rsidRPr="00B96C9C">
              <w:t>cu</w:t>
            </w:r>
            <w:r w:rsidR="008E6DE6">
              <w:t xml:space="preserve"> </w:t>
            </w:r>
            <w:r w:rsidRPr="00B96C9C">
              <w:t>20</w:t>
            </w:r>
            <w:r w:rsidR="001A6FBE" w:rsidRPr="00B96C9C">
              <w:t>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Comisariatul</w:t>
            </w:r>
            <w:r w:rsidR="008E6DE6">
              <w:t xml:space="preserve"> </w:t>
            </w:r>
            <w:r w:rsidRPr="00B96C9C">
              <w:t>județean</w:t>
            </w:r>
            <w:r w:rsidR="008E6DE6">
              <w:t xml:space="preserve"> </w:t>
            </w:r>
            <w:r w:rsidRPr="00B96C9C">
              <w:t>al</w:t>
            </w:r>
            <w:r w:rsidR="008E6DE6">
              <w:t xml:space="preserve"> </w:t>
            </w:r>
            <w:r w:rsidRPr="00B96C9C">
              <w:t>GNM</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w:t>
            </w:r>
          </w:p>
        </w:tc>
      </w:tr>
      <w:tr w:rsidR="005A5E11" w:rsidRPr="00B96C9C" w:rsidTr="00CC16CD">
        <w:trPr>
          <w:trHeight w:hRule="exact" w:val="397"/>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16</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Informarea și</w:t>
            </w:r>
            <w:r w:rsidR="008E6DE6">
              <w:t xml:space="preserve"> </w:t>
            </w:r>
            <w:r w:rsidRPr="00B96C9C">
              <w:t>conștientizarea</w:t>
            </w:r>
            <w:r w:rsidR="008E6DE6">
              <w:t xml:space="preserve"> </w:t>
            </w:r>
            <w:r w:rsidRPr="00B96C9C">
              <w:t>populației</w:t>
            </w:r>
            <w:r w:rsidR="008E6DE6">
              <w:t xml:space="preserve"> </w:t>
            </w:r>
            <w:r w:rsidRPr="00B96C9C">
              <w:t>înlegătură cu gestionarea</w:t>
            </w:r>
            <w:r w:rsidR="008E6DE6">
              <w:t xml:space="preserve"> </w:t>
            </w:r>
            <w:r w:rsidRPr="00B96C9C">
              <w:t>deșeurilor</w:t>
            </w:r>
          </w:p>
        </w:tc>
      </w:tr>
      <w:tr w:rsidR="005A5E11" w:rsidRPr="00B96C9C" w:rsidTr="00CC16CD">
        <w:trPr>
          <w:trHeight w:hRule="exact" w:val="761"/>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16.1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Postare</w:t>
            </w:r>
            <w:r w:rsidR="008E6DE6">
              <w:t xml:space="preserve"> </w:t>
            </w:r>
            <w:r w:rsidRPr="00B96C9C">
              <w:t>informări</w:t>
            </w:r>
            <w:r w:rsidR="008E6DE6">
              <w:t xml:space="preserve"> </w:t>
            </w:r>
            <w:r w:rsidRPr="00B96C9C">
              <w:t>pe</w:t>
            </w:r>
            <w:r w:rsidR="008E6DE6">
              <w:t xml:space="preserve"> </w:t>
            </w:r>
            <w:r w:rsidRPr="00B96C9C">
              <w:t>pagina</w:t>
            </w:r>
            <w:r w:rsidR="008E6DE6">
              <w:t xml:space="preserve"> </w:t>
            </w:r>
            <w:r w:rsidRPr="00B96C9C">
              <w:t>web a</w:t>
            </w:r>
            <w:r w:rsidR="008E6DE6">
              <w:t xml:space="preserve"> </w:t>
            </w:r>
            <w:r w:rsidRPr="00B96C9C">
              <w:t>APL</w:t>
            </w:r>
            <w:r w:rsidR="008E6DE6">
              <w:t xml:space="preserve"> </w:t>
            </w:r>
            <w:r w:rsidRPr="00B96C9C">
              <w:t>asupra</w:t>
            </w:r>
            <w:r w:rsidR="008E6DE6">
              <w:t xml:space="preserve"> </w:t>
            </w:r>
            <w:r w:rsidRPr="00B96C9C">
              <w:t>sistemului</w:t>
            </w:r>
            <w:r w:rsidR="008E6DE6">
              <w:t xml:space="preserve"> </w:t>
            </w:r>
            <w:r w:rsidRPr="00B96C9C">
              <w:t>de</w:t>
            </w:r>
            <w:r w:rsidR="008E6DE6">
              <w:t xml:space="preserve"> </w:t>
            </w:r>
            <w:r w:rsidRPr="00B96C9C">
              <w:t>gestionare</w:t>
            </w:r>
            <w:r w:rsidR="008E6DE6">
              <w:t xml:space="preserve"> </w:t>
            </w:r>
            <w:r w:rsidRPr="00B96C9C">
              <w:t>a</w:t>
            </w:r>
            <w:r w:rsidR="008E6DE6">
              <w:t xml:space="preserve"> </w:t>
            </w:r>
            <w:r w:rsidRPr="00B96C9C">
              <w:t>deşeurilor</w:t>
            </w:r>
            <w:r w:rsidR="008E6DE6">
              <w:t xml:space="preserve"> </w:t>
            </w:r>
            <w:r w:rsidRPr="00B96C9C">
              <w:t>implementat</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8E6DE6">
              <w:t xml:space="preserve"> </w:t>
            </w:r>
            <w:r w:rsidRPr="00B96C9C">
              <w:t>cu</w:t>
            </w:r>
            <w:r w:rsidR="008E6DE6">
              <w:t xml:space="preserve"> </w:t>
            </w:r>
            <w:r w:rsidRPr="00B96C9C">
              <w:t>20</w:t>
            </w:r>
            <w:r w:rsidR="001A6FBE" w:rsidRPr="00B96C9C">
              <w:t>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APL</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Bugete</w:t>
            </w:r>
            <w:r w:rsidR="008E6DE6">
              <w:t xml:space="preserve"> </w:t>
            </w:r>
            <w:r w:rsidRPr="00B96C9C">
              <w:t>locale</w:t>
            </w:r>
          </w:p>
        </w:tc>
      </w:tr>
      <w:tr w:rsidR="005A5E11" w:rsidRPr="00B96C9C" w:rsidTr="00CC16CD">
        <w:trPr>
          <w:trHeight w:hRule="exact" w:val="578"/>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lastRenderedPageBreak/>
              <w:t>17</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5A5E11" w:rsidRPr="00B96C9C" w:rsidRDefault="005A5E11" w:rsidP="00924A4F">
            <w:pPr>
              <w:rPr>
                <w:rFonts w:eastAsia="Verdana"/>
              </w:rPr>
            </w:pPr>
            <w:r w:rsidRPr="00B96C9C">
              <w:t>Determinarea</w:t>
            </w:r>
            <w:r w:rsidR="008E6DE6">
              <w:t xml:space="preserve"> </w:t>
            </w:r>
            <w:r w:rsidRPr="00B96C9C">
              <w:t>prin analiza principalilor</w:t>
            </w:r>
            <w:r w:rsidR="008E6DE6">
              <w:t xml:space="preserve"> </w:t>
            </w:r>
            <w:r w:rsidRPr="00B96C9C">
              <w:t>indicatori</w:t>
            </w:r>
            <w:r w:rsidR="008E6DE6">
              <w:t xml:space="preserve"> </w:t>
            </w:r>
            <w:r w:rsidRPr="00B96C9C">
              <w:t>privind deșeurile</w:t>
            </w:r>
            <w:r w:rsidR="008E6DE6">
              <w:t xml:space="preserve"> </w:t>
            </w:r>
            <w:r w:rsidRPr="00B96C9C">
              <w:t>municipale</w:t>
            </w:r>
            <w:r w:rsidR="008E6DE6">
              <w:t xml:space="preserve"> </w:t>
            </w:r>
            <w:r w:rsidRPr="00B96C9C">
              <w:t>(indici</w:t>
            </w:r>
            <w:r w:rsidR="008E6DE6">
              <w:t xml:space="preserve"> </w:t>
            </w:r>
            <w:r w:rsidRPr="00B96C9C">
              <w:t>de</w:t>
            </w:r>
            <w:r w:rsidR="008E6DE6">
              <w:t xml:space="preserve"> </w:t>
            </w:r>
            <w:r w:rsidRPr="00B96C9C">
              <w:t>generare</w:t>
            </w:r>
            <w:r w:rsidR="008E6DE6">
              <w:t xml:space="preserve"> </w:t>
            </w:r>
            <w:r w:rsidRPr="00B96C9C">
              <w:t>și</w:t>
            </w:r>
            <w:r w:rsidR="008E6DE6">
              <w:t xml:space="preserve"> </w:t>
            </w:r>
            <w:r w:rsidRPr="00B96C9C">
              <w:t>compoziție</w:t>
            </w:r>
            <w:r w:rsidR="008E6DE6">
              <w:t xml:space="preserve"> </w:t>
            </w:r>
            <w:r w:rsidRPr="00B96C9C">
              <w:t>pentru fiecare</w:t>
            </w:r>
            <w:r w:rsidR="008E6DE6">
              <w:t xml:space="preserve"> </w:t>
            </w:r>
            <w:r w:rsidRPr="00B96C9C">
              <w:t>tip de</w:t>
            </w:r>
            <w:r w:rsidR="008E6DE6">
              <w:t xml:space="preserve"> </w:t>
            </w:r>
            <w:r w:rsidRPr="00B96C9C">
              <w:t>deșeuri</w:t>
            </w:r>
            <w:r w:rsidR="008E6DE6">
              <w:t xml:space="preserve"> </w:t>
            </w:r>
            <w:r w:rsidRPr="00B96C9C">
              <w:t>municipale)</w:t>
            </w:r>
          </w:p>
        </w:tc>
      </w:tr>
      <w:tr w:rsidR="005A5E11" w:rsidRPr="00B96C9C" w:rsidTr="00392619">
        <w:trPr>
          <w:trHeight w:hRule="exact" w:val="1253"/>
        </w:trPr>
        <w:tc>
          <w:tcPr>
            <w:tcW w:w="8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17.1</w:t>
            </w:r>
          </w:p>
        </w:tc>
        <w:tc>
          <w:tcPr>
            <w:tcW w:w="405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Derularea</w:t>
            </w:r>
            <w:r w:rsidR="008E6DE6">
              <w:t xml:space="preserve"> </w:t>
            </w:r>
            <w:r w:rsidRPr="00B96C9C">
              <w:t>de</w:t>
            </w:r>
            <w:r w:rsidR="008E6DE6">
              <w:t xml:space="preserve"> </w:t>
            </w:r>
            <w:r w:rsidRPr="00B96C9C">
              <w:t>campanii</w:t>
            </w:r>
            <w:r w:rsidR="008E6DE6">
              <w:t xml:space="preserve"> </w:t>
            </w:r>
            <w:r w:rsidRPr="00B96C9C">
              <w:t>anuale</w:t>
            </w:r>
            <w:r w:rsidR="008E6DE6">
              <w:t xml:space="preserve"> </w:t>
            </w:r>
            <w:r w:rsidRPr="00B96C9C">
              <w:t>de</w:t>
            </w:r>
            <w:r w:rsidR="008E6DE6">
              <w:t xml:space="preserve"> </w:t>
            </w:r>
            <w:r w:rsidRPr="00B96C9C">
              <w:t>determinare și măsurarea indicilor</w:t>
            </w:r>
            <w:r w:rsidR="008E6DE6">
              <w:t xml:space="preserve"> </w:t>
            </w:r>
            <w:r w:rsidRPr="00B96C9C">
              <w:t>de</w:t>
            </w:r>
            <w:r w:rsidR="008E6DE6">
              <w:t xml:space="preserve"> </w:t>
            </w:r>
            <w:r w:rsidRPr="00B96C9C">
              <w:t>generare</w:t>
            </w:r>
            <w:r w:rsidR="008E6DE6">
              <w:t xml:space="preserve"> </w:t>
            </w:r>
            <w:r w:rsidRPr="00B96C9C">
              <w:t>și</w:t>
            </w:r>
            <w:r w:rsidR="008E6DE6">
              <w:t xml:space="preserve"> </w:t>
            </w:r>
            <w:r w:rsidRPr="00B96C9C">
              <w:t>a</w:t>
            </w:r>
            <w:r w:rsidR="008E6DE6">
              <w:t xml:space="preserve"> </w:t>
            </w:r>
            <w:r w:rsidRPr="00B96C9C">
              <w:t>compoziției</w:t>
            </w:r>
            <w:r w:rsidR="008E6DE6">
              <w:t xml:space="preserve"> </w:t>
            </w:r>
            <w:r w:rsidRPr="00B96C9C">
              <w:t>pentru</w:t>
            </w:r>
            <w:r w:rsidR="008E6DE6">
              <w:t xml:space="preserve"> </w:t>
            </w:r>
            <w:r w:rsidRPr="00B96C9C">
              <w:t>fiecare</w:t>
            </w:r>
            <w:r w:rsidR="008E6DE6">
              <w:t xml:space="preserve"> </w:t>
            </w:r>
            <w:r w:rsidRPr="00B96C9C">
              <w:t>tip</w:t>
            </w:r>
            <w:r w:rsidR="008E6DE6">
              <w:t xml:space="preserve"> </w:t>
            </w:r>
            <w:r w:rsidRPr="00B96C9C">
              <w:t>dedeșeuri</w:t>
            </w:r>
            <w:r w:rsidR="008E6DE6">
              <w:t xml:space="preserve"> </w:t>
            </w:r>
            <w:r w:rsidRPr="00B96C9C">
              <w:t>municipale</w:t>
            </w:r>
            <w:r w:rsidR="008E6DE6">
              <w:t xml:space="preserve"> </w:t>
            </w:r>
            <w:r w:rsidRPr="00B96C9C">
              <w:t>utilizând</w:t>
            </w:r>
            <w:r w:rsidR="008E6DE6">
              <w:t xml:space="preserve"> </w:t>
            </w:r>
            <w:r w:rsidRPr="00B96C9C">
              <w:t>standardele</w:t>
            </w:r>
            <w:r w:rsidR="008E6DE6">
              <w:t xml:space="preserve"> </w:t>
            </w:r>
            <w:r w:rsidRPr="00B96C9C">
              <w:t>în</w:t>
            </w:r>
            <w:r w:rsidR="008E6DE6">
              <w:t xml:space="preserve"> </w:t>
            </w:r>
            <w:r w:rsidRPr="00B96C9C">
              <w:t>vigoare</w:t>
            </w:r>
          </w:p>
        </w:tc>
        <w:tc>
          <w:tcPr>
            <w:tcW w:w="126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pPr>
              <w:rPr>
                <w:rFonts w:eastAsia="Verdana"/>
              </w:rPr>
            </w:pPr>
            <w:r w:rsidRPr="00B96C9C">
              <w:t>Începând</w:t>
            </w:r>
            <w:r w:rsidR="008E6DE6">
              <w:t xml:space="preserve"> </w:t>
            </w:r>
            <w:r w:rsidRPr="00B96C9C">
              <w:t>cu</w:t>
            </w:r>
            <w:r w:rsidR="008E6DE6">
              <w:t xml:space="preserve"> </w:t>
            </w:r>
            <w:r w:rsidRPr="00B96C9C">
              <w:t>20</w:t>
            </w:r>
            <w:r w:rsidR="001A6FBE" w:rsidRPr="00B96C9C">
              <w:t>20</w:t>
            </w:r>
          </w:p>
        </w:tc>
        <w:tc>
          <w:tcPr>
            <w:tcW w:w="171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r w:rsidRPr="00B96C9C">
              <w:t>UAT</w:t>
            </w:r>
          </w:p>
          <w:p w:rsidR="005A5E11" w:rsidRPr="00B96C9C" w:rsidRDefault="005A5E11" w:rsidP="00924A4F">
            <w:pPr>
              <w:rPr>
                <w:spacing w:val="28"/>
                <w:w w:val="99"/>
              </w:rPr>
            </w:pPr>
            <w:r w:rsidRPr="00B96C9C">
              <w:t>Operatorii</w:t>
            </w:r>
            <w:r w:rsidR="008E6DE6">
              <w:t xml:space="preserve"> </w:t>
            </w:r>
            <w:r w:rsidRPr="00B96C9C">
              <w:t>de</w:t>
            </w:r>
            <w:r w:rsidR="008E6DE6">
              <w:t xml:space="preserve"> </w:t>
            </w:r>
            <w:r w:rsidRPr="00B96C9C">
              <w:t>salubrizare</w:t>
            </w:r>
          </w:p>
          <w:p w:rsidR="005A5E11" w:rsidRPr="00B96C9C" w:rsidRDefault="005A5E11" w:rsidP="00924A4F">
            <w:pPr>
              <w:rPr>
                <w:rFonts w:eastAsia="Verdana"/>
              </w:rPr>
            </w:pPr>
            <w:r w:rsidRPr="00B96C9C">
              <w:t>CJ</w:t>
            </w:r>
          </w:p>
        </w:tc>
        <w:tc>
          <w:tcPr>
            <w:tcW w:w="1530" w:type="dxa"/>
            <w:tcBorders>
              <w:top w:val="single" w:sz="5" w:space="0" w:color="808080"/>
              <w:left w:val="single" w:sz="5" w:space="0" w:color="808080"/>
              <w:bottom w:val="single" w:sz="5" w:space="0" w:color="808080"/>
              <w:right w:val="single" w:sz="5" w:space="0" w:color="808080"/>
            </w:tcBorders>
          </w:tcPr>
          <w:p w:rsidR="005A5E11" w:rsidRPr="00B96C9C" w:rsidRDefault="005A5E11" w:rsidP="00924A4F">
            <w:r w:rsidRPr="00B96C9C">
              <w:t>Bugete</w:t>
            </w:r>
            <w:r w:rsidR="008E6DE6">
              <w:t xml:space="preserve"> </w:t>
            </w:r>
            <w:r w:rsidRPr="00B96C9C">
              <w:t>locale</w:t>
            </w:r>
          </w:p>
          <w:p w:rsidR="005A5E11" w:rsidRPr="00B96C9C" w:rsidRDefault="005A5E11" w:rsidP="00924A4F">
            <w:pPr>
              <w:rPr>
                <w:rFonts w:eastAsia="Verdana"/>
              </w:rPr>
            </w:pPr>
            <w:r w:rsidRPr="00B96C9C">
              <w:t>Operatorii</w:t>
            </w:r>
            <w:r w:rsidR="008E6DE6">
              <w:t xml:space="preserve"> </w:t>
            </w:r>
            <w:r w:rsidRPr="00B96C9C">
              <w:t>de</w:t>
            </w:r>
            <w:r w:rsidR="008E6DE6">
              <w:t xml:space="preserve"> </w:t>
            </w:r>
            <w:r w:rsidRPr="00B96C9C">
              <w:t>salubrizare</w:t>
            </w:r>
          </w:p>
        </w:tc>
      </w:tr>
    </w:tbl>
    <w:p w:rsidR="005A5E11" w:rsidRPr="00B96C9C" w:rsidRDefault="005A5E11" w:rsidP="00924A4F"/>
    <w:p w:rsidR="005A5E11" w:rsidRPr="00B96C9C" w:rsidRDefault="005A5E11" w:rsidP="00924A4F"/>
    <w:p w:rsidR="005C60E5" w:rsidRPr="00B26375" w:rsidRDefault="005C60E5" w:rsidP="00392619">
      <w:pPr>
        <w:pStyle w:val="Heading40"/>
        <w:jc w:val="center"/>
      </w:pPr>
      <w:bookmarkStart w:id="347" w:name="_Toc26870794"/>
      <w:r w:rsidRPr="00B26375">
        <w:t>Tabel</w:t>
      </w:r>
      <w:r w:rsidR="00AD4130" w:rsidRPr="00B26375">
        <w:t xml:space="preserve"> 11.2</w:t>
      </w:r>
      <w:r w:rsidRPr="00B26375">
        <w:t xml:space="preserve"> Planul de</w:t>
      </w:r>
      <w:r w:rsidR="008E6DE6">
        <w:t xml:space="preserve"> </w:t>
      </w:r>
      <w:r w:rsidRPr="00B26375">
        <w:t>acțiune pentru</w:t>
      </w:r>
      <w:r w:rsidR="008E6DE6">
        <w:t xml:space="preserve"> </w:t>
      </w:r>
      <w:r w:rsidRPr="00B26375">
        <w:t>gestionarea deșeurilor</w:t>
      </w:r>
      <w:r w:rsidR="008E6DE6">
        <w:t xml:space="preserve"> </w:t>
      </w:r>
      <w:r w:rsidRPr="00B26375">
        <w:t>de</w:t>
      </w:r>
      <w:r w:rsidR="008E6DE6">
        <w:t xml:space="preserve"> </w:t>
      </w:r>
      <w:r w:rsidRPr="00B26375">
        <w:t>ambalaje</w:t>
      </w:r>
      <w:bookmarkEnd w:id="347"/>
    </w:p>
    <w:tbl>
      <w:tblPr>
        <w:tblW w:w="9297" w:type="dxa"/>
        <w:jc w:val="center"/>
        <w:tblLayout w:type="fixed"/>
        <w:tblCellMar>
          <w:left w:w="0" w:type="dxa"/>
          <w:right w:w="0" w:type="dxa"/>
        </w:tblCellMar>
        <w:tblLook w:val="01E0" w:firstRow="1" w:lastRow="1" w:firstColumn="1" w:lastColumn="1" w:noHBand="0" w:noVBand="0"/>
      </w:tblPr>
      <w:tblGrid>
        <w:gridCol w:w="814"/>
        <w:gridCol w:w="4093"/>
        <w:gridCol w:w="1198"/>
        <w:gridCol w:w="1822"/>
        <w:gridCol w:w="1370"/>
      </w:tblGrid>
      <w:tr w:rsidR="00AD4130" w:rsidRPr="00B96C9C" w:rsidTr="00392619">
        <w:trPr>
          <w:trHeight w:hRule="exact" w:val="864"/>
          <w:jc w:val="center"/>
        </w:trPr>
        <w:tc>
          <w:tcPr>
            <w:tcW w:w="814"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AD4130" w:rsidRPr="00B96C9C" w:rsidRDefault="00AD4130" w:rsidP="00924A4F"/>
          <w:p w:rsidR="00AD4130" w:rsidRPr="00B96C9C" w:rsidRDefault="00AD4130" w:rsidP="00924A4F">
            <w:pPr>
              <w:rPr>
                <w:rFonts w:eastAsia="Verdana"/>
              </w:rPr>
            </w:pPr>
            <w:r w:rsidRPr="00B96C9C">
              <w:t>Nr.crt.</w:t>
            </w:r>
          </w:p>
        </w:tc>
        <w:tc>
          <w:tcPr>
            <w:tcW w:w="4093"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AD4130" w:rsidRPr="00B96C9C" w:rsidRDefault="00AD4130" w:rsidP="00924A4F"/>
          <w:p w:rsidR="00AD4130" w:rsidRPr="00B96C9C" w:rsidRDefault="00AD4130" w:rsidP="00924A4F">
            <w:pPr>
              <w:rPr>
                <w:rFonts w:eastAsia="Verdana"/>
              </w:rPr>
            </w:pPr>
            <w:r w:rsidRPr="00B96C9C">
              <w:t>Obiectiv/Masură</w:t>
            </w:r>
          </w:p>
        </w:tc>
        <w:tc>
          <w:tcPr>
            <w:tcW w:w="1198"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AD4130" w:rsidRPr="00B96C9C" w:rsidRDefault="00AD4130" w:rsidP="00924A4F"/>
          <w:p w:rsidR="00AD4130" w:rsidRPr="00B96C9C" w:rsidRDefault="00AD4130" w:rsidP="00924A4F">
            <w:pPr>
              <w:rPr>
                <w:rFonts w:eastAsia="Verdana"/>
              </w:rPr>
            </w:pPr>
            <w:r w:rsidRPr="00B96C9C">
              <w:t>Termen</w:t>
            </w:r>
          </w:p>
        </w:tc>
        <w:tc>
          <w:tcPr>
            <w:tcW w:w="1822"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AD4130" w:rsidRPr="00B96C9C" w:rsidRDefault="00AD4130" w:rsidP="00924A4F">
            <w:pPr>
              <w:rPr>
                <w:rFonts w:eastAsia="Verdana"/>
              </w:rPr>
            </w:pPr>
            <w:r w:rsidRPr="00B96C9C">
              <w:t>Responsabil</w:t>
            </w:r>
            <w:r w:rsidR="008E6DE6">
              <w:t xml:space="preserve"> </w:t>
            </w:r>
            <w:r w:rsidRPr="00B96C9C">
              <w:t>principal/</w:t>
            </w:r>
            <w:r w:rsidR="008E6DE6">
              <w:t xml:space="preserve"> </w:t>
            </w:r>
            <w:r w:rsidRPr="00B96C9C">
              <w:t>Alți</w:t>
            </w:r>
            <w:r w:rsidR="008E6DE6">
              <w:t xml:space="preserve"> </w:t>
            </w:r>
            <w:r w:rsidRPr="00B96C9C">
              <w:t>responsabili</w:t>
            </w:r>
          </w:p>
        </w:tc>
        <w:tc>
          <w:tcPr>
            <w:tcW w:w="137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AD4130" w:rsidRPr="00B96C9C" w:rsidRDefault="00AD4130" w:rsidP="00924A4F">
            <w:pPr>
              <w:rPr>
                <w:rFonts w:eastAsia="Verdana"/>
              </w:rPr>
            </w:pPr>
            <w:r w:rsidRPr="00B96C9C">
              <w:t>Sursă</w:t>
            </w:r>
            <w:r w:rsidR="008E6DE6">
              <w:t xml:space="preserve"> </w:t>
            </w:r>
            <w:r w:rsidRPr="00B96C9C">
              <w:t>de</w:t>
            </w:r>
            <w:r w:rsidR="008E6DE6">
              <w:t xml:space="preserve"> </w:t>
            </w:r>
            <w:r w:rsidRPr="00B96C9C">
              <w:t>finanțare</w:t>
            </w:r>
          </w:p>
        </w:tc>
      </w:tr>
      <w:tr w:rsidR="00AD4130" w:rsidRPr="00B96C9C" w:rsidTr="00392619">
        <w:trPr>
          <w:trHeight w:hRule="exact" w:val="293"/>
          <w:jc w:val="center"/>
        </w:trPr>
        <w:tc>
          <w:tcPr>
            <w:tcW w:w="814"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AD4130" w:rsidRPr="00B96C9C" w:rsidRDefault="00AD4130" w:rsidP="00924A4F">
            <w:pPr>
              <w:rPr>
                <w:rFonts w:eastAsia="Verdana"/>
              </w:rPr>
            </w:pPr>
            <w:r w:rsidRPr="00B96C9C">
              <w:t>1</w:t>
            </w:r>
          </w:p>
        </w:tc>
        <w:tc>
          <w:tcPr>
            <w:tcW w:w="8483"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AD4130" w:rsidRPr="00B96C9C" w:rsidRDefault="00AD4130" w:rsidP="00924A4F">
            <w:pPr>
              <w:rPr>
                <w:rFonts w:eastAsia="Verdana"/>
              </w:rPr>
            </w:pPr>
            <w:r w:rsidRPr="00B96C9C">
              <w:t>Creșterea gradului</w:t>
            </w:r>
            <w:r w:rsidR="008E6DE6">
              <w:t xml:space="preserve"> </w:t>
            </w:r>
            <w:r w:rsidRPr="00B96C9C">
              <w:t>de</w:t>
            </w:r>
            <w:r w:rsidR="008E6DE6">
              <w:t xml:space="preserve"> </w:t>
            </w:r>
            <w:r w:rsidRPr="00B96C9C">
              <w:t>valorificare/reciclare a deșeurilor de</w:t>
            </w:r>
            <w:r w:rsidR="008E6DE6">
              <w:t xml:space="preserve"> </w:t>
            </w:r>
            <w:r w:rsidRPr="00B96C9C">
              <w:t>ambalaje</w:t>
            </w:r>
          </w:p>
        </w:tc>
      </w:tr>
      <w:tr w:rsidR="00AD4130" w:rsidRPr="00B96C9C" w:rsidTr="00392619">
        <w:trPr>
          <w:trHeight w:hRule="exact" w:val="554"/>
          <w:jc w:val="center"/>
        </w:trPr>
        <w:tc>
          <w:tcPr>
            <w:tcW w:w="9297" w:type="dxa"/>
            <w:gridSpan w:val="5"/>
            <w:tcBorders>
              <w:top w:val="single" w:sz="5" w:space="0" w:color="808080"/>
              <w:left w:val="single" w:sz="5" w:space="0" w:color="808080"/>
              <w:bottom w:val="single" w:sz="5" w:space="0" w:color="808080"/>
              <w:right w:val="single" w:sz="5" w:space="0" w:color="808080"/>
            </w:tcBorders>
          </w:tcPr>
          <w:p w:rsidR="00AD4130" w:rsidRPr="00B96C9C" w:rsidRDefault="00AD4130" w:rsidP="00924A4F">
            <w:pPr>
              <w:rPr>
                <w:rFonts w:eastAsia="Verdana"/>
              </w:rPr>
            </w:pPr>
            <w:r w:rsidRPr="00B96C9C">
              <w:t>(acest obiective</w:t>
            </w:r>
            <w:r w:rsidR="008E6DE6">
              <w:t xml:space="preserve"> </w:t>
            </w:r>
            <w:r w:rsidRPr="00B96C9C">
              <w:t>ste îndeplinit prin</w:t>
            </w:r>
            <w:r w:rsidR="008E6DE6">
              <w:t xml:space="preserve"> </w:t>
            </w:r>
            <w:r w:rsidRPr="00B96C9C">
              <w:t>implementarea măsurilor</w:t>
            </w:r>
            <w:r w:rsidR="008E6DE6">
              <w:t xml:space="preserve"> </w:t>
            </w:r>
            <w:r w:rsidRPr="00B96C9C">
              <w:t>aferente obiectivului 1 pentru</w:t>
            </w:r>
            <w:r w:rsidR="008E6DE6">
              <w:t xml:space="preserve"> </w:t>
            </w:r>
            <w:r w:rsidRPr="00B96C9C">
              <w:t>deșeur</w:t>
            </w:r>
            <w:r w:rsidR="008E6DE6">
              <w:t>i mu</w:t>
            </w:r>
            <w:r w:rsidRPr="00B96C9C">
              <w:t>nicipale</w:t>
            </w:r>
            <w:r w:rsidR="008E6DE6">
              <w:t xml:space="preserve"> </w:t>
            </w:r>
            <w:r w:rsidRPr="00B96C9C">
              <w:t>concomitent și</w:t>
            </w:r>
            <w:r w:rsidR="008E6DE6">
              <w:t xml:space="preserve"> </w:t>
            </w:r>
            <w:r w:rsidRPr="00B96C9C">
              <w:t>cu</w:t>
            </w:r>
            <w:r w:rsidR="008E6DE6">
              <w:t xml:space="preserve"> </w:t>
            </w:r>
            <w:r w:rsidRPr="00B96C9C">
              <w:t>îndeplinirea</w:t>
            </w:r>
            <w:r w:rsidR="008E6DE6">
              <w:t xml:space="preserve"> </w:t>
            </w:r>
            <w:r w:rsidRPr="00B96C9C">
              <w:t>măsurilor</w:t>
            </w:r>
            <w:r w:rsidR="008E6DE6">
              <w:t xml:space="preserve"> </w:t>
            </w:r>
            <w:r w:rsidRPr="00B96C9C">
              <w:t>de</w:t>
            </w:r>
            <w:r w:rsidR="008E6DE6">
              <w:t xml:space="preserve"> </w:t>
            </w:r>
            <w:r w:rsidRPr="00B96C9C">
              <w:t>mai</w:t>
            </w:r>
            <w:r w:rsidR="008E6DE6">
              <w:t xml:space="preserve"> </w:t>
            </w:r>
            <w:r w:rsidRPr="00B96C9C">
              <w:t>jos)</w:t>
            </w:r>
          </w:p>
        </w:tc>
      </w:tr>
      <w:tr w:rsidR="00AD4130" w:rsidRPr="00B96C9C" w:rsidTr="00392619">
        <w:trPr>
          <w:trHeight w:hRule="exact" w:val="365"/>
          <w:jc w:val="center"/>
        </w:trPr>
        <w:tc>
          <w:tcPr>
            <w:tcW w:w="814"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AD4130" w:rsidRPr="00B96C9C" w:rsidRDefault="00AD4130" w:rsidP="00924A4F">
            <w:pPr>
              <w:rPr>
                <w:rFonts w:eastAsia="Verdana"/>
              </w:rPr>
            </w:pPr>
            <w:r w:rsidRPr="00B96C9C">
              <w:t>2</w:t>
            </w:r>
          </w:p>
        </w:tc>
        <w:tc>
          <w:tcPr>
            <w:tcW w:w="8483"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AD4130" w:rsidRPr="00B96C9C" w:rsidRDefault="00AD4130" w:rsidP="00924A4F">
            <w:pPr>
              <w:rPr>
                <w:rFonts w:eastAsia="Verdana"/>
              </w:rPr>
            </w:pPr>
            <w:r w:rsidRPr="00B96C9C">
              <w:t>Funcționarea eficientă a schemei</w:t>
            </w:r>
            <w:r w:rsidR="008E6DE6">
              <w:t xml:space="preserve"> </w:t>
            </w:r>
            <w:r w:rsidRPr="00B96C9C">
              <w:t>de</w:t>
            </w:r>
            <w:r w:rsidR="008E6DE6">
              <w:t xml:space="preserve"> </w:t>
            </w:r>
            <w:r w:rsidRPr="00B96C9C">
              <w:t>responsabilitate extinsă a produc</w:t>
            </w:r>
            <w:r w:rsidR="008E6DE6">
              <w:t>ă</w:t>
            </w:r>
            <w:r w:rsidRPr="00B96C9C">
              <w:t>torului</w:t>
            </w:r>
          </w:p>
        </w:tc>
      </w:tr>
      <w:tr w:rsidR="00AD4130" w:rsidRPr="00B96C9C" w:rsidTr="00392619">
        <w:trPr>
          <w:trHeight w:hRule="exact" w:val="1265"/>
          <w:jc w:val="center"/>
        </w:trPr>
        <w:tc>
          <w:tcPr>
            <w:tcW w:w="814" w:type="dxa"/>
            <w:tcBorders>
              <w:top w:val="single" w:sz="5" w:space="0" w:color="808080"/>
              <w:left w:val="single" w:sz="5" w:space="0" w:color="808080"/>
              <w:bottom w:val="single" w:sz="5" w:space="0" w:color="808080"/>
              <w:right w:val="single" w:sz="5" w:space="0" w:color="808080"/>
            </w:tcBorders>
          </w:tcPr>
          <w:p w:rsidR="00AD4130" w:rsidRPr="00B96C9C" w:rsidRDefault="00AD4130" w:rsidP="00924A4F">
            <w:pPr>
              <w:rPr>
                <w:rFonts w:eastAsia="Verdana"/>
              </w:rPr>
            </w:pPr>
            <w:r w:rsidRPr="00B96C9C">
              <w:t>2.1</w:t>
            </w:r>
          </w:p>
        </w:tc>
        <w:tc>
          <w:tcPr>
            <w:tcW w:w="4093" w:type="dxa"/>
            <w:tcBorders>
              <w:top w:val="single" w:sz="5" w:space="0" w:color="808080"/>
              <w:left w:val="single" w:sz="5" w:space="0" w:color="808080"/>
              <w:bottom w:val="single" w:sz="5" w:space="0" w:color="808080"/>
              <w:right w:val="single" w:sz="5" w:space="0" w:color="808080"/>
            </w:tcBorders>
          </w:tcPr>
          <w:p w:rsidR="00AD4130" w:rsidRPr="00B96C9C" w:rsidRDefault="00AD4130" w:rsidP="00924A4F">
            <w:pPr>
              <w:rPr>
                <w:rFonts w:eastAsia="Verdana"/>
              </w:rPr>
            </w:pPr>
            <w:r w:rsidRPr="00B96C9C">
              <w:t>Încheierea</w:t>
            </w:r>
            <w:r w:rsidR="008E6DE6">
              <w:t xml:space="preserve"> </w:t>
            </w:r>
            <w:r w:rsidRPr="00B96C9C">
              <w:t>de</w:t>
            </w:r>
            <w:r w:rsidR="008E6DE6">
              <w:t xml:space="preserve"> </w:t>
            </w:r>
            <w:r w:rsidRPr="00B96C9C">
              <w:t>contracte,</w:t>
            </w:r>
            <w:r w:rsidR="008E6DE6">
              <w:t xml:space="preserve"> </w:t>
            </w:r>
            <w:r w:rsidRPr="00B96C9C">
              <w:t>parteneriate</w:t>
            </w:r>
            <w:r w:rsidR="008E6DE6">
              <w:t xml:space="preserve"> </w:t>
            </w:r>
            <w:r w:rsidRPr="00B96C9C">
              <w:t>sau</w:t>
            </w:r>
            <w:r w:rsidR="008E6DE6">
              <w:t xml:space="preserve"> </w:t>
            </w:r>
            <w:r w:rsidRPr="00B96C9C">
              <w:t>alte</w:t>
            </w:r>
            <w:r w:rsidR="008E6DE6">
              <w:t xml:space="preserve"> </w:t>
            </w:r>
            <w:r w:rsidRPr="00B96C9C">
              <w:t>forme</w:t>
            </w:r>
            <w:r w:rsidR="008E6DE6">
              <w:t xml:space="preserve"> </w:t>
            </w:r>
            <w:r w:rsidRPr="00B96C9C">
              <w:t>de</w:t>
            </w:r>
            <w:r w:rsidR="008E6DE6">
              <w:t xml:space="preserve"> </w:t>
            </w:r>
            <w:r w:rsidRPr="00B96C9C">
              <w:t>colaborare</w:t>
            </w:r>
            <w:r w:rsidR="008E6DE6">
              <w:t xml:space="preserve"> </w:t>
            </w:r>
            <w:r w:rsidRPr="00B96C9C">
              <w:t>între</w:t>
            </w:r>
            <w:r w:rsidR="008E6DE6">
              <w:t xml:space="preserve"> </w:t>
            </w:r>
            <w:r w:rsidRPr="00B96C9C">
              <w:t>organizațiile</w:t>
            </w:r>
            <w:r w:rsidR="008E6DE6">
              <w:t xml:space="preserve"> </w:t>
            </w:r>
            <w:r w:rsidRPr="00B96C9C">
              <w:t>responsabile</w:t>
            </w:r>
            <w:r w:rsidR="008E6DE6">
              <w:t xml:space="preserve"> </w:t>
            </w:r>
            <w:r w:rsidRPr="00B96C9C">
              <w:t>și</w:t>
            </w:r>
            <w:r w:rsidR="008E6DE6">
              <w:t xml:space="preserve"> </w:t>
            </w:r>
            <w:r w:rsidRPr="00B96C9C">
              <w:t>UAT/ADI</w:t>
            </w:r>
            <w:r w:rsidR="008E6DE6">
              <w:t xml:space="preserve"> </w:t>
            </w:r>
            <w:r w:rsidRPr="00B96C9C">
              <w:t>în</w:t>
            </w:r>
            <w:r w:rsidR="008E6DE6">
              <w:t xml:space="preserve"> </w:t>
            </w:r>
            <w:r w:rsidRPr="00B96C9C">
              <w:t>conformitate</w:t>
            </w:r>
            <w:r w:rsidR="008E6DE6">
              <w:t xml:space="preserve"> </w:t>
            </w:r>
            <w:r w:rsidRPr="00B96C9C">
              <w:t>cu</w:t>
            </w:r>
            <w:r w:rsidR="008E6DE6">
              <w:t xml:space="preserve"> </w:t>
            </w:r>
            <w:r w:rsidRPr="00B96C9C">
              <w:t>prevederile</w:t>
            </w:r>
            <w:r w:rsidR="008E6DE6">
              <w:t xml:space="preserve"> </w:t>
            </w:r>
            <w:r w:rsidRPr="00B96C9C">
              <w:t>legislației</w:t>
            </w:r>
            <w:r w:rsidR="008E6DE6">
              <w:t xml:space="preserve"> </w:t>
            </w:r>
            <w:r w:rsidRPr="00B96C9C">
              <w:t>în</w:t>
            </w:r>
            <w:r w:rsidR="008E6DE6">
              <w:t xml:space="preserve"> </w:t>
            </w:r>
            <w:r w:rsidRPr="00B96C9C">
              <w:t>vigoare</w:t>
            </w:r>
          </w:p>
        </w:tc>
        <w:tc>
          <w:tcPr>
            <w:tcW w:w="1198" w:type="dxa"/>
            <w:tcBorders>
              <w:top w:val="single" w:sz="5" w:space="0" w:color="808080"/>
              <w:left w:val="single" w:sz="5" w:space="0" w:color="808080"/>
              <w:bottom w:val="single" w:sz="5" w:space="0" w:color="808080"/>
              <w:right w:val="single" w:sz="5" w:space="0" w:color="808080"/>
            </w:tcBorders>
          </w:tcPr>
          <w:p w:rsidR="00AD4130" w:rsidRPr="00B96C9C" w:rsidRDefault="00AD4130" w:rsidP="00924A4F">
            <w:pPr>
              <w:rPr>
                <w:rFonts w:eastAsia="Verdana"/>
              </w:rPr>
            </w:pPr>
            <w:r w:rsidRPr="00B96C9C">
              <w:t>Începând</w:t>
            </w:r>
            <w:r w:rsidR="00E1388A">
              <w:t xml:space="preserve"> </w:t>
            </w:r>
            <w:r w:rsidRPr="00B96C9C">
              <w:t>cu</w:t>
            </w:r>
            <w:r w:rsidR="00E1388A">
              <w:t xml:space="preserve"> </w:t>
            </w:r>
            <w:r w:rsidRPr="00B96C9C">
              <w:t>2019</w:t>
            </w:r>
          </w:p>
        </w:tc>
        <w:tc>
          <w:tcPr>
            <w:tcW w:w="1822" w:type="dxa"/>
            <w:tcBorders>
              <w:top w:val="single" w:sz="5" w:space="0" w:color="808080"/>
              <w:left w:val="single" w:sz="5" w:space="0" w:color="808080"/>
              <w:bottom w:val="single" w:sz="5" w:space="0" w:color="808080"/>
              <w:right w:val="single" w:sz="5" w:space="0" w:color="808080"/>
            </w:tcBorders>
          </w:tcPr>
          <w:p w:rsidR="00AD4130" w:rsidRPr="00B96C9C" w:rsidRDefault="00AD4130" w:rsidP="00924A4F">
            <w:pPr>
              <w:rPr>
                <w:rFonts w:eastAsia="Verdana"/>
              </w:rPr>
            </w:pPr>
            <w:r w:rsidRPr="00B96C9C">
              <w:t>ADI</w:t>
            </w:r>
          </w:p>
        </w:tc>
        <w:tc>
          <w:tcPr>
            <w:tcW w:w="1370" w:type="dxa"/>
            <w:tcBorders>
              <w:top w:val="single" w:sz="5" w:space="0" w:color="808080"/>
              <w:left w:val="single" w:sz="5" w:space="0" w:color="808080"/>
              <w:bottom w:val="single" w:sz="5" w:space="0" w:color="808080"/>
              <w:right w:val="single" w:sz="5" w:space="0" w:color="808080"/>
            </w:tcBorders>
          </w:tcPr>
          <w:p w:rsidR="00AD4130" w:rsidRPr="00B96C9C" w:rsidRDefault="00AD4130" w:rsidP="00924A4F">
            <w:r w:rsidRPr="00B96C9C">
              <w:t>Organizațiile</w:t>
            </w:r>
            <w:r w:rsidR="00E1388A">
              <w:t xml:space="preserve"> </w:t>
            </w:r>
            <w:r w:rsidRPr="00B96C9C">
              <w:t>responsabile</w:t>
            </w:r>
            <w:r w:rsidR="00E1388A">
              <w:t xml:space="preserve"> </w:t>
            </w:r>
            <w:r w:rsidRPr="00B96C9C">
              <w:t>ambalaje</w:t>
            </w:r>
          </w:p>
          <w:p w:rsidR="00AD4130" w:rsidRPr="00B96C9C" w:rsidRDefault="00AD4130" w:rsidP="00924A4F">
            <w:pPr>
              <w:rPr>
                <w:rFonts w:eastAsia="Verdana"/>
              </w:rPr>
            </w:pPr>
            <w:r w:rsidRPr="00B96C9C">
              <w:t>OIREP</w:t>
            </w:r>
          </w:p>
        </w:tc>
      </w:tr>
      <w:tr w:rsidR="00AD4130" w:rsidRPr="00B96C9C" w:rsidTr="00392619">
        <w:trPr>
          <w:trHeight w:hRule="exact" w:val="2883"/>
          <w:jc w:val="center"/>
        </w:trPr>
        <w:tc>
          <w:tcPr>
            <w:tcW w:w="814" w:type="dxa"/>
            <w:tcBorders>
              <w:top w:val="single" w:sz="5" w:space="0" w:color="808080"/>
              <w:left w:val="single" w:sz="5" w:space="0" w:color="808080"/>
              <w:bottom w:val="single" w:sz="5" w:space="0" w:color="808080"/>
              <w:right w:val="single" w:sz="5" w:space="0" w:color="808080"/>
            </w:tcBorders>
          </w:tcPr>
          <w:p w:rsidR="00AD4130" w:rsidRPr="00B96C9C" w:rsidRDefault="00AD4130" w:rsidP="00924A4F">
            <w:pPr>
              <w:rPr>
                <w:rFonts w:eastAsia="Verdana"/>
              </w:rPr>
            </w:pPr>
            <w:r w:rsidRPr="00B96C9C">
              <w:t>2.2</w:t>
            </w:r>
          </w:p>
        </w:tc>
        <w:tc>
          <w:tcPr>
            <w:tcW w:w="4093" w:type="dxa"/>
            <w:tcBorders>
              <w:top w:val="single" w:sz="5" w:space="0" w:color="808080"/>
              <w:left w:val="single" w:sz="5" w:space="0" w:color="808080"/>
              <w:bottom w:val="single" w:sz="5" w:space="0" w:color="808080"/>
              <w:right w:val="single" w:sz="5" w:space="0" w:color="808080"/>
            </w:tcBorders>
          </w:tcPr>
          <w:p w:rsidR="00AD4130" w:rsidRPr="00B96C9C" w:rsidRDefault="00AD4130" w:rsidP="00924A4F">
            <w:pPr>
              <w:rPr>
                <w:rFonts w:eastAsia="Verdana"/>
              </w:rPr>
            </w:pPr>
            <w:r w:rsidRPr="00B96C9C">
              <w:t>Campanii anuale</w:t>
            </w:r>
            <w:r w:rsidR="00E1388A">
              <w:t xml:space="preserve"> </w:t>
            </w:r>
            <w:r w:rsidRPr="00B96C9C">
              <w:t>de</w:t>
            </w:r>
            <w:r w:rsidR="00E1388A">
              <w:t xml:space="preserve"> </w:t>
            </w:r>
            <w:r w:rsidRPr="00B96C9C">
              <w:t>informare și</w:t>
            </w:r>
            <w:r w:rsidR="00E1388A">
              <w:t xml:space="preserve"> </w:t>
            </w:r>
            <w:r w:rsidRPr="00B96C9C">
              <w:t>conștientizarea</w:t>
            </w:r>
            <w:r w:rsidR="00E1388A">
              <w:t xml:space="preserve"> </w:t>
            </w:r>
            <w:r w:rsidRPr="00B96C9C">
              <w:t>publicului</w:t>
            </w:r>
            <w:r w:rsidR="00E1388A">
              <w:t xml:space="preserve"> </w:t>
            </w:r>
            <w:r w:rsidRPr="00B96C9C">
              <w:t>derulate</w:t>
            </w:r>
            <w:r w:rsidR="00E1388A">
              <w:t xml:space="preserve"> </w:t>
            </w:r>
            <w:r w:rsidRPr="00B96C9C">
              <w:t>conform</w:t>
            </w:r>
            <w:r w:rsidR="00E1388A">
              <w:t xml:space="preserve"> </w:t>
            </w:r>
            <w:r w:rsidRPr="00B96C9C">
              <w:t>preverilor</w:t>
            </w:r>
            <w:r w:rsidR="00E1388A">
              <w:t xml:space="preserve"> </w:t>
            </w:r>
            <w:r w:rsidRPr="00B96C9C">
              <w:t>Legii</w:t>
            </w:r>
            <w:r w:rsidR="00E1388A">
              <w:t xml:space="preserve"> </w:t>
            </w:r>
            <w:r w:rsidRPr="00B96C9C">
              <w:t>nr.249/2015</w:t>
            </w:r>
            <w:r w:rsidR="00E1388A">
              <w:t xml:space="preserve"> </w:t>
            </w:r>
            <w:r w:rsidRPr="00B96C9C">
              <w:t>privind</w:t>
            </w:r>
            <w:r w:rsidR="00E1388A">
              <w:t xml:space="preserve"> </w:t>
            </w:r>
            <w:r w:rsidRPr="00B96C9C">
              <w:t>modalitatea</w:t>
            </w:r>
            <w:r w:rsidR="00E1388A">
              <w:t xml:space="preserve"> </w:t>
            </w:r>
            <w:r w:rsidRPr="00B96C9C">
              <w:t>de</w:t>
            </w:r>
            <w:r w:rsidR="00E1388A">
              <w:t xml:space="preserve"> </w:t>
            </w:r>
            <w:r w:rsidRPr="00B96C9C">
              <w:t>gestionare</w:t>
            </w:r>
            <w:r w:rsidR="00E1388A">
              <w:t xml:space="preserve"> </w:t>
            </w:r>
            <w:r w:rsidRPr="00B96C9C">
              <w:t>a</w:t>
            </w:r>
            <w:r w:rsidR="00E1388A">
              <w:t xml:space="preserve"> </w:t>
            </w:r>
            <w:r w:rsidRPr="00B96C9C">
              <w:t>ambalajelor</w:t>
            </w:r>
            <w:r w:rsidR="00E1388A">
              <w:t xml:space="preserve"> </w:t>
            </w:r>
            <w:r w:rsidRPr="00B96C9C">
              <w:t>şi</w:t>
            </w:r>
            <w:r w:rsidR="00E1388A">
              <w:t xml:space="preserve"> </w:t>
            </w:r>
            <w:r w:rsidRPr="00B96C9C">
              <w:t>a</w:t>
            </w:r>
            <w:r w:rsidR="00E1388A">
              <w:t xml:space="preserve"> </w:t>
            </w:r>
            <w:r w:rsidRPr="00B96C9C">
              <w:t>deşeurilor</w:t>
            </w:r>
            <w:r w:rsidR="00E1388A">
              <w:t xml:space="preserve"> </w:t>
            </w:r>
            <w:r w:rsidRPr="00B96C9C">
              <w:t>de</w:t>
            </w:r>
            <w:r w:rsidR="00E1388A">
              <w:t xml:space="preserve"> </w:t>
            </w:r>
            <w:r w:rsidRPr="00B96C9C">
              <w:t>ambalaje</w:t>
            </w:r>
            <w:r w:rsidR="00E1388A">
              <w:t xml:space="preserve"> </w:t>
            </w:r>
            <w:r w:rsidRPr="00B96C9C">
              <w:t>și</w:t>
            </w:r>
            <w:r w:rsidR="00E1388A">
              <w:t xml:space="preserve"> </w:t>
            </w:r>
            <w:r w:rsidRPr="00B96C9C">
              <w:t>a</w:t>
            </w:r>
            <w:r w:rsidR="00E1388A">
              <w:t xml:space="preserve"> </w:t>
            </w:r>
            <w:r w:rsidRPr="00B96C9C">
              <w:t>OM1362/2018</w:t>
            </w:r>
            <w:r w:rsidR="00E1388A">
              <w:t xml:space="preserve"> </w:t>
            </w:r>
            <w:r w:rsidRPr="00B96C9C">
              <w:t>privind</w:t>
            </w:r>
            <w:r w:rsidR="00E1388A">
              <w:t xml:space="preserve"> </w:t>
            </w:r>
            <w:r w:rsidRPr="00B96C9C">
              <w:t>aprobarea</w:t>
            </w:r>
            <w:r w:rsidR="00E1388A">
              <w:t xml:space="preserve"> p</w:t>
            </w:r>
            <w:r w:rsidRPr="00B96C9C">
              <w:t>rocedurii</w:t>
            </w:r>
            <w:r w:rsidR="00E1388A">
              <w:t xml:space="preserve"> </w:t>
            </w:r>
            <w:r w:rsidRPr="00B96C9C">
              <w:t>de</w:t>
            </w:r>
            <w:r w:rsidR="00E1388A">
              <w:t xml:space="preserve"> </w:t>
            </w:r>
            <w:r w:rsidRPr="00B96C9C">
              <w:t>autorizare,</w:t>
            </w:r>
            <w:r w:rsidR="00E1388A">
              <w:t xml:space="preserve"> </w:t>
            </w:r>
            <w:r w:rsidRPr="00B96C9C">
              <w:t>avizare anuală</w:t>
            </w:r>
            <w:r w:rsidR="00E1388A">
              <w:t xml:space="preserve"> </w:t>
            </w:r>
            <w:r w:rsidRPr="00B96C9C">
              <w:t>şi</w:t>
            </w:r>
            <w:r w:rsidR="00E1388A">
              <w:t xml:space="preserve"> </w:t>
            </w:r>
            <w:r w:rsidRPr="00B96C9C">
              <w:t>de</w:t>
            </w:r>
            <w:r w:rsidR="00E1388A">
              <w:t xml:space="preserve"> </w:t>
            </w:r>
            <w:r w:rsidRPr="00B96C9C">
              <w:t>retragere</w:t>
            </w:r>
            <w:r w:rsidR="00E1388A">
              <w:t xml:space="preserve"> </w:t>
            </w:r>
            <w:r w:rsidRPr="00B96C9C">
              <w:t>a</w:t>
            </w:r>
            <w:r w:rsidR="00E1388A">
              <w:t xml:space="preserve"> </w:t>
            </w:r>
            <w:r w:rsidRPr="00B96C9C">
              <w:t>dreptului de</w:t>
            </w:r>
            <w:r w:rsidR="00E1388A">
              <w:t xml:space="preserve"> </w:t>
            </w:r>
            <w:r w:rsidRPr="00B96C9C">
              <w:t>operare</w:t>
            </w:r>
            <w:r w:rsidR="00E1388A">
              <w:t xml:space="preserve"> </w:t>
            </w:r>
            <w:r w:rsidRPr="00B96C9C">
              <w:t>a</w:t>
            </w:r>
            <w:r w:rsidR="00E1388A">
              <w:t xml:space="preserve"> </w:t>
            </w:r>
            <w:r w:rsidRPr="00B96C9C">
              <w:t>organizaţiilor</w:t>
            </w:r>
            <w:r w:rsidR="00E1388A">
              <w:t xml:space="preserve"> </w:t>
            </w:r>
            <w:r w:rsidRPr="00B96C9C">
              <w:t>care</w:t>
            </w:r>
            <w:r w:rsidR="00E1388A">
              <w:t xml:space="preserve"> </w:t>
            </w:r>
            <w:r w:rsidRPr="00B96C9C">
              <w:t>implementează</w:t>
            </w:r>
            <w:r w:rsidR="00E1388A">
              <w:t xml:space="preserve"> </w:t>
            </w:r>
            <w:r w:rsidRPr="00B96C9C">
              <w:t>obligaţiile</w:t>
            </w:r>
            <w:r w:rsidR="00E1388A">
              <w:t xml:space="preserve"> </w:t>
            </w:r>
            <w:r w:rsidRPr="00B96C9C">
              <w:t>privind</w:t>
            </w:r>
            <w:r w:rsidR="00E1388A">
              <w:t xml:space="preserve"> </w:t>
            </w:r>
            <w:r w:rsidRPr="00B96C9C">
              <w:t>răspunderea</w:t>
            </w:r>
            <w:r w:rsidR="00E1388A">
              <w:t xml:space="preserve"> </w:t>
            </w:r>
            <w:r w:rsidRPr="00B96C9C">
              <w:t>extinsă</w:t>
            </w:r>
            <w:r w:rsidR="00E1388A">
              <w:t xml:space="preserve"> </w:t>
            </w:r>
            <w:r w:rsidRPr="00B96C9C">
              <w:t>a</w:t>
            </w:r>
            <w:r w:rsidR="00E1388A">
              <w:t xml:space="preserve"> </w:t>
            </w:r>
            <w:r w:rsidRPr="00B96C9C">
              <w:t>producătorului</w:t>
            </w:r>
          </w:p>
        </w:tc>
        <w:tc>
          <w:tcPr>
            <w:tcW w:w="1198" w:type="dxa"/>
            <w:tcBorders>
              <w:top w:val="single" w:sz="5" w:space="0" w:color="808080"/>
              <w:left w:val="single" w:sz="5" w:space="0" w:color="808080"/>
              <w:bottom w:val="single" w:sz="5" w:space="0" w:color="808080"/>
              <w:right w:val="single" w:sz="5" w:space="0" w:color="808080"/>
            </w:tcBorders>
          </w:tcPr>
          <w:p w:rsidR="00AD4130" w:rsidRPr="00B96C9C" w:rsidRDefault="00AD4130" w:rsidP="00924A4F">
            <w:pPr>
              <w:rPr>
                <w:rFonts w:eastAsia="Verdana"/>
              </w:rPr>
            </w:pPr>
            <w:r w:rsidRPr="00B96C9C">
              <w:t>Începând</w:t>
            </w:r>
            <w:r w:rsidR="00E1388A">
              <w:t xml:space="preserve"> </w:t>
            </w:r>
            <w:r w:rsidRPr="00B96C9C">
              <w:t>cu</w:t>
            </w:r>
            <w:r w:rsidR="00E1388A">
              <w:t xml:space="preserve"> </w:t>
            </w:r>
            <w:r w:rsidRPr="00B96C9C">
              <w:t>2019</w:t>
            </w:r>
          </w:p>
        </w:tc>
        <w:tc>
          <w:tcPr>
            <w:tcW w:w="1822" w:type="dxa"/>
            <w:tcBorders>
              <w:top w:val="single" w:sz="5" w:space="0" w:color="808080"/>
              <w:left w:val="single" w:sz="5" w:space="0" w:color="808080"/>
              <w:bottom w:val="single" w:sz="5" w:space="0" w:color="808080"/>
              <w:right w:val="single" w:sz="5" w:space="0" w:color="808080"/>
            </w:tcBorders>
          </w:tcPr>
          <w:p w:rsidR="00C243BE" w:rsidRDefault="00C243BE" w:rsidP="00924A4F">
            <w:r>
              <w:t>ADI</w:t>
            </w:r>
          </w:p>
          <w:p w:rsidR="00AD4130" w:rsidRPr="00B96C9C" w:rsidRDefault="00AD4130" w:rsidP="00924A4F">
            <w:pPr>
              <w:rPr>
                <w:rFonts w:eastAsia="Verdana"/>
              </w:rPr>
            </w:pPr>
            <w:r w:rsidRPr="00B96C9C">
              <w:t>APL</w:t>
            </w:r>
          </w:p>
          <w:p w:rsidR="00AD4130" w:rsidRDefault="00AD4130" w:rsidP="00924A4F">
            <w:r w:rsidRPr="00B96C9C">
              <w:t>Organizațiile</w:t>
            </w:r>
            <w:r w:rsidR="00E1388A">
              <w:t xml:space="preserve"> </w:t>
            </w:r>
            <w:r w:rsidRPr="00B96C9C">
              <w:t>responsabile</w:t>
            </w:r>
            <w:r w:rsidR="00E1388A">
              <w:t xml:space="preserve"> </w:t>
            </w:r>
            <w:r w:rsidRPr="00B96C9C">
              <w:t>ambalaje</w:t>
            </w:r>
          </w:p>
          <w:p w:rsidR="00C243BE" w:rsidRPr="00B96C9C" w:rsidRDefault="00C243BE" w:rsidP="00924A4F">
            <w:pPr>
              <w:rPr>
                <w:rFonts w:eastAsia="Verdana"/>
              </w:rPr>
            </w:pPr>
            <w:r>
              <w:t>Operatori</w:t>
            </w:r>
          </w:p>
        </w:tc>
        <w:tc>
          <w:tcPr>
            <w:tcW w:w="1370" w:type="dxa"/>
            <w:tcBorders>
              <w:top w:val="single" w:sz="5" w:space="0" w:color="808080"/>
              <w:left w:val="single" w:sz="5" w:space="0" w:color="808080"/>
              <w:bottom w:val="single" w:sz="5" w:space="0" w:color="808080"/>
              <w:right w:val="single" w:sz="5" w:space="0" w:color="808080"/>
            </w:tcBorders>
          </w:tcPr>
          <w:p w:rsidR="00AD4130" w:rsidRPr="00B96C9C" w:rsidRDefault="00AD4130" w:rsidP="00924A4F">
            <w:r w:rsidRPr="00B96C9C">
              <w:t>Organizațiile</w:t>
            </w:r>
            <w:r w:rsidR="00E1388A">
              <w:t xml:space="preserve"> </w:t>
            </w:r>
            <w:r w:rsidRPr="00B96C9C">
              <w:t>responsabile</w:t>
            </w:r>
            <w:r w:rsidR="00E1388A">
              <w:t xml:space="preserve"> </w:t>
            </w:r>
            <w:r w:rsidRPr="00B96C9C">
              <w:t>ambalaje</w:t>
            </w:r>
          </w:p>
          <w:p w:rsidR="00AD4130" w:rsidRDefault="00AD4130" w:rsidP="00924A4F">
            <w:r w:rsidRPr="00B96C9C">
              <w:t>OIREP</w:t>
            </w:r>
          </w:p>
          <w:p w:rsidR="00C243BE" w:rsidRPr="00B96C9C" w:rsidRDefault="00C243BE" w:rsidP="00924A4F">
            <w:pPr>
              <w:rPr>
                <w:rFonts w:eastAsia="Verdana"/>
              </w:rPr>
            </w:pPr>
            <w:r>
              <w:t>AFM</w:t>
            </w:r>
          </w:p>
        </w:tc>
      </w:tr>
    </w:tbl>
    <w:p w:rsidR="00E1388A" w:rsidRDefault="00E1388A" w:rsidP="00924A4F">
      <w:pPr>
        <w:pStyle w:val="Heading40"/>
      </w:pPr>
    </w:p>
    <w:p w:rsidR="00705A5A" w:rsidRPr="00B26375" w:rsidRDefault="00705A5A" w:rsidP="00392619">
      <w:pPr>
        <w:pStyle w:val="Heading40"/>
        <w:jc w:val="center"/>
      </w:pPr>
      <w:bookmarkStart w:id="348" w:name="_Toc26870795"/>
      <w:r w:rsidRPr="00B26375">
        <w:t>Tabel 11.3 Planul de acțiune pentru gestionarea deşeurilor de echipamente electrice și</w:t>
      </w:r>
      <w:r w:rsidR="00BF2542" w:rsidRPr="00B26375">
        <w:t>electronice</w:t>
      </w:r>
      <w:bookmarkEnd w:id="348"/>
    </w:p>
    <w:tbl>
      <w:tblPr>
        <w:tblW w:w="9360" w:type="dxa"/>
        <w:jc w:val="center"/>
        <w:tblLayout w:type="fixed"/>
        <w:tblCellMar>
          <w:left w:w="0" w:type="dxa"/>
          <w:right w:w="0" w:type="dxa"/>
        </w:tblCellMar>
        <w:tblLook w:val="01E0" w:firstRow="1" w:lastRow="1" w:firstColumn="1" w:lastColumn="1" w:noHBand="0" w:noVBand="0"/>
      </w:tblPr>
      <w:tblGrid>
        <w:gridCol w:w="810"/>
        <w:gridCol w:w="3060"/>
        <w:gridCol w:w="1260"/>
        <w:gridCol w:w="2250"/>
        <w:gridCol w:w="1980"/>
      </w:tblGrid>
      <w:tr w:rsidR="00705A5A" w:rsidRPr="00B96C9C" w:rsidTr="00392619">
        <w:trPr>
          <w:trHeight w:hRule="exact" w:val="1118"/>
          <w:jc w:val="center"/>
        </w:trPr>
        <w:tc>
          <w:tcPr>
            <w:tcW w:w="81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A529FD" w:rsidRPr="00B96C9C" w:rsidRDefault="00A529FD" w:rsidP="00924A4F"/>
          <w:p w:rsidR="00705A5A" w:rsidRPr="00B96C9C" w:rsidRDefault="00705A5A" w:rsidP="00924A4F">
            <w:pPr>
              <w:rPr>
                <w:rFonts w:eastAsia="Verdana"/>
              </w:rPr>
            </w:pPr>
            <w:r w:rsidRPr="00B96C9C">
              <w:t>Nr.crt.</w:t>
            </w:r>
          </w:p>
        </w:tc>
        <w:tc>
          <w:tcPr>
            <w:tcW w:w="306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705A5A" w:rsidRPr="00B96C9C" w:rsidRDefault="00705A5A" w:rsidP="00924A4F"/>
          <w:p w:rsidR="00705A5A" w:rsidRPr="00B96C9C" w:rsidRDefault="00705A5A" w:rsidP="00924A4F">
            <w:pPr>
              <w:rPr>
                <w:rFonts w:eastAsia="Verdana"/>
              </w:rPr>
            </w:pPr>
            <w:r w:rsidRPr="00B96C9C">
              <w:t>Obiectiv/Masură</w:t>
            </w:r>
          </w:p>
        </w:tc>
        <w:tc>
          <w:tcPr>
            <w:tcW w:w="126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705A5A" w:rsidRPr="00B96C9C" w:rsidRDefault="00705A5A" w:rsidP="00924A4F"/>
          <w:p w:rsidR="00705A5A" w:rsidRPr="00B96C9C" w:rsidRDefault="00705A5A" w:rsidP="00924A4F">
            <w:pPr>
              <w:rPr>
                <w:rFonts w:eastAsia="Verdana"/>
              </w:rPr>
            </w:pPr>
            <w:r w:rsidRPr="00B96C9C">
              <w:t>Termen</w:t>
            </w:r>
          </w:p>
        </w:tc>
        <w:tc>
          <w:tcPr>
            <w:tcW w:w="225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E1388A" w:rsidRDefault="00E1388A" w:rsidP="00924A4F"/>
          <w:p w:rsidR="00705A5A" w:rsidRPr="00B96C9C" w:rsidRDefault="00705A5A" w:rsidP="00924A4F">
            <w:pPr>
              <w:rPr>
                <w:rFonts w:eastAsia="Verdana"/>
              </w:rPr>
            </w:pPr>
            <w:r w:rsidRPr="00B96C9C">
              <w:t>Responsabil</w:t>
            </w:r>
            <w:r w:rsidR="00E1388A">
              <w:t xml:space="preserve"> </w:t>
            </w:r>
            <w:r w:rsidRPr="00B96C9C">
              <w:t>principal/</w:t>
            </w:r>
            <w:r w:rsidR="00E1388A">
              <w:t xml:space="preserve"> </w:t>
            </w:r>
            <w:r w:rsidRPr="00B96C9C">
              <w:t>Alți</w:t>
            </w:r>
            <w:r w:rsidR="00E1388A">
              <w:t xml:space="preserve"> </w:t>
            </w:r>
            <w:r w:rsidRPr="00B96C9C">
              <w:t>responsabili</w:t>
            </w:r>
          </w:p>
        </w:tc>
        <w:tc>
          <w:tcPr>
            <w:tcW w:w="1980"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E1388A" w:rsidRDefault="00E1388A" w:rsidP="00924A4F"/>
          <w:p w:rsidR="00705A5A" w:rsidRPr="00B96C9C" w:rsidRDefault="00705A5A" w:rsidP="00924A4F">
            <w:pPr>
              <w:rPr>
                <w:rFonts w:eastAsia="Verdana"/>
              </w:rPr>
            </w:pPr>
            <w:r w:rsidRPr="00B96C9C">
              <w:t>Sursă</w:t>
            </w:r>
            <w:r w:rsidR="00E1388A">
              <w:t xml:space="preserve"> </w:t>
            </w:r>
            <w:r w:rsidRPr="00B96C9C">
              <w:t>de</w:t>
            </w:r>
            <w:r w:rsidR="00E1388A">
              <w:t xml:space="preserve"> </w:t>
            </w:r>
            <w:r w:rsidRPr="00B96C9C">
              <w:t>finanțare</w:t>
            </w:r>
          </w:p>
        </w:tc>
      </w:tr>
      <w:tr w:rsidR="00705A5A" w:rsidRPr="00B96C9C" w:rsidTr="00392619">
        <w:trPr>
          <w:trHeight w:hRule="exact" w:val="300"/>
          <w:jc w:val="center"/>
        </w:trPr>
        <w:tc>
          <w:tcPr>
            <w:tcW w:w="810"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705A5A" w:rsidRPr="00B96C9C" w:rsidRDefault="00705A5A" w:rsidP="00924A4F">
            <w:pPr>
              <w:rPr>
                <w:rFonts w:eastAsia="Verdana"/>
              </w:rPr>
            </w:pPr>
            <w:r w:rsidRPr="00B96C9C">
              <w:t>1</w:t>
            </w:r>
          </w:p>
        </w:tc>
        <w:tc>
          <w:tcPr>
            <w:tcW w:w="8550"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705A5A" w:rsidRPr="00B96C9C" w:rsidRDefault="00705A5A" w:rsidP="00924A4F">
            <w:pPr>
              <w:rPr>
                <w:rFonts w:eastAsia="Verdana"/>
              </w:rPr>
            </w:pPr>
            <w:r w:rsidRPr="00B96C9C">
              <w:t>Creșterea</w:t>
            </w:r>
            <w:r w:rsidR="00E1388A">
              <w:t xml:space="preserve"> </w:t>
            </w:r>
            <w:r w:rsidRPr="00B96C9C">
              <w:t>ratei</w:t>
            </w:r>
            <w:r w:rsidR="00E1388A">
              <w:t xml:space="preserve"> </w:t>
            </w:r>
            <w:r w:rsidRPr="00B96C9C">
              <w:t>de</w:t>
            </w:r>
            <w:r w:rsidR="00E1388A">
              <w:t xml:space="preserve"> </w:t>
            </w:r>
            <w:r w:rsidRPr="00B96C9C">
              <w:t>colectare</w:t>
            </w:r>
            <w:r w:rsidR="00E1388A">
              <w:t xml:space="preserve"> </w:t>
            </w:r>
            <w:r w:rsidRPr="00B96C9C">
              <w:t>separată a DEEE</w:t>
            </w:r>
          </w:p>
        </w:tc>
      </w:tr>
      <w:tr w:rsidR="00705A5A" w:rsidRPr="00B96C9C" w:rsidTr="00392619">
        <w:trPr>
          <w:trHeight w:hRule="exact" w:val="1886"/>
          <w:jc w:val="center"/>
        </w:trPr>
        <w:tc>
          <w:tcPr>
            <w:tcW w:w="81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1.1</w:t>
            </w:r>
          </w:p>
        </w:tc>
        <w:tc>
          <w:tcPr>
            <w:tcW w:w="306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Amenajarea</w:t>
            </w:r>
            <w:r w:rsidR="00E1388A">
              <w:t xml:space="preserve"> </w:t>
            </w:r>
            <w:r w:rsidRPr="00B96C9C">
              <w:t>a</w:t>
            </w:r>
            <w:r w:rsidR="00E1388A">
              <w:t xml:space="preserve"> </w:t>
            </w:r>
            <w:r w:rsidRPr="00B96C9C">
              <w:t>cel puțin</w:t>
            </w:r>
            <w:r w:rsidR="00E1388A">
              <w:t xml:space="preserve"> </w:t>
            </w:r>
            <w:r w:rsidRPr="00B96C9C">
              <w:t>2</w:t>
            </w:r>
            <w:r w:rsidR="00E1388A">
              <w:t xml:space="preserve"> </w:t>
            </w:r>
            <w:r w:rsidRPr="00B96C9C">
              <w:t>puncte</w:t>
            </w:r>
            <w:r w:rsidR="00E1388A">
              <w:t xml:space="preserve"> </w:t>
            </w:r>
            <w:r w:rsidRPr="00B96C9C">
              <w:t>de</w:t>
            </w:r>
            <w:r w:rsidR="00E1388A">
              <w:t xml:space="preserve"> </w:t>
            </w:r>
            <w:r w:rsidRPr="00B96C9C">
              <w:t>colectare</w:t>
            </w:r>
            <w:r w:rsidR="00E1388A">
              <w:t xml:space="preserve"> </w:t>
            </w:r>
            <w:r w:rsidRPr="00B96C9C">
              <w:t>în</w:t>
            </w:r>
            <w:r w:rsidR="00E1388A">
              <w:t xml:space="preserve"> </w:t>
            </w:r>
            <w:r w:rsidRPr="00B96C9C">
              <w:t>mediul</w:t>
            </w:r>
            <w:r w:rsidR="00E1388A">
              <w:t xml:space="preserve"> </w:t>
            </w:r>
            <w:r w:rsidRPr="00B96C9C">
              <w:t>urban</w:t>
            </w:r>
            <w:r w:rsidR="00E1388A">
              <w:t xml:space="preserve"> </w:t>
            </w:r>
            <w:r w:rsidRPr="00B96C9C">
              <w:t>(care, pe lângă</w:t>
            </w:r>
            <w:r w:rsidR="00E1388A">
              <w:t xml:space="preserve"> </w:t>
            </w:r>
            <w:r w:rsidRPr="00B96C9C">
              <w:t>DEEE,</w:t>
            </w:r>
            <w:r w:rsidR="00E1388A">
              <w:t xml:space="preserve"> </w:t>
            </w:r>
            <w:r w:rsidRPr="00B96C9C">
              <w:t>să</w:t>
            </w:r>
            <w:r w:rsidR="00E1388A">
              <w:t xml:space="preserve"> </w:t>
            </w:r>
            <w:r w:rsidRPr="00B96C9C">
              <w:t>colecteze</w:t>
            </w:r>
            <w:r w:rsidR="00E1388A">
              <w:t xml:space="preserve"> </w:t>
            </w:r>
            <w:r w:rsidRPr="00B96C9C">
              <w:t>și alte</w:t>
            </w:r>
            <w:r w:rsidR="00E1388A">
              <w:t xml:space="preserve"> </w:t>
            </w:r>
            <w:r w:rsidRPr="00B96C9C">
              <w:t>categorii</w:t>
            </w:r>
            <w:r w:rsidR="00E1388A">
              <w:t xml:space="preserve"> </w:t>
            </w:r>
            <w:r w:rsidRPr="00B96C9C">
              <w:t>de</w:t>
            </w:r>
            <w:r w:rsidR="00E1388A">
              <w:t xml:space="preserve"> </w:t>
            </w:r>
            <w:r w:rsidRPr="00B96C9C">
              <w:t>deșeuri:</w:t>
            </w:r>
            <w:r w:rsidR="00E1388A">
              <w:t xml:space="preserve"> </w:t>
            </w:r>
            <w:r w:rsidRPr="00B96C9C">
              <w:t>periculoase</w:t>
            </w:r>
            <w:r w:rsidR="00E1388A">
              <w:t xml:space="preserve"> </w:t>
            </w:r>
            <w:r w:rsidRPr="00B96C9C">
              <w:t>menajere,</w:t>
            </w:r>
            <w:r w:rsidR="00E1388A">
              <w:t xml:space="preserve"> </w:t>
            </w:r>
            <w:r w:rsidRPr="00B96C9C">
              <w:t>voluminoase,</w:t>
            </w:r>
            <w:r w:rsidR="00E1388A">
              <w:t xml:space="preserve"> </w:t>
            </w:r>
            <w:r w:rsidRPr="00B96C9C">
              <w:t>verzi,</w:t>
            </w:r>
            <w:r w:rsidR="00E1388A">
              <w:t xml:space="preserve"> </w:t>
            </w:r>
            <w:r w:rsidRPr="00B96C9C">
              <w:t>anvelope</w:t>
            </w:r>
            <w:r w:rsidR="00A529FD" w:rsidRPr="00B96C9C">
              <w:t xml:space="preserve"> uzate </w:t>
            </w:r>
            <w:r w:rsidR="00E1388A">
              <w:t xml:space="preserve"> </w:t>
            </w:r>
            <w:r w:rsidRPr="00B96C9C">
              <w:t>etc.)</w:t>
            </w:r>
          </w:p>
        </w:tc>
        <w:tc>
          <w:tcPr>
            <w:tcW w:w="126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2020</w:t>
            </w:r>
          </w:p>
        </w:tc>
        <w:tc>
          <w:tcPr>
            <w:tcW w:w="225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APL</w:t>
            </w:r>
          </w:p>
          <w:p w:rsidR="00705A5A" w:rsidRPr="00B96C9C" w:rsidRDefault="00705A5A" w:rsidP="00924A4F">
            <w:r w:rsidRPr="00B96C9C">
              <w:t>Producătorii de</w:t>
            </w:r>
            <w:r w:rsidR="00C243BE">
              <w:t xml:space="preserve"> </w:t>
            </w:r>
            <w:r w:rsidRPr="00B96C9C">
              <w:t>EEE</w:t>
            </w:r>
          </w:p>
          <w:p w:rsidR="00705A5A" w:rsidRPr="00B96C9C" w:rsidRDefault="00705A5A" w:rsidP="00924A4F">
            <w:pPr>
              <w:rPr>
                <w:position w:val="6"/>
              </w:rPr>
            </w:pPr>
            <w:r w:rsidRPr="00B96C9C">
              <w:t>Organizații</w:t>
            </w:r>
            <w:r w:rsidR="00E1388A">
              <w:t xml:space="preserve"> </w:t>
            </w:r>
            <w:r w:rsidRPr="00B96C9C">
              <w:t>responsabile</w:t>
            </w:r>
            <w:r w:rsidR="00E1388A">
              <w:t xml:space="preserve"> </w:t>
            </w:r>
            <w:r w:rsidRPr="00B96C9C">
              <w:t>DEEE</w:t>
            </w:r>
          </w:p>
          <w:p w:rsidR="00705A5A" w:rsidRPr="00B96C9C" w:rsidRDefault="00705A5A" w:rsidP="00924A4F">
            <w:pPr>
              <w:rPr>
                <w:rFonts w:eastAsia="Verdana"/>
              </w:rPr>
            </w:pPr>
            <w:r w:rsidRPr="00B96C9C">
              <w:t>Operatorii</w:t>
            </w:r>
            <w:r w:rsidR="00E1388A">
              <w:t xml:space="preserve"> </w:t>
            </w:r>
            <w:r w:rsidRPr="00B96C9C">
              <w:t>de</w:t>
            </w:r>
            <w:r w:rsidR="00E1388A">
              <w:t xml:space="preserve"> </w:t>
            </w:r>
            <w:r w:rsidRPr="00B96C9C">
              <w:t>salubrizare</w:t>
            </w:r>
          </w:p>
        </w:tc>
        <w:tc>
          <w:tcPr>
            <w:tcW w:w="198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APL</w:t>
            </w:r>
          </w:p>
          <w:p w:rsidR="00705A5A" w:rsidRPr="00B96C9C" w:rsidRDefault="00705A5A" w:rsidP="00924A4F">
            <w:r w:rsidRPr="00B96C9C">
              <w:t>Producătorii</w:t>
            </w:r>
            <w:r w:rsidR="00C243BE">
              <w:t xml:space="preserve"> </w:t>
            </w:r>
            <w:r w:rsidRPr="00B96C9C">
              <w:t>EEE</w:t>
            </w:r>
          </w:p>
          <w:p w:rsidR="00705A5A" w:rsidRPr="00B96C9C" w:rsidRDefault="00705A5A" w:rsidP="00924A4F">
            <w:pPr>
              <w:rPr>
                <w:rFonts w:eastAsia="Verdana"/>
              </w:rPr>
            </w:pPr>
            <w:r w:rsidRPr="00B96C9C">
              <w:t>Organizații</w:t>
            </w:r>
            <w:r w:rsidR="00E1388A">
              <w:t xml:space="preserve"> </w:t>
            </w:r>
            <w:r w:rsidRPr="00B96C9C">
              <w:t>responsabile</w:t>
            </w:r>
            <w:r w:rsidR="00E1388A">
              <w:t xml:space="preserve"> </w:t>
            </w:r>
            <w:r w:rsidRPr="00B96C9C">
              <w:t>DEEE</w:t>
            </w:r>
            <w:r w:rsidR="00E1388A">
              <w:t xml:space="preserve"> </w:t>
            </w:r>
            <w:r w:rsidRPr="00B96C9C">
              <w:t>Alte</w:t>
            </w:r>
            <w:r w:rsidR="00E1388A">
              <w:t xml:space="preserve"> </w:t>
            </w:r>
            <w:r w:rsidRPr="00B96C9C">
              <w:t>surse</w:t>
            </w:r>
            <w:r w:rsidR="00E1388A">
              <w:t xml:space="preserve"> </w:t>
            </w:r>
            <w:r w:rsidRPr="00B96C9C">
              <w:t>de</w:t>
            </w:r>
            <w:r w:rsidR="00E1388A">
              <w:t xml:space="preserve"> </w:t>
            </w:r>
            <w:r w:rsidRPr="00B96C9C">
              <w:t>finanțare</w:t>
            </w:r>
          </w:p>
        </w:tc>
      </w:tr>
      <w:tr w:rsidR="00705A5A" w:rsidRPr="00B96C9C" w:rsidTr="00392619">
        <w:trPr>
          <w:trHeight w:hRule="exact" w:val="1477"/>
          <w:jc w:val="center"/>
        </w:trPr>
        <w:tc>
          <w:tcPr>
            <w:tcW w:w="81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lastRenderedPageBreak/>
              <w:t>1.2</w:t>
            </w:r>
          </w:p>
        </w:tc>
        <w:tc>
          <w:tcPr>
            <w:tcW w:w="306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Derularea</w:t>
            </w:r>
            <w:r w:rsidR="00E1388A">
              <w:t xml:space="preserve"> </w:t>
            </w:r>
            <w:r w:rsidRPr="00B96C9C">
              <w:t>de</w:t>
            </w:r>
            <w:r w:rsidR="00E1388A">
              <w:t xml:space="preserve"> </w:t>
            </w:r>
            <w:r w:rsidRPr="00B96C9C">
              <w:t>campanii</w:t>
            </w:r>
            <w:r w:rsidR="00E1388A">
              <w:t xml:space="preserve"> </w:t>
            </w:r>
            <w:r w:rsidRPr="00B96C9C">
              <w:t>de</w:t>
            </w:r>
            <w:r w:rsidR="00E1388A">
              <w:t xml:space="preserve"> </w:t>
            </w:r>
            <w:r w:rsidRPr="00B96C9C">
              <w:t>colectare în</w:t>
            </w:r>
            <w:r w:rsidR="00E1388A">
              <w:t xml:space="preserve"> </w:t>
            </w:r>
            <w:r w:rsidRPr="00B96C9C">
              <w:t>mediul urban</w:t>
            </w:r>
            <w:r w:rsidR="00E1388A">
              <w:t xml:space="preserve"> </w:t>
            </w:r>
            <w:r w:rsidRPr="00B96C9C">
              <w:t>și</w:t>
            </w:r>
            <w:r w:rsidR="00E1388A">
              <w:t xml:space="preserve"> </w:t>
            </w:r>
            <w:r w:rsidRPr="00B96C9C">
              <w:t>rural</w:t>
            </w:r>
            <w:r w:rsidR="00E1388A">
              <w:t xml:space="preserve"> </w:t>
            </w:r>
            <w:r w:rsidRPr="00B96C9C">
              <w:t>cu</w:t>
            </w:r>
            <w:r w:rsidR="00E1388A">
              <w:t xml:space="preserve"> </w:t>
            </w:r>
            <w:r w:rsidRPr="00B96C9C">
              <w:t>o</w:t>
            </w:r>
            <w:r w:rsidR="00E1388A">
              <w:t xml:space="preserve"> </w:t>
            </w:r>
            <w:r w:rsidRPr="00B96C9C">
              <w:t>frecvență</w:t>
            </w:r>
            <w:r w:rsidR="00E1388A">
              <w:t xml:space="preserve"> </w:t>
            </w:r>
            <w:r w:rsidRPr="00B96C9C">
              <w:t>minimă</w:t>
            </w:r>
            <w:r w:rsidR="00E1388A">
              <w:t xml:space="preserve"> </w:t>
            </w:r>
            <w:r w:rsidRPr="00B96C9C">
              <w:t>trimestrială</w:t>
            </w:r>
          </w:p>
        </w:tc>
        <w:tc>
          <w:tcPr>
            <w:tcW w:w="126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Începând</w:t>
            </w:r>
            <w:r w:rsidR="00E1388A">
              <w:t xml:space="preserve"> </w:t>
            </w:r>
            <w:r w:rsidRPr="00B96C9C">
              <w:t>cu</w:t>
            </w:r>
            <w:r w:rsidR="00E1388A">
              <w:t xml:space="preserve"> </w:t>
            </w:r>
            <w:r w:rsidRPr="00B96C9C">
              <w:t>2019</w:t>
            </w:r>
          </w:p>
        </w:tc>
        <w:tc>
          <w:tcPr>
            <w:tcW w:w="225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APL</w:t>
            </w:r>
          </w:p>
          <w:p w:rsidR="00A529FD" w:rsidRPr="00B96C9C" w:rsidRDefault="00705A5A" w:rsidP="00924A4F">
            <w:r w:rsidRPr="00B96C9C">
              <w:t>Producătorii de</w:t>
            </w:r>
            <w:r w:rsidR="00E1388A">
              <w:t xml:space="preserve"> </w:t>
            </w:r>
            <w:r w:rsidRPr="00B96C9C">
              <w:t>EEE</w:t>
            </w:r>
            <w:r w:rsidR="00E1388A">
              <w:t xml:space="preserve"> </w:t>
            </w:r>
            <w:r w:rsidRPr="00B96C9C">
              <w:t>Organizații</w:t>
            </w:r>
            <w:r w:rsidR="00E1388A">
              <w:t xml:space="preserve"> </w:t>
            </w:r>
            <w:r w:rsidRPr="00B96C9C">
              <w:t>responsabile</w:t>
            </w:r>
            <w:r w:rsidR="00E1388A">
              <w:t xml:space="preserve"> </w:t>
            </w:r>
            <w:r w:rsidRPr="00B96C9C">
              <w:t>DEEE</w:t>
            </w:r>
          </w:p>
          <w:p w:rsidR="00705A5A" w:rsidRPr="00B96C9C" w:rsidRDefault="00705A5A" w:rsidP="00924A4F">
            <w:pPr>
              <w:rPr>
                <w:rFonts w:eastAsia="Verdana"/>
              </w:rPr>
            </w:pPr>
            <w:r w:rsidRPr="00B96C9C">
              <w:t>Operatori</w:t>
            </w:r>
            <w:r w:rsidR="00392619">
              <w:t xml:space="preserve"> </w:t>
            </w:r>
            <w:r w:rsidRPr="00B96C9C">
              <w:t>de</w:t>
            </w:r>
            <w:r w:rsidR="00392619">
              <w:t xml:space="preserve"> </w:t>
            </w:r>
            <w:r w:rsidRPr="00B96C9C">
              <w:t>salubrizare</w:t>
            </w:r>
          </w:p>
        </w:tc>
        <w:tc>
          <w:tcPr>
            <w:tcW w:w="198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Producătorii</w:t>
            </w:r>
            <w:r w:rsidR="00E1388A">
              <w:t xml:space="preserve"> </w:t>
            </w:r>
            <w:r w:rsidRPr="00B96C9C">
              <w:t>EEE</w:t>
            </w:r>
            <w:r w:rsidR="00E1388A">
              <w:t xml:space="preserve"> </w:t>
            </w:r>
            <w:r w:rsidRPr="00B96C9C">
              <w:t>Organizații</w:t>
            </w:r>
            <w:r w:rsidR="00E1388A">
              <w:t xml:space="preserve"> </w:t>
            </w:r>
            <w:r w:rsidRPr="00B96C9C">
              <w:t>responsabile</w:t>
            </w:r>
            <w:r w:rsidR="00E1388A">
              <w:t xml:space="preserve"> </w:t>
            </w:r>
            <w:r w:rsidRPr="00B96C9C">
              <w:t>DEEE</w:t>
            </w:r>
          </w:p>
        </w:tc>
      </w:tr>
      <w:tr w:rsidR="00705A5A" w:rsidRPr="00B96C9C" w:rsidTr="00392619">
        <w:trPr>
          <w:trHeight w:hRule="exact" w:val="1274"/>
          <w:jc w:val="center"/>
        </w:trPr>
        <w:tc>
          <w:tcPr>
            <w:tcW w:w="81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1.3</w:t>
            </w:r>
          </w:p>
        </w:tc>
        <w:tc>
          <w:tcPr>
            <w:tcW w:w="306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Derularea</w:t>
            </w:r>
            <w:r w:rsidR="002D3DBF">
              <w:t xml:space="preserve"> </w:t>
            </w:r>
            <w:r w:rsidRPr="00B96C9C">
              <w:t>campaniilor</w:t>
            </w:r>
            <w:r w:rsidR="002D3DBF">
              <w:t xml:space="preserve"> </w:t>
            </w:r>
            <w:r w:rsidRPr="00B96C9C">
              <w:t>de</w:t>
            </w:r>
            <w:r w:rsidR="002D3DBF">
              <w:t xml:space="preserve"> </w:t>
            </w:r>
            <w:r w:rsidRPr="00B96C9C">
              <w:t>informare și conştientizare</w:t>
            </w:r>
            <w:r w:rsidR="002D3DBF">
              <w:t xml:space="preserve"> </w:t>
            </w:r>
            <w:r w:rsidRPr="00B96C9C">
              <w:t>a</w:t>
            </w:r>
            <w:r w:rsidR="002D3DBF">
              <w:t xml:space="preserve"> </w:t>
            </w:r>
            <w:r w:rsidRPr="00B96C9C">
              <w:t>populaţiei</w:t>
            </w:r>
            <w:r w:rsidR="002D3DBF">
              <w:t xml:space="preserve"> </w:t>
            </w:r>
            <w:r w:rsidRPr="00B96C9C">
              <w:t>privind importanța</w:t>
            </w:r>
            <w:r w:rsidR="002D3DBF">
              <w:t xml:space="preserve"> </w:t>
            </w:r>
            <w:r w:rsidRPr="00B96C9C">
              <w:t>colectării</w:t>
            </w:r>
            <w:r w:rsidR="002D3DBF">
              <w:t xml:space="preserve">  </w:t>
            </w:r>
            <w:r w:rsidRPr="00B96C9C">
              <w:t>separate</w:t>
            </w:r>
            <w:r w:rsidR="002D3DBF">
              <w:t xml:space="preserve"> </w:t>
            </w:r>
            <w:r w:rsidRPr="00B96C9C">
              <w:t>a</w:t>
            </w:r>
            <w:r w:rsidR="002D3DBF">
              <w:t xml:space="preserve"> </w:t>
            </w:r>
            <w:r w:rsidRPr="00B96C9C">
              <w:t>DEEE</w:t>
            </w:r>
            <w:r w:rsidR="002D3DBF">
              <w:t xml:space="preserve"> </w:t>
            </w:r>
            <w:r w:rsidRPr="00B96C9C">
              <w:t>cu</w:t>
            </w:r>
            <w:r w:rsidR="002D3DBF">
              <w:t xml:space="preserve"> </w:t>
            </w:r>
            <w:r w:rsidRPr="00B96C9C">
              <w:t>o</w:t>
            </w:r>
            <w:r w:rsidR="002D3DBF">
              <w:t xml:space="preserve"> </w:t>
            </w:r>
            <w:r w:rsidRPr="00B96C9C">
              <w:t>frecvență</w:t>
            </w:r>
            <w:r w:rsidR="002D3DBF">
              <w:t xml:space="preserve"> </w:t>
            </w:r>
            <w:r w:rsidRPr="00B96C9C">
              <w:t>minimă</w:t>
            </w:r>
            <w:r w:rsidR="002D3DBF">
              <w:t xml:space="preserve"> </w:t>
            </w:r>
            <w:r w:rsidRPr="00B96C9C">
              <w:t>anuală</w:t>
            </w:r>
          </w:p>
        </w:tc>
        <w:tc>
          <w:tcPr>
            <w:tcW w:w="126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Începând</w:t>
            </w:r>
            <w:r w:rsidR="00E1388A">
              <w:t xml:space="preserve"> </w:t>
            </w:r>
            <w:r w:rsidRPr="00B96C9C">
              <w:t>cu</w:t>
            </w:r>
            <w:r w:rsidR="00E1388A">
              <w:t xml:space="preserve"> </w:t>
            </w:r>
            <w:r w:rsidRPr="00B96C9C">
              <w:t>20</w:t>
            </w:r>
            <w:r w:rsidR="002D3DBF">
              <w:t>20</w:t>
            </w:r>
          </w:p>
        </w:tc>
        <w:tc>
          <w:tcPr>
            <w:tcW w:w="2250" w:type="dxa"/>
            <w:tcBorders>
              <w:top w:val="single" w:sz="5" w:space="0" w:color="808080"/>
              <w:left w:val="single" w:sz="5" w:space="0" w:color="808080"/>
              <w:bottom w:val="single" w:sz="5" w:space="0" w:color="808080"/>
              <w:right w:val="single" w:sz="5" w:space="0" w:color="808080"/>
            </w:tcBorders>
          </w:tcPr>
          <w:p w:rsidR="00705A5A" w:rsidRPr="00B96C9C" w:rsidRDefault="00705A5A" w:rsidP="00392619">
            <w:pPr>
              <w:rPr>
                <w:rFonts w:eastAsia="Verdana"/>
              </w:rPr>
            </w:pPr>
            <w:r w:rsidRPr="00B96C9C">
              <w:t>Producătorii de</w:t>
            </w:r>
            <w:r w:rsidR="00E1388A">
              <w:t xml:space="preserve"> </w:t>
            </w:r>
            <w:r w:rsidRPr="00B96C9C">
              <w:t>EEE</w:t>
            </w:r>
            <w:r w:rsidR="00E1388A">
              <w:t xml:space="preserve"> </w:t>
            </w:r>
            <w:r w:rsidRPr="00B96C9C">
              <w:t>Organizații</w:t>
            </w:r>
            <w:r w:rsidR="00E1388A">
              <w:t xml:space="preserve"> </w:t>
            </w:r>
            <w:r w:rsidRPr="00B96C9C">
              <w:t>responsabile</w:t>
            </w:r>
            <w:r w:rsidR="00E1388A">
              <w:t xml:space="preserve"> </w:t>
            </w:r>
            <w:r w:rsidRPr="00B96C9C">
              <w:t>DEEE</w:t>
            </w:r>
            <w:r w:rsidR="00E1388A">
              <w:t xml:space="preserve"> </w:t>
            </w:r>
            <w:r w:rsidRPr="00B96C9C">
              <w:t>APL</w:t>
            </w:r>
            <w:r w:rsidR="00392619">
              <w:t xml:space="preserve">, </w:t>
            </w:r>
            <w:r w:rsidRPr="00B96C9C">
              <w:t>Operatori</w:t>
            </w:r>
            <w:r w:rsidR="00E1388A">
              <w:t xml:space="preserve"> </w:t>
            </w:r>
            <w:r w:rsidRPr="00B96C9C">
              <w:t>de</w:t>
            </w:r>
            <w:r w:rsidR="00E1388A">
              <w:t xml:space="preserve"> </w:t>
            </w:r>
            <w:r w:rsidRPr="00B96C9C">
              <w:t>salubrizare</w:t>
            </w:r>
          </w:p>
        </w:tc>
        <w:tc>
          <w:tcPr>
            <w:tcW w:w="198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Producătorii</w:t>
            </w:r>
            <w:r w:rsidR="00E1388A">
              <w:t xml:space="preserve"> </w:t>
            </w:r>
            <w:r w:rsidRPr="00B96C9C">
              <w:t>EEE</w:t>
            </w:r>
            <w:r w:rsidR="00E1388A">
              <w:t xml:space="preserve"> </w:t>
            </w:r>
            <w:r w:rsidRPr="00B96C9C">
              <w:t>Organizații</w:t>
            </w:r>
            <w:r w:rsidR="00E1388A">
              <w:t xml:space="preserve"> </w:t>
            </w:r>
            <w:r w:rsidRPr="00B96C9C">
              <w:t>responsabile</w:t>
            </w:r>
            <w:r w:rsidR="00E1388A">
              <w:t xml:space="preserve"> </w:t>
            </w:r>
            <w:r w:rsidRPr="00B96C9C">
              <w:t>DEEE</w:t>
            </w:r>
          </w:p>
        </w:tc>
      </w:tr>
      <w:tr w:rsidR="00705A5A" w:rsidRPr="00B96C9C" w:rsidTr="00392619">
        <w:trPr>
          <w:trHeight w:hRule="exact" w:val="1343"/>
          <w:jc w:val="center"/>
        </w:trPr>
        <w:tc>
          <w:tcPr>
            <w:tcW w:w="81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1.4</w:t>
            </w:r>
          </w:p>
        </w:tc>
        <w:tc>
          <w:tcPr>
            <w:tcW w:w="306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Includerea</w:t>
            </w:r>
            <w:r w:rsidR="00E1388A">
              <w:t xml:space="preserve"> </w:t>
            </w:r>
            <w:r w:rsidRPr="00B96C9C">
              <w:t>activității</w:t>
            </w:r>
            <w:r w:rsidR="00E1388A">
              <w:t xml:space="preserve"> </w:t>
            </w:r>
            <w:r w:rsidRPr="00B96C9C">
              <w:t>de</w:t>
            </w:r>
            <w:r w:rsidR="00E1388A">
              <w:t xml:space="preserve"> </w:t>
            </w:r>
            <w:r w:rsidRPr="00B96C9C">
              <w:t>colectare</w:t>
            </w:r>
            <w:r w:rsidR="00E1388A">
              <w:t xml:space="preserve"> </w:t>
            </w:r>
            <w:r w:rsidRPr="00B96C9C">
              <w:t>a</w:t>
            </w:r>
            <w:r w:rsidR="00E1388A">
              <w:t xml:space="preserve"> </w:t>
            </w:r>
            <w:r w:rsidRPr="00B96C9C">
              <w:t>DEEE</w:t>
            </w:r>
            <w:r w:rsidR="00E1388A">
              <w:t xml:space="preserve"> </w:t>
            </w:r>
            <w:r w:rsidRPr="00B96C9C">
              <w:t>la</w:t>
            </w:r>
            <w:r w:rsidR="00E1388A">
              <w:t xml:space="preserve"> </w:t>
            </w:r>
            <w:r w:rsidRPr="00B96C9C">
              <w:t>delegarea</w:t>
            </w:r>
            <w:r w:rsidR="00E1388A">
              <w:t xml:space="preserve"> </w:t>
            </w:r>
            <w:r w:rsidRPr="00B96C9C">
              <w:t>activității de</w:t>
            </w:r>
            <w:r w:rsidR="00E1388A">
              <w:t xml:space="preserve"> </w:t>
            </w:r>
            <w:r w:rsidRPr="00B96C9C">
              <w:t>colectare și</w:t>
            </w:r>
            <w:r w:rsidR="00E1388A">
              <w:t xml:space="preserve"> </w:t>
            </w:r>
            <w:r w:rsidRPr="00B96C9C">
              <w:t>transport a</w:t>
            </w:r>
            <w:r w:rsidR="00E1388A">
              <w:t xml:space="preserve"> </w:t>
            </w:r>
            <w:r w:rsidRPr="00B96C9C">
              <w:t>deșeurilor</w:t>
            </w:r>
            <w:r w:rsidR="00E1388A">
              <w:t xml:space="preserve"> </w:t>
            </w:r>
            <w:r w:rsidRPr="00B96C9C">
              <w:t>municipale</w:t>
            </w:r>
          </w:p>
        </w:tc>
        <w:tc>
          <w:tcPr>
            <w:tcW w:w="126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Începând</w:t>
            </w:r>
            <w:r w:rsidR="00E1388A">
              <w:t xml:space="preserve"> </w:t>
            </w:r>
            <w:r w:rsidRPr="00B96C9C">
              <w:t>cu</w:t>
            </w:r>
            <w:r w:rsidR="00E1388A">
              <w:t xml:space="preserve"> </w:t>
            </w:r>
            <w:r w:rsidRPr="00B96C9C">
              <w:t>20</w:t>
            </w:r>
            <w:r w:rsidR="002D3DBF">
              <w:t>20</w:t>
            </w:r>
          </w:p>
        </w:tc>
        <w:tc>
          <w:tcPr>
            <w:tcW w:w="225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rPr>
                <w:w w:val="95"/>
              </w:rPr>
              <w:t>UAT</w:t>
            </w:r>
            <w:r w:rsidRPr="00B96C9C">
              <w:rPr>
                <w:spacing w:val="-1"/>
              </w:rPr>
              <w:t>ADI</w:t>
            </w:r>
          </w:p>
        </w:tc>
        <w:tc>
          <w:tcPr>
            <w:tcW w:w="1980" w:type="dxa"/>
            <w:tcBorders>
              <w:top w:val="single" w:sz="5" w:space="0" w:color="808080"/>
              <w:left w:val="single" w:sz="5" w:space="0" w:color="808080"/>
              <w:bottom w:val="single" w:sz="5" w:space="0" w:color="808080"/>
              <w:right w:val="single" w:sz="5" w:space="0" w:color="808080"/>
            </w:tcBorders>
          </w:tcPr>
          <w:p w:rsidR="00705A5A" w:rsidRPr="00B96C9C" w:rsidRDefault="00705A5A" w:rsidP="00924A4F">
            <w:pPr>
              <w:rPr>
                <w:rFonts w:eastAsia="Verdana"/>
              </w:rPr>
            </w:pPr>
            <w:r w:rsidRPr="00B96C9C">
              <w:t>Bugete</w:t>
            </w:r>
            <w:r w:rsidR="00E1388A">
              <w:t xml:space="preserve"> </w:t>
            </w:r>
            <w:r w:rsidRPr="00B96C9C">
              <w:t>locale</w:t>
            </w:r>
          </w:p>
        </w:tc>
      </w:tr>
    </w:tbl>
    <w:p w:rsidR="00705A5A" w:rsidRPr="00B96C9C" w:rsidRDefault="00705A5A" w:rsidP="00924A4F"/>
    <w:p w:rsidR="00705A5A" w:rsidRPr="00B96C9C" w:rsidRDefault="00705A5A" w:rsidP="00924A4F"/>
    <w:p w:rsidR="006561E3" w:rsidRPr="00B26375" w:rsidRDefault="006561E3" w:rsidP="00392619">
      <w:pPr>
        <w:pStyle w:val="Heading40"/>
        <w:jc w:val="center"/>
      </w:pPr>
      <w:bookmarkStart w:id="349" w:name="_Toc26870796"/>
      <w:r w:rsidRPr="00B26375">
        <w:t>Tabel 11.4 Planul de acțiune pentru gestionarea deşeurilor din construcții și desființări</w:t>
      </w:r>
      <w:bookmarkEnd w:id="349"/>
    </w:p>
    <w:tbl>
      <w:tblPr>
        <w:tblW w:w="9298" w:type="dxa"/>
        <w:jc w:val="center"/>
        <w:tblLayout w:type="fixed"/>
        <w:tblCellMar>
          <w:left w:w="0" w:type="dxa"/>
          <w:right w:w="0" w:type="dxa"/>
        </w:tblCellMar>
        <w:tblLook w:val="01E0" w:firstRow="1" w:lastRow="1" w:firstColumn="1" w:lastColumn="1" w:noHBand="0" w:noVBand="0"/>
      </w:tblPr>
      <w:tblGrid>
        <w:gridCol w:w="826"/>
        <w:gridCol w:w="3039"/>
        <w:gridCol w:w="1306"/>
        <w:gridCol w:w="2182"/>
        <w:gridCol w:w="1945"/>
      </w:tblGrid>
      <w:tr w:rsidR="006561E3" w:rsidRPr="00B96C9C" w:rsidTr="00392619">
        <w:trPr>
          <w:trHeight w:hRule="exact" w:val="1020"/>
          <w:jc w:val="center"/>
        </w:trPr>
        <w:tc>
          <w:tcPr>
            <w:tcW w:w="826"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E757AF" w:rsidRPr="00B96C9C" w:rsidRDefault="00E757AF" w:rsidP="00924A4F"/>
          <w:p w:rsidR="006561E3" w:rsidRPr="00B96C9C" w:rsidRDefault="006561E3" w:rsidP="00924A4F">
            <w:pPr>
              <w:rPr>
                <w:rFonts w:eastAsia="Verdana"/>
              </w:rPr>
            </w:pPr>
            <w:r w:rsidRPr="00B96C9C">
              <w:t>Nr.crt.</w:t>
            </w:r>
          </w:p>
        </w:tc>
        <w:tc>
          <w:tcPr>
            <w:tcW w:w="3039"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6561E3" w:rsidRPr="00B96C9C" w:rsidRDefault="006561E3" w:rsidP="00924A4F"/>
          <w:p w:rsidR="006561E3" w:rsidRPr="00B96C9C" w:rsidRDefault="006561E3" w:rsidP="00924A4F">
            <w:pPr>
              <w:rPr>
                <w:rFonts w:eastAsia="Verdana"/>
              </w:rPr>
            </w:pPr>
            <w:r w:rsidRPr="00B96C9C">
              <w:t>Obiectiv/Masură</w:t>
            </w:r>
          </w:p>
        </w:tc>
        <w:tc>
          <w:tcPr>
            <w:tcW w:w="1306"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6561E3" w:rsidRPr="00B96C9C" w:rsidRDefault="006561E3" w:rsidP="00924A4F"/>
          <w:p w:rsidR="006561E3" w:rsidRPr="00B96C9C" w:rsidRDefault="006561E3" w:rsidP="00924A4F">
            <w:pPr>
              <w:rPr>
                <w:rFonts w:eastAsia="Verdana"/>
              </w:rPr>
            </w:pPr>
            <w:r w:rsidRPr="00B96C9C">
              <w:t>Termen</w:t>
            </w:r>
          </w:p>
        </w:tc>
        <w:tc>
          <w:tcPr>
            <w:tcW w:w="2182"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A24BE2" w:rsidRDefault="00A24BE2" w:rsidP="00924A4F"/>
          <w:p w:rsidR="006561E3" w:rsidRPr="00B96C9C" w:rsidRDefault="006561E3" w:rsidP="00924A4F">
            <w:pPr>
              <w:rPr>
                <w:rFonts w:eastAsia="Verdana"/>
              </w:rPr>
            </w:pPr>
            <w:r w:rsidRPr="00B96C9C">
              <w:t>Responsabil</w:t>
            </w:r>
            <w:r w:rsidR="00A24BE2">
              <w:t xml:space="preserve"> </w:t>
            </w:r>
            <w:r w:rsidRPr="00B96C9C">
              <w:t>principal/</w:t>
            </w:r>
            <w:r w:rsidR="00A24BE2">
              <w:t xml:space="preserve"> </w:t>
            </w:r>
            <w:r w:rsidRPr="00B96C9C">
              <w:t>Alți</w:t>
            </w:r>
            <w:r w:rsidR="00A24BE2">
              <w:t xml:space="preserve"> </w:t>
            </w:r>
            <w:r w:rsidRPr="00B96C9C">
              <w:t>responsabili</w:t>
            </w:r>
          </w:p>
        </w:tc>
        <w:tc>
          <w:tcPr>
            <w:tcW w:w="1945"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A24BE2" w:rsidRDefault="00A24BE2" w:rsidP="00924A4F"/>
          <w:p w:rsidR="006561E3" w:rsidRPr="00B96C9C" w:rsidRDefault="006561E3" w:rsidP="00924A4F">
            <w:pPr>
              <w:rPr>
                <w:rFonts w:eastAsia="Verdana"/>
              </w:rPr>
            </w:pPr>
            <w:r w:rsidRPr="00B96C9C">
              <w:t>Sursă</w:t>
            </w:r>
            <w:r w:rsidR="00A24BE2">
              <w:t xml:space="preserve"> </w:t>
            </w:r>
            <w:r w:rsidRPr="00B96C9C">
              <w:t>de</w:t>
            </w:r>
            <w:r w:rsidR="00A24BE2">
              <w:t xml:space="preserve"> </w:t>
            </w:r>
            <w:r w:rsidRPr="00B96C9C">
              <w:t>finanțare</w:t>
            </w:r>
          </w:p>
        </w:tc>
      </w:tr>
      <w:tr w:rsidR="006561E3" w:rsidRPr="00B96C9C" w:rsidTr="00392619">
        <w:trPr>
          <w:trHeight w:hRule="exact" w:val="578"/>
          <w:jc w:val="center"/>
        </w:trPr>
        <w:tc>
          <w:tcPr>
            <w:tcW w:w="826"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6561E3" w:rsidRPr="00B96C9C" w:rsidRDefault="006561E3" w:rsidP="00924A4F">
            <w:pPr>
              <w:rPr>
                <w:rFonts w:eastAsia="Verdana"/>
              </w:rPr>
            </w:pPr>
            <w:r w:rsidRPr="00B96C9C">
              <w:t>1</w:t>
            </w:r>
          </w:p>
        </w:tc>
        <w:tc>
          <w:tcPr>
            <w:tcW w:w="8472"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6561E3" w:rsidRPr="00B96C9C" w:rsidRDefault="006561E3" w:rsidP="00924A4F">
            <w:pPr>
              <w:rPr>
                <w:rFonts w:eastAsia="Verdana"/>
              </w:rPr>
            </w:pPr>
            <w:r w:rsidRPr="00B96C9C">
              <w:t>Creșterea</w:t>
            </w:r>
            <w:r w:rsidR="00A24BE2">
              <w:t xml:space="preserve"> </w:t>
            </w:r>
            <w:r w:rsidRPr="00B96C9C">
              <w:t>gradului</w:t>
            </w:r>
            <w:r w:rsidR="00A24BE2">
              <w:t xml:space="preserve"> </w:t>
            </w:r>
            <w:r w:rsidRPr="00B96C9C">
              <w:t>de</w:t>
            </w:r>
            <w:r w:rsidR="00A24BE2">
              <w:t xml:space="preserve"> </w:t>
            </w:r>
            <w:r w:rsidRPr="00B96C9C">
              <w:t>reutilizare</w:t>
            </w:r>
            <w:r w:rsidR="00A24BE2">
              <w:t xml:space="preserve"> </w:t>
            </w:r>
            <w:r w:rsidRPr="00B96C9C">
              <w:t>și</w:t>
            </w:r>
            <w:r w:rsidR="00A24BE2">
              <w:t xml:space="preserve"> </w:t>
            </w:r>
            <w:r w:rsidRPr="00B96C9C">
              <w:t>reciclarea</w:t>
            </w:r>
            <w:r w:rsidR="00A24BE2">
              <w:t xml:space="preserve"> </w:t>
            </w:r>
            <w:r w:rsidRPr="00B96C9C">
              <w:t>deșeurilor</w:t>
            </w:r>
            <w:r w:rsidR="00A24BE2">
              <w:t xml:space="preserve"> </w:t>
            </w:r>
            <w:r w:rsidRPr="00B96C9C">
              <w:t>din</w:t>
            </w:r>
            <w:r w:rsidR="00A24BE2">
              <w:t xml:space="preserve"> </w:t>
            </w:r>
            <w:r w:rsidRPr="00B96C9C">
              <w:t>construcții și</w:t>
            </w:r>
            <w:r w:rsidR="00A24BE2">
              <w:t xml:space="preserve"> </w:t>
            </w:r>
            <w:r w:rsidRPr="00B96C9C">
              <w:t>desființări</w:t>
            </w:r>
          </w:p>
        </w:tc>
      </w:tr>
      <w:tr w:rsidR="006561E3" w:rsidRPr="00B96C9C" w:rsidTr="00392619">
        <w:trPr>
          <w:trHeight w:hRule="exact" w:val="1121"/>
          <w:jc w:val="center"/>
        </w:trPr>
        <w:tc>
          <w:tcPr>
            <w:tcW w:w="826"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1.1</w:t>
            </w:r>
          </w:p>
        </w:tc>
        <w:tc>
          <w:tcPr>
            <w:tcW w:w="3039"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Intensificarea</w:t>
            </w:r>
            <w:r w:rsidR="00A24BE2">
              <w:t xml:space="preserve"> </w:t>
            </w:r>
            <w:r w:rsidRPr="00B96C9C">
              <w:t>controlului</w:t>
            </w:r>
            <w:r w:rsidR="00A24BE2">
              <w:t xml:space="preserve"> </w:t>
            </w:r>
            <w:r w:rsidRPr="00B96C9C">
              <w:t>din</w:t>
            </w:r>
            <w:r w:rsidR="00A24BE2">
              <w:t xml:space="preserve"> </w:t>
            </w:r>
            <w:r w:rsidRPr="00B96C9C">
              <w:t>partea</w:t>
            </w:r>
            <w:r w:rsidR="00A24BE2">
              <w:t xml:space="preserve"> </w:t>
            </w:r>
            <w:r w:rsidRPr="00B96C9C">
              <w:t>autorităților</w:t>
            </w:r>
            <w:r w:rsidR="00A24BE2">
              <w:t xml:space="preserve"> </w:t>
            </w:r>
            <w:r w:rsidRPr="00B96C9C">
              <w:t>privind</w:t>
            </w:r>
            <w:r w:rsidR="00A24BE2">
              <w:t xml:space="preserve"> </w:t>
            </w:r>
            <w:r w:rsidRPr="00B96C9C">
              <w:t>abandonarea</w:t>
            </w:r>
            <w:r w:rsidR="00A24BE2">
              <w:t xml:space="preserve"> </w:t>
            </w:r>
            <w:r w:rsidRPr="00B96C9C">
              <w:t>DCD,</w:t>
            </w:r>
            <w:r w:rsidR="00A24BE2">
              <w:t xml:space="preserve"> </w:t>
            </w:r>
            <w:r w:rsidRPr="00B96C9C">
              <w:t>minim</w:t>
            </w:r>
            <w:r w:rsidR="00A24BE2">
              <w:t xml:space="preserve"> </w:t>
            </w:r>
            <w:r w:rsidRPr="00B96C9C">
              <w:t>o</w:t>
            </w:r>
            <w:r w:rsidR="00A24BE2">
              <w:t xml:space="preserve"> </w:t>
            </w:r>
            <w:r w:rsidRPr="00B96C9C">
              <w:t>dată</w:t>
            </w:r>
            <w:r w:rsidR="00A24BE2">
              <w:t xml:space="preserve"> </w:t>
            </w:r>
            <w:r w:rsidRPr="00B96C9C">
              <w:t>pe lună</w:t>
            </w:r>
          </w:p>
        </w:tc>
        <w:tc>
          <w:tcPr>
            <w:tcW w:w="1306"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Începând</w:t>
            </w:r>
            <w:r w:rsidR="00A24BE2">
              <w:t xml:space="preserve"> </w:t>
            </w:r>
            <w:r w:rsidRPr="00B96C9C">
              <w:t>cu</w:t>
            </w:r>
            <w:r w:rsidR="00A24BE2">
              <w:t xml:space="preserve"> </w:t>
            </w:r>
            <w:r w:rsidRPr="00B96C9C">
              <w:t>2019</w:t>
            </w:r>
          </w:p>
        </w:tc>
        <w:tc>
          <w:tcPr>
            <w:tcW w:w="2182"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APL</w:t>
            </w:r>
          </w:p>
          <w:p w:rsidR="006561E3" w:rsidRPr="00B96C9C" w:rsidRDefault="006561E3" w:rsidP="00924A4F">
            <w:pPr>
              <w:rPr>
                <w:rFonts w:eastAsia="Verdana"/>
              </w:rPr>
            </w:pPr>
            <w:r w:rsidRPr="00B96C9C">
              <w:t>Comisariatul</w:t>
            </w:r>
          </w:p>
          <w:p w:rsidR="006561E3" w:rsidRPr="00B96C9C" w:rsidRDefault="00A24BE2" w:rsidP="00924A4F">
            <w:pPr>
              <w:rPr>
                <w:rFonts w:eastAsia="Verdana"/>
              </w:rPr>
            </w:pPr>
            <w:r>
              <w:t>j</w:t>
            </w:r>
            <w:r w:rsidR="006561E3" w:rsidRPr="00B96C9C">
              <w:t>udețean</w:t>
            </w:r>
            <w:r>
              <w:t xml:space="preserve"> </w:t>
            </w:r>
            <w:r w:rsidR="006561E3" w:rsidRPr="00B96C9C">
              <w:t>al GNM</w:t>
            </w:r>
          </w:p>
        </w:tc>
        <w:tc>
          <w:tcPr>
            <w:tcW w:w="1945"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Nu</w:t>
            </w:r>
            <w:r w:rsidR="00A24BE2">
              <w:t xml:space="preserve"> </w:t>
            </w:r>
            <w:r w:rsidRPr="00B96C9C">
              <w:t>este</w:t>
            </w:r>
            <w:r w:rsidR="00A24BE2">
              <w:t xml:space="preserve"> </w:t>
            </w:r>
            <w:r w:rsidRPr="00B96C9C">
              <w:rPr>
                <w:spacing w:val="-1"/>
              </w:rPr>
              <w:t>cazul</w:t>
            </w:r>
          </w:p>
        </w:tc>
      </w:tr>
      <w:tr w:rsidR="006561E3" w:rsidRPr="00B96C9C" w:rsidTr="00392619">
        <w:trPr>
          <w:trHeight w:hRule="exact" w:val="322"/>
          <w:jc w:val="center"/>
        </w:trPr>
        <w:tc>
          <w:tcPr>
            <w:tcW w:w="826"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6561E3" w:rsidRPr="00B96C9C" w:rsidRDefault="006561E3" w:rsidP="00924A4F">
            <w:pPr>
              <w:rPr>
                <w:rFonts w:eastAsia="Verdana"/>
              </w:rPr>
            </w:pPr>
            <w:r w:rsidRPr="00B96C9C">
              <w:t>2</w:t>
            </w:r>
          </w:p>
        </w:tc>
        <w:tc>
          <w:tcPr>
            <w:tcW w:w="8472"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6561E3" w:rsidRPr="00B96C9C" w:rsidRDefault="006561E3" w:rsidP="00924A4F">
            <w:pPr>
              <w:rPr>
                <w:rFonts w:eastAsia="Verdana"/>
              </w:rPr>
            </w:pPr>
            <w:r w:rsidRPr="00B96C9C">
              <w:t>Asigurarea capacităților</w:t>
            </w:r>
            <w:r w:rsidR="00A24BE2">
              <w:t xml:space="preserve"> </w:t>
            </w:r>
            <w:r w:rsidRPr="00B96C9C">
              <w:t>de</w:t>
            </w:r>
            <w:r w:rsidR="00A24BE2">
              <w:t xml:space="preserve"> </w:t>
            </w:r>
            <w:r w:rsidRPr="00B96C9C">
              <w:t>eliminare</w:t>
            </w:r>
            <w:r w:rsidR="00A24BE2">
              <w:t xml:space="preserve"> </w:t>
            </w:r>
            <w:r w:rsidRPr="00B96C9C">
              <w:t>pentru</w:t>
            </w:r>
            <w:r w:rsidR="00A24BE2">
              <w:t xml:space="preserve"> </w:t>
            </w:r>
            <w:r w:rsidRPr="00B96C9C">
              <w:t>DCD care</w:t>
            </w:r>
            <w:r w:rsidR="00A24BE2">
              <w:t xml:space="preserve"> </w:t>
            </w:r>
            <w:r w:rsidRPr="00B96C9C">
              <w:t>nu</w:t>
            </w:r>
            <w:r w:rsidRPr="00B96C9C">
              <w:rPr>
                <w:spacing w:val="-2"/>
              </w:rPr>
              <w:t xml:space="preserve"> pot</w:t>
            </w:r>
            <w:r w:rsidR="00A24BE2">
              <w:rPr>
                <w:spacing w:val="-2"/>
              </w:rPr>
              <w:t xml:space="preserve"> </w:t>
            </w:r>
            <w:r w:rsidRPr="00B96C9C">
              <w:t>fi valorificate</w:t>
            </w:r>
          </w:p>
        </w:tc>
      </w:tr>
      <w:tr w:rsidR="006561E3" w:rsidRPr="00B96C9C" w:rsidTr="00392619">
        <w:trPr>
          <w:trHeight w:hRule="exact" w:val="1779"/>
          <w:jc w:val="center"/>
        </w:trPr>
        <w:tc>
          <w:tcPr>
            <w:tcW w:w="826"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1.2</w:t>
            </w:r>
          </w:p>
        </w:tc>
        <w:tc>
          <w:tcPr>
            <w:tcW w:w="3039"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Realizarea</w:t>
            </w:r>
            <w:r w:rsidR="00A24BE2">
              <w:t xml:space="preserve"> </w:t>
            </w:r>
            <w:r w:rsidRPr="00392619">
              <w:t>unui</w:t>
            </w:r>
            <w:r w:rsidR="002D3DBF" w:rsidRPr="00392619">
              <w:t xml:space="preserve"> </w:t>
            </w:r>
            <w:r w:rsidRPr="00B96C9C">
              <w:t>depozit</w:t>
            </w:r>
            <w:r w:rsidR="00A24BE2">
              <w:t xml:space="preserve"> </w:t>
            </w:r>
            <w:r w:rsidRPr="00B96C9C">
              <w:t>pentru</w:t>
            </w:r>
            <w:r w:rsidR="00A24BE2" w:rsidRPr="00392619">
              <w:t xml:space="preserve"> d</w:t>
            </w:r>
            <w:r w:rsidRPr="00B96C9C">
              <w:t>eșeuri</w:t>
            </w:r>
            <w:r w:rsidR="00A24BE2">
              <w:t xml:space="preserve"> </w:t>
            </w:r>
            <w:r w:rsidRPr="00B96C9C">
              <w:t>inerte</w:t>
            </w:r>
          </w:p>
        </w:tc>
        <w:tc>
          <w:tcPr>
            <w:tcW w:w="1306"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202</w:t>
            </w:r>
            <w:r w:rsidR="000269D7" w:rsidRPr="00B96C9C">
              <w:t>1</w:t>
            </w:r>
          </w:p>
        </w:tc>
        <w:tc>
          <w:tcPr>
            <w:tcW w:w="2182"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Operatori</w:t>
            </w:r>
            <w:r w:rsidR="00A24BE2">
              <w:t xml:space="preserve"> </w:t>
            </w:r>
            <w:r w:rsidRPr="00B96C9C">
              <w:t>privați</w:t>
            </w:r>
          </w:p>
        </w:tc>
        <w:tc>
          <w:tcPr>
            <w:tcW w:w="1945"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Investiții</w:t>
            </w:r>
            <w:r w:rsidR="00A24BE2">
              <w:t xml:space="preserve"> </w:t>
            </w:r>
            <w:r w:rsidRPr="00B96C9C">
              <w:t>private</w:t>
            </w:r>
          </w:p>
          <w:p w:rsidR="006561E3" w:rsidRPr="00B96C9C" w:rsidRDefault="006561E3" w:rsidP="00924A4F">
            <w:r w:rsidRPr="00B96C9C">
              <w:t>Administrația</w:t>
            </w:r>
            <w:r w:rsidR="00A24BE2">
              <w:t xml:space="preserve"> </w:t>
            </w:r>
            <w:r w:rsidRPr="00B96C9C">
              <w:t>Fondului</w:t>
            </w:r>
            <w:r w:rsidR="00A24BE2">
              <w:t xml:space="preserve"> </w:t>
            </w:r>
            <w:r w:rsidRPr="00B96C9C">
              <w:t>pentru</w:t>
            </w:r>
            <w:r w:rsidR="00A24BE2">
              <w:t xml:space="preserve"> </w:t>
            </w:r>
            <w:r w:rsidRPr="00B96C9C">
              <w:t>Mediu</w:t>
            </w:r>
          </w:p>
          <w:p w:rsidR="006561E3" w:rsidRPr="00B96C9C" w:rsidRDefault="006561E3" w:rsidP="00924A4F">
            <w:pPr>
              <w:rPr>
                <w:rFonts w:eastAsia="Verdana"/>
              </w:rPr>
            </w:pPr>
            <w:r w:rsidRPr="00B96C9C">
              <w:t>Alte</w:t>
            </w:r>
            <w:r w:rsidR="00A24BE2">
              <w:t xml:space="preserve"> </w:t>
            </w:r>
            <w:r w:rsidRPr="00B96C9C">
              <w:t>surse</w:t>
            </w:r>
            <w:r w:rsidR="00A24BE2">
              <w:t xml:space="preserve"> </w:t>
            </w:r>
            <w:r w:rsidRPr="00B96C9C">
              <w:t>de</w:t>
            </w:r>
            <w:r w:rsidR="00A24BE2">
              <w:rPr>
                <w:rFonts w:eastAsia="Verdana"/>
              </w:rPr>
              <w:t xml:space="preserve"> </w:t>
            </w:r>
            <w:r w:rsidRPr="00B96C9C">
              <w:t>finanțare</w:t>
            </w:r>
          </w:p>
        </w:tc>
      </w:tr>
      <w:tr w:rsidR="006561E3" w:rsidRPr="00B96C9C" w:rsidTr="00392619">
        <w:trPr>
          <w:trHeight w:hRule="exact" w:val="382"/>
          <w:jc w:val="center"/>
        </w:trPr>
        <w:tc>
          <w:tcPr>
            <w:tcW w:w="826"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6561E3" w:rsidRPr="00B96C9C" w:rsidRDefault="006561E3" w:rsidP="00924A4F">
            <w:pPr>
              <w:rPr>
                <w:rFonts w:eastAsia="Verdana"/>
              </w:rPr>
            </w:pPr>
            <w:r w:rsidRPr="00B96C9C">
              <w:t>3</w:t>
            </w:r>
          </w:p>
        </w:tc>
        <w:tc>
          <w:tcPr>
            <w:tcW w:w="8472" w:type="dxa"/>
            <w:gridSpan w:val="4"/>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6561E3" w:rsidRPr="00B96C9C" w:rsidRDefault="006561E3" w:rsidP="00924A4F">
            <w:pPr>
              <w:rPr>
                <w:rFonts w:eastAsia="Verdana"/>
              </w:rPr>
            </w:pPr>
            <w:r w:rsidRPr="00B96C9C">
              <w:t>Îmbunătățirea sistemului</w:t>
            </w:r>
            <w:r w:rsidR="00A24BE2">
              <w:t xml:space="preserve"> </w:t>
            </w:r>
            <w:r w:rsidRPr="00B96C9C">
              <w:t>de</w:t>
            </w:r>
            <w:r w:rsidR="00A24BE2">
              <w:t xml:space="preserve"> </w:t>
            </w:r>
            <w:r w:rsidRPr="00B96C9C">
              <w:t>raportare</w:t>
            </w:r>
            <w:r w:rsidR="00A24BE2">
              <w:t xml:space="preserve"> </w:t>
            </w:r>
            <w:r w:rsidRPr="00B96C9C">
              <w:t>a datelor</w:t>
            </w:r>
            <w:r w:rsidR="00A24BE2">
              <w:t xml:space="preserve"> </w:t>
            </w:r>
            <w:r w:rsidRPr="00B96C9C">
              <w:t>privind</w:t>
            </w:r>
            <w:r w:rsidR="00A24BE2">
              <w:t xml:space="preserve"> </w:t>
            </w:r>
            <w:r w:rsidRPr="00B96C9C">
              <w:t>gestionarea</w:t>
            </w:r>
            <w:r w:rsidR="00A24BE2">
              <w:t xml:space="preserve"> </w:t>
            </w:r>
            <w:r w:rsidRPr="00B96C9C">
              <w:t>DCD</w:t>
            </w:r>
          </w:p>
        </w:tc>
      </w:tr>
      <w:tr w:rsidR="006561E3" w:rsidRPr="00B96C9C" w:rsidTr="00392619">
        <w:trPr>
          <w:trHeight w:hRule="exact" w:val="1787"/>
          <w:jc w:val="center"/>
        </w:trPr>
        <w:tc>
          <w:tcPr>
            <w:tcW w:w="826"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3.1</w:t>
            </w:r>
          </w:p>
        </w:tc>
        <w:tc>
          <w:tcPr>
            <w:tcW w:w="3039"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Stabilirea</w:t>
            </w:r>
            <w:r w:rsidR="00A24BE2">
              <w:t xml:space="preserve"> </w:t>
            </w:r>
            <w:r w:rsidRPr="00B96C9C">
              <w:t>și</w:t>
            </w:r>
            <w:r w:rsidR="00A24BE2">
              <w:t xml:space="preserve"> </w:t>
            </w:r>
            <w:r w:rsidRPr="00B96C9C">
              <w:t>aprobarea</w:t>
            </w:r>
            <w:r w:rsidR="00A24BE2">
              <w:t xml:space="preserve"> </w:t>
            </w:r>
            <w:r w:rsidRPr="00B96C9C">
              <w:t>la</w:t>
            </w:r>
            <w:r w:rsidR="00A24BE2">
              <w:t xml:space="preserve"> </w:t>
            </w:r>
            <w:r w:rsidRPr="00B96C9C">
              <w:t>nivel</w:t>
            </w:r>
            <w:r w:rsidR="00A24BE2">
              <w:t xml:space="preserve"> </w:t>
            </w:r>
            <w:r w:rsidRPr="00B96C9C">
              <w:t>județean</w:t>
            </w:r>
            <w:r w:rsidR="00A24BE2">
              <w:t xml:space="preserve"> </w:t>
            </w:r>
            <w:r w:rsidRPr="00B96C9C">
              <w:t>a</w:t>
            </w:r>
            <w:r w:rsidR="00A24BE2">
              <w:t xml:space="preserve"> </w:t>
            </w:r>
            <w:r w:rsidRPr="00B96C9C">
              <w:t>unei</w:t>
            </w:r>
            <w:r w:rsidR="00A24BE2">
              <w:t xml:space="preserve"> </w:t>
            </w:r>
            <w:r w:rsidRPr="00B96C9C">
              <w:t>proceduri</w:t>
            </w:r>
            <w:r w:rsidR="00A24BE2">
              <w:t xml:space="preserve"> </w:t>
            </w:r>
            <w:r w:rsidRPr="00B96C9C">
              <w:t>de</w:t>
            </w:r>
            <w:r w:rsidR="00A24BE2">
              <w:t xml:space="preserve"> </w:t>
            </w:r>
            <w:r w:rsidRPr="00B96C9C">
              <w:t>raportare,</w:t>
            </w:r>
            <w:r w:rsidR="00A24BE2">
              <w:t xml:space="preserve"> </w:t>
            </w:r>
            <w:r w:rsidRPr="00B96C9C">
              <w:t>verificare</w:t>
            </w:r>
            <w:r w:rsidR="00A24BE2">
              <w:t xml:space="preserve"> </w:t>
            </w:r>
            <w:r w:rsidRPr="00B96C9C">
              <w:t>și</w:t>
            </w:r>
            <w:r w:rsidR="00A24BE2">
              <w:t xml:space="preserve"> </w:t>
            </w:r>
            <w:r w:rsidRPr="00B96C9C">
              <w:t>validare</w:t>
            </w:r>
            <w:r w:rsidR="00A24BE2">
              <w:t xml:space="preserve"> </w:t>
            </w:r>
            <w:r w:rsidRPr="00B96C9C">
              <w:t>a</w:t>
            </w:r>
            <w:r w:rsidR="00A24BE2">
              <w:t xml:space="preserve"> </w:t>
            </w:r>
            <w:r w:rsidRPr="00B96C9C">
              <w:t>datelor</w:t>
            </w:r>
            <w:r w:rsidR="00A24BE2">
              <w:t xml:space="preserve"> </w:t>
            </w:r>
            <w:r w:rsidRPr="00B96C9C">
              <w:t>privind</w:t>
            </w:r>
            <w:r w:rsidR="00A24BE2">
              <w:t xml:space="preserve"> </w:t>
            </w:r>
            <w:r w:rsidRPr="00B96C9C">
              <w:t>gestionarea</w:t>
            </w:r>
            <w:r w:rsidR="00A24BE2">
              <w:t xml:space="preserve"> </w:t>
            </w:r>
            <w:r w:rsidRPr="00B96C9C">
              <w:t>DCD</w:t>
            </w:r>
            <w:r w:rsidR="00A24BE2">
              <w:t xml:space="preserve"> </w:t>
            </w:r>
            <w:r w:rsidRPr="00B96C9C">
              <w:t>corelat</w:t>
            </w:r>
            <w:r w:rsidR="00ED5845">
              <w:t xml:space="preserve"> </w:t>
            </w:r>
            <w:r w:rsidRPr="00B96C9C">
              <w:t>cu</w:t>
            </w:r>
            <w:r w:rsidR="00ED5845">
              <w:t xml:space="preserve"> </w:t>
            </w:r>
            <w:r w:rsidRPr="00B96C9C">
              <w:t>responsabilitățile</w:t>
            </w:r>
            <w:r w:rsidR="00ED5845">
              <w:t xml:space="preserve"> </w:t>
            </w:r>
            <w:r w:rsidRPr="00B96C9C">
              <w:t>stabilite</w:t>
            </w:r>
            <w:r w:rsidR="00ED5845">
              <w:t xml:space="preserve"> </w:t>
            </w:r>
            <w:r w:rsidRPr="00B96C9C">
              <w:t>prin</w:t>
            </w:r>
            <w:r w:rsidR="00ED5845">
              <w:t xml:space="preserve"> </w:t>
            </w:r>
            <w:r w:rsidRPr="00B96C9C">
              <w:t>legislația</w:t>
            </w:r>
            <w:r w:rsidR="00ED5845">
              <w:t xml:space="preserve"> </w:t>
            </w:r>
            <w:r w:rsidRPr="00B96C9C">
              <w:t>specifică</w:t>
            </w:r>
          </w:p>
        </w:tc>
        <w:tc>
          <w:tcPr>
            <w:tcW w:w="1306"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202</w:t>
            </w:r>
            <w:r w:rsidR="000269D7" w:rsidRPr="00B96C9C">
              <w:t>1</w:t>
            </w:r>
          </w:p>
        </w:tc>
        <w:tc>
          <w:tcPr>
            <w:tcW w:w="2182"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CJ</w:t>
            </w:r>
          </w:p>
        </w:tc>
        <w:tc>
          <w:tcPr>
            <w:tcW w:w="1945" w:type="dxa"/>
            <w:tcBorders>
              <w:top w:val="single" w:sz="5" w:space="0" w:color="808080"/>
              <w:left w:val="single" w:sz="5" w:space="0" w:color="808080"/>
              <w:bottom w:val="single" w:sz="5" w:space="0" w:color="808080"/>
              <w:right w:val="single" w:sz="5" w:space="0" w:color="808080"/>
            </w:tcBorders>
          </w:tcPr>
          <w:p w:rsidR="006561E3" w:rsidRPr="00B96C9C" w:rsidRDefault="006561E3" w:rsidP="00924A4F">
            <w:pPr>
              <w:rPr>
                <w:rFonts w:eastAsia="Verdana"/>
              </w:rPr>
            </w:pPr>
            <w:r w:rsidRPr="00B96C9C">
              <w:t>Buget</w:t>
            </w:r>
            <w:r w:rsidR="00ED5845">
              <w:t xml:space="preserve"> </w:t>
            </w:r>
            <w:r w:rsidRPr="00B96C9C">
              <w:t>local</w:t>
            </w:r>
          </w:p>
        </w:tc>
      </w:tr>
    </w:tbl>
    <w:p w:rsidR="00636592" w:rsidRPr="00B96C9C" w:rsidRDefault="00636592" w:rsidP="00924A4F"/>
    <w:p w:rsidR="00206879" w:rsidRPr="00C1752B" w:rsidRDefault="00206879" w:rsidP="00924A4F">
      <w:pPr>
        <w:pStyle w:val="Heading1"/>
        <w:numPr>
          <w:ilvl w:val="1"/>
          <w:numId w:val="112"/>
        </w:numPr>
      </w:pPr>
      <w:bookmarkStart w:id="350" w:name="_Toc26870627"/>
      <w:r w:rsidRPr="00C1752B">
        <w:t>Măsuri pentru implementarea instrumentelor economice</w:t>
      </w:r>
      <w:bookmarkEnd w:id="350"/>
    </w:p>
    <w:p w:rsidR="00C243BE" w:rsidRDefault="00C243BE" w:rsidP="00924A4F"/>
    <w:p w:rsidR="00206879" w:rsidRPr="00B96C9C" w:rsidRDefault="00206879" w:rsidP="00021B42">
      <w:pPr>
        <w:jc w:val="both"/>
      </w:pPr>
      <w:r w:rsidRPr="00B96C9C">
        <w:t>Instrumentele</w:t>
      </w:r>
      <w:r w:rsidR="00ED5845">
        <w:t xml:space="preserve"> </w:t>
      </w:r>
      <w:r w:rsidRPr="00B96C9C">
        <w:t>economice</w:t>
      </w:r>
      <w:r w:rsidR="00ED5845">
        <w:t xml:space="preserve"> </w:t>
      </w:r>
      <w:r w:rsidRPr="00B96C9C">
        <w:t>pentru</w:t>
      </w:r>
      <w:r w:rsidR="00ED5845">
        <w:t xml:space="preserve"> </w:t>
      </w:r>
      <w:r w:rsidRPr="00B96C9C">
        <w:t>care</w:t>
      </w:r>
      <w:r w:rsidR="00ED5845">
        <w:t xml:space="preserve"> </w:t>
      </w:r>
      <w:r w:rsidRPr="00B96C9C">
        <w:t>au</w:t>
      </w:r>
      <w:r w:rsidR="00ED5845">
        <w:t xml:space="preserve"> </w:t>
      </w:r>
      <w:r w:rsidRPr="00B96C9C">
        <w:t>fost</w:t>
      </w:r>
      <w:r w:rsidR="00ED5845">
        <w:t xml:space="preserve"> </w:t>
      </w:r>
      <w:r w:rsidRPr="00B96C9C">
        <w:t>stabilite</w:t>
      </w:r>
      <w:r w:rsidR="00ED5845">
        <w:t xml:space="preserve"> </w:t>
      </w:r>
      <w:r w:rsidRPr="00B96C9C">
        <w:t>măsuri</w:t>
      </w:r>
      <w:r w:rsidR="00ED5845">
        <w:t xml:space="preserve"> </w:t>
      </w:r>
      <w:r w:rsidRPr="00B96C9C">
        <w:t>de</w:t>
      </w:r>
      <w:r w:rsidR="00ED5845">
        <w:t xml:space="preserve"> </w:t>
      </w:r>
      <w:r w:rsidRPr="00B96C9C">
        <w:t>implementare</w:t>
      </w:r>
      <w:r w:rsidR="00ED5845">
        <w:t xml:space="preserve"> </w:t>
      </w:r>
      <w:r w:rsidRPr="00B96C9C">
        <w:t>sunt</w:t>
      </w:r>
      <w:r w:rsidR="00ED5845">
        <w:t xml:space="preserve"> </w:t>
      </w:r>
      <w:r w:rsidRPr="00B96C9C">
        <w:t>următoarele:</w:t>
      </w:r>
    </w:p>
    <w:p w:rsidR="00206879" w:rsidRPr="00C243BE" w:rsidRDefault="00206879" w:rsidP="00021B42">
      <w:pPr>
        <w:pStyle w:val="ListParagraph"/>
        <w:numPr>
          <w:ilvl w:val="0"/>
          <w:numId w:val="126"/>
        </w:numPr>
        <w:jc w:val="both"/>
      </w:pPr>
      <w:r w:rsidRPr="00C243BE">
        <w:t>“Plătește</w:t>
      </w:r>
      <w:r w:rsidR="00ED5845" w:rsidRPr="00C243BE">
        <w:t xml:space="preserve"> </w:t>
      </w:r>
      <w:r w:rsidRPr="00C243BE">
        <w:t>pentru</w:t>
      </w:r>
      <w:r w:rsidR="00ED5845" w:rsidRPr="00C243BE">
        <w:t xml:space="preserve"> </w:t>
      </w:r>
      <w:r w:rsidRPr="00C243BE">
        <w:t>cât</w:t>
      </w:r>
      <w:r w:rsidR="00ED5845" w:rsidRPr="00C243BE">
        <w:t xml:space="preserve"> </w:t>
      </w:r>
      <w:r w:rsidRPr="00C243BE">
        <w:t>arunci”;</w:t>
      </w:r>
    </w:p>
    <w:p w:rsidR="00206879" w:rsidRPr="00C243BE" w:rsidRDefault="00ED5845" w:rsidP="00021B42">
      <w:pPr>
        <w:pStyle w:val="ListParagraph"/>
        <w:numPr>
          <w:ilvl w:val="0"/>
          <w:numId w:val="126"/>
        </w:numPr>
        <w:jc w:val="both"/>
      </w:pPr>
      <w:r w:rsidRPr="00C243BE">
        <w:lastRenderedPageBreak/>
        <w:t>C</w:t>
      </w:r>
      <w:r w:rsidR="00206879" w:rsidRPr="00C243BE">
        <w:t>ontribuția</w:t>
      </w:r>
      <w:r w:rsidRPr="00C243BE">
        <w:t xml:space="preserve"> </w:t>
      </w:r>
      <w:r w:rsidR="00206879" w:rsidRPr="00C243BE">
        <w:t>pentru</w:t>
      </w:r>
      <w:r w:rsidRPr="00C243BE">
        <w:t xml:space="preserve"> </w:t>
      </w:r>
      <w:r w:rsidR="00206879" w:rsidRPr="00C243BE">
        <w:t>economia</w:t>
      </w:r>
      <w:r w:rsidRPr="00C243BE">
        <w:t xml:space="preserve"> </w:t>
      </w:r>
      <w:r w:rsidR="00206879" w:rsidRPr="00C243BE">
        <w:t>circulară;</w:t>
      </w:r>
    </w:p>
    <w:p w:rsidR="00206879" w:rsidRPr="00C243BE" w:rsidRDefault="00ED5845" w:rsidP="00021B42">
      <w:pPr>
        <w:pStyle w:val="ListParagraph"/>
        <w:numPr>
          <w:ilvl w:val="0"/>
          <w:numId w:val="126"/>
        </w:numPr>
        <w:jc w:val="both"/>
      </w:pPr>
      <w:r w:rsidRPr="00C243BE">
        <w:t>C</w:t>
      </w:r>
      <w:r w:rsidR="00206879" w:rsidRPr="00C243BE">
        <w:t>ontribuția</w:t>
      </w:r>
      <w:r w:rsidRPr="00C243BE">
        <w:t xml:space="preserve"> </w:t>
      </w:r>
      <w:r w:rsidR="00206879" w:rsidRPr="00C243BE">
        <w:t>plătită</w:t>
      </w:r>
      <w:r w:rsidRPr="00C243BE">
        <w:t xml:space="preserve"> </w:t>
      </w:r>
      <w:r w:rsidR="00206879" w:rsidRPr="00C243BE">
        <w:t>de</w:t>
      </w:r>
      <w:r w:rsidRPr="00C243BE">
        <w:t xml:space="preserve"> </w:t>
      </w:r>
      <w:r w:rsidR="00206879" w:rsidRPr="00C243BE">
        <w:t>organizaţiile</w:t>
      </w:r>
      <w:r w:rsidRPr="00C243BE">
        <w:t xml:space="preserve"> </w:t>
      </w:r>
      <w:r w:rsidR="00206879" w:rsidRPr="00C243BE">
        <w:t>care</w:t>
      </w:r>
      <w:r w:rsidRPr="00C243BE">
        <w:t xml:space="preserve"> </w:t>
      </w:r>
      <w:r w:rsidR="00206879" w:rsidRPr="00C243BE">
        <w:t>implementează</w:t>
      </w:r>
      <w:r w:rsidRPr="00C243BE">
        <w:t xml:space="preserve"> </w:t>
      </w:r>
      <w:r w:rsidR="00206879" w:rsidRPr="00C243BE">
        <w:t>obligaţiile</w:t>
      </w:r>
      <w:r w:rsidRPr="00C243BE">
        <w:t xml:space="preserve"> </w:t>
      </w:r>
      <w:r w:rsidR="00206879" w:rsidRPr="00C243BE">
        <w:t>privind</w:t>
      </w:r>
      <w:r w:rsidRPr="00C243BE">
        <w:t xml:space="preserve"> </w:t>
      </w:r>
      <w:r w:rsidR="00206879" w:rsidRPr="00C243BE">
        <w:t>răspunderea</w:t>
      </w:r>
      <w:r w:rsidRPr="00C243BE">
        <w:t xml:space="preserve"> </w:t>
      </w:r>
      <w:r w:rsidR="00206879" w:rsidRPr="00C243BE">
        <w:t>extinsă</w:t>
      </w:r>
      <w:r w:rsidRPr="00C243BE">
        <w:t xml:space="preserve"> </w:t>
      </w:r>
      <w:r w:rsidR="00206879" w:rsidRPr="00C243BE">
        <w:t>a</w:t>
      </w:r>
      <w:r w:rsidRPr="00C243BE">
        <w:t xml:space="preserve"> </w:t>
      </w:r>
      <w:r w:rsidR="00206879" w:rsidRPr="00C243BE">
        <w:t>producătorului</w:t>
      </w:r>
      <w:r w:rsidRPr="00C243BE">
        <w:t xml:space="preserve"> </w:t>
      </w:r>
      <w:r w:rsidR="00206879" w:rsidRPr="00C243BE">
        <w:t>în</w:t>
      </w:r>
      <w:r w:rsidRPr="00C243BE">
        <w:t xml:space="preserve"> </w:t>
      </w:r>
      <w:r w:rsidR="00206879" w:rsidRPr="00C243BE">
        <w:t>vederea</w:t>
      </w:r>
      <w:r w:rsidRPr="00C243BE">
        <w:t xml:space="preserve"> </w:t>
      </w:r>
      <w:r w:rsidR="00206879" w:rsidRPr="00C243BE">
        <w:t>îndeplinirii</w:t>
      </w:r>
      <w:r w:rsidRPr="00C243BE">
        <w:t xml:space="preserve"> </w:t>
      </w:r>
      <w:r w:rsidR="00206879" w:rsidRPr="00C243BE">
        <w:t>obiectivelor</w:t>
      </w:r>
      <w:r w:rsidRPr="00C243BE">
        <w:t xml:space="preserve"> </w:t>
      </w:r>
      <w:r w:rsidR="00206879" w:rsidRPr="00C243BE">
        <w:t>privind</w:t>
      </w:r>
      <w:r w:rsidRPr="00C243BE">
        <w:t xml:space="preserve"> </w:t>
      </w:r>
      <w:r w:rsidR="00206879" w:rsidRPr="00C243BE">
        <w:t>gestionarea</w:t>
      </w:r>
      <w:r w:rsidRPr="00C243BE">
        <w:t xml:space="preserve"> </w:t>
      </w:r>
      <w:r w:rsidR="00206879" w:rsidRPr="00C243BE">
        <w:t>deşeurilor</w:t>
      </w:r>
      <w:r w:rsidRPr="00C243BE">
        <w:t xml:space="preserve"> </w:t>
      </w:r>
      <w:r w:rsidR="00206879" w:rsidRPr="00C243BE">
        <w:t>ambalaje.</w:t>
      </w:r>
    </w:p>
    <w:p w:rsidR="00206879" w:rsidRPr="00B96C9C" w:rsidRDefault="00206879" w:rsidP="00924A4F"/>
    <w:p w:rsidR="00206879" w:rsidRPr="00F93F14" w:rsidRDefault="00206879" w:rsidP="00924A4F">
      <w:pPr>
        <w:pStyle w:val="Heading1"/>
        <w:numPr>
          <w:ilvl w:val="2"/>
          <w:numId w:val="112"/>
        </w:numPr>
      </w:pPr>
      <w:bookmarkStart w:id="351" w:name="_bookmark305"/>
      <w:bookmarkStart w:id="352" w:name="_Toc26870628"/>
      <w:bookmarkEnd w:id="351"/>
      <w:r w:rsidRPr="001A1DCF">
        <w:t>Implementarea instrumentului “Plătește pentru cât arunci”</w:t>
      </w:r>
      <w:bookmarkEnd w:id="352"/>
    </w:p>
    <w:p w:rsidR="00206879" w:rsidRPr="00B96C9C" w:rsidRDefault="00206879" w:rsidP="00924A4F"/>
    <w:p w:rsidR="00206879" w:rsidRPr="00B96C9C" w:rsidRDefault="00206879" w:rsidP="00021B42">
      <w:pPr>
        <w:jc w:val="both"/>
      </w:pPr>
      <w:r w:rsidRPr="00B96C9C">
        <w:t>Legea</w:t>
      </w:r>
      <w:r w:rsidR="00ED5845">
        <w:t xml:space="preserve"> </w:t>
      </w:r>
      <w:r w:rsidRPr="00B96C9C">
        <w:t>nr.</w:t>
      </w:r>
      <w:r w:rsidR="00ED5845">
        <w:t xml:space="preserve"> </w:t>
      </w:r>
      <w:r w:rsidRPr="00B96C9C">
        <w:t>211</w:t>
      </w:r>
      <w:r w:rsidR="00ED5845">
        <w:t xml:space="preserve"> </w:t>
      </w:r>
      <w:r w:rsidRPr="00B96C9C">
        <w:t>/2011</w:t>
      </w:r>
      <w:r w:rsidR="00ED5845">
        <w:t xml:space="preserve"> </w:t>
      </w:r>
      <w:r w:rsidRPr="00B96C9C">
        <w:t>prevede</w:t>
      </w:r>
      <w:r w:rsidR="00ED5845">
        <w:t xml:space="preserve"> </w:t>
      </w:r>
      <w:r w:rsidRPr="00B96C9C">
        <w:t>la</w:t>
      </w:r>
      <w:r w:rsidR="00ED5845">
        <w:t xml:space="preserve"> </w:t>
      </w:r>
      <w:r w:rsidRPr="00B96C9C">
        <w:t>art.17 alin.(1)</w:t>
      </w:r>
      <w:r w:rsidR="00ED5845">
        <w:t xml:space="preserve"> </w:t>
      </w:r>
      <w:r w:rsidRPr="00B96C9C">
        <w:t>lit.</w:t>
      </w:r>
      <w:r w:rsidRPr="00B96C9C">
        <w:rPr>
          <w:spacing w:val="1"/>
        </w:rPr>
        <w:t>e</w:t>
      </w:r>
      <w:r w:rsidR="00ED5845">
        <w:rPr>
          <w:spacing w:val="1"/>
        </w:rPr>
        <w:t xml:space="preserve"> </w:t>
      </w:r>
      <w:r w:rsidRPr="00B96C9C">
        <w:t>că</w:t>
      </w:r>
      <w:r w:rsidR="00ED5845">
        <w:t xml:space="preserve"> </w:t>
      </w:r>
      <w:r w:rsidRPr="00B96C9C">
        <w:t>autoritățile</w:t>
      </w:r>
      <w:r w:rsidR="00ED5845">
        <w:t xml:space="preserve"> </w:t>
      </w:r>
      <w:r w:rsidRPr="00B96C9C">
        <w:t>administrației</w:t>
      </w:r>
      <w:r w:rsidR="00ED5845">
        <w:t xml:space="preserve"> </w:t>
      </w:r>
      <w:r w:rsidRPr="00B96C9C">
        <w:t>publice</w:t>
      </w:r>
      <w:r w:rsidR="00ED5845">
        <w:t xml:space="preserve"> </w:t>
      </w:r>
      <w:r w:rsidRPr="00B96C9C">
        <w:t>localeale</w:t>
      </w:r>
      <w:r w:rsidR="00ED5845">
        <w:t xml:space="preserve"> </w:t>
      </w:r>
      <w:r w:rsidRPr="00B96C9C">
        <w:t>UAT</w:t>
      </w:r>
      <w:r w:rsidR="00ED5845">
        <w:t xml:space="preserve"> </w:t>
      </w:r>
      <w:r w:rsidRPr="00B96C9C">
        <w:t>sau,</w:t>
      </w:r>
      <w:r w:rsidR="00ED5845">
        <w:t xml:space="preserve"> </w:t>
      </w:r>
      <w:r w:rsidRPr="00B96C9C">
        <w:t>după</w:t>
      </w:r>
      <w:r w:rsidR="00ED5845">
        <w:t xml:space="preserve"> </w:t>
      </w:r>
      <w:r w:rsidRPr="00B96C9C">
        <w:t>caz,</w:t>
      </w:r>
      <w:r w:rsidR="00ED5845">
        <w:t xml:space="preserve"> </w:t>
      </w:r>
      <w:r w:rsidRPr="00B96C9C">
        <w:t>subdiviziunile</w:t>
      </w:r>
      <w:r w:rsidR="00ED5845">
        <w:t xml:space="preserve"> </w:t>
      </w:r>
      <w:r w:rsidRPr="00B96C9C">
        <w:t>administrativ-teritoriale</w:t>
      </w:r>
      <w:r w:rsidR="00ED5845">
        <w:t xml:space="preserve"> </w:t>
      </w:r>
      <w:r w:rsidRPr="00B96C9C">
        <w:t>ale</w:t>
      </w:r>
      <w:r w:rsidR="00ED5845">
        <w:t xml:space="preserve"> </w:t>
      </w:r>
      <w:r w:rsidRPr="00B96C9C">
        <w:t>municipiilor,</w:t>
      </w:r>
      <w:r w:rsidR="00ED5845">
        <w:t xml:space="preserve"> </w:t>
      </w:r>
      <w:r w:rsidRPr="00B96C9C">
        <w:t>respectiv</w:t>
      </w:r>
      <w:r w:rsidR="00ED5845">
        <w:t xml:space="preserve"> </w:t>
      </w:r>
      <w:r w:rsidRPr="00B96C9C">
        <w:t>asociațiile</w:t>
      </w:r>
      <w:r w:rsidR="00ED5845">
        <w:t xml:space="preserve"> </w:t>
      </w:r>
      <w:r w:rsidRPr="00B96C9C">
        <w:t>de</w:t>
      </w:r>
      <w:r w:rsidR="00ED5845">
        <w:t xml:space="preserve"> </w:t>
      </w:r>
      <w:r w:rsidRPr="00B96C9C">
        <w:t>dezvoltare</w:t>
      </w:r>
      <w:r w:rsidR="00ED5845">
        <w:t xml:space="preserve"> </w:t>
      </w:r>
      <w:r w:rsidRPr="00B96C9C">
        <w:t>intercomunitară</w:t>
      </w:r>
      <w:r w:rsidR="00ED5845">
        <w:t xml:space="preserve"> </w:t>
      </w:r>
      <w:r w:rsidRPr="00B96C9C">
        <w:t>ale</w:t>
      </w:r>
      <w:r w:rsidR="00ED5845">
        <w:t xml:space="preserve"> </w:t>
      </w:r>
      <w:r w:rsidRPr="00B96C9C">
        <w:t>acestora,</w:t>
      </w:r>
      <w:r w:rsidR="00ED5845">
        <w:t xml:space="preserve"> </w:t>
      </w:r>
      <w:r w:rsidRPr="00B96C9C">
        <w:t>au</w:t>
      </w:r>
      <w:r w:rsidR="00ED5845">
        <w:t xml:space="preserve"> </w:t>
      </w:r>
      <w:r w:rsidRPr="00B96C9C">
        <w:t>obligația</w:t>
      </w:r>
      <w:r w:rsidR="00ED5845">
        <w:t xml:space="preserve"> </w:t>
      </w:r>
      <w:r w:rsidRPr="00B96C9C">
        <w:rPr>
          <w:spacing w:val="-2"/>
        </w:rPr>
        <w:t>să</w:t>
      </w:r>
      <w:r w:rsidR="00ED5845">
        <w:rPr>
          <w:spacing w:val="-2"/>
        </w:rPr>
        <w:t xml:space="preserve"> </w:t>
      </w:r>
      <w:r w:rsidRPr="00B96C9C">
        <w:t>implementeze</w:t>
      </w:r>
      <w:r w:rsidR="00ED5845">
        <w:t xml:space="preserve"> </w:t>
      </w:r>
      <w:r w:rsidRPr="00B96C9C">
        <w:t>începând</w:t>
      </w:r>
      <w:r w:rsidR="00ED5845">
        <w:t xml:space="preserve"> </w:t>
      </w:r>
      <w:r w:rsidRPr="00B96C9C">
        <w:t>cu</w:t>
      </w:r>
      <w:r w:rsidR="00ED5845">
        <w:t xml:space="preserve"> </w:t>
      </w:r>
      <w:r w:rsidRPr="00B96C9C">
        <w:t>data</w:t>
      </w:r>
      <w:r w:rsidR="00ED5845">
        <w:t xml:space="preserve"> </w:t>
      </w:r>
      <w:r w:rsidRPr="00B96C9C">
        <w:t>de</w:t>
      </w:r>
      <w:r w:rsidR="00ED5845">
        <w:t xml:space="preserve"> </w:t>
      </w:r>
      <w:r w:rsidRPr="00B96C9C">
        <w:t>1</w:t>
      </w:r>
      <w:r w:rsidR="00ED5845">
        <w:t xml:space="preserve"> </w:t>
      </w:r>
      <w:r w:rsidRPr="00B96C9C">
        <w:t>ianuarie</w:t>
      </w:r>
      <w:r w:rsidR="00ED5845">
        <w:t xml:space="preserve"> </w:t>
      </w:r>
      <w:r w:rsidRPr="00B96C9C">
        <w:t>2019,</w:t>
      </w:r>
      <w:r w:rsidR="00ED5845">
        <w:t xml:space="preserve"> </w:t>
      </w:r>
      <w:r w:rsidRPr="00B96C9C">
        <w:t>dar</w:t>
      </w:r>
      <w:r w:rsidR="00ED5845">
        <w:t xml:space="preserve"> </w:t>
      </w:r>
      <w:r w:rsidRPr="00B96C9C">
        <w:t>nu</w:t>
      </w:r>
      <w:r w:rsidR="00ED5845">
        <w:t xml:space="preserve"> </w:t>
      </w:r>
      <w:r w:rsidRPr="00B96C9C">
        <w:t>mai</w:t>
      </w:r>
      <w:r w:rsidR="00ED5845">
        <w:t xml:space="preserve"> </w:t>
      </w:r>
      <w:r w:rsidRPr="00B96C9C">
        <w:t>târziu</w:t>
      </w:r>
      <w:r w:rsidR="00ED5845">
        <w:t xml:space="preserve"> </w:t>
      </w:r>
      <w:r w:rsidRPr="00B96C9C">
        <w:t>de</w:t>
      </w:r>
      <w:r w:rsidR="00ED5845">
        <w:t xml:space="preserve"> </w:t>
      </w:r>
      <w:r w:rsidRPr="00B96C9C">
        <w:t>30</w:t>
      </w:r>
      <w:r w:rsidR="00ED5845">
        <w:t xml:space="preserve"> </w:t>
      </w:r>
      <w:r w:rsidRPr="00B96C9C">
        <w:t>iunie</w:t>
      </w:r>
      <w:r w:rsidR="00ED5845">
        <w:t xml:space="preserve"> </w:t>
      </w:r>
      <w:r w:rsidRPr="00B96C9C">
        <w:t>2019,</w:t>
      </w:r>
      <w:r w:rsidR="00ED5845">
        <w:t xml:space="preserve"> </w:t>
      </w:r>
      <w:r w:rsidRPr="00B96C9C">
        <w:t>instrumentul</w:t>
      </w:r>
      <w:r w:rsidR="00ED5845">
        <w:t xml:space="preserve"> </w:t>
      </w:r>
      <w:r w:rsidRPr="00B96C9C">
        <w:t>economic</w:t>
      </w:r>
      <w:r w:rsidR="00ED5845">
        <w:t xml:space="preserve"> </w:t>
      </w:r>
      <w:r w:rsidRPr="00B96C9C">
        <w:t>“plătește</w:t>
      </w:r>
      <w:r w:rsidR="00ED5845">
        <w:t xml:space="preserve"> </w:t>
      </w:r>
      <w:r w:rsidRPr="00B96C9C">
        <w:t>pentru</w:t>
      </w:r>
      <w:r w:rsidR="00ED5845">
        <w:t xml:space="preserve"> </w:t>
      </w:r>
      <w:r w:rsidRPr="00B96C9C">
        <w:t>cât</w:t>
      </w:r>
      <w:r w:rsidR="00ED5845">
        <w:t xml:space="preserve"> </w:t>
      </w:r>
      <w:r w:rsidRPr="00B96C9C">
        <w:t>arunci”.</w:t>
      </w:r>
      <w:r w:rsidR="00ED5845">
        <w:t xml:space="preserve"> </w:t>
      </w:r>
      <w:r w:rsidRPr="00B96C9C">
        <w:t>Implementarea</w:t>
      </w:r>
      <w:r w:rsidR="00ED5845">
        <w:t xml:space="preserve"> </w:t>
      </w:r>
      <w:r w:rsidRPr="00B96C9C">
        <w:t>instrumentului</w:t>
      </w:r>
      <w:r w:rsidR="00ED5845">
        <w:t xml:space="preserve"> </w:t>
      </w:r>
      <w:r w:rsidRPr="00B96C9C">
        <w:t>se</w:t>
      </w:r>
      <w:r w:rsidR="00ED5845">
        <w:t xml:space="preserve"> </w:t>
      </w:r>
      <w:r w:rsidRPr="00B96C9C">
        <w:t>va</w:t>
      </w:r>
      <w:r w:rsidR="00ED5845">
        <w:t xml:space="preserve"> </w:t>
      </w:r>
      <w:r w:rsidRPr="00B96C9C">
        <w:t>realiza</w:t>
      </w:r>
      <w:r w:rsidR="00ED5845">
        <w:t xml:space="preserve"> </w:t>
      </w:r>
      <w:r w:rsidRPr="00B96C9C">
        <w:t>în</w:t>
      </w:r>
      <w:r w:rsidR="00ED5845">
        <w:t xml:space="preserve"> </w:t>
      </w:r>
      <w:r w:rsidRPr="00B96C9C">
        <w:t>baza</w:t>
      </w:r>
      <w:r w:rsidR="00ED5845">
        <w:t xml:space="preserve"> </w:t>
      </w:r>
      <w:r w:rsidRPr="00B96C9C">
        <w:t>a</w:t>
      </w:r>
      <w:r w:rsidR="00ED5845">
        <w:t xml:space="preserve"> </w:t>
      </w:r>
      <w:r w:rsidRPr="00B96C9C">
        <w:t>cel</w:t>
      </w:r>
      <w:r w:rsidR="00ED5845">
        <w:t xml:space="preserve"> </w:t>
      </w:r>
      <w:r w:rsidRPr="00B96C9C">
        <w:t>puțin</w:t>
      </w:r>
      <w:r w:rsidR="00ED5845">
        <w:t xml:space="preserve"> </w:t>
      </w:r>
      <w:r w:rsidRPr="00B96C9C">
        <w:rPr>
          <w:spacing w:val="-2"/>
        </w:rPr>
        <w:t>unuia</w:t>
      </w:r>
      <w:r w:rsidR="00ED5845">
        <w:rPr>
          <w:spacing w:val="-2"/>
        </w:rPr>
        <w:t xml:space="preserve"> </w:t>
      </w:r>
      <w:r w:rsidRPr="00B96C9C">
        <w:t>dintre</w:t>
      </w:r>
      <w:r w:rsidR="00ED5845">
        <w:t xml:space="preserve"> </w:t>
      </w:r>
      <w:r w:rsidRPr="00B96C9C">
        <w:t>următoarele</w:t>
      </w:r>
      <w:r w:rsidR="00ED5845">
        <w:t xml:space="preserve"> </w:t>
      </w:r>
      <w:r w:rsidRPr="00B96C9C">
        <w:t>elemente:</w:t>
      </w:r>
      <w:r w:rsidR="00ED5845">
        <w:t xml:space="preserve"> </w:t>
      </w:r>
      <w:r w:rsidRPr="00B96C9C">
        <w:t>volum,</w:t>
      </w:r>
      <w:r w:rsidR="00ED5845">
        <w:t xml:space="preserve"> </w:t>
      </w:r>
      <w:r w:rsidRPr="00B96C9C">
        <w:t>frecvență</w:t>
      </w:r>
      <w:r w:rsidR="00ED5845">
        <w:t xml:space="preserve"> </w:t>
      </w:r>
      <w:r w:rsidRPr="00B96C9C">
        <w:t>de</w:t>
      </w:r>
      <w:r w:rsidR="00ED5845">
        <w:t xml:space="preserve"> </w:t>
      </w:r>
      <w:r w:rsidRPr="00B96C9C">
        <w:t>colectare,</w:t>
      </w:r>
      <w:r w:rsidR="00ED5845">
        <w:t xml:space="preserve"> </w:t>
      </w:r>
      <w:r w:rsidRPr="00B96C9C">
        <w:t>greutate</w:t>
      </w:r>
      <w:r w:rsidR="00ED5845">
        <w:t xml:space="preserve"> </w:t>
      </w:r>
      <w:r w:rsidRPr="00B96C9C">
        <w:t>sau</w:t>
      </w:r>
      <w:r w:rsidR="00ED5845">
        <w:t xml:space="preserve"> </w:t>
      </w:r>
      <w:r w:rsidRPr="00B96C9C">
        <w:t>saci de colectare personalizați.</w:t>
      </w:r>
    </w:p>
    <w:p w:rsidR="00021B42" w:rsidRDefault="00021B42" w:rsidP="00021B42">
      <w:pPr>
        <w:jc w:val="both"/>
      </w:pPr>
    </w:p>
    <w:p w:rsidR="00383184" w:rsidRPr="00B96C9C" w:rsidRDefault="00383184" w:rsidP="00021B42">
      <w:pPr>
        <w:jc w:val="both"/>
      </w:pPr>
      <w:r w:rsidRPr="00B96C9C">
        <w:t>Principalul</w:t>
      </w:r>
      <w:r w:rsidR="00ED5845">
        <w:t xml:space="preserve"> </w:t>
      </w:r>
      <w:r w:rsidRPr="00B96C9C">
        <w:t>obiectiv</w:t>
      </w:r>
      <w:r w:rsidR="00ED5845">
        <w:t xml:space="preserve"> </w:t>
      </w:r>
      <w:r w:rsidRPr="00B96C9C">
        <w:t>al</w:t>
      </w:r>
      <w:r w:rsidR="00ED5845">
        <w:t xml:space="preserve"> </w:t>
      </w:r>
      <w:r w:rsidRPr="00B96C9C">
        <w:t>implementării</w:t>
      </w:r>
      <w:r w:rsidR="00ED5845">
        <w:t xml:space="preserve"> </w:t>
      </w:r>
      <w:r w:rsidRPr="00B96C9C">
        <w:t>acestui</w:t>
      </w:r>
      <w:r w:rsidR="00ED5845">
        <w:t xml:space="preserve"> </w:t>
      </w:r>
      <w:r w:rsidRPr="00B96C9C">
        <w:t>instrument</w:t>
      </w:r>
      <w:r w:rsidR="00ED5845">
        <w:t xml:space="preserve"> </w:t>
      </w:r>
      <w:r w:rsidRPr="00B96C9C">
        <w:t>este</w:t>
      </w:r>
      <w:r w:rsidR="00ED5845">
        <w:t xml:space="preserve"> </w:t>
      </w:r>
      <w:r w:rsidRPr="00B96C9C">
        <w:t>creșterea</w:t>
      </w:r>
      <w:r w:rsidR="00ED5845">
        <w:t xml:space="preserve"> </w:t>
      </w:r>
      <w:r w:rsidRPr="00B96C9C">
        <w:t>gradului</w:t>
      </w:r>
      <w:r w:rsidR="00ED5845">
        <w:t xml:space="preserve"> </w:t>
      </w:r>
      <w:r w:rsidRPr="00B96C9C">
        <w:t>de</w:t>
      </w:r>
      <w:r w:rsidR="00ED5845">
        <w:t xml:space="preserve"> </w:t>
      </w:r>
      <w:r w:rsidRPr="00B96C9C">
        <w:t>colectare</w:t>
      </w:r>
      <w:r w:rsidR="00ED5845">
        <w:t xml:space="preserve"> </w:t>
      </w:r>
      <w:r w:rsidRPr="00B96C9C">
        <w:t>separată</w:t>
      </w:r>
      <w:r w:rsidR="00ED5845">
        <w:t xml:space="preserve"> </w:t>
      </w:r>
      <w:r w:rsidRPr="00B96C9C">
        <w:t>a</w:t>
      </w:r>
      <w:r w:rsidR="00ED5845">
        <w:t xml:space="preserve"> </w:t>
      </w:r>
      <w:r w:rsidRPr="00B96C9C">
        <w:t>deșeurilor,</w:t>
      </w:r>
      <w:r w:rsidR="00ED5845">
        <w:t xml:space="preserve"> </w:t>
      </w:r>
      <w:r w:rsidRPr="00B96C9C">
        <w:t>respectiv</w:t>
      </w:r>
      <w:r w:rsidR="00ED5845">
        <w:t xml:space="preserve"> </w:t>
      </w:r>
      <w:r w:rsidRPr="00B96C9C">
        <w:t>creșterea</w:t>
      </w:r>
      <w:r w:rsidR="00ED5845">
        <w:t xml:space="preserve"> </w:t>
      </w:r>
      <w:r w:rsidRPr="00B96C9C">
        <w:t>ratei</w:t>
      </w:r>
      <w:r w:rsidR="00ED5845">
        <w:t xml:space="preserve"> </w:t>
      </w:r>
      <w:r w:rsidRPr="00B96C9C">
        <w:t>de</w:t>
      </w:r>
      <w:r w:rsidR="00ED5845">
        <w:t xml:space="preserve"> </w:t>
      </w:r>
      <w:r w:rsidRPr="00B96C9C">
        <w:t>capturare</w:t>
      </w:r>
      <w:r w:rsidR="00ED5845">
        <w:t xml:space="preserve"> </w:t>
      </w:r>
      <w:r w:rsidRPr="00B96C9C">
        <w:t>a</w:t>
      </w:r>
      <w:r w:rsidR="00ED5845">
        <w:t xml:space="preserve"> </w:t>
      </w:r>
      <w:r w:rsidRPr="00B96C9C">
        <w:t>deșeurilor</w:t>
      </w:r>
      <w:r w:rsidR="00ED5845">
        <w:t xml:space="preserve"> </w:t>
      </w:r>
      <w:r w:rsidRPr="00B96C9C">
        <w:t>reciclabile</w:t>
      </w:r>
      <w:r w:rsidR="00ED5845">
        <w:t xml:space="preserve"> </w:t>
      </w:r>
      <w:r w:rsidRPr="00B96C9C">
        <w:t>(hârtie/carton,</w:t>
      </w:r>
      <w:r w:rsidR="00ED5845">
        <w:t xml:space="preserve"> </w:t>
      </w:r>
      <w:r w:rsidRPr="00B96C9C">
        <w:t>plastic/metal</w:t>
      </w:r>
      <w:r w:rsidR="00ED5845">
        <w:t xml:space="preserve"> </w:t>
      </w:r>
      <w:r w:rsidRPr="00B96C9C">
        <w:t>și</w:t>
      </w:r>
      <w:r w:rsidR="00ED5845">
        <w:t xml:space="preserve"> </w:t>
      </w:r>
      <w:r w:rsidRPr="00B96C9C">
        <w:t>sticlă).</w:t>
      </w:r>
    </w:p>
    <w:p w:rsidR="00021B42" w:rsidRDefault="00021B42" w:rsidP="00021B42">
      <w:pPr>
        <w:jc w:val="both"/>
      </w:pPr>
    </w:p>
    <w:p w:rsidR="00383184" w:rsidRPr="00B96C9C" w:rsidRDefault="00383184" w:rsidP="00021B42">
      <w:pPr>
        <w:jc w:val="both"/>
      </w:pPr>
      <w:r w:rsidRPr="00B96C9C">
        <w:t>PNGD</w:t>
      </w:r>
      <w:r w:rsidR="00ED5845">
        <w:t xml:space="preserve"> </w:t>
      </w:r>
      <w:r w:rsidRPr="00B96C9C">
        <w:t>prevede</w:t>
      </w:r>
      <w:r w:rsidR="00ED5845">
        <w:t xml:space="preserve"> </w:t>
      </w:r>
      <w:r w:rsidRPr="00B96C9C">
        <w:t>implementarea</w:t>
      </w:r>
      <w:r w:rsidR="00ED5845">
        <w:t xml:space="preserve"> </w:t>
      </w:r>
      <w:r w:rsidRPr="00B96C9C">
        <w:t>instrumentului</w:t>
      </w:r>
      <w:r w:rsidR="00ED5845">
        <w:t xml:space="preserve"> </w:t>
      </w:r>
      <w:r w:rsidRPr="00B96C9C">
        <w:t>„plătește</w:t>
      </w:r>
      <w:r w:rsidR="00ED5845">
        <w:t xml:space="preserve"> </w:t>
      </w:r>
      <w:r w:rsidRPr="00B96C9C">
        <w:t>pentru</w:t>
      </w:r>
      <w:r w:rsidR="00ED5845">
        <w:t xml:space="preserve"> </w:t>
      </w:r>
      <w:r w:rsidRPr="00B96C9C">
        <w:t>cât</w:t>
      </w:r>
      <w:r w:rsidR="00ED5845">
        <w:t xml:space="preserve"> </w:t>
      </w:r>
      <w:r w:rsidRPr="00B96C9C">
        <w:t>arunci”,</w:t>
      </w:r>
      <w:r w:rsidR="00ED5845">
        <w:t xml:space="preserve"> </w:t>
      </w:r>
      <w:r w:rsidRPr="00B96C9C">
        <w:t>identificând</w:t>
      </w:r>
      <w:r w:rsidR="00ED5845">
        <w:t xml:space="preserve"> </w:t>
      </w:r>
      <w:r w:rsidRPr="00B96C9C">
        <w:t>necesitatea</w:t>
      </w:r>
      <w:r w:rsidR="00ED5845">
        <w:t xml:space="preserve"> </w:t>
      </w:r>
      <w:r w:rsidRPr="00B96C9C">
        <w:t>elaborării</w:t>
      </w:r>
      <w:r w:rsidR="00ED5845">
        <w:t xml:space="preserve"> </w:t>
      </w:r>
      <w:r w:rsidRPr="00B96C9C">
        <w:rPr>
          <w:spacing w:val="-2"/>
        </w:rPr>
        <w:t>și</w:t>
      </w:r>
      <w:r w:rsidR="00ED5845">
        <w:rPr>
          <w:spacing w:val="-2"/>
        </w:rPr>
        <w:t xml:space="preserve"> </w:t>
      </w:r>
      <w:r w:rsidRPr="00B96C9C">
        <w:t>adoptării</w:t>
      </w:r>
      <w:r w:rsidR="00ED5845">
        <w:t xml:space="preserve"> </w:t>
      </w:r>
      <w:r w:rsidRPr="00B96C9C">
        <w:rPr>
          <w:spacing w:val="-2"/>
        </w:rPr>
        <w:t>unui</w:t>
      </w:r>
      <w:r w:rsidR="00ED5845">
        <w:rPr>
          <w:spacing w:val="-2"/>
        </w:rPr>
        <w:t xml:space="preserve"> </w:t>
      </w:r>
      <w:r w:rsidRPr="00B96C9C">
        <w:t>ghid</w:t>
      </w:r>
      <w:r w:rsidR="00ED5845">
        <w:t xml:space="preserve"> </w:t>
      </w:r>
      <w:r w:rsidRPr="00B96C9C">
        <w:t>privind</w:t>
      </w:r>
      <w:r w:rsidR="00ED5845">
        <w:t xml:space="preserve"> </w:t>
      </w:r>
      <w:r w:rsidRPr="00B96C9C">
        <w:t>modul</w:t>
      </w:r>
      <w:r w:rsidR="00ED5845">
        <w:t xml:space="preserve"> </w:t>
      </w:r>
      <w:r w:rsidRPr="00B96C9C">
        <w:t>de</w:t>
      </w:r>
      <w:r w:rsidR="00ED5845">
        <w:t xml:space="preserve"> </w:t>
      </w:r>
      <w:r w:rsidRPr="00B96C9C">
        <w:t>aplicare</w:t>
      </w:r>
      <w:r w:rsidR="00ED5845">
        <w:t xml:space="preserve"> </w:t>
      </w:r>
      <w:r w:rsidRPr="00B96C9C">
        <w:t>a</w:t>
      </w:r>
      <w:r w:rsidR="00ED5845">
        <w:t xml:space="preserve"> </w:t>
      </w:r>
      <w:r w:rsidRPr="00B96C9C">
        <w:t>instrumentului,</w:t>
      </w:r>
      <w:r w:rsidR="00ED5845">
        <w:t xml:space="preserve"> </w:t>
      </w:r>
      <w:r w:rsidRPr="00B96C9C">
        <w:t>precum</w:t>
      </w:r>
      <w:r w:rsidR="00ED5845">
        <w:t xml:space="preserve"> </w:t>
      </w:r>
      <w:r w:rsidRPr="00B96C9C">
        <w:t>și</w:t>
      </w:r>
      <w:r w:rsidR="00ED5845">
        <w:t xml:space="preserve"> </w:t>
      </w:r>
      <w:r w:rsidRPr="00B96C9C">
        <w:t>necesitatea</w:t>
      </w:r>
      <w:r w:rsidR="00ED5845">
        <w:t xml:space="preserve"> </w:t>
      </w:r>
      <w:r w:rsidRPr="00B96C9C">
        <w:t>derulării</w:t>
      </w:r>
      <w:r w:rsidR="00ED5845">
        <w:t xml:space="preserve"> </w:t>
      </w:r>
      <w:r w:rsidRPr="00B96C9C">
        <w:t>de</w:t>
      </w:r>
      <w:r w:rsidR="00ED5845">
        <w:t xml:space="preserve"> </w:t>
      </w:r>
      <w:r w:rsidRPr="00B96C9C">
        <w:t>campanii</w:t>
      </w:r>
      <w:r w:rsidR="00ED5845">
        <w:t xml:space="preserve"> </w:t>
      </w:r>
      <w:r w:rsidRPr="00B96C9C">
        <w:t>de  informare</w:t>
      </w:r>
      <w:r w:rsidR="00ED5845">
        <w:t xml:space="preserve"> </w:t>
      </w:r>
      <w:r w:rsidRPr="00B96C9C">
        <w:t>și</w:t>
      </w:r>
      <w:r w:rsidR="00ED5845">
        <w:t xml:space="preserve"> </w:t>
      </w:r>
      <w:r w:rsidRPr="00B96C9C">
        <w:t>conștientizarea</w:t>
      </w:r>
      <w:r w:rsidR="00ED5845">
        <w:t xml:space="preserve"> </w:t>
      </w:r>
      <w:r w:rsidRPr="00B96C9C">
        <w:t>generatorilor</w:t>
      </w:r>
      <w:r w:rsidR="00ED5845">
        <w:t xml:space="preserve"> </w:t>
      </w:r>
      <w:r w:rsidRPr="00B96C9C">
        <w:t>de</w:t>
      </w:r>
      <w:r w:rsidR="00ED5845">
        <w:t xml:space="preserve"> </w:t>
      </w:r>
      <w:r w:rsidRPr="00B96C9C">
        <w:t>deșeuri</w:t>
      </w:r>
      <w:r w:rsidR="00ED5845">
        <w:t xml:space="preserve"> </w:t>
      </w:r>
      <w:r w:rsidRPr="00B96C9C">
        <w:t xml:space="preserve">cu  </w:t>
      </w:r>
      <w:r w:rsidRPr="00B96C9C">
        <w:rPr>
          <w:spacing w:val="1"/>
        </w:rPr>
        <w:t>privire</w:t>
      </w:r>
      <w:r w:rsidR="00ED5845">
        <w:rPr>
          <w:spacing w:val="1"/>
        </w:rPr>
        <w:t xml:space="preserve"> </w:t>
      </w:r>
      <w:r w:rsidRPr="00B96C9C">
        <w:t>la</w:t>
      </w:r>
      <w:r w:rsidR="00ED5845">
        <w:t xml:space="preserve"> </w:t>
      </w:r>
      <w:r w:rsidRPr="00B96C9C">
        <w:t>modalitățile</w:t>
      </w:r>
      <w:r w:rsidR="00ED5845">
        <w:t xml:space="preserve"> </w:t>
      </w:r>
      <w:r w:rsidRPr="00B96C9C">
        <w:t>de</w:t>
      </w:r>
      <w:r w:rsidR="00ED5845">
        <w:t xml:space="preserve"> </w:t>
      </w:r>
      <w:r w:rsidRPr="00B96C9C">
        <w:t>reducere</w:t>
      </w:r>
      <w:r w:rsidR="00ED5845">
        <w:t xml:space="preserve"> </w:t>
      </w:r>
      <w:r w:rsidRPr="00B96C9C">
        <w:t>a</w:t>
      </w:r>
      <w:r w:rsidR="00ED5845">
        <w:t xml:space="preserve"> </w:t>
      </w:r>
      <w:r w:rsidRPr="00B96C9C">
        <w:t>cantității</w:t>
      </w:r>
      <w:r w:rsidR="00ED5845">
        <w:t xml:space="preserve"> </w:t>
      </w:r>
      <w:r w:rsidRPr="00B96C9C">
        <w:t>de</w:t>
      </w:r>
      <w:r w:rsidR="00ED5845">
        <w:t xml:space="preserve"> </w:t>
      </w:r>
      <w:r w:rsidRPr="00B96C9C">
        <w:t>deșeuri</w:t>
      </w:r>
      <w:r w:rsidR="00ED5845">
        <w:t xml:space="preserve"> </w:t>
      </w:r>
      <w:r w:rsidRPr="00B96C9C">
        <w:t>generată</w:t>
      </w:r>
      <w:r w:rsidR="00ED5845">
        <w:t xml:space="preserve"> </w:t>
      </w:r>
      <w:r w:rsidRPr="00B96C9C">
        <w:t>și</w:t>
      </w:r>
      <w:r w:rsidR="00ED5845">
        <w:t xml:space="preserve"> </w:t>
      </w:r>
      <w:r w:rsidRPr="00B96C9C">
        <w:t>la</w:t>
      </w:r>
      <w:r w:rsidR="00ED5845">
        <w:t xml:space="preserve"> </w:t>
      </w:r>
      <w:r w:rsidRPr="00B96C9C">
        <w:t>modurile</w:t>
      </w:r>
      <w:r w:rsidR="00ED5845">
        <w:t xml:space="preserve"> </w:t>
      </w:r>
      <w:r w:rsidRPr="00B96C9C">
        <w:t>de</w:t>
      </w:r>
      <w:r w:rsidR="00ED5845">
        <w:t xml:space="preserve"> </w:t>
      </w:r>
      <w:r w:rsidRPr="00B96C9C">
        <w:t>realizare</w:t>
      </w:r>
      <w:r w:rsidR="00ED5845">
        <w:t xml:space="preserve"> </w:t>
      </w:r>
      <w:r w:rsidRPr="00B96C9C">
        <w:t>corectă</w:t>
      </w:r>
      <w:r w:rsidR="00ED5845">
        <w:t xml:space="preserve"> </w:t>
      </w:r>
      <w:r w:rsidRPr="00B96C9C">
        <w:t>a</w:t>
      </w:r>
      <w:r w:rsidR="00ED5845">
        <w:t xml:space="preserve"> </w:t>
      </w:r>
      <w:r w:rsidRPr="00B96C9C">
        <w:t>colectării</w:t>
      </w:r>
      <w:r w:rsidR="00ED5845">
        <w:t xml:space="preserve"> </w:t>
      </w:r>
      <w:r w:rsidRPr="00B96C9C">
        <w:t>separate.</w:t>
      </w:r>
    </w:p>
    <w:p w:rsidR="00021B42" w:rsidRDefault="00021B42" w:rsidP="00021B42">
      <w:pPr>
        <w:jc w:val="both"/>
      </w:pPr>
    </w:p>
    <w:p w:rsidR="00383184" w:rsidRPr="00B96C9C" w:rsidRDefault="00383184" w:rsidP="00021B42">
      <w:pPr>
        <w:jc w:val="both"/>
      </w:pPr>
      <w:r w:rsidRPr="00B96C9C">
        <w:t>Regulile</w:t>
      </w:r>
      <w:r w:rsidR="00ED5845">
        <w:t xml:space="preserve"> </w:t>
      </w:r>
      <w:r w:rsidRPr="00B96C9C">
        <w:t>privind</w:t>
      </w:r>
      <w:r w:rsidR="00ED5845">
        <w:t xml:space="preserve"> </w:t>
      </w:r>
      <w:r w:rsidRPr="00B96C9C">
        <w:t>implementarea</w:t>
      </w:r>
      <w:r w:rsidR="00ED5845">
        <w:t xml:space="preserve"> </w:t>
      </w:r>
      <w:r w:rsidRPr="00B96C9C">
        <w:t>instrumentului</w:t>
      </w:r>
      <w:r w:rsidR="00ED5845">
        <w:t xml:space="preserve"> </w:t>
      </w:r>
      <w:r w:rsidRPr="00B96C9C">
        <w:t>vor</w:t>
      </w:r>
      <w:r w:rsidR="00ED5845">
        <w:t xml:space="preserve"> </w:t>
      </w:r>
      <w:r w:rsidRPr="00B96C9C">
        <w:t>fi</w:t>
      </w:r>
      <w:r w:rsidR="00ED5845">
        <w:t xml:space="preserve"> </w:t>
      </w:r>
      <w:r w:rsidRPr="00B96C9C">
        <w:t>stabilite</w:t>
      </w:r>
      <w:r w:rsidR="00ED5845">
        <w:t xml:space="preserve"> </w:t>
      </w:r>
      <w:r w:rsidRPr="00B96C9C">
        <w:t>de</w:t>
      </w:r>
      <w:r w:rsidR="00ED5845">
        <w:t xml:space="preserve"> </w:t>
      </w:r>
      <w:r w:rsidRPr="00B96C9C">
        <w:t>UAT/ADI</w:t>
      </w:r>
      <w:r w:rsidR="00ED5845">
        <w:t xml:space="preserve"> </w:t>
      </w:r>
      <w:r w:rsidRPr="00B96C9C">
        <w:t>și</w:t>
      </w:r>
      <w:r w:rsidR="00ED5845">
        <w:t xml:space="preserve"> </w:t>
      </w:r>
      <w:r w:rsidRPr="00B96C9C">
        <w:t>prezentate</w:t>
      </w:r>
      <w:r w:rsidR="00ED5845">
        <w:t xml:space="preserve"> </w:t>
      </w:r>
      <w:r w:rsidRPr="00B96C9C">
        <w:t>în</w:t>
      </w:r>
      <w:r w:rsidR="00ED5845">
        <w:t xml:space="preserve"> </w:t>
      </w:r>
      <w:r w:rsidRPr="00B96C9C">
        <w:t>Regulamentul</w:t>
      </w:r>
      <w:r w:rsidR="00ED5845">
        <w:t xml:space="preserve"> </w:t>
      </w:r>
      <w:r w:rsidRPr="00B96C9C">
        <w:t>de</w:t>
      </w:r>
      <w:r w:rsidR="00ED5845">
        <w:t xml:space="preserve"> </w:t>
      </w:r>
      <w:r w:rsidRPr="00B96C9C">
        <w:t>salubrizare</w:t>
      </w:r>
      <w:r w:rsidR="00ED5845">
        <w:t xml:space="preserve"> </w:t>
      </w:r>
      <w:r w:rsidRPr="00B96C9C">
        <w:t>și</w:t>
      </w:r>
      <w:r w:rsidR="00ED5845">
        <w:t xml:space="preserve"> </w:t>
      </w:r>
      <w:r w:rsidRPr="00B96C9C">
        <w:t>acolo</w:t>
      </w:r>
      <w:r w:rsidR="00ED5845">
        <w:t xml:space="preserve"> </w:t>
      </w:r>
      <w:r w:rsidRPr="00B96C9C">
        <w:t>unde</w:t>
      </w:r>
      <w:r w:rsidR="00ED5845">
        <w:t xml:space="preserve"> </w:t>
      </w:r>
      <w:r w:rsidRPr="00B96C9C">
        <w:t>este</w:t>
      </w:r>
      <w:r w:rsidR="00ED5845">
        <w:t xml:space="preserve"> </w:t>
      </w:r>
      <w:r w:rsidRPr="00B96C9C">
        <w:t>cazul,</w:t>
      </w:r>
      <w:r w:rsidR="00ED5845">
        <w:t xml:space="preserve"> </w:t>
      </w:r>
      <w:r w:rsidRPr="00B96C9C">
        <w:t>în</w:t>
      </w:r>
      <w:r w:rsidR="00ED5845">
        <w:t xml:space="preserve"> </w:t>
      </w:r>
      <w:r w:rsidRPr="00B96C9C">
        <w:t>Regulamentul</w:t>
      </w:r>
      <w:r w:rsidR="00ED5845">
        <w:t xml:space="preserve"> </w:t>
      </w:r>
      <w:r w:rsidRPr="00B96C9C">
        <w:t>de</w:t>
      </w:r>
      <w:r w:rsidR="00ED5845">
        <w:t xml:space="preserve"> </w:t>
      </w:r>
      <w:r w:rsidRPr="00B96C9C">
        <w:t>implementare</w:t>
      </w:r>
      <w:r w:rsidR="00ED5845">
        <w:t xml:space="preserve"> </w:t>
      </w:r>
      <w:r w:rsidRPr="00B96C9C">
        <w:t>a</w:t>
      </w:r>
      <w:r w:rsidR="00ED5845">
        <w:t xml:space="preserve"> </w:t>
      </w:r>
      <w:r w:rsidRPr="00B96C9C">
        <w:t>taxei.</w:t>
      </w:r>
    </w:p>
    <w:p w:rsidR="00021B42" w:rsidRDefault="00021B42" w:rsidP="00021B42">
      <w:pPr>
        <w:jc w:val="both"/>
      </w:pPr>
    </w:p>
    <w:p w:rsidR="00383184" w:rsidRPr="00B96C9C" w:rsidRDefault="00383184" w:rsidP="00021B42">
      <w:pPr>
        <w:jc w:val="both"/>
      </w:pPr>
      <w:r w:rsidRPr="00B96C9C">
        <w:t>Măsurile</w:t>
      </w:r>
      <w:r w:rsidR="00C243BE">
        <w:t xml:space="preserve"> </w:t>
      </w:r>
      <w:r w:rsidRPr="00B96C9C">
        <w:t>recomandate</w:t>
      </w:r>
      <w:r w:rsidR="00ED5845">
        <w:t xml:space="preserve"> </w:t>
      </w:r>
      <w:r w:rsidRPr="00B96C9C">
        <w:t>de</w:t>
      </w:r>
      <w:r w:rsidR="00ED5845">
        <w:t xml:space="preserve"> </w:t>
      </w:r>
      <w:r w:rsidRPr="00B96C9C">
        <w:t>implementare</w:t>
      </w:r>
      <w:r w:rsidR="00ED5845">
        <w:t xml:space="preserve"> </w:t>
      </w:r>
      <w:r w:rsidRPr="00B96C9C">
        <w:t>a</w:t>
      </w:r>
      <w:r w:rsidR="00ED5845">
        <w:t xml:space="preserve"> </w:t>
      </w:r>
      <w:r w:rsidRPr="00B96C9C">
        <w:t>instrumentului</w:t>
      </w:r>
      <w:r w:rsidR="00ED5845">
        <w:t xml:space="preserve"> „</w:t>
      </w:r>
      <w:r w:rsidRPr="00B96C9C">
        <w:t>plătește</w:t>
      </w:r>
      <w:r w:rsidR="00ED5845">
        <w:t xml:space="preserve"> </w:t>
      </w:r>
      <w:r w:rsidRPr="00B96C9C">
        <w:t>pentru</w:t>
      </w:r>
      <w:r w:rsidR="00ED5845">
        <w:t xml:space="preserve"> </w:t>
      </w:r>
      <w:r w:rsidRPr="00B96C9C">
        <w:t>cât</w:t>
      </w:r>
      <w:r w:rsidR="00ED5845">
        <w:t xml:space="preserve"> </w:t>
      </w:r>
      <w:r w:rsidRPr="00B96C9C">
        <w:t>arunci”</w:t>
      </w:r>
      <w:r w:rsidR="00ED5845">
        <w:t xml:space="preserve"> </w:t>
      </w:r>
      <w:r w:rsidRPr="00B96C9C">
        <w:t>sunt</w:t>
      </w:r>
      <w:r w:rsidR="00ED5845">
        <w:t xml:space="preserve"> </w:t>
      </w:r>
      <w:r w:rsidRPr="00B96C9C">
        <w:t>următoarele:</w:t>
      </w:r>
    </w:p>
    <w:p w:rsidR="00C243BE" w:rsidRPr="00C243BE" w:rsidRDefault="00383184" w:rsidP="00021B42">
      <w:pPr>
        <w:pStyle w:val="ListParagraph"/>
        <w:numPr>
          <w:ilvl w:val="0"/>
          <w:numId w:val="62"/>
        </w:numPr>
        <w:jc w:val="both"/>
      </w:pPr>
      <w:r w:rsidRPr="00B96C9C">
        <w:t>Schimbarea</w:t>
      </w:r>
      <w:r w:rsidR="00ED5845">
        <w:t xml:space="preserve"> </w:t>
      </w:r>
      <w:r w:rsidRPr="00B96C9C">
        <w:t>sistemului de</w:t>
      </w:r>
      <w:r w:rsidR="00ED5845">
        <w:t xml:space="preserve"> </w:t>
      </w:r>
      <w:r w:rsidRPr="00B96C9C">
        <w:t>colectare</w:t>
      </w:r>
      <w:r w:rsidR="00ED5845">
        <w:t xml:space="preserve"> </w:t>
      </w:r>
      <w:r w:rsidRPr="00B96C9C">
        <w:t>în zonele de</w:t>
      </w:r>
      <w:r w:rsidR="00ED5845">
        <w:t xml:space="preserve"> </w:t>
      </w:r>
      <w:r w:rsidRPr="00B96C9C">
        <w:t>case</w:t>
      </w:r>
      <w:r w:rsidR="00ED5845">
        <w:t xml:space="preserve"> </w:t>
      </w:r>
      <w:r w:rsidRPr="00B96C9C">
        <w:t>în</w:t>
      </w:r>
      <w:r w:rsidR="00ED5845">
        <w:t xml:space="preserve"> </w:t>
      </w:r>
      <w:r w:rsidRPr="00B96C9C">
        <w:t>care</w:t>
      </w:r>
      <w:r w:rsidR="00ED5845">
        <w:t xml:space="preserve"> </w:t>
      </w:r>
      <w:r w:rsidRPr="00B96C9C">
        <w:t>colectarea</w:t>
      </w:r>
      <w:r w:rsidR="00ED5845">
        <w:t xml:space="preserve"> </w:t>
      </w:r>
      <w:r w:rsidRPr="00B96C9C">
        <w:t>deșeurilor</w:t>
      </w:r>
      <w:r w:rsidR="00ED5845">
        <w:t xml:space="preserve"> </w:t>
      </w:r>
      <w:r w:rsidRPr="00B96C9C">
        <w:t>reziduale</w:t>
      </w:r>
      <w:r w:rsidR="00ED5845">
        <w:t xml:space="preserve"> </w:t>
      </w:r>
      <w:r w:rsidRPr="00B96C9C">
        <w:t>se</w:t>
      </w:r>
      <w:r w:rsidR="00ED5845">
        <w:t xml:space="preserve"> </w:t>
      </w:r>
      <w:r w:rsidRPr="00B96C9C">
        <w:t>realizează</w:t>
      </w:r>
      <w:r w:rsidR="00ED5845">
        <w:t xml:space="preserve"> </w:t>
      </w:r>
      <w:r w:rsidRPr="00B96C9C">
        <w:t>în</w:t>
      </w:r>
      <w:r w:rsidR="00ED5845">
        <w:t xml:space="preserve"> </w:t>
      </w:r>
      <w:r w:rsidRPr="00B96C9C">
        <w:t>puncte</w:t>
      </w:r>
      <w:r w:rsidR="00ED5845">
        <w:t xml:space="preserve"> </w:t>
      </w:r>
      <w:r w:rsidRPr="00B96C9C">
        <w:t>de</w:t>
      </w:r>
      <w:r w:rsidR="00ED5845">
        <w:t xml:space="preserve"> </w:t>
      </w:r>
      <w:r w:rsidRPr="00B96C9C">
        <w:t>colectare,</w:t>
      </w:r>
      <w:r w:rsidR="00ED5845">
        <w:t xml:space="preserve"> </w:t>
      </w:r>
      <w:r w:rsidRPr="00B96C9C">
        <w:t>cu</w:t>
      </w:r>
      <w:r w:rsidR="00ED5845">
        <w:t xml:space="preserve"> </w:t>
      </w:r>
      <w:r w:rsidRPr="00B96C9C">
        <w:t>sistemu</w:t>
      </w:r>
      <w:r w:rsidR="00ED5845">
        <w:t>l „</w:t>
      </w:r>
      <w:r w:rsidRPr="00B96C9C">
        <w:t>din</w:t>
      </w:r>
      <w:r w:rsidR="00ED5845">
        <w:t xml:space="preserve"> </w:t>
      </w:r>
      <w:r w:rsidRPr="00B96C9C">
        <w:t>poartă</w:t>
      </w:r>
      <w:r w:rsidR="00ED5845">
        <w:t xml:space="preserve"> </w:t>
      </w:r>
      <w:r w:rsidRPr="00B96C9C">
        <w:t>în</w:t>
      </w:r>
      <w:r w:rsidR="00ED5845">
        <w:t xml:space="preserve"> </w:t>
      </w:r>
      <w:r w:rsidRPr="00B96C9C">
        <w:t>poartă”.</w:t>
      </w:r>
      <w:r w:rsidR="00ED5845">
        <w:t xml:space="preserve"> </w:t>
      </w:r>
    </w:p>
    <w:p w:rsidR="00383184" w:rsidRPr="00B96C9C" w:rsidRDefault="00383184" w:rsidP="00021B42">
      <w:pPr>
        <w:pStyle w:val="ListParagraph"/>
        <w:numPr>
          <w:ilvl w:val="0"/>
          <w:numId w:val="62"/>
        </w:numPr>
        <w:jc w:val="both"/>
      </w:pPr>
      <w:r w:rsidRPr="00B96C9C">
        <w:t>De</w:t>
      </w:r>
      <w:r w:rsidR="00ED5845">
        <w:t xml:space="preserve"> </w:t>
      </w:r>
      <w:r w:rsidRPr="00B96C9C">
        <w:t>asemenea,</w:t>
      </w:r>
      <w:r w:rsidR="00ED5845">
        <w:t xml:space="preserve"> </w:t>
      </w:r>
      <w:r w:rsidRPr="00B96C9C">
        <w:t>este</w:t>
      </w:r>
      <w:r w:rsidR="00ED5845">
        <w:t xml:space="preserve"> </w:t>
      </w:r>
      <w:r w:rsidRPr="00B96C9C">
        <w:t>necesară</w:t>
      </w:r>
      <w:r w:rsidR="00ED5845">
        <w:t xml:space="preserve"> </w:t>
      </w:r>
      <w:r w:rsidRPr="00B96C9C">
        <w:t>aplicarea</w:t>
      </w:r>
      <w:r w:rsidR="00ED5845">
        <w:t xml:space="preserve"> </w:t>
      </w:r>
      <w:r w:rsidRPr="00B96C9C">
        <w:t>concomitentă</w:t>
      </w:r>
      <w:r w:rsidR="00ED5845">
        <w:t xml:space="preserve"> </w:t>
      </w:r>
      <w:r w:rsidRPr="00B96C9C">
        <w:t>a</w:t>
      </w:r>
      <w:r w:rsidR="00ED5845">
        <w:t xml:space="preserve"> </w:t>
      </w:r>
      <w:r w:rsidRPr="00B96C9C">
        <w:t>măsurilor</w:t>
      </w:r>
      <w:r w:rsidR="00ED5845">
        <w:t xml:space="preserve"> </w:t>
      </w:r>
      <w:r w:rsidRPr="00B96C9C">
        <w:t>de</w:t>
      </w:r>
      <w:r w:rsidR="00ED5845">
        <w:t xml:space="preserve"> </w:t>
      </w:r>
      <w:r w:rsidRPr="00B96C9C">
        <w:t>extindere</w:t>
      </w:r>
      <w:r w:rsidR="00ED5845">
        <w:t xml:space="preserve"> </w:t>
      </w:r>
      <w:r w:rsidRPr="00B96C9C">
        <w:t>a</w:t>
      </w:r>
      <w:r w:rsidR="00ED5845">
        <w:t xml:space="preserve"> </w:t>
      </w:r>
      <w:r w:rsidRPr="00B96C9C">
        <w:t>colectării</w:t>
      </w:r>
      <w:r w:rsidR="00ED5845">
        <w:t xml:space="preserve"> </w:t>
      </w:r>
      <w:r w:rsidRPr="00B96C9C">
        <w:t>separate</w:t>
      </w:r>
      <w:r w:rsidR="00ED5845">
        <w:t xml:space="preserve"> </w:t>
      </w:r>
      <w:r w:rsidRPr="00B96C9C">
        <w:t>a</w:t>
      </w:r>
      <w:r w:rsidR="00ED5845">
        <w:t xml:space="preserve"> </w:t>
      </w:r>
      <w:r w:rsidRPr="00B96C9C">
        <w:t>deşeurilor</w:t>
      </w:r>
      <w:r w:rsidR="00ED5845">
        <w:t xml:space="preserve"> </w:t>
      </w:r>
      <w:r w:rsidRPr="00B96C9C">
        <w:t>reciclabile</w:t>
      </w:r>
      <w:r w:rsidR="00ED5845">
        <w:t xml:space="preserve"> </w:t>
      </w:r>
      <w:r w:rsidRPr="00B96C9C">
        <w:t>prevăzute</w:t>
      </w:r>
      <w:r w:rsidR="00ED5845">
        <w:t xml:space="preserve"> </w:t>
      </w:r>
      <w:r w:rsidRPr="00B96C9C">
        <w:t>pentru</w:t>
      </w:r>
      <w:r w:rsidR="00ED5845">
        <w:t xml:space="preserve"> </w:t>
      </w:r>
      <w:r w:rsidRPr="00B96C9C">
        <w:t>atingerea</w:t>
      </w:r>
      <w:r w:rsidR="00ED5845">
        <w:t xml:space="preserve"> </w:t>
      </w:r>
      <w:r w:rsidRPr="00B96C9C">
        <w:t>obiectivului</w:t>
      </w:r>
      <w:r w:rsidR="00ED5845">
        <w:t xml:space="preserve"> </w:t>
      </w:r>
      <w:r w:rsidRPr="00B96C9C">
        <w:t>de</w:t>
      </w:r>
      <w:r w:rsidR="00ED5845">
        <w:t xml:space="preserve"> </w:t>
      </w:r>
      <w:r w:rsidRPr="00B96C9C">
        <w:t>pregătire</w:t>
      </w:r>
      <w:r w:rsidR="00ED5845">
        <w:t xml:space="preserve"> </w:t>
      </w:r>
      <w:r w:rsidRPr="00B96C9C">
        <w:t>pentru</w:t>
      </w:r>
      <w:r w:rsidR="00ED5845">
        <w:t xml:space="preserve"> </w:t>
      </w:r>
      <w:r w:rsidRPr="00B96C9C">
        <w:t>reutilizare</w:t>
      </w:r>
      <w:r w:rsidR="00ED5845">
        <w:t xml:space="preserve"> </w:t>
      </w:r>
      <w:r w:rsidRPr="00B96C9C">
        <w:t>și</w:t>
      </w:r>
      <w:r w:rsidR="00ED5845">
        <w:t xml:space="preserve"> </w:t>
      </w:r>
      <w:r w:rsidRPr="00B96C9C">
        <w:t>reciclare.</w:t>
      </w:r>
    </w:p>
    <w:p w:rsidR="00383184" w:rsidRPr="00B96C9C" w:rsidRDefault="00383184" w:rsidP="00021B42">
      <w:pPr>
        <w:pStyle w:val="ListParagraph"/>
        <w:numPr>
          <w:ilvl w:val="0"/>
          <w:numId w:val="62"/>
        </w:numPr>
        <w:jc w:val="both"/>
      </w:pPr>
      <w:r w:rsidRPr="00B96C9C">
        <w:t>Introducerea</w:t>
      </w:r>
      <w:r w:rsidR="00ED5845">
        <w:t xml:space="preserve"> </w:t>
      </w:r>
      <w:r w:rsidRPr="00B96C9C">
        <w:t>prevederilor</w:t>
      </w:r>
      <w:r w:rsidR="00ED5845">
        <w:t xml:space="preserve"> </w:t>
      </w:r>
      <w:r w:rsidRPr="00B96C9C">
        <w:t>privind</w:t>
      </w:r>
      <w:r w:rsidR="00ED5845">
        <w:t xml:space="preserve"> </w:t>
      </w:r>
      <w:r w:rsidRPr="00B96C9C">
        <w:t>implementarea</w:t>
      </w:r>
      <w:r w:rsidR="00ED5845">
        <w:t xml:space="preserve"> </w:t>
      </w:r>
      <w:r w:rsidRPr="00B96C9C">
        <w:t>instrumentului</w:t>
      </w:r>
      <w:r w:rsidR="00ED5845">
        <w:t xml:space="preserve"> </w:t>
      </w:r>
      <w:r w:rsidRPr="00B96C9C">
        <w:t>în Regulamentele</w:t>
      </w:r>
      <w:r w:rsidR="00ED5845">
        <w:t xml:space="preserve"> </w:t>
      </w:r>
      <w:r w:rsidRPr="00B96C9C">
        <w:t>de</w:t>
      </w:r>
      <w:r w:rsidR="00ED5845">
        <w:t xml:space="preserve"> </w:t>
      </w:r>
      <w:r w:rsidRPr="00B96C9C">
        <w:t>salubrizare</w:t>
      </w:r>
      <w:r w:rsidR="00ED5845">
        <w:t xml:space="preserve"> </w:t>
      </w:r>
      <w:r w:rsidRPr="00B96C9C">
        <w:t>și în</w:t>
      </w:r>
      <w:r w:rsidR="00ED5845">
        <w:t xml:space="preserve"> </w:t>
      </w:r>
      <w:r w:rsidRPr="00B96C9C">
        <w:t>contractele</w:t>
      </w:r>
      <w:r w:rsidR="00ED5845">
        <w:t xml:space="preserve"> </w:t>
      </w:r>
      <w:r w:rsidRPr="00B96C9C">
        <w:t>de</w:t>
      </w:r>
      <w:r w:rsidR="00ED5845">
        <w:t xml:space="preserve"> </w:t>
      </w:r>
      <w:r w:rsidRPr="00B96C9C">
        <w:t>delegare.</w:t>
      </w:r>
    </w:p>
    <w:p w:rsidR="00021B42" w:rsidRDefault="00021B42" w:rsidP="00021B42">
      <w:pPr>
        <w:jc w:val="both"/>
      </w:pPr>
    </w:p>
    <w:p w:rsidR="0077738C" w:rsidRPr="00B96C9C" w:rsidRDefault="00383184" w:rsidP="00021B42">
      <w:pPr>
        <w:jc w:val="both"/>
        <w:rPr>
          <w:rFonts w:eastAsia="Verdana" w:cstheme="minorHAnsi"/>
          <w:b/>
          <w:bCs/>
          <w:sz w:val="24"/>
          <w:szCs w:val="24"/>
        </w:rPr>
      </w:pPr>
      <w:r w:rsidRPr="00B96C9C">
        <w:t>În</w:t>
      </w:r>
      <w:r w:rsidR="00ED5845">
        <w:t xml:space="preserve"> </w:t>
      </w:r>
      <w:r w:rsidRPr="00B96C9C">
        <w:t>tabelul</w:t>
      </w:r>
      <w:r w:rsidR="00ED5845">
        <w:t xml:space="preserve"> </w:t>
      </w:r>
      <w:r w:rsidRPr="00B96C9C">
        <w:t>de</w:t>
      </w:r>
      <w:r w:rsidR="00ED5845">
        <w:t xml:space="preserve"> </w:t>
      </w:r>
      <w:r w:rsidRPr="00B96C9C">
        <w:t>mai</w:t>
      </w:r>
      <w:r w:rsidR="00ED5845">
        <w:t xml:space="preserve"> </w:t>
      </w:r>
      <w:r w:rsidRPr="00B96C9C">
        <w:t>jos</w:t>
      </w:r>
      <w:r w:rsidR="00ED5845">
        <w:t xml:space="preserve"> </w:t>
      </w:r>
      <w:r w:rsidRPr="00B96C9C">
        <w:t>sunt</w:t>
      </w:r>
      <w:r w:rsidR="00ED5845">
        <w:t xml:space="preserve"> </w:t>
      </w:r>
      <w:r w:rsidRPr="00B96C9C">
        <w:t>prezentate</w:t>
      </w:r>
      <w:r w:rsidR="00ED5845">
        <w:t xml:space="preserve"> </w:t>
      </w:r>
      <w:r w:rsidRPr="00B96C9C">
        <w:t>acțiunile</w:t>
      </w:r>
      <w:r w:rsidR="00ED5845">
        <w:t xml:space="preserve"> </w:t>
      </w:r>
      <w:r w:rsidRPr="00B96C9C">
        <w:t>care</w:t>
      </w:r>
      <w:r w:rsidR="00ED5845">
        <w:t xml:space="preserve"> </w:t>
      </w:r>
      <w:r w:rsidRPr="00B96C9C">
        <w:t>trebuie</w:t>
      </w:r>
      <w:r w:rsidR="00ED5845">
        <w:t xml:space="preserve"> </w:t>
      </w:r>
      <w:r w:rsidRPr="00B96C9C">
        <w:t>întreprinse</w:t>
      </w:r>
      <w:r w:rsidR="00ED5845">
        <w:t xml:space="preserve"> </w:t>
      </w:r>
      <w:r w:rsidRPr="00B96C9C">
        <w:t>pentru</w:t>
      </w:r>
      <w:r w:rsidR="00ED5845">
        <w:t xml:space="preserve"> </w:t>
      </w:r>
      <w:r w:rsidRPr="00B96C9C">
        <w:t>implementarea</w:t>
      </w:r>
      <w:r w:rsidR="00ED5845">
        <w:t xml:space="preserve"> </w:t>
      </w:r>
      <w:r w:rsidRPr="00B96C9C">
        <w:t>instrumentului</w:t>
      </w:r>
      <w:r w:rsidR="00ED5845">
        <w:t xml:space="preserve"> </w:t>
      </w:r>
      <w:r w:rsidRPr="00B96C9C">
        <w:t>și</w:t>
      </w:r>
      <w:r w:rsidR="00ED5845">
        <w:t xml:space="preserve"> </w:t>
      </w:r>
      <w:r w:rsidRPr="00B96C9C">
        <w:t>instituțiile</w:t>
      </w:r>
      <w:r w:rsidR="00ED5845">
        <w:t xml:space="preserve"> </w:t>
      </w:r>
      <w:r w:rsidRPr="00B96C9C">
        <w:t>care</w:t>
      </w:r>
      <w:r w:rsidR="00ED5845">
        <w:t xml:space="preserve"> </w:t>
      </w:r>
      <w:r w:rsidRPr="00B96C9C">
        <w:t>au</w:t>
      </w:r>
      <w:r w:rsidR="00ED5845">
        <w:t xml:space="preserve"> </w:t>
      </w:r>
      <w:r w:rsidRPr="00B96C9C">
        <w:t>responsabilitatea</w:t>
      </w:r>
      <w:r w:rsidR="00ED5845">
        <w:t xml:space="preserve"> </w:t>
      </w:r>
      <w:r w:rsidRPr="00B96C9C">
        <w:t>implementării</w:t>
      </w:r>
      <w:r w:rsidR="00ED5845">
        <w:t xml:space="preserve"> </w:t>
      </w:r>
      <w:r w:rsidRPr="00B96C9C">
        <w:t>acesto</w:t>
      </w:r>
      <w:r w:rsidR="00473676" w:rsidRPr="00B96C9C">
        <w:t xml:space="preserve">r </w:t>
      </w:r>
      <w:r w:rsidRPr="00B96C9C">
        <w:t>acțiuni.</w:t>
      </w:r>
      <w:r w:rsidR="00ED5845">
        <w:t xml:space="preserve"> </w:t>
      </w:r>
      <w:r w:rsidRPr="00B96C9C">
        <w:t>Nu</w:t>
      </w:r>
      <w:r w:rsidR="00ED5845">
        <w:t xml:space="preserve"> </w:t>
      </w:r>
      <w:r w:rsidRPr="00B96C9C">
        <w:rPr>
          <w:spacing w:val="1"/>
        </w:rPr>
        <w:t>s-a</w:t>
      </w:r>
      <w:r w:rsidR="00AC47CC">
        <w:rPr>
          <w:spacing w:val="1"/>
        </w:rPr>
        <w:t xml:space="preserve"> </w:t>
      </w:r>
      <w:r w:rsidRPr="00B96C9C">
        <w:t>considerat</w:t>
      </w:r>
      <w:r w:rsidR="00AC47CC">
        <w:t xml:space="preserve"> </w:t>
      </w:r>
      <w:r w:rsidRPr="00B96C9C">
        <w:t>necesară</w:t>
      </w:r>
      <w:r w:rsidR="00AC47CC">
        <w:t xml:space="preserve"> </w:t>
      </w:r>
      <w:r w:rsidRPr="00B96C9C">
        <w:t>menționarea</w:t>
      </w:r>
      <w:r w:rsidR="00AC47CC">
        <w:t xml:space="preserve"> </w:t>
      </w:r>
      <w:r w:rsidRPr="00B96C9C">
        <w:t>termenelor</w:t>
      </w:r>
      <w:r w:rsidR="00AC47CC">
        <w:t xml:space="preserve"> </w:t>
      </w:r>
      <w:r w:rsidRPr="00B96C9C">
        <w:t>de</w:t>
      </w:r>
      <w:r w:rsidR="00AC47CC">
        <w:t xml:space="preserve"> </w:t>
      </w:r>
      <w:r w:rsidRPr="00B96C9C">
        <w:t>implementare</w:t>
      </w:r>
      <w:r w:rsidR="00AC47CC">
        <w:t xml:space="preserve"> </w:t>
      </w:r>
      <w:r w:rsidRPr="00B96C9C">
        <w:t>deoarece,</w:t>
      </w:r>
      <w:r w:rsidR="00AC47CC">
        <w:t xml:space="preserve"> </w:t>
      </w:r>
      <w:r w:rsidRPr="00B96C9C">
        <w:t>conform</w:t>
      </w:r>
      <w:r w:rsidR="00AC47CC">
        <w:t xml:space="preserve"> </w:t>
      </w:r>
      <w:r w:rsidRPr="00B96C9C">
        <w:t>prevederilor</w:t>
      </w:r>
      <w:r w:rsidR="00AC47CC">
        <w:t xml:space="preserve"> </w:t>
      </w:r>
      <w:r w:rsidRPr="00B96C9C">
        <w:t>legislative,</w:t>
      </w:r>
      <w:r w:rsidR="00AC47CC">
        <w:t xml:space="preserve"> </w:t>
      </w:r>
      <w:r w:rsidRPr="00B96C9C">
        <w:t>termenul</w:t>
      </w:r>
      <w:r w:rsidR="00AC47CC">
        <w:t xml:space="preserve"> </w:t>
      </w:r>
      <w:r w:rsidRPr="00B96C9C">
        <w:t>final</w:t>
      </w:r>
      <w:r w:rsidR="00AC47CC">
        <w:t xml:space="preserve"> </w:t>
      </w:r>
      <w:r w:rsidRPr="00B96C9C">
        <w:t>este</w:t>
      </w:r>
      <w:r w:rsidR="00AC47CC">
        <w:t xml:space="preserve"> </w:t>
      </w:r>
      <w:r w:rsidRPr="00B96C9C">
        <w:t>de</w:t>
      </w:r>
      <w:r w:rsidR="00AC47CC">
        <w:t xml:space="preserve"> </w:t>
      </w:r>
      <w:r w:rsidRPr="00B96C9C">
        <w:t>30</w:t>
      </w:r>
      <w:r w:rsidR="00AC47CC">
        <w:t xml:space="preserve"> </w:t>
      </w:r>
      <w:r w:rsidRPr="00B96C9C">
        <w:rPr>
          <w:spacing w:val="-2"/>
        </w:rPr>
        <w:t>iunie</w:t>
      </w:r>
      <w:r w:rsidR="00AC47CC">
        <w:rPr>
          <w:spacing w:val="-2"/>
        </w:rPr>
        <w:t xml:space="preserve"> </w:t>
      </w:r>
      <w:r w:rsidRPr="00B96C9C">
        <w:t>2019.</w:t>
      </w:r>
    </w:p>
    <w:p w:rsidR="00383184" w:rsidRPr="00B26375" w:rsidRDefault="00082B42" w:rsidP="00924A4F">
      <w:pPr>
        <w:pStyle w:val="Heading40"/>
      </w:pPr>
      <w:bookmarkStart w:id="353" w:name="_Toc26870797"/>
      <w:r w:rsidRPr="00B26375">
        <w:t xml:space="preserve">Tabel 11.5 </w:t>
      </w:r>
      <w:r w:rsidR="0077738C" w:rsidRPr="00B26375">
        <w:t>Planul</w:t>
      </w:r>
      <w:r w:rsidR="00AC47CC">
        <w:t xml:space="preserve"> </w:t>
      </w:r>
      <w:r w:rsidR="0077738C" w:rsidRPr="00B26375">
        <w:t>de</w:t>
      </w:r>
      <w:r w:rsidR="00AC47CC">
        <w:t xml:space="preserve"> </w:t>
      </w:r>
      <w:r w:rsidR="0077738C" w:rsidRPr="00B26375">
        <w:t>acțiune</w:t>
      </w:r>
      <w:r w:rsidR="00AC47CC">
        <w:t xml:space="preserve"> </w:t>
      </w:r>
      <w:r w:rsidR="0077738C" w:rsidRPr="00B26375">
        <w:t>pentru</w:t>
      </w:r>
      <w:r w:rsidR="00AC47CC">
        <w:t xml:space="preserve"> </w:t>
      </w:r>
      <w:r w:rsidR="0077738C" w:rsidRPr="00B26375">
        <w:t>implementarea</w:t>
      </w:r>
      <w:r w:rsidR="00AC47CC">
        <w:t xml:space="preserve"> </w:t>
      </w:r>
      <w:r w:rsidR="0077738C" w:rsidRPr="00B26375">
        <w:t>instrumentului</w:t>
      </w:r>
      <w:r w:rsidR="00AC47CC">
        <w:t xml:space="preserve"> „</w:t>
      </w:r>
      <w:r w:rsidR="0077738C" w:rsidRPr="00B26375">
        <w:t>plătește</w:t>
      </w:r>
      <w:r w:rsidR="00AC47CC">
        <w:t xml:space="preserve"> </w:t>
      </w:r>
      <w:r w:rsidR="0077738C" w:rsidRPr="00B26375">
        <w:t>pentru</w:t>
      </w:r>
      <w:r w:rsidR="00AC47CC">
        <w:t xml:space="preserve"> </w:t>
      </w:r>
      <w:r w:rsidR="0077738C" w:rsidRPr="00B26375">
        <w:t>cât</w:t>
      </w:r>
      <w:r w:rsidR="00AC47CC">
        <w:t xml:space="preserve"> </w:t>
      </w:r>
      <w:r w:rsidR="0077738C" w:rsidRPr="00B26375">
        <w:t>arunci”</w:t>
      </w:r>
      <w:bookmarkEnd w:id="353"/>
    </w:p>
    <w:tbl>
      <w:tblPr>
        <w:tblW w:w="0" w:type="auto"/>
        <w:tblInd w:w="137" w:type="dxa"/>
        <w:tblLayout w:type="fixed"/>
        <w:tblCellMar>
          <w:left w:w="0" w:type="dxa"/>
          <w:right w:w="0" w:type="dxa"/>
        </w:tblCellMar>
        <w:tblLook w:val="01E0" w:firstRow="1" w:lastRow="1" w:firstColumn="1" w:lastColumn="1" w:noHBand="0" w:noVBand="0"/>
      </w:tblPr>
      <w:tblGrid>
        <w:gridCol w:w="703"/>
        <w:gridCol w:w="6918"/>
        <w:gridCol w:w="1506"/>
      </w:tblGrid>
      <w:tr w:rsidR="00082B42" w:rsidRPr="00B96C9C" w:rsidTr="00AC47CC">
        <w:trPr>
          <w:trHeight w:hRule="exact" w:val="579"/>
        </w:trPr>
        <w:tc>
          <w:tcPr>
            <w:tcW w:w="703"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082B42" w:rsidRPr="00B96C9C" w:rsidRDefault="00082B42" w:rsidP="00924A4F">
            <w:pPr>
              <w:rPr>
                <w:rFonts w:eastAsia="Verdana"/>
              </w:rPr>
            </w:pPr>
            <w:r w:rsidRPr="00B96C9C">
              <w:t>Nr.crt.</w:t>
            </w:r>
          </w:p>
        </w:tc>
        <w:tc>
          <w:tcPr>
            <w:tcW w:w="6918"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082B42" w:rsidRPr="00B96C9C" w:rsidRDefault="00082B42" w:rsidP="00924A4F">
            <w:pPr>
              <w:rPr>
                <w:rFonts w:eastAsia="Verdana"/>
              </w:rPr>
            </w:pPr>
            <w:r w:rsidRPr="00B96C9C">
              <w:t>Acțiune</w:t>
            </w:r>
          </w:p>
        </w:tc>
        <w:tc>
          <w:tcPr>
            <w:tcW w:w="1506"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082B42" w:rsidRPr="00B96C9C" w:rsidRDefault="00082B42" w:rsidP="00924A4F">
            <w:pPr>
              <w:rPr>
                <w:rFonts w:eastAsia="Verdana"/>
              </w:rPr>
            </w:pPr>
            <w:r w:rsidRPr="00B96C9C">
              <w:t>Responsabil</w:t>
            </w:r>
          </w:p>
        </w:tc>
      </w:tr>
      <w:tr w:rsidR="00082B42" w:rsidRPr="00B96C9C" w:rsidTr="00AC47CC">
        <w:trPr>
          <w:trHeight w:hRule="exact" w:val="689"/>
        </w:trPr>
        <w:tc>
          <w:tcPr>
            <w:tcW w:w="703"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082B42" w:rsidRPr="00B96C9C" w:rsidRDefault="00082B42" w:rsidP="00924A4F">
            <w:pPr>
              <w:rPr>
                <w:rFonts w:eastAsia="Verdana"/>
              </w:rPr>
            </w:pPr>
            <w:r w:rsidRPr="00B96C9C">
              <w:t>1</w:t>
            </w:r>
          </w:p>
        </w:tc>
        <w:tc>
          <w:tcPr>
            <w:tcW w:w="8424" w:type="dxa"/>
            <w:gridSpan w:val="2"/>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082B42" w:rsidRPr="00B96C9C" w:rsidRDefault="00082B42" w:rsidP="00924A4F">
            <w:pPr>
              <w:rPr>
                <w:rFonts w:eastAsia="Verdana"/>
              </w:rPr>
            </w:pPr>
            <w:r w:rsidRPr="00B96C9C">
              <w:t>Schimbarea</w:t>
            </w:r>
            <w:r w:rsidR="00AC47CC">
              <w:t xml:space="preserve"> </w:t>
            </w:r>
            <w:r w:rsidRPr="00B96C9C">
              <w:t>sistemului</w:t>
            </w:r>
            <w:r w:rsidR="00AC47CC">
              <w:t xml:space="preserve"> </w:t>
            </w:r>
            <w:r w:rsidRPr="00B96C9C">
              <w:t>de colectare în</w:t>
            </w:r>
            <w:r w:rsidR="00AC47CC">
              <w:t xml:space="preserve"> </w:t>
            </w:r>
            <w:r w:rsidRPr="00B96C9C">
              <w:t>zonele de case</w:t>
            </w:r>
            <w:r w:rsidR="00AC47CC">
              <w:t xml:space="preserve"> </w:t>
            </w:r>
            <w:r w:rsidRPr="00B96C9C">
              <w:t>în</w:t>
            </w:r>
            <w:r w:rsidR="00AC47CC">
              <w:t xml:space="preserve"> </w:t>
            </w:r>
            <w:r w:rsidRPr="00B96C9C">
              <w:t>care colectarea</w:t>
            </w:r>
            <w:r w:rsidR="00AC47CC">
              <w:t xml:space="preserve"> </w:t>
            </w:r>
            <w:r w:rsidR="00AC47CC">
              <w:rPr>
                <w:rFonts w:eastAsia="Verdana"/>
              </w:rPr>
              <w:t>d</w:t>
            </w:r>
            <w:r w:rsidRPr="00B96C9C">
              <w:t>eșeurilor</w:t>
            </w:r>
            <w:r w:rsidR="00AC47CC">
              <w:t xml:space="preserve"> </w:t>
            </w:r>
            <w:r w:rsidRPr="00B96C9C">
              <w:t>reziduale</w:t>
            </w:r>
            <w:r w:rsidR="00AC47CC">
              <w:t xml:space="preserve"> </w:t>
            </w:r>
            <w:r w:rsidRPr="00B96C9C">
              <w:t>se</w:t>
            </w:r>
            <w:r w:rsidR="00AC47CC">
              <w:t xml:space="preserve"> </w:t>
            </w:r>
            <w:r w:rsidRPr="00B96C9C">
              <w:t>realizează</w:t>
            </w:r>
            <w:r w:rsidR="00AC47CC">
              <w:t xml:space="preserve"> </w:t>
            </w:r>
            <w:r w:rsidRPr="00B96C9C">
              <w:t>în puncte</w:t>
            </w:r>
            <w:r w:rsidR="00AC47CC">
              <w:t xml:space="preserve"> </w:t>
            </w:r>
            <w:r w:rsidRPr="00B96C9C">
              <w:t>de</w:t>
            </w:r>
            <w:r w:rsidR="00AC47CC">
              <w:t xml:space="preserve"> </w:t>
            </w:r>
            <w:r w:rsidRPr="00B96C9C">
              <w:t>colectare</w:t>
            </w:r>
          </w:p>
        </w:tc>
      </w:tr>
      <w:tr w:rsidR="00082B42" w:rsidRPr="00B96C9C" w:rsidTr="00AC47CC">
        <w:trPr>
          <w:trHeight w:hRule="exact" w:val="1013"/>
        </w:trPr>
        <w:tc>
          <w:tcPr>
            <w:tcW w:w="703"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 w:rsidR="00082B42" w:rsidRPr="00B96C9C" w:rsidRDefault="00082B42" w:rsidP="00924A4F">
            <w:pPr>
              <w:rPr>
                <w:rFonts w:eastAsia="Verdana"/>
              </w:rPr>
            </w:pPr>
            <w:r w:rsidRPr="00B96C9C">
              <w:t>1.1</w:t>
            </w:r>
          </w:p>
        </w:tc>
        <w:tc>
          <w:tcPr>
            <w:tcW w:w="6918"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r w:rsidRPr="00B96C9C">
              <w:t>Revizuirea</w:t>
            </w:r>
            <w:r w:rsidR="00AC47CC">
              <w:t xml:space="preserve"> </w:t>
            </w:r>
            <w:r w:rsidRPr="00B96C9C">
              <w:t>și</w:t>
            </w:r>
            <w:r w:rsidR="00AC47CC">
              <w:t xml:space="preserve"> </w:t>
            </w:r>
            <w:r w:rsidRPr="00B96C9C">
              <w:t>aprobarea</w:t>
            </w:r>
            <w:r w:rsidR="00AC47CC">
              <w:t xml:space="preserve"> </w:t>
            </w:r>
            <w:r w:rsidRPr="00B96C9C">
              <w:t>Regulamentului de</w:t>
            </w:r>
            <w:r w:rsidR="00AC47CC">
              <w:t xml:space="preserve"> </w:t>
            </w:r>
            <w:r w:rsidRPr="00B96C9C">
              <w:t>salubrizare</w:t>
            </w:r>
            <w:r w:rsidR="00AC47CC">
              <w:t xml:space="preserve"> </w:t>
            </w:r>
            <w:r w:rsidRPr="00B96C9C">
              <w:t>și a</w:t>
            </w:r>
            <w:r w:rsidR="00AC47CC">
              <w:t xml:space="preserve"> </w:t>
            </w:r>
            <w:r w:rsidRPr="00B96C9C">
              <w:t>Caietului de</w:t>
            </w:r>
            <w:r w:rsidR="00AC47CC">
              <w:t xml:space="preserve"> </w:t>
            </w:r>
            <w:r w:rsidRPr="00B96C9C">
              <w:t>sarcini,</w:t>
            </w:r>
            <w:r w:rsidR="00AC47CC">
              <w:t xml:space="preserve"> </w:t>
            </w:r>
            <w:r w:rsidRPr="00B96C9C">
              <w:t>în</w:t>
            </w:r>
            <w:r w:rsidR="00AC47CC">
              <w:t xml:space="preserve"> </w:t>
            </w:r>
            <w:r w:rsidRPr="00B96C9C">
              <w:t>sensul schimbării modului de</w:t>
            </w:r>
            <w:r w:rsidR="00AC47CC">
              <w:t xml:space="preserve"> </w:t>
            </w:r>
            <w:r w:rsidRPr="00B96C9C">
              <w:t>colectare a</w:t>
            </w:r>
            <w:r w:rsidR="00AC47CC">
              <w:t xml:space="preserve"> </w:t>
            </w:r>
            <w:r w:rsidRPr="00B96C9C">
              <w:t>deșeurilor</w:t>
            </w:r>
            <w:r w:rsidR="00AC47CC">
              <w:t xml:space="preserve"> </w:t>
            </w:r>
            <w:r w:rsidRPr="00B96C9C">
              <w:t>reziduale</w:t>
            </w:r>
            <w:r w:rsidR="00AC47CC">
              <w:t xml:space="preserve"> </w:t>
            </w:r>
            <w:r w:rsidRPr="00B96C9C">
              <w:t>în</w:t>
            </w:r>
            <w:r w:rsidR="00AC47CC">
              <w:t xml:space="preserve"> </w:t>
            </w:r>
            <w:r w:rsidRPr="00B96C9C">
              <w:t>zona</w:t>
            </w:r>
            <w:r w:rsidR="00AC47CC">
              <w:t xml:space="preserve"> </w:t>
            </w:r>
            <w:r w:rsidRPr="00B96C9C">
              <w:t>de</w:t>
            </w:r>
            <w:r w:rsidR="00AC47CC">
              <w:t xml:space="preserve"> </w:t>
            </w:r>
            <w:r w:rsidRPr="00B96C9C">
              <w:t>case</w:t>
            </w:r>
            <w:r w:rsidR="00AC47CC">
              <w:t xml:space="preserve"> </w:t>
            </w:r>
            <w:r w:rsidRPr="00B96C9C">
              <w:t>(din</w:t>
            </w:r>
            <w:r w:rsidR="00AC47CC">
              <w:t xml:space="preserve"> </w:t>
            </w:r>
            <w:r w:rsidRPr="00B96C9C">
              <w:t>puncte</w:t>
            </w:r>
            <w:r w:rsidR="00AC47CC">
              <w:t xml:space="preserve"> </w:t>
            </w:r>
            <w:r w:rsidRPr="00B96C9C">
              <w:t>de</w:t>
            </w:r>
            <w:r w:rsidR="00AC47CC">
              <w:t xml:space="preserve"> </w:t>
            </w:r>
            <w:r w:rsidRPr="00B96C9C">
              <w:t>colectare</w:t>
            </w:r>
            <w:r w:rsidR="00AC47CC">
              <w:t xml:space="preserve"> </w:t>
            </w:r>
            <w:r w:rsidRPr="00B96C9C">
              <w:t>în</w:t>
            </w:r>
            <w:r w:rsidR="00AC47CC">
              <w:t xml:space="preserve"> </w:t>
            </w:r>
            <w:r w:rsidRPr="00B96C9C">
              <w:t xml:space="preserve">sistem </w:t>
            </w:r>
            <w:r w:rsidR="00AC47CC">
              <w:t>„</w:t>
            </w:r>
            <w:r w:rsidRPr="00B96C9C">
              <w:t>din</w:t>
            </w:r>
            <w:r w:rsidR="00AC47CC">
              <w:t xml:space="preserve"> </w:t>
            </w:r>
            <w:r w:rsidRPr="00B96C9C">
              <w:t>poartă</w:t>
            </w:r>
            <w:r w:rsidR="00AC47CC">
              <w:t xml:space="preserve"> </w:t>
            </w:r>
            <w:r w:rsidRPr="00B96C9C">
              <w:t>în</w:t>
            </w:r>
            <w:r w:rsidR="00AC47CC">
              <w:t xml:space="preserve"> </w:t>
            </w:r>
            <w:r w:rsidRPr="00B96C9C">
              <w:t>poartă”)</w:t>
            </w:r>
            <w:r w:rsidR="00EC16FE" w:rsidRPr="00B96C9C">
              <w:t>.</w:t>
            </w:r>
          </w:p>
        </w:tc>
        <w:tc>
          <w:tcPr>
            <w:tcW w:w="1506"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ADI</w:t>
            </w:r>
            <w:r w:rsidR="008241D2">
              <w:t>/</w:t>
            </w:r>
            <w:r w:rsidRPr="00B96C9C">
              <w:rPr>
                <w:w w:val="95"/>
              </w:rPr>
              <w:t>UAT</w:t>
            </w:r>
          </w:p>
        </w:tc>
      </w:tr>
      <w:tr w:rsidR="00082B42" w:rsidRPr="00B96C9C" w:rsidTr="00AC47CC">
        <w:trPr>
          <w:trHeight w:hRule="exact" w:val="1598"/>
        </w:trPr>
        <w:tc>
          <w:tcPr>
            <w:tcW w:w="703"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lastRenderedPageBreak/>
              <w:t>1.2</w:t>
            </w:r>
          </w:p>
        </w:tc>
        <w:tc>
          <w:tcPr>
            <w:tcW w:w="6918"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r w:rsidRPr="00B96C9C">
              <w:t>Asigurarea</w:t>
            </w:r>
            <w:r w:rsidR="00AC47CC">
              <w:t xml:space="preserve"> </w:t>
            </w:r>
            <w:r w:rsidRPr="00B96C9C">
              <w:t>investițiilor</w:t>
            </w:r>
            <w:r w:rsidR="00AC47CC">
              <w:t xml:space="preserve"> </w:t>
            </w:r>
            <w:r w:rsidRPr="00B96C9C">
              <w:t>suplimentare necesare</w:t>
            </w:r>
            <w:r w:rsidR="00AC47CC">
              <w:t xml:space="preserve"> </w:t>
            </w:r>
            <w:r w:rsidRPr="00B96C9C">
              <w:t>pentru</w:t>
            </w:r>
            <w:r w:rsidR="00AC47CC">
              <w:t xml:space="preserve"> </w:t>
            </w:r>
            <w:r w:rsidRPr="00B96C9C">
              <w:t>colectarea</w:t>
            </w:r>
            <w:r w:rsidR="00AC47CC">
              <w:t xml:space="preserve"> </w:t>
            </w:r>
            <w:r w:rsidRPr="00B96C9C">
              <w:t>deșeurilor</w:t>
            </w:r>
            <w:r w:rsidR="00AC47CC">
              <w:t xml:space="preserve"> </w:t>
            </w:r>
            <w:r w:rsidRPr="00B96C9C">
              <w:t>reziduale</w:t>
            </w:r>
            <w:r w:rsidR="00AC47CC">
              <w:t xml:space="preserve"> </w:t>
            </w:r>
            <w:r w:rsidRPr="00B96C9C">
              <w:t>din</w:t>
            </w:r>
            <w:r w:rsidR="00AC47CC">
              <w:t xml:space="preserve"> </w:t>
            </w:r>
            <w:r w:rsidRPr="00B96C9C">
              <w:t>zonele de</w:t>
            </w:r>
            <w:r w:rsidR="00AC47CC">
              <w:t xml:space="preserve"> </w:t>
            </w:r>
            <w:r w:rsidRPr="00B96C9C">
              <w:t>case</w:t>
            </w:r>
            <w:r w:rsidR="00AC47CC">
              <w:t xml:space="preserve"> </w:t>
            </w:r>
            <w:r w:rsidRPr="00B96C9C">
              <w:t>în</w:t>
            </w:r>
            <w:r w:rsidR="00AC47CC">
              <w:t xml:space="preserve"> </w:t>
            </w:r>
            <w:r w:rsidRPr="00B96C9C">
              <w:t>sistem</w:t>
            </w:r>
            <w:r w:rsidR="00AC47CC">
              <w:t xml:space="preserve"> „</w:t>
            </w:r>
            <w:r w:rsidRPr="00B96C9C">
              <w:t>din</w:t>
            </w:r>
            <w:r w:rsidR="00AC47CC">
              <w:t xml:space="preserve"> </w:t>
            </w:r>
            <w:r w:rsidRPr="00B96C9C">
              <w:t>poartă</w:t>
            </w:r>
            <w:r w:rsidR="00AC47CC">
              <w:t xml:space="preserve"> </w:t>
            </w:r>
            <w:r w:rsidRPr="00B96C9C">
              <w:t>în</w:t>
            </w:r>
            <w:r w:rsidR="00AC47CC">
              <w:t xml:space="preserve"> </w:t>
            </w:r>
            <w:r w:rsidRPr="00B96C9C">
              <w:t>poartă”</w:t>
            </w:r>
            <w:r w:rsidR="00AC47CC">
              <w:t xml:space="preserve"> </w:t>
            </w:r>
            <w:r w:rsidRPr="00B96C9C">
              <w:t>(pubele),</w:t>
            </w:r>
            <w:r w:rsidR="00AC47CC">
              <w:t xml:space="preserve"> </w:t>
            </w:r>
            <w:r w:rsidRPr="00B96C9C">
              <w:t>precum</w:t>
            </w:r>
            <w:r w:rsidR="00AC47CC">
              <w:t xml:space="preserve"> </w:t>
            </w:r>
            <w:r w:rsidRPr="00B96C9C">
              <w:t>și</w:t>
            </w:r>
            <w:r w:rsidR="00AC47CC">
              <w:t xml:space="preserve"> </w:t>
            </w:r>
            <w:r w:rsidRPr="00B96C9C">
              <w:t>a</w:t>
            </w:r>
            <w:r w:rsidR="00AC47CC">
              <w:t xml:space="preserve"> </w:t>
            </w:r>
            <w:r w:rsidRPr="00B96C9C">
              <w:t>investițiilor</w:t>
            </w:r>
            <w:r w:rsidR="00AC47CC">
              <w:t xml:space="preserve"> </w:t>
            </w:r>
            <w:r w:rsidRPr="00B96C9C">
              <w:t>necesare</w:t>
            </w:r>
            <w:r w:rsidR="00AC47CC">
              <w:t xml:space="preserve"> </w:t>
            </w:r>
            <w:r w:rsidRPr="00B96C9C">
              <w:t>pentru</w:t>
            </w:r>
            <w:r w:rsidR="00AC47CC">
              <w:t xml:space="preserve"> </w:t>
            </w:r>
            <w:r w:rsidRPr="00B96C9C">
              <w:t>achiziționarea</w:t>
            </w:r>
            <w:r w:rsidR="00AC47CC">
              <w:t xml:space="preserve"> </w:t>
            </w:r>
            <w:r w:rsidRPr="00B96C9C">
              <w:t>recipientelor</w:t>
            </w:r>
            <w:r w:rsidR="00AC47CC">
              <w:t xml:space="preserve"> </w:t>
            </w:r>
            <w:r w:rsidRPr="00B96C9C">
              <w:t>de</w:t>
            </w:r>
            <w:r w:rsidR="00AC47CC">
              <w:t xml:space="preserve"> </w:t>
            </w:r>
            <w:r w:rsidRPr="00B96C9C">
              <w:t>colectare (pubele)</w:t>
            </w:r>
            <w:r w:rsidR="00AC47CC">
              <w:t xml:space="preserve"> </w:t>
            </w:r>
            <w:r w:rsidRPr="00B96C9C">
              <w:t>pentru</w:t>
            </w:r>
            <w:r w:rsidR="00AC47CC">
              <w:t xml:space="preserve"> </w:t>
            </w:r>
            <w:r w:rsidRPr="00B96C9C">
              <w:t>deșeurile</w:t>
            </w:r>
            <w:r w:rsidR="00AC47CC">
              <w:t xml:space="preserve"> </w:t>
            </w:r>
            <w:r w:rsidRPr="00B96C9C">
              <w:t>reziduale</w:t>
            </w:r>
            <w:r w:rsidR="00AC47CC">
              <w:t xml:space="preserve"> </w:t>
            </w:r>
            <w:r w:rsidRPr="00B96C9C">
              <w:t>cu</w:t>
            </w:r>
            <w:r w:rsidR="00AC47CC">
              <w:t xml:space="preserve"> </w:t>
            </w:r>
            <w:r w:rsidRPr="00B96C9C">
              <w:t>volum</w:t>
            </w:r>
            <w:r w:rsidR="00AC47CC">
              <w:t xml:space="preserve"> </w:t>
            </w:r>
            <w:r w:rsidRPr="00B96C9C">
              <w:t>mai</w:t>
            </w:r>
            <w:r w:rsidR="00AC47CC">
              <w:t xml:space="preserve"> </w:t>
            </w:r>
            <w:r w:rsidRPr="00B96C9C">
              <w:t>redus</w:t>
            </w:r>
            <w:r w:rsidR="00AC47CC">
              <w:t xml:space="preserve">. </w:t>
            </w:r>
            <w:r w:rsidRPr="00B96C9C">
              <w:t>Achiziția</w:t>
            </w:r>
            <w:r w:rsidR="00AC47CC">
              <w:t xml:space="preserve"> </w:t>
            </w:r>
            <w:r w:rsidRPr="00B96C9C">
              <w:t>recipientelor</w:t>
            </w:r>
            <w:r w:rsidR="00AC47CC">
              <w:t xml:space="preserve"> </w:t>
            </w:r>
            <w:r w:rsidRPr="00B96C9C">
              <w:t>necesare</w:t>
            </w:r>
            <w:r w:rsidR="00AC47CC">
              <w:t xml:space="preserve"> </w:t>
            </w:r>
            <w:r w:rsidRPr="00B96C9C">
              <w:t>se</w:t>
            </w:r>
            <w:r w:rsidR="00AC47CC">
              <w:t xml:space="preserve"> </w:t>
            </w:r>
            <w:r w:rsidRPr="00B96C9C">
              <w:t>va</w:t>
            </w:r>
            <w:r w:rsidR="00AC47CC">
              <w:t xml:space="preserve"> </w:t>
            </w:r>
            <w:r w:rsidRPr="00B96C9C">
              <w:t>realiza</w:t>
            </w:r>
            <w:r w:rsidR="00AC47CC">
              <w:t xml:space="preserve"> </w:t>
            </w:r>
            <w:r w:rsidRPr="00B96C9C">
              <w:t>de</w:t>
            </w:r>
            <w:r w:rsidR="00AC47CC">
              <w:t xml:space="preserve"> </w:t>
            </w:r>
            <w:r w:rsidRPr="00B96C9C">
              <w:t>către</w:t>
            </w:r>
            <w:r w:rsidR="00AC47CC">
              <w:t xml:space="preserve"> </w:t>
            </w:r>
            <w:r w:rsidRPr="00B96C9C">
              <w:t>UAT (din</w:t>
            </w:r>
            <w:r w:rsidR="00AC47CC">
              <w:t xml:space="preserve"> </w:t>
            </w:r>
            <w:r w:rsidRPr="00B96C9C">
              <w:t>surse</w:t>
            </w:r>
            <w:r w:rsidR="00AC47CC">
              <w:t xml:space="preserve"> </w:t>
            </w:r>
            <w:r w:rsidRPr="00B96C9C">
              <w:t>proprii,</w:t>
            </w:r>
            <w:r w:rsidR="00AC47CC">
              <w:t xml:space="preserve"> </w:t>
            </w:r>
            <w:r w:rsidRPr="00B96C9C">
              <w:t>fondul</w:t>
            </w:r>
            <w:r w:rsidR="00AC47CC">
              <w:t xml:space="preserve"> </w:t>
            </w:r>
            <w:r w:rsidRPr="00B96C9C">
              <w:t>de</w:t>
            </w:r>
            <w:r w:rsidR="00AC47CC">
              <w:t xml:space="preserve"> </w:t>
            </w:r>
            <w:r w:rsidRPr="00B96C9C">
              <w:t>întreținere</w:t>
            </w:r>
            <w:r w:rsidR="00AC47CC">
              <w:t xml:space="preserve"> </w:t>
            </w:r>
            <w:r w:rsidRPr="00B96C9C">
              <w:t>și</w:t>
            </w:r>
            <w:r w:rsidR="00AC47CC">
              <w:t xml:space="preserve"> </w:t>
            </w:r>
            <w:r w:rsidRPr="00B96C9C">
              <w:t>investiții</w:t>
            </w:r>
            <w:r w:rsidR="00AC47CC">
              <w:t xml:space="preserve"> </w:t>
            </w:r>
            <w:r w:rsidRPr="00B96C9C">
              <w:t>sau</w:t>
            </w:r>
            <w:r w:rsidR="00AC47CC">
              <w:t xml:space="preserve"> </w:t>
            </w:r>
            <w:r w:rsidRPr="00B96C9C">
              <w:t>alte</w:t>
            </w:r>
            <w:r w:rsidR="00AC47CC">
              <w:t xml:space="preserve"> </w:t>
            </w:r>
            <w:r w:rsidRPr="00B96C9C">
              <w:t>surse)</w:t>
            </w:r>
            <w:r w:rsidR="00EC16FE" w:rsidRPr="00B96C9C">
              <w:t>.</w:t>
            </w:r>
          </w:p>
        </w:tc>
        <w:tc>
          <w:tcPr>
            <w:tcW w:w="1506"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UAT</w:t>
            </w:r>
          </w:p>
        </w:tc>
      </w:tr>
      <w:tr w:rsidR="00082B42" w:rsidRPr="00B96C9C" w:rsidTr="00021B42">
        <w:trPr>
          <w:trHeight w:hRule="exact" w:val="1690"/>
        </w:trPr>
        <w:tc>
          <w:tcPr>
            <w:tcW w:w="703"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1.3</w:t>
            </w:r>
          </w:p>
        </w:tc>
        <w:tc>
          <w:tcPr>
            <w:tcW w:w="6918"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r w:rsidRPr="00B96C9C">
              <w:t>Modificarea</w:t>
            </w:r>
            <w:r w:rsidR="00AC47CC">
              <w:t xml:space="preserve"> </w:t>
            </w:r>
            <w:r w:rsidRPr="00B96C9C">
              <w:t>corespunzătoare</w:t>
            </w:r>
            <w:r w:rsidR="00AC47CC">
              <w:t xml:space="preserve"> </w:t>
            </w:r>
            <w:r w:rsidRPr="00B96C9C">
              <w:t>a</w:t>
            </w:r>
            <w:r w:rsidR="00AC47CC">
              <w:t xml:space="preserve"> </w:t>
            </w:r>
            <w:r w:rsidRPr="00B96C9C">
              <w:t>tarifelor</w:t>
            </w:r>
            <w:r w:rsidR="00AC47CC">
              <w:t xml:space="preserve"> </w:t>
            </w:r>
            <w:r w:rsidRPr="00B96C9C">
              <w:t>în</w:t>
            </w:r>
            <w:r w:rsidR="00AC47CC">
              <w:t xml:space="preserve"> </w:t>
            </w:r>
            <w:r w:rsidRPr="00B96C9C">
              <w:t>vederea</w:t>
            </w:r>
            <w:r w:rsidR="00AC47CC">
              <w:t xml:space="preserve"> </w:t>
            </w:r>
            <w:r w:rsidRPr="00B96C9C">
              <w:t>integrării</w:t>
            </w:r>
            <w:r w:rsidR="00AC47CC">
              <w:t xml:space="preserve"> </w:t>
            </w:r>
            <w:r w:rsidRPr="00B96C9C">
              <w:t>costurilor</w:t>
            </w:r>
            <w:r w:rsidR="00AC47CC">
              <w:t xml:space="preserve"> </w:t>
            </w:r>
            <w:r w:rsidRPr="00B96C9C">
              <w:t>suplimentare</w:t>
            </w:r>
            <w:r w:rsidR="00AC47CC">
              <w:t xml:space="preserve"> </w:t>
            </w:r>
            <w:r w:rsidRPr="00B96C9C">
              <w:t>apărute</w:t>
            </w:r>
            <w:r w:rsidR="00AC47CC">
              <w:t xml:space="preserve"> </w:t>
            </w:r>
            <w:r w:rsidRPr="00B96C9C">
              <w:t>în</w:t>
            </w:r>
            <w:r w:rsidR="00AC47CC">
              <w:t xml:space="preserve"> </w:t>
            </w:r>
            <w:r w:rsidRPr="00B96C9C">
              <w:t>urma</w:t>
            </w:r>
            <w:r w:rsidR="00AC47CC">
              <w:t xml:space="preserve"> </w:t>
            </w:r>
            <w:r w:rsidRPr="00B96C9C">
              <w:t>modificărilor</w:t>
            </w:r>
            <w:r w:rsidR="00AC47CC">
              <w:t xml:space="preserve"> </w:t>
            </w:r>
            <w:r w:rsidRPr="00B96C9C">
              <w:t>sistemului</w:t>
            </w:r>
            <w:r w:rsidR="00AC47CC">
              <w:t xml:space="preserve"> </w:t>
            </w:r>
            <w:r w:rsidRPr="00B96C9C">
              <w:t>de</w:t>
            </w:r>
            <w:r w:rsidR="00AC47CC">
              <w:t xml:space="preserve"> </w:t>
            </w:r>
            <w:r w:rsidRPr="00B96C9C">
              <w:t>colectare:</w:t>
            </w:r>
            <w:r w:rsidR="00AC47CC">
              <w:t xml:space="preserve"> </w:t>
            </w:r>
            <w:r w:rsidRPr="00B96C9C">
              <w:t>costuri de</w:t>
            </w:r>
            <w:r w:rsidR="00AC47CC">
              <w:t xml:space="preserve"> </w:t>
            </w:r>
            <w:r w:rsidRPr="00B96C9C">
              <w:t>investiții</w:t>
            </w:r>
            <w:r w:rsidR="00AC47CC">
              <w:t xml:space="preserve"> </w:t>
            </w:r>
            <w:r w:rsidRPr="00B96C9C">
              <w:t>(echipamente</w:t>
            </w:r>
            <w:r w:rsidR="00AC47CC">
              <w:t xml:space="preserve"> </w:t>
            </w:r>
            <w:r w:rsidRPr="00B96C9C">
              <w:t>suplimentare necesare)</w:t>
            </w:r>
            <w:r w:rsidR="00AC47CC">
              <w:t xml:space="preserve"> </w:t>
            </w:r>
            <w:r w:rsidRPr="00B96C9C">
              <w:t>și costuri de</w:t>
            </w:r>
            <w:r w:rsidR="00AC47CC">
              <w:t xml:space="preserve"> </w:t>
            </w:r>
            <w:r w:rsidRPr="00B96C9C">
              <w:t>operare</w:t>
            </w:r>
            <w:r w:rsidR="00AC47CC">
              <w:t xml:space="preserve"> </w:t>
            </w:r>
            <w:r w:rsidRPr="00B96C9C">
              <w:t>(modificarea</w:t>
            </w:r>
            <w:r w:rsidR="00AC47CC">
              <w:t xml:space="preserve"> </w:t>
            </w:r>
            <w:r w:rsidRPr="00B96C9C">
              <w:t>sistemului</w:t>
            </w:r>
            <w:r w:rsidR="00AC47CC">
              <w:t xml:space="preserve"> </w:t>
            </w:r>
            <w:r w:rsidRPr="00B96C9C">
              <w:t>de</w:t>
            </w:r>
            <w:r w:rsidR="00AC47CC">
              <w:t xml:space="preserve"> </w:t>
            </w:r>
            <w:r w:rsidRPr="00B96C9C">
              <w:t>colectare</w:t>
            </w:r>
            <w:r w:rsidR="00AC47CC">
              <w:t xml:space="preserve"> </w:t>
            </w:r>
            <w:r w:rsidRPr="00B96C9C">
              <w:t>–</w:t>
            </w:r>
            <w:r w:rsidR="00AC47CC">
              <w:t xml:space="preserve"> </w:t>
            </w:r>
            <w:r w:rsidRPr="00B96C9C">
              <w:t>ex.</w:t>
            </w:r>
            <w:r w:rsidR="00AC47CC">
              <w:t xml:space="preserve"> c</w:t>
            </w:r>
            <w:r w:rsidRPr="00B96C9C">
              <w:t>olectarea</w:t>
            </w:r>
            <w:r w:rsidR="00AC47CC">
              <w:t xml:space="preserve"> </w:t>
            </w:r>
            <w:r w:rsidRPr="00B96C9C">
              <w:t>în</w:t>
            </w:r>
            <w:r w:rsidR="00AC47CC">
              <w:t xml:space="preserve"> </w:t>
            </w:r>
            <w:r w:rsidRPr="00B96C9C">
              <w:t>sistem</w:t>
            </w:r>
            <w:r w:rsidR="00AC47CC">
              <w:t xml:space="preserve"> „</w:t>
            </w:r>
            <w:r w:rsidRPr="00B96C9C">
              <w:t>din</w:t>
            </w:r>
            <w:r w:rsidR="00AC47CC">
              <w:t xml:space="preserve"> </w:t>
            </w:r>
            <w:r w:rsidRPr="00B96C9C">
              <w:t>poartă</w:t>
            </w:r>
            <w:r w:rsidR="00AC47CC">
              <w:t xml:space="preserve"> </w:t>
            </w:r>
            <w:r w:rsidRPr="00B96C9C">
              <w:t>în</w:t>
            </w:r>
            <w:r w:rsidR="00AC47CC">
              <w:t xml:space="preserve"> </w:t>
            </w:r>
            <w:r w:rsidRPr="00B96C9C">
              <w:t>poartă”</w:t>
            </w:r>
            <w:r w:rsidR="00AC47CC">
              <w:t xml:space="preserve"> </w:t>
            </w:r>
            <w:r w:rsidRPr="00B96C9C">
              <w:t>are</w:t>
            </w:r>
            <w:r w:rsidR="00AC47CC">
              <w:t xml:space="preserve"> </w:t>
            </w:r>
            <w:r w:rsidRPr="00B96C9C">
              <w:t>costuri</w:t>
            </w:r>
            <w:r w:rsidR="00AC47CC">
              <w:t xml:space="preserve"> </w:t>
            </w:r>
            <w:r w:rsidRPr="00B96C9C">
              <w:t>mai</w:t>
            </w:r>
            <w:r w:rsidR="00AC47CC">
              <w:t xml:space="preserve"> </w:t>
            </w:r>
            <w:r w:rsidRPr="00B96C9C">
              <w:t>mari</w:t>
            </w:r>
            <w:r w:rsidR="00AC47CC">
              <w:t xml:space="preserve"> </w:t>
            </w:r>
            <w:r w:rsidRPr="00B96C9C">
              <w:t>comparativ</w:t>
            </w:r>
            <w:r w:rsidR="00AC47CC">
              <w:t xml:space="preserve"> </w:t>
            </w:r>
            <w:r w:rsidRPr="00B96C9C">
              <w:t>cu</w:t>
            </w:r>
            <w:r w:rsidR="00AC47CC">
              <w:t xml:space="preserve"> </w:t>
            </w:r>
            <w:r w:rsidRPr="00B96C9C">
              <w:t>colectarea</w:t>
            </w:r>
            <w:r w:rsidR="00AC47CC">
              <w:t xml:space="preserve"> </w:t>
            </w:r>
            <w:r w:rsidRPr="00B96C9C">
              <w:t>în</w:t>
            </w:r>
            <w:r w:rsidR="00AC47CC">
              <w:t xml:space="preserve"> </w:t>
            </w:r>
            <w:r w:rsidRPr="00B96C9C">
              <w:t>puncte).</w:t>
            </w:r>
          </w:p>
        </w:tc>
        <w:tc>
          <w:tcPr>
            <w:tcW w:w="1506"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UAT</w:t>
            </w:r>
          </w:p>
        </w:tc>
      </w:tr>
      <w:tr w:rsidR="00082B42" w:rsidRPr="00B96C9C" w:rsidTr="00AC47CC">
        <w:trPr>
          <w:trHeight w:hRule="exact" w:val="905"/>
        </w:trPr>
        <w:tc>
          <w:tcPr>
            <w:tcW w:w="703"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1.</w:t>
            </w:r>
            <w:r w:rsidR="00AC47CC">
              <w:t>4</w:t>
            </w:r>
          </w:p>
        </w:tc>
        <w:tc>
          <w:tcPr>
            <w:tcW w:w="6918"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Aprobarea</w:t>
            </w:r>
            <w:r w:rsidR="00AC47CC">
              <w:t xml:space="preserve"> </w:t>
            </w:r>
            <w:r w:rsidRPr="00B96C9C">
              <w:t>actelor</w:t>
            </w:r>
            <w:r w:rsidR="00AC47CC">
              <w:t xml:space="preserve"> </w:t>
            </w:r>
            <w:r w:rsidRPr="00B96C9C">
              <w:t>adiționale</w:t>
            </w:r>
            <w:r w:rsidR="00AC47CC">
              <w:t xml:space="preserve"> </w:t>
            </w:r>
            <w:r w:rsidRPr="00B96C9C">
              <w:t>la</w:t>
            </w:r>
            <w:r w:rsidR="00AC47CC">
              <w:t xml:space="preserve"> </w:t>
            </w:r>
            <w:r w:rsidRPr="00B96C9C">
              <w:t>contractele</w:t>
            </w:r>
            <w:r w:rsidR="00AC47CC">
              <w:t xml:space="preserve"> </w:t>
            </w:r>
            <w:r w:rsidRPr="00B96C9C">
              <w:t>de</w:t>
            </w:r>
            <w:r w:rsidR="00AC47CC">
              <w:t xml:space="preserve"> </w:t>
            </w:r>
            <w:r w:rsidRPr="00B96C9C">
              <w:t>delegare</w:t>
            </w:r>
            <w:r w:rsidR="00AC47CC">
              <w:t xml:space="preserve"> </w:t>
            </w:r>
            <w:r w:rsidRPr="00B96C9C">
              <w:t>de</w:t>
            </w:r>
            <w:r w:rsidR="00AC47CC">
              <w:t xml:space="preserve"> </w:t>
            </w:r>
            <w:r w:rsidRPr="00B96C9C">
              <w:t>către</w:t>
            </w:r>
            <w:r w:rsidR="00AC47CC">
              <w:t xml:space="preserve"> </w:t>
            </w:r>
            <w:r w:rsidRPr="00B96C9C">
              <w:t>autoritățile</w:t>
            </w:r>
            <w:r w:rsidR="00AC47CC">
              <w:t xml:space="preserve"> </w:t>
            </w:r>
            <w:r w:rsidRPr="00B96C9C">
              <w:t>deliberative</w:t>
            </w:r>
            <w:r w:rsidR="00AC47CC">
              <w:t xml:space="preserve"> </w:t>
            </w:r>
            <w:r w:rsidRPr="00B96C9C">
              <w:t>ale</w:t>
            </w:r>
            <w:r w:rsidR="00AC47CC">
              <w:t xml:space="preserve"> </w:t>
            </w:r>
            <w:r w:rsidRPr="00B96C9C">
              <w:t>UAT</w:t>
            </w:r>
            <w:r w:rsidR="00AC47CC">
              <w:t xml:space="preserve"> </w:t>
            </w:r>
            <w:r w:rsidRPr="00B96C9C">
              <w:t>și</w:t>
            </w:r>
            <w:r w:rsidR="00AC47CC">
              <w:t xml:space="preserve"> </w:t>
            </w:r>
            <w:r w:rsidRPr="00B96C9C">
              <w:t>semnarea</w:t>
            </w:r>
            <w:r w:rsidR="00AC47CC">
              <w:t xml:space="preserve"> </w:t>
            </w:r>
            <w:r w:rsidRPr="00B96C9C">
              <w:t>acestora.</w:t>
            </w:r>
          </w:p>
        </w:tc>
        <w:tc>
          <w:tcPr>
            <w:tcW w:w="1506"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UAT</w:t>
            </w:r>
          </w:p>
          <w:p w:rsidR="00082B42" w:rsidRPr="00B96C9C" w:rsidRDefault="00082B42" w:rsidP="00924A4F">
            <w:pPr>
              <w:rPr>
                <w:rFonts w:eastAsia="Verdana"/>
              </w:rPr>
            </w:pPr>
            <w:r w:rsidRPr="00B96C9C">
              <w:t>Operatori</w:t>
            </w:r>
            <w:r w:rsidR="00AC47CC">
              <w:t xml:space="preserve"> </w:t>
            </w:r>
            <w:r w:rsidRPr="00B96C9C">
              <w:t>salubrizare</w:t>
            </w:r>
          </w:p>
        </w:tc>
      </w:tr>
      <w:tr w:rsidR="00082B42" w:rsidRPr="00B96C9C" w:rsidTr="00AC47CC">
        <w:trPr>
          <w:trHeight w:hRule="exact" w:val="578"/>
        </w:trPr>
        <w:tc>
          <w:tcPr>
            <w:tcW w:w="703" w:type="dxa"/>
            <w:tcBorders>
              <w:top w:val="single" w:sz="5" w:space="0" w:color="808080"/>
              <w:left w:val="single" w:sz="5" w:space="0" w:color="808080"/>
              <w:bottom w:val="single" w:sz="5" w:space="0" w:color="808080"/>
              <w:right w:val="single" w:sz="5" w:space="0" w:color="808080"/>
            </w:tcBorders>
            <w:shd w:val="clear" w:color="auto" w:fill="F2F2F2" w:themeFill="background1" w:themeFillShade="F2"/>
          </w:tcPr>
          <w:p w:rsidR="00082B42" w:rsidRPr="00B96C9C" w:rsidRDefault="00082B42" w:rsidP="00924A4F">
            <w:pPr>
              <w:rPr>
                <w:rFonts w:eastAsia="Verdana"/>
              </w:rPr>
            </w:pPr>
            <w:r w:rsidRPr="00B96C9C">
              <w:t>2</w:t>
            </w:r>
          </w:p>
        </w:tc>
        <w:tc>
          <w:tcPr>
            <w:tcW w:w="6918" w:type="dxa"/>
            <w:tcBorders>
              <w:top w:val="single" w:sz="5" w:space="0" w:color="808080"/>
              <w:left w:val="single" w:sz="5" w:space="0" w:color="808080"/>
              <w:bottom w:val="single" w:sz="5" w:space="0" w:color="808080"/>
              <w:right w:val="nil"/>
            </w:tcBorders>
            <w:shd w:val="clear" w:color="auto" w:fill="F2F2F2" w:themeFill="background1" w:themeFillShade="F2"/>
          </w:tcPr>
          <w:p w:rsidR="00082B42" w:rsidRPr="00B96C9C" w:rsidRDefault="00082B42" w:rsidP="00924A4F">
            <w:pPr>
              <w:rPr>
                <w:rFonts w:eastAsia="Verdana"/>
              </w:rPr>
            </w:pPr>
            <w:r w:rsidRPr="00B96C9C">
              <w:t>Introducerea</w:t>
            </w:r>
            <w:r w:rsidR="00AC47CC">
              <w:t xml:space="preserve"> </w:t>
            </w:r>
            <w:r w:rsidRPr="00B96C9C">
              <w:t>prevederilor</w:t>
            </w:r>
            <w:r w:rsidR="00AC47CC">
              <w:t xml:space="preserve"> </w:t>
            </w:r>
            <w:r w:rsidRPr="00B96C9C">
              <w:t>privind</w:t>
            </w:r>
            <w:r w:rsidR="002D3DBF">
              <w:t xml:space="preserve"> </w:t>
            </w:r>
            <w:r w:rsidRPr="00B96C9C">
              <w:t>implementarea</w:t>
            </w:r>
            <w:r w:rsidR="00AC47CC">
              <w:t xml:space="preserve"> </w:t>
            </w:r>
            <w:r w:rsidRPr="00B96C9C">
              <w:t>instrumentului</w:t>
            </w:r>
            <w:r w:rsidR="00AC47CC">
              <w:t xml:space="preserve"> </w:t>
            </w:r>
            <w:r w:rsidRPr="00B96C9C">
              <w:t>în</w:t>
            </w:r>
            <w:r w:rsidR="00AC47CC">
              <w:rPr>
                <w:rFonts w:eastAsia="Verdana"/>
              </w:rPr>
              <w:t xml:space="preserve"> </w:t>
            </w:r>
            <w:r w:rsidR="00AC47CC">
              <w:t>r</w:t>
            </w:r>
            <w:r w:rsidRPr="00B96C9C">
              <w:t>egulamentele</w:t>
            </w:r>
            <w:r w:rsidR="00AC47CC">
              <w:t xml:space="preserve"> </w:t>
            </w:r>
            <w:r w:rsidRPr="00B96C9C">
              <w:t>de</w:t>
            </w:r>
            <w:r w:rsidR="00AC47CC">
              <w:t xml:space="preserve"> </w:t>
            </w:r>
            <w:r w:rsidRPr="00B96C9C">
              <w:t>salubrizare</w:t>
            </w:r>
            <w:r w:rsidR="00AC47CC">
              <w:t xml:space="preserve"> </w:t>
            </w:r>
            <w:r w:rsidRPr="00B96C9C">
              <w:t>și</w:t>
            </w:r>
            <w:r w:rsidR="00AC47CC">
              <w:t xml:space="preserve"> </w:t>
            </w:r>
            <w:r w:rsidRPr="00B96C9C">
              <w:t>în</w:t>
            </w:r>
            <w:r w:rsidR="00AC47CC">
              <w:t xml:space="preserve"> </w:t>
            </w:r>
            <w:r w:rsidRPr="00B96C9C">
              <w:t>contractele</w:t>
            </w:r>
            <w:r w:rsidR="00AC47CC">
              <w:t xml:space="preserve"> </w:t>
            </w:r>
            <w:r w:rsidRPr="00B96C9C">
              <w:t>de</w:t>
            </w:r>
            <w:r w:rsidR="00AC47CC">
              <w:t xml:space="preserve"> </w:t>
            </w:r>
            <w:r w:rsidRPr="00B96C9C">
              <w:t>delegare</w:t>
            </w:r>
          </w:p>
        </w:tc>
        <w:tc>
          <w:tcPr>
            <w:tcW w:w="1506" w:type="dxa"/>
            <w:tcBorders>
              <w:top w:val="single" w:sz="5" w:space="0" w:color="808080"/>
              <w:left w:val="nil"/>
              <w:bottom w:val="single" w:sz="5" w:space="0" w:color="808080"/>
              <w:right w:val="single" w:sz="5" w:space="0" w:color="808080"/>
            </w:tcBorders>
            <w:shd w:val="clear" w:color="auto" w:fill="F2F2F2" w:themeFill="background1" w:themeFillShade="F2"/>
          </w:tcPr>
          <w:p w:rsidR="00082B42" w:rsidRPr="00B96C9C" w:rsidRDefault="00082B42" w:rsidP="00924A4F"/>
        </w:tc>
      </w:tr>
      <w:tr w:rsidR="00082B42" w:rsidRPr="00B96C9C" w:rsidTr="00AC47CC">
        <w:trPr>
          <w:trHeight w:hRule="exact" w:val="295"/>
        </w:trPr>
        <w:tc>
          <w:tcPr>
            <w:tcW w:w="703"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2.1</w:t>
            </w:r>
          </w:p>
        </w:tc>
        <w:tc>
          <w:tcPr>
            <w:tcW w:w="8424" w:type="dxa"/>
            <w:gridSpan w:val="2"/>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UAT în cazul</w:t>
            </w:r>
            <w:r w:rsidR="00AC47CC">
              <w:t xml:space="preserve"> </w:t>
            </w:r>
            <w:r w:rsidRPr="00B96C9C">
              <w:t>cărora</w:t>
            </w:r>
            <w:r w:rsidR="00AC47CC">
              <w:t xml:space="preserve"> </w:t>
            </w:r>
            <w:r w:rsidRPr="00B96C9C">
              <w:t>activitatea</w:t>
            </w:r>
            <w:r w:rsidR="00AC47CC">
              <w:t xml:space="preserve"> </w:t>
            </w:r>
            <w:r w:rsidRPr="00B96C9C">
              <w:t>de</w:t>
            </w:r>
            <w:r w:rsidR="00AC47CC">
              <w:t xml:space="preserve"> </w:t>
            </w:r>
            <w:r w:rsidRPr="00B96C9C">
              <w:t>colectare</w:t>
            </w:r>
            <w:r w:rsidR="00AC47CC">
              <w:t xml:space="preserve"> </w:t>
            </w:r>
            <w:r w:rsidRPr="00B96C9C">
              <w:t>și</w:t>
            </w:r>
            <w:r w:rsidR="00AC47CC">
              <w:t xml:space="preserve"> </w:t>
            </w:r>
            <w:r w:rsidRPr="00B96C9C">
              <w:t>transport a fost</w:t>
            </w:r>
            <w:r w:rsidR="00AC47CC">
              <w:t xml:space="preserve"> </w:t>
            </w:r>
            <w:r w:rsidRPr="00B96C9C">
              <w:t>delegată</w:t>
            </w:r>
          </w:p>
        </w:tc>
      </w:tr>
      <w:tr w:rsidR="00082B42" w:rsidRPr="00B96C9C" w:rsidTr="00021B42">
        <w:trPr>
          <w:trHeight w:hRule="exact" w:val="1675"/>
        </w:trPr>
        <w:tc>
          <w:tcPr>
            <w:tcW w:w="703"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 w:rsidR="00082B42" w:rsidRPr="00B96C9C" w:rsidRDefault="00082B42" w:rsidP="00924A4F">
            <w:pPr>
              <w:rPr>
                <w:rFonts w:eastAsia="Verdana"/>
              </w:rPr>
            </w:pPr>
            <w:r w:rsidRPr="00B96C9C">
              <w:t>2.1.1</w:t>
            </w:r>
          </w:p>
        </w:tc>
        <w:tc>
          <w:tcPr>
            <w:tcW w:w="6918"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Revizuirea</w:t>
            </w:r>
            <w:r w:rsidR="002D3DBF">
              <w:t xml:space="preserve"> </w:t>
            </w:r>
            <w:r w:rsidRPr="00B96C9C">
              <w:t>și</w:t>
            </w:r>
            <w:r w:rsidR="002D3DBF">
              <w:t xml:space="preserve"> </w:t>
            </w:r>
            <w:r w:rsidRPr="00B96C9C">
              <w:t>aprobarea</w:t>
            </w:r>
            <w:r w:rsidR="002D3DBF">
              <w:t xml:space="preserve"> </w:t>
            </w:r>
            <w:r w:rsidR="00ED07D1" w:rsidRPr="00B96C9C">
              <w:softHyphen/>
            </w:r>
            <w:r w:rsidRPr="00B96C9C">
              <w:t>Regulamentului</w:t>
            </w:r>
            <w:r w:rsidR="002D3DBF">
              <w:t xml:space="preserve"> </w:t>
            </w:r>
            <w:r w:rsidRPr="00B96C9C">
              <w:t>de</w:t>
            </w:r>
            <w:r w:rsidR="002D3DBF">
              <w:t xml:space="preserve"> </w:t>
            </w:r>
            <w:r w:rsidRPr="00B96C9C">
              <w:t>salubrizare,</w:t>
            </w:r>
            <w:r w:rsidR="002D3DBF">
              <w:t xml:space="preserve"> </w:t>
            </w:r>
            <w:r w:rsidRPr="00B96C9C">
              <w:t>în</w:t>
            </w:r>
            <w:r w:rsidR="002D3DBF">
              <w:t xml:space="preserve"> </w:t>
            </w:r>
            <w:r w:rsidRPr="00B96C9C">
              <w:t>sensul</w:t>
            </w:r>
            <w:r w:rsidR="002D3DBF">
              <w:t xml:space="preserve"> </w:t>
            </w:r>
            <w:r w:rsidRPr="00B96C9C">
              <w:t>introducerii</w:t>
            </w:r>
            <w:r w:rsidR="00400A45">
              <w:t xml:space="preserve"> </w:t>
            </w:r>
            <w:r w:rsidRPr="00B96C9C">
              <w:t>prevederilor</w:t>
            </w:r>
            <w:r w:rsidR="002D3DBF">
              <w:t xml:space="preserve"> </w:t>
            </w:r>
            <w:r w:rsidRPr="00B96C9C">
              <w:t>necesare</w:t>
            </w:r>
            <w:r w:rsidR="002D3DBF">
              <w:t xml:space="preserve"> </w:t>
            </w:r>
            <w:r w:rsidRPr="00B96C9C">
              <w:t>implementării</w:t>
            </w:r>
            <w:r w:rsidR="002D3DBF">
              <w:t xml:space="preserve">  </w:t>
            </w:r>
            <w:r w:rsidRPr="00B96C9C">
              <w:t>instrumentului</w:t>
            </w:r>
            <w:r w:rsidR="002D3DBF">
              <w:t xml:space="preserve"> </w:t>
            </w:r>
            <w:r w:rsidRPr="00B96C9C">
              <w:t>economic.</w:t>
            </w:r>
            <w:r w:rsidR="002D3DBF">
              <w:t xml:space="preserve"> </w:t>
            </w:r>
            <w:r w:rsidRPr="00B96C9C">
              <w:rPr>
                <w:spacing w:val="-2"/>
              </w:rPr>
              <w:t>Sunt</w:t>
            </w:r>
            <w:r w:rsidR="002D3DBF">
              <w:rPr>
                <w:spacing w:val="-2"/>
              </w:rPr>
              <w:t xml:space="preserve"> </w:t>
            </w:r>
            <w:r w:rsidRPr="00B96C9C">
              <w:t>introduse</w:t>
            </w:r>
            <w:r w:rsidR="002D3DBF">
              <w:t xml:space="preserve"> </w:t>
            </w:r>
            <w:r w:rsidRPr="00B96C9C">
              <w:t>prevederi</w:t>
            </w:r>
            <w:r w:rsidR="002D3DBF">
              <w:t xml:space="preserve"> </w:t>
            </w:r>
            <w:r w:rsidRPr="00B96C9C">
              <w:t>referitoare</w:t>
            </w:r>
            <w:r w:rsidR="002D3DBF">
              <w:t xml:space="preserve"> </w:t>
            </w:r>
            <w:r w:rsidRPr="00B96C9C">
              <w:t>la</w:t>
            </w:r>
            <w:r w:rsidR="002D3DBF">
              <w:t xml:space="preserve"> </w:t>
            </w:r>
            <w:r w:rsidRPr="00B96C9C">
              <w:t>necesitatea</w:t>
            </w:r>
            <w:r w:rsidR="002D3DBF">
              <w:t xml:space="preserve"> </w:t>
            </w:r>
            <w:r w:rsidRPr="00B96C9C">
              <w:t>implementării</w:t>
            </w:r>
            <w:r w:rsidR="002D3DBF">
              <w:t xml:space="preserve"> </w:t>
            </w:r>
            <w:r w:rsidRPr="00B96C9C">
              <w:t>acestui</w:t>
            </w:r>
            <w:r w:rsidR="002D3DBF">
              <w:t xml:space="preserve"> </w:t>
            </w:r>
            <w:r w:rsidRPr="00B96C9C">
              <w:t>instru</w:t>
            </w:r>
            <w:r w:rsidR="00ED07D1" w:rsidRPr="00B96C9C">
              <w:softHyphen/>
            </w:r>
            <w:r w:rsidRPr="00B96C9C">
              <w:t>ment,</w:t>
            </w:r>
            <w:r w:rsidR="002D3DBF">
              <w:t xml:space="preserve"> </w:t>
            </w:r>
            <w:r w:rsidRPr="00B96C9C">
              <w:t>prevederi</w:t>
            </w:r>
            <w:r w:rsidR="002D3DBF">
              <w:t xml:space="preserve"> </w:t>
            </w:r>
            <w:r w:rsidRPr="00B96C9C">
              <w:t>referitoare</w:t>
            </w:r>
            <w:r w:rsidR="002D3DBF">
              <w:t xml:space="preserve"> </w:t>
            </w:r>
            <w:r w:rsidRPr="00B96C9C">
              <w:t>la</w:t>
            </w:r>
            <w:r w:rsidR="002D3DBF">
              <w:t xml:space="preserve"> </w:t>
            </w:r>
            <w:r w:rsidRPr="00B96C9C">
              <w:t>modul</w:t>
            </w:r>
            <w:r w:rsidR="002D3DBF">
              <w:t xml:space="preserve"> </w:t>
            </w:r>
            <w:r w:rsidRPr="00B96C9C">
              <w:t>de</w:t>
            </w:r>
            <w:r w:rsidR="002D3DBF">
              <w:t xml:space="preserve"> </w:t>
            </w:r>
            <w:r w:rsidRPr="00B96C9C">
              <w:t>implementare,</w:t>
            </w:r>
            <w:r w:rsidR="002D3DBF">
              <w:t xml:space="preserve"> </w:t>
            </w:r>
            <w:r w:rsidRPr="00B96C9C">
              <w:t>precum</w:t>
            </w:r>
            <w:r w:rsidR="002D3DBF">
              <w:t xml:space="preserve"> </w:t>
            </w:r>
            <w:r w:rsidRPr="00B96C9C">
              <w:t>și</w:t>
            </w:r>
            <w:r w:rsidR="002D3DBF">
              <w:t xml:space="preserve"> </w:t>
            </w:r>
            <w:r w:rsidRPr="00B96C9C">
              <w:t>un</w:t>
            </w:r>
            <w:r w:rsidR="002D3DBF">
              <w:t xml:space="preserve"> </w:t>
            </w:r>
            <w:r w:rsidRPr="00B96C9C">
              <w:t>indicator</w:t>
            </w:r>
            <w:r w:rsidR="002D3DBF">
              <w:t xml:space="preserve"> </w:t>
            </w:r>
            <w:r w:rsidRPr="00B96C9C">
              <w:t>de</w:t>
            </w:r>
            <w:r w:rsidR="002D3DBF">
              <w:t xml:space="preserve"> </w:t>
            </w:r>
            <w:r w:rsidRPr="00B96C9C">
              <w:t>performanță</w:t>
            </w:r>
            <w:r w:rsidR="002D3DBF">
              <w:t xml:space="preserve"> </w:t>
            </w:r>
            <w:r w:rsidRPr="00B96C9C">
              <w:t>cu</w:t>
            </w:r>
            <w:r w:rsidR="002D3DBF">
              <w:t xml:space="preserve"> </w:t>
            </w:r>
            <w:r w:rsidRPr="00B96C9C">
              <w:t>rol</w:t>
            </w:r>
            <w:r w:rsidR="002D3DBF">
              <w:t xml:space="preserve"> </w:t>
            </w:r>
            <w:r w:rsidRPr="00B96C9C">
              <w:t>de</w:t>
            </w:r>
            <w:r w:rsidR="002D3DBF">
              <w:t xml:space="preserve"> </w:t>
            </w:r>
            <w:r w:rsidRPr="00B96C9C">
              <w:t>monitorizare</w:t>
            </w:r>
            <w:r w:rsidR="002D3DBF">
              <w:t xml:space="preserve"> </w:t>
            </w:r>
            <w:r w:rsidRPr="00B96C9C">
              <w:t>a</w:t>
            </w:r>
            <w:r w:rsidR="002D3DBF">
              <w:t xml:space="preserve"> </w:t>
            </w:r>
            <w:r w:rsidRPr="00B96C9C">
              <w:t>implementării</w:t>
            </w:r>
            <w:r w:rsidR="002D3DBF">
              <w:t xml:space="preserve"> </w:t>
            </w:r>
            <w:r w:rsidRPr="00B96C9C">
              <w:t>instrumentului</w:t>
            </w:r>
            <w:r w:rsidR="00EC16FE" w:rsidRPr="00B96C9C">
              <w:t>.</w:t>
            </w:r>
          </w:p>
        </w:tc>
        <w:tc>
          <w:tcPr>
            <w:tcW w:w="1506"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 w:rsidR="00082B42" w:rsidRPr="00B96C9C" w:rsidRDefault="00082B42" w:rsidP="00924A4F">
            <w:pPr>
              <w:rPr>
                <w:rFonts w:eastAsia="Verdana"/>
              </w:rPr>
            </w:pPr>
            <w:r w:rsidRPr="00B96C9C">
              <w:t>ADI</w:t>
            </w:r>
            <w:r w:rsidR="002D3DBF">
              <w:t>/</w:t>
            </w:r>
            <w:r w:rsidRPr="00B96C9C">
              <w:rPr>
                <w:w w:val="95"/>
              </w:rPr>
              <w:t>UAT</w:t>
            </w:r>
          </w:p>
        </w:tc>
      </w:tr>
      <w:tr w:rsidR="00082B42" w:rsidRPr="00B96C9C" w:rsidTr="00021B42">
        <w:trPr>
          <w:trHeight w:hRule="exact" w:val="1685"/>
        </w:trPr>
        <w:tc>
          <w:tcPr>
            <w:tcW w:w="703"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 w:rsidR="00082B42" w:rsidRPr="00B96C9C" w:rsidRDefault="00082B42" w:rsidP="00924A4F">
            <w:pPr>
              <w:rPr>
                <w:rFonts w:eastAsia="Verdana"/>
              </w:rPr>
            </w:pPr>
            <w:r w:rsidRPr="00B96C9C">
              <w:t>2.1.2</w:t>
            </w:r>
          </w:p>
        </w:tc>
        <w:tc>
          <w:tcPr>
            <w:tcW w:w="6918"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Revizuirea</w:t>
            </w:r>
            <w:r w:rsidR="002D3DBF">
              <w:t xml:space="preserve"> </w:t>
            </w:r>
            <w:r w:rsidRPr="00B96C9C">
              <w:t>și</w:t>
            </w:r>
            <w:r w:rsidR="002D3DBF">
              <w:t xml:space="preserve"> </w:t>
            </w:r>
            <w:r w:rsidRPr="00B96C9C">
              <w:t>reaprobarea</w:t>
            </w:r>
            <w:r w:rsidR="002D3DBF">
              <w:t xml:space="preserve"> </w:t>
            </w:r>
            <w:r w:rsidRPr="00B96C9C">
              <w:t>caietului</w:t>
            </w:r>
            <w:r w:rsidR="002D3DBF">
              <w:t xml:space="preserve"> </w:t>
            </w:r>
            <w:r w:rsidRPr="00B96C9C">
              <w:t>de</w:t>
            </w:r>
            <w:r w:rsidR="002D3DBF">
              <w:t xml:space="preserve"> </w:t>
            </w:r>
            <w:r w:rsidRPr="00B96C9C">
              <w:t>sarcini,</w:t>
            </w:r>
            <w:r w:rsidR="002D3DBF">
              <w:t xml:space="preserve"> </w:t>
            </w:r>
            <w:r w:rsidRPr="00B96C9C">
              <w:t>în</w:t>
            </w:r>
            <w:r w:rsidR="002D3DBF">
              <w:t xml:space="preserve"> </w:t>
            </w:r>
            <w:r w:rsidRPr="00B96C9C">
              <w:t>sensul</w:t>
            </w:r>
            <w:r w:rsidR="002D3DBF">
              <w:t xml:space="preserve"> </w:t>
            </w:r>
            <w:r w:rsidRPr="00B96C9C">
              <w:t>introducerii</w:t>
            </w:r>
            <w:r w:rsidR="002D3DBF">
              <w:t xml:space="preserve"> </w:t>
            </w:r>
            <w:r w:rsidRPr="00B96C9C">
              <w:t>prevederilor</w:t>
            </w:r>
            <w:r w:rsidR="002D3DBF">
              <w:t xml:space="preserve"> </w:t>
            </w:r>
            <w:r w:rsidRPr="00B96C9C">
              <w:t>necesare</w:t>
            </w:r>
            <w:r w:rsidR="002D3DBF">
              <w:t xml:space="preserve"> </w:t>
            </w:r>
            <w:r w:rsidRPr="00B96C9C">
              <w:t>implementării</w:t>
            </w:r>
            <w:r w:rsidR="002D3DBF">
              <w:t xml:space="preserve"> </w:t>
            </w:r>
            <w:r w:rsidRPr="00B96C9C">
              <w:t>instrumentului</w:t>
            </w:r>
            <w:r w:rsidR="002D3DBF">
              <w:t xml:space="preserve"> </w:t>
            </w:r>
            <w:r w:rsidRPr="00B96C9C">
              <w:t>economic:</w:t>
            </w:r>
            <w:r w:rsidR="002D3DBF">
              <w:t xml:space="preserve"> </w:t>
            </w:r>
            <w:r w:rsidRPr="00B96C9C">
              <w:t>prevederi</w:t>
            </w:r>
            <w:r w:rsidR="002D3DBF">
              <w:t xml:space="preserve"> </w:t>
            </w:r>
            <w:r w:rsidRPr="00B96C9C">
              <w:t>referitoare</w:t>
            </w:r>
            <w:r w:rsidR="002D3DBF">
              <w:t xml:space="preserve"> </w:t>
            </w:r>
            <w:r w:rsidRPr="00B96C9C">
              <w:t>la</w:t>
            </w:r>
            <w:r w:rsidR="002D3DBF">
              <w:t xml:space="preserve"> </w:t>
            </w:r>
            <w:r w:rsidRPr="00B96C9C">
              <w:t>posibilitatea</w:t>
            </w:r>
            <w:r w:rsidR="002D3DBF">
              <w:t xml:space="preserve"> </w:t>
            </w:r>
            <w:r w:rsidRPr="00B96C9C">
              <w:t>beneficiarilor</w:t>
            </w:r>
            <w:r w:rsidR="002D3DBF">
              <w:t xml:space="preserve"> </w:t>
            </w:r>
            <w:r w:rsidRPr="00B96C9C">
              <w:t>serviciului</w:t>
            </w:r>
            <w:r w:rsidR="002D3DBF">
              <w:t xml:space="preserve"> </w:t>
            </w:r>
            <w:r w:rsidRPr="00B96C9C">
              <w:t>de</w:t>
            </w:r>
            <w:r w:rsidR="002D3DBF">
              <w:t xml:space="preserve"> </w:t>
            </w:r>
            <w:r w:rsidRPr="00B96C9C">
              <w:t>a</w:t>
            </w:r>
            <w:r w:rsidR="002D3DBF">
              <w:t xml:space="preserve"> </w:t>
            </w:r>
            <w:r w:rsidRPr="00B96C9C">
              <w:t>solicita,</w:t>
            </w:r>
            <w:r w:rsidR="002D3DBF">
              <w:t xml:space="preserve"> </w:t>
            </w:r>
            <w:r w:rsidRPr="00B96C9C">
              <w:t>după</w:t>
            </w:r>
            <w:r w:rsidR="002D3DBF">
              <w:t xml:space="preserve"> </w:t>
            </w:r>
            <w:r w:rsidRPr="00B96C9C">
              <w:t>caz,</w:t>
            </w:r>
            <w:r w:rsidR="002D3DBF">
              <w:t xml:space="preserve"> </w:t>
            </w:r>
            <w:r w:rsidRPr="00B96C9C">
              <w:t>un</w:t>
            </w:r>
            <w:r w:rsidR="002D3DBF">
              <w:t xml:space="preserve"> </w:t>
            </w:r>
            <w:r w:rsidRPr="00B96C9C">
              <w:t>număr mai redus</w:t>
            </w:r>
            <w:r w:rsidR="002D3DBF">
              <w:t xml:space="preserve"> </w:t>
            </w:r>
            <w:r w:rsidRPr="00B96C9C">
              <w:t>de</w:t>
            </w:r>
            <w:r w:rsidR="002D3DBF">
              <w:t xml:space="preserve"> </w:t>
            </w:r>
            <w:r w:rsidRPr="00B96C9C">
              <w:t>recipiente</w:t>
            </w:r>
            <w:r w:rsidR="002D3DBF">
              <w:t xml:space="preserve"> </w:t>
            </w:r>
            <w:r w:rsidRPr="00B96C9C">
              <w:t>pentru</w:t>
            </w:r>
            <w:r w:rsidR="002D3DBF">
              <w:t xml:space="preserve"> </w:t>
            </w:r>
            <w:r w:rsidRPr="00B96C9C">
              <w:t>colectarea</w:t>
            </w:r>
            <w:r w:rsidR="002D3DBF">
              <w:t xml:space="preserve"> </w:t>
            </w:r>
            <w:r w:rsidRPr="00B96C9C">
              <w:t>deșeurilor</w:t>
            </w:r>
            <w:r w:rsidR="002D3DBF">
              <w:t xml:space="preserve"> </w:t>
            </w:r>
            <w:r w:rsidRPr="00B96C9C">
              <w:t>reziduale,</w:t>
            </w:r>
            <w:r w:rsidR="002D3DBF">
              <w:t xml:space="preserve"> r</w:t>
            </w:r>
            <w:r w:rsidRPr="00B96C9C">
              <w:t>ecipiente</w:t>
            </w:r>
            <w:r w:rsidR="002D3DBF">
              <w:t xml:space="preserve"> </w:t>
            </w:r>
            <w:r w:rsidRPr="00B96C9C">
              <w:t>cu</w:t>
            </w:r>
            <w:r w:rsidR="002D3DBF">
              <w:t xml:space="preserve"> </w:t>
            </w:r>
            <w:r w:rsidRPr="00B96C9C">
              <w:t>volum</w:t>
            </w:r>
            <w:r w:rsidR="002D3DBF">
              <w:t xml:space="preserve"> </w:t>
            </w:r>
            <w:r w:rsidRPr="00B96C9C">
              <w:t>mai</w:t>
            </w:r>
            <w:r w:rsidR="002D3DBF">
              <w:t xml:space="preserve"> </w:t>
            </w:r>
            <w:r w:rsidRPr="00B96C9C">
              <w:rPr>
                <w:spacing w:val="1"/>
              </w:rPr>
              <w:t>mic</w:t>
            </w:r>
            <w:r w:rsidR="002D3DBF">
              <w:rPr>
                <w:spacing w:val="1"/>
              </w:rPr>
              <w:t xml:space="preserve"> </w:t>
            </w:r>
            <w:r w:rsidRPr="00B96C9C">
              <w:t>sau</w:t>
            </w:r>
            <w:r w:rsidR="002D3DBF">
              <w:t xml:space="preserve"> </w:t>
            </w:r>
            <w:r w:rsidRPr="00B96C9C">
              <w:t>reducerea</w:t>
            </w:r>
            <w:r w:rsidR="002D3DBF">
              <w:t xml:space="preserve"> </w:t>
            </w:r>
            <w:r w:rsidRPr="00B96C9C">
              <w:t>frecvenței</w:t>
            </w:r>
            <w:r w:rsidR="002D3DBF">
              <w:t xml:space="preserve"> </w:t>
            </w:r>
            <w:r w:rsidRPr="00B96C9C">
              <w:t>de</w:t>
            </w:r>
            <w:r w:rsidR="002D3DBF">
              <w:t xml:space="preserve"> </w:t>
            </w:r>
            <w:r w:rsidRPr="00B96C9C">
              <w:t>colectare</w:t>
            </w:r>
            <w:r w:rsidR="002D3DBF">
              <w:t xml:space="preserve"> </w:t>
            </w:r>
            <w:r w:rsidRPr="00B96C9C">
              <w:t>a</w:t>
            </w:r>
            <w:r w:rsidR="002D3DBF">
              <w:t xml:space="preserve"> </w:t>
            </w:r>
            <w:r w:rsidRPr="00B96C9C">
              <w:t>deșeurilor</w:t>
            </w:r>
            <w:r w:rsidR="002D3DBF">
              <w:t xml:space="preserve"> </w:t>
            </w:r>
            <w:r w:rsidRPr="00B96C9C">
              <w:t>reziduale.</w:t>
            </w:r>
          </w:p>
        </w:tc>
        <w:tc>
          <w:tcPr>
            <w:tcW w:w="1506"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 w:rsidR="00082B42" w:rsidRPr="00B96C9C" w:rsidRDefault="00082B42" w:rsidP="00924A4F">
            <w:pPr>
              <w:rPr>
                <w:rFonts w:eastAsia="Verdana"/>
              </w:rPr>
            </w:pPr>
            <w:r w:rsidRPr="00B96C9C">
              <w:t>ADI</w:t>
            </w:r>
            <w:r w:rsidR="002D3DBF">
              <w:t>/</w:t>
            </w:r>
            <w:r w:rsidRPr="00B96C9C">
              <w:rPr>
                <w:w w:val="95"/>
              </w:rPr>
              <w:t>UAT</w:t>
            </w:r>
          </w:p>
        </w:tc>
      </w:tr>
      <w:tr w:rsidR="00082B42" w:rsidRPr="00B96C9C" w:rsidTr="00AC47CC">
        <w:trPr>
          <w:trHeight w:hRule="exact" w:val="1146"/>
        </w:trPr>
        <w:tc>
          <w:tcPr>
            <w:tcW w:w="703"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 w:rsidR="00082B42" w:rsidRPr="00B96C9C" w:rsidRDefault="00082B42" w:rsidP="00924A4F">
            <w:pPr>
              <w:rPr>
                <w:rFonts w:eastAsia="Verdana"/>
              </w:rPr>
            </w:pPr>
            <w:r w:rsidRPr="00B96C9C">
              <w:t>2.1.3</w:t>
            </w:r>
          </w:p>
        </w:tc>
        <w:tc>
          <w:tcPr>
            <w:tcW w:w="6918"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Modificarea</w:t>
            </w:r>
            <w:r w:rsidR="00031952">
              <w:t xml:space="preserve"> </w:t>
            </w:r>
            <w:r w:rsidRPr="00B96C9C">
              <w:t>corespunzătoare</w:t>
            </w:r>
            <w:r w:rsidR="00031952">
              <w:t xml:space="preserve"> </w:t>
            </w:r>
            <w:r w:rsidRPr="00B96C9C">
              <w:t>a</w:t>
            </w:r>
            <w:r w:rsidR="00031952">
              <w:t xml:space="preserve"> </w:t>
            </w:r>
            <w:r w:rsidRPr="00B96C9C">
              <w:t>tarifelor</w:t>
            </w:r>
            <w:r w:rsidR="00031952">
              <w:t xml:space="preserve"> </w:t>
            </w:r>
            <w:r w:rsidRPr="00B96C9C">
              <w:t>în</w:t>
            </w:r>
            <w:r w:rsidR="00031952">
              <w:t xml:space="preserve"> </w:t>
            </w:r>
            <w:r w:rsidRPr="00B96C9C">
              <w:t>vederea</w:t>
            </w:r>
            <w:r w:rsidR="00031952">
              <w:t xml:space="preserve"> </w:t>
            </w:r>
            <w:r w:rsidRPr="00B96C9C">
              <w:t>integrării</w:t>
            </w:r>
            <w:r w:rsidR="00031952">
              <w:t xml:space="preserve"> </w:t>
            </w:r>
            <w:r w:rsidRPr="00B96C9C">
              <w:t>costurilor</w:t>
            </w:r>
            <w:r w:rsidR="00031952">
              <w:t xml:space="preserve"> </w:t>
            </w:r>
            <w:r w:rsidRPr="00B96C9C">
              <w:t>apărute</w:t>
            </w:r>
            <w:r w:rsidR="00031952">
              <w:t xml:space="preserve"> </w:t>
            </w:r>
            <w:r w:rsidRPr="00B96C9C">
              <w:t>în</w:t>
            </w:r>
            <w:r w:rsidR="00031952">
              <w:t xml:space="preserve"> </w:t>
            </w:r>
            <w:r w:rsidRPr="00B96C9C">
              <w:t>urma</w:t>
            </w:r>
            <w:r w:rsidR="00031952">
              <w:t xml:space="preserve"> </w:t>
            </w:r>
            <w:r w:rsidRPr="00B96C9C">
              <w:t>eventualelor</w:t>
            </w:r>
            <w:r w:rsidR="00031952">
              <w:t xml:space="preserve"> </w:t>
            </w:r>
            <w:r w:rsidRPr="00B96C9C">
              <w:t>investiții suplimentare realizate</w:t>
            </w:r>
            <w:r w:rsidR="00031952">
              <w:t xml:space="preserve"> </w:t>
            </w:r>
            <w:r w:rsidRPr="00B96C9C">
              <w:t>de</w:t>
            </w:r>
            <w:r w:rsidR="00031952">
              <w:t xml:space="preserve"> </w:t>
            </w:r>
            <w:r w:rsidRPr="00B96C9C">
              <w:t>operator</w:t>
            </w:r>
            <w:r w:rsidR="00031952">
              <w:t xml:space="preserve"> </w:t>
            </w:r>
            <w:r w:rsidRPr="00B96C9C">
              <w:t>și/sau</w:t>
            </w:r>
            <w:r w:rsidR="00031952">
              <w:t xml:space="preserve"> </w:t>
            </w:r>
            <w:r w:rsidRPr="00B96C9C">
              <w:t>datorită</w:t>
            </w:r>
            <w:r w:rsidR="00031952">
              <w:t xml:space="preserve"> </w:t>
            </w:r>
            <w:r w:rsidRPr="00B96C9C">
              <w:t>creşterii costurilor</w:t>
            </w:r>
            <w:r w:rsidR="00031952">
              <w:t xml:space="preserve"> </w:t>
            </w:r>
            <w:r w:rsidRPr="00B96C9C">
              <w:t>de</w:t>
            </w:r>
            <w:r w:rsidR="00031952">
              <w:t xml:space="preserve"> </w:t>
            </w:r>
            <w:r w:rsidRPr="00B96C9C">
              <w:t>operare</w:t>
            </w:r>
            <w:r w:rsidR="00031952">
              <w:t xml:space="preserve"> </w:t>
            </w:r>
            <w:r w:rsidRPr="00B96C9C">
              <w:t>în</w:t>
            </w:r>
            <w:r w:rsidR="00031952">
              <w:t xml:space="preserve"> </w:t>
            </w:r>
            <w:r w:rsidRPr="00B96C9C">
              <w:t>urma</w:t>
            </w:r>
            <w:r w:rsidR="00031952">
              <w:t xml:space="preserve"> </w:t>
            </w:r>
            <w:r w:rsidRPr="00B96C9C">
              <w:t>implementării</w:t>
            </w:r>
            <w:r w:rsidR="00031952">
              <w:t xml:space="preserve"> </w:t>
            </w:r>
            <w:r w:rsidRPr="00B96C9C">
              <w:t>modificărilor</w:t>
            </w:r>
            <w:r w:rsidR="00031952">
              <w:t xml:space="preserve"> </w:t>
            </w:r>
            <w:r w:rsidRPr="00B96C9C">
              <w:t>din</w:t>
            </w:r>
            <w:r w:rsidR="00031952">
              <w:t xml:space="preserve"> </w:t>
            </w:r>
            <w:r w:rsidRPr="00B96C9C">
              <w:t>sistem</w:t>
            </w:r>
            <w:r w:rsidR="00031952">
              <w:t xml:space="preserve"> </w:t>
            </w:r>
            <w:r w:rsidRPr="00B96C9C">
              <w:t>solicitate</w:t>
            </w:r>
            <w:r w:rsidR="00031952">
              <w:t xml:space="preserve"> </w:t>
            </w:r>
            <w:r w:rsidRPr="00B96C9C">
              <w:t>de</w:t>
            </w:r>
            <w:r w:rsidR="00031952">
              <w:t xml:space="preserve"> </w:t>
            </w:r>
            <w:r w:rsidRPr="00B96C9C">
              <w:t>către</w:t>
            </w:r>
            <w:r w:rsidR="00031952">
              <w:t xml:space="preserve"> </w:t>
            </w:r>
            <w:r w:rsidRPr="00B96C9C">
              <w:t>UAT.</w:t>
            </w:r>
          </w:p>
        </w:tc>
        <w:tc>
          <w:tcPr>
            <w:tcW w:w="1506"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UAT</w:t>
            </w:r>
          </w:p>
          <w:p w:rsidR="00082B42" w:rsidRPr="00B96C9C" w:rsidRDefault="00082B42" w:rsidP="00924A4F">
            <w:pPr>
              <w:rPr>
                <w:rFonts w:eastAsia="Verdana"/>
              </w:rPr>
            </w:pPr>
            <w:r w:rsidRPr="00B96C9C">
              <w:t>Operatori</w:t>
            </w:r>
            <w:r w:rsidR="002D3DBF">
              <w:t xml:space="preserve"> </w:t>
            </w:r>
            <w:r w:rsidRPr="00B96C9C">
              <w:t>salubrizare</w:t>
            </w:r>
          </w:p>
        </w:tc>
      </w:tr>
      <w:tr w:rsidR="00082B42" w:rsidRPr="00B96C9C" w:rsidTr="00031952">
        <w:trPr>
          <w:trHeight w:hRule="exact" w:val="662"/>
        </w:trPr>
        <w:tc>
          <w:tcPr>
            <w:tcW w:w="703"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2.1.4</w:t>
            </w:r>
          </w:p>
        </w:tc>
        <w:tc>
          <w:tcPr>
            <w:tcW w:w="6918"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Aprobarea</w:t>
            </w:r>
            <w:r w:rsidR="00031952">
              <w:t xml:space="preserve"> </w:t>
            </w:r>
            <w:r w:rsidRPr="00B96C9C">
              <w:t>actelor</w:t>
            </w:r>
            <w:r w:rsidR="00031952">
              <w:t xml:space="preserve"> </w:t>
            </w:r>
            <w:r w:rsidRPr="00B96C9C">
              <w:t>adiționale</w:t>
            </w:r>
            <w:r w:rsidR="00031952">
              <w:t xml:space="preserve"> </w:t>
            </w:r>
            <w:r w:rsidRPr="00B96C9C">
              <w:t>la</w:t>
            </w:r>
            <w:r w:rsidR="00031952">
              <w:t xml:space="preserve"> </w:t>
            </w:r>
            <w:r w:rsidRPr="00B96C9C">
              <w:t>contractele</w:t>
            </w:r>
            <w:r w:rsidR="00031952">
              <w:t xml:space="preserve"> </w:t>
            </w:r>
            <w:r w:rsidRPr="00B96C9C">
              <w:t>de</w:t>
            </w:r>
            <w:r w:rsidR="00031952">
              <w:t xml:space="preserve"> </w:t>
            </w:r>
            <w:r w:rsidRPr="00B96C9C">
              <w:t>delegare</w:t>
            </w:r>
            <w:r w:rsidR="00031952">
              <w:t xml:space="preserve"> </w:t>
            </w:r>
            <w:r w:rsidRPr="00B96C9C">
              <w:t>de</w:t>
            </w:r>
            <w:r w:rsidR="00031952">
              <w:t xml:space="preserve"> </w:t>
            </w:r>
            <w:r w:rsidRPr="00B96C9C">
              <w:t>către</w:t>
            </w:r>
            <w:r w:rsidR="00031952">
              <w:t xml:space="preserve"> </w:t>
            </w:r>
            <w:r w:rsidRPr="00B96C9C">
              <w:t>autoritățile</w:t>
            </w:r>
            <w:r w:rsidR="00031952">
              <w:t xml:space="preserve"> </w:t>
            </w:r>
            <w:r w:rsidRPr="00B96C9C">
              <w:t>deliberative</w:t>
            </w:r>
            <w:r w:rsidR="00031952">
              <w:t xml:space="preserve"> </w:t>
            </w:r>
            <w:r w:rsidRPr="00B96C9C">
              <w:t>ale</w:t>
            </w:r>
            <w:r w:rsidR="00031952">
              <w:t xml:space="preserve"> </w:t>
            </w:r>
            <w:r w:rsidRPr="00B96C9C">
              <w:t>UAT</w:t>
            </w:r>
            <w:r w:rsidR="00031952">
              <w:t xml:space="preserve"> </w:t>
            </w:r>
            <w:r w:rsidRPr="00B96C9C">
              <w:t>și</w:t>
            </w:r>
            <w:r w:rsidR="00031952">
              <w:t xml:space="preserve"> </w:t>
            </w:r>
            <w:r w:rsidRPr="00B96C9C">
              <w:t>semnarea</w:t>
            </w:r>
            <w:r w:rsidR="00031952">
              <w:t xml:space="preserve"> </w:t>
            </w:r>
            <w:r w:rsidRPr="00B96C9C">
              <w:t>acestora.</w:t>
            </w:r>
          </w:p>
        </w:tc>
        <w:tc>
          <w:tcPr>
            <w:tcW w:w="1506" w:type="dxa"/>
            <w:tcBorders>
              <w:top w:val="single" w:sz="5" w:space="0" w:color="808080"/>
              <w:left w:val="single" w:sz="5" w:space="0" w:color="808080"/>
              <w:bottom w:val="single" w:sz="5" w:space="0" w:color="808080"/>
              <w:right w:val="single" w:sz="5" w:space="0" w:color="808080"/>
            </w:tcBorders>
          </w:tcPr>
          <w:p w:rsidR="00082B42" w:rsidRPr="00B96C9C" w:rsidRDefault="00082B42" w:rsidP="00924A4F">
            <w:pPr>
              <w:rPr>
                <w:rFonts w:eastAsia="Verdana"/>
              </w:rPr>
            </w:pPr>
            <w:r w:rsidRPr="00B96C9C">
              <w:t>UAT</w:t>
            </w:r>
          </w:p>
          <w:p w:rsidR="00082B42" w:rsidRPr="00B96C9C" w:rsidRDefault="00082B42" w:rsidP="00924A4F">
            <w:pPr>
              <w:rPr>
                <w:rFonts w:eastAsia="Verdana"/>
              </w:rPr>
            </w:pPr>
            <w:r w:rsidRPr="00B96C9C">
              <w:t>Operatori</w:t>
            </w:r>
            <w:r w:rsidR="002D3DBF">
              <w:t xml:space="preserve"> </w:t>
            </w:r>
            <w:r w:rsidRPr="00B96C9C">
              <w:t>salubrizare</w:t>
            </w:r>
          </w:p>
        </w:tc>
      </w:tr>
    </w:tbl>
    <w:p w:rsidR="00636592" w:rsidRPr="00B96C9C" w:rsidRDefault="00636592" w:rsidP="00924A4F"/>
    <w:p w:rsidR="009A0DAA" w:rsidRDefault="009A0DAA" w:rsidP="00021B42">
      <w:pPr>
        <w:jc w:val="both"/>
      </w:pPr>
      <w:r w:rsidRPr="00B96C9C">
        <w:t>În</w:t>
      </w:r>
      <w:r w:rsidR="00031952">
        <w:t xml:space="preserve"> </w:t>
      </w:r>
      <w:r w:rsidRPr="00B96C9C">
        <w:t>condițiile</w:t>
      </w:r>
      <w:r w:rsidR="00031952">
        <w:t xml:space="preserve"> </w:t>
      </w:r>
      <w:r w:rsidRPr="00B96C9C">
        <w:t>în</w:t>
      </w:r>
      <w:r w:rsidR="00031952">
        <w:t xml:space="preserve"> </w:t>
      </w:r>
      <w:r w:rsidRPr="00B96C9C">
        <w:t>care</w:t>
      </w:r>
      <w:r w:rsidR="00031952">
        <w:t xml:space="preserve"> </w:t>
      </w:r>
      <w:r w:rsidRPr="00B96C9C">
        <w:t>modificarea</w:t>
      </w:r>
      <w:r w:rsidR="00031952">
        <w:t xml:space="preserve"> </w:t>
      </w:r>
      <w:r w:rsidRPr="00B96C9C">
        <w:t>sistemului</w:t>
      </w:r>
      <w:r w:rsidR="00031952">
        <w:t xml:space="preserve"> </w:t>
      </w:r>
      <w:r w:rsidRPr="00B96C9C">
        <w:t>de</w:t>
      </w:r>
      <w:r w:rsidR="00031952">
        <w:t xml:space="preserve"> </w:t>
      </w:r>
      <w:r w:rsidRPr="00B96C9C">
        <w:t>colectare</w:t>
      </w:r>
      <w:r w:rsidR="00031952">
        <w:t xml:space="preserve"> </w:t>
      </w:r>
      <w:r w:rsidRPr="00B96C9C">
        <w:t>a</w:t>
      </w:r>
      <w:r w:rsidR="00031952">
        <w:t xml:space="preserve"> </w:t>
      </w:r>
      <w:r w:rsidRPr="00B96C9C">
        <w:t>deșeurilor</w:t>
      </w:r>
      <w:r w:rsidR="00031952">
        <w:t xml:space="preserve"> </w:t>
      </w:r>
      <w:r w:rsidRPr="00B96C9C">
        <w:t>reziduale</w:t>
      </w:r>
      <w:r w:rsidR="00031952">
        <w:t xml:space="preserve"> </w:t>
      </w:r>
      <w:r w:rsidRPr="00B96C9C">
        <w:t>pentru</w:t>
      </w:r>
      <w:r w:rsidR="00031952">
        <w:t xml:space="preserve"> </w:t>
      </w:r>
      <w:r w:rsidRPr="00B96C9C">
        <w:t>implementarea</w:t>
      </w:r>
      <w:r w:rsidR="00031952">
        <w:t xml:space="preserve"> </w:t>
      </w:r>
      <w:r w:rsidRPr="00B96C9C">
        <w:t>instrumentului</w:t>
      </w:r>
      <w:r w:rsidR="00031952">
        <w:t xml:space="preserve"> </w:t>
      </w:r>
      <w:r w:rsidRPr="00B96C9C">
        <w:t>trebuie</w:t>
      </w:r>
      <w:r w:rsidR="00031952">
        <w:t xml:space="preserve"> </w:t>
      </w:r>
      <w:r w:rsidRPr="00B96C9C">
        <w:t>realizată</w:t>
      </w:r>
      <w:r w:rsidR="00031952">
        <w:t xml:space="preserve"> </w:t>
      </w:r>
      <w:r w:rsidRPr="00B96C9C">
        <w:t>pe</w:t>
      </w:r>
      <w:r w:rsidR="00031952">
        <w:t xml:space="preserve"> </w:t>
      </w:r>
      <w:r w:rsidRPr="00B96C9C">
        <w:t>perioada</w:t>
      </w:r>
      <w:r w:rsidR="00031952">
        <w:t xml:space="preserve"> </w:t>
      </w:r>
      <w:r w:rsidRPr="00B96C9C">
        <w:t>de</w:t>
      </w:r>
      <w:r w:rsidR="00031952">
        <w:t xml:space="preserve"> </w:t>
      </w:r>
      <w:r w:rsidRPr="00B96C9C">
        <w:t>derulare</w:t>
      </w:r>
      <w:r w:rsidR="00031952">
        <w:t xml:space="preserve"> </w:t>
      </w:r>
      <w:r w:rsidRPr="00B96C9C">
        <w:t>a</w:t>
      </w:r>
      <w:r w:rsidR="00031952">
        <w:t xml:space="preserve"> </w:t>
      </w:r>
      <w:r w:rsidRPr="00B96C9C">
        <w:t>contractului,</w:t>
      </w:r>
      <w:r w:rsidR="00031952">
        <w:t xml:space="preserve"> </w:t>
      </w:r>
      <w:r w:rsidRPr="00B96C9C">
        <w:rPr>
          <w:spacing w:val="1"/>
        </w:rPr>
        <w:t>tariful</w:t>
      </w:r>
      <w:r w:rsidR="00031952">
        <w:rPr>
          <w:spacing w:val="1"/>
        </w:rPr>
        <w:t xml:space="preserve"> </w:t>
      </w:r>
      <w:r w:rsidRPr="00B96C9C">
        <w:t>se</w:t>
      </w:r>
      <w:r w:rsidR="00031952">
        <w:t xml:space="preserve"> </w:t>
      </w:r>
      <w:r w:rsidRPr="00B96C9C">
        <w:t>va</w:t>
      </w:r>
      <w:r w:rsidR="00031952">
        <w:t xml:space="preserve"> </w:t>
      </w:r>
      <w:r w:rsidRPr="00B96C9C">
        <w:t>modifica</w:t>
      </w:r>
      <w:r w:rsidR="00031952">
        <w:t xml:space="preserve"> </w:t>
      </w:r>
      <w:r w:rsidRPr="00B96C9C">
        <w:t>corespunzător,</w:t>
      </w:r>
      <w:r w:rsidR="00031952">
        <w:t xml:space="preserve"> </w:t>
      </w:r>
      <w:r w:rsidRPr="00B96C9C">
        <w:t>ținând</w:t>
      </w:r>
      <w:r w:rsidR="00031952">
        <w:t xml:space="preserve"> </w:t>
      </w:r>
      <w:r w:rsidRPr="00B96C9C">
        <w:t>seama</w:t>
      </w:r>
      <w:r w:rsidR="00031952">
        <w:t xml:space="preserve"> </w:t>
      </w:r>
      <w:r w:rsidRPr="00B96C9C">
        <w:t>de</w:t>
      </w:r>
      <w:r w:rsidR="00031952">
        <w:t xml:space="preserve"> </w:t>
      </w:r>
      <w:r w:rsidRPr="00B96C9C">
        <w:t>costurile</w:t>
      </w:r>
      <w:r w:rsidR="00031952">
        <w:t xml:space="preserve"> </w:t>
      </w:r>
      <w:r w:rsidRPr="00B96C9C">
        <w:t>suplimentare</w:t>
      </w:r>
      <w:r w:rsidR="00031952">
        <w:t xml:space="preserve"> </w:t>
      </w:r>
      <w:r w:rsidRPr="00B96C9C">
        <w:t>de</w:t>
      </w:r>
      <w:r w:rsidR="00031952">
        <w:t xml:space="preserve"> </w:t>
      </w:r>
      <w:r w:rsidRPr="00B96C9C">
        <w:t>operare</w:t>
      </w:r>
      <w:r w:rsidR="00031952">
        <w:t xml:space="preserve"> </w:t>
      </w:r>
      <w:r w:rsidRPr="00B96C9C">
        <w:rPr>
          <w:spacing w:val="-2"/>
        </w:rPr>
        <w:t>și</w:t>
      </w:r>
      <w:r w:rsidR="00031952">
        <w:rPr>
          <w:spacing w:val="-2"/>
        </w:rPr>
        <w:t xml:space="preserve"> </w:t>
      </w:r>
      <w:r w:rsidRPr="00B96C9C">
        <w:t>eventualele</w:t>
      </w:r>
      <w:r w:rsidR="00031952">
        <w:t xml:space="preserve"> </w:t>
      </w:r>
      <w:r w:rsidRPr="00B96C9C">
        <w:t>investiții</w:t>
      </w:r>
      <w:r w:rsidR="00031952">
        <w:t xml:space="preserve"> </w:t>
      </w:r>
      <w:r w:rsidRPr="00B96C9C">
        <w:t>care</w:t>
      </w:r>
      <w:r w:rsidR="00031952">
        <w:t xml:space="preserve"> </w:t>
      </w:r>
      <w:r w:rsidRPr="00B96C9C">
        <w:rPr>
          <w:spacing w:val="-2"/>
        </w:rPr>
        <w:t>vor</w:t>
      </w:r>
      <w:r w:rsidR="00031952">
        <w:rPr>
          <w:spacing w:val="-2"/>
        </w:rPr>
        <w:t xml:space="preserve"> </w:t>
      </w:r>
      <w:r w:rsidRPr="00B96C9C">
        <w:t>fi</w:t>
      </w:r>
      <w:r w:rsidR="00031952">
        <w:t xml:space="preserve"> </w:t>
      </w:r>
      <w:r w:rsidRPr="00B96C9C">
        <w:t>asigurate</w:t>
      </w:r>
      <w:r w:rsidR="00031952">
        <w:t xml:space="preserve"> </w:t>
      </w:r>
      <w:r w:rsidRPr="00B96C9C">
        <w:t>de</w:t>
      </w:r>
      <w:r w:rsidR="00031952">
        <w:t xml:space="preserve"> </w:t>
      </w:r>
      <w:r w:rsidRPr="00B96C9C">
        <w:t>către</w:t>
      </w:r>
      <w:r w:rsidR="00031952">
        <w:t xml:space="preserve"> </w:t>
      </w:r>
      <w:r w:rsidRPr="00B96C9C">
        <w:t>operator,</w:t>
      </w:r>
      <w:r w:rsidR="00031952">
        <w:t xml:space="preserve"> </w:t>
      </w:r>
      <w:r w:rsidRPr="00B96C9C">
        <w:t>pornind</w:t>
      </w:r>
      <w:r w:rsidR="00031952">
        <w:t xml:space="preserve"> </w:t>
      </w:r>
      <w:r w:rsidRPr="00B96C9C">
        <w:t>însă</w:t>
      </w:r>
      <w:r w:rsidR="00031952">
        <w:t xml:space="preserve"> </w:t>
      </w:r>
      <w:r w:rsidRPr="00B96C9C">
        <w:t>de</w:t>
      </w:r>
      <w:r w:rsidR="00031952">
        <w:t xml:space="preserve"> </w:t>
      </w:r>
      <w:r w:rsidRPr="00B96C9C">
        <w:t>la</w:t>
      </w:r>
      <w:r w:rsidR="00031952">
        <w:t xml:space="preserve"> </w:t>
      </w:r>
      <w:r w:rsidRPr="00B96C9C">
        <w:t>fundamentarea</w:t>
      </w:r>
      <w:r w:rsidR="00031952">
        <w:t xml:space="preserve"> </w:t>
      </w:r>
      <w:r w:rsidRPr="00B96C9C">
        <w:t>tehnico-economică</w:t>
      </w:r>
      <w:r w:rsidR="00031952">
        <w:t xml:space="preserve"> </w:t>
      </w:r>
      <w:r w:rsidRPr="00B96C9C">
        <w:t>prezentată</w:t>
      </w:r>
      <w:r w:rsidR="00031952">
        <w:t xml:space="preserve"> </w:t>
      </w:r>
      <w:r w:rsidRPr="00B96C9C">
        <w:t>în</w:t>
      </w:r>
      <w:r w:rsidR="00031952">
        <w:t xml:space="preserve"> </w:t>
      </w:r>
      <w:r w:rsidRPr="00B96C9C">
        <w:t>ofertă</w:t>
      </w:r>
      <w:r w:rsidR="00031952">
        <w:t xml:space="preserve"> </w:t>
      </w:r>
      <w:r w:rsidRPr="00B96C9C">
        <w:t>(sau</w:t>
      </w:r>
      <w:r w:rsidR="00031952">
        <w:t xml:space="preserve"> </w:t>
      </w:r>
      <w:r w:rsidRPr="00B96C9C">
        <w:t>de</w:t>
      </w:r>
      <w:r w:rsidR="00031952">
        <w:t xml:space="preserve"> </w:t>
      </w:r>
      <w:r w:rsidRPr="00B96C9C">
        <w:t>la ultima</w:t>
      </w:r>
      <w:r w:rsidR="00031952">
        <w:t xml:space="preserve"> </w:t>
      </w:r>
      <w:r w:rsidRPr="00B96C9C">
        <w:t>fundamentare prezentată</w:t>
      </w:r>
      <w:r w:rsidR="00031952">
        <w:t xml:space="preserve"> </w:t>
      </w:r>
      <w:r w:rsidRPr="00B96C9C">
        <w:t>cu</w:t>
      </w:r>
      <w:r w:rsidR="00031952">
        <w:t xml:space="preserve"> </w:t>
      </w:r>
      <w:r w:rsidRPr="00B96C9C">
        <w:t>ocazia unei ajustări/modificări de tarif/taxă)</w:t>
      </w:r>
      <w:r w:rsidR="00031952">
        <w:t xml:space="preserve"> </w:t>
      </w:r>
      <w:r w:rsidRPr="00B96C9C">
        <w:t>și</w:t>
      </w:r>
      <w:r w:rsidR="00031952">
        <w:t xml:space="preserve"> </w:t>
      </w:r>
      <w:r w:rsidRPr="00B96C9C">
        <w:t>păstrând</w:t>
      </w:r>
      <w:r w:rsidR="00031952">
        <w:t xml:space="preserve"> </w:t>
      </w:r>
      <w:r w:rsidRPr="00B96C9C">
        <w:t>principiile</w:t>
      </w:r>
      <w:r w:rsidR="00031952">
        <w:t xml:space="preserve"> </w:t>
      </w:r>
      <w:r w:rsidRPr="00B96C9C">
        <w:t>care</w:t>
      </w:r>
      <w:r w:rsidRPr="00B96C9C">
        <w:rPr>
          <w:spacing w:val="-2"/>
        </w:rPr>
        <w:t xml:space="preserve"> au</w:t>
      </w:r>
      <w:r w:rsidR="00031952">
        <w:rPr>
          <w:spacing w:val="-2"/>
        </w:rPr>
        <w:t xml:space="preserve"> </w:t>
      </w:r>
      <w:r w:rsidRPr="00B96C9C">
        <w:t>stat</w:t>
      </w:r>
      <w:r w:rsidR="00031952">
        <w:t xml:space="preserve"> </w:t>
      </w:r>
      <w:r w:rsidRPr="00B96C9C">
        <w:t>la</w:t>
      </w:r>
      <w:r w:rsidR="00031952">
        <w:t xml:space="preserve"> </w:t>
      </w:r>
      <w:r w:rsidRPr="00B96C9C">
        <w:t>baza</w:t>
      </w:r>
      <w:r w:rsidR="00031952">
        <w:t xml:space="preserve"> </w:t>
      </w:r>
      <w:r w:rsidRPr="00B96C9C">
        <w:t>elaborării ofertei.</w:t>
      </w:r>
    </w:p>
    <w:p w:rsidR="00021B42" w:rsidRPr="00B96C9C" w:rsidRDefault="00021B42" w:rsidP="00021B42">
      <w:pPr>
        <w:jc w:val="both"/>
      </w:pPr>
    </w:p>
    <w:p w:rsidR="009A0DAA" w:rsidRPr="00B96C9C" w:rsidRDefault="009A0DAA" w:rsidP="00021B42">
      <w:pPr>
        <w:jc w:val="both"/>
      </w:pPr>
      <w:r w:rsidRPr="00B96C9C">
        <w:t>Modificarea</w:t>
      </w:r>
      <w:r w:rsidR="00031952">
        <w:t xml:space="preserve"> </w:t>
      </w:r>
      <w:r w:rsidRPr="00B96C9C">
        <w:t>se</w:t>
      </w:r>
      <w:r w:rsidR="00031952">
        <w:t xml:space="preserve"> </w:t>
      </w:r>
      <w:r w:rsidRPr="00B96C9C">
        <w:t>va</w:t>
      </w:r>
      <w:r w:rsidR="00031952">
        <w:t xml:space="preserve"> </w:t>
      </w:r>
      <w:r w:rsidRPr="00B96C9C">
        <w:t>realiza</w:t>
      </w:r>
      <w:r w:rsidR="00031952">
        <w:t xml:space="preserve"> </w:t>
      </w:r>
      <w:r w:rsidRPr="00B96C9C">
        <w:t>cu</w:t>
      </w:r>
      <w:r w:rsidR="00031952">
        <w:t xml:space="preserve"> </w:t>
      </w:r>
      <w:r w:rsidRPr="00B96C9C">
        <w:t>respectarea</w:t>
      </w:r>
      <w:r w:rsidR="00031952">
        <w:t xml:space="preserve"> </w:t>
      </w:r>
      <w:r w:rsidRPr="00B96C9C">
        <w:t>prevederilor</w:t>
      </w:r>
      <w:r w:rsidR="00031952">
        <w:t xml:space="preserve"> </w:t>
      </w:r>
      <w:r w:rsidRPr="00B96C9C">
        <w:t>contractului,</w:t>
      </w:r>
      <w:r w:rsidR="00031952">
        <w:t xml:space="preserve"> </w:t>
      </w:r>
      <w:r w:rsidRPr="00B96C9C">
        <w:rPr>
          <w:spacing w:val="1"/>
        </w:rPr>
        <w:t>ale</w:t>
      </w:r>
      <w:r w:rsidR="00031952">
        <w:rPr>
          <w:spacing w:val="1"/>
        </w:rPr>
        <w:t xml:space="preserve"> </w:t>
      </w:r>
      <w:r w:rsidRPr="00B96C9C">
        <w:t>Ordinului</w:t>
      </w:r>
      <w:r w:rsidR="00031952">
        <w:t xml:space="preserve"> </w:t>
      </w:r>
      <w:r w:rsidRPr="00B96C9C">
        <w:t>Președintelui</w:t>
      </w:r>
      <w:r w:rsidR="00031952">
        <w:t xml:space="preserve"> </w:t>
      </w:r>
      <w:r w:rsidRPr="00B96C9C">
        <w:t>ANRSC</w:t>
      </w:r>
      <w:r w:rsidR="00031952">
        <w:t xml:space="preserve"> </w:t>
      </w:r>
      <w:r w:rsidRPr="00B96C9C">
        <w:t>nr.109/9.07.2007,</w:t>
      </w:r>
      <w:r w:rsidR="00031952">
        <w:t xml:space="preserve"> </w:t>
      </w:r>
      <w:r w:rsidRPr="00B96C9C">
        <w:t>precum</w:t>
      </w:r>
      <w:r w:rsidR="00031952">
        <w:t xml:space="preserve"> </w:t>
      </w:r>
      <w:r w:rsidRPr="00B96C9C">
        <w:t>și</w:t>
      </w:r>
      <w:r w:rsidR="00031952">
        <w:t xml:space="preserve"> </w:t>
      </w:r>
      <w:r w:rsidRPr="00B96C9C">
        <w:t>ale</w:t>
      </w:r>
      <w:r w:rsidR="00031952">
        <w:t xml:space="preserve"> </w:t>
      </w:r>
      <w:r w:rsidRPr="00B96C9C">
        <w:t>legislației</w:t>
      </w:r>
      <w:r w:rsidR="00031952">
        <w:t xml:space="preserve"> </w:t>
      </w:r>
      <w:r w:rsidRPr="00B96C9C">
        <w:t>achizițiilor</w:t>
      </w:r>
      <w:r w:rsidR="00031952">
        <w:t xml:space="preserve"> </w:t>
      </w:r>
      <w:r w:rsidRPr="00B96C9C">
        <w:t>publice.</w:t>
      </w:r>
    </w:p>
    <w:p w:rsidR="009A0DAA" w:rsidRPr="00F93F14" w:rsidRDefault="009A0DAA" w:rsidP="00924A4F">
      <w:pPr>
        <w:pStyle w:val="Heading1"/>
        <w:numPr>
          <w:ilvl w:val="2"/>
          <w:numId w:val="112"/>
        </w:numPr>
      </w:pPr>
      <w:bookmarkStart w:id="354" w:name="_bookmark307"/>
      <w:bookmarkStart w:id="355" w:name="_Toc26870629"/>
      <w:bookmarkEnd w:id="354"/>
      <w:r w:rsidRPr="00F93F14">
        <w:t>Implementarea contribuției pentru economia circulară</w:t>
      </w:r>
      <w:bookmarkEnd w:id="355"/>
    </w:p>
    <w:p w:rsidR="009A0DAA" w:rsidRPr="00B96C9C" w:rsidRDefault="009A0DAA" w:rsidP="00924A4F"/>
    <w:p w:rsidR="009A0DAA" w:rsidRDefault="009A0DAA" w:rsidP="00021B42">
      <w:pPr>
        <w:jc w:val="both"/>
      </w:pPr>
      <w:r w:rsidRPr="00B96C9C">
        <w:lastRenderedPageBreak/>
        <w:t>Legea</w:t>
      </w:r>
      <w:r w:rsidR="00031952">
        <w:t xml:space="preserve"> </w:t>
      </w:r>
      <w:r w:rsidRPr="00B96C9C">
        <w:t>nr.211/2011</w:t>
      </w:r>
      <w:r w:rsidR="00031952">
        <w:t xml:space="preserve"> </w:t>
      </w:r>
      <w:r w:rsidRPr="00B96C9C">
        <w:t>prevede</w:t>
      </w:r>
      <w:r w:rsidR="00031952">
        <w:t xml:space="preserve"> </w:t>
      </w:r>
      <w:r w:rsidRPr="00B96C9C">
        <w:t>la</w:t>
      </w:r>
      <w:r w:rsidR="00031952">
        <w:t xml:space="preserve"> </w:t>
      </w:r>
      <w:r w:rsidRPr="00B96C9C">
        <w:t>art.17alin.(1)lit.g),h)</w:t>
      </w:r>
      <w:r w:rsidR="00031952">
        <w:t xml:space="preserve"> </w:t>
      </w:r>
      <w:r w:rsidRPr="00B96C9C">
        <w:t>și</w:t>
      </w:r>
      <w:r w:rsidR="00031952">
        <w:t xml:space="preserve"> </w:t>
      </w:r>
      <w:r w:rsidRPr="00B96C9C">
        <w:t>i)</w:t>
      </w:r>
      <w:r w:rsidR="00031952">
        <w:t xml:space="preserve"> </w:t>
      </w:r>
      <w:r w:rsidRPr="00B96C9C">
        <w:t>că</w:t>
      </w:r>
      <w:r w:rsidR="00031952">
        <w:t xml:space="preserve"> </w:t>
      </w:r>
      <w:r w:rsidRPr="00B96C9C">
        <w:t>autoritățile</w:t>
      </w:r>
      <w:r w:rsidR="00031952">
        <w:t xml:space="preserve"> </w:t>
      </w:r>
      <w:r w:rsidRPr="00B96C9C">
        <w:t>administrației</w:t>
      </w:r>
      <w:r w:rsidR="00031952">
        <w:t xml:space="preserve"> </w:t>
      </w:r>
      <w:r w:rsidRPr="00B96C9C">
        <w:t>publice</w:t>
      </w:r>
      <w:r w:rsidR="00031952">
        <w:t xml:space="preserve"> </w:t>
      </w:r>
      <w:r w:rsidRPr="00B96C9C">
        <w:t>locale</w:t>
      </w:r>
      <w:r w:rsidR="00031952">
        <w:t xml:space="preserve"> </w:t>
      </w:r>
      <w:r w:rsidRPr="00B96C9C">
        <w:t>ale</w:t>
      </w:r>
      <w:r w:rsidR="00031952">
        <w:t xml:space="preserve"> </w:t>
      </w:r>
      <w:r w:rsidRPr="00B96C9C">
        <w:t>UAT</w:t>
      </w:r>
      <w:r w:rsidR="00031952">
        <w:t xml:space="preserve"> </w:t>
      </w:r>
      <w:r w:rsidRPr="00B96C9C">
        <w:t>au</w:t>
      </w:r>
      <w:r w:rsidR="00031952">
        <w:t xml:space="preserve"> </w:t>
      </w:r>
      <w:r w:rsidRPr="00B96C9C">
        <w:t>obligația</w:t>
      </w:r>
      <w:r w:rsidR="00031952">
        <w:t xml:space="preserve"> </w:t>
      </w:r>
      <w:r w:rsidRPr="00B96C9C">
        <w:t>să</w:t>
      </w:r>
      <w:r w:rsidR="00031952">
        <w:t xml:space="preserve"> </w:t>
      </w:r>
      <w:r w:rsidRPr="00B96C9C">
        <w:t>includă,</w:t>
      </w:r>
      <w:r w:rsidR="00031952">
        <w:t xml:space="preserve"> </w:t>
      </w:r>
      <w:r w:rsidRPr="00B96C9C">
        <w:t>începând</w:t>
      </w:r>
      <w:r w:rsidR="00031952">
        <w:t xml:space="preserve"> </w:t>
      </w:r>
      <w:r w:rsidRPr="00B96C9C">
        <w:t>cu</w:t>
      </w:r>
      <w:r w:rsidR="00031952">
        <w:t xml:space="preserve"> </w:t>
      </w:r>
      <w:r w:rsidRPr="00B96C9C">
        <w:t>data</w:t>
      </w:r>
      <w:r w:rsidR="00031952">
        <w:t xml:space="preserve"> </w:t>
      </w:r>
      <w:r w:rsidRPr="00B96C9C">
        <w:t>de</w:t>
      </w:r>
      <w:r w:rsidR="00031952">
        <w:t xml:space="preserve"> </w:t>
      </w:r>
      <w:r w:rsidRPr="00B96C9C">
        <w:t>1</w:t>
      </w:r>
      <w:r w:rsidR="00031952">
        <w:t xml:space="preserve"> </w:t>
      </w:r>
      <w:r w:rsidRPr="00B96C9C">
        <w:t>ianuarie</w:t>
      </w:r>
      <w:r w:rsidR="00031952">
        <w:t xml:space="preserve"> </w:t>
      </w:r>
      <w:r w:rsidRPr="00B96C9C">
        <w:t>2019,</w:t>
      </w:r>
      <w:r w:rsidR="00031952">
        <w:t xml:space="preserve"> </w:t>
      </w:r>
      <w:r w:rsidRPr="00B96C9C">
        <w:t>în</w:t>
      </w:r>
      <w:r w:rsidR="00031952">
        <w:t xml:space="preserve"> </w:t>
      </w:r>
      <w:r w:rsidRPr="00B96C9C">
        <w:t>tarifele</w:t>
      </w:r>
      <w:r w:rsidR="00031952">
        <w:t xml:space="preserve"> </w:t>
      </w:r>
      <w:r w:rsidRPr="00B96C9C">
        <w:t>pentru</w:t>
      </w:r>
      <w:r w:rsidR="00031952">
        <w:t xml:space="preserve"> </w:t>
      </w:r>
      <w:r w:rsidRPr="00B96C9C">
        <w:t>gestionarea</w:t>
      </w:r>
      <w:r w:rsidR="00031952">
        <w:t xml:space="preserve"> </w:t>
      </w:r>
      <w:r w:rsidRPr="00B96C9C">
        <w:t>deșeurilor</w:t>
      </w:r>
      <w:r w:rsidR="00031952">
        <w:t xml:space="preserve"> </w:t>
      </w:r>
      <w:r w:rsidRPr="00B96C9C">
        <w:t>reciclabile</w:t>
      </w:r>
      <w:r w:rsidR="00031952">
        <w:t xml:space="preserve"> </w:t>
      </w:r>
      <w:r w:rsidRPr="00B96C9C">
        <w:t>și</w:t>
      </w:r>
      <w:r w:rsidR="00031952">
        <w:t xml:space="preserve"> </w:t>
      </w:r>
      <w:r w:rsidRPr="00B96C9C">
        <w:t>a</w:t>
      </w:r>
      <w:r w:rsidR="00031952">
        <w:t xml:space="preserve"> </w:t>
      </w:r>
      <w:r w:rsidRPr="00B96C9C">
        <w:t>deșeurilor</w:t>
      </w:r>
      <w:r w:rsidR="00031952">
        <w:t xml:space="preserve"> </w:t>
      </w:r>
      <w:r w:rsidRPr="00B96C9C">
        <w:t>reziduale</w:t>
      </w:r>
      <w:r w:rsidR="00031952">
        <w:t xml:space="preserve"> </w:t>
      </w:r>
      <w:r w:rsidRPr="00B96C9C">
        <w:t>„contribuția</w:t>
      </w:r>
      <w:r w:rsidR="00031952">
        <w:t xml:space="preserve"> </w:t>
      </w:r>
      <w:r w:rsidRPr="00B96C9C">
        <w:t>pentru</w:t>
      </w:r>
      <w:r w:rsidR="00031952">
        <w:t xml:space="preserve"> </w:t>
      </w:r>
      <w:r w:rsidRPr="00B96C9C">
        <w:t>economia</w:t>
      </w:r>
      <w:r w:rsidR="00031952">
        <w:t xml:space="preserve"> </w:t>
      </w:r>
      <w:r w:rsidRPr="00B96C9C">
        <w:t>circulară”.</w:t>
      </w:r>
      <w:r w:rsidR="00031952">
        <w:t xml:space="preserve"> </w:t>
      </w:r>
      <w:r w:rsidRPr="00B96C9C">
        <w:t>În</w:t>
      </w:r>
      <w:r w:rsidR="00031952">
        <w:t xml:space="preserve"> </w:t>
      </w:r>
      <w:r w:rsidRPr="00B96C9C">
        <w:rPr>
          <w:spacing w:val="1"/>
        </w:rPr>
        <w:t>plus,</w:t>
      </w:r>
      <w:r w:rsidRPr="00B96C9C">
        <w:t>taxele/tarifele</w:t>
      </w:r>
      <w:r w:rsidR="00031952">
        <w:t xml:space="preserve"> </w:t>
      </w:r>
      <w:r w:rsidRPr="00B96C9C">
        <w:t>plătite</w:t>
      </w:r>
      <w:r w:rsidR="00031952">
        <w:t xml:space="preserve"> </w:t>
      </w:r>
      <w:r w:rsidRPr="00B96C9C">
        <w:t>de</w:t>
      </w:r>
      <w:r w:rsidR="00031952">
        <w:t xml:space="preserve"> </w:t>
      </w:r>
      <w:r w:rsidRPr="00B96C9C">
        <w:t>beneficiarii</w:t>
      </w:r>
      <w:r w:rsidR="00031952">
        <w:t xml:space="preserve"> </w:t>
      </w:r>
      <w:r w:rsidRPr="00B96C9C">
        <w:t>serviciului</w:t>
      </w:r>
      <w:r w:rsidR="00031952">
        <w:t xml:space="preserve"> </w:t>
      </w:r>
      <w:r w:rsidRPr="00B96C9C">
        <w:t>de</w:t>
      </w:r>
      <w:r w:rsidR="00031952">
        <w:t xml:space="preserve"> </w:t>
      </w:r>
      <w:r w:rsidRPr="00B96C9C">
        <w:t>salubrizare</w:t>
      </w:r>
      <w:r w:rsidR="00031952">
        <w:t xml:space="preserve"> </w:t>
      </w:r>
      <w:r w:rsidRPr="00B96C9C">
        <w:t>trebuie</w:t>
      </w:r>
      <w:r w:rsidR="00031952">
        <w:t xml:space="preserve"> </w:t>
      </w:r>
      <w:r w:rsidRPr="00B96C9C">
        <w:t>să</w:t>
      </w:r>
      <w:r w:rsidR="00031952">
        <w:t xml:space="preserve"> </w:t>
      </w:r>
      <w:r w:rsidRPr="00B96C9C">
        <w:t>cuprindă</w:t>
      </w:r>
      <w:r w:rsidR="00031952">
        <w:t xml:space="preserve"> </w:t>
      </w:r>
      <w:r w:rsidRPr="00B96C9C">
        <w:t>costurile</w:t>
      </w:r>
      <w:r w:rsidR="00031952">
        <w:t xml:space="preserve"> </w:t>
      </w:r>
      <w:r w:rsidRPr="00B96C9C">
        <w:rPr>
          <w:spacing w:val="-2"/>
        </w:rPr>
        <w:t>cu</w:t>
      </w:r>
      <w:r w:rsidR="00031952">
        <w:rPr>
          <w:spacing w:val="-2"/>
        </w:rPr>
        <w:t xml:space="preserve"> </w:t>
      </w:r>
      <w:r w:rsidRPr="00B96C9C">
        <w:t>contribuția</w:t>
      </w:r>
      <w:r w:rsidR="00031952">
        <w:t xml:space="preserve"> </w:t>
      </w:r>
      <w:r w:rsidRPr="00B96C9C">
        <w:t>pentru</w:t>
      </w:r>
      <w:r w:rsidR="00031952">
        <w:t xml:space="preserve"> </w:t>
      </w:r>
      <w:r w:rsidRPr="00B96C9C">
        <w:t>economia</w:t>
      </w:r>
      <w:r w:rsidR="00031952">
        <w:t xml:space="preserve"> </w:t>
      </w:r>
      <w:r w:rsidRPr="00B96C9C">
        <w:t>circulară</w:t>
      </w:r>
      <w:r w:rsidR="00031952">
        <w:t xml:space="preserve"> </w:t>
      </w:r>
      <w:r w:rsidRPr="00B96C9C">
        <w:t>numai</w:t>
      </w:r>
      <w:r w:rsidR="00031952">
        <w:t xml:space="preserve"> </w:t>
      </w:r>
      <w:r w:rsidRPr="00B96C9C">
        <w:t>pentru</w:t>
      </w:r>
      <w:r w:rsidR="00031952">
        <w:t xml:space="preserve"> </w:t>
      </w:r>
      <w:r w:rsidRPr="00B96C9C">
        <w:t>deșeurile</w:t>
      </w:r>
      <w:r w:rsidR="00031952">
        <w:t xml:space="preserve"> </w:t>
      </w:r>
      <w:r w:rsidRPr="00B96C9C">
        <w:t>destinate</w:t>
      </w:r>
      <w:r w:rsidR="00031952">
        <w:t xml:space="preserve"> </w:t>
      </w:r>
      <w:r w:rsidRPr="00B96C9C">
        <w:t>a</w:t>
      </w:r>
      <w:r w:rsidR="00031952">
        <w:t xml:space="preserve"> </w:t>
      </w:r>
      <w:r w:rsidRPr="00B96C9C">
        <w:t>fi</w:t>
      </w:r>
      <w:r w:rsidR="00031952">
        <w:t xml:space="preserve"> </w:t>
      </w:r>
      <w:r w:rsidRPr="00B96C9C">
        <w:t>eliminate</w:t>
      </w:r>
      <w:r w:rsidR="00031952">
        <w:t xml:space="preserve"> </w:t>
      </w:r>
      <w:r w:rsidRPr="00B96C9C">
        <w:t>prin</w:t>
      </w:r>
      <w:r w:rsidR="00031952">
        <w:t xml:space="preserve"> </w:t>
      </w:r>
      <w:r w:rsidRPr="00B96C9C">
        <w:t>depozitare</w:t>
      </w:r>
      <w:r w:rsidR="00031952">
        <w:t xml:space="preserve"> </w:t>
      </w:r>
      <w:r w:rsidRPr="00B96C9C">
        <w:t>rezultate</w:t>
      </w:r>
      <w:r w:rsidR="00031952">
        <w:t xml:space="preserve"> </w:t>
      </w:r>
      <w:r w:rsidRPr="00B96C9C">
        <w:t>din</w:t>
      </w:r>
      <w:r w:rsidR="00031952">
        <w:t xml:space="preserve"> </w:t>
      </w:r>
      <w:r w:rsidRPr="00B96C9C">
        <w:t>aplicarea</w:t>
      </w:r>
      <w:r w:rsidR="00031952">
        <w:t xml:space="preserve"> </w:t>
      </w:r>
      <w:r w:rsidRPr="00B96C9C">
        <w:t>indicatorilor</w:t>
      </w:r>
      <w:r w:rsidR="00031952">
        <w:t xml:space="preserve"> </w:t>
      </w:r>
      <w:r w:rsidRPr="00B96C9C">
        <w:t>de</w:t>
      </w:r>
      <w:r w:rsidR="00031952">
        <w:t xml:space="preserve"> </w:t>
      </w:r>
      <w:r w:rsidRPr="00B96C9C">
        <w:t>performanță</w:t>
      </w:r>
      <w:r w:rsidR="00031952">
        <w:t xml:space="preserve"> </w:t>
      </w:r>
      <w:r w:rsidRPr="00B96C9C">
        <w:t>prevăzuți</w:t>
      </w:r>
      <w:r w:rsidR="00031952">
        <w:t xml:space="preserve"> </w:t>
      </w:r>
      <w:r w:rsidRPr="00B96C9C">
        <w:t>în</w:t>
      </w:r>
      <w:r w:rsidR="00031952">
        <w:t xml:space="preserve"> </w:t>
      </w:r>
      <w:r w:rsidRPr="00B96C9C">
        <w:t>contracte.</w:t>
      </w:r>
    </w:p>
    <w:p w:rsidR="00021B42" w:rsidRPr="00B96C9C" w:rsidRDefault="00021B42" w:rsidP="00021B42">
      <w:pPr>
        <w:jc w:val="both"/>
      </w:pPr>
    </w:p>
    <w:p w:rsidR="009A0DAA" w:rsidRPr="00B96C9C" w:rsidRDefault="009A0DAA" w:rsidP="00021B42">
      <w:pPr>
        <w:jc w:val="both"/>
      </w:pPr>
      <w:r w:rsidRPr="00B96C9C">
        <w:t>Conform OUG</w:t>
      </w:r>
      <w:r w:rsidR="00031952">
        <w:t xml:space="preserve"> </w:t>
      </w:r>
      <w:r w:rsidRPr="00B96C9C">
        <w:t>nr.196/2005 privind</w:t>
      </w:r>
      <w:r w:rsidR="00031952">
        <w:t xml:space="preserve"> </w:t>
      </w:r>
      <w:r w:rsidRPr="00B96C9C">
        <w:t>Fondul</w:t>
      </w:r>
      <w:r w:rsidR="00031952">
        <w:t xml:space="preserve"> </w:t>
      </w:r>
      <w:r w:rsidRPr="00B96C9C">
        <w:t>pentru</w:t>
      </w:r>
      <w:r w:rsidR="00031952">
        <w:t xml:space="preserve"> </w:t>
      </w:r>
      <w:r w:rsidRPr="00B96C9C">
        <w:t>mediu,</w:t>
      </w:r>
      <w:r w:rsidR="00031952">
        <w:t xml:space="preserve"> </w:t>
      </w:r>
      <w:r w:rsidRPr="00B96C9C">
        <w:t>cu</w:t>
      </w:r>
      <w:r w:rsidR="00031952">
        <w:t xml:space="preserve"> </w:t>
      </w:r>
      <w:r w:rsidRPr="00B96C9C">
        <w:t>modificările și</w:t>
      </w:r>
      <w:r w:rsidR="00031952">
        <w:t xml:space="preserve"> </w:t>
      </w:r>
      <w:r w:rsidRPr="00B96C9C">
        <w:t>completările ulterioare,contribuţia</w:t>
      </w:r>
      <w:r w:rsidR="00031952">
        <w:t xml:space="preserve"> </w:t>
      </w:r>
      <w:r w:rsidRPr="00B96C9C">
        <w:t>pentru</w:t>
      </w:r>
      <w:r w:rsidR="00031952">
        <w:t xml:space="preserve"> </w:t>
      </w:r>
      <w:r w:rsidRPr="00B96C9C">
        <w:t>economia</w:t>
      </w:r>
      <w:r w:rsidR="00031952">
        <w:t xml:space="preserve"> </w:t>
      </w:r>
      <w:r w:rsidRPr="00B96C9C">
        <w:t>circulară</w:t>
      </w:r>
      <w:r w:rsidR="00031952">
        <w:t xml:space="preserve"> </w:t>
      </w:r>
      <w:r w:rsidRPr="00B96C9C">
        <w:t>se</w:t>
      </w:r>
      <w:r w:rsidR="00031952">
        <w:t xml:space="preserve"> </w:t>
      </w:r>
      <w:r w:rsidRPr="00B96C9C">
        <w:t>încasează</w:t>
      </w:r>
      <w:r w:rsidR="00031952">
        <w:t xml:space="preserve"> </w:t>
      </w:r>
      <w:r w:rsidRPr="00B96C9C">
        <w:t>de</w:t>
      </w:r>
      <w:r w:rsidR="00031952">
        <w:t xml:space="preserve"> </w:t>
      </w:r>
      <w:r w:rsidRPr="00B96C9C">
        <w:t>la</w:t>
      </w:r>
      <w:r w:rsidR="00031952">
        <w:t xml:space="preserve"> </w:t>
      </w:r>
      <w:r w:rsidRPr="00B96C9C">
        <w:t>proprietarii</w:t>
      </w:r>
      <w:r w:rsidR="00031952">
        <w:t xml:space="preserve"> </w:t>
      </w:r>
      <w:r w:rsidRPr="00B96C9C">
        <w:t>sau,</w:t>
      </w:r>
      <w:r w:rsidR="00031952">
        <w:t xml:space="preserve"> </w:t>
      </w:r>
      <w:r w:rsidRPr="00B96C9C">
        <w:t>dupăcaz,</w:t>
      </w:r>
      <w:r w:rsidR="00031952">
        <w:t xml:space="preserve"> </w:t>
      </w:r>
      <w:r w:rsidRPr="00B96C9C">
        <w:t>administratorii</w:t>
      </w:r>
      <w:r w:rsidR="00031952">
        <w:t xml:space="preserve"> </w:t>
      </w:r>
      <w:r w:rsidRPr="00B96C9C">
        <w:t>de</w:t>
      </w:r>
      <w:r w:rsidR="00031952">
        <w:t xml:space="preserve"> </w:t>
      </w:r>
      <w:r w:rsidRPr="00B96C9C">
        <w:t>depozite</w:t>
      </w:r>
      <w:r w:rsidR="00031952">
        <w:t xml:space="preserve"> </w:t>
      </w:r>
      <w:r w:rsidRPr="00B96C9C">
        <w:t>pentru</w:t>
      </w:r>
      <w:r w:rsidR="00031952">
        <w:t xml:space="preserve"> </w:t>
      </w:r>
      <w:r w:rsidRPr="00B96C9C">
        <w:t>deşeurile municipale</w:t>
      </w:r>
      <w:r w:rsidR="00031952">
        <w:t xml:space="preserve"> </w:t>
      </w:r>
      <w:r w:rsidRPr="00B96C9C">
        <w:rPr>
          <w:spacing w:val="-2"/>
        </w:rPr>
        <w:t>și</w:t>
      </w:r>
      <w:r w:rsidR="00031952">
        <w:rPr>
          <w:spacing w:val="-2"/>
        </w:rPr>
        <w:t xml:space="preserve"> </w:t>
      </w:r>
      <w:r w:rsidRPr="00B96C9C">
        <w:t>pentru</w:t>
      </w:r>
      <w:r w:rsidR="00031952">
        <w:t xml:space="preserve"> </w:t>
      </w:r>
      <w:r w:rsidRPr="00B96C9C">
        <w:t>deşeurile</w:t>
      </w:r>
      <w:r w:rsidR="00031952">
        <w:t xml:space="preserve"> </w:t>
      </w:r>
      <w:r w:rsidRPr="00B96C9C">
        <w:t>din</w:t>
      </w:r>
      <w:r w:rsidR="00031952">
        <w:t xml:space="preserve"> </w:t>
      </w:r>
      <w:r w:rsidRPr="00B96C9C">
        <w:t>construcţii</w:t>
      </w:r>
      <w:r w:rsidR="00031952">
        <w:t xml:space="preserve"> </w:t>
      </w:r>
      <w:r w:rsidRPr="00B96C9C">
        <w:t>şi</w:t>
      </w:r>
      <w:r w:rsidR="00031952">
        <w:t xml:space="preserve"> </w:t>
      </w:r>
      <w:r w:rsidRPr="00B96C9C">
        <w:t>desfiinţări</w:t>
      </w:r>
      <w:r w:rsidR="00031952">
        <w:t xml:space="preserve"> </w:t>
      </w:r>
      <w:r w:rsidRPr="00B96C9C">
        <w:t>destinate</w:t>
      </w:r>
      <w:r w:rsidR="00031952">
        <w:t xml:space="preserve"> </w:t>
      </w:r>
      <w:r w:rsidRPr="00B96C9C">
        <w:t>a</w:t>
      </w:r>
      <w:r w:rsidR="00031952">
        <w:t xml:space="preserve"> </w:t>
      </w:r>
      <w:r w:rsidRPr="00B96C9C">
        <w:t>fi</w:t>
      </w:r>
      <w:r w:rsidR="00031952">
        <w:t xml:space="preserve"> </w:t>
      </w:r>
      <w:r w:rsidRPr="00B96C9C">
        <w:t>eliminate</w:t>
      </w:r>
      <w:r w:rsidR="00031952">
        <w:t xml:space="preserve"> </w:t>
      </w:r>
      <w:r w:rsidRPr="00B96C9C">
        <w:t>prin</w:t>
      </w:r>
      <w:r w:rsidR="00031952">
        <w:t xml:space="preserve"> </w:t>
      </w:r>
      <w:r w:rsidRPr="00B96C9C">
        <w:t>depozitare.Valoarea</w:t>
      </w:r>
      <w:r w:rsidR="00031952">
        <w:t xml:space="preserve"> </w:t>
      </w:r>
      <w:r w:rsidRPr="00B96C9C">
        <w:t>stabilită</w:t>
      </w:r>
      <w:r w:rsidR="00031952">
        <w:t xml:space="preserve"> </w:t>
      </w:r>
      <w:r w:rsidRPr="00B96C9C">
        <w:t>a</w:t>
      </w:r>
      <w:r w:rsidR="00031952">
        <w:t xml:space="preserve"> </w:t>
      </w:r>
      <w:r w:rsidRPr="00B96C9C">
        <w:t>contribuției</w:t>
      </w:r>
      <w:r w:rsidR="00031952">
        <w:t xml:space="preserve"> </w:t>
      </w:r>
      <w:r w:rsidRPr="00B96C9C">
        <w:t>este</w:t>
      </w:r>
      <w:r w:rsidR="00031952">
        <w:t xml:space="preserve"> </w:t>
      </w:r>
      <w:r w:rsidRPr="00B96C9C">
        <w:t>de</w:t>
      </w:r>
      <w:r w:rsidR="00031952">
        <w:t xml:space="preserve"> </w:t>
      </w:r>
      <w:r w:rsidRPr="00B96C9C">
        <w:t>30lei/tonă</w:t>
      </w:r>
      <w:r w:rsidR="00031952">
        <w:t xml:space="preserve"> </w:t>
      </w:r>
      <w:r w:rsidRPr="00B96C9C">
        <w:t>în</w:t>
      </w:r>
      <w:r w:rsidR="00031952">
        <w:t xml:space="preserve"> </w:t>
      </w:r>
      <w:r w:rsidRPr="00B96C9C">
        <w:t>anul</w:t>
      </w:r>
      <w:r w:rsidR="00031952">
        <w:t xml:space="preserve"> </w:t>
      </w:r>
      <w:r w:rsidRPr="00B96C9C">
        <w:t>2019</w:t>
      </w:r>
      <w:r w:rsidR="00031952">
        <w:t xml:space="preserve"> </w:t>
      </w:r>
      <w:r w:rsidRPr="00B96C9C">
        <w:t>și</w:t>
      </w:r>
      <w:r w:rsidR="00031952">
        <w:t xml:space="preserve"> </w:t>
      </w:r>
      <w:r w:rsidRPr="00B96C9C">
        <w:t>80lei/tonă</w:t>
      </w:r>
      <w:r w:rsidR="00031952">
        <w:t xml:space="preserve"> </w:t>
      </w:r>
      <w:r w:rsidRPr="00B96C9C">
        <w:t>începând cu</w:t>
      </w:r>
      <w:r w:rsidR="00031952">
        <w:t xml:space="preserve"> </w:t>
      </w:r>
      <w:r w:rsidRPr="00B96C9C">
        <w:t>anul</w:t>
      </w:r>
      <w:r w:rsidR="00031952">
        <w:t xml:space="preserve"> </w:t>
      </w:r>
      <w:r w:rsidRPr="00B96C9C">
        <w:t>2020.</w:t>
      </w:r>
    </w:p>
    <w:p w:rsidR="00021B42" w:rsidRDefault="00021B42" w:rsidP="00021B42">
      <w:pPr>
        <w:jc w:val="both"/>
      </w:pPr>
    </w:p>
    <w:p w:rsidR="009A0DAA" w:rsidRPr="00B96C9C" w:rsidRDefault="009A0DAA" w:rsidP="00021B42">
      <w:pPr>
        <w:jc w:val="both"/>
      </w:pPr>
      <w:r w:rsidRPr="00B96C9C">
        <w:t>Costurile</w:t>
      </w:r>
      <w:r w:rsidR="00420E8F">
        <w:t xml:space="preserve"> </w:t>
      </w:r>
      <w:r w:rsidRPr="00B96C9C">
        <w:t>cu</w:t>
      </w:r>
      <w:r w:rsidR="00420E8F">
        <w:t xml:space="preserve"> </w:t>
      </w:r>
      <w:r w:rsidRPr="00B96C9C">
        <w:t>contribuția</w:t>
      </w:r>
      <w:r w:rsidR="00420E8F">
        <w:t xml:space="preserve"> </w:t>
      </w:r>
      <w:r w:rsidRPr="00B96C9C">
        <w:t>pentru</w:t>
      </w:r>
      <w:r w:rsidR="00420E8F">
        <w:t xml:space="preserve"> </w:t>
      </w:r>
      <w:r w:rsidRPr="00B96C9C">
        <w:t>economia</w:t>
      </w:r>
      <w:r w:rsidR="00420E8F">
        <w:t xml:space="preserve"> </w:t>
      </w:r>
      <w:r w:rsidRPr="00B96C9C">
        <w:t>circulară</w:t>
      </w:r>
      <w:r w:rsidR="00420E8F">
        <w:t xml:space="preserve"> </w:t>
      </w:r>
      <w:r w:rsidRPr="00B96C9C">
        <w:t>trebuie</w:t>
      </w:r>
      <w:r w:rsidR="00420E8F">
        <w:t xml:space="preserve"> </w:t>
      </w:r>
      <w:r w:rsidRPr="00B96C9C">
        <w:t>incluse</w:t>
      </w:r>
      <w:r w:rsidR="00420E8F">
        <w:t xml:space="preserve"> </w:t>
      </w:r>
      <w:r w:rsidRPr="00B96C9C">
        <w:t>în</w:t>
      </w:r>
      <w:r w:rsidR="00420E8F">
        <w:t xml:space="preserve"> </w:t>
      </w:r>
      <w:r w:rsidRPr="00B96C9C">
        <w:t>tarifele</w:t>
      </w:r>
      <w:r w:rsidR="00420E8F">
        <w:t xml:space="preserve"> </w:t>
      </w:r>
      <w:r w:rsidRPr="00B96C9C">
        <w:t>activităților</w:t>
      </w:r>
      <w:r w:rsidR="00420E8F">
        <w:t xml:space="preserve"> </w:t>
      </w:r>
      <w:r w:rsidRPr="00B96C9C">
        <w:t>de</w:t>
      </w:r>
      <w:r w:rsidR="00420E8F">
        <w:t xml:space="preserve"> </w:t>
      </w:r>
      <w:r w:rsidRPr="00B96C9C">
        <w:t>colectare</w:t>
      </w:r>
      <w:r w:rsidR="00420E8F">
        <w:t xml:space="preserve"> </w:t>
      </w:r>
      <w:r w:rsidRPr="00B96C9C">
        <w:t>și</w:t>
      </w:r>
      <w:r w:rsidR="00420E8F">
        <w:t xml:space="preserve"> </w:t>
      </w:r>
      <w:r w:rsidRPr="00B96C9C">
        <w:t>transport,</w:t>
      </w:r>
      <w:r w:rsidR="00420E8F">
        <w:t xml:space="preserve"> </w:t>
      </w:r>
      <w:r w:rsidRPr="00B96C9C">
        <w:t>sortare,</w:t>
      </w:r>
      <w:r w:rsidR="00420E8F">
        <w:t xml:space="preserve"> </w:t>
      </w:r>
      <w:r w:rsidRPr="00B96C9C">
        <w:t>compostare,</w:t>
      </w:r>
      <w:r w:rsidR="00420E8F">
        <w:t xml:space="preserve"> </w:t>
      </w:r>
      <w:r w:rsidRPr="00B96C9C">
        <w:t>și</w:t>
      </w:r>
      <w:r w:rsidR="00420E8F">
        <w:t xml:space="preserve"> </w:t>
      </w:r>
      <w:r w:rsidRPr="00B96C9C">
        <w:t>tratare</w:t>
      </w:r>
      <w:r w:rsidR="00420E8F">
        <w:t xml:space="preserve"> </w:t>
      </w:r>
      <w:r w:rsidRPr="00B96C9C">
        <w:t>mecano-biologică,</w:t>
      </w:r>
      <w:r w:rsidR="00420E8F">
        <w:t xml:space="preserve"> </w:t>
      </w:r>
      <w:r w:rsidRPr="00B96C9C">
        <w:t>proporțional</w:t>
      </w:r>
      <w:r w:rsidR="00420E8F">
        <w:t xml:space="preserve"> </w:t>
      </w:r>
      <w:r w:rsidRPr="00B96C9C">
        <w:t>cu cantitatea</w:t>
      </w:r>
      <w:r w:rsidR="00420E8F">
        <w:t xml:space="preserve"> </w:t>
      </w:r>
      <w:r w:rsidRPr="00B96C9C">
        <w:t>de</w:t>
      </w:r>
      <w:r w:rsidR="00420E8F">
        <w:t xml:space="preserve"> </w:t>
      </w:r>
      <w:r w:rsidRPr="00B96C9C">
        <w:t>deșeuri</w:t>
      </w:r>
      <w:r w:rsidR="00420E8F">
        <w:t xml:space="preserve"> </w:t>
      </w:r>
      <w:r w:rsidRPr="00B96C9C">
        <w:t>care</w:t>
      </w:r>
      <w:r w:rsidR="00420E8F">
        <w:t xml:space="preserve"> </w:t>
      </w:r>
      <w:r w:rsidRPr="00B96C9C">
        <w:t>urmează</w:t>
      </w:r>
      <w:r w:rsidR="00420E8F">
        <w:t xml:space="preserve"> </w:t>
      </w:r>
      <w:r w:rsidRPr="00B96C9C">
        <w:t>a</w:t>
      </w:r>
      <w:r w:rsidR="00420E8F">
        <w:t xml:space="preserve"> </w:t>
      </w:r>
      <w:r w:rsidRPr="00B96C9C">
        <w:t>fi</w:t>
      </w:r>
      <w:r w:rsidR="00420E8F">
        <w:t xml:space="preserve"> </w:t>
      </w:r>
      <w:r w:rsidRPr="00B96C9C">
        <w:t>eliminată</w:t>
      </w:r>
      <w:r w:rsidR="00420E8F">
        <w:t xml:space="preserve"> </w:t>
      </w:r>
      <w:r w:rsidRPr="00B96C9C">
        <w:t>prin</w:t>
      </w:r>
      <w:r w:rsidR="00420E8F">
        <w:t xml:space="preserve"> </w:t>
      </w:r>
      <w:r w:rsidRPr="00B96C9C">
        <w:t>depozitare</w:t>
      </w:r>
      <w:r w:rsidR="00420E8F">
        <w:t xml:space="preserve"> </w:t>
      </w:r>
      <w:r w:rsidRPr="00B96C9C">
        <w:t>rezultată</w:t>
      </w:r>
      <w:r w:rsidR="00420E8F">
        <w:t xml:space="preserve"> </w:t>
      </w:r>
      <w:r w:rsidRPr="00B96C9C">
        <w:t>din</w:t>
      </w:r>
      <w:r w:rsidR="00420E8F">
        <w:t xml:space="preserve"> </w:t>
      </w:r>
      <w:r w:rsidRPr="00B96C9C">
        <w:t>aplicarea</w:t>
      </w:r>
      <w:r w:rsidR="00420E8F">
        <w:t xml:space="preserve"> </w:t>
      </w:r>
      <w:r w:rsidRPr="00B96C9C">
        <w:t>indicatorilor</w:t>
      </w:r>
      <w:r w:rsidR="00420E8F">
        <w:t xml:space="preserve"> </w:t>
      </w:r>
      <w:r w:rsidRPr="00B96C9C">
        <w:t>de</w:t>
      </w:r>
      <w:r w:rsidR="00420E8F">
        <w:t xml:space="preserve"> </w:t>
      </w:r>
      <w:r w:rsidRPr="00B96C9C">
        <w:t>performanță legiferați.</w:t>
      </w:r>
    </w:p>
    <w:p w:rsidR="00021B42" w:rsidRDefault="00021B42" w:rsidP="00021B42">
      <w:pPr>
        <w:jc w:val="both"/>
      </w:pPr>
    </w:p>
    <w:p w:rsidR="009A0DAA" w:rsidRPr="00B96C9C" w:rsidRDefault="009A0DAA" w:rsidP="00021B42">
      <w:pPr>
        <w:jc w:val="both"/>
      </w:pPr>
      <w:r w:rsidRPr="00B96C9C">
        <w:t>În cazul</w:t>
      </w:r>
      <w:r w:rsidR="00420E8F">
        <w:t xml:space="preserve"> </w:t>
      </w:r>
      <w:r w:rsidRPr="00B96C9C">
        <w:t>depozitării, contravaloarea</w:t>
      </w:r>
      <w:r w:rsidR="00420E8F">
        <w:t xml:space="preserve"> </w:t>
      </w:r>
      <w:r w:rsidRPr="00B96C9C">
        <w:t>contribuției</w:t>
      </w:r>
      <w:r w:rsidR="00420E8F">
        <w:t xml:space="preserve"> </w:t>
      </w:r>
      <w:r w:rsidRPr="00B96C9C">
        <w:rPr>
          <w:spacing w:val="-2"/>
        </w:rPr>
        <w:t>pentru</w:t>
      </w:r>
      <w:r w:rsidRPr="00B96C9C">
        <w:t xml:space="preserve"> economia circulară nu va</w:t>
      </w:r>
      <w:r w:rsidR="00420E8F">
        <w:t xml:space="preserve"> </w:t>
      </w:r>
      <w:r w:rsidRPr="00B96C9C">
        <w:t>fi</w:t>
      </w:r>
      <w:r w:rsidR="00420E8F">
        <w:t xml:space="preserve"> </w:t>
      </w:r>
      <w:r w:rsidRPr="00B96C9C">
        <w:t>inclusă în</w:t>
      </w:r>
      <w:r w:rsidR="00420E8F">
        <w:t xml:space="preserve"> </w:t>
      </w:r>
      <w:r w:rsidRPr="00B96C9C">
        <w:t>tarif,ci</w:t>
      </w:r>
      <w:r w:rsidR="00420E8F">
        <w:t xml:space="preserve"> </w:t>
      </w:r>
      <w:r w:rsidRPr="00B96C9C">
        <w:t>va</w:t>
      </w:r>
      <w:r w:rsidR="00420E8F">
        <w:t xml:space="preserve"> </w:t>
      </w:r>
      <w:r w:rsidRPr="00B96C9C">
        <w:t>fi evidențiată</w:t>
      </w:r>
      <w:r w:rsidR="00420E8F">
        <w:t xml:space="preserve"> </w:t>
      </w:r>
      <w:r w:rsidRPr="00B96C9C">
        <w:t>separat</w:t>
      </w:r>
      <w:r w:rsidR="00420E8F">
        <w:t xml:space="preserve"> </w:t>
      </w:r>
      <w:r w:rsidRPr="00B96C9C">
        <w:t>în</w:t>
      </w:r>
      <w:r w:rsidR="00420E8F">
        <w:t xml:space="preserve"> </w:t>
      </w:r>
      <w:r w:rsidRPr="00B96C9C">
        <w:t>factura emisă</w:t>
      </w:r>
      <w:r w:rsidR="00420E8F">
        <w:t xml:space="preserve"> </w:t>
      </w:r>
      <w:r w:rsidRPr="00B96C9C">
        <w:t>de</w:t>
      </w:r>
      <w:r w:rsidR="00420E8F">
        <w:t xml:space="preserve"> </w:t>
      </w:r>
      <w:r w:rsidRPr="00B96C9C">
        <w:t>operatorul depozitului,corespunzător</w:t>
      </w:r>
      <w:r w:rsidR="00420E8F">
        <w:t xml:space="preserve"> </w:t>
      </w:r>
      <w:r w:rsidRPr="00B96C9C">
        <w:t>aceleiași cantități</w:t>
      </w:r>
      <w:r w:rsidR="00420E8F">
        <w:t xml:space="preserve"> </w:t>
      </w:r>
      <w:r w:rsidRPr="00B96C9C">
        <w:t>pentru</w:t>
      </w:r>
      <w:r w:rsidR="00420E8F">
        <w:t xml:space="preserve"> </w:t>
      </w:r>
      <w:r w:rsidRPr="00B96C9C">
        <w:t>care</w:t>
      </w:r>
      <w:r w:rsidR="00420E8F">
        <w:t xml:space="preserve"> </w:t>
      </w:r>
      <w:r w:rsidRPr="00B96C9C">
        <w:t>se</w:t>
      </w:r>
      <w:r w:rsidR="00420E8F">
        <w:t xml:space="preserve"> </w:t>
      </w:r>
      <w:r w:rsidRPr="00B96C9C">
        <w:t>aplică</w:t>
      </w:r>
      <w:r w:rsidR="00420E8F">
        <w:t xml:space="preserve"> </w:t>
      </w:r>
      <w:r w:rsidRPr="00B96C9C">
        <w:t>tariful de</w:t>
      </w:r>
      <w:r w:rsidR="00420E8F">
        <w:t xml:space="preserve"> </w:t>
      </w:r>
      <w:r w:rsidRPr="00B96C9C">
        <w:t>depozitare.</w:t>
      </w:r>
    </w:p>
    <w:p w:rsidR="00021B42" w:rsidRDefault="00021B42" w:rsidP="00021B42">
      <w:pPr>
        <w:jc w:val="both"/>
      </w:pPr>
    </w:p>
    <w:p w:rsidR="009A0DAA" w:rsidRDefault="009A0DAA" w:rsidP="00021B42">
      <w:pPr>
        <w:jc w:val="both"/>
      </w:pPr>
      <w:r w:rsidRPr="00B96C9C">
        <w:t>Verificarea</w:t>
      </w:r>
      <w:r w:rsidR="00420E8F">
        <w:t xml:space="preserve"> </w:t>
      </w:r>
      <w:r w:rsidRPr="00B96C9C">
        <w:t>îndeplini</w:t>
      </w:r>
      <w:r w:rsidR="00477A1C" w:rsidRPr="00B96C9C">
        <w:t xml:space="preserve">rii </w:t>
      </w:r>
      <w:r w:rsidRPr="00B96C9C">
        <w:t>indicatorilor</w:t>
      </w:r>
      <w:r w:rsidR="00420E8F">
        <w:t xml:space="preserve"> </w:t>
      </w:r>
      <w:r w:rsidRPr="00B96C9C">
        <w:t>de</w:t>
      </w:r>
      <w:r w:rsidR="00420E8F">
        <w:t xml:space="preserve"> </w:t>
      </w:r>
      <w:r w:rsidRPr="00B96C9C">
        <w:t>performanță</w:t>
      </w:r>
      <w:r w:rsidR="00420E8F">
        <w:t xml:space="preserve"> </w:t>
      </w:r>
      <w:r w:rsidRPr="00B96C9C">
        <w:t>stabiliți</w:t>
      </w:r>
      <w:r w:rsidR="00420E8F">
        <w:t xml:space="preserve"> </w:t>
      </w:r>
      <w:r w:rsidRPr="00B96C9C">
        <w:t>(%)</w:t>
      </w:r>
      <w:r w:rsidR="00420E8F">
        <w:t xml:space="preserve"> </w:t>
      </w:r>
      <w:r w:rsidRPr="00B96C9C">
        <w:t>se</w:t>
      </w:r>
      <w:r w:rsidR="00420E8F">
        <w:t xml:space="preserve"> </w:t>
      </w:r>
      <w:r w:rsidRPr="00B96C9C">
        <w:t>realizează</w:t>
      </w:r>
      <w:r w:rsidR="00420E8F">
        <w:t xml:space="preserve"> </w:t>
      </w:r>
      <w:r w:rsidRPr="00B96C9C">
        <w:t>anual,</w:t>
      </w:r>
      <w:r w:rsidR="00420E8F">
        <w:t xml:space="preserve"> </w:t>
      </w:r>
      <w:r w:rsidRPr="00B96C9C">
        <w:t>pentru</w:t>
      </w:r>
      <w:r w:rsidR="00420E8F">
        <w:t xml:space="preserve"> </w:t>
      </w:r>
      <w:r w:rsidRPr="00B96C9C">
        <w:t>anul</w:t>
      </w:r>
      <w:r w:rsidR="00420E8F">
        <w:t xml:space="preserve"> </w:t>
      </w:r>
      <w:r w:rsidRPr="00B96C9C">
        <w:t>încheiat,de</w:t>
      </w:r>
      <w:r w:rsidR="00420E8F">
        <w:t xml:space="preserve"> </w:t>
      </w:r>
      <w:r w:rsidRPr="00B96C9C">
        <w:t>către UAT/ADI.</w:t>
      </w:r>
    </w:p>
    <w:p w:rsidR="00021B42" w:rsidRDefault="00021B42" w:rsidP="00924A4F">
      <w:bookmarkStart w:id="356" w:name="_Hlk24609144"/>
    </w:p>
    <w:p w:rsidR="00420E8F" w:rsidRPr="00C243BE" w:rsidRDefault="00420E8F" w:rsidP="00924A4F">
      <w:r w:rsidRPr="00C243BE">
        <w:t xml:space="preserve">La nivelul județului Covasna se constată că această măsură este deja implementată. </w:t>
      </w:r>
    </w:p>
    <w:p w:rsidR="005F2C9B" w:rsidRPr="00F93F14" w:rsidRDefault="005F2C9B" w:rsidP="00924A4F">
      <w:pPr>
        <w:pStyle w:val="Heading1"/>
        <w:numPr>
          <w:ilvl w:val="2"/>
          <w:numId w:val="112"/>
        </w:numPr>
      </w:pPr>
      <w:bookmarkStart w:id="357" w:name="_Toc26870630"/>
      <w:bookmarkEnd w:id="356"/>
      <w:r w:rsidRPr="00F93F14">
        <w:t>Implementarea contribuției plătită de organizaţiile care implementează obligaţiile privind răspunderea extinsă a producătorului în vederea îndeplinirii obiectivelor privind gestionarea deşeurilor ambalaje</w:t>
      </w:r>
      <w:bookmarkEnd w:id="357"/>
    </w:p>
    <w:p w:rsidR="005F2C9B" w:rsidRPr="00B96C9C" w:rsidRDefault="005F2C9B" w:rsidP="00924A4F"/>
    <w:p w:rsidR="00021B42" w:rsidRDefault="005F2C9B" w:rsidP="00021B42">
      <w:pPr>
        <w:jc w:val="both"/>
      </w:pPr>
      <w:r w:rsidRPr="00B96C9C">
        <w:t>Prin</w:t>
      </w:r>
      <w:r w:rsidR="004B19CE">
        <w:t xml:space="preserve"> </w:t>
      </w:r>
      <w:r w:rsidRPr="00B96C9C">
        <w:t>modificările</w:t>
      </w:r>
      <w:r w:rsidR="004B19CE">
        <w:t xml:space="preserve"> </w:t>
      </w:r>
      <w:r w:rsidRPr="00B96C9C">
        <w:t>aduse</w:t>
      </w:r>
      <w:r w:rsidR="004B19CE">
        <w:t xml:space="preserve"> </w:t>
      </w:r>
      <w:r w:rsidRPr="00B96C9C">
        <w:t>de</w:t>
      </w:r>
      <w:r w:rsidR="004B19CE">
        <w:t xml:space="preserve"> </w:t>
      </w:r>
      <w:r w:rsidRPr="00B96C9C">
        <w:t>OUG</w:t>
      </w:r>
      <w:r w:rsidR="005D6034">
        <w:t xml:space="preserve"> </w:t>
      </w:r>
      <w:r w:rsidRPr="00B96C9C">
        <w:t>nr.74/2018</w:t>
      </w:r>
      <w:r w:rsidR="004B19CE">
        <w:t xml:space="preserve"> </w:t>
      </w:r>
      <w:r w:rsidRPr="00B96C9C">
        <w:t>cadrului</w:t>
      </w:r>
      <w:r w:rsidR="005D6034">
        <w:t xml:space="preserve"> </w:t>
      </w:r>
      <w:r w:rsidRPr="00B96C9C">
        <w:t>legislativ</w:t>
      </w:r>
      <w:r w:rsidR="005D6034">
        <w:t xml:space="preserve"> </w:t>
      </w:r>
      <w:r w:rsidRPr="00B96C9C">
        <w:t>care</w:t>
      </w:r>
      <w:r w:rsidR="005D6034">
        <w:t xml:space="preserve"> </w:t>
      </w:r>
      <w:r w:rsidRPr="00B96C9C">
        <w:t>reglementează</w:t>
      </w:r>
      <w:r w:rsidR="005D6034">
        <w:t xml:space="preserve"> </w:t>
      </w:r>
      <w:r w:rsidRPr="00B96C9C">
        <w:t>gestionarea</w:t>
      </w:r>
      <w:r w:rsidR="005D6034">
        <w:t xml:space="preserve"> </w:t>
      </w:r>
      <w:r w:rsidRPr="00B96C9C">
        <w:t>deșeurilor</w:t>
      </w:r>
      <w:r w:rsidR="005D6034">
        <w:t xml:space="preserve"> </w:t>
      </w:r>
      <w:r w:rsidRPr="00B96C9C">
        <w:t>în</w:t>
      </w:r>
      <w:r w:rsidR="005D6034">
        <w:t xml:space="preserve"> </w:t>
      </w:r>
      <w:r w:rsidRPr="00B96C9C">
        <w:t>general</w:t>
      </w:r>
      <w:r w:rsidR="005D6034">
        <w:t xml:space="preserve"> </w:t>
      </w:r>
      <w:r w:rsidRPr="00B96C9C">
        <w:t>și</w:t>
      </w:r>
      <w:r w:rsidR="005D6034">
        <w:t xml:space="preserve"> </w:t>
      </w:r>
      <w:r w:rsidRPr="00B96C9C">
        <w:t>a</w:t>
      </w:r>
      <w:r w:rsidR="005D6034">
        <w:t xml:space="preserve"> </w:t>
      </w:r>
      <w:r w:rsidRPr="00B96C9C">
        <w:t>deșeurilor</w:t>
      </w:r>
      <w:r w:rsidR="005D6034">
        <w:t xml:space="preserve"> </w:t>
      </w:r>
      <w:r w:rsidRPr="00B96C9C">
        <w:t>de</w:t>
      </w:r>
      <w:r w:rsidR="005D6034">
        <w:t xml:space="preserve"> </w:t>
      </w:r>
      <w:r w:rsidRPr="00B96C9C">
        <w:t>ambalaje,</w:t>
      </w:r>
      <w:r w:rsidR="005D6034">
        <w:t xml:space="preserve"> </w:t>
      </w:r>
      <w:r w:rsidRPr="00B96C9C">
        <w:t>în</w:t>
      </w:r>
      <w:r w:rsidR="005D6034">
        <w:t xml:space="preserve"> </w:t>
      </w:r>
      <w:r w:rsidRPr="00B96C9C">
        <w:t>mod</w:t>
      </w:r>
      <w:r w:rsidR="005D6034">
        <w:t xml:space="preserve"> </w:t>
      </w:r>
      <w:r w:rsidRPr="00B96C9C">
        <w:t>special,</w:t>
      </w:r>
      <w:r w:rsidR="005D6034">
        <w:t xml:space="preserve"> </w:t>
      </w:r>
      <w:r w:rsidRPr="00B96C9C">
        <w:rPr>
          <w:spacing w:val="1"/>
        </w:rPr>
        <w:t>s-a</w:t>
      </w:r>
      <w:r w:rsidR="005D6034">
        <w:rPr>
          <w:spacing w:val="1"/>
        </w:rPr>
        <w:t xml:space="preserve"> </w:t>
      </w:r>
      <w:r w:rsidRPr="00B96C9C">
        <w:t>statuat</w:t>
      </w:r>
      <w:r w:rsidR="005D6034">
        <w:t xml:space="preserve"> </w:t>
      </w:r>
      <w:r w:rsidRPr="00B96C9C">
        <w:t>că</w:t>
      </w:r>
      <w:r w:rsidR="005D6034">
        <w:t xml:space="preserve"> </w:t>
      </w:r>
      <w:r w:rsidRPr="00B96C9C">
        <w:t>organizaţiile</w:t>
      </w:r>
      <w:r w:rsidR="005D6034">
        <w:t xml:space="preserve"> </w:t>
      </w:r>
      <w:r w:rsidRPr="00B96C9C">
        <w:t>care</w:t>
      </w:r>
      <w:r w:rsidR="005D6034">
        <w:t xml:space="preserve"> </w:t>
      </w:r>
      <w:r w:rsidRPr="00B96C9C">
        <w:t>implementează</w:t>
      </w:r>
      <w:r w:rsidR="005D6034">
        <w:t xml:space="preserve"> </w:t>
      </w:r>
      <w:r w:rsidRPr="00B96C9C">
        <w:t>obligaţiile</w:t>
      </w:r>
      <w:r w:rsidR="005D6034">
        <w:t xml:space="preserve"> </w:t>
      </w:r>
      <w:r w:rsidRPr="00B96C9C">
        <w:t>privind</w:t>
      </w:r>
      <w:r w:rsidR="005D6034">
        <w:t xml:space="preserve">  </w:t>
      </w:r>
      <w:r w:rsidRPr="00B96C9C">
        <w:t>răspunderea</w:t>
      </w:r>
      <w:r w:rsidR="005D6034">
        <w:t xml:space="preserve"> </w:t>
      </w:r>
      <w:r w:rsidRPr="00B96C9C">
        <w:t>extinsă</w:t>
      </w:r>
      <w:r w:rsidR="005D6034">
        <w:t xml:space="preserve"> </w:t>
      </w:r>
      <w:r w:rsidRPr="00B96C9C">
        <w:t>a</w:t>
      </w:r>
      <w:r w:rsidR="005D6034">
        <w:t xml:space="preserve"> </w:t>
      </w:r>
      <w:r w:rsidRPr="00B96C9C">
        <w:t>producătorului</w:t>
      </w:r>
      <w:r w:rsidR="005D6034">
        <w:t xml:space="preserve"> </w:t>
      </w:r>
      <w:r w:rsidRPr="00B96C9C">
        <w:t>vor</w:t>
      </w:r>
      <w:r w:rsidR="005D6034">
        <w:t xml:space="preserve"> </w:t>
      </w:r>
      <w:r w:rsidRPr="00B96C9C">
        <w:t>acoperi</w:t>
      </w:r>
      <w:r w:rsidR="005D6034">
        <w:t xml:space="preserve"> </w:t>
      </w:r>
      <w:r w:rsidRPr="00B96C9C">
        <w:t>costurile</w:t>
      </w:r>
      <w:r w:rsidR="005D6034">
        <w:t xml:space="preserve"> </w:t>
      </w:r>
      <w:r w:rsidRPr="00B96C9C">
        <w:t>de</w:t>
      </w:r>
      <w:r w:rsidR="005D6034">
        <w:t xml:space="preserve"> </w:t>
      </w:r>
      <w:r w:rsidRPr="00B96C9C">
        <w:t>gestionare</w:t>
      </w:r>
      <w:r w:rsidR="005D6034">
        <w:t xml:space="preserve"> </w:t>
      </w:r>
      <w:r w:rsidRPr="00B96C9C">
        <w:t>pentru deşeurile</w:t>
      </w:r>
      <w:r w:rsidR="005D6034">
        <w:t xml:space="preserve"> </w:t>
      </w:r>
      <w:r w:rsidRPr="00B96C9C">
        <w:t>municipale care fac</w:t>
      </w:r>
      <w:r w:rsidR="005D6034">
        <w:t xml:space="preserve"> </w:t>
      </w:r>
      <w:r w:rsidRPr="00B96C9C">
        <w:t>obiectul</w:t>
      </w:r>
      <w:r w:rsidR="005D6034">
        <w:t xml:space="preserve"> </w:t>
      </w:r>
      <w:r w:rsidRPr="00B96C9C">
        <w:t>acestei</w:t>
      </w:r>
      <w:r w:rsidR="005D6034">
        <w:t xml:space="preserve"> </w:t>
      </w:r>
      <w:r w:rsidRPr="00B96C9C">
        <w:t>răspunderi extinse a</w:t>
      </w:r>
      <w:r w:rsidR="005D6034">
        <w:t xml:space="preserve"> </w:t>
      </w:r>
      <w:r w:rsidRPr="00B96C9C">
        <w:t>producătorului</w:t>
      </w:r>
      <w:r w:rsidR="005D6034">
        <w:t xml:space="preserve"> </w:t>
      </w:r>
      <w:r w:rsidRPr="00B96C9C">
        <w:t>(costuri</w:t>
      </w:r>
      <w:r w:rsidR="005D6034">
        <w:t xml:space="preserve"> </w:t>
      </w:r>
      <w:r w:rsidRPr="00B96C9C">
        <w:t>denumite</w:t>
      </w:r>
      <w:r w:rsidR="005D6034">
        <w:t xml:space="preserve"> </w:t>
      </w:r>
      <w:r w:rsidRPr="00B96C9C">
        <w:t>în</w:t>
      </w:r>
      <w:r w:rsidR="005D6034">
        <w:t xml:space="preserve"> </w:t>
      </w:r>
      <w:r w:rsidRPr="00B96C9C">
        <w:t>continuare„</w:t>
      </w:r>
      <w:r w:rsidRPr="00B96C9C">
        <w:rPr>
          <w:i/>
        </w:rPr>
        <w:t>contribuția</w:t>
      </w:r>
      <w:r w:rsidR="00021B42">
        <w:rPr>
          <w:i/>
        </w:rPr>
        <w:t xml:space="preserve"> </w:t>
      </w:r>
      <w:r w:rsidRPr="00B96C9C">
        <w:rPr>
          <w:i/>
        </w:rPr>
        <w:t>OIREP</w:t>
      </w:r>
      <w:r w:rsidRPr="00B96C9C">
        <w:t>”).</w:t>
      </w:r>
      <w:r w:rsidR="005D6034">
        <w:t xml:space="preserve"> </w:t>
      </w:r>
    </w:p>
    <w:p w:rsidR="00021B42" w:rsidRDefault="00021B42" w:rsidP="00021B42">
      <w:pPr>
        <w:jc w:val="both"/>
      </w:pPr>
    </w:p>
    <w:p w:rsidR="005F2C9B" w:rsidRPr="00B96C9C" w:rsidRDefault="005F2C9B" w:rsidP="00021B42">
      <w:pPr>
        <w:jc w:val="both"/>
      </w:pPr>
      <w:r w:rsidRPr="00B96C9C">
        <w:t>Conform</w:t>
      </w:r>
      <w:r w:rsidR="005D6034">
        <w:t xml:space="preserve"> </w:t>
      </w:r>
      <w:r w:rsidRPr="00B96C9C">
        <w:t>art.17</w:t>
      </w:r>
      <w:r w:rsidR="005D6034">
        <w:t xml:space="preserve"> </w:t>
      </w:r>
      <w:r w:rsidRPr="00B96C9C">
        <w:t>alin.(2)</w:t>
      </w:r>
      <w:r w:rsidR="005D6034">
        <w:t xml:space="preserve"> </w:t>
      </w:r>
      <w:r w:rsidRPr="00B96C9C">
        <w:t>din</w:t>
      </w:r>
      <w:r w:rsidR="005D6034">
        <w:t xml:space="preserve"> </w:t>
      </w:r>
      <w:r w:rsidRPr="00B96C9C">
        <w:t>Legea</w:t>
      </w:r>
      <w:r w:rsidR="005D6034">
        <w:t xml:space="preserve"> </w:t>
      </w:r>
      <w:r w:rsidRPr="00B96C9C">
        <w:t>nr.211/2011,</w:t>
      </w:r>
      <w:r w:rsidR="005D6034">
        <w:t xml:space="preserve"> </w:t>
      </w:r>
      <w:r w:rsidRPr="00B96C9C">
        <w:t>producătorii</w:t>
      </w:r>
      <w:r w:rsidR="005D6034">
        <w:t xml:space="preserve"> </w:t>
      </w:r>
      <w:r w:rsidRPr="00B96C9C">
        <w:t>au</w:t>
      </w:r>
      <w:r w:rsidR="005D6034">
        <w:t xml:space="preserve"> </w:t>
      </w:r>
      <w:r w:rsidRPr="00B96C9C">
        <w:t>obligația</w:t>
      </w:r>
      <w:r w:rsidR="005D6034">
        <w:t xml:space="preserve"> </w:t>
      </w:r>
      <w:r w:rsidRPr="00B96C9C">
        <w:t>să</w:t>
      </w:r>
      <w:r w:rsidR="005D6034">
        <w:t xml:space="preserve"> </w:t>
      </w:r>
      <w:r w:rsidRPr="00B96C9C">
        <w:t>acopere,</w:t>
      </w:r>
      <w:r w:rsidR="005D6034">
        <w:t xml:space="preserve"> </w:t>
      </w:r>
      <w:r w:rsidRPr="00B96C9C">
        <w:t>începând</w:t>
      </w:r>
      <w:r w:rsidR="005D6034">
        <w:t xml:space="preserve"> </w:t>
      </w:r>
      <w:r w:rsidRPr="00B96C9C">
        <w:t>cu</w:t>
      </w:r>
      <w:r w:rsidR="005D6034">
        <w:t xml:space="preserve"> </w:t>
      </w:r>
      <w:r w:rsidRPr="00B96C9C">
        <w:t>data</w:t>
      </w:r>
      <w:r w:rsidR="005D6034">
        <w:t xml:space="preserve"> </w:t>
      </w:r>
      <w:r w:rsidRPr="00B96C9C">
        <w:t>de</w:t>
      </w:r>
      <w:r w:rsidR="005D6034">
        <w:t xml:space="preserve"> </w:t>
      </w:r>
      <w:r w:rsidRPr="00B96C9C">
        <w:t>1</w:t>
      </w:r>
      <w:r w:rsidR="005D6034">
        <w:t xml:space="preserve"> </w:t>
      </w:r>
      <w:r w:rsidRPr="00B96C9C">
        <w:t>ianuarie</w:t>
      </w:r>
      <w:r w:rsidR="005D6034">
        <w:t xml:space="preserve"> </w:t>
      </w:r>
      <w:r w:rsidRPr="00B96C9C">
        <w:t>2019</w:t>
      </w:r>
      <w:r w:rsidR="005D6034">
        <w:t xml:space="preserve"> </w:t>
      </w:r>
      <w:r w:rsidRPr="00B96C9C">
        <w:t>costurile</w:t>
      </w:r>
      <w:r w:rsidR="005D6034">
        <w:t xml:space="preserve"> </w:t>
      </w:r>
      <w:r w:rsidRPr="00B96C9C">
        <w:t>de</w:t>
      </w:r>
      <w:r w:rsidR="005D6034">
        <w:t xml:space="preserve"> </w:t>
      </w:r>
      <w:r w:rsidRPr="00B96C9C">
        <w:t>gestionare</w:t>
      </w:r>
      <w:r w:rsidR="005D6034">
        <w:t xml:space="preserve"> </w:t>
      </w:r>
      <w:r w:rsidRPr="00B96C9C">
        <w:t>a</w:t>
      </w:r>
      <w:r w:rsidR="005D6034">
        <w:t xml:space="preserve"> </w:t>
      </w:r>
      <w:r w:rsidRPr="00B96C9C">
        <w:t>deșeurilor</w:t>
      </w:r>
      <w:r w:rsidR="005D6034">
        <w:t xml:space="preserve"> </w:t>
      </w:r>
      <w:r w:rsidRPr="00B96C9C">
        <w:t>din</w:t>
      </w:r>
      <w:r w:rsidR="005D6034">
        <w:t xml:space="preserve"> </w:t>
      </w:r>
      <w:r w:rsidRPr="00B96C9C">
        <w:t>deșeurile</w:t>
      </w:r>
      <w:r w:rsidR="005D6034">
        <w:t xml:space="preserve">  </w:t>
      </w:r>
      <w:r w:rsidRPr="00B96C9C">
        <w:t>municipale</w:t>
      </w:r>
      <w:r w:rsidR="005D6034">
        <w:t xml:space="preserve"> </w:t>
      </w:r>
      <w:r w:rsidRPr="00B96C9C">
        <w:t>pentru</w:t>
      </w:r>
      <w:r w:rsidR="005D6034">
        <w:t xml:space="preserve"> </w:t>
      </w:r>
      <w:r w:rsidRPr="00B96C9C">
        <w:t>care</w:t>
      </w:r>
      <w:r w:rsidR="005D6034">
        <w:t xml:space="preserve"> </w:t>
      </w:r>
      <w:r w:rsidRPr="00B96C9C">
        <w:t>se</w:t>
      </w:r>
      <w:r w:rsidR="005D6034">
        <w:t xml:space="preserve"> </w:t>
      </w:r>
      <w:r w:rsidRPr="00B96C9C">
        <w:t>aplică</w:t>
      </w:r>
      <w:r w:rsidR="005D6034">
        <w:t xml:space="preserve"> </w:t>
      </w:r>
      <w:r w:rsidRPr="00B96C9C">
        <w:t>răspunderea</w:t>
      </w:r>
      <w:r w:rsidR="005D6034">
        <w:t xml:space="preserve"> </w:t>
      </w:r>
      <w:r w:rsidRPr="00B96C9C">
        <w:t>extinsă</w:t>
      </w:r>
      <w:r w:rsidR="005D6034">
        <w:t xml:space="preserve"> </w:t>
      </w:r>
      <w:r w:rsidRPr="00B96C9C">
        <w:t>a</w:t>
      </w:r>
      <w:r w:rsidR="005D6034">
        <w:t xml:space="preserve"> </w:t>
      </w:r>
      <w:r w:rsidRPr="00B96C9C">
        <w:t>producătorului.</w:t>
      </w:r>
    </w:p>
    <w:p w:rsidR="005F2C9B" w:rsidRPr="00B96C9C" w:rsidRDefault="005F2C9B" w:rsidP="00021B42">
      <w:pPr>
        <w:jc w:val="both"/>
      </w:pPr>
      <w:r w:rsidRPr="00B96C9C">
        <w:t>Conform</w:t>
      </w:r>
      <w:r w:rsidR="005D6034">
        <w:t xml:space="preserve"> </w:t>
      </w:r>
      <w:r w:rsidRPr="00B96C9C">
        <w:t>art.20</w:t>
      </w:r>
      <w:r w:rsidR="005D6034">
        <w:t xml:space="preserve"> </w:t>
      </w:r>
      <w:r w:rsidRPr="00B96C9C">
        <w:t>alin.(5)</w:t>
      </w:r>
      <w:r w:rsidR="005D6034">
        <w:t xml:space="preserve"> </w:t>
      </w:r>
      <w:r w:rsidRPr="00B96C9C">
        <w:t>lit.c)</w:t>
      </w:r>
      <w:r w:rsidR="005D6034">
        <w:t xml:space="preserve"> </w:t>
      </w:r>
      <w:r w:rsidRPr="00B96C9C">
        <w:t>din</w:t>
      </w:r>
      <w:r w:rsidR="005D6034">
        <w:t xml:space="preserve"> </w:t>
      </w:r>
      <w:r w:rsidRPr="00B96C9C">
        <w:t>Legea</w:t>
      </w:r>
      <w:r w:rsidR="005D6034">
        <w:t xml:space="preserve"> </w:t>
      </w:r>
      <w:r w:rsidRPr="00B96C9C">
        <w:t>nr.</w:t>
      </w:r>
      <w:r w:rsidR="005D6034">
        <w:t xml:space="preserve"> </w:t>
      </w:r>
      <w:r w:rsidRPr="00B96C9C">
        <w:t>249/2015,</w:t>
      </w:r>
      <w:r w:rsidR="005D6034">
        <w:t xml:space="preserve"> </w:t>
      </w:r>
      <w:r w:rsidRPr="00B96C9C">
        <w:t>unităţile</w:t>
      </w:r>
      <w:r w:rsidR="005D6034">
        <w:t xml:space="preserve"> </w:t>
      </w:r>
      <w:r w:rsidRPr="00B96C9C">
        <w:t>administrativ-teritoriale</w:t>
      </w:r>
      <w:r w:rsidR="005D6034">
        <w:t xml:space="preserve"> </w:t>
      </w:r>
      <w:r w:rsidRPr="00B96C9C">
        <w:t>au</w:t>
      </w:r>
      <w:r w:rsidR="005D6034">
        <w:t xml:space="preserve"> </w:t>
      </w:r>
      <w:r w:rsidRPr="00B96C9C">
        <w:t>obligația</w:t>
      </w:r>
      <w:r w:rsidR="005D6034">
        <w:t xml:space="preserve"> </w:t>
      </w:r>
      <w:r w:rsidRPr="00B96C9C">
        <w:t>de</w:t>
      </w:r>
      <w:r w:rsidR="005D6034">
        <w:t xml:space="preserve"> </w:t>
      </w:r>
      <w:r w:rsidRPr="00B96C9C">
        <w:t>a</w:t>
      </w:r>
      <w:r w:rsidR="005D6034">
        <w:t xml:space="preserve"> </w:t>
      </w:r>
      <w:r w:rsidRPr="00B96C9C">
        <w:t>stabili</w:t>
      </w:r>
      <w:r w:rsidR="005D6034">
        <w:t xml:space="preserve"> </w:t>
      </w:r>
      <w:r w:rsidRPr="00B96C9C">
        <w:t>„modalitatea</w:t>
      </w:r>
      <w:r w:rsidR="005D6034">
        <w:t xml:space="preserve"> </w:t>
      </w:r>
      <w:r w:rsidRPr="00B96C9C">
        <w:t>de</w:t>
      </w:r>
      <w:r w:rsidR="005D6034">
        <w:t xml:space="preserve"> </w:t>
      </w:r>
      <w:r w:rsidRPr="00B96C9C">
        <w:t>acoperire</w:t>
      </w:r>
      <w:r w:rsidR="005D6034">
        <w:t xml:space="preserve"> </w:t>
      </w:r>
      <w:r w:rsidRPr="00B96C9C">
        <w:t>a</w:t>
      </w:r>
      <w:r w:rsidR="005D6034">
        <w:t xml:space="preserve"> </w:t>
      </w:r>
      <w:r w:rsidRPr="00B96C9C">
        <w:t>costurilor</w:t>
      </w:r>
      <w:r w:rsidR="005D6034">
        <w:t xml:space="preserve"> </w:t>
      </w:r>
      <w:r w:rsidRPr="00B96C9C">
        <w:t>pentru</w:t>
      </w:r>
      <w:r w:rsidR="005D6034">
        <w:t xml:space="preserve"> </w:t>
      </w:r>
      <w:r w:rsidRPr="00B96C9C">
        <w:t>serviciile</w:t>
      </w:r>
      <w:r w:rsidR="005D6034">
        <w:t xml:space="preserve"> </w:t>
      </w:r>
      <w:r w:rsidRPr="00B96C9C">
        <w:t>de</w:t>
      </w:r>
      <w:r w:rsidR="005D6034">
        <w:t xml:space="preserve"> </w:t>
      </w:r>
      <w:r w:rsidRPr="00B96C9C">
        <w:t>colectare</w:t>
      </w:r>
      <w:r w:rsidR="005D6034">
        <w:t xml:space="preserve"> </w:t>
      </w:r>
      <w:r w:rsidRPr="00B96C9C">
        <w:rPr>
          <w:spacing w:val="-2"/>
        </w:rPr>
        <w:t>şi</w:t>
      </w:r>
      <w:r w:rsidR="005D6034">
        <w:rPr>
          <w:spacing w:val="-2"/>
        </w:rPr>
        <w:t xml:space="preserve"> </w:t>
      </w:r>
      <w:r w:rsidRPr="00B96C9C">
        <w:t>transport,</w:t>
      </w:r>
      <w:r w:rsidR="005D6034">
        <w:t xml:space="preserve"> </w:t>
      </w:r>
      <w:r w:rsidRPr="00B96C9C">
        <w:t>stocare</w:t>
      </w:r>
      <w:r w:rsidR="005D6034">
        <w:t xml:space="preserve"> </w:t>
      </w:r>
      <w:r w:rsidRPr="00B96C9C">
        <w:t>temporară</w:t>
      </w:r>
      <w:r w:rsidR="005D6034">
        <w:t xml:space="preserve"> </w:t>
      </w:r>
      <w:r w:rsidRPr="00B96C9C">
        <w:t>şi</w:t>
      </w:r>
      <w:r w:rsidR="005D6034">
        <w:t xml:space="preserve"> </w:t>
      </w:r>
      <w:r w:rsidRPr="00B96C9C">
        <w:t>sortare,</w:t>
      </w:r>
      <w:r w:rsidR="005D6034">
        <w:t xml:space="preserve"> </w:t>
      </w:r>
      <w:r w:rsidRPr="00B96C9C">
        <w:t>prestate</w:t>
      </w:r>
      <w:r w:rsidR="005D6034">
        <w:t xml:space="preserve"> </w:t>
      </w:r>
      <w:r w:rsidRPr="00B96C9C">
        <w:t>de</w:t>
      </w:r>
      <w:r w:rsidR="005D6034">
        <w:t xml:space="preserve"> </w:t>
      </w:r>
      <w:r w:rsidRPr="00B96C9C">
        <w:t>către</w:t>
      </w:r>
      <w:r w:rsidR="005D6034">
        <w:t xml:space="preserve"> </w:t>
      </w:r>
      <w:r w:rsidRPr="00B96C9C">
        <w:t>operatorul/operatorii</w:t>
      </w:r>
      <w:r w:rsidR="005D6034">
        <w:t xml:space="preserve"> </w:t>
      </w:r>
      <w:r w:rsidRPr="00B96C9C">
        <w:t>de</w:t>
      </w:r>
      <w:r w:rsidR="005D6034">
        <w:t xml:space="preserve"> </w:t>
      </w:r>
      <w:r w:rsidRPr="00B96C9C">
        <w:t>salubrizare</w:t>
      </w:r>
      <w:r w:rsidR="005D6034">
        <w:t xml:space="preserve"> </w:t>
      </w:r>
      <w:r w:rsidRPr="00B96C9C">
        <w:t>în funcţie</w:t>
      </w:r>
      <w:r w:rsidR="005D6034">
        <w:t xml:space="preserve"> </w:t>
      </w:r>
      <w:r w:rsidRPr="00B96C9C">
        <w:t>de</w:t>
      </w:r>
      <w:r w:rsidR="005D6034">
        <w:t xml:space="preserve"> </w:t>
      </w:r>
      <w:r w:rsidRPr="00B96C9C">
        <w:t>contravaloarea</w:t>
      </w:r>
      <w:r w:rsidR="005D6034">
        <w:t xml:space="preserve"> </w:t>
      </w:r>
      <w:r w:rsidRPr="00B96C9C">
        <w:t>materiilor</w:t>
      </w:r>
      <w:r w:rsidR="005D6034">
        <w:t xml:space="preserve"> </w:t>
      </w:r>
      <w:r w:rsidRPr="00B96C9C">
        <w:t>prime</w:t>
      </w:r>
      <w:r w:rsidR="005D6034">
        <w:t xml:space="preserve"> </w:t>
      </w:r>
      <w:r w:rsidRPr="00B96C9C">
        <w:t>secundare</w:t>
      </w:r>
      <w:r w:rsidR="005D6034">
        <w:t xml:space="preserve"> </w:t>
      </w:r>
      <w:r w:rsidRPr="00B96C9C">
        <w:t>vândute</w:t>
      </w:r>
      <w:r w:rsidR="005D6034">
        <w:t xml:space="preserve"> </w:t>
      </w:r>
      <w:r w:rsidRPr="00B96C9C">
        <w:t>şi</w:t>
      </w:r>
      <w:r w:rsidR="005D6034">
        <w:t xml:space="preserve"> </w:t>
      </w:r>
      <w:r w:rsidRPr="00B96C9C">
        <w:t>costurile</w:t>
      </w:r>
      <w:r w:rsidR="005D6034">
        <w:t xml:space="preserve"> </w:t>
      </w:r>
      <w:r w:rsidRPr="00B96C9C">
        <w:t>nete</w:t>
      </w:r>
      <w:r w:rsidR="005D6034">
        <w:t xml:space="preserve"> </w:t>
      </w:r>
      <w:r w:rsidRPr="00B96C9C">
        <w:t>pentru</w:t>
      </w:r>
      <w:r w:rsidR="005D6034">
        <w:t xml:space="preserve"> </w:t>
      </w:r>
      <w:r w:rsidRPr="00B96C9C">
        <w:t>gestionarea deşeurilor</w:t>
      </w:r>
      <w:r w:rsidR="005D6034">
        <w:t xml:space="preserve"> </w:t>
      </w:r>
      <w:r w:rsidRPr="00B96C9C">
        <w:t>de</w:t>
      </w:r>
      <w:r w:rsidR="005D6034">
        <w:t xml:space="preserve"> </w:t>
      </w:r>
      <w:r w:rsidRPr="00B96C9C">
        <w:t>ambalaje din</w:t>
      </w:r>
      <w:r w:rsidR="005D6034">
        <w:t xml:space="preserve"> </w:t>
      </w:r>
      <w:r w:rsidRPr="00B96C9C">
        <w:t>deşeurile municipale”.</w:t>
      </w:r>
    </w:p>
    <w:p w:rsidR="00021B42" w:rsidRDefault="00021B42" w:rsidP="00021B42">
      <w:pPr>
        <w:jc w:val="both"/>
      </w:pPr>
    </w:p>
    <w:p w:rsidR="005F2C9B" w:rsidRPr="00B96C9C" w:rsidRDefault="005F2C9B" w:rsidP="00021B42">
      <w:pPr>
        <w:jc w:val="both"/>
      </w:pPr>
      <w:r w:rsidRPr="00B96C9C">
        <w:t>În</w:t>
      </w:r>
      <w:r w:rsidR="005D6034">
        <w:t xml:space="preserve"> </w:t>
      </w:r>
      <w:r w:rsidRPr="00B96C9C">
        <w:t>mod</w:t>
      </w:r>
      <w:r w:rsidR="005D6034">
        <w:t xml:space="preserve"> </w:t>
      </w:r>
      <w:r w:rsidRPr="00B96C9C">
        <w:t>corespunzător,</w:t>
      </w:r>
      <w:r w:rsidR="005D6034">
        <w:t xml:space="preserve"> </w:t>
      </w:r>
      <w:r w:rsidRPr="00B96C9C">
        <w:t>conform</w:t>
      </w:r>
      <w:r w:rsidR="005D6034">
        <w:t xml:space="preserve"> </w:t>
      </w:r>
      <w:r w:rsidRPr="00B96C9C">
        <w:t>art.59</w:t>
      </w:r>
      <w:r w:rsidR="005D6034">
        <w:t xml:space="preserve"> </w:t>
      </w:r>
      <w:r w:rsidRPr="00B96C9C">
        <w:t>alin.(3)</w:t>
      </w:r>
      <w:r w:rsidR="005D6034">
        <w:t xml:space="preserve"> </w:t>
      </w:r>
      <w:r w:rsidRPr="00B96C9C">
        <w:t>din</w:t>
      </w:r>
      <w:r w:rsidR="005D6034">
        <w:t xml:space="preserve"> </w:t>
      </w:r>
      <w:r w:rsidRPr="00B96C9C">
        <w:t>Legea</w:t>
      </w:r>
      <w:r w:rsidR="005D6034">
        <w:t xml:space="preserve">  </w:t>
      </w:r>
      <w:r w:rsidRPr="00B96C9C">
        <w:t>nr.211/2011,</w:t>
      </w:r>
      <w:r w:rsidR="005D6034">
        <w:t xml:space="preserve"> </w:t>
      </w:r>
      <w:r w:rsidRPr="00B96C9C">
        <w:t>unităţile</w:t>
      </w:r>
      <w:r w:rsidR="005D6034">
        <w:t xml:space="preserve"> </w:t>
      </w:r>
      <w:r w:rsidRPr="00B96C9C">
        <w:t>administrativ-teritoriale</w:t>
      </w:r>
      <w:r w:rsidR="005D6034">
        <w:t xml:space="preserve"> </w:t>
      </w:r>
      <w:r w:rsidRPr="00B96C9C">
        <w:t>„au</w:t>
      </w:r>
      <w:r w:rsidR="005D6034">
        <w:t xml:space="preserve"> </w:t>
      </w:r>
      <w:r w:rsidRPr="00B96C9C">
        <w:t>dreptul</w:t>
      </w:r>
      <w:r w:rsidR="005D6034">
        <w:t xml:space="preserve"> </w:t>
      </w:r>
      <w:r w:rsidRPr="00B96C9C">
        <w:t>de</w:t>
      </w:r>
      <w:r w:rsidR="005D6034">
        <w:t xml:space="preserve"> </w:t>
      </w:r>
      <w:r w:rsidRPr="00B96C9C">
        <w:t>a</w:t>
      </w:r>
      <w:r w:rsidR="005D6034">
        <w:t xml:space="preserve"> </w:t>
      </w:r>
      <w:r w:rsidRPr="00B96C9C">
        <w:t>solicita</w:t>
      </w:r>
      <w:r w:rsidR="005D6034">
        <w:t xml:space="preserve"> </w:t>
      </w:r>
      <w:r w:rsidRPr="00B96C9C">
        <w:t>organizaţiilor</w:t>
      </w:r>
      <w:r w:rsidR="005D6034">
        <w:t xml:space="preserve"> </w:t>
      </w:r>
      <w:r w:rsidRPr="00B96C9C">
        <w:t>care</w:t>
      </w:r>
      <w:r w:rsidR="005D6034">
        <w:t xml:space="preserve"> </w:t>
      </w:r>
      <w:r w:rsidRPr="00B96C9C">
        <w:t>implementează</w:t>
      </w:r>
      <w:r w:rsidR="005D6034">
        <w:t xml:space="preserve"> </w:t>
      </w:r>
      <w:r w:rsidRPr="00B96C9C">
        <w:t>obligaţiile</w:t>
      </w:r>
      <w:r w:rsidR="005D6034">
        <w:t xml:space="preserve"> </w:t>
      </w:r>
      <w:r w:rsidRPr="00B96C9C">
        <w:t>privind</w:t>
      </w:r>
      <w:r w:rsidR="005D6034">
        <w:t xml:space="preserve"> </w:t>
      </w:r>
      <w:r w:rsidRPr="00B96C9C">
        <w:t>răspunderea</w:t>
      </w:r>
      <w:r w:rsidR="005D6034">
        <w:t xml:space="preserve"> </w:t>
      </w:r>
      <w:r w:rsidRPr="00B96C9C">
        <w:t>extinsă</w:t>
      </w:r>
      <w:r w:rsidR="005D6034">
        <w:t xml:space="preserve"> </w:t>
      </w:r>
      <w:r w:rsidRPr="00B96C9C">
        <w:t>a</w:t>
      </w:r>
      <w:r w:rsidR="005D6034">
        <w:t xml:space="preserve"> </w:t>
      </w:r>
      <w:r w:rsidRPr="00B96C9C">
        <w:t>producătorului</w:t>
      </w:r>
      <w:r w:rsidR="005D6034">
        <w:t xml:space="preserve"> </w:t>
      </w:r>
      <w:r w:rsidRPr="00B96C9C">
        <w:t>acoperirea</w:t>
      </w:r>
      <w:r w:rsidR="005D6034">
        <w:t xml:space="preserve"> </w:t>
      </w:r>
      <w:r w:rsidRPr="00B96C9C">
        <w:t>costurilor</w:t>
      </w:r>
      <w:r w:rsidR="005D6034">
        <w:t xml:space="preserve"> </w:t>
      </w:r>
      <w:r w:rsidRPr="00B96C9C">
        <w:t>de</w:t>
      </w:r>
      <w:r w:rsidR="005D6034">
        <w:t xml:space="preserve"> </w:t>
      </w:r>
      <w:r w:rsidRPr="00B96C9C">
        <w:t>gestionare</w:t>
      </w:r>
      <w:r w:rsidR="005D6034">
        <w:t xml:space="preserve"> </w:t>
      </w:r>
      <w:r w:rsidRPr="00B96C9C">
        <w:t>pentru</w:t>
      </w:r>
      <w:r w:rsidR="005D6034">
        <w:t xml:space="preserve"> </w:t>
      </w:r>
      <w:r w:rsidRPr="00B96C9C">
        <w:t>deşeurile</w:t>
      </w:r>
      <w:r w:rsidR="005D6034">
        <w:t xml:space="preserve"> </w:t>
      </w:r>
      <w:r w:rsidRPr="00B96C9C">
        <w:t>municipale</w:t>
      </w:r>
      <w:r w:rsidR="005D6034">
        <w:t xml:space="preserve"> </w:t>
      </w:r>
      <w:r w:rsidRPr="00B96C9C">
        <w:t>care</w:t>
      </w:r>
      <w:r w:rsidR="005D6034">
        <w:t xml:space="preserve"> </w:t>
      </w:r>
      <w:r w:rsidRPr="00B96C9C">
        <w:t>fac</w:t>
      </w:r>
      <w:r w:rsidR="005D6034">
        <w:t xml:space="preserve"> </w:t>
      </w:r>
      <w:r w:rsidRPr="00B96C9C">
        <w:t>obiectul</w:t>
      </w:r>
      <w:r w:rsidR="005D6034">
        <w:t xml:space="preserve"> </w:t>
      </w:r>
      <w:r w:rsidRPr="00B96C9C">
        <w:t>răspunderii</w:t>
      </w:r>
      <w:r w:rsidR="005D6034">
        <w:t xml:space="preserve"> </w:t>
      </w:r>
      <w:r w:rsidRPr="00B96C9C">
        <w:t>extinse</w:t>
      </w:r>
      <w:r w:rsidR="005D6034">
        <w:t xml:space="preserve"> </w:t>
      </w:r>
      <w:r w:rsidRPr="00B96C9C">
        <w:t>a</w:t>
      </w:r>
      <w:r w:rsidR="005D6034">
        <w:t xml:space="preserve"> </w:t>
      </w:r>
      <w:r w:rsidRPr="00B96C9C">
        <w:t>producătorului,</w:t>
      </w:r>
      <w:r w:rsidR="005D6034">
        <w:t xml:space="preserve"> </w:t>
      </w:r>
      <w:r w:rsidRPr="00B96C9C">
        <w:t>stabilite</w:t>
      </w:r>
      <w:r w:rsidR="005D6034">
        <w:t xml:space="preserve"> </w:t>
      </w:r>
      <w:r w:rsidRPr="00B96C9C">
        <w:t>în</w:t>
      </w:r>
      <w:r w:rsidR="005D6034">
        <w:t xml:space="preserve"> </w:t>
      </w:r>
      <w:r w:rsidRPr="00B96C9C">
        <w:t>baza</w:t>
      </w:r>
      <w:r w:rsidR="005D6034">
        <w:t xml:space="preserve"> </w:t>
      </w:r>
      <w:r w:rsidRPr="00B96C9C">
        <w:t>actului</w:t>
      </w:r>
      <w:r w:rsidR="005D6034">
        <w:t xml:space="preserve"> </w:t>
      </w:r>
      <w:r w:rsidRPr="00B96C9C">
        <w:t>normativ</w:t>
      </w:r>
      <w:r w:rsidR="005D6034">
        <w:t xml:space="preserve"> </w:t>
      </w:r>
      <w:r w:rsidRPr="00B96C9C">
        <w:t>care</w:t>
      </w:r>
      <w:r w:rsidR="005D6034">
        <w:t xml:space="preserve"> </w:t>
      </w:r>
      <w:r w:rsidRPr="00B96C9C">
        <w:t>reglementează</w:t>
      </w:r>
      <w:r w:rsidR="005D6034">
        <w:t xml:space="preserve"> </w:t>
      </w:r>
      <w:r w:rsidRPr="00B96C9C">
        <w:t>fluxul</w:t>
      </w:r>
      <w:r w:rsidR="005D6034">
        <w:t xml:space="preserve"> </w:t>
      </w:r>
      <w:r w:rsidRPr="00B96C9C">
        <w:t>specific</w:t>
      </w:r>
      <w:r w:rsidR="005D6034">
        <w:t xml:space="preserve"> </w:t>
      </w:r>
      <w:r w:rsidRPr="00B96C9C">
        <w:t>al</w:t>
      </w:r>
      <w:r w:rsidR="005D6034">
        <w:t xml:space="preserve"> </w:t>
      </w:r>
      <w:r w:rsidRPr="00B96C9C">
        <w:t>respectivelor</w:t>
      </w:r>
      <w:r w:rsidR="005D6034">
        <w:t xml:space="preserve"> </w:t>
      </w:r>
      <w:r w:rsidRPr="00B96C9C">
        <w:t>deşeuri,</w:t>
      </w:r>
      <w:r w:rsidR="005D6034">
        <w:t xml:space="preserve"> </w:t>
      </w:r>
      <w:r w:rsidRPr="00B96C9C">
        <w:t>şi</w:t>
      </w:r>
      <w:r w:rsidR="005D6034">
        <w:t xml:space="preserve"> </w:t>
      </w:r>
      <w:r w:rsidRPr="00B96C9C">
        <w:t>au</w:t>
      </w:r>
      <w:r w:rsidR="005D6034">
        <w:t xml:space="preserve"> </w:t>
      </w:r>
      <w:r w:rsidRPr="00B96C9C">
        <w:t>obligaţia</w:t>
      </w:r>
      <w:r w:rsidR="005D6034">
        <w:t xml:space="preserve"> </w:t>
      </w:r>
      <w:r w:rsidRPr="00B96C9C">
        <w:t>de</w:t>
      </w:r>
      <w:r w:rsidR="005D6034">
        <w:t xml:space="preserve"> </w:t>
      </w:r>
      <w:r w:rsidRPr="00B96C9C">
        <w:t>a stabili</w:t>
      </w:r>
      <w:r w:rsidR="005D6034">
        <w:t xml:space="preserve"> </w:t>
      </w:r>
      <w:r w:rsidRPr="00B96C9C">
        <w:t>modalitatea prin</w:t>
      </w:r>
      <w:r w:rsidR="005D6034">
        <w:t xml:space="preserve"> </w:t>
      </w:r>
      <w:r w:rsidRPr="00B96C9C">
        <w:t>care</w:t>
      </w:r>
      <w:r w:rsidR="005D6034">
        <w:t xml:space="preserve"> </w:t>
      </w:r>
      <w:r w:rsidRPr="00B96C9C">
        <w:t xml:space="preserve">se plătesc </w:t>
      </w:r>
      <w:r w:rsidRPr="00B96C9C">
        <w:lastRenderedPageBreak/>
        <w:t>serviciile</w:t>
      </w:r>
      <w:r w:rsidR="005D6034">
        <w:t xml:space="preserve"> </w:t>
      </w:r>
      <w:r w:rsidRPr="00B96C9C">
        <w:t>aferente</w:t>
      </w:r>
      <w:r w:rsidR="005D6034">
        <w:t xml:space="preserve"> </w:t>
      </w:r>
      <w:r w:rsidRPr="00B96C9C">
        <w:t>acelor deşeuri, prestate de operatorii</w:t>
      </w:r>
      <w:r w:rsidR="005D6034">
        <w:t xml:space="preserve"> </w:t>
      </w:r>
      <w:r w:rsidRPr="00B96C9C">
        <w:t>de</w:t>
      </w:r>
      <w:r w:rsidR="005D6034">
        <w:t xml:space="preserve"> </w:t>
      </w:r>
      <w:r w:rsidRPr="00B96C9C">
        <w:t>salubrizare”.</w:t>
      </w:r>
    </w:p>
    <w:p w:rsidR="00021B42" w:rsidRDefault="00021B42" w:rsidP="00021B42">
      <w:pPr>
        <w:jc w:val="both"/>
      </w:pPr>
    </w:p>
    <w:p w:rsidR="00021B42" w:rsidRDefault="005F2C9B" w:rsidP="00021B42">
      <w:pPr>
        <w:jc w:val="both"/>
      </w:pPr>
      <w:r w:rsidRPr="00B96C9C">
        <w:t>La</w:t>
      </w:r>
      <w:r w:rsidR="005D6034">
        <w:t xml:space="preserve"> </w:t>
      </w:r>
      <w:r w:rsidRPr="00B96C9C">
        <w:t>art.59</w:t>
      </w:r>
      <w:r w:rsidR="005D6034">
        <w:t xml:space="preserve"> </w:t>
      </w:r>
      <w:r w:rsidRPr="00B96C9C">
        <w:t>alin.(3)</w:t>
      </w:r>
      <w:r w:rsidR="005B10B8">
        <w:t xml:space="preserve"> și (6)</w:t>
      </w:r>
      <w:r w:rsidR="005D6034">
        <w:t xml:space="preserve"> </w:t>
      </w:r>
      <w:r w:rsidRPr="00B96C9C">
        <w:t>din</w:t>
      </w:r>
      <w:r w:rsidR="005D6034">
        <w:t xml:space="preserve"> </w:t>
      </w:r>
      <w:r w:rsidRPr="00B96C9C">
        <w:t>Legea</w:t>
      </w:r>
      <w:r w:rsidR="005D6034">
        <w:t xml:space="preserve"> </w:t>
      </w:r>
      <w:r w:rsidRPr="00B96C9C">
        <w:t>nr.211/2011</w:t>
      </w:r>
      <w:r w:rsidR="005D6034">
        <w:t xml:space="preserve"> </w:t>
      </w:r>
      <w:r w:rsidR="005B10B8">
        <w:t>prevăd</w:t>
      </w:r>
      <w:r w:rsidR="005D6034">
        <w:t xml:space="preserve"> </w:t>
      </w:r>
      <w:r w:rsidRPr="00B96C9C">
        <w:t>c</w:t>
      </w:r>
      <w:r w:rsidR="005B10B8">
        <w:t>ă</w:t>
      </w:r>
      <w:r w:rsidR="005D6034">
        <w:t xml:space="preserve"> </w:t>
      </w:r>
      <w:r w:rsidRPr="00B96C9C">
        <w:t>autoritățile</w:t>
      </w:r>
      <w:r w:rsidR="005D6034">
        <w:t xml:space="preserve"> </w:t>
      </w:r>
      <w:r w:rsidRPr="00B96C9C">
        <w:t>administrației</w:t>
      </w:r>
      <w:r w:rsidR="005D6034">
        <w:t xml:space="preserve"> </w:t>
      </w:r>
      <w:r w:rsidRPr="00B96C9C">
        <w:t>publice</w:t>
      </w:r>
      <w:r w:rsidR="005D6034">
        <w:t xml:space="preserve"> </w:t>
      </w:r>
      <w:r w:rsidRPr="00B96C9C">
        <w:t>locale</w:t>
      </w:r>
      <w:r w:rsidR="005D6034">
        <w:t xml:space="preserve"> </w:t>
      </w:r>
      <w:r w:rsidRPr="00B96C9C">
        <w:t>a</w:t>
      </w:r>
      <w:r w:rsidR="005D6034">
        <w:t xml:space="preserve"> </w:t>
      </w:r>
      <w:r w:rsidRPr="00B96C9C">
        <w:t>unităților</w:t>
      </w:r>
      <w:r w:rsidR="005D6034">
        <w:t xml:space="preserve"> </w:t>
      </w:r>
      <w:r w:rsidRPr="00B96C9C">
        <w:t>administrativ</w:t>
      </w:r>
      <w:r w:rsidR="005D6034">
        <w:t xml:space="preserve"> </w:t>
      </w:r>
      <w:r w:rsidRPr="00B96C9C">
        <w:t>teritoriale</w:t>
      </w:r>
      <w:r w:rsidR="005D6034">
        <w:t xml:space="preserve"> </w:t>
      </w:r>
      <w:r w:rsidRPr="00B96C9C">
        <w:t>și,</w:t>
      </w:r>
      <w:r w:rsidRPr="00B96C9C">
        <w:rPr>
          <w:spacing w:val="1"/>
        </w:rPr>
        <w:t>după</w:t>
      </w:r>
      <w:r w:rsidR="005B10B8">
        <w:rPr>
          <w:spacing w:val="1"/>
        </w:rPr>
        <w:t xml:space="preserve"> </w:t>
      </w:r>
      <w:r w:rsidRPr="00B96C9C">
        <w:t>caz,</w:t>
      </w:r>
      <w:r w:rsidR="005D6034">
        <w:t xml:space="preserve"> </w:t>
      </w:r>
      <w:r w:rsidRPr="00B96C9C">
        <w:t>Asociația</w:t>
      </w:r>
      <w:r w:rsidR="005D6034">
        <w:t xml:space="preserve"> </w:t>
      </w:r>
      <w:r w:rsidRPr="00B96C9C">
        <w:t>de</w:t>
      </w:r>
      <w:r w:rsidR="005D6034">
        <w:t xml:space="preserve"> </w:t>
      </w:r>
      <w:r w:rsidRPr="00B96C9C">
        <w:t>dezvoltare</w:t>
      </w:r>
      <w:r w:rsidR="005D6034">
        <w:t xml:space="preserve"> </w:t>
      </w:r>
      <w:r w:rsidRPr="00B96C9C">
        <w:t>intercomunitară</w:t>
      </w:r>
      <w:r w:rsidR="005D6034">
        <w:t xml:space="preserve"> </w:t>
      </w:r>
      <w:r w:rsidRPr="00B96C9C">
        <w:t>încheie</w:t>
      </w:r>
      <w:r w:rsidR="005D6034">
        <w:t xml:space="preserve"> </w:t>
      </w:r>
      <w:r w:rsidRPr="00B96C9C">
        <w:t>contracte,</w:t>
      </w:r>
      <w:r w:rsidR="005D6034">
        <w:t xml:space="preserve"> </w:t>
      </w:r>
      <w:r w:rsidRPr="00B96C9C">
        <w:t>parteneriate</w:t>
      </w:r>
      <w:r w:rsidR="005D6034">
        <w:t xml:space="preserve"> </w:t>
      </w:r>
      <w:r w:rsidRPr="00B96C9C">
        <w:t>sau</w:t>
      </w:r>
      <w:r w:rsidR="005D6034">
        <w:t xml:space="preserve"> </w:t>
      </w:r>
      <w:r w:rsidRPr="00B96C9C">
        <w:t>alte</w:t>
      </w:r>
      <w:r w:rsidR="005D6034">
        <w:t xml:space="preserve"> </w:t>
      </w:r>
      <w:r w:rsidRPr="00B96C9C">
        <w:t>forme</w:t>
      </w:r>
      <w:r w:rsidR="005D6034">
        <w:t xml:space="preserve"> </w:t>
      </w:r>
      <w:r w:rsidRPr="00B96C9C">
        <w:t>de</w:t>
      </w:r>
      <w:r w:rsidR="005D6034">
        <w:t xml:space="preserve"> </w:t>
      </w:r>
      <w:r w:rsidRPr="00B96C9C">
        <w:t>colaborare</w:t>
      </w:r>
      <w:r w:rsidR="005D6034">
        <w:t xml:space="preserve"> </w:t>
      </w:r>
      <w:r w:rsidRPr="00B96C9C">
        <w:t>cu</w:t>
      </w:r>
      <w:r w:rsidR="005D6034">
        <w:t xml:space="preserve"> </w:t>
      </w:r>
      <w:r w:rsidRPr="00B96C9C">
        <w:t>organizațiile</w:t>
      </w:r>
      <w:r w:rsidR="005D6034">
        <w:t xml:space="preserve"> </w:t>
      </w:r>
      <w:r w:rsidRPr="00B96C9C">
        <w:t>care</w:t>
      </w:r>
      <w:r w:rsidR="005D6034">
        <w:t xml:space="preserve"> </w:t>
      </w:r>
      <w:r w:rsidRPr="00B96C9C">
        <w:t>implementează</w:t>
      </w:r>
      <w:r w:rsidR="005D6034">
        <w:t xml:space="preserve"> </w:t>
      </w:r>
      <w:r w:rsidRPr="00B96C9C">
        <w:t>obligațiile</w:t>
      </w:r>
      <w:r w:rsidR="005D6034">
        <w:t xml:space="preserve"> </w:t>
      </w:r>
      <w:r w:rsidRPr="00B96C9C">
        <w:t>privind</w:t>
      </w:r>
      <w:r w:rsidR="005D6034">
        <w:t xml:space="preserve"> </w:t>
      </w:r>
      <w:r w:rsidRPr="00B96C9C">
        <w:t>răspunderea</w:t>
      </w:r>
      <w:r w:rsidR="005D6034">
        <w:t xml:space="preserve"> </w:t>
      </w:r>
      <w:r w:rsidRPr="00B96C9C">
        <w:t>extinsă</w:t>
      </w:r>
      <w:r w:rsidR="005D6034">
        <w:t xml:space="preserve"> </w:t>
      </w:r>
      <w:r w:rsidRPr="00B96C9C">
        <w:t>a</w:t>
      </w:r>
      <w:r w:rsidR="005D6034">
        <w:t xml:space="preserve"> </w:t>
      </w:r>
      <w:r w:rsidRPr="00B96C9C">
        <w:t>producătorului</w:t>
      </w:r>
      <w:r w:rsidR="005D6034">
        <w:t xml:space="preserve"> </w:t>
      </w:r>
      <w:r w:rsidRPr="00B96C9C">
        <w:t>în</w:t>
      </w:r>
      <w:r w:rsidR="005D6034">
        <w:t xml:space="preserve"> </w:t>
      </w:r>
      <w:r w:rsidRPr="00B96C9C">
        <w:t>vederea</w:t>
      </w:r>
      <w:r w:rsidR="005D6034">
        <w:t xml:space="preserve"> </w:t>
      </w:r>
      <w:r w:rsidRPr="00B96C9C">
        <w:t>îndeplinirii</w:t>
      </w:r>
      <w:r w:rsidR="005D6034">
        <w:t xml:space="preserve"> </w:t>
      </w:r>
      <w:r w:rsidRPr="00B96C9C">
        <w:t>obiectivelor</w:t>
      </w:r>
      <w:r w:rsidR="005B10B8">
        <w:t xml:space="preserve">, iar  </w:t>
      </w:r>
      <w:r w:rsidR="005B10B8" w:rsidRPr="00B96C9C">
        <w:t>sumele</w:t>
      </w:r>
      <w:r w:rsidR="005B10B8">
        <w:t xml:space="preserve"> </w:t>
      </w:r>
      <w:r w:rsidR="005B10B8" w:rsidRPr="00B96C9C">
        <w:t>încasate</w:t>
      </w:r>
      <w:r w:rsidR="005B10B8">
        <w:t xml:space="preserve"> sunt folosite exclusiv </w:t>
      </w:r>
      <w:r w:rsidR="005B10B8" w:rsidRPr="00B96C9C">
        <w:t>pentru</w:t>
      </w:r>
      <w:r w:rsidR="005B10B8">
        <w:t xml:space="preserve"> </w:t>
      </w:r>
      <w:r w:rsidR="005B10B8" w:rsidRPr="00B96C9C">
        <w:t>acoperirea</w:t>
      </w:r>
      <w:r w:rsidR="005B10B8">
        <w:t xml:space="preserve"> </w:t>
      </w:r>
      <w:r w:rsidR="005B10B8" w:rsidRPr="00B96C9C">
        <w:t>costurilor</w:t>
      </w:r>
      <w:r w:rsidR="005B10B8">
        <w:t xml:space="preserve"> </w:t>
      </w:r>
      <w:r w:rsidR="005B10B8" w:rsidRPr="00B96C9C">
        <w:t>de</w:t>
      </w:r>
      <w:r w:rsidR="005B10B8">
        <w:t xml:space="preserve"> </w:t>
      </w:r>
      <w:r w:rsidR="005B10B8" w:rsidRPr="00B96C9C">
        <w:t>gestionare</w:t>
      </w:r>
      <w:r w:rsidR="005B10B8">
        <w:t xml:space="preserve"> </w:t>
      </w:r>
      <w:r w:rsidR="005B10B8" w:rsidRPr="00B96C9C">
        <w:t>pentru</w:t>
      </w:r>
      <w:r w:rsidR="005B10B8">
        <w:t xml:space="preserve"> </w:t>
      </w:r>
      <w:r w:rsidR="005B10B8" w:rsidRPr="00B96C9C">
        <w:t>deşeurile</w:t>
      </w:r>
      <w:r w:rsidR="005B10B8">
        <w:t xml:space="preserve"> </w:t>
      </w:r>
      <w:r w:rsidR="005B10B8" w:rsidRPr="00B96C9C">
        <w:t>municipale</w:t>
      </w:r>
      <w:r w:rsidR="005B10B8">
        <w:t xml:space="preserve"> </w:t>
      </w:r>
      <w:r w:rsidR="005B10B8" w:rsidRPr="00B96C9C">
        <w:t>care</w:t>
      </w:r>
      <w:r w:rsidR="005B10B8">
        <w:t xml:space="preserve"> </w:t>
      </w:r>
      <w:r w:rsidR="005B10B8" w:rsidRPr="00B96C9C">
        <w:t>fac</w:t>
      </w:r>
      <w:r w:rsidR="005B10B8">
        <w:t xml:space="preserve"> </w:t>
      </w:r>
      <w:r w:rsidR="005B10B8" w:rsidRPr="00B96C9C">
        <w:t>obiectul</w:t>
      </w:r>
      <w:r w:rsidR="005B10B8">
        <w:t xml:space="preserve"> </w:t>
      </w:r>
      <w:r w:rsidR="005B10B8" w:rsidRPr="00B96C9C">
        <w:t>răspunderii</w:t>
      </w:r>
      <w:r w:rsidR="005B10B8">
        <w:t xml:space="preserve"> </w:t>
      </w:r>
      <w:r w:rsidR="005B10B8" w:rsidRPr="00B96C9C">
        <w:t>extinse a</w:t>
      </w:r>
      <w:r w:rsidR="005B10B8">
        <w:t xml:space="preserve"> </w:t>
      </w:r>
      <w:r w:rsidR="005B10B8" w:rsidRPr="00B96C9C">
        <w:t>producătorului</w:t>
      </w:r>
      <w:r w:rsidR="005B10B8">
        <w:t xml:space="preserve"> </w:t>
      </w:r>
    </w:p>
    <w:p w:rsidR="005F2C9B" w:rsidRPr="00B96C9C" w:rsidRDefault="005F2C9B" w:rsidP="00021B42">
      <w:pPr>
        <w:jc w:val="both"/>
      </w:pPr>
      <w:r w:rsidRPr="00B96C9C">
        <w:t>În</w:t>
      </w:r>
      <w:r w:rsidR="004868A0">
        <w:t xml:space="preserve"> </w:t>
      </w:r>
      <w:r w:rsidRPr="00B96C9C">
        <w:t>Anexa</w:t>
      </w:r>
      <w:r w:rsidR="004868A0">
        <w:t xml:space="preserve"> </w:t>
      </w:r>
      <w:r w:rsidRPr="00B96C9C">
        <w:t>nr.6</w:t>
      </w:r>
      <w:r w:rsidR="004868A0">
        <w:t xml:space="preserve"> </w:t>
      </w:r>
      <w:r w:rsidRPr="00B96C9C">
        <w:rPr>
          <w:spacing w:val="1"/>
        </w:rPr>
        <w:t>la</w:t>
      </w:r>
      <w:r w:rsidR="004868A0">
        <w:rPr>
          <w:spacing w:val="1"/>
        </w:rPr>
        <w:t xml:space="preserve"> </w:t>
      </w:r>
      <w:r w:rsidRPr="00B96C9C">
        <w:t>Legea</w:t>
      </w:r>
      <w:r w:rsidR="004868A0">
        <w:t xml:space="preserve"> </w:t>
      </w:r>
      <w:r w:rsidRPr="00B96C9C">
        <w:t>nr.249/2015</w:t>
      </w:r>
      <w:r w:rsidR="004868A0">
        <w:t xml:space="preserve"> </w:t>
      </w:r>
      <w:r w:rsidRPr="00B96C9C">
        <w:t>este</w:t>
      </w:r>
      <w:r w:rsidR="004868A0">
        <w:t xml:space="preserve"> </w:t>
      </w:r>
      <w:r w:rsidRPr="00B96C9C">
        <w:t>prezentat</w:t>
      </w:r>
      <w:r w:rsidR="004868A0">
        <w:t xml:space="preserve"> </w:t>
      </w:r>
      <w:r w:rsidRPr="00B96C9C">
        <w:t>modul</w:t>
      </w:r>
      <w:r w:rsidR="004868A0">
        <w:t xml:space="preserve"> </w:t>
      </w:r>
      <w:r w:rsidRPr="00B96C9C">
        <w:t>de</w:t>
      </w:r>
      <w:r w:rsidR="004868A0">
        <w:t xml:space="preserve"> </w:t>
      </w:r>
      <w:r w:rsidRPr="00B96C9C">
        <w:t>stabilire</w:t>
      </w:r>
      <w:r w:rsidR="004868A0">
        <w:t xml:space="preserve"> </w:t>
      </w:r>
      <w:r w:rsidRPr="00B96C9C">
        <w:t>a</w:t>
      </w:r>
      <w:r w:rsidR="004868A0">
        <w:t xml:space="preserve"> </w:t>
      </w:r>
      <w:r w:rsidRPr="00B96C9C">
        <w:t>costului</w:t>
      </w:r>
      <w:r w:rsidR="004868A0">
        <w:t xml:space="preserve"> </w:t>
      </w:r>
      <w:r w:rsidRPr="00B96C9C">
        <w:t>net</w:t>
      </w:r>
      <w:r w:rsidR="004868A0">
        <w:t xml:space="preserve"> </w:t>
      </w:r>
      <w:r w:rsidRPr="00B96C9C">
        <w:t>și</w:t>
      </w:r>
      <w:r w:rsidR="004868A0">
        <w:t xml:space="preserve"> </w:t>
      </w:r>
      <w:r w:rsidRPr="00B96C9C">
        <w:t>a</w:t>
      </w:r>
      <w:r w:rsidR="004868A0">
        <w:t xml:space="preserve"> </w:t>
      </w:r>
      <w:r w:rsidRPr="00B96C9C">
        <w:t>sumelor</w:t>
      </w:r>
      <w:r w:rsidR="00966F81">
        <w:t xml:space="preserve"> </w:t>
      </w:r>
      <w:r w:rsidRPr="00B96C9C">
        <w:t>care</w:t>
      </w:r>
      <w:r w:rsidR="00966F81">
        <w:t xml:space="preserve"> </w:t>
      </w:r>
      <w:r w:rsidRPr="00B96C9C">
        <w:t>trebuie</w:t>
      </w:r>
      <w:r w:rsidR="00966F81">
        <w:t xml:space="preserve"> </w:t>
      </w:r>
      <w:r w:rsidRPr="00B96C9C">
        <w:t>acoperite</w:t>
      </w:r>
      <w:r w:rsidR="00966F81">
        <w:t xml:space="preserve"> </w:t>
      </w:r>
      <w:r w:rsidRPr="00B96C9C">
        <w:t>de</w:t>
      </w:r>
      <w:r w:rsidR="00966F81">
        <w:t xml:space="preserve"> </w:t>
      </w:r>
      <w:r w:rsidRPr="00B96C9C">
        <w:t>organizațiile</w:t>
      </w:r>
      <w:r w:rsidR="00966F81">
        <w:t xml:space="preserve"> </w:t>
      </w:r>
      <w:r w:rsidRPr="00B96C9C">
        <w:t>care</w:t>
      </w:r>
      <w:r w:rsidR="00966F81">
        <w:t xml:space="preserve"> </w:t>
      </w:r>
      <w:r w:rsidRPr="00B96C9C">
        <w:t>implementează</w:t>
      </w:r>
      <w:r w:rsidR="00966F81">
        <w:t xml:space="preserve"> </w:t>
      </w:r>
      <w:r w:rsidRPr="00B96C9C">
        <w:t>obligațiile</w:t>
      </w:r>
      <w:r w:rsidR="00966F81">
        <w:t xml:space="preserve"> </w:t>
      </w:r>
      <w:r w:rsidRPr="00B96C9C">
        <w:t>privind</w:t>
      </w:r>
      <w:r w:rsidR="00966F81">
        <w:t xml:space="preserve"> </w:t>
      </w:r>
      <w:r w:rsidRPr="00B96C9C">
        <w:t>răspunderea</w:t>
      </w:r>
      <w:r w:rsidR="00966F81">
        <w:t xml:space="preserve"> </w:t>
      </w:r>
      <w:r w:rsidRPr="00B96C9C">
        <w:t>extinsă</w:t>
      </w:r>
      <w:r w:rsidR="00966F81">
        <w:t xml:space="preserve"> </w:t>
      </w:r>
      <w:r w:rsidRPr="00B96C9C">
        <w:t>a</w:t>
      </w:r>
      <w:r w:rsidR="00966F81">
        <w:t xml:space="preserve"> </w:t>
      </w:r>
      <w:r w:rsidRPr="00B96C9C">
        <w:t>producatorului</w:t>
      </w:r>
      <w:r w:rsidR="00966F81">
        <w:t xml:space="preserve"> </w:t>
      </w:r>
      <w:r w:rsidRPr="00B96C9C">
        <w:t>pentru</w:t>
      </w:r>
      <w:r w:rsidR="00966F81">
        <w:t xml:space="preserve"> </w:t>
      </w:r>
      <w:r w:rsidRPr="00B96C9C">
        <w:t>deșeurile</w:t>
      </w:r>
      <w:r w:rsidR="00966F81">
        <w:t xml:space="preserve"> </w:t>
      </w:r>
      <w:r w:rsidRPr="00B96C9C">
        <w:t>de</w:t>
      </w:r>
      <w:r w:rsidR="00966F81">
        <w:t xml:space="preserve"> </w:t>
      </w:r>
      <w:r w:rsidRPr="00B96C9C">
        <w:t>ambalaje.</w:t>
      </w:r>
    </w:p>
    <w:p w:rsidR="00021B42" w:rsidRDefault="00021B42" w:rsidP="00021B42">
      <w:pPr>
        <w:jc w:val="both"/>
      </w:pPr>
    </w:p>
    <w:p w:rsidR="005F2C9B" w:rsidRDefault="005F2C9B" w:rsidP="00021B42">
      <w:pPr>
        <w:jc w:val="both"/>
      </w:pPr>
      <w:r w:rsidRPr="00B96C9C">
        <w:t>Lista</w:t>
      </w:r>
      <w:r w:rsidR="005D6034">
        <w:t xml:space="preserve"> </w:t>
      </w:r>
      <w:r w:rsidRPr="00B96C9C">
        <w:t>organizațiilor</w:t>
      </w:r>
      <w:r w:rsidR="005D6034">
        <w:t xml:space="preserve"> </w:t>
      </w:r>
      <w:r w:rsidRPr="00B96C9C">
        <w:t>licențiate</w:t>
      </w:r>
      <w:r w:rsidR="005D6034">
        <w:t xml:space="preserve"> </w:t>
      </w:r>
      <w:r w:rsidRPr="00B96C9C">
        <w:t>care</w:t>
      </w:r>
      <w:r w:rsidR="005D6034">
        <w:t xml:space="preserve"> </w:t>
      </w:r>
      <w:r w:rsidRPr="00B96C9C">
        <w:t>implementează</w:t>
      </w:r>
      <w:r w:rsidR="005D6034">
        <w:t xml:space="preserve"> </w:t>
      </w:r>
      <w:r w:rsidRPr="00B96C9C">
        <w:t>obligațiile</w:t>
      </w:r>
      <w:r w:rsidR="004868A0">
        <w:t xml:space="preserve"> </w:t>
      </w:r>
      <w:r w:rsidRPr="00B96C9C">
        <w:t>privind</w:t>
      </w:r>
      <w:r w:rsidR="004868A0">
        <w:t xml:space="preserve"> </w:t>
      </w:r>
      <w:r w:rsidRPr="00B96C9C">
        <w:t>răspunderea</w:t>
      </w:r>
      <w:r w:rsidR="004868A0">
        <w:t xml:space="preserve"> </w:t>
      </w:r>
      <w:r w:rsidRPr="00B96C9C">
        <w:t>extinsă</w:t>
      </w:r>
      <w:r w:rsidR="004868A0">
        <w:t xml:space="preserve"> </w:t>
      </w:r>
      <w:r w:rsidRPr="00B96C9C">
        <w:t>a</w:t>
      </w:r>
      <w:r w:rsidR="004868A0">
        <w:t xml:space="preserve"> </w:t>
      </w:r>
      <w:r w:rsidRPr="00B96C9C">
        <w:t>producătorului pentru</w:t>
      </w:r>
      <w:r w:rsidR="004868A0">
        <w:t xml:space="preserve"> </w:t>
      </w:r>
      <w:r w:rsidRPr="00B96C9C">
        <w:t>deșeurile</w:t>
      </w:r>
      <w:r w:rsidR="004868A0">
        <w:t xml:space="preserve"> </w:t>
      </w:r>
      <w:r w:rsidRPr="00B96C9C">
        <w:t>de</w:t>
      </w:r>
      <w:r w:rsidR="004868A0">
        <w:t xml:space="preserve"> </w:t>
      </w:r>
      <w:r w:rsidRPr="00B96C9C">
        <w:t>ambalaje</w:t>
      </w:r>
      <w:r w:rsidR="004868A0">
        <w:t xml:space="preserve"> </w:t>
      </w:r>
      <w:r w:rsidRPr="00B96C9C">
        <w:t>se regăsește</w:t>
      </w:r>
      <w:r w:rsidR="004868A0">
        <w:t xml:space="preserve"> </w:t>
      </w:r>
      <w:r w:rsidRPr="00B96C9C">
        <w:t>pe pagina</w:t>
      </w:r>
      <w:r w:rsidR="004868A0">
        <w:t xml:space="preserve"> </w:t>
      </w:r>
      <w:r w:rsidRPr="00B96C9C">
        <w:t>web</w:t>
      </w:r>
      <w:r w:rsidR="004868A0">
        <w:t xml:space="preserve"> </w:t>
      </w:r>
      <w:r w:rsidRPr="00B96C9C">
        <w:t>a</w:t>
      </w:r>
      <w:r w:rsidR="004868A0">
        <w:t xml:space="preserve"> </w:t>
      </w:r>
      <w:r w:rsidRPr="00B96C9C">
        <w:t>Ministerului și va cuprinde alături</w:t>
      </w:r>
      <w:r w:rsidRPr="00B96C9C">
        <w:rPr>
          <w:spacing w:val="1"/>
        </w:rPr>
        <w:t xml:space="preserve"> de </w:t>
      </w:r>
      <w:r w:rsidRPr="00B96C9C">
        <w:t>denumirea</w:t>
      </w:r>
      <w:r w:rsidR="004868A0">
        <w:t xml:space="preserve"> </w:t>
      </w:r>
      <w:r w:rsidRPr="00B96C9C">
        <w:t>operatorului</w:t>
      </w:r>
      <w:r w:rsidR="004868A0">
        <w:t xml:space="preserve"> </w:t>
      </w:r>
      <w:r w:rsidRPr="00B96C9C">
        <w:t>economic, datele de</w:t>
      </w:r>
      <w:r w:rsidR="004868A0">
        <w:t xml:space="preserve"> </w:t>
      </w:r>
      <w:r w:rsidRPr="00B96C9C">
        <w:t>contact, licența de operare</w:t>
      </w:r>
      <w:r w:rsidR="004868A0">
        <w:t xml:space="preserve"> </w:t>
      </w:r>
      <w:r w:rsidRPr="00B96C9C">
        <w:t>și</w:t>
      </w:r>
      <w:r w:rsidR="004868A0">
        <w:t xml:space="preserve"> </w:t>
      </w:r>
      <w:r w:rsidRPr="00B96C9C">
        <w:t>zona</w:t>
      </w:r>
      <w:r w:rsidR="004868A0">
        <w:t xml:space="preserve"> </w:t>
      </w:r>
      <w:r w:rsidRPr="00B96C9C">
        <w:t>geografică</w:t>
      </w:r>
      <w:r w:rsidR="004868A0">
        <w:t xml:space="preserve"> </w:t>
      </w:r>
      <w:r w:rsidRPr="00B96C9C">
        <w:t>în</w:t>
      </w:r>
      <w:r w:rsidR="004868A0">
        <w:t xml:space="preserve"> </w:t>
      </w:r>
      <w:r w:rsidRPr="00B96C9C">
        <w:t>care</w:t>
      </w:r>
      <w:r w:rsidR="004868A0">
        <w:t xml:space="preserve"> </w:t>
      </w:r>
      <w:r w:rsidRPr="00B96C9C">
        <w:t>acesta</w:t>
      </w:r>
      <w:r w:rsidR="004868A0">
        <w:t xml:space="preserve"> </w:t>
      </w:r>
      <w:r w:rsidRPr="00B96C9C">
        <w:t>urmează</w:t>
      </w:r>
      <w:r w:rsidR="004868A0">
        <w:t xml:space="preserve"> </w:t>
      </w:r>
      <w:r w:rsidRPr="00B96C9C">
        <w:t>să</w:t>
      </w:r>
      <w:r w:rsidR="004868A0">
        <w:t xml:space="preserve"> </w:t>
      </w:r>
      <w:r w:rsidRPr="00B96C9C">
        <w:t>desfășoare</w:t>
      </w:r>
      <w:r w:rsidR="004868A0">
        <w:t xml:space="preserve"> </w:t>
      </w:r>
      <w:r w:rsidRPr="00B96C9C">
        <w:t>activitatea</w:t>
      </w:r>
      <w:r w:rsidR="004868A0">
        <w:t xml:space="preserve"> </w:t>
      </w:r>
      <w:r w:rsidRPr="00B96C9C">
        <w:t>(aceasta</w:t>
      </w:r>
      <w:r w:rsidR="004868A0">
        <w:t xml:space="preserve"> </w:t>
      </w:r>
      <w:r w:rsidRPr="00B96C9C">
        <w:t>poate</w:t>
      </w:r>
      <w:r w:rsidR="004868A0">
        <w:t xml:space="preserve"> </w:t>
      </w:r>
      <w:r w:rsidRPr="00B96C9C">
        <w:t>fi,</w:t>
      </w:r>
      <w:r w:rsidR="004868A0">
        <w:t xml:space="preserve"> </w:t>
      </w:r>
      <w:r w:rsidRPr="00B96C9C">
        <w:t>după</w:t>
      </w:r>
      <w:r w:rsidR="00021B42">
        <w:t xml:space="preserve"> </w:t>
      </w:r>
      <w:r w:rsidRPr="00B96C9C">
        <w:t>caz,aria</w:t>
      </w:r>
      <w:r w:rsidR="004868A0">
        <w:t xml:space="preserve"> </w:t>
      </w:r>
      <w:r w:rsidRPr="00B96C9C">
        <w:t>geografică</w:t>
      </w:r>
      <w:r w:rsidR="004868A0">
        <w:t xml:space="preserve"> </w:t>
      </w:r>
      <w:r w:rsidRPr="00B96C9C">
        <w:t>declarată, cea stabilită</w:t>
      </w:r>
      <w:r w:rsidR="004868A0">
        <w:t xml:space="preserve"> </w:t>
      </w:r>
      <w:r w:rsidRPr="00B96C9C">
        <w:t>prin sistemul de clearinghouse sau</w:t>
      </w:r>
      <w:r w:rsidR="004868A0">
        <w:t xml:space="preserve"> </w:t>
      </w:r>
      <w:r w:rsidRPr="00B96C9C">
        <w:t>cea stabilită de către Comisia</w:t>
      </w:r>
      <w:r w:rsidR="004868A0">
        <w:t xml:space="preserve"> </w:t>
      </w:r>
      <w:r w:rsidRPr="00B96C9C">
        <w:t>prevăzută</w:t>
      </w:r>
      <w:r w:rsidR="004868A0">
        <w:t xml:space="preserve"> </w:t>
      </w:r>
      <w:r w:rsidRPr="00B96C9C">
        <w:t>la</w:t>
      </w:r>
      <w:r w:rsidR="004868A0">
        <w:t xml:space="preserve"> </w:t>
      </w:r>
      <w:r w:rsidRPr="00B96C9C">
        <w:t>art.16(10)</w:t>
      </w:r>
      <w:r w:rsidR="004868A0">
        <w:t xml:space="preserve"> </w:t>
      </w:r>
      <w:r w:rsidRPr="00B96C9C">
        <w:t>din</w:t>
      </w:r>
      <w:r w:rsidR="004868A0">
        <w:t xml:space="preserve"> </w:t>
      </w:r>
      <w:r w:rsidRPr="00B96C9C">
        <w:t>Legea</w:t>
      </w:r>
      <w:r w:rsidR="004868A0">
        <w:t xml:space="preserve"> </w:t>
      </w:r>
      <w:r w:rsidRPr="00B96C9C">
        <w:t>nr.249/2015</w:t>
      </w:r>
      <w:r w:rsidR="004868A0">
        <w:t>.</w:t>
      </w:r>
    </w:p>
    <w:p w:rsidR="005B10B8" w:rsidRDefault="005B10B8" w:rsidP="00021B42">
      <w:pPr>
        <w:jc w:val="both"/>
      </w:pPr>
    </w:p>
    <w:p w:rsidR="00966F81" w:rsidRDefault="00966F81" w:rsidP="00021B42">
      <w:pPr>
        <w:jc w:val="both"/>
      </w:pPr>
      <w:r w:rsidRPr="00C243BE">
        <w:t>La nivelul județului Covasna se constată că această măsură este deja implementată.</w:t>
      </w: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Default="00BD3EEC" w:rsidP="00021B42">
      <w:pPr>
        <w:jc w:val="both"/>
      </w:pPr>
    </w:p>
    <w:p w:rsidR="00BD3EEC" w:rsidRPr="00C243BE" w:rsidRDefault="00BD3EEC" w:rsidP="00021B42">
      <w:pPr>
        <w:jc w:val="both"/>
      </w:pPr>
    </w:p>
    <w:p w:rsidR="007514F0" w:rsidRPr="001A3EC1" w:rsidRDefault="007514F0" w:rsidP="00924A4F">
      <w:pPr>
        <w:pStyle w:val="Heading1"/>
        <w:numPr>
          <w:ilvl w:val="0"/>
          <w:numId w:val="112"/>
        </w:numPr>
      </w:pPr>
      <w:bookmarkStart w:id="358" w:name="_Toc26870631"/>
      <w:r w:rsidRPr="001A3EC1">
        <w:lastRenderedPageBreak/>
        <w:t>PROGRAM DE PREVENIRE A GENERĂRII DEȘEURILOR</w:t>
      </w:r>
      <w:bookmarkEnd w:id="358"/>
    </w:p>
    <w:p w:rsidR="007514F0" w:rsidRPr="00B96C9C" w:rsidRDefault="007514F0" w:rsidP="00924A4F"/>
    <w:p w:rsidR="007514F0" w:rsidRPr="00021B42" w:rsidRDefault="006D7F66" w:rsidP="00021B42">
      <w:pPr>
        <w:jc w:val="both"/>
      </w:pPr>
      <w:r w:rsidRPr="00021B42">
        <w:t>Întocmirea Programului Naț</w:t>
      </w:r>
      <w:r w:rsidR="007514F0" w:rsidRPr="00021B42">
        <w:t>ional de Prevenire a Generării Deșeurilor (PNPGD), reprezintă o obligație legislativă prevăzută de art. 42 din Legea cadru privind deșeurile. PNPGD este parte integrantă din Planului Național de Gestionare a Deșeurilor (PNGD), fiind prezentat distinct în secțiunea V a acestuia.</w:t>
      </w:r>
    </w:p>
    <w:p w:rsidR="00021B42" w:rsidRDefault="00021B42" w:rsidP="00021B42">
      <w:pPr>
        <w:jc w:val="both"/>
      </w:pPr>
    </w:p>
    <w:p w:rsidR="007514F0" w:rsidRPr="00B96C9C" w:rsidRDefault="007514F0" w:rsidP="00021B42">
      <w:pPr>
        <w:jc w:val="both"/>
      </w:pPr>
      <w:r w:rsidRPr="00B96C9C">
        <w:t>PNGD reprezintă primul document de planificare în sectorul prevenirii deșeurilor din România. Stabilește obiective și măsuri pentru orizontul de timp 2018-2025.</w:t>
      </w:r>
    </w:p>
    <w:p w:rsidR="00021B42" w:rsidRDefault="00021B42" w:rsidP="00021B42">
      <w:pPr>
        <w:jc w:val="both"/>
      </w:pPr>
    </w:p>
    <w:p w:rsidR="007514F0" w:rsidRPr="00021B42" w:rsidRDefault="007514F0" w:rsidP="00021B42">
      <w:pPr>
        <w:jc w:val="both"/>
      </w:pPr>
      <w:r w:rsidRPr="00021B42">
        <w:t>Totodată, art.</w:t>
      </w:r>
      <w:r w:rsidR="000C4336" w:rsidRPr="00021B42">
        <w:t xml:space="preserve"> </w:t>
      </w:r>
      <w:r w:rsidRPr="00021B42">
        <w:t>39 alin. (1) din Legea cadru privind deșeurile stipulează că PJGD se elaborează în baza principiilor și obiectivelor PNGD. Prin urmare, similar PNGD, PJGD cuprinde o secțiune distinctă în care se prezintă Programul Județean de Prevenire a Generării Deșeurilor (PJPGD).</w:t>
      </w:r>
    </w:p>
    <w:p w:rsidR="007514F0" w:rsidRPr="00B96C9C" w:rsidRDefault="007514F0" w:rsidP="00924A4F"/>
    <w:p w:rsidR="007514F0" w:rsidRPr="00C1752B" w:rsidRDefault="007514F0" w:rsidP="00924A4F">
      <w:pPr>
        <w:pStyle w:val="Heading1"/>
        <w:numPr>
          <w:ilvl w:val="1"/>
          <w:numId w:val="112"/>
        </w:numPr>
      </w:pPr>
      <w:bookmarkStart w:id="359" w:name="_Toc26870632"/>
      <w:r w:rsidRPr="00C1752B">
        <w:t>Scopul programului de prevenire a generării deșeurilor</w:t>
      </w:r>
      <w:bookmarkEnd w:id="359"/>
    </w:p>
    <w:p w:rsidR="007514F0" w:rsidRPr="00B96C9C" w:rsidRDefault="007514F0" w:rsidP="00924A4F"/>
    <w:p w:rsidR="007514F0" w:rsidRPr="00B96C9C" w:rsidRDefault="007514F0" w:rsidP="00021B42">
      <w:pPr>
        <w:jc w:val="both"/>
      </w:pPr>
      <w:r w:rsidRPr="00B96C9C">
        <w:t>Ierarhia modului de gestionare a deșeurilor, pune prevenirea generării deșeurilor pe primul loc și definește modul de gestionare pentru deșeurile în cazul cărora producerea nu a putut fi evitată (în această ordine: pregătirea pentru reutilizarea, reciclarea, alte operațiuni de valorificare, de exemplu valorificarea energetică și eliminarea).</w:t>
      </w:r>
    </w:p>
    <w:p w:rsidR="00021B42" w:rsidRDefault="00021B42" w:rsidP="00021B42">
      <w:pPr>
        <w:jc w:val="both"/>
      </w:pPr>
    </w:p>
    <w:p w:rsidR="007514F0" w:rsidRPr="00B96C9C" w:rsidRDefault="007514F0" w:rsidP="00021B42">
      <w:pPr>
        <w:jc w:val="both"/>
      </w:pPr>
      <w:r w:rsidRPr="00B96C9C">
        <w:t>Scopul aplicării măsurilor de prevenire, după cum este precizat în legea cadrul privind deșeurile, este de a rupe legătura dintre creșterea economică și impactul asupra mediului asociat cu generarea deșeurilor.</w:t>
      </w:r>
    </w:p>
    <w:p w:rsidR="00021B42" w:rsidRDefault="00021B42" w:rsidP="00021B42">
      <w:pPr>
        <w:jc w:val="both"/>
      </w:pPr>
    </w:p>
    <w:p w:rsidR="00021B42" w:rsidRDefault="007514F0" w:rsidP="00021B42">
      <w:pPr>
        <w:jc w:val="both"/>
      </w:pPr>
      <w:r w:rsidRPr="00B96C9C">
        <w:t xml:space="preserve">Prevenirea generării deșeurilor nu permite numai evitarea impactului asupra mediului generat de tratarea deșeurilor, ci și evitarea impactului de mediu aferent etapelor amonte ciclului de viață al produselor: extracția produselor naturale, producerea de bunuri, servicii,  gestionarea deșeurilor. </w:t>
      </w:r>
    </w:p>
    <w:p w:rsidR="00021B42" w:rsidRDefault="00021B42" w:rsidP="00021B42">
      <w:pPr>
        <w:jc w:val="both"/>
      </w:pPr>
    </w:p>
    <w:p w:rsidR="007514F0" w:rsidRPr="00B96C9C" w:rsidRDefault="007514F0" w:rsidP="00021B42">
      <w:pPr>
        <w:jc w:val="both"/>
      </w:pPr>
      <w:r w:rsidRPr="00B96C9C">
        <w:t>Acest lucru face din prevenire un instrument important inclusiv pentru reducerea presiunii asupra resurselor naturale neregenerabile.</w:t>
      </w:r>
    </w:p>
    <w:p w:rsidR="007514F0" w:rsidRPr="00B96C9C" w:rsidRDefault="007514F0" w:rsidP="00021B42">
      <w:pPr>
        <w:jc w:val="both"/>
      </w:pPr>
      <w:r w:rsidRPr="00B96C9C">
        <w:t>Programul se înscrie în demersul economiei circulare fiind un instrument pentru evoluția de la actualul model economic spre un model durabil, nu numai din punct de vedere al mediului, cât și din punct de vedere economic și social.</w:t>
      </w:r>
    </w:p>
    <w:p w:rsidR="007514F0" w:rsidRPr="00B96C9C" w:rsidRDefault="007514F0" w:rsidP="00021B42">
      <w:pPr>
        <w:jc w:val="both"/>
      </w:pPr>
    </w:p>
    <w:p w:rsidR="003F0246" w:rsidRPr="00C1752B" w:rsidRDefault="003F0246" w:rsidP="00924A4F">
      <w:pPr>
        <w:pStyle w:val="Heading1"/>
        <w:numPr>
          <w:ilvl w:val="1"/>
          <w:numId w:val="112"/>
        </w:numPr>
      </w:pPr>
      <w:bookmarkStart w:id="360" w:name="_Toc26870633"/>
      <w:r w:rsidRPr="00C1752B">
        <w:t>Domeniul de acțiune</w:t>
      </w:r>
      <w:bookmarkEnd w:id="360"/>
    </w:p>
    <w:p w:rsidR="003F0246" w:rsidRPr="00B96C9C" w:rsidRDefault="003F0246" w:rsidP="00924A4F"/>
    <w:p w:rsidR="003F0246" w:rsidRPr="00B96C9C" w:rsidRDefault="003F0246" w:rsidP="00021B42">
      <w:pPr>
        <w:jc w:val="both"/>
      </w:pPr>
      <w:r w:rsidRPr="00B96C9C">
        <w:t>Deoarece planificarea privind prevenirea generării deșeurilor (atât la nivel național, cât și local) reprezintă o noutate pentru România, este necesar să se clarifice terminologia utilizată, pentru a putea fi stabilit de la bun început domeniul de acțiune a planurilor de prevenire.</w:t>
      </w:r>
    </w:p>
    <w:p w:rsidR="00021B42" w:rsidRDefault="00021B42" w:rsidP="00021B42">
      <w:pPr>
        <w:jc w:val="both"/>
      </w:pPr>
    </w:p>
    <w:p w:rsidR="003F0246" w:rsidRPr="00B96C9C" w:rsidRDefault="003F0246" w:rsidP="00021B42">
      <w:pPr>
        <w:jc w:val="both"/>
      </w:pPr>
      <w:r w:rsidRPr="00B96C9C">
        <w:t>Din punct de vedere juridic, termenul de prevenire este definit de Anexa 1 a Legii nr. 211/2011 privind regimul deşeurilor, respectiv: măsurile luate înainte ca o substanță, un material sau un produs să devină deșeu, care reduc:</w:t>
      </w:r>
    </w:p>
    <w:p w:rsidR="002C2405" w:rsidRPr="00B96C9C" w:rsidRDefault="002C2405" w:rsidP="00021B42">
      <w:pPr>
        <w:pStyle w:val="ListParagraph"/>
        <w:numPr>
          <w:ilvl w:val="0"/>
          <w:numId w:val="54"/>
        </w:numPr>
        <w:jc w:val="both"/>
      </w:pPr>
      <w:r w:rsidRPr="00B96C9C">
        <w:t>cantitatea de deșeuri, inclusiv prin reutilizarea produselor sau prelungirea duratei de viaţă a acestora;</w:t>
      </w:r>
    </w:p>
    <w:p w:rsidR="002C2405" w:rsidRPr="00B96C9C" w:rsidRDefault="002C2405" w:rsidP="00021B42">
      <w:pPr>
        <w:pStyle w:val="ListParagraph"/>
        <w:numPr>
          <w:ilvl w:val="0"/>
          <w:numId w:val="54"/>
        </w:numPr>
        <w:jc w:val="both"/>
      </w:pPr>
      <w:r w:rsidRPr="00B96C9C">
        <w:t>impactul negativ al deșeurilor generate asupra mediului şi sănătății populației; sau</w:t>
      </w:r>
    </w:p>
    <w:p w:rsidR="002C2405" w:rsidRPr="00B96C9C" w:rsidRDefault="002C2405" w:rsidP="00021B42">
      <w:pPr>
        <w:pStyle w:val="ListParagraph"/>
        <w:numPr>
          <w:ilvl w:val="0"/>
          <w:numId w:val="54"/>
        </w:numPr>
        <w:jc w:val="both"/>
      </w:pPr>
      <w:r w:rsidRPr="00B96C9C">
        <w:t>conținutul de substanțe nocive al materialelor şi produselor.</w:t>
      </w:r>
    </w:p>
    <w:p w:rsidR="001178EA" w:rsidRDefault="001178EA" w:rsidP="00021B42">
      <w:pPr>
        <w:jc w:val="both"/>
      </w:pPr>
    </w:p>
    <w:p w:rsidR="002C2405" w:rsidRPr="00B96C9C" w:rsidRDefault="002C2405" w:rsidP="00021B42">
      <w:pPr>
        <w:jc w:val="both"/>
      </w:pPr>
      <w:r w:rsidRPr="00B96C9C">
        <w:t xml:space="preserve">Deci prevenirea este ceea ce se întâmplă înainte ca un material să devină deșeu, și de multe ori, chiar înainte ca utilizarea unui material să fie hotărâtă, în faza de concept. Totuși, deoarece măsurile </w:t>
      </w:r>
      <w:r w:rsidRPr="00B96C9C">
        <w:lastRenderedPageBreak/>
        <w:t>de prevenire pot fi aplicate în cazul materialelor care au fost deja generate, un aspect important în utilizarea definiției de prevenire este limita dintre produse la mâna a doua şi deşeuri.</w:t>
      </w:r>
    </w:p>
    <w:p w:rsidR="001178EA" w:rsidRDefault="001178EA" w:rsidP="00021B42">
      <w:pPr>
        <w:jc w:val="both"/>
      </w:pPr>
    </w:p>
    <w:p w:rsidR="002C2405" w:rsidRPr="00B96C9C" w:rsidRDefault="002C2405" w:rsidP="00021B42">
      <w:pPr>
        <w:jc w:val="both"/>
      </w:pPr>
      <w:r w:rsidRPr="00B96C9C">
        <w:t xml:space="preserve">Astfel </w:t>
      </w:r>
      <w:r w:rsidRPr="00B96C9C">
        <w:rPr>
          <w:u w:val="single"/>
        </w:rPr>
        <w:t>prevenirea cantitativă</w:t>
      </w:r>
      <w:r w:rsidRPr="00B96C9C">
        <w:t xml:space="preserve"> are ca scop reducerea cantităţii de deşeuri generate în timp ce </w:t>
      </w:r>
      <w:r w:rsidRPr="00B96C9C">
        <w:rPr>
          <w:u w:val="single"/>
        </w:rPr>
        <w:t>prevenirea calitativă</w:t>
      </w:r>
      <w:r w:rsidRPr="00B96C9C">
        <w:t xml:space="preserve"> țintește reducerea nocivității/toxicității deşeurilor. Prevenirea calitativă poate fi definită ca fiind eliminarea/reducerea conținutului de substanțe nocive din deşeuri deoarece aceste substanțe nocive pot avea un efect advers asupra mediului înconjurător și asupra sănătății umane.</w:t>
      </w:r>
    </w:p>
    <w:p w:rsidR="001178EA" w:rsidRDefault="001178EA" w:rsidP="00021B42">
      <w:pPr>
        <w:jc w:val="both"/>
      </w:pPr>
    </w:p>
    <w:p w:rsidR="002C2405" w:rsidRPr="00B96C9C" w:rsidRDefault="002C2405" w:rsidP="00021B42">
      <w:pPr>
        <w:jc w:val="both"/>
      </w:pPr>
      <w:r w:rsidRPr="00B96C9C">
        <w:t>Se disting de asemenea:</w:t>
      </w:r>
    </w:p>
    <w:p w:rsidR="002C2405" w:rsidRPr="00B96C9C" w:rsidRDefault="002C2405" w:rsidP="00021B42">
      <w:pPr>
        <w:pStyle w:val="ListParagraph"/>
        <w:numPr>
          <w:ilvl w:val="0"/>
          <w:numId w:val="54"/>
        </w:numPr>
        <w:jc w:val="both"/>
      </w:pPr>
      <w:r w:rsidRPr="00924A4F">
        <w:rPr>
          <w:u w:val="single"/>
        </w:rPr>
        <w:t>prevenirea în amonte</w:t>
      </w:r>
      <w:r w:rsidRPr="00B96C9C">
        <w:t xml:space="preserve"> a deşeurilor, ceea ce include măsurile de prevenire aplicate de producători şi distribuitori, înainte ca produsele să fie puse pe piaţă către consumatorii finali (de ex. reducerea cantităților de ambalaj pe unitate de produs este o măsură de prevenire în amonte);</w:t>
      </w:r>
    </w:p>
    <w:p w:rsidR="002C2405" w:rsidRPr="00B96C9C" w:rsidRDefault="002C2405" w:rsidP="00021B42">
      <w:pPr>
        <w:pStyle w:val="ListParagraph"/>
        <w:numPr>
          <w:ilvl w:val="0"/>
          <w:numId w:val="54"/>
        </w:numPr>
        <w:jc w:val="both"/>
      </w:pPr>
      <w:r w:rsidRPr="00924A4F">
        <w:rPr>
          <w:u w:val="single"/>
        </w:rPr>
        <w:t>prevenirea în aval</w:t>
      </w:r>
      <w:r w:rsidRPr="00B96C9C">
        <w:t xml:space="preserve"> a deşeurilor, ceea ce include măsurile de prevenire adresate consumatorului final; consumatorii joacă un rol important în protejarea mediului prin intermediul alegerilor pe care le fac în momentul în care cumpără produse, reutilizarea produselor etc.</w:t>
      </w:r>
    </w:p>
    <w:p w:rsidR="001178EA" w:rsidRDefault="001178EA" w:rsidP="00021B42">
      <w:pPr>
        <w:jc w:val="both"/>
      </w:pPr>
    </w:p>
    <w:p w:rsidR="002C2405" w:rsidRPr="00B96C9C" w:rsidRDefault="002C2405" w:rsidP="00021B42">
      <w:pPr>
        <w:jc w:val="both"/>
      </w:pPr>
      <w:r w:rsidRPr="00B96C9C">
        <w:rPr>
          <w:u w:val="single"/>
        </w:rPr>
        <w:t>Reutilizarea</w:t>
      </w:r>
      <w:r w:rsidRPr="00B96C9C">
        <w:t xml:space="preserve"> este definită ca fiind „orice operațiune prin care produsele sau componentele care  </w:t>
      </w:r>
      <w:r w:rsidRPr="00B96C9C">
        <w:rPr>
          <w:u w:val="single"/>
        </w:rPr>
        <w:t>nu au devenit deşeuri</w:t>
      </w:r>
      <w:r w:rsidRPr="00B96C9C">
        <w:t xml:space="preserve"> sunt utilizate din nou în acelaşi scop pentru care au fost concepute” (Legea nr.211/2011).</w:t>
      </w:r>
    </w:p>
    <w:p w:rsidR="001178EA" w:rsidRDefault="001178EA" w:rsidP="00021B42">
      <w:pPr>
        <w:jc w:val="both"/>
      </w:pPr>
    </w:p>
    <w:p w:rsidR="002C2405" w:rsidRPr="00B96C9C" w:rsidRDefault="002C2405" w:rsidP="00021B42">
      <w:pPr>
        <w:jc w:val="both"/>
      </w:pPr>
      <w:r w:rsidRPr="00B96C9C">
        <w:t xml:space="preserve">Totodată termenul de  </w:t>
      </w:r>
      <w:r w:rsidRPr="00B96C9C">
        <w:rPr>
          <w:u w:val="single"/>
        </w:rPr>
        <w:t>pregătire pentru reutilizare</w:t>
      </w:r>
      <w:r w:rsidRPr="00B96C9C">
        <w:t xml:space="preserve"> este definit ca fiind „operațiunile de verificare, curățare sau valorificare prin reparare, prin care produsele ori componentele produselor </w:t>
      </w:r>
      <w:r w:rsidRPr="00B96C9C">
        <w:rPr>
          <w:u w:val="single"/>
        </w:rPr>
        <w:t>care audevenit deşeuri</w:t>
      </w:r>
      <w:r w:rsidRPr="00B96C9C">
        <w:t xml:space="preserve"> sunt pregătite pentru a fi reutilizate fără nicio altă operațiune de pretratare”.</w:t>
      </w:r>
    </w:p>
    <w:p w:rsidR="001178EA" w:rsidRDefault="001178EA" w:rsidP="00021B42">
      <w:pPr>
        <w:jc w:val="both"/>
      </w:pPr>
    </w:p>
    <w:p w:rsidR="002C2405" w:rsidRPr="00B96C9C" w:rsidRDefault="002C2405" w:rsidP="00021B42">
      <w:pPr>
        <w:jc w:val="both"/>
      </w:pPr>
      <w:r w:rsidRPr="00B96C9C">
        <w:t>Analizând cele două definiții de mai sus, în contextul acțiunilor de prevenire a generării deşeurilor, se poate concluziona că:</w:t>
      </w:r>
    </w:p>
    <w:p w:rsidR="002C2405" w:rsidRPr="00B96C9C" w:rsidRDefault="002C2405" w:rsidP="00021B42">
      <w:pPr>
        <w:pStyle w:val="ListParagraph"/>
        <w:numPr>
          <w:ilvl w:val="0"/>
          <w:numId w:val="58"/>
        </w:numPr>
        <w:jc w:val="both"/>
      </w:pPr>
      <w:r w:rsidRPr="00B96C9C">
        <w:t xml:space="preserve">reutilizarea produselor care </w:t>
      </w:r>
      <w:r w:rsidRPr="00924A4F">
        <w:rPr>
          <w:u w:val="single"/>
        </w:rPr>
        <w:t>nu au devenit deşeuri,</w:t>
      </w:r>
      <w:r w:rsidRPr="00B96C9C">
        <w:t xml:space="preserve"> reprezintă o acţiune de prevenire: de exemplu, produsele vândute la mâna a doua, repararea produselor electrocasnice, sau donarea directă a acestora sunt operaţii /acţiuni de reutilizare;</w:t>
      </w:r>
    </w:p>
    <w:p w:rsidR="002C2405" w:rsidRPr="00B96C9C" w:rsidRDefault="002C2405" w:rsidP="00021B42">
      <w:pPr>
        <w:pStyle w:val="ListParagraph"/>
        <w:numPr>
          <w:ilvl w:val="0"/>
          <w:numId w:val="58"/>
        </w:numPr>
        <w:jc w:val="both"/>
      </w:pPr>
      <w:r w:rsidRPr="00B96C9C">
        <w:t xml:space="preserve">reutilizarea produselor care </w:t>
      </w:r>
      <w:r w:rsidRPr="00924A4F">
        <w:rPr>
          <w:u w:val="single"/>
        </w:rPr>
        <w:t>au devenit deşeuri</w:t>
      </w:r>
      <w:r w:rsidRPr="00B96C9C">
        <w:t xml:space="preserve"> – nu reprezintă o acţiune de prevenire, întrucât produsul a intrat în sistemul de gestionare a deşeurilor (de exemplu, colectarea separată în containere specializate a materialelor textile, haine etc., colectarea separată a DEEE care apoi sunt reparate și reutilizate.</w:t>
      </w:r>
    </w:p>
    <w:p w:rsidR="002C2405" w:rsidRPr="00B96C9C" w:rsidRDefault="002C2405" w:rsidP="00924A4F"/>
    <w:p w:rsidR="002C2405" w:rsidRPr="00C1752B" w:rsidRDefault="002C2405" w:rsidP="00924A4F">
      <w:pPr>
        <w:pStyle w:val="Heading1"/>
        <w:numPr>
          <w:ilvl w:val="1"/>
          <w:numId w:val="112"/>
        </w:numPr>
      </w:pPr>
      <w:bookmarkStart w:id="361" w:name="_Toc26870634"/>
      <w:r w:rsidRPr="00C1752B">
        <w:t>Categoriile de deșeuri care fac obiectul PJPGD</w:t>
      </w:r>
      <w:bookmarkEnd w:id="361"/>
    </w:p>
    <w:p w:rsidR="002C2405" w:rsidRPr="00B96C9C" w:rsidRDefault="002C2405" w:rsidP="00924A4F"/>
    <w:p w:rsidR="002C2405" w:rsidRDefault="002C2405" w:rsidP="00021B42">
      <w:pPr>
        <w:jc w:val="both"/>
      </w:pPr>
      <w:r w:rsidRPr="00B96C9C">
        <w:t>Categoriile de deșeuri prioritate, care fac obiectul PNPGD și pentru care s-au propus obiective, măsuri și acțiuni de prevenire sunt:</w:t>
      </w:r>
    </w:p>
    <w:p w:rsidR="00021B42" w:rsidRPr="00B96C9C" w:rsidRDefault="00021B42" w:rsidP="00021B42">
      <w:pPr>
        <w:jc w:val="both"/>
      </w:pPr>
    </w:p>
    <w:p w:rsidR="002C2405" w:rsidRPr="00B96C9C" w:rsidRDefault="002C2405" w:rsidP="00021B42">
      <w:pPr>
        <w:pStyle w:val="ListParagraph"/>
        <w:numPr>
          <w:ilvl w:val="0"/>
          <w:numId w:val="59"/>
        </w:numPr>
        <w:jc w:val="both"/>
      </w:pPr>
      <w:r w:rsidRPr="00B96C9C">
        <w:t>deșeurile municipale;</w:t>
      </w:r>
    </w:p>
    <w:p w:rsidR="002C2405" w:rsidRPr="00B96C9C" w:rsidRDefault="002C2405" w:rsidP="00021B42">
      <w:pPr>
        <w:pStyle w:val="ListParagraph"/>
        <w:numPr>
          <w:ilvl w:val="0"/>
          <w:numId w:val="59"/>
        </w:numPr>
        <w:jc w:val="both"/>
      </w:pPr>
      <w:r w:rsidRPr="00B96C9C">
        <w:t>deșeurile de ambalaje;</w:t>
      </w:r>
    </w:p>
    <w:p w:rsidR="002C2405" w:rsidRPr="00B96C9C" w:rsidRDefault="002C2405" w:rsidP="00021B42">
      <w:pPr>
        <w:pStyle w:val="ListParagraph"/>
        <w:numPr>
          <w:ilvl w:val="0"/>
          <w:numId w:val="59"/>
        </w:numPr>
        <w:jc w:val="both"/>
      </w:pPr>
      <w:r w:rsidRPr="00B96C9C">
        <w:t>deșeurile industriale rezultate din industria de prelucrare a lemnului, din sectorul chimic,</w:t>
      </w:r>
    </w:p>
    <w:p w:rsidR="002C2405" w:rsidRPr="00B96C9C" w:rsidRDefault="002C2405" w:rsidP="00021B42">
      <w:pPr>
        <w:jc w:val="both"/>
      </w:pPr>
      <w:r w:rsidRPr="00B96C9C">
        <w:t>metalurgic și siderurgic.</w:t>
      </w:r>
    </w:p>
    <w:p w:rsidR="00AD4D84" w:rsidRDefault="00AD4D84" w:rsidP="00021B42">
      <w:pPr>
        <w:jc w:val="both"/>
      </w:pPr>
    </w:p>
    <w:p w:rsidR="002C2405" w:rsidRPr="00B96C9C" w:rsidRDefault="002C2405" w:rsidP="00021B42">
      <w:pPr>
        <w:jc w:val="both"/>
      </w:pPr>
      <w:r w:rsidRPr="00B96C9C">
        <w:t>Însă, având în vedere că măsurile și acțiunile stabilite în PNPGD pentru prevenire generării deșeurilor de ambalaje și a deșeurilor industriale rezultate din industria de prelucrare a lemnului, din sectorul chimic, metalurgic și siderurgic se aplică doar la nivel național, responsabilii pentru implementarea acestor măsuri fiind administrațiile publice centrale, categoria de deșeuri  care face  obiectul  PJPGD  este reprezentată doar de deșeurile municipale.</w:t>
      </w:r>
    </w:p>
    <w:p w:rsidR="002C2405" w:rsidRPr="00B96C9C" w:rsidRDefault="002C2405" w:rsidP="00924A4F"/>
    <w:p w:rsidR="002C2405" w:rsidRPr="00C1752B" w:rsidRDefault="002C2405" w:rsidP="00924A4F">
      <w:pPr>
        <w:pStyle w:val="Heading1"/>
        <w:numPr>
          <w:ilvl w:val="1"/>
          <w:numId w:val="112"/>
        </w:numPr>
      </w:pPr>
      <w:bookmarkStart w:id="362" w:name="_Toc26870635"/>
      <w:r w:rsidRPr="00C1752B">
        <w:lastRenderedPageBreak/>
        <w:t>Situația actuală privind prevenirea generării deșeurilor la nivel local</w:t>
      </w:r>
      <w:bookmarkEnd w:id="362"/>
    </w:p>
    <w:p w:rsidR="002C2405" w:rsidRPr="00B96C9C" w:rsidRDefault="002C2405" w:rsidP="00924A4F"/>
    <w:p w:rsidR="002C2405" w:rsidRPr="00F93F14" w:rsidRDefault="00F93F14" w:rsidP="00924A4F">
      <w:pPr>
        <w:pStyle w:val="Heading1"/>
        <w:numPr>
          <w:ilvl w:val="2"/>
          <w:numId w:val="112"/>
        </w:numPr>
      </w:pPr>
      <w:r>
        <w:t xml:space="preserve"> </w:t>
      </w:r>
      <w:bookmarkStart w:id="363" w:name="_Toc26870636"/>
      <w:r w:rsidR="002C2405" w:rsidRPr="00F93F14">
        <w:t>Evoluția cantităților de deșeuri generate</w:t>
      </w:r>
      <w:bookmarkEnd w:id="363"/>
    </w:p>
    <w:p w:rsidR="002C2405" w:rsidRPr="00B96C9C" w:rsidRDefault="002C2405" w:rsidP="00924A4F"/>
    <w:p w:rsidR="002C2405" w:rsidRPr="00B96C9C" w:rsidRDefault="002C2405" w:rsidP="00924A4F">
      <w:r w:rsidRPr="00B96C9C">
        <w:t>În această secțiune vor fi prezentate cantitățile de deșeuri municipale generate în județul Covasna, precum și evoluția indicelui anual de generare a deșeurilor municipale și a produsului intern brut.</w:t>
      </w:r>
    </w:p>
    <w:p w:rsidR="00AD4D84" w:rsidRDefault="00AD4D84" w:rsidP="00924A4F"/>
    <w:p w:rsidR="002C2405" w:rsidRPr="00B96C9C" w:rsidRDefault="002C2405" w:rsidP="00924A4F">
      <w:r w:rsidRPr="00B96C9C">
        <w:t>Evoluția cantității de deșeuri municipale generate în județul Covasna, pe categorii de deșeuri municipale generate în perioada de analiză (201</w:t>
      </w:r>
      <w:r w:rsidR="00203BF3">
        <w:t>4</w:t>
      </w:r>
      <w:r w:rsidRPr="00B96C9C">
        <w:t>-201</w:t>
      </w:r>
      <w:r w:rsidR="00203BF3">
        <w:t>8</w:t>
      </w:r>
      <w:r w:rsidRPr="00B96C9C">
        <w:t>), este prezentată în tabelul de mai jos.</w:t>
      </w:r>
    </w:p>
    <w:p w:rsidR="002C2405" w:rsidRPr="00B96C9C" w:rsidRDefault="002C2405" w:rsidP="00924A4F"/>
    <w:p w:rsidR="00B248DA" w:rsidRPr="00B26375" w:rsidRDefault="002C2405" w:rsidP="00021B42">
      <w:pPr>
        <w:pStyle w:val="Heading40"/>
        <w:jc w:val="center"/>
      </w:pPr>
      <w:bookmarkStart w:id="364" w:name="_Toc26870798"/>
      <w:r w:rsidRPr="00B26375">
        <w:t>Tabel 12.1 Cantități de deșeuri muni</w:t>
      </w:r>
      <w:r w:rsidR="00043B17" w:rsidRPr="00B26375">
        <w:t>cipale generate în perioada 2014 – 2018</w:t>
      </w:r>
      <w:bookmarkEnd w:id="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195"/>
        <w:gridCol w:w="1417"/>
        <w:gridCol w:w="1276"/>
        <w:gridCol w:w="1418"/>
        <w:gridCol w:w="1275"/>
      </w:tblGrid>
      <w:tr w:rsidR="00B248DA" w:rsidRPr="00B96C9C" w:rsidTr="00021B42">
        <w:trPr>
          <w:jc w:val="center"/>
        </w:trPr>
        <w:tc>
          <w:tcPr>
            <w:tcW w:w="2462" w:type="dxa"/>
            <w:vMerge w:val="restart"/>
            <w:shd w:val="clear" w:color="auto" w:fill="D9D9D9" w:themeFill="background1" w:themeFillShade="D9"/>
          </w:tcPr>
          <w:p w:rsidR="00B248DA" w:rsidRPr="00B96C9C" w:rsidRDefault="00B248DA" w:rsidP="00924A4F">
            <w:r w:rsidRPr="00B96C9C">
              <w:t>Categorii de deșeuri</w:t>
            </w:r>
          </w:p>
        </w:tc>
        <w:tc>
          <w:tcPr>
            <w:tcW w:w="6520" w:type="dxa"/>
            <w:gridSpan w:val="5"/>
            <w:shd w:val="clear" w:color="auto" w:fill="D9D9D9" w:themeFill="background1" w:themeFillShade="D9"/>
          </w:tcPr>
          <w:p w:rsidR="00B248DA" w:rsidRPr="00B96C9C" w:rsidRDefault="00B248DA" w:rsidP="00924A4F">
            <w:r w:rsidRPr="00B96C9C">
              <w:t>Cantitate de deşeuri (t/an)</w:t>
            </w:r>
          </w:p>
        </w:tc>
      </w:tr>
      <w:tr w:rsidR="00B248DA" w:rsidRPr="00B96C9C" w:rsidTr="00021B42">
        <w:trPr>
          <w:jc w:val="center"/>
        </w:trPr>
        <w:tc>
          <w:tcPr>
            <w:tcW w:w="2462" w:type="dxa"/>
            <w:vMerge/>
            <w:shd w:val="clear" w:color="auto" w:fill="D9D9D9" w:themeFill="background1" w:themeFillShade="D9"/>
          </w:tcPr>
          <w:p w:rsidR="00B248DA" w:rsidRPr="00B96C9C" w:rsidRDefault="00B248DA" w:rsidP="00924A4F"/>
        </w:tc>
        <w:tc>
          <w:tcPr>
            <w:tcW w:w="1134" w:type="dxa"/>
            <w:shd w:val="clear" w:color="auto" w:fill="D9D9D9" w:themeFill="background1" w:themeFillShade="D9"/>
          </w:tcPr>
          <w:p w:rsidR="00B248DA" w:rsidRPr="00B96C9C" w:rsidRDefault="00B248DA" w:rsidP="00924A4F">
            <w:r w:rsidRPr="00B96C9C">
              <w:t>2014</w:t>
            </w:r>
          </w:p>
        </w:tc>
        <w:tc>
          <w:tcPr>
            <w:tcW w:w="1417" w:type="dxa"/>
            <w:shd w:val="clear" w:color="auto" w:fill="D9D9D9" w:themeFill="background1" w:themeFillShade="D9"/>
            <w:vAlign w:val="center"/>
          </w:tcPr>
          <w:p w:rsidR="00B248DA" w:rsidRPr="00B96C9C" w:rsidRDefault="00B248DA" w:rsidP="00924A4F">
            <w:r w:rsidRPr="00B96C9C">
              <w:t>2015</w:t>
            </w:r>
          </w:p>
        </w:tc>
        <w:tc>
          <w:tcPr>
            <w:tcW w:w="1276" w:type="dxa"/>
            <w:shd w:val="clear" w:color="auto" w:fill="D9D9D9" w:themeFill="background1" w:themeFillShade="D9"/>
            <w:vAlign w:val="center"/>
          </w:tcPr>
          <w:p w:rsidR="00B248DA" w:rsidRPr="00B96C9C" w:rsidRDefault="00B248DA" w:rsidP="00924A4F">
            <w:r w:rsidRPr="00B96C9C">
              <w:t>2016</w:t>
            </w:r>
          </w:p>
        </w:tc>
        <w:tc>
          <w:tcPr>
            <w:tcW w:w="1418" w:type="dxa"/>
            <w:shd w:val="clear" w:color="auto" w:fill="D9D9D9" w:themeFill="background1" w:themeFillShade="D9"/>
            <w:vAlign w:val="center"/>
          </w:tcPr>
          <w:p w:rsidR="00B248DA" w:rsidRPr="00B96C9C" w:rsidRDefault="00B248DA" w:rsidP="00924A4F">
            <w:r w:rsidRPr="00B96C9C">
              <w:t>2017</w:t>
            </w:r>
          </w:p>
        </w:tc>
        <w:tc>
          <w:tcPr>
            <w:tcW w:w="1275" w:type="dxa"/>
            <w:shd w:val="clear" w:color="auto" w:fill="D9D9D9" w:themeFill="background1" w:themeFillShade="D9"/>
            <w:vAlign w:val="center"/>
          </w:tcPr>
          <w:p w:rsidR="00B248DA" w:rsidRPr="00B96C9C" w:rsidRDefault="00B248DA" w:rsidP="00924A4F">
            <w:r w:rsidRPr="00B96C9C">
              <w:t>2018</w:t>
            </w:r>
          </w:p>
        </w:tc>
      </w:tr>
      <w:tr w:rsidR="00B248DA" w:rsidRPr="00B96C9C" w:rsidTr="00021B42">
        <w:trPr>
          <w:jc w:val="center"/>
        </w:trPr>
        <w:tc>
          <w:tcPr>
            <w:tcW w:w="2462" w:type="dxa"/>
          </w:tcPr>
          <w:p w:rsidR="00B248DA" w:rsidRPr="00B96C9C" w:rsidRDefault="00B248DA" w:rsidP="00924A4F">
            <w:r w:rsidRPr="00B96C9C">
              <w:t>Deşeuri menajere colectate în amestec, în mediu urban</w:t>
            </w:r>
          </w:p>
        </w:tc>
        <w:tc>
          <w:tcPr>
            <w:tcW w:w="1134" w:type="dxa"/>
            <w:vAlign w:val="center"/>
          </w:tcPr>
          <w:p w:rsidR="00B248DA" w:rsidRPr="00B96C9C" w:rsidRDefault="00B248DA" w:rsidP="00924A4F">
            <w:r w:rsidRPr="00B96C9C">
              <w:t>16.551,12</w:t>
            </w:r>
          </w:p>
        </w:tc>
        <w:tc>
          <w:tcPr>
            <w:tcW w:w="1417" w:type="dxa"/>
            <w:vAlign w:val="center"/>
          </w:tcPr>
          <w:p w:rsidR="00B248DA" w:rsidRPr="00B96C9C" w:rsidRDefault="00B248DA" w:rsidP="00924A4F">
            <w:r w:rsidRPr="00B96C9C">
              <w:t>17.809,36</w:t>
            </w:r>
          </w:p>
        </w:tc>
        <w:tc>
          <w:tcPr>
            <w:tcW w:w="1276" w:type="dxa"/>
            <w:vAlign w:val="center"/>
          </w:tcPr>
          <w:p w:rsidR="00B248DA" w:rsidRPr="00B96C9C" w:rsidRDefault="00B248DA" w:rsidP="00924A4F">
            <w:r w:rsidRPr="00B96C9C">
              <w:t>21.103,3</w:t>
            </w:r>
          </w:p>
        </w:tc>
        <w:tc>
          <w:tcPr>
            <w:tcW w:w="1418" w:type="dxa"/>
            <w:vAlign w:val="center"/>
          </w:tcPr>
          <w:p w:rsidR="00B248DA" w:rsidRPr="00B96C9C" w:rsidRDefault="00B248DA" w:rsidP="00924A4F">
            <w:r w:rsidRPr="00B96C9C">
              <w:t>17.634,67</w:t>
            </w:r>
          </w:p>
        </w:tc>
        <w:tc>
          <w:tcPr>
            <w:tcW w:w="1275" w:type="dxa"/>
            <w:vAlign w:val="center"/>
          </w:tcPr>
          <w:p w:rsidR="00B248DA" w:rsidRPr="00B96C9C" w:rsidRDefault="00B248DA" w:rsidP="00924A4F">
            <w:r w:rsidRPr="00B96C9C">
              <w:t>14.771,17</w:t>
            </w:r>
          </w:p>
        </w:tc>
      </w:tr>
      <w:tr w:rsidR="00B248DA" w:rsidRPr="00B96C9C" w:rsidTr="00021B42">
        <w:trPr>
          <w:jc w:val="center"/>
        </w:trPr>
        <w:tc>
          <w:tcPr>
            <w:tcW w:w="2462" w:type="dxa"/>
          </w:tcPr>
          <w:p w:rsidR="00B248DA" w:rsidRPr="00B96C9C" w:rsidRDefault="00B248DA" w:rsidP="00924A4F">
            <w:r w:rsidRPr="00B96C9C">
              <w:t>Deşeuri menajere colectate separat în mediu urban</w:t>
            </w:r>
          </w:p>
        </w:tc>
        <w:tc>
          <w:tcPr>
            <w:tcW w:w="1134" w:type="dxa"/>
            <w:vAlign w:val="center"/>
          </w:tcPr>
          <w:p w:rsidR="00B248DA" w:rsidRPr="00B96C9C" w:rsidRDefault="00B248DA" w:rsidP="00924A4F">
            <w:r w:rsidRPr="00B96C9C">
              <w:t>1.478,47</w:t>
            </w:r>
          </w:p>
        </w:tc>
        <w:tc>
          <w:tcPr>
            <w:tcW w:w="1417" w:type="dxa"/>
            <w:vAlign w:val="center"/>
          </w:tcPr>
          <w:p w:rsidR="00B248DA" w:rsidRPr="00B96C9C" w:rsidRDefault="00B248DA" w:rsidP="00924A4F">
            <w:r w:rsidRPr="00B96C9C">
              <w:t>1.935,74</w:t>
            </w:r>
          </w:p>
        </w:tc>
        <w:tc>
          <w:tcPr>
            <w:tcW w:w="1276" w:type="dxa"/>
            <w:vAlign w:val="center"/>
          </w:tcPr>
          <w:p w:rsidR="00B248DA" w:rsidRPr="00B96C9C" w:rsidRDefault="00B248DA" w:rsidP="00924A4F">
            <w:r w:rsidRPr="00B96C9C">
              <w:t>1.940,39</w:t>
            </w:r>
          </w:p>
        </w:tc>
        <w:tc>
          <w:tcPr>
            <w:tcW w:w="1418" w:type="dxa"/>
            <w:vAlign w:val="center"/>
          </w:tcPr>
          <w:p w:rsidR="00B248DA" w:rsidRPr="00B96C9C" w:rsidRDefault="00B248DA" w:rsidP="00924A4F">
            <w:r w:rsidRPr="00B96C9C">
              <w:t>2.417,53</w:t>
            </w:r>
          </w:p>
        </w:tc>
        <w:tc>
          <w:tcPr>
            <w:tcW w:w="1275" w:type="dxa"/>
            <w:vAlign w:val="center"/>
          </w:tcPr>
          <w:p w:rsidR="00B248DA" w:rsidRPr="00B96C9C" w:rsidRDefault="00B248DA" w:rsidP="00924A4F">
            <w:r w:rsidRPr="00B96C9C">
              <w:t>6.788,38</w:t>
            </w:r>
          </w:p>
        </w:tc>
      </w:tr>
      <w:tr w:rsidR="00B248DA" w:rsidRPr="00B96C9C" w:rsidTr="00021B42">
        <w:trPr>
          <w:jc w:val="center"/>
        </w:trPr>
        <w:tc>
          <w:tcPr>
            <w:tcW w:w="2462" w:type="dxa"/>
          </w:tcPr>
          <w:p w:rsidR="00B248DA" w:rsidRPr="00B96C9C" w:rsidRDefault="00B248DA" w:rsidP="00924A4F">
            <w:r w:rsidRPr="00B96C9C">
              <w:t>Total urban</w:t>
            </w:r>
          </w:p>
        </w:tc>
        <w:tc>
          <w:tcPr>
            <w:tcW w:w="1134" w:type="dxa"/>
          </w:tcPr>
          <w:p w:rsidR="00B248DA" w:rsidRPr="00B96C9C" w:rsidRDefault="00B248DA" w:rsidP="00924A4F">
            <w:pPr>
              <w:rPr>
                <w:i/>
              </w:rPr>
            </w:pPr>
            <w:r w:rsidRPr="00B96C9C">
              <w:t>18.029,59</w:t>
            </w:r>
          </w:p>
        </w:tc>
        <w:tc>
          <w:tcPr>
            <w:tcW w:w="1417" w:type="dxa"/>
          </w:tcPr>
          <w:p w:rsidR="00B248DA" w:rsidRPr="00B96C9C" w:rsidRDefault="00B248DA" w:rsidP="00924A4F">
            <w:pPr>
              <w:rPr>
                <w:i/>
              </w:rPr>
            </w:pPr>
            <w:r w:rsidRPr="00B96C9C">
              <w:t>19.745,1</w:t>
            </w:r>
          </w:p>
        </w:tc>
        <w:tc>
          <w:tcPr>
            <w:tcW w:w="1276" w:type="dxa"/>
          </w:tcPr>
          <w:p w:rsidR="00B248DA" w:rsidRPr="00B96C9C" w:rsidRDefault="00B248DA" w:rsidP="00924A4F">
            <w:pPr>
              <w:rPr>
                <w:i/>
              </w:rPr>
            </w:pPr>
            <w:r w:rsidRPr="00B96C9C">
              <w:t>23.043,7</w:t>
            </w:r>
          </w:p>
        </w:tc>
        <w:tc>
          <w:tcPr>
            <w:tcW w:w="1418" w:type="dxa"/>
          </w:tcPr>
          <w:p w:rsidR="00B248DA" w:rsidRPr="00B96C9C" w:rsidRDefault="00B248DA" w:rsidP="00924A4F">
            <w:pPr>
              <w:rPr>
                <w:i/>
              </w:rPr>
            </w:pPr>
            <w:r w:rsidRPr="00B96C9C">
              <w:t>20.052,2</w:t>
            </w:r>
          </w:p>
        </w:tc>
        <w:tc>
          <w:tcPr>
            <w:tcW w:w="1275" w:type="dxa"/>
          </w:tcPr>
          <w:p w:rsidR="00B248DA" w:rsidRPr="00B96C9C" w:rsidRDefault="00B248DA" w:rsidP="00924A4F">
            <w:pPr>
              <w:rPr>
                <w:i/>
              </w:rPr>
            </w:pPr>
            <w:r w:rsidRPr="00B96C9C">
              <w:t>21.560,08</w:t>
            </w:r>
          </w:p>
        </w:tc>
      </w:tr>
      <w:tr w:rsidR="00B248DA" w:rsidRPr="00B96C9C" w:rsidTr="00021B42">
        <w:trPr>
          <w:jc w:val="center"/>
        </w:trPr>
        <w:tc>
          <w:tcPr>
            <w:tcW w:w="2462" w:type="dxa"/>
          </w:tcPr>
          <w:p w:rsidR="00B248DA" w:rsidRPr="00B96C9C" w:rsidRDefault="00B248DA" w:rsidP="00924A4F">
            <w:r w:rsidRPr="00B96C9C">
              <w:t>Deşeuri menajere colectate în amestec, în mediu rural</w:t>
            </w:r>
          </w:p>
        </w:tc>
        <w:tc>
          <w:tcPr>
            <w:tcW w:w="1134" w:type="dxa"/>
            <w:vAlign w:val="center"/>
          </w:tcPr>
          <w:p w:rsidR="00B248DA" w:rsidRPr="00B96C9C" w:rsidRDefault="00B248DA" w:rsidP="00924A4F">
            <w:r w:rsidRPr="00B96C9C">
              <w:t>7.770,04</w:t>
            </w:r>
          </w:p>
        </w:tc>
        <w:tc>
          <w:tcPr>
            <w:tcW w:w="1417" w:type="dxa"/>
            <w:vAlign w:val="center"/>
          </w:tcPr>
          <w:p w:rsidR="00B248DA" w:rsidRPr="00B96C9C" w:rsidRDefault="00B248DA" w:rsidP="00924A4F">
            <w:r w:rsidRPr="00B96C9C">
              <w:t>7.450,95</w:t>
            </w:r>
          </w:p>
        </w:tc>
        <w:tc>
          <w:tcPr>
            <w:tcW w:w="1276" w:type="dxa"/>
            <w:vAlign w:val="center"/>
          </w:tcPr>
          <w:p w:rsidR="00B248DA" w:rsidRPr="00B96C9C" w:rsidRDefault="00B248DA" w:rsidP="00924A4F">
            <w:r w:rsidRPr="00B96C9C">
              <w:t>9.9285,2</w:t>
            </w:r>
          </w:p>
        </w:tc>
        <w:tc>
          <w:tcPr>
            <w:tcW w:w="1418" w:type="dxa"/>
            <w:vAlign w:val="center"/>
          </w:tcPr>
          <w:p w:rsidR="00B248DA" w:rsidRPr="00B96C9C" w:rsidRDefault="00B248DA" w:rsidP="00924A4F">
            <w:r w:rsidRPr="00B96C9C">
              <w:t>18.253,28</w:t>
            </w:r>
          </w:p>
        </w:tc>
        <w:tc>
          <w:tcPr>
            <w:tcW w:w="1275" w:type="dxa"/>
            <w:vAlign w:val="center"/>
          </w:tcPr>
          <w:p w:rsidR="00B248DA" w:rsidRPr="00B96C9C" w:rsidRDefault="00B248DA" w:rsidP="00924A4F">
            <w:r w:rsidRPr="00B96C9C">
              <w:t>14.793,41</w:t>
            </w:r>
          </w:p>
        </w:tc>
      </w:tr>
      <w:tr w:rsidR="00B248DA" w:rsidRPr="00B96C9C" w:rsidTr="00021B42">
        <w:trPr>
          <w:jc w:val="center"/>
        </w:trPr>
        <w:tc>
          <w:tcPr>
            <w:tcW w:w="2462" w:type="dxa"/>
          </w:tcPr>
          <w:p w:rsidR="00B248DA" w:rsidRPr="00B96C9C" w:rsidRDefault="00B248DA" w:rsidP="00924A4F">
            <w:r w:rsidRPr="00B96C9C">
              <w:t>Deşeuri menajere colectate separat în mediu rural</w:t>
            </w:r>
          </w:p>
        </w:tc>
        <w:tc>
          <w:tcPr>
            <w:tcW w:w="1134" w:type="dxa"/>
            <w:vAlign w:val="center"/>
          </w:tcPr>
          <w:p w:rsidR="00B248DA" w:rsidRPr="00B96C9C" w:rsidRDefault="00B248DA" w:rsidP="00924A4F">
            <w:r w:rsidRPr="00B96C9C">
              <w:t>700,12</w:t>
            </w:r>
          </w:p>
        </w:tc>
        <w:tc>
          <w:tcPr>
            <w:tcW w:w="1417" w:type="dxa"/>
            <w:vAlign w:val="center"/>
          </w:tcPr>
          <w:p w:rsidR="00B248DA" w:rsidRPr="00B96C9C" w:rsidRDefault="00B248DA" w:rsidP="00924A4F">
            <w:r w:rsidRPr="00B96C9C">
              <w:t>795,45</w:t>
            </w:r>
          </w:p>
        </w:tc>
        <w:tc>
          <w:tcPr>
            <w:tcW w:w="1276" w:type="dxa"/>
            <w:vAlign w:val="center"/>
          </w:tcPr>
          <w:p w:rsidR="00B248DA" w:rsidRPr="00B96C9C" w:rsidRDefault="00B248DA" w:rsidP="00924A4F">
            <w:r w:rsidRPr="00B96C9C">
              <w:t>1.057,28</w:t>
            </w:r>
          </w:p>
        </w:tc>
        <w:tc>
          <w:tcPr>
            <w:tcW w:w="1418" w:type="dxa"/>
            <w:vAlign w:val="center"/>
          </w:tcPr>
          <w:p w:rsidR="00B248DA" w:rsidRPr="00B96C9C" w:rsidRDefault="00B248DA" w:rsidP="00924A4F">
            <w:r w:rsidRPr="00B96C9C">
              <w:t>1.247,92</w:t>
            </w:r>
          </w:p>
        </w:tc>
        <w:tc>
          <w:tcPr>
            <w:tcW w:w="1275" w:type="dxa"/>
            <w:vAlign w:val="center"/>
          </w:tcPr>
          <w:p w:rsidR="00B248DA" w:rsidRPr="00B96C9C" w:rsidRDefault="00B248DA" w:rsidP="00924A4F">
            <w:r w:rsidRPr="00B96C9C">
              <w:t>2.436,47</w:t>
            </w:r>
          </w:p>
        </w:tc>
      </w:tr>
      <w:tr w:rsidR="00B248DA" w:rsidRPr="00B96C9C" w:rsidTr="00021B42">
        <w:trPr>
          <w:jc w:val="center"/>
        </w:trPr>
        <w:tc>
          <w:tcPr>
            <w:tcW w:w="2462" w:type="dxa"/>
          </w:tcPr>
          <w:p w:rsidR="00B248DA" w:rsidRPr="00B96C9C" w:rsidRDefault="00B248DA" w:rsidP="00924A4F">
            <w:r w:rsidRPr="00B96C9C">
              <w:t>Total rural</w:t>
            </w:r>
          </w:p>
        </w:tc>
        <w:tc>
          <w:tcPr>
            <w:tcW w:w="1134" w:type="dxa"/>
          </w:tcPr>
          <w:p w:rsidR="00B248DA" w:rsidRPr="00B96C9C" w:rsidRDefault="00B248DA" w:rsidP="00924A4F">
            <w:pPr>
              <w:rPr>
                <w:i/>
              </w:rPr>
            </w:pPr>
            <w:r w:rsidRPr="00B96C9C">
              <w:t>8.470,16</w:t>
            </w:r>
          </w:p>
        </w:tc>
        <w:tc>
          <w:tcPr>
            <w:tcW w:w="1417" w:type="dxa"/>
          </w:tcPr>
          <w:p w:rsidR="00B248DA" w:rsidRPr="00B96C9C" w:rsidRDefault="00B248DA" w:rsidP="00924A4F">
            <w:pPr>
              <w:rPr>
                <w:i/>
              </w:rPr>
            </w:pPr>
            <w:r w:rsidRPr="00B96C9C">
              <w:t>8.246,4</w:t>
            </w:r>
          </w:p>
        </w:tc>
        <w:tc>
          <w:tcPr>
            <w:tcW w:w="1276" w:type="dxa"/>
          </w:tcPr>
          <w:p w:rsidR="00B248DA" w:rsidRPr="00B96C9C" w:rsidRDefault="00B248DA" w:rsidP="00924A4F">
            <w:pPr>
              <w:rPr>
                <w:i/>
              </w:rPr>
            </w:pPr>
            <w:r w:rsidRPr="00B96C9C">
              <w:t>10.985,8</w:t>
            </w:r>
          </w:p>
        </w:tc>
        <w:tc>
          <w:tcPr>
            <w:tcW w:w="1418" w:type="dxa"/>
          </w:tcPr>
          <w:p w:rsidR="00B248DA" w:rsidRPr="00B96C9C" w:rsidRDefault="00B248DA" w:rsidP="00924A4F">
            <w:pPr>
              <w:rPr>
                <w:i/>
              </w:rPr>
            </w:pPr>
            <w:r w:rsidRPr="00B96C9C">
              <w:t>19.501,2</w:t>
            </w:r>
          </w:p>
        </w:tc>
        <w:tc>
          <w:tcPr>
            <w:tcW w:w="1275" w:type="dxa"/>
          </w:tcPr>
          <w:p w:rsidR="00B248DA" w:rsidRPr="00B96C9C" w:rsidRDefault="00B248DA" w:rsidP="00924A4F">
            <w:pPr>
              <w:rPr>
                <w:i/>
              </w:rPr>
            </w:pPr>
            <w:r w:rsidRPr="00B96C9C">
              <w:t>17.229,88</w:t>
            </w:r>
          </w:p>
        </w:tc>
      </w:tr>
      <w:tr w:rsidR="00B248DA" w:rsidRPr="00B96C9C" w:rsidTr="00021B42">
        <w:trPr>
          <w:jc w:val="center"/>
        </w:trPr>
        <w:tc>
          <w:tcPr>
            <w:tcW w:w="2462" w:type="dxa"/>
          </w:tcPr>
          <w:p w:rsidR="00B248DA" w:rsidRPr="00B96C9C" w:rsidRDefault="00B248DA" w:rsidP="00924A4F">
            <w:r w:rsidRPr="00B96C9C">
              <w:t>TOTAL</w:t>
            </w:r>
          </w:p>
        </w:tc>
        <w:tc>
          <w:tcPr>
            <w:tcW w:w="1134" w:type="dxa"/>
          </w:tcPr>
          <w:p w:rsidR="00B248DA" w:rsidRPr="00B96C9C" w:rsidRDefault="00B248DA" w:rsidP="00924A4F">
            <w:r w:rsidRPr="00B96C9C">
              <w:t>26.499,75</w:t>
            </w:r>
          </w:p>
        </w:tc>
        <w:tc>
          <w:tcPr>
            <w:tcW w:w="1417" w:type="dxa"/>
          </w:tcPr>
          <w:p w:rsidR="00B248DA" w:rsidRPr="00B96C9C" w:rsidRDefault="00B248DA" w:rsidP="00924A4F">
            <w:r w:rsidRPr="00B96C9C">
              <w:t>27.991,5</w:t>
            </w:r>
          </w:p>
        </w:tc>
        <w:tc>
          <w:tcPr>
            <w:tcW w:w="1276" w:type="dxa"/>
          </w:tcPr>
          <w:p w:rsidR="00B248DA" w:rsidRPr="00B96C9C" w:rsidRDefault="00B248DA" w:rsidP="00924A4F">
            <w:r w:rsidRPr="00B96C9C">
              <w:t>34.029,5</w:t>
            </w:r>
          </w:p>
        </w:tc>
        <w:tc>
          <w:tcPr>
            <w:tcW w:w="1418" w:type="dxa"/>
          </w:tcPr>
          <w:p w:rsidR="00B248DA" w:rsidRPr="00B96C9C" w:rsidRDefault="00B248DA" w:rsidP="00924A4F">
            <w:r w:rsidRPr="00B96C9C">
              <w:t>39.553,7</w:t>
            </w:r>
          </w:p>
        </w:tc>
        <w:tc>
          <w:tcPr>
            <w:tcW w:w="1275" w:type="dxa"/>
          </w:tcPr>
          <w:p w:rsidR="00B248DA" w:rsidRPr="00B96C9C" w:rsidRDefault="00B248DA" w:rsidP="00924A4F">
            <w:r w:rsidRPr="00B96C9C">
              <w:t>38.789,96</w:t>
            </w:r>
          </w:p>
        </w:tc>
      </w:tr>
    </w:tbl>
    <w:p w:rsidR="00B248DA" w:rsidRPr="00B96C9C" w:rsidRDefault="00B248DA" w:rsidP="00924A4F"/>
    <w:p w:rsidR="00B248DA" w:rsidRPr="00B62A48" w:rsidRDefault="00B248DA" w:rsidP="00021B42">
      <w:pPr>
        <w:pStyle w:val="Heading40"/>
        <w:jc w:val="center"/>
      </w:pPr>
      <w:bookmarkStart w:id="365" w:name="_Toc26870799"/>
      <w:r w:rsidRPr="00B62A48">
        <w:t xml:space="preserve">Tabel </w:t>
      </w:r>
      <w:r w:rsidR="00203BF3" w:rsidRPr="00B62A48">
        <w:t>12</w:t>
      </w:r>
      <w:r w:rsidRPr="00B62A48">
        <w:t>.</w:t>
      </w:r>
      <w:r w:rsidR="00203BF3" w:rsidRPr="00B62A48">
        <w:t>2</w:t>
      </w:r>
      <w:r w:rsidRPr="00B62A48">
        <w:t xml:space="preserve"> Indici de generare a deșeurilor municipale și menajere</w:t>
      </w:r>
      <w:bookmarkEnd w:id="3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8"/>
        <w:gridCol w:w="856"/>
        <w:gridCol w:w="882"/>
        <w:gridCol w:w="846"/>
        <w:gridCol w:w="900"/>
        <w:gridCol w:w="963"/>
      </w:tblGrid>
      <w:tr w:rsidR="00043B17" w:rsidRPr="00B96C9C" w:rsidTr="00021B42">
        <w:trPr>
          <w:trHeight w:val="255"/>
          <w:tblHeader/>
          <w:jc w:val="center"/>
        </w:trPr>
        <w:tc>
          <w:tcPr>
            <w:tcW w:w="2598" w:type="dxa"/>
            <w:vMerge w:val="restart"/>
            <w:shd w:val="clear" w:color="auto" w:fill="D9D9D9" w:themeFill="background1" w:themeFillShade="D9"/>
            <w:noWrap/>
            <w:vAlign w:val="bottom"/>
          </w:tcPr>
          <w:p w:rsidR="00043B17" w:rsidRPr="00B96C9C" w:rsidRDefault="00043B17" w:rsidP="00924A4F">
            <w:r w:rsidRPr="00B96C9C">
              <w:t> </w:t>
            </w:r>
          </w:p>
          <w:p w:rsidR="00043B17" w:rsidRPr="00B96C9C" w:rsidRDefault="00043B17" w:rsidP="00924A4F">
            <w:r w:rsidRPr="00B96C9C">
              <w:t> Indice generare deșeuri</w:t>
            </w:r>
            <w:r w:rsidRPr="00B96C9C">
              <w:br/>
            </w:r>
          </w:p>
        </w:tc>
        <w:tc>
          <w:tcPr>
            <w:tcW w:w="4447" w:type="dxa"/>
            <w:gridSpan w:val="5"/>
            <w:shd w:val="clear" w:color="auto" w:fill="D9D9D9" w:themeFill="background1" w:themeFillShade="D9"/>
            <w:noWrap/>
            <w:vAlign w:val="bottom"/>
          </w:tcPr>
          <w:p w:rsidR="00043B17" w:rsidRPr="00B96C9C" w:rsidRDefault="00043B17" w:rsidP="00924A4F">
            <w:r w:rsidRPr="00B96C9C">
              <w:t>Indici de generare (kg/locuitor x an)</w:t>
            </w:r>
          </w:p>
        </w:tc>
      </w:tr>
      <w:tr w:rsidR="00043B17" w:rsidRPr="00B96C9C" w:rsidTr="00021B42">
        <w:trPr>
          <w:trHeight w:val="300"/>
          <w:tblHeader/>
          <w:jc w:val="center"/>
        </w:trPr>
        <w:tc>
          <w:tcPr>
            <w:tcW w:w="2598" w:type="dxa"/>
            <w:vMerge/>
            <w:shd w:val="clear" w:color="auto" w:fill="D9D9D9" w:themeFill="background1" w:themeFillShade="D9"/>
          </w:tcPr>
          <w:p w:rsidR="00043B17" w:rsidRPr="00B96C9C" w:rsidRDefault="00043B17" w:rsidP="00924A4F"/>
        </w:tc>
        <w:tc>
          <w:tcPr>
            <w:tcW w:w="856" w:type="dxa"/>
            <w:shd w:val="clear" w:color="auto" w:fill="D9D9D9" w:themeFill="background1" w:themeFillShade="D9"/>
            <w:vAlign w:val="center"/>
          </w:tcPr>
          <w:p w:rsidR="00043B17" w:rsidRPr="00B96C9C" w:rsidRDefault="00043B17" w:rsidP="00924A4F">
            <w:r w:rsidRPr="00B96C9C">
              <w:t>2014</w:t>
            </w:r>
          </w:p>
        </w:tc>
        <w:tc>
          <w:tcPr>
            <w:tcW w:w="882" w:type="dxa"/>
            <w:shd w:val="clear" w:color="auto" w:fill="D9D9D9" w:themeFill="background1" w:themeFillShade="D9"/>
            <w:vAlign w:val="center"/>
          </w:tcPr>
          <w:p w:rsidR="00043B17" w:rsidRPr="00B96C9C" w:rsidRDefault="00043B17" w:rsidP="00924A4F">
            <w:r w:rsidRPr="00B96C9C">
              <w:t>2015</w:t>
            </w:r>
          </w:p>
        </w:tc>
        <w:tc>
          <w:tcPr>
            <w:tcW w:w="846" w:type="dxa"/>
            <w:shd w:val="clear" w:color="auto" w:fill="D9D9D9" w:themeFill="background1" w:themeFillShade="D9"/>
            <w:vAlign w:val="center"/>
          </w:tcPr>
          <w:p w:rsidR="00043B17" w:rsidRPr="00B96C9C" w:rsidRDefault="00043B17" w:rsidP="00924A4F">
            <w:r w:rsidRPr="00B96C9C">
              <w:t>2016</w:t>
            </w:r>
          </w:p>
        </w:tc>
        <w:tc>
          <w:tcPr>
            <w:tcW w:w="900" w:type="dxa"/>
            <w:shd w:val="clear" w:color="auto" w:fill="D9D9D9" w:themeFill="background1" w:themeFillShade="D9"/>
            <w:vAlign w:val="center"/>
          </w:tcPr>
          <w:p w:rsidR="00043B17" w:rsidRPr="00B96C9C" w:rsidRDefault="00043B17" w:rsidP="00924A4F">
            <w:r w:rsidRPr="00B96C9C">
              <w:t>2017</w:t>
            </w:r>
          </w:p>
        </w:tc>
        <w:tc>
          <w:tcPr>
            <w:tcW w:w="963" w:type="dxa"/>
            <w:shd w:val="clear" w:color="auto" w:fill="D9D9D9" w:themeFill="background1" w:themeFillShade="D9"/>
            <w:vAlign w:val="center"/>
          </w:tcPr>
          <w:p w:rsidR="00043B17" w:rsidRPr="00B96C9C" w:rsidRDefault="00043B17" w:rsidP="00924A4F">
            <w:r w:rsidRPr="00B96C9C">
              <w:t>2018</w:t>
            </w:r>
          </w:p>
        </w:tc>
      </w:tr>
      <w:tr w:rsidR="00043B17" w:rsidRPr="00B96C9C" w:rsidTr="00021B42">
        <w:trPr>
          <w:trHeight w:val="255"/>
          <w:jc w:val="center"/>
        </w:trPr>
        <w:tc>
          <w:tcPr>
            <w:tcW w:w="2598" w:type="dxa"/>
            <w:shd w:val="clear" w:color="auto" w:fill="auto"/>
            <w:noWrap/>
            <w:vAlign w:val="bottom"/>
          </w:tcPr>
          <w:p w:rsidR="00043B17" w:rsidRPr="00B96C9C" w:rsidRDefault="00043B17" w:rsidP="00924A4F">
            <w:r w:rsidRPr="00B96C9C">
              <w:t>Municipal</w:t>
            </w:r>
          </w:p>
        </w:tc>
        <w:tc>
          <w:tcPr>
            <w:tcW w:w="856" w:type="dxa"/>
            <w:shd w:val="clear" w:color="auto" w:fill="auto"/>
            <w:noWrap/>
            <w:vAlign w:val="bottom"/>
          </w:tcPr>
          <w:p w:rsidR="00043B17" w:rsidRPr="00B96C9C" w:rsidRDefault="00043B17" w:rsidP="00924A4F">
            <w:r w:rsidRPr="00B96C9C">
              <w:t>201</w:t>
            </w:r>
          </w:p>
        </w:tc>
        <w:tc>
          <w:tcPr>
            <w:tcW w:w="882" w:type="dxa"/>
            <w:shd w:val="clear" w:color="auto" w:fill="auto"/>
            <w:noWrap/>
            <w:vAlign w:val="bottom"/>
          </w:tcPr>
          <w:p w:rsidR="00043B17" w:rsidRPr="00B96C9C" w:rsidRDefault="00043B17" w:rsidP="00924A4F">
            <w:r w:rsidRPr="00B96C9C">
              <w:t>200</w:t>
            </w:r>
          </w:p>
        </w:tc>
        <w:tc>
          <w:tcPr>
            <w:tcW w:w="846" w:type="dxa"/>
            <w:shd w:val="clear" w:color="auto" w:fill="auto"/>
            <w:noWrap/>
            <w:vAlign w:val="bottom"/>
          </w:tcPr>
          <w:p w:rsidR="00043B17" w:rsidRPr="00B96C9C" w:rsidRDefault="00043B17" w:rsidP="00924A4F">
            <w:r w:rsidRPr="00B96C9C">
              <w:t>257</w:t>
            </w:r>
          </w:p>
        </w:tc>
        <w:tc>
          <w:tcPr>
            <w:tcW w:w="900" w:type="dxa"/>
            <w:shd w:val="clear" w:color="auto" w:fill="auto"/>
            <w:noWrap/>
            <w:vAlign w:val="bottom"/>
          </w:tcPr>
          <w:p w:rsidR="00043B17" w:rsidRPr="00B96C9C" w:rsidRDefault="00043B17" w:rsidP="00924A4F">
            <w:r w:rsidRPr="00B96C9C">
              <w:t>262</w:t>
            </w:r>
          </w:p>
        </w:tc>
        <w:tc>
          <w:tcPr>
            <w:tcW w:w="963" w:type="dxa"/>
            <w:shd w:val="clear" w:color="auto" w:fill="auto"/>
            <w:noWrap/>
            <w:vAlign w:val="bottom"/>
          </w:tcPr>
          <w:p w:rsidR="00043B17" w:rsidRPr="00B96C9C" w:rsidRDefault="00043B17" w:rsidP="00924A4F">
            <w:r w:rsidRPr="00B96C9C">
              <w:t>246</w:t>
            </w:r>
          </w:p>
        </w:tc>
      </w:tr>
      <w:tr w:rsidR="00043B17" w:rsidRPr="00B96C9C" w:rsidTr="00021B42">
        <w:trPr>
          <w:trHeight w:val="255"/>
          <w:jc w:val="center"/>
        </w:trPr>
        <w:tc>
          <w:tcPr>
            <w:tcW w:w="2598" w:type="dxa"/>
            <w:shd w:val="clear" w:color="auto" w:fill="auto"/>
            <w:noWrap/>
            <w:vAlign w:val="bottom"/>
          </w:tcPr>
          <w:p w:rsidR="00043B17" w:rsidRPr="00B96C9C" w:rsidRDefault="00043B17" w:rsidP="00924A4F">
            <w:r w:rsidRPr="00B96C9C">
              <w:t>Menajer urban</w:t>
            </w:r>
          </w:p>
        </w:tc>
        <w:tc>
          <w:tcPr>
            <w:tcW w:w="856" w:type="dxa"/>
            <w:shd w:val="clear" w:color="auto" w:fill="auto"/>
            <w:noWrap/>
            <w:vAlign w:val="bottom"/>
          </w:tcPr>
          <w:p w:rsidR="00043B17" w:rsidRPr="00B96C9C" w:rsidRDefault="00043B17" w:rsidP="00924A4F">
            <w:r w:rsidRPr="00B96C9C">
              <w:t>182</w:t>
            </w:r>
          </w:p>
        </w:tc>
        <w:tc>
          <w:tcPr>
            <w:tcW w:w="882" w:type="dxa"/>
            <w:shd w:val="clear" w:color="auto" w:fill="auto"/>
            <w:noWrap/>
            <w:vAlign w:val="bottom"/>
          </w:tcPr>
          <w:p w:rsidR="00043B17" w:rsidRPr="00B96C9C" w:rsidRDefault="00043B17" w:rsidP="00924A4F">
            <w:r w:rsidRPr="00B96C9C">
              <w:t>201</w:t>
            </w:r>
          </w:p>
        </w:tc>
        <w:tc>
          <w:tcPr>
            <w:tcW w:w="846" w:type="dxa"/>
            <w:shd w:val="clear" w:color="auto" w:fill="auto"/>
            <w:noWrap/>
            <w:vAlign w:val="bottom"/>
          </w:tcPr>
          <w:p w:rsidR="00043B17" w:rsidRPr="00B96C9C" w:rsidRDefault="00043B17" w:rsidP="00924A4F">
            <w:r w:rsidRPr="00B96C9C">
              <w:t>236</w:t>
            </w:r>
          </w:p>
        </w:tc>
        <w:tc>
          <w:tcPr>
            <w:tcW w:w="900" w:type="dxa"/>
            <w:shd w:val="clear" w:color="auto" w:fill="auto"/>
            <w:noWrap/>
            <w:vAlign w:val="bottom"/>
          </w:tcPr>
          <w:p w:rsidR="00043B17" w:rsidRPr="00B96C9C" w:rsidRDefault="00043B17" w:rsidP="00924A4F">
            <w:r w:rsidRPr="00B96C9C">
              <w:t>208</w:t>
            </w:r>
          </w:p>
        </w:tc>
        <w:tc>
          <w:tcPr>
            <w:tcW w:w="963" w:type="dxa"/>
            <w:shd w:val="clear" w:color="auto" w:fill="auto"/>
            <w:noWrap/>
            <w:vAlign w:val="bottom"/>
          </w:tcPr>
          <w:p w:rsidR="00043B17" w:rsidRPr="00B96C9C" w:rsidRDefault="00043B17" w:rsidP="00924A4F">
            <w:r w:rsidRPr="00B96C9C">
              <w:t>225</w:t>
            </w:r>
          </w:p>
        </w:tc>
      </w:tr>
      <w:tr w:rsidR="00043B17" w:rsidRPr="00B96C9C" w:rsidTr="00021B42">
        <w:trPr>
          <w:trHeight w:val="255"/>
          <w:jc w:val="center"/>
        </w:trPr>
        <w:tc>
          <w:tcPr>
            <w:tcW w:w="2598" w:type="dxa"/>
            <w:shd w:val="clear" w:color="auto" w:fill="auto"/>
            <w:noWrap/>
            <w:vAlign w:val="bottom"/>
          </w:tcPr>
          <w:p w:rsidR="00043B17" w:rsidRPr="00B96C9C" w:rsidRDefault="00043B17" w:rsidP="00924A4F">
            <w:r w:rsidRPr="00B96C9C">
              <w:t>Menajer rural</w:t>
            </w:r>
          </w:p>
        </w:tc>
        <w:tc>
          <w:tcPr>
            <w:tcW w:w="856" w:type="dxa"/>
            <w:shd w:val="clear" w:color="auto" w:fill="auto"/>
            <w:noWrap/>
            <w:vAlign w:val="bottom"/>
          </w:tcPr>
          <w:p w:rsidR="00043B17" w:rsidRPr="00B96C9C" w:rsidRDefault="00043B17" w:rsidP="00924A4F">
            <w:r w:rsidRPr="00B96C9C">
              <w:t>77</w:t>
            </w:r>
          </w:p>
        </w:tc>
        <w:tc>
          <w:tcPr>
            <w:tcW w:w="882" w:type="dxa"/>
            <w:shd w:val="clear" w:color="auto" w:fill="auto"/>
            <w:noWrap/>
            <w:vAlign w:val="bottom"/>
          </w:tcPr>
          <w:p w:rsidR="00043B17" w:rsidRPr="00B96C9C" w:rsidRDefault="00043B17" w:rsidP="00924A4F">
            <w:r w:rsidRPr="00B96C9C">
              <w:t>76</w:t>
            </w:r>
          </w:p>
        </w:tc>
        <w:tc>
          <w:tcPr>
            <w:tcW w:w="846" w:type="dxa"/>
            <w:shd w:val="clear" w:color="auto" w:fill="auto"/>
            <w:noWrap/>
            <w:vAlign w:val="bottom"/>
          </w:tcPr>
          <w:p w:rsidR="00043B17" w:rsidRPr="00B96C9C" w:rsidRDefault="00043B17" w:rsidP="00924A4F">
            <w:r w:rsidRPr="00B96C9C">
              <w:t>101</w:t>
            </w:r>
          </w:p>
        </w:tc>
        <w:tc>
          <w:tcPr>
            <w:tcW w:w="900" w:type="dxa"/>
            <w:shd w:val="clear" w:color="auto" w:fill="auto"/>
            <w:noWrap/>
            <w:vAlign w:val="bottom"/>
          </w:tcPr>
          <w:p w:rsidR="00043B17" w:rsidRPr="00B96C9C" w:rsidRDefault="00043B17" w:rsidP="00924A4F">
            <w:r w:rsidRPr="00B96C9C">
              <w:t>180</w:t>
            </w:r>
          </w:p>
        </w:tc>
        <w:tc>
          <w:tcPr>
            <w:tcW w:w="963" w:type="dxa"/>
            <w:shd w:val="clear" w:color="auto" w:fill="auto"/>
            <w:noWrap/>
            <w:vAlign w:val="bottom"/>
          </w:tcPr>
          <w:p w:rsidR="00043B17" w:rsidRPr="00B96C9C" w:rsidRDefault="00043B17" w:rsidP="00924A4F">
            <w:pPr>
              <w:rPr>
                <w:bCs/>
              </w:rPr>
            </w:pPr>
            <w:r w:rsidRPr="00B96C9C">
              <w:t>160</w:t>
            </w:r>
          </w:p>
        </w:tc>
      </w:tr>
    </w:tbl>
    <w:p w:rsidR="002C2405" w:rsidRPr="00B96C9C" w:rsidRDefault="002C2405" w:rsidP="00924A4F"/>
    <w:p w:rsidR="002C2405" w:rsidRPr="00B96C9C" w:rsidRDefault="002C2405" w:rsidP="00924A4F">
      <w:r w:rsidRPr="00B96C9C">
        <w:t xml:space="preserve">Analizând evoluția deșeurilor municipale generate în perioada de analiză, se observă o creștere cu aproximativ </w:t>
      </w:r>
      <w:r w:rsidR="00043B17" w:rsidRPr="00B96C9C">
        <w:t>46.3</w:t>
      </w:r>
      <w:r w:rsidRPr="00B96C9C">
        <w:t xml:space="preserve"> % în anul </w:t>
      </w:r>
      <w:r w:rsidR="00043B17" w:rsidRPr="00B96C9C">
        <w:t>2018</w:t>
      </w:r>
      <w:r w:rsidRPr="00B96C9C">
        <w:t xml:space="preserve"> față de anul </w:t>
      </w:r>
      <w:r w:rsidR="00043B17" w:rsidRPr="00B96C9C">
        <w:t>2014</w:t>
      </w:r>
      <w:r w:rsidRPr="00B96C9C">
        <w:t>.</w:t>
      </w:r>
    </w:p>
    <w:p w:rsidR="00021B42" w:rsidRDefault="00021B42" w:rsidP="00924A4F"/>
    <w:p w:rsidR="00043B17" w:rsidRPr="00B96C9C" w:rsidRDefault="00043B17" w:rsidP="00924A4F">
      <w:r w:rsidRPr="00B96C9C">
        <w:t>Această creștere trebuie corelată cu creșterea etapizată a gradului de colectare a populației la serviciile de salubrizare.</w:t>
      </w:r>
    </w:p>
    <w:p w:rsidR="00021B42" w:rsidRDefault="00021B42" w:rsidP="00924A4F"/>
    <w:p w:rsidR="002C2405" w:rsidRDefault="002C2405" w:rsidP="00924A4F">
      <w:r w:rsidRPr="00B96C9C">
        <w:t xml:space="preserve">În </w:t>
      </w:r>
      <w:r w:rsidR="005B10B8">
        <w:t>tabelul</w:t>
      </w:r>
      <w:r w:rsidRPr="00B96C9C">
        <w:t xml:space="preserve"> </w:t>
      </w:r>
      <w:r w:rsidR="00021B42">
        <w:t>următor</w:t>
      </w:r>
      <w:r w:rsidRPr="00B96C9C">
        <w:t xml:space="preserve"> se poate observa ponderea tipurilor de deșeuri municipale generate în anul </w:t>
      </w:r>
      <w:r w:rsidR="00B248DA" w:rsidRPr="00B96C9C">
        <w:t>2018</w:t>
      </w:r>
      <w:r w:rsidRPr="00B96C9C">
        <w:t xml:space="preserve"> în județul Covasna.</w:t>
      </w:r>
    </w:p>
    <w:p w:rsidR="005B10B8" w:rsidRDefault="005B10B8" w:rsidP="00924A4F"/>
    <w:p w:rsidR="005B10B8" w:rsidRDefault="005B10B8" w:rsidP="00924A4F"/>
    <w:p w:rsidR="005B10B8" w:rsidRPr="00B96C9C" w:rsidRDefault="005B10B8" w:rsidP="00924A4F"/>
    <w:p w:rsidR="002C2405" w:rsidRPr="00B96C9C" w:rsidRDefault="002C2405" w:rsidP="00924A4F"/>
    <w:p w:rsidR="002C2405" w:rsidRPr="00B62A48" w:rsidRDefault="006A3632" w:rsidP="00021B42">
      <w:pPr>
        <w:pStyle w:val="Heading40"/>
        <w:jc w:val="center"/>
      </w:pPr>
      <w:bookmarkStart w:id="366" w:name="_Toc26870800"/>
      <w:r w:rsidRPr="00B62A48">
        <w:lastRenderedPageBreak/>
        <w:t xml:space="preserve">Tabel </w:t>
      </w:r>
      <w:r w:rsidR="00837533" w:rsidRPr="00B62A48">
        <w:t>12.</w:t>
      </w:r>
      <w:r w:rsidR="00203BF3" w:rsidRPr="00B62A48">
        <w:t>3</w:t>
      </w:r>
      <w:r w:rsidR="002C2405" w:rsidRPr="00B62A48">
        <w:t xml:space="preserve"> Ponderea tipurilor de d</w:t>
      </w:r>
      <w:r w:rsidRPr="00B62A48">
        <w:t>eșeuri municipale generate, 2018</w:t>
      </w:r>
      <w:r w:rsidR="002C2405" w:rsidRPr="00B62A48">
        <w:t>, județul Covasna</w:t>
      </w:r>
      <w:bookmarkEnd w:id="3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2385"/>
        <w:gridCol w:w="2409"/>
      </w:tblGrid>
      <w:tr w:rsidR="006A3632" w:rsidRPr="00B96C9C" w:rsidTr="00021B42">
        <w:trPr>
          <w:jc w:val="center"/>
        </w:trPr>
        <w:tc>
          <w:tcPr>
            <w:tcW w:w="2964" w:type="dxa"/>
            <w:shd w:val="clear" w:color="auto" w:fill="D9D9D9" w:themeFill="background1" w:themeFillShade="D9"/>
          </w:tcPr>
          <w:p w:rsidR="006A3632" w:rsidRPr="00B96C9C" w:rsidRDefault="006A3632" w:rsidP="00924A4F">
            <w:r w:rsidRPr="00B96C9C">
              <w:t>Categorii de deșeuri municipale</w:t>
            </w:r>
          </w:p>
        </w:tc>
        <w:tc>
          <w:tcPr>
            <w:tcW w:w="2385" w:type="dxa"/>
            <w:shd w:val="clear" w:color="auto" w:fill="D9D9D9" w:themeFill="background1" w:themeFillShade="D9"/>
          </w:tcPr>
          <w:p w:rsidR="006A3632" w:rsidRPr="00B96C9C" w:rsidRDefault="006A3632" w:rsidP="00924A4F">
            <w:r w:rsidRPr="00B96C9C">
              <w:t>Cantitate (t/an)</w:t>
            </w:r>
          </w:p>
        </w:tc>
        <w:tc>
          <w:tcPr>
            <w:tcW w:w="2409" w:type="dxa"/>
            <w:shd w:val="clear" w:color="auto" w:fill="D9D9D9" w:themeFill="background1" w:themeFillShade="D9"/>
          </w:tcPr>
          <w:p w:rsidR="006A3632" w:rsidRPr="00B96C9C" w:rsidRDefault="006A3632" w:rsidP="00924A4F">
            <w:r w:rsidRPr="00B96C9C">
              <w:t>%</w:t>
            </w:r>
          </w:p>
        </w:tc>
      </w:tr>
      <w:tr w:rsidR="006A3632" w:rsidRPr="00B96C9C" w:rsidTr="00021B42">
        <w:trPr>
          <w:jc w:val="center"/>
        </w:trPr>
        <w:tc>
          <w:tcPr>
            <w:tcW w:w="2964" w:type="dxa"/>
          </w:tcPr>
          <w:p w:rsidR="006A3632" w:rsidRPr="00B96C9C" w:rsidRDefault="006A3632" w:rsidP="00924A4F">
            <w:pPr>
              <w:rPr>
                <w:bCs/>
              </w:rPr>
            </w:pPr>
            <w:r w:rsidRPr="00B96C9C">
              <w:t>Deșeuri menajere</w:t>
            </w:r>
          </w:p>
        </w:tc>
        <w:tc>
          <w:tcPr>
            <w:tcW w:w="2385" w:type="dxa"/>
            <w:vAlign w:val="bottom"/>
          </w:tcPr>
          <w:p w:rsidR="006A3632" w:rsidRPr="00B96C9C" w:rsidRDefault="006A3632" w:rsidP="00924A4F">
            <w:r w:rsidRPr="00B96C9C">
              <w:t>36.350,69</w:t>
            </w:r>
          </w:p>
        </w:tc>
        <w:tc>
          <w:tcPr>
            <w:tcW w:w="2409" w:type="dxa"/>
            <w:vAlign w:val="bottom"/>
          </w:tcPr>
          <w:p w:rsidR="006A3632" w:rsidRPr="00B96C9C" w:rsidRDefault="006A3632" w:rsidP="00924A4F">
            <w:r w:rsidRPr="00B96C9C">
              <w:t>73</w:t>
            </w:r>
          </w:p>
        </w:tc>
      </w:tr>
      <w:tr w:rsidR="006A3632" w:rsidRPr="00B96C9C" w:rsidTr="00021B42">
        <w:trPr>
          <w:jc w:val="center"/>
        </w:trPr>
        <w:tc>
          <w:tcPr>
            <w:tcW w:w="2964" w:type="dxa"/>
          </w:tcPr>
          <w:p w:rsidR="006A3632" w:rsidRPr="00B96C9C" w:rsidRDefault="006A3632" w:rsidP="00924A4F">
            <w:pPr>
              <w:rPr>
                <w:bCs/>
              </w:rPr>
            </w:pPr>
            <w:r w:rsidRPr="00B96C9C">
              <w:t>Deșeuri similare</w:t>
            </w:r>
          </w:p>
        </w:tc>
        <w:tc>
          <w:tcPr>
            <w:tcW w:w="2385" w:type="dxa"/>
            <w:vAlign w:val="bottom"/>
          </w:tcPr>
          <w:p w:rsidR="006A3632" w:rsidRPr="00B96C9C" w:rsidRDefault="006A3632" w:rsidP="00924A4F">
            <w:r w:rsidRPr="00B96C9C">
              <w:t>9.217,78</w:t>
            </w:r>
          </w:p>
        </w:tc>
        <w:tc>
          <w:tcPr>
            <w:tcW w:w="2409" w:type="dxa"/>
            <w:vAlign w:val="bottom"/>
          </w:tcPr>
          <w:p w:rsidR="006A3632" w:rsidRPr="00B96C9C" w:rsidRDefault="006A3632" w:rsidP="00924A4F">
            <w:r w:rsidRPr="00B96C9C">
              <w:t>18</w:t>
            </w:r>
          </w:p>
        </w:tc>
      </w:tr>
      <w:tr w:rsidR="006A3632" w:rsidRPr="00B96C9C" w:rsidTr="00021B42">
        <w:trPr>
          <w:jc w:val="center"/>
        </w:trPr>
        <w:tc>
          <w:tcPr>
            <w:tcW w:w="2964" w:type="dxa"/>
          </w:tcPr>
          <w:p w:rsidR="006A3632" w:rsidRPr="00B96C9C" w:rsidRDefault="006A3632" w:rsidP="00924A4F">
            <w:pPr>
              <w:rPr>
                <w:bCs/>
              </w:rPr>
            </w:pPr>
            <w:r w:rsidRPr="00B96C9C">
              <w:t>Deșeuri din servicii municipale</w:t>
            </w:r>
          </w:p>
        </w:tc>
        <w:tc>
          <w:tcPr>
            <w:tcW w:w="2385" w:type="dxa"/>
            <w:vAlign w:val="bottom"/>
          </w:tcPr>
          <w:p w:rsidR="006A3632" w:rsidRPr="00B96C9C" w:rsidRDefault="006A3632" w:rsidP="00924A4F">
            <w:r w:rsidRPr="00B96C9C">
              <w:t>4.502,27</w:t>
            </w:r>
          </w:p>
        </w:tc>
        <w:tc>
          <w:tcPr>
            <w:tcW w:w="2409" w:type="dxa"/>
            <w:vAlign w:val="bottom"/>
          </w:tcPr>
          <w:p w:rsidR="006A3632" w:rsidRPr="00B96C9C" w:rsidRDefault="006A3632" w:rsidP="00924A4F">
            <w:r w:rsidRPr="00B96C9C">
              <w:t>9</w:t>
            </w:r>
          </w:p>
        </w:tc>
      </w:tr>
      <w:tr w:rsidR="006A3632" w:rsidRPr="00B96C9C" w:rsidTr="00021B42">
        <w:trPr>
          <w:jc w:val="center"/>
        </w:trPr>
        <w:tc>
          <w:tcPr>
            <w:tcW w:w="2964" w:type="dxa"/>
          </w:tcPr>
          <w:p w:rsidR="006A3632" w:rsidRPr="00B96C9C" w:rsidRDefault="006A3632" w:rsidP="00924A4F">
            <w:r w:rsidRPr="00B96C9C">
              <w:t>Total deșeuri municipale (colectate)</w:t>
            </w:r>
          </w:p>
        </w:tc>
        <w:tc>
          <w:tcPr>
            <w:tcW w:w="2385" w:type="dxa"/>
            <w:vAlign w:val="bottom"/>
          </w:tcPr>
          <w:p w:rsidR="006A3632" w:rsidRPr="00B96C9C" w:rsidRDefault="006A3632" w:rsidP="00924A4F">
            <w:r w:rsidRPr="00B96C9C">
              <w:t>50.070,74</w:t>
            </w:r>
          </w:p>
        </w:tc>
        <w:tc>
          <w:tcPr>
            <w:tcW w:w="2409" w:type="dxa"/>
            <w:vAlign w:val="bottom"/>
          </w:tcPr>
          <w:p w:rsidR="006A3632" w:rsidRPr="00B96C9C" w:rsidRDefault="006A3632" w:rsidP="00924A4F">
            <w:r w:rsidRPr="00B96C9C">
              <w:t>100</w:t>
            </w:r>
          </w:p>
        </w:tc>
      </w:tr>
    </w:tbl>
    <w:p w:rsidR="006A3632" w:rsidRPr="00021B42" w:rsidRDefault="006A3632" w:rsidP="00021B42">
      <w:pPr>
        <w:jc w:val="center"/>
        <w:rPr>
          <w:i/>
          <w:sz w:val="18"/>
        </w:rPr>
      </w:pPr>
      <w:r w:rsidRPr="00021B42">
        <w:rPr>
          <w:i/>
          <w:sz w:val="18"/>
        </w:rPr>
        <w:t>Sursa: Ancheta statistică, AS-GD MUN</w:t>
      </w:r>
    </w:p>
    <w:p w:rsidR="002C2405" w:rsidRPr="00B96C9C" w:rsidRDefault="002C2405" w:rsidP="00924A4F"/>
    <w:p w:rsidR="002C2405" w:rsidRPr="00B96C9C" w:rsidRDefault="002C2405" w:rsidP="00021B42">
      <w:pPr>
        <w:jc w:val="both"/>
      </w:pPr>
      <w:r w:rsidRPr="00B96C9C">
        <w:t>Evoluția indicelui anual de generare a deșeurilor menajere și similare, exprimat în kg/loc/an, și a produsului intern brut la nivel județean sunt prezentate în tabelul de mai jos.</w:t>
      </w:r>
    </w:p>
    <w:p w:rsidR="002C2405" w:rsidRPr="00B96C9C" w:rsidRDefault="002C2405" w:rsidP="00924A4F"/>
    <w:p w:rsidR="002C2405" w:rsidRPr="00B62A48" w:rsidRDefault="000C4336" w:rsidP="00021B42">
      <w:pPr>
        <w:pStyle w:val="Heading40"/>
        <w:jc w:val="center"/>
      </w:pPr>
      <w:bookmarkStart w:id="367" w:name="_Toc26870801"/>
      <w:r>
        <w:t>Tabel 12.4</w:t>
      </w:r>
      <w:r w:rsidR="002C2405" w:rsidRPr="00B62A48">
        <w:t xml:space="preserve"> Evoluția indicelui de generare a deșeurilor m</w:t>
      </w:r>
      <w:r w:rsidR="009E3F9C" w:rsidRPr="00B62A48">
        <w:t>unicipale</w:t>
      </w:r>
      <w:bookmarkEnd w:id="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8"/>
        <w:gridCol w:w="856"/>
        <w:gridCol w:w="882"/>
        <w:gridCol w:w="846"/>
        <w:gridCol w:w="900"/>
        <w:gridCol w:w="963"/>
      </w:tblGrid>
      <w:tr w:rsidR="00B248DA" w:rsidRPr="00B96C9C" w:rsidTr="00021B42">
        <w:trPr>
          <w:trHeight w:val="255"/>
          <w:tblHeader/>
          <w:jc w:val="center"/>
        </w:trPr>
        <w:tc>
          <w:tcPr>
            <w:tcW w:w="2598" w:type="dxa"/>
            <w:vMerge w:val="restart"/>
            <w:shd w:val="clear" w:color="auto" w:fill="D9D9D9" w:themeFill="background1" w:themeFillShade="D9"/>
            <w:noWrap/>
            <w:vAlign w:val="bottom"/>
          </w:tcPr>
          <w:p w:rsidR="00B248DA" w:rsidRPr="00B96C9C" w:rsidRDefault="00B248DA" w:rsidP="00924A4F">
            <w:r w:rsidRPr="00B96C9C">
              <w:t> </w:t>
            </w:r>
          </w:p>
          <w:p w:rsidR="00B248DA" w:rsidRPr="00B96C9C" w:rsidRDefault="00B248DA" w:rsidP="00924A4F">
            <w:r w:rsidRPr="00B96C9C">
              <w:t> Indice generare deșeuri</w:t>
            </w:r>
            <w:r w:rsidRPr="00B96C9C">
              <w:br/>
            </w:r>
          </w:p>
        </w:tc>
        <w:tc>
          <w:tcPr>
            <w:tcW w:w="4447" w:type="dxa"/>
            <w:gridSpan w:val="5"/>
            <w:shd w:val="clear" w:color="auto" w:fill="D9D9D9" w:themeFill="background1" w:themeFillShade="D9"/>
            <w:noWrap/>
            <w:vAlign w:val="bottom"/>
          </w:tcPr>
          <w:p w:rsidR="00B248DA" w:rsidRPr="00B96C9C" w:rsidRDefault="00B248DA" w:rsidP="00924A4F">
            <w:r w:rsidRPr="00B96C9C">
              <w:t>Indici de generare (kg/locuitor x an)</w:t>
            </w:r>
          </w:p>
        </w:tc>
      </w:tr>
      <w:tr w:rsidR="00B248DA" w:rsidRPr="00B96C9C" w:rsidTr="00021B42">
        <w:trPr>
          <w:trHeight w:val="300"/>
          <w:tblHeader/>
          <w:jc w:val="center"/>
        </w:trPr>
        <w:tc>
          <w:tcPr>
            <w:tcW w:w="2598" w:type="dxa"/>
            <w:vMerge/>
            <w:shd w:val="clear" w:color="auto" w:fill="D9D9D9" w:themeFill="background1" w:themeFillShade="D9"/>
          </w:tcPr>
          <w:p w:rsidR="00B248DA" w:rsidRPr="00B96C9C" w:rsidRDefault="00B248DA" w:rsidP="00924A4F"/>
        </w:tc>
        <w:tc>
          <w:tcPr>
            <w:tcW w:w="856" w:type="dxa"/>
            <w:shd w:val="clear" w:color="auto" w:fill="D9D9D9" w:themeFill="background1" w:themeFillShade="D9"/>
            <w:vAlign w:val="center"/>
          </w:tcPr>
          <w:p w:rsidR="00B248DA" w:rsidRPr="00B96C9C" w:rsidRDefault="00B248DA" w:rsidP="00924A4F">
            <w:r w:rsidRPr="00B96C9C">
              <w:t>2014</w:t>
            </w:r>
          </w:p>
        </w:tc>
        <w:tc>
          <w:tcPr>
            <w:tcW w:w="882" w:type="dxa"/>
            <w:shd w:val="clear" w:color="auto" w:fill="D9D9D9" w:themeFill="background1" w:themeFillShade="D9"/>
            <w:vAlign w:val="center"/>
          </w:tcPr>
          <w:p w:rsidR="00B248DA" w:rsidRPr="00B96C9C" w:rsidRDefault="00B248DA" w:rsidP="00924A4F">
            <w:r w:rsidRPr="00B96C9C">
              <w:t>2015</w:t>
            </w:r>
          </w:p>
        </w:tc>
        <w:tc>
          <w:tcPr>
            <w:tcW w:w="846" w:type="dxa"/>
            <w:shd w:val="clear" w:color="auto" w:fill="D9D9D9" w:themeFill="background1" w:themeFillShade="D9"/>
            <w:vAlign w:val="center"/>
          </w:tcPr>
          <w:p w:rsidR="00B248DA" w:rsidRPr="00B96C9C" w:rsidRDefault="00B248DA" w:rsidP="00924A4F">
            <w:r w:rsidRPr="00B96C9C">
              <w:t>2016</w:t>
            </w:r>
          </w:p>
        </w:tc>
        <w:tc>
          <w:tcPr>
            <w:tcW w:w="900" w:type="dxa"/>
            <w:shd w:val="clear" w:color="auto" w:fill="D9D9D9" w:themeFill="background1" w:themeFillShade="D9"/>
            <w:vAlign w:val="center"/>
          </w:tcPr>
          <w:p w:rsidR="00B248DA" w:rsidRPr="00B96C9C" w:rsidRDefault="00B248DA" w:rsidP="00924A4F">
            <w:r w:rsidRPr="00B96C9C">
              <w:t>2017</w:t>
            </w:r>
          </w:p>
        </w:tc>
        <w:tc>
          <w:tcPr>
            <w:tcW w:w="963" w:type="dxa"/>
            <w:shd w:val="clear" w:color="auto" w:fill="D9D9D9" w:themeFill="background1" w:themeFillShade="D9"/>
            <w:vAlign w:val="center"/>
          </w:tcPr>
          <w:p w:rsidR="00B248DA" w:rsidRPr="00B96C9C" w:rsidRDefault="00B248DA" w:rsidP="00924A4F">
            <w:r w:rsidRPr="00B96C9C">
              <w:t>2018</w:t>
            </w:r>
          </w:p>
        </w:tc>
      </w:tr>
      <w:tr w:rsidR="00B248DA" w:rsidRPr="00B96C9C" w:rsidTr="00021B42">
        <w:trPr>
          <w:trHeight w:val="255"/>
          <w:jc w:val="center"/>
        </w:trPr>
        <w:tc>
          <w:tcPr>
            <w:tcW w:w="2598" w:type="dxa"/>
            <w:shd w:val="clear" w:color="auto" w:fill="auto"/>
            <w:noWrap/>
            <w:vAlign w:val="bottom"/>
          </w:tcPr>
          <w:p w:rsidR="00B248DA" w:rsidRPr="00B96C9C" w:rsidRDefault="00B248DA" w:rsidP="00924A4F">
            <w:r w:rsidRPr="00B96C9C">
              <w:t>Municipal</w:t>
            </w:r>
          </w:p>
        </w:tc>
        <w:tc>
          <w:tcPr>
            <w:tcW w:w="856" w:type="dxa"/>
            <w:shd w:val="clear" w:color="auto" w:fill="auto"/>
            <w:noWrap/>
            <w:vAlign w:val="bottom"/>
          </w:tcPr>
          <w:p w:rsidR="00B248DA" w:rsidRPr="00B96C9C" w:rsidRDefault="00B248DA" w:rsidP="00924A4F">
            <w:r w:rsidRPr="00B96C9C">
              <w:t>201</w:t>
            </w:r>
          </w:p>
        </w:tc>
        <w:tc>
          <w:tcPr>
            <w:tcW w:w="882" w:type="dxa"/>
            <w:shd w:val="clear" w:color="auto" w:fill="auto"/>
            <w:noWrap/>
            <w:vAlign w:val="bottom"/>
          </w:tcPr>
          <w:p w:rsidR="00B248DA" w:rsidRPr="00B96C9C" w:rsidRDefault="00B248DA" w:rsidP="00924A4F">
            <w:r w:rsidRPr="00B96C9C">
              <w:t>200</w:t>
            </w:r>
          </w:p>
        </w:tc>
        <w:tc>
          <w:tcPr>
            <w:tcW w:w="846" w:type="dxa"/>
            <w:shd w:val="clear" w:color="auto" w:fill="auto"/>
            <w:noWrap/>
            <w:vAlign w:val="bottom"/>
          </w:tcPr>
          <w:p w:rsidR="00B248DA" w:rsidRPr="00B96C9C" w:rsidRDefault="00B248DA" w:rsidP="00924A4F">
            <w:r w:rsidRPr="00B96C9C">
              <w:t>257</w:t>
            </w:r>
          </w:p>
        </w:tc>
        <w:tc>
          <w:tcPr>
            <w:tcW w:w="900" w:type="dxa"/>
            <w:shd w:val="clear" w:color="auto" w:fill="auto"/>
            <w:noWrap/>
            <w:vAlign w:val="bottom"/>
          </w:tcPr>
          <w:p w:rsidR="00B248DA" w:rsidRPr="00B96C9C" w:rsidRDefault="00B248DA" w:rsidP="00924A4F">
            <w:r w:rsidRPr="00B96C9C">
              <w:t>262</w:t>
            </w:r>
          </w:p>
        </w:tc>
        <w:tc>
          <w:tcPr>
            <w:tcW w:w="963" w:type="dxa"/>
            <w:shd w:val="clear" w:color="auto" w:fill="auto"/>
            <w:noWrap/>
            <w:vAlign w:val="bottom"/>
          </w:tcPr>
          <w:p w:rsidR="00B248DA" w:rsidRPr="00B96C9C" w:rsidRDefault="00B248DA" w:rsidP="00924A4F">
            <w:r w:rsidRPr="00B96C9C">
              <w:t>246</w:t>
            </w:r>
          </w:p>
        </w:tc>
      </w:tr>
      <w:tr w:rsidR="00B248DA" w:rsidRPr="00B96C9C" w:rsidTr="00021B42">
        <w:trPr>
          <w:trHeight w:val="255"/>
          <w:jc w:val="center"/>
        </w:trPr>
        <w:tc>
          <w:tcPr>
            <w:tcW w:w="2598" w:type="dxa"/>
            <w:shd w:val="clear" w:color="auto" w:fill="auto"/>
            <w:noWrap/>
            <w:vAlign w:val="bottom"/>
          </w:tcPr>
          <w:p w:rsidR="00B248DA" w:rsidRPr="00B96C9C" w:rsidRDefault="00B248DA" w:rsidP="00924A4F">
            <w:r w:rsidRPr="00B96C9C">
              <w:t>Menajer urban</w:t>
            </w:r>
          </w:p>
        </w:tc>
        <w:tc>
          <w:tcPr>
            <w:tcW w:w="856" w:type="dxa"/>
            <w:shd w:val="clear" w:color="auto" w:fill="auto"/>
            <w:noWrap/>
            <w:vAlign w:val="bottom"/>
          </w:tcPr>
          <w:p w:rsidR="00B248DA" w:rsidRPr="00B96C9C" w:rsidRDefault="00B248DA" w:rsidP="00924A4F">
            <w:r w:rsidRPr="00B96C9C">
              <w:t>182</w:t>
            </w:r>
          </w:p>
        </w:tc>
        <w:tc>
          <w:tcPr>
            <w:tcW w:w="882" w:type="dxa"/>
            <w:shd w:val="clear" w:color="auto" w:fill="auto"/>
            <w:noWrap/>
            <w:vAlign w:val="bottom"/>
          </w:tcPr>
          <w:p w:rsidR="00B248DA" w:rsidRPr="00B96C9C" w:rsidRDefault="00B248DA" w:rsidP="00924A4F">
            <w:r w:rsidRPr="00B96C9C">
              <w:t>201</w:t>
            </w:r>
          </w:p>
        </w:tc>
        <w:tc>
          <w:tcPr>
            <w:tcW w:w="846" w:type="dxa"/>
            <w:shd w:val="clear" w:color="auto" w:fill="auto"/>
            <w:noWrap/>
            <w:vAlign w:val="bottom"/>
          </w:tcPr>
          <w:p w:rsidR="00B248DA" w:rsidRPr="00B96C9C" w:rsidRDefault="00B248DA" w:rsidP="00924A4F">
            <w:r w:rsidRPr="00B96C9C">
              <w:t>236</w:t>
            </w:r>
          </w:p>
        </w:tc>
        <w:tc>
          <w:tcPr>
            <w:tcW w:w="900" w:type="dxa"/>
            <w:shd w:val="clear" w:color="auto" w:fill="auto"/>
            <w:noWrap/>
            <w:vAlign w:val="bottom"/>
          </w:tcPr>
          <w:p w:rsidR="00B248DA" w:rsidRPr="00B96C9C" w:rsidRDefault="00B248DA" w:rsidP="00924A4F">
            <w:r w:rsidRPr="00B96C9C">
              <w:t>208</w:t>
            </w:r>
          </w:p>
        </w:tc>
        <w:tc>
          <w:tcPr>
            <w:tcW w:w="963" w:type="dxa"/>
            <w:shd w:val="clear" w:color="auto" w:fill="auto"/>
            <w:noWrap/>
            <w:vAlign w:val="bottom"/>
          </w:tcPr>
          <w:p w:rsidR="00B248DA" w:rsidRPr="00B96C9C" w:rsidRDefault="00B248DA" w:rsidP="00924A4F">
            <w:r w:rsidRPr="00B96C9C">
              <w:t>225</w:t>
            </w:r>
          </w:p>
        </w:tc>
      </w:tr>
      <w:tr w:rsidR="00B248DA" w:rsidRPr="00B96C9C" w:rsidTr="00021B42">
        <w:trPr>
          <w:trHeight w:val="255"/>
          <w:jc w:val="center"/>
        </w:trPr>
        <w:tc>
          <w:tcPr>
            <w:tcW w:w="2598" w:type="dxa"/>
            <w:shd w:val="clear" w:color="auto" w:fill="auto"/>
            <w:noWrap/>
            <w:vAlign w:val="bottom"/>
          </w:tcPr>
          <w:p w:rsidR="00B248DA" w:rsidRPr="00B96C9C" w:rsidRDefault="00B248DA" w:rsidP="00924A4F">
            <w:r w:rsidRPr="00B96C9C">
              <w:t>Menajer rural</w:t>
            </w:r>
          </w:p>
        </w:tc>
        <w:tc>
          <w:tcPr>
            <w:tcW w:w="856" w:type="dxa"/>
            <w:shd w:val="clear" w:color="auto" w:fill="auto"/>
            <w:noWrap/>
            <w:vAlign w:val="bottom"/>
          </w:tcPr>
          <w:p w:rsidR="00B248DA" w:rsidRPr="00B96C9C" w:rsidRDefault="00B248DA" w:rsidP="00924A4F">
            <w:r w:rsidRPr="00B96C9C">
              <w:t>77</w:t>
            </w:r>
          </w:p>
        </w:tc>
        <w:tc>
          <w:tcPr>
            <w:tcW w:w="882" w:type="dxa"/>
            <w:shd w:val="clear" w:color="auto" w:fill="auto"/>
            <w:noWrap/>
            <w:vAlign w:val="bottom"/>
          </w:tcPr>
          <w:p w:rsidR="00B248DA" w:rsidRPr="00B96C9C" w:rsidRDefault="00B248DA" w:rsidP="00924A4F">
            <w:r w:rsidRPr="00B96C9C">
              <w:t>76</w:t>
            </w:r>
          </w:p>
        </w:tc>
        <w:tc>
          <w:tcPr>
            <w:tcW w:w="846" w:type="dxa"/>
            <w:shd w:val="clear" w:color="auto" w:fill="auto"/>
            <w:noWrap/>
            <w:vAlign w:val="bottom"/>
          </w:tcPr>
          <w:p w:rsidR="00B248DA" w:rsidRPr="00B96C9C" w:rsidRDefault="00B248DA" w:rsidP="00924A4F">
            <w:r w:rsidRPr="00B96C9C">
              <w:t>101</w:t>
            </w:r>
          </w:p>
        </w:tc>
        <w:tc>
          <w:tcPr>
            <w:tcW w:w="900" w:type="dxa"/>
            <w:shd w:val="clear" w:color="auto" w:fill="auto"/>
            <w:noWrap/>
            <w:vAlign w:val="bottom"/>
          </w:tcPr>
          <w:p w:rsidR="00B248DA" w:rsidRPr="00B96C9C" w:rsidRDefault="00B248DA" w:rsidP="00924A4F">
            <w:r w:rsidRPr="00B96C9C">
              <w:t>180</w:t>
            </w:r>
          </w:p>
        </w:tc>
        <w:tc>
          <w:tcPr>
            <w:tcW w:w="963" w:type="dxa"/>
            <w:shd w:val="clear" w:color="auto" w:fill="auto"/>
            <w:noWrap/>
            <w:vAlign w:val="bottom"/>
          </w:tcPr>
          <w:p w:rsidR="00B248DA" w:rsidRPr="00B96C9C" w:rsidRDefault="00B248DA" w:rsidP="00924A4F">
            <w:pPr>
              <w:rPr>
                <w:bCs/>
              </w:rPr>
            </w:pPr>
            <w:r w:rsidRPr="00B96C9C">
              <w:t>160</w:t>
            </w:r>
          </w:p>
        </w:tc>
      </w:tr>
    </w:tbl>
    <w:p w:rsidR="002C2405" w:rsidRPr="00B96C9C" w:rsidRDefault="002C2405" w:rsidP="00924A4F"/>
    <w:p w:rsidR="002C2405" w:rsidRPr="00B96C9C" w:rsidRDefault="002C2405" w:rsidP="00021B42">
      <w:pPr>
        <w:jc w:val="both"/>
      </w:pPr>
      <w:r w:rsidRPr="00B96C9C">
        <w:t>În figura de mai jos este prezentată tendința indicelui anual de generare a deșeurilor menajere și similare, exprimat în kg/locuitor/an, în raport cu tendința evoluției produsulu</w:t>
      </w:r>
      <w:r w:rsidR="00D97085" w:rsidRPr="00B96C9C">
        <w:t>i intern brut la nivel județean pentru perioada 2020-2022.</w:t>
      </w:r>
    </w:p>
    <w:p w:rsidR="000F1916" w:rsidRPr="00B96C9C" w:rsidRDefault="000F1916" w:rsidP="00924A4F"/>
    <w:p w:rsidR="0038612E" w:rsidRPr="00B62A48" w:rsidRDefault="00D97085" w:rsidP="00021B42">
      <w:pPr>
        <w:pStyle w:val="Heading40"/>
        <w:jc w:val="center"/>
      </w:pPr>
      <w:bookmarkStart w:id="368" w:name="_Toc26870802"/>
      <w:r w:rsidRPr="00B62A48">
        <w:t>Tabelul 12.</w:t>
      </w:r>
      <w:r w:rsidR="000C4336">
        <w:t xml:space="preserve">5 </w:t>
      </w:r>
      <w:r w:rsidRPr="00B62A48">
        <w:t xml:space="preserve">Evoluția </w:t>
      </w:r>
      <w:r w:rsidR="0038612E" w:rsidRPr="00B62A48">
        <w:t>PIB-ului județ</w:t>
      </w:r>
      <w:r w:rsidR="00A95DC8">
        <w:t xml:space="preserve"> </w:t>
      </w:r>
      <w:r w:rsidR="0038612E" w:rsidRPr="00B62A48">
        <w:t>Covasna</w:t>
      </w:r>
      <w:bookmarkEnd w:id="368"/>
    </w:p>
    <w:tbl>
      <w:tblPr>
        <w:tblW w:w="0" w:type="auto"/>
        <w:jc w:val="center"/>
        <w:tblLayout w:type="fixed"/>
        <w:tblCellMar>
          <w:left w:w="0" w:type="dxa"/>
          <w:right w:w="0" w:type="dxa"/>
        </w:tblCellMar>
        <w:tblLook w:val="01E0" w:firstRow="1" w:lastRow="1" w:firstColumn="1" w:lastColumn="1" w:noHBand="0" w:noVBand="0"/>
      </w:tblPr>
      <w:tblGrid>
        <w:gridCol w:w="4097"/>
        <w:gridCol w:w="1241"/>
        <w:gridCol w:w="1241"/>
        <w:gridCol w:w="1241"/>
        <w:gridCol w:w="1241"/>
      </w:tblGrid>
      <w:tr w:rsidR="009E3F9C" w:rsidRPr="00B96C9C" w:rsidTr="00710CFC">
        <w:trPr>
          <w:trHeight w:hRule="exact" w:val="295"/>
          <w:jc w:val="center"/>
        </w:trPr>
        <w:tc>
          <w:tcPr>
            <w:tcW w:w="4097"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9E3F9C" w:rsidRPr="00A95DC8" w:rsidRDefault="009E3F9C" w:rsidP="00924A4F">
            <w:pPr>
              <w:rPr>
                <w:rFonts w:eastAsia="Verdana"/>
              </w:rPr>
            </w:pPr>
            <w:r w:rsidRPr="00A95DC8">
              <w:t>Creşterea PIB</w:t>
            </w:r>
          </w:p>
        </w:tc>
        <w:tc>
          <w:tcPr>
            <w:tcW w:w="124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9E3F9C" w:rsidRPr="00A95DC8" w:rsidRDefault="009E3F9C" w:rsidP="00924A4F">
            <w:pPr>
              <w:rPr>
                <w:rFonts w:eastAsia="Verdana"/>
              </w:rPr>
            </w:pPr>
            <w:r w:rsidRPr="00A95DC8">
              <w:t>2019</w:t>
            </w:r>
          </w:p>
        </w:tc>
        <w:tc>
          <w:tcPr>
            <w:tcW w:w="124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9E3F9C" w:rsidRPr="00A95DC8" w:rsidRDefault="009E3F9C" w:rsidP="00924A4F">
            <w:pPr>
              <w:rPr>
                <w:rFonts w:eastAsia="Verdana"/>
              </w:rPr>
            </w:pPr>
            <w:r w:rsidRPr="00A95DC8">
              <w:t>2020</w:t>
            </w:r>
          </w:p>
        </w:tc>
        <w:tc>
          <w:tcPr>
            <w:tcW w:w="124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9E3F9C" w:rsidRPr="00A95DC8" w:rsidRDefault="009E3F9C" w:rsidP="00924A4F">
            <w:pPr>
              <w:rPr>
                <w:rFonts w:eastAsia="Verdana"/>
              </w:rPr>
            </w:pPr>
            <w:r w:rsidRPr="00A95DC8">
              <w:t>2021</w:t>
            </w:r>
          </w:p>
        </w:tc>
        <w:tc>
          <w:tcPr>
            <w:tcW w:w="1241" w:type="dxa"/>
            <w:tcBorders>
              <w:top w:val="single" w:sz="5" w:space="0" w:color="808080"/>
              <w:left w:val="single" w:sz="5" w:space="0" w:color="808080"/>
              <w:bottom w:val="single" w:sz="5" w:space="0" w:color="808080"/>
              <w:right w:val="single" w:sz="5" w:space="0" w:color="808080"/>
            </w:tcBorders>
            <w:shd w:val="clear" w:color="auto" w:fill="D9D9D9" w:themeFill="background1" w:themeFillShade="D9"/>
          </w:tcPr>
          <w:p w:rsidR="009E3F9C" w:rsidRPr="00A95DC8" w:rsidRDefault="009E3F9C" w:rsidP="00924A4F">
            <w:pPr>
              <w:rPr>
                <w:rFonts w:eastAsia="Verdana"/>
              </w:rPr>
            </w:pPr>
            <w:r w:rsidRPr="00A95DC8">
              <w:t>2022</w:t>
            </w:r>
          </w:p>
        </w:tc>
      </w:tr>
      <w:tr w:rsidR="009E3F9C" w:rsidRPr="00B96C9C" w:rsidTr="00710CFC">
        <w:trPr>
          <w:trHeight w:hRule="exact" w:val="312"/>
          <w:jc w:val="center"/>
        </w:trPr>
        <w:tc>
          <w:tcPr>
            <w:tcW w:w="4097"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pPr>
              <w:rPr>
                <w:rFonts w:eastAsia="Verdana"/>
              </w:rPr>
            </w:pPr>
            <w:r w:rsidRPr="00A95DC8">
              <w:t>Nivel</w:t>
            </w:r>
            <w:r w:rsidRPr="00A95DC8">
              <w:rPr>
                <w:spacing w:val="-1"/>
              </w:rPr>
              <w:t>naţional</w:t>
            </w:r>
            <w:r w:rsidRPr="00A95DC8">
              <w:t>(%)</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r w:rsidRPr="00A95DC8">
              <w:t>5,5</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r w:rsidRPr="00A95DC8">
              <w:t>5,7</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r w:rsidRPr="00A95DC8">
              <w:t>5,0</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r w:rsidRPr="00A95DC8">
              <w:t>5,0</w:t>
            </w:r>
          </w:p>
        </w:tc>
      </w:tr>
      <w:tr w:rsidR="009E3F9C" w:rsidRPr="00B96C9C" w:rsidTr="00710CFC">
        <w:trPr>
          <w:trHeight w:hRule="exact" w:val="310"/>
          <w:jc w:val="center"/>
        </w:trPr>
        <w:tc>
          <w:tcPr>
            <w:tcW w:w="4097"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pPr>
              <w:rPr>
                <w:rFonts w:eastAsia="Verdana"/>
              </w:rPr>
            </w:pPr>
            <w:r w:rsidRPr="00A95DC8">
              <w:t>RegiuneaCentru</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r w:rsidRPr="00A95DC8">
              <w:t>5,8</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r w:rsidRPr="00A95DC8">
              <w:t>6,0</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r w:rsidRPr="00A95DC8">
              <w:t>5,3</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r w:rsidRPr="00A95DC8">
              <w:t>5,4</w:t>
            </w:r>
          </w:p>
        </w:tc>
      </w:tr>
      <w:tr w:rsidR="009E3F9C" w:rsidRPr="00B96C9C" w:rsidTr="00710CFC">
        <w:trPr>
          <w:trHeight w:hRule="exact" w:val="312"/>
          <w:jc w:val="center"/>
        </w:trPr>
        <w:tc>
          <w:tcPr>
            <w:tcW w:w="4097"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pPr>
              <w:rPr>
                <w:rFonts w:eastAsia="Verdana"/>
              </w:rPr>
            </w:pPr>
            <w:r w:rsidRPr="00A95DC8">
              <w:t>Covasna(%)</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pPr>
              <w:rPr>
                <w:rFonts w:eastAsia="Verdana"/>
              </w:rPr>
            </w:pPr>
            <w:r w:rsidRPr="00A95DC8">
              <w:t>6,3</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pPr>
              <w:rPr>
                <w:rFonts w:eastAsia="Verdana"/>
              </w:rPr>
            </w:pPr>
            <w:r w:rsidRPr="00A95DC8">
              <w:t>6,6</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pPr>
              <w:rPr>
                <w:rFonts w:eastAsia="Verdana"/>
              </w:rPr>
            </w:pPr>
            <w:r w:rsidRPr="00A95DC8">
              <w:t>5,8</w:t>
            </w:r>
          </w:p>
        </w:tc>
        <w:tc>
          <w:tcPr>
            <w:tcW w:w="1241" w:type="dxa"/>
            <w:tcBorders>
              <w:top w:val="single" w:sz="5" w:space="0" w:color="808080"/>
              <w:left w:val="single" w:sz="5" w:space="0" w:color="808080"/>
              <w:bottom w:val="single" w:sz="5" w:space="0" w:color="808080"/>
              <w:right w:val="single" w:sz="5" w:space="0" w:color="808080"/>
            </w:tcBorders>
          </w:tcPr>
          <w:p w:rsidR="009E3F9C" w:rsidRPr="00A95DC8" w:rsidRDefault="009E3F9C" w:rsidP="00924A4F">
            <w:pPr>
              <w:rPr>
                <w:rFonts w:eastAsia="Verdana"/>
              </w:rPr>
            </w:pPr>
            <w:r w:rsidRPr="00A95DC8">
              <w:t>5,9</w:t>
            </w:r>
          </w:p>
        </w:tc>
      </w:tr>
    </w:tbl>
    <w:p w:rsidR="009E3F9C" w:rsidRPr="00021B42" w:rsidRDefault="009E3F9C" w:rsidP="00021B42">
      <w:pPr>
        <w:jc w:val="center"/>
        <w:rPr>
          <w:i/>
          <w:sz w:val="18"/>
        </w:rPr>
      </w:pPr>
      <w:r w:rsidRPr="00021B42">
        <w:rPr>
          <w:i/>
          <w:spacing w:val="-1"/>
          <w:sz w:val="18"/>
        </w:rPr>
        <w:t>Sursa:</w:t>
      </w:r>
      <w:r w:rsidRPr="00021B42">
        <w:rPr>
          <w:i/>
          <w:sz w:val="18"/>
        </w:rPr>
        <w:t>Comisia</w:t>
      </w:r>
      <w:r w:rsidRPr="00021B42">
        <w:rPr>
          <w:i/>
          <w:spacing w:val="-1"/>
          <w:sz w:val="18"/>
        </w:rPr>
        <w:t>Naţională</w:t>
      </w:r>
      <w:r w:rsidRPr="00021B42">
        <w:rPr>
          <w:i/>
          <w:sz w:val="18"/>
        </w:rPr>
        <w:t>dePrognoză,</w:t>
      </w:r>
      <w:r w:rsidRPr="00021B42">
        <w:rPr>
          <w:i/>
          <w:spacing w:val="-1"/>
          <w:sz w:val="18"/>
        </w:rPr>
        <w:t>“Prognoza</w:t>
      </w:r>
      <w:r w:rsidR="00400A45" w:rsidRPr="00021B42">
        <w:rPr>
          <w:i/>
          <w:spacing w:val="-1"/>
          <w:sz w:val="18"/>
        </w:rPr>
        <w:t xml:space="preserve"> </w:t>
      </w:r>
      <w:r w:rsidRPr="00021B42">
        <w:rPr>
          <w:i/>
          <w:sz w:val="18"/>
        </w:rPr>
        <w:t>în</w:t>
      </w:r>
      <w:r w:rsidR="00400A45" w:rsidRPr="00021B42">
        <w:rPr>
          <w:i/>
          <w:sz w:val="18"/>
        </w:rPr>
        <w:t xml:space="preserve"> </w:t>
      </w:r>
      <w:r w:rsidRPr="00021B42">
        <w:rPr>
          <w:i/>
          <w:spacing w:val="-1"/>
          <w:sz w:val="18"/>
        </w:rPr>
        <w:t>profil</w:t>
      </w:r>
      <w:r w:rsidR="00400A45" w:rsidRPr="00021B42">
        <w:rPr>
          <w:i/>
          <w:spacing w:val="-1"/>
          <w:sz w:val="18"/>
        </w:rPr>
        <w:t xml:space="preserve"> </w:t>
      </w:r>
      <w:r w:rsidRPr="00021B42">
        <w:rPr>
          <w:i/>
          <w:sz w:val="18"/>
        </w:rPr>
        <w:t>teritorial iunie 2019</w:t>
      </w:r>
    </w:p>
    <w:p w:rsidR="00021B42" w:rsidRDefault="00021B42" w:rsidP="00924A4F"/>
    <w:p w:rsidR="0038612E" w:rsidRPr="00B96C9C" w:rsidRDefault="0038612E" w:rsidP="00021B42">
      <w:pPr>
        <w:jc w:val="both"/>
      </w:pPr>
      <w:r w:rsidRPr="00B96C9C">
        <w:t xml:space="preserve">Anul 2018 reprezintă anul de referință pentru cuantificarea obiectivului de prevenire, Valoarea indicelui de generare a deșeurilor municipale în județul Covasna fiind </w:t>
      </w:r>
      <w:r w:rsidR="00D97085" w:rsidRPr="00B96C9C">
        <w:t>237kg/loc/an în zone urbane, respective 109,5 kg/loc/an în zone rurale.</w:t>
      </w:r>
    </w:p>
    <w:p w:rsidR="001178EA" w:rsidRDefault="001178EA" w:rsidP="00021B42">
      <w:pPr>
        <w:jc w:val="both"/>
      </w:pPr>
    </w:p>
    <w:p w:rsidR="0038612E" w:rsidRPr="00B96C9C" w:rsidRDefault="00D97085" w:rsidP="00021B42">
      <w:pPr>
        <w:jc w:val="both"/>
      </w:pPr>
      <w:r w:rsidRPr="00B96C9C">
        <w:t xml:space="preserve">Pentru prognoza pe perioada 2019-2040 au fost folosiți indici de generare din PNGD (Capitolul III.2 – Proiecții, </w:t>
      </w:r>
      <w:r w:rsidR="00523DE1" w:rsidRPr="00B96C9C">
        <w:t>Ta</w:t>
      </w:r>
      <w:r w:rsidR="008C7D35" w:rsidRPr="00B96C9C">
        <w:t xml:space="preserve">belul III.6) și sa considerat că după anul 2025 indicii de generare rămân constanți </w:t>
      </w:r>
    </w:p>
    <w:p w:rsidR="0038612E" w:rsidRPr="00B96C9C" w:rsidRDefault="0038612E" w:rsidP="00021B42">
      <w:pPr>
        <w:jc w:val="both"/>
      </w:pPr>
    </w:p>
    <w:p w:rsidR="0038612E" w:rsidRPr="00F93F14" w:rsidRDefault="0038612E" w:rsidP="00924A4F">
      <w:pPr>
        <w:pStyle w:val="Heading1"/>
        <w:numPr>
          <w:ilvl w:val="2"/>
          <w:numId w:val="112"/>
        </w:numPr>
      </w:pPr>
      <w:bookmarkStart w:id="369" w:name="_Toc26870637"/>
      <w:r w:rsidRPr="00F93F14">
        <w:t>Măsuri existente de prevenire a generării deșeurilor inclusiv analiza eficacități implementării măsurilor</w:t>
      </w:r>
      <w:bookmarkEnd w:id="369"/>
    </w:p>
    <w:p w:rsidR="0038612E" w:rsidRPr="00B96C9C" w:rsidRDefault="0038612E" w:rsidP="00924A4F"/>
    <w:p w:rsidR="0038612E" w:rsidRPr="00B96C9C" w:rsidRDefault="0038612E" w:rsidP="00435920">
      <w:pPr>
        <w:jc w:val="both"/>
      </w:pPr>
      <w:r w:rsidRPr="00B96C9C">
        <w:t>Nu există date disponibile privind aplicarea măsurilor de prevenire a generării deșeurilor pe teritoriul județului Covasna. Prin urmare, este imposibil de a realizat în momentul actual o analiză a eficacității implementării măsurilor.</w:t>
      </w:r>
    </w:p>
    <w:p w:rsidR="00710CFC" w:rsidRDefault="00710CFC" w:rsidP="00435920">
      <w:pPr>
        <w:jc w:val="both"/>
      </w:pPr>
    </w:p>
    <w:p w:rsidR="0038612E" w:rsidRPr="00B96C9C" w:rsidRDefault="0038612E" w:rsidP="00435920">
      <w:pPr>
        <w:jc w:val="both"/>
      </w:pPr>
      <w:r w:rsidRPr="00B96C9C">
        <w:t>Prezentul document este primul document de planificare ce cuprinde și Programul de prevenire a generării deșeurilor, ceea ce explică inexistența unei evaluări și monitorizări a implementării măsurilor de prevenire a generării deșeurilor.</w:t>
      </w:r>
    </w:p>
    <w:p w:rsidR="00710CFC" w:rsidRDefault="00710CFC" w:rsidP="00924A4F"/>
    <w:p w:rsidR="0038612E" w:rsidRPr="00B96C9C" w:rsidRDefault="0038612E" w:rsidP="00435920">
      <w:pPr>
        <w:jc w:val="both"/>
      </w:pPr>
      <w:r w:rsidRPr="00B96C9C">
        <w:lastRenderedPageBreak/>
        <w:t>În „Raportul privind Starea Mediului – Județul Covasna, 2017” este menționat faptul că s-au făcut eforturi de trecere de la eliminarea deșeurilor la reciclare, refolosire, reutilizare. Sortarea deșeurilor municipale a devenit o realitate în județul Covasna și a început să se pună accent pe prevenirea generării deșeurilor, utilizând din ce în ce mai mult instrumente de planificare, dar și instrumente economico- financiare. Nu se menționează însă clar ce instrumente de planificare și instrumente economico- financiare sunt aplicate.</w:t>
      </w:r>
    </w:p>
    <w:p w:rsidR="0038612E" w:rsidRPr="00B96C9C" w:rsidRDefault="0038612E" w:rsidP="00435920">
      <w:pPr>
        <w:jc w:val="both"/>
      </w:pPr>
    </w:p>
    <w:p w:rsidR="0038612E" w:rsidRPr="00435920" w:rsidRDefault="0038612E" w:rsidP="00435920">
      <w:pPr>
        <w:jc w:val="both"/>
        <w:rPr>
          <w:b/>
        </w:rPr>
      </w:pPr>
      <w:r w:rsidRPr="00435920">
        <w:rPr>
          <w:b/>
        </w:rPr>
        <w:t>Măsuri privind prevenirea generării biodeșeurilor menajere (inclusiv deșeurile verzi din parcuri și grădini)</w:t>
      </w:r>
    </w:p>
    <w:p w:rsidR="00710CFC" w:rsidRDefault="00710CFC" w:rsidP="00435920">
      <w:pPr>
        <w:jc w:val="both"/>
      </w:pPr>
    </w:p>
    <w:p w:rsidR="0038612E" w:rsidRPr="00B96C9C" w:rsidRDefault="0038612E" w:rsidP="00435920">
      <w:pPr>
        <w:jc w:val="both"/>
      </w:pPr>
      <w:r w:rsidRPr="00B96C9C">
        <w:t>La nivelul județului nu există informații privind practica generală în ceea ce privește gestionarea în gospodăriile din mediul rural a biodeșeurilor generate (compostare individuală în grămezi, compostare individuală în unități de compostare, hrană pentru animale, colectate în recipientele de colectare deșeuri reziduale etc.) și nici alte informații, care ar putea ajuta la realizarea unei analize asupra măsurilor de prevenire a generării biodeșeurilor menajere și din parcuri și grădini.</w:t>
      </w:r>
    </w:p>
    <w:p w:rsidR="00710CFC" w:rsidRDefault="00710CFC" w:rsidP="00435920">
      <w:pPr>
        <w:jc w:val="both"/>
      </w:pPr>
    </w:p>
    <w:p w:rsidR="0038612E" w:rsidRPr="00B96C9C" w:rsidRDefault="0038612E" w:rsidP="00435920">
      <w:pPr>
        <w:jc w:val="both"/>
      </w:pPr>
      <w:r w:rsidRPr="00B96C9C">
        <w:t>Ca și în cazul biodeșeurilor menajere, nu sunt disponibile datele necesare pentru a realiza o analiză a măsurilor implementate pe teritoriul județului Covasna.</w:t>
      </w:r>
    </w:p>
    <w:p w:rsidR="00710CFC" w:rsidRDefault="00710CFC" w:rsidP="00435920">
      <w:pPr>
        <w:jc w:val="both"/>
      </w:pPr>
    </w:p>
    <w:p w:rsidR="0038612E" w:rsidRDefault="0038612E" w:rsidP="00435920">
      <w:pPr>
        <w:jc w:val="both"/>
      </w:pPr>
      <w:r w:rsidRPr="00B96C9C">
        <w:t>La nivelul județului nu au fost încă organizate manifestări și acțiuni publice cu ocazia zilei naționale a alimentației și combaterii risipei alimentare din 16 octombrie. De asemenea, la nivelul județului nu au fost organizate acțiuni/campanii de sensibilizare pentru combaterea risipei alimentare (de către APL, societatea civilă etc.).</w:t>
      </w:r>
    </w:p>
    <w:p w:rsidR="0038612E" w:rsidRPr="00B96C9C" w:rsidRDefault="0038612E" w:rsidP="00435920">
      <w:pPr>
        <w:jc w:val="both"/>
      </w:pPr>
    </w:p>
    <w:p w:rsidR="0038612E" w:rsidRPr="00435920" w:rsidRDefault="0038612E" w:rsidP="00435920">
      <w:pPr>
        <w:jc w:val="both"/>
        <w:rPr>
          <w:b/>
        </w:rPr>
      </w:pPr>
      <w:r w:rsidRPr="00435920">
        <w:rPr>
          <w:b/>
        </w:rPr>
        <w:t>Achiziții publice verzi</w:t>
      </w:r>
    </w:p>
    <w:p w:rsidR="00710CFC" w:rsidRDefault="00710CFC" w:rsidP="00435920">
      <w:pPr>
        <w:jc w:val="both"/>
      </w:pPr>
    </w:p>
    <w:p w:rsidR="0038612E" w:rsidRPr="00B96C9C" w:rsidRDefault="0038612E" w:rsidP="00435920">
      <w:pPr>
        <w:jc w:val="both"/>
      </w:pPr>
      <w:r w:rsidRPr="00B96C9C">
        <w:t>În conformitate cu prevederile Legii nr. 69/2016 privind achizițiile publice verzi, „achiziția publică verde” reprezintă procesul prin care autoritățile contractante, utilizează criterii privind protecția mediului, care să permită îmbunătățirea calității prestațiilor și optimizarea costurilor cu achizițiile publice pe termen scurt, mediu și lung.</w:t>
      </w:r>
    </w:p>
    <w:p w:rsidR="00710CFC" w:rsidRDefault="00710CFC" w:rsidP="00435920">
      <w:pPr>
        <w:jc w:val="both"/>
      </w:pPr>
    </w:p>
    <w:p w:rsidR="00710CFC" w:rsidRDefault="0038612E" w:rsidP="00435920">
      <w:pPr>
        <w:jc w:val="both"/>
      </w:pPr>
      <w:r w:rsidRPr="00B96C9C">
        <w:t xml:space="preserve">În prezent, Ministerul Mediului pregătește publicarea Ghidului de achiziții publice verzi, care cuprinde criterii minime privind protecția mediului pentru șase grupe de produse și servicii, precum și modele de caiete de sarcini, elaborate în colaborare cu Agenția Națională privind Achizițiile Publice (ANAP). </w:t>
      </w:r>
    </w:p>
    <w:p w:rsidR="00710CFC" w:rsidRDefault="00710CFC" w:rsidP="00435920">
      <w:pPr>
        <w:jc w:val="both"/>
      </w:pPr>
    </w:p>
    <w:p w:rsidR="00710CFC" w:rsidRDefault="0038612E" w:rsidP="00435920">
      <w:pPr>
        <w:jc w:val="both"/>
      </w:pPr>
      <w:r w:rsidRPr="00B96C9C">
        <w:t xml:space="preserve">De asemenea, Ministerul Mediului va publica Planul național de achiziții publice verzi, care va stabili ținte multianuale cu caracter obligatoriu pentru autoritățile contractante. </w:t>
      </w:r>
    </w:p>
    <w:p w:rsidR="00710CFC" w:rsidRDefault="00710CFC" w:rsidP="00435920">
      <w:pPr>
        <w:jc w:val="both"/>
      </w:pPr>
    </w:p>
    <w:p w:rsidR="0038612E" w:rsidRPr="00B96C9C" w:rsidRDefault="0038612E" w:rsidP="00435920">
      <w:pPr>
        <w:jc w:val="both"/>
      </w:pPr>
      <w:r w:rsidRPr="00B96C9C">
        <w:t>Aceste instrumente sunt elaborate printr-un proces amplu de consultare în grupuri de lucru tehnice intra și inter-instituționale. Ministerul Mediului a fost unul din beneficiarii proiectului ”GPP</w:t>
      </w:r>
      <w:r w:rsidR="00710CFC">
        <w:t xml:space="preserve"> </w:t>
      </w:r>
      <w:r w:rsidRPr="00B96C9C">
        <w:t>best - Schimb de bune practici și instrumente strategice pentru achizițiile publice ecologice” [LIFE14 GIE/IT/000812], finanțat prin Programul LIFE, axa „Guvernanță și informare”, care și-a propus să contribuie la îmbunătățirea politicilor de achiziții publice verzi pentru a asigura orientarea acestora către atingerea obiectivelor de dezvoltare durabilă.</w:t>
      </w:r>
    </w:p>
    <w:p w:rsidR="00710CFC" w:rsidRDefault="00710CFC" w:rsidP="00435920">
      <w:pPr>
        <w:jc w:val="both"/>
      </w:pPr>
    </w:p>
    <w:p w:rsidR="0038612E" w:rsidRPr="00B96C9C" w:rsidRDefault="0038612E" w:rsidP="00435920">
      <w:pPr>
        <w:jc w:val="both"/>
      </w:pPr>
      <w:r w:rsidRPr="00B96C9C">
        <w:t>În urma desfășurării proiectului LIFE GPP</w:t>
      </w:r>
      <w:r w:rsidR="00435920">
        <w:t xml:space="preserve"> </w:t>
      </w:r>
      <w:r w:rsidRPr="00B96C9C">
        <w:t>best, autoritățile contractante implicate au formulat o serie de recomandări în urma primelor achiziții ecologice, realizate la nivel instituțional și național:</w:t>
      </w:r>
    </w:p>
    <w:p w:rsidR="0038612E" w:rsidRPr="00B96C9C" w:rsidRDefault="0038612E" w:rsidP="00435920">
      <w:pPr>
        <w:jc w:val="both"/>
      </w:pPr>
    </w:p>
    <w:p w:rsidR="0038612E" w:rsidRPr="00B96C9C" w:rsidRDefault="0038612E" w:rsidP="00435920">
      <w:pPr>
        <w:pStyle w:val="ListParagraph"/>
        <w:numPr>
          <w:ilvl w:val="0"/>
          <w:numId w:val="60"/>
        </w:numPr>
        <w:jc w:val="both"/>
      </w:pPr>
      <w:r w:rsidRPr="00B96C9C">
        <w:t>introducerea de criterii ecologice în achizițiile cu valoare mai redusă (achiziții directe), care sunt și mai flexibile din punct de vedere al procedurii de achiziție. Acest lucru permite câștigarea încrederii, o cunoaștere și o informare a pieței.</w:t>
      </w:r>
    </w:p>
    <w:p w:rsidR="0038612E" w:rsidRPr="00B96C9C" w:rsidRDefault="0038612E" w:rsidP="00435920">
      <w:pPr>
        <w:pStyle w:val="ListParagraph"/>
        <w:numPr>
          <w:ilvl w:val="0"/>
          <w:numId w:val="60"/>
        </w:numPr>
        <w:jc w:val="both"/>
      </w:pPr>
      <w:r w:rsidRPr="00B96C9C">
        <w:t>utilizarea criteriilor GPP europene formulate de Comisia Europeană. Acestea au fost elaborate pentru 22 de categorii de produse și servicii, cele mai des achiziționate de autoritățile contractante.</w:t>
      </w:r>
    </w:p>
    <w:p w:rsidR="0038612E" w:rsidRPr="00B96C9C" w:rsidRDefault="0038612E" w:rsidP="00435920">
      <w:pPr>
        <w:pStyle w:val="ListParagraph"/>
        <w:numPr>
          <w:ilvl w:val="0"/>
          <w:numId w:val="60"/>
        </w:numPr>
        <w:jc w:val="both"/>
      </w:pPr>
      <w:r w:rsidRPr="00B96C9C">
        <w:lastRenderedPageBreak/>
        <w:t>informarea unui număr cât mai mare de angajați și departamente, precum și identificarea și sensibilizarea acestora privind beneficiile de mediu, cât și asupra sănătății ale noilor produse.</w:t>
      </w:r>
    </w:p>
    <w:p w:rsidR="00710CFC" w:rsidRDefault="00710CFC" w:rsidP="00435920">
      <w:pPr>
        <w:jc w:val="both"/>
      </w:pPr>
    </w:p>
    <w:p w:rsidR="0038612E" w:rsidRPr="00B96C9C" w:rsidRDefault="0038612E" w:rsidP="00435920">
      <w:pPr>
        <w:jc w:val="both"/>
      </w:pPr>
      <w:r w:rsidRPr="00B96C9C">
        <w:t>Având în vedere faptul că Planul național de achiziții publice verzi nu este finalizat, este prematură o analiză a modului și a gradului de implementare, precum și a eficienței aplicării măsurilor privind achizițiile verzi.</w:t>
      </w:r>
    </w:p>
    <w:p w:rsidR="002707C5" w:rsidRPr="00B96C9C" w:rsidRDefault="002707C5" w:rsidP="00435920">
      <w:pPr>
        <w:jc w:val="both"/>
      </w:pPr>
    </w:p>
    <w:p w:rsidR="00E65844" w:rsidRPr="00C1752B" w:rsidRDefault="00E65844" w:rsidP="00924A4F">
      <w:pPr>
        <w:pStyle w:val="Heading1"/>
        <w:numPr>
          <w:ilvl w:val="1"/>
          <w:numId w:val="112"/>
        </w:numPr>
      </w:pPr>
      <w:bookmarkStart w:id="370" w:name="_Toc26870638"/>
      <w:r w:rsidRPr="00C1752B">
        <w:t>Obiective strategice</w:t>
      </w:r>
      <w:bookmarkEnd w:id="370"/>
    </w:p>
    <w:p w:rsidR="00E65844" w:rsidRPr="00B96C9C" w:rsidRDefault="00E65844" w:rsidP="00924A4F"/>
    <w:p w:rsidR="00E65844" w:rsidRPr="00B96C9C" w:rsidRDefault="00E65844" w:rsidP="00435920">
      <w:pPr>
        <w:jc w:val="both"/>
      </w:pPr>
      <w:r w:rsidRPr="00B96C9C">
        <w:t>Pentru îndeplinirea obiectivului general, prevăzut în legea cadru privind deșeurile, respectiv ruperea legăturii între creșterea economică și impactul asupra mediului asociat gestionării deșeurilor, în PNPGD s-a stabilit 1 obiectiv strategic în ceea ce privește deșeurile municipale și anume:</w:t>
      </w:r>
    </w:p>
    <w:p w:rsidR="00710CFC" w:rsidRDefault="00710CFC" w:rsidP="00435920">
      <w:pPr>
        <w:jc w:val="both"/>
      </w:pPr>
    </w:p>
    <w:p w:rsidR="00E65844" w:rsidRPr="00B96C9C" w:rsidRDefault="00E65844" w:rsidP="00435920">
      <w:pPr>
        <w:jc w:val="both"/>
      </w:pPr>
      <w:r w:rsidRPr="00B96C9C">
        <w:rPr>
          <w:b/>
          <w:bCs/>
        </w:rPr>
        <w:t>Obiectiv 1</w:t>
      </w:r>
      <w:r w:rsidRPr="00B96C9C">
        <w:t xml:space="preserve">: Reducerea cantității de deșeuri menajere și similare generate pe locuitor în anul 2025 cu cel puțin 10% raportat la anul </w:t>
      </w:r>
      <w:r w:rsidRPr="00710CFC">
        <w:t>2017 (respectiv, reducerea indicelui de generare a deșeurilor municipale de la 228 kg/locuitor/an în 2017 la 204 kg/locuitor/an în 2025).</w:t>
      </w:r>
    </w:p>
    <w:p w:rsidR="00710CFC" w:rsidRDefault="00710CFC" w:rsidP="00435920">
      <w:pPr>
        <w:jc w:val="both"/>
      </w:pPr>
    </w:p>
    <w:p w:rsidR="00E65844" w:rsidRPr="00B96C9C" w:rsidRDefault="00E65844" w:rsidP="00435920">
      <w:pPr>
        <w:jc w:val="both"/>
      </w:pPr>
      <w:r w:rsidRPr="00B96C9C">
        <w:t>Cuantificarea obiectivului la nivelul județului Covasna, implică reducerea indicelui mediu de generare a deșeurilor menajere și similare de la 389 kg/locuitor/an în 2017 la 350 kg/locuitor/an în 2025.</w:t>
      </w:r>
    </w:p>
    <w:p w:rsidR="00E65844" w:rsidRPr="00B96C9C" w:rsidRDefault="00E65844" w:rsidP="00924A4F"/>
    <w:p w:rsidR="00E65844" w:rsidRPr="00C1752B" w:rsidRDefault="00E65844" w:rsidP="00924A4F">
      <w:pPr>
        <w:pStyle w:val="Heading1"/>
        <w:numPr>
          <w:ilvl w:val="1"/>
          <w:numId w:val="112"/>
        </w:numPr>
      </w:pPr>
      <w:bookmarkStart w:id="371" w:name="_Toc26870639"/>
      <w:r w:rsidRPr="00C1752B">
        <w:t>Măsuri de prevenire</w:t>
      </w:r>
      <w:bookmarkEnd w:id="371"/>
    </w:p>
    <w:p w:rsidR="00E65844" w:rsidRPr="00B96C9C" w:rsidRDefault="00E65844" w:rsidP="00924A4F"/>
    <w:p w:rsidR="00E65844" w:rsidRDefault="00E65844" w:rsidP="00435920">
      <w:pPr>
        <w:jc w:val="both"/>
      </w:pPr>
      <w:r w:rsidRPr="00B96C9C">
        <w:t>PNPGD prevede pentru obiectivul strategic 1 o serie de măsuri și acțiuni necesare a se implementa pentru a asigura astfel îndeplinirea acestuia, și anume:</w:t>
      </w:r>
    </w:p>
    <w:p w:rsidR="00710CFC" w:rsidRPr="00B96C9C" w:rsidRDefault="00710CFC" w:rsidP="00435920">
      <w:pPr>
        <w:jc w:val="both"/>
      </w:pPr>
    </w:p>
    <w:p w:rsidR="00E65844" w:rsidRPr="00B96C9C" w:rsidRDefault="00E65844" w:rsidP="00435920">
      <w:pPr>
        <w:pStyle w:val="ListParagraph"/>
        <w:numPr>
          <w:ilvl w:val="0"/>
          <w:numId w:val="61"/>
        </w:numPr>
        <w:jc w:val="both"/>
      </w:pPr>
      <w:r w:rsidRPr="00B96C9C">
        <w:t>susținerea și dezvoltarea acțiunilor existente privind compostarea individuală a biodeşeurilor;</w:t>
      </w:r>
    </w:p>
    <w:p w:rsidR="00E65844" w:rsidRPr="00B96C9C" w:rsidRDefault="00E65844" w:rsidP="00435920">
      <w:pPr>
        <w:pStyle w:val="ListParagraph"/>
        <w:numPr>
          <w:ilvl w:val="0"/>
          <w:numId w:val="61"/>
        </w:numPr>
        <w:jc w:val="both"/>
      </w:pPr>
      <w:r w:rsidRPr="00B96C9C">
        <w:t>reducerea la jumătate a cantității de alimente risipite până în anul 2025, raportat la anul2017;</w:t>
      </w:r>
    </w:p>
    <w:p w:rsidR="00E65844" w:rsidRPr="00B96C9C" w:rsidRDefault="00E65844" w:rsidP="00435920">
      <w:pPr>
        <w:pStyle w:val="ListParagraph"/>
        <w:numPr>
          <w:ilvl w:val="0"/>
          <w:numId w:val="61"/>
        </w:numPr>
        <w:jc w:val="both"/>
      </w:pPr>
      <w:r w:rsidRPr="00B96C9C">
        <w:t>prevenirea generării deșeurilor de hârtie tipărite;</w:t>
      </w:r>
    </w:p>
    <w:p w:rsidR="00E65844" w:rsidRPr="00B96C9C" w:rsidRDefault="00E65844" w:rsidP="00435920">
      <w:pPr>
        <w:pStyle w:val="ListParagraph"/>
        <w:numPr>
          <w:ilvl w:val="0"/>
          <w:numId w:val="61"/>
        </w:numPr>
        <w:jc w:val="both"/>
      </w:pPr>
      <w:r w:rsidRPr="00B96C9C">
        <w:t>introducerea în programa școlară pentru învățământul preuniversitar de tematici cu privire la prevenirea generării deșeurilor menajere.</w:t>
      </w:r>
    </w:p>
    <w:p w:rsidR="00E65844" w:rsidRPr="00B96C9C" w:rsidRDefault="00E65844" w:rsidP="00435920">
      <w:pPr>
        <w:jc w:val="both"/>
      </w:pPr>
    </w:p>
    <w:p w:rsidR="00710CFC" w:rsidRDefault="00E65844" w:rsidP="00435920">
      <w:pPr>
        <w:jc w:val="both"/>
      </w:pPr>
      <w:r w:rsidRPr="00B96C9C">
        <w:t>Pentru fiecare  din cele 4 măsuri  în PNPGD sunt definite acțiuni, responsabili și termene de implementare la nivel național.</w:t>
      </w:r>
    </w:p>
    <w:p w:rsidR="00710CFC" w:rsidRDefault="00710CFC" w:rsidP="00435920">
      <w:pPr>
        <w:jc w:val="both"/>
      </w:pPr>
    </w:p>
    <w:p w:rsidR="00E65844" w:rsidRPr="00B96C9C" w:rsidRDefault="00E65844" w:rsidP="00435920">
      <w:pPr>
        <w:jc w:val="both"/>
      </w:pPr>
      <w:r w:rsidRPr="00B96C9C">
        <w:t>În tabelul de mai jos sunt prezentate măsurile de prevenire cu aplicabilitate la nivelul județului Covasna.</w:t>
      </w:r>
    </w:p>
    <w:p w:rsidR="0019451C" w:rsidRPr="00B96C9C" w:rsidRDefault="0019451C" w:rsidP="00924A4F"/>
    <w:p w:rsidR="0019451C" w:rsidRPr="00B62A48" w:rsidRDefault="0019451C" w:rsidP="00435920">
      <w:pPr>
        <w:pStyle w:val="Heading40"/>
        <w:jc w:val="center"/>
      </w:pPr>
      <w:bookmarkStart w:id="372" w:name="_Toc26870803"/>
      <w:r w:rsidRPr="00B62A48">
        <w:t>Tabel 12.</w:t>
      </w:r>
      <w:r w:rsidR="000C4336">
        <w:t>6</w:t>
      </w:r>
      <w:r w:rsidRPr="00B62A48">
        <w:t xml:space="preserve"> Măsuri și acțiuni pentru prevenirea generării deșeurilor la nivelul județuluiCovasna</w:t>
      </w:r>
      <w:bookmarkEnd w:id="372"/>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4"/>
        <w:gridCol w:w="3130"/>
        <w:gridCol w:w="6"/>
        <w:gridCol w:w="1800"/>
        <w:gridCol w:w="1440"/>
        <w:gridCol w:w="45"/>
        <w:gridCol w:w="1215"/>
        <w:gridCol w:w="50"/>
      </w:tblGrid>
      <w:tr w:rsidR="00DB57DF" w:rsidRPr="00B96C9C" w:rsidTr="00435920">
        <w:trPr>
          <w:trHeight w:val="539"/>
        </w:trPr>
        <w:tc>
          <w:tcPr>
            <w:tcW w:w="1350" w:type="dxa"/>
            <w:shd w:val="clear" w:color="auto" w:fill="D9D9D9" w:themeFill="background1" w:themeFillShade="D9"/>
          </w:tcPr>
          <w:p w:rsidR="00DB57DF" w:rsidRPr="00B96C9C" w:rsidRDefault="00DB57DF" w:rsidP="00924A4F"/>
          <w:p w:rsidR="00DB57DF" w:rsidRPr="00B96C9C" w:rsidRDefault="00DB57DF" w:rsidP="00924A4F">
            <w:r w:rsidRPr="00B96C9C">
              <w:t>Măsură</w:t>
            </w:r>
          </w:p>
        </w:tc>
        <w:tc>
          <w:tcPr>
            <w:tcW w:w="3150" w:type="dxa"/>
            <w:gridSpan w:val="3"/>
            <w:shd w:val="clear" w:color="auto" w:fill="D9D9D9" w:themeFill="background1" w:themeFillShade="D9"/>
          </w:tcPr>
          <w:p w:rsidR="00DB57DF" w:rsidRPr="00B96C9C" w:rsidRDefault="00DB57DF" w:rsidP="00924A4F"/>
          <w:p w:rsidR="00DB57DF" w:rsidRPr="00B96C9C" w:rsidRDefault="00DB57DF" w:rsidP="00924A4F">
            <w:r w:rsidRPr="00B96C9C">
              <w:t>Acțiune</w:t>
            </w:r>
          </w:p>
        </w:tc>
        <w:tc>
          <w:tcPr>
            <w:tcW w:w="1800" w:type="dxa"/>
            <w:shd w:val="clear" w:color="auto" w:fill="D9D9D9" w:themeFill="background1" w:themeFillShade="D9"/>
          </w:tcPr>
          <w:p w:rsidR="00DB57DF" w:rsidRPr="00B96C9C" w:rsidRDefault="00DB57DF" w:rsidP="00924A4F"/>
          <w:p w:rsidR="00DB57DF" w:rsidRPr="00B96C9C" w:rsidRDefault="00DB57DF" w:rsidP="00924A4F">
            <w:r w:rsidRPr="00B96C9C">
              <w:t>Deșeuri vizate</w:t>
            </w:r>
          </w:p>
        </w:tc>
        <w:tc>
          <w:tcPr>
            <w:tcW w:w="1440" w:type="dxa"/>
            <w:shd w:val="clear" w:color="auto" w:fill="D9D9D9" w:themeFill="background1" w:themeFillShade="D9"/>
          </w:tcPr>
          <w:p w:rsidR="00DB57DF" w:rsidRPr="00B96C9C" w:rsidRDefault="00DB57DF" w:rsidP="00924A4F"/>
          <w:p w:rsidR="00DB57DF" w:rsidRPr="00B96C9C" w:rsidRDefault="00DB57DF" w:rsidP="00924A4F">
            <w:r w:rsidRPr="00B96C9C">
              <w:t>Responsabili</w:t>
            </w:r>
          </w:p>
        </w:tc>
        <w:tc>
          <w:tcPr>
            <w:tcW w:w="45" w:type="dxa"/>
            <w:shd w:val="clear" w:color="auto" w:fill="D9D9D9" w:themeFill="background1" w:themeFillShade="D9"/>
          </w:tcPr>
          <w:p w:rsidR="00DB57DF" w:rsidRPr="00B96C9C" w:rsidRDefault="00DB57DF" w:rsidP="00924A4F"/>
        </w:tc>
        <w:tc>
          <w:tcPr>
            <w:tcW w:w="1215" w:type="dxa"/>
            <w:shd w:val="clear" w:color="auto" w:fill="D9D9D9" w:themeFill="background1" w:themeFillShade="D9"/>
          </w:tcPr>
          <w:p w:rsidR="00DB57DF" w:rsidRPr="00B96C9C" w:rsidRDefault="00DB57DF" w:rsidP="00924A4F">
            <w:r w:rsidRPr="00B96C9C">
              <w:t>Termen</w:t>
            </w:r>
          </w:p>
          <w:p w:rsidR="00DB57DF" w:rsidRPr="00B96C9C" w:rsidRDefault="00DB57DF" w:rsidP="00924A4F">
            <w:r w:rsidRPr="00B96C9C">
              <w:t>realizare</w:t>
            </w:r>
          </w:p>
        </w:tc>
        <w:tc>
          <w:tcPr>
            <w:tcW w:w="50" w:type="dxa"/>
            <w:shd w:val="clear" w:color="auto" w:fill="D9D9D9" w:themeFill="background1" w:themeFillShade="D9"/>
          </w:tcPr>
          <w:p w:rsidR="00DB57DF" w:rsidRPr="00B96C9C" w:rsidRDefault="00DB57DF" w:rsidP="00924A4F"/>
        </w:tc>
      </w:tr>
      <w:tr w:rsidR="0019451C" w:rsidRPr="00B96C9C" w:rsidTr="005B10B8">
        <w:trPr>
          <w:gridAfter w:val="1"/>
          <w:wAfter w:w="50" w:type="dxa"/>
          <w:trHeight w:hRule="exact" w:val="1389"/>
        </w:trPr>
        <w:tc>
          <w:tcPr>
            <w:tcW w:w="1350" w:type="dxa"/>
            <w:vMerge w:val="restart"/>
          </w:tcPr>
          <w:p w:rsidR="0019451C" w:rsidRPr="00B96C9C" w:rsidRDefault="0019451C" w:rsidP="00924A4F">
            <w:r w:rsidRPr="00B96C9C">
              <w:t>Măsura 1</w:t>
            </w:r>
          </w:p>
          <w:p w:rsidR="0019451C" w:rsidRPr="00B96C9C" w:rsidRDefault="0019451C" w:rsidP="00924A4F">
            <w:r w:rsidRPr="00B96C9C">
              <w:t xml:space="preserve">Susținerea și dezvoltarea acțiunilor existente </w:t>
            </w:r>
            <w:r w:rsidRPr="00B96C9C">
              <w:lastRenderedPageBreak/>
              <w:t>privind compostarea individuală a biodeşeurilor</w:t>
            </w:r>
          </w:p>
        </w:tc>
        <w:tc>
          <w:tcPr>
            <w:tcW w:w="3150" w:type="dxa"/>
            <w:gridSpan w:val="3"/>
          </w:tcPr>
          <w:p w:rsidR="00DC2E8F" w:rsidRPr="00B96C9C" w:rsidRDefault="0019451C" w:rsidP="00924A4F">
            <w:r w:rsidRPr="00B96C9C">
              <w:lastRenderedPageBreak/>
              <w:t xml:space="preserve">Acţiunea1.3 </w:t>
            </w:r>
          </w:p>
          <w:p w:rsidR="0019451C" w:rsidRPr="00B96C9C" w:rsidRDefault="0019451C" w:rsidP="00924A4F">
            <w:r w:rsidRPr="00B96C9C">
              <w:t>Instruirea</w:t>
            </w:r>
          </w:p>
          <w:p w:rsidR="0019451C" w:rsidRPr="00B96C9C" w:rsidRDefault="0019451C" w:rsidP="00924A4F">
            <w:r w:rsidRPr="00B96C9C">
              <w:t>personalului din cadrul APL/ADI</w:t>
            </w:r>
          </w:p>
          <w:p w:rsidR="0019451C" w:rsidRPr="00B96C9C" w:rsidRDefault="0019451C" w:rsidP="00924A4F">
            <w:r w:rsidRPr="00B96C9C">
              <w:t>privind compostarea individuală</w:t>
            </w:r>
          </w:p>
        </w:tc>
        <w:tc>
          <w:tcPr>
            <w:tcW w:w="1800" w:type="dxa"/>
          </w:tcPr>
          <w:p w:rsidR="0019451C" w:rsidRPr="00B96C9C" w:rsidRDefault="0019451C" w:rsidP="00924A4F"/>
          <w:p w:rsidR="0019451C" w:rsidRPr="00B96C9C" w:rsidRDefault="0019451C" w:rsidP="00924A4F">
            <w:r w:rsidRPr="00B96C9C">
              <w:t>Biodeșeuri</w:t>
            </w:r>
          </w:p>
        </w:tc>
        <w:tc>
          <w:tcPr>
            <w:tcW w:w="1440" w:type="dxa"/>
          </w:tcPr>
          <w:p w:rsidR="0019451C" w:rsidRPr="00B96C9C" w:rsidRDefault="0019451C" w:rsidP="00924A4F"/>
          <w:p w:rsidR="0019451C" w:rsidRPr="00B96C9C" w:rsidRDefault="0019451C" w:rsidP="00924A4F">
            <w:r w:rsidRPr="00B96C9C">
              <w:t>APM Covasna</w:t>
            </w:r>
          </w:p>
        </w:tc>
        <w:tc>
          <w:tcPr>
            <w:tcW w:w="1260" w:type="dxa"/>
            <w:gridSpan w:val="2"/>
          </w:tcPr>
          <w:p w:rsidR="0019451C" w:rsidRPr="00B96C9C" w:rsidRDefault="0019451C" w:rsidP="00924A4F"/>
          <w:p w:rsidR="0019451C" w:rsidRPr="00B96C9C" w:rsidRDefault="0019451C" w:rsidP="00924A4F">
            <w:r w:rsidRPr="00B96C9C">
              <w:t>Anual</w:t>
            </w:r>
          </w:p>
        </w:tc>
      </w:tr>
      <w:tr w:rsidR="0019451C" w:rsidRPr="00B96C9C" w:rsidTr="00435920">
        <w:trPr>
          <w:gridAfter w:val="1"/>
          <w:wAfter w:w="50" w:type="dxa"/>
          <w:trHeight w:hRule="exact" w:val="1707"/>
        </w:trPr>
        <w:tc>
          <w:tcPr>
            <w:tcW w:w="1350" w:type="dxa"/>
            <w:vMerge/>
          </w:tcPr>
          <w:p w:rsidR="0019451C" w:rsidRPr="00B96C9C" w:rsidRDefault="0019451C" w:rsidP="00924A4F"/>
        </w:tc>
        <w:tc>
          <w:tcPr>
            <w:tcW w:w="3150" w:type="dxa"/>
            <w:gridSpan w:val="3"/>
          </w:tcPr>
          <w:p w:rsidR="00DC2E8F" w:rsidRPr="00B96C9C" w:rsidRDefault="0019451C" w:rsidP="00924A4F">
            <w:r w:rsidRPr="00B96C9C">
              <w:t xml:space="preserve">Acţiune 1.4 </w:t>
            </w:r>
          </w:p>
          <w:p w:rsidR="0019451C" w:rsidRPr="00B96C9C" w:rsidRDefault="0019451C" w:rsidP="00924A4F">
            <w:r w:rsidRPr="00B96C9C">
              <w:t>Încurajarea populației și a comunităților locale de a composta fracția organică</w:t>
            </w:r>
          </w:p>
        </w:tc>
        <w:tc>
          <w:tcPr>
            <w:tcW w:w="1800" w:type="dxa"/>
          </w:tcPr>
          <w:p w:rsidR="0019451C" w:rsidRPr="00B96C9C" w:rsidRDefault="0019451C" w:rsidP="00924A4F"/>
          <w:p w:rsidR="0019451C" w:rsidRPr="00B96C9C" w:rsidRDefault="0019451C" w:rsidP="00924A4F"/>
          <w:p w:rsidR="0019451C" w:rsidRPr="00B96C9C" w:rsidRDefault="0019451C" w:rsidP="00924A4F">
            <w:r w:rsidRPr="00B96C9C">
              <w:t>Biodeșeuri</w:t>
            </w:r>
          </w:p>
        </w:tc>
        <w:tc>
          <w:tcPr>
            <w:tcW w:w="1440" w:type="dxa"/>
          </w:tcPr>
          <w:p w:rsidR="0019451C" w:rsidRPr="00B96C9C" w:rsidRDefault="0019451C" w:rsidP="00924A4F"/>
          <w:p w:rsidR="0019451C" w:rsidRPr="00B96C9C" w:rsidRDefault="0019451C" w:rsidP="00924A4F"/>
          <w:p w:rsidR="0019451C" w:rsidRPr="00B96C9C" w:rsidRDefault="0019451C" w:rsidP="00924A4F">
            <w:r w:rsidRPr="00B96C9C">
              <w:t>APM Covasna</w:t>
            </w:r>
          </w:p>
          <w:p w:rsidR="0019451C" w:rsidRPr="00B96C9C" w:rsidRDefault="0019451C" w:rsidP="00924A4F">
            <w:r w:rsidRPr="00B96C9C">
              <w:t>ADI</w:t>
            </w:r>
          </w:p>
        </w:tc>
        <w:tc>
          <w:tcPr>
            <w:tcW w:w="1260" w:type="dxa"/>
            <w:gridSpan w:val="2"/>
          </w:tcPr>
          <w:p w:rsidR="0019451C" w:rsidRPr="00B96C9C" w:rsidRDefault="0019451C" w:rsidP="00924A4F"/>
          <w:p w:rsidR="0019451C" w:rsidRPr="00B96C9C" w:rsidRDefault="0019451C" w:rsidP="00924A4F"/>
          <w:p w:rsidR="0019451C" w:rsidRPr="00B96C9C" w:rsidRDefault="0019451C" w:rsidP="00924A4F">
            <w:r w:rsidRPr="00B96C9C">
              <w:t>Începând cu 2020</w:t>
            </w:r>
          </w:p>
        </w:tc>
      </w:tr>
      <w:tr w:rsidR="00DC2E8F" w:rsidRPr="00B96C9C" w:rsidTr="00435920">
        <w:trPr>
          <w:gridAfter w:val="1"/>
          <w:wAfter w:w="50" w:type="dxa"/>
          <w:trHeight w:hRule="exact" w:val="2363"/>
        </w:trPr>
        <w:tc>
          <w:tcPr>
            <w:tcW w:w="1350" w:type="dxa"/>
          </w:tcPr>
          <w:p w:rsidR="00DC2E8F" w:rsidRPr="00B96C9C" w:rsidRDefault="00DC2E8F" w:rsidP="00924A4F">
            <w:r w:rsidRPr="00B96C9C">
              <w:t>Măsura 2</w:t>
            </w:r>
          </w:p>
          <w:p w:rsidR="00DC2E8F" w:rsidRPr="00B96C9C" w:rsidRDefault="00DC2E8F" w:rsidP="00924A4F">
            <w:r w:rsidRPr="00B96C9C">
              <w:t>Reducerea la</w:t>
            </w:r>
          </w:p>
          <w:p w:rsidR="00DC2E8F" w:rsidRPr="00B96C9C" w:rsidRDefault="00DC2E8F" w:rsidP="0052796C">
            <w:r w:rsidRPr="00B96C9C">
              <w:t>jumătate a</w:t>
            </w:r>
            <w:r w:rsidR="0052796C">
              <w:t xml:space="preserve"> </w:t>
            </w:r>
            <w:r w:rsidR="00435920" w:rsidRPr="00B96C9C">
              <w:t>cantității de</w:t>
            </w:r>
            <w:r w:rsidR="0052796C">
              <w:t xml:space="preserve"> </w:t>
            </w:r>
            <w:r w:rsidR="00435920" w:rsidRPr="00B96C9C">
              <w:t>alimente risipite pînă în anul 2025 raportat la anul 2018</w:t>
            </w:r>
          </w:p>
        </w:tc>
        <w:tc>
          <w:tcPr>
            <w:tcW w:w="3150" w:type="dxa"/>
            <w:gridSpan w:val="3"/>
          </w:tcPr>
          <w:p w:rsidR="00DC2E8F" w:rsidRPr="00B96C9C" w:rsidRDefault="00DC2E8F" w:rsidP="00924A4F">
            <w:r w:rsidRPr="00B96C9C">
              <w:t xml:space="preserve">Acțiune 2.3 </w:t>
            </w:r>
          </w:p>
          <w:p w:rsidR="00DC2E8F" w:rsidRPr="00B96C9C" w:rsidRDefault="00DC2E8F" w:rsidP="00435920">
            <w:r w:rsidRPr="00B96C9C">
              <w:t>Obligația</w:t>
            </w:r>
            <w:r w:rsidR="00435920">
              <w:t xml:space="preserve"> </w:t>
            </w:r>
            <w:r w:rsidRPr="00B96C9C">
              <w:t>autorităților administrației publice să instituie o procedură</w:t>
            </w:r>
            <w:r w:rsidR="00435920" w:rsidRPr="00B96C9C">
              <w:t xml:space="preserve"> de control împotriva risipei de</w:t>
            </w:r>
            <w:r w:rsidR="00435920">
              <w:t xml:space="preserve"> </w:t>
            </w:r>
            <w:r w:rsidR="00435920" w:rsidRPr="00B96C9C">
              <w:t>alimente în sectorul serviciilor de catering pe care le administrează și aplicarea principiului "prevenirea deșeurior”</w:t>
            </w:r>
          </w:p>
        </w:tc>
        <w:tc>
          <w:tcPr>
            <w:tcW w:w="1800" w:type="dxa"/>
          </w:tcPr>
          <w:p w:rsidR="0052796C" w:rsidRDefault="0052796C" w:rsidP="0052796C"/>
          <w:p w:rsidR="0052796C" w:rsidRDefault="0052796C" w:rsidP="0052796C"/>
          <w:p w:rsidR="00DC2E8F" w:rsidRPr="00B96C9C" w:rsidRDefault="00DC2E8F" w:rsidP="0052796C">
            <w:r w:rsidRPr="00B96C9C">
              <w:t>Deșeuri</w:t>
            </w:r>
            <w:r w:rsidR="0052796C">
              <w:t xml:space="preserve"> </w:t>
            </w:r>
            <w:r w:rsidRPr="00B96C9C">
              <w:t>alimentare din</w:t>
            </w:r>
            <w:r w:rsidR="0052796C">
              <w:t xml:space="preserve"> </w:t>
            </w:r>
            <w:r w:rsidRPr="00B96C9C">
              <w:t>deșeuri</w:t>
            </w:r>
          </w:p>
        </w:tc>
        <w:tc>
          <w:tcPr>
            <w:tcW w:w="1440" w:type="dxa"/>
          </w:tcPr>
          <w:p w:rsidR="00DC2E8F" w:rsidRDefault="00DC2E8F" w:rsidP="00924A4F"/>
          <w:p w:rsidR="0052796C" w:rsidRPr="00B96C9C" w:rsidRDefault="0052796C" w:rsidP="00924A4F"/>
          <w:p w:rsidR="00DC2E8F" w:rsidRPr="00B96C9C" w:rsidRDefault="00DC2E8F" w:rsidP="00924A4F">
            <w:r w:rsidRPr="00B96C9C">
              <w:t>CJ UAT</w:t>
            </w:r>
          </w:p>
        </w:tc>
        <w:tc>
          <w:tcPr>
            <w:tcW w:w="1260" w:type="dxa"/>
            <w:gridSpan w:val="2"/>
          </w:tcPr>
          <w:p w:rsidR="00DC2E8F" w:rsidRDefault="00DC2E8F" w:rsidP="00924A4F"/>
          <w:p w:rsidR="0052796C" w:rsidRPr="00B96C9C" w:rsidRDefault="0052796C" w:rsidP="00924A4F"/>
          <w:p w:rsidR="00DC2E8F" w:rsidRPr="00B96C9C" w:rsidRDefault="00DC2E8F" w:rsidP="00924A4F">
            <w:r w:rsidRPr="00B96C9C">
              <w:t>Începând cu 2020</w:t>
            </w:r>
          </w:p>
        </w:tc>
      </w:tr>
      <w:tr w:rsidR="0019451C" w:rsidRPr="00B96C9C" w:rsidTr="00435920">
        <w:trPr>
          <w:gridAfter w:val="1"/>
          <w:wAfter w:w="50" w:type="dxa"/>
          <w:trHeight w:hRule="exact" w:val="1826"/>
        </w:trPr>
        <w:tc>
          <w:tcPr>
            <w:tcW w:w="1364" w:type="dxa"/>
            <w:gridSpan w:val="2"/>
            <w:vMerge w:val="restart"/>
          </w:tcPr>
          <w:p w:rsidR="0019451C" w:rsidRPr="00B96C9C" w:rsidRDefault="0019451C" w:rsidP="00924A4F">
            <w:r w:rsidRPr="00B96C9C">
              <w:t>Măsura 3</w:t>
            </w:r>
          </w:p>
          <w:p w:rsidR="0019451C" w:rsidRPr="00B96C9C" w:rsidRDefault="0019451C" w:rsidP="00435920">
            <w:r w:rsidRPr="00B96C9C">
              <w:t>Prevenirea generării deșeurilor de hârtie</w:t>
            </w:r>
            <w:r w:rsidR="00435920">
              <w:t xml:space="preserve"> </w:t>
            </w:r>
            <w:r w:rsidRPr="00B96C9C">
              <w:t>tipărite</w:t>
            </w:r>
          </w:p>
        </w:tc>
        <w:tc>
          <w:tcPr>
            <w:tcW w:w="3130" w:type="dxa"/>
          </w:tcPr>
          <w:p w:rsidR="00DC2E8F" w:rsidRPr="00B96C9C" w:rsidRDefault="0019451C" w:rsidP="00924A4F">
            <w:r w:rsidRPr="00B96C9C">
              <w:t xml:space="preserve">Acțiunea 3.1 </w:t>
            </w:r>
          </w:p>
          <w:p w:rsidR="0019451C" w:rsidRPr="00B96C9C" w:rsidRDefault="0019451C" w:rsidP="00924A4F">
            <w:r w:rsidRPr="00B96C9C">
              <w:t>Promovarea unei</w:t>
            </w:r>
          </w:p>
          <w:p w:rsidR="0019451C" w:rsidRPr="00B96C9C" w:rsidRDefault="0019451C" w:rsidP="00435920">
            <w:r w:rsidRPr="00B96C9C">
              <w:t>politici de consum eco- responsabilă a hârtiei de ambalaj</w:t>
            </w:r>
            <w:r w:rsidR="00435920">
              <w:t>/</w:t>
            </w:r>
            <w:r w:rsidRPr="00B96C9C">
              <w:t>birou în cadrul administrației publice</w:t>
            </w:r>
          </w:p>
        </w:tc>
        <w:tc>
          <w:tcPr>
            <w:tcW w:w="1806" w:type="dxa"/>
            <w:gridSpan w:val="2"/>
          </w:tcPr>
          <w:p w:rsidR="0052796C" w:rsidRDefault="0052796C" w:rsidP="00924A4F"/>
          <w:p w:rsidR="0052796C" w:rsidRDefault="0052796C" w:rsidP="00924A4F"/>
          <w:p w:rsidR="0019451C" w:rsidRPr="00B96C9C" w:rsidRDefault="0019451C" w:rsidP="00924A4F">
            <w:r w:rsidRPr="00B96C9C">
              <w:t>Deşeuri de hârtie non- ambalaj</w:t>
            </w:r>
          </w:p>
        </w:tc>
        <w:tc>
          <w:tcPr>
            <w:tcW w:w="1440" w:type="dxa"/>
          </w:tcPr>
          <w:p w:rsidR="0019451C" w:rsidRDefault="0019451C" w:rsidP="00924A4F"/>
          <w:p w:rsidR="0052796C" w:rsidRPr="00B96C9C" w:rsidRDefault="0052796C" w:rsidP="00924A4F"/>
          <w:p w:rsidR="0019451C" w:rsidRPr="00B96C9C" w:rsidRDefault="0019451C" w:rsidP="00924A4F">
            <w:r w:rsidRPr="00B96C9C">
              <w:t>CJ UAT</w:t>
            </w:r>
          </w:p>
        </w:tc>
        <w:tc>
          <w:tcPr>
            <w:tcW w:w="1260" w:type="dxa"/>
            <w:gridSpan w:val="2"/>
          </w:tcPr>
          <w:p w:rsidR="0019451C" w:rsidRDefault="0019451C" w:rsidP="00924A4F"/>
          <w:p w:rsidR="0052796C" w:rsidRPr="00B96C9C" w:rsidRDefault="0052796C" w:rsidP="00924A4F"/>
          <w:p w:rsidR="0019451C" w:rsidRPr="00B96C9C" w:rsidRDefault="0019451C" w:rsidP="00924A4F">
            <w:r w:rsidRPr="00B96C9C">
              <w:t>Începând cu 2020</w:t>
            </w:r>
          </w:p>
        </w:tc>
      </w:tr>
      <w:tr w:rsidR="0019451C" w:rsidRPr="00B96C9C" w:rsidTr="00435920">
        <w:trPr>
          <w:gridAfter w:val="1"/>
          <w:wAfter w:w="50" w:type="dxa"/>
          <w:trHeight w:hRule="exact" w:val="1577"/>
        </w:trPr>
        <w:tc>
          <w:tcPr>
            <w:tcW w:w="1364" w:type="dxa"/>
            <w:gridSpan w:val="2"/>
            <w:vMerge/>
          </w:tcPr>
          <w:p w:rsidR="0019451C" w:rsidRPr="00B96C9C" w:rsidRDefault="0019451C" w:rsidP="00924A4F"/>
        </w:tc>
        <w:tc>
          <w:tcPr>
            <w:tcW w:w="3130" w:type="dxa"/>
          </w:tcPr>
          <w:p w:rsidR="00DC2E8F" w:rsidRPr="00B96C9C" w:rsidRDefault="0019451C" w:rsidP="00924A4F">
            <w:r w:rsidRPr="00B96C9C">
              <w:t xml:space="preserve">Acțiunea 3.2 </w:t>
            </w:r>
          </w:p>
          <w:p w:rsidR="0019451C" w:rsidRPr="00B96C9C" w:rsidRDefault="0019451C" w:rsidP="00924A4F">
            <w:r w:rsidRPr="00B96C9C">
              <w:t>Dezvoltarea unui</w:t>
            </w:r>
          </w:p>
          <w:p w:rsidR="0019451C" w:rsidRPr="00B96C9C" w:rsidRDefault="0019451C" w:rsidP="00924A4F">
            <w:r w:rsidRPr="00B96C9C">
              <w:t>sistem de refuz a pliantelor publicitare printate (STOP PUBLICITATE)</w:t>
            </w:r>
          </w:p>
        </w:tc>
        <w:tc>
          <w:tcPr>
            <w:tcW w:w="1806" w:type="dxa"/>
            <w:gridSpan w:val="2"/>
          </w:tcPr>
          <w:p w:rsidR="0052796C" w:rsidRDefault="0052796C" w:rsidP="00924A4F"/>
          <w:p w:rsidR="0052796C" w:rsidRDefault="0052796C" w:rsidP="00924A4F"/>
          <w:p w:rsidR="0019451C" w:rsidRPr="00B96C9C" w:rsidRDefault="0019451C" w:rsidP="00924A4F">
            <w:r w:rsidRPr="00B96C9C">
              <w:t>Deşeuri de hârtie non- ambalaj</w:t>
            </w:r>
          </w:p>
        </w:tc>
        <w:tc>
          <w:tcPr>
            <w:tcW w:w="1440" w:type="dxa"/>
          </w:tcPr>
          <w:p w:rsidR="0019451C" w:rsidRPr="00B96C9C" w:rsidRDefault="0019451C" w:rsidP="00924A4F"/>
          <w:p w:rsidR="0052796C" w:rsidRDefault="0052796C" w:rsidP="00924A4F"/>
          <w:p w:rsidR="0019451C" w:rsidRPr="00B96C9C" w:rsidRDefault="0019451C" w:rsidP="00924A4F">
            <w:r w:rsidRPr="00B96C9C">
              <w:t>CJ UAT</w:t>
            </w:r>
          </w:p>
        </w:tc>
        <w:tc>
          <w:tcPr>
            <w:tcW w:w="1260" w:type="dxa"/>
            <w:gridSpan w:val="2"/>
          </w:tcPr>
          <w:p w:rsidR="0019451C" w:rsidRDefault="0019451C" w:rsidP="00924A4F"/>
          <w:p w:rsidR="0052796C" w:rsidRPr="00B96C9C" w:rsidRDefault="0052796C" w:rsidP="00924A4F"/>
          <w:p w:rsidR="0019451C" w:rsidRPr="00B96C9C" w:rsidRDefault="0019451C" w:rsidP="00924A4F">
            <w:r w:rsidRPr="00B96C9C">
              <w:t>Începând cu 2020</w:t>
            </w:r>
          </w:p>
        </w:tc>
      </w:tr>
      <w:tr w:rsidR="0019451C" w:rsidRPr="00B96C9C" w:rsidTr="00435920">
        <w:trPr>
          <w:gridAfter w:val="1"/>
          <w:wAfter w:w="50" w:type="dxa"/>
          <w:trHeight w:hRule="exact" w:val="1434"/>
        </w:trPr>
        <w:tc>
          <w:tcPr>
            <w:tcW w:w="1364" w:type="dxa"/>
            <w:gridSpan w:val="2"/>
            <w:vMerge/>
          </w:tcPr>
          <w:p w:rsidR="0019451C" w:rsidRPr="00B96C9C" w:rsidRDefault="0019451C" w:rsidP="00924A4F"/>
        </w:tc>
        <w:tc>
          <w:tcPr>
            <w:tcW w:w="3130" w:type="dxa"/>
          </w:tcPr>
          <w:p w:rsidR="00DC2E8F" w:rsidRPr="00B96C9C" w:rsidRDefault="0019451C" w:rsidP="00924A4F">
            <w:r w:rsidRPr="00B96C9C">
              <w:t xml:space="preserve">Acțiunea 3.3 </w:t>
            </w:r>
          </w:p>
          <w:p w:rsidR="0019451C" w:rsidRPr="00B96C9C" w:rsidRDefault="0019451C" w:rsidP="00435920">
            <w:r w:rsidRPr="00B96C9C">
              <w:t>Desfășurarea de</w:t>
            </w:r>
            <w:r w:rsidR="00435920">
              <w:t xml:space="preserve"> </w:t>
            </w:r>
            <w:r w:rsidRPr="00B96C9C">
              <w:t>campanii de sensibilizare în ceea ce priveşte consumul eco- responsabil al hârtiei</w:t>
            </w:r>
          </w:p>
        </w:tc>
        <w:tc>
          <w:tcPr>
            <w:tcW w:w="1806" w:type="dxa"/>
            <w:gridSpan w:val="2"/>
          </w:tcPr>
          <w:p w:rsidR="0019451C" w:rsidRDefault="0019451C" w:rsidP="00924A4F"/>
          <w:p w:rsidR="0052796C" w:rsidRPr="00B96C9C" w:rsidRDefault="0052796C" w:rsidP="00924A4F"/>
          <w:p w:rsidR="0019451C" w:rsidRPr="00B96C9C" w:rsidRDefault="0019451C" w:rsidP="00924A4F">
            <w:r w:rsidRPr="00B96C9C">
              <w:t>Deşeuri de hârtie non- ambalaj</w:t>
            </w:r>
          </w:p>
        </w:tc>
        <w:tc>
          <w:tcPr>
            <w:tcW w:w="1440" w:type="dxa"/>
          </w:tcPr>
          <w:p w:rsidR="0019451C" w:rsidRDefault="0019451C" w:rsidP="00924A4F"/>
          <w:p w:rsidR="0052796C" w:rsidRPr="00B96C9C" w:rsidRDefault="0052796C" w:rsidP="00924A4F"/>
          <w:p w:rsidR="0019451C" w:rsidRPr="00B96C9C" w:rsidRDefault="0019451C" w:rsidP="00924A4F">
            <w:r w:rsidRPr="00B96C9C">
              <w:t>CJ UAT</w:t>
            </w:r>
          </w:p>
        </w:tc>
        <w:tc>
          <w:tcPr>
            <w:tcW w:w="1260" w:type="dxa"/>
            <w:gridSpan w:val="2"/>
          </w:tcPr>
          <w:p w:rsidR="0019451C" w:rsidRPr="00B96C9C" w:rsidRDefault="0019451C" w:rsidP="00924A4F"/>
          <w:p w:rsidR="0019451C" w:rsidRPr="00B96C9C" w:rsidRDefault="0019451C" w:rsidP="00924A4F"/>
          <w:p w:rsidR="0019451C" w:rsidRPr="00B96C9C" w:rsidRDefault="0019451C" w:rsidP="00924A4F">
            <w:r w:rsidRPr="00B96C9C">
              <w:t>Permanent</w:t>
            </w:r>
          </w:p>
        </w:tc>
      </w:tr>
    </w:tbl>
    <w:p w:rsidR="0019451C" w:rsidRPr="0052796C" w:rsidRDefault="0019451C" w:rsidP="0052796C">
      <w:pPr>
        <w:jc w:val="center"/>
        <w:rPr>
          <w:i/>
        </w:rPr>
      </w:pPr>
      <w:r w:rsidRPr="0052796C">
        <w:rPr>
          <w:i/>
          <w:sz w:val="18"/>
        </w:rPr>
        <w:t>Sursă: elaborator PJGD, pe baza PNGD</w:t>
      </w:r>
    </w:p>
    <w:p w:rsidR="0052796C" w:rsidRDefault="0052796C" w:rsidP="00924A4F"/>
    <w:p w:rsidR="00243392" w:rsidRPr="00B96C9C" w:rsidRDefault="00243392" w:rsidP="00924A4F">
      <w:r w:rsidRPr="00B96C9C">
        <w:t>În continuare, pentru fiecare din acțiunile minime ce fac obiectul PJPGD sunt descrise informațiile necesar a fi evidențiate la nivel local.</w:t>
      </w:r>
    </w:p>
    <w:p w:rsidR="00243392" w:rsidRPr="00B96C9C" w:rsidRDefault="00243392" w:rsidP="00924A4F"/>
    <w:p w:rsidR="00243392" w:rsidRPr="00B96C9C" w:rsidRDefault="00243392" w:rsidP="00924A4F">
      <w:r w:rsidRPr="00B96C9C">
        <w:t xml:space="preserve"> Măsura 1 – Acţiunea 1.3 Instruirea personalului din cadrul APL/ADI privind compostarea individuală </w:t>
      </w:r>
    </w:p>
    <w:p w:rsidR="00243392" w:rsidRPr="00B96C9C" w:rsidRDefault="00243392" w:rsidP="00924A4F"/>
    <w:p w:rsidR="00243392" w:rsidRPr="00B96C9C" w:rsidRDefault="00243392" w:rsidP="0052796C">
      <w:pPr>
        <w:jc w:val="both"/>
      </w:pPr>
      <w:r w:rsidRPr="00B96C9C">
        <w:t>Scopul aceste acțiuni îl reprezintă transferul de cunoștințe în ceea ce privește bunele practici în compostarea individuală a biodeșeurilor generate în gospodării de la autoritatea locală de protecție mediului, către personalul din cadrul autorităților publice locale din mediul rural și a ADI. Aceștia din urmă vor disemina informațiile dobândite utilizatorilor unităților de compostare individuală.</w:t>
      </w:r>
    </w:p>
    <w:p w:rsidR="00710CFC" w:rsidRDefault="00710CFC" w:rsidP="0052796C">
      <w:pPr>
        <w:jc w:val="both"/>
      </w:pPr>
    </w:p>
    <w:p w:rsidR="00243392" w:rsidRPr="00B96C9C" w:rsidRDefault="00243392" w:rsidP="0052796C">
      <w:pPr>
        <w:jc w:val="both"/>
      </w:pPr>
      <w:r w:rsidRPr="00B96C9C">
        <w:t>APM Covasna va organiza o instruire anuală (de minim 1 zi) privind compostarea individuală a biodeșeurilor. Instruirea se va realiza în luna martie, în fiecare an.</w:t>
      </w:r>
    </w:p>
    <w:p w:rsidR="00243392" w:rsidRPr="00B96C9C" w:rsidRDefault="00243392" w:rsidP="0052796C">
      <w:pPr>
        <w:jc w:val="both"/>
      </w:pPr>
    </w:p>
    <w:p w:rsidR="00243392" w:rsidRPr="00B96C9C" w:rsidRDefault="00243392" w:rsidP="0052796C">
      <w:pPr>
        <w:jc w:val="both"/>
      </w:pPr>
      <w:r w:rsidRPr="00B96C9C">
        <w:t xml:space="preserve">Instruirea va avea la bază </w:t>
      </w:r>
      <w:r w:rsidRPr="00B96C9C">
        <w:rPr>
          <w:i/>
          <w:iCs/>
        </w:rPr>
        <w:t xml:space="preserve">Ghidul metodologic privind compostarea în sistem individual </w:t>
      </w:r>
      <w:r w:rsidRPr="00B96C9C">
        <w:t xml:space="preserve">ce urmează a fi elaborat de ANPM, conform prevederilor PNGD. În cazul în care la data realizării efective a instruirilor ghidul nu este disponibil se vor utiliza alte materiale (de exemplu: materialele puse la </w:t>
      </w:r>
      <w:r w:rsidRPr="00B96C9C">
        <w:lastRenderedPageBreak/>
        <w:t>dispoziție de furnizorii unităților de compostare individuală, achiziționate în cadrul viitorului proiect SMID).</w:t>
      </w:r>
    </w:p>
    <w:p w:rsidR="00243392" w:rsidRPr="00B96C9C" w:rsidRDefault="00243392" w:rsidP="00924A4F"/>
    <w:p w:rsidR="00243392" w:rsidRPr="00B96C9C" w:rsidRDefault="00243392" w:rsidP="00924A4F">
      <w:r w:rsidRPr="00B96C9C">
        <w:rPr>
          <w:b/>
          <w:bCs/>
        </w:rPr>
        <w:t>Sursa de finanțare</w:t>
      </w:r>
      <w:r w:rsidRPr="00B96C9C">
        <w:t>: din bugetul APM/ANPM, Administrația Fondului pentru Mediu.</w:t>
      </w:r>
    </w:p>
    <w:p w:rsidR="00243392" w:rsidRPr="00B96C9C" w:rsidRDefault="00243392" w:rsidP="00924A4F"/>
    <w:p w:rsidR="00243392" w:rsidRPr="00B96C9C" w:rsidRDefault="00243392" w:rsidP="0052796C">
      <w:pPr>
        <w:jc w:val="both"/>
      </w:pPr>
      <w:r w:rsidRPr="00B96C9C">
        <w:t xml:space="preserve"> Măsura 1 - Acțiunea 1.4 Încurajarea populației și a comunităților locale de a composta fracția organică </w:t>
      </w:r>
    </w:p>
    <w:p w:rsidR="00243392" w:rsidRPr="00B96C9C" w:rsidRDefault="00243392" w:rsidP="0052796C">
      <w:pPr>
        <w:jc w:val="both"/>
      </w:pPr>
    </w:p>
    <w:p w:rsidR="00243392" w:rsidRPr="00B96C9C" w:rsidRDefault="00243392" w:rsidP="0052796C">
      <w:pPr>
        <w:jc w:val="both"/>
      </w:pPr>
      <w:r w:rsidRPr="00B96C9C">
        <w:t>În tabelul de mai jos sunt prezentate activitățile privind informarea populației în ceea ce privește beneficiile compostării individuale precum, modul de utilizare a unităților de compostare individuală sau, în cazul gospodăriilor care nu dețin aceste echipamente, a opțiunilor/metodelor de compostare a fracției organice generate.</w:t>
      </w:r>
    </w:p>
    <w:p w:rsidR="007514F0" w:rsidRPr="00B96C9C" w:rsidRDefault="007514F0" w:rsidP="00924A4F"/>
    <w:p w:rsidR="00243392" w:rsidRPr="00B62A48" w:rsidRDefault="00243392" w:rsidP="0052796C">
      <w:pPr>
        <w:pStyle w:val="Heading40"/>
        <w:jc w:val="center"/>
      </w:pPr>
      <w:bookmarkStart w:id="373" w:name="_Toc26870804"/>
      <w:r w:rsidRPr="00B62A48">
        <w:t>Tabel 12.</w:t>
      </w:r>
      <w:r w:rsidR="000C4336">
        <w:t>7</w:t>
      </w:r>
      <w:r w:rsidRPr="00B62A48">
        <w:t xml:space="preserve"> Activități pentru încurajarea compostării individuale</w:t>
      </w:r>
      <w:bookmarkEnd w:id="373"/>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8"/>
        <w:gridCol w:w="1500"/>
        <w:gridCol w:w="64"/>
        <w:gridCol w:w="1350"/>
        <w:gridCol w:w="45"/>
        <w:gridCol w:w="45"/>
        <w:gridCol w:w="1980"/>
      </w:tblGrid>
      <w:tr w:rsidR="00243392" w:rsidRPr="00B96C9C" w:rsidTr="0052796C">
        <w:trPr>
          <w:trHeight w:val="539"/>
        </w:trPr>
        <w:tc>
          <w:tcPr>
            <w:tcW w:w="4328" w:type="dxa"/>
            <w:shd w:val="clear" w:color="auto" w:fill="D9D9D9" w:themeFill="background1" w:themeFillShade="D9"/>
          </w:tcPr>
          <w:p w:rsidR="00243392" w:rsidRPr="00B96C9C" w:rsidRDefault="00243392" w:rsidP="00924A4F">
            <w:r w:rsidRPr="00B96C9C">
              <w:t>Activitate</w:t>
            </w:r>
          </w:p>
        </w:tc>
        <w:tc>
          <w:tcPr>
            <w:tcW w:w="1500" w:type="dxa"/>
            <w:shd w:val="clear" w:color="auto" w:fill="D9D9D9" w:themeFill="background1" w:themeFillShade="D9"/>
          </w:tcPr>
          <w:p w:rsidR="00243392" w:rsidRPr="00B96C9C" w:rsidRDefault="00243392" w:rsidP="00924A4F">
            <w:r w:rsidRPr="00B96C9C">
              <w:t>Responsabili</w:t>
            </w:r>
          </w:p>
        </w:tc>
        <w:tc>
          <w:tcPr>
            <w:tcW w:w="64" w:type="dxa"/>
            <w:shd w:val="clear" w:color="auto" w:fill="D9D9D9" w:themeFill="background1" w:themeFillShade="D9"/>
          </w:tcPr>
          <w:p w:rsidR="00243392" w:rsidRPr="00B96C9C" w:rsidRDefault="00243392" w:rsidP="00924A4F"/>
        </w:tc>
        <w:tc>
          <w:tcPr>
            <w:tcW w:w="1350" w:type="dxa"/>
            <w:shd w:val="clear" w:color="auto" w:fill="D9D9D9" w:themeFill="background1" w:themeFillShade="D9"/>
          </w:tcPr>
          <w:p w:rsidR="00243392" w:rsidRPr="00B96C9C" w:rsidRDefault="00243392" w:rsidP="00924A4F">
            <w:r w:rsidRPr="00B96C9C">
              <w:t>Termen</w:t>
            </w:r>
          </w:p>
          <w:p w:rsidR="00243392" w:rsidRPr="00B96C9C" w:rsidRDefault="00243392" w:rsidP="00924A4F">
            <w:r w:rsidRPr="00B96C9C">
              <w:t>realizare</w:t>
            </w:r>
          </w:p>
        </w:tc>
        <w:tc>
          <w:tcPr>
            <w:tcW w:w="90" w:type="dxa"/>
            <w:gridSpan w:val="2"/>
            <w:shd w:val="clear" w:color="auto" w:fill="D9D9D9" w:themeFill="background1" w:themeFillShade="D9"/>
          </w:tcPr>
          <w:p w:rsidR="00243392" w:rsidRPr="00B96C9C" w:rsidRDefault="00243392" w:rsidP="00924A4F"/>
        </w:tc>
        <w:tc>
          <w:tcPr>
            <w:tcW w:w="1980" w:type="dxa"/>
            <w:shd w:val="clear" w:color="auto" w:fill="D9D9D9" w:themeFill="background1" w:themeFillShade="D9"/>
          </w:tcPr>
          <w:p w:rsidR="00243392" w:rsidRPr="00B96C9C" w:rsidRDefault="00243392" w:rsidP="00924A4F">
            <w:r w:rsidRPr="00B96C9C">
              <w:t>Sursa de</w:t>
            </w:r>
          </w:p>
          <w:p w:rsidR="00243392" w:rsidRPr="00B96C9C" w:rsidRDefault="00243392" w:rsidP="00924A4F">
            <w:r w:rsidRPr="00B96C9C">
              <w:t>finanțare</w:t>
            </w:r>
          </w:p>
        </w:tc>
      </w:tr>
      <w:tr w:rsidR="00243392" w:rsidRPr="00B96C9C" w:rsidTr="0052796C">
        <w:trPr>
          <w:trHeight w:hRule="exact" w:val="586"/>
        </w:trPr>
        <w:tc>
          <w:tcPr>
            <w:tcW w:w="4328" w:type="dxa"/>
          </w:tcPr>
          <w:p w:rsidR="00243392" w:rsidRPr="00B96C9C" w:rsidRDefault="00243392" w:rsidP="00924A4F">
            <w:r w:rsidRPr="00B96C9C">
              <w:t>Organizare punct de informare la sediul APM</w:t>
            </w:r>
          </w:p>
          <w:p w:rsidR="00243392" w:rsidRPr="00B96C9C" w:rsidRDefault="00243392" w:rsidP="00924A4F">
            <w:r w:rsidRPr="00B96C9C">
              <w:t>Covasna</w:t>
            </w:r>
          </w:p>
        </w:tc>
        <w:tc>
          <w:tcPr>
            <w:tcW w:w="1500" w:type="dxa"/>
          </w:tcPr>
          <w:p w:rsidR="00243392" w:rsidRPr="00B96C9C" w:rsidRDefault="00243392" w:rsidP="00924A4F">
            <w:r w:rsidRPr="00B96C9C">
              <w:t>APM Covasna</w:t>
            </w:r>
          </w:p>
        </w:tc>
        <w:tc>
          <w:tcPr>
            <w:tcW w:w="1459" w:type="dxa"/>
            <w:gridSpan w:val="3"/>
          </w:tcPr>
          <w:p w:rsidR="00243392" w:rsidRPr="00B96C9C" w:rsidRDefault="00243392" w:rsidP="00924A4F">
            <w:r w:rsidRPr="00B96C9C">
              <w:t>Începând cu</w:t>
            </w:r>
          </w:p>
          <w:p w:rsidR="00243392" w:rsidRPr="00B96C9C" w:rsidRDefault="00243392" w:rsidP="00924A4F">
            <w:r w:rsidRPr="00B96C9C">
              <w:t>2020</w:t>
            </w:r>
          </w:p>
        </w:tc>
        <w:tc>
          <w:tcPr>
            <w:tcW w:w="2025" w:type="dxa"/>
            <w:gridSpan w:val="2"/>
          </w:tcPr>
          <w:p w:rsidR="00243392" w:rsidRPr="00B96C9C" w:rsidRDefault="00243392" w:rsidP="00924A4F">
            <w:r w:rsidRPr="00B96C9C">
              <w:t>AMP Covasna</w:t>
            </w:r>
          </w:p>
          <w:p w:rsidR="00243392" w:rsidRPr="00B96C9C" w:rsidRDefault="00243392" w:rsidP="00924A4F">
            <w:r w:rsidRPr="00B96C9C">
              <w:t>AFM</w:t>
            </w:r>
          </w:p>
        </w:tc>
      </w:tr>
      <w:tr w:rsidR="00243392" w:rsidRPr="00B96C9C" w:rsidTr="0052796C">
        <w:trPr>
          <w:trHeight w:hRule="exact" w:val="1147"/>
        </w:trPr>
        <w:tc>
          <w:tcPr>
            <w:tcW w:w="4328" w:type="dxa"/>
          </w:tcPr>
          <w:p w:rsidR="00243392" w:rsidRPr="00B96C9C" w:rsidRDefault="00243392" w:rsidP="00924A4F">
            <w:r w:rsidRPr="00B96C9C">
              <w:t>Distribuire pliante privind compostarea</w:t>
            </w:r>
          </w:p>
          <w:p w:rsidR="00243392" w:rsidRPr="00B96C9C" w:rsidRDefault="00243392" w:rsidP="00924A4F">
            <w:r w:rsidRPr="00B96C9C">
              <w:t>individuală</w:t>
            </w:r>
          </w:p>
        </w:tc>
        <w:tc>
          <w:tcPr>
            <w:tcW w:w="1500" w:type="dxa"/>
          </w:tcPr>
          <w:p w:rsidR="00243392" w:rsidRPr="00B96C9C" w:rsidRDefault="00243392" w:rsidP="00924A4F"/>
          <w:p w:rsidR="00243392" w:rsidRPr="00B96C9C" w:rsidRDefault="00243392" w:rsidP="00924A4F"/>
          <w:p w:rsidR="00243392" w:rsidRPr="00B96C9C" w:rsidRDefault="00243392" w:rsidP="00924A4F">
            <w:r w:rsidRPr="00B96C9C">
              <w:t>APL</w:t>
            </w:r>
          </w:p>
        </w:tc>
        <w:tc>
          <w:tcPr>
            <w:tcW w:w="1459" w:type="dxa"/>
            <w:gridSpan w:val="3"/>
          </w:tcPr>
          <w:p w:rsidR="00243392" w:rsidRPr="00B96C9C" w:rsidRDefault="00243392" w:rsidP="00924A4F"/>
          <w:p w:rsidR="00243392" w:rsidRPr="00B96C9C" w:rsidRDefault="00243392" w:rsidP="00924A4F">
            <w:r w:rsidRPr="00B96C9C">
              <w:t>Începând cu</w:t>
            </w:r>
          </w:p>
          <w:p w:rsidR="00243392" w:rsidRPr="00B96C9C" w:rsidRDefault="00243392" w:rsidP="00924A4F">
            <w:r w:rsidRPr="00B96C9C">
              <w:t>2020</w:t>
            </w:r>
          </w:p>
        </w:tc>
        <w:tc>
          <w:tcPr>
            <w:tcW w:w="2025" w:type="dxa"/>
            <w:gridSpan w:val="2"/>
          </w:tcPr>
          <w:p w:rsidR="00243392" w:rsidRPr="00B96C9C" w:rsidRDefault="00243392" w:rsidP="00924A4F">
            <w:r w:rsidRPr="00B96C9C">
              <w:t>Operatorii de</w:t>
            </w:r>
          </w:p>
          <w:p w:rsidR="00243392" w:rsidRPr="00B96C9C" w:rsidRDefault="00243392" w:rsidP="00924A4F">
            <w:r w:rsidRPr="00B96C9C">
              <w:t>salubrizare Proiect SMID AFM</w:t>
            </w:r>
          </w:p>
        </w:tc>
      </w:tr>
      <w:tr w:rsidR="00243392" w:rsidRPr="00B96C9C" w:rsidTr="0052796C">
        <w:trPr>
          <w:trHeight w:hRule="exact" w:val="1148"/>
        </w:trPr>
        <w:tc>
          <w:tcPr>
            <w:tcW w:w="4328" w:type="dxa"/>
          </w:tcPr>
          <w:p w:rsidR="00243392" w:rsidRPr="00B96C9C" w:rsidRDefault="00243392" w:rsidP="00924A4F">
            <w:r w:rsidRPr="00B96C9C">
              <w:t>Afișare la sediul APL de postere care prezintă modalitatea de aplicare a compostării individuale</w:t>
            </w:r>
          </w:p>
        </w:tc>
        <w:tc>
          <w:tcPr>
            <w:tcW w:w="1500" w:type="dxa"/>
          </w:tcPr>
          <w:p w:rsidR="00243392" w:rsidRPr="00B96C9C" w:rsidRDefault="00243392" w:rsidP="00924A4F"/>
          <w:p w:rsidR="00243392" w:rsidRPr="00B96C9C" w:rsidRDefault="00243392" w:rsidP="00924A4F"/>
          <w:p w:rsidR="00243392" w:rsidRPr="00B96C9C" w:rsidRDefault="00243392" w:rsidP="00924A4F">
            <w:r w:rsidRPr="00B96C9C">
              <w:t>APL</w:t>
            </w:r>
          </w:p>
        </w:tc>
        <w:tc>
          <w:tcPr>
            <w:tcW w:w="1459" w:type="dxa"/>
            <w:gridSpan w:val="3"/>
          </w:tcPr>
          <w:p w:rsidR="00243392" w:rsidRPr="00B96C9C" w:rsidRDefault="00243392" w:rsidP="00924A4F"/>
          <w:p w:rsidR="00243392" w:rsidRPr="00B96C9C" w:rsidRDefault="00243392" w:rsidP="00924A4F">
            <w:r w:rsidRPr="00B96C9C">
              <w:t>Începând cu</w:t>
            </w:r>
          </w:p>
          <w:p w:rsidR="00243392" w:rsidRPr="00B96C9C" w:rsidRDefault="00243392" w:rsidP="00924A4F">
            <w:r w:rsidRPr="00B96C9C">
              <w:t>2020</w:t>
            </w:r>
          </w:p>
        </w:tc>
        <w:tc>
          <w:tcPr>
            <w:tcW w:w="2025" w:type="dxa"/>
            <w:gridSpan w:val="2"/>
          </w:tcPr>
          <w:p w:rsidR="00243392" w:rsidRPr="00B96C9C" w:rsidRDefault="00243392" w:rsidP="00924A4F">
            <w:r w:rsidRPr="00B96C9C">
              <w:t>Operatorii de</w:t>
            </w:r>
          </w:p>
          <w:p w:rsidR="00243392" w:rsidRPr="00B96C9C" w:rsidRDefault="00243392" w:rsidP="00924A4F">
            <w:r w:rsidRPr="00B96C9C">
              <w:t>salubrizare Proiect SMID AFM</w:t>
            </w:r>
          </w:p>
        </w:tc>
      </w:tr>
      <w:tr w:rsidR="00243392" w:rsidRPr="00B96C9C" w:rsidTr="0052796C">
        <w:trPr>
          <w:trHeight w:hRule="exact" w:val="864"/>
        </w:trPr>
        <w:tc>
          <w:tcPr>
            <w:tcW w:w="4328" w:type="dxa"/>
          </w:tcPr>
          <w:p w:rsidR="00243392" w:rsidRPr="00B96C9C" w:rsidRDefault="00243392" w:rsidP="00924A4F">
            <w:r w:rsidRPr="00B96C9C">
              <w:t>Organizarea zilei compostării</w:t>
            </w:r>
          </w:p>
        </w:tc>
        <w:tc>
          <w:tcPr>
            <w:tcW w:w="1500" w:type="dxa"/>
          </w:tcPr>
          <w:p w:rsidR="00243392" w:rsidRPr="00B96C9C" w:rsidRDefault="00243392" w:rsidP="00924A4F"/>
          <w:p w:rsidR="00243392" w:rsidRPr="00B96C9C" w:rsidRDefault="00243392" w:rsidP="00924A4F">
            <w:r w:rsidRPr="00B96C9C">
              <w:t>ADI APL</w:t>
            </w:r>
          </w:p>
        </w:tc>
        <w:tc>
          <w:tcPr>
            <w:tcW w:w="1459" w:type="dxa"/>
            <w:gridSpan w:val="3"/>
          </w:tcPr>
          <w:p w:rsidR="00243392" w:rsidRPr="00B96C9C" w:rsidRDefault="00243392" w:rsidP="00924A4F">
            <w:r w:rsidRPr="00B96C9C">
              <w:t>Anual,</w:t>
            </w:r>
          </w:p>
          <w:p w:rsidR="00243392" w:rsidRPr="00B96C9C" w:rsidRDefault="00243392" w:rsidP="00924A4F">
            <w:r w:rsidRPr="00B96C9C">
              <w:t>începând cu</w:t>
            </w:r>
          </w:p>
          <w:p w:rsidR="00243392" w:rsidRPr="00B96C9C" w:rsidRDefault="00243392" w:rsidP="00924A4F">
            <w:r w:rsidRPr="00B96C9C">
              <w:t>2020</w:t>
            </w:r>
          </w:p>
        </w:tc>
        <w:tc>
          <w:tcPr>
            <w:tcW w:w="2025" w:type="dxa"/>
            <w:gridSpan w:val="2"/>
          </w:tcPr>
          <w:p w:rsidR="00243392" w:rsidRPr="00B96C9C" w:rsidRDefault="00243392" w:rsidP="00924A4F"/>
          <w:p w:rsidR="00243392" w:rsidRPr="00B96C9C" w:rsidRDefault="00243392" w:rsidP="00924A4F">
            <w:r w:rsidRPr="00B96C9C">
              <w:t>AFM</w:t>
            </w:r>
          </w:p>
          <w:p w:rsidR="00243392" w:rsidRPr="00B96C9C" w:rsidRDefault="00243392" w:rsidP="00924A4F">
            <w:r w:rsidRPr="00B96C9C">
              <w:t>Proiect SMID</w:t>
            </w:r>
          </w:p>
        </w:tc>
      </w:tr>
    </w:tbl>
    <w:p w:rsidR="003C7F52" w:rsidRDefault="003C7F52" w:rsidP="00924A4F"/>
    <w:p w:rsidR="00710CFC" w:rsidRPr="00B96C9C" w:rsidRDefault="00710CFC" w:rsidP="00924A4F"/>
    <w:p w:rsidR="003D3FB4" w:rsidRPr="00B96C9C" w:rsidRDefault="003D3FB4" w:rsidP="0052796C">
      <w:pPr>
        <w:jc w:val="both"/>
      </w:pPr>
      <w:r w:rsidRPr="00B96C9C">
        <w:t>Măsura 2 - Acțiunea  2.3 Obligația autorităților administrației publice să instituie o  procedură de control împotriva risipei de alimente în activitățile de servire a mesei pe care le gestionează și aplicarea principiului „prevenirea deșeurilor alimentare” în achizițiile publice.</w:t>
      </w:r>
    </w:p>
    <w:p w:rsidR="003D3FB4" w:rsidRPr="00B96C9C" w:rsidRDefault="003D3FB4" w:rsidP="0052796C">
      <w:pPr>
        <w:jc w:val="both"/>
      </w:pPr>
    </w:p>
    <w:p w:rsidR="003D3FB4" w:rsidRDefault="003D3FB4" w:rsidP="0052796C">
      <w:pPr>
        <w:jc w:val="both"/>
      </w:pPr>
      <w:r w:rsidRPr="00B96C9C">
        <w:t>În tabelul de mai jos sunt prezentate activitățile, propus a fi implementate pentru instituirea procedurii de control.</w:t>
      </w:r>
    </w:p>
    <w:p w:rsidR="003D3FB4" w:rsidRPr="00B62A48" w:rsidRDefault="003D3FB4" w:rsidP="0052796C">
      <w:pPr>
        <w:pStyle w:val="Heading40"/>
        <w:jc w:val="center"/>
      </w:pPr>
      <w:bookmarkStart w:id="374" w:name="_Toc26870805"/>
      <w:r w:rsidRPr="00B62A48">
        <w:t>Tabel 12.</w:t>
      </w:r>
      <w:r w:rsidR="000C4336">
        <w:t>8</w:t>
      </w:r>
      <w:r w:rsidRPr="00B62A48">
        <w:t xml:space="preserve"> Activități pentru instituirea procedurii de control împotriva risipei alimentare în</w:t>
      </w:r>
      <w:r w:rsidR="00EF3AB1" w:rsidRPr="00B62A48">
        <w:t xml:space="preserve"> activitățile de </w:t>
      </w:r>
      <w:r w:rsidRPr="00B62A48">
        <w:t>servire a mesei în instituțiile gestionate de autoritățile administrației publice locale</w:t>
      </w:r>
      <w:bookmarkEnd w:id="374"/>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8"/>
        <w:gridCol w:w="1500"/>
        <w:gridCol w:w="106"/>
        <w:gridCol w:w="1332"/>
        <w:gridCol w:w="108"/>
        <w:gridCol w:w="1938"/>
      </w:tblGrid>
      <w:tr w:rsidR="003D3FB4" w:rsidRPr="00B96C9C" w:rsidTr="0052796C">
        <w:trPr>
          <w:trHeight w:val="539"/>
        </w:trPr>
        <w:tc>
          <w:tcPr>
            <w:tcW w:w="4328" w:type="dxa"/>
            <w:shd w:val="clear" w:color="auto" w:fill="D9D9D9" w:themeFill="background1" w:themeFillShade="D9"/>
          </w:tcPr>
          <w:p w:rsidR="003D3FB4" w:rsidRPr="00B96C9C" w:rsidRDefault="003D3FB4" w:rsidP="00924A4F"/>
          <w:p w:rsidR="003D3FB4" w:rsidRPr="00B96C9C" w:rsidRDefault="003D3FB4" w:rsidP="00924A4F">
            <w:r w:rsidRPr="00B96C9C">
              <w:t>Activitate</w:t>
            </w:r>
          </w:p>
        </w:tc>
        <w:tc>
          <w:tcPr>
            <w:tcW w:w="1500" w:type="dxa"/>
            <w:shd w:val="clear" w:color="auto" w:fill="D9D9D9" w:themeFill="background1" w:themeFillShade="D9"/>
          </w:tcPr>
          <w:p w:rsidR="003D3FB4" w:rsidRPr="00B96C9C" w:rsidRDefault="003D3FB4" w:rsidP="00924A4F"/>
          <w:p w:rsidR="003D3FB4" w:rsidRPr="00B96C9C" w:rsidRDefault="003D3FB4" w:rsidP="00924A4F">
            <w:r w:rsidRPr="00B96C9C">
              <w:t>Responsabili</w:t>
            </w:r>
          </w:p>
        </w:tc>
        <w:tc>
          <w:tcPr>
            <w:tcW w:w="106" w:type="dxa"/>
            <w:shd w:val="clear" w:color="auto" w:fill="D9D9D9" w:themeFill="background1" w:themeFillShade="D9"/>
          </w:tcPr>
          <w:p w:rsidR="003D3FB4" w:rsidRPr="00B96C9C" w:rsidRDefault="003D3FB4" w:rsidP="00924A4F"/>
        </w:tc>
        <w:tc>
          <w:tcPr>
            <w:tcW w:w="1332" w:type="dxa"/>
            <w:shd w:val="clear" w:color="auto" w:fill="D9D9D9" w:themeFill="background1" w:themeFillShade="D9"/>
          </w:tcPr>
          <w:p w:rsidR="003D3FB4" w:rsidRPr="00B96C9C" w:rsidRDefault="003D3FB4" w:rsidP="00924A4F">
            <w:r w:rsidRPr="00B96C9C">
              <w:t>Termen</w:t>
            </w:r>
          </w:p>
          <w:p w:rsidR="003D3FB4" w:rsidRPr="00B96C9C" w:rsidRDefault="003D3FB4" w:rsidP="00924A4F">
            <w:r w:rsidRPr="00B96C9C">
              <w:t>realizare</w:t>
            </w:r>
          </w:p>
        </w:tc>
        <w:tc>
          <w:tcPr>
            <w:tcW w:w="108" w:type="dxa"/>
            <w:shd w:val="clear" w:color="auto" w:fill="D9D9D9" w:themeFill="background1" w:themeFillShade="D9"/>
          </w:tcPr>
          <w:p w:rsidR="003D3FB4" w:rsidRPr="00B96C9C" w:rsidRDefault="003D3FB4" w:rsidP="00924A4F"/>
        </w:tc>
        <w:tc>
          <w:tcPr>
            <w:tcW w:w="1938" w:type="dxa"/>
            <w:shd w:val="clear" w:color="auto" w:fill="D9D9D9" w:themeFill="background1" w:themeFillShade="D9"/>
          </w:tcPr>
          <w:p w:rsidR="003D3FB4" w:rsidRPr="00B96C9C" w:rsidRDefault="003D3FB4" w:rsidP="00924A4F">
            <w:r w:rsidRPr="00B96C9C">
              <w:t>Sursa de</w:t>
            </w:r>
          </w:p>
          <w:p w:rsidR="003D3FB4" w:rsidRPr="00B96C9C" w:rsidRDefault="003D3FB4" w:rsidP="00924A4F">
            <w:r w:rsidRPr="00B96C9C">
              <w:t>finanțare</w:t>
            </w:r>
          </w:p>
        </w:tc>
      </w:tr>
      <w:tr w:rsidR="003D3FB4" w:rsidRPr="00B96C9C" w:rsidTr="0052796C">
        <w:trPr>
          <w:trHeight w:hRule="exact" w:val="2622"/>
        </w:trPr>
        <w:tc>
          <w:tcPr>
            <w:tcW w:w="4328" w:type="dxa"/>
          </w:tcPr>
          <w:p w:rsidR="003D3FB4" w:rsidRPr="00B96C9C" w:rsidRDefault="003D3FB4" w:rsidP="00924A4F">
            <w:r w:rsidRPr="00B96C9C">
              <w:t>Elaborarea unei proceduri de control</w:t>
            </w:r>
            <w:r w:rsidR="00710CFC">
              <w:t xml:space="preserve"> </w:t>
            </w:r>
            <w:r w:rsidRPr="00B96C9C">
              <w:t>împotriva risipei alimentare (de ex. întocmirea listă cu număr persoane ce doresc servirea mesei, achiziție alimente, a modului de gestionare a resturilor alimentare etc.) pentru toate unitățile publice din județul Covasna în incinta cărora se servește masa</w:t>
            </w:r>
          </w:p>
        </w:tc>
        <w:tc>
          <w:tcPr>
            <w:tcW w:w="1500" w:type="dxa"/>
          </w:tcPr>
          <w:p w:rsidR="003D3FB4" w:rsidRPr="00B96C9C" w:rsidRDefault="003D3FB4" w:rsidP="00924A4F"/>
          <w:p w:rsidR="003D3FB4" w:rsidRPr="00B96C9C" w:rsidRDefault="003D3FB4" w:rsidP="00924A4F"/>
          <w:p w:rsidR="003D3FB4" w:rsidRPr="00B96C9C" w:rsidRDefault="003D3FB4" w:rsidP="00924A4F"/>
          <w:p w:rsidR="003D3FB4" w:rsidRPr="00B96C9C" w:rsidRDefault="003D3FB4" w:rsidP="00924A4F">
            <w:r w:rsidRPr="00B96C9C">
              <w:t>CJ Covasna</w:t>
            </w:r>
          </w:p>
        </w:tc>
        <w:tc>
          <w:tcPr>
            <w:tcW w:w="1438" w:type="dxa"/>
            <w:gridSpan w:val="2"/>
          </w:tcPr>
          <w:p w:rsidR="003D3FB4" w:rsidRPr="00B96C9C" w:rsidRDefault="003D3FB4" w:rsidP="00924A4F"/>
          <w:p w:rsidR="003D3FB4" w:rsidRPr="00B96C9C" w:rsidRDefault="003D3FB4" w:rsidP="00924A4F"/>
          <w:p w:rsidR="003D3FB4" w:rsidRPr="00B96C9C" w:rsidRDefault="003D3FB4" w:rsidP="00924A4F"/>
          <w:p w:rsidR="003D3FB4" w:rsidRPr="00B96C9C" w:rsidRDefault="003D3FB4" w:rsidP="0052796C">
            <w:r w:rsidRPr="00B96C9C">
              <w:t>Începând cu</w:t>
            </w:r>
            <w:r w:rsidR="0052796C">
              <w:t xml:space="preserve"> </w:t>
            </w:r>
            <w:r w:rsidRPr="00B96C9C">
              <w:t>2020</w:t>
            </w:r>
          </w:p>
        </w:tc>
        <w:tc>
          <w:tcPr>
            <w:tcW w:w="2046" w:type="dxa"/>
            <w:gridSpan w:val="2"/>
          </w:tcPr>
          <w:p w:rsidR="003D3FB4" w:rsidRPr="00B96C9C" w:rsidRDefault="003D3FB4" w:rsidP="00924A4F"/>
          <w:p w:rsidR="003D3FB4" w:rsidRPr="00B96C9C" w:rsidRDefault="003D3FB4" w:rsidP="00924A4F"/>
          <w:p w:rsidR="003D3FB4" w:rsidRPr="00B96C9C" w:rsidRDefault="003D3FB4" w:rsidP="00924A4F"/>
          <w:p w:rsidR="003D3FB4" w:rsidRPr="00B96C9C" w:rsidRDefault="003D3FB4" w:rsidP="00924A4F">
            <w:r w:rsidRPr="00B96C9C">
              <w:t>Bugetul CJ Covasna</w:t>
            </w:r>
          </w:p>
        </w:tc>
      </w:tr>
      <w:tr w:rsidR="003D3FB4" w:rsidRPr="00B96C9C" w:rsidTr="005B10B8">
        <w:trPr>
          <w:trHeight w:hRule="exact" w:val="964"/>
        </w:trPr>
        <w:tc>
          <w:tcPr>
            <w:tcW w:w="4328" w:type="dxa"/>
          </w:tcPr>
          <w:p w:rsidR="003D3FB4" w:rsidRPr="00B96C9C" w:rsidRDefault="003D3FB4" w:rsidP="00924A4F">
            <w:r w:rsidRPr="00B96C9C">
              <w:lastRenderedPageBreak/>
              <w:t>Diseminarea și implementarea procedurii de</w:t>
            </w:r>
          </w:p>
          <w:p w:rsidR="003D3FB4" w:rsidRPr="00B96C9C" w:rsidRDefault="003D3FB4" w:rsidP="00924A4F">
            <w:r w:rsidRPr="00B96C9C">
              <w:t>control în toate unitățile prevăzute cu restaurant/ cantină/ bucătărie</w:t>
            </w:r>
          </w:p>
        </w:tc>
        <w:tc>
          <w:tcPr>
            <w:tcW w:w="1500" w:type="dxa"/>
          </w:tcPr>
          <w:p w:rsidR="0052796C" w:rsidRPr="00B96C9C" w:rsidRDefault="0052796C" w:rsidP="00924A4F"/>
          <w:p w:rsidR="003D3FB4" w:rsidRPr="00B96C9C" w:rsidRDefault="003D3FB4" w:rsidP="00924A4F">
            <w:r w:rsidRPr="00B96C9C">
              <w:t>APL</w:t>
            </w:r>
          </w:p>
        </w:tc>
        <w:tc>
          <w:tcPr>
            <w:tcW w:w="1438" w:type="dxa"/>
            <w:gridSpan w:val="2"/>
          </w:tcPr>
          <w:p w:rsidR="0052796C" w:rsidRPr="00B96C9C" w:rsidRDefault="0052796C" w:rsidP="00924A4F"/>
          <w:p w:rsidR="003D3FB4" w:rsidRPr="00B96C9C" w:rsidRDefault="003D3FB4" w:rsidP="0052796C">
            <w:r w:rsidRPr="00B96C9C">
              <w:t>Începând cu</w:t>
            </w:r>
            <w:r w:rsidR="0052796C">
              <w:t xml:space="preserve"> </w:t>
            </w:r>
            <w:r w:rsidRPr="00B96C9C">
              <w:t>2020</w:t>
            </w:r>
          </w:p>
        </w:tc>
        <w:tc>
          <w:tcPr>
            <w:tcW w:w="2046" w:type="dxa"/>
            <w:gridSpan w:val="2"/>
          </w:tcPr>
          <w:p w:rsidR="003D3FB4" w:rsidRDefault="003D3FB4" w:rsidP="00924A4F"/>
          <w:p w:rsidR="003D3FB4" w:rsidRPr="00B96C9C" w:rsidRDefault="003D3FB4" w:rsidP="00924A4F">
            <w:r w:rsidRPr="00B96C9C">
              <w:t>Bugetul CJ Covasna</w:t>
            </w:r>
          </w:p>
          <w:p w:rsidR="003D3FB4" w:rsidRPr="00B96C9C" w:rsidRDefault="003D3FB4" w:rsidP="00924A4F">
            <w:r w:rsidRPr="00B96C9C">
              <w:t>Bugetul APL</w:t>
            </w:r>
          </w:p>
        </w:tc>
      </w:tr>
    </w:tbl>
    <w:p w:rsidR="003D3FB4" w:rsidRPr="00B96C9C" w:rsidRDefault="003D3FB4" w:rsidP="00924A4F"/>
    <w:p w:rsidR="00FB44C2" w:rsidRPr="00B96C9C" w:rsidRDefault="00FB44C2" w:rsidP="0052796C">
      <w:pPr>
        <w:jc w:val="both"/>
      </w:pPr>
      <w:r w:rsidRPr="00B96C9C">
        <w:t>Instituțiile la nivelul cărora se propune implementarea acestei proceduri: spitale, creșe, grădinițe, restaurante gestionate de administrația publică.</w:t>
      </w:r>
    </w:p>
    <w:p w:rsidR="00FB44C2" w:rsidRPr="00B96C9C" w:rsidRDefault="00FB44C2" w:rsidP="0052796C">
      <w:pPr>
        <w:jc w:val="both"/>
      </w:pPr>
    </w:p>
    <w:p w:rsidR="00FB44C2" w:rsidRPr="00B96C9C" w:rsidRDefault="00FB44C2" w:rsidP="0052796C">
      <w:pPr>
        <w:jc w:val="both"/>
      </w:pPr>
      <w:r w:rsidRPr="00B96C9C">
        <w:t xml:space="preserve"> Măsura 3 - Acțiunea 3.1 Promovarea  unei politici de consum  eco-responsabilă a hârtiei de birou în  cadrul administrației publice </w:t>
      </w:r>
    </w:p>
    <w:p w:rsidR="00FB44C2" w:rsidRPr="00B96C9C" w:rsidRDefault="00FB44C2" w:rsidP="0052796C">
      <w:pPr>
        <w:jc w:val="both"/>
      </w:pPr>
    </w:p>
    <w:p w:rsidR="00FB44C2" w:rsidRPr="00B96C9C" w:rsidRDefault="00FB44C2" w:rsidP="0052796C">
      <w:pPr>
        <w:jc w:val="both"/>
      </w:pPr>
      <w:r w:rsidRPr="00B96C9C">
        <w:t>În tabelul de mai jos sunt prezentate activitățile pe care administrația publică locală se angajează să le implementare în vederea consumului rațional și eco responsabil a hârtiei de birou.</w:t>
      </w:r>
    </w:p>
    <w:p w:rsidR="00FB44C2" w:rsidRPr="00B96C9C" w:rsidRDefault="00FB44C2" w:rsidP="00924A4F"/>
    <w:p w:rsidR="00FB44C2" w:rsidRPr="00B62A48" w:rsidRDefault="00FB44C2" w:rsidP="0052796C">
      <w:pPr>
        <w:pStyle w:val="Heading40"/>
        <w:jc w:val="center"/>
      </w:pPr>
      <w:bookmarkStart w:id="375" w:name="_Toc26870806"/>
      <w:r w:rsidRPr="00B62A48">
        <w:t>Tabel 12.</w:t>
      </w:r>
      <w:r w:rsidR="000C4336">
        <w:t>9</w:t>
      </w:r>
      <w:r w:rsidRPr="00B62A48">
        <w:t xml:space="preserve"> Activități pentru instituirea consumului rațional eco responsabil al hârtiei de birou</w:t>
      </w:r>
      <w:bookmarkEnd w:id="375"/>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8"/>
        <w:gridCol w:w="1500"/>
        <w:gridCol w:w="106"/>
        <w:gridCol w:w="1332"/>
        <w:gridCol w:w="2046"/>
      </w:tblGrid>
      <w:tr w:rsidR="007810FF" w:rsidRPr="00B96C9C" w:rsidTr="0052796C">
        <w:trPr>
          <w:trHeight w:val="539"/>
        </w:trPr>
        <w:tc>
          <w:tcPr>
            <w:tcW w:w="4328" w:type="dxa"/>
            <w:shd w:val="clear" w:color="auto" w:fill="D9D9D9" w:themeFill="background1" w:themeFillShade="D9"/>
          </w:tcPr>
          <w:p w:rsidR="007810FF" w:rsidRPr="00B96C9C" w:rsidRDefault="007810FF" w:rsidP="00924A4F"/>
          <w:p w:rsidR="007810FF" w:rsidRPr="00B96C9C" w:rsidRDefault="007810FF" w:rsidP="00924A4F">
            <w:r w:rsidRPr="00B96C9C">
              <w:t>Activitate</w:t>
            </w:r>
          </w:p>
        </w:tc>
        <w:tc>
          <w:tcPr>
            <w:tcW w:w="1500" w:type="dxa"/>
            <w:shd w:val="clear" w:color="auto" w:fill="D9D9D9" w:themeFill="background1" w:themeFillShade="D9"/>
          </w:tcPr>
          <w:p w:rsidR="007810FF" w:rsidRPr="00B96C9C" w:rsidRDefault="007810FF" w:rsidP="00924A4F"/>
          <w:p w:rsidR="007810FF" w:rsidRPr="00B96C9C" w:rsidRDefault="007810FF" w:rsidP="00924A4F">
            <w:r w:rsidRPr="00B96C9C">
              <w:t>Responsabili</w:t>
            </w:r>
          </w:p>
        </w:tc>
        <w:tc>
          <w:tcPr>
            <w:tcW w:w="106" w:type="dxa"/>
            <w:shd w:val="clear" w:color="auto" w:fill="D9D9D9" w:themeFill="background1" w:themeFillShade="D9"/>
          </w:tcPr>
          <w:p w:rsidR="007810FF" w:rsidRPr="00B96C9C" w:rsidRDefault="007810FF" w:rsidP="00924A4F"/>
        </w:tc>
        <w:tc>
          <w:tcPr>
            <w:tcW w:w="1332" w:type="dxa"/>
            <w:shd w:val="clear" w:color="auto" w:fill="D9D9D9" w:themeFill="background1" w:themeFillShade="D9"/>
          </w:tcPr>
          <w:p w:rsidR="007810FF" w:rsidRPr="00B96C9C" w:rsidRDefault="007810FF" w:rsidP="00924A4F">
            <w:r w:rsidRPr="00B96C9C">
              <w:t>Termen</w:t>
            </w:r>
          </w:p>
          <w:p w:rsidR="007810FF" w:rsidRPr="00B96C9C" w:rsidRDefault="007810FF" w:rsidP="00924A4F">
            <w:r w:rsidRPr="00B96C9C">
              <w:t>realizare</w:t>
            </w:r>
          </w:p>
        </w:tc>
        <w:tc>
          <w:tcPr>
            <w:tcW w:w="2046" w:type="dxa"/>
            <w:shd w:val="clear" w:color="auto" w:fill="D9D9D9" w:themeFill="background1" w:themeFillShade="D9"/>
          </w:tcPr>
          <w:p w:rsidR="007810FF" w:rsidRPr="00B96C9C" w:rsidRDefault="007810FF" w:rsidP="00924A4F">
            <w:r w:rsidRPr="00B96C9C">
              <w:t>Sursa de</w:t>
            </w:r>
          </w:p>
          <w:p w:rsidR="007810FF" w:rsidRPr="00B96C9C" w:rsidRDefault="007810FF" w:rsidP="00924A4F">
            <w:r w:rsidRPr="00B96C9C">
              <w:t>finanțare</w:t>
            </w:r>
          </w:p>
        </w:tc>
      </w:tr>
      <w:tr w:rsidR="00FB44C2" w:rsidRPr="00B96C9C" w:rsidTr="0052796C">
        <w:trPr>
          <w:trHeight w:hRule="exact" w:val="984"/>
        </w:trPr>
        <w:tc>
          <w:tcPr>
            <w:tcW w:w="4328" w:type="dxa"/>
          </w:tcPr>
          <w:p w:rsidR="007810FF" w:rsidRPr="00B96C9C" w:rsidRDefault="007810FF" w:rsidP="00924A4F"/>
          <w:p w:rsidR="00FB44C2" w:rsidRPr="00B96C9C" w:rsidRDefault="00FB44C2" w:rsidP="00924A4F">
            <w:r w:rsidRPr="00B96C9C">
              <w:t>Elaborarea unei proceduri pentru reducerea risipei hârtiei de birou</w:t>
            </w:r>
          </w:p>
        </w:tc>
        <w:tc>
          <w:tcPr>
            <w:tcW w:w="1500" w:type="dxa"/>
          </w:tcPr>
          <w:p w:rsidR="00FB44C2" w:rsidRPr="00B96C9C" w:rsidRDefault="00FB44C2" w:rsidP="00924A4F"/>
          <w:p w:rsidR="00FB44C2" w:rsidRPr="00B96C9C" w:rsidRDefault="00FB44C2" w:rsidP="00924A4F">
            <w:r w:rsidRPr="00B96C9C">
              <w:t>CJ Covasna</w:t>
            </w:r>
          </w:p>
        </w:tc>
        <w:tc>
          <w:tcPr>
            <w:tcW w:w="1438" w:type="dxa"/>
            <w:gridSpan w:val="2"/>
          </w:tcPr>
          <w:p w:rsidR="007810FF" w:rsidRPr="00B96C9C" w:rsidRDefault="007810FF" w:rsidP="00924A4F"/>
          <w:p w:rsidR="00FB44C2" w:rsidRPr="00B96C9C" w:rsidRDefault="00FB44C2" w:rsidP="0052796C">
            <w:r w:rsidRPr="00B96C9C">
              <w:t>Începând cu</w:t>
            </w:r>
            <w:r w:rsidR="0052796C">
              <w:t xml:space="preserve"> </w:t>
            </w:r>
            <w:r w:rsidRPr="00B96C9C">
              <w:t>2020</w:t>
            </w:r>
          </w:p>
        </w:tc>
        <w:tc>
          <w:tcPr>
            <w:tcW w:w="2046" w:type="dxa"/>
          </w:tcPr>
          <w:p w:rsidR="00FB44C2" w:rsidRPr="00B96C9C" w:rsidRDefault="00FB44C2" w:rsidP="00924A4F"/>
          <w:p w:rsidR="00FB44C2" w:rsidRPr="00B96C9C" w:rsidRDefault="00FB44C2" w:rsidP="00924A4F">
            <w:r w:rsidRPr="00B96C9C">
              <w:t>Bugetul CJ Covasna</w:t>
            </w:r>
          </w:p>
        </w:tc>
      </w:tr>
      <w:tr w:rsidR="00FB44C2" w:rsidRPr="00B96C9C" w:rsidTr="0052796C">
        <w:trPr>
          <w:trHeight w:hRule="exact" w:val="1254"/>
        </w:trPr>
        <w:tc>
          <w:tcPr>
            <w:tcW w:w="4328" w:type="dxa"/>
          </w:tcPr>
          <w:p w:rsidR="00FB44C2" w:rsidRPr="00B96C9C" w:rsidRDefault="00FB44C2" w:rsidP="00924A4F">
            <w:r w:rsidRPr="00B96C9C">
              <w:t>Diseminarea și implementarea procedurii pentru toate administrațiile publice locale din județ</w:t>
            </w:r>
          </w:p>
        </w:tc>
        <w:tc>
          <w:tcPr>
            <w:tcW w:w="1500" w:type="dxa"/>
          </w:tcPr>
          <w:p w:rsidR="00FB44C2" w:rsidRPr="00B96C9C" w:rsidRDefault="00FB44C2" w:rsidP="00924A4F"/>
          <w:p w:rsidR="00FB44C2" w:rsidRPr="00B96C9C" w:rsidRDefault="00FB44C2" w:rsidP="00924A4F">
            <w:r w:rsidRPr="00B96C9C">
              <w:t>CJ Covasna</w:t>
            </w:r>
          </w:p>
          <w:p w:rsidR="00FB44C2" w:rsidRPr="00B96C9C" w:rsidRDefault="00FB44C2" w:rsidP="00924A4F">
            <w:r w:rsidRPr="00B96C9C">
              <w:t>APL</w:t>
            </w:r>
          </w:p>
        </w:tc>
        <w:tc>
          <w:tcPr>
            <w:tcW w:w="1438" w:type="dxa"/>
            <w:gridSpan w:val="2"/>
          </w:tcPr>
          <w:p w:rsidR="00FB44C2" w:rsidRPr="00B96C9C" w:rsidRDefault="00FB44C2" w:rsidP="00924A4F"/>
          <w:p w:rsidR="00FB44C2" w:rsidRPr="00B96C9C" w:rsidRDefault="00FB44C2" w:rsidP="0052796C">
            <w:r w:rsidRPr="00B96C9C">
              <w:t>Începând cu</w:t>
            </w:r>
            <w:r w:rsidR="0052796C">
              <w:t xml:space="preserve"> </w:t>
            </w:r>
            <w:r w:rsidRPr="00B96C9C">
              <w:t>2020</w:t>
            </w:r>
          </w:p>
        </w:tc>
        <w:tc>
          <w:tcPr>
            <w:tcW w:w="2046" w:type="dxa"/>
          </w:tcPr>
          <w:p w:rsidR="00FB44C2" w:rsidRPr="00B96C9C" w:rsidRDefault="00FB44C2" w:rsidP="00924A4F"/>
          <w:p w:rsidR="00FB44C2" w:rsidRPr="00B96C9C" w:rsidRDefault="00FB44C2" w:rsidP="00924A4F">
            <w:r w:rsidRPr="00B96C9C">
              <w:t>Bugetul CJ Covasna</w:t>
            </w:r>
          </w:p>
          <w:p w:rsidR="00FB44C2" w:rsidRPr="00B96C9C" w:rsidRDefault="00FB44C2" w:rsidP="00924A4F">
            <w:r w:rsidRPr="00B96C9C">
              <w:t>Bugetul APL</w:t>
            </w:r>
          </w:p>
        </w:tc>
      </w:tr>
      <w:tr w:rsidR="00FB44C2" w:rsidRPr="00B96C9C" w:rsidTr="005B10B8">
        <w:trPr>
          <w:trHeight w:hRule="exact" w:val="1015"/>
        </w:trPr>
        <w:tc>
          <w:tcPr>
            <w:tcW w:w="4328" w:type="dxa"/>
          </w:tcPr>
          <w:p w:rsidR="00FB44C2" w:rsidRPr="00B96C9C" w:rsidRDefault="00FB44C2" w:rsidP="00924A4F">
            <w:r w:rsidRPr="00B96C9C">
              <w:t>Derularea de campanii de informare și</w:t>
            </w:r>
          </w:p>
          <w:p w:rsidR="00FB44C2" w:rsidRPr="00B96C9C" w:rsidRDefault="00FB44C2" w:rsidP="00924A4F">
            <w:r w:rsidRPr="00B96C9C">
              <w:t>conștientizare a personalului din cadrul administrațiilor publice locale privind consumul responsabil de hârtie de birou</w:t>
            </w:r>
          </w:p>
        </w:tc>
        <w:tc>
          <w:tcPr>
            <w:tcW w:w="1500" w:type="dxa"/>
          </w:tcPr>
          <w:p w:rsidR="00FB44C2" w:rsidRPr="00B96C9C" w:rsidRDefault="00FB44C2" w:rsidP="00924A4F"/>
          <w:p w:rsidR="00FB44C2" w:rsidRPr="00B96C9C" w:rsidRDefault="00FB44C2" w:rsidP="00924A4F">
            <w:r w:rsidRPr="00B96C9C">
              <w:t>CJ Covasna</w:t>
            </w:r>
          </w:p>
        </w:tc>
        <w:tc>
          <w:tcPr>
            <w:tcW w:w="1438" w:type="dxa"/>
            <w:gridSpan w:val="2"/>
          </w:tcPr>
          <w:p w:rsidR="00FB44C2" w:rsidRPr="00B96C9C" w:rsidRDefault="00FB44C2" w:rsidP="00924A4F"/>
          <w:p w:rsidR="00FB44C2" w:rsidRPr="00B96C9C" w:rsidRDefault="00FB44C2" w:rsidP="0052796C">
            <w:r w:rsidRPr="00B96C9C">
              <w:t>Anual, începând cu</w:t>
            </w:r>
            <w:r w:rsidR="0052796C">
              <w:t xml:space="preserve"> </w:t>
            </w:r>
            <w:r w:rsidRPr="00B96C9C">
              <w:t>2020</w:t>
            </w:r>
          </w:p>
        </w:tc>
        <w:tc>
          <w:tcPr>
            <w:tcW w:w="2046" w:type="dxa"/>
          </w:tcPr>
          <w:p w:rsidR="00FB44C2" w:rsidRPr="00B96C9C" w:rsidRDefault="00FB44C2" w:rsidP="00924A4F"/>
          <w:p w:rsidR="00FB44C2" w:rsidRPr="00B96C9C" w:rsidRDefault="00FB44C2" w:rsidP="00924A4F">
            <w:r w:rsidRPr="00B96C9C">
              <w:t>Bugetul CJ Covasna</w:t>
            </w:r>
          </w:p>
          <w:p w:rsidR="00FB44C2" w:rsidRPr="00B96C9C" w:rsidRDefault="00FB44C2" w:rsidP="00924A4F">
            <w:r w:rsidRPr="00B96C9C">
              <w:t>AFM</w:t>
            </w:r>
          </w:p>
        </w:tc>
      </w:tr>
    </w:tbl>
    <w:p w:rsidR="008B2CA2" w:rsidRPr="00B96C9C" w:rsidRDefault="008B2CA2" w:rsidP="00924A4F"/>
    <w:p w:rsidR="008B2CA2" w:rsidRPr="00B96C9C" w:rsidRDefault="008B2CA2" w:rsidP="0052796C">
      <w:pPr>
        <w:jc w:val="both"/>
      </w:pPr>
      <w:r w:rsidRPr="00B96C9C">
        <w:t>Măsura 3 - Acțiunea 3.2  Dezvoltarea unui sistem de refuz a pliantelor publicitare printate distribuite gratuit (STOP PUBLICITATE)</w:t>
      </w:r>
    </w:p>
    <w:p w:rsidR="008B2CA2" w:rsidRPr="00B96C9C" w:rsidRDefault="008B2CA2" w:rsidP="0052796C">
      <w:pPr>
        <w:jc w:val="both"/>
      </w:pPr>
    </w:p>
    <w:p w:rsidR="008B2CA2" w:rsidRPr="00B96C9C" w:rsidRDefault="008B2CA2" w:rsidP="0052796C">
      <w:pPr>
        <w:jc w:val="both"/>
      </w:pPr>
      <w:r w:rsidRPr="00B96C9C">
        <w:t>Conform PNPGD, MM este responsabil de dezvoltarea sistemului de refuz a pliantelor, denumit STOP PUBLICITATE (încheierea de acorduri voluntare/parteneriate la nivel național cu reprezentanții rețelelor ce distribuie gratuit articole publicitare tipărite; realizarea conceptului autocolantului, realizarea de campanii de informare etc).</w:t>
      </w:r>
      <w:r w:rsidR="005B10B8">
        <w:t xml:space="preserve"> </w:t>
      </w:r>
      <w:r w:rsidRPr="00B96C9C">
        <w:t>Autocolantul se va lipi pe cutiile poștale, iar distribuitorii de materiale publicitare, în baza acordurilor voluntare/parteneriatelor, vor respecta inscripțiile acestuia.</w:t>
      </w:r>
    </w:p>
    <w:p w:rsidR="008B2CA2" w:rsidRPr="00B96C9C" w:rsidRDefault="008B2CA2" w:rsidP="0052796C">
      <w:pPr>
        <w:jc w:val="both"/>
      </w:pPr>
    </w:p>
    <w:p w:rsidR="008B2CA2" w:rsidRPr="00B96C9C" w:rsidRDefault="008B2CA2" w:rsidP="00924A4F">
      <w:r w:rsidRPr="00B96C9C">
        <w:t xml:space="preserve">La nivel județean, autoritățile administrației locale trebuie să asigure informarea și distribuirea autocolantelor populației. În tabelul </w:t>
      </w:r>
      <w:r w:rsidR="00710CFC">
        <w:t>următor</w:t>
      </w:r>
      <w:r w:rsidRPr="00B96C9C">
        <w:t xml:space="preserve"> sunt prezentate activitățile propuse pentru implementarea acestei acțiuni.</w:t>
      </w:r>
    </w:p>
    <w:p w:rsidR="008B2CA2" w:rsidRPr="00B96C9C" w:rsidRDefault="008B2CA2" w:rsidP="00924A4F"/>
    <w:p w:rsidR="008B2CA2" w:rsidRPr="001F5A9C" w:rsidRDefault="008B2CA2" w:rsidP="0052796C">
      <w:pPr>
        <w:pStyle w:val="Heading40"/>
        <w:jc w:val="center"/>
      </w:pPr>
      <w:bookmarkStart w:id="376" w:name="_Toc26870807"/>
      <w:r w:rsidRPr="001F5A9C">
        <w:t>Tabel 12.</w:t>
      </w:r>
      <w:r w:rsidR="000C4336">
        <w:t>10</w:t>
      </w:r>
      <w:r w:rsidRPr="001F5A9C">
        <w:t xml:space="preserve"> Activități pentru implementarea unui sistem de refuz a pliantelor publicitare</w:t>
      </w:r>
      <w:bookmarkEnd w:id="376"/>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86"/>
        <w:gridCol w:w="1500"/>
        <w:gridCol w:w="1330"/>
        <w:gridCol w:w="84"/>
        <w:gridCol w:w="315"/>
        <w:gridCol w:w="1755"/>
      </w:tblGrid>
      <w:tr w:rsidR="008B2CA2" w:rsidRPr="00B96C9C" w:rsidTr="0052796C">
        <w:trPr>
          <w:trHeight w:val="539"/>
        </w:trPr>
        <w:tc>
          <w:tcPr>
            <w:tcW w:w="4286" w:type="dxa"/>
            <w:shd w:val="clear" w:color="auto" w:fill="D9D9D9" w:themeFill="background1" w:themeFillShade="D9"/>
          </w:tcPr>
          <w:p w:rsidR="008B2CA2" w:rsidRPr="00B96C9C" w:rsidRDefault="008B2CA2" w:rsidP="00924A4F"/>
          <w:p w:rsidR="008B2CA2" w:rsidRPr="00B96C9C" w:rsidRDefault="008B2CA2" w:rsidP="00924A4F">
            <w:r w:rsidRPr="00B96C9C">
              <w:t>Activitate</w:t>
            </w:r>
          </w:p>
        </w:tc>
        <w:tc>
          <w:tcPr>
            <w:tcW w:w="1500" w:type="dxa"/>
            <w:shd w:val="clear" w:color="auto" w:fill="D9D9D9" w:themeFill="background1" w:themeFillShade="D9"/>
          </w:tcPr>
          <w:p w:rsidR="008B2CA2" w:rsidRPr="00B96C9C" w:rsidRDefault="008B2CA2" w:rsidP="00924A4F"/>
          <w:p w:rsidR="008B2CA2" w:rsidRPr="00B96C9C" w:rsidRDefault="008B2CA2" w:rsidP="00924A4F">
            <w:r w:rsidRPr="00B96C9C">
              <w:t>Responsabili</w:t>
            </w:r>
          </w:p>
        </w:tc>
        <w:tc>
          <w:tcPr>
            <w:tcW w:w="1330" w:type="dxa"/>
            <w:shd w:val="clear" w:color="auto" w:fill="D9D9D9" w:themeFill="background1" w:themeFillShade="D9"/>
          </w:tcPr>
          <w:p w:rsidR="008B2CA2" w:rsidRPr="00B96C9C" w:rsidRDefault="008B2CA2" w:rsidP="00924A4F">
            <w:r w:rsidRPr="00B96C9C">
              <w:t>Termen</w:t>
            </w:r>
          </w:p>
          <w:p w:rsidR="008B2CA2" w:rsidRPr="00B96C9C" w:rsidRDefault="008B2CA2" w:rsidP="00924A4F">
            <w:r w:rsidRPr="00B96C9C">
              <w:t>realizare</w:t>
            </w:r>
          </w:p>
        </w:tc>
        <w:tc>
          <w:tcPr>
            <w:tcW w:w="84" w:type="dxa"/>
            <w:shd w:val="clear" w:color="auto" w:fill="D9D9D9" w:themeFill="background1" w:themeFillShade="D9"/>
          </w:tcPr>
          <w:p w:rsidR="008B2CA2" w:rsidRPr="00B96C9C" w:rsidRDefault="008B2CA2" w:rsidP="00924A4F"/>
        </w:tc>
        <w:tc>
          <w:tcPr>
            <w:tcW w:w="315" w:type="dxa"/>
            <w:shd w:val="clear" w:color="auto" w:fill="D9D9D9" w:themeFill="background1" w:themeFillShade="D9"/>
          </w:tcPr>
          <w:p w:rsidR="008B2CA2" w:rsidRPr="00B96C9C" w:rsidRDefault="008B2CA2" w:rsidP="00924A4F"/>
        </w:tc>
        <w:tc>
          <w:tcPr>
            <w:tcW w:w="1755" w:type="dxa"/>
            <w:shd w:val="clear" w:color="auto" w:fill="D9D9D9" w:themeFill="background1" w:themeFillShade="D9"/>
          </w:tcPr>
          <w:p w:rsidR="008B2CA2" w:rsidRPr="00B96C9C" w:rsidRDefault="008B2CA2" w:rsidP="00924A4F">
            <w:r w:rsidRPr="00B96C9C">
              <w:t>Sursa de</w:t>
            </w:r>
          </w:p>
          <w:p w:rsidR="008B2CA2" w:rsidRPr="00B96C9C" w:rsidRDefault="008B2CA2" w:rsidP="00924A4F">
            <w:r w:rsidRPr="00B96C9C">
              <w:t>finanțare</w:t>
            </w:r>
          </w:p>
        </w:tc>
      </w:tr>
      <w:tr w:rsidR="008B2CA2" w:rsidRPr="00B96C9C" w:rsidTr="005B10B8">
        <w:trPr>
          <w:trHeight w:hRule="exact" w:val="1389"/>
        </w:trPr>
        <w:tc>
          <w:tcPr>
            <w:tcW w:w="4286" w:type="dxa"/>
          </w:tcPr>
          <w:p w:rsidR="008B2CA2" w:rsidRPr="00B96C9C" w:rsidRDefault="008B2CA2" w:rsidP="00924A4F">
            <w:r w:rsidRPr="00B96C9C">
              <w:t>Delegarea unei persoane din cadrul autorităților administrației locale responsabilă de conceptul STOP PUBLICITATE (oferă informații celor interesați, distribuie la cerere autocolantele)</w:t>
            </w:r>
          </w:p>
        </w:tc>
        <w:tc>
          <w:tcPr>
            <w:tcW w:w="1500" w:type="dxa"/>
          </w:tcPr>
          <w:p w:rsidR="008B2CA2" w:rsidRPr="00B96C9C" w:rsidRDefault="008B2CA2" w:rsidP="00924A4F"/>
          <w:p w:rsidR="008B2CA2" w:rsidRPr="00B96C9C" w:rsidRDefault="008B2CA2" w:rsidP="00924A4F">
            <w:r w:rsidRPr="00B96C9C">
              <w:t>APL</w:t>
            </w:r>
          </w:p>
        </w:tc>
        <w:tc>
          <w:tcPr>
            <w:tcW w:w="1414" w:type="dxa"/>
            <w:gridSpan w:val="2"/>
          </w:tcPr>
          <w:p w:rsidR="008B2CA2" w:rsidRPr="00B96C9C" w:rsidRDefault="008B2CA2" w:rsidP="00924A4F">
            <w:r w:rsidRPr="00B96C9C">
              <w:t>Începând cu</w:t>
            </w:r>
          </w:p>
          <w:p w:rsidR="008B2CA2" w:rsidRPr="00B96C9C" w:rsidRDefault="008B2CA2" w:rsidP="00924A4F">
            <w:r w:rsidRPr="00B96C9C">
              <w:t>2020</w:t>
            </w:r>
          </w:p>
        </w:tc>
        <w:tc>
          <w:tcPr>
            <w:tcW w:w="2070" w:type="dxa"/>
            <w:gridSpan w:val="2"/>
          </w:tcPr>
          <w:p w:rsidR="008B2CA2" w:rsidRPr="00B96C9C" w:rsidRDefault="008B2CA2" w:rsidP="00924A4F">
            <w:r w:rsidRPr="00B96C9C">
              <w:t>Bugetul APL</w:t>
            </w:r>
          </w:p>
        </w:tc>
      </w:tr>
      <w:tr w:rsidR="008B2CA2" w:rsidRPr="00B96C9C" w:rsidTr="0052796C">
        <w:trPr>
          <w:trHeight w:hRule="exact" w:val="1074"/>
        </w:trPr>
        <w:tc>
          <w:tcPr>
            <w:tcW w:w="4286" w:type="dxa"/>
          </w:tcPr>
          <w:p w:rsidR="008B2CA2" w:rsidRPr="00B96C9C" w:rsidRDefault="008B2CA2" w:rsidP="00924A4F">
            <w:r w:rsidRPr="00B96C9C">
              <w:lastRenderedPageBreak/>
              <w:t>Publicarea pe paginile web și afișarea la</w:t>
            </w:r>
          </w:p>
          <w:p w:rsidR="008B2CA2" w:rsidRPr="00B96C9C" w:rsidRDefault="008B2CA2" w:rsidP="00924A4F">
            <w:r w:rsidRPr="00B96C9C">
              <w:t>sediul autorităților administrației locale a</w:t>
            </w:r>
          </w:p>
          <w:p w:rsidR="008B2CA2" w:rsidRPr="00B96C9C" w:rsidRDefault="008B2CA2" w:rsidP="00924A4F">
            <w:r w:rsidRPr="00B96C9C">
              <w:t>conceptului STOP PUBLICITATE</w:t>
            </w:r>
          </w:p>
        </w:tc>
        <w:tc>
          <w:tcPr>
            <w:tcW w:w="1500" w:type="dxa"/>
          </w:tcPr>
          <w:p w:rsidR="008B2CA2" w:rsidRPr="00B96C9C" w:rsidRDefault="008B2CA2" w:rsidP="00924A4F">
            <w:r w:rsidRPr="00B96C9C">
              <w:t>APL</w:t>
            </w:r>
          </w:p>
          <w:p w:rsidR="008B2CA2" w:rsidRPr="00B96C9C" w:rsidRDefault="008B2CA2" w:rsidP="00924A4F">
            <w:r w:rsidRPr="00B96C9C">
              <w:t>APM Covasna</w:t>
            </w:r>
          </w:p>
        </w:tc>
        <w:tc>
          <w:tcPr>
            <w:tcW w:w="1414" w:type="dxa"/>
            <w:gridSpan w:val="2"/>
          </w:tcPr>
          <w:p w:rsidR="008B2CA2" w:rsidRPr="00B96C9C" w:rsidRDefault="008B2CA2" w:rsidP="00924A4F">
            <w:r w:rsidRPr="00B96C9C">
              <w:t>Începând cu</w:t>
            </w:r>
          </w:p>
          <w:p w:rsidR="008B2CA2" w:rsidRPr="00B96C9C" w:rsidRDefault="008B2CA2" w:rsidP="00924A4F">
            <w:r w:rsidRPr="00B96C9C">
              <w:t>2020</w:t>
            </w:r>
          </w:p>
        </w:tc>
        <w:tc>
          <w:tcPr>
            <w:tcW w:w="2070" w:type="dxa"/>
            <w:gridSpan w:val="2"/>
          </w:tcPr>
          <w:p w:rsidR="008B2CA2" w:rsidRPr="00B96C9C" w:rsidRDefault="008B2CA2" w:rsidP="00924A4F">
            <w:r w:rsidRPr="00B96C9C">
              <w:t>Bugetul CJ Covasna</w:t>
            </w:r>
          </w:p>
          <w:p w:rsidR="008B2CA2" w:rsidRPr="00B96C9C" w:rsidRDefault="008B2CA2" w:rsidP="00924A4F">
            <w:r w:rsidRPr="00B96C9C">
              <w:t>AFM</w:t>
            </w:r>
          </w:p>
        </w:tc>
      </w:tr>
      <w:tr w:rsidR="008B2CA2" w:rsidRPr="00B96C9C" w:rsidTr="0052796C">
        <w:trPr>
          <w:trHeight w:hRule="exact" w:val="862"/>
        </w:trPr>
        <w:tc>
          <w:tcPr>
            <w:tcW w:w="4286" w:type="dxa"/>
          </w:tcPr>
          <w:p w:rsidR="008B2CA2" w:rsidRPr="00B96C9C" w:rsidRDefault="008B2CA2" w:rsidP="00924A4F">
            <w:r w:rsidRPr="00B96C9C">
              <w:t>Campanii de conștientizare și informare</w:t>
            </w:r>
          </w:p>
          <w:p w:rsidR="008B2CA2" w:rsidRPr="00B96C9C" w:rsidRDefault="008B2CA2" w:rsidP="00924A4F">
            <w:r w:rsidRPr="00B96C9C">
              <w:t>anuale</w:t>
            </w:r>
          </w:p>
        </w:tc>
        <w:tc>
          <w:tcPr>
            <w:tcW w:w="1500" w:type="dxa"/>
          </w:tcPr>
          <w:p w:rsidR="008B2CA2" w:rsidRPr="00B96C9C" w:rsidRDefault="008B2CA2" w:rsidP="00924A4F">
            <w:r w:rsidRPr="00B96C9C">
              <w:t>CJ Covasna</w:t>
            </w:r>
          </w:p>
        </w:tc>
        <w:tc>
          <w:tcPr>
            <w:tcW w:w="1414" w:type="dxa"/>
            <w:gridSpan w:val="2"/>
          </w:tcPr>
          <w:p w:rsidR="008B2CA2" w:rsidRPr="00B96C9C" w:rsidRDefault="008B2CA2" w:rsidP="00924A4F">
            <w:r w:rsidRPr="00B96C9C">
              <w:t>Începând cu</w:t>
            </w:r>
          </w:p>
          <w:p w:rsidR="008B2CA2" w:rsidRPr="00B96C9C" w:rsidRDefault="008B2CA2" w:rsidP="00924A4F">
            <w:r w:rsidRPr="00B96C9C">
              <w:t>2020</w:t>
            </w:r>
          </w:p>
        </w:tc>
        <w:tc>
          <w:tcPr>
            <w:tcW w:w="2070" w:type="dxa"/>
            <w:gridSpan w:val="2"/>
          </w:tcPr>
          <w:p w:rsidR="008B2CA2" w:rsidRPr="00B96C9C" w:rsidRDefault="008B2CA2" w:rsidP="00924A4F">
            <w:r w:rsidRPr="00B96C9C">
              <w:t>Bugetul CJ Covasna</w:t>
            </w:r>
          </w:p>
          <w:p w:rsidR="008B2CA2" w:rsidRPr="00B96C9C" w:rsidRDefault="008B2CA2" w:rsidP="00924A4F">
            <w:r w:rsidRPr="00B96C9C">
              <w:t>AFM</w:t>
            </w:r>
          </w:p>
          <w:p w:rsidR="008B2CA2" w:rsidRPr="00B96C9C" w:rsidRDefault="008B2CA2" w:rsidP="00924A4F">
            <w:r w:rsidRPr="00B96C9C">
              <w:t>Proiect SMID</w:t>
            </w:r>
          </w:p>
        </w:tc>
      </w:tr>
    </w:tbl>
    <w:p w:rsidR="00FC04CE" w:rsidRPr="00B96C9C" w:rsidRDefault="00FC04CE" w:rsidP="0052796C">
      <w:pPr>
        <w:jc w:val="both"/>
      </w:pPr>
    </w:p>
    <w:p w:rsidR="00FC04CE" w:rsidRPr="00B96C9C" w:rsidRDefault="00FC04CE" w:rsidP="0052796C">
      <w:pPr>
        <w:jc w:val="both"/>
      </w:pPr>
      <w:r w:rsidRPr="00B96C9C">
        <w:t>Aceste activități vor fi putea fi implementate numai cu condiția dezvoltării sistemului de către</w:t>
      </w:r>
    </w:p>
    <w:p w:rsidR="00FC04CE" w:rsidRDefault="00FC04CE" w:rsidP="0052796C">
      <w:pPr>
        <w:jc w:val="both"/>
      </w:pPr>
      <w:r w:rsidRPr="00B96C9C">
        <w:t>Ministerul Mediului.</w:t>
      </w:r>
    </w:p>
    <w:p w:rsidR="00710CFC" w:rsidRDefault="00710CFC" w:rsidP="00924A4F"/>
    <w:p w:rsidR="001178EA" w:rsidRDefault="001178EA" w:rsidP="00924A4F"/>
    <w:p w:rsidR="001178EA" w:rsidRDefault="001178EA" w:rsidP="00924A4F"/>
    <w:p w:rsidR="001178EA" w:rsidRDefault="001178EA" w:rsidP="00924A4F"/>
    <w:p w:rsidR="001178EA" w:rsidRDefault="001178EA"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5B10B8" w:rsidRDefault="005B10B8"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710CFC" w:rsidRDefault="00710CFC" w:rsidP="00924A4F"/>
    <w:p w:rsidR="00107034" w:rsidRPr="001A3EC1" w:rsidRDefault="00107034" w:rsidP="00924A4F">
      <w:pPr>
        <w:pStyle w:val="Heading1"/>
        <w:numPr>
          <w:ilvl w:val="0"/>
          <w:numId w:val="112"/>
        </w:numPr>
      </w:pPr>
      <w:bookmarkStart w:id="377" w:name="_Toc26870640"/>
      <w:r w:rsidRPr="001A3EC1">
        <w:lastRenderedPageBreak/>
        <w:t>INDICATORI DE MONITORIZARE</w:t>
      </w:r>
      <w:bookmarkEnd w:id="377"/>
    </w:p>
    <w:p w:rsidR="00F93F14" w:rsidRDefault="00F93F14" w:rsidP="00924A4F"/>
    <w:p w:rsidR="00887F5B" w:rsidRPr="00B96C9C" w:rsidRDefault="00887F5B" w:rsidP="0052796C">
      <w:pPr>
        <w:jc w:val="both"/>
      </w:pPr>
      <w:r w:rsidRPr="00B96C9C">
        <w:t>Monitorizarea PJGD urmărește progresul județului Covasna în realizarea obiectivelor în termenele stabilite.</w:t>
      </w:r>
    </w:p>
    <w:p w:rsidR="00710CFC" w:rsidRDefault="00710CFC" w:rsidP="0052796C">
      <w:pPr>
        <w:jc w:val="both"/>
      </w:pPr>
    </w:p>
    <w:p w:rsidR="00887F5B" w:rsidRPr="00B96C9C" w:rsidRDefault="00887F5B" w:rsidP="0052796C">
      <w:pPr>
        <w:jc w:val="both"/>
      </w:pPr>
      <w:r w:rsidRPr="00B96C9C">
        <w:t>Conform prevederilor legale, implementarea PJGD va fi monitorizată de către APM Covasna, care va elabora anual un Raport de monitorizare. O dată la 2 ani, APM va realiza o evaluare a rapoartelor de monitorizare și va decide dacă este necesară revizuirea PJGD.</w:t>
      </w:r>
    </w:p>
    <w:p w:rsidR="00710CFC" w:rsidRDefault="00710CFC" w:rsidP="0052796C">
      <w:pPr>
        <w:jc w:val="both"/>
      </w:pPr>
    </w:p>
    <w:p w:rsidR="00887F5B" w:rsidRPr="00B96C9C" w:rsidRDefault="00887F5B" w:rsidP="0052796C">
      <w:pPr>
        <w:jc w:val="both"/>
      </w:pPr>
      <w:r w:rsidRPr="00B96C9C">
        <w:t>Monitorizarea implementării PJGD Covasna se va realiza cu respectarea metodologiei aprobată prin Ordin nr. 140/2019 privind aprobarea Metodologiei pentru elaborarea, monitorizarea, evaluarea și revizuirea Planurilor Județene de Gestionare a Deșeurilor și a Planului de Gestionare a Deșeurilor pentru Municipiul București.</w:t>
      </w:r>
    </w:p>
    <w:p w:rsidR="00710CFC" w:rsidRDefault="00710CFC" w:rsidP="0052796C">
      <w:pPr>
        <w:jc w:val="both"/>
      </w:pPr>
    </w:p>
    <w:p w:rsidR="00887F5B" w:rsidRPr="00B96C9C" w:rsidRDefault="00887F5B" w:rsidP="0052796C">
      <w:pPr>
        <w:jc w:val="both"/>
      </w:pPr>
      <w:r w:rsidRPr="00B96C9C">
        <w:t>Există două categorii de aspecte care vor fi monitorizate:</w:t>
      </w:r>
    </w:p>
    <w:p w:rsidR="00887F5B" w:rsidRPr="00B96C9C" w:rsidRDefault="00887F5B" w:rsidP="0052796C">
      <w:pPr>
        <w:pStyle w:val="ListParagraph"/>
        <w:numPr>
          <w:ilvl w:val="0"/>
          <w:numId w:val="63"/>
        </w:numPr>
        <w:jc w:val="both"/>
      </w:pPr>
      <w:r w:rsidRPr="00B96C9C">
        <w:t>factorii relevanți pentru proiecția generării deșeurilor (populația rezidentă, indicii de generare a deșeurilor, compoziția deșeurilor, PIB/capita etc.) - se va identifica trendul de variație a acestora (creștere sau descreștere);</w:t>
      </w:r>
    </w:p>
    <w:p w:rsidR="00887F5B" w:rsidRPr="00B96C9C" w:rsidRDefault="00887F5B" w:rsidP="0052796C">
      <w:pPr>
        <w:pStyle w:val="ListParagraph"/>
        <w:numPr>
          <w:ilvl w:val="0"/>
          <w:numId w:val="63"/>
        </w:numPr>
        <w:jc w:val="both"/>
      </w:pPr>
      <w:r w:rsidRPr="00B96C9C">
        <w:t>atingerea obiectivelor stabilite, pentru fiecare obiectiv în parte.</w:t>
      </w:r>
    </w:p>
    <w:p w:rsidR="00887F5B" w:rsidRPr="00B96C9C" w:rsidRDefault="00887F5B" w:rsidP="0052796C">
      <w:pPr>
        <w:jc w:val="both"/>
      </w:pPr>
    </w:p>
    <w:p w:rsidR="00887F5B" w:rsidRPr="00B96C9C" w:rsidRDefault="00887F5B" w:rsidP="0052796C">
      <w:pPr>
        <w:jc w:val="both"/>
      </w:pPr>
      <w:r w:rsidRPr="00B96C9C">
        <w:t xml:space="preserve">Monitorizarea factorilor relevanți pentru proiecția generării deșeurilor </w:t>
      </w:r>
    </w:p>
    <w:p w:rsidR="00F93F14" w:rsidRDefault="00F93F14" w:rsidP="0052796C">
      <w:pPr>
        <w:jc w:val="both"/>
      </w:pPr>
    </w:p>
    <w:p w:rsidR="00887F5B" w:rsidRPr="00B96C9C" w:rsidRDefault="00887F5B" w:rsidP="0052796C">
      <w:pPr>
        <w:jc w:val="both"/>
      </w:pPr>
      <w:r w:rsidRPr="00B96C9C">
        <w:t xml:space="preserve">Calculul prognozei de generare a deşeurilor municipale, a deșeurilor biodegradabile, a deşeurilor din construcții și desființări şi a nămolului de la stațiile de epurare orășenești s-a realizat pe baza următorilor factori relevanţi, conform celor prezentate în capitolul 5 </w:t>
      </w:r>
      <w:r w:rsidRPr="00B96C9C">
        <w:rPr>
          <w:i/>
          <w:iCs/>
        </w:rPr>
        <w:t>Proiecții</w:t>
      </w:r>
      <w:r w:rsidRPr="00B96C9C">
        <w:t>:</w:t>
      </w:r>
    </w:p>
    <w:p w:rsidR="00887F5B" w:rsidRPr="00B96C9C" w:rsidRDefault="00887F5B" w:rsidP="0052796C">
      <w:pPr>
        <w:pStyle w:val="ListParagraph"/>
        <w:numPr>
          <w:ilvl w:val="0"/>
          <w:numId w:val="64"/>
        </w:numPr>
        <w:jc w:val="both"/>
      </w:pPr>
      <w:r w:rsidRPr="00B96C9C">
        <w:t>populaţia rezidentă;</w:t>
      </w:r>
    </w:p>
    <w:p w:rsidR="00887F5B" w:rsidRPr="00B96C9C" w:rsidRDefault="00887F5B" w:rsidP="0052796C">
      <w:pPr>
        <w:pStyle w:val="ListParagraph"/>
        <w:numPr>
          <w:ilvl w:val="0"/>
          <w:numId w:val="64"/>
        </w:numPr>
        <w:jc w:val="both"/>
      </w:pPr>
      <w:r w:rsidRPr="00B96C9C">
        <w:t>indicele de generare a deşeurilor menajere, respectiv municipale;</w:t>
      </w:r>
    </w:p>
    <w:p w:rsidR="00887F5B" w:rsidRPr="00B96C9C" w:rsidRDefault="00887F5B" w:rsidP="0052796C">
      <w:pPr>
        <w:pStyle w:val="ListParagraph"/>
        <w:numPr>
          <w:ilvl w:val="0"/>
          <w:numId w:val="64"/>
        </w:numPr>
        <w:jc w:val="both"/>
      </w:pPr>
      <w:r w:rsidRPr="00B96C9C">
        <w:t>compoziţia deșeurilor;</w:t>
      </w:r>
    </w:p>
    <w:p w:rsidR="00887F5B" w:rsidRPr="00B96C9C" w:rsidRDefault="00887F5B" w:rsidP="0052796C">
      <w:pPr>
        <w:pStyle w:val="ListParagraph"/>
        <w:numPr>
          <w:ilvl w:val="0"/>
          <w:numId w:val="64"/>
        </w:numPr>
        <w:jc w:val="both"/>
      </w:pPr>
      <w:r w:rsidRPr="00B96C9C">
        <w:t>indicele de generare a deșeurilor din construcții și desființări.</w:t>
      </w:r>
    </w:p>
    <w:p w:rsidR="00887F5B" w:rsidRPr="00B96C9C" w:rsidRDefault="00887F5B" w:rsidP="0052796C">
      <w:pPr>
        <w:jc w:val="both"/>
      </w:pPr>
    </w:p>
    <w:p w:rsidR="00887F5B" w:rsidRPr="00B96C9C" w:rsidRDefault="00887F5B" w:rsidP="00924A4F">
      <w:r w:rsidRPr="00B96C9C">
        <w:t>În cadrul raportului de monitorizare se va urmări evoluția acestor factori relevanți de la un an la altul.</w:t>
      </w:r>
    </w:p>
    <w:p w:rsidR="002707C5" w:rsidRPr="00B96C9C" w:rsidRDefault="002707C5" w:rsidP="00924A4F"/>
    <w:p w:rsidR="00887F5B" w:rsidRPr="0052796C" w:rsidRDefault="00887F5B" w:rsidP="00924A4F">
      <w:pPr>
        <w:rPr>
          <w:b/>
        </w:rPr>
      </w:pPr>
      <w:r w:rsidRPr="0052796C">
        <w:rPr>
          <w:b/>
        </w:rPr>
        <w:t>Monitorizarea atingerii obiectivelor stabilite</w:t>
      </w:r>
    </w:p>
    <w:p w:rsidR="00F93F14" w:rsidRPr="00B96C9C" w:rsidRDefault="00F93F14" w:rsidP="00924A4F"/>
    <w:p w:rsidR="00887F5B" w:rsidRPr="00B96C9C" w:rsidRDefault="00887F5B" w:rsidP="00F16048">
      <w:pPr>
        <w:jc w:val="both"/>
      </w:pPr>
      <w:r w:rsidRPr="00B96C9C">
        <w:t>Monitorizarea atingerii obiectivelor stabilite se va realiza pentru fiecare obiectiv/țintă a PJGD în parte (inclusiv pentru obiectivele aferente programului de prevenire). Monitorizarea se va realiza utilizând indicatorii prezentați în această secțiune.</w:t>
      </w:r>
    </w:p>
    <w:p w:rsidR="00710CFC" w:rsidRDefault="00710CFC" w:rsidP="00F16048">
      <w:pPr>
        <w:jc w:val="both"/>
      </w:pPr>
    </w:p>
    <w:p w:rsidR="00033AA0" w:rsidRPr="00B96C9C" w:rsidRDefault="00033AA0" w:rsidP="00F16048">
      <w:pPr>
        <w:jc w:val="both"/>
      </w:pPr>
      <w:r w:rsidRPr="00B96C9C">
        <w:t>În cazul obiectivelor/țintelor care au termen de îndeplinire în anul pentru care se realizează raportul de monitorizare, se va verifica atingerea lor. În cazul obiectivelor/țintelor cu termen de îndeplinire mai îndepărtate, se va evalua gradul de îndeplinire.</w:t>
      </w:r>
    </w:p>
    <w:p w:rsidR="00710CFC" w:rsidRDefault="00710CFC" w:rsidP="00924A4F"/>
    <w:p w:rsidR="00033AA0" w:rsidRPr="00B96C9C" w:rsidRDefault="00033AA0" w:rsidP="00F16048">
      <w:pPr>
        <w:jc w:val="both"/>
      </w:pPr>
      <w:r w:rsidRPr="00B96C9C">
        <w:t>PJGD cuprind trei categorii de măsuri:</w:t>
      </w:r>
    </w:p>
    <w:p w:rsidR="00033AA0" w:rsidRPr="00B96C9C" w:rsidRDefault="00033AA0" w:rsidP="00F16048">
      <w:pPr>
        <w:pStyle w:val="ListParagraph"/>
        <w:numPr>
          <w:ilvl w:val="0"/>
          <w:numId w:val="65"/>
        </w:numPr>
        <w:jc w:val="both"/>
      </w:pPr>
      <w:r w:rsidRPr="00B96C9C">
        <w:t>măsuri cuprinse în planul de acțiune, specifice pentru fiecare categorie de deșeuri;</w:t>
      </w:r>
    </w:p>
    <w:p w:rsidR="00033AA0" w:rsidRPr="00B96C9C" w:rsidRDefault="00033AA0" w:rsidP="00F16048">
      <w:pPr>
        <w:pStyle w:val="ListParagraph"/>
        <w:numPr>
          <w:ilvl w:val="0"/>
          <w:numId w:val="65"/>
        </w:numPr>
        <w:jc w:val="both"/>
      </w:pPr>
      <w:r w:rsidRPr="00B96C9C">
        <w:t>măsuri prevăzute în programul prevenire a generării deșeurilor;</w:t>
      </w:r>
    </w:p>
    <w:p w:rsidR="00033AA0" w:rsidRPr="00B96C9C" w:rsidRDefault="00033AA0" w:rsidP="00F16048">
      <w:pPr>
        <w:pStyle w:val="ListParagraph"/>
        <w:numPr>
          <w:ilvl w:val="0"/>
          <w:numId w:val="65"/>
        </w:numPr>
        <w:jc w:val="both"/>
      </w:pPr>
      <w:r w:rsidRPr="00B96C9C">
        <w:t>măsuri aferente instrumentelor economice cu relevanță la nivel local.</w:t>
      </w:r>
    </w:p>
    <w:p w:rsidR="00710CFC" w:rsidRDefault="00710CFC" w:rsidP="00F16048">
      <w:pPr>
        <w:jc w:val="both"/>
      </w:pPr>
    </w:p>
    <w:p w:rsidR="00710CFC" w:rsidRDefault="00033AA0" w:rsidP="00F16048">
      <w:pPr>
        <w:jc w:val="both"/>
      </w:pPr>
      <w:r w:rsidRPr="00B96C9C">
        <w:t xml:space="preserve">Pentru fiecare dintre aceste măsuri sunt prezentați indicatori de monitorizare, pornind de la indicatorii prevăzuți în PNGD. </w:t>
      </w:r>
    </w:p>
    <w:p w:rsidR="004D6701" w:rsidRDefault="004D6701" w:rsidP="00F16048">
      <w:pPr>
        <w:jc w:val="both"/>
      </w:pPr>
    </w:p>
    <w:p w:rsidR="00033AA0" w:rsidRDefault="00033AA0" w:rsidP="00F16048">
      <w:pPr>
        <w:jc w:val="both"/>
      </w:pPr>
      <w:r w:rsidRPr="00B96C9C">
        <w:t>Pentru fiecare indicator în parte este prezentat modul de calcul și sunt identificate instituțiile responsabile cu furnizarea datelor necesare.</w:t>
      </w:r>
    </w:p>
    <w:p w:rsidR="00710CFC" w:rsidRPr="00B96C9C" w:rsidRDefault="00710CFC" w:rsidP="00924A4F"/>
    <w:p w:rsidR="00033AA0" w:rsidRPr="001F5A9C" w:rsidRDefault="00033AA0" w:rsidP="00F16048">
      <w:pPr>
        <w:pStyle w:val="Heading40"/>
        <w:jc w:val="center"/>
      </w:pPr>
      <w:bookmarkStart w:id="378" w:name="_Toc26870808"/>
      <w:r w:rsidRPr="001F5A9C">
        <w:t>Tabel 13.1 Indicatori de monitorizare pentru implementarea PJGD Covasna – măsuri cuprinse în planul de acțiune pentru gestionarea deșeurilor municipale</w:t>
      </w:r>
      <w:bookmarkEnd w:id="378"/>
    </w:p>
    <w:tbl>
      <w:tblPr>
        <w:tblW w:w="0" w:type="auto"/>
        <w:tblInd w:w="118" w:type="dxa"/>
        <w:tblLayout w:type="fixed"/>
        <w:tblCellMar>
          <w:left w:w="0" w:type="dxa"/>
          <w:right w:w="0" w:type="dxa"/>
        </w:tblCellMar>
        <w:tblLook w:val="0000" w:firstRow="0" w:lastRow="0" w:firstColumn="0" w:lastColumn="0" w:noHBand="0" w:noVBand="0"/>
      </w:tblPr>
      <w:tblGrid>
        <w:gridCol w:w="710"/>
        <w:gridCol w:w="108"/>
        <w:gridCol w:w="3480"/>
        <w:gridCol w:w="85"/>
        <w:gridCol w:w="105"/>
        <w:gridCol w:w="1590"/>
        <w:gridCol w:w="36"/>
        <w:gridCol w:w="83"/>
        <w:gridCol w:w="24"/>
        <w:gridCol w:w="26"/>
        <w:gridCol w:w="3134"/>
        <w:gridCol w:w="56"/>
        <w:gridCol w:w="45"/>
        <w:gridCol w:w="9"/>
        <w:gridCol w:w="140"/>
      </w:tblGrid>
      <w:tr w:rsidR="00944DCF" w:rsidRPr="00B96C9C" w:rsidTr="00F16048">
        <w:trPr>
          <w:gridAfter w:val="1"/>
          <w:wAfter w:w="138" w:type="dxa"/>
          <w:trHeight w:val="1106"/>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4DCF" w:rsidRPr="00B96C9C" w:rsidRDefault="00944DCF" w:rsidP="00924A4F"/>
          <w:p w:rsidR="00944DCF" w:rsidRPr="00B96C9C" w:rsidRDefault="00944DCF" w:rsidP="00924A4F">
            <w:r w:rsidRPr="00B96C9C">
              <w:t>Nr. crt.*</w:t>
            </w:r>
          </w:p>
        </w:tc>
        <w:tc>
          <w:tcPr>
            <w:tcW w:w="367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4DCF" w:rsidRPr="00B96C9C" w:rsidRDefault="00944DCF" w:rsidP="00924A4F"/>
          <w:p w:rsidR="00944DCF" w:rsidRPr="00B96C9C" w:rsidRDefault="00944DCF" w:rsidP="00924A4F">
            <w:r w:rsidRPr="00B96C9C">
              <w:t>Obiectiv/Indicatori de monitorizare</w:t>
            </w:r>
          </w:p>
        </w:tc>
        <w:tc>
          <w:tcPr>
            <w:tcW w:w="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4DCF" w:rsidRPr="00B96C9C" w:rsidRDefault="00944DCF" w:rsidP="00924A4F"/>
        </w:tc>
        <w:tc>
          <w:tcPr>
            <w:tcW w:w="16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4DCF" w:rsidRPr="00B96C9C" w:rsidRDefault="00944DCF" w:rsidP="00F16048">
            <w:r w:rsidRPr="00B96C9C">
              <w:t>Instituții</w:t>
            </w:r>
            <w:r w:rsidR="00F16048">
              <w:t xml:space="preserve"> </w:t>
            </w:r>
            <w:r w:rsidRPr="00B96C9C">
              <w:t>responsabile cu</w:t>
            </w:r>
            <w:r w:rsidR="00F16048">
              <w:t xml:space="preserve"> </w:t>
            </w:r>
            <w:r w:rsidRPr="00B96C9C">
              <w:t>furnizarea de</w:t>
            </w:r>
            <w:r w:rsidR="00F16048">
              <w:t xml:space="preserve"> </w:t>
            </w:r>
            <w:r w:rsidRPr="00B96C9C">
              <w:t>date</w:t>
            </w:r>
          </w:p>
        </w:tc>
        <w:tc>
          <w:tcPr>
            <w:tcW w:w="337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4DCF" w:rsidRPr="00B96C9C" w:rsidRDefault="00944DCF" w:rsidP="00924A4F"/>
          <w:p w:rsidR="00944DCF" w:rsidRPr="00B96C9C" w:rsidRDefault="00944DCF" w:rsidP="00924A4F">
            <w:r w:rsidRPr="00B96C9C">
              <w:t>Modul de calcul a indicatorului</w:t>
            </w:r>
          </w:p>
        </w:tc>
      </w:tr>
      <w:tr w:rsidR="00944DCF" w:rsidRPr="00B96C9C" w:rsidTr="00F16048">
        <w:trPr>
          <w:gridAfter w:val="1"/>
          <w:wAfter w:w="138" w:type="dxa"/>
          <w:trHeight w:val="594"/>
        </w:trPr>
        <w:tc>
          <w:tcPr>
            <w:tcW w:w="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p w:rsidR="00944DCF" w:rsidRPr="00B96C9C" w:rsidRDefault="00944DCF" w:rsidP="00924A4F">
            <w:r w:rsidRPr="00B96C9C">
              <w:t>1</w:t>
            </w:r>
          </w:p>
        </w:tc>
        <w:tc>
          <w:tcPr>
            <w:tcW w:w="867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Toată populația județului, atât din mediul urban, cât și din mediul rural, este conectată la serviciu de salubrizare</w:t>
            </w:r>
          </w:p>
        </w:tc>
        <w:tc>
          <w:tcPr>
            <w:tcW w:w="1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tc>
      </w:tr>
      <w:tr w:rsidR="00944DCF" w:rsidRPr="00B96C9C" w:rsidTr="00F16048">
        <w:trPr>
          <w:gridAfter w:val="1"/>
          <w:wAfter w:w="138" w:type="dxa"/>
          <w:trHeight w:hRule="exact" w:val="747"/>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de UAT-uri care au încheiat</w:t>
            </w:r>
          </w:p>
          <w:p w:rsidR="00944DCF" w:rsidRPr="00B96C9C" w:rsidRDefault="00944DCF" w:rsidP="00924A4F">
            <w:r w:rsidRPr="00B96C9C">
              <w:t>contracte de salubrizare</w:t>
            </w:r>
          </w:p>
        </w:tc>
        <w:tc>
          <w:tcPr>
            <w:tcW w:w="181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F16048" w:rsidRDefault="00F16048" w:rsidP="00924A4F"/>
          <w:p w:rsidR="00944DCF" w:rsidRPr="00B96C9C" w:rsidRDefault="00944DCF" w:rsidP="00924A4F">
            <w:r w:rsidRPr="00B96C9C">
              <w:t>ADI</w:t>
            </w:r>
          </w:p>
        </w:tc>
        <w:tc>
          <w:tcPr>
            <w:tcW w:w="329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w:t>
            </w:r>
          </w:p>
        </w:tc>
      </w:tr>
      <w:tr w:rsidR="00944DCF" w:rsidRPr="00B96C9C" w:rsidTr="00F16048">
        <w:trPr>
          <w:gridAfter w:val="1"/>
          <w:wAfter w:w="138" w:type="dxa"/>
          <w:trHeight w:hRule="exact" w:val="2654"/>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1.2</w:t>
            </w:r>
          </w:p>
        </w:tc>
        <w:tc>
          <w:tcPr>
            <w:tcW w:w="5487" w:type="dxa"/>
            <w:gridSpan w:val="7"/>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Gradul de contractare și încasare a contravalorii prestării serviciului de salubrizare APL ADI</w:t>
            </w:r>
          </w:p>
        </w:tc>
        <w:tc>
          <w:tcPr>
            <w:tcW w:w="329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F16048">
            <w:r w:rsidRPr="00B96C9C">
              <w:t>Pentru fiecare UAT în parte se</w:t>
            </w:r>
            <w:r w:rsidR="00F16048">
              <w:t xml:space="preserve"> </w:t>
            </w:r>
            <w:r w:rsidRPr="00B96C9C">
              <w:t>colectează date privind la % populației care a încheiat contracte (în cazul tarifului) și % de încasare a tarifelor/taxelor implementate. Se estimează un grad de contractare și un grad de încasare mediu la nivelul județului, separat pentru mediul urban și mediul rural</w:t>
            </w:r>
          </w:p>
        </w:tc>
      </w:tr>
      <w:tr w:rsidR="00944DCF" w:rsidRPr="00B96C9C" w:rsidTr="00F16048">
        <w:trPr>
          <w:gridAfter w:val="1"/>
          <w:wAfter w:w="138" w:type="dxa"/>
          <w:trHeight w:val="594"/>
        </w:trPr>
        <w:tc>
          <w:tcPr>
            <w:tcW w:w="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p w:rsidR="00944DCF" w:rsidRPr="00B96C9C" w:rsidRDefault="00944DCF" w:rsidP="00924A4F">
            <w:r w:rsidRPr="00B96C9C">
              <w:t>2</w:t>
            </w:r>
          </w:p>
        </w:tc>
        <w:tc>
          <w:tcPr>
            <w:tcW w:w="8781"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Creșterea etapizată a gradului de pregătire pentru reutilizare și reciclare prin aplicarea ierarhiei de gestionare a deșeurilor</w:t>
            </w:r>
          </w:p>
        </w:tc>
      </w:tr>
      <w:tr w:rsidR="00944DCF" w:rsidRPr="00B96C9C" w:rsidTr="00F16048">
        <w:trPr>
          <w:gridAfter w:val="1"/>
          <w:wAfter w:w="138" w:type="dxa"/>
          <w:trHeight w:hRule="exact" w:val="891"/>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2.1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de centre nou create pentru pregătirea pentru reutilizare a deșeurilor municipale</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Numărul de centre va fi raportat pe județ</w:t>
            </w:r>
          </w:p>
        </w:tc>
      </w:tr>
      <w:tr w:rsidR="00944DCF" w:rsidRPr="00B96C9C" w:rsidTr="00F16048">
        <w:trPr>
          <w:gridAfter w:val="1"/>
          <w:wAfter w:w="138" w:type="dxa"/>
          <w:trHeight w:val="3857"/>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2.2</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Rata de capturare a deșeurilor</w:t>
            </w:r>
          </w:p>
          <w:p w:rsidR="00944DCF" w:rsidRPr="00B96C9C" w:rsidRDefault="00944DCF" w:rsidP="00924A4F">
            <w:r w:rsidRPr="00B96C9C">
              <w:t>reciclabile prin colectare separată</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 xml:space="preserve">Rata de capturare se calculează la nivelul județului pentru fiecare tip de deșeu reciclabil (deșeuri de hârtie și carton, deșeuri de plastic, deșeuri sticlă, deșeuri de metal și deșeuri de lemn) prin raportarea cantității de deșeuri colectată separat la cantitatea totală generată a deșeului respectiv. </w:t>
            </w:r>
          </w:p>
          <w:p w:rsidR="00944DCF" w:rsidRPr="00B96C9C" w:rsidRDefault="00944DCF" w:rsidP="00924A4F">
            <w:r w:rsidRPr="00B96C9C">
              <w:t>Cantitatea totală generată a deșeului respectiv se estimează prin aplicarea compoziției măsurate la cantitatea de deşeuri colectată</w:t>
            </w:r>
          </w:p>
        </w:tc>
      </w:tr>
      <w:tr w:rsidR="00944DCF" w:rsidRPr="00B96C9C" w:rsidTr="00F16048">
        <w:trPr>
          <w:gridAfter w:val="1"/>
          <w:wAfter w:w="138" w:type="dxa"/>
          <w:trHeight w:hRule="exact" w:val="1467"/>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2.3</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UAT-uri care au implementată colectarea separată a deșeurilor reciclabile din poartă în poartă pentru cel puțin un tip de material</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 xml:space="preserve">Se consideră că </w:t>
            </w:r>
            <w:r w:rsidR="00D13E06">
              <w:t xml:space="preserve">este </w:t>
            </w:r>
            <w:r w:rsidRPr="00B96C9C">
              <w:t xml:space="preserve">implementată </w:t>
            </w:r>
            <w:r w:rsidR="00D13E06">
              <w:t>măsura</w:t>
            </w:r>
            <w:r w:rsidRPr="00B96C9C">
              <w:t xml:space="preserve"> în cazul în care cel puţin toată populaţia din zonele de locuinţe individuale este deservită de acest sistem</w:t>
            </w:r>
          </w:p>
        </w:tc>
      </w:tr>
      <w:tr w:rsidR="00944DCF" w:rsidRPr="00B96C9C" w:rsidTr="00D13E06">
        <w:trPr>
          <w:gridAfter w:val="1"/>
          <w:wAfter w:w="138" w:type="dxa"/>
          <w:trHeight w:hRule="exact" w:val="1673"/>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lastRenderedPageBreak/>
              <w:t>2.4</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Rata de capturare a biodeșeurilor</w:t>
            </w:r>
          </w:p>
          <w:p w:rsidR="00944DCF" w:rsidRPr="00B96C9C" w:rsidRDefault="00944DCF" w:rsidP="00924A4F">
            <w:r w:rsidRPr="00B96C9C">
              <w:t>menajere și similare prin colectare separată</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Rata de capturare se calculează la nivel de județ pentru biodeșeuri menajere și similare prin raportarea cantității de deșeuri colectate separat la cantitatea totală generată</w:t>
            </w:r>
          </w:p>
        </w:tc>
      </w:tr>
      <w:tr w:rsidR="00944DCF" w:rsidRPr="00B96C9C" w:rsidTr="00D13E06">
        <w:trPr>
          <w:gridAfter w:val="1"/>
          <w:wAfter w:w="138" w:type="dxa"/>
          <w:trHeight w:hRule="exact" w:val="1541"/>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2.5</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Rata de capturara a deșeurilor verzi din parcuri și gradini prin colectare separată în vederea reciclării</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Rata de capturare</w:t>
            </w:r>
            <w:r w:rsidR="00D00EFE" w:rsidRPr="00B96C9C">
              <w:t xml:space="preserve"> se calculează la nivel de județ </w:t>
            </w:r>
            <w:r w:rsidRPr="00B96C9C">
              <w:t>pentru deșeurile verzi din parcuri și gradini prin raportarea cantității de deșeuri colectate separat la cantitatea totala generată</w:t>
            </w:r>
          </w:p>
        </w:tc>
      </w:tr>
      <w:tr w:rsidR="00944DCF" w:rsidRPr="00B96C9C" w:rsidTr="00D13E06">
        <w:trPr>
          <w:gridAfter w:val="1"/>
          <w:wAfter w:w="138" w:type="dxa"/>
          <w:trHeight w:hRule="exact" w:val="2568"/>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2.6</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Capacități noi de sortare a deșeurilor colectate separat prin transformarea instalațiilor de sortare a deșeurilor municipale în amestec în instalații de sortare a deșeurilor reciclabile colectate</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Capacitățile de sortare a</w:t>
            </w:r>
          </w:p>
          <w:p w:rsidR="00944DCF" w:rsidRPr="00B96C9C" w:rsidRDefault="00944DCF" w:rsidP="00924A4F">
            <w:r w:rsidRPr="00B96C9C">
              <w:t>deșeurilor colectate separat prin transformarea instalațiilor existente de sortare a deșeurilor municipale în amestec în instalații de sortare a deșeurilor reciclabile colectate (număr de instalații, capacitatea fiecărei instalații și capacitate totală în tone/an)</w:t>
            </w:r>
          </w:p>
        </w:tc>
      </w:tr>
      <w:tr w:rsidR="00944DCF" w:rsidRPr="00B96C9C" w:rsidTr="00F16048">
        <w:trPr>
          <w:gridAfter w:val="1"/>
          <w:wAfter w:w="138" w:type="dxa"/>
          <w:trHeight w:hRule="exact" w:val="1080"/>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2.7</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Capacitati noi de compostare pentru deșeurile verzi din parcurile și grădinile publice</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Capacități noi de compostare</w:t>
            </w:r>
          </w:p>
          <w:p w:rsidR="00944DCF" w:rsidRPr="00B96C9C" w:rsidRDefault="00944DCF" w:rsidP="00924A4F">
            <w:r w:rsidRPr="00B96C9C">
              <w:t>deșeuri verzi (număr de instalații, capacitatea fiecărei instalații și capacitate totală în tone/an)</w:t>
            </w:r>
          </w:p>
        </w:tc>
      </w:tr>
      <w:tr w:rsidR="00944DCF" w:rsidRPr="00B96C9C" w:rsidTr="00F16048">
        <w:trPr>
          <w:gridAfter w:val="1"/>
          <w:wAfter w:w="138" w:type="dxa"/>
          <w:trHeight w:hRule="exact" w:val="1350"/>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2.8</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Capacități noi de instalaţii TMB cu</w:t>
            </w:r>
          </w:p>
          <w:p w:rsidR="00944DCF" w:rsidRPr="00B96C9C" w:rsidRDefault="00944DCF" w:rsidP="00924A4F">
            <w:r w:rsidRPr="00B96C9C">
              <w:t>digestie anaerobă, inclusiv reciclare</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Capacitati noi de instalaţii TMB cu digestie anaerobă date</w:t>
            </w:r>
            <w:r w:rsidR="00D00EFE" w:rsidRPr="00B96C9C">
              <w:t xml:space="preserve"> în operare (număr de instalaț</w:t>
            </w:r>
            <w:r w:rsidRPr="00B96C9C">
              <w:t>ii, capacitatea fiecărei instalații și capacitate totală în tone/an)</w:t>
            </w:r>
          </w:p>
        </w:tc>
      </w:tr>
      <w:tr w:rsidR="00944DCF" w:rsidRPr="00B96C9C" w:rsidTr="00F16048">
        <w:trPr>
          <w:gridAfter w:val="1"/>
          <w:wAfter w:w="138" w:type="dxa"/>
          <w:trHeight w:hRule="exact" w:val="1147"/>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2.9</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Implementarea compostării</w:t>
            </w:r>
          </w:p>
          <w:p w:rsidR="00944DCF" w:rsidRPr="00B96C9C" w:rsidRDefault="00944DCF" w:rsidP="00924A4F">
            <w:r w:rsidRPr="00B96C9C">
              <w:t>individuale</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de unităţi de compostare individuale furnizate, gradul de utilizarea și cantitatea de deșeu compostat</w:t>
            </w:r>
          </w:p>
        </w:tc>
      </w:tr>
      <w:tr w:rsidR="00944DCF" w:rsidRPr="00B96C9C" w:rsidTr="00F16048">
        <w:trPr>
          <w:gridAfter w:val="1"/>
          <w:wAfter w:w="138" w:type="dxa"/>
          <w:trHeight w:hRule="exact" w:val="372"/>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tcPr>
          <w:p w:rsidR="00944DCF" w:rsidRPr="00B96C9C" w:rsidRDefault="00944DCF" w:rsidP="00924A4F">
            <w:r w:rsidRPr="00B96C9C">
              <w:t>3</w:t>
            </w:r>
          </w:p>
        </w:tc>
        <w:tc>
          <w:tcPr>
            <w:tcW w:w="8781"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Colectarea separată a biodeșeurilor</w:t>
            </w:r>
          </w:p>
        </w:tc>
      </w:tr>
      <w:tr w:rsidR="00944DCF" w:rsidRPr="00B96C9C" w:rsidTr="00D13E06">
        <w:trPr>
          <w:gridAfter w:val="1"/>
          <w:wAfter w:w="138" w:type="dxa"/>
          <w:trHeight w:hRule="exact" w:val="1571"/>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3.1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Rata de capturare a biodeșeurilor</w:t>
            </w:r>
          </w:p>
          <w:p w:rsidR="00944DCF" w:rsidRPr="00B96C9C" w:rsidRDefault="00944DCF" w:rsidP="00924A4F">
            <w:r w:rsidRPr="00B96C9C">
              <w:t>menajere și similare prin colectare separată</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Rata de capturare se calculează la nivel de județ pentru biodeșeuri menajere și similare prin raportarea cantității de deșeuri colectate separat la cantitatea totală generată</w:t>
            </w:r>
          </w:p>
        </w:tc>
      </w:tr>
      <w:tr w:rsidR="00944DCF" w:rsidRPr="00B96C9C" w:rsidTr="00F16048">
        <w:trPr>
          <w:gridAfter w:val="1"/>
          <w:wAfter w:w="138" w:type="dxa"/>
          <w:trHeight w:hRule="exact" w:val="372"/>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tcPr>
          <w:p w:rsidR="00944DCF" w:rsidRPr="00B96C9C" w:rsidRDefault="00944DCF" w:rsidP="00924A4F">
            <w:r w:rsidRPr="00B96C9C">
              <w:t>4</w:t>
            </w:r>
          </w:p>
        </w:tc>
        <w:tc>
          <w:tcPr>
            <w:tcW w:w="8781"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Reducerea cantității depozitate de deșeuri biodegradabile municipale</w:t>
            </w:r>
          </w:p>
        </w:tc>
      </w:tr>
      <w:tr w:rsidR="00944DCF" w:rsidRPr="00B96C9C" w:rsidTr="00D13E06">
        <w:trPr>
          <w:gridAfter w:val="1"/>
          <w:wAfter w:w="138" w:type="dxa"/>
          <w:trHeight w:hRule="exact" w:val="3374"/>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lastRenderedPageBreak/>
              <w:t>4.1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Reducerea cantității de deșeuri</w:t>
            </w:r>
          </w:p>
          <w:p w:rsidR="00944DCF" w:rsidRPr="00B96C9C" w:rsidRDefault="00944DCF" w:rsidP="00924A4F">
            <w:r w:rsidRPr="00B96C9C">
              <w:t>biodegradabile municipale depozitate, raportat la cantitatea de deșeuri biodegrabile municipale depozitate în anul 1999</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calculează procentual la nivelde județ.</w:t>
            </w:r>
          </w:p>
          <w:p w:rsidR="00944DCF" w:rsidRPr="00B96C9C" w:rsidRDefault="00944DCF" w:rsidP="00924A4F">
            <w:r w:rsidRPr="00B96C9C">
              <w:t>Reducerea cantității de deșeuri biodegradabile municipale depozitate se realizează prin: reciclare (se iau în calcul numai deşeurile de hârtie/carton și lemn), compostare (centralizat, în instalalații și compostare individuală), tratare în TMB, coincinerare RDF și incinerare (se iau în calcul numai deşeurile de hârtie/carton și lemn)</w:t>
            </w:r>
          </w:p>
        </w:tc>
      </w:tr>
      <w:tr w:rsidR="00944DCF" w:rsidRPr="00B96C9C" w:rsidTr="00F16048">
        <w:trPr>
          <w:gridAfter w:val="1"/>
          <w:wAfter w:w="138" w:type="dxa"/>
          <w:trHeight w:hRule="exact" w:val="372"/>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tcPr>
          <w:p w:rsidR="00944DCF" w:rsidRPr="00B96C9C" w:rsidRDefault="00944DCF" w:rsidP="00924A4F">
            <w:r w:rsidRPr="00B96C9C">
              <w:t>5</w:t>
            </w:r>
          </w:p>
        </w:tc>
        <w:tc>
          <w:tcPr>
            <w:tcW w:w="8781"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Depozitarea numai a deșeurilor supuse în prealabil unor operații de tratare</w:t>
            </w:r>
          </w:p>
        </w:tc>
      </w:tr>
      <w:tr w:rsidR="00944DCF" w:rsidRPr="00B96C9C" w:rsidTr="00D13E06">
        <w:trPr>
          <w:gridAfter w:val="1"/>
          <w:wAfter w:w="138" w:type="dxa"/>
          <w:trHeight w:hRule="exact" w:val="1457"/>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5.1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Capacități noi de instalaţii cu</w:t>
            </w:r>
          </w:p>
          <w:p w:rsidR="00944DCF" w:rsidRPr="00B96C9C" w:rsidRDefault="00944DCF" w:rsidP="00924A4F">
            <w:r w:rsidRPr="00B96C9C">
              <w:t>digestie anaerobă, inclusiv reciclare</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Capacitati noi de instalaţii cu digestie anaerobă da</w:t>
            </w:r>
            <w:r w:rsidR="00D00EFE" w:rsidRPr="00B96C9C">
              <w:t>te în operare (număr de instalaț</w:t>
            </w:r>
            <w:r w:rsidRPr="00B96C9C">
              <w:t>ii, capacitatea fiecărei instalații și capacitate totală în tone/an)</w:t>
            </w:r>
          </w:p>
        </w:tc>
      </w:tr>
      <w:tr w:rsidR="00944DCF" w:rsidRPr="00B96C9C" w:rsidTr="00D13E06">
        <w:trPr>
          <w:gridAfter w:val="1"/>
          <w:wAfter w:w="138" w:type="dxa"/>
          <w:trHeight w:hRule="exact" w:val="1846"/>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5.2</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contracte cu operatorii</w:t>
            </w:r>
          </w:p>
          <w:p w:rsidR="00944DCF" w:rsidRPr="00B96C9C" w:rsidRDefault="00944DCF" w:rsidP="00924A4F">
            <w:r w:rsidRPr="00B96C9C">
              <w:t>economici care asigură gestionarea deșeurilor stradale modificate, astfel încât deșeurile din coșurile de gunoi stradale să fie predate spre tratare la instalații autorizate (de ex. stații de sortare)</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de contracte modificate înacest sens</w:t>
            </w:r>
          </w:p>
        </w:tc>
      </w:tr>
      <w:tr w:rsidR="00944DCF" w:rsidRPr="00B96C9C" w:rsidTr="00F16048">
        <w:trPr>
          <w:gridAfter w:val="1"/>
          <w:wAfter w:w="138" w:type="dxa"/>
          <w:trHeight w:hRule="exact" w:val="372"/>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tcPr>
          <w:p w:rsidR="00944DCF" w:rsidRPr="00B96C9C" w:rsidRDefault="00944DCF" w:rsidP="00924A4F">
            <w:r w:rsidRPr="00B96C9C">
              <w:t>6</w:t>
            </w:r>
          </w:p>
        </w:tc>
        <w:tc>
          <w:tcPr>
            <w:tcW w:w="8781"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Creșterea gradului de valorificare energetică a deșeurilor municipale</w:t>
            </w:r>
          </w:p>
        </w:tc>
      </w:tr>
      <w:tr w:rsidR="00944DCF" w:rsidRPr="00B96C9C" w:rsidTr="00D13E06">
        <w:trPr>
          <w:gridAfter w:val="1"/>
          <w:wAfter w:w="138" w:type="dxa"/>
          <w:trHeight w:hRule="exact" w:val="900"/>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6.1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 xml:space="preserve">Ponderea cantității de </w:t>
            </w:r>
            <w:r w:rsidR="00D13E06">
              <w:t xml:space="preserve">deșeuri </w:t>
            </w:r>
          </w:p>
          <w:p w:rsidR="00944DCF" w:rsidRPr="00B96C9C" w:rsidRDefault="00944DCF" w:rsidP="00924A4F">
            <w:r w:rsidRPr="00B96C9C">
              <w:t xml:space="preserve">coincinerată, </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Raportarea cantității totale de</w:t>
            </w:r>
          </w:p>
          <w:p w:rsidR="00944DCF" w:rsidRPr="00B96C9C" w:rsidRDefault="00D13E06" w:rsidP="00924A4F">
            <w:r>
              <w:t>deșeuri</w:t>
            </w:r>
            <w:r w:rsidR="00944DCF" w:rsidRPr="00B96C9C">
              <w:t>, coincinerată la</w:t>
            </w:r>
          </w:p>
          <w:p w:rsidR="00944DCF" w:rsidRPr="00B96C9C" w:rsidRDefault="00944DCF" w:rsidP="00924A4F">
            <w:r w:rsidRPr="00B96C9C">
              <w:t>cantitatea totală rezultată</w:t>
            </w:r>
          </w:p>
        </w:tc>
      </w:tr>
      <w:tr w:rsidR="00944DCF" w:rsidRPr="00B96C9C" w:rsidTr="00F16048">
        <w:trPr>
          <w:gridAfter w:val="1"/>
          <w:wAfter w:w="138" w:type="dxa"/>
          <w:trHeight w:hRule="exact" w:val="372"/>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tcPr>
          <w:p w:rsidR="00944DCF" w:rsidRPr="00B96C9C" w:rsidRDefault="00944DCF" w:rsidP="00924A4F">
            <w:r w:rsidRPr="00B96C9C">
              <w:t>7</w:t>
            </w:r>
          </w:p>
        </w:tc>
        <w:tc>
          <w:tcPr>
            <w:tcW w:w="8781"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Depozitarea deșeurilor numai în depozite conforme</w:t>
            </w:r>
          </w:p>
        </w:tc>
      </w:tr>
      <w:tr w:rsidR="00944DCF" w:rsidRPr="00B96C9C" w:rsidTr="00D13E06">
        <w:trPr>
          <w:gridAfter w:val="1"/>
          <w:wAfter w:w="138" w:type="dxa"/>
          <w:trHeight w:hRule="exact" w:val="1329"/>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7.1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Cantitatea de deșeuri depozitată</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calculează cantitatea totală de deșeuri depozitată și se verifică depozitele la care au fost transportate deșeurile (chestionare MUN)</w:t>
            </w:r>
          </w:p>
        </w:tc>
      </w:tr>
      <w:tr w:rsidR="00944DCF" w:rsidRPr="00B96C9C" w:rsidTr="00D13E06">
        <w:trPr>
          <w:gridAfter w:val="1"/>
          <w:wAfter w:w="138" w:type="dxa"/>
          <w:trHeight w:hRule="exact" w:val="1291"/>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7.2</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celulele de depozitare închise pe măsura epuizării capacității</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va calcula și ponderea</w:t>
            </w:r>
          </w:p>
          <w:p w:rsidR="00944DCF" w:rsidRPr="00B96C9C" w:rsidRDefault="00944DCF" w:rsidP="00924A4F">
            <w:r w:rsidRPr="00B96C9C">
              <w:t>numărului celulelor de depozitare închise, raportat la numărul celulelor care au epuizat capacitatea</w:t>
            </w:r>
          </w:p>
        </w:tc>
      </w:tr>
      <w:tr w:rsidR="00944DCF" w:rsidRPr="00B96C9C" w:rsidTr="00F16048">
        <w:trPr>
          <w:gridAfter w:val="1"/>
          <w:wAfter w:w="138" w:type="dxa"/>
          <w:trHeight w:hRule="exact" w:val="420"/>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tcPr>
          <w:p w:rsidR="00944DCF" w:rsidRPr="00B96C9C" w:rsidRDefault="00944DCF" w:rsidP="00924A4F">
            <w:r w:rsidRPr="00B96C9C">
              <w:t>8</w:t>
            </w:r>
          </w:p>
        </w:tc>
        <w:tc>
          <w:tcPr>
            <w:tcW w:w="8781"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Reducerea cantității de deșeuri municipale depozitate</w:t>
            </w:r>
          </w:p>
        </w:tc>
      </w:tr>
      <w:tr w:rsidR="00944DCF" w:rsidRPr="00B96C9C" w:rsidTr="005B10B8">
        <w:trPr>
          <w:gridAfter w:val="1"/>
          <w:wAfter w:w="138" w:type="dxa"/>
          <w:trHeight w:hRule="exact" w:val="9044"/>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lastRenderedPageBreak/>
              <w:t>8.1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Cantitate de deşeuri municipale depozitată, raportată la cantitatea de deşeuri municipale colectată</w:t>
            </w:r>
          </w:p>
        </w:tc>
        <w:tc>
          <w:tcPr>
            <w:tcW w:w="1864" w:type="dxa"/>
            <w:gridSpan w:val="6"/>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 ADI APM</w:t>
            </w:r>
          </w:p>
        </w:tc>
        <w:tc>
          <w:tcPr>
            <w:tcW w:w="3244"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Cantitatea de deşeuri municipale depozitată se calculează prin însumarea cantităţilor următoarelor categorii de deşeuri:</w:t>
            </w:r>
          </w:p>
          <w:p w:rsidR="00944DCF" w:rsidRPr="00B96C9C" w:rsidRDefault="00944DCF" w:rsidP="00924A4F">
            <w:pPr>
              <w:pStyle w:val="ListParagraph"/>
              <w:numPr>
                <w:ilvl w:val="0"/>
                <w:numId w:val="66"/>
              </w:numPr>
            </w:pPr>
            <w:r w:rsidRPr="00B96C9C">
              <w:t>deșeurile rezultate din operațiuni de tratare înainte de reciclare sau alte forme de valorificare a deșeurilor municipale, cum ar fi sortarea sau tratarea mecano-biologică, care sunt apoi eliminate în depozite de deșeuri;</w:t>
            </w:r>
          </w:p>
          <w:p w:rsidR="00944DCF" w:rsidRPr="00B96C9C" w:rsidRDefault="00944DCF" w:rsidP="00924A4F">
            <w:pPr>
              <w:pStyle w:val="ListParagraph"/>
              <w:numPr>
                <w:ilvl w:val="0"/>
                <w:numId w:val="66"/>
              </w:numPr>
            </w:pPr>
            <w:r w:rsidRPr="00B96C9C">
              <w:t>deșeurile municipale care fac obiectul operațiunilor de eliminare prin incinerare și deșeurile produse în cadrul operațiunilor de stabilizare a fracției biodegradabile a deșeurilor municipale pentru a fi ulterior eliminate în depozitede deșeuri.</w:t>
            </w:r>
          </w:p>
          <w:p w:rsidR="00944DCF" w:rsidRPr="00B96C9C" w:rsidRDefault="00944DCF" w:rsidP="00924A4F"/>
          <w:p w:rsidR="00944DCF" w:rsidRPr="00B96C9C" w:rsidRDefault="00944DCF" w:rsidP="00D13E06">
            <w:r w:rsidRPr="00B96C9C">
              <w:t>Nu se iau în considerare la calculul cantității de deșeuri depozitate deșeurile produse încadrul reciclării sau al altor operațiuni de valorificare a deșeurilor municipale care sunt ulterior eliminate prin depozitare</w:t>
            </w:r>
          </w:p>
        </w:tc>
      </w:tr>
      <w:tr w:rsidR="00944DCF" w:rsidRPr="00B96C9C" w:rsidTr="00F16048">
        <w:trPr>
          <w:gridAfter w:val="2"/>
          <w:wAfter w:w="9" w:type="dxa"/>
          <w:trHeight w:hRule="exact" w:val="387"/>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tcPr>
          <w:p w:rsidR="00944DCF" w:rsidRPr="00B96C9C" w:rsidRDefault="00944DCF" w:rsidP="00924A4F">
            <w:r w:rsidRPr="00B96C9C">
              <w:t>9</w:t>
            </w:r>
          </w:p>
        </w:tc>
        <w:tc>
          <w:tcPr>
            <w:tcW w:w="8772"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Colectarea separată și tratarea corespunzătoare a deșeurilor periculoase menajere</w:t>
            </w:r>
          </w:p>
          <w:p w:rsidR="00944DCF" w:rsidRPr="00B96C9C" w:rsidRDefault="00944DCF" w:rsidP="00924A4F"/>
        </w:tc>
      </w:tr>
      <w:tr w:rsidR="00944DCF" w:rsidRPr="00B96C9C" w:rsidTr="00D13E06">
        <w:trPr>
          <w:gridAfter w:val="2"/>
          <w:wAfter w:w="9" w:type="dxa"/>
          <w:trHeight w:hRule="exact" w:val="2164"/>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9.1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de contracte de delegare a activității de colectare și transport care cuprind obligații privind colectarea separată, stocarea temporară și asigurarea eliminării deșeurilor periculoase menajere</w:t>
            </w:r>
          </w:p>
        </w:tc>
        <w:tc>
          <w:tcPr>
            <w:tcW w:w="1838" w:type="dxa"/>
            <w:gridSpan w:val="5"/>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 ADI</w:t>
            </w:r>
          </w:p>
        </w:tc>
        <w:tc>
          <w:tcPr>
            <w:tcW w:w="3261"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va calcula și ponderea numărului contractelor cu obligații, privind colectarea separată, stocarea temporară și asigurarea eliminării deșeurilor periculoase menajere din numărul total de contracte de colectare și transport</w:t>
            </w:r>
          </w:p>
        </w:tc>
      </w:tr>
      <w:tr w:rsidR="00944DCF" w:rsidRPr="00B96C9C" w:rsidTr="00F16048">
        <w:trPr>
          <w:gridAfter w:val="2"/>
          <w:wAfter w:w="9" w:type="dxa"/>
          <w:trHeight w:hRule="exact" w:val="900"/>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9.2</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Cantitatea de deșeuri periculoase</w:t>
            </w:r>
          </w:p>
          <w:p w:rsidR="00944DCF" w:rsidRPr="00B96C9C" w:rsidRDefault="00944DCF" w:rsidP="00924A4F">
            <w:r w:rsidRPr="00B96C9C">
              <w:t>menajere colectată separat și tratată</w:t>
            </w:r>
          </w:p>
        </w:tc>
        <w:tc>
          <w:tcPr>
            <w:tcW w:w="1838" w:type="dxa"/>
            <w:gridSpan w:val="5"/>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61"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calculează la nivelul întregului judeţ, separat pentru mediul urban și mediul rural</w:t>
            </w:r>
          </w:p>
        </w:tc>
      </w:tr>
      <w:tr w:rsidR="00944DCF" w:rsidRPr="00B96C9C" w:rsidTr="00D13E06">
        <w:trPr>
          <w:gridAfter w:val="2"/>
          <w:wAfter w:w="9" w:type="dxa"/>
          <w:trHeight w:hRule="exact" w:val="2240"/>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lastRenderedPageBreak/>
              <w:t>9.3</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centre noi de colectare cu aport voluntar pentru fluxurile speciale de deșeuri (deșeuri periculoase menajere, deșeuri voluminoase, deșeuri din construcții și desființări de la populație, deșeuri verzi etc.), cel puțin câte unul în fiecare oraș</w:t>
            </w:r>
          </w:p>
        </w:tc>
        <w:tc>
          <w:tcPr>
            <w:tcW w:w="1838" w:type="dxa"/>
            <w:gridSpan w:val="5"/>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 APM</w:t>
            </w:r>
          </w:p>
        </w:tc>
        <w:tc>
          <w:tcPr>
            <w:tcW w:w="3261"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w:t>
            </w:r>
          </w:p>
        </w:tc>
      </w:tr>
      <w:tr w:rsidR="00944DCF" w:rsidRPr="00B96C9C" w:rsidTr="00F16048">
        <w:trPr>
          <w:gridAfter w:val="2"/>
          <w:wAfter w:w="9" w:type="dxa"/>
          <w:trHeight w:hRule="exact" w:val="372"/>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tcPr>
          <w:p w:rsidR="00944DCF" w:rsidRPr="00B96C9C" w:rsidRDefault="00944DCF" w:rsidP="00924A4F">
            <w:r w:rsidRPr="00B96C9C">
              <w:t>10</w:t>
            </w:r>
          </w:p>
        </w:tc>
        <w:tc>
          <w:tcPr>
            <w:tcW w:w="8772"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Colectarea separată și tratarea corespunzătoare a deșeurilor voluminoase</w:t>
            </w:r>
          </w:p>
        </w:tc>
      </w:tr>
      <w:tr w:rsidR="00944DCF" w:rsidRPr="00B96C9C" w:rsidTr="00D13E06">
        <w:trPr>
          <w:gridAfter w:val="2"/>
          <w:wAfter w:w="9" w:type="dxa"/>
          <w:trHeight w:hRule="exact" w:val="2177"/>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10.1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de contracte de delegare a</w:t>
            </w:r>
          </w:p>
          <w:p w:rsidR="00944DCF" w:rsidRPr="00B96C9C" w:rsidRDefault="00944DCF" w:rsidP="00924A4F">
            <w:r w:rsidRPr="00B96C9C">
              <w:t>activității de colectare și transport care cuprind obligații privind colectarea separată, stocarea temporară și asigurarea valorificării deșeurilor voluminoase</w:t>
            </w:r>
          </w:p>
        </w:tc>
        <w:tc>
          <w:tcPr>
            <w:tcW w:w="1838" w:type="dxa"/>
            <w:gridSpan w:val="5"/>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p w:rsidR="00944DCF" w:rsidRPr="00B96C9C" w:rsidRDefault="00944DCF" w:rsidP="00924A4F">
            <w:r w:rsidRPr="00B96C9C">
              <w:t>ADI</w:t>
            </w:r>
          </w:p>
        </w:tc>
        <w:tc>
          <w:tcPr>
            <w:tcW w:w="3261"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va calcula și ponderea</w:t>
            </w:r>
          </w:p>
          <w:p w:rsidR="00944DCF" w:rsidRPr="00B96C9C" w:rsidRDefault="00944DCF" w:rsidP="00924A4F">
            <w:r w:rsidRPr="00B96C9C">
              <w:t>numărului contractelor cu obligații privind colectarea separată, stocarea temporară și asigurarea valorificării deșeurilor voluminoase din numarul total de contracte de colectare si transport</w:t>
            </w:r>
          </w:p>
        </w:tc>
      </w:tr>
      <w:tr w:rsidR="00944DCF" w:rsidRPr="00B96C9C" w:rsidTr="00D13E06">
        <w:trPr>
          <w:gridAfter w:val="2"/>
          <w:wAfter w:w="9" w:type="dxa"/>
          <w:trHeight w:val="593"/>
        </w:trPr>
        <w:tc>
          <w:tcPr>
            <w:tcW w:w="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p w:rsidR="00944DCF" w:rsidRPr="00B96C9C" w:rsidRDefault="00944DCF" w:rsidP="00924A4F">
            <w:r w:rsidRPr="00B96C9C">
              <w:t>11</w:t>
            </w:r>
          </w:p>
        </w:tc>
        <w:tc>
          <w:tcPr>
            <w:tcW w:w="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tc>
        <w:tc>
          <w:tcPr>
            <w:tcW w:w="8619"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Încurajarea utilizării în agricultură a materialelor rezultate de la tratare</w:t>
            </w:r>
            <w:r w:rsidR="00710CFC">
              <w:t xml:space="preserve"> </w:t>
            </w:r>
            <w:r w:rsidRPr="00B96C9C">
              <w:t>a</w:t>
            </w:r>
            <w:r w:rsidR="00710CFC">
              <w:t xml:space="preserve"> </w:t>
            </w:r>
            <w:r w:rsidRPr="00B96C9C">
              <w:t>biodeșeurilor</w:t>
            </w:r>
            <w:r w:rsidR="00710CFC">
              <w:t xml:space="preserve"> </w:t>
            </w:r>
            <w:r w:rsidRPr="00B96C9C">
              <w:t>(compostare și digestie anaerobă)</w:t>
            </w:r>
          </w:p>
        </w:tc>
        <w:tc>
          <w:tcPr>
            <w:tcW w:w="45" w:type="dxa"/>
            <w:tcBorders>
              <w:top w:val="single" w:sz="4" w:space="0" w:color="auto"/>
              <w:left w:val="single" w:sz="4" w:space="0" w:color="auto"/>
              <w:bottom w:val="single" w:sz="4" w:space="0" w:color="auto"/>
              <w:right w:val="single" w:sz="4" w:space="0" w:color="auto"/>
            </w:tcBorders>
            <w:shd w:val="clear" w:color="auto" w:fill="D9D9D9"/>
          </w:tcPr>
          <w:p w:rsidR="00944DCF" w:rsidRPr="00B96C9C" w:rsidRDefault="00944DCF" w:rsidP="00924A4F"/>
        </w:tc>
      </w:tr>
      <w:tr w:rsidR="00944DCF" w:rsidRPr="00B96C9C" w:rsidTr="00D13E06">
        <w:trPr>
          <w:gridAfter w:val="2"/>
          <w:wAfter w:w="9" w:type="dxa"/>
          <w:trHeight w:hRule="exact" w:val="1664"/>
        </w:trPr>
        <w:tc>
          <w:tcPr>
            <w:tcW w:w="710"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11.1</w:t>
            </w:r>
          </w:p>
        </w:tc>
        <w:tc>
          <w:tcPr>
            <w:tcW w:w="3673"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campanii de informare și</w:t>
            </w:r>
          </w:p>
          <w:p w:rsidR="00944DCF" w:rsidRPr="00B96C9C" w:rsidRDefault="00944DCF" w:rsidP="00924A4F">
            <w:r w:rsidRPr="00B96C9C">
              <w:t>conștientizare la nivelul județului prin difuzarea de mesaje de interes public, privind încurajarea utilizării în agricultură a compostului și digestatului</w:t>
            </w:r>
          </w:p>
        </w:tc>
        <w:tc>
          <w:tcPr>
            <w:tcW w:w="1838" w:type="dxa"/>
            <w:gridSpan w:val="5"/>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APM</w:t>
            </w:r>
          </w:p>
          <w:p w:rsidR="00944DCF" w:rsidRPr="00B96C9C" w:rsidRDefault="00944DCF" w:rsidP="00924A4F"/>
          <w:p w:rsidR="00944DCF" w:rsidRPr="00B96C9C" w:rsidRDefault="00944DCF" w:rsidP="00924A4F">
            <w:r w:rsidRPr="00B96C9C">
              <w:t>Direcția agricolă județeană</w:t>
            </w:r>
          </w:p>
          <w:p w:rsidR="00944DCF" w:rsidRPr="00B96C9C" w:rsidRDefault="00944DCF" w:rsidP="00924A4F">
            <w:r w:rsidRPr="00B96C9C">
              <w:t>APL ADI</w:t>
            </w:r>
          </w:p>
        </w:tc>
        <w:tc>
          <w:tcPr>
            <w:tcW w:w="3261" w:type="dxa"/>
            <w:gridSpan w:val="4"/>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w:t>
            </w:r>
          </w:p>
        </w:tc>
      </w:tr>
      <w:tr w:rsidR="00944DCF" w:rsidRPr="00B96C9C" w:rsidTr="00F16048">
        <w:tblPrEx>
          <w:tblCellMar>
            <w:left w:w="108" w:type="dxa"/>
            <w:right w:w="108" w:type="dxa"/>
          </w:tblCellMar>
          <w:tblLook w:val="04A0" w:firstRow="1" w:lastRow="0" w:firstColumn="1" w:lastColumn="0" w:noHBand="0" w:noVBand="1"/>
        </w:tblPrEx>
        <w:tc>
          <w:tcPr>
            <w:tcW w:w="9572" w:type="dxa"/>
            <w:gridSpan w:val="1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12   Colectarea separată a deșeurilor textile de la populație</w:t>
            </w:r>
          </w:p>
          <w:p w:rsidR="00944DCF" w:rsidRPr="00B96C9C" w:rsidRDefault="00944DCF" w:rsidP="00924A4F"/>
        </w:tc>
      </w:tr>
      <w:tr w:rsidR="00944DCF" w:rsidRPr="00B96C9C" w:rsidTr="00D13E06">
        <w:tblPrEx>
          <w:tblCellMar>
            <w:left w:w="108" w:type="dxa"/>
            <w:right w:w="108" w:type="dxa"/>
          </w:tblCellMar>
          <w:tblLook w:val="04A0" w:firstRow="1" w:lastRow="0" w:firstColumn="1" w:lastColumn="0" w:noHBand="0" w:noVBand="1"/>
        </w:tblPrEx>
        <w:trPr>
          <w:trHeight w:val="1024"/>
        </w:trPr>
        <w:tc>
          <w:tcPr>
            <w:tcW w:w="651"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12.1</w:t>
            </w:r>
          </w:p>
        </w:tc>
        <w:tc>
          <w:tcPr>
            <w:tcW w:w="3588" w:type="dxa"/>
            <w:gridSpan w:val="2"/>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Cantitatea de deșeuri textile de la populație colectată separat și reciclată</w:t>
            </w:r>
          </w:p>
        </w:tc>
        <w:tc>
          <w:tcPr>
            <w:tcW w:w="1780"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p w:rsidR="00944DCF" w:rsidRPr="00B96C9C" w:rsidRDefault="00944DCF" w:rsidP="00924A4F">
            <w:r w:rsidRPr="00B96C9C">
              <w:t>ADI</w:t>
            </w:r>
          </w:p>
          <w:p w:rsidR="00944DCF" w:rsidRPr="00B96C9C" w:rsidRDefault="00944DCF" w:rsidP="00924A4F">
            <w:r w:rsidRPr="00B96C9C">
              <w:t>APM</w:t>
            </w:r>
          </w:p>
        </w:tc>
        <w:tc>
          <w:tcPr>
            <w:tcW w:w="3553" w:type="dxa"/>
            <w:gridSpan w:val="9"/>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calculează la nivelul întregului judeţ, separat pentru mediul urban și mediul rural</w:t>
            </w:r>
          </w:p>
        </w:tc>
      </w:tr>
      <w:tr w:rsidR="00944DCF" w:rsidRPr="00B96C9C" w:rsidTr="00D13E06">
        <w:tblPrEx>
          <w:tblCellMar>
            <w:left w:w="108" w:type="dxa"/>
            <w:right w:w="108" w:type="dxa"/>
          </w:tblCellMar>
          <w:tblLook w:val="04A0" w:firstRow="1" w:lastRow="0" w:firstColumn="1" w:lastColumn="0" w:noHBand="0" w:noVBand="1"/>
        </w:tblPrEx>
        <w:trPr>
          <w:trHeight w:val="1832"/>
        </w:trPr>
        <w:tc>
          <w:tcPr>
            <w:tcW w:w="651"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12.2</w:t>
            </w:r>
          </w:p>
        </w:tc>
        <w:tc>
          <w:tcPr>
            <w:tcW w:w="3588" w:type="dxa"/>
            <w:gridSpan w:val="2"/>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 xml:space="preserve">Număr centre noi de colectare pentru fluxurile speciale de deșeuri (deșeuri textile, deșeuri periculoase menajere, deșeuri voluminoase, deșeuri din construcții și desființări de la </w:t>
            </w:r>
            <w:r w:rsidR="000C4336">
              <w:t>populație, deșeuri verzi etc.)</w:t>
            </w:r>
          </w:p>
        </w:tc>
        <w:tc>
          <w:tcPr>
            <w:tcW w:w="1780" w:type="dxa"/>
            <w:gridSpan w:val="3"/>
            <w:tcBorders>
              <w:top w:val="single" w:sz="4" w:space="0" w:color="auto"/>
              <w:left w:val="single" w:sz="4" w:space="0" w:color="auto"/>
              <w:bottom w:val="single" w:sz="4" w:space="0" w:color="auto"/>
              <w:right w:val="single" w:sz="4" w:space="0" w:color="auto"/>
            </w:tcBorders>
          </w:tcPr>
          <w:p w:rsidR="00D13E06" w:rsidRDefault="00D13E06" w:rsidP="00D13E06">
            <w:r>
              <w:t>APL</w:t>
            </w:r>
          </w:p>
          <w:p w:rsidR="00944DCF" w:rsidRPr="00B96C9C" w:rsidRDefault="00D13E06" w:rsidP="00D13E06">
            <w:r>
              <w:t>ADI</w:t>
            </w:r>
          </w:p>
        </w:tc>
        <w:tc>
          <w:tcPr>
            <w:tcW w:w="3553" w:type="dxa"/>
            <w:gridSpan w:val="9"/>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centre noi de colectare pentru fluxurile speciale de deșeuri (deșeuri textile, deșeuri periculoase menajere, deșeuri voluminoase, deșeuri din construcții și desființări de la populație, deșeuri verzi etc.), cel</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12.3</w:t>
            </w:r>
          </w:p>
        </w:tc>
        <w:tc>
          <w:tcPr>
            <w:tcW w:w="3588" w:type="dxa"/>
            <w:gridSpan w:val="2"/>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persoane care au beneficiat de campanii de conștientizare la nivelul județului privind colectarea separată a deșeurilor textile</w:t>
            </w:r>
          </w:p>
        </w:tc>
        <w:tc>
          <w:tcPr>
            <w:tcW w:w="1780"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 ADI</w:t>
            </w:r>
          </w:p>
          <w:p w:rsidR="00944DCF" w:rsidRPr="00B96C9C" w:rsidRDefault="00944DCF" w:rsidP="00924A4F">
            <w:r w:rsidRPr="00B96C9C">
              <w:t>Operator</w:t>
            </w:r>
          </w:p>
          <w:p w:rsidR="00944DCF" w:rsidRPr="00B96C9C" w:rsidRDefault="00944DCF" w:rsidP="00924A4F">
            <w:r w:rsidRPr="00B96C9C">
              <w:t>salubrizare</w:t>
            </w:r>
          </w:p>
        </w:tc>
        <w:tc>
          <w:tcPr>
            <w:tcW w:w="3553" w:type="dxa"/>
            <w:gridSpan w:val="9"/>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va calcula și ponderea numărului persoanelor care au beneficiat de campanii de conștientizare raportat la</w:t>
            </w:r>
            <w:r w:rsidR="004D6701">
              <w:t xml:space="preserve"> </w:t>
            </w:r>
            <w:r w:rsidRPr="00B96C9C">
              <w:t>populația întregului județ</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13</w:t>
            </w:r>
          </w:p>
        </w:tc>
        <w:tc>
          <w:tcPr>
            <w:tcW w:w="892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Colectarea separată a medicamentelor expirate provenite de la populație</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13.1</w:t>
            </w:r>
          </w:p>
        </w:tc>
        <w:tc>
          <w:tcPr>
            <w:tcW w:w="3588" w:type="dxa"/>
            <w:gridSpan w:val="2"/>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persoane (populație și personalul angajat al farmaciilor) care au beneficiat de campanii de conștientizare la nivelul județului privind colectarea separată a medicamentelor expirate provenite de la populație</w:t>
            </w:r>
          </w:p>
        </w:tc>
        <w:tc>
          <w:tcPr>
            <w:tcW w:w="1780"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 ADI</w:t>
            </w:r>
          </w:p>
        </w:tc>
        <w:tc>
          <w:tcPr>
            <w:tcW w:w="3553" w:type="dxa"/>
            <w:gridSpan w:val="9"/>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va calcula și ponderea numărului persoanelor care au beneficiat de campanii de conștientizare, raportat la populația întregului județ</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lastRenderedPageBreak/>
              <w:t>14</w:t>
            </w:r>
          </w:p>
        </w:tc>
        <w:tc>
          <w:tcPr>
            <w:tcW w:w="892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Creșterea capacității instituționale, atât a autorităților de mediu, cât și a autorităților locale și ADI din domeniul deșeurilor</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14.1</w:t>
            </w:r>
          </w:p>
        </w:tc>
        <w:tc>
          <w:tcPr>
            <w:tcW w:w="3588" w:type="dxa"/>
            <w:gridSpan w:val="2"/>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de cursuri/seminarii la care au participat angajaţii instituțiilor menţionate, numărul de cursanți și tematicile abordate</w:t>
            </w:r>
          </w:p>
        </w:tc>
        <w:tc>
          <w:tcPr>
            <w:tcW w:w="1780"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APM Comisariatul județean al GNM</w:t>
            </w:r>
          </w:p>
          <w:p w:rsidR="00944DCF" w:rsidRPr="00B96C9C" w:rsidRDefault="00944DCF" w:rsidP="00924A4F"/>
          <w:p w:rsidR="00944DCF" w:rsidRPr="00B96C9C" w:rsidRDefault="00944DCF" w:rsidP="00924A4F">
            <w:r w:rsidRPr="00B96C9C">
              <w:t>UAT</w:t>
            </w:r>
          </w:p>
          <w:p w:rsidR="00944DCF" w:rsidRPr="00B96C9C" w:rsidRDefault="00944DCF" w:rsidP="00924A4F">
            <w:r w:rsidRPr="00B96C9C">
              <w:t>ADI</w:t>
            </w:r>
          </w:p>
          <w:p w:rsidR="00944DCF" w:rsidRPr="00B96C9C" w:rsidRDefault="00944DCF" w:rsidP="00924A4F">
            <w:r w:rsidRPr="00B96C9C">
              <w:t>CJ</w:t>
            </w:r>
          </w:p>
        </w:tc>
        <w:tc>
          <w:tcPr>
            <w:tcW w:w="3553" w:type="dxa"/>
            <w:gridSpan w:val="9"/>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va calcula și ponderea numărului angajaților care au participat la cursuri/seminarii din domeniul gestionării deşeurilor, raportat la numărul angajaților cu responsabilități în acest domeniu, pentru fiecare instituție în parte</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 xml:space="preserve">15 </w:t>
            </w:r>
          </w:p>
        </w:tc>
        <w:tc>
          <w:tcPr>
            <w:tcW w:w="892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Intensificarea controlului privind modul de desfășurare a activităților de gestionare a deșeurilor municipale, atât din punct de vedere al respectării prevederilor legale, cât și din punct de vedere al respectării prevederilor din autorizația de mediu</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15.1</w:t>
            </w:r>
          </w:p>
        </w:tc>
        <w:tc>
          <w:tcPr>
            <w:tcW w:w="3588" w:type="dxa"/>
            <w:gridSpan w:val="2"/>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controale realizate, aspectele controlate</w:t>
            </w:r>
          </w:p>
        </w:tc>
        <w:tc>
          <w:tcPr>
            <w:tcW w:w="1780"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Comisariatul</w:t>
            </w:r>
          </w:p>
          <w:p w:rsidR="00944DCF" w:rsidRPr="00B96C9C" w:rsidRDefault="00944DCF" w:rsidP="00924A4F">
            <w:r w:rsidRPr="00B96C9C">
              <w:t>județean al GNM</w:t>
            </w:r>
          </w:p>
          <w:p w:rsidR="00944DCF" w:rsidRPr="00B96C9C" w:rsidRDefault="00944DCF" w:rsidP="00924A4F"/>
        </w:tc>
        <w:tc>
          <w:tcPr>
            <w:tcW w:w="3553" w:type="dxa"/>
            <w:gridSpan w:val="9"/>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va prezenta o sinteză la nivel județean a aspectelor controlate, a concluziilor și a măsurilor dispuse</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16</w:t>
            </w:r>
          </w:p>
        </w:tc>
        <w:tc>
          <w:tcPr>
            <w:tcW w:w="892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Informarea și conștientizarea populației în legătură cu gestionarea deșeurilor</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16.1</w:t>
            </w:r>
          </w:p>
        </w:tc>
        <w:tc>
          <w:tcPr>
            <w:tcW w:w="3588" w:type="dxa"/>
            <w:gridSpan w:val="2"/>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Număr de postări pe paginile web ale APL de informări privind sistemul de gestionare a deşeurilor implementat în localitate</w:t>
            </w:r>
          </w:p>
        </w:tc>
        <w:tc>
          <w:tcPr>
            <w:tcW w:w="1780"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 CJ</w:t>
            </w:r>
          </w:p>
        </w:tc>
        <w:tc>
          <w:tcPr>
            <w:tcW w:w="3553" w:type="dxa"/>
            <w:gridSpan w:val="9"/>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Doar în cazul APL ce dețin pagină web. Se va prezenta o sinteză a aspectelor postate</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17</w:t>
            </w:r>
          </w:p>
        </w:tc>
        <w:tc>
          <w:tcPr>
            <w:tcW w:w="892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44DCF" w:rsidRPr="00B96C9C" w:rsidRDefault="00944DCF" w:rsidP="00924A4F">
            <w:r w:rsidRPr="00B96C9C">
              <w:t>Determinarea prin analize a principalilor indicatori privind deșeurile municipal</w:t>
            </w:r>
            <w:r w:rsidR="00604410" w:rsidRPr="00B96C9C">
              <w:t>e</w:t>
            </w:r>
            <w:r w:rsidRPr="00B96C9C">
              <w:t xml:space="preserve"> (indici de generare și compoziție pentru fiecare tip de deșeuri municipale)</w:t>
            </w:r>
          </w:p>
        </w:tc>
      </w:tr>
      <w:tr w:rsidR="00944DCF" w:rsidRPr="00B96C9C" w:rsidTr="00F16048">
        <w:tblPrEx>
          <w:tblCellMar>
            <w:left w:w="108" w:type="dxa"/>
            <w:right w:w="108" w:type="dxa"/>
          </w:tblCellMar>
          <w:tblLook w:val="04A0" w:firstRow="1" w:lastRow="0" w:firstColumn="1" w:lastColumn="0" w:noHBand="0" w:noVBand="1"/>
        </w:tblPrEx>
        <w:tc>
          <w:tcPr>
            <w:tcW w:w="651" w:type="dxa"/>
            <w:tcBorders>
              <w:top w:val="single" w:sz="4" w:space="0" w:color="auto"/>
              <w:left w:val="single" w:sz="4" w:space="0" w:color="auto"/>
              <w:bottom w:val="single" w:sz="4" w:space="0" w:color="auto"/>
              <w:right w:val="single" w:sz="4" w:space="0" w:color="auto"/>
            </w:tcBorders>
          </w:tcPr>
          <w:p w:rsidR="00944DCF" w:rsidRPr="00B96C9C" w:rsidRDefault="00944DCF" w:rsidP="00924A4F"/>
          <w:p w:rsidR="00944DCF" w:rsidRPr="00B96C9C" w:rsidRDefault="00944DCF" w:rsidP="00924A4F">
            <w:r w:rsidRPr="00B96C9C">
              <w:t>17.1</w:t>
            </w:r>
          </w:p>
          <w:p w:rsidR="00944DCF" w:rsidRPr="00B96C9C" w:rsidRDefault="00944DCF" w:rsidP="00924A4F"/>
        </w:tc>
        <w:tc>
          <w:tcPr>
            <w:tcW w:w="3588" w:type="dxa"/>
            <w:gridSpan w:val="2"/>
            <w:tcBorders>
              <w:top w:val="single" w:sz="4" w:space="0" w:color="auto"/>
              <w:left w:val="single" w:sz="4" w:space="0" w:color="auto"/>
              <w:bottom w:val="single" w:sz="4" w:space="0" w:color="auto"/>
              <w:right w:val="single" w:sz="4" w:space="0" w:color="auto"/>
            </w:tcBorders>
          </w:tcPr>
          <w:p w:rsidR="00944DCF" w:rsidRPr="00B96C9C" w:rsidRDefault="00944DCF" w:rsidP="00924A4F">
            <w:pPr>
              <w:rPr>
                <w:b/>
                <w:bCs/>
              </w:rPr>
            </w:pPr>
            <w:r w:rsidRPr="00B96C9C">
              <w:t>Număr de operatori de salubrizare care au derulat campanii de determinare și măsurare a indicilor de generare și a compoziției pentru fiecare tip de deșeuri municipale utilizând standardele în vigoare</w:t>
            </w:r>
          </w:p>
        </w:tc>
        <w:tc>
          <w:tcPr>
            <w:tcW w:w="1780" w:type="dxa"/>
            <w:gridSpan w:val="3"/>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APL</w:t>
            </w:r>
          </w:p>
        </w:tc>
        <w:tc>
          <w:tcPr>
            <w:tcW w:w="3553" w:type="dxa"/>
            <w:gridSpan w:val="9"/>
            <w:tcBorders>
              <w:top w:val="single" w:sz="4" w:space="0" w:color="auto"/>
              <w:left w:val="single" w:sz="4" w:space="0" w:color="auto"/>
              <w:bottom w:val="single" w:sz="4" w:space="0" w:color="auto"/>
              <w:right w:val="single" w:sz="4" w:space="0" w:color="auto"/>
            </w:tcBorders>
          </w:tcPr>
          <w:p w:rsidR="00944DCF" w:rsidRPr="00B96C9C" w:rsidRDefault="00944DCF" w:rsidP="00924A4F">
            <w:r w:rsidRPr="00B96C9C">
              <w:t>Se prezintă și modalitatea de</w:t>
            </w:r>
          </w:p>
          <w:p w:rsidR="00944DCF" w:rsidRPr="00B96C9C" w:rsidRDefault="00944DCF" w:rsidP="00924A4F">
            <w:r w:rsidRPr="00B96C9C">
              <w:t>derulare a campaniilor și rezultatele obținute</w:t>
            </w:r>
          </w:p>
        </w:tc>
      </w:tr>
    </w:tbl>
    <w:p w:rsidR="000B2BE1" w:rsidRPr="00B93379" w:rsidRDefault="000B2BE1" w:rsidP="00924A4F">
      <w:pPr>
        <w:rPr>
          <w:i/>
          <w:sz w:val="18"/>
        </w:rPr>
      </w:pPr>
      <w:r w:rsidRPr="00B93379">
        <w:rPr>
          <w:i/>
          <w:sz w:val="18"/>
        </w:rPr>
        <w:t>*Numerotarea este corelata cu cea a măsurilor prezentate în secțiunea 11.1</w:t>
      </w:r>
    </w:p>
    <w:p w:rsidR="004D6701" w:rsidRDefault="004D6701" w:rsidP="00924A4F"/>
    <w:p w:rsidR="00D20CF3" w:rsidRPr="001F5A9C" w:rsidRDefault="00D20CF3" w:rsidP="00C175F6">
      <w:pPr>
        <w:pStyle w:val="Heading40"/>
        <w:jc w:val="center"/>
      </w:pPr>
      <w:bookmarkStart w:id="379" w:name="_Toc26870809"/>
      <w:r w:rsidRPr="001F5A9C">
        <w:t>Tabel 13.2 Indicatori de monitorizare pentru implementarea PJGD Covasna – măsuri cuprinse în planul de acțiune pentru gestionarea deșeurilor de ambalaje</w:t>
      </w:r>
      <w:bookmarkEnd w:id="379"/>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3672"/>
        <w:gridCol w:w="1838"/>
        <w:gridCol w:w="3307"/>
      </w:tblGrid>
      <w:tr w:rsidR="005A6C0A" w:rsidRPr="00B96C9C" w:rsidTr="00F16048">
        <w:trPr>
          <w:trHeight w:val="1117"/>
        </w:trPr>
        <w:tc>
          <w:tcPr>
            <w:tcW w:w="710" w:type="dxa"/>
            <w:shd w:val="clear" w:color="auto" w:fill="D9D9D9" w:themeFill="background1" w:themeFillShade="D9"/>
          </w:tcPr>
          <w:p w:rsidR="005A6C0A" w:rsidRPr="00B96C9C" w:rsidRDefault="005A6C0A" w:rsidP="00924A4F"/>
          <w:p w:rsidR="005A6C0A" w:rsidRPr="00B96C9C" w:rsidRDefault="005A6C0A" w:rsidP="00924A4F">
            <w:r w:rsidRPr="00B96C9C">
              <w:t>Nr. crt.*</w:t>
            </w:r>
          </w:p>
        </w:tc>
        <w:tc>
          <w:tcPr>
            <w:tcW w:w="3672" w:type="dxa"/>
            <w:shd w:val="clear" w:color="auto" w:fill="D9D9D9" w:themeFill="background1" w:themeFillShade="D9"/>
          </w:tcPr>
          <w:p w:rsidR="005A6C0A" w:rsidRPr="00B96C9C" w:rsidRDefault="005A6C0A" w:rsidP="00924A4F"/>
          <w:p w:rsidR="005A6C0A" w:rsidRPr="00B96C9C" w:rsidRDefault="005A6C0A" w:rsidP="00924A4F">
            <w:r w:rsidRPr="00B96C9C">
              <w:t>Obiectiv/Indicatori de monitorizare</w:t>
            </w:r>
          </w:p>
        </w:tc>
        <w:tc>
          <w:tcPr>
            <w:tcW w:w="1838" w:type="dxa"/>
            <w:shd w:val="clear" w:color="auto" w:fill="D9D9D9" w:themeFill="background1" w:themeFillShade="D9"/>
          </w:tcPr>
          <w:p w:rsidR="005A6C0A" w:rsidRPr="00B96C9C" w:rsidRDefault="005A6C0A" w:rsidP="00924A4F">
            <w:r w:rsidRPr="00B96C9C">
              <w:t>Instituții</w:t>
            </w:r>
          </w:p>
          <w:p w:rsidR="005A6C0A" w:rsidRPr="00B96C9C" w:rsidRDefault="005A6C0A" w:rsidP="00924A4F">
            <w:r w:rsidRPr="00B96C9C">
              <w:t>responsabile cu</w:t>
            </w:r>
          </w:p>
          <w:p w:rsidR="005A6C0A" w:rsidRPr="00B96C9C" w:rsidRDefault="005A6C0A" w:rsidP="00924A4F">
            <w:r w:rsidRPr="00B96C9C">
              <w:t>furnizarea de</w:t>
            </w:r>
          </w:p>
          <w:p w:rsidR="005A6C0A" w:rsidRPr="00B96C9C" w:rsidRDefault="005A6C0A" w:rsidP="00924A4F">
            <w:r w:rsidRPr="00B96C9C">
              <w:t>date</w:t>
            </w:r>
          </w:p>
        </w:tc>
        <w:tc>
          <w:tcPr>
            <w:tcW w:w="3307" w:type="dxa"/>
            <w:shd w:val="clear" w:color="auto" w:fill="D9D9D9" w:themeFill="background1" w:themeFillShade="D9"/>
          </w:tcPr>
          <w:p w:rsidR="005A6C0A" w:rsidRPr="00B96C9C" w:rsidRDefault="005A6C0A" w:rsidP="00924A4F"/>
          <w:p w:rsidR="005A6C0A" w:rsidRPr="00B96C9C" w:rsidRDefault="005A6C0A" w:rsidP="00924A4F">
            <w:r w:rsidRPr="00B96C9C">
              <w:t>Modul de calcul a indicatorului</w:t>
            </w:r>
          </w:p>
        </w:tc>
      </w:tr>
      <w:tr w:rsidR="005A6C0A" w:rsidRPr="00B96C9C" w:rsidTr="00F16048">
        <w:trPr>
          <w:trHeight w:hRule="exact" w:val="283"/>
        </w:trPr>
        <w:tc>
          <w:tcPr>
            <w:tcW w:w="710" w:type="dxa"/>
            <w:shd w:val="clear" w:color="auto" w:fill="EEECE1" w:themeFill="background2"/>
          </w:tcPr>
          <w:p w:rsidR="005A6C0A" w:rsidRPr="00B96C9C" w:rsidRDefault="005A6C0A" w:rsidP="00924A4F">
            <w:r w:rsidRPr="00B96C9C">
              <w:t>1</w:t>
            </w:r>
          </w:p>
        </w:tc>
        <w:tc>
          <w:tcPr>
            <w:tcW w:w="8817" w:type="dxa"/>
            <w:gridSpan w:val="3"/>
            <w:shd w:val="clear" w:color="auto" w:fill="F2F2F2" w:themeFill="background1" w:themeFillShade="F2"/>
          </w:tcPr>
          <w:p w:rsidR="005A6C0A" w:rsidRPr="00B96C9C" w:rsidRDefault="005A6C0A" w:rsidP="00924A4F">
            <w:r w:rsidRPr="00B96C9C">
              <w:t>Creșterea gradului de valorificare/reciclare a deșeurilor de ambalaje</w:t>
            </w:r>
          </w:p>
        </w:tc>
      </w:tr>
      <w:tr w:rsidR="00D20CF3" w:rsidRPr="00B96C9C" w:rsidTr="00C175F6">
        <w:trPr>
          <w:trHeight w:hRule="exact" w:val="1074"/>
        </w:trPr>
        <w:tc>
          <w:tcPr>
            <w:tcW w:w="710" w:type="dxa"/>
          </w:tcPr>
          <w:p w:rsidR="00D20CF3" w:rsidRPr="00B96C9C" w:rsidRDefault="00D20CF3" w:rsidP="00924A4F">
            <w:r w:rsidRPr="00B96C9C">
              <w:t>1.1</w:t>
            </w:r>
          </w:p>
        </w:tc>
        <w:tc>
          <w:tcPr>
            <w:tcW w:w="3672" w:type="dxa"/>
          </w:tcPr>
          <w:p w:rsidR="00D20CF3" w:rsidRPr="00B96C9C" w:rsidRDefault="00D20CF3" w:rsidP="00924A4F">
            <w:r w:rsidRPr="00B96C9C">
              <w:t>Capacități de reciclare noi pentru</w:t>
            </w:r>
          </w:p>
          <w:p w:rsidR="00D20CF3" w:rsidRPr="00B96C9C" w:rsidRDefault="00D20CF3" w:rsidP="00924A4F">
            <w:r w:rsidRPr="00B96C9C">
              <w:t>ambalajele de lemn, sticlă și plastic, astfel încât să se asigure atingerea țintelor de reciclare pentru anul 2025</w:t>
            </w:r>
          </w:p>
        </w:tc>
        <w:tc>
          <w:tcPr>
            <w:tcW w:w="1838" w:type="dxa"/>
          </w:tcPr>
          <w:p w:rsidR="00D20CF3" w:rsidRPr="00B96C9C" w:rsidRDefault="00D20CF3" w:rsidP="00924A4F">
            <w:r w:rsidRPr="00B96C9C">
              <w:t>APM</w:t>
            </w:r>
          </w:p>
        </w:tc>
        <w:tc>
          <w:tcPr>
            <w:tcW w:w="3307" w:type="dxa"/>
          </w:tcPr>
          <w:p w:rsidR="00D20CF3" w:rsidRPr="00B96C9C" w:rsidRDefault="00D20CF3" w:rsidP="00924A4F">
            <w:r w:rsidRPr="00B96C9C">
              <w:t>Număr de instalații, capacitatea fiecărei instalații și capacitate totală în tone/an pentru fiecare tip de material</w:t>
            </w:r>
          </w:p>
        </w:tc>
      </w:tr>
      <w:tr w:rsidR="005A6C0A" w:rsidRPr="00B96C9C" w:rsidTr="00F16048">
        <w:trPr>
          <w:trHeight w:hRule="exact" w:val="435"/>
        </w:trPr>
        <w:tc>
          <w:tcPr>
            <w:tcW w:w="710" w:type="dxa"/>
            <w:shd w:val="clear" w:color="auto" w:fill="EEECE1" w:themeFill="background2"/>
          </w:tcPr>
          <w:p w:rsidR="005A6C0A" w:rsidRPr="00B96C9C" w:rsidRDefault="005A6C0A" w:rsidP="00924A4F">
            <w:r w:rsidRPr="00B96C9C">
              <w:t>2</w:t>
            </w:r>
          </w:p>
        </w:tc>
        <w:tc>
          <w:tcPr>
            <w:tcW w:w="8817" w:type="dxa"/>
            <w:gridSpan w:val="3"/>
            <w:shd w:val="clear" w:color="auto" w:fill="F2F2F2" w:themeFill="background1" w:themeFillShade="F2"/>
          </w:tcPr>
          <w:p w:rsidR="005A6C0A" w:rsidRPr="00B96C9C" w:rsidRDefault="005A6C0A" w:rsidP="00924A4F">
            <w:r w:rsidRPr="00B96C9C">
              <w:t>Funcționarea eficientă a schemei de responsabilitate extinsă a producatorului</w:t>
            </w:r>
          </w:p>
        </w:tc>
      </w:tr>
      <w:tr w:rsidR="00D20CF3" w:rsidRPr="00B96C9C" w:rsidTr="00F16048">
        <w:trPr>
          <w:trHeight w:hRule="exact" w:val="1263"/>
        </w:trPr>
        <w:tc>
          <w:tcPr>
            <w:tcW w:w="710" w:type="dxa"/>
          </w:tcPr>
          <w:p w:rsidR="00D20CF3" w:rsidRPr="00B96C9C" w:rsidRDefault="00924585" w:rsidP="00924A4F">
            <w:r w:rsidRPr="00B96C9C">
              <w:t>2</w:t>
            </w:r>
            <w:r w:rsidR="00D20CF3" w:rsidRPr="00B96C9C">
              <w:t>.1</w:t>
            </w:r>
          </w:p>
        </w:tc>
        <w:tc>
          <w:tcPr>
            <w:tcW w:w="3672" w:type="dxa"/>
          </w:tcPr>
          <w:p w:rsidR="00D20CF3" w:rsidRPr="00B96C9C" w:rsidRDefault="00D20CF3" w:rsidP="00924A4F">
            <w:r w:rsidRPr="00B96C9C">
              <w:t>Număr de contracte, parteneriate sau alte forme de colaborare între organizațiile responsabile și UAT/ADI în conformitate cu prevederile legislației în vigoare</w:t>
            </w:r>
          </w:p>
        </w:tc>
        <w:tc>
          <w:tcPr>
            <w:tcW w:w="1838" w:type="dxa"/>
          </w:tcPr>
          <w:p w:rsidR="00D20CF3" w:rsidRPr="00B96C9C" w:rsidRDefault="00D20CF3" w:rsidP="00924A4F">
            <w:r w:rsidRPr="00B96C9C">
              <w:t>UAT</w:t>
            </w:r>
          </w:p>
          <w:p w:rsidR="00D20CF3" w:rsidRPr="00B96C9C" w:rsidRDefault="005A6C0A" w:rsidP="00924A4F">
            <w:r w:rsidRPr="00B96C9C">
              <w:t>O</w:t>
            </w:r>
            <w:r w:rsidR="00D20CF3" w:rsidRPr="00B96C9C">
              <w:t>rganizații responsabile ambalaje</w:t>
            </w:r>
          </w:p>
        </w:tc>
        <w:tc>
          <w:tcPr>
            <w:tcW w:w="3307" w:type="dxa"/>
          </w:tcPr>
          <w:p w:rsidR="00D20CF3" w:rsidRPr="00B96C9C" w:rsidRDefault="00D20CF3" w:rsidP="00924A4F">
            <w:r w:rsidRPr="00B96C9C">
              <w:t>Se calculează și ponderea</w:t>
            </w:r>
          </w:p>
          <w:p w:rsidR="00D20CF3" w:rsidRPr="00B96C9C" w:rsidRDefault="00D20CF3" w:rsidP="00924A4F">
            <w:r w:rsidRPr="00B96C9C">
              <w:t>numărului UAT care beneficiază de contracte, parteneriate sau alte forme de colaborare</w:t>
            </w:r>
          </w:p>
        </w:tc>
      </w:tr>
      <w:tr w:rsidR="00D20CF3" w:rsidRPr="00B96C9C" w:rsidTr="00F16048">
        <w:trPr>
          <w:trHeight w:hRule="exact" w:val="1083"/>
        </w:trPr>
        <w:tc>
          <w:tcPr>
            <w:tcW w:w="710" w:type="dxa"/>
          </w:tcPr>
          <w:p w:rsidR="00D20CF3" w:rsidRPr="00B96C9C" w:rsidRDefault="00924585" w:rsidP="00924A4F">
            <w:r w:rsidRPr="00B96C9C">
              <w:lastRenderedPageBreak/>
              <w:t>2</w:t>
            </w:r>
            <w:r w:rsidR="00D20CF3" w:rsidRPr="00B96C9C">
              <w:t>.3</w:t>
            </w:r>
          </w:p>
        </w:tc>
        <w:tc>
          <w:tcPr>
            <w:tcW w:w="3672" w:type="dxa"/>
          </w:tcPr>
          <w:p w:rsidR="00D20CF3" w:rsidRPr="00B96C9C" w:rsidRDefault="00D20CF3" w:rsidP="00924A4F">
            <w:r w:rsidRPr="00B96C9C">
              <w:t>Număr campanii de informare și</w:t>
            </w:r>
          </w:p>
          <w:p w:rsidR="00D20CF3" w:rsidRPr="00B96C9C" w:rsidRDefault="00D20CF3" w:rsidP="00924A4F">
            <w:r w:rsidRPr="00B96C9C">
              <w:t>conștientizare care au fost finanțate și de către organizațiile responsabile</w:t>
            </w:r>
          </w:p>
        </w:tc>
        <w:tc>
          <w:tcPr>
            <w:tcW w:w="1838" w:type="dxa"/>
          </w:tcPr>
          <w:p w:rsidR="00D20CF3" w:rsidRPr="00B96C9C" w:rsidRDefault="005A6C0A" w:rsidP="00924A4F">
            <w:r w:rsidRPr="00B96C9C">
              <w:t>O</w:t>
            </w:r>
            <w:r w:rsidR="00D20CF3" w:rsidRPr="00B96C9C">
              <w:t>rganizații</w:t>
            </w:r>
          </w:p>
          <w:p w:rsidR="00D20CF3" w:rsidRPr="00B96C9C" w:rsidRDefault="00D20CF3" w:rsidP="00924A4F">
            <w:r w:rsidRPr="00B96C9C">
              <w:t>responsabile ambalaje</w:t>
            </w:r>
          </w:p>
          <w:p w:rsidR="00D20CF3" w:rsidRPr="00B96C9C" w:rsidRDefault="00D20CF3" w:rsidP="00924A4F">
            <w:r w:rsidRPr="00B96C9C">
              <w:t>UAT</w:t>
            </w:r>
          </w:p>
        </w:tc>
        <w:tc>
          <w:tcPr>
            <w:tcW w:w="3307" w:type="dxa"/>
          </w:tcPr>
          <w:p w:rsidR="00D20CF3" w:rsidRPr="00B96C9C" w:rsidRDefault="00D20CF3" w:rsidP="00924A4F">
            <w:r w:rsidRPr="00B96C9C">
              <w:t>Se prezintă și numărul de</w:t>
            </w:r>
          </w:p>
          <w:p w:rsidR="00D20CF3" w:rsidRPr="00B96C9C" w:rsidRDefault="00D20CF3" w:rsidP="00924A4F">
            <w:r w:rsidRPr="00B96C9C">
              <w:t>locuitori beneficiari ai campaniilor și perioadele de derulare</w:t>
            </w:r>
          </w:p>
        </w:tc>
      </w:tr>
    </w:tbl>
    <w:p w:rsidR="00D20CF3" w:rsidRPr="00B93379" w:rsidRDefault="00D20CF3" w:rsidP="00924A4F">
      <w:pPr>
        <w:rPr>
          <w:i/>
          <w:sz w:val="18"/>
        </w:rPr>
      </w:pPr>
      <w:r w:rsidRPr="00B93379">
        <w:rPr>
          <w:i/>
          <w:sz w:val="18"/>
        </w:rPr>
        <w:t>*Numerotarea este corelata cu cea a măsurilor prezentate în secțiunea 11.1</w:t>
      </w:r>
    </w:p>
    <w:p w:rsidR="00C175F6" w:rsidRPr="00B96C9C" w:rsidRDefault="00C175F6" w:rsidP="00924A4F"/>
    <w:p w:rsidR="00924585" w:rsidRPr="001F5A9C" w:rsidRDefault="00387B5C" w:rsidP="00C175F6">
      <w:pPr>
        <w:pStyle w:val="Heading40"/>
        <w:jc w:val="center"/>
      </w:pPr>
      <w:bookmarkStart w:id="380" w:name="_Toc26870810"/>
      <w:r w:rsidRPr="001F5A9C">
        <w:t>Tabel 13.3</w:t>
      </w:r>
      <w:r w:rsidR="00924585" w:rsidRPr="001F5A9C">
        <w:t xml:space="preserve"> Indicatori de monitorizare pentru implementarea PJGD Covasna – măsuri cuprinse în planul de acțiune pentru gestionarea deșeurilor de  echipamente electrice și electronice</w:t>
      </w:r>
      <w:bookmarkEnd w:id="380"/>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3672"/>
        <w:gridCol w:w="105"/>
        <w:gridCol w:w="1733"/>
        <w:gridCol w:w="3243"/>
      </w:tblGrid>
      <w:tr w:rsidR="00924585" w:rsidRPr="00B96C9C" w:rsidTr="00F16048">
        <w:trPr>
          <w:trHeight w:val="1106"/>
        </w:trPr>
        <w:tc>
          <w:tcPr>
            <w:tcW w:w="710" w:type="dxa"/>
            <w:shd w:val="clear" w:color="auto" w:fill="D9D9D9" w:themeFill="background1" w:themeFillShade="D9"/>
          </w:tcPr>
          <w:p w:rsidR="00924585" w:rsidRPr="00B96C9C" w:rsidRDefault="00924585" w:rsidP="00924A4F"/>
          <w:p w:rsidR="00924585" w:rsidRPr="00B96C9C" w:rsidRDefault="00924585" w:rsidP="00924A4F">
            <w:r w:rsidRPr="00B96C9C">
              <w:t>Nr. crt.*</w:t>
            </w:r>
          </w:p>
        </w:tc>
        <w:tc>
          <w:tcPr>
            <w:tcW w:w="3672" w:type="dxa"/>
            <w:shd w:val="clear" w:color="auto" w:fill="D9D9D9" w:themeFill="background1" w:themeFillShade="D9"/>
          </w:tcPr>
          <w:p w:rsidR="00924585" w:rsidRPr="00B96C9C" w:rsidRDefault="00924585" w:rsidP="00924A4F"/>
          <w:p w:rsidR="00924585" w:rsidRPr="00B96C9C" w:rsidRDefault="00924585" w:rsidP="00924A4F">
            <w:r w:rsidRPr="00B96C9C">
              <w:t>Obiectiv/Indicatori de monitorizare</w:t>
            </w:r>
          </w:p>
        </w:tc>
        <w:tc>
          <w:tcPr>
            <w:tcW w:w="105" w:type="dxa"/>
            <w:shd w:val="clear" w:color="auto" w:fill="D9D9D9" w:themeFill="background1" w:themeFillShade="D9"/>
          </w:tcPr>
          <w:p w:rsidR="00924585" w:rsidRPr="00B96C9C" w:rsidRDefault="00924585" w:rsidP="00924A4F"/>
        </w:tc>
        <w:tc>
          <w:tcPr>
            <w:tcW w:w="1733" w:type="dxa"/>
            <w:shd w:val="clear" w:color="auto" w:fill="D9D9D9" w:themeFill="background1" w:themeFillShade="D9"/>
          </w:tcPr>
          <w:p w:rsidR="00924585" w:rsidRPr="00B96C9C" w:rsidRDefault="00924585" w:rsidP="00924A4F">
            <w:r w:rsidRPr="00B96C9C">
              <w:t>Instituții</w:t>
            </w:r>
          </w:p>
          <w:p w:rsidR="00924585" w:rsidRPr="00B96C9C" w:rsidRDefault="00924585" w:rsidP="00924A4F">
            <w:r w:rsidRPr="00B96C9C">
              <w:t>responsabile cu</w:t>
            </w:r>
          </w:p>
          <w:p w:rsidR="00924585" w:rsidRPr="00B96C9C" w:rsidRDefault="00924585" w:rsidP="00924A4F">
            <w:r w:rsidRPr="00B96C9C">
              <w:t>furnizarea de</w:t>
            </w:r>
          </w:p>
          <w:p w:rsidR="00924585" w:rsidRPr="00B96C9C" w:rsidRDefault="00924585" w:rsidP="00924A4F">
            <w:r w:rsidRPr="00B96C9C">
              <w:t>date</w:t>
            </w:r>
          </w:p>
        </w:tc>
        <w:tc>
          <w:tcPr>
            <w:tcW w:w="3243" w:type="dxa"/>
            <w:shd w:val="clear" w:color="auto" w:fill="D9D9D9" w:themeFill="background1" w:themeFillShade="D9"/>
          </w:tcPr>
          <w:p w:rsidR="00924585" w:rsidRPr="00B96C9C" w:rsidRDefault="00924585" w:rsidP="00924A4F"/>
          <w:p w:rsidR="00924585" w:rsidRPr="00B96C9C" w:rsidRDefault="00924585" w:rsidP="00924A4F">
            <w:r w:rsidRPr="00B96C9C">
              <w:t>Modul de calcul a indicatorului</w:t>
            </w:r>
          </w:p>
        </w:tc>
      </w:tr>
      <w:tr w:rsidR="00924585" w:rsidRPr="00B96C9C" w:rsidTr="00F16048">
        <w:trPr>
          <w:trHeight w:hRule="exact" w:val="372"/>
        </w:trPr>
        <w:tc>
          <w:tcPr>
            <w:tcW w:w="710" w:type="dxa"/>
            <w:shd w:val="clear" w:color="auto" w:fill="F2F2F2" w:themeFill="background1" w:themeFillShade="F2"/>
          </w:tcPr>
          <w:p w:rsidR="00924585" w:rsidRPr="00B96C9C" w:rsidRDefault="00924585" w:rsidP="00924A4F">
            <w:r w:rsidRPr="00B96C9C">
              <w:t>1</w:t>
            </w:r>
          </w:p>
        </w:tc>
        <w:tc>
          <w:tcPr>
            <w:tcW w:w="8753" w:type="dxa"/>
            <w:gridSpan w:val="4"/>
            <w:shd w:val="clear" w:color="auto" w:fill="F2F2F2" w:themeFill="background1" w:themeFillShade="F2"/>
          </w:tcPr>
          <w:p w:rsidR="00924585" w:rsidRPr="00B96C9C" w:rsidRDefault="00924585" w:rsidP="00924A4F">
            <w:r w:rsidRPr="00B96C9C">
              <w:t>Creșterea ratei de colectare separată a DEEE</w:t>
            </w:r>
          </w:p>
        </w:tc>
      </w:tr>
      <w:tr w:rsidR="00924585" w:rsidRPr="00B96C9C" w:rsidTr="00B93379">
        <w:trPr>
          <w:trHeight w:hRule="exact" w:val="1427"/>
        </w:trPr>
        <w:tc>
          <w:tcPr>
            <w:tcW w:w="710" w:type="dxa"/>
          </w:tcPr>
          <w:p w:rsidR="00924585" w:rsidRPr="00B96C9C" w:rsidRDefault="00924585" w:rsidP="00924A4F">
            <w:r w:rsidRPr="00B96C9C">
              <w:t>1.1</w:t>
            </w:r>
          </w:p>
        </w:tc>
        <w:tc>
          <w:tcPr>
            <w:tcW w:w="3672" w:type="dxa"/>
          </w:tcPr>
          <w:p w:rsidR="00924585" w:rsidRPr="00B96C9C" w:rsidRDefault="00924585" w:rsidP="00924A4F">
            <w:r w:rsidRPr="00B96C9C">
              <w:t>Număr puncte noi pentru colectarea DEEE (și a altor fluxuri de deșeuri)</w:t>
            </w:r>
          </w:p>
        </w:tc>
        <w:tc>
          <w:tcPr>
            <w:tcW w:w="1838" w:type="dxa"/>
            <w:gridSpan w:val="2"/>
          </w:tcPr>
          <w:p w:rsidR="00924585" w:rsidRPr="00B96C9C" w:rsidRDefault="00924585" w:rsidP="00924A4F">
            <w:r w:rsidRPr="00B96C9C">
              <w:t>APL</w:t>
            </w:r>
          </w:p>
          <w:p w:rsidR="00924585" w:rsidRPr="00B96C9C" w:rsidRDefault="00924585" w:rsidP="00924A4F"/>
          <w:p w:rsidR="00924585" w:rsidRPr="00B96C9C" w:rsidRDefault="00924585" w:rsidP="00924A4F">
            <w:r w:rsidRPr="00B96C9C">
              <w:t>Organizații responsabile DEEE</w:t>
            </w:r>
          </w:p>
        </w:tc>
        <w:tc>
          <w:tcPr>
            <w:tcW w:w="3243" w:type="dxa"/>
          </w:tcPr>
          <w:p w:rsidR="00924585" w:rsidRPr="00B96C9C" w:rsidRDefault="00924585" w:rsidP="00924A4F">
            <w:r w:rsidRPr="00B96C9C">
              <w:t>Număr puncte noi pentru</w:t>
            </w:r>
          </w:p>
          <w:p w:rsidR="00924585" w:rsidRPr="00B96C9C" w:rsidRDefault="00924585" w:rsidP="00924A4F">
            <w:r w:rsidRPr="00B96C9C">
              <w:t>colectarea DEEE (și pentru alte fluxuri de deșeuri) la nivel județean</w:t>
            </w:r>
          </w:p>
        </w:tc>
      </w:tr>
      <w:tr w:rsidR="00924585" w:rsidRPr="00B96C9C" w:rsidTr="00B93379">
        <w:trPr>
          <w:trHeight w:hRule="exact" w:val="1136"/>
        </w:trPr>
        <w:tc>
          <w:tcPr>
            <w:tcW w:w="710" w:type="dxa"/>
          </w:tcPr>
          <w:p w:rsidR="00924585" w:rsidRPr="00B96C9C" w:rsidRDefault="00924585" w:rsidP="00924A4F">
            <w:r w:rsidRPr="00B96C9C">
              <w:t>1.3</w:t>
            </w:r>
          </w:p>
        </w:tc>
        <w:tc>
          <w:tcPr>
            <w:tcW w:w="3672" w:type="dxa"/>
          </w:tcPr>
          <w:p w:rsidR="00924585" w:rsidRPr="00B96C9C" w:rsidRDefault="00924585" w:rsidP="00924A4F">
            <w:r w:rsidRPr="00B96C9C">
              <w:t>Număr campanii de conştientizare a populaţiei privind importanța colectării separate a DEEE</w:t>
            </w:r>
          </w:p>
        </w:tc>
        <w:tc>
          <w:tcPr>
            <w:tcW w:w="1838" w:type="dxa"/>
            <w:gridSpan w:val="2"/>
          </w:tcPr>
          <w:p w:rsidR="00924585" w:rsidRPr="00B96C9C" w:rsidRDefault="00B93379" w:rsidP="00924A4F">
            <w:r w:rsidRPr="00B93379">
              <w:t>Organizații responsabile DEEE</w:t>
            </w:r>
          </w:p>
        </w:tc>
        <w:tc>
          <w:tcPr>
            <w:tcW w:w="3243" w:type="dxa"/>
          </w:tcPr>
          <w:p w:rsidR="00924585" w:rsidRPr="00B96C9C" w:rsidRDefault="00924585" w:rsidP="00924A4F">
            <w:r w:rsidRPr="00B96C9C">
              <w:t>Se prezintă și numărul de</w:t>
            </w:r>
          </w:p>
          <w:p w:rsidR="00924585" w:rsidRPr="00B96C9C" w:rsidRDefault="00924585" w:rsidP="00924A4F">
            <w:r w:rsidRPr="00B96C9C">
              <w:t>locuitori beneficiari ai campaniilor și perioadele de derulare</w:t>
            </w:r>
          </w:p>
        </w:tc>
      </w:tr>
    </w:tbl>
    <w:p w:rsidR="00054B8B" w:rsidRPr="00B93379" w:rsidRDefault="00054B8B" w:rsidP="00924A4F">
      <w:pPr>
        <w:rPr>
          <w:i/>
          <w:sz w:val="18"/>
        </w:rPr>
      </w:pPr>
      <w:r w:rsidRPr="00B93379">
        <w:rPr>
          <w:i/>
          <w:sz w:val="18"/>
        </w:rPr>
        <w:t>*Numerotarea este corelata cu cea a măsurilor prezentate în secțiunea 11.1</w:t>
      </w:r>
    </w:p>
    <w:p w:rsidR="00B93379" w:rsidRPr="00B96C9C" w:rsidRDefault="00B93379" w:rsidP="00924A4F"/>
    <w:p w:rsidR="00054B8B" w:rsidRPr="001F5A9C" w:rsidRDefault="00387B5C" w:rsidP="00B93379">
      <w:pPr>
        <w:pStyle w:val="Heading40"/>
        <w:jc w:val="center"/>
      </w:pPr>
      <w:bookmarkStart w:id="381" w:name="_Toc26870811"/>
      <w:r w:rsidRPr="001F5A9C">
        <w:t>Tabel 13.4</w:t>
      </w:r>
      <w:r w:rsidR="00054B8B" w:rsidRPr="001F5A9C">
        <w:t xml:space="preserve"> Indicatori de monitorizare pentru implementarea PJGD Covasna – măsuri cuprinse în planul de acțiune pentru gestionarea deșeurilor din construcții și desființări</w:t>
      </w:r>
      <w:bookmarkEnd w:id="381"/>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108"/>
        <w:gridCol w:w="3564"/>
        <w:gridCol w:w="1838"/>
        <w:gridCol w:w="3243"/>
      </w:tblGrid>
      <w:tr w:rsidR="00054B8B" w:rsidRPr="00B96C9C" w:rsidTr="00F16048">
        <w:trPr>
          <w:trHeight w:val="1108"/>
        </w:trPr>
        <w:tc>
          <w:tcPr>
            <w:tcW w:w="710" w:type="dxa"/>
            <w:shd w:val="clear" w:color="auto" w:fill="D9D9D9" w:themeFill="background1" w:themeFillShade="D9"/>
          </w:tcPr>
          <w:p w:rsidR="00054B8B" w:rsidRPr="00B96C9C" w:rsidRDefault="00054B8B" w:rsidP="00924A4F"/>
          <w:p w:rsidR="00054B8B" w:rsidRPr="00B96C9C" w:rsidRDefault="00054B8B" w:rsidP="00924A4F">
            <w:r w:rsidRPr="00B96C9C">
              <w:t>Nr. crt.*</w:t>
            </w:r>
          </w:p>
        </w:tc>
        <w:tc>
          <w:tcPr>
            <w:tcW w:w="3672" w:type="dxa"/>
            <w:gridSpan w:val="2"/>
            <w:shd w:val="clear" w:color="auto" w:fill="D9D9D9" w:themeFill="background1" w:themeFillShade="D9"/>
          </w:tcPr>
          <w:p w:rsidR="00054B8B" w:rsidRPr="00B96C9C" w:rsidRDefault="00054B8B" w:rsidP="00924A4F"/>
          <w:p w:rsidR="00054B8B" w:rsidRPr="00B96C9C" w:rsidRDefault="00054B8B" w:rsidP="00924A4F">
            <w:r w:rsidRPr="00B96C9C">
              <w:t>Obiectiv/Indicatori de monitorizare</w:t>
            </w:r>
          </w:p>
        </w:tc>
        <w:tc>
          <w:tcPr>
            <w:tcW w:w="1838" w:type="dxa"/>
            <w:shd w:val="clear" w:color="auto" w:fill="D9D9D9" w:themeFill="background1" w:themeFillShade="D9"/>
          </w:tcPr>
          <w:p w:rsidR="00054B8B" w:rsidRPr="00B96C9C" w:rsidRDefault="00054B8B" w:rsidP="00924A4F">
            <w:r w:rsidRPr="00B96C9C">
              <w:t>Instituții</w:t>
            </w:r>
          </w:p>
          <w:p w:rsidR="00054B8B" w:rsidRPr="00B96C9C" w:rsidRDefault="00054B8B" w:rsidP="00924A4F">
            <w:r w:rsidRPr="00B96C9C">
              <w:t>responsabile cu</w:t>
            </w:r>
          </w:p>
          <w:p w:rsidR="00054B8B" w:rsidRPr="00B96C9C" w:rsidRDefault="00054B8B" w:rsidP="00924A4F">
            <w:r w:rsidRPr="00B96C9C">
              <w:t>furnizarea de</w:t>
            </w:r>
          </w:p>
          <w:p w:rsidR="00054B8B" w:rsidRPr="00B96C9C" w:rsidRDefault="00054B8B" w:rsidP="00924A4F">
            <w:r w:rsidRPr="00B96C9C">
              <w:t>date</w:t>
            </w:r>
          </w:p>
        </w:tc>
        <w:tc>
          <w:tcPr>
            <w:tcW w:w="3243" w:type="dxa"/>
            <w:shd w:val="clear" w:color="auto" w:fill="D9D9D9" w:themeFill="background1" w:themeFillShade="D9"/>
          </w:tcPr>
          <w:p w:rsidR="00054B8B" w:rsidRPr="00B96C9C" w:rsidRDefault="00054B8B" w:rsidP="00924A4F"/>
          <w:p w:rsidR="00054B8B" w:rsidRPr="00B96C9C" w:rsidRDefault="00054B8B" w:rsidP="00924A4F">
            <w:r w:rsidRPr="00B96C9C">
              <w:t>Modul de calcul a indicatorului</w:t>
            </w:r>
          </w:p>
        </w:tc>
      </w:tr>
      <w:tr w:rsidR="00054B8B" w:rsidRPr="00B96C9C" w:rsidTr="00F16048">
        <w:trPr>
          <w:trHeight w:val="465"/>
        </w:trPr>
        <w:tc>
          <w:tcPr>
            <w:tcW w:w="710" w:type="dxa"/>
            <w:shd w:val="clear" w:color="auto" w:fill="F2F2F2" w:themeFill="background1" w:themeFillShade="F2"/>
          </w:tcPr>
          <w:p w:rsidR="00054B8B" w:rsidRPr="00B96C9C" w:rsidRDefault="00054B8B" w:rsidP="00924A4F"/>
          <w:p w:rsidR="00054B8B" w:rsidRPr="00B96C9C" w:rsidRDefault="00054B8B" w:rsidP="00924A4F">
            <w:r w:rsidRPr="00B96C9C">
              <w:t>1</w:t>
            </w:r>
          </w:p>
        </w:tc>
        <w:tc>
          <w:tcPr>
            <w:tcW w:w="108" w:type="dxa"/>
            <w:shd w:val="clear" w:color="auto" w:fill="F2F2F2" w:themeFill="background1" w:themeFillShade="F2"/>
          </w:tcPr>
          <w:p w:rsidR="00054B8B" w:rsidRPr="00B96C9C" w:rsidRDefault="00054B8B" w:rsidP="00924A4F"/>
        </w:tc>
        <w:tc>
          <w:tcPr>
            <w:tcW w:w="8645" w:type="dxa"/>
            <w:gridSpan w:val="3"/>
            <w:shd w:val="clear" w:color="auto" w:fill="F2F2F2" w:themeFill="background1" w:themeFillShade="F2"/>
          </w:tcPr>
          <w:p w:rsidR="00054B8B" w:rsidRPr="00B96C9C" w:rsidRDefault="00054B8B" w:rsidP="00924A4F">
            <w:r w:rsidRPr="00B96C9C">
              <w:t>Creșterea gradului de reutilizare și reciclare a deșeurilor din construcții șidesființări</w:t>
            </w:r>
          </w:p>
        </w:tc>
      </w:tr>
      <w:tr w:rsidR="00054B8B" w:rsidRPr="00B96C9C" w:rsidTr="00F16048">
        <w:trPr>
          <w:trHeight w:hRule="exact" w:val="840"/>
        </w:trPr>
        <w:tc>
          <w:tcPr>
            <w:tcW w:w="710" w:type="dxa"/>
          </w:tcPr>
          <w:p w:rsidR="00054B8B" w:rsidRPr="00B96C9C" w:rsidRDefault="00054B8B" w:rsidP="00924A4F">
            <w:r w:rsidRPr="00B96C9C">
              <w:t>2.1</w:t>
            </w:r>
          </w:p>
        </w:tc>
        <w:tc>
          <w:tcPr>
            <w:tcW w:w="3672" w:type="dxa"/>
            <w:gridSpan w:val="2"/>
          </w:tcPr>
          <w:p w:rsidR="00054B8B" w:rsidRPr="00B96C9C" w:rsidRDefault="00054B8B" w:rsidP="00924A4F">
            <w:r w:rsidRPr="00B96C9C">
              <w:t>Număr controale privind interzicerea la depozitele de deșeuri municipale a DCD valorificabile</w:t>
            </w:r>
          </w:p>
        </w:tc>
        <w:tc>
          <w:tcPr>
            <w:tcW w:w="1838" w:type="dxa"/>
          </w:tcPr>
          <w:p w:rsidR="00054B8B" w:rsidRPr="00B96C9C" w:rsidRDefault="00054B8B" w:rsidP="00924A4F">
            <w:r w:rsidRPr="00B96C9C">
              <w:t>Comisariatul</w:t>
            </w:r>
          </w:p>
          <w:p w:rsidR="00054B8B" w:rsidRPr="00B96C9C" w:rsidRDefault="00054B8B" w:rsidP="00924A4F">
            <w:r w:rsidRPr="00B96C9C">
              <w:t>județean al GNM</w:t>
            </w:r>
          </w:p>
        </w:tc>
        <w:tc>
          <w:tcPr>
            <w:tcW w:w="3243" w:type="dxa"/>
          </w:tcPr>
          <w:p w:rsidR="00054B8B" w:rsidRPr="00B96C9C" w:rsidRDefault="00054B8B" w:rsidP="00924A4F">
            <w:r w:rsidRPr="00B96C9C">
              <w:t>Se prezintă și un rezumat al</w:t>
            </w:r>
          </w:p>
          <w:p w:rsidR="00054B8B" w:rsidRPr="00B96C9C" w:rsidRDefault="00054B8B" w:rsidP="00924A4F">
            <w:r w:rsidRPr="00B96C9C">
              <w:t>măsurile impuse în urma</w:t>
            </w:r>
          </w:p>
          <w:p w:rsidR="00054B8B" w:rsidRPr="00B96C9C" w:rsidRDefault="00054B8B" w:rsidP="00924A4F">
            <w:r w:rsidRPr="00B96C9C">
              <w:t>controlului</w:t>
            </w:r>
          </w:p>
        </w:tc>
      </w:tr>
      <w:tr w:rsidR="00054B8B" w:rsidRPr="00B96C9C" w:rsidTr="00F16048">
        <w:trPr>
          <w:trHeight w:hRule="exact" w:val="890"/>
        </w:trPr>
        <w:tc>
          <w:tcPr>
            <w:tcW w:w="710" w:type="dxa"/>
          </w:tcPr>
          <w:p w:rsidR="00054B8B" w:rsidRPr="00B96C9C" w:rsidRDefault="00054B8B" w:rsidP="00924A4F">
            <w:r w:rsidRPr="00B96C9C">
              <w:t>2.2</w:t>
            </w:r>
          </w:p>
        </w:tc>
        <w:tc>
          <w:tcPr>
            <w:tcW w:w="3672" w:type="dxa"/>
            <w:gridSpan w:val="2"/>
          </w:tcPr>
          <w:p w:rsidR="00054B8B" w:rsidRPr="00B96C9C" w:rsidRDefault="00054B8B" w:rsidP="00924A4F">
            <w:r w:rsidRPr="00B96C9C">
              <w:t>Număr controale din partea</w:t>
            </w:r>
          </w:p>
          <w:p w:rsidR="00054B8B" w:rsidRPr="00B96C9C" w:rsidRDefault="00054B8B" w:rsidP="00924A4F">
            <w:r w:rsidRPr="00B96C9C">
              <w:t>autorităților privind abandonarea</w:t>
            </w:r>
          </w:p>
          <w:p w:rsidR="00054B8B" w:rsidRPr="00B96C9C" w:rsidRDefault="00054B8B" w:rsidP="00924A4F">
            <w:r w:rsidRPr="00B96C9C">
              <w:t>DCD</w:t>
            </w:r>
          </w:p>
        </w:tc>
        <w:tc>
          <w:tcPr>
            <w:tcW w:w="1838" w:type="dxa"/>
          </w:tcPr>
          <w:p w:rsidR="00054B8B" w:rsidRPr="00B96C9C" w:rsidRDefault="00054B8B" w:rsidP="00924A4F">
            <w:r w:rsidRPr="00B96C9C">
              <w:t>Comisariatul</w:t>
            </w:r>
          </w:p>
          <w:p w:rsidR="00054B8B" w:rsidRPr="00B96C9C" w:rsidRDefault="00054B8B" w:rsidP="00924A4F">
            <w:r w:rsidRPr="00B96C9C">
              <w:t>județean al GNM</w:t>
            </w:r>
          </w:p>
        </w:tc>
        <w:tc>
          <w:tcPr>
            <w:tcW w:w="3243" w:type="dxa"/>
          </w:tcPr>
          <w:p w:rsidR="00054B8B" w:rsidRPr="00B96C9C" w:rsidRDefault="00054B8B" w:rsidP="00924A4F">
            <w:r w:rsidRPr="00B96C9C">
              <w:t>Se prezintă și un rezumat al</w:t>
            </w:r>
          </w:p>
          <w:p w:rsidR="00054B8B" w:rsidRPr="00B96C9C" w:rsidRDefault="00054B8B" w:rsidP="00924A4F">
            <w:r w:rsidRPr="00B96C9C">
              <w:t>măsurile impuse în urma</w:t>
            </w:r>
          </w:p>
          <w:p w:rsidR="00054B8B" w:rsidRPr="00B96C9C" w:rsidRDefault="00054B8B" w:rsidP="00924A4F">
            <w:r w:rsidRPr="00B96C9C">
              <w:t>controlului</w:t>
            </w:r>
          </w:p>
        </w:tc>
      </w:tr>
      <w:tr w:rsidR="00054B8B" w:rsidRPr="00B96C9C" w:rsidTr="00F16048">
        <w:trPr>
          <w:trHeight w:hRule="exact" w:val="372"/>
        </w:trPr>
        <w:tc>
          <w:tcPr>
            <w:tcW w:w="710" w:type="dxa"/>
            <w:shd w:val="clear" w:color="auto" w:fill="EEECE1" w:themeFill="background2"/>
          </w:tcPr>
          <w:p w:rsidR="00054B8B" w:rsidRPr="00B96C9C" w:rsidRDefault="00054B8B" w:rsidP="00924A4F">
            <w:r w:rsidRPr="00B96C9C">
              <w:t>2</w:t>
            </w:r>
          </w:p>
        </w:tc>
        <w:tc>
          <w:tcPr>
            <w:tcW w:w="8753" w:type="dxa"/>
            <w:gridSpan w:val="4"/>
            <w:shd w:val="clear" w:color="auto" w:fill="F2F2F2" w:themeFill="background1" w:themeFillShade="F2"/>
          </w:tcPr>
          <w:p w:rsidR="00054B8B" w:rsidRPr="00B96C9C" w:rsidRDefault="00054B8B" w:rsidP="00924A4F">
            <w:r w:rsidRPr="00B96C9C">
              <w:t>Asigurarea capacităților de eliminare pentru DCD care nu pot fi valorificate</w:t>
            </w:r>
          </w:p>
        </w:tc>
      </w:tr>
      <w:tr w:rsidR="00054B8B" w:rsidRPr="00B96C9C" w:rsidTr="00B93379">
        <w:trPr>
          <w:trHeight w:hRule="exact" w:val="1007"/>
        </w:trPr>
        <w:tc>
          <w:tcPr>
            <w:tcW w:w="710" w:type="dxa"/>
          </w:tcPr>
          <w:p w:rsidR="00054B8B" w:rsidRPr="00B96C9C" w:rsidRDefault="00054B8B" w:rsidP="00924A4F">
            <w:r w:rsidRPr="00B96C9C">
              <w:t>2.1</w:t>
            </w:r>
          </w:p>
        </w:tc>
        <w:tc>
          <w:tcPr>
            <w:tcW w:w="3672" w:type="dxa"/>
            <w:gridSpan w:val="2"/>
          </w:tcPr>
          <w:p w:rsidR="00054B8B" w:rsidRPr="00B96C9C" w:rsidRDefault="00054B8B" w:rsidP="00924A4F">
            <w:r w:rsidRPr="00B96C9C">
              <w:t>Număr de depozite noi pentru deșeuri inerte</w:t>
            </w:r>
          </w:p>
        </w:tc>
        <w:tc>
          <w:tcPr>
            <w:tcW w:w="1838" w:type="dxa"/>
          </w:tcPr>
          <w:p w:rsidR="00054B8B" w:rsidRPr="00B96C9C" w:rsidRDefault="00054B8B" w:rsidP="00924A4F">
            <w:r w:rsidRPr="00B96C9C">
              <w:t>APM</w:t>
            </w:r>
          </w:p>
        </w:tc>
        <w:tc>
          <w:tcPr>
            <w:tcW w:w="3243" w:type="dxa"/>
          </w:tcPr>
          <w:p w:rsidR="00054B8B" w:rsidRPr="00B96C9C" w:rsidRDefault="00054B8B" w:rsidP="00924A4F">
            <w:r w:rsidRPr="00B96C9C">
              <w:t>Număr de depozite pentru</w:t>
            </w:r>
          </w:p>
          <w:p w:rsidR="00054B8B" w:rsidRPr="00B96C9C" w:rsidRDefault="00054B8B" w:rsidP="00924A4F">
            <w:r w:rsidRPr="00B96C9C">
              <w:t>deșeuri inerte, capacitatea fiecărui depozit și capacitate totală</w:t>
            </w:r>
          </w:p>
        </w:tc>
      </w:tr>
      <w:tr w:rsidR="00054B8B" w:rsidRPr="00B96C9C" w:rsidTr="00F16048">
        <w:trPr>
          <w:trHeight w:hRule="exact" w:val="372"/>
        </w:trPr>
        <w:tc>
          <w:tcPr>
            <w:tcW w:w="710" w:type="dxa"/>
            <w:shd w:val="clear" w:color="auto" w:fill="EEECE1" w:themeFill="background2"/>
          </w:tcPr>
          <w:p w:rsidR="00054B8B" w:rsidRPr="00B96C9C" w:rsidRDefault="00054B8B" w:rsidP="00924A4F">
            <w:r w:rsidRPr="00B96C9C">
              <w:t>3</w:t>
            </w:r>
          </w:p>
        </w:tc>
        <w:tc>
          <w:tcPr>
            <w:tcW w:w="8753" w:type="dxa"/>
            <w:gridSpan w:val="4"/>
            <w:shd w:val="clear" w:color="auto" w:fill="F2F2F2" w:themeFill="background1" w:themeFillShade="F2"/>
          </w:tcPr>
          <w:p w:rsidR="00054B8B" w:rsidRPr="00B96C9C" w:rsidRDefault="00054B8B" w:rsidP="00924A4F">
            <w:r w:rsidRPr="00B96C9C">
              <w:t>Îmbunătățirea sistemului de raportare a datelor privind DCD</w:t>
            </w:r>
          </w:p>
        </w:tc>
      </w:tr>
      <w:tr w:rsidR="00054B8B" w:rsidRPr="00B96C9C" w:rsidTr="00B93379">
        <w:trPr>
          <w:trHeight w:hRule="exact" w:val="1295"/>
        </w:trPr>
        <w:tc>
          <w:tcPr>
            <w:tcW w:w="710" w:type="dxa"/>
          </w:tcPr>
          <w:p w:rsidR="00054B8B" w:rsidRPr="00B96C9C" w:rsidRDefault="00054B8B" w:rsidP="00924A4F">
            <w:r w:rsidRPr="00B96C9C">
              <w:t>3.1</w:t>
            </w:r>
          </w:p>
        </w:tc>
        <w:tc>
          <w:tcPr>
            <w:tcW w:w="3672" w:type="dxa"/>
            <w:gridSpan w:val="2"/>
          </w:tcPr>
          <w:p w:rsidR="00054B8B" w:rsidRPr="00B96C9C" w:rsidRDefault="00054B8B" w:rsidP="00924A4F">
            <w:r w:rsidRPr="00B96C9C">
              <w:t>Procedură de raportare, verificare și validare a datelor privind DCD corelat cu responsabilitățile stabilite prin legislația specifică elaborate și aprobate</w:t>
            </w:r>
          </w:p>
        </w:tc>
        <w:tc>
          <w:tcPr>
            <w:tcW w:w="1838" w:type="dxa"/>
          </w:tcPr>
          <w:p w:rsidR="00054B8B" w:rsidRPr="00B96C9C" w:rsidRDefault="00054B8B" w:rsidP="00924A4F">
            <w:r w:rsidRPr="00B96C9C">
              <w:t>CJ</w:t>
            </w:r>
          </w:p>
        </w:tc>
        <w:tc>
          <w:tcPr>
            <w:tcW w:w="3243" w:type="dxa"/>
          </w:tcPr>
          <w:p w:rsidR="00054B8B" w:rsidRPr="00B96C9C" w:rsidRDefault="00054B8B" w:rsidP="00924A4F">
            <w:r w:rsidRPr="00B96C9C">
              <w:t>-</w:t>
            </w:r>
          </w:p>
        </w:tc>
      </w:tr>
    </w:tbl>
    <w:p w:rsidR="00054B8B" w:rsidRPr="00B93379" w:rsidRDefault="00054B8B" w:rsidP="00924A4F">
      <w:pPr>
        <w:rPr>
          <w:i/>
          <w:sz w:val="18"/>
        </w:rPr>
      </w:pPr>
      <w:r w:rsidRPr="00B93379">
        <w:rPr>
          <w:i/>
          <w:sz w:val="18"/>
        </w:rPr>
        <w:t>*Numerotarea este corelata cu cea a măsurilor prezentate în secțiunea 11.1</w:t>
      </w:r>
    </w:p>
    <w:p w:rsidR="00054B8B" w:rsidRPr="00B96C9C" w:rsidRDefault="00054B8B" w:rsidP="00924A4F"/>
    <w:p w:rsidR="00054B8B" w:rsidRPr="001F5A9C" w:rsidRDefault="00387B5C" w:rsidP="00B93379">
      <w:pPr>
        <w:pStyle w:val="Heading40"/>
        <w:jc w:val="center"/>
      </w:pPr>
      <w:bookmarkStart w:id="382" w:name="_Toc26870812"/>
      <w:r w:rsidRPr="001F5A9C">
        <w:t>Tabel 13.5</w:t>
      </w:r>
      <w:r w:rsidR="00054B8B" w:rsidRPr="001F5A9C">
        <w:t xml:space="preserve"> Indicatori de monitorizare pentru implementarea PJGD Covasna – măsuri</w:t>
      </w:r>
      <w:r w:rsidR="00203BF3" w:rsidRPr="001F5A9C">
        <w:t xml:space="preserve"> </w:t>
      </w:r>
      <w:r w:rsidR="00054B8B" w:rsidRPr="001F5A9C">
        <w:t>aferente instrumentelor economice</w:t>
      </w:r>
      <w:bookmarkEnd w:id="382"/>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108"/>
        <w:gridCol w:w="3562"/>
        <w:gridCol w:w="108"/>
        <w:gridCol w:w="1623"/>
        <w:gridCol w:w="108"/>
        <w:gridCol w:w="3245"/>
      </w:tblGrid>
      <w:tr w:rsidR="00054B8B" w:rsidRPr="00B96C9C" w:rsidTr="00F16048">
        <w:trPr>
          <w:trHeight w:val="1120"/>
        </w:trPr>
        <w:tc>
          <w:tcPr>
            <w:tcW w:w="710" w:type="dxa"/>
            <w:shd w:val="clear" w:color="auto" w:fill="D9D9D9" w:themeFill="background1" w:themeFillShade="D9"/>
          </w:tcPr>
          <w:p w:rsidR="00054B8B" w:rsidRPr="00B96C9C" w:rsidRDefault="00054B8B" w:rsidP="00924A4F"/>
          <w:p w:rsidR="00054B8B" w:rsidRPr="00B96C9C" w:rsidRDefault="00054B8B" w:rsidP="00924A4F">
            <w:r w:rsidRPr="00B96C9C">
              <w:t>Nr. crt.</w:t>
            </w:r>
          </w:p>
        </w:tc>
        <w:tc>
          <w:tcPr>
            <w:tcW w:w="3670" w:type="dxa"/>
            <w:gridSpan w:val="2"/>
            <w:shd w:val="clear" w:color="auto" w:fill="D9D9D9" w:themeFill="background1" w:themeFillShade="D9"/>
          </w:tcPr>
          <w:p w:rsidR="00054B8B" w:rsidRPr="00B96C9C" w:rsidRDefault="00054B8B" w:rsidP="00924A4F"/>
          <w:p w:rsidR="00054B8B" w:rsidRPr="00B96C9C" w:rsidRDefault="00054B8B" w:rsidP="00924A4F">
            <w:r w:rsidRPr="00B96C9C">
              <w:t>Obiectiv/Indicatori de monitorizare</w:t>
            </w:r>
          </w:p>
        </w:tc>
        <w:tc>
          <w:tcPr>
            <w:tcW w:w="108" w:type="dxa"/>
            <w:shd w:val="clear" w:color="auto" w:fill="D9D9D9" w:themeFill="background1" w:themeFillShade="D9"/>
          </w:tcPr>
          <w:p w:rsidR="00054B8B" w:rsidRPr="00B96C9C" w:rsidRDefault="00054B8B" w:rsidP="00924A4F"/>
        </w:tc>
        <w:tc>
          <w:tcPr>
            <w:tcW w:w="1623" w:type="dxa"/>
            <w:shd w:val="clear" w:color="auto" w:fill="D9D9D9" w:themeFill="background1" w:themeFillShade="D9"/>
          </w:tcPr>
          <w:p w:rsidR="00054B8B" w:rsidRPr="00B96C9C" w:rsidRDefault="00054B8B" w:rsidP="00924A4F">
            <w:r w:rsidRPr="00B96C9C">
              <w:t>Instituții</w:t>
            </w:r>
          </w:p>
          <w:p w:rsidR="00054B8B" w:rsidRPr="00B96C9C" w:rsidRDefault="00054B8B" w:rsidP="00924A4F">
            <w:r w:rsidRPr="00B96C9C">
              <w:t>responsabile cu</w:t>
            </w:r>
          </w:p>
          <w:p w:rsidR="00054B8B" w:rsidRPr="00B96C9C" w:rsidRDefault="00054B8B" w:rsidP="00924A4F">
            <w:r w:rsidRPr="00B96C9C">
              <w:t>furnizarea de</w:t>
            </w:r>
          </w:p>
          <w:p w:rsidR="00054B8B" w:rsidRPr="00B96C9C" w:rsidRDefault="00054B8B" w:rsidP="00924A4F">
            <w:r w:rsidRPr="00B96C9C">
              <w:t>date</w:t>
            </w:r>
          </w:p>
        </w:tc>
        <w:tc>
          <w:tcPr>
            <w:tcW w:w="108" w:type="dxa"/>
            <w:shd w:val="clear" w:color="auto" w:fill="D9D9D9" w:themeFill="background1" w:themeFillShade="D9"/>
          </w:tcPr>
          <w:p w:rsidR="00054B8B" w:rsidRPr="00B96C9C" w:rsidRDefault="00054B8B" w:rsidP="00924A4F"/>
        </w:tc>
        <w:tc>
          <w:tcPr>
            <w:tcW w:w="3245" w:type="dxa"/>
            <w:shd w:val="clear" w:color="auto" w:fill="D9D9D9" w:themeFill="background1" w:themeFillShade="D9"/>
          </w:tcPr>
          <w:p w:rsidR="00054B8B" w:rsidRPr="00B96C9C" w:rsidRDefault="00054B8B" w:rsidP="00924A4F"/>
          <w:p w:rsidR="00054B8B" w:rsidRPr="00B96C9C" w:rsidRDefault="00054B8B" w:rsidP="00924A4F">
            <w:r w:rsidRPr="00B96C9C">
              <w:t>Modul de calcul a indicatorului</w:t>
            </w:r>
          </w:p>
        </w:tc>
      </w:tr>
      <w:tr w:rsidR="003F60E2" w:rsidRPr="00B96C9C" w:rsidTr="00F16048">
        <w:trPr>
          <w:trHeight w:hRule="exact" w:val="290"/>
        </w:trPr>
        <w:tc>
          <w:tcPr>
            <w:tcW w:w="710" w:type="dxa"/>
            <w:shd w:val="clear" w:color="auto" w:fill="F2F2F2" w:themeFill="background1" w:themeFillShade="F2"/>
          </w:tcPr>
          <w:p w:rsidR="003F60E2" w:rsidRPr="00B96C9C" w:rsidRDefault="003F60E2" w:rsidP="00924A4F">
            <w:r w:rsidRPr="00B96C9C">
              <w:t>1</w:t>
            </w:r>
          </w:p>
        </w:tc>
        <w:tc>
          <w:tcPr>
            <w:tcW w:w="8754" w:type="dxa"/>
            <w:gridSpan w:val="6"/>
            <w:shd w:val="clear" w:color="auto" w:fill="F2F2F2" w:themeFill="background1" w:themeFillShade="F2"/>
          </w:tcPr>
          <w:p w:rsidR="003F60E2" w:rsidRPr="00B96C9C" w:rsidRDefault="003F60E2" w:rsidP="00924A4F">
            <w:r w:rsidRPr="00B96C9C">
              <w:t>Implementarea eficace a instrumentului „plătește pentru cât arunci”</w:t>
            </w:r>
          </w:p>
        </w:tc>
      </w:tr>
      <w:tr w:rsidR="00054B8B" w:rsidRPr="00B96C9C" w:rsidTr="00B93379">
        <w:trPr>
          <w:trHeight w:hRule="exact" w:val="1847"/>
        </w:trPr>
        <w:tc>
          <w:tcPr>
            <w:tcW w:w="710" w:type="dxa"/>
          </w:tcPr>
          <w:p w:rsidR="00054B8B" w:rsidRPr="00B96C9C" w:rsidRDefault="00054B8B" w:rsidP="00924A4F">
            <w:r w:rsidRPr="00B96C9C">
              <w:t>1.1</w:t>
            </w:r>
          </w:p>
        </w:tc>
        <w:tc>
          <w:tcPr>
            <w:tcW w:w="3670" w:type="dxa"/>
            <w:gridSpan w:val="2"/>
          </w:tcPr>
          <w:p w:rsidR="00054B8B" w:rsidRPr="00B96C9C" w:rsidRDefault="00054B8B" w:rsidP="00924A4F">
            <w:r w:rsidRPr="00B96C9C">
              <w:t>Număr contracte de salubrizare</w:t>
            </w:r>
          </w:p>
          <w:p w:rsidR="00054B8B" w:rsidRPr="00B96C9C" w:rsidRDefault="00054B8B" w:rsidP="00924A4F">
            <w:r w:rsidRPr="00B96C9C">
              <w:t>existente modificate în sensul introducerii prevederilor legate de implementarea instrumentului</w:t>
            </w:r>
          </w:p>
          <w:p w:rsidR="00054B8B" w:rsidRPr="00B96C9C" w:rsidRDefault="00054B8B" w:rsidP="00924A4F">
            <w:r w:rsidRPr="00B96C9C">
              <w:t>„plătește pentru cât arunci”, în conformitate cu prevederile legale în vigoare</w:t>
            </w:r>
          </w:p>
        </w:tc>
        <w:tc>
          <w:tcPr>
            <w:tcW w:w="1839" w:type="dxa"/>
            <w:gridSpan w:val="3"/>
          </w:tcPr>
          <w:p w:rsidR="00054B8B" w:rsidRPr="00B96C9C" w:rsidRDefault="00054B8B" w:rsidP="00924A4F">
            <w:r w:rsidRPr="00B96C9C">
              <w:t>APL</w:t>
            </w:r>
          </w:p>
          <w:p w:rsidR="00054B8B" w:rsidRPr="00B96C9C" w:rsidRDefault="00054B8B" w:rsidP="00924A4F">
            <w:r w:rsidRPr="00B96C9C">
              <w:t>ADI</w:t>
            </w:r>
          </w:p>
        </w:tc>
        <w:tc>
          <w:tcPr>
            <w:tcW w:w="3245" w:type="dxa"/>
          </w:tcPr>
          <w:p w:rsidR="00054B8B" w:rsidRPr="00B96C9C" w:rsidRDefault="00054B8B" w:rsidP="00924A4F">
            <w:r w:rsidRPr="00B96C9C">
              <w:t>Se calculează și ponderea</w:t>
            </w:r>
          </w:p>
          <w:p w:rsidR="00054B8B" w:rsidRPr="00B96C9C" w:rsidRDefault="00054B8B" w:rsidP="00924A4F">
            <w:r w:rsidRPr="00B96C9C">
              <w:t>raportat la numărul total de</w:t>
            </w:r>
          </w:p>
          <w:p w:rsidR="00054B8B" w:rsidRPr="00B96C9C" w:rsidRDefault="00054B8B" w:rsidP="00924A4F">
            <w:r w:rsidRPr="00B96C9C">
              <w:t>contracte existente</w:t>
            </w:r>
          </w:p>
        </w:tc>
      </w:tr>
      <w:tr w:rsidR="00054B8B" w:rsidRPr="00B96C9C" w:rsidTr="00B93379">
        <w:trPr>
          <w:trHeight w:hRule="exact" w:val="1136"/>
        </w:trPr>
        <w:tc>
          <w:tcPr>
            <w:tcW w:w="710" w:type="dxa"/>
          </w:tcPr>
          <w:p w:rsidR="00054B8B" w:rsidRPr="00B96C9C" w:rsidRDefault="00054B8B" w:rsidP="00924A4F">
            <w:r w:rsidRPr="00B96C9C">
              <w:t>1.2</w:t>
            </w:r>
          </w:p>
        </w:tc>
        <w:tc>
          <w:tcPr>
            <w:tcW w:w="3670" w:type="dxa"/>
            <w:gridSpan w:val="2"/>
          </w:tcPr>
          <w:p w:rsidR="00054B8B" w:rsidRPr="00B96C9C" w:rsidRDefault="00054B8B" w:rsidP="00924A4F">
            <w:r w:rsidRPr="00B96C9C">
              <w:t>Număr de campanii de informare și conștientizare a generatorilor privind implementarea instrumentului „plătește pentru cât arunci”</w:t>
            </w:r>
          </w:p>
        </w:tc>
        <w:tc>
          <w:tcPr>
            <w:tcW w:w="1839" w:type="dxa"/>
            <w:gridSpan w:val="3"/>
          </w:tcPr>
          <w:p w:rsidR="00054B8B" w:rsidRPr="00B96C9C" w:rsidRDefault="00054B8B" w:rsidP="00924A4F">
            <w:r w:rsidRPr="00B96C9C">
              <w:t>APL</w:t>
            </w:r>
          </w:p>
          <w:p w:rsidR="00054B8B" w:rsidRPr="00B96C9C" w:rsidRDefault="00054B8B" w:rsidP="00924A4F">
            <w:r w:rsidRPr="00B96C9C">
              <w:t>ADI</w:t>
            </w:r>
          </w:p>
        </w:tc>
        <w:tc>
          <w:tcPr>
            <w:tcW w:w="3245" w:type="dxa"/>
          </w:tcPr>
          <w:p w:rsidR="00054B8B" w:rsidRPr="00B96C9C" w:rsidRDefault="00054B8B" w:rsidP="00924A4F">
            <w:r w:rsidRPr="00B96C9C">
              <w:t>Se prezintă și numărul de</w:t>
            </w:r>
          </w:p>
          <w:p w:rsidR="00054B8B" w:rsidRPr="00B96C9C" w:rsidRDefault="00054B8B" w:rsidP="00924A4F">
            <w:r w:rsidRPr="00B96C9C">
              <w:t>locuitori beneficiari ai campaniilor și perioadele de derulare</w:t>
            </w:r>
          </w:p>
        </w:tc>
      </w:tr>
      <w:tr w:rsidR="00054B8B" w:rsidRPr="00B96C9C" w:rsidTr="00B93379">
        <w:trPr>
          <w:trHeight w:hRule="exact" w:val="1265"/>
        </w:trPr>
        <w:tc>
          <w:tcPr>
            <w:tcW w:w="710" w:type="dxa"/>
          </w:tcPr>
          <w:p w:rsidR="00054B8B" w:rsidRPr="00B96C9C" w:rsidRDefault="00054B8B" w:rsidP="00924A4F">
            <w:r w:rsidRPr="00B96C9C">
              <w:t>1.3</w:t>
            </w:r>
          </w:p>
        </w:tc>
        <w:tc>
          <w:tcPr>
            <w:tcW w:w="3670" w:type="dxa"/>
            <w:gridSpan w:val="2"/>
          </w:tcPr>
          <w:p w:rsidR="00054B8B" w:rsidRPr="00B96C9C" w:rsidRDefault="00054B8B" w:rsidP="00924A4F">
            <w:r w:rsidRPr="00B96C9C">
              <w:t>Numărul anual de controale privind verificarea implementării de către UAT și operatori de salubrizare a instrumentului „plătește pentru cât arunci”</w:t>
            </w:r>
          </w:p>
        </w:tc>
        <w:tc>
          <w:tcPr>
            <w:tcW w:w="1839" w:type="dxa"/>
            <w:gridSpan w:val="3"/>
          </w:tcPr>
          <w:p w:rsidR="00054B8B" w:rsidRPr="00B96C9C" w:rsidRDefault="00054B8B" w:rsidP="00924A4F">
            <w:r w:rsidRPr="00B96C9C">
              <w:t>APL</w:t>
            </w:r>
          </w:p>
          <w:p w:rsidR="00054B8B" w:rsidRPr="00B96C9C" w:rsidRDefault="00054B8B" w:rsidP="00924A4F">
            <w:r w:rsidRPr="00B96C9C">
              <w:t>ADI</w:t>
            </w:r>
          </w:p>
        </w:tc>
        <w:tc>
          <w:tcPr>
            <w:tcW w:w="3245" w:type="dxa"/>
          </w:tcPr>
          <w:p w:rsidR="00054B8B" w:rsidRPr="00B96C9C" w:rsidRDefault="00054B8B" w:rsidP="00924A4F">
            <w:r w:rsidRPr="00B96C9C">
              <w:t>Se prezintă și numărul de</w:t>
            </w:r>
          </w:p>
          <w:p w:rsidR="00054B8B" w:rsidRPr="00B96C9C" w:rsidRDefault="00054B8B" w:rsidP="00924A4F">
            <w:r w:rsidRPr="00B96C9C">
              <w:t>beneficiari ai serviciului care utilizează acest instrument</w:t>
            </w:r>
          </w:p>
        </w:tc>
      </w:tr>
      <w:tr w:rsidR="003F60E2" w:rsidRPr="00B96C9C" w:rsidTr="00F16048">
        <w:trPr>
          <w:trHeight w:hRule="exact" w:val="286"/>
        </w:trPr>
        <w:tc>
          <w:tcPr>
            <w:tcW w:w="710" w:type="dxa"/>
            <w:shd w:val="clear" w:color="auto" w:fill="F2F2F2" w:themeFill="background1" w:themeFillShade="F2"/>
          </w:tcPr>
          <w:p w:rsidR="003F60E2" w:rsidRPr="00B96C9C" w:rsidRDefault="003F60E2" w:rsidP="00924A4F">
            <w:r w:rsidRPr="00B96C9C">
              <w:t>2</w:t>
            </w:r>
          </w:p>
        </w:tc>
        <w:tc>
          <w:tcPr>
            <w:tcW w:w="8754" w:type="dxa"/>
            <w:gridSpan w:val="6"/>
            <w:shd w:val="clear" w:color="auto" w:fill="F2F2F2" w:themeFill="background1" w:themeFillShade="F2"/>
          </w:tcPr>
          <w:p w:rsidR="003F60E2" w:rsidRPr="00B96C9C" w:rsidRDefault="003F60E2" w:rsidP="00924A4F">
            <w:r w:rsidRPr="00B96C9C">
              <w:t>Implementarea contribuției pentru economia circulară</w:t>
            </w:r>
          </w:p>
        </w:tc>
      </w:tr>
      <w:tr w:rsidR="00054B8B" w:rsidRPr="00B96C9C" w:rsidTr="00B93379">
        <w:trPr>
          <w:trHeight w:hRule="exact" w:val="1571"/>
        </w:trPr>
        <w:tc>
          <w:tcPr>
            <w:tcW w:w="710" w:type="dxa"/>
          </w:tcPr>
          <w:p w:rsidR="00054B8B" w:rsidRPr="00B96C9C" w:rsidRDefault="00054B8B" w:rsidP="00924A4F">
            <w:r w:rsidRPr="00B96C9C">
              <w:t>2.1</w:t>
            </w:r>
          </w:p>
        </w:tc>
        <w:tc>
          <w:tcPr>
            <w:tcW w:w="3670" w:type="dxa"/>
            <w:gridSpan w:val="2"/>
          </w:tcPr>
          <w:p w:rsidR="00054B8B" w:rsidRPr="00B96C9C" w:rsidRDefault="00054B8B" w:rsidP="00924A4F">
            <w:r w:rsidRPr="00B96C9C">
              <w:t>Număr de UAT care au modificat</w:t>
            </w:r>
          </w:p>
          <w:p w:rsidR="00054B8B" w:rsidRPr="00B96C9C" w:rsidRDefault="00054B8B" w:rsidP="00924A4F">
            <w:r w:rsidRPr="00B96C9C">
              <w:t>tarifele activităților de tratare a deșeurilor prin includerea contravalorii taxei de depozitare, calculată pe baza indicatorilor de performanță minimi</w:t>
            </w:r>
          </w:p>
        </w:tc>
        <w:tc>
          <w:tcPr>
            <w:tcW w:w="1839" w:type="dxa"/>
            <w:gridSpan w:val="3"/>
          </w:tcPr>
          <w:p w:rsidR="00054B8B" w:rsidRPr="00B96C9C" w:rsidRDefault="00054B8B" w:rsidP="00924A4F">
            <w:r w:rsidRPr="00B96C9C">
              <w:t>UAT</w:t>
            </w:r>
          </w:p>
          <w:p w:rsidR="00054B8B" w:rsidRPr="00B96C9C" w:rsidRDefault="00054B8B" w:rsidP="00924A4F">
            <w:r w:rsidRPr="00B96C9C">
              <w:t>ADI</w:t>
            </w:r>
          </w:p>
        </w:tc>
        <w:tc>
          <w:tcPr>
            <w:tcW w:w="3245" w:type="dxa"/>
          </w:tcPr>
          <w:p w:rsidR="00054B8B" w:rsidRPr="00B96C9C" w:rsidRDefault="00054B8B" w:rsidP="00924A4F">
            <w:r w:rsidRPr="00B96C9C">
              <w:t>Numărul de UAT-uri care au</w:t>
            </w:r>
          </w:p>
          <w:p w:rsidR="00054B8B" w:rsidRPr="00B96C9C" w:rsidRDefault="00054B8B" w:rsidP="00924A4F">
            <w:r w:rsidRPr="00B96C9C">
              <w:t>modificat tarifele activităților de tratate a deșeurilor la nivel județean. Se calculează și ponderea numărului acestor UAT din total număr UAT</w:t>
            </w:r>
          </w:p>
        </w:tc>
      </w:tr>
      <w:tr w:rsidR="00054B8B" w:rsidRPr="00B96C9C" w:rsidTr="00B93379">
        <w:trPr>
          <w:trHeight w:hRule="exact" w:val="1834"/>
        </w:trPr>
        <w:tc>
          <w:tcPr>
            <w:tcW w:w="710" w:type="dxa"/>
          </w:tcPr>
          <w:p w:rsidR="00054B8B" w:rsidRPr="00B96C9C" w:rsidRDefault="00054B8B" w:rsidP="00924A4F">
            <w:r w:rsidRPr="00B96C9C">
              <w:t>2.2</w:t>
            </w:r>
          </w:p>
        </w:tc>
        <w:tc>
          <w:tcPr>
            <w:tcW w:w="3670" w:type="dxa"/>
            <w:gridSpan w:val="2"/>
          </w:tcPr>
          <w:p w:rsidR="00054B8B" w:rsidRPr="00B96C9C" w:rsidRDefault="00054B8B" w:rsidP="00924A4F">
            <w:r w:rsidRPr="00B96C9C">
              <w:t>Număr de UAT care au modificat</w:t>
            </w:r>
          </w:p>
          <w:p w:rsidR="00054B8B" w:rsidRPr="00B96C9C" w:rsidRDefault="00054B8B" w:rsidP="00924A4F">
            <w:r w:rsidRPr="00B96C9C">
              <w:t>tariful plătit de către utilizatorii serviciului de salubrizare, pe baza tarifelor activităților serviciului, care includ contravalorea taxei de depozitare, calculată pe baza indicatorilor de performanță minimi</w:t>
            </w:r>
          </w:p>
        </w:tc>
        <w:tc>
          <w:tcPr>
            <w:tcW w:w="1839" w:type="dxa"/>
            <w:gridSpan w:val="3"/>
          </w:tcPr>
          <w:p w:rsidR="00054B8B" w:rsidRPr="00B96C9C" w:rsidRDefault="00054B8B" w:rsidP="00924A4F">
            <w:r w:rsidRPr="00B96C9C">
              <w:t>UAT</w:t>
            </w:r>
          </w:p>
          <w:p w:rsidR="00054B8B" w:rsidRPr="00B96C9C" w:rsidRDefault="00054B8B" w:rsidP="00924A4F">
            <w:r w:rsidRPr="00B96C9C">
              <w:t>ADI</w:t>
            </w:r>
          </w:p>
        </w:tc>
        <w:tc>
          <w:tcPr>
            <w:tcW w:w="3245" w:type="dxa"/>
          </w:tcPr>
          <w:p w:rsidR="00054B8B" w:rsidRPr="00B96C9C" w:rsidRDefault="00054B8B" w:rsidP="00924A4F">
            <w:r w:rsidRPr="00B96C9C">
              <w:t>Numărul de UAT-uri are au</w:t>
            </w:r>
          </w:p>
          <w:p w:rsidR="003F60E2" w:rsidRPr="00B96C9C" w:rsidRDefault="00054B8B" w:rsidP="00924A4F">
            <w:r w:rsidRPr="00B96C9C">
              <w:t xml:space="preserve">modificat tariful utilizatorilor la nivel județean și la nivel național. </w:t>
            </w:r>
          </w:p>
          <w:p w:rsidR="00054B8B" w:rsidRPr="00B96C9C" w:rsidRDefault="00054B8B" w:rsidP="00924A4F">
            <w:r w:rsidRPr="00B96C9C">
              <w:t>Se calculează și ponderea numărului acestorUAT-uri din total număr UAT-uri</w:t>
            </w:r>
          </w:p>
        </w:tc>
      </w:tr>
      <w:tr w:rsidR="00054B8B" w:rsidRPr="00B96C9C" w:rsidTr="00B93379">
        <w:trPr>
          <w:trHeight w:hRule="exact" w:val="1138"/>
        </w:trPr>
        <w:tc>
          <w:tcPr>
            <w:tcW w:w="710" w:type="dxa"/>
          </w:tcPr>
          <w:p w:rsidR="00054B8B" w:rsidRPr="00B96C9C" w:rsidRDefault="00054B8B" w:rsidP="00924A4F">
            <w:r w:rsidRPr="00B96C9C">
              <w:t>2.3</w:t>
            </w:r>
          </w:p>
        </w:tc>
        <w:tc>
          <w:tcPr>
            <w:tcW w:w="3670" w:type="dxa"/>
            <w:gridSpan w:val="2"/>
          </w:tcPr>
          <w:p w:rsidR="00054B8B" w:rsidRPr="00B96C9C" w:rsidRDefault="00054B8B" w:rsidP="00924A4F">
            <w:r w:rsidRPr="00B96C9C">
              <w:t>Numărul anual de controale privind verificarea implementării de către UAT a contribuției pentru economia circulară</w:t>
            </w:r>
          </w:p>
        </w:tc>
        <w:tc>
          <w:tcPr>
            <w:tcW w:w="1839" w:type="dxa"/>
            <w:gridSpan w:val="3"/>
          </w:tcPr>
          <w:p w:rsidR="00054B8B" w:rsidRPr="00B96C9C" w:rsidRDefault="00054B8B" w:rsidP="00924A4F">
            <w:r w:rsidRPr="00B96C9C">
              <w:t>UAT</w:t>
            </w:r>
          </w:p>
          <w:p w:rsidR="00054B8B" w:rsidRPr="00B96C9C" w:rsidRDefault="00054B8B" w:rsidP="00924A4F">
            <w:r w:rsidRPr="00B96C9C">
              <w:t>ADI</w:t>
            </w:r>
          </w:p>
        </w:tc>
        <w:tc>
          <w:tcPr>
            <w:tcW w:w="3245" w:type="dxa"/>
          </w:tcPr>
          <w:p w:rsidR="00054B8B" w:rsidRPr="00B96C9C" w:rsidRDefault="00054B8B" w:rsidP="00924A4F">
            <w:r w:rsidRPr="00B96C9C">
              <w:t>Se prezintă și un rezumat al</w:t>
            </w:r>
          </w:p>
          <w:p w:rsidR="00054B8B" w:rsidRPr="00B96C9C" w:rsidRDefault="00054B8B" w:rsidP="00924A4F">
            <w:r w:rsidRPr="00B96C9C">
              <w:t>modului de implementare</w:t>
            </w:r>
          </w:p>
        </w:tc>
      </w:tr>
      <w:tr w:rsidR="003F60E2" w:rsidRPr="00B96C9C" w:rsidTr="00F16048">
        <w:trPr>
          <w:trHeight w:val="827"/>
        </w:trPr>
        <w:tc>
          <w:tcPr>
            <w:tcW w:w="710" w:type="dxa"/>
            <w:shd w:val="clear" w:color="auto" w:fill="F2F2F2" w:themeFill="background1" w:themeFillShade="F2"/>
          </w:tcPr>
          <w:p w:rsidR="003F60E2" w:rsidRPr="00B96C9C" w:rsidRDefault="003F60E2" w:rsidP="00924A4F"/>
          <w:p w:rsidR="003F60E2" w:rsidRPr="00B96C9C" w:rsidRDefault="003F60E2" w:rsidP="00924A4F">
            <w:r w:rsidRPr="00B96C9C">
              <w:t>3</w:t>
            </w:r>
          </w:p>
        </w:tc>
        <w:tc>
          <w:tcPr>
            <w:tcW w:w="108" w:type="dxa"/>
            <w:shd w:val="clear" w:color="auto" w:fill="F2F2F2" w:themeFill="background1" w:themeFillShade="F2"/>
          </w:tcPr>
          <w:p w:rsidR="003F60E2" w:rsidRPr="00B96C9C" w:rsidRDefault="003F60E2" w:rsidP="00924A4F"/>
        </w:tc>
        <w:tc>
          <w:tcPr>
            <w:tcW w:w="8646" w:type="dxa"/>
            <w:gridSpan w:val="5"/>
            <w:shd w:val="clear" w:color="auto" w:fill="F2F2F2" w:themeFill="background1" w:themeFillShade="F2"/>
          </w:tcPr>
          <w:p w:rsidR="003F60E2" w:rsidRPr="00B96C9C" w:rsidRDefault="003F60E2" w:rsidP="00924A4F">
            <w:r w:rsidRPr="00B96C9C">
              <w:t>Implementarea contribuției plătită de organizaţiile care implementează obligaţiile</w:t>
            </w:r>
          </w:p>
          <w:p w:rsidR="003F60E2" w:rsidRPr="00B96C9C" w:rsidRDefault="003F60E2" w:rsidP="00924A4F">
            <w:r w:rsidRPr="00B96C9C">
              <w:rPr>
                <w:i/>
              </w:rPr>
              <w:t>răspunderea extinsă a producătorului</w:t>
            </w:r>
            <w:r w:rsidRPr="00B96C9C">
              <w:t xml:space="preserve"> în vederea îndeplinirii obiectivelorprivind gestionarea deşeurilor ambalaje</w:t>
            </w:r>
          </w:p>
        </w:tc>
      </w:tr>
      <w:tr w:rsidR="00054B8B" w:rsidRPr="00B96C9C" w:rsidTr="00F16048">
        <w:trPr>
          <w:trHeight w:hRule="exact" w:val="1290"/>
        </w:trPr>
        <w:tc>
          <w:tcPr>
            <w:tcW w:w="710" w:type="dxa"/>
          </w:tcPr>
          <w:p w:rsidR="00054B8B" w:rsidRPr="00B96C9C" w:rsidRDefault="00054B8B" w:rsidP="00924A4F">
            <w:r w:rsidRPr="00B96C9C">
              <w:t>3.1</w:t>
            </w:r>
          </w:p>
        </w:tc>
        <w:tc>
          <w:tcPr>
            <w:tcW w:w="3670" w:type="dxa"/>
            <w:gridSpan w:val="2"/>
          </w:tcPr>
          <w:p w:rsidR="00054B8B" w:rsidRPr="00B96C9C" w:rsidRDefault="00054B8B" w:rsidP="00924A4F">
            <w:r w:rsidRPr="00B96C9C">
              <w:t>Număr de UAT</w:t>
            </w:r>
            <w:r w:rsidR="00E34B88">
              <w:t>/ADI</w:t>
            </w:r>
            <w:r w:rsidRPr="00B96C9C">
              <w:t xml:space="preserve"> care au încheiat</w:t>
            </w:r>
          </w:p>
          <w:p w:rsidR="00054B8B" w:rsidRPr="00B96C9C" w:rsidRDefault="00054B8B" w:rsidP="00924A4F">
            <w:r w:rsidRPr="00B96C9C">
              <w:t>contracte/parteneriate sau altă formă de colaborare cu organizația care implementează obligațiile privind răspunderea extinsă a producătorului</w:t>
            </w:r>
          </w:p>
        </w:tc>
        <w:tc>
          <w:tcPr>
            <w:tcW w:w="1839" w:type="dxa"/>
            <w:gridSpan w:val="3"/>
          </w:tcPr>
          <w:p w:rsidR="00054B8B" w:rsidRPr="00B96C9C" w:rsidRDefault="00054B8B" w:rsidP="00924A4F">
            <w:r w:rsidRPr="00B96C9C">
              <w:t>UAT</w:t>
            </w:r>
          </w:p>
          <w:p w:rsidR="00054B8B" w:rsidRPr="00B96C9C" w:rsidRDefault="00054B8B" w:rsidP="00924A4F">
            <w:r w:rsidRPr="00B96C9C">
              <w:t>ADI</w:t>
            </w:r>
          </w:p>
        </w:tc>
        <w:tc>
          <w:tcPr>
            <w:tcW w:w="3245" w:type="dxa"/>
          </w:tcPr>
          <w:p w:rsidR="00054B8B" w:rsidRPr="00B96C9C" w:rsidRDefault="00054B8B" w:rsidP="00924A4F">
            <w:r w:rsidRPr="00B96C9C">
              <w:t>Se prezintă și un rezumat al</w:t>
            </w:r>
          </w:p>
          <w:p w:rsidR="00054B8B" w:rsidRPr="00B96C9C" w:rsidRDefault="00054B8B" w:rsidP="00924A4F">
            <w:r w:rsidRPr="00B96C9C">
              <w:t>formelor de colaborare încheiate (inclusiv principalele prevederi)</w:t>
            </w:r>
          </w:p>
        </w:tc>
      </w:tr>
      <w:tr w:rsidR="00054B8B" w:rsidRPr="00B96C9C" w:rsidTr="00B93379">
        <w:trPr>
          <w:trHeight w:hRule="exact" w:val="2381"/>
        </w:trPr>
        <w:tc>
          <w:tcPr>
            <w:tcW w:w="710" w:type="dxa"/>
          </w:tcPr>
          <w:p w:rsidR="00054B8B" w:rsidRPr="00B96C9C" w:rsidRDefault="00054B8B" w:rsidP="00924A4F">
            <w:r w:rsidRPr="00B96C9C">
              <w:lastRenderedPageBreak/>
              <w:t>3.2</w:t>
            </w:r>
          </w:p>
        </w:tc>
        <w:tc>
          <w:tcPr>
            <w:tcW w:w="3670" w:type="dxa"/>
            <w:gridSpan w:val="2"/>
          </w:tcPr>
          <w:p w:rsidR="00054B8B" w:rsidRPr="00B96C9C" w:rsidRDefault="00054B8B" w:rsidP="00924A4F">
            <w:r w:rsidRPr="00B96C9C">
              <w:t>Număr UAT</w:t>
            </w:r>
            <w:r w:rsidR="00E34B88">
              <w:t xml:space="preserve">/ADI </w:t>
            </w:r>
            <w:r w:rsidRPr="00B96C9C">
              <w:t>care au modificat</w:t>
            </w:r>
          </w:p>
          <w:p w:rsidR="00054B8B" w:rsidRPr="00B96C9C" w:rsidRDefault="00054B8B" w:rsidP="00924A4F">
            <w:r w:rsidRPr="00B96C9C">
              <w:t xml:space="preserve">Contractele de delegare/contractele existente în vederea reducerii tarifelor/taxelor la beneficiarii serviciului în urma încasării costurilor nete pentru gestionarea deşeurilor de ambalaje de la organizațiile </w:t>
            </w:r>
            <w:r w:rsidR="003F60E2" w:rsidRPr="00B96C9C">
              <w:t xml:space="preserve">ce </w:t>
            </w:r>
            <w:r w:rsidRPr="00B96C9C">
              <w:t>implementează obligațiile privind răspunderea extinsă a producătorului</w:t>
            </w:r>
          </w:p>
        </w:tc>
        <w:tc>
          <w:tcPr>
            <w:tcW w:w="1839" w:type="dxa"/>
            <w:gridSpan w:val="3"/>
          </w:tcPr>
          <w:p w:rsidR="00E34B88" w:rsidRPr="00E34B88" w:rsidRDefault="00E34B88" w:rsidP="00924A4F">
            <w:r w:rsidRPr="00E34B88">
              <w:t>UAT</w:t>
            </w:r>
          </w:p>
          <w:p w:rsidR="00054B8B" w:rsidRPr="00B96C9C" w:rsidRDefault="00E34B88" w:rsidP="00924A4F">
            <w:r w:rsidRPr="00E34B88">
              <w:t>ADI</w:t>
            </w:r>
          </w:p>
        </w:tc>
        <w:tc>
          <w:tcPr>
            <w:tcW w:w="3245" w:type="dxa"/>
          </w:tcPr>
          <w:p w:rsidR="00054B8B" w:rsidRPr="00B96C9C" w:rsidRDefault="00054B8B" w:rsidP="00924A4F">
            <w:r w:rsidRPr="00B96C9C">
              <w:t>Se prezintă și un rezumat al</w:t>
            </w:r>
          </w:p>
          <w:p w:rsidR="00054B8B" w:rsidRPr="00B96C9C" w:rsidRDefault="00054B8B" w:rsidP="00924A4F">
            <w:r w:rsidRPr="00B96C9C">
              <w:t>modalităților de modificare</w:t>
            </w:r>
          </w:p>
        </w:tc>
      </w:tr>
      <w:tr w:rsidR="00054B8B" w:rsidRPr="00B96C9C" w:rsidTr="00B93379">
        <w:trPr>
          <w:trHeight w:hRule="exact" w:val="984"/>
        </w:trPr>
        <w:tc>
          <w:tcPr>
            <w:tcW w:w="710" w:type="dxa"/>
          </w:tcPr>
          <w:p w:rsidR="00054B8B" w:rsidRPr="00B96C9C" w:rsidRDefault="00054B8B" w:rsidP="00924A4F">
            <w:r w:rsidRPr="00B96C9C">
              <w:t>3.3</w:t>
            </w:r>
          </w:p>
        </w:tc>
        <w:tc>
          <w:tcPr>
            <w:tcW w:w="3670" w:type="dxa"/>
            <w:gridSpan w:val="2"/>
          </w:tcPr>
          <w:p w:rsidR="00054B8B" w:rsidRPr="00B96C9C" w:rsidRDefault="00054B8B" w:rsidP="00924A4F">
            <w:r w:rsidRPr="00B96C9C">
              <w:t>Numărul anual de controale privind verificarea implementării de către UAT</w:t>
            </w:r>
            <w:r w:rsidR="00E34B88">
              <w:t>/ADI</w:t>
            </w:r>
            <w:r w:rsidRPr="00B96C9C">
              <w:t xml:space="preserve"> a acestui instrument</w:t>
            </w:r>
          </w:p>
        </w:tc>
        <w:tc>
          <w:tcPr>
            <w:tcW w:w="1839" w:type="dxa"/>
            <w:gridSpan w:val="3"/>
          </w:tcPr>
          <w:p w:rsidR="00054B8B" w:rsidRPr="00B96C9C" w:rsidRDefault="00054B8B" w:rsidP="00924A4F">
            <w:r w:rsidRPr="00B96C9C">
              <w:t>UAT</w:t>
            </w:r>
          </w:p>
          <w:p w:rsidR="00054B8B" w:rsidRPr="00B96C9C" w:rsidRDefault="00054B8B" w:rsidP="00924A4F">
            <w:r w:rsidRPr="00B96C9C">
              <w:t>ADI</w:t>
            </w:r>
          </w:p>
        </w:tc>
        <w:tc>
          <w:tcPr>
            <w:tcW w:w="3245" w:type="dxa"/>
          </w:tcPr>
          <w:p w:rsidR="00054B8B" w:rsidRPr="00B96C9C" w:rsidRDefault="00054B8B" w:rsidP="00924A4F">
            <w:r w:rsidRPr="00B96C9C">
              <w:t>Se prezintă și un rezumat a</w:t>
            </w:r>
            <w:r w:rsidR="004D6701">
              <w:t xml:space="preserve">l </w:t>
            </w:r>
            <w:r w:rsidRPr="00B96C9C">
              <w:t>modului de implementare</w:t>
            </w:r>
          </w:p>
        </w:tc>
      </w:tr>
    </w:tbl>
    <w:p w:rsidR="00054B8B" w:rsidRPr="00B96C9C" w:rsidRDefault="00054B8B" w:rsidP="00924A4F"/>
    <w:p w:rsidR="00054B8B" w:rsidRPr="001F5A9C" w:rsidRDefault="00387B5C" w:rsidP="00B93379">
      <w:pPr>
        <w:pStyle w:val="Heading40"/>
        <w:jc w:val="center"/>
      </w:pPr>
      <w:bookmarkStart w:id="383" w:name="_Toc26870813"/>
      <w:r w:rsidRPr="001F5A9C">
        <w:t>Tabel 13.6</w:t>
      </w:r>
      <w:r w:rsidR="00054B8B" w:rsidRPr="001F5A9C">
        <w:t xml:space="preserve"> Indicatori de monitorizare pentru implementarea PJGD Covasna – măsuri cuprinse în Programul de prevenire a generării deșeurilor</w:t>
      </w:r>
      <w:bookmarkEnd w:id="383"/>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3673"/>
        <w:gridCol w:w="1838"/>
        <w:gridCol w:w="3243"/>
      </w:tblGrid>
      <w:tr w:rsidR="001C4EC6" w:rsidRPr="00B96C9C" w:rsidTr="00F16048">
        <w:trPr>
          <w:trHeight w:val="1118"/>
        </w:trPr>
        <w:tc>
          <w:tcPr>
            <w:tcW w:w="710" w:type="dxa"/>
            <w:shd w:val="clear" w:color="auto" w:fill="D9D9D9" w:themeFill="background1" w:themeFillShade="D9"/>
          </w:tcPr>
          <w:p w:rsidR="001C4EC6" w:rsidRPr="00B96C9C" w:rsidRDefault="001C4EC6" w:rsidP="00924A4F"/>
          <w:p w:rsidR="001C4EC6" w:rsidRPr="00B96C9C" w:rsidRDefault="001C4EC6" w:rsidP="00924A4F">
            <w:r w:rsidRPr="00B96C9C">
              <w:t>Nr. crt.</w:t>
            </w:r>
          </w:p>
        </w:tc>
        <w:tc>
          <w:tcPr>
            <w:tcW w:w="3672" w:type="dxa"/>
            <w:shd w:val="clear" w:color="auto" w:fill="D9D9D9" w:themeFill="background1" w:themeFillShade="D9"/>
          </w:tcPr>
          <w:p w:rsidR="001C4EC6" w:rsidRPr="00B96C9C" w:rsidRDefault="001C4EC6" w:rsidP="00924A4F"/>
          <w:p w:rsidR="001C4EC6" w:rsidRPr="00B96C9C" w:rsidRDefault="001C4EC6" w:rsidP="00924A4F">
            <w:r w:rsidRPr="00B96C9C">
              <w:t>Obiectiv/Indicatori de monitorizare</w:t>
            </w:r>
          </w:p>
        </w:tc>
        <w:tc>
          <w:tcPr>
            <w:tcW w:w="1838" w:type="dxa"/>
            <w:shd w:val="clear" w:color="auto" w:fill="D9D9D9" w:themeFill="background1" w:themeFillShade="D9"/>
          </w:tcPr>
          <w:p w:rsidR="001C4EC6" w:rsidRPr="00B96C9C" w:rsidRDefault="001C4EC6" w:rsidP="00924A4F">
            <w:r w:rsidRPr="00B96C9C">
              <w:t>Instituții</w:t>
            </w:r>
          </w:p>
          <w:p w:rsidR="001C4EC6" w:rsidRPr="00B96C9C" w:rsidRDefault="001C4EC6" w:rsidP="00924A4F">
            <w:r w:rsidRPr="00B96C9C">
              <w:t>responsabile cu</w:t>
            </w:r>
          </w:p>
          <w:p w:rsidR="001C4EC6" w:rsidRPr="00B96C9C" w:rsidRDefault="001C4EC6" w:rsidP="00924A4F">
            <w:r w:rsidRPr="00B96C9C">
              <w:t>furnizarea de</w:t>
            </w:r>
          </w:p>
          <w:p w:rsidR="001C4EC6" w:rsidRPr="00B96C9C" w:rsidRDefault="001C4EC6" w:rsidP="00924A4F">
            <w:r w:rsidRPr="00B96C9C">
              <w:t>date</w:t>
            </w:r>
          </w:p>
        </w:tc>
        <w:tc>
          <w:tcPr>
            <w:tcW w:w="3243" w:type="dxa"/>
            <w:shd w:val="clear" w:color="auto" w:fill="D9D9D9" w:themeFill="background1" w:themeFillShade="D9"/>
          </w:tcPr>
          <w:p w:rsidR="001C4EC6" w:rsidRPr="00B96C9C" w:rsidRDefault="001C4EC6" w:rsidP="00924A4F"/>
          <w:p w:rsidR="001C4EC6" w:rsidRPr="00B96C9C" w:rsidRDefault="001C4EC6" w:rsidP="00924A4F">
            <w:r w:rsidRPr="00B96C9C">
              <w:t>Modul de calcul a indicatorului</w:t>
            </w:r>
          </w:p>
        </w:tc>
      </w:tr>
      <w:tr w:rsidR="001C4EC6" w:rsidRPr="00B96C9C" w:rsidTr="00F16048">
        <w:trPr>
          <w:trHeight w:val="539"/>
        </w:trPr>
        <w:tc>
          <w:tcPr>
            <w:tcW w:w="710" w:type="dxa"/>
            <w:shd w:val="clear" w:color="auto" w:fill="F2F2F2" w:themeFill="background1" w:themeFillShade="F2"/>
          </w:tcPr>
          <w:p w:rsidR="001C4EC6" w:rsidRPr="00B96C9C" w:rsidRDefault="001C4EC6" w:rsidP="00924A4F"/>
          <w:p w:rsidR="001C4EC6" w:rsidRPr="00B96C9C" w:rsidRDefault="001C4EC6" w:rsidP="00924A4F">
            <w:r w:rsidRPr="00B96C9C">
              <w:t>1</w:t>
            </w:r>
          </w:p>
        </w:tc>
        <w:tc>
          <w:tcPr>
            <w:tcW w:w="8753" w:type="dxa"/>
            <w:gridSpan w:val="3"/>
            <w:shd w:val="clear" w:color="auto" w:fill="F2F2F2" w:themeFill="background1" w:themeFillShade="F2"/>
          </w:tcPr>
          <w:p w:rsidR="001C4EC6" w:rsidRPr="00B96C9C" w:rsidRDefault="001C4EC6" w:rsidP="00924A4F">
            <w:r w:rsidRPr="00B96C9C">
              <w:t>Reducerea cu 10% a deseurilor menajere şi similare generate pe locuitor până în2025, raportat la anul 2017</w:t>
            </w:r>
          </w:p>
        </w:tc>
      </w:tr>
      <w:tr w:rsidR="00054B8B" w:rsidRPr="00B96C9C" w:rsidTr="00B93379">
        <w:trPr>
          <w:trHeight w:hRule="exact" w:val="1614"/>
        </w:trPr>
        <w:tc>
          <w:tcPr>
            <w:tcW w:w="710" w:type="dxa"/>
          </w:tcPr>
          <w:p w:rsidR="00054B8B" w:rsidRPr="00B96C9C" w:rsidRDefault="00054B8B" w:rsidP="00924A4F">
            <w:r w:rsidRPr="00B96C9C">
              <w:t>1.1</w:t>
            </w:r>
          </w:p>
        </w:tc>
        <w:tc>
          <w:tcPr>
            <w:tcW w:w="3672" w:type="dxa"/>
          </w:tcPr>
          <w:p w:rsidR="00054B8B" w:rsidRPr="00B96C9C" w:rsidRDefault="001C4EC6" w:rsidP="00924A4F">
            <w:r w:rsidRPr="00B96C9C">
              <w:t>Rata de reducere a deș</w:t>
            </w:r>
            <w:r w:rsidR="00054B8B" w:rsidRPr="00B96C9C">
              <w:t xml:space="preserve">eurilor </w:t>
            </w:r>
            <w:r w:rsidRPr="00B96C9C">
              <w:t>menajere ș</w:t>
            </w:r>
            <w:r w:rsidR="00054B8B" w:rsidRPr="00B96C9C">
              <w:t>i similare raportat la anul 2017</w:t>
            </w:r>
          </w:p>
        </w:tc>
        <w:tc>
          <w:tcPr>
            <w:tcW w:w="1838" w:type="dxa"/>
          </w:tcPr>
          <w:p w:rsidR="00054B8B" w:rsidRPr="00B96C9C" w:rsidRDefault="00054B8B" w:rsidP="00924A4F">
            <w:r w:rsidRPr="00B96C9C">
              <w:t>APM</w:t>
            </w:r>
          </w:p>
        </w:tc>
        <w:tc>
          <w:tcPr>
            <w:tcW w:w="3243" w:type="dxa"/>
          </w:tcPr>
          <w:p w:rsidR="00054B8B" w:rsidRPr="00B96C9C" w:rsidRDefault="00054B8B" w:rsidP="00924A4F">
            <w:r w:rsidRPr="00B96C9C">
              <w:t>Se raporteaza indicatorul de</w:t>
            </w:r>
          </w:p>
          <w:p w:rsidR="00054B8B" w:rsidRPr="00B96C9C" w:rsidRDefault="001C4EC6" w:rsidP="00924A4F">
            <w:r w:rsidRPr="00B96C9C">
              <w:t>generare a deș</w:t>
            </w:r>
            <w:r w:rsidR="00054B8B" w:rsidRPr="00B96C9C">
              <w:t xml:space="preserve">eurilor menajere și similare pentru anul aferent monitorizarii </w:t>
            </w:r>
            <w:r w:rsidRPr="00B96C9C">
              <w:t>la indicatorul de generare a deș</w:t>
            </w:r>
            <w:r w:rsidR="00054B8B" w:rsidRPr="00B96C9C">
              <w:t>eurilor menajere și similare aferent anului 2017</w:t>
            </w:r>
          </w:p>
        </w:tc>
      </w:tr>
      <w:tr w:rsidR="00054B8B" w:rsidRPr="00B96C9C" w:rsidTr="00B93379">
        <w:trPr>
          <w:trHeight w:hRule="exact" w:val="1098"/>
        </w:trPr>
        <w:tc>
          <w:tcPr>
            <w:tcW w:w="710" w:type="dxa"/>
          </w:tcPr>
          <w:p w:rsidR="00054B8B" w:rsidRPr="00B96C9C" w:rsidRDefault="00054B8B" w:rsidP="00924A4F">
            <w:r w:rsidRPr="00B96C9C">
              <w:t>1.2</w:t>
            </w:r>
          </w:p>
        </w:tc>
        <w:tc>
          <w:tcPr>
            <w:tcW w:w="3672" w:type="dxa"/>
          </w:tcPr>
          <w:p w:rsidR="00054B8B" w:rsidRPr="00B96C9C" w:rsidRDefault="00054B8B" w:rsidP="00924A4F">
            <w:r w:rsidRPr="00B96C9C">
              <w:t>Număr de personal instruit din cadrul</w:t>
            </w:r>
            <w:r w:rsidR="00E34B88">
              <w:t xml:space="preserve"> </w:t>
            </w:r>
            <w:r w:rsidRPr="00B96C9C">
              <w:t>APL-urilor/ADI privind compostarea individuală</w:t>
            </w:r>
          </w:p>
        </w:tc>
        <w:tc>
          <w:tcPr>
            <w:tcW w:w="1838" w:type="dxa"/>
          </w:tcPr>
          <w:p w:rsidR="00054B8B" w:rsidRPr="00B96C9C" w:rsidRDefault="00054B8B" w:rsidP="00924A4F">
            <w:r w:rsidRPr="00B96C9C">
              <w:t>APL</w:t>
            </w:r>
          </w:p>
          <w:p w:rsidR="00054B8B" w:rsidRPr="00B96C9C" w:rsidRDefault="00054B8B" w:rsidP="00924A4F">
            <w:r w:rsidRPr="00B96C9C">
              <w:t>ADI</w:t>
            </w:r>
          </w:p>
        </w:tc>
        <w:tc>
          <w:tcPr>
            <w:tcW w:w="3243" w:type="dxa"/>
          </w:tcPr>
          <w:p w:rsidR="00054B8B" w:rsidRPr="00B96C9C" w:rsidRDefault="00054B8B" w:rsidP="00924A4F">
            <w:r w:rsidRPr="00B96C9C">
              <w:t>Se calculează și pondereanumărului de personal instruit din numărul total de personal</w:t>
            </w:r>
          </w:p>
        </w:tc>
      </w:tr>
      <w:tr w:rsidR="00054B8B" w:rsidRPr="00B96C9C" w:rsidTr="00B93379">
        <w:trPr>
          <w:trHeight w:hRule="exact" w:val="1030"/>
        </w:trPr>
        <w:tc>
          <w:tcPr>
            <w:tcW w:w="710" w:type="dxa"/>
          </w:tcPr>
          <w:p w:rsidR="00054B8B" w:rsidRPr="00B96C9C" w:rsidRDefault="00054B8B" w:rsidP="00924A4F">
            <w:r w:rsidRPr="00B96C9C">
              <w:t>1.3</w:t>
            </w:r>
          </w:p>
        </w:tc>
        <w:tc>
          <w:tcPr>
            <w:tcW w:w="3672" w:type="dxa"/>
          </w:tcPr>
          <w:p w:rsidR="00054B8B" w:rsidRPr="00B96C9C" w:rsidRDefault="00054B8B" w:rsidP="00924A4F">
            <w:r w:rsidRPr="00B96C9C">
              <w:t>Număr de campanii de informare și conștientizare privind compostarea individuală</w:t>
            </w:r>
          </w:p>
        </w:tc>
        <w:tc>
          <w:tcPr>
            <w:tcW w:w="1838" w:type="dxa"/>
          </w:tcPr>
          <w:p w:rsidR="00054B8B" w:rsidRPr="00B96C9C" w:rsidRDefault="00054B8B" w:rsidP="00924A4F">
            <w:r w:rsidRPr="00B96C9C">
              <w:t>APL</w:t>
            </w:r>
          </w:p>
          <w:p w:rsidR="00054B8B" w:rsidRPr="00B96C9C" w:rsidRDefault="00054B8B" w:rsidP="00924A4F">
            <w:r w:rsidRPr="00B96C9C">
              <w:t>ADI</w:t>
            </w:r>
          </w:p>
        </w:tc>
        <w:tc>
          <w:tcPr>
            <w:tcW w:w="3243" w:type="dxa"/>
          </w:tcPr>
          <w:p w:rsidR="00054B8B" w:rsidRPr="00B96C9C" w:rsidRDefault="00054B8B" w:rsidP="00924A4F">
            <w:r w:rsidRPr="00B96C9C">
              <w:t>Se prezintă și numărul delocuitori beneficiari ai campaniilor și perioadele de derulare</w:t>
            </w:r>
          </w:p>
        </w:tc>
      </w:tr>
      <w:tr w:rsidR="00054B8B" w:rsidRPr="00B96C9C" w:rsidTr="002805C0">
        <w:trPr>
          <w:trHeight w:hRule="exact" w:val="1002"/>
        </w:trPr>
        <w:tc>
          <w:tcPr>
            <w:tcW w:w="710" w:type="dxa"/>
          </w:tcPr>
          <w:p w:rsidR="00054B8B" w:rsidRPr="00B96C9C" w:rsidRDefault="00054B8B" w:rsidP="00924A4F">
            <w:r w:rsidRPr="00B96C9C">
              <w:t>1.4</w:t>
            </w:r>
          </w:p>
        </w:tc>
        <w:tc>
          <w:tcPr>
            <w:tcW w:w="3672" w:type="dxa"/>
          </w:tcPr>
          <w:p w:rsidR="001C4EC6" w:rsidRPr="00B96C9C" w:rsidRDefault="00054B8B" w:rsidP="00B93379">
            <w:r w:rsidRPr="00B96C9C">
              <w:t>Procedură de control împotriva risipei de alimente în sectorul serviciilor de catering administrate de autoritățile publice</w:t>
            </w:r>
          </w:p>
        </w:tc>
        <w:tc>
          <w:tcPr>
            <w:tcW w:w="1838" w:type="dxa"/>
          </w:tcPr>
          <w:p w:rsidR="00054B8B" w:rsidRPr="00B96C9C" w:rsidRDefault="00054B8B" w:rsidP="00924A4F">
            <w:r w:rsidRPr="00B96C9C">
              <w:t>CJ</w:t>
            </w:r>
          </w:p>
          <w:p w:rsidR="00054B8B" w:rsidRPr="00B96C9C" w:rsidRDefault="00054B8B" w:rsidP="00924A4F">
            <w:r w:rsidRPr="00B96C9C">
              <w:t>APL</w:t>
            </w:r>
          </w:p>
        </w:tc>
        <w:tc>
          <w:tcPr>
            <w:tcW w:w="3243" w:type="dxa"/>
          </w:tcPr>
          <w:p w:rsidR="00054B8B" w:rsidRPr="00B96C9C" w:rsidRDefault="00054B8B" w:rsidP="00924A4F">
            <w:r w:rsidRPr="00B96C9C">
              <w:t>Se prezintă și număr de UAT în care această procedură a fost implementată</w:t>
            </w:r>
          </w:p>
        </w:tc>
      </w:tr>
      <w:tr w:rsidR="00054B8B" w:rsidRPr="00B96C9C" w:rsidTr="00B93379">
        <w:trPr>
          <w:trHeight w:hRule="exact" w:val="1331"/>
        </w:trPr>
        <w:tc>
          <w:tcPr>
            <w:tcW w:w="710" w:type="dxa"/>
          </w:tcPr>
          <w:p w:rsidR="00054B8B" w:rsidRPr="00B96C9C" w:rsidRDefault="00054B8B" w:rsidP="00924A4F">
            <w:r w:rsidRPr="00B96C9C">
              <w:t>1.5</w:t>
            </w:r>
          </w:p>
        </w:tc>
        <w:tc>
          <w:tcPr>
            <w:tcW w:w="3673" w:type="dxa"/>
          </w:tcPr>
          <w:p w:rsidR="00054B8B" w:rsidRPr="00B96C9C" w:rsidRDefault="00054B8B" w:rsidP="00924A4F">
            <w:r w:rsidRPr="00B96C9C">
              <w:t xml:space="preserve">Număr de controale privind risipa de alimente în sectorul serviciilor de catering pe care le administrează şi aplicarea principiului „prevenire deseurilor alimentare” </w:t>
            </w:r>
          </w:p>
        </w:tc>
        <w:tc>
          <w:tcPr>
            <w:tcW w:w="1838" w:type="dxa"/>
          </w:tcPr>
          <w:p w:rsidR="00054B8B" w:rsidRPr="00B96C9C" w:rsidRDefault="00054B8B" w:rsidP="00924A4F">
            <w:r w:rsidRPr="00B96C9C">
              <w:t>APL-uri</w:t>
            </w:r>
          </w:p>
        </w:tc>
        <w:tc>
          <w:tcPr>
            <w:tcW w:w="3243" w:type="dxa"/>
          </w:tcPr>
          <w:p w:rsidR="00054B8B" w:rsidRPr="00B96C9C" w:rsidRDefault="00054B8B" w:rsidP="00924A4F">
            <w:r w:rsidRPr="00B96C9C">
              <w:t>Se prezintă și un rezumat alaspectelor controlate și a măsurilor dispuse.</w:t>
            </w:r>
          </w:p>
        </w:tc>
      </w:tr>
      <w:tr w:rsidR="00054B8B" w:rsidRPr="00B96C9C" w:rsidTr="00F16048">
        <w:trPr>
          <w:trHeight w:hRule="exact" w:val="930"/>
        </w:trPr>
        <w:tc>
          <w:tcPr>
            <w:tcW w:w="710" w:type="dxa"/>
          </w:tcPr>
          <w:p w:rsidR="00054B8B" w:rsidRPr="00B96C9C" w:rsidRDefault="00054B8B" w:rsidP="00924A4F">
            <w:r w:rsidRPr="00B96C9C">
              <w:t>1.6</w:t>
            </w:r>
          </w:p>
        </w:tc>
        <w:tc>
          <w:tcPr>
            <w:tcW w:w="3673" w:type="dxa"/>
          </w:tcPr>
          <w:p w:rsidR="00054B8B" w:rsidRPr="00B96C9C" w:rsidRDefault="00054B8B" w:rsidP="00924A4F">
            <w:r w:rsidRPr="00B96C9C">
              <w:t>Politică</w:t>
            </w:r>
            <w:r w:rsidR="002805C0">
              <w:t>/procedură</w:t>
            </w:r>
            <w:r w:rsidRPr="00B96C9C">
              <w:t xml:space="preserve"> promovată privind consumul eco-responsabil a hârtiei de birou în cadrul administraţiei</w:t>
            </w:r>
          </w:p>
        </w:tc>
        <w:tc>
          <w:tcPr>
            <w:tcW w:w="1838" w:type="dxa"/>
          </w:tcPr>
          <w:p w:rsidR="00054B8B" w:rsidRDefault="00054B8B" w:rsidP="00924A4F">
            <w:r w:rsidRPr="00B96C9C">
              <w:t>CJ</w:t>
            </w:r>
          </w:p>
          <w:p w:rsidR="002805C0" w:rsidRPr="00B96C9C" w:rsidRDefault="002805C0" w:rsidP="00924A4F">
            <w:r>
              <w:t>APL</w:t>
            </w:r>
          </w:p>
        </w:tc>
        <w:tc>
          <w:tcPr>
            <w:tcW w:w="3243" w:type="dxa"/>
          </w:tcPr>
          <w:p w:rsidR="00054B8B" w:rsidRPr="00B96C9C" w:rsidRDefault="00054B8B" w:rsidP="00924A4F">
            <w:r w:rsidRPr="00B96C9C">
              <w:t>Se prezintă și număr de UATcare au implementat această procedură</w:t>
            </w:r>
          </w:p>
        </w:tc>
      </w:tr>
      <w:tr w:rsidR="00054B8B" w:rsidRPr="00B96C9C" w:rsidTr="00F16048">
        <w:trPr>
          <w:trHeight w:hRule="exact" w:val="1038"/>
        </w:trPr>
        <w:tc>
          <w:tcPr>
            <w:tcW w:w="710" w:type="dxa"/>
          </w:tcPr>
          <w:p w:rsidR="00054B8B" w:rsidRPr="00B96C9C" w:rsidRDefault="00054B8B" w:rsidP="00924A4F">
            <w:r w:rsidRPr="00B96C9C">
              <w:lastRenderedPageBreak/>
              <w:t>1.7</w:t>
            </w:r>
          </w:p>
        </w:tc>
        <w:tc>
          <w:tcPr>
            <w:tcW w:w="3673" w:type="dxa"/>
          </w:tcPr>
          <w:p w:rsidR="00054B8B" w:rsidRPr="00B96C9C" w:rsidRDefault="00054B8B" w:rsidP="00924A4F">
            <w:r w:rsidRPr="00B96C9C">
              <w:t>Număr de campanii de sensibilizare în ceea ce priveşte consumul eco-responsabil al hârtiei de birou în cadrul administraţiei publice</w:t>
            </w:r>
          </w:p>
        </w:tc>
        <w:tc>
          <w:tcPr>
            <w:tcW w:w="1838" w:type="dxa"/>
          </w:tcPr>
          <w:p w:rsidR="00054B8B" w:rsidRPr="00B96C9C" w:rsidRDefault="00054B8B" w:rsidP="00924A4F">
            <w:r w:rsidRPr="00B96C9C">
              <w:t>CJ</w:t>
            </w:r>
          </w:p>
          <w:p w:rsidR="00054B8B" w:rsidRPr="00B96C9C" w:rsidRDefault="00054B8B" w:rsidP="00924A4F">
            <w:r w:rsidRPr="00B96C9C">
              <w:t>APL</w:t>
            </w:r>
          </w:p>
        </w:tc>
        <w:tc>
          <w:tcPr>
            <w:tcW w:w="3243" w:type="dxa"/>
          </w:tcPr>
          <w:p w:rsidR="00054B8B" w:rsidRPr="00B96C9C" w:rsidRDefault="00054B8B" w:rsidP="00924A4F">
            <w:r w:rsidRPr="00B96C9C">
              <w:t>Se prezintă și numărul depersonal beneficiar a campaniilor și perioadele de derulare</w:t>
            </w:r>
          </w:p>
        </w:tc>
      </w:tr>
      <w:tr w:rsidR="00054B8B" w:rsidRPr="00B96C9C" w:rsidTr="00F16048">
        <w:trPr>
          <w:trHeight w:hRule="exact" w:val="1083"/>
        </w:trPr>
        <w:tc>
          <w:tcPr>
            <w:tcW w:w="710" w:type="dxa"/>
          </w:tcPr>
          <w:p w:rsidR="00054B8B" w:rsidRPr="00B96C9C" w:rsidRDefault="00054B8B" w:rsidP="00924A4F">
            <w:r w:rsidRPr="00B96C9C">
              <w:t>1.8</w:t>
            </w:r>
          </w:p>
        </w:tc>
        <w:tc>
          <w:tcPr>
            <w:tcW w:w="3673" w:type="dxa"/>
          </w:tcPr>
          <w:p w:rsidR="00054B8B" w:rsidRPr="00B96C9C" w:rsidRDefault="00054B8B" w:rsidP="00924A4F">
            <w:r w:rsidRPr="00B96C9C">
              <w:t>Politică promovată privind</w:t>
            </w:r>
          </w:p>
          <w:p w:rsidR="00054B8B" w:rsidRPr="00B96C9C" w:rsidRDefault="00054B8B" w:rsidP="00924A4F">
            <w:r w:rsidRPr="00B96C9C">
              <w:t>dezvoltarea unui sistem de refuz a pliantelor publicitare printate (STOP PUBLICITATE)</w:t>
            </w:r>
          </w:p>
        </w:tc>
        <w:tc>
          <w:tcPr>
            <w:tcW w:w="1838" w:type="dxa"/>
          </w:tcPr>
          <w:p w:rsidR="00054B8B" w:rsidRPr="00B96C9C" w:rsidRDefault="00054B8B" w:rsidP="00924A4F">
            <w:r w:rsidRPr="00B96C9C">
              <w:t>CJ</w:t>
            </w:r>
          </w:p>
          <w:p w:rsidR="00054B8B" w:rsidRPr="00B96C9C" w:rsidRDefault="00054B8B" w:rsidP="00924A4F">
            <w:r w:rsidRPr="00B96C9C">
              <w:t>APL</w:t>
            </w:r>
          </w:p>
        </w:tc>
        <w:tc>
          <w:tcPr>
            <w:tcW w:w="3243" w:type="dxa"/>
          </w:tcPr>
          <w:p w:rsidR="00054B8B" w:rsidRPr="00B96C9C" w:rsidRDefault="00054B8B" w:rsidP="00924A4F">
            <w:r w:rsidRPr="00B96C9C">
              <w:t>Se prezintă numărul de UAT în care această politică a fost implementată și instrumentul este utilizat</w:t>
            </w:r>
          </w:p>
        </w:tc>
      </w:tr>
    </w:tbl>
    <w:p w:rsidR="00054B8B" w:rsidRPr="002805C0" w:rsidRDefault="00054B8B" w:rsidP="00924A4F">
      <w:pPr>
        <w:rPr>
          <w:i/>
          <w:sz w:val="18"/>
        </w:rPr>
      </w:pPr>
      <w:r w:rsidRPr="002805C0">
        <w:rPr>
          <w:i/>
          <w:sz w:val="18"/>
        </w:rPr>
        <w:t>*Numerotarea este corelată cu cea a măsurilor prezentate în secțiunea 12.6</w:t>
      </w:r>
    </w:p>
    <w:sectPr w:rsidR="00054B8B" w:rsidRPr="002805C0" w:rsidSect="00D6743B">
      <w:headerReference w:type="default" r:id="rId57"/>
      <w:footerReference w:type="default" r:id="rId58"/>
      <w:pgSz w:w="11910" w:h="16840"/>
      <w:pgMar w:top="360" w:right="930" w:bottom="1300" w:left="1300" w:header="180" w:footer="11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2B90" w:rsidRDefault="00672B90" w:rsidP="00924A4F">
      <w:r>
        <w:separator/>
      </w:r>
    </w:p>
  </w:endnote>
  <w:endnote w:type="continuationSeparator" w:id="0">
    <w:p w:rsidR="00672B90" w:rsidRDefault="00672B90" w:rsidP="00924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valon">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StarSymbol">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068394"/>
      <w:docPartObj>
        <w:docPartGallery w:val="Page Numbers (Bottom of Page)"/>
        <w:docPartUnique/>
      </w:docPartObj>
    </w:sdtPr>
    <w:sdtEndPr>
      <w:rPr>
        <w:noProof/>
      </w:rPr>
    </w:sdtEndPr>
    <w:sdtContent>
      <w:p w:rsidR="00164E03" w:rsidRDefault="00672B90" w:rsidP="00924A4F"/>
    </w:sdtContent>
  </w:sdt>
  <w:p w:rsidR="00164E03" w:rsidRDefault="00164E03" w:rsidP="00924A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380503"/>
      <w:docPartObj>
        <w:docPartGallery w:val="Page Numbers (Bottom of Page)"/>
        <w:docPartUnique/>
      </w:docPartObj>
    </w:sdtPr>
    <w:sdtEndPr>
      <w:rPr>
        <w:noProof/>
      </w:rPr>
    </w:sdtEndPr>
    <w:sdtContent>
      <w:p w:rsidR="00164E03" w:rsidRDefault="00164E03" w:rsidP="00924A4F">
        <w:r>
          <w:fldChar w:fldCharType="begin"/>
        </w:r>
        <w:r>
          <w:instrText xml:space="preserve"> PAGE   \* MERGEFORMAT </w:instrText>
        </w:r>
        <w:r>
          <w:fldChar w:fldCharType="separate"/>
        </w:r>
        <w:r>
          <w:rPr>
            <w:noProof/>
          </w:rPr>
          <w:t>110</w:t>
        </w:r>
        <w:r>
          <w:rPr>
            <w:noProof/>
          </w:rPr>
          <w:fldChar w:fldCharType="end"/>
        </w:r>
      </w:p>
    </w:sdtContent>
  </w:sdt>
  <w:p w:rsidR="00164E03" w:rsidRDefault="00164E03" w:rsidP="00924A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Default="00164E03" w:rsidP="00924A4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916052"/>
      <w:docPartObj>
        <w:docPartGallery w:val="Page Numbers (Bottom of Page)"/>
        <w:docPartUnique/>
      </w:docPartObj>
    </w:sdtPr>
    <w:sdtEndPr>
      <w:rPr>
        <w:noProof/>
      </w:rPr>
    </w:sdtEndPr>
    <w:sdtContent>
      <w:p w:rsidR="00164E03" w:rsidRDefault="00164E03" w:rsidP="00924A4F">
        <w:pPr>
          <w:pStyle w:val="Footer"/>
        </w:pPr>
        <w:r>
          <w:fldChar w:fldCharType="begin"/>
        </w:r>
        <w:r>
          <w:instrText xml:space="preserve"> PAGE   \* MERGEFORMAT </w:instrText>
        </w:r>
        <w:r>
          <w:fldChar w:fldCharType="separate"/>
        </w:r>
        <w:r>
          <w:rPr>
            <w:noProof/>
          </w:rPr>
          <w:t>161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Default="00164E03" w:rsidP="00924A4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362570"/>
      <w:docPartObj>
        <w:docPartGallery w:val="Page Numbers (Bottom of Page)"/>
        <w:docPartUnique/>
      </w:docPartObj>
    </w:sdtPr>
    <w:sdtEndPr>
      <w:rPr>
        <w:noProof/>
      </w:rPr>
    </w:sdtEndPr>
    <w:sdtContent>
      <w:p w:rsidR="00164E03" w:rsidRDefault="00164E03" w:rsidP="00924A4F">
        <w:pPr>
          <w:pStyle w:val="Footer"/>
        </w:pPr>
        <w:r>
          <w:fldChar w:fldCharType="begin"/>
        </w:r>
        <w:r>
          <w:instrText xml:space="preserve"> PAGE   \* MERGEFORMAT </w:instrText>
        </w:r>
        <w:r>
          <w:fldChar w:fldCharType="separate"/>
        </w:r>
        <w:r>
          <w:rPr>
            <w:noProof/>
          </w:rPr>
          <w:t>188</w:t>
        </w:r>
        <w:r>
          <w:rPr>
            <w:noProof/>
          </w:rPr>
          <w:fldChar w:fldCharType="end"/>
        </w:r>
      </w:p>
    </w:sdtContent>
  </w:sdt>
  <w:p w:rsidR="00164E03" w:rsidRDefault="00164E03" w:rsidP="00924A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2B90" w:rsidRDefault="00672B90" w:rsidP="00924A4F">
      <w:r>
        <w:separator/>
      </w:r>
    </w:p>
  </w:footnote>
  <w:footnote w:type="continuationSeparator" w:id="0">
    <w:p w:rsidR="00672B90" w:rsidRDefault="00672B90" w:rsidP="00924A4F">
      <w:r>
        <w:continuationSeparator/>
      </w:r>
    </w:p>
  </w:footnote>
  <w:footnote w:id="1">
    <w:p w:rsidR="00164E03" w:rsidRDefault="00164E03" w:rsidP="00E629F0">
      <w:pPr>
        <w:pStyle w:val="FootnoteText"/>
        <w:numPr>
          <w:ilvl w:val="0"/>
          <w:numId w:val="0"/>
        </w:numPr>
      </w:pPr>
      <w:r>
        <w:rPr>
          <w:rStyle w:val="FootnoteReference"/>
        </w:rPr>
        <w:footnoteRef/>
      </w:r>
      <w:r>
        <w:t xml:space="preserve"> </w:t>
      </w:r>
      <w:r w:rsidRPr="00E629F0">
        <w:t>Exclusiv gazolina şi etanul din schelele de extracţie care sunt cuprinse la ţiţei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Pr="00D56847" w:rsidRDefault="00164E03" w:rsidP="00924A4F">
    <w:bookmarkStart w:id="1" w:name="_Hlk26818110"/>
    <w:r w:rsidRPr="00D56847">
      <w:rPr>
        <w:noProof/>
      </w:rPr>
      <w:drawing>
        <wp:inline distT="0" distB="0" distL="0" distR="0">
          <wp:extent cx="584326" cy="409575"/>
          <wp:effectExtent l="19050" t="0" r="0" b="0"/>
          <wp:docPr id="3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srcRect/>
                  <a:stretch>
                    <a:fillRect/>
                  </a:stretch>
                </pic:blipFill>
                <pic:spPr bwMode="auto">
                  <a:xfrm>
                    <a:off x="0" y="0"/>
                    <a:ext cx="589825" cy="413429"/>
                  </a:xfrm>
                  <a:prstGeom prst="rect">
                    <a:avLst/>
                  </a:prstGeom>
                  <a:noFill/>
                  <a:ln w="9525">
                    <a:noFill/>
                    <a:miter lim="800000"/>
                    <a:headEnd/>
                    <a:tailEnd/>
                  </a:ln>
                </pic:spPr>
              </pic:pic>
            </a:graphicData>
          </a:graphic>
        </wp:inline>
      </w:drawing>
    </w:r>
    <w:r w:rsidRPr="00D56847">
      <w:t>SERVICII DE ELABORAREA PLANULUI JUDEȚEAN DE GESTIONARE A DEȘEURILOR A JUDEȚULUI COVASNA</w:t>
    </w:r>
  </w:p>
  <w:bookmarkEnd w:id="1"/>
  <w:p w:rsidR="00164E03" w:rsidRDefault="00164E03" w:rsidP="00924A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Pr="00D56847" w:rsidRDefault="00164E03" w:rsidP="00924A4F">
    <w:r w:rsidRPr="00D56847">
      <w:rPr>
        <w:noProof/>
      </w:rPr>
      <w:drawing>
        <wp:inline distT="0" distB="0" distL="0" distR="0" wp14:anchorId="62952ACE" wp14:editId="0F9806F7">
          <wp:extent cx="584326" cy="409575"/>
          <wp:effectExtent l="19050" t="0" r="0" b="0"/>
          <wp:docPr id="3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srcRect/>
                  <a:stretch>
                    <a:fillRect/>
                  </a:stretch>
                </pic:blipFill>
                <pic:spPr bwMode="auto">
                  <a:xfrm>
                    <a:off x="0" y="0"/>
                    <a:ext cx="589825" cy="413429"/>
                  </a:xfrm>
                  <a:prstGeom prst="rect">
                    <a:avLst/>
                  </a:prstGeom>
                  <a:noFill/>
                  <a:ln w="9525">
                    <a:noFill/>
                    <a:miter lim="800000"/>
                    <a:headEnd/>
                    <a:tailEnd/>
                  </a:ln>
                </pic:spPr>
              </pic:pic>
            </a:graphicData>
          </a:graphic>
        </wp:inline>
      </w:drawing>
    </w:r>
    <w:r w:rsidRPr="00D56847">
      <w:t>SERVICII DE ELABORAREA PLANULUI JUDEȚEAN DE GESTIONARE A DEȘEURILOR A JUDEȚULUI COVASNA</w:t>
    </w:r>
  </w:p>
  <w:p w:rsidR="00164E03" w:rsidRDefault="00164E03" w:rsidP="00924A4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Default="00164E03" w:rsidP="00924A4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Pr="00D56847" w:rsidRDefault="00164E03" w:rsidP="003E1E82">
    <w:r w:rsidRPr="00D56847">
      <w:rPr>
        <w:noProof/>
      </w:rPr>
      <w:drawing>
        <wp:inline distT="0" distB="0" distL="0" distR="0" wp14:anchorId="62952ACE" wp14:editId="0F9806F7">
          <wp:extent cx="584326" cy="409575"/>
          <wp:effectExtent l="19050" t="0" r="0" b="0"/>
          <wp:docPr id="3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srcRect/>
                  <a:stretch>
                    <a:fillRect/>
                  </a:stretch>
                </pic:blipFill>
                <pic:spPr bwMode="auto">
                  <a:xfrm>
                    <a:off x="0" y="0"/>
                    <a:ext cx="589825" cy="413429"/>
                  </a:xfrm>
                  <a:prstGeom prst="rect">
                    <a:avLst/>
                  </a:prstGeom>
                  <a:noFill/>
                  <a:ln w="9525">
                    <a:noFill/>
                    <a:miter lim="800000"/>
                    <a:headEnd/>
                    <a:tailEnd/>
                  </a:ln>
                </pic:spPr>
              </pic:pic>
            </a:graphicData>
          </a:graphic>
        </wp:inline>
      </w:drawing>
    </w:r>
    <w:r w:rsidRPr="00D56847">
      <w:t>SERVICII DE ELABORAREA PLANULUI JUDEȚEAN DE GESTIONARE A DEȘEURILOR A JUDEȚULUI COVASNA</w:t>
    </w:r>
  </w:p>
  <w:p w:rsidR="00164E03" w:rsidRPr="00926E9E" w:rsidRDefault="00164E03" w:rsidP="00924A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Default="00164E03" w:rsidP="00924A4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Default="00164E03" w:rsidP="00924A4F"/>
  <w:p w:rsidR="00164E03" w:rsidRPr="00D56847" w:rsidRDefault="00164E03" w:rsidP="003E1E82">
    <w:r w:rsidRPr="00D56847">
      <w:rPr>
        <w:noProof/>
      </w:rPr>
      <w:drawing>
        <wp:inline distT="0" distB="0" distL="0" distR="0" wp14:anchorId="62952ACE" wp14:editId="0F9806F7">
          <wp:extent cx="584326" cy="409575"/>
          <wp:effectExtent l="19050" t="0" r="0" b="0"/>
          <wp:docPr id="3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srcRect/>
                  <a:stretch>
                    <a:fillRect/>
                  </a:stretch>
                </pic:blipFill>
                <pic:spPr bwMode="auto">
                  <a:xfrm>
                    <a:off x="0" y="0"/>
                    <a:ext cx="589825" cy="413429"/>
                  </a:xfrm>
                  <a:prstGeom prst="rect">
                    <a:avLst/>
                  </a:prstGeom>
                  <a:noFill/>
                  <a:ln w="9525">
                    <a:noFill/>
                    <a:miter lim="800000"/>
                    <a:headEnd/>
                    <a:tailEnd/>
                  </a:ln>
                </pic:spPr>
              </pic:pic>
            </a:graphicData>
          </a:graphic>
        </wp:inline>
      </w:drawing>
    </w:r>
    <w:r w:rsidRPr="00D56847">
      <w:t>SERVICII DE ELABORAREA PLANULUI JUDEȚEAN DE GESTIONARE A DEȘEURILOR A JUDEȚULUI COVASNA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Pr="00D56847" w:rsidRDefault="00164E03" w:rsidP="003E1E82">
    <w:r w:rsidRPr="00D56847">
      <w:rPr>
        <w:noProof/>
      </w:rPr>
      <w:drawing>
        <wp:inline distT="0" distB="0" distL="0" distR="0" wp14:anchorId="62952ACE" wp14:editId="0F9806F7">
          <wp:extent cx="584326" cy="409575"/>
          <wp:effectExtent l="19050" t="0" r="0" b="0"/>
          <wp:docPr id="4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srcRect/>
                  <a:stretch>
                    <a:fillRect/>
                  </a:stretch>
                </pic:blipFill>
                <pic:spPr bwMode="auto">
                  <a:xfrm>
                    <a:off x="0" y="0"/>
                    <a:ext cx="589825" cy="413429"/>
                  </a:xfrm>
                  <a:prstGeom prst="rect">
                    <a:avLst/>
                  </a:prstGeom>
                  <a:noFill/>
                  <a:ln w="9525">
                    <a:noFill/>
                    <a:miter lim="800000"/>
                    <a:headEnd/>
                    <a:tailEnd/>
                  </a:ln>
                </pic:spPr>
              </pic:pic>
            </a:graphicData>
          </a:graphic>
        </wp:inline>
      </w:drawing>
    </w:r>
    <w:r w:rsidRPr="00D56847">
      <w:t>SERVICII DE ELABORAREA PLANULUI JUDEȚEAN DE GESTIONARE A DEȘEURILOR A JUDEȚULUI COVASNA</w:t>
    </w:r>
  </w:p>
  <w:p w:rsidR="00164E03" w:rsidRDefault="00164E03" w:rsidP="00924A4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E03" w:rsidRDefault="00164E03" w:rsidP="00924A4F">
    <w:r w:rsidRPr="00D56847">
      <w:rPr>
        <w:noProof/>
      </w:rPr>
      <w:drawing>
        <wp:inline distT="0" distB="0" distL="0" distR="0">
          <wp:extent cx="604210" cy="423512"/>
          <wp:effectExtent l="19050" t="0" r="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srcRect/>
                  <a:stretch>
                    <a:fillRect/>
                  </a:stretch>
                </pic:blipFill>
                <pic:spPr bwMode="auto">
                  <a:xfrm>
                    <a:off x="0" y="0"/>
                    <a:ext cx="604210" cy="423512"/>
                  </a:xfrm>
                  <a:prstGeom prst="rect">
                    <a:avLst/>
                  </a:prstGeom>
                  <a:noFill/>
                  <a:ln w="9525">
                    <a:noFill/>
                    <a:miter lim="800000"/>
                    <a:headEnd/>
                    <a:tailEnd/>
                  </a:ln>
                </pic:spPr>
              </pic:pic>
            </a:graphicData>
          </a:graphic>
        </wp:inline>
      </w:drawing>
    </w:r>
    <w:r w:rsidRPr="00D56847">
      <w:t>SERVICII DE ELABORAREA PLANULUI JUDEȚEAN DE GESTIONARE A DEȘEURILOR A JUDEȚULUI COVASNA</w:t>
    </w:r>
  </w:p>
  <w:p w:rsidR="00164E03" w:rsidRPr="00D56847" w:rsidRDefault="00164E03" w:rsidP="00924A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EDDEDC70"/>
    <w:lvl w:ilvl="0">
      <w:start w:val="1"/>
      <w:numFmt w:val="decimal"/>
      <w:pStyle w:val="FootnoteText"/>
      <w:lvlText w:val="%1."/>
      <w:lvlJc w:val="left"/>
      <w:pPr>
        <w:tabs>
          <w:tab w:val="num" w:pos="2366"/>
        </w:tabs>
        <w:ind w:left="2366" w:hanging="360"/>
      </w:pPr>
    </w:lvl>
  </w:abstractNum>
  <w:abstractNum w:abstractNumId="1" w15:restartNumberingAfterBreak="0">
    <w:nsid w:val="FFFFFF81"/>
    <w:multiLevelType w:val="singleLevel"/>
    <w:tmpl w:val="298E806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8"/>
    <w:multiLevelType w:val="singleLevel"/>
    <w:tmpl w:val="E92E416A"/>
    <w:lvl w:ilvl="0">
      <w:start w:val="1"/>
      <w:numFmt w:val="decimal"/>
      <w:pStyle w:val="ListNumber"/>
      <w:lvlText w:val="%1."/>
      <w:lvlJc w:val="left"/>
      <w:pPr>
        <w:tabs>
          <w:tab w:val="num" w:pos="360"/>
        </w:tabs>
        <w:ind w:left="360" w:hanging="360"/>
      </w:pPr>
    </w:lvl>
  </w:abstractNum>
  <w:abstractNum w:abstractNumId="3" w15:restartNumberingAfterBreak="0">
    <w:nsid w:val="00000001"/>
    <w:multiLevelType w:val="singleLevel"/>
    <w:tmpl w:val="00000001"/>
    <w:name w:val="RTF_Num 2"/>
    <w:lvl w:ilvl="0">
      <w:start w:val="1"/>
      <w:numFmt w:val="decimal"/>
      <w:lvlText w:val="·"/>
      <w:lvlJc w:val="left"/>
      <w:rPr>
        <w:rFonts w:ascii="Symbol" w:hAnsi="Symbol"/>
      </w:rPr>
    </w:lvl>
  </w:abstractNum>
  <w:abstractNum w:abstractNumId="4" w15:restartNumberingAfterBreak="0">
    <w:nsid w:val="00000002"/>
    <w:multiLevelType w:val="singleLevel"/>
    <w:tmpl w:val="1EC6F11A"/>
    <w:lvl w:ilvl="0">
      <w:start w:val="1"/>
      <w:numFmt w:val="bullet"/>
      <w:pStyle w:val="Bullet2"/>
      <w:lvlText w:val=""/>
      <w:lvlJc w:val="left"/>
      <w:pPr>
        <w:tabs>
          <w:tab w:val="num" w:pos="360"/>
        </w:tabs>
        <w:ind w:left="360" w:hanging="360"/>
      </w:pPr>
      <w:rPr>
        <w:rFonts w:ascii="Symbol" w:hAnsi="Symbol" w:hint="default"/>
      </w:rPr>
    </w:lvl>
  </w:abstractNum>
  <w:abstractNum w:abstractNumId="5" w15:restartNumberingAfterBreak="0">
    <w:nsid w:val="00A02EF7"/>
    <w:multiLevelType w:val="hybridMultilevel"/>
    <w:tmpl w:val="E94477DE"/>
    <w:lvl w:ilvl="0" w:tplc="1C3EDEB6">
      <w:start w:val="1"/>
      <w:numFmt w:val="bullet"/>
      <w:lvlText w:val=""/>
      <w:lvlJc w:val="left"/>
      <w:pPr>
        <w:ind w:left="822" w:hanging="360"/>
      </w:pPr>
      <w:rPr>
        <w:rFonts w:ascii="Symbol" w:eastAsia="Symbol" w:hAnsi="Symbol" w:hint="default"/>
        <w:sz w:val="18"/>
        <w:szCs w:val="18"/>
      </w:rPr>
    </w:lvl>
    <w:lvl w:ilvl="1" w:tplc="7AB61296">
      <w:start w:val="1"/>
      <w:numFmt w:val="bullet"/>
      <w:lvlText w:val="•"/>
      <w:lvlJc w:val="left"/>
      <w:pPr>
        <w:ind w:left="1314" w:hanging="360"/>
      </w:pPr>
      <w:rPr>
        <w:rFonts w:hint="default"/>
      </w:rPr>
    </w:lvl>
    <w:lvl w:ilvl="2" w:tplc="5F20C664">
      <w:start w:val="1"/>
      <w:numFmt w:val="bullet"/>
      <w:lvlText w:val="•"/>
      <w:lvlJc w:val="left"/>
      <w:pPr>
        <w:ind w:left="1806" w:hanging="360"/>
      </w:pPr>
      <w:rPr>
        <w:rFonts w:hint="default"/>
      </w:rPr>
    </w:lvl>
    <w:lvl w:ilvl="3" w:tplc="80D29DEA">
      <w:start w:val="1"/>
      <w:numFmt w:val="bullet"/>
      <w:lvlText w:val="•"/>
      <w:lvlJc w:val="left"/>
      <w:pPr>
        <w:ind w:left="2298" w:hanging="360"/>
      </w:pPr>
      <w:rPr>
        <w:rFonts w:hint="default"/>
      </w:rPr>
    </w:lvl>
    <w:lvl w:ilvl="4" w:tplc="BB6A7062">
      <w:start w:val="1"/>
      <w:numFmt w:val="bullet"/>
      <w:lvlText w:val="•"/>
      <w:lvlJc w:val="left"/>
      <w:pPr>
        <w:ind w:left="2790" w:hanging="360"/>
      </w:pPr>
      <w:rPr>
        <w:rFonts w:hint="default"/>
      </w:rPr>
    </w:lvl>
    <w:lvl w:ilvl="5" w:tplc="E8F45514">
      <w:start w:val="1"/>
      <w:numFmt w:val="bullet"/>
      <w:lvlText w:val="•"/>
      <w:lvlJc w:val="left"/>
      <w:pPr>
        <w:ind w:left="3282" w:hanging="360"/>
      </w:pPr>
      <w:rPr>
        <w:rFonts w:hint="default"/>
      </w:rPr>
    </w:lvl>
    <w:lvl w:ilvl="6" w:tplc="5F34D784">
      <w:start w:val="1"/>
      <w:numFmt w:val="bullet"/>
      <w:lvlText w:val="•"/>
      <w:lvlJc w:val="left"/>
      <w:pPr>
        <w:ind w:left="3774" w:hanging="360"/>
      </w:pPr>
      <w:rPr>
        <w:rFonts w:hint="default"/>
      </w:rPr>
    </w:lvl>
    <w:lvl w:ilvl="7" w:tplc="680AAB62">
      <w:start w:val="1"/>
      <w:numFmt w:val="bullet"/>
      <w:lvlText w:val="•"/>
      <w:lvlJc w:val="left"/>
      <w:pPr>
        <w:ind w:left="4266" w:hanging="360"/>
      </w:pPr>
      <w:rPr>
        <w:rFonts w:hint="default"/>
      </w:rPr>
    </w:lvl>
    <w:lvl w:ilvl="8" w:tplc="6668FA6E">
      <w:start w:val="1"/>
      <w:numFmt w:val="bullet"/>
      <w:lvlText w:val="•"/>
      <w:lvlJc w:val="left"/>
      <w:pPr>
        <w:ind w:left="4758" w:hanging="360"/>
      </w:pPr>
      <w:rPr>
        <w:rFonts w:hint="default"/>
      </w:rPr>
    </w:lvl>
  </w:abstractNum>
  <w:abstractNum w:abstractNumId="6" w15:restartNumberingAfterBreak="0">
    <w:nsid w:val="01221674"/>
    <w:multiLevelType w:val="hybridMultilevel"/>
    <w:tmpl w:val="10BC71F0"/>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CA4191"/>
    <w:multiLevelType w:val="hybridMultilevel"/>
    <w:tmpl w:val="559C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703D11"/>
    <w:multiLevelType w:val="hybridMultilevel"/>
    <w:tmpl w:val="D1E4AF38"/>
    <w:lvl w:ilvl="0" w:tplc="AABA490E">
      <w:start w:val="1"/>
      <w:numFmt w:val="bullet"/>
      <w:lvlText w:val="-"/>
      <w:lvlJc w:val="left"/>
      <w:pPr>
        <w:ind w:left="720" w:hanging="360"/>
      </w:pPr>
      <w:rPr>
        <w:rFonts w:ascii="Verdana" w:eastAsia="Verdana" w:hAnsi="Verdana"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867AEB"/>
    <w:multiLevelType w:val="multilevel"/>
    <w:tmpl w:val="CD98F22C"/>
    <w:lvl w:ilvl="0">
      <w:start w:val="8"/>
      <w:numFmt w:val="decimal"/>
      <w:lvlText w:val="%1"/>
      <w:lvlJc w:val="left"/>
      <w:pPr>
        <w:ind w:left="570" w:hanging="432"/>
      </w:pPr>
      <w:rPr>
        <w:rFonts w:ascii="Verdana" w:eastAsia="Verdana" w:hAnsi="Verdana" w:hint="default"/>
        <w:b/>
        <w:bCs/>
        <w:color w:val="00AFEF"/>
        <w:w w:val="99"/>
        <w:sz w:val="24"/>
        <w:szCs w:val="24"/>
      </w:rPr>
    </w:lvl>
    <w:lvl w:ilvl="1">
      <w:start w:val="1"/>
      <w:numFmt w:val="decimal"/>
      <w:lvlText w:val="%1.%2"/>
      <w:lvlJc w:val="left"/>
      <w:pPr>
        <w:ind w:left="717" w:hanging="579"/>
      </w:pPr>
      <w:rPr>
        <w:rFonts w:ascii="Verdana" w:eastAsia="Verdana" w:hAnsi="Verdana" w:hint="default"/>
        <w:b/>
        <w:bCs/>
        <w:color w:val="00AFEF"/>
        <w:w w:val="99"/>
        <w:sz w:val="20"/>
        <w:szCs w:val="20"/>
      </w:rPr>
    </w:lvl>
    <w:lvl w:ilvl="2">
      <w:start w:val="1"/>
      <w:numFmt w:val="bullet"/>
      <w:lvlText w:val=""/>
      <w:lvlJc w:val="left"/>
      <w:pPr>
        <w:ind w:left="858" w:hanging="360"/>
      </w:pPr>
      <w:rPr>
        <w:rFonts w:ascii="Symbol" w:eastAsia="Symbol" w:hAnsi="Symbol" w:hint="default"/>
        <w:sz w:val="18"/>
        <w:szCs w:val="18"/>
      </w:rPr>
    </w:lvl>
    <w:lvl w:ilvl="3">
      <w:start w:val="1"/>
      <w:numFmt w:val="decimal"/>
      <w:lvlText w:val="%4."/>
      <w:lvlJc w:val="left"/>
      <w:pPr>
        <w:ind w:left="1080" w:hanging="360"/>
      </w:pPr>
      <w:rPr>
        <w:rFonts w:hint="default"/>
        <w:sz w:val="18"/>
        <w:szCs w:val="18"/>
      </w:rPr>
    </w:lvl>
    <w:lvl w:ilvl="4">
      <w:start w:val="1"/>
      <w:numFmt w:val="bullet"/>
      <w:lvlText w:val="•"/>
      <w:lvlJc w:val="left"/>
      <w:pPr>
        <w:ind w:left="858" w:hanging="360"/>
      </w:pPr>
      <w:rPr>
        <w:rFonts w:hint="default"/>
      </w:rPr>
    </w:lvl>
    <w:lvl w:ilvl="5">
      <w:start w:val="1"/>
      <w:numFmt w:val="bullet"/>
      <w:lvlText w:val="•"/>
      <w:lvlJc w:val="left"/>
      <w:pPr>
        <w:ind w:left="1578" w:hanging="360"/>
      </w:pPr>
      <w:rPr>
        <w:rFonts w:hint="default"/>
      </w:rPr>
    </w:lvl>
    <w:lvl w:ilvl="6">
      <w:start w:val="1"/>
      <w:numFmt w:val="bullet"/>
      <w:lvlText w:val="•"/>
      <w:lvlJc w:val="left"/>
      <w:pPr>
        <w:ind w:left="3124" w:hanging="360"/>
      </w:pPr>
      <w:rPr>
        <w:rFonts w:hint="default"/>
      </w:rPr>
    </w:lvl>
    <w:lvl w:ilvl="7">
      <w:start w:val="1"/>
      <w:numFmt w:val="bullet"/>
      <w:lvlText w:val="•"/>
      <w:lvlJc w:val="left"/>
      <w:pPr>
        <w:ind w:left="4669" w:hanging="360"/>
      </w:pPr>
      <w:rPr>
        <w:rFonts w:hint="default"/>
      </w:rPr>
    </w:lvl>
    <w:lvl w:ilvl="8">
      <w:start w:val="1"/>
      <w:numFmt w:val="bullet"/>
      <w:lvlText w:val="•"/>
      <w:lvlJc w:val="left"/>
      <w:pPr>
        <w:ind w:left="6215" w:hanging="360"/>
      </w:pPr>
      <w:rPr>
        <w:rFonts w:hint="default"/>
      </w:rPr>
    </w:lvl>
  </w:abstractNum>
  <w:abstractNum w:abstractNumId="10" w15:restartNumberingAfterBreak="0">
    <w:nsid w:val="06A52732"/>
    <w:multiLevelType w:val="hybridMultilevel"/>
    <w:tmpl w:val="E89E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36564"/>
    <w:multiLevelType w:val="multilevel"/>
    <w:tmpl w:val="BD3296D0"/>
    <w:lvl w:ilvl="0">
      <w:start w:val="1"/>
      <w:numFmt w:val="decimal"/>
      <w:lvlText w:val="%1."/>
      <w:lvlJc w:val="left"/>
      <w:pPr>
        <w:ind w:left="360" w:hanging="360"/>
      </w:pPr>
      <w:rPr>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0960C2"/>
    <w:multiLevelType w:val="hybridMultilevel"/>
    <w:tmpl w:val="4C302DB6"/>
    <w:lvl w:ilvl="0" w:tplc="C22C99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430045"/>
    <w:multiLevelType w:val="hybridMultilevel"/>
    <w:tmpl w:val="76D09CC2"/>
    <w:lvl w:ilvl="0" w:tplc="2208F4D6">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0B6B464C"/>
    <w:multiLevelType w:val="hybridMultilevel"/>
    <w:tmpl w:val="1A42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FA1541"/>
    <w:multiLevelType w:val="multilevel"/>
    <w:tmpl w:val="44E0D11E"/>
    <w:lvl w:ilvl="0">
      <w:start w:val="19"/>
      <w:numFmt w:val="lowerLetter"/>
      <w:lvlText w:val="%1"/>
      <w:lvlJc w:val="left"/>
      <w:pPr>
        <w:ind w:left="484" w:hanging="346"/>
      </w:pPr>
      <w:rPr>
        <w:rFonts w:hint="default"/>
      </w:rPr>
    </w:lvl>
    <w:lvl w:ilvl="1">
      <w:start w:val="1"/>
      <w:numFmt w:val="lowerLetter"/>
      <w:lvlText w:val="%1-%2"/>
      <w:lvlJc w:val="left"/>
      <w:pPr>
        <w:ind w:left="484" w:hanging="346"/>
      </w:pPr>
      <w:rPr>
        <w:rFonts w:ascii="Verdana" w:eastAsia="Verdana" w:hAnsi="Verdana" w:hint="default"/>
        <w:spacing w:val="-1"/>
        <w:w w:val="99"/>
        <w:sz w:val="18"/>
        <w:szCs w:val="18"/>
      </w:rPr>
    </w:lvl>
    <w:lvl w:ilvl="2">
      <w:start w:val="1"/>
      <w:numFmt w:val="bullet"/>
      <w:lvlText w:val=""/>
      <w:lvlJc w:val="left"/>
      <w:pPr>
        <w:ind w:left="858" w:hanging="360"/>
      </w:pPr>
      <w:rPr>
        <w:rFonts w:ascii="Symbol" w:eastAsia="Symbol" w:hAnsi="Symbol" w:hint="default"/>
        <w:sz w:val="18"/>
        <w:szCs w:val="18"/>
      </w:rPr>
    </w:lvl>
    <w:lvl w:ilvl="3">
      <w:start w:val="1"/>
      <w:numFmt w:val="bullet"/>
      <w:lvlText w:val="•"/>
      <w:lvlJc w:val="left"/>
      <w:pPr>
        <w:ind w:left="2753" w:hanging="360"/>
      </w:pPr>
      <w:rPr>
        <w:rFonts w:hint="default"/>
      </w:rPr>
    </w:lvl>
    <w:lvl w:ilvl="4">
      <w:start w:val="1"/>
      <w:numFmt w:val="bullet"/>
      <w:lvlText w:val="•"/>
      <w:lvlJc w:val="left"/>
      <w:pPr>
        <w:ind w:left="3701" w:hanging="360"/>
      </w:pPr>
      <w:rPr>
        <w:rFonts w:hint="default"/>
      </w:rPr>
    </w:lvl>
    <w:lvl w:ilvl="5">
      <w:start w:val="1"/>
      <w:numFmt w:val="bullet"/>
      <w:lvlText w:val="•"/>
      <w:lvlJc w:val="left"/>
      <w:pPr>
        <w:ind w:left="4648" w:hanging="360"/>
      </w:pPr>
      <w:rPr>
        <w:rFonts w:hint="default"/>
      </w:rPr>
    </w:lvl>
    <w:lvl w:ilvl="6">
      <w:start w:val="1"/>
      <w:numFmt w:val="bullet"/>
      <w:lvlText w:val="•"/>
      <w:lvlJc w:val="left"/>
      <w:pPr>
        <w:ind w:left="5596" w:hanging="360"/>
      </w:pPr>
      <w:rPr>
        <w:rFonts w:hint="default"/>
      </w:rPr>
    </w:lvl>
    <w:lvl w:ilvl="7">
      <w:start w:val="1"/>
      <w:numFmt w:val="bullet"/>
      <w:lvlText w:val="•"/>
      <w:lvlJc w:val="left"/>
      <w:pPr>
        <w:ind w:left="6543" w:hanging="360"/>
      </w:pPr>
      <w:rPr>
        <w:rFonts w:hint="default"/>
      </w:rPr>
    </w:lvl>
    <w:lvl w:ilvl="8">
      <w:start w:val="1"/>
      <w:numFmt w:val="bullet"/>
      <w:lvlText w:val="•"/>
      <w:lvlJc w:val="left"/>
      <w:pPr>
        <w:ind w:left="7491" w:hanging="360"/>
      </w:pPr>
      <w:rPr>
        <w:rFonts w:hint="default"/>
      </w:rPr>
    </w:lvl>
  </w:abstractNum>
  <w:abstractNum w:abstractNumId="16" w15:restartNumberingAfterBreak="0">
    <w:nsid w:val="0E22734C"/>
    <w:multiLevelType w:val="hybridMultilevel"/>
    <w:tmpl w:val="069C0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6D0DEF"/>
    <w:multiLevelType w:val="hybridMultilevel"/>
    <w:tmpl w:val="16263786"/>
    <w:lvl w:ilvl="0" w:tplc="8926E71E">
      <w:start w:val="1"/>
      <w:numFmt w:val="decimal"/>
      <w:lvlText w:val="%1."/>
      <w:lvlJc w:val="left"/>
      <w:pPr>
        <w:ind w:left="462" w:hanging="360"/>
      </w:pPr>
      <w:rPr>
        <w:rFonts w:eastAsiaTheme="minorHAnsi" w:hAnsiTheme="minorHAnsi" w:cstheme="minorBidi" w:hint="default"/>
        <w:b/>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8" w15:restartNumberingAfterBreak="0">
    <w:nsid w:val="0E9E7EC2"/>
    <w:multiLevelType w:val="hybridMultilevel"/>
    <w:tmpl w:val="3D0A2940"/>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163D6F"/>
    <w:multiLevelType w:val="hybridMultilevel"/>
    <w:tmpl w:val="FD4E1F64"/>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C7499B"/>
    <w:multiLevelType w:val="hybridMultilevel"/>
    <w:tmpl w:val="F900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9F1DB8"/>
    <w:multiLevelType w:val="hybridMultilevel"/>
    <w:tmpl w:val="AF5E3A12"/>
    <w:lvl w:ilvl="0" w:tplc="04090001">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2FC0FAC"/>
    <w:multiLevelType w:val="hybridMultilevel"/>
    <w:tmpl w:val="C33672DC"/>
    <w:lvl w:ilvl="0" w:tplc="2208F4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84495E"/>
    <w:multiLevelType w:val="hybridMultilevel"/>
    <w:tmpl w:val="D04E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C62299"/>
    <w:multiLevelType w:val="hybridMultilevel"/>
    <w:tmpl w:val="22F434E4"/>
    <w:lvl w:ilvl="0" w:tplc="0409000F">
      <w:start w:val="1"/>
      <w:numFmt w:val="decimal"/>
      <w:lvlText w:val="%1."/>
      <w:lvlJc w:val="left"/>
      <w:pPr>
        <w:ind w:left="858" w:hanging="360"/>
      </w:pPr>
    </w:lvl>
    <w:lvl w:ilvl="1" w:tplc="04090019" w:tentative="1">
      <w:start w:val="1"/>
      <w:numFmt w:val="lowerLetter"/>
      <w:lvlText w:val="%2."/>
      <w:lvlJc w:val="left"/>
      <w:pPr>
        <w:ind w:left="1578" w:hanging="360"/>
      </w:pPr>
    </w:lvl>
    <w:lvl w:ilvl="2" w:tplc="0409001B">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5" w15:restartNumberingAfterBreak="0">
    <w:nsid w:val="14E60235"/>
    <w:multiLevelType w:val="hybridMultilevel"/>
    <w:tmpl w:val="CA9E9E58"/>
    <w:lvl w:ilvl="0" w:tplc="404025F0">
      <w:start w:val="1"/>
      <w:numFmt w:val="bullet"/>
      <w:lvlText w:val="o"/>
      <w:lvlJc w:val="left"/>
      <w:pPr>
        <w:ind w:left="1218" w:hanging="360"/>
      </w:pPr>
      <w:rPr>
        <w:rFonts w:ascii="Courier New" w:eastAsia="Courier New" w:hAnsi="Courier New" w:hint="default"/>
        <w:sz w:val="24"/>
        <w:szCs w:val="24"/>
      </w:rPr>
    </w:lvl>
    <w:lvl w:ilvl="1" w:tplc="B406F68A">
      <w:start w:val="1"/>
      <w:numFmt w:val="bullet"/>
      <w:lvlText w:val="•"/>
      <w:lvlJc w:val="left"/>
      <w:pPr>
        <w:ind w:left="2031" w:hanging="360"/>
      </w:pPr>
      <w:rPr>
        <w:rFonts w:hint="default"/>
      </w:rPr>
    </w:lvl>
    <w:lvl w:ilvl="2" w:tplc="B40A8F9C">
      <w:start w:val="1"/>
      <w:numFmt w:val="bullet"/>
      <w:lvlText w:val="•"/>
      <w:lvlJc w:val="left"/>
      <w:pPr>
        <w:ind w:left="2844" w:hanging="360"/>
      </w:pPr>
      <w:rPr>
        <w:rFonts w:hint="default"/>
      </w:rPr>
    </w:lvl>
    <w:lvl w:ilvl="3" w:tplc="F438D044">
      <w:start w:val="1"/>
      <w:numFmt w:val="bullet"/>
      <w:lvlText w:val="•"/>
      <w:lvlJc w:val="left"/>
      <w:pPr>
        <w:ind w:left="3657" w:hanging="360"/>
      </w:pPr>
      <w:rPr>
        <w:rFonts w:hint="default"/>
      </w:rPr>
    </w:lvl>
    <w:lvl w:ilvl="4" w:tplc="7EB0B0B6">
      <w:start w:val="1"/>
      <w:numFmt w:val="bullet"/>
      <w:lvlText w:val="•"/>
      <w:lvlJc w:val="left"/>
      <w:pPr>
        <w:ind w:left="4469" w:hanging="360"/>
      </w:pPr>
      <w:rPr>
        <w:rFonts w:hint="default"/>
      </w:rPr>
    </w:lvl>
    <w:lvl w:ilvl="5" w:tplc="C9EC0F2E">
      <w:start w:val="1"/>
      <w:numFmt w:val="bullet"/>
      <w:lvlText w:val="•"/>
      <w:lvlJc w:val="left"/>
      <w:pPr>
        <w:ind w:left="5282" w:hanging="360"/>
      </w:pPr>
      <w:rPr>
        <w:rFonts w:hint="default"/>
      </w:rPr>
    </w:lvl>
    <w:lvl w:ilvl="6" w:tplc="D00008FC">
      <w:start w:val="1"/>
      <w:numFmt w:val="bullet"/>
      <w:lvlText w:val="•"/>
      <w:lvlJc w:val="left"/>
      <w:pPr>
        <w:ind w:left="6095" w:hanging="360"/>
      </w:pPr>
      <w:rPr>
        <w:rFonts w:hint="default"/>
      </w:rPr>
    </w:lvl>
    <w:lvl w:ilvl="7" w:tplc="19567A3A">
      <w:start w:val="1"/>
      <w:numFmt w:val="bullet"/>
      <w:lvlText w:val="•"/>
      <w:lvlJc w:val="left"/>
      <w:pPr>
        <w:ind w:left="6908" w:hanging="360"/>
      </w:pPr>
      <w:rPr>
        <w:rFonts w:hint="default"/>
      </w:rPr>
    </w:lvl>
    <w:lvl w:ilvl="8" w:tplc="86BEA230">
      <w:start w:val="1"/>
      <w:numFmt w:val="bullet"/>
      <w:lvlText w:val="•"/>
      <w:lvlJc w:val="left"/>
      <w:pPr>
        <w:ind w:left="7720" w:hanging="360"/>
      </w:pPr>
      <w:rPr>
        <w:rFonts w:hint="default"/>
      </w:rPr>
    </w:lvl>
  </w:abstractNum>
  <w:abstractNum w:abstractNumId="26" w15:restartNumberingAfterBreak="0">
    <w:nsid w:val="163236CD"/>
    <w:multiLevelType w:val="singleLevel"/>
    <w:tmpl w:val="29EA7BAE"/>
    <w:lvl w:ilvl="0">
      <w:start w:val="1"/>
      <w:numFmt w:val="decimal"/>
      <w:pStyle w:val="NosList"/>
      <w:lvlText w:val="%1."/>
      <w:lvlJc w:val="left"/>
      <w:pPr>
        <w:tabs>
          <w:tab w:val="num" w:pos="2016"/>
        </w:tabs>
        <w:ind w:left="2016" w:hanging="864"/>
      </w:pPr>
      <w:rPr>
        <w:rFonts w:ascii="Arial Narrow" w:hAnsi="Arial Narrow" w:cs="Times New Roman" w:hint="default"/>
        <w:sz w:val="22"/>
        <w:szCs w:val="22"/>
      </w:rPr>
    </w:lvl>
  </w:abstractNum>
  <w:abstractNum w:abstractNumId="27" w15:restartNumberingAfterBreak="0">
    <w:nsid w:val="17BA655F"/>
    <w:multiLevelType w:val="hybridMultilevel"/>
    <w:tmpl w:val="881894A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720"/>
        </w:tabs>
        <w:ind w:left="720" w:hanging="360"/>
      </w:pPr>
      <w:rPr>
        <w:rFonts w:ascii="Wingdings" w:hAnsi="Wingdings" w:hint="default"/>
      </w:rPr>
    </w:lvl>
    <w:lvl w:ilvl="2" w:tplc="CAF4AC04" w:tentative="1">
      <w:start w:val="1"/>
      <w:numFmt w:val="bullet"/>
      <w:lvlText w:val=""/>
      <w:lvlJc w:val="left"/>
      <w:pPr>
        <w:tabs>
          <w:tab w:val="num" w:pos="2160"/>
        </w:tabs>
        <w:ind w:left="2160" w:hanging="360"/>
      </w:pPr>
      <w:rPr>
        <w:rFonts w:ascii="Wingdings" w:hAnsi="Wingdings" w:hint="default"/>
      </w:rPr>
    </w:lvl>
    <w:lvl w:ilvl="3" w:tplc="9558BB20" w:tentative="1">
      <w:start w:val="1"/>
      <w:numFmt w:val="bullet"/>
      <w:lvlText w:val=""/>
      <w:lvlJc w:val="left"/>
      <w:pPr>
        <w:tabs>
          <w:tab w:val="num" w:pos="2880"/>
        </w:tabs>
        <w:ind w:left="2880" w:hanging="360"/>
      </w:pPr>
      <w:rPr>
        <w:rFonts w:ascii="Wingdings" w:hAnsi="Wingdings" w:hint="default"/>
      </w:rPr>
    </w:lvl>
    <w:lvl w:ilvl="4" w:tplc="4A2E301E" w:tentative="1">
      <w:start w:val="1"/>
      <w:numFmt w:val="bullet"/>
      <w:lvlText w:val=""/>
      <w:lvlJc w:val="left"/>
      <w:pPr>
        <w:tabs>
          <w:tab w:val="num" w:pos="3600"/>
        </w:tabs>
        <w:ind w:left="3600" w:hanging="360"/>
      </w:pPr>
      <w:rPr>
        <w:rFonts w:ascii="Wingdings" w:hAnsi="Wingdings" w:hint="default"/>
      </w:rPr>
    </w:lvl>
    <w:lvl w:ilvl="5" w:tplc="3CF60C8C" w:tentative="1">
      <w:start w:val="1"/>
      <w:numFmt w:val="bullet"/>
      <w:lvlText w:val=""/>
      <w:lvlJc w:val="left"/>
      <w:pPr>
        <w:tabs>
          <w:tab w:val="num" w:pos="4320"/>
        </w:tabs>
        <w:ind w:left="4320" w:hanging="360"/>
      </w:pPr>
      <w:rPr>
        <w:rFonts w:ascii="Wingdings" w:hAnsi="Wingdings" w:hint="default"/>
      </w:rPr>
    </w:lvl>
    <w:lvl w:ilvl="6" w:tplc="9DECF23C" w:tentative="1">
      <w:start w:val="1"/>
      <w:numFmt w:val="bullet"/>
      <w:lvlText w:val=""/>
      <w:lvlJc w:val="left"/>
      <w:pPr>
        <w:tabs>
          <w:tab w:val="num" w:pos="5040"/>
        </w:tabs>
        <w:ind w:left="5040" w:hanging="360"/>
      </w:pPr>
      <w:rPr>
        <w:rFonts w:ascii="Wingdings" w:hAnsi="Wingdings" w:hint="default"/>
      </w:rPr>
    </w:lvl>
    <w:lvl w:ilvl="7" w:tplc="9542709E" w:tentative="1">
      <w:start w:val="1"/>
      <w:numFmt w:val="bullet"/>
      <w:lvlText w:val=""/>
      <w:lvlJc w:val="left"/>
      <w:pPr>
        <w:tabs>
          <w:tab w:val="num" w:pos="5760"/>
        </w:tabs>
        <w:ind w:left="5760" w:hanging="360"/>
      </w:pPr>
      <w:rPr>
        <w:rFonts w:ascii="Wingdings" w:hAnsi="Wingdings" w:hint="default"/>
      </w:rPr>
    </w:lvl>
    <w:lvl w:ilvl="8" w:tplc="FF12E77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22011B"/>
    <w:multiLevelType w:val="hybridMultilevel"/>
    <w:tmpl w:val="220A2420"/>
    <w:lvl w:ilvl="0" w:tplc="DA60543E">
      <w:numFmt w:val="bullet"/>
      <w:lvlText w:val="-"/>
      <w:lvlJc w:val="left"/>
      <w:pPr>
        <w:ind w:left="720" w:hanging="360"/>
      </w:pPr>
      <w:rPr>
        <w:rFonts w:ascii="Arial" w:eastAsia="Times New Roman" w:hAnsi="Arial" w:cs="Arial"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95209DD"/>
    <w:multiLevelType w:val="hybridMultilevel"/>
    <w:tmpl w:val="479A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EC15DB"/>
    <w:multiLevelType w:val="hybridMultilevel"/>
    <w:tmpl w:val="6CE0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CF3161"/>
    <w:multiLevelType w:val="hybridMultilevel"/>
    <w:tmpl w:val="4B58EBFA"/>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1BBD5D24"/>
    <w:multiLevelType w:val="hybridMultilevel"/>
    <w:tmpl w:val="F5F8CD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0F109C"/>
    <w:multiLevelType w:val="hybridMultilevel"/>
    <w:tmpl w:val="154A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285838"/>
    <w:multiLevelType w:val="hybridMultilevel"/>
    <w:tmpl w:val="4540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492738"/>
    <w:multiLevelType w:val="multilevel"/>
    <w:tmpl w:val="9976BF9A"/>
    <w:lvl w:ilvl="0">
      <w:start w:val="1"/>
      <w:numFmt w:val="bullet"/>
      <w:lvlText w:val=""/>
      <w:lvlJc w:val="left"/>
      <w:pPr>
        <w:ind w:left="360" w:hanging="360"/>
      </w:pPr>
      <w:rPr>
        <w:rFonts w:ascii="Symbol" w:hAnsi="Symbol" w:hint="default"/>
        <w:b/>
      </w:rPr>
    </w:lvl>
    <w:lvl w:ilvl="1">
      <w:start w:val="1"/>
      <w:numFmt w:val="decimal"/>
      <w:lvlText w:val="%1.%2"/>
      <w:lvlJc w:val="left"/>
      <w:pPr>
        <w:ind w:left="644" w:hanging="360"/>
      </w:pPr>
      <w:rPr>
        <w:rFonts w:hint="default"/>
        <w:b/>
      </w:rPr>
    </w:lvl>
    <w:lvl w:ilvl="2">
      <w:start w:val="1"/>
      <w:numFmt w:val="decimal"/>
      <w:lvlText w:val="%1.%2.%3"/>
      <w:lvlJc w:val="left"/>
      <w:pPr>
        <w:ind w:left="996" w:hanging="720"/>
      </w:pPr>
      <w:rPr>
        <w:rFonts w:hint="default"/>
        <w:b/>
      </w:rPr>
    </w:lvl>
    <w:lvl w:ilvl="3">
      <w:start w:val="1"/>
      <w:numFmt w:val="decimal"/>
      <w:lvlText w:val="%1.%2.%3.%4"/>
      <w:lvlJc w:val="left"/>
      <w:pPr>
        <w:ind w:left="1134" w:hanging="720"/>
      </w:pPr>
      <w:rPr>
        <w:rFonts w:hint="default"/>
        <w:b/>
      </w:rPr>
    </w:lvl>
    <w:lvl w:ilvl="4">
      <w:start w:val="1"/>
      <w:numFmt w:val="bullet"/>
      <w:lvlText w:val=""/>
      <w:lvlJc w:val="left"/>
      <w:pPr>
        <w:ind w:left="1632" w:hanging="1080"/>
      </w:pPr>
      <w:rPr>
        <w:rFonts w:ascii="Symbol" w:hAnsi="Symbol" w:cs="Times New Roman" w:hint="default"/>
        <w:b/>
        <w:sz w:val="20"/>
        <w:szCs w:val="20"/>
      </w:rPr>
    </w:lvl>
    <w:lvl w:ilvl="5">
      <w:start w:val="1"/>
      <w:numFmt w:val="decimal"/>
      <w:lvlText w:val="%1.%2.%3.%4.%5.%6"/>
      <w:lvlJc w:val="left"/>
      <w:pPr>
        <w:ind w:left="1770" w:hanging="1080"/>
      </w:pPr>
      <w:rPr>
        <w:rFonts w:hint="default"/>
        <w:b/>
      </w:rPr>
    </w:lvl>
    <w:lvl w:ilvl="6">
      <w:start w:val="1"/>
      <w:numFmt w:val="decimal"/>
      <w:lvlText w:val="%1.%2.%3.%4.%5.%6.%7"/>
      <w:lvlJc w:val="left"/>
      <w:pPr>
        <w:ind w:left="2268" w:hanging="1440"/>
      </w:pPr>
      <w:rPr>
        <w:rFonts w:hint="default"/>
        <w:b/>
      </w:rPr>
    </w:lvl>
    <w:lvl w:ilvl="7">
      <w:start w:val="1"/>
      <w:numFmt w:val="decimal"/>
      <w:lvlText w:val="%1.%2.%3.%4.%5.%6.%7.%8"/>
      <w:lvlJc w:val="left"/>
      <w:pPr>
        <w:ind w:left="2406" w:hanging="1440"/>
      </w:pPr>
      <w:rPr>
        <w:rFonts w:hint="default"/>
        <w:b/>
      </w:rPr>
    </w:lvl>
    <w:lvl w:ilvl="8">
      <w:start w:val="1"/>
      <w:numFmt w:val="decimal"/>
      <w:lvlText w:val="%1.%2.%3.%4.%5.%6.%7.%8.%9"/>
      <w:lvlJc w:val="left"/>
      <w:pPr>
        <w:ind w:left="2904" w:hanging="1800"/>
      </w:pPr>
      <w:rPr>
        <w:rFonts w:hint="default"/>
        <w:b/>
      </w:rPr>
    </w:lvl>
  </w:abstractNum>
  <w:abstractNum w:abstractNumId="36" w15:restartNumberingAfterBreak="0">
    <w:nsid w:val="1D515085"/>
    <w:multiLevelType w:val="hybridMultilevel"/>
    <w:tmpl w:val="66D8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1E7D46"/>
    <w:multiLevelType w:val="hybridMultilevel"/>
    <w:tmpl w:val="6D32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890AD1"/>
    <w:multiLevelType w:val="hybridMultilevel"/>
    <w:tmpl w:val="5FC219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C5199D"/>
    <w:multiLevelType w:val="hybridMultilevel"/>
    <w:tmpl w:val="9C38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62737A"/>
    <w:multiLevelType w:val="hybridMultilevel"/>
    <w:tmpl w:val="E204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511FD"/>
    <w:multiLevelType w:val="hybridMultilevel"/>
    <w:tmpl w:val="9E4E8454"/>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3230E0"/>
    <w:multiLevelType w:val="hybridMultilevel"/>
    <w:tmpl w:val="9DA2C2F0"/>
    <w:lvl w:ilvl="0" w:tplc="2208F4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BB20CF"/>
    <w:multiLevelType w:val="hybridMultilevel"/>
    <w:tmpl w:val="18B2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DC5B67"/>
    <w:multiLevelType w:val="multilevel"/>
    <w:tmpl w:val="9976BF9A"/>
    <w:lvl w:ilvl="0">
      <w:start w:val="1"/>
      <w:numFmt w:val="bullet"/>
      <w:lvlText w:val=""/>
      <w:lvlJc w:val="left"/>
      <w:pPr>
        <w:ind w:left="360" w:hanging="360"/>
      </w:pPr>
      <w:rPr>
        <w:rFonts w:ascii="Symbol" w:hAnsi="Symbol" w:hint="default"/>
        <w:b/>
      </w:rPr>
    </w:lvl>
    <w:lvl w:ilvl="1">
      <w:start w:val="1"/>
      <w:numFmt w:val="decimal"/>
      <w:lvlText w:val="%1.%2"/>
      <w:lvlJc w:val="left"/>
      <w:pPr>
        <w:ind w:left="644" w:hanging="360"/>
      </w:pPr>
      <w:rPr>
        <w:rFonts w:hint="default"/>
        <w:b/>
      </w:rPr>
    </w:lvl>
    <w:lvl w:ilvl="2">
      <w:start w:val="1"/>
      <w:numFmt w:val="decimal"/>
      <w:lvlText w:val="%1.%2.%3"/>
      <w:lvlJc w:val="left"/>
      <w:pPr>
        <w:ind w:left="996" w:hanging="720"/>
      </w:pPr>
      <w:rPr>
        <w:rFonts w:hint="default"/>
        <w:b/>
      </w:rPr>
    </w:lvl>
    <w:lvl w:ilvl="3">
      <w:start w:val="1"/>
      <w:numFmt w:val="decimal"/>
      <w:lvlText w:val="%1.%2.%3.%4"/>
      <w:lvlJc w:val="left"/>
      <w:pPr>
        <w:ind w:left="1134" w:hanging="720"/>
      </w:pPr>
      <w:rPr>
        <w:rFonts w:hint="default"/>
        <w:b/>
      </w:rPr>
    </w:lvl>
    <w:lvl w:ilvl="4">
      <w:start w:val="1"/>
      <w:numFmt w:val="bullet"/>
      <w:lvlText w:val=""/>
      <w:lvlJc w:val="left"/>
      <w:pPr>
        <w:ind w:left="1632" w:hanging="1080"/>
      </w:pPr>
      <w:rPr>
        <w:rFonts w:ascii="Symbol" w:hAnsi="Symbol" w:cs="Times New Roman" w:hint="default"/>
        <w:b/>
        <w:sz w:val="20"/>
        <w:szCs w:val="20"/>
      </w:rPr>
    </w:lvl>
    <w:lvl w:ilvl="5">
      <w:start w:val="1"/>
      <w:numFmt w:val="decimal"/>
      <w:lvlText w:val="%1.%2.%3.%4.%5.%6"/>
      <w:lvlJc w:val="left"/>
      <w:pPr>
        <w:ind w:left="1770" w:hanging="1080"/>
      </w:pPr>
      <w:rPr>
        <w:rFonts w:hint="default"/>
        <w:b/>
      </w:rPr>
    </w:lvl>
    <w:lvl w:ilvl="6">
      <w:start w:val="1"/>
      <w:numFmt w:val="decimal"/>
      <w:lvlText w:val="%1.%2.%3.%4.%5.%6.%7"/>
      <w:lvlJc w:val="left"/>
      <w:pPr>
        <w:ind w:left="2268" w:hanging="1440"/>
      </w:pPr>
      <w:rPr>
        <w:rFonts w:hint="default"/>
        <w:b/>
      </w:rPr>
    </w:lvl>
    <w:lvl w:ilvl="7">
      <w:start w:val="1"/>
      <w:numFmt w:val="decimal"/>
      <w:lvlText w:val="%1.%2.%3.%4.%5.%6.%7.%8"/>
      <w:lvlJc w:val="left"/>
      <w:pPr>
        <w:ind w:left="2406" w:hanging="1440"/>
      </w:pPr>
      <w:rPr>
        <w:rFonts w:hint="default"/>
        <w:b/>
      </w:rPr>
    </w:lvl>
    <w:lvl w:ilvl="8">
      <w:start w:val="1"/>
      <w:numFmt w:val="decimal"/>
      <w:lvlText w:val="%1.%2.%3.%4.%5.%6.%7.%8.%9"/>
      <w:lvlJc w:val="left"/>
      <w:pPr>
        <w:ind w:left="2904" w:hanging="1800"/>
      </w:pPr>
      <w:rPr>
        <w:rFonts w:hint="default"/>
        <w:b/>
      </w:rPr>
    </w:lvl>
  </w:abstractNum>
  <w:abstractNum w:abstractNumId="45" w15:restartNumberingAfterBreak="0">
    <w:nsid w:val="29AC6CDE"/>
    <w:multiLevelType w:val="hybridMultilevel"/>
    <w:tmpl w:val="7E027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F66B29"/>
    <w:multiLevelType w:val="hybridMultilevel"/>
    <w:tmpl w:val="D346A628"/>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C515EF"/>
    <w:multiLevelType w:val="multilevel"/>
    <w:tmpl w:val="CAA6CF42"/>
    <w:lvl w:ilvl="0">
      <w:start w:val="7"/>
      <w:numFmt w:val="decimal"/>
      <w:lvlText w:val="%1"/>
      <w:lvlJc w:val="left"/>
      <w:pPr>
        <w:ind w:left="1554" w:hanging="1416"/>
      </w:pPr>
      <w:rPr>
        <w:rFonts w:hint="default"/>
      </w:rPr>
    </w:lvl>
    <w:lvl w:ilvl="1">
      <w:start w:val="5"/>
      <w:numFmt w:val="decimal"/>
      <w:lvlText w:val="%1.%2"/>
      <w:lvlJc w:val="left"/>
      <w:pPr>
        <w:ind w:left="1554" w:hanging="1416"/>
      </w:pPr>
      <w:rPr>
        <w:rFonts w:hint="default"/>
      </w:rPr>
    </w:lvl>
    <w:lvl w:ilvl="2">
      <w:start w:val="2"/>
      <w:numFmt w:val="decimal"/>
      <w:lvlText w:val="%1.%2.%3"/>
      <w:lvlJc w:val="left"/>
      <w:pPr>
        <w:ind w:left="1554" w:hanging="1416"/>
      </w:pPr>
      <w:rPr>
        <w:rFonts w:hint="default"/>
      </w:rPr>
    </w:lvl>
    <w:lvl w:ilvl="3">
      <w:start w:val="1"/>
      <w:numFmt w:val="decimal"/>
      <w:lvlText w:val="%1.%2.%3.%4"/>
      <w:lvlJc w:val="left"/>
      <w:pPr>
        <w:ind w:left="1554" w:hanging="1416"/>
      </w:pPr>
      <w:rPr>
        <w:rFonts w:ascii="Verdana" w:eastAsia="Verdana" w:hAnsi="Verdana" w:hint="default"/>
        <w:b/>
        <w:bCs/>
        <w:i/>
        <w:spacing w:val="-1"/>
        <w:w w:val="99"/>
        <w:sz w:val="18"/>
        <w:szCs w:val="18"/>
      </w:rPr>
    </w:lvl>
    <w:lvl w:ilvl="4">
      <w:start w:val="1"/>
      <w:numFmt w:val="bullet"/>
      <w:lvlText w:val="•"/>
      <w:lvlJc w:val="left"/>
      <w:pPr>
        <w:ind w:left="1554" w:hanging="708"/>
      </w:pPr>
      <w:rPr>
        <w:rFonts w:ascii="Verdana" w:eastAsia="Verdana" w:hAnsi="Verdana" w:hint="default"/>
        <w:sz w:val="18"/>
        <w:szCs w:val="18"/>
      </w:rPr>
    </w:lvl>
    <w:lvl w:ilvl="5">
      <w:start w:val="1"/>
      <w:numFmt w:val="bullet"/>
      <w:lvlText w:val="•"/>
      <w:lvlJc w:val="left"/>
      <w:pPr>
        <w:ind w:left="5450" w:hanging="708"/>
      </w:pPr>
      <w:rPr>
        <w:rFonts w:hint="default"/>
      </w:rPr>
    </w:lvl>
    <w:lvl w:ilvl="6">
      <w:start w:val="1"/>
      <w:numFmt w:val="bullet"/>
      <w:lvlText w:val="•"/>
      <w:lvlJc w:val="left"/>
      <w:pPr>
        <w:ind w:left="6229" w:hanging="708"/>
      </w:pPr>
      <w:rPr>
        <w:rFonts w:hint="default"/>
      </w:rPr>
    </w:lvl>
    <w:lvl w:ilvl="7">
      <w:start w:val="1"/>
      <w:numFmt w:val="bullet"/>
      <w:lvlText w:val="•"/>
      <w:lvlJc w:val="left"/>
      <w:pPr>
        <w:ind w:left="7008" w:hanging="708"/>
      </w:pPr>
      <w:rPr>
        <w:rFonts w:hint="default"/>
      </w:rPr>
    </w:lvl>
    <w:lvl w:ilvl="8">
      <w:start w:val="1"/>
      <w:numFmt w:val="bullet"/>
      <w:lvlText w:val="•"/>
      <w:lvlJc w:val="left"/>
      <w:pPr>
        <w:ind w:left="7788" w:hanging="708"/>
      </w:pPr>
      <w:rPr>
        <w:rFonts w:hint="default"/>
      </w:rPr>
    </w:lvl>
  </w:abstractNum>
  <w:abstractNum w:abstractNumId="48" w15:restartNumberingAfterBreak="0">
    <w:nsid w:val="2F2432A6"/>
    <w:multiLevelType w:val="hybridMultilevel"/>
    <w:tmpl w:val="6986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195926"/>
    <w:multiLevelType w:val="multilevel"/>
    <w:tmpl w:val="91DADB50"/>
    <w:lvl w:ilvl="0">
      <w:start w:val="7"/>
      <w:numFmt w:val="decimal"/>
      <w:lvlText w:val="%1"/>
      <w:lvlJc w:val="left"/>
      <w:pPr>
        <w:ind w:left="717" w:hanging="579"/>
      </w:pPr>
      <w:rPr>
        <w:rFonts w:hint="default"/>
      </w:rPr>
    </w:lvl>
    <w:lvl w:ilvl="1">
      <w:start w:val="1"/>
      <w:numFmt w:val="decimal"/>
      <w:lvlText w:val="%1.%2"/>
      <w:lvlJc w:val="left"/>
      <w:pPr>
        <w:ind w:left="717" w:hanging="579"/>
      </w:pPr>
      <w:rPr>
        <w:rFonts w:ascii="Verdana" w:eastAsia="Verdana" w:hAnsi="Verdana" w:hint="default"/>
        <w:b/>
        <w:bCs/>
        <w:color w:val="00AFEF"/>
        <w:w w:val="99"/>
        <w:sz w:val="20"/>
        <w:szCs w:val="20"/>
      </w:rPr>
    </w:lvl>
    <w:lvl w:ilvl="2">
      <w:start w:val="1"/>
      <w:numFmt w:val="bullet"/>
      <w:lvlText w:val=""/>
      <w:lvlJc w:val="left"/>
      <w:pPr>
        <w:ind w:left="858" w:hanging="360"/>
      </w:pPr>
      <w:rPr>
        <w:rFonts w:ascii="Symbol" w:hAnsi="Symbol" w:hint="default"/>
        <w:sz w:val="18"/>
        <w:szCs w:val="18"/>
      </w:rPr>
    </w:lvl>
    <w:lvl w:ilvl="3">
      <w:start w:val="1"/>
      <w:numFmt w:val="bullet"/>
      <w:lvlText w:val="•"/>
      <w:lvlJc w:val="left"/>
      <w:pPr>
        <w:ind w:left="2744" w:hanging="360"/>
      </w:pPr>
      <w:rPr>
        <w:rFonts w:hint="default"/>
      </w:rPr>
    </w:lvl>
    <w:lvl w:ilvl="4">
      <w:start w:val="1"/>
      <w:numFmt w:val="bullet"/>
      <w:lvlText w:val="•"/>
      <w:lvlJc w:val="left"/>
      <w:pPr>
        <w:ind w:left="3688" w:hanging="360"/>
      </w:pPr>
      <w:rPr>
        <w:rFonts w:hint="default"/>
      </w:rPr>
    </w:lvl>
    <w:lvl w:ilvl="5">
      <w:start w:val="1"/>
      <w:numFmt w:val="bullet"/>
      <w:lvlText w:val="•"/>
      <w:lvlJc w:val="left"/>
      <w:pPr>
        <w:ind w:left="4631" w:hanging="360"/>
      </w:pPr>
      <w:rPr>
        <w:rFonts w:hint="default"/>
      </w:rPr>
    </w:lvl>
    <w:lvl w:ilvl="6">
      <w:start w:val="1"/>
      <w:numFmt w:val="bullet"/>
      <w:lvlText w:val="•"/>
      <w:lvlJc w:val="left"/>
      <w:pPr>
        <w:ind w:left="5574" w:hanging="360"/>
      </w:pPr>
      <w:rPr>
        <w:rFonts w:hint="default"/>
      </w:rPr>
    </w:lvl>
    <w:lvl w:ilvl="7">
      <w:start w:val="1"/>
      <w:numFmt w:val="bullet"/>
      <w:lvlText w:val="•"/>
      <w:lvlJc w:val="left"/>
      <w:pPr>
        <w:ind w:left="6517" w:hanging="360"/>
      </w:pPr>
      <w:rPr>
        <w:rFonts w:hint="default"/>
      </w:rPr>
    </w:lvl>
    <w:lvl w:ilvl="8">
      <w:start w:val="1"/>
      <w:numFmt w:val="bullet"/>
      <w:lvlText w:val="•"/>
      <w:lvlJc w:val="left"/>
      <w:pPr>
        <w:ind w:left="7460" w:hanging="360"/>
      </w:pPr>
      <w:rPr>
        <w:rFonts w:hint="default"/>
      </w:rPr>
    </w:lvl>
  </w:abstractNum>
  <w:abstractNum w:abstractNumId="50" w15:restartNumberingAfterBreak="0">
    <w:nsid w:val="30933B07"/>
    <w:multiLevelType w:val="hybridMultilevel"/>
    <w:tmpl w:val="98AE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0309D6"/>
    <w:multiLevelType w:val="hybridMultilevel"/>
    <w:tmpl w:val="1018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674058"/>
    <w:multiLevelType w:val="hybridMultilevel"/>
    <w:tmpl w:val="8904FD7E"/>
    <w:lvl w:ilvl="0" w:tplc="762E34A4">
      <w:start w:val="1"/>
      <w:numFmt w:val="bullet"/>
      <w:lvlText w:val=""/>
      <w:lvlJc w:val="left"/>
      <w:pPr>
        <w:ind w:left="858" w:hanging="360"/>
      </w:pPr>
      <w:rPr>
        <w:rFonts w:ascii="Symbol" w:eastAsia="Symbol" w:hAnsi="Symbol" w:hint="default"/>
        <w:sz w:val="18"/>
        <w:szCs w:val="18"/>
      </w:rPr>
    </w:lvl>
    <w:lvl w:ilvl="1" w:tplc="F65E0E68">
      <w:start w:val="1"/>
      <w:numFmt w:val="bullet"/>
      <w:lvlText w:val="•"/>
      <w:lvlJc w:val="left"/>
      <w:pPr>
        <w:ind w:left="1707" w:hanging="360"/>
      </w:pPr>
      <w:rPr>
        <w:rFonts w:hint="default"/>
      </w:rPr>
    </w:lvl>
    <w:lvl w:ilvl="2" w:tplc="FAC290FE">
      <w:start w:val="1"/>
      <w:numFmt w:val="bullet"/>
      <w:lvlText w:val="•"/>
      <w:lvlJc w:val="left"/>
      <w:pPr>
        <w:ind w:left="2556" w:hanging="360"/>
      </w:pPr>
      <w:rPr>
        <w:rFonts w:hint="default"/>
      </w:rPr>
    </w:lvl>
    <w:lvl w:ilvl="3" w:tplc="C6B2430E">
      <w:start w:val="1"/>
      <w:numFmt w:val="bullet"/>
      <w:lvlText w:val="•"/>
      <w:lvlJc w:val="left"/>
      <w:pPr>
        <w:ind w:left="3405" w:hanging="360"/>
      </w:pPr>
      <w:rPr>
        <w:rFonts w:hint="default"/>
      </w:rPr>
    </w:lvl>
    <w:lvl w:ilvl="4" w:tplc="E08CF7B6">
      <w:start w:val="1"/>
      <w:numFmt w:val="bullet"/>
      <w:lvlText w:val="•"/>
      <w:lvlJc w:val="left"/>
      <w:pPr>
        <w:ind w:left="4253" w:hanging="360"/>
      </w:pPr>
      <w:rPr>
        <w:rFonts w:hint="default"/>
      </w:rPr>
    </w:lvl>
    <w:lvl w:ilvl="5" w:tplc="C66491B6">
      <w:start w:val="1"/>
      <w:numFmt w:val="bullet"/>
      <w:lvlText w:val="•"/>
      <w:lvlJc w:val="left"/>
      <w:pPr>
        <w:ind w:left="5102" w:hanging="360"/>
      </w:pPr>
      <w:rPr>
        <w:rFonts w:hint="default"/>
      </w:rPr>
    </w:lvl>
    <w:lvl w:ilvl="6" w:tplc="73FC0D46">
      <w:start w:val="1"/>
      <w:numFmt w:val="bullet"/>
      <w:lvlText w:val="•"/>
      <w:lvlJc w:val="left"/>
      <w:pPr>
        <w:ind w:left="5951" w:hanging="360"/>
      </w:pPr>
      <w:rPr>
        <w:rFonts w:hint="default"/>
      </w:rPr>
    </w:lvl>
    <w:lvl w:ilvl="7" w:tplc="A536B3C2">
      <w:start w:val="1"/>
      <w:numFmt w:val="bullet"/>
      <w:lvlText w:val="•"/>
      <w:lvlJc w:val="left"/>
      <w:pPr>
        <w:ind w:left="6800" w:hanging="360"/>
      </w:pPr>
      <w:rPr>
        <w:rFonts w:hint="default"/>
      </w:rPr>
    </w:lvl>
    <w:lvl w:ilvl="8" w:tplc="B0286258">
      <w:start w:val="1"/>
      <w:numFmt w:val="bullet"/>
      <w:lvlText w:val="•"/>
      <w:lvlJc w:val="left"/>
      <w:pPr>
        <w:ind w:left="7648" w:hanging="360"/>
      </w:pPr>
      <w:rPr>
        <w:rFonts w:hint="default"/>
      </w:rPr>
    </w:lvl>
  </w:abstractNum>
  <w:abstractNum w:abstractNumId="53" w15:restartNumberingAfterBreak="0">
    <w:nsid w:val="37336E38"/>
    <w:multiLevelType w:val="multilevel"/>
    <w:tmpl w:val="BD3296D0"/>
    <w:lvl w:ilvl="0">
      <w:start w:val="1"/>
      <w:numFmt w:val="decimal"/>
      <w:lvlText w:val="%1."/>
      <w:lvlJc w:val="left"/>
      <w:pPr>
        <w:ind w:left="360" w:hanging="360"/>
      </w:pPr>
      <w:rPr>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7AB4733"/>
    <w:multiLevelType w:val="hybridMultilevel"/>
    <w:tmpl w:val="45AC5CD2"/>
    <w:lvl w:ilvl="0" w:tplc="DA60543E">
      <w:numFmt w:val="bullet"/>
      <w:lvlText w:val="-"/>
      <w:lvlJc w:val="left"/>
      <w:pPr>
        <w:ind w:left="720" w:hanging="360"/>
      </w:pPr>
      <w:rPr>
        <w:rFonts w:ascii="Arial" w:eastAsia="Times New Roman" w:hAnsi="Arial" w:cs="Arial"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3BDD4E86"/>
    <w:multiLevelType w:val="hybridMultilevel"/>
    <w:tmpl w:val="5DB0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FA26EE"/>
    <w:multiLevelType w:val="hybridMultilevel"/>
    <w:tmpl w:val="86305754"/>
    <w:lvl w:ilvl="0" w:tplc="6A8852E2">
      <w:numFmt w:val="bullet"/>
      <w:lvlText w:val="-"/>
      <w:lvlJc w:val="left"/>
      <w:pPr>
        <w:ind w:left="720" w:hanging="360"/>
      </w:pPr>
      <w:rPr>
        <w:rFonts w:ascii="Times New Roman" w:eastAsiaTheme="minorHAnsi"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3C361773"/>
    <w:multiLevelType w:val="hybridMultilevel"/>
    <w:tmpl w:val="A11E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891783"/>
    <w:multiLevelType w:val="hybridMultilevel"/>
    <w:tmpl w:val="79C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FE23BF"/>
    <w:multiLevelType w:val="multilevel"/>
    <w:tmpl w:val="BB345092"/>
    <w:lvl w:ilvl="0">
      <w:start w:val="7"/>
      <w:numFmt w:val="decimal"/>
      <w:lvlText w:val="%1"/>
      <w:lvlJc w:val="left"/>
      <w:pPr>
        <w:ind w:left="858" w:hanging="720"/>
      </w:pPr>
      <w:rPr>
        <w:rFonts w:hint="default"/>
      </w:rPr>
    </w:lvl>
    <w:lvl w:ilvl="1">
      <w:start w:val="1"/>
      <w:numFmt w:val="decimal"/>
      <w:lvlText w:val="%1.%2"/>
      <w:lvlJc w:val="left"/>
      <w:pPr>
        <w:ind w:left="858" w:hanging="720"/>
      </w:pPr>
      <w:rPr>
        <w:rFonts w:hint="default"/>
      </w:rPr>
    </w:lvl>
    <w:lvl w:ilvl="2">
      <w:start w:val="2"/>
      <w:numFmt w:val="decimal"/>
      <w:lvlText w:val="%1.%2.%3"/>
      <w:lvlJc w:val="left"/>
      <w:pPr>
        <w:ind w:left="858" w:hanging="720"/>
      </w:pPr>
      <w:rPr>
        <w:rFonts w:ascii="Verdana" w:eastAsia="Verdana" w:hAnsi="Verdana" w:hint="default"/>
        <w:b/>
        <w:bCs/>
        <w:i/>
        <w:color w:val="00AFEF"/>
        <w:spacing w:val="-1"/>
        <w:w w:val="99"/>
        <w:sz w:val="18"/>
        <w:szCs w:val="18"/>
      </w:rPr>
    </w:lvl>
    <w:lvl w:ilvl="3">
      <w:start w:val="1"/>
      <w:numFmt w:val="bullet"/>
      <w:lvlText w:val=""/>
      <w:lvlJc w:val="left"/>
      <w:pPr>
        <w:ind w:left="858" w:hanging="360"/>
      </w:pPr>
      <w:rPr>
        <w:rFonts w:ascii="Symbol" w:eastAsia="Symbol" w:hAnsi="Symbol" w:hint="default"/>
        <w:sz w:val="18"/>
        <w:szCs w:val="18"/>
      </w:rPr>
    </w:lvl>
    <w:lvl w:ilvl="4">
      <w:start w:val="1"/>
      <w:numFmt w:val="bullet"/>
      <w:lvlText w:val=""/>
      <w:lvlJc w:val="left"/>
      <w:pPr>
        <w:ind w:left="972" w:hanging="361"/>
      </w:pPr>
      <w:rPr>
        <w:rFonts w:ascii="Symbol" w:eastAsia="Symbol" w:hAnsi="Symbol" w:hint="default"/>
        <w:sz w:val="18"/>
        <w:szCs w:val="18"/>
      </w:rPr>
    </w:lvl>
    <w:lvl w:ilvl="5">
      <w:start w:val="1"/>
      <w:numFmt w:val="bullet"/>
      <w:lvlText w:val="•"/>
      <w:lvlJc w:val="left"/>
      <w:pPr>
        <w:ind w:left="2710" w:hanging="361"/>
      </w:pPr>
      <w:rPr>
        <w:rFonts w:hint="default"/>
      </w:rPr>
    </w:lvl>
    <w:lvl w:ilvl="6">
      <w:start w:val="1"/>
      <w:numFmt w:val="bullet"/>
      <w:lvlText w:val="•"/>
      <w:lvlJc w:val="left"/>
      <w:pPr>
        <w:ind w:left="3145" w:hanging="361"/>
      </w:pPr>
      <w:rPr>
        <w:rFonts w:hint="default"/>
      </w:rPr>
    </w:lvl>
    <w:lvl w:ilvl="7">
      <w:start w:val="1"/>
      <w:numFmt w:val="bullet"/>
      <w:lvlText w:val="•"/>
      <w:lvlJc w:val="left"/>
      <w:pPr>
        <w:ind w:left="3580" w:hanging="361"/>
      </w:pPr>
      <w:rPr>
        <w:rFonts w:hint="default"/>
      </w:rPr>
    </w:lvl>
    <w:lvl w:ilvl="8">
      <w:start w:val="1"/>
      <w:numFmt w:val="bullet"/>
      <w:lvlText w:val="•"/>
      <w:lvlJc w:val="left"/>
      <w:pPr>
        <w:ind w:left="4014" w:hanging="361"/>
      </w:pPr>
      <w:rPr>
        <w:rFonts w:hint="default"/>
      </w:rPr>
    </w:lvl>
  </w:abstractNum>
  <w:abstractNum w:abstractNumId="60" w15:restartNumberingAfterBreak="0">
    <w:nsid w:val="3E5D2CE7"/>
    <w:multiLevelType w:val="multilevel"/>
    <w:tmpl w:val="3420FFD4"/>
    <w:lvl w:ilvl="0">
      <w:start w:val="1"/>
      <w:numFmt w:val="none"/>
      <w:pStyle w:val="Heading4"/>
      <w:lvlText w:val="1.1.1.1"/>
      <w:lvlJc w:val="left"/>
      <w:pPr>
        <w:tabs>
          <w:tab w:val="num" w:pos="1134"/>
        </w:tabs>
        <w:ind w:left="1134" w:hanging="1134"/>
      </w:pPr>
      <w:rPr>
        <w:b w:val="0"/>
        <w:i w:val="0"/>
      </w:rPr>
    </w:lvl>
    <w:lvl w:ilvl="1">
      <w:start w:val="1"/>
      <w:numFmt w:val="decimal"/>
      <w:lvlText w:val="%1.%2"/>
      <w:lvlJc w:val="left"/>
      <w:pPr>
        <w:tabs>
          <w:tab w:val="num" w:pos="1134"/>
        </w:tabs>
        <w:ind w:left="1134" w:hanging="1134"/>
      </w:pPr>
      <w:rPr>
        <w:rFonts w:ascii="Arial" w:hAnsi="Arial" w:cs="Arial" w:hint="default"/>
        <w:b/>
        <w:i w:val="0"/>
        <w:sz w:val="24"/>
        <w:szCs w:val="24"/>
        <w:u w:val="none"/>
      </w:rPr>
    </w:lvl>
    <w:lvl w:ilvl="2">
      <w:start w:val="1"/>
      <w:numFmt w:val="decimal"/>
      <w:lvlText w:val="%1.%2.%3"/>
      <w:lvlJc w:val="left"/>
      <w:pPr>
        <w:tabs>
          <w:tab w:val="num" w:pos="1134"/>
        </w:tabs>
        <w:ind w:left="1134" w:hanging="1134"/>
      </w:pPr>
      <w:rPr>
        <w:rFonts w:ascii="Arial" w:hAnsi="Arial" w:cs="Arial" w:hint="default"/>
        <w:b/>
        <w:i w:val="0"/>
        <w:sz w:val="22"/>
        <w:szCs w:val="22"/>
      </w:rPr>
    </w:lvl>
    <w:lvl w:ilvl="3">
      <w:start w:val="1"/>
      <w:numFmt w:val="none"/>
      <w:lvlText w:val="1.1.1.1."/>
      <w:lvlJc w:val="left"/>
      <w:pPr>
        <w:tabs>
          <w:tab w:val="num" w:pos="1080"/>
        </w:tabs>
      </w:pPr>
      <w:rPr>
        <w:rFonts w:ascii="Arial" w:hAnsi="Arial" w:cs="Arial" w:hint="default"/>
        <w:b/>
        <w:i w:val="0"/>
        <w:sz w:val="22"/>
        <w:szCs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15:restartNumberingAfterBreak="0">
    <w:nsid w:val="3F736F98"/>
    <w:multiLevelType w:val="multilevel"/>
    <w:tmpl w:val="5342798E"/>
    <w:lvl w:ilvl="0">
      <w:start w:val="7"/>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996" w:hanging="720"/>
      </w:pPr>
      <w:rPr>
        <w:rFonts w:hint="default"/>
        <w:b/>
      </w:rPr>
    </w:lvl>
    <w:lvl w:ilvl="3">
      <w:start w:val="1"/>
      <w:numFmt w:val="decimal"/>
      <w:lvlText w:val="%1.%2.%3.%4"/>
      <w:lvlJc w:val="left"/>
      <w:pPr>
        <w:ind w:left="1134" w:hanging="720"/>
      </w:pPr>
      <w:rPr>
        <w:rFonts w:hint="default"/>
        <w:b/>
      </w:rPr>
    </w:lvl>
    <w:lvl w:ilvl="4">
      <w:start w:val="1"/>
      <w:numFmt w:val="bullet"/>
      <w:lvlText w:val=""/>
      <w:lvlJc w:val="left"/>
      <w:pPr>
        <w:ind w:left="1632" w:hanging="1080"/>
      </w:pPr>
      <w:rPr>
        <w:rFonts w:ascii="Symbol" w:hAnsi="Symbol" w:cs="Times New Roman" w:hint="default"/>
        <w:b/>
        <w:sz w:val="20"/>
        <w:szCs w:val="20"/>
      </w:rPr>
    </w:lvl>
    <w:lvl w:ilvl="5">
      <w:start w:val="1"/>
      <w:numFmt w:val="decimal"/>
      <w:lvlText w:val="%1.%2.%3.%4.%5.%6"/>
      <w:lvlJc w:val="left"/>
      <w:pPr>
        <w:ind w:left="1770" w:hanging="1080"/>
      </w:pPr>
      <w:rPr>
        <w:rFonts w:hint="default"/>
        <w:b/>
      </w:rPr>
    </w:lvl>
    <w:lvl w:ilvl="6">
      <w:start w:val="1"/>
      <w:numFmt w:val="decimal"/>
      <w:lvlText w:val="%1.%2.%3.%4.%5.%6.%7"/>
      <w:lvlJc w:val="left"/>
      <w:pPr>
        <w:ind w:left="2268" w:hanging="1440"/>
      </w:pPr>
      <w:rPr>
        <w:rFonts w:hint="default"/>
        <w:b/>
      </w:rPr>
    </w:lvl>
    <w:lvl w:ilvl="7">
      <w:start w:val="1"/>
      <w:numFmt w:val="decimal"/>
      <w:lvlText w:val="%1.%2.%3.%4.%5.%6.%7.%8"/>
      <w:lvlJc w:val="left"/>
      <w:pPr>
        <w:ind w:left="2406" w:hanging="1440"/>
      </w:pPr>
      <w:rPr>
        <w:rFonts w:hint="default"/>
        <w:b/>
      </w:rPr>
    </w:lvl>
    <w:lvl w:ilvl="8">
      <w:start w:val="1"/>
      <w:numFmt w:val="decimal"/>
      <w:lvlText w:val="%1.%2.%3.%4.%5.%6.%7.%8.%9"/>
      <w:lvlJc w:val="left"/>
      <w:pPr>
        <w:ind w:left="2904" w:hanging="1800"/>
      </w:pPr>
      <w:rPr>
        <w:rFonts w:hint="default"/>
        <w:b/>
      </w:rPr>
    </w:lvl>
  </w:abstractNum>
  <w:abstractNum w:abstractNumId="62" w15:restartNumberingAfterBreak="0">
    <w:nsid w:val="3FA901DB"/>
    <w:multiLevelType w:val="hybridMultilevel"/>
    <w:tmpl w:val="D8749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DB47A9"/>
    <w:multiLevelType w:val="hybridMultilevel"/>
    <w:tmpl w:val="D648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226EDE"/>
    <w:multiLevelType w:val="hybridMultilevel"/>
    <w:tmpl w:val="FEF0F566"/>
    <w:lvl w:ilvl="0" w:tplc="DF8EDFE4">
      <w:start w:val="1"/>
      <w:numFmt w:val="bullet"/>
      <w:lvlText w:val="o"/>
      <w:lvlJc w:val="left"/>
      <w:pPr>
        <w:ind w:left="416" w:hanging="281"/>
      </w:pPr>
      <w:rPr>
        <w:rFonts w:ascii="Courier New" w:eastAsia="Courier New" w:hAnsi="Courier New" w:hint="default"/>
        <w:sz w:val="18"/>
        <w:szCs w:val="18"/>
      </w:rPr>
    </w:lvl>
    <w:lvl w:ilvl="1" w:tplc="CAEE8140">
      <w:start w:val="1"/>
      <w:numFmt w:val="bullet"/>
      <w:lvlText w:val="•"/>
      <w:lvlJc w:val="left"/>
      <w:pPr>
        <w:ind w:left="614" w:hanging="281"/>
      </w:pPr>
      <w:rPr>
        <w:rFonts w:hint="default"/>
      </w:rPr>
    </w:lvl>
    <w:lvl w:ilvl="2" w:tplc="DE90E776">
      <w:start w:val="1"/>
      <w:numFmt w:val="bullet"/>
      <w:lvlText w:val="•"/>
      <w:lvlJc w:val="left"/>
      <w:pPr>
        <w:ind w:left="812" w:hanging="281"/>
      </w:pPr>
      <w:rPr>
        <w:rFonts w:hint="default"/>
      </w:rPr>
    </w:lvl>
    <w:lvl w:ilvl="3" w:tplc="2E90CE8C">
      <w:start w:val="1"/>
      <w:numFmt w:val="bullet"/>
      <w:lvlText w:val="•"/>
      <w:lvlJc w:val="left"/>
      <w:pPr>
        <w:ind w:left="1011" w:hanging="281"/>
      </w:pPr>
      <w:rPr>
        <w:rFonts w:hint="default"/>
      </w:rPr>
    </w:lvl>
    <w:lvl w:ilvl="4" w:tplc="672C8748">
      <w:start w:val="1"/>
      <w:numFmt w:val="bullet"/>
      <w:lvlText w:val="•"/>
      <w:lvlJc w:val="left"/>
      <w:pPr>
        <w:ind w:left="1209" w:hanging="281"/>
      </w:pPr>
      <w:rPr>
        <w:rFonts w:hint="default"/>
      </w:rPr>
    </w:lvl>
    <w:lvl w:ilvl="5" w:tplc="5F5E2DE2">
      <w:start w:val="1"/>
      <w:numFmt w:val="bullet"/>
      <w:lvlText w:val="•"/>
      <w:lvlJc w:val="left"/>
      <w:pPr>
        <w:ind w:left="1407" w:hanging="281"/>
      </w:pPr>
      <w:rPr>
        <w:rFonts w:hint="default"/>
      </w:rPr>
    </w:lvl>
    <w:lvl w:ilvl="6" w:tplc="BD3EA2E8">
      <w:start w:val="1"/>
      <w:numFmt w:val="bullet"/>
      <w:lvlText w:val="•"/>
      <w:lvlJc w:val="left"/>
      <w:pPr>
        <w:ind w:left="1605" w:hanging="281"/>
      </w:pPr>
      <w:rPr>
        <w:rFonts w:hint="default"/>
      </w:rPr>
    </w:lvl>
    <w:lvl w:ilvl="7" w:tplc="42AABF64">
      <w:start w:val="1"/>
      <w:numFmt w:val="bullet"/>
      <w:lvlText w:val="•"/>
      <w:lvlJc w:val="left"/>
      <w:pPr>
        <w:ind w:left="1803" w:hanging="281"/>
      </w:pPr>
      <w:rPr>
        <w:rFonts w:hint="default"/>
      </w:rPr>
    </w:lvl>
    <w:lvl w:ilvl="8" w:tplc="EA16D9A6">
      <w:start w:val="1"/>
      <w:numFmt w:val="bullet"/>
      <w:lvlText w:val="•"/>
      <w:lvlJc w:val="left"/>
      <w:pPr>
        <w:ind w:left="2002" w:hanging="281"/>
      </w:pPr>
      <w:rPr>
        <w:rFonts w:hint="default"/>
      </w:rPr>
    </w:lvl>
  </w:abstractNum>
  <w:abstractNum w:abstractNumId="65" w15:restartNumberingAfterBreak="0">
    <w:nsid w:val="429F1DBA"/>
    <w:multiLevelType w:val="hybridMultilevel"/>
    <w:tmpl w:val="452E6FDA"/>
    <w:lvl w:ilvl="0" w:tplc="AABA490E">
      <w:start w:val="1"/>
      <w:numFmt w:val="bullet"/>
      <w:lvlText w:val="-"/>
      <w:lvlJc w:val="left"/>
      <w:pPr>
        <w:ind w:left="720" w:hanging="360"/>
      </w:pPr>
      <w:rPr>
        <w:rFonts w:ascii="Verdana" w:eastAsia="Verdana" w:hAnsi="Verdana"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2E7533E"/>
    <w:multiLevelType w:val="hybridMultilevel"/>
    <w:tmpl w:val="7146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EF1F3F"/>
    <w:multiLevelType w:val="singleLevel"/>
    <w:tmpl w:val="64DCA0CE"/>
    <w:lvl w:ilvl="0">
      <w:start w:val="1"/>
      <w:numFmt w:val="bullet"/>
      <w:pStyle w:val="HyphenBullet"/>
      <w:lvlText w:val=""/>
      <w:lvlJc w:val="left"/>
      <w:pPr>
        <w:tabs>
          <w:tab w:val="num" w:pos="2376"/>
        </w:tabs>
        <w:ind w:left="2376" w:hanging="360"/>
      </w:pPr>
      <w:rPr>
        <w:rFonts w:ascii="Symbol" w:hAnsi="Symbol" w:cs="Times New Roman" w:hint="default"/>
        <w:sz w:val="20"/>
        <w:szCs w:val="20"/>
      </w:rPr>
    </w:lvl>
  </w:abstractNum>
  <w:abstractNum w:abstractNumId="68" w15:restartNumberingAfterBreak="0">
    <w:nsid w:val="430B2EF6"/>
    <w:multiLevelType w:val="hybridMultilevel"/>
    <w:tmpl w:val="BABC2CEA"/>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69" w15:restartNumberingAfterBreak="0">
    <w:nsid w:val="43293FC7"/>
    <w:multiLevelType w:val="hybridMultilevel"/>
    <w:tmpl w:val="F7B4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5426CD"/>
    <w:multiLevelType w:val="hybridMultilevel"/>
    <w:tmpl w:val="A02E8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3E6121D"/>
    <w:multiLevelType w:val="multilevel"/>
    <w:tmpl w:val="1A686B0C"/>
    <w:lvl w:ilvl="0">
      <w:start w:val="8"/>
      <w:numFmt w:val="decimal"/>
      <w:lvlText w:val="%1"/>
      <w:lvlJc w:val="left"/>
      <w:pPr>
        <w:ind w:left="570" w:hanging="432"/>
      </w:pPr>
      <w:rPr>
        <w:rFonts w:ascii="Verdana" w:eastAsia="Verdana" w:hAnsi="Verdana" w:hint="default"/>
        <w:b/>
        <w:bCs/>
        <w:color w:val="00AFEF"/>
        <w:w w:val="99"/>
        <w:sz w:val="24"/>
        <w:szCs w:val="24"/>
      </w:rPr>
    </w:lvl>
    <w:lvl w:ilvl="1">
      <w:start w:val="1"/>
      <w:numFmt w:val="decimal"/>
      <w:lvlText w:val="%1.%2"/>
      <w:lvlJc w:val="left"/>
      <w:pPr>
        <w:ind w:left="717" w:hanging="579"/>
      </w:pPr>
      <w:rPr>
        <w:rFonts w:ascii="Verdana" w:eastAsia="Verdana" w:hAnsi="Verdana" w:hint="default"/>
        <w:b/>
        <w:bCs/>
        <w:color w:val="00AFEF"/>
        <w:w w:val="99"/>
        <w:sz w:val="20"/>
        <w:szCs w:val="20"/>
      </w:rPr>
    </w:lvl>
    <w:lvl w:ilvl="2">
      <w:start w:val="1"/>
      <w:numFmt w:val="decimal"/>
      <w:lvlText w:val="%3."/>
      <w:lvlJc w:val="left"/>
      <w:pPr>
        <w:ind w:left="858" w:hanging="360"/>
      </w:pPr>
      <w:rPr>
        <w:rFonts w:hint="default"/>
        <w:sz w:val="18"/>
        <w:szCs w:val="18"/>
      </w:rPr>
    </w:lvl>
    <w:lvl w:ilvl="3">
      <w:start w:val="1"/>
      <w:numFmt w:val="decimal"/>
      <w:lvlText w:val="%4."/>
      <w:lvlJc w:val="left"/>
      <w:pPr>
        <w:ind w:left="1080" w:hanging="360"/>
      </w:pPr>
      <w:rPr>
        <w:rFonts w:hint="default"/>
        <w:sz w:val="18"/>
        <w:szCs w:val="18"/>
      </w:rPr>
    </w:lvl>
    <w:lvl w:ilvl="4">
      <w:start w:val="1"/>
      <w:numFmt w:val="bullet"/>
      <w:lvlText w:val="•"/>
      <w:lvlJc w:val="left"/>
      <w:pPr>
        <w:ind w:left="858" w:hanging="360"/>
      </w:pPr>
      <w:rPr>
        <w:rFonts w:hint="default"/>
      </w:rPr>
    </w:lvl>
    <w:lvl w:ilvl="5">
      <w:start w:val="1"/>
      <w:numFmt w:val="bullet"/>
      <w:lvlText w:val="•"/>
      <w:lvlJc w:val="left"/>
      <w:pPr>
        <w:ind w:left="1578" w:hanging="360"/>
      </w:pPr>
      <w:rPr>
        <w:rFonts w:hint="default"/>
      </w:rPr>
    </w:lvl>
    <w:lvl w:ilvl="6">
      <w:start w:val="1"/>
      <w:numFmt w:val="bullet"/>
      <w:lvlText w:val="•"/>
      <w:lvlJc w:val="left"/>
      <w:pPr>
        <w:ind w:left="3124" w:hanging="360"/>
      </w:pPr>
      <w:rPr>
        <w:rFonts w:hint="default"/>
      </w:rPr>
    </w:lvl>
    <w:lvl w:ilvl="7">
      <w:start w:val="1"/>
      <w:numFmt w:val="bullet"/>
      <w:lvlText w:val="•"/>
      <w:lvlJc w:val="left"/>
      <w:pPr>
        <w:ind w:left="4669" w:hanging="360"/>
      </w:pPr>
      <w:rPr>
        <w:rFonts w:hint="default"/>
      </w:rPr>
    </w:lvl>
    <w:lvl w:ilvl="8">
      <w:start w:val="1"/>
      <w:numFmt w:val="bullet"/>
      <w:lvlText w:val="•"/>
      <w:lvlJc w:val="left"/>
      <w:pPr>
        <w:ind w:left="6215" w:hanging="360"/>
      </w:pPr>
      <w:rPr>
        <w:rFonts w:hint="default"/>
      </w:rPr>
    </w:lvl>
  </w:abstractNum>
  <w:abstractNum w:abstractNumId="72" w15:restartNumberingAfterBreak="0">
    <w:nsid w:val="44273DB7"/>
    <w:multiLevelType w:val="hybridMultilevel"/>
    <w:tmpl w:val="90BC14DA"/>
    <w:lvl w:ilvl="0" w:tplc="5ECE7A50">
      <w:start w:val="1"/>
      <w:numFmt w:val="bullet"/>
      <w:lvlText w:val=""/>
      <w:lvlJc w:val="left"/>
      <w:pPr>
        <w:ind w:left="822" w:hanging="360"/>
      </w:pPr>
      <w:rPr>
        <w:rFonts w:ascii="Symbol" w:eastAsia="Symbol" w:hAnsi="Symbol" w:hint="default"/>
        <w:sz w:val="18"/>
        <w:szCs w:val="18"/>
      </w:rPr>
    </w:lvl>
    <w:lvl w:ilvl="1" w:tplc="E5DE182E">
      <w:start w:val="1"/>
      <w:numFmt w:val="bullet"/>
      <w:lvlText w:val="•"/>
      <w:lvlJc w:val="left"/>
      <w:pPr>
        <w:ind w:left="1314" w:hanging="360"/>
      </w:pPr>
      <w:rPr>
        <w:rFonts w:hint="default"/>
      </w:rPr>
    </w:lvl>
    <w:lvl w:ilvl="2" w:tplc="06E0108E">
      <w:start w:val="1"/>
      <w:numFmt w:val="bullet"/>
      <w:lvlText w:val="•"/>
      <w:lvlJc w:val="left"/>
      <w:pPr>
        <w:ind w:left="1806" w:hanging="360"/>
      </w:pPr>
      <w:rPr>
        <w:rFonts w:hint="default"/>
      </w:rPr>
    </w:lvl>
    <w:lvl w:ilvl="3" w:tplc="71D09EA4">
      <w:start w:val="1"/>
      <w:numFmt w:val="bullet"/>
      <w:lvlText w:val="•"/>
      <w:lvlJc w:val="left"/>
      <w:pPr>
        <w:ind w:left="2298" w:hanging="360"/>
      </w:pPr>
      <w:rPr>
        <w:rFonts w:hint="default"/>
      </w:rPr>
    </w:lvl>
    <w:lvl w:ilvl="4" w:tplc="6B9CB354">
      <w:start w:val="1"/>
      <w:numFmt w:val="bullet"/>
      <w:lvlText w:val="•"/>
      <w:lvlJc w:val="left"/>
      <w:pPr>
        <w:ind w:left="2790" w:hanging="360"/>
      </w:pPr>
      <w:rPr>
        <w:rFonts w:hint="default"/>
      </w:rPr>
    </w:lvl>
    <w:lvl w:ilvl="5" w:tplc="2964261A">
      <w:start w:val="1"/>
      <w:numFmt w:val="bullet"/>
      <w:lvlText w:val="•"/>
      <w:lvlJc w:val="left"/>
      <w:pPr>
        <w:ind w:left="3282" w:hanging="360"/>
      </w:pPr>
      <w:rPr>
        <w:rFonts w:hint="default"/>
      </w:rPr>
    </w:lvl>
    <w:lvl w:ilvl="6" w:tplc="02E0CE18">
      <w:start w:val="1"/>
      <w:numFmt w:val="bullet"/>
      <w:lvlText w:val="•"/>
      <w:lvlJc w:val="left"/>
      <w:pPr>
        <w:ind w:left="3774" w:hanging="360"/>
      </w:pPr>
      <w:rPr>
        <w:rFonts w:hint="default"/>
      </w:rPr>
    </w:lvl>
    <w:lvl w:ilvl="7" w:tplc="28303828">
      <w:start w:val="1"/>
      <w:numFmt w:val="bullet"/>
      <w:lvlText w:val="•"/>
      <w:lvlJc w:val="left"/>
      <w:pPr>
        <w:ind w:left="4266" w:hanging="360"/>
      </w:pPr>
      <w:rPr>
        <w:rFonts w:hint="default"/>
      </w:rPr>
    </w:lvl>
    <w:lvl w:ilvl="8" w:tplc="BF7A353E">
      <w:start w:val="1"/>
      <w:numFmt w:val="bullet"/>
      <w:lvlText w:val="•"/>
      <w:lvlJc w:val="left"/>
      <w:pPr>
        <w:ind w:left="4758" w:hanging="360"/>
      </w:pPr>
      <w:rPr>
        <w:rFonts w:hint="default"/>
      </w:rPr>
    </w:lvl>
  </w:abstractNum>
  <w:abstractNum w:abstractNumId="73" w15:restartNumberingAfterBreak="0">
    <w:nsid w:val="449B2DCE"/>
    <w:multiLevelType w:val="hybridMultilevel"/>
    <w:tmpl w:val="EA101414"/>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2224D1"/>
    <w:multiLevelType w:val="hybridMultilevel"/>
    <w:tmpl w:val="5970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8C1B44"/>
    <w:multiLevelType w:val="hybridMultilevel"/>
    <w:tmpl w:val="4E62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0A7D22"/>
    <w:multiLevelType w:val="hybridMultilevel"/>
    <w:tmpl w:val="C11A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116F9C"/>
    <w:multiLevelType w:val="hybridMultilevel"/>
    <w:tmpl w:val="1020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9DE12D8"/>
    <w:multiLevelType w:val="hybridMultilevel"/>
    <w:tmpl w:val="555C0A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9F0375C"/>
    <w:multiLevelType w:val="hybridMultilevel"/>
    <w:tmpl w:val="E298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415A91"/>
    <w:multiLevelType w:val="multilevel"/>
    <w:tmpl w:val="BA9C9B2E"/>
    <w:lvl w:ilvl="0">
      <w:start w:val="1"/>
      <w:numFmt w:val="decimal"/>
      <w:lvlText w:val="%1."/>
      <w:lvlJc w:val="left"/>
      <w:pPr>
        <w:ind w:left="630" w:hanging="360"/>
      </w:pPr>
      <w:rPr>
        <w:b w:val="0"/>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81" w15:restartNumberingAfterBreak="0">
    <w:nsid w:val="4B0D6C93"/>
    <w:multiLevelType w:val="hybridMultilevel"/>
    <w:tmpl w:val="33E8B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324DDD"/>
    <w:multiLevelType w:val="multilevel"/>
    <w:tmpl w:val="D01A28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DC005D4"/>
    <w:multiLevelType w:val="multilevel"/>
    <w:tmpl w:val="37A4E470"/>
    <w:lvl w:ilvl="0">
      <w:start w:val="7"/>
      <w:numFmt w:val="decimal"/>
      <w:lvlText w:val="%1"/>
      <w:lvlJc w:val="left"/>
      <w:pPr>
        <w:ind w:left="858" w:hanging="720"/>
      </w:pPr>
      <w:rPr>
        <w:rFonts w:hint="default"/>
      </w:rPr>
    </w:lvl>
    <w:lvl w:ilvl="1">
      <w:start w:val="4"/>
      <w:numFmt w:val="decimal"/>
      <w:lvlText w:val="%1.%2"/>
      <w:lvlJc w:val="left"/>
      <w:pPr>
        <w:ind w:left="858" w:hanging="720"/>
      </w:pPr>
      <w:rPr>
        <w:rFonts w:hint="default"/>
      </w:rPr>
    </w:lvl>
    <w:lvl w:ilvl="2">
      <w:start w:val="1"/>
      <w:numFmt w:val="decimal"/>
      <w:lvlText w:val="%1.%2.%3"/>
      <w:lvlJc w:val="left"/>
      <w:pPr>
        <w:ind w:left="858" w:hanging="720"/>
      </w:pPr>
      <w:rPr>
        <w:rFonts w:ascii="Verdana" w:eastAsia="Verdana" w:hAnsi="Verdana" w:hint="default"/>
        <w:b/>
        <w:bCs/>
        <w:i/>
        <w:color w:val="00AFEF"/>
        <w:spacing w:val="-1"/>
        <w:sz w:val="18"/>
        <w:szCs w:val="18"/>
      </w:rPr>
    </w:lvl>
    <w:lvl w:ilvl="3">
      <w:start w:val="1"/>
      <w:numFmt w:val="bullet"/>
      <w:lvlText w:val=""/>
      <w:lvlJc w:val="left"/>
      <w:pPr>
        <w:ind w:left="858" w:hanging="360"/>
      </w:pPr>
      <w:rPr>
        <w:rFonts w:ascii="Symbol" w:eastAsia="Symbol" w:hAnsi="Symbol" w:hint="default"/>
        <w:sz w:val="18"/>
        <w:szCs w:val="18"/>
      </w:rPr>
    </w:lvl>
    <w:lvl w:ilvl="4">
      <w:start w:val="1"/>
      <w:numFmt w:val="bullet"/>
      <w:lvlText w:val="o"/>
      <w:lvlJc w:val="left"/>
      <w:pPr>
        <w:ind w:left="1578" w:hanging="360"/>
      </w:pPr>
      <w:rPr>
        <w:rFonts w:ascii="Courier New" w:eastAsia="Courier New" w:hAnsi="Courier New" w:hint="default"/>
        <w:sz w:val="18"/>
        <w:szCs w:val="18"/>
      </w:rPr>
    </w:lvl>
    <w:lvl w:ilvl="5">
      <w:start w:val="1"/>
      <w:numFmt w:val="bullet"/>
      <w:lvlText w:val="•"/>
      <w:lvlJc w:val="left"/>
      <w:pPr>
        <w:ind w:left="4602" w:hanging="360"/>
      </w:pPr>
      <w:rPr>
        <w:rFonts w:hint="default"/>
      </w:rPr>
    </w:lvl>
    <w:lvl w:ilvl="6">
      <w:start w:val="1"/>
      <w:numFmt w:val="bullet"/>
      <w:lvlText w:val="•"/>
      <w:lvlJc w:val="left"/>
      <w:pPr>
        <w:ind w:left="5551" w:hanging="360"/>
      </w:pPr>
      <w:rPr>
        <w:rFonts w:hint="default"/>
      </w:rPr>
    </w:lvl>
    <w:lvl w:ilvl="7">
      <w:start w:val="1"/>
      <w:numFmt w:val="bullet"/>
      <w:lvlText w:val="•"/>
      <w:lvlJc w:val="left"/>
      <w:pPr>
        <w:ind w:left="6500" w:hanging="360"/>
      </w:pPr>
      <w:rPr>
        <w:rFonts w:hint="default"/>
      </w:rPr>
    </w:lvl>
    <w:lvl w:ilvl="8">
      <w:start w:val="1"/>
      <w:numFmt w:val="bullet"/>
      <w:lvlText w:val="•"/>
      <w:lvlJc w:val="left"/>
      <w:pPr>
        <w:ind w:left="7448" w:hanging="360"/>
      </w:pPr>
      <w:rPr>
        <w:rFonts w:hint="default"/>
      </w:rPr>
    </w:lvl>
  </w:abstractNum>
  <w:abstractNum w:abstractNumId="84" w15:restartNumberingAfterBreak="0">
    <w:nsid w:val="4DEE6BA7"/>
    <w:multiLevelType w:val="hybridMultilevel"/>
    <w:tmpl w:val="63CC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1D64C5"/>
    <w:multiLevelType w:val="hybridMultilevel"/>
    <w:tmpl w:val="55948F98"/>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AC2765"/>
    <w:multiLevelType w:val="hybridMultilevel"/>
    <w:tmpl w:val="011E1360"/>
    <w:lvl w:ilvl="0" w:tplc="E5C8DE78">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14D355E"/>
    <w:multiLevelType w:val="multilevel"/>
    <w:tmpl w:val="5342798E"/>
    <w:lvl w:ilvl="0">
      <w:start w:val="7"/>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996" w:hanging="720"/>
      </w:pPr>
      <w:rPr>
        <w:rFonts w:hint="default"/>
        <w:b/>
      </w:rPr>
    </w:lvl>
    <w:lvl w:ilvl="3">
      <w:start w:val="1"/>
      <w:numFmt w:val="decimal"/>
      <w:lvlText w:val="%1.%2.%3.%4"/>
      <w:lvlJc w:val="left"/>
      <w:pPr>
        <w:ind w:left="1134" w:hanging="720"/>
      </w:pPr>
      <w:rPr>
        <w:rFonts w:hint="default"/>
        <w:b/>
      </w:rPr>
    </w:lvl>
    <w:lvl w:ilvl="4">
      <w:start w:val="1"/>
      <w:numFmt w:val="bullet"/>
      <w:lvlText w:val=""/>
      <w:lvlJc w:val="left"/>
      <w:pPr>
        <w:ind w:left="1632" w:hanging="1080"/>
      </w:pPr>
      <w:rPr>
        <w:rFonts w:ascii="Symbol" w:hAnsi="Symbol" w:cs="Times New Roman" w:hint="default"/>
        <w:b/>
        <w:sz w:val="20"/>
        <w:szCs w:val="20"/>
      </w:rPr>
    </w:lvl>
    <w:lvl w:ilvl="5">
      <w:start w:val="1"/>
      <w:numFmt w:val="decimal"/>
      <w:lvlText w:val="%1.%2.%3.%4.%5.%6"/>
      <w:lvlJc w:val="left"/>
      <w:pPr>
        <w:ind w:left="1770" w:hanging="1080"/>
      </w:pPr>
      <w:rPr>
        <w:rFonts w:hint="default"/>
        <w:b/>
      </w:rPr>
    </w:lvl>
    <w:lvl w:ilvl="6">
      <w:start w:val="1"/>
      <w:numFmt w:val="decimal"/>
      <w:lvlText w:val="%1.%2.%3.%4.%5.%6.%7"/>
      <w:lvlJc w:val="left"/>
      <w:pPr>
        <w:ind w:left="2268" w:hanging="1440"/>
      </w:pPr>
      <w:rPr>
        <w:rFonts w:hint="default"/>
        <w:b/>
      </w:rPr>
    </w:lvl>
    <w:lvl w:ilvl="7">
      <w:start w:val="1"/>
      <w:numFmt w:val="decimal"/>
      <w:lvlText w:val="%1.%2.%3.%4.%5.%6.%7.%8"/>
      <w:lvlJc w:val="left"/>
      <w:pPr>
        <w:ind w:left="2406" w:hanging="1440"/>
      </w:pPr>
      <w:rPr>
        <w:rFonts w:hint="default"/>
        <w:b/>
      </w:rPr>
    </w:lvl>
    <w:lvl w:ilvl="8">
      <w:start w:val="1"/>
      <w:numFmt w:val="decimal"/>
      <w:lvlText w:val="%1.%2.%3.%4.%5.%6.%7.%8.%9"/>
      <w:lvlJc w:val="left"/>
      <w:pPr>
        <w:ind w:left="2904" w:hanging="1800"/>
      </w:pPr>
      <w:rPr>
        <w:rFonts w:hint="default"/>
        <w:b/>
      </w:rPr>
    </w:lvl>
  </w:abstractNum>
  <w:abstractNum w:abstractNumId="88" w15:restartNumberingAfterBreak="0">
    <w:nsid w:val="51BC6866"/>
    <w:multiLevelType w:val="hybridMultilevel"/>
    <w:tmpl w:val="D2E8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34A152C"/>
    <w:multiLevelType w:val="hybridMultilevel"/>
    <w:tmpl w:val="E602A2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4952D10"/>
    <w:multiLevelType w:val="hybridMultilevel"/>
    <w:tmpl w:val="06B2331E"/>
    <w:lvl w:ilvl="0" w:tplc="80A49F64">
      <w:start w:val="1"/>
      <w:numFmt w:val="bullet"/>
      <w:lvlText w:val=""/>
      <w:lvlJc w:val="left"/>
      <w:pPr>
        <w:ind w:left="360" w:hanging="360"/>
      </w:pPr>
      <w:rPr>
        <w:rFonts w:ascii="Symbol" w:eastAsia="Symbol" w:hAnsi="Symbol" w:hint="default"/>
        <w:sz w:val="18"/>
        <w:szCs w:val="18"/>
      </w:rPr>
    </w:lvl>
    <w:lvl w:ilvl="1" w:tplc="3F727F4E">
      <w:start w:val="1"/>
      <w:numFmt w:val="bullet"/>
      <w:lvlText w:val="•"/>
      <w:lvlJc w:val="left"/>
      <w:pPr>
        <w:ind w:left="957" w:hanging="360"/>
      </w:pPr>
      <w:rPr>
        <w:rFonts w:hint="default"/>
      </w:rPr>
    </w:lvl>
    <w:lvl w:ilvl="2" w:tplc="704C727A">
      <w:start w:val="1"/>
      <w:numFmt w:val="bullet"/>
      <w:lvlText w:val="•"/>
      <w:lvlJc w:val="left"/>
      <w:pPr>
        <w:ind w:left="1555" w:hanging="360"/>
      </w:pPr>
      <w:rPr>
        <w:rFonts w:hint="default"/>
      </w:rPr>
    </w:lvl>
    <w:lvl w:ilvl="3" w:tplc="17B61502">
      <w:start w:val="1"/>
      <w:numFmt w:val="bullet"/>
      <w:lvlText w:val="•"/>
      <w:lvlJc w:val="left"/>
      <w:pPr>
        <w:ind w:left="2152" w:hanging="360"/>
      </w:pPr>
      <w:rPr>
        <w:rFonts w:hint="default"/>
      </w:rPr>
    </w:lvl>
    <w:lvl w:ilvl="4" w:tplc="68BC4A4C">
      <w:start w:val="1"/>
      <w:numFmt w:val="bullet"/>
      <w:lvlText w:val="•"/>
      <w:lvlJc w:val="left"/>
      <w:pPr>
        <w:ind w:left="2749" w:hanging="360"/>
      </w:pPr>
      <w:rPr>
        <w:rFonts w:hint="default"/>
      </w:rPr>
    </w:lvl>
    <w:lvl w:ilvl="5" w:tplc="A16A0AA8">
      <w:start w:val="1"/>
      <w:numFmt w:val="bullet"/>
      <w:lvlText w:val="•"/>
      <w:lvlJc w:val="left"/>
      <w:pPr>
        <w:ind w:left="3346" w:hanging="360"/>
      </w:pPr>
      <w:rPr>
        <w:rFonts w:hint="default"/>
      </w:rPr>
    </w:lvl>
    <w:lvl w:ilvl="6" w:tplc="4E1E4CE8">
      <w:start w:val="1"/>
      <w:numFmt w:val="bullet"/>
      <w:lvlText w:val="•"/>
      <w:lvlJc w:val="left"/>
      <w:pPr>
        <w:ind w:left="3943" w:hanging="360"/>
      </w:pPr>
      <w:rPr>
        <w:rFonts w:hint="default"/>
      </w:rPr>
    </w:lvl>
    <w:lvl w:ilvl="7" w:tplc="F6CEE1F6">
      <w:start w:val="1"/>
      <w:numFmt w:val="bullet"/>
      <w:lvlText w:val="•"/>
      <w:lvlJc w:val="left"/>
      <w:pPr>
        <w:ind w:left="4540" w:hanging="360"/>
      </w:pPr>
      <w:rPr>
        <w:rFonts w:hint="default"/>
      </w:rPr>
    </w:lvl>
    <w:lvl w:ilvl="8" w:tplc="1DA6ECB0">
      <w:start w:val="1"/>
      <w:numFmt w:val="bullet"/>
      <w:lvlText w:val="•"/>
      <w:lvlJc w:val="left"/>
      <w:pPr>
        <w:ind w:left="5137" w:hanging="360"/>
      </w:pPr>
      <w:rPr>
        <w:rFonts w:hint="default"/>
      </w:rPr>
    </w:lvl>
  </w:abstractNum>
  <w:abstractNum w:abstractNumId="91" w15:restartNumberingAfterBreak="0">
    <w:nsid w:val="560F3AD7"/>
    <w:multiLevelType w:val="hybridMultilevel"/>
    <w:tmpl w:val="05980272"/>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897E5D"/>
    <w:multiLevelType w:val="multilevel"/>
    <w:tmpl w:val="C05C3DFE"/>
    <w:lvl w:ilvl="0">
      <w:start w:val="7"/>
      <w:numFmt w:val="decimal"/>
      <w:lvlText w:val="%1"/>
      <w:lvlJc w:val="left"/>
      <w:pPr>
        <w:ind w:left="717" w:hanging="579"/>
      </w:pPr>
      <w:rPr>
        <w:rFonts w:hint="default"/>
      </w:rPr>
    </w:lvl>
    <w:lvl w:ilvl="1">
      <w:start w:val="2"/>
      <w:numFmt w:val="decimal"/>
      <w:lvlText w:val="%1.%2"/>
      <w:lvlJc w:val="left"/>
      <w:pPr>
        <w:ind w:left="717" w:hanging="579"/>
      </w:pPr>
      <w:rPr>
        <w:rFonts w:ascii="Verdana" w:eastAsia="Verdana" w:hAnsi="Verdana" w:hint="default"/>
        <w:b/>
        <w:bCs/>
        <w:color w:val="00AFEF"/>
        <w:w w:val="99"/>
        <w:sz w:val="20"/>
        <w:szCs w:val="20"/>
      </w:rPr>
    </w:lvl>
    <w:lvl w:ilvl="2">
      <w:start w:val="1"/>
      <w:numFmt w:val="bullet"/>
      <w:lvlText w:val=""/>
      <w:lvlJc w:val="left"/>
      <w:pPr>
        <w:ind w:left="858" w:hanging="360"/>
      </w:pPr>
      <w:rPr>
        <w:rFonts w:ascii="Symbol" w:eastAsia="Symbol" w:hAnsi="Symbol" w:hint="default"/>
        <w:sz w:val="18"/>
        <w:szCs w:val="18"/>
      </w:rPr>
    </w:lvl>
    <w:lvl w:ilvl="3">
      <w:start w:val="1"/>
      <w:numFmt w:val="bullet"/>
      <w:lvlText w:val="•"/>
      <w:lvlJc w:val="left"/>
      <w:pPr>
        <w:ind w:left="2744" w:hanging="360"/>
      </w:pPr>
      <w:rPr>
        <w:rFonts w:hint="default"/>
      </w:rPr>
    </w:lvl>
    <w:lvl w:ilvl="4">
      <w:start w:val="1"/>
      <w:numFmt w:val="bullet"/>
      <w:lvlText w:val="•"/>
      <w:lvlJc w:val="left"/>
      <w:pPr>
        <w:ind w:left="3688" w:hanging="360"/>
      </w:pPr>
      <w:rPr>
        <w:rFonts w:hint="default"/>
      </w:rPr>
    </w:lvl>
    <w:lvl w:ilvl="5">
      <w:start w:val="1"/>
      <w:numFmt w:val="bullet"/>
      <w:lvlText w:val="•"/>
      <w:lvlJc w:val="left"/>
      <w:pPr>
        <w:ind w:left="4631" w:hanging="360"/>
      </w:pPr>
      <w:rPr>
        <w:rFonts w:hint="default"/>
      </w:rPr>
    </w:lvl>
    <w:lvl w:ilvl="6">
      <w:start w:val="1"/>
      <w:numFmt w:val="bullet"/>
      <w:lvlText w:val="•"/>
      <w:lvlJc w:val="left"/>
      <w:pPr>
        <w:ind w:left="5574" w:hanging="360"/>
      </w:pPr>
      <w:rPr>
        <w:rFonts w:hint="default"/>
      </w:rPr>
    </w:lvl>
    <w:lvl w:ilvl="7">
      <w:start w:val="1"/>
      <w:numFmt w:val="bullet"/>
      <w:lvlText w:val="•"/>
      <w:lvlJc w:val="left"/>
      <w:pPr>
        <w:ind w:left="6517" w:hanging="360"/>
      </w:pPr>
      <w:rPr>
        <w:rFonts w:hint="default"/>
      </w:rPr>
    </w:lvl>
    <w:lvl w:ilvl="8">
      <w:start w:val="1"/>
      <w:numFmt w:val="bullet"/>
      <w:lvlText w:val="•"/>
      <w:lvlJc w:val="left"/>
      <w:pPr>
        <w:ind w:left="7460" w:hanging="360"/>
      </w:pPr>
      <w:rPr>
        <w:rFonts w:hint="default"/>
      </w:rPr>
    </w:lvl>
  </w:abstractNum>
  <w:abstractNum w:abstractNumId="93" w15:restartNumberingAfterBreak="0">
    <w:nsid w:val="56EE3EA5"/>
    <w:multiLevelType w:val="hybridMultilevel"/>
    <w:tmpl w:val="F882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8B2572"/>
    <w:multiLevelType w:val="hybridMultilevel"/>
    <w:tmpl w:val="874C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251725"/>
    <w:multiLevelType w:val="multilevel"/>
    <w:tmpl w:val="5342798E"/>
    <w:lvl w:ilvl="0">
      <w:start w:val="7"/>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996" w:hanging="720"/>
      </w:pPr>
      <w:rPr>
        <w:rFonts w:hint="default"/>
        <w:b/>
      </w:rPr>
    </w:lvl>
    <w:lvl w:ilvl="3">
      <w:start w:val="1"/>
      <w:numFmt w:val="decimal"/>
      <w:lvlText w:val="%1.%2.%3.%4"/>
      <w:lvlJc w:val="left"/>
      <w:pPr>
        <w:ind w:left="1134" w:hanging="720"/>
      </w:pPr>
      <w:rPr>
        <w:rFonts w:hint="default"/>
        <w:b/>
      </w:rPr>
    </w:lvl>
    <w:lvl w:ilvl="4">
      <w:start w:val="1"/>
      <w:numFmt w:val="bullet"/>
      <w:lvlText w:val=""/>
      <w:lvlJc w:val="left"/>
      <w:pPr>
        <w:ind w:left="1632" w:hanging="1080"/>
      </w:pPr>
      <w:rPr>
        <w:rFonts w:ascii="Symbol" w:hAnsi="Symbol" w:cs="Times New Roman" w:hint="default"/>
        <w:b/>
        <w:sz w:val="20"/>
        <w:szCs w:val="20"/>
      </w:rPr>
    </w:lvl>
    <w:lvl w:ilvl="5">
      <w:start w:val="1"/>
      <w:numFmt w:val="decimal"/>
      <w:lvlText w:val="%1.%2.%3.%4.%5.%6"/>
      <w:lvlJc w:val="left"/>
      <w:pPr>
        <w:ind w:left="1770" w:hanging="1080"/>
      </w:pPr>
      <w:rPr>
        <w:rFonts w:hint="default"/>
        <w:b/>
      </w:rPr>
    </w:lvl>
    <w:lvl w:ilvl="6">
      <w:start w:val="1"/>
      <w:numFmt w:val="decimal"/>
      <w:lvlText w:val="%1.%2.%3.%4.%5.%6.%7"/>
      <w:lvlJc w:val="left"/>
      <w:pPr>
        <w:ind w:left="2268" w:hanging="1440"/>
      </w:pPr>
      <w:rPr>
        <w:rFonts w:hint="default"/>
        <w:b/>
      </w:rPr>
    </w:lvl>
    <w:lvl w:ilvl="7">
      <w:start w:val="1"/>
      <w:numFmt w:val="decimal"/>
      <w:lvlText w:val="%1.%2.%3.%4.%5.%6.%7.%8"/>
      <w:lvlJc w:val="left"/>
      <w:pPr>
        <w:ind w:left="2406" w:hanging="1440"/>
      </w:pPr>
      <w:rPr>
        <w:rFonts w:hint="default"/>
        <w:b/>
      </w:rPr>
    </w:lvl>
    <w:lvl w:ilvl="8">
      <w:start w:val="1"/>
      <w:numFmt w:val="decimal"/>
      <w:lvlText w:val="%1.%2.%3.%4.%5.%6.%7.%8.%9"/>
      <w:lvlJc w:val="left"/>
      <w:pPr>
        <w:ind w:left="2904" w:hanging="1800"/>
      </w:pPr>
      <w:rPr>
        <w:rFonts w:hint="default"/>
        <w:b/>
      </w:rPr>
    </w:lvl>
  </w:abstractNum>
  <w:abstractNum w:abstractNumId="96" w15:restartNumberingAfterBreak="0">
    <w:nsid w:val="598C1C6E"/>
    <w:multiLevelType w:val="singleLevel"/>
    <w:tmpl w:val="45EE3FF2"/>
    <w:lvl w:ilvl="0">
      <w:start w:val="1"/>
      <w:numFmt w:val="bullet"/>
      <w:pStyle w:val="Bullet20"/>
      <w:lvlText w:val=""/>
      <w:lvlJc w:val="left"/>
      <w:pPr>
        <w:tabs>
          <w:tab w:val="num" w:pos="2016"/>
        </w:tabs>
        <w:ind w:left="2016" w:hanging="864"/>
      </w:pPr>
      <w:rPr>
        <w:rFonts w:ascii="Symbol" w:hAnsi="Symbol" w:cs="Times New Roman" w:hint="default"/>
        <w:sz w:val="20"/>
        <w:szCs w:val="20"/>
      </w:rPr>
    </w:lvl>
  </w:abstractNum>
  <w:abstractNum w:abstractNumId="97" w15:restartNumberingAfterBreak="0">
    <w:nsid w:val="5B5A629A"/>
    <w:multiLevelType w:val="hybridMultilevel"/>
    <w:tmpl w:val="F38CE0D4"/>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D81551"/>
    <w:multiLevelType w:val="hybridMultilevel"/>
    <w:tmpl w:val="F4A28A8E"/>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D9903F8"/>
    <w:multiLevelType w:val="hybridMultilevel"/>
    <w:tmpl w:val="CF1E6A08"/>
    <w:lvl w:ilvl="0" w:tplc="047C5BCA">
      <w:start w:val="7"/>
      <w:numFmt w:val="bullet"/>
      <w:lvlText w:val="-"/>
      <w:lvlJc w:val="left"/>
      <w:pPr>
        <w:ind w:left="498" w:hanging="360"/>
      </w:pPr>
      <w:rPr>
        <w:rFonts w:ascii="Calibri" w:eastAsia="Verdana" w:hAnsi="Calibri" w:cs="Calibri" w:hint="default"/>
      </w:rPr>
    </w:lvl>
    <w:lvl w:ilvl="1" w:tplc="04090003" w:tentative="1">
      <w:start w:val="1"/>
      <w:numFmt w:val="bullet"/>
      <w:lvlText w:val="o"/>
      <w:lvlJc w:val="left"/>
      <w:pPr>
        <w:ind w:left="1218" w:hanging="360"/>
      </w:pPr>
      <w:rPr>
        <w:rFonts w:ascii="Courier New" w:hAnsi="Courier New" w:cs="Courier New" w:hint="default"/>
      </w:rPr>
    </w:lvl>
    <w:lvl w:ilvl="2" w:tplc="04090005" w:tentative="1">
      <w:start w:val="1"/>
      <w:numFmt w:val="bullet"/>
      <w:lvlText w:val=""/>
      <w:lvlJc w:val="left"/>
      <w:pPr>
        <w:ind w:left="1938" w:hanging="360"/>
      </w:pPr>
      <w:rPr>
        <w:rFonts w:ascii="Wingdings" w:hAnsi="Wingdings" w:hint="default"/>
      </w:rPr>
    </w:lvl>
    <w:lvl w:ilvl="3" w:tplc="04090001" w:tentative="1">
      <w:start w:val="1"/>
      <w:numFmt w:val="bullet"/>
      <w:lvlText w:val=""/>
      <w:lvlJc w:val="left"/>
      <w:pPr>
        <w:ind w:left="2658" w:hanging="360"/>
      </w:pPr>
      <w:rPr>
        <w:rFonts w:ascii="Symbol" w:hAnsi="Symbol" w:hint="default"/>
      </w:rPr>
    </w:lvl>
    <w:lvl w:ilvl="4" w:tplc="04090003" w:tentative="1">
      <w:start w:val="1"/>
      <w:numFmt w:val="bullet"/>
      <w:lvlText w:val="o"/>
      <w:lvlJc w:val="left"/>
      <w:pPr>
        <w:ind w:left="3378" w:hanging="360"/>
      </w:pPr>
      <w:rPr>
        <w:rFonts w:ascii="Courier New" w:hAnsi="Courier New" w:cs="Courier New" w:hint="default"/>
      </w:rPr>
    </w:lvl>
    <w:lvl w:ilvl="5" w:tplc="04090005" w:tentative="1">
      <w:start w:val="1"/>
      <w:numFmt w:val="bullet"/>
      <w:lvlText w:val=""/>
      <w:lvlJc w:val="left"/>
      <w:pPr>
        <w:ind w:left="4098" w:hanging="360"/>
      </w:pPr>
      <w:rPr>
        <w:rFonts w:ascii="Wingdings" w:hAnsi="Wingdings" w:hint="default"/>
      </w:rPr>
    </w:lvl>
    <w:lvl w:ilvl="6" w:tplc="04090001" w:tentative="1">
      <w:start w:val="1"/>
      <w:numFmt w:val="bullet"/>
      <w:lvlText w:val=""/>
      <w:lvlJc w:val="left"/>
      <w:pPr>
        <w:ind w:left="4818" w:hanging="360"/>
      </w:pPr>
      <w:rPr>
        <w:rFonts w:ascii="Symbol" w:hAnsi="Symbol" w:hint="default"/>
      </w:rPr>
    </w:lvl>
    <w:lvl w:ilvl="7" w:tplc="04090003" w:tentative="1">
      <w:start w:val="1"/>
      <w:numFmt w:val="bullet"/>
      <w:lvlText w:val="o"/>
      <w:lvlJc w:val="left"/>
      <w:pPr>
        <w:ind w:left="5538" w:hanging="360"/>
      </w:pPr>
      <w:rPr>
        <w:rFonts w:ascii="Courier New" w:hAnsi="Courier New" w:cs="Courier New" w:hint="default"/>
      </w:rPr>
    </w:lvl>
    <w:lvl w:ilvl="8" w:tplc="04090005" w:tentative="1">
      <w:start w:val="1"/>
      <w:numFmt w:val="bullet"/>
      <w:lvlText w:val=""/>
      <w:lvlJc w:val="left"/>
      <w:pPr>
        <w:ind w:left="6258" w:hanging="360"/>
      </w:pPr>
      <w:rPr>
        <w:rFonts w:ascii="Wingdings" w:hAnsi="Wingdings" w:hint="default"/>
      </w:rPr>
    </w:lvl>
  </w:abstractNum>
  <w:abstractNum w:abstractNumId="100" w15:restartNumberingAfterBreak="0">
    <w:nsid w:val="5DB11500"/>
    <w:multiLevelType w:val="hybridMultilevel"/>
    <w:tmpl w:val="CC4E797A"/>
    <w:lvl w:ilvl="0" w:tplc="C2A0EAB2">
      <w:start w:val="1"/>
      <w:numFmt w:val="bullet"/>
      <w:lvlText w:val=""/>
      <w:lvlJc w:val="left"/>
      <w:pPr>
        <w:ind w:left="822" w:hanging="360"/>
      </w:pPr>
      <w:rPr>
        <w:rFonts w:ascii="Symbol" w:eastAsia="Symbol" w:hAnsi="Symbol" w:hint="default"/>
        <w:sz w:val="18"/>
        <w:szCs w:val="18"/>
      </w:rPr>
    </w:lvl>
    <w:lvl w:ilvl="1" w:tplc="631EDA92">
      <w:start w:val="1"/>
      <w:numFmt w:val="bullet"/>
      <w:lvlText w:val="•"/>
      <w:lvlJc w:val="left"/>
      <w:pPr>
        <w:ind w:left="1314" w:hanging="360"/>
      </w:pPr>
      <w:rPr>
        <w:rFonts w:hint="default"/>
      </w:rPr>
    </w:lvl>
    <w:lvl w:ilvl="2" w:tplc="B5EA556C">
      <w:start w:val="1"/>
      <w:numFmt w:val="bullet"/>
      <w:lvlText w:val="•"/>
      <w:lvlJc w:val="left"/>
      <w:pPr>
        <w:ind w:left="1806" w:hanging="360"/>
      </w:pPr>
      <w:rPr>
        <w:rFonts w:hint="default"/>
      </w:rPr>
    </w:lvl>
    <w:lvl w:ilvl="3" w:tplc="9078F46A">
      <w:start w:val="1"/>
      <w:numFmt w:val="bullet"/>
      <w:lvlText w:val="•"/>
      <w:lvlJc w:val="left"/>
      <w:pPr>
        <w:ind w:left="2298" w:hanging="360"/>
      </w:pPr>
      <w:rPr>
        <w:rFonts w:hint="default"/>
      </w:rPr>
    </w:lvl>
    <w:lvl w:ilvl="4" w:tplc="3E12B664">
      <w:start w:val="1"/>
      <w:numFmt w:val="bullet"/>
      <w:lvlText w:val="•"/>
      <w:lvlJc w:val="left"/>
      <w:pPr>
        <w:ind w:left="2790" w:hanging="360"/>
      </w:pPr>
      <w:rPr>
        <w:rFonts w:hint="default"/>
      </w:rPr>
    </w:lvl>
    <w:lvl w:ilvl="5" w:tplc="95E282A4">
      <w:start w:val="1"/>
      <w:numFmt w:val="bullet"/>
      <w:lvlText w:val="•"/>
      <w:lvlJc w:val="left"/>
      <w:pPr>
        <w:ind w:left="3282" w:hanging="360"/>
      </w:pPr>
      <w:rPr>
        <w:rFonts w:hint="default"/>
      </w:rPr>
    </w:lvl>
    <w:lvl w:ilvl="6" w:tplc="4886D290">
      <w:start w:val="1"/>
      <w:numFmt w:val="bullet"/>
      <w:lvlText w:val="•"/>
      <w:lvlJc w:val="left"/>
      <w:pPr>
        <w:ind w:left="3774" w:hanging="360"/>
      </w:pPr>
      <w:rPr>
        <w:rFonts w:hint="default"/>
      </w:rPr>
    </w:lvl>
    <w:lvl w:ilvl="7" w:tplc="5694C23A">
      <w:start w:val="1"/>
      <w:numFmt w:val="bullet"/>
      <w:lvlText w:val="•"/>
      <w:lvlJc w:val="left"/>
      <w:pPr>
        <w:ind w:left="4266" w:hanging="360"/>
      </w:pPr>
      <w:rPr>
        <w:rFonts w:hint="default"/>
      </w:rPr>
    </w:lvl>
    <w:lvl w:ilvl="8" w:tplc="B224B5DA">
      <w:start w:val="1"/>
      <w:numFmt w:val="bullet"/>
      <w:lvlText w:val="•"/>
      <w:lvlJc w:val="left"/>
      <w:pPr>
        <w:ind w:left="4758" w:hanging="360"/>
      </w:pPr>
      <w:rPr>
        <w:rFonts w:hint="default"/>
      </w:rPr>
    </w:lvl>
  </w:abstractNum>
  <w:abstractNum w:abstractNumId="101" w15:restartNumberingAfterBreak="0">
    <w:nsid w:val="5DB712F7"/>
    <w:multiLevelType w:val="hybridMultilevel"/>
    <w:tmpl w:val="60EEFB3A"/>
    <w:lvl w:ilvl="0" w:tplc="001212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006E4D"/>
    <w:multiLevelType w:val="multilevel"/>
    <w:tmpl w:val="37A4E470"/>
    <w:lvl w:ilvl="0">
      <w:start w:val="7"/>
      <w:numFmt w:val="decimal"/>
      <w:lvlText w:val="%1"/>
      <w:lvlJc w:val="left"/>
      <w:pPr>
        <w:ind w:left="858" w:hanging="720"/>
      </w:pPr>
      <w:rPr>
        <w:rFonts w:hint="default"/>
      </w:rPr>
    </w:lvl>
    <w:lvl w:ilvl="1">
      <w:start w:val="4"/>
      <w:numFmt w:val="decimal"/>
      <w:lvlText w:val="%1.%2"/>
      <w:lvlJc w:val="left"/>
      <w:pPr>
        <w:ind w:left="858" w:hanging="720"/>
      </w:pPr>
      <w:rPr>
        <w:rFonts w:hint="default"/>
      </w:rPr>
    </w:lvl>
    <w:lvl w:ilvl="2">
      <w:start w:val="1"/>
      <w:numFmt w:val="decimal"/>
      <w:lvlText w:val="%1.%2.%3"/>
      <w:lvlJc w:val="left"/>
      <w:pPr>
        <w:ind w:left="858" w:hanging="720"/>
      </w:pPr>
      <w:rPr>
        <w:rFonts w:ascii="Verdana" w:eastAsia="Verdana" w:hAnsi="Verdana" w:hint="default"/>
        <w:b/>
        <w:bCs/>
        <w:i/>
        <w:color w:val="00AFEF"/>
        <w:spacing w:val="-1"/>
        <w:sz w:val="18"/>
        <w:szCs w:val="18"/>
      </w:rPr>
    </w:lvl>
    <w:lvl w:ilvl="3">
      <w:start w:val="1"/>
      <w:numFmt w:val="bullet"/>
      <w:lvlText w:val=""/>
      <w:lvlJc w:val="left"/>
      <w:pPr>
        <w:ind w:left="858" w:hanging="360"/>
      </w:pPr>
      <w:rPr>
        <w:rFonts w:ascii="Symbol" w:eastAsia="Symbol" w:hAnsi="Symbol" w:hint="default"/>
        <w:sz w:val="18"/>
        <w:szCs w:val="18"/>
      </w:rPr>
    </w:lvl>
    <w:lvl w:ilvl="4">
      <w:start w:val="1"/>
      <w:numFmt w:val="bullet"/>
      <w:lvlText w:val="o"/>
      <w:lvlJc w:val="left"/>
      <w:pPr>
        <w:ind w:left="1578" w:hanging="360"/>
      </w:pPr>
      <w:rPr>
        <w:rFonts w:ascii="Courier New" w:eastAsia="Courier New" w:hAnsi="Courier New" w:hint="default"/>
        <w:sz w:val="18"/>
        <w:szCs w:val="18"/>
      </w:rPr>
    </w:lvl>
    <w:lvl w:ilvl="5">
      <w:start w:val="1"/>
      <w:numFmt w:val="bullet"/>
      <w:lvlText w:val="•"/>
      <w:lvlJc w:val="left"/>
      <w:pPr>
        <w:ind w:left="4602" w:hanging="360"/>
      </w:pPr>
      <w:rPr>
        <w:rFonts w:hint="default"/>
      </w:rPr>
    </w:lvl>
    <w:lvl w:ilvl="6">
      <w:start w:val="1"/>
      <w:numFmt w:val="bullet"/>
      <w:lvlText w:val="•"/>
      <w:lvlJc w:val="left"/>
      <w:pPr>
        <w:ind w:left="5551" w:hanging="360"/>
      </w:pPr>
      <w:rPr>
        <w:rFonts w:hint="default"/>
      </w:rPr>
    </w:lvl>
    <w:lvl w:ilvl="7">
      <w:start w:val="1"/>
      <w:numFmt w:val="bullet"/>
      <w:lvlText w:val="•"/>
      <w:lvlJc w:val="left"/>
      <w:pPr>
        <w:ind w:left="6500" w:hanging="360"/>
      </w:pPr>
      <w:rPr>
        <w:rFonts w:hint="default"/>
      </w:rPr>
    </w:lvl>
    <w:lvl w:ilvl="8">
      <w:start w:val="1"/>
      <w:numFmt w:val="bullet"/>
      <w:lvlText w:val="•"/>
      <w:lvlJc w:val="left"/>
      <w:pPr>
        <w:ind w:left="7448" w:hanging="360"/>
      </w:pPr>
      <w:rPr>
        <w:rFonts w:hint="default"/>
      </w:rPr>
    </w:lvl>
  </w:abstractNum>
  <w:abstractNum w:abstractNumId="103" w15:restartNumberingAfterBreak="0">
    <w:nsid w:val="5E5B0356"/>
    <w:multiLevelType w:val="hybridMultilevel"/>
    <w:tmpl w:val="A0C0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04A3B5B"/>
    <w:multiLevelType w:val="hybridMultilevel"/>
    <w:tmpl w:val="C92E95C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6104272F"/>
    <w:multiLevelType w:val="multilevel"/>
    <w:tmpl w:val="9976BF9A"/>
    <w:lvl w:ilvl="0">
      <w:start w:val="1"/>
      <w:numFmt w:val="bullet"/>
      <w:lvlText w:val=""/>
      <w:lvlJc w:val="left"/>
      <w:pPr>
        <w:ind w:left="360" w:hanging="360"/>
      </w:pPr>
      <w:rPr>
        <w:rFonts w:ascii="Symbol" w:hAnsi="Symbol" w:hint="default"/>
        <w:b/>
      </w:rPr>
    </w:lvl>
    <w:lvl w:ilvl="1">
      <w:start w:val="1"/>
      <w:numFmt w:val="decimal"/>
      <w:lvlText w:val="%1.%2"/>
      <w:lvlJc w:val="left"/>
      <w:pPr>
        <w:ind w:left="644" w:hanging="360"/>
      </w:pPr>
      <w:rPr>
        <w:rFonts w:hint="default"/>
        <w:b/>
      </w:rPr>
    </w:lvl>
    <w:lvl w:ilvl="2">
      <w:start w:val="1"/>
      <w:numFmt w:val="decimal"/>
      <w:lvlText w:val="%1.%2.%3"/>
      <w:lvlJc w:val="left"/>
      <w:pPr>
        <w:ind w:left="996" w:hanging="720"/>
      </w:pPr>
      <w:rPr>
        <w:rFonts w:hint="default"/>
        <w:b/>
      </w:rPr>
    </w:lvl>
    <w:lvl w:ilvl="3">
      <w:start w:val="1"/>
      <w:numFmt w:val="decimal"/>
      <w:lvlText w:val="%1.%2.%3.%4"/>
      <w:lvlJc w:val="left"/>
      <w:pPr>
        <w:ind w:left="1134" w:hanging="720"/>
      </w:pPr>
      <w:rPr>
        <w:rFonts w:hint="default"/>
        <w:b/>
      </w:rPr>
    </w:lvl>
    <w:lvl w:ilvl="4">
      <w:start w:val="1"/>
      <w:numFmt w:val="bullet"/>
      <w:lvlText w:val=""/>
      <w:lvlJc w:val="left"/>
      <w:pPr>
        <w:ind w:left="1632" w:hanging="1080"/>
      </w:pPr>
      <w:rPr>
        <w:rFonts w:ascii="Symbol" w:hAnsi="Symbol" w:cs="Times New Roman" w:hint="default"/>
        <w:b/>
        <w:sz w:val="20"/>
        <w:szCs w:val="20"/>
      </w:rPr>
    </w:lvl>
    <w:lvl w:ilvl="5">
      <w:start w:val="1"/>
      <w:numFmt w:val="decimal"/>
      <w:lvlText w:val="%1.%2.%3.%4.%5.%6"/>
      <w:lvlJc w:val="left"/>
      <w:pPr>
        <w:ind w:left="1770" w:hanging="1080"/>
      </w:pPr>
      <w:rPr>
        <w:rFonts w:hint="default"/>
        <w:b/>
      </w:rPr>
    </w:lvl>
    <w:lvl w:ilvl="6">
      <w:start w:val="1"/>
      <w:numFmt w:val="decimal"/>
      <w:lvlText w:val="%1.%2.%3.%4.%5.%6.%7"/>
      <w:lvlJc w:val="left"/>
      <w:pPr>
        <w:ind w:left="2268" w:hanging="1440"/>
      </w:pPr>
      <w:rPr>
        <w:rFonts w:hint="default"/>
        <w:b/>
      </w:rPr>
    </w:lvl>
    <w:lvl w:ilvl="7">
      <w:start w:val="1"/>
      <w:numFmt w:val="decimal"/>
      <w:lvlText w:val="%1.%2.%3.%4.%5.%6.%7.%8"/>
      <w:lvlJc w:val="left"/>
      <w:pPr>
        <w:ind w:left="2406" w:hanging="1440"/>
      </w:pPr>
      <w:rPr>
        <w:rFonts w:hint="default"/>
        <w:b/>
      </w:rPr>
    </w:lvl>
    <w:lvl w:ilvl="8">
      <w:start w:val="1"/>
      <w:numFmt w:val="decimal"/>
      <w:lvlText w:val="%1.%2.%3.%4.%5.%6.%7.%8.%9"/>
      <w:lvlJc w:val="left"/>
      <w:pPr>
        <w:ind w:left="2904" w:hanging="1800"/>
      </w:pPr>
      <w:rPr>
        <w:rFonts w:hint="default"/>
        <w:b/>
      </w:rPr>
    </w:lvl>
  </w:abstractNum>
  <w:abstractNum w:abstractNumId="106" w15:restartNumberingAfterBreak="0">
    <w:nsid w:val="617469A9"/>
    <w:multiLevelType w:val="hybridMultilevel"/>
    <w:tmpl w:val="98463990"/>
    <w:lvl w:ilvl="0" w:tplc="DA60543E">
      <w:numFmt w:val="bullet"/>
      <w:lvlText w:val="-"/>
      <w:lvlJc w:val="left"/>
      <w:pPr>
        <w:ind w:left="720" w:hanging="360"/>
      </w:pPr>
      <w:rPr>
        <w:rFonts w:ascii="Arial" w:eastAsia="Times New Roman" w:hAnsi="Arial" w:cs="Arial"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6208086F"/>
    <w:multiLevelType w:val="hybridMultilevel"/>
    <w:tmpl w:val="8FA8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2895AF3"/>
    <w:multiLevelType w:val="hybridMultilevel"/>
    <w:tmpl w:val="BD34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6834FA"/>
    <w:multiLevelType w:val="hybridMultilevel"/>
    <w:tmpl w:val="40E6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7C25B6"/>
    <w:multiLevelType w:val="hybridMultilevel"/>
    <w:tmpl w:val="E208DC02"/>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FA0217"/>
    <w:multiLevelType w:val="hybridMultilevel"/>
    <w:tmpl w:val="972C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6396097"/>
    <w:multiLevelType w:val="hybridMultilevel"/>
    <w:tmpl w:val="90D6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7700846"/>
    <w:multiLevelType w:val="hybridMultilevel"/>
    <w:tmpl w:val="296A0B20"/>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7D9348B"/>
    <w:multiLevelType w:val="hybridMultilevel"/>
    <w:tmpl w:val="DF4A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8CA6B64"/>
    <w:multiLevelType w:val="hybridMultilevel"/>
    <w:tmpl w:val="409052AC"/>
    <w:lvl w:ilvl="0" w:tplc="0409000D">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720"/>
        </w:tabs>
        <w:ind w:left="720" w:hanging="360"/>
      </w:pPr>
      <w:rPr>
        <w:rFonts w:ascii="Wingdings" w:hAnsi="Wingdings" w:hint="default"/>
      </w:rPr>
    </w:lvl>
    <w:lvl w:ilvl="2" w:tplc="CAF4AC04" w:tentative="1">
      <w:start w:val="1"/>
      <w:numFmt w:val="bullet"/>
      <w:lvlText w:val=""/>
      <w:lvlJc w:val="left"/>
      <w:pPr>
        <w:tabs>
          <w:tab w:val="num" w:pos="2160"/>
        </w:tabs>
        <w:ind w:left="2160" w:hanging="360"/>
      </w:pPr>
      <w:rPr>
        <w:rFonts w:ascii="Wingdings" w:hAnsi="Wingdings" w:hint="default"/>
      </w:rPr>
    </w:lvl>
    <w:lvl w:ilvl="3" w:tplc="9558BB20" w:tentative="1">
      <w:start w:val="1"/>
      <w:numFmt w:val="bullet"/>
      <w:lvlText w:val=""/>
      <w:lvlJc w:val="left"/>
      <w:pPr>
        <w:tabs>
          <w:tab w:val="num" w:pos="2880"/>
        </w:tabs>
        <w:ind w:left="2880" w:hanging="360"/>
      </w:pPr>
      <w:rPr>
        <w:rFonts w:ascii="Wingdings" w:hAnsi="Wingdings" w:hint="default"/>
      </w:rPr>
    </w:lvl>
    <w:lvl w:ilvl="4" w:tplc="4A2E301E" w:tentative="1">
      <w:start w:val="1"/>
      <w:numFmt w:val="bullet"/>
      <w:lvlText w:val=""/>
      <w:lvlJc w:val="left"/>
      <w:pPr>
        <w:tabs>
          <w:tab w:val="num" w:pos="3600"/>
        </w:tabs>
        <w:ind w:left="3600" w:hanging="360"/>
      </w:pPr>
      <w:rPr>
        <w:rFonts w:ascii="Wingdings" w:hAnsi="Wingdings" w:hint="default"/>
      </w:rPr>
    </w:lvl>
    <w:lvl w:ilvl="5" w:tplc="3CF60C8C" w:tentative="1">
      <w:start w:val="1"/>
      <w:numFmt w:val="bullet"/>
      <w:lvlText w:val=""/>
      <w:lvlJc w:val="left"/>
      <w:pPr>
        <w:tabs>
          <w:tab w:val="num" w:pos="4320"/>
        </w:tabs>
        <w:ind w:left="4320" w:hanging="360"/>
      </w:pPr>
      <w:rPr>
        <w:rFonts w:ascii="Wingdings" w:hAnsi="Wingdings" w:hint="default"/>
      </w:rPr>
    </w:lvl>
    <w:lvl w:ilvl="6" w:tplc="9DECF23C" w:tentative="1">
      <w:start w:val="1"/>
      <w:numFmt w:val="bullet"/>
      <w:lvlText w:val=""/>
      <w:lvlJc w:val="left"/>
      <w:pPr>
        <w:tabs>
          <w:tab w:val="num" w:pos="5040"/>
        </w:tabs>
        <w:ind w:left="5040" w:hanging="360"/>
      </w:pPr>
      <w:rPr>
        <w:rFonts w:ascii="Wingdings" w:hAnsi="Wingdings" w:hint="default"/>
      </w:rPr>
    </w:lvl>
    <w:lvl w:ilvl="7" w:tplc="9542709E" w:tentative="1">
      <w:start w:val="1"/>
      <w:numFmt w:val="bullet"/>
      <w:lvlText w:val=""/>
      <w:lvlJc w:val="left"/>
      <w:pPr>
        <w:tabs>
          <w:tab w:val="num" w:pos="5760"/>
        </w:tabs>
        <w:ind w:left="5760" w:hanging="360"/>
      </w:pPr>
      <w:rPr>
        <w:rFonts w:ascii="Wingdings" w:hAnsi="Wingdings" w:hint="default"/>
      </w:rPr>
    </w:lvl>
    <w:lvl w:ilvl="8" w:tplc="FF12E778"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8CC247E"/>
    <w:multiLevelType w:val="hybridMultilevel"/>
    <w:tmpl w:val="63DA10F0"/>
    <w:lvl w:ilvl="0" w:tplc="2208F4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A0D3939"/>
    <w:multiLevelType w:val="hybridMultilevel"/>
    <w:tmpl w:val="0D5A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B0C6E93"/>
    <w:multiLevelType w:val="hybridMultilevel"/>
    <w:tmpl w:val="80C0E5F4"/>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19" w15:restartNumberingAfterBreak="0">
    <w:nsid w:val="6CD45508"/>
    <w:multiLevelType w:val="multilevel"/>
    <w:tmpl w:val="BD4CA4BA"/>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0" w15:restartNumberingAfterBreak="0">
    <w:nsid w:val="6D44187D"/>
    <w:multiLevelType w:val="multilevel"/>
    <w:tmpl w:val="24703F82"/>
    <w:lvl w:ilvl="0">
      <w:start w:val="8"/>
      <w:numFmt w:val="decimal"/>
      <w:lvlText w:val="%1"/>
      <w:lvlJc w:val="left"/>
      <w:pPr>
        <w:ind w:left="570" w:hanging="432"/>
      </w:pPr>
      <w:rPr>
        <w:rFonts w:ascii="Verdana" w:eastAsia="Verdana" w:hAnsi="Verdana" w:hint="default"/>
        <w:b/>
        <w:bCs/>
        <w:color w:val="00AFEF"/>
        <w:w w:val="99"/>
        <w:sz w:val="24"/>
        <w:szCs w:val="24"/>
      </w:rPr>
    </w:lvl>
    <w:lvl w:ilvl="1">
      <w:start w:val="1"/>
      <w:numFmt w:val="decimal"/>
      <w:lvlText w:val="%1.%2"/>
      <w:lvlJc w:val="left"/>
      <w:pPr>
        <w:ind w:left="717" w:hanging="579"/>
      </w:pPr>
      <w:rPr>
        <w:rFonts w:ascii="Verdana" w:eastAsia="Verdana" w:hAnsi="Verdana" w:hint="default"/>
        <w:b/>
        <w:bCs/>
        <w:color w:val="00AFEF"/>
        <w:w w:val="99"/>
        <w:sz w:val="20"/>
        <w:szCs w:val="20"/>
      </w:rPr>
    </w:lvl>
    <w:lvl w:ilvl="2">
      <w:start w:val="1"/>
      <w:numFmt w:val="bullet"/>
      <w:lvlText w:val=""/>
      <w:lvlJc w:val="left"/>
      <w:pPr>
        <w:ind w:left="858" w:hanging="360"/>
      </w:pPr>
      <w:rPr>
        <w:rFonts w:ascii="Symbol" w:eastAsia="Symbol" w:hAnsi="Symbol" w:hint="default"/>
        <w:sz w:val="18"/>
        <w:szCs w:val="18"/>
      </w:rPr>
    </w:lvl>
    <w:lvl w:ilvl="3">
      <w:start w:val="1"/>
      <w:numFmt w:val="bullet"/>
      <w:lvlText w:val="o"/>
      <w:lvlJc w:val="left"/>
      <w:pPr>
        <w:ind w:left="1080" w:hanging="360"/>
      </w:pPr>
      <w:rPr>
        <w:rFonts w:ascii="Courier New" w:eastAsia="Courier New" w:hAnsi="Courier New" w:hint="default"/>
        <w:sz w:val="18"/>
        <w:szCs w:val="18"/>
      </w:rPr>
    </w:lvl>
    <w:lvl w:ilvl="4">
      <w:start w:val="1"/>
      <w:numFmt w:val="bullet"/>
      <w:lvlText w:val="•"/>
      <w:lvlJc w:val="left"/>
      <w:pPr>
        <w:ind w:left="858" w:hanging="360"/>
      </w:pPr>
      <w:rPr>
        <w:rFonts w:hint="default"/>
      </w:rPr>
    </w:lvl>
    <w:lvl w:ilvl="5">
      <w:start w:val="1"/>
      <w:numFmt w:val="bullet"/>
      <w:lvlText w:val="•"/>
      <w:lvlJc w:val="left"/>
      <w:pPr>
        <w:ind w:left="1578" w:hanging="360"/>
      </w:pPr>
      <w:rPr>
        <w:rFonts w:hint="default"/>
      </w:rPr>
    </w:lvl>
    <w:lvl w:ilvl="6">
      <w:start w:val="1"/>
      <w:numFmt w:val="bullet"/>
      <w:lvlText w:val="•"/>
      <w:lvlJc w:val="left"/>
      <w:pPr>
        <w:ind w:left="3124" w:hanging="360"/>
      </w:pPr>
      <w:rPr>
        <w:rFonts w:hint="default"/>
      </w:rPr>
    </w:lvl>
    <w:lvl w:ilvl="7">
      <w:start w:val="1"/>
      <w:numFmt w:val="bullet"/>
      <w:lvlText w:val="•"/>
      <w:lvlJc w:val="left"/>
      <w:pPr>
        <w:ind w:left="4669" w:hanging="360"/>
      </w:pPr>
      <w:rPr>
        <w:rFonts w:hint="default"/>
      </w:rPr>
    </w:lvl>
    <w:lvl w:ilvl="8">
      <w:start w:val="1"/>
      <w:numFmt w:val="bullet"/>
      <w:lvlText w:val="•"/>
      <w:lvlJc w:val="left"/>
      <w:pPr>
        <w:ind w:left="6215" w:hanging="360"/>
      </w:pPr>
      <w:rPr>
        <w:rFonts w:hint="default"/>
      </w:rPr>
    </w:lvl>
  </w:abstractNum>
  <w:abstractNum w:abstractNumId="121" w15:restartNumberingAfterBreak="0">
    <w:nsid w:val="6DF06484"/>
    <w:multiLevelType w:val="hybridMultilevel"/>
    <w:tmpl w:val="D990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E46446F"/>
    <w:multiLevelType w:val="hybridMultilevel"/>
    <w:tmpl w:val="29C4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E520567"/>
    <w:multiLevelType w:val="hybridMultilevel"/>
    <w:tmpl w:val="E212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ED36D57"/>
    <w:multiLevelType w:val="hybridMultilevel"/>
    <w:tmpl w:val="DDC6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F014B91"/>
    <w:multiLevelType w:val="hybridMultilevel"/>
    <w:tmpl w:val="98580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F7A6F68"/>
    <w:multiLevelType w:val="hybridMultilevel"/>
    <w:tmpl w:val="8CC8566A"/>
    <w:lvl w:ilvl="0" w:tplc="2208F4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05F4BE4"/>
    <w:multiLevelType w:val="hybridMultilevel"/>
    <w:tmpl w:val="778EE194"/>
    <w:lvl w:ilvl="0" w:tplc="98240884">
      <w:start w:val="1"/>
      <w:numFmt w:val="bullet"/>
      <w:lvlText w:val=""/>
      <w:lvlJc w:val="left"/>
      <w:pPr>
        <w:ind w:left="822" w:hanging="360"/>
      </w:pPr>
      <w:rPr>
        <w:rFonts w:ascii="Symbol" w:eastAsia="Symbol" w:hAnsi="Symbol" w:hint="default"/>
        <w:sz w:val="18"/>
        <w:szCs w:val="18"/>
      </w:rPr>
    </w:lvl>
    <w:lvl w:ilvl="1" w:tplc="04301A0E">
      <w:start w:val="1"/>
      <w:numFmt w:val="bullet"/>
      <w:lvlText w:val="•"/>
      <w:lvlJc w:val="left"/>
      <w:pPr>
        <w:ind w:left="1314" w:hanging="360"/>
      </w:pPr>
      <w:rPr>
        <w:rFonts w:hint="default"/>
      </w:rPr>
    </w:lvl>
    <w:lvl w:ilvl="2" w:tplc="07941E08">
      <w:start w:val="1"/>
      <w:numFmt w:val="bullet"/>
      <w:lvlText w:val="•"/>
      <w:lvlJc w:val="left"/>
      <w:pPr>
        <w:ind w:left="1806" w:hanging="360"/>
      </w:pPr>
      <w:rPr>
        <w:rFonts w:hint="default"/>
      </w:rPr>
    </w:lvl>
    <w:lvl w:ilvl="3" w:tplc="9F78403C">
      <w:start w:val="1"/>
      <w:numFmt w:val="bullet"/>
      <w:lvlText w:val="•"/>
      <w:lvlJc w:val="left"/>
      <w:pPr>
        <w:ind w:left="2298" w:hanging="360"/>
      </w:pPr>
      <w:rPr>
        <w:rFonts w:hint="default"/>
      </w:rPr>
    </w:lvl>
    <w:lvl w:ilvl="4" w:tplc="BDFE6614">
      <w:start w:val="1"/>
      <w:numFmt w:val="bullet"/>
      <w:lvlText w:val="•"/>
      <w:lvlJc w:val="left"/>
      <w:pPr>
        <w:ind w:left="2790" w:hanging="360"/>
      </w:pPr>
      <w:rPr>
        <w:rFonts w:hint="default"/>
      </w:rPr>
    </w:lvl>
    <w:lvl w:ilvl="5" w:tplc="68087EE2">
      <w:start w:val="1"/>
      <w:numFmt w:val="bullet"/>
      <w:lvlText w:val="•"/>
      <w:lvlJc w:val="left"/>
      <w:pPr>
        <w:ind w:left="3282" w:hanging="360"/>
      </w:pPr>
      <w:rPr>
        <w:rFonts w:hint="default"/>
      </w:rPr>
    </w:lvl>
    <w:lvl w:ilvl="6" w:tplc="44D40E78">
      <w:start w:val="1"/>
      <w:numFmt w:val="bullet"/>
      <w:lvlText w:val="•"/>
      <w:lvlJc w:val="left"/>
      <w:pPr>
        <w:ind w:left="3774" w:hanging="360"/>
      </w:pPr>
      <w:rPr>
        <w:rFonts w:hint="default"/>
      </w:rPr>
    </w:lvl>
    <w:lvl w:ilvl="7" w:tplc="6AE40CFE">
      <w:start w:val="1"/>
      <w:numFmt w:val="bullet"/>
      <w:lvlText w:val="•"/>
      <w:lvlJc w:val="left"/>
      <w:pPr>
        <w:ind w:left="4266" w:hanging="360"/>
      </w:pPr>
      <w:rPr>
        <w:rFonts w:hint="default"/>
      </w:rPr>
    </w:lvl>
    <w:lvl w:ilvl="8" w:tplc="B0645EF0">
      <w:start w:val="1"/>
      <w:numFmt w:val="bullet"/>
      <w:lvlText w:val="•"/>
      <w:lvlJc w:val="left"/>
      <w:pPr>
        <w:ind w:left="4758" w:hanging="360"/>
      </w:pPr>
      <w:rPr>
        <w:rFonts w:hint="default"/>
      </w:rPr>
    </w:lvl>
  </w:abstractNum>
  <w:abstractNum w:abstractNumId="128" w15:restartNumberingAfterBreak="0">
    <w:nsid w:val="713E2AD0"/>
    <w:multiLevelType w:val="hybridMultilevel"/>
    <w:tmpl w:val="39D6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703708"/>
    <w:multiLevelType w:val="hybridMultilevel"/>
    <w:tmpl w:val="2CC6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26145E5"/>
    <w:multiLevelType w:val="hybridMultilevel"/>
    <w:tmpl w:val="6AC2FDEE"/>
    <w:lvl w:ilvl="0" w:tplc="2402A8EE">
      <w:start w:val="1"/>
      <w:numFmt w:val="bullet"/>
      <w:lvlText w:val=""/>
      <w:lvlJc w:val="left"/>
      <w:pPr>
        <w:ind w:left="496" w:hanging="358"/>
      </w:pPr>
      <w:rPr>
        <w:rFonts w:ascii="Symbol" w:eastAsia="Symbol" w:hAnsi="Symbol" w:hint="default"/>
        <w:sz w:val="18"/>
        <w:szCs w:val="18"/>
      </w:rPr>
    </w:lvl>
    <w:lvl w:ilvl="1" w:tplc="3D927F00">
      <w:start w:val="1"/>
      <w:numFmt w:val="bullet"/>
      <w:lvlText w:val=""/>
      <w:lvlJc w:val="left"/>
      <w:pPr>
        <w:ind w:left="858" w:hanging="360"/>
      </w:pPr>
      <w:rPr>
        <w:rFonts w:ascii="Symbol" w:eastAsia="Symbol" w:hAnsi="Symbol" w:hint="default"/>
        <w:sz w:val="18"/>
        <w:szCs w:val="18"/>
      </w:rPr>
    </w:lvl>
    <w:lvl w:ilvl="2" w:tplc="80E44938">
      <w:start w:val="1"/>
      <w:numFmt w:val="bullet"/>
      <w:lvlText w:val="•"/>
      <w:lvlJc w:val="left"/>
      <w:pPr>
        <w:ind w:left="858" w:hanging="360"/>
      </w:pPr>
      <w:rPr>
        <w:rFonts w:hint="default"/>
      </w:rPr>
    </w:lvl>
    <w:lvl w:ilvl="3" w:tplc="3DF40BC0">
      <w:start w:val="1"/>
      <w:numFmt w:val="bullet"/>
      <w:lvlText w:val="•"/>
      <w:lvlJc w:val="left"/>
      <w:pPr>
        <w:ind w:left="1914" w:hanging="360"/>
      </w:pPr>
      <w:rPr>
        <w:rFonts w:hint="default"/>
      </w:rPr>
    </w:lvl>
    <w:lvl w:ilvl="4" w:tplc="15665F40">
      <w:start w:val="1"/>
      <w:numFmt w:val="bullet"/>
      <w:lvlText w:val="•"/>
      <w:lvlJc w:val="left"/>
      <w:pPr>
        <w:ind w:left="2970" w:hanging="360"/>
      </w:pPr>
      <w:rPr>
        <w:rFonts w:hint="default"/>
      </w:rPr>
    </w:lvl>
    <w:lvl w:ilvl="5" w:tplc="6DFE3088">
      <w:start w:val="1"/>
      <w:numFmt w:val="bullet"/>
      <w:lvlText w:val="•"/>
      <w:lvlJc w:val="left"/>
      <w:pPr>
        <w:ind w:left="4026" w:hanging="360"/>
      </w:pPr>
      <w:rPr>
        <w:rFonts w:hint="default"/>
      </w:rPr>
    </w:lvl>
    <w:lvl w:ilvl="6" w:tplc="199CD736">
      <w:start w:val="1"/>
      <w:numFmt w:val="bullet"/>
      <w:lvlText w:val="•"/>
      <w:lvlJc w:val="left"/>
      <w:pPr>
        <w:ind w:left="5082" w:hanging="360"/>
      </w:pPr>
      <w:rPr>
        <w:rFonts w:hint="default"/>
      </w:rPr>
    </w:lvl>
    <w:lvl w:ilvl="7" w:tplc="BF5EF2BA">
      <w:start w:val="1"/>
      <w:numFmt w:val="bullet"/>
      <w:lvlText w:val="•"/>
      <w:lvlJc w:val="left"/>
      <w:pPr>
        <w:ind w:left="6138" w:hanging="360"/>
      </w:pPr>
      <w:rPr>
        <w:rFonts w:hint="default"/>
      </w:rPr>
    </w:lvl>
    <w:lvl w:ilvl="8" w:tplc="6F5A603E">
      <w:start w:val="1"/>
      <w:numFmt w:val="bullet"/>
      <w:lvlText w:val="•"/>
      <w:lvlJc w:val="left"/>
      <w:pPr>
        <w:ind w:left="7194" w:hanging="360"/>
      </w:pPr>
      <w:rPr>
        <w:rFonts w:hint="default"/>
      </w:rPr>
    </w:lvl>
  </w:abstractNum>
  <w:abstractNum w:abstractNumId="131" w15:restartNumberingAfterBreak="0">
    <w:nsid w:val="73170DE9"/>
    <w:multiLevelType w:val="hybridMultilevel"/>
    <w:tmpl w:val="CD70E5E6"/>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32" w15:restartNumberingAfterBreak="0">
    <w:nsid w:val="733D29B8"/>
    <w:multiLevelType w:val="hybridMultilevel"/>
    <w:tmpl w:val="4FFE28A8"/>
    <w:lvl w:ilvl="0" w:tplc="E5C8DE78">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5BC0278"/>
    <w:multiLevelType w:val="hybridMultilevel"/>
    <w:tmpl w:val="B1629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61F6647"/>
    <w:multiLevelType w:val="hybridMultilevel"/>
    <w:tmpl w:val="090A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6A32042"/>
    <w:multiLevelType w:val="hybridMultilevel"/>
    <w:tmpl w:val="72FA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7E76BC"/>
    <w:multiLevelType w:val="hybridMultilevel"/>
    <w:tmpl w:val="9F70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8B930F4"/>
    <w:multiLevelType w:val="multilevel"/>
    <w:tmpl w:val="7864F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7A880D98"/>
    <w:multiLevelType w:val="hybridMultilevel"/>
    <w:tmpl w:val="414C656A"/>
    <w:lvl w:ilvl="0" w:tplc="E5C8DE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BDA3223"/>
    <w:multiLevelType w:val="singleLevel"/>
    <w:tmpl w:val="EA42ACFA"/>
    <w:lvl w:ilvl="0">
      <w:start w:val="1"/>
      <w:numFmt w:val="lowerLetter"/>
      <w:pStyle w:val="Bulletabc"/>
      <w:lvlText w:val="%1)"/>
      <w:lvlJc w:val="left"/>
      <w:pPr>
        <w:tabs>
          <w:tab w:val="num" w:pos="2016"/>
        </w:tabs>
        <w:ind w:left="2016" w:hanging="864"/>
      </w:pPr>
      <w:rPr>
        <w:rFonts w:ascii="Arial Narrow" w:hAnsi="Arial Narrow" w:cs="Times New Roman" w:hint="default"/>
        <w:sz w:val="22"/>
        <w:szCs w:val="22"/>
      </w:rPr>
    </w:lvl>
  </w:abstractNum>
  <w:abstractNum w:abstractNumId="140" w15:restartNumberingAfterBreak="0">
    <w:nsid w:val="7CC55C16"/>
    <w:multiLevelType w:val="hybridMultilevel"/>
    <w:tmpl w:val="06B8285E"/>
    <w:lvl w:ilvl="0" w:tplc="074413DA">
      <w:start w:val="1"/>
      <w:numFmt w:val="bullet"/>
      <w:lvlText w:val="o"/>
      <w:lvlJc w:val="left"/>
      <w:pPr>
        <w:ind w:left="414" w:hanging="281"/>
      </w:pPr>
      <w:rPr>
        <w:rFonts w:ascii="Courier New" w:eastAsia="Courier New" w:hAnsi="Courier New" w:hint="default"/>
        <w:sz w:val="18"/>
        <w:szCs w:val="18"/>
      </w:rPr>
    </w:lvl>
    <w:lvl w:ilvl="1" w:tplc="0950A914">
      <w:start w:val="1"/>
      <w:numFmt w:val="bullet"/>
      <w:lvlText w:val="•"/>
      <w:lvlJc w:val="left"/>
      <w:pPr>
        <w:ind w:left="612" w:hanging="281"/>
      </w:pPr>
      <w:rPr>
        <w:rFonts w:hint="default"/>
      </w:rPr>
    </w:lvl>
    <w:lvl w:ilvl="2" w:tplc="FC84DC62">
      <w:start w:val="1"/>
      <w:numFmt w:val="bullet"/>
      <w:lvlText w:val="•"/>
      <w:lvlJc w:val="left"/>
      <w:pPr>
        <w:ind w:left="811" w:hanging="281"/>
      </w:pPr>
      <w:rPr>
        <w:rFonts w:hint="default"/>
      </w:rPr>
    </w:lvl>
    <w:lvl w:ilvl="3" w:tplc="37DC5AFA">
      <w:start w:val="1"/>
      <w:numFmt w:val="bullet"/>
      <w:lvlText w:val="•"/>
      <w:lvlJc w:val="left"/>
      <w:pPr>
        <w:ind w:left="1009" w:hanging="281"/>
      </w:pPr>
      <w:rPr>
        <w:rFonts w:hint="default"/>
      </w:rPr>
    </w:lvl>
    <w:lvl w:ilvl="4" w:tplc="7BA8818C">
      <w:start w:val="1"/>
      <w:numFmt w:val="bullet"/>
      <w:lvlText w:val="•"/>
      <w:lvlJc w:val="left"/>
      <w:pPr>
        <w:ind w:left="1207" w:hanging="281"/>
      </w:pPr>
      <w:rPr>
        <w:rFonts w:hint="default"/>
      </w:rPr>
    </w:lvl>
    <w:lvl w:ilvl="5" w:tplc="5C440722">
      <w:start w:val="1"/>
      <w:numFmt w:val="bullet"/>
      <w:lvlText w:val="•"/>
      <w:lvlJc w:val="left"/>
      <w:pPr>
        <w:ind w:left="1406" w:hanging="281"/>
      </w:pPr>
      <w:rPr>
        <w:rFonts w:hint="default"/>
      </w:rPr>
    </w:lvl>
    <w:lvl w:ilvl="6" w:tplc="0C0EE552">
      <w:start w:val="1"/>
      <w:numFmt w:val="bullet"/>
      <w:lvlText w:val="•"/>
      <w:lvlJc w:val="left"/>
      <w:pPr>
        <w:ind w:left="1604" w:hanging="281"/>
      </w:pPr>
      <w:rPr>
        <w:rFonts w:hint="default"/>
      </w:rPr>
    </w:lvl>
    <w:lvl w:ilvl="7" w:tplc="301E415C">
      <w:start w:val="1"/>
      <w:numFmt w:val="bullet"/>
      <w:lvlText w:val="•"/>
      <w:lvlJc w:val="left"/>
      <w:pPr>
        <w:ind w:left="1803" w:hanging="281"/>
      </w:pPr>
      <w:rPr>
        <w:rFonts w:hint="default"/>
      </w:rPr>
    </w:lvl>
    <w:lvl w:ilvl="8" w:tplc="C41E2AE8">
      <w:start w:val="1"/>
      <w:numFmt w:val="bullet"/>
      <w:lvlText w:val="•"/>
      <w:lvlJc w:val="left"/>
      <w:pPr>
        <w:ind w:left="2001" w:hanging="281"/>
      </w:pPr>
      <w:rPr>
        <w:rFonts w:hint="default"/>
      </w:rPr>
    </w:lvl>
  </w:abstractNum>
  <w:abstractNum w:abstractNumId="141" w15:restartNumberingAfterBreak="0">
    <w:nsid w:val="7D0903E2"/>
    <w:multiLevelType w:val="multilevel"/>
    <w:tmpl w:val="F982ABAC"/>
    <w:lvl w:ilvl="0">
      <w:start w:val="7"/>
      <w:numFmt w:val="decimal"/>
      <w:lvlText w:val="%1"/>
      <w:lvlJc w:val="left"/>
      <w:pPr>
        <w:ind w:left="1554" w:hanging="1416"/>
      </w:pPr>
      <w:rPr>
        <w:rFonts w:hint="default"/>
      </w:rPr>
    </w:lvl>
    <w:lvl w:ilvl="1">
      <w:start w:val="1"/>
      <w:numFmt w:val="decimal"/>
      <w:lvlText w:val="%1.%2"/>
      <w:lvlJc w:val="left"/>
      <w:pPr>
        <w:ind w:left="1554" w:hanging="1416"/>
      </w:pPr>
      <w:rPr>
        <w:rFonts w:hint="default"/>
      </w:rPr>
    </w:lvl>
    <w:lvl w:ilvl="2">
      <w:start w:val="1"/>
      <w:numFmt w:val="decimal"/>
      <w:lvlText w:val="%1.%2.%3"/>
      <w:lvlJc w:val="left"/>
      <w:pPr>
        <w:ind w:left="1554" w:hanging="1416"/>
      </w:pPr>
      <w:rPr>
        <w:rFonts w:hint="default"/>
      </w:rPr>
    </w:lvl>
    <w:lvl w:ilvl="3">
      <w:start w:val="5"/>
      <w:numFmt w:val="decimal"/>
      <w:lvlText w:val="%1.%2.%3.%4"/>
      <w:lvlJc w:val="left"/>
      <w:pPr>
        <w:ind w:left="1554" w:hanging="1416"/>
      </w:pPr>
      <w:rPr>
        <w:rFonts w:ascii="Verdana" w:eastAsia="Verdana" w:hAnsi="Verdana" w:hint="default"/>
        <w:b/>
        <w:bCs/>
        <w:i/>
        <w:spacing w:val="-1"/>
        <w:w w:val="99"/>
        <w:sz w:val="18"/>
        <w:szCs w:val="18"/>
      </w:rPr>
    </w:lvl>
    <w:lvl w:ilvl="4">
      <w:start w:val="1"/>
      <w:numFmt w:val="bullet"/>
      <w:lvlText w:val=""/>
      <w:lvlJc w:val="left"/>
      <w:pPr>
        <w:ind w:left="858" w:hanging="360"/>
      </w:pPr>
      <w:rPr>
        <w:rFonts w:ascii="Symbol" w:eastAsia="Symbol" w:hAnsi="Symbol" w:hint="default"/>
        <w:sz w:val="18"/>
        <w:szCs w:val="18"/>
      </w:rPr>
    </w:lvl>
    <w:lvl w:ilvl="5">
      <w:start w:val="1"/>
      <w:numFmt w:val="bullet"/>
      <w:lvlText w:val="•"/>
      <w:lvlJc w:val="left"/>
      <w:pPr>
        <w:ind w:left="5017" w:hanging="360"/>
      </w:pPr>
      <w:rPr>
        <w:rFonts w:hint="default"/>
      </w:rPr>
    </w:lvl>
    <w:lvl w:ilvl="6">
      <w:start w:val="1"/>
      <w:numFmt w:val="bullet"/>
      <w:lvlText w:val="•"/>
      <w:lvlJc w:val="left"/>
      <w:pPr>
        <w:ind w:left="5883" w:hanging="360"/>
      </w:pPr>
      <w:rPr>
        <w:rFonts w:hint="default"/>
      </w:rPr>
    </w:lvl>
    <w:lvl w:ilvl="7">
      <w:start w:val="1"/>
      <w:numFmt w:val="bullet"/>
      <w:lvlText w:val="•"/>
      <w:lvlJc w:val="left"/>
      <w:pPr>
        <w:ind w:left="6749" w:hanging="360"/>
      </w:pPr>
      <w:rPr>
        <w:rFonts w:hint="default"/>
      </w:rPr>
    </w:lvl>
    <w:lvl w:ilvl="8">
      <w:start w:val="1"/>
      <w:numFmt w:val="bullet"/>
      <w:lvlText w:val="•"/>
      <w:lvlJc w:val="left"/>
      <w:pPr>
        <w:ind w:left="7614" w:hanging="360"/>
      </w:pPr>
      <w:rPr>
        <w:rFonts w:hint="default"/>
      </w:rPr>
    </w:lvl>
  </w:abstractNum>
  <w:abstractNum w:abstractNumId="142" w15:restartNumberingAfterBreak="0">
    <w:nsid w:val="7E18275A"/>
    <w:multiLevelType w:val="multilevel"/>
    <w:tmpl w:val="DF401996"/>
    <w:lvl w:ilvl="0">
      <w:start w:val="7"/>
      <w:numFmt w:val="decimal"/>
      <w:lvlText w:val="%1"/>
      <w:lvlJc w:val="left"/>
      <w:pPr>
        <w:ind w:left="138" w:hanging="1416"/>
      </w:pPr>
      <w:rPr>
        <w:rFonts w:hint="default"/>
      </w:rPr>
    </w:lvl>
    <w:lvl w:ilvl="1">
      <w:start w:val="4"/>
      <w:numFmt w:val="decimal"/>
      <w:lvlText w:val="%1.%2"/>
      <w:lvlJc w:val="left"/>
      <w:pPr>
        <w:ind w:left="138" w:hanging="1416"/>
      </w:pPr>
      <w:rPr>
        <w:rFonts w:hint="default"/>
      </w:rPr>
    </w:lvl>
    <w:lvl w:ilvl="2">
      <w:start w:val="2"/>
      <w:numFmt w:val="decimal"/>
      <w:lvlText w:val="%1.%2.%3"/>
      <w:lvlJc w:val="left"/>
      <w:pPr>
        <w:ind w:left="138" w:hanging="1416"/>
      </w:pPr>
      <w:rPr>
        <w:rFonts w:hint="default"/>
      </w:rPr>
    </w:lvl>
    <w:lvl w:ilvl="3">
      <w:start w:val="1"/>
      <w:numFmt w:val="decimal"/>
      <w:lvlText w:val="%1.%2.%3.%4"/>
      <w:lvlJc w:val="left"/>
      <w:pPr>
        <w:ind w:left="138" w:hanging="1416"/>
      </w:pPr>
      <w:rPr>
        <w:rFonts w:ascii="Verdana" w:eastAsia="Verdana" w:hAnsi="Verdana" w:hint="default"/>
        <w:b/>
        <w:bCs/>
        <w:i/>
        <w:spacing w:val="-1"/>
        <w:w w:val="99"/>
        <w:sz w:val="18"/>
        <w:szCs w:val="18"/>
      </w:rPr>
    </w:lvl>
    <w:lvl w:ilvl="4">
      <w:start w:val="1"/>
      <w:numFmt w:val="bullet"/>
      <w:lvlText w:val=""/>
      <w:lvlJc w:val="left"/>
      <w:pPr>
        <w:ind w:left="858" w:hanging="360"/>
      </w:pPr>
      <w:rPr>
        <w:rFonts w:ascii="Symbol" w:hAnsi="Symbol" w:hint="default"/>
        <w:sz w:val="18"/>
        <w:szCs w:val="18"/>
      </w:rPr>
    </w:lvl>
    <w:lvl w:ilvl="5">
      <w:start w:val="1"/>
      <w:numFmt w:val="bullet"/>
      <w:lvlText w:val="•"/>
      <w:lvlJc w:val="left"/>
      <w:pPr>
        <w:ind w:left="4631" w:hanging="360"/>
      </w:pPr>
      <w:rPr>
        <w:rFonts w:hint="default"/>
      </w:rPr>
    </w:lvl>
    <w:lvl w:ilvl="6">
      <w:start w:val="1"/>
      <w:numFmt w:val="bullet"/>
      <w:lvlText w:val="•"/>
      <w:lvlJc w:val="left"/>
      <w:pPr>
        <w:ind w:left="5574" w:hanging="360"/>
      </w:pPr>
      <w:rPr>
        <w:rFonts w:hint="default"/>
      </w:rPr>
    </w:lvl>
    <w:lvl w:ilvl="7">
      <w:start w:val="1"/>
      <w:numFmt w:val="bullet"/>
      <w:lvlText w:val="•"/>
      <w:lvlJc w:val="left"/>
      <w:pPr>
        <w:ind w:left="6517" w:hanging="360"/>
      </w:pPr>
      <w:rPr>
        <w:rFonts w:hint="default"/>
      </w:rPr>
    </w:lvl>
    <w:lvl w:ilvl="8">
      <w:start w:val="1"/>
      <w:numFmt w:val="bullet"/>
      <w:lvlText w:val="•"/>
      <w:lvlJc w:val="left"/>
      <w:pPr>
        <w:ind w:left="7460" w:hanging="360"/>
      </w:pPr>
      <w:rPr>
        <w:rFonts w:hint="default"/>
      </w:rPr>
    </w:lvl>
  </w:abstractNum>
  <w:abstractNum w:abstractNumId="143" w15:restartNumberingAfterBreak="0">
    <w:nsid w:val="7EC76388"/>
    <w:multiLevelType w:val="multilevel"/>
    <w:tmpl w:val="C05C2528"/>
    <w:lvl w:ilvl="0">
      <w:start w:val="1"/>
      <w:numFmt w:val="bullet"/>
      <w:lvlText w:val=""/>
      <w:lvlJc w:val="left"/>
      <w:pPr>
        <w:ind w:left="570" w:hanging="432"/>
      </w:pPr>
      <w:rPr>
        <w:rFonts w:ascii="Symbol" w:hAnsi="Symbol" w:hint="default"/>
        <w:b/>
        <w:bCs/>
        <w:color w:val="auto"/>
        <w:w w:val="99"/>
        <w:sz w:val="24"/>
        <w:szCs w:val="24"/>
      </w:rPr>
    </w:lvl>
    <w:lvl w:ilvl="1">
      <w:start w:val="1"/>
      <w:numFmt w:val="decimal"/>
      <w:lvlText w:val="%1.%2"/>
      <w:lvlJc w:val="left"/>
      <w:pPr>
        <w:ind w:left="717" w:hanging="579"/>
      </w:pPr>
      <w:rPr>
        <w:rFonts w:ascii="Verdana" w:eastAsia="Verdana" w:hAnsi="Verdana" w:hint="default"/>
        <w:b/>
        <w:bCs/>
        <w:color w:val="00AFEF"/>
        <w:w w:val="99"/>
        <w:sz w:val="20"/>
        <w:szCs w:val="20"/>
      </w:rPr>
    </w:lvl>
    <w:lvl w:ilvl="2">
      <w:start w:val="1"/>
      <w:numFmt w:val="bullet"/>
      <w:lvlText w:val=""/>
      <w:lvlJc w:val="left"/>
      <w:pPr>
        <w:ind w:left="858" w:hanging="360"/>
      </w:pPr>
      <w:rPr>
        <w:rFonts w:ascii="Symbol" w:eastAsia="Symbol" w:hAnsi="Symbol" w:hint="default"/>
        <w:sz w:val="18"/>
        <w:szCs w:val="18"/>
      </w:rPr>
    </w:lvl>
    <w:lvl w:ilvl="3">
      <w:start w:val="1"/>
      <w:numFmt w:val="decimal"/>
      <w:lvlText w:val="%4."/>
      <w:lvlJc w:val="left"/>
      <w:pPr>
        <w:ind w:left="1080" w:hanging="360"/>
      </w:pPr>
      <w:rPr>
        <w:rFonts w:hint="default"/>
        <w:sz w:val="18"/>
        <w:szCs w:val="18"/>
      </w:rPr>
    </w:lvl>
    <w:lvl w:ilvl="4">
      <w:start w:val="1"/>
      <w:numFmt w:val="bullet"/>
      <w:lvlText w:val="•"/>
      <w:lvlJc w:val="left"/>
      <w:pPr>
        <w:ind w:left="858" w:hanging="360"/>
      </w:pPr>
      <w:rPr>
        <w:rFonts w:hint="default"/>
      </w:rPr>
    </w:lvl>
    <w:lvl w:ilvl="5">
      <w:start w:val="1"/>
      <w:numFmt w:val="bullet"/>
      <w:lvlText w:val="•"/>
      <w:lvlJc w:val="left"/>
      <w:pPr>
        <w:ind w:left="1578" w:hanging="360"/>
      </w:pPr>
      <w:rPr>
        <w:rFonts w:hint="default"/>
      </w:rPr>
    </w:lvl>
    <w:lvl w:ilvl="6">
      <w:start w:val="1"/>
      <w:numFmt w:val="bullet"/>
      <w:lvlText w:val="•"/>
      <w:lvlJc w:val="left"/>
      <w:pPr>
        <w:ind w:left="3124" w:hanging="360"/>
      </w:pPr>
      <w:rPr>
        <w:rFonts w:hint="default"/>
      </w:rPr>
    </w:lvl>
    <w:lvl w:ilvl="7">
      <w:start w:val="1"/>
      <w:numFmt w:val="bullet"/>
      <w:lvlText w:val="•"/>
      <w:lvlJc w:val="left"/>
      <w:pPr>
        <w:ind w:left="4669" w:hanging="360"/>
      </w:pPr>
      <w:rPr>
        <w:rFonts w:hint="default"/>
      </w:rPr>
    </w:lvl>
    <w:lvl w:ilvl="8">
      <w:start w:val="1"/>
      <w:numFmt w:val="bullet"/>
      <w:lvlText w:val="•"/>
      <w:lvlJc w:val="left"/>
      <w:pPr>
        <w:ind w:left="6215" w:hanging="360"/>
      </w:pPr>
      <w:rPr>
        <w:rFonts w:hint="default"/>
      </w:rPr>
    </w:lvl>
  </w:abstractNum>
  <w:abstractNum w:abstractNumId="144" w15:restartNumberingAfterBreak="0">
    <w:nsid w:val="7F320588"/>
    <w:multiLevelType w:val="hybridMultilevel"/>
    <w:tmpl w:val="C6EA98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E25ADF"/>
    <w:multiLevelType w:val="hybridMultilevel"/>
    <w:tmpl w:val="D81AF8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FF3603E"/>
    <w:multiLevelType w:val="hybridMultilevel"/>
    <w:tmpl w:val="0A02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122"/>
  </w:num>
  <w:num w:numId="3">
    <w:abstractNumId w:val="74"/>
  </w:num>
  <w:num w:numId="4">
    <w:abstractNumId w:val="104"/>
  </w:num>
  <w:num w:numId="5">
    <w:abstractNumId w:val="14"/>
  </w:num>
  <w:num w:numId="6">
    <w:abstractNumId w:val="129"/>
  </w:num>
  <w:num w:numId="7">
    <w:abstractNumId w:val="98"/>
  </w:num>
  <w:num w:numId="8">
    <w:abstractNumId w:val="46"/>
  </w:num>
  <w:num w:numId="9">
    <w:abstractNumId w:val="78"/>
  </w:num>
  <w:num w:numId="10">
    <w:abstractNumId w:val="45"/>
  </w:num>
  <w:num w:numId="11">
    <w:abstractNumId w:val="32"/>
  </w:num>
  <w:num w:numId="12">
    <w:abstractNumId w:val="38"/>
  </w:num>
  <w:num w:numId="13">
    <w:abstractNumId w:val="144"/>
  </w:num>
  <w:num w:numId="14">
    <w:abstractNumId w:val="138"/>
  </w:num>
  <w:num w:numId="15">
    <w:abstractNumId w:val="41"/>
  </w:num>
  <w:num w:numId="16">
    <w:abstractNumId w:val="18"/>
  </w:num>
  <w:num w:numId="17">
    <w:abstractNumId w:val="91"/>
  </w:num>
  <w:num w:numId="18">
    <w:abstractNumId w:val="85"/>
  </w:num>
  <w:num w:numId="19">
    <w:abstractNumId w:val="6"/>
  </w:num>
  <w:num w:numId="20">
    <w:abstractNumId w:val="110"/>
  </w:num>
  <w:num w:numId="21">
    <w:abstractNumId w:val="19"/>
  </w:num>
  <w:num w:numId="22">
    <w:abstractNumId w:val="97"/>
  </w:num>
  <w:num w:numId="23">
    <w:abstractNumId w:val="73"/>
  </w:num>
  <w:num w:numId="24">
    <w:abstractNumId w:val="115"/>
  </w:num>
  <w:num w:numId="25">
    <w:abstractNumId w:val="55"/>
  </w:num>
  <w:num w:numId="26">
    <w:abstractNumId w:val="65"/>
  </w:num>
  <w:num w:numId="27">
    <w:abstractNumId w:val="8"/>
  </w:num>
  <w:num w:numId="28">
    <w:abstractNumId w:val="146"/>
  </w:num>
  <w:num w:numId="29">
    <w:abstractNumId w:val="31"/>
  </w:num>
  <w:num w:numId="30">
    <w:abstractNumId w:val="51"/>
  </w:num>
  <w:num w:numId="31">
    <w:abstractNumId w:val="134"/>
  </w:num>
  <w:num w:numId="32">
    <w:abstractNumId w:val="76"/>
  </w:num>
  <w:num w:numId="33">
    <w:abstractNumId w:val="33"/>
  </w:num>
  <w:num w:numId="34">
    <w:abstractNumId w:val="121"/>
  </w:num>
  <w:num w:numId="35">
    <w:abstractNumId w:val="39"/>
  </w:num>
  <w:num w:numId="36">
    <w:abstractNumId w:val="108"/>
  </w:num>
  <w:num w:numId="37">
    <w:abstractNumId w:val="136"/>
  </w:num>
  <w:num w:numId="38">
    <w:abstractNumId w:val="0"/>
  </w:num>
  <w:num w:numId="39">
    <w:abstractNumId w:val="60"/>
  </w:num>
  <w:num w:numId="40">
    <w:abstractNumId w:val="96"/>
  </w:num>
  <w:num w:numId="41">
    <w:abstractNumId w:val="26"/>
  </w:num>
  <w:num w:numId="42">
    <w:abstractNumId w:val="139"/>
  </w:num>
  <w:num w:numId="43">
    <w:abstractNumId w:val="67"/>
  </w:num>
  <w:num w:numId="44">
    <w:abstractNumId w:val="4"/>
  </w:num>
  <w:num w:numId="45">
    <w:abstractNumId w:val="2"/>
  </w:num>
  <w:num w:numId="46">
    <w:abstractNumId w:val="1"/>
  </w:num>
  <w:num w:numId="47">
    <w:abstractNumId w:val="13"/>
  </w:num>
  <w:num w:numId="48">
    <w:abstractNumId w:val="34"/>
  </w:num>
  <w:num w:numId="49">
    <w:abstractNumId w:val="48"/>
  </w:num>
  <w:num w:numId="50">
    <w:abstractNumId w:val="89"/>
  </w:num>
  <w:num w:numId="51">
    <w:abstractNumId w:val="124"/>
  </w:num>
  <w:num w:numId="52">
    <w:abstractNumId w:val="112"/>
  </w:num>
  <w:num w:numId="53">
    <w:abstractNumId w:val="66"/>
  </w:num>
  <w:num w:numId="54">
    <w:abstractNumId w:val="43"/>
  </w:num>
  <w:num w:numId="55">
    <w:abstractNumId w:val="84"/>
  </w:num>
  <w:num w:numId="56">
    <w:abstractNumId w:val="123"/>
  </w:num>
  <w:num w:numId="57">
    <w:abstractNumId w:val="57"/>
  </w:num>
  <w:num w:numId="58">
    <w:abstractNumId w:val="79"/>
  </w:num>
  <w:num w:numId="59">
    <w:abstractNumId w:val="10"/>
  </w:num>
  <w:num w:numId="60">
    <w:abstractNumId w:val="29"/>
  </w:num>
  <w:num w:numId="61">
    <w:abstractNumId w:val="50"/>
  </w:num>
  <w:num w:numId="62">
    <w:abstractNumId w:val="23"/>
  </w:num>
  <w:num w:numId="63">
    <w:abstractNumId w:val="62"/>
  </w:num>
  <w:num w:numId="64">
    <w:abstractNumId w:val="37"/>
  </w:num>
  <w:num w:numId="65">
    <w:abstractNumId w:val="117"/>
  </w:num>
  <w:num w:numId="66">
    <w:abstractNumId w:val="107"/>
  </w:num>
  <w:num w:numId="67">
    <w:abstractNumId w:val="128"/>
  </w:num>
  <w:num w:numId="68">
    <w:abstractNumId w:val="63"/>
  </w:num>
  <w:num w:numId="69">
    <w:abstractNumId w:val="101"/>
  </w:num>
  <w:num w:numId="70">
    <w:abstractNumId w:val="75"/>
  </w:num>
  <w:num w:numId="71">
    <w:abstractNumId w:val="58"/>
  </w:num>
  <w:num w:numId="72">
    <w:abstractNumId w:val="109"/>
  </w:num>
  <w:num w:numId="73">
    <w:abstractNumId w:val="88"/>
  </w:num>
  <w:num w:numId="74">
    <w:abstractNumId w:val="116"/>
  </w:num>
  <w:num w:numId="75">
    <w:abstractNumId w:val="42"/>
  </w:num>
  <w:num w:numId="76">
    <w:abstractNumId w:val="22"/>
  </w:num>
  <w:num w:numId="77">
    <w:abstractNumId w:val="126"/>
  </w:num>
  <w:num w:numId="78">
    <w:abstractNumId w:val="52"/>
  </w:num>
  <w:num w:numId="79">
    <w:abstractNumId w:val="15"/>
  </w:num>
  <w:num w:numId="80">
    <w:abstractNumId w:val="47"/>
  </w:num>
  <w:num w:numId="81">
    <w:abstractNumId w:val="90"/>
  </w:num>
  <w:num w:numId="82">
    <w:abstractNumId w:val="83"/>
  </w:num>
  <w:num w:numId="83">
    <w:abstractNumId w:val="25"/>
  </w:num>
  <w:num w:numId="84">
    <w:abstractNumId w:val="92"/>
  </w:num>
  <w:num w:numId="85">
    <w:abstractNumId w:val="59"/>
  </w:num>
  <w:num w:numId="86">
    <w:abstractNumId w:val="141"/>
  </w:num>
  <w:num w:numId="87">
    <w:abstractNumId w:val="130"/>
  </w:num>
  <w:num w:numId="88">
    <w:abstractNumId w:val="131"/>
  </w:num>
  <w:num w:numId="89">
    <w:abstractNumId w:val="99"/>
  </w:num>
  <w:num w:numId="90">
    <w:abstractNumId w:val="36"/>
  </w:num>
  <w:num w:numId="91">
    <w:abstractNumId w:val="102"/>
  </w:num>
  <w:num w:numId="92">
    <w:abstractNumId w:val="1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3"/>
  </w:num>
  <w:num w:numId="94">
    <w:abstractNumId w:val="125"/>
  </w:num>
  <w:num w:numId="95">
    <w:abstractNumId w:val="111"/>
  </w:num>
  <w:num w:numId="96">
    <w:abstractNumId w:val="16"/>
  </w:num>
  <w:num w:numId="97">
    <w:abstractNumId w:val="20"/>
  </w:num>
  <w:num w:numId="98">
    <w:abstractNumId w:val="142"/>
  </w:num>
  <w:num w:numId="99">
    <w:abstractNumId w:val="100"/>
  </w:num>
  <w:num w:numId="100">
    <w:abstractNumId w:val="5"/>
  </w:num>
  <w:num w:numId="101">
    <w:abstractNumId w:val="127"/>
  </w:num>
  <w:num w:numId="102">
    <w:abstractNumId w:val="72"/>
  </w:num>
  <w:num w:numId="103">
    <w:abstractNumId w:val="120"/>
  </w:num>
  <w:num w:numId="104">
    <w:abstractNumId w:val="24"/>
  </w:num>
  <w:num w:numId="105">
    <w:abstractNumId w:val="140"/>
  </w:num>
  <w:num w:numId="106">
    <w:abstractNumId w:val="64"/>
  </w:num>
  <w:num w:numId="107">
    <w:abstractNumId w:val="61"/>
  </w:num>
  <w:num w:numId="108">
    <w:abstractNumId w:val="49"/>
  </w:num>
  <w:num w:numId="109">
    <w:abstractNumId w:val="7"/>
  </w:num>
  <w:num w:numId="110">
    <w:abstractNumId w:val="12"/>
  </w:num>
  <w:num w:numId="111">
    <w:abstractNumId w:val="11"/>
  </w:num>
  <w:num w:numId="112">
    <w:abstractNumId w:val="95"/>
  </w:num>
  <w:num w:numId="113">
    <w:abstractNumId w:val="87"/>
  </w:num>
  <w:num w:numId="114">
    <w:abstractNumId w:val="44"/>
  </w:num>
  <w:num w:numId="115">
    <w:abstractNumId w:val="35"/>
  </w:num>
  <w:num w:numId="116">
    <w:abstractNumId w:val="80"/>
  </w:num>
  <w:num w:numId="117">
    <w:abstractNumId w:val="105"/>
  </w:num>
  <w:num w:numId="118">
    <w:abstractNumId w:val="40"/>
  </w:num>
  <w:num w:numId="119">
    <w:abstractNumId w:val="145"/>
  </w:num>
  <w:num w:numId="120">
    <w:abstractNumId w:val="17"/>
  </w:num>
  <w:num w:numId="121">
    <w:abstractNumId w:val="118"/>
  </w:num>
  <w:num w:numId="122">
    <w:abstractNumId w:val="86"/>
  </w:num>
  <w:num w:numId="123">
    <w:abstractNumId w:val="132"/>
  </w:num>
  <w:num w:numId="124">
    <w:abstractNumId w:val="9"/>
  </w:num>
  <w:num w:numId="125">
    <w:abstractNumId w:val="71"/>
  </w:num>
  <w:num w:numId="126">
    <w:abstractNumId w:val="143"/>
  </w:num>
  <w:num w:numId="127">
    <w:abstractNumId w:val="21"/>
  </w:num>
  <w:num w:numId="128">
    <w:abstractNumId w:val="113"/>
  </w:num>
  <w:num w:numId="129">
    <w:abstractNumId w:val="28"/>
  </w:num>
  <w:num w:numId="130">
    <w:abstractNumId w:val="54"/>
  </w:num>
  <w:num w:numId="131">
    <w:abstractNumId w:val="106"/>
  </w:num>
  <w:num w:numId="132">
    <w:abstractNumId w:val="56"/>
  </w:num>
  <w:num w:numId="133">
    <w:abstractNumId w:val="114"/>
  </w:num>
  <w:num w:numId="134">
    <w:abstractNumId w:val="135"/>
  </w:num>
  <w:num w:numId="135">
    <w:abstractNumId w:val="77"/>
  </w:num>
  <w:num w:numId="136">
    <w:abstractNumId w:val="94"/>
  </w:num>
  <w:num w:numId="137">
    <w:abstractNumId w:val="68"/>
  </w:num>
  <w:num w:numId="138">
    <w:abstractNumId w:val="119"/>
  </w:num>
  <w:num w:numId="139">
    <w:abstractNumId w:val="82"/>
  </w:num>
  <w:num w:numId="140">
    <w:abstractNumId w:val="103"/>
  </w:num>
  <w:num w:numId="141">
    <w:abstractNumId w:val="81"/>
  </w:num>
  <w:num w:numId="142">
    <w:abstractNumId w:val="30"/>
  </w:num>
  <w:num w:numId="143">
    <w:abstractNumId w:val="70"/>
  </w:num>
  <w:num w:numId="144">
    <w:abstractNumId w:val="27"/>
  </w:num>
  <w:num w:numId="145">
    <w:abstractNumId w:val="53"/>
  </w:num>
  <w:num w:numId="146">
    <w:abstractNumId w:val="9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9BA"/>
    <w:rsid w:val="00000273"/>
    <w:rsid w:val="00000C99"/>
    <w:rsid w:val="00001256"/>
    <w:rsid w:val="00003A09"/>
    <w:rsid w:val="00005A56"/>
    <w:rsid w:val="00006268"/>
    <w:rsid w:val="00006ADD"/>
    <w:rsid w:val="00012798"/>
    <w:rsid w:val="00014129"/>
    <w:rsid w:val="00020530"/>
    <w:rsid w:val="0002120B"/>
    <w:rsid w:val="00021B42"/>
    <w:rsid w:val="00025814"/>
    <w:rsid w:val="000269D7"/>
    <w:rsid w:val="00027F98"/>
    <w:rsid w:val="00031952"/>
    <w:rsid w:val="000333F7"/>
    <w:rsid w:val="00033AA0"/>
    <w:rsid w:val="00033FBE"/>
    <w:rsid w:val="000417C5"/>
    <w:rsid w:val="000435D2"/>
    <w:rsid w:val="00043B17"/>
    <w:rsid w:val="0004512D"/>
    <w:rsid w:val="00045B29"/>
    <w:rsid w:val="0004653F"/>
    <w:rsid w:val="000520BC"/>
    <w:rsid w:val="000540A3"/>
    <w:rsid w:val="0005458C"/>
    <w:rsid w:val="00054B8B"/>
    <w:rsid w:val="000555B2"/>
    <w:rsid w:val="00055C70"/>
    <w:rsid w:val="00057CC5"/>
    <w:rsid w:val="00060637"/>
    <w:rsid w:val="000623B4"/>
    <w:rsid w:val="00062C8B"/>
    <w:rsid w:val="00065566"/>
    <w:rsid w:val="00070F6A"/>
    <w:rsid w:val="000736D4"/>
    <w:rsid w:val="00073E71"/>
    <w:rsid w:val="0007446C"/>
    <w:rsid w:val="00076F45"/>
    <w:rsid w:val="00080EDE"/>
    <w:rsid w:val="00082B42"/>
    <w:rsid w:val="0009019A"/>
    <w:rsid w:val="00090318"/>
    <w:rsid w:val="0009168C"/>
    <w:rsid w:val="00091C69"/>
    <w:rsid w:val="000940DC"/>
    <w:rsid w:val="00094453"/>
    <w:rsid w:val="000949EE"/>
    <w:rsid w:val="00094A2D"/>
    <w:rsid w:val="00095C6A"/>
    <w:rsid w:val="00096E5D"/>
    <w:rsid w:val="000A1CAD"/>
    <w:rsid w:val="000B2BE1"/>
    <w:rsid w:val="000B3061"/>
    <w:rsid w:val="000B3E91"/>
    <w:rsid w:val="000B5A32"/>
    <w:rsid w:val="000B79D6"/>
    <w:rsid w:val="000C2299"/>
    <w:rsid w:val="000C27B9"/>
    <w:rsid w:val="000C4336"/>
    <w:rsid w:val="000C5662"/>
    <w:rsid w:val="000C577D"/>
    <w:rsid w:val="000D7558"/>
    <w:rsid w:val="000E2F06"/>
    <w:rsid w:val="000F1916"/>
    <w:rsid w:val="000F504B"/>
    <w:rsid w:val="001002B4"/>
    <w:rsid w:val="001047E1"/>
    <w:rsid w:val="00107034"/>
    <w:rsid w:val="00107D0C"/>
    <w:rsid w:val="001178EA"/>
    <w:rsid w:val="00122352"/>
    <w:rsid w:val="00124AC8"/>
    <w:rsid w:val="00131F49"/>
    <w:rsid w:val="00132D99"/>
    <w:rsid w:val="0013731E"/>
    <w:rsid w:val="00144C29"/>
    <w:rsid w:val="001465CD"/>
    <w:rsid w:val="00150151"/>
    <w:rsid w:val="00151B1B"/>
    <w:rsid w:val="00151C15"/>
    <w:rsid w:val="00154B08"/>
    <w:rsid w:val="001617BC"/>
    <w:rsid w:val="00164E03"/>
    <w:rsid w:val="00170F05"/>
    <w:rsid w:val="0017265E"/>
    <w:rsid w:val="0017296E"/>
    <w:rsid w:val="00175FBB"/>
    <w:rsid w:val="001774F3"/>
    <w:rsid w:val="00181A47"/>
    <w:rsid w:val="00183405"/>
    <w:rsid w:val="00187E93"/>
    <w:rsid w:val="00190BC7"/>
    <w:rsid w:val="00193A90"/>
    <w:rsid w:val="00193BBB"/>
    <w:rsid w:val="0019451C"/>
    <w:rsid w:val="00194EE7"/>
    <w:rsid w:val="00196043"/>
    <w:rsid w:val="001A1DCF"/>
    <w:rsid w:val="001A1FAB"/>
    <w:rsid w:val="001A3764"/>
    <w:rsid w:val="001A3EC1"/>
    <w:rsid w:val="001A6FBE"/>
    <w:rsid w:val="001A71DC"/>
    <w:rsid w:val="001B1F34"/>
    <w:rsid w:val="001C2796"/>
    <w:rsid w:val="001C2B86"/>
    <w:rsid w:val="001C2BC9"/>
    <w:rsid w:val="001C49A2"/>
    <w:rsid w:val="001C4EC6"/>
    <w:rsid w:val="001D3DE6"/>
    <w:rsid w:val="001D7661"/>
    <w:rsid w:val="001E1526"/>
    <w:rsid w:val="001E292E"/>
    <w:rsid w:val="001E5B90"/>
    <w:rsid w:val="001E729E"/>
    <w:rsid w:val="001F120D"/>
    <w:rsid w:val="001F38E6"/>
    <w:rsid w:val="001F574F"/>
    <w:rsid w:val="001F5A9C"/>
    <w:rsid w:val="00201C73"/>
    <w:rsid w:val="00203BF3"/>
    <w:rsid w:val="00206879"/>
    <w:rsid w:val="0021487B"/>
    <w:rsid w:val="00214F6F"/>
    <w:rsid w:val="00222AC2"/>
    <w:rsid w:val="00231543"/>
    <w:rsid w:val="0023247D"/>
    <w:rsid w:val="00232C02"/>
    <w:rsid w:val="00235236"/>
    <w:rsid w:val="00236902"/>
    <w:rsid w:val="00240340"/>
    <w:rsid w:val="00243321"/>
    <w:rsid w:val="00243392"/>
    <w:rsid w:val="002434A7"/>
    <w:rsid w:val="00246A5B"/>
    <w:rsid w:val="0025081F"/>
    <w:rsid w:val="002532A8"/>
    <w:rsid w:val="00265FE3"/>
    <w:rsid w:val="00266DC9"/>
    <w:rsid w:val="002707C5"/>
    <w:rsid w:val="00271CC2"/>
    <w:rsid w:val="00273C7D"/>
    <w:rsid w:val="00276EF1"/>
    <w:rsid w:val="002805C0"/>
    <w:rsid w:val="00283D80"/>
    <w:rsid w:val="00286A6C"/>
    <w:rsid w:val="002953F2"/>
    <w:rsid w:val="002A17F8"/>
    <w:rsid w:val="002A50CA"/>
    <w:rsid w:val="002B6FEC"/>
    <w:rsid w:val="002C08A9"/>
    <w:rsid w:val="002C2405"/>
    <w:rsid w:val="002C3F53"/>
    <w:rsid w:val="002D0335"/>
    <w:rsid w:val="002D2190"/>
    <w:rsid w:val="002D2597"/>
    <w:rsid w:val="002D3DBF"/>
    <w:rsid w:val="002D51B6"/>
    <w:rsid w:val="002E2D44"/>
    <w:rsid w:val="002E3557"/>
    <w:rsid w:val="002F04E0"/>
    <w:rsid w:val="002F13B4"/>
    <w:rsid w:val="002F2213"/>
    <w:rsid w:val="002F46D1"/>
    <w:rsid w:val="002F5961"/>
    <w:rsid w:val="002F6548"/>
    <w:rsid w:val="002F7527"/>
    <w:rsid w:val="00300BE5"/>
    <w:rsid w:val="00302049"/>
    <w:rsid w:val="003033DE"/>
    <w:rsid w:val="003056A2"/>
    <w:rsid w:val="00310E31"/>
    <w:rsid w:val="0031489B"/>
    <w:rsid w:val="00315F56"/>
    <w:rsid w:val="00322917"/>
    <w:rsid w:val="00323F81"/>
    <w:rsid w:val="00324970"/>
    <w:rsid w:val="00325AFA"/>
    <w:rsid w:val="00326897"/>
    <w:rsid w:val="003272AD"/>
    <w:rsid w:val="00333D6E"/>
    <w:rsid w:val="00341760"/>
    <w:rsid w:val="00342ADC"/>
    <w:rsid w:val="0034376A"/>
    <w:rsid w:val="003452E5"/>
    <w:rsid w:val="00351FEB"/>
    <w:rsid w:val="00352E26"/>
    <w:rsid w:val="00353953"/>
    <w:rsid w:val="00360A14"/>
    <w:rsid w:val="003648F8"/>
    <w:rsid w:val="00370BCD"/>
    <w:rsid w:val="003711F6"/>
    <w:rsid w:val="00371D69"/>
    <w:rsid w:val="0037513E"/>
    <w:rsid w:val="003822BE"/>
    <w:rsid w:val="00383184"/>
    <w:rsid w:val="00384392"/>
    <w:rsid w:val="0038612E"/>
    <w:rsid w:val="0038715B"/>
    <w:rsid w:val="003872AA"/>
    <w:rsid w:val="00387B5C"/>
    <w:rsid w:val="00391082"/>
    <w:rsid w:val="00391CC9"/>
    <w:rsid w:val="00392619"/>
    <w:rsid w:val="00395138"/>
    <w:rsid w:val="003968A8"/>
    <w:rsid w:val="003A178E"/>
    <w:rsid w:val="003A36BC"/>
    <w:rsid w:val="003A5885"/>
    <w:rsid w:val="003A59FA"/>
    <w:rsid w:val="003B02F0"/>
    <w:rsid w:val="003B0D83"/>
    <w:rsid w:val="003B5C25"/>
    <w:rsid w:val="003B674B"/>
    <w:rsid w:val="003C04C2"/>
    <w:rsid w:val="003C3B0C"/>
    <w:rsid w:val="003C7F52"/>
    <w:rsid w:val="003D0D93"/>
    <w:rsid w:val="003D3FB4"/>
    <w:rsid w:val="003D45D9"/>
    <w:rsid w:val="003E003E"/>
    <w:rsid w:val="003E1E82"/>
    <w:rsid w:val="003E2174"/>
    <w:rsid w:val="003E3D10"/>
    <w:rsid w:val="003E749F"/>
    <w:rsid w:val="003F0246"/>
    <w:rsid w:val="003F14D7"/>
    <w:rsid w:val="003F2616"/>
    <w:rsid w:val="003F60E2"/>
    <w:rsid w:val="003F7FC3"/>
    <w:rsid w:val="00400A45"/>
    <w:rsid w:val="0040493B"/>
    <w:rsid w:val="004053EC"/>
    <w:rsid w:val="00405A76"/>
    <w:rsid w:val="004077CD"/>
    <w:rsid w:val="00410E32"/>
    <w:rsid w:val="00415F93"/>
    <w:rsid w:val="00416B1A"/>
    <w:rsid w:val="00420E8F"/>
    <w:rsid w:val="00422EEF"/>
    <w:rsid w:val="00430392"/>
    <w:rsid w:val="004308C8"/>
    <w:rsid w:val="00430D1A"/>
    <w:rsid w:val="00432C96"/>
    <w:rsid w:val="00432C99"/>
    <w:rsid w:val="00435920"/>
    <w:rsid w:val="00437E65"/>
    <w:rsid w:val="004400E5"/>
    <w:rsid w:val="00440A78"/>
    <w:rsid w:val="0044403B"/>
    <w:rsid w:val="00446DB1"/>
    <w:rsid w:val="00447EDB"/>
    <w:rsid w:val="00451F29"/>
    <w:rsid w:val="00456DFB"/>
    <w:rsid w:val="00456FF7"/>
    <w:rsid w:val="00457DAC"/>
    <w:rsid w:val="00462B6C"/>
    <w:rsid w:val="004647CB"/>
    <w:rsid w:val="00466D90"/>
    <w:rsid w:val="00467D17"/>
    <w:rsid w:val="00473676"/>
    <w:rsid w:val="00474373"/>
    <w:rsid w:val="004754A3"/>
    <w:rsid w:val="0047552B"/>
    <w:rsid w:val="004770B4"/>
    <w:rsid w:val="00477A1C"/>
    <w:rsid w:val="00481791"/>
    <w:rsid w:val="00481952"/>
    <w:rsid w:val="0048589B"/>
    <w:rsid w:val="004858E2"/>
    <w:rsid w:val="00485D51"/>
    <w:rsid w:val="004868A0"/>
    <w:rsid w:val="00496B1C"/>
    <w:rsid w:val="004A1454"/>
    <w:rsid w:val="004A6273"/>
    <w:rsid w:val="004A6743"/>
    <w:rsid w:val="004A7385"/>
    <w:rsid w:val="004B19CE"/>
    <w:rsid w:val="004B380E"/>
    <w:rsid w:val="004B46EA"/>
    <w:rsid w:val="004B5E3B"/>
    <w:rsid w:val="004B7217"/>
    <w:rsid w:val="004C2AE1"/>
    <w:rsid w:val="004C3A1D"/>
    <w:rsid w:val="004C4064"/>
    <w:rsid w:val="004C4BAA"/>
    <w:rsid w:val="004D3F20"/>
    <w:rsid w:val="004D6701"/>
    <w:rsid w:val="004D6B87"/>
    <w:rsid w:val="004E26E8"/>
    <w:rsid w:val="004E46E3"/>
    <w:rsid w:val="004F0715"/>
    <w:rsid w:val="004F2D41"/>
    <w:rsid w:val="004F4466"/>
    <w:rsid w:val="004F6180"/>
    <w:rsid w:val="005001E1"/>
    <w:rsid w:val="00500483"/>
    <w:rsid w:val="005131A0"/>
    <w:rsid w:val="00523DE1"/>
    <w:rsid w:val="0052796C"/>
    <w:rsid w:val="0052799E"/>
    <w:rsid w:val="005308D7"/>
    <w:rsid w:val="00536630"/>
    <w:rsid w:val="00540C80"/>
    <w:rsid w:val="00542F24"/>
    <w:rsid w:val="00544D40"/>
    <w:rsid w:val="00551188"/>
    <w:rsid w:val="005515D2"/>
    <w:rsid w:val="00553F37"/>
    <w:rsid w:val="00561DEC"/>
    <w:rsid w:val="00562F14"/>
    <w:rsid w:val="00567FDA"/>
    <w:rsid w:val="005737A0"/>
    <w:rsid w:val="005809FC"/>
    <w:rsid w:val="0058195B"/>
    <w:rsid w:val="00583B7E"/>
    <w:rsid w:val="00590441"/>
    <w:rsid w:val="005909BD"/>
    <w:rsid w:val="00590B42"/>
    <w:rsid w:val="00590F88"/>
    <w:rsid w:val="00591179"/>
    <w:rsid w:val="00594CD1"/>
    <w:rsid w:val="005954B1"/>
    <w:rsid w:val="005974C8"/>
    <w:rsid w:val="005A58F7"/>
    <w:rsid w:val="005A5E11"/>
    <w:rsid w:val="005A6710"/>
    <w:rsid w:val="005A6C0A"/>
    <w:rsid w:val="005B10B8"/>
    <w:rsid w:val="005B4FA7"/>
    <w:rsid w:val="005B76E1"/>
    <w:rsid w:val="005C02FF"/>
    <w:rsid w:val="005C3104"/>
    <w:rsid w:val="005C4E0F"/>
    <w:rsid w:val="005C60E5"/>
    <w:rsid w:val="005C6781"/>
    <w:rsid w:val="005C75EA"/>
    <w:rsid w:val="005C7B65"/>
    <w:rsid w:val="005C7BA6"/>
    <w:rsid w:val="005D2434"/>
    <w:rsid w:val="005D2DB8"/>
    <w:rsid w:val="005D48FE"/>
    <w:rsid w:val="005D6034"/>
    <w:rsid w:val="005D72DC"/>
    <w:rsid w:val="005E1101"/>
    <w:rsid w:val="005E12B5"/>
    <w:rsid w:val="005E1B32"/>
    <w:rsid w:val="005E43C1"/>
    <w:rsid w:val="005E79EF"/>
    <w:rsid w:val="005F2082"/>
    <w:rsid w:val="005F2C9B"/>
    <w:rsid w:val="005F55D1"/>
    <w:rsid w:val="006026A2"/>
    <w:rsid w:val="00604410"/>
    <w:rsid w:val="00604804"/>
    <w:rsid w:val="00605811"/>
    <w:rsid w:val="00605B5D"/>
    <w:rsid w:val="006066DA"/>
    <w:rsid w:val="0060689E"/>
    <w:rsid w:val="00610153"/>
    <w:rsid w:val="00612C68"/>
    <w:rsid w:val="0061403A"/>
    <w:rsid w:val="00615632"/>
    <w:rsid w:val="00616B69"/>
    <w:rsid w:val="0062293A"/>
    <w:rsid w:val="00624DE5"/>
    <w:rsid w:val="006272E5"/>
    <w:rsid w:val="00632344"/>
    <w:rsid w:val="00632D20"/>
    <w:rsid w:val="006349BA"/>
    <w:rsid w:val="00634CBC"/>
    <w:rsid w:val="00635592"/>
    <w:rsid w:val="00636592"/>
    <w:rsid w:val="00636A37"/>
    <w:rsid w:val="0063761A"/>
    <w:rsid w:val="00641E68"/>
    <w:rsid w:val="0064360D"/>
    <w:rsid w:val="0064438F"/>
    <w:rsid w:val="006445E3"/>
    <w:rsid w:val="0065420D"/>
    <w:rsid w:val="006561E3"/>
    <w:rsid w:val="00660B3C"/>
    <w:rsid w:val="00660F9E"/>
    <w:rsid w:val="0066128D"/>
    <w:rsid w:val="00662894"/>
    <w:rsid w:val="006629FC"/>
    <w:rsid w:val="00665549"/>
    <w:rsid w:val="00666473"/>
    <w:rsid w:val="00672B90"/>
    <w:rsid w:val="00673F8B"/>
    <w:rsid w:val="00675A16"/>
    <w:rsid w:val="00675A6C"/>
    <w:rsid w:val="00676ADB"/>
    <w:rsid w:val="00676DC8"/>
    <w:rsid w:val="0068038F"/>
    <w:rsid w:val="00680B51"/>
    <w:rsid w:val="00684285"/>
    <w:rsid w:val="00684FBF"/>
    <w:rsid w:val="00692538"/>
    <w:rsid w:val="00694D34"/>
    <w:rsid w:val="006A1682"/>
    <w:rsid w:val="006A3632"/>
    <w:rsid w:val="006A3C41"/>
    <w:rsid w:val="006A3D7B"/>
    <w:rsid w:val="006A45B6"/>
    <w:rsid w:val="006B350F"/>
    <w:rsid w:val="006B727F"/>
    <w:rsid w:val="006C1BB5"/>
    <w:rsid w:val="006D2331"/>
    <w:rsid w:val="006D53B5"/>
    <w:rsid w:val="006D77F5"/>
    <w:rsid w:val="006D78CA"/>
    <w:rsid w:val="006D7B85"/>
    <w:rsid w:val="006D7F66"/>
    <w:rsid w:val="006E036B"/>
    <w:rsid w:val="006E09A9"/>
    <w:rsid w:val="006F2721"/>
    <w:rsid w:val="006F2C3E"/>
    <w:rsid w:val="006F3FD3"/>
    <w:rsid w:val="006F6C83"/>
    <w:rsid w:val="00700248"/>
    <w:rsid w:val="007052B6"/>
    <w:rsid w:val="00705A5A"/>
    <w:rsid w:val="00710CFC"/>
    <w:rsid w:val="00723EA0"/>
    <w:rsid w:val="00727287"/>
    <w:rsid w:val="007332E5"/>
    <w:rsid w:val="00736A62"/>
    <w:rsid w:val="007400F9"/>
    <w:rsid w:val="007471CC"/>
    <w:rsid w:val="00747B66"/>
    <w:rsid w:val="007514F0"/>
    <w:rsid w:val="00751543"/>
    <w:rsid w:val="007533BD"/>
    <w:rsid w:val="00753486"/>
    <w:rsid w:val="00753594"/>
    <w:rsid w:val="007562F7"/>
    <w:rsid w:val="00757657"/>
    <w:rsid w:val="00757CF4"/>
    <w:rsid w:val="00762769"/>
    <w:rsid w:val="0076360A"/>
    <w:rsid w:val="00763BD1"/>
    <w:rsid w:val="00763DF1"/>
    <w:rsid w:val="00767B99"/>
    <w:rsid w:val="00772380"/>
    <w:rsid w:val="00774C4C"/>
    <w:rsid w:val="00775AFB"/>
    <w:rsid w:val="0077738C"/>
    <w:rsid w:val="007810FF"/>
    <w:rsid w:val="00783BB2"/>
    <w:rsid w:val="007840C3"/>
    <w:rsid w:val="00784497"/>
    <w:rsid w:val="00785CCD"/>
    <w:rsid w:val="007869DD"/>
    <w:rsid w:val="007940BA"/>
    <w:rsid w:val="00794E25"/>
    <w:rsid w:val="007A3C0A"/>
    <w:rsid w:val="007A7B64"/>
    <w:rsid w:val="007B13A3"/>
    <w:rsid w:val="007B7718"/>
    <w:rsid w:val="007C3C02"/>
    <w:rsid w:val="007D3AE2"/>
    <w:rsid w:val="007E179C"/>
    <w:rsid w:val="007E2178"/>
    <w:rsid w:val="007E3FB7"/>
    <w:rsid w:val="007E7FF8"/>
    <w:rsid w:val="00800F6F"/>
    <w:rsid w:val="008039CB"/>
    <w:rsid w:val="00805AA7"/>
    <w:rsid w:val="00806E74"/>
    <w:rsid w:val="00814ABD"/>
    <w:rsid w:val="00816F9B"/>
    <w:rsid w:val="008173B4"/>
    <w:rsid w:val="00817D06"/>
    <w:rsid w:val="00822E1A"/>
    <w:rsid w:val="008241D2"/>
    <w:rsid w:val="00825010"/>
    <w:rsid w:val="00825252"/>
    <w:rsid w:val="008275D3"/>
    <w:rsid w:val="00830B10"/>
    <w:rsid w:val="00836297"/>
    <w:rsid w:val="00837533"/>
    <w:rsid w:val="00837F89"/>
    <w:rsid w:val="008411F8"/>
    <w:rsid w:val="008432FC"/>
    <w:rsid w:val="008461E8"/>
    <w:rsid w:val="008506F0"/>
    <w:rsid w:val="008530E9"/>
    <w:rsid w:val="00854AD5"/>
    <w:rsid w:val="00854B9C"/>
    <w:rsid w:val="00857533"/>
    <w:rsid w:val="00860B63"/>
    <w:rsid w:val="00861B7D"/>
    <w:rsid w:val="00865D64"/>
    <w:rsid w:val="008702AB"/>
    <w:rsid w:val="0087130E"/>
    <w:rsid w:val="00871BA5"/>
    <w:rsid w:val="00872E7B"/>
    <w:rsid w:val="00873679"/>
    <w:rsid w:val="008760CC"/>
    <w:rsid w:val="008779BD"/>
    <w:rsid w:val="00880DF9"/>
    <w:rsid w:val="00882958"/>
    <w:rsid w:val="008834D2"/>
    <w:rsid w:val="00884D6F"/>
    <w:rsid w:val="00886FBA"/>
    <w:rsid w:val="00887F5B"/>
    <w:rsid w:val="008938EE"/>
    <w:rsid w:val="00896603"/>
    <w:rsid w:val="008A3FEA"/>
    <w:rsid w:val="008A53B4"/>
    <w:rsid w:val="008A57BE"/>
    <w:rsid w:val="008B0F3D"/>
    <w:rsid w:val="008B2CA2"/>
    <w:rsid w:val="008C0F18"/>
    <w:rsid w:val="008C1300"/>
    <w:rsid w:val="008C7D35"/>
    <w:rsid w:val="008D1BE0"/>
    <w:rsid w:val="008D4A64"/>
    <w:rsid w:val="008D6407"/>
    <w:rsid w:val="008D7275"/>
    <w:rsid w:val="008D7FD1"/>
    <w:rsid w:val="008E5A09"/>
    <w:rsid w:val="008E6DE6"/>
    <w:rsid w:val="008E7D51"/>
    <w:rsid w:val="008F0C34"/>
    <w:rsid w:val="008F0FED"/>
    <w:rsid w:val="008F12C9"/>
    <w:rsid w:val="008F2DE5"/>
    <w:rsid w:val="009054EC"/>
    <w:rsid w:val="00912159"/>
    <w:rsid w:val="0091259C"/>
    <w:rsid w:val="009143F5"/>
    <w:rsid w:val="00916E78"/>
    <w:rsid w:val="0092237D"/>
    <w:rsid w:val="00922A77"/>
    <w:rsid w:val="00922D51"/>
    <w:rsid w:val="0092358F"/>
    <w:rsid w:val="00923DC3"/>
    <w:rsid w:val="00924501"/>
    <w:rsid w:val="00924585"/>
    <w:rsid w:val="00924A4F"/>
    <w:rsid w:val="00926E9E"/>
    <w:rsid w:val="00934E32"/>
    <w:rsid w:val="00936145"/>
    <w:rsid w:val="00941B30"/>
    <w:rsid w:val="00941F1C"/>
    <w:rsid w:val="009427A4"/>
    <w:rsid w:val="00944DCF"/>
    <w:rsid w:val="0094610B"/>
    <w:rsid w:val="00946D06"/>
    <w:rsid w:val="009514A4"/>
    <w:rsid w:val="009546A3"/>
    <w:rsid w:val="00955FF5"/>
    <w:rsid w:val="00956C0A"/>
    <w:rsid w:val="00960CA1"/>
    <w:rsid w:val="00966F81"/>
    <w:rsid w:val="009671CC"/>
    <w:rsid w:val="00967EA4"/>
    <w:rsid w:val="009728F0"/>
    <w:rsid w:val="00975BA3"/>
    <w:rsid w:val="009763E3"/>
    <w:rsid w:val="0098038F"/>
    <w:rsid w:val="0098320E"/>
    <w:rsid w:val="0098491B"/>
    <w:rsid w:val="00986BCE"/>
    <w:rsid w:val="009925C9"/>
    <w:rsid w:val="0099562D"/>
    <w:rsid w:val="009A0DAA"/>
    <w:rsid w:val="009A0DCD"/>
    <w:rsid w:val="009A19C8"/>
    <w:rsid w:val="009A3194"/>
    <w:rsid w:val="009A3D09"/>
    <w:rsid w:val="009A6221"/>
    <w:rsid w:val="009A642D"/>
    <w:rsid w:val="009A6B79"/>
    <w:rsid w:val="009B46E3"/>
    <w:rsid w:val="009C0EE4"/>
    <w:rsid w:val="009C1022"/>
    <w:rsid w:val="009C5A0E"/>
    <w:rsid w:val="009C7E62"/>
    <w:rsid w:val="009D0601"/>
    <w:rsid w:val="009D4DDB"/>
    <w:rsid w:val="009D5F95"/>
    <w:rsid w:val="009D6534"/>
    <w:rsid w:val="009D71D2"/>
    <w:rsid w:val="009E3F9C"/>
    <w:rsid w:val="009E405D"/>
    <w:rsid w:val="009E4480"/>
    <w:rsid w:val="009E5A68"/>
    <w:rsid w:val="009E6905"/>
    <w:rsid w:val="009F3092"/>
    <w:rsid w:val="009F4498"/>
    <w:rsid w:val="009F468C"/>
    <w:rsid w:val="009F5EE9"/>
    <w:rsid w:val="00A023C8"/>
    <w:rsid w:val="00A119CF"/>
    <w:rsid w:val="00A20743"/>
    <w:rsid w:val="00A21B65"/>
    <w:rsid w:val="00A22932"/>
    <w:rsid w:val="00A24BE2"/>
    <w:rsid w:val="00A2537B"/>
    <w:rsid w:val="00A277CB"/>
    <w:rsid w:val="00A31BA1"/>
    <w:rsid w:val="00A352A2"/>
    <w:rsid w:val="00A4493D"/>
    <w:rsid w:val="00A47C5A"/>
    <w:rsid w:val="00A505AD"/>
    <w:rsid w:val="00A529FD"/>
    <w:rsid w:val="00A55C8F"/>
    <w:rsid w:val="00A60681"/>
    <w:rsid w:val="00A60F81"/>
    <w:rsid w:val="00A61F13"/>
    <w:rsid w:val="00A62AC3"/>
    <w:rsid w:val="00A77300"/>
    <w:rsid w:val="00A807F2"/>
    <w:rsid w:val="00A86BE6"/>
    <w:rsid w:val="00A90679"/>
    <w:rsid w:val="00A95DC8"/>
    <w:rsid w:val="00AA2716"/>
    <w:rsid w:val="00AB338D"/>
    <w:rsid w:val="00AB572D"/>
    <w:rsid w:val="00AB645C"/>
    <w:rsid w:val="00AB670E"/>
    <w:rsid w:val="00AB6E55"/>
    <w:rsid w:val="00AB777F"/>
    <w:rsid w:val="00AC20A4"/>
    <w:rsid w:val="00AC47CC"/>
    <w:rsid w:val="00AC67EF"/>
    <w:rsid w:val="00AD0E6F"/>
    <w:rsid w:val="00AD344F"/>
    <w:rsid w:val="00AD4130"/>
    <w:rsid w:val="00AD4D84"/>
    <w:rsid w:val="00AE0A34"/>
    <w:rsid w:val="00AE3FC5"/>
    <w:rsid w:val="00AE4F59"/>
    <w:rsid w:val="00AF381D"/>
    <w:rsid w:val="00AF68E1"/>
    <w:rsid w:val="00B05589"/>
    <w:rsid w:val="00B05FCB"/>
    <w:rsid w:val="00B06A4A"/>
    <w:rsid w:val="00B070D9"/>
    <w:rsid w:val="00B1689A"/>
    <w:rsid w:val="00B16C51"/>
    <w:rsid w:val="00B16ECE"/>
    <w:rsid w:val="00B21D6D"/>
    <w:rsid w:val="00B22B57"/>
    <w:rsid w:val="00B23E24"/>
    <w:rsid w:val="00B248DA"/>
    <w:rsid w:val="00B26375"/>
    <w:rsid w:val="00B26E3F"/>
    <w:rsid w:val="00B30362"/>
    <w:rsid w:val="00B34261"/>
    <w:rsid w:val="00B353EF"/>
    <w:rsid w:val="00B41622"/>
    <w:rsid w:val="00B41C8F"/>
    <w:rsid w:val="00B43C92"/>
    <w:rsid w:val="00B4596D"/>
    <w:rsid w:val="00B45A69"/>
    <w:rsid w:val="00B5052B"/>
    <w:rsid w:val="00B518E8"/>
    <w:rsid w:val="00B5215E"/>
    <w:rsid w:val="00B52CF7"/>
    <w:rsid w:val="00B5373A"/>
    <w:rsid w:val="00B54B61"/>
    <w:rsid w:val="00B550FA"/>
    <w:rsid w:val="00B55E27"/>
    <w:rsid w:val="00B579D1"/>
    <w:rsid w:val="00B57ABB"/>
    <w:rsid w:val="00B57E09"/>
    <w:rsid w:val="00B62A48"/>
    <w:rsid w:val="00B66ED9"/>
    <w:rsid w:val="00B67035"/>
    <w:rsid w:val="00B67DB9"/>
    <w:rsid w:val="00B70F36"/>
    <w:rsid w:val="00B73EB5"/>
    <w:rsid w:val="00B7434D"/>
    <w:rsid w:val="00B743DF"/>
    <w:rsid w:val="00B773CD"/>
    <w:rsid w:val="00B830DD"/>
    <w:rsid w:val="00B833E2"/>
    <w:rsid w:val="00B8371A"/>
    <w:rsid w:val="00B84F8D"/>
    <w:rsid w:val="00B8618D"/>
    <w:rsid w:val="00B90E6F"/>
    <w:rsid w:val="00B93379"/>
    <w:rsid w:val="00B93CAE"/>
    <w:rsid w:val="00B93DDF"/>
    <w:rsid w:val="00B96C9C"/>
    <w:rsid w:val="00B97DD9"/>
    <w:rsid w:val="00BA2813"/>
    <w:rsid w:val="00BA2EF7"/>
    <w:rsid w:val="00BA5082"/>
    <w:rsid w:val="00BA7C0C"/>
    <w:rsid w:val="00BB48FA"/>
    <w:rsid w:val="00BB5C01"/>
    <w:rsid w:val="00BB6DAF"/>
    <w:rsid w:val="00BB73D1"/>
    <w:rsid w:val="00BB75B8"/>
    <w:rsid w:val="00BC0375"/>
    <w:rsid w:val="00BC4381"/>
    <w:rsid w:val="00BC454E"/>
    <w:rsid w:val="00BC52C2"/>
    <w:rsid w:val="00BD04F3"/>
    <w:rsid w:val="00BD1B7F"/>
    <w:rsid w:val="00BD21F4"/>
    <w:rsid w:val="00BD3EEC"/>
    <w:rsid w:val="00BD5224"/>
    <w:rsid w:val="00BD53F0"/>
    <w:rsid w:val="00BD584E"/>
    <w:rsid w:val="00BD6A44"/>
    <w:rsid w:val="00BE10AC"/>
    <w:rsid w:val="00BE41E4"/>
    <w:rsid w:val="00BE7D79"/>
    <w:rsid w:val="00BF2542"/>
    <w:rsid w:val="00BF4A3E"/>
    <w:rsid w:val="00C0543D"/>
    <w:rsid w:val="00C115D5"/>
    <w:rsid w:val="00C14AA7"/>
    <w:rsid w:val="00C1752B"/>
    <w:rsid w:val="00C175F6"/>
    <w:rsid w:val="00C202B5"/>
    <w:rsid w:val="00C20B58"/>
    <w:rsid w:val="00C229BD"/>
    <w:rsid w:val="00C231DE"/>
    <w:rsid w:val="00C243BE"/>
    <w:rsid w:val="00C25B26"/>
    <w:rsid w:val="00C25EC9"/>
    <w:rsid w:val="00C2625A"/>
    <w:rsid w:val="00C27BB5"/>
    <w:rsid w:val="00C341DB"/>
    <w:rsid w:val="00C34615"/>
    <w:rsid w:val="00C46A04"/>
    <w:rsid w:val="00C47373"/>
    <w:rsid w:val="00C6021B"/>
    <w:rsid w:val="00C65EE1"/>
    <w:rsid w:val="00C670A5"/>
    <w:rsid w:val="00C72CCD"/>
    <w:rsid w:val="00C73C96"/>
    <w:rsid w:val="00C747DB"/>
    <w:rsid w:val="00C7613C"/>
    <w:rsid w:val="00C8177C"/>
    <w:rsid w:val="00C85B7E"/>
    <w:rsid w:val="00C87538"/>
    <w:rsid w:val="00C90CFE"/>
    <w:rsid w:val="00C92C30"/>
    <w:rsid w:val="00C94FD8"/>
    <w:rsid w:val="00C97CB8"/>
    <w:rsid w:val="00CB35AC"/>
    <w:rsid w:val="00CC16CD"/>
    <w:rsid w:val="00CC191A"/>
    <w:rsid w:val="00CC255D"/>
    <w:rsid w:val="00CC25A5"/>
    <w:rsid w:val="00CC4071"/>
    <w:rsid w:val="00CD4F1B"/>
    <w:rsid w:val="00CD4F9E"/>
    <w:rsid w:val="00CD610F"/>
    <w:rsid w:val="00CD625C"/>
    <w:rsid w:val="00CD7141"/>
    <w:rsid w:val="00CD7616"/>
    <w:rsid w:val="00CE1105"/>
    <w:rsid w:val="00CE4FE6"/>
    <w:rsid w:val="00CF0F76"/>
    <w:rsid w:val="00CF0FF0"/>
    <w:rsid w:val="00CF22B7"/>
    <w:rsid w:val="00CF5154"/>
    <w:rsid w:val="00D00EFE"/>
    <w:rsid w:val="00D024CC"/>
    <w:rsid w:val="00D02998"/>
    <w:rsid w:val="00D02B1E"/>
    <w:rsid w:val="00D04F63"/>
    <w:rsid w:val="00D06114"/>
    <w:rsid w:val="00D1167D"/>
    <w:rsid w:val="00D13E06"/>
    <w:rsid w:val="00D20CF3"/>
    <w:rsid w:val="00D20E8D"/>
    <w:rsid w:val="00D23EFE"/>
    <w:rsid w:val="00D34458"/>
    <w:rsid w:val="00D34D06"/>
    <w:rsid w:val="00D36472"/>
    <w:rsid w:val="00D41A92"/>
    <w:rsid w:val="00D430D1"/>
    <w:rsid w:val="00D454BC"/>
    <w:rsid w:val="00D45902"/>
    <w:rsid w:val="00D54490"/>
    <w:rsid w:val="00D56847"/>
    <w:rsid w:val="00D574F5"/>
    <w:rsid w:val="00D62126"/>
    <w:rsid w:val="00D651C6"/>
    <w:rsid w:val="00D66216"/>
    <w:rsid w:val="00D670BB"/>
    <w:rsid w:val="00D6743B"/>
    <w:rsid w:val="00D67783"/>
    <w:rsid w:val="00D72DC0"/>
    <w:rsid w:val="00D72EF7"/>
    <w:rsid w:val="00D74A63"/>
    <w:rsid w:val="00D80309"/>
    <w:rsid w:val="00D827F0"/>
    <w:rsid w:val="00D84643"/>
    <w:rsid w:val="00D87A4F"/>
    <w:rsid w:val="00D87A7D"/>
    <w:rsid w:val="00D87B79"/>
    <w:rsid w:val="00D95260"/>
    <w:rsid w:val="00D96F80"/>
    <w:rsid w:val="00D97085"/>
    <w:rsid w:val="00DA1177"/>
    <w:rsid w:val="00DA5412"/>
    <w:rsid w:val="00DA5A4D"/>
    <w:rsid w:val="00DA6E58"/>
    <w:rsid w:val="00DA73EF"/>
    <w:rsid w:val="00DB1E46"/>
    <w:rsid w:val="00DB39B7"/>
    <w:rsid w:val="00DB4236"/>
    <w:rsid w:val="00DB57DF"/>
    <w:rsid w:val="00DB69E5"/>
    <w:rsid w:val="00DC07C3"/>
    <w:rsid w:val="00DC279C"/>
    <w:rsid w:val="00DC2E8F"/>
    <w:rsid w:val="00DC393E"/>
    <w:rsid w:val="00DC4F95"/>
    <w:rsid w:val="00DC6239"/>
    <w:rsid w:val="00DD01C8"/>
    <w:rsid w:val="00DD248A"/>
    <w:rsid w:val="00DE04A5"/>
    <w:rsid w:val="00DE2243"/>
    <w:rsid w:val="00DF162A"/>
    <w:rsid w:val="00DF47BF"/>
    <w:rsid w:val="00DF5AAC"/>
    <w:rsid w:val="00DF7443"/>
    <w:rsid w:val="00DF76DC"/>
    <w:rsid w:val="00E01013"/>
    <w:rsid w:val="00E02C66"/>
    <w:rsid w:val="00E0498D"/>
    <w:rsid w:val="00E05CDB"/>
    <w:rsid w:val="00E06EDD"/>
    <w:rsid w:val="00E0767A"/>
    <w:rsid w:val="00E10583"/>
    <w:rsid w:val="00E10C65"/>
    <w:rsid w:val="00E11C09"/>
    <w:rsid w:val="00E12606"/>
    <w:rsid w:val="00E1388A"/>
    <w:rsid w:val="00E148F3"/>
    <w:rsid w:val="00E15512"/>
    <w:rsid w:val="00E22D8E"/>
    <w:rsid w:val="00E23135"/>
    <w:rsid w:val="00E23A6B"/>
    <w:rsid w:val="00E24378"/>
    <w:rsid w:val="00E30E8C"/>
    <w:rsid w:val="00E31450"/>
    <w:rsid w:val="00E33F9C"/>
    <w:rsid w:val="00E34B88"/>
    <w:rsid w:val="00E3577D"/>
    <w:rsid w:val="00E41C1D"/>
    <w:rsid w:val="00E421CD"/>
    <w:rsid w:val="00E43202"/>
    <w:rsid w:val="00E444EC"/>
    <w:rsid w:val="00E511B8"/>
    <w:rsid w:val="00E51688"/>
    <w:rsid w:val="00E5224F"/>
    <w:rsid w:val="00E52985"/>
    <w:rsid w:val="00E556EA"/>
    <w:rsid w:val="00E629F0"/>
    <w:rsid w:val="00E6471D"/>
    <w:rsid w:val="00E65844"/>
    <w:rsid w:val="00E6712D"/>
    <w:rsid w:val="00E70E0C"/>
    <w:rsid w:val="00E757AF"/>
    <w:rsid w:val="00E7629F"/>
    <w:rsid w:val="00E85417"/>
    <w:rsid w:val="00E85D14"/>
    <w:rsid w:val="00E85D85"/>
    <w:rsid w:val="00E877B9"/>
    <w:rsid w:val="00E90F2C"/>
    <w:rsid w:val="00E952EE"/>
    <w:rsid w:val="00E96E99"/>
    <w:rsid w:val="00EA3FDB"/>
    <w:rsid w:val="00EA5DA2"/>
    <w:rsid w:val="00EA7519"/>
    <w:rsid w:val="00EB0AD7"/>
    <w:rsid w:val="00EB0E60"/>
    <w:rsid w:val="00EB14F2"/>
    <w:rsid w:val="00EB5856"/>
    <w:rsid w:val="00EC16FE"/>
    <w:rsid w:val="00ED07D1"/>
    <w:rsid w:val="00ED08F7"/>
    <w:rsid w:val="00ED2E3E"/>
    <w:rsid w:val="00ED3C4B"/>
    <w:rsid w:val="00ED560B"/>
    <w:rsid w:val="00ED5845"/>
    <w:rsid w:val="00ED6030"/>
    <w:rsid w:val="00ED72DD"/>
    <w:rsid w:val="00EE2698"/>
    <w:rsid w:val="00EE2ED1"/>
    <w:rsid w:val="00EF3AB1"/>
    <w:rsid w:val="00EF692A"/>
    <w:rsid w:val="00F0000E"/>
    <w:rsid w:val="00F06076"/>
    <w:rsid w:val="00F11E39"/>
    <w:rsid w:val="00F16048"/>
    <w:rsid w:val="00F231AC"/>
    <w:rsid w:val="00F232B2"/>
    <w:rsid w:val="00F23F7D"/>
    <w:rsid w:val="00F25B7B"/>
    <w:rsid w:val="00F329A7"/>
    <w:rsid w:val="00F40336"/>
    <w:rsid w:val="00F4075F"/>
    <w:rsid w:val="00F40CE8"/>
    <w:rsid w:val="00F461B3"/>
    <w:rsid w:val="00F46502"/>
    <w:rsid w:val="00F516DA"/>
    <w:rsid w:val="00F53024"/>
    <w:rsid w:val="00F540CB"/>
    <w:rsid w:val="00F55308"/>
    <w:rsid w:val="00F56DEF"/>
    <w:rsid w:val="00F6115B"/>
    <w:rsid w:val="00F625C5"/>
    <w:rsid w:val="00F6701F"/>
    <w:rsid w:val="00F75048"/>
    <w:rsid w:val="00F76954"/>
    <w:rsid w:val="00F76C84"/>
    <w:rsid w:val="00F836A2"/>
    <w:rsid w:val="00F8486C"/>
    <w:rsid w:val="00F84DB3"/>
    <w:rsid w:val="00F86374"/>
    <w:rsid w:val="00F86ED1"/>
    <w:rsid w:val="00F93F14"/>
    <w:rsid w:val="00F95846"/>
    <w:rsid w:val="00F97FE5"/>
    <w:rsid w:val="00FA1E26"/>
    <w:rsid w:val="00FA6E2F"/>
    <w:rsid w:val="00FA70DB"/>
    <w:rsid w:val="00FB15C0"/>
    <w:rsid w:val="00FB2B1C"/>
    <w:rsid w:val="00FB44C2"/>
    <w:rsid w:val="00FB4C87"/>
    <w:rsid w:val="00FB6305"/>
    <w:rsid w:val="00FC04CE"/>
    <w:rsid w:val="00FC281C"/>
    <w:rsid w:val="00FC2ED0"/>
    <w:rsid w:val="00FC3003"/>
    <w:rsid w:val="00FC3843"/>
    <w:rsid w:val="00FC3DB2"/>
    <w:rsid w:val="00FC6E0A"/>
    <w:rsid w:val="00FD34B6"/>
    <w:rsid w:val="00FE07DE"/>
    <w:rsid w:val="00FE297C"/>
    <w:rsid w:val="00FE3F8B"/>
    <w:rsid w:val="00FE4024"/>
    <w:rsid w:val="00FE7008"/>
    <w:rsid w:val="00FF134E"/>
    <w:rsid w:val="00FF16C8"/>
    <w:rsid w:val="00FF3D6D"/>
    <w:rsid w:val="00FF6BD6"/>
    <w:rsid w:val="00FF7594"/>
    <w:rsid w:val="00FF7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7DE1C8-B704-4F09-A901-8111539B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A4F"/>
    <w:pPr>
      <w:widowControl w:val="0"/>
      <w:autoSpaceDE w:val="0"/>
      <w:autoSpaceDN w:val="0"/>
      <w:adjustRightInd w:val="0"/>
      <w:spacing w:after="0" w:line="240" w:lineRule="auto"/>
    </w:pPr>
    <w:rPr>
      <w:rFonts w:ascii="Arial" w:eastAsia="Arial Unicode MS" w:hAnsi="Arial" w:cs="Times New Roman"/>
      <w:szCs w:val="20"/>
      <w:lang w:val="ro-RO" w:eastAsia="ro-RO"/>
    </w:rPr>
  </w:style>
  <w:style w:type="paragraph" w:styleId="Heading1">
    <w:name w:val="heading 1"/>
    <w:basedOn w:val="Normal"/>
    <w:link w:val="Heading1Char"/>
    <w:uiPriority w:val="9"/>
    <w:qFormat/>
    <w:rsid w:val="00194E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BD6A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BD6A4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0">
    <w:name w:val="heading 4"/>
    <w:basedOn w:val="Normal"/>
    <w:next w:val="Normal"/>
    <w:link w:val="Heading4Char"/>
    <w:uiPriority w:val="9"/>
    <w:unhideWhenUsed/>
    <w:qFormat/>
    <w:rsid w:val="00BD6A4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D625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9019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09019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901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01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E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D6A4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D6A4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0"/>
    <w:uiPriority w:val="9"/>
    <w:rsid w:val="00BD6A4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CD625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9019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09019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901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019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D56847"/>
    <w:pPr>
      <w:tabs>
        <w:tab w:val="center" w:pos="4680"/>
        <w:tab w:val="right" w:pos="9360"/>
      </w:tabs>
    </w:pPr>
  </w:style>
  <w:style w:type="character" w:customStyle="1" w:styleId="HeaderChar">
    <w:name w:val="Header Char"/>
    <w:basedOn w:val="DefaultParagraphFont"/>
    <w:link w:val="Header"/>
    <w:uiPriority w:val="99"/>
    <w:rsid w:val="00D56847"/>
  </w:style>
  <w:style w:type="paragraph" w:styleId="Footer">
    <w:name w:val="footer"/>
    <w:basedOn w:val="Normal"/>
    <w:link w:val="FooterChar"/>
    <w:uiPriority w:val="99"/>
    <w:unhideWhenUsed/>
    <w:rsid w:val="00D56847"/>
    <w:pPr>
      <w:tabs>
        <w:tab w:val="center" w:pos="4680"/>
        <w:tab w:val="right" w:pos="9360"/>
      </w:tabs>
    </w:pPr>
  </w:style>
  <w:style w:type="character" w:customStyle="1" w:styleId="FooterChar">
    <w:name w:val="Footer Char"/>
    <w:basedOn w:val="DefaultParagraphFont"/>
    <w:link w:val="Footer"/>
    <w:uiPriority w:val="99"/>
    <w:rsid w:val="00D56847"/>
  </w:style>
  <w:style w:type="paragraph" w:styleId="BalloonText">
    <w:name w:val="Balloon Text"/>
    <w:basedOn w:val="Normal"/>
    <w:link w:val="BalloonTextChar"/>
    <w:uiPriority w:val="99"/>
    <w:unhideWhenUsed/>
    <w:rsid w:val="00D56847"/>
    <w:rPr>
      <w:rFonts w:ascii="Tahoma" w:hAnsi="Tahoma" w:cs="Tahoma"/>
      <w:sz w:val="16"/>
      <w:szCs w:val="16"/>
    </w:rPr>
  </w:style>
  <w:style w:type="character" w:customStyle="1" w:styleId="BalloonTextChar">
    <w:name w:val="Balloon Text Char"/>
    <w:basedOn w:val="DefaultParagraphFont"/>
    <w:link w:val="BalloonText"/>
    <w:uiPriority w:val="99"/>
    <w:semiHidden/>
    <w:rsid w:val="00D56847"/>
    <w:rPr>
      <w:rFonts w:ascii="Tahoma" w:hAnsi="Tahoma" w:cs="Tahoma"/>
      <w:sz w:val="16"/>
      <w:szCs w:val="16"/>
    </w:rPr>
  </w:style>
  <w:style w:type="paragraph" w:styleId="ListParagraph">
    <w:name w:val="List Paragraph"/>
    <w:basedOn w:val="Normal"/>
    <w:uiPriority w:val="34"/>
    <w:qFormat/>
    <w:rsid w:val="00C6021B"/>
    <w:pPr>
      <w:ind w:left="720"/>
      <w:contextualSpacing/>
    </w:pPr>
  </w:style>
  <w:style w:type="paragraph" w:customStyle="1" w:styleId="TableParagraph">
    <w:name w:val="Table Paragraph"/>
    <w:basedOn w:val="Normal"/>
    <w:uiPriority w:val="1"/>
    <w:qFormat/>
    <w:rsid w:val="006272E5"/>
  </w:style>
  <w:style w:type="character" w:styleId="Hyperlink">
    <w:name w:val="Hyperlink"/>
    <w:uiPriority w:val="99"/>
    <w:rsid w:val="006445E3"/>
    <w:rPr>
      <w:color w:val="0000FF"/>
      <w:u w:val="single"/>
    </w:rPr>
  </w:style>
  <w:style w:type="character" w:customStyle="1" w:styleId="tli1">
    <w:name w:val="tli1"/>
    <w:basedOn w:val="DefaultParagraphFont"/>
    <w:rsid w:val="006445E3"/>
  </w:style>
  <w:style w:type="table" w:styleId="TableGrid">
    <w:name w:val="Table Grid"/>
    <w:basedOn w:val="TableNormal"/>
    <w:uiPriority w:val="39"/>
    <w:rsid w:val="000435D2"/>
    <w:pPr>
      <w:widowControl w:val="0"/>
      <w:autoSpaceDE w:val="0"/>
      <w:autoSpaceDN w:val="0"/>
      <w:adjustRightInd w:val="0"/>
      <w:spacing w:after="0" w:line="240" w:lineRule="auto"/>
    </w:pPr>
    <w:rPr>
      <w:rFonts w:ascii="Calibri" w:eastAsia="Times New Roman"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
    <w:name w:val="1 text"/>
    <w:basedOn w:val="Normal"/>
    <w:rsid w:val="002F04E0"/>
    <w:pPr>
      <w:shd w:val="clear" w:color="auto" w:fill="FFFFFF"/>
      <w:spacing w:before="120" w:after="120"/>
      <w:ind w:firstLine="720"/>
      <w:jc w:val="both"/>
    </w:pPr>
    <w:rPr>
      <w:rFonts w:ascii="Calibri" w:eastAsia="Times New Roman" w:hAnsi="Calibri" w:cs="Arial"/>
      <w:color w:val="000000"/>
      <w:sz w:val="24"/>
      <w:szCs w:val="24"/>
    </w:rPr>
  </w:style>
  <w:style w:type="paragraph" w:styleId="TOC1">
    <w:name w:val="toc 1"/>
    <w:basedOn w:val="Normal"/>
    <w:uiPriority w:val="39"/>
    <w:rsid w:val="00BD6A44"/>
    <w:rPr>
      <w:rFonts w:ascii="Verdana" w:eastAsia="Verdana" w:hAnsi="Verdana"/>
      <w:b/>
      <w:bCs/>
      <w:i/>
      <w:sz w:val="24"/>
      <w:szCs w:val="24"/>
    </w:rPr>
  </w:style>
  <w:style w:type="paragraph" w:styleId="TOC2">
    <w:name w:val="toc 2"/>
    <w:basedOn w:val="Normal"/>
    <w:uiPriority w:val="39"/>
    <w:rsid w:val="00BD6A44"/>
    <w:pPr>
      <w:spacing w:before="120"/>
      <w:ind w:left="138" w:hanging="540"/>
    </w:pPr>
    <w:rPr>
      <w:rFonts w:ascii="Verdana" w:eastAsia="Verdana" w:hAnsi="Verdana"/>
      <w:b/>
      <w:bCs/>
      <w:i/>
      <w:sz w:val="24"/>
      <w:szCs w:val="24"/>
    </w:rPr>
  </w:style>
  <w:style w:type="paragraph" w:styleId="TOC3">
    <w:name w:val="toc 3"/>
    <w:basedOn w:val="Normal"/>
    <w:uiPriority w:val="39"/>
    <w:rsid w:val="00BD6A44"/>
    <w:pPr>
      <w:ind w:left="174"/>
    </w:pPr>
    <w:rPr>
      <w:rFonts w:ascii="Verdana" w:eastAsia="Verdana" w:hAnsi="Verdana"/>
      <w:b/>
      <w:bCs/>
    </w:rPr>
  </w:style>
  <w:style w:type="paragraph" w:styleId="TOC4">
    <w:name w:val="toc 4"/>
    <w:basedOn w:val="Normal"/>
    <w:uiPriority w:val="39"/>
    <w:rsid w:val="00BD6A44"/>
    <w:pPr>
      <w:spacing w:before="118"/>
      <w:ind w:left="1038" w:hanging="720"/>
    </w:pPr>
    <w:rPr>
      <w:rFonts w:ascii="Verdana" w:eastAsia="Verdana" w:hAnsi="Verdana"/>
      <w:b/>
      <w:bCs/>
    </w:rPr>
  </w:style>
  <w:style w:type="paragraph" w:styleId="TOC5">
    <w:name w:val="toc 5"/>
    <w:basedOn w:val="Normal"/>
    <w:uiPriority w:val="39"/>
    <w:rsid w:val="00BD6A44"/>
    <w:pPr>
      <w:ind w:left="1398" w:hanging="900"/>
    </w:pPr>
    <w:rPr>
      <w:rFonts w:ascii="Verdana" w:eastAsia="Verdana" w:hAnsi="Verdana"/>
      <w:i/>
      <w:sz w:val="20"/>
    </w:rPr>
  </w:style>
  <w:style w:type="paragraph" w:styleId="TOC6">
    <w:name w:val="toc 6"/>
    <w:basedOn w:val="Normal"/>
    <w:uiPriority w:val="39"/>
    <w:rsid w:val="00BD6A44"/>
    <w:pPr>
      <w:ind w:left="498" w:hanging="900"/>
    </w:pPr>
    <w:rPr>
      <w:rFonts w:ascii="Verdana" w:eastAsia="Verdana" w:hAnsi="Verdana"/>
      <w:b/>
      <w:bCs/>
      <w:i/>
    </w:rPr>
  </w:style>
  <w:style w:type="paragraph" w:styleId="TOC7">
    <w:name w:val="toc 7"/>
    <w:basedOn w:val="Normal"/>
    <w:uiPriority w:val="39"/>
    <w:rsid w:val="00BD6A44"/>
    <w:pPr>
      <w:ind w:left="1398"/>
    </w:pPr>
    <w:rPr>
      <w:rFonts w:ascii="Calibri" w:eastAsia="Calibri" w:hAnsi="Calibri"/>
      <w:sz w:val="20"/>
    </w:rPr>
  </w:style>
  <w:style w:type="paragraph" w:styleId="BodyText">
    <w:name w:val="Body Text"/>
    <w:basedOn w:val="Normal"/>
    <w:link w:val="BodyTextChar"/>
    <w:uiPriority w:val="1"/>
    <w:qFormat/>
    <w:rsid w:val="00BD6A44"/>
    <w:pPr>
      <w:ind w:left="138"/>
    </w:pPr>
    <w:rPr>
      <w:rFonts w:ascii="Verdana" w:eastAsia="Verdana" w:hAnsi="Verdana"/>
      <w:sz w:val="18"/>
      <w:szCs w:val="18"/>
    </w:rPr>
  </w:style>
  <w:style w:type="character" w:customStyle="1" w:styleId="BodyTextChar">
    <w:name w:val="Body Text Char"/>
    <w:basedOn w:val="DefaultParagraphFont"/>
    <w:link w:val="BodyText"/>
    <w:uiPriority w:val="1"/>
    <w:rsid w:val="00BD6A44"/>
    <w:rPr>
      <w:rFonts w:ascii="Verdana" w:eastAsia="Verdana" w:hAnsi="Verdana"/>
      <w:sz w:val="18"/>
      <w:szCs w:val="18"/>
    </w:rPr>
  </w:style>
  <w:style w:type="paragraph" w:styleId="TOCHeading">
    <w:name w:val="TOC Heading"/>
    <w:basedOn w:val="Heading1"/>
    <w:next w:val="Normal"/>
    <w:uiPriority w:val="39"/>
    <w:semiHidden/>
    <w:unhideWhenUsed/>
    <w:qFormat/>
    <w:rsid w:val="00BD6A44"/>
    <w:pPr>
      <w:outlineLvl w:val="9"/>
    </w:pPr>
  </w:style>
  <w:style w:type="paragraph" w:styleId="List">
    <w:name w:val="List"/>
    <w:basedOn w:val="BodyText"/>
    <w:rsid w:val="0009019A"/>
    <w:pPr>
      <w:spacing w:after="120"/>
      <w:ind w:left="0"/>
    </w:pPr>
    <w:rPr>
      <w:rFonts w:ascii="Arial" w:eastAsia="Times New Roman" w:hAnsi="Arial" w:cs="Tahoma"/>
      <w:sz w:val="24"/>
      <w:szCs w:val="24"/>
    </w:rPr>
  </w:style>
  <w:style w:type="paragraph" w:styleId="Caption">
    <w:name w:val="caption"/>
    <w:aliases w:val="Map Char,Map Char Char,Map Char Char Char Char,Map"/>
    <w:basedOn w:val="Normal"/>
    <w:uiPriority w:val="35"/>
    <w:semiHidden/>
    <w:unhideWhenUsed/>
    <w:qFormat/>
    <w:rsid w:val="0009019A"/>
    <w:pPr>
      <w:spacing w:after="200"/>
    </w:pPr>
    <w:rPr>
      <w:i/>
      <w:iCs/>
      <w:color w:val="1F497D" w:themeColor="text2"/>
      <w:sz w:val="18"/>
      <w:szCs w:val="18"/>
    </w:rPr>
  </w:style>
  <w:style w:type="paragraph" w:customStyle="1" w:styleId="Index">
    <w:name w:val="Index"/>
    <w:basedOn w:val="Normal"/>
    <w:rsid w:val="0009019A"/>
    <w:rPr>
      <w:rFonts w:eastAsia="Times New Roman" w:cs="Tahoma"/>
      <w:sz w:val="24"/>
      <w:szCs w:val="24"/>
    </w:rPr>
  </w:style>
  <w:style w:type="paragraph" w:customStyle="1" w:styleId="TableContents">
    <w:name w:val="Table Contents"/>
    <w:basedOn w:val="Normal"/>
    <w:rsid w:val="0009019A"/>
    <w:rPr>
      <w:rFonts w:eastAsia="Times New Roman" w:cs="Arial"/>
      <w:sz w:val="24"/>
      <w:szCs w:val="24"/>
    </w:rPr>
  </w:style>
  <w:style w:type="paragraph" w:customStyle="1" w:styleId="TableHeading">
    <w:name w:val="Table Heading"/>
    <w:basedOn w:val="TableContents"/>
    <w:rsid w:val="0009019A"/>
  </w:style>
  <w:style w:type="character" w:customStyle="1" w:styleId="Internetlink">
    <w:name w:val="Internet link"/>
    <w:rsid w:val="0009019A"/>
    <w:rPr>
      <w:rFonts w:eastAsia="Times New Roman"/>
      <w:color w:val="000080"/>
      <w:u w:val="single"/>
      <w:lang w:val="en-US" w:eastAsia="en-US"/>
    </w:rPr>
  </w:style>
  <w:style w:type="character" w:customStyle="1" w:styleId="RTFNum21">
    <w:name w:val="RTF_Num 2 1"/>
    <w:rsid w:val="0009019A"/>
    <w:rPr>
      <w:rFonts w:ascii="Symbol" w:eastAsia="Times New Roman" w:hAnsi="Symbol"/>
      <w:lang w:val="en-US" w:eastAsia="en-US"/>
    </w:rPr>
  </w:style>
  <w:style w:type="paragraph" w:styleId="FootnoteText">
    <w:name w:val="footnote text"/>
    <w:basedOn w:val="Normal"/>
    <w:link w:val="FootnoteTextChar"/>
    <w:semiHidden/>
    <w:rsid w:val="0009019A"/>
    <w:pPr>
      <w:numPr>
        <w:numId w:val="38"/>
      </w:numPr>
      <w:spacing w:after="120" w:line="264" w:lineRule="auto"/>
      <w:ind w:left="0" w:firstLine="0"/>
      <w:jc w:val="both"/>
    </w:pPr>
    <w:rPr>
      <w:rFonts w:ascii="Times New Roman" w:eastAsia="Times New Roman" w:hAnsi="Times New Roman"/>
      <w:sz w:val="20"/>
    </w:rPr>
  </w:style>
  <w:style w:type="character" w:customStyle="1" w:styleId="FootnoteTextChar">
    <w:name w:val="Footnote Text Char"/>
    <w:basedOn w:val="DefaultParagraphFont"/>
    <w:link w:val="FootnoteText"/>
    <w:semiHidden/>
    <w:rsid w:val="0009019A"/>
    <w:rPr>
      <w:rFonts w:ascii="Times New Roman" w:eastAsia="Times New Roman" w:hAnsi="Times New Roman" w:cs="Times New Roman"/>
      <w:sz w:val="20"/>
      <w:szCs w:val="20"/>
      <w:lang w:val="ro-RO"/>
    </w:rPr>
  </w:style>
  <w:style w:type="character" w:styleId="FootnoteReference">
    <w:name w:val="footnote reference"/>
    <w:semiHidden/>
    <w:rsid w:val="0009019A"/>
    <w:rPr>
      <w:vertAlign w:val="superscript"/>
    </w:rPr>
  </w:style>
  <w:style w:type="character" w:customStyle="1" w:styleId="CaptionChar">
    <w:name w:val="Caption Char"/>
    <w:aliases w:val="Map Char Char1,Map Char Char Char,Map Char Char Char Char1,Map Char Char Char Char Char,Map Char2"/>
    <w:rsid w:val="0009019A"/>
    <w:rPr>
      <w:rFonts w:ascii="Arial" w:hAnsi="Arial" w:cs="Tahoma"/>
      <w:i/>
      <w:iCs/>
      <w:lang w:eastAsia="en-US"/>
    </w:rPr>
  </w:style>
  <w:style w:type="paragraph" w:styleId="NormalWeb">
    <w:name w:val="Normal (Web)"/>
    <w:basedOn w:val="Normal"/>
    <w:link w:val="NormalWebChar"/>
    <w:uiPriority w:val="99"/>
    <w:rsid w:val="0009019A"/>
    <w:pPr>
      <w:spacing w:after="120" w:line="264" w:lineRule="auto"/>
      <w:jc w:val="both"/>
    </w:pPr>
    <w:rPr>
      <w:rFonts w:ascii="Times New Roman" w:eastAsia="Times New Roman" w:hAnsi="Times New Roman"/>
      <w:sz w:val="24"/>
      <w:szCs w:val="24"/>
      <w:lang w:eastAsia="de-DE"/>
    </w:rPr>
  </w:style>
  <w:style w:type="character" w:customStyle="1" w:styleId="NormalWebChar">
    <w:name w:val="Normal (Web) Char"/>
    <w:basedOn w:val="DefaultParagraphFont"/>
    <w:link w:val="NormalWeb"/>
    <w:uiPriority w:val="99"/>
    <w:rsid w:val="008039CB"/>
    <w:rPr>
      <w:rFonts w:ascii="Times New Roman" w:eastAsia="Times New Roman" w:hAnsi="Times New Roman" w:cs="Times New Roman"/>
      <w:sz w:val="24"/>
      <w:szCs w:val="24"/>
      <w:lang w:val="ro-RO" w:eastAsia="de-DE"/>
    </w:rPr>
  </w:style>
  <w:style w:type="character" w:customStyle="1" w:styleId="tpa1">
    <w:name w:val="tpa1"/>
    <w:basedOn w:val="DefaultParagraphFont"/>
    <w:rsid w:val="0009019A"/>
  </w:style>
  <w:style w:type="paragraph" w:customStyle="1" w:styleId="HyphenIndent">
    <w:name w:val="Hyphen Indent"/>
    <w:basedOn w:val="Normal"/>
    <w:rsid w:val="0009019A"/>
    <w:pPr>
      <w:spacing w:after="120"/>
      <w:ind w:left="2376"/>
    </w:pPr>
    <w:rPr>
      <w:rFonts w:eastAsia="Times New Roman" w:cs="Arial"/>
    </w:rPr>
  </w:style>
  <w:style w:type="paragraph" w:styleId="Title">
    <w:name w:val="Title"/>
    <w:basedOn w:val="Normal"/>
    <w:link w:val="TitleChar"/>
    <w:uiPriority w:val="10"/>
    <w:qFormat/>
    <w:rsid w:val="0009019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19A"/>
    <w:rPr>
      <w:rFonts w:asciiTheme="majorHAnsi" w:eastAsiaTheme="majorEastAsia" w:hAnsiTheme="majorHAnsi" w:cstheme="majorBidi"/>
      <w:spacing w:val="-10"/>
      <w:kern w:val="28"/>
      <w:sz w:val="56"/>
      <w:szCs w:val="56"/>
    </w:rPr>
  </w:style>
  <w:style w:type="paragraph" w:customStyle="1" w:styleId="ContentsTitle">
    <w:name w:val="Contents Title"/>
    <w:basedOn w:val="Normal"/>
    <w:rsid w:val="0009019A"/>
    <w:pPr>
      <w:spacing w:after="240" w:line="360" w:lineRule="auto"/>
      <w:ind w:left="1134"/>
      <w:jc w:val="center"/>
    </w:pPr>
    <w:rPr>
      <w:rFonts w:ascii="Arial Narrow" w:eastAsia="Times New Roman" w:hAnsi="Arial Narrow"/>
      <w:b/>
      <w:bCs/>
      <w:i/>
      <w:iCs/>
      <w:smallCaps/>
      <w:sz w:val="32"/>
      <w:szCs w:val="32"/>
    </w:rPr>
  </w:style>
  <w:style w:type="paragraph" w:customStyle="1" w:styleId="EquationIndent">
    <w:name w:val="Equation Indent"/>
    <w:basedOn w:val="Normal"/>
    <w:rsid w:val="0009019A"/>
    <w:pPr>
      <w:spacing w:before="120" w:after="120"/>
      <w:ind w:left="2880"/>
      <w:jc w:val="both"/>
    </w:pPr>
    <w:rPr>
      <w:rFonts w:eastAsia="Times New Roman" w:cs="Arial"/>
      <w:sz w:val="24"/>
      <w:szCs w:val="24"/>
    </w:rPr>
  </w:style>
  <w:style w:type="paragraph" w:customStyle="1" w:styleId="NormalIndent10">
    <w:name w:val="Normal Indent 1.0"/>
    <w:basedOn w:val="Normal"/>
    <w:rsid w:val="0009019A"/>
    <w:pPr>
      <w:keepLines/>
      <w:spacing w:before="80" w:after="120"/>
      <w:ind w:left="1152"/>
    </w:pPr>
    <w:rPr>
      <w:rFonts w:eastAsia="Times New Roman" w:cs="Arial"/>
    </w:rPr>
  </w:style>
  <w:style w:type="paragraph" w:customStyle="1" w:styleId="TableNormal1">
    <w:name w:val="Table Normal1"/>
    <w:basedOn w:val="Normal"/>
    <w:rsid w:val="0009019A"/>
    <w:pPr>
      <w:keepNext/>
      <w:keepLines/>
      <w:ind w:left="1134"/>
    </w:pPr>
    <w:rPr>
      <w:rFonts w:ascii="Arial Narrow" w:eastAsia="Times New Roman" w:hAnsi="Arial Narrow"/>
      <w:sz w:val="20"/>
    </w:rPr>
  </w:style>
  <w:style w:type="paragraph" w:styleId="TableofFigures">
    <w:name w:val="table of figures"/>
    <w:basedOn w:val="Normal"/>
    <w:next w:val="Normal"/>
    <w:uiPriority w:val="99"/>
    <w:rsid w:val="0009019A"/>
    <w:rPr>
      <w:rFonts w:ascii="Times New Roman" w:eastAsia="Times New Roman" w:hAnsi="Times New Roman"/>
      <w:i/>
      <w:iCs/>
      <w:sz w:val="20"/>
    </w:rPr>
  </w:style>
  <w:style w:type="paragraph" w:customStyle="1" w:styleId="Bullet20">
    <w:name w:val="Bullet 2"/>
    <w:basedOn w:val="Normal"/>
    <w:rsid w:val="0009019A"/>
    <w:pPr>
      <w:numPr>
        <w:numId w:val="40"/>
      </w:numPr>
      <w:spacing w:before="120" w:after="120"/>
    </w:pPr>
    <w:rPr>
      <w:rFonts w:eastAsia="Times New Roman" w:cs="Arial"/>
    </w:rPr>
  </w:style>
  <w:style w:type="paragraph" w:customStyle="1" w:styleId="Figure">
    <w:name w:val="Figure"/>
    <w:basedOn w:val="Caption"/>
    <w:rsid w:val="0009019A"/>
    <w:pPr>
      <w:spacing w:before="240" w:after="240"/>
      <w:ind w:left="1138"/>
    </w:pPr>
    <w:rPr>
      <w:rFonts w:cs="Arial"/>
      <w:sz w:val="22"/>
      <w:szCs w:val="22"/>
    </w:rPr>
  </w:style>
  <w:style w:type="paragraph" w:customStyle="1" w:styleId="TableofFiguresList">
    <w:name w:val="Table of Figures List"/>
    <w:basedOn w:val="TableofFigures"/>
    <w:rsid w:val="0009019A"/>
    <w:rPr>
      <w:b/>
      <w:bCs/>
    </w:rPr>
  </w:style>
  <w:style w:type="paragraph" w:styleId="Index1">
    <w:name w:val="index 1"/>
    <w:basedOn w:val="Normal"/>
    <w:next w:val="Normal"/>
    <w:autoRedefine/>
    <w:semiHidden/>
    <w:rsid w:val="0009019A"/>
    <w:pPr>
      <w:tabs>
        <w:tab w:val="right" w:pos="4608"/>
      </w:tabs>
      <w:spacing w:line="360" w:lineRule="auto"/>
      <w:ind w:left="240" w:hanging="240"/>
    </w:pPr>
    <w:rPr>
      <w:rFonts w:eastAsia="Times New Roman" w:cs="Arial"/>
    </w:rPr>
  </w:style>
  <w:style w:type="character" w:styleId="PageNumber">
    <w:name w:val="page number"/>
    <w:basedOn w:val="DefaultParagraphFont"/>
    <w:rsid w:val="0009019A"/>
  </w:style>
  <w:style w:type="paragraph" w:customStyle="1" w:styleId="NosList">
    <w:name w:val="Nos List"/>
    <w:basedOn w:val="NormalIndent10"/>
    <w:rsid w:val="0009019A"/>
    <w:pPr>
      <w:numPr>
        <w:numId w:val="41"/>
      </w:numPr>
      <w:tabs>
        <w:tab w:val="clear" w:pos="2016"/>
      </w:tabs>
      <w:ind w:left="1152" w:firstLine="0"/>
    </w:pPr>
  </w:style>
  <w:style w:type="paragraph" w:customStyle="1" w:styleId="Note">
    <w:name w:val="Note"/>
    <w:basedOn w:val="NormalIndent10"/>
    <w:rsid w:val="0009019A"/>
  </w:style>
  <w:style w:type="paragraph" w:customStyle="1" w:styleId="ListofTables">
    <w:name w:val="List of Tables"/>
    <w:basedOn w:val="Normal"/>
    <w:rsid w:val="0009019A"/>
    <w:pPr>
      <w:spacing w:before="120" w:after="120"/>
      <w:ind w:left="1134"/>
    </w:pPr>
    <w:rPr>
      <w:rFonts w:eastAsia="Times New Roman" w:cs="Arial"/>
      <w:b/>
      <w:bCs/>
      <w:sz w:val="24"/>
      <w:szCs w:val="24"/>
    </w:rPr>
  </w:style>
  <w:style w:type="paragraph" w:customStyle="1" w:styleId="ListofFigures">
    <w:name w:val="List of Figures"/>
    <w:basedOn w:val="ListofTables"/>
    <w:rsid w:val="0009019A"/>
    <w:pPr>
      <w:jc w:val="center"/>
    </w:pPr>
    <w:rPr>
      <w:smallCaps/>
      <w:sz w:val="28"/>
      <w:szCs w:val="28"/>
    </w:rPr>
  </w:style>
  <w:style w:type="paragraph" w:customStyle="1" w:styleId="ListofEquations">
    <w:name w:val="List of Equations"/>
    <w:basedOn w:val="ListofFigures"/>
    <w:rsid w:val="0009019A"/>
    <w:pPr>
      <w:spacing w:before="0" w:after="0"/>
      <w:ind w:left="0"/>
      <w:jc w:val="left"/>
    </w:pPr>
    <w:rPr>
      <w:b w:val="0"/>
      <w:bCs w:val="0"/>
      <w:smallCaps w:val="0"/>
      <w:sz w:val="24"/>
      <w:szCs w:val="24"/>
    </w:rPr>
  </w:style>
  <w:style w:type="paragraph" w:customStyle="1" w:styleId="Indent2">
    <w:name w:val="Indent 2"/>
    <w:basedOn w:val="Normal"/>
    <w:rsid w:val="0009019A"/>
    <w:pPr>
      <w:spacing w:before="80" w:after="120"/>
      <w:ind w:left="2016"/>
    </w:pPr>
    <w:rPr>
      <w:rFonts w:eastAsia="Times New Roman" w:cs="Arial"/>
    </w:rPr>
  </w:style>
  <w:style w:type="paragraph" w:customStyle="1" w:styleId="AppendixName">
    <w:name w:val="Appendix Name"/>
    <w:basedOn w:val="Normal"/>
    <w:rsid w:val="0009019A"/>
    <w:pPr>
      <w:spacing w:before="480" w:after="120"/>
      <w:ind w:left="1134"/>
      <w:jc w:val="center"/>
    </w:pPr>
    <w:rPr>
      <w:rFonts w:eastAsia="Times New Roman" w:cs="Arial"/>
      <w:b/>
      <w:bCs/>
      <w:smallCaps/>
      <w:sz w:val="32"/>
      <w:szCs w:val="32"/>
    </w:rPr>
  </w:style>
  <w:style w:type="paragraph" w:customStyle="1" w:styleId="HyphenBullet">
    <w:name w:val="Hyphen Bullet"/>
    <w:basedOn w:val="Normal"/>
    <w:rsid w:val="0009019A"/>
    <w:pPr>
      <w:numPr>
        <w:numId w:val="43"/>
      </w:numPr>
      <w:spacing w:before="60" w:after="60"/>
    </w:pPr>
    <w:rPr>
      <w:rFonts w:eastAsia="Times New Roman" w:cs="Arial"/>
    </w:rPr>
  </w:style>
  <w:style w:type="paragraph" w:customStyle="1" w:styleId="Superscript">
    <w:name w:val="Superscript"/>
    <w:basedOn w:val="Normal"/>
    <w:rsid w:val="0009019A"/>
    <w:pPr>
      <w:spacing w:after="120"/>
      <w:ind w:left="1134"/>
    </w:pPr>
    <w:rPr>
      <w:rFonts w:eastAsia="Times New Roman" w:cs="Arial"/>
      <w:vertAlign w:val="superscript"/>
    </w:rPr>
  </w:style>
  <w:style w:type="paragraph" w:customStyle="1" w:styleId="Subscript">
    <w:name w:val="Subscript"/>
    <w:basedOn w:val="Normal"/>
    <w:rsid w:val="0009019A"/>
    <w:pPr>
      <w:spacing w:after="120"/>
      <w:ind w:left="1134"/>
    </w:pPr>
    <w:rPr>
      <w:rFonts w:eastAsia="Times New Roman" w:cs="Arial"/>
      <w:vertAlign w:val="subscript"/>
    </w:rPr>
  </w:style>
  <w:style w:type="paragraph" w:customStyle="1" w:styleId="appendix">
    <w:name w:val="appendix"/>
    <w:basedOn w:val="Normal"/>
    <w:rsid w:val="0009019A"/>
    <w:pPr>
      <w:shd w:val="clear" w:color="auto" w:fill="000000"/>
      <w:spacing w:before="2160" w:after="120"/>
      <w:ind w:left="1134"/>
      <w:jc w:val="center"/>
    </w:pPr>
    <w:rPr>
      <w:rFonts w:eastAsia="Times New Roman" w:cs="Arial"/>
      <w:b/>
      <w:bCs/>
      <w:smallCaps/>
      <w:sz w:val="36"/>
      <w:szCs w:val="36"/>
    </w:rPr>
  </w:style>
  <w:style w:type="paragraph" w:customStyle="1" w:styleId="Heading4">
    <w:name w:val="Heading4"/>
    <w:basedOn w:val="Normal"/>
    <w:next w:val="Normal"/>
    <w:rsid w:val="0009019A"/>
    <w:pPr>
      <w:numPr>
        <w:numId w:val="39"/>
      </w:numPr>
      <w:spacing w:after="120"/>
    </w:pPr>
    <w:rPr>
      <w:rFonts w:eastAsia="Times New Roman" w:cs="Arial"/>
      <w:b/>
      <w:bCs/>
    </w:rPr>
  </w:style>
  <w:style w:type="paragraph" w:customStyle="1" w:styleId="Bulletabc">
    <w:name w:val="Bullet abc"/>
    <w:basedOn w:val="Normal"/>
    <w:rsid w:val="0009019A"/>
    <w:pPr>
      <w:numPr>
        <w:numId w:val="42"/>
      </w:numPr>
      <w:spacing w:before="120" w:after="120"/>
    </w:pPr>
    <w:rPr>
      <w:rFonts w:eastAsia="Times New Roman" w:cs="Arial"/>
    </w:rPr>
  </w:style>
  <w:style w:type="paragraph" w:styleId="BodyTextIndent">
    <w:name w:val="Body Text Indent"/>
    <w:basedOn w:val="Normal"/>
    <w:link w:val="BodyTextIndentChar"/>
    <w:rsid w:val="0009019A"/>
    <w:pPr>
      <w:spacing w:after="120"/>
      <w:ind w:left="1440"/>
    </w:pPr>
    <w:rPr>
      <w:rFonts w:eastAsia="Times New Roman" w:cs="Arial"/>
    </w:rPr>
  </w:style>
  <w:style w:type="character" w:customStyle="1" w:styleId="BodyTextIndentChar">
    <w:name w:val="Body Text Indent Char"/>
    <w:basedOn w:val="DefaultParagraphFont"/>
    <w:link w:val="BodyTextIndent"/>
    <w:rsid w:val="0009019A"/>
    <w:rPr>
      <w:rFonts w:ascii="Arial" w:eastAsia="Times New Roman" w:hAnsi="Arial" w:cs="Arial"/>
    </w:rPr>
  </w:style>
  <w:style w:type="paragraph" w:styleId="BodyTextIndent2">
    <w:name w:val="Body Text Indent 2"/>
    <w:basedOn w:val="Normal"/>
    <w:link w:val="BodyTextIndent2Char"/>
    <w:rsid w:val="0009019A"/>
    <w:pPr>
      <w:tabs>
        <w:tab w:val="left" w:pos="720"/>
        <w:tab w:val="left" w:pos="3969"/>
        <w:tab w:val="left" w:pos="4320"/>
        <w:tab w:val="left" w:pos="5040"/>
        <w:tab w:val="left" w:pos="5760"/>
        <w:tab w:val="left" w:pos="6480"/>
        <w:tab w:val="left" w:pos="7200"/>
        <w:tab w:val="left" w:pos="7920"/>
      </w:tabs>
      <w:spacing w:after="120"/>
      <w:ind w:left="3969" w:hanging="2835"/>
      <w:jc w:val="both"/>
    </w:pPr>
    <w:rPr>
      <w:rFonts w:eastAsia="Times New Roman" w:cs="Arial"/>
      <w:color w:val="FF0000"/>
    </w:rPr>
  </w:style>
  <w:style w:type="character" w:customStyle="1" w:styleId="BodyTextIndent2Char">
    <w:name w:val="Body Text Indent 2 Char"/>
    <w:basedOn w:val="DefaultParagraphFont"/>
    <w:link w:val="BodyTextIndent2"/>
    <w:rsid w:val="0009019A"/>
    <w:rPr>
      <w:rFonts w:ascii="Arial" w:eastAsia="Times New Roman" w:hAnsi="Arial" w:cs="Arial"/>
      <w:color w:val="FF0000"/>
      <w:lang w:val="ro-RO"/>
    </w:rPr>
  </w:style>
  <w:style w:type="character" w:styleId="FollowedHyperlink">
    <w:name w:val="FollowedHyperlink"/>
    <w:rsid w:val="0009019A"/>
    <w:rPr>
      <w:color w:val="800080"/>
      <w:u w:val="single"/>
    </w:rPr>
  </w:style>
  <w:style w:type="paragraph" w:styleId="BodyTextIndent3">
    <w:name w:val="Body Text Indent 3"/>
    <w:basedOn w:val="Normal"/>
    <w:link w:val="BodyTextIndent3Char"/>
    <w:rsid w:val="0009019A"/>
    <w:pPr>
      <w:tabs>
        <w:tab w:val="left" w:pos="2240"/>
        <w:tab w:val="decimal" w:pos="8280"/>
      </w:tabs>
      <w:spacing w:after="120" w:line="280" w:lineRule="atLeast"/>
      <w:ind w:left="1134"/>
      <w:jc w:val="both"/>
    </w:pPr>
    <w:rPr>
      <w:rFonts w:eastAsia="Times New Roman" w:cs="Arial"/>
    </w:rPr>
  </w:style>
  <w:style w:type="character" w:customStyle="1" w:styleId="BodyTextIndent3Char">
    <w:name w:val="Body Text Indent 3 Char"/>
    <w:basedOn w:val="DefaultParagraphFont"/>
    <w:link w:val="BodyTextIndent3"/>
    <w:rsid w:val="0009019A"/>
    <w:rPr>
      <w:rFonts w:ascii="Arial" w:eastAsia="Times New Roman" w:hAnsi="Arial" w:cs="Arial"/>
      <w:lang w:val="ro-RO"/>
    </w:rPr>
  </w:style>
  <w:style w:type="paragraph" w:customStyle="1" w:styleId="Text2">
    <w:name w:val="Text 2"/>
    <w:basedOn w:val="Normal"/>
    <w:rsid w:val="0009019A"/>
    <w:pPr>
      <w:spacing w:before="120" w:after="120"/>
      <w:ind w:left="850"/>
      <w:jc w:val="both"/>
    </w:pPr>
    <w:rPr>
      <w:rFonts w:ascii="Times New Roman" w:eastAsia="Times New Roman" w:hAnsi="Times New Roman"/>
      <w:sz w:val="24"/>
      <w:lang w:eastAsia="ko-KR"/>
    </w:rPr>
  </w:style>
  <w:style w:type="paragraph" w:customStyle="1" w:styleId="Bullet2">
    <w:name w:val="*Bullet 2"/>
    <w:basedOn w:val="Normal"/>
    <w:rsid w:val="0009019A"/>
    <w:pPr>
      <w:numPr>
        <w:numId w:val="44"/>
      </w:numPr>
      <w:tabs>
        <w:tab w:val="clear" w:pos="360"/>
        <w:tab w:val="left" w:pos="669"/>
      </w:tabs>
      <w:spacing w:after="120" w:line="280" w:lineRule="atLeast"/>
      <w:ind w:left="669" w:hanging="357"/>
    </w:pPr>
    <w:rPr>
      <w:rFonts w:ascii="Times New Roman" w:eastAsia="Times New Roman" w:hAnsi="Times New Roman"/>
    </w:rPr>
  </w:style>
  <w:style w:type="paragraph" w:styleId="BodyText2">
    <w:name w:val="Body Text 2"/>
    <w:basedOn w:val="Normal"/>
    <w:link w:val="BodyText2Char"/>
    <w:rsid w:val="0009019A"/>
    <w:pPr>
      <w:spacing w:after="120" w:line="480" w:lineRule="auto"/>
      <w:ind w:left="1134"/>
    </w:pPr>
    <w:rPr>
      <w:rFonts w:eastAsia="Times New Roman" w:cs="Arial"/>
    </w:rPr>
  </w:style>
  <w:style w:type="character" w:customStyle="1" w:styleId="BodyText2Char">
    <w:name w:val="Body Text 2 Char"/>
    <w:basedOn w:val="DefaultParagraphFont"/>
    <w:link w:val="BodyText2"/>
    <w:rsid w:val="0009019A"/>
    <w:rPr>
      <w:rFonts w:ascii="Arial" w:eastAsia="Times New Roman" w:hAnsi="Arial" w:cs="Arial"/>
      <w:lang w:val="ro-RO"/>
    </w:rPr>
  </w:style>
  <w:style w:type="paragraph" w:customStyle="1" w:styleId="Einzug1">
    <w:name w:val="Einzug 1"/>
    <w:basedOn w:val="Normal"/>
    <w:next w:val="Normal"/>
    <w:rsid w:val="0009019A"/>
    <w:pPr>
      <w:spacing w:after="60"/>
    </w:pPr>
    <w:rPr>
      <w:rFonts w:eastAsia="Times New Roman"/>
      <w:sz w:val="20"/>
      <w:szCs w:val="24"/>
    </w:rPr>
  </w:style>
  <w:style w:type="character" w:customStyle="1" w:styleId="Normal1">
    <w:name w:val="Normal1"/>
    <w:basedOn w:val="DefaultParagraphFont"/>
    <w:rsid w:val="0009019A"/>
  </w:style>
  <w:style w:type="paragraph" w:customStyle="1" w:styleId="GedankenstrichStandard1">
    <w:name w:val="Gedankenstrich Standard 1"/>
    <w:basedOn w:val="Normal"/>
    <w:rsid w:val="0009019A"/>
    <w:pPr>
      <w:spacing w:after="120" w:line="300" w:lineRule="exact"/>
      <w:jc w:val="both"/>
    </w:pPr>
    <w:rPr>
      <w:rFonts w:eastAsia="Times New Roman"/>
    </w:rPr>
  </w:style>
  <w:style w:type="paragraph" w:styleId="BodyText3">
    <w:name w:val="Body Text 3"/>
    <w:basedOn w:val="Normal"/>
    <w:link w:val="BodyText3Char"/>
    <w:rsid w:val="0009019A"/>
    <w:pPr>
      <w:spacing w:after="120"/>
      <w:ind w:left="1134"/>
    </w:pPr>
    <w:rPr>
      <w:rFonts w:eastAsia="Times New Roman" w:cs="Arial"/>
      <w:sz w:val="16"/>
      <w:szCs w:val="16"/>
    </w:rPr>
  </w:style>
  <w:style w:type="character" w:customStyle="1" w:styleId="BodyText3Char">
    <w:name w:val="Body Text 3 Char"/>
    <w:basedOn w:val="DefaultParagraphFont"/>
    <w:link w:val="BodyText3"/>
    <w:rsid w:val="0009019A"/>
    <w:rPr>
      <w:rFonts w:ascii="Arial" w:eastAsia="Times New Roman" w:hAnsi="Arial" w:cs="Arial"/>
      <w:sz w:val="16"/>
      <w:szCs w:val="16"/>
      <w:lang w:val="ro-RO"/>
    </w:rPr>
  </w:style>
  <w:style w:type="character" w:styleId="CommentReference">
    <w:name w:val="annotation reference"/>
    <w:semiHidden/>
    <w:rsid w:val="0009019A"/>
    <w:rPr>
      <w:sz w:val="16"/>
      <w:szCs w:val="16"/>
    </w:rPr>
  </w:style>
  <w:style w:type="paragraph" w:styleId="CommentText">
    <w:name w:val="annotation text"/>
    <w:basedOn w:val="Normal"/>
    <w:link w:val="CommentTextChar"/>
    <w:semiHidden/>
    <w:rsid w:val="0009019A"/>
    <w:pPr>
      <w:spacing w:after="120"/>
      <w:ind w:left="1134"/>
    </w:pPr>
    <w:rPr>
      <w:rFonts w:eastAsia="Times New Roman" w:cs="Arial"/>
      <w:sz w:val="20"/>
    </w:rPr>
  </w:style>
  <w:style w:type="character" w:customStyle="1" w:styleId="CommentTextChar">
    <w:name w:val="Comment Text Char"/>
    <w:basedOn w:val="DefaultParagraphFont"/>
    <w:link w:val="CommentText"/>
    <w:semiHidden/>
    <w:rsid w:val="0009019A"/>
    <w:rPr>
      <w:rFonts w:ascii="Arial" w:eastAsia="Times New Roman" w:hAnsi="Arial" w:cs="Arial"/>
      <w:sz w:val="20"/>
      <w:szCs w:val="20"/>
      <w:lang w:val="ro-RO"/>
    </w:rPr>
  </w:style>
  <w:style w:type="paragraph" w:styleId="CommentSubject">
    <w:name w:val="annotation subject"/>
    <w:basedOn w:val="CommentText"/>
    <w:next w:val="CommentText"/>
    <w:link w:val="CommentSubjectChar"/>
    <w:semiHidden/>
    <w:rsid w:val="0009019A"/>
    <w:rPr>
      <w:b/>
      <w:bCs/>
    </w:rPr>
  </w:style>
  <w:style w:type="character" w:customStyle="1" w:styleId="CommentSubjectChar">
    <w:name w:val="Comment Subject Char"/>
    <w:basedOn w:val="CommentTextChar"/>
    <w:link w:val="CommentSubject"/>
    <w:semiHidden/>
    <w:rsid w:val="0009019A"/>
    <w:rPr>
      <w:rFonts w:ascii="Arial" w:eastAsia="Times New Roman" w:hAnsi="Arial" w:cs="Arial"/>
      <w:b/>
      <w:bCs/>
      <w:sz w:val="20"/>
      <w:szCs w:val="20"/>
      <w:lang w:val="ro-RO"/>
    </w:rPr>
  </w:style>
  <w:style w:type="paragraph" w:styleId="DocumentMap">
    <w:name w:val="Document Map"/>
    <w:basedOn w:val="Normal"/>
    <w:link w:val="DocumentMapChar"/>
    <w:semiHidden/>
    <w:rsid w:val="0009019A"/>
    <w:pPr>
      <w:shd w:val="clear" w:color="auto" w:fill="000080"/>
      <w:spacing w:after="120"/>
      <w:ind w:left="1134"/>
    </w:pPr>
    <w:rPr>
      <w:rFonts w:ascii="Tahoma" w:eastAsia="Times New Roman" w:hAnsi="Tahoma" w:cs="Tahoma"/>
      <w:sz w:val="20"/>
    </w:rPr>
  </w:style>
  <w:style w:type="character" w:customStyle="1" w:styleId="DocumentMapChar">
    <w:name w:val="Document Map Char"/>
    <w:basedOn w:val="DefaultParagraphFont"/>
    <w:link w:val="DocumentMap"/>
    <w:semiHidden/>
    <w:rsid w:val="0009019A"/>
    <w:rPr>
      <w:rFonts w:ascii="Tahoma" w:eastAsia="Times New Roman" w:hAnsi="Tahoma" w:cs="Tahoma"/>
      <w:sz w:val="20"/>
      <w:szCs w:val="20"/>
      <w:shd w:val="clear" w:color="auto" w:fill="000080"/>
      <w:lang w:val="ro-RO"/>
    </w:rPr>
  </w:style>
  <w:style w:type="character" w:customStyle="1" w:styleId="do1">
    <w:name w:val="do1"/>
    <w:rsid w:val="0009019A"/>
    <w:rPr>
      <w:b/>
      <w:bCs/>
      <w:sz w:val="26"/>
      <w:szCs w:val="26"/>
    </w:rPr>
  </w:style>
  <w:style w:type="paragraph" w:customStyle="1" w:styleId="WW-BodyText2">
    <w:name w:val="WW-Body Text 2"/>
    <w:basedOn w:val="Normal"/>
    <w:rsid w:val="0009019A"/>
    <w:pPr>
      <w:suppressAutoHyphens/>
      <w:spacing w:line="264" w:lineRule="auto"/>
    </w:pPr>
    <w:rPr>
      <w:rFonts w:eastAsia="Times New Roman"/>
      <w:color w:val="FF0000"/>
      <w:sz w:val="24"/>
      <w:lang w:val="it-IT"/>
    </w:rPr>
  </w:style>
  <w:style w:type="paragraph" w:customStyle="1" w:styleId="WW-BodyTextIndent3">
    <w:name w:val="WW-Body Text Indent 3"/>
    <w:basedOn w:val="Normal"/>
    <w:rsid w:val="0009019A"/>
    <w:pPr>
      <w:suppressAutoHyphens/>
      <w:spacing w:line="264" w:lineRule="auto"/>
      <w:ind w:left="612" w:hanging="180"/>
    </w:pPr>
    <w:rPr>
      <w:rFonts w:ascii="Times New Roman" w:eastAsia="Times New Roman" w:hAnsi="Times New Roman"/>
      <w:sz w:val="24"/>
      <w:lang w:val="it-IT"/>
    </w:rPr>
  </w:style>
  <w:style w:type="character" w:customStyle="1" w:styleId="tal1">
    <w:name w:val="tal1"/>
    <w:basedOn w:val="DefaultParagraphFont"/>
    <w:rsid w:val="0009019A"/>
  </w:style>
  <w:style w:type="paragraph" w:styleId="ListNumber">
    <w:name w:val="List Number"/>
    <w:basedOn w:val="Normal"/>
    <w:rsid w:val="0009019A"/>
    <w:pPr>
      <w:numPr>
        <w:numId w:val="45"/>
      </w:numPr>
    </w:pPr>
    <w:rPr>
      <w:rFonts w:ascii="Times New Roman" w:eastAsia="Times New Roman" w:hAnsi="Times New Roman"/>
      <w:sz w:val="24"/>
      <w:szCs w:val="24"/>
      <w:lang w:val="en-GB"/>
    </w:rPr>
  </w:style>
  <w:style w:type="character" w:customStyle="1" w:styleId="spelle">
    <w:name w:val="spelle"/>
    <w:basedOn w:val="DefaultParagraphFont"/>
    <w:rsid w:val="0009019A"/>
  </w:style>
  <w:style w:type="character" w:customStyle="1" w:styleId="al1">
    <w:name w:val="al1"/>
    <w:rsid w:val="0009019A"/>
    <w:rPr>
      <w:b/>
      <w:bCs/>
      <w:color w:val="008F00"/>
    </w:rPr>
  </w:style>
  <w:style w:type="character" w:customStyle="1" w:styleId="li1">
    <w:name w:val="li1"/>
    <w:rsid w:val="0009019A"/>
    <w:rPr>
      <w:b/>
      <w:bCs/>
      <w:color w:val="8F0000"/>
    </w:rPr>
  </w:style>
  <w:style w:type="character" w:customStyle="1" w:styleId="tax1">
    <w:name w:val="tax1"/>
    <w:rsid w:val="0009019A"/>
    <w:rPr>
      <w:b/>
      <w:bCs/>
      <w:sz w:val="26"/>
      <w:szCs w:val="26"/>
    </w:rPr>
  </w:style>
  <w:style w:type="paragraph" w:customStyle="1" w:styleId="TITULOTABLA">
    <w:name w:val="TITULO TABLA"/>
    <w:basedOn w:val="Normal"/>
    <w:next w:val="Normal"/>
    <w:rsid w:val="0009019A"/>
    <w:pPr>
      <w:keepNext/>
      <w:tabs>
        <w:tab w:val="left" w:pos="1418"/>
      </w:tabs>
      <w:spacing w:before="40" w:beforeAutospacing="1" w:after="40"/>
      <w:jc w:val="center"/>
    </w:pPr>
    <w:rPr>
      <w:rFonts w:eastAsia="Times New Roman"/>
      <w:b/>
      <w:smallCaps/>
      <w:sz w:val="20"/>
      <w:lang w:val="es-ES" w:eastAsia="es-ES"/>
    </w:rPr>
  </w:style>
  <w:style w:type="paragraph" w:styleId="EnvelopeReturn">
    <w:name w:val="envelope return"/>
    <w:basedOn w:val="Normal"/>
    <w:rsid w:val="0009019A"/>
    <w:pPr>
      <w:spacing w:before="100" w:beforeAutospacing="1"/>
    </w:pPr>
    <w:rPr>
      <w:rFonts w:ascii="Avalon" w:eastAsia="Times New Roman" w:hAnsi="Avalon"/>
      <w:sz w:val="24"/>
      <w:lang w:val="de-DE"/>
    </w:rPr>
  </w:style>
  <w:style w:type="paragraph" w:styleId="ListBullet4">
    <w:name w:val="List Bullet 4"/>
    <w:basedOn w:val="Normal"/>
    <w:autoRedefine/>
    <w:rsid w:val="0009019A"/>
    <w:pPr>
      <w:numPr>
        <w:numId w:val="46"/>
      </w:numPr>
      <w:tabs>
        <w:tab w:val="clear" w:pos="1440"/>
        <w:tab w:val="num" w:pos="1209"/>
      </w:tabs>
      <w:ind w:left="1209"/>
    </w:pPr>
    <w:rPr>
      <w:rFonts w:ascii="Times New Roman" w:eastAsia="Times New Roman" w:hAnsi="Times New Roman"/>
      <w:sz w:val="24"/>
      <w:szCs w:val="24"/>
      <w:lang w:val="en-GB"/>
    </w:rPr>
  </w:style>
  <w:style w:type="character" w:customStyle="1" w:styleId="ln2talineat">
    <w:name w:val="ln2talineat"/>
    <w:basedOn w:val="DefaultParagraphFont"/>
    <w:rsid w:val="0009019A"/>
  </w:style>
  <w:style w:type="character" w:customStyle="1" w:styleId="ln2tarticol">
    <w:name w:val="ln2tarticol"/>
    <w:basedOn w:val="DefaultParagraphFont"/>
    <w:rsid w:val="0009019A"/>
  </w:style>
  <w:style w:type="character" w:customStyle="1" w:styleId="sttpar1">
    <w:name w:val="st_tpar1"/>
    <w:rsid w:val="0009019A"/>
    <w:rPr>
      <w:color w:val="000000"/>
    </w:rPr>
  </w:style>
  <w:style w:type="character" w:customStyle="1" w:styleId="stpar">
    <w:name w:val="st_par"/>
    <w:basedOn w:val="DefaultParagraphFont"/>
    <w:rsid w:val="0009019A"/>
  </w:style>
  <w:style w:type="paragraph" w:customStyle="1" w:styleId="ln2acttitlu">
    <w:name w:val="ln2acttitlu"/>
    <w:basedOn w:val="Normal"/>
    <w:rsid w:val="0009019A"/>
    <w:pPr>
      <w:spacing w:before="100" w:beforeAutospacing="1" w:after="100" w:afterAutospacing="1"/>
    </w:pPr>
    <w:rPr>
      <w:rFonts w:ascii="Times New Roman" w:eastAsia="MS Mincho" w:hAnsi="Times New Roman"/>
      <w:sz w:val="24"/>
      <w:szCs w:val="24"/>
      <w:lang w:eastAsia="ja-JP"/>
    </w:rPr>
  </w:style>
  <w:style w:type="character" w:customStyle="1" w:styleId="ln2litera">
    <w:name w:val="ln2litera"/>
    <w:basedOn w:val="DefaultParagraphFont"/>
    <w:rsid w:val="0009019A"/>
  </w:style>
  <w:style w:type="character" w:customStyle="1" w:styleId="ln2tlitera">
    <w:name w:val="ln2tlitera"/>
    <w:basedOn w:val="DefaultParagraphFont"/>
    <w:rsid w:val="0009019A"/>
  </w:style>
  <w:style w:type="character" w:customStyle="1" w:styleId="ln2paragraf">
    <w:name w:val="ln2paragraf"/>
    <w:basedOn w:val="DefaultParagraphFont"/>
    <w:rsid w:val="0009019A"/>
  </w:style>
  <w:style w:type="character" w:customStyle="1" w:styleId="ln2tparagraf">
    <w:name w:val="ln2tparagraf"/>
    <w:basedOn w:val="DefaultParagraphFont"/>
    <w:rsid w:val="0009019A"/>
  </w:style>
  <w:style w:type="character" w:customStyle="1" w:styleId="ln2articol">
    <w:name w:val="ln2articol"/>
    <w:basedOn w:val="DefaultParagraphFont"/>
    <w:rsid w:val="0009019A"/>
  </w:style>
  <w:style w:type="character" w:customStyle="1" w:styleId="ln2capitol">
    <w:name w:val="ln2capitol"/>
    <w:basedOn w:val="DefaultParagraphFont"/>
    <w:rsid w:val="0009019A"/>
  </w:style>
  <w:style w:type="character" w:customStyle="1" w:styleId="ln2tcapitol">
    <w:name w:val="ln2tcapitol"/>
    <w:basedOn w:val="DefaultParagraphFont"/>
    <w:rsid w:val="0009019A"/>
  </w:style>
  <w:style w:type="character" w:customStyle="1" w:styleId="ln2actnume1">
    <w:name w:val="ln2actnume1"/>
    <w:rsid w:val="0009019A"/>
    <w:rPr>
      <w:b/>
      <w:bCs/>
      <w:sz w:val="30"/>
      <w:szCs w:val="30"/>
    </w:rPr>
  </w:style>
  <w:style w:type="character" w:customStyle="1" w:styleId="ln2acttitlu1">
    <w:name w:val="ln2acttitlu1"/>
    <w:rsid w:val="0009019A"/>
    <w:rPr>
      <w:color w:val="000010"/>
      <w:sz w:val="18"/>
      <w:szCs w:val="18"/>
    </w:rPr>
  </w:style>
  <w:style w:type="character" w:customStyle="1" w:styleId="stcpt1">
    <w:name w:val="st_cpt1"/>
    <w:rsid w:val="0009019A"/>
    <w:rPr>
      <w:rFonts w:ascii="Verdana" w:hAnsi="Verdana" w:hint="default"/>
      <w:b/>
      <w:bCs/>
      <w:color w:val="008000"/>
    </w:rPr>
  </w:style>
  <w:style w:type="character" w:customStyle="1" w:styleId="sttcpt1">
    <w:name w:val="st_tcpt1"/>
    <w:rsid w:val="0009019A"/>
    <w:rPr>
      <w:rFonts w:ascii="Verdana" w:hAnsi="Verdana" w:hint="default"/>
      <w:color w:val="000000"/>
    </w:rPr>
  </w:style>
  <w:style w:type="character" w:customStyle="1" w:styleId="start1">
    <w:name w:val="st_art1"/>
    <w:rsid w:val="0009019A"/>
    <w:rPr>
      <w:b/>
      <w:bCs/>
      <w:color w:val="0000AF"/>
    </w:rPr>
  </w:style>
  <w:style w:type="character" w:customStyle="1" w:styleId="sttart1">
    <w:name w:val="st_tart1"/>
    <w:rsid w:val="0009019A"/>
    <w:rPr>
      <w:color w:val="000000"/>
    </w:rPr>
  </w:style>
  <w:style w:type="character" w:customStyle="1" w:styleId="stlitera1">
    <w:name w:val="st_litera1"/>
    <w:rsid w:val="0009019A"/>
    <w:rPr>
      <w:b/>
      <w:bCs/>
      <w:color w:val="00008F"/>
    </w:rPr>
  </w:style>
  <w:style w:type="character" w:customStyle="1" w:styleId="sttlitera1">
    <w:name w:val="st_tlitera1"/>
    <w:rsid w:val="0009019A"/>
    <w:rPr>
      <w:color w:val="000000"/>
    </w:rPr>
  </w:style>
  <w:style w:type="character" w:customStyle="1" w:styleId="stlinie1">
    <w:name w:val="st_linie1"/>
    <w:rsid w:val="0009019A"/>
    <w:rPr>
      <w:b/>
      <w:bCs/>
      <w:color w:val="008F00"/>
    </w:rPr>
  </w:style>
  <w:style w:type="character" w:customStyle="1" w:styleId="sttlinie1">
    <w:name w:val="st_tlinie1"/>
    <w:rsid w:val="0009019A"/>
    <w:rPr>
      <w:color w:val="000000"/>
    </w:rPr>
  </w:style>
  <w:style w:type="character" w:customStyle="1" w:styleId="sttart">
    <w:name w:val="st_tart"/>
    <w:basedOn w:val="DefaultParagraphFont"/>
    <w:rsid w:val="0009019A"/>
  </w:style>
  <w:style w:type="character" w:customStyle="1" w:styleId="sttlitera">
    <w:name w:val="st_tlitera"/>
    <w:basedOn w:val="DefaultParagraphFont"/>
    <w:rsid w:val="0009019A"/>
  </w:style>
  <w:style w:type="paragraph" w:customStyle="1" w:styleId="Bullet1">
    <w:name w:val="Bullet1"/>
    <w:basedOn w:val="BodyText"/>
    <w:rsid w:val="0009019A"/>
    <w:pPr>
      <w:widowControl/>
      <w:tabs>
        <w:tab w:val="num" w:pos="360"/>
      </w:tabs>
      <w:spacing w:line="260" w:lineRule="atLeast"/>
      <w:ind w:left="360" w:hanging="360"/>
    </w:pPr>
    <w:rPr>
      <w:rFonts w:ascii="Arial" w:eastAsia="Times New Roman" w:hAnsi="Arial"/>
      <w:sz w:val="21"/>
      <w:szCs w:val="20"/>
      <w:lang w:val="en-GB"/>
    </w:rPr>
  </w:style>
  <w:style w:type="paragraph" w:styleId="TOC8">
    <w:name w:val="toc 8"/>
    <w:basedOn w:val="Normal"/>
    <w:next w:val="Normal"/>
    <w:autoRedefine/>
    <w:uiPriority w:val="39"/>
    <w:rsid w:val="0009019A"/>
    <w:pPr>
      <w:ind w:left="1320"/>
    </w:pPr>
    <w:rPr>
      <w:rFonts w:ascii="Times New Roman" w:eastAsia="Times New Roman" w:hAnsi="Times New Roman"/>
      <w:sz w:val="20"/>
    </w:rPr>
  </w:style>
  <w:style w:type="paragraph" w:styleId="TOC9">
    <w:name w:val="toc 9"/>
    <w:basedOn w:val="Normal"/>
    <w:next w:val="Normal"/>
    <w:autoRedefine/>
    <w:uiPriority w:val="39"/>
    <w:rsid w:val="0009019A"/>
    <w:pPr>
      <w:ind w:left="1540"/>
    </w:pPr>
    <w:rPr>
      <w:rFonts w:ascii="Times New Roman" w:eastAsia="Times New Roman" w:hAnsi="Times New Roman"/>
      <w:sz w:val="20"/>
    </w:rPr>
  </w:style>
  <w:style w:type="paragraph" w:customStyle="1" w:styleId="Tableheader">
    <w:name w:val="Table header"/>
    <w:basedOn w:val="Normal"/>
    <w:rsid w:val="0009019A"/>
    <w:pPr>
      <w:spacing w:line="260" w:lineRule="atLeast"/>
    </w:pPr>
    <w:rPr>
      <w:rFonts w:eastAsia="Times New Roman" w:cs="Arial"/>
      <w:b/>
      <w:sz w:val="20"/>
      <w:lang w:val="en-GB"/>
    </w:rPr>
  </w:style>
  <w:style w:type="paragraph" w:customStyle="1" w:styleId="tabletext">
    <w:name w:val="table text"/>
    <w:basedOn w:val="Normal"/>
    <w:rsid w:val="0009019A"/>
    <w:rPr>
      <w:rFonts w:eastAsia="Times New Roman" w:cs="Arial"/>
      <w:sz w:val="18"/>
      <w:szCs w:val="18"/>
      <w:lang w:val="en-GB"/>
    </w:rPr>
  </w:style>
  <w:style w:type="character" w:customStyle="1" w:styleId="BeschriftungChar">
    <w:name w:val="Beschriftung Char"/>
    <w:rsid w:val="0009019A"/>
    <w:rPr>
      <w:rFonts w:ascii="Arial" w:hAnsi="Arial"/>
      <w:bCs/>
      <w:i/>
      <w:noProof w:val="0"/>
      <w:sz w:val="22"/>
      <w:szCs w:val="24"/>
      <w:lang w:val="ro-RO" w:eastAsia="en-US" w:bidi="ar-SA"/>
    </w:rPr>
  </w:style>
  <w:style w:type="paragraph" w:customStyle="1" w:styleId="Caption1">
    <w:name w:val="Caption1"/>
    <w:basedOn w:val="Caption"/>
    <w:next w:val="Normal"/>
    <w:rsid w:val="0009019A"/>
    <w:pPr>
      <w:spacing w:after="60" w:line="260" w:lineRule="atLeast"/>
    </w:pPr>
    <w:rPr>
      <w:rFonts w:cs="Arial"/>
      <w:bCs/>
      <w:iCs w:val="0"/>
    </w:rPr>
  </w:style>
  <w:style w:type="paragraph" w:customStyle="1" w:styleId="Legend1">
    <w:name w:val="Legendă1"/>
    <w:basedOn w:val="Normal"/>
    <w:next w:val="Normal"/>
    <w:rsid w:val="0009019A"/>
    <w:pPr>
      <w:suppressAutoHyphens/>
      <w:spacing w:before="240" w:after="240"/>
      <w:ind w:left="1138"/>
    </w:pPr>
    <w:rPr>
      <w:rFonts w:eastAsia="Times New Roman" w:cs="Arial"/>
      <w:i/>
      <w:iCs/>
      <w:lang w:eastAsia="ar-SA"/>
    </w:rPr>
  </w:style>
  <w:style w:type="character" w:customStyle="1" w:styleId="WW8Num1z0">
    <w:name w:val="WW8Num1z0"/>
    <w:rsid w:val="0009019A"/>
    <w:rPr>
      <w:rFonts w:ascii="Symbol" w:hAnsi="Symbol"/>
    </w:rPr>
  </w:style>
  <w:style w:type="character" w:customStyle="1" w:styleId="WW8Num3z0">
    <w:name w:val="WW8Num3z0"/>
    <w:rsid w:val="0009019A"/>
    <w:rPr>
      <w:rFonts w:ascii="Symbol" w:hAnsi="Symbol"/>
    </w:rPr>
  </w:style>
  <w:style w:type="character" w:customStyle="1" w:styleId="WW8Num4z0">
    <w:name w:val="WW8Num4z0"/>
    <w:rsid w:val="0009019A"/>
    <w:rPr>
      <w:rFonts w:ascii="StarSymbol" w:hAnsi="StarSymbol"/>
    </w:rPr>
  </w:style>
  <w:style w:type="character" w:customStyle="1" w:styleId="WW8Num5z0">
    <w:name w:val="WW8Num5z0"/>
    <w:rsid w:val="0009019A"/>
    <w:rPr>
      <w:rFonts w:ascii="Courier New" w:hAnsi="Courier New"/>
    </w:rPr>
  </w:style>
  <w:style w:type="character" w:customStyle="1" w:styleId="WW8Num5z1">
    <w:name w:val="WW8Num5z1"/>
    <w:rsid w:val="0009019A"/>
    <w:rPr>
      <w:rFonts w:ascii="Courier New" w:hAnsi="Courier New" w:cs="Courier New"/>
    </w:rPr>
  </w:style>
  <w:style w:type="character" w:customStyle="1" w:styleId="WW8Num5z2">
    <w:name w:val="WW8Num5z2"/>
    <w:rsid w:val="0009019A"/>
    <w:rPr>
      <w:rFonts w:ascii="Wingdings" w:hAnsi="Wingdings"/>
    </w:rPr>
  </w:style>
  <w:style w:type="character" w:customStyle="1" w:styleId="WW8Num5z3">
    <w:name w:val="WW8Num5z3"/>
    <w:rsid w:val="0009019A"/>
    <w:rPr>
      <w:rFonts w:ascii="Symbol" w:hAnsi="Symbol"/>
    </w:rPr>
  </w:style>
  <w:style w:type="character" w:customStyle="1" w:styleId="WW8Num6z0">
    <w:name w:val="WW8Num6z0"/>
    <w:rsid w:val="0009019A"/>
    <w:rPr>
      <w:rFonts w:ascii="Symbol" w:hAnsi="Symbol"/>
    </w:rPr>
  </w:style>
  <w:style w:type="character" w:customStyle="1" w:styleId="WW8Num7z2">
    <w:name w:val="WW8Num7z2"/>
    <w:rsid w:val="0009019A"/>
    <w:rPr>
      <w:rFonts w:ascii="Arial" w:hAnsi="Arial"/>
      <w:sz w:val="22"/>
    </w:rPr>
  </w:style>
  <w:style w:type="character" w:customStyle="1" w:styleId="WW8Num8z0">
    <w:name w:val="WW8Num8z0"/>
    <w:rsid w:val="0009019A"/>
    <w:rPr>
      <w:rFonts w:ascii="Wingdings" w:eastAsia="Times New Roman" w:hAnsi="Wingdings" w:cs="Arial"/>
      <w:sz w:val="28"/>
    </w:rPr>
  </w:style>
  <w:style w:type="character" w:customStyle="1" w:styleId="WW8Num8z1">
    <w:name w:val="WW8Num8z1"/>
    <w:rsid w:val="0009019A"/>
    <w:rPr>
      <w:rFonts w:ascii="Courier New" w:hAnsi="Courier New" w:cs="Courier New"/>
    </w:rPr>
  </w:style>
  <w:style w:type="character" w:customStyle="1" w:styleId="WW8Num8z2">
    <w:name w:val="WW8Num8z2"/>
    <w:rsid w:val="0009019A"/>
    <w:rPr>
      <w:rFonts w:ascii="Wingdings" w:hAnsi="Wingdings"/>
    </w:rPr>
  </w:style>
  <w:style w:type="character" w:customStyle="1" w:styleId="WW8Num8z3">
    <w:name w:val="WW8Num8z3"/>
    <w:rsid w:val="0009019A"/>
    <w:rPr>
      <w:rFonts w:ascii="Symbol" w:hAnsi="Symbol"/>
    </w:rPr>
  </w:style>
  <w:style w:type="character" w:customStyle="1" w:styleId="WW8Num9z0">
    <w:name w:val="WW8Num9z0"/>
    <w:rsid w:val="0009019A"/>
    <w:rPr>
      <w:rFonts w:ascii="Arial Narrow" w:hAnsi="Arial Narrow" w:cs="Times New Roman"/>
      <w:sz w:val="22"/>
      <w:szCs w:val="22"/>
    </w:rPr>
  </w:style>
  <w:style w:type="character" w:customStyle="1" w:styleId="WW8Num11z0">
    <w:name w:val="WW8Num11z0"/>
    <w:rsid w:val="0009019A"/>
    <w:rPr>
      <w:rFonts w:ascii="Symbol" w:hAnsi="Symbol"/>
    </w:rPr>
  </w:style>
  <w:style w:type="character" w:customStyle="1" w:styleId="WW8Num11z1">
    <w:name w:val="WW8Num11z1"/>
    <w:rsid w:val="0009019A"/>
    <w:rPr>
      <w:rFonts w:ascii="Courier New" w:hAnsi="Courier New" w:cs="Courier New"/>
    </w:rPr>
  </w:style>
  <w:style w:type="character" w:customStyle="1" w:styleId="WW8Num11z2">
    <w:name w:val="WW8Num11z2"/>
    <w:rsid w:val="0009019A"/>
    <w:rPr>
      <w:rFonts w:ascii="Wingdings" w:hAnsi="Wingdings"/>
    </w:rPr>
  </w:style>
  <w:style w:type="character" w:customStyle="1" w:styleId="WW8Num12z0">
    <w:name w:val="WW8Num12z0"/>
    <w:rsid w:val="0009019A"/>
    <w:rPr>
      <w:rFonts w:ascii="Wingdings" w:hAnsi="Wingdings"/>
    </w:rPr>
  </w:style>
  <w:style w:type="character" w:customStyle="1" w:styleId="WW8Num12z1">
    <w:name w:val="WW8Num12z1"/>
    <w:rsid w:val="0009019A"/>
    <w:rPr>
      <w:rFonts w:ascii="Courier New" w:hAnsi="Courier New" w:cs="Courier New"/>
    </w:rPr>
  </w:style>
  <w:style w:type="character" w:customStyle="1" w:styleId="WW8Num12z3">
    <w:name w:val="WW8Num12z3"/>
    <w:rsid w:val="0009019A"/>
    <w:rPr>
      <w:rFonts w:ascii="Symbol" w:hAnsi="Symbol"/>
    </w:rPr>
  </w:style>
  <w:style w:type="character" w:customStyle="1" w:styleId="WW8Num13z0">
    <w:name w:val="WW8Num13z0"/>
    <w:rsid w:val="0009019A"/>
    <w:rPr>
      <w:rFonts w:ascii="Wingdings" w:hAnsi="Wingdings"/>
    </w:rPr>
  </w:style>
  <w:style w:type="character" w:customStyle="1" w:styleId="WW8Num13z1">
    <w:name w:val="WW8Num13z1"/>
    <w:rsid w:val="0009019A"/>
    <w:rPr>
      <w:rFonts w:ascii="Courier New" w:hAnsi="Courier New" w:cs="Courier New"/>
    </w:rPr>
  </w:style>
  <w:style w:type="character" w:customStyle="1" w:styleId="WW8Num13z3">
    <w:name w:val="WW8Num13z3"/>
    <w:rsid w:val="0009019A"/>
    <w:rPr>
      <w:rFonts w:ascii="Symbol" w:hAnsi="Symbol"/>
    </w:rPr>
  </w:style>
  <w:style w:type="character" w:customStyle="1" w:styleId="WW8Num14z0">
    <w:name w:val="WW8Num14z0"/>
    <w:rsid w:val="0009019A"/>
    <w:rPr>
      <w:rFonts w:ascii="Symbol" w:hAnsi="Symbol"/>
    </w:rPr>
  </w:style>
  <w:style w:type="character" w:customStyle="1" w:styleId="WW8Num14z1">
    <w:name w:val="WW8Num14z1"/>
    <w:rsid w:val="0009019A"/>
    <w:rPr>
      <w:rFonts w:ascii="Courier New" w:hAnsi="Courier New" w:cs="Courier New"/>
    </w:rPr>
  </w:style>
  <w:style w:type="character" w:customStyle="1" w:styleId="WW8Num14z2">
    <w:name w:val="WW8Num14z2"/>
    <w:rsid w:val="0009019A"/>
    <w:rPr>
      <w:rFonts w:ascii="Wingdings" w:hAnsi="Wingdings"/>
    </w:rPr>
  </w:style>
  <w:style w:type="character" w:customStyle="1" w:styleId="WW8Num15z0">
    <w:name w:val="WW8Num15z0"/>
    <w:rsid w:val="0009019A"/>
    <w:rPr>
      <w:rFonts w:ascii="Wingdings" w:hAnsi="Wingdings"/>
    </w:rPr>
  </w:style>
  <w:style w:type="character" w:customStyle="1" w:styleId="WW8Num15z1">
    <w:name w:val="WW8Num15z1"/>
    <w:rsid w:val="0009019A"/>
    <w:rPr>
      <w:rFonts w:ascii="Courier New" w:hAnsi="Courier New" w:cs="Courier New"/>
    </w:rPr>
  </w:style>
  <w:style w:type="character" w:customStyle="1" w:styleId="WW8Num15z3">
    <w:name w:val="WW8Num15z3"/>
    <w:rsid w:val="0009019A"/>
    <w:rPr>
      <w:rFonts w:ascii="Symbol" w:hAnsi="Symbol"/>
    </w:rPr>
  </w:style>
  <w:style w:type="character" w:customStyle="1" w:styleId="WW8Num16z0">
    <w:name w:val="WW8Num16z0"/>
    <w:rsid w:val="0009019A"/>
    <w:rPr>
      <w:b w:val="0"/>
      <w:i w:val="0"/>
    </w:rPr>
  </w:style>
  <w:style w:type="character" w:customStyle="1" w:styleId="WW8Num16z1">
    <w:name w:val="WW8Num16z1"/>
    <w:rsid w:val="0009019A"/>
    <w:rPr>
      <w:rFonts w:ascii="Arial" w:hAnsi="Arial" w:cs="Arial"/>
      <w:b/>
      <w:i w:val="0"/>
      <w:sz w:val="24"/>
      <w:szCs w:val="24"/>
      <w:u w:val="none"/>
    </w:rPr>
  </w:style>
  <w:style w:type="character" w:customStyle="1" w:styleId="WW8Num16z2">
    <w:name w:val="WW8Num16z2"/>
    <w:rsid w:val="0009019A"/>
    <w:rPr>
      <w:rFonts w:ascii="Arial" w:hAnsi="Arial" w:cs="Arial"/>
      <w:b/>
      <w:i w:val="0"/>
      <w:sz w:val="22"/>
      <w:szCs w:val="22"/>
    </w:rPr>
  </w:style>
  <w:style w:type="character" w:customStyle="1" w:styleId="WW8Num17z0">
    <w:name w:val="WW8Num17z0"/>
    <w:rsid w:val="0009019A"/>
    <w:rPr>
      <w:rFonts w:ascii="Wingdings" w:hAnsi="Wingdings"/>
    </w:rPr>
  </w:style>
  <w:style w:type="character" w:customStyle="1" w:styleId="WW8Num17z1">
    <w:name w:val="WW8Num17z1"/>
    <w:rsid w:val="0009019A"/>
    <w:rPr>
      <w:rFonts w:ascii="Courier New" w:hAnsi="Courier New" w:cs="Courier New"/>
    </w:rPr>
  </w:style>
  <w:style w:type="character" w:customStyle="1" w:styleId="WW8Num17z3">
    <w:name w:val="WW8Num17z3"/>
    <w:rsid w:val="0009019A"/>
    <w:rPr>
      <w:rFonts w:ascii="Symbol" w:hAnsi="Symbol"/>
    </w:rPr>
  </w:style>
  <w:style w:type="character" w:customStyle="1" w:styleId="WW8Num18z0">
    <w:name w:val="WW8Num18z0"/>
    <w:rsid w:val="0009019A"/>
    <w:rPr>
      <w:rFonts w:ascii="Symbol" w:hAnsi="Symbol" w:cs="Times New Roman"/>
      <w:sz w:val="20"/>
      <w:szCs w:val="20"/>
    </w:rPr>
  </w:style>
  <w:style w:type="character" w:customStyle="1" w:styleId="WW8Num19z1">
    <w:name w:val="WW8Num19z1"/>
    <w:rsid w:val="0009019A"/>
    <w:rPr>
      <w:rFonts w:ascii="Arial" w:hAnsi="Arial" w:cs="Arial"/>
      <w:b/>
      <w:i w:val="0"/>
      <w:sz w:val="24"/>
      <w:szCs w:val="24"/>
      <w:u w:val="none"/>
    </w:rPr>
  </w:style>
  <w:style w:type="character" w:customStyle="1" w:styleId="WW8Num19z2">
    <w:name w:val="WW8Num19z2"/>
    <w:rsid w:val="0009019A"/>
    <w:rPr>
      <w:rFonts w:ascii="Arial" w:hAnsi="Arial" w:cs="Arial"/>
      <w:b/>
      <w:i w:val="0"/>
      <w:sz w:val="22"/>
      <w:szCs w:val="22"/>
    </w:rPr>
  </w:style>
  <w:style w:type="character" w:customStyle="1" w:styleId="WW8Num20z0">
    <w:name w:val="WW8Num20z0"/>
    <w:rsid w:val="0009019A"/>
    <w:rPr>
      <w:rFonts w:ascii="Courier New" w:hAnsi="Courier New"/>
    </w:rPr>
  </w:style>
  <w:style w:type="character" w:customStyle="1" w:styleId="WW8Num20z1">
    <w:name w:val="WW8Num20z1"/>
    <w:rsid w:val="0009019A"/>
    <w:rPr>
      <w:rFonts w:ascii="Courier New" w:hAnsi="Courier New" w:cs="Courier New"/>
    </w:rPr>
  </w:style>
  <w:style w:type="character" w:customStyle="1" w:styleId="WW8Num20z2">
    <w:name w:val="WW8Num20z2"/>
    <w:rsid w:val="0009019A"/>
    <w:rPr>
      <w:rFonts w:ascii="Wingdings" w:hAnsi="Wingdings"/>
    </w:rPr>
  </w:style>
  <w:style w:type="character" w:customStyle="1" w:styleId="WW8Num20z3">
    <w:name w:val="WW8Num20z3"/>
    <w:rsid w:val="0009019A"/>
    <w:rPr>
      <w:rFonts w:ascii="Symbol" w:hAnsi="Symbol"/>
    </w:rPr>
  </w:style>
  <w:style w:type="character" w:customStyle="1" w:styleId="WW8Num21z0">
    <w:name w:val="WW8Num21z0"/>
    <w:rsid w:val="0009019A"/>
    <w:rPr>
      <w:rFonts w:ascii="Symbol" w:hAnsi="Symbol"/>
    </w:rPr>
  </w:style>
  <w:style w:type="character" w:customStyle="1" w:styleId="WW8Num21z1">
    <w:name w:val="WW8Num21z1"/>
    <w:rsid w:val="0009019A"/>
    <w:rPr>
      <w:rFonts w:ascii="Courier New" w:hAnsi="Courier New" w:cs="Courier New"/>
    </w:rPr>
  </w:style>
  <w:style w:type="character" w:customStyle="1" w:styleId="WW8Num21z2">
    <w:name w:val="WW8Num21z2"/>
    <w:rsid w:val="0009019A"/>
    <w:rPr>
      <w:rFonts w:ascii="Wingdings" w:hAnsi="Wingdings"/>
    </w:rPr>
  </w:style>
  <w:style w:type="character" w:customStyle="1" w:styleId="WW8Num22z0">
    <w:name w:val="WW8Num22z0"/>
    <w:rsid w:val="0009019A"/>
    <w:rPr>
      <w:rFonts w:ascii="Wingdings" w:hAnsi="Wingdings"/>
    </w:rPr>
  </w:style>
  <w:style w:type="character" w:customStyle="1" w:styleId="WW8Num22z1">
    <w:name w:val="WW8Num22z1"/>
    <w:rsid w:val="0009019A"/>
    <w:rPr>
      <w:rFonts w:ascii="Courier New" w:hAnsi="Courier New" w:cs="Courier New"/>
    </w:rPr>
  </w:style>
  <w:style w:type="character" w:customStyle="1" w:styleId="WW8Num22z3">
    <w:name w:val="WW8Num22z3"/>
    <w:rsid w:val="0009019A"/>
    <w:rPr>
      <w:rFonts w:ascii="Symbol" w:hAnsi="Symbol"/>
    </w:rPr>
  </w:style>
  <w:style w:type="character" w:customStyle="1" w:styleId="WW8Num23z0">
    <w:name w:val="WW8Num23z0"/>
    <w:rsid w:val="0009019A"/>
    <w:rPr>
      <w:rFonts w:ascii="Wingdings" w:hAnsi="Wingdings"/>
    </w:rPr>
  </w:style>
  <w:style w:type="character" w:customStyle="1" w:styleId="WW8Num23z1">
    <w:name w:val="WW8Num23z1"/>
    <w:rsid w:val="0009019A"/>
    <w:rPr>
      <w:rFonts w:ascii="Courier New" w:hAnsi="Courier New" w:cs="Courier New"/>
    </w:rPr>
  </w:style>
  <w:style w:type="character" w:customStyle="1" w:styleId="WW8Num23z3">
    <w:name w:val="WW8Num23z3"/>
    <w:rsid w:val="0009019A"/>
    <w:rPr>
      <w:rFonts w:ascii="Symbol" w:hAnsi="Symbol"/>
    </w:rPr>
  </w:style>
  <w:style w:type="character" w:customStyle="1" w:styleId="WW8Num24z0">
    <w:name w:val="WW8Num24z0"/>
    <w:rsid w:val="0009019A"/>
    <w:rPr>
      <w:rFonts w:ascii="Symbol" w:hAnsi="Symbol"/>
    </w:rPr>
  </w:style>
  <w:style w:type="character" w:customStyle="1" w:styleId="WW8Num24z1">
    <w:name w:val="WW8Num24z1"/>
    <w:rsid w:val="0009019A"/>
    <w:rPr>
      <w:rFonts w:ascii="Courier New" w:hAnsi="Courier New" w:cs="Courier New"/>
    </w:rPr>
  </w:style>
  <w:style w:type="character" w:customStyle="1" w:styleId="WW8Num24z2">
    <w:name w:val="WW8Num24z2"/>
    <w:rsid w:val="0009019A"/>
    <w:rPr>
      <w:rFonts w:ascii="Wingdings" w:hAnsi="Wingdings"/>
    </w:rPr>
  </w:style>
  <w:style w:type="character" w:customStyle="1" w:styleId="WW8Num25z0">
    <w:name w:val="WW8Num25z0"/>
    <w:rsid w:val="0009019A"/>
    <w:rPr>
      <w:rFonts w:ascii="Symbol" w:hAnsi="Symbol" w:cs="Times New Roman"/>
      <w:sz w:val="20"/>
      <w:szCs w:val="20"/>
    </w:rPr>
  </w:style>
  <w:style w:type="character" w:customStyle="1" w:styleId="WW8Num27z0">
    <w:name w:val="WW8Num27z0"/>
    <w:rsid w:val="0009019A"/>
    <w:rPr>
      <w:rFonts w:ascii="Symbol" w:hAnsi="Symbol"/>
    </w:rPr>
  </w:style>
  <w:style w:type="character" w:customStyle="1" w:styleId="WW8Num28z0">
    <w:name w:val="WW8Num28z0"/>
    <w:rsid w:val="0009019A"/>
    <w:rPr>
      <w:rFonts w:ascii="Symbol" w:eastAsia="Arial" w:hAnsi="Symbol" w:cs="Arial"/>
      <w:b w:val="0"/>
      <w:color w:val="003366"/>
      <w:sz w:val="18"/>
    </w:rPr>
  </w:style>
  <w:style w:type="character" w:customStyle="1" w:styleId="WW8Num28z1">
    <w:name w:val="WW8Num28z1"/>
    <w:rsid w:val="0009019A"/>
    <w:rPr>
      <w:rFonts w:ascii="Courier New" w:hAnsi="Courier New"/>
    </w:rPr>
  </w:style>
  <w:style w:type="character" w:customStyle="1" w:styleId="WW8Num28z2">
    <w:name w:val="WW8Num28z2"/>
    <w:rsid w:val="0009019A"/>
    <w:rPr>
      <w:rFonts w:ascii="Wingdings" w:hAnsi="Wingdings"/>
    </w:rPr>
  </w:style>
  <w:style w:type="character" w:customStyle="1" w:styleId="WW8Num28z3">
    <w:name w:val="WW8Num28z3"/>
    <w:rsid w:val="0009019A"/>
    <w:rPr>
      <w:rFonts w:ascii="Symbol" w:hAnsi="Symbol"/>
    </w:rPr>
  </w:style>
  <w:style w:type="character" w:customStyle="1" w:styleId="WW8Num29z0">
    <w:name w:val="WW8Num29z0"/>
    <w:rsid w:val="0009019A"/>
    <w:rPr>
      <w:rFonts w:ascii="Wingdings" w:eastAsia="Times New Roman" w:hAnsi="Wingdings" w:cs="Arial"/>
      <w:sz w:val="28"/>
    </w:rPr>
  </w:style>
  <w:style w:type="character" w:customStyle="1" w:styleId="WW8Num29z1">
    <w:name w:val="WW8Num29z1"/>
    <w:rsid w:val="0009019A"/>
    <w:rPr>
      <w:rFonts w:ascii="Courier New" w:hAnsi="Courier New" w:cs="Courier New"/>
    </w:rPr>
  </w:style>
  <w:style w:type="character" w:customStyle="1" w:styleId="WW8Num29z2">
    <w:name w:val="WW8Num29z2"/>
    <w:rsid w:val="0009019A"/>
    <w:rPr>
      <w:rFonts w:ascii="Wingdings" w:hAnsi="Wingdings"/>
    </w:rPr>
  </w:style>
  <w:style w:type="character" w:customStyle="1" w:styleId="WW8Num29z3">
    <w:name w:val="WW8Num29z3"/>
    <w:rsid w:val="0009019A"/>
    <w:rPr>
      <w:rFonts w:ascii="Symbol" w:hAnsi="Symbol"/>
    </w:rPr>
  </w:style>
  <w:style w:type="character" w:customStyle="1" w:styleId="WW8Num30z1">
    <w:name w:val="WW8Num30z1"/>
    <w:rsid w:val="0009019A"/>
    <w:rPr>
      <w:rFonts w:ascii="Arial" w:hAnsi="Arial" w:cs="Arial"/>
      <w:b/>
      <w:i w:val="0"/>
      <w:sz w:val="24"/>
      <w:szCs w:val="24"/>
      <w:u w:val="none"/>
    </w:rPr>
  </w:style>
  <w:style w:type="character" w:customStyle="1" w:styleId="WW8Num30z2">
    <w:name w:val="WW8Num30z2"/>
    <w:rsid w:val="0009019A"/>
    <w:rPr>
      <w:rFonts w:ascii="Arial" w:hAnsi="Arial" w:cs="Arial"/>
      <w:b/>
      <w:i w:val="0"/>
      <w:sz w:val="22"/>
      <w:szCs w:val="22"/>
    </w:rPr>
  </w:style>
  <w:style w:type="character" w:customStyle="1" w:styleId="WW8Num31z0">
    <w:name w:val="WW8Num31z0"/>
    <w:rsid w:val="0009019A"/>
    <w:rPr>
      <w:rFonts w:ascii="Wingdings" w:hAnsi="Wingdings"/>
    </w:rPr>
  </w:style>
  <w:style w:type="character" w:customStyle="1" w:styleId="WW8Num31z1">
    <w:name w:val="WW8Num31z1"/>
    <w:rsid w:val="0009019A"/>
    <w:rPr>
      <w:rFonts w:ascii="Courier New" w:hAnsi="Courier New" w:cs="Courier New"/>
    </w:rPr>
  </w:style>
  <w:style w:type="character" w:customStyle="1" w:styleId="WW8Num31z3">
    <w:name w:val="WW8Num31z3"/>
    <w:rsid w:val="0009019A"/>
    <w:rPr>
      <w:rFonts w:ascii="Symbol" w:hAnsi="Symbol"/>
    </w:rPr>
  </w:style>
  <w:style w:type="character" w:customStyle="1" w:styleId="WW8Num32z0">
    <w:name w:val="WW8Num32z0"/>
    <w:rsid w:val="0009019A"/>
    <w:rPr>
      <w:rFonts w:ascii="Arial Narrow" w:hAnsi="Arial Narrow" w:cs="Times New Roman"/>
      <w:sz w:val="22"/>
      <w:szCs w:val="22"/>
    </w:rPr>
  </w:style>
  <w:style w:type="character" w:customStyle="1" w:styleId="Fontdeparagrafimplicit1">
    <w:name w:val="Font de paragraf implicit1"/>
    <w:rsid w:val="0009019A"/>
  </w:style>
  <w:style w:type="character" w:customStyle="1" w:styleId="FootnoteCharacters">
    <w:name w:val="Footnote Characters"/>
    <w:rsid w:val="0009019A"/>
    <w:rPr>
      <w:vertAlign w:val="superscript"/>
    </w:rPr>
  </w:style>
  <w:style w:type="character" w:customStyle="1" w:styleId="Referincomentariu1">
    <w:name w:val="Referinţă comentariu1"/>
    <w:rsid w:val="0009019A"/>
    <w:rPr>
      <w:sz w:val="16"/>
      <w:szCs w:val="16"/>
    </w:rPr>
  </w:style>
  <w:style w:type="character" w:customStyle="1" w:styleId="MapChar1">
    <w:name w:val="Map Char1"/>
    <w:rsid w:val="0009019A"/>
    <w:rPr>
      <w:rFonts w:ascii="Arial" w:hAnsi="Arial" w:cs="Arial"/>
      <w:i/>
      <w:iCs/>
      <w:sz w:val="22"/>
      <w:szCs w:val="22"/>
      <w:lang w:val="ro-RO" w:eastAsia="ar-SA" w:bidi="ar-SA"/>
    </w:rPr>
  </w:style>
  <w:style w:type="character" w:customStyle="1" w:styleId="EndnoteCharacters">
    <w:name w:val="Endnote Characters"/>
    <w:rsid w:val="0009019A"/>
  </w:style>
  <w:style w:type="paragraph" w:customStyle="1" w:styleId="Heading">
    <w:name w:val="Heading"/>
    <w:basedOn w:val="Normal"/>
    <w:next w:val="BodyText"/>
    <w:rsid w:val="0009019A"/>
    <w:pPr>
      <w:keepNext/>
      <w:suppressAutoHyphens/>
      <w:spacing w:before="240" w:after="120"/>
      <w:ind w:left="1134"/>
    </w:pPr>
    <w:rPr>
      <w:rFonts w:eastAsia="Lucida Sans Unicode" w:cs="Tahoma"/>
      <w:sz w:val="28"/>
      <w:szCs w:val="28"/>
      <w:lang w:eastAsia="ar-SA"/>
    </w:rPr>
  </w:style>
  <w:style w:type="paragraph" w:styleId="Subtitle">
    <w:name w:val="Subtitle"/>
    <w:basedOn w:val="Heading"/>
    <w:next w:val="BodyText"/>
    <w:link w:val="SubtitleChar"/>
    <w:uiPriority w:val="11"/>
    <w:qFormat/>
    <w:rsid w:val="0009019A"/>
    <w:pPr>
      <w:keepNext w:val="0"/>
      <w:numPr>
        <w:ilvl w:val="1"/>
      </w:numPr>
      <w:suppressAutoHyphens w:val="0"/>
      <w:spacing w:before="0" w:after="160" w:line="259" w:lineRule="auto"/>
      <w:ind w:left="1134"/>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09019A"/>
    <w:rPr>
      <w:rFonts w:eastAsiaTheme="minorEastAsia"/>
      <w:color w:val="5A5A5A" w:themeColor="text1" w:themeTint="A5"/>
      <w:spacing w:val="15"/>
    </w:rPr>
  </w:style>
  <w:style w:type="paragraph" w:customStyle="1" w:styleId="Tabeldefiguri1">
    <w:name w:val="Tabel de figuri1"/>
    <w:basedOn w:val="Normal"/>
    <w:next w:val="Normal"/>
    <w:rsid w:val="0009019A"/>
    <w:pPr>
      <w:suppressAutoHyphens/>
    </w:pPr>
    <w:rPr>
      <w:rFonts w:ascii="Times New Roman" w:eastAsia="Times New Roman" w:hAnsi="Times New Roman"/>
      <w:i/>
      <w:iCs/>
      <w:sz w:val="20"/>
      <w:lang w:eastAsia="ar-SA"/>
    </w:rPr>
  </w:style>
  <w:style w:type="paragraph" w:customStyle="1" w:styleId="TextnBalon1">
    <w:name w:val="Text în Balon1"/>
    <w:basedOn w:val="Normal"/>
    <w:rsid w:val="0009019A"/>
    <w:pPr>
      <w:suppressAutoHyphens/>
      <w:spacing w:after="120"/>
      <w:ind w:left="1134"/>
    </w:pPr>
    <w:rPr>
      <w:rFonts w:ascii="Tahoma" w:eastAsia="Times New Roman" w:hAnsi="Tahoma" w:cs="Tahoma"/>
      <w:sz w:val="16"/>
      <w:szCs w:val="16"/>
      <w:lang w:eastAsia="ar-SA"/>
    </w:rPr>
  </w:style>
  <w:style w:type="paragraph" w:customStyle="1" w:styleId="Indentcorptext21">
    <w:name w:val="Indent corp text 21"/>
    <w:basedOn w:val="Normal"/>
    <w:rsid w:val="0009019A"/>
    <w:pPr>
      <w:tabs>
        <w:tab w:val="left" w:pos="720"/>
        <w:tab w:val="left" w:pos="3969"/>
        <w:tab w:val="left" w:pos="4320"/>
        <w:tab w:val="left" w:pos="5040"/>
        <w:tab w:val="left" w:pos="5760"/>
        <w:tab w:val="left" w:pos="6480"/>
        <w:tab w:val="left" w:pos="7200"/>
        <w:tab w:val="left" w:pos="7920"/>
      </w:tabs>
      <w:suppressAutoHyphens/>
      <w:spacing w:after="120"/>
      <w:ind w:left="3969" w:hanging="2835"/>
      <w:jc w:val="both"/>
    </w:pPr>
    <w:rPr>
      <w:rFonts w:eastAsia="Times New Roman" w:cs="Arial"/>
      <w:color w:val="FF0000"/>
      <w:lang w:eastAsia="ar-SA"/>
    </w:rPr>
  </w:style>
  <w:style w:type="paragraph" w:customStyle="1" w:styleId="Indentcorptext31">
    <w:name w:val="Indent corp text 31"/>
    <w:basedOn w:val="Normal"/>
    <w:rsid w:val="0009019A"/>
    <w:pPr>
      <w:tabs>
        <w:tab w:val="left" w:pos="2240"/>
        <w:tab w:val="decimal" w:pos="8280"/>
      </w:tabs>
      <w:suppressAutoHyphens/>
      <w:spacing w:after="120" w:line="280" w:lineRule="atLeast"/>
      <w:ind w:left="1134"/>
      <w:jc w:val="both"/>
    </w:pPr>
    <w:rPr>
      <w:rFonts w:eastAsia="Times New Roman" w:cs="Arial"/>
      <w:lang w:eastAsia="ar-SA"/>
    </w:rPr>
  </w:style>
  <w:style w:type="paragraph" w:customStyle="1" w:styleId="Corptext21">
    <w:name w:val="Corp text 21"/>
    <w:basedOn w:val="Normal"/>
    <w:rsid w:val="0009019A"/>
    <w:pPr>
      <w:suppressAutoHyphens/>
      <w:spacing w:after="120" w:line="480" w:lineRule="auto"/>
      <w:ind w:left="1134"/>
    </w:pPr>
    <w:rPr>
      <w:rFonts w:eastAsia="Times New Roman" w:cs="Arial"/>
      <w:lang w:eastAsia="ar-SA"/>
    </w:rPr>
  </w:style>
  <w:style w:type="paragraph" w:customStyle="1" w:styleId="Corptext31">
    <w:name w:val="Corp text 31"/>
    <w:basedOn w:val="Normal"/>
    <w:rsid w:val="0009019A"/>
    <w:pPr>
      <w:suppressAutoHyphens/>
      <w:spacing w:after="120"/>
      <w:ind w:left="1134"/>
    </w:pPr>
    <w:rPr>
      <w:rFonts w:eastAsia="Times New Roman" w:cs="Arial"/>
      <w:sz w:val="16"/>
      <w:szCs w:val="16"/>
      <w:lang w:eastAsia="ar-SA"/>
    </w:rPr>
  </w:style>
  <w:style w:type="paragraph" w:customStyle="1" w:styleId="Textcomentariu1">
    <w:name w:val="Text comentariu1"/>
    <w:basedOn w:val="Normal"/>
    <w:rsid w:val="0009019A"/>
    <w:pPr>
      <w:suppressAutoHyphens/>
      <w:spacing w:after="120"/>
      <w:ind w:left="1134"/>
    </w:pPr>
    <w:rPr>
      <w:rFonts w:eastAsia="Times New Roman" w:cs="Arial"/>
      <w:sz w:val="20"/>
      <w:lang w:eastAsia="ar-SA"/>
    </w:rPr>
  </w:style>
  <w:style w:type="paragraph" w:customStyle="1" w:styleId="SubiectComentariu1">
    <w:name w:val="Subiect Comentariu1"/>
    <w:basedOn w:val="Textcomentariu1"/>
    <w:next w:val="Textcomentariu1"/>
    <w:rsid w:val="0009019A"/>
    <w:rPr>
      <w:b/>
      <w:bCs/>
    </w:rPr>
  </w:style>
  <w:style w:type="paragraph" w:customStyle="1" w:styleId="Plandocument1">
    <w:name w:val="Plan document1"/>
    <w:basedOn w:val="Normal"/>
    <w:rsid w:val="0009019A"/>
    <w:pPr>
      <w:shd w:val="clear" w:color="auto" w:fill="000080"/>
      <w:suppressAutoHyphens/>
      <w:spacing w:after="120"/>
      <w:ind w:left="1134"/>
    </w:pPr>
    <w:rPr>
      <w:rFonts w:ascii="Tahoma" w:eastAsia="Times New Roman" w:hAnsi="Tahoma" w:cs="Tahoma"/>
      <w:sz w:val="20"/>
      <w:lang w:eastAsia="ar-SA"/>
    </w:rPr>
  </w:style>
  <w:style w:type="paragraph" w:customStyle="1" w:styleId="Listnumerotat1">
    <w:name w:val="Listă numerotată1"/>
    <w:basedOn w:val="Normal"/>
    <w:rsid w:val="0009019A"/>
    <w:pPr>
      <w:tabs>
        <w:tab w:val="num" w:pos="2366"/>
      </w:tabs>
      <w:suppressAutoHyphens/>
    </w:pPr>
    <w:rPr>
      <w:rFonts w:ascii="Times New Roman" w:eastAsia="Times New Roman" w:hAnsi="Times New Roman"/>
      <w:sz w:val="24"/>
      <w:szCs w:val="24"/>
      <w:lang w:val="en-GB" w:eastAsia="ar-SA"/>
    </w:rPr>
  </w:style>
  <w:style w:type="paragraph" w:customStyle="1" w:styleId="Listacumarcatori41">
    <w:name w:val="Lista cu marcatori 41"/>
    <w:basedOn w:val="Normal"/>
    <w:rsid w:val="0009019A"/>
    <w:pPr>
      <w:tabs>
        <w:tab w:val="left" w:pos="1209"/>
      </w:tabs>
      <w:suppressAutoHyphens/>
      <w:ind w:left="-231"/>
    </w:pPr>
    <w:rPr>
      <w:rFonts w:ascii="Times New Roman" w:eastAsia="Times New Roman" w:hAnsi="Times New Roman"/>
      <w:sz w:val="24"/>
      <w:szCs w:val="24"/>
      <w:lang w:val="en-GB" w:eastAsia="ar-SA"/>
    </w:rPr>
  </w:style>
  <w:style w:type="paragraph" w:customStyle="1" w:styleId="Contents10">
    <w:name w:val="Contents 10"/>
    <w:basedOn w:val="Index"/>
    <w:rsid w:val="0009019A"/>
    <w:pPr>
      <w:widowControl/>
      <w:suppressLineNumbers/>
      <w:tabs>
        <w:tab w:val="right" w:leader="dot" w:pos="9637"/>
      </w:tabs>
      <w:suppressAutoHyphens/>
      <w:autoSpaceDE/>
      <w:autoSpaceDN/>
      <w:adjustRightInd/>
      <w:spacing w:after="120"/>
      <w:ind w:left="2547"/>
    </w:pPr>
    <w:rPr>
      <w:sz w:val="22"/>
      <w:szCs w:val="22"/>
      <w:lang w:eastAsia="ar-SA"/>
    </w:rPr>
  </w:style>
  <w:style w:type="paragraph" w:customStyle="1" w:styleId="Framecontents">
    <w:name w:val="Frame contents"/>
    <w:basedOn w:val="BodyText"/>
    <w:rsid w:val="0009019A"/>
    <w:pPr>
      <w:widowControl/>
      <w:suppressAutoHyphens/>
      <w:ind w:left="1134"/>
    </w:pPr>
    <w:rPr>
      <w:rFonts w:ascii="Arial" w:eastAsia="Times New Roman" w:hAnsi="Arial" w:cs="Arial"/>
      <w:b/>
      <w:bCs/>
      <w:sz w:val="24"/>
      <w:szCs w:val="24"/>
      <w:lang w:eastAsia="ar-SA"/>
    </w:rPr>
  </w:style>
  <w:style w:type="character" w:customStyle="1" w:styleId="panchor2">
    <w:name w:val="panchor2"/>
    <w:rsid w:val="0009019A"/>
    <w:rPr>
      <w:rFonts w:ascii="Courier New" w:hAnsi="Courier New" w:cs="Courier New" w:hint="default"/>
      <w:color w:val="0000FF"/>
      <w:sz w:val="22"/>
      <w:szCs w:val="22"/>
      <w:u w:val="single"/>
    </w:rPr>
  </w:style>
  <w:style w:type="paragraph" w:styleId="z-TopofForm">
    <w:name w:val="HTML Top of Form"/>
    <w:basedOn w:val="Normal"/>
    <w:next w:val="Normal"/>
    <w:link w:val="z-TopofFormChar"/>
    <w:hidden/>
    <w:uiPriority w:val="99"/>
    <w:unhideWhenUsed/>
    <w:rsid w:val="0009019A"/>
    <w:pPr>
      <w:pBdr>
        <w:bottom w:val="single" w:sz="6" w:space="1" w:color="auto"/>
      </w:pBdr>
      <w:jc w:val="center"/>
    </w:pPr>
    <w:rPr>
      <w:rFonts w:eastAsia="Times New Roman"/>
      <w:vanish/>
      <w:sz w:val="16"/>
      <w:szCs w:val="16"/>
    </w:rPr>
  </w:style>
  <w:style w:type="character" w:customStyle="1" w:styleId="z-TopofFormChar">
    <w:name w:val="z-Top of Form Char"/>
    <w:basedOn w:val="DefaultParagraphFont"/>
    <w:link w:val="z-TopofForm"/>
    <w:uiPriority w:val="99"/>
    <w:rsid w:val="0009019A"/>
    <w:rPr>
      <w:rFonts w:ascii="Arial" w:eastAsia="Times New Roman" w:hAnsi="Arial" w:cs="Times New Roman"/>
      <w:vanish/>
      <w:sz w:val="16"/>
      <w:szCs w:val="16"/>
      <w:lang w:val="ro-RO"/>
    </w:rPr>
  </w:style>
  <w:style w:type="character" w:customStyle="1" w:styleId="cautarehighlightedcurrentelement1">
    <w:name w:val="cautarehighlightedcurrentelement1"/>
    <w:rsid w:val="0009019A"/>
    <w:rPr>
      <w:color w:val="FFFFFF"/>
      <w:bdr w:val="single" w:sz="12" w:space="0" w:color="E0E0E0" w:frame="1"/>
      <w:shd w:val="clear" w:color="auto" w:fill="FFA500"/>
    </w:rPr>
  </w:style>
  <w:style w:type="paragraph" w:styleId="z-BottomofForm">
    <w:name w:val="HTML Bottom of Form"/>
    <w:basedOn w:val="Normal"/>
    <w:next w:val="Normal"/>
    <w:link w:val="z-BottomofFormChar"/>
    <w:hidden/>
    <w:uiPriority w:val="99"/>
    <w:unhideWhenUsed/>
    <w:rsid w:val="0009019A"/>
    <w:pPr>
      <w:pBdr>
        <w:top w:val="single" w:sz="6" w:space="1" w:color="auto"/>
      </w:pBdr>
      <w:jc w:val="center"/>
    </w:pPr>
    <w:rPr>
      <w:rFonts w:eastAsia="Times New Roman"/>
      <w:vanish/>
      <w:sz w:val="16"/>
      <w:szCs w:val="16"/>
    </w:rPr>
  </w:style>
  <w:style w:type="character" w:customStyle="1" w:styleId="z-BottomofFormChar">
    <w:name w:val="z-Bottom of Form Char"/>
    <w:basedOn w:val="DefaultParagraphFont"/>
    <w:link w:val="z-BottomofForm"/>
    <w:uiPriority w:val="99"/>
    <w:rsid w:val="0009019A"/>
    <w:rPr>
      <w:rFonts w:ascii="Arial" w:eastAsia="Times New Roman" w:hAnsi="Arial" w:cs="Times New Roman"/>
      <w:vanish/>
      <w:sz w:val="16"/>
      <w:szCs w:val="16"/>
      <w:lang w:val="ro-RO"/>
    </w:rPr>
  </w:style>
  <w:style w:type="paragraph" w:customStyle="1" w:styleId="BodyText21">
    <w:name w:val="Body Text 21"/>
    <w:basedOn w:val="Normal"/>
    <w:rsid w:val="0009019A"/>
    <w:pPr>
      <w:jc w:val="both"/>
    </w:pPr>
    <w:rPr>
      <w:rFonts w:ascii="Times New Roman" w:eastAsia="Times New Roman" w:hAnsi="Times New Roman"/>
      <w:snapToGrid w:val="0"/>
      <w:sz w:val="24"/>
      <w:szCs w:val="24"/>
    </w:rPr>
  </w:style>
  <w:style w:type="paragraph" w:customStyle="1" w:styleId="Default">
    <w:name w:val="Default"/>
    <w:rsid w:val="0009019A"/>
    <w:pPr>
      <w:autoSpaceDE w:val="0"/>
      <w:autoSpaceDN w:val="0"/>
      <w:adjustRightInd w:val="0"/>
      <w:spacing w:after="0" w:line="240" w:lineRule="auto"/>
    </w:pPr>
    <w:rPr>
      <w:rFonts w:ascii="Arial" w:eastAsia="Times New Roman" w:hAnsi="Arial" w:cs="Arial"/>
      <w:color w:val="000000"/>
      <w:sz w:val="24"/>
      <w:szCs w:val="24"/>
      <w:lang w:val="hu-HU" w:eastAsia="hu-HU"/>
    </w:rPr>
  </w:style>
  <w:style w:type="paragraph" w:customStyle="1" w:styleId="1textMeto">
    <w:name w:val="1_text_Meto"/>
    <w:basedOn w:val="Normal"/>
    <w:rsid w:val="0009019A"/>
    <w:pPr>
      <w:spacing w:before="120" w:after="120"/>
      <w:ind w:firstLine="709"/>
      <w:jc w:val="both"/>
    </w:pPr>
    <w:rPr>
      <w:rFonts w:ascii="Times New Roman" w:eastAsia="Calibri" w:hAnsi="Times New Roman" w:cs="Arial"/>
      <w:bCs/>
      <w:sz w:val="24"/>
      <w:szCs w:val="26"/>
    </w:rPr>
  </w:style>
  <w:style w:type="character" w:customStyle="1" w:styleId="apple-converted-space">
    <w:name w:val="apple-converted-space"/>
    <w:basedOn w:val="DefaultParagraphFont"/>
    <w:rsid w:val="0009019A"/>
  </w:style>
  <w:style w:type="paragraph" w:styleId="NoSpacing">
    <w:name w:val="No Spacing"/>
    <w:link w:val="NoSpacingChar"/>
    <w:uiPriority w:val="1"/>
    <w:qFormat/>
    <w:rsid w:val="00462B6C"/>
    <w:pPr>
      <w:spacing w:after="0" w:line="240" w:lineRule="auto"/>
    </w:pPr>
  </w:style>
  <w:style w:type="character" w:customStyle="1" w:styleId="NoSpacingChar">
    <w:name w:val="No Spacing Char"/>
    <w:basedOn w:val="DefaultParagraphFont"/>
    <w:link w:val="NoSpacing"/>
    <w:uiPriority w:val="1"/>
    <w:rsid w:val="00462B6C"/>
  </w:style>
  <w:style w:type="character" w:customStyle="1" w:styleId="google-src-text1">
    <w:name w:val="google-src-text1"/>
    <w:basedOn w:val="DefaultParagraphFont"/>
    <w:rsid w:val="008039CB"/>
    <w:rPr>
      <w:vanish/>
      <w:webHidden w:val="0"/>
      <w:specVanish w:val="0"/>
    </w:rPr>
  </w:style>
  <w:style w:type="character" w:customStyle="1" w:styleId="UnresolvedMention1">
    <w:name w:val="Unresolved Mention1"/>
    <w:basedOn w:val="DefaultParagraphFont"/>
    <w:uiPriority w:val="99"/>
    <w:semiHidden/>
    <w:unhideWhenUsed/>
    <w:rsid w:val="00DC07C3"/>
    <w:rPr>
      <w:color w:val="605E5C"/>
      <w:shd w:val="clear" w:color="auto" w:fill="E1DFDD"/>
    </w:rPr>
  </w:style>
  <w:style w:type="table" w:styleId="TableGridLight">
    <w:name w:val="Grid Table Light"/>
    <w:basedOn w:val="TableNormal"/>
    <w:uiPriority w:val="40"/>
    <w:rsid w:val="00BD52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90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4730">
      <w:bodyDiv w:val="1"/>
      <w:marLeft w:val="0"/>
      <w:marRight w:val="0"/>
      <w:marTop w:val="0"/>
      <w:marBottom w:val="0"/>
      <w:divBdr>
        <w:top w:val="none" w:sz="0" w:space="0" w:color="auto"/>
        <w:left w:val="none" w:sz="0" w:space="0" w:color="auto"/>
        <w:bottom w:val="none" w:sz="0" w:space="0" w:color="auto"/>
        <w:right w:val="none" w:sz="0" w:space="0" w:color="auto"/>
      </w:divBdr>
    </w:div>
    <w:div w:id="48695662">
      <w:bodyDiv w:val="1"/>
      <w:marLeft w:val="0"/>
      <w:marRight w:val="0"/>
      <w:marTop w:val="0"/>
      <w:marBottom w:val="0"/>
      <w:divBdr>
        <w:top w:val="none" w:sz="0" w:space="0" w:color="auto"/>
        <w:left w:val="none" w:sz="0" w:space="0" w:color="auto"/>
        <w:bottom w:val="none" w:sz="0" w:space="0" w:color="auto"/>
        <w:right w:val="none" w:sz="0" w:space="0" w:color="auto"/>
      </w:divBdr>
    </w:div>
    <w:div w:id="134951388">
      <w:bodyDiv w:val="1"/>
      <w:marLeft w:val="0"/>
      <w:marRight w:val="0"/>
      <w:marTop w:val="0"/>
      <w:marBottom w:val="0"/>
      <w:divBdr>
        <w:top w:val="none" w:sz="0" w:space="0" w:color="auto"/>
        <w:left w:val="none" w:sz="0" w:space="0" w:color="auto"/>
        <w:bottom w:val="none" w:sz="0" w:space="0" w:color="auto"/>
        <w:right w:val="none" w:sz="0" w:space="0" w:color="auto"/>
      </w:divBdr>
    </w:div>
    <w:div w:id="217667033">
      <w:bodyDiv w:val="1"/>
      <w:marLeft w:val="0"/>
      <w:marRight w:val="0"/>
      <w:marTop w:val="0"/>
      <w:marBottom w:val="0"/>
      <w:divBdr>
        <w:top w:val="none" w:sz="0" w:space="0" w:color="auto"/>
        <w:left w:val="none" w:sz="0" w:space="0" w:color="auto"/>
        <w:bottom w:val="none" w:sz="0" w:space="0" w:color="auto"/>
        <w:right w:val="none" w:sz="0" w:space="0" w:color="auto"/>
      </w:divBdr>
    </w:div>
    <w:div w:id="247035943">
      <w:bodyDiv w:val="1"/>
      <w:marLeft w:val="0"/>
      <w:marRight w:val="0"/>
      <w:marTop w:val="0"/>
      <w:marBottom w:val="0"/>
      <w:divBdr>
        <w:top w:val="none" w:sz="0" w:space="0" w:color="auto"/>
        <w:left w:val="none" w:sz="0" w:space="0" w:color="auto"/>
        <w:bottom w:val="none" w:sz="0" w:space="0" w:color="auto"/>
        <w:right w:val="none" w:sz="0" w:space="0" w:color="auto"/>
      </w:divBdr>
    </w:div>
    <w:div w:id="307318864">
      <w:bodyDiv w:val="1"/>
      <w:marLeft w:val="0"/>
      <w:marRight w:val="0"/>
      <w:marTop w:val="0"/>
      <w:marBottom w:val="0"/>
      <w:divBdr>
        <w:top w:val="none" w:sz="0" w:space="0" w:color="auto"/>
        <w:left w:val="none" w:sz="0" w:space="0" w:color="auto"/>
        <w:bottom w:val="none" w:sz="0" w:space="0" w:color="auto"/>
        <w:right w:val="none" w:sz="0" w:space="0" w:color="auto"/>
      </w:divBdr>
    </w:div>
    <w:div w:id="352347056">
      <w:bodyDiv w:val="1"/>
      <w:marLeft w:val="0"/>
      <w:marRight w:val="0"/>
      <w:marTop w:val="0"/>
      <w:marBottom w:val="0"/>
      <w:divBdr>
        <w:top w:val="none" w:sz="0" w:space="0" w:color="auto"/>
        <w:left w:val="none" w:sz="0" w:space="0" w:color="auto"/>
        <w:bottom w:val="none" w:sz="0" w:space="0" w:color="auto"/>
        <w:right w:val="none" w:sz="0" w:space="0" w:color="auto"/>
      </w:divBdr>
    </w:div>
    <w:div w:id="396442702">
      <w:bodyDiv w:val="1"/>
      <w:marLeft w:val="0"/>
      <w:marRight w:val="0"/>
      <w:marTop w:val="0"/>
      <w:marBottom w:val="0"/>
      <w:divBdr>
        <w:top w:val="none" w:sz="0" w:space="0" w:color="auto"/>
        <w:left w:val="none" w:sz="0" w:space="0" w:color="auto"/>
        <w:bottom w:val="none" w:sz="0" w:space="0" w:color="auto"/>
        <w:right w:val="none" w:sz="0" w:space="0" w:color="auto"/>
      </w:divBdr>
    </w:div>
    <w:div w:id="453251993">
      <w:bodyDiv w:val="1"/>
      <w:marLeft w:val="0"/>
      <w:marRight w:val="0"/>
      <w:marTop w:val="0"/>
      <w:marBottom w:val="0"/>
      <w:divBdr>
        <w:top w:val="none" w:sz="0" w:space="0" w:color="auto"/>
        <w:left w:val="none" w:sz="0" w:space="0" w:color="auto"/>
        <w:bottom w:val="none" w:sz="0" w:space="0" w:color="auto"/>
        <w:right w:val="none" w:sz="0" w:space="0" w:color="auto"/>
      </w:divBdr>
    </w:div>
    <w:div w:id="546338596">
      <w:bodyDiv w:val="1"/>
      <w:marLeft w:val="0"/>
      <w:marRight w:val="0"/>
      <w:marTop w:val="0"/>
      <w:marBottom w:val="0"/>
      <w:divBdr>
        <w:top w:val="none" w:sz="0" w:space="0" w:color="auto"/>
        <w:left w:val="none" w:sz="0" w:space="0" w:color="auto"/>
        <w:bottom w:val="none" w:sz="0" w:space="0" w:color="auto"/>
        <w:right w:val="none" w:sz="0" w:space="0" w:color="auto"/>
      </w:divBdr>
    </w:div>
    <w:div w:id="621233357">
      <w:bodyDiv w:val="1"/>
      <w:marLeft w:val="0"/>
      <w:marRight w:val="0"/>
      <w:marTop w:val="0"/>
      <w:marBottom w:val="0"/>
      <w:divBdr>
        <w:top w:val="none" w:sz="0" w:space="0" w:color="auto"/>
        <w:left w:val="none" w:sz="0" w:space="0" w:color="auto"/>
        <w:bottom w:val="none" w:sz="0" w:space="0" w:color="auto"/>
        <w:right w:val="none" w:sz="0" w:space="0" w:color="auto"/>
      </w:divBdr>
    </w:div>
    <w:div w:id="660698749">
      <w:bodyDiv w:val="1"/>
      <w:marLeft w:val="0"/>
      <w:marRight w:val="0"/>
      <w:marTop w:val="0"/>
      <w:marBottom w:val="0"/>
      <w:divBdr>
        <w:top w:val="none" w:sz="0" w:space="0" w:color="auto"/>
        <w:left w:val="none" w:sz="0" w:space="0" w:color="auto"/>
        <w:bottom w:val="none" w:sz="0" w:space="0" w:color="auto"/>
        <w:right w:val="none" w:sz="0" w:space="0" w:color="auto"/>
      </w:divBdr>
    </w:div>
    <w:div w:id="784616227">
      <w:bodyDiv w:val="1"/>
      <w:marLeft w:val="0"/>
      <w:marRight w:val="0"/>
      <w:marTop w:val="0"/>
      <w:marBottom w:val="0"/>
      <w:divBdr>
        <w:top w:val="none" w:sz="0" w:space="0" w:color="auto"/>
        <w:left w:val="none" w:sz="0" w:space="0" w:color="auto"/>
        <w:bottom w:val="none" w:sz="0" w:space="0" w:color="auto"/>
        <w:right w:val="none" w:sz="0" w:space="0" w:color="auto"/>
      </w:divBdr>
    </w:div>
    <w:div w:id="887642135">
      <w:bodyDiv w:val="1"/>
      <w:marLeft w:val="0"/>
      <w:marRight w:val="0"/>
      <w:marTop w:val="0"/>
      <w:marBottom w:val="0"/>
      <w:divBdr>
        <w:top w:val="none" w:sz="0" w:space="0" w:color="auto"/>
        <w:left w:val="none" w:sz="0" w:space="0" w:color="auto"/>
        <w:bottom w:val="none" w:sz="0" w:space="0" w:color="auto"/>
        <w:right w:val="none" w:sz="0" w:space="0" w:color="auto"/>
      </w:divBdr>
    </w:div>
    <w:div w:id="1008361458">
      <w:bodyDiv w:val="1"/>
      <w:marLeft w:val="0"/>
      <w:marRight w:val="0"/>
      <w:marTop w:val="0"/>
      <w:marBottom w:val="0"/>
      <w:divBdr>
        <w:top w:val="none" w:sz="0" w:space="0" w:color="auto"/>
        <w:left w:val="none" w:sz="0" w:space="0" w:color="auto"/>
        <w:bottom w:val="none" w:sz="0" w:space="0" w:color="auto"/>
        <w:right w:val="none" w:sz="0" w:space="0" w:color="auto"/>
      </w:divBdr>
    </w:div>
    <w:div w:id="1139687170">
      <w:bodyDiv w:val="1"/>
      <w:marLeft w:val="0"/>
      <w:marRight w:val="0"/>
      <w:marTop w:val="0"/>
      <w:marBottom w:val="0"/>
      <w:divBdr>
        <w:top w:val="none" w:sz="0" w:space="0" w:color="auto"/>
        <w:left w:val="none" w:sz="0" w:space="0" w:color="auto"/>
        <w:bottom w:val="none" w:sz="0" w:space="0" w:color="auto"/>
        <w:right w:val="none" w:sz="0" w:space="0" w:color="auto"/>
      </w:divBdr>
    </w:div>
    <w:div w:id="1178613784">
      <w:bodyDiv w:val="1"/>
      <w:marLeft w:val="0"/>
      <w:marRight w:val="0"/>
      <w:marTop w:val="0"/>
      <w:marBottom w:val="0"/>
      <w:divBdr>
        <w:top w:val="none" w:sz="0" w:space="0" w:color="auto"/>
        <w:left w:val="none" w:sz="0" w:space="0" w:color="auto"/>
        <w:bottom w:val="none" w:sz="0" w:space="0" w:color="auto"/>
        <w:right w:val="none" w:sz="0" w:space="0" w:color="auto"/>
      </w:divBdr>
    </w:div>
    <w:div w:id="1311902014">
      <w:bodyDiv w:val="1"/>
      <w:marLeft w:val="0"/>
      <w:marRight w:val="0"/>
      <w:marTop w:val="0"/>
      <w:marBottom w:val="0"/>
      <w:divBdr>
        <w:top w:val="none" w:sz="0" w:space="0" w:color="auto"/>
        <w:left w:val="none" w:sz="0" w:space="0" w:color="auto"/>
        <w:bottom w:val="none" w:sz="0" w:space="0" w:color="auto"/>
        <w:right w:val="none" w:sz="0" w:space="0" w:color="auto"/>
      </w:divBdr>
    </w:div>
    <w:div w:id="1357851139">
      <w:bodyDiv w:val="1"/>
      <w:marLeft w:val="0"/>
      <w:marRight w:val="0"/>
      <w:marTop w:val="0"/>
      <w:marBottom w:val="0"/>
      <w:divBdr>
        <w:top w:val="none" w:sz="0" w:space="0" w:color="auto"/>
        <w:left w:val="none" w:sz="0" w:space="0" w:color="auto"/>
        <w:bottom w:val="none" w:sz="0" w:space="0" w:color="auto"/>
        <w:right w:val="none" w:sz="0" w:space="0" w:color="auto"/>
      </w:divBdr>
    </w:div>
    <w:div w:id="1478499949">
      <w:bodyDiv w:val="1"/>
      <w:marLeft w:val="0"/>
      <w:marRight w:val="0"/>
      <w:marTop w:val="0"/>
      <w:marBottom w:val="0"/>
      <w:divBdr>
        <w:top w:val="none" w:sz="0" w:space="0" w:color="auto"/>
        <w:left w:val="none" w:sz="0" w:space="0" w:color="auto"/>
        <w:bottom w:val="none" w:sz="0" w:space="0" w:color="auto"/>
        <w:right w:val="none" w:sz="0" w:space="0" w:color="auto"/>
      </w:divBdr>
    </w:div>
    <w:div w:id="1581673220">
      <w:bodyDiv w:val="1"/>
      <w:marLeft w:val="0"/>
      <w:marRight w:val="0"/>
      <w:marTop w:val="0"/>
      <w:marBottom w:val="0"/>
      <w:divBdr>
        <w:top w:val="none" w:sz="0" w:space="0" w:color="auto"/>
        <w:left w:val="none" w:sz="0" w:space="0" w:color="auto"/>
        <w:bottom w:val="none" w:sz="0" w:space="0" w:color="auto"/>
        <w:right w:val="none" w:sz="0" w:space="0" w:color="auto"/>
      </w:divBdr>
    </w:div>
    <w:div w:id="194865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insse.ro/cms/ro/content/indicatori-de-dezvoltare-durabil%C4%83" TargetMode="External"/><Relationship Id="rId39" Type="http://schemas.openxmlformats.org/officeDocument/2006/relationships/image" Target="media/image10.jpeg"/><Relationship Id="rId21" Type="http://schemas.openxmlformats.org/officeDocument/2006/relationships/hyperlink" Target="http://www.insse.ro/cms/ro/content/indicatori-de-dezvoltare-durabil%C4%83" TargetMode="External"/><Relationship Id="rId34" Type="http://schemas.openxmlformats.org/officeDocument/2006/relationships/chart" Target="charts/chart5.xml"/><Relationship Id="rId42" Type="http://schemas.openxmlformats.org/officeDocument/2006/relationships/image" Target="media/image13.jpeg"/><Relationship Id="rId47" Type="http://schemas.openxmlformats.org/officeDocument/2006/relationships/image" Target="media/image16.emf"/><Relationship Id="rId50" Type="http://schemas.openxmlformats.org/officeDocument/2006/relationships/header" Target="header4.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insse.ro/cms/ro/content/indicatori-de-dezvoltare-durabil%C4%83" TargetMode="External"/><Relationship Id="rId11" Type="http://schemas.openxmlformats.org/officeDocument/2006/relationships/hyperlink" Target="http://www.insse.ro/cms/ro/content/indicatori-de-dezvoltare-durabil%C4%83" TargetMode="External"/><Relationship Id="rId24" Type="http://schemas.openxmlformats.org/officeDocument/2006/relationships/hyperlink" Target="http://www.insse.ro/cms/ro/content/indicatori-de-dezvoltare-durabil%C4%83"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11.jpeg"/><Relationship Id="rId45" Type="http://schemas.openxmlformats.org/officeDocument/2006/relationships/header" Target="header2.xml"/><Relationship Id="rId53" Type="http://schemas.openxmlformats.org/officeDocument/2006/relationships/header" Target="header5.xml"/><Relationship Id="rId58"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insse.ro/cms/ro/content/indicatori-de-dezvoltare-durabil%C4%83" TargetMode="External"/><Relationship Id="rId27" Type="http://schemas.openxmlformats.org/officeDocument/2006/relationships/hyperlink" Target="http://www.insse.ro/cms/ro/content/indicatori-de-dezvoltare-durabil%C4%83" TargetMode="External"/><Relationship Id="rId30" Type="http://schemas.openxmlformats.org/officeDocument/2006/relationships/hyperlink" Target="http://www.insse.ro/cms/ro/content/indicatori-de-dezvoltare-durabil%C4%83" TargetMode="External"/><Relationship Id="rId35" Type="http://schemas.openxmlformats.org/officeDocument/2006/relationships/chart" Target="charts/chart6.xml"/><Relationship Id="rId43" Type="http://schemas.openxmlformats.org/officeDocument/2006/relationships/image" Target="media/image14.jpeg"/><Relationship Id="rId48" Type="http://schemas.openxmlformats.org/officeDocument/2006/relationships/image" Target="media/image17.emf"/><Relationship Id="rId56"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hyperlink" Target="http://www.insse.ro/cms/ro/content/indicatori-de-dezvoltare-durabil%C4%83"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15.emf"/><Relationship Id="rId59" Type="http://schemas.openxmlformats.org/officeDocument/2006/relationships/fontTable" Target="fontTable.xml"/><Relationship Id="rId20" Type="http://schemas.openxmlformats.org/officeDocument/2006/relationships/hyperlink" Target="http://www.insse.ro/cms/ro/content/indicatori-de-dezvoltare-durabil%C4%83" TargetMode="External"/><Relationship Id="rId41" Type="http://schemas.openxmlformats.org/officeDocument/2006/relationships/image" Target="media/image12.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insse.ro/cms/ro/content/indicatori-de-dezvoltare-durabil%C4%83" TargetMode="External"/><Relationship Id="rId28" Type="http://schemas.openxmlformats.org/officeDocument/2006/relationships/hyperlink" Target="http://www.insse.ro/cms/ro/content/indicatori-de-dezvoltare-durabil%C4%83" TargetMode="External"/><Relationship Id="rId36" Type="http://schemas.openxmlformats.org/officeDocument/2006/relationships/chart" Target="charts/chart7.xml"/><Relationship Id="rId49" Type="http://schemas.openxmlformats.org/officeDocument/2006/relationships/header" Target="header3.xml"/><Relationship Id="rId57" Type="http://schemas.openxmlformats.org/officeDocument/2006/relationships/header" Target="header8.xml"/><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footer" Target="footer2.xml"/><Relationship Id="rId52" Type="http://schemas.openxmlformats.org/officeDocument/2006/relationships/footer" Target="footer4.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o-RO" sz="1200"/>
              <a:t>Număr mediu de persoane pe locuință</a:t>
            </a:r>
            <a:endParaRPr lang="en-US" sz="1200"/>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total gospodarii</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2.8569999999999967</c:v>
                </c:pt>
                <c:pt idx="1">
                  <c:v>2.6669999999999998</c:v>
                </c:pt>
                <c:pt idx="2">
                  <c:v>2.6579999999999999</c:v>
                </c:pt>
                <c:pt idx="3">
                  <c:v>2.6480000000000001</c:v>
                </c:pt>
                <c:pt idx="4">
                  <c:v>2.6269999999999998</c:v>
                </c:pt>
              </c:numCache>
            </c:numRef>
          </c:val>
          <c:extLst>
            <c:ext xmlns:c16="http://schemas.microsoft.com/office/drawing/2014/chart" uri="{C3380CC4-5D6E-409C-BE32-E72D297353CC}">
              <c16:uniqueId val="{00000000-D643-4551-A169-BC988A1ED1AD}"/>
            </c:ext>
          </c:extLst>
        </c:ser>
        <c:ser>
          <c:idx val="1"/>
          <c:order val="1"/>
          <c:tx>
            <c:strRef>
              <c:f>Sheet1!$C$1</c:f>
              <c:strCache>
                <c:ptCount val="1"/>
                <c:pt idx="0">
                  <c:v>urban</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2.7509999999999999</c:v>
                </c:pt>
                <c:pt idx="1">
                  <c:v>2.5519999999999987</c:v>
                </c:pt>
                <c:pt idx="2">
                  <c:v>2.5189999999999997</c:v>
                </c:pt>
                <c:pt idx="3">
                  <c:v>2.5139999999999998</c:v>
                </c:pt>
                <c:pt idx="4">
                  <c:v>2.4870000000000001</c:v>
                </c:pt>
              </c:numCache>
            </c:numRef>
          </c:val>
          <c:extLst>
            <c:ext xmlns:c16="http://schemas.microsoft.com/office/drawing/2014/chart" uri="{C3380CC4-5D6E-409C-BE32-E72D297353CC}">
              <c16:uniqueId val="{00000001-D643-4551-A169-BC988A1ED1AD}"/>
            </c:ext>
          </c:extLst>
        </c:ser>
        <c:ser>
          <c:idx val="2"/>
          <c:order val="2"/>
          <c:tx>
            <c:strRef>
              <c:f>Sheet1!$D$1</c:f>
              <c:strCache>
                <c:ptCount val="1"/>
                <c:pt idx="0">
                  <c:v>rural</c:v>
                </c:pt>
              </c:strCache>
            </c:strRef>
          </c:tx>
          <c:invertIfNegative val="0"/>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2.9959999999999987</c:v>
                </c:pt>
                <c:pt idx="1">
                  <c:v>2.8149999999999977</c:v>
                </c:pt>
                <c:pt idx="2">
                  <c:v>2.8419999999999987</c:v>
                </c:pt>
                <c:pt idx="3">
                  <c:v>2.8209999999999997</c:v>
                </c:pt>
                <c:pt idx="4">
                  <c:v>2.8109999999999977</c:v>
                </c:pt>
              </c:numCache>
            </c:numRef>
          </c:val>
          <c:extLst>
            <c:ext xmlns:c16="http://schemas.microsoft.com/office/drawing/2014/chart" uri="{C3380CC4-5D6E-409C-BE32-E72D297353CC}">
              <c16:uniqueId val="{00000002-D643-4551-A169-BC988A1ED1AD}"/>
            </c:ext>
          </c:extLst>
        </c:ser>
        <c:dLbls>
          <c:showLegendKey val="0"/>
          <c:showVal val="0"/>
          <c:showCatName val="0"/>
          <c:showSerName val="0"/>
          <c:showPercent val="0"/>
          <c:showBubbleSize val="0"/>
        </c:dLbls>
        <c:gapWidth val="150"/>
        <c:shape val="box"/>
        <c:axId val="842332368"/>
        <c:axId val="842332912"/>
        <c:axId val="1067003680"/>
      </c:bar3DChart>
      <c:catAx>
        <c:axId val="842332368"/>
        <c:scaling>
          <c:orientation val="minMax"/>
        </c:scaling>
        <c:delete val="0"/>
        <c:axPos val="b"/>
        <c:numFmt formatCode="General" sourceLinked="1"/>
        <c:majorTickMark val="none"/>
        <c:minorTickMark val="none"/>
        <c:tickLblPos val="nextTo"/>
        <c:crossAx val="842332912"/>
        <c:crosses val="autoZero"/>
        <c:auto val="1"/>
        <c:lblAlgn val="ctr"/>
        <c:lblOffset val="100"/>
        <c:noMultiLvlLbl val="0"/>
      </c:catAx>
      <c:valAx>
        <c:axId val="842332912"/>
        <c:scaling>
          <c:orientation val="minMax"/>
        </c:scaling>
        <c:delete val="0"/>
        <c:axPos val="l"/>
        <c:majorGridlines/>
        <c:title>
          <c:tx>
            <c:rich>
              <a:bodyPr/>
              <a:lstStyle/>
              <a:p>
                <a:pPr>
                  <a:defRPr/>
                </a:pPr>
                <a:r>
                  <a:rPr lang="ro-RO"/>
                  <a:t>persoane/gospodărie</a:t>
                </a:r>
                <a:endParaRPr lang="en-US"/>
              </a:p>
            </c:rich>
          </c:tx>
          <c:overlay val="0"/>
        </c:title>
        <c:numFmt formatCode="General" sourceLinked="1"/>
        <c:majorTickMark val="none"/>
        <c:minorTickMark val="none"/>
        <c:tickLblPos val="nextTo"/>
        <c:crossAx val="842332368"/>
        <c:crosses val="autoZero"/>
        <c:crossBetween val="between"/>
      </c:valAx>
      <c:serAx>
        <c:axId val="1067003680"/>
        <c:scaling>
          <c:orientation val="minMax"/>
        </c:scaling>
        <c:delete val="0"/>
        <c:axPos val="b"/>
        <c:majorTickMark val="none"/>
        <c:minorTickMark val="none"/>
        <c:tickLblPos val="nextTo"/>
        <c:crossAx val="842332912"/>
        <c:crosses val="autoZero"/>
      </c:ser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ro-RO"/>
              <a:t>Indicator de generare deșeuri municipale, kg/loc x an</a:t>
            </a:r>
          </a:p>
        </c:rich>
      </c:tx>
      <c:layout>
        <c:manualLayout>
          <c:xMode val="edge"/>
          <c:yMode val="edge"/>
          <c:x val="0.15991889034704634"/>
          <c:y val="2.777777777777889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Indicator de generare CV</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201</c:v>
                </c:pt>
                <c:pt idx="1">
                  <c:v>200</c:v>
                </c:pt>
                <c:pt idx="2">
                  <c:v>257</c:v>
                </c:pt>
                <c:pt idx="3">
                  <c:v>262</c:v>
                </c:pt>
                <c:pt idx="4" formatCode="0">
                  <c:v>246</c:v>
                </c:pt>
              </c:numCache>
            </c:numRef>
          </c:val>
          <c:extLst>
            <c:ext xmlns:c16="http://schemas.microsoft.com/office/drawing/2014/chart" uri="{C3380CC4-5D6E-409C-BE32-E72D297353CC}">
              <c16:uniqueId val="{00000000-1020-4C40-95B3-103068276871}"/>
            </c:ext>
          </c:extLst>
        </c:ser>
        <c:ser>
          <c:idx val="1"/>
          <c:order val="1"/>
          <c:tx>
            <c:strRef>
              <c:f>Sheet1!$C$1</c:f>
              <c:strCache>
                <c:ptCount val="1"/>
                <c:pt idx="0">
                  <c:v>Indicator de generare Romania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248</c:v>
                </c:pt>
                <c:pt idx="1">
                  <c:v>246</c:v>
                </c:pt>
                <c:pt idx="2">
                  <c:v>246</c:v>
                </c:pt>
                <c:pt idx="3">
                  <c:v>246</c:v>
                </c:pt>
                <c:pt idx="4">
                  <c:v>246</c:v>
                </c:pt>
              </c:numCache>
            </c:numRef>
          </c:val>
          <c:extLst>
            <c:ext xmlns:c16="http://schemas.microsoft.com/office/drawing/2014/chart" uri="{C3380CC4-5D6E-409C-BE32-E72D297353CC}">
              <c16:uniqueId val="{00000001-1020-4C40-95B3-103068276871}"/>
            </c:ext>
          </c:extLst>
        </c:ser>
        <c:dLbls>
          <c:dLblPos val="inEnd"/>
          <c:showLegendKey val="0"/>
          <c:showVal val="1"/>
          <c:showCatName val="0"/>
          <c:showSerName val="0"/>
          <c:showPercent val="0"/>
          <c:showBubbleSize val="0"/>
        </c:dLbls>
        <c:gapWidth val="65"/>
        <c:axId val="884926496"/>
        <c:axId val="884912896"/>
      </c:barChart>
      <c:catAx>
        <c:axId val="8849264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84912896"/>
        <c:crosses val="autoZero"/>
        <c:auto val="1"/>
        <c:lblAlgn val="ctr"/>
        <c:lblOffset val="100"/>
        <c:noMultiLvlLbl val="0"/>
      </c:catAx>
      <c:valAx>
        <c:axId val="8849128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8492649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100">
                <a:latin typeface="Arial" pitchFamily="34" charset="0"/>
                <a:cs typeface="Arial" pitchFamily="34" charset="0"/>
              </a:rPr>
              <a:t>Structura deșeurilor municipale,</a:t>
            </a:r>
            <a:r>
              <a:rPr lang="ro-RO" sz="1100" baseline="0">
                <a:latin typeface="Arial" pitchFamily="34" charset="0"/>
                <a:cs typeface="Arial" pitchFamily="34" charset="0"/>
              </a:rPr>
              <a:t> 2014-2018</a:t>
            </a:r>
            <a:endParaRPr lang="ro-RO" sz="1100">
              <a:latin typeface="Arial" pitchFamily="34" charset="0"/>
              <a:cs typeface="Arial" pitchFamily="34" charset="0"/>
            </a:endParaRPr>
          </a:p>
        </c:rich>
      </c:tx>
      <c:overlay val="0"/>
    </c:title>
    <c:autoTitleDeleted val="0"/>
    <c:plotArea>
      <c:layout/>
      <c:barChart>
        <c:barDir val="col"/>
        <c:grouping val="percentStacked"/>
        <c:varyColors val="0"/>
        <c:ser>
          <c:idx val="0"/>
          <c:order val="0"/>
          <c:tx>
            <c:strRef>
              <c:f>Sheet1!$B$1</c:f>
              <c:strCache>
                <c:ptCount val="1"/>
                <c:pt idx="0">
                  <c:v>Deșeuri menajere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65.526667333314151</c:v>
                </c:pt>
                <c:pt idx="1">
                  <c:v>66.960705689814191</c:v>
                </c:pt>
                <c:pt idx="2">
                  <c:v>62.079608668215997</c:v>
                </c:pt>
                <c:pt idx="3">
                  <c:v>72.433404093544112</c:v>
                </c:pt>
                <c:pt idx="4">
                  <c:v>77.470314998340427</c:v>
                </c:pt>
              </c:numCache>
            </c:numRef>
          </c:val>
          <c:extLst>
            <c:ext xmlns:c16="http://schemas.microsoft.com/office/drawing/2014/chart" uri="{C3380CC4-5D6E-409C-BE32-E72D297353CC}">
              <c16:uniqueId val="{00000000-6803-42DC-B2A6-6D719809B167}"/>
            </c:ext>
          </c:extLst>
        </c:ser>
        <c:ser>
          <c:idx val="1"/>
          <c:order val="1"/>
          <c:tx>
            <c:strRef>
              <c:f>Sheet1!$C$1</c:f>
              <c:strCache>
                <c:ptCount val="1"/>
                <c:pt idx="0">
                  <c:v>Deșeuri similare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0</c:formatCode>
                <c:ptCount val="5"/>
                <c:pt idx="0">
                  <c:v>28.688417573736764</c:v>
                </c:pt>
                <c:pt idx="1">
                  <c:v>26.386448212694727</c:v>
                </c:pt>
                <c:pt idx="2">
                  <c:v>32.238152112463226</c:v>
                </c:pt>
                <c:pt idx="3">
                  <c:v>20.567744477992989</c:v>
                </c:pt>
                <c:pt idx="4">
                  <c:v>21.823883569525826</c:v>
                </c:pt>
              </c:numCache>
            </c:numRef>
          </c:val>
          <c:extLst>
            <c:ext xmlns:c16="http://schemas.microsoft.com/office/drawing/2014/chart" uri="{C3380CC4-5D6E-409C-BE32-E72D297353CC}">
              <c16:uniqueId val="{00000001-6803-42DC-B2A6-6D719809B167}"/>
            </c:ext>
          </c:extLst>
        </c:ser>
        <c:ser>
          <c:idx val="2"/>
          <c:order val="2"/>
          <c:tx>
            <c:strRef>
              <c:f>Sheet1!$D$1</c:f>
              <c:strCache>
                <c:ptCount val="1"/>
                <c:pt idx="0">
                  <c:v>Deșeuri din servicii municipale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Sheet1!$D$2:$D$6</c:f>
              <c:numCache>
                <c:formatCode>0</c:formatCode>
                <c:ptCount val="5"/>
                <c:pt idx="0">
                  <c:v>5.7849150929483653</c:v>
                </c:pt>
                <c:pt idx="1">
                  <c:v>6.6528460974932875</c:v>
                </c:pt>
                <c:pt idx="2">
                  <c:v>5.6822392193212545</c:v>
                </c:pt>
                <c:pt idx="3">
                  <c:v>6.9988514284625989</c:v>
                </c:pt>
                <c:pt idx="4">
                  <c:v>0.70580143213384361</c:v>
                </c:pt>
              </c:numCache>
            </c:numRef>
          </c:val>
          <c:extLst>
            <c:ext xmlns:c16="http://schemas.microsoft.com/office/drawing/2014/chart" uri="{C3380CC4-5D6E-409C-BE32-E72D297353CC}">
              <c16:uniqueId val="{00000002-6803-42DC-B2A6-6D719809B167}"/>
            </c:ext>
          </c:extLst>
        </c:ser>
        <c:dLbls>
          <c:showLegendKey val="0"/>
          <c:showVal val="0"/>
          <c:showCatName val="0"/>
          <c:showSerName val="0"/>
          <c:showPercent val="0"/>
          <c:showBubbleSize val="0"/>
        </c:dLbls>
        <c:gapWidth val="55"/>
        <c:overlap val="100"/>
        <c:axId val="884928128"/>
        <c:axId val="884928672"/>
      </c:barChart>
      <c:catAx>
        <c:axId val="884928128"/>
        <c:scaling>
          <c:orientation val="minMax"/>
        </c:scaling>
        <c:delete val="0"/>
        <c:axPos val="b"/>
        <c:numFmt formatCode="General" sourceLinked="1"/>
        <c:majorTickMark val="none"/>
        <c:minorTickMark val="none"/>
        <c:tickLblPos val="nextTo"/>
        <c:crossAx val="884928672"/>
        <c:crosses val="autoZero"/>
        <c:auto val="1"/>
        <c:lblAlgn val="ctr"/>
        <c:lblOffset val="100"/>
        <c:noMultiLvlLbl val="0"/>
      </c:catAx>
      <c:valAx>
        <c:axId val="884928672"/>
        <c:scaling>
          <c:orientation val="minMax"/>
        </c:scaling>
        <c:delete val="0"/>
        <c:axPos val="l"/>
        <c:majorGridlines/>
        <c:numFmt formatCode="0%" sourceLinked="1"/>
        <c:majorTickMark val="none"/>
        <c:minorTickMark val="none"/>
        <c:tickLblPos val="nextTo"/>
        <c:crossAx val="8849281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100">
                <a:latin typeface="Arial" pitchFamily="34" charset="0"/>
                <a:cs typeface="Arial" pitchFamily="34" charset="0"/>
              </a:rPr>
              <a:t>Structura deșeurilor municipale,</a:t>
            </a:r>
            <a:r>
              <a:rPr lang="ro-RO" sz="1100" baseline="0">
                <a:latin typeface="Arial" pitchFamily="34" charset="0"/>
                <a:cs typeface="Arial" pitchFamily="34" charset="0"/>
              </a:rPr>
              <a:t> 2014-2018</a:t>
            </a:r>
            <a:endParaRPr lang="ro-RO" sz="1100">
              <a:latin typeface="Arial" pitchFamily="34" charset="0"/>
              <a:cs typeface="Arial" pitchFamily="34" charset="0"/>
            </a:endParaRPr>
          </a:p>
        </c:rich>
      </c:tx>
      <c:overlay val="0"/>
    </c:title>
    <c:autoTitleDeleted val="0"/>
    <c:plotArea>
      <c:layout/>
      <c:barChart>
        <c:barDir val="col"/>
        <c:grouping val="percentStacked"/>
        <c:varyColors val="0"/>
        <c:ser>
          <c:idx val="0"/>
          <c:order val="0"/>
          <c:tx>
            <c:strRef>
              <c:f>Sheet1!$B$1</c:f>
              <c:strCache>
                <c:ptCount val="1"/>
                <c:pt idx="0">
                  <c:v>Deșeuri menajere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65.526667333314151</c:v>
                </c:pt>
                <c:pt idx="1">
                  <c:v>66.96070568981412</c:v>
                </c:pt>
                <c:pt idx="2">
                  <c:v>62.079608668215997</c:v>
                </c:pt>
                <c:pt idx="3">
                  <c:v>72.433404093544112</c:v>
                </c:pt>
                <c:pt idx="4">
                  <c:v>73</c:v>
                </c:pt>
              </c:numCache>
            </c:numRef>
          </c:val>
          <c:extLst>
            <c:ext xmlns:c16="http://schemas.microsoft.com/office/drawing/2014/chart" uri="{C3380CC4-5D6E-409C-BE32-E72D297353CC}">
              <c16:uniqueId val="{00000000-26A9-4B16-8694-133CF7C3BEF4}"/>
            </c:ext>
          </c:extLst>
        </c:ser>
        <c:ser>
          <c:idx val="1"/>
          <c:order val="1"/>
          <c:tx>
            <c:strRef>
              <c:f>Sheet1!$C$1</c:f>
              <c:strCache>
                <c:ptCount val="1"/>
                <c:pt idx="0">
                  <c:v>Deșeuri similare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0</c:formatCode>
                <c:ptCount val="5"/>
                <c:pt idx="0">
                  <c:v>28.688417573736789</c:v>
                </c:pt>
                <c:pt idx="1">
                  <c:v>26.386448212694727</c:v>
                </c:pt>
                <c:pt idx="2">
                  <c:v>32.238152112463176</c:v>
                </c:pt>
                <c:pt idx="3">
                  <c:v>20.567744477992989</c:v>
                </c:pt>
                <c:pt idx="4">
                  <c:v>18</c:v>
                </c:pt>
              </c:numCache>
            </c:numRef>
          </c:val>
          <c:extLst>
            <c:ext xmlns:c16="http://schemas.microsoft.com/office/drawing/2014/chart" uri="{C3380CC4-5D6E-409C-BE32-E72D297353CC}">
              <c16:uniqueId val="{00000001-26A9-4B16-8694-133CF7C3BEF4}"/>
            </c:ext>
          </c:extLst>
        </c:ser>
        <c:ser>
          <c:idx val="2"/>
          <c:order val="2"/>
          <c:tx>
            <c:strRef>
              <c:f>Sheet1!$D$1</c:f>
              <c:strCache>
                <c:ptCount val="1"/>
                <c:pt idx="0">
                  <c:v>Deșeuri din servicii municipale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2014</c:v>
                </c:pt>
                <c:pt idx="1">
                  <c:v>2015</c:v>
                </c:pt>
                <c:pt idx="2">
                  <c:v>2016</c:v>
                </c:pt>
                <c:pt idx="3">
                  <c:v>2017</c:v>
                </c:pt>
                <c:pt idx="4">
                  <c:v>2018</c:v>
                </c:pt>
              </c:numCache>
            </c:numRef>
          </c:cat>
          <c:val>
            <c:numRef>
              <c:f>Sheet1!$D$2:$D$6</c:f>
              <c:numCache>
                <c:formatCode>0</c:formatCode>
                <c:ptCount val="5"/>
                <c:pt idx="0">
                  <c:v>5.7849150929483653</c:v>
                </c:pt>
                <c:pt idx="1">
                  <c:v>6.6528460974932875</c:v>
                </c:pt>
                <c:pt idx="2">
                  <c:v>5.6822392193212545</c:v>
                </c:pt>
                <c:pt idx="3">
                  <c:v>6.9988514284625989</c:v>
                </c:pt>
                <c:pt idx="4">
                  <c:v>9</c:v>
                </c:pt>
              </c:numCache>
            </c:numRef>
          </c:val>
          <c:extLst>
            <c:ext xmlns:c16="http://schemas.microsoft.com/office/drawing/2014/chart" uri="{C3380CC4-5D6E-409C-BE32-E72D297353CC}">
              <c16:uniqueId val="{00000002-26A9-4B16-8694-133CF7C3BEF4}"/>
            </c:ext>
          </c:extLst>
        </c:ser>
        <c:dLbls>
          <c:showLegendKey val="0"/>
          <c:showVal val="0"/>
          <c:showCatName val="0"/>
          <c:showSerName val="0"/>
          <c:showPercent val="0"/>
          <c:showBubbleSize val="0"/>
        </c:dLbls>
        <c:gapWidth val="55"/>
        <c:overlap val="100"/>
        <c:axId val="884930304"/>
        <c:axId val="884933024"/>
      </c:barChart>
      <c:catAx>
        <c:axId val="884930304"/>
        <c:scaling>
          <c:orientation val="minMax"/>
        </c:scaling>
        <c:delete val="0"/>
        <c:axPos val="b"/>
        <c:numFmt formatCode="General" sourceLinked="1"/>
        <c:majorTickMark val="none"/>
        <c:minorTickMark val="none"/>
        <c:tickLblPos val="nextTo"/>
        <c:crossAx val="884933024"/>
        <c:crosses val="autoZero"/>
        <c:auto val="1"/>
        <c:lblAlgn val="ctr"/>
        <c:lblOffset val="100"/>
        <c:noMultiLvlLbl val="0"/>
      </c:catAx>
      <c:valAx>
        <c:axId val="884933024"/>
        <c:scaling>
          <c:orientation val="minMax"/>
        </c:scaling>
        <c:delete val="0"/>
        <c:axPos val="l"/>
        <c:majorGridlines/>
        <c:numFmt formatCode="0%" sourceLinked="1"/>
        <c:majorTickMark val="none"/>
        <c:minorTickMark val="none"/>
        <c:tickLblPos val="nextTo"/>
        <c:crossAx val="8849303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100">
                <a:latin typeface="Arial" pitchFamily="34" charset="0"/>
                <a:cs typeface="Arial" pitchFamily="34" charset="0"/>
              </a:rPr>
              <a:t>Compoziție deșeuri menajere,</a:t>
            </a:r>
            <a:r>
              <a:rPr lang="ro-RO" sz="1100" baseline="0">
                <a:latin typeface="Arial" pitchFamily="34" charset="0"/>
                <a:cs typeface="Arial" pitchFamily="34" charset="0"/>
              </a:rPr>
              <a:t> %</a:t>
            </a:r>
            <a:endParaRPr lang="vi-VN" sz="1100">
              <a:latin typeface="Arial" pitchFamily="34" charset="0"/>
              <a:cs typeface="Arial" pitchFamily="34"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6501289703601182E-2"/>
          <c:y val="0.17875725245022825"/>
          <c:w val="0.55190308027230606"/>
          <c:h val="0.70713568221355705"/>
        </c:manualLayout>
      </c:layout>
      <c:pie3DChart>
        <c:varyColors val="1"/>
        <c:ser>
          <c:idx val="0"/>
          <c:order val="0"/>
          <c:tx>
            <c:strRef>
              <c:f>Foaie1!$B$1</c:f>
              <c:strCache>
                <c:ptCount val="1"/>
                <c:pt idx="0">
                  <c:v>Compoziție deșeuri, %</c:v>
                </c:pt>
              </c:strCache>
            </c:strRef>
          </c:tx>
          <c:explosion val="25"/>
          <c:dPt>
            <c:idx val="0"/>
            <c:bubble3D val="0"/>
            <c:spPr>
              <a:solidFill>
                <a:srgbClr val="00B050"/>
              </a:solidFill>
            </c:spPr>
            <c:extLst>
              <c:ext xmlns:c16="http://schemas.microsoft.com/office/drawing/2014/chart" uri="{C3380CC4-5D6E-409C-BE32-E72D297353CC}">
                <c16:uniqueId val="{00000000-3502-4D87-AB59-DCC4ADBD2924}"/>
              </c:ext>
            </c:extLst>
          </c:dPt>
          <c:dPt>
            <c:idx val="1"/>
            <c:bubble3D val="0"/>
            <c:spPr>
              <a:solidFill>
                <a:srgbClr val="0070C0"/>
              </a:solidFill>
            </c:spPr>
            <c:extLst>
              <c:ext xmlns:c16="http://schemas.microsoft.com/office/drawing/2014/chart" uri="{C3380CC4-5D6E-409C-BE32-E72D297353CC}">
                <c16:uniqueId val="{00000001-3502-4D87-AB59-DCC4ADBD2924}"/>
              </c:ext>
            </c:extLst>
          </c:dPt>
          <c:dPt>
            <c:idx val="2"/>
            <c:bubble3D val="0"/>
            <c:spPr>
              <a:solidFill>
                <a:srgbClr val="8064A2">
                  <a:lumMod val="60000"/>
                  <a:lumOff val="40000"/>
                </a:srgbClr>
              </a:solidFill>
            </c:spPr>
            <c:extLst>
              <c:ext xmlns:c16="http://schemas.microsoft.com/office/drawing/2014/chart" uri="{C3380CC4-5D6E-409C-BE32-E72D297353CC}">
                <c16:uniqueId val="{00000002-3502-4D87-AB59-DCC4ADBD2924}"/>
              </c:ext>
            </c:extLst>
          </c:dPt>
          <c:dPt>
            <c:idx val="3"/>
            <c:bubble3D val="0"/>
            <c:spPr>
              <a:solidFill>
                <a:schemeClr val="accent6">
                  <a:lumMod val="75000"/>
                </a:schemeClr>
              </a:solidFill>
            </c:spPr>
            <c:extLst>
              <c:ext xmlns:c16="http://schemas.microsoft.com/office/drawing/2014/chart" uri="{C3380CC4-5D6E-409C-BE32-E72D297353CC}">
                <c16:uniqueId val="{00000003-3502-4D87-AB59-DCC4ADBD2924}"/>
              </c:ext>
            </c:extLst>
          </c:dPt>
          <c:dPt>
            <c:idx val="4"/>
            <c:bubble3D val="0"/>
            <c:spPr>
              <a:solidFill>
                <a:schemeClr val="accent6">
                  <a:lumMod val="40000"/>
                  <a:lumOff val="60000"/>
                </a:schemeClr>
              </a:solidFill>
            </c:spPr>
            <c:extLst>
              <c:ext xmlns:c16="http://schemas.microsoft.com/office/drawing/2014/chart" uri="{C3380CC4-5D6E-409C-BE32-E72D297353CC}">
                <c16:uniqueId val="{00000004-3502-4D87-AB59-DCC4ADBD2924}"/>
              </c:ext>
            </c:extLst>
          </c:dPt>
          <c:dPt>
            <c:idx val="5"/>
            <c:bubble3D val="0"/>
            <c:spPr>
              <a:solidFill>
                <a:srgbClr val="FF0000"/>
              </a:solidFill>
            </c:spPr>
            <c:extLst>
              <c:ext xmlns:c16="http://schemas.microsoft.com/office/drawing/2014/chart" uri="{C3380CC4-5D6E-409C-BE32-E72D297353CC}">
                <c16:uniqueId val="{00000005-3502-4D87-AB59-DCC4ADBD2924}"/>
              </c:ext>
            </c:extLst>
          </c:dPt>
          <c:dPt>
            <c:idx val="6"/>
            <c:bubble3D val="0"/>
            <c:spPr>
              <a:solidFill>
                <a:srgbClr val="FFFF00"/>
              </a:solidFill>
            </c:spPr>
            <c:extLst>
              <c:ext xmlns:c16="http://schemas.microsoft.com/office/drawing/2014/chart" uri="{C3380CC4-5D6E-409C-BE32-E72D297353CC}">
                <c16:uniqueId val="{00000006-3502-4D87-AB59-DCC4ADBD2924}"/>
              </c:ext>
            </c:extLst>
          </c:dPt>
          <c:dPt>
            <c:idx val="10"/>
            <c:bubble3D val="0"/>
            <c:spPr>
              <a:solidFill>
                <a:srgbClr val="00B0F0"/>
              </a:solidFill>
            </c:spPr>
            <c:extLst>
              <c:ext xmlns:c16="http://schemas.microsoft.com/office/drawing/2014/chart" uri="{C3380CC4-5D6E-409C-BE32-E72D297353CC}">
                <c16:uniqueId val="{00000007-3502-4D87-AB59-DCC4ADBD2924}"/>
              </c:ext>
            </c:extLst>
          </c:dPt>
          <c:dPt>
            <c:idx val="11"/>
            <c:bubble3D val="0"/>
            <c:spPr>
              <a:solidFill>
                <a:schemeClr val="bg2">
                  <a:lumMod val="50000"/>
                </a:schemeClr>
              </a:solidFill>
            </c:spPr>
            <c:extLst>
              <c:ext xmlns:c16="http://schemas.microsoft.com/office/drawing/2014/chart" uri="{C3380CC4-5D6E-409C-BE32-E72D297353CC}">
                <c16:uniqueId val="{00000008-3502-4D87-AB59-DCC4ADBD2924}"/>
              </c:ext>
            </c:extLst>
          </c:dPt>
          <c:dLbls>
            <c:dLbl>
              <c:idx val="0"/>
              <c:layout>
                <c:manualLayout>
                  <c:x val="-0.15224402363539882"/>
                  <c:y val="-8.2624771371427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02-4D87-AB59-DCC4ADBD2924}"/>
                </c:ext>
              </c:extLst>
            </c:dLbl>
            <c:dLbl>
              <c:idx val="5"/>
              <c:spPr>
                <a:no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5-3502-4D87-AB59-DCC4ADBD2924}"/>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Foaie1!$A$2:$A$13</c:f>
              <c:strCache>
                <c:ptCount val="12"/>
                <c:pt idx="0">
                  <c:v>Deseuri biodegradabile</c:v>
                </c:pt>
                <c:pt idx="1">
                  <c:v>Hartie, carton</c:v>
                </c:pt>
                <c:pt idx="2">
                  <c:v>Compozite</c:v>
                </c:pt>
                <c:pt idx="3">
                  <c:v>Textile</c:v>
                </c:pt>
                <c:pt idx="4">
                  <c:v>Textile sanitare/pampers</c:v>
                </c:pt>
                <c:pt idx="5">
                  <c:v>Deseuri periculoase din deseuri menajere*</c:v>
                </c:pt>
                <c:pt idx="6">
                  <c:v>Material plastic</c:v>
                </c:pt>
                <c:pt idx="7">
                  <c:v>Combustibile neclasate</c:v>
                </c:pt>
                <c:pt idx="8">
                  <c:v>Sticla</c:v>
                </c:pt>
                <c:pt idx="9">
                  <c:v>Metale feroase</c:v>
                </c:pt>
                <c:pt idx="10">
                  <c:v>Metale neferoase</c:v>
                </c:pt>
                <c:pt idx="11">
                  <c:v>Incombustibile neclasate</c:v>
                </c:pt>
              </c:strCache>
            </c:strRef>
          </c:cat>
          <c:val>
            <c:numRef>
              <c:f>Foaie1!$B$2:$B$13</c:f>
              <c:numCache>
                <c:formatCode>General</c:formatCode>
                <c:ptCount val="12"/>
                <c:pt idx="0">
                  <c:v>53.67</c:v>
                </c:pt>
                <c:pt idx="1">
                  <c:v>4.79</c:v>
                </c:pt>
                <c:pt idx="2">
                  <c:v>0.76000000000000345</c:v>
                </c:pt>
                <c:pt idx="3">
                  <c:v>6.28</c:v>
                </c:pt>
                <c:pt idx="4">
                  <c:v>1.6500000000000001</c:v>
                </c:pt>
                <c:pt idx="5">
                  <c:v>1.149999999999993</c:v>
                </c:pt>
                <c:pt idx="6">
                  <c:v>8.27</c:v>
                </c:pt>
                <c:pt idx="7">
                  <c:v>5.2700000000000014</c:v>
                </c:pt>
                <c:pt idx="8">
                  <c:v>1.74</c:v>
                </c:pt>
                <c:pt idx="9">
                  <c:v>0.89</c:v>
                </c:pt>
                <c:pt idx="10">
                  <c:v>0.41000000000000031</c:v>
                </c:pt>
                <c:pt idx="11">
                  <c:v>4.22</c:v>
                </c:pt>
              </c:numCache>
            </c:numRef>
          </c:val>
          <c:extLst>
            <c:ext xmlns:c16="http://schemas.microsoft.com/office/drawing/2014/chart" uri="{C3380CC4-5D6E-409C-BE32-E72D297353CC}">
              <c16:uniqueId val="{00000009-3502-4D87-AB59-DCC4ADBD2924}"/>
            </c:ext>
          </c:extLst>
        </c:ser>
        <c:dLbls>
          <c:showLegendKey val="0"/>
          <c:showVal val="0"/>
          <c:showCatName val="0"/>
          <c:showSerName val="0"/>
          <c:showPercent val="0"/>
          <c:showBubbleSize val="0"/>
          <c:showLeaderLines val="1"/>
        </c:dLbls>
      </c:pie3DChart>
    </c:plotArea>
    <c:legend>
      <c:legendPos val="r"/>
      <c:layout>
        <c:manualLayout>
          <c:xMode val="edge"/>
          <c:yMode val="edge"/>
          <c:x val="0.69456167294534399"/>
          <c:y val="5.1846604082493183E-2"/>
          <c:w val="0.30319377009141268"/>
          <c:h val="0.85634093061430971"/>
        </c:manualLayout>
      </c:layout>
      <c:overlay val="0"/>
    </c:legend>
    <c:plotVisOnly val="1"/>
    <c:dispBlanksAs val="zero"/>
    <c:showDLblsOverMax val="0"/>
  </c:chart>
  <c:spPr>
    <a:ln cap="fla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100">
                <a:latin typeface="Arial" pitchFamily="34" charset="0"/>
                <a:cs typeface="Arial" pitchFamily="34" charset="0"/>
              </a:rPr>
              <a:t>Compoziție deșeuri municipale,</a:t>
            </a:r>
            <a:r>
              <a:rPr lang="ro-RO" sz="1100" baseline="0">
                <a:latin typeface="Arial" pitchFamily="34" charset="0"/>
                <a:cs typeface="Arial" pitchFamily="34" charset="0"/>
              </a:rPr>
              <a:t> %</a:t>
            </a:r>
            <a:endParaRPr lang="vi-VN" sz="1100">
              <a:latin typeface="Arial" pitchFamily="34" charset="0"/>
              <a:cs typeface="Arial" pitchFamily="34"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119860017497813E-2"/>
          <c:y val="0.17875734283215025"/>
          <c:w val="0.57304056202891362"/>
          <c:h val="0.73396426176899487"/>
        </c:manualLayout>
      </c:layout>
      <c:pie3DChart>
        <c:varyColors val="1"/>
        <c:ser>
          <c:idx val="0"/>
          <c:order val="0"/>
          <c:tx>
            <c:strRef>
              <c:f>Foaie1!$B$1</c:f>
              <c:strCache>
                <c:ptCount val="1"/>
                <c:pt idx="0">
                  <c:v>Compoziție deșeuri, %</c:v>
                </c:pt>
              </c:strCache>
            </c:strRef>
          </c:tx>
          <c:explosion val="25"/>
          <c:dPt>
            <c:idx val="0"/>
            <c:bubble3D val="0"/>
            <c:spPr>
              <a:solidFill>
                <a:srgbClr val="00B050"/>
              </a:solidFill>
            </c:spPr>
            <c:extLst>
              <c:ext xmlns:c16="http://schemas.microsoft.com/office/drawing/2014/chart" uri="{C3380CC4-5D6E-409C-BE32-E72D297353CC}">
                <c16:uniqueId val="{00000000-CDF4-4F84-BD17-3E380627D344}"/>
              </c:ext>
            </c:extLst>
          </c:dPt>
          <c:dPt>
            <c:idx val="1"/>
            <c:bubble3D val="0"/>
            <c:spPr>
              <a:solidFill>
                <a:srgbClr val="0070C0"/>
              </a:solidFill>
            </c:spPr>
            <c:extLst>
              <c:ext xmlns:c16="http://schemas.microsoft.com/office/drawing/2014/chart" uri="{C3380CC4-5D6E-409C-BE32-E72D297353CC}">
                <c16:uniqueId val="{00000001-CDF4-4F84-BD17-3E380627D344}"/>
              </c:ext>
            </c:extLst>
          </c:dPt>
          <c:dPt>
            <c:idx val="2"/>
            <c:bubble3D val="0"/>
            <c:spPr>
              <a:solidFill>
                <a:srgbClr val="8064A2">
                  <a:lumMod val="60000"/>
                  <a:lumOff val="40000"/>
                </a:srgbClr>
              </a:solidFill>
            </c:spPr>
            <c:extLst>
              <c:ext xmlns:c16="http://schemas.microsoft.com/office/drawing/2014/chart" uri="{C3380CC4-5D6E-409C-BE32-E72D297353CC}">
                <c16:uniqueId val="{00000002-CDF4-4F84-BD17-3E380627D344}"/>
              </c:ext>
            </c:extLst>
          </c:dPt>
          <c:dPt>
            <c:idx val="3"/>
            <c:bubble3D val="0"/>
            <c:spPr>
              <a:solidFill>
                <a:schemeClr val="accent6">
                  <a:lumMod val="75000"/>
                </a:schemeClr>
              </a:solidFill>
            </c:spPr>
            <c:extLst>
              <c:ext xmlns:c16="http://schemas.microsoft.com/office/drawing/2014/chart" uri="{C3380CC4-5D6E-409C-BE32-E72D297353CC}">
                <c16:uniqueId val="{00000003-CDF4-4F84-BD17-3E380627D344}"/>
              </c:ext>
            </c:extLst>
          </c:dPt>
          <c:dPt>
            <c:idx val="4"/>
            <c:bubble3D val="0"/>
            <c:spPr>
              <a:solidFill>
                <a:schemeClr val="accent6">
                  <a:lumMod val="40000"/>
                  <a:lumOff val="60000"/>
                </a:schemeClr>
              </a:solidFill>
            </c:spPr>
            <c:extLst>
              <c:ext xmlns:c16="http://schemas.microsoft.com/office/drawing/2014/chart" uri="{C3380CC4-5D6E-409C-BE32-E72D297353CC}">
                <c16:uniqueId val="{00000004-CDF4-4F84-BD17-3E380627D344}"/>
              </c:ext>
            </c:extLst>
          </c:dPt>
          <c:dPt>
            <c:idx val="5"/>
            <c:bubble3D val="0"/>
            <c:spPr>
              <a:solidFill>
                <a:srgbClr val="FF0000"/>
              </a:solidFill>
            </c:spPr>
            <c:extLst>
              <c:ext xmlns:c16="http://schemas.microsoft.com/office/drawing/2014/chart" uri="{C3380CC4-5D6E-409C-BE32-E72D297353CC}">
                <c16:uniqueId val="{00000005-CDF4-4F84-BD17-3E380627D344}"/>
              </c:ext>
            </c:extLst>
          </c:dPt>
          <c:dPt>
            <c:idx val="6"/>
            <c:bubble3D val="0"/>
            <c:spPr>
              <a:solidFill>
                <a:srgbClr val="FFFF00"/>
              </a:solidFill>
            </c:spPr>
            <c:extLst>
              <c:ext xmlns:c16="http://schemas.microsoft.com/office/drawing/2014/chart" uri="{C3380CC4-5D6E-409C-BE32-E72D297353CC}">
                <c16:uniqueId val="{00000006-CDF4-4F84-BD17-3E380627D344}"/>
              </c:ext>
            </c:extLst>
          </c:dPt>
          <c:dPt>
            <c:idx val="10"/>
            <c:bubble3D val="0"/>
            <c:spPr>
              <a:solidFill>
                <a:srgbClr val="00B0F0"/>
              </a:solidFill>
            </c:spPr>
            <c:extLst>
              <c:ext xmlns:c16="http://schemas.microsoft.com/office/drawing/2014/chart" uri="{C3380CC4-5D6E-409C-BE32-E72D297353CC}">
                <c16:uniqueId val="{00000007-CDF4-4F84-BD17-3E380627D344}"/>
              </c:ext>
            </c:extLst>
          </c:dPt>
          <c:dPt>
            <c:idx val="11"/>
            <c:bubble3D val="0"/>
            <c:spPr>
              <a:solidFill>
                <a:schemeClr val="bg2">
                  <a:lumMod val="50000"/>
                </a:schemeClr>
              </a:solidFill>
            </c:spPr>
            <c:extLst>
              <c:ext xmlns:c16="http://schemas.microsoft.com/office/drawing/2014/chart" uri="{C3380CC4-5D6E-409C-BE32-E72D297353CC}">
                <c16:uniqueId val="{00000008-CDF4-4F84-BD17-3E380627D344}"/>
              </c:ext>
            </c:extLst>
          </c:dPt>
          <c:dLbls>
            <c:dLbl>
              <c:idx val="0"/>
              <c:layout>
                <c:manualLayout>
                  <c:x val="-0.15578996931001424"/>
                  <c:y val="-7.5847232005240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F4-4F84-BD17-3E380627D344}"/>
                </c:ext>
              </c:extLst>
            </c:dLbl>
            <c:dLbl>
              <c:idx val="5"/>
              <c:spPr>
                <a:no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5-CDF4-4F84-BD17-3E380627D344}"/>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Foaie1!$A$2:$A$13</c:f>
              <c:strCache>
                <c:ptCount val="12"/>
                <c:pt idx="0">
                  <c:v>Deseuri biodegradabile</c:v>
                </c:pt>
                <c:pt idx="1">
                  <c:v>Hartie, carton</c:v>
                </c:pt>
                <c:pt idx="2">
                  <c:v>Compozite</c:v>
                </c:pt>
                <c:pt idx="3">
                  <c:v>Textile</c:v>
                </c:pt>
                <c:pt idx="4">
                  <c:v>Textile sanitare/pampers</c:v>
                </c:pt>
                <c:pt idx="5">
                  <c:v>Deseuri periculoase din deseuri menajere*</c:v>
                </c:pt>
                <c:pt idx="6">
                  <c:v>Material plastic</c:v>
                </c:pt>
                <c:pt idx="7">
                  <c:v>Combustibile neclasate</c:v>
                </c:pt>
                <c:pt idx="8">
                  <c:v>Sticla</c:v>
                </c:pt>
                <c:pt idx="9">
                  <c:v>Metale feroase</c:v>
                </c:pt>
                <c:pt idx="10">
                  <c:v>Metale neferoase</c:v>
                </c:pt>
                <c:pt idx="11">
                  <c:v>Incombustibile neclasate</c:v>
                </c:pt>
              </c:strCache>
            </c:strRef>
          </c:cat>
          <c:val>
            <c:numRef>
              <c:f>Foaie1!$B$2:$B$13</c:f>
              <c:numCache>
                <c:formatCode>General</c:formatCode>
                <c:ptCount val="12"/>
                <c:pt idx="0">
                  <c:v>57.74</c:v>
                </c:pt>
                <c:pt idx="1">
                  <c:v>7.89</c:v>
                </c:pt>
                <c:pt idx="2">
                  <c:v>0.7400000000000031</c:v>
                </c:pt>
                <c:pt idx="3">
                  <c:v>5.6599999999999975</c:v>
                </c:pt>
                <c:pt idx="4">
                  <c:v>1.46</c:v>
                </c:pt>
                <c:pt idx="5">
                  <c:v>1.05</c:v>
                </c:pt>
                <c:pt idx="6">
                  <c:v>10.88</c:v>
                </c:pt>
                <c:pt idx="7">
                  <c:v>5.2700000000000014</c:v>
                </c:pt>
                <c:pt idx="8">
                  <c:v>2.09</c:v>
                </c:pt>
                <c:pt idx="9">
                  <c:v>0.99</c:v>
                </c:pt>
                <c:pt idx="10">
                  <c:v>0.55000000000000004</c:v>
                </c:pt>
                <c:pt idx="11">
                  <c:v>4.1599999999999975</c:v>
                </c:pt>
              </c:numCache>
            </c:numRef>
          </c:val>
          <c:extLst>
            <c:ext xmlns:c16="http://schemas.microsoft.com/office/drawing/2014/chart" uri="{C3380CC4-5D6E-409C-BE32-E72D297353CC}">
              <c16:uniqueId val="{00000009-CDF4-4F84-BD17-3E380627D344}"/>
            </c:ext>
          </c:extLst>
        </c:ser>
        <c:dLbls>
          <c:showLegendKey val="0"/>
          <c:showVal val="0"/>
          <c:showCatName val="0"/>
          <c:showSerName val="0"/>
          <c:showPercent val="0"/>
          <c:showBubbleSize val="0"/>
          <c:showLeaderLines val="1"/>
        </c:dLbls>
      </c:pie3DChart>
    </c:plotArea>
    <c:legend>
      <c:legendPos val="r"/>
      <c:layout>
        <c:manualLayout>
          <c:xMode val="edge"/>
          <c:yMode val="edge"/>
          <c:x val="0.68623863961218634"/>
          <c:y val="8.9420748066493583E-2"/>
          <c:w val="0.28981678667655453"/>
          <c:h val="0.86048836250388283"/>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100">
                <a:latin typeface="Arial" pitchFamily="34" charset="0"/>
                <a:cs typeface="Arial" pitchFamily="34" charset="0"/>
              </a:rPr>
              <a:t>Compoziție deșeuri din piețe,</a:t>
            </a:r>
            <a:r>
              <a:rPr lang="ro-RO" sz="1100" baseline="0">
                <a:latin typeface="Arial" pitchFamily="34" charset="0"/>
                <a:cs typeface="Arial" pitchFamily="34" charset="0"/>
              </a:rPr>
              <a:t> %</a:t>
            </a:r>
            <a:endParaRPr lang="vi-VN" sz="1100">
              <a:latin typeface="Arial" pitchFamily="34" charset="0"/>
              <a:cs typeface="Arial" pitchFamily="34"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1826668113202773E-2"/>
          <c:y val="0.18256925509575594"/>
          <c:w val="0.57304056202891362"/>
          <c:h val="0.73396426176899487"/>
        </c:manualLayout>
      </c:layout>
      <c:pie3DChart>
        <c:varyColors val="1"/>
        <c:ser>
          <c:idx val="0"/>
          <c:order val="0"/>
          <c:tx>
            <c:strRef>
              <c:f>Foaie1!$B$1</c:f>
              <c:strCache>
                <c:ptCount val="1"/>
                <c:pt idx="0">
                  <c:v>Compoziție deșeuri, %</c:v>
                </c:pt>
              </c:strCache>
            </c:strRef>
          </c:tx>
          <c:explosion val="25"/>
          <c:dPt>
            <c:idx val="0"/>
            <c:bubble3D val="0"/>
            <c:spPr>
              <a:solidFill>
                <a:srgbClr val="00B050"/>
              </a:solidFill>
            </c:spPr>
            <c:extLst>
              <c:ext xmlns:c16="http://schemas.microsoft.com/office/drawing/2014/chart" uri="{C3380CC4-5D6E-409C-BE32-E72D297353CC}">
                <c16:uniqueId val="{00000000-C230-43E2-A7DE-A7B04964B65B}"/>
              </c:ext>
            </c:extLst>
          </c:dPt>
          <c:dPt>
            <c:idx val="1"/>
            <c:bubble3D val="0"/>
            <c:spPr>
              <a:solidFill>
                <a:srgbClr val="0070C0"/>
              </a:solidFill>
            </c:spPr>
            <c:extLst>
              <c:ext xmlns:c16="http://schemas.microsoft.com/office/drawing/2014/chart" uri="{C3380CC4-5D6E-409C-BE32-E72D297353CC}">
                <c16:uniqueId val="{00000001-C230-43E2-A7DE-A7B04964B65B}"/>
              </c:ext>
            </c:extLst>
          </c:dPt>
          <c:dPt>
            <c:idx val="2"/>
            <c:bubble3D val="0"/>
            <c:spPr>
              <a:solidFill>
                <a:srgbClr val="8064A2">
                  <a:lumMod val="60000"/>
                  <a:lumOff val="40000"/>
                </a:srgbClr>
              </a:solidFill>
            </c:spPr>
            <c:extLst>
              <c:ext xmlns:c16="http://schemas.microsoft.com/office/drawing/2014/chart" uri="{C3380CC4-5D6E-409C-BE32-E72D297353CC}">
                <c16:uniqueId val="{00000002-C230-43E2-A7DE-A7B04964B65B}"/>
              </c:ext>
            </c:extLst>
          </c:dPt>
          <c:dPt>
            <c:idx val="3"/>
            <c:bubble3D val="0"/>
            <c:spPr>
              <a:solidFill>
                <a:schemeClr val="accent6">
                  <a:lumMod val="75000"/>
                </a:schemeClr>
              </a:solidFill>
            </c:spPr>
            <c:extLst>
              <c:ext xmlns:c16="http://schemas.microsoft.com/office/drawing/2014/chart" uri="{C3380CC4-5D6E-409C-BE32-E72D297353CC}">
                <c16:uniqueId val="{00000003-C230-43E2-A7DE-A7B04964B65B}"/>
              </c:ext>
            </c:extLst>
          </c:dPt>
          <c:dPt>
            <c:idx val="4"/>
            <c:bubble3D val="0"/>
            <c:spPr>
              <a:solidFill>
                <a:schemeClr val="accent6">
                  <a:lumMod val="40000"/>
                  <a:lumOff val="60000"/>
                </a:schemeClr>
              </a:solidFill>
            </c:spPr>
            <c:extLst>
              <c:ext xmlns:c16="http://schemas.microsoft.com/office/drawing/2014/chart" uri="{C3380CC4-5D6E-409C-BE32-E72D297353CC}">
                <c16:uniqueId val="{00000004-C230-43E2-A7DE-A7B04964B65B}"/>
              </c:ext>
            </c:extLst>
          </c:dPt>
          <c:dPt>
            <c:idx val="5"/>
            <c:bubble3D val="0"/>
            <c:spPr>
              <a:solidFill>
                <a:srgbClr val="FF0000"/>
              </a:solidFill>
            </c:spPr>
            <c:extLst>
              <c:ext xmlns:c16="http://schemas.microsoft.com/office/drawing/2014/chart" uri="{C3380CC4-5D6E-409C-BE32-E72D297353CC}">
                <c16:uniqueId val="{00000005-C230-43E2-A7DE-A7B04964B65B}"/>
              </c:ext>
            </c:extLst>
          </c:dPt>
          <c:dPt>
            <c:idx val="6"/>
            <c:bubble3D val="0"/>
            <c:spPr>
              <a:solidFill>
                <a:srgbClr val="FFFF00"/>
              </a:solidFill>
            </c:spPr>
            <c:extLst>
              <c:ext xmlns:c16="http://schemas.microsoft.com/office/drawing/2014/chart" uri="{C3380CC4-5D6E-409C-BE32-E72D297353CC}">
                <c16:uniqueId val="{00000006-C230-43E2-A7DE-A7B04964B65B}"/>
              </c:ext>
            </c:extLst>
          </c:dPt>
          <c:dPt>
            <c:idx val="10"/>
            <c:bubble3D val="0"/>
            <c:spPr>
              <a:solidFill>
                <a:srgbClr val="00B0F0"/>
              </a:solidFill>
            </c:spPr>
            <c:extLst>
              <c:ext xmlns:c16="http://schemas.microsoft.com/office/drawing/2014/chart" uri="{C3380CC4-5D6E-409C-BE32-E72D297353CC}">
                <c16:uniqueId val="{00000007-C230-43E2-A7DE-A7B04964B65B}"/>
              </c:ext>
            </c:extLst>
          </c:dPt>
          <c:dPt>
            <c:idx val="11"/>
            <c:bubble3D val="0"/>
            <c:spPr>
              <a:solidFill>
                <a:schemeClr val="bg2">
                  <a:lumMod val="50000"/>
                </a:schemeClr>
              </a:solidFill>
            </c:spPr>
            <c:extLst>
              <c:ext xmlns:c16="http://schemas.microsoft.com/office/drawing/2014/chart" uri="{C3380CC4-5D6E-409C-BE32-E72D297353CC}">
                <c16:uniqueId val="{00000008-C230-43E2-A7DE-A7B04964B65B}"/>
              </c:ext>
            </c:extLst>
          </c:dPt>
          <c:dLbls>
            <c:dLbl>
              <c:idx val="0"/>
              <c:layout>
                <c:manualLayout>
                  <c:x val="-9.2477713101837319E-2"/>
                  <c:y val="-0.176391778554990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30-43E2-A7DE-A7B04964B65B}"/>
                </c:ext>
              </c:extLst>
            </c:dLbl>
            <c:dLbl>
              <c:idx val="5"/>
              <c:spPr>
                <a:no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5-C230-43E2-A7DE-A7B04964B65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Foaie1!$A$2:$A$13</c:f>
              <c:strCache>
                <c:ptCount val="12"/>
                <c:pt idx="0">
                  <c:v>Deseuri biodegradabile</c:v>
                </c:pt>
                <c:pt idx="1">
                  <c:v>Hartie, carton</c:v>
                </c:pt>
                <c:pt idx="2">
                  <c:v>Compozite</c:v>
                </c:pt>
                <c:pt idx="3">
                  <c:v>Textile</c:v>
                </c:pt>
                <c:pt idx="4">
                  <c:v>Textile sanitare/pampers</c:v>
                </c:pt>
                <c:pt idx="5">
                  <c:v>Deseuri periculoase din deseuri menajere*</c:v>
                </c:pt>
                <c:pt idx="6">
                  <c:v>Material plastic</c:v>
                </c:pt>
                <c:pt idx="7">
                  <c:v>Combustibile neclasate</c:v>
                </c:pt>
                <c:pt idx="8">
                  <c:v>Sticla</c:v>
                </c:pt>
                <c:pt idx="9">
                  <c:v>Metale feroase</c:v>
                </c:pt>
                <c:pt idx="10">
                  <c:v>Metale neferoase</c:v>
                </c:pt>
                <c:pt idx="11">
                  <c:v>Incombustibile neclasate</c:v>
                </c:pt>
              </c:strCache>
            </c:strRef>
          </c:cat>
          <c:val>
            <c:numRef>
              <c:f>Foaie1!$B$2:$B$13</c:f>
              <c:numCache>
                <c:formatCode>General</c:formatCode>
                <c:ptCount val="12"/>
                <c:pt idx="0">
                  <c:v>74</c:v>
                </c:pt>
                <c:pt idx="1">
                  <c:v>7.9</c:v>
                </c:pt>
                <c:pt idx="2">
                  <c:v>0</c:v>
                </c:pt>
                <c:pt idx="3">
                  <c:v>0.1</c:v>
                </c:pt>
                <c:pt idx="4">
                  <c:v>0</c:v>
                </c:pt>
                <c:pt idx="5">
                  <c:v>0</c:v>
                </c:pt>
                <c:pt idx="6">
                  <c:v>6.9</c:v>
                </c:pt>
                <c:pt idx="7">
                  <c:v>1.2</c:v>
                </c:pt>
                <c:pt idx="8">
                  <c:v>2.7</c:v>
                </c:pt>
                <c:pt idx="9">
                  <c:v>1</c:v>
                </c:pt>
                <c:pt idx="10">
                  <c:v>0.9</c:v>
                </c:pt>
                <c:pt idx="11">
                  <c:v>2</c:v>
                </c:pt>
              </c:numCache>
            </c:numRef>
          </c:val>
          <c:extLst>
            <c:ext xmlns:c16="http://schemas.microsoft.com/office/drawing/2014/chart" uri="{C3380CC4-5D6E-409C-BE32-E72D297353CC}">
              <c16:uniqueId val="{00000009-C230-43E2-A7DE-A7B04964B65B}"/>
            </c:ext>
          </c:extLst>
        </c:ser>
        <c:dLbls>
          <c:showLegendKey val="0"/>
          <c:showVal val="0"/>
          <c:showCatName val="0"/>
          <c:showSerName val="0"/>
          <c:showPercent val="0"/>
          <c:showBubbleSize val="0"/>
          <c:showLeaderLines val="1"/>
        </c:dLbls>
      </c:pie3DChart>
    </c:plotArea>
    <c:legend>
      <c:legendPos val="r"/>
      <c:layout>
        <c:manualLayout>
          <c:xMode val="edge"/>
          <c:yMode val="edge"/>
          <c:x val="0.67340970534523381"/>
          <c:y val="5.1846604082493183E-2"/>
          <c:w val="0.32434575705513841"/>
          <c:h val="0.92690083480248264"/>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100">
                <a:latin typeface="Arial" pitchFamily="34" charset="0"/>
                <a:cs typeface="Arial" pitchFamily="34" charset="0"/>
              </a:rPr>
              <a:t>Compoziție deșeuri din parcuri</a:t>
            </a:r>
            <a:r>
              <a:rPr lang="ro-RO" sz="1100" baseline="0">
                <a:latin typeface="Arial" pitchFamily="34" charset="0"/>
                <a:cs typeface="Arial" pitchFamily="34" charset="0"/>
              </a:rPr>
              <a:t> și grădini</a:t>
            </a:r>
            <a:r>
              <a:rPr lang="ro-RO" sz="1100">
                <a:latin typeface="Arial" pitchFamily="34" charset="0"/>
                <a:cs typeface="Arial" pitchFamily="34" charset="0"/>
              </a:rPr>
              <a:t>,</a:t>
            </a:r>
            <a:r>
              <a:rPr lang="ro-RO" sz="1100" baseline="0">
                <a:latin typeface="Arial" pitchFamily="34" charset="0"/>
                <a:cs typeface="Arial" pitchFamily="34" charset="0"/>
              </a:rPr>
              <a:t> %</a:t>
            </a:r>
            <a:endParaRPr lang="vi-VN" sz="1100">
              <a:latin typeface="Arial" pitchFamily="34" charset="0"/>
              <a:cs typeface="Arial" pitchFamily="34"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119860017497813E-2"/>
          <c:y val="0.17875734283215047"/>
          <c:w val="0.57304056202891362"/>
          <c:h val="0.73396426176899487"/>
        </c:manualLayout>
      </c:layout>
      <c:pie3DChart>
        <c:varyColors val="1"/>
        <c:ser>
          <c:idx val="0"/>
          <c:order val="0"/>
          <c:tx>
            <c:strRef>
              <c:f>Foaie1!$B$1</c:f>
              <c:strCache>
                <c:ptCount val="1"/>
                <c:pt idx="0">
                  <c:v>Compoziție deșeuri, %</c:v>
                </c:pt>
              </c:strCache>
            </c:strRef>
          </c:tx>
          <c:explosion val="25"/>
          <c:dPt>
            <c:idx val="0"/>
            <c:bubble3D val="0"/>
            <c:spPr>
              <a:solidFill>
                <a:srgbClr val="00B050"/>
              </a:solidFill>
            </c:spPr>
            <c:extLst>
              <c:ext xmlns:c16="http://schemas.microsoft.com/office/drawing/2014/chart" uri="{C3380CC4-5D6E-409C-BE32-E72D297353CC}">
                <c16:uniqueId val="{00000000-8E91-4098-A679-C1DF21278F1C}"/>
              </c:ext>
            </c:extLst>
          </c:dPt>
          <c:dPt>
            <c:idx val="1"/>
            <c:bubble3D val="0"/>
            <c:spPr>
              <a:solidFill>
                <a:srgbClr val="0070C0"/>
              </a:solidFill>
            </c:spPr>
            <c:extLst>
              <c:ext xmlns:c16="http://schemas.microsoft.com/office/drawing/2014/chart" uri="{C3380CC4-5D6E-409C-BE32-E72D297353CC}">
                <c16:uniqueId val="{00000001-8E91-4098-A679-C1DF21278F1C}"/>
              </c:ext>
            </c:extLst>
          </c:dPt>
          <c:dPt>
            <c:idx val="2"/>
            <c:bubble3D val="0"/>
            <c:spPr>
              <a:solidFill>
                <a:srgbClr val="8064A2">
                  <a:lumMod val="60000"/>
                  <a:lumOff val="40000"/>
                </a:srgbClr>
              </a:solidFill>
            </c:spPr>
            <c:extLst>
              <c:ext xmlns:c16="http://schemas.microsoft.com/office/drawing/2014/chart" uri="{C3380CC4-5D6E-409C-BE32-E72D297353CC}">
                <c16:uniqueId val="{00000002-8E91-4098-A679-C1DF21278F1C}"/>
              </c:ext>
            </c:extLst>
          </c:dPt>
          <c:dPt>
            <c:idx val="3"/>
            <c:bubble3D val="0"/>
            <c:spPr>
              <a:solidFill>
                <a:schemeClr val="accent6">
                  <a:lumMod val="75000"/>
                </a:schemeClr>
              </a:solidFill>
            </c:spPr>
            <c:extLst>
              <c:ext xmlns:c16="http://schemas.microsoft.com/office/drawing/2014/chart" uri="{C3380CC4-5D6E-409C-BE32-E72D297353CC}">
                <c16:uniqueId val="{00000003-8E91-4098-A679-C1DF21278F1C}"/>
              </c:ext>
            </c:extLst>
          </c:dPt>
          <c:dPt>
            <c:idx val="4"/>
            <c:bubble3D val="0"/>
            <c:spPr>
              <a:solidFill>
                <a:schemeClr val="accent6">
                  <a:lumMod val="40000"/>
                  <a:lumOff val="60000"/>
                </a:schemeClr>
              </a:solidFill>
            </c:spPr>
            <c:extLst>
              <c:ext xmlns:c16="http://schemas.microsoft.com/office/drawing/2014/chart" uri="{C3380CC4-5D6E-409C-BE32-E72D297353CC}">
                <c16:uniqueId val="{00000004-8E91-4098-A679-C1DF21278F1C}"/>
              </c:ext>
            </c:extLst>
          </c:dPt>
          <c:dPt>
            <c:idx val="5"/>
            <c:bubble3D val="0"/>
            <c:spPr>
              <a:solidFill>
                <a:srgbClr val="FF0000"/>
              </a:solidFill>
            </c:spPr>
            <c:extLst>
              <c:ext xmlns:c16="http://schemas.microsoft.com/office/drawing/2014/chart" uri="{C3380CC4-5D6E-409C-BE32-E72D297353CC}">
                <c16:uniqueId val="{00000005-8E91-4098-A679-C1DF21278F1C}"/>
              </c:ext>
            </c:extLst>
          </c:dPt>
          <c:dPt>
            <c:idx val="6"/>
            <c:bubble3D val="0"/>
            <c:spPr>
              <a:solidFill>
                <a:srgbClr val="FFFF00"/>
              </a:solidFill>
            </c:spPr>
            <c:extLst>
              <c:ext xmlns:c16="http://schemas.microsoft.com/office/drawing/2014/chart" uri="{C3380CC4-5D6E-409C-BE32-E72D297353CC}">
                <c16:uniqueId val="{00000006-8E91-4098-A679-C1DF21278F1C}"/>
              </c:ext>
            </c:extLst>
          </c:dPt>
          <c:dPt>
            <c:idx val="10"/>
            <c:bubble3D val="0"/>
            <c:spPr>
              <a:solidFill>
                <a:srgbClr val="00B0F0"/>
              </a:solidFill>
            </c:spPr>
            <c:extLst>
              <c:ext xmlns:c16="http://schemas.microsoft.com/office/drawing/2014/chart" uri="{C3380CC4-5D6E-409C-BE32-E72D297353CC}">
                <c16:uniqueId val="{00000007-8E91-4098-A679-C1DF21278F1C}"/>
              </c:ext>
            </c:extLst>
          </c:dPt>
          <c:dPt>
            <c:idx val="11"/>
            <c:bubble3D val="0"/>
            <c:spPr>
              <a:solidFill>
                <a:schemeClr val="bg2">
                  <a:lumMod val="50000"/>
                </a:schemeClr>
              </a:solidFill>
            </c:spPr>
            <c:extLst>
              <c:ext xmlns:c16="http://schemas.microsoft.com/office/drawing/2014/chart" uri="{C3380CC4-5D6E-409C-BE32-E72D297353CC}">
                <c16:uniqueId val="{00000008-8E91-4098-A679-C1DF21278F1C}"/>
              </c:ext>
            </c:extLst>
          </c:dPt>
          <c:dLbls>
            <c:dLbl>
              <c:idx val="0"/>
              <c:layout>
                <c:manualLayout>
                  <c:x val="-3.1348721130260625E-2"/>
                  <c:y val="-0.202246090524927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91-4098-A679-C1DF21278F1C}"/>
                </c:ext>
              </c:extLst>
            </c:dLbl>
            <c:dLbl>
              <c:idx val="5"/>
              <c:spPr>
                <a:no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5-8E91-4098-A679-C1DF21278F1C}"/>
                </c:ext>
              </c:extLst>
            </c:dLbl>
            <c:dLbl>
              <c:idx val="10"/>
              <c:delete val="1"/>
              <c:extLst>
                <c:ext xmlns:c15="http://schemas.microsoft.com/office/drawing/2012/chart" uri="{CE6537A1-D6FC-4f65-9D91-7224C49458BB}"/>
                <c:ext xmlns:c16="http://schemas.microsoft.com/office/drawing/2014/chart" uri="{C3380CC4-5D6E-409C-BE32-E72D297353CC}">
                  <c16:uniqueId val="{00000007-8E91-4098-A679-C1DF21278F1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Foaie1!$A$2:$A$13</c:f>
              <c:strCache>
                <c:ptCount val="12"/>
                <c:pt idx="0">
                  <c:v>Deseuri biodegradabile</c:v>
                </c:pt>
                <c:pt idx="1">
                  <c:v>Hartie, carton</c:v>
                </c:pt>
                <c:pt idx="2">
                  <c:v>Compozite</c:v>
                </c:pt>
                <c:pt idx="3">
                  <c:v>Textile</c:v>
                </c:pt>
                <c:pt idx="4">
                  <c:v>Textile sanitare/pampers</c:v>
                </c:pt>
                <c:pt idx="5">
                  <c:v>Deseuri periculoase din deseuri menajere*</c:v>
                </c:pt>
                <c:pt idx="6">
                  <c:v>Material plastic</c:v>
                </c:pt>
                <c:pt idx="7">
                  <c:v>Combustibile neclasate</c:v>
                </c:pt>
                <c:pt idx="8">
                  <c:v>Sticla</c:v>
                </c:pt>
                <c:pt idx="9">
                  <c:v>Metale feroase</c:v>
                </c:pt>
                <c:pt idx="10">
                  <c:v>Metale neferoase</c:v>
                </c:pt>
                <c:pt idx="11">
                  <c:v>Incombustibile neclasate</c:v>
                </c:pt>
              </c:strCache>
            </c:strRef>
          </c:cat>
          <c:val>
            <c:numRef>
              <c:f>Foaie1!$B$2:$B$13</c:f>
              <c:numCache>
                <c:formatCode>General</c:formatCode>
                <c:ptCount val="12"/>
                <c:pt idx="0">
                  <c:v>70</c:v>
                </c:pt>
                <c:pt idx="1">
                  <c:v>1.5</c:v>
                </c:pt>
                <c:pt idx="2">
                  <c:v>0</c:v>
                </c:pt>
                <c:pt idx="3">
                  <c:v>0</c:v>
                </c:pt>
                <c:pt idx="4">
                  <c:v>0</c:v>
                </c:pt>
                <c:pt idx="5">
                  <c:v>0</c:v>
                </c:pt>
                <c:pt idx="6">
                  <c:v>2.5</c:v>
                </c:pt>
                <c:pt idx="7">
                  <c:v>0</c:v>
                </c:pt>
                <c:pt idx="8">
                  <c:v>1</c:v>
                </c:pt>
                <c:pt idx="9">
                  <c:v>0</c:v>
                </c:pt>
                <c:pt idx="10">
                  <c:v>0</c:v>
                </c:pt>
                <c:pt idx="11">
                  <c:v>2</c:v>
                </c:pt>
              </c:numCache>
            </c:numRef>
          </c:val>
          <c:extLst>
            <c:ext xmlns:c16="http://schemas.microsoft.com/office/drawing/2014/chart" uri="{C3380CC4-5D6E-409C-BE32-E72D297353CC}">
              <c16:uniqueId val="{00000009-8E91-4098-A679-C1DF21278F1C}"/>
            </c:ext>
          </c:extLst>
        </c:ser>
        <c:dLbls>
          <c:showLegendKey val="0"/>
          <c:showVal val="0"/>
          <c:showCatName val="0"/>
          <c:showSerName val="0"/>
          <c:showPercent val="0"/>
          <c:showBubbleSize val="0"/>
          <c:showLeaderLines val="1"/>
        </c:dLbls>
      </c:pie3DChart>
    </c:plotArea>
    <c:legend>
      <c:legendPos val="r"/>
      <c:layout>
        <c:manualLayout>
          <c:xMode val="edge"/>
          <c:yMode val="edge"/>
          <c:x val="0.67340972996318704"/>
          <c:y val="7.2862661254335728E-2"/>
          <c:w val="0.32434575705513841"/>
          <c:h val="0.92690083480248264"/>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100">
                <a:latin typeface="Arial" pitchFamily="34" charset="0"/>
                <a:cs typeface="Arial" pitchFamily="34" charset="0"/>
              </a:rPr>
              <a:t>Compoziție deșeuri stradale</a:t>
            </a:r>
            <a:r>
              <a:rPr lang="ro-RO" sz="1100" baseline="0">
                <a:latin typeface="Arial" pitchFamily="34" charset="0"/>
                <a:cs typeface="Arial" pitchFamily="34" charset="0"/>
              </a:rPr>
              <a:t>%</a:t>
            </a:r>
            <a:endParaRPr lang="vi-VN" sz="1100">
              <a:latin typeface="Arial" pitchFamily="34" charset="0"/>
              <a:cs typeface="Arial" pitchFamily="34"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119860017497813E-2"/>
          <c:y val="0.17875734283215058"/>
          <c:w val="0.57304056202891362"/>
          <c:h val="0.73396426176899487"/>
        </c:manualLayout>
      </c:layout>
      <c:pie3DChart>
        <c:varyColors val="1"/>
        <c:ser>
          <c:idx val="0"/>
          <c:order val="0"/>
          <c:tx>
            <c:strRef>
              <c:f>Foaie1!$B$1</c:f>
              <c:strCache>
                <c:ptCount val="1"/>
                <c:pt idx="0">
                  <c:v>Compoziție deșeuri, %</c:v>
                </c:pt>
              </c:strCache>
            </c:strRef>
          </c:tx>
          <c:explosion val="25"/>
          <c:dPt>
            <c:idx val="0"/>
            <c:bubble3D val="0"/>
            <c:spPr>
              <a:solidFill>
                <a:srgbClr val="00B050"/>
              </a:solidFill>
            </c:spPr>
            <c:extLst>
              <c:ext xmlns:c16="http://schemas.microsoft.com/office/drawing/2014/chart" uri="{C3380CC4-5D6E-409C-BE32-E72D297353CC}">
                <c16:uniqueId val="{00000000-FF02-4A11-9685-DAD7CA7BF7B7}"/>
              </c:ext>
            </c:extLst>
          </c:dPt>
          <c:dPt>
            <c:idx val="1"/>
            <c:bubble3D val="0"/>
            <c:spPr>
              <a:solidFill>
                <a:srgbClr val="0070C0"/>
              </a:solidFill>
            </c:spPr>
            <c:extLst>
              <c:ext xmlns:c16="http://schemas.microsoft.com/office/drawing/2014/chart" uri="{C3380CC4-5D6E-409C-BE32-E72D297353CC}">
                <c16:uniqueId val="{00000001-FF02-4A11-9685-DAD7CA7BF7B7}"/>
              </c:ext>
            </c:extLst>
          </c:dPt>
          <c:dPt>
            <c:idx val="2"/>
            <c:bubble3D val="0"/>
            <c:spPr>
              <a:solidFill>
                <a:srgbClr val="8064A2">
                  <a:lumMod val="60000"/>
                  <a:lumOff val="40000"/>
                </a:srgbClr>
              </a:solidFill>
            </c:spPr>
            <c:extLst>
              <c:ext xmlns:c16="http://schemas.microsoft.com/office/drawing/2014/chart" uri="{C3380CC4-5D6E-409C-BE32-E72D297353CC}">
                <c16:uniqueId val="{00000002-FF02-4A11-9685-DAD7CA7BF7B7}"/>
              </c:ext>
            </c:extLst>
          </c:dPt>
          <c:dPt>
            <c:idx val="3"/>
            <c:bubble3D val="0"/>
            <c:spPr>
              <a:solidFill>
                <a:schemeClr val="accent6">
                  <a:lumMod val="75000"/>
                </a:schemeClr>
              </a:solidFill>
            </c:spPr>
            <c:extLst>
              <c:ext xmlns:c16="http://schemas.microsoft.com/office/drawing/2014/chart" uri="{C3380CC4-5D6E-409C-BE32-E72D297353CC}">
                <c16:uniqueId val="{00000003-FF02-4A11-9685-DAD7CA7BF7B7}"/>
              </c:ext>
            </c:extLst>
          </c:dPt>
          <c:dPt>
            <c:idx val="4"/>
            <c:bubble3D val="0"/>
            <c:spPr>
              <a:solidFill>
                <a:schemeClr val="accent6">
                  <a:lumMod val="40000"/>
                  <a:lumOff val="60000"/>
                </a:schemeClr>
              </a:solidFill>
            </c:spPr>
            <c:extLst>
              <c:ext xmlns:c16="http://schemas.microsoft.com/office/drawing/2014/chart" uri="{C3380CC4-5D6E-409C-BE32-E72D297353CC}">
                <c16:uniqueId val="{00000004-FF02-4A11-9685-DAD7CA7BF7B7}"/>
              </c:ext>
            </c:extLst>
          </c:dPt>
          <c:dPt>
            <c:idx val="5"/>
            <c:bubble3D val="0"/>
            <c:spPr>
              <a:solidFill>
                <a:srgbClr val="FF0000"/>
              </a:solidFill>
            </c:spPr>
            <c:extLst>
              <c:ext xmlns:c16="http://schemas.microsoft.com/office/drawing/2014/chart" uri="{C3380CC4-5D6E-409C-BE32-E72D297353CC}">
                <c16:uniqueId val="{00000005-FF02-4A11-9685-DAD7CA7BF7B7}"/>
              </c:ext>
            </c:extLst>
          </c:dPt>
          <c:dPt>
            <c:idx val="6"/>
            <c:bubble3D val="0"/>
            <c:spPr>
              <a:solidFill>
                <a:srgbClr val="FFFF00"/>
              </a:solidFill>
            </c:spPr>
            <c:extLst>
              <c:ext xmlns:c16="http://schemas.microsoft.com/office/drawing/2014/chart" uri="{C3380CC4-5D6E-409C-BE32-E72D297353CC}">
                <c16:uniqueId val="{00000006-FF02-4A11-9685-DAD7CA7BF7B7}"/>
              </c:ext>
            </c:extLst>
          </c:dPt>
          <c:dPt>
            <c:idx val="10"/>
            <c:bubble3D val="0"/>
            <c:spPr>
              <a:solidFill>
                <a:srgbClr val="00B0F0"/>
              </a:solidFill>
            </c:spPr>
            <c:extLst>
              <c:ext xmlns:c16="http://schemas.microsoft.com/office/drawing/2014/chart" uri="{C3380CC4-5D6E-409C-BE32-E72D297353CC}">
                <c16:uniqueId val="{00000007-FF02-4A11-9685-DAD7CA7BF7B7}"/>
              </c:ext>
            </c:extLst>
          </c:dPt>
          <c:dPt>
            <c:idx val="11"/>
            <c:bubble3D val="0"/>
            <c:spPr>
              <a:solidFill>
                <a:schemeClr val="bg2">
                  <a:lumMod val="50000"/>
                </a:schemeClr>
              </a:solidFill>
            </c:spPr>
            <c:extLst>
              <c:ext xmlns:c16="http://schemas.microsoft.com/office/drawing/2014/chart" uri="{C3380CC4-5D6E-409C-BE32-E72D297353CC}">
                <c16:uniqueId val="{00000008-FF02-4A11-9685-DAD7CA7BF7B7}"/>
              </c:ext>
            </c:extLst>
          </c:dPt>
          <c:dLbls>
            <c:dLbl>
              <c:idx val="0"/>
              <c:layout>
                <c:manualLayout>
                  <c:x val="-0.1252253873723263"/>
                  <c:y val="-0.12181045328512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02-4A11-9685-DAD7CA7BF7B7}"/>
                </c:ext>
              </c:extLst>
            </c:dLbl>
            <c:dLbl>
              <c:idx val="5"/>
              <c:spPr>
                <a:no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5-FF02-4A11-9685-DAD7CA7BF7B7}"/>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Foaie1!$A$2:$A$13</c:f>
              <c:strCache>
                <c:ptCount val="12"/>
                <c:pt idx="0">
                  <c:v>Deseuri biodegradabile</c:v>
                </c:pt>
                <c:pt idx="1">
                  <c:v>Hartie, carton</c:v>
                </c:pt>
                <c:pt idx="2">
                  <c:v>Compozite</c:v>
                </c:pt>
                <c:pt idx="3">
                  <c:v>Textile</c:v>
                </c:pt>
                <c:pt idx="4">
                  <c:v>Textile sanitare/pampers</c:v>
                </c:pt>
                <c:pt idx="5">
                  <c:v>Deseuri periculoase din deseuri menajere*</c:v>
                </c:pt>
                <c:pt idx="6">
                  <c:v>Material plastic</c:v>
                </c:pt>
                <c:pt idx="7">
                  <c:v>Combustibile neclasate</c:v>
                </c:pt>
                <c:pt idx="8">
                  <c:v>Sticla</c:v>
                </c:pt>
                <c:pt idx="9">
                  <c:v>Metale feroase</c:v>
                </c:pt>
                <c:pt idx="10">
                  <c:v>Metale neferoase</c:v>
                </c:pt>
                <c:pt idx="11">
                  <c:v>Incombustibile neclasate</c:v>
                </c:pt>
              </c:strCache>
            </c:strRef>
          </c:cat>
          <c:val>
            <c:numRef>
              <c:f>Foaie1!$B$2:$B$13</c:f>
              <c:numCache>
                <c:formatCode>General</c:formatCode>
                <c:ptCount val="12"/>
                <c:pt idx="0">
                  <c:v>60.2</c:v>
                </c:pt>
                <c:pt idx="1">
                  <c:v>10.1</c:v>
                </c:pt>
                <c:pt idx="2">
                  <c:v>1</c:v>
                </c:pt>
                <c:pt idx="3">
                  <c:v>0.2</c:v>
                </c:pt>
                <c:pt idx="4">
                  <c:v>0</c:v>
                </c:pt>
                <c:pt idx="5">
                  <c:v>1</c:v>
                </c:pt>
                <c:pt idx="6">
                  <c:v>9.7000000000000011</c:v>
                </c:pt>
                <c:pt idx="7">
                  <c:v>2.9</c:v>
                </c:pt>
                <c:pt idx="8">
                  <c:v>4.4000000000000004</c:v>
                </c:pt>
                <c:pt idx="9">
                  <c:v>0.5</c:v>
                </c:pt>
                <c:pt idx="10">
                  <c:v>1.7</c:v>
                </c:pt>
                <c:pt idx="11">
                  <c:v>3</c:v>
                </c:pt>
              </c:numCache>
            </c:numRef>
          </c:val>
          <c:extLst>
            <c:ext xmlns:c16="http://schemas.microsoft.com/office/drawing/2014/chart" uri="{C3380CC4-5D6E-409C-BE32-E72D297353CC}">
              <c16:uniqueId val="{00000009-FF02-4A11-9685-DAD7CA7BF7B7}"/>
            </c:ext>
          </c:extLst>
        </c:ser>
        <c:dLbls>
          <c:showLegendKey val="0"/>
          <c:showVal val="0"/>
          <c:showCatName val="0"/>
          <c:showSerName val="0"/>
          <c:showPercent val="0"/>
          <c:showBubbleSize val="0"/>
          <c:showLeaderLines val="1"/>
        </c:dLbls>
      </c:pie3DChart>
    </c:plotArea>
    <c:legend>
      <c:legendPos val="r"/>
      <c:layout>
        <c:manualLayout>
          <c:xMode val="edge"/>
          <c:yMode val="edge"/>
          <c:x val="0.67340970534523381"/>
          <c:y val="5.1846604082493183E-2"/>
          <c:w val="0.32434575705513841"/>
          <c:h val="0.92690083480248264"/>
        </c:manualLayout>
      </c:layout>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C1AD6-FA76-4859-8AAB-0EDAA6B34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206</Pages>
  <Words>69376</Words>
  <Characters>395446</Characters>
  <Application>Microsoft Office Word</Application>
  <DocSecurity>0</DocSecurity>
  <Lines>3295</Lines>
  <Paragraphs>927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Alexei Atudorei</dc:creator>
  <cp:keywords/>
  <dc:description/>
  <cp:lastModifiedBy>myoffice1658</cp:lastModifiedBy>
  <cp:revision>8</cp:revision>
  <cp:lastPrinted>2019-11-11T10:40:00Z</cp:lastPrinted>
  <dcterms:created xsi:type="dcterms:W3CDTF">2019-12-10T09:21:00Z</dcterms:created>
  <dcterms:modified xsi:type="dcterms:W3CDTF">2019-12-10T10:16:00Z</dcterms:modified>
</cp:coreProperties>
</file>