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778A5">
      <w:pPr>
        <w:autoSpaceDE/>
        <w:autoSpaceDN/>
        <w:rPr>
          <w:rFonts w:ascii="Times New Roman" w:eastAsia="Times New Roman" w:hAnsi="Times New Roman"/>
          <w:sz w:val="24"/>
          <w:szCs w:val="24"/>
        </w:rPr>
      </w:pPr>
      <w:bookmarkStart w:id="0" w:name="_GoBack"/>
      <w:bookmarkEnd w:id="0"/>
      <w:r>
        <w:rPr>
          <w:rFonts w:ascii="Tahoma" w:eastAsia="Times New Roman" w:hAnsi="Tahoma" w:cs="Tahoma"/>
          <w:sz w:val="24"/>
          <w:szCs w:val="24"/>
        </w:rPr>
        <w:t>﻿</w:t>
      </w:r>
    </w:p>
    <w:p w:rsidR="00000000" w:rsidRDefault="002778A5">
      <w:pPr>
        <w:pStyle w:val="NormalWeb"/>
        <w:spacing w:before="0" w:beforeAutospacing="0" w:after="0" w:afterAutospacing="0"/>
        <w:jc w:val="both"/>
        <w:rPr>
          <w:color w:val="0000FF"/>
        </w:rPr>
      </w:pPr>
      <w:r>
        <w:rPr>
          <w:b/>
          <w:bCs/>
          <w:color w:val="0000FF"/>
        </w:rPr>
        <w:t>LEGE nr. 407 din 9 noiembrie 2006</w:t>
      </w:r>
    </w:p>
    <w:p w:rsidR="00000000" w:rsidRDefault="002778A5">
      <w:pPr>
        <w:pStyle w:val="NormalWeb"/>
        <w:spacing w:before="0" w:beforeAutospacing="0" w:after="240" w:afterAutospacing="0"/>
        <w:jc w:val="both"/>
      </w:pPr>
      <w:r>
        <w:t>vânătorii şi a protecţiei fondului cinegetic</w:t>
      </w:r>
    </w:p>
    <w:p w:rsidR="00000000" w:rsidRDefault="002778A5">
      <w:pPr>
        <w:pStyle w:val="NormalWeb"/>
        <w:spacing w:before="0" w:beforeAutospacing="0" w:after="0" w:afterAutospacing="0"/>
        <w:jc w:val="both"/>
      </w:pPr>
      <w:r>
        <w:rPr>
          <w:b/>
          <w:bCs/>
        </w:rPr>
        <w:t xml:space="preserve">EMITENT: </w:t>
      </w:r>
    </w:p>
    <w:p w:rsidR="00000000" w:rsidRDefault="002778A5">
      <w:pPr>
        <w:pStyle w:val="NormalWeb"/>
        <w:spacing w:before="0" w:beforeAutospacing="0" w:after="0" w:afterAutospacing="0"/>
        <w:jc w:val="both"/>
        <w:rPr>
          <w:color w:val="0000FF"/>
        </w:rPr>
      </w:pPr>
      <w:r>
        <w:rPr>
          <w:color w:val="0000FF"/>
        </w:rPr>
        <w:t>Parlamentul</w:t>
      </w:r>
    </w:p>
    <w:p w:rsidR="00000000" w:rsidRDefault="002778A5">
      <w:pPr>
        <w:pStyle w:val="NormalWeb"/>
        <w:spacing w:before="0" w:beforeAutospacing="0" w:after="0" w:afterAutospacing="0"/>
        <w:jc w:val="both"/>
      </w:pPr>
      <w:r>
        <w:rPr>
          <w:b/>
          <w:bCs/>
        </w:rPr>
        <w:t xml:space="preserve">PUBLICAT ÎN: </w:t>
      </w:r>
    </w:p>
    <w:p w:rsidR="00000000" w:rsidRDefault="002778A5">
      <w:pPr>
        <w:pStyle w:val="NormalWeb"/>
        <w:spacing w:before="0" w:beforeAutospacing="0" w:after="0" w:afterAutospacing="0"/>
        <w:jc w:val="both"/>
        <w:rPr>
          <w:color w:val="0000FF"/>
        </w:rPr>
      </w:pPr>
      <w:r>
        <w:rPr>
          <w:color w:val="0000FF"/>
        </w:rPr>
        <w:t>Monitorul Oficial nr. 944 din 22 noiembrie 2006</w:t>
      </w:r>
    </w:p>
    <w:p w:rsidR="00000000" w:rsidRDefault="002778A5">
      <w:pPr>
        <w:pStyle w:val="NormalWeb"/>
      </w:pPr>
      <w:r>
        <w:br/>
      </w:r>
      <w:r>
        <w:rPr>
          <w:b/>
          <w:bCs/>
        </w:rPr>
        <w:t>Data Intrarii in vigoare: 26 Iulie 2021</w:t>
      </w:r>
    </w:p>
    <w:p w:rsidR="00000000" w:rsidRDefault="002778A5">
      <w:pPr>
        <w:pStyle w:val="NormalWeb"/>
        <w:jc w:val="both"/>
      </w:pPr>
      <w:r>
        <w:t>-------------------------------------------------------------------------</w:t>
      </w:r>
    </w:p>
    <w:p w:rsidR="00000000" w:rsidRDefault="002778A5">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01 Septembrie 2021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26 Iulie 2021 până la </w:t>
      </w:r>
      <w:r>
        <w:rPr>
          <w:rFonts w:ascii="Times New Roman" w:eastAsia="Times New Roman" w:hAnsi="Times New Roman"/>
          <w:b/>
          <w:bCs/>
          <w:color w:val="0000FF"/>
          <w:sz w:val="24"/>
          <w:szCs w:val="24"/>
        </w:rPr>
        <w:t>data selectată</w:t>
      </w:r>
    </w:p>
    <w:p w:rsidR="00000000" w:rsidRDefault="002778A5">
      <w:pPr>
        <w:pStyle w:val="NormalWeb"/>
        <w:spacing w:before="0" w:beforeAutospacing="0" w:after="0" w:afterAutospacing="0"/>
        <w:jc w:val="both"/>
      </w:pPr>
      <w:r>
        <w:t> </w:t>
      </w:r>
      <w:r>
        <w:t> </w:t>
      </w:r>
      <w:r>
        <w:t>*) Notă CTCE:</w:t>
      </w:r>
    </w:p>
    <w:p w:rsidR="00000000" w:rsidRDefault="002778A5">
      <w:pPr>
        <w:pStyle w:val="NormalWeb"/>
        <w:spacing w:before="0" w:beforeAutospacing="0" w:after="0" w:afterAutospacing="0"/>
        <w:jc w:val="both"/>
      </w:pPr>
      <w:r>
        <w:t> </w:t>
      </w:r>
      <w:r>
        <w:t> </w:t>
      </w:r>
      <w:r>
        <w:t>For</w:t>
      </w:r>
      <w:r>
        <w:t>ma consolidată a LEGII nr. 407 din 9 noiembrie 2006</w:t>
      </w:r>
    </w:p>
    <w:p w:rsidR="00000000" w:rsidRDefault="002778A5">
      <w:pPr>
        <w:pStyle w:val="NormalWeb"/>
        <w:spacing w:before="0" w:beforeAutospacing="0" w:after="0" w:afterAutospacing="0"/>
        <w:jc w:val="both"/>
      </w:pPr>
      <w:r>
        <w:t>, publicate în Monitorul Oficial nr. 944 din 22 noiembrie 2006, la data de 01 Septembrie 2021 este realizată prin includerea modificărilor şi completărilor aduse de: LEGEA nr. 197 din 2 iulie 2007</w:t>
      </w:r>
    </w:p>
    <w:p w:rsidR="00000000" w:rsidRDefault="002778A5">
      <w:pPr>
        <w:pStyle w:val="NormalWeb"/>
        <w:spacing w:before="0" w:beforeAutospacing="0" w:after="0" w:afterAutospacing="0"/>
        <w:jc w:val="both"/>
      </w:pPr>
      <w:r>
        <w:t>; LEGEA</w:t>
      </w:r>
      <w:r>
        <w:t xml:space="preserve"> nr. 215 din 24 octombrie 2008</w:t>
      </w:r>
    </w:p>
    <w:p w:rsidR="00000000" w:rsidRDefault="002778A5">
      <w:pPr>
        <w:pStyle w:val="NormalWeb"/>
        <w:spacing w:before="0" w:beforeAutospacing="0" w:after="0" w:afterAutospacing="0"/>
        <w:jc w:val="both"/>
      </w:pPr>
      <w:r>
        <w:t>; ORDONANŢA DE URGENŢĂ nr. 154 din 12 noiembrie 2008</w:t>
      </w:r>
    </w:p>
    <w:p w:rsidR="00000000" w:rsidRDefault="002778A5">
      <w:pPr>
        <w:pStyle w:val="NormalWeb"/>
        <w:spacing w:before="0" w:beforeAutospacing="0" w:after="0" w:afterAutospacing="0"/>
        <w:jc w:val="both"/>
      </w:pPr>
      <w:r>
        <w:t>; LEGEA nr. 80 din 6 mai 2010</w:t>
      </w:r>
    </w:p>
    <w:p w:rsidR="00000000" w:rsidRDefault="002778A5">
      <w:pPr>
        <w:pStyle w:val="NormalWeb"/>
        <w:spacing w:before="0" w:beforeAutospacing="0" w:after="0" w:afterAutospacing="0"/>
        <w:jc w:val="both"/>
      </w:pPr>
      <w:r>
        <w:t>; ORDONANŢA DE URGENŢĂ nr. 102 din 17 noiembrie 2010</w:t>
      </w:r>
    </w:p>
    <w:p w:rsidR="00000000" w:rsidRDefault="002778A5">
      <w:pPr>
        <w:pStyle w:val="NormalWeb"/>
        <w:spacing w:before="0" w:beforeAutospacing="0" w:after="0" w:afterAutospacing="0"/>
        <w:jc w:val="both"/>
      </w:pPr>
      <w:r>
        <w:t>; LEGEA nr. 187 din 24 octombrie 2012</w:t>
      </w:r>
    </w:p>
    <w:p w:rsidR="00000000" w:rsidRDefault="002778A5">
      <w:pPr>
        <w:pStyle w:val="NormalWeb"/>
        <w:spacing w:before="0" w:beforeAutospacing="0" w:after="0" w:afterAutospacing="0"/>
        <w:jc w:val="both"/>
      </w:pPr>
      <w:r>
        <w:t>; LEGEA nr. 149 din 16 iunie 2015</w:t>
      </w:r>
    </w:p>
    <w:p w:rsidR="00000000" w:rsidRDefault="002778A5">
      <w:pPr>
        <w:pStyle w:val="NormalWeb"/>
        <w:spacing w:before="0" w:beforeAutospacing="0" w:after="0" w:afterAutospacing="0"/>
        <w:jc w:val="both"/>
      </w:pPr>
      <w:r>
        <w:t>; ORDONANŢA DE UR</w:t>
      </w:r>
      <w:r>
        <w:t>GENŢĂ nr. 60 din 16 decembrie 2015</w:t>
      </w:r>
    </w:p>
    <w:p w:rsidR="00000000" w:rsidRDefault="002778A5">
      <w:pPr>
        <w:pStyle w:val="NormalWeb"/>
        <w:spacing w:before="0" w:beforeAutospacing="0" w:after="0" w:afterAutospacing="0"/>
        <w:jc w:val="both"/>
      </w:pPr>
      <w:r>
        <w:t>; LEGEA nr. 34 din 22 martie 2016</w:t>
      </w:r>
    </w:p>
    <w:p w:rsidR="00000000" w:rsidRDefault="002778A5">
      <w:pPr>
        <w:pStyle w:val="NormalWeb"/>
        <w:spacing w:before="0" w:beforeAutospacing="0" w:after="0" w:afterAutospacing="0"/>
        <w:jc w:val="both"/>
      </w:pPr>
      <w:r>
        <w:t>; ORDONANŢA DE URGENŢĂ nr. 88 din 29 noiembrie 2016</w:t>
      </w:r>
    </w:p>
    <w:p w:rsidR="00000000" w:rsidRDefault="002778A5">
      <w:pPr>
        <w:pStyle w:val="NormalWeb"/>
        <w:spacing w:before="0" w:beforeAutospacing="0" w:after="0" w:afterAutospacing="0"/>
        <w:jc w:val="both"/>
      </w:pPr>
      <w:r>
        <w:t>; LEGEA nr. 242 din 29 noiembrie 2016</w:t>
      </w:r>
    </w:p>
    <w:p w:rsidR="00000000" w:rsidRDefault="002778A5">
      <w:pPr>
        <w:pStyle w:val="NormalWeb"/>
        <w:spacing w:before="0" w:beforeAutospacing="0" w:after="0" w:afterAutospacing="0"/>
        <w:jc w:val="both"/>
      </w:pPr>
      <w:r>
        <w:t>; ORDONANŢA DE URGENŢĂ nr. 20 din 8 martie 2017</w:t>
      </w:r>
    </w:p>
    <w:p w:rsidR="00000000" w:rsidRDefault="002778A5">
      <w:pPr>
        <w:pStyle w:val="NormalWeb"/>
        <w:spacing w:before="0" w:beforeAutospacing="0" w:after="0" w:afterAutospacing="0"/>
        <w:jc w:val="both"/>
      </w:pPr>
      <w:r>
        <w:t>; LEGEA nr. 184 din 24 iulie 2017</w:t>
      </w:r>
    </w:p>
    <w:p w:rsidR="00000000" w:rsidRDefault="002778A5">
      <w:pPr>
        <w:pStyle w:val="NormalWeb"/>
        <w:spacing w:before="0" w:beforeAutospacing="0" w:after="0" w:afterAutospacing="0"/>
        <w:jc w:val="both"/>
      </w:pPr>
      <w:r>
        <w:t>; ORDONANŢA DE URGENŢĂ nr. 105 din 20 decembrie 2017</w:t>
      </w:r>
    </w:p>
    <w:p w:rsidR="00000000" w:rsidRDefault="002778A5">
      <w:pPr>
        <w:pStyle w:val="NormalWeb"/>
        <w:spacing w:before="0" w:beforeAutospacing="0" w:after="0" w:afterAutospacing="0"/>
        <w:jc w:val="both"/>
      </w:pPr>
      <w:r>
        <w:t>; LEGEA nr. 256 din 19 decembrie 2017</w:t>
      </w:r>
    </w:p>
    <w:p w:rsidR="00000000" w:rsidRDefault="002778A5">
      <w:pPr>
        <w:pStyle w:val="NormalWeb"/>
        <w:spacing w:before="0" w:beforeAutospacing="0" w:after="0" w:afterAutospacing="0"/>
        <w:jc w:val="both"/>
      </w:pPr>
      <w:r>
        <w:t>; LEGEA nr. 13 din 9 ianuarie 2020</w:t>
      </w:r>
    </w:p>
    <w:p w:rsidR="00000000" w:rsidRDefault="002778A5">
      <w:pPr>
        <w:pStyle w:val="NormalWeb"/>
        <w:spacing w:before="0" w:beforeAutospacing="0" w:after="0" w:afterAutospacing="0"/>
        <w:jc w:val="both"/>
      </w:pPr>
      <w:r>
        <w:t>; LEGEA nr. 74 din 5 iunie 2020</w:t>
      </w:r>
    </w:p>
    <w:p w:rsidR="00000000" w:rsidRDefault="002778A5">
      <w:pPr>
        <w:pStyle w:val="NormalWeb"/>
        <w:spacing w:before="0" w:beforeAutospacing="0" w:after="0" w:afterAutospacing="0"/>
        <w:jc w:val="both"/>
      </w:pPr>
      <w:r>
        <w:t>; ORDONANŢA DE URGENŢĂ nr. 81 din 21 iulie 2021</w:t>
      </w:r>
    </w:p>
    <w:p w:rsidR="00000000" w:rsidRDefault="002778A5">
      <w:pPr>
        <w:pStyle w:val="NormalWeb"/>
        <w:spacing w:before="0" w:beforeAutospacing="0" w:after="0" w:afterAutospacing="0"/>
        <w:jc w:val="both"/>
      </w:pPr>
      <w:r>
        <w:t>.</w:t>
      </w:r>
    </w:p>
    <w:p w:rsidR="00000000" w:rsidRDefault="002778A5">
      <w:pPr>
        <w:pStyle w:val="NormalWeb"/>
        <w:spacing w:before="0" w:beforeAutospacing="0" w:after="0" w:afterAutospacing="0"/>
        <w:jc w:val="both"/>
      </w:pPr>
      <w:r>
        <w:t> </w:t>
      </w:r>
      <w:r>
        <w:t> </w:t>
      </w:r>
      <w:r>
        <w:t>Conţinutul acestui act aparţine exclusiv S.C.</w:t>
      </w:r>
      <w:r>
        <w:t xml:space="preserve"> Centrul Teritorial de Calcul Electronic S.A. Piatra-Neamţ şi nu este un document cu caracter oficial, fiind destinat informării utilizatorilor.</w:t>
      </w:r>
    </w:p>
    <w:p w:rsidR="00000000" w:rsidRDefault="002778A5">
      <w:pPr>
        <w:pStyle w:val="NormalWeb"/>
        <w:spacing w:before="0" w:beforeAutospacing="0" w:after="0" w:afterAutospacing="0"/>
        <w:jc w:val="both"/>
      </w:pPr>
      <w:r>
        <w:t>──────────</w:t>
      </w:r>
    </w:p>
    <w:p w:rsidR="00000000" w:rsidRDefault="002778A5">
      <w:pPr>
        <w:pStyle w:val="NormalWeb"/>
        <w:spacing w:before="0" w:beforeAutospacing="0" w:after="0" w:afterAutospacing="0"/>
        <w:jc w:val="both"/>
      </w:pPr>
      <w:r>
        <w:t>──────────</w:t>
      </w:r>
    </w:p>
    <w:p w:rsidR="00000000" w:rsidRDefault="002778A5">
      <w:pPr>
        <w:pStyle w:val="NormalWeb"/>
        <w:spacing w:before="0" w:beforeAutospacing="0" w:after="0" w:afterAutospacing="0"/>
        <w:jc w:val="both"/>
      </w:pPr>
      <w:r>
        <w:lastRenderedPageBreak/>
        <w:t> </w:t>
      </w:r>
      <w:r>
        <w:t> </w:t>
      </w:r>
      <w:r>
        <w:t>*) Notă CTCE:</w:t>
      </w:r>
    </w:p>
    <w:p w:rsidR="00000000" w:rsidRDefault="002778A5">
      <w:pPr>
        <w:pStyle w:val="NormalWeb"/>
        <w:spacing w:before="0" w:beforeAutospacing="0" w:after="0" w:afterAutospacing="0"/>
        <w:jc w:val="both"/>
      </w:pPr>
      <w:r>
        <w:t> </w:t>
      </w:r>
      <w:r>
        <w:t> </w:t>
      </w:r>
      <w:r>
        <w:t>Conform art. II din LEGEA nr. 215 din 24 octombrie 2008</w:t>
      </w:r>
    </w:p>
    <w:p w:rsidR="00000000" w:rsidRDefault="002778A5">
      <w:pPr>
        <w:pStyle w:val="NormalWeb"/>
        <w:spacing w:before="0" w:beforeAutospacing="0" w:after="0" w:afterAutospacing="0"/>
        <w:jc w:val="both"/>
      </w:pPr>
      <w:r>
        <w:t>, publicată</w:t>
      </w:r>
      <w:r>
        <w:t xml:space="preserve"> în MONITORUL OFICIAL nr. 757 din 10 noiembrie 2008, în tot cuprinsul Legii vânătorii şi a protecţiei fondului cinegetic nr. 407/2006</w:t>
      </w:r>
    </w:p>
    <w:p w:rsidR="00000000" w:rsidRDefault="002778A5">
      <w:pPr>
        <w:pStyle w:val="NormalWeb"/>
        <w:spacing w:before="0" w:beforeAutospacing="0" w:after="0" w:afterAutospacing="0"/>
        <w:jc w:val="both"/>
      </w:pPr>
      <w:r>
        <w:t>, cu modificările şi completările ulterioare, sintagma "fond de vânătoare" se înlocuieşte cu sintagma "fond cinegetic".</w:t>
      </w:r>
    </w:p>
    <w:p w:rsidR="00000000" w:rsidRDefault="002778A5">
      <w:pPr>
        <w:pStyle w:val="NormalWeb"/>
        <w:spacing w:before="0" w:beforeAutospacing="0" w:after="0" w:afterAutospacing="0"/>
        <w:jc w:val="both"/>
      </w:pPr>
      <w:r>
        <w:t> </w:t>
      </w:r>
      <w:r>
        <w:t> </w:t>
      </w:r>
      <w:r>
        <w:t>Conform pct. 63 al art. I din LEGEA nr. 149 din 16 iunie 2015</w:t>
      </w:r>
    </w:p>
    <w:p w:rsidR="00000000" w:rsidRDefault="002778A5">
      <w:pPr>
        <w:pStyle w:val="NormalWeb"/>
        <w:spacing w:before="0" w:beforeAutospacing="0" w:after="0" w:afterAutospacing="0"/>
        <w:jc w:val="both"/>
      </w:pPr>
      <w:r>
        <w:t>, publicată în MONITORUL OFICIAL nr. 453 din 24 iunie 2015, în tot cuprinsul legii sintagma "fond de vânătoare" se înlocuieşte cu sintagma "fond cinegetic".</w:t>
      </w:r>
    </w:p>
    <w:p w:rsidR="00000000" w:rsidRDefault="002778A5">
      <w:pPr>
        <w:pStyle w:val="NormalWeb"/>
        <w:spacing w:before="0" w:beforeAutospacing="0" w:after="0" w:afterAutospacing="0"/>
        <w:jc w:val="both"/>
      </w:pPr>
      <w:r>
        <w:t>──────────</w:t>
      </w:r>
    </w:p>
    <w:p w:rsidR="00000000" w:rsidRDefault="002778A5">
      <w:pPr>
        <w:pStyle w:val="NormalWeb"/>
        <w:spacing w:before="0" w:beforeAutospacing="0" w:after="0" w:afterAutospacing="0"/>
        <w:jc w:val="both"/>
      </w:pPr>
      <w:r>
        <w:t> </w:t>
      </w:r>
      <w:r>
        <w:t> </w:t>
      </w:r>
      <w:r>
        <w:t xml:space="preserve">Parlamentul României </w:t>
      </w:r>
      <w:r>
        <w:t>adoptă prezenta lege.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2778A5">
      <w:pPr>
        <w:pStyle w:val="NormalWeb"/>
        <w:spacing w:before="0" w:beforeAutospacing="0" w:after="0" w:afterAutospacing="0"/>
        <w:jc w:val="both"/>
      </w:pPr>
      <w:r>
        <w:t> </w:t>
      </w:r>
      <w:r>
        <w:t> </w:t>
      </w:r>
      <w:r>
        <w:t xml:space="preserve">Dispoziţii generale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În sensul prezentei legi, termenii şi expresiile de mai jos se definesc după cum urmează:</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administrator - autoritatea publică centrală care răspunde de vânătoare şi asigură adminis</w:t>
      </w:r>
      <w:r>
        <w:rPr>
          <w:color w:val="0000FF"/>
        </w:rPr>
        <w:t>trarea faunei cinegetice;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b) armă de vânătoare - armă de foc a cărei caracteristică şi utilizare sunt reglementate de administrator;</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c) atribuire în gestiune - acţiunea prin care administratorul dă dreptul şi obligaţia de gestionare a faunei de inter</w:t>
      </w:r>
      <w:r>
        <w:rPr>
          <w:color w:val="0000FF"/>
        </w:rPr>
        <w:t>es cinegetic, în condiţiile prezentei legi;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d) braconaj - tentativa sau acţiunea desfăşurată în scopul dobândirii sau capturării vânatului, finalizată cu rezultat sau nu, cu încălcarea prevederilor prezentei legi;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e) capcană autorizată - orice dispoz</w:t>
      </w:r>
      <w:r>
        <w:rPr>
          <w:color w:val="0000FF"/>
        </w:rPr>
        <w:t>itiv, instalaţie sau fileu de capturare a exemplarelor de faună cinegetică, a cărui utilizare este reglementată de administrator;</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f) câine hoinar - câine găsit liber în fondul cinegetic, care nu face parte din categoria câinilor de vânătoare şi nu poart</w:t>
      </w:r>
      <w:r>
        <w:rPr>
          <w:color w:val="0000FF"/>
        </w:rPr>
        <w:t>ă semn distinct care să ateste acest fapt, al cărui stăpân nu poate fi identificat la acel moment;</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g) câine de vânătoare - câine utilitar, a cărui utilizare în fondul cinegetic, exclusiv de către vânători, este reglementată de administrator;</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h) cotă de recoltă - numărul de exemplare din fauna de interes cinegetic aprobat anual de către administrator pe specii şi gestionar până la data de 15 aprilie pentru specia căprior şi până la 15 mai pentru celelalte specii admise la vânătoare, care se poa</w:t>
      </w:r>
      <w:r>
        <w:rPr>
          <w:color w:val="0000FF"/>
        </w:rPr>
        <w:t>te vâna în cadrul unui fond cinegetic;</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i) efectiv optim - numărul de exemplare aparţinând unei specii din fauna cinegetică, care habitează într-un fond cinegetic, într-o anumită structură populaţională, şi asigură conservarea speciilor, produce minimum </w:t>
      </w:r>
      <w:r>
        <w:rPr>
          <w:color w:val="0000FF"/>
        </w:rPr>
        <w:t>de pagube şi nu prezintă risc pentru populaţia umană;</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j) Consiliu Naţional de Vânătoare - organismul de avizare şi consultare, cu autoritate ştiinţifică în domeniul cinegetic, care este format din reprezentanţii instituţiilor publice şi private cu atrib</w:t>
      </w:r>
      <w:r>
        <w:rPr>
          <w:color w:val="0000FF"/>
        </w:rPr>
        <w:t>uţii în domeniul faunei cinegetice şi al mediului de viaţă al acesteia;</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k) drept de vânătoare - dreptul statului de administrare a faunei cinegetice în condiţiile legii;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l) dreptul de a vâna - dreptul persoanei fizice de a practica vânătoarea în cond</w:t>
      </w:r>
      <w:r>
        <w:rPr>
          <w:color w:val="0000FF"/>
        </w:rPr>
        <w:t>iţiile legii;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m) faună de interes cinegetic - totalitatea exemplarelor din populaţiile din speciile de faună sălbatică prevăzute în anexele nr. 1 şi 2, existente pe teritoriul României;</w:t>
      </w:r>
    </w:p>
    <w:p w:rsidR="00000000" w:rsidRDefault="002778A5">
      <w:pPr>
        <w:pStyle w:val="NormalWeb"/>
        <w:spacing w:before="0" w:beforeAutospacing="0" w:after="0" w:afterAutospacing="0"/>
        <w:jc w:val="both"/>
        <w:rPr>
          <w:color w:val="0000FF"/>
        </w:rPr>
      </w:pPr>
      <w:r>
        <w:rPr>
          <w:color w:val="0000FF"/>
        </w:rPr>
        <w:lastRenderedPageBreak/>
        <w:t> </w:t>
      </w:r>
      <w:r>
        <w:rPr>
          <w:color w:val="0000FF"/>
        </w:rPr>
        <w:t> </w:t>
      </w:r>
      <w:r>
        <w:rPr>
          <w:color w:val="0000FF"/>
        </w:rPr>
        <w:t>n) fond cinegetic - unitatea de gospodărire cinegetică constitui</w:t>
      </w:r>
      <w:r>
        <w:rPr>
          <w:color w:val="0000FF"/>
        </w:rPr>
        <w:t>tă din fauna de interes cinegetic şi suprafaţa de teren, indiferent de categoria acestuia, indiferent de proprietar, şi astfel delimitată încât să asigure o stabilitate cât mai mare faunei de interes cinegetic în interiorul său; nu se includ în fondurile c</w:t>
      </w:r>
      <w:r>
        <w:rPr>
          <w:color w:val="0000FF"/>
        </w:rPr>
        <w:t>inegetice suprafeţele din parcurile naţionale şi din Rezervaţia Biosferei «Delta Dunării»;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o) fond cinegetic naţional - totalitatea fondurilor cinegetice din România;</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p) gestionar - persoana juridică română care a fost licenţiată în condiţiile legii şi căreia i se atribuie în gestiune fauna de interes cinegetic din cuprinsul unui fond cinegetic*);</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q) gestionar consacrat - gestionarul care îndeplineşte cumulativ următ</w:t>
      </w:r>
      <w:r>
        <w:rPr>
          <w:color w:val="0000FF"/>
        </w:rPr>
        <w:t>oarele condiţii: a avut calitatea de gestionar în contractul de gestionare anterior organizării atribuirii directe pentru fondul cinegetic respectiv, contractul de gestionare nu a încetat din culpa sa, îşi manifestă intenţia de a gestiona în continuare fau</w:t>
      </w:r>
      <w:r>
        <w:rPr>
          <w:color w:val="0000FF"/>
        </w:rPr>
        <w:t>na cinegetică de pe fondul cinegetic respectiv şi nu înregistrează datorii privind plata tarifului de gestionare la data solicitării şi acceptă tariful de gestionare;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r) gestionare - activitatea de gospodărire durabilă a faunei de interes cinegetic din </w:t>
      </w:r>
      <w:r>
        <w:rPr>
          <w:color w:val="0000FF"/>
        </w:rPr>
        <w:t>fondurile cinegetice*), realizată de gestionari în baza contractelor de gestiune, pe riscul şi răspunderea lor, pentru perioada stabilită prin contractele de gestiune;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s) jujeu - piesă de formă cilindrică, confecţionată din lemn de esenţă tare, cu diame</w:t>
      </w:r>
      <w:r>
        <w:rPr>
          <w:color w:val="0000FF"/>
        </w:rPr>
        <w:t>trul de 3 cm şi lungime de 30 cm, prinsă de zgardă la mijloc cu un lanţ astfel încât poziţia acesteia să se situeze sub genunchii membrelor anterioare ale câinelui, pe care o poartă permanent;</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ş) licenţă - împuternicirea dată de către administrator unei</w:t>
      </w:r>
      <w:r>
        <w:rPr>
          <w:color w:val="0000FF"/>
        </w:rPr>
        <w:t xml:space="preserve"> persoane juridice de a gestiona fauna de interes cinegetic, atestată printr-un document oficial;</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t) odorivector - substanţa sau produsul, natural ori de sinteză, care răspândeşte un miros ce atrage exemplarele de faună de interes cinegetic şi care perm</w:t>
      </w:r>
      <w:r>
        <w:rPr>
          <w:color w:val="0000FF"/>
        </w:rPr>
        <w:t>ite omului determinarea direcţiei şi controlul deplasării acestora;</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ţ) organizaţie vânătorească - persoana juridică română, constituită pe baza principiului liberei asocieri a vânătorilor cu domiciliul sau rezidenţa în România, în scopul gestionării dur</w:t>
      </w:r>
      <w:r>
        <w:rPr>
          <w:color w:val="0000FF"/>
        </w:rPr>
        <w:t>abile a faunei cinegetice şi al exercitării vânătorii;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u) permis de vânătoare - document cu valoare de licenţă de vânătoare, obţinut în condiţiile legii, de persoane fizice cu domiciliul sau cu reşedinţa în România;</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v) pisică hoinară - pisică domesti</w:t>
      </w:r>
      <w:r>
        <w:rPr>
          <w:color w:val="0000FF"/>
        </w:rPr>
        <w:t>că găsită în fondul cinegetic la mai mult de 200 m de ultima locuinţă;</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w) populaţie optimă - numărul total de exemplare din fauna de interes cinegetic, care coabitează într-un fond cinegetic într-o anumită structură de specii şi într-o anumită structură</w:t>
      </w:r>
      <w:r>
        <w:rPr>
          <w:color w:val="0000FF"/>
        </w:rPr>
        <w:t xml:space="preserve"> de vârste în cadrul fiecărei specii, care asigură conservarea biodiversităţii, produce minimum de pagube şi nu prezintă risc pentru populaţia umană;</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x) regim cinegetic - ansamblul de norme tehnice, juridice şi economice prin care fauna de interes cineg</w:t>
      </w:r>
      <w:r>
        <w:rPr>
          <w:color w:val="0000FF"/>
        </w:rPr>
        <w:t>etic este administrată şi gestionată durabil, în scopul conservării biodiversităţii, menţinerii echilibrului ecologic, exercitării vânătorii şi satisfacerii unor cerinţe social-economice;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y) suprafaţă productivă cinegetic - suprafaţa cuprinsă în fondul </w:t>
      </w:r>
      <w:r>
        <w:rPr>
          <w:color w:val="0000FF"/>
        </w:rPr>
        <w:t>cinegetic în care gestionarea faunei cinegetice şi exercitarea vânătorii sunt admise;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z) suprafaţă neproductivă cinegetic - suprafaţa cuprinsă în fondul cinegetic în care vânătoarea este interzisă;</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aa) staţionar - suprafaţa de teren, împreună cu inst</w:t>
      </w:r>
      <w:r>
        <w:rPr>
          <w:color w:val="0000FF"/>
        </w:rPr>
        <w:t xml:space="preserve">alaţiile şi amenajările specifice existente pe aceasta, unde sunt duse exemplarele din speciile de faună de interes cinegetic care, ca urmare </w:t>
      </w:r>
      <w:r>
        <w:rPr>
          <w:color w:val="0000FF"/>
        </w:rPr>
        <w:lastRenderedPageBreak/>
        <w:t xml:space="preserve">a stării lor, nu mai pot fi lăsate în libertate, existând pericolul ca acestea să moară; pe aceste suprafeţe sunt </w:t>
      </w:r>
      <w:r>
        <w:rPr>
          <w:color w:val="0000FF"/>
        </w:rPr>
        <w:t>asigurate condiţiile de asistenţă sanitar-veterinară corespunzătoare şi condiţiile de viaţă, creştere şi dezvoltare pentru exemplarele respective;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ab) tarif de gestionare - suma de bani care se plăteşte anual de către gestionar pentru exploatarea durabi</w:t>
      </w:r>
      <w:r>
        <w:rPr>
          <w:color w:val="0000FF"/>
        </w:rPr>
        <w:t>lă a faunei cinegetice pe care o gestionează;</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ac) vânat - exemplarul/exemplarele din specia/speciile de interes cinegetic obţinut/obţinute prin acţiunile de vânătoare sau prin acţiunile de braconaj cinegetic;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ad) vânătoare - acţiunea de pândire, cău</w:t>
      </w:r>
      <w:r>
        <w:rPr>
          <w:color w:val="0000FF"/>
        </w:rPr>
        <w:t>tare, stârnire, urmărire, hăituire sau orice altă activitate având ca scop capturarea ori uciderea exemplarelor din speciile prevăzute în anexele nr. 1 şi 2, aflate în stare de libertate;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26-07-2021 Litera ad) din Articolul 1 , Capitolul I a fost mod</w:t>
      </w:r>
      <w:r>
        <w:rPr>
          <w:color w:val="0000FF"/>
        </w:rPr>
        <w:t xml:space="preserve">ificată de Punctul 1, Articolul 21, Capitolul V din ORDONANŢA DE URGENŢĂ nr. 81 din 21 iulie 2021, publicată în MONITORUL OFICIAL nr. 732 din 26 iulie 2021)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ae) vânător - persoană fizică, membră a unei organizaţii vânătoreşti gestionare de faună cinegetică, posesoare a unui permis de vânătoare, care ocroteşte, îngrijeşte şi extrage fauna cinegetică în condiţiile legii;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13-01-2020 Litera ae) din Articolul</w:t>
      </w:r>
      <w:r>
        <w:rPr>
          <w:color w:val="0000FF"/>
        </w:rPr>
        <w:t xml:space="preserve"> 1 , Capitolul I a fost modificată de Punctul 1, Articolul I din LEGEA nr. 13 din 9 ianuarie 2020, publicată în MONITORUL OFICIAL nr. 14 din 10 ianuarie 2020)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af) zonă de linişte - suprafaţa stabilită în cadrul unui fond cinegetic*), delimitată şi mar</w:t>
      </w:r>
      <w:r>
        <w:rPr>
          <w:color w:val="0000FF"/>
        </w:rPr>
        <w:t>cată pe teren prin semne vizibile şi distinctive, destinată să asigure condiţii de viaţă optime faunei cinegetice existente în cadrul fondului cinegetic respectiv, indiferent de anotimp.</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24-07-2015 Art. 1 a fost modificat de pct. 1 al art. I din LEG</w:t>
      </w:r>
      <w:r>
        <w:rPr>
          <w:color w:val="0000FF"/>
        </w:rPr>
        <w:t xml:space="preserve">EA nr. 149 din 16 iunie 2015, publicată în MONITORUL OFICIAL nr. 453 din 24 iunie 2015.) </w:t>
      </w:r>
    </w:p>
    <w:p w:rsidR="00000000" w:rsidRDefault="002778A5">
      <w:pPr>
        <w:pStyle w:val="NormalWeb"/>
        <w:spacing w:before="0" w:beforeAutospacing="0" w:after="0" w:afterAutospacing="0"/>
        <w:jc w:val="both"/>
      </w:pPr>
      <w:r>
        <w:t>──────────</w:t>
      </w:r>
    </w:p>
    <w:p w:rsidR="00000000" w:rsidRDefault="002778A5">
      <w:pPr>
        <w:pStyle w:val="NormalWeb"/>
        <w:spacing w:before="0" w:beforeAutospacing="0" w:after="0" w:afterAutospacing="0"/>
        <w:jc w:val="both"/>
      </w:pPr>
      <w:r>
        <w:t> </w:t>
      </w:r>
      <w:r>
        <w:t> </w:t>
      </w:r>
      <w:r>
        <w:t>Conform pct. 63 al art. I din LEGEA nr. 149 din 16 iunie 2015</w:t>
      </w:r>
    </w:p>
    <w:p w:rsidR="00000000" w:rsidRDefault="002778A5">
      <w:pPr>
        <w:pStyle w:val="NormalWeb"/>
        <w:spacing w:before="0" w:beforeAutospacing="0" w:after="0" w:afterAutospacing="0"/>
        <w:jc w:val="both"/>
      </w:pPr>
      <w:r>
        <w:t>, publicată în MONITORUL OFICIAL nr. 453 din 24 iunie 2015, în tot cuprinsul legii sinta</w:t>
      </w:r>
      <w:r>
        <w:t>gma "fond de vânătoare" se înlocuieşte cu sintagma "fond cinegetic".</w:t>
      </w:r>
    </w:p>
    <w:p w:rsidR="00000000" w:rsidRDefault="002778A5">
      <w:pPr>
        <w:pStyle w:val="NormalWeb"/>
        <w:spacing w:before="0" w:beforeAutospacing="0" w:after="240" w:afterAutospacing="0"/>
        <w:jc w:val="both"/>
      </w:pPr>
      <w:r>
        <w:t>──────────</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Nu constituie vânătoare capturarea autorizată a exemplarelor din speciile de interes cinegetic în scop ştiinţific, urmată de eliberarea acestora.</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 Nu</w:t>
      </w:r>
      <w:r>
        <w:rPr>
          <w:color w:val="0000FF"/>
        </w:rPr>
        <w:t xml:space="preserve"> constituie vânătoare activităţile de alungare, tranchilizare şi relocare ori extragere prin eutanasiere sau împuşcare a exemplarelor de urs brun, desfăşurate de către personalul tehnic de specialitate al Gărzii forestiere sau de către personalul tehnic de</w:t>
      </w:r>
      <w:r>
        <w:rPr>
          <w:color w:val="0000FF"/>
        </w:rPr>
        <w:t xml:space="preserve"> specialitate al gestionarilor faunei cinegetice, ca urmare a aplicării procedurii de intervenţie aprobate conform legislaţiei în vigoare, şi nici activităţile desfăşurate de către personalul Ministerului Afacerilor Interne în îndeplinirea atribuţiilor de </w:t>
      </w:r>
      <w:r>
        <w:rPr>
          <w:color w:val="0000FF"/>
        </w:rPr>
        <w:t>serviciu în scopul:</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a) îndepărtării, imobilizării sau eliminării animalelor care ameninţă viaţa ori integritatea corporală a persoanelor sau integritatea bunurilor acestora; </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b) imobilizării animalelor a căror viaţă ori integritate corporală este pu</w:t>
      </w:r>
      <w:r>
        <w:rPr>
          <w:color w:val="0000FF"/>
        </w:rPr>
        <w:t>să în pericol în urma unei intervenţii umane realizate cu orice mijloace legale de protecţie şi imobilizare.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26-07-2021 Capitolul I a fost completat de Punctul 2, Articolul 21, Capitolul V din ORDONANŢA DE URGENŢĂ nr. 81 din 21 iulie 2021, publicat</w:t>
      </w:r>
      <w:r>
        <w:rPr>
          <w:color w:val="0000FF"/>
        </w:rPr>
        <w:t xml:space="preserve">ă în MONITORUL OFICIAL nr. 732 din 26 iulie 2021)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2778A5">
      <w:pPr>
        <w:pStyle w:val="NormalWeb"/>
        <w:spacing w:before="0" w:beforeAutospacing="0" w:after="240" w:afterAutospacing="0"/>
        <w:jc w:val="both"/>
      </w:pPr>
      <w:r>
        <w:t> </w:t>
      </w:r>
      <w:r>
        <w:t> </w:t>
      </w:r>
      <w:r>
        <w:t>Fauna de interes cinegetic este resursă naturală regenerabilă, bun public de interes naţional şi internaţional.</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2778A5">
      <w:pPr>
        <w:pStyle w:val="NormalWeb"/>
        <w:spacing w:before="0" w:beforeAutospacing="0" w:after="240" w:afterAutospacing="0"/>
        <w:jc w:val="both"/>
      </w:pPr>
      <w:r>
        <w:t> </w:t>
      </w:r>
      <w:r>
        <w:t> </w:t>
      </w:r>
      <w:r>
        <w:t>Exercitarea vânătorii se face în scopul asigurării echilibrului e</w:t>
      </w:r>
      <w:r>
        <w:t>cologic, ameliorării calităţii populaţiilor faunei de interes cinegetic, cercetării ştiinţifice, precum şi în scop didactic sau recreativ-sportiv.</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ART. 4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Nimeni nu are dreptul de a vâna pe terenul proprietatea altuia fără a avea asupra sa autor</w:t>
      </w:r>
      <w:r>
        <w:rPr>
          <w:color w:val="0000FF"/>
        </w:rPr>
        <w:t>izaţia de vânătoare.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24-07-2015 Alin. (1) al art. 4 a fost modificat de pct. 2 al art. I din LEGEA nr. 149 din 16 iunie 2015, publicată în MONITORUL OFICIAL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 Deţinătorii cu orice titlu ai terenurilor incluse în fondurile cinegetice au obligaţia de a permite desfăşurarea acţiunilor de vânătoare autorizate pe terenurile ce le deţin sau aparţin, în condiţiile alin. (1).</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13-11-2008 Alin. (2) al art. 4 a f</w:t>
      </w:r>
      <w:r>
        <w:rPr>
          <w:color w:val="0000FF"/>
        </w:rPr>
        <w:t xml:space="preserve">ost modificat de art. II din LEGEA nr. 215 din 24 octombrie 2008, publicată în MONITORUL OFICIAL nr. 757 din 10 noiembrie 2008, prin înlocuirea sintagmei "fond de vânătoare" cu sintagma "fond cinegetic".) </w:t>
      </w:r>
      <w:r>
        <w:rPr>
          <w:color w:val="0000FF"/>
        </w:rPr>
        <w:br/>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Criteriile de constituire a unu</w:t>
      </w:r>
      <w:r>
        <w:rPr>
          <w:color w:val="0000FF"/>
        </w:rPr>
        <w:t>i fond cinegetic sunt următoarele: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mărimea suprafeţei fondului cinegetic;</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b) stabilitatea faunei cinegetice sedentare de interes cinegetic în interiorul limitelor fondului cinegetic;</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c) limitele uşor de descris şi de identificat pe teren ale f</w:t>
      </w:r>
      <w:r>
        <w:rPr>
          <w:color w:val="0000FF"/>
        </w:rPr>
        <w:t>ondului cinegetic;</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d) constituirea şi delimitarea istorică a fondurilor cinegetice;</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e) includerea tuturor localităţilor, cu excepţia municipiilor, în cuprinsul fondurilor cinegetice.</w:t>
      </w:r>
    </w:p>
    <w:p w:rsidR="00000000" w:rsidRDefault="002778A5">
      <w:pPr>
        <w:pStyle w:val="NormalWeb"/>
        <w:spacing w:before="0" w:beforeAutospacing="0" w:after="0" w:afterAutospacing="0"/>
        <w:jc w:val="both"/>
        <w:rPr>
          <w:color w:val="0000FF"/>
        </w:rPr>
      </w:pPr>
      <w:r>
        <w:rPr>
          <w:color w:val="0000FF"/>
        </w:rPr>
        <w:lastRenderedPageBreak/>
        <w:t> </w:t>
      </w:r>
      <w:r>
        <w:rPr>
          <w:color w:val="0000FF"/>
        </w:rPr>
        <w:t> </w:t>
      </w:r>
      <w:r>
        <w:rPr>
          <w:color w:val="0000FF"/>
        </w:rPr>
        <w:t>(2) Suprafaţa unui fond cinegetic va fi de cel puţin 5.000 ha l</w:t>
      </w:r>
      <w:r>
        <w:rPr>
          <w:color w:val="0000FF"/>
        </w:rPr>
        <w:t>a câmpie, 7.000 ha la deal şi 10.000 ha la munte, iar suprafaţa productivă cinegetic din fiecare fond cinegetic să fie mai mare decât jumătate din suprafaţa fondului cinegetic respectiv.</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(3) Suprafaţa productivă cinegetic minimă necesară pentru un membr</w:t>
      </w:r>
      <w:r>
        <w:rPr>
          <w:color w:val="0000FF"/>
        </w:rPr>
        <w:t>u vânător, pe organizaţii vânătoreşti şi la nivelul ţării, este de: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150 ha la câmpie;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b) 200 ha la deal;</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c) 250 ha la munte.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(4) Fondul cinegetic se delimitează pe limite naturale, cum ar fi: culmi, cursuri de apă şi altele asemenea, şi/sa</w:t>
      </w:r>
      <w:r>
        <w:rPr>
          <w:color w:val="0000FF"/>
        </w:rPr>
        <w:t>u limite artificiale stabile în timp, cum ar fi: drumuri, căi ferate, autostrăzi, linii electrice, canale de irigaţii sau navigabile şi altele asemenea, uşor identificabile.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(5) Pentru constituirea unui fond cinegetic este necesară îndeplinirea tuturor </w:t>
      </w:r>
      <w:r>
        <w:rPr>
          <w:color w:val="0000FF"/>
        </w:rPr>
        <w:t>criteriilor prevăzute la alin. (1).</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(6) Prin excepţie de la prevederile alin. (2) şi (4), se constituie fondul cinegetic Scroviştea din judeţul Ilfov, care va avea o suprafaţă de maximum 5.000 ha.</w:t>
      </w:r>
    </w:p>
    <w:p w:rsidR="00000000" w:rsidRDefault="002778A5">
      <w:pPr>
        <w:pStyle w:val="NormalWeb"/>
        <w:spacing w:before="0" w:beforeAutospacing="0" w:after="0" w:afterAutospacing="0"/>
        <w:jc w:val="both"/>
        <w:rPr>
          <w:color w:val="0000FF"/>
        </w:rPr>
      </w:pPr>
      <w:r>
        <w:rPr>
          <w:color w:val="0000FF"/>
        </w:rPr>
        <w:t>(la 24-07-2015 Art. 5 a fost modificat de pct. 3 al art. I din LEGEA nr. 149 din 16 iunie 2015, publicată în MONITORUL OFICIAL nr. 453 din 24 iunie 2015.</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2778A5">
      <w:pPr>
        <w:pStyle w:val="NormalWeb"/>
        <w:spacing w:before="0" w:beforeAutospacing="0" w:after="0" w:afterAutospacing="0"/>
        <w:jc w:val="both"/>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Administrarea şi gestionarea faunei cinegetice a României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24-07-2015 Titlul Cap. II a fost modificat de pct. 4 al art. I din LEGEA nr. 149 din 16 iunie 2015, publicată în MONITORUL OFICIAL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Principalele atribuţii ale administratorului faunei cinegetice sunt următo</w:t>
      </w:r>
      <w:r>
        <w:rPr>
          <w:color w:val="0000FF"/>
        </w:rPr>
        <w:t>arele: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elaborează strategia naţională pentru conservarea faunei cinegetice şi a habitatelor acesteia, precum şi pentru accesarea de fonduri europene şi guvernamentale în acest scop;</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b) stabileşte criteriile de atribuire în gestiune a fondurilor c</w:t>
      </w:r>
      <w:r>
        <w:rPr>
          <w:color w:val="0000FF"/>
        </w:rPr>
        <w:t>inegetice;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c) calculează tariful de gestionare pentru suprafeţele productive cinegetic din fondurile cinegetice atribuite direct, tarif ce constituie valoare de pornire a licitaţiilor organizate în scopul atribuirii în gestiune a fondurilor cinegetice n</w:t>
      </w:r>
      <w:r>
        <w:rPr>
          <w:color w:val="0000FF"/>
        </w:rPr>
        <w:t>eatribuite direct;</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d) stabileşte tarifele minimale, pe specii, pentru practicarea vânătorii cu vânători cetăţeni străini;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e) elaborează reglementările de organizare şi practicare a vânătorii cu arme şi capcane;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f) stabileşte şi aprobă anual, până </w:t>
      </w:r>
      <w:r>
        <w:rPr>
          <w:color w:val="0000FF"/>
        </w:rPr>
        <w:t>la data de 15 aprilie pentru specia căprior şi până la 15 mai pentru celelalte specii admise la vânătoare, cu avizul autorităţii publice centrale care răspunde de protecţia mediului, cotele de recoltă pentru speciile din anexa nr. 1, care devin obligatoriu</w:t>
      </w:r>
      <w:r>
        <w:rPr>
          <w:color w:val="0000FF"/>
        </w:rPr>
        <w:t xml:space="preserve"> de realizat, fără alte avize, acorduri sau autorizări suplimentare;</w:t>
      </w:r>
    </w:p>
    <w:p w:rsidR="00000000" w:rsidRDefault="002778A5">
      <w:pPr>
        <w:pStyle w:val="NormalWeb"/>
        <w:spacing w:before="0" w:beforeAutospacing="0" w:after="0" w:afterAutospacing="0"/>
        <w:jc w:val="both"/>
        <w:rPr>
          <w:color w:val="0000FF"/>
        </w:rPr>
      </w:pPr>
      <w:r>
        <w:rPr>
          <w:color w:val="0000FF"/>
        </w:rPr>
        <w:lastRenderedPageBreak/>
        <w:t> </w:t>
      </w:r>
      <w:r>
        <w:rPr>
          <w:color w:val="0000FF"/>
        </w:rPr>
        <w:t> </w:t>
      </w:r>
      <w:r>
        <w:rPr>
          <w:color w:val="0000FF"/>
        </w:rPr>
        <w:t>f^1) acordă nivel de intervenţie şi prevenţie anual, pentru prevenirea pagubelor şi accidentelor la speciile din anexa nr. 2; nivelul prevenţiei se aprobă până cel târziu pe data de 15</w:t>
      </w:r>
      <w:r>
        <w:rPr>
          <w:color w:val="0000FF"/>
        </w:rPr>
        <w:t xml:space="preserve"> mai a fiecărui an.</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13-01-2020 Alineatul (1) din Articolul 6 , Capitolul II a fost completat de Punctul 2, Articolul I din LEGEA nr. 13 din 9 ianuarie 2020, publicată în MONITORUL OFICIAL nr. 14 din 10 ianuarie 2020)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g) propune, în situaţii just</w:t>
      </w:r>
      <w:r>
        <w:rPr>
          <w:color w:val="0000FF"/>
        </w:rPr>
        <w:t>ificate, modificarea perioadelor legale de vânătoare pentru unele specii de vânat;</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h) avizează propunerile de populare a fondurilor cinegetice cu specii de vânat inexistente în libertate în România, pe baza studiilor de impact, avizate de Academia Român</w:t>
      </w:r>
      <w:r>
        <w:rPr>
          <w:color w:val="0000FF"/>
        </w:rPr>
        <w:t>ă şi de autoritatea publică centrală care răspunde de protecţia mediului;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i) stabileşte, împreună cu reprezentanţii ministerelor de resort, măsurile necesare menţinerii echilibrului ecologic şi prevenirii pagubelor cauzate de vânat şi prin vânătoare cul</w:t>
      </w:r>
      <w:r>
        <w:rPr>
          <w:color w:val="0000FF"/>
        </w:rPr>
        <w:t>turilor agricole, animalelor domestice şi fondului forestier;</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j) ţine evidenţa şi publică anual date referitoare la populaţia de faună cinegetică, starea de sănătate a acesteia, recoltele şi trofeele de vânat;</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k) colaborează cu Ministerul Educaţiei ş</w:t>
      </w:r>
      <w:r>
        <w:rPr>
          <w:color w:val="0000FF"/>
        </w:rPr>
        <w:t>i Cercetării Ştiinţifice în vederea stabilirii programelor de învăţământ pentru instituţiile de învăţământ care au ca discipline de studiu fauna cinegetică şi vânătoarea şi în vederea stabilirii programelor de cercetare ştiinţifică în domeniul cinegetic;</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l) controlează activitatea cinegetică la toate nivelurile, din punctul de vedere al respectării prevederilor prezentei legi şi a dispoziţiilor contractelor de gestionare;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m) organizează direct şi coordonează activitatea de combatere a braconajului;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n) organizează documentarea ştiinţifică în managementul cinegetic şi stabileşte sistemul informaţional în domeniu;</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o) stabileşte criteriile pentru acordarea licenţei de funcţionare a gestionarilor fondurilor cinegetice şi acordă sau retrage, după caz, </w:t>
      </w:r>
      <w:r>
        <w:rPr>
          <w:color w:val="0000FF"/>
        </w:rPr>
        <w:t>această licenţă;</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p) atestă, împreună cu Ministerul Justiţiei, experţii tehnici judiciari în vânătoare;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q) aprobă modelul permiselor şi autorizaţiilor de vânătoare şi ţine evidenţa persoanelor care au dobândit calitatea de vânător;</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r) emite şi pune</w:t>
      </w:r>
      <w:r>
        <w:rPr>
          <w:color w:val="0000FF"/>
        </w:rPr>
        <w:t xml:space="preserve"> la dispoziţia gestionarilor fondurilor cinegetice formularele autorizaţiilor de vânătoare;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s) stabileşte calibrele armelor de foc şi categoriile de muniţie, capcanele şi rasele de câini care pot fi folosite la vânătoare în România;</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ş) stabileşte, împreună cu Autoritatea Naţională pentru Omologarea Armelor şi Muniţiilor, armele şi categoriile de muniţie care se pot folosi la vânătoare în România;</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t) iniţiază acţiuni de popularizare a activităţii cinegetice şi de educare a populaţie</w:t>
      </w:r>
      <w:r>
        <w:rPr>
          <w:color w:val="0000FF"/>
        </w:rPr>
        <w:t>i în domeniu;</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ţ) participă sau sprijină, după caz, programul colaborărilor internaţionale în domeniul cinegetic;</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u) înfiinţează Comisia naţională de evaluare a trofeelor de vânat, cu reprezentare în teritoriu;</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v) stabileşte modelul-cadru al contra</w:t>
      </w:r>
      <w:r>
        <w:rPr>
          <w:color w:val="0000FF"/>
        </w:rPr>
        <w:t>ctului de gestionare şi a actelor adiţionale, prin negociere cu reprezentanţii gestionarilor fondurilor cinegetice.</w:t>
      </w:r>
    </w:p>
    <w:p w:rsidR="00000000" w:rsidRDefault="002778A5">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w) stabileşte modelul-cadru al acordului de colaborare între gestionarul fondului cinegetic şi unităţile administrativ-teritoriale de pe </w:t>
      </w:r>
      <w:r>
        <w:rPr>
          <w:color w:val="0000FF"/>
        </w:rPr>
        <w:t>raza fondului cinegetic. Acest acord-cadru conţine în mod obligatoriu prevederi clare de colaborare şi informare periodică a unităţilor administrativ-teritoriale de către gestionari cu privire la obligaţiile ce îi revin privind evaluarea populaţiilor din s</w:t>
      </w:r>
      <w:r>
        <w:rPr>
          <w:color w:val="0000FF"/>
        </w:rPr>
        <w:t>peciile de mamifere prevăzute în anexa nr. 2, realizarea cotei de recoltă, asigurarea hranei complementare, acţiunile de îndepărtare a faunei cinegetice la solicitarea utilizatorului terenurilor agricole, precum şi asupra situaţiilor în care se pot produce</w:t>
      </w:r>
      <w:r>
        <w:rPr>
          <w:color w:val="0000FF"/>
        </w:rPr>
        <w:t xml:space="preserve"> pagube proprietarilor de terenuri agricole sau animale domestice.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13-01-2020 Alineatul (1) din Articolul 6 , Capitolul II a fost completat de Punctul 3, Articolul I din LEGEA nr. 13 din 9 ianuarie 2020, publicată în MONITORUL OFICIAL nr. 14 din 10 i</w:t>
      </w:r>
      <w:r>
        <w:rPr>
          <w:color w:val="0000FF"/>
        </w:rPr>
        <w:t xml:space="preserve">anuarie 2020) </w:t>
      </w:r>
      <w:r>
        <w:rPr>
          <w:color w:val="0000FF"/>
        </w:rPr>
        <w:br/>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 În cadrul administratorului funcţionează un organ distinct, specializat în domeniul cinegetic.</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(3) Pe lângă administrator funcţionează Consiliul Naţional de Vânătoare, înfiinţat prin ordin al conducătorului acestuia, compus din 3</w:t>
      </w:r>
      <w:r>
        <w:rPr>
          <w:color w:val="0000FF"/>
        </w:rPr>
        <w:t xml:space="preserve"> reprezentanţi ai administratorului, 3 reprezentanţi ai asociaţiilor de vânătoare proporţional cu suprafaţa fondurilor cinegetice gestionate şi din câte un reprezentant al autorităţilor publice centrale care răspund de protecţia mediului, justiţie şi poliţ</w:t>
      </w:r>
      <w:r>
        <w:rPr>
          <w:color w:val="0000FF"/>
        </w:rPr>
        <w:t xml:space="preserve">ie, al Autorităţii Naţionale Sanitare Veterinare şi pentru Siguranţa Alimentelor, al unităţilor de învăţământ superior cu profil cinegetic, al instituţiilor de cercetare în domeniul cinegetic din România, al administratorului pădurilor proprietate publică </w:t>
      </w:r>
      <w:r>
        <w:rPr>
          <w:color w:val="0000FF"/>
        </w:rPr>
        <w:t>a statului, al administratorilor pădurilor proprietate privată şi al administratorilor pădurilor proprietate publică a unităţilor administrativ-teritoriale.</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(4) Administratorul adoptă cu avizul Consiliului Naţional de Vânătoare orice alte măsuri necesar</w:t>
      </w:r>
      <w:r>
        <w:rPr>
          <w:color w:val="0000FF"/>
        </w:rPr>
        <w:t>e, în acord cu dispoziţiile legale privind regimul cinegetic.</w:t>
      </w:r>
    </w:p>
    <w:p w:rsidR="00000000" w:rsidRDefault="002778A5">
      <w:pPr>
        <w:pStyle w:val="NormalWeb"/>
        <w:spacing w:before="0" w:beforeAutospacing="0" w:after="0" w:afterAutospacing="0"/>
        <w:jc w:val="both"/>
        <w:rPr>
          <w:color w:val="0000FF"/>
        </w:rPr>
      </w:pPr>
      <w:r>
        <w:rPr>
          <w:color w:val="0000FF"/>
        </w:rPr>
        <w:t>(la 24-07-2015 Art. 6 a fost modificat de pct. 5 al art. I din LEGEA nr. 149 din 16 iunie 2015, publicată în MONITORUL OFICIAL nr. 453 din 24 iunie 2015.</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Categoriile de gestio</w:t>
      </w:r>
      <w:r>
        <w:rPr>
          <w:color w:val="0000FF"/>
        </w:rPr>
        <w:t>nari care pot încheia contracte de gestionare a faunei cinegetice sunt următoarele: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organizaţiile vânătoreşti;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b) administratorul pădurilor proprietate publică a statului;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c) administratorii pădurilor proprietate privată;</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d) administratorii </w:t>
      </w:r>
      <w:r>
        <w:rPr>
          <w:color w:val="0000FF"/>
        </w:rPr>
        <w:t>pădurilor proprietate publică a unităţilor administrativ-teritoriale;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e) instituţiile publice care au ca obiect de activitate cercetarea ştiinţifică;</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f) instituţiile de învăţământ care au ca discipline de studiu vânatul şi vânătoarea;</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g) Regia Aut</w:t>
      </w:r>
      <w:r>
        <w:rPr>
          <w:color w:val="0000FF"/>
        </w:rPr>
        <w:t>onomă «Administraţia Patrimoniului Protocolului de Stat», pentru fondul cinegetic Scroviştea din judeţul Ilfov.</w:t>
      </w:r>
    </w:p>
    <w:p w:rsidR="00000000" w:rsidRDefault="002778A5">
      <w:pPr>
        <w:pStyle w:val="NormalWeb"/>
        <w:spacing w:before="0" w:beforeAutospacing="0" w:after="0" w:afterAutospacing="0"/>
        <w:jc w:val="both"/>
        <w:rPr>
          <w:color w:val="0000FF"/>
        </w:rPr>
      </w:pPr>
      <w:r>
        <w:rPr>
          <w:color w:val="0000FF"/>
        </w:rPr>
        <w:t xml:space="preserve">(la 24-07-2015 Art. 7 a fost modificat de pct. 6 al art. I din LEGEA nr. 149 din 16 iunie 2015, publicată în MONITORUL OFICIAL nr. 453 din 24 </w:t>
      </w:r>
      <w:r>
        <w:rPr>
          <w:color w:val="0000FF"/>
        </w:rPr>
        <w:t>iunie 2015.</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8</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Atribuirea dreptului de gestionare a faunei cinegetice se realizează de către administrator pe fonduri cinegetice, prin următoarele modalităţi şi în următoarea ordine: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direct, în cazul gestionarilor consacraţi;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b) direct, în cazul gestionarilor propuşi de asociaţiile proprietarilor de terenuri;</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c) prin licitaţie publică, pentru fondurile cinegetice neatribuite în condiţiile prevăzute la lit. a);</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 Numărul fondurilor cinegetice rezultat se rotunjeşte în p</w:t>
      </w:r>
      <w:r>
        <w:rPr>
          <w:color w:val="0000FF"/>
        </w:rPr>
        <w:t>lus, dacă este cazul, până la nivel de număr întreg.</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(3) Atribuirea dreptului de gestionare se realizează ori de câte ori este cazul, ca urmare a încetării contractelor de gestionare a fondurilor cinegetice din oricare motive.</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(4) Prin excepţie de la</w:t>
      </w:r>
      <w:r>
        <w:rPr>
          <w:color w:val="0000FF"/>
        </w:rPr>
        <w:t xml:space="preserve"> prevederile alin. (1) şi (2), dreptul de gestionare a fondului cinegetic Scroviştea din judeţul Ilfov se atribuie direct Regiei Autonome «Administraţia Patrimoniului Protocolului de Stat».</w:t>
      </w:r>
    </w:p>
    <w:p w:rsidR="00000000" w:rsidRDefault="002778A5">
      <w:pPr>
        <w:pStyle w:val="NormalWeb"/>
        <w:spacing w:before="0" w:beforeAutospacing="0" w:after="0" w:afterAutospacing="0"/>
        <w:jc w:val="both"/>
        <w:rPr>
          <w:color w:val="0000FF"/>
        </w:rPr>
      </w:pPr>
      <w:r>
        <w:rPr>
          <w:color w:val="0000FF"/>
        </w:rPr>
        <w:t>(la 24-07-2015 Art. 8 a fost modificat de pct. 7 al art. I din L</w:t>
      </w:r>
      <w:r>
        <w:rPr>
          <w:color w:val="0000FF"/>
        </w:rPr>
        <w:t>EGEA nr. 149 din 16 iunie 2015, publicată în MONITORUL OFICIAL nr. 453 din 24 iunie 2015.</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ART. 9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La încredinţarea gestiunii, administratorul încheie cu gestionarul un contract de gestionare pentru o perioadă de 16 ani.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24-07-2015 Alin.</w:t>
      </w:r>
      <w:r>
        <w:rPr>
          <w:color w:val="0000FF"/>
        </w:rPr>
        <w:t xml:space="preserve"> (1) al art. 9 a fost modificat de pct. 8 al art. I din LEGEA nr. 149 din 16 iunie 2015, publicată în MONITORUL OFICIAL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(1^1) Prevederile alin. (1) se aplică şi gestionarilor cu contracte de gestionare în derulare, cu acord</w:t>
      </w:r>
      <w:r>
        <w:rPr>
          <w:color w:val="0000FF"/>
        </w:rPr>
        <w:t>ul acestora.</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28-07-2017 Articolul 9 din Capitolul II a fost completat de Punctul 1, ARTICOL UNIC din LEGEA nr. 184 din 24 iulie 2017, publicată în MONITORUL OFICIAL nr. 593 din 25 iulie 2017) </w:t>
      </w:r>
    </w:p>
    <w:p w:rsidR="00000000" w:rsidRDefault="002778A5">
      <w:pPr>
        <w:pStyle w:val="NormalWeb"/>
        <w:spacing w:before="0" w:beforeAutospacing="0" w:after="0" w:afterAutospacing="0"/>
        <w:jc w:val="both"/>
      </w:pPr>
      <w:r>
        <w:t>   (2) Gestionarul este obligat să plătească tariful de</w:t>
      </w:r>
      <w:r>
        <w:t xml:space="preserve"> gestionare anual, în două tranşe egale, prima până la data de 30 noiembrie a anului în curs şi a doua până la data de 15 mai a anului următor.</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(3) Tariful de gestionare prevăzut la alin (2) nu este purtător de TVA şi se calculează pentru sezonul de vân</w:t>
      </w:r>
      <w:r>
        <w:rPr>
          <w:color w:val="0000FF"/>
        </w:rPr>
        <w:t>ătoare 15 mai anul curent - 14 mai anul viitor.</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13-11-2008 Alin. (3) al art. 9 a fost introdus de pct. 4 al art. I din LEGEA nr. 215 din 24 octombrie 2008, publicată în MONITORUL OFICIAL nr. 757 din 10 noiembrie 2008.)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(4) Plata tarifului de ges</w:t>
      </w:r>
      <w:r>
        <w:rPr>
          <w:color w:val="0000FF"/>
        </w:rPr>
        <w:t>tionare pentru situaţiile în care contractul de gestionare încetează în cursul sezonului de vânătoare se face proporţional cu numărul de zile calendaristice din sezonul de vânătoare în care fiecare gestionar are în gestiune fauna cinegetică, independent de</w:t>
      </w:r>
      <w:r>
        <w:rPr>
          <w:color w:val="0000FF"/>
        </w:rPr>
        <w:t xml:space="preserve"> nivelul realizării cotelor de recoltă, după cum urmează:</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a) pentru perioada cuprinsă între începutul sezonului de vânătoare şi data predării-preluării gestiunii faunei cinegetice din fondul cinegetic în cauză se achită de către gestionarul titular al </w:t>
      </w:r>
      <w:r>
        <w:rPr>
          <w:color w:val="0000FF"/>
        </w:rPr>
        <w:t>contractului de gestionare care a încetat;</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b) pentru perioada cuprinsă între data predării-preluării gestiunii faunei cinegetice din fondul cinegetic în cauză şi sfârşitul sezonului de vânătoare se achită de către gestionarul titular al noului contract </w:t>
      </w:r>
      <w:r>
        <w:rPr>
          <w:color w:val="0000FF"/>
        </w:rPr>
        <w:t>de gestionare.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03-12-2010 Alin. (4) al art. 9 a fost introdus de pct. 3 al art. I din ORDONANŢA DE URGENŢĂ nr. 102 din 17 noiembrie 2010, publicată în MONITORUL OFICIAL nr. 810 din 3 decembrie 2010.)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(5) </w:t>
      </w:r>
      <w:r>
        <w:rPr>
          <w:color w:val="0000FF"/>
        </w:rPr>
        <w:t>Gestionarii fondului cinegetic, cu excepţia regiilor publice de stat care au în gestiune fonduri cinegetice, pot face, de comun acord, schimb de gestiuni ori cesionări de contracte de gestionare către alţi gestionari licenţiaţi, cu avizul administratorului</w:t>
      </w:r>
      <w:r>
        <w:rPr>
          <w:color w:val="0000FF"/>
        </w:rPr>
        <w:t xml:space="preserve"> fondului cinegetic naţional. Schimbul sau cesionarea se realizează cu păstrarea clauzelor cuprinse în contractele iniţiale, modificându-se doar titularii de contracte prin acte adiţionale încheiate între administrator şi gestionarii în cauză.</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13-01-</w:t>
      </w:r>
      <w:r>
        <w:rPr>
          <w:color w:val="0000FF"/>
        </w:rPr>
        <w:t xml:space="preserve">2020 Alineatul (5) din Articolul 9 , Capitolul II a fost modificat de Punctul 4, Articolul I din LEGEA nr. 13 din 9 ianuarie 2020, publicată în MONITORUL OFICIAL nr. 14 din 10 ianuarie 2020) </w:t>
      </w:r>
      <w:r>
        <w:rPr>
          <w:color w:val="0000FF"/>
        </w:rPr>
        <w:br/>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În vederea creării şi stabilirii dreptului de ge</w:t>
      </w:r>
      <w:r>
        <w:rPr>
          <w:color w:val="0000FF"/>
        </w:rPr>
        <w:t>stionare pentru fauna din fondurile cinegetice, în conformitate cu prevederile prezentei legi, statul român, în calitate de proprietar de fond funciar, este reprezentat de administrator, astfel cum este definit la art. 1 lit. a).</w:t>
      </w:r>
    </w:p>
    <w:p w:rsidR="00000000" w:rsidRDefault="002778A5">
      <w:pPr>
        <w:pStyle w:val="NormalWeb"/>
        <w:spacing w:before="0" w:beforeAutospacing="0" w:after="0" w:afterAutospacing="0"/>
        <w:jc w:val="both"/>
        <w:rPr>
          <w:color w:val="0000FF"/>
        </w:rPr>
      </w:pPr>
      <w:r>
        <w:rPr>
          <w:color w:val="0000FF"/>
        </w:rPr>
        <w:t>(la 03-12-2010 Art. 10 a</w:t>
      </w:r>
      <w:r>
        <w:rPr>
          <w:color w:val="0000FF"/>
        </w:rPr>
        <w:t xml:space="preserve"> fost modificat de pct. 4 al art. I din ORDONANŢA DE URGENŢĂ nr. 102 din 17 noiembrie 2010, publicată în MONITORUL OFICIAL nr. 810 din 3 decembrie 2010.</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ART. 11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Fiecare instituţie de învăţământ superior de stat care are ca disciplină de stud</w:t>
      </w:r>
      <w:r>
        <w:rPr>
          <w:color w:val="0000FF"/>
        </w:rPr>
        <w:t>iu vânatul şi vânătoarea poate primi în gestionare, în scop exclusiv didactic, maximum două fonduri cinegetice din judeţul în care aceasta îşi are sediul sau din judeţele limitrofe.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24-07-2015 Alin. (1) al art. 11 a fost modificat de pct. 10 al art. </w:t>
      </w:r>
      <w:r>
        <w:rPr>
          <w:color w:val="0000FF"/>
        </w:rPr>
        <w:t xml:space="preserve">I din LEGEA nr. 149 din 16 iunie 2015, publicată în MONITORUL OFICIAL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 Instituţiile de învăţământ superior de stat care au în programă, ca disciplină de studiu, cel puţin 2 ani, vânatul şi vânătoarea au dreptul de a gest</w:t>
      </w:r>
      <w:r>
        <w:rPr>
          <w:color w:val="0000FF"/>
        </w:rPr>
        <w:t>iona în scop didactic maximum 3 fonduri cinegetice din judeţul în care acestea îşi au sediul sau din judeţele limitrofe.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(3) Instituţiile de învăţământ de stat care au dreptul de a gestiona fonduri cinegetice şi instituţiile publice care au ca obiect de</w:t>
      </w:r>
      <w:r>
        <w:rPr>
          <w:color w:val="0000FF"/>
        </w:rPr>
        <w:t xml:space="preserve"> activitate cercetarea ştiinţifică în domeniul cinegetic </w:t>
      </w:r>
      <w:r>
        <w:rPr>
          <w:color w:val="0000FF"/>
        </w:rPr>
        <w:lastRenderedPageBreak/>
        <w:t>prevăzute la art. 7 lit. e) şi f) beneficiază de scutire de tarif de gestionare pentru suprafeţele de pădure proprietate publică a statului.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24-07-2015 Alin. (3) al art. 11 a fost introdus de p</w:t>
      </w:r>
      <w:r>
        <w:rPr>
          <w:color w:val="0000FF"/>
        </w:rPr>
        <w:t xml:space="preserve">ct. 11 al art. I din LEGEA nr. 149 din 16 iunie 2015, publicată în MONITORUL OFICIAL nr. 453 din 24 iunie 2015.) </w:t>
      </w:r>
      <w:r>
        <w:rPr>
          <w:color w:val="0000FF"/>
        </w:rPr>
        <w:br/>
      </w:r>
    </w:p>
    <w:p w:rsidR="00000000" w:rsidRDefault="002778A5">
      <w:pPr>
        <w:pStyle w:val="NormalWeb"/>
        <w:spacing w:before="0" w:beforeAutospacing="0" w:after="0" w:afterAutospacing="0"/>
        <w:jc w:val="both"/>
        <w:rPr>
          <w:color w:val="0000FF"/>
        </w:rPr>
      </w:pPr>
      <w:r>
        <w:rPr>
          <w:color w:val="0000FF"/>
        </w:rPr>
        <w:t xml:space="preserve">(la 03-12-2010 Art. 11 a fost modificat de pct. 5 al art. I din ORDONANŢA DE URGENŢĂ nr. 102 din 17 noiembrie 2010, publicată în MONITORUL </w:t>
      </w:r>
      <w:r>
        <w:rPr>
          <w:color w:val="0000FF"/>
        </w:rPr>
        <w:t>OFICIAL nr. 810 din 3 decembrie 2010.</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Atribuirea în gestiune se realizează în maximum 120 de zile de la data încetării din oricare cauză a contractului de gestionare anterior.</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 Pe perioada de încetare a contractului de gestionar</w:t>
      </w:r>
      <w:r>
        <w:rPr>
          <w:color w:val="0000FF"/>
        </w:rPr>
        <w:t>e anterior, până la preluarea efectivă în gestiune de către noul gestionar, dar nu mai mult de 120 de zile, gestiunea fondului cinegetic se asigură de fostul gestionar.</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(3) Pe durata prevăzută la alin. (2), drepturile şi obligaţiile gestionarului sunt c</w:t>
      </w:r>
      <w:r>
        <w:rPr>
          <w:color w:val="0000FF"/>
        </w:rPr>
        <w:t>ele prevăzute în contractul de gestionare anterior.</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(4) Fondurile cinegetice pentru care din culpa câştigătorului licitaţiei nu a fost încheiat contractul de gestionare în termen de 30 de zile de la data dobândirii acestui drept se scot din nou la licit</w:t>
      </w:r>
      <w:r>
        <w:rPr>
          <w:color w:val="0000FF"/>
        </w:rPr>
        <w:t>aţie, în termen de maximum 30 de zile. Licitaţia se repetă până se asigură atribuirea în gestiune, în condiţiile art. 8.</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(5) În situaţia în care, în timpul derulării unui contract de gestionare, pe suprafaţa unui fond cinegetic se extind zonele neproduc</w:t>
      </w:r>
      <w:r>
        <w:rPr>
          <w:color w:val="0000FF"/>
        </w:rPr>
        <w:t xml:space="preserve">tive cinegetic sau se constituie arii naturale protejate în care vânătoarea este interzisă, contractul de gestionare încheiat iniţial se modifică prin act adiţional, până la începerea următorului sezon de vânătoare, dacă suprafaţa sa productivă cinegetic, </w:t>
      </w:r>
      <w:r>
        <w:rPr>
          <w:color w:val="0000FF"/>
        </w:rPr>
        <w:t>pe care vânătoarea este admisă, are minimum jumătate din suprafaţa minimă prevăzută de prezenta lege pentru etajul altitudinal respectiv.</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(6) În cazurile în care suprafaţa productivă cinegetic a fondului cinegetic rezultat în condiţiile alin. (5) este m</w:t>
      </w:r>
      <w:r>
        <w:rPr>
          <w:color w:val="0000FF"/>
        </w:rPr>
        <w:t>ai mică decât jumătatea suprafeţei productive minime prevăzute de prezenta lege pentru etajul altitudinal respectiv, fondul cinegetic se desfiinţează, suprafaţa rezultată alipindu-se unuia sau mai multor fonduri cinegetice vecine, cu prioritate celor aparţ</w:t>
      </w:r>
      <w:r>
        <w:rPr>
          <w:color w:val="0000FF"/>
        </w:rPr>
        <w:t>inând aceluiaşi gestionar, cu respectarea criteriilor de constituire a fondurilor cinegetice.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(7) Fondurile cinegetice rezultate în condiţiile alin. (6) se scot la licitaţie dacă gestionarul acestora nu este de acord cu modificarea limitelor fondului ci</w:t>
      </w:r>
      <w:r>
        <w:rPr>
          <w:color w:val="0000FF"/>
        </w:rPr>
        <w:t>negetic*) pentru care are contract de gestionare şi cu modificarea sumei de plată, în conformitate cu suprafaţa rezultată ca urmare a aplicării prevederilor alin. (6).</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(8) Fauna cinegetică din fondurile cinegetice pentru care, din diverse motive, indepe</w:t>
      </w:r>
      <w:r>
        <w:rPr>
          <w:color w:val="0000FF"/>
        </w:rPr>
        <w:t>ndente de voinţa administratorilor, nu se încheie contracte de gestionare înăuntrul perioadei prevăzute la alin. (1) se încredinţează pentru gestionare administratorului pădurilor proprietate publică a statului, continuându-se procedura de scoatere la lici</w:t>
      </w:r>
      <w:r>
        <w:rPr>
          <w:color w:val="0000FF"/>
        </w:rPr>
        <w:t>taţie.</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(9) În perioada în care se gestionează fauna cinegetică în condiţiile alin. (8), administratorul pădurilor proprietate publică a statului este scutit de la plata tarifului de gestionare, nu şi de restul obligaţiilor contractuale.</w:t>
      </w:r>
    </w:p>
    <w:p w:rsidR="00000000" w:rsidRDefault="002778A5">
      <w:pPr>
        <w:pStyle w:val="NormalWeb"/>
        <w:spacing w:before="0" w:beforeAutospacing="0" w:after="0" w:afterAutospacing="0"/>
        <w:jc w:val="both"/>
        <w:rPr>
          <w:color w:val="0000FF"/>
        </w:rPr>
      </w:pPr>
      <w:r>
        <w:rPr>
          <w:color w:val="0000FF"/>
        </w:rPr>
        <w:lastRenderedPageBreak/>
        <w:t>(la 24-07-2015 Art. 12 a fost modificat de pct. 12 al art. I din LEGEA nr. 149 din 16 iunie 2015, publicată în MONITORUL OFICIAL nr. 453 din 24 iunie 2015.</w:t>
      </w:r>
    </w:p>
    <w:p w:rsidR="00000000" w:rsidRDefault="002778A5">
      <w:pPr>
        <w:pStyle w:val="NormalWeb"/>
        <w:spacing w:before="0" w:beforeAutospacing="0" w:after="0" w:afterAutospacing="0"/>
        <w:jc w:val="both"/>
      </w:pPr>
      <w:r>
        <w:t xml:space="preserve">) </w:t>
      </w:r>
    </w:p>
    <w:p w:rsidR="00000000" w:rsidRDefault="002778A5">
      <w:pPr>
        <w:pStyle w:val="NormalWeb"/>
        <w:spacing w:before="0" w:beforeAutospacing="0" w:after="0" w:afterAutospacing="0"/>
        <w:jc w:val="both"/>
      </w:pPr>
      <w:r>
        <w:t>──────────</w:t>
      </w:r>
    </w:p>
    <w:p w:rsidR="00000000" w:rsidRDefault="002778A5">
      <w:pPr>
        <w:pStyle w:val="NormalWeb"/>
        <w:spacing w:before="0" w:beforeAutospacing="0" w:after="0" w:afterAutospacing="0"/>
        <w:jc w:val="both"/>
      </w:pPr>
      <w:r>
        <w:t> </w:t>
      </w:r>
      <w:r>
        <w:t> </w:t>
      </w:r>
      <w:r>
        <w:t>Conform pct. 63 al art. I din LEGEA nr. 149 din 16 iunie 2015</w:t>
      </w:r>
    </w:p>
    <w:p w:rsidR="00000000" w:rsidRDefault="002778A5">
      <w:pPr>
        <w:pStyle w:val="NormalWeb"/>
        <w:spacing w:before="0" w:beforeAutospacing="0" w:after="0" w:afterAutospacing="0"/>
        <w:jc w:val="both"/>
      </w:pPr>
      <w:r>
        <w:t>, publicată în MONIT</w:t>
      </w:r>
      <w:r>
        <w:t>ORUL OFICIAL nr. 453 din 24 iunie 2015, în tot cuprinsul legii sintagma "fond de vânătoare" se înlocuieşte cu sintagma "fond cinegetic".</w:t>
      </w:r>
    </w:p>
    <w:p w:rsidR="00000000" w:rsidRDefault="002778A5">
      <w:pPr>
        <w:pStyle w:val="NormalWeb"/>
        <w:spacing w:before="0" w:beforeAutospacing="0" w:after="240" w:afterAutospacing="0"/>
        <w:jc w:val="both"/>
      </w:pPr>
      <w:r>
        <w:t>──────────</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Pentru pagubele şi/sau daunele produse de către exemplarele din speciile de faună de int</w:t>
      </w:r>
      <w:r>
        <w:rPr>
          <w:color w:val="0000FF"/>
        </w:rPr>
        <w:t>eres cinegetic, cuprinse în anexele nr. 1 şi 2, se acordă despăgubiri.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 Despăgubirile pentru pagubele produse culturilor agricole, silvice şi animalelor domestice de către exemplarele din speciile de faună de interes cinegetic cuprinse în anexa nr. 1</w:t>
      </w:r>
      <w:r>
        <w:rPr>
          <w:color w:val="0000FF"/>
        </w:rPr>
        <w:t xml:space="preserve"> se suportă după cum urmează:</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pentru pagubele produse în fondurile cinegetice şi în intravilan - de gestionarul faunei cinegetice de pe cuprinsul fondurilor cinegetice în cauză, dacă acesta nu şi-a îndeplinit obligaţiile pentru prevenirea pagubelor;</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b) pentru pagubele produse în ariile naturale protejate, neincluse în fonduri cinegetice sau în care vânătoarea nu este admisă - de autoritatea publică centrală pentru protecţia mediului, din bugetul aprobat cu această destinaţie.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(3) Pentru situaţ</w:t>
      </w:r>
      <w:r>
        <w:rPr>
          <w:color w:val="0000FF"/>
        </w:rPr>
        <w:t>iile în care gestionarul şi-a realizat cota de recoltă pe sezonul încheiat, a asigurat hrana complementară, apa, după caz, şi a efectuat 3 acţiuni de îndepărtare a faunei cinegetice la solicitarea utilizatorului terenului agricol, iar proprietarul a recolt</w:t>
      </w:r>
      <w:r>
        <w:rPr>
          <w:color w:val="0000FF"/>
        </w:rPr>
        <w:t>at cultura agricolă până pe 15 decembrie a anului în curs, cu excepţia pachetelor de agromediu, despăgubirile pentru pagubele produse de exemplare din speciile de faună cinegetică cuprinse în anexa nr. 1 se suportă de către autoritatea publică centrală car</w:t>
      </w:r>
      <w:r>
        <w:rPr>
          <w:color w:val="0000FF"/>
        </w:rPr>
        <w:t>e răspunde de vânătoare, prin structurile teritoriale de specialitate, din bugetul aprobat cu această destinaţie.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(4) Proprietarii de culturi agricole/silvice nu sunt obligaţi să asigure paza culturilor agricole/silvice şi să amplaseze mijloace de îndep</w:t>
      </w:r>
      <w:r>
        <w:rPr>
          <w:color w:val="0000FF"/>
        </w:rPr>
        <w:t>ărtat exemplarele din speciile de faună de interes cinegetic.</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(5) Despăgubirile pentru pagubele şi/sau daunele produse de către exemplarele din speciile de faună de interes cinegetic cuprinse în anexa nr. 2 se suportă de autoritatea publică centrală pen</w:t>
      </w:r>
      <w:r>
        <w:rPr>
          <w:color w:val="0000FF"/>
        </w:rPr>
        <w:t>tru protecţia mediului, din bugetul aprobat cu această destinaţie. Dacă există un protocol interinstituţional cu autoritatea publică centrală pentru protecţia mediului, plata se poate face şi prin intermediul consiliului judeţean.</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(6) Gestionarii fondur</w:t>
      </w:r>
      <w:r>
        <w:rPr>
          <w:color w:val="0000FF"/>
        </w:rPr>
        <w:t>ilor cinegetice care intervin în baza derogării acordate de autoritatea publică centrală pentru protecţia mediului în vederea relocării unui exemplar din speciile de faună cuprinse în anexa nr. 2 vor primi despăgubiri ce vor fi suportate de autoritatea pub</w:t>
      </w:r>
      <w:r>
        <w:rPr>
          <w:color w:val="0000FF"/>
        </w:rPr>
        <w:t>lică centrală pentru protecţia mediului. Dacă există un protocol interinstituţional cu autoritatea publică centrală pentru protecţia mediului, plata se poate face şi prin intermediul consiliului judeţean. Modalitatea de calcul al despăgubirilor se va stabi</w:t>
      </w:r>
      <w:r>
        <w:rPr>
          <w:color w:val="0000FF"/>
        </w:rPr>
        <w:t xml:space="preserve">li prin hotărâre a Guvernului.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(7) Despăgubirile pentru pagubele produse în urma accidentelor de circulaţie în care sunt implicate exemplare din speciile de faună de interes cinegetic cuprinse în anexele nr. 1 şi 2 se </w:t>
      </w:r>
      <w:r>
        <w:rPr>
          <w:color w:val="0000FF"/>
        </w:rPr>
        <w:lastRenderedPageBreak/>
        <w:t>suportă de către administratorul d</w:t>
      </w:r>
      <w:r>
        <w:rPr>
          <w:color w:val="0000FF"/>
        </w:rPr>
        <w:t>rumului, dacă nu sunt montate indicatoare «atenţie animale» sau de către conducătorul autovehiculului în cazul existenţei acestui indicator.</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(8) Constatarea pagubelor, evaluarea acestora şi stabilirea răspunderii civile se realizează de către comisia de</w:t>
      </w:r>
      <w:r>
        <w:rPr>
          <w:color w:val="0000FF"/>
        </w:rPr>
        <w:t xml:space="preserve"> constatare în termen de maximum 72 de ore de la depunerea cererii scrise de către persoana păgubită la unitatea administrativ-teritorială pe teritoriul căreia s-au/s-a produs paguba şi/sau dauna.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(9) Plăţile despăgubirilor către beneficiari se fac în </w:t>
      </w:r>
      <w:r>
        <w:rPr>
          <w:color w:val="0000FF"/>
        </w:rPr>
        <w:t>termen de maximum 30 de zile de la data comunicării deciziei de plată de către conducătorul structurilor teritoriale de specialitate ale autorităţii publice centrale care răspunde de vânătoare sau ale autorităţii publice centrale pentru protecţia mediului,</w:t>
      </w:r>
      <w:r>
        <w:rPr>
          <w:color w:val="0000FF"/>
        </w:rPr>
        <w:t xml:space="preserve"> în funcţie de domeniul de competenţă. Decizia de plată se emite în termen de 10 zile lucrătoare de la constatarea pagubelor şi/sau daunelor.</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13-01-2020 Articolul 13 din Capitolul II a fost modificat de Punctul 5, Articolul I din LEGEA nr. 13 din 9 </w:t>
      </w:r>
      <w:r>
        <w:rPr>
          <w:color w:val="0000FF"/>
        </w:rPr>
        <w:t xml:space="preserve">ianuarie 2020, publicată în MONITORUL OFICIAL nr. 14 din 10 ianuarie 2020)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13^1</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În cazul atacurilor exemplarelor din speciile prevăzute în anexele nr. 1 şi 2, soldate cu rănirea/decesul unei persoane fizice, se vor acorda victimei despăgub</w:t>
      </w:r>
      <w:r>
        <w:rPr>
          <w:color w:val="0000FF"/>
        </w:rPr>
        <w:t>iri de către autoritatea publică centrală care răspunde de vânătoare şi/sau de către autoritatea publică centrală care răspunde de mediu, care vor acoperi cheltuielile de spitalizare, cheltuielile de înmormântare, veniturile nete nerealizate în perioada în</w:t>
      </w:r>
      <w:r>
        <w:rPr>
          <w:color w:val="0000FF"/>
        </w:rPr>
        <w:t xml:space="preserve"> care victima a fost în incapacitate temporară de muncă, de la momentul producerii incidentului, precum şi daune morale.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Daunele morale prevăzute la alin. (1) vor fi proporţionale cu zilele de inactivitate raportate la salariul în plată avut. În cazul în care victima nu este salariată se va acorda o sumă proporţională cu echivalentul salariului minim pe economie obţinut de o</w:t>
      </w:r>
      <w:r>
        <w:rPr>
          <w:color w:val="0000FF"/>
        </w:rPr>
        <w:t xml:space="preserve"> persoană în activitate.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(3) În cazul decesului, se vor acorda sume compensatorii pentru familia victimei, reprezentând echivalentul unui salariu minim pe economie până la vârsta pensionării.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13-01-2020 Capitolul II </w:t>
      </w:r>
      <w:r>
        <w:rPr>
          <w:color w:val="0000FF"/>
        </w:rPr>
        <w:t xml:space="preserve">a fost completat de Punctul 6, Articolul I din LEGEA nr. 13 din 9 ianuarie 2020, publicată în MONITORUL OFICIAL nr. 14 din 10 ianuarie 2020)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Gestionarul este obligat la repararea prejudiciului produs din culpa sa faunei cinegetice pe ca</w:t>
      </w:r>
      <w:r>
        <w:rPr>
          <w:color w:val="0000FF"/>
        </w:rPr>
        <w:t xml:space="preserve">re o gestionează.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(2) Prejudiciul prevăzut la alin. (1) constă în scăderea nivelului numeric al faunei cinegetice faţă de efectivul optim şi se calculează de experţi tehnici judiciari în vânătoare, conform valorilor de despăgubiri prevăzute în anexele </w:t>
      </w:r>
      <w:r>
        <w:rPr>
          <w:color w:val="0000FF"/>
        </w:rPr>
        <w:t>nr. 1 şi 2.</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13-01-2020 Alineatul (2) din Articolul 14 , Capitolul II a fost modificat de Punctul 7, Articolul I din LEGEA nr. 13 din 9 ianuarie 2020, publicată în MONITORUL OFICIAL nr. 14 din 10 ianuarie 2020) </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(3) Pagubele cauzate faunei cineget</w:t>
      </w:r>
      <w:r>
        <w:rPr>
          <w:color w:val="0000FF"/>
        </w:rPr>
        <w:t>ice produse ca efect al încălcării condiţiilor contractului de gestionare se constată de către o comisie formată din reprezentanţi ai părţilor contractului împreună cu un expert tehnic judiciar în specialitatea vânătoare.</w:t>
      </w:r>
    </w:p>
    <w:p w:rsidR="00000000" w:rsidRDefault="002778A5">
      <w:pPr>
        <w:pStyle w:val="NormalWeb"/>
        <w:spacing w:before="0" w:beforeAutospacing="0" w:after="0" w:afterAutospacing="0"/>
        <w:jc w:val="both"/>
        <w:rPr>
          <w:color w:val="0000FF"/>
        </w:rPr>
      </w:pPr>
      <w:r>
        <w:rPr>
          <w:color w:val="0000FF"/>
        </w:rPr>
        <w:lastRenderedPageBreak/>
        <w:t>(la 24-07-2015 Art. 14 a fost mo</w:t>
      </w:r>
      <w:r>
        <w:rPr>
          <w:color w:val="0000FF"/>
        </w:rPr>
        <w:t>dificat de pct. 13 al art. I din LEGEA nr. 149 din 16 iunie 2015, publicată în MONITORUL OFICIAL nr. 453 din 24 iunie 2015.</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ART. 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În cazul fondurilor cinegetice pentru care s-au încheiat contracte de gestionare a faunei de interes cinegeti</w:t>
      </w:r>
      <w:r>
        <w:rPr>
          <w:color w:val="0000FF"/>
        </w:rPr>
        <w:t>c, gestionarul asigură plata tarifului de gestionare după cum urmează:</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72% din tarif, proprietarilor terenurilor;</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13-01-2020 Litera a) din Alineatul (1) , Articolul 15 , Capitolul II a fost modificată de Punctul 8, Articolul I din LEGEA nr. 13</w:t>
      </w:r>
      <w:r>
        <w:rPr>
          <w:color w:val="0000FF"/>
        </w:rPr>
        <w:t xml:space="preserve"> din 9 ianuarie 2020, publicată în MONITORUL OFICIAL nr. 14 din 10 ianuarie 2020)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b) 25% din tarif, bugetului de stat;</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13-01-2020 Litera b) din Alineatul (1) , Articolul 15 , Capitolul II a fost modificată de Punctul 8, Articolul I din LEGEA nr.</w:t>
      </w:r>
      <w:r>
        <w:rPr>
          <w:color w:val="0000FF"/>
        </w:rPr>
        <w:t xml:space="preserve"> 13 din 9 ianuarie 2020, publicată în MONITORUL OFICIAL nr. 14 din 10 ianuarie 2020)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c) 3% din tarif, Fondului pentru mediu;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d) unităţile de învăţământ de stat cu profil cinegetic şi unităţile de cercetare ştiinţifică de stat cu profil cinegetic c</w:t>
      </w:r>
      <w:r>
        <w:rPr>
          <w:color w:val="0000FF"/>
        </w:rPr>
        <w:t>are gestionează fonduri cinegetice sunt scutite de la plata tarifului de gestionare pentru cotele de 25% şi 3%.</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13-01-2020 Litera d) din Alineatul (1) , Articolul 15 , Capitolul II a fost modificată de Punctul 8, Articolul I din LEGEA nr. 13 din 9 ia</w:t>
      </w:r>
      <w:r>
        <w:rPr>
          <w:color w:val="0000FF"/>
        </w:rPr>
        <w:t xml:space="preserve">nuarie 2020, publicată în MONITORUL OFICIAL nr. 14 din 10 ianuarie 2020) </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24-07-2015 Alin. (1) al art. 15 a fost modificat de pct. 14 al art. I din LEGEA nr. 149 din 16 iunie 2015, publicată în MONITORUL OFICIAL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w:t>
      </w:r>
      <w:r>
        <w:rPr>
          <w:color w:val="0000FF"/>
        </w:rPr>
        <w:t xml:space="preserve"> Tariful de gestionare pentru fondurile cinegetice care se atribuie direct, în condiţiile art. 8 alin. (1) lit. a) şi b), precum şi tariful de pornire la licitaţie pentru fondurile cinegetice care se atribuie prin licitaţie publică, în condiţiile art. 8 al</w:t>
      </w:r>
      <w:r>
        <w:rPr>
          <w:color w:val="0000FF"/>
        </w:rPr>
        <w:t>in. (1) lit. c), se stabilesc potrivit modului de calcul prevăzut în anexa nr. 3.</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24-07-2015 Alin. (2) al art. 15 a fost modificat de pct. 14 al art. I din LEGEA nr. 149 din 16 iunie 2015, publicată în MONITORUL OFICIAL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(2^1) Pentru fondurile cinegetice pe suprafaţa cărora sunt constituite arii naturale protejate în care vânătoarea este interzisă prin lege, tariful de gestionare se calculează conform prevederilor alin. (2) numai pentru suprafaţa productivă cinegetic în</w:t>
      </w:r>
      <w:r>
        <w:rPr>
          <w:color w:val="0000FF"/>
        </w:rPr>
        <w:t xml:space="preserve"> care vânătoarea este admisă, potrivit legii.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lastRenderedPageBreak/>
        <w:t xml:space="preserve">(la 24-07-2015 Alin. (2^1) al art. 15 a fost introdus de pct. 15 al art. I din LEGEA nr. 149 din 16 iunie 2015, publicată în MONITORUL OFICIAL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(3) Dacă suprafaţa productivă di</w:t>
      </w:r>
      <w:r>
        <w:rPr>
          <w:color w:val="0000FF"/>
        </w:rPr>
        <w:t>n cuprinsul fondurilor cinegetice suferă modificări, tarifele de gestionare se actualizează prin acte adiţionale până la data de 15 martie a sezonului de vânătoare în curs.</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03-12-2010 Alin. (3) al art. 15 a fost modificat de pct. 7 al art. I din ORDO</w:t>
      </w:r>
      <w:r>
        <w:rPr>
          <w:color w:val="0000FF"/>
        </w:rPr>
        <w:t xml:space="preserve">NANŢA DE URGENŢĂ nr. 102 din 17 noiembrie 2010, publicată în MONITORUL OFICIAL nr. 810 din 3 decembrie 2010.)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(3^1) Neîncheierea actelor adiţionale potrivit prevederilor alin. 3 din vina gestionarului conduce la pierderea dreptului acestuia de a pract</w:t>
      </w:r>
      <w:r>
        <w:rPr>
          <w:color w:val="0000FF"/>
        </w:rPr>
        <w:t>ica vânătoarea pentru sezonul de vânătoare următor.</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13-11-2008 Alin. (3^1) al art. 15 a fost introdus de pct. 9 al art. I din LEGEA nr. 215 din 24 octombrie 2008, publicată în MONITORUL OFICIAL nr. 757 din 10 noiembrie 2008.) </w:t>
      </w:r>
    </w:p>
    <w:p w:rsidR="00000000" w:rsidRDefault="002778A5">
      <w:pPr>
        <w:pStyle w:val="NormalWeb"/>
        <w:spacing w:before="0" w:beforeAutospacing="0" w:after="0" w:afterAutospacing="0"/>
        <w:jc w:val="both"/>
      </w:pPr>
      <w:r>
        <w:t>   (4) Plata sumei da</w:t>
      </w:r>
      <w:r>
        <w:t xml:space="preserve">torate proprietarilor se realizează după cum urmează: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direct, proprietarilor persoane fizice sau persoane juridice care deţin în proprietate suprafeţe de teren;</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24-07-2015 Lit. a) a alin. (4) al art. 15 a fost modificată de pct. 16 al art. I d</w:t>
      </w:r>
      <w:r>
        <w:rPr>
          <w:color w:val="0000FF"/>
        </w:rPr>
        <w:t xml:space="preserve">in LEGEA nr. 149 din 16 iunie 2015, publicată în MONITORUL OFICIAL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b) direct, la bugetul de stat pentru terenurile proprietate publică a statului;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24-07-2015 Lit. b) a alin. (4) al art. 15 a fost modificată de pct. 16</w:t>
      </w:r>
      <w:r>
        <w:rPr>
          <w:color w:val="0000FF"/>
        </w:rPr>
        <w:t xml:space="preserve"> al art. I din LEGEA nr. 149 din 16 iunie 2015, publicată în MONITORUL OFICIAL nr. 453 din 24 iunie 2015.) </w:t>
      </w:r>
    </w:p>
    <w:p w:rsidR="00000000" w:rsidRDefault="002778A5">
      <w:pPr>
        <w:pStyle w:val="NormalWeb"/>
        <w:spacing w:before="0" w:beforeAutospacing="0" w:after="0" w:afterAutospacing="0"/>
        <w:jc w:val="both"/>
      </w:pPr>
      <w:r>
        <w:t xml:space="preserve">   c) direct, asociaţiilor de proprietari constituite în scopul dobândirii dreptului de gestionare;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d) abrogată;</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24-07-2015 Lit. d) a al</w:t>
      </w:r>
      <w:r>
        <w:rPr>
          <w:color w:val="0000FF"/>
        </w:rPr>
        <w:t xml:space="preserve">in. (4) al art. 15 a fost abrogată de pct. 17 al art. I din LEGEA nr. 149 din 16 iunie 2015, publicată în MONITORUL OFICIAL nr. 453 din 24 iunie 2015.) </w:t>
      </w:r>
      <w:r>
        <w:rPr>
          <w:color w:val="0000FF"/>
        </w:rPr>
        <w:br/>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(5) Plata se face de către gestionar, la solicitarea persoanelor fizice şi/sau juridice care fac d</w:t>
      </w:r>
      <w:r>
        <w:rPr>
          <w:color w:val="0000FF"/>
        </w:rPr>
        <w:t>ovada proprietăţii terenurilor, în condiţiile legii.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03-12-2010 Alin. (5) al art. 15 a fost modificat de pct. 9 al art. I din ORDONANŢA DE URGENŢĂ nr. 102 din 17 noiembrie 2010, publicată în MONITORUL OFICIAL nr. 810 din 3 decembrie 2010.)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(6) S</w:t>
      </w:r>
      <w:r>
        <w:rPr>
          <w:color w:val="0000FF"/>
        </w:rPr>
        <w:t>umele datorate proprietarilor şi administratorilor terenurilor proprietate publică a statului se stabilesc în funcţie de: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lastRenderedPageBreak/>
        <w:t> </w:t>
      </w:r>
      <w:r>
        <w:rPr>
          <w:color w:val="0000FF"/>
        </w:rPr>
        <w:t> </w:t>
      </w:r>
      <w:r>
        <w:rPr>
          <w:color w:val="0000FF"/>
        </w:rPr>
        <w:t>a) categoria de folosinţă a terenului avut în proprietate sau în administrare;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b) ponderea suprafeţei de teren avute în proprietate sau în administrare în suprafaţa totală a categoriei de folosinţă respective din fondul cinegetic;</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c) valoarea corespunzătoare tarifului de gestionare pentru suprafaţa totală a categoriei de folosinţă</w:t>
      </w:r>
      <w:r>
        <w:rPr>
          <w:color w:val="0000FF"/>
        </w:rPr>
        <w:t xml:space="preserve"> respective din fondul cinegetic.</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03-12-2010 Alin. (6) al art. 15 a fost modificat de pct. 9 al art. I din ORDONANŢA DE URGENŢĂ nr. 102 din 17 noiembrie 2010, publicată în MONITORUL OFICIAL nr. 810 din 3 decembrie 2010.)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(7) Administratorul păd</w:t>
      </w:r>
      <w:r>
        <w:rPr>
          <w:color w:val="0000FF"/>
        </w:rPr>
        <w:t>urilor proprietate publică a statului are obligaţia să asigure, cu titlu gratuit, în fondul forestier proprietate publică a statului, terenuri libere de vegetaţie forestieră la data intrării în vigoare a prezentei legi, necesare cultivării, recoltării, dep</w:t>
      </w:r>
      <w:r>
        <w:rPr>
          <w:color w:val="0000FF"/>
        </w:rPr>
        <w:t>ozitării şi distribuirii hranei complementare a vânatului, precum şi amplasării construcţiilor şi instalaţiilor vânătoreşti, inclusiv a crescătoriilor de vânat existente la data precizată, destinate producerii de material biologic pentru popularea fonduril</w:t>
      </w:r>
      <w:r>
        <w:rPr>
          <w:color w:val="0000FF"/>
        </w:rPr>
        <w:t>or cinegetice în suprafaţa de minimum:</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1,0 ha pentru 1.000 ha de pădure în etajul altitudinal de munte;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b) 2,0 ha pentru 1.000 ha de pădure în etajul altitudinal de deal;</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c) 3,0 ha pentru 1.000 ha de pădure în etajul altitudinal de câmpie.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24-07-2015 Alin. (7) al art. 15 a fost modificat de pct. 18 al art. I din LEGEA nr. 149 din 16 iunie 2015, publicată în MONITORUL OFICIAL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(7^1) Gestionarii au obligaţia de a prelua terenurile asigurate potrivit preveder</w:t>
      </w:r>
      <w:r>
        <w:rPr>
          <w:color w:val="0000FF"/>
        </w:rPr>
        <w:t>ilor alin. (7) în prezenţa reprezentantului administratorului şi de a le utiliza corespunzător destinaţiei acestora.</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24-07-2015 Alin. (7^1) al art. 15 a fost modificat de pct. 18 al art. I din LEGEA nr. 149 din 16 iunie 2015, publicată în MONITORUL O</w:t>
      </w:r>
      <w:r>
        <w:rPr>
          <w:color w:val="0000FF"/>
        </w:rPr>
        <w:t xml:space="preserve">FICIAL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(7^2) Gestionarii au obligaţia de a solicita în scris acordul proprietarilor şi administratorilor terenurilor cuprinse în fondurile cinegetice, în vederea amplasării instalaţiilor vânătoreşti temporare care nu afecte</w:t>
      </w:r>
      <w:r>
        <w:rPr>
          <w:color w:val="0000FF"/>
        </w:rPr>
        <w:t>ază folosinţa de bază a terenurilor.</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24-07-2015 Alin. (7^2) al art. 15 a fost introdus de pct. 19 al art. I din LEGEA nr. 149 din 16 iunie 2015, publicată în MONITORUL OFICIAL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(7^3) Nerealizarea obligaţiei prevăzute l</w:t>
      </w:r>
      <w:r>
        <w:rPr>
          <w:color w:val="0000FF"/>
        </w:rPr>
        <w:t>a alin. (7) atrage diminuarea sumelor datorate statului, pentru pădurile statului, proporţional cu procentul de nerealizare a obligaţiei respective.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28-07-2017 Alineatul (7^3), Articolul 15 din Capitolul II a fost modificat de Punctul 2, ARTICOLUL UN</w:t>
      </w:r>
      <w:r>
        <w:rPr>
          <w:color w:val="0000FF"/>
        </w:rPr>
        <w:t xml:space="preserve">IC din LEGEA nr. 184 din 24 iulie 2017, publicată în MONITORUL OFICIAL nr. 593 din 25 iulie 2017)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(8) Proprietarii şi deţinătorii de terenuri cu orice titlu, precum şi executanţii de lucrări de orice natură pe terenurile din fondurile cinegetice sunt </w:t>
      </w:r>
      <w:r>
        <w:rPr>
          <w:color w:val="0000FF"/>
        </w:rPr>
        <w:t xml:space="preserve">obligaţi să ia măsurile prevăzute de lege </w:t>
      </w:r>
      <w:r>
        <w:rPr>
          <w:color w:val="0000FF"/>
        </w:rPr>
        <w:lastRenderedPageBreak/>
        <w:t>pentru protecţia faunei cinegetice şi a mediului său de viaţă şi răspund pentru pagubele pe care le produc acestora prin acţiuni ilicite săvârşite cu intenţie sau din culpă.</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24-07-2015 Alin. (8) al art. 15 a </w:t>
      </w:r>
      <w:r>
        <w:rPr>
          <w:color w:val="0000FF"/>
        </w:rPr>
        <w:t xml:space="preserve">fost modificat de pct. 20 al art. I din LEGEA nr. 149 din 16 iunie 2015, publicată în MONITORUL OFICIAL nr. 453 din 24 iunie 2015.) </w:t>
      </w:r>
      <w:r>
        <w:rPr>
          <w:color w:val="0000FF"/>
        </w:rPr>
        <w:br/>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2778A5">
      <w:pPr>
        <w:pStyle w:val="NormalWeb"/>
        <w:spacing w:before="0" w:beforeAutospacing="0" w:after="0" w:afterAutospacing="0"/>
        <w:jc w:val="both"/>
      </w:pPr>
      <w:r>
        <w:t> </w:t>
      </w:r>
      <w:r>
        <w:t> </w:t>
      </w:r>
      <w:r>
        <w:t>Protecţia faunei de interes cinegetic</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2778A5">
      <w:pPr>
        <w:pStyle w:val="NormalWeb"/>
        <w:spacing w:before="0" w:beforeAutospacing="0" w:after="0" w:afterAutospacing="0"/>
        <w:jc w:val="both"/>
      </w:pPr>
      <w:r>
        <w:t> </w:t>
      </w:r>
      <w:r>
        <w:t> </w:t>
      </w:r>
      <w:r>
        <w:t>(1) În vederea creării bazei ştiinţifice pentru gestionarea durabilă a faunei de interes cinegetic se înfiinţează, în cadrul institutului care realizează cercetarea ştiinţifică pentru silvicultură, o secţie de cercetări cinegetice.</w:t>
      </w:r>
    </w:p>
    <w:p w:rsidR="00000000" w:rsidRDefault="002778A5">
      <w:pPr>
        <w:pStyle w:val="NormalWeb"/>
        <w:spacing w:before="0" w:beforeAutospacing="0" w:after="0" w:afterAutospacing="0"/>
        <w:jc w:val="both"/>
      </w:pPr>
      <w:r>
        <w:t> </w:t>
      </w:r>
      <w:r>
        <w:t> </w:t>
      </w:r>
      <w:r>
        <w:t>(2) În subordinea ins</w:t>
      </w:r>
      <w:r>
        <w:t xml:space="preserve">titutului prevăzut la alin. (1) funcţionează câte un staţionar în fiecare regiune de dezvoltare economică.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(3) Selecţionarea temelor de cercetare şi desfăşurarea cercetărilor abordate în domeniul cinegetic se realizează prin colaborare cu administrator</w:t>
      </w:r>
      <w:r>
        <w:rPr>
          <w:color w:val="0000FF"/>
        </w:rPr>
        <w:t>ul, asociaţiile, uniunile sau federaţiile reprezentative la nivel naţional şi internaţional şi gestionarii fondurilor cinegetice.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24-07-2015 Alin. (3) al art. 16 a fost modificat de pct. 21 al art. I din LEGEA nr. 149 din 16 iunie 2015, publicată în </w:t>
      </w:r>
      <w:r>
        <w:rPr>
          <w:color w:val="0000FF"/>
        </w:rPr>
        <w:t xml:space="preserve">MONITORUL OFICIAL nr. 453 din 24 iunie 2015.) </w:t>
      </w:r>
      <w:r>
        <w:rPr>
          <w:color w:val="0000FF"/>
        </w:rPr>
        <w:br/>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ART. 17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Gestionarii sunt obligaţi să asigure gospodărirea faunei de interes cinegetic, cu respectarea principiului durabilităţii, pe baza studiilor de evaluare şi a planurilor de management cinege</w:t>
      </w:r>
      <w:r>
        <w:rPr>
          <w:color w:val="0000FF"/>
        </w:rPr>
        <w:t>tic întocmite pentru fiecare fond cinegetic, pentru perioada de valabilitate a contractului de gestionare.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13-11-2008 Alin. (1) al art. 17 a fost modificat de pct. 11 al art. I din LEGEA nr. 215 din 24 octombrie 2008, publicată în MONITORUL OFICIAL n</w:t>
      </w:r>
      <w:r>
        <w:rPr>
          <w:color w:val="0000FF"/>
        </w:rPr>
        <w:t xml:space="preserve">r. 757 din 10 noiembrie 2008.)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 Studiile de evaluare a efectivelor speciilor sedentare admise la vânătoare se întocmesc anual de către personalul cu specializare silvică sau cinegetică, angajat al gestionarului fondurilor cinegetice, sub coordonare</w:t>
      </w:r>
      <w:r>
        <w:rPr>
          <w:color w:val="0000FF"/>
        </w:rPr>
        <w:t>a autorităţii publice centrale care răspunde de vânătoare.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13-01-2020 Alineatul (2) din Articolul 17 , Capitolul III a fost modificat de Punctul 9, Articolul I din LEGEA nr. 13 din 9 ianuarie 2020, publicată în MONITORUL OFICIAL nr. 14 din 10 ianuari</w:t>
      </w:r>
      <w:r>
        <w:rPr>
          <w:color w:val="0000FF"/>
        </w:rPr>
        <w:t xml:space="preserve">e 2020)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(2^1) Planurile de management cinegetic se întocmesc pentru o perioadă de 16 ani, de către personalul cu specializare cinegetică angajat al gestionarului, cu respectarea prevederilor contractelor de gestionare, şi se supun aprobării administra</w:t>
      </w:r>
      <w:r>
        <w:rPr>
          <w:color w:val="0000FF"/>
        </w:rPr>
        <w:t>torului, în termen de 6 luni de la intrarea în vigoare a prezentei legi sau de la primirea în gestiune a fondurilor cinegetice.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24-07-2015 Alin. (2^1) al art. 17 a fost modificat de pct. 22 al art. I din LEGEA nr. 149 din 16 iunie 2015, publicată în </w:t>
      </w:r>
      <w:r>
        <w:rPr>
          <w:color w:val="0000FF"/>
        </w:rPr>
        <w:t xml:space="preserve">MONITORUL OFICIAL nr. 453 din 24 iunie 2015.) </w:t>
      </w:r>
    </w:p>
    <w:p w:rsidR="00000000" w:rsidRDefault="002778A5">
      <w:pPr>
        <w:pStyle w:val="NormalWeb"/>
        <w:spacing w:before="0" w:beforeAutospacing="0" w:after="0" w:afterAutospacing="0"/>
        <w:jc w:val="both"/>
        <w:rPr>
          <w:color w:val="0000FF"/>
        </w:rPr>
      </w:pPr>
      <w:r>
        <w:rPr>
          <w:color w:val="0000FF"/>
        </w:rPr>
        <w:lastRenderedPageBreak/>
        <w:t> </w:t>
      </w:r>
      <w:r>
        <w:rPr>
          <w:color w:val="0000FF"/>
        </w:rPr>
        <w:t> </w:t>
      </w:r>
      <w:r>
        <w:rPr>
          <w:color w:val="0000FF"/>
        </w:rPr>
        <w:t>(2^2) În situaţia fondurilor cinegetice care se suprapun peste ariile naturale protejate, planurile de management cinegetic vor fi corelate cu planurile de management al ariilor naturale protejate.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w:t>
      </w:r>
      <w:r>
        <w:rPr>
          <w:color w:val="0000FF"/>
        </w:rPr>
        <w:t xml:space="preserve">3-11-2008 Alin. (2^2) al art. 17 a fost introdus de pct. 12 al art. I din LEGEA nr. 215 din 24 octombrie 2008, publicată în MONITORUL OFICIAL nr. 757 din 10 noiembrie 2008.)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(2^3) În ariile naturale protejate din cuprinsul fondurilor cinegetice în car</w:t>
      </w:r>
      <w:r>
        <w:rPr>
          <w:color w:val="0000FF"/>
        </w:rPr>
        <w:t>e vânătoarea este admisă, evaluarea populaţiilor din speciile prevăzute în anexele nr. 1 şi 2 se realizează cu anunţarea prealabilă a administratorilor sau custozilor acestor arii.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24-07-2015 Alin. (2^3) al art. 17 a fost modificat de pct. 22 al art.</w:t>
      </w:r>
      <w:r>
        <w:rPr>
          <w:color w:val="0000FF"/>
        </w:rPr>
        <w:t xml:space="preserve"> I din LEGEA nr. 149 din 16 iunie 2015, publicată în MONITORUL OFICIAL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24-07-2015 Alin. (3) al art. 17 a fost abrogat de pct. 23 al art. I din LEGEA nr. 149 din 16 iunie 2015, publicată în MONITORUL OFICI</w:t>
      </w:r>
      <w:r>
        <w:rPr>
          <w:color w:val="0000FF"/>
        </w:rPr>
        <w:t xml:space="preserve">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(4) Managementul populaţiei faunei cinegetice din ariile naturale protejate în care vânătoarea este interzisă pe porţiuni din parcuri naţionale, rezervaţii ştiinţifice, zone cu protecţie strictă, zone cu protecţie integrală şi alte asemenea zone, incluse î</w:t>
      </w:r>
      <w:r>
        <w:rPr>
          <w:color w:val="0000FF"/>
        </w:rPr>
        <w:t>n fonduri cinegetice, se face de către administraţiile ariilor naturale protejate în cauză, conform instrucţiunilor tehnice în domeniu şi prevederilor planului propriu de management aprobat, care exclude practicarea vânătorii.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24-07-2015 Alin. (4) al</w:t>
      </w:r>
      <w:r>
        <w:rPr>
          <w:color w:val="0000FF"/>
        </w:rPr>
        <w:t xml:space="preserve"> art. 17 a fost modificat de pct. 24 al art. I din LEGEA nr. 149 din 16 iunie 2015, publicată în MONITORUL OFICIAL nr. 453 din 24 iunie 2015.) </w:t>
      </w:r>
      <w:r>
        <w:rPr>
          <w:color w:val="0000FF"/>
        </w:rPr>
        <w:br/>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ART. 18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Gestionarii sunt obligaţi să asigure protecţia faunei cinegetice din fondurile cinegetice c</w:t>
      </w:r>
      <w:r>
        <w:rPr>
          <w:color w:val="0000FF"/>
        </w:rPr>
        <w:t>ontractate cu personal cu atribuţii specifice, pe fiecare fond cinegetic, care îndeplineşte condiţiile legii şi ale reglementărilor administratorului.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13-01-2020 Alineatul (1) din Articolul 18 , Capitolul III a fost modificat de Punctul 10, Articolul</w:t>
      </w:r>
      <w:r>
        <w:rPr>
          <w:color w:val="0000FF"/>
        </w:rPr>
        <w:t xml:space="preserve"> I din LEGEA nr. 13 din 9 ianuarie 2020, publicată în MONITORUL OFICIAL nr. 14 din 10 ianuarie 2020) </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(2) Personalul prevăzut la alin. (1) este dotat cu uniformă şi armament corespunzător.</w:t>
      </w:r>
    </w:p>
    <w:p w:rsidR="00000000" w:rsidRDefault="002778A5">
      <w:pPr>
        <w:pStyle w:val="NormalWeb"/>
        <w:spacing w:before="0" w:beforeAutospacing="0" w:after="0" w:afterAutospacing="0"/>
        <w:jc w:val="both"/>
        <w:rPr>
          <w:color w:val="0000FF"/>
        </w:rPr>
      </w:pPr>
      <w:r>
        <w:rPr>
          <w:color w:val="0000FF"/>
        </w:rPr>
        <w:t xml:space="preserve">(la 24-07-2015 Art. 18 a fost modificat de pct. 25 al art. I </w:t>
      </w:r>
      <w:r>
        <w:rPr>
          <w:color w:val="0000FF"/>
        </w:rPr>
        <w:t>din LEGEA nr. 149 din 16 iunie 2015, publicată în MONITORUL OFICIAL nr. 453 din 24 iunie 2015.</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ART. 19 </w:t>
      </w:r>
    </w:p>
    <w:p w:rsidR="00000000" w:rsidRDefault="002778A5">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(1) În scopul conservării biodiversităţii, regimul juridic al vânării mamiferelor şi păsărilor, inclusiv a celor migratoare, este reglementat </w:t>
      </w:r>
      <w:r>
        <w:rPr>
          <w:color w:val="0000FF"/>
        </w:rPr>
        <w:t>de prezenta lege şi de Ordonanţa de urgenţă a Guvernului nr. 57/2007 privind regimul ariilor naturale protejate, conservarea habitatelor naturale, a florei şi faunei sălbatice.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13-11-2008 Alin. (1) al art. 19 a fost modificat de pct. 14 al art. I din</w:t>
      </w:r>
      <w:r>
        <w:rPr>
          <w:color w:val="0000FF"/>
        </w:rPr>
        <w:t xml:space="preserve"> LEGEA nr. 215 din 24 octombrie 2008, publicată în MONITORUL OFICIAL nr. 757 din 10 noiembrie 2008.)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 Speciile de mamifere şi păsări, inclusiv cele migratoare, la care vânarea este interzisă se supun derogărilor stabilite potrivit Ordonanţei de urg</w:t>
      </w:r>
      <w:r>
        <w:rPr>
          <w:color w:val="0000FF"/>
        </w:rPr>
        <w:t>enţă a Guvernului nr. 57/2007, aprobată cu modificări şi completări prin Legea nr. 49/2011, cu modificările şi completările ulterioare.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24-07-2015 Alin. (2) al art. 19 a fost modificat de pct. 26 al art. I din LEGEA nr. 149 din 16 iunie 2015, publica</w:t>
      </w:r>
      <w:r>
        <w:rPr>
          <w:color w:val="0000FF"/>
        </w:rPr>
        <w:t xml:space="preserve">tă în MONITORUL OFICIAL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(2^1) Evaluarea populaţiilor din speciile prevăzute în anexa nr. 2 se realizează de către gestionar împreună cu structurile teritoriale ale autorităţii publice centrale care răspunde de protecţia med</w:t>
      </w:r>
      <w:r>
        <w:rPr>
          <w:color w:val="0000FF"/>
        </w:rPr>
        <w:t>iului, cu anunţarea prealabilă a reprezentanţilor administratorului faunei cinegetice şi administratorilor sau custozilor ariilor naturale protejate, după caz.</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13-01-2020 Alineatul (2^1) din Articolul 19 din Capitolul III a fost modificat de Punctul </w:t>
      </w:r>
      <w:r>
        <w:rPr>
          <w:color w:val="0000FF"/>
        </w:rPr>
        <w:t xml:space="preserve">11, Articolul I din LEGEA nr. 13 din 9 ianuarie 2020, publicată în MONITORUL OFICIAL nr. 14 din 10 ianuarie 2020)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(2^2) În activitatea de evaluare a populaţiilor din speciile prevăzute în anexa nr. 2 pot participa, după anunţarea cu minimum 30 de zile</w:t>
      </w:r>
      <w:r>
        <w:rPr>
          <w:color w:val="0000FF"/>
        </w:rPr>
        <w:t xml:space="preserve"> înainte şi reprezentanţii judeţeni ai autorităţii publice centrale care răspunde de agricultură, reprezentanţi ai unităţilor administrativ-teritoriale pe raza cărora se află fondurile cinegetice şi un reprezentant al proprietarilor de terenuri.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13-0</w:t>
      </w:r>
      <w:r>
        <w:rPr>
          <w:color w:val="0000FF"/>
        </w:rPr>
        <w:t xml:space="preserve">1-2020 Articolul 19 din Capitolul III a fost completat de Punctul 12, Articolul I din LEGEA nr. 13 din 9 ianuarie 2020, publicată în MONITORUL OFICIAL nr. 14 din 10 ianuarie 2020)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(3) Pisicile hoinare şi câinii sălbăticiţi sau hoinari găsiţi pe supraf</w:t>
      </w:r>
      <w:r>
        <w:rPr>
          <w:color w:val="0000FF"/>
        </w:rPr>
        <w:t>eţele productive ale fondurilor cinegetice se capturează sau se împuşcă fără restricţii şi fără obligarea la despăgubiri, iar fapta nu poate fi sancţionată.</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24-07-2015 Alin. (3) al art. 19 a fost modificat de pct. 26 al art. I din LEGEA nr. 149 din 1</w:t>
      </w:r>
      <w:r>
        <w:rPr>
          <w:color w:val="0000FF"/>
        </w:rPr>
        <w:t xml:space="preserve">6 iunie 2015, publicată în MONITORUL OFICIAL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(4) Pisicile şi câinii care sunt în situaţia prevăzută la alin. (3) se împuşcă de către personalul de specialitate al gestionarului fondului cinegetic sau de vânători cu ocazia vânătorilor autorizate.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24-07-2015 Alin. (4) al art. 19 a fost modificat </w:t>
      </w:r>
      <w:r>
        <w:rPr>
          <w:color w:val="0000FF"/>
        </w:rPr>
        <w:t xml:space="preserve">de pct. 26 al art. I din LEGEA nr. 149 din 16 iunie 2015, publicată în MONITORUL OFICIAL nr. 453 din 24 iunie 2015.) </w:t>
      </w:r>
    </w:p>
    <w:p w:rsidR="00000000" w:rsidRDefault="002778A5">
      <w:pPr>
        <w:pStyle w:val="NormalWeb"/>
        <w:spacing w:before="0" w:beforeAutospacing="0" w:after="0" w:afterAutospacing="0"/>
        <w:jc w:val="both"/>
        <w:rPr>
          <w:color w:val="0000FF"/>
        </w:rPr>
      </w:pPr>
      <w:r>
        <w:rPr>
          <w:color w:val="0000FF"/>
        </w:rPr>
        <w:lastRenderedPageBreak/>
        <w:t> </w:t>
      </w:r>
      <w:r>
        <w:rPr>
          <w:color w:val="0000FF"/>
        </w:rPr>
        <w:t> </w:t>
      </w:r>
      <w:r>
        <w:rPr>
          <w:color w:val="0000FF"/>
        </w:rPr>
        <w:t>(5) Vânatul dobândit în condiţiile alin. (1) şi (2) în baza autorizaţiei de vânătoare individuală se crotaliază înainte de părăsirea f</w:t>
      </w:r>
      <w:r>
        <w:rPr>
          <w:color w:val="0000FF"/>
        </w:rPr>
        <w:t>ondului cinegetic, conform normelor stabilite de administrator.</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24-07-2015 Alin. (5) al art. 19 a fost modificat de pct. 26 al art. I din LEGEA nr. 149 din 16 iunie 2015, publicată în MONITORUL OFICIAL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(6) Preluarea s</w:t>
      </w:r>
      <w:r>
        <w:rPr>
          <w:color w:val="0000FF"/>
        </w:rPr>
        <w:t>au expedierea din ţară a vânatului recoltat de vânătorii cetăţeni străini sau a unor părţi din acesta se face cu documente legale, după crotalierea individuală sau pe colete de către gestionari potrivit normelor emise de administrator.</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24-07-2015 Ali</w:t>
      </w:r>
      <w:r>
        <w:rPr>
          <w:color w:val="0000FF"/>
        </w:rPr>
        <w:t xml:space="preserve">n. (6) al art. 19 a fost introdus de pct. 27 al art. I din LEGEA nr. 149 din 16 iunie 2015, publicată în MONITORUL OFICIAL nr. 453 din 24 iunie 2015.) </w:t>
      </w:r>
      <w:r>
        <w:rPr>
          <w:color w:val="0000FF"/>
        </w:rPr>
        <w:br/>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ART. 20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În vederea conservării faunei de interes cinegetic, administratorul, împreună cu au</w:t>
      </w:r>
      <w:r>
        <w:rPr>
          <w:color w:val="0000FF"/>
        </w:rPr>
        <w:t>toritatea publică centrală care răspunde de protecţia mediului şi cu gestionarul fondului cinegetic, delimitează în fiecare fond cinegetic una sau mai multe zone de linişte a faunei cinegetice, în care se iau măsuri suplimentare de protecţie prin planurile</w:t>
      </w:r>
      <w:r>
        <w:rPr>
          <w:color w:val="0000FF"/>
        </w:rPr>
        <w:t xml:space="preserve"> de management cinegetic.</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13-11-2008 Alin. (1) al art. 20 a fost modificat de pct. 16 al art. I din LEGEA nr. 215 din 24 octombrie 2008, publicată în MONITORUL OFICIAL nr. 757 din 10 noiembrie 2008.)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 Suprafaţa zonelor de linişte a faunei cin</w:t>
      </w:r>
      <w:r>
        <w:rPr>
          <w:color w:val="0000FF"/>
        </w:rPr>
        <w:t>egetice însumează minimum 10% din suprafaţa totală a fiecărui fond cinegetic.</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13-11-2008 Alin. (2) al art. 20 a fost modificat de art. II din LEGEA nr. 215 din 24 octombrie 2008, publicată în MONITORUL OFICIAL nr. 757 din 10 noiembrie 2008, prin înlo</w:t>
      </w:r>
      <w:r>
        <w:rPr>
          <w:color w:val="0000FF"/>
        </w:rPr>
        <w:t xml:space="preserve">cuirea sintagmei "fond de vânătoare" cu sintagma "fond cinegetic".)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(3) Acolo unde există arii naturale protejate încadrate în alte categorii de management decât cele prevăzute la art. 1 lit. o) sau coridoare ecologice de migraţie ori habitate natural</w:t>
      </w:r>
      <w:r>
        <w:rPr>
          <w:color w:val="0000FF"/>
        </w:rPr>
        <w:t>e de interes comunitar, zonele de linişte se constituie integral sau parţial, după caz, în suprafaţa acestora.</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24-07-2015 Alin. (3) al art. 20 a fost modificat de pct. 28 al art. I din LEGEA nr. 149 din 16 iunie 2015, publicată în MONITORUL OFICIAL n</w:t>
      </w:r>
      <w:r>
        <w:rPr>
          <w:color w:val="0000FF"/>
        </w:rPr>
        <w:t xml:space="preserve">r. 453 din 24 iunie 2015.) </w:t>
      </w:r>
      <w:r>
        <w:rPr>
          <w:color w:val="0000FF"/>
        </w:rPr>
        <w:br/>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ART. 21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Popularea cu exemplare din speciile de vânat inexistente în fondurile cinegetice din România se poate face numai dacă:</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anterior acţiunii de populare au fost realizate experimente în România de către s</w:t>
      </w:r>
      <w:r>
        <w:rPr>
          <w:color w:val="0000FF"/>
        </w:rPr>
        <w:t>au sub supravegherea unei instituţii de cercetare ori de învăţământ superior cu activitate cinegetică;</w:t>
      </w:r>
    </w:p>
    <w:p w:rsidR="00000000" w:rsidRDefault="002778A5">
      <w:pPr>
        <w:pStyle w:val="NormalWeb"/>
        <w:spacing w:before="0" w:beforeAutospacing="0" w:after="0" w:afterAutospacing="0"/>
        <w:jc w:val="both"/>
        <w:rPr>
          <w:color w:val="0000FF"/>
        </w:rPr>
      </w:pPr>
      <w:r>
        <w:rPr>
          <w:color w:val="0000FF"/>
        </w:rPr>
        <w:lastRenderedPageBreak/>
        <w:t> </w:t>
      </w:r>
      <w:r>
        <w:rPr>
          <w:color w:val="0000FF"/>
        </w:rPr>
        <w:t> </w:t>
      </w:r>
      <w:r>
        <w:rPr>
          <w:color w:val="0000FF"/>
        </w:rPr>
        <w:t>b) ulterior experimentelor au fost realizate studii de impact avizate de autoritatea publică centrală care răspunde de silvicultură şi aprobate de aut</w:t>
      </w:r>
      <w:r>
        <w:rPr>
          <w:color w:val="0000FF"/>
        </w:rPr>
        <w:t>oritatea publică centrală care răspunde de protecţia mediului.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24-07-2015 Alin. (1) al art. 21 a fost modificat de pct. 29 al art. I din LEGEA nr. 149 din 16 iunie 2015, publicată în MONITORUL OFICIAL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 Popularea cu exemplare importate din speciile din fauna de interes cinegetic indigene se realizează pe baza aprobării date de autoritatea publică centrală care răspunde de silvicultură, în baza certificării calităţii genetice a acestora, dată de o inst</w:t>
      </w:r>
      <w:r>
        <w:rPr>
          <w:color w:val="0000FF"/>
        </w:rPr>
        <w:t>ituţie ştiinţifică cu activitate cinegetică, cu acordul autorităţii publice centrale care răspunde de protecţia mediului.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16-07-2007 Alin. (2) al art. 21 a fost modificat de pct. 3 al art. unic din LEGEA nr. 197 din 2 iulie 2007, publicată în MONITOR</w:t>
      </w:r>
      <w:r>
        <w:rPr>
          <w:color w:val="0000FF"/>
        </w:rPr>
        <w:t xml:space="preserve">UL OFICIAL nr. 472 din 13 iulie 2007.) </w:t>
      </w:r>
    </w:p>
    <w:p w:rsidR="00000000" w:rsidRDefault="002778A5">
      <w:pPr>
        <w:pStyle w:val="NormalWeb"/>
        <w:spacing w:before="0" w:beforeAutospacing="0" w:after="240" w:afterAutospacing="0"/>
        <w:jc w:val="both"/>
      </w:pPr>
      <w:r>
        <w:t>   (3) În funcţie de rezultatul experimentelor şi al studiilor de impact, autoritatea publică centrală care răspunde de silvicultură face propuneri de completare a anexei nr. 1 sau 2, după caz, cu acordul autorităţ</w:t>
      </w:r>
      <w:r>
        <w:t>ii publice centrale care răspunde de protecţia mediului.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2778A5">
      <w:pPr>
        <w:pStyle w:val="NormalWeb"/>
        <w:spacing w:before="0" w:beforeAutospacing="0" w:after="0" w:afterAutospacing="0"/>
        <w:jc w:val="both"/>
      </w:pPr>
      <w:r>
        <w:t> </w:t>
      </w:r>
      <w:r>
        <w:t> </w:t>
      </w:r>
      <w:r>
        <w:t>(1) Acţiunea de capturare a vânatului viu este admisă în cadrul cotei de recoltă aprobate, prin metode şi mijloace reglementate care nu vatămă exemplarul/exemplarele, numai sub directa</w:t>
      </w:r>
      <w:r>
        <w:t xml:space="preserve"> îndrumare a personalului de specialitate.</w:t>
      </w:r>
    </w:p>
    <w:p w:rsidR="00000000" w:rsidRDefault="002778A5">
      <w:pPr>
        <w:pStyle w:val="NormalWeb"/>
        <w:spacing w:before="0" w:beforeAutospacing="0" w:after="0" w:afterAutospacing="0"/>
        <w:jc w:val="both"/>
      </w:pPr>
      <w:r>
        <w:t> </w:t>
      </w:r>
      <w:r>
        <w:t> </w:t>
      </w:r>
      <w:r>
        <w:t>(2) Capturarea exemplarelor de faună de interes cinegetic în scop de cercetare ştiinţifică se poate face şi în perioadele în care vânătoarea este interzisă, cu condiţia eliberării exemplarului/exemplarelor capt</w:t>
      </w:r>
      <w:r>
        <w:t>urat/capturate în teritoriul de unde a/au fost capturat/capturate şi cu înştiinţarea autorităţii publice centrale care răspunde de protecţia mediului. În acest caz, numărul exemplarelor eliberate nu diminuează cota de recoltă.</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(3) Exemplarele de vânat c</w:t>
      </w:r>
      <w:r>
        <w:rPr>
          <w:color w:val="0000FF"/>
        </w:rPr>
        <w:t>apturate accidental se preiau şi se întreţin de gestionari, în scopul repopulării sau înmulţirii lor în captivitate.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24-07-2015 Alin. (3) al art. 22 a fost introdus de pct. 30 al art. I din LEGEA nr. 149 din 16 iunie 2015, publicată în MONITORUL OFIC</w:t>
      </w:r>
      <w:r>
        <w:rPr>
          <w:color w:val="0000FF"/>
        </w:rPr>
        <w:t xml:space="preserve">IAL nr. 453 din 24 iunie 2015.) </w:t>
      </w:r>
      <w:r>
        <w:rPr>
          <w:color w:val="0000FF"/>
        </w:rPr>
        <w:br/>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ART. 23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În scopul gestionării durabile a faunei cinegetice, se interzic:</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popularea fondurilor cinegetice cu exemplare bolnave, degenerate sau provenind din crescătoriile de vânat destinate altor scopuri;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b) lăsarea animalelor domestice libere sau păşunatul cu acestea în fondul forestier;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c) păşunatul animalelor domestice în terenul agricol între 6 decembrie şi 24 aprilie, cu excepţia cazurilor în care proprietarul animalelor domestice este propriet</w:t>
      </w:r>
      <w:r>
        <w:rPr>
          <w:color w:val="0000FF"/>
        </w:rPr>
        <w:t>ar sau deţine cu orice titlu terenul agricol sau are acordul scris al deţinătorului de teren agricol pe care se păşunează şi care este înregistrat la unitatea administrativ-teritorială;</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lastRenderedPageBreak/>
        <w:t>(la 13-01-2020 Litera c) din Alineatul (1), Articolul 23 , Capitolul</w:t>
      </w:r>
      <w:r>
        <w:rPr>
          <w:color w:val="0000FF"/>
        </w:rPr>
        <w:t xml:space="preserve"> III a fost modificată de Punctul 13, Articolul I din LEGEA nr. 13 din 9 ianuarie 2020, publicată în MONITORUL OFICIAL nr. 14 din 10 ianuarie 2020)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d) tulburarea liniştii faunei cinegetice în perioada de înmulţire şi creştere a puilor;</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e) înfiinţar</w:t>
      </w:r>
      <w:r>
        <w:rPr>
          <w:color w:val="0000FF"/>
        </w:rPr>
        <w:t>ea, întreţinerea sau recoltarea culturilor agricole, fără asigurarea protecţiei faunei de interes cinegetic;</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f) deţinerea neautorizată în captivitate a exemplarelor de faună cinegetică;</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g) distrugerea sau degradarea instalaţiilor vânătoreşti de orice</w:t>
      </w:r>
      <w:r>
        <w:rPr>
          <w:color w:val="0000FF"/>
        </w:rPr>
        <w:t xml:space="preserve"> fel ori a culturilor pentru vânat;</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h) lăsarea liberă a câinilor de vânătoare sau a celor însoţitori de turme sau cirezi în fondurile cinegetice, altfel decât vaccinaţi sau dehelmintizaţi;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i) circulaţia în scop de agrement, cu mijloace auto în afara </w:t>
      </w:r>
      <w:r>
        <w:rPr>
          <w:color w:val="0000FF"/>
        </w:rPr>
        <w:t>căilor de circulaţie publică în fondurile cinegetice, fără acordul gestionarului;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j) circulaţia persoanelor însoţite de câini fără a fi purtaţi în lesă, în afara căilor de circulaţie publice din fondurile cinegetice, cu excepţia vânătorilor, poliţiştilo</w:t>
      </w:r>
      <w:r>
        <w:rPr>
          <w:color w:val="0000FF"/>
        </w:rPr>
        <w:t xml:space="preserve">r, jandarmilor şi îngrijitorilor de animale;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k) permiterea însoţirii turmelor şi cirezilor cu un număr de maximum 300 de animale de către câini însoţitori al căror număr este mai mare de 6 în zona de munte, de 4 în zona de deal şi de 3 în zona de câmpi</w:t>
      </w:r>
      <w:r>
        <w:rPr>
          <w:color w:val="0000FF"/>
        </w:rPr>
        <w:t>e. Pentru fiecare până la 100 de animale în plus numărul de câini se poate suplimenta cu câte un exemplar indiferent de zona altitudinală, dar nu mai mult de 10 câini în zona de munte, 7 câini în zona de deal şi 5 câini în zona de câmpie; turmele şi cirezi</w:t>
      </w:r>
      <w:r>
        <w:rPr>
          <w:color w:val="0000FF"/>
        </w:rPr>
        <w:t>le de animale mai pot fi însoţite de maximum 2 câini întorcători care au un semn distinctiv sub formă de crotaliu în ureche; paza stânelor se poate asigura cu un număr nelimitat de câini care vor fi ţinuţi în ţarc;</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11-12-2016 Litera k) </w:t>
      </w:r>
      <w:r>
        <w:rPr>
          <w:color w:val="0000FF"/>
        </w:rPr>
        <w:t>a alin. (1) din Articolul 23 , Capitolul III a fost modificată de Punctul 2, ARTICOL UNIC din LEGEA nr. 242 din 29 noiembrie 2016, publicată în MONITORUL OFICIAL nr. 988 din 08 decembrie 2016, care modifică articolul unic din ORDONANŢA DE URGENŢĂ nr. 60 di</w:t>
      </w:r>
      <w:r>
        <w:rPr>
          <w:color w:val="0000FF"/>
        </w:rPr>
        <w:t xml:space="preserve">n 16 decembrie 2015, publicată în MONITORUL OFICIAL nr. 951 din 22 decembrie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l) hrănirea complementară a vânatului, cu încălcarea reglementărilor în vigoare;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m) mutarea de către persoane neautorizate a hranei destinate vânatului;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n) distru</w:t>
      </w:r>
      <w:r>
        <w:rPr>
          <w:color w:val="0000FF"/>
        </w:rPr>
        <w:t>gerea sau sustragerea hranei destinate vânatului;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o) refuzul de a preda gestionarului exemplarele de faună cinegetică ţinute în captivitate sau coarnele lepădate de cervide;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p) neanunţarea celei mai apropiate primării despre existenţa în fondurile ci</w:t>
      </w:r>
      <w:r>
        <w:rPr>
          <w:color w:val="0000FF"/>
        </w:rPr>
        <w:t>negetice a unor cadavre de animale din speciile de faună de interes cinegetic;</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q) naturalizarea exemplarelor de vânat sau prelucrarea celorlalte produse ale vânatului, altele decât carnea, în scop de comercializare sau ca prestare de servicii, fără ţine</w:t>
      </w:r>
      <w:r>
        <w:rPr>
          <w:color w:val="0000FF"/>
        </w:rPr>
        <w:t>rea evidenţei potrivit modelului stabilit de autoritatea publică centrală care răspunde de silvicultură;</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r) depozitarea în teren sau utilizarea în combaterea dăunătorilor vegetali şi animali ai culturilor agricole sau silvice a substanţelor chimice toxice pentru fauna cinegetică, fără luarea măsurilor de protecţie a acesteia şi respectarea normelor tehnice de</w:t>
      </w:r>
      <w:r>
        <w:rPr>
          <w:color w:val="0000FF"/>
        </w:rPr>
        <w:t xml:space="preserve"> utilizare a lor;</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s) abandonarea câinilor şi altor animalele domestice în fondurile cinegetice;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ş) lăsarea în libertate a animalelor domestice sau a metişilor acestora, în scopul sălbăticirii;</w:t>
      </w:r>
    </w:p>
    <w:p w:rsidR="00000000" w:rsidRDefault="002778A5">
      <w:pPr>
        <w:pStyle w:val="NormalWeb"/>
        <w:spacing w:before="0" w:beforeAutospacing="0" w:after="0" w:afterAutospacing="0"/>
        <w:jc w:val="both"/>
        <w:rPr>
          <w:color w:val="0000FF"/>
        </w:rPr>
      </w:pPr>
      <w:r>
        <w:rPr>
          <w:color w:val="0000FF"/>
        </w:rPr>
        <w:lastRenderedPageBreak/>
        <w:t> </w:t>
      </w:r>
      <w:r>
        <w:rPr>
          <w:color w:val="0000FF"/>
        </w:rPr>
        <w:t> </w:t>
      </w:r>
      <w:r>
        <w:rPr>
          <w:color w:val="0000FF"/>
        </w:rPr>
        <w:t>t) lăsarea în libertate în fondurile cinegetice a exem</w:t>
      </w:r>
      <w:r>
        <w:rPr>
          <w:color w:val="0000FF"/>
        </w:rPr>
        <w:t>plarelor din specii de animale sălbatice care nu sunt incluse în anexa nr. 1 sau 2;</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ţ) producerea sau reproducerea, procurarea, deţinerea, comercializarea şi utilizarea, după caz, a capcanelor, arcurilor de vânătoare, păsărilor de pradă sau câinilor de </w:t>
      </w:r>
      <w:r>
        <w:rPr>
          <w:color w:val="0000FF"/>
        </w:rPr>
        <w:t>vânătoare, fără respectarea reglementărilor administratorului;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u) nerespectarea prevederilor referitoare la vânătoare cuprinse în planurile de management şi în regulamentele ariilor naturale protejate, altele decât cele aflate în categoriile pe suprafeţ</w:t>
      </w:r>
      <w:r>
        <w:rPr>
          <w:color w:val="0000FF"/>
        </w:rPr>
        <w:t>ele cărora nu se constituie fonduri cinegetice;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v) distrugerea materialelor de conştientizare privind fauna de interes cinegetic şi vânătoarea, a indicatoarelor pentru orientarea în fondurile cinegetice;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w) deranjarea exemplarelor de faună de interes</w:t>
      </w:r>
      <w:r>
        <w:rPr>
          <w:color w:val="0000FF"/>
        </w:rPr>
        <w:t xml:space="preserve"> cinegetic în scopul fotografierii sau filmării, în afara traseelor turistice sau a căilor de comunicaţie.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xml:space="preserve">(la 24-07-2015 Alin. (1) al art. 23 a fost modificat de pct. 31 al art. I din LEGEA nr. 149 din 16 iunie 2015, publicată în MONITORUL OFICIAL nr. </w:t>
      </w:r>
      <w:r>
        <w:rPr>
          <w:color w:val="0000FF"/>
        </w:rPr>
        <w:t xml:space="preserve">453 din 24 iunie 2015.) </w:t>
      </w:r>
    </w:p>
    <w:p w:rsidR="00000000" w:rsidRDefault="002778A5">
      <w:pPr>
        <w:pStyle w:val="NormalWeb"/>
        <w:spacing w:before="0" w:beforeAutospacing="0" w:after="0" w:afterAutospacing="0"/>
        <w:jc w:val="both"/>
        <w:rPr>
          <w:color w:val="0000FF"/>
        </w:rPr>
      </w:pPr>
      <w:r>
        <w:rPr>
          <w:color w:val="0000FF"/>
        </w:rPr>
        <w:t>──────────</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Potrivit art. unic din ORDONANŢA DE URGENŢĂ nr. 60 din 16 decembrie 2015, publicată în MONITORUL OFICIAL nr. 951 din 22 decembrie 2015, aplicarea prevederilor art. 23 alin. (1) lit. c) şi k) din Lege</w:t>
      </w:r>
      <w:r>
        <w:rPr>
          <w:color w:val="0000FF"/>
        </w:rPr>
        <w:t>a vânătorii şi a protecţiei fondului cinegetic nr. 407/2006, publicată în Monitorul Oficial al României, Partea I, nr. 944 din 22 noiembrie 2006, cu modificările şi completările ulterioare, se suspendă până la data de 25 aprilie 2016.</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Potrivit art. unic</w:t>
      </w:r>
      <w:r>
        <w:rPr>
          <w:color w:val="0000FF"/>
        </w:rPr>
        <w:t xml:space="preserve"> din ORDONANŢA DE URGENŢĂ nr. 88 din 29 noiembrie 2016, publicată în MONITORUL OFICIAL nr. 976 din 6 decembrie 2016, aplicarea prevederilor art. 23 alin. (1) lit. c) din Legea vânătorii şi a protecţiei fondului cinegetic nr. 407/2006, publicată în Monitoru</w:t>
      </w:r>
      <w:r>
        <w:rPr>
          <w:color w:val="0000FF"/>
        </w:rPr>
        <w:t>l Oficial al României, Partea I, nr. 944 din 22 noiembrie 2006, cu modificările şi completările ulterioare, se suspendă până la data de 25 aprilie 2017.</w:t>
      </w:r>
    </w:p>
    <w:p w:rsidR="00000000" w:rsidRDefault="002778A5">
      <w:pPr>
        <w:pStyle w:val="NormalWeb"/>
        <w:spacing w:before="0" w:beforeAutospacing="0" w:after="240" w:afterAutospacing="0"/>
        <w:jc w:val="both"/>
      </w:pPr>
      <w:r>
        <w:t>──────────</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(1^1) Eliminat.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(2) Prin excepţie de la prevederile alin. (1) lit. b), este permis </w:t>
      </w:r>
      <w:r>
        <w:rPr>
          <w:color w:val="0000FF"/>
        </w:rPr>
        <w:t>doar păşunatul vitelor mari aparţinând comunităţilor locale, în fondul forestier privat, dacă:</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xml:space="preserve">(la 24-07-2015 Partea introductivă a alin. (2) al art. 23 a fost modificată de pct. 32 al art. I din LEGEA nr. 149 din 16 iunie 2015, publicată în MONITORUL OFICIAL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a) suprafeţele pe care se păşunează sunt suprafeţe în care </w:t>
      </w:r>
      <w:r>
        <w:rPr>
          <w:color w:val="0000FF"/>
        </w:rPr>
        <w:t>arboretele rezultate prin regenerare naturală au vârsta mai mare de 15 ani sau sunt suprafeţe pe care plantaţiile realizate au starea de masiv încheiată şi înălţime mai mare de 3 metri;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24-07-2015 Lit. a) a alin. (2) al art. 23 a fost modificată de p</w:t>
      </w:r>
      <w:r>
        <w:rPr>
          <w:color w:val="0000FF"/>
        </w:rPr>
        <w:t xml:space="preserve">ct. 32 al art. I din LEGEA nr. 149 din 16 iunie 2015, publicată în MONITORUL OFICIAL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b) nu există păşune comunală. </w:t>
      </w:r>
    </w:p>
    <w:p w:rsidR="00000000" w:rsidRDefault="002778A5">
      <w:pPr>
        <w:pStyle w:val="NormalWeb"/>
        <w:spacing w:before="0" w:beforeAutospacing="0" w:after="24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lastRenderedPageBreak/>
        <w:t> </w:t>
      </w:r>
      <w:r>
        <w:rPr>
          <w:color w:val="0000FF"/>
        </w:rPr>
        <w:t> </w:t>
      </w:r>
      <w:r>
        <w:rPr>
          <w:color w:val="0000FF"/>
        </w:rPr>
        <w:t>(3) În situaţiile prevăzute la alin. (2), păşunatul este permis cu acordul scris al proprietarului pă</w:t>
      </w:r>
      <w:r>
        <w:rPr>
          <w:color w:val="0000FF"/>
        </w:rPr>
        <w:t>durii şi al gestionarului fondului cinegetic.</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13-11-2008 Alin. (3) al art. 23 a fost modificat de pct. 20 al art. I din LEGEA nr. 215 din 24 octombrie 2008, publicată în MONITORUL OFICIAL nr. 757 din 10 noiembrie 2008.) </w:t>
      </w:r>
      <w:r>
        <w:rPr>
          <w:color w:val="0000FF"/>
        </w:rPr>
        <w:br/>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(4) Pentru asigurarea sc</w:t>
      </w:r>
      <w:r>
        <w:rPr>
          <w:color w:val="0000FF"/>
        </w:rPr>
        <w:t>opului prevăzut la alin. (1), gestionarii fondurilor cinegetice sunt obligaţi să predea exemplarele din speciile de faună cinegetică găsite, rănite sau bolnave în fondurile cinegetice pe care le gestionează, staţionarului care funcţionează în cadrul regiun</w:t>
      </w:r>
      <w:r>
        <w:rPr>
          <w:color w:val="0000FF"/>
        </w:rPr>
        <w:t>ii de dezvoltare economică.</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13-11-2008 Alin. (4) al art. 23 a fost modificat de art. II din LEGEA nr. 215 din 24 octombrie 2008, publicată în MONITORUL OFICIAL nr. 757 din 10 noiembrie 2008, prin înlocuirea sintagmei "fond de vânătoare" cu sintagma "</w:t>
      </w:r>
      <w:r>
        <w:rPr>
          <w:color w:val="0000FF"/>
        </w:rPr>
        <w:t xml:space="preserve">fond cinegetic".) </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(5) Pentru situaţiile prevăzute la alin. (4), gestionarilor fondurilor cinegetice din care provin exemplarele predate la staţionare nu li se reduc cotele de recoltă aprobate.</w:t>
      </w:r>
    </w:p>
    <w:p w:rsidR="00000000" w:rsidRDefault="002778A5">
      <w:pPr>
        <w:pStyle w:val="NormalWeb"/>
        <w:spacing w:before="0" w:beforeAutospacing="0" w:after="0" w:afterAutospacing="0"/>
        <w:jc w:val="both"/>
        <w:rPr>
          <w:color w:val="0000FF"/>
        </w:rPr>
      </w:pPr>
      <w:r>
        <w:rPr>
          <w:color w:val="0000FF"/>
        </w:rPr>
        <w:t xml:space="preserve">(la 13-11-2008 Alin. (5) al art. 23 a fost modificat de </w:t>
      </w:r>
      <w:r>
        <w:rPr>
          <w:color w:val="0000FF"/>
        </w:rPr>
        <w:t>art. II din LEGEA nr. 215 din 24 octombrie 2008, publicată în MONITORUL OFICIAL nr. 757 din 10 noiembrie 2008, prin înlocuirea sintagmei "fond de vânătoare" cu sintagma "fond cinegetic".</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2778A5">
      <w:pPr>
        <w:pStyle w:val="NormalWeb"/>
        <w:spacing w:before="0" w:beforeAutospacing="0" w:after="0" w:afterAutospacing="0"/>
        <w:jc w:val="both"/>
      </w:pPr>
      <w:r>
        <w:t> </w:t>
      </w:r>
      <w:r>
        <w:t> </w:t>
      </w:r>
      <w:r>
        <w:t xml:space="preserve">Exercitarea vânătorii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Speciile cineg</w:t>
      </w:r>
      <w:r>
        <w:rPr>
          <w:color w:val="0000FF"/>
        </w:rPr>
        <w:t>etice se vânează în numărul, în locurile, prin metodele, în perioadele şi cu mijloacele admise de lege, potrivit aprobării date de administrator, cu respectarea reglementărilor subsidiare, privind autorizarea, organizarea şi practicarea vânătorii.</w:t>
      </w:r>
    </w:p>
    <w:p w:rsidR="00000000" w:rsidRDefault="002778A5">
      <w:pPr>
        <w:pStyle w:val="NormalWeb"/>
        <w:spacing w:before="0" w:beforeAutospacing="0" w:after="0" w:afterAutospacing="0"/>
        <w:jc w:val="both"/>
        <w:rPr>
          <w:color w:val="0000FF"/>
        </w:rPr>
      </w:pPr>
      <w:r>
        <w:rPr>
          <w:color w:val="0000FF"/>
        </w:rPr>
        <w:t>(la 24</w:t>
      </w:r>
      <w:r>
        <w:rPr>
          <w:color w:val="0000FF"/>
        </w:rPr>
        <w:t>-07-2015 Art. 24 a fost modificat de pct. 33 al art. I din LEGEA nr. 149 din 16 iunie 2015, publicată în MONITORUL OFICIAL nr. 453 din 24 iunie 2015.</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2778A5">
      <w:pPr>
        <w:pStyle w:val="NormalWeb"/>
        <w:spacing w:before="0" w:beforeAutospacing="0" w:after="240" w:afterAutospacing="0"/>
        <w:jc w:val="both"/>
      </w:pPr>
      <w:r>
        <w:t> </w:t>
      </w:r>
      <w:r>
        <w:t> </w:t>
      </w:r>
      <w:r>
        <w:t>Speciile de interes cinegetic sunt prevăzute în anexele nr. 1 şi 2.</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ART. 26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Perioadele în care se poate practica vânătoarea la speciile cinegetice admise la vânătoare sunt precizate în anexa nr. 1.</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24-07-2015 Alin. (1) al art. 26 a fost modificat de pct. 34 al art. I din LEGEA nr. 149 din 16 iunie 2015, publicată în MONITORUL OFICIAL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(1^1) Perioadele în care se poate practica vânătoarea la păsări, inclusiv cele mi</w:t>
      </w:r>
      <w:r>
        <w:rPr>
          <w:color w:val="0000FF"/>
        </w:rPr>
        <w:t>gratoare, stabilite în concordanţă cu prevederile art. 33 alin. (4) din Ordonanţa de urgenţă a Guvernului nr. 57/2007, sunt precizate în anexa nr. 1 lit. B.</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13-11-2008 Alin. (1^1) al art. 26 a fost introdus de pct. 23 al art. I din LEGEA nr. 215 din </w:t>
      </w:r>
      <w:r>
        <w:rPr>
          <w:color w:val="0000FF"/>
        </w:rPr>
        <w:t xml:space="preserve">24 octombrie 2008, publicată în MONITORUL OFICIAL nr. 757 din 10 noiembrie 2008.)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(1^2) Abrogat.</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24-07-2015 Alin. (1^2) al art. 26 a fost abrogat de pct. 35 al art. I din LEGEA nr. 149 din 16 iunie 2015, publicată în MONITORUL OFICIAL nr. 453 di</w:t>
      </w:r>
      <w:r>
        <w:rPr>
          <w:color w:val="0000FF"/>
        </w:rPr>
        <w:t xml:space="preserve">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 În situaţii de excepţie, motivate de menţinerea biodiversităţii faunei sălbatice şi de păstrarea echilibrului ecologic, administratorul, la propunerea autorităţii publice centrale care răspunde de protecţia mediului şi autorităţi</w:t>
      </w:r>
      <w:r>
        <w:rPr>
          <w:color w:val="0000FF"/>
        </w:rPr>
        <w:t>i naţionale sanitare veterinare şi pentru siguranţa alimentelor, aprobă prin ordin restrângerea sau extinderea perioadei de vânătoare la unele specii de interes cinegetic.</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10-03-2017 Alineatul (2) din Articolul 26 , Capitolul IV a fost modificat de P</w:t>
      </w:r>
      <w:r>
        <w:rPr>
          <w:color w:val="0000FF"/>
        </w:rPr>
        <w:t xml:space="preserve">unctul 1, Articolul II din ORDONANŢA DE URGENŢĂ nr. 20 din 8 martie 2017, publicată în MONITORUL OFICIAL nr. 175 din 10 martie 2017)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(3) În vederea prelevării de probe biologice necesare stabilirii statusului de sănătate a animalelor sălbatice, admini</w:t>
      </w:r>
      <w:r>
        <w:rPr>
          <w:color w:val="0000FF"/>
        </w:rPr>
        <w:t>stratorul poate aproba, la solicitarea Autorităţii Naţionale Sanitare Veterinare şi pentru Siguranţa Alimentelor, cu avizul autorităţii publice centrale care răspunde de protecţia mediului, recoltarea de către gestionarii fondurilor cinegetice a unor exemp</w:t>
      </w:r>
      <w:r>
        <w:rPr>
          <w:color w:val="0000FF"/>
        </w:rPr>
        <w:t>lare, în număr limitat, din speciile cuprinse în anexele nr. 1 şi 2 în orice perioada a anului.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13-11-2008 Alin. (3) al art. 26 a fost modificat de art. II din LEGEA nr. 215 din 24 octombrie 2008, publicată în MONITORUL OFICIAL nr. 757 din 10 noiembr</w:t>
      </w:r>
      <w:r>
        <w:rPr>
          <w:color w:val="0000FF"/>
        </w:rPr>
        <w:t xml:space="preserve">ie 2008, prin înlocuirea sintagmei "fond de vânătoare" cu sintagma "fond cinegetic".)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(4) Prin excepţie de la lit. A pct. 13 din anexa nr. 1, pentru specia mistreţ (Sus scrofa) mascul, femelă şi purcel, perioada de vânătoare se extinde pe tot parcursu</w:t>
      </w:r>
      <w:r>
        <w:rPr>
          <w:color w:val="0000FF"/>
        </w:rPr>
        <w:t>l anului, în limita cotelor de recoltă aprobate de îndată, din momentul confirmării oficiale a unui focar de pestă porcină africană pe suprafaţa unuia sau mai multor fonduri cinegetice până la dispariţia pestei porcine de pe teritoriul României, oricând Au</w:t>
      </w:r>
      <w:r>
        <w:rPr>
          <w:color w:val="0000FF"/>
        </w:rPr>
        <w:t>toritatea Naţională Sanitară Veterinară şi pentru Siguranţa Alimentelor consideră necesar în situaţia creşterii gradului de risc pentru pesta porcină africană.</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24-12-2017 Alineatul (4) din Articolul 26 , Capitolul IV a fost modificat de ARTICOLUL UNI</w:t>
      </w:r>
      <w:r>
        <w:rPr>
          <w:color w:val="0000FF"/>
        </w:rPr>
        <w:t xml:space="preserve">C din LEGEA nr. 256 din 19 decembrie 2017, publicată în MONITORUL OFICIAL nr. 1013 din 21 decembrie 2017) </w:t>
      </w:r>
      <w:r>
        <w:rPr>
          <w:color w:val="0000FF"/>
        </w:rPr>
        <w:br/>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Vânătoarea se exercită numai de către vânători, dacă îndeplinesc cumulativ următoarele condiţii: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posedă permis de vânătoare el</w:t>
      </w:r>
      <w:r>
        <w:rPr>
          <w:color w:val="0000FF"/>
        </w:rPr>
        <w:t>iberat în România sau permis ori licenţă valabilă în ţara emitentă a permisului de vânătoare, în cazul vânătorilor cetăţeni străini;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28-07-2017 Litera a) din Articolul 27 , Capitolul IV a fost modificată de Punctul 3, ARTICOLUL UNIC din LEGEA nr. 184</w:t>
      </w:r>
      <w:r>
        <w:rPr>
          <w:color w:val="0000FF"/>
        </w:rPr>
        <w:t xml:space="preserve"> din 24 iulie 2017, publicată în MONITORUL OFICIAL nr. 593 din 25 iulie 2017)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b) posedă autorizaţie individuală de vânătoare, eliberată pe numele său de gestionar, sau este înscris nominal de organizator în autorizaţiile colective de vânătoare;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c) </w:t>
      </w:r>
      <w:r>
        <w:rPr>
          <w:color w:val="0000FF"/>
        </w:rPr>
        <w:t>posedă permis de armă pentru folosirea armelor de vânătoare în România, în Europa sau în ţara de origine, după caz, dacă practică vânătoarea cu armă;</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d) posedă talon de asigurare pentru accidente şi răspundere civilă, în legătură cu activitatea sa de vâ</w:t>
      </w:r>
      <w:r>
        <w:rPr>
          <w:color w:val="0000FF"/>
        </w:rPr>
        <w:t>nător.</w:t>
      </w:r>
    </w:p>
    <w:p w:rsidR="00000000" w:rsidRDefault="002778A5">
      <w:pPr>
        <w:pStyle w:val="NormalWeb"/>
        <w:spacing w:before="0" w:beforeAutospacing="0" w:after="0" w:afterAutospacing="0"/>
        <w:jc w:val="both"/>
        <w:rPr>
          <w:color w:val="0000FF"/>
        </w:rPr>
      </w:pPr>
      <w:r>
        <w:rPr>
          <w:color w:val="0000FF"/>
        </w:rPr>
        <w:t>(la 24-07-2015 Art. 27 a fost modificat de pct. 36 al art. I din LEGEA nr. 149 din 16 iunie 2015, publicată în MONITORUL OFICIAL nr. 453 din 24 iunie 2015.</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Permisele de vânătoare prevăzute la art. 27 pot fi: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permanente;</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b) temporare.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 Permisele de vânătoare permanente se tipăresc şi se înseriază de către autoritatea publică centrală care răspunde de vânătoare, eliberându-se prin asociaţiile de vânătoare în limita locurilor vacante cetăţenilor cu d</w:t>
      </w:r>
      <w:r>
        <w:rPr>
          <w:color w:val="0000FF"/>
        </w:rPr>
        <w:t>omiciliul sau rezidenţa în România.</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(3) Condiţiile pe care un solicitant trebuie să le îndeplinească, cumulativ, la data susţinerii examenului, pentru a dobândi permis de vânătoare permanent sunt următoarele: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vârsta minimă de 18 ani;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b) să fi </w:t>
      </w:r>
      <w:r>
        <w:rPr>
          <w:color w:val="0000FF"/>
        </w:rPr>
        <w:t>efectuat un an de stagiatură sub îndrumarea organizaţiei vânătoreşti care gestionează cel puţin un fond cinegetic, la care solicită să fie înscris, cu excepţia absolvenţilor de învăţământ superior cu profil cinegetic;</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c) să fi luat parte la minimum o instruire practică într-un poligon de tir privind portul şi folosirea armelor şi muniţiilor de vânătoare;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d) să fi fost declarat admis la examenul organizat pentru obţinerea permisului de vânătoare permanent, susţinut în</w:t>
      </w:r>
      <w:r>
        <w:rPr>
          <w:color w:val="0000FF"/>
        </w:rPr>
        <w:t xml:space="preserve"> faţa unei comisii, constituită din reprezentanţi ai autorităţii publice centrale care răspunde de vânătoare, ai asociaţiilor, uniunilor sau federaţiilor reprezentative la nivel naţional şi internaţional şi ai instituţiilor de învăţământ superior de stat;</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e) în ultimii 5 ani să nu fi săvârşit fapte care sunt încadrate ca infracţiuni de prezenta lege;</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f) să fie apt din punct de vedere fizic şi psihologic, la data examenului, pentru a deţine şi folosi armă letală.</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(4) Permisul de vânătoare temporar </w:t>
      </w:r>
      <w:r>
        <w:rPr>
          <w:color w:val="0000FF"/>
        </w:rPr>
        <w:t>se eliberează de către gestionarii fondurilor cinegetice, la cererea cetăţenilor străini şi apatrizilor cu domiciliul în străinătate care în ţara de domiciliu sunt vânători şi dacă sunt veniţi în România pentru acţiuni de vânătoare.</w:t>
      </w:r>
    </w:p>
    <w:p w:rsidR="00000000" w:rsidRDefault="002778A5">
      <w:pPr>
        <w:pStyle w:val="NormalWeb"/>
        <w:spacing w:before="0" w:beforeAutospacing="0" w:after="0" w:afterAutospacing="0"/>
        <w:jc w:val="both"/>
        <w:rPr>
          <w:color w:val="0000FF"/>
        </w:rPr>
      </w:pPr>
      <w:r>
        <w:rPr>
          <w:color w:val="0000FF"/>
        </w:rPr>
        <w:lastRenderedPageBreak/>
        <w:t> </w:t>
      </w:r>
      <w:r>
        <w:rPr>
          <w:color w:val="0000FF"/>
        </w:rPr>
        <w:t> </w:t>
      </w:r>
      <w:r>
        <w:rPr>
          <w:color w:val="0000FF"/>
        </w:rPr>
        <w:t>(5) Regulamentul pen</w:t>
      </w:r>
      <w:r>
        <w:rPr>
          <w:color w:val="0000FF"/>
        </w:rPr>
        <w:t>tru preschimbarea permiselor de vânătoare aflate în uz şi pentru obţinerea permiselor de vânătoare în condiţiile prezentei legi se aprobă prin ordin al administratorului.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(6) Examenul pentru obţinerea calităţii de vânător se organizează pe judeţe, în co</w:t>
      </w:r>
      <w:r>
        <w:rPr>
          <w:color w:val="0000FF"/>
        </w:rPr>
        <w:t>nformitate cu regulamentul aprobat prin ordin al administratorului.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(7) Prin excepţie de la dispoziţiile alin. (3) lit. b) sunt scutiţi de stagiatură personalul tehnic de vânătoare şi personalul de specialitate angajat al gestionarilor fondurilor de vân</w:t>
      </w:r>
      <w:r>
        <w:rPr>
          <w:color w:val="0000FF"/>
        </w:rPr>
        <w:t>ătoare, precum şi vânătorii cu domiciliul în străinătate şi rezidenţa în România care deţin permis/licenţă de vânătoare valabil/valabilă în ţările lor de origine.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28-07-2017 Articolul 28 din Capitolul IV a fost completat de Punctul 4, ARTICOLUL UNIC </w:t>
      </w:r>
      <w:r>
        <w:rPr>
          <w:color w:val="0000FF"/>
        </w:rPr>
        <w:t xml:space="preserve">din LEGEA nr. 184 din 24 iulie 2017, publicată în MONITORUL OFICIAL nr. 593 din 25 iulie 2017) </w:t>
      </w:r>
      <w:r>
        <w:rPr>
          <w:color w:val="0000FF"/>
        </w:rPr>
        <w:br/>
      </w:r>
    </w:p>
    <w:p w:rsidR="00000000" w:rsidRDefault="002778A5">
      <w:pPr>
        <w:pStyle w:val="NormalWeb"/>
        <w:spacing w:before="0" w:beforeAutospacing="0" w:after="0" w:afterAutospacing="0"/>
        <w:jc w:val="both"/>
        <w:rPr>
          <w:color w:val="0000FF"/>
        </w:rPr>
      </w:pPr>
      <w:r>
        <w:rPr>
          <w:color w:val="0000FF"/>
        </w:rPr>
        <w:t>(la 24-07-2015 Art. 28 a fost modificat de pct. 37 al art. I din LEGEA nr. 149 din 16 iunie 2015, publicată în MONITORUL OFICIAL nr. 453 din 24 iunie 2015.</w:t>
      </w:r>
    </w:p>
    <w:p w:rsidR="00000000" w:rsidRDefault="002778A5">
      <w:pPr>
        <w:pStyle w:val="NormalWeb"/>
        <w:spacing w:before="0" w:beforeAutospacing="0" w:after="240" w:afterAutospacing="0"/>
        <w:jc w:val="both"/>
      </w:pPr>
      <w:r>
        <w:t>)</w:t>
      </w: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2778A5">
      <w:pPr>
        <w:pStyle w:val="NormalWeb"/>
        <w:spacing w:before="0" w:beforeAutospacing="0" w:after="240" w:afterAutospacing="0"/>
        <w:jc w:val="both"/>
      </w:pPr>
      <w:r>
        <w:t> </w:t>
      </w:r>
      <w:r>
        <w:t> </w:t>
      </w:r>
      <w:r>
        <w:t>Cetăţenii români cu domiciliul în străinătate care au calitatea de vânător în ţara de domiciliu, atestată prin document specific ţării respective, au dreptul de a practica vânătoarea în România dacă îndeplinesc condiţiile prevăzute la art.</w:t>
      </w:r>
      <w:r>
        <w:t xml:space="preserve"> 27 alin. (1) lit. b), c) şi d).</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ART. 30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Permisul de vânătoare eliberat în România se anulează dacă posesorul lui a săvârşit o faptă sancţionată ca infracţiune de prezenta lege.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24-07-2015 Alin. (1) al art. 30 a fost modificat de pct. 38 al art. I din LEGEA nr. 149 din 16 iunie 2015, publicată în MONITORUL OFICIAL nr. 453 din 24 iunie 2015.) </w:t>
      </w:r>
    </w:p>
    <w:p w:rsidR="00000000" w:rsidRDefault="002778A5">
      <w:pPr>
        <w:pStyle w:val="NormalWeb"/>
        <w:spacing w:before="0" w:beforeAutospacing="0" w:after="240" w:afterAutospacing="0"/>
        <w:jc w:val="both"/>
      </w:pPr>
      <w:r>
        <w:t>   (2) Anularea permisului de vânătoare se publică în Monitorul Oficial al României</w:t>
      </w:r>
      <w:r>
        <w:t>, Partea a III-a.</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30^1</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Dreptul de practicare a vânătorii se suspendă în următoarele situaţii: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permisul de armă de vânătoare a fost suspendat;</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b) permisul de vânătoare a fost reţinut.</w:t>
      </w:r>
    </w:p>
    <w:p w:rsidR="00000000" w:rsidRDefault="002778A5">
      <w:pPr>
        <w:pStyle w:val="NormalWeb"/>
        <w:spacing w:before="0" w:beforeAutospacing="0" w:after="0" w:afterAutospacing="0"/>
        <w:jc w:val="both"/>
        <w:rPr>
          <w:color w:val="0000FF"/>
        </w:rPr>
      </w:pPr>
      <w:r>
        <w:rPr>
          <w:color w:val="0000FF"/>
        </w:rPr>
        <w:t>(la 24-07-2015 Art. 30^1 a fost introdus de pct. 3</w:t>
      </w:r>
      <w:r>
        <w:rPr>
          <w:color w:val="0000FF"/>
        </w:rPr>
        <w:t>9 al art. I din LEGEA nr. 149 din 16 iunie 2015, publicată în MONITORUL OFICIAL nr. 453 din 24 iunie 2015.</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30^2</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Procedurile privind anularea şi suspendarea permiselor de vânătoare în condiţiile prezentei legi se aprobă prin ordin al administ</w:t>
      </w:r>
      <w:r>
        <w:rPr>
          <w:color w:val="0000FF"/>
        </w:rPr>
        <w:t>ratorului.</w:t>
      </w:r>
    </w:p>
    <w:p w:rsidR="00000000" w:rsidRDefault="002778A5">
      <w:pPr>
        <w:pStyle w:val="NormalWeb"/>
        <w:spacing w:before="0" w:beforeAutospacing="0" w:after="0" w:afterAutospacing="0"/>
        <w:jc w:val="both"/>
        <w:rPr>
          <w:color w:val="0000FF"/>
        </w:rPr>
      </w:pPr>
      <w:r>
        <w:rPr>
          <w:color w:val="0000FF"/>
        </w:rPr>
        <w:lastRenderedPageBreak/>
        <w:t>(la 24-07-2015 Art. 30^2 a fost introdus de pct. 39 al art. I din LEGEA nr. 149 din 16 iunie 2015, publicată în MONITORUL OFICIAL nr. 453 din 24 iunie 2015.</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2778A5">
      <w:pPr>
        <w:pStyle w:val="NormalWeb"/>
        <w:spacing w:before="0" w:beforeAutospacing="0" w:after="0" w:afterAutospacing="0"/>
        <w:jc w:val="both"/>
      </w:pPr>
      <w:r>
        <w:t> </w:t>
      </w:r>
      <w:r>
        <w:t> </w:t>
      </w:r>
      <w:r>
        <w:t>(1) Autorizaţiile de vânătoare sunt:</w:t>
      </w:r>
    </w:p>
    <w:p w:rsidR="00000000" w:rsidRDefault="002778A5">
      <w:pPr>
        <w:pStyle w:val="NormalWeb"/>
        <w:spacing w:before="0" w:beforeAutospacing="0" w:after="0" w:afterAutospacing="0"/>
        <w:jc w:val="both"/>
      </w:pPr>
      <w:r>
        <w:t> </w:t>
      </w:r>
      <w:r>
        <w:t> </w:t>
      </w:r>
      <w:r>
        <w:t>a) individuale;</w:t>
      </w:r>
    </w:p>
    <w:p w:rsidR="00000000" w:rsidRDefault="002778A5">
      <w:pPr>
        <w:pStyle w:val="NormalWeb"/>
        <w:spacing w:before="0" w:beforeAutospacing="0" w:after="240" w:afterAutospacing="0"/>
        <w:jc w:val="both"/>
      </w:pPr>
      <w:r>
        <w:t> </w:t>
      </w:r>
      <w:r>
        <w:t> </w:t>
      </w:r>
      <w:r>
        <w:t>b) colect</w:t>
      </w:r>
      <w:r>
        <w:t>ive.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 Autorizaţiile de vânătoare individuale sau colective sunt documente cu regim special, emise şi înseriate de gestionari printr-un sistem informatic, conform modelului şi reglementărilor stabilite prin ordin al conducătorului administratorului*)</w:t>
      </w:r>
      <w:r>
        <w:rPr>
          <w:color w:val="0000FF"/>
        </w:rPr>
        <w:t>.</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xml:space="preserve">(la 13-11-2008 Alin. (2) al art. 31 a fost modificat de pct. 27 al art. I din LEGEA nr. 215 din 24 octombrie 2008, publicată în MONITORUL OFICIAL nr. 757 din 10 noiembrie 2008.) </w:t>
      </w:r>
    </w:p>
    <w:p w:rsidR="00000000" w:rsidRDefault="002778A5">
      <w:pPr>
        <w:pStyle w:val="NormalWeb"/>
        <w:spacing w:before="0" w:beforeAutospacing="0" w:after="0" w:afterAutospacing="0"/>
        <w:jc w:val="both"/>
        <w:rPr>
          <w:color w:val="0000FF"/>
        </w:rPr>
      </w:pPr>
      <w:r>
        <w:rPr>
          <w:color w:val="0000FF"/>
        </w:rPr>
        <w:t>──────────</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Conform art. IV din LEGEA nr. 215 din 24 </w:t>
      </w:r>
      <w:r>
        <w:rPr>
          <w:color w:val="0000FF"/>
        </w:rPr>
        <w:t>octombrie 2008, publicată în MONITORUL OFICIAL nr. 757 din 10 noiembrie 2008, modalitatea de emitere şi înseriere a autorizaţiilor de vânătoare existentă la data intrării în vigoare a prezentei legi se aplică până la testarea practică şi funcţionarea cores</w:t>
      </w:r>
      <w:r>
        <w:rPr>
          <w:color w:val="0000FF"/>
        </w:rPr>
        <w:t>punzătoare a sistemului informatic prevăzut la art. 31 alin. (2) din Legea vânătorii şi a protecţiei fondului cinegetic nr. 407/2006, cu modificările şi completările ulterioare.</w:t>
      </w:r>
    </w:p>
    <w:p w:rsidR="00000000" w:rsidRDefault="002778A5">
      <w:pPr>
        <w:pStyle w:val="NormalWeb"/>
        <w:spacing w:before="0" w:beforeAutospacing="0" w:after="240" w:afterAutospacing="0"/>
        <w:jc w:val="both"/>
      </w:pPr>
      <w:r>
        <w:t>──────────</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(3) Documentele prevăzute la alin. (1) pot fi folosite de gest</w:t>
      </w:r>
      <w:r>
        <w:rPr>
          <w:color w:val="0000FF"/>
        </w:rPr>
        <w:t>ionari, în condiţiile stabilite prin reglementările referitoare la organizarea şi practicarea vânătorii.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13-11-2008 Alin. (3) al art. 31 a fost modificat de pct. 27 al art. I din LEGEA nr. 215 din 24 octombrie 2008, publicată în MONITORUL OFICIAL nr. 757 din 10 noiembrie 2008.)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(4) Autorizaţia de vânătoare eliberată de gestionar dă dreptul titularulu</w:t>
      </w:r>
      <w:r>
        <w:rPr>
          <w:color w:val="0000FF"/>
        </w:rPr>
        <w:t>i acesteia de a vâna exemplarele pentru care a fost eliberată autorizaţia, pe terenurile incluse în fondul cinegetic respectiv, indiferent de categoria de proprietate şi de proprietarul acestora.</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13-11-2008 Alin. (4) al art. 31 a fost modificat de ar</w:t>
      </w:r>
      <w:r>
        <w:rPr>
          <w:color w:val="0000FF"/>
        </w:rPr>
        <w:t xml:space="preserve">t. II din LEGEA nr. 215 din 24 octombrie 2008, publicată în MONITORUL OFICIAL nr. 757 din 10 noiembrie 2008, prin înlocuirea sintagmei "fond de vânătoare" cu sintagma "fond cinegetic".) </w:t>
      </w:r>
      <w:r>
        <w:rPr>
          <w:color w:val="0000FF"/>
        </w:rPr>
        <w:br/>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Prin excepţie de la prevederile art. 27, pot exercita</w:t>
      </w:r>
      <w:r>
        <w:rPr>
          <w:color w:val="0000FF"/>
        </w:rPr>
        <w:t xml:space="preserve"> vânătoarea numai pe bază de autorizaţii de vânătoare eliberate de gestionar, cu ordin de serviciu şi cu asigurare împotriva accidentelor şi răspundere civilă, următoarele categorii de persoane: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studenţii instituţiilor de învăţământ licenţiate ca ges</w:t>
      </w:r>
      <w:r>
        <w:rPr>
          <w:color w:val="0000FF"/>
        </w:rPr>
        <w:t>tionari, în care se studiază ca disciplină vânatul şi vânătoarea, pe fondurile cinegetice gestionate în acest scop;</w:t>
      </w:r>
    </w:p>
    <w:p w:rsidR="00000000" w:rsidRDefault="002778A5">
      <w:pPr>
        <w:pStyle w:val="NormalWeb"/>
        <w:spacing w:before="0" w:beforeAutospacing="0" w:after="240" w:afterAutospacing="0"/>
        <w:jc w:val="both"/>
        <w:rPr>
          <w:color w:val="0000FF"/>
        </w:rPr>
      </w:pPr>
      <w:r>
        <w:rPr>
          <w:color w:val="0000FF"/>
        </w:rPr>
        <w:lastRenderedPageBreak/>
        <w:t> </w:t>
      </w:r>
      <w:r>
        <w:rPr>
          <w:color w:val="0000FF"/>
        </w:rPr>
        <w:t> </w:t>
      </w:r>
      <w:r>
        <w:rPr>
          <w:color w:val="0000FF"/>
        </w:rPr>
        <w:t>b) personalul tehnic de vânătoare, angajat al gestionarilor fondurilor cinegetice*), dar numai în limita atribuţiilor de serviciu pe fond</w:t>
      </w:r>
      <w:r>
        <w:rPr>
          <w:color w:val="0000FF"/>
        </w:rPr>
        <w:t>urile de vânătoare ale gestionarului.</w:t>
      </w:r>
    </w:p>
    <w:p w:rsidR="00000000" w:rsidRDefault="002778A5">
      <w:pPr>
        <w:pStyle w:val="NormalWeb"/>
        <w:spacing w:before="0" w:beforeAutospacing="0" w:after="0" w:afterAutospacing="0"/>
        <w:jc w:val="both"/>
        <w:rPr>
          <w:color w:val="0000FF"/>
        </w:rPr>
      </w:pPr>
      <w:r>
        <w:rPr>
          <w:color w:val="0000FF"/>
        </w:rPr>
        <w:t>(la 24-07-2015 Art. 32 a fost modificat de pct. 40 al art. I din LEGEA nr. 149 din 16 iunie 2015, publicată în MONITORUL OFICIAL nr. 453 din 24 iunie 2015.</w:t>
      </w:r>
    </w:p>
    <w:p w:rsidR="00000000" w:rsidRDefault="002778A5">
      <w:pPr>
        <w:pStyle w:val="NormalWeb"/>
        <w:spacing w:before="0" w:beforeAutospacing="0" w:after="0" w:afterAutospacing="0"/>
        <w:jc w:val="both"/>
      </w:pPr>
      <w:r>
        <w:t xml:space="preserve">) </w:t>
      </w:r>
    </w:p>
    <w:p w:rsidR="00000000" w:rsidRDefault="002778A5">
      <w:pPr>
        <w:pStyle w:val="NormalWeb"/>
        <w:spacing w:before="0" w:beforeAutospacing="0" w:after="0" w:afterAutospacing="0"/>
        <w:jc w:val="both"/>
      </w:pPr>
      <w:r>
        <w:t>──────────</w:t>
      </w:r>
    </w:p>
    <w:p w:rsidR="00000000" w:rsidRDefault="002778A5">
      <w:pPr>
        <w:pStyle w:val="NormalWeb"/>
        <w:spacing w:before="0" w:beforeAutospacing="0" w:after="0" w:afterAutospacing="0"/>
        <w:jc w:val="both"/>
      </w:pPr>
      <w:r>
        <w:t> </w:t>
      </w:r>
      <w:r>
        <w:t> </w:t>
      </w:r>
      <w:r>
        <w:t>Conform pct. 63 al art. I din LEGEA nr. 14</w:t>
      </w:r>
      <w:r>
        <w:t>9 din 16 iunie 2015</w:t>
      </w:r>
    </w:p>
    <w:p w:rsidR="00000000" w:rsidRDefault="002778A5">
      <w:pPr>
        <w:pStyle w:val="NormalWeb"/>
        <w:spacing w:before="0" w:beforeAutospacing="0" w:after="0" w:afterAutospacing="0"/>
        <w:jc w:val="both"/>
      </w:pPr>
      <w:r>
        <w:t>, publicată în MONITORUL OFICIAL nr. 453 din 24 iunie 2015, în tot cuprinsul legii sintagma "fond de vânătoare" se înlocuieşte cu sintagma "fond cinegetic".</w:t>
      </w:r>
    </w:p>
    <w:p w:rsidR="00000000" w:rsidRDefault="002778A5">
      <w:pPr>
        <w:pStyle w:val="NormalWeb"/>
        <w:spacing w:before="0" w:beforeAutospacing="0" w:after="240" w:afterAutospacing="0"/>
        <w:jc w:val="both"/>
      </w:pPr>
      <w:r>
        <w:t>──────────</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Vânătoarea se practică cu:</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arme de foc de</w:t>
      </w:r>
      <w:r>
        <w:rPr>
          <w:color w:val="0000FF"/>
        </w:rPr>
        <w:t xml:space="preserve"> vânătoare;</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b) capcane autorizate.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 Caracteristicile mijloacelor prevăzute la alin. (1) lit. b) se stabilesc prin ordin al conducătorului administratorului.</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(3) Desfăşurarea acţiunilor de vânătoare practicată cu mijloacele prevăzute la alin. (</w:t>
      </w:r>
      <w:r>
        <w:rPr>
          <w:color w:val="0000FF"/>
        </w:rPr>
        <w:t>1) se poate face şi folosind câini din rasele admise la vânătoare conform reglementărilor aprobate de administrator.</w:t>
      </w:r>
    </w:p>
    <w:p w:rsidR="00000000" w:rsidRDefault="002778A5">
      <w:pPr>
        <w:pStyle w:val="NormalWeb"/>
        <w:spacing w:before="0" w:beforeAutospacing="0" w:after="0" w:afterAutospacing="0"/>
        <w:jc w:val="both"/>
        <w:rPr>
          <w:color w:val="0000FF"/>
        </w:rPr>
      </w:pPr>
      <w:r>
        <w:rPr>
          <w:color w:val="0000FF"/>
        </w:rPr>
        <w:t xml:space="preserve">(la 24-07-2015 Art. 33 a fost modificat de pct. 41 al art. I din LEGEA nr. 149 din 16 iunie 2015, publicată în MONITORUL OFICIAL nr. 453 </w:t>
      </w:r>
      <w:r>
        <w:rPr>
          <w:color w:val="0000FF"/>
        </w:rPr>
        <w:t>din 24 iunie 2015.</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ART. 34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(1) În interesul protejării faunei şi florei sălbatice, al conservării habitatelor naturale, pentru prevenirea producerii unor daune importante, în interesul sănătăţii şi securităţii publice sau pentru alte raţiuni de </w:t>
      </w:r>
      <w:r>
        <w:rPr>
          <w:color w:val="0000FF"/>
        </w:rPr>
        <w:t>interes public major, pe suprafeţele din perimetrul intravilan construit sau împrejmuit, aeroporturi, gări, unităţi militare, recoltarea exemplarelor din speciile de faună sălbatică, a pisicilor şi a câinilor hoinari se realizează în condiţiile prezentei l</w:t>
      </w:r>
      <w:r>
        <w:rPr>
          <w:color w:val="0000FF"/>
        </w:rPr>
        <w:t>egi şi ale cotelor de recoltă sau ale derogărilor aprobate de gestionarul fondului cinegetic limitrof, pe baza unui contract de prestări servicii, cu respectarea prevederilor legale în domeniul achiziţiilor publice, la solicitarea consiliului local sau a a</w:t>
      </w:r>
      <w:r>
        <w:rPr>
          <w:color w:val="0000FF"/>
        </w:rPr>
        <w:t>dministraţiei suprafeţei împrejmuite, după caz, şi cu acordul prealabil al proprietarului de teren.</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13-01-2020 Alineatul (1) din Articolul 34 , Capitolul IV </w:t>
      </w:r>
      <w:r>
        <w:rPr>
          <w:color w:val="0000FF"/>
        </w:rPr>
        <w:t xml:space="preserve">a fost modificat de Punctul 14, Articolul I din LEGEA nr. 13 din 9 ianuarie 2020, publicată în MONITORUL OFICIAL nr. 14 din 10 ianuarie 2020) </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(2) Exemplarele de vânat dobândite în condiţiile alin. (1) aparţin gestionarului.</w:t>
      </w:r>
    </w:p>
    <w:p w:rsidR="00000000" w:rsidRDefault="002778A5">
      <w:pPr>
        <w:pStyle w:val="NormalWeb"/>
        <w:spacing w:before="0" w:beforeAutospacing="0" w:after="0" w:afterAutospacing="0"/>
        <w:jc w:val="both"/>
        <w:rPr>
          <w:color w:val="0000FF"/>
        </w:rPr>
      </w:pPr>
      <w:r>
        <w:rPr>
          <w:color w:val="0000FF"/>
        </w:rPr>
        <w:t xml:space="preserve">(la 24-07-2015 Art. 34 a </w:t>
      </w:r>
      <w:r>
        <w:rPr>
          <w:color w:val="0000FF"/>
        </w:rPr>
        <w:t>fost modificat de pct. 42 al art. I din LEGEA nr. 149 din 16 iunie 2015, publicată în MONITORUL OFICIAL nr. 453 din 24 iunie 2015.</w:t>
      </w:r>
    </w:p>
    <w:p w:rsidR="00000000" w:rsidRDefault="002778A5">
      <w:pPr>
        <w:pStyle w:val="NormalWeb"/>
        <w:spacing w:before="0" w:beforeAutospacing="0" w:after="240" w:afterAutospacing="0"/>
        <w:jc w:val="both"/>
      </w:pPr>
      <w:r>
        <w:lastRenderedPageBreak/>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ART. 35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Vânătoarea în ariile naturale protejate în care vânătoarea este admisă, incluse în fondurile cinegetice, se realizează cu respectarea condiţiilor prevăzute în planurile de management ale ariilor naturale respective, aprobate în condiţiile legii.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w:t>
      </w:r>
      <w:r>
        <w:rPr>
          <w:color w:val="0000FF"/>
        </w:rPr>
        <w:t xml:space="preserve">24-07-2015 Alin. (1) al art. 35 a fost modificat de pct. 43 al art. I din LEGEA nr. 149 din 16 iunie 2015, publicată în MONITORUL OFICIAL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(2) Vânătoarea în zonele tampon, admise la vânătoare, din cuprinsul ariilor naturale </w:t>
      </w:r>
      <w:r>
        <w:rPr>
          <w:color w:val="0000FF"/>
        </w:rPr>
        <w:t>protejate se practică doar la speciile care nu fac obiectul protecţiei în aria naturală respectivă.</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Alin. (2) al art. 35 a fost respus în vigoare, în forma avută anterior abrogării dispuse de pct. 5 al art. II din art. II din ORDONANŢA DE UR</w:t>
      </w:r>
      <w:r>
        <w:rPr>
          <w:color w:val="0000FF"/>
        </w:rPr>
        <w:t xml:space="preserve">GENŢĂ nr. 154 din 12 noiembrie 2008, publicată în MONITORUL OFICIAL nr. 787 din 25 noiembrie 2008, ca urmare a respingerii acestui act normativ de către de art. unic din LEGEA nr. 34 din 22 martie 2016, publicată în MONITORUL OFICIAL nr. 219 din 24 martie </w:t>
      </w:r>
      <w:r>
        <w:rPr>
          <w:color w:val="0000FF"/>
        </w:rPr>
        <w:t>2016.</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(3) Vânătoarea în zonele de dezvoltare durabilă din cadrul rezervaţiilor biosferei este permisă numai membrilor asociaţiilor locale de vânători.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Alin. (3) al art. 35 a fost respus în vigoare, în forma avută anterior abrogării dispus</w:t>
      </w:r>
      <w:r>
        <w:rPr>
          <w:color w:val="0000FF"/>
        </w:rPr>
        <w:t>e de pct. 5 al art. II din art. II din ORDONANŢA DE URGENŢĂ nr. 154 din 12 noiembrie 2008, publicată în MONITORUL OFICIAL nr. 787 din 25 noiembrie 2008, ca urmare a respingerii acestui act normativ de către de art. unic din LEGEA nr. 34 din 22 martie 2016,</w:t>
      </w:r>
      <w:r>
        <w:rPr>
          <w:color w:val="0000FF"/>
        </w:rPr>
        <w:t xml:space="preserve"> publicată în MONITORUL OFICIAL nr. 219 din 24 martie 2016.</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(4) Hrănirea sau nădirea exemplarelor din speciile de interes cinegetic la distanţe mai mici de 1 km de limita ariilor naturale protejate în care vânătoarea este interzisă sau în cele neinclus</w:t>
      </w:r>
      <w:r>
        <w:rPr>
          <w:color w:val="0000FF"/>
        </w:rPr>
        <w:t>e în fondurile cinegetice este interzisă.</w:t>
      </w:r>
    </w:p>
    <w:p w:rsidR="00000000" w:rsidRDefault="002778A5">
      <w:pPr>
        <w:pStyle w:val="NormalWeb"/>
        <w:spacing w:before="0" w:beforeAutospacing="0" w:after="0" w:afterAutospacing="0"/>
        <w:jc w:val="both"/>
        <w:rPr>
          <w:color w:val="0000FF"/>
        </w:rPr>
      </w:pPr>
      <w:r>
        <w:rPr>
          <w:color w:val="0000FF"/>
        </w:rPr>
        <w:t>(la 13-11-2008 Art. 35 a fost modificat de pct. 30 al art. I din LEGEA nr. 215 din 24 octombrie 2008, publicată în MONITORUL OFICIAL nr. 757 din 10 noiembrie 2008.</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ART. 36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(1) Exemplarele din speciile </w:t>
      </w:r>
      <w:r>
        <w:rPr>
          <w:color w:val="0000FF"/>
        </w:rPr>
        <w:t>admise la vânătoare, care produc pagube culturilor agricole, silvice sau animalelor domestice, pot fi vânate şi în afara perioadei legale de vânătoare, în condiţiile aprobării administratorului.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13-11-2008 Alin. (1) al art. 36 a fost modificat de pct</w:t>
      </w:r>
      <w:r>
        <w:rPr>
          <w:color w:val="0000FF"/>
        </w:rPr>
        <w:t xml:space="preserve">. 31 al art. I din art. I din LEGEA nr. 215 din 24 octombrie 2008, publicată în MONITORUL OFICIAL nr. 757 din 10 noiembrie 2008.) </w:t>
      </w:r>
    </w:p>
    <w:p w:rsidR="00000000" w:rsidRDefault="002778A5">
      <w:pPr>
        <w:pStyle w:val="NormalWeb"/>
        <w:spacing w:before="0" w:beforeAutospacing="0" w:after="0" w:afterAutospacing="0"/>
        <w:jc w:val="both"/>
        <w:rPr>
          <w:color w:val="0000FF"/>
        </w:rPr>
      </w:pPr>
      <w:r>
        <w:rPr>
          <w:color w:val="0000FF"/>
        </w:rPr>
        <w:lastRenderedPageBreak/>
        <w:t> </w:t>
      </w:r>
      <w:r>
        <w:rPr>
          <w:color w:val="0000FF"/>
        </w:rPr>
        <w:t> </w:t>
      </w:r>
      <w:r>
        <w:rPr>
          <w:color w:val="0000FF"/>
        </w:rPr>
        <w:t>(2) Abrogat.</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13-11-2008 Alin. (2) al art. 36 a fost abrogat de pct. 32 al art. I din art. I din LEGEA nr. 215 din 2</w:t>
      </w:r>
      <w:r>
        <w:rPr>
          <w:color w:val="0000FF"/>
        </w:rPr>
        <w:t xml:space="preserve">4 octombrie 2008, publicată în MONITORUL OFICIAL nr. 757 din 10 noiembrie 2008.) </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Art. 36 a fost repus în vigoare în forma avută anterior modificării dispuse prin art. II din ORDONANŢA DE URGENŢĂ nr. 154 din 12 noiembrie 2008, publicată în MONITORUL OFICIAL nr. 787 din 25 noiembrie 2008, ca urmare a respingerii acestui act normativ de c</w:t>
      </w:r>
      <w:r>
        <w:rPr>
          <w:color w:val="0000FF"/>
        </w:rPr>
        <w:t>ătre de art. unic din LEGEA nr. 34 din 22 martie 2016, publicată în MONITORUL OFICIAL nr. 219 din 24 martie 2016.</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Pentru acţiunile care se desfăşoară în conformitate cu prevederile art. 22 alin. (2) se eliberează autorizaţii de vânătoare, în</w:t>
      </w:r>
      <w:r>
        <w:rPr>
          <w:color w:val="0000FF"/>
        </w:rPr>
        <w:t xml:space="preserve"> condiţiile aprobării emise de administrator.</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Art. 37 a revenit la forma anterioară modificării dispuse prin art. II din ORDONANŢA DE URGENŢĂ nr. 154 din 12 noiembrie 2008, publicată în MONITORUL OFICIAL nr. 787 din 25 noiembrie 2008 ca urma</w:t>
      </w:r>
      <w:r>
        <w:rPr>
          <w:color w:val="0000FF"/>
        </w:rPr>
        <w:t>re a respingerii acestui act normativ prin art. unic din LEGEA nr. 34 din 22 martie 2016, publicată în MONITORUL OFICIAL nr. 219 din 24 martie 2016.</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Cu respectarea prevederilor art. 33 alin. (1) lit. f) şi ale art. 33 alin. (2) lit. f) d</w:t>
      </w:r>
      <w:r>
        <w:rPr>
          <w:color w:val="0000FF"/>
        </w:rPr>
        <w:t>in Ordonanţa de urgenţă a Guvernului nr. 57/2007 sunt permise următoarele: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transportul, de către vânători, a speciilor cinegetice admise la vânătoare sau a unor părţi ori produse provenite de la acestea, uşor de identificat, dacă au fost dobândite p</w:t>
      </w:r>
      <w:r>
        <w:rPr>
          <w:color w:val="0000FF"/>
        </w:rPr>
        <w:t>rin acţiuni legale de vânătoare;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24-07-2015 Lit. a) a alin. (1) al art. 38 a fost modificată de pct. 44 al art. I din LEGEA nr. 149 din 16 iunie 2015, publicată în MONITORUL OFICIAL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b) deţinerea, transportul şi comerc</w:t>
      </w:r>
      <w:r>
        <w:rPr>
          <w:color w:val="0000FF"/>
        </w:rPr>
        <w:t>ializarea, de către persoane juridice autorizate, a speciilor cinegetice admise la vânătoare, în stare vie ori moartă sau a oricăror părţi ori produse provenite de la acestea, uşor de identificat, recoltate cu respectarea prevederilor legale;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24-07-2</w:t>
      </w:r>
      <w:r>
        <w:rPr>
          <w:color w:val="0000FF"/>
        </w:rPr>
        <w:t xml:space="preserve">015 Lit. b) a alin. (1) al art. 38 a fost modificată de pct. 44 al art. I din LEGEA nr. 149 din 16 iunie 2015, publicată în MONITORUL OFICIAL nr. 453 din 24 iunie 2015.) </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c) comercializarea, deţinerea şi/sau transportul în scopul comercializării specii</w:t>
      </w:r>
      <w:r>
        <w:rPr>
          <w:color w:val="0000FF"/>
        </w:rPr>
        <w:t>lor de păsări cuprinse în anexele nr. 5D şi 5E la Ordonanţa de urgenţă a Guvernului nr. 57/2007 se realizează în conformitate cu prevederile art. 33 al acestei ordonanţe de urgenţă.</w:t>
      </w:r>
    </w:p>
    <w:p w:rsidR="00000000" w:rsidRDefault="002778A5">
      <w:pPr>
        <w:pStyle w:val="NormalWeb"/>
        <w:spacing w:before="0" w:beforeAutospacing="0" w:after="240" w:afterAutospacing="0"/>
        <w:jc w:val="both"/>
        <w:rPr>
          <w:color w:val="0000FF"/>
        </w:rPr>
      </w:pPr>
      <w:r>
        <w:rPr>
          <w:color w:val="0000FF"/>
        </w:rPr>
        <w:lastRenderedPageBreak/>
        <w:t> </w:t>
      </w:r>
      <w:r>
        <w:rPr>
          <w:color w:val="0000FF"/>
        </w:rPr>
        <w:t> </w:t>
      </w:r>
      <w:r>
        <w:rPr>
          <w:color w:val="0000FF"/>
        </w:rPr>
        <w:t>(2) Transportul, comercializarea, naturalizarea şi orice operaţiuni pr</w:t>
      </w:r>
      <w:r>
        <w:rPr>
          <w:color w:val="0000FF"/>
        </w:rPr>
        <w:t>ivind vânatul sau părţi ori produse uşor identificabile provenite de la acesta, dobândite fără respectarea condiţiilor legii, sunt interzise.</w:t>
      </w:r>
    </w:p>
    <w:p w:rsidR="00000000" w:rsidRDefault="002778A5">
      <w:pPr>
        <w:pStyle w:val="NormalWeb"/>
        <w:spacing w:before="0" w:beforeAutospacing="0" w:after="0" w:afterAutospacing="0"/>
        <w:jc w:val="both"/>
        <w:rPr>
          <w:color w:val="0000FF"/>
        </w:rPr>
      </w:pPr>
      <w:r>
        <w:rPr>
          <w:color w:val="0000FF"/>
        </w:rPr>
        <w:t xml:space="preserve">(la 13-11-2008 Art. 38 a fost modificat de pct. 34 al art. I din LEGEA nr. 215 din 24 octombrie 2008, publicată </w:t>
      </w:r>
      <w:r>
        <w:rPr>
          <w:color w:val="0000FF"/>
        </w:rPr>
        <w:t>în MONITORUL OFICIAL nr. 757 din 10 noiembrie 2008.</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Fără a se aduce atingere prevederilor art. 37 alin. (2) din Ordonanţa de urgenţă a Guvernului nr. 57/2007, aprobată cu modificări şi completări prin Legea nr. 49/2011, cu modificăril</w:t>
      </w:r>
      <w:r>
        <w:rPr>
          <w:color w:val="0000FF"/>
        </w:rPr>
        <w:t>e şi completările ulterioare, sunt interzise şi următoarele: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depăşirea cotei de recoltă care a fost aprobată la nivel de gestionar;</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b) depăşirea numărului de piese aprobate pentru recoltă/vânător/zi de vânătoare;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c) furnizarea de către gestionar de informaţii eronate referitoare la nivelul populaţiei speciilor de faună de interes cinegetic, estimate la nivelul fondului cinegetic;</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d) nerealizarea cotei de recoltă pe gestionar pentru vânatul sedentar ori depăşirea</w:t>
      </w:r>
      <w:r>
        <w:rPr>
          <w:color w:val="0000FF"/>
        </w:rPr>
        <w:t xml:space="preserve"> cotei de recoltă pe fond cinegetic, fără motive justificate;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e) vânătoarea pe alt fond cinegetic decât cel pe care vânătorul este autorizat să vâneze;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f) urmărirea vânatului rănit pe alt fond cinegetic, fără acordul gestionarului acestuia, ori trece</w:t>
      </w:r>
      <w:r>
        <w:rPr>
          <w:color w:val="0000FF"/>
        </w:rPr>
        <w:t>rea pe un asemenea fond cu arma de vânătoare neintrodusă în toc, şi în afara căilor de comunicaţie;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g) accesul cu arma de vânătoare, altfel decât purtată în toc, în parcuri naţionale, în rezervaţii ştiinţifice, în zonele cu protecţie strictă sau în zone</w:t>
      </w:r>
      <w:r>
        <w:rPr>
          <w:color w:val="0000FF"/>
        </w:rPr>
        <w:t>le de protecţie integrală din ariile naturale protejate cuprinse în fonduri cinegetice, fără autorizarea necesară;</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h) utilizarea steguleţelor şi gardurilor pentru dirijarea exemplarelor din speciile de interes cinegetic, precum şi a detectoarelor de ani</w:t>
      </w:r>
      <w:r>
        <w:rPr>
          <w:color w:val="0000FF"/>
        </w:rPr>
        <w:t>male;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i) vânarea cerbilor, căpriorilor, caprelor negre, muflonilor, mistreţilor şi urşilor prin utilizarea altor cartuşe decât a celor cu proiectile unice, ale căror caracteristici sunt prevăzute prin reglementările tehnice emise de administrator;</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j)</w:t>
      </w:r>
      <w:r>
        <w:rPr>
          <w:color w:val="0000FF"/>
        </w:rPr>
        <w:t xml:space="preserve"> vânarea iepurilor, fazanilor sau potârnichilor la hrănitori ori de la apusul până la răsăritul soarelui;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k) vânarea cerbilor, căpriorilor şi caprelor negre la hrănitori, la sărării, la goană sau cu câini gonitori;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l) vânarea urşilor la nadă sau la b</w:t>
      </w:r>
      <w:r>
        <w:rPr>
          <w:color w:val="0000FF"/>
        </w:rPr>
        <w:t>ârlog;</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m) distribuirea de hrană complementară sub formă de deşeuri de origine animală şi produse zaharoase de sinteză, în perioada 1 martie-30 noiembrie, în fondurile cinegetice în care sunt prezenţi urşi;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n) vânarea păsărilor de baltă în apropierea </w:t>
      </w:r>
      <w:r>
        <w:rPr>
          <w:color w:val="0000FF"/>
        </w:rPr>
        <w:t>gurilor de apă pe timp de îngheţ, dacă suprafaţa liberă a apei nesituată la gura de apă este îngheţată mai mult de 70%;</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o) vânarea puilor nezburători ai păsărilor de interes cinegetic;</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p) folosirea la vânătoare a armelor care au calibrul necorespunză</w:t>
      </w:r>
      <w:r>
        <w:rPr>
          <w:color w:val="0000FF"/>
        </w:rPr>
        <w:t>tor speciei pentru care este autorizată acţiunea de vânătoare;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q) utilizarea odorivectorilor, exceptând cercetarea ştiinţifică, caz în care administratorul aprobă utilizarea lor, în condiţiile stipulate distinct în autorizaţia dată;</w:t>
      </w:r>
    </w:p>
    <w:p w:rsidR="00000000" w:rsidRDefault="002778A5">
      <w:pPr>
        <w:pStyle w:val="NormalWeb"/>
        <w:spacing w:before="0" w:beforeAutospacing="0" w:after="0" w:afterAutospacing="0"/>
        <w:jc w:val="both"/>
        <w:rPr>
          <w:color w:val="0000FF"/>
        </w:rPr>
      </w:pPr>
      <w:r>
        <w:rPr>
          <w:color w:val="0000FF"/>
        </w:rPr>
        <w:lastRenderedPageBreak/>
        <w:t> </w:t>
      </w:r>
      <w:r>
        <w:rPr>
          <w:color w:val="0000FF"/>
        </w:rPr>
        <w:t> </w:t>
      </w:r>
      <w:r>
        <w:rPr>
          <w:color w:val="0000FF"/>
        </w:rPr>
        <w:t>r) comercializare</w:t>
      </w:r>
      <w:r>
        <w:rPr>
          <w:color w:val="0000FF"/>
        </w:rPr>
        <w:t>a de către persoane fizice a vânatului, a cărnii de vânat, a diferitelor produse de vânat sau a trofeelor de vânat;</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s) fabricarea, comercializarea, deţinerea sau utilizarea alicelor cu diametrul mai mare de 5 mm;</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ş) vânătoarea în parcuri naţionale, î</w:t>
      </w:r>
      <w:r>
        <w:rPr>
          <w:color w:val="0000FF"/>
        </w:rPr>
        <w:t>n rezervaţii ştiinţifice, în zonele cu protecţie strictă sau în zonele de protecţie integrală din ariile naturale protejate cuprinse în fondurile cinegetice, precum şi vânătoarea în crescătorii de vânat;</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t) vânătoarea în rezervaţiile naturale a speciilo</w:t>
      </w:r>
      <w:r>
        <w:rPr>
          <w:color w:val="0000FF"/>
        </w:rPr>
        <w:t>r care fac obiectul protecţiei stricte în aria naturală protejată;</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ţ) vânătoarea în ariile naturale protejate incluse în fondurile cinegetice practicată fără respectarea condiţiilor prevăzute în planurile de management ale ariilor naturale respective ap</w:t>
      </w:r>
      <w:r>
        <w:rPr>
          <w:color w:val="0000FF"/>
        </w:rPr>
        <w:t>robate în condiţiile legii;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u) accesul în fondurile cinegetice sau utilizarea la vânătoare a armelor şi muniţiei neomologate sau neautorizate pentru vânătoare în România;</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v) părăsirea fondului cinegetic fără ca vânatul recoltat să fie crotaliat în condiţiile art. 19 alin. (5), iar numărul crotaliei să fie trecut în autorizaţia de vânătoare;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w) stânjenirea voită ori împiedicarea practicării vânătorii;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x) completarea ne</w:t>
      </w:r>
      <w:r>
        <w:rPr>
          <w:color w:val="0000FF"/>
        </w:rPr>
        <w:t>corespunzătoare a autorizaţiilor de vânătoare în privinţa participanţilor la vânătoare şi a numărului de exemplare de vânat recoltate;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y) nereturnarea în termen a autorizaţiilor de vânătoare de către titularii acestora;</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z) accesul cu arma de vânătoar</w:t>
      </w:r>
      <w:r>
        <w:rPr>
          <w:color w:val="0000FF"/>
        </w:rPr>
        <w:t>e neintrodusă în toc în Rezervaţia Biosferei «Delta Dunării»;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aa) vânătoarea pe suprafeţele din perimetrul construit sau împrejmuit din intravilan altfel decât în condiţiile art. 34, în parcuri naţionale şi în Rezervaţia Biosferei «Delta Dunării»;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ab</w:t>
      </w:r>
      <w:r>
        <w:rPr>
          <w:color w:val="0000FF"/>
        </w:rPr>
        <w:t>) accesul neautorizat cu arma de vânătoare neintrodusă în toc pe orice fond cinegetic;</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ac) utilizarea ca atrape a animalelor vii orbite sau mutilate, a chemătorilor electronice, a înregistratoarelor de sunete şi a oglinzilor apelante;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ad) utilizarea, pentru tirul pe timp de noapte, a dispozitivelor de ochire care funcţionează pe principiul laser, a sistemelor de ochire pe timp de noapte cuprinzând convertizoare sau amplificatoare electronice de lumină reziduală, a dispozitivelor de vede</w:t>
      </w:r>
      <w:r>
        <w:rPr>
          <w:color w:val="0000FF"/>
        </w:rPr>
        <w:t xml:space="preserve">re în infraroşu şi a dispozitivelor cu termoviziune, cu excepţia utilizării dispozitivelor de iluminare a ţintelor pentru vânarea speciilor mistreţ, şacal şi vulpe, cu derogare de la autoritatea publică centrală care răspunde de mediu. </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13-01-2020 Li</w:t>
      </w:r>
      <w:r>
        <w:rPr>
          <w:color w:val="0000FF"/>
        </w:rPr>
        <w:t xml:space="preserve">tera ad) din Alineatul (1), Articolul 39 , Capitolul IV a fost modificată de Punctul 15, Articolul I din LEGEA nr. 13 din 9 ianuarie 2020, publicată în MONITORUL OFICIAL nr. 14 din 10 ianuarie 2020)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ae) urmărirea sau hăituirea exemplarelor din fauna c</w:t>
      </w:r>
      <w:r>
        <w:rPr>
          <w:color w:val="0000FF"/>
        </w:rPr>
        <w:t>inegetică cu ambarcaţiuni cu motor a căror viteză de deplasare este mai mare de 5 km/oră, precum şi exercitarea vânătorii din autoturisme;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af) gazarea şi afumarea vizuinelor fără aprobarea administratorului;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ag) părăsirea teritoriului României cu vân</w:t>
      </w:r>
      <w:r>
        <w:rPr>
          <w:color w:val="0000FF"/>
        </w:rPr>
        <w:t>at fără documente de provenienţă şi fără a fi crotaliat conform reglementărilor administratorilor;</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ah) vânarea mamiferelor şi păsărilor prin utilizarea capcanelor neautorizate;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ai) nerespectarea, de către gestionar, a reglementărilor privind evaluare</w:t>
      </w:r>
      <w:r>
        <w:rPr>
          <w:color w:val="0000FF"/>
        </w:rPr>
        <w:t>a trofeelor de vânat, aprobate prin ordin al administratorului;</w:t>
      </w:r>
    </w:p>
    <w:p w:rsidR="00000000" w:rsidRDefault="002778A5">
      <w:pPr>
        <w:pStyle w:val="NormalWeb"/>
        <w:spacing w:before="0" w:beforeAutospacing="0" w:after="240" w:afterAutospacing="0"/>
        <w:jc w:val="both"/>
        <w:rPr>
          <w:color w:val="0000FF"/>
        </w:rPr>
      </w:pPr>
      <w:r>
        <w:rPr>
          <w:color w:val="0000FF"/>
        </w:rPr>
        <w:lastRenderedPageBreak/>
        <w:t> </w:t>
      </w:r>
      <w:r>
        <w:rPr>
          <w:color w:val="0000FF"/>
        </w:rPr>
        <w:t> </w:t>
      </w:r>
      <w:r>
        <w:rPr>
          <w:color w:val="0000FF"/>
        </w:rPr>
        <w:t>aj) neprezentarea documentelor prevăzute de legislaţia în vigoare pentru practicarea vânătorii, de către participanţii la acţiunea de vânătoare la solicitarea organelor de control.</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Nu constituie acţiune de împiedicare a practicării vânătorii competiţiile sportive avizate de federaţiile sportive naţionale de resort şi de proprietarii terenurilor, dacă gestionarul fondului cinegetic îşi dă acceptul cu minimum 30 de zile înainte de data</w:t>
      </w:r>
      <w:r>
        <w:rPr>
          <w:color w:val="0000FF"/>
        </w:rPr>
        <w:t xml:space="preserve"> organizării acestor competiţii.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11-12-2016 Articolul 39 , Capitolul IV a fost completat de Punctul 2, ARTICOL UNIC din LEGEA nr. 242 din 29 noiembrie 2016, publicată în MONITORUL OFICIAL nr. 988 din 08 decembrie 2016, care modifică articolul unic di</w:t>
      </w:r>
      <w:r>
        <w:rPr>
          <w:color w:val="0000FF"/>
        </w:rPr>
        <w:t xml:space="preserve">n ORDONANŢA DE URGENŢĂ nr. 60 din 16 decembrie 2015, publicată în MONITORUL OFICIAL nr. 951 din 22 decembrie 2015) </w:t>
      </w:r>
      <w:r>
        <w:rPr>
          <w:color w:val="0000FF"/>
        </w:rPr>
        <w:br/>
      </w:r>
    </w:p>
    <w:p w:rsidR="00000000" w:rsidRDefault="002778A5">
      <w:pPr>
        <w:pStyle w:val="NormalWeb"/>
        <w:spacing w:before="0" w:beforeAutospacing="0" w:after="0" w:afterAutospacing="0"/>
        <w:jc w:val="both"/>
        <w:rPr>
          <w:color w:val="0000FF"/>
        </w:rPr>
      </w:pPr>
      <w:r>
        <w:rPr>
          <w:color w:val="0000FF"/>
        </w:rPr>
        <w:t xml:space="preserve">(la 24-07-2015 Art. 39 a fost modificat de pct. 45 al art. I din LEGEA nr. 149 din 16 iunie 2015, publicată în MONITORUL OFICIAL nr. 453 </w:t>
      </w:r>
      <w:r>
        <w:rPr>
          <w:color w:val="0000FF"/>
        </w:rPr>
        <w:t>din 24 iunie 2015.</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39^1</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Prin excepţie de la prevederile art. 39 lit. g), ş), ţ), z) şi aa), în interesul protejării faunei şi florei sălbatice, al conservării habitatelor naturale, pentru prevenirea producerii unor daune importante, în i</w:t>
      </w:r>
      <w:r>
        <w:rPr>
          <w:color w:val="0000FF"/>
        </w:rPr>
        <w:t>nteresul sănătăţii şi securităţii publice sau pentru alte raţiuni de interes public major în Rezervaţia Biosferei «Delta Dunării», în parcuri naţionale, în rezervaţii ştiinţifice, în zonele cu protecţie strictă sau în zonele de protecţie integrală din arii</w:t>
      </w:r>
      <w:r>
        <w:rPr>
          <w:color w:val="0000FF"/>
        </w:rPr>
        <w:t>le naturale protejate cuprinse în fonduri cinegetice, recoltarea exemplarelor din speciile de faună sălbatică prevăzute în anexele nr. 1 şi 2, a câinilor şi a pisicilor fără stăpân se realizează, pe bază de contract de prestări servicii, în condiţiile legi</w:t>
      </w:r>
      <w:r>
        <w:rPr>
          <w:color w:val="0000FF"/>
        </w:rPr>
        <w:t>i, cu acordul autorităţii publice centrale care răspunde de vânătoare, la solicitarea administraţiei ariei naturale protejate, avizată de consiliul ştiinţific al acesteia, de către: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gestionarul fondului cinegetic cel mai apropiat, în parcuri naţional</w:t>
      </w:r>
      <w:r>
        <w:rPr>
          <w:color w:val="0000FF"/>
        </w:rPr>
        <w:t>e şi în Rezervaţia Biosferei «Delta Dunării»;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b) gestionarul fondului cinegetic respectiv, în rezervaţii ştiinţifice, în zonele cu protecţie strictă sau în zonele de protecţie integrală din ariile naturale protejate cuprinse în fonduri cinegetice."</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w:t>
      </w:r>
      <w:r>
        <w:rPr>
          <w:color w:val="0000FF"/>
        </w:rPr>
        <w:t>2) Exemplarele recoltate în condiţiile alin. (1) se valorifică de gestionari potrivit legii.</w:t>
      </w:r>
    </w:p>
    <w:p w:rsidR="00000000" w:rsidRDefault="002778A5">
      <w:pPr>
        <w:pStyle w:val="NormalWeb"/>
        <w:spacing w:before="0" w:beforeAutospacing="0" w:after="0" w:afterAutospacing="0"/>
        <w:jc w:val="both"/>
        <w:rPr>
          <w:color w:val="0000FF"/>
        </w:rPr>
      </w:pPr>
      <w:r>
        <w:rPr>
          <w:color w:val="0000FF"/>
        </w:rPr>
        <w:t>(la 24-07-2015 Art. 39^1 a fost modificat de pct. 46 al art. I din LEGEA nr. 149 din 16 iunie 2015, publicată în MONITORUL OFICIAL nr. 453 din 24 iunie 2015.</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2778A5">
      <w:pPr>
        <w:pStyle w:val="NormalWeb"/>
        <w:spacing w:before="0" w:beforeAutospacing="0" w:after="0" w:afterAutospacing="0"/>
        <w:jc w:val="both"/>
      </w:pPr>
      <w:r>
        <w:t> </w:t>
      </w:r>
      <w:r>
        <w:t> </w:t>
      </w:r>
      <w:r>
        <w:t>(1) Vânatul sau exemplarele din speciile de faună de interes cinegetic dobândite în condiţiile prezentei legi se valorifică, după caz, de gestionar, consiliul local sau administraţia ariei naturale protejate.</w:t>
      </w:r>
    </w:p>
    <w:p w:rsidR="00000000" w:rsidRDefault="002778A5">
      <w:pPr>
        <w:pStyle w:val="NormalWeb"/>
        <w:spacing w:before="0" w:beforeAutospacing="0" w:after="0" w:afterAutospacing="0"/>
        <w:jc w:val="both"/>
      </w:pPr>
      <w:r>
        <w:t> </w:t>
      </w:r>
      <w:r>
        <w:t> </w:t>
      </w:r>
      <w:r>
        <w:t>(2) Sumele rezultate din valo</w:t>
      </w:r>
      <w:r>
        <w:t xml:space="preserve">rificarea prevăzută la alin. (1) de către consiliile locale sau de către administraţiile ariilor protejate se fac venit la bugetul de stat.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(3) Vânatul rezultat în urma unor acţiuni ilegale aparţine, după caz:</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lastRenderedPageBreak/>
        <w:t xml:space="preserve">(la 24-07-2015 Partea introductivă a alin. (3) al art. 40 a fost modificată de pct. 47 al art. I din LEGEA nr. 149 din 16 iunie 2015, publicată în MONITORUL OFICIAL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gestionarului, dacă acestea sunt găsite pe fonduri cine</w:t>
      </w:r>
      <w:r>
        <w:rPr>
          <w:color w:val="0000FF"/>
        </w:rPr>
        <w:t>getice şi se încadrează în cota de recoltă aprobată;</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13-11-2008 Lit. a) a alin. (3) al art. 40 a fost modificat de art. II din LEGEA nr. 215 din 24 octombrie 2008, publicată în MONITORUL OFICIAL nr. 757 din 10 noiembrie 2008, prin înlocuirea sintagme</w:t>
      </w:r>
      <w:r>
        <w:rPr>
          <w:color w:val="0000FF"/>
        </w:rPr>
        <w:t xml:space="preserve">i "fond de vânătoare" cu sintagma "fond cinegetic".)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b) statului, dacă acestea sunt găsite pe suprafeţe situate în perimetrul construit sau împrejmuit din intravilanul localităţilor sau în arii protejate, neincluse în fondurile cinegetice, sau dacă co</w:t>
      </w:r>
      <w:r>
        <w:rPr>
          <w:color w:val="0000FF"/>
        </w:rPr>
        <w:t>ta de recoltă a fost realizată pentru cele din fondurile cinegetice.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13-11-2008 Lit. b) a alin. (3) al art. 40 a fost modificat de art. II din LEGEA nr. 215 din 24 octombrie 2008, publicată în MONITORUL OFICIAL nr. 757 din 10 noiembrie 2008, prin înl</w:t>
      </w:r>
      <w:r>
        <w:rPr>
          <w:color w:val="0000FF"/>
        </w:rPr>
        <w:t xml:space="preserve">ocuirea sintagmei "fond de vânătoare" cu sintagma "fond cinegetic".) </w:t>
      </w:r>
    </w:p>
    <w:p w:rsidR="00000000" w:rsidRDefault="002778A5">
      <w:pPr>
        <w:pStyle w:val="NormalWeb"/>
        <w:spacing w:before="0" w:beforeAutospacing="0" w:after="0" w:afterAutospacing="0"/>
        <w:jc w:val="both"/>
      </w:pPr>
      <w:r>
        <w:t xml:space="preserve">   (4) Exemplarele care se regăsesc în situaţia prevăzută la alin. (3) lit. a) diminuează cota de recoltă în mod corespunzător. </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(5) Coarnele lepădate de cervide, găsite pe fonduril</w:t>
      </w:r>
      <w:r>
        <w:rPr>
          <w:color w:val="0000FF"/>
        </w:rPr>
        <w:t>e cinegetice, aparţin gestionarilor.</w:t>
      </w:r>
    </w:p>
    <w:p w:rsidR="00000000" w:rsidRDefault="002778A5">
      <w:pPr>
        <w:pStyle w:val="NormalWeb"/>
        <w:spacing w:before="0" w:beforeAutospacing="0" w:after="0" w:afterAutospacing="0"/>
        <w:jc w:val="both"/>
        <w:rPr>
          <w:color w:val="0000FF"/>
        </w:rPr>
      </w:pPr>
      <w:r>
        <w:rPr>
          <w:color w:val="0000FF"/>
        </w:rPr>
        <w:t>(la 13-11-2008 Alin. (5) al art. 40 a fost modificat de art. II din LEGEA nr. 215 din 24 octombrie 2008, publicată în MONITORUL OFICIAL nr. 757 din 10 noiembrie 2008, prin înlocuirea sintagmei "fond de vânătoare" cu s</w:t>
      </w:r>
      <w:r>
        <w:rPr>
          <w:color w:val="0000FF"/>
        </w:rPr>
        <w:t>intagma "fond cinegetic".</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2778A5">
      <w:pPr>
        <w:pStyle w:val="NormalWeb"/>
        <w:spacing w:before="0" w:beforeAutospacing="0" w:after="0" w:afterAutospacing="0"/>
        <w:jc w:val="both"/>
      </w:pPr>
      <w:r>
        <w:t> </w:t>
      </w:r>
      <w:r>
        <w:t> </w:t>
      </w:r>
      <w:r>
        <w:t>Răspunderi şi sancţiuni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2778A5">
      <w:pPr>
        <w:pStyle w:val="NormalWeb"/>
        <w:spacing w:before="0" w:beforeAutospacing="0" w:after="240" w:afterAutospacing="0"/>
        <w:jc w:val="both"/>
      </w:pPr>
      <w:r>
        <w:t> </w:t>
      </w:r>
      <w:r>
        <w:t> </w:t>
      </w:r>
      <w:r>
        <w:t>Încălcarea dispoziţiilor prezentei legi atrage răspunderea contravenţională, civilă sau penală, după caz.</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ART. 42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Constituie infracţiune de braconaj şi se pedepseş</w:t>
      </w:r>
      <w:r>
        <w:rPr>
          <w:color w:val="0000FF"/>
        </w:rPr>
        <w:t>te cu închisoare de la 6 luni la 3 ani sau cu amendă, următoarele fapte: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vânătoarea practicată de persoane care nu posedă permis de vânătoare, cu excepţia cazurilor prevăzute la art. 32;</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b) vânătoarea fără respectarea condiţiilor înscrise în auto</w:t>
      </w:r>
      <w:r>
        <w:rPr>
          <w:color w:val="0000FF"/>
        </w:rPr>
        <w:t>rizaţia de vânătoare;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c) tentativa de a practica sau practicarea vânătorii fără a fi înscris în autorizaţia de vânătoare individuală sau colectivă eliberată în condiţiile legii de gestionar, pentru fondul cinegetic respectiv;</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d) practicarea vânătorii</w:t>
      </w:r>
      <w:r>
        <w:rPr>
          <w:color w:val="0000FF"/>
        </w:rPr>
        <w:t xml:space="preserve"> cu laţuri, ogari sau metişi de ogari;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e) emiterea de autorizaţii de vânătoare prin care se depăşesc cotele de recoltă şi cifrele de intervenţie aprobate pentru fiecare gestionar;</w:t>
      </w:r>
    </w:p>
    <w:p w:rsidR="00000000" w:rsidRDefault="002778A5">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f) vânarea speciilor de vânat strict protejate în alte condiţii decât </w:t>
      </w:r>
      <w:r>
        <w:rPr>
          <w:color w:val="0000FF"/>
        </w:rPr>
        <w:t>cele legale;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g) vânătoarea în Rezervaţia Biosferei «Delta Dunării», în parcuri naţionale, în rezervaţii ştiinţifice, în zonele cu protecţie strictă sau în zonele de protecţie integrală din celelalte arii naturale protejate, altfel decât în condiţiile ar</w:t>
      </w:r>
      <w:r>
        <w:rPr>
          <w:color w:val="0000FF"/>
        </w:rPr>
        <w:t xml:space="preserve">t. 39^1;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h) vânătoarea în perimetrul intravilan construit sau împrejmuit, altfel decât în condiţiile art. 34;</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28-07-2017 Litera h) din Alineatul (1) , Articolul 42 , Capitolul V </w:t>
      </w:r>
      <w:r>
        <w:rPr>
          <w:color w:val="0000FF"/>
        </w:rPr>
        <w:t xml:space="preserve">a fost modificată de Punctul 6, ARTICOL UNIC din LEGEA nr. 184 din 24 iulie 2017, publicată în MONITORUL OFICIAL nr. 593 din 25 iulie 2017)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i) vânătoarea păsărilor migratoare de apă în ariile de protecţie specială avifaunistică în care vânătoarea este</w:t>
      </w:r>
      <w:r>
        <w:rPr>
          <w:color w:val="0000FF"/>
        </w:rPr>
        <w:t xml:space="preserve"> interzisă şi a speciilor care fac obiectul protecţiei în ariile speciale de conservare cuprinse în fondurile cinegetice, fără respectarea prevederilor referitoare la vânătoare, din planurile de management ale ariilor protejate;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j) urmărirea vânatului rănit pe alt fond cinegetic aparţinând altui gestionar, fără acordul acestuia, ori trecerea pe un asemenea fond cu arma de vânătoare neînchisă în toc şi în afara căilor de comunicaţie;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k) vânătoarea pe alt fond cinegetic decât cel</w:t>
      </w:r>
      <w:r>
        <w:rPr>
          <w:color w:val="0000FF"/>
        </w:rPr>
        <w:t xml:space="preserve"> pe care vânătorul este autorizat să vâneze;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l) vânarea în afara perioadelor legale de vânătoare la specia respectivă, conform anexei nr. 1 şi prevederilor art. 36 sau aprobării date pentru speciile din anexa nr. 2;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m) vânătoarea la lumina farurilor</w:t>
      </w:r>
      <w:r>
        <w:rPr>
          <w:color w:val="0000FF"/>
        </w:rPr>
        <w:t xml:space="preserve"> sau a dispozitivelor de iluminare, cu excepţia situaţiilor de urgenţă stabilite prin derogări acordate de autoritatea publică centrală care răspunde de mediu pentru recoltarea exemplarelor din specia mistreţ în vederea prevenirii pagubelor sau pentru comb</w:t>
      </w:r>
      <w:r>
        <w:rPr>
          <w:color w:val="0000FF"/>
        </w:rPr>
        <w:t>aterea epizootiilor, şi vânătoarea prin folosirea dispozitivelor prevăzute la art. 39 alin. (1) lit. ad);</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13-01-2020 Litera m) din Alineatul (1) , Articolul 42 , Capitolul V a fost modificată de Punctul 16, Articolul I din LEGEA nr. 13 din 9 ianuarie</w:t>
      </w:r>
      <w:r>
        <w:rPr>
          <w:color w:val="0000FF"/>
        </w:rPr>
        <w:t xml:space="preserve"> 2020, publicată în MONITORUL OFICIAL nr. 14 din 10 ianuarie 2020)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n) vânarea mamiferelor şi păsărilor cu mijloace neautorizate;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o) utilizarea, indiferent de scop, a substanţelor chimice care provoacă intoxicarea, sterilitatea sau moartea exemplar</w:t>
      </w:r>
      <w:r>
        <w:rPr>
          <w:color w:val="0000FF"/>
        </w:rPr>
        <w:t>elor de faună cinegetică, cu excepţia situaţiilor prevăzute la art. 1 lit. ad);</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13-01-2020 Litera o) din Alineatul (1) , Articolul 42 , Capitolul V a fost modificată de Punctul 16, Articolul I din LEGEA nr. 13 din 9 ianuarie 2020, publicată în MONITO</w:t>
      </w:r>
      <w:r>
        <w:rPr>
          <w:color w:val="0000FF"/>
        </w:rPr>
        <w:t xml:space="preserve">RUL OFICIAL nr. 14 din 10 ianuarie 2020)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p) vânarea urşilor la nadă sau la bârlog;</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q) accesul în fondurile cinegetice sau practicarea vânătorii cu capcane neautorizate, păsări de pradă şi arcuri;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r) accesul în fondurile cinegetice sau vânătoarea</w:t>
      </w:r>
      <w:r>
        <w:rPr>
          <w:color w:val="0000FF"/>
        </w:rPr>
        <w:t xml:space="preserve"> cu arbalete, arme la care percuţia cartuşului se realizează pe ramă ori cu alte arme decât cele autorizate sau omologate, după caz, pentru vânătoare în România;</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s) practicarea vânătorii cu armă altfel decât ţinută în mână.</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24-07-2015 Alin. (1) a</w:t>
      </w:r>
      <w:r>
        <w:rPr>
          <w:color w:val="0000FF"/>
        </w:rPr>
        <w:t xml:space="preserve">l art. 42 a fost modificat de pct. 48 al art. I din LEGEA nr. 149 din 16 iunie 2015, publicată în MONITORUL OFICIAL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 Faptele prevăzute la alin. (1) se pedepsesc cu închisoare de la un an la 5 ani, dacă au fost săvârşite: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de o persoană cu atribuţii de serviciu în domeniul vânătorii, precum şi de reprezentanţii persoanelor juridice care au în obiectul de activitate ocrotirea vânatului sau vânătoarea;</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b) recoltarea exemplarelor din speciile de faună sălbatică stric</w:t>
      </w:r>
      <w:r>
        <w:rPr>
          <w:color w:val="0000FF"/>
        </w:rPr>
        <w:t>t protejate de pe suprafeţele din intravilan, din zona strict protejată şi din zona-tampon din cuprinsul Rezervaţiei Biosferei «Delta Dunării», altfel decât în condiţiile derogărilor stabilite conform legii;</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 xml:space="preserve">c) vânătoarea pe timp de noapte, cu excepţia </w:t>
      </w:r>
      <w:r>
        <w:rPr>
          <w:color w:val="0000FF"/>
        </w:rPr>
        <w:t>speciilor la care vânătoarea este permisă în acest interval, conform reglementărilor privind organizarea şi practicarea vânătorii.</w:t>
      </w:r>
      <w:r>
        <w:rPr>
          <w:color w:val="0000FF"/>
        </w:rPr>
        <w:br/>
      </w:r>
    </w:p>
    <w:p w:rsidR="00000000" w:rsidRDefault="002778A5">
      <w:pPr>
        <w:pStyle w:val="NormalWeb"/>
        <w:spacing w:before="0" w:beforeAutospacing="0" w:after="0" w:afterAutospacing="0"/>
        <w:jc w:val="both"/>
        <w:rPr>
          <w:color w:val="0000FF"/>
        </w:rPr>
      </w:pPr>
      <w:r>
        <w:rPr>
          <w:color w:val="0000FF"/>
        </w:rPr>
        <w:t>(la 01-02-2014 Art. 42 a fost modificat de pct. 1 al art. 188, Titlul II din LEGEA nr. 187 din 24 octombrie 2012, publicat</w:t>
      </w:r>
      <w:r>
        <w:rPr>
          <w:color w:val="0000FF"/>
        </w:rPr>
        <w:t>ă în MONITORUL OFICIAL nr. 757 din 12 noiembrie 2012.</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ART. 43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Constituie infracţiune şi se pedepseşte cu închisoare de la o lună la un an sau cu amendă nerespectarea prevederilor art. 6 alin. (1) lit. f^1) şi art. 39 alin. (1) lit. g) şi z).</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13-01-2020 Alineatul (1) din Articolul 43 , Capitolul V a fost modificat de Punctul 17, Articolul I din LEGEA nr. 13 din 9 ianuarie 2020, publicată în MONITORUL OFICIAL nr. 14 din 10 ianuarie 2020) </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(2) Constituie infracţiune şi se pedepseşte cu</w:t>
      </w:r>
      <w:r>
        <w:rPr>
          <w:color w:val="0000FF"/>
        </w:rPr>
        <w:t xml:space="preserve"> închisoare de la 6 luni la 3 ani sau cu amendă nerespectarea prevederilor art. 39 lit. ş).</w:t>
      </w:r>
    </w:p>
    <w:p w:rsidR="00000000" w:rsidRDefault="002778A5">
      <w:pPr>
        <w:pStyle w:val="NormalWeb"/>
        <w:spacing w:before="0" w:beforeAutospacing="0" w:after="0" w:afterAutospacing="0"/>
        <w:jc w:val="both"/>
        <w:rPr>
          <w:color w:val="0000FF"/>
        </w:rPr>
      </w:pPr>
      <w:r>
        <w:rPr>
          <w:color w:val="0000FF"/>
        </w:rPr>
        <w:t>(la 24-07-2015 Art. 43 a fost modificat de pct. 49 al art. I din LEGEA nr. 149 din 16 iunie 2015, publicată în MONITORUL OFICIAL nr. 453 din 24 iunie 2015.</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43^1</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Faptele prevăzute la art. 42 se cercetează, se judecă şi se sancţionează în regim de urgenţă, prin excepţie de la prevederile art. 293 din Codul de procedură penală, în conformitate cu prevederile speciale prevăzute în acesta.</w:t>
      </w:r>
    </w:p>
    <w:p w:rsidR="00000000" w:rsidRDefault="002778A5">
      <w:pPr>
        <w:pStyle w:val="NormalWeb"/>
        <w:spacing w:before="0" w:beforeAutospacing="0" w:after="0" w:afterAutospacing="0"/>
        <w:jc w:val="both"/>
        <w:rPr>
          <w:color w:val="0000FF"/>
        </w:rPr>
      </w:pPr>
      <w:r>
        <w:rPr>
          <w:color w:val="0000FF"/>
        </w:rPr>
        <w:t>(la 24-07-201</w:t>
      </w:r>
      <w:r>
        <w:rPr>
          <w:color w:val="0000FF"/>
        </w:rPr>
        <w:t>5 Art. 43^1 a fost introdus de pct. 50 al art. I din LEGEA nr. 149 din 16 iunie 2015, publicată în MONITORUL OFICIAL nr. 453 din 24 iunie 2015.</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Constituie infracţiune şi se pedepseşte cu închisoare de la 3 luni la 3 ani sau cu amendă:</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scoaterea din ţară a trofeelor de vânat cu valoare de patrimoniu naţional, fără respectarea reglementărilor emise de administrator;</w:t>
      </w:r>
    </w:p>
    <w:p w:rsidR="00000000" w:rsidRDefault="002778A5">
      <w:pPr>
        <w:pStyle w:val="NormalWeb"/>
        <w:spacing w:before="0" w:beforeAutospacing="0" w:after="0" w:afterAutospacing="0"/>
        <w:jc w:val="both"/>
        <w:rPr>
          <w:color w:val="0000FF"/>
        </w:rPr>
      </w:pPr>
      <w:r>
        <w:rPr>
          <w:color w:val="0000FF"/>
        </w:rPr>
        <w:lastRenderedPageBreak/>
        <w:t> </w:t>
      </w:r>
      <w:r>
        <w:rPr>
          <w:color w:val="0000FF"/>
        </w:rPr>
        <w:t> </w:t>
      </w:r>
      <w:r>
        <w:rPr>
          <w:color w:val="0000FF"/>
        </w:rPr>
        <w:t>b) vânarea speciilor de vânat cuprinse în anexa nr. 2 în alte condiţii decât cele ale derogărilor;</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c) vânarea puilo</w:t>
      </w:r>
      <w:r>
        <w:rPr>
          <w:color w:val="0000FF"/>
        </w:rPr>
        <w:t>r nezburători ai păsărilor de interes cinegetic;</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d) transportul vânatului dobândit în condiţiile art. 42 sau găsit împuşcat ori tranşat în teren, comercializarea, naturalizarea şi orice operaţiuni privind vânatul sau părţi ori produse uşor identificabil</w:t>
      </w:r>
      <w:r>
        <w:rPr>
          <w:color w:val="0000FF"/>
        </w:rPr>
        <w:t>e provenite de la acesta, dobândite fără respectarea condiţiilor legii;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e) eliberarea, însuşirea şi folosirea permiselor de vânătoare în alte condiţii decât cele prevăzute la art. 27-29 şi 31;</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f) eliberarea de autorizaţii pentru vânătoare în perimetr</w:t>
      </w:r>
      <w:r>
        <w:rPr>
          <w:color w:val="0000FF"/>
        </w:rPr>
        <w:t>ul construit sau împrejmuit din intravilan şi în ariile naturale protejate sau în porţiunile din acestea în care vânătoarea este interzisă, fără aprobarea administratorilor acestora;</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g) împiedicarea, prin exercitarea de acte de violenţă, a desfăşurării </w:t>
      </w:r>
      <w:r>
        <w:rPr>
          <w:color w:val="0000FF"/>
        </w:rPr>
        <w:t>activităţilor de vânătoare în condiţiile art. 4 alin. (2);</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h) vânătoarea practicată fără poliţă de asigurare pentru accidente şi răspundere civilă în legătură cu calitatea de vânător.</w:t>
      </w:r>
    </w:p>
    <w:p w:rsidR="00000000" w:rsidRDefault="002778A5">
      <w:pPr>
        <w:pStyle w:val="NormalWeb"/>
        <w:spacing w:before="0" w:beforeAutospacing="0" w:after="0" w:afterAutospacing="0"/>
        <w:jc w:val="both"/>
        <w:rPr>
          <w:color w:val="0000FF"/>
        </w:rPr>
      </w:pPr>
      <w:r>
        <w:rPr>
          <w:color w:val="0000FF"/>
        </w:rPr>
        <w:t>(la 24-07-2015 Art. 44 a fost modificat de pct. 51 al art. I din LE</w:t>
      </w:r>
      <w:r>
        <w:rPr>
          <w:color w:val="0000FF"/>
        </w:rPr>
        <w:t>GEA nr. 149 din 16 iunie 2015, publicată în MONITORUL OFICIAL nr. 453 din 24 iunie 2015.</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44^1</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Abrogat.</w:t>
      </w:r>
    </w:p>
    <w:p w:rsidR="00000000" w:rsidRDefault="002778A5">
      <w:pPr>
        <w:pStyle w:val="NormalWeb"/>
        <w:spacing w:before="0" w:beforeAutospacing="0" w:after="0" w:afterAutospacing="0"/>
        <w:jc w:val="both"/>
        <w:rPr>
          <w:color w:val="0000FF"/>
        </w:rPr>
      </w:pPr>
      <w:r>
        <w:rPr>
          <w:color w:val="0000FF"/>
        </w:rPr>
        <w:t>(la 01-02-2014 Art. 44^1 a fost abrogat de pct. 4 al art. 188, Titlul II din LEGEA nr. 187 din 24 octombrie 2012, publicată în MONITORUL OFICIAL nr. 757 din 12 noiembrie 2012.</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Nemarcarea prin semne vizibile a limitelor zonelor cu protecţi</w:t>
      </w:r>
      <w:r>
        <w:rPr>
          <w:color w:val="0000FF"/>
        </w:rPr>
        <w:t>e strictă, a zonelor de protecţie integrală şi a zonelor tampon, de către administratorul ariei naturale protejate respective, constituie infracţiune şi se pedepseşte cu amendă de la 5.000 lei la 10.000 lei.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Art. 45 a fost respus în vigoare,</w:t>
      </w:r>
      <w:r>
        <w:rPr>
          <w:color w:val="0000FF"/>
        </w:rPr>
        <w:t xml:space="preserve"> în forma avută anterior abrogării dispuse de pct. 14 al art. II dinart. II din ORDONANŢA DE URGENŢĂ nr. 154 din 12 noiembrie 2008, publicată în MONITORUL OFICIAL nr. 787 din 25 noiembrie 2008, ca urmare a respingerii acestui act normativ prin art. unic di</w:t>
      </w:r>
      <w:r>
        <w:rPr>
          <w:color w:val="0000FF"/>
        </w:rPr>
        <w:t>n LEGEA nr. 34 din 22 martie 2016, publicată în MONITORUL OFICIAL nr. 219 din 24 martie 2016.</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45^1</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Constatarea faptelor ce constituie infracţiune potrivit art. 42-44 se face de către organele de urmărire penală cu atribuţii în acest sens, de ja</w:t>
      </w:r>
      <w:r>
        <w:rPr>
          <w:color w:val="0000FF"/>
        </w:rPr>
        <w:t xml:space="preserve">ndarmi, de personalul salariat cu atribuţii în domeniul cinegetic din cadrul administratorului fondului cinegetic naţional şi al gestionarilor fondurilor cinegetice, precum şi de alte persoane specializate în domeniul cinegetic împuternicite în acest scop </w:t>
      </w:r>
      <w:r>
        <w:rPr>
          <w:color w:val="0000FF"/>
        </w:rPr>
        <w:t>de către conducătorul autorităţii publice centrale care răspunde de vânătoare.</w:t>
      </w:r>
    </w:p>
    <w:p w:rsidR="00000000" w:rsidRDefault="002778A5">
      <w:pPr>
        <w:pStyle w:val="NormalWeb"/>
        <w:spacing w:before="0" w:beforeAutospacing="0" w:after="0" w:afterAutospacing="0"/>
        <w:jc w:val="both"/>
        <w:rPr>
          <w:color w:val="0000FF"/>
        </w:rPr>
      </w:pPr>
      <w:r>
        <w:rPr>
          <w:color w:val="0000FF"/>
        </w:rPr>
        <w:lastRenderedPageBreak/>
        <w:t>(la 24-07-2015 Art. 45^1 a fost modificat de pct. 52 al art. I din LEGEA nr. 149 din 16 iunie 2015, publicată în MONITORUL OFICIAL nr. 453 din 24 iunie 2015.</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2778A5">
      <w:pPr>
        <w:pStyle w:val="NormalWeb"/>
        <w:spacing w:before="0" w:beforeAutospacing="0" w:after="0" w:afterAutospacing="0"/>
        <w:jc w:val="both"/>
      </w:pPr>
      <w:r>
        <w:t> </w:t>
      </w:r>
      <w:r>
        <w:t> </w:t>
      </w:r>
      <w:r>
        <w:t>(1) Bunurile care au servit la săvârşirea infracţiunilor prevăzute la art. 42-44, inclusiv mijloacele de transport, se confiscă.</w:t>
      </w:r>
    </w:p>
    <w:p w:rsidR="00000000" w:rsidRDefault="002778A5">
      <w:pPr>
        <w:pStyle w:val="NormalWeb"/>
        <w:spacing w:before="0" w:beforeAutospacing="0" w:after="0" w:afterAutospacing="0"/>
        <w:jc w:val="both"/>
      </w:pPr>
      <w:r>
        <w:t> </w:t>
      </w:r>
      <w:r>
        <w:t> </w:t>
      </w:r>
      <w:r>
        <w:t xml:space="preserve">(2) Trofeele de vânat şi vânatul care fac obiectul infracţiunilor prevăzute la art. 42-44 se confiscă.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(3) Bunurile pre</w:t>
      </w:r>
      <w:r>
        <w:rPr>
          <w:color w:val="0000FF"/>
        </w:rPr>
        <w:t>văzute la alin. (1) şi (2) se reţin de către agentul constatator şi se predau organelor de urmărire penală.</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24-07-2015 Alin. (3) al art. 46 a fost modificat de pct. 53 al art. I din LEGEA nr. 149 din 16 iunie 2015, publicată în MONITORUL OFICIAL nr. </w:t>
      </w:r>
      <w:r>
        <w:rPr>
          <w:color w:val="0000FF"/>
        </w:rPr>
        <w:t xml:space="preserve">453 din 24 iunie 2015.) </w:t>
      </w:r>
      <w:r>
        <w:rPr>
          <w:color w:val="0000FF"/>
        </w:rPr>
        <w:br/>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46^1</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Abrogat.</w:t>
      </w:r>
    </w:p>
    <w:p w:rsidR="00000000" w:rsidRDefault="002778A5">
      <w:pPr>
        <w:pStyle w:val="NormalWeb"/>
        <w:spacing w:before="0" w:beforeAutospacing="0" w:after="0" w:afterAutospacing="0"/>
        <w:jc w:val="both"/>
        <w:rPr>
          <w:color w:val="0000FF"/>
        </w:rPr>
      </w:pPr>
      <w:r>
        <w:rPr>
          <w:color w:val="0000FF"/>
        </w:rPr>
        <w:t>(la 01-02-2014 Art. 46^1 a fost abrogat de pct. 4 al art. 188, Titlul II din LEGEA nr. 187 din 24 octombrie 2012, publicată în MONITORUL OFICIAL nr. 757 din 12 noiembrie 2012.</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2778A5">
      <w:pPr>
        <w:pStyle w:val="NormalWeb"/>
        <w:spacing w:before="0" w:beforeAutospacing="0" w:after="240" w:afterAutospacing="0"/>
        <w:jc w:val="both"/>
      </w:pPr>
      <w:r>
        <w:t> </w:t>
      </w:r>
      <w:r>
        <w:t> </w:t>
      </w:r>
      <w:r>
        <w:t>Permisul de vânătoare al celui care a săvârşit una dintre faptele prevăzute la art. 42 şi 43 se retrage şi se anulează, în condiţiile legii.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ART. 48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Constituie contravenţii următoarele fapte şi se sancţionează după cum urmează:</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încălcarea dispoziţiilor prevăzute la art. 23 alin. (1) lit. h), m), n), ţ) şi u) şi la art. 39 lit. b), d), q), x), y), ai) şi aj), cu amendă de la 250 lei la 750 lei;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b) încălcarea dispoziţiilor prevăzute la art. 23 alin. (1) lit. c), d), j), k), l</w:t>
      </w:r>
      <w:r>
        <w:rPr>
          <w:color w:val="0000FF"/>
        </w:rPr>
        <w:t>), q) şi w), precum şi la art. 39 lit. h), k), n) şi r), cu amendă de la 500 lei la 1.500 lei;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c) încălcarea dispoziţiilor prevăzute la art. 15 alin. (5), art. 23 alin. (1) lit. a), b), e), f), g), i), p), o), s), ş) şi v) şi la art. 39 lit. i), j), s),</w:t>
      </w:r>
      <w:r>
        <w:rPr>
          <w:color w:val="0000FF"/>
        </w:rPr>
        <w:t xml:space="preserve"> t), ţ), w), ab), ae) şi ah), cu amendă de la 1.000 lei la 3.000 lei;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c^1) încălcarea dispoziţiilor prevăzute la art. 13 alin. (5) şi (6), cu amendă de la 2.000 lei la 4.000 lei, cu excepţia pagubelor produse de speciile prevăzute în anexa nr. 2;</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w:t>
      </w:r>
      <w:r>
        <w:rPr>
          <w:color w:val="0000FF"/>
        </w:rPr>
        <w:t>11-12-2016 Articolul 48 din Capitolul V a fost completat de Punctul 2, ARTICOLUL UNIC din LEGEA nr. 242 din 29 noiembrie 2016, publicată în MONITORUL OFICIAL nr. 988 din 08 decembrie 2016, care modifică articolul unic din ORDONANŢA DE URGENŢĂ nr. 60 din 16</w:t>
      </w:r>
      <w:r>
        <w:rPr>
          <w:color w:val="0000FF"/>
        </w:rPr>
        <w:t xml:space="preserve"> decembrie 2015, publicată în MONITORUL OFICIAL nr. 951 din 22 decembrie 2015) </w:t>
      </w:r>
    </w:p>
    <w:p w:rsidR="00000000" w:rsidRDefault="002778A5">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d) încălcarea dispoziţiilor prevăzute la art. 17 alin. (1), (2), (2^1), (2^2), (2^3), (3) şi (4), art. 18 alin. (1) şi (2), art. 19 alin. (2^1), art. 21, art. 23 alin. (1) </w:t>
      </w:r>
      <w:r>
        <w:rPr>
          <w:color w:val="0000FF"/>
        </w:rPr>
        <w:t>lit. r) şi t), art. 35 alin. (4) şi la art. 39 lit. c), m), p), v), ac), af) şi ag), cu amendă de la 2.000 lei la 5.000 lei;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e) accesul în fondurile cinegetice cu laţuri, ogari sau metişi de ogari, cu amendă de la 3.000 lei la 6.000 lei.</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24-07-20</w:t>
      </w:r>
      <w:r>
        <w:rPr>
          <w:color w:val="0000FF"/>
        </w:rPr>
        <w:t xml:space="preserve">15 Alin. (1) al art. 48 a fost modificat de pct. 54 al art. I din LEGEA nr. 149 din 16 iunie 2015, publicată în MONITORUL OFICIAL nr. 453 din 24 iunie 2015.) </w:t>
      </w:r>
    </w:p>
    <w:p w:rsidR="00000000" w:rsidRDefault="002778A5">
      <w:pPr>
        <w:pStyle w:val="NormalWeb"/>
        <w:spacing w:before="0" w:beforeAutospacing="0" w:after="240" w:afterAutospacing="0"/>
        <w:jc w:val="both"/>
      </w:pPr>
      <w:r>
        <w:t>   (2) În toate cazurile, permisul de vânătoare al celui care a săvârşit una dintre faptele pre</w:t>
      </w:r>
      <w:r>
        <w:t>văzute la alin. (1) va fi reţinut de către agentul constatator şi va fi transmis imediat unităţii care l-a emis.</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49</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Constatarea contravenţiilor şi aplicarea sancţiunilor prevăzute la art. 48 se fac de către personalul salariat cu atribuţii în d</w:t>
      </w:r>
      <w:r>
        <w:rPr>
          <w:color w:val="0000FF"/>
        </w:rPr>
        <w:t>omeniul cinegetic din cadrul administratorului fondului cinegetic naţional şi al gestionarilor fondurilor cinegetice, de personalul structurilor de administrare a ariilor naturale protejate, de ofiţerii şi agenţii de poliţie din cadrul Poliţiei de Frontier</w:t>
      </w:r>
      <w:r>
        <w:rPr>
          <w:color w:val="0000FF"/>
        </w:rPr>
        <w:t>ă Române pentru faptele constatate în zona specifică de competenţă, de ofiţerii şi agenţii de poliţie din cadrul Poliţiei Române, de ofiţerii şi subofiţerii din cadrul Jandarmeriei Române, precum şi de alte persoane specializate în domeniul cinegetic împut</w:t>
      </w:r>
      <w:r>
        <w:rPr>
          <w:color w:val="0000FF"/>
        </w:rPr>
        <w:t>ernicite în acest scop de către conducătorul autorităţii publice centrale care răspunde de vânătoare.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11-12-2016 Articolul 49 din Capitolul V a fost modificat de Punctul 2, ARTICOLUL UNIC din LEGEA nr. 242 din 29 noiembrie 2016, publicată în MONITOR</w:t>
      </w:r>
      <w:r>
        <w:rPr>
          <w:color w:val="0000FF"/>
        </w:rPr>
        <w:t xml:space="preserve">UL OFICIAL nr. 988 din 08 decembrie 2016, care modifică articolul unic din ORDONANŢA DE URGENŢĂ nr. 60 din 16 decembrie 2015, publicată în MONITORUL OFICIAL nr. 951 din 22 decembrie 2015 )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ART. 50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Persoanele împuternicite să constate infracţiu</w:t>
      </w:r>
      <w:r>
        <w:rPr>
          <w:color w:val="0000FF"/>
        </w:rPr>
        <w:t>nile prevăzute la art. 42-44 şi contravenţiile prevăzute la art. 48 sunt asimilate, în exercitarea atribuţiilor ce decurg din împuternicire, personalului care îndeplineşte o funcţie ce implică exerciţiul autorităţii publice.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16-07-2007 Alin. (1) al a</w:t>
      </w:r>
      <w:r>
        <w:rPr>
          <w:color w:val="0000FF"/>
        </w:rPr>
        <w:t xml:space="preserve">rt. 50 a fost modificat de pct. 14 al art. unic din LEGEA nr. 197 din 2 iulie 2007, publicată în MONITORUL OFICIAL nr. 472 din 13 iulie 2007.)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 Procesul-verbal de constatare a contravenţiilor este un document tipizat al cărui model se stabileşte de</w:t>
      </w:r>
      <w:r>
        <w:rPr>
          <w:color w:val="0000FF"/>
        </w:rPr>
        <w:t xml:space="preserve"> autoritatea publică centrală care răspunde de silvicultură*).</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13-11-2008 Alin. (2) al art. 50 a fost modificat de pct. 47 al art. I din LEGEA nr. 215 din 24 octombrie 2008, publicată în MONITORUL OFICIAL nr. 757 din 10 noiembrie 2008.) </w:t>
      </w:r>
    </w:p>
    <w:p w:rsidR="00000000" w:rsidRDefault="002778A5">
      <w:pPr>
        <w:pStyle w:val="NormalWeb"/>
        <w:spacing w:before="0" w:beforeAutospacing="0" w:after="0" w:afterAutospacing="0"/>
        <w:jc w:val="both"/>
      </w:pPr>
      <w:r>
        <w:t>──────────</w:t>
      </w:r>
    </w:p>
    <w:p w:rsidR="00000000" w:rsidRDefault="002778A5">
      <w:pPr>
        <w:pStyle w:val="NormalWeb"/>
        <w:spacing w:before="0" w:beforeAutospacing="0" w:after="0" w:afterAutospacing="0"/>
        <w:jc w:val="both"/>
      </w:pPr>
      <w:r>
        <w:t> </w:t>
      </w:r>
      <w:r>
        <w:t> </w:t>
      </w:r>
      <w:r>
        <w:t>*) Notă CTCE:</w:t>
      </w:r>
    </w:p>
    <w:p w:rsidR="00000000" w:rsidRDefault="002778A5">
      <w:pPr>
        <w:pStyle w:val="NormalWeb"/>
        <w:spacing w:before="0" w:beforeAutospacing="0" w:after="0" w:afterAutospacing="0"/>
        <w:jc w:val="both"/>
      </w:pPr>
      <w:r>
        <w:t> </w:t>
      </w:r>
      <w:r>
        <w:t> </w:t>
      </w:r>
      <w:r>
        <w:t>Conform alin. (2) al art. V din LEGEA nr. 215 din 24 octombrie 2008</w:t>
      </w:r>
    </w:p>
    <w:p w:rsidR="00000000" w:rsidRDefault="002778A5">
      <w:pPr>
        <w:pStyle w:val="NormalWeb"/>
        <w:spacing w:before="0" w:beforeAutospacing="0" w:after="0" w:afterAutospacing="0"/>
        <w:jc w:val="both"/>
      </w:pPr>
      <w:r>
        <w:t>, publicată în MONITORUL OFICIAL nr. 757 din 10 noiembrie 2008, modalitatea de acordare a despăgubirilor prevăzute la art. 13 alin. (4)</w:t>
      </w:r>
    </w:p>
    <w:p w:rsidR="00000000" w:rsidRDefault="002778A5">
      <w:pPr>
        <w:pStyle w:val="NormalWeb"/>
        <w:spacing w:before="0" w:beforeAutospacing="0" w:after="0" w:afterAutospacing="0"/>
        <w:jc w:val="both"/>
      </w:pPr>
      <w:r>
        <w:t> </w:t>
      </w:r>
      <w:r>
        <w:t>din Legea vânătorii şi a protecţiei fondului cinegetic nr. 407/2006</w:t>
      </w:r>
    </w:p>
    <w:p w:rsidR="00000000" w:rsidRDefault="002778A5">
      <w:pPr>
        <w:pStyle w:val="NormalWeb"/>
        <w:spacing w:before="0" w:beforeAutospacing="0" w:after="0" w:afterAutospacing="0"/>
        <w:jc w:val="both"/>
      </w:pPr>
      <w:r>
        <w:lastRenderedPageBreak/>
        <w:t>, cu modificările şi completările ulterioare, precum şi obligaţiile ce revin gestionarilor fondurilor cinegetice şi proprietarilor de culturi agricole, silvice şi de animale domestice pent</w:t>
      </w:r>
      <w:r>
        <w:t>ru prevenirea pagubelor se stabilesc prin hotărâre a Guvernului, care va fi adoptată în termen de 20 de zile de la data intrării în vigoare a prezentei legi.</w:t>
      </w:r>
    </w:p>
    <w:p w:rsidR="00000000" w:rsidRDefault="002778A5">
      <w:pPr>
        <w:pStyle w:val="NormalWeb"/>
        <w:spacing w:before="0" w:beforeAutospacing="0" w:after="240" w:afterAutospacing="0"/>
        <w:jc w:val="both"/>
      </w:pPr>
      <w:r>
        <w:t>──────────</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51</w:t>
      </w:r>
    </w:p>
    <w:p w:rsidR="00000000" w:rsidRDefault="002778A5">
      <w:pPr>
        <w:pStyle w:val="NormalWeb"/>
        <w:spacing w:before="0" w:beforeAutospacing="0" w:after="0" w:afterAutospacing="0"/>
        <w:jc w:val="both"/>
      </w:pPr>
      <w:r>
        <w:t> </w:t>
      </w:r>
      <w:r>
        <w:t> </w:t>
      </w:r>
      <w:r>
        <w:t xml:space="preserve">(1) Cuantumul despăgubirilor pentru pagubele produse faunei cinegetice </w:t>
      </w:r>
      <w:r>
        <w:t xml:space="preserve">prin fapte ce constituie infracţiuni sau contravenţii, în sensul prezentei legi, se stabileşte potrivit anexelor nr. 1 şi 2.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 În cazul în care daunele produse fondului cinegetic determină reducerea cotei de recoltă, despăgubirile se încasează de ges</w:t>
      </w:r>
      <w:r>
        <w:rPr>
          <w:color w:val="0000FF"/>
        </w:rPr>
        <w:t>tionarii fondurilor cinegetice, direct sau prin intermediul direcţiilor generale ale finanţelor publice.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13-11-2008 Alin. (2) al art. 51 a fost modificat de art. II din LEGEA nr. 215 din 24 octombrie 2008, publicată în MONITORUL OFICIAL nr. 757 din 1</w:t>
      </w:r>
      <w:r>
        <w:rPr>
          <w:color w:val="0000FF"/>
        </w:rPr>
        <w:t xml:space="preserve">0 noiembrie 2008, prin înlocuirea sintagmei "fond de vânătoare" cu sintagma "fond cinegetic".)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(3) Despăgubirile încasate de gestionarii fondurilor cinegetice sunt utilizate şi distribuite după cum urmează:</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(la 13-11-2008 Partea introductivă a alin.</w:t>
      </w:r>
      <w:r>
        <w:rPr>
          <w:color w:val="0000FF"/>
        </w:rPr>
        <w:t xml:space="preserve"> (3) al art. 51 a fost modificată de art. II din LEGEA nr. 215 din 24 octombrie 2008, publicată în MONITORUL OFICIAL nr. 757 din 10 noiembrie 2008, prin înlocuirea sintagmei "fond de vânătoare" cu sintagma "fond cinegetic".)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 75% se reţin de gestiona</w:t>
      </w:r>
      <w:r>
        <w:rPr>
          <w:color w:val="0000FF"/>
        </w:rPr>
        <w:t>rii care le încasează pentru gospodărirea vânatului;</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b) 25% se achită de gestionarii care le încasează agenţilor constatatori.</w:t>
      </w:r>
    </w:p>
    <w:p w:rsidR="00000000" w:rsidRDefault="002778A5">
      <w:pPr>
        <w:pStyle w:val="NormalWeb"/>
        <w:spacing w:before="0" w:beforeAutospacing="0" w:after="0" w:afterAutospacing="0"/>
        <w:jc w:val="both"/>
      </w:pPr>
      <w:r>
        <w:t>   (4) În cazul în care daunele produse faunei cinegetice nu determină reducerea cotei de recoltă, despăgubirile se încaseaz</w:t>
      </w:r>
      <w:r>
        <w:t>ă de administrator, prin intermediul structurilor teritoriale sau al direcţiilor generale ale finanţelor publice.</w:t>
      </w:r>
    </w:p>
    <w:p w:rsidR="00000000" w:rsidRDefault="002778A5">
      <w:pPr>
        <w:pStyle w:val="NormalWeb"/>
        <w:spacing w:before="0" w:beforeAutospacing="0" w:after="0" w:afterAutospacing="0"/>
        <w:jc w:val="both"/>
      </w:pPr>
      <w:r>
        <w:t> </w:t>
      </w:r>
      <w:r>
        <w:t> </w:t>
      </w:r>
      <w:r>
        <w:t>(5) Despăgubirile încasate de administrator sunt utilizate şi distribuite după cum urmează:</w:t>
      </w:r>
    </w:p>
    <w:p w:rsidR="00000000" w:rsidRDefault="002778A5">
      <w:pPr>
        <w:pStyle w:val="NormalWeb"/>
        <w:spacing w:before="0" w:beforeAutospacing="0" w:after="0" w:afterAutospacing="0"/>
        <w:jc w:val="both"/>
      </w:pPr>
      <w:r>
        <w:t> </w:t>
      </w:r>
      <w:r>
        <w:t> </w:t>
      </w:r>
      <w:r>
        <w:t>a) 75% se virează la bugetul de stat;</w:t>
      </w:r>
    </w:p>
    <w:p w:rsidR="00000000" w:rsidRDefault="002778A5">
      <w:pPr>
        <w:pStyle w:val="NormalWeb"/>
        <w:spacing w:before="0" w:beforeAutospacing="0" w:after="240" w:afterAutospacing="0"/>
        <w:jc w:val="both"/>
      </w:pPr>
      <w:r>
        <w:t> </w:t>
      </w:r>
      <w:r>
        <w:t> </w:t>
      </w:r>
      <w:r>
        <w:t xml:space="preserve">b) </w:t>
      </w:r>
      <w:r>
        <w:t>25% se achită agenţilor constatatori.</w:t>
      </w:r>
      <w:r>
        <w:br/>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2778A5">
      <w:pPr>
        <w:pStyle w:val="NormalWeb"/>
        <w:spacing w:before="0" w:beforeAutospacing="0" w:after="0" w:afterAutospacing="0"/>
        <w:jc w:val="both"/>
      </w:pPr>
      <w:r>
        <w:t> </w:t>
      </w:r>
      <w:r>
        <w:t> </w:t>
      </w:r>
      <w:r>
        <w:t xml:space="preserve">Dispoziţii tranzitorii şi finale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52</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Animalele sălbatice din grădinile zoologice, din centrele de reabilitare, cele deţinute sau folosite în scopuri artistice, precum şi cele din crescătoriil</w:t>
      </w:r>
      <w:r>
        <w:rPr>
          <w:color w:val="0000FF"/>
        </w:rPr>
        <w:t>e de vânat şi din complexurile de vânătoare autorizate nu sunt supuse dispoziţiilor prezentei legi.</w:t>
      </w:r>
    </w:p>
    <w:p w:rsidR="00000000" w:rsidRDefault="002778A5">
      <w:pPr>
        <w:pStyle w:val="NormalWeb"/>
        <w:spacing w:before="0" w:beforeAutospacing="0" w:after="0" w:afterAutospacing="0"/>
        <w:jc w:val="both"/>
        <w:rPr>
          <w:color w:val="0000FF"/>
        </w:rPr>
      </w:pPr>
      <w:r>
        <w:rPr>
          <w:color w:val="0000FF"/>
        </w:rPr>
        <w:t>(la 24-07-2015 Art. 52 a fost modificat de pct. 56 al art. I din LEGEA nr. 149 din 16 iunie 2015, publicată în MONITORUL OFICIAL nr. 453 din 24 iunie 2015</w:t>
      </w:r>
      <w:r>
        <w:rPr>
          <w:color w:val="0000FF"/>
        </w:rPr>
        <w:t>.</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53</w:t>
      </w:r>
    </w:p>
    <w:p w:rsidR="00000000" w:rsidRDefault="002778A5">
      <w:pPr>
        <w:pStyle w:val="NormalWeb"/>
        <w:spacing w:before="0" w:beforeAutospacing="0" w:after="0" w:afterAutospacing="0"/>
        <w:jc w:val="both"/>
        <w:rPr>
          <w:color w:val="0000FF"/>
        </w:rPr>
      </w:pPr>
      <w:r>
        <w:rPr>
          <w:color w:val="0000FF"/>
        </w:rPr>
        <w:lastRenderedPageBreak/>
        <w:t> </w:t>
      </w:r>
      <w:r>
        <w:rPr>
          <w:color w:val="0000FF"/>
        </w:rPr>
        <w:t> </w:t>
      </w:r>
      <w:r>
        <w:rPr>
          <w:color w:val="0000FF"/>
        </w:rPr>
        <w:t>(1) Reactualizarea delimitării fondului cinegetic al României în fonduri cinegetice se face în condiţiile prezentei legi de către administrator, în termen de maximum 3 ani de la intrarea în vigoare a prezentei legi.</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 În situaţia î</w:t>
      </w:r>
      <w:r>
        <w:rPr>
          <w:color w:val="0000FF"/>
        </w:rPr>
        <w:t>n care, în urma reactualizării prevăzute la alin. (1), fondurile cinegetice existente la data intrării în vigoare a prezentei legi îşi modifică limitele, fondul cinegetic se menţine dacă, după reactualizare, în suprafaţa acestuia se regăsesc mai mult de 50</w:t>
      </w:r>
      <w:r>
        <w:rPr>
          <w:color w:val="0000FF"/>
        </w:rPr>
        <w:t>% din suprafaţa fondului cinegetic existent anterior reactualizării.</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(3) Pentru situaţiile în care limitele şi suprafeţele fondurilor cinegetice se modifică în urma acţiunilor prevăzute la alin. (1), se încheie acte adiţionale la contractele de gestionare în vigoare pentru actualizarea acestora.</w:t>
      </w:r>
    </w:p>
    <w:p w:rsidR="00000000" w:rsidRDefault="002778A5">
      <w:pPr>
        <w:pStyle w:val="NormalWeb"/>
        <w:spacing w:before="0" w:beforeAutospacing="0" w:after="0" w:afterAutospacing="0"/>
        <w:jc w:val="both"/>
        <w:rPr>
          <w:color w:val="0000FF"/>
        </w:rPr>
      </w:pPr>
      <w:r>
        <w:rPr>
          <w:color w:val="0000FF"/>
        </w:rPr>
        <w:t>(la 24-07-2015 Art. 53 a f</w:t>
      </w:r>
      <w:r>
        <w:rPr>
          <w:color w:val="0000FF"/>
        </w:rPr>
        <w:t>ost modificat de pct. 57 al art. I din LEGEA nr. 149 din 16 iunie 2015, publicată în MONITORUL OFICIAL nr. 453 din 24 iunie 2015.</w:t>
      </w:r>
    </w:p>
    <w:p w:rsidR="00000000" w:rsidRDefault="002778A5">
      <w:pPr>
        <w:pStyle w:val="NormalWeb"/>
        <w:spacing w:before="0" w:beforeAutospacing="0" w:after="0" w:afterAutospacing="0"/>
        <w:jc w:val="both"/>
      </w:pPr>
      <w:r>
        <w:t xml:space="preserve">) </w:t>
      </w:r>
    </w:p>
    <w:p w:rsidR="00000000" w:rsidRDefault="002778A5">
      <w:pPr>
        <w:pStyle w:val="NormalWeb"/>
        <w:spacing w:before="0" w:beforeAutospacing="0" w:after="0" w:afterAutospacing="0"/>
        <w:jc w:val="both"/>
      </w:pPr>
      <w:r>
        <w:t>──────────</w:t>
      </w:r>
    </w:p>
    <w:p w:rsidR="00000000" w:rsidRDefault="002778A5">
      <w:pPr>
        <w:pStyle w:val="NormalWeb"/>
        <w:spacing w:before="0" w:beforeAutospacing="0" w:after="0" w:afterAutospacing="0"/>
        <w:jc w:val="both"/>
      </w:pPr>
      <w:r>
        <w:t> </w:t>
      </w:r>
      <w:r>
        <w:t> </w:t>
      </w:r>
      <w:r>
        <w:t>*) Notă CTCE: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Conform art. III din LEGEA nr. 13 din 9 ianuarie 2020, publicată în MONITORUL OFICIAL nr. 1</w:t>
      </w:r>
      <w:r>
        <w:rPr>
          <w:color w:val="0000FF"/>
        </w:rPr>
        <w:t xml:space="preserve">4 din 10 ianuarie 2020, reactualizarea delimitării fondurilor cinegetice şi stabilirea suprafeţelor acestora pe categorii de proprietari şi de folosinţă se face în condiţiile Legii vânătorii şi a protecţiei fondului cinegetic nr. 407/2006, cu modificările </w:t>
      </w:r>
      <w:r>
        <w:rPr>
          <w:color w:val="0000FF"/>
        </w:rPr>
        <w:t xml:space="preserve">şi completările ulterioare, precum şi cu cele aduse prin prezenta lege, de către administrator, în termen de un an de la intrarea în vigoare a prezentei legi şi/sau ori de câte ori este necesar ca urmare a modificării condiţiilor de mediu sau a structurii </w:t>
      </w:r>
      <w:r>
        <w:rPr>
          <w:color w:val="0000FF"/>
        </w:rPr>
        <w:t>suprafeţelor fondurilor cinegetice.</w:t>
      </w:r>
    </w:p>
    <w:p w:rsidR="00000000" w:rsidRDefault="002778A5">
      <w:pPr>
        <w:pStyle w:val="NormalWeb"/>
        <w:spacing w:before="0" w:beforeAutospacing="0" w:after="240" w:afterAutospacing="0"/>
        <w:jc w:val="both"/>
      </w:pPr>
      <w:r>
        <w:t>──────────</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54</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Abrogat.</w:t>
      </w:r>
    </w:p>
    <w:p w:rsidR="00000000" w:rsidRDefault="002778A5">
      <w:pPr>
        <w:pStyle w:val="NormalWeb"/>
        <w:spacing w:before="0" w:beforeAutospacing="0" w:after="0" w:afterAutospacing="0"/>
        <w:jc w:val="both"/>
        <w:rPr>
          <w:color w:val="0000FF"/>
        </w:rPr>
      </w:pPr>
      <w:r>
        <w:rPr>
          <w:color w:val="0000FF"/>
        </w:rPr>
        <w:t>(la 24-07-2015 Art. 54 a fost abrogat de pct. 58 al art. I din LEGEA nr. 149 din 16 iunie 2015, publicată în MONITORUL OFICIAL nr. 453 din 24 iunie 2015.</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55</w:t>
      </w:r>
    </w:p>
    <w:p w:rsidR="00000000" w:rsidRDefault="002778A5">
      <w:pPr>
        <w:pStyle w:val="NormalWeb"/>
        <w:spacing w:before="0" w:beforeAutospacing="0" w:after="240" w:afterAutospacing="0"/>
        <w:jc w:val="both"/>
        <w:rPr>
          <w:color w:val="0000FF"/>
        </w:rPr>
      </w:pPr>
      <w:r>
        <w:rPr>
          <w:color w:val="0000FF"/>
        </w:rPr>
        <w:t> </w:t>
      </w:r>
      <w:r>
        <w:rPr>
          <w:color w:val="0000FF"/>
        </w:rPr>
        <w:t> </w:t>
      </w:r>
      <w:r>
        <w:rPr>
          <w:color w:val="0000FF"/>
        </w:rPr>
        <w:t>Bunurile p</w:t>
      </w:r>
      <w:r>
        <w:rPr>
          <w:color w:val="0000FF"/>
        </w:rPr>
        <w:t>atrimoniale ale vechilor deţinători, existente pe fondurile cinegetice, se pot prelua, prin cumpărare, de noii deţinători, pe baza protocoalelor încheiate în acest scop, în condiţiile stabilite între părţi.</w:t>
      </w:r>
    </w:p>
    <w:p w:rsidR="00000000" w:rsidRDefault="002778A5">
      <w:pPr>
        <w:pStyle w:val="NormalWeb"/>
        <w:spacing w:before="0" w:beforeAutospacing="0" w:after="0" w:afterAutospacing="0"/>
        <w:jc w:val="both"/>
        <w:rPr>
          <w:color w:val="0000FF"/>
        </w:rPr>
      </w:pPr>
      <w:r>
        <w:rPr>
          <w:color w:val="0000FF"/>
        </w:rPr>
        <w:t>(la 13-11-2008 Art. 55 a fost modificat de art.</w:t>
      </w:r>
      <w:r>
        <w:rPr>
          <w:color w:val="0000FF"/>
        </w:rPr>
        <w:t xml:space="preserve"> II din LEGEA nr. 215 din 24 octombrie 2008, publicată în MONITORUL OFICIAL nr. 757 din 10 noiembrie 2008, prin înlocuirea sintagmei "fond de vânătoare" cu sintagma "fond cinegetic".</w:t>
      </w:r>
    </w:p>
    <w:p w:rsidR="00000000" w:rsidRDefault="002778A5">
      <w:pPr>
        <w:pStyle w:val="NormalWeb"/>
        <w:spacing w:before="0" w:beforeAutospacing="0" w:after="240" w:afterAutospacing="0"/>
        <w:jc w:val="both"/>
      </w:pPr>
      <w:r>
        <w:t xml:space="preserv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ART. 56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(1) În scopul administrării şi gestionării fondului ci</w:t>
      </w:r>
      <w:r>
        <w:rPr>
          <w:color w:val="0000FF"/>
        </w:rPr>
        <w:t>negetic într-o concepţie unitară, administratorul elaborează şi aprobă, cu avizul Consiliului Naţional de Vânătoare, în limita prevederilor prezentei legi, regulamente, instrucţiuni şi reglementări tehnice.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lastRenderedPageBreak/>
        <w:t>(la 13-11-2008 Alin. (1) al art. 56 a fost modi</w:t>
      </w:r>
      <w:r>
        <w:rPr>
          <w:color w:val="0000FF"/>
        </w:rPr>
        <w:t xml:space="preserve">ficat de pct. 48 al art. I din LEGEA nr. 215 din 24 octombrie 2008, publicată în MONITORUL OFICIAL nr. 757 din 10 noiembrie 2008.)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 Actuala strategie cinegetică şi actualele regulamente, instrucţiuni şi norme tehnice privind vânatul şi vânătoarea v</w:t>
      </w:r>
      <w:r>
        <w:rPr>
          <w:color w:val="0000FF"/>
        </w:rPr>
        <w:t>or fi revizuite în concordanţă cu prezenta lege şi cu reglementările internaţionale la care statul român este parte, ori de câte ori este necesar, cu consultarea asociaţiilor, uniunilor sau federaţiilor reprezentative la nivel naţional şi internaţional.</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24-07-2015 Alin. (2) al art. 56 a fost modificat de pct. 59 al art. I din LEGEA nr. 149 din 16 iunie 2015, publicată în MONITORUL OFICIAL nr. 453 din 24 iunie 2015.) </w:t>
      </w:r>
      <w:r>
        <w:rPr>
          <w:color w:val="0000FF"/>
        </w:rPr>
        <w:br/>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ART. 57</w:t>
      </w:r>
    </w:p>
    <w:p w:rsidR="00000000" w:rsidRDefault="002778A5">
      <w:pPr>
        <w:pStyle w:val="NormalWeb"/>
        <w:spacing w:before="0" w:beforeAutospacing="0" w:after="0" w:afterAutospacing="0"/>
        <w:jc w:val="both"/>
      </w:pPr>
      <w:r>
        <w:t> </w:t>
      </w:r>
      <w:r>
        <w:t> </w:t>
      </w:r>
      <w:r>
        <w:t xml:space="preserve">(1) Valorile de despăgubire sunt stabilite în euro şi se achită în lei, la cursul oficial de la data achitării.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 Pentru fapta prevăzută la art. 14 alin. (2), valoarea despăgubirilor se stabileşte pe cale civilă şi se încasează de administrator în sc</w:t>
      </w:r>
      <w:r>
        <w:rPr>
          <w:color w:val="0000FF"/>
        </w:rPr>
        <w:t>opul repopulării fondului cinegetic cu exemplare din speciile afectate.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24-07-2015 Alin. (2) al art. 57 a fost modificat de pct. 60 al art. I din LEGEA nr. 149 din 16 iunie 2015, publicată în MONITORUL OFICIAL nr. 453 din 24 iunie 2015.)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(3) Valorile de despăgubire prevăzute în anexele nr. 1 şi 2 sunt aplicabile în cazurile în care prin faptele săvârşite a fost diminuată, cantitativ sau calitativ, populaţia faunei de interes cinegetic din fondurile cinegetice în afara cotei de recoltă sau </w:t>
      </w:r>
      <w:r>
        <w:rPr>
          <w:color w:val="0000FF"/>
        </w:rPr>
        <w:t>a fost diminuată populaţia faunei de interes cinegetic existentă în terenurile prevăzute ca excepţii la art. 1 lit. j).</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13-11-2008 Alin. (3) al art. 57 a fost modificat de art. II din LEGEA nr. 215 din 24 octombrie 2008, publicată în MONITORUL OFICIA</w:t>
      </w:r>
      <w:r>
        <w:rPr>
          <w:color w:val="0000FF"/>
        </w:rPr>
        <w:t xml:space="preserve">L nr. 757 din 10 noiembrie 2008, prin înlocuirea sintagmei "fond de vânătoare" cu sintagma "fond cinegetic".)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(4) În cazurile în care prin fapte de braconaj a fost diminuată, cantitativ sau calitativ, populaţia faunei de interes cinegetic din fonduril</w:t>
      </w:r>
      <w:r>
        <w:rPr>
          <w:color w:val="0000FF"/>
        </w:rPr>
        <w:t>e cinegetice, prejudiciul produs diminuează cota de recoltă stabilită pentru specia/speciile respectivă/respective pentru fondul cinegetic.</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13-11-2008 Alin. (4) al art. 57 a fost modificat de art. II din LEGEA nr. 215 din 24 octombrie 2008, publicată</w:t>
      </w:r>
      <w:r>
        <w:rPr>
          <w:color w:val="0000FF"/>
        </w:rPr>
        <w:t xml:space="preserve"> în MONITORUL OFICIAL nr. 757 din 10 noiembrie 2008, prin înlocuirea sintagmei "fond de vânătoare" cu sintagma "fond cinegetic".)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(5) Dacă prin fapte ilicite a fost diminuată populaţia faunei de interes cinegetic după realizarea integrală a cotei de r</w:t>
      </w:r>
      <w:r>
        <w:rPr>
          <w:color w:val="0000FF"/>
        </w:rPr>
        <w:t>ecoltă pentru fondul cinegetic unde a fost săvârşită fapta, prejudiciul este produs gestionarului, şi pentru calculul despăgubirilor se aplică cuantumul prevăzut în anexele nr. 1 şi 2.</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(la 24-07-2015 Alin. (5) al art. 57 a fost modificat de pct. 60 al ar</w:t>
      </w:r>
      <w:r>
        <w:rPr>
          <w:color w:val="0000FF"/>
        </w:rPr>
        <w:t xml:space="preserve">t. I din LEGEA nr. 149 din 16 iunie 2015, publicată în MONITORUL OFICIAL nr. 453 din 24 iunie 2015.) </w:t>
      </w:r>
      <w:r>
        <w:rPr>
          <w:color w:val="0000FF"/>
        </w:rPr>
        <w:br/>
      </w:r>
    </w:p>
    <w:p w:rsidR="00000000" w:rsidRDefault="002778A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58</w:t>
      </w:r>
    </w:p>
    <w:p w:rsidR="00000000" w:rsidRDefault="002778A5">
      <w:pPr>
        <w:pStyle w:val="NormalWeb"/>
        <w:spacing w:before="0" w:beforeAutospacing="0" w:after="0" w:afterAutospacing="0"/>
        <w:jc w:val="both"/>
      </w:pPr>
      <w:r>
        <w:t> </w:t>
      </w:r>
      <w:r>
        <w:t> </w:t>
      </w:r>
      <w:r>
        <w:t xml:space="preserve">(1) Prezenta lege intră în vigoare la 30 de zile de la data publicării în Monitorul Oficial al României, Partea I.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(2) Anexele nr. 1-3</w:t>
      </w:r>
      <w:r>
        <w:rPr>
          <w:color w:val="0000FF"/>
        </w:rPr>
        <w:t xml:space="preserve"> fac parte integrantă din prezenta lege.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24-07-2015 Alin. (5) al art. 58 a fost modificat de pct. 61 al art. I din LEGEA nr. 149 din 16 iunie 2015, publicată în MONITORUL OFICIAL nr. 453 din 24 iunie 2015.) </w:t>
      </w:r>
    </w:p>
    <w:p w:rsidR="00000000" w:rsidRDefault="002778A5">
      <w:pPr>
        <w:pStyle w:val="NormalWeb"/>
        <w:spacing w:before="0" w:beforeAutospacing="0" w:after="0" w:afterAutospacing="0"/>
        <w:jc w:val="both"/>
      </w:pPr>
      <w:r>
        <w:t>   (3) La data intrării în vigoare a pre</w:t>
      </w:r>
      <w:r>
        <w:t>zentei legi se abrogă Legea fondului cinegetic şi a protecţiei vânatului nr. 103/1996</w:t>
      </w:r>
    </w:p>
    <w:p w:rsidR="00000000" w:rsidRDefault="002778A5">
      <w:pPr>
        <w:pStyle w:val="NormalWeb"/>
        <w:spacing w:before="0" w:beforeAutospacing="0" w:after="0" w:afterAutospacing="0"/>
        <w:jc w:val="both"/>
      </w:pPr>
      <w:r>
        <w:t xml:space="preserve">, republicată în Monitorul Oficial al României, Partea I, nr. 328 din 17 mai 2002, cu modificările şi completările ulterioare.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(4) Contractele de gestionare a fonduri</w:t>
      </w:r>
      <w:r>
        <w:rPr>
          <w:color w:val="0000FF"/>
        </w:rPr>
        <w:t>lor de vânătoare, existente la data intrării în vigoare a prezentei legi, rămân valabile până la data încetării raporturilor contractuale sau se pot prelungi, la cerere, cu termenul prevăzut la art. 9 alin. (1) din lege.</w:t>
      </w: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240" w:afterAutospacing="0"/>
        <w:jc w:val="both"/>
        <w:rPr>
          <w:color w:val="0000FF"/>
        </w:rPr>
      </w:pPr>
      <w:r>
        <w:rPr>
          <w:color w:val="0000FF"/>
        </w:rPr>
        <w:t xml:space="preserve">(la 28-07-2017 Alineatul (4) din </w:t>
      </w:r>
      <w:r>
        <w:rPr>
          <w:color w:val="0000FF"/>
        </w:rPr>
        <w:t xml:space="preserve">Articolul 58 , Capitolul VI a fost modificat de Punctul 7, ARTICOL UNIC din LEGEA nr. 184 din 24 iulie 2017, publicată în MONITORUL OFICIAL nr. 593 din 25 iulie 2017) </w:t>
      </w:r>
      <w:r>
        <w:rPr>
          <w:color w:val="0000FF"/>
        </w:rPr>
        <w:br/>
      </w:r>
    </w:p>
    <w:p w:rsidR="00000000" w:rsidRDefault="002778A5">
      <w:pPr>
        <w:pStyle w:val="NormalWeb"/>
        <w:spacing w:before="0" w:beforeAutospacing="0" w:after="240" w:afterAutospacing="0"/>
        <w:jc w:val="both"/>
      </w:pPr>
      <w:r>
        <w:t> </w:t>
      </w:r>
      <w:r>
        <w:t> </w:t>
      </w:r>
      <w:r>
        <w:t>Această lege a fost adoptată de Parlamentul României, cu respectarea prevederilor a</w:t>
      </w:r>
      <w:r>
        <w:t>rt. 75 şi ale art. 76 alin. (1) din Constituţia României, republicată.</w:t>
      </w:r>
      <w:r>
        <w:br/>
      </w:r>
    </w:p>
    <w:p w:rsidR="00000000" w:rsidRDefault="002778A5">
      <w:pPr>
        <w:pStyle w:val="NormalWeb"/>
        <w:spacing w:before="0" w:beforeAutospacing="0" w:after="0" w:afterAutospacing="0"/>
        <w:jc w:val="both"/>
      </w:pPr>
      <w:r>
        <w:t> </w:t>
      </w:r>
      <w:r>
        <w:t> </w:t>
      </w:r>
      <w:r>
        <w:t> </w:t>
      </w:r>
      <w:r>
        <w:t> </w:t>
      </w:r>
      <w:r>
        <w:t> </w:t>
      </w:r>
      <w:r>
        <w:t> </w:t>
      </w:r>
      <w:r>
        <w:t> </w:t>
      </w:r>
      <w:r>
        <w:t> </w:t>
      </w:r>
      <w:r>
        <w:t> </w:t>
      </w:r>
      <w:r>
        <w:t> </w:t>
      </w:r>
      <w:r>
        <w:t>p. PREŞEDINTELE</w:t>
      </w:r>
    </w:p>
    <w:p w:rsidR="00000000" w:rsidRDefault="002778A5">
      <w:pPr>
        <w:pStyle w:val="NormalWeb"/>
        <w:spacing w:before="0" w:beforeAutospacing="0" w:after="0" w:afterAutospacing="0"/>
        <w:jc w:val="both"/>
      </w:pPr>
      <w:r>
        <w:t> </w:t>
      </w:r>
      <w:r>
        <w:t> </w:t>
      </w:r>
      <w:r>
        <w:t> </w:t>
      </w:r>
      <w:r>
        <w:t> </w:t>
      </w:r>
      <w:r>
        <w:t> </w:t>
      </w:r>
      <w:r>
        <w:t> </w:t>
      </w:r>
      <w:r>
        <w:t> </w:t>
      </w:r>
      <w:r>
        <w:t> </w:t>
      </w:r>
      <w:r>
        <w:t> </w:t>
      </w:r>
      <w:r>
        <w:t> </w:t>
      </w:r>
      <w:r>
        <w:t>CAMEREI DEPUTAŢILOR,</w:t>
      </w:r>
    </w:p>
    <w:p w:rsidR="00000000" w:rsidRDefault="002778A5">
      <w:pPr>
        <w:pStyle w:val="NormalWeb"/>
        <w:spacing w:before="0" w:beforeAutospacing="0" w:after="0" w:afterAutospacing="0"/>
        <w:jc w:val="both"/>
      </w:pPr>
      <w:r>
        <w:t> </w:t>
      </w:r>
      <w:r>
        <w:t> </w:t>
      </w:r>
      <w:r>
        <w:t> </w:t>
      </w:r>
      <w:r>
        <w:t> </w:t>
      </w:r>
      <w:r>
        <w:t> </w:t>
      </w:r>
      <w:r>
        <w:t> </w:t>
      </w:r>
      <w:r>
        <w:t> </w:t>
      </w:r>
      <w:r>
        <w:t> </w:t>
      </w:r>
      <w:r>
        <w:t> </w:t>
      </w:r>
      <w:r>
        <w:t> </w:t>
      </w:r>
      <w:r>
        <w:t>MIRON TUDOR MITREA</w:t>
      </w:r>
    </w:p>
    <w:p w:rsidR="00000000" w:rsidRDefault="002778A5">
      <w:pPr>
        <w:pStyle w:val="NormalWeb"/>
        <w:spacing w:before="0" w:beforeAutospacing="0" w:after="0" w:afterAutospacing="0"/>
        <w:jc w:val="both"/>
      </w:pPr>
      <w:r>
        <w:t> </w:t>
      </w:r>
      <w:r>
        <w:t> </w:t>
      </w:r>
      <w:r>
        <w:t> </w:t>
      </w:r>
      <w:r>
        <w:t> </w:t>
      </w:r>
      <w:r>
        <w:t> </w:t>
      </w:r>
      <w:r>
        <w:t> </w:t>
      </w:r>
      <w:r>
        <w:t> </w:t>
      </w:r>
      <w:r>
        <w:t> </w:t>
      </w:r>
      <w:r>
        <w:t> </w:t>
      </w:r>
      <w:r>
        <w:t> </w:t>
      </w:r>
      <w:r>
        <w:t>PREŞEDINTELE SENATULUI</w:t>
      </w:r>
    </w:p>
    <w:p w:rsidR="00000000" w:rsidRDefault="002778A5">
      <w:pPr>
        <w:pStyle w:val="NormalWeb"/>
        <w:spacing w:before="0" w:beforeAutospacing="0" w:after="240" w:afterAutospacing="0"/>
        <w:jc w:val="both"/>
      </w:pPr>
      <w:r>
        <w:t> </w:t>
      </w:r>
      <w:r>
        <w:t> </w:t>
      </w:r>
      <w:r>
        <w:t> </w:t>
      </w:r>
      <w:r>
        <w:t> </w:t>
      </w:r>
      <w:r>
        <w:t> </w:t>
      </w:r>
      <w:r>
        <w:t> </w:t>
      </w:r>
      <w:r>
        <w:t> </w:t>
      </w:r>
      <w:r>
        <w:t> </w:t>
      </w:r>
      <w:r>
        <w:t> </w:t>
      </w:r>
      <w:r>
        <w:t> </w:t>
      </w:r>
      <w:r>
        <w:t>NICOLAE VĂCĂROIU</w:t>
      </w:r>
    </w:p>
    <w:p w:rsidR="00000000" w:rsidRDefault="002778A5">
      <w:pPr>
        <w:pStyle w:val="NormalWeb"/>
        <w:spacing w:before="0" w:beforeAutospacing="0" w:after="0" w:afterAutospacing="0"/>
        <w:jc w:val="both"/>
      </w:pPr>
      <w:r>
        <w:t> </w:t>
      </w:r>
      <w:r>
        <w:t> </w:t>
      </w:r>
      <w:r>
        <w:t>Bucureşti, 9 noiembrie 2006.</w:t>
      </w:r>
    </w:p>
    <w:p w:rsidR="00000000" w:rsidRDefault="002778A5">
      <w:pPr>
        <w:pStyle w:val="NormalWeb"/>
        <w:spacing w:before="0" w:beforeAutospacing="0" w:after="0" w:afterAutospacing="0"/>
        <w:jc w:val="both"/>
      </w:pPr>
      <w:r>
        <w:t> </w:t>
      </w:r>
      <w:r>
        <w:t> </w:t>
      </w:r>
      <w:r>
        <w:t xml:space="preserve">Nr. 407. </w:t>
      </w:r>
    </w:p>
    <w:p w:rsidR="00000000" w:rsidRDefault="002778A5">
      <w:pPr>
        <w:pStyle w:val="HTMLPreformatted"/>
        <w:divId w:val="1412240355"/>
        <w:rPr>
          <w:sz w:val="18"/>
          <w:szCs w:val="18"/>
        </w:rPr>
      </w:pPr>
      <w:r>
        <w:rPr>
          <w:sz w:val="18"/>
          <w:szCs w:val="18"/>
        </w:rPr>
        <w:t xml:space="preserve">      </w:t>
      </w:r>
    </w:p>
    <w:p w:rsidR="00000000" w:rsidRDefault="002778A5">
      <w:pPr>
        <w:pStyle w:val="HTMLPreformatted"/>
        <w:divId w:val="1796437750"/>
        <w:rPr>
          <w:sz w:val="18"/>
          <w:szCs w:val="18"/>
        </w:rPr>
      </w:pPr>
      <w:r>
        <w:rPr>
          <w:sz w:val="18"/>
          <w:szCs w:val="18"/>
        </w:rPr>
        <w:t xml:space="preserve">                                                            </w:t>
      </w:r>
    </w:p>
    <w:p w:rsidR="00000000" w:rsidRDefault="002778A5">
      <w:pPr>
        <w:pStyle w:val="HTMLPreformatted"/>
        <w:divId w:val="1922719932"/>
        <w:rPr>
          <w:sz w:val="18"/>
          <w:szCs w:val="18"/>
        </w:rPr>
      </w:pPr>
      <w:r>
        <w:rPr>
          <w:sz w:val="18"/>
          <w:szCs w:val="18"/>
        </w:rPr>
        <w:t xml:space="preserve">                                                                                                                </w:t>
      </w:r>
    </w:p>
    <w:p w:rsidR="00000000" w:rsidRDefault="002778A5">
      <w:pPr>
        <w:pStyle w:val="HTMLPreformatted"/>
        <w:divId w:val="1032926902"/>
        <w:rPr>
          <w:sz w:val="18"/>
          <w:szCs w:val="18"/>
        </w:rPr>
      </w:pPr>
      <w:r>
        <w:rPr>
          <w:sz w:val="18"/>
          <w:szCs w:val="18"/>
        </w:rPr>
        <w:t xml:space="preserve">                                                             </w:t>
      </w:r>
      <w:r>
        <w:rPr>
          <w:sz w:val="18"/>
          <w:szCs w:val="18"/>
        </w:rPr>
        <w:t xml:space="preserve">                                                                                                                            </w:t>
      </w:r>
    </w:p>
    <w:p w:rsidR="00000000" w:rsidRDefault="002778A5">
      <w:pPr>
        <w:pStyle w:val="HTMLPreformatted"/>
        <w:divId w:val="2057971968"/>
        <w:rPr>
          <w:sz w:val="18"/>
          <w:szCs w:val="18"/>
        </w:rPr>
      </w:pPr>
      <w:r>
        <w:rPr>
          <w:sz w:val="18"/>
          <w:szCs w:val="18"/>
        </w:rPr>
        <w:t xml:space="preserve">                                                                                                                                   </w:t>
      </w:r>
      <w:r>
        <w:rPr>
          <w:sz w:val="18"/>
          <w:szCs w:val="18"/>
        </w:rPr>
        <w:t xml:space="preserve">                                                                          </w:t>
      </w:r>
    </w:p>
    <w:p w:rsidR="00000000" w:rsidRDefault="002778A5">
      <w:pPr>
        <w:pStyle w:val="HTMLPreformatted"/>
        <w:divId w:val="1959993585"/>
        <w:rPr>
          <w:sz w:val="18"/>
          <w:szCs w:val="18"/>
        </w:rPr>
      </w:pPr>
      <w:r>
        <w:rPr>
          <w:sz w:val="18"/>
          <w:szCs w:val="18"/>
        </w:rPr>
        <w:t xml:space="preserve">                                                                                                                                                                                     </w:t>
      </w:r>
      <w:r>
        <w:rPr>
          <w:sz w:val="18"/>
          <w:szCs w:val="18"/>
        </w:rPr>
        <w:t xml:space="preserve">                        </w:t>
      </w:r>
    </w:p>
    <w:p w:rsidR="00000000" w:rsidRDefault="002778A5">
      <w:pPr>
        <w:pStyle w:val="HTMLPreformatted"/>
        <w:divId w:val="1227954532"/>
        <w:rPr>
          <w:sz w:val="18"/>
          <w:szCs w:val="18"/>
        </w:rPr>
      </w:pPr>
      <w:r>
        <w:rPr>
          <w:sz w:val="18"/>
          <w:szCs w:val="18"/>
        </w:rPr>
        <w:t xml:space="preserve">                                                                                                                                                                                                             </w:t>
      </w:r>
    </w:p>
    <w:p w:rsidR="00000000" w:rsidRDefault="002778A5">
      <w:pPr>
        <w:pStyle w:val="HTMLPreformatted"/>
        <w:divId w:val="844588203"/>
        <w:rPr>
          <w:sz w:val="18"/>
          <w:szCs w:val="18"/>
        </w:rPr>
      </w:pPr>
      <w:r>
        <w:rPr>
          <w:sz w:val="18"/>
          <w:szCs w:val="18"/>
        </w:rPr>
        <w:t xml:space="preserve">                         </w:t>
      </w:r>
      <w:r>
        <w:rPr>
          <w:sz w:val="18"/>
          <w:szCs w:val="18"/>
        </w:rPr>
        <w:t xml:space="preserve">                                                                                                                                                                                   </w:t>
      </w:r>
    </w:p>
    <w:p w:rsidR="00000000" w:rsidRDefault="002778A5">
      <w:pPr>
        <w:pStyle w:val="HTMLPreformatted"/>
        <w:divId w:val="578640897"/>
        <w:rPr>
          <w:sz w:val="18"/>
          <w:szCs w:val="18"/>
        </w:rPr>
      </w:pPr>
      <w:r>
        <w:rPr>
          <w:sz w:val="18"/>
          <w:szCs w:val="18"/>
        </w:rPr>
        <w:t xml:space="preserve">                                                                            </w:t>
      </w:r>
      <w:r>
        <w:rPr>
          <w:sz w:val="18"/>
          <w:szCs w:val="18"/>
        </w:rPr>
        <w:t xml:space="preserve">                                                                                                                                                                                           </w:t>
      </w:r>
    </w:p>
    <w:p w:rsidR="00000000" w:rsidRDefault="002778A5">
      <w:pPr>
        <w:autoSpaceDE/>
        <w:autoSpaceDN/>
        <w:rPr>
          <w:rFonts w:ascii="Times New Roman" w:eastAsia="Times New Roman" w:hAnsi="Times New Roman"/>
          <w:sz w:val="24"/>
          <w:szCs w:val="24"/>
        </w:rPr>
      </w:pP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2778A5">
      <w:pPr>
        <w:pStyle w:val="NormalWeb"/>
        <w:spacing w:before="0" w:beforeAutospacing="0" w:after="0" w:afterAutospacing="0"/>
        <w:jc w:val="both"/>
      </w:pPr>
    </w:p>
    <w:p w:rsidR="00000000" w:rsidRDefault="002778A5">
      <w:pPr>
        <w:pStyle w:val="NormalWeb"/>
        <w:spacing w:before="0" w:beforeAutospacing="0" w:after="0" w:afterAutospacing="0"/>
        <w:jc w:val="both"/>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xml:space="preserve">Perioadele de vânare şi valoarea de despăgubire </w:t>
      </w:r>
      <w:r>
        <w:rPr>
          <w:color w:val="0000FF"/>
        </w:rPr>
        <w:t>în cazul</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unor fapte ilicite pentru speciile la care vânarea este permisă</w:t>
      </w:r>
    </w:p>
    <w:p w:rsidR="00000000" w:rsidRDefault="002778A5">
      <w:pPr>
        <w:pStyle w:val="HTMLPreformatted"/>
        <w:divId w:val="830755301"/>
        <w:rPr>
          <w:sz w:val="18"/>
          <w:szCs w:val="18"/>
        </w:rPr>
      </w:pP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lastRenderedPageBreak/>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             │Valoarea de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             │despăgubire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│Denumirea speciei     │Perioada de  │(în Euro) în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│vânare       │perioada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             │Admisă│Interzisă│</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│A. Mamifere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│1.Bizamul             │1 septembrie │80    │160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│(Ondatra zibethica)   │- 15 aprilie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│2. Capra neagră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│(Rupicapra rupicapra)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xml:space="preserve">│                      │15 </w:t>
      </w:r>
      <w:r>
        <w:rPr>
          <w:rFonts w:ascii="Courier New" w:hAnsi="Courier New" w:cs="Courier New"/>
          <w:color w:val="0000FF"/>
          <w:sz w:val="18"/>
          <w:szCs w:val="18"/>
        </w:rPr>
        <w:t xml:space="preserv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exemplar de trofeu  │octombrie-15 │8.000 │16.000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│decembrie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exemplar de selecţie│septembrie-15│8.000 │16.000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│decembrie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│3. Căpriorul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xml:space="preserve">│(Capreolus capreolus) │  </w:t>
      </w:r>
      <w:r>
        <w:rPr>
          <w:rFonts w:ascii="Courier New" w:hAnsi="Courier New" w:cs="Courier New"/>
          <w:color w:val="0000FF"/>
          <w:sz w:val="18"/>
          <w:szCs w:val="18"/>
        </w:rPr>
        <w:t xml:space="preserv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mascul              │1 mai-15     │2.500 │5.000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│octombrie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femelă              │septembrie-15│2.000 │4.000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│februarie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│4. Cerbul comun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│(Cervus elaphus)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│10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mascul de trofeu    │septembrie-15│6.000 │12.000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│noiembrie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mascul de selecţie  │sep</w:t>
      </w:r>
      <w:r>
        <w:rPr>
          <w:rFonts w:ascii="Courier New" w:hAnsi="Courier New" w:cs="Courier New"/>
          <w:color w:val="0000FF"/>
          <w:sz w:val="18"/>
          <w:szCs w:val="18"/>
        </w:rPr>
        <w:t>tembrie-31│6.000 │12.000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│decembrie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femelă şi viţel     │septembrie-15│6.000 │12.000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│februarie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│5. Cerbul lopătar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│(Dama dama)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│10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mascul de trofeu    │octombrie-1  │3.000 │6.000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│decembrie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mascul de selecţie  │septembrie-15│3.000 │6.000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│decembrie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femelă şi viţel     │septembrie-15│2.000 │4.000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│februarie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lastRenderedPageBreak/>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│6. Câinele enot       │15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│(Nyctereutes          │septembrie-31│60    │120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│procyonoides)         │martie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xml:space="preserve">│7. Dihorul comun      │15 </w:t>
      </w:r>
      <w:r>
        <w:rPr>
          <w:rFonts w:ascii="Courier New" w:hAnsi="Courier New" w:cs="Courier New"/>
          <w:color w:val="0000FF"/>
          <w:sz w:val="18"/>
          <w:szCs w:val="18"/>
        </w:rPr>
        <w:t xml:space="preserv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│(Putorius putorius)   │septembrie-31│30    │60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│martie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│8. Hermelina          │15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│(Mustela erminea)     │septembrie-31│30    │60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│martie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│9. Iepurele-de-câmp   │1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xml:space="preserve">│(Lepus europaeus)     </w:t>
      </w:r>
      <w:r>
        <w:rPr>
          <w:rFonts w:ascii="Courier New" w:hAnsi="Courier New" w:cs="Courier New"/>
          <w:color w:val="0000FF"/>
          <w:sz w:val="18"/>
          <w:szCs w:val="18"/>
        </w:rPr>
        <w:t>│noiembrie-31 │150   │300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│ianuarie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│10.                   │1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xml:space="preserve">│Iepurele-de-vizuină   │noiembrie-31 │100   │400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│(Oryctolagus          │ianuarie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│cuniculus)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│11. Jderul (Martes    │15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xml:space="preserve">│sp.)                 </w:t>
      </w:r>
      <w:r>
        <w:rPr>
          <w:rFonts w:ascii="Courier New" w:hAnsi="Courier New" w:cs="Courier New"/>
          <w:color w:val="0000FF"/>
          <w:sz w:val="18"/>
          <w:szCs w:val="18"/>
        </w:rPr>
        <w:t xml:space="preserve"> │septembrie-31│200   │400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│martie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│12. Marmota           │15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xml:space="preserve">│(Marmota marmota)     │septembrie-31│300   │600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│octombrie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│13. Mistreţul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│(Sus scrofa)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mascul tot anul     │             │1.000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femelă şi purcel    │1 iunie-31   │700   │1.500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xml:space="preserve">│                      │ianuarie     │      │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│14. Muflonul          │15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│(Ovis aries musimon)  │septembrie-15│4.000 │8.000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│decembrie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│15. Nevăstuica        │15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│(Mustela nivalis)     │septembrie-31│100   │200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│martie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│16. Şacalul           │tot anul     │80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│(Canis aureus)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│17. Viezurele         │1 august-31  │100   │200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│(Meles meles)         │martie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│18. Vulpea            │tot anul     │50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│(Vulpes vulpes)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│B. Păsări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│1. Becaţina comună    │1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│(Gallinago gallinago) │septembrie-28│55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│februarie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│2. Becaţina mică      │1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│(Lymnocryptes minimus)│septembrie-28│55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lastRenderedPageBreak/>
        <w:t>│                      │fe</w:t>
      </w:r>
      <w:r>
        <w:rPr>
          <w:rFonts w:ascii="Courier New" w:hAnsi="Courier New" w:cs="Courier New"/>
          <w:color w:val="0000FF"/>
          <w:sz w:val="18"/>
          <w:szCs w:val="18"/>
        </w:rPr>
        <w:t>bruarie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│3. Cioara grivă       │1 iunie- 31  │10    │20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│(Corvus corone cornix)│martie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│4. Cioara grivă sudică│1 iunie-31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│(Corvus corone        │martie       │10    │20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│sardonius)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│5.                    │15 august-31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│Cioara-de-semănătură  │ianuarie     │10    │70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│(Corvus frugilegus)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│6. Ciocârlia-de-câmp  │15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│(Alauda arvensis)     │septembrie-31│20    │30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│octombrie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xml:space="preserve">│7. Cocoşarul          │1  </w:t>
      </w:r>
      <w:r>
        <w:rPr>
          <w:rFonts w:ascii="Courier New" w:hAnsi="Courier New" w:cs="Courier New"/>
          <w:color w:val="0000FF"/>
          <w:sz w:val="18"/>
          <w:szCs w:val="18"/>
        </w:rPr>
        <w:t xml:space="preserv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│(Turdus pilaris)      │septembrie-28│27    │75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│februarie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│8. Cocoşul-de-munte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│(Tetrao urogallus) -  │-            │-     │2.700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│mascul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│9. Coţofana (Pica     │1 iunie-31   │10    │20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xml:space="preserve">│pica)                 </w:t>
      </w:r>
      <w:r>
        <w:rPr>
          <w:rFonts w:ascii="Courier New" w:hAnsi="Courier New" w:cs="Courier New"/>
          <w:color w:val="0000FF"/>
          <w:sz w:val="18"/>
          <w:szCs w:val="18"/>
        </w:rPr>
        <w:t>│martie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│9^1. Cormoranul mare  │1 septembrie-│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│(Phalacrocorax carbo  │28 februarie │80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xml:space="preserve">│sinensis)             │             │      │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│10. Fazanul           │1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│(Phasianus colchicus) │octombrie-28 │35    │70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│februarie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│11. Gaiţa             │1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│(Garrulus glandarius) │septembrie-28│27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│februarie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│12. Găinuşa-de-baltă  │1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│(Gallinula chloropus) │septembrie-28│27    │50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│februarie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xml:space="preserve">│13. Gâsca-de-vară   </w:t>
      </w:r>
      <w:r>
        <w:rPr>
          <w:rFonts w:ascii="Courier New" w:hAnsi="Courier New" w:cs="Courier New"/>
          <w:color w:val="0000FF"/>
          <w:sz w:val="18"/>
          <w:szCs w:val="18"/>
        </w:rPr>
        <w:t xml:space="preserve">  │15 august-15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│(Anser anser          │februarie    │55    │275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│rubrirostris)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xml:space="preserve">│14. Gârliţa mare      │15           │      │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│(Anser albifrons)     │octombrie-15 │55    │275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│februarie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│15. Graurul           │15 august-28 │15    │55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xml:space="preserve">│(Sturnus vulgaris) </w:t>
      </w:r>
      <w:r>
        <w:rPr>
          <w:rFonts w:ascii="Courier New" w:hAnsi="Courier New" w:cs="Courier New"/>
          <w:color w:val="0000FF"/>
          <w:sz w:val="18"/>
          <w:szCs w:val="18"/>
        </w:rPr>
        <w:t xml:space="preserve">   │februarie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│16. Guguştiucul       │15 august-28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│(Streptopelia         │februarie    │27    │80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xml:space="preserve">│decaocto)             │             │      │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│17. Ierunca           │15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│(Bonasa bonasia)      │septembrie-30│150   │350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│noiembrie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lastRenderedPageBreak/>
        <w:t>│18. Lişiţa (Fulica    │1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│atra)                 │septembrie-10│27    │110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│februarie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│19. Porumbelul gulerat│1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│(Columba palumbus)    │septembrie-10│27    │80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│februarie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xml:space="preserve">│20.              </w:t>
      </w:r>
      <w:r>
        <w:rPr>
          <w:rFonts w:ascii="Courier New" w:hAnsi="Courier New" w:cs="Courier New"/>
          <w:color w:val="0000FF"/>
          <w:sz w:val="18"/>
          <w:szCs w:val="18"/>
        </w:rPr>
        <w:t xml:space="preserve">     │1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│Porumbelul-de-scorbură│septembrie-10│55    │110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│(Columba oenas)       │februarie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xml:space="preserve">│21. Potârnichea       │15           │      │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│(Perdix perdix)       │septembrie-31│55    │220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│decembrie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│22. Prepeliţa         │15 august-31 │27    │80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│(Coturnix coturnix)   │octombrie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│23. Raţa mare         │1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│(Anas platyrhynchos)  │septembrie-15│55    │110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│febr</w:t>
      </w:r>
      <w:r>
        <w:rPr>
          <w:rFonts w:ascii="Courier New" w:hAnsi="Courier New" w:cs="Courier New"/>
          <w:color w:val="0000FF"/>
          <w:sz w:val="18"/>
          <w:szCs w:val="18"/>
        </w:rPr>
        <w:t>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│24. Raţa mică         │1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│(Anas crecca)         │septembrie-10│55    │110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│februarie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│25. Raţa fluierătoare │15 august-15 │55    │110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│(Anas penelope)       │februarie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xml:space="preserve">│26.                   │15 </w:t>
      </w:r>
      <w:r>
        <w:rPr>
          <w:rFonts w:ascii="Courier New" w:hAnsi="Courier New" w:cs="Courier New"/>
          <w:color w:val="0000FF"/>
          <w:sz w:val="18"/>
          <w:szCs w:val="18"/>
        </w:rPr>
        <w:t>august-15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│Raţa-cu-cap-castaniu  │februarie    │55    │110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│(Aythya ferina)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│27. Raţa moţată       │15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│(Aythya fuligula)     │septembrie-10│55    │110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│februarie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│28. Raţa pestriţă     │15 august-15 │55    │110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xml:space="preserve">│(Anas strepera)       </w:t>
      </w:r>
      <w:r>
        <w:rPr>
          <w:rFonts w:ascii="Courier New" w:hAnsi="Courier New" w:cs="Courier New"/>
          <w:color w:val="0000FF"/>
          <w:sz w:val="18"/>
          <w:szCs w:val="18"/>
        </w:rPr>
        <w:t>│februarie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│29. Raţa sunătoare    │15 august-15 │55    │110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│(Bucephala clangula)  │februarie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│30. Raţa lingurar     │15 august-15 │55    │110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│(Anas clypeata)       │februarie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│31. Raţa suliţar      │15 august-31 │65    │130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xml:space="preserve">│(Anas acuta)         </w:t>
      </w:r>
      <w:r>
        <w:rPr>
          <w:rFonts w:ascii="Courier New" w:hAnsi="Courier New" w:cs="Courier New"/>
          <w:color w:val="0000FF"/>
          <w:sz w:val="18"/>
          <w:szCs w:val="18"/>
        </w:rPr>
        <w:t xml:space="preserve"> │ianuarie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│32. Raţa cârâitoare   │1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│(Anas querquedula)    │septembrie-10│65    │130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xml:space="preserve">│                      │februarie    │      │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│33. Raţa-cu-cap negru │15 august-15 │65    │130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│(Aythya marila)       │februarie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│34. Sitarul-de-pădur</w:t>
      </w:r>
      <w:r>
        <w:rPr>
          <w:rFonts w:ascii="Courier New" w:hAnsi="Courier New" w:cs="Courier New"/>
          <w:color w:val="0000FF"/>
          <w:sz w:val="18"/>
          <w:szCs w:val="18"/>
        </w:rPr>
        <w:t>e │1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│(Scolopax rusticola)  │septembrie-28│55    │110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│februarie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xml:space="preserve">│35. Stăncuţa          │10 iulie-20  │27    │75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│(Corvus monedula)     │martie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lastRenderedPageBreak/>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│36. Sturzul-de-vâsc   │1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│(Turdus viscivorus)   │septembrie-28│27    │75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│februarie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│37. Sturzul cântător  │1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│(Turdus philomelos)   │septembrie-28│27    │75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xml:space="preserve">│                      │februarie    │      │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│38. Sturzul-viilor    │1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│(Turdus iliacus)      │septembrie-28│27    │75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                      │februarie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│39. Turturica         │15 august-30 │27    │75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│(Streptopelia turtur) │septembrie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30755301"/>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autoSpaceDE/>
        <w:autoSpaceDN/>
        <w:rPr>
          <w:rFonts w:ascii="Times New Roman" w:eastAsia="Times New Roman" w:hAnsi="Times New Roman"/>
          <w:sz w:val="24"/>
          <w:szCs w:val="24"/>
        </w:rPr>
      </w:pP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(la 12-06-2020 Anexa nr. 1 a fost modificată</w:t>
      </w:r>
      <w:r>
        <w:rPr>
          <w:color w:val="0000FF"/>
        </w:rPr>
        <w:t xml:space="preserve"> de Punctul 1, Articolul I din LEGEA nr. 74 din 5 iunie 2020, publicată în MONITORUL OFICIAL nr. 484 din 09 iunie 2020) </w:t>
      </w:r>
    </w:p>
    <w:p w:rsidR="00000000" w:rsidRDefault="002778A5">
      <w:pPr>
        <w:pStyle w:val="HTMLPreformatted"/>
        <w:divId w:val="1524830694"/>
        <w:rPr>
          <w:sz w:val="18"/>
          <w:szCs w:val="18"/>
        </w:rPr>
      </w:pPr>
      <w:r>
        <w:rPr>
          <w:sz w:val="18"/>
          <w:szCs w:val="18"/>
        </w:rPr>
        <w:t xml:space="preserve">                                                                                                                                       </w:t>
      </w:r>
      <w:r>
        <w:rPr>
          <w:sz w:val="18"/>
          <w:szCs w:val="18"/>
        </w:rPr>
        <w:t xml:space="preserve">                                                                                                                                                                                                                                                                </w:t>
      </w:r>
      <w:r>
        <w:rPr>
          <w:sz w:val="18"/>
          <w:szCs w:val="18"/>
        </w:rPr>
        <w:t xml:space="preserve">    </w:t>
      </w:r>
    </w:p>
    <w:p w:rsidR="00000000" w:rsidRDefault="002778A5">
      <w:pPr>
        <w:pStyle w:val="HTMLPreformatted"/>
        <w:divId w:val="1113522648"/>
        <w:rPr>
          <w:sz w:val="18"/>
          <w:szCs w:val="18"/>
        </w:rPr>
      </w:pPr>
      <w:r>
        <w:rPr>
          <w:sz w:val="18"/>
          <w:szCs w:val="18"/>
        </w:rPr>
        <w:t xml:space="preserve">                                                                                                                                                                                                                  </w:t>
      </w:r>
    </w:p>
    <w:p w:rsidR="00000000" w:rsidRDefault="002778A5">
      <w:pPr>
        <w:pStyle w:val="HTMLPreformatted"/>
        <w:divId w:val="927694113"/>
        <w:rPr>
          <w:sz w:val="18"/>
          <w:szCs w:val="18"/>
        </w:rPr>
      </w:pPr>
      <w:r>
        <w:rPr>
          <w:sz w:val="18"/>
          <w:szCs w:val="18"/>
        </w:rPr>
        <w:t xml:space="preserve">                                        </w:t>
      </w:r>
      <w:r>
        <w:rPr>
          <w:sz w:val="18"/>
          <w:szCs w:val="18"/>
        </w:rPr>
        <w:t xml:space="preserve">                                                                                                                                                                            </w:t>
      </w:r>
    </w:p>
    <w:p w:rsidR="00000000" w:rsidRDefault="002778A5">
      <w:pPr>
        <w:pStyle w:val="HTMLPreformatted"/>
        <w:divId w:val="371733092"/>
        <w:rPr>
          <w:sz w:val="18"/>
          <w:szCs w:val="18"/>
        </w:rPr>
      </w:pPr>
      <w:r>
        <w:rPr>
          <w:sz w:val="18"/>
          <w:szCs w:val="18"/>
        </w:rPr>
        <w:t xml:space="preserve">                                                                                   </w:t>
      </w:r>
      <w:r>
        <w:rPr>
          <w:sz w:val="18"/>
          <w:szCs w:val="18"/>
        </w:rPr>
        <w:t xml:space="preserve">                                                                                                                               </w:t>
      </w:r>
    </w:p>
    <w:p w:rsidR="00000000" w:rsidRDefault="002778A5">
      <w:pPr>
        <w:autoSpaceDE/>
        <w:autoSpaceDN/>
        <w:rPr>
          <w:rFonts w:ascii="Times New Roman" w:eastAsia="Times New Roman" w:hAnsi="Times New Roman"/>
          <w:sz w:val="24"/>
          <w:szCs w:val="24"/>
        </w:rPr>
      </w:pP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ANEXA 2</w:t>
      </w:r>
    </w:p>
    <w:p w:rsidR="00000000" w:rsidRDefault="002778A5">
      <w:pPr>
        <w:pStyle w:val="NormalWeb"/>
        <w:spacing w:before="0" w:beforeAutospacing="0" w:after="0" w:afterAutospacing="0"/>
        <w:jc w:val="both"/>
      </w:pPr>
    </w:p>
    <w:p w:rsidR="00000000" w:rsidRDefault="002778A5">
      <w:pPr>
        <w:pStyle w:val="NormalWeb"/>
        <w:spacing w:before="0" w:beforeAutospacing="0" w:after="0" w:afterAutospacing="0"/>
        <w:jc w:val="both"/>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Valoarea de despăgubire în cazul unor fapte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ilicite pentru speciile la care vânarea este interzisă</w:t>
      </w:r>
    </w:p>
    <w:p w:rsidR="00000000" w:rsidRDefault="002778A5">
      <w:pPr>
        <w:pStyle w:val="HTMLPreformatted"/>
        <w:divId w:val="1192258692"/>
        <w:rPr>
          <w:sz w:val="18"/>
          <w:szCs w:val="18"/>
        </w:rPr>
      </w:pP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                        │Valoarea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│Nr. │Denumirea               │de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│crt.│                        │despăgubire│</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                        │(în euro)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│A. MAMIFERE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  │Castorul (Castor fiber) │6.000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│2.  │Elanul (Alces alces)    │20.000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│3.  │Hamsterul/Hârciogul     │100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│(Cricetus cricetus)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│4.  │Lupul (Canis lupus)     │1.000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│5.</w:t>
      </w:r>
      <w:r>
        <w:rPr>
          <w:rFonts w:ascii="Courier New" w:hAnsi="Courier New" w:cs="Courier New"/>
          <w:color w:val="0000FF"/>
          <w:sz w:val="18"/>
          <w:szCs w:val="18"/>
        </w:rPr>
        <w:t xml:space="preserve">  │Nurca (Lutreola         │200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│lutreola)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│6.  │Pisica sălbatică (Felis │200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│silvestris)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│7.  │Râsul (Lynx lynx)       │2.000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│8.  │Ursul (Ursus arctos)    │40.000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lastRenderedPageBreak/>
        <w:t>│9.  │Veveriţa (Sciurus       │100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xml:space="preserve">│    │vulgaris)     </w:t>
      </w:r>
      <w:r>
        <w:rPr>
          <w:rFonts w:ascii="Courier New" w:hAnsi="Courier New" w:cs="Courier New"/>
          <w:color w:val="0000FF"/>
          <w:sz w:val="18"/>
          <w:szCs w:val="18"/>
        </w:rPr>
        <w:t xml:space="preserve">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│10. │Vidra (Lutra lutra)     │2.000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│11. │Zimbrul (Bison bonasus) │30.000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│B. Pă</w:t>
      </w:r>
      <w:r>
        <w:rPr>
          <w:rFonts w:ascii="Courier New" w:hAnsi="Courier New" w:cs="Courier New"/>
          <w:color w:val="0000FF"/>
          <w:sz w:val="18"/>
          <w:szCs w:val="18"/>
        </w:rPr>
        <w:t>sări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  │Acvila-de-câmp (Aquila  │2.700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│heliaca)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xml:space="preserve">│2.  │Acvila-de-munte (Aquila │2.700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│chrysaetos)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│3.  │Acvila-de-stepă (Aquila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│rapax orientalis)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xml:space="preserve">│4.  </w:t>
      </w:r>
      <w:r>
        <w:rPr>
          <w:rFonts w:ascii="Courier New" w:hAnsi="Courier New" w:cs="Courier New"/>
          <w:color w:val="0000FF"/>
          <w:sz w:val="18"/>
          <w:szCs w:val="18"/>
        </w:rPr>
        <w:t>│Acvila-mică (Hieraaetus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│pennatus)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│5.  │Acvila-ţipătoare mică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│(Aquila pomarina)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│6.  │Acvila-ţipătoare mare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│(Aquila clanga)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│7.  │Acvila-porumbacă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│(Hieraaetus fasciatus)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│8.  │Alunarul (Nucifraga     │80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│caryocatactes)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│9.  │Barza albă (Ciconia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│ciconia)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│10. │Barza neagră (Ciconia   │410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│nigra)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│11. │Bătăuşul (Philomachus   │220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xml:space="preserve">│    │pugnax)                 │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│12. │Becaţina mare (Gallinago│135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│media)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│13. │Bufniţa (Bubo bubo)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│14. │Buhaiul-de-baltă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│(Botaurus stellaris)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│15. │Caprimugul (Caprimulgus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│europaeus)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│16. │Călifarul alb (Tadorna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│tadorna)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│17. │Călifarul roşu (Tadorna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xml:space="preserve">│    │ferruginea)             │           </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│18. │Ciocârlanul (Galerida   │80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│cristata)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│19. │Ciocârlia (Lullula sp.; │80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lastRenderedPageBreak/>
        <w:t xml:space="preserve">│    │Melanocorypha)        </w:t>
      </w:r>
      <w:r>
        <w:rPr>
          <w:rFonts w:ascii="Courier New" w:hAnsi="Courier New" w:cs="Courier New"/>
          <w:color w:val="0000FF"/>
          <w:sz w:val="18"/>
          <w:szCs w:val="18"/>
        </w:rPr>
        <w:t xml:space="preserve">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│20. │Ciocârlia urecheată     │80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│(Eremophila alpestris)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│21. │Ciovlica (Glareola sp.)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│22. │Ciuful (Asio sp.)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│23. │Ciuvica (Glaucidium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│passerinium)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│24. │Ciuşul (Otus scops)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│25. │Cocorul mare (Grus grus)│540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│26. │Cocorul mic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│(Anthropoides virgo)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│27. │Cocoşul-de-mesteacăn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│(Lyrurus tetrix)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│28. │Codalbul (Haliaeetus    │2.700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xml:space="preserve">│    │albicilla) </w:t>
      </w:r>
      <w:r>
        <w:rPr>
          <w:rFonts w:ascii="Courier New" w:hAnsi="Courier New" w:cs="Courier New"/>
          <w:color w:val="0000FF"/>
          <w:sz w:val="18"/>
          <w:szCs w:val="18"/>
        </w:rPr>
        <w:t xml:space="preserve">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│29. │Corbul (Corvus corax)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│30. │Corcodelul mic          │55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│(Pachybaptus ruficollis)│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│31. │Corcodelul mare         │55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│(Podiceps cristatus)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│32. │Corcodelul-cu-gât-negru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│(Podiceps nigricolis)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│33. │Corcodelul-cu-gât-roşu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│(Podiceps griseigena)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│34. │Cormoranul mare         │200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│(Phalacroco</w:t>
      </w:r>
      <w:r>
        <w:rPr>
          <w:rFonts w:ascii="Courier New" w:hAnsi="Courier New" w:cs="Courier New"/>
          <w:color w:val="0000FF"/>
          <w:sz w:val="18"/>
          <w:szCs w:val="18"/>
        </w:rPr>
        <w:t>rax carbo)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│35. │Cormoranul mic          │410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│(Phalacrocorax pygmaeus)│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│36. │Cresteţul (Porzana sp.) │80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│37. │Cârsteiul-de-baltă      │55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│(Rallus aquaticus)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│38. │Cârsteiul-de-câmp (Crex │410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xml:space="preserve">│    │crex)                   │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│39. │Cucuveaua (Athene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│noctua)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│40. │Cufundarul (Gavia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xml:space="preserve">│    │artica)       </w:t>
      </w:r>
      <w:r>
        <w:rPr>
          <w:rFonts w:ascii="Courier New" w:hAnsi="Courier New" w:cs="Courier New"/>
          <w:color w:val="0000FF"/>
          <w:sz w:val="18"/>
          <w:szCs w:val="18"/>
        </w:rPr>
        <w:t xml:space="preserve">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│41. │Cufundarul mic (Gavia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│stellata)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│42. │Cufundarul mare (Gavia  │150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lastRenderedPageBreak/>
        <w:t>│    │</w:t>
      </w:r>
      <w:r>
        <w:rPr>
          <w:rFonts w:ascii="Courier New" w:hAnsi="Courier New" w:cs="Courier New"/>
          <w:color w:val="0000FF"/>
          <w:sz w:val="18"/>
          <w:szCs w:val="18"/>
        </w:rPr>
        <w:t>immer)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│43. │Culicul mare (Numenius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│arquata)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xml:space="preserve">│44. │Culicul mic (Numenius   │270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│phaeopus)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│45. │Culicul-cu-cioc-subţire │2.700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│(Numenius tenuirostris)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│46. │Dropia (Otis tard</w:t>
      </w:r>
      <w:r>
        <w:rPr>
          <w:rFonts w:ascii="Courier New" w:hAnsi="Courier New" w:cs="Courier New"/>
          <w:color w:val="0000FF"/>
          <w:sz w:val="18"/>
          <w:szCs w:val="18"/>
        </w:rPr>
        <w:t>a)     │2.700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│47. │Dumbrăveanca (Coracias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│garrulus)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│48. │Egreta mare (Egretta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│alba)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│49. │Egreta mică (Egretta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│garzetta)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xml:space="preserve">│50. │Eiderul (Somateria      │405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│mollissima)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│51. │Ferestraşul mare (Mergus│400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│merganser)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xml:space="preserve">│52. │Ferestraşul mic </w:t>
      </w:r>
      <w:r>
        <w:rPr>
          <w:rFonts w:ascii="Courier New" w:hAnsi="Courier New" w:cs="Courier New"/>
          <w:color w:val="0000FF"/>
          <w:sz w:val="18"/>
          <w:szCs w:val="18"/>
        </w:rPr>
        <w:t>(Mergus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│albellus)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│53. │Ferestraşul moţat       │400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│(Mergus serrator)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│54. │Ga</w:t>
      </w:r>
      <w:r>
        <w:rPr>
          <w:rFonts w:ascii="Courier New" w:hAnsi="Courier New" w:cs="Courier New"/>
          <w:color w:val="0000FF"/>
          <w:sz w:val="18"/>
          <w:szCs w:val="18"/>
        </w:rPr>
        <w:t>ia neagră (Milvus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│migrans)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│55. │Gaia roşie (Milvus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│milvus)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│56. │Gârliţa mică (Anser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│erythropus)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│57. │Gâsca-mică-de-semănătură│410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│(Anser fabalis rossicus)│</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│Gâsca-cu-cioc-scurt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│58. │(Anser fabalis          │410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│brachyrhynchus)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│59. │Gâsca-cu-gâ</w:t>
      </w:r>
      <w:r>
        <w:rPr>
          <w:rFonts w:ascii="Courier New" w:hAnsi="Courier New" w:cs="Courier New"/>
          <w:color w:val="0000FF"/>
          <w:sz w:val="18"/>
          <w:szCs w:val="18"/>
        </w:rPr>
        <w:t>t-roşu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│(Branta ruficollis)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│60. │Gâsca neagră (Branta    │410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│bernicla)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│61</w:t>
      </w:r>
      <w:r>
        <w:rPr>
          <w:rFonts w:ascii="Courier New" w:hAnsi="Courier New" w:cs="Courier New"/>
          <w:color w:val="0000FF"/>
          <w:sz w:val="18"/>
          <w:szCs w:val="18"/>
        </w:rPr>
        <w:t>. │Heretele (Circus sp.)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│62. │Hoitarul (Neophron      │2.700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│percnopterus)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│63. │Huhurezul (Strix sp.)   │270</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lastRenderedPageBreak/>
        <w:t>│64. │Lebăda-de-vară (Cygnus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│olor)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│65. │Lebăda-de-iarnă (Cygnus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xml:space="preserve">│    │cygnus)       </w:t>
      </w:r>
      <w:r>
        <w:rPr>
          <w:rFonts w:ascii="Courier New" w:hAnsi="Courier New" w:cs="Courier New"/>
          <w:color w:val="0000FF"/>
          <w:sz w:val="18"/>
          <w:szCs w:val="18"/>
        </w:rPr>
        <w:t xml:space="preserve">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│66. │Lebăda mică (Cygnus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│columbianus)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│67. │Lopătarul (Platalea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leucorodia)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│68. │Mierla neagră (Turdus   │27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│merula)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xml:space="preserve">│69. │Minuniţa (Aegolius      │270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│funereus)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│70. │Nagâţul (Vanellus       │80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│vanellus)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xml:space="preserve">│71. │Pasărea-ogorului </w:t>
      </w:r>
      <w:r>
        <w:rPr>
          <w:rFonts w:ascii="Courier New" w:hAnsi="Courier New" w:cs="Courier New"/>
          <w:color w:val="0000FF"/>
          <w:sz w:val="18"/>
          <w:szCs w:val="18"/>
        </w:rPr>
        <w:t xml:space="preserve">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│(Burhinus oedicnemus)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│72. │Pelicanul comun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│(Pelecanus onocrotalus)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│73. │Pelicanul creţ          │1.660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│(Pelecanus crispus)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│74. │Prigoria (Merops        │55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│apiaster)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│75. │Raţa-cu-cap-alb (Oxyura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│leucocephala)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│76. │Raţa-cu-ciuf (Netta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│rufina)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│77. │Raţa-de-gheţuri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│(Clangula hyemalis)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│78. │Raţa catifelată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│(Melanitta fusca)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│79. │Raţa neagră (Melanitta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│nigra)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│80. │Raţa roşie (Aythya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xml:space="preserve">│    │nyroca)                 │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│81. │Scoicarul (Haematopus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│ostralegus)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│82. │Sfrânciocul (Lanius sp.)│55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│83. │Sitarul-de-mal (Limosa  │50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│limosa)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│84. │Sitarul-de-mal-nordic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│(Limosa lapponica)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│85. │Spârcaciul (Tetrao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lastRenderedPageBreak/>
        <w:t>│    │tetrix)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│86. │Stârcul-de-cireadă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xml:space="preserve">│    │(Bubulcus ibis)         │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│87. │Stârcul galben (Ardeola │70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│ralloides)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│88. │Stârcul-de-noapte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│(Nycticorax nycti</w:t>
      </w:r>
      <w:r>
        <w:rPr>
          <w:rFonts w:ascii="Courier New" w:hAnsi="Courier New" w:cs="Courier New"/>
          <w:color w:val="0000FF"/>
          <w:sz w:val="18"/>
          <w:szCs w:val="18"/>
        </w:rPr>
        <w:t>corax)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│89. │Stârcul pitic           │55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│(Ixobrychus minutus)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│90. │Stârcul roşu (Ardea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│purpurea)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│91. │Stârcul cenuşiu (Ardea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│cinerea)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xml:space="preserve">│92. │Striga (Tyto alba       │540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│guttata)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│93. │Şerparul (Circaetus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│circaetus gallicus)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│94. │Şoimul călător (</w:t>
      </w:r>
      <w:r>
        <w:rPr>
          <w:rFonts w:ascii="Courier New" w:hAnsi="Courier New" w:cs="Courier New"/>
          <w:color w:val="0000FF"/>
          <w:sz w:val="18"/>
          <w:szCs w:val="18"/>
        </w:rPr>
        <w:t>Falco   │1.660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│peregrinus)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│95. │Şoimul-de-iarnă (Falco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│columbarius)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│96. │Şo</w:t>
      </w:r>
      <w:r>
        <w:rPr>
          <w:rFonts w:ascii="Courier New" w:hAnsi="Courier New" w:cs="Courier New"/>
          <w:color w:val="0000FF"/>
          <w:sz w:val="18"/>
          <w:szCs w:val="18"/>
        </w:rPr>
        <w:t>imul dunărean (Falco  │2.700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│cherrug)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│97. │Şoimul rândunelelor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│(Falco subbuteo)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│98. │Şorecarul mare (Buteo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│rufinus)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│99. │Şorecarul încălţat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│(Buteo lagopus)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│100.│Şorecarul comun (Buteo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│buteo)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│101.│Ţigănuşul (Plegadis     │555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│falcinellus</w:t>
      </w:r>
      <w:r>
        <w:rPr>
          <w:rFonts w:ascii="Courier New" w:hAnsi="Courier New" w:cs="Courier New"/>
          <w:color w:val="0000FF"/>
          <w:sz w:val="18"/>
          <w:szCs w:val="18"/>
        </w:rPr>
        <w:t>)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│102.│Uliganul-pescar (Pandion│540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│haliaetus)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│103.│Uliul (Accipiter sp.)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│104.│Vânturelul-de-seară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│(Falco vespertinus)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│105.│Vânturelul mic (Falco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xml:space="preserve">│    │naumanni)               │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│106.│Vânturelul roşu (Falco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│tinnunculus)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lastRenderedPageBreak/>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│107.│Viesparul (Pernis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xml:space="preserve">│    │apivorus)     </w:t>
      </w:r>
      <w:r>
        <w:rPr>
          <w:rFonts w:ascii="Courier New" w:hAnsi="Courier New" w:cs="Courier New"/>
          <w:color w:val="0000FF"/>
          <w:sz w:val="18"/>
          <w:szCs w:val="18"/>
        </w:rPr>
        <w:t xml:space="preserve">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│108.│Vulturul negru (Aegypius│2.700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│monachus)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│109.│Vulturul sur (Gyps      │2.700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fulvus)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│110.│Zăganul (Gypaetus       │2.700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    │barbatus)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92258692"/>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autoSpaceDE/>
        <w:autoSpaceDN/>
        <w:rPr>
          <w:rFonts w:ascii="Times New Roman" w:eastAsia="Times New Roman" w:hAnsi="Times New Roman"/>
          <w:sz w:val="24"/>
          <w:szCs w:val="24"/>
        </w:rPr>
      </w:pP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xml:space="preserve">(la 24-07-2015 Anexa nr. 2 a fost </w:t>
      </w:r>
      <w:r>
        <w:rPr>
          <w:color w:val="0000FF"/>
        </w:rPr>
        <w:t xml:space="preserve">înlocuită cu anexa nr. 2 din LEGEA nr. 149 din 16 iunie 2015, publicată în MONITORUL OFICIAL nr. 453 din 24 iunie 2015 de pct. 62 al art. I din acelaşi act normativ.) </w:t>
      </w:r>
    </w:p>
    <w:p w:rsidR="00000000" w:rsidRDefault="002778A5">
      <w:pPr>
        <w:pStyle w:val="NormalWeb"/>
        <w:spacing w:before="0" w:beforeAutospacing="0" w:after="0" w:afterAutospacing="0"/>
        <w:jc w:val="both"/>
        <w:rPr>
          <w:color w:val="0000FF"/>
        </w:rPr>
      </w:pPr>
      <w:r>
        <w:rPr>
          <w:color w:val="0000FF"/>
        </w:rPr>
        <w:t>──────────</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Conform art. II din LEGEA nr. 13 din 9 ianuarie 2020, pu</w:t>
      </w:r>
      <w:r>
        <w:rPr>
          <w:color w:val="0000FF"/>
        </w:rPr>
        <w:t>blicată în MONITORUL OFICIAL nr. 14 din 10 ianuarie 2020, modalitatea de acordare a despăgubirilor pentru pagubele sau daunele produse de speciile de faună cinegetică din anexele nr. 1 şi 2 la Legea vânătorii şi a protecţiei fondului cinegetic nr. 407/2006</w:t>
      </w:r>
      <w:r>
        <w:rPr>
          <w:color w:val="0000FF"/>
        </w:rPr>
        <w:t>, cu modificările şi completările ulterioare, precum şi cu cele aduse prin prezenta lege, se adoptă prin hotărâre a Guvernului, în termen de 90 de zile de la data intrării în vigoare a prezentei legi.</w:t>
      </w:r>
    </w:p>
    <w:p w:rsidR="00000000" w:rsidRDefault="002778A5">
      <w:pPr>
        <w:pStyle w:val="NormalWeb"/>
        <w:spacing w:before="0" w:beforeAutospacing="0" w:after="0" w:afterAutospacing="0"/>
        <w:jc w:val="both"/>
      </w:pPr>
      <w:r>
        <w:t xml:space="preserve">────────── </w:t>
      </w:r>
    </w:p>
    <w:p w:rsidR="00000000" w:rsidRDefault="002778A5">
      <w:pPr>
        <w:pStyle w:val="HTMLPreformatted"/>
        <w:divId w:val="806898200"/>
        <w:rPr>
          <w:sz w:val="18"/>
          <w:szCs w:val="18"/>
        </w:rPr>
      </w:pPr>
      <w:r>
        <w:rPr>
          <w:sz w:val="18"/>
          <w:szCs w:val="18"/>
        </w:rPr>
        <w:t xml:space="preserve">                                          </w:t>
      </w:r>
      <w:r>
        <w:rPr>
          <w:sz w:val="18"/>
          <w:szCs w:val="18"/>
        </w:rPr>
        <w:t xml:space="preserve">                                                                                                                                                                                                                                                                </w:t>
      </w:r>
      <w:r>
        <w:rPr>
          <w:sz w:val="18"/>
          <w:szCs w:val="18"/>
        </w:rPr>
        <w:t xml:space="preserve">                                                        </w:t>
      </w:r>
    </w:p>
    <w:p w:rsidR="00000000" w:rsidRDefault="002778A5">
      <w:pPr>
        <w:autoSpaceDE/>
        <w:autoSpaceDN/>
        <w:rPr>
          <w:rFonts w:ascii="Times New Roman" w:eastAsia="Times New Roman" w:hAnsi="Times New Roman"/>
          <w:sz w:val="24"/>
          <w:szCs w:val="24"/>
        </w:rPr>
      </w:pP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ANEXA 2</w:t>
      </w:r>
    </w:p>
    <w:p w:rsidR="00000000" w:rsidRDefault="002778A5">
      <w:pPr>
        <w:pStyle w:val="NormalWeb"/>
        <w:spacing w:before="0" w:beforeAutospacing="0" w:after="0" w:afterAutospacing="0"/>
        <w:jc w:val="both"/>
      </w:pPr>
    </w:p>
    <w:p w:rsidR="00000000" w:rsidRDefault="002778A5">
      <w:pPr>
        <w:pStyle w:val="NormalWeb"/>
        <w:spacing w:before="0" w:beforeAutospacing="0" w:after="0" w:afterAutospacing="0"/>
        <w:jc w:val="both"/>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Valoarea de despăgubire în cazul unor fapte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ilicite pentru speciile la care vânarea este interzisă</w:t>
      </w:r>
    </w:p>
    <w:p w:rsidR="00000000" w:rsidRDefault="002778A5">
      <w:pPr>
        <w:pStyle w:val="HTMLPreformatted"/>
        <w:divId w:val="387187036"/>
        <w:rPr>
          <w:sz w:val="18"/>
          <w:szCs w:val="18"/>
        </w:rPr>
      </w:pP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│Valoarea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│Nr. │Denumirea               │de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│crt.│                        │despăgubire│</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                        │(în euro)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│A. MAMIFERE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│1.  │Castorul (Castor fiber) │6.000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│2.  │Elanul (Alces alces)    │20.000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│3.  │Hamsterul/Hârciogul     │100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│(Cricetus cricetus)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│4.  │Lupul (Canis lupus)     │1.000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│5.  │Nurca (Lutreola         │200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xml:space="preserve">│    │lutreola)               │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lastRenderedPageBreak/>
        <w:t>│6.  │Pisica sălbatică (Felis │200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│silvestris)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│7.  │Râsul (Lynx lynx)       │2.000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│8.  │Ursul (Ursus arctos)    │40.000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│9.  │Veveriţa (Sciurus       │100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│vulgaris)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│10.</w:t>
      </w:r>
      <w:r>
        <w:rPr>
          <w:rFonts w:ascii="Courier New" w:hAnsi="Courier New" w:cs="Courier New"/>
          <w:color w:val="0000FF"/>
          <w:sz w:val="18"/>
          <w:szCs w:val="18"/>
        </w:rPr>
        <w:t xml:space="preserve"> │Vidra (Lutra lutra)     │2.000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│11. │Zimbrul (Bison bonasus) │30.000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│B. Păsări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│1.  │Acvila-de-câmp (Aquila  │2.700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│heliaca)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│2.  │Acvila-de-munte (Aquila │2.700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│chrysaetos)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│3.  │Acvila-de-stepă (Aquila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│rapax orientalis)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│4.  │Acvila-mică (Hieraaetus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│pennatus)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│5.  │Acvila-ţipătoare mică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│(Aquila pomarina)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│6.  │Acvila-ţipătoare mare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│(Aquila cla</w:t>
      </w:r>
      <w:r>
        <w:rPr>
          <w:rFonts w:ascii="Courier New" w:hAnsi="Courier New" w:cs="Courier New"/>
          <w:color w:val="0000FF"/>
          <w:sz w:val="18"/>
          <w:szCs w:val="18"/>
        </w:rPr>
        <w:t>nga)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│7.  │Acvila-porumbacă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│(Hieraaetus fasciatus)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│8.  │Alunarul (Nucifraga     │80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│caryocatactes)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│9.  │Barza albă (Ciconia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│ciconia)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│10. │Barza neagră (Ciconia   │410</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│nigra)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│11. │Bătăuşul (Philomachus   │220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│pugnax)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│12. │Becaţina mare (Gallinago│135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│media)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│13. │Bufniţa (Bubo bubo)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│14. │Buhaiul-de-baltă        │</w:t>
      </w:r>
      <w:r>
        <w:rPr>
          <w:rFonts w:ascii="Courier New" w:hAnsi="Courier New" w:cs="Courier New"/>
          <w:color w:val="0000FF"/>
          <w:sz w:val="18"/>
          <w:szCs w:val="18"/>
        </w:rPr>
        <w:t>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│(Botaurus stellaris)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│15. │Caprimugul (Caprimulgus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│europaeus)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│16. │Călifarul a</w:t>
      </w:r>
      <w:r>
        <w:rPr>
          <w:rFonts w:ascii="Courier New" w:hAnsi="Courier New" w:cs="Courier New"/>
          <w:color w:val="0000FF"/>
          <w:sz w:val="18"/>
          <w:szCs w:val="18"/>
        </w:rPr>
        <w:t>lb (Tadorna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│tadorna)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lastRenderedPageBreak/>
        <w:t>│17. │Călifarul roşu (Tadorna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│ferruginea)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│18</w:t>
      </w:r>
      <w:r>
        <w:rPr>
          <w:rFonts w:ascii="Courier New" w:hAnsi="Courier New" w:cs="Courier New"/>
          <w:color w:val="0000FF"/>
          <w:sz w:val="18"/>
          <w:szCs w:val="18"/>
        </w:rPr>
        <w:t>. │Ciocârlanul (Galerida   │80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│cristata)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│19. │Ciocârlia (Lullula sp.; │80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│Melanocorypha)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│20. │Ciocârlia urecheată     │80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│(Eremophila alpestris)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│21. │Ciovlica (Glareola sp.)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│22. │Ciuful (Asio sp.)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│23. │Ciuvica (Glaucidium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│passerinium)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│24. │Ciuşul (Otu</w:t>
      </w:r>
      <w:r>
        <w:rPr>
          <w:rFonts w:ascii="Courier New" w:hAnsi="Courier New" w:cs="Courier New"/>
          <w:color w:val="0000FF"/>
          <w:sz w:val="18"/>
          <w:szCs w:val="18"/>
        </w:rPr>
        <w:t>s scops)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│25. │Cocorul mare (Grus grus)│540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│26. │Cocorul mic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│(Anthropoides virgo)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│27. │Cocoşul-de-mesteacăn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│(Lyrurus tetrix)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│28. │Codalbul (Haliaeetus    │2.700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xml:space="preserve">│    │albicilla)              │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│29. │Corbul (Corvus corax)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│30. │Corcodelul mic          │55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│(Pachybaptus ruficollis)│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│31. │Corcodelul mare         │55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│(Podiceps cristatus)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│32. │Corcodelul-cu-gât-negru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│(Podiceps nigricolis)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│33. │Corcodelul-cu-gât-roşu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│(Podiceps griseigena)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│34. │Abrogat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│35. │Cormoranul mic          │410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│(Phalacrocorax pygmaeus)│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│36. │Cresteţul (Porzana sp.) │80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│37</w:t>
      </w:r>
      <w:r>
        <w:rPr>
          <w:rFonts w:ascii="Courier New" w:hAnsi="Courier New" w:cs="Courier New"/>
          <w:color w:val="0000FF"/>
          <w:sz w:val="18"/>
          <w:szCs w:val="18"/>
        </w:rPr>
        <w:t>. │Cârsteiul-de-baltă      │55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│(Rallus aquaticus)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│38. │Cârsteiul-de-câmp (Crex │410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│crex)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│39. │Cucuveaua (Athene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│noctua)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│40. │Cufundarul (Gavia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lastRenderedPageBreak/>
        <w:t>│    │artica)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│41. │Cufundarul mic (Gavia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│stellata)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│42. │Cufundarul mare (Gavia  │150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xml:space="preserve">│    │immer)     </w:t>
      </w:r>
      <w:r>
        <w:rPr>
          <w:rFonts w:ascii="Courier New" w:hAnsi="Courier New" w:cs="Courier New"/>
          <w:color w:val="0000FF"/>
          <w:sz w:val="18"/>
          <w:szCs w:val="18"/>
        </w:rPr>
        <w:t xml:space="preserve">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│43. │Culicul mare (Numenius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│arquata)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│44. │Culicul mic (Numenius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│phaeopus)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│45. │Culicul-cu-cioc-subţire │2.700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│(Numenius tenuirostris)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│46. │Dropia (Otis tarda)     │2.7</w:t>
      </w:r>
      <w:r>
        <w:rPr>
          <w:rFonts w:ascii="Courier New" w:hAnsi="Courier New" w:cs="Courier New"/>
          <w:color w:val="0000FF"/>
          <w:sz w:val="18"/>
          <w:szCs w:val="18"/>
        </w:rPr>
        <w:t>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│47. │Dumbrăveanca (Coracias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│garrulus)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│48. │Egreta mare (Egretta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xml:space="preserve">│    │alba)         </w:t>
      </w:r>
      <w:r>
        <w:rPr>
          <w:rFonts w:ascii="Courier New" w:hAnsi="Courier New" w:cs="Courier New"/>
          <w:color w:val="0000FF"/>
          <w:sz w:val="18"/>
          <w:szCs w:val="18"/>
        </w:rPr>
        <w:t xml:space="preserve">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│49. │Egreta mică (Egretta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│garzetta)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│50. │Eiderul (Somateria      │405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mollissima)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│51. │Ferestraşul mare (Mergus│400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│merganser)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xml:space="preserve">│52. │Ferestraşul mic (Mergus │135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│albellus)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│53. │Ferestraşul moţat       │400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│(Mergus serrator)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│54. │Gaia neagră (Milv</w:t>
      </w:r>
      <w:r>
        <w:rPr>
          <w:rFonts w:ascii="Courier New" w:hAnsi="Courier New" w:cs="Courier New"/>
          <w:color w:val="0000FF"/>
          <w:sz w:val="18"/>
          <w:szCs w:val="18"/>
        </w:rPr>
        <w:t>us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│migrans)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│55. │Gaia roşie (Milvus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│milvus)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│56. │Gârliţa mică (Anser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│erythropus)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│57. │Gâsca-mică-de-semănătură│410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│(Anser fabalis rossicus)│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│Gâsca-cu-cioc-scurt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│58. │(Anser fabalis          │410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│brachyrhynchus)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│59. │Gâsca-cu-gât-roşu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│(Branta ruf</w:t>
      </w:r>
      <w:r>
        <w:rPr>
          <w:rFonts w:ascii="Courier New" w:hAnsi="Courier New" w:cs="Courier New"/>
          <w:color w:val="0000FF"/>
          <w:sz w:val="18"/>
          <w:szCs w:val="18"/>
        </w:rPr>
        <w:t>icollis)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│60. │Gâsca neagră (Branta    │410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│bernicla)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│61. │Heretele (Circus sp.)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lastRenderedPageBreak/>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│62. │Hoitarul (Neophron      │2.700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│percnopterus)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│63. │Huhurezul (Strix sp.)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│64. │Lebăda-de-vară (Cygnus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│olor)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│65. │Lebăda-de-iarnă (Cygnus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│cygnus)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│66. │Lebăda mică (Cygnus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│columbianus)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│67. │Lopătarul (Platalea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│leucorodia)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│68. │Mierla neagră (Turdus   │27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│merula)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│69. │Minuniţa (Aegolius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xml:space="preserve">│    │funereus)  </w:t>
      </w:r>
      <w:r>
        <w:rPr>
          <w:rFonts w:ascii="Courier New" w:hAnsi="Courier New" w:cs="Courier New"/>
          <w:color w:val="0000FF"/>
          <w:sz w:val="18"/>
          <w:szCs w:val="18"/>
        </w:rPr>
        <w:t xml:space="preserve">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│70. │Nagâţul (Vanellus       │80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│vanellus)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│71. │Pasărea-ogorului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│(Burhinus oedicnemus)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│72. │Pelicanul comun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│(Pelecanus onocrotalus)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xml:space="preserve">│73. │Pelicanul creţ          </w:t>
      </w:r>
      <w:r>
        <w:rPr>
          <w:rFonts w:ascii="Courier New" w:hAnsi="Courier New" w:cs="Courier New"/>
          <w:color w:val="0000FF"/>
          <w:sz w:val="18"/>
          <w:szCs w:val="18"/>
        </w:rPr>
        <w:t>│1.660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│(Pelecanus crispus)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│74. │Prigoria (Merops        │55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│apiaster)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│75. │Raţa-cu-ca</w:t>
      </w:r>
      <w:r>
        <w:rPr>
          <w:rFonts w:ascii="Courier New" w:hAnsi="Courier New" w:cs="Courier New"/>
          <w:color w:val="0000FF"/>
          <w:sz w:val="18"/>
          <w:szCs w:val="18"/>
        </w:rPr>
        <w:t>p-alb (Oxyura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│leucocephala)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│76. │Raţa-cu-ciuf (Netta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│rufina)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│7</w:t>
      </w:r>
      <w:r>
        <w:rPr>
          <w:rFonts w:ascii="Courier New" w:hAnsi="Courier New" w:cs="Courier New"/>
          <w:color w:val="0000FF"/>
          <w:sz w:val="18"/>
          <w:szCs w:val="18"/>
        </w:rPr>
        <w:t>7. │Raţa-de-gheţuri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│(Clangula hyemalis)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│78. │Raţa catifelată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│(Melanitta fusca)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│79. │Raţa neagră (Melanitta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│nigra)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│80. │Raţa roşie (Aythya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│nyroca)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│81. │Scoicarul (Haematopus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│ostralegus)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│82. │Sfrânciocul (Lanius sp.)│55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│83. │Sitarul-de-mal (Limosa  │50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lastRenderedPageBreak/>
        <w:t>│    │limosa)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│84. │Sitarul-de-mal-nordic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│(Limosa lapponica)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│85. │Spârcaciul (Tetrao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│tetrix)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│86. │Stârcul-de-cireadă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│(Bubulcus ibis)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│87. │Stârcul galben (Ardeola │70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│ralloides)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│88. │Stârcul-de-noapte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xml:space="preserve">│    │(Nycticorax nycticorax) │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│89. │Stârcul pitic           │55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│(Ixobrychus minutus)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│90. │Stârcul roşu (Ardea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xml:space="preserve">│    │purpurea)     </w:t>
      </w:r>
      <w:r>
        <w:rPr>
          <w:rFonts w:ascii="Courier New" w:hAnsi="Courier New" w:cs="Courier New"/>
          <w:color w:val="0000FF"/>
          <w:sz w:val="18"/>
          <w:szCs w:val="18"/>
        </w:rPr>
        <w:t xml:space="preserve">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│91. │Stârcul cenuşiu (Ardea  │135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│cinerea)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│92. │Striga (Tyto alba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guttata)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│93. │Şerparul (Circaetus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│circaetus gallicus)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xml:space="preserve">│94. │Şoimul călător (Falco   │1.660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│peregrinus)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│95. │Şoimul-de-iarnă (Falco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│columbarius)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│96. │Şoimul dunărean (</w:t>
      </w:r>
      <w:r>
        <w:rPr>
          <w:rFonts w:ascii="Courier New" w:hAnsi="Courier New" w:cs="Courier New"/>
          <w:color w:val="0000FF"/>
          <w:sz w:val="18"/>
          <w:szCs w:val="18"/>
        </w:rPr>
        <w:t>Falco  │2.700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│cherrug)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│97. │Şoimul rândunelelor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│(Falco subbuteo)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│98. │Şorecarul mare (Buteo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│rufinus)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│99. │Şorecarul încălţat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│(Buteo lagopus)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│100.│Şorecarul comun (Buteo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│buteo)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│101.│Ţigănuşul (Plegadis     │555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│falcinellus)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│102.│Uliganul-pescar (Pandion│540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│haliaetus)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│103.│Uliul (Accipiter sp.)   │270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│10</w:t>
      </w:r>
      <w:r>
        <w:rPr>
          <w:rFonts w:ascii="Courier New" w:hAnsi="Courier New" w:cs="Courier New"/>
          <w:color w:val="0000FF"/>
          <w:sz w:val="18"/>
          <w:szCs w:val="18"/>
        </w:rPr>
        <w:t>4.│Vânturelul-de-seară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│(Falco vespertinus)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lastRenderedPageBreak/>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│105.│Vânturelul mic (Falco   │1.350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│naumanni)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│106.│Vânturelul roşu (Falco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│tinnunculus)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│107.│Viesparul (Pernis       │540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│apivorus)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│108.│Vulturul negru (Aegypius│2.700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│monachus)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│109.│Vulturul sur (Gyps      │2.700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│fulvus)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│110.│Zăganul (Gypaetus       │2.700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    │barbatus)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7187036"/>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autoSpaceDE/>
        <w:autoSpaceDN/>
        <w:rPr>
          <w:rFonts w:ascii="Times New Roman" w:eastAsia="Times New Roman" w:hAnsi="Times New Roman"/>
          <w:sz w:val="24"/>
          <w:szCs w:val="24"/>
        </w:rPr>
      </w:pP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xml:space="preserve">(la 12-06-2020 Anexa nr. 2 a fost modificată de Punctul 2, </w:t>
      </w:r>
      <w:r>
        <w:rPr>
          <w:color w:val="0000FF"/>
        </w:rPr>
        <w:t xml:space="preserve">Articolul I din LEGEA nr. 74 din 5 iunie 2020, publicată în MONITORUL OFICIAL nr. 484 din 09 iunie 2020) </w:t>
      </w:r>
    </w:p>
    <w:p w:rsidR="00000000" w:rsidRDefault="002778A5">
      <w:pPr>
        <w:pStyle w:val="HTMLPreformatted"/>
        <w:divId w:val="1090464324"/>
        <w:rPr>
          <w:sz w:val="18"/>
          <w:szCs w:val="18"/>
        </w:rPr>
      </w:pPr>
      <w:r>
        <w:rPr>
          <w:sz w:val="18"/>
          <w:szCs w:val="18"/>
        </w:rPr>
        <w:t xml:space="preserve">                                        </w:t>
      </w:r>
    </w:p>
    <w:p w:rsidR="00000000" w:rsidRDefault="002778A5">
      <w:pPr>
        <w:autoSpaceDE/>
        <w:autoSpaceDN/>
        <w:rPr>
          <w:rFonts w:ascii="Times New Roman" w:eastAsia="Times New Roman" w:hAnsi="Times New Roman"/>
          <w:sz w:val="24"/>
          <w:szCs w:val="24"/>
        </w:rPr>
      </w:pP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ANEXA 3</w:t>
      </w:r>
    </w:p>
    <w:p w:rsidR="00000000" w:rsidRDefault="002778A5">
      <w:pPr>
        <w:pStyle w:val="NormalWeb"/>
        <w:spacing w:before="0" w:beforeAutospacing="0" w:after="0" w:afterAutospacing="0"/>
        <w:jc w:val="both"/>
      </w:pPr>
    </w:p>
    <w:p w:rsidR="00000000" w:rsidRDefault="002778A5">
      <w:pPr>
        <w:pStyle w:val="NormalWeb"/>
        <w:spacing w:before="0" w:beforeAutospacing="0" w:after="0" w:afterAutospacing="0"/>
        <w:jc w:val="both"/>
      </w:pP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MODUL DE CALCUL</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al tarifului de gestionare pentru fondurile cinegetice care se atribuie</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direct sau al tarifului de pornire la</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licitaţie pentru fondul cinegetic nr.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denumit .............................,</w:t>
      </w:r>
    </w:p>
    <w:p w:rsidR="00000000" w:rsidRDefault="002778A5">
      <w:pPr>
        <w:pStyle w:val="NormalWeb"/>
        <w:spacing w:before="0" w:beforeAutospacing="0" w:after="0" w:afterAutospacing="0"/>
        <w:jc w:val="both"/>
        <w:rPr>
          <w:color w:val="0000FF"/>
        </w:rPr>
      </w:pPr>
      <w:r>
        <w:rPr>
          <w:color w:val="0000FF"/>
        </w:rPr>
        <w:t> </w:t>
      </w:r>
      <w:r>
        <w:rPr>
          <w:color w:val="0000FF"/>
        </w:rPr>
        <w:t> </w:t>
      </w:r>
      <w:r>
        <w:rPr>
          <w:color w:val="0000FF"/>
        </w:rPr>
        <w:t>din judeţul .........................</w:t>
      </w:r>
    </w:p>
    <w:p w:rsidR="00000000" w:rsidRDefault="002778A5">
      <w:pPr>
        <w:pStyle w:val="HTMLPreformatted"/>
        <w:divId w:val="200827363"/>
        <w:rPr>
          <w:sz w:val="18"/>
          <w:szCs w:val="18"/>
        </w:rPr>
      </w:pP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         │         │Suprafaţa│       │Tariful│</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│Categoria│         │ocupată  │Tariful│total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│Nr.│de       │Specii de│pe       │unitar │(euro)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│crt│folosinţă│faună    │categoria│(euro/ │(col.3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│a        │existente│de       │ha)    │x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│terenului│         │folosinţă│       │col.4)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         │         │(ha)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│0  │1        │2        │3        │4      │</w:t>
      </w:r>
      <w:r>
        <w:rPr>
          <w:rFonts w:ascii="Courier New" w:hAnsi="Courier New" w:cs="Courier New"/>
          <w:color w:val="0000FF"/>
          <w:sz w:val="18"/>
          <w:szCs w:val="18"/>
        </w:rPr>
        <w:t>5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│Luciu de │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│apă      │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│(cursuri │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xml:space="preserve">│1. │de apă,  │         │         </w:t>
      </w:r>
      <w:r>
        <w:rPr>
          <w:rFonts w:ascii="Courier New" w:hAnsi="Courier New" w:cs="Courier New"/>
          <w:color w:val="0000FF"/>
          <w:sz w:val="18"/>
          <w:szCs w:val="18"/>
        </w:rPr>
        <w:t>│0,2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│canale,  │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│bălţi    │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│lacuri   │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│etc.)    │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│Arabil,  │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│fâneţe,  │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lastRenderedPageBreak/>
        <w:t>│2. │vii,     │         │         │0,2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xml:space="preserve">│   │livezi   │         │         │       │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│etc.     │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│3. │Păşuni şi│         │         │0,1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│izlazuri │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         │Mistreţ,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│4. │Pădure   │căprior, │         │0,3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         │iepure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xml:space="preserve">│   │         │Mistreţ, │ </w:t>
      </w:r>
      <w:r>
        <w:rPr>
          <w:rFonts w:ascii="Courier New" w:hAnsi="Courier New" w:cs="Courier New"/>
          <w:color w:val="0000FF"/>
          <w:sz w:val="18"/>
          <w:szCs w:val="18"/>
        </w:rPr>
        <w:t xml:space="preserv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         │căprior, │         │0,4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         │iepure,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         │fazan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         │Mi</w:t>
      </w:r>
      <w:r>
        <w:rPr>
          <w:rFonts w:ascii="Courier New" w:hAnsi="Courier New" w:cs="Courier New"/>
          <w:color w:val="0000FF"/>
          <w:sz w:val="18"/>
          <w:szCs w:val="18"/>
        </w:rPr>
        <w:t>streţ,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         │cerb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         │comun sau│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         │cerb     │         │0,5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         │lopătar,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│căprior,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         │iepure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         │Mistreţ,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         │cerb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         │comun,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         │cerb     │         │1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         │lopătar,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         │căprior,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         │iepure,  │         │       │</w:t>
      </w:r>
      <w:r>
        <w:rPr>
          <w:rFonts w:ascii="Courier New" w:hAnsi="Courier New" w:cs="Courier New"/>
          <w:color w:val="0000FF"/>
          <w:sz w:val="18"/>
          <w:szCs w:val="18"/>
        </w:rPr>
        <w:t xml:space="preserve">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         │fazan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│5. │Gol de   │Capră    │         │0,3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│munte    │neagră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         │Fără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         │capră    │         │0,05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         │neagră   │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   │Total    │-        │</w:t>
      </w:r>
      <w:r>
        <w:rPr>
          <w:rFonts w:ascii="Courier New" w:hAnsi="Courier New" w:cs="Courier New"/>
          <w:color w:val="0000FF"/>
          <w:sz w:val="18"/>
          <w:szCs w:val="18"/>
        </w:rPr>
        <w:t xml:space="preserve">         │-      │       │</w:t>
      </w:r>
    </w:p>
    <w:p w:rsidR="00000000" w:rsidRDefault="002778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0827363"/>
        <w:rPr>
          <w:rFonts w:ascii="Courier New" w:hAnsi="Courier New" w:cs="Courier New"/>
          <w:color w:val="0000FF"/>
          <w:sz w:val="18"/>
          <w:szCs w:val="18"/>
        </w:rPr>
      </w:pPr>
      <w:r>
        <w:rPr>
          <w:rFonts w:ascii="Courier New" w:hAnsi="Courier New" w:cs="Courier New"/>
          <w:color w:val="0000FF"/>
          <w:sz w:val="18"/>
          <w:szCs w:val="18"/>
        </w:rPr>
        <w:t>└───┴─────────┴─────────┴─────────┴───────┴───────┘</w:t>
      </w:r>
    </w:p>
    <w:p w:rsidR="00000000" w:rsidRDefault="002778A5">
      <w:pPr>
        <w:autoSpaceDE/>
        <w:autoSpaceDN/>
        <w:rPr>
          <w:rFonts w:ascii="Times New Roman" w:eastAsia="Times New Roman" w:hAnsi="Times New Roman"/>
          <w:sz w:val="24"/>
          <w:szCs w:val="24"/>
        </w:rPr>
      </w:pPr>
    </w:p>
    <w:p w:rsidR="00000000" w:rsidRDefault="002778A5">
      <w:pPr>
        <w:pStyle w:val="NormalWeb"/>
        <w:spacing w:before="0" w:beforeAutospacing="0" w:after="0" w:afterAutospacing="0"/>
        <w:jc w:val="both"/>
        <w:rPr>
          <w:color w:val="0000FF"/>
        </w:rPr>
      </w:pPr>
    </w:p>
    <w:p w:rsidR="00000000" w:rsidRDefault="002778A5">
      <w:pPr>
        <w:pStyle w:val="NormalWeb"/>
        <w:spacing w:before="0" w:beforeAutospacing="0" w:after="0" w:afterAutospacing="0"/>
        <w:jc w:val="both"/>
        <w:rPr>
          <w:color w:val="0000FF"/>
        </w:rPr>
      </w:pPr>
      <w:r>
        <w:rPr>
          <w:color w:val="0000FF"/>
        </w:rPr>
        <w:t xml:space="preserve">(la 24-07-2015 Anexa nr. 3 a fost înlocuită cu anexa nr. </w:t>
      </w:r>
      <w:r>
        <w:rPr>
          <w:color w:val="0000FF"/>
        </w:rPr>
        <w:t xml:space="preserve">3 din LEGEA nr. 149 din 16 iunie 2015, publicată în MONITORUL OFICIAL nr. 453 din 24 iunie 2015 de pct. 62 al art. I din acelaşi act normativ.) </w:t>
      </w:r>
    </w:p>
    <w:p w:rsidR="002778A5" w:rsidRDefault="002778A5">
      <w:pPr>
        <w:pStyle w:val="NormalWeb"/>
        <w:spacing w:before="0" w:beforeAutospacing="0" w:after="0" w:afterAutospacing="0"/>
        <w:jc w:val="both"/>
      </w:pPr>
    </w:p>
    <w:sectPr w:rsidR="00277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8950B8"/>
    <w:rsid w:val="002778A5"/>
    <w:rsid w:val="0089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7363">
      <w:marLeft w:val="0"/>
      <w:marRight w:val="0"/>
      <w:marTop w:val="0"/>
      <w:marBottom w:val="0"/>
      <w:divBdr>
        <w:top w:val="none" w:sz="0" w:space="0" w:color="auto"/>
        <w:left w:val="none" w:sz="0" w:space="0" w:color="auto"/>
        <w:bottom w:val="none" w:sz="0" w:space="0" w:color="auto"/>
        <w:right w:val="none" w:sz="0" w:space="0" w:color="auto"/>
      </w:divBdr>
    </w:div>
    <w:div w:id="371733092">
      <w:marLeft w:val="0"/>
      <w:marRight w:val="0"/>
      <w:marTop w:val="0"/>
      <w:marBottom w:val="0"/>
      <w:divBdr>
        <w:top w:val="none" w:sz="0" w:space="0" w:color="auto"/>
        <w:left w:val="none" w:sz="0" w:space="0" w:color="auto"/>
        <w:bottom w:val="none" w:sz="0" w:space="0" w:color="auto"/>
        <w:right w:val="none" w:sz="0" w:space="0" w:color="auto"/>
      </w:divBdr>
    </w:div>
    <w:div w:id="387187036">
      <w:marLeft w:val="0"/>
      <w:marRight w:val="0"/>
      <w:marTop w:val="0"/>
      <w:marBottom w:val="0"/>
      <w:divBdr>
        <w:top w:val="none" w:sz="0" w:space="0" w:color="auto"/>
        <w:left w:val="none" w:sz="0" w:space="0" w:color="auto"/>
        <w:bottom w:val="none" w:sz="0" w:space="0" w:color="auto"/>
        <w:right w:val="none" w:sz="0" w:space="0" w:color="auto"/>
      </w:divBdr>
    </w:div>
    <w:div w:id="578640897">
      <w:marLeft w:val="0"/>
      <w:marRight w:val="0"/>
      <w:marTop w:val="0"/>
      <w:marBottom w:val="0"/>
      <w:divBdr>
        <w:top w:val="none" w:sz="0" w:space="0" w:color="auto"/>
        <w:left w:val="none" w:sz="0" w:space="0" w:color="auto"/>
        <w:bottom w:val="none" w:sz="0" w:space="0" w:color="auto"/>
        <w:right w:val="none" w:sz="0" w:space="0" w:color="auto"/>
      </w:divBdr>
    </w:div>
    <w:div w:id="806898200">
      <w:marLeft w:val="0"/>
      <w:marRight w:val="0"/>
      <w:marTop w:val="0"/>
      <w:marBottom w:val="0"/>
      <w:divBdr>
        <w:top w:val="none" w:sz="0" w:space="0" w:color="auto"/>
        <w:left w:val="none" w:sz="0" w:space="0" w:color="auto"/>
        <w:bottom w:val="none" w:sz="0" w:space="0" w:color="auto"/>
        <w:right w:val="none" w:sz="0" w:space="0" w:color="auto"/>
      </w:divBdr>
    </w:div>
    <w:div w:id="830755301">
      <w:marLeft w:val="0"/>
      <w:marRight w:val="0"/>
      <w:marTop w:val="0"/>
      <w:marBottom w:val="0"/>
      <w:divBdr>
        <w:top w:val="none" w:sz="0" w:space="0" w:color="auto"/>
        <w:left w:val="none" w:sz="0" w:space="0" w:color="auto"/>
        <w:bottom w:val="none" w:sz="0" w:space="0" w:color="auto"/>
        <w:right w:val="none" w:sz="0" w:space="0" w:color="auto"/>
      </w:divBdr>
    </w:div>
    <w:div w:id="844588203">
      <w:marLeft w:val="0"/>
      <w:marRight w:val="0"/>
      <w:marTop w:val="0"/>
      <w:marBottom w:val="0"/>
      <w:divBdr>
        <w:top w:val="none" w:sz="0" w:space="0" w:color="auto"/>
        <w:left w:val="none" w:sz="0" w:space="0" w:color="auto"/>
        <w:bottom w:val="none" w:sz="0" w:space="0" w:color="auto"/>
        <w:right w:val="none" w:sz="0" w:space="0" w:color="auto"/>
      </w:divBdr>
    </w:div>
    <w:div w:id="927694113">
      <w:marLeft w:val="0"/>
      <w:marRight w:val="0"/>
      <w:marTop w:val="0"/>
      <w:marBottom w:val="0"/>
      <w:divBdr>
        <w:top w:val="none" w:sz="0" w:space="0" w:color="auto"/>
        <w:left w:val="none" w:sz="0" w:space="0" w:color="auto"/>
        <w:bottom w:val="none" w:sz="0" w:space="0" w:color="auto"/>
        <w:right w:val="none" w:sz="0" w:space="0" w:color="auto"/>
      </w:divBdr>
    </w:div>
    <w:div w:id="1032926902">
      <w:marLeft w:val="0"/>
      <w:marRight w:val="0"/>
      <w:marTop w:val="0"/>
      <w:marBottom w:val="0"/>
      <w:divBdr>
        <w:top w:val="none" w:sz="0" w:space="0" w:color="auto"/>
        <w:left w:val="none" w:sz="0" w:space="0" w:color="auto"/>
        <w:bottom w:val="none" w:sz="0" w:space="0" w:color="auto"/>
        <w:right w:val="none" w:sz="0" w:space="0" w:color="auto"/>
      </w:divBdr>
    </w:div>
    <w:div w:id="1090464324">
      <w:marLeft w:val="0"/>
      <w:marRight w:val="0"/>
      <w:marTop w:val="0"/>
      <w:marBottom w:val="0"/>
      <w:divBdr>
        <w:top w:val="none" w:sz="0" w:space="0" w:color="auto"/>
        <w:left w:val="none" w:sz="0" w:space="0" w:color="auto"/>
        <w:bottom w:val="none" w:sz="0" w:space="0" w:color="auto"/>
        <w:right w:val="none" w:sz="0" w:space="0" w:color="auto"/>
      </w:divBdr>
    </w:div>
    <w:div w:id="1113522648">
      <w:marLeft w:val="0"/>
      <w:marRight w:val="0"/>
      <w:marTop w:val="0"/>
      <w:marBottom w:val="0"/>
      <w:divBdr>
        <w:top w:val="none" w:sz="0" w:space="0" w:color="auto"/>
        <w:left w:val="none" w:sz="0" w:space="0" w:color="auto"/>
        <w:bottom w:val="none" w:sz="0" w:space="0" w:color="auto"/>
        <w:right w:val="none" w:sz="0" w:space="0" w:color="auto"/>
      </w:divBdr>
    </w:div>
    <w:div w:id="1192258692">
      <w:marLeft w:val="0"/>
      <w:marRight w:val="0"/>
      <w:marTop w:val="0"/>
      <w:marBottom w:val="0"/>
      <w:divBdr>
        <w:top w:val="none" w:sz="0" w:space="0" w:color="auto"/>
        <w:left w:val="none" w:sz="0" w:space="0" w:color="auto"/>
        <w:bottom w:val="none" w:sz="0" w:space="0" w:color="auto"/>
        <w:right w:val="none" w:sz="0" w:space="0" w:color="auto"/>
      </w:divBdr>
    </w:div>
    <w:div w:id="1227954532">
      <w:marLeft w:val="0"/>
      <w:marRight w:val="0"/>
      <w:marTop w:val="0"/>
      <w:marBottom w:val="0"/>
      <w:divBdr>
        <w:top w:val="none" w:sz="0" w:space="0" w:color="auto"/>
        <w:left w:val="none" w:sz="0" w:space="0" w:color="auto"/>
        <w:bottom w:val="none" w:sz="0" w:space="0" w:color="auto"/>
        <w:right w:val="none" w:sz="0" w:space="0" w:color="auto"/>
      </w:divBdr>
    </w:div>
    <w:div w:id="1412240355">
      <w:marLeft w:val="0"/>
      <w:marRight w:val="0"/>
      <w:marTop w:val="0"/>
      <w:marBottom w:val="0"/>
      <w:divBdr>
        <w:top w:val="none" w:sz="0" w:space="0" w:color="auto"/>
        <w:left w:val="none" w:sz="0" w:space="0" w:color="auto"/>
        <w:bottom w:val="none" w:sz="0" w:space="0" w:color="auto"/>
        <w:right w:val="none" w:sz="0" w:space="0" w:color="auto"/>
      </w:divBdr>
    </w:div>
    <w:div w:id="1524830694">
      <w:marLeft w:val="0"/>
      <w:marRight w:val="0"/>
      <w:marTop w:val="0"/>
      <w:marBottom w:val="0"/>
      <w:divBdr>
        <w:top w:val="none" w:sz="0" w:space="0" w:color="auto"/>
        <w:left w:val="none" w:sz="0" w:space="0" w:color="auto"/>
        <w:bottom w:val="none" w:sz="0" w:space="0" w:color="auto"/>
        <w:right w:val="none" w:sz="0" w:space="0" w:color="auto"/>
      </w:divBdr>
    </w:div>
    <w:div w:id="1796437750">
      <w:marLeft w:val="0"/>
      <w:marRight w:val="0"/>
      <w:marTop w:val="0"/>
      <w:marBottom w:val="0"/>
      <w:divBdr>
        <w:top w:val="none" w:sz="0" w:space="0" w:color="auto"/>
        <w:left w:val="none" w:sz="0" w:space="0" w:color="auto"/>
        <w:bottom w:val="none" w:sz="0" w:space="0" w:color="auto"/>
        <w:right w:val="none" w:sz="0" w:space="0" w:color="auto"/>
      </w:divBdr>
    </w:div>
    <w:div w:id="1922719932">
      <w:marLeft w:val="0"/>
      <w:marRight w:val="0"/>
      <w:marTop w:val="0"/>
      <w:marBottom w:val="0"/>
      <w:divBdr>
        <w:top w:val="none" w:sz="0" w:space="0" w:color="auto"/>
        <w:left w:val="none" w:sz="0" w:space="0" w:color="auto"/>
        <w:bottom w:val="none" w:sz="0" w:space="0" w:color="auto"/>
        <w:right w:val="none" w:sz="0" w:space="0" w:color="auto"/>
      </w:divBdr>
    </w:div>
    <w:div w:id="1959993585">
      <w:marLeft w:val="0"/>
      <w:marRight w:val="0"/>
      <w:marTop w:val="0"/>
      <w:marBottom w:val="0"/>
      <w:divBdr>
        <w:top w:val="none" w:sz="0" w:space="0" w:color="auto"/>
        <w:left w:val="none" w:sz="0" w:space="0" w:color="auto"/>
        <w:bottom w:val="none" w:sz="0" w:space="0" w:color="auto"/>
        <w:right w:val="none" w:sz="0" w:space="0" w:color="auto"/>
      </w:divBdr>
    </w:div>
    <w:div w:id="205797196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25807</Words>
  <Characters>147103</Characters>
  <Application>Microsoft Office Word</Application>
  <DocSecurity>0</DocSecurity>
  <Lines>1225</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ghican oana</dc:creator>
  <cp:lastModifiedBy>ghican oana</cp:lastModifiedBy>
  <cp:revision>2</cp:revision>
  <dcterms:created xsi:type="dcterms:W3CDTF">2021-09-01T09:15:00Z</dcterms:created>
  <dcterms:modified xsi:type="dcterms:W3CDTF">2021-09-01T09:15:00Z</dcterms:modified>
</cp:coreProperties>
</file>