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theme/themeOverride6.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A7" w:rsidRPr="00753146" w:rsidRDefault="006C47A7" w:rsidP="00C37858">
      <w:pPr>
        <w:spacing w:after="0" w:line="240" w:lineRule="auto"/>
        <w:rPr>
          <w:rFonts w:ascii="Arial" w:hAnsi="Arial" w:cs="Arial"/>
          <w:b/>
          <w:sz w:val="24"/>
          <w:szCs w:val="24"/>
        </w:rPr>
      </w:pPr>
      <w:r w:rsidRPr="00753146">
        <w:rPr>
          <w:rFonts w:ascii="Arial" w:hAnsi="Arial" w:cs="Arial"/>
          <w:b/>
          <w:sz w:val="24"/>
          <w:szCs w:val="24"/>
        </w:rPr>
        <w:t xml:space="preserve"> </w:t>
      </w:r>
      <w:proofErr w:type="gramStart"/>
      <w:r w:rsidRPr="00753146">
        <w:rPr>
          <w:rFonts w:ascii="Arial" w:hAnsi="Arial" w:cs="Arial"/>
          <w:b/>
          <w:sz w:val="24"/>
          <w:szCs w:val="24"/>
        </w:rPr>
        <w:t>VI</w:t>
      </w:r>
      <w:r w:rsidR="00EB62B0">
        <w:rPr>
          <w:rFonts w:ascii="Arial" w:hAnsi="Arial" w:cs="Arial"/>
          <w:b/>
          <w:sz w:val="24"/>
          <w:szCs w:val="24"/>
        </w:rPr>
        <w:t>I</w:t>
      </w:r>
      <w:r w:rsidRPr="00753146">
        <w:rPr>
          <w:rFonts w:ascii="Arial" w:hAnsi="Arial" w:cs="Arial"/>
          <w:b/>
          <w:sz w:val="24"/>
          <w:szCs w:val="24"/>
        </w:rPr>
        <w:t xml:space="preserve"> </w:t>
      </w:r>
      <w:r w:rsidR="00C37858" w:rsidRPr="00753146">
        <w:rPr>
          <w:rFonts w:ascii="Arial" w:hAnsi="Arial" w:cs="Arial"/>
          <w:b/>
          <w:sz w:val="24"/>
          <w:szCs w:val="24"/>
        </w:rPr>
        <w:t>.</w:t>
      </w:r>
      <w:proofErr w:type="gramEnd"/>
      <w:r w:rsidR="00C37858" w:rsidRPr="00753146">
        <w:rPr>
          <w:rFonts w:ascii="Arial" w:hAnsi="Arial" w:cs="Arial"/>
          <w:b/>
          <w:sz w:val="24"/>
          <w:szCs w:val="24"/>
        </w:rPr>
        <w:t xml:space="preserve">  </w:t>
      </w:r>
      <w:r w:rsidR="00765F43" w:rsidRPr="00753146">
        <w:rPr>
          <w:rFonts w:ascii="Arial" w:hAnsi="Arial" w:cs="Arial"/>
          <w:b/>
          <w:sz w:val="24"/>
          <w:szCs w:val="24"/>
        </w:rPr>
        <w:t xml:space="preserve"> RE</w:t>
      </w:r>
      <w:r w:rsidRPr="00753146">
        <w:rPr>
          <w:rFonts w:ascii="Arial" w:hAnsi="Arial" w:cs="Arial"/>
          <w:b/>
          <w:sz w:val="24"/>
          <w:szCs w:val="24"/>
        </w:rPr>
        <w:t>SURSELE MATERIALE SI DESEURILE</w:t>
      </w:r>
    </w:p>
    <w:p w:rsidR="006D2736" w:rsidRPr="00753146" w:rsidRDefault="006D2736" w:rsidP="00C37858">
      <w:pPr>
        <w:spacing w:after="0" w:line="240" w:lineRule="auto"/>
        <w:rPr>
          <w:rFonts w:ascii="Arial" w:hAnsi="Arial" w:cs="Arial"/>
          <w:b/>
          <w:sz w:val="24"/>
          <w:szCs w:val="24"/>
        </w:rPr>
      </w:pPr>
    </w:p>
    <w:p w:rsidR="00E96F89" w:rsidRPr="00753146" w:rsidRDefault="00C37858" w:rsidP="006A623D">
      <w:pPr>
        <w:spacing w:after="0" w:line="240" w:lineRule="auto"/>
        <w:jc w:val="both"/>
        <w:rPr>
          <w:rFonts w:ascii="Arial" w:hAnsi="Arial" w:cs="Arial"/>
          <w:b/>
          <w:sz w:val="24"/>
          <w:szCs w:val="24"/>
          <w:lang w:val="ro-RO"/>
        </w:rPr>
      </w:pPr>
      <w:r w:rsidRPr="00753146">
        <w:rPr>
          <w:rFonts w:ascii="Arial" w:hAnsi="Arial" w:cs="Arial"/>
          <w:b/>
          <w:sz w:val="24"/>
          <w:szCs w:val="24"/>
        </w:rPr>
        <w:t xml:space="preserve">      </w:t>
      </w:r>
      <w:r w:rsidR="007E1EF9" w:rsidRPr="00753146">
        <w:rPr>
          <w:rFonts w:ascii="Arial" w:hAnsi="Arial" w:cs="Arial"/>
          <w:b/>
          <w:sz w:val="24"/>
          <w:szCs w:val="24"/>
        </w:rPr>
        <w:t>VI</w:t>
      </w:r>
      <w:r w:rsidR="00EB62B0">
        <w:rPr>
          <w:rFonts w:ascii="Arial" w:hAnsi="Arial" w:cs="Arial"/>
          <w:b/>
          <w:sz w:val="24"/>
          <w:szCs w:val="24"/>
        </w:rPr>
        <w:t>I</w:t>
      </w:r>
      <w:r w:rsidR="007E1EF9" w:rsidRPr="00753146">
        <w:rPr>
          <w:rFonts w:ascii="Arial" w:hAnsi="Arial" w:cs="Arial"/>
          <w:b/>
          <w:sz w:val="24"/>
          <w:szCs w:val="24"/>
        </w:rPr>
        <w:t>.1.</w:t>
      </w:r>
      <w:r w:rsidR="00F41B29" w:rsidRPr="00753146">
        <w:rPr>
          <w:rFonts w:ascii="Arial" w:hAnsi="Arial" w:cs="Arial"/>
          <w:b/>
          <w:sz w:val="24"/>
          <w:szCs w:val="24"/>
        </w:rPr>
        <w:t xml:space="preserve"> </w:t>
      </w:r>
      <w:proofErr w:type="spellStart"/>
      <w:r w:rsidR="000E291B" w:rsidRPr="00753146">
        <w:rPr>
          <w:rFonts w:ascii="Arial" w:hAnsi="Arial" w:cs="Arial"/>
          <w:b/>
          <w:sz w:val="24"/>
          <w:szCs w:val="24"/>
        </w:rPr>
        <w:t>Generarea</w:t>
      </w:r>
      <w:proofErr w:type="spellEnd"/>
      <w:r w:rsidR="000E291B" w:rsidRPr="00753146">
        <w:rPr>
          <w:rFonts w:ascii="Arial" w:hAnsi="Arial" w:cs="Arial"/>
          <w:b/>
          <w:sz w:val="24"/>
          <w:szCs w:val="24"/>
        </w:rPr>
        <w:t xml:space="preserve"> </w:t>
      </w:r>
      <w:proofErr w:type="spellStart"/>
      <w:r w:rsidR="000E291B" w:rsidRPr="00753146">
        <w:rPr>
          <w:rFonts w:ascii="Arial" w:hAnsi="Arial" w:cs="Arial"/>
          <w:b/>
          <w:sz w:val="24"/>
          <w:szCs w:val="24"/>
        </w:rPr>
        <w:t>și</w:t>
      </w:r>
      <w:proofErr w:type="spellEnd"/>
      <w:r w:rsidR="000E291B" w:rsidRPr="00753146">
        <w:rPr>
          <w:rFonts w:ascii="Arial" w:hAnsi="Arial" w:cs="Arial"/>
          <w:b/>
          <w:sz w:val="24"/>
          <w:szCs w:val="24"/>
        </w:rPr>
        <w:t xml:space="preserve"> </w:t>
      </w:r>
      <w:proofErr w:type="spellStart"/>
      <w:r w:rsidR="000E291B" w:rsidRPr="00753146">
        <w:rPr>
          <w:rFonts w:ascii="Arial" w:hAnsi="Arial" w:cs="Arial"/>
          <w:b/>
          <w:sz w:val="24"/>
          <w:szCs w:val="24"/>
        </w:rPr>
        <w:t>gestionarea</w:t>
      </w:r>
      <w:proofErr w:type="spellEnd"/>
      <w:r w:rsidR="000E291B" w:rsidRPr="00753146">
        <w:rPr>
          <w:rFonts w:ascii="Arial" w:hAnsi="Arial" w:cs="Arial"/>
          <w:b/>
          <w:sz w:val="24"/>
          <w:szCs w:val="24"/>
        </w:rPr>
        <w:t xml:space="preserve"> </w:t>
      </w:r>
      <w:proofErr w:type="spellStart"/>
      <w:r w:rsidR="000E291B" w:rsidRPr="00753146">
        <w:rPr>
          <w:rFonts w:ascii="Arial" w:hAnsi="Arial" w:cs="Arial"/>
          <w:b/>
          <w:sz w:val="24"/>
          <w:szCs w:val="24"/>
        </w:rPr>
        <w:t>deșeurilor</w:t>
      </w:r>
      <w:proofErr w:type="spellEnd"/>
      <w:r w:rsidR="000E291B" w:rsidRPr="00753146">
        <w:rPr>
          <w:rFonts w:ascii="Arial" w:hAnsi="Arial" w:cs="Arial"/>
          <w:b/>
          <w:sz w:val="24"/>
          <w:szCs w:val="24"/>
        </w:rPr>
        <w:t>:</w:t>
      </w:r>
      <w:r w:rsidR="00B261F4">
        <w:rPr>
          <w:rFonts w:ascii="Arial" w:hAnsi="Arial" w:cs="Arial"/>
          <w:b/>
          <w:sz w:val="24"/>
          <w:szCs w:val="24"/>
        </w:rPr>
        <w:t xml:space="preserve"> </w:t>
      </w:r>
      <w:r w:rsidR="000E291B" w:rsidRPr="00753146">
        <w:rPr>
          <w:rFonts w:ascii="Arial" w:hAnsi="Arial" w:cs="Arial"/>
          <w:b/>
          <w:sz w:val="24"/>
          <w:szCs w:val="24"/>
          <w:lang w:val="ro-RO"/>
        </w:rPr>
        <w:t>tendințe, impacturi și prognoze</w:t>
      </w:r>
    </w:p>
    <w:p w:rsidR="00C37858" w:rsidRPr="00753146" w:rsidRDefault="00C37858" w:rsidP="006A623D">
      <w:pPr>
        <w:spacing w:after="0" w:line="240" w:lineRule="auto"/>
        <w:jc w:val="both"/>
        <w:rPr>
          <w:rFonts w:ascii="Arial" w:hAnsi="Arial" w:cs="Arial"/>
          <w:b/>
          <w:sz w:val="24"/>
          <w:szCs w:val="24"/>
          <w:lang w:val="ro-RO"/>
        </w:rPr>
      </w:pPr>
    </w:p>
    <w:p w:rsidR="00585D95" w:rsidRPr="00753146" w:rsidRDefault="00C37858" w:rsidP="000E291B">
      <w:pPr>
        <w:spacing w:after="0" w:line="240" w:lineRule="auto"/>
        <w:jc w:val="both"/>
        <w:rPr>
          <w:rFonts w:ascii="Arial" w:hAnsi="Arial" w:cs="Arial"/>
          <w:b/>
          <w:sz w:val="24"/>
          <w:szCs w:val="24"/>
          <w:lang w:val="ro-RO"/>
        </w:rPr>
      </w:pPr>
      <w:r w:rsidRPr="00753146">
        <w:rPr>
          <w:rFonts w:ascii="Arial" w:hAnsi="Arial" w:cs="Arial"/>
          <w:b/>
          <w:sz w:val="24"/>
          <w:szCs w:val="24"/>
          <w:lang w:val="ro-RO"/>
        </w:rPr>
        <w:t xml:space="preserve">   </w:t>
      </w:r>
    </w:p>
    <w:p w:rsidR="00585D95" w:rsidRPr="00753146" w:rsidRDefault="00585D95" w:rsidP="006A623D">
      <w:pPr>
        <w:spacing w:after="0" w:line="240" w:lineRule="auto"/>
        <w:jc w:val="both"/>
        <w:rPr>
          <w:rFonts w:ascii="Arial" w:hAnsi="Arial" w:cs="Arial"/>
          <w:sz w:val="24"/>
          <w:szCs w:val="24"/>
          <w:lang w:val="ro-RO"/>
        </w:rPr>
      </w:pPr>
      <w:r w:rsidRPr="00753146">
        <w:rPr>
          <w:rFonts w:ascii="Arial" w:hAnsi="Arial" w:cs="Arial"/>
          <w:b/>
          <w:sz w:val="24"/>
          <w:szCs w:val="24"/>
          <w:lang w:val="ro-RO"/>
        </w:rPr>
        <w:t xml:space="preserve">          </w:t>
      </w:r>
      <w:r w:rsidRPr="00753146">
        <w:rPr>
          <w:rFonts w:ascii="Arial" w:hAnsi="Arial" w:cs="Arial"/>
          <w:sz w:val="24"/>
          <w:szCs w:val="24"/>
          <w:lang w:val="ro-RO"/>
        </w:rPr>
        <w:t>Orice activitate economică, prin producția de bunuri și servicii și prin consum, implică utilizarea de resurse naturale.</w:t>
      </w:r>
    </w:p>
    <w:p w:rsidR="00585D95" w:rsidRPr="00753146" w:rsidRDefault="00585D95" w:rsidP="006A623D">
      <w:pPr>
        <w:spacing w:after="0" w:line="240" w:lineRule="auto"/>
        <w:jc w:val="both"/>
        <w:rPr>
          <w:rFonts w:ascii="Arial" w:hAnsi="Arial" w:cs="Arial"/>
          <w:sz w:val="24"/>
          <w:szCs w:val="24"/>
          <w:lang w:val="ro-RO"/>
        </w:rPr>
      </w:pPr>
      <w:r w:rsidRPr="00753146">
        <w:rPr>
          <w:rFonts w:ascii="Arial" w:hAnsi="Arial" w:cs="Arial"/>
          <w:sz w:val="24"/>
          <w:szCs w:val="24"/>
          <w:lang w:val="ro-RO"/>
        </w:rPr>
        <w:t xml:space="preserve">          De obicei, când economiile cresc, sunt necesare mai multe materiale, cum ar fi energia, materialele de construcții și metalele. Prin utilizarea mai eficientă a materialelor și obținerea unei valori economice mai mari din fiecare unitate de resurse utilizată, rata de creștere a utilizării de materiale poate fi mai mică decât rata de creștere economică. În cazul în care rata de creștere a utilizării materialelor este mai mică decât rata de creștere economică, aceasta se numește </w:t>
      </w:r>
      <w:r w:rsidRPr="00753146">
        <w:rPr>
          <w:rFonts w:ascii="Arial" w:hAnsi="Arial" w:cs="Arial"/>
          <w:sz w:val="24"/>
          <w:szCs w:val="24"/>
        </w:rPr>
        <w:t>“</w:t>
      </w:r>
      <w:proofErr w:type="spellStart"/>
      <w:r w:rsidRPr="00753146">
        <w:rPr>
          <w:rFonts w:ascii="Arial" w:hAnsi="Arial" w:cs="Arial"/>
          <w:sz w:val="24"/>
          <w:szCs w:val="24"/>
        </w:rPr>
        <w:t>de</w:t>
      </w:r>
      <w:r w:rsidR="00502D24">
        <w:rPr>
          <w:rFonts w:ascii="Arial" w:hAnsi="Arial" w:cs="Arial"/>
          <w:sz w:val="24"/>
          <w:szCs w:val="24"/>
        </w:rPr>
        <w:t>conecta</w:t>
      </w:r>
      <w:r w:rsidRPr="00753146">
        <w:rPr>
          <w:rFonts w:ascii="Arial" w:hAnsi="Arial" w:cs="Arial"/>
          <w:sz w:val="24"/>
          <w:szCs w:val="24"/>
        </w:rPr>
        <w:t>re</w:t>
      </w:r>
      <w:proofErr w:type="spellEnd"/>
      <w:r w:rsidRPr="00753146">
        <w:rPr>
          <w:rFonts w:ascii="Arial" w:hAnsi="Arial" w:cs="Arial"/>
          <w:sz w:val="24"/>
          <w:szCs w:val="24"/>
        </w:rPr>
        <w:t xml:space="preserve">” a </w:t>
      </w:r>
      <w:proofErr w:type="spellStart"/>
      <w:r w:rsidRPr="00753146">
        <w:rPr>
          <w:rFonts w:ascii="Arial" w:hAnsi="Arial" w:cs="Arial"/>
          <w:sz w:val="24"/>
          <w:szCs w:val="24"/>
        </w:rPr>
        <w:t>utiliz</w:t>
      </w:r>
      <w:proofErr w:type="spellEnd"/>
      <w:r w:rsidRPr="00753146">
        <w:rPr>
          <w:rFonts w:ascii="Arial" w:hAnsi="Arial" w:cs="Arial"/>
          <w:sz w:val="24"/>
          <w:szCs w:val="24"/>
          <w:lang w:val="ro-RO"/>
        </w:rPr>
        <w:t>ării materialelor de creșterea economică.</w:t>
      </w:r>
    </w:p>
    <w:p w:rsidR="00585D95" w:rsidRPr="00753146" w:rsidRDefault="00585D95" w:rsidP="006A623D">
      <w:pPr>
        <w:spacing w:after="0" w:line="240" w:lineRule="auto"/>
        <w:jc w:val="both"/>
        <w:rPr>
          <w:rFonts w:ascii="Arial" w:hAnsi="Arial" w:cs="Arial"/>
          <w:sz w:val="24"/>
          <w:szCs w:val="24"/>
        </w:rPr>
      </w:pPr>
      <w:r w:rsidRPr="00753146">
        <w:rPr>
          <w:rFonts w:ascii="Arial" w:hAnsi="Arial" w:cs="Arial"/>
          <w:sz w:val="24"/>
          <w:szCs w:val="24"/>
          <w:lang w:val="ro-RO"/>
        </w:rPr>
        <w:t xml:space="preserve">          Decuplarea creșterii economice de degradarea mediului este una dintre principalele obiective ale strategiei </w:t>
      </w:r>
      <w:r w:rsidR="00482E16" w:rsidRPr="00753146">
        <w:rPr>
          <w:rFonts w:ascii="Arial" w:hAnsi="Arial" w:cs="Arial"/>
          <w:sz w:val="24"/>
          <w:szCs w:val="24"/>
          <w:lang w:val="ro-RO"/>
        </w:rPr>
        <w:t xml:space="preserve">de dezvoltare durabilă a UE în cadrul provocării cheie </w:t>
      </w:r>
      <w:r w:rsidR="00482E16" w:rsidRPr="00753146">
        <w:rPr>
          <w:rFonts w:ascii="Arial" w:hAnsi="Arial" w:cs="Arial"/>
          <w:sz w:val="24"/>
          <w:szCs w:val="24"/>
        </w:rPr>
        <w:t>“</w:t>
      </w:r>
      <w:proofErr w:type="spellStart"/>
      <w:r w:rsidR="00482E16" w:rsidRPr="00753146">
        <w:rPr>
          <w:rFonts w:ascii="Arial" w:hAnsi="Arial" w:cs="Arial"/>
          <w:sz w:val="24"/>
          <w:szCs w:val="24"/>
        </w:rPr>
        <w:t>consumul</w:t>
      </w:r>
      <w:proofErr w:type="spellEnd"/>
      <w:r w:rsidR="00482E16" w:rsidRPr="00753146">
        <w:rPr>
          <w:rFonts w:ascii="Arial" w:hAnsi="Arial" w:cs="Arial"/>
          <w:sz w:val="24"/>
          <w:szCs w:val="24"/>
        </w:rPr>
        <w:t xml:space="preserve"> </w:t>
      </w:r>
      <w:r w:rsidR="00482E16" w:rsidRPr="00753146">
        <w:rPr>
          <w:rFonts w:ascii="Arial" w:hAnsi="Arial" w:cs="Arial"/>
          <w:sz w:val="24"/>
          <w:szCs w:val="24"/>
          <w:lang w:val="ro-RO"/>
        </w:rPr>
        <w:t>și producția durabile</w:t>
      </w:r>
      <w:r w:rsidR="00482E16" w:rsidRPr="00753146">
        <w:rPr>
          <w:rFonts w:ascii="Arial" w:hAnsi="Arial" w:cs="Arial"/>
          <w:sz w:val="24"/>
          <w:szCs w:val="24"/>
        </w:rPr>
        <w:t>”.</w:t>
      </w:r>
    </w:p>
    <w:p w:rsidR="00482E16" w:rsidRPr="00753146" w:rsidRDefault="00482E16" w:rsidP="006A623D">
      <w:pPr>
        <w:spacing w:after="0" w:line="240" w:lineRule="auto"/>
        <w:jc w:val="both"/>
        <w:rPr>
          <w:rFonts w:ascii="Arial" w:hAnsi="Arial" w:cs="Arial"/>
          <w:sz w:val="24"/>
          <w:szCs w:val="24"/>
          <w:lang w:val="ro-RO"/>
        </w:rPr>
      </w:pPr>
      <w:r w:rsidRPr="00753146">
        <w:rPr>
          <w:rFonts w:ascii="Arial" w:hAnsi="Arial" w:cs="Arial"/>
          <w:sz w:val="24"/>
          <w:szCs w:val="24"/>
        </w:rPr>
        <w:t xml:space="preserve">         </w:t>
      </w:r>
      <w:r w:rsidRPr="00753146">
        <w:rPr>
          <w:rFonts w:ascii="Arial" w:hAnsi="Arial" w:cs="Arial"/>
          <w:sz w:val="24"/>
          <w:szCs w:val="24"/>
          <w:lang w:val="ro-RO"/>
        </w:rPr>
        <w:t xml:space="preserve">În plus, în cadrul provocării cheie </w:t>
      </w:r>
      <w:r w:rsidRPr="00753146">
        <w:rPr>
          <w:rFonts w:ascii="Arial" w:hAnsi="Arial" w:cs="Arial"/>
          <w:sz w:val="24"/>
          <w:szCs w:val="24"/>
        </w:rPr>
        <w:t xml:space="preserve">“ </w:t>
      </w:r>
      <w:proofErr w:type="spellStart"/>
      <w:r w:rsidRPr="00753146">
        <w:rPr>
          <w:rFonts w:ascii="Arial" w:hAnsi="Arial" w:cs="Arial"/>
          <w:sz w:val="24"/>
          <w:szCs w:val="24"/>
        </w:rPr>
        <w:t>conservarea</w:t>
      </w:r>
      <w:proofErr w:type="spellEnd"/>
      <w:r w:rsidRPr="00753146">
        <w:rPr>
          <w:rFonts w:ascii="Arial" w:hAnsi="Arial" w:cs="Arial"/>
          <w:sz w:val="24"/>
          <w:szCs w:val="24"/>
        </w:rPr>
        <w:t xml:space="preserve"> </w:t>
      </w:r>
      <w:r w:rsidRPr="00753146">
        <w:rPr>
          <w:rFonts w:ascii="Arial" w:hAnsi="Arial" w:cs="Arial"/>
          <w:sz w:val="24"/>
          <w:szCs w:val="24"/>
          <w:lang w:val="ro-RO"/>
        </w:rPr>
        <w:t>și gestionarea resurselor naturale</w:t>
      </w:r>
      <w:r w:rsidRPr="00753146">
        <w:rPr>
          <w:rFonts w:ascii="Arial" w:hAnsi="Arial" w:cs="Arial"/>
          <w:sz w:val="24"/>
          <w:szCs w:val="24"/>
        </w:rPr>
        <w:t xml:space="preserve">” </w:t>
      </w:r>
      <w:r w:rsidRPr="00753146">
        <w:rPr>
          <w:rFonts w:ascii="Arial" w:hAnsi="Arial" w:cs="Arial"/>
          <w:sz w:val="24"/>
          <w:szCs w:val="24"/>
          <w:lang w:val="ro-RO"/>
        </w:rPr>
        <w:t xml:space="preserve">strategia solicită </w:t>
      </w:r>
      <w:r w:rsidRPr="00753146">
        <w:rPr>
          <w:rFonts w:ascii="Arial" w:hAnsi="Arial" w:cs="Arial"/>
          <w:sz w:val="24"/>
          <w:szCs w:val="24"/>
        </w:rPr>
        <w:t xml:space="preserve">“ </w:t>
      </w:r>
      <w:r w:rsidRPr="00753146">
        <w:rPr>
          <w:rFonts w:ascii="Arial" w:hAnsi="Arial" w:cs="Arial"/>
          <w:sz w:val="24"/>
          <w:szCs w:val="24"/>
          <w:lang w:val="ro-RO"/>
        </w:rPr>
        <w:t>îmbunătățirea eficienței utilizării resurselor, pentru a reduce consumul total al resurselor naturale neregenerabile și impactul asupra mediului aferent utilizării materiilor prime</w:t>
      </w:r>
      <w:r w:rsidRPr="00753146">
        <w:rPr>
          <w:rFonts w:ascii="Arial" w:hAnsi="Arial" w:cs="Arial"/>
          <w:sz w:val="24"/>
          <w:szCs w:val="24"/>
        </w:rPr>
        <w:t>”.</w:t>
      </w:r>
      <w:proofErr w:type="spellStart"/>
      <w:r w:rsidRPr="00753146">
        <w:rPr>
          <w:rFonts w:ascii="Arial" w:hAnsi="Arial" w:cs="Arial"/>
          <w:sz w:val="24"/>
          <w:szCs w:val="24"/>
        </w:rPr>
        <w:t>Strategia</w:t>
      </w:r>
      <w:proofErr w:type="spellEnd"/>
      <w:r w:rsidRPr="00753146">
        <w:rPr>
          <w:rFonts w:ascii="Arial" w:hAnsi="Arial" w:cs="Arial"/>
          <w:sz w:val="24"/>
          <w:szCs w:val="24"/>
        </w:rPr>
        <w:t xml:space="preserve"> </w:t>
      </w:r>
      <w:proofErr w:type="spellStart"/>
      <w:r w:rsidRPr="00753146">
        <w:rPr>
          <w:rFonts w:ascii="Arial" w:hAnsi="Arial" w:cs="Arial"/>
          <w:sz w:val="24"/>
          <w:szCs w:val="24"/>
        </w:rPr>
        <w:t>Uniunii</w:t>
      </w:r>
      <w:proofErr w:type="spellEnd"/>
      <w:r w:rsidRPr="00753146">
        <w:rPr>
          <w:rFonts w:ascii="Arial" w:hAnsi="Arial" w:cs="Arial"/>
          <w:sz w:val="24"/>
          <w:szCs w:val="24"/>
        </w:rPr>
        <w:t xml:space="preserve"> </w:t>
      </w:r>
      <w:proofErr w:type="spellStart"/>
      <w:r w:rsidRPr="00753146">
        <w:rPr>
          <w:rFonts w:ascii="Arial" w:hAnsi="Arial" w:cs="Arial"/>
          <w:sz w:val="24"/>
          <w:szCs w:val="24"/>
        </w:rPr>
        <w:t>Europene</w:t>
      </w:r>
      <w:proofErr w:type="spellEnd"/>
      <w:r w:rsidRPr="00753146">
        <w:rPr>
          <w:rFonts w:ascii="Arial" w:hAnsi="Arial" w:cs="Arial"/>
          <w:sz w:val="24"/>
          <w:szCs w:val="24"/>
        </w:rPr>
        <w:t xml:space="preserve"> 2020 </w:t>
      </w:r>
      <w:proofErr w:type="spellStart"/>
      <w:r w:rsidRPr="00753146">
        <w:rPr>
          <w:rFonts w:ascii="Arial" w:hAnsi="Arial" w:cs="Arial"/>
          <w:sz w:val="24"/>
          <w:szCs w:val="24"/>
        </w:rPr>
        <w:t>pentru</w:t>
      </w:r>
      <w:proofErr w:type="spellEnd"/>
      <w:r w:rsidRPr="00753146">
        <w:rPr>
          <w:rFonts w:ascii="Arial" w:hAnsi="Arial" w:cs="Arial"/>
          <w:sz w:val="24"/>
          <w:szCs w:val="24"/>
        </w:rPr>
        <w:t xml:space="preserve"> o </w:t>
      </w:r>
      <w:proofErr w:type="spellStart"/>
      <w:r w:rsidRPr="00753146">
        <w:rPr>
          <w:rFonts w:ascii="Arial" w:hAnsi="Arial" w:cs="Arial"/>
          <w:sz w:val="24"/>
          <w:szCs w:val="24"/>
        </w:rPr>
        <w:t>creștere</w:t>
      </w:r>
      <w:proofErr w:type="spellEnd"/>
      <w:r w:rsidR="007449D0" w:rsidRPr="00753146">
        <w:rPr>
          <w:rFonts w:ascii="Arial" w:hAnsi="Arial" w:cs="Arial"/>
          <w:sz w:val="24"/>
          <w:szCs w:val="24"/>
        </w:rPr>
        <w:t xml:space="preserve"> </w:t>
      </w:r>
      <w:proofErr w:type="spellStart"/>
      <w:r w:rsidR="007449D0" w:rsidRPr="00753146">
        <w:rPr>
          <w:rFonts w:ascii="Arial" w:hAnsi="Arial" w:cs="Arial"/>
          <w:sz w:val="24"/>
          <w:szCs w:val="24"/>
        </w:rPr>
        <w:t>inteligentă</w:t>
      </w:r>
      <w:proofErr w:type="spellEnd"/>
      <w:r w:rsidR="007449D0" w:rsidRPr="00753146">
        <w:rPr>
          <w:rFonts w:ascii="Arial" w:hAnsi="Arial" w:cs="Arial"/>
          <w:sz w:val="24"/>
          <w:szCs w:val="24"/>
        </w:rPr>
        <w:t xml:space="preserve">, </w:t>
      </w:r>
      <w:proofErr w:type="spellStart"/>
      <w:r w:rsidR="007449D0" w:rsidRPr="00753146">
        <w:rPr>
          <w:rFonts w:ascii="Arial" w:hAnsi="Arial" w:cs="Arial"/>
          <w:sz w:val="24"/>
          <w:szCs w:val="24"/>
        </w:rPr>
        <w:t>durabilă</w:t>
      </w:r>
      <w:proofErr w:type="spellEnd"/>
      <w:r w:rsidR="007449D0" w:rsidRPr="00753146">
        <w:rPr>
          <w:rFonts w:ascii="Arial" w:hAnsi="Arial" w:cs="Arial"/>
          <w:sz w:val="24"/>
          <w:szCs w:val="24"/>
        </w:rPr>
        <w:t xml:space="preserve"> </w:t>
      </w:r>
      <w:proofErr w:type="spellStart"/>
      <w:r w:rsidR="007449D0" w:rsidRPr="00753146">
        <w:rPr>
          <w:rFonts w:ascii="Arial" w:hAnsi="Arial" w:cs="Arial"/>
          <w:sz w:val="24"/>
          <w:szCs w:val="24"/>
        </w:rPr>
        <w:t>și</w:t>
      </w:r>
      <w:proofErr w:type="spellEnd"/>
      <w:r w:rsidR="007449D0" w:rsidRPr="00753146">
        <w:rPr>
          <w:rFonts w:ascii="Arial" w:hAnsi="Arial" w:cs="Arial"/>
          <w:sz w:val="24"/>
          <w:szCs w:val="24"/>
        </w:rPr>
        <w:t xml:space="preserve"> </w:t>
      </w:r>
      <w:proofErr w:type="spellStart"/>
      <w:r w:rsidR="007449D0" w:rsidRPr="00753146">
        <w:rPr>
          <w:rFonts w:ascii="Arial" w:hAnsi="Arial" w:cs="Arial"/>
          <w:sz w:val="24"/>
          <w:szCs w:val="24"/>
        </w:rPr>
        <w:t>favorabilă</w:t>
      </w:r>
      <w:proofErr w:type="spellEnd"/>
      <w:r w:rsidR="007449D0" w:rsidRPr="00753146">
        <w:rPr>
          <w:rFonts w:ascii="Arial" w:hAnsi="Arial" w:cs="Arial"/>
          <w:sz w:val="24"/>
          <w:szCs w:val="24"/>
        </w:rPr>
        <w:t xml:space="preserve"> </w:t>
      </w:r>
      <w:proofErr w:type="spellStart"/>
      <w:r w:rsidR="007449D0" w:rsidRPr="00753146">
        <w:rPr>
          <w:rFonts w:ascii="Arial" w:hAnsi="Arial" w:cs="Arial"/>
          <w:sz w:val="24"/>
          <w:szCs w:val="24"/>
        </w:rPr>
        <w:t>incluziunii</w:t>
      </w:r>
      <w:proofErr w:type="spellEnd"/>
      <w:r w:rsidR="007449D0" w:rsidRPr="00753146">
        <w:rPr>
          <w:rFonts w:ascii="Arial" w:hAnsi="Arial" w:cs="Arial"/>
          <w:sz w:val="24"/>
          <w:szCs w:val="24"/>
        </w:rPr>
        <w:t xml:space="preserve"> </w:t>
      </w:r>
      <w:proofErr w:type="spellStart"/>
      <w:r w:rsidR="007449D0" w:rsidRPr="00753146">
        <w:rPr>
          <w:rFonts w:ascii="Arial" w:hAnsi="Arial" w:cs="Arial"/>
          <w:sz w:val="24"/>
          <w:szCs w:val="24"/>
        </w:rPr>
        <w:t>solicită</w:t>
      </w:r>
      <w:proofErr w:type="spellEnd"/>
      <w:r w:rsidR="007449D0" w:rsidRPr="00753146">
        <w:rPr>
          <w:rFonts w:ascii="Arial" w:hAnsi="Arial" w:cs="Arial"/>
          <w:sz w:val="24"/>
          <w:szCs w:val="24"/>
        </w:rPr>
        <w:t xml:space="preserve"> </w:t>
      </w:r>
      <w:proofErr w:type="spellStart"/>
      <w:r w:rsidR="007449D0" w:rsidRPr="00753146">
        <w:rPr>
          <w:rFonts w:ascii="Arial" w:hAnsi="Arial" w:cs="Arial"/>
          <w:sz w:val="24"/>
          <w:szCs w:val="24"/>
        </w:rPr>
        <w:t>șapte</w:t>
      </w:r>
      <w:proofErr w:type="spellEnd"/>
      <w:r w:rsidR="007449D0" w:rsidRPr="00753146">
        <w:rPr>
          <w:rFonts w:ascii="Arial" w:hAnsi="Arial" w:cs="Arial"/>
          <w:sz w:val="24"/>
          <w:szCs w:val="24"/>
        </w:rPr>
        <w:t xml:space="preserve"> </w:t>
      </w:r>
      <w:proofErr w:type="spellStart"/>
      <w:r w:rsidR="007449D0" w:rsidRPr="00753146">
        <w:rPr>
          <w:rFonts w:ascii="Arial" w:hAnsi="Arial" w:cs="Arial"/>
          <w:sz w:val="24"/>
          <w:szCs w:val="24"/>
        </w:rPr>
        <w:t>inițiative</w:t>
      </w:r>
      <w:proofErr w:type="spellEnd"/>
      <w:r w:rsidR="007449D0" w:rsidRPr="00753146">
        <w:rPr>
          <w:rFonts w:ascii="Arial" w:hAnsi="Arial" w:cs="Arial"/>
          <w:sz w:val="24"/>
          <w:szCs w:val="24"/>
        </w:rPr>
        <w:t xml:space="preserve"> </w:t>
      </w:r>
      <w:proofErr w:type="spellStart"/>
      <w:r w:rsidR="007449D0" w:rsidRPr="00753146">
        <w:rPr>
          <w:rFonts w:ascii="Arial" w:hAnsi="Arial" w:cs="Arial"/>
          <w:sz w:val="24"/>
          <w:szCs w:val="24"/>
        </w:rPr>
        <w:t>emblematice</w:t>
      </w:r>
      <w:proofErr w:type="spellEnd"/>
      <w:r w:rsidR="007449D0" w:rsidRPr="00753146">
        <w:rPr>
          <w:rFonts w:ascii="Arial" w:hAnsi="Arial" w:cs="Arial"/>
          <w:sz w:val="24"/>
          <w:szCs w:val="24"/>
        </w:rPr>
        <w:t xml:space="preserve">, </w:t>
      </w:r>
      <w:proofErr w:type="spellStart"/>
      <w:r w:rsidR="007449D0" w:rsidRPr="00753146">
        <w:rPr>
          <w:rFonts w:ascii="Arial" w:hAnsi="Arial" w:cs="Arial"/>
          <w:sz w:val="24"/>
          <w:szCs w:val="24"/>
        </w:rPr>
        <w:t>dintre</w:t>
      </w:r>
      <w:proofErr w:type="spellEnd"/>
      <w:r w:rsidR="007449D0" w:rsidRPr="00753146">
        <w:rPr>
          <w:rFonts w:ascii="Arial" w:hAnsi="Arial" w:cs="Arial"/>
          <w:sz w:val="24"/>
          <w:szCs w:val="24"/>
        </w:rPr>
        <w:t xml:space="preserve"> care </w:t>
      </w:r>
      <w:proofErr w:type="spellStart"/>
      <w:r w:rsidR="007449D0" w:rsidRPr="00753146">
        <w:rPr>
          <w:rFonts w:ascii="Arial" w:hAnsi="Arial" w:cs="Arial"/>
          <w:sz w:val="24"/>
          <w:szCs w:val="24"/>
        </w:rPr>
        <w:t>una</w:t>
      </w:r>
      <w:proofErr w:type="spellEnd"/>
      <w:r w:rsidR="007449D0" w:rsidRPr="00753146">
        <w:rPr>
          <w:rFonts w:ascii="Arial" w:hAnsi="Arial" w:cs="Arial"/>
          <w:sz w:val="24"/>
          <w:szCs w:val="24"/>
        </w:rPr>
        <w:t xml:space="preserve"> </w:t>
      </w:r>
      <w:proofErr w:type="spellStart"/>
      <w:r w:rsidR="007449D0" w:rsidRPr="00753146">
        <w:rPr>
          <w:rFonts w:ascii="Arial" w:hAnsi="Arial" w:cs="Arial"/>
          <w:sz w:val="24"/>
          <w:szCs w:val="24"/>
        </w:rPr>
        <w:t>este</w:t>
      </w:r>
      <w:proofErr w:type="spellEnd"/>
      <w:r w:rsidR="007449D0" w:rsidRPr="00753146">
        <w:rPr>
          <w:rFonts w:ascii="Arial" w:hAnsi="Arial" w:cs="Arial"/>
          <w:sz w:val="24"/>
          <w:szCs w:val="24"/>
        </w:rPr>
        <w:t xml:space="preserve"> o “ </w:t>
      </w:r>
      <w:proofErr w:type="spellStart"/>
      <w:r w:rsidR="007449D0" w:rsidRPr="00753146">
        <w:rPr>
          <w:rFonts w:ascii="Arial" w:hAnsi="Arial" w:cs="Arial"/>
          <w:sz w:val="24"/>
          <w:szCs w:val="24"/>
        </w:rPr>
        <w:t>Europ</w:t>
      </w:r>
      <w:proofErr w:type="spellEnd"/>
      <w:r w:rsidR="007449D0" w:rsidRPr="00753146">
        <w:rPr>
          <w:rFonts w:ascii="Arial" w:hAnsi="Arial" w:cs="Arial"/>
          <w:sz w:val="24"/>
          <w:szCs w:val="24"/>
          <w:lang w:val="ro-RO"/>
        </w:rPr>
        <w:t>ă eficientă a resurselor</w:t>
      </w:r>
      <w:r w:rsidR="007449D0" w:rsidRPr="00753146">
        <w:rPr>
          <w:rFonts w:ascii="Arial" w:hAnsi="Arial" w:cs="Arial"/>
          <w:sz w:val="24"/>
          <w:szCs w:val="24"/>
        </w:rPr>
        <w:t>”</w:t>
      </w:r>
      <w:r w:rsidR="007449D0" w:rsidRPr="00753146">
        <w:rPr>
          <w:rFonts w:ascii="Arial" w:hAnsi="Arial" w:cs="Arial"/>
          <w:sz w:val="24"/>
          <w:szCs w:val="24"/>
          <w:lang w:val="ro-RO"/>
        </w:rPr>
        <w:t>, pentru a ajuta la decuplarea creșterii economice de utilizarea resurselor, pentru a sprijini trecerea la o economie cu emisii scăzute și creșterea gradului de utilizare al resurselor regenerabile de energie, pentru a moderniza sectorul transporturilor și a promova eficiența energetică.</w:t>
      </w:r>
    </w:p>
    <w:p w:rsidR="007449D0" w:rsidRPr="00753146" w:rsidRDefault="007449D0" w:rsidP="006A623D">
      <w:pPr>
        <w:spacing w:after="0" w:line="240" w:lineRule="auto"/>
        <w:jc w:val="both"/>
        <w:rPr>
          <w:rFonts w:ascii="Arial" w:hAnsi="Arial" w:cs="Arial"/>
          <w:sz w:val="24"/>
          <w:szCs w:val="24"/>
          <w:lang w:val="ro-RO"/>
        </w:rPr>
      </w:pPr>
    </w:p>
    <w:p w:rsidR="00585D95" w:rsidRPr="00753146" w:rsidRDefault="00585D95" w:rsidP="006A623D">
      <w:pPr>
        <w:spacing w:after="0" w:line="240" w:lineRule="auto"/>
        <w:jc w:val="both"/>
        <w:rPr>
          <w:rFonts w:ascii="Arial" w:hAnsi="Arial" w:cs="Arial"/>
          <w:b/>
          <w:sz w:val="24"/>
          <w:szCs w:val="24"/>
          <w:lang w:val="ro-RO"/>
        </w:rPr>
      </w:pPr>
    </w:p>
    <w:p w:rsidR="00DB7DFD" w:rsidRPr="00753146" w:rsidRDefault="00DB7DFD" w:rsidP="006A623D">
      <w:pPr>
        <w:spacing w:after="0" w:line="240" w:lineRule="auto"/>
        <w:jc w:val="both"/>
        <w:rPr>
          <w:rFonts w:ascii="Arial" w:hAnsi="Arial" w:cs="Arial"/>
          <w:sz w:val="24"/>
          <w:szCs w:val="24"/>
        </w:rPr>
      </w:pPr>
    </w:p>
    <w:p w:rsidR="00E450BF" w:rsidRPr="00753146" w:rsidRDefault="00E450BF" w:rsidP="006A623D">
      <w:pPr>
        <w:spacing w:after="0" w:line="240" w:lineRule="auto"/>
        <w:jc w:val="both"/>
        <w:rPr>
          <w:rFonts w:ascii="Arial" w:hAnsi="Arial" w:cs="Arial"/>
          <w:sz w:val="24"/>
          <w:szCs w:val="24"/>
        </w:rPr>
      </w:pPr>
    </w:p>
    <w:p w:rsidR="008659EF" w:rsidRPr="00753146" w:rsidRDefault="008659EF" w:rsidP="006A623D">
      <w:pPr>
        <w:spacing w:after="0" w:line="240" w:lineRule="auto"/>
        <w:jc w:val="both"/>
        <w:rPr>
          <w:rFonts w:ascii="Arial" w:hAnsi="Arial" w:cs="Arial"/>
          <w:b/>
          <w:sz w:val="24"/>
          <w:szCs w:val="24"/>
        </w:rPr>
      </w:pPr>
      <w:r w:rsidRPr="00753146">
        <w:rPr>
          <w:rFonts w:ascii="Arial" w:hAnsi="Arial" w:cs="Arial"/>
          <w:sz w:val="24"/>
          <w:szCs w:val="24"/>
        </w:rPr>
        <w:tab/>
      </w:r>
      <w:r w:rsidR="007E1EF9" w:rsidRPr="00753146">
        <w:rPr>
          <w:rFonts w:ascii="Arial" w:hAnsi="Arial" w:cs="Arial"/>
          <w:b/>
          <w:sz w:val="24"/>
          <w:szCs w:val="24"/>
        </w:rPr>
        <w:t>VI</w:t>
      </w:r>
      <w:r w:rsidR="00EB62B0">
        <w:rPr>
          <w:rFonts w:ascii="Arial" w:hAnsi="Arial" w:cs="Arial"/>
          <w:b/>
          <w:sz w:val="24"/>
          <w:szCs w:val="24"/>
        </w:rPr>
        <w:t>I</w:t>
      </w:r>
      <w:r w:rsidR="007E1EF9" w:rsidRPr="00753146">
        <w:rPr>
          <w:rFonts w:ascii="Arial" w:hAnsi="Arial" w:cs="Arial"/>
          <w:b/>
          <w:sz w:val="24"/>
          <w:szCs w:val="24"/>
        </w:rPr>
        <w:t>.</w:t>
      </w:r>
      <w:r w:rsidR="000E291B" w:rsidRPr="00753146">
        <w:rPr>
          <w:rFonts w:ascii="Arial" w:hAnsi="Arial" w:cs="Arial"/>
          <w:b/>
          <w:sz w:val="24"/>
          <w:szCs w:val="24"/>
        </w:rPr>
        <w:t>1</w:t>
      </w:r>
      <w:r w:rsidR="00765F43" w:rsidRPr="00753146">
        <w:rPr>
          <w:rFonts w:ascii="Arial" w:hAnsi="Arial" w:cs="Arial"/>
          <w:b/>
          <w:sz w:val="24"/>
          <w:szCs w:val="24"/>
        </w:rPr>
        <w:t>.</w:t>
      </w:r>
      <w:r w:rsidR="007E1EF9" w:rsidRPr="00753146">
        <w:rPr>
          <w:rFonts w:ascii="Arial" w:hAnsi="Arial" w:cs="Arial"/>
          <w:b/>
          <w:sz w:val="24"/>
          <w:szCs w:val="24"/>
        </w:rPr>
        <w:t xml:space="preserve">1. </w:t>
      </w:r>
      <w:proofErr w:type="spellStart"/>
      <w:r w:rsidR="007E1EF9" w:rsidRPr="00753146">
        <w:rPr>
          <w:rFonts w:ascii="Arial" w:hAnsi="Arial" w:cs="Arial"/>
          <w:b/>
          <w:sz w:val="24"/>
          <w:szCs w:val="24"/>
        </w:rPr>
        <w:t>Gestionarea</w:t>
      </w:r>
      <w:proofErr w:type="spellEnd"/>
      <w:r w:rsidR="007E1EF9" w:rsidRPr="00753146">
        <w:rPr>
          <w:rFonts w:ascii="Arial" w:hAnsi="Arial" w:cs="Arial"/>
          <w:b/>
          <w:sz w:val="24"/>
          <w:szCs w:val="24"/>
        </w:rPr>
        <w:t xml:space="preserve"> </w:t>
      </w:r>
      <w:proofErr w:type="spellStart"/>
      <w:r w:rsidR="007E1EF9" w:rsidRPr="00753146">
        <w:rPr>
          <w:rFonts w:ascii="Arial" w:hAnsi="Arial" w:cs="Arial"/>
          <w:b/>
          <w:sz w:val="24"/>
          <w:szCs w:val="24"/>
        </w:rPr>
        <w:t>si</w:t>
      </w:r>
      <w:proofErr w:type="spellEnd"/>
      <w:r w:rsidR="007E1EF9" w:rsidRPr="00753146">
        <w:rPr>
          <w:rFonts w:ascii="Arial" w:hAnsi="Arial" w:cs="Arial"/>
          <w:b/>
          <w:sz w:val="24"/>
          <w:szCs w:val="24"/>
        </w:rPr>
        <w:t xml:space="preserve"> </w:t>
      </w:r>
      <w:proofErr w:type="spellStart"/>
      <w:r w:rsidR="007E1EF9" w:rsidRPr="00753146">
        <w:rPr>
          <w:rFonts w:ascii="Arial" w:hAnsi="Arial" w:cs="Arial"/>
          <w:b/>
          <w:sz w:val="24"/>
          <w:szCs w:val="24"/>
        </w:rPr>
        <w:t>g</w:t>
      </w:r>
      <w:r w:rsidRPr="00753146">
        <w:rPr>
          <w:rFonts w:ascii="Arial" w:hAnsi="Arial" w:cs="Arial"/>
          <w:b/>
          <w:sz w:val="24"/>
          <w:szCs w:val="24"/>
        </w:rPr>
        <w:t>enerarea</w:t>
      </w:r>
      <w:proofErr w:type="spellEnd"/>
      <w:r w:rsidRPr="00753146">
        <w:rPr>
          <w:rFonts w:ascii="Arial" w:hAnsi="Arial" w:cs="Arial"/>
          <w:b/>
          <w:sz w:val="24"/>
          <w:szCs w:val="24"/>
        </w:rPr>
        <w:t xml:space="preserve"> </w:t>
      </w:r>
      <w:proofErr w:type="spellStart"/>
      <w:r w:rsidRPr="00753146">
        <w:rPr>
          <w:rFonts w:ascii="Arial" w:hAnsi="Arial" w:cs="Arial"/>
          <w:b/>
          <w:sz w:val="24"/>
          <w:szCs w:val="24"/>
        </w:rPr>
        <w:t>deşeurilor</w:t>
      </w:r>
      <w:proofErr w:type="spellEnd"/>
      <w:r w:rsidRPr="00753146">
        <w:rPr>
          <w:rFonts w:ascii="Arial" w:hAnsi="Arial" w:cs="Arial"/>
          <w:b/>
          <w:sz w:val="24"/>
          <w:szCs w:val="24"/>
        </w:rPr>
        <w:t xml:space="preserve"> </w:t>
      </w:r>
      <w:proofErr w:type="spellStart"/>
      <w:r w:rsidR="000E291B" w:rsidRPr="00753146">
        <w:rPr>
          <w:rFonts w:ascii="Arial" w:hAnsi="Arial" w:cs="Arial"/>
          <w:b/>
          <w:sz w:val="24"/>
          <w:szCs w:val="24"/>
        </w:rPr>
        <w:t>municipale</w:t>
      </w:r>
      <w:proofErr w:type="spellEnd"/>
    </w:p>
    <w:p w:rsidR="000E291B" w:rsidRPr="00753146" w:rsidRDefault="000E291B" w:rsidP="006A623D">
      <w:pPr>
        <w:spacing w:after="0" w:line="240" w:lineRule="auto"/>
        <w:jc w:val="both"/>
        <w:rPr>
          <w:rFonts w:ascii="Arial" w:hAnsi="Arial" w:cs="Arial"/>
          <w:sz w:val="24"/>
          <w:szCs w:val="24"/>
        </w:rPr>
      </w:pPr>
    </w:p>
    <w:p w:rsidR="00E450BF" w:rsidRPr="00753146" w:rsidRDefault="00E450BF" w:rsidP="006A623D">
      <w:pPr>
        <w:spacing w:after="0" w:line="240" w:lineRule="auto"/>
        <w:ind w:firstLine="720"/>
        <w:jc w:val="both"/>
        <w:rPr>
          <w:rFonts w:ascii="Arial" w:hAnsi="Arial" w:cs="Arial"/>
          <w:sz w:val="24"/>
          <w:szCs w:val="24"/>
        </w:rPr>
      </w:pPr>
      <w:r w:rsidRPr="00753146">
        <w:rPr>
          <w:rFonts w:ascii="Arial" w:hAnsi="Arial" w:cs="Arial"/>
          <w:sz w:val="24"/>
          <w:szCs w:val="24"/>
        </w:rPr>
        <w:t xml:space="preserve">In </w:t>
      </w:r>
      <w:proofErr w:type="spellStart"/>
      <w:r w:rsidRPr="00753146">
        <w:rPr>
          <w:rFonts w:ascii="Arial" w:hAnsi="Arial" w:cs="Arial"/>
          <w:sz w:val="24"/>
          <w:szCs w:val="24"/>
        </w:rPr>
        <w:t>conformitate</w:t>
      </w:r>
      <w:proofErr w:type="spellEnd"/>
      <w:r w:rsidRPr="00753146">
        <w:rPr>
          <w:rFonts w:ascii="Arial" w:hAnsi="Arial" w:cs="Arial"/>
          <w:sz w:val="24"/>
          <w:szCs w:val="24"/>
        </w:rPr>
        <w:t xml:space="preserve"> cu </w:t>
      </w:r>
      <w:proofErr w:type="spellStart"/>
      <w:r w:rsidRPr="00753146">
        <w:rPr>
          <w:rFonts w:ascii="Arial" w:hAnsi="Arial" w:cs="Arial"/>
          <w:sz w:val="24"/>
          <w:szCs w:val="24"/>
        </w:rPr>
        <w:t>prevederile</w:t>
      </w:r>
      <w:proofErr w:type="spellEnd"/>
      <w:r w:rsidRPr="00753146">
        <w:rPr>
          <w:rFonts w:ascii="Arial" w:hAnsi="Arial" w:cs="Arial"/>
          <w:sz w:val="24"/>
          <w:szCs w:val="24"/>
        </w:rPr>
        <w:t xml:space="preserve"> </w:t>
      </w:r>
      <w:proofErr w:type="spellStart"/>
      <w:r w:rsidRPr="00753146">
        <w:rPr>
          <w:rFonts w:ascii="Arial" w:hAnsi="Arial" w:cs="Arial"/>
          <w:sz w:val="24"/>
          <w:szCs w:val="24"/>
        </w:rPr>
        <w:t>Strategiei</w:t>
      </w:r>
      <w:proofErr w:type="spellEnd"/>
      <w:r w:rsidRPr="00753146">
        <w:rPr>
          <w:rFonts w:ascii="Arial" w:hAnsi="Arial" w:cs="Arial"/>
          <w:sz w:val="24"/>
          <w:szCs w:val="24"/>
        </w:rPr>
        <w:t xml:space="preserve"> </w:t>
      </w:r>
      <w:proofErr w:type="spellStart"/>
      <w:r w:rsidRPr="00753146">
        <w:rPr>
          <w:rFonts w:ascii="Arial" w:hAnsi="Arial" w:cs="Arial"/>
          <w:sz w:val="24"/>
          <w:szCs w:val="24"/>
        </w:rPr>
        <w:t>Naţionale</w:t>
      </w:r>
      <w:proofErr w:type="spellEnd"/>
      <w:r w:rsidRPr="00753146">
        <w:rPr>
          <w:rFonts w:ascii="Arial" w:hAnsi="Arial" w:cs="Arial"/>
          <w:sz w:val="24"/>
          <w:szCs w:val="24"/>
        </w:rPr>
        <w:t xml:space="preserve"> de </w:t>
      </w:r>
      <w:proofErr w:type="spellStart"/>
      <w:r w:rsidRPr="00753146">
        <w:rPr>
          <w:rFonts w:ascii="Arial" w:hAnsi="Arial" w:cs="Arial"/>
          <w:sz w:val="24"/>
          <w:szCs w:val="24"/>
        </w:rPr>
        <w:t>Gestionare</w:t>
      </w:r>
      <w:proofErr w:type="spellEnd"/>
      <w:r w:rsidRPr="00753146">
        <w:rPr>
          <w:rFonts w:ascii="Arial" w:hAnsi="Arial" w:cs="Arial"/>
          <w:sz w:val="24"/>
          <w:szCs w:val="24"/>
        </w:rPr>
        <w:t xml:space="preserve"> a </w:t>
      </w:r>
      <w:proofErr w:type="spellStart"/>
      <w:r w:rsidRPr="00753146">
        <w:rPr>
          <w:rFonts w:ascii="Arial" w:hAnsi="Arial" w:cs="Arial"/>
          <w:sz w:val="24"/>
          <w:szCs w:val="24"/>
        </w:rPr>
        <w:t>Deşeurilor</w:t>
      </w:r>
      <w:proofErr w:type="spellEnd"/>
      <w:r w:rsidRPr="00753146">
        <w:rPr>
          <w:rFonts w:ascii="Arial" w:hAnsi="Arial" w:cs="Arial"/>
          <w:sz w:val="24"/>
          <w:szCs w:val="24"/>
        </w:rPr>
        <w:t xml:space="preserve"> 2014-2020, “</w:t>
      </w:r>
      <w:proofErr w:type="spellStart"/>
      <w:r w:rsidRPr="00753146">
        <w:rPr>
          <w:rFonts w:ascii="Arial" w:hAnsi="Arial" w:cs="Arial"/>
          <w:sz w:val="24"/>
          <w:szCs w:val="24"/>
        </w:rPr>
        <w:t>deşeurile</w:t>
      </w:r>
      <w:proofErr w:type="spellEnd"/>
      <w:r w:rsidRPr="00753146">
        <w:rPr>
          <w:rFonts w:ascii="Arial" w:hAnsi="Arial" w:cs="Arial"/>
          <w:sz w:val="24"/>
          <w:szCs w:val="24"/>
        </w:rPr>
        <w:t xml:space="preserve"> </w:t>
      </w:r>
      <w:proofErr w:type="spellStart"/>
      <w:r w:rsidRPr="00753146">
        <w:rPr>
          <w:rFonts w:ascii="Arial" w:hAnsi="Arial" w:cs="Arial"/>
          <w:sz w:val="24"/>
          <w:szCs w:val="24"/>
        </w:rPr>
        <w:t>municipale</w:t>
      </w:r>
      <w:proofErr w:type="spellEnd"/>
      <w:r w:rsidRPr="00753146">
        <w:rPr>
          <w:rFonts w:ascii="Arial" w:hAnsi="Arial" w:cs="Arial"/>
          <w:sz w:val="24"/>
          <w:szCs w:val="24"/>
        </w:rPr>
        <w:t xml:space="preserve"> </w:t>
      </w:r>
      <w:proofErr w:type="spellStart"/>
      <w:r w:rsidRPr="00753146">
        <w:rPr>
          <w:rFonts w:ascii="Arial" w:hAnsi="Arial" w:cs="Arial"/>
          <w:sz w:val="24"/>
          <w:szCs w:val="24"/>
        </w:rPr>
        <w:t>sunt</w:t>
      </w:r>
      <w:proofErr w:type="spellEnd"/>
      <w:r w:rsidRPr="00753146">
        <w:rPr>
          <w:rFonts w:ascii="Arial" w:hAnsi="Arial" w:cs="Arial"/>
          <w:sz w:val="24"/>
          <w:szCs w:val="24"/>
        </w:rPr>
        <w:t xml:space="preserve"> </w:t>
      </w:r>
      <w:proofErr w:type="spellStart"/>
      <w:r w:rsidRPr="00753146">
        <w:rPr>
          <w:rFonts w:ascii="Arial" w:hAnsi="Arial" w:cs="Arial"/>
          <w:sz w:val="24"/>
          <w:szCs w:val="24"/>
        </w:rPr>
        <w:t>reprezentate</w:t>
      </w:r>
      <w:proofErr w:type="spellEnd"/>
      <w:r w:rsidRPr="00753146">
        <w:rPr>
          <w:rFonts w:ascii="Arial" w:hAnsi="Arial" w:cs="Arial"/>
          <w:sz w:val="24"/>
          <w:szCs w:val="24"/>
        </w:rPr>
        <w:t xml:space="preserve"> de </w:t>
      </w:r>
      <w:proofErr w:type="spellStart"/>
      <w:r w:rsidRPr="00753146">
        <w:rPr>
          <w:rFonts w:ascii="Arial" w:hAnsi="Arial" w:cs="Arial"/>
          <w:sz w:val="24"/>
          <w:szCs w:val="24"/>
        </w:rPr>
        <w:t>totalitatea</w:t>
      </w:r>
      <w:proofErr w:type="spellEnd"/>
      <w:r w:rsidRPr="00753146">
        <w:rPr>
          <w:rFonts w:ascii="Arial" w:hAnsi="Arial" w:cs="Arial"/>
          <w:sz w:val="24"/>
          <w:szCs w:val="24"/>
        </w:rPr>
        <w:t xml:space="preserve"> </w:t>
      </w:r>
      <w:proofErr w:type="spellStart"/>
      <w:r w:rsidRPr="00753146">
        <w:rPr>
          <w:rFonts w:ascii="Arial" w:hAnsi="Arial" w:cs="Arial"/>
          <w:sz w:val="24"/>
          <w:szCs w:val="24"/>
        </w:rPr>
        <w:t>deşeurilor</w:t>
      </w:r>
      <w:proofErr w:type="spellEnd"/>
      <w:r w:rsidRPr="00753146">
        <w:rPr>
          <w:rFonts w:ascii="Arial" w:hAnsi="Arial" w:cs="Arial"/>
          <w:sz w:val="24"/>
          <w:szCs w:val="24"/>
        </w:rPr>
        <w:t xml:space="preserve"> </w:t>
      </w:r>
      <w:proofErr w:type="spellStart"/>
      <w:r w:rsidRPr="00753146">
        <w:rPr>
          <w:rFonts w:ascii="Arial" w:hAnsi="Arial" w:cs="Arial"/>
          <w:sz w:val="24"/>
          <w:szCs w:val="24"/>
        </w:rPr>
        <w:t>menajere</w:t>
      </w:r>
      <w:proofErr w:type="spellEnd"/>
      <w:r w:rsidRPr="00753146">
        <w:rPr>
          <w:rFonts w:ascii="Arial" w:hAnsi="Arial" w:cs="Arial"/>
          <w:sz w:val="24"/>
          <w:szCs w:val="24"/>
        </w:rPr>
        <w:t xml:space="preserve"> </w:t>
      </w:r>
      <w:proofErr w:type="spellStart"/>
      <w:r w:rsidRPr="00753146">
        <w:rPr>
          <w:rFonts w:ascii="Arial" w:hAnsi="Arial" w:cs="Arial"/>
          <w:sz w:val="24"/>
          <w:szCs w:val="24"/>
        </w:rPr>
        <w:t>şi</w:t>
      </w:r>
      <w:proofErr w:type="spellEnd"/>
      <w:r w:rsidRPr="00753146">
        <w:rPr>
          <w:rFonts w:ascii="Arial" w:hAnsi="Arial" w:cs="Arial"/>
          <w:sz w:val="24"/>
          <w:szCs w:val="24"/>
        </w:rPr>
        <w:t xml:space="preserve"> </w:t>
      </w:r>
      <w:proofErr w:type="spellStart"/>
      <w:r w:rsidRPr="00753146">
        <w:rPr>
          <w:rFonts w:ascii="Arial" w:hAnsi="Arial" w:cs="Arial"/>
          <w:sz w:val="24"/>
          <w:szCs w:val="24"/>
        </w:rPr>
        <w:t>similare</w:t>
      </w:r>
      <w:proofErr w:type="spellEnd"/>
      <w:r w:rsidRPr="00753146">
        <w:rPr>
          <w:rFonts w:ascii="Arial" w:hAnsi="Arial" w:cs="Arial"/>
          <w:sz w:val="24"/>
          <w:szCs w:val="24"/>
        </w:rPr>
        <w:t xml:space="preserve"> </w:t>
      </w:r>
      <w:proofErr w:type="spellStart"/>
      <w:r w:rsidRPr="00753146">
        <w:rPr>
          <w:rFonts w:ascii="Arial" w:hAnsi="Arial" w:cs="Arial"/>
          <w:sz w:val="24"/>
          <w:szCs w:val="24"/>
        </w:rPr>
        <w:t>acestora</w:t>
      </w:r>
      <w:proofErr w:type="spellEnd"/>
      <w:r w:rsidRPr="00753146">
        <w:rPr>
          <w:rFonts w:ascii="Arial" w:hAnsi="Arial" w:cs="Arial"/>
          <w:sz w:val="24"/>
          <w:szCs w:val="24"/>
        </w:rPr>
        <w:t xml:space="preserve"> generate </w:t>
      </w:r>
      <w:proofErr w:type="spellStart"/>
      <w:r w:rsidRPr="00753146">
        <w:rPr>
          <w:rFonts w:ascii="Arial" w:hAnsi="Arial" w:cs="Arial"/>
          <w:sz w:val="24"/>
          <w:szCs w:val="24"/>
        </w:rPr>
        <w:t>în</w:t>
      </w:r>
      <w:proofErr w:type="spellEnd"/>
      <w:r w:rsidRPr="00753146">
        <w:rPr>
          <w:rFonts w:ascii="Arial" w:hAnsi="Arial" w:cs="Arial"/>
          <w:sz w:val="24"/>
          <w:szCs w:val="24"/>
        </w:rPr>
        <w:t xml:space="preserve"> </w:t>
      </w:r>
      <w:proofErr w:type="spellStart"/>
      <w:r w:rsidRPr="00753146">
        <w:rPr>
          <w:rFonts w:ascii="Arial" w:hAnsi="Arial" w:cs="Arial"/>
          <w:sz w:val="24"/>
          <w:szCs w:val="24"/>
        </w:rPr>
        <w:t>mediul</w:t>
      </w:r>
      <w:proofErr w:type="spellEnd"/>
      <w:r w:rsidRPr="00753146">
        <w:rPr>
          <w:rFonts w:ascii="Arial" w:hAnsi="Arial" w:cs="Arial"/>
          <w:sz w:val="24"/>
          <w:szCs w:val="24"/>
        </w:rPr>
        <w:t xml:space="preserve"> urban </w:t>
      </w:r>
      <w:proofErr w:type="spellStart"/>
      <w:r w:rsidRPr="00753146">
        <w:rPr>
          <w:rFonts w:ascii="Arial" w:hAnsi="Arial" w:cs="Arial"/>
          <w:sz w:val="24"/>
          <w:szCs w:val="24"/>
        </w:rPr>
        <w:t>şi</w:t>
      </w:r>
      <w:proofErr w:type="spellEnd"/>
      <w:r w:rsidRPr="00753146">
        <w:rPr>
          <w:rFonts w:ascii="Arial" w:hAnsi="Arial" w:cs="Arial"/>
          <w:sz w:val="24"/>
          <w:szCs w:val="24"/>
        </w:rPr>
        <w:t xml:space="preserve"> rural din </w:t>
      </w:r>
      <w:proofErr w:type="spellStart"/>
      <w:r w:rsidRPr="00753146">
        <w:rPr>
          <w:rFonts w:ascii="Arial" w:hAnsi="Arial" w:cs="Arial"/>
          <w:sz w:val="24"/>
          <w:szCs w:val="24"/>
        </w:rPr>
        <w:t>gospodării</w:t>
      </w:r>
      <w:proofErr w:type="spellEnd"/>
      <w:r w:rsidRPr="00753146">
        <w:rPr>
          <w:rFonts w:ascii="Arial" w:hAnsi="Arial" w:cs="Arial"/>
          <w:sz w:val="24"/>
          <w:szCs w:val="24"/>
        </w:rPr>
        <w:t xml:space="preserve">, </w:t>
      </w:r>
      <w:proofErr w:type="spellStart"/>
      <w:r w:rsidRPr="00753146">
        <w:rPr>
          <w:rFonts w:ascii="Arial" w:hAnsi="Arial" w:cs="Arial"/>
          <w:sz w:val="24"/>
          <w:szCs w:val="24"/>
        </w:rPr>
        <w:t>instituţii</w:t>
      </w:r>
      <w:proofErr w:type="spellEnd"/>
      <w:r w:rsidRPr="00753146">
        <w:rPr>
          <w:rFonts w:ascii="Arial" w:hAnsi="Arial" w:cs="Arial"/>
          <w:sz w:val="24"/>
          <w:szCs w:val="24"/>
        </w:rPr>
        <w:t xml:space="preserve">, </w:t>
      </w:r>
      <w:proofErr w:type="spellStart"/>
      <w:r w:rsidRPr="00753146">
        <w:rPr>
          <w:rFonts w:ascii="Arial" w:hAnsi="Arial" w:cs="Arial"/>
          <w:sz w:val="24"/>
          <w:szCs w:val="24"/>
        </w:rPr>
        <w:t>unităţi</w:t>
      </w:r>
      <w:proofErr w:type="spellEnd"/>
      <w:r w:rsidRPr="00753146">
        <w:rPr>
          <w:rFonts w:ascii="Arial" w:hAnsi="Arial" w:cs="Arial"/>
          <w:sz w:val="24"/>
          <w:szCs w:val="24"/>
        </w:rPr>
        <w:t xml:space="preserve"> </w:t>
      </w:r>
      <w:proofErr w:type="spellStart"/>
      <w:r w:rsidRPr="00753146">
        <w:rPr>
          <w:rFonts w:ascii="Arial" w:hAnsi="Arial" w:cs="Arial"/>
          <w:sz w:val="24"/>
          <w:szCs w:val="24"/>
        </w:rPr>
        <w:t>comerciale</w:t>
      </w:r>
      <w:proofErr w:type="spellEnd"/>
      <w:r w:rsidRPr="00753146">
        <w:rPr>
          <w:rFonts w:ascii="Arial" w:hAnsi="Arial" w:cs="Arial"/>
          <w:sz w:val="24"/>
          <w:szCs w:val="24"/>
        </w:rPr>
        <w:t xml:space="preserve"> </w:t>
      </w:r>
      <w:proofErr w:type="spellStart"/>
      <w:r w:rsidRPr="00753146">
        <w:rPr>
          <w:rFonts w:ascii="Arial" w:hAnsi="Arial" w:cs="Arial"/>
          <w:sz w:val="24"/>
          <w:szCs w:val="24"/>
        </w:rPr>
        <w:t>şi</w:t>
      </w:r>
      <w:proofErr w:type="spellEnd"/>
      <w:r w:rsidRPr="00753146">
        <w:rPr>
          <w:rFonts w:ascii="Arial" w:hAnsi="Arial" w:cs="Arial"/>
          <w:sz w:val="24"/>
          <w:szCs w:val="24"/>
        </w:rPr>
        <w:t xml:space="preserve"> de la </w:t>
      </w:r>
      <w:proofErr w:type="spellStart"/>
      <w:r w:rsidRPr="00753146">
        <w:rPr>
          <w:rFonts w:ascii="Arial" w:hAnsi="Arial" w:cs="Arial"/>
          <w:sz w:val="24"/>
          <w:szCs w:val="24"/>
        </w:rPr>
        <w:t>operatori</w:t>
      </w:r>
      <w:proofErr w:type="spellEnd"/>
      <w:r w:rsidRPr="00753146">
        <w:rPr>
          <w:rFonts w:ascii="Arial" w:hAnsi="Arial" w:cs="Arial"/>
          <w:sz w:val="24"/>
          <w:szCs w:val="24"/>
        </w:rPr>
        <w:t xml:space="preserve"> </w:t>
      </w:r>
      <w:proofErr w:type="spellStart"/>
      <w:r w:rsidRPr="00753146">
        <w:rPr>
          <w:rFonts w:ascii="Arial" w:hAnsi="Arial" w:cs="Arial"/>
          <w:sz w:val="24"/>
          <w:szCs w:val="24"/>
        </w:rPr>
        <w:t>economici</w:t>
      </w:r>
      <w:proofErr w:type="spellEnd"/>
      <w:r w:rsidRPr="00753146">
        <w:rPr>
          <w:rFonts w:ascii="Arial" w:hAnsi="Arial" w:cs="Arial"/>
          <w:sz w:val="24"/>
          <w:szCs w:val="24"/>
        </w:rPr>
        <w:t xml:space="preserve">, </w:t>
      </w:r>
      <w:proofErr w:type="spellStart"/>
      <w:r w:rsidRPr="00753146">
        <w:rPr>
          <w:rFonts w:ascii="Arial" w:hAnsi="Arial" w:cs="Arial"/>
          <w:sz w:val="24"/>
          <w:szCs w:val="24"/>
        </w:rPr>
        <w:t>deşeuri</w:t>
      </w:r>
      <w:proofErr w:type="spellEnd"/>
      <w:r w:rsidRPr="00753146">
        <w:rPr>
          <w:rFonts w:ascii="Arial" w:hAnsi="Arial" w:cs="Arial"/>
          <w:sz w:val="24"/>
          <w:szCs w:val="24"/>
        </w:rPr>
        <w:t xml:space="preserve"> </w:t>
      </w:r>
      <w:proofErr w:type="spellStart"/>
      <w:r w:rsidRPr="00753146">
        <w:rPr>
          <w:rFonts w:ascii="Arial" w:hAnsi="Arial" w:cs="Arial"/>
          <w:sz w:val="24"/>
          <w:szCs w:val="24"/>
        </w:rPr>
        <w:t>stradale</w:t>
      </w:r>
      <w:proofErr w:type="spellEnd"/>
      <w:r w:rsidRPr="00753146">
        <w:rPr>
          <w:rFonts w:ascii="Arial" w:hAnsi="Arial" w:cs="Arial"/>
          <w:sz w:val="24"/>
          <w:szCs w:val="24"/>
        </w:rPr>
        <w:t xml:space="preserve"> </w:t>
      </w:r>
      <w:proofErr w:type="spellStart"/>
      <w:r w:rsidRPr="00753146">
        <w:rPr>
          <w:rFonts w:ascii="Arial" w:hAnsi="Arial" w:cs="Arial"/>
          <w:sz w:val="24"/>
          <w:szCs w:val="24"/>
        </w:rPr>
        <w:t>colectate</w:t>
      </w:r>
      <w:proofErr w:type="spellEnd"/>
      <w:r w:rsidRPr="00753146">
        <w:rPr>
          <w:rFonts w:ascii="Arial" w:hAnsi="Arial" w:cs="Arial"/>
          <w:sz w:val="24"/>
          <w:szCs w:val="24"/>
        </w:rPr>
        <w:t xml:space="preserve"> din </w:t>
      </w:r>
      <w:proofErr w:type="spellStart"/>
      <w:r w:rsidRPr="00753146">
        <w:rPr>
          <w:rFonts w:ascii="Arial" w:hAnsi="Arial" w:cs="Arial"/>
          <w:sz w:val="24"/>
          <w:szCs w:val="24"/>
        </w:rPr>
        <w:t>spaţii</w:t>
      </w:r>
      <w:proofErr w:type="spellEnd"/>
      <w:r w:rsidRPr="00753146">
        <w:rPr>
          <w:rFonts w:ascii="Arial" w:hAnsi="Arial" w:cs="Arial"/>
          <w:sz w:val="24"/>
          <w:szCs w:val="24"/>
        </w:rPr>
        <w:t xml:space="preserve"> </w:t>
      </w:r>
      <w:proofErr w:type="spellStart"/>
      <w:r w:rsidRPr="00753146">
        <w:rPr>
          <w:rFonts w:ascii="Arial" w:hAnsi="Arial" w:cs="Arial"/>
          <w:sz w:val="24"/>
          <w:szCs w:val="24"/>
        </w:rPr>
        <w:t>publice</w:t>
      </w:r>
      <w:proofErr w:type="spellEnd"/>
      <w:r w:rsidRPr="00753146">
        <w:rPr>
          <w:rFonts w:ascii="Arial" w:hAnsi="Arial" w:cs="Arial"/>
          <w:sz w:val="24"/>
          <w:szCs w:val="24"/>
        </w:rPr>
        <w:t xml:space="preserve">, </w:t>
      </w:r>
      <w:proofErr w:type="spellStart"/>
      <w:r w:rsidRPr="00753146">
        <w:rPr>
          <w:rFonts w:ascii="Arial" w:hAnsi="Arial" w:cs="Arial"/>
          <w:sz w:val="24"/>
          <w:szCs w:val="24"/>
        </w:rPr>
        <w:t>străzi</w:t>
      </w:r>
      <w:proofErr w:type="spellEnd"/>
      <w:r w:rsidRPr="00753146">
        <w:rPr>
          <w:rFonts w:ascii="Arial" w:hAnsi="Arial" w:cs="Arial"/>
          <w:sz w:val="24"/>
          <w:szCs w:val="24"/>
        </w:rPr>
        <w:t xml:space="preserve">, </w:t>
      </w:r>
      <w:proofErr w:type="spellStart"/>
      <w:r w:rsidRPr="00753146">
        <w:rPr>
          <w:rFonts w:ascii="Arial" w:hAnsi="Arial" w:cs="Arial"/>
          <w:sz w:val="24"/>
          <w:szCs w:val="24"/>
        </w:rPr>
        <w:t>parcuri</w:t>
      </w:r>
      <w:proofErr w:type="spellEnd"/>
      <w:r w:rsidRPr="00753146">
        <w:rPr>
          <w:rFonts w:ascii="Arial" w:hAnsi="Arial" w:cs="Arial"/>
          <w:sz w:val="24"/>
          <w:szCs w:val="24"/>
        </w:rPr>
        <w:t xml:space="preserve">, </w:t>
      </w:r>
      <w:proofErr w:type="spellStart"/>
      <w:r w:rsidRPr="00753146">
        <w:rPr>
          <w:rFonts w:ascii="Arial" w:hAnsi="Arial" w:cs="Arial"/>
          <w:sz w:val="24"/>
          <w:szCs w:val="24"/>
        </w:rPr>
        <w:t>spaţii</w:t>
      </w:r>
      <w:proofErr w:type="spellEnd"/>
      <w:r w:rsidRPr="00753146">
        <w:rPr>
          <w:rFonts w:ascii="Arial" w:hAnsi="Arial" w:cs="Arial"/>
          <w:sz w:val="24"/>
          <w:szCs w:val="24"/>
        </w:rPr>
        <w:t xml:space="preserve"> </w:t>
      </w:r>
      <w:proofErr w:type="spellStart"/>
      <w:r w:rsidRPr="00753146">
        <w:rPr>
          <w:rFonts w:ascii="Arial" w:hAnsi="Arial" w:cs="Arial"/>
          <w:sz w:val="24"/>
          <w:szCs w:val="24"/>
        </w:rPr>
        <w:t>verzi</w:t>
      </w:r>
      <w:proofErr w:type="spellEnd"/>
      <w:r w:rsidRPr="00753146">
        <w:rPr>
          <w:rFonts w:ascii="Arial" w:hAnsi="Arial" w:cs="Arial"/>
          <w:sz w:val="24"/>
          <w:szCs w:val="24"/>
        </w:rPr>
        <w:t xml:space="preserve">, la care se </w:t>
      </w:r>
      <w:proofErr w:type="spellStart"/>
      <w:r w:rsidRPr="00753146">
        <w:rPr>
          <w:rFonts w:ascii="Arial" w:hAnsi="Arial" w:cs="Arial"/>
          <w:sz w:val="24"/>
          <w:szCs w:val="24"/>
        </w:rPr>
        <w:t>adaugă</w:t>
      </w:r>
      <w:proofErr w:type="spellEnd"/>
      <w:r w:rsidRPr="00753146">
        <w:rPr>
          <w:rFonts w:ascii="Arial" w:hAnsi="Arial" w:cs="Arial"/>
          <w:sz w:val="24"/>
          <w:szCs w:val="24"/>
        </w:rPr>
        <w:t xml:space="preserve"> </w:t>
      </w:r>
      <w:proofErr w:type="spellStart"/>
      <w:r w:rsidRPr="00753146">
        <w:rPr>
          <w:rFonts w:ascii="Arial" w:hAnsi="Arial" w:cs="Arial"/>
          <w:sz w:val="24"/>
          <w:szCs w:val="24"/>
        </w:rPr>
        <w:t>şi</w:t>
      </w:r>
      <w:proofErr w:type="spellEnd"/>
      <w:r w:rsidRPr="00753146">
        <w:rPr>
          <w:rFonts w:ascii="Arial" w:hAnsi="Arial" w:cs="Arial"/>
          <w:sz w:val="24"/>
          <w:szCs w:val="24"/>
        </w:rPr>
        <w:t xml:space="preserve"> </w:t>
      </w:r>
      <w:proofErr w:type="spellStart"/>
      <w:r w:rsidRPr="00753146">
        <w:rPr>
          <w:rFonts w:ascii="Arial" w:hAnsi="Arial" w:cs="Arial"/>
          <w:sz w:val="24"/>
          <w:szCs w:val="24"/>
        </w:rPr>
        <w:t>deşeuri</w:t>
      </w:r>
      <w:proofErr w:type="spellEnd"/>
      <w:r w:rsidRPr="00753146">
        <w:rPr>
          <w:rFonts w:ascii="Arial" w:hAnsi="Arial" w:cs="Arial"/>
          <w:sz w:val="24"/>
          <w:szCs w:val="24"/>
        </w:rPr>
        <w:t xml:space="preserve"> din </w:t>
      </w:r>
      <w:proofErr w:type="spellStart"/>
      <w:r w:rsidRPr="00753146">
        <w:rPr>
          <w:rFonts w:ascii="Arial" w:hAnsi="Arial" w:cs="Arial"/>
          <w:sz w:val="24"/>
          <w:szCs w:val="24"/>
        </w:rPr>
        <w:t>construcţii</w:t>
      </w:r>
      <w:proofErr w:type="spellEnd"/>
      <w:r w:rsidRPr="00753146">
        <w:rPr>
          <w:rFonts w:ascii="Arial" w:hAnsi="Arial" w:cs="Arial"/>
          <w:sz w:val="24"/>
          <w:szCs w:val="24"/>
        </w:rPr>
        <w:t xml:space="preserve"> </w:t>
      </w:r>
      <w:proofErr w:type="spellStart"/>
      <w:r w:rsidRPr="00753146">
        <w:rPr>
          <w:rFonts w:ascii="Arial" w:hAnsi="Arial" w:cs="Arial"/>
          <w:sz w:val="24"/>
          <w:szCs w:val="24"/>
        </w:rPr>
        <w:t>şi</w:t>
      </w:r>
      <w:proofErr w:type="spellEnd"/>
      <w:r w:rsidRPr="00753146">
        <w:rPr>
          <w:rFonts w:ascii="Arial" w:hAnsi="Arial" w:cs="Arial"/>
          <w:sz w:val="24"/>
          <w:szCs w:val="24"/>
        </w:rPr>
        <w:t xml:space="preserve"> </w:t>
      </w:r>
      <w:proofErr w:type="spellStart"/>
      <w:r w:rsidRPr="00753146">
        <w:rPr>
          <w:rFonts w:ascii="Arial" w:hAnsi="Arial" w:cs="Arial"/>
          <w:sz w:val="24"/>
          <w:szCs w:val="24"/>
        </w:rPr>
        <w:t>demolări</w:t>
      </w:r>
      <w:proofErr w:type="spellEnd"/>
      <w:r w:rsidRPr="00753146">
        <w:rPr>
          <w:rFonts w:ascii="Arial" w:hAnsi="Arial" w:cs="Arial"/>
          <w:sz w:val="24"/>
          <w:szCs w:val="24"/>
        </w:rPr>
        <w:t xml:space="preserve"> </w:t>
      </w:r>
      <w:proofErr w:type="spellStart"/>
      <w:r w:rsidRPr="00753146">
        <w:rPr>
          <w:rFonts w:ascii="Arial" w:hAnsi="Arial" w:cs="Arial"/>
          <w:sz w:val="24"/>
          <w:szCs w:val="24"/>
        </w:rPr>
        <w:t>rezultate</w:t>
      </w:r>
      <w:proofErr w:type="spellEnd"/>
      <w:r w:rsidRPr="00753146">
        <w:rPr>
          <w:rFonts w:ascii="Arial" w:hAnsi="Arial" w:cs="Arial"/>
          <w:sz w:val="24"/>
          <w:szCs w:val="24"/>
        </w:rPr>
        <w:t xml:space="preserve"> din </w:t>
      </w:r>
      <w:proofErr w:type="spellStart"/>
      <w:r w:rsidRPr="00753146">
        <w:rPr>
          <w:rFonts w:ascii="Arial" w:hAnsi="Arial" w:cs="Arial"/>
          <w:sz w:val="24"/>
          <w:szCs w:val="24"/>
        </w:rPr>
        <w:t>amenajări</w:t>
      </w:r>
      <w:proofErr w:type="spellEnd"/>
      <w:r w:rsidRPr="00753146">
        <w:rPr>
          <w:rFonts w:ascii="Arial" w:hAnsi="Arial" w:cs="Arial"/>
          <w:sz w:val="24"/>
          <w:szCs w:val="24"/>
        </w:rPr>
        <w:t xml:space="preserve"> </w:t>
      </w:r>
      <w:proofErr w:type="spellStart"/>
      <w:r w:rsidRPr="00753146">
        <w:rPr>
          <w:rFonts w:ascii="Arial" w:hAnsi="Arial" w:cs="Arial"/>
          <w:sz w:val="24"/>
          <w:szCs w:val="24"/>
        </w:rPr>
        <w:t>interioare</w:t>
      </w:r>
      <w:proofErr w:type="spellEnd"/>
      <w:r w:rsidRPr="00753146">
        <w:rPr>
          <w:rFonts w:ascii="Arial" w:hAnsi="Arial" w:cs="Arial"/>
          <w:sz w:val="24"/>
          <w:szCs w:val="24"/>
        </w:rPr>
        <w:t xml:space="preserve"> ale </w:t>
      </w:r>
      <w:proofErr w:type="spellStart"/>
      <w:r w:rsidRPr="00753146">
        <w:rPr>
          <w:rFonts w:ascii="Arial" w:hAnsi="Arial" w:cs="Arial"/>
          <w:sz w:val="24"/>
          <w:szCs w:val="24"/>
        </w:rPr>
        <w:t>locuinţelor</w:t>
      </w:r>
      <w:proofErr w:type="spellEnd"/>
      <w:r w:rsidRPr="00753146">
        <w:rPr>
          <w:rFonts w:ascii="Arial" w:hAnsi="Arial" w:cs="Arial"/>
          <w:sz w:val="24"/>
          <w:szCs w:val="24"/>
        </w:rPr>
        <w:t xml:space="preserve"> </w:t>
      </w:r>
      <w:proofErr w:type="spellStart"/>
      <w:r w:rsidRPr="00753146">
        <w:rPr>
          <w:rFonts w:ascii="Arial" w:hAnsi="Arial" w:cs="Arial"/>
          <w:sz w:val="24"/>
          <w:szCs w:val="24"/>
        </w:rPr>
        <w:t>colectate</w:t>
      </w:r>
      <w:proofErr w:type="spellEnd"/>
      <w:r w:rsidRPr="00753146">
        <w:rPr>
          <w:rFonts w:ascii="Arial" w:hAnsi="Arial" w:cs="Arial"/>
          <w:sz w:val="24"/>
          <w:szCs w:val="24"/>
        </w:rPr>
        <w:t xml:space="preserve"> de </w:t>
      </w:r>
      <w:proofErr w:type="spellStart"/>
      <w:r w:rsidRPr="00753146">
        <w:rPr>
          <w:rFonts w:ascii="Arial" w:hAnsi="Arial" w:cs="Arial"/>
          <w:sz w:val="24"/>
          <w:szCs w:val="24"/>
        </w:rPr>
        <w:t>operatorii</w:t>
      </w:r>
      <w:proofErr w:type="spellEnd"/>
      <w:r w:rsidRPr="00753146">
        <w:rPr>
          <w:rFonts w:ascii="Arial" w:hAnsi="Arial" w:cs="Arial"/>
          <w:sz w:val="24"/>
          <w:szCs w:val="24"/>
        </w:rPr>
        <w:t xml:space="preserve"> de </w:t>
      </w:r>
      <w:proofErr w:type="spellStart"/>
      <w:r w:rsidRPr="00753146">
        <w:rPr>
          <w:rFonts w:ascii="Arial" w:hAnsi="Arial" w:cs="Arial"/>
          <w:sz w:val="24"/>
          <w:szCs w:val="24"/>
        </w:rPr>
        <w:t>salubritate</w:t>
      </w:r>
      <w:proofErr w:type="spellEnd"/>
      <w:r w:rsidRPr="00753146">
        <w:rPr>
          <w:rFonts w:ascii="Arial" w:hAnsi="Arial" w:cs="Arial"/>
          <w:sz w:val="24"/>
          <w:szCs w:val="24"/>
        </w:rPr>
        <w:t>”.</w:t>
      </w:r>
    </w:p>
    <w:p w:rsidR="00E450BF" w:rsidRPr="00753146" w:rsidRDefault="00E450BF" w:rsidP="006A623D">
      <w:pPr>
        <w:spacing w:after="0" w:line="240" w:lineRule="auto"/>
        <w:ind w:firstLine="720"/>
        <w:jc w:val="both"/>
        <w:rPr>
          <w:rFonts w:ascii="Arial" w:hAnsi="Arial" w:cs="Arial"/>
          <w:sz w:val="24"/>
          <w:szCs w:val="24"/>
        </w:rPr>
      </w:pPr>
      <w:proofErr w:type="spellStart"/>
      <w:r w:rsidRPr="00753146">
        <w:rPr>
          <w:rFonts w:ascii="Arial" w:hAnsi="Arial" w:cs="Arial"/>
          <w:sz w:val="24"/>
          <w:szCs w:val="24"/>
        </w:rPr>
        <w:t>Colectarea</w:t>
      </w:r>
      <w:proofErr w:type="spellEnd"/>
      <w:r w:rsidRPr="00753146">
        <w:rPr>
          <w:rFonts w:ascii="Arial" w:hAnsi="Arial" w:cs="Arial"/>
          <w:sz w:val="24"/>
          <w:szCs w:val="24"/>
        </w:rPr>
        <w:t xml:space="preserve"> </w:t>
      </w:r>
      <w:proofErr w:type="spellStart"/>
      <w:r w:rsidRPr="00753146">
        <w:rPr>
          <w:rFonts w:ascii="Arial" w:hAnsi="Arial" w:cs="Arial"/>
          <w:sz w:val="24"/>
          <w:szCs w:val="24"/>
        </w:rPr>
        <w:t>deșeurilor</w:t>
      </w:r>
      <w:proofErr w:type="spellEnd"/>
      <w:r w:rsidRPr="00753146">
        <w:rPr>
          <w:rFonts w:ascii="Arial" w:hAnsi="Arial" w:cs="Arial"/>
          <w:sz w:val="24"/>
          <w:szCs w:val="24"/>
        </w:rPr>
        <w:t xml:space="preserve"> </w:t>
      </w:r>
      <w:proofErr w:type="spellStart"/>
      <w:r w:rsidRPr="00753146">
        <w:rPr>
          <w:rFonts w:ascii="Arial" w:hAnsi="Arial" w:cs="Arial"/>
          <w:sz w:val="24"/>
          <w:szCs w:val="24"/>
        </w:rPr>
        <w:t>municipale</w:t>
      </w:r>
      <w:proofErr w:type="spellEnd"/>
      <w:r w:rsidRPr="00753146">
        <w:rPr>
          <w:rFonts w:ascii="Arial" w:hAnsi="Arial" w:cs="Arial"/>
          <w:sz w:val="24"/>
          <w:szCs w:val="24"/>
        </w:rPr>
        <w:t xml:space="preserve"> </w:t>
      </w:r>
      <w:proofErr w:type="spellStart"/>
      <w:proofErr w:type="gramStart"/>
      <w:r w:rsidRPr="00753146">
        <w:rPr>
          <w:rFonts w:ascii="Arial" w:hAnsi="Arial" w:cs="Arial"/>
          <w:sz w:val="24"/>
          <w:szCs w:val="24"/>
        </w:rPr>
        <w:t>este</w:t>
      </w:r>
      <w:proofErr w:type="spellEnd"/>
      <w:proofErr w:type="gramEnd"/>
      <w:r w:rsidRPr="00753146">
        <w:rPr>
          <w:rFonts w:ascii="Arial" w:hAnsi="Arial" w:cs="Arial"/>
          <w:sz w:val="24"/>
          <w:szCs w:val="24"/>
        </w:rPr>
        <w:t xml:space="preserve"> </w:t>
      </w:r>
      <w:proofErr w:type="spellStart"/>
      <w:r w:rsidRPr="00753146">
        <w:rPr>
          <w:rFonts w:ascii="Arial" w:hAnsi="Arial" w:cs="Arial"/>
          <w:sz w:val="24"/>
          <w:szCs w:val="24"/>
        </w:rPr>
        <w:t>responsabilitatea</w:t>
      </w:r>
      <w:proofErr w:type="spellEnd"/>
      <w:r w:rsidRPr="00753146">
        <w:rPr>
          <w:rFonts w:ascii="Arial" w:hAnsi="Arial" w:cs="Arial"/>
          <w:sz w:val="24"/>
          <w:szCs w:val="24"/>
        </w:rPr>
        <w:t xml:space="preserve"> </w:t>
      </w:r>
      <w:proofErr w:type="spellStart"/>
      <w:r w:rsidRPr="00753146">
        <w:rPr>
          <w:rFonts w:ascii="Arial" w:hAnsi="Arial" w:cs="Arial"/>
          <w:sz w:val="24"/>
          <w:szCs w:val="24"/>
        </w:rPr>
        <w:t>municipalităţilor</w:t>
      </w:r>
      <w:proofErr w:type="spellEnd"/>
      <w:r w:rsidRPr="00753146">
        <w:rPr>
          <w:rFonts w:ascii="Arial" w:hAnsi="Arial" w:cs="Arial"/>
          <w:sz w:val="24"/>
          <w:szCs w:val="24"/>
        </w:rPr>
        <w:t xml:space="preserve">, care </w:t>
      </w:r>
      <w:proofErr w:type="spellStart"/>
      <w:r w:rsidRPr="00753146">
        <w:rPr>
          <w:rFonts w:ascii="Arial" w:hAnsi="Arial" w:cs="Arial"/>
          <w:sz w:val="24"/>
          <w:szCs w:val="24"/>
        </w:rPr>
        <w:t>îşi</w:t>
      </w:r>
      <w:proofErr w:type="spellEnd"/>
      <w:r w:rsidRPr="00753146">
        <w:rPr>
          <w:rFonts w:ascii="Arial" w:hAnsi="Arial" w:cs="Arial"/>
          <w:sz w:val="24"/>
          <w:szCs w:val="24"/>
        </w:rPr>
        <w:t xml:space="preserve"> pot </w:t>
      </w:r>
      <w:proofErr w:type="spellStart"/>
      <w:r w:rsidRPr="00753146">
        <w:rPr>
          <w:rFonts w:ascii="Arial" w:hAnsi="Arial" w:cs="Arial"/>
          <w:sz w:val="24"/>
          <w:szCs w:val="24"/>
        </w:rPr>
        <w:t>realiza</w:t>
      </w:r>
      <w:proofErr w:type="spellEnd"/>
      <w:r w:rsidRPr="00753146">
        <w:rPr>
          <w:rFonts w:ascii="Arial" w:hAnsi="Arial" w:cs="Arial"/>
          <w:sz w:val="24"/>
          <w:szCs w:val="24"/>
        </w:rPr>
        <w:t xml:space="preserve"> </w:t>
      </w:r>
      <w:proofErr w:type="spellStart"/>
      <w:r w:rsidRPr="00753146">
        <w:rPr>
          <w:rFonts w:ascii="Arial" w:hAnsi="Arial" w:cs="Arial"/>
          <w:sz w:val="24"/>
          <w:szCs w:val="24"/>
        </w:rPr>
        <w:t>aceste</w:t>
      </w:r>
      <w:proofErr w:type="spellEnd"/>
      <w:r w:rsidRPr="00753146">
        <w:rPr>
          <w:rFonts w:ascii="Arial" w:hAnsi="Arial" w:cs="Arial"/>
          <w:sz w:val="24"/>
          <w:szCs w:val="24"/>
        </w:rPr>
        <w:t xml:space="preserve"> </w:t>
      </w:r>
      <w:proofErr w:type="spellStart"/>
      <w:r w:rsidRPr="00753146">
        <w:rPr>
          <w:rFonts w:ascii="Arial" w:hAnsi="Arial" w:cs="Arial"/>
          <w:sz w:val="24"/>
          <w:szCs w:val="24"/>
        </w:rPr>
        <w:t>atribuţii</w:t>
      </w:r>
      <w:proofErr w:type="spellEnd"/>
      <w:r w:rsidRPr="00753146">
        <w:rPr>
          <w:rFonts w:ascii="Arial" w:hAnsi="Arial" w:cs="Arial"/>
          <w:sz w:val="24"/>
          <w:szCs w:val="24"/>
        </w:rPr>
        <w:t xml:space="preserve"> fie direct (</w:t>
      </w:r>
      <w:proofErr w:type="spellStart"/>
      <w:r w:rsidRPr="00753146">
        <w:rPr>
          <w:rFonts w:ascii="Arial" w:hAnsi="Arial" w:cs="Arial"/>
          <w:sz w:val="24"/>
          <w:szCs w:val="24"/>
        </w:rPr>
        <w:t>prin</w:t>
      </w:r>
      <w:proofErr w:type="spellEnd"/>
      <w:r w:rsidRPr="00753146">
        <w:rPr>
          <w:rFonts w:ascii="Arial" w:hAnsi="Arial" w:cs="Arial"/>
          <w:sz w:val="24"/>
          <w:szCs w:val="24"/>
        </w:rPr>
        <w:t xml:space="preserve"> </w:t>
      </w:r>
      <w:proofErr w:type="spellStart"/>
      <w:r w:rsidRPr="00753146">
        <w:rPr>
          <w:rFonts w:ascii="Arial" w:hAnsi="Arial" w:cs="Arial"/>
          <w:sz w:val="24"/>
          <w:szCs w:val="24"/>
        </w:rPr>
        <w:t>serviciile</w:t>
      </w:r>
      <w:proofErr w:type="spellEnd"/>
      <w:r w:rsidRPr="00753146">
        <w:rPr>
          <w:rFonts w:ascii="Arial" w:hAnsi="Arial" w:cs="Arial"/>
          <w:sz w:val="24"/>
          <w:szCs w:val="24"/>
        </w:rPr>
        <w:t xml:space="preserve"> de </w:t>
      </w:r>
      <w:proofErr w:type="spellStart"/>
      <w:r w:rsidRPr="00753146">
        <w:rPr>
          <w:rFonts w:ascii="Arial" w:hAnsi="Arial" w:cs="Arial"/>
          <w:sz w:val="24"/>
          <w:szCs w:val="24"/>
        </w:rPr>
        <w:t>specialitate</w:t>
      </w:r>
      <w:proofErr w:type="spellEnd"/>
      <w:r w:rsidRPr="00753146">
        <w:rPr>
          <w:rFonts w:ascii="Arial" w:hAnsi="Arial" w:cs="Arial"/>
          <w:sz w:val="24"/>
          <w:szCs w:val="24"/>
        </w:rPr>
        <w:t xml:space="preserve"> din </w:t>
      </w:r>
      <w:proofErr w:type="spellStart"/>
      <w:r w:rsidRPr="00753146">
        <w:rPr>
          <w:rFonts w:ascii="Arial" w:hAnsi="Arial" w:cs="Arial"/>
          <w:sz w:val="24"/>
          <w:szCs w:val="24"/>
        </w:rPr>
        <w:t>cadrul</w:t>
      </w:r>
      <w:proofErr w:type="spellEnd"/>
      <w:r w:rsidRPr="00753146">
        <w:rPr>
          <w:rFonts w:ascii="Arial" w:hAnsi="Arial" w:cs="Arial"/>
          <w:sz w:val="24"/>
          <w:szCs w:val="24"/>
        </w:rPr>
        <w:t xml:space="preserve"> </w:t>
      </w:r>
      <w:proofErr w:type="spellStart"/>
      <w:r w:rsidRPr="00753146">
        <w:rPr>
          <w:rFonts w:ascii="Arial" w:hAnsi="Arial" w:cs="Arial"/>
          <w:sz w:val="24"/>
          <w:szCs w:val="24"/>
        </w:rPr>
        <w:t>Consiliilor</w:t>
      </w:r>
      <w:proofErr w:type="spellEnd"/>
      <w:r w:rsidRPr="00753146">
        <w:rPr>
          <w:rFonts w:ascii="Arial" w:hAnsi="Arial" w:cs="Arial"/>
          <w:sz w:val="24"/>
          <w:szCs w:val="24"/>
        </w:rPr>
        <w:t xml:space="preserve"> Locale), fie indirect (</w:t>
      </w:r>
      <w:proofErr w:type="spellStart"/>
      <w:r w:rsidRPr="00753146">
        <w:rPr>
          <w:rFonts w:ascii="Arial" w:hAnsi="Arial" w:cs="Arial"/>
          <w:sz w:val="24"/>
          <w:szCs w:val="24"/>
        </w:rPr>
        <w:t>prin</w:t>
      </w:r>
      <w:proofErr w:type="spellEnd"/>
      <w:r w:rsidRPr="00753146">
        <w:rPr>
          <w:rFonts w:ascii="Arial" w:hAnsi="Arial" w:cs="Arial"/>
          <w:sz w:val="24"/>
          <w:szCs w:val="24"/>
        </w:rPr>
        <w:t xml:space="preserve"> </w:t>
      </w:r>
      <w:proofErr w:type="spellStart"/>
      <w:r w:rsidRPr="00753146">
        <w:rPr>
          <w:rFonts w:ascii="Arial" w:hAnsi="Arial" w:cs="Arial"/>
          <w:sz w:val="24"/>
          <w:szCs w:val="24"/>
        </w:rPr>
        <w:t>delegarea</w:t>
      </w:r>
      <w:proofErr w:type="spellEnd"/>
      <w:r w:rsidRPr="00753146">
        <w:rPr>
          <w:rFonts w:ascii="Arial" w:hAnsi="Arial" w:cs="Arial"/>
          <w:sz w:val="24"/>
          <w:szCs w:val="24"/>
        </w:rPr>
        <w:t xml:space="preserve"> </w:t>
      </w:r>
      <w:proofErr w:type="spellStart"/>
      <w:r w:rsidRPr="00753146">
        <w:rPr>
          <w:rFonts w:ascii="Arial" w:hAnsi="Arial" w:cs="Arial"/>
          <w:sz w:val="24"/>
          <w:szCs w:val="24"/>
        </w:rPr>
        <w:t>acestei</w:t>
      </w:r>
      <w:proofErr w:type="spellEnd"/>
      <w:r w:rsidRPr="00753146">
        <w:rPr>
          <w:rFonts w:ascii="Arial" w:hAnsi="Arial" w:cs="Arial"/>
          <w:sz w:val="24"/>
          <w:szCs w:val="24"/>
        </w:rPr>
        <w:t xml:space="preserve"> </w:t>
      </w:r>
      <w:proofErr w:type="spellStart"/>
      <w:r w:rsidRPr="00753146">
        <w:rPr>
          <w:rFonts w:ascii="Arial" w:hAnsi="Arial" w:cs="Arial"/>
          <w:sz w:val="24"/>
          <w:szCs w:val="24"/>
        </w:rPr>
        <w:t>responsabilităţi</w:t>
      </w:r>
      <w:proofErr w:type="spellEnd"/>
      <w:r w:rsidRPr="00753146">
        <w:rPr>
          <w:rFonts w:ascii="Arial" w:hAnsi="Arial" w:cs="Arial"/>
          <w:sz w:val="24"/>
          <w:szCs w:val="24"/>
        </w:rPr>
        <w:t xml:space="preserve"> </w:t>
      </w:r>
      <w:proofErr w:type="spellStart"/>
      <w:r w:rsidRPr="00753146">
        <w:rPr>
          <w:rFonts w:ascii="Arial" w:hAnsi="Arial" w:cs="Arial"/>
          <w:sz w:val="24"/>
          <w:szCs w:val="24"/>
        </w:rPr>
        <w:t>pe</w:t>
      </w:r>
      <w:proofErr w:type="spellEnd"/>
      <w:r w:rsidRPr="00753146">
        <w:rPr>
          <w:rFonts w:ascii="Arial" w:hAnsi="Arial" w:cs="Arial"/>
          <w:sz w:val="24"/>
          <w:szCs w:val="24"/>
        </w:rPr>
        <w:t xml:space="preserve"> </w:t>
      </w:r>
      <w:proofErr w:type="spellStart"/>
      <w:r w:rsidRPr="00753146">
        <w:rPr>
          <w:rFonts w:ascii="Arial" w:hAnsi="Arial" w:cs="Arial"/>
          <w:sz w:val="24"/>
          <w:szCs w:val="24"/>
        </w:rPr>
        <w:t>bază</w:t>
      </w:r>
      <w:proofErr w:type="spellEnd"/>
      <w:r w:rsidRPr="00753146">
        <w:rPr>
          <w:rFonts w:ascii="Arial" w:hAnsi="Arial" w:cs="Arial"/>
          <w:sz w:val="24"/>
          <w:szCs w:val="24"/>
        </w:rPr>
        <w:t xml:space="preserve"> de contract, </w:t>
      </w:r>
      <w:proofErr w:type="spellStart"/>
      <w:r w:rsidRPr="00753146">
        <w:rPr>
          <w:rFonts w:ascii="Arial" w:hAnsi="Arial" w:cs="Arial"/>
          <w:sz w:val="24"/>
          <w:szCs w:val="24"/>
        </w:rPr>
        <w:t>către</w:t>
      </w:r>
      <w:proofErr w:type="spellEnd"/>
      <w:r w:rsidRPr="00753146">
        <w:rPr>
          <w:rFonts w:ascii="Arial" w:hAnsi="Arial" w:cs="Arial"/>
          <w:sz w:val="24"/>
          <w:szCs w:val="24"/>
        </w:rPr>
        <w:t xml:space="preserve"> </w:t>
      </w:r>
      <w:proofErr w:type="spellStart"/>
      <w:r w:rsidRPr="00753146">
        <w:rPr>
          <w:rFonts w:ascii="Arial" w:hAnsi="Arial" w:cs="Arial"/>
          <w:sz w:val="24"/>
          <w:szCs w:val="24"/>
        </w:rPr>
        <w:t>firme</w:t>
      </w:r>
      <w:proofErr w:type="spellEnd"/>
      <w:r w:rsidRPr="00753146">
        <w:rPr>
          <w:rFonts w:ascii="Arial" w:hAnsi="Arial" w:cs="Arial"/>
          <w:sz w:val="24"/>
          <w:szCs w:val="24"/>
        </w:rPr>
        <w:t xml:space="preserve"> </w:t>
      </w:r>
      <w:proofErr w:type="spellStart"/>
      <w:r w:rsidRPr="00753146">
        <w:rPr>
          <w:rFonts w:ascii="Arial" w:hAnsi="Arial" w:cs="Arial"/>
          <w:sz w:val="24"/>
          <w:szCs w:val="24"/>
        </w:rPr>
        <w:t>specializate</w:t>
      </w:r>
      <w:proofErr w:type="spellEnd"/>
      <w:r w:rsidRPr="00753146">
        <w:rPr>
          <w:rFonts w:ascii="Arial" w:hAnsi="Arial" w:cs="Arial"/>
          <w:sz w:val="24"/>
          <w:szCs w:val="24"/>
        </w:rPr>
        <w:t xml:space="preserve"> </w:t>
      </w:r>
      <w:proofErr w:type="spellStart"/>
      <w:r w:rsidRPr="00753146">
        <w:rPr>
          <w:rFonts w:ascii="Arial" w:hAnsi="Arial" w:cs="Arial"/>
          <w:sz w:val="24"/>
          <w:szCs w:val="24"/>
        </w:rPr>
        <w:t>şi</w:t>
      </w:r>
      <w:proofErr w:type="spellEnd"/>
      <w:r w:rsidRPr="00753146">
        <w:rPr>
          <w:rFonts w:ascii="Arial" w:hAnsi="Arial" w:cs="Arial"/>
          <w:sz w:val="24"/>
          <w:szCs w:val="24"/>
        </w:rPr>
        <w:t xml:space="preserve"> </w:t>
      </w:r>
      <w:proofErr w:type="spellStart"/>
      <w:r w:rsidRPr="00753146">
        <w:rPr>
          <w:rFonts w:ascii="Arial" w:hAnsi="Arial" w:cs="Arial"/>
          <w:sz w:val="24"/>
          <w:szCs w:val="24"/>
        </w:rPr>
        <w:t>autorizate</w:t>
      </w:r>
      <w:proofErr w:type="spellEnd"/>
      <w:r w:rsidRPr="00753146">
        <w:rPr>
          <w:rFonts w:ascii="Arial" w:hAnsi="Arial" w:cs="Arial"/>
          <w:sz w:val="24"/>
          <w:szCs w:val="24"/>
        </w:rPr>
        <w:t xml:space="preserve"> </w:t>
      </w:r>
      <w:proofErr w:type="spellStart"/>
      <w:r w:rsidRPr="00753146">
        <w:rPr>
          <w:rFonts w:ascii="Arial" w:hAnsi="Arial" w:cs="Arial"/>
          <w:sz w:val="24"/>
          <w:szCs w:val="24"/>
        </w:rPr>
        <w:t>pentru</w:t>
      </w:r>
      <w:proofErr w:type="spellEnd"/>
      <w:r w:rsidRPr="00753146">
        <w:rPr>
          <w:rFonts w:ascii="Arial" w:hAnsi="Arial" w:cs="Arial"/>
          <w:sz w:val="24"/>
          <w:szCs w:val="24"/>
        </w:rPr>
        <w:t xml:space="preserve"> </w:t>
      </w:r>
      <w:proofErr w:type="spellStart"/>
      <w:r w:rsidRPr="00753146">
        <w:rPr>
          <w:rFonts w:ascii="Arial" w:hAnsi="Arial" w:cs="Arial"/>
          <w:sz w:val="24"/>
          <w:szCs w:val="24"/>
        </w:rPr>
        <w:t>desf</w:t>
      </w:r>
      <w:r w:rsidR="00695891" w:rsidRPr="00753146">
        <w:rPr>
          <w:rFonts w:ascii="Arial" w:hAnsi="Arial" w:cs="Arial"/>
          <w:sz w:val="24"/>
          <w:szCs w:val="24"/>
        </w:rPr>
        <w:t>ăşurarea</w:t>
      </w:r>
      <w:proofErr w:type="spellEnd"/>
      <w:r w:rsidR="00695891" w:rsidRPr="00753146">
        <w:rPr>
          <w:rFonts w:ascii="Arial" w:hAnsi="Arial" w:cs="Arial"/>
          <w:sz w:val="24"/>
          <w:szCs w:val="24"/>
        </w:rPr>
        <w:t xml:space="preserve"> </w:t>
      </w:r>
      <w:proofErr w:type="spellStart"/>
      <w:r w:rsidR="00695891" w:rsidRPr="00753146">
        <w:rPr>
          <w:rFonts w:ascii="Arial" w:hAnsi="Arial" w:cs="Arial"/>
          <w:sz w:val="24"/>
          <w:szCs w:val="24"/>
        </w:rPr>
        <w:t>serviciilor</w:t>
      </w:r>
      <w:proofErr w:type="spellEnd"/>
      <w:r w:rsidR="00695891" w:rsidRPr="00753146">
        <w:rPr>
          <w:rFonts w:ascii="Arial" w:hAnsi="Arial" w:cs="Arial"/>
          <w:sz w:val="24"/>
          <w:szCs w:val="24"/>
        </w:rPr>
        <w:t xml:space="preserve"> de </w:t>
      </w:r>
      <w:proofErr w:type="spellStart"/>
      <w:r w:rsidR="00695891" w:rsidRPr="00753146">
        <w:rPr>
          <w:rFonts w:ascii="Arial" w:hAnsi="Arial" w:cs="Arial"/>
          <w:sz w:val="24"/>
          <w:szCs w:val="24"/>
        </w:rPr>
        <w:t>salubrit</w:t>
      </w:r>
      <w:r w:rsidRPr="00753146">
        <w:rPr>
          <w:rFonts w:ascii="Arial" w:hAnsi="Arial" w:cs="Arial"/>
          <w:sz w:val="24"/>
          <w:szCs w:val="24"/>
        </w:rPr>
        <w:t>a</w:t>
      </w:r>
      <w:r w:rsidR="00695891" w:rsidRPr="00753146">
        <w:rPr>
          <w:rFonts w:ascii="Arial" w:hAnsi="Arial" w:cs="Arial"/>
          <w:sz w:val="24"/>
          <w:szCs w:val="24"/>
        </w:rPr>
        <w:t>t</w:t>
      </w:r>
      <w:r w:rsidRPr="00753146">
        <w:rPr>
          <w:rFonts w:ascii="Arial" w:hAnsi="Arial" w:cs="Arial"/>
          <w:sz w:val="24"/>
          <w:szCs w:val="24"/>
        </w:rPr>
        <w:t>e</w:t>
      </w:r>
      <w:proofErr w:type="spellEnd"/>
      <w:r w:rsidRPr="00753146">
        <w:rPr>
          <w:rFonts w:ascii="Arial" w:hAnsi="Arial" w:cs="Arial"/>
          <w:sz w:val="24"/>
          <w:szCs w:val="24"/>
        </w:rPr>
        <w:t>).</w:t>
      </w:r>
    </w:p>
    <w:p w:rsidR="000E291B" w:rsidRPr="001E1428" w:rsidRDefault="000E291B" w:rsidP="006A623D">
      <w:pPr>
        <w:spacing w:after="0" w:line="240" w:lineRule="auto"/>
        <w:jc w:val="both"/>
        <w:rPr>
          <w:rFonts w:ascii="Times New Roman" w:hAnsi="Times New Roman" w:cs="Times New Roman"/>
          <w:sz w:val="24"/>
          <w:szCs w:val="24"/>
        </w:rPr>
      </w:pPr>
    </w:p>
    <w:p w:rsidR="003D7306" w:rsidRPr="001E1428" w:rsidRDefault="003D7306" w:rsidP="006A623D">
      <w:pPr>
        <w:spacing w:after="0" w:line="240" w:lineRule="auto"/>
        <w:jc w:val="both"/>
        <w:rPr>
          <w:rFonts w:ascii="Times New Roman" w:hAnsi="Times New Roman" w:cs="Times New Roman"/>
          <w:sz w:val="24"/>
          <w:szCs w:val="24"/>
        </w:rPr>
      </w:pPr>
    </w:p>
    <w:p w:rsidR="003D7306" w:rsidRPr="001E1428" w:rsidRDefault="003D7306" w:rsidP="006A623D">
      <w:pPr>
        <w:spacing w:after="0" w:line="240" w:lineRule="auto"/>
        <w:jc w:val="both"/>
        <w:rPr>
          <w:rFonts w:ascii="Times New Roman" w:hAnsi="Times New Roman" w:cs="Times New Roman"/>
          <w:sz w:val="24"/>
          <w:szCs w:val="24"/>
        </w:rPr>
      </w:pPr>
    </w:p>
    <w:p w:rsidR="003D7306" w:rsidRPr="001E1428" w:rsidRDefault="003D7306" w:rsidP="006A623D">
      <w:pPr>
        <w:spacing w:after="0" w:line="240" w:lineRule="auto"/>
        <w:jc w:val="both"/>
        <w:rPr>
          <w:rFonts w:ascii="Times New Roman" w:hAnsi="Times New Roman" w:cs="Times New Roman"/>
          <w:sz w:val="24"/>
          <w:szCs w:val="24"/>
        </w:rPr>
      </w:pPr>
    </w:p>
    <w:p w:rsidR="003D7306" w:rsidRPr="001E1428" w:rsidRDefault="003D7306" w:rsidP="006A623D">
      <w:pPr>
        <w:spacing w:after="0" w:line="240" w:lineRule="auto"/>
        <w:jc w:val="both"/>
        <w:rPr>
          <w:rFonts w:ascii="Times New Roman" w:hAnsi="Times New Roman" w:cs="Times New Roman"/>
          <w:sz w:val="24"/>
          <w:szCs w:val="24"/>
        </w:rPr>
      </w:pPr>
    </w:p>
    <w:p w:rsidR="003D7306" w:rsidRPr="001E1428" w:rsidRDefault="003D7306" w:rsidP="006A623D">
      <w:pPr>
        <w:spacing w:after="0" w:line="240" w:lineRule="auto"/>
        <w:jc w:val="both"/>
        <w:rPr>
          <w:rFonts w:ascii="Times New Roman" w:hAnsi="Times New Roman" w:cs="Times New Roman"/>
          <w:sz w:val="24"/>
          <w:szCs w:val="24"/>
        </w:rPr>
      </w:pPr>
    </w:p>
    <w:p w:rsidR="003D7306" w:rsidRPr="001E1428" w:rsidRDefault="003D7306" w:rsidP="006A623D">
      <w:pPr>
        <w:spacing w:after="0" w:line="240" w:lineRule="auto"/>
        <w:jc w:val="both"/>
        <w:rPr>
          <w:rFonts w:ascii="Times New Roman" w:hAnsi="Times New Roman" w:cs="Times New Roman"/>
          <w:sz w:val="24"/>
          <w:szCs w:val="24"/>
        </w:rPr>
      </w:pPr>
    </w:p>
    <w:p w:rsidR="003D7306" w:rsidRPr="001E1428" w:rsidRDefault="003D7306" w:rsidP="006A623D">
      <w:pPr>
        <w:spacing w:after="0" w:line="240" w:lineRule="auto"/>
        <w:jc w:val="both"/>
        <w:rPr>
          <w:rFonts w:ascii="Times New Roman" w:hAnsi="Times New Roman" w:cs="Times New Roman"/>
          <w:sz w:val="24"/>
          <w:szCs w:val="24"/>
        </w:rPr>
      </w:pPr>
    </w:p>
    <w:p w:rsidR="003D7306" w:rsidRPr="00753146" w:rsidRDefault="003D7306" w:rsidP="006A623D">
      <w:pPr>
        <w:spacing w:after="0" w:line="240" w:lineRule="auto"/>
        <w:jc w:val="both"/>
        <w:rPr>
          <w:rFonts w:ascii="Arial" w:hAnsi="Arial" w:cs="Arial"/>
          <w:sz w:val="24"/>
          <w:szCs w:val="24"/>
        </w:rPr>
      </w:pPr>
      <w:proofErr w:type="spellStart"/>
      <w:r w:rsidRPr="00753146">
        <w:rPr>
          <w:rFonts w:ascii="Arial" w:hAnsi="Arial" w:cs="Arial"/>
          <w:sz w:val="24"/>
          <w:szCs w:val="24"/>
        </w:rPr>
        <w:t>Tabelul</w:t>
      </w:r>
      <w:proofErr w:type="spellEnd"/>
      <w:r w:rsidRPr="00753146">
        <w:rPr>
          <w:rFonts w:ascii="Arial" w:hAnsi="Arial" w:cs="Arial"/>
          <w:sz w:val="24"/>
          <w:szCs w:val="24"/>
        </w:rPr>
        <w:t xml:space="preserve"> VI</w:t>
      </w:r>
      <w:r w:rsidR="00EB62B0">
        <w:rPr>
          <w:rFonts w:ascii="Arial" w:hAnsi="Arial" w:cs="Arial"/>
          <w:sz w:val="24"/>
          <w:szCs w:val="24"/>
        </w:rPr>
        <w:t>I</w:t>
      </w:r>
      <w:r w:rsidRPr="00753146">
        <w:rPr>
          <w:rFonts w:ascii="Arial" w:hAnsi="Arial" w:cs="Arial"/>
          <w:sz w:val="24"/>
          <w:szCs w:val="24"/>
        </w:rPr>
        <w:t xml:space="preserve">. 1.1.1. </w:t>
      </w:r>
      <w:proofErr w:type="spellStart"/>
      <w:r w:rsidRPr="00753146">
        <w:rPr>
          <w:rFonts w:ascii="Arial" w:hAnsi="Arial" w:cs="Arial"/>
          <w:sz w:val="24"/>
          <w:szCs w:val="24"/>
        </w:rPr>
        <w:t>Cantitățile</w:t>
      </w:r>
      <w:proofErr w:type="spellEnd"/>
      <w:r w:rsidRPr="00753146">
        <w:rPr>
          <w:rFonts w:ascii="Arial" w:hAnsi="Arial" w:cs="Arial"/>
          <w:sz w:val="24"/>
          <w:szCs w:val="24"/>
        </w:rPr>
        <w:t xml:space="preserve"> de </w:t>
      </w:r>
      <w:proofErr w:type="spellStart"/>
      <w:r w:rsidRPr="00753146">
        <w:rPr>
          <w:rFonts w:ascii="Arial" w:hAnsi="Arial" w:cs="Arial"/>
          <w:sz w:val="24"/>
          <w:szCs w:val="24"/>
        </w:rPr>
        <w:t>deșeuri</w:t>
      </w:r>
      <w:proofErr w:type="spellEnd"/>
      <w:r w:rsidRPr="00753146">
        <w:rPr>
          <w:rFonts w:ascii="Arial" w:hAnsi="Arial" w:cs="Arial"/>
          <w:sz w:val="24"/>
          <w:szCs w:val="24"/>
        </w:rPr>
        <w:t xml:space="preserve"> </w:t>
      </w:r>
      <w:proofErr w:type="spellStart"/>
      <w:r w:rsidRPr="00753146">
        <w:rPr>
          <w:rFonts w:ascii="Arial" w:hAnsi="Arial" w:cs="Arial"/>
          <w:sz w:val="24"/>
          <w:szCs w:val="24"/>
        </w:rPr>
        <w:t>municipal</w:t>
      </w:r>
      <w:r w:rsidR="00EF654F" w:rsidRPr="00753146">
        <w:rPr>
          <w:rFonts w:ascii="Arial" w:hAnsi="Arial" w:cs="Arial"/>
          <w:sz w:val="24"/>
          <w:szCs w:val="24"/>
        </w:rPr>
        <w:t>e</w:t>
      </w:r>
      <w:proofErr w:type="spellEnd"/>
      <w:r w:rsidRPr="00753146">
        <w:rPr>
          <w:rFonts w:ascii="Arial" w:hAnsi="Arial" w:cs="Arial"/>
          <w:sz w:val="24"/>
          <w:szCs w:val="24"/>
        </w:rPr>
        <w:t xml:space="preserve"> generate,</w:t>
      </w:r>
      <w:r w:rsidR="00EF654F" w:rsidRPr="00753146">
        <w:rPr>
          <w:rFonts w:ascii="Arial" w:hAnsi="Arial" w:cs="Arial"/>
          <w:sz w:val="24"/>
          <w:szCs w:val="24"/>
        </w:rPr>
        <w:t xml:space="preserve"> </w:t>
      </w:r>
      <w:proofErr w:type="spellStart"/>
      <w:r w:rsidRPr="00753146">
        <w:rPr>
          <w:rFonts w:ascii="Arial" w:hAnsi="Arial" w:cs="Arial"/>
          <w:sz w:val="24"/>
          <w:szCs w:val="24"/>
        </w:rPr>
        <w:t>indicatorul</w:t>
      </w:r>
      <w:proofErr w:type="spellEnd"/>
      <w:r w:rsidRPr="00753146">
        <w:rPr>
          <w:rFonts w:ascii="Arial" w:hAnsi="Arial" w:cs="Arial"/>
          <w:sz w:val="24"/>
          <w:szCs w:val="24"/>
        </w:rPr>
        <w:t xml:space="preserve"> de </w:t>
      </w:r>
      <w:proofErr w:type="spellStart"/>
      <w:r w:rsidRPr="00753146">
        <w:rPr>
          <w:rFonts w:ascii="Arial" w:hAnsi="Arial" w:cs="Arial"/>
          <w:sz w:val="24"/>
          <w:szCs w:val="24"/>
        </w:rPr>
        <w:t>generare</w:t>
      </w:r>
      <w:proofErr w:type="spellEnd"/>
      <w:r w:rsidRPr="00753146">
        <w:rPr>
          <w:rFonts w:ascii="Arial" w:hAnsi="Arial" w:cs="Arial"/>
          <w:sz w:val="24"/>
          <w:szCs w:val="24"/>
        </w:rPr>
        <w:t xml:space="preserve"> a </w:t>
      </w:r>
      <w:proofErr w:type="spellStart"/>
      <w:r w:rsidRPr="00753146">
        <w:rPr>
          <w:rFonts w:ascii="Arial" w:hAnsi="Arial" w:cs="Arial"/>
          <w:sz w:val="24"/>
          <w:szCs w:val="24"/>
        </w:rPr>
        <w:t>deșeurilor</w:t>
      </w:r>
      <w:proofErr w:type="spellEnd"/>
      <w:r w:rsidRPr="00753146">
        <w:rPr>
          <w:rFonts w:ascii="Arial" w:hAnsi="Arial" w:cs="Arial"/>
          <w:sz w:val="24"/>
          <w:szCs w:val="24"/>
        </w:rPr>
        <w:t xml:space="preserve"> </w:t>
      </w:r>
      <w:proofErr w:type="spellStart"/>
      <w:r w:rsidRPr="00753146">
        <w:rPr>
          <w:rFonts w:ascii="Arial" w:hAnsi="Arial" w:cs="Arial"/>
          <w:sz w:val="24"/>
          <w:szCs w:val="24"/>
        </w:rPr>
        <w:t>municipal</w:t>
      </w:r>
      <w:r w:rsidR="00D31F5F">
        <w:rPr>
          <w:rFonts w:ascii="Arial" w:hAnsi="Arial" w:cs="Arial"/>
          <w:sz w:val="24"/>
          <w:szCs w:val="24"/>
        </w:rPr>
        <w:t>e</w:t>
      </w:r>
      <w:proofErr w:type="spellEnd"/>
    </w:p>
    <w:p w:rsidR="003D7306" w:rsidRPr="00753146" w:rsidRDefault="003D7306" w:rsidP="006A623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484"/>
        <w:gridCol w:w="1304"/>
        <w:gridCol w:w="1304"/>
        <w:gridCol w:w="1304"/>
        <w:gridCol w:w="1304"/>
        <w:gridCol w:w="1304"/>
      </w:tblGrid>
      <w:tr w:rsidR="001567D6" w:rsidRPr="00753146" w:rsidTr="006F3040">
        <w:tc>
          <w:tcPr>
            <w:tcW w:w="2484" w:type="dxa"/>
          </w:tcPr>
          <w:p w:rsidR="001567D6" w:rsidRPr="00753146" w:rsidRDefault="001567D6" w:rsidP="001567D6">
            <w:pPr>
              <w:jc w:val="both"/>
              <w:rPr>
                <w:rFonts w:ascii="Arial" w:hAnsi="Arial" w:cs="Arial"/>
                <w:sz w:val="24"/>
                <w:szCs w:val="24"/>
              </w:rPr>
            </w:pPr>
            <w:proofErr w:type="spellStart"/>
            <w:r w:rsidRPr="00753146">
              <w:rPr>
                <w:rFonts w:ascii="Arial" w:hAnsi="Arial" w:cs="Arial"/>
                <w:sz w:val="24"/>
                <w:szCs w:val="24"/>
              </w:rPr>
              <w:t>Denumire</w:t>
            </w:r>
            <w:proofErr w:type="spellEnd"/>
          </w:p>
        </w:tc>
        <w:tc>
          <w:tcPr>
            <w:tcW w:w="1304" w:type="dxa"/>
          </w:tcPr>
          <w:p w:rsidR="001567D6" w:rsidRPr="00753146" w:rsidRDefault="001567D6" w:rsidP="001567D6">
            <w:pPr>
              <w:jc w:val="both"/>
              <w:rPr>
                <w:rFonts w:ascii="Arial" w:hAnsi="Arial" w:cs="Arial"/>
                <w:sz w:val="24"/>
                <w:szCs w:val="24"/>
              </w:rPr>
            </w:pPr>
            <w:r w:rsidRPr="00753146">
              <w:rPr>
                <w:rFonts w:ascii="Arial" w:hAnsi="Arial" w:cs="Arial"/>
                <w:sz w:val="24"/>
                <w:szCs w:val="24"/>
              </w:rPr>
              <w:t xml:space="preserve">     2014</w:t>
            </w:r>
          </w:p>
        </w:tc>
        <w:tc>
          <w:tcPr>
            <w:tcW w:w="1304" w:type="dxa"/>
          </w:tcPr>
          <w:p w:rsidR="001567D6" w:rsidRPr="00753146" w:rsidRDefault="001567D6" w:rsidP="001567D6">
            <w:pPr>
              <w:jc w:val="both"/>
              <w:rPr>
                <w:rFonts w:ascii="Arial" w:hAnsi="Arial" w:cs="Arial"/>
                <w:sz w:val="24"/>
                <w:szCs w:val="24"/>
              </w:rPr>
            </w:pPr>
            <w:r w:rsidRPr="00753146">
              <w:rPr>
                <w:rFonts w:ascii="Arial" w:hAnsi="Arial" w:cs="Arial"/>
                <w:sz w:val="24"/>
                <w:szCs w:val="24"/>
              </w:rPr>
              <w:t xml:space="preserve">     2015</w:t>
            </w:r>
          </w:p>
        </w:tc>
        <w:tc>
          <w:tcPr>
            <w:tcW w:w="1304" w:type="dxa"/>
          </w:tcPr>
          <w:p w:rsidR="001567D6" w:rsidRPr="00753146" w:rsidRDefault="001567D6" w:rsidP="001567D6">
            <w:pPr>
              <w:jc w:val="both"/>
              <w:rPr>
                <w:rFonts w:ascii="Arial" w:hAnsi="Arial" w:cs="Arial"/>
                <w:sz w:val="24"/>
                <w:szCs w:val="24"/>
              </w:rPr>
            </w:pPr>
            <w:r w:rsidRPr="00753146">
              <w:rPr>
                <w:rFonts w:ascii="Arial" w:hAnsi="Arial" w:cs="Arial"/>
                <w:sz w:val="24"/>
                <w:szCs w:val="24"/>
              </w:rPr>
              <w:t xml:space="preserve">     2016</w:t>
            </w:r>
          </w:p>
        </w:tc>
        <w:tc>
          <w:tcPr>
            <w:tcW w:w="1304" w:type="dxa"/>
          </w:tcPr>
          <w:p w:rsidR="001567D6" w:rsidRPr="00753146" w:rsidRDefault="001567D6" w:rsidP="001567D6">
            <w:pPr>
              <w:jc w:val="both"/>
              <w:rPr>
                <w:rFonts w:ascii="Arial" w:hAnsi="Arial" w:cs="Arial"/>
                <w:sz w:val="24"/>
                <w:szCs w:val="24"/>
              </w:rPr>
            </w:pPr>
            <w:r>
              <w:rPr>
                <w:rFonts w:ascii="Arial" w:hAnsi="Arial" w:cs="Arial"/>
                <w:sz w:val="24"/>
                <w:szCs w:val="24"/>
              </w:rPr>
              <w:t xml:space="preserve">  2017</w:t>
            </w:r>
          </w:p>
        </w:tc>
        <w:tc>
          <w:tcPr>
            <w:tcW w:w="1304" w:type="dxa"/>
          </w:tcPr>
          <w:p w:rsidR="001567D6" w:rsidRPr="003332E6" w:rsidRDefault="001567D6" w:rsidP="001567D6">
            <w:pPr>
              <w:rPr>
                <w:rFonts w:ascii="Arial" w:hAnsi="Arial" w:cs="Arial"/>
                <w:sz w:val="24"/>
                <w:szCs w:val="24"/>
              </w:rPr>
            </w:pPr>
            <w:r>
              <w:t xml:space="preserve"> </w:t>
            </w:r>
            <w:r w:rsidRPr="003332E6">
              <w:rPr>
                <w:rFonts w:ascii="Arial" w:hAnsi="Arial" w:cs="Arial"/>
                <w:sz w:val="24"/>
                <w:szCs w:val="24"/>
              </w:rPr>
              <w:t>2018</w:t>
            </w:r>
          </w:p>
        </w:tc>
      </w:tr>
      <w:tr w:rsidR="001567D6" w:rsidRPr="00753146" w:rsidTr="006F3040">
        <w:tc>
          <w:tcPr>
            <w:tcW w:w="2484" w:type="dxa"/>
          </w:tcPr>
          <w:p w:rsidR="001567D6" w:rsidRPr="00753146" w:rsidRDefault="001567D6" w:rsidP="001567D6">
            <w:pPr>
              <w:jc w:val="both"/>
              <w:rPr>
                <w:rFonts w:ascii="Arial" w:hAnsi="Arial" w:cs="Arial"/>
                <w:sz w:val="24"/>
                <w:szCs w:val="24"/>
              </w:rPr>
            </w:pPr>
            <w:proofErr w:type="spellStart"/>
            <w:r w:rsidRPr="00753146">
              <w:rPr>
                <w:rFonts w:ascii="Arial" w:hAnsi="Arial" w:cs="Arial"/>
                <w:sz w:val="24"/>
                <w:szCs w:val="24"/>
              </w:rPr>
              <w:t>Cantitatea</w:t>
            </w:r>
            <w:proofErr w:type="spellEnd"/>
            <w:r w:rsidRPr="00753146">
              <w:rPr>
                <w:rFonts w:ascii="Arial" w:hAnsi="Arial" w:cs="Arial"/>
                <w:sz w:val="24"/>
                <w:szCs w:val="24"/>
              </w:rPr>
              <w:t xml:space="preserve"> de </w:t>
            </w:r>
            <w:proofErr w:type="spellStart"/>
            <w:r w:rsidRPr="00753146">
              <w:rPr>
                <w:rFonts w:ascii="Arial" w:hAnsi="Arial" w:cs="Arial"/>
                <w:sz w:val="24"/>
                <w:szCs w:val="24"/>
              </w:rPr>
              <w:t>deșeuri</w:t>
            </w:r>
            <w:proofErr w:type="spellEnd"/>
            <w:r w:rsidRPr="00753146">
              <w:rPr>
                <w:rFonts w:ascii="Arial" w:hAnsi="Arial" w:cs="Arial"/>
                <w:sz w:val="24"/>
                <w:szCs w:val="24"/>
              </w:rPr>
              <w:t xml:space="preserve"> </w:t>
            </w:r>
            <w:proofErr w:type="spellStart"/>
            <w:r w:rsidRPr="00753146">
              <w:rPr>
                <w:rFonts w:ascii="Arial" w:hAnsi="Arial" w:cs="Arial"/>
                <w:sz w:val="24"/>
                <w:szCs w:val="24"/>
              </w:rPr>
              <w:t>municipale</w:t>
            </w:r>
            <w:proofErr w:type="spellEnd"/>
            <w:r w:rsidRPr="00753146">
              <w:rPr>
                <w:rFonts w:ascii="Arial" w:hAnsi="Arial" w:cs="Arial"/>
                <w:sz w:val="24"/>
                <w:szCs w:val="24"/>
              </w:rPr>
              <w:t xml:space="preserve"> generate (tone)</w:t>
            </w:r>
          </w:p>
        </w:tc>
        <w:tc>
          <w:tcPr>
            <w:tcW w:w="1304" w:type="dxa"/>
            <w:vAlign w:val="center"/>
          </w:tcPr>
          <w:p w:rsidR="001567D6" w:rsidRPr="00753146" w:rsidRDefault="001567D6" w:rsidP="001567D6">
            <w:pPr>
              <w:jc w:val="center"/>
              <w:rPr>
                <w:rFonts w:ascii="Arial" w:hAnsi="Arial" w:cs="Arial"/>
                <w:sz w:val="24"/>
                <w:szCs w:val="24"/>
              </w:rPr>
            </w:pPr>
            <w:r w:rsidRPr="00753146">
              <w:rPr>
                <w:rFonts w:ascii="Arial" w:hAnsi="Arial" w:cs="Arial"/>
                <w:sz w:val="24"/>
                <w:szCs w:val="24"/>
              </w:rPr>
              <w:t>27.635,22</w:t>
            </w:r>
          </w:p>
        </w:tc>
        <w:tc>
          <w:tcPr>
            <w:tcW w:w="1304" w:type="dxa"/>
            <w:vAlign w:val="center"/>
          </w:tcPr>
          <w:p w:rsidR="001567D6" w:rsidRPr="00753146" w:rsidRDefault="001567D6" w:rsidP="001567D6">
            <w:pPr>
              <w:jc w:val="center"/>
              <w:rPr>
                <w:rFonts w:ascii="Arial" w:hAnsi="Arial" w:cs="Arial"/>
                <w:sz w:val="24"/>
                <w:szCs w:val="24"/>
              </w:rPr>
            </w:pPr>
            <w:r w:rsidRPr="00753146">
              <w:rPr>
                <w:rFonts w:ascii="Arial" w:hAnsi="Arial" w:cs="Arial"/>
                <w:sz w:val="24"/>
                <w:szCs w:val="24"/>
              </w:rPr>
              <w:t>28.231,13</w:t>
            </w:r>
          </w:p>
        </w:tc>
        <w:tc>
          <w:tcPr>
            <w:tcW w:w="1304" w:type="dxa"/>
            <w:vAlign w:val="center"/>
          </w:tcPr>
          <w:p w:rsidR="001567D6" w:rsidRPr="00753146" w:rsidRDefault="001567D6" w:rsidP="001567D6">
            <w:pPr>
              <w:jc w:val="center"/>
              <w:rPr>
                <w:rFonts w:ascii="Arial" w:hAnsi="Arial" w:cs="Arial"/>
                <w:sz w:val="24"/>
                <w:szCs w:val="24"/>
              </w:rPr>
            </w:pPr>
            <w:r w:rsidRPr="00753146">
              <w:rPr>
                <w:rFonts w:ascii="Arial" w:hAnsi="Arial" w:cs="Arial"/>
                <w:sz w:val="24"/>
                <w:szCs w:val="24"/>
              </w:rPr>
              <w:t>53.336,47</w:t>
            </w:r>
          </w:p>
        </w:tc>
        <w:tc>
          <w:tcPr>
            <w:tcW w:w="1304" w:type="dxa"/>
            <w:vAlign w:val="center"/>
          </w:tcPr>
          <w:p w:rsidR="001567D6" w:rsidRPr="00753146" w:rsidRDefault="005D3808" w:rsidP="005D3808">
            <w:pPr>
              <w:rPr>
                <w:rFonts w:ascii="Arial" w:hAnsi="Arial" w:cs="Arial"/>
                <w:sz w:val="24"/>
                <w:szCs w:val="24"/>
              </w:rPr>
            </w:pPr>
            <w:r>
              <w:rPr>
                <w:rFonts w:ascii="Arial" w:hAnsi="Arial" w:cs="Arial"/>
                <w:sz w:val="24"/>
                <w:szCs w:val="24"/>
              </w:rPr>
              <w:t>54852.2</w:t>
            </w:r>
          </w:p>
        </w:tc>
        <w:tc>
          <w:tcPr>
            <w:tcW w:w="1304" w:type="dxa"/>
          </w:tcPr>
          <w:p w:rsidR="001567D6" w:rsidRPr="003F748D" w:rsidRDefault="001567D6" w:rsidP="001567D6">
            <w:pPr>
              <w:jc w:val="center"/>
              <w:rPr>
                <w:rFonts w:ascii="Arial" w:hAnsi="Arial" w:cs="Arial"/>
                <w:sz w:val="24"/>
                <w:szCs w:val="24"/>
              </w:rPr>
            </w:pPr>
            <w:r w:rsidRPr="003F748D">
              <w:rPr>
                <w:rFonts w:ascii="Arial" w:hAnsi="Arial" w:cs="Arial"/>
                <w:sz w:val="24"/>
                <w:szCs w:val="24"/>
              </w:rPr>
              <w:t>59232,66</w:t>
            </w:r>
          </w:p>
        </w:tc>
      </w:tr>
      <w:tr w:rsidR="001567D6" w:rsidRPr="00753146" w:rsidTr="006F3040">
        <w:tc>
          <w:tcPr>
            <w:tcW w:w="2484" w:type="dxa"/>
          </w:tcPr>
          <w:p w:rsidR="001567D6" w:rsidRPr="00753146" w:rsidRDefault="001567D6" w:rsidP="001567D6">
            <w:pPr>
              <w:jc w:val="both"/>
              <w:rPr>
                <w:rFonts w:ascii="Arial" w:hAnsi="Arial" w:cs="Arial"/>
                <w:sz w:val="24"/>
                <w:szCs w:val="24"/>
              </w:rPr>
            </w:pPr>
            <w:proofErr w:type="spellStart"/>
            <w:r w:rsidRPr="00753146">
              <w:rPr>
                <w:rFonts w:ascii="Arial" w:hAnsi="Arial" w:cs="Arial"/>
                <w:sz w:val="24"/>
                <w:szCs w:val="24"/>
              </w:rPr>
              <w:t>Indicatorul</w:t>
            </w:r>
            <w:proofErr w:type="spellEnd"/>
            <w:r w:rsidRPr="00753146">
              <w:rPr>
                <w:rFonts w:ascii="Arial" w:hAnsi="Arial" w:cs="Arial"/>
                <w:sz w:val="24"/>
                <w:szCs w:val="24"/>
              </w:rPr>
              <w:t xml:space="preserve"> de </w:t>
            </w:r>
            <w:proofErr w:type="spellStart"/>
            <w:r w:rsidRPr="00753146">
              <w:rPr>
                <w:rFonts w:ascii="Arial" w:hAnsi="Arial" w:cs="Arial"/>
                <w:sz w:val="24"/>
                <w:szCs w:val="24"/>
              </w:rPr>
              <w:t>generare</w:t>
            </w:r>
            <w:proofErr w:type="spellEnd"/>
            <w:r w:rsidRPr="00753146">
              <w:rPr>
                <w:rFonts w:ascii="Arial" w:hAnsi="Arial" w:cs="Arial"/>
                <w:sz w:val="24"/>
                <w:szCs w:val="24"/>
              </w:rPr>
              <w:t xml:space="preserve"> al </w:t>
            </w:r>
            <w:proofErr w:type="spellStart"/>
            <w:r w:rsidRPr="00753146">
              <w:rPr>
                <w:rFonts w:ascii="Arial" w:hAnsi="Arial" w:cs="Arial"/>
                <w:sz w:val="24"/>
                <w:szCs w:val="24"/>
              </w:rPr>
              <w:t>deșeurilor</w:t>
            </w:r>
            <w:proofErr w:type="spellEnd"/>
            <w:r w:rsidRPr="00753146">
              <w:rPr>
                <w:rFonts w:ascii="Arial" w:hAnsi="Arial" w:cs="Arial"/>
                <w:sz w:val="24"/>
                <w:szCs w:val="24"/>
              </w:rPr>
              <w:t xml:space="preserve"> </w:t>
            </w:r>
            <w:proofErr w:type="spellStart"/>
            <w:r w:rsidRPr="00753146">
              <w:rPr>
                <w:rFonts w:ascii="Arial" w:hAnsi="Arial" w:cs="Arial"/>
                <w:sz w:val="24"/>
                <w:szCs w:val="24"/>
              </w:rPr>
              <w:t>municipale</w:t>
            </w:r>
            <w:proofErr w:type="spellEnd"/>
            <w:r w:rsidRPr="00753146">
              <w:rPr>
                <w:rFonts w:ascii="Arial" w:hAnsi="Arial" w:cs="Arial"/>
                <w:sz w:val="24"/>
                <w:szCs w:val="24"/>
              </w:rPr>
              <w:t>(kg/</w:t>
            </w:r>
            <w:proofErr w:type="spellStart"/>
            <w:r w:rsidRPr="00753146">
              <w:rPr>
                <w:rFonts w:ascii="Arial" w:hAnsi="Arial" w:cs="Arial"/>
                <w:sz w:val="24"/>
                <w:szCs w:val="24"/>
              </w:rPr>
              <w:t>loc</w:t>
            </w:r>
            <w:proofErr w:type="spellEnd"/>
            <w:r w:rsidRPr="00753146">
              <w:rPr>
                <w:rFonts w:ascii="Arial" w:hAnsi="Arial" w:cs="Arial"/>
                <w:sz w:val="24"/>
                <w:szCs w:val="24"/>
              </w:rPr>
              <w:t>/an)</w:t>
            </w:r>
          </w:p>
        </w:tc>
        <w:tc>
          <w:tcPr>
            <w:tcW w:w="1304" w:type="dxa"/>
            <w:vAlign w:val="center"/>
          </w:tcPr>
          <w:p w:rsidR="001567D6" w:rsidRPr="00753146" w:rsidRDefault="001567D6" w:rsidP="001567D6">
            <w:pPr>
              <w:jc w:val="center"/>
              <w:rPr>
                <w:rFonts w:ascii="Arial" w:hAnsi="Arial" w:cs="Arial"/>
                <w:sz w:val="24"/>
                <w:szCs w:val="24"/>
              </w:rPr>
            </w:pPr>
            <w:r w:rsidRPr="00753146">
              <w:rPr>
                <w:rFonts w:ascii="Arial" w:hAnsi="Arial" w:cs="Arial"/>
                <w:sz w:val="24"/>
                <w:szCs w:val="24"/>
              </w:rPr>
              <w:t>82</w:t>
            </w:r>
          </w:p>
        </w:tc>
        <w:tc>
          <w:tcPr>
            <w:tcW w:w="1304" w:type="dxa"/>
            <w:vAlign w:val="center"/>
          </w:tcPr>
          <w:p w:rsidR="001567D6" w:rsidRPr="00753146" w:rsidRDefault="001567D6" w:rsidP="001567D6">
            <w:pPr>
              <w:jc w:val="center"/>
              <w:rPr>
                <w:rFonts w:ascii="Arial" w:hAnsi="Arial" w:cs="Arial"/>
                <w:sz w:val="24"/>
                <w:szCs w:val="24"/>
              </w:rPr>
            </w:pPr>
            <w:r w:rsidRPr="00753146">
              <w:rPr>
                <w:rFonts w:ascii="Arial" w:hAnsi="Arial" w:cs="Arial"/>
                <w:sz w:val="24"/>
                <w:szCs w:val="24"/>
              </w:rPr>
              <w:t>85</w:t>
            </w:r>
          </w:p>
        </w:tc>
        <w:tc>
          <w:tcPr>
            <w:tcW w:w="1304" w:type="dxa"/>
            <w:vAlign w:val="center"/>
          </w:tcPr>
          <w:p w:rsidR="001567D6" w:rsidRPr="00753146" w:rsidRDefault="001567D6" w:rsidP="001567D6">
            <w:pPr>
              <w:jc w:val="center"/>
              <w:rPr>
                <w:rFonts w:ascii="Arial" w:hAnsi="Arial" w:cs="Arial"/>
                <w:sz w:val="24"/>
                <w:szCs w:val="24"/>
              </w:rPr>
            </w:pPr>
            <w:r w:rsidRPr="00753146">
              <w:rPr>
                <w:rFonts w:ascii="Arial" w:hAnsi="Arial" w:cs="Arial"/>
                <w:sz w:val="24"/>
                <w:szCs w:val="24"/>
              </w:rPr>
              <w:t>146</w:t>
            </w:r>
          </w:p>
        </w:tc>
        <w:tc>
          <w:tcPr>
            <w:tcW w:w="1304" w:type="dxa"/>
            <w:vAlign w:val="center"/>
          </w:tcPr>
          <w:p w:rsidR="001567D6" w:rsidRPr="00753146" w:rsidRDefault="005D3808" w:rsidP="001567D6">
            <w:pPr>
              <w:jc w:val="center"/>
              <w:rPr>
                <w:rFonts w:ascii="Arial" w:hAnsi="Arial" w:cs="Arial"/>
                <w:sz w:val="24"/>
                <w:szCs w:val="24"/>
              </w:rPr>
            </w:pPr>
            <w:r>
              <w:rPr>
                <w:rFonts w:ascii="Arial" w:hAnsi="Arial" w:cs="Arial"/>
                <w:sz w:val="24"/>
                <w:szCs w:val="24"/>
              </w:rPr>
              <w:t>171</w:t>
            </w:r>
          </w:p>
        </w:tc>
        <w:tc>
          <w:tcPr>
            <w:tcW w:w="1304" w:type="dxa"/>
          </w:tcPr>
          <w:p w:rsidR="001567D6" w:rsidRPr="003F748D" w:rsidRDefault="001567D6" w:rsidP="001955B5">
            <w:pPr>
              <w:jc w:val="center"/>
              <w:rPr>
                <w:rFonts w:ascii="Arial" w:hAnsi="Arial" w:cs="Arial"/>
                <w:sz w:val="24"/>
                <w:szCs w:val="24"/>
              </w:rPr>
            </w:pPr>
            <w:r w:rsidRPr="003F748D">
              <w:rPr>
                <w:rFonts w:ascii="Arial" w:hAnsi="Arial" w:cs="Arial"/>
                <w:sz w:val="24"/>
                <w:szCs w:val="24"/>
              </w:rPr>
              <w:t>185</w:t>
            </w:r>
          </w:p>
        </w:tc>
      </w:tr>
    </w:tbl>
    <w:p w:rsidR="003D7306" w:rsidRPr="001E1428" w:rsidRDefault="003D7306" w:rsidP="006A623D">
      <w:pPr>
        <w:spacing w:after="0" w:line="240" w:lineRule="auto"/>
        <w:jc w:val="both"/>
        <w:rPr>
          <w:rFonts w:ascii="Times New Roman" w:hAnsi="Times New Roman" w:cs="Times New Roman"/>
          <w:sz w:val="24"/>
          <w:szCs w:val="24"/>
        </w:rPr>
      </w:pPr>
    </w:p>
    <w:p w:rsidR="003D7306" w:rsidRDefault="003D7306" w:rsidP="006A623D">
      <w:pPr>
        <w:spacing w:after="0" w:line="240" w:lineRule="auto"/>
        <w:jc w:val="both"/>
        <w:rPr>
          <w:rFonts w:ascii="Times New Roman" w:hAnsi="Times New Roman" w:cs="Times New Roman"/>
          <w:sz w:val="24"/>
          <w:szCs w:val="24"/>
        </w:rPr>
      </w:pPr>
    </w:p>
    <w:p w:rsidR="00503D6D" w:rsidRPr="001E1428" w:rsidRDefault="00503D6D" w:rsidP="006A623D">
      <w:pPr>
        <w:spacing w:after="0" w:line="240" w:lineRule="auto"/>
        <w:jc w:val="both"/>
        <w:rPr>
          <w:rFonts w:ascii="Times New Roman" w:hAnsi="Times New Roman" w:cs="Times New Roman"/>
          <w:sz w:val="24"/>
          <w:szCs w:val="24"/>
        </w:rPr>
      </w:pPr>
    </w:p>
    <w:p w:rsidR="00E450BF" w:rsidRPr="001E1428" w:rsidRDefault="00C331D6" w:rsidP="006A623D">
      <w:pPr>
        <w:spacing w:after="0" w:line="240" w:lineRule="auto"/>
        <w:jc w:val="both"/>
        <w:rPr>
          <w:rFonts w:ascii="Times New Roman" w:hAnsi="Times New Roman" w:cs="Times New Roman"/>
          <w:sz w:val="24"/>
          <w:szCs w:val="24"/>
        </w:rPr>
      </w:pPr>
      <w:r w:rsidRPr="001E1428">
        <w:rPr>
          <w:rFonts w:ascii="Times New Roman" w:hAnsi="Times New Roman" w:cs="Times New Roman"/>
          <w:sz w:val="24"/>
          <w:szCs w:val="24"/>
        </w:rPr>
        <w:tab/>
      </w:r>
      <w:r w:rsidR="00E450BF" w:rsidRPr="001E1428">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1662"/>
        <w:gridCol w:w="1281"/>
        <w:gridCol w:w="1418"/>
        <w:gridCol w:w="1417"/>
        <w:gridCol w:w="1276"/>
        <w:gridCol w:w="1418"/>
      </w:tblGrid>
      <w:tr w:rsidR="001567D6" w:rsidTr="00D31F5F">
        <w:tc>
          <w:tcPr>
            <w:tcW w:w="1662" w:type="dxa"/>
          </w:tcPr>
          <w:p w:rsidR="001567D6" w:rsidRPr="00753146" w:rsidRDefault="001567D6" w:rsidP="006A623D">
            <w:pPr>
              <w:jc w:val="both"/>
              <w:rPr>
                <w:rFonts w:ascii="Arial" w:hAnsi="Arial" w:cs="Arial"/>
                <w:sz w:val="24"/>
                <w:szCs w:val="24"/>
              </w:rPr>
            </w:pPr>
            <w:proofErr w:type="spellStart"/>
            <w:r w:rsidRPr="00753146">
              <w:rPr>
                <w:rFonts w:ascii="Arial" w:hAnsi="Arial" w:cs="Arial"/>
                <w:sz w:val="24"/>
                <w:szCs w:val="24"/>
              </w:rPr>
              <w:t>Denumire</w:t>
            </w:r>
            <w:proofErr w:type="spellEnd"/>
          </w:p>
        </w:tc>
        <w:tc>
          <w:tcPr>
            <w:tcW w:w="1281" w:type="dxa"/>
          </w:tcPr>
          <w:p w:rsidR="001567D6" w:rsidRPr="00753146" w:rsidRDefault="001567D6" w:rsidP="00157B7C">
            <w:pPr>
              <w:jc w:val="both"/>
              <w:rPr>
                <w:rFonts w:ascii="Arial" w:hAnsi="Arial" w:cs="Arial"/>
                <w:sz w:val="24"/>
                <w:szCs w:val="24"/>
              </w:rPr>
            </w:pPr>
            <w:r>
              <w:rPr>
                <w:rFonts w:ascii="Arial" w:hAnsi="Arial" w:cs="Arial"/>
                <w:sz w:val="24"/>
                <w:szCs w:val="24"/>
              </w:rPr>
              <w:t xml:space="preserve">    2014</w:t>
            </w:r>
          </w:p>
        </w:tc>
        <w:tc>
          <w:tcPr>
            <w:tcW w:w="1418" w:type="dxa"/>
          </w:tcPr>
          <w:p w:rsidR="001567D6" w:rsidRPr="00753146" w:rsidRDefault="001567D6" w:rsidP="00157B7C">
            <w:pPr>
              <w:jc w:val="both"/>
              <w:rPr>
                <w:rFonts w:ascii="Arial" w:hAnsi="Arial" w:cs="Arial"/>
                <w:sz w:val="24"/>
                <w:szCs w:val="24"/>
              </w:rPr>
            </w:pPr>
            <w:r>
              <w:rPr>
                <w:rFonts w:ascii="Arial" w:hAnsi="Arial" w:cs="Arial"/>
                <w:sz w:val="24"/>
                <w:szCs w:val="24"/>
              </w:rPr>
              <w:t xml:space="preserve">    2015</w:t>
            </w:r>
          </w:p>
        </w:tc>
        <w:tc>
          <w:tcPr>
            <w:tcW w:w="1417" w:type="dxa"/>
          </w:tcPr>
          <w:p w:rsidR="001567D6" w:rsidRPr="00753146" w:rsidRDefault="001567D6" w:rsidP="00157B7C">
            <w:pPr>
              <w:jc w:val="both"/>
              <w:rPr>
                <w:rFonts w:ascii="Arial" w:hAnsi="Arial" w:cs="Arial"/>
                <w:sz w:val="24"/>
                <w:szCs w:val="24"/>
              </w:rPr>
            </w:pPr>
            <w:r>
              <w:rPr>
                <w:rFonts w:ascii="Arial" w:hAnsi="Arial" w:cs="Arial"/>
                <w:sz w:val="24"/>
                <w:szCs w:val="24"/>
              </w:rPr>
              <w:t xml:space="preserve">    2016</w:t>
            </w:r>
          </w:p>
        </w:tc>
        <w:tc>
          <w:tcPr>
            <w:tcW w:w="1276" w:type="dxa"/>
          </w:tcPr>
          <w:p w:rsidR="001567D6" w:rsidRPr="00753146" w:rsidRDefault="001567D6" w:rsidP="00157B7C">
            <w:pPr>
              <w:jc w:val="both"/>
              <w:rPr>
                <w:rFonts w:ascii="Arial" w:hAnsi="Arial" w:cs="Arial"/>
                <w:sz w:val="24"/>
                <w:szCs w:val="24"/>
              </w:rPr>
            </w:pPr>
            <w:r>
              <w:rPr>
                <w:rFonts w:ascii="Arial" w:hAnsi="Arial" w:cs="Arial"/>
                <w:sz w:val="24"/>
                <w:szCs w:val="24"/>
              </w:rPr>
              <w:t xml:space="preserve">    2017</w:t>
            </w:r>
          </w:p>
        </w:tc>
        <w:tc>
          <w:tcPr>
            <w:tcW w:w="1418" w:type="dxa"/>
          </w:tcPr>
          <w:p w:rsidR="001567D6" w:rsidRPr="00753146" w:rsidRDefault="001567D6" w:rsidP="006A623D">
            <w:pPr>
              <w:jc w:val="both"/>
              <w:rPr>
                <w:rFonts w:ascii="Arial" w:hAnsi="Arial" w:cs="Arial"/>
                <w:sz w:val="24"/>
                <w:szCs w:val="24"/>
              </w:rPr>
            </w:pPr>
            <w:r>
              <w:rPr>
                <w:rFonts w:ascii="Arial" w:hAnsi="Arial" w:cs="Arial"/>
                <w:sz w:val="24"/>
                <w:szCs w:val="24"/>
              </w:rPr>
              <w:t xml:space="preserve">    2018</w:t>
            </w:r>
          </w:p>
        </w:tc>
      </w:tr>
      <w:tr w:rsidR="001567D6" w:rsidTr="00D31F5F">
        <w:tc>
          <w:tcPr>
            <w:tcW w:w="1662" w:type="dxa"/>
          </w:tcPr>
          <w:p w:rsidR="001567D6" w:rsidRPr="00753146" w:rsidRDefault="001567D6" w:rsidP="006A623D">
            <w:pPr>
              <w:jc w:val="both"/>
              <w:rPr>
                <w:rFonts w:ascii="Arial" w:hAnsi="Arial" w:cs="Arial"/>
                <w:sz w:val="24"/>
                <w:szCs w:val="24"/>
              </w:rPr>
            </w:pPr>
            <w:proofErr w:type="spellStart"/>
            <w:r w:rsidRPr="00753146">
              <w:rPr>
                <w:rFonts w:ascii="Arial" w:hAnsi="Arial" w:cs="Arial"/>
                <w:sz w:val="24"/>
                <w:szCs w:val="24"/>
              </w:rPr>
              <w:t>Cantitatea</w:t>
            </w:r>
            <w:proofErr w:type="spellEnd"/>
            <w:r w:rsidRPr="00753146">
              <w:rPr>
                <w:rFonts w:ascii="Arial" w:hAnsi="Arial" w:cs="Arial"/>
                <w:sz w:val="24"/>
                <w:szCs w:val="24"/>
              </w:rPr>
              <w:t xml:space="preserve"> de </w:t>
            </w:r>
            <w:proofErr w:type="spellStart"/>
            <w:r w:rsidRPr="00753146">
              <w:rPr>
                <w:rFonts w:ascii="Arial" w:hAnsi="Arial" w:cs="Arial"/>
                <w:sz w:val="24"/>
                <w:szCs w:val="24"/>
              </w:rPr>
              <w:t>deșeuri</w:t>
            </w:r>
            <w:proofErr w:type="spellEnd"/>
            <w:r w:rsidRPr="00753146">
              <w:rPr>
                <w:rFonts w:ascii="Arial" w:hAnsi="Arial" w:cs="Arial"/>
                <w:sz w:val="24"/>
                <w:szCs w:val="24"/>
              </w:rPr>
              <w:t xml:space="preserve"> </w:t>
            </w:r>
            <w:proofErr w:type="spellStart"/>
            <w:r w:rsidRPr="00753146">
              <w:rPr>
                <w:rFonts w:ascii="Arial" w:hAnsi="Arial" w:cs="Arial"/>
                <w:sz w:val="24"/>
                <w:szCs w:val="24"/>
              </w:rPr>
              <w:t>menajere</w:t>
            </w:r>
            <w:proofErr w:type="spellEnd"/>
            <w:r w:rsidRPr="00753146">
              <w:rPr>
                <w:rFonts w:ascii="Arial" w:hAnsi="Arial" w:cs="Arial"/>
                <w:sz w:val="24"/>
                <w:szCs w:val="24"/>
              </w:rPr>
              <w:t xml:space="preserve"> </w:t>
            </w:r>
            <w:proofErr w:type="spellStart"/>
            <w:r w:rsidRPr="00753146">
              <w:rPr>
                <w:rFonts w:ascii="Arial" w:hAnsi="Arial" w:cs="Arial"/>
                <w:sz w:val="24"/>
                <w:szCs w:val="24"/>
              </w:rPr>
              <w:t>și</w:t>
            </w:r>
            <w:proofErr w:type="spellEnd"/>
            <w:r w:rsidRPr="00753146">
              <w:rPr>
                <w:rFonts w:ascii="Arial" w:hAnsi="Arial" w:cs="Arial"/>
                <w:sz w:val="24"/>
                <w:szCs w:val="24"/>
              </w:rPr>
              <w:t xml:space="preserve"> </w:t>
            </w:r>
            <w:proofErr w:type="spellStart"/>
            <w:r w:rsidRPr="00753146">
              <w:rPr>
                <w:rFonts w:ascii="Arial" w:hAnsi="Arial" w:cs="Arial"/>
                <w:sz w:val="24"/>
                <w:szCs w:val="24"/>
              </w:rPr>
              <w:t>asimilabile</w:t>
            </w:r>
            <w:proofErr w:type="spellEnd"/>
            <w:r w:rsidRPr="00753146">
              <w:rPr>
                <w:rFonts w:ascii="Arial" w:hAnsi="Arial" w:cs="Arial"/>
                <w:sz w:val="24"/>
                <w:szCs w:val="24"/>
              </w:rPr>
              <w:t xml:space="preserve"> (tone)</w:t>
            </w:r>
          </w:p>
        </w:tc>
        <w:tc>
          <w:tcPr>
            <w:tcW w:w="1281" w:type="dxa"/>
            <w:vAlign w:val="center"/>
          </w:tcPr>
          <w:p w:rsidR="001567D6" w:rsidRPr="00753146" w:rsidRDefault="001567D6" w:rsidP="00157B7C">
            <w:pPr>
              <w:jc w:val="center"/>
              <w:rPr>
                <w:rFonts w:ascii="Arial" w:hAnsi="Arial" w:cs="Arial"/>
                <w:sz w:val="24"/>
                <w:szCs w:val="24"/>
              </w:rPr>
            </w:pPr>
            <w:r>
              <w:rPr>
                <w:rFonts w:ascii="Arial" w:hAnsi="Arial" w:cs="Arial"/>
                <w:sz w:val="24"/>
                <w:szCs w:val="24"/>
              </w:rPr>
              <w:t>28064,6</w:t>
            </w:r>
          </w:p>
        </w:tc>
        <w:tc>
          <w:tcPr>
            <w:tcW w:w="1418" w:type="dxa"/>
            <w:vAlign w:val="center"/>
          </w:tcPr>
          <w:p w:rsidR="001567D6" w:rsidRPr="00753146" w:rsidRDefault="001567D6" w:rsidP="00157B7C">
            <w:pPr>
              <w:jc w:val="center"/>
              <w:rPr>
                <w:rFonts w:ascii="Arial" w:hAnsi="Arial" w:cs="Arial"/>
                <w:sz w:val="24"/>
                <w:szCs w:val="24"/>
              </w:rPr>
            </w:pPr>
            <w:r>
              <w:rPr>
                <w:rFonts w:ascii="Arial" w:hAnsi="Arial" w:cs="Arial"/>
                <w:sz w:val="24"/>
                <w:szCs w:val="24"/>
              </w:rPr>
              <w:t>28556,6</w:t>
            </w:r>
          </w:p>
        </w:tc>
        <w:tc>
          <w:tcPr>
            <w:tcW w:w="1417" w:type="dxa"/>
            <w:vAlign w:val="center"/>
          </w:tcPr>
          <w:p w:rsidR="001567D6" w:rsidRPr="00753146" w:rsidRDefault="001567D6" w:rsidP="00157B7C">
            <w:pPr>
              <w:jc w:val="center"/>
              <w:rPr>
                <w:rFonts w:ascii="Arial" w:hAnsi="Arial" w:cs="Arial"/>
                <w:sz w:val="24"/>
                <w:szCs w:val="24"/>
              </w:rPr>
            </w:pPr>
            <w:r>
              <w:rPr>
                <w:rFonts w:ascii="Arial" w:hAnsi="Arial" w:cs="Arial"/>
                <w:sz w:val="24"/>
                <w:szCs w:val="24"/>
              </w:rPr>
              <w:t>34807,05</w:t>
            </w:r>
          </w:p>
        </w:tc>
        <w:tc>
          <w:tcPr>
            <w:tcW w:w="1276" w:type="dxa"/>
            <w:vAlign w:val="center"/>
          </w:tcPr>
          <w:p w:rsidR="001567D6" w:rsidRPr="00753146" w:rsidRDefault="001567D6" w:rsidP="00157B7C">
            <w:pPr>
              <w:jc w:val="center"/>
              <w:rPr>
                <w:rFonts w:ascii="Arial" w:hAnsi="Arial" w:cs="Arial"/>
                <w:sz w:val="24"/>
                <w:szCs w:val="24"/>
              </w:rPr>
            </w:pPr>
            <w:r>
              <w:rPr>
                <w:rFonts w:ascii="Arial" w:hAnsi="Arial" w:cs="Arial"/>
                <w:sz w:val="24"/>
                <w:szCs w:val="24"/>
              </w:rPr>
              <w:t>52522,45</w:t>
            </w:r>
          </w:p>
        </w:tc>
        <w:tc>
          <w:tcPr>
            <w:tcW w:w="1418" w:type="dxa"/>
            <w:vAlign w:val="center"/>
          </w:tcPr>
          <w:p w:rsidR="001567D6" w:rsidRPr="00753146" w:rsidRDefault="001567D6" w:rsidP="00AD2C20">
            <w:pPr>
              <w:jc w:val="center"/>
              <w:rPr>
                <w:rFonts w:ascii="Arial" w:hAnsi="Arial" w:cs="Arial"/>
                <w:sz w:val="24"/>
                <w:szCs w:val="24"/>
              </w:rPr>
            </w:pPr>
            <w:r>
              <w:rPr>
                <w:rFonts w:ascii="Arial" w:hAnsi="Arial" w:cs="Arial"/>
                <w:sz w:val="24"/>
                <w:szCs w:val="24"/>
              </w:rPr>
              <w:t>58990,6</w:t>
            </w:r>
          </w:p>
        </w:tc>
      </w:tr>
    </w:tbl>
    <w:p w:rsidR="00FC6E57" w:rsidRDefault="00FC6E57" w:rsidP="006A623D">
      <w:pPr>
        <w:spacing w:after="0" w:line="240" w:lineRule="auto"/>
        <w:jc w:val="both"/>
        <w:rPr>
          <w:rFonts w:ascii="Arial" w:hAnsi="Arial" w:cs="Arial"/>
          <w:sz w:val="24"/>
          <w:szCs w:val="24"/>
        </w:rPr>
      </w:pPr>
    </w:p>
    <w:p w:rsidR="00185BC7" w:rsidRPr="00753146" w:rsidRDefault="00185BC7" w:rsidP="006A623D">
      <w:pPr>
        <w:spacing w:after="0" w:line="240" w:lineRule="auto"/>
        <w:jc w:val="both"/>
        <w:rPr>
          <w:rFonts w:ascii="Arial" w:hAnsi="Arial" w:cs="Arial"/>
          <w:sz w:val="24"/>
          <w:szCs w:val="24"/>
        </w:rPr>
      </w:pPr>
    </w:p>
    <w:p w:rsidR="00FC6E57" w:rsidRDefault="00FC6E57" w:rsidP="006A623D">
      <w:pPr>
        <w:spacing w:after="0" w:line="240" w:lineRule="auto"/>
        <w:jc w:val="both"/>
        <w:rPr>
          <w:rFonts w:ascii="Arial" w:hAnsi="Arial" w:cs="Arial"/>
          <w:sz w:val="24"/>
          <w:szCs w:val="24"/>
        </w:rPr>
      </w:pPr>
    </w:p>
    <w:p w:rsidR="00585C11" w:rsidRDefault="00585C11" w:rsidP="006A623D">
      <w:pPr>
        <w:spacing w:after="0" w:line="240" w:lineRule="auto"/>
        <w:jc w:val="both"/>
        <w:rPr>
          <w:rFonts w:ascii="Arial" w:hAnsi="Arial" w:cs="Arial"/>
          <w:sz w:val="24"/>
          <w:szCs w:val="24"/>
        </w:rPr>
      </w:pPr>
    </w:p>
    <w:p w:rsidR="00585C11" w:rsidRDefault="00585C11" w:rsidP="006A623D">
      <w:pPr>
        <w:spacing w:after="0" w:line="240" w:lineRule="auto"/>
        <w:jc w:val="both"/>
        <w:rPr>
          <w:rFonts w:ascii="Arial" w:hAnsi="Arial" w:cs="Arial"/>
          <w:sz w:val="24"/>
          <w:szCs w:val="24"/>
        </w:rPr>
      </w:pPr>
    </w:p>
    <w:p w:rsidR="00585C11" w:rsidRDefault="00585C11" w:rsidP="006A623D">
      <w:pPr>
        <w:spacing w:after="0" w:line="240" w:lineRule="auto"/>
        <w:jc w:val="both"/>
        <w:rPr>
          <w:rFonts w:ascii="Arial" w:hAnsi="Arial" w:cs="Arial"/>
          <w:sz w:val="24"/>
          <w:szCs w:val="24"/>
        </w:rPr>
      </w:pPr>
    </w:p>
    <w:p w:rsidR="00585C11" w:rsidRDefault="00585C11" w:rsidP="006A623D">
      <w:pPr>
        <w:spacing w:after="0" w:line="240" w:lineRule="auto"/>
        <w:jc w:val="both"/>
        <w:rPr>
          <w:rFonts w:ascii="Arial" w:hAnsi="Arial" w:cs="Arial"/>
          <w:sz w:val="24"/>
          <w:szCs w:val="24"/>
        </w:rPr>
      </w:pPr>
    </w:p>
    <w:p w:rsidR="00585C11" w:rsidRDefault="00585C11" w:rsidP="006A623D">
      <w:pPr>
        <w:spacing w:after="0" w:line="240" w:lineRule="auto"/>
        <w:jc w:val="both"/>
        <w:rPr>
          <w:rFonts w:ascii="Arial" w:hAnsi="Arial" w:cs="Arial"/>
          <w:sz w:val="24"/>
          <w:szCs w:val="24"/>
        </w:rPr>
      </w:pPr>
    </w:p>
    <w:p w:rsidR="00585C11" w:rsidRDefault="00585C11" w:rsidP="006A623D">
      <w:pPr>
        <w:spacing w:after="0" w:line="240" w:lineRule="auto"/>
        <w:jc w:val="both"/>
        <w:rPr>
          <w:rFonts w:ascii="Arial" w:hAnsi="Arial" w:cs="Arial"/>
          <w:sz w:val="24"/>
          <w:szCs w:val="24"/>
        </w:rPr>
      </w:pPr>
    </w:p>
    <w:p w:rsidR="00393A92" w:rsidRDefault="00393A92" w:rsidP="006A623D">
      <w:pPr>
        <w:spacing w:after="0" w:line="240" w:lineRule="auto"/>
        <w:jc w:val="both"/>
        <w:rPr>
          <w:rFonts w:ascii="Arial" w:hAnsi="Arial" w:cs="Arial"/>
          <w:sz w:val="24"/>
          <w:szCs w:val="24"/>
        </w:rPr>
      </w:pPr>
    </w:p>
    <w:p w:rsidR="00FC6E57" w:rsidRPr="00753146" w:rsidRDefault="000361FF" w:rsidP="006A623D">
      <w:pPr>
        <w:spacing w:after="0" w:line="240" w:lineRule="auto"/>
        <w:jc w:val="both"/>
        <w:rPr>
          <w:rFonts w:ascii="Arial" w:hAnsi="Arial" w:cs="Arial"/>
          <w:sz w:val="24"/>
          <w:szCs w:val="24"/>
        </w:rPr>
      </w:pPr>
      <w:proofErr w:type="spellStart"/>
      <w:r w:rsidRPr="00753146">
        <w:rPr>
          <w:rFonts w:ascii="Arial" w:hAnsi="Arial" w:cs="Arial"/>
          <w:sz w:val="24"/>
          <w:szCs w:val="24"/>
        </w:rPr>
        <w:lastRenderedPageBreak/>
        <w:t>Evoluția</w:t>
      </w:r>
      <w:proofErr w:type="spellEnd"/>
      <w:r w:rsidRPr="00753146">
        <w:rPr>
          <w:rFonts w:ascii="Arial" w:hAnsi="Arial" w:cs="Arial"/>
          <w:sz w:val="24"/>
          <w:szCs w:val="24"/>
        </w:rPr>
        <w:t xml:space="preserve"> </w:t>
      </w:r>
      <w:proofErr w:type="spellStart"/>
      <w:r w:rsidRPr="00753146">
        <w:rPr>
          <w:rFonts w:ascii="Arial" w:hAnsi="Arial" w:cs="Arial"/>
          <w:sz w:val="24"/>
          <w:szCs w:val="24"/>
        </w:rPr>
        <w:t>indicatorului</w:t>
      </w:r>
      <w:proofErr w:type="spellEnd"/>
      <w:r w:rsidRPr="00753146">
        <w:rPr>
          <w:rFonts w:ascii="Arial" w:hAnsi="Arial" w:cs="Arial"/>
          <w:sz w:val="24"/>
          <w:szCs w:val="24"/>
        </w:rPr>
        <w:t xml:space="preserve"> de </w:t>
      </w:r>
      <w:proofErr w:type="spellStart"/>
      <w:r w:rsidRPr="00753146">
        <w:rPr>
          <w:rFonts w:ascii="Arial" w:hAnsi="Arial" w:cs="Arial"/>
          <w:sz w:val="24"/>
          <w:szCs w:val="24"/>
        </w:rPr>
        <w:t>generare</w:t>
      </w:r>
      <w:proofErr w:type="spellEnd"/>
      <w:r w:rsidRPr="00753146">
        <w:rPr>
          <w:rFonts w:ascii="Arial" w:hAnsi="Arial" w:cs="Arial"/>
          <w:sz w:val="24"/>
          <w:szCs w:val="24"/>
        </w:rPr>
        <w:t xml:space="preserve"> a </w:t>
      </w:r>
      <w:proofErr w:type="spellStart"/>
      <w:r w:rsidRPr="00753146">
        <w:rPr>
          <w:rFonts w:ascii="Arial" w:hAnsi="Arial" w:cs="Arial"/>
          <w:sz w:val="24"/>
          <w:szCs w:val="24"/>
        </w:rPr>
        <w:t>deșeurilor</w:t>
      </w:r>
      <w:proofErr w:type="spellEnd"/>
      <w:r w:rsidRPr="00753146">
        <w:rPr>
          <w:rFonts w:ascii="Arial" w:hAnsi="Arial" w:cs="Arial"/>
          <w:sz w:val="24"/>
          <w:szCs w:val="24"/>
        </w:rPr>
        <w:t xml:space="preserve"> </w:t>
      </w:r>
      <w:proofErr w:type="spellStart"/>
      <w:r w:rsidRPr="00753146">
        <w:rPr>
          <w:rFonts w:ascii="Arial" w:hAnsi="Arial" w:cs="Arial"/>
          <w:sz w:val="24"/>
          <w:szCs w:val="24"/>
        </w:rPr>
        <w:t>municipal</w:t>
      </w:r>
      <w:r w:rsidR="00C45671" w:rsidRPr="00753146">
        <w:rPr>
          <w:rFonts w:ascii="Arial" w:hAnsi="Arial" w:cs="Arial"/>
          <w:sz w:val="24"/>
          <w:szCs w:val="24"/>
        </w:rPr>
        <w:t>e</w:t>
      </w:r>
      <w:proofErr w:type="spellEnd"/>
      <w:r w:rsidR="001567D6">
        <w:rPr>
          <w:rFonts w:ascii="Arial" w:hAnsi="Arial" w:cs="Arial"/>
          <w:sz w:val="24"/>
          <w:szCs w:val="24"/>
        </w:rPr>
        <w:t xml:space="preserve"> </w:t>
      </w:r>
      <w:proofErr w:type="spellStart"/>
      <w:r w:rsidR="001567D6">
        <w:rPr>
          <w:rFonts w:ascii="Arial" w:hAnsi="Arial" w:cs="Arial"/>
          <w:sz w:val="24"/>
          <w:szCs w:val="24"/>
        </w:rPr>
        <w:t>în</w:t>
      </w:r>
      <w:proofErr w:type="spellEnd"/>
      <w:r w:rsidR="001567D6">
        <w:rPr>
          <w:rFonts w:ascii="Arial" w:hAnsi="Arial" w:cs="Arial"/>
          <w:sz w:val="24"/>
          <w:szCs w:val="24"/>
        </w:rPr>
        <w:t xml:space="preserve"> </w:t>
      </w:r>
      <w:proofErr w:type="spellStart"/>
      <w:r w:rsidR="001567D6">
        <w:rPr>
          <w:rFonts w:ascii="Arial" w:hAnsi="Arial" w:cs="Arial"/>
          <w:sz w:val="24"/>
          <w:szCs w:val="24"/>
        </w:rPr>
        <w:t>România</w:t>
      </w:r>
      <w:proofErr w:type="spellEnd"/>
      <w:r w:rsidR="001567D6">
        <w:rPr>
          <w:rFonts w:ascii="Arial" w:hAnsi="Arial" w:cs="Arial"/>
          <w:sz w:val="24"/>
          <w:szCs w:val="24"/>
        </w:rPr>
        <w:t xml:space="preserve"> </w:t>
      </w:r>
      <w:proofErr w:type="spellStart"/>
      <w:r w:rsidR="001567D6">
        <w:rPr>
          <w:rFonts w:ascii="Arial" w:hAnsi="Arial" w:cs="Arial"/>
          <w:sz w:val="24"/>
          <w:szCs w:val="24"/>
        </w:rPr>
        <w:t>în</w:t>
      </w:r>
      <w:proofErr w:type="spellEnd"/>
      <w:r w:rsidR="001567D6">
        <w:rPr>
          <w:rFonts w:ascii="Arial" w:hAnsi="Arial" w:cs="Arial"/>
          <w:sz w:val="24"/>
          <w:szCs w:val="24"/>
        </w:rPr>
        <w:t xml:space="preserve"> </w:t>
      </w:r>
      <w:proofErr w:type="spellStart"/>
      <w:r w:rsidR="001567D6">
        <w:rPr>
          <w:rFonts w:ascii="Arial" w:hAnsi="Arial" w:cs="Arial"/>
          <w:sz w:val="24"/>
          <w:szCs w:val="24"/>
        </w:rPr>
        <w:t>intervalul</w:t>
      </w:r>
      <w:proofErr w:type="spellEnd"/>
      <w:r w:rsidR="001567D6">
        <w:rPr>
          <w:rFonts w:ascii="Arial" w:hAnsi="Arial" w:cs="Arial"/>
          <w:sz w:val="24"/>
          <w:szCs w:val="24"/>
        </w:rPr>
        <w:t xml:space="preserve"> 2014</w:t>
      </w:r>
      <w:r w:rsidRPr="00753146">
        <w:rPr>
          <w:rFonts w:ascii="Arial" w:hAnsi="Arial" w:cs="Arial"/>
          <w:sz w:val="24"/>
          <w:szCs w:val="24"/>
        </w:rPr>
        <w:t>-201</w:t>
      </w:r>
      <w:r w:rsidR="00B90E22">
        <w:rPr>
          <w:rFonts w:ascii="Arial" w:hAnsi="Arial" w:cs="Arial"/>
          <w:sz w:val="24"/>
          <w:szCs w:val="24"/>
        </w:rPr>
        <w:t>8</w:t>
      </w:r>
    </w:p>
    <w:p w:rsidR="00AC2EB3" w:rsidRDefault="00AC2EB3" w:rsidP="006A623D">
      <w:pPr>
        <w:spacing w:after="0" w:line="240" w:lineRule="auto"/>
        <w:jc w:val="both"/>
        <w:rPr>
          <w:rFonts w:ascii="Arial" w:hAnsi="Arial" w:cs="Arial"/>
          <w:sz w:val="24"/>
          <w:szCs w:val="24"/>
        </w:rPr>
      </w:pPr>
    </w:p>
    <w:p w:rsidR="000361FF" w:rsidRDefault="00393A92" w:rsidP="006A623D">
      <w:pPr>
        <w:spacing w:after="0" w:line="240" w:lineRule="auto"/>
        <w:jc w:val="both"/>
        <w:rPr>
          <w:rFonts w:ascii="Arial" w:hAnsi="Arial" w:cs="Arial"/>
          <w:sz w:val="24"/>
          <w:szCs w:val="24"/>
        </w:rPr>
      </w:pPr>
      <w:proofErr w:type="gramStart"/>
      <w:r>
        <w:rPr>
          <w:rFonts w:ascii="Arial" w:hAnsi="Arial" w:cs="Arial"/>
          <w:sz w:val="24"/>
          <w:szCs w:val="24"/>
        </w:rPr>
        <w:t>Fi</w:t>
      </w:r>
      <w:r w:rsidR="00824699" w:rsidRPr="00753146">
        <w:rPr>
          <w:rFonts w:ascii="Arial" w:hAnsi="Arial" w:cs="Arial"/>
          <w:sz w:val="24"/>
          <w:szCs w:val="24"/>
        </w:rPr>
        <w:t>g.</w:t>
      </w:r>
      <w:proofErr w:type="gramEnd"/>
      <w:r w:rsidR="00824699" w:rsidRPr="00753146">
        <w:rPr>
          <w:rFonts w:ascii="Arial" w:hAnsi="Arial" w:cs="Arial"/>
          <w:sz w:val="24"/>
          <w:szCs w:val="24"/>
        </w:rPr>
        <w:t xml:space="preserve"> VI</w:t>
      </w:r>
      <w:r w:rsidR="00EB62B0">
        <w:rPr>
          <w:rFonts w:ascii="Arial" w:hAnsi="Arial" w:cs="Arial"/>
          <w:sz w:val="24"/>
          <w:szCs w:val="24"/>
        </w:rPr>
        <w:t>I</w:t>
      </w:r>
      <w:r w:rsidR="00824699" w:rsidRPr="00753146">
        <w:rPr>
          <w:rFonts w:ascii="Arial" w:hAnsi="Arial" w:cs="Arial"/>
          <w:sz w:val="24"/>
          <w:szCs w:val="24"/>
        </w:rPr>
        <w:t>.1.1.2</w:t>
      </w:r>
    </w:p>
    <w:p w:rsidR="00393A92" w:rsidRDefault="00393A92" w:rsidP="006A623D">
      <w:pPr>
        <w:spacing w:after="0" w:line="240" w:lineRule="auto"/>
        <w:jc w:val="both"/>
        <w:rPr>
          <w:rFonts w:ascii="Arial" w:hAnsi="Arial" w:cs="Arial"/>
          <w:sz w:val="24"/>
          <w:szCs w:val="24"/>
        </w:rPr>
      </w:pPr>
    </w:p>
    <w:p w:rsidR="00393A92" w:rsidRDefault="00585C11" w:rsidP="00585C11">
      <w:pPr>
        <w:tabs>
          <w:tab w:val="left" w:pos="13020"/>
        </w:tabs>
        <w:spacing w:after="0" w:line="240" w:lineRule="auto"/>
        <w:jc w:val="both"/>
        <w:rPr>
          <w:rFonts w:ascii="Arial" w:hAnsi="Arial" w:cs="Arial"/>
          <w:sz w:val="24"/>
          <w:szCs w:val="24"/>
        </w:rPr>
      </w:pPr>
      <w:r>
        <w:rPr>
          <w:rFonts w:ascii="Arial" w:hAnsi="Arial" w:cs="Arial"/>
          <w:sz w:val="24"/>
          <w:szCs w:val="24"/>
        </w:rPr>
        <w:tab/>
      </w:r>
    </w:p>
    <w:p w:rsidR="000361FF" w:rsidRDefault="000361FF" w:rsidP="006A623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w:drawing>
          <wp:anchor distT="0" distB="0" distL="114300" distR="114300" simplePos="0" relativeHeight="251658240" behindDoc="0" locked="0" layoutInCell="1" allowOverlap="1">
            <wp:simplePos x="914400" y="1790700"/>
            <wp:positionH relativeFrom="column">
              <wp:align>left</wp:align>
            </wp:positionH>
            <wp:positionV relativeFrom="paragraph">
              <wp:align>top</wp:align>
            </wp:positionV>
            <wp:extent cx="5486400" cy="3200400"/>
            <wp:effectExtent l="0" t="0" r="0" b="0"/>
            <wp:wrapSquare wrapText="bothSides"/>
            <wp:docPr id="1"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585C11">
        <w:rPr>
          <w:rFonts w:ascii="Times New Roman" w:hAnsi="Times New Roman" w:cs="Times New Roman"/>
          <w:sz w:val="24"/>
          <w:szCs w:val="24"/>
        </w:rPr>
        <w:br w:type="textWrapping" w:clear="all"/>
      </w:r>
    </w:p>
    <w:p w:rsidR="00B261F4" w:rsidRDefault="00B261F4" w:rsidP="006A623D">
      <w:pPr>
        <w:spacing w:after="0" w:line="240" w:lineRule="auto"/>
        <w:jc w:val="both"/>
        <w:rPr>
          <w:rFonts w:ascii="Arial" w:hAnsi="Arial" w:cs="Arial"/>
          <w:sz w:val="24"/>
          <w:szCs w:val="24"/>
        </w:rPr>
      </w:pPr>
    </w:p>
    <w:p w:rsidR="003332E6" w:rsidRDefault="003332E6" w:rsidP="006A623D">
      <w:pPr>
        <w:spacing w:after="0" w:line="240" w:lineRule="auto"/>
        <w:jc w:val="both"/>
        <w:rPr>
          <w:rFonts w:ascii="Arial" w:hAnsi="Arial" w:cs="Arial"/>
          <w:sz w:val="24"/>
          <w:szCs w:val="24"/>
        </w:rPr>
      </w:pPr>
    </w:p>
    <w:p w:rsidR="003332E6" w:rsidRDefault="003332E6" w:rsidP="006A623D">
      <w:pPr>
        <w:spacing w:after="0" w:line="240" w:lineRule="auto"/>
        <w:jc w:val="both"/>
        <w:rPr>
          <w:rFonts w:ascii="Arial" w:hAnsi="Arial" w:cs="Arial"/>
          <w:sz w:val="24"/>
          <w:szCs w:val="24"/>
        </w:rPr>
      </w:pPr>
    </w:p>
    <w:p w:rsidR="003332E6" w:rsidRDefault="003332E6" w:rsidP="006A623D">
      <w:pPr>
        <w:spacing w:after="0" w:line="240" w:lineRule="auto"/>
        <w:jc w:val="both"/>
        <w:rPr>
          <w:rFonts w:ascii="Arial" w:hAnsi="Arial" w:cs="Arial"/>
          <w:sz w:val="24"/>
          <w:szCs w:val="24"/>
        </w:rPr>
      </w:pPr>
    </w:p>
    <w:p w:rsidR="003332E6" w:rsidRDefault="003332E6" w:rsidP="006A623D">
      <w:pPr>
        <w:spacing w:after="0" w:line="240" w:lineRule="auto"/>
        <w:jc w:val="both"/>
        <w:rPr>
          <w:rFonts w:ascii="Arial" w:hAnsi="Arial" w:cs="Arial"/>
          <w:sz w:val="24"/>
          <w:szCs w:val="24"/>
        </w:rPr>
      </w:pPr>
    </w:p>
    <w:p w:rsidR="003332E6" w:rsidRDefault="003332E6" w:rsidP="006A623D">
      <w:pPr>
        <w:spacing w:after="0" w:line="240" w:lineRule="auto"/>
        <w:jc w:val="both"/>
        <w:rPr>
          <w:rFonts w:ascii="Arial" w:hAnsi="Arial" w:cs="Arial"/>
          <w:sz w:val="24"/>
          <w:szCs w:val="24"/>
        </w:rPr>
      </w:pPr>
    </w:p>
    <w:p w:rsidR="003332E6" w:rsidRDefault="003332E6" w:rsidP="006A623D">
      <w:pPr>
        <w:spacing w:after="0" w:line="240" w:lineRule="auto"/>
        <w:jc w:val="both"/>
        <w:rPr>
          <w:rFonts w:ascii="Arial" w:hAnsi="Arial" w:cs="Arial"/>
          <w:sz w:val="24"/>
          <w:szCs w:val="24"/>
        </w:rPr>
      </w:pPr>
    </w:p>
    <w:p w:rsidR="003332E6" w:rsidRDefault="003332E6" w:rsidP="006A623D">
      <w:pPr>
        <w:spacing w:after="0" w:line="240" w:lineRule="auto"/>
        <w:jc w:val="both"/>
        <w:rPr>
          <w:rFonts w:ascii="Arial" w:hAnsi="Arial" w:cs="Arial"/>
          <w:sz w:val="24"/>
          <w:szCs w:val="24"/>
        </w:rPr>
      </w:pPr>
    </w:p>
    <w:p w:rsidR="003332E6" w:rsidRDefault="003332E6" w:rsidP="006A623D">
      <w:pPr>
        <w:spacing w:after="0" w:line="240" w:lineRule="auto"/>
        <w:jc w:val="both"/>
        <w:rPr>
          <w:rFonts w:ascii="Arial" w:hAnsi="Arial" w:cs="Arial"/>
          <w:sz w:val="24"/>
          <w:szCs w:val="24"/>
        </w:rPr>
      </w:pPr>
    </w:p>
    <w:p w:rsidR="003332E6" w:rsidRDefault="003332E6" w:rsidP="006A623D">
      <w:pPr>
        <w:spacing w:after="0" w:line="240" w:lineRule="auto"/>
        <w:jc w:val="both"/>
        <w:rPr>
          <w:rFonts w:ascii="Arial" w:hAnsi="Arial" w:cs="Arial"/>
          <w:sz w:val="24"/>
          <w:szCs w:val="24"/>
        </w:rPr>
      </w:pPr>
    </w:p>
    <w:p w:rsidR="003332E6" w:rsidRDefault="003332E6" w:rsidP="006A623D">
      <w:pPr>
        <w:spacing w:after="0" w:line="240" w:lineRule="auto"/>
        <w:jc w:val="both"/>
        <w:rPr>
          <w:rFonts w:ascii="Arial" w:hAnsi="Arial" w:cs="Arial"/>
          <w:sz w:val="24"/>
          <w:szCs w:val="24"/>
        </w:rPr>
      </w:pPr>
    </w:p>
    <w:p w:rsidR="000361FF" w:rsidRDefault="00B261F4" w:rsidP="006A623D">
      <w:pPr>
        <w:spacing w:after="0" w:line="240" w:lineRule="auto"/>
        <w:jc w:val="both"/>
        <w:rPr>
          <w:rFonts w:ascii="Arial" w:hAnsi="Arial" w:cs="Arial"/>
          <w:sz w:val="24"/>
          <w:szCs w:val="24"/>
        </w:rPr>
      </w:pPr>
      <w:proofErr w:type="spellStart"/>
      <w:r>
        <w:rPr>
          <w:rFonts w:ascii="Arial" w:hAnsi="Arial" w:cs="Arial"/>
          <w:sz w:val="24"/>
          <w:szCs w:val="24"/>
        </w:rPr>
        <w:lastRenderedPageBreak/>
        <w:t>G</w:t>
      </w:r>
      <w:r w:rsidR="009E3FD3" w:rsidRPr="00753146">
        <w:rPr>
          <w:rFonts w:ascii="Arial" w:hAnsi="Arial" w:cs="Arial"/>
          <w:sz w:val="24"/>
          <w:szCs w:val="24"/>
        </w:rPr>
        <w:t>radul</w:t>
      </w:r>
      <w:proofErr w:type="spellEnd"/>
      <w:r w:rsidR="009E3FD3" w:rsidRPr="00753146">
        <w:rPr>
          <w:rFonts w:ascii="Arial" w:hAnsi="Arial" w:cs="Arial"/>
          <w:sz w:val="24"/>
          <w:szCs w:val="24"/>
        </w:rPr>
        <w:t xml:space="preserve"> de </w:t>
      </w:r>
      <w:proofErr w:type="spellStart"/>
      <w:r w:rsidR="009E3FD3" w:rsidRPr="00753146">
        <w:rPr>
          <w:rFonts w:ascii="Arial" w:hAnsi="Arial" w:cs="Arial"/>
          <w:sz w:val="24"/>
          <w:szCs w:val="24"/>
        </w:rPr>
        <w:t>reducere</w:t>
      </w:r>
      <w:proofErr w:type="spellEnd"/>
      <w:r w:rsidR="009E3FD3" w:rsidRPr="00753146">
        <w:rPr>
          <w:rFonts w:ascii="Arial" w:hAnsi="Arial" w:cs="Arial"/>
          <w:sz w:val="24"/>
          <w:szCs w:val="24"/>
        </w:rPr>
        <w:t xml:space="preserve"> a </w:t>
      </w:r>
      <w:proofErr w:type="spellStart"/>
      <w:r w:rsidR="009E3FD3" w:rsidRPr="00753146">
        <w:rPr>
          <w:rFonts w:ascii="Arial" w:hAnsi="Arial" w:cs="Arial"/>
          <w:sz w:val="24"/>
          <w:szCs w:val="24"/>
        </w:rPr>
        <w:t>deșeurilor</w:t>
      </w:r>
      <w:proofErr w:type="spellEnd"/>
      <w:r w:rsidR="009E3FD3" w:rsidRPr="00753146">
        <w:rPr>
          <w:rFonts w:ascii="Arial" w:hAnsi="Arial" w:cs="Arial"/>
          <w:sz w:val="24"/>
          <w:szCs w:val="24"/>
        </w:rPr>
        <w:t xml:space="preserve"> </w:t>
      </w:r>
      <w:proofErr w:type="spellStart"/>
      <w:r w:rsidR="009E3FD3" w:rsidRPr="00753146">
        <w:rPr>
          <w:rFonts w:ascii="Arial" w:hAnsi="Arial" w:cs="Arial"/>
          <w:sz w:val="24"/>
          <w:szCs w:val="24"/>
        </w:rPr>
        <w:t>biodegradabile</w:t>
      </w:r>
      <w:proofErr w:type="spellEnd"/>
      <w:r w:rsidR="009E3FD3" w:rsidRPr="00753146">
        <w:rPr>
          <w:rFonts w:ascii="Arial" w:hAnsi="Arial" w:cs="Arial"/>
          <w:sz w:val="24"/>
          <w:szCs w:val="24"/>
        </w:rPr>
        <w:t xml:space="preserve"> </w:t>
      </w:r>
      <w:proofErr w:type="spellStart"/>
      <w:r w:rsidR="009E3FD3" w:rsidRPr="00753146">
        <w:rPr>
          <w:rFonts w:ascii="Arial" w:hAnsi="Arial" w:cs="Arial"/>
          <w:sz w:val="24"/>
          <w:szCs w:val="24"/>
        </w:rPr>
        <w:t>depozitate</w:t>
      </w:r>
      <w:proofErr w:type="spellEnd"/>
      <w:r w:rsidR="009E3FD3" w:rsidRPr="00753146">
        <w:rPr>
          <w:rFonts w:ascii="Arial" w:hAnsi="Arial" w:cs="Arial"/>
          <w:sz w:val="24"/>
          <w:szCs w:val="24"/>
        </w:rPr>
        <w:t xml:space="preserve"> </w:t>
      </w:r>
      <w:proofErr w:type="spellStart"/>
      <w:r w:rsidR="009E3FD3" w:rsidRPr="00753146">
        <w:rPr>
          <w:rFonts w:ascii="Arial" w:hAnsi="Arial" w:cs="Arial"/>
          <w:sz w:val="24"/>
          <w:szCs w:val="24"/>
        </w:rPr>
        <w:t>pe</w:t>
      </w:r>
      <w:proofErr w:type="spellEnd"/>
      <w:r w:rsidR="009E3FD3" w:rsidRPr="00753146">
        <w:rPr>
          <w:rFonts w:ascii="Arial" w:hAnsi="Arial" w:cs="Arial"/>
          <w:sz w:val="24"/>
          <w:szCs w:val="24"/>
        </w:rPr>
        <w:t xml:space="preserve"> </w:t>
      </w:r>
      <w:proofErr w:type="spellStart"/>
      <w:r w:rsidR="009E3FD3" w:rsidRPr="00753146">
        <w:rPr>
          <w:rFonts w:ascii="Arial" w:hAnsi="Arial" w:cs="Arial"/>
          <w:sz w:val="24"/>
          <w:szCs w:val="24"/>
        </w:rPr>
        <w:t>depozitele</w:t>
      </w:r>
      <w:proofErr w:type="spellEnd"/>
      <w:r w:rsidR="009E3FD3" w:rsidRPr="00753146">
        <w:rPr>
          <w:rFonts w:ascii="Arial" w:hAnsi="Arial" w:cs="Arial"/>
          <w:sz w:val="24"/>
          <w:szCs w:val="24"/>
        </w:rPr>
        <w:t xml:space="preserve"> de </w:t>
      </w:r>
      <w:proofErr w:type="spellStart"/>
      <w:r w:rsidR="009E3FD3" w:rsidRPr="00753146">
        <w:rPr>
          <w:rFonts w:ascii="Arial" w:hAnsi="Arial" w:cs="Arial"/>
          <w:sz w:val="24"/>
          <w:szCs w:val="24"/>
        </w:rPr>
        <w:t>deșeuri</w:t>
      </w:r>
      <w:proofErr w:type="spellEnd"/>
      <w:r w:rsidR="009E3FD3" w:rsidRPr="00753146">
        <w:rPr>
          <w:rFonts w:ascii="Arial" w:hAnsi="Arial" w:cs="Arial"/>
          <w:sz w:val="24"/>
          <w:szCs w:val="24"/>
        </w:rPr>
        <w:t xml:space="preserve"> </w:t>
      </w:r>
      <w:proofErr w:type="spellStart"/>
      <w:r w:rsidR="009E3FD3" w:rsidRPr="00753146">
        <w:rPr>
          <w:rFonts w:ascii="Arial" w:hAnsi="Arial" w:cs="Arial"/>
          <w:sz w:val="24"/>
          <w:szCs w:val="24"/>
        </w:rPr>
        <w:t>municipal</w:t>
      </w:r>
      <w:r w:rsidR="00986DAF" w:rsidRPr="00753146">
        <w:rPr>
          <w:rFonts w:ascii="Arial" w:hAnsi="Arial" w:cs="Arial"/>
          <w:sz w:val="24"/>
          <w:szCs w:val="24"/>
        </w:rPr>
        <w:t>e</w:t>
      </w:r>
      <w:proofErr w:type="spellEnd"/>
      <w:r w:rsidR="009E3FD3" w:rsidRPr="00753146">
        <w:rPr>
          <w:rFonts w:ascii="Arial" w:hAnsi="Arial" w:cs="Arial"/>
          <w:sz w:val="24"/>
          <w:szCs w:val="24"/>
        </w:rPr>
        <w:t xml:space="preserve"> </w:t>
      </w:r>
      <w:proofErr w:type="spellStart"/>
      <w:r w:rsidR="009E3FD3" w:rsidRPr="00753146">
        <w:rPr>
          <w:rFonts w:ascii="Arial" w:hAnsi="Arial" w:cs="Arial"/>
          <w:sz w:val="24"/>
          <w:szCs w:val="24"/>
        </w:rPr>
        <w:t>pe</w:t>
      </w:r>
      <w:proofErr w:type="spellEnd"/>
      <w:r w:rsidR="009E3FD3" w:rsidRPr="00753146">
        <w:rPr>
          <w:rFonts w:ascii="Arial" w:hAnsi="Arial" w:cs="Arial"/>
          <w:sz w:val="24"/>
          <w:szCs w:val="24"/>
        </w:rPr>
        <w:t xml:space="preserve"> </w:t>
      </w:r>
      <w:proofErr w:type="spellStart"/>
      <w:proofErr w:type="gramStart"/>
      <w:r w:rsidR="009E3FD3" w:rsidRPr="00753146">
        <w:rPr>
          <w:rFonts w:ascii="Arial" w:hAnsi="Arial" w:cs="Arial"/>
          <w:sz w:val="24"/>
          <w:szCs w:val="24"/>
        </w:rPr>
        <w:t>anii</w:t>
      </w:r>
      <w:proofErr w:type="spellEnd"/>
      <w:r w:rsidR="009E3FD3" w:rsidRPr="00753146">
        <w:rPr>
          <w:rFonts w:ascii="Arial" w:hAnsi="Arial" w:cs="Arial"/>
          <w:sz w:val="24"/>
          <w:szCs w:val="24"/>
        </w:rPr>
        <w:t xml:space="preserve"> </w:t>
      </w:r>
      <w:r w:rsidR="00185BC7">
        <w:rPr>
          <w:rFonts w:ascii="Arial" w:hAnsi="Arial" w:cs="Arial"/>
          <w:sz w:val="24"/>
          <w:szCs w:val="24"/>
        </w:rPr>
        <w:t xml:space="preserve"> </w:t>
      </w:r>
      <w:r w:rsidR="009E3FD3" w:rsidRPr="00753146">
        <w:rPr>
          <w:rFonts w:ascii="Arial" w:hAnsi="Arial" w:cs="Arial"/>
          <w:sz w:val="24"/>
          <w:szCs w:val="24"/>
        </w:rPr>
        <w:t>201</w:t>
      </w:r>
      <w:r w:rsidR="00C935CB">
        <w:rPr>
          <w:rFonts w:ascii="Arial" w:hAnsi="Arial" w:cs="Arial"/>
          <w:sz w:val="24"/>
          <w:szCs w:val="24"/>
        </w:rPr>
        <w:t>4</w:t>
      </w:r>
      <w:proofErr w:type="gramEnd"/>
      <w:r w:rsidR="009E3FD3" w:rsidRPr="00753146">
        <w:rPr>
          <w:rFonts w:ascii="Arial" w:hAnsi="Arial" w:cs="Arial"/>
          <w:sz w:val="24"/>
          <w:szCs w:val="24"/>
        </w:rPr>
        <w:t>-201</w:t>
      </w:r>
      <w:r w:rsidR="00C935CB">
        <w:rPr>
          <w:rFonts w:ascii="Arial" w:hAnsi="Arial" w:cs="Arial"/>
          <w:sz w:val="24"/>
          <w:szCs w:val="24"/>
        </w:rPr>
        <w:t>8</w:t>
      </w:r>
    </w:p>
    <w:p w:rsidR="00B261F4" w:rsidRDefault="00B261F4" w:rsidP="006A623D">
      <w:pPr>
        <w:spacing w:after="0" w:line="240" w:lineRule="auto"/>
        <w:jc w:val="both"/>
        <w:rPr>
          <w:rFonts w:ascii="Arial" w:hAnsi="Arial" w:cs="Arial"/>
          <w:sz w:val="24"/>
          <w:szCs w:val="24"/>
        </w:rPr>
      </w:pPr>
    </w:p>
    <w:p w:rsidR="00B261F4" w:rsidRPr="00753146" w:rsidRDefault="00B261F4" w:rsidP="006A623D">
      <w:pPr>
        <w:spacing w:after="0" w:line="240" w:lineRule="auto"/>
        <w:jc w:val="both"/>
        <w:rPr>
          <w:rFonts w:ascii="Arial" w:hAnsi="Arial" w:cs="Arial"/>
          <w:sz w:val="24"/>
          <w:szCs w:val="24"/>
        </w:rPr>
      </w:pPr>
    </w:p>
    <w:p w:rsidR="009E3FD3" w:rsidRDefault="00824699" w:rsidP="006A6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Fig. VI</w:t>
      </w:r>
      <w:r w:rsidR="00EB62B0">
        <w:rPr>
          <w:rFonts w:ascii="Times New Roman" w:hAnsi="Times New Roman" w:cs="Times New Roman"/>
          <w:sz w:val="24"/>
          <w:szCs w:val="24"/>
        </w:rPr>
        <w:t>I</w:t>
      </w:r>
      <w:r>
        <w:rPr>
          <w:rFonts w:ascii="Times New Roman" w:hAnsi="Times New Roman" w:cs="Times New Roman"/>
          <w:sz w:val="24"/>
          <w:szCs w:val="24"/>
        </w:rPr>
        <w:t>. 1.1.3</w:t>
      </w:r>
    </w:p>
    <w:p w:rsidR="009E3FD3" w:rsidRDefault="009E3FD3" w:rsidP="006A623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extent cx="5486400" cy="3200400"/>
            <wp:effectExtent l="0" t="0" r="19050" b="19050"/>
            <wp:docPr id="12" name="Diagramă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32E6" w:rsidRDefault="003332E6" w:rsidP="006A623D">
      <w:pPr>
        <w:spacing w:after="0" w:line="240" w:lineRule="auto"/>
        <w:jc w:val="both"/>
        <w:rPr>
          <w:rFonts w:ascii="Arial" w:hAnsi="Arial" w:cs="Arial"/>
          <w:sz w:val="24"/>
          <w:szCs w:val="24"/>
        </w:rPr>
      </w:pPr>
    </w:p>
    <w:p w:rsidR="003332E6" w:rsidRDefault="003332E6" w:rsidP="006A623D">
      <w:pPr>
        <w:spacing w:after="0" w:line="240" w:lineRule="auto"/>
        <w:jc w:val="both"/>
        <w:rPr>
          <w:rFonts w:ascii="Arial" w:hAnsi="Arial" w:cs="Arial"/>
          <w:sz w:val="24"/>
          <w:szCs w:val="24"/>
        </w:rPr>
      </w:pPr>
    </w:p>
    <w:p w:rsidR="003332E6" w:rsidRDefault="003332E6" w:rsidP="006A623D">
      <w:pPr>
        <w:spacing w:after="0" w:line="240" w:lineRule="auto"/>
        <w:jc w:val="both"/>
        <w:rPr>
          <w:rFonts w:ascii="Arial" w:hAnsi="Arial" w:cs="Arial"/>
          <w:sz w:val="24"/>
          <w:szCs w:val="24"/>
        </w:rPr>
      </w:pPr>
    </w:p>
    <w:p w:rsidR="003332E6" w:rsidRDefault="003332E6" w:rsidP="006A623D">
      <w:pPr>
        <w:spacing w:after="0" w:line="240" w:lineRule="auto"/>
        <w:jc w:val="both"/>
        <w:rPr>
          <w:rFonts w:ascii="Arial" w:hAnsi="Arial" w:cs="Arial"/>
          <w:sz w:val="24"/>
          <w:szCs w:val="24"/>
        </w:rPr>
      </w:pPr>
    </w:p>
    <w:p w:rsidR="003332E6" w:rsidRDefault="003332E6" w:rsidP="006A623D">
      <w:pPr>
        <w:spacing w:after="0" w:line="240" w:lineRule="auto"/>
        <w:jc w:val="both"/>
        <w:rPr>
          <w:rFonts w:ascii="Arial" w:hAnsi="Arial" w:cs="Arial"/>
          <w:sz w:val="24"/>
          <w:szCs w:val="24"/>
        </w:rPr>
      </w:pPr>
    </w:p>
    <w:p w:rsidR="003332E6" w:rsidRDefault="003332E6" w:rsidP="006A623D">
      <w:pPr>
        <w:spacing w:after="0" w:line="240" w:lineRule="auto"/>
        <w:jc w:val="both"/>
        <w:rPr>
          <w:rFonts w:ascii="Arial" w:hAnsi="Arial" w:cs="Arial"/>
          <w:sz w:val="24"/>
          <w:szCs w:val="24"/>
        </w:rPr>
      </w:pPr>
    </w:p>
    <w:p w:rsidR="003332E6" w:rsidRDefault="003332E6" w:rsidP="006A623D">
      <w:pPr>
        <w:spacing w:after="0" w:line="240" w:lineRule="auto"/>
        <w:jc w:val="both"/>
        <w:rPr>
          <w:rFonts w:ascii="Arial" w:hAnsi="Arial" w:cs="Arial"/>
          <w:sz w:val="24"/>
          <w:szCs w:val="24"/>
        </w:rPr>
      </w:pPr>
    </w:p>
    <w:p w:rsidR="003332E6" w:rsidRDefault="003332E6" w:rsidP="006A623D">
      <w:pPr>
        <w:spacing w:after="0" w:line="240" w:lineRule="auto"/>
        <w:jc w:val="both"/>
        <w:rPr>
          <w:rFonts w:ascii="Arial" w:hAnsi="Arial" w:cs="Arial"/>
          <w:sz w:val="24"/>
          <w:szCs w:val="24"/>
        </w:rPr>
      </w:pPr>
    </w:p>
    <w:p w:rsidR="003332E6" w:rsidRDefault="003332E6" w:rsidP="006A623D">
      <w:pPr>
        <w:spacing w:after="0" w:line="240" w:lineRule="auto"/>
        <w:jc w:val="both"/>
        <w:rPr>
          <w:rFonts w:ascii="Arial" w:hAnsi="Arial" w:cs="Arial"/>
          <w:sz w:val="24"/>
          <w:szCs w:val="24"/>
        </w:rPr>
      </w:pPr>
    </w:p>
    <w:p w:rsidR="003332E6" w:rsidRDefault="003332E6" w:rsidP="006A623D">
      <w:pPr>
        <w:spacing w:after="0" w:line="240" w:lineRule="auto"/>
        <w:jc w:val="both"/>
        <w:rPr>
          <w:rFonts w:ascii="Arial" w:hAnsi="Arial" w:cs="Arial"/>
          <w:sz w:val="24"/>
          <w:szCs w:val="24"/>
        </w:rPr>
      </w:pPr>
    </w:p>
    <w:p w:rsidR="003332E6" w:rsidRDefault="003332E6" w:rsidP="006A623D">
      <w:pPr>
        <w:spacing w:after="0" w:line="240" w:lineRule="auto"/>
        <w:jc w:val="both"/>
        <w:rPr>
          <w:rFonts w:ascii="Arial" w:hAnsi="Arial" w:cs="Arial"/>
          <w:sz w:val="24"/>
          <w:szCs w:val="24"/>
        </w:rPr>
      </w:pPr>
    </w:p>
    <w:p w:rsidR="003332E6" w:rsidRDefault="003332E6" w:rsidP="006A623D">
      <w:pPr>
        <w:spacing w:after="0" w:line="240" w:lineRule="auto"/>
        <w:jc w:val="both"/>
        <w:rPr>
          <w:rFonts w:ascii="Arial" w:hAnsi="Arial" w:cs="Arial"/>
          <w:sz w:val="24"/>
          <w:szCs w:val="24"/>
        </w:rPr>
      </w:pPr>
    </w:p>
    <w:p w:rsidR="003D7306" w:rsidRDefault="00C74D8C" w:rsidP="006A623D">
      <w:pPr>
        <w:spacing w:after="0" w:line="240" w:lineRule="auto"/>
        <w:jc w:val="both"/>
        <w:rPr>
          <w:rFonts w:ascii="Arial" w:hAnsi="Arial" w:cs="Arial"/>
          <w:sz w:val="24"/>
          <w:szCs w:val="24"/>
        </w:rPr>
      </w:pPr>
      <w:proofErr w:type="spellStart"/>
      <w:r>
        <w:rPr>
          <w:rFonts w:ascii="Arial" w:hAnsi="Arial" w:cs="Arial"/>
          <w:sz w:val="24"/>
          <w:szCs w:val="24"/>
        </w:rPr>
        <w:lastRenderedPageBreak/>
        <w:t>T</w:t>
      </w:r>
      <w:r w:rsidR="00824699" w:rsidRPr="00753146">
        <w:rPr>
          <w:rFonts w:ascii="Arial" w:hAnsi="Arial" w:cs="Arial"/>
          <w:sz w:val="24"/>
          <w:szCs w:val="24"/>
        </w:rPr>
        <w:t>abelul</w:t>
      </w:r>
      <w:proofErr w:type="spellEnd"/>
      <w:r w:rsidR="00824699" w:rsidRPr="00753146">
        <w:rPr>
          <w:rFonts w:ascii="Arial" w:hAnsi="Arial" w:cs="Arial"/>
          <w:sz w:val="24"/>
          <w:szCs w:val="24"/>
        </w:rPr>
        <w:t xml:space="preserve"> VI</w:t>
      </w:r>
      <w:r w:rsidR="00014EE7">
        <w:rPr>
          <w:rFonts w:ascii="Arial" w:hAnsi="Arial" w:cs="Arial"/>
          <w:sz w:val="24"/>
          <w:szCs w:val="24"/>
        </w:rPr>
        <w:t>I</w:t>
      </w:r>
      <w:r w:rsidR="00824699" w:rsidRPr="00753146">
        <w:rPr>
          <w:rFonts w:ascii="Arial" w:hAnsi="Arial" w:cs="Arial"/>
          <w:sz w:val="24"/>
          <w:szCs w:val="24"/>
        </w:rPr>
        <w:t>.</w:t>
      </w:r>
      <w:r w:rsidR="00EB62B0">
        <w:rPr>
          <w:rFonts w:ascii="Arial" w:hAnsi="Arial" w:cs="Arial"/>
          <w:sz w:val="24"/>
          <w:szCs w:val="24"/>
        </w:rPr>
        <w:t>I</w:t>
      </w:r>
      <w:r w:rsidR="00824699" w:rsidRPr="00753146">
        <w:rPr>
          <w:rFonts w:ascii="Arial" w:hAnsi="Arial" w:cs="Arial"/>
          <w:sz w:val="24"/>
          <w:szCs w:val="24"/>
        </w:rPr>
        <w:t xml:space="preserve"> </w:t>
      </w:r>
      <w:proofErr w:type="gramStart"/>
      <w:r w:rsidR="00824699" w:rsidRPr="00753146">
        <w:rPr>
          <w:rFonts w:ascii="Arial" w:hAnsi="Arial" w:cs="Arial"/>
          <w:sz w:val="24"/>
          <w:szCs w:val="24"/>
        </w:rPr>
        <w:t>1.1.4</w:t>
      </w:r>
      <w:r w:rsidR="00AD5786" w:rsidRPr="00753146">
        <w:rPr>
          <w:rFonts w:ascii="Arial" w:hAnsi="Arial" w:cs="Arial"/>
          <w:sz w:val="24"/>
          <w:szCs w:val="24"/>
        </w:rPr>
        <w:t xml:space="preserve"> </w:t>
      </w:r>
      <w:r w:rsidR="00503D6D">
        <w:rPr>
          <w:rFonts w:ascii="Arial" w:hAnsi="Arial" w:cs="Arial"/>
          <w:sz w:val="24"/>
          <w:szCs w:val="24"/>
        </w:rPr>
        <w:t xml:space="preserve"> </w:t>
      </w:r>
      <w:proofErr w:type="spellStart"/>
      <w:r w:rsidR="00AD5786" w:rsidRPr="00753146">
        <w:rPr>
          <w:rFonts w:ascii="Arial" w:hAnsi="Arial" w:cs="Arial"/>
          <w:sz w:val="24"/>
          <w:szCs w:val="24"/>
        </w:rPr>
        <w:t>Informa</w:t>
      </w:r>
      <w:proofErr w:type="gramEnd"/>
      <w:r w:rsidR="00AD5786" w:rsidRPr="00753146">
        <w:rPr>
          <w:rFonts w:ascii="Arial" w:hAnsi="Arial" w:cs="Arial"/>
          <w:sz w:val="24"/>
          <w:szCs w:val="24"/>
        </w:rPr>
        <w:t>ții</w:t>
      </w:r>
      <w:proofErr w:type="spellEnd"/>
      <w:r w:rsidR="00AD5786" w:rsidRPr="00753146">
        <w:rPr>
          <w:rFonts w:ascii="Arial" w:hAnsi="Arial" w:cs="Arial"/>
          <w:sz w:val="24"/>
          <w:szCs w:val="24"/>
        </w:rPr>
        <w:t xml:space="preserve"> </w:t>
      </w:r>
      <w:proofErr w:type="spellStart"/>
      <w:r w:rsidR="00AD5786" w:rsidRPr="00753146">
        <w:rPr>
          <w:rFonts w:ascii="Arial" w:hAnsi="Arial" w:cs="Arial"/>
          <w:sz w:val="24"/>
          <w:szCs w:val="24"/>
        </w:rPr>
        <w:t>specifice</w:t>
      </w:r>
      <w:proofErr w:type="spellEnd"/>
      <w:r w:rsidR="00AD5786" w:rsidRPr="00753146">
        <w:rPr>
          <w:rFonts w:ascii="Arial" w:hAnsi="Arial" w:cs="Arial"/>
          <w:sz w:val="24"/>
          <w:szCs w:val="24"/>
        </w:rPr>
        <w:t xml:space="preserve">  </w:t>
      </w:r>
      <w:proofErr w:type="spellStart"/>
      <w:r w:rsidR="00AD5786" w:rsidRPr="00753146">
        <w:rPr>
          <w:rFonts w:ascii="Arial" w:hAnsi="Arial" w:cs="Arial"/>
          <w:sz w:val="24"/>
          <w:szCs w:val="24"/>
        </w:rPr>
        <w:t>privind</w:t>
      </w:r>
      <w:proofErr w:type="spellEnd"/>
      <w:r w:rsidR="00AD5786" w:rsidRPr="00753146">
        <w:rPr>
          <w:rFonts w:ascii="Arial" w:hAnsi="Arial" w:cs="Arial"/>
          <w:sz w:val="24"/>
          <w:szCs w:val="24"/>
        </w:rPr>
        <w:t xml:space="preserve">  </w:t>
      </w:r>
      <w:proofErr w:type="spellStart"/>
      <w:r w:rsidR="00AD5786" w:rsidRPr="00753146">
        <w:rPr>
          <w:rFonts w:ascii="Arial" w:hAnsi="Arial" w:cs="Arial"/>
          <w:sz w:val="24"/>
          <w:szCs w:val="24"/>
        </w:rPr>
        <w:t>deșeurile</w:t>
      </w:r>
      <w:proofErr w:type="spellEnd"/>
      <w:r w:rsidR="00AD5786" w:rsidRPr="00753146">
        <w:rPr>
          <w:rFonts w:ascii="Arial" w:hAnsi="Arial" w:cs="Arial"/>
          <w:sz w:val="24"/>
          <w:szCs w:val="24"/>
        </w:rPr>
        <w:t xml:space="preserve"> </w:t>
      </w:r>
      <w:proofErr w:type="spellStart"/>
      <w:r w:rsidR="00AD5786" w:rsidRPr="00753146">
        <w:rPr>
          <w:rFonts w:ascii="Arial" w:hAnsi="Arial" w:cs="Arial"/>
          <w:sz w:val="24"/>
          <w:szCs w:val="24"/>
        </w:rPr>
        <w:t>municipal</w:t>
      </w:r>
      <w:r w:rsidR="00EF654F" w:rsidRPr="00753146">
        <w:rPr>
          <w:rFonts w:ascii="Arial" w:hAnsi="Arial" w:cs="Arial"/>
          <w:sz w:val="24"/>
          <w:szCs w:val="24"/>
        </w:rPr>
        <w:t>e</w:t>
      </w:r>
      <w:proofErr w:type="spellEnd"/>
      <w:r w:rsidR="00AD5786" w:rsidRPr="00753146">
        <w:rPr>
          <w:rFonts w:ascii="Arial" w:hAnsi="Arial" w:cs="Arial"/>
          <w:sz w:val="24"/>
          <w:szCs w:val="24"/>
        </w:rPr>
        <w:t xml:space="preserve"> </w:t>
      </w:r>
      <w:proofErr w:type="spellStart"/>
      <w:r w:rsidR="00AD5786" w:rsidRPr="00753146">
        <w:rPr>
          <w:rFonts w:ascii="Arial" w:hAnsi="Arial" w:cs="Arial"/>
          <w:sz w:val="24"/>
          <w:szCs w:val="24"/>
        </w:rPr>
        <w:t>în</w:t>
      </w:r>
      <w:proofErr w:type="spellEnd"/>
      <w:r w:rsidR="00AD5786" w:rsidRPr="00753146">
        <w:rPr>
          <w:rFonts w:ascii="Arial" w:hAnsi="Arial" w:cs="Arial"/>
          <w:sz w:val="24"/>
          <w:szCs w:val="24"/>
        </w:rPr>
        <w:t xml:space="preserve"> </w:t>
      </w:r>
      <w:proofErr w:type="spellStart"/>
      <w:r w:rsidR="00AD5786" w:rsidRPr="00753146">
        <w:rPr>
          <w:rFonts w:ascii="Arial" w:hAnsi="Arial" w:cs="Arial"/>
          <w:sz w:val="24"/>
          <w:szCs w:val="24"/>
        </w:rPr>
        <w:t>perioada</w:t>
      </w:r>
      <w:proofErr w:type="spellEnd"/>
      <w:r w:rsidR="00AD5786" w:rsidRPr="00753146">
        <w:rPr>
          <w:rFonts w:ascii="Arial" w:hAnsi="Arial" w:cs="Arial"/>
          <w:sz w:val="24"/>
          <w:szCs w:val="24"/>
        </w:rPr>
        <w:t xml:space="preserve"> 201</w:t>
      </w:r>
      <w:r w:rsidR="00C961E7">
        <w:rPr>
          <w:rFonts w:ascii="Arial" w:hAnsi="Arial" w:cs="Arial"/>
          <w:sz w:val="24"/>
          <w:szCs w:val="24"/>
        </w:rPr>
        <w:t>4</w:t>
      </w:r>
      <w:r w:rsidR="00AD5786" w:rsidRPr="00753146">
        <w:rPr>
          <w:rFonts w:ascii="Arial" w:hAnsi="Arial" w:cs="Arial"/>
          <w:sz w:val="24"/>
          <w:szCs w:val="24"/>
        </w:rPr>
        <w:t>-201</w:t>
      </w:r>
      <w:r>
        <w:rPr>
          <w:rFonts w:ascii="Arial" w:hAnsi="Arial" w:cs="Arial"/>
          <w:sz w:val="24"/>
          <w:szCs w:val="24"/>
        </w:rPr>
        <w:t>8</w:t>
      </w:r>
    </w:p>
    <w:tbl>
      <w:tblPr>
        <w:tblStyle w:val="TableGrid"/>
        <w:tblW w:w="0" w:type="auto"/>
        <w:jc w:val="center"/>
        <w:tblLook w:val="04A0" w:firstRow="1" w:lastRow="0" w:firstColumn="1" w:lastColumn="0" w:noHBand="0" w:noVBand="1"/>
      </w:tblPr>
      <w:tblGrid>
        <w:gridCol w:w="2003"/>
        <w:gridCol w:w="1224"/>
        <w:gridCol w:w="1224"/>
        <w:gridCol w:w="1224"/>
        <w:gridCol w:w="1224"/>
        <w:gridCol w:w="1224"/>
      </w:tblGrid>
      <w:tr w:rsidR="00291ADF" w:rsidRPr="00753146" w:rsidTr="00681A6A">
        <w:trPr>
          <w:jc w:val="center"/>
        </w:trPr>
        <w:tc>
          <w:tcPr>
            <w:tcW w:w="2003" w:type="dxa"/>
          </w:tcPr>
          <w:p w:rsidR="00291ADF" w:rsidRPr="00753146" w:rsidRDefault="00291ADF" w:rsidP="00291ADF">
            <w:pPr>
              <w:jc w:val="both"/>
              <w:rPr>
                <w:rFonts w:ascii="Arial" w:hAnsi="Arial" w:cs="Arial"/>
                <w:sz w:val="24"/>
                <w:szCs w:val="24"/>
              </w:rPr>
            </w:pPr>
          </w:p>
        </w:tc>
        <w:tc>
          <w:tcPr>
            <w:tcW w:w="1224" w:type="dxa"/>
          </w:tcPr>
          <w:p w:rsidR="00291ADF" w:rsidRPr="00753146" w:rsidRDefault="00291ADF" w:rsidP="00291ADF">
            <w:pPr>
              <w:jc w:val="both"/>
              <w:rPr>
                <w:rFonts w:ascii="Arial" w:hAnsi="Arial" w:cs="Arial"/>
                <w:sz w:val="24"/>
                <w:szCs w:val="24"/>
              </w:rPr>
            </w:pPr>
            <w:r>
              <w:rPr>
                <w:rFonts w:ascii="Arial" w:hAnsi="Arial" w:cs="Arial"/>
                <w:sz w:val="24"/>
                <w:szCs w:val="24"/>
              </w:rPr>
              <w:t xml:space="preserve">  </w:t>
            </w:r>
            <w:r w:rsidRPr="00753146">
              <w:rPr>
                <w:rFonts w:ascii="Arial" w:hAnsi="Arial" w:cs="Arial"/>
                <w:sz w:val="24"/>
                <w:szCs w:val="24"/>
              </w:rPr>
              <w:t xml:space="preserve">  2014</w:t>
            </w:r>
          </w:p>
        </w:tc>
        <w:tc>
          <w:tcPr>
            <w:tcW w:w="1224" w:type="dxa"/>
          </w:tcPr>
          <w:p w:rsidR="00291ADF" w:rsidRPr="00753146" w:rsidRDefault="00291ADF" w:rsidP="00291ADF">
            <w:pPr>
              <w:jc w:val="both"/>
              <w:rPr>
                <w:rFonts w:ascii="Arial" w:hAnsi="Arial" w:cs="Arial"/>
                <w:sz w:val="24"/>
                <w:szCs w:val="24"/>
              </w:rPr>
            </w:pPr>
            <w:r>
              <w:rPr>
                <w:rFonts w:ascii="Arial" w:hAnsi="Arial" w:cs="Arial"/>
                <w:sz w:val="24"/>
                <w:szCs w:val="24"/>
              </w:rPr>
              <w:t xml:space="preserve"> </w:t>
            </w:r>
            <w:r w:rsidRPr="00753146">
              <w:rPr>
                <w:rFonts w:ascii="Arial" w:hAnsi="Arial" w:cs="Arial"/>
                <w:sz w:val="24"/>
                <w:szCs w:val="24"/>
              </w:rPr>
              <w:t xml:space="preserve">   2015</w:t>
            </w:r>
          </w:p>
        </w:tc>
        <w:tc>
          <w:tcPr>
            <w:tcW w:w="1224" w:type="dxa"/>
          </w:tcPr>
          <w:p w:rsidR="00291ADF" w:rsidRPr="00753146" w:rsidRDefault="00291ADF" w:rsidP="00291ADF">
            <w:pPr>
              <w:jc w:val="both"/>
              <w:rPr>
                <w:rFonts w:ascii="Arial" w:hAnsi="Arial" w:cs="Arial"/>
                <w:sz w:val="24"/>
                <w:szCs w:val="24"/>
              </w:rPr>
            </w:pPr>
            <w:r>
              <w:rPr>
                <w:rFonts w:ascii="Arial" w:hAnsi="Arial" w:cs="Arial"/>
                <w:sz w:val="24"/>
                <w:szCs w:val="24"/>
              </w:rPr>
              <w:t xml:space="preserve">    </w:t>
            </w:r>
            <w:r w:rsidRPr="00753146">
              <w:rPr>
                <w:rFonts w:ascii="Arial" w:hAnsi="Arial" w:cs="Arial"/>
                <w:sz w:val="24"/>
                <w:szCs w:val="24"/>
              </w:rPr>
              <w:t>2016</w:t>
            </w:r>
          </w:p>
        </w:tc>
        <w:tc>
          <w:tcPr>
            <w:tcW w:w="1224" w:type="dxa"/>
          </w:tcPr>
          <w:p w:rsidR="00291ADF" w:rsidRDefault="00291ADF" w:rsidP="00291ADF">
            <w:pPr>
              <w:jc w:val="both"/>
              <w:rPr>
                <w:rFonts w:ascii="Arial" w:hAnsi="Arial" w:cs="Arial"/>
                <w:sz w:val="24"/>
                <w:szCs w:val="24"/>
              </w:rPr>
            </w:pPr>
            <w:r>
              <w:rPr>
                <w:rFonts w:ascii="Arial" w:hAnsi="Arial" w:cs="Arial"/>
                <w:sz w:val="24"/>
                <w:szCs w:val="24"/>
              </w:rPr>
              <w:t xml:space="preserve">     2017</w:t>
            </w:r>
          </w:p>
        </w:tc>
        <w:tc>
          <w:tcPr>
            <w:tcW w:w="1224" w:type="dxa"/>
          </w:tcPr>
          <w:p w:rsidR="00291ADF" w:rsidRPr="00C74D8C" w:rsidRDefault="00291ADF" w:rsidP="00291ADF">
            <w:pPr>
              <w:rPr>
                <w:rFonts w:ascii="Arial" w:hAnsi="Arial" w:cs="Arial"/>
                <w:sz w:val="24"/>
                <w:szCs w:val="24"/>
              </w:rPr>
            </w:pPr>
            <w:r w:rsidRPr="00C74D8C">
              <w:rPr>
                <w:rFonts w:ascii="Arial" w:hAnsi="Arial" w:cs="Arial"/>
                <w:sz w:val="24"/>
                <w:szCs w:val="24"/>
              </w:rPr>
              <w:t xml:space="preserve">    2018</w:t>
            </w:r>
          </w:p>
        </w:tc>
      </w:tr>
      <w:tr w:rsidR="00291ADF" w:rsidRPr="00753146" w:rsidTr="00681A6A">
        <w:trPr>
          <w:jc w:val="center"/>
        </w:trPr>
        <w:tc>
          <w:tcPr>
            <w:tcW w:w="2003" w:type="dxa"/>
          </w:tcPr>
          <w:p w:rsidR="00291ADF" w:rsidRPr="00753146" w:rsidRDefault="00291ADF" w:rsidP="00291ADF">
            <w:pPr>
              <w:jc w:val="both"/>
              <w:rPr>
                <w:rFonts w:ascii="Arial" w:hAnsi="Arial" w:cs="Arial"/>
                <w:sz w:val="24"/>
                <w:szCs w:val="24"/>
              </w:rPr>
            </w:pPr>
            <w:proofErr w:type="spellStart"/>
            <w:r w:rsidRPr="00753146">
              <w:rPr>
                <w:rFonts w:ascii="Arial" w:hAnsi="Arial" w:cs="Arial"/>
                <w:sz w:val="24"/>
                <w:szCs w:val="24"/>
              </w:rPr>
              <w:t>Gradul</w:t>
            </w:r>
            <w:proofErr w:type="spellEnd"/>
            <w:r w:rsidRPr="00753146">
              <w:rPr>
                <w:rFonts w:ascii="Arial" w:hAnsi="Arial" w:cs="Arial"/>
                <w:sz w:val="24"/>
                <w:szCs w:val="24"/>
              </w:rPr>
              <w:t xml:space="preserve"> de </w:t>
            </w:r>
            <w:proofErr w:type="spellStart"/>
            <w:r w:rsidRPr="00753146">
              <w:rPr>
                <w:rFonts w:ascii="Arial" w:hAnsi="Arial" w:cs="Arial"/>
                <w:sz w:val="24"/>
                <w:szCs w:val="24"/>
              </w:rPr>
              <w:t>conectare</w:t>
            </w:r>
            <w:proofErr w:type="spellEnd"/>
            <w:r w:rsidRPr="00753146">
              <w:rPr>
                <w:rFonts w:ascii="Arial" w:hAnsi="Arial" w:cs="Arial"/>
                <w:sz w:val="24"/>
                <w:szCs w:val="24"/>
              </w:rPr>
              <w:t xml:space="preserve"> la </w:t>
            </w:r>
            <w:proofErr w:type="spellStart"/>
            <w:r w:rsidRPr="00753146">
              <w:rPr>
                <w:rFonts w:ascii="Arial" w:hAnsi="Arial" w:cs="Arial"/>
                <w:sz w:val="24"/>
                <w:szCs w:val="24"/>
              </w:rPr>
              <w:t>serviciul</w:t>
            </w:r>
            <w:proofErr w:type="spellEnd"/>
            <w:r w:rsidRPr="00753146">
              <w:rPr>
                <w:rFonts w:ascii="Arial" w:hAnsi="Arial" w:cs="Arial"/>
                <w:sz w:val="24"/>
                <w:szCs w:val="24"/>
              </w:rPr>
              <w:t xml:space="preserve"> de </w:t>
            </w:r>
            <w:proofErr w:type="spellStart"/>
            <w:r w:rsidRPr="00753146">
              <w:rPr>
                <w:rFonts w:ascii="Arial" w:hAnsi="Arial" w:cs="Arial"/>
                <w:sz w:val="24"/>
                <w:szCs w:val="24"/>
              </w:rPr>
              <w:t>salubritate</w:t>
            </w:r>
            <w:proofErr w:type="spellEnd"/>
            <w:r w:rsidRPr="00753146">
              <w:rPr>
                <w:rFonts w:ascii="Arial" w:hAnsi="Arial" w:cs="Arial"/>
                <w:sz w:val="24"/>
                <w:szCs w:val="24"/>
              </w:rPr>
              <w:t xml:space="preserve"> (%)</w:t>
            </w:r>
          </w:p>
        </w:tc>
        <w:tc>
          <w:tcPr>
            <w:tcW w:w="1224" w:type="dxa"/>
          </w:tcPr>
          <w:p w:rsidR="00291ADF" w:rsidRPr="00753146" w:rsidRDefault="00291ADF" w:rsidP="00291ADF">
            <w:pPr>
              <w:jc w:val="both"/>
              <w:rPr>
                <w:rFonts w:ascii="Arial" w:hAnsi="Arial" w:cs="Arial"/>
                <w:sz w:val="24"/>
                <w:szCs w:val="24"/>
              </w:rPr>
            </w:pPr>
          </w:p>
        </w:tc>
        <w:tc>
          <w:tcPr>
            <w:tcW w:w="1224" w:type="dxa"/>
          </w:tcPr>
          <w:p w:rsidR="00291ADF" w:rsidRPr="00753146" w:rsidRDefault="00291ADF" w:rsidP="00291ADF">
            <w:pPr>
              <w:jc w:val="both"/>
              <w:rPr>
                <w:rFonts w:ascii="Arial" w:hAnsi="Arial" w:cs="Arial"/>
                <w:sz w:val="24"/>
                <w:szCs w:val="24"/>
              </w:rPr>
            </w:pPr>
          </w:p>
        </w:tc>
        <w:tc>
          <w:tcPr>
            <w:tcW w:w="1224" w:type="dxa"/>
          </w:tcPr>
          <w:p w:rsidR="00291ADF" w:rsidRPr="00753146" w:rsidRDefault="00291ADF" w:rsidP="00291ADF">
            <w:pPr>
              <w:jc w:val="both"/>
              <w:rPr>
                <w:rFonts w:ascii="Arial" w:hAnsi="Arial" w:cs="Arial"/>
                <w:sz w:val="24"/>
                <w:szCs w:val="24"/>
              </w:rPr>
            </w:pPr>
          </w:p>
        </w:tc>
        <w:tc>
          <w:tcPr>
            <w:tcW w:w="1224" w:type="dxa"/>
          </w:tcPr>
          <w:p w:rsidR="00291ADF" w:rsidRPr="00753146" w:rsidRDefault="00291ADF" w:rsidP="00291ADF">
            <w:pPr>
              <w:jc w:val="both"/>
              <w:rPr>
                <w:rFonts w:ascii="Arial" w:hAnsi="Arial" w:cs="Arial"/>
                <w:sz w:val="24"/>
                <w:szCs w:val="24"/>
              </w:rPr>
            </w:pPr>
          </w:p>
        </w:tc>
        <w:tc>
          <w:tcPr>
            <w:tcW w:w="1224" w:type="dxa"/>
          </w:tcPr>
          <w:p w:rsidR="00291ADF" w:rsidRPr="00753146" w:rsidRDefault="00291ADF" w:rsidP="00291ADF"/>
        </w:tc>
      </w:tr>
      <w:tr w:rsidR="00291ADF" w:rsidRPr="00753146" w:rsidTr="00681A6A">
        <w:trPr>
          <w:jc w:val="center"/>
        </w:trPr>
        <w:tc>
          <w:tcPr>
            <w:tcW w:w="2003" w:type="dxa"/>
          </w:tcPr>
          <w:p w:rsidR="00291ADF" w:rsidRPr="00753146" w:rsidRDefault="00291ADF" w:rsidP="00291ADF">
            <w:pPr>
              <w:pStyle w:val="ListParagraph"/>
              <w:numPr>
                <w:ilvl w:val="0"/>
                <w:numId w:val="10"/>
              </w:numPr>
              <w:jc w:val="both"/>
              <w:rPr>
                <w:rFonts w:ascii="Arial" w:hAnsi="Arial" w:cs="Arial"/>
                <w:sz w:val="24"/>
                <w:szCs w:val="24"/>
              </w:rPr>
            </w:pPr>
            <w:proofErr w:type="spellStart"/>
            <w:r w:rsidRPr="00753146">
              <w:rPr>
                <w:rFonts w:ascii="Arial" w:hAnsi="Arial" w:cs="Arial"/>
                <w:sz w:val="24"/>
                <w:szCs w:val="24"/>
              </w:rPr>
              <w:t>Mediul</w:t>
            </w:r>
            <w:proofErr w:type="spellEnd"/>
            <w:r w:rsidRPr="00753146">
              <w:rPr>
                <w:rFonts w:ascii="Arial" w:hAnsi="Arial" w:cs="Arial"/>
                <w:sz w:val="24"/>
                <w:szCs w:val="24"/>
              </w:rPr>
              <w:t xml:space="preserve"> urban</w:t>
            </w:r>
          </w:p>
        </w:tc>
        <w:tc>
          <w:tcPr>
            <w:tcW w:w="1224" w:type="dxa"/>
            <w:vAlign w:val="center"/>
          </w:tcPr>
          <w:p w:rsidR="00291ADF" w:rsidRPr="00753146" w:rsidRDefault="00291ADF" w:rsidP="00291ADF">
            <w:pPr>
              <w:jc w:val="center"/>
              <w:rPr>
                <w:rFonts w:ascii="Arial" w:hAnsi="Arial" w:cs="Arial"/>
                <w:sz w:val="24"/>
                <w:szCs w:val="24"/>
              </w:rPr>
            </w:pPr>
            <w:r w:rsidRPr="00753146">
              <w:rPr>
                <w:rFonts w:ascii="Arial" w:hAnsi="Arial" w:cs="Arial"/>
                <w:sz w:val="24"/>
                <w:szCs w:val="24"/>
              </w:rPr>
              <w:t>10</w:t>
            </w:r>
          </w:p>
        </w:tc>
        <w:tc>
          <w:tcPr>
            <w:tcW w:w="1224" w:type="dxa"/>
            <w:vAlign w:val="center"/>
          </w:tcPr>
          <w:p w:rsidR="00291ADF" w:rsidRPr="00753146" w:rsidRDefault="00291ADF" w:rsidP="00291ADF">
            <w:pPr>
              <w:jc w:val="center"/>
              <w:rPr>
                <w:rFonts w:ascii="Arial" w:hAnsi="Arial" w:cs="Arial"/>
                <w:sz w:val="24"/>
                <w:szCs w:val="24"/>
              </w:rPr>
            </w:pPr>
            <w:r w:rsidRPr="00753146">
              <w:rPr>
                <w:rFonts w:ascii="Arial" w:hAnsi="Arial" w:cs="Arial"/>
                <w:sz w:val="24"/>
                <w:szCs w:val="24"/>
              </w:rPr>
              <w:t>11</w:t>
            </w:r>
          </w:p>
        </w:tc>
        <w:tc>
          <w:tcPr>
            <w:tcW w:w="1224" w:type="dxa"/>
            <w:vAlign w:val="center"/>
          </w:tcPr>
          <w:p w:rsidR="00291ADF" w:rsidRPr="00753146" w:rsidRDefault="00291ADF" w:rsidP="00291ADF">
            <w:pPr>
              <w:jc w:val="center"/>
              <w:rPr>
                <w:rFonts w:ascii="Arial" w:hAnsi="Arial" w:cs="Arial"/>
                <w:sz w:val="24"/>
                <w:szCs w:val="24"/>
              </w:rPr>
            </w:pPr>
            <w:r w:rsidRPr="00753146">
              <w:rPr>
                <w:rFonts w:ascii="Arial" w:hAnsi="Arial" w:cs="Arial"/>
                <w:sz w:val="24"/>
                <w:szCs w:val="24"/>
              </w:rPr>
              <w:t>81</w:t>
            </w:r>
          </w:p>
        </w:tc>
        <w:tc>
          <w:tcPr>
            <w:tcW w:w="1224" w:type="dxa"/>
            <w:vAlign w:val="center"/>
          </w:tcPr>
          <w:p w:rsidR="00291ADF" w:rsidRPr="00753146" w:rsidRDefault="00291ADF" w:rsidP="00291ADF">
            <w:pPr>
              <w:jc w:val="center"/>
              <w:rPr>
                <w:rFonts w:ascii="Arial" w:hAnsi="Arial" w:cs="Arial"/>
                <w:sz w:val="24"/>
                <w:szCs w:val="24"/>
              </w:rPr>
            </w:pPr>
            <w:r>
              <w:rPr>
                <w:rFonts w:ascii="Arial" w:hAnsi="Arial" w:cs="Arial"/>
                <w:sz w:val="24"/>
                <w:szCs w:val="24"/>
              </w:rPr>
              <w:t>100</w:t>
            </w:r>
          </w:p>
        </w:tc>
        <w:tc>
          <w:tcPr>
            <w:tcW w:w="1224" w:type="dxa"/>
          </w:tcPr>
          <w:p w:rsidR="00291ADF" w:rsidRDefault="00796900" w:rsidP="00796900">
            <w:pPr>
              <w:jc w:val="center"/>
              <w:rPr>
                <w:rFonts w:ascii="Arial" w:hAnsi="Arial" w:cs="Arial"/>
                <w:sz w:val="24"/>
                <w:szCs w:val="24"/>
              </w:rPr>
            </w:pPr>
            <w:r w:rsidRPr="00796900">
              <w:rPr>
                <w:rFonts w:ascii="Arial" w:hAnsi="Arial" w:cs="Arial"/>
                <w:sz w:val="24"/>
                <w:szCs w:val="24"/>
              </w:rPr>
              <w:t>100</w:t>
            </w:r>
          </w:p>
          <w:p w:rsidR="009E2391" w:rsidRPr="00796900" w:rsidRDefault="009E2391" w:rsidP="00796900">
            <w:pPr>
              <w:jc w:val="center"/>
              <w:rPr>
                <w:rFonts w:ascii="Arial" w:hAnsi="Arial" w:cs="Arial"/>
                <w:sz w:val="24"/>
                <w:szCs w:val="24"/>
              </w:rPr>
            </w:pPr>
          </w:p>
        </w:tc>
      </w:tr>
      <w:tr w:rsidR="00291ADF" w:rsidRPr="00753146" w:rsidTr="00681A6A">
        <w:trPr>
          <w:jc w:val="center"/>
        </w:trPr>
        <w:tc>
          <w:tcPr>
            <w:tcW w:w="2003" w:type="dxa"/>
          </w:tcPr>
          <w:p w:rsidR="00291ADF" w:rsidRPr="00753146" w:rsidRDefault="00291ADF" w:rsidP="00291ADF">
            <w:pPr>
              <w:pStyle w:val="ListParagraph"/>
              <w:numPr>
                <w:ilvl w:val="0"/>
                <w:numId w:val="10"/>
              </w:numPr>
              <w:jc w:val="both"/>
              <w:rPr>
                <w:rFonts w:ascii="Arial" w:hAnsi="Arial" w:cs="Arial"/>
                <w:sz w:val="24"/>
                <w:szCs w:val="24"/>
              </w:rPr>
            </w:pPr>
            <w:proofErr w:type="spellStart"/>
            <w:r w:rsidRPr="00753146">
              <w:rPr>
                <w:rFonts w:ascii="Arial" w:hAnsi="Arial" w:cs="Arial"/>
                <w:sz w:val="24"/>
                <w:szCs w:val="24"/>
              </w:rPr>
              <w:t>Mediul</w:t>
            </w:r>
            <w:proofErr w:type="spellEnd"/>
            <w:r w:rsidRPr="00753146">
              <w:rPr>
                <w:rFonts w:ascii="Arial" w:hAnsi="Arial" w:cs="Arial"/>
                <w:sz w:val="24"/>
                <w:szCs w:val="24"/>
              </w:rPr>
              <w:t xml:space="preserve"> rural</w:t>
            </w:r>
          </w:p>
        </w:tc>
        <w:tc>
          <w:tcPr>
            <w:tcW w:w="1224" w:type="dxa"/>
            <w:vAlign w:val="center"/>
          </w:tcPr>
          <w:p w:rsidR="00291ADF" w:rsidRPr="00753146" w:rsidRDefault="00291ADF" w:rsidP="00291ADF">
            <w:pPr>
              <w:jc w:val="center"/>
              <w:rPr>
                <w:rFonts w:ascii="Arial" w:hAnsi="Arial" w:cs="Arial"/>
                <w:sz w:val="24"/>
                <w:szCs w:val="24"/>
              </w:rPr>
            </w:pPr>
            <w:r w:rsidRPr="00753146">
              <w:rPr>
                <w:rFonts w:ascii="Arial" w:hAnsi="Arial" w:cs="Arial"/>
                <w:sz w:val="24"/>
                <w:szCs w:val="24"/>
              </w:rPr>
              <w:t>13</w:t>
            </w:r>
          </w:p>
        </w:tc>
        <w:tc>
          <w:tcPr>
            <w:tcW w:w="1224" w:type="dxa"/>
            <w:vAlign w:val="center"/>
          </w:tcPr>
          <w:p w:rsidR="00291ADF" w:rsidRPr="00753146" w:rsidRDefault="00291ADF" w:rsidP="00291ADF">
            <w:pPr>
              <w:jc w:val="center"/>
              <w:rPr>
                <w:rFonts w:ascii="Arial" w:hAnsi="Arial" w:cs="Arial"/>
                <w:sz w:val="24"/>
                <w:szCs w:val="24"/>
              </w:rPr>
            </w:pPr>
            <w:r w:rsidRPr="00753146">
              <w:rPr>
                <w:rFonts w:ascii="Arial" w:hAnsi="Arial" w:cs="Arial"/>
                <w:sz w:val="24"/>
                <w:szCs w:val="24"/>
              </w:rPr>
              <w:t>12</w:t>
            </w:r>
          </w:p>
        </w:tc>
        <w:tc>
          <w:tcPr>
            <w:tcW w:w="1224" w:type="dxa"/>
            <w:vAlign w:val="center"/>
          </w:tcPr>
          <w:p w:rsidR="00291ADF" w:rsidRPr="00753146" w:rsidRDefault="00291ADF" w:rsidP="00291ADF">
            <w:pPr>
              <w:jc w:val="center"/>
              <w:rPr>
                <w:rFonts w:ascii="Arial" w:hAnsi="Arial" w:cs="Arial"/>
                <w:sz w:val="24"/>
                <w:szCs w:val="24"/>
              </w:rPr>
            </w:pPr>
            <w:r w:rsidRPr="00753146">
              <w:rPr>
                <w:rFonts w:ascii="Arial" w:hAnsi="Arial" w:cs="Arial"/>
                <w:sz w:val="24"/>
                <w:szCs w:val="24"/>
              </w:rPr>
              <w:t>19</w:t>
            </w:r>
          </w:p>
        </w:tc>
        <w:tc>
          <w:tcPr>
            <w:tcW w:w="1224" w:type="dxa"/>
            <w:vAlign w:val="center"/>
          </w:tcPr>
          <w:p w:rsidR="00291ADF" w:rsidRPr="00753146" w:rsidRDefault="00291ADF" w:rsidP="00291ADF">
            <w:pPr>
              <w:jc w:val="center"/>
              <w:rPr>
                <w:rFonts w:ascii="Arial" w:hAnsi="Arial" w:cs="Arial"/>
                <w:sz w:val="24"/>
                <w:szCs w:val="24"/>
              </w:rPr>
            </w:pPr>
            <w:r>
              <w:rPr>
                <w:rFonts w:ascii="Arial" w:hAnsi="Arial" w:cs="Arial"/>
                <w:sz w:val="24"/>
                <w:szCs w:val="24"/>
              </w:rPr>
              <w:t>80</w:t>
            </w:r>
          </w:p>
        </w:tc>
        <w:tc>
          <w:tcPr>
            <w:tcW w:w="1224" w:type="dxa"/>
          </w:tcPr>
          <w:p w:rsidR="009E2391" w:rsidRDefault="009E2391" w:rsidP="00796900">
            <w:pPr>
              <w:jc w:val="center"/>
              <w:rPr>
                <w:rFonts w:ascii="Arial" w:hAnsi="Arial" w:cs="Arial"/>
                <w:sz w:val="24"/>
                <w:szCs w:val="24"/>
              </w:rPr>
            </w:pPr>
          </w:p>
          <w:p w:rsidR="00291ADF" w:rsidRPr="00796900" w:rsidRDefault="009E2391" w:rsidP="009E2391">
            <w:pPr>
              <w:jc w:val="center"/>
              <w:rPr>
                <w:rFonts w:ascii="Arial" w:hAnsi="Arial" w:cs="Arial"/>
                <w:sz w:val="24"/>
                <w:szCs w:val="24"/>
              </w:rPr>
            </w:pPr>
            <w:r>
              <w:rPr>
                <w:rFonts w:ascii="Arial" w:hAnsi="Arial" w:cs="Arial"/>
                <w:sz w:val="24"/>
                <w:szCs w:val="24"/>
              </w:rPr>
              <w:t>8</w:t>
            </w:r>
            <w:r w:rsidR="00796900" w:rsidRPr="00796900">
              <w:rPr>
                <w:rFonts w:ascii="Arial" w:hAnsi="Arial" w:cs="Arial"/>
                <w:sz w:val="24"/>
                <w:szCs w:val="24"/>
              </w:rPr>
              <w:t>5</w:t>
            </w:r>
          </w:p>
        </w:tc>
      </w:tr>
      <w:tr w:rsidR="00291ADF" w:rsidRPr="00753146" w:rsidTr="00681A6A">
        <w:trPr>
          <w:jc w:val="center"/>
        </w:trPr>
        <w:tc>
          <w:tcPr>
            <w:tcW w:w="2003" w:type="dxa"/>
          </w:tcPr>
          <w:p w:rsidR="00291ADF" w:rsidRPr="00753146" w:rsidRDefault="00291ADF" w:rsidP="00291ADF">
            <w:pPr>
              <w:jc w:val="both"/>
              <w:rPr>
                <w:rFonts w:ascii="Arial" w:hAnsi="Arial" w:cs="Arial"/>
                <w:sz w:val="24"/>
                <w:szCs w:val="24"/>
              </w:rPr>
            </w:pPr>
            <w:proofErr w:type="spellStart"/>
            <w:r w:rsidRPr="00753146">
              <w:rPr>
                <w:rFonts w:ascii="Arial" w:hAnsi="Arial" w:cs="Arial"/>
                <w:sz w:val="24"/>
                <w:szCs w:val="24"/>
              </w:rPr>
              <w:t>Cantitatea</w:t>
            </w:r>
            <w:proofErr w:type="spellEnd"/>
            <w:r w:rsidRPr="00753146">
              <w:rPr>
                <w:rFonts w:ascii="Arial" w:hAnsi="Arial" w:cs="Arial"/>
                <w:sz w:val="24"/>
                <w:szCs w:val="24"/>
              </w:rPr>
              <w:t xml:space="preserve"> de </w:t>
            </w:r>
            <w:proofErr w:type="spellStart"/>
            <w:r w:rsidRPr="00753146">
              <w:rPr>
                <w:rFonts w:ascii="Arial" w:hAnsi="Arial" w:cs="Arial"/>
                <w:sz w:val="24"/>
                <w:szCs w:val="24"/>
              </w:rPr>
              <w:t>deșeuri</w:t>
            </w:r>
            <w:proofErr w:type="spellEnd"/>
            <w:r w:rsidRPr="00753146">
              <w:rPr>
                <w:rFonts w:ascii="Arial" w:hAnsi="Arial" w:cs="Arial"/>
                <w:sz w:val="24"/>
                <w:szCs w:val="24"/>
              </w:rPr>
              <w:t xml:space="preserve"> </w:t>
            </w:r>
            <w:proofErr w:type="spellStart"/>
            <w:r w:rsidRPr="00753146">
              <w:rPr>
                <w:rFonts w:ascii="Arial" w:hAnsi="Arial" w:cs="Arial"/>
                <w:sz w:val="24"/>
                <w:szCs w:val="24"/>
              </w:rPr>
              <w:t>municipale</w:t>
            </w:r>
            <w:proofErr w:type="spellEnd"/>
            <w:r w:rsidRPr="00753146">
              <w:rPr>
                <w:rFonts w:ascii="Arial" w:hAnsi="Arial" w:cs="Arial"/>
                <w:sz w:val="24"/>
                <w:szCs w:val="24"/>
              </w:rPr>
              <w:t xml:space="preserve"> </w:t>
            </w:r>
            <w:proofErr w:type="spellStart"/>
            <w:r w:rsidRPr="00753146">
              <w:rPr>
                <w:rFonts w:ascii="Arial" w:hAnsi="Arial" w:cs="Arial"/>
                <w:sz w:val="24"/>
                <w:szCs w:val="24"/>
              </w:rPr>
              <w:t>colectate</w:t>
            </w:r>
            <w:proofErr w:type="spellEnd"/>
            <w:r w:rsidRPr="00753146">
              <w:rPr>
                <w:rFonts w:ascii="Arial" w:hAnsi="Arial" w:cs="Arial"/>
                <w:sz w:val="24"/>
                <w:szCs w:val="24"/>
              </w:rPr>
              <w:t xml:space="preserve"> </w:t>
            </w:r>
            <w:proofErr w:type="spellStart"/>
            <w:r w:rsidRPr="00753146">
              <w:rPr>
                <w:rFonts w:ascii="Arial" w:hAnsi="Arial" w:cs="Arial"/>
                <w:sz w:val="24"/>
                <w:szCs w:val="24"/>
              </w:rPr>
              <w:t>selectiv</w:t>
            </w:r>
            <w:proofErr w:type="spellEnd"/>
            <w:r w:rsidRPr="00753146">
              <w:rPr>
                <w:rFonts w:ascii="Arial" w:hAnsi="Arial" w:cs="Arial"/>
                <w:sz w:val="24"/>
                <w:szCs w:val="24"/>
              </w:rPr>
              <w:t xml:space="preserve"> (tone)</w:t>
            </w:r>
          </w:p>
        </w:tc>
        <w:tc>
          <w:tcPr>
            <w:tcW w:w="1224" w:type="dxa"/>
            <w:vAlign w:val="center"/>
          </w:tcPr>
          <w:p w:rsidR="00291ADF" w:rsidRPr="00753146" w:rsidRDefault="00291ADF" w:rsidP="00291ADF">
            <w:pPr>
              <w:jc w:val="center"/>
              <w:rPr>
                <w:rFonts w:ascii="Arial" w:hAnsi="Arial" w:cs="Arial"/>
                <w:sz w:val="24"/>
                <w:szCs w:val="24"/>
              </w:rPr>
            </w:pPr>
            <w:r w:rsidRPr="00753146">
              <w:rPr>
                <w:rFonts w:ascii="Arial" w:hAnsi="Arial" w:cs="Arial"/>
                <w:sz w:val="24"/>
                <w:szCs w:val="24"/>
              </w:rPr>
              <w:t>429,38</w:t>
            </w:r>
          </w:p>
        </w:tc>
        <w:tc>
          <w:tcPr>
            <w:tcW w:w="1224" w:type="dxa"/>
            <w:vAlign w:val="center"/>
          </w:tcPr>
          <w:p w:rsidR="00291ADF" w:rsidRPr="00753146" w:rsidRDefault="00291ADF" w:rsidP="00291ADF">
            <w:pPr>
              <w:jc w:val="center"/>
              <w:rPr>
                <w:rFonts w:ascii="Arial" w:hAnsi="Arial" w:cs="Arial"/>
                <w:sz w:val="24"/>
                <w:szCs w:val="24"/>
              </w:rPr>
            </w:pPr>
            <w:r w:rsidRPr="00753146">
              <w:rPr>
                <w:rFonts w:ascii="Arial" w:hAnsi="Arial" w:cs="Arial"/>
                <w:sz w:val="24"/>
                <w:szCs w:val="24"/>
              </w:rPr>
              <w:t>325,5</w:t>
            </w:r>
          </w:p>
        </w:tc>
        <w:tc>
          <w:tcPr>
            <w:tcW w:w="1224" w:type="dxa"/>
            <w:vAlign w:val="center"/>
          </w:tcPr>
          <w:p w:rsidR="00291ADF" w:rsidRPr="00753146" w:rsidRDefault="00291ADF" w:rsidP="00291ADF">
            <w:pPr>
              <w:jc w:val="center"/>
              <w:rPr>
                <w:rFonts w:ascii="Arial" w:hAnsi="Arial" w:cs="Arial"/>
                <w:sz w:val="24"/>
                <w:szCs w:val="24"/>
              </w:rPr>
            </w:pPr>
            <w:r w:rsidRPr="00753146">
              <w:rPr>
                <w:rFonts w:ascii="Arial" w:hAnsi="Arial" w:cs="Arial"/>
                <w:sz w:val="24"/>
                <w:szCs w:val="24"/>
              </w:rPr>
              <w:t>330,03</w:t>
            </w:r>
          </w:p>
        </w:tc>
        <w:tc>
          <w:tcPr>
            <w:tcW w:w="1224" w:type="dxa"/>
            <w:vAlign w:val="center"/>
          </w:tcPr>
          <w:p w:rsidR="00291ADF" w:rsidRPr="00753146" w:rsidRDefault="00291ADF" w:rsidP="00291ADF">
            <w:pPr>
              <w:jc w:val="center"/>
              <w:rPr>
                <w:rFonts w:ascii="Arial" w:hAnsi="Arial" w:cs="Arial"/>
                <w:sz w:val="24"/>
                <w:szCs w:val="24"/>
              </w:rPr>
            </w:pPr>
            <w:r>
              <w:rPr>
                <w:rFonts w:ascii="Arial" w:hAnsi="Arial" w:cs="Arial"/>
                <w:sz w:val="24"/>
                <w:szCs w:val="24"/>
              </w:rPr>
              <w:t>304,01</w:t>
            </w:r>
          </w:p>
        </w:tc>
        <w:tc>
          <w:tcPr>
            <w:tcW w:w="1224" w:type="dxa"/>
          </w:tcPr>
          <w:p w:rsidR="00291ADF" w:rsidRDefault="00291ADF" w:rsidP="009E2391">
            <w:pPr>
              <w:jc w:val="center"/>
              <w:rPr>
                <w:rFonts w:ascii="Arial" w:hAnsi="Arial" w:cs="Arial"/>
                <w:sz w:val="24"/>
                <w:szCs w:val="24"/>
              </w:rPr>
            </w:pPr>
          </w:p>
          <w:p w:rsidR="009E2391" w:rsidRDefault="009E2391" w:rsidP="009E2391">
            <w:pPr>
              <w:jc w:val="center"/>
              <w:rPr>
                <w:rFonts w:ascii="Arial" w:hAnsi="Arial" w:cs="Arial"/>
                <w:sz w:val="24"/>
                <w:szCs w:val="24"/>
              </w:rPr>
            </w:pPr>
          </w:p>
          <w:p w:rsidR="009E2391" w:rsidRPr="005B73EA" w:rsidRDefault="009E2391" w:rsidP="009E2391">
            <w:pPr>
              <w:jc w:val="center"/>
              <w:rPr>
                <w:rFonts w:ascii="Arial" w:hAnsi="Arial" w:cs="Arial"/>
                <w:sz w:val="24"/>
                <w:szCs w:val="24"/>
              </w:rPr>
            </w:pPr>
            <w:r>
              <w:rPr>
                <w:rFonts w:ascii="Arial" w:hAnsi="Arial" w:cs="Arial"/>
                <w:sz w:val="24"/>
                <w:szCs w:val="24"/>
              </w:rPr>
              <w:t>855,55</w:t>
            </w:r>
          </w:p>
        </w:tc>
      </w:tr>
      <w:tr w:rsidR="00291ADF" w:rsidRPr="00753146" w:rsidTr="00681A6A">
        <w:trPr>
          <w:jc w:val="center"/>
        </w:trPr>
        <w:tc>
          <w:tcPr>
            <w:tcW w:w="2003" w:type="dxa"/>
          </w:tcPr>
          <w:p w:rsidR="00291ADF" w:rsidRPr="00753146" w:rsidRDefault="00291ADF" w:rsidP="00291ADF">
            <w:pPr>
              <w:jc w:val="both"/>
              <w:rPr>
                <w:rFonts w:ascii="Arial" w:hAnsi="Arial" w:cs="Arial"/>
                <w:sz w:val="24"/>
                <w:szCs w:val="24"/>
              </w:rPr>
            </w:pPr>
            <w:proofErr w:type="spellStart"/>
            <w:r w:rsidRPr="00753146">
              <w:rPr>
                <w:rFonts w:ascii="Arial" w:hAnsi="Arial" w:cs="Arial"/>
                <w:sz w:val="24"/>
                <w:szCs w:val="24"/>
              </w:rPr>
              <w:t>Cantitatea</w:t>
            </w:r>
            <w:proofErr w:type="spellEnd"/>
            <w:r w:rsidRPr="00753146">
              <w:rPr>
                <w:rFonts w:ascii="Arial" w:hAnsi="Arial" w:cs="Arial"/>
                <w:sz w:val="24"/>
                <w:szCs w:val="24"/>
              </w:rPr>
              <w:t xml:space="preserve"> de </w:t>
            </w:r>
            <w:proofErr w:type="spellStart"/>
            <w:r w:rsidRPr="00753146">
              <w:rPr>
                <w:rFonts w:ascii="Arial" w:hAnsi="Arial" w:cs="Arial"/>
                <w:sz w:val="24"/>
                <w:szCs w:val="24"/>
              </w:rPr>
              <w:t>deșeuri</w:t>
            </w:r>
            <w:proofErr w:type="spellEnd"/>
            <w:r w:rsidRPr="00753146">
              <w:rPr>
                <w:rFonts w:ascii="Arial" w:hAnsi="Arial" w:cs="Arial"/>
                <w:sz w:val="24"/>
                <w:szCs w:val="24"/>
              </w:rPr>
              <w:t xml:space="preserve"> </w:t>
            </w:r>
            <w:proofErr w:type="spellStart"/>
            <w:r w:rsidRPr="00753146">
              <w:rPr>
                <w:rFonts w:ascii="Arial" w:hAnsi="Arial" w:cs="Arial"/>
                <w:sz w:val="24"/>
                <w:szCs w:val="24"/>
              </w:rPr>
              <w:t>municipale</w:t>
            </w:r>
            <w:proofErr w:type="spellEnd"/>
            <w:r w:rsidRPr="00753146">
              <w:rPr>
                <w:rFonts w:ascii="Arial" w:hAnsi="Arial" w:cs="Arial"/>
                <w:sz w:val="24"/>
                <w:szCs w:val="24"/>
              </w:rPr>
              <w:t xml:space="preserve"> </w:t>
            </w:r>
            <w:proofErr w:type="spellStart"/>
            <w:r w:rsidRPr="00753146">
              <w:rPr>
                <w:rFonts w:ascii="Arial" w:hAnsi="Arial" w:cs="Arial"/>
                <w:sz w:val="24"/>
                <w:szCs w:val="24"/>
              </w:rPr>
              <w:t>reciclate</w:t>
            </w:r>
            <w:proofErr w:type="spellEnd"/>
            <w:r w:rsidRPr="00753146">
              <w:rPr>
                <w:rFonts w:ascii="Arial" w:hAnsi="Arial" w:cs="Arial"/>
                <w:sz w:val="24"/>
                <w:szCs w:val="24"/>
              </w:rPr>
              <w:t xml:space="preserve"> (tone)</w:t>
            </w:r>
          </w:p>
        </w:tc>
        <w:tc>
          <w:tcPr>
            <w:tcW w:w="1224" w:type="dxa"/>
            <w:vAlign w:val="center"/>
          </w:tcPr>
          <w:p w:rsidR="00291ADF" w:rsidRPr="00753146" w:rsidRDefault="00291ADF" w:rsidP="00291ADF">
            <w:pPr>
              <w:jc w:val="center"/>
              <w:rPr>
                <w:rFonts w:ascii="Arial" w:hAnsi="Arial" w:cs="Arial"/>
                <w:sz w:val="24"/>
                <w:szCs w:val="24"/>
              </w:rPr>
            </w:pPr>
            <w:r w:rsidRPr="00753146">
              <w:rPr>
                <w:rFonts w:ascii="Arial" w:hAnsi="Arial" w:cs="Arial"/>
                <w:sz w:val="24"/>
                <w:szCs w:val="24"/>
              </w:rPr>
              <w:t>429,38</w:t>
            </w:r>
          </w:p>
        </w:tc>
        <w:tc>
          <w:tcPr>
            <w:tcW w:w="1224" w:type="dxa"/>
            <w:vAlign w:val="center"/>
          </w:tcPr>
          <w:p w:rsidR="00291ADF" w:rsidRPr="00753146" w:rsidRDefault="00291ADF" w:rsidP="00291ADF">
            <w:pPr>
              <w:jc w:val="center"/>
              <w:rPr>
                <w:rFonts w:ascii="Arial" w:hAnsi="Arial" w:cs="Arial"/>
                <w:sz w:val="24"/>
                <w:szCs w:val="24"/>
              </w:rPr>
            </w:pPr>
            <w:r w:rsidRPr="00753146">
              <w:rPr>
                <w:rFonts w:ascii="Arial" w:hAnsi="Arial" w:cs="Arial"/>
                <w:sz w:val="24"/>
                <w:szCs w:val="24"/>
              </w:rPr>
              <w:t>325,5</w:t>
            </w:r>
          </w:p>
        </w:tc>
        <w:tc>
          <w:tcPr>
            <w:tcW w:w="1224" w:type="dxa"/>
            <w:vAlign w:val="center"/>
          </w:tcPr>
          <w:p w:rsidR="00291ADF" w:rsidRPr="00753146" w:rsidRDefault="00291ADF" w:rsidP="00291ADF">
            <w:pPr>
              <w:jc w:val="center"/>
              <w:rPr>
                <w:rFonts w:ascii="Arial" w:hAnsi="Arial" w:cs="Arial"/>
                <w:sz w:val="24"/>
                <w:szCs w:val="24"/>
              </w:rPr>
            </w:pPr>
            <w:r w:rsidRPr="00753146">
              <w:rPr>
                <w:rFonts w:ascii="Arial" w:hAnsi="Arial" w:cs="Arial"/>
                <w:sz w:val="24"/>
                <w:szCs w:val="24"/>
              </w:rPr>
              <w:t>197,93</w:t>
            </w:r>
          </w:p>
        </w:tc>
        <w:tc>
          <w:tcPr>
            <w:tcW w:w="1224" w:type="dxa"/>
            <w:vAlign w:val="center"/>
          </w:tcPr>
          <w:p w:rsidR="00291ADF" w:rsidRPr="00753146" w:rsidRDefault="00291ADF" w:rsidP="00291ADF">
            <w:pPr>
              <w:jc w:val="center"/>
              <w:rPr>
                <w:rFonts w:ascii="Arial" w:hAnsi="Arial" w:cs="Arial"/>
                <w:sz w:val="24"/>
                <w:szCs w:val="24"/>
              </w:rPr>
            </w:pPr>
            <w:r>
              <w:rPr>
                <w:rFonts w:ascii="Arial" w:hAnsi="Arial" w:cs="Arial"/>
                <w:sz w:val="24"/>
                <w:szCs w:val="24"/>
              </w:rPr>
              <w:t>327,9</w:t>
            </w:r>
          </w:p>
        </w:tc>
        <w:tc>
          <w:tcPr>
            <w:tcW w:w="1224" w:type="dxa"/>
          </w:tcPr>
          <w:p w:rsidR="00291ADF" w:rsidRDefault="00291ADF" w:rsidP="005B73EA">
            <w:pPr>
              <w:jc w:val="center"/>
              <w:rPr>
                <w:rFonts w:ascii="Arial" w:hAnsi="Arial" w:cs="Arial"/>
                <w:sz w:val="24"/>
                <w:szCs w:val="24"/>
              </w:rPr>
            </w:pPr>
          </w:p>
          <w:p w:rsidR="009E2391" w:rsidRDefault="009E2391" w:rsidP="005B73EA">
            <w:pPr>
              <w:jc w:val="center"/>
              <w:rPr>
                <w:rFonts w:ascii="Arial" w:hAnsi="Arial" w:cs="Arial"/>
                <w:sz w:val="24"/>
                <w:szCs w:val="24"/>
              </w:rPr>
            </w:pPr>
          </w:p>
          <w:p w:rsidR="009E2391" w:rsidRDefault="009E2391" w:rsidP="005B73EA">
            <w:pPr>
              <w:jc w:val="center"/>
              <w:rPr>
                <w:rFonts w:ascii="Arial" w:hAnsi="Arial" w:cs="Arial"/>
                <w:sz w:val="24"/>
                <w:szCs w:val="24"/>
              </w:rPr>
            </w:pPr>
            <w:r>
              <w:rPr>
                <w:rFonts w:ascii="Arial" w:hAnsi="Arial" w:cs="Arial"/>
                <w:sz w:val="24"/>
                <w:szCs w:val="24"/>
              </w:rPr>
              <w:t>863,45</w:t>
            </w:r>
          </w:p>
          <w:p w:rsidR="009E2391" w:rsidRDefault="009E2391" w:rsidP="005B73EA">
            <w:pPr>
              <w:jc w:val="center"/>
              <w:rPr>
                <w:rFonts w:ascii="Arial" w:hAnsi="Arial" w:cs="Arial"/>
                <w:sz w:val="24"/>
                <w:szCs w:val="24"/>
              </w:rPr>
            </w:pPr>
          </w:p>
          <w:p w:rsidR="009E2391" w:rsidRPr="005B73EA" w:rsidRDefault="009E2391" w:rsidP="005B73EA">
            <w:pPr>
              <w:jc w:val="center"/>
              <w:rPr>
                <w:rFonts w:ascii="Arial" w:hAnsi="Arial" w:cs="Arial"/>
                <w:sz w:val="24"/>
                <w:szCs w:val="24"/>
              </w:rPr>
            </w:pPr>
          </w:p>
        </w:tc>
      </w:tr>
      <w:tr w:rsidR="00291ADF" w:rsidRPr="00753146" w:rsidTr="00681A6A">
        <w:trPr>
          <w:jc w:val="center"/>
        </w:trPr>
        <w:tc>
          <w:tcPr>
            <w:tcW w:w="2003" w:type="dxa"/>
          </w:tcPr>
          <w:p w:rsidR="00291ADF" w:rsidRPr="00753146" w:rsidRDefault="00291ADF" w:rsidP="00291ADF">
            <w:pPr>
              <w:jc w:val="both"/>
              <w:rPr>
                <w:rFonts w:ascii="Arial" w:hAnsi="Arial" w:cs="Arial"/>
                <w:sz w:val="24"/>
                <w:szCs w:val="24"/>
              </w:rPr>
            </w:pPr>
            <w:proofErr w:type="spellStart"/>
            <w:r w:rsidRPr="00753146">
              <w:rPr>
                <w:rFonts w:ascii="Arial" w:hAnsi="Arial" w:cs="Arial"/>
                <w:sz w:val="24"/>
                <w:szCs w:val="24"/>
              </w:rPr>
              <w:t>Cantitatea</w:t>
            </w:r>
            <w:proofErr w:type="spellEnd"/>
            <w:r w:rsidRPr="00753146">
              <w:rPr>
                <w:rFonts w:ascii="Arial" w:hAnsi="Arial" w:cs="Arial"/>
                <w:sz w:val="24"/>
                <w:szCs w:val="24"/>
              </w:rPr>
              <w:t xml:space="preserve"> de </w:t>
            </w:r>
            <w:proofErr w:type="spellStart"/>
            <w:r w:rsidRPr="00753146">
              <w:rPr>
                <w:rFonts w:ascii="Arial" w:hAnsi="Arial" w:cs="Arial"/>
                <w:sz w:val="24"/>
                <w:szCs w:val="24"/>
              </w:rPr>
              <w:t>deșeuri</w:t>
            </w:r>
            <w:proofErr w:type="spellEnd"/>
            <w:r w:rsidRPr="00753146">
              <w:rPr>
                <w:rFonts w:ascii="Arial" w:hAnsi="Arial" w:cs="Arial"/>
                <w:sz w:val="24"/>
                <w:szCs w:val="24"/>
              </w:rPr>
              <w:t xml:space="preserve"> </w:t>
            </w:r>
            <w:proofErr w:type="spellStart"/>
            <w:r w:rsidRPr="00753146">
              <w:rPr>
                <w:rFonts w:ascii="Arial" w:hAnsi="Arial" w:cs="Arial"/>
                <w:sz w:val="24"/>
                <w:szCs w:val="24"/>
              </w:rPr>
              <w:t>biodegradabile</w:t>
            </w:r>
            <w:proofErr w:type="spellEnd"/>
            <w:r w:rsidRPr="00753146">
              <w:rPr>
                <w:rFonts w:ascii="Arial" w:hAnsi="Arial" w:cs="Arial"/>
                <w:sz w:val="24"/>
                <w:szCs w:val="24"/>
              </w:rPr>
              <w:t xml:space="preserve"> din </w:t>
            </w:r>
            <w:proofErr w:type="spellStart"/>
            <w:r w:rsidRPr="00753146">
              <w:rPr>
                <w:rFonts w:ascii="Arial" w:hAnsi="Arial" w:cs="Arial"/>
                <w:sz w:val="24"/>
                <w:szCs w:val="24"/>
              </w:rPr>
              <w:t>deșeurile</w:t>
            </w:r>
            <w:proofErr w:type="spellEnd"/>
            <w:r w:rsidRPr="00753146">
              <w:rPr>
                <w:rFonts w:ascii="Arial" w:hAnsi="Arial" w:cs="Arial"/>
                <w:sz w:val="24"/>
                <w:szCs w:val="24"/>
              </w:rPr>
              <w:t xml:space="preserve"> </w:t>
            </w:r>
            <w:proofErr w:type="spellStart"/>
            <w:r w:rsidRPr="00753146">
              <w:rPr>
                <w:rFonts w:ascii="Arial" w:hAnsi="Arial" w:cs="Arial"/>
                <w:sz w:val="24"/>
                <w:szCs w:val="24"/>
              </w:rPr>
              <w:t>municipale</w:t>
            </w:r>
            <w:proofErr w:type="spellEnd"/>
            <w:r w:rsidRPr="00753146">
              <w:rPr>
                <w:rFonts w:ascii="Arial" w:hAnsi="Arial" w:cs="Arial"/>
                <w:sz w:val="24"/>
                <w:szCs w:val="24"/>
              </w:rPr>
              <w:t xml:space="preserve"> </w:t>
            </w:r>
            <w:proofErr w:type="spellStart"/>
            <w:r w:rsidRPr="00753146">
              <w:rPr>
                <w:rFonts w:ascii="Arial" w:hAnsi="Arial" w:cs="Arial"/>
                <w:sz w:val="24"/>
                <w:szCs w:val="24"/>
              </w:rPr>
              <w:t>depozitate</w:t>
            </w:r>
            <w:proofErr w:type="spellEnd"/>
            <w:r w:rsidRPr="00753146">
              <w:rPr>
                <w:rFonts w:ascii="Arial" w:hAnsi="Arial" w:cs="Arial"/>
                <w:sz w:val="24"/>
                <w:szCs w:val="24"/>
              </w:rPr>
              <w:t xml:space="preserve"> (tone)</w:t>
            </w:r>
          </w:p>
        </w:tc>
        <w:tc>
          <w:tcPr>
            <w:tcW w:w="1224" w:type="dxa"/>
            <w:vAlign w:val="center"/>
          </w:tcPr>
          <w:p w:rsidR="00291ADF" w:rsidRPr="00753146" w:rsidRDefault="00291ADF" w:rsidP="00291ADF">
            <w:pPr>
              <w:jc w:val="center"/>
              <w:rPr>
                <w:rFonts w:ascii="Arial" w:hAnsi="Arial" w:cs="Arial"/>
                <w:sz w:val="24"/>
                <w:szCs w:val="24"/>
              </w:rPr>
            </w:pPr>
            <w:r w:rsidRPr="00753146">
              <w:rPr>
                <w:rFonts w:ascii="Arial" w:hAnsi="Arial" w:cs="Arial"/>
                <w:sz w:val="24"/>
                <w:szCs w:val="24"/>
              </w:rPr>
              <w:t>130</w:t>
            </w:r>
          </w:p>
        </w:tc>
        <w:tc>
          <w:tcPr>
            <w:tcW w:w="1224" w:type="dxa"/>
            <w:vAlign w:val="center"/>
          </w:tcPr>
          <w:p w:rsidR="00291ADF" w:rsidRPr="00753146" w:rsidRDefault="00291ADF" w:rsidP="00291ADF">
            <w:pPr>
              <w:jc w:val="center"/>
              <w:rPr>
                <w:rFonts w:ascii="Arial" w:hAnsi="Arial" w:cs="Arial"/>
                <w:sz w:val="24"/>
                <w:szCs w:val="24"/>
              </w:rPr>
            </w:pPr>
            <w:r w:rsidRPr="00753146">
              <w:rPr>
                <w:rFonts w:ascii="Arial" w:hAnsi="Arial" w:cs="Arial"/>
                <w:sz w:val="24"/>
                <w:szCs w:val="24"/>
              </w:rPr>
              <w:t>136</w:t>
            </w:r>
          </w:p>
        </w:tc>
        <w:tc>
          <w:tcPr>
            <w:tcW w:w="1224" w:type="dxa"/>
            <w:vAlign w:val="center"/>
          </w:tcPr>
          <w:p w:rsidR="00291ADF" w:rsidRPr="00753146" w:rsidRDefault="00291ADF" w:rsidP="00291ADF">
            <w:pPr>
              <w:jc w:val="center"/>
              <w:rPr>
                <w:rFonts w:ascii="Arial" w:hAnsi="Arial" w:cs="Arial"/>
                <w:sz w:val="24"/>
                <w:szCs w:val="24"/>
              </w:rPr>
            </w:pPr>
            <w:r w:rsidRPr="00753146">
              <w:rPr>
                <w:rFonts w:ascii="Arial" w:hAnsi="Arial" w:cs="Arial"/>
                <w:sz w:val="24"/>
                <w:szCs w:val="24"/>
              </w:rPr>
              <w:t>1050</w:t>
            </w:r>
          </w:p>
        </w:tc>
        <w:tc>
          <w:tcPr>
            <w:tcW w:w="1224" w:type="dxa"/>
            <w:vAlign w:val="center"/>
          </w:tcPr>
          <w:p w:rsidR="00291ADF" w:rsidRPr="00753146" w:rsidRDefault="00291ADF" w:rsidP="00291ADF">
            <w:pPr>
              <w:jc w:val="center"/>
              <w:rPr>
                <w:rFonts w:ascii="Arial" w:hAnsi="Arial" w:cs="Arial"/>
                <w:sz w:val="24"/>
                <w:szCs w:val="24"/>
              </w:rPr>
            </w:pPr>
            <w:r>
              <w:rPr>
                <w:rFonts w:ascii="Arial" w:hAnsi="Arial" w:cs="Arial"/>
                <w:sz w:val="24"/>
                <w:szCs w:val="24"/>
              </w:rPr>
              <w:t>1388</w:t>
            </w:r>
          </w:p>
        </w:tc>
        <w:tc>
          <w:tcPr>
            <w:tcW w:w="1224" w:type="dxa"/>
          </w:tcPr>
          <w:p w:rsidR="00291ADF" w:rsidRDefault="00C7451E" w:rsidP="006A6184">
            <w:pPr>
              <w:jc w:val="center"/>
              <w:rPr>
                <w:rFonts w:ascii="Arial" w:hAnsi="Arial" w:cs="Arial"/>
                <w:sz w:val="24"/>
                <w:szCs w:val="24"/>
              </w:rPr>
            </w:pPr>
            <w:r>
              <w:rPr>
                <w:rFonts w:ascii="Arial" w:hAnsi="Arial" w:cs="Arial"/>
                <w:sz w:val="24"/>
                <w:szCs w:val="24"/>
              </w:rPr>
              <w:t xml:space="preserve"> </w:t>
            </w:r>
          </w:p>
          <w:p w:rsidR="009E2391" w:rsidRDefault="009E2391" w:rsidP="006A6184">
            <w:pPr>
              <w:jc w:val="center"/>
              <w:rPr>
                <w:rFonts w:ascii="Arial" w:hAnsi="Arial" w:cs="Arial"/>
                <w:sz w:val="24"/>
                <w:szCs w:val="24"/>
              </w:rPr>
            </w:pPr>
          </w:p>
          <w:p w:rsidR="009E2391" w:rsidRDefault="009E2391" w:rsidP="006A6184">
            <w:pPr>
              <w:jc w:val="center"/>
              <w:rPr>
                <w:rFonts w:ascii="Arial" w:hAnsi="Arial" w:cs="Arial"/>
                <w:sz w:val="24"/>
                <w:szCs w:val="24"/>
              </w:rPr>
            </w:pPr>
          </w:p>
          <w:p w:rsidR="009E2391" w:rsidRPr="006A6184" w:rsidRDefault="009E2391" w:rsidP="006A6184">
            <w:pPr>
              <w:jc w:val="center"/>
              <w:rPr>
                <w:rFonts w:ascii="Arial" w:hAnsi="Arial" w:cs="Arial"/>
                <w:sz w:val="24"/>
                <w:szCs w:val="24"/>
              </w:rPr>
            </w:pPr>
            <w:r>
              <w:rPr>
                <w:rFonts w:ascii="Arial" w:hAnsi="Arial" w:cs="Arial"/>
                <w:sz w:val="24"/>
                <w:szCs w:val="24"/>
              </w:rPr>
              <w:t>5890,6</w:t>
            </w:r>
          </w:p>
        </w:tc>
      </w:tr>
      <w:tr w:rsidR="00291ADF" w:rsidRPr="00753146" w:rsidTr="00681A6A">
        <w:trPr>
          <w:jc w:val="center"/>
        </w:trPr>
        <w:tc>
          <w:tcPr>
            <w:tcW w:w="2003" w:type="dxa"/>
          </w:tcPr>
          <w:p w:rsidR="00291ADF" w:rsidRPr="00753146" w:rsidRDefault="00291ADF" w:rsidP="00291ADF">
            <w:pPr>
              <w:jc w:val="both"/>
              <w:rPr>
                <w:rFonts w:ascii="Arial" w:hAnsi="Arial" w:cs="Arial"/>
                <w:sz w:val="24"/>
                <w:szCs w:val="24"/>
              </w:rPr>
            </w:pPr>
            <w:proofErr w:type="spellStart"/>
            <w:r w:rsidRPr="00753146">
              <w:rPr>
                <w:rFonts w:ascii="Arial" w:hAnsi="Arial" w:cs="Arial"/>
                <w:sz w:val="24"/>
                <w:szCs w:val="24"/>
              </w:rPr>
              <w:t>Numărul</w:t>
            </w:r>
            <w:proofErr w:type="spellEnd"/>
            <w:r w:rsidRPr="00753146">
              <w:rPr>
                <w:rFonts w:ascii="Arial" w:hAnsi="Arial" w:cs="Arial"/>
                <w:sz w:val="24"/>
                <w:szCs w:val="24"/>
              </w:rPr>
              <w:t xml:space="preserve"> de </w:t>
            </w:r>
            <w:proofErr w:type="spellStart"/>
            <w:r w:rsidRPr="00753146">
              <w:rPr>
                <w:rFonts w:ascii="Arial" w:hAnsi="Arial" w:cs="Arial"/>
                <w:sz w:val="24"/>
                <w:szCs w:val="24"/>
              </w:rPr>
              <w:t>depozite</w:t>
            </w:r>
            <w:proofErr w:type="spellEnd"/>
            <w:r w:rsidRPr="00753146">
              <w:rPr>
                <w:rFonts w:ascii="Arial" w:hAnsi="Arial" w:cs="Arial"/>
                <w:sz w:val="24"/>
                <w:szCs w:val="24"/>
              </w:rPr>
              <w:t xml:space="preserve"> </w:t>
            </w:r>
            <w:proofErr w:type="spellStart"/>
            <w:r w:rsidRPr="00753146">
              <w:rPr>
                <w:rFonts w:ascii="Arial" w:hAnsi="Arial" w:cs="Arial"/>
                <w:sz w:val="24"/>
                <w:szCs w:val="24"/>
              </w:rPr>
              <w:t>municipale</w:t>
            </w:r>
            <w:proofErr w:type="spellEnd"/>
            <w:r w:rsidRPr="00753146">
              <w:rPr>
                <w:rFonts w:ascii="Arial" w:hAnsi="Arial" w:cs="Arial"/>
                <w:sz w:val="24"/>
                <w:szCs w:val="24"/>
              </w:rPr>
              <w:t xml:space="preserve"> </w:t>
            </w:r>
            <w:proofErr w:type="spellStart"/>
            <w:r w:rsidRPr="00753146">
              <w:rPr>
                <w:rFonts w:ascii="Arial" w:hAnsi="Arial" w:cs="Arial"/>
                <w:sz w:val="24"/>
                <w:szCs w:val="24"/>
              </w:rPr>
              <w:t>conforme</w:t>
            </w:r>
            <w:proofErr w:type="spellEnd"/>
            <w:r w:rsidRPr="00753146">
              <w:rPr>
                <w:rFonts w:ascii="Arial" w:hAnsi="Arial" w:cs="Arial"/>
                <w:sz w:val="24"/>
                <w:szCs w:val="24"/>
              </w:rPr>
              <w:t xml:space="preserve"> </w:t>
            </w:r>
            <w:proofErr w:type="spellStart"/>
            <w:r w:rsidRPr="00753146">
              <w:rPr>
                <w:rFonts w:ascii="Arial" w:hAnsi="Arial" w:cs="Arial"/>
                <w:sz w:val="24"/>
                <w:szCs w:val="24"/>
              </w:rPr>
              <w:t>în</w:t>
            </w:r>
            <w:proofErr w:type="spellEnd"/>
            <w:r w:rsidRPr="00753146">
              <w:rPr>
                <w:rFonts w:ascii="Arial" w:hAnsi="Arial" w:cs="Arial"/>
                <w:sz w:val="24"/>
                <w:szCs w:val="24"/>
              </w:rPr>
              <w:t xml:space="preserve"> </w:t>
            </w:r>
            <w:proofErr w:type="spellStart"/>
            <w:r w:rsidRPr="00753146">
              <w:rPr>
                <w:rFonts w:ascii="Arial" w:hAnsi="Arial" w:cs="Arial"/>
                <w:sz w:val="24"/>
                <w:szCs w:val="24"/>
              </w:rPr>
              <w:t>operare</w:t>
            </w:r>
            <w:proofErr w:type="spellEnd"/>
          </w:p>
        </w:tc>
        <w:tc>
          <w:tcPr>
            <w:tcW w:w="1224" w:type="dxa"/>
            <w:vAlign w:val="center"/>
          </w:tcPr>
          <w:p w:rsidR="00291ADF" w:rsidRPr="00753146" w:rsidRDefault="00291ADF" w:rsidP="00291ADF">
            <w:pPr>
              <w:jc w:val="center"/>
              <w:rPr>
                <w:rFonts w:ascii="Arial" w:hAnsi="Arial" w:cs="Arial"/>
                <w:sz w:val="24"/>
                <w:szCs w:val="24"/>
              </w:rPr>
            </w:pPr>
            <w:r w:rsidRPr="00753146">
              <w:rPr>
                <w:rFonts w:ascii="Arial" w:hAnsi="Arial" w:cs="Arial"/>
                <w:sz w:val="24"/>
                <w:szCs w:val="24"/>
              </w:rPr>
              <w:t>1</w:t>
            </w:r>
          </w:p>
        </w:tc>
        <w:tc>
          <w:tcPr>
            <w:tcW w:w="1224" w:type="dxa"/>
            <w:vAlign w:val="center"/>
          </w:tcPr>
          <w:p w:rsidR="00291ADF" w:rsidRPr="00753146" w:rsidRDefault="00291ADF" w:rsidP="00291ADF">
            <w:pPr>
              <w:jc w:val="center"/>
              <w:rPr>
                <w:rFonts w:ascii="Arial" w:hAnsi="Arial" w:cs="Arial"/>
                <w:sz w:val="24"/>
                <w:szCs w:val="24"/>
              </w:rPr>
            </w:pPr>
            <w:r w:rsidRPr="00753146">
              <w:rPr>
                <w:rFonts w:ascii="Arial" w:hAnsi="Arial" w:cs="Arial"/>
                <w:sz w:val="24"/>
                <w:szCs w:val="24"/>
              </w:rPr>
              <w:t>1</w:t>
            </w:r>
          </w:p>
        </w:tc>
        <w:tc>
          <w:tcPr>
            <w:tcW w:w="1224" w:type="dxa"/>
            <w:vAlign w:val="center"/>
          </w:tcPr>
          <w:p w:rsidR="00291ADF" w:rsidRPr="00753146" w:rsidRDefault="00291ADF" w:rsidP="00291ADF">
            <w:pPr>
              <w:jc w:val="center"/>
              <w:rPr>
                <w:rFonts w:ascii="Arial" w:hAnsi="Arial" w:cs="Arial"/>
                <w:sz w:val="24"/>
                <w:szCs w:val="24"/>
              </w:rPr>
            </w:pPr>
            <w:r w:rsidRPr="00753146">
              <w:rPr>
                <w:rFonts w:ascii="Arial" w:hAnsi="Arial" w:cs="Arial"/>
                <w:sz w:val="24"/>
                <w:szCs w:val="24"/>
              </w:rPr>
              <w:t>1</w:t>
            </w:r>
          </w:p>
        </w:tc>
        <w:tc>
          <w:tcPr>
            <w:tcW w:w="1224" w:type="dxa"/>
            <w:vAlign w:val="center"/>
          </w:tcPr>
          <w:p w:rsidR="00291ADF" w:rsidRPr="00753146" w:rsidRDefault="00291ADF" w:rsidP="00291ADF">
            <w:pPr>
              <w:jc w:val="center"/>
              <w:rPr>
                <w:rFonts w:ascii="Arial" w:hAnsi="Arial" w:cs="Arial"/>
                <w:sz w:val="24"/>
                <w:szCs w:val="24"/>
              </w:rPr>
            </w:pPr>
            <w:r>
              <w:rPr>
                <w:rFonts w:ascii="Arial" w:hAnsi="Arial" w:cs="Arial"/>
                <w:sz w:val="24"/>
                <w:szCs w:val="24"/>
              </w:rPr>
              <w:t>1</w:t>
            </w:r>
          </w:p>
        </w:tc>
        <w:tc>
          <w:tcPr>
            <w:tcW w:w="1224" w:type="dxa"/>
          </w:tcPr>
          <w:p w:rsidR="00291ADF" w:rsidRDefault="00291ADF" w:rsidP="00291ADF">
            <w:pPr>
              <w:jc w:val="center"/>
              <w:rPr>
                <w:rFonts w:ascii="Arial" w:hAnsi="Arial" w:cs="Arial"/>
                <w:sz w:val="24"/>
                <w:szCs w:val="24"/>
              </w:rPr>
            </w:pPr>
          </w:p>
          <w:p w:rsidR="009E2391" w:rsidRDefault="009E2391" w:rsidP="00291ADF">
            <w:pPr>
              <w:jc w:val="center"/>
              <w:rPr>
                <w:rFonts w:ascii="Arial" w:hAnsi="Arial" w:cs="Arial"/>
                <w:sz w:val="24"/>
                <w:szCs w:val="24"/>
              </w:rPr>
            </w:pPr>
          </w:p>
          <w:p w:rsidR="009E2391" w:rsidRPr="00291ADF" w:rsidRDefault="009E2391" w:rsidP="00291ADF">
            <w:pPr>
              <w:jc w:val="center"/>
              <w:rPr>
                <w:rFonts w:ascii="Arial" w:hAnsi="Arial" w:cs="Arial"/>
                <w:sz w:val="24"/>
                <w:szCs w:val="24"/>
              </w:rPr>
            </w:pPr>
            <w:r>
              <w:rPr>
                <w:rFonts w:ascii="Arial" w:hAnsi="Arial" w:cs="Arial"/>
                <w:sz w:val="24"/>
                <w:szCs w:val="24"/>
              </w:rPr>
              <w:t>1</w:t>
            </w:r>
          </w:p>
        </w:tc>
      </w:tr>
      <w:tr w:rsidR="00291ADF" w:rsidRPr="00753146" w:rsidTr="00681A6A">
        <w:trPr>
          <w:jc w:val="center"/>
        </w:trPr>
        <w:tc>
          <w:tcPr>
            <w:tcW w:w="2003" w:type="dxa"/>
          </w:tcPr>
          <w:p w:rsidR="00291ADF" w:rsidRPr="00753146" w:rsidRDefault="00291ADF" w:rsidP="00291ADF">
            <w:pPr>
              <w:jc w:val="both"/>
              <w:rPr>
                <w:rFonts w:ascii="Arial" w:hAnsi="Arial" w:cs="Arial"/>
                <w:sz w:val="24"/>
                <w:szCs w:val="24"/>
              </w:rPr>
            </w:pPr>
            <w:proofErr w:type="spellStart"/>
            <w:r w:rsidRPr="00753146">
              <w:rPr>
                <w:rFonts w:ascii="Arial" w:hAnsi="Arial" w:cs="Arial"/>
                <w:sz w:val="24"/>
                <w:szCs w:val="24"/>
              </w:rPr>
              <w:t>Număr</w:t>
            </w:r>
            <w:r>
              <w:rPr>
                <w:rFonts w:ascii="Arial" w:hAnsi="Arial" w:cs="Arial"/>
                <w:sz w:val="24"/>
                <w:szCs w:val="24"/>
              </w:rPr>
              <w:t>ul</w:t>
            </w:r>
            <w:proofErr w:type="spellEnd"/>
            <w:r>
              <w:rPr>
                <w:rFonts w:ascii="Arial" w:hAnsi="Arial" w:cs="Arial"/>
                <w:sz w:val="24"/>
                <w:szCs w:val="24"/>
              </w:rPr>
              <w:t xml:space="preserve"> </w:t>
            </w:r>
            <w:proofErr w:type="spellStart"/>
            <w:r>
              <w:rPr>
                <w:rFonts w:ascii="Arial" w:hAnsi="Arial" w:cs="Arial"/>
                <w:sz w:val="24"/>
                <w:szCs w:val="24"/>
              </w:rPr>
              <w:t>stațiilor</w:t>
            </w:r>
            <w:proofErr w:type="spellEnd"/>
            <w:r>
              <w:rPr>
                <w:rFonts w:ascii="Arial" w:hAnsi="Arial" w:cs="Arial"/>
                <w:sz w:val="24"/>
                <w:szCs w:val="24"/>
              </w:rPr>
              <w:t xml:space="preserve"> </w:t>
            </w:r>
            <w:proofErr w:type="spellStart"/>
            <w:r>
              <w:rPr>
                <w:rFonts w:ascii="Arial" w:hAnsi="Arial" w:cs="Arial"/>
                <w:sz w:val="24"/>
                <w:szCs w:val="24"/>
              </w:rPr>
              <w:t>detransfer</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sidRPr="00753146">
              <w:rPr>
                <w:rFonts w:ascii="Arial" w:hAnsi="Arial" w:cs="Arial"/>
                <w:sz w:val="24"/>
                <w:szCs w:val="24"/>
              </w:rPr>
              <w:lastRenderedPageBreak/>
              <w:t>sortare</w:t>
            </w:r>
            <w:proofErr w:type="spellEnd"/>
            <w:r w:rsidRPr="00753146">
              <w:rPr>
                <w:rFonts w:ascii="Arial" w:hAnsi="Arial" w:cs="Arial"/>
                <w:sz w:val="24"/>
                <w:szCs w:val="24"/>
              </w:rPr>
              <w:t xml:space="preserve"> </w:t>
            </w:r>
            <w:proofErr w:type="spellStart"/>
            <w:r w:rsidRPr="00753146">
              <w:rPr>
                <w:rFonts w:ascii="Arial" w:hAnsi="Arial" w:cs="Arial"/>
                <w:sz w:val="24"/>
                <w:szCs w:val="24"/>
              </w:rPr>
              <w:t>existente</w:t>
            </w:r>
            <w:proofErr w:type="spellEnd"/>
          </w:p>
        </w:tc>
        <w:tc>
          <w:tcPr>
            <w:tcW w:w="1224" w:type="dxa"/>
            <w:vAlign w:val="center"/>
          </w:tcPr>
          <w:p w:rsidR="00291ADF" w:rsidRPr="00753146" w:rsidRDefault="00291ADF" w:rsidP="00291ADF">
            <w:pPr>
              <w:jc w:val="center"/>
              <w:rPr>
                <w:rFonts w:ascii="Arial" w:hAnsi="Arial" w:cs="Arial"/>
                <w:sz w:val="24"/>
                <w:szCs w:val="24"/>
              </w:rPr>
            </w:pPr>
            <w:r w:rsidRPr="00753146">
              <w:rPr>
                <w:rFonts w:ascii="Arial" w:hAnsi="Arial" w:cs="Arial"/>
                <w:sz w:val="24"/>
                <w:szCs w:val="24"/>
              </w:rPr>
              <w:lastRenderedPageBreak/>
              <w:t>5</w:t>
            </w:r>
          </w:p>
        </w:tc>
        <w:tc>
          <w:tcPr>
            <w:tcW w:w="1224" w:type="dxa"/>
            <w:vAlign w:val="center"/>
          </w:tcPr>
          <w:p w:rsidR="00291ADF" w:rsidRPr="00753146" w:rsidRDefault="00291ADF" w:rsidP="00291ADF">
            <w:pPr>
              <w:jc w:val="center"/>
              <w:rPr>
                <w:rFonts w:ascii="Arial" w:hAnsi="Arial" w:cs="Arial"/>
                <w:sz w:val="24"/>
                <w:szCs w:val="24"/>
              </w:rPr>
            </w:pPr>
            <w:r w:rsidRPr="00753146">
              <w:rPr>
                <w:rFonts w:ascii="Arial" w:hAnsi="Arial" w:cs="Arial"/>
                <w:sz w:val="24"/>
                <w:szCs w:val="24"/>
              </w:rPr>
              <w:t>5</w:t>
            </w:r>
          </w:p>
        </w:tc>
        <w:tc>
          <w:tcPr>
            <w:tcW w:w="1224" w:type="dxa"/>
            <w:vAlign w:val="center"/>
          </w:tcPr>
          <w:p w:rsidR="00291ADF" w:rsidRPr="00753146" w:rsidRDefault="00291ADF" w:rsidP="00291ADF">
            <w:pPr>
              <w:jc w:val="center"/>
              <w:rPr>
                <w:rFonts w:ascii="Arial" w:hAnsi="Arial" w:cs="Arial"/>
                <w:sz w:val="24"/>
                <w:szCs w:val="24"/>
              </w:rPr>
            </w:pPr>
            <w:r w:rsidRPr="00753146">
              <w:rPr>
                <w:rFonts w:ascii="Arial" w:hAnsi="Arial" w:cs="Arial"/>
                <w:sz w:val="24"/>
                <w:szCs w:val="24"/>
              </w:rPr>
              <w:t>5</w:t>
            </w:r>
          </w:p>
        </w:tc>
        <w:tc>
          <w:tcPr>
            <w:tcW w:w="1224" w:type="dxa"/>
            <w:vAlign w:val="center"/>
          </w:tcPr>
          <w:p w:rsidR="00291ADF" w:rsidRPr="00753146" w:rsidRDefault="00291ADF" w:rsidP="00291ADF">
            <w:pPr>
              <w:jc w:val="center"/>
              <w:rPr>
                <w:rFonts w:ascii="Arial" w:hAnsi="Arial" w:cs="Arial"/>
                <w:sz w:val="24"/>
                <w:szCs w:val="24"/>
              </w:rPr>
            </w:pPr>
            <w:r>
              <w:rPr>
                <w:rFonts w:ascii="Arial" w:hAnsi="Arial" w:cs="Arial"/>
                <w:sz w:val="24"/>
                <w:szCs w:val="24"/>
              </w:rPr>
              <w:t>5</w:t>
            </w:r>
          </w:p>
        </w:tc>
        <w:tc>
          <w:tcPr>
            <w:tcW w:w="1224" w:type="dxa"/>
          </w:tcPr>
          <w:p w:rsidR="00291ADF" w:rsidRDefault="009E2391" w:rsidP="00291ADF">
            <w:pPr>
              <w:jc w:val="center"/>
              <w:rPr>
                <w:rFonts w:ascii="Arial" w:hAnsi="Arial" w:cs="Arial"/>
                <w:sz w:val="24"/>
                <w:szCs w:val="24"/>
              </w:rPr>
            </w:pPr>
            <w:r>
              <w:rPr>
                <w:rFonts w:ascii="Arial" w:hAnsi="Arial" w:cs="Arial"/>
                <w:sz w:val="24"/>
                <w:szCs w:val="24"/>
              </w:rPr>
              <w:t>5</w:t>
            </w:r>
          </w:p>
          <w:p w:rsidR="009E2391" w:rsidRPr="00291ADF" w:rsidRDefault="009E2391" w:rsidP="00291ADF">
            <w:pPr>
              <w:jc w:val="center"/>
              <w:rPr>
                <w:rFonts w:ascii="Arial" w:hAnsi="Arial" w:cs="Arial"/>
                <w:sz w:val="24"/>
                <w:szCs w:val="24"/>
              </w:rPr>
            </w:pPr>
          </w:p>
        </w:tc>
      </w:tr>
    </w:tbl>
    <w:p w:rsidR="00F157CE" w:rsidRDefault="00F157CE" w:rsidP="006A623D">
      <w:pPr>
        <w:tabs>
          <w:tab w:val="num" w:pos="2160"/>
          <w:tab w:val="left" w:leader="dot" w:pos="8640"/>
        </w:tabs>
        <w:spacing w:after="0" w:line="240" w:lineRule="auto"/>
        <w:ind w:right="360"/>
        <w:rPr>
          <w:rFonts w:ascii="Arial" w:hAnsi="Arial" w:cs="Arial"/>
          <w:b/>
          <w:sz w:val="24"/>
          <w:szCs w:val="24"/>
          <w:lang w:val="ro-RO"/>
        </w:rPr>
      </w:pPr>
    </w:p>
    <w:p w:rsidR="000361FF" w:rsidRPr="00753146" w:rsidRDefault="00466101" w:rsidP="006A623D">
      <w:pPr>
        <w:tabs>
          <w:tab w:val="num" w:pos="2160"/>
          <w:tab w:val="left" w:leader="dot" w:pos="8640"/>
        </w:tabs>
        <w:spacing w:after="0" w:line="240" w:lineRule="auto"/>
        <w:ind w:right="360"/>
        <w:rPr>
          <w:rFonts w:ascii="Arial" w:hAnsi="Arial" w:cs="Arial"/>
          <w:b/>
          <w:sz w:val="24"/>
          <w:szCs w:val="24"/>
          <w:lang w:val="ro-RO"/>
        </w:rPr>
      </w:pPr>
      <w:r w:rsidRPr="00753146">
        <w:rPr>
          <w:rFonts w:ascii="Arial" w:hAnsi="Arial" w:cs="Arial"/>
          <w:b/>
          <w:sz w:val="24"/>
          <w:szCs w:val="24"/>
          <w:lang w:val="ro-RO"/>
        </w:rPr>
        <w:t>VI</w:t>
      </w:r>
      <w:r w:rsidR="00EB62B0">
        <w:rPr>
          <w:rFonts w:ascii="Arial" w:hAnsi="Arial" w:cs="Arial"/>
          <w:b/>
          <w:sz w:val="24"/>
          <w:szCs w:val="24"/>
          <w:lang w:val="ro-RO"/>
        </w:rPr>
        <w:t>I</w:t>
      </w:r>
      <w:r w:rsidRPr="00753146">
        <w:rPr>
          <w:rFonts w:ascii="Arial" w:hAnsi="Arial" w:cs="Arial"/>
          <w:b/>
          <w:sz w:val="24"/>
          <w:szCs w:val="24"/>
          <w:lang w:val="ro-RO"/>
        </w:rPr>
        <w:t>.</w:t>
      </w:r>
      <w:r w:rsidR="000E291B" w:rsidRPr="00753146">
        <w:rPr>
          <w:rFonts w:ascii="Arial" w:hAnsi="Arial" w:cs="Arial"/>
          <w:b/>
          <w:sz w:val="24"/>
          <w:szCs w:val="24"/>
          <w:lang w:val="ro-RO"/>
        </w:rPr>
        <w:t>1</w:t>
      </w:r>
      <w:r w:rsidRPr="00753146">
        <w:rPr>
          <w:rFonts w:ascii="Arial" w:hAnsi="Arial" w:cs="Arial"/>
          <w:b/>
          <w:sz w:val="24"/>
          <w:szCs w:val="24"/>
          <w:lang w:val="ro-RO"/>
        </w:rPr>
        <w:t xml:space="preserve">.2. Generarea </w:t>
      </w:r>
      <w:r w:rsidR="006A623D" w:rsidRPr="00753146">
        <w:rPr>
          <w:rFonts w:ascii="Arial" w:hAnsi="Arial" w:cs="Arial"/>
          <w:b/>
          <w:sz w:val="24"/>
          <w:szCs w:val="24"/>
          <w:lang w:val="ro-RO"/>
        </w:rPr>
        <w:t>ş</w:t>
      </w:r>
      <w:r w:rsidRPr="00753146">
        <w:rPr>
          <w:rFonts w:ascii="Arial" w:hAnsi="Arial" w:cs="Arial"/>
          <w:b/>
          <w:sz w:val="24"/>
          <w:szCs w:val="24"/>
          <w:lang w:val="ro-RO"/>
        </w:rPr>
        <w:t>i gestionarea de</w:t>
      </w:r>
      <w:r w:rsidR="006A623D" w:rsidRPr="00753146">
        <w:rPr>
          <w:rFonts w:ascii="Arial" w:hAnsi="Arial" w:cs="Arial"/>
          <w:b/>
          <w:sz w:val="24"/>
          <w:szCs w:val="24"/>
          <w:lang w:val="ro-RO"/>
        </w:rPr>
        <w:t>ş</w:t>
      </w:r>
      <w:r w:rsidRPr="00753146">
        <w:rPr>
          <w:rFonts w:ascii="Arial" w:hAnsi="Arial" w:cs="Arial"/>
          <w:b/>
          <w:sz w:val="24"/>
          <w:szCs w:val="24"/>
          <w:lang w:val="ro-RO"/>
        </w:rPr>
        <w:t xml:space="preserve">eurilor industriale </w:t>
      </w:r>
    </w:p>
    <w:p w:rsidR="00466101" w:rsidRPr="00753146" w:rsidRDefault="00466101" w:rsidP="006A623D">
      <w:pPr>
        <w:tabs>
          <w:tab w:val="num" w:pos="2160"/>
          <w:tab w:val="left" w:leader="dot" w:pos="8640"/>
        </w:tabs>
        <w:spacing w:after="0" w:line="240" w:lineRule="auto"/>
        <w:ind w:right="360"/>
        <w:jc w:val="both"/>
        <w:rPr>
          <w:rFonts w:ascii="Arial" w:hAnsi="Arial" w:cs="Arial"/>
          <w:sz w:val="24"/>
          <w:szCs w:val="24"/>
          <w:lang w:val="ro-RO"/>
        </w:rPr>
      </w:pPr>
      <w:r w:rsidRPr="00753146">
        <w:rPr>
          <w:rFonts w:ascii="Arial" w:hAnsi="Arial" w:cs="Arial"/>
          <w:b/>
          <w:sz w:val="24"/>
          <w:szCs w:val="24"/>
          <w:lang w:val="ro-RO"/>
        </w:rPr>
        <w:t xml:space="preserve">           </w:t>
      </w:r>
      <w:r w:rsidRPr="00753146">
        <w:rPr>
          <w:rFonts w:ascii="Arial" w:hAnsi="Arial" w:cs="Arial"/>
          <w:sz w:val="24"/>
          <w:szCs w:val="24"/>
          <w:lang w:val="ro-RO"/>
        </w:rPr>
        <w:t>Poluarea industrială  este rezultatul utilizării unor tehnologii incorecte sau a nerespectării tehnologiilor.</w:t>
      </w:r>
      <w:r w:rsidR="007B5C5F" w:rsidRPr="00753146">
        <w:rPr>
          <w:rFonts w:ascii="Arial" w:hAnsi="Arial" w:cs="Arial"/>
          <w:sz w:val="24"/>
          <w:szCs w:val="24"/>
          <w:lang w:val="ro-RO"/>
        </w:rPr>
        <w:t xml:space="preserve"> </w:t>
      </w:r>
      <w:r w:rsidRPr="00753146">
        <w:rPr>
          <w:rFonts w:ascii="Arial" w:hAnsi="Arial" w:cs="Arial"/>
          <w:sz w:val="24"/>
          <w:szCs w:val="24"/>
          <w:lang w:val="ro-RO"/>
        </w:rPr>
        <w:t>Remediul acestor neajunsuri constă în stabilirea de noi tehnologii și aplicarea corectă a celor care asigură producția industrială fără impurificarea atmosferei, apei și a solului.</w:t>
      </w:r>
    </w:p>
    <w:p w:rsidR="00466101" w:rsidRPr="00753146" w:rsidRDefault="00466101" w:rsidP="006A623D">
      <w:pPr>
        <w:tabs>
          <w:tab w:val="left" w:leader="dot" w:pos="8640"/>
        </w:tabs>
        <w:spacing w:after="0" w:line="240" w:lineRule="auto"/>
        <w:ind w:right="360"/>
        <w:jc w:val="both"/>
        <w:rPr>
          <w:rFonts w:ascii="Arial" w:hAnsi="Arial" w:cs="Arial"/>
          <w:sz w:val="24"/>
          <w:szCs w:val="24"/>
          <w:lang w:val="ro-RO"/>
        </w:rPr>
      </w:pPr>
      <w:r w:rsidRPr="00753146">
        <w:rPr>
          <w:rFonts w:ascii="Arial" w:hAnsi="Arial" w:cs="Arial"/>
          <w:sz w:val="24"/>
          <w:szCs w:val="24"/>
          <w:lang w:val="ro-RO"/>
        </w:rPr>
        <w:t xml:space="preserve">             Deșeurile, mai ales cel industriale, constituie surse de risc pentru  sănătate datorită conținutului lor în substanțe toxice precum metale grele (plumb, cadmiu), pesticide, solvenți , uleiuri uzate.</w:t>
      </w:r>
      <w:r w:rsidR="007B5C5F" w:rsidRPr="00753146">
        <w:rPr>
          <w:rFonts w:ascii="Arial" w:hAnsi="Arial" w:cs="Arial"/>
          <w:sz w:val="24"/>
          <w:szCs w:val="24"/>
          <w:lang w:val="ro-RO"/>
        </w:rPr>
        <w:t xml:space="preserve"> </w:t>
      </w:r>
      <w:r w:rsidRPr="00753146">
        <w:rPr>
          <w:rFonts w:ascii="Arial" w:hAnsi="Arial" w:cs="Arial"/>
          <w:sz w:val="24"/>
          <w:szCs w:val="24"/>
          <w:lang w:val="ro-RO"/>
        </w:rPr>
        <w:t>Problema cea mai dificilă o constituie materialele periculoase (inclusiv nămoluri toxice, produse petroliere, reziduuri de la vopsitorii, zguri metalurgice) care sunt depozitate în comun cu deșeuri solide orășenești.</w:t>
      </w:r>
      <w:r w:rsidR="007B5C5F" w:rsidRPr="00753146">
        <w:rPr>
          <w:rFonts w:ascii="Arial" w:hAnsi="Arial" w:cs="Arial"/>
          <w:sz w:val="24"/>
          <w:szCs w:val="24"/>
          <w:lang w:val="ro-RO"/>
        </w:rPr>
        <w:t xml:space="preserve"> </w:t>
      </w:r>
      <w:r w:rsidRPr="00753146">
        <w:rPr>
          <w:rFonts w:ascii="Arial" w:hAnsi="Arial" w:cs="Arial"/>
          <w:sz w:val="24"/>
          <w:szCs w:val="24"/>
          <w:lang w:val="ro-RO"/>
        </w:rPr>
        <w:t>Această situație poate genera apariția unor amestecuri și combinații inflamabile, explozive sau corozive</w:t>
      </w:r>
      <w:r w:rsidR="007B5C5F" w:rsidRPr="00753146">
        <w:rPr>
          <w:rFonts w:ascii="Arial" w:hAnsi="Arial" w:cs="Arial"/>
          <w:sz w:val="24"/>
          <w:szCs w:val="24"/>
          <w:lang w:val="ro-RO"/>
        </w:rPr>
        <w:t xml:space="preserve">. </w:t>
      </w:r>
      <w:r w:rsidRPr="00753146">
        <w:rPr>
          <w:rFonts w:ascii="Arial" w:hAnsi="Arial" w:cs="Arial"/>
          <w:sz w:val="24"/>
          <w:szCs w:val="24"/>
          <w:lang w:val="ro-RO"/>
        </w:rPr>
        <w:t>Pe de altă parte, prezența reziduurilor menajere ușor degradabile poate facilita descompunerea componentelor periculoase complexe și aduce poluare mediului.</w:t>
      </w:r>
    </w:p>
    <w:p w:rsidR="00861FE0" w:rsidRDefault="00861FE0" w:rsidP="006A623D">
      <w:pPr>
        <w:tabs>
          <w:tab w:val="left" w:leader="dot" w:pos="8640"/>
        </w:tabs>
        <w:spacing w:after="0" w:line="240" w:lineRule="auto"/>
        <w:ind w:right="360"/>
        <w:jc w:val="both"/>
        <w:rPr>
          <w:rFonts w:ascii="Arial" w:hAnsi="Arial" w:cs="Arial"/>
          <w:sz w:val="24"/>
          <w:szCs w:val="24"/>
          <w:lang w:val="ro-RO"/>
        </w:rPr>
      </w:pPr>
    </w:p>
    <w:p w:rsidR="00F157CE" w:rsidRDefault="00F157CE" w:rsidP="006A623D">
      <w:pPr>
        <w:tabs>
          <w:tab w:val="left" w:leader="dot" w:pos="8640"/>
        </w:tabs>
        <w:spacing w:after="0" w:line="240" w:lineRule="auto"/>
        <w:ind w:right="360"/>
        <w:jc w:val="both"/>
        <w:rPr>
          <w:rFonts w:ascii="Arial" w:hAnsi="Arial" w:cs="Arial"/>
          <w:sz w:val="24"/>
          <w:szCs w:val="24"/>
          <w:lang w:val="ro-RO"/>
        </w:rPr>
      </w:pPr>
    </w:p>
    <w:p w:rsidR="00F157CE" w:rsidRDefault="00F157CE" w:rsidP="006A623D">
      <w:pPr>
        <w:tabs>
          <w:tab w:val="left" w:leader="dot" w:pos="8640"/>
        </w:tabs>
        <w:spacing w:after="0" w:line="240" w:lineRule="auto"/>
        <w:ind w:right="360"/>
        <w:jc w:val="both"/>
        <w:rPr>
          <w:rFonts w:ascii="Arial" w:hAnsi="Arial" w:cs="Arial"/>
          <w:sz w:val="24"/>
          <w:szCs w:val="24"/>
          <w:lang w:val="ro-RO"/>
        </w:rPr>
      </w:pPr>
    </w:p>
    <w:p w:rsidR="00F157CE" w:rsidRDefault="00F157CE" w:rsidP="006A623D">
      <w:pPr>
        <w:tabs>
          <w:tab w:val="left" w:leader="dot" w:pos="8640"/>
        </w:tabs>
        <w:spacing w:after="0" w:line="240" w:lineRule="auto"/>
        <w:ind w:right="360"/>
        <w:jc w:val="both"/>
        <w:rPr>
          <w:rFonts w:ascii="Arial" w:hAnsi="Arial" w:cs="Arial"/>
          <w:sz w:val="24"/>
          <w:szCs w:val="24"/>
          <w:lang w:val="ro-RO"/>
        </w:rPr>
      </w:pPr>
    </w:p>
    <w:p w:rsidR="00F157CE" w:rsidRDefault="00F157CE" w:rsidP="006A623D">
      <w:pPr>
        <w:tabs>
          <w:tab w:val="left" w:leader="dot" w:pos="8640"/>
        </w:tabs>
        <w:spacing w:after="0" w:line="240" w:lineRule="auto"/>
        <w:ind w:right="360"/>
        <w:jc w:val="both"/>
        <w:rPr>
          <w:rFonts w:ascii="Arial" w:hAnsi="Arial" w:cs="Arial"/>
          <w:sz w:val="24"/>
          <w:szCs w:val="24"/>
          <w:lang w:val="ro-RO"/>
        </w:rPr>
      </w:pPr>
    </w:p>
    <w:p w:rsidR="00F157CE" w:rsidRDefault="00F157CE" w:rsidP="006A623D">
      <w:pPr>
        <w:tabs>
          <w:tab w:val="left" w:leader="dot" w:pos="8640"/>
        </w:tabs>
        <w:spacing w:after="0" w:line="240" w:lineRule="auto"/>
        <w:ind w:right="360"/>
        <w:jc w:val="both"/>
        <w:rPr>
          <w:rFonts w:ascii="Arial" w:hAnsi="Arial" w:cs="Arial"/>
          <w:sz w:val="24"/>
          <w:szCs w:val="24"/>
          <w:lang w:val="ro-RO"/>
        </w:rPr>
      </w:pPr>
    </w:p>
    <w:p w:rsidR="00F157CE" w:rsidRDefault="00F157CE" w:rsidP="006A623D">
      <w:pPr>
        <w:tabs>
          <w:tab w:val="left" w:leader="dot" w:pos="8640"/>
        </w:tabs>
        <w:spacing w:after="0" w:line="240" w:lineRule="auto"/>
        <w:ind w:right="360"/>
        <w:jc w:val="both"/>
        <w:rPr>
          <w:rFonts w:ascii="Arial" w:hAnsi="Arial" w:cs="Arial"/>
          <w:sz w:val="24"/>
          <w:szCs w:val="24"/>
          <w:lang w:val="ro-RO"/>
        </w:rPr>
      </w:pPr>
    </w:p>
    <w:p w:rsidR="00F157CE" w:rsidRDefault="00F157CE" w:rsidP="006A623D">
      <w:pPr>
        <w:tabs>
          <w:tab w:val="left" w:leader="dot" w:pos="8640"/>
        </w:tabs>
        <w:spacing w:after="0" w:line="240" w:lineRule="auto"/>
        <w:ind w:right="360"/>
        <w:jc w:val="both"/>
        <w:rPr>
          <w:rFonts w:ascii="Arial" w:hAnsi="Arial" w:cs="Arial"/>
          <w:sz w:val="24"/>
          <w:szCs w:val="24"/>
          <w:lang w:val="ro-RO"/>
        </w:rPr>
      </w:pPr>
    </w:p>
    <w:p w:rsidR="00F157CE" w:rsidRDefault="00F157CE" w:rsidP="006A623D">
      <w:pPr>
        <w:tabs>
          <w:tab w:val="left" w:leader="dot" w:pos="8640"/>
        </w:tabs>
        <w:spacing w:after="0" w:line="240" w:lineRule="auto"/>
        <w:ind w:right="360"/>
        <w:jc w:val="both"/>
        <w:rPr>
          <w:rFonts w:ascii="Arial" w:hAnsi="Arial" w:cs="Arial"/>
          <w:sz w:val="24"/>
          <w:szCs w:val="24"/>
          <w:lang w:val="ro-RO"/>
        </w:rPr>
      </w:pPr>
    </w:p>
    <w:p w:rsidR="00F157CE" w:rsidRDefault="00F157CE" w:rsidP="006A623D">
      <w:pPr>
        <w:tabs>
          <w:tab w:val="left" w:leader="dot" w:pos="8640"/>
        </w:tabs>
        <w:spacing w:after="0" w:line="240" w:lineRule="auto"/>
        <w:ind w:right="360"/>
        <w:jc w:val="both"/>
        <w:rPr>
          <w:rFonts w:ascii="Arial" w:hAnsi="Arial" w:cs="Arial"/>
          <w:sz w:val="24"/>
          <w:szCs w:val="24"/>
          <w:lang w:val="ro-RO"/>
        </w:rPr>
      </w:pPr>
    </w:p>
    <w:p w:rsidR="00F157CE" w:rsidRDefault="00F157CE" w:rsidP="006A623D">
      <w:pPr>
        <w:tabs>
          <w:tab w:val="left" w:leader="dot" w:pos="8640"/>
        </w:tabs>
        <w:spacing w:after="0" w:line="240" w:lineRule="auto"/>
        <w:ind w:right="360"/>
        <w:jc w:val="both"/>
        <w:rPr>
          <w:rFonts w:ascii="Arial" w:hAnsi="Arial" w:cs="Arial"/>
          <w:sz w:val="24"/>
          <w:szCs w:val="24"/>
          <w:lang w:val="ro-RO"/>
        </w:rPr>
      </w:pPr>
    </w:p>
    <w:p w:rsidR="00F157CE" w:rsidRDefault="00F157CE" w:rsidP="006A623D">
      <w:pPr>
        <w:tabs>
          <w:tab w:val="left" w:leader="dot" w:pos="8640"/>
        </w:tabs>
        <w:spacing w:after="0" w:line="240" w:lineRule="auto"/>
        <w:ind w:right="360"/>
        <w:jc w:val="both"/>
        <w:rPr>
          <w:rFonts w:ascii="Arial" w:hAnsi="Arial" w:cs="Arial"/>
          <w:sz w:val="24"/>
          <w:szCs w:val="24"/>
          <w:lang w:val="ro-RO"/>
        </w:rPr>
      </w:pPr>
    </w:p>
    <w:p w:rsidR="00F157CE" w:rsidRDefault="00F157CE" w:rsidP="006A623D">
      <w:pPr>
        <w:tabs>
          <w:tab w:val="left" w:leader="dot" w:pos="8640"/>
        </w:tabs>
        <w:spacing w:after="0" w:line="240" w:lineRule="auto"/>
        <w:ind w:right="360"/>
        <w:jc w:val="both"/>
        <w:rPr>
          <w:rFonts w:ascii="Arial" w:hAnsi="Arial" w:cs="Arial"/>
          <w:sz w:val="24"/>
          <w:szCs w:val="24"/>
          <w:lang w:val="ro-RO"/>
        </w:rPr>
      </w:pPr>
    </w:p>
    <w:p w:rsidR="00F157CE" w:rsidRDefault="00F157CE" w:rsidP="006A623D">
      <w:pPr>
        <w:tabs>
          <w:tab w:val="left" w:leader="dot" w:pos="8640"/>
        </w:tabs>
        <w:spacing w:after="0" w:line="240" w:lineRule="auto"/>
        <w:ind w:right="360"/>
        <w:jc w:val="both"/>
        <w:rPr>
          <w:rFonts w:ascii="Arial" w:hAnsi="Arial" w:cs="Arial"/>
          <w:sz w:val="24"/>
          <w:szCs w:val="24"/>
          <w:lang w:val="ro-RO"/>
        </w:rPr>
      </w:pPr>
    </w:p>
    <w:p w:rsidR="00F157CE" w:rsidRDefault="00F157CE" w:rsidP="006A623D">
      <w:pPr>
        <w:tabs>
          <w:tab w:val="left" w:leader="dot" w:pos="8640"/>
        </w:tabs>
        <w:spacing w:after="0" w:line="240" w:lineRule="auto"/>
        <w:ind w:right="360"/>
        <w:jc w:val="both"/>
        <w:rPr>
          <w:rFonts w:ascii="Arial" w:hAnsi="Arial" w:cs="Arial"/>
          <w:sz w:val="24"/>
          <w:szCs w:val="24"/>
          <w:lang w:val="ro-RO"/>
        </w:rPr>
      </w:pPr>
    </w:p>
    <w:p w:rsidR="00F157CE" w:rsidRDefault="00F157CE" w:rsidP="006A623D">
      <w:pPr>
        <w:tabs>
          <w:tab w:val="left" w:leader="dot" w:pos="8640"/>
        </w:tabs>
        <w:spacing w:after="0" w:line="240" w:lineRule="auto"/>
        <w:ind w:right="360"/>
        <w:jc w:val="both"/>
        <w:rPr>
          <w:rFonts w:ascii="Arial" w:hAnsi="Arial" w:cs="Arial"/>
          <w:sz w:val="24"/>
          <w:szCs w:val="24"/>
          <w:lang w:val="ro-RO"/>
        </w:rPr>
      </w:pPr>
    </w:p>
    <w:p w:rsidR="00F157CE" w:rsidRDefault="00F157CE" w:rsidP="006A623D">
      <w:pPr>
        <w:tabs>
          <w:tab w:val="left" w:leader="dot" w:pos="8640"/>
        </w:tabs>
        <w:spacing w:after="0" w:line="240" w:lineRule="auto"/>
        <w:ind w:right="360"/>
        <w:jc w:val="both"/>
        <w:rPr>
          <w:rFonts w:ascii="Arial" w:hAnsi="Arial" w:cs="Arial"/>
          <w:sz w:val="24"/>
          <w:szCs w:val="24"/>
          <w:lang w:val="ro-RO"/>
        </w:rPr>
      </w:pPr>
    </w:p>
    <w:p w:rsidR="00F157CE" w:rsidRDefault="00F157CE" w:rsidP="006A623D">
      <w:pPr>
        <w:tabs>
          <w:tab w:val="left" w:leader="dot" w:pos="8640"/>
        </w:tabs>
        <w:spacing w:after="0" w:line="240" w:lineRule="auto"/>
        <w:ind w:right="360"/>
        <w:jc w:val="both"/>
        <w:rPr>
          <w:rFonts w:ascii="Arial" w:hAnsi="Arial" w:cs="Arial"/>
          <w:sz w:val="24"/>
          <w:szCs w:val="24"/>
          <w:lang w:val="ro-RO"/>
        </w:rPr>
      </w:pPr>
    </w:p>
    <w:p w:rsidR="00F157CE" w:rsidRDefault="00F157CE" w:rsidP="006A623D">
      <w:pPr>
        <w:tabs>
          <w:tab w:val="left" w:leader="dot" w:pos="8640"/>
        </w:tabs>
        <w:spacing w:after="0" w:line="240" w:lineRule="auto"/>
        <w:ind w:right="360"/>
        <w:jc w:val="both"/>
        <w:rPr>
          <w:rFonts w:ascii="Arial" w:hAnsi="Arial" w:cs="Arial"/>
          <w:sz w:val="24"/>
          <w:szCs w:val="24"/>
          <w:lang w:val="ro-RO"/>
        </w:rPr>
      </w:pPr>
    </w:p>
    <w:p w:rsidR="00F157CE" w:rsidRDefault="00F157CE" w:rsidP="006A623D">
      <w:pPr>
        <w:tabs>
          <w:tab w:val="left" w:leader="dot" w:pos="8640"/>
        </w:tabs>
        <w:spacing w:after="0" w:line="240" w:lineRule="auto"/>
        <w:ind w:right="360"/>
        <w:jc w:val="both"/>
        <w:rPr>
          <w:rFonts w:ascii="Arial" w:hAnsi="Arial" w:cs="Arial"/>
          <w:sz w:val="24"/>
          <w:szCs w:val="24"/>
          <w:lang w:val="ro-RO"/>
        </w:rPr>
      </w:pPr>
    </w:p>
    <w:p w:rsidR="00F157CE" w:rsidRDefault="00F157CE" w:rsidP="006A623D">
      <w:pPr>
        <w:tabs>
          <w:tab w:val="left" w:leader="dot" w:pos="8640"/>
        </w:tabs>
        <w:spacing w:after="0" w:line="240" w:lineRule="auto"/>
        <w:ind w:right="360"/>
        <w:jc w:val="both"/>
        <w:rPr>
          <w:rFonts w:ascii="Arial" w:hAnsi="Arial" w:cs="Arial"/>
          <w:sz w:val="24"/>
          <w:szCs w:val="24"/>
          <w:lang w:val="ro-RO"/>
        </w:rPr>
      </w:pPr>
    </w:p>
    <w:p w:rsidR="00F157CE" w:rsidRDefault="00F157CE" w:rsidP="006A623D">
      <w:pPr>
        <w:tabs>
          <w:tab w:val="left" w:leader="dot" w:pos="8640"/>
        </w:tabs>
        <w:spacing w:after="0" w:line="240" w:lineRule="auto"/>
        <w:ind w:right="360"/>
        <w:jc w:val="both"/>
        <w:rPr>
          <w:rFonts w:ascii="Arial" w:hAnsi="Arial" w:cs="Arial"/>
          <w:sz w:val="24"/>
          <w:szCs w:val="24"/>
          <w:lang w:val="ro-RO"/>
        </w:rPr>
      </w:pPr>
    </w:p>
    <w:p w:rsidR="00F157CE" w:rsidRDefault="00F157CE" w:rsidP="006A623D">
      <w:pPr>
        <w:tabs>
          <w:tab w:val="left" w:leader="dot" w:pos="8640"/>
        </w:tabs>
        <w:spacing w:after="0" w:line="240" w:lineRule="auto"/>
        <w:ind w:right="360"/>
        <w:jc w:val="both"/>
        <w:rPr>
          <w:rFonts w:ascii="Arial" w:hAnsi="Arial" w:cs="Arial"/>
          <w:sz w:val="24"/>
          <w:szCs w:val="24"/>
          <w:lang w:val="ro-RO"/>
        </w:rPr>
      </w:pPr>
    </w:p>
    <w:p w:rsidR="00DA77DF" w:rsidRPr="00753146" w:rsidRDefault="004C13F7" w:rsidP="006A623D">
      <w:pPr>
        <w:tabs>
          <w:tab w:val="left" w:leader="dot" w:pos="8640"/>
        </w:tabs>
        <w:spacing w:after="0" w:line="240" w:lineRule="auto"/>
        <w:ind w:right="360"/>
        <w:jc w:val="both"/>
        <w:rPr>
          <w:rFonts w:ascii="Arial" w:hAnsi="Arial" w:cs="Arial"/>
          <w:sz w:val="24"/>
          <w:szCs w:val="24"/>
          <w:lang w:val="ro-RO"/>
        </w:rPr>
      </w:pPr>
      <w:r w:rsidRPr="00753146">
        <w:rPr>
          <w:rFonts w:ascii="Arial" w:hAnsi="Arial" w:cs="Arial"/>
          <w:sz w:val="24"/>
          <w:szCs w:val="24"/>
          <w:lang w:val="ro-RO"/>
        </w:rPr>
        <w:lastRenderedPageBreak/>
        <w:t>Tabelul VI</w:t>
      </w:r>
      <w:r w:rsidR="00EB62B0">
        <w:rPr>
          <w:rFonts w:ascii="Arial" w:hAnsi="Arial" w:cs="Arial"/>
          <w:sz w:val="24"/>
          <w:szCs w:val="24"/>
          <w:lang w:val="ro-RO"/>
        </w:rPr>
        <w:t>I</w:t>
      </w:r>
      <w:r w:rsidRPr="00753146">
        <w:rPr>
          <w:rFonts w:ascii="Arial" w:hAnsi="Arial" w:cs="Arial"/>
          <w:sz w:val="24"/>
          <w:szCs w:val="24"/>
          <w:lang w:val="ro-RO"/>
        </w:rPr>
        <w:t>. 1.2.1. Deșeuri industriale nepericuloase generate pe principalele activități economice (cu excepția industriei extractive, 201</w:t>
      </w:r>
      <w:r w:rsidR="0029049B">
        <w:rPr>
          <w:rFonts w:ascii="Arial" w:hAnsi="Arial" w:cs="Arial"/>
          <w:sz w:val="24"/>
          <w:szCs w:val="24"/>
          <w:lang w:val="ro-RO"/>
        </w:rPr>
        <w:t>4</w:t>
      </w:r>
      <w:r w:rsidRPr="00753146">
        <w:rPr>
          <w:rFonts w:ascii="Arial" w:hAnsi="Arial" w:cs="Arial"/>
          <w:sz w:val="24"/>
          <w:szCs w:val="24"/>
          <w:lang w:val="ro-RO"/>
        </w:rPr>
        <w:t>-201</w:t>
      </w:r>
      <w:r w:rsidR="0029049B">
        <w:rPr>
          <w:rFonts w:ascii="Arial" w:hAnsi="Arial" w:cs="Arial"/>
          <w:sz w:val="24"/>
          <w:szCs w:val="24"/>
          <w:lang w:val="ro-RO"/>
        </w:rPr>
        <w:t>8</w:t>
      </w:r>
      <w:r w:rsidRPr="00753146">
        <w:rPr>
          <w:rFonts w:ascii="Arial" w:hAnsi="Arial" w:cs="Arial"/>
          <w:sz w:val="24"/>
          <w:szCs w:val="24"/>
          <w:lang w:val="ro-RO"/>
        </w:rPr>
        <w:t>)</w:t>
      </w:r>
      <w:r w:rsidR="00A34B62" w:rsidRPr="00753146">
        <w:rPr>
          <w:rFonts w:ascii="Arial" w:hAnsi="Arial" w:cs="Arial"/>
          <w:sz w:val="24"/>
          <w:szCs w:val="24"/>
          <w:lang w:val="ro-RO"/>
        </w:rPr>
        <w:t xml:space="preserve"> (mii tone) </w:t>
      </w:r>
    </w:p>
    <w:p w:rsidR="004C13F7" w:rsidRPr="00753146" w:rsidRDefault="004C13F7" w:rsidP="006A623D">
      <w:pPr>
        <w:tabs>
          <w:tab w:val="left" w:leader="dot" w:pos="8640"/>
        </w:tabs>
        <w:spacing w:after="0" w:line="240" w:lineRule="auto"/>
        <w:ind w:right="360"/>
        <w:jc w:val="both"/>
        <w:rPr>
          <w:rFonts w:ascii="Arial" w:hAnsi="Arial" w:cs="Arial"/>
          <w:sz w:val="24"/>
          <w:szCs w:val="24"/>
          <w:lang w:val="ro-RO"/>
        </w:rPr>
      </w:pPr>
    </w:p>
    <w:tbl>
      <w:tblPr>
        <w:tblStyle w:val="TableGrid"/>
        <w:tblW w:w="0" w:type="auto"/>
        <w:tblLayout w:type="fixed"/>
        <w:tblLook w:val="04A0" w:firstRow="1" w:lastRow="0" w:firstColumn="1" w:lastColumn="0" w:noHBand="0" w:noVBand="1"/>
      </w:tblPr>
      <w:tblGrid>
        <w:gridCol w:w="1917"/>
        <w:gridCol w:w="1168"/>
        <w:gridCol w:w="1168"/>
        <w:gridCol w:w="1168"/>
        <w:gridCol w:w="1168"/>
        <w:gridCol w:w="1168"/>
      </w:tblGrid>
      <w:tr w:rsidR="0029049B" w:rsidRPr="00C74D8C" w:rsidTr="00681A6A">
        <w:tc>
          <w:tcPr>
            <w:tcW w:w="1917" w:type="dxa"/>
          </w:tcPr>
          <w:p w:rsidR="0029049B" w:rsidRPr="00753146" w:rsidRDefault="0029049B" w:rsidP="0029049B">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Activitatea economică</w:t>
            </w:r>
          </w:p>
        </w:tc>
        <w:tc>
          <w:tcPr>
            <w:tcW w:w="1168" w:type="dxa"/>
            <w:vAlign w:val="center"/>
          </w:tcPr>
          <w:p w:rsidR="0029049B" w:rsidRPr="00753146" w:rsidRDefault="00681A6A" w:rsidP="00681A6A">
            <w:pPr>
              <w:tabs>
                <w:tab w:val="left" w:leader="dot" w:pos="8640"/>
              </w:tabs>
              <w:ind w:right="360"/>
              <w:rPr>
                <w:rFonts w:ascii="Arial" w:hAnsi="Arial" w:cs="Arial"/>
                <w:sz w:val="24"/>
                <w:szCs w:val="24"/>
                <w:lang w:val="ro-RO"/>
              </w:rPr>
            </w:pPr>
            <w:r>
              <w:rPr>
                <w:rFonts w:ascii="Arial" w:hAnsi="Arial" w:cs="Arial"/>
                <w:sz w:val="24"/>
                <w:szCs w:val="24"/>
                <w:lang w:val="ro-RO"/>
              </w:rPr>
              <w:t xml:space="preserve"> </w:t>
            </w:r>
            <w:r w:rsidR="0029049B" w:rsidRPr="00753146">
              <w:rPr>
                <w:rFonts w:ascii="Arial" w:hAnsi="Arial" w:cs="Arial"/>
                <w:sz w:val="24"/>
                <w:szCs w:val="24"/>
                <w:lang w:val="ro-RO"/>
              </w:rPr>
              <w:t>2014</w:t>
            </w:r>
          </w:p>
        </w:tc>
        <w:tc>
          <w:tcPr>
            <w:tcW w:w="1168" w:type="dxa"/>
            <w:vAlign w:val="center"/>
          </w:tcPr>
          <w:p w:rsidR="0029049B" w:rsidRPr="00753146" w:rsidRDefault="0029049B" w:rsidP="00681A6A">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2015</w:t>
            </w:r>
          </w:p>
        </w:tc>
        <w:tc>
          <w:tcPr>
            <w:tcW w:w="1168" w:type="dxa"/>
            <w:vAlign w:val="bottom"/>
          </w:tcPr>
          <w:p w:rsidR="0029049B" w:rsidRPr="00753146" w:rsidRDefault="00C7451E" w:rsidP="00C7451E">
            <w:pPr>
              <w:tabs>
                <w:tab w:val="left" w:leader="dot" w:pos="8640"/>
              </w:tabs>
              <w:ind w:right="360"/>
              <w:jc w:val="center"/>
              <w:rPr>
                <w:rFonts w:ascii="Arial" w:hAnsi="Arial" w:cs="Arial"/>
                <w:sz w:val="24"/>
                <w:szCs w:val="24"/>
                <w:lang w:val="ro-RO"/>
              </w:rPr>
            </w:pPr>
            <w:r>
              <w:rPr>
                <w:rFonts w:ascii="Arial" w:hAnsi="Arial" w:cs="Arial"/>
                <w:sz w:val="24"/>
                <w:szCs w:val="24"/>
                <w:lang w:val="ro-RO"/>
              </w:rPr>
              <w:t xml:space="preserve">  </w:t>
            </w:r>
            <w:r w:rsidR="0029049B" w:rsidRPr="00753146">
              <w:rPr>
                <w:rFonts w:ascii="Arial" w:hAnsi="Arial" w:cs="Arial"/>
                <w:sz w:val="24"/>
                <w:szCs w:val="24"/>
                <w:lang w:val="ro-RO"/>
              </w:rPr>
              <w:t>2016</w:t>
            </w:r>
          </w:p>
        </w:tc>
        <w:tc>
          <w:tcPr>
            <w:tcW w:w="1168" w:type="dxa"/>
            <w:vAlign w:val="center"/>
          </w:tcPr>
          <w:p w:rsidR="0029049B" w:rsidRPr="00753146" w:rsidRDefault="00F157CE" w:rsidP="00681A6A">
            <w:pPr>
              <w:tabs>
                <w:tab w:val="left" w:leader="dot" w:pos="8640"/>
              </w:tabs>
              <w:ind w:right="360"/>
              <w:jc w:val="center"/>
              <w:rPr>
                <w:rFonts w:ascii="Arial" w:hAnsi="Arial" w:cs="Arial"/>
                <w:sz w:val="24"/>
                <w:szCs w:val="24"/>
                <w:lang w:val="ro-RO"/>
              </w:rPr>
            </w:pPr>
            <w:r>
              <w:rPr>
                <w:rFonts w:ascii="Arial" w:hAnsi="Arial" w:cs="Arial"/>
                <w:sz w:val="24"/>
                <w:szCs w:val="24"/>
                <w:lang w:val="ro-RO"/>
              </w:rPr>
              <w:t xml:space="preserve">   </w:t>
            </w:r>
            <w:r w:rsidR="0029049B">
              <w:rPr>
                <w:rFonts w:ascii="Arial" w:hAnsi="Arial" w:cs="Arial"/>
                <w:sz w:val="24"/>
                <w:szCs w:val="24"/>
                <w:lang w:val="ro-RO"/>
              </w:rPr>
              <w:t>2017</w:t>
            </w:r>
          </w:p>
        </w:tc>
        <w:tc>
          <w:tcPr>
            <w:tcW w:w="1168" w:type="dxa"/>
          </w:tcPr>
          <w:p w:rsidR="0029049B" w:rsidRPr="00C74D8C" w:rsidRDefault="0029049B" w:rsidP="0029049B">
            <w:pPr>
              <w:jc w:val="center"/>
              <w:rPr>
                <w:rFonts w:ascii="Arial" w:hAnsi="Arial" w:cs="Arial"/>
                <w:sz w:val="24"/>
                <w:szCs w:val="24"/>
              </w:rPr>
            </w:pPr>
            <w:r w:rsidRPr="00C74D8C">
              <w:rPr>
                <w:rFonts w:ascii="Arial" w:hAnsi="Arial" w:cs="Arial"/>
                <w:sz w:val="24"/>
                <w:szCs w:val="24"/>
              </w:rPr>
              <w:t>2018</w:t>
            </w:r>
          </w:p>
        </w:tc>
      </w:tr>
      <w:tr w:rsidR="0029049B" w:rsidRPr="00753146" w:rsidTr="00681A6A">
        <w:tc>
          <w:tcPr>
            <w:tcW w:w="1917" w:type="dxa"/>
          </w:tcPr>
          <w:p w:rsidR="0029049B" w:rsidRPr="00753146" w:rsidRDefault="0029049B" w:rsidP="0029049B">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Industria prelucrătoare</w:t>
            </w:r>
          </w:p>
        </w:tc>
        <w:tc>
          <w:tcPr>
            <w:tcW w:w="1168" w:type="dxa"/>
            <w:vAlign w:val="center"/>
          </w:tcPr>
          <w:p w:rsidR="0029049B" w:rsidRPr="00753146" w:rsidRDefault="0029049B" w:rsidP="0029049B">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0</w:t>
            </w:r>
          </w:p>
        </w:tc>
        <w:tc>
          <w:tcPr>
            <w:tcW w:w="1168" w:type="dxa"/>
            <w:vAlign w:val="center"/>
          </w:tcPr>
          <w:p w:rsidR="0029049B" w:rsidRPr="00753146" w:rsidRDefault="0029049B" w:rsidP="0029049B">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0</w:t>
            </w:r>
          </w:p>
        </w:tc>
        <w:tc>
          <w:tcPr>
            <w:tcW w:w="1168" w:type="dxa"/>
            <w:vAlign w:val="center"/>
          </w:tcPr>
          <w:p w:rsidR="0029049B" w:rsidRPr="00753146" w:rsidRDefault="0029049B" w:rsidP="0029049B">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0</w:t>
            </w:r>
          </w:p>
        </w:tc>
        <w:tc>
          <w:tcPr>
            <w:tcW w:w="1168" w:type="dxa"/>
            <w:vAlign w:val="center"/>
          </w:tcPr>
          <w:p w:rsidR="0029049B" w:rsidRPr="00753146" w:rsidRDefault="00F157CE" w:rsidP="0029049B">
            <w:pPr>
              <w:tabs>
                <w:tab w:val="left" w:leader="dot" w:pos="8640"/>
              </w:tabs>
              <w:ind w:right="360"/>
              <w:jc w:val="center"/>
              <w:rPr>
                <w:rFonts w:ascii="Arial" w:hAnsi="Arial" w:cs="Arial"/>
                <w:sz w:val="24"/>
                <w:szCs w:val="24"/>
                <w:lang w:val="ro-RO"/>
              </w:rPr>
            </w:pPr>
            <w:r>
              <w:rPr>
                <w:rFonts w:ascii="Arial" w:hAnsi="Arial" w:cs="Arial"/>
                <w:sz w:val="24"/>
                <w:szCs w:val="24"/>
                <w:lang w:val="ro-RO"/>
              </w:rPr>
              <w:t xml:space="preserve">   </w:t>
            </w:r>
            <w:r w:rsidR="0029049B">
              <w:rPr>
                <w:rFonts w:ascii="Arial" w:hAnsi="Arial" w:cs="Arial"/>
                <w:sz w:val="24"/>
                <w:szCs w:val="24"/>
                <w:lang w:val="ro-RO"/>
              </w:rPr>
              <w:t>0</w:t>
            </w:r>
          </w:p>
        </w:tc>
        <w:tc>
          <w:tcPr>
            <w:tcW w:w="1168" w:type="dxa"/>
          </w:tcPr>
          <w:p w:rsidR="0029049B" w:rsidRPr="001A6973" w:rsidRDefault="0029049B" w:rsidP="0029049B">
            <w:pPr>
              <w:jc w:val="center"/>
              <w:rPr>
                <w:rFonts w:ascii="Arial" w:hAnsi="Arial" w:cs="Arial"/>
                <w:sz w:val="24"/>
                <w:szCs w:val="24"/>
              </w:rPr>
            </w:pPr>
            <w:r w:rsidRPr="001A6973">
              <w:rPr>
                <w:rFonts w:ascii="Arial" w:hAnsi="Arial" w:cs="Arial"/>
                <w:sz w:val="24"/>
                <w:szCs w:val="24"/>
              </w:rPr>
              <w:t>0</w:t>
            </w:r>
          </w:p>
        </w:tc>
      </w:tr>
      <w:tr w:rsidR="0029049B" w:rsidRPr="00753146" w:rsidTr="00681A6A">
        <w:tc>
          <w:tcPr>
            <w:tcW w:w="1917" w:type="dxa"/>
          </w:tcPr>
          <w:p w:rsidR="0029049B" w:rsidRPr="00753146" w:rsidRDefault="0029049B" w:rsidP="0029049B">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Producția, transportul și distribuția de energie electrică și termică, gaze și apă</w:t>
            </w:r>
          </w:p>
        </w:tc>
        <w:tc>
          <w:tcPr>
            <w:tcW w:w="1168" w:type="dxa"/>
            <w:vAlign w:val="center"/>
          </w:tcPr>
          <w:p w:rsidR="0029049B" w:rsidRPr="00753146" w:rsidRDefault="0029049B" w:rsidP="0029049B">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3071111</w:t>
            </w:r>
          </w:p>
        </w:tc>
        <w:tc>
          <w:tcPr>
            <w:tcW w:w="1168" w:type="dxa"/>
            <w:vAlign w:val="center"/>
          </w:tcPr>
          <w:p w:rsidR="0029049B" w:rsidRPr="00753146" w:rsidRDefault="0029049B" w:rsidP="0029049B">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3757736,3</w:t>
            </w:r>
          </w:p>
        </w:tc>
        <w:tc>
          <w:tcPr>
            <w:tcW w:w="1168" w:type="dxa"/>
            <w:vAlign w:val="center"/>
          </w:tcPr>
          <w:p w:rsidR="0029049B" w:rsidRPr="00753146" w:rsidRDefault="0029049B" w:rsidP="0029049B">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3712908,8</w:t>
            </w:r>
          </w:p>
        </w:tc>
        <w:tc>
          <w:tcPr>
            <w:tcW w:w="1168" w:type="dxa"/>
            <w:vAlign w:val="center"/>
          </w:tcPr>
          <w:p w:rsidR="0029049B" w:rsidRPr="00753146" w:rsidRDefault="0029049B" w:rsidP="0029049B">
            <w:pPr>
              <w:tabs>
                <w:tab w:val="left" w:leader="dot" w:pos="8640"/>
              </w:tabs>
              <w:ind w:right="360"/>
              <w:jc w:val="center"/>
              <w:rPr>
                <w:rFonts w:ascii="Arial" w:hAnsi="Arial" w:cs="Arial"/>
                <w:sz w:val="24"/>
                <w:szCs w:val="24"/>
                <w:lang w:val="ro-RO"/>
              </w:rPr>
            </w:pPr>
            <w:r>
              <w:rPr>
                <w:rFonts w:ascii="Arial" w:hAnsi="Arial" w:cs="Arial"/>
                <w:sz w:val="24"/>
                <w:szCs w:val="24"/>
                <w:lang w:val="ro-RO"/>
              </w:rPr>
              <w:t>3324663,3</w:t>
            </w:r>
          </w:p>
        </w:tc>
        <w:tc>
          <w:tcPr>
            <w:tcW w:w="1168" w:type="dxa"/>
          </w:tcPr>
          <w:p w:rsidR="0029049B" w:rsidRDefault="0029049B" w:rsidP="0029049B">
            <w:pPr>
              <w:jc w:val="center"/>
              <w:rPr>
                <w:rFonts w:ascii="Arial" w:hAnsi="Arial" w:cs="Arial"/>
                <w:sz w:val="24"/>
                <w:szCs w:val="24"/>
              </w:rPr>
            </w:pPr>
          </w:p>
          <w:p w:rsidR="00F157CE" w:rsidRDefault="00F157CE" w:rsidP="0029049B">
            <w:pPr>
              <w:jc w:val="center"/>
              <w:rPr>
                <w:rFonts w:ascii="Arial" w:hAnsi="Arial" w:cs="Arial"/>
                <w:sz w:val="24"/>
                <w:szCs w:val="24"/>
              </w:rPr>
            </w:pPr>
          </w:p>
          <w:p w:rsidR="00F157CE" w:rsidRDefault="00F157CE" w:rsidP="0029049B">
            <w:pPr>
              <w:jc w:val="center"/>
              <w:rPr>
                <w:rFonts w:ascii="Arial" w:hAnsi="Arial" w:cs="Arial"/>
                <w:sz w:val="24"/>
                <w:szCs w:val="24"/>
              </w:rPr>
            </w:pPr>
            <w:r>
              <w:rPr>
                <w:rFonts w:ascii="Arial" w:hAnsi="Arial" w:cs="Arial"/>
                <w:sz w:val="24"/>
                <w:szCs w:val="24"/>
              </w:rPr>
              <w:t>3321579,527</w:t>
            </w:r>
          </w:p>
          <w:p w:rsidR="00F157CE" w:rsidRDefault="00F157CE" w:rsidP="0029049B">
            <w:pPr>
              <w:jc w:val="center"/>
              <w:rPr>
                <w:rFonts w:ascii="Arial" w:hAnsi="Arial" w:cs="Arial"/>
                <w:sz w:val="24"/>
                <w:szCs w:val="24"/>
              </w:rPr>
            </w:pPr>
          </w:p>
          <w:p w:rsidR="00F157CE" w:rsidRPr="005F2C4D" w:rsidRDefault="00F157CE" w:rsidP="0029049B">
            <w:pPr>
              <w:jc w:val="center"/>
              <w:rPr>
                <w:rFonts w:ascii="Arial" w:hAnsi="Arial" w:cs="Arial"/>
                <w:sz w:val="24"/>
                <w:szCs w:val="24"/>
              </w:rPr>
            </w:pPr>
          </w:p>
        </w:tc>
      </w:tr>
      <w:tr w:rsidR="0029049B" w:rsidRPr="00753146" w:rsidTr="00681A6A">
        <w:tc>
          <w:tcPr>
            <w:tcW w:w="1917" w:type="dxa"/>
          </w:tcPr>
          <w:p w:rsidR="0029049B" w:rsidRPr="00753146" w:rsidRDefault="0029049B" w:rsidP="0029049B">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Captarea, tratarea și distribuția apei</w:t>
            </w:r>
          </w:p>
        </w:tc>
        <w:tc>
          <w:tcPr>
            <w:tcW w:w="1168" w:type="dxa"/>
          </w:tcPr>
          <w:p w:rsidR="0029049B" w:rsidRPr="00753146" w:rsidRDefault="0029049B" w:rsidP="0029049B">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0</w:t>
            </w:r>
          </w:p>
        </w:tc>
        <w:tc>
          <w:tcPr>
            <w:tcW w:w="1168" w:type="dxa"/>
          </w:tcPr>
          <w:p w:rsidR="0029049B" w:rsidRPr="00753146" w:rsidRDefault="0029049B" w:rsidP="0029049B">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0</w:t>
            </w:r>
          </w:p>
        </w:tc>
        <w:tc>
          <w:tcPr>
            <w:tcW w:w="1168" w:type="dxa"/>
          </w:tcPr>
          <w:p w:rsidR="0029049B" w:rsidRPr="00753146" w:rsidRDefault="0029049B" w:rsidP="0029049B">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0</w:t>
            </w:r>
          </w:p>
        </w:tc>
        <w:tc>
          <w:tcPr>
            <w:tcW w:w="1168" w:type="dxa"/>
          </w:tcPr>
          <w:p w:rsidR="0029049B" w:rsidRPr="00753146" w:rsidRDefault="0029049B" w:rsidP="0029049B">
            <w:pPr>
              <w:tabs>
                <w:tab w:val="left" w:leader="dot" w:pos="8640"/>
              </w:tabs>
              <w:ind w:right="360"/>
              <w:jc w:val="both"/>
              <w:rPr>
                <w:rFonts w:ascii="Arial" w:hAnsi="Arial" w:cs="Arial"/>
                <w:sz w:val="24"/>
                <w:szCs w:val="24"/>
                <w:lang w:val="ro-RO"/>
              </w:rPr>
            </w:pPr>
            <w:r>
              <w:rPr>
                <w:rFonts w:ascii="Arial" w:hAnsi="Arial" w:cs="Arial"/>
                <w:sz w:val="24"/>
                <w:szCs w:val="24"/>
                <w:lang w:val="ro-RO"/>
              </w:rPr>
              <w:t>0</w:t>
            </w:r>
          </w:p>
        </w:tc>
        <w:tc>
          <w:tcPr>
            <w:tcW w:w="1168" w:type="dxa"/>
          </w:tcPr>
          <w:p w:rsidR="0029049B" w:rsidRPr="001A6973" w:rsidRDefault="0029049B" w:rsidP="0029049B">
            <w:pPr>
              <w:jc w:val="center"/>
              <w:rPr>
                <w:rFonts w:ascii="Arial" w:hAnsi="Arial" w:cs="Arial"/>
                <w:sz w:val="24"/>
                <w:szCs w:val="24"/>
              </w:rPr>
            </w:pPr>
            <w:r w:rsidRPr="001A6973">
              <w:rPr>
                <w:rFonts w:ascii="Arial" w:hAnsi="Arial" w:cs="Arial"/>
                <w:sz w:val="24"/>
                <w:szCs w:val="24"/>
              </w:rPr>
              <w:t>0</w:t>
            </w:r>
          </w:p>
        </w:tc>
      </w:tr>
      <w:tr w:rsidR="0029049B" w:rsidRPr="00753146" w:rsidTr="00681A6A">
        <w:tc>
          <w:tcPr>
            <w:tcW w:w="1917" w:type="dxa"/>
          </w:tcPr>
          <w:p w:rsidR="0029049B" w:rsidRPr="00753146" w:rsidRDefault="0029049B" w:rsidP="0029049B">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Alte activități</w:t>
            </w:r>
          </w:p>
        </w:tc>
        <w:tc>
          <w:tcPr>
            <w:tcW w:w="1168" w:type="dxa"/>
          </w:tcPr>
          <w:p w:rsidR="0029049B" w:rsidRPr="00753146" w:rsidRDefault="0029049B" w:rsidP="0029049B">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0</w:t>
            </w:r>
          </w:p>
        </w:tc>
        <w:tc>
          <w:tcPr>
            <w:tcW w:w="1168" w:type="dxa"/>
          </w:tcPr>
          <w:p w:rsidR="0029049B" w:rsidRPr="00753146" w:rsidRDefault="0029049B" w:rsidP="0029049B">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0</w:t>
            </w:r>
          </w:p>
        </w:tc>
        <w:tc>
          <w:tcPr>
            <w:tcW w:w="1168" w:type="dxa"/>
          </w:tcPr>
          <w:p w:rsidR="0029049B" w:rsidRPr="00753146" w:rsidRDefault="0029049B" w:rsidP="0029049B">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0</w:t>
            </w:r>
          </w:p>
        </w:tc>
        <w:tc>
          <w:tcPr>
            <w:tcW w:w="1168" w:type="dxa"/>
          </w:tcPr>
          <w:p w:rsidR="0029049B" w:rsidRPr="00753146" w:rsidRDefault="0029049B" w:rsidP="0029049B">
            <w:pPr>
              <w:tabs>
                <w:tab w:val="left" w:leader="dot" w:pos="8640"/>
              </w:tabs>
              <w:ind w:right="360"/>
              <w:jc w:val="both"/>
              <w:rPr>
                <w:rFonts w:ascii="Arial" w:hAnsi="Arial" w:cs="Arial"/>
                <w:sz w:val="24"/>
                <w:szCs w:val="24"/>
                <w:lang w:val="ro-RO"/>
              </w:rPr>
            </w:pPr>
            <w:r>
              <w:rPr>
                <w:rFonts w:ascii="Arial" w:hAnsi="Arial" w:cs="Arial"/>
                <w:sz w:val="24"/>
                <w:szCs w:val="24"/>
                <w:lang w:val="ro-RO"/>
              </w:rPr>
              <w:t>0</w:t>
            </w:r>
          </w:p>
        </w:tc>
        <w:tc>
          <w:tcPr>
            <w:tcW w:w="1168" w:type="dxa"/>
          </w:tcPr>
          <w:p w:rsidR="0029049B" w:rsidRPr="001A6973" w:rsidRDefault="0029049B" w:rsidP="0029049B">
            <w:pPr>
              <w:jc w:val="center"/>
              <w:rPr>
                <w:rFonts w:ascii="Arial" w:hAnsi="Arial" w:cs="Arial"/>
                <w:sz w:val="24"/>
                <w:szCs w:val="24"/>
              </w:rPr>
            </w:pPr>
            <w:r w:rsidRPr="001A6973">
              <w:rPr>
                <w:rFonts w:ascii="Arial" w:hAnsi="Arial" w:cs="Arial"/>
                <w:sz w:val="24"/>
                <w:szCs w:val="24"/>
              </w:rPr>
              <w:t>0</w:t>
            </w:r>
          </w:p>
        </w:tc>
      </w:tr>
      <w:tr w:rsidR="0029049B" w:rsidRPr="00753146" w:rsidTr="00681A6A">
        <w:tc>
          <w:tcPr>
            <w:tcW w:w="1917" w:type="dxa"/>
          </w:tcPr>
          <w:p w:rsidR="0029049B" w:rsidRPr="00753146" w:rsidRDefault="0029049B" w:rsidP="0029049B">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Total</w:t>
            </w:r>
          </w:p>
        </w:tc>
        <w:tc>
          <w:tcPr>
            <w:tcW w:w="1168" w:type="dxa"/>
            <w:vAlign w:val="center"/>
          </w:tcPr>
          <w:p w:rsidR="0029049B" w:rsidRPr="00753146" w:rsidRDefault="0029049B" w:rsidP="0029049B">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3071111</w:t>
            </w:r>
          </w:p>
        </w:tc>
        <w:tc>
          <w:tcPr>
            <w:tcW w:w="1168" w:type="dxa"/>
            <w:vAlign w:val="center"/>
          </w:tcPr>
          <w:p w:rsidR="0029049B" w:rsidRPr="00753146" w:rsidRDefault="0029049B" w:rsidP="0029049B">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3757736,3</w:t>
            </w:r>
          </w:p>
        </w:tc>
        <w:tc>
          <w:tcPr>
            <w:tcW w:w="1168" w:type="dxa"/>
            <w:vAlign w:val="center"/>
          </w:tcPr>
          <w:p w:rsidR="0029049B" w:rsidRPr="00753146" w:rsidRDefault="0029049B" w:rsidP="0029049B">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3712908,8</w:t>
            </w:r>
          </w:p>
        </w:tc>
        <w:tc>
          <w:tcPr>
            <w:tcW w:w="1168" w:type="dxa"/>
          </w:tcPr>
          <w:p w:rsidR="0029049B" w:rsidRPr="00753146" w:rsidRDefault="0029049B" w:rsidP="0029049B">
            <w:pPr>
              <w:tabs>
                <w:tab w:val="left" w:leader="dot" w:pos="8640"/>
              </w:tabs>
              <w:ind w:right="360"/>
              <w:jc w:val="center"/>
              <w:rPr>
                <w:rFonts w:ascii="Arial" w:hAnsi="Arial" w:cs="Arial"/>
                <w:sz w:val="24"/>
                <w:szCs w:val="24"/>
                <w:lang w:val="ro-RO"/>
              </w:rPr>
            </w:pPr>
            <w:r>
              <w:rPr>
                <w:rFonts w:ascii="Arial" w:hAnsi="Arial" w:cs="Arial"/>
                <w:sz w:val="24"/>
                <w:szCs w:val="24"/>
                <w:lang w:val="ro-RO"/>
              </w:rPr>
              <w:t>3324663,3</w:t>
            </w:r>
          </w:p>
        </w:tc>
        <w:tc>
          <w:tcPr>
            <w:tcW w:w="1168" w:type="dxa"/>
          </w:tcPr>
          <w:p w:rsidR="0029049B" w:rsidRPr="005F2C4D" w:rsidRDefault="0029049B" w:rsidP="0029049B">
            <w:pPr>
              <w:rPr>
                <w:rFonts w:ascii="Arial" w:hAnsi="Arial" w:cs="Arial"/>
                <w:sz w:val="24"/>
                <w:szCs w:val="24"/>
              </w:rPr>
            </w:pPr>
            <w:r w:rsidRPr="005F2C4D">
              <w:rPr>
                <w:rFonts w:ascii="Arial" w:hAnsi="Arial" w:cs="Arial"/>
                <w:sz w:val="24"/>
                <w:szCs w:val="24"/>
              </w:rPr>
              <w:t>3321579,527</w:t>
            </w:r>
          </w:p>
        </w:tc>
      </w:tr>
    </w:tbl>
    <w:p w:rsidR="0092005B" w:rsidRPr="00753146" w:rsidRDefault="008822C9" w:rsidP="006A623D">
      <w:pPr>
        <w:tabs>
          <w:tab w:val="left" w:leader="dot" w:pos="8640"/>
        </w:tabs>
        <w:spacing w:after="0" w:line="240" w:lineRule="auto"/>
        <w:ind w:right="360"/>
        <w:jc w:val="both"/>
        <w:rPr>
          <w:rFonts w:ascii="Arial" w:hAnsi="Arial" w:cs="Arial"/>
          <w:sz w:val="24"/>
          <w:szCs w:val="24"/>
          <w:lang w:val="ro-RO"/>
        </w:rPr>
      </w:pPr>
      <w:r w:rsidRPr="00753146">
        <w:rPr>
          <w:rFonts w:ascii="Arial" w:hAnsi="Arial" w:cs="Arial"/>
          <w:sz w:val="24"/>
          <w:szCs w:val="24"/>
          <w:lang w:val="ro-RO"/>
        </w:rPr>
        <w:t xml:space="preserve">            </w:t>
      </w:r>
    </w:p>
    <w:p w:rsidR="004C13F7" w:rsidRPr="00753146" w:rsidRDefault="008822C9" w:rsidP="006A623D">
      <w:pPr>
        <w:tabs>
          <w:tab w:val="left" w:leader="dot" w:pos="8640"/>
        </w:tabs>
        <w:spacing w:after="0" w:line="240" w:lineRule="auto"/>
        <w:ind w:right="360"/>
        <w:jc w:val="both"/>
        <w:rPr>
          <w:rFonts w:ascii="Arial" w:hAnsi="Arial" w:cs="Arial"/>
          <w:sz w:val="24"/>
          <w:szCs w:val="24"/>
          <w:lang w:val="ro-RO"/>
        </w:rPr>
      </w:pPr>
      <w:r w:rsidRPr="00753146">
        <w:rPr>
          <w:rFonts w:ascii="Arial" w:hAnsi="Arial" w:cs="Arial"/>
          <w:sz w:val="24"/>
          <w:szCs w:val="24"/>
          <w:lang w:val="ro-RO"/>
        </w:rPr>
        <w:t xml:space="preserve">  Depozite industriale nepericuloase, 201</w:t>
      </w:r>
      <w:r w:rsidR="00044422">
        <w:rPr>
          <w:rFonts w:ascii="Arial" w:hAnsi="Arial" w:cs="Arial"/>
          <w:sz w:val="24"/>
          <w:szCs w:val="24"/>
          <w:lang w:val="ro-RO"/>
        </w:rPr>
        <w:t>4</w:t>
      </w:r>
      <w:r w:rsidR="005756D0">
        <w:rPr>
          <w:rFonts w:ascii="Arial" w:hAnsi="Arial" w:cs="Arial"/>
          <w:sz w:val="24"/>
          <w:szCs w:val="24"/>
          <w:lang w:val="ro-RO"/>
        </w:rPr>
        <w:t>-201</w:t>
      </w:r>
      <w:r w:rsidR="00044422">
        <w:rPr>
          <w:rFonts w:ascii="Arial" w:hAnsi="Arial" w:cs="Arial"/>
          <w:sz w:val="24"/>
          <w:szCs w:val="24"/>
          <w:lang w:val="ro-RO"/>
        </w:rPr>
        <w:t>8</w:t>
      </w:r>
    </w:p>
    <w:p w:rsidR="008822C9" w:rsidRPr="00753146" w:rsidRDefault="008822C9" w:rsidP="006A623D">
      <w:pPr>
        <w:tabs>
          <w:tab w:val="left" w:leader="dot" w:pos="8640"/>
        </w:tabs>
        <w:spacing w:after="0" w:line="240" w:lineRule="auto"/>
        <w:ind w:right="360"/>
        <w:jc w:val="both"/>
        <w:rPr>
          <w:rFonts w:ascii="Arial" w:hAnsi="Arial" w:cs="Arial"/>
          <w:sz w:val="24"/>
          <w:szCs w:val="24"/>
          <w:lang w:val="ro-RO"/>
        </w:rPr>
      </w:pPr>
    </w:p>
    <w:tbl>
      <w:tblPr>
        <w:tblStyle w:val="TableGrid"/>
        <w:tblW w:w="0" w:type="auto"/>
        <w:tblLook w:val="04A0" w:firstRow="1" w:lastRow="0" w:firstColumn="1" w:lastColumn="0" w:noHBand="0" w:noVBand="1"/>
      </w:tblPr>
      <w:tblGrid>
        <w:gridCol w:w="3377"/>
        <w:gridCol w:w="1110"/>
        <w:gridCol w:w="1110"/>
        <w:gridCol w:w="1110"/>
        <w:gridCol w:w="1110"/>
        <w:gridCol w:w="1110"/>
      </w:tblGrid>
      <w:tr w:rsidR="00044422" w:rsidRPr="00753146" w:rsidTr="00681A6A">
        <w:trPr>
          <w:trHeight w:val="838"/>
        </w:trPr>
        <w:tc>
          <w:tcPr>
            <w:tcW w:w="3377" w:type="dxa"/>
          </w:tcPr>
          <w:p w:rsidR="00044422" w:rsidRPr="00753146" w:rsidRDefault="00044422" w:rsidP="00044422">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Depozite de deșeuri industriale nepericuloase, din care</w:t>
            </w:r>
            <w:r w:rsidRPr="00753146">
              <w:rPr>
                <w:rFonts w:ascii="Arial" w:hAnsi="Arial" w:cs="Arial"/>
                <w:sz w:val="24"/>
                <w:szCs w:val="24"/>
              </w:rPr>
              <w:t>:</w:t>
            </w:r>
          </w:p>
        </w:tc>
        <w:tc>
          <w:tcPr>
            <w:tcW w:w="1110" w:type="dxa"/>
            <w:vAlign w:val="center"/>
          </w:tcPr>
          <w:p w:rsidR="00044422" w:rsidRPr="00753146" w:rsidRDefault="00044422" w:rsidP="00044422">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2014</w:t>
            </w:r>
          </w:p>
        </w:tc>
        <w:tc>
          <w:tcPr>
            <w:tcW w:w="1110" w:type="dxa"/>
            <w:vAlign w:val="center"/>
          </w:tcPr>
          <w:p w:rsidR="00044422" w:rsidRPr="00753146" w:rsidRDefault="00044422" w:rsidP="00044422">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2015</w:t>
            </w:r>
          </w:p>
        </w:tc>
        <w:tc>
          <w:tcPr>
            <w:tcW w:w="1110" w:type="dxa"/>
            <w:vAlign w:val="center"/>
          </w:tcPr>
          <w:p w:rsidR="00044422" w:rsidRPr="00753146" w:rsidRDefault="00044422" w:rsidP="00044422">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2016</w:t>
            </w:r>
          </w:p>
        </w:tc>
        <w:tc>
          <w:tcPr>
            <w:tcW w:w="1110" w:type="dxa"/>
            <w:vAlign w:val="center"/>
          </w:tcPr>
          <w:p w:rsidR="00044422" w:rsidRPr="00753146" w:rsidRDefault="00044422" w:rsidP="001955B5">
            <w:pPr>
              <w:tabs>
                <w:tab w:val="left" w:leader="dot" w:pos="8640"/>
              </w:tabs>
              <w:ind w:right="360"/>
              <w:jc w:val="center"/>
              <w:rPr>
                <w:rFonts w:ascii="Arial" w:hAnsi="Arial" w:cs="Arial"/>
                <w:sz w:val="24"/>
                <w:szCs w:val="24"/>
                <w:lang w:val="ro-RO"/>
              </w:rPr>
            </w:pPr>
            <w:r>
              <w:rPr>
                <w:rFonts w:ascii="Arial" w:hAnsi="Arial" w:cs="Arial"/>
                <w:sz w:val="24"/>
                <w:szCs w:val="24"/>
                <w:lang w:val="ro-RO"/>
              </w:rPr>
              <w:t>2017</w:t>
            </w:r>
          </w:p>
        </w:tc>
        <w:tc>
          <w:tcPr>
            <w:tcW w:w="1110" w:type="dxa"/>
          </w:tcPr>
          <w:p w:rsidR="00F551C6" w:rsidRDefault="00F551C6" w:rsidP="00681A6A">
            <w:pPr>
              <w:jc w:val="center"/>
              <w:rPr>
                <w:rFonts w:ascii="Arial" w:hAnsi="Arial" w:cs="Arial"/>
                <w:sz w:val="24"/>
                <w:szCs w:val="24"/>
              </w:rPr>
            </w:pPr>
          </w:p>
          <w:p w:rsidR="00044422" w:rsidRPr="00C74D8C" w:rsidRDefault="00044422" w:rsidP="00681A6A">
            <w:pPr>
              <w:jc w:val="center"/>
              <w:rPr>
                <w:rFonts w:ascii="Arial" w:hAnsi="Arial" w:cs="Arial"/>
                <w:sz w:val="24"/>
                <w:szCs w:val="24"/>
              </w:rPr>
            </w:pPr>
            <w:r w:rsidRPr="00C74D8C">
              <w:rPr>
                <w:rFonts w:ascii="Arial" w:hAnsi="Arial" w:cs="Arial"/>
                <w:sz w:val="24"/>
                <w:szCs w:val="24"/>
              </w:rPr>
              <w:t>2018</w:t>
            </w:r>
          </w:p>
        </w:tc>
      </w:tr>
      <w:tr w:rsidR="00044422" w:rsidRPr="00753146" w:rsidTr="00681A6A">
        <w:tc>
          <w:tcPr>
            <w:tcW w:w="3377" w:type="dxa"/>
            <w:vAlign w:val="bottom"/>
          </w:tcPr>
          <w:p w:rsidR="00044422" w:rsidRPr="00753146" w:rsidRDefault="00044422" w:rsidP="00044422">
            <w:pPr>
              <w:pStyle w:val="ListParagraph"/>
              <w:numPr>
                <w:ilvl w:val="0"/>
                <w:numId w:val="1"/>
              </w:num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conforme</w:t>
            </w:r>
          </w:p>
        </w:tc>
        <w:tc>
          <w:tcPr>
            <w:tcW w:w="1110" w:type="dxa"/>
            <w:vAlign w:val="bottom"/>
          </w:tcPr>
          <w:p w:rsidR="00044422" w:rsidRPr="00753146" w:rsidRDefault="00044422" w:rsidP="00044422">
            <w:pPr>
              <w:tabs>
                <w:tab w:val="left" w:leader="dot" w:pos="8640"/>
              </w:tabs>
              <w:ind w:right="360"/>
              <w:jc w:val="center"/>
              <w:rPr>
                <w:rFonts w:ascii="Arial" w:hAnsi="Arial" w:cs="Arial"/>
                <w:sz w:val="24"/>
                <w:szCs w:val="24"/>
                <w:lang w:val="ro-RO"/>
              </w:rPr>
            </w:pPr>
            <w:r w:rsidRPr="00753146">
              <w:rPr>
                <w:rFonts w:ascii="Arial" w:hAnsi="Arial" w:cs="Arial"/>
                <w:sz w:val="24"/>
                <w:szCs w:val="24"/>
                <w:lang w:val="ro-RO"/>
              </w:rPr>
              <w:t>2</w:t>
            </w:r>
          </w:p>
        </w:tc>
        <w:tc>
          <w:tcPr>
            <w:tcW w:w="1110" w:type="dxa"/>
            <w:vAlign w:val="center"/>
          </w:tcPr>
          <w:p w:rsidR="00044422" w:rsidRPr="00753146" w:rsidRDefault="00044422" w:rsidP="00044422">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 xml:space="preserve">      2</w:t>
            </w:r>
          </w:p>
        </w:tc>
        <w:tc>
          <w:tcPr>
            <w:tcW w:w="1110" w:type="dxa"/>
            <w:vAlign w:val="bottom"/>
          </w:tcPr>
          <w:p w:rsidR="00044422" w:rsidRPr="00753146" w:rsidRDefault="00044422" w:rsidP="00044422">
            <w:pPr>
              <w:tabs>
                <w:tab w:val="left" w:leader="dot" w:pos="8640"/>
              </w:tabs>
              <w:ind w:right="360"/>
              <w:jc w:val="both"/>
              <w:rPr>
                <w:rFonts w:ascii="Arial" w:hAnsi="Arial" w:cs="Arial"/>
                <w:sz w:val="24"/>
                <w:szCs w:val="24"/>
                <w:lang w:val="ro-RO"/>
              </w:rPr>
            </w:pPr>
            <w:r w:rsidRPr="00753146">
              <w:rPr>
                <w:rFonts w:ascii="Arial" w:hAnsi="Arial" w:cs="Arial"/>
                <w:sz w:val="24"/>
                <w:szCs w:val="24"/>
                <w:lang w:val="ro-RO"/>
              </w:rPr>
              <w:t xml:space="preserve">    2 </w:t>
            </w:r>
          </w:p>
        </w:tc>
        <w:tc>
          <w:tcPr>
            <w:tcW w:w="1110" w:type="dxa"/>
            <w:vAlign w:val="bottom"/>
          </w:tcPr>
          <w:p w:rsidR="00044422" w:rsidRPr="00753146" w:rsidRDefault="001955B5" w:rsidP="00044422">
            <w:pPr>
              <w:tabs>
                <w:tab w:val="left" w:leader="dot" w:pos="8640"/>
              </w:tabs>
              <w:ind w:right="360"/>
              <w:jc w:val="center"/>
              <w:rPr>
                <w:rFonts w:ascii="Arial" w:hAnsi="Arial" w:cs="Arial"/>
                <w:sz w:val="24"/>
                <w:szCs w:val="24"/>
                <w:lang w:val="ro-RO"/>
              </w:rPr>
            </w:pPr>
            <w:r>
              <w:rPr>
                <w:rFonts w:ascii="Arial" w:hAnsi="Arial" w:cs="Arial"/>
                <w:sz w:val="24"/>
                <w:szCs w:val="24"/>
                <w:lang w:val="ro-RO"/>
              </w:rPr>
              <w:t xml:space="preserve">    </w:t>
            </w:r>
            <w:r w:rsidR="00044422">
              <w:rPr>
                <w:rFonts w:ascii="Arial" w:hAnsi="Arial" w:cs="Arial"/>
                <w:sz w:val="24"/>
                <w:szCs w:val="24"/>
                <w:lang w:val="ro-RO"/>
              </w:rPr>
              <w:t>0</w:t>
            </w:r>
          </w:p>
        </w:tc>
        <w:tc>
          <w:tcPr>
            <w:tcW w:w="1110" w:type="dxa"/>
          </w:tcPr>
          <w:p w:rsidR="00044422" w:rsidRPr="001A6973" w:rsidRDefault="001955B5" w:rsidP="00044422">
            <w:pPr>
              <w:rPr>
                <w:rFonts w:ascii="Arial" w:hAnsi="Arial" w:cs="Arial"/>
                <w:sz w:val="24"/>
                <w:szCs w:val="24"/>
              </w:rPr>
            </w:pPr>
            <w:r>
              <w:rPr>
                <w:rFonts w:ascii="Arial" w:hAnsi="Arial" w:cs="Arial"/>
                <w:sz w:val="24"/>
                <w:szCs w:val="24"/>
              </w:rPr>
              <w:t xml:space="preserve">  </w:t>
            </w:r>
            <w:r w:rsidR="00044422" w:rsidRPr="001A6973">
              <w:rPr>
                <w:rFonts w:ascii="Arial" w:hAnsi="Arial" w:cs="Arial"/>
                <w:sz w:val="24"/>
                <w:szCs w:val="24"/>
              </w:rPr>
              <w:t xml:space="preserve">   0</w:t>
            </w:r>
          </w:p>
        </w:tc>
      </w:tr>
    </w:tbl>
    <w:p w:rsidR="008822C9" w:rsidRPr="00753146" w:rsidRDefault="008822C9" w:rsidP="006A623D">
      <w:pPr>
        <w:tabs>
          <w:tab w:val="left" w:leader="dot" w:pos="8640"/>
        </w:tabs>
        <w:spacing w:after="0" w:line="240" w:lineRule="auto"/>
        <w:ind w:right="360"/>
        <w:jc w:val="both"/>
        <w:rPr>
          <w:rFonts w:ascii="Arial" w:hAnsi="Arial" w:cs="Arial"/>
          <w:sz w:val="24"/>
          <w:szCs w:val="24"/>
          <w:lang w:val="ro-RO"/>
        </w:rPr>
      </w:pPr>
    </w:p>
    <w:p w:rsidR="00DA77DF" w:rsidRDefault="008373A6" w:rsidP="006A623D">
      <w:pPr>
        <w:tabs>
          <w:tab w:val="left" w:leader="dot" w:pos="8640"/>
        </w:tabs>
        <w:spacing w:after="0" w:line="240" w:lineRule="auto"/>
        <w:ind w:right="360"/>
        <w:jc w:val="both"/>
        <w:rPr>
          <w:rFonts w:ascii="Arial" w:hAnsi="Arial" w:cs="Arial"/>
          <w:sz w:val="24"/>
          <w:szCs w:val="24"/>
          <w:lang w:val="ro-RO"/>
        </w:rPr>
      </w:pPr>
      <w:r w:rsidRPr="00753146">
        <w:rPr>
          <w:rFonts w:ascii="Arial" w:hAnsi="Arial" w:cs="Arial"/>
          <w:sz w:val="24"/>
          <w:szCs w:val="24"/>
          <w:lang w:val="ro-RO"/>
        </w:rPr>
        <w:lastRenderedPageBreak/>
        <w:t xml:space="preserve"> </w:t>
      </w:r>
      <w:r w:rsidR="006E78AA" w:rsidRPr="00753146">
        <w:rPr>
          <w:rFonts w:ascii="Arial" w:hAnsi="Arial" w:cs="Arial"/>
          <w:sz w:val="24"/>
          <w:szCs w:val="24"/>
          <w:lang w:val="ro-RO"/>
        </w:rPr>
        <w:t xml:space="preserve"> </w:t>
      </w:r>
      <w:r w:rsidRPr="00753146">
        <w:rPr>
          <w:rFonts w:ascii="Arial" w:hAnsi="Arial" w:cs="Arial"/>
          <w:sz w:val="24"/>
          <w:szCs w:val="24"/>
          <w:lang w:val="ro-RO"/>
        </w:rPr>
        <w:t xml:space="preserve"> În ceea ce privește</w:t>
      </w:r>
      <w:r w:rsidRPr="00753146">
        <w:rPr>
          <w:rFonts w:ascii="Arial" w:hAnsi="Arial" w:cs="Arial"/>
          <w:sz w:val="24"/>
          <w:szCs w:val="24"/>
        </w:rPr>
        <w:t>:</w:t>
      </w:r>
      <w:r w:rsidRPr="00753146">
        <w:rPr>
          <w:rFonts w:ascii="Arial" w:hAnsi="Arial" w:cs="Arial"/>
          <w:sz w:val="24"/>
          <w:szCs w:val="24"/>
          <w:lang w:val="ro-RO"/>
        </w:rPr>
        <w:t xml:space="preserve"> cantități de deșeuri industriale periculoase generate pe principalele activități economice –cu excepția industriei extractive, numărul total de depozite de deșeuri industriale periculoase conforme, numărul instalațiilor de incinerare și coincinerare și capacitatea totală a acestora, nu este cazul în județul Gorj.  </w:t>
      </w:r>
    </w:p>
    <w:p w:rsidR="00503D6D" w:rsidRDefault="00503D6D" w:rsidP="006A623D">
      <w:pPr>
        <w:spacing w:after="0" w:line="240" w:lineRule="auto"/>
        <w:jc w:val="both"/>
        <w:rPr>
          <w:rFonts w:ascii="Arial" w:hAnsi="Arial" w:cs="Arial"/>
          <w:b/>
          <w:sz w:val="24"/>
          <w:szCs w:val="24"/>
        </w:rPr>
      </w:pPr>
    </w:p>
    <w:p w:rsidR="00466101" w:rsidRPr="00753146" w:rsidRDefault="00E37578" w:rsidP="006A623D">
      <w:pPr>
        <w:spacing w:after="0" w:line="240" w:lineRule="auto"/>
        <w:jc w:val="both"/>
        <w:rPr>
          <w:rFonts w:ascii="Arial" w:hAnsi="Arial" w:cs="Arial"/>
          <w:b/>
          <w:sz w:val="24"/>
          <w:szCs w:val="24"/>
        </w:rPr>
      </w:pPr>
      <w:r w:rsidRPr="00753146">
        <w:rPr>
          <w:rFonts w:ascii="Arial" w:hAnsi="Arial" w:cs="Arial"/>
          <w:b/>
          <w:sz w:val="24"/>
          <w:szCs w:val="24"/>
        </w:rPr>
        <w:t>V</w:t>
      </w:r>
      <w:r w:rsidR="00466101" w:rsidRPr="00753146">
        <w:rPr>
          <w:rFonts w:ascii="Arial" w:hAnsi="Arial" w:cs="Arial"/>
          <w:b/>
          <w:sz w:val="24"/>
          <w:szCs w:val="24"/>
        </w:rPr>
        <w:t>I</w:t>
      </w:r>
      <w:r w:rsidR="00EB62B0">
        <w:rPr>
          <w:rFonts w:ascii="Arial" w:hAnsi="Arial" w:cs="Arial"/>
          <w:b/>
          <w:sz w:val="24"/>
          <w:szCs w:val="24"/>
        </w:rPr>
        <w:t>I</w:t>
      </w:r>
      <w:r w:rsidR="00466101" w:rsidRPr="00753146">
        <w:rPr>
          <w:rFonts w:ascii="Arial" w:hAnsi="Arial" w:cs="Arial"/>
          <w:b/>
          <w:sz w:val="24"/>
          <w:szCs w:val="24"/>
        </w:rPr>
        <w:t>.</w:t>
      </w:r>
      <w:r w:rsidR="000E291B" w:rsidRPr="00753146">
        <w:rPr>
          <w:rFonts w:ascii="Arial" w:hAnsi="Arial" w:cs="Arial"/>
          <w:b/>
          <w:sz w:val="24"/>
          <w:szCs w:val="24"/>
        </w:rPr>
        <w:t>1</w:t>
      </w:r>
      <w:r w:rsidR="00334C4E" w:rsidRPr="00753146">
        <w:rPr>
          <w:rFonts w:ascii="Arial" w:hAnsi="Arial" w:cs="Arial"/>
          <w:b/>
          <w:sz w:val="24"/>
          <w:szCs w:val="24"/>
        </w:rPr>
        <w:t>.</w:t>
      </w:r>
      <w:r w:rsidR="00466101" w:rsidRPr="00753146">
        <w:rPr>
          <w:rFonts w:ascii="Arial" w:hAnsi="Arial" w:cs="Arial"/>
          <w:b/>
          <w:sz w:val="24"/>
          <w:szCs w:val="24"/>
        </w:rPr>
        <w:t xml:space="preserve">3. </w:t>
      </w:r>
      <w:proofErr w:type="spellStart"/>
      <w:r w:rsidR="00466101" w:rsidRPr="00753146">
        <w:rPr>
          <w:rFonts w:ascii="Arial" w:hAnsi="Arial" w:cs="Arial"/>
          <w:b/>
          <w:sz w:val="24"/>
          <w:szCs w:val="24"/>
        </w:rPr>
        <w:t>Fluxuri</w:t>
      </w:r>
      <w:proofErr w:type="spellEnd"/>
      <w:r w:rsidR="00466101" w:rsidRPr="00753146">
        <w:rPr>
          <w:rFonts w:ascii="Arial" w:hAnsi="Arial" w:cs="Arial"/>
          <w:b/>
          <w:sz w:val="24"/>
          <w:szCs w:val="24"/>
        </w:rPr>
        <w:t xml:space="preserve"> </w:t>
      </w:r>
      <w:proofErr w:type="spellStart"/>
      <w:r w:rsidR="00466101" w:rsidRPr="00753146">
        <w:rPr>
          <w:rFonts w:ascii="Arial" w:hAnsi="Arial" w:cs="Arial"/>
          <w:b/>
          <w:sz w:val="24"/>
          <w:szCs w:val="24"/>
        </w:rPr>
        <w:t>speciale</w:t>
      </w:r>
      <w:proofErr w:type="spellEnd"/>
      <w:r w:rsidR="00466101" w:rsidRPr="00753146">
        <w:rPr>
          <w:rFonts w:ascii="Arial" w:hAnsi="Arial" w:cs="Arial"/>
          <w:b/>
          <w:sz w:val="24"/>
          <w:szCs w:val="24"/>
        </w:rPr>
        <w:t xml:space="preserve"> de </w:t>
      </w:r>
      <w:proofErr w:type="spellStart"/>
      <w:r w:rsidR="00466101" w:rsidRPr="00753146">
        <w:rPr>
          <w:rFonts w:ascii="Arial" w:hAnsi="Arial" w:cs="Arial"/>
          <w:b/>
          <w:sz w:val="24"/>
          <w:szCs w:val="24"/>
        </w:rPr>
        <w:t>deseuri</w:t>
      </w:r>
      <w:proofErr w:type="spellEnd"/>
    </w:p>
    <w:p w:rsidR="00334C4E" w:rsidRPr="00753146" w:rsidRDefault="00334C4E" w:rsidP="006A623D">
      <w:pPr>
        <w:spacing w:after="0" w:line="240" w:lineRule="auto"/>
        <w:jc w:val="both"/>
        <w:rPr>
          <w:rFonts w:ascii="Arial" w:hAnsi="Arial" w:cs="Arial"/>
          <w:b/>
          <w:sz w:val="24"/>
          <w:szCs w:val="24"/>
        </w:rPr>
      </w:pPr>
    </w:p>
    <w:p w:rsidR="00466101" w:rsidRPr="00753146" w:rsidRDefault="00466101" w:rsidP="006A623D">
      <w:pPr>
        <w:tabs>
          <w:tab w:val="left" w:leader="dot" w:pos="8640"/>
        </w:tabs>
        <w:spacing w:after="0" w:line="240" w:lineRule="auto"/>
        <w:ind w:right="360"/>
        <w:jc w:val="both"/>
        <w:rPr>
          <w:rFonts w:ascii="Arial" w:hAnsi="Arial" w:cs="Arial"/>
          <w:sz w:val="24"/>
          <w:szCs w:val="24"/>
          <w:lang w:val="ro-RO"/>
        </w:rPr>
      </w:pPr>
      <w:r w:rsidRPr="00753146">
        <w:rPr>
          <w:rFonts w:ascii="Arial" w:hAnsi="Arial" w:cs="Arial"/>
          <w:sz w:val="24"/>
          <w:szCs w:val="24"/>
          <w:lang w:val="ro-RO"/>
        </w:rPr>
        <w:t xml:space="preserve">            Există un număr mare de diferite materiale periculoase utilizate în gospodării sau în întreprinderile mici.</w:t>
      </w:r>
      <w:r w:rsidR="00455E54" w:rsidRPr="00753146">
        <w:rPr>
          <w:rFonts w:ascii="Arial" w:hAnsi="Arial" w:cs="Arial"/>
          <w:sz w:val="24"/>
          <w:szCs w:val="24"/>
          <w:lang w:val="ro-RO"/>
        </w:rPr>
        <w:t xml:space="preserve"> </w:t>
      </w:r>
      <w:r w:rsidRPr="00753146">
        <w:rPr>
          <w:rFonts w:ascii="Arial" w:hAnsi="Arial" w:cs="Arial"/>
          <w:sz w:val="24"/>
          <w:szCs w:val="24"/>
          <w:lang w:val="ro-RO"/>
        </w:rPr>
        <w:t>Foarte toxice, deșeurile menajere periculoase pot interfera cu procesele naturale biologice care se produc pe terenurile de depozitare, mai t</w:t>
      </w:r>
      <w:r w:rsidR="00455E54" w:rsidRPr="00753146">
        <w:rPr>
          <w:rFonts w:ascii="Arial" w:hAnsi="Arial" w:cs="Arial"/>
          <w:sz w:val="24"/>
          <w:szCs w:val="24"/>
          <w:lang w:val="ro-RO"/>
        </w:rPr>
        <w:t>â</w:t>
      </w:r>
      <w:r w:rsidRPr="00753146">
        <w:rPr>
          <w:rFonts w:ascii="Arial" w:hAnsi="Arial" w:cs="Arial"/>
          <w:sz w:val="24"/>
          <w:szCs w:val="24"/>
          <w:lang w:val="ro-RO"/>
        </w:rPr>
        <w:t>rziu contaminează solurile și fac ca tratarea lor să fie mai dificilă și/sau produc o contaminare semnificativă a apelor de suprafață.</w:t>
      </w:r>
    </w:p>
    <w:p w:rsidR="00466101" w:rsidRPr="00753146" w:rsidRDefault="00466101" w:rsidP="006A623D">
      <w:pPr>
        <w:tabs>
          <w:tab w:val="left" w:leader="dot" w:pos="8640"/>
        </w:tabs>
        <w:spacing w:after="0" w:line="240" w:lineRule="auto"/>
        <w:ind w:right="360"/>
        <w:jc w:val="both"/>
        <w:rPr>
          <w:rFonts w:ascii="Arial" w:hAnsi="Arial" w:cs="Arial"/>
          <w:sz w:val="24"/>
          <w:szCs w:val="24"/>
          <w:lang w:val="ro-RO"/>
        </w:rPr>
      </w:pPr>
      <w:r w:rsidRPr="00753146">
        <w:rPr>
          <w:rFonts w:ascii="Arial" w:hAnsi="Arial" w:cs="Arial"/>
          <w:sz w:val="24"/>
          <w:szCs w:val="24"/>
          <w:lang w:val="ro-RO"/>
        </w:rPr>
        <w:t xml:space="preserve">            În gospodării și firme mici se folosește un număr destul de mare de materiale periculoase, care sunt, în final, eliminate împreună cu deșeurile municipale.</w:t>
      </w:r>
      <w:r w:rsidR="00455E54" w:rsidRPr="00753146">
        <w:rPr>
          <w:rFonts w:ascii="Arial" w:hAnsi="Arial" w:cs="Arial"/>
          <w:sz w:val="24"/>
          <w:szCs w:val="24"/>
          <w:lang w:val="ro-RO"/>
        </w:rPr>
        <w:t xml:space="preserve"> </w:t>
      </w:r>
      <w:r w:rsidRPr="00753146">
        <w:rPr>
          <w:rFonts w:ascii="Arial" w:hAnsi="Arial" w:cs="Arial"/>
          <w:sz w:val="24"/>
          <w:szCs w:val="24"/>
          <w:lang w:val="ro-RO"/>
        </w:rPr>
        <w:t>Pentru stabilirea unor măsuri și metode de colectare și eliminare detaliate sunt necesare măsurători și investigate privind originea și structura acestora pe plan județean, inclusiv a fluxurilor de astfel de deșeuri din activitățile de construire a caselor și  ansamblurilor rezidențiale în județ și din activitatea curentă de renovare a apartamentelor și caselor.</w:t>
      </w:r>
    </w:p>
    <w:p w:rsidR="006A623D" w:rsidRPr="00753146" w:rsidRDefault="006A623D" w:rsidP="006A623D">
      <w:pPr>
        <w:spacing w:after="0" w:line="240" w:lineRule="auto"/>
        <w:jc w:val="both"/>
        <w:rPr>
          <w:rFonts w:ascii="Arial" w:hAnsi="Arial" w:cs="Arial"/>
          <w:sz w:val="24"/>
          <w:szCs w:val="24"/>
        </w:rPr>
      </w:pPr>
    </w:p>
    <w:p w:rsidR="00861FE0" w:rsidRDefault="00861FE0" w:rsidP="006A623D">
      <w:pPr>
        <w:spacing w:after="0" w:line="240" w:lineRule="auto"/>
        <w:jc w:val="both"/>
        <w:rPr>
          <w:rFonts w:ascii="Arial" w:hAnsi="Arial" w:cs="Arial"/>
          <w:sz w:val="24"/>
          <w:szCs w:val="24"/>
        </w:rPr>
      </w:pPr>
    </w:p>
    <w:p w:rsidR="00861FE0" w:rsidRDefault="00861FE0" w:rsidP="006A623D">
      <w:pPr>
        <w:spacing w:after="0" w:line="240" w:lineRule="auto"/>
        <w:jc w:val="both"/>
        <w:rPr>
          <w:rFonts w:ascii="Arial" w:hAnsi="Arial" w:cs="Arial"/>
          <w:sz w:val="24"/>
          <w:szCs w:val="24"/>
        </w:rPr>
      </w:pPr>
    </w:p>
    <w:p w:rsidR="00503D6D" w:rsidRDefault="000E291B" w:rsidP="006A623D">
      <w:pPr>
        <w:spacing w:after="0" w:line="240" w:lineRule="auto"/>
        <w:jc w:val="both"/>
        <w:rPr>
          <w:rFonts w:ascii="Arial" w:hAnsi="Arial" w:cs="Arial"/>
          <w:sz w:val="24"/>
          <w:szCs w:val="24"/>
        </w:rPr>
      </w:pPr>
      <w:r w:rsidRPr="00753146">
        <w:rPr>
          <w:rFonts w:ascii="Arial" w:hAnsi="Arial" w:cs="Arial"/>
          <w:sz w:val="24"/>
          <w:szCs w:val="24"/>
        </w:rPr>
        <w:t xml:space="preserve">    </w:t>
      </w:r>
    </w:p>
    <w:p w:rsidR="00466101" w:rsidRPr="00753146" w:rsidRDefault="000E291B" w:rsidP="006A623D">
      <w:pPr>
        <w:spacing w:after="0" w:line="240" w:lineRule="auto"/>
        <w:jc w:val="both"/>
        <w:rPr>
          <w:rFonts w:ascii="Arial" w:hAnsi="Arial" w:cs="Arial"/>
          <w:b/>
          <w:sz w:val="24"/>
          <w:szCs w:val="24"/>
        </w:rPr>
      </w:pPr>
      <w:r w:rsidRPr="00753146">
        <w:rPr>
          <w:rFonts w:ascii="Arial" w:hAnsi="Arial" w:cs="Arial"/>
          <w:sz w:val="24"/>
          <w:szCs w:val="24"/>
        </w:rPr>
        <w:t xml:space="preserve"> </w:t>
      </w:r>
      <w:r w:rsidR="00466101" w:rsidRPr="00753146">
        <w:rPr>
          <w:rFonts w:ascii="Arial" w:hAnsi="Arial" w:cs="Arial"/>
          <w:b/>
          <w:sz w:val="24"/>
          <w:szCs w:val="24"/>
        </w:rPr>
        <w:t>VI</w:t>
      </w:r>
      <w:r w:rsidR="00EB62B0">
        <w:rPr>
          <w:rFonts w:ascii="Arial" w:hAnsi="Arial" w:cs="Arial"/>
          <w:b/>
          <w:sz w:val="24"/>
          <w:szCs w:val="24"/>
        </w:rPr>
        <w:t>I</w:t>
      </w:r>
      <w:r w:rsidR="00466101" w:rsidRPr="00753146">
        <w:rPr>
          <w:rFonts w:ascii="Arial" w:hAnsi="Arial" w:cs="Arial"/>
          <w:b/>
          <w:sz w:val="24"/>
          <w:szCs w:val="24"/>
        </w:rPr>
        <w:t>.</w:t>
      </w:r>
      <w:r w:rsidRPr="00753146">
        <w:rPr>
          <w:rFonts w:ascii="Arial" w:hAnsi="Arial" w:cs="Arial"/>
          <w:b/>
          <w:sz w:val="24"/>
          <w:szCs w:val="24"/>
        </w:rPr>
        <w:t>1</w:t>
      </w:r>
      <w:r w:rsidR="00466101" w:rsidRPr="00753146">
        <w:rPr>
          <w:rFonts w:ascii="Arial" w:hAnsi="Arial" w:cs="Arial"/>
          <w:b/>
          <w:sz w:val="24"/>
          <w:szCs w:val="24"/>
        </w:rPr>
        <w:t>.3.1. De</w:t>
      </w:r>
      <w:r w:rsidR="00466101" w:rsidRPr="00753146">
        <w:rPr>
          <w:rFonts w:ascii="Arial" w:hAnsi="Arial" w:cs="Arial"/>
          <w:b/>
          <w:sz w:val="24"/>
          <w:szCs w:val="24"/>
          <w:lang w:val="ro-RO"/>
        </w:rPr>
        <w:t>şeuri</w:t>
      </w:r>
      <w:r w:rsidR="00152240" w:rsidRPr="00753146">
        <w:rPr>
          <w:rFonts w:ascii="Arial" w:hAnsi="Arial" w:cs="Arial"/>
          <w:b/>
          <w:sz w:val="24"/>
          <w:szCs w:val="24"/>
          <w:lang w:val="ro-RO"/>
        </w:rPr>
        <w:t xml:space="preserve"> de echipamente electrice şi electronice (DEEE</w:t>
      </w:r>
      <w:r w:rsidR="00152240" w:rsidRPr="00753146">
        <w:rPr>
          <w:rFonts w:ascii="Arial" w:hAnsi="Arial" w:cs="Arial"/>
          <w:b/>
          <w:sz w:val="24"/>
          <w:szCs w:val="24"/>
        </w:rPr>
        <w:t>)</w:t>
      </w:r>
    </w:p>
    <w:p w:rsidR="000E291B" w:rsidRPr="00753146" w:rsidRDefault="000E291B" w:rsidP="006A623D">
      <w:pPr>
        <w:spacing w:after="0" w:line="240" w:lineRule="auto"/>
        <w:jc w:val="both"/>
        <w:rPr>
          <w:rFonts w:ascii="Arial" w:hAnsi="Arial" w:cs="Arial"/>
          <w:sz w:val="24"/>
          <w:szCs w:val="24"/>
        </w:rPr>
      </w:pPr>
    </w:p>
    <w:p w:rsidR="005D6FEF" w:rsidRPr="00753146" w:rsidRDefault="00055AF4" w:rsidP="006A623D">
      <w:pPr>
        <w:spacing w:after="0" w:line="240" w:lineRule="auto"/>
        <w:jc w:val="both"/>
        <w:rPr>
          <w:rFonts w:ascii="Arial" w:hAnsi="Arial" w:cs="Arial"/>
          <w:sz w:val="24"/>
          <w:szCs w:val="24"/>
        </w:rPr>
      </w:pPr>
      <w:proofErr w:type="spellStart"/>
      <w:r w:rsidRPr="00753146">
        <w:rPr>
          <w:rFonts w:ascii="Arial" w:hAnsi="Arial" w:cs="Arial"/>
          <w:sz w:val="24"/>
          <w:szCs w:val="24"/>
        </w:rPr>
        <w:t>Tabelul</w:t>
      </w:r>
      <w:proofErr w:type="spellEnd"/>
      <w:r w:rsidRPr="00753146">
        <w:rPr>
          <w:rFonts w:ascii="Arial" w:hAnsi="Arial" w:cs="Arial"/>
          <w:sz w:val="24"/>
          <w:szCs w:val="24"/>
        </w:rPr>
        <w:t xml:space="preserve"> VI</w:t>
      </w:r>
      <w:r w:rsidR="00014EE7">
        <w:rPr>
          <w:rFonts w:ascii="Arial" w:hAnsi="Arial" w:cs="Arial"/>
          <w:sz w:val="24"/>
          <w:szCs w:val="24"/>
        </w:rPr>
        <w:t>I</w:t>
      </w:r>
      <w:bookmarkStart w:id="0" w:name="_GoBack"/>
      <w:bookmarkEnd w:id="0"/>
      <w:r w:rsidRPr="00753146">
        <w:rPr>
          <w:rFonts w:ascii="Arial" w:hAnsi="Arial" w:cs="Arial"/>
          <w:sz w:val="24"/>
          <w:szCs w:val="24"/>
        </w:rPr>
        <w:t>.1.3.1.1</w:t>
      </w:r>
    </w:p>
    <w:tbl>
      <w:tblPr>
        <w:tblStyle w:val="TableGrid"/>
        <w:tblW w:w="0" w:type="auto"/>
        <w:tblLook w:val="04A0" w:firstRow="1" w:lastRow="0" w:firstColumn="1" w:lastColumn="0" w:noHBand="0" w:noVBand="1"/>
      </w:tblPr>
      <w:tblGrid>
        <w:gridCol w:w="1662"/>
        <w:gridCol w:w="1281"/>
        <w:gridCol w:w="1281"/>
        <w:gridCol w:w="1281"/>
        <w:gridCol w:w="1281"/>
        <w:gridCol w:w="1281"/>
      </w:tblGrid>
      <w:tr w:rsidR="005840C1" w:rsidRPr="00753146" w:rsidTr="00681A6A">
        <w:tc>
          <w:tcPr>
            <w:tcW w:w="1662" w:type="dxa"/>
          </w:tcPr>
          <w:p w:rsidR="005840C1" w:rsidRPr="00753146" w:rsidRDefault="005840C1" w:rsidP="005840C1">
            <w:pPr>
              <w:jc w:val="both"/>
              <w:rPr>
                <w:rFonts w:ascii="Arial" w:hAnsi="Arial" w:cs="Arial"/>
                <w:sz w:val="24"/>
                <w:szCs w:val="24"/>
              </w:rPr>
            </w:pPr>
            <w:proofErr w:type="spellStart"/>
            <w:r w:rsidRPr="00753146">
              <w:rPr>
                <w:rFonts w:ascii="Arial" w:hAnsi="Arial" w:cs="Arial"/>
                <w:sz w:val="24"/>
                <w:szCs w:val="24"/>
              </w:rPr>
              <w:t>Denumire</w:t>
            </w:r>
            <w:proofErr w:type="spellEnd"/>
          </w:p>
        </w:tc>
        <w:tc>
          <w:tcPr>
            <w:tcW w:w="1281" w:type="dxa"/>
          </w:tcPr>
          <w:p w:rsidR="005840C1" w:rsidRPr="00753146" w:rsidRDefault="005840C1" w:rsidP="005840C1">
            <w:pPr>
              <w:jc w:val="both"/>
              <w:rPr>
                <w:rFonts w:ascii="Arial" w:hAnsi="Arial" w:cs="Arial"/>
                <w:sz w:val="24"/>
                <w:szCs w:val="24"/>
              </w:rPr>
            </w:pPr>
            <w:r>
              <w:rPr>
                <w:rFonts w:ascii="Arial" w:hAnsi="Arial" w:cs="Arial"/>
                <w:sz w:val="24"/>
                <w:szCs w:val="24"/>
              </w:rPr>
              <w:t xml:space="preserve"> </w:t>
            </w:r>
            <w:r w:rsidRPr="00753146">
              <w:rPr>
                <w:rFonts w:ascii="Arial" w:hAnsi="Arial" w:cs="Arial"/>
                <w:sz w:val="24"/>
                <w:szCs w:val="24"/>
              </w:rPr>
              <w:t xml:space="preserve">    2014</w:t>
            </w:r>
          </w:p>
        </w:tc>
        <w:tc>
          <w:tcPr>
            <w:tcW w:w="1281" w:type="dxa"/>
          </w:tcPr>
          <w:p w:rsidR="005840C1" w:rsidRPr="00753146" w:rsidRDefault="005840C1" w:rsidP="005840C1">
            <w:pPr>
              <w:jc w:val="both"/>
              <w:rPr>
                <w:rFonts w:ascii="Arial" w:hAnsi="Arial" w:cs="Arial"/>
                <w:sz w:val="24"/>
                <w:szCs w:val="24"/>
              </w:rPr>
            </w:pPr>
            <w:r>
              <w:rPr>
                <w:rFonts w:ascii="Arial" w:hAnsi="Arial" w:cs="Arial"/>
                <w:sz w:val="24"/>
                <w:szCs w:val="24"/>
              </w:rPr>
              <w:t xml:space="preserve">   </w:t>
            </w:r>
            <w:r w:rsidRPr="00753146">
              <w:rPr>
                <w:rFonts w:ascii="Arial" w:hAnsi="Arial" w:cs="Arial"/>
                <w:sz w:val="24"/>
                <w:szCs w:val="24"/>
              </w:rPr>
              <w:t xml:space="preserve">  2015</w:t>
            </w:r>
          </w:p>
        </w:tc>
        <w:tc>
          <w:tcPr>
            <w:tcW w:w="1281" w:type="dxa"/>
          </w:tcPr>
          <w:p w:rsidR="005840C1" w:rsidRPr="00753146" w:rsidRDefault="005840C1" w:rsidP="005840C1">
            <w:pPr>
              <w:rPr>
                <w:rFonts w:ascii="Arial" w:hAnsi="Arial" w:cs="Arial"/>
                <w:sz w:val="24"/>
                <w:szCs w:val="24"/>
              </w:rPr>
            </w:pPr>
            <w:r w:rsidRPr="00753146">
              <w:rPr>
                <w:rFonts w:ascii="Arial" w:hAnsi="Arial" w:cs="Arial"/>
              </w:rPr>
              <w:t xml:space="preserve">    </w:t>
            </w:r>
            <w:r w:rsidRPr="00753146">
              <w:rPr>
                <w:rFonts w:ascii="Arial" w:hAnsi="Arial" w:cs="Arial"/>
                <w:sz w:val="24"/>
                <w:szCs w:val="24"/>
              </w:rPr>
              <w:t>2016</w:t>
            </w:r>
          </w:p>
        </w:tc>
        <w:tc>
          <w:tcPr>
            <w:tcW w:w="1281" w:type="dxa"/>
          </w:tcPr>
          <w:p w:rsidR="005840C1" w:rsidRPr="00753146" w:rsidRDefault="005840C1" w:rsidP="005840C1">
            <w:pPr>
              <w:rPr>
                <w:rFonts w:ascii="Arial" w:hAnsi="Arial" w:cs="Arial"/>
              </w:rPr>
            </w:pPr>
            <w:r>
              <w:rPr>
                <w:rFonts w:ascii="Arial" w:hAnsi="Arial" w:cs="Arial"/>
              </w:rPr>
              <w:t xml:space="preserve">    2017</w:t>
            </w:r>
          </w:p>
        </w:tc>
        <w:tc>
          <w:tcPr>
            <w:tcW w:w="1281" w:type="dxa"/>
          </w:tcPr>
          <w:p w:rsidR="005840C1" w:rsidRPr="00753146" w:rsidRDefault="005840C1" w:rsidP="005840C1">
            <w:pPr>
              <w:jc w:val="both"/>
              <w:rPr>
                <w:rFonts w:ascii="Arial" w:hAnsi="Arial" w:cs="Arial"/>
                <w:sz w:val="24"/>
                <w:szCs w:val="24"/>
              </w:rPr>
            </w:pPr>
            <w:r>
              <w:rPr>
                <w:rFonts w:ascii="Arial" w:hAnsi="Arial" w:cs="Arial"/>
                <w:sz w:val="24"/>
                <w:szCs w:val="24"/>
              </w:rPr>
              <w:t xml:space="preserve">   </w:t>
            </w:r>
            <w:r w:rsidR="00572139">
              <w:rPr>
                <w:rFonts w:ascii="Arial" w:hAnsi="Arial" w:cs="Arial"/>
                <w:sz w:val="24"/>
                <w:szCs w:val="24"/>
              </w:rPr>
              <w:t xml:space="preserve"> </w:t>
            </w:r>
            <w:r>
              <w:rPr>
                <w:rFonts w:ascii="Arial" w:hAnsi="Arial" w:cs="Arial"/>
                <w:sz w:val="24"/>
                <w:szCs w:val="24"/>
              </w:rPr>
              <w:t>2018</w:t>
            </w:r>
          </w:p>
        </w:tc>
      </w:tr>
      <w:tr w:rsidR="005840C1" w:rsidRPr="00753146" w:rsidTr="00681A6A">
        <w:tc>
          <w:tcPr>
            <w:tcW w:w="1662" w:type="dxa"/>
          </w:tcPr>
          <w:p w:rsidR="005840C1" w:rsidRPr="00753146" w:rsidRDefault="005840C1" w:rsidP="005840C1">
            <w:pPr>
              <w:jc w:val="both"/>
              <w:rPr>
                <w:rFonts w:ascii="Arial" w:hAnsi="Arial" w:cs="Arial"/>
                <w:sz w:val="24"/>
                <w:szCs w:val="24"/>
              </w:rPr>
            </w:pPr>
            <w:proofErr w:type="spellStart"/>
            <w:r w:rsidRPr="00753146">
              <w:rPr>
                <w:rFonts w:ascii="Arial" w:hAnsi="Arial" w:cs="Arial"/>
                <w:sz w:val="24"/>
                <w:szCs w:val="24"/>
              </w:rPr>
              <w:t>Cantitățile</w:t>
            </w:r>
            <w:proofErr w:type="spellEnd"/>
            <w:r w:rsidRPr="00753146">
              <w:rPr>
                <w:rFonts w:ascii="Arial" w:hAnsi="Arial" w:cs="Arial"/>
                <w:sz w:val="24"/>
                <w:szCs w:val="24"/>
              </w:rPr>
              <w:t xml:space="preserve"> de EEE </w:t>
            </w:r>
            <w:proofErr w:type="spellStart"/>
            <w:r w:rsidRPr="00753146">
              <w:rPr>
                <w:rFonts w:ascii="Arial" w:hAnsi="Arial" w:cs="Arial"/>
                <w:sz w:val="24"/>
                <w:szCs w:val="24"/>
              </w:rPr>
              <w:t>colectate</w:t>
            </w:r>
            <w:proofErr w:type="spellEnd"/>
          </w:p>
          <w:p w:rsidR="005840C1" w:rsidRPr="00753146" w:rsidRDefault="005840C1" w:rsidP="005840C1">
            <w:pPr>
              <w:jc w:val="both"/>
              <w:rPr>
                <w:rFonts w:ascii="Arial" w:hAnsi="Arial" w:cs="Arial"/>
                <w:sz w:val="24"/>
                <w:szCs w:val="24"/>
              </w:rPr>
            </w:pPr>
            <w:r w:rsidRPr="00753146">
              <w:rPr>
                <w:rFonts w:ascii="Arial" w:hAnsi="Arial" w:cs="Arial"/>
                <w:sz w:val="24"/>
                <w:szCs w:val="24"/>
              </w:rPr>
              <w:t>(kg/loc./an)</w:t>
            </w:r>
          </w:p>
        </w:tc>
        <w:tc>
          <w:tcPr>
            <w:tcW w:w="1281" w:type="dxa"/>
            <w:vAlign w:val="center"/>
          </w:tcPr>
          <w:p w:rsidR="005840C1" w:rsidRPr="00753146" w:rsidRDefault="005840C1" w:rsidP="005840C1">
            <w:pPr>
              <w:jc w:val="center"/>
              <w:rPr>
                <w:rFonts w:ascii="Arial" w:hAnsi="Arial" w:cs="Arial"/>
                <w:sz w:val="24"/>
                <w:szCs w:val="24"/>
              </w:rPr>
            </w:pPr>
            <w:r w:rsidRPr="00753146">
              <w:rPr>
                <w:rFonts w:ascii="Arial" w:hAnsi="Arial" w:cs="Arial"/>
                <w:sz w:val="24"/>
                <w:szCs w:val="24"/>
              </w:rPr>
              <w:t>0,049</w:t>
            </w:r>
          </w:p>
        </w:tc>
        <w:tc>
          <w:tcPr>
            <w:tcW w:w="1281" w:type="dxa"/>
            <w:vAlign w:val="center"/>
          </w:tcPr>
          <w:p w:rsidR="005840C1" w:rsidRPr="00753146" w:rsidRDefault="005840C1" w:rsidP="005840C1">
            <w:pPr>
              <w:jc w:val="center"/>
              <w:rPr>
                <w:rFonts w:ascii="Arial" w:hAnsi="Arial" w:cs="Arial"/>
                <w:sz w:val="24"/>
                <w:szCs w:val="24"/>
              </w:rPr>
            </w:pPr>
            <w:r w:rsidRPr="00753146">
              <w:rPr>
                <w:rFonts w:ascii="Arial" w:hAnsi="Arial" w:cs="Arial"/>
                <w:sz w:val="24"/>
                <w:szCs w:val="24"/>
              </w:rPr>
              <w:t>0,111</w:t>
            </w:r>
          </w:p>
        </w:tc>
        <w:tc>
          <w:tcPr>
            <w:tcW w:w="1281" w:type="dxa"/>
            <w:vAlign w:val="center"/>
          </w:tcPr>
          <w:p w:rsidR="005840C1" w:rsidRPr="00753146" w:rsidRDefault="005840C1" w:rsidP="005840C1">
            <w:pPr>
              <w:jc w:val="center"/>
              <w:rPr>
                <w:rFonts w:ascii="Arial" w:hAnsi="Arial" w:cs="Arial"/>
                <w:sz w:val="24"/>
                <w:szCs w:val="24"/>
              </w:rPr>
            </w:pPr>
            <w:r w:rsidRPr="00753146">
              <w:rPr>
                <w:rFonts w:ascii="Arial" w:hAnsi="Arial" w:cs="Arial"/>
                <w:sz w:val="24"/>
                <w:szCs w:val="24"/>
              </w:rPr>
              <w:t>0,047</w:t>
            </w:r>
          </w:p>
        </w:tc>
        <w:tc>
          <w:tcPr>
            <w:tcW w:w="1281" w:type="dxa"/>
            <w:vAlign w:val="center"/>
          </w:tcPr>
          <w:p w:rsidR="005840C1" w:rsidRPr="00753146" w:rsidRDefault="005840C1" w:rsidP="005840C1">
            <w:pPr>
              <w:jc w:val="center"/>
              <w:rPr>
                <w:rFonts w:ascii="Arial" w:hAnsi="Arial" w:cs="Arial"/>
                <w:sz w:val="24"/>
                <w:szCs w:val="24"/>
              </w:rPr>
            </w:pPr>
            <w:r>
              <w:rPr>
                <w:rFonts w:ascii="Arial" w:hAnsi="Arial" w:cs="Arial"/>
                <w:sz w:val="24"/>
                <w:szCs w:val="24"/>
              </w:rPr>
              <w:t>0,042</w:t>
            </w:r>
          </w:p>
        </w:tc>
        <w:tc>
          <w:tcPr>
            <w:tcW w:w="1281" w:type="dxa"/>
            <w:vAlign w:val="center"/>
          </w:tcPr>
          <w:p w:rsidR="005840C1" w:rsidRPr="00753146" w:rsidRDefault="00572139" w:rsidP="005840C1">
            <w:pPr>
              <w:jc w:val="center"/>
              <w:rPr>
                <w:rFonts w:ascii="Arial" w:hAnsi="Arial" w:cs="Arial"/>
                <w:sz w:val="24"/>
                <w:szCs w:val="24"/>
              </w:rPr>
            </w:pPr>
            <w:r>
              <w:rPr>
                <w:rFonts w:ascii="Arial" w:hAnsi="Arial" w:cs="Arial"/>
                <w:sz w:val="24"/>
                <w:szCs w:val="24"/>
              </w:rPr>
              <w:t>0,0002</w:t>
            </w:r>
          </w:p>
        </w:tc>
      </w:tr>
      <w:tr w:rsidR="005840C1" w:rsidRPr="00753146" w:rsidTr="00681A6A">
        <w:tc>
          <w:tcPr>
            <w:tcW w:w="1662" w:type="dxa"/>
          </w:tcPr>
          <w:p w:rsidR="005840C1" w:rsidRPr="00753146" w:rsidRDefault="005840C1" w:rsidP="005840C1">
            <w:pPr>
              <w:jc w:val="both"/>
              <w:rPr>
                <w:rFonts w:ascii="Arial" w:hAnsi="Arial" w:cs="Arial"/>
                <w:sz w:val="24"/>
                <w:szCs w:val="24"/>
              </w:rPr>
            </w:pPr>
            <w:proofErr w:type="spellStart"/>
            <w:r w:rsidRPr="00753146">
              <w:rPr>
                <w:rFonts w:ascii="Arial" w:hAnsi="Arial" w:cs="Arial"/>
                <w:sz w:val="24"/>
                <w:szCs w:val="24"/>
              </w:rPr>
              <w:t>Cantitățile</w:t>
            </w:r>
            <w:proofErr w:type="spellEnd"/>
            <w:r w:rsidRPr="00753146">
              <w:rPr>
                <w:rFonts w:ascii="Arial" w:hAnsi="Arial" w:cs="Arial"/>
                <w:sz w:val="24"/>
                <w:szCs w:val="24"/>
              </w:rPr>
              <w:t xml:space="preserve"> de EEE </w:t>
            </w:r>
            <w:proofErr w:type="spellStart"/>
            <w:r w:rsidRPr="00753146">
              <w:rPr>
                <w:rFonts w:ascii="Arial" w:hAnsi="Arial" w:cs="Arial"/>
                <w:sz w:val="24"/>
                <w:szCs w:val="24"/>
              </w:rPr>
              <w:t>reciclate</w:t>
            </w:r>
            <w:proofErr w:type="spellEnd"/>
            <w:r w:rsidRPr="00753146">
              <w:rPr>
                <w:rFonts w:ascii="Arial" w:hAnsi="Arial" w:cs="Arial"/>
                <w:sz w:val="24"/>
                <w:szCs w:val="24"/>
              </w:rPr>
              <w:t xml:space="preserve"> (kg/loc./an)</w:t>
            </w:r>
          </w:p>
        </w:tc>
        <w:tc>
          <w:tcPr>
            <w:tcW w:w="1281" w:type="dxa"/>
            <w:vAlign w:val="center"/>
          </w:tcPr>
          <w:p w:rsidR="005840C1" w:rsidRPr="00753146" w:rsidRDefault="005840C1" w:rsidP="005840C1">
            <w:pPr>
              <w:jc w:val="center"/>
              <w:rPr>
                <w:rFonts w:ascii="Arial" w:hAnsi="Arial" w:cs="Arial"/>
                <w:sz w:val="24"/>
                <w:szCs w:val="24"/>
              </w:rPr>
            </w:pPr>
            <w:r w:rsidRPr="00753146">
              <w:rPr>
                <w:rFonts w:ascii="Arial" w:hAnsi="Arial" w:cs="Arial"/>
                <w:sz w:val="24"/>
                <w:szCs w:val="24"/>
              </w:rPr>
              <w:t>0,002</w:t>
            </w:r>
          </w:p>
        </w:tc>
        <w:tc>
          <w:tcPr>
            <w:tcW w:w="1281" w:type="dxa"/>
            <w:vAlign w:val="center"/>
          </w:tcPr>
          <w:p w:rsidR="005840C1" w:rsidRPr="00753146" w:rsidRDefault="005840C1" w:rsidP="005840C1">
            <w:pPr>
              <w:jc w:val="center"/>
              <w:rPr>
                <w:rFonts w:ascii="Arial" w:hAnsi="Arial" w:cs="Arial"/>
                <w:sz w:val="24"/>
                <w:szCs w:val="24"/>
              </w:rPr>
            </w:pPr>
            <w:r w:rsidRPr="00753146">
              <w:rPr>
                <w:rFonts w:ascii="Arial" w:hAnsi="Arial" w:cs="Arial"/>
                <w:sz w:val="24"/>
                <w:szCs w:val="24"/>
              </w:rPr>
              <w:t>0,017</w:t>
            </w:r>
          </w:p>
        </w:tc>
        <w:tc>
          <w:tcPr>
            <w:tcW w:w="1281" w:type="dxa"/>
            <w:vAlign w:val="center"/>
          </w:tcPr>
          <w:p w:rsidR="005840C1" w:rsidRPr="00753146" w:rsidRDefault="005840C1" w:rsidP="005840C1">
            <w:pPr>
              <w:jc w:val="center"/>
              <w:rPr>
                <w:rFonts w:ascii="Arial" w:hAnsi="Arial" w:cs="Arial"/>
                <w:sz w:val="24"/>
                <w:szCs w:val="24"/>
              </w:rPr>
            </w:pPr>
            <w:r w:rsidRPr="00753146">
              <w:rPr>
                <w:rFonts w:ascii="Arial" w:hAnsi="Arial" w:cs="Arial"/>
                <w:sz w:val="24"/>
                <w:szCs w:val="24"/>
              </w:rPr>
              <w:t>0,03</w:t>
            </w:r>
          </w:p>
        </w:tc>
        <w:tc>
          <w:tcPr>
            <w:tcW w:w="1281" w:type="dxa"/>
            <w:vAlign w:val="center"/>
          </w:tcPr>
          <w:p w:rsidR="005840C1" w:rsidRPr="00753146" w:rsidRDefault="005840C1" w:rsidP="005840C1">
            <w:pPr>
              <w:jc w:val="center"/>
              <w:rPr>
                <w:rFonts w:ascii="Arial" w:hAnsi="Arial" w:cs="Arial"/>
                <w:sz w:val="24"/>
                <w:szCs w:val="24"/>
              </w:rPr>
            </w:pPr>
            <w:r>
              <w:rPr>
                <w:rFonts w:ascii="Arial" w:hAnsi="Arial" w:cs="Arial"/>
                <w:sz w:val="24"/>
                <w:szCs w:val="24"/>
              </w:rPr>
              <w:t>0,074</w:t>
            </w:r>
          </w:p>
        </w:tc>
        <w:tc>
          <w:tcPr>
            <w:tcW w:w="1281" w:type="dxa"/>
            <w:vAlign w:val="center"/>
          </w:tcPr>
          <w:p w:rsidR="005840C1" w:rsidRPr="00753146" w:rsidRDefault="00572139" w:rsidP="005840C1">
            <w:pPr>
              <w:jc w:val="center"/>
              <w:rPr>
                <w:rFonts w:ascii="Arial" w:hAnsi="Arial" w:cs="Arial"/>
                <w:sz w:val="24"/>
                <w:szCs w:val="24"/>
              </w:rPr>
            </w:pPr>
            <w:r>
              <w:rPr>
                <w:rFonts w:ascii="Arial" w:hAnsi="Arial" w:cs="Arial"/>
                <w:sz w:val="24"/>
                <w:szCs w:val="24"/>
              </w:rPr>
              <w:t>0,0001</w:t>
            </w:r>
          </w:p>
        </w:tc>
      </w:tr>
    </w:tbl>
    <w:p w:rsidR="005D6FEF" w:rsidRPr="00753146" w:rsidRDefault="005D6FEF" w:rsidP="006A623D">
      <w:pPr>
        <w:spacing w:after="0" w:line="240" w:lineRule="auto"/>
        <w:jc w:val="both"/>
        <w:rPr>
          <w:rFonts w:ascii="Arial" w:hAnsi="Arial" w:cs="Arial"/>
          <w:sz w:val="24"/>
          <w:szCs w:val="24"/>
        </w:rPr>
      </w:pPr>
    </w:p>
    <w:p w:rsidR="00503D6D" w:rsidRDefault="00503D6D" w:rsidP="006A623D">
      <w:pPr>
        <w:spacing w:after="0" w:line="240" w:lineRule="auto"/>
        <w:jc w:val="both"/>
        <w:rPr>
          <w:rFonts w:ascii="Arial" w:hAnsi="Arial" w:cs="Arial"/>
          <w:sz w:val="24"/>
          <w:szCs w:val="24"/>
        </w:rPr>
      </w:pPr>
    </w:p>
    <w:p w:rsidR="005D6FEF" w:rsidRPr="00753146" w:rsidRDefault="00824699" w:rsidP="006A623D">
      <w:pPr>
        <w:spacing w:after="0" w:line="240" w:lineRule="auto"/>
        <w:jc w:val="both"/>
        <w:rPr>
          <w:rFonts w:ascii="Arial" w:hAnsi="Arial" w:cs="Arial"/>
          <w:sz w:val="24"/>
          <w:szCs w:val="24"/>
        </w:rPr>
      </w:pPr>
      <w:proofErr w:type="spellStart"/>
      <w:r w:rsidRPr="00753146">
        <w:rPr>
          <w:rFonts w:ascii="Arial" w:hAnsi="Arial" w:cs="Arial"/>
          <w:sz w:val="24"/>
          <w:szCs w:val="24"/>
        </w:rPr>
        <w:t>În</w:t>
      </w:r>
      <w:proofErr w:type="spellEnd"/>
      <w:r w:rsidRPr="00753146">
        <w:rPr>
          <w:rFonts w:ascii="Arial" w:hAnsi="Arial" w:cs="Arial"/>
          <w:sz w:val="24"/>
          <w:szCs w:val="24"/>
        </w:rPr>
        <w:t xml:space="preserve"> </w:t>
      </w:r>
      <w:proofErr w:type="spellStart"/>
      <w:r w:rsidRPr="00753146">
        <w:rPr>
          <w:rFonts w:ascii="Arial" w:hAnsi="Arial" w:cs="Arial"/>
          <w:sz w:val="24"/>
          <w:szCs w:val="24"/>
        </w:rPr>
        <w:t>ceea</w:t>
      </w:r>
      <w:proofErr w:type="spellEnd"/>
      <w:r w:rsidRPr="00753146">
        <w:rPr>
          <w:rFonts w:ascii="Arial" w:hAnsi="Arial" w:cs="Arial"/>
          <w:sz w:val="24"/>
          <w:szCs w:val="24"/>
        </w:rPr>
        <w:t xml:space="preserve"> </w:t>
      </w:r>
      <w:proofErr w:type="spellStart"/>
      <w:proofErr w:type="gramStart"/>
      <w:r w:rsidRPr="00753146">
        <w:rPr>
          <w:rFonts w:ascii="Arial" w:hAnsi="Arial" w:cs="Arial"/>
          <w:sz w:val="24"/>
          <w:szCs w:val="24"/>
        </w:rPr>
        <w:t>ce</w:t>
      </w:r>
      <w:proofErr w:type="spellEnd"/>
      <w:proofErr w:type="gramEnd"/>
      <w:r w:rsidRPr="00753146">
        <w:rPr>
          <w:rFonts w:ascii="Arial" w:hAnsi="Arial" w:cs="Arial"/>
          <w:sz w:val="24"/>
          <w:szCs w:val="24"/>
        </w:rPr>
        <w:t xml:space="preserve"> </w:t>
      </w:r>
      <w:proofErr w:type="spellStart"/>
      <w:r w:rsidRPr="00753146">
        <w:rPr>
          <w:rFonts w:ascii="Arial" w:hAnsi="Arial" w:cs="Arial"/>
          <w:sz w:val="24"/>
          <w:szCs w:val="24"/>
        </w:rPr>
        <w:t>privește</w:t>
      </w:r>
      <w:proofErr w:type="spellEnd"/>
      <w:r w:rsidRPr="00753146">
        <w:rPr>
          <w:rFonts w:ascii="Arial" w:hAnsi="Arial" w:cs="Arial"/>
          <w:sz w:val="24"/>
          <w:szCs w:val="24"/>
        </w:rPr>
        <w:t xml:space="preserve"> </w:t>
      </w:r>
      <w:proofErr w:type="spellStart"/>
      <w:r w:rsidRPr="00753146">
        <w:rPr>
          <w:rFonts w:ascii="Arial" w:hAnsi="Arial" w:cs="Arial"/>
          <w:sz w:val="24"/>
          <w:szCs w:val="24"/>
        </w:rPr>
        <w:t>cantitățile</w:t>
      </w:r>
      <w:proofErr w:type="spellEnd"/>
      <w:r w:rsidRPr="00753146">
        <w:rPr>
          <w:rFonts w:ascii="Arial" w:hAnsi="Arial" w:cs="Arial"/>
          <w:sz w:val="24"/>
          <w:szCs w:val="24"/>
        </w:rPr>
        <w:t xml:space="preserve"> de EEE </w:t>
      </w:r>
      <w:proofErr w:type="spellStart"/>
      <w:r w:rsidRPr="00753146">
        <w:rPr>
          <w:rFonts w:ascii="Arial" w:hAnsi="Arial" w:cs="Arial"/>
          <w:sz w:val="24"/>
          <w:szCs w:val="24"/>
        </w:rPr>
        <w:t>puse</w:t>
      </w:r>
      <w:proofErr w:type="spellEnd"/>
      <w:r w:rsidRPr="00753146">
        <w:rPr>
          <w:rFonts w:ascii="Arial" w:hAnsi="Arial" w:cs="Arial"/>
          <w:sz w:val="24"/>
          <w:szCs w:val="24"/>
        </w:rPr>
        <w:t xml:space="preserve"> </w:t>
      </w:r>
      <w:proofErr w:type="spellStart"/>
      <w:r w:rsidRPr="00753146">
        <w:rPr>
          <w:rFonts w:ascii="Arial" w:hAnsi="Arial" w:cs="Arial"/>
          <w:sz w:val="24"/>
          <w:szCs w:val="24"/>
        </w:rPr>
        <w:t>pe</w:t>
      </w:r>
      <w:proofErr w:type="spellEnd"/>
      <w:r w:rsidRPr="00753146">
        <w:rPr>
          <w:rFonts w:ascii="Arial" w:hAnsi="Arial" w:cs="Arial"/>
          <w:sz w:val="24"/>
          <w:szCs w:val="24"/>
        </w:rPr>
        <w:t xml:space="preserve"> </w:t>
      </w:r>
      <w:proofErr w:type="spellStart"/>
      <w:r w:rsidRPr="00753146">
        <w:rPr>
          <w:rFonts w:ascii="Arial" w:hAnsi="Arial" w:cs="Arial"/>
          <w:sz w:val="24"/>
          <w:szCs w:val="24"/>
        </w:rPr>
        <w:t>piață</w:t>
      </w:r>
      <w:proofErr w:type="spellEnd"/>
      <w:r w:rsidRPr="00753146">
        <w:rPr>
          <w:rFonts w:ascii="Arial" w:hAnsi="Arial" w:cs="Arial"/>
          <w:sz w:val="24"/>
          <w:szCs w:val="24"/>
        </w:rPr>
        <w:t xml:space="preserve">, </w:t>
      </w:r>
      <w:proofErr w:type="spellStart"/>
      <w:r w:rsidRPr="00753146">
        <w:rPr>
          <w:rFonts w:ascii="Arial" w:hAnsi="Arial" w:cs="Arial"/>
          <w:sz w:val="24"/>
          <w:szCs w:val="24"/>
        </w:rPr>
        <w:t>valorificate</w:t>
      </w:r>
      <w:proofErr w:type="spellEnd"/>
      <w:r w:rsidRPr="00753146">
        <w:rPr>
          <w:rFonts w:ascii="Arial" w:hAnsi="Arial" w:cs="Arial"/>
          <w:sz w:val="24"/>
          <w:szCs w:val="24"/>
        </w:rPr>
        <w:t xml:space="preserve"> </w:t>
      </w:r>
      <w:proofErr w:type="spellStart"/>
      <w:r w:rsidRPr="00753146">
        <w:rPr>
          <w:rFonts w:ascii="Arial" w:hAnsi="Arial" w:cs="Arial"/>
          <w:sz w:val="24"/>
          <w:szCs w:val="24"/>
        </w:rPr>
        <w:t>și</w:t>
      </w:r>
      <w:proofErr w:type="spellEnd"/>
      <w:r w:rsidRPr="00753146">
        <w:rPr>
          <w:rFonts w:ascii="Arial" w:hAnsi="Arial" w:cs="Arial"/>
          <w:sz w:val="24"/>
          <w:szCs w:val="24"/>
        </w:rPr>
        <w:t xml:space="preserve"> </w:t>
      </w:r>
      <w:proofErr w:type="spellStart"/>
      <w:r w:rsidRPr="00753146">
        <w:rPr>
          <w:rFonts w:ascii="Arial" w:hAnsi="Arial" w:cs="Arial"/>
          <w:sz w:val="24"/>
          <w:szCs w:val="24"/>
        </w:rPr>
        <w:t>reutilizate</w:t>
      </w:r>
      <w:proofErr w:type="spellEnd"/>
      <w:r w:rsidRPr="00753146">
        <w:rPr>
          <w:rFonts w:ascii="Arial" w:hAnsi="Arial" w:cs="Arial"/>
          <w:sz w:val="24"/>
          <w:szCs w:val="24"/>
        </w:rPr>
        <w:t xml:space="preserve">, nu </w:t>
      </w:r>
      <w:proofErr w:type="spellStart"/>
      <w:r w:rsidRPr="00753146">
        <w:rPr>
          <w:rFonts w:ascii="Arial" w:hAnsi="Arial" w:cs="Arial"/>
          <w:sz w:val="24"/>
          <w:szCs w:val="24"/>
        </w:rPr>
        <w:t>este</w:t>
      </w:r>
      <w:proofErr w:type="spellEnd"/>
      <w:r w:rsidRPr="00753146">
        <w:rPr>
          <w:rFonts w:ascii="Arial" w:hAnsi="Arial" w:cs="Arial"/>
          <w:sz w:val="24"/>
          <w:szCs w:val="24"/>
        </w:rPr>
        <w:t xml:space="preserve"> </w:t>
      </w:r>
      <w:proofErr w:type="spellStart"/>
      <w:r w:rsidRPr="00753146">
        <w:rPr>
          <w:rFonts w:ascii="Arial" w:hAnsi="Arial" w:cs="Arial"/>
          <w:sz w:val="24"/>
          <w:szCs w:val="24"/>
        </w:rPr>
        <w:t>cazul</w:t>
      </w:r>
      <w:proofErr w:type="spellEnd"/>
      <w:r w:rsidRPr="00753146">
        <w:rPr>
          <w:rFonts w:ascii="Arial" w:hAnsi="Arial" w:cs="Arial"/>
          <w:sz w:val="24"/>
          <w:szCs w:val="24"/>
        </w:rPr>
        <w:t xml:space="preserve"> </w:t>
      </w:r>
      <w:proofErr w:type="spellStart"/>
      <w:r w:rsidRPr="00753146">
        <w:rPr>
          <w:rFonts w:ascii="Arial" w:hAnsi="Arial" w:cs="Arial"/>
          <w:sz w:val="24"/>
          <w:szCs w:val="24"/>
        </w:rPr>
        <w:t>în</w:t>
      </w:r>
      <w:proofErr w:type="spellEnd"/>
      <w:r w:rsidRPr="00753146">
        <w:rPr>
          <w:rFonts w:ascii="Arial" w:hAnsi="Arial" w:cs="Arial"/>
          <w:sz w:val="24"/>
          <w:szCs w:val="24"/>
        </w:rPr>
        <w:t xml:space="preserve"> </w:t>
      </w:r>
      <w:proofErr w:type="spellStart"/>
      <w:r w:rsidRPr="00753146">
        <w:rPr>
          <w:rFonts w:ascii="Arial" w:hAnsi="Arial" w:cs="Arial"/>
          <w:sz w:val="24"/>
          <w:szCs w:val="24"/>
        </w:rPr>
        <w:t>județul</w:t>
      </w:r>
      <w:proofErr w:type="spellEnd"/>
      <w:r w:rsidRPr="00753146">
        <w:rPr>
          <w:rFonts w:ascii="Arial" w:hAnsi="Arial" w:cs="Arial"/>
          <w:sz w:val="24"/>
          <w:szCs w:val="24"/>
        </w:rPr>
        <w:t xml:space="preserve"> </w:t>
      </w:r>
      <w:proofErr w:type="spellStart"/>
      <w:r w:rsidRPr="00753146">
        <w:rPr>
          <w:rFonts w:ascii="Arial" w:hAnsi="Arial" w:cs="Arial"/>
          <w:sz w:val="24"/>
          <w:szCs w:val="24"/>
        </w:rPr>
        <w:t>Gorj</w:t>
      </w:r>
      <w:proofErr w:type="spellEnd"/>
      <w:r w:rsidRPr="00753146">
        <w:rPr>
          <w:rFonts w:ascii="Arial" w:hAnsi="Arial" w:cs="Arial"/>
          <w:sz w:val="24"/>
          <w:szCs w:val="24"/>
        </w:rPr>
        <w:t>.</w:t>
      </w:r>
    </w:p>
    <w:p w:rsidR="00824699" w:rsidRPr="00753146" w:rsidRDefault="00824699" w:rsidP="006A623D">
      <w:pPr>
        <w:spacing w:after="0" w:line="240" w:lineRule="auto"/>
        <w:jc w:val="both"/>
        <w:rPr>
          <w:rFonts w:ascii="Arial" w:hAnsi="Arial" w:cs="Arial"/>
          <w:sz w:val="24"/>
          <w:szCs w:val="24"/>
        </w:rPr>
      </w:pPr>
    </w:p>
    <w:p w:rsidR="00503D6D" w:rsidRDefault="00503D6D" w:rsidP="006A623D">
      <w:pPr>
        <w:spacing w:after="0" w:line="240" w:lineRule="auto"/>
        <w:jc w:val="both"/>
        <w:rPr>
          <w:rFonts w:ascii="Arial" w:hAnsi="Arial" w:cs="Arial"/>
          <w:sz w:val="24"/>
          <w:szCs w:val="24"/>
        </w:rPr>
      </w:pPr>
    </w:p>
    <w:p w:rsidR="00503D6D" w:rsidRDefault="00503D6D" w:rsidP="006A623D">
      <w:pPr>
        <w:spacing w:after="0" w:line="240" w:lineRule="auto"/>
        <w:jc w:val="both"/>
        <w:rPr>
          <w:rFonts w:ascii="Arial" w:hAnsi="Arial" w:cs="Arial"/>
          <w:sz w:val="24"/>
          <w:szCs w:val="24"/>
        </w:rPr>
      </w:pPr>
    </w:p>
    <w:p w:rsidR="00503D6D" w:rsidRDefault="00503D6D" w:rsidP="006A623D">
      <w:pPr>
        <w:spacing w:after="0" w:line="240" w:lineRule="auto"/>
        <w:jc w:val="both"/>
        <w:rPr>
          <w:rFonts w:ascii="Arial" w:hAnsi="Arial" w:cs="Arial"/>
          <w:sz w:val="24"/>
          <w:szCs w:val="24"/>
        </w:rPr>
      </w:pPr>
    </w:p>
    <w:p w:rsidR="000E291B" w:rsidRDefault="00BD7E4E" w:rsidP="006A623D">
      <w:pPr>
        <w:spacing w:after="0" w:line="240" w:lineRule="auto"/>
        <w:jc w:val="both"/>
        <w:rPr>
          <w:rFonts w:ascii="Arial" w:hAnsi="Arial" w:cs="Arial"/>
          <w:sz w:val="24"/>
          <w:szCs w:val="24"/>
        </w:rPr>
      </w:pPr>
      <w:proofErr w:type="gramStart"/>
      <w:r w:rsidRPr="00753146">
        <w:rPr>
          <w:rFonts w:ascii="Arial" w:hAnsi="Arial" w:cs="Arial"/>
          <w:sz w:val="24"/>
          <w:szCs w:val="24"/>
        </w:rPr>
        <w:t>F</w:t>
      </w:r>
      <w:r w:rsidR="00055AF4" w:rsidRPr="00753146">
        <w:rPr>
          <w:rFonts w:ascii="Arial" w:hAnsi="Arial" w:cs="Arial"/>
          <w:sz w:val="24"/>
          <w:szCs w:val="24"/>
        </w:rPr>
        <w:t>ig.</w:t>
      </w:r>
      <w:proofErr w:type="gramEnd"/>
      <w:r w:rsidR="00055AF4" w:rsidRPr="00753146">
        <w:rPr>
          <w:rFonts w:ascii="Arial" w:hAnsi="Arial" w:cs="Arial"/>
          <w:sz w:val="24"/>
          <w:szCs w:val="24"/>
        </w:rPr>
        <w:t xml:space="preserve"> VI</w:t>
      </w:r>
      <w:r w:rsidR="00EB62B0">
        <w:rPr>
          <w:rFonts w:ascii="Arial" w:hAnsi="Arial" w:cs="Arial"/>
          <w:sz w:val="24"/>
          <w:szCs w:val="24"/>
        </w:rPr>
        <w:t>I</w:t>
      </w:r>
      <w:r w:rsidR="00055AF4" w:rsidRPr="00753146">
        <w:rPr>
          <w:rFonts w:ascii="Arial" w:hAnsi="Arial" w:cs="Arial"/>
          <w:sz w:val="24"/>
          <w:szCs w:val="24"/>
        </w:rPr>
        <w:t>.1.3.1.2</w:t>
      </w:r>
      <w:r w:rsidR="003B5516" w:rsidRPr="00753146">
        <w:rPr>
          <w:rFonts w:ascii="Arial" w:hAnsi="Arial" w:cs="Arial"/>
          <w:sz w:val="24"/>
          <w:szCs w:val="24"/>
        </w:rPr>
        <w:t xml:space="preserve"> </w:t>
      </w:r>
      <w:proofErr w:type="spellStart"/>
      <w:r w:rsidR="003B5516" w:rsidRPr="00753146">
        <w:rPr>
          <w:rFonts w:ascii="Arial" w:hAnsi="Arial" w:cs="Arial"/>
          <w:sz w:val="24"/>
          <w:szCs w:val="24"/>
        </w:rPr>
        <w:t>Cantitățile</w:t>
      </w:r>
      <w:proofErr w:type="spellEnd"/>
      <w:r w:rsidR="003B5516" w:rsidRPr="00753146">
        <w:rPr>
          <w:rFonts w:ascii="Arial" w:hAnsi="Arial" w:cs="Arial"/>
          <w:sz w:val="24"/>
          <w:szCs w:val="24"/>
        </w:rPr>
        <w:t xml:space="preserve"> de </w:t>
      </w:r>
      <w:proofErr w:type="spellStart"/>
      <w:r w:rsidR="003B5516" w:rsidRPr="00753146">
        <w:rPr>
          <w:rFonts w:ascii="Arial" w:hAnsi="Arial" w:cs="Arial"/>
          <w:sz w:val="24"/>
          <w:szCs w:val="24"/>
        </w:rPr>
        <w:t>echipamente</w:t>
      </w:r>
      <w:proofErr w:type="spellEnd"/>
      <w:r w:rsidR="003B5516" w:rsidRPr="00753146">
        <w:rPr>
          <w:rFonts w:ascii="Arial" w:hAnsi="Arial" w:cs="Arial"/>
          <w:sz w:val="24"/>
          <w:szCs w:val="24"/>
        </w:rPr>
        <w:t xml:space="preserve"> </w:t>
      </w:r>
      <w:proofErr w:type="spellStart"/>
      <w:r w:rsidR="003B5516" w:rsidRPr="00753146">
        <w:rPr>
          <w:rFonts w:ascii="Arial" w:hAnsi="Arial" w:cs="Arial"/>
          <w:sz w:val="24"/>
          <w:szCs w:val="24"/>
        </w:rPr>
        <w:t>electrice</w:t>
      </w:r>
      <w:proofErr w:type="spellEnd"/>
      <w:r w:rsidR="003B5516" w:rsidRPr="00753146">
        <w:rPr>
          <w:rFonts w:ascii="Arial" w:hAnsi="Arial" w:cs="Arial"/>
          <w:sz w:val="24"/>
          <w:szCs w:val="24"/>
        </w:rPr>
        <w:t xml:space="preserve"> </w:t>
      </w:r>
      <w:proofErr w:type="spellStart"/>
      <w:r w:rsidR="003B5516" w:rsidRPr="00753146">
        <w:rPr>
          <w:rFonts w:ascii="Arial" w:hAnsi="Arial" w:cs="Arial"/>
          <w:sz w:val="24"/>
          <w:szCs w:val="24"/>
        </w:rPr>
        <w:t>și</w:t>
      </w:r>
      <w:proofErr w:type="spellEnd"/>
      <w:r w:rsidR="003B5516" w:rsidRPr="00753146">
        <w:rPr>
          <w:rFonts w:ascii="Arial" w:hAnsi="Arial" w:cs="Arial"/>
          <w:sz w:val="24"/>
          <w:szCs w:val="24"/>
        </w:rPr>
        <w:t xml:space="preserve"> </w:t>
      </w:r>
      <w:proofErr w:type="spellStart"/>
      <w:r w:rsidR="003B5516" w:rsidRPr="00753146">
        <w:rPr>
          <w:rFonts w:ascii="Arial" w:hAnsi="Arial" w:cs="Arial"/>
          <w:sz w:val="24"/>
          <w:szCs w:val="24"/>
        </w:rPr>
        <w:t>electronice</w:t>
      </w:r>
      <w:proofErr w:type="spellEnd"/>
      <w:r w:rsidR="003B5516" w:rsidRPr="00753146">
        <w:rPr>
          <w:rFonts w:ascii="Arial" w:hAnsi="Arial" w:cs="Arial"/>
          <w:sz w:val="24"/>
          <w:szCs w:val="24"/>
        </w:rPr>
        <w:t xml:space="preserve"> (EEE) </w:t>
      </w:r>
      <w:proofErr w:type="spellStart"/>
      <w:r w:rsidR="003B5516" w:rsidRPr="00753146">
        <w:rPr>
          <w:rFonts w:ascii="Arial" w:hAnsi="Arial" w:cs="Arial"/>
          <w:sz w:val="24"/>
          <w:szCs w:val="24"/>
        </w:rPr>
        <w:t>colectate</w:t>
      </w:r>
      <w:proofErr w:type="spellEnd"/>
      <w:r w:rsidR="003B5516" w:rsidRPr="00753146">
        <w:rPr>
          <w:rFonts w:ascii="Arial" w:hAnsi="Arial" w:cs="Arial"/>
          <w:sz w:val="24"/>
          <w:szCs w:val="24"/>
        </w:rPr>
        <w:t xml:space="preserve"> </w:t>
      </w:r>
      <w:proofErr w:type="spellStart"/>
      <w:r w:rsidR="003B5516" w:rsidRPr="00753146">
        <w:rPr>
          <w:rFonts w:ascii="Arial" w:hAnsi="Arial" w:cs="Arial"/>
          <w:sz w:val="24"/>
          <w:szCs w:val="24"/>
        </w:rPr>
        <w:t>și</w:t>
      </w:r>
      <w:proofErr w:type="spellEnd"/>
      <w:r w:rsidR="003B5516" w:rsidRPr="00753146">
        <w:rPr>
          <w:rFonts w:ascii="Arial" w:hAnsi="Arial" w:cs="Arial"/>
          <w:sz w:val="24"/>
          <w:szCs w:val="24"/>
        </w:rPr>
        <w:t xml:space="preserve"> </w:t>
      </w:r>
      <w:proofErr w:type="spellStart"/>
      <w:r w:rsidR="003B5516" w:rsidRPr="00753146">
        <w:rPr>
          <w:rFonts w:ascii="Arial" w:hAnsi="Arial" w:cs="Arial"/>
          <w:sz w:val="24"/>
          <w:szCs w:val="24"/>
        </w:rPr>
        <w:t>reciclate</w:t>
      </w:r>
      <w:proofErr w:type="spellEnd"/>
      <w:r w:rsidR="003B5516" w:rsidRPr="00753146">
        <w:rPr>
          <w:rFonts w:ascii="Arial" w:hAnsi="Arial" w:cs="Arial"/>
          <w:sz w:val="24"/>
          <w:szCs w:val="24"/>
        </w:rPr>
        <w:t xml:space="preserve"> </w:t>
      </w:r>
      <w:proofErr w:type="spellStart"/>
      <w:r w:rsidR="003B5516" w:rsidRPr="00753146">
        <w:rPr>
          <w:rFonts w:ascii="Arial" w:hAnsi="Arial" w:cs="Arial"/>
          <w:sz w:val="24"/>
          <w:szCs w:val="24"/>
        </w:rPr>
        <w:t>în</w:t>
      </w:r>
      <w:proofErr w:type="spellEnd"/>
      <w:r w:rsidR="003B5516" w:rsidRPr="00753146">
        <w:rPr>
          <w:rFonts w:ascii="Arial" w:hAnsi="Arial" w:cs="Arial"/>
          <w:sz w:val="24"/>
          <w:szCs w:val="24"/>
        </w:rPr>
        <w:t xml:space="preserve"> </w:t>
      </w:r>
      <w:proofErr w:type="spellStart"/>
      <w:r w:rsidR="003B5516" w:rsidRPr="00753146">
        <w:rPr>
          <w:rFonts w:ascii="Arial" w:hAnsi="Arial" w:cs="Arial"/>
          <w:sz w:val="24"/>
          <w:szCs w:val="24"/>
        </w:rPr>
        <w:t>perioada</w:t>
      </w:r>
      <w:proofErr w:type="spellEnd"/>
      <w:r w:rsidR="003B5516" w:rsidRPr="00753146">
        <w:rPr>
          <w:rFonts w:ascii="Arial" w:hAnsi="Arial" w:cs="Arial"/>
          <w:sz w:val="24"/>
          <w:szCs w:val="24"/>
        </w:rPr>
        <w:t xml:space="preserve"> 201</w:t>
      </w:r>
      <w:r w:rsidR="005B73EA">
        <w:rPr>
          <w:rFonts w:ascii="Arial" w:hAnsi="Arial" w:cs="Arial"/>
          <w:sz w:val="24"/>
          <w:szCs w:val="24"/>
        </w:rPr>
        <w:t>4</w:t>
      </w:r>
      <w:r w:rsidR="003B5516" w:rsidRPr="00753146">
        <w:rPr>
          <w:rFonts w:ascii="Arial" w:hAnsi="Arial" w:cs="Arial"/>
          <w:sz w:val="24"/>
          <w:szCs w:val="24"/>
        </w:rPr>
        <w:t>-201</w:t>
      </w:r>
      <w:r w:rsidR="005B73EA">
        <w:rPr>
          <w:rFonts w:ascii="Arial" w:hAnsi="Arial" w:cs="Arial"/>
          <w:sz w:val="24"/>
          <w:szCs w:val="24"/>
        </w:rPr>
        <w:t>8</w:t>
      </w:r>
      <w:r w:rsidR="003B5516" w:rsidRPr="00753146">
        <w:rPr>
          <w:rFonts w:ascii="Arial" w:hAnsi="Arial" w:cs="Arial"/>
          <w:sz w:val="24"/>
          <w:szCs w:val="24"/>
        </w:rPr>
        <w:t xml:space="preserve"> </w:t>
      </w:r>
      <w:proofErr w:type="spellStart"/>
      <w:r w:rsidR="003B5516" w:rsidRPr="00753146">
        <w:rPr>
          <w:rFonts w:ascii="Arial" w:hAnsi="Arial" w:cs="Arial"/>
          <w:sz w:val="24"/>
          <w:szCs w:val="24"/>
        </w:rPr>
        <w:t>exprimate</w:t>
      </w:r>
      <w:proofErr w:type="spellEnd"/>
      <w:r w:rsidR="003B5516" w:rsidRPr="00753146">
        <w:rPr>
          <w:rFonts w:ascii="Arial" w:hAnsi="Arial" w:cs="Arial"/>
          <w:sz w:val="24"/>
          <w:szCs w:val="24"/>
        </w:rPr>
        <w:t xml:space="preserve"> </w:t>
      </w:r>
      <w:proofErr w:type="spellStart"/>
      <w:r w:rsidR="003B5516" w:rsidRPr="00753146">
        <w:rPr>
          <w:rFonts w:ascii="Arial" w:hAnsi="Arial" w:cs="Arial"/>
          <w:sz w:val="24"/>
          <w:szCs w:val="24"/>
        </w:rPr>
        <w:t>în</w:t>
      </w:r>
      <w:proofErr w:type="spellEnd"/>
      <w:r w:rsidR="003B5516" w:rsidRPr="00753146">
        <w:rPr>
          <w:rFonts w:ascii="Arial" w:hAnsi="Arial" w:cs="Arial"/>
          <w:sz w:val="24"/>
          <w:szCs w:val="24"/>
        </w:rPr>
        <w:t xml:space="preserve"> kg </w:t>
      </w:r>
      <w:proofErr w:type="spellStart"/>
      <w:r w:rsidR="003B5516" w:rsidRPr="00753146">
        <w:rPr>
          <w:rFonts w:ascii="Arial" w:hAnsi="Arial" w:cs="Arial"/>
          <w:sz w:val="24"/>
          <w:szCs w:val="24"/>
        </w:rPr>
        <w:t>pe</w:t>
      </w:r>
      <w:proofErr w:type="spellEnd"/>
      <w:r w:rsidR="003B5516" w:rsidRPr="00753146">
        <w:rPr>
          <w:rFonts w:ascii="Arial" w:hAnsi="Arial" w:cs="Arial"/>
          <w:sz w:val="24"/>
          <w:szCs w:val="24"/>
        </w:rPr>
        <w:t xml:space="preserve"> cap de </w:t>
      </w:r>
      <w:proofErr w:type="spellStart"/>
      <w:r w:rsidR="003B5516" w:rsidRPr="00753146">
        <w:rPr>
          <w:rFonts w:ascii="Arial" w:hAnsi="Arial" w:cs="Arial"/>
          <w:sz w:val="24"/>
          <w:szCs w:val="24"/>
        </w:rPr>
        <w:t>locuitor</w:t>
      </w:r>
      <w:proofErr w:type="spellEnd"/>
      <w:r w:rsidR="003B5516" w:rsidRPr="00753146">
        <w:rPr>
          <w:rFonts w:ascii="Arial" w:hAnsi="Arial" w:cs="Arial"/>
          <w:sz w:val="24"/>
          <w:szCs w:val="24"/>
        </w:rPr>
        <w:t xml:space="preserve"> </w:t>
      </w:r>
      <w:proofErr w:type="spellStart"/>
      <w:r w:rsidR="003B5516" w:rsidRPr="00753146">
        <w:rPr>
          <w:rFonts w:ascii="Arial" w:hAnsi="Arial" w:cs="Arial"/>
          <w:sz w:val="24"/>
          <w:szCs w:val="24"/>
        </w:rPr>
        <w:t>și</w:t>
      </w:r>
      <w:proofErr w:type="spellEnd"/>
      <w:r w:rsidR="003B5516" w:rsidRPr="00753146">
        <w:rPr>
          <w:rFonts w:ascii="Arial" w:hAnsi="Arial" w:cs="Arial"/>
          <w:sz w:val="24"/>
          <w:szCs w:val="24"/>
        </w:rPr>
        <w:t xml:space="preserve"> an</w:t>
      </w:r>
    </w:p>
    <w:p w:rsidR="00503D6D" w:rsidRDefault="00503D6D" w:rsidP="006A623D">
      <w:pPr>
        <w:spacing w:after="0" w:line="240" w:lineRule="auto"/>
        <w:jc w:val="both"/>
        <w:rPr>
          <w:rFonts w:ascii="Arial" w:hAnsi="Arial" w:cs="Arial"/>
          <w:sz w:val="24"/>
          <w:szCs w:val="24"/>
        </w:rPr>
      </w:pPr>
    </w:p>
    <w:p w:rsidR="00503D6D" w:rsidRDefault="00503D6D" w:rsidP="006A623D">
      <w:pPr>
        <w:spacing w:after="0" w:line="240" w:lineRule="auto"/>
        <w:jc w:val="both"/>
        <w:rPr>
          <w:rFonts w:ascii="Arial" w:hAnsi="Arial" w:cs="Arial"/>
          <w:sz w:val="24"/>
          <w:szCs w:val="24"/>
        </w:rPr>
      </w:pPr>
    </w:p>
    <w:p w:rsidR="003B5516" w:rsidRDefault="00240A6F" w:rsidP="006A623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extent cx="5486400" cy="3200400"/>
            <wp:effectExtent l="0" t="0" r="19050" b="19050"/>
            <wp:docPr id="3" name="Diagramă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3D6D" w:rsidRDefault="00E37578" w:rsidP="006A62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E78AA">
        <w:rPr>
          <w:rFonts w:ascii="Times New Roman" w:hAnsi="Times New Roman" w:cs="Times New Roman"/>
          <w:b/>
          <w:sz w:val="24"/>
          <w:szCs w:val="24"/>
        </w:rPr>
        <w:t xml:space="preserve"> </w:t>
      </w:r>
      <w:r w:rsidR="00353B34">
        <w:rPr>
          <w:rFonts w:ascii="Times New Roman" w:hAnsi="Times New Roman" w:cs="Times New Roman"/>
          <w:b/>
          <w:sz w:val="24"/>
          <w:szCs w:val="24"/>
        </w:rPr>
        <w:t xml:space="preserve">  </w:t>
      </w:r>
    </w:p>
    <w:p w:rsidR="00353B34" w:rsidRPr="00753146" w:rsidRDefault="00353B34" w:rsidP="006A623D">
      <w:pPr>
        <w:spacing w:after="0" w:line="240" w:lineRule="auto"/>
        <w:jc w:val="both"/>
        <w:rPr>
          <w:rFonts w:ascii="Arial" w:hAnsi="Arial" w:cs="Arial"/>
          <w:sz w:val="24"/>
          <w:szCs w:val="24"/>
        </w:rPr>
      </w:pPr>
      <w:r>
        <w:rPr>
          <w:rFonts w:ascii="Times New Roman" w:hAnsi="Times New Roman" w:cs="Times New Roman"/>
          <w:b/>
          <w:sz w:val="24"/>
          <w:szCs w:val="24"/>
        </w:rPr>
        <w:t xml:space="preserve">    </w:t>
      </w:r>
      <w:proofErr w:type="spellStart"/>
      <w:r w:rsidRPr="00753146">
        <w:rPr>
          <w:rFonts w:ascii="Arial" w:hAnsi="Arial" w:cs="Arial"/>
          <w:sz w:val="24"/>
          <w:szCs w:val="24"/>
        </w:rPr>
        <w:t>În</w:t>
      </w:r>
      <w:proofErr w:type="spellEnd"/>
      <w:r w:rsidRPr="00753146">
        <w:rPr>
          <w:rFonts w:ascii="Arial" w:hAnsi="Arial" w:cs="Arial"/>
          <w:sz w:val="24"/>
          <w:szCs w:val="24"/>
        </w:rPr>
        <w:t xml:space="preserve"> </w:t>
      </w:r>
      <w:proofErr w:type="spellStart"/>
      <w:r w:rsidRPr="00753146">
        <w:rPr>
          <w:rFonts w:ascii="Arial" w:hAnsi="Arial" w:cs="Arial"/>
          <w:sz w:val="24"/>
          <w:szCs w:val="24"/>
        </w:rPr>
        <w:t>ceea</w:t>
      </w:r>
      <w:proofErr w:type="spellEnd"/>
      <w:r w:rsidRPr="00753146">
        <w:rPr>
          <w:rFonts w:ascii="Arial" w:hAnsi="Arial" w:cs="Arial"/>
          <w:sz w:val="24"/>
          <w:szCs w:val="24"/>
        </w:rPr>
        <w:t xml:space="preserve"> </w:t>
      </w:r>
      <w:proofErr w:type="spellStart"/>
      <w:r w:rsidRPr="00753146">
        <w:rPr>
          <w:rFonts w:ascii="Arial" w:hAnsi="Arial" w:cs="Arial"/>
          <w:sz w:val="24"/>
          <w:szCs w:val="24"/>
        </w:rPr>
        <w:t>ce</w:t>
      </w:r>
      <w:proofErr w:type="spellEnd"/>
      <w:r w:rsidRPr="00753146">
        <w:rPr>
          <w:rFonts w:ascii="Arial" w:hAnsi="Arial" w:cs="Arial"/>
          <w:sz w:val="24"/>
          <w:szCs w:val="24"/>
        </w:rPr>
        <w:t xml:space="preserve"> </w:t>
      </w:r>
      <w:proofErr w:type="spellStart"/>
      <w:r w:rsidRPr="00753146">
        <w:rPr>
          <w:rFonts w:ascii="Arial" w:hAnsi="Arial" w:cs="Arial"/>
          <w:sz w:val="24"/>
          <w:szCs w:val="24"/>
        </w:rPr>
        <w:t>priveș</w:t>
      </w:r>
      <w:proofErr w:type="gramStart"/>
      <w:r w:rsidRPr="00753146">
        <w:rPr>
          <w:rFonts w:ascii="Arial" w:hAnsi="Arial" w:cs="Arial"/>
          <w:sz w:val="24"/>
          <w:szCs w:val="24"/>
        </w:rPr>
        <w:t>te</w:t>
      </w:r>
      <w:proofErr w:type="spellEnd"/>
      <w:r w:rsidRPr="00753146">
        <w:rPr>
          <w:rFonts w:ascii="Arial" w:hAnsi="Arial" w:cs="Arial"/>
          <w:sz w:val="24"/>
          <w:szCs w:val="24"/>
        </w:rPr>
        <w:t xml:space="preserve"> </w:t>
      </w:r>
      <w:r w:rsidR="006E78AA" w:rsidRPr="00753146">
        <w:rPr>
          <w:rFonts w:ascii="Arial" w:hAnsi="Arial" w:cs="Arial"/>
          <w:sz w:val="24"/>
          <w:szCs w:val="24"/>
        </w:rPr>
        <w:t xml:space="preserve"> </w:t>
      </w:r>
      <w:proofErr w:type="spellStart"/>
      <w:r w:rsidRPr="00753146">
        <w:rPr>
          <w:rFonts w:ascii="Arial" w:hAnsi="Arial" w:cs="Arial"/>
          <w:sz w:val="24"/>
          <w:szCs w:val="24"/>
        </w:rPr>
        <w:t>obiectivele</w:t>
      </w:r>
      <w:proofErr w:type="spellEnd"/>
      <w:proofErr w:type="gramEnd"/>
      <w:r w:rsidRPr="00753146">
        <w:rPr>
          <w:rFonts w:ascii="Arial" w:hAnsi="Arial" w:cs="Arial"/>
          <w:sz w:val="24"/>
          <w:szCs w:val="24"/>
        </w:rPr>
        <w:t xml:space="preserve"> de </w:t>
      </w:r>
      <w:proofErr w:type="spellStart"/>
      <w:r w:rsidRPr="00753146">
        <w:rPr>
          <w:rFonts w:ascii="Arial" w:hAnsi="Arial" w:cs="Arial"/>
          <w:sz w:val="24"/>
          <w:szCs w:val="24"/>
        </w:rPr>
        <w:t>valorificare</w:t>
      </w:r>
      <w:proofErr w:type="spellEnd"/>
      <w:r w:rsidRPr="00753146">
        <w:rPr>
          <w:rFonts w:ascii="Arial" w:hAnsi="Arial" w:cs="Arial"/>
          <w:sz w:val="24"/>
          <w:szCs w:val="24"/>
        </w:rPr>
        <w:t xml:space="preserve"> care </w:t>
      </w:r>
      <w:proofErr w:type="spellStart"/>
      <w:r w:rsidRPr="00753146">
        <w:rPr>
          <w:rFonts w:ascii="Arial" w:hAnsi="Arial" w:cs="Arial"/>
          <w:sz w:val="24"/>
          <w:szCs w:val="24"/>
        </w:rPr>
        <w:t>trebuiesc</w:t>
      </w:r>
      <w:proofErr w:type="spellEnd"/>
      <w:r w:rsidRPr="00753146">
        <w:rPr>
          <w:rFonts w:ascii="Arial" w:hAnsi="Arial" w:cs="Arial"/>
          <w:sz w:val="24"/>
          <w:szCs w:val="24"/>
        </w:rPr>
        <w:t xml:space="preserve"> </w:t>
      </w:r>
      <w:proofErr w:type="spellStart"/>
      <w:r w:rsidRPr="00753146">
        <w:rPr>
          <w:rFonts w:ascii="Arial" w:hAnsi="Arial" w:cs="Arial"/>
          <w:sz w:val="24"/>
          <w:szCs w:val="24"/>
        </w:rPr>
        <w:t>îndeplinite</w:t>
      </w:r>
      <w:proofErr w:type="spellEnd"/>
      <w:r w:rsidRPr="00753146">
        <w:rPr>
          <w:rFonts w:ascii="Arial" w:hAnsi="Arial" w:cs="Arial"/>
          <w:sz w:val="24"/>
          <w:szCs w:val="24"/>
        </w:rPr>
        <w:t xml:space="preserve"> </w:t>
      </w:r>
      <w:proofErr w:type="spellStart"/>
      <w:r w:rsidRPr="00753146">
        <w:rPr>
          <w:rFonts w:ascii="Arial" w:hAnsi="Arial" w:cs="Arial"/>
          <w:sz w:val="24"/>
          <w:szCs w:val="24"/>
        </w:rPr>
        <w:t>pe</w:t>
      </w:r>
      <w:proofErr w:type="spellEnd"/>
      <w:r w:rsidRPr="00753146">
        <w:rPr>
          <w:rFonts w:ascii="Arial" w:hAnsi="Arial" w:cs="Arial"/>
          <w:sz w:val="24"/>
          <w:szCs w:val="24"/>
        </w:rPr>
        <w:t xml:space="preserve"> </w:t>
      </w:r>
      <w:proofErr w:type="spellStart"/>
      <w:r w:rsidRPr="00753146">
        <w:rPr>
          <w:rFonts w:ascii="Arial" w:hAnsi="Arial" w:cs="Arial"/>
          <w:sz w:val="24"/>
          <w:szCs w:val="24"/>
        </w:rPr>
        <w:t>fiecare</w:t>
      </w:r>
      <w:proofErr w:type="spellEnd"/>
      <w:r w:rsidRPr="00753146">
        <w:rPr>
          <w:rFonts w:ascii="Arial" w:hAnsi="Arial" w:cs="Arial"/>
          <w:sz w:val="24"/>
          <w:szCs w:val="24"/>
        </w:rPr>
        <w:t xml:space="preserve"> </w:t>
      </w:r>
      <w:proofErr w:type="spellStart"/>
      <w:r w:rsidRPr="00753146">
        <w:rPr>
          <w:rFonts w:ascii="Arial" w:hAnsi="Arial" w:cs="Arial"/>
          <w:sz w:val="24"/>
          <w:szCs w:val="24"/>
        </w:rPr>
        <w:t>categorie</w:t>
      </w:r>
      <w:proofErr w:type="spellEnd"/>
      <w:r w:rsidRPr="00753146">
        <w:rPr>
          <w:rFonts w:ascii="Arial" w:hAnsi="Arial" w:cs="Arial"/>
          <w:sz w:val="24"/>
          <w:szCs w:val="24"/>
        </w:rPr>
        <w:t xml:space="preserve"> de DEEE </w:t>
      </w:r>
      <w:proofErr w:type="spellStart"/>
      <w:r w:rsidRPr="00753146">
        <w:rPr>
          <w:rFonts w:ascii="Arial" w:hAnsi="Arial" w:cs="Arial"/>
          <w:sz w:val="24"/>
          <w:szCs w:val="24"/>
        </w:rPr>
        <w:t>în</w:t>
      </w:r>
      <w:proofErr w:type="spellEnd"/>
      <w:r w:rsidRPr="00753146">
        <w:rPr>
          <w:rFonts w:ascii="Arial" w:hAnsi="Arial" w:cs="Arial"/>
          <w:sz w:val="24"/>
          <w:szCs w:val="24"/>
        </w:rPr>
        <w:t xml:space="preserve"> parte, nu </w:t>
      </w:r>
      <w:proofErr w:type="spellStart"/>
      <w:r w:rsidRPr="00753146">
        <w:rPr>
          <w:rFonts w:ascii="Arial" w:hAnsi="Arial" w:cs="Arial"/>
          <w:sz w:val="24"/>
          <w:szCs w:val="24"/>
        </w:rPr>
        <w:t>este</w:t>
      </w:r>
      <w:proofErr w:type="spellEnd"/>
      <w:r w:rsidRPr="00753146">
        <w:rPr>
          <w:rFonts w:ascii="Arial" w:hAnsi="Arial" w:cs="Arial"/>
          <w:sz w:val="24"/>
          <w:szCs w:val="24"/>
        </w:rPr>
        <w:t xml:space="preserve"> </w:t>
      </w:r>
      <w:proofErr w:type="spellStart"/>
      <w:r w:rsidRPr="00753146">
        <w:rPr>
          <w:rFonts w:ascii="Arial" w:hAnsi="Arial" w:cs="Arial"/>
          <w:sz w:val="24"/>
          <w:szCs w:val="24"/>
        </w:rPr>
        <w:t>cazul</w:t>
      </w:r>
      <w:proofErr w:type="spellEnd"/>
      <w:r w:rsidRPr="00753146">
        <w:rPr>
          <w:rFonts w:ascii="Arial" w:hAnsi="Arial" w:cs="Arial"/>
          <w:sz w:val="24"/>
          <w:szCs w:val="24"/>
        </w:rPr>
        <w:t xml:space="preserve"> </w:t>
      </w:r>
      <w:proofErr w:type="spellStart"/>
      <w:r w:rsidRPr="00753146">
        <w:rPr>
          <w:rFonts w:ascii="Arial" w:hAnsi="Arial" w:cs="Arial"/>
          <w:sz w:val="24"/>
          <w:szCs w:val="24"/>
        </w:rPr>
        <w:t>în</w:t>
      </w:r>
      <w:proofErr w:type="spellEnd"/>
      <w:r w:rsidRPr="00753146">
        <w:rPr>
          <w:rFonts w:ascii="Arial" w:hAnsi="Arial" w:cs="Arial"/>
          <w:sz w:val="24"/>
          <w:szCs w:val="24"/>
        </w:rPr>
        <w:t xml:space="preserve"> </w:t>
      </w:r>
      <w:proofErr w:type="spellStart"/>
      <w:r w:rsidRPr="00753146">
        <w:rPr>
          <w:rFonts w:ascii="Arial" w:hAnsi="Arial" w:cs="Arial"/>
          <w:sz w:val="24"/>
          <w:szCs w:val="24"/>
        </w:rPr>
        <w:t>județul</w:t>
      </w:r>
      <w:proofErr w:type="spellEnd"/>
      <w:r w:rsidRPr="00753146">
        <w:rPr>
          <w:rFonts w:ascii="Arial" w:hAnsi="Arial" w:cs="Arial"/>
          <w:sz w:val="24"/>
          <w:szCs w:val="24"/>
        </w:rPr>
        <w:t xml:space="preserve"> </w:t>
      </w:r>
      <w:proofErr w:type="spellStart"/>
      <w:r w:rsidRPr="00753146">
        <w:rPr>
          <w:rFonts w:ascii="Arial" w:hAnsi="Arial" w:cs="Arial"/>
          <w:sz w:val="24"/>
          <w:szCs w:val="24"/>
        </w:rPr>
        <w:t>Gorj</w:t>
      </w:r>
      <w:proofErr w:type="spellEnd"/>
      <w:r w:rsidRPr="00753146">
        <w:rPr>
          <w:rFonts w:ascii="Arial" w:hAnsi="Arial" w:cs="Arial"/>
          <w:sz w:val="24"/>
          <w:szCs w:val="24"/>
        </w:rPr>
        <w:t xml:space="preserve">, </w:t>
      </w:r>
      <w:proofErr w:type="spellStart"/>
      <w:r w:rsidRPr="00753146">
        <w:rPr>
          <w:rFonts w:ascii="Arial" w:hAnsi="Arial" w:cs="Arial"/>
          <w:sz w:val="24"/>
          <w:szCs w:val="24"/>
        </w:rPr>
        <w:t>deoarece</w:t>
      </w:r>
      <w:proofErr w:type="spellEnd"/>
      <w:r w:rsidRPr="00753146">
        <w:rPr>
          <w:rFonts w:ascii="Arial" w:hAnsi="Arial" w:cs="Arial"/>
          <w:sz w:val="24"/>
          <w:szCs w:val="24"/>
        </w:rPr>
        <w:t xml:space="preserve"> </w:t>
      </w:r>
      <w:proofErr w:type="spellStart"/>
      <w:r w:rsidRPr="00753146">
        <w:rPr>
          <w:rFonts w:ascii="Arial" w:hAnsi="Arial" w:cs="Arial"/>
          <w:sz w:val="24"/>
          <w:szCs w:val="24"/>
        </w:rPr>
        <w:t>sunt</w:t>
      </w:r>
      <w:proofErr w:type="spellEnd"/>
      <w:r w:rsidRPr="00753146">
        <w:rPr>
          <w:rFonts w:ascii="Arial" w:hAnsi="Arial" w:cs="Arial"/>
          <w:sz w:val="24"/>
          <w:szCs w:val="24"/>
        </w:rPr>
        <w:t xml:space="preserve"> </w:t>
      </w:r>
      <w:proofErr w:type="spellStart"/>
      <w:r w:rsidRPr="00753146">
        <w:rPr>
          <w:rFonts w:ascii="Arial" w:hAnsi="Arial" w:cs="Arial"/>
          <w:sz w:val="24"/>
          <w:szCs w:val="24"/>
        </w:rPr>
        <w:t>agenți</w:t>
      </w:r>
      <w:proofErr w:type="spellEnd"/>
      <w:r w:rsidRPr="00753146">
        <w:rPr>
          <w:rFonts w:ascii="Arial" w:hAnsi="Arial" w:cs="Arial"/>
          <w:sz w:val="24"/>
          <w:szCs w:val="24"/>
        </w:rPr>
        <w:t xml:space="preserve"> </w:t>
      </w:r>
      <w:proofErr w:type="spellStart"/>
      <w:r w:rsidRPr="00753146">
        <w:rPr>
          <w:rFonts w:ascii="Arial" w:hAnsi="Arial" w:cs="Arial"/>
          <w:sz w:val="24"/>
          <w:szCs w:val="24"/>
        </w:rPr>
        <w:t>economici</w:t>
      </w:r>
      <w:proofErr w:type="spellEnd"/>
      <w:r w:rsidRPr="00753146">
        <w:rPr>
          <w:rFonts w:ascii="Arial" w:hAnsi="Arial" w:cs="Arial"/>
          <w:sz w:val="24"/>
          <w:szCs w:val="24"/>
        </w:rPr>
        <w:t xml:space="preserve"> </w:t>
      </w:r>
      <w:proofErr w:type="spellStart"/>
      <w:r w:rsidRPr="00753146">
        <w:rPr>
          <w:rFonts w:ascii="Arial" w:hAnsi="Arial" w:cs="Arial"/>
          <w:sz w:val="24"/>
          <w:szCs w:val="24"/>
        </w:rPr>
        <w:t>autorizați</w:t>
      </w:r>
      <w:proofErr w:type="spellEnd"/>
      <w:r w:rsidRPr="00753146">
        <w:rPr>
          <w:rFonts w:ascii="Arial" w:hAnsi="Arial" w:cs="Arial"/>
          <w:sz w:val="24"/>
          <w:szCs w:val="24"/>
        </w:rPr>
        <w:t xml:space="preserve"> </w:t>
      </w:r>
      <w:proofErr w:type="spellStart"/>
      <w:r w:rsidRPr="00753146">
        <w:rPr>
          <w:rFonts w:ascii="Arial" w:hAnsi="Arial" w:cs="Arial"/>
          <w:sz w:val="24"/>
          <w:szCs w:val="24"/>
        </w:rPr>
        <w:t>pentru</w:t>
      </w:r>
      <w:proofErr w:type="spellEnd"/>
      <w:r w:rsidRPr="00753146">
        <w:rPr>
          <w:rFonts w:ascii="Arial" w:hAnsi="Arial" w:cs="Arial"/>
          <w:sz w:val="24"/>
          <w:szCs w:val="24"/>
        </w:rPr>
        <w:t xml:space="preserve"> </w:t>
      </w:r>
      <w:proofErr w:type="spellStart"/>
      <w:r w:rsidRPr="00753146">
        <w:rPr>
          <w:rFonts w:ascii="Arial" w:hAnsi="Arial" w:cs="Arial"/>
          <w:sz w:val="24"/>
          <w:szCs w:val="24"/>
        </w:rPr>
        <w:t>colectare</w:t>
      </w:r>
      <w:proofErr w:type="spellEnd"/>
      <w:r w:rsidRPr="00753146">
        <w:rPr>
          <w:rFonts w:ascii="Arial" w:hAnsi="Arial" w:cs="Arial"/>
          <w:sz w:val="24"/>
          <w:szCs w:val="24"/>
        </w:rPr>
        <w:t xml:space="preserve"> DEEE.</w:t>
      </w:r>
    </w:p>
    <w:p w:rsidR="00353B34" w:rsidRPr="00753146" w:rsidRDefault="00353B34" w:rsidP="006A623D">
      <w:pPr>
        <w:spacing w:after="0" w:line="240" w:lineRule="auto"/>
        <w:jc w:val="both"/>
        <w:rPr>
          <w:rFonts w:ascii="Arial" w:hAnsi="Arial" w:cs="Arial"/>
          <w:sz w:val="24"/>
          <w:szCs w:val="24"/>
        </w:rPr>
      </w:pPr>
    </w:p>
    <w:p w:rsidR="00353B34" w:rsidRDefault="00353B34" w:rsidP="006A623D">
      <w:pPr>
        <w:spacing w:after="0" w:line="240" w:lineRule="auto"/>
        <w:jc w:val="both"/>
        <w:rPr>
          <w:rFonts w:ascii="Arial" w:hAnsi="Arial" w:cs="Arial"/>
          <w:b/>
          <w:sz w:val="24"/>
          <w:szCs w:val="24"/>
        </w:rPr>
      </w:pPr>
    </w:p>
    <w:p w:rsidR="00503D6D" w:rsidRDefault="00503D6D" w:rsidP="006A623D">
      <w:pPr>
        <w:spacing w:after="0" w:line="240" w:lineRule="auto"/>
        <w:jc w:val="both"/>
        <w:rPr>
          <w:rFonts w:ascii="Arial" w:hAnsi="Arial" w:cs="Arial"/>
          <w:b/>
          <w:sz w:val="24"/>
          <w:szCs w:val="24"/>
        </w:rPr>
      </w:pPr>
    </w:p>
    <w:p w:rsidR="00C74D8C" w:rsidRDefault="00C74D8C" w:rsidP="006A623D">
      <w:pPr>
        <w:spacing w:after="0" w:line="240" w:lineRule="auto"/>
        <w:jc w:val="both"/>
        <w:rPr>
          <w:rFonts w:ascii="Arial" w:hAnsi="Arial" w:cs="Arial"/>
          <w:b/>
          <w:sz w:val="24"/>
          <w:szCs w:val="24"/>
        </w:rPr>
      </w:pPr>
    </w:p>
    <w:p w:rsidR="009C08F1" w:rsidRDefault="009C08F1" w:rsidP="006A623D">
      <w:pPr>
        <w:spacing w:after="0" w:line="240" w:lineRule="auto"/>
        <w:jc w:val="both"/>
        <w:rPr>
          <w:rFonts w:ascii="Arial" w:hAnsi="Arial" w:cs="Arial"/>
          <w:b/>
          <w:sz w:val="24"/>
          <w:szCs w:val="24"/>
        </w:rPr>
      </w:pPr>
    </w:p>
    <w:p w:rsidR="009C08F1" w:rsidRDefault="009C08F1" w:rsidP="006A623D">
      <w:pPr>
        <w:spacing w:after="0" w:line="240" w:lineRule="auto"/>
        <w:jc w:val="both"/>
        <w:rPr>
          <w:rFonts w:ascii="Arial" w:hAnsi="Arial" w:cs="Arial"/>
          <w:b/>
          <w:sz w:val="24"/>
          <w:szCs w:val="24"/>
        </w:rPr>
      </w:pPr>
    </w:p>
    <w:p w:rsidR="009C08F1" w:rsidRDefault="009C08F1" w:rsidP="006A623D">
      <w:pPr>
        <w:spacing w:after="0" w:line="240" w:lineRule="auto"/>
        <w:jc w:val="both"/>
        <w:rPr>
          <w:rFonts w:ascii="Arial" w:hAnsi="Arial" w:cs="Arial"/>
          <w:b/>
          <w:sz w:val="24"/>
          <w:szCs w:val="24"/>
        </w:rPr>
      </w:pPr>
    </w:p>
    <w:p w:rsidR="00152240" w:rsidRPr="00753146" w:rsidRDefault="000E291B" w:rsidP="006A623D">
      <w:pPr>
        <w:spacing w:after="0" w:line="240" w:lineRule="auto"/>
        <w:jc w:val="both"/>
        <w:rPr>
          <w:rFonts w:ascii="Arial" w:hAnsi="Arial" w:cs="Arial"/>
          <w:b/>
          <w:sz w:val="24"/>
          <w:szCs w:val="24"/>
        </w:rPr>
      </w:pPr>
      <w:r w:rsidRPr="00753146">
        <w:rPr>
          <w:rFonts w:ascii="Arial" w:hAnsi="Arial" w:cs="Arial"/>
          <w:b/>
          <w:sz w:val="24"/>
          <w:szCs w:val="24"/>
        </w:rPr>
        <w:lastRenderedPageBreak/>
        <w:t xml:space="preserve">  </w:t>
      </w:r>
      <w:r w:rsidR="00152240" w:rsidRPr="00753146">
        <w:rPr>
          <w:rFonts w:ascii="Arial" w:hAnsi="Arial" w:cs="Arial"/>
          <w:b/>
          <w:sz w:val="24"/>
          <w:szCs w:val="24"/>
        </w:rPr>
        <w:t>VI</w:t>
      </w:r>
      <w:r w:rsidR="00EB62B0">
        <w:rPr>
          <w:rFonts w:ascii="Arial" w:hAnsi="Arial" w:cs="Arial"/>
          <w:b/>
          <w:sz w:val="24"/>
          <w:szCs w:val="24"/>
        </w:rPr>
        <w:t>I</w:t>
      </w:r>
      <w:r w:rsidR="00152240" w:rsidRPr="00753146">
        <w:rPr>
          <w:rFonts w:ascii="Arial" w:hAnsi="Arial" w:cs="Arial"/>
          <w:b/>
          <w:sz w:val="24"/>
          <w:szCs w:val="24"/>
        </w:rPr>
        <w:t>.</w:t>
      </w:r>
      <w:r w:rsidRPr="00753146">
        <w:rPr>
          <w:rFonts w:ascii="Arial" w:hAnsi="Arial" w:cs="Arial"/>
          <w:b/>
          <w:sz w:val="24"/>
          <w:szCs w:val="24"/>
        </w:rPr>
        <w:t>1</w:t>
      </w:r>
      <w:r w:rsidR="00152240" w:rsidRPr="00753146">
        <w:rPr>
          <w:rFonts w:ascii="Arial" w:hAnsi="Arial" w:cs="Arial"/>
          <w:b/>
          <w:sz w:val="24"/>
          <w:szCs w:val="24"/>
        </w:rPr>
        <w:t xml:space="preserve">.3.2. </w:t>
      </w:r>
      <w:proofErr w:type="spellStart"/>
      <w:r w:rsidR="00152240" w:rsidRPr="00753146">
        <w:rPr>
          <w:rFonts w:ascii="Arial" w:hAnsi="Arial" w:cs="Arial"/>
          <w:b/>
          <w:sz w:val="24"/>
          <w:szCs w:val="24"/>
        </w:rPr>
        <w:t>Deşeuri</w:t>
      </w:r>
      <w:proofErr w:type="spellEnd"/>
      <w:r w:rsidR="00152240" w:rsidRPr="00753146">
        <w:rPr>
          <w:rFonts w:ascii="Arial" w:hAnsi="Arial" w:cs="Arial"/>
          <w:b/>
          <w:sz w:val="24"/>
          <w:szCs w:val="24"/>
        </w:rPr>
        <w:t xml:space="preserve"> de </w:t>
      </w:r>
      <w:proofErr w:type="spellStart"/>
      <w:r w:rsidR="00152240" w:rsidRPr="00753146">
        <w:rPr>
          <w:rFonts w:ascii="Arial" w:hAnsi="Arial" w:cs="Arial"/>
          <w:b/>
          <w:sz w:val="24"/>
          <w:szCs w:val="24"/>
        </w:rPr>
        <w:t>ambalaje</w:t>
      </w:r>
      <w:proofErr w:type="spellEnd"/>
    </w:p>
    <w:p w:rsidR="00EA5661" w:rsidRPr="00753146" w:rsidRDefault="00EA5661" w:rsidP="006A623D">
      <w:pPr>
        <w:spacing w:after="0" w:line="240" w:lineRule="auto"/>
        <w:jc w:val="both"/>
        <w:rPr>
          <w:rFonts w:ascii="Arial" w:hAnsi="Arial" w:cs="Arial"/>
          <w:sz w:val="24"/>
          <w:szCs w:val="24"/>
        </w:rPr>
      </w:pPr>
    </w:p>
    <w:p w:rsidR="00816643" w:rsidRPr="00753146" w:rsidRDefault="00EA5661" w:rsidP="00EA5661">
      <w:pPr>
        <w:jc w:val="both"/>
        <w:rPr>
          <w:rFonts w:ascii="Arial" w:hAnsi="Arial" w:cs="Arial"/>
          <w:sz w:val="24"/>
          <w:szCs w:val="24"/>
        </w:rPr>
      </w:pPr>
      <w:r w:rsidRPr="00753146">
        <w:rPr>
          <w:rFonts w:ascii="Arial" w:hAnsi="Arial" w:cs="Arial"/>
          <w:sz w:val="24"/>
          <w:szCs w:val="24"/>
        </w:rPr>
        <w:t xml:space="preserve">   </w:t>
      </w:r>
      <w:proofErr w:type="spellStart"/>
      <w:proofErr w:type="gramStart"/>
      <w:r w:rsidRPr="00753146">
        <w:rPr>
          <w:rFonts w:ascii="Arial" w:hAnsi="Arial" w:cs="Arial"/>
          <w:sz w:val="24"/>
          <w:szCs w:val="24"/>
        </w:rPr>
        <w:t>Resursele</w:t>
      </w:r>
      <w:proofErr w:type="spellEnd"/>
      <w:r w:rsidRPr="00753146">
        <w:rPr>
          <w:rFonts w:ascii="Arial" w:hAnsi="Arial" w:cs="Arial"/>
          <w:sz w:val="24"/>
          <w:szCs w:val="24"/>
        </w:rPr>
        <w:t xml:space="preserve"> </w:t>
      </w:r>
      <w:proofErr w:type="spellStart"/>
      <w:r w:rsidRPr="00753146">
        <w:rPr>
          <w:rFonts w:ascii="Arial" w:hAnsi="Arial" w:cs="Arial"/>
          <w:sz w:val="24"/>
          <w:szCs w:val="24"/>
        </w:rPr>
        <w:t>naturale</w:t>
      </w:r>
      <w:proofErr w:type="spellEnd"/>
      <w:r w:rsidRPr="00753146">
        <w:rPr>
          <w:rFonts w:ascii="Arial" w:hAnsi="Arial" w:cs="Arial"/>
          <w:sz w:val="24"/>
          <w:szCs w:val="24"/>
        </w:rPr>
        <w:t xml:space="preserve"> </w:t>
      </w:r>
      <w:proofErr w:type="spellStart"/>
      <w:r w:rsidRPr="00753146">
        <w:rPr>
          <w:rFonts w:ascii="Arial" w:hAnsi="Arial" w:cs="Arial"/>
          <w:sz w:val="24"/>
          <w:szCs w:val="24"/>
        </w:rPr>
        <w:t>sunt</w:t>
      </w:r>
      <w:proofErr w:type="spellEnd"/>
      <w:r w:rsidRPr="00753146">
        <w:rPr>
          <w:rFonts w:ascii="Arial" w:hAnsi="Arial" w:cs="Arial"/>
          <w:sz w:val="24"/>
          <w:szCs w:val="24"/>
        </w:rPr>
        <w:t xml:space="preserve"> </w:t>
      </w:r>
      <w:proofErr w:type="spellStart"/>
      <w:r w:rsidRPr="00753146">
        <w:rPr>
          <w:rFonts w:ascii="Arial" w:hAnsi="Arial" w:cs="Arial"/>
          <w:sz w:val="24"/>
          <w:szCs w:val="24"/>
        </w:rPr>
        <w:t>indisolubil</w:t>
      </w:r>
      <w:proofErr w:type="spellEnd"/>
      <w:r w:rsidRPr="00753146">
        <w:rPr>
          <w:rFonts w:ascii="Arial" w:hAnsi="Arial" w:cs="Arial"/>
          <w:sz w:val="24"/>
          <w:szCs w:val="24"/>
        </w:rPr>
        <w:t xml:space="preserve"> legate de </w:t>
      </w:r>
      <w:proofErr w:type="spellStart"/>
      <w:r w:rsidRPr="00753146">
        <w:rPr>
          <w:rFonts w:ascii="Arial" w:hAnsi="Arial" w:cs="Arial"/>
          <w:sz w:val="24"/>
          <w:szCs w:val="24"/>
        </w:rPr>
        <w:t>producție</w:t>
      </w:r>
      <w:proofErr w:type="spellEnd"/>
      <w:r w:rsidRPr="00753146">
        <w:rPr>
          <w:rFonts w:ascii="Arial" w:hAnsi="Arial" w:cs="Arial"/>
          <w:sz w:val="24"/>
          <w:szCs w:val="24"/>
        </w:rPr>
        <w:t xml:space="preserve"> </w:t>
      </w:r>
      <w:proofErr w:type="spellStart"/>
      <w:r w:rsidRPr="00753146">
        <w:rPr>
          <w:rFonts w:ascii="Arial" w:hAnsi="Arial" w:cs="Arial"/>
          <w:sz w:val="24"/>
          <w:szCs w:val="24"/>
        </w:rPr>
        <w:t>și</w:t>
      </w:r>
      <w:proofErr w:type="spellEnd"/>
      <w:r w:rsidRPr="00753146">
        <w:rPr>
          <w:rFonts w:ascii="Arial" w:hAnsi="Arial" w:cs="Arial"/>
          <w:sz w:val="24"/>
          <w:szCs w:val="24"/>
        </w:rPr>
        <w:t xml:space="preserve"> </w:t>
      </w:r>
      <w:proofErr w:type="spellStart"/>
      <w:r w:rsidRPr="00753146">
        <w:rPr>
          <w:rFonts w:ascii="Arial" w:hAnsi="Arial" w:cs="Arial"/>
          <w:sz w:val="24"/>
          <w:szCs w:val="24"/>
        </w:rPr>
        <w:t>consum</w:t>
      </w:r>
      <w:proofErr w:type="spellEnd"/>
      <w:r w:rsidRPr="00753146">
        <w:rPr>
          <w:rFonts w:ascii="Arial" w:hAnsi="Arial" w:cs="Arial"/>
          <w:sz w:val="24"/>
          <w:szCs w:val="24"/>
        </w:rPr>
        <w:t xml:space="preserve">, </w:t>
      </w:r>
      <w:proofErr w:type="spellStart"/>
      <w:r w:rsidRPr="00753146">
        <w:rPr>
          <w:rFonts w:ascii="Arial" w:hAnsi="Arial" w:cs="Arial"/>
          <w:sz w:val="24"/>
          <w:szCs w:val="24"/>
        </w:rPr>
        <w:t>existând</w:t>
      </w:r>
      <w:proofErr w:type="spellEnd"/>
      <w:r w:rsidRPr="00753146">
        <w:rPr>
          <w:rFonts w:ascii="Arial" w:hAnsi="Arial" w:cs="Arial"/>
          <w:sz w:val="24"/>
          <w:szCs w:val="24"/>
        </w:rPr>
        <w:t xml:space="preserve"> o </w:t>
      </w:r>
      <w:proofErr w:type="spellStart"/>
      <w:r w:rsidRPr="00753146">
        <w:rPr>
          <w:rFonts w:ascii="Arial" w:hAnsi="Arial" w:cs="Arial"/>
          <w:sz w:val="24"/>
          <w:szCs w:val="24"/>
        </w:rPr>
        <w:t>legătură</w:t>
      </w:r>
      <w:proofErr w:type="spellEnd"/>
      <w:r w:rsidRPr="00753146">
        <w:rPr>
          <w:rFonts w:ascii="Arial" w:hAnsi="Arial" w:cs="Arial"/>
          <w:sz w:val="24"/>
          <w:szCs w:val="24"/>
        </w:rPr>
        <w:t xml:space="preserve"> </w:t>
      </w:r>
      <w:proofErr w:type="spellStart"/>
      <w:r w:rsidRPr="00753146">
        <w:rPr>
          <w:rFonts w:ascii="Arial" w:hAnsi="Arial" w:cs="Arial"/>
          <w:sz w:val="24"/>
          <w:szCs w:val="24"/>
        </w:rPr>
        <w:t>permanentă</w:t>
      </w:r>
      <w:proofErr w:type="spellEnd"/>
      <w:r w:rsidRPr="00753146">
        <w:rPr>
          <w:rFonts w:ascii="Arial" w:hAnsi="Arial" w:cs="Arial"/>
          <w:sz w:val="24"/>
          <w:szCs w:val="24"/>
        </w:rPr>
        <w:t xml:space="preserve"> </w:t>
      </w:r>
      <w:proofErr w:type="spellStart"/>
      <w:r w:rsidRPr="00753146">
        <w:rPr>
          <w:rFonts w:ascii="Arial" w:hAnsi="Arial" w:cs="Arial"/>
          <w:sz w:val="24"/>
          <w:szCs w:val="24"/>
        </w:rPr>
        <w:t>între</w:t>
      </w:r>
      <w:proofErr w:type="spellEnd"/>
      <w:r w:rsidRPr="00753146">
        <w:rPr>
          <w:rFonts w:ascii="Arial" w:hAnsi="Arial" w:cs="Arial"/>
          <w:sz w:val="24"/>
          <w:szCs w:val="24"/>
        </w:rPr>
        <w:t xml:space="preserve"> </w:t>
      </w:r>
      <w:proofErr w:type="spellStart"/>
      <w:r w:rsidRPr="00753146">
        <w:rPr>
          <w:rFonts w:ascii="Arial" w:hAnsi="Arial" w:cs="Arial"/>
          <w:sz w:val="24"/>
          <w:szCs w:val="24"/>
        </w:rPr>
        <w:t>utilizarea</w:t>
      </w:r>
      <w:proofErr w:type="spellEnd"/>
      <w:r w:rsidRPr="00753146">
        <w:rPr>
          <w:rFonts w:ascii="Arial" w:hAnsi="Arial" w:cs="Arial"/>
          <w:sz w:val="24"/>
          <w:szCs w:val="24"/>
        </w:rPr>
        <w:t xml:space="preserve"> </w:t>
      </w:r>
      <w:proofErr w:type="spellStart"/>
      <w:r w:rsidRPr="00753146">
        <w:rPr>
          <w:rFonts w:ascii="Arial" w:hAnsi="Arial" w:cs="Arial"/>
          <w:sz w:val="24"/>
          <w:szCs w:val="24"/>
        </w:rPr>
        <w:t>resurselor</w:t>
      </w:r>
      <w:proofErr w:type="spellEnd"/>
      <w:r w:rsidRPr="00753146">
        <w:rPr>
          <w:rFonts w:ascii="Arial" w:hAnsi="Arial" w:cs="Arial"/>
          <w:sz w:val="24"/>
          <w:szCs w:val="24"/>
        </w:rPr>
        <w:t xml:space="preserve"> </w:t>
      </w:r>
      <w:proofErr w:type="spellStart"/>
      <w:r w:rsidRPr="00753146">
        <w:rPr>
          <w:rFonts w:ascii="Arial" w:hAnsi="Arial" w:cs="Arial"/>
          <w:sz w:val="24"/>
          <w:szCs w:val="24"/>
        </w:rPr>
        <w:t>naturale</w:t>
      </w:r>
      <w:proofErr w:type="spellEnd"/>
      <w:r w:rsidRPr="00753146">
        <w:rPr>
          <w:rFonts w:ascii="Arial" w:hAnsi="Arial" w:cs="Arial"/>
          <w:sz w:val="24"/>
          <w:szCs w:val="24"/>
        </w:rPr>
        <w:t xml:space="preserve"> </w:t>
      </w:r>
      <w:proofErr w:type="spellStart"/>
      <w:r w:rsidRPr="00753146">
        <w:rPr>
          <w:rFonts w:ascii="Arial" w:hAnsi="Arial" w:cs="Arial"/>
          <w:sz w:val="24"/>
          <w:szCs w:val="24"/>
        </w:rPr>
        <w:t>și</w:t>
      </w:r>
      <w:proofErr w:type="spellEnd"/>
      <w:r w:rsidRPr="00753146">
        <w:rPr>
          <w:rFonts w:ascii="Arial" w:hAnsi="Arial" w:cs="Arial"/>
          <w:sz w:val="24"/>
          <w:szCs w:val="24"/>
        </w:rPr>
        <w:t xml:space="preserve"> </w:t>
      </w:r>
      <w:proofErr w:type="spellStart"/>
      <w:r w:rsidRPr="00753146">
        <w:rPr>
          <w:rFonts w:ascii="Arial" w:hAnsi="Arial" w:cs="Arial"/>
          <w:sz w:val="24"/>
          <w:szCs w:val="24"/>
        </w:rPr>
        <w:t>generarea</w:t>
      </w:r>
      <w:proofErr w:type="spellEnd"/>
      <w:r w:rsidRPr="00753146">
        <w:rPr>
          <w:rFonts w:ascii="Arial" w:hAnsi="Arial" w:cs="Arial"/>
          <w:sz w:val="24"/>
          <w:szCs w:val="24"/>
        </w:rPr>
        <w:t xml:space="preserve"> </w:t>
      </w:r>
      <w:proofErr w:type="spellStart"/>
      <w:r w:rsidRPr="00753146">
        <w:rPr>
          <w:rFonts w:ascii="Arial" w:hAnsi="Arial" w:cs="Arial"/>
          <w:sz w:val="24"/>
          <w:szCs w:val="24"/>
        </w:rPr>
        <w:t>deșeurilor</w:t>
      </w:r>
      <w:proofErr w:type="spellEnd"/>
      <w:r w:rsidRPr="00753146">
        <w:rPr>
          <w:rFonts w:ascii="Arial" w:hAnsi="Arial" w:cs="Arial"/>
          <w:sz w:val="24"/>
          <w:szCs w:val="24"/>
        </w:rPr>
        <w:t>.</w:t>
      </w:r>
      <w:proofErr w:type="gramEnd"/>
      <w:r w:rsidRPr="00753146">
        <w:rPr>
          <w:rFonts w:ascii="Arial" w:hAnsi="Arial" w:cs="Arial"/>
          <w:sz w:val="24"/>
          <w:szCs w:val="24"/>
        </w:rPr>
        <w:t xml:space="preserve"> </w:t>
      </w:r>
      <w:proofErr w:type="spellStart"/>
      <w:r w:rsidRPr="00753146">
        <w:rPr>
          <w:rFonts w:ascii="Arial" w:hAnsi="Arial" w:cs="Arial"/>
          <w:sz w:val="24"/>
          <w:szCs w:val="24"/>
        </w:rPr>
        <w:t>În</w:t>
      </w:r>
      <w:proofErr w:type="spellEnd"/>
      <w:r w:rsidRPr="00753146">
        <w:rPr>
          <w:rFonts w:ascii="Arial" w:hAnsi="Arial" w:cs="Arial"/>
          <w:sz w:val="24"/>
          <w:szCs w:val="24"/>
        </w:rPr>
        <w:t xml:space="preserve"> </w:t>
      </w:r>
      <w:proofErr w:type="spellStart"/>
      <w:r w:rsidRPr="00753146">
        <w:rPr>
          <w:rFonts w:ascii="Arial" w:hAnsi="Arial" w:cs="Arial"/>
          <w:sz w:val="24"/>
          <w:szCs w:val="24"/>
        </w:rPr>
        <w:t>urma</w:t>
      </w:r>
      <w:proofErr w:type="spellEnd"/>
      <w:r w:rsidRPr="00753146">
        <w:rPr>
          <w:rFonts w:ascii="Arial" w:hAnsi="Arial" w:cs="Arial"/>
          <w:sz w:val="24"/>
          <w:szCs w:val="24"/>
        </w:rPr>
        <w:t xml:space="preserve"> </w:t>
      </w:r>
      <w:proofErr w:type="spellStart"/>
      <w:r w:rsidRPr="00753146">
        <w:rPr>
          <w:rFonts w:ascii="Arial" w:hAnsi="Arial" w:cs="Arial"/>
          <w:sz w:val="24"/>
          <w:szCs w:val="24"/>
        </w:rPr>
        <w:t>studiilor</w:t>
      </w:r>
      <w:proofErr w:type="spellEnd"/>
      <w:r w:rsidRPr="00753146">
        <w:rPr>
          <w:rFonts w:ascii="Arial" w:hAnsi="Arial" w:cs="Arial"/>
          <w:sz w:val="24"/>
          <w:szCs w:val="24"/>
        </w:rPr>
        <w:t xml:space="preserve"> </w:t>
      </w:r>
      <w:proofErr w:type="spellStart"/>
      <w:r w:rsidRPr="00753146">
        <w:rPr>
          <w:rFonts w:ascii="Arial" w:hAnsi="Arial" w:cs="Arial"/>
          <w:sz w:val="24"/>
          <w:szCs w:val="24"/>
        </w:rPr>
        <w:t>făcute</w:t>
      </w:r>
      <w:proofErr w:type="spellEnd"/>
      <w:r w:rsidRPr="00753146">
        <w:rPr>
          <w:rFonts w:ascii="Arial" w:hAnsi="Arial" w:cs="Arial"/>
          <w:sz w:val="24"/>
          <w:szCs w:val="24"/>
        </w:rPr>
        <w:t xml:space="preserve"> s-a </w:t>
      </w:r>
      <w:proofErr w:type="spellStart"/>
      <w:r w:rsidRPr="00753146">
        <w:rPr>
          <w:rFonts w:ascii="Arial" w:hAnsi="Arial" w:cs="Arial"/>
          <w:sz w:val="24"/>
          <w:szCs w:val="24"/>
        </w:rPr>
        <w:t>constatat</w:t>
      </w:r>
      <w:proofErr w:type="spellEnd"/>
      <w:r w:rsidRPr="00753146">
        <w:rPr>
          <w:rFonts w:ascii="Arial" w:hAnsi="Arial" w:cs="Arial"/>
          <w:sz w:val="24"/>
          <w:szCs w:val="24"/>
        </w:rPr>
        <w:t xml:space="preserve"> </w:t>
      </w:r>
      <w:proofErr w:type="spellStart"/>
      <w:r w:rsidRPr="00753146">
        <w:rPr>
          <w:rFonts w:ascii="Arial" w:hAnsi="Arial" w:cs="Arial"/>
          <w:sz w:val="24"/>
          <w:szCs w:val="24"/>
        </w:rPr>
        <w:t>că</w:t>
      </w:r>
      <w:proofErr w:type="spellEnd"/>
      <w:r w:rsidRPr="00753146">
        <w:rPr>
          <w:rFonts w:ascii="Arial" w:hAnsi="Arial" w:cs="Arial"/>
          <w:sz w:val="24"/>
          <w:szCs w:val="24"/>
        </w:rPr>
        <w:t xml:space="preserve"> </w:t>
      </w:r>
      <w:proofErr w:type="spellStart"/>
      <w:r w:rsidRPr="00753146">
        <w:rPr>
          <w:rFonts w:ascii="Arial" w:hAnsi="Arial" w:cs="Arial"/>
          <w:sz w:val="24"/>
          <w:szCs w:val="24"/>
        </w:rPr>
        <w:t>numărul</w:t>
      </w:r>
      <w:proofErr w:type="spellEnd"/>
      <w:r w:rsidRPr="00753146">
        <w:rPr>
          <w:rFonts w:ascii="Arial" w:hAnsi="Arial" w:cs="Arial"/>
          <w:sz w:val="24"/>
          <w:szCs w:val="24"/>
        </w:rPr>
        <w:t xml:space="preserve"> </w:t>
      </w:r>
      <w:proofErr w:type="spellStart"/>
      <w:r w:rsidRPr="00753146">
        <w:rPr>
          <w:rFonts w:ascii="Arial" w:hAnsi="Arial" w:cs="Arial"/>
          <w:sz w:val="24"/>
          <w:szCs w:val="24"/>
        </w:rPr>
        <w:t>populației</w:t>
      </w:r>
      <w:proofErr w:type="spellEnd"/>
      <w:r w:rsidRPr="00753146">
        <w:rPr>
          <w:rFonts w:ascii="Arial" w:hAnsi="Arial" w:cs="Arial"/>
          <w:sz w:val="24"/>
          <w:szCs w:val="24"/>
        </w:rPr>
        <w:t xml:space="preserve"> </w:t>
      </w:r>
      <w:proofErr w:type="spellStart"/>
      <w:proofErr w:type="gramStart"/>
      <w:r w:rsidRPr="00753146">
        <w:rPr>
          <w:rFonts w:ascii="Arial" w:hAnsi="Arial" w:cs="Arial"/>
          <w:sz w:val="24"/>
          <w:szCs w:val="24"/>
        </w:rPr>
        <w:t>este</w:t>
      </w:r>
      <w:proofErr w:type="spellEnd"/>
      <w:proofErr w:type="gramEnd"/>
      <w:r w:rsidRPr="00753146">
        <w:rPr>
          <w:rFonts w:ascii="Arial" w:hAnsi="Arial" w:cs="Arial"/>
          <w:sz w:val="24"/>
          <w:szCs w:val="24"/>
        </w:rPr>
        <w:t xml:space="preserve"> direct </w:t>
      </w:r>
      <w:proofErr w:type="spellStart"/>
      <w:r w:rsidRPr="00753146">
        <w:rPr>
          <w:rFonts w:ascii="Arial" w:hAnsi="Arial" w:cs="Arial"/>
          <w:sz w:val="24"/>
          <w:szCs w:val="24"/>
        </w:rPr>
        <w:t>proporțional</w:t>
      </w:r>
      <w:proofErr w:type="spellEnd"/>
      <w:r w:rsidRPr="00753146">
        <w:rPr>
          <w:rFonts w:ascii="Arial" w:hAnsi="Arial" w:cs="Arial"/>
          <w:sz w:val="24"/>
          <w:szCs w:val="24"/>
        </w:rPr>
        <w:t xml:space="preserve"> cu </w:t>
      </w:r>
      <w:proofErr w:type="spellStart"/>
      <w:r w:rsidRPr="00753146">
        <w:rPr>
          <w:rFonts w:ascii="Arial" w:hAnsi="Arial" w:cs="Arial"/>
          <w:sz w:val="24"/>
          <w:szCs w:val="24"/>
        </w:rPr>
        <w:t>generarea</w:t>
      </w:r>
      <w:proofErr w:type="spellEnd"/>
      <w:r w:rsidRPr="00753146">
        <w:rPr>
          <w:rFonts w:ascii="Arial" w:hAnsi="Arial" w:cs="Arial"/>
          <w:sz w:val="24"/>
          <w:szCs w:val="24"/>
        </w:rPr>
        <w:t xml:space="preserve"> </w:t>
      </w:r>
      <w:proofErr w:type="spellStart"/>
      <w:r w:rsidRPr="00753146">
        <w:rPr>
          <w:rFonts w:ascii="Arial" w:hAnsi="Arial" w:cs="Arial"/>
          <w:sz w:val="24"/>
          <w:szCs w:val="24"/>
        </w:rPr>
        <w:t>deșeurilor</w:t>
      </w:r>
      <w:proofErr w:type="spellEnd"/>
      <w:r w:rsidRPr="00753146">
        <w:rPr>
          <w:rFonts w:ascii="Arial" w:hAnsi="Arial" w:cs="Arial"/>
          <w:sz w:val="24"/>
          <w:szCs w:val="24"/>
        </w:rPr>
        <w:t xml:space="preserve">. </w:t>
      </w:r>
    </w:p>
    <w:p w:rsidR="00503D6D" w:rsidRDefault="005E6AA6" w:rsidP="00EA5661">
      <w:pPr>
        <w:jc w:val="both"/>
        <w:rPr>
          <w:rFonts w:ascii="Arial" w:hAnsi="Arial" w:cs="Arial"/>
          <w:sz w:val="24"/>
          <w:szCs w:val="24"/>
        </w:rPr>
      </w:pPr>
      <w:r w:rsidRPr="00753146">
        <w:rPr>
          <w:rFonts w:ascii="Arial" w:hAnsi="Arial" w:cs="Arial"/>
          <w:sz w:val="24"/>
          <w:szCs w:val="24"/>
        </w:rPr>
        <w:t xml:space="preserve">        </w:t>
      </w:r>
    </w:p>
    <w:p w:rsidR="00503D6D" w:rsidRDefault="00503D6D" w:rsidP="00EA5661">
      <w:pPr>
        <w:jc w:val="both"/>
        <w:rPr>
          <w:rFonts w:ascii="Arial" w:hAnsi="Arial" w:cs="Arial"/>
          <w:sz w:val="24"/>
          <w:szCs w:val="24"/>
        </w:rPr>
      </w:pPr>
    </w:p>
    <w:p w:rsidR="008D633C" w:rsidRDefault="005E6AA6" w:rsidP="00EA5661">
      <w:pPr>
        <w:jc w:val="both"/>
        <w:rPr>
          <w:rFonts w:ascii="Arial" w:hAnsi="Arial" w:cs="Arial"/>
          <w:sz w:val="24"/>
          <w:szCs w:val="24"/>
        </w:rPr>
      </w:pPr>
      <w:r w:rsidRPr="00753146">
        <w:rPr>
          <w:rFonts w:ascii="Arial" w:hAnsi="Arial" w:cs="Arial"/>
          <w:sz w:val="24"/>
          <w:szCs w:val="24"/>
        </w:rPr>
        <w:t xml:space="preserve">   </w:t>
      </w:r>
      <w:proofErr w:type="spellStart"/>
      <w:r w:rsidRPr="00753146">
        <w:rPr>
          <w:rFonts w:ascii="Arial" w:hAnsi="Arial" w:cs="Arial"/>
          <w:sz w:val="24"/>
          <w:szCs w:val="24"/>
        </w:rPr>
        <w:t>Cantitatea</w:t>
      </w:r>
      <w:proofErr w:type="spellEnd"/>
      <w:r w:rsidRPr="00753146">
        <w:rPr>
          <w:rFonts w:ascii="Arial" w:hAnsi="Arial" w:cs="Arial"/>
          <w:sz w:val="24"/>
          <w:szCs w:val="24"/>
        </w:rPr>
        <w:t xml:space="preserve"> </w:t>
      </w:r>
      <w:proofErr w:type="spellStart"/>
      <w:r w:rsidRPr="00753146">
        <w:rPr>
          <w:rFonts w:ascii="Arial" w:hAnsi="Arial" w:cs="Arial"/>
          <w:sz w:val="24"/>
          <w:szCs w:val="24"/>
        </w:rPr>
        <w:t>totală</w:t>
      </w:r>
      <w:proofErr w:type="spellEnd"/>
      <w:r w:rsidRPr="00753146">
        <w:rPr>
          <w:rFonts w:ascii="Arial" w:hAnsi="Arial" w:cs="Arial"/>
          <w:sz w:val="24"/>
          <w:szCs w:val="24"/>
        </w:rPr>
        <w:t xml:space="preserve"> de </w:t>
      </w:r>
      <w:proofErr w:type="spellStart"/>
      <w:r w:rsidRPr="00753146">
        <w:rPr>
          <w:rFonts w:ascii="Arial" w:hAnsi="Arial" w:cs="Arial"/>
          <w:sz w:val="24"/>
          <w:szCs w:val="24"/>
        </w:rPr>
        <w:t>ambalaje</w:t>
      </w:r>
      <w:proofErr w:type="spellEnd"/>
      <w:r w:rsidRPr="00753146">
        <w:rPr>
          <w:rFonts w:ascii="Arial" w:hAnsi="Arial" w:cs="Arial"/>
          <w:sz w:val="24"/>
          <w:szCs w:val="24"/>
        </w:rPr>
        <w:t xml:space="preserve">, </w:t>
      </w:r>
      <w:proofErr w:type="spellStart"/>
      <w:r w:rsidRPr="00753146">
        <w:rPr>
          <w:rFonts w:ascii="Arial" w:hAnsi="Arial" w:cs="Arial"/>
          <w:sz w:val="24"/>
          <w:szCs w:val="24"/>
        </w:rPr>
        <w:t>introdusă</w:t>
      </w:r>
      <w:proofErr w:type="spellEnd"/>
      <w:r w:rsidRPr="00753146">
        <w:rPr>
          <w:rFonts w:ascii="Arial" w:hAnsi="Arial" w:cs="Arial"/>
          <w:sz w:val="24"/>
          <w:szCs w:val="24"/>
        </w:rPr>
        <w:t xml:space="preserve"> </w:t>
      </w:r>
      <w:proofErr w:type="spellStart"/>
      <w:r w:rsidRPr="00753146">
        <w:rPr>
          <w:rFonts w:ascii="Arial" w:hAnsi="Arial" w:cs="Arial"/>
          <w:sz w:val="24"/>
          <w:szCs w:val="24"/>
        </w:rPr>
        <w:t>pe</w:t>
      </w:r>
      <w:proofErr w:type="spellEnd"/>
      <w:r w:rsidRPr="00753146">
        <w:rPr>
          <w:rFonts w:ascii="Arial" w:hAnsi="Arial" w:cs="Arial"/>
          <w:sz w:val="24"/>
          <w:szCs w:val="24"/>
        </w:rPr>
        <w:t xml:space="preserve"> </w:t>
      </w:r>
      <w:proofErr w:type="spellStart"/>
      <w:r w:rsidRPr="00753146">
        <w:rPr>
          <w:rFonts w:ascii="Arial" w:hAnsi="Arial" w:cs="Arial"/>
          <w:sz w:val="24"/>
          <w:szCs w:val="24"/>
        </w:rPr>
        <w:t>piață</w:t>
      </w:r>
      <w:proofErr w:type="spellEnd"/>
      <w:r w:rsidRPr="00753146">
        <w:rPr>
          <w:rFonts w:ascii="Arial" w:hAnsi="Arial" w:cs="Arial"/>
          <w:sz w:val="24"/>
          <w:szCs w:val="24"/>
        </w:rPr>
        <w:t>, 201</w:t>
      </w:r>
      <w:r w:rsidR="00861FE0">
        <w:rPr>
          <w:rFonts w:ascii="Arial" w:hAnsi="Arial" w:cs="Arial"/>
          <w:sz w:val="24"/>
          <w:szCs w:val="24"/>
        </w:rPr>
        <w:t>4</w:t>
      </w:r>
      <w:r w:rsidRPr="00753146">
        <w:rPr>
          <w:rFonts w:ascii="Arial" w:hAnsi="Arial" w:cs="Arial"/>
          <w:sz w:val="24"/>
          <w:szCs w:val="24"/>
        </w:rPr>
        <w:t>-201</w:t>
      </w:r>
      <w:r w:rsidR="00AC4BD6">
        <w:rPr>
          <w:rFonts w:ascii="Arial" w:hAnsi="Arial" w:cs="Arial"/>
          <w:sz w:val="24"/>
          <w:szCs w:val="24"/>
        </w:rPr>
        <w:t>8</w:t>
      </w:r>
      <w:r w:rsidR="00380B7D" w:rsidRPr="00753146">
        <w:rPr>
          <w:rFonts w:ascii="Arial" w:hAnsi="Arial" w:cs="Arial"/>
          <w:sz w:val="24"/>
          <w:szCs w:val="24"/>
        </w:rPr>
        <w:t xml:space="preserve">, </w:t>
      </w:r>
      <w:proofErr w:type="spellStart"/>
      <w:r w:rsidR="00380B7D" w:rsidRPr="00753146">
        <w:rPr>
          <w:rFonts w:ascii="Arial" w:hAnsi="Arial" w:cs="Arial"/>
          <w:sz w:val="24"/>
          <w:szCs w:val="24"/>
        </w:rPr>
        <w:t>indicele</w:t>
      </w:r>
      <w:proofErr w:type="spellEnd"/>
      <w:r w:rsidR="00380B7D" w:rsidRPr="00753146">
        <w:rPr>
          <w:rFonts w:ascii="Arial" w:hAnsi="Arial" w:cs="Arial"/>
          <w:sz w:val="24"/>
          <w:szCs w:val="24"/>
        </w:rPr>
        <w:t xml:space="preserve"> de </w:t>
      </w:r>
      <w:proofErr w:type="spellStart"/>
      <w:r w:rsidR="00380B7D" w:rsidRPr="00753146">
        <w:rPr>
          <w:rFonts w:ascii="Arial" w:hAnsi="Arial" w:cs="Arial"/>
          <w:sz w:val="24"/>
          <w:szCs w:val="24"/>
        </w:rPr>
        <w:t>generare</w:t>
      </w:r>
      <w:proofErr w:type="spellEnd"/>
    </w:p>
    <w:p w:rsidR="00380B7D" w:rsidRPr="00753146" w:rsidRDefault="008D633C" w:rsidP="00EA5661">
      <w:pPr>
        <w:jc w:val="both"/>
        <w:rPr>
          <w:rFonts w:ascii="Arial" w:hAnsi="Arial" w:cs="Arial"/>
          <w:sz w:val="24"/>
          <w:szCs w:val="24"/>
        </w:rPr>
      </w:pPr>
      <w:proofErr w:type="spellStart"/>
      <w:r>
        <w:rPr>
          <w:rFonts w:ascii="Arial" w:hAnsi="Arial" w:cs="Arial"/>
          <w:sz w:val="24"/>
          <w:szCs w:val="24"/>
        </w:rPr>
        <w:t>T</w:t>
      </w:r>
      <w:r w:rsidR="00380B7D" w:rsidRPr="00753146">
        <w:rPr>
          <w:rFonts w:ascii="Arial" w:hAnsi="Arial" w:cs="Arial"/>
          <w:sz w:val="24"/>
          <w:szCs w:val="24"/>
        </w:rPr>
        <w:t>abelul</w:t>
      </w:r>
      <w:proofErr w:type="spellEnd"/>
      <w:r w:rsidR="00380B7D" w:rsidRPr="00753146">
        <w:rPr>
          <w:rFonts w:ascii="Arial" w:hAnsi="Arial" w:cs="Arial"/>
          <w:sz w:val="24"/>
          <w:szCs w:val="24"/>
        </w:rPr>
        <w:t xml:space="preserve"> VII.1.3.2.1</w:t>
      </w:r>
    </w:p>
    <w:tbl>
      <w:tblPr>
        <w:tblStyle w:val="TableGrid"/>
        <w:tblW w:w="11246" w:type="dxa"/>
        <w:tblLook w:val="04A0" w:firstRow="1" w:lastRow="0" w:firstColumn="1" w:lastColumn="0" w:noHBand="0" w:noVBand="1"/>
      </w:tblPr>
      <w:tblGrid>
        <w:gridCol w:w="1070"/>
        <w:gridCol w:w="951"/>
        <w:gridCol w:w="951"/>
        <w:gridCol w:w="951"/>
        <w:gridCol w:w="950"/>
        <w:gridCol w:w="951"/>
        <w:gridCol w:w="951"/>
        <w:gridCol w:w="1218"/>
        <w:gridCol w:w="951"/>
        <w:gridCol w:w="1351"/>
        <w:gridCol w:w="951"/>
      </w:tblGrid>
      <w:tr w:rsidR="00C25190" w:rsidRPr="00753146" w:rsidTr="00C25190">
        <w:tc>
          <w:tcPr>
            <w:tcW w:w="1070" w:type="dxa"/>
            <w:vMerge w:val="restart"/>
          </w:tcPr>
          <w:p w:rsidR="00C25190" w:rsidRPr="00753146" w:rsidRDefault="00C25190" w:rsidP="00EA5661">
            <w:pPr>
              <w:jc w:val="both"/>
              <w:rPr>
                <w:rFonts w:ascii="Arial" w:hAnsi="Arial" w:cs="Arial"/>
                <w:sz w:val="24"/>
                <w:szCs w:val="24"/>
              </w:rPr>
            </w:pPr>
            <w:r w:rsidRPr="00753146">
              <w:rPr>
                <w:rFonts w:ascii="Arial" w:hAnsi="Arial" w:cs="Arial"/>
                <w:sz w:val="24"/>
                <w:szCs w:val="24"/>
              </w:rPr>
              <w:t>Tip de material</w:t>
            </w:r>
          </w:p>
        </w:tc>
        <w:tc>
          <w:tcPr>
            <w:tcW w:w="1902" w:type="dxa"/>
            <w:gridSpan w:val="2"/>
            <w:vAlign w:val="center"/>
          </w:tcPr>
          <w:p w:rsidR="00C25190" w:rsidRPr="00753146" w:rsidRDefault="00C25190" w:rsidP="00E73578">
            <w:pPr>
              <w:jc w:val="center"/>
              <w:rPr>
                <w:rFonts w:ascii="Arial" w:hAnsi="Arial" w:cs="Arial"/>
                <w:sz w:val="24"/>
                <w:szCs w:val="24"/>
              </w:rPr>
            </w:pPr>
            <w:r>
              <w:rPr>
                <w:rFonts w:ascii="Arial" w:hAnsi="Arial" w:cs="Arial"/>
                <w:sz w:val="24"/>
                <w:szCs w:val="24"/>
              </w:rPr>
              <w:t>2014</w:t>
            </w:r>
          </w:p>
        </w:tc>
        <w:tc>
          <w:tcPr>
            <w:tcW w:w="1901" w:type="dxa"/>
            <w:gridSpan w:val="2"/>
            <w:vAlign w:val="center"/>
          </w:tcPr>
          <w:p w:rsidR="00C25190" w:rsidRPr="00753146" w:rsidRDefault="00C25190" w:rsidP="00E73578">
            <w:pPr>
              <w:jc w:val="center"/>
              <w:rPr>
                <w:rFonts w:ascii="Arial" w:hAnsi="Arial" w:cs="Arial"/>
                <w:sz w:val="24"/>
                <w:szCs w:val="24"/>
              </w:rPr>
            </w:pPr>
            <w:r>
              <w:rPr>
                <w:rFonts w:ascii="Arial" w:hAnsi="Arial" w:cs="Arial"/>
                <w:sz w:val="24"/>
                <w:szCs w:val="24"/>
              </w:rPr>
              <w:t>2015</w:t>
            </w:r>
          </w:p>
        </w:tc>
        <w:tc>
          <w:tcPr>
            <w:tcW w:w="1902" w:type="dxa"/>
            <w:gridSpan w:val="2"/>
            <w:vAlign w:val="center"/>
          </w:tcPr>
          <w:p w:rsidR="00C25190" w:rsidRPr="00753146" w:rsidRDefault="00C25190" w:rsidP="00AC4D20">
            <w:pPr>
              <w:jc w:val="center"/>
              <w:rPr>
                <w:rFonts w:ascii="Arial" w:hAnsi="Arial" w:cs="Arial"/>
                <w:sz w:val="24"/>
                <w:szCs w:val="24"/>
              </w:rPr>
            </w:pPr>
            <w:r w:rsidRPr="00753146">
              <w:rPr>
                <w:rFonts w:ascii="Arial" w:hAnsi="Arial" w:cs="Arial"/>
                <w:sz w:val="24"/>
                <w:szCs w:val="24"/>
              </w:rPr>
              <w:t>201</w:t>
            </w:r>
            <w:r>
              <w:rPr>
                <w:rFonts w:ascii="Arial" w:hAnsi="Arial" w:cs="Arial"/>
                <w:sz w:val="24"/>
                <w:szCs w:val="24"/>
              </w:rPr>
              <w:t>6</w:t>
            </w:r>
          </w:p>
        </w:tc>
        <w:tc>
          <w:tcPr>
            <w:tcW w:w="2169" w:type="dxa"/>
            <w:gridSpan w:val="2"/>
            <w:vAlign w:val="center"/>
          </w:tcPr>
          <w:p w:rsidR="00C25190" w:rsidRPr="00753146" w:rsidRDefault="00C25190" w:rsidP="00AC4D20">
            <w:pPr>
              <w:jc w:val="center"/>
              <w:rPr>
                <w:rFonts w:ascii="Arial" w:hAnsi="Arial" w:cs="Arial"/>
                <w:sz w:val="24"/>
                <w:szCs w:val="24"/>
              </w:rPr>
            </w:pPr>
            <w:r w:rsidRPr="00753146">
              <w:rPr>
                <w:rFonts w:ascii="Arial" w:hAnsi="Arial" w:cs="Arial"/>
                <w:sz w:val="24"/>
                <w:szCs w:val="24"/>
              </w:rPr>
              <w:t>201</w:t>
            </w:r>
            <w:r>
              <w:rPr>
                <w:rFonts w:ascii="Arial" w:hAnsi="Arial" w:cs="Arial"/>
                <w:sz w:val="24"/>
                <w:szCs w:val="24"/>
              </w:rPr>
              <w:t>7</w:t>
            </w:r>
          </w:p>
        </w:tc>
        <w:tc>
          <w:tcPr>
            <w:tcW w:w="2302" w:type="dxa"/>
            <w:gridSpan w:val="2"/>
          </w:tcPr>
          <w:p w:rsidR="00C25190" w:rsidRPr="00753146" w:rsidRDefault="00C25190" w:rsidP="00AC4D20">
            <w:pPr>
              <w:jc w:val="center"/>
              <w:rPr>
                <w:rFonts w:ascii="Arial" w:hAnsi="Arial" w:cs="Arial"/>
                <w:sz w:val="24"/>
                <w:szCs w:val="24"/>
              </w:rPr>
            </w:pPr>
            <w:r w:rsidRPr="00753146">
              <w:rPr>
                <w:rFonts w:ascii="Arial" w:hAnsi="Arial" w:cs="Arial"/>
                <w:sz w:val="24"/>
                <w:szCs w:val="24"/>
              </w:rPr>
              <w:t>201</w:t>
            </w:r>
            <w:r>
              <w:rPr>
                <w:rFonts w:ascii="Arial" w:hAnsi="Arial" w:cs="Arial"/>
                <w:sz w:val="24"/>
                <w:szCs w:val="24"/>
              </w:rPr>
              <w:t>8</w:t>
            </w:r>
          </w:p>
        </w:tc>
      </w:tr>
      <w:tr w:rsidR="00C25190" w:rsidRPr="00753146" w:rsidTr="00C25190">
        <w:tc>
          <w:tcPr>
            <w:tcW w:w="1070" w:type="dxa"/>
            <w:vMerge/>
          </w:tcPr>
          <w:p w:rsidR="00C25190" w:rsidRPr="00753146" w:rsidRDefault="00C25190" w:rsidP="00EA5661">
            <w:pPr>
              <w:jc w:val="both"/>
              <w:rPr>
                <w:rFonts w:ascii="Arial" w:hAnsi="Arial" w:cs="Arial"/>
                <w:sz w:val="24"/>
                <w:szCs w:val="24"/>
              </w:rPr>
            </w:pPr>
          </w:p>
        </w:tc>
        <w:tc>
          <w:tcPr>
            <w:tcW w:w="951" w:type="dxa"/>
          </w:tcPr>
          <w:p w:rsidR="00C25190" w:rsidRPr="00753146" w:rsidRDefault="00C25190" w:rsidP="00E73578">
            <w:pPr>
              <w:jc w:val="both"/>
              <w:rPr>
                <w:rFonts w:ascii="Arial" w:hAnsi="Arial" w:cs="Arial"/>
                <w:sz w:val="24"/>
                <w:szCs w:val="24"/>
              </w:rPr>
            </w:pPr>
            <w:r>
              <w:rPr>
                <w:rFonts w:ascii="Arial" w:hAnsi="Arial" w:cs="Arial"/>
                <w:sz w:val="24"/>
                <w:szCs w:val="24"/>
              </w:rPr>
              <w:t>Tone</w:t>
            </w:r>
          </w:p>
        </w:tc>
        <w:tc>
          <w:tcPr>
            <w:tcW w:w="951" w:type="dxa"/>
          </w:tcPr>
          <w:p w:rsidR="00C25190" w:rsidRPr="00753146" w:rsidRDefault="00C25190" w:rsidP="00E73578">
            <w:pPr>
              <w:jc w:val="both"/>
              <w:rPr>
                <w:rFonts w:ascii="Arial" w:hAnsi="Arial" w:cs="Arial"/>
                <w:sz w:val="24"/>
                <w:szCs w:val="24"/>
              </w:rPr>
            </w:pPr>
            <w:r>
              <w:rPr>
                <w:rFonts w:ascii="Arial" w:hAnsi="Arial" w:cs="Arial"/>
                <w:sz w:val="24"/>
                <w:szCs w:val="24"/>
              </w:rPr>
              <w:t>Kg/loc.</w:t>
            </w:r>
          </w:p>
        </w:tc>
        <w:tc>
          <w:tcPr>
            <w:tcW w:w="951" w:type="dxa"/>
          </w:tcPr>
          <w:p w:rsidR="00C25190" w:rsidRPr="00753146" w:rsidRDefault="00C25190" w:rsidP="00E73578">
            <w:pPr>
              <w:jc w:val="both"/>
              <w:rPr>
                <w:rFonts w:ascii="Arial" w:hAnsi="Arial" w:cs="Arial"/>
                <w:sz w:val="24"/>
                <w:szCs w:val="24"/>
              </w:rPr>
            </w:pPr>
            <w:r>
              <w:rPr>
                <w:rFonts w:ascii="Arial" w:hAnsi="Arial" w:cs="Arial"/>
                <w:sz w:val="24"/>
                <w:szCs w:val="24"/>
              </w:rPr>
              <w:t>Tone</w:t>
            </w:r>
          </w:p>
        </w:tc>
        <w:tc>
          <w:tcPr>
            <w:tcW w:w="950" w:type="dxa"/>
          </w:tcPr>
          <w:p w:rsidR="00C25190" w:rsidRPr="00753146" w:rsidRDefault="00C25190" w:rsidP="00E73578">
            <w:pPr>
              <w:jc w:val="both"/>
              <w:rPr>
                <w:rFonts w:ascii="Arial" w:hAnsi="Arial" w:cs="Arial"/>
                <w:sz w:val="24"/>
                <w:szCs w:val="24"/>
              </w:rPr>
            </w:pPr>
            <w:r>
              <w:rPr>
                <w:rFonts w:ascii="Arial" w:hAnsi="Arial" w:cs="Arial"/>
                <w:sz w:val="24"/>
                <w:szCs w:val="24"/>
              </w:rPr>
              <w:t>Kg/loc.</w:t>
            </w:r>
          </w:p>
        </w:tc>
        <w:tc>
          <w:tcPr>
            <w:tcW w:w="951" w:type="dxa"/>
          </w:tcPr>
          <w:p w:rsidR="00C25190" w:rsidRPr="00753146" w:rsidRDefault="00C25190" w:rsidP="00E73578">
            <w:pPr>
              <w:jc w:val="both"/>
              <w:rPr>
                <w:rFonts w:ascii="Arial" w:hAnsi="Arial" w:cs="Arial"/>
                <w:sz w:val="24"/>
                <w:szCs w:val="24"/>
              </w:rPr>
            </w:pPr>
            <w:r>
              <w:rPr>
                <w:rFonts w:ascii="Arial" w:hAnsi="Arial" w:cs="Arial"/>
                <w:sz w:val="24"/>
                <w:szCs w:val="24"/>
              </w:rPr>
              <w:t>T</w:t>
            </w:r>
            <w:r w:rsidRPr="00753146">
              <w:rPr>
                <w:rFonts w:ascii="Arial" w:hAnsi="Arial" w:cs="Arial"/>
                <w:sz w:val="24"/>
                <w:szCs w:val="24"/>
              </w:rPr>
              <w:t>one</w:t>
            </w:r>
          </w:p>
        </w:tc>
        <w:tc>
          <w:tcPr>
            <w:tcW w:w="951" w:type="dxa"/>
          </w:tcPr>
          <w:p w:rsidR="00C25190" w:rsidRPr="00753146" w:rsidRDefault="00C25190" w:rsidP="00E73578">
            <w:pPr>
              <w:jc w:val="both"/>
              <w:rPr>
                <w:rFonts w:ascii="Arial" w:hAnsi="Arial" w:cs="Arial"/>
                <w:sz w:val="24"/>
                <w:szCs w:val="24"/>
              </w:rPr>
            </w:pPr>
            <w:r w:rsidRPr="00753146">
              <w:rPr>
                <w:rFonts w:ascii="Arial" w:hAnsi="Arial" w:cs="Arial"/>
                <w:sz w:val="24"/>
                <w:szCs w:val="24"/>
              </w:rPr>
              <w:t>Kg/loc.</w:t>
            </w:r>
          </w:p>
        </w:tc>
        <w:tc>
          <w:tcPr>
            <w:tcW w:w="1218" w:type="dxa"/>
          </w:tcPr>
          <w:p w:rsidR="00C25190" w:rsidRPr="00753146" w:rsidRDefault="00C25190" w:rsidP="00E73578">
            <w:pPr>
              <w:jc w:val="both"/>
              <w:rPr>
                <w:rFonts w:ascii="Arial" w:hAnsi="Arial" w:cs="Arial"/>
                <w:sz w:val="24"/>
                <w:szCs w:val="24"/>
              </w:rPr>
            </w:pPr>
            <w:r>
              <w:rPr>
                <w:rFonts w:ascii="Arial" w:hAnsi="Arial" w:cs="Arial"/>
                <w:sz w:val="24"/>
                <w:szCs w:val="24"/>
              </w:rPr>
              <w:t>T</w:t>
            </w:r>
            <w:r w:rsidRPr="00753146">
              <w:rPr>
                <w:rFonts w:ascii="Arial" w:hAnsi="Arial" w:cs="Arial"/>
                <w:sz w:val="24"/>
                <w:szCs w:val="24"/>
              </w:rPr>
              <w:t>one</w:t>
            </w:r>
          </w:p>
        </w:tc>
        <w:tc>
          <w:tcPr>
            <w:tcW w:w="951" w:type="dxa"/>
          </w:tcPr>
          <w:p w:rsidR="00C25190" w:rsidRPr="00753146" w:rsidRDefault="00C25190" w:rsidP="00E73578">
            <w:pPr>
              <w:jc w:val="both"/>
              <w:rPr>
                <w:rFonts w:ascii="Arial" w:hAnsi="Arial" w:cs="Arial"/>
                <w:sz w:val="24"/>
                <w:szCs w:val="24"/>
              </w:rPr>
            </w:pPr>
            <w:r w:rsidRPr="00753146">
              <w:rPr>
                <w:rFonts w:ascii="Arial" w:hAnsi="Arial" w:cs="Arial"/>
                <w:sz w:val="24"/>
                <w:szCs w:val="24"/>
              </w:rPr>
              <w:t>Kg/loc.</w:t>
            </w:r>
          </w:p>
        </w:tc>
        <w:tc>
          <w:tcPr>
            <w:tcW w:w="1351" w:type="dxa"/>
          </w:tcPr>
          <w:p w:rsidR="00C25190" w:rsidRPr="00753146" w:rsidRDefault="00C7451E" w:rsidP="00EA5661">
            <w:pPr>
              <w:jc w:val="both"/>
              <w:rPr>
                <w:rFonts w:ascii="Arial" w:hAnsi="Arial" w:cs="Arial"/>
                <w:sz w:val="24"/>
                <w:szCs w:val="24"/>
              </w:rPr>
            </w:pPr>
            <w:r>
              <w:rPr>
                <w:rFonts w:ascii="Arial" w:hAnsi="Arial" w:cs="Arial"/>
                <w:sz w:val="24"/>
                <w:szCs w:val="24"/>
              </w:rPr>
              <w:t xml:space="preserve">    </w:t>
            </w:r>
            <w:r w:rsidR="00C25190">
              <w:rPr>
                <w:rFonts w:ascii="Arial" w:hAnsi="Arial" w:cs="Arial"/>
                <w:sz w:val="24"/>
                <w:szCs w:val="24"/>
              </w:rPr>
              <w:t>T</w:t>
            </w:r>
            <w:r w:rsidR="00C25190" w:rsidRPr="00753146">
              <w:rPr>
                <w:rFonts w:ascii="Arial" w:hAnsi="Arial" w:cs="Arial"/>
                <w:sz w:val="24"/>
                <w:szCs w:val="24"/>
              </w:rPr>
              <w:t>one</w:t>
            </w:r>
          </w:p>
        </w:tc>
        <w:tc>
          <w:tcPr>
            <w:tcW w:w="951" w:type="dxa"/>
          </w:tcPr>
          <w:p w:rsidR="00C25190" w:rsidRPr="00753146" w:rsidRDefault="00C25190" w:rsidP="00EA5661">
            <w:pPr>
              <w:jc w:val="both"/>
              <w:rPr>
                <w:rFonts w:ascii="Arial" w:hAnsi="Arial" w:cs="Arial"/>
                <w:sz w:val="24"/>
                <w:szCs w:val="24"/>
              </w:rPr>
            </w:pPr>
            <w:r w:rsidRPr="00753146">
              <w:rPr>
                <w:rFonts w:ascii="Arial" w:hAnsi="Arial" w:cs="Arial"/>
                <w:sz w:val="24"/>
                <w:szCs w:val="24"/>
              </w:rPr>
              <w:t>Kg/loc.</w:t>
            </w:r>
          </w:p>
        </w:tc>
      </w:tr>
      <w:tr w:rsidR="00C25190" w:rsidRPr="00753146" w:rsidTr="00C25190">
        <w:tc>
          <w:tcPr>
            <w:tcW w:w="1070" w:type="dxa"/>
          </w:tcPr>
          <w:p w:rsidR="00C25190" w:rsidRPr="00753146" w:rsidRDefault="00C25190" w:rsidP="00EA5661">
            <w:pPr>
              <w:jc w:val="both"/>
              <w:rPr>
                <w:rFonts w:ascii="Arial" w:hAnsi="Arial" w:cs="Arial"/>
                <w:sz w:val="24"/>
                <w:szCs w:val="24"/>
              </w:rPr>
            </w:pPr>
            <w:proofErr w:type="spellStart"/>
            <w:r w:rsidRPr="00753146">
              <w:rPr>
                <w:rFonts w:ascii="Arial" w:hAnsi="Arial" w:cs="Arial"/>
                <w:sz w:val="24"/>
                <w:szCs w:val="24"/>
              </w:rPr>
              <w:t>Sticlă</w:t>
            </w:r>
            <w:proofErr w:type="spellEnd"/>
          </w:p>
        </w:tc>
        <w:tc>
          <w:tcPr>
            <w:tcW w:w="951" w:type="dxa"/>
            <w:vAlign w:val="center"/>
          </w:tcPr>
          <w:p w:rsidR="00C25190" w:rsidRPr="00753146" w:rsidRDefault="00C25190" w:rsidP="00E73578">
            <w:pPr>
              <w:jc w:val="center"/>
              <w:rPr>
                <w:rFonts w:ascii="Arial" w:hAnsi="Arial" w:cs="Arial"/>
                <w:sz w:val="24"/>
                <w:szCs w:val="24"/>
              </w:rPr>
            </w:pPr>
            <w:r>
              <w:rPr>
                <w:rFonts w:ascii="Arial" w:hAnsi="Arial" w:cs="Arial"/>
                <w:sz w:val="24"/>
                <w:szCs w:val="24"/>
              </w:rPr>
              <w:t>0</w:t>
            </w:r>
          </w:p>
        </w:tc>
        <w:tc>
          <w:tcPr>
            <w:tcW w:w="951" w:type="dxa"/>
            <w:vAlign w:val="center"/>
          </w:tcPr>
          <w:p w:rsidR="00C25190" w:rsidRPr="00753146" w:rsidRDefault="00C25190" w:rsidP="00E73578">
            <w:pPr>
              <w:jc w:val="center"/>
              <w:rPr>
                <w:rFonts w:ascii="Arial" w:hAnsi="Arial" w:cs="Arial"/>
                <w:sz w:val="24"/>
                <w:szCs w:val="24"/>
              </w:rPr>
            </w:pPr>
            <w:r>
              <w:rPr>
                <w:rFonts w:ascii="Arial" w:hAnsi="Arial" w:cs="Arial"/>
                <w:sz w:val="24"/>
                <w:szCs w:val="24"/>
              </w:rPr>
              <w:t>0</w:t>
            </w:r>
          </w:p>
        </w:tc>
        <w:tc>
          <w:tcPr>
            <w:tcW w:w="951" w:type="dxa"/>
            <w:vAlign w:val="center"/>
          </w:tcPr>
          <w:p w:rsidR="00C25190" w:rsidRPr="00753146" w:rsidRDefault="00C25190" w:rsidP="00E73578">
            <w:pPr>
              <w:jc w:val="center"/>
              <w:rPr>
                <w:rFonts w:ascii="Arial" w:hAnsi="Arial" w:cs="Arial"/>
                <w:sz w:val="24"/>
                <w:szCs w:val="24"/>
              </w:rPr>
            </w:pPr>
            <w:r>
              <w:rPr>
                <w:rFonts w:ascii="Arial" w:hAnsi="Arial" w:cs="Arial"/>
                <w:sz w:val="24"/>
                <w:szCs w:val="24"/>
              </w:rPr>
              <w:t>0</w:t>
            </w:r>
          </w:p>
        </w:tc>
        <w:tc>
          <w:tcPr>
            <w:tcW w:w="950" w:type="dxa"/>
            <w:vAlign w:val="center"/>
          </w:tcPr>
          <w:p w:rsidR="00C25190" w:rsidRPr="00753146" w:rsidRDefault="00C25190" w:rsidP="00E73578">
            <w:pPr>
              <w:jc w:val="center"/>
              <w:rPr>
                <w:rFonts w:ascii="Arial" w:hAnsi="Arial" w:cs="Arial"/>
                <w:sz w:val="24"/>
                <w:szCs w:val="24"/>
              </w:rPr>
            </w:pPr>
            <w:r>
              <w:rPr>
                <w:rFonts w:ascii="Arial" w:hAnsi="Arial" w:cs="Arial"/>
                <w:sz w:val="24"/>
                <w:szCs w:val="24"/>
              </w:rPr>
              <w:t>0</w:t>
            </w:r>
          </w:p>
        </w:tc>
        <w:tc>
          <w:tcPr>
            <w:tcW w:w="951" w:type="dxa"/>
            <w:vAlign w:val="center"/>
          </w:tcPr>
          <w:p w:rsidR="00C25190" w:rsidRPr="00753146" w:rsidRDefault="00C25190" w:rsidP="00E73578">
            <w:pPr>
              <w:jc w:val="center"/>
              <w:rPr>
                <w:rFonts w:ascii="Arial" w:hAnsi="Arial" w:cs="Arial"/>
                <w:sz w:val="24"/>
                <w:szCs w:val="24"/>
              </w:rPr>
            </w:pPr>
            <w:r>
              <w:rPr>
                <w:rFonts w:ascii="Arial" w:hAnsi="Arial" w:cs="Arial"/>
                <w:sz w:val="24"/>
                <w:szCs w:val="24"/>
              </w:rPr>
              <w:t>0</w:t>
            </w:r>
          </w:p>
        </w:tc>
        <w:tc>
          <w:tcPr>
            <w:tcW w:w="951" w:type="dxa"/>
            <w:vAlign w:val="center"/>
          </w:tcPr>
          <w:p w:rsidR="00C25190" w:rsidRPr="00753146" w:rsidRDefault="00C25190" w:rsidP="00E73578">
            <w:pPr>
              <w:jc w:val="center"/>
              <w:rPr>
                <w:rFonts w:ascii="Arial" w:hAnsi="Arial" w:cs="Arial"/>
                <w:sz w:val="24"/>
                <w:szCs w:val="24"/>
              </w:rPr>
            </w:pPr>
            <w:r>
              <w:rPr>
                <w:rFonts w:ascii="Arial" w:hAnsi="Arial" w:cs="Arial"/>
                <w:sz w:val="24"/>
                <w:szCs w:val="24"/>
              </w:rPr>
              <w:t>0</w:t>
            </w:r>
          </w:p>
        </w:tc>
        <w:tc>
          <w:tcPr>
            <w:tcW w:w="1218" w:type="dxa"/>
            <w:vAlign w:val="center"/>
          </w:tcPr>
          <w:p w:rsidR="00C25190" w:rsidRPr="00753146" w:rsidRDefault="00C25190" w:rsidP="00E73578">
            <w:pPr>
              <w:jc w:val="center"/>
              <w:rPr>
                <w:rFonts w:ascii="Arial" w:hAnsi="Arial" w:cs="Arial"/>
                <w:sz w:val="24"/>
                <w:szCs w:val="24"/>
              </w:rPr>
            </w:pPr>
            <w:r>
              <w:rPr>
                <w:rFonts w:ascii="Arial" w:hAnsi="Arial" w:cs="Arial"/>
                <w:sz w:val="24"/>
                <w:szCs w:val="24"/>
              </w:rPr>
              <w:t>8775,03</w:t>
            </w:r>
          </w:p>
        </w:tc>
        <w:tc>
          <w:tcPr>
            <w:tcW w:w="951" w:type="dxa"/>
            <w:vAlign w:val="center"/>
          </w:tcPr>
          <w:p w:rsidR="00C25190" w:rsidRPr="00753146" w:rsidRDefault="00C25190" w:rsidP="00E73578">
            <w:pPr>
              <w:jc w:val="center"/>
              <w:rPr>
                <w:rFonts w:ascii="Arial" w:hAnsi="Arial" w:cs="Arial"/>
                <w:sz w:val="24"/>
                <w:szCs w:val="24"/>
              </w:rPr>
            </w:pPr>
            <w:r>
              <w:rPr>
                <w:rFonts w:ascii="Arial" w:hAnsi="Arial" w:cs="Arial"/>
                <w:sz w:val="24"/>
                <w:szCs w:val="24"/>
              </w:rPr>
              <w:t>0,024</w:t>
            </w:r>
          </w:p>
        </w:tc>
        <w:tc>
          <w:tcPr>
            <w:tcW w:w="1351" w:type="dxa"/>
            <w:vAlign w:val="center"/>
          </w:tcPr>
          <w:p w:rsidR="00C25190" w:rsidRPr="00753146" w:rsidRDefault="000E0104" w:rsidP="00E87E8E">
            <w:pPr>
              <w:jc w:val="center"/>
              <w:rPr>
                <w:rFonts w:ascii="Arial" w:hAnsi="Arial" w:cs="Arial"/>
                <w:sz w:val="24"/>
                <w:szCs w:val="24"/>
              </w:rPr>
            </w:pPr>
            <w:r>
              <w:rPr>
                <w:rFonts w:ascii="Arial" w:hAnsi="Arial" w:cs="Arial"/>
                <w:sz w:val="24"/>
                <w:szCs w:val="24"/>
              </w:rPr>
              <w:t>0</w:t>
            </w:r>
          </w:p>
        </w:tc>
        <w:tc>
          <w:tcPr>
            <w:tcW w:w="951" w:type="dxa"/>
            <w:vAlign w:val="center"/>
          </w:tcPr>
          <w:p w:rsidR="00C25190" w:rsidRPr="00753146" w:rsidRDefault="000E0104" w:rsidP="00E87E8E">
            <w:pPr>
              <w:jc w:val="center"/>
              <w:rPr>
                <w:rFonts w:ascii="Arial" w:hAnsi="Arial" w:cs="Arial"/>
                <w:sz w:val="24"/>
                <w:szCs w:val="24"/>
              </w:rPr>
            </w:pPr>
            <w:r>
              <w:rPr>
                <w:rFonts w:ascii="Arial" w:hAnsi="Arial" w:cs="Arial"/>
                <w:sz w:val="24"/>
                <w:szCs w:val="24"/>
              </w:rPr>
              <w:t>0</w:t>
            </w:r>
          </w:p>
        </w:tc>
      </w:tr>
      <w:tr w:rsidR="00C25190" w:rsidRPr="00753146" w:rsidTr="00C25190">
        <w:tc>
          <w:tcPr>
            <w:tcW w:w="1070" w:type="dxa"/>
            <w:vAlign w:val="center"/>
          </w:tcPr>
          <w:p w:rsidR="00C25190" w:rsidRPr="00753146" w:rsidRDefault="00C25190" w:rsidP="008D633C">
            <w:pPr>
              <w:jc w:val="center"/>
              <w:rPr>
                <w:rFonts w:ascii="Arial" w:hAnsi="Arial" w:cs="Arial"/>
                <w:sz w:val="24"/>
                <w:szCs w:val="24"/>
              </w:rPr>
            </w:pPr>
            <w:r w:rsidRPr="00753146">
              <w:rPr>
                <w:rFonts w:ascii="Arial" w:hAnsi="Arial" w:cs="Arial"/>
                <w:sz w:val="24"/>
                <w:szCs w:val="24"/>
              </w:rPr>
              <w:t>Plastic</w:t>
            </w:r>
          </w:p>
        </w:tc>
        <w:tc>
          <w:tcPr>
            <w:tcW w:w="951" w:type="dxa"/>
            <w:vAlign w:val="center"/>
          </w:tcPr>
          <w:p w:rsidR="00C25190" w:rsidRPr="00753146" w:rsidRDefault="00C25190" w:rsidP="008D633C">
            <w:pPr>
              <w:jc w:val="center"/>
              <w:rPr>
                <w:rFonts w:ascii="Arial" w:hAnsi="Arial" w:cs="Arial"/>
                <w:sz w:val="24"/>
                <w:szCs w:val="24"/>
              </w:rPr>
            </w:pPr>
            <w:r>
              <w:rPr>
                <w:rFonts w:ascii="Arial" w:hAnsi="Arial" w:cs="Arial"/>
                <w:sz w:val="24"/>
                <w:szCs w:val="24"/>
              </w:rPr>
              <w:t>58,85</w:t>
            </w:r>
          </w:p>
        </w:tc>
        <w:tc>
          <w:tcPr>
            <w:tcW w:w="951" w:type="dxa"/>
            <w:vAlign w:val="center"/>
          </w:tcPr>
          <w:p w:rsidR="00C25190" w:rsidRPr="00753146" w:rsidRDefault="00C25190" w:rsidP="008D633C">
            <w:pPr>
              <w:jc w:val="center"/>
              <w:rPr>
                <w:rFonts w:ascii="Arial" w:hAnsi="Arial" w:cs="Arial"/>
                <w:sz w:val="24"/>
                <w:szCs w:val="24"/>
              </w:rPr>
            </w:pPr>
            <w:r>
              <w:rPr>
                <w:rFonts w:ascii="Arial" w:hAnsi="Arial" w:cs="Arial"/>
                <w:sz w:val="24"/>
                <w:szCs w:val="24"/>
              </w:rPr>
              <w:t>0,17</w:t>
            </w:r>
          </w:p>
        </w:tc>
        <w:tc>
          <w:tcPr>
            <w:tcW w:w="951" w:type="dxa"/>
            <w:vAlign w:val="center"/>
          </w:tcPr>
          <w:p w:rsidR="00C25190" w:rsidRPr="00753146" w:rsidRDefault="00C25190" w:rsidP="008D633C">
            <w:pPr>
              <w:jc w:val="center"/>
              <w:rPr>
                <w:rFonts w:ascii="Arial" w:hAnsi="Arial" w:cs="Arial"/>
                <w:sz w:val="24"/>
                <w:szCs w:val="24"/>
              </w:rPr>
            </w:pPr>
            <w:r>
              <w:rPr>
                <w:rFonts w:ascii="Arial" w:hAnsi="Arial" w:cs="Arial"/>
                <w:sz w:val="24"/>
                <w:szCs w:val="24"/>
              </w:rPr>
              <w:t>68,71</w:t>
            </w:r>
          </w:p>
        </w:tc>
        <w:tc>
          <w:tcPr>
            <w:tcW w:w="950" w:type="dxa"/>
            <w:vAlign w:val="center"/>
          </w:tcPr>
          <w:p w:rsidR="00C25190" w:rsidRPr="00753146" w:rsidRDefault="00C25190" w:rsidP="008D633C">
            <w:pPr>
              <w:jc w:val="center"/>
              <w:rPr>
                <w:rFonts w:ascii="Arial" w:hAnsi="Arial" w:cs="Arial"/>
                <w:sz w:val="24"/>
                <w:szCs w:val="24"/>
              </w:rPr>
            </w:pPr>
            <w:r>
              <w:rPr>
                <w:rFonts w:ascii="Arial" w:hAnsi="Arial" w:cs="Arial"/>
                <w:sz w:val="24"/>
                <w:szCs w:val="24"/>
              </w:rPr>
              <w:t>0,20</w:t>
            </w:r>
          </w:p>
        </w:tc>
        <w:tc>
          <w:tcPr>
            <w:tcW w:w="951" w:type="dxa"/>
            <w:vAlign w:val="center"/>
          </w:tcPr>
          <w:p w:rsidR="00C25190" w:rsidRPr="00753146" w:rsidRDefault="00C25190" w:rsidP="008D633C">
            <w:pPr>
              <w:jc w:val="center"/>
              <w:rPr>
                <w:rFonts w:ascii="Arial" w:hAnsi="Arial" w:cs="Arial"/>
                <w:sz w:val="24"/>
                <w:szCs w:val="24"/>
              </w:rPr>
            </w:pPr>
            <w:r>
              <w:rPr>
                <w:rFonts w:ascii="Arial" w:hAnsi="Arial" w:cs="Arial"/>
                <w:sz w:val="24"/>
                <w:szCs w:val="24"/>
              </w:rPr>
              <w:t>10,91</w:t>
            </w:r>
          </w:p>
        </w:tc>
        <w:tc>
          <w:tcPr>
            <w:tcW w:w="951" w:type="dxa"/>
            <w:vAlign w:val="center"/>
          </w:tcPr>
          <w:p w:rsidR="00C25190" w:rsidRPr="00753146" w:rsidRDefault="00C25190" w:rsidP="008D633C">
            <w:pPr>
              <w:jc w:val="center"/>
              <w:rPr>
                <w:rFonts w:ascii="Arial" w:hAnsi="Arial" w:cs="Arial"/>
                <w:sz w:val="24"/>
                <w:szCs w:val="24"/>
              </w:rPr>
            </w:pPr>
            <w:r>
              <w:rPr>
                <w:rFonts w:ascii="Arial" w:hAnsi="Arial" w:cs="Arial"/>
                <w:sz w:val="24"/>
                <w:szCs w:val="24"/>
              </w:rPr>
              <w:t>0</w:t>
            </w:r>
          </w:p>
        </w:tc>
        <w:tc>
          <w:tcPr>
            <w:tcW w:w="1218" w:type="dxa"/>
            <w:vAlign w:val="center"/>
          </w:tcPr>
          <w:p w:rsidR="00C25190" w:rsidRPr="00753146" w:rsidRDefault="00C25190" w:rsidP="008D633C">
            <w:pPr>
              <w:jc w:val="center"/>
              <w:rPr>
                <w:rFonts w:ascii="Arial" w:hAnsi="Arial" w:cs="Arial"/>
                <w:sz w:val="24"/>
                <w:szCs w:val="24"/>
              </w:rPr>
            </w:pPr>
            <w:r>
              <w:rPr>
                <w:rFonts w:ascii="Arial" w:hAnsi="Arial" w:cs="Arial"/>
                <w:sz w:val="24"/>
                <w:szCs w:val="24"/>
              </w:rPr>
              <w:t>6220,25</w:t>
            </w:r>
          </w:p>
        </w:tc>
        <w:tc>
          <w:tcPr>
            <w:tcW w:w="951" w:type="dxa"/>
            <w:vAlign w:val="center"/>
          </w:tcPr>
          <w:p w:rsidR="00C25190" w:rsidRPr="00753146" w:rsidRDefault="00C25190" w:rsidP="008D633C">
            <w:pPr>
              <w:jc w:val="center"/>
              <w:rPr>
                <w:rFonts w:ascii="Arial" w:hAnsi="Arial" w:cs="Arial"/>
                <w:sz w:val="24"/>
                <w:szCs w:val="24"/>
              </w:rPr>
            </w:pPr>
            <w:r>
              <w:rPr>
                <w:rFonts w:ascii="Arial" w:hAnsi="Arial" w:cs="Arial"/>
                <w:sz w:val="24"/>
                <w:szCs w:val="24"/>
              </w:rPr>
              <w:t>0,017</w:t>
            </w:r>
          </w:p>
        </w:tc>
        <w:tc>
          <w:tcPr>
            <w:tcW w:w="1351" w:type="dxa"/>
            <w:vAlign w:val="center"/>
          </w:tcPr>
          <w:p w:rsidR="00C25190" w:rsidRPr="00753146" w:rsidRDefault="00115D48" w:rsidP="008D633C">
            <w:pPr>
              <w:jc w:val="center"/>
              <w:rPr>
                <w:rFonts w:ascii="Arial" w:hAnsi="Arial" w:cs="Arial"/>
                <w:sz w:val="24"/>
                <w:szCs w:val="24"/>
              </w:rPr>
            </w:pPr>
            <w:r>
              <w:rPr>
                <w:rFonts w:ascii="Arial" w:hAnsi="Arial" w:cs="Arial"/>
                <w:sz w:val="24"/>
                <w:szCs w:val="24"/>
              </w:rPr>
              <w:t>47,165</w:t>
            </w:r>
          </w:p>
        </w:tc>
        <w:tc>
          <w:tcPr>
            <w:tcW w:w="951" w:type="dxa"/>
            <w:vAlign w:val="center"/>
          </w:tcPr>
          <w:p w:rsidR="00C25190" w:rsidRPr="00753146" w:rsidRDefault="00115D48" w:rsidP="008D633C">
            <w:pPr>
              <w:jc w:val="center"/>
              <w:rPr>
                <w:rFonts w:ascii="Arial" w:hAnsi="Arial" w:cs="Arial"/>
                <w:sz w:val="24"/>
                <w:szCs w:val="24"/>
              </w:rPr>
            </w:pPr>
            <w:r>
              <w:rPr>
                <w:rFonts w:ascii="Arial" w:hAnsi="Arial" w:cs="Arial"/>
                <w:sz w:val="24"/>
                <w:szCs w:val="24"/>
              </w:rPr>
              <w:t>0,0001</w:t>
            </w:r>
          </w:p>
        </w:tc>
      </w:tr>
      <w:tr w:rsidR="00C25190" w:rsidRPr="00753146" w:rsidTr="00C25190">
        <w:tc>
          <w:tcPr>
            <w:tcW w:w="1070" w:type="dxa"/>
          </w:tcPr>
          <w:p w:rsidR="00C25190" w:rsidRPr="00753146" w:rsidRDefault="00C25190" w:rsidP="005E6AA6">
            <w:pPr>
              <w:jc w:val="both"/>
              <w:rPr>
                <w:rFonts w:ascii="Arial" w:hAnsi="Arial" w:cs="Arial"/>
                <w:sz w:val="24"/>
                <w:szCs w:val="24"/>
              </w:rPr>
            </w:pPr>
            <w:proofErr w:type="spellStart"/>
            <w:r w:rsidRPr="00753146">
              <w:rPr>
                <w:rFonts w:ascii="Arial" w:hAnsi="Arial" w:cs="Arial"/>
                <w:sz w:val="24"/>
                <w:szCs w:val="24"/>
              </w:rPr>
              <w:t>Hârtie</w:t>
            </w:r>
            <w:proofErr w:type="spellEnd"/>
            <w:r w:rsidRPr="00753146">
              <w:rPr>
                <w:rFonts w:ascii="Arial" w:hAnsi="Arial" w:cs="Arial"/>
                <w:sz w:val="24"/>
                <w:szCs w:val="24"/>
              </w:rPr>
              <w:t xml:space="preserve"> </w:t>
            </w:r>
            <w:proofErr w:type="spellStart"/>
            <w:r w:rsidRPr="00753146">
              <w:rPr>
                <w:rFonts w:ascii="Arial" w:hAnsi="Arial" w:cs="Arial"/>
                <w:sz w:val="24"/>
                <w:szCs w:val="24"/>
              </w:rPr>
              <w:t>și</w:t>
            </w:r>
            <w:proofErr w:type="spellEnd"/>
            <w:r w:rsidRPr="00753146">
              <w:rPr>
                <w:rFonts w:ascii="Arial" w:hAnsi="Arial" w:cs="Arial"/>
                <w:sz w:val="24"/>
                <w:szCs w:val="24"/>
              </w:rPr>
              <w:t xml:space="preserve"> carton</w:t>
            </w:r>
          </w:p>
        </w:tc>
        <w:tc>
          <w:tcPr>
            <w:tcW w:w="951" w:type="dxa"/>
            <w:vAlign w:val="center"/>
          </w:tcPr>
          <w:p w:rsidR="00C25190" w:rsidRPr="00753146" w:rsidRDefault="00C25190" w:rsidP="00E73578">
            <w:pPr>
              <w:rPr>
                <w:rFonts w:ascii="Arial" w:hAnsi="Arial" w:cs="Arial"/>
                <w:sz w:val="24"/>
                <w:szCs w:val="24"/>
              </w:rPr>
            </w:pPr>
            <w:r>
              <w:rPr>
                <w:rFonts w:ascii="Arial" w:hAnsi="Arial" w:cs="Arial"/>
                <w:sz w:val="24"/>
                <w:szCs w:val="24"/>
              </w:rPr>
              <w:t>377,26</w:t>
            </w:r>
          </w:p>
        </w:tc>
        <w:tc>
          <w:tcPr>
            <w:tcW w:w="951" w:type="dxa"/>
            <w:vAlign w:val="center"/>
          </w:tcPr>
          <w:p w:rsidR="00C25190" w:rsidRPr="00753146" w:rsidRDefault="00C25190" w:rsidP="00E73578">
            <w:pPr>
              <w:rPr>
                <w:rFonts w:ascii="Arial" w:hAnsi="Arial" w:cs="Arial"/>
                <w:sz w:val="24"/>
                <w:szCs w:val="24"/>
              </w:rPr>
            </w:pPr>
            <w:r>
              <w:rPr>
                <w:rFonts w:ascii="Arial" w:hAnsi="Arial" w:cs="Arial"/>
                <w:sz w:val="24"/>
                <w:szCs w:val="24"/>
              </w:rPr>
              <w:t>1,12</w:t>
            </w:r>
          </w:p>
        </w:tc>
        <w:tc>
          <w:tcPr>
            <w:tcW w:w="951" w:type="dxa"/>
            <w:vAlign w:val="center"/>
          </w:tcPr>
          <w:p w:rsidR="00C25190" w:rsidRPr="00753146" w:rsidRDefault="00C25190" w:rsidP="00E73578">
            <w:pPr>
              <w:rPr>
                <w:rFonts w:ascii="Arial" w:hAnsi="Arial" w:cs="Arial"/>
                <w:sz w:val="24"/>
                <w:szCs w:val="24"/>
              </w:rPr>
            </w:pPr>
            <w:r>
              <w:rPr>
                <w:rFonts w:ascii="Arial" w:hAnsi="Arial" w:cs="Arial"/>
                <w:sz w:val="24"/>
                <w:szCs w:val="24"/>
              </w:rPr>
              <w:t>434,8</w:t>
            </w:r>
          </w:p>
        </w:tc>
        <w:tc>
          <w:tcPr>
            <w:tcW w:w="950" w:type="dxa"/>
            <w:vAlign w:val="center"/>
          </w:tcPr>
          <w:p w:rsidR="00C25190" w:rsidRPr="00753146" w:rsidRDefault="00C25190" w:rsidP="00E73578">
            <w:pPr>
              <w:jc w:val="center"/>
              <w:rPr>
                <w:rFonts w:ascii="Arial" w:hAnsi="Arial" w:cs="Arial"/>
                <w:sz w:val="24"/>
                <w:szCs w:val="24"/>
              </w:rPr>
            </w:pPr>
            <w:r>
              <w:rPr>
                <w:rFonts w:ascii="Arial" w:hAnsi="Arial" w:cs="Arial"/>
                <w:sz w:val="24"/>
                <w:szCs w:val="24"/>
              </w:rPr>
              <w:t>1,31</w:t>
            </w:r>
          </w:p>
        </w:tc>
        <w:tc>
          <w:tcPr>
            <w:tcW w:w="951" w:type="dxa"/>
            <w:vAlign w:val="center"/>
          </w:tcPr>
          <w:p w:rsidR="00C25190" w:rsidRPr="00753146" w:rsidRDefault="00C25190" w:rsidP="00E73578">
            <w:pPr>
              <w:rPr>
                <w:rFonts w:ascii="Arial" w:hAnsi="Arial" w:cs="Arial"/>
                <w:sz w:val="24"/>
                <w:szCs w:val="24"/>
              </w:rPr>
            </w:pPr>
            <w:r>
              <w:rPr>
                <w:rFonts w:ascii="Arial" w:hAnsi="Arial" w:cs="Arial"/>
                <w:sz w:val="24"/>
                <w:szCs w:val="24"/>
              </w:rPr>
              <w:t>223,24</w:t>
            </w:r>
          </w:p>
        </w:tc>
        <w:tc>
          <w:tcPr>
            <w:tcW w:w="951" w:type="dxa"/>
            <w:vAlign w:val="center"/>
          </w:tcPr>
          <w:p w:rsidR="00C25190" w:rsidRPr="00753146" w:rsidRDefault="00C25190" w:rsidP="00E73578">
            <w:pPr>
              <w:jc w:val="center"/>
              <w:rPr>
                <w:rFonts w:ascii="Arial" w:hAnsi="Arial" w:cs="Arial"/>
                <w:sz w:val="24"/>
                <w:szCs w:val="24"/>
              </w:rPr>
            </w:pPr>
            <w:r>
              <w:rPr>
                <w:rFonts w:ascii="Arial" w:hAnsi="Arial" w:cs="Arial"/>
                <w:sz w:val="24"/>
                <w:szCs w:val="24"/>
              </w:rPr>
              <w:t>0,0006</w:t>
            </w:r>
          </w:p>
        </w:tc>
        <w:tc>
          <w:tcPr>
            <w:tcW w:w="1218" w:type="dxa"/>
            <w:vAlign w:val="center"/>
          </w:tcPr>
          <w:p w:rsidR="00C25190" w:rsidRPr="00753146" w:rsidRDefault="00C25190" w:rsidP="00E73578">
            <w:pPr>
              <w:rPr>
                <w:rFonts w:ascii="Arial" w:hAnsi="Arial" w:cs="Arial"/>
                <w:sz w:val="24"/>
                <w:szCs w:val="24"/>
              </w:rPr>
            </w:pPr>
            <w:r>
              <w:rPr>
                <w:rFonts w:ascii="Arial" w:hAnsi="Arial" w:cs="Arial"/>
                <w:sz w:val="24"/>
                <w:szCs w:val="24"/>
              </w:rPr>
              <w:t>1402,29</w:t>
            </w:r>
          </w:p>
        </w:tc>
        <w:tc>
          <w:tcPr>
            <w:tcW w:w="951" w:type="dxa"/>
            <w:vAlign w:val="center"/>
          </w:tcPr>
          <w:p w:rsidR="00C25190" w:rsidRPr="00753146" w:rsidRDefault="00C25190" w:rsidP="00E73578">
            <w:pPr>
              <w:rPr>
                <w:rFonts w:ascii="Arial" w:hAnsi="Arial" w:cs="Arial"/>
                <w:sz w:val="24"/>
                <w:szCs w:val="24"/>
              </w:rPr>
            </w:pPr>
            <w:r>
              <w:rPr>
                <w:rFonts w:ascii="Arial" w:hAnsi="Arial" w:cs="Arial"/>
                <w:sz w:val="24"/>
                <w:szCs w:val="24"/>
              </w:rPr>
              <w:t>0,003</w:t>
            </w:r>
          </w:p>
        </w:tc>
        <w:tc>
          <w:tcPr>
            <w:tcW w:w="1351" w:type="dxa"/>
            <w:vAlign w:val="center"/>
          </w:tcPr>
          <w:p w:rsidR="00C25190" w:rsidRPr="00753146" w:rsidRDefault="00115D48" w:rsidP="00BA7207">
            <w:pPr>
              <w:jc w:val="center"/>
              <w:rPr>
                <w:rFonts w:ascii="Arial" w:hAnsi="Arial" w:cs="Arial"/>
                <w:sz w:val="24"/>
                <w:szCs w:val="24"/>
              </w:rPr>
            </w:pPr>
            <w:r>
              <w:rPr>
                <w:rFonts w:ascii="Arial" w:hAnsi="Arial" w:cs="Arial"/>
                <w:sz w:val="24"/>
                <w:szCs w:val="24"/>
              </w:rPr>
              <w:t>42,16</w:t>
            </w:r>
          </w:p>
        </w:tc>
        <w:tc>
          <w:tcPr>
            <w:tcW w:w="951" w:type="dxa"/>
            <w:vAlign w:val="center"/>
          </w:tcPr>
          <w:p w:rsidR="00C25190" w:rsidRPr="00753146" w:rsidRDefault="00115D48" w:rsidP="00E9228B">
            <w:pPr>
              <w:rPr>
                <w:rFonts w:ascii="Arial" w:hAnsi="Arial" w:cs="Arial"/>
                <w:sz w:val="24"/>
                <w:szCs w:val="24"/>
              </w:rPr>
            </w:pPr>
            <w:r>
              <w:rPr>
                <w:rFonts w:ascii="Arial" w:hAnsi="Arial" w:cs="Arial"/>
                <w:sz w:val="24"/>
                <w:szCs w:val="24"/>
              </w:rPr>
              <w:t>0,0001</w:t>
            </w:r>
          </w:p>
        </w:tc>
      </w:tr>
      <w:tr w:rsidR="00C25190" w:rsidRPr="00753146" w:rsidTr="00C25190">
        <w:tc>
          <w:tcPr>
            <w:tcW w:w="1070" w:type="dxa"/>
            <w:vAlign w:val="center"/>
          </w:tcPr>
          <w:p w:rsidR="00C25190" w:rsidRPr="00753146" w:rsidRDefault="00C25190" w:rsidP="008D633C">
            <w:pPr>
              <w:jc w:val="center"/>
              <w:rPr>
                <w:rFonts w:ascii="Arial" w:hAnsi="Arial" w:cs="Arial"/>
                <w:sz w:val="24"/>
                <w:szCs w:val="24"/>
              </w:rPr>
            </w:pPr>
            <w:r w:rsidRPr="00753146">
              <w:rPr>
                <w:rFonts w:ascii="Arial" w:hAnsi="Arial" w:cs="Arial"/>
                <w:sz w:val="24"/>
                <w:szCs w:val="24"/>
              </w:rPr>
              <w:t>Metal</w:t>
            </w:r>
          </w:p>
        </w:tc>
        <w:tc>
          <w:tcPr>
            <w:tcW w:w="951" w:type="dxa"/>
            <w:vAlign w:val="center"/>
          </w:tcPr>
          <w:p w:rsidR="00C25190" w:rsidRPr="00753146" w:rsidRDefault="00C25190" w:rsidP="00E73578">
            <w:pPr>
              <w:rPr>
                <w:rFonts w:ascii="Arial" w:hAnsi="Arial" w:cs="Arial"/>
                <w:sz w:val="24"/>
                <w:szCs w:val="24"/>
              </w:rPr>
            </w:pPr>
            <w:r>
              <w:rPr>
                <w:rFonts w:ascii="Arial" w:hAnsi="Arial" w:cs="Arial"/>
                <w:sz w:val="24"/>
                <w:szCs w:val="24"/>
              </w:rPr>
              <w:t>0,11</w:t>
            </w:r>
          </w:p>
        </w:tc>
        <w:tc>
          <w:tcPr>
            <w:tcW w:w="951" w:type="dxa"/>
            <w:vAlign w:val="center"/>
          </w:tcPr>
          <w:p w:rsidR="00C25190" w:rsidRPr="00753146" w:rsidRDefault="00C25190" w:rsidP="00E73578">
            <w:pPr>
              <w:jc w:val="center"/>
              <w:rPr>
                <w:rFonts w:ascii="Arial" w:hAnsi="Arial" w:cs="Arial"/>
                <w:sz w:val="24"/>
                <w:szCs w:val="24"/>
              </w:rPr>
            </w:pPr>
            <w:r>
              <w:rPr>
                <w:rFonts w:ascii="Arial" w:hAnsi="Arial" w:cs="Arial"/>
                <w:sz w:val="24"/>
                <w:szCs w:val="24"/>
              </w:rPr>
              <w:t>0,0003</w:t>
            </w:r>
          </w:p>
        </w:tc>
        <w:tc>
          <w:tcPr>
            <w:tcW w:w="951" w:type="dxa"/>
            <w:vAlign w:val="center"/>
          </w:tcPr>
          <w:p w:rsidR="00C25190" w:rsidRPr="00753146" w:rsidRDefault="00C25190" w:rsidP="00E73578">
            <w:pPr>
              <w:rPr>
                <w:rFonts w:ascii="Arial" w:hAnsi="Arial" w:cs="Arial"/>
                <w:sz w:val="24"/>
                <w:szCs w:val="24"/>
              </w:rPr>
            </w:pPr>
            <w:r>
              <w:rPr>
                <w:rFonts w:ascii="Arial" w:hAnsi="Arial" w:cs="Arial"/>
                <w:sz w:val="24"/>
                <w:szCs w:val="24"/>
              </w:rPr>
              <w:t>0,87</w:t>
            </w:r>
          </w:p>
        </w:tc>
        <w:tc>
          <w:tcPr>
            <w:tcW w:w="950" w:type="dxa"/>
            <w:vAlign w:val="center"/>
          </w:tcPr>
          <w:p w:rsidR="00C25190" w:rsidRPr="00753146" w:rsidRDefault="00C25190" w:rsidP="00E73578">
            <w:pPr>
              <w:jc w:val="center"/>
              <w:rPr>
                <w:rFonts w:ascii="Arial" w:hAnsi="Arial" w:cs="Arial"/>
                <w:sz w:val="24"/>
                <w:szCs w:val="24"/>
              </w:rPr>
            </w:pPr>
            <w:r>
              <w:rPr>
                <w:rFonts w:ascii="Arial" w:hAnsi="Arial" w:cs="Arial"/>
                <w:sz w:val="24"/>
                <w:szCs w:val="24"/>
              </w:rPr>
              <w:t>0,002</w:t>
            </w:r>
          </w:p>
        </w:tc>
        <w:tc>
          <w:tcPr>
            <w:tcW w:w="951" w:type="dxa"/>
            <w:vAlign w:val="center"/>
          </w:tcPr>
          <w:p w:rsidR="00C25190" w:rsidRPr="00753146" w:rsidRDefault="00C25190" w:rsidP="00E73578">
            <w:pPr>
              <w:rPr>
                <w:rFonts w:ascii="Arial" w:hAnsi="Arial" w:cs="Arial"/>
                <w:sz w:val="24"/>
                <w:szCs w:val="24"/>
              </w:rPr>
            </w:pPr>
            <w:r>
              <w:rPr>
                <w:rFonts w:ascii="Arial" w:hAnsi="Arial" w:cs="Arial"/>
                <w:sz w:val="24"/>
                <w:szCs w:val="24"/>
              </w:rPr>
              <w:t xml:space="preserve">    0</w:t>
            </w:r>
          </w:p>
        </w:tc>
        <w:tc>
          <w:tcPr>
            <w:tcW w:w="951" w:type="dxa"/>
            <w:vAlign w:val="center"/>
          </w:tcPr>
          <w:p w:rsidR="00C25190" w:rsidRPr="00753146" w:rsidRDefault="00C25190" w:rsidP="00E73578">
            <w:pPr>
              <w:jc w:val="center"/>
              <w:rPr>
                <w:rFonts w:ascii="Arial" w:hAnsi="Arial" w:cs="Arial"/>
                <w:sz w:val="24"/>
                <w:szCs w:val="24"/>
              </w:rPr>
            </w:pPr>
            <w:r>
              <w:rPr>
                <w:rFonts w:ascii="Arial" w:hAnsi="Arial" w:cs="Arial"/>
                <w:sz w:val="24"/>
                <w:szCs w:val="24"/>
              </w:rPr>
              <w:t>0</w:t>
            </w:r>
          </w:p>
        </w:tc>
        <w:tc>
          <w:tcPr>
            <w:tcW w:w="1218" w:type="dxa"/>
            <w:vAlign w:val="center"/>
          </w:tcPr>
          <w:p w:rsidR="00C25190" w:rsidRPr="00753146" w:rsidRDefault="00C25190" w:rsidP="00E73578">
            <w:pPr>
              <w:rPr>
                <w:rFonts w:ascii="Arial" w:hAnsi="Arial" w:cs="Arial"/>
                <w:sz w:val="24"/>
                <w:szCs w:val="24"/>
              </w:rPr>
            </w:pPr>
            <w:r>
              <w:rPr>
                <w:rFonts w:ascii="Arial" w:hAnsi="Arial" w:cs="Arial"/>
                <w:sz w:val="24"/>
                <w:szCs w:val="24"/>
              </w:rPr>
              <w:t>328,76</w:t>
            </w:r>
          </w:p>
        </w:tc>
        <w:tc>
          <w:tcPr>
            <w:tcW w:w="951" w:type="dxa"/>
            <w:vAlign w:val="center"/>
          </w:tcPr>
          <w:p w:rsidR="00C25190" w:rsidRPr="00753146" w:rsidRDefault="00C25190" w:rsidP="00E73578">
            <w:pPr>
              <w:jc w:val="center"/>
              <w:rPr>
                <w:rFonts w:ascii="Arial" w:hAnsi="Arial" w:cs="Arial"/>
                <w:sz w:val="24"/>
                <w:szCs w:val="24"/>
              </w:rPr>
            </w:pPr>
            <w:r>
              <w:rPr>
                <w:rFonts w:ascii="Arial" w:hAnsi="Arial" w:cs="Arial"/>
                <w:sz w:val="24"/>
                <w:szCs w:val="24"/>
              </w:rPr>
              <w:t>0,0009</w:t>
            </w:r>
          </w:p>
        </w:tc>
        <w:tc>
          <w:tcPr>
            <w:tcW w:w="1351" w:type="dxa"/>
            <w:vAlign w:val="center"/>
          </w:tcPr>
          <w:p w:rsidR="00C25190" w:rsidRPr="00753146" w:rsidRDefault="00115D48" w:rsidP="009F73C9">
            <w:pPr>
              <w:rPr>
                <w:rFonts w:ascii="Arial" w:hAnsi="Arial" w:cs="Arial"/>
                <w:sz w:val="24"/>
                <w:szCs w:val="24"/>
              </w:rPr>
            </w:pPr>
            <w:r>
              <w:rPr>
                <w:rFonts w:ascii="Arial" w:hAnsi="Arial" w:cs="Arial"/>
                <w:sz w:val="24"/>
                <w:szCs w:val="24"/>
              </w:rPr>
              <w:t xml:space="preserve">      0,4</w:t>
            </w:r>
          </w:p>
        </w:tc>
        <w:tc>
          <w:tcPr>
            <w:tcW w:w="951" w:type="dxa"/>
            <w:vAlign w:val="center"/>
          </w:tcPr>
          <w:p w:rsidR="00C25190" w:rsidRPr="00753146" w:rsidRDefault="00115D48" w:rsidP="00115D48">
            <w:pPr>
              <w:rPr>
                <w:rFonts w:ascii="Arial" w:hAnsi="Arial" w:cs="Arial"/>
                <w:sz w:val="24"/>
                <w:szCs w:val="24"/>
              </w:rPr>
            </w:pPr>
            <w:r>
              <w:rPr>
                <w:rFonts w:ascii="Arial" w:hAnsi="Arial" w:cs="Arial"/>
                <w:sz w:val="24"/>
                <w:szCs w:val="24"/>
              </w:rPr>
              <w:t xml:space="preserve">    0</w:t>
            </w:r>
          </w:p>
        </w:tc>
      </w:tr>
      <w:tr w:rsidR="00C25190" w:rsidRPr="00753146" w:rsidTr="00C25190">
        <w:tc>
          <w:tcPr>
            <w:tcW w:w="1070" w:type="dxa"/>
          </w:tcPr>
          <w:p w:rsidR="00C25190" w:rsidRPr="00753146" w:rsidRDefault="00C25190" w:rsidP="00EA5661">
            <w:pPr>
              <w:jc w:val="both"/>
              <w:rPr>
                <w:rFonts w:ascii="Arial" w:hAnsi="Arial" w:cs="Arial"/>
                <w:sz w:val="24"/>
                <w:szCs w:val="24"/>
              </w:rPr>
            </w:pPr>
            <w:proofErr w:type="spellStart"/>
            <w:r w:rsidRPr="00753146">
              <w:rPr>
                <w:rFonts w:ascii="Arial" w:hAnsi="Arial" w:cs="Arial"/>
                <w:sz w:val="24"/>
                <w:szCs w:val="24"/>
              </w:rPr>
              <w:t>Lemn</w:t>
            </w:r>
            <w:proofErr w:type="spellEnd"/>
          </w:p>
        </w:tc>
        <w:tc>
          <w:tcPr>
            <w:tcW w:w="951" w:type="dxa"/>
            <w:vAlign w:val="center"/>
          </w:tcPr>
          <w:p w:rsidR="00C25190" w:rsidRPr="00753146" w:rsidRDefault="00C25190" w:rsidP="00E73578">
            <w:pPr>
              <w:jc w:val="center"/>
              <w:rPr>
                <w:rFonts w:ascii="Arial" w:hAnsi="Arial" w:cs="Arial"/>
                <w:sz w:val="24"/>
                <w:szCs w:val="24"/>
              </w:rPr>
            </w:pPr>
            <w:r>
              <w:rPr>
                <w:rFonts w:ascii="Arial" w:hAnsi="Arial" w:cs="Arial"/>
                <w:sz w:val="24"/>
                <w:szCs w:val="24"/>
              </w:rPr>
              <w:t>69,29</w:t>
            </w:r>
          </w:p>
        </w:tc>
        <w:tc>
          <w:tcPr>
            <w:tcW w:w="951" w:type="dxa"/>
            <w:vAlign w:val="center"/>
          </w:tcPr>
          <w:p w:rsidR="00C25190" w:rsidRPr="00753146" w:rsidRDefault="00C25190" w:rsidP="00E73578">
            <w:pPr>
              <w:jc w:val="center"/>
              <w:rPr>
                <w:rFonts w:ascii="Arial" w:hAnsi="Arial" w:cs="Arial"/>
                <w:sz w:val="24"/>
                <w:szCs w:val="24"/>
              </w:rPr>
            </w:pPr>
            <w:r>
              <w:rPr>
                <w:rFonts w:ascii="Arial" w:hAnsi="Arial" w:cs="Arial"/>
                <w:sz w:val="24"/>
                <w:szCs w:val="24"/>
              </w:rPr>
              <w:t>0,2</w:t>
            </w:r>
          </w:p>
        </w:tc>
        <w:tc>
          <w:tcPr>
            <w:tcW w:w="951" w:type="dxa"/>
            <w:vAlign w:val="center"/>
          </w:tcPr>
          <w:p w:rsidR="00C25190" w:rsidRPr="00753146" w:rsidRDefault="00C25190" w:rsidP="00E73578">
            <w:pPr>
              <w:rPr>
                <w:rFonts w:ascii="Arial" w:hAnsi="Arial" w:cs="Arial"/>
                <w:sz w:val="24"/>
                <w:szCs w:val="24"/>
              </w:rPr>
            </w:pPr>
            <w:r>
              <w:rPr>
                <w:rFonts w:ascii="Arial" w:hAnsi="Arial" w:cs="Arial"/>
                <w:sz w:val="24"/>
                <w:szCs w:val="24"/>
              </w:rPr>
              <w:t>32,3</w:t>
            </w:r>
          </w:p>
        </w:tc>
        <w:tc>
          <w:tcPr>
            <w:tcW w:w="950" w:type="dxa"/>
            <w:vAlign w:val="center"/>
          </w:tcPr>
          <w:p w:rsidR="00C25190" w:rsidRPr="00753146" w:rsidRDefault="00C25190" w:rsidP="00E73578">
            <w:pPr>
              <w:jc w:val="center"/>
              <w:rPr>
                <w:rFonts w:ascii="Arial" w:hAnsi="Arial" w:cs="Arial"/>
                <w:sz w:val="24"/>
                <w:szCs w:val="24"/>
              </w:rPr>
            </w:pPr>
            <w:r>
              <w:rPr>
                <w:rFonts w:ascii="Arial" w:hAnsi="Arial" w:cs="Arial"/>
                <w:sz w:val="24"/>
                <w:szCs w:val="24"/>
              </w:rPr>
              <w:t>0,09</w:t>
            </w:r>
          </w:p>
        </w:tc>
        <w:tc>
          <w:tcPr>
            <w:tcW w:w="951" w:type="dxa"/>
            <w:vAlign w:val="center"/>
          </w:tcPr>
          <w:p w:rsidR="00C25190" w:rsidRPr="00753146" w:rsidRDefault="00C25190" w:rsidP="00E73578">
            <w:pPr>
              <w:rPr>
                <w:rFonts w:ascii="Arial" w:hAnsi="Arial" w:cs="Arial"/>
                <w:sz w:val="24"/>
                <w:szCs w:val="24"/>
              </w:rPr>
            </w:pPr>
            <w:r>
              <w:rPr>
                <w:rFonts w:ascii="Arial" w:hAnsi="Arial" w:cs="Arial"/>
                <w:sz w:val="24"/>
                <w:szCs w:val="24"/>
              </w:rPr>
              <w:t xml:space="preserve">   3,7</w:t>
            </w:r>
          </w:p>
        </w:tc>
        <w:tc>
          <w:tcPr>
            <w:tcW w:w="951" w:type="dxa"/>
            <w:vAlign w:val="center"/>
          </w:tcPr>
          <w:p w:rsidR="00C25190" w:rsidRPr="00753146" w:rsidRDefault="00C25190" w:rsidP="00E73578">
            <w:pPr>
              <w:jc w:val="center"/>
              <w:rPr>
                <w:rFonts w:ascii="Arial" w:hAnsi="Arial" w:cs="Arial"/>
                <w:sz w:val="24"/>
                <w:szCs w:val="24"/>
              </w:rPr>
            </w:pPr>
            <w:r>
              <w:rPr>
                <w:rFonts w:ascii="Arial" w:hAnsi="Arial" w:cs="Arial"/>
                <w:sz w:val="24"/>
                <w:szCs w:val="24"/>
              </w:rPr>
              <w:t>0</w:t>
            </w:r>
          </w:p>
        </w:tc>
        <w:tc>
          <w:tcPr>
            <w:tcW w:w="1218" w:type="dxa"/>
            <w:vAlign w:val="center"/>
          </w:tcPr>
          <w:p w:rsidR="00C25190" w:rsidRPr="00753146" w:rsidRDefault="00C25190" w:rsidP="00E73578">
            <w:pPr>
              <w:rPr>
                <w:rFonts w:ascii="Arial" w:hAnsi="Arial" w:cs="Arial"/>
                <w:sz w:val="24"/>
                <w:szCs w:val="24"/>
              </w:rPr>
            </w:pPr>
            <w:r>
              <w:rPr>
                <w:rFonts w:ascii="Arial" w:hAnsi="Arial" w:cs="Arial"/>
                <w:sz w:val="24"/>
                <w:szCs w:val="24"/>
              </w:rPr>
              <w:t xml:space="preserve">     0</w:t>
            </w:r>
          </w:p>
        </w:tc>
        <w:tc>
          <w:tcPr>
            <w:tcW w:w="951" w:type="dxa"/>
            <w:vAlign w:val="center"/>
          </w:tcPr>
          <w:p w:rsidR="00C25190" w:rsidRPr="00753146" w:rsidRDefault="00C25190" w:rsidP="00E73578">
            <w:pPr>
              <w:jc w:val="center"/>
              <w:rPr>
                <w:rFonts w:ascii="Arial" w:hAnsi="Arial" w:cs="Arial"/>
                <w:sz w:val="24"/>
                <w:szCs w:val="24"/>
              </w:rPr>
            </w:pPr>
            <w:r>
              <w:rPr>
                <w:rFonts w:ascii="Arial" w:hAnsi="Arial" w:cs="Arial"/>
                <w:sz w:val="24"/>
                <w:szCs w:val="24"/>
              </w:rPr>
              <w:t>0</w:t>
            </w:r>
          </w:p>
        </w:tc>
        <w:tc>
          <w:tcPr>
            <w:tcW w:w="1351" w:type="dxa"/>
            <w:vAlign w:val="center"/>
          </w:tcPr>
          <w:p w:rsidR="00C25190" w:rsidRPr="00753146" w:rsidRDefault="00115D48" w:rsidP="00E87E8E">
            <w:pPr>
              <w:jc w:val="center"/>
              <w:rPr>
                <w:rFonts w:ascii="Arial" w:hAnsi="Arial" w:cs="Arial"/>
                <w:sz w:val="24"/>
                <w:szCs w:val="24"/>
              </w:rPr>
            </w:pPr>
            <w:r>
              <w:rPr>
                <w:rFonts w:ascii="Arial" w:hAnsi="Arial" w:cs="Arial"/>
                <w:sz w:val="24"/>
                <w:szCs w:val="24"/>
              </w:rPr>
              <w:t>2,84</w:t>
            </w:r>
          </w:p>
        </w:tc>
        <w:tc>
          <w:tcPr>
            <w:tcW w:w="951" w:type="dxa"/>
            <w:vAlign w:val="center"/>
          </w:tcPr>
          <w:p w:rsidR="00C25190" w:rsidRPr="00753146" w:rsidRDefault="00115D48" w:rsidP="00115D48">
            <w:pPr>
              <w:rPr>
                <w:rFonts w:ascii="Arial" w:hAnsi="Arial" w:cs="Arial"/>
                <w:sz w:val="24"/>
                <w:szCs w:val="24"/>
              </w:rPr>
            </w:pPr>
            <w:r>
              <w:rPr>
                <w:rFonts w:ascii="Arial" w:hAnsi="Arial" w:cs="Arial"/>
                <w:sz w:val="24"/>
                <w:szCs w:val="24"/>
              </w:rPr>
              <w:t xml:space="preserve">    0</w:t>
            </w:r>
          </w:p>
        </w:tc>
      </w:tr>
      <w:tr w:rsidR="00C25190" w:rsidRPr="00753146" w:rsidTr="00C25190">
        <w:tc>
          <w:tcPr>
            <w:tcW w:w="1070" w:type="dxa"/>
          </w:tcPr>
          <w:p w:rsidR="00C25190" w:rsidRPr="00753146" w:rsidRDefault="00C25190" w:rsidP="00EA5661">
            <w:pPr>
              <w:jc w:val="both"/>
              <w:rPr>
                <w:rFonts w:ascii="Arial" w:hAnsi="Arial" w:cs="Arial"/>
                <w:sz w:val="24"/>
                <w:szCs w:val="24"/>
              </w:rPr>
            </w:pPr>
            <w:proofErr w:type="spellStart"/>
            <w:r w:rsidRPr="00753146">
              <w:rPr>
                <w:rFonts w:ascii="Arial" w:hAnsi="Arial" w:cs="Arial"/>
                <w:sz w:val="24"/>
                <w:szCs w:val="24"/>
              </w:rPr>
              <w:t>Altele</w:t>
            </w:r>
            <w:proofErr w:type="spellEnd"/>
          </w:p>
        </w:tc>
        <w:tc>
          <w:tcPr>
            <w:tcW w:w="951" w:type="dxa"/>
            <w:vAlign w:val="center"/>
          </w:tcPr>
          <w:p w:rsidR="00C25190" w:rsidRPr="00753146" w:rsidRDefault="00C25190" w:rsidP="00E73578">
            <w:pPr>
              <w:jc w:val="center"/>
              <w:rPr>
                <w:rFonts w:ascii="Arial" w:hAnsi="Arial" w:cs="Arial"/>
                <w:sz w:val="24"/>
                <w:szCs w:val="24"/>
              </w:rPr>
            </w:pPr>
            <w:r>
              <w:rPr>
                <w:rFonts w:ascii="Arial" w:hAnsi="Arial" w:cs="Arial"/>
                <w:sz w:val="24"/>
                <w:szCs w:val="24"/>
              </w:rPr>
              <w:t>0</w:t>
            </w:r>
          </w:p>
        </w:tc>
        <w:tc>
          <w:tcPr>
            <w:tcW w:w="951" w:type="dxa"/>
            <w:vAlign w:val="center"/>
          </w:tcPr>
          <w:p w:rsidR="00C25190" w:rsidRPr="00753146" w:rsidRDefault="00C25190" w:rsidP="00E73578">
            <w:pPr>
              <w:jc w:val="center"/>
              <w:rPr>
                <w:rFonts w:ascii="Arial" w:hAnsi="Arial" w:cs="Arial"/>
                <w:sz w:val="24"/>
                <w:szCs w:val="24"/>
              </w:rPr>
            </w:pPr>
            <w:r>
              <w:rPr>
                <w:rFonts w:ascii="Arial" w:hAnsi="Arial" w:cs="Arial"/>
                <w:sz w:val="24"/>
                <w:szCs w:val="24"/>
              </w:rPr>
              <w:t>0</w:t>
            </w:r>
          </w:p>
        </w:tc>
        <w:tc>
          <w:tcPr>
            <w:tcW w:w="951" w:type="dxa"/>
            <w:vAlign w:val="center"/>
          </w:tcPr>
          <w:p w:rsidR="00C25190" w:rsidRPr="00753146" w:rsidRDefault="00C25190" w:rsidP="00E73578">
            <w:pPr>
              <w:jc w:val="center"/>
              <w:rPr>
                <w:rFonts w:ascii="Arial" w:hAnsi="Arial" w:cs="Arial"/>
                <w:sz w:val="24"/>
                <w:szCs w:val="24"/>
              </w:rPr>
            </w:pPr>
            <w:r>
              <w:rPr>
                <w:rFonts w:ascii="Arial" w:hAnsi="Arial" w:cs="Arial"/>
                <w:sz w:val="24"/>
                <w:szCs w:val="24"/>
              </w:rPr>
              <w:t>0</w:t>
            </w:r>
          </w:p>
        </w:tc>
        <w:tc>
          <w:tcPr>
            <w:tcW w:w="950" w:type="dxa"/>
            <w:vAlign w:val="center"/>
          </w:tcPr>
          <w:p w:rsidR="00C25190" w:rsidRPr="00753146" w:rsidRDefault="00C25190" w:rsidP="00E73578">
            <w:pPr>
              <w:jc w:val="center"/>
              <w:rPr>
                <w:rFonts w:ascii="Arial" w:hAnsi="Arial" w:cs="Arial"/>
                <w:sz w:val="24"/>
                <w:szCs w:val="24"/>
              </w:rPr>
            </w:pPr>
            <w:r>
              <w:rPr>
                <w:rFonts w:ascii="Arial" w:hAnsi="Arial" w:cs="Arial"/>
                <w:sz w:val="24"/>
                <w:szCs w:val="24"/>
              </w:rPr>
              <w:t>0</w:t>
            </w:r>
          </w:p>
        </w:tc>
        <w:tc>
          <w:tcPr>
            <w:tcW w:w="951" w:type="dxa"/>
            <w:vAlign w:val="center"/>
          </w:tcPr>
          <w:p w:rsidR="00C25190" w:rsidRPr="00753146" w:rsidRDefault="00C25190" w:rsidP="00E73578">
            <w:pPr>
              <w:jc w:val="center"/>
              <w:rPr>
                <w:rFonts w:ascii="Arial" w:hAnsi="Arial" w:cs="Arial"/>
                <w:sz w:val="24"/>
                <w:szCs w:val="24"/>
              </w:rPr>
            </w:pPr>
            <w:r>
              <w:rPr>
                <w:rFonts w:ascii="Arial" w:hAnsi="Arial" w:cs="Arial"/>
                <w:sz w:val="24"/>
                <w:szCs w:val="24"/>
              </w:rPr>
              <w:t>0</w:t>
            </w:r>
          </w:p>
        </w:tc>
        <w:tc>
          <w:tcPr>
            <w:tcW w:w="951" w:type="dxa"/>
            <w:vAlign w:val="center"/>
          </w:tcPr>
          <w:p w:rsidR="00C25190" w:rsidRPr="00753146" w:rsidRDefault="00C25190" w:rsidP="00E73578">
            <w:pPr>
              <w:jc w:val="center"/>
              <w:rPr>
                <w:rFonts w:ascii="Arial" w:hAnsi="Arial" w:cs="Arial"/>
                <w:sz w:val="24"/>
                <w:szCs w:val="24"/>
              </w:rPr>
            </w:pPr>
            <w:r>
              <w:rPr>
                <w:rFonts w:ascii="Arial" w:hAnsi="Arial" w:cs="Arial"/>
                <w:sz w:val="24"/>
                <w:szCs w:val="24"/>
              </w:rPr>
              <w:t>0</w:t>
            </w:r>
          </w:p>
        </w:tc>
        <w:tc>
          <w:tcPr>
            <w:tcW w:w="1218" w:type="dxa"/>
            <w:vAlign w:val="center"/>
          </w:tcPr>
          <w:p w:rsidR="00C25190" w:rsidRPr="00753146" w:rsidRDefault="00C25190" w:rsidP="00E73578">
            <w:pPr>
              <w:jc w:val="center"/>
              <w:rPr>
                <w:rFonts w:ascii="Arial" w:hAnsi="Arial" w:cs="Arial"/>
                <w:sz w:val="24"/>
                <w:szCs w:val="24"/>
              </w:rPr>
            </w:pPr>
            <w:r>
              <w:rPr>
                <w:rFonts w:ascii="Arial" w:hAnsi="Arial" w:cs="Arial"/>
                <w:sz w:val="24"/>
                <w:szCs w:val="24"/>
              </w:rPr>
              <w:t>0</w:t>
            </w:r>
          </w:p>
        </w:tc>
        <w:tc>
          <w:tcPr>
            <w:tcW w:w="951" w:type="dxa"/>
            <w:vAlign w:val="center"/>
          </w:tcPr>
          <w:p w:rsidR="00C25190" w:rsidRPr="00753146" w:rsidRDefault="00C25190" w:rsidP="00E73578">
            <w:pPr>
              <w:jc w:val="center"/>
              <w:rPr>
                <w:rFonts w:ascii="Arial" w:hAnsi="Arial" w:cs="Arial"/>
                <w:sz w:val="24"/>
                <w:szCs w:val="24"/>
              </w:rPr>
            </w:pPr>
            <w:r>
              <w:rPr>
                <w:rFonts w:ascii="Arial" w:hAnsi="Arial" w:cs="Arial"/>
                <w:sz w:val="24"/>
                <w:szCs w:val="24"/>
              </w:rPr>
              <w:t>0</w:t>
            </w:r>
          </w:p>
        </w:tc>
        <w:tc>
          <w:tcPr>
            <w:tcW w:w="1351" w:type="dxa"/>
            <w:vAlign w:val="center"/>
          </w:tcPr>
          <w:p w:rsidR="00C25190" w:rsidRPr="00753146" w:rsidRDefault="00C25190" w:rsidP="00E87E8E">
            <w:pPr>
              <w:jc w:val="center"/>
              <w:rPr>
                <w:rFonts w:ascii="Arial" w:hAnsi="Arial" w:cs="Arial"/>
                <w:sz w:val="24"/>
                <w:szCs w:val="24"/>
              </w:rPr>
            </w:pPr>
            <w:r>
              <w:rPr>
                <w:rFonts w:ascii="Arial" w:hAnsi="Arial" w:cs="Arial"/>
                <w:sz w:val="24"/>
                <w:szCs w:val="24"/>
              </w:rPr>
              <w:t>0</w:t>
            </w:r>
          </w:p>
        </w:tc>
        <w:tc>
          <w:tcPr>
            <w:tcW w:w="951" w:type="dxa"/>
            <w:vAlign w:val="center"/>
          </w:tcPr>
          <w:p w:rsidR="00C25190" w:rsidRPr="00753146" w:rsidRDefault="00681A6A" w:rsidP="00E87E8E">
            <w:pPr>
              <w:jc w:val="center"/>
              <w:rPr>
                <w:rFonts w:ascii="Arial" w:hAnsi="Arial" w:cs="Arial"/>
                <w:sz w:val="24"/>
                <w:szCs w:val="24"/>
              </w:rPr>
            </w:pPr>
            <w:r>
              <w:rPr>
                <w:rFonts w:ascii="Arial" w:hAnsi="Arial" w:cs="Arial"/>
                <w:sz w:val="24"/>
                <w:szCs w:val="24"/>
              </w:rPr>
              <w:t>0</w:t>
            </w:r>
          </w:p>
        </w:tc>
      </w:tr>
      <w:tr w:rsidR="00C25190" w:rsidRPr="00753146" w:rsidTr="00C25190">
        <w:tc>
          <w:tcPr>
            <w:tcW w:w="1070" w:type="dxa"/>
            <w:vAlign w:val="center"/>
          </w:tcPr>
          <w:p w:rsidR="00C25190" w:rsidRPr="00753146" w:rsidRDefault="00C25190" w:rsidP="0062518E">
            <w:pPr>
              <w:jc w:val="center"/>
              <w:rPr>
                <w:rFonts w:ascii="Arial" w:hAnsi="Arial" w:cs="Arial"/>
                <w:sz w:val="24"/>
                <w:szCs w:val="24"/>
              </w:rPr>
            </w:pPr>
            <w:r w:rsidRPr="00753146">
              <w:rPr>
                <w:rFonts w:ascii="Arial" w:hAnsi="Arial" w:cs="Arial"/>
                <w:sz w:val="24"/>
                <w:szCs w:val="24"/>
              </w:rPr>
              <w:t>TOTAL</w:t>
            </w:r>
          </w:p>
        </w:tc>
        <w:tc>
          <w:tcPr>
            <w:tcW w:w="951" w:type="dxa"/>
          </w:tcPr>
          <w:p w:rsidR="00C25190" w:rsidRPr="00753146" w:rsidRDefault="00C25190" w:rsidP="00E73578">
            <w:pPr>
              <w:jc w:val="both"/>
              <w:rPr>
                <w:rFonts w:ascii="Arial" w:hAnsi="Arial" w:cs="Arial"/>
                <w:sz w:val="24"/>
                <w:szCs w:val="24"/>
              </w:rPr>
            </w:pPr>
            <w:r>
              <w:rPr>
                <w:rFonts w:ascii="Arial" w:hAnsi="Arial" w:cs="Arial"/>
                <w:sz w:val="24"/>
                <w:szCs w:val="24"/>
              </w:rPr>
              <w:t>505,51</w:t>
            </w:r>
          </w:p>
        </w:tc>
        <w:tc>
          <w:tcPr>
            <w:tcW w:w="951" w:type="dxa"/>
          </w:tcPr>
          <w:p w:rsidR="00C25190" w:rsidRPr="00753146" w:rsidRDefault="00C25190" w:rsidP="00E73578">
            <w:pPr>
              <w:jc w:val="both"/>
              <w:rPr>
                <w:rFonts w:ascii="Arial" w:hAnsi="Arial" w:cs="Arial"/>
                <w:sz w:val="24"/>
                <w:szCs w:val="24"/>
              </w:rPr>
            </w:pPr>
            <w:r>
              <w:rPr>
                <w:rFonts w:ascii="Arial" w:hAnsi="Arial" w:cs="Arial"/>
                <w:sz w:val="24"/>
                <w:szCs w:val="24"/>
              </w:rPr>
              <w:t xml:space="preserve">  1,5</w:t>
            </w:r>
          </w:p>
        </w:tc>
        <w:tc>
          <w:tcPr>
            <w:tcW w:w="951" w:type="dxa"/>
          </w:tcPr>
          <w:p w:rsidR="00C25190" w:rsidRPr="00753146" w:rsidRDefault="00C25190" w:rsidP="00E73578">
            <w:pPr>
              <w:jc w:val="both"/>
              <w:rPr>
                <w:rFonts w:ascii="Arial" w:hAnsi="Arial" w:cs="Arial"/>
                <w:sz w:val="24"/>
                <w:szCs w:val="24"/>
              </w:rPr>
            </w:pPr>
            <w:r>
              <w:rPr>
                <w:rFonts w:ascii="Arial" w:hAnsi="Arial" w:cs="Arial"/>
                <w:sz w:val="24"/>
                <w:szCs w:val="24"/>
              </w:rPr>
              <w:t>536,68</w:t>
            </w:r>
          </w:p>
        </w:tc>
        <w:tc>
          <w:tcPr>
            <w:tcW w:w="950" w:type="dxa"/>
          </w:tcPr>
          <w:p w:rsidR="00C25190" w:rsidRPr="00753146" w:rsidRDefault="00C25190" w:rsidP="00E73578">
            <w:pPr>
              <w:jc w:val="both"/>
              <w:rPr>
                <w:rFonts w:ascii="Arial" w:hAnsi="Arial" w:cs="Arial"/>
                <w:sz w:val="24"/>
                <w:szCs w:val="24"/>
              </w:rPr>
            </w:pPr>
            <w:r>
              <w:rPr>
                <w:rFonts w:ascii="Arial" w:hAnsi="Arial" w:cs="Arial"/>
                <w:sz w:val="24"/>
                <w:szCs w:val="24"/>
              </w:rPr>
              <w:t>1,6</w:t>
            </w:r>
          </w:p>
        </w:tc>
        <w:tc>
          <w:tcPr>
            <w:tcW w:w="951" w:type="dxa"/>
          </w:tcPr>
          <w:p w:rsidR="00C25190" w:rsidRPr="00753146" w:rsidRDefault="00C25190" w:rsidP="00E73578">
            <w:pPr>
              <w:jc w:val="both"/>
              <w:rPr>
                <w:rFonts w:ascii="Arial" w:hAnsi="Arial" w:cs="Arial"/>
                <w:sz w:val="24"/>
                <w:szCs w:val="24"/>
              </w:rPr>
            </w:pPr>
            <w:r>
              <w:rPr>
                <w:rFonts w:ascii="Arial" w:hAnsi="Arial" w:cs="Arial"/>
                <w:sz w:val="24"/>
                <w:szCs w:val="24"/>
              </w:rPr>
              <w:t>237,85</w:t>
            </w:r>
          </w:p>
        </w:tc>
        <w:tc>
          <w:tcPr>
            <w:tcW w:w="951" w:type="dxa"/>
          </w:tcPr>
          <w:p w:rsidR="00C25190" w:rsidRPr="00753146" w:rsidRDefault="00C25190" w:rsidP="00E73578">
            <w:pPr>
              <w:jc w:val="both"/>
              <w:rPr>
                <w:rFonts w:ascii="Arial" w:hAnsi="Arial" w:cs="Arial"/>
                <w:sz w:val="24"/>
                <w:szCs w:val="24"/>
              </w:rPr>
            </w:pPr>
            <w:r>
              <w:rPr>
                <w:rFonts w:ascii="Arial" w:hAnsi="Arial" w:cs="Arial"/>
                <w:sz w:val="24"/>
                <w:szCs w:val="24"/>
              </w:rPr>
              <w:t>0,0006</w:t>
            </w:r>
          </w:p>
        </w:tc>
        <w:tc>
          <w:tcPr>
            <w:tcW w:w="1218" w:type="dxa"/>
          </w:tcPr>
          <w:p w:rsidR="00C25190" w:rsidRPr="00753146" w:rsidRDefault="00C25190" w:rsidP="00E73578">
            <w:pPr>
              <w:jc w:val="both"/>
              <w:rPr>
                <w:rFonts w:ascii="Arial" w:hAnsi="Arial" w:cs="Arial"/>
                <w:sz w:val="24"/>
                <w:szCs w:val="24"/>
              </w:rPr>
            </w:pPr>
            <w:r>
              <w:rPr>
                <w:rFonts w:ascii="Arial" w:hAnsi="Arial" w:cs="Arial"/>
                <w:sz w:val="24"/>
                <w:szCs w:val="24"/>
              </w:rPr>
              <w:t>16726,33</w:t>
            </w:r>
          </w:p>
        </w:tc>
        <w:tc>
          <w:tcPr>
            <w:tcW w:w="951" w:type="dxa"/>
          </w:tcPr>
          <w:p w:rsidR="00C25190" w:rsidRPr="00753146" w:rsidRDefault="00C25190" w:rsidP="00E73578">
            <w:pPr>
              <w:jc w:val="both"/>
              <w:rPr>
                <w:rFonts w:ascii="Arial" w:hAnsi="Arial" w:cs="Arial"/>
                <w:sz w:val="24"/>
                <w:szCs w:val="24"/>
              </w:rPr>
            </w:pPr>
            <w:r>
              <w:rPr>
                <w:rFonts w:ascii="Arial" w:hAnsi="Arial" w:cs="Arial"/>
                <w:sz w:val="24"/>
                <w:szCs w:val="24"/>
              </w:rPr>
              <w:t>0,044</w:t>
            </w:r>
          </w:p>
        </w:tc>
        <w:tc>
          <w:tcPr>
            <w:tcW w:w="1351" w:type="dxa"/>
          </w:tcPr>
          <w:p w:rsidR="00C25190" w:rsidRPr="00753146" w:rsidRDefault="00115D48" w:rsidP="00EA5661">
            <w:pPr>
              <w:jc w:val="both"/>
              <w:rPr>
                <w:rFonts w:ascii="Arial" w:hAnsi="Arial" w:cs="Arial"/>
                <w:sz w:val="24"/>
                <w:szCs w:val="24"/>
              </w:rPr>
            </w:pPr>
            <w:r>
              <w:rPr>
                <w:rFonts w:ascii="Arial" w:hAnsi="Arial" w:cs="Arial"/>
                <w:sz w:val="24"/>
                <w:szCs w:val="24"/>
              </w:rPr>
              <w:t xml:space="preserve">  92,565</w:t>
            </w:r>
          </w:p>
        </w:tc>
        <w:tc>
          <w:tcPr>
            <w:tcW w:w="951" w:type="dxa"/>
          </w:tcPr>
          <w:p w:rsidR="00C25190" w:rsidRPr="009C27BC" w:rsidRDefault="00BC1976" w:rsidP="009D0B09">
            <w:pPr>
              <w:jc w:val="center"/>
              <w:rPr>
                <w:rFonts w:ascii="Arial" w:hAnsi="Arial" w:cs="Arial"/>
                <w:sz w:val="24"/>
                <w:szCs w:val="24"/>
                <w:lang w:val="ro-RO"/>
              </w:rPr>
            </w:pPr>
            <w:r>
              <w:rPr>
                <w:rFonts w:ascii="Arial" w:hAnsi="Arial" w:cs="Arial"/>
                <w:sz w:val="24"/>
                <w:szCs w:val="24"/>
                <w:lang w:val="ro-RO"/>
              </w:rPr>
              <w:t>0,0002</w:t>
            </w:r>
          </w:p>
        </w:tc>
      </w:tr>
    </w:tbl>
    <w:p w:rsidR="003A0346" w:rsidRDefault="001E6DFE" w:rsidP="00EA5661">
      <w:pPr>
        <w:jc w:val="both"/>
        <w:rPr>
          <w:rFonts w:ascii="Arial" w:hAnsi="Arial" w:cs="Arial"/>
          <w:sz w:val="24"/>
          <w:szCs w:val="24"/>
        </w:rPr>
      </w:pPr>
      <w:r w:rsidRPr="00753146">
        <w:rPr>
          <w:rFonts w:ascii="Arial" w:hAnsi="Arial" w:cs="Arial"/>
          <w:sz w:val="24"/>
          <w:szCs w:val="24"/>
        </w:rPr>
        <w:t xml:space="preserve">       </w:t>
      </w:r>
    </w:p>
    <w:p w:rsidR="00C74D8C" w:rsidRDefault="00C74D8C" w:rsidP="00EA5661">
      <w:pPr>
        <w:jc w:val="both"/>
        <w:rPr>
          <w:rFonts w:ascii="Arial" w:hAnsi="Arial" w:cs="Arial"/>
          <w:sz w:val="24"/>
          <w:szCs w:val="24"/>
        </w:rPr>
      </w:pPr>
    </w:p>
    <w:p w:rsidR="00E510FD" w:rsidRDefault="00E510FD" w:rsidP="00EA5661">
      <w:pPr>
        <w:jc w:val="both"/>
        <w:rPr>
          <w:rFonts w:ascii="Arial" w:hAnsi="Arial" w:cs="Arial"/>
          <w:sz w:val="24"/>
          <w:szCs w:val="24"/>
        </w:rPr>
      </w:pPr>
    </w:p>
    <w:p w:rsidR="00E510FD" w:rsidRDefault="00E510FD" w:rsidP="00EA5661">
      <w:pPr>
        <w:jc w:val="both"/>
        <w:rPr>
          <w:rFonts w:ascii="Arial" w:hAnsi="Arial" w:cs="Arial"/>
          <w:sz w:val="24"/>
          <w:szCs w:val="24"/>
        </w:rPr>
      </w:pPr>
    </w:p>
    <w:p w:rsidR="00C74D8C" w:rsidRDefault="00C74D8C" w:rsidP="00EA5661">
      <w:pPr>
        <w:jc w:val="both"/>
        <w:rPr>
          <w:rFonts w:ascii="Arial" w:hAnsi="Arial" w:cs="Arial"/>
          <w:sz w:val="24"/>
          <w:szCs w:val="24"/>
        </w:rPr>
      </w:pPr>
    </w:p>
    <w:p w:rsidR="008D633C" w:rsidRDefault="001E6DFE" w:rsidP="00EA5661">
      <w:pPr>
        <w:jc w:val="both"/>
        <w:rPr>
          <w:rFonts w:ascii="Arial" w:hAnsi="Arial" w:cs="Arial"/>
          <w:sz w:val="24"/>
          <w:szCs w:val="24"/>
        </w:rPr>
      </w:pPr>
      <w:r w:rsidRPr="00753146">
        <w:rPr>
          <w:rFonts w:ascii="Arial" w:hAnsi="Arial" w:cs="Arial"/>
          <w:sz w:val="24"/>
          <w:szCs w:val="24"/>
        </w:rPr>
        <w:lastRenderedPageBreak/>
        <w:t xml:space="preserve"> </w:t>
      </w:r>
      <w:proofErr w:type="spellStart"/>
      <w:r w:rsidRPr="00753146">
        <w:rPr>
          <w:rFonts w:ascii="Arial" w:hAnsi="Arial" w:cs="Arial"/>
          <w:sz w:val="24"/>
          <w:szCs w:val="24"/>
        </w:rPr>
        <w:t>Cantitatea</w:t>
      </w:r>
      <w:proofErr w:type="spellEnd"/>
      <w:r w:rsidRPr="00753146">
        <w:rPr>
          <w:rFonts w:ascii="Arial" w:hAnsi="Arial" w:cs="Arial"/>
          <w:sz w:val="24"/>
          <w:szCs w:val="24"/>
        </w:rPr>
        <w:t xml:space="preserve"> de </w:t>
      </w:r>
      <w:proofErr w:type="spellStart"/>
      <w:r w:rsidRPr="00753146">
        <w:rPr>
          <w:rFonts w:ascii="Arial" w:hAnsi="Arial" w:cs="Arial"/>
          <w:sz w:val="24"/>
          <w:szCs w:val="24"/>
        </w:rPr>
        <w:t>ambalaje</w:t>
      </w:r>
      <w:proofErr w:type="spellEnd"/>
      <w:r w:rsidRPr="00753146">
        <w:rPr>
          <w:rFonts w:ascii="Arial" w:hAnsi="Arial" w:cs="Arial"/>
          <w:sz w:val="24"/>
          <w:szCs w:val="24"/>
        </w:rPr>
        <w:t xml:space="preserve"> </w:t>
      </w:r>
      <w:proofErr w:type="spellStart"/>
      <w:r w:rsidRPr="00753146">
        <w:rPr>
          <w:rFonts w:ascii="Arial" w:hAnsi="Arial" w:cs="Arial"/>
          <w:sz w:val="24"/>
          <w:szCs w:val="24"/>
        </w:rPr>
        <w:t>reciclate</w:t>
      </w:r>
      <w:proofErr w:type="spellEnd"/>
      <w:r w:rsidRPr="00753146">
        <w:rPr>
          <w:rFonts w:ascii="Arial" w:hAnsi="Arial" w:cs="Arial"/>
          <w:sz w:val="24"/>
          <w:szCs w:val="24"/>
        </w:rPr>
        <w:t xml:space="preserve"> (tone) </w:t>
      </w:r>
      <w:proofErr w:type="spellStart"/>
      <w:r w:rsidRPr="00753146">
        <w:rPr>
          <w:rFonts w:ascii="Arial" w:hAnsi="Arial" w:cs="Arial"/>
          <w:sz w:val="24"/>
          <w:szCs w:val="24"/>
        </w:rPr>
        <w:t>și</w:t>
      </w:r>
      <w:proofErr w:type="spellEnd"/>
      <w:r w:rsidRPr="00753146">
        <w:rPr>
          <w:rFonts w:ascii="Arial" w:hAnsi="Arial" w:cs="Arial"/>
          <w:sz w:val="24"/>
          <w:szCs w:val="24"/>
        </w:rPr>
        <w:t xml:space="preserve"> rata de </w:t>
      </w:r>
      <w:proofErr w:type="spellStart"/>
      <w:r w:rsidRPr="00753146">
        <w:rPr>
          <w:rFonts w:ascii="Arial" w:hAnsi="Arial" w:cs="Arial"/>
          <w:sz w:val="24"/>
          <w:szCs w:val="24"/>
        </w:rPr>
        <w:t>reciclare</w:t>
      </w:r>
      <w:proofErr w:type="spellEnd"/>
      <w:r w:rsidRPr="00753146">
        <w:rPr>
          <w:rFonts w:ascii="Arial" w:hAnsi="Arial" w:cs="Arial"/>
          <w:sz w:val="24"/>
          <w:szCs w:val="24"/>
        </w:rPr>
        <w:t xml:space="preserve"> (%), 201</w:t>
      </w:r>
      <w:r w:rsidR="00C25190">
        <w:rPr>
          <w:rFonts w:ascii="Arial" w:hAnsi="Arial" w:cs="Arial"/>
          <w:sz w:val="24"/>
          <w:szCs w:val="24"/>
        </w:rPr>
        <w:t>4</w:t>
      </w:r>
      <w:r w:rsidRPr="00753146">
        <w:rPr>
          <w:rFonts w:ascii="Arial" w:hAnsi="Arial" w:cs="Arial"/>
          <w:sz w:val="24"/>
          <w:szCs w:val="24"/>
        </w:rPr>
        <w:t>-201</w:t>
      </w:r>
      <w:r w:rsidR="0087383E">
        <w:rPr>
          <w:rFonts w:ascii="Arial" w:hAnsi="Arial" w:cs="Arial"/>
          <w:sz w:val="24"/>
          <w:szCs w:val="24"/>
        </w:rPr>
        <w:t>8</w:t>
      </w:r>
    </w:p>
    <w:p w:rsidR="001E6DFE" w:rsidRPr="00753146" w:rsidRDefault="00380B7D" w:rsidP="00EA5661">
      <w:pPr>
        <w:jc w:val="both"/>
        <w:rPr>
          <w:rFonts w:ascii="Arial" w:hAnsi="Arial" w:cs="Arial"/>
          <w:sz w:val="24"/>
          <w:szCs w:val="24"/>
        </w:rPr>
      </w:pPr>
      <w:proofErr w:type="spellStart"/>
      <w:r w:rsidRPr="00753146">
        <w:rPr>
          <w:rFonts w:ascii="Arial" w:hAnsi="Arial" w:cs="Arial"/>
          <w:sz w:val="24"/>
          <w:szCs w:val="24"/>
        </w:rPr>
        <w:t>Tabelul</w:t>
      </w:r>
      <w:proofErr w:type="spellEnd"/>
      <w:r w:rsidRPr="00753146">
        <w:rPr>
          <w:rFonts w:ascii="Arial" w:hAnsi="Arial" w:cs="Arial"/>
          <w:sz w:val="24"/>
          <w:szCs w:val="24"/>
        </w:rPr>
        <w:t xml:space="preserve"> VI</w:t>
      </w:r>
      <w:r w:rsidR="00EB62B0">
        <w:rPr>
          <w:rFonts w:ascii="Arial" w:hAnsi="Arial" w:cs="Arial"/>
          <w:sz w:val="24"/>
          <w:szCs w:val="24"/>
        </w:rPr>
        <w:t>I</w:t>
      </w:r>
      <w:r w:rsidRPr="00753146">
        <w:rPr>
          <w:rFonts w:ascii="Arial" w:hAnsi="Arial" w:cs="Arial"/>
          <w:sz w:val="24"/>
          <w:szCs w:val="24"/>
        </w:rPr>
        <w:t>. 1.3.2.2</w:t>
      </w:r>
    </w:p>
    <w:tbl>
      <w:tblPr>
        <w:tblStyle w:val="TableGrid"/>
        <w:tblW w:w="8651" w:type="dxa"/>
        <w:tblLook w:val="04A0" w:firstRow="1" w:lastRow="0" w:firstColumn="1" w:lastColumn="0" w:noHBand="0" w:noVBand="1"/>
      </w:tblPr>
      <w:tblGrid>
        <w:gridCol w:w="1076"/>
        <w:gridCol w:w="817"/>
        <w:gridCol w:w="550"/>
        <w:gridCol w:w="784"/>
        <w:gridCol w:w="572"/>
        <w:gridCol w:w="951"/>
        <w:gridCol w:w="487"/>
        <w:gridCol w:w="1218"/>
        <w:gridCol w:w="525"/>
        <w:gridCol w:w="854"/>
        <w:gridCol w:w="817"/>
      </w:tblGrid>
      <w:tr w:rsidR="00B66F30" w:rsidRPr="00753146" w:rsidTr="00B66F30">
        <w:tc>
          <w:tcPr>
            <w:tcW w:w="1086" w:type="dxa"/>
            <w:vMerge w:val="restart"/>
          </w:tcPr>
          <w:p w:rsidR="00B66F30" w:rsidRPr="00753146" w:rsidRDefault="00B66F30" w:rsidP="00EA5661">
            <w:pPr>
              <w:jc w:val="both"/>
              <w:rPr>
                <w:rFonts w:ascii="Arial" w:hAnsi="Arial" w:cs="Arial"/>
                <w:sz w:val="24"/>
                <w:szCs w:val="24"/>
              </w:rPr>
            </w:pPr>
            <w:r w:rsidRPr="00753146">
              <w:rPr>
                <w:rFonts w:ascii="Arial" w:hAnsi="Arial" w:cs="Arial"/>
                <w:sz w:val="24"/>
                <w:szCs w:val="24"/>
              </w:rPr>
              <w:t>Tip de material</w:t>
            </w:r>
          </w:p>
        </w:tc>
        <w:tc>
          <w:tcPr>
            <w:tcW w:w="1367" w:type="dxa"/>
            <w:gridSpan w:val="2"/>
          </w:tcPr>
          <w:p w:rsidR="00B66F30" w:rsidRPr="00753146" w:rsidRDefault="00B66F30" w:rsidP="00C25190">
            <w:pPr>
              <w:jc w:val="both"/>
              <w:rPr>
                <w:rFonts w:ascii="Arial" w:hAnsi="Arial" w:cs="Arial"/>
                <w:sz w:val="24"/>
                <w:szCs w:val="24"/>
              </w:rPr>
            </w:pPr>
            <w:r>
              <w:rPr>
                <w:rFonts w:ascii="Arial" w:hAnsi="Arial" w:cs="Arial"/>
                <w:sz w:val="24"/>
                <w:szCs w:val="24"/>
              </w:rPr>
              <w:t xml:space="preserve">   </w:t>
            </w:r>
            <w:r w:rsidRPr="00753146">
              <w:rPr>
                <w:rFonts w:ascii="Arial" w:hAnsi="Arial" w:cs="Arial"/>
                <w:sz w:val="24"/>
                <w:szCs w:val="24"/>
              </w:rPr>
              <w:t xml:space="preserve"> 201</w:t>
            </w:r>
            <w:r>
              <w:rPr>
                <w:rFonts w:ascii="Arial" w:hAnsi="Arial" w:cs="Arial"/>
                <w:sz w:val="24"/>
                <w:szCs w:val="24"/>
              </w:rPr>
              <w:t>4</w:t>
            </w:r>
          </w:p>
        </w:tc>
        <w:tc>
          <w:tcPr>
            <w:tcW w:w="1408" w:type="dxa"/>
            <w:gridSpan w:val="2"/>
          </w:tcPr>
          <w:p w:rsidR="00B66F30" w:rsidRPr="00753146" w:rsidRDefault="00B66F30" w:rsidP="005544AA">
            <w:pPr>
              <w:jc w:val="both"/>
              <w:rPr>
                <w:rFonts w:ascii="Arial" w:hAnsi="Arial" w:cs="Arial"/>
                <w:sz w:val="24"/>
                <w:szCs w:val="24"/>
              </w:rPr>
            </w:pPr>
            <w:r w:rsidRPr="00753146">
              <w:rPr>
                <w:rFonts w:ascii="Arial" w:hAnsi="Arial" w:cs="Arial"/>
                <w:sz w:val="24"/>
                <w:szCs w:val="24"/>
              </w:rPr>
              <w:t xml:space="preserve"> </w:t>
            </w:r>
            <w:r>
              <w:rPr>
                <w:rFonts w:ascii="Arial" w:hAnsi="Arial" w:cs="Arial"/>
                <w:sz w:val="24"/>
                <w:szCs w:val="24"/>
              </w:rPr>
              <w:t xml:space="preserve">     2015</w:t>
            </w:r>
          </w:p>
        </w:tc>
        <w:tc>
          <w:tcPr>
            <w:tcW w:w="1510" w:type="dxa"/>
            <w:gridSpan w:val="2"/>
          </w:tcPr>
          <w:p w:rsidR="00B66F30" w:rsidRPr="00753146" w:rsidRDefault="00B66F30" w:rsidP="005544AA">
            <w:pPr>
              <w:jc w:val="both"/>
              <w:rPr>
                <w:rFonts w:ascii="Arial" w:hAnsi="Arial" w:cs="Arial"/>
                <w:sz w:val="24"/>
                <w:szCs w:val="24"/>
              </w:rPr>
            </w:pPr>
            <w:r>
              <w:rPr>
                <w:rFonts w:ascii="Arial" w:hAnsi="Arial" w:cs="Arial"/>
                <w:sz w:val="24"/>
                <w:szCs w:val="24"/>
              </w:rPr>
              <w:t xml:space="preserve">       2016</w:t>
            </w:r>
          </w:p>
        </w:tc>
        <w:tc>
          <w:tcPr>
            <w:tcW w:w="1795" w:type="dxa"/>
            <w:gridSpan w:val="2"/>
          </w:tcPr>
          <w:p w:rsidR="00B66F30" w:rsidRPr="00753146" w:rsidRDefault="00B66F30" w:rsidP="005544AA">
            <w:pPr>
              <w:jc w:val="both"/>
              <w:rPr>
                <w:rFonts w:ascii="Arial" w:hAnsi="Arial" w:cs="Arial"/>
                <w:sz w:val="24"/>
                <w:szCs w:val="24"/>
              </w:rPr>
            </w:pPr>
            <w:r>
              <w:rPr>
                <w:rFonts w:ascii="Arial" w:hAnsi="Arial" w:cs="Arial"/>
                <w:sz w:val="24"/>
                <w:szCs w:val="24"/>
              </w:rPr>
              <w:t xml:space="preserve">      2017</w:t>
            </w:r>
          </w:p>
        </w:tc>
        <w:tc>
          <w:tcPr>
            <w:tcW w:w="1485" w:type="dxa"/>
            <w:gridSpan w:val="2"/>
          </w:tcPr>
          <w:p w:rsidR="00B66F30" w:rsidRPr="00753146" w:rsidRDefault="00B66F30" w:rsidP="00EA5661">
            <w:pPr>
              <w:jc w:val="both"/>
              <w:rPr>
                <w:rFonts w:ascii="Arial" w:hAnsi="Arial" w:cs="Arial"/>
                <w:sz w:val="24"/>
                <w:szCs w:val="24"/>
              </w:rPr>
            </w:pPr>
            <w:r>
              <w:rPr>
                <w:rFonts w:ascii="Arial" w:hAnsi="Arial" w:cs="Arial"/>
                <w:sz w:val="24"/>
                <w:szCs w:val="24"/>
              </w:rPr>
              <w:t xml:space="preserve">      2018</w:t>
            </w:r>
          </w:p>
        </w:tc>
      </w:tr>
      <w:tr w:rsidR="002A06F5" w:rsidRPr="00753146" w:rsidTr="00B66F30">
        <w:tc>
          <w:tcPr>
            <w:tcW w:w="1086" w:type="dxa"/>
            <w:vMerge/>
          </w:tcPr>
          <w:p w:rsidR="00B66F30" w:rsidRPr="00753146" w:rsidRDefault="00B66F30" w:rsidP="00EA5661">
            <w:pPr>
              <w:jc w:val="both"/>
              <w:rPr>
                <w:rFonts w:ascii="Arial" w:hAnsi="Arial" w:cs="Arial"/>
                <w:sz w:val="24"/>
                <w:szCs w:val="24"/>
              </w:rPr>
            </w:pPr>
          </w:p>
        </w:tc>
        <w:tc>
          <w:tcPr>
            <w:tcW w:w="817" w:type="dxa"/>
          </w:tcPr>
          <w:p w:rsidR="00B66F30" w:rsidRPr="00753146" w:rsidRDefault="00B66F30" w:rsidP="005544AA">
            <w:pPr>
              <w:jc w:val="both"/>
              <w:rPr>
                <w:rFonts w:ascii="Arial" w:hAnsi="Arial" w:cs="Arial"/>
                <w:sz w:val="24"/>
                <w:szCs w:val="24"/>
              </w:rPr>
            </w:pPr>
            <w:r>
              <w:rPr>
                <w:rFonts w:ascii="Arial" w:hAnsi="Arial" w:cs="Arial"/>
                <w:sz w:val="24"/>
                <w:szCs w:val="24"/>
              </w:rPr>
              <w:t>Tone</w:t>
            </w:r>
          </w:p>
        </w:tc>
        <w:tc>
          <w:tcPr>
            <w:tcW w:w="550" w:type="dxa"/>
          </w:tcPr>
          <w:p w:rsidR="00B66F30" w:rsidRPr="00753146" w:rsidRDefault="00B66F30" w:rsidP="005544AA">
            <w:pPr>
              <w:jc w:val="both"/>
              <w:rPr>
                <w:rFonts w:ascii="Arial" w:hAnsi="Arial" w:cs="Arial"/>
                <w:sz w:val="24"/>
                <w:szCs w:val="24"/>
              </w:rPr>
            </w:pPr>
            <w:r>
              <w:rPr>
                <w:rFonts w:ascii="Arial" w:hAnsi="Arial" w:cs="Arial"/>
                <w:sz w:val="24"/>
                <w:szCs w:val="24"/>
              </w:rPr>
              <w:t>%</w:t>
            </w:r>
          </w:p>
        </w:tc>
        <w:tc>
          <w:tcPr>
            <w:tcW w:w="809" w:type="dxa"/>
          </w:tcPr>
          <w:p w:rsidR="00B66F30" w:rsidRPr="00753146" w:rsidRDefault="00B66F30" w:rsidP="005544AA">
            <w:pPr>
              <w:jc w:val="both"/>
              <w:rPr>
                <w:rFonts w:ascii="Arial" w:hAnsi="Arial" w:cs="Arial"/>
                <w:sz w:val="24"/>
                <w:szCs w:val="24"/>
              </w:rPr>
            </w:pPr>
            <w:r>
              <w:rPr>
                <w:rFonts w:ascii="Arial" w:hAnsi="Arial" w:cs="Arial"/>
                <w:sz w:val="24"/>
                <w:szCs w:val="24"/>
              </w:rPr>
              <w:t>Tone</w:t>
            </w:r>
          </w:p>
        </w:tc>
        <w:tc>
          <w:tcPr>
            <w:tcW w:w="599" w:type="dxa"/>
          </w:tcPr>
          <w:p w:rsidR="00B66F30" w:rsidRPr="00753146" w:rsidRDefault="00B66F30" w:rsidP="005544AA">
            <w:pPr>
              <w:jc w:val="both"/>
              <w:rPr>
                <w:rFonts w:ascii="Arial" w:hAnsi="Arial" w:cs="Arial"/>
                <w:sz w:val="24"/>
                <w:szCs w:val="24"/>
              </w:rPr>
            </w:pPr>
            <w:r>
              <w:rPr>
                <w:rFonts w:ascii="Arial" w:hAnsi="Arial" w:cs="Arial"/>
                <w:sz w:val="24"/>
                <w:szCs w:val="24"/>
              </w:rPr>
              <w:t>%</w:t>
            </w:r>
          </w:p>
        </w:tc>
        <w:tc>
          <w:tcPr>
            <w:tcW w:w="951" w:type="dxa"/>
          </w:tcPr>
          <w:p w:rsidR="00B66F30" w:rsidRPr="00753146" w:rsidRDefault="00B66F30" w:rsidP="005544AA">
            <w:pPr>
              <w:jc w:val="both"/>
              <w:rPr>
                <w:rFonts w:ascii="Arial" w:hAnsi="Arial" w:cs="Arial"/>
                <w:sz w:val="24"/>
                <w:szCs w:val="24"/>
              </w:rPr>
            </w:pPr>
            <w:r>
              <w:rPr>
                <w:rFonts w:ascii="Arial" w:hAnsi="Arial" w:cs="Arial"/>
                <w:sz w:val="24"/>
                <w:szCs w:val="24"/>
              </w:rPr>
              <w:t>Tone</w:t>
            </w:r>
          </w:p>
        </w:tc>
        <w:tc>
          <w:tcPr>
            <w:tcW w:w="559" w:type="dxa"/>
          </w:tcPr>
          <w:p w:rsidR="00B66F30" w:rsidRPr="00753146" w:rsidRDefault="00B66F30" w:rsidP="005544AA">
            <w:pPr>
              <w:jc w:val="both"/>
              <w:rPr>
                <w:rFonts w:ascii="Arial" w:hAnsi="Arial" w:cs="Arial"/>
                <w:sz w:val="24"/>
                <w:szCs w:val="24"/>
              </w:rPr>
            </w:pPr>
            <w:r>
              <w:rPr>
                <w:rFonts w:ascii="Arial" w:hAnsi="Arial" w:cs="Arial"/>
                <w:sz w:val="24"/>
                <w:szCs w:val="24"/>
              </w:rPr>
              <w:t>%</w:t>
            </w:r>
          </w:p>
        </w:tc>
        <w:tc>
          <w:tcPr>
            <w:tcW w:w="1218" w:type="dxa"/>
          </w:tcPr>
          <w:p w:rsidR="00B66F30" w:rsidRPr="00753146" w:rsidRDefault="00B66F30" w:rsidP="005544AA">
            <w:pPr>
              <w:jc w:val="both"/>
              <w:rPr>
                <w:rFonts w:ascii="Arial" w:hAnsi="Arial" w:cs="Arial"/>
                <w:sz w:val="24"/>
                <w:szCs w:val="24"/>
              </w:rPr>
            </w:pPr>
            <w:r w:rsidRPr="00753146">
              <w:rPr>
                <w:rFonts w:ascii="Arial" w:hAnsi="Arial" w:cs="Arial"/>
                <w:sz w:val="24"/>
                <w:szCs w:val="24"/>
              </w:rPr>
              <w:t>Tone</w:t>
            </w:r>
          </w:p>
        </w:tc>
        <w:tc>
          <w:tcPr>
            <w:tcW w:w="577" w:type="dxa"/>
          </w:tcPr>
          <w:p w:rsidR="00B66F30" w:rsidRPr="00753146" w:rsidRDefault="00B66F30" w:rsidP="005544AA">
            <w:pPr>
              <w:jc w:val="both"/>
              <w:rPr>
                <w:rFonts w:ascii="Arial" w:hAnsi="Arial" w:cs="Arial"/>
                <w:sz w:val="24"/>
                <w:szCs w:val="24"/>
              </w:rPr>
            </w:pPr>
            <w:r w:rsidRPr="00753146">
              <w:rPr>
                <w:rFonts w:ascii="Arial" w:hAnsi="Arial" w:cs="Arial"/>
                <w:sz w:val="24"/>
                <w:szCs w:val="24"/>
              </w:rPr>
              <w:t xml:space="preserve">   %</w:t>
            </w:r>
          </w:p>
        </w:tc>
        <w:tc>
          <w:tcPr>
            <w:tcW w:w="900" w:type="dxa"/>
          </w:tcPr>
          <w:p w:rsidR="00B66F30" w:rsidRPr="00753146" w:rsidRDefault="00B66F30" w:rsidP="00EA5661">
            <w:pPr>
              <w:jc w:val="both"/>
              <w:rPr>
                <w:rFonts w:ascii="Arial" w:hAnsi="Arial" w:cs="Arial"/>
                <w:sz w:val="24"/>
                <w:szCs w:val="24"/>
              </w:rPr>
            </w:pPr>
            <w:r w:rsidRPr="00753146">
              <w:rPr>
                <w:rFonts w:ascii="Arial" w:hAnsi="Arial" w:cs="Arial"/>
                <w:sz w:val="24"/>
                <w:szCs w:val="24"/>
              </w:rPr>
              <w:t>Tone</w:t>
            </w:r>
          </w:p>
        </w:tc>
        <w:tc>
          <w:tcPr>
            <w:tcW w:w="585" w:type="dxa"/>
          </w:tcPr>
          <w:p w:rsidR="00B66F30" w:rsidRPr="00753146" w:rsidRDefault="00B66F30" w:rsidP="00EA5661">
            <w:pPr>
              <w:jc w:val="both"/>
              <w:rPr>
                <w:rFonts w:ascii="Arial" w:hAnsi="Arial" w:cs="Arial"/>
                <w:sz w:val="24"/>
                <w:szCs w:val="24"/>
              </w:rPr>
            </w:pPr>
            <w:r w:rsidRPr="00753146">
              <w:rPr>
                <w:rFonts w:ascii="Arial" w:hAnsi="Arial" w:cs="Arial"/>
                <w:sz w:val="24"/>
                <w:szCs w:val="24"/>
              </w:rPr>
              <w:t xml:space="preserve">   %</w:t>
            </w:r>
          </w:p>
        </w:tc>
      </w:tr>
      <w:tr w:rsidR="002A06F5" w:rsidRPr="00753146" w:rsidTr="00B66F30">
        <w:tc>
          <w:tcPr>
            <w:tcW w:w="1086" w:type="dxa"/>
            <w:vAlign w:val="center"/>
          </w:tcPr>
          <w:p w:rsidR="00B66F30" w:rsidRPr="00753146" w:rsidRDefault="00B66F30" w:rsidP="00EA5661">
            <w:pPr>
              <w:jc w:val="both"/>
              <w:rPr>
                <w:rFonts w:ascii="Arial" w:hAnsi="Arial" w:cs="Arial"/>
                <w:sz w:val="24"/>
                <w:szCs w:val="24"/>
              </w:rPr>
            </w:pPr>
            <w:r w:rsidRPr="00753146">
              <w:rPr>
                <w:rFonts w:ascii="Arial" w:hAnsi="Arial" w:cs="Arial"/>
                <w:sz w:val="24"/>
                <w:szCs w:val="24"/>
              </w:rPr>
              <w:t xml:space="preserve">     </w:t>
            </w:r>
            <w:proofErr w:type="spellStart"/>
            <w:r w:rsidRPr="00753146">
              <w:rPr>
                <w:rFonts w:ascii="Arial" w:hAnsi="Arial" w:cs="Arial"/>
                <w:sz w:val="24"/>
                <w:szCs w:val="24"/>
              </w:rPr>
              <w:t>Sticlă</w:t>
            </w:r>
            <w:proofErr w:type="spellEnd"/>
          </w:p>
        </w:tc>
        <w:tc>
          <w:tcPr>
            <w:tcW w:w="817" w:type="dxa"/>
          </w:tcPr>
          <w:p w:rsidR="00B66F30" w:rsidRPr="00753146" w:rsidRDefault="00B66F30" w:rsidP="005544AA">
            <w:pPr>
              <w:jc w:val="both"/>
              <w:rPr>
                <w:rFonts w:ascii="Arial" w:hAnsi="Arial" w:cs="Arial"/>
                <w:sz w:val="24"/>
                <w:szCs w:val="24"/>
              </w:rPr>
            </w:pPr>
            <w:r>
              <w:rPr>
                <w:rFonts w:ascii="Arial" w:hAnsi="Arial" w:cs="Arial"/>
                <w:sz w:val="24"/>
                <w:szCs w:val="24"/>
              </w:rPr>
              <w:t>0</w:t>
            </w:r>
          </w:p>
        </w:tc>
        <w:tc>
          <w:tcPr>
            <w:tcW w:w="550" w:type="dxa"/>
          </w:tcPr>
          <w:p w:rsidR="00B66F30" w:rsidRPr="00753146" w:rsidRDefault="00B66F30" w:rsidP="005544AA">
            <w:pPr>
              <w:jc w:val="both"/>
              <w:rPr>
                <w:rFonts w:ascii="Arial" w:hAnsi="Arial" w:cs="Arial"/>
                <w:sz w:val="24"/>
                <w:szCs w:val="24"/>
              </w:rPr>
            </w:pPr>
            <w:r>
              <w:rPr>
                <w:rFonts w:ascii="Arial" w:hAnsi="Arial" w:cs="Arial"/>
                <w:sz w:val="24"/>
                <w:szCs w:val="24"/>
              </w:rPr>
              <w:t>0</w:t>
            </w:r>
          </w:p>
        </w:tc>
        <w:tc>
          <w:tcPr>
            <w:tcW w:w="809" w:type="dxa"/>
          </w:tcPr>
          <w:p w:rsidR="00B66F30" w:rsidRPr="00753146" w:rsidRDefault="00B66F30" w:rsidP="005544AA">
            <w:pPr>
              <w:jc w:val="both"/>
              <w:rPr>
                <w:rFonts w:ascii="Arial" w:hAnsi="Arial" w:cs="Arial"/>
                <w:sz w:val="24"/>
                <w:szCs w:val="24"/>
              </w:rPr>
            </w:pPr>
            <w:r>
              <w:rPr>
                <w:rFonts w:ascii="Arial" w:hAnsi="Arial" w:cs="Arial"/>
                <w:sz w:val="24"/>
                <w:szCs w:val="24"/>
              </w:rPr>
              <w:t>0</w:t>
            </w:r>
          </w:p>
        </w:tc>
        <w:tc>
          <w:tcPr>
            <w:tcW w:w="599" w:type="dxa"/>
          </w:tcPr>
          <w:p w:rsidR="00B66F30" w:rsidRPr="00753146" w:rsidRDefault="00B66F30" w:rsidP="005544AA">
            <w:pPr>
              <w:jc w:val="both"/>
              <w:rPr>
                <w:rFonts w:ascii="Arial" w:hAnsi="Arial" w:cs="Arial"/>
                <w:sz w:val="24"/>
                <w:szCs w:val="24"/>
              </w:rPr>
            </w:pPr>
            <w:r>
              <w:rPr>
                <w:rFonts w:ascii="Arial" w:hAnsi="Arial" w:cs="Arial"/>
                <w:sz w:val="24"/>
                <w:szCs w:val="24"/>
              </w:rPr>
              <w:t>0</w:t>
            </w:r>
          </w:p>
        </w:tc>
        <w:tc>
          <w:tcPr>
            <w:tcW w:w="951" w:type="dxa"/>
          </w:tcPr>
          <w:p w:rsidR="00B66F30" w:rsidRPr="00753146" w:rsidRDefault="00B66F30" w:rsidP="005544AA">
            <w:pPr>
              <w:jc w:val="both"/>
              <w:rPr>
                <w:rFonts w:ascii="Arial" w:hAnsi="Arial" w:cs="Arial"/>
                <w:sz w:val="24"/>
                <w:szCs w:val="24"/>
              </w:rPr>
            </w:pPr>
            <w:r>
              <w:rPr>
                <w:rFonts w:ascii="Arial" w:hAnsi="Arial" w:cs="Arial"/>
                <w:sz w:val="24"/>
                <w:szCs w:val="24"/>
              </w:rPr>
              <w:t xml:space="preserve">  o</w:t>
            </w:r>
          </w:p>
        </w:tc>
        <w:tc>
          <w:tcPr>
            <w:tcW w:w="559" w:type="dxa"/>
          </w:tcPr>
          <w:p w:rsidR="00B66F30" w:rsidRPr="00753146" w:rsidRDefault="00B66F30" w:rsidP="005544AA">
            <w:pPr>
              <w:jc w:val="both"/>
              <w:rPr>
                <w:rFonts w:ascii="Arial" w:hAnsi="Arial" w:cs="Arial"/>
                <w:sz w:val="24"/>
                <w:szCs w:val="24"/>
              </w:rPr>
            </w:pPr>
            <w:r>
              <w:rPr>
                <w:rFonts w:ascii="Arial" w:hAnsi="Arial" w:cs="Arial"/>
                <w:sz w:val="24"/>
                <w:szCs w:val="24"/>
              </w:rPr>
              <w:t>o</w:t>
            </w:r>
          </w:p>
        </w:tc>
        <w:tc>
          <w:tcPr>
            <w:tcW w:w="1218" w:type="dxa"/>
          </w:tcPr>
          <w:p w:rsidR="00B66F30" w:rsidRPr="00753146" w:rsidRDefault="00B66F30" w:rsidP="005544AA">
            <w:pPr>
              <w:jc w:val="both"/>
              <w:rPr>
                <w:rFonts w:ascii="Arial" w:hAnsi="Arial" w:cs="Arial"/>
                <w:sz w:val="24"/>
                <w:szCs w:val="24"/>
              </w:rPr>
            </w:pPr>
            <w:r>
              <w:rPr>
                <w:rFonts w:ascii="Arial" w:hAnsi="Arial" w:cs="Arial"/>
                <w:sz w:val="24"/>
                <w:szCs w:val="24"/>
              </w:rPr>
              <w:t>7897,52</w:t>
            </w:r>
          </w:p>
        </w:tc>
        <w:tc>
          <w:tcPr>
            <w:tcW w:w="577" w:type="dxa"/>
          </w:tcPr>
          <w:p w:rsidR="00B66F30" w:rsidRPr="00753146" w:rsidRDefault="00B66F30" w:rsidP="005544AA">
            <w:pPr>
              <w:jc w:val="both"/>
              <w:rPr>
                <w:rFonts w:ascii="Arial" w:hAnsi="Arial" w:cs="Arial"/>
                <w:sz w:val="24"/>
                <w:szCs w:val="24"/>
              </w:rPr>
            </w:pPr>
            <w:r>
              <w:rPr>
                <w:rFonts w:ascii="Arial" w:hAnsi="Arial" w:cs="Arial"/>
                <w:sz w:val="24"/>
                <w:szCs w:val="24"/>
              </w:rPr>
              <w:t>21</w:t>
            </w:r>
          </w:p>
        </w:tc>
        <w:tc>
          <w:tcPr>
            <w:tcW w:w="900" w:type="dxa"/>
          </w:tcPr>
          <w:p w:rsidR="00B66F30" w:rsidRPr="00753146" w:rsidRDefault="00481AFD" w:rsidP="00EA5661">
            <w:pPr>
              <w:jc w:val="both"/>
              <w:rPr>
                <w:rFonts w:ascii="Arial" w:hAnsi="Arial" w:cs="Arial"/>
                <w:sz w:val="24"/>
                <w:szCs w:val="24"/>
              </w:rPr>
            </w:pPr>
            <w:r>
              <w:rPr>
                <w:rFonts w:ascii="Arial" w:hAnsi="Arial" w:cs="Arial"/>
                <w:sz w:val="24"/>
                <w:szCs w:val="24"/>
              </w:rPr>
              <w:t xml:space="preserve"> </w:t>
            </w:r>
            <w:r w:rsidR="0043074D">
              <w:rPr>
                <w:rFonts w:ascii="Arial" w:hAnsi="Arial" w:cs="Arial"/>
                <w:sz w:val="24"/>
                <w:szCs w:val="24"/>
              </w:rPr>
              <w:t xml:space="preserve"> </w:t>
            </w:r>
            <w:r w:rsidR="002A06F5">
              <w:rPr>
                <w:rFonts w:ascii="Arial" w:hAnsi="Arial" w:cs="Arial"/>
                <w:sz w:val="24"/>
                <w:szCs w:val="24"/>
              </w:rPr>
              <w:t xml:space="preserve"> </w:t>
            </w:r>
            <w:r w:rsidR="009C27BC">
              <w:rPr>
                <w:rFonts w:ascii="Arial" w:hAnsi="Arial" w:cs="Arial"/>
                <w:sz w:val="24"/>
                <w:szCs w:val="24"/>
              </w:rPr>
              <w:t>0</w:t>
            </w:r>
          </w:p>
        </w:tc>
        <w:tc>
          <w:tcPr>
            <w:tcW w:w="585" w:type="dxa"/>
          </w:tcPr>
          <w:p w:rsidR="00B66F30" w:rsidRPr="00753146" w:rsidRDefault="002A06F5" w:rsidP="00EA5661">
            <w:pPr>
              <w:jc w:val="both"/>
              <w:rPr>
                <w:rFonts w:ascii="Arial" w:hAnsi="Arial" w:cs="Arial"/>
                <w:sz w:val="24"/>
                <w:szCs w:val="24"/>
              </w:rPr>
            </w:pPr>
            <w:r>
              <w:rPr>
                <w:rFonts w:ascii="Arial" w:hAnsi="Arial" w:cs="Arial"/>
                <w:sz w:val="24"/>
                <w:szCs w:val="24"/>
              </w:rPr>
              <w:t xml:space="preserve">  </w:t>
            </w:r>
            <w:r w:rsidR="009C27BC">
              <w:rPr>
                <w:rFonts w:ascii="Arial" w:hAnsi="Arial" w:cs="Arial"/>
                <w:sz w:val="24"/>
                <w:szCs w:val="24"/>
              </w:rPr>
              <w:t>0</w:t>
            </w:r>
          </w:p>
        </w:tc>
      </w:tr>
      <w:tr w:rsidR="002A06F5" w:rsidRPr="00753146" w:rsidTr="00B66F30">
        <w:tc>
          <w:tcPr>
            <w:tcW w:w="1086" w:type="dxa"/>
            <w:vAlign w:val="center"/>
          </w:tcPr>
          <w:p w:rsidR="00B66F30" w:rsidRPr="00753146" w:rsidRDefault="00B66F30" w:rsidP="00EA5661">
            <w:pPr>
              <w:jc w:val="both"/>
              <w:rPr>
                <w:rFonts w:ascii="Arial" w:hAnsi="Arial" w:cs="Arial"/>
                <w:sz w:val="24"/>
                <w:szCs w:val="24"/>
              </w:rPr>
            </w:pPr>
            <w:r w:rsidRPr="00753146">
              <w:rPr>
                <w:rFonts w:ascii="Arial" w:hAnsi="Arial" w:cs="Arial"/>
                <w:sz w:val="24"/>
                <w:szCs w:val="24"/>
              </w:rPr>
              <w:t xml:space="preserve">    Plastic</w:t>
            </w:r>
          </w:p>
        </w:tc>
        <w:tc>
          <w:tcPr>
            <w:tcW w:w="817" w:type="dxa"/>
          </w:tcPr>
          <w:p w:rsidR="00B66F30" w:rsidRPr="00753146" w:rsidRDefault="00B66F30" w:rsidP="005544AA">
            <w:pPr>
              <w:jc w:val="both"/>
              <w:rPr>
                <w:rFonts w:ascii="Arial" w:hAnsi="Arial" w:cs="Arial"/>
                <w:sz w:val="24"/>
                <w:szCs w:val="24"/>
              </w:rPr>
            </w:pPr>
            <w:r>
              <w:rPr>
                <w:rFonts w:ascii="Arial" w:hAnsi="Arial" w:cs="Arial"/>
                <w:sz w:val="24"/>
                <w:szCs w:val="24"/>
              </w:rPr>
              <w:t>121,5</w:t>
            </w:r>
          </w:p>
        </w:tc>
        <w:tc>
          <w:tcPr>
            <w:tcW w:w="550" w:type="dxa"/>
          </w:tcPr>
          <w:p w:rsidR="00B66F30" w:rsidRPr="00753146" w:rsidRDefault="00B66F30" w:rsidP="005544AA">
            <w:pPr>
              <w:jc w:val="both"/>
              <w:rPr>
                <w:rFonts w:ascii="Arial" w:hAnsi="Arial" w:cs="Arial"/>
                <w:sz w:val="24"/>
                <w:szCs w:val="24"/>
              </w:rPr>
            </w:pPr>
            <w:r>
              <w:rPr>
                <w:rFonts w:ascii="Arial" w:hAnsi="Arial" w:cs="Arial"/>
                <w:sz w:val="24"/>
                <w:szCs w:val="24"/>
              </w:rPr>
              <w:t>5</w:t>
            </w:r>
          </w:p>
        </w:tc>
        <w:tc>
          <w:tcPr>
            <w:tcW w:w="809" w:type="dxa"/>
          </w:tcPr>
          <w:p w:rsidR="00B66F30" w:rsidRPr="00753146" w:rsidRDefault="00B66F30" w:rsidP="005544AA">
            <w:pPr>
              <w:jc w:val="both"/>
              <w:rPr>
                <w:rFonts w:ascii="Arial" w:hAnsi="Arial" w:cs="Arial"/>
                <w:sz w:val="24"/>
                <w:szCs w:val="24"/>
              </w:rPr>
            </w:pPr>
            <w:r>
              <w:rPr>
                <w:rFonts w:ascii="Arial" w:hAnsi="Arial" w:cs="Arial"/>
                <w:sz w:val="24"/>
                <w:szCs w:val="24"/>
              </w:rPr>
              <w:t>6,4</w:t>
            </w:r>
          </w:p>
        </w:tc>
        <w:tc>
          <w:tcPr>
            <w:tcW w:w="599" w:type="dxa"/>
          </w:tcPr>
          <w:p w:rsidR="00B66F30" w:rsidRPr="00753146" w:rsidRDefault="00B66F30" w:rsidP="005544AA">
            <w:pPr>
              <w:jc w:val="both"/>
              <w:rPr>
                <w:rFonts w:ascii="Arial" w:hAnsi="Arial" w:cs="Arial"/>
                <w:sz w:val="24"/>
                <w:szCs w:val="24"/>
              </w:rPr>
            </w:pPr>
            <w:r>
              <w:rPr>
                <w:rFonts w:ascii="Arial" w:hAnsi="Arial" w:cs="Arial"/>
                <w:sz w:val="24"/>
                <w:szCs w:val="24"/>
              </w:rPr>
              <w:t>3,5</w:t>
            </w:r>
          </w:p>
        </w:tc>
        <w:tc>
          <w:tcPr>
            <w:tcW w:w="951" w:type="dxa"/>
          </w:tcPr>
          <w:p w:rsidR="00B66F30" w:rsidRPr="00753146" w:rsidRDefault="00B66F30" w:rsidP="005544AA">
            <w:pPr>
              <w:jc w:val="both"/>
              <w:rPr>
                <w:rFonts w:ascii="Arial" w:hAnsi="Arial" w:cs="Arial"/>
                <w:sz w:val="24"/>
                <w:szCs w:val="24"/>
              </w:rPr>
            </w:pPr>
            <w:r>
              <w:rPr>
                <w:rFonts w:ascii="Arial" w:hAnsi="Arial" w:cs="Arial"/>
                <w:sz w:val="24"/>
                <w:szCs w:val="24"/>
              </w:rPr>
              <w:t>9,04</w:t>
            </w:r>
          </w:p>
        </w:tc>
        <w:tc>
          <w:tcPr>
            <w:tcW w:w="559" w:type="dxa"/>
          </w:tcPr>
          <w:p w:rsidR="00B66F30" w:rsidRPr="00753146" w:rsidRDefault="00B66F30" w:rsidP="005544AA">
            <w:pPr>
              <w:jc w:val="both"/>
              <w:rPr>
                <w:rFonts w:ascii="Arial" w:hAnsi="Arial" w:cs="Arial"/>
                <w:sz w:val="24"/>
                <w:szCs w:val="24"/>
              </w:rPr>
            </w:pPr>
            <w:r>
              <w:rPr>
                <w:rFonts w:ascii="Arial" w:hAnsi="Arial" w:cs="Arial"/>
                <w:sz w:val="24"/>
                <w:szCs w:val="24"/>
              </w:rPr>
              <w:t>0</w:t>
            </w:r>
          </w:p>
        </w:tc>
        <w:tc>
          <w:tcPr>
            <w:tcW w:w="1218" w:type="dxa"/>
          </w:tcPr>
          <w:p w:rsidR="00B66F30" w:rsidRPr="00753146" w:rsidRDefault="00B66F30" w:rsidP="005544AA">
            <w:pPr>
              <w:jc w:val="both"/>
              <w:rPr>
                <w:rFonts w:ascii="Arial" w:hAnsi="Arial" w:cs="Arial"/>
                <w:sz w:val="24"/>
                <w:szCs w:val="24"/>
              </w:rPr>
            </w:pPr>
            <w:r>
              <w:rPr>
                <w:rFonts w:ascii="Arial" w:hAnsi="Arial" w:cs="Arial"/>
                <w:sz w:val="24"/>
                <w:szCs w:val="24"/>
              </w:rPr>
              <w:t>5598,22</w:t>
            </w:r>
          </w:p>
        </w:tc>
        <w:tc>
          <w:tcPr>
            <w:tcW w:w="577" w:type="dxa"/>
          </w:tcPr>
          <w:p w:rsidR="00B66F30" w:rsidRPr="00753146" w:rsidRDefault="00B66F30" w:rsidP="005544AA">
            <w:pPr>
              <w:jc w:val="both"/>
              <w:rPr>
                <w:rFonts w:ascii="Arial" w:hAnsi="Arial" w:cs="Arial"/>
                <w:sz w:val="24"/>
                <w:szCs w:val="24"/>
              </w:rPr>
            </w:pPr>
            <w:r>
              <w:rPr>
                <w:rFonts w:ascii="Arial" w:hAnsi="Arial" w:cs="Arial"/>
                <w:sz w:val="24"/>
                <w:szCs w:val="24"/>
              </w:rPr>
              <w:t>15</w:t>
            </w:r>
          </w:p>
        </w:tc>
        <w:tc>
          <w:tcPr>
            <w:tcW w:w="900" w:type="dxa"/>
          </w:tcPr>
          <w:p w:rsidR="00B66F30" w:rsidRPr="00753146" w:rsidRDefault="00811829" w:rsidP="00A56B96">
            <w:pPr>
              <w:jc w:val="both"/>
              <w:rPr>
                <w:rFonts w:ascii="Arial" w:hAnsi="Arial" w:cs="Arial"/>
                <w:sz w:val="24"/>
                <w:szCs w:val="24"/>
              </w:rPr>
            </w:pPr>
            <w:r>
              <w:rPr>
                <w:rFonts w:ascii="Arial" w:hAnsi="Arial" w:cs="Arial"/>
                <w:sz w:val="24"/>
                <w:szCs w:val="24"/>
              </w:rPr>
              <w:t xml:space="preserve"> </w:t>
            </w:r>
            <w:r w:rsidR="00481AFD">
              <w:rPr>
                <w:rFonts w:ascii="Arial" w:hAnsi="Arial" w:cs="Arial"/>
                <w:sz w:val="24"/>
                <w:szCs w:val="24"/>
              </w:rPr>
              <w:t>39,4</w:t>
            </w:r>
          </w:p>
        </w:tc>
        <w:tc>
          <w:tcPr>
            <w:tcW w:w="585" w:type="dxa"/>
          </w:tcPr>
          <w:p w:rsidR="00B66F30" w:rsidRPr="00753146" w:rsidRDefault="00936503" w:rsidP="00811829">
            <w:pPr>
              <w:jc w:val="center"/>
              <w:rPr>
                <w:rFonts w:ascii="Arial" w:hAnsi="Arial" w:cs="Arial"/>
                <w:sz w:val="24"/>
                <w:szCs w:val="24"/>
              </w:rPr>
            </w:pPr>
            <w:r>
              <w:rPr>
                <w:rFonts w:ascii="Arial" w:hAnsi="Arial" w:cs="Arial"/>
                <w:sz w:val="24"/>
                <w:szCs w:val="24"/>
              </w:rPr>
              <w:t>0,008</w:t>
            </w:r>
          </w:p>
        </w:tc>
      </w:tr>
      <w:tr w:rsidR="002A06F5" w:rsidRPr="00753146" w:rsidTr="00B66F30">
        <w:tc>
          <w:tcPr>
            <w:tcW w:w="1086" w:type="dxa"/>
          </w:tcPr>
          <w:p w:rsidR="00B66F30" w:rsidRPr="00753146" w:rsidRDefault="00B66F30" w:rsidP="00EA5661">
            <w:pPr>
              <w:jc w:val="both"/>
              <w:rPr>
                <w:rFonts w:ascii="Arial" w:hAnsi="Arial" w:cs="Arial"/>
                <w:sz w:val="24"/>
                <w:szCs w:val="24"/>
              </w:rPr>
            </w:pPr>
            <w:proofErr w:type="spellStart"/>
            <w:r w:rsidRPr="00753146">
              <w:rPr>
                <w:rFonts w:ascii="Arial" w:hAnsi="Arial" w:cs="Arial"/>
                <w:sz w:val="24"/>
                <w:szCs w:val="24"/>
              </w:rPr>
              <w:t>Hârtie</w:t>
            </w:r>
            <w:proofErr w:type="spellEnd"/>
            <w:r w:rsidRPr="00753146">
              <w:rPr>
                <w:rFonts w:ascii="Arial" w:hAnsi="Arial" w:cs="Arial"/>
                <w:sz w:val="24"/>
                <w:szCs w:val="24"/>
              </w:rPr>
              <w:t xml:space="preserve"> </w:t>
            </w:r>
            <w:proofErr w:type="spellStart"/>
            <w:r w:rsidRPr="00753146">
              <w:rPr>
                <w:rFonts w:ascii="Arial" w:hAnsi="Arial" w:cs="Arial"/>
                <w:sz w:val="24"/>
                <w:szCs w:val="24"/>
              </w:rPr>
              <w:t>și</w:t>
            </w:r>
            <w:proofErr w:type="spellEnd"/>
            <w:r w:rsidRPr="00753146">
              <w:rPr>
                <w:rFonts w:ascii="Arial" w:hAnsi="Arial" w:cs="Arial"/>
                <w:sz w:val="24"/>
                <w:szCs w:val="24"/>
              </w:rPr>
              <w:t xml:space="preserve"> carton</w:t>
            </w:r>
          </w:p>
        </w:tc>
        <w:tc>
          <w:tcPr>
            <w:tcW w:w="817" w:type="dxa"/>
            <w:vAlign w:val="center"/>
          </w:tcPr>
          <w:p w:rsidR="00B66F30" w:rsidRPr="00753146" w:rsidRDefault="00B66F30" w:rsidP="005544AA">
            <w:pPr>
              <w:rPr>
                <w:rFonts w:ascii="Arial" w:hAnsi="Arial" w:cs="Arial"/>
                <w:sz w:val="24"/>
                <w:szCs w:val="24"/>
              </w:rPr>
            </w:pPr>
            <w:r>
              <w:rPr>
                <w:rFonts w:ascii="Arial" w:hAnsi="Arial" w:cs="Arial"/>
                <w:sz w:val="24"/>
                <w:szCs w:val="24"/>
              </w:rPr>
              <w:t>206,3</w:t>
            </w:r>
          </w:p>
        </w:tc>
        <w:tc>
          <w:tcPr>
            <w:tcW w:w="550" w:type="dxa"/>
            <w:vAlign w:val="center"/>
          </w:tcPr>
          <w:p w:rsidR="00B66F30" w:rsidRPr="00753146" w:rsidRDefault="00B66F30" w:rsidP="005544AA">
            <w:pPr>
              <w:rPr>
                <w:rFonts w:ascii="Arial" w:hAnsi="Arial" w:cs="Arial"/>
                <w:sz w:val="24"/>
                <w:szCs w:val="24"/>
              </w:rPr>
            </w:pPr>
            <w:r>
              <w:rPr>
                <w:rFonts w:ascii="Arial" w:hAnsi="Arial" w:cs="Arial"/>
                <w:sz w:val="24"/>
                <w:szCs w:val="24"/>
              </w:rPr>
              <w:t>2,7</w:t>
            </w:r>
          </w:p>
        </w:tc>
        <w:tc>
          <w:tcPr>
            <w:tcW w:w="809" w:type="dxa"/>
            <w:vAlign w:val="center"/>
          </w:tcPr>
          <w:p w:rsidR="00B66F30" w:rsidRPr="00753146" w:rsidRDefault="00B66F30" w:rsidP="005544AA">
            <w:pPr>
              <w:jc w:val="center"/>
              <w:rPr>
                <w:rFonts w:ascii="Arial" w:hAnsi="Arial" w:cs="Arial"/>
                <w:sz w:val="24"/>
                <w:szCs w:val="24"/>
              </w:rPr>
            </w:pPr>
            <w:r>
              <w:rPr>
                <w:rFonts w:ascii="Arial" w:hAnsi="Arial" w:cs="Arial"/>
                <w:sz w:val="24"/>
                <w:szCs w:val="24"/>
              </w:rPr>
              <w:t>0</w:t>
            </w:r>
          </w:p>
        </w:tc>
        <w:tc>
          <w:tcPr>
            <w:tcW w:w="599" w:type="dxa"/>
            <w:vAlign w:val="center"/>
          </w:tcPr>
          <w:p w:rsidR="00B66F30" w:rsidRPr="00753146" w:rsidRDefault="00B66F30" w:rsidP="005544AA">
            <w:pPr>
              <w:jc w:val="center"/>
              <w:rPr>
                <w:rFonts w:ascii="Arial" w:hAnsi="Arial" w:cs="Arial"/>
                <w:sz w:val="24"/>
                <w:szCs w:val="24"/>
              </w:rPr>
            </w:pPr>
            <w:r>
              <w:rPr>
                <w:rFonts w:ascii="Arial" w:hAnsi="Arial" w:cs="Arial"/>
                <w:sz w:val="24"/>
                <w:szCs w:val="24"/>
              </w:rPr>
              <w:t>0</w:t>
            </w:r>
          </w:p>
        </w:tc>
        <w:tc>
          <w:tcPr>
            <w:tcW w:w="951" w:type="dxa"/>
            <w:vAlign w:val="center"/>
          </w:tcPr>
          <w:p w:rsidR="00B66F30" w:rsidRPr="00753146" w:rsidRDefault="00B66F30" w:rsidP="005544AA">
            <w:pPr>
              <w:jc w:val="center"/>
              <w:rPr>
                <w:rFonts w:ascii="Arial" w:hAnsi="Arial" w:cs="Arial"/>
                <w:sz w:val="24"/>
                <w:szCs w:val="24"/>
              </w:rPr>
            </w:pPr>
            <w:r>
              <w:rPr>
                <w:rFonts w:ascii="Arial" w:hAnsi="Arial" w:cs="Arial"/>
                <w:sz w:val="24"/>
                <w:szCs w:val="24"/>
              </w:rPr>
              <w:t>215,04</w:t>
            </w:r>
          </w:p>
        </w:tc>
        <w:tc>
          <w:tcPr>
            <w:tcW w:w="559" w:type="dxa"/>
            <w:vAlign w:val="center"/>
          </w:tcPr>
          <w:p w:rsidR="00B66F30" w:rsidRPr="00753146" w:rsidRDefault="00B66F30" w:rsidP="005544AA">
            <w:pPr>
              <w:jc w:val="center"/>
              <w:rPr>
                <w:rFonts w:ascii="Arial" w:hAnsi="Arial" w:cs="Arial"/>
                <w:sz w:val="24"/>
                <w:szCs w:val="24"/>
              </w:rPr>
            </w:pPr>
            <w:r>
              <w:rPr>
                <w:rFonts w:ascii="Arial" w:hAnsi="Arial" w:cs="Arial"/>
                <w:sz w:val="24"/>
                <w:szCs w:val="24"/>
              </w:rPr>
              <w:t>5</w:t>
            </w:r>
          </w:p>
        </w:tc>
        <w:tc>
          <w:tcPr>
            <w:tcW w:w="1218" w:type="dxa"/>
            <w:vAlign w:val="center"/>
          </w:tcPr>
          <w:p w:rsidR="00B66F30" w:rsidRPr="00753146" w:rsidRDefault="00B66F30" w:rsidP="005544AA">
            <w:pPr>
              <w:jc w:val="center"/>
              <w:rPr>
                <w:rFonts w:ascii="Arial" w:hAnsi="Arial" w:cs="Arial"/>
                <w:sz w:val="24"/>
                <w:szCs w:val="24"/>
              </w:rPr>
            </w:pPr>
            <w:r>
              <w:rPr>
                <w:rFonts w:ascii="Arial" w:hAnsi="Arial" w:cs="Arial"/>
                <w:sz w:val="24"/>
                <w:szCs w:val="24"/>
              </w:rPr>
              <w:t>1262,06</w:t>
            </w:r>
          </w:p>
        </w:tc>
        <w:tc>
          <w:tcPr>
            <w:tcW w:w="577" w:type="dxa"/>
            <w:vAlign w:val="center"/>
          </w:tcPr>
          <w:p w:rsidR="00B66F30" w:rsidRPr="00753146" w:rsidRDefault="00B66F30" w:rsidP="005544AA">
            <w:pPr>
              <w:rPr>
                <w:rFonts w:ascii="Arial" w:hAnsi="Arial" w:cs="Arial"/>
                <w:sz w:val="24"/>
                <w:szCs w:val="24"/>
              </w:rPr>
            </w:pPr>
            <w:r>
              <w:rPr>
                <w:rFonts w:ascii="Arial" w:hAnsi="Arial" w:cs="Arial"/>
                <w:sz w:val="24"/>
                <w:szCs w:val="24"/>
              </w:rPr>
              <w:t>3</w:t>
            </w:r>
          </w:p>
        </w:tc>
        <w:tc>
          <w:tcPr>
            <w:tcW w:w="900" w:type="dxa"/>
            <w:vAlign w:val="center"/>
          </w:tcPr>
          <w:p w:rsidR="00B66F30" w:rsidRPr="00753146" w:rsidRDefault="00481AFD" w:rsidP="00811829">
            <w:pPr>
              <w:jc w:val="center"/>
              <w:rPr>
                <w:rFonts w:ascii="Arial" w:hAnsi="Arial" w:cs="Arial"/>
                <w:sz w:val="24"/>
                <w:szCs w:val="24"/>
              </w:rPr>
            </w:pPr>
            <w:r>
              <w:rPr>
                <w:rFonts w:ascii="Arial" w:hAnsi="Arial" w:cs="Arial"/>
                <w:sz w:val="24"/>
                <w:szCs w:val="24"/>
              </w:rPr>
              <w:t>38,12</w:t>
            </w:r>
          </w:p>
        </w:tc>
        <w:tc>
          <w:tcPr>
            <w:tcW w:w="585" w:type="dxa"/>
            <w:vAlign w:val="center"/>
          </w:tcPr>
          <w:p w:rsidR="00B66F30" w:rsidRPr="00753146" w:rsidRDefault="00936503" w:rsidP="00811829">
            <w:pPr>
              <w:jc w:val="center"/>
              <w:rPr>
                <w:rFonts w:ascii="Arial" w:hAnsi="Arial" w:cs="Arial"/>
                <w:sz w:val="24"/>
                <w:szCs w:val="24"/>
              </w:rPr>
            </w:pPr>
            <w:r>
              <w:rPr>
                <w:rFonts w:ascii="Arial" w:hAnsi="Arial" w:cs="Arial"/>
                <w:sz w:val="24"/>
                <w:szCs w:val="24"/>
              </w:rPr>
              <w:t>0,009</w:t>
            </w:r>
          </w:p>
        </w:tc>
      </w:tr>
      <w:tr w:rsidR="002A06F5" w:rsidRPr="00753146" w:rsidTr="00B66F30">
        <w:tc>
          <w:tcPr>
            <w:tcW w:w="1086" w:type="dxa"/>
            <w:vAlign w:val="center"/>
          </w:tcPr>
          <w:p w:rsidR="00B66F30" w:rsidRPr="00753146" w:rsidRDefault="00B66F30" w:rsidP="00EA5661">
            <w:pPr>
              <w:jc w:val="both"/>
              <w:rPr>
                <w:rFonts w:ascii="Arial" w:hAnsi="Arial" w:cs="Arial"/>
                <w:sz w:val="24"/>
                <w:szCs w:val="24"/>
              </w:rPr>
            </w:pPr>
            <w:r w:rsidRPr="00753146">
              <w:rPr>
                <w:rFonts w:ascii="Arial" w:hAnsi="Arial" w:cs="Arial"/>
                <w:sz w:val="24"/>
                <w:szCs w:val="24"/>
              </w:rPr>
              <w:t xml:space="preserve">    Metal</w:t>
            </w:r>
          </w:p>
        </w:tc>
        <w:tc>
          <w:tcPr>
            <w:tcW w:w="817" w:type="dxa"/>
          </w:tcPr>
          <w:p w:rsidR="00B66F30" w:rsidRPr="00753146" w:rsidRDefault="00B66F30" w:rsidP="005544AA">
            <w:pPr>
              <w:jc w:val="both"/>
              <w:rPr>
                <w:rFonts w:ascii="Arial" w:hAnsi="Arial" w:cs="Arial"/>
                <w:sz w:val="24"/>
                <w:szCs w:val="24"/>
              </w:rPr>
            </w:pPr>
            <w:r>
              <w:rPr>
                <w:rFonts w:ascii="Arial" w:hAnsi="Arial" w:cs="Arial"/>
                <w:sz w:val="24"/>
                <w:szCs w:val="24"/>
              </w:rPr>
              <w:t xml:space="preserve">   0</w:t>
            </w:r>
          </w:p>
        </w:tc>
        <w:tc>
          <w:tcPr>
            <w:tcW w:w="550" w:type="dxa"/>
          </w:tcPr>
          <w:p w:rsidR="00B66F30" w:rsidRPr="00753146" w:rsidRDefault="00B66F30" w:rsidP="005544AA">
            <w:pPr>
              <w:jc w:val="both"/>
              <w:rPr>
                <w:rFonts w:ascii="Arial" w:hAnsi="Arial" w:cs="Arial"/>
                <w:sz w:val="24"/>
                <w:szCs w:val="24"/>
              </w:rPr>
            </w:pPr>
            <w:r>
              <w:rPr>
                <w:rFonts w:ascii="Arial" w:hAnsi="Arial" w:cs="Arial"/>
                <w:sz w:val="24"/>
                <w:szCs w:val="24"/>
              </w:rPr>
              <w:t>0</w:t>
            </w:r>
          </w:p>
        </w:tc>
        <w:tc>
          <w:tcPr>
            <w:tcW w:w="809" w:type="dxa"/>
          </w:tcPr>
          <w:p w:rsidR="00B66F30" w:rsidRPr="00753146" w:rsidRDefault="00B66F30" w:rsidP="005544AA">
            <w:pPr>
              <w:jc w:val="both"/>
              <w:rPr>
                <w:rFonts w:ascii="Arial" w:hAnsi="Arial" w:cs="Arial"/>
                <w:sz w:val="24"/>
                <w:szCs w:val="24"/>
              </w:rPr>
            </w:pPr>
            <w:r>
              <w:rPr>
                <w:rFonts w:ascii="Arial" w:hAnsi="Arial" w:cs="Arial"/>
                <w:sz w:val="24"/>
                <w:szCs w:val="24"/>
              </w:rPr>
              <w:t xml:space="preserve">    0</w:t>
            </w:r>
          </w:p>
        </w:tc>
        <w:tc>
          <w:tcPr>
            <w:tcW w:w="599" w:type="dxa"/>
          </w:tcPr>
          <w:p w:rsidR="00B66F30" w:rsidRPr="00753146" w:rsidRDefault="00B66F30" w:rsidP="005544AA">
            <w:pPr>
              <w:jc w:val="both"/>
              <w:rPr>
                <w:rFonts w:ascii="Arial" w:hAnsi="Arial" w:cs="Arial"/>
                <w:sz w:val="24"/>
                <w:szCs w:val="24"/>
              </w:rPr>
            </w:pPr>
            <w:r>
              <w:rPr>
                <w:rFonts w:ascii="Arial" w:hAnsi="Arial" w:cs="Arial"/>
                <w:sz w:val="24"/>
                <w:szCs w:val="24"/>
              </w:rPr>
              <w:t>0</w:t>
            </w:r>
          </w:p>
        </w:tc>
        <w:tc>
          <w:tcPr>
            <w:tcW w:w="951" w:type="dxa"/>
          </w:tcPr>
          <w:p w:rsidR="00B66F30" w:rsidRPr="00753146" w:rsidRDefault="00B66F30" w:rsidP="005544AA">
            <w:pPr>
              <w:jc w:val="both"/>
              <w:rPr>
                <w:rFonts w:ascii="Arial" w:hAnsi="Arial" w:cs="Arial"/>
                <w:sz w:val="24"/>
                <w:szCs w:val="24"/>
              </w:rPr>
            </w:pPr>
            <w:r>
              <w:rPr>
                <w:rFonts w:ascii="Arial" w:hAnsi="Arial" w:cs="Arial"/>
                <w:sz w:val="24"/>
                <w:szCs w:val="24"/>
              </w:rPr>
              <w:t xml:space="preserve">   0</w:t>
            </w:r>
          </w:p>
        </w:tc>
        <w:tc>
          <w:tcPr>
            <w:tcW w:w="559" w:type="dxa"/>
          </w:tcPr>
          <w:p w:rsidR="00B66F30" w:rsidRPr="00753146" w:rsidRDefault="00B66F30" w:rsidP="005544AA">
            <w:pPr>
              <w:jc w:val="both"/>
              <w:rPr>
                <w:rFonts w:ascii="Arial" w:hAnsi="Arial" w:cs="Arial"/>
                <w:sz w:val="24"/>
                <w:szCs w:val="24"/>
              </w:rPr>
            </w:pPr>
            <w:r>
              <w:rPr>
                <w:rFonts w:ascii="Arial" w:hAnsi="Arial" w:cs="Arial"/>
                <w:sz w:val="24"/>
                <w:szCs w:val="24"/>
              </w:rPr>
              <w:t>0</w:t>
            </w:r>
          </w:p>
        </w:tc>
        <w:tc>
          <w:tcPr>
            <w:tcW w:w="1218" w:type="dxa"/>
          </w:tcPr>
          <w:p w:rsidR="00B66F30" w:rsidRPr="00753146" w:rsidRDefault="00B66F30" w:rsidP="005544AA">
            <w:pPr>
              <w:jc w:val="both"/>
              <w:rPr>
                <w:rFonts w:ascii="Arial" w:hAnsi="Arial" w:cs="Arial"/>
                <w:sz w:val="24"/>
                <w:szCs w:val="24"/>
              </w:rPr>
            </w:pPr>
            <w:r>
              <w:rPr>
                <w:rFonts w:ascii="Arial" w:hAnsi="Arial" w:cs="Arial"/>
                <w:sz w:val="24"/>
                <w:szCs w:val="24"/>
              </w:rPr>
              <w:t>295,88</w:t>
            </w:r>
          </w:p>
        </w:tc>
        <w:tc>
          <w:tcPr>
            <w:tcW w:w="577" w:type="dxa"/>
          </w:tcPr>
          <w:p w:rsidR="00B66F30" w:rsidRPr="00753146" w:rsidRDefault="00B66F30" w:rsidP="005544AA">
            <w:pPr>
              <w:jc w:val="both"/>
              <w:rPr>
                <w:rFonts w:ascii="Arial" w:hAnsi="Arial" w:cs="Arial"/>
                <w:sz w:val="24"/>
                <w:szCs w:val="24"/>
              </w:rPr>
            </w:pPr>
            <w:r>
              <w:rPr>
                <w:rFonts w:ascii="Arial" w:hAnsi="Arial" w:cs="Arial"/>
                <w:sz w:val="24"/>
                <w:szCs w:val="24"/>
              </w:rPr>
              <w:t>8</w:t>
            </w:r>
          </w:p>
        </w:tc>
        <w:tc>
          <w:tcPr>
            <w:tcW w:w="900" w:type="dxa"/>
          </w:tcPr>
          <w:p w:rsidR="00B66F30" w:rsidRPr="00753146" w:rsidRDefault="00481AFD" w:rsidP="00EA5661">
            <w:pPr>
              <w:jc w:val="both"/>
              <w:rPr>
                <w:rFonts w:ascii="Arial" w:hAnsi="Arial" w:cs="Arial"/>
                <w:sz w:val="24"/>
                <w:szCs w:val="24"/>
              </w:rPr>
            </w:pPr>
            <w:r>
              <w:rPr>
                <w:rFonts w:ascii="Arial" w:hAnsi="Arial" w:cs="Arial"/>
                <w:sz w:val="24"/>
                <w:szCs w:val="24"/>
              </w:rPr>
              <w:t xml:space="preserve">  0,4</w:t>
            </w:r>
          </w:p>
        </w:tc>
        <w:tc>
          <w:tcPr>
            <w:tcW w:w="585" w:type="dxa"/>
          </w:tcPr>
          <w:p w:rsidR="00B66F30" w:rsidRPr="00753146" w:rsidRDefault="00481AFD" w:rsidP="00EA5661">
            <w:pPr>
              <w:jc w:val="both"/>
              <w:rPr>
                <w:rFonts w:ascii="Arial" w:hAnsi="Arial" w:cs="Arial"/>
                <w:sz w:val="24"/>
                <w:szCs w:val="24"/>
              </w:rPr>
            </w:pPr>
            <w:r>
              <w:rPr>
                <w:rFonts w:ascii="Arial" w:hAnsi="Arial" w:cs="Arial"/>
                <w:sz w:val="24"/>
                <w:szCs w:val="24"/>
              </w:rPr>
              <w:t xml:space="preserve"> </w:t>
            </w:r>
            <w:r w:rsidR="00936503">
              <w:rPr>
                <w:rFonts w:ascii="Arial" w:hAnsi="Arial" w:cs="Arial"/>
                <w:sz w:val="24"/>
                <w:szCs w:val="24"/>
              </w:rPr>
              <w:t>0,01</w:t>
            </w:r>
          </w:p>
        </w:tc>
      </w:tr>
      <w:tr w:rsidR="002A06F5" w:rsidRPr="00753146" w:rsidTr="00B66F30">
        <w:tc>
          <w:tcPr>
            <w:tcW w:w="1086" w:type="dxa"/>
            <w:vAlign w:val="center"/>
          </w:tcPr>
          <w:p w:rsidR="00B66F30" w:rsidRPr="00753146" w:rsidRDefault="00B66F30" w:rsidP="002A06F5">
            <w:pPr>
              <w:jc w:val="center"/>
              <w:rPr>
                <w:rFonts w:ascii="Arial" w:hAnsi="Arial" w:cs="Arial"/>
                <w:sz w:val="24"/>
                <w:szCs w:val="24"/>
              </w:rPr>
            </w:pPr>
            <w:proofErr w:type="spellStart"/>
            <w:r w:rsidRPr="00753146">
              <w:rPr>
                <w:rFonts w:ascii="Arial" w:hAnsi="Arial" w:cs="Arial"/>
                <w:sz w:val="24"/>
                <w:szCs w:val="24"/>
              </w:rPr>
              <w:t>Lemn</w:t>
            </w:r>
            <w:proofErr w:type="spellEnd"/>
          </w:p>
        </w:tc>
        <w:tc>
          <w:tcPr>
            <w:tcW w:w="817" w:type="dxa"/>
          </w:tcPr>
          <w:p w:rsidR="00B66F30" w:rsidRPr="00753146" w:rsidRDefault="00B66F30" w:rsidP="005544AA">
            <w:pPr>
              <w:jc w:val="both"/>
              <w:rPr>
                <w:rFonts w:ascii="Arial" w:hAnsi="Arial" w:cs="Arial"/>
                <w:sz w:val="24"/>
                <w:szCs w:val="24"/>
              </w:rPr>
            </w:pPr>
            <w:r>
              <w:rPr>
                <w:rFonts w:ascii="Arial" w:hAnsi="Arial" w:cs="Arial"/>
                <w:sz w:val="24"/>
                <w:szCs w:val="24"/>
              </w:rPr>
              <w:t xml:space="preserve">   0</w:t>
            </w:r>
          </w:p>
        </w:tc>
        <w:tc>
          <w:tcPr>
            <w:tcW w:w="550" w:type="dxa"/>
          </w:tcPr>
          <w:p w:rsidR="00B66F30" w:rsidRPr="00753146" w:rsidRDefault="00B66F30" w:rsidP="005544AA">
            <w:pPr>
              <w:jc w:val="both"/>
              <w:rPr>
                <w:rFonts w:ascii="Arial" w:hAnsi="Arial" w:cs="Arial"/>
                <w:sz w:val="24"/>
                <w:szCs w:val="24"/>
              </w:rPr>
            </w:pPr>
            <w:r>
              <w:rPr>
                <w:rFonts w:ascii="Arial" w:hAnsi="Arial" w:cs="Arial"/>
                <w:sz w:val="24"/>
                <w:szCs w:val="24"/>
              </w:rPr>
              <w:t>0</w:t>
            </w:r>
          </w:p>
        </w:tc>
        <w:tc>
          <w:tcPr>
            <w:tcW w:w="809" w:type="dxa"/>
          </w:tcPr>
          <w:p w:rsidR="00B66F30" w:rsidRPr="00753146" w:rsidRDefault="00B66F30" w:rsidP="005544AA">
            <w:pPr>
              <w:jc w:val="both"/>
              <w:rPr>
                <w:rFonts w:ascii="Arial" w:hAnsi="Arial" w:cs="Arial"/>
                <w:sz w:val="24"/>
                <w:szCs w:val="24"/>
              </w:rPr>
            </w:pPr>
            <w:r>
              <w:rPr>
                <w:rFonts w:ascii="Arial" w:hAnsi="Arial" w:cs="Arial"/>
                <w:sz w:val="24"/>
                <w:szCs w:val="24"/>
              </w:rPr>
              <w:t xml:space="preserve">    0</w:t>
            </w:r>
          </w:p>
        </w:tc>
        <w:tc>
          <w:tcPr>
            <w:tcW w:w="599" w:type="dxa"/>
          </w:tcPr>
          <w:p w:rsidR="00B66F30" w:rsidRPr="00753146" w:rsidRDefault="00B66F30" w:rsidP="005544AA">
            <w:pPr>
              <w:jc w:val="both"/>
              <w:rPr>
                <w:rFonts w:ascii="Arial" w:hAnsi="Arial" w:cs="Arial"/>
                <w:sz w:val="24"/>
                <w:szCs w:val="24"/>
              </w:rPr>
            </w:pPr>
            <w:r>
              <w:rPr>
                <w:rFonts w:ascii="Arial" w:hAnsi="Arial" w:cs="Arial"/>
                <w:sz w:val="24"/>
                <w:szCs w:val="24"/>
              </w:rPr>
              <w:t>0</w:t>
            </w:r>
          </w:p>
        </w:tc>
        <w:tc>
          <w:tcPr>
            <w:tcW w:w="951" w:type="dxa"/>
          </w:tcPr>
          <w:p w:rsidR="00B66F30" w:rsidRPr="00753146" w:rsidRDefault="00B66F30" w:rsidP="005544AA">
            <w:pPr>
              <w:jc w:val="both"/>
              <w:rPr>
                <w:rFonts w:ascii="Arial" w:hAnsi="Arial" w:cs="Arial"/>
                <w:sz w:val="24"/>
                <w:szCs w:val="24"/>
              </w:rPr>
            </w:pPr>
            <w:r>
              <w:rPr>
                <w:rFonts w:ascii="Arial" w:hAnsi="Arial" w:cs="Arial"/>
                <w:sz w:val="24"/>
                <w:szCs w:val="24"/>
              </w:rPr>
              <w:t xml:space="preserve">  0,92</w:t>
            </w:r>
          </w:p>
        </w:tc>
        <w:tc>
          <w:tcPr>
            <w:tcW w:w="559" w:type="dxa"/>
          </w:tcPr>
          <w:p w:rsidR="00B66F30" w:rsidRPr="00753146" w:rsidRDefault="00B66F30" w:rsidP="005544AA">
            <w:pPr>
              <w:jc w:val="both"/>
              <w:rPr>
                <w:rFonts w:ascii="Arial" w:hAnsi="Arial" w:cs="Arial"/>
                <w:sz w:val="24"/>
                <w:szCs w:val="24"/>
              </w:rPr>
            </w:pPr>
            <w:r>
              <w:rPr>
                <w:rFonts w:ascii="Arial" w:hAnsi="Arial" w:cs="Arial"/>
                <w:sz w:val="24"/>
                <w:szCs w:val="24"/>
              </w:rPr>
              <w:t>0</w:t>
            </w:r>
          </w:p>
        </w:tc>
        <w:tc>
          <w:tcPr>
            <w:tcW w:w="1218" w:type="dxa"/>
          </w:tcPr>
          <w:p w:rsidR="00B66F30" w:rsidRPr="00753146" w:rsidRDefault="00B66F30" w:rsidP="005544AA">
            <w:pPr>
              <w:jc w:val="both"/>
              <w:rPr>
                <w:rFonts w:ascii="Arial" w:hAnsi="Arial" w:cs="Arial"/>
                <w:sz w:val="24"/>
                <w:szCs w:val="24"/>
              </w:rPr>
            </w:pPr>
            <w:r>
              <w:rPr>
                <w:rFonts w:ascii="Arial" w:hAnsi="Arial" w:cs="Arial"/>
                <w:sz w:val="24"/>
                <w:szCs w:val="24"/>
              </w:rPr>
              <w:t xml:space="preserve">     0</w:t>
            </w:r>
          </w:p>
        </w:tc>
        <w:tc>
          <w:tcPr>
            <w:tcW w:w="577" w:type="dxa"/>
          </w:tcPr>
          <w:p w:rsidR="00B66F30" w:rsidRPr="00753146" w:rsidRDefault="00B66F30" w:rsidP="005544AA">
            <w:pPr>
              <w:jc w:val="both"/>
              <w:rPr>
                <w:rFonts w:ascii="Arial" w:hAnsi="Arial" w:cs="Arial"/>
                <w:sz w:val="24"/>
                <w:szCs w:val="24"/>
              </w:rPr>
            </w:pPr>
            <w:r>
              <w:rPr>
                <w:rFonts w:ascii="Arial" w:hAnsi="Arial" w:cs="Arial"/>
                <w:sz w:val="24"/>
                <w:szCs w:val="24"/>
              </w:rPr>
              <w:t>0</w:t>
            </w:r>
          </w:p>
        </w:tc>
        <w:tc>
          <w:tcPr>
            <w:tcW w:w="900" w:type="dxa"/>
          </w:tcPr>
          <w:p w:rsidR="00B66F30" w:rsidRPr="00753146" w:rsidRDefault="00481AFD" w:rsidP="00811829">
            <w:pPr>
              <w:jc w:val="center"/>
              <w:rPr>
                <w:rFonts w:ascii="Arial" w:hAnsi="Arial" w:cs="Arial"/>
                <w:sz w:val="24"/>
                <w:szCs w:val="24"/>
              </w:rPr>
            </w:pPr>
            <w:r>
              <w:rPr>
                <w:rFonts w:ascii="Arial" w:hAnsi="Arial" w:cs="Arial"/>
                <w:sz w:val="24"/>
                <w:szCs w:val="24"/>
              </w:rPr>
              <w:t>2,6</w:t>
            </w:r>
          </w:p>
        </w:tc>
        <w:tc>
          <w:tcPr>
            <w:tcW w:w="585" w:type="dxa"/>
          </w:tcPr>
          <w:p w:rsidR="00B66F30" w:rsidRPr="00753146" w:rsidRDefault="00936503" w:rsidP="00811829">
            <w:pPr>
              <w:jc w:val="center"/>
              <w:rPr>
                <w:rFonts w:ascii="Arial" w:hAnsi="Arial" w:cs="Arial"/>
                <w:sz w:val="24"/>
                <w:szCs w:val="24"/>
              </w:rPr>
            </w:pPr>
            <w:r>
              <w:rPr>
                <w:rFonts w:ascii="Arial" w:hAnsi="Arial" w:cs="Arial"/>
                <w:sz w:val="24"/>
                <w:szCs w:val="24"/>
              </w:rPr>
              <w:t>0,009</w:t>
            </w:r>
          </w:p>
        </w:tc>
      </w:tr>
      <w:tr w:rsidR="002A06F5" w:rsidRPr="00753146" w:rsidTr="00B66F30">
        <w:tc>
          <w:tcPr>
            <w:tcW w:w="1086" w:type="dxa"/>
          </w:tcPr>
          <w:p w:rsidR="00B66F30" w:rsidRPr="00753146" w:rsidRDefault="00B66F30" w:rsidP="002A06F5">
            <w:pPr>
              <w:jc w:val="center"/>
              <w:rPr>
                <w:rFonts w:ascii="Arial" w:hAnsi="Arial" w:cs="Arial"/>
                <w:sz w:val="24"/>
                <w:szCs w:val="24"/>
              </w:rPr>
            </w:pPr>
            <w:proofErr w:type="spellStart"/>
            <w:r w:rsidRPr="00753146">
              <w:rPr>
                <w:rFonts w:ascii="Arial" w:hAnsi="Arial" w:cs="Arial"/>
                <w:sz w:val="24"/>
                <w:szCs w:val="24"/>
              </w:rPr>
              <w:t>Altele</w:t>
            </w:r>
            <w:proofErr w:type="spellEnd"/>
          </w:p>
        </w:tc>
        <w:tc>
          <w:tcPr>
            <w:tcW w:w="817" w:type="dxa"/>
          </w:tcPr>
          <w:p w:rsidR="00B66F30" w:rsidRPr="00753146" w:rsidRDefault="00B66F30" w:rsidP="005544AA">
            <w:pPr>
              <w:jc w:val="both"/>
              <w:rPr>
                <w:rFonts w:ascii="Arial" w:hAnsi="Arial" w:cs="Arial"/>
                <w:sz w:val="24"/>
                <w:szCs w:val="24"/>
              </w:rPr>
            </w:pPr>
            <w:r>
              <w:rPr>
                <w:rFonts w:ascii="Arial" w:hAnsi="Arial" w:cs="Arial"/>
                <w:sz w:val="24"/>
                <w:szCs w:val="24"/>
              </w:rPr>
              <w:t xml:space="preserve">   0</w:t>
            </w:r>
          </w:p>
        </w:tc>
        <w:tc>
          <w:tcPr>
            <w:tcW w:w="550" w:type="dxa"/>
          </w:tcPr>
          <w:p w:rsidR="00B66F30" w:rsidRPr="00753146" w:rsidRDefault="00B66F30" w:rsidP="005544AA">
            <w:pPr>
              <w:jc w:val="both"/>
              <w:rPr>
                <w:rFonts w:ascii="Arial" w:hAnsi="Arial" w:cs="Arial"/>
                <w:sz w:val="24"/>
                <w:szCs w:val="24"/>
              </w:rPr>
            </w:pPr>
            <w:r>
              <w:rPr>
                <w:rFonts w:ascii="Arial" w:hAnsi="Arial" w:cs="Arial"/>
                <w:sz w:val="24"/>
                <w:szCs w:val="24"/>
              </w:rPr>
              <w:t>0</w:t>
            </w:r>
          </w:p>
        </w:tc>
        <w:tc>
          <w:tcPr>
            <w:tcW w:w="809" w:type="dxa"/>
          </w:tcPr>
          <w:p w:rsidR="00B66F30" w:rsidRPr="00753146" w:rsidRDefault="00B66F30" w:rsidP="005544AA">
            <w:pPr>
              <w:jc w:val="both"/>
              <w:rPr>
                <w:rFonts w:ascii="Arial" w:hAnsi="Arial" w:cs="Arial"/>
                <w:sz w:val="24"/>
                <w:szCs w:val="24"/>
              </w:rPr>
            </w:pPr>
            <w:r>
              <w:rPr>
                <w:rFonts w:ascii="Arial" w:hAnsi="Arial" w:cs="Arial"/>
                <w:sz w:val="24"/>
                <w:szCs w:val="24"/>
              </w:rPr>
              <w:t xml:space="preserve">    0</w:t>
            </w:r>
          </w:p>
        </w:tc>
        <w:tc>
          <w:tcPr>
            <w:tcW w:w="599" w:type="dxa"/>
          </w:tcPr>
          <w:p w:rsidR="00B66F30" w:rsidRPr="00753146" w:rsidRDefault="00B66F30" w:rsidP="005544AA">
            <w:pPr>
              <w:jc w:val="both"/>
              <w:rPr>
                <w:rFonts w:ascii="Arial" w:hAnsi="Arial" w:cs="Arial"/>
                <w:sz w:val="24"/>
                <w:szCs w:val="24"/>
              </w:rPr>
            </w:pPr>
            <w:r>
              <w:rPr>
                <w:rFonts w:ascii="Arial" w:hAnsi="Arial" w:cs="Arial"/>
                <w:sz w:val="24"/>
                <w:szCs w:val="24"/>
              </w:rPr>
              <w:t>0</w:t>
            </w:r>
          </w:p>
        </w:tc>
        <w:tc>
          <w:tcPr>
            <w:tcW w:w="951" w:type="dxa"/>
          </w:tcPr>
          <w:p w:rsidR="00B66F30" w:rsidRPr="00753146" w:rsidRDefault="00B66F30" w:rsidP="005544AA">
            <w:pPr>
              <w:jc w:val="both"/>
              <w:rPr>
                <w:rFonts w:ascii="Arial" w:hAnsi="Arial" w:cs="Arial"/>
                <w:sz w:val="24"/>
                <w:szCs w:val="24"/>
              </w:rPr>
            </w:pPr>
            <w:r>
              <w:rPr>
                <w:rFonts w:ascii="Arial" w:hAnsi="Arial" w:cs="Arial"/>
                <w:sz w:val="24"/>
                <w:szCs w:val="24"/>
              </w:rPr>
              <w:t xml:space="preserve">    0</w:t>
            </w:r>
          </w:p>
        </w:tc>
        <w:tc>
          <w:tcPr>
            <w:tcW w:w="559" w:type="dxa"/>
          </w:tcPr>
          <w:p w:rsidR="00B66F30" w:rsidRPr="00753146" w:rsidRDefault="00B66F30" w:rsidP="005544AA">
            <w:pPr>
              <w:jc w:val="both"/>
              <w:rPr>
                <w:rFonts w:ascii="Arial" w:hAnsi="Arial" w:cs="Arial"/>
                <w:sz w:val="24"/>
                <w:szCs w:val="24"/>
              </w:rPr>
            </w:pPr>
            <w:r>
              <w:rPr>
                <w:rFonts w:ascii="Arial" w:hAnsi="Arial" w:cs="Arial"/>
                <w:sz w:val="24"/>
                <w:szCs w:val="24"/>
              </w:rPr>
              <w:t>0</w:t>
            </w:r>
          </w:p>
        </w:tc>
        <w:tc>
          <w:tcPr>
            <w:tcW w:w="1218" w:type="dxa"/>
          </w:tcPr>
          <w:p w:rsidR="00B66F30" w:rsidRPr="00753146" w:rsidRDefault="00B66F30" w:rsidP="005544AA">
            <w:pPr>
              <w:jc w:val="both"/>
              <w:rPr>
                <w:rFonts w:ascii="Arial" w:hAnsi="Arial" w:cs="Arial"/>
                <w:sz w:val="24"/>
                <w:szCs w:val="24"/>
              </w:rPr>
            </w:pPr>
            <w:r>
              <w:rPr>
                <w:rFonts w:ascii="Arial" w:hAnsi="Arial" w:cs="Arial"/>
                <w:sz w:val="24"/>
                <w:szCs w:val="24"/>
              </w:rPr>
              <w:t xml:space="preserve">     0</w:t>
            </w:r>
          </w:p>
        </w:tc>
        <w:tc>
          <w:tcPr>
            <w:tcW w:w="577" w:type="dxa"/>
          </w:tcPr>
          <w:p w:rsidR="00B66F30" w:rsidRPr="00753146" w:rsidRDefault="00B66F30" w:rsidP="005544AA">
            <w:pPr>
              <w:jc w:val="both"/>
              <w:rPr>
                <w:rFonts w:ascii="Arial" w:hAnsi="Arial" w:cs="Arial"/>
                <w:sz w:val="24"/>
                <w:szCs w:val="24"/>
              </w:rPr>
            </w:pPr>
            <w:r>
              <w:rPr>
                <w:rFonts w:ascii="Arial" w:hAnsi="Arial" w:cs="Arial"/>
                <w:sz w:val="24"/>
                <w:szCs w:val="24"/>
              </w:rPr>
              <w:t>0</w:t>
            </w:r>
          </w:p>
        </w:tc>
        <w:tc>
          <w:tcPr>
            <w:tcW w:w="900" w:type="dxa"/>
          </w:tcPr>
          <w:p w:rsidR="00B66F30" w:rsidRPr="00753146" w:rsidRDefault="009C27BC" w:rsidP="00EA5661">
            <w:pPr>
              <w:jc w:val="both"/>
              <w:rPr>
                <w:rFonts w:ascii="Arial" w:hAnsi="Arial" w:cs="Arial"/>
                <w:sz w:val="24"/>
                <w:szCs w:val="24"/>
              </w:rPr>
            </w:pPr>
            <w:r>
              <w:rPr>
                <w:rFonts w:ascii="Arial" w:hAnsi="Arial" w:cs="Arial"/>
                <w:sz w:val="24"/>
                <w:szCs w:val="24"/>
              </w:rPr>
              <w:t xml:space="preserve"> </w:t>
            </w:r>
            <w:r w:rsidR="002A06F5">
              <w:rPr>
                <w:rFonts w:ascii="Arial" w:hAnsi="Arial" w:cs="Arial"/>
                <w:sz w:val="24"/>
                <w:szCs w:val="24"/>
              </w:rPr>
              <w:t xml:space="preserve">   </w:t>
            </w:r>
            <w:r>
              <w:rPr>
                <w:rFonts w:ascii="Arial" w:hAnsi="Arial" w:cs="Arial"/>
                <w:sz w:val="24"/>
                <w:szCs w:val="24"/>
              </w:rPr>
              <w:t>0</w:t>
            </w:r>
          </w:p>
        </w:tc>
        <w:tc>
          <w:tcPr>
            <w:tcW w:w="585" w:type="dxa"/>
          </w:tcPr>
          <w:p w:rsidR="00B66F30" w:rsidRPr="00753146" w:rsidRDefault="009C27BC" w:rsidP="00EA5661">
            <w:pPr>
              <w:jc w:val="both"/>
              <w:rPr>
                <w:rFonts w:ascii="Arial" w:hAnsi="Arial" w:cs="Arial"/>
                <w:sz w:val="24"/>
                <w:szCs w:val="24"/>
              </w:rPr>
            </w:pPr>
            <w:r>
              <w:rPr>
                <w:rFonts w:ascii="Arial" w:hAnsi="Arial" w:cs="Arial"/>
                <w:sz w:val="24"/>
                <w:szCs w:val="24"/>
              </w:rPr>
              <w:t xml:space="preserve"> </w:t>
            </w:r>
            <w:r w:rsidR="00936503">
              <w:rPr>
                <w:rFonts w:ascii="Arial" w:hAnsi="Arial" w:cs="Arial"/>
                <w:sz w:val="24"/>
                <w:szCs w:val="24"/>
              </w:rPr>
              <w:t xml:space="preserve">  </w:t>
            </w:r>
            <w:r>
              <w:rPr>
                <w:rFonts w:ascii="Arial" w:hAnsi="Arial" w:cs="Arial"/>
                <w:sz w:val="24"/>
                <w:szCs w:val="24"/>
              </w:rPr>
              <w:t>0</w:t>
            </w:r>
          </w:p>
        </w:tc>
      </w:tr>
      <w:tr w:rsidR="002A06F5" w:rsidRPr="00753146" w:rsidTr="00B66F30">
        <w:tc>
          <w:tcPr>
            <w:tcW w:w="1086" w:type="dxa"/>
            <w:vAlign w:val="center"/>
          </w:tcPr>
          <w:p w:rsidR="00B66F30" w:rsidRPr="00753146" w:rsidRDefault="00B66F30" w:rsidP="00BE4364">
            <w:pPr>
              <w:jc w:val="center"/>
              <w:rPr>
                <w:rFonts w:ascii="Arial" w:hAnsi="Arial" w:cs="Arial"/>
                <w:sz w:val="24"/>
                <w:szCs w:val="24"/>
              </w:rPr>
            </w:pPr>
            <w:r w:rsidRPr="00753146">
              <w:rPr>
                <w:rFonts w:ascii="Arial" w:hAnsi="Arial" w:cs="Arial"/>
                <w:sz w:val="24"/>
                <w:szCs w:val="24"/>
              </w:rPr>
              <w:t>TOTAL</w:t>
            </w:r>
          </w:p>
        </w:tc>
        <w:tc>
          <w:tcPr>
            <w:tcW w:w="817" w:type="dxa"/>
            <w:vAlign w:val="center"/>
          </w:tcPr>
          <w:p w:rsidR="00B66F30" w:rsidRPr="00753146" w:rsidRDefault="00B66F30" w:rsidP="00BE4364">
            <w:pPr>
              <w:jc w:val="center"/>
              <w:rPr>
                <w:rFonts w:ascii="Arial" w:hAnsi="Arial" w:cs="Arial"/>
                <w:sz w:val="24"/>
                <w:szCs w:val="24"/>
              </w:rPr>
            </w:pPr>
            <w:r>
              <w:rPr>
                <w:rFonts w:ascii="Arial" w:hAnsi="Arial" w:cs="Arial"/>
                <w:sz w:val="24"/>
                <w:szCs w:val="24"/>
              </w:rPr>
              <w:t>327,8</w:t>
            </w:r>
          </w:p>
        </w:tc>
        <w:tc>
          <w:tcPr>
            <w:tcW w:w="550" w:type="dxa"/>
            <w:vAlign w:val="center"/>
          </w:tcPr>
          <w:p w:rsidR="00B66F30" w:rsidRPr="00753146" w:rsidRDefault="00B66F30" w:rsidP="00BE4364">
            <w:pPr>
              <w:jc w:val="center"/>
              <w:rPr>
                <w:rFonts w:ascii="Arial" w:hAnsi="Arial" w:cs="Arial"/>
                <w:sz w:val="24"/>
                <w:szCs w:val="24"/>
              </w:rPr>
            </w:pPr>
            <w:r>
              <w:rPr>
                <w:rFonts w:ascii="Arial" w:hAnsi="Arial" w:cs="Arial"/>
                <w:sz w:val="24"/>
                <w:szCs w:val="24"/>
              </w:rPr>
              <w:t>7,7</w:t>
            </w:r>
          </w:p>
        </w:tc>
        <w:tc>
          <w:tcPr>
            <w:tcW w:w="809" w:type="dxa"/>
            <w:vAlign w:val="center"/>
          </w:tcPr>
          <w:p w:rsidR="00B66F30" w:rsidRPr="00753146" w:rsidRDefault="00B66F30" w:rsidP="00BE4364">
            <w:pPr>
              <w:jc w:val="center"/>
              <w:rPr>
                <w:rFonts w:ascii="Arial" w:hAnsi="Arial" w:cs="Arial"/>
                <w:sz w:val="24"/>
                <w:szCs w:val="24"/>
              </w:rPr>
            </w:pPr>
            <w:r>
              <w:rPr>
                <w:rFonts w:ascii="Arial" w:hAnsi="Arial" w:cs="Arial"/>
                <w:sz w:val="24"/>
                <w:szCs w:val="24"/>
              </w:rPr>
              <w:t>6,4</w:t>
            </w:r>
          </w:p>
        </w:tc>
        <w:tc>
          <w:tcPr>
            <w:tcW w:w="599" w:type="dxa"/>
            <w:vAlign w:val="center"/>
          </w:tcPr>
          <w:p w:rsidR="00B66F30" w:rsidRPr="00753146" w:rsidRDefault="00B66F30" w:rsidP="00BE4364">
            <w:pPr>
              <w:jc w:val="center"/>
              <w:rPr>
                <w:rFonts w:ascii="Arial" w:hAnsi="Arial" w:cs="Arial"/>
                <w:sz w:val="24"/>
                <w:szCs w:val="24"/>
              </w:rPr>
            </w:pPr>
            <w:r>
              <w:rPr>
                <w:rFonts w:ascii="Arial" w:hAnsi="Arial" w:cs="Arial"/>
                <w:sz w:val="24"/>
                <w:szCs w:val="24"/>
              </w:rPr>
              <w:t>3,5</w:t>
            </w:r>
          </w:p>
        </w:tc>
        <w:tc>
          <w:tcPr>
            <w:tcW w:w="951" w:type="dxa"/>
            <w:vAlign w:val="center"/>
          </w:tcPr>
          <w:p w:rsidR="00B66F30" w:rsidRPr="00753146" w:rsidRDefault="00B66F30" w:rsidP="00BE4364">
            <w:pPr>
              <w:jc w:val="center"/>
              <w:rPr>
                <w:rFonts w:ascii="Arial" w:hAnsi="Arial" w:cs="Arial"/>
                <w:sz w:val="24"/>
                <w:szCs w:val="24"/>
              </w:rPr>
            </w:pPr>
            <w:r>
              <w:rPr>
                <w:rFonts w:ascii="Arial" w:hAnsi="Arial" w:cs="Arial"/>
                <w:sz w:val="24"/>
                <w:szCs w:val="24"/>
              </w:rPr>
              <w:t>225</w:t>
            </w:r>
          </w:p>
        </w:tc>
        <w:tc>
          <w:tcPr>
            <w:tcW w:w="559" w:type="dxa"/>
            <w:vAlign w:val="center"/>
          </w:tcPr>
          <w:p w:rsidR="00B66F30" w:rsidRPr="00753146" w:rsidRDefault="00B66F30" w:rsidP="00904E0F">
            <w:pPr>
              <w:jc w:val="center"/>
              <w:rPr>
                <w:rFonts w:ascii="Arial" w:hAnsi="Arial" w:cs="Arial"/>
                <w:sz w:val="24"/>
                <w:szCs w:val="24"/>
              </w:rPr>
            </w:pPr>
            <w:r>
              <w:rPr>
                <w:rFonts w:ascii="Arial" w:hAnsi="Arial" w:cs="Arial"/>
                <w:sz w:val="24"/>
                <w:szCs w:val="24"/>
              </w:rPr>
              <w:t>5</w:t>
            </w:r>
          </w:p>
        </w:tc>
        <w:tc>
          <w:tcPr>
            <w:tcW w:w="1218" w:type="dxa"/>
            <w:vAlign w:val="center"/>
          </w:tcPr>
          <w:p w:rsidR="00B66F30" w:rsidRPr="00753146" w:rsidRDefault="00B66F30" w:rsidP="00BE4364">
            <w:pPr>
              <w:jc w:val="center"/>
              <w:rPr>
                <w:rFonts w:ascii="Arial" w:hAnsi="Arial" w:cs="Arial"/>
                <w:sz w:val="24"/>
                <w:szCs w:val="24"/>
              </w:rPr>
            </w:pPr>
            <w:r>
              <w:rPr>
                <w:rFonts w:ascii="Arial" w:hAnsi="Arial" w:cs="Arial"/>
                <w:sz w:val="24"/>
                <w:szCs w:val="24"/>
              </w:rPr>
              <w:t>15053,68</w:t>
            </w:r>
          </w:p>
        </w:tc>
        <w:tc>
          <w:tcPr>
            <w:tcW w:w="577" w:type="dxa"/>
            <w:vAlign w:val="center"/>
          </w:tcPr>
          <w:p w:rsidR="00B66F30" w:rsidRPr="00753146" w:rsidRDefault="00B66F30" w:rsidP="00904E0F">
            <w:pPr>
              <w:jc w:val="center"/>
              <w:rPr>
                <w:rFonts w:ascii="Arial" w:hAnsi="Arial" w:cs="Arial"/>
                <w:sz w:val="24"/>
                <w:szCs w:val="24"/>
              </w:rPr>
            </w:pPr>
            <w:r>
              <w:rPr>
                <w:rFonts w:ascii="Arial" w:hAnsi="Arial" w:cs="Arial"/>
                <w:sz w:val="24"/>
                <w:szCs w:val="24"/>
              </w:rPr>
              <w:t>47</w:t>
            </w:r>
          </w:p>
        </w:tc>
        <w:tc>
          <w:tcPr>
            <w:tcW w:w="900" w:type="dxa"/>
          </w:tcPr>
          <w:p w:rsidR="00B66F30" w:rsidRPr="00753146" w:rsidRDefault="00481AFD" w:rsidP="00AD3249">
            <w:pPr>
              <w:jc w:val="both"/>
              <w:rPr>
                <w:rFonts w:ascii="Arial" w:hAnsi="Arial" w:cs="Arial"/>
                <w:sz w:val="24"/>
                <w:szCs w:val="24"/>
              </w:rPr>
            </w:pPr>
            <w:r>
              <w:rPr>
                <w:rFonts w:ascii="Arial" w:hAnsi="Arial" w:cs="Arial"/>
                <w:sz w:val="24"/>
                <w:szCs w:val="24"/>
              </w:rPr>
              <w:t>80,52</w:t>
            </w:r>
          </w:p>
        </w:tc>
        <w:tc>
          <w:tcPr>
            <w:tcW w:w="585" w:type="dxa"/>
          </w:tcPr>
          <w:p w:rsidR="00B66F30" w:rsidRPr="00753146" w:rsidRDefault="00936503" w:rsidP="002A06F5">
            <w:pPr>
              <w:jc w:val="center"/>
              <w:rPr>
                <w:rFonts w:ascii="Arial" w:hAnsi="Arial" w:cs="Arial"/>
                <w:sz w:val="24"/>
                <w:szCs w:val="24"/>
              </w:rPr>
            </w:pPr>
            <w:r>
              <w:rPr>
                <w:rFonts w:ascii="Arial" w:hAnsi="Arial" w:cs="Arial"/>
                <w:sz w:val="24"/>
                <w:szCs w:val="24"/>
              </w:rPr>
              <w:t>0,036</w:t>
            </w:r>
          </w:p>
        </w:tc>
      </w:tr>
    </w:tbl>
    <w:p w:rsidR="00DA4174" w:rsidRDefault="00E37578" w:rsidP="00EA5661">
      <w:pPr>
        <w:jc w:val="both"/>
        <w:rPr>
          <w:rFonts w:ascii="Arial" w:hAnsi="Arial" w:cs="Arial"/>
          <w:sz w:val="24"/>
          <w:szCs w:val="24"/>
        </w:rPr>
      </w:pPr>
      <w:r w:rsidRPr="00753146">
        <w:rPr>
          <w:rFonts w:ascii="Arial" w:hAnsi="Arial" w:cs="Arial"/>
          <w:sz w:val="24"/>
          <w:szCs w:val="24"/>
        </w:rPr>
        <w:t xml:space="preserve"> </w:t>
      </w:r>
    </w:p>
    <w:p w:rsidR="00C74D8C" w:rsidRDefault="00143804" w:rsidP="00EA5661">
      <w:pPr>
        <w:jc w:val="both"/>
        <w:rPr>
          <w:rFonts w:ascii="Arial" w:hAnsi="Arial" w:cs="Arial"/>
          <w:sz w:val="24"/>
          <w:szCs w:val="24"/>
        </w:rPr>
      </w:pPr>
      <w:r w:rsidRPr="00753146">
        <w:rPr>
          <w:rFonts w:ascii="Arial" w:hAnsi="Arial" w:cs="Arial"/>
          <w:sz w:val="24"/>
          <w:szCs w:val="24"/>
        </w:rPr>
        <w:t xml:space="preserve"> </w:t>
      </w:r>
    </w:p>
    <w:p w:rsidR="00C74D8C" w:rsidRDefault="00C74D8C" w:rsidP="00EA5661">
      <w:pPr>
        <w:jc w:val="both"/>
        <w:rPr>
          <w:rFonts w:ascii="Arial" w:hAnsi="Arial" w:cs="Arial"/>
          <w:sz w:val="24"/>
          <w:szCs w:val="24"/>
        </w:rPr>
      </w:pPr>
    </w:p>
    <w:p w:rsidR="00C74D8C" w:rsidRDefault="00C74D8C" w:rsidP="00EA5661">
      <w:pPr>
        <w:jc w:val="both"/>
        <w:rPr>
          <w:rFonts w:ascii="Arial" w:hAnsi="Arial" w:cs="Arial"/>
          <w:sz w:val="24"/>
          <w:szCs w:val="24"/>
        </w:rPr>
      </w:pPr>
    </w:p>
    <w:p w:rsidR="00C74D8C" w:rsidRDefault="00C74D8C" w:rsidP="00EA5661">
      <w:pPr>
        <w:jc w:val="both"/>
        <w:rPr>
          <w:rFonts w:ascii="Arial" w:hAnsi="Arial" w:cs="Arial"/>
          <w:sz w:val="24"/>
          <w:szCs w:val="24"/>
        </w:rPr>
      </w:pPr>
    </w:p>
    <w:p w:rsidR="00C74D8C" w:rsidRDefault="00C74D8C" w:rsidP="00EA5661">
      <w:pPr>
        <w:jc w:val="both"/>
        <w:rPr>
          <w:rFonts w:ascii="Arial" w:hAnsi="Arial" w:cs="Arial"/>
          <w:sz w:val="24"/>
          <w:szCs w:val="24"/>
        </w:rPr>
      </w:pPr>
    </w:p>
    <w:p w:rsidR="00C74D8C" w:rsidRDefault="00C74D8C" w:rsidP="00EA5661">
      <w:pPr>
        <w:jc w:val="both"/>
        <w:rPr>
          <w:rFonts w:ascii="Arial" w:hAnsi="Arial" w:cs="Arial"/>
          <w:sz w:val="24"/>
          <w:szCs w:val="24"/>
        </w:rPr>
      </w:pPr>
    </w:p>
    <w:p w:rsidR="00C74D8C" w:rsidRDefault="00C74D8C" w:rsidP="00EA5661">
      <w:pPr>
        <w:jc w:val="both"/>
        <w:rPr>
          <w:rFonts w:ascii="Arial" w:hAnsi="Arial" w:cs="Arial"/>
          <w:sz w:val="24"/>
          <w:szCs w:val="24"/>
        </w:rPr>
      </w:pPr>
    </w:p>
    <w:p w:rsidR="00B66F30" w:rsidRDefault="00B66F30" w:rsidP="00EA5661">
      <w:pPr>
        <w:jc w:val="both"/>
        <w:rPr>
          <w:rFonts w:ascii="Arial" w:hAnsi="Arial" w:cs="Arial"/>
          <w:sz w:val="24"/>
          <w:szCs w:val="24"/>
        </w:rPr>
      </w:pPr>
    </w:p>
    <w:p w:rsidR="00143804" w:rsidRPr="00753146" w:rsidRDefault="00143804" w:rsidP="00EA5661">
      <w:pPr>
        <w:jc w:val="both"/>
        <w:rPr>
          <w:rFonts w:ascii="Arial" w:hAnsi="Arial" w:cs="Arial"/>
          <w:sz w:val="24"/>
          <w:szCs w:val="24"/>
        </w:rPr>
      </w:pPr>
      <w:r w:rsidRPr="00753146">
        <w:rPr>
          <w:rFonts w:ascii="Arial" w:hAnsi="Arial" w:cs="Arial"/>
          <w:sz w:val="24"/>
          <w:szCs w:val="24"/>
        </w:rPr>
        <w:lastRenderedPageBreak/>
        <w:t xml:space="preserve">    </w:t>
      </w:r>
      <w:proofErr w:type="spellStart"/>
      <w:r w:rsidRPr="00753146">
        <w:rPr>
          <w:rFonts w:ascii="Arial" w:hAnsi="Arial" w:cs="Arial"/>
          <w:sz w:val="24"/>
          <w:szCs w:val="24"/>
        </w:rPr>
        <w:t>Cantitatea</w:t>
      </w:r>
      <w:proofErr w:type="spellEnd"/>
      <w:r w:rsidRPr="00753146">
        <w:rPr>
          <w:rFonts w:ascii="Arial" w:hAnsi="Arial" w:cs="Arial"/>
          <w:sz w:val="24"/>
          <w:szCs w:val="24"/>
        </w:rPr>
        <w:t xml:space="preserve"> de </w:t>
      </w:r>
      <w:proofErr w:type="spellStart"/>
      <w:r w:rsidRPr="00753146">
        <w:rPr>
          <w:rFonts w:ascii="Arial" w:hAnsi="Arial" w:cs="Arial"/>
          <w:sz w:val="24"/>
          <w:szCs w:val="24"/>
        </w:rPr>
        <w:t>ambalaje</w:t>
      </w:r>
      <w:proofErr w:type="spellEnd"/>
      <w:r w:rsidRPr="00753146">
        <w:rPr>
          <w:rFonts w:ascii="Arial" w:hAnsi="Arial" w:cs="Arial"/>
          <w:sz w:val="24"/>
          <w:szCs w:val="24"/>
        </w:rPr>
        <w:t xml:space="preserve"> </w:t>
      </w:r>
      <w:proofErr w:type="spellStart"/>
      <w:r w:rsidRPr="00753146">
        <w:rPr>
          <w:rFonts w:ascii="Arial" w:hAnsi="Arial" w:cs="Arial"/>
          <w:sz w:val="24"/>
          <w:szCs w:val="24"/>
        </w:rPr>
        <w:t>valorificate</w:t>
      </w:r>
      <w:proofErr w:type="spellEnd"/>
      <w:r w:rsidRPr="00753146">
        <w:rPr>
          <w:rFonts w:ascii="Arial" w:hAnsi="Arial" w:cs="Arial"/>
          <w:sz w:val="24"/>
          <w:szCs w:val="24"/>
        </w:rPr>
        <w:t xml:space="preserve"> (tone) </w:t>
      </w:r>
      <w:proofErr w:type="spellStart"/>
      <w:r w:rsidRPr="00753146">
        <w:rPr>
          <w:rFonts w:ascii="Arial" w:hAnsi="Arial" w:cs="Arial"/>
          <w:sz w:val="24"/>
          <w:szCs w:val="24"/>
        </w:rPr>
        <w:t>și</w:t>
      </w:r>
      <w:proofErr w:type="spellEnd"/>
      <w:r w:rsidRPr="00753146">
        <w:rPr>
          <w:rFonts w:ascii="Arial" w:hAnsi="Arial" w:cs="Arial"/>
          <w:sz w:val="24"/>
          <w:szCs w:val="24"/>
        </w:rPr>
        <w:t xml:space="preserve"> rata de </w:t>
      </w:r>
      <w:proofErr w:type="spellStart"/>
      <w:r w:rsidRPr="00753146">
        <w:rPr>
          <w:rFonts w:ascii="Arial" w:hAnsi="Arial" w:cs="Arial"/>
          <w:sz w:val="24"/>
          <w:szCs w:val="24"/>
        </w:rPr>
        <w:t>valorificare</w:t>
      </w:r>
      <w:proofErr w:type="spellEnd"/>
      <w:r w:rsidRPr="00753146">
        <w:rPr>
          <w:rFonts w:ascii="Arial" w:hAnsi="Arial" w:cs="Arial"/>
          <w:sz w:val="24"/>
          <w:szCs w:val="24"/>
        </w:rPr>
        <w:t xml:space="preserve"> (%), 201</w:t>
      </w:r>
      <w:r w:rsidR="00B66F30">
        <w:rPr>
          <w:rFonts w:ascii="Arial" w:hAnsi="Arial" w:cs="Arial"/>
          <w:sz w:val="24"/>
          <w:szCs w:val="24"/>
        </w:rPr>
        <w:t>4</w:t>
      </w:r>
      <w:r w:rsidRPr="00753146">
        <w:rPr>
          <w:rFonts w:ascii="Arial" w:hAnsi="Arial" w:cs="Arial"/>
          <w:sz w:val="24"/>
          <w:szCs w:val="24"/>
        </w:rPr>
        <w:t>-201</w:t>
      </w:r>
      <w:r w:rsidR="0087383E">
        <w:rPr>
          <w:rFonts w:ascii="Arial" w:hAnsi="Arial" w:cs="Arial"/>
          <w:sz w:val="24"/>
          <w:szCs w:val="24"/>
        </w:rPr>
        <w:t>8</w:t>
      </w:r>
    </w:p>
    <w:p w:rsidR="00143804" w:rsidRPr="00753146" w:rsidRDefault="00380B7D" w:rsidP="00EA5661">
      <w:pPr>
        <w:jc w:val="both"/>
        <w:rPr>
          <w:rFonts w:ascii="Arial" w:hAnsi="Arial" w:cs="Arial"/>
          <w:sz w:val="24"/>
          <w:szCs w:val="24"/>
        </w:rPr>
      </w:pPr>
      <w:proofErr w:type="spellStart"/>
      <w:r w:rsidRPr="00753146">
        <w:rPr>
          <w:rFonts w:ascii="Arial" w:hAnsi="Arial" w:cs="Arial"/>
          <w:sz w:val="24"/>
          <w:szCs w:val="24"/>
        </w:rPr>
        <w:t>Tabelul</w:t>
      </w:r>
      <w:proofErr w:type="spellEnd"/>
      <w:r w:rsidRPr="00753146">
        <w:rPr>
          <w:rFonts w:ascii="Arial" w:hAnsi="Arial" w:cs="Arial"/>
          <w:sz w:val="24"/>
          <w:szCs w:val="24"/>
        </w:rPr>
        <w:t xml:space="preserve"> VI</w:t>
      </w:r>
      <w:r w:rsidR="00EB62B0">
        <w:rPr>
          <w:rFonts w:ascii="Arial" w:hAnsi="Arial" w:cs="Arial"/>
          <w:sz w:val="24"/>
          <w:szCs w:val="24"/>
        </w:rPr>
        <w:t>I</w:t>
      </w:r>
      <w:r w:rsidRPr="00753146">
        <w:rPr>
          <w:rFonts w:ascii="Arial" w:hAnsi="Arial" w:cs="Arial"/>
          <w:sz w:val="24"/>
          <w:szCs w:val="24"/>
        </w:rPr>
        <w:t>. 1.3.2.3</w:t>
      </w:r>
    </w:p>
    <w:tbl>
      <w:tblPr>
        <w:tblStyle w:val="TableGrid"/>
        <w:tblW w:w="11952" w:type="dxa"/>
        <w:tblLook w:val="04A0" w:firstRow="1" w:lastRow="0" w:firstColumn="1" w:lastColumn="0" w:noHBand="0" w:noVBand="1"/>
      </w:tblPr>
      <w:tblGrid>
        <w:gridCol w:w="1070"/>
        <w:gridCol w:w="764"/>
        <w:gridCol w:w="430"/>
        <w:gridCol w:w="817"/>
        <w:gridCol w:w="684"/>
        <w:gridCol w:w="24"/>
        <w:gridCol w:w="927"/>
        <w:gridCol w:w="669"/>
        <w:gridCol w:w="15"/>
        <w:gridCol w:w="764"/>
        <w:gridCol w:w="684"/>
        <w:gridCol w:w="951"/>
        <w:gridCol w:w="817"/>
        <w:gridCol w:w="1218"/>
        <w:gridCol w:w="483"/>
        <w:gridCol w:w="818"/>
        <w:gridCol w:w="817"/>
      </w:tblGrid>
      <w:tr w:rsidR="0087383E" w:rsidRPr="00753146" w:rsidTr="0087383E">
        <w:tc>
          <w:tcPr>
            <w:tcW w:w="1070" w:type="dxa"/>
            <w:vMerge w:val="restart"/>
          </w:tcPr>
          <w:p w:rsidR="0087383E" w:rsidRPr="00753146" w:rsidRDefault="0087383E" w:rsidP="00EA5661">
            <w:pPr>
              <w:jc w:val="both"/>
              <w:rPr>
                <w:rFonts w:ascii="Arial" w:hAnsi="Arial" w:cs="Arial"/>
                <w:sz w:val="24"/>
                <w:szCs w:val="24"/>
              </w:rPr>
            </w:pPr>
            <w:r w:rsidRPr="00753146">
              <w:rPr>
                <w:rFonts w:ascii="Arial" w:hAnsi="Arial" w:cs="Arial"/>
                <w:sz w:val="24"/>
                <w:szCs w:val="24"/>
              </w:rPr>
              <w:t>Tip de material</w:t>
            </w:r>
          </w:p>
        </w:tc>
        <w:tc>
          <w:tcPr>
            <w:tcW w:w="1194" w:type="dxa"/>
            <w:gridSpan w:val="2"/>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2012</w:t>
            </w:r>
          </w:p>
        </w:tc>
        <w:tc>
          <w:tcPr>
            <w:tcW w:w="1525" w:type="dxa"/>
            <w:gridSpan w:val="3"/>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2013</w:t>
            </w:r>
          </w:p>
        </w:tc>
        <w:tc>
          <w:tcPr>
            <w:tcW w:w="1596" w:type="dxa"/>
            <w:gridSpan w:val="2"/>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2014</w:t>
            </w:r>
          </w:p>
        </w:tc>
        <w:tc>
          <w:tcPr>
            <w:tcW w:w="1463" w:type="dxa"/>
            <w:gridSpan w:val="3"/>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2015</w:t>
            </w:r>
          </w:p>
        </w:tc>
        <w:tc>
          <w:tcPr>
            <w:tcW w:w="1768" w:type="dxa"/>
            <w:gridSpan w:val="2"/>
          </w:tcPr>
          <w:p w:rsidR="0087383E" w:rsidRPr="00753146" w:rsidRDefault="0087383E" w:rsidP="00EA5661">
            <w:pPr>
              <w:jc w:val="both"/>
              <w:rPr>
                <w:rFonts w:ascii="Arial" w:hAnsi="Arial" w:cs="Arial"/>
                <w:sz w:val="24"/>
                <w:szCs w:val="24"/>
              </w:rPr>
            </w:pPr>
            <w:r w:rsidRPr="00753146">
              <w:rPr>
                <w:rFonts w:ascii="Arial" w:hAnsi="Arial" w:cs="Arial"/>
                <w:sz w:val="24"/>
                <w:szCs w:val="24"/>
              </w:rPr>
              <w:t xml:space="preserve">       2016</w:t>
            </w:r>
          </w:p>
        </w:tc>
        <w:tc>
          <w:tcPr>
            <w:tcW w:w="1701" w:type="dxa"/>
            <w:gridSpan w:val="2"/>
          </w:tcPr>
          <w:p w:rsidR="0087383E" w:rsidRPr="00753146" w:rsidRDefault="0087383E" w:rsidP="00EA5661">
            <w:pPr>
              <w:jc w:val="both"/>
              <w:rPr>
                <w:rFonts w:ascii="Arial" w:hAnsi="Arial" w:cs="Arial"/>
                <w:sz w:val="24"/>
                <w:szCs w:val="24"/>
              </w:rPr>
            </w:pPr>
            <w:r>
              <w:rPr>
                <w:rFonts w:ascii="Arial" w:hAnsi="Arial" w:cs="Arial"/>
                <w:sz w:val="24"/>
                <w:szCs w:val="24"/>
              </w:rPr>
              <w:t xml:space="preserve">       2017</w:t>
            </w:r>
          </w:p>
        </w:tc>
        <w:tc>
          <w:tcPr>
            <w:tcW w:w="1635" w:type="dxa"/>
            <w:gridSpan w:val="2"/>
            <w:shd w:val="clear" w:color="auto" w:fill="auto"/>
          </w:tcPr>
          <w:p w:rsidR="0087383E" w:rsidRPr="0087383E" w:rsidRDefault="0087383E">
            <w:pPr>
              <w:rPr>
                <w:rFonts w:ascii="Arial" w:hAnsi="Arial" w:cs="Arial"/>
                <w:sz w:val="24"/>
                <w:szCs w:val="24"/>
              </w:rPr>
            </w:pPr>
            <w:r>
              <w:t xml:space="preserve">       </w:t>
            </w:r>
            <w:r>
              <w:rPr>
                <w:rFonts w:ascii="Arial" w:hAnsi="Arial" w:cs="Arial"/>
                <w:sz w:val="24"/>
                <w:szCs w:val="24"/>
              </w:rPr>
              <w:t>2018</w:t>
            </w:r>
          </w:p>
        </w:tc>
      </w:tr>
      <w:tr w:rsidR="0087383E" w:rsidRPr="00753146" w:rsidTr="0087383E">
        <w:tc>
          <w:tcPr>
            <w:tcW w:w="1070" w:type="dxa"/>
            <w:vMerge/>
          </w:tcPr>
          <w:p w:rsidR="0087383E" w:rsidRPr="00753146" w:rsidRDefault="0087383E" w:rsidP="00EA5661">
            <w:pPr>
              <w:jc w:val="both"/>
              <w:rPr>
                <w:rFonts w:ascii="Arial" w:hAnsi="Arial" w:cs="Arial"/>
                <w:sz w:val="24"/>
                <w:szCs w:val="24"/>
              </w:rPr>
            </w:pPr>
          </w:p>
        </w:tc>
        <w:tc>
          <w:tcPr>
            <w:tcW w:w="764"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Tone</w:t>
            </w:r>
          </w:p>
        </w:tc>
        <w:tc>
          <w:tcPr>
            <w:tcW w:w="430"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w:t>
            </w:r>
          </w:p>
        </w:tc>
        <w:tc>
          <w:tcPr>
            <w:tcW w:w="817"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Tone</w:t>
            </w:r>
          </w:p>
        </w:tc>
        <w:tc>
          <w:tcPr>
            <w:tcW w:w="684"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w:t>
            </w:r>
          </w:p>
        </w:tc>
        <w:tc>
          <w:tcPr>
            <w:tcW w:w="951" w:type="dxa"/>
            <w:gridSpan w:val="2"/>
          </w:tcPr>
          <w:p w:rsidR="0087383E" w:rsidRPr="00753146" w:rsidRDefault="0087383E" w:rsidP="007B5C5F">
            <w:pPr>
              <w:jc w:val="both"/>
              <w:rPr>
                <w:rFonts w:ascii="Arial" w:hAnsi="Arial" w:cs="Arial"/>
                <w:sz w:val="24"/>
                <w:szCs w:val="24"/>
              </w:rPr>
            </w:pPr>
            <w:r w:rsidRPr="00753146">
              <w:rPr>
                <w:rFonts w:ascii="Arial" w:hAnsi="Arial" w:cs="Arial"/>
                <w:sz w:val="24"/>
                <w:szCs w:val="24"/>
              </w:rPr>
              <w:t>Tone</w:t>
            </w:r>
          </w:p>
        </w:tc>
        <w:tc>
          <w:tcPr>
            <w:tcW w:w="684" w:type="dxa"/>
            <w:gridSpan w:val="2"/>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w:t>
            </w:r>
          </w:p>
        </w:tc>
        <w:tc>
          <w:tcPr>
            <w:tcW w:w="764"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Tone</w:t>
            </w:r>
          </w:p>
        </w:tc>
        <w:tc>
          <w:tcPr>
            <w:tcW w:w="684"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w:t>
            </w:r>
          </w:p>
        </w:tc>
        <w:tc>
          <w:tcPr>
            <w:tcW w:w="951" w:type="dxa"/>
          </w:tcPr>
          <w:p w:rsidR="0087383E" w:rsidRPr="00753146" w:rsidRDefault="0087383E" w:rsidP="00EA5661">
            <w:pPr>
              <w:jc w:val="both"/>
              <w:rPr>
                <w:rFonts w:ascii="Arial" w:hAnsi="Arial" w:cs="Arial"/>
                <w:sz w:val="24"/>
                <w:szCs w:val="24"/>
              </w:rPr>
            </w:pPr>
            <w:r w:rsidRPr="00753146">
              <w:rPr>
                <w:rFonts w:ascii="Arial" w:hAnsi="Arial" w:cs="Arial"/>
                <w:sz w:val="24"/>
                <w:szCs w:val="24"/>
              </w:rPr>
              <w:t>Tone</w:t>
            </w:r>
          </w:p>
        </w:tc>
        <w:tc>
          <w:tcPr>
            <w:tcW w:w="817" w:type="dxa"/>
          </w:tcPr>
          <w:p w:rsidR="0087383E" w:rsidRPr="00753146" w:rsidRDefault="0087383E" w:rsidP="00EA5661">
            <w:pPr>
              <w:jc w:val="both"/>
              <w:rPr>
                <w:rFonts w:ascii="Arial" w:hAnsi="Arial" w:cs="Arial"/>
                <w:sz w:val="24"/>
                <w:szCs w:val="24"/>
              </w:rPr>
            </w:pPr>
            <w:r w:rsidRPr="00753146">
              <w:rPr>
                <w:rFonts w:ascii="Arial" w:hAnsi="Arial" w:cs="Arial"/>
                <w:sz w:val="24"/>
                <w:szCs w:val="24"/>
              </w:rPr>
              <w:t xml:space="preserve">   %</w:t>
            </w:r>
          </w:p>
        </w:tc>
        <w:tc>
          <w:tcPr>
            <w:tcW w:w="1218" w:type="dxa"/>
          </w:tcPr>
          <w:p w:rsidR="0087383E" w:rsidRPr="00753146" w:rsidRDefault="0087383E" w:rsidP="00EA5661">
            <w:pPr>
              <w:jc w:val="both"/>
              <w:rPr>
                <w:rFonts w:ascii="Arial" w:hAnsi="Arial" w:cs="Arial"/>
                <w:sz w:val="24"/>
                <w:szCs w:val="24"/>
              </w:rPr>
            </w:pPr>
            <w:r>
              <w:rPr>
                <w:rFonts w:ascii="Arial" w:hAnsi="Arial" w:cs="Arial"/>
                <w:sz w:val="24"/>
                <w:szCs w:val="24"/>
              </w:rPr>
              <w:t>Tone</w:t>
            </w:r>
          </w:p>
        </w:tc>
        <w:tc>
          <w:tcPr>
            <w:tcW w:w="483" w:type="dxa"/>
          </w:tcPr>
          <w:p w:rsidR="0087383E" w:rsidRPr="00753146" w:rsidRDefault="0087383E" w:rsidP="00EA5661">
            <w:pPr>
              <w:jc w:val="both"/>
              <w:rPr>
                <w:rFonts w:ascii="Arial" w:hAnsi="Arial" w:cs="Arial"/>
                <w:sz w:val="24"/>
                <w:szCs w:val="24"/>
              </w:rPr>
            </w:pPr>
            <w:r>
              <w:rPr>
                <w:rFonts w:ascii="Arial" w:hAnsi="Arial" w:cs="Arial"/>
                <w:sz w:val="24"/>
                <w:szCs w:val="24"/>
              </w:rPr>
              <w:t>%</w:t>
            </w:r>
          </w:p>
        </w:tc>
        <w:tc>
          <w:tcPr>
            <w:tcW w:w="1080" w:type="dxa"/>
            <w:shd w:val="clear" w:color="auto" w:fill="auto"/>
          </w:tcPr>
          <w:p w:rsidR="0087383E" w:rsidRPr="0087383E" w:rsidRDefault="0087383E">
            <w:pPr>
              <w:rPr>
                <w:rFonts w:ascii="Arial" w:hAnsi="Arial" w:cs="Arial"/>
                <w:sz w:val="24"/>
                <w:szCs w:val="24"/>
              </w:rPr>
            </w:pPr>
            <w:r>
              <w:rPr>
                <w:rFonts w:ascii="Arial" w:hAnsi="Arial" w:cs="Arial"/>
                <w:sz w:val="24"/>
                <w:szCs w:val="24"/>
              </w:rPr>
              <w:t>Tone</w:t>
            </w:r>
          </w:p>
        </w:tc>
        <w:tc>
          <w:tcPr>
            <w:tcW w:w="555" w:type="dxa"/>
            <w:shd w:val="clear" w:color="auto" w:fill="auto"/>
          </w:tcPr>
          <w:p w:rsidR="0087383E" w:rsidRPr="0087383E" w:rsidRDefault="0087383E">
            <w:pPr>
              <w:rPr>
                <w:rFonts w:ascii="Arial" w:hAnsi="Arial" w:cs="Arial"/>
                <w:sz w:val="24"/>
                <w:szCs w:val="24"/>
              </w:rPr>
            </w:pPr>
            <w:r w:rsidRPr="0087383E">
              <w:rPr>
                <w:rFonts w:ascii="Arial" w:hAnsi="Arial" w:cs="Arial"/>
                <w:sz w:val="24"/>
                <w:szCs w:val="24"/>
              </w:rPr>
              <w:t>%</w:t>
            </w:r>
          </w:p>
        </w:tc>
      </w:tr>
      <w:tr w:rsidR="0087383E" w:rsidRPr="00753146" w:rsidTr="0087383E">
        <w:tc>
          <w:tcPr>
            <w:tcW w:w="1070" w:type="dxa"/>
          </w:tcPr>
          <w:p w:rsidR="0087383E" w:rsidRPr="00753146" w:rsidRDefault="0087383E" w:rsidP="003C6D1B">
            <w:pPr>
              <w:jc w:val="center"/>
              <w:rPr>
                <w:rFonts w:ascii="Arial" w:hAnsi="Arial" w:cs="Arial"/>
                <w:sz w:val="24"/>
                <w:szCs w:val="24"/>
              </w:rPr>
            </w:pPr>
            <w:proofErr w:type="spellStart"/>
            <w:r w:rsidRPr="00753146">
              <w:rPr>
                <w:rFonts w:ascii="Arial" w:hAnsi="Arial" w:cs="Arial"/>
                <w:sz w:val="24"/>
                <w:szCs w:val="24"/>
              </w:rPr>
              <w:t>Sticlă</w:t>
            </w:r>
            <w:proofErr w:type="spellEnd"/>
          </w:p>
        </w:tc>
        <w:tc>
          <w:tcPr>
            <w:tcW w:w="764"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430"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817"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684"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951" w:type="dxa"/>
            <w:gridSpan w:val="2"/>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684" w:type="dxa"/>
            <w:gridSpan w:val="2"/>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764"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684"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951" w:type="dxa"/>
          </w:tcPr>
          <w:p w:rsidR="0087383E" w:rsidRPr="00753146" w:rsidRDefault="0087383E" w:rsidP="00EA5661">
            <w:pPr>
              <w:jc w:val="both"/>
              <w:rPr>
                <w:rFonts w:ascii="Arial" w:hAnsi="Arial" w:cs="Arial"/>
                <w:sz w:val="24"/>
                <w:szCs w:val="24"/>
              </w:rPr>
            </w:pPr>
            <w:r w:rsidRPr="00753146">
              <w:rPr>
                <w:rFonts w:ascii="Arial" w:hAnsi="Arial" w:cs="Arial"/>
                <w:sz w:val="24"/>
                <w:szCs w:val="24"/>
              </w:rPr>
              <w:t xml:space="preserve">   0</w:t>
            </w:r>
          </w:p>
        </w:tc>
        <w:tc>
          <w:tcPr>
            <w:tcW w:w="817" w:type="dxa"/>
          </w:tcPr>
          <w:p w:rsidR="0087383E" w:rsidRPr="00753146" w:rsidRDefault="0087383E" w:rsidP="00EA5661">
            <w:pPr>
              <w:jc w:val="both"/>
              <w:rPr>
                <w:rFonts w:ascii="Arial" w:hAnsi="Arial" w:cs="Arial"/>
                <w:sz w:val="24"/>
                <w:szCs w:val="24"/>
              </w:rPr>
            </w:pPr>
            <w:r w:rsidRPr="00753146">
              <w:rPr>
                <w:rFonts w:ascii="Arial" w:hAnsi="Arial" w:cs="Arial"/>
                <w:sz w:val="24"/>
                <w:szCs w:val="24"/>
              </w:rPr>
              <w:t xml:space="preserve">   0</w:t>
            </w:r>
          </w:p>
        </w:tc>
        <w:tc>
          <w:tcPr>
            <w:tcW w:w="1218" w:type="dxa"/>
          </w:tcPr>
          <w:p w:rsidR="0087383E" w:rsidRPr="00753146" w:rsidRDefault="0087383E" w:rsidP="00EA5661">
            <w:pPr>
              <w:jc w:val="both"/>
              <w:rPr>
                <w:rFonts w:ascii="Arial" w:hAnsi="Arial" w:cs="Arial"/>
                <w:sz w:val="24"/>
                <w:szCs w:val="24"/>
              </w:rPr>
            </w:pPr>
            <w:r>
              <w:rPr>
                <w:rFonts w:ascii="Arial" w:hAnsi="Arial" w:cs="Arial"/>
                <w:sz w:val="24"/>
                <w:szCs w:val="24"/>
              </w:rPr>
              <w:t>7897,52</w:t>
            </w:r>
          </w:p>
        </w:tc>
        <w:tc>
          <w:tcPr>
            <w:tcW w:w="483" w:type="dxa"/>
          </w:tcPr>
          <w:p w:rsidR="0087383E" w:rsidRPr="00753146" w:rsidRDefault="0087383E" w:rsidP="00EA5661">
            <w:pPr>
              <w:jc w:val="both"/>
              <w:rPr>
                <w:rFonts w:ascii="Arial" w:hAnsi="Arial" w:cs="Arial"/>
                <w:sz w:val="24"/>
                <w:szCs w:val="24"/>
              </w:rPr>
            </w:pPr>
            <w:r>
              <w:rPr>
                <w:rFonts w:ascii="Arial" w:hAnsi="Arial" w:cs="Arial"/>
                <w:sz w:val="24"/>
                <w:szCs w:val="24"/>
              </w:rPr>
              <w:t>21</w:t>
            </w:r>
          </w:p>
        </w:tc>
        <w:tc>
          <w:tcPr>
            <w:tcW w:w="1080" w:type="dxa"/>
            <w:shd w:val="clear" w:color="auto" w:fill="auto"/>
          </w:tcPr>
          <w:p w:rsidR="0087383E" w:rsidRPr="003C6D1B" w:rsidRDefault="00476791">
            <w:pPr>
              <w:rPr>
                <w:rFonts w:ascii="Arial" w:hAnsi="Arial" w:cs="Arial"/>
                <w:sz w:val="24"/>
                <w:szCs w:val="24"/>
              </w:rPr>
            </w:pPr>
            <w:r>
              <w:rPr>
                <w:rFonts w:ascii="Arial" w:hAnsi="Arial" w:cs="Arial"/>
                <w:sz w:val="24"/>
                <w:szCs w:val="24"/>
              </w:rPr>
              <w:t xml:space="preserve"> </w:t>
            </w:r>
            <w:r w:rsidR="0006017B">
              <w:rPr>
                <w:rFonts w:ascii="Arial" w:hAnsi="Arial" w:cs="Arial"/>
                <w:sz w:val="24"/>
                <w:szCs w:val="24"/>
              </w:rPr>
              <w:t xml:space="preserve">  0</w:t>
            </w:r>
          </w:p>
        </w:tc>
        <w:tc>
          <w:tcPr>
            <w:tcW w:w="555" w:type="dxa"/>
            <w:shd w:val="clear" w:color="auto" w:fill="auto"/>
          </w:tcPr>
          <w:p w:rsidR="0087383E" w:rsidRPr="003C6D1B" w:rsidRDefault="00476791">
            <w:pPr>
              <w:rPr>
                <w:rFonts w:ascii="Arial" w:hAnsi="Arial" w:cs="Arial"/>
                <w:sz w:val="24"/>
                <w:szCs w:val="24"/>
              </w:rPr>
            </w:pPr>
            <w:r>
              <w:rPr>
                <w:rFonts w:ascii="Arial" w:hAnsi="Arial" w:cs="Arial"/>
                <w:sz w:val="24"/>
                <w:szCs w:val="24"/>
              </w:rPr>
              <w:t xml:space="preserve">   </w:t>
            </w:r>
            <w:r w:rsidR="00C42025">
              <w:rPr>
                <w:rFonts w:ascii="Arial" w:hAnsi="Arial" w:cs="Arial"/>
                <w:sz w:val="24"/>
                <w:szCs w:val="24"/>
              </w:rPr>
              <w:t>0</w:t>
            </w:r>
          </w:p>
        </w:tc>
      </w:tr>
      <w:tr w:rsidR="0087383E" w:rsidRPr="00753146" w:rsidTr="0087383E">
        <w:trPr>
          <w:trHeight w:val="329"/>
        </w:trPr>
        <w:tc>
          <w:tcPr>
            <w:tcW w:w="1070" w:type="dxa"/>
          </w:tcPr>
          <w:p w:rsidR="0087383E" w:rsidRPr="00753146" w:rsidRDefault="0087383E" w:rsidP="003C6D1B">
            <w:pPr>
              <w:jc w:val="center"/>
              <w:rPr>
                <w:rFonts w:ascii="Arial" w:hAnsi="Arial" w:cs="Arial"/>
                <w:sz w:val="24"/>
                <w:szCs w:val="24"/>
              </w:rPr>
            </w:pPr>
            <w:r w:rsidRPr="00753146">
              <w:rPr>
                <w:rFonts w:ascii="Arial" w:hAnsi="Arial" w:cs="Arial"/>
                <w:sz w:val="24"/>
                <w:szCs w:val="24"/>
              </w:rPr>
              <w:t>Plastic</w:t>
            </w:r>
          </w:p>
        </w:tc>
        <w:tc>
          <w:tcPr>
            <w:tcW w:w="764" w:type="dxa"/>
            <w:vAlign w:val="center"/>
          </w:tcPr>
          <w:p w:rsidR="0087383E" w:rsidRPr="00753146" w:rsidRDefault="0087383E" w:rsidP="007B5C5F">
            <w:pPr>
              <w:rPr>
                <w:rFonts w:ascii="Arial" w:hAnsi="Arial" w:cs="Arial"/>
                <w:sz w:val="24"/>
                <w:szCs w:val="24"/>
              </w:rPr>
            </w:pPr>
            <w:r w:rsidRPr="00753146">
              <w:rPr>
                <w:rFonts w:ascii="Arial" w:hAnsi="Arial" w:cs="Arial"/>
                <w:sz w:val="24"/>
                <w:szCs w:val="24"/>
              </w:rPr>
              <w:t xml:space="preserve">   0</w:t>
            </w:r>
          </w:p>
        </w:tc>
        <w:tc>
          <w:tcPr>
            <w:tcW w:w="430"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817"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94,83</w:t>
            </w:r>
          </w:p>
        </w:tc>
        <w:tc>
          <w:tcPr>
            <w:tcW w:w="684"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1,00</w:t>
            </w:r>
          </w:p>
        </w:tc>
        <w:tc>
          <w:tcPr>
            <w:tcW w:w="951" w:type="dxa"/>
            <w:gridSpan w:val="2"/>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21,83</w:t>
            </w:r>
          </w:p>
        </w:tc>
        <w:tc>
          <w:tcPr>
            <w:tcW w:w="684" w:type="dxa"/>
            <w:gridSpan w:val="2"/>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0,37</w:t>
            </w:r>
          </w:p>
        </w:tc>
        <w:tc>
          <w:tcPr>
            <w:tcW w:w="764"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6,2</w:t>
            </w:r>
          </w:p>
        </w:tc>
        <w:tc>
          <w:tcPr>
            <w:tcW w:w="684"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0,09</w:t>
            </w:r>
          </w:p>
        </w:tc>
        <w:tc>
          <w:tcPr>
            <w:tcW w:w="951" w:type="dxa"/>
            <w:vAlign w:val="center"/>
          </w:tcPr>
          <w:p w:rsidR="0087383E" w:rsidRPr="00753146" w:rsidRDefault="0087383E" w:rsidP="006E0F32">
            <w:pPr>
              <w:jc w:val="center"/>
              <w:rPr>
                <w:rFonts w:ascii="Arial" w:hAnsi="Arial" w:cs="Arial"/>
                <w:sz w:val="24"/>
                <w:szCs w:val="24"/>
              </w:rPr>
            </w:pPr>
            <w:r w:rsidRPr="00753146">
              <w:rPr>
                <w:rFonts w:ascii="Arial" w:hAnsi="Arial" w:cs="Arial"/>
                <w:sz w:val="24"/>
                <w:szCs w:val="24"/>
              </w:rPr>
              <w:t>1245,4</w:t>
            </w:r>
          </w:p>
        </w:tc>
        <w:tc>
          <w:tcPr>
            <w:tcW w:w="817" w:type="dxa"/>
          </w:tcPr>
          <w:p w:rsidR="0087383E" w:rsidRPr="00753146" w:rsidRDefault="0087383E" w:rsidP="00EA5661">
            <w:pPr>
              <w:jc w:val="both"/>
              <w:rPr>
                <w:rFonts w:ascii="Arial" w:hAnsi="Arial" w:cs="Arial"/>
                <w:sz w:val="24"/>
                <w:szCs w:val="24"/>
              </w:rPr>
            </w:pPr>
            <w:r w:rsidRPr="00753146">
              <w:rPr>
                <w:rFonts w:ascii="Arial" w:hAnsi="Arial" w:cs="Arial"/>
                <w:sz w:val="24"/>
                <w:szCs w:val="24"/>
              </w:rPr>
              <w:t xml:space="preserve"> 0,003</w:t>
            </w:r>
          </w:p>
        </w:tc>
        <w:tc>
          <w:tcPr>
            <w:tcW w:w="1218" w:type="dxa"/>
          </w:tcPr>
          <w:p w:rsidR="0087383E" w:rsidRPr="00753146" w:rsidRDefault="0087383E" w:rsidP="00EA5661">
            <w:pPr>
              <w:jc w:val="both"/>
              <w:rPr>
                <w:rFonts w:ascii="Arial" w:hAnsi="Arial" w:cs="Arial"/>
                <w:sz w:val="24"/>
                <w:szCs w:val="24"/>
              </w:rPr>
            </w:pPr>
            <w:r>
              <w:rPr>
                <w:rFonts w:ascii="Arial" w:hAnsi="Arial" w:cs="Arial"/>
                <w:sz w:val="24"/>
                <w:szCs w:val="24"/>
              </w:rPr>
              <w:t>5598,22</w:t>
            </w:r>
          </w:p>
        </w:tc>
        <w:tc>
          <w:tcPr>
            <w:tcW w:w="483" w:type="dxa"/>
          </w:tcPr>
          <w:p w:rsidR="0087383E" w:rsidRPr="00753146" w:rsidRDefault="0087383E" w:rsidP="00EA5661">
            <w:pPr>
              <w:jc w:val="both"/>
              <w:rPr>
                <w:rFonts w:ascii="Arial" w:hAnsi="Arial" w:cs="Arial"/>
                <w:sz w:val="24"/>
                <w:szCs w:val="24"/>
              </w:rPr>
            </w:pPr>
            <w:r>
              <w:rPr>
                <w:rFonts w:ascii="Arial" w:hAnsi="Arial" w:cs="Arial"/>
                <w:sz w:val="24"/>
                <w:szCs w:val="24"/>
              </w:rPr>
              <w:t>15</w:t>
            </w:r>
          </w:p>
        </w:tc>
        <w:tc>
          <w:tcPr>
            <w:tcW w:w="1080" w:type="dxa"/>
            <w:shd w:val="clear" w:color="auto" w:fill="auto"/>
          </w:tcPr>
          <w:p w:rsidR="0087383E" w:rsidRPr="003C6D1B" w:rsidRDefault="0006017B" w:rsidP="00476791">
            <w:pPr>
              <w:jc w:val="center"/>
              <w:rPr>
                <w:rFonts w:ascii="Arial" w:hAnsi="Arial" w:cs="Arial"/>
                <w:sz w:val="24"/>
                <w:szCs w:val="24"/>
              </w:rPr>
            </w:pPr>
            <w:r>
              <w:rPr>
                <w:rFonts w:ascii="Arial" w:hAnsi="Arial" w:cs="Arial"/>
                <w:sz w:val="24"/>
                <w:szCs w:val="24"/>
              </w:rPr>
              <w:t>39,4</w:t>
            </w:r>
          </w:p>
        </w:tc>
        <w:tc>
          <w:tcPr>
            <w:tcW w:w="555" w:type="dxa"/>
            <w:shd w:val="clear" w:color="auto" w:fill="auto"/>
          </w:tcPr>
          <w:p w:rsidR="0087383E" w:rsidRPr="003C6D1B" w:rsidRDefault="0006017B">
            <w:pPr>
              <w:rPr>
                <w:rFonts w:ascii="Arial" w:hAnsi="Arial" w:cs="Arial"/>
                <w:sz w:val="24"/>
                <w:szCs w:val="24"/>
              </w:rPr>
            </w:pPr>
            <w:r>
              <w:rPr>
                <w:rFonts w:ascii="Arial" w:hAnsi="Arial" w:cs="Arial"/>
                <w:sz w:val="24"/>
                <w:szCs w:val="24"/>
              </w:rPr>
              <w:t>0,008</w:t>
            </w:r>
          </w:p>
        </w:tc>
      </w:tr>
      <w:tr w:rsidR="0087383E" w:rsidRPr="00753146" w:rsidTr="0087383E">
        <w:tc>
          <w:tcPr>
            <w:tcW w:w="1070" w:type="dxa"/>
          </w:tcPr>
          <w:p w:rsidR="0087383E" w:rsidRPr="00753146" w:rsidRDefault="0087383E" w:rsidP="00EA5661">
            <w:pPr>
              <w:jc w:val="both"/>
              <w:rPr>
                <w:rFonts w:ascii="Arial" w:hAnsi="Arial" w:cs="Arial"/>
                <w:sz w:val="24"/>
                <w:szCs w:val="24"/>
              </w:rPr>
            </w:pPr>
            <w:proofErr w:type="spellStart"/>
            <w:r w:rsidRPr="00753146">
              <w:rPr>
                <w:rFonts w:ascii="Arial" w:hAnsi="Arial" w:cs="Arial"/>
                <w:sz w:val="24"/>
                <w:szCs w:val="24"/>
              </w:rPr>
              <w:t>Hârtie</w:t>
            </w:r>
            <w:proofErr w:type="spellEnd"/>
            <w:r w:rsidRPr="00753146">
              <w:rPr>
                <w:rFonts w:ascii="Arial" w:hAnsi="Arial" w:cs="Arial"/>
                <w:sz w:val="24"/>
                <w:szCs w:val="24"/>
              </w:rPr>
              <w:t xml:space="preserve"> </w:t>
            </w:r>
            <w:proofErr w:type="spellStart"/>
            <w:r w:rsidRPr="00753146">
              <w:rPr>
                <w:rFonts w:ascii="Arial" w:hAnsi="Arial" w:cs="Arial"/>
                <w:sz w:val="24"/>
                <w:szCs w:val="24"/>
              </w:rPr>
              <w:t>și</w:t>
            </w:r>
            <w:proofErr w:type="spellEnd"/>
            <w:r w:rsidRPr="00753146">
              <w:rPr>
                <w:rFonts w:ascii="Arial" w:hAnsi="Arial" w:cs="Arial"/>
                <w:sz w:val="24"/>
                <w:szCs w:val="24"/>
              </w:rPr>
              <w:t xml:space="preserve"> carton</w:t>
            </w:r>
          </w:p>
        </w:tc>
        <w:tc>
          <w:tcPr>
            <w:tcW w:w="764" w:type="dxa"/>
            <w:vAlign w:val="center"/>
          </w:tcPr>
          <w:p w:rsidR="0087383E" w:rsidRPr="00753146" w:rsidRDefault="0087383E" w:rsidP="007B5C5F">
            <w:pPr>
              <w:rPr>
                <w:rFonts w:ascii="Arial" w:hAnsi="Arial" w:cs="Arial"/>
                <w:sz w:val="24"/>
                <w:szCs w:val="24"/>
              </w:rPr>
            </w:pPr>
            <w:r w:rsidRPr="00753146">
              <w:rPr>
                <w:rFonts w:ascii="Arial" w:hAnsi="Arial" w:cs="Arial"/>
                <w:sz w:val="24"/>
                <w:szCs w:val="24"/>
              </w:rPr>
              <w:t xml:space="preserve">   0</w:t>
            </w:r>
          </w:p>
        </w:tc>
        <w:tc>
          <w:tcPr>
            <w:tcW w:w="430" w:type="dxa"/>
            <w:vAlign w:val="center"/>
          </w:tcPr>
          <w:p w:rsidR="0087383E" w:rsidRPr="00753146" w:rsidRDefault="0087383E" w:rsidP="007B5C5F">
            <w:pPr>
              <w:jc w:val="center"/>
              <w:rPr>
                <w:rFonts w:ascii="Arial" w:hAnsi="Arial" w:cs="Arial"/>
                <w:sz w:val="24"/>
                <w:szCs w:val="24"/>
              </w:rPr>
            </w:pPr>
            <w:r w:rsidRPr="00753146">
              <w:rPr>
                <w:rFonts w:ascii="Arial" w:hAnsi="Arial" w:cs="Arial"/>
                <w:sz w:val="24"/>
                <w:szCs w:val="24"/>
              </w:rPr>
              <w:t>0</w:t>
            </w:r>
          </w:p>
        </w:tc>
        <w:tc>
          <w:tcPr>
            <w:tcW w:w="817" w:type="dxa"/>
            <w:vAlign w:val="center"/>
          </w:tcPr>
          <w:p w:rsidR="0087383E" w:rsidRPr="00753146" w:rsidRDefault="0087383E" w:rsidP="007B5C5F">
            <w:pPr>
              <w:jc w:val="center"/>
              <w:rPr>
                <w:rFonts w:ascii="Arial" w:hAnsi="Arial" w:cs="Arial"/>
                <w:sz w:val="24"/>
                <w:szCs w:val="24"/>
              </w:rPr>
            </w:pPr>
            <w:r w:rsidRPr="00753146">
              <w:rPr>
                <w:rFonts w:ascii="Arial" w:hAnsi="Arial" w:cs="Arial"/>
                <w:sz w:val="24"/>
                <w:szCs w:val="24"/>
              </w:rPr>
              <w:t>215</w:t>
            </w:r>
          </w:p>
        </w:tc>
        <w:tc>
          <w:tcPr>
            <w:tcW w:w="684" w:type="dxa"/>
            <w:vAlign w:val="center"/>
          </w:tcPr>
          <w:p w:rsidR="0087383E" w:rsidRPr="00753146" w:rsidRDefault="0087383E" w:rsidP="007B5C5F">
            <w:pPr>
              <w:jc w:val="center"/>
              <w:rPr>
                <w:rFonts w:ascii="Arial" w:hAnsi="Arial" w:cs="Arial"/>
                <w:sz w:val="24"/>
                <w:szCs w:val="24"/>
              </w:rPr>
            </w:pPr>
            <w:r w:rsidRPr="00753146">
              <w:rPr>
                <w:rFonts w:ascii="Arial" w:hAnsi="Arial" w:cs="Arial"/>
                <w:sz w:val="24"/>
                <w:szCs w:val="24"/>
              </w:rPr>
              <w:t>0,5</w:t>
            </w:r>
          </w:p>
        </w:tc>
        <w:tc>
          <w:tcPr>
            <w:tcW w:w="951" w:type="dxa"/>
            <w:gridSpan w:val="2"/>
            <w:vAlign w:val="center"/>
          </w:tcPr>
          <w:p w:rsidR="0087383E" w:rsidRPr="00753146" w:rsidRDefault="0087383E" w:rsidP="007B5C5F">
            <w:pPr>
              <w:jc w:val="center"/>
              <w:rPr>
                <w:rFonts w:ascii="Arial" w:hAnsi="Arial" w:cs="Arial"/>
                <w:sz w:val="24"/>
                <w:szCs w:val="24"/>
              </w:rPr>
            </w:pPr>
            <w:r w:rsidRPr="00753146">
              <w:rPr>
                <w:rFonts w:ascii="Arial" w:hAnsi="Arial" w:cs="Arial"/>
                <w:sz w:val="24"/>
                <w:szCs w:val="24"/>
              </w:rPr>
              <w:t>202,4</w:t>
            </w:r>
          </w:p>
        </w:tc>
        <w:tc>
          <w:tcPr>
            <w:tcW w:w="684" w:type="dxa"/>
            <w:gridSpan w:val="2"/>
            <w:vAlign w:val="center"/>
          </w:tcPr>
          <w:p w:rsidR="0087383E" w:rsidRPr="00753146" w:rsidRDefault="0087383E" w:rsidP="007B5C5F">
            <w:pPr>
              <w:jc w:val="center"/>
              <w:rPr>
                <w:rFonts w:ascii="Arial" w:hAnsi="Arial" w:cs="Arial"/>
                <w:sz w:val="24"/>
                <w:szCs w:val="24"/>
              </w:rPr>
            </w:pPr>
            <w:r w:rsidRPr="00753146">
              <w:rPr>
                <w:rFonts w:ascii="Arial" w:hAnsi="Arial" w:cs="Arial"/>
                <w:sz w:val="24"/>
                <w:szCs w:val="24"/>
              </w:rPr>
              <w:t>0,5</w:t>
            </w:r>
          </w:p>
        </w:tc>
        <w:tc>
          <w:tcPr>
            <w:tcW w:w="764" w:type="dxa"/>
            <w:vAlign w:val="center"/>
          </w:tcPr>
          <w:p w:rsidR="0087383E" w:rsidRPr="00753146" w:rsidRDefault="0087383E" w:rsidP="007B5C5F">
            <w:pPr>
              <w:jc w:val="center"/>
              <w:rPr>
                <w:rFonts w:ascii="Arial" w:hAnsi="Arial" w:cs="Arial"/>
                <w:sz w:val="24"/>
                <w:szCs w:val="24"/>
              </w:rPr>
            </w:pPr>
            <w:r w:rsidRPr="00753146">
              <w:rPr>
                <w:rFonts w:ascii="Arial" w:hAnsi="Arial" w:cs="Arial"/>
                <w:sz w:val="24"/>
                <w:szCs w:val="24"/>
              </w:rPr>
              <w:t>0</w:t>
            </w:r>
          </w:p>
        </w:tc>
        <w:tc>
          <w:tcPr>
            <w:tcW w:w="684" w:type="dxa"/>
            <w:vAlign w:val="center"/>
          </w:tcPr>
          <w:p w:rsidR="0087383E" w:rsidRPr="00753146" w:rsidRDefault="0087383E" w:rsidP="007B5C5F">
            <w:pPr>
              <w:jc w:val="center"/>
              <w:rPr>
                <w:rFonts w:ascii="Arial" w:hAnsi="Arial" w:cs="Arial"/>
                <w:sz w:val="24"/>
                <w:szCs w:val="24"/>
              </w:rPr>
            </w:pPr>
            <w:r w:rsidRPr="00753146">
              <w:rPr>
                <w:rFonts w:ascii="Arial" w:hAnsi="Arial" w:cs="Arial"/>
                <w:sz w:val="24"/>
                <w:szCs w:val="24"/>
              </w:rPr>
              <w:t>0</w:t>
            </w:r>
          </w:p>
        </w:tc>
        <w:tc>
          <w:tcPr>
            <w:tcW w:w="951" w:type="dxa"/>
            <w:vAlign w:val="center"/>
          </w:tcPr>
          <w:p w:rsidR="0087383E" w:rsidRPr="00753146" w:rsidRDefault="0087383E" w:rsidP="00BA7207">
            <w:pPr>
              <w:jc w:val="center"/>
              <w:rPr>
                <w:rFonts w:ascii="Arial" w:hAnsi="Arial" w:cs="Arial"/>
                <w:sz w:val="24"/>
                <w:szCs w:val="24"/>
              </w:rPr>
            </w:pPr>
            <w:r w:rsidRPr="00753146">
              <w:rPr>
                <w:rFonts w:ascii="Arial" w:hAnsi="Arial" w:cs="Arial"/>
                <w:sz w:val="24"/>
                <w:szCs w:val="24"/>
              </w:rPr>
              <w:t>0,041</w:t>
            </w:r>
          </w:p>
        </w:tc>
        <w:tc>
          <w:tcPr>
            <w:tcW w:w="817" w:type="dxa"/>
            <w:vAlign w:val="center"/>
          </w:tcPr>
          <w:p w:rsidR="0087383E" w:rsidRPr="00753146" w:rsidRDefault="0087383E" w:rsidP="00BA7207">
            <w:pPr>
              <w:jc w:val="center"/>
              <w:rPr>
                <w:rFonts w:ascii="Arial" w:hAnsi="Arial" w:cs="Arial"/>
                <w:sz w:val="24"/>
                <w:szCs w:val="24"/>
              </w:rPr>
            </w:pPr>
            <w:r w:rsidRPr="00753146">
              <w:rPr>
                <w:rFonts w:ascii="Arial" w:hAnsi="Arial" w:cs="Arial"/>
                <w:sz w:val="24"/>
                <w:szCs w:val="24"/>
              </w:rPr>
              <w:t>0</w:t>
            </w:r>
          </w:p>
        </w:tc>
        <w:tc>
          <w:tcPr>
            <w:tcW w:w="1218" w:type="dxa"/>
          </w:tcPr>
          <w:p w:rsidR="0087383E" w:rsidRPr="00753146" w:rsidRDefault="0087383E" w:rsidP="00BA7207">
            <w:pPr>
              <w:jc w:val="center"/>
              <w:rPr>
                <w:rFonts w:ascii="Arial" w:hAnsi="Arial" w:cs="Arial"/>
                <w:sz w:val="24"/>
                <w:szCs w:val="24"/>
              </w:rPr>
            </w:pPr>
            <w:r>
              <w:rPr>
                <w:rFonts w:ascii="Arial" w:hAnsi="Arial" w:cs="Arial"/>
                <w:sz w:val="24"/>
                <w:szCs w:val="24"/>
              </w:rPr>
              <w:t>1262,06</w:t>
            </w:r>
          </w:p>
        </w:tc>
        <w:tc>
          <w:tcPr>
            <w:tcW w:w="483" w:type="dxa"/>
          </w:tcPr>
          <w:p w:rsidR="0087383E" w:rsidRPr="00753146" w:rsidRDefault="0087383E" w:rsidP="00BA7207">
            <w:pPr>
              <w:jc w:val="center"/>
              <w:rPr>
                <w:rFonts w:ascii="Arial" w:hAnsi="Arial" w:cs="Arial"/>
                <w:sz w:val="24"/>
                <w:szCs w:val="24"/>
              </w:rPr>
            </w:pPr>
            <w:r>
              <w:rPr>
                <w:rFonts w:ascii="Arial" w:hAnsi="Arial" w:cs="Arial"/>
                <w:sz w:val="24"/>
                <w:szCs w:val="24"/>
              </w:rPr>
              <w:t>3</w:t>
            </w:r>
          </w:p>
        </w:tc>
        <w:tc>
          <w:tcPr>
            <w:tcW w:w="1080" w:type="dxa"/>
            <w:shd w:val="clear" w:color="auto" w:fill="auto"/>
          </w:tcPr>
          <w:p w:rsidR="0087383E" w:rsidRPr="003C6D1B" w:rsidRDefault="0006017B">
            <w:pPr>
              <w:rPr>
                <w:rFonts w:ascii="Arial" w:hAnsi="Arial" w:cs="Arial"/>
                <w:sz w:val="24"/>
                <w:szCs w:val="24"/>
              </w:rPr>
            </w:pPr>
            <w:r>
              <w:rPr>
                <w:rFonts w:ascii="Arial" w:hAnsi="Arial" w:cs="Arial"/>
                <w:sz w:val="24"/>
                <w:szCs w:val="24"/>
              </w:rPr>
              <w:t xml:space="preserve">  38,12</w:t>
            </w:r>
          </w:p>
        </w:tc>
        <w:tc>
          <w:tcPr>
            <w:tcW w:w="555" w:type="dxa"/>
            <w:shd w:val="clear" w:color="auto" w:fill="auto"/>
          </w:tcPr>
          <w:p w:rsidR="0087383E" w:rsidRPr="002B45E4" w:rsidRDefault="00476791">
            <w:pPr>
              <w:rPr>
                <w:rFonts w:ascii="Arial" w:hAnsi="Arial" w:cs="Arial"/>
                <w:sz w:val="24"/>
                <w:szCs w:val="24"/>
              </w:rPr>
            </w:pPr>
            <w:r>
              <w:rPr>
                <w:rFonts w:ascii="Arial" w:hAnsi="Arial" w:cs="Arial"/>
                <w:sz w:val="24"/>
                <w:szCs w:val="24"/>
              </w:rPr>
              <w:t xml:space="preserve"> 0,009</w:t>
            </w:r>
          </w:p>
        </w:tc>
      </w:tr>
      <w:tr w:rsidR="0087383E" w:rsidRPr="00753146" w:rsidTr="0087383E">
        <w:tc>
          <w:tcPr>
            <w:tcW w:w="1070" w:type="dxa"/>
          </w:tcPr>
          <w:p w:rsidR="0087383E" w:rsidRPr="00753146" w:rsidRDefault="0087383E" w:rsidP="003C6D1B">
            <w:pPr>
              <w:jc w:val="center"/>
              <w:rPr>
                <w:rFonts w:ascii="Arial" w:hAnsi="Arial" w:cs="Arial"/>
                <w:sz w:val="24"/>
                <w:szCs w:val="24"/>
              </w:rPr>
            </w:pPr>
            <w:r w:rsidRPr="00753146">
              <w:rPr>
                <w:rFonts w:ascii="Arial" w:hAnsi="Arial" w:cs="Arial"/>
                <w:sz w:val="24"/>
                <w:szCs w:val="24"/>
              </w:rPr>
              <w:t>Metal</w:t>
            </w:r>
          </w:p>
        </w:tc>
        <w:tc>
          <w:tcPr>
            <w:tcW w:w="764"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430"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817"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684"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951" w:type="dxa"/>
            <w:gridSpan w:val="2"/>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684" w:type="dxa"/>
            <w:gridSpan w:val="2"/>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764"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684"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951" w:type="dxa"/>
          </w:tcPr>
          <w:p w:rsidR="0087383E" w:rsidRPr="00753146" w:rsidRDefault="0087383E" w:rsidP="00EA5661">
            <w:pPr>
              <w:jc w:val="both"/>
              <w:rPr>
                <w:rFonts w:ascii="Arial" w:hAnsi="Arial" w:cs="Arial"/>
                <w:sz w:val="24"/>
                <w:szCs w:val="24"/>
              </w:rPr>
            </w:pPr>
            <w:r w:rsidRPr="00753146">
              <w:rPr>
                <w:rFonts w:ascii="Arial" w:hAnsi="Arial" w:cs="Arial"/>
                <w:sz w:val="24"/>
                <w:szCs w:val="24"/>
              </w:rPr>
              <w:t xml:space="preserve">    0</w:t>
            </w:r>
          </w:p>
        </w:tc>
        <w:tc>
          <w:tcPr>
            <w:tcW w:w="817" w:type="dxa"/>
          </w:tcPr>
          <w:p w:rsidR="0087383E" w:rsidRPr="00753146" w:rsidRDefault="0087383E" w:rsidP="00EA5661">
            <w:pPr>
              <w:jc w:val="both"/>
              <w:rPr>
                <w:rFonts w:ascii="Arial" w:hAnsi="Arial" w:cs="Arial"/>
                <w:sz w:val="24"/>
                <w:szCs w:val="24"/>
              </w:rPr>
            </w:pPr>
            <w:r w:rsidRPr="00753146">
              <w:rPr>
                <w:rFonts w:ascii="Arial" w:hAnsi="Arial" w:cs="Arial"/>
                <w:sz w:val="24"/>
                <w:szCs w:val="24"/>
              </w:rPr>
              <w:t xml:space="preserve">    0</w:t>
            </w:r>
          </w:p>
        </w:tc>
        <w:tc>
          <w:tcPr>
            <w:tcW w:w="1218" w:type="dxa"/>
          </w:tcPr>
          <w:p w:rsidR="0087383E" w:rsidRPr="00753146" w:rsidRDefault="0087383E" w:rsidP="00EA5661">
            <w:pPr>
              <w:jc w:val="both"/>
              <w:rPr>
                <w:rFonts w:ascii="Arial" w:hAnsi="Arial" w:cs="Arial"/>
                <w:sz w:val="24"/>
                <w:szCs w:val="24"/>
              </w:rPr>
            </w:pPr>
            <w:r>
              <w:rPr>
                <w:rFonts w:ascii="Arial" w:hAnsi="Arial" w:cs="Arial"/>
                <w:sz w:val="24"/>
                <w:szCs w:val="24"/>
              </w:rPr>
              <w:t>295,88</w:t>
            </w:r>
          </w:p>
        </w:tc>
        <w:tc>
          <w:tcPr>
            <w:tcW w:w="483" w:type="dxa"/>
          </w:tcPr>
          <w:p w:rsidR="0087383E" w:rsidRPr="00753146" w:rsidRDefault="0087383E" w:rsidP="00EA5661">
            <w:pPr>
              <w:jc w:val="both"/>
              <w:rPr>
                <w:rFonts w:ascii="Arial" w:hAnsi="Arial" w:cs="Arial"/>
                <w:sz w:val="24"/>
                <w:szCs w:val="24"/>
              </w:rPr>
            </w:pPr>
            <w:r>
              <w:rPr>
                <w:rFonts w:ascii="Arial" w:hAnsi="Arial" w:cs="Arial"/>
                <w:sz w:val="24"/>
                <w:szCs w:val="24"/>
              </w:rPr>
              <w:t>8</w:t>
            </w:r>
          </w:p>
        </w:tc>
        <w:tc>
          <w:tcPr>
            <w:tcW w:w="1080" w:type="dxa"/>
            <w:shd w:val="clear" w:color="auto" w:fill="auto"/>
          </w:tcPr>
          <w:p w:rsidR="0087383E" w:rsidRPr="003C6D1B" w:rsidRDefault="0006017B">
            <w:pPr>
              <w:rPr>
                <w:rFonts w:ascii="Arial" w:hAnsi="Arial" w:cs="Arial"/>
                <w:sz w:val="24"/>
                <w:szCs w:val="24"/>
              </w:rPr>
            </w:pPr>
            <w:r>
              <w:rPr>
                <w:rFonts w:ascii="Arial" w:hAnsi="Arial" w:cs="Arial"/>
                <w:sz w:val="24"/>
                <w:szCs w:val="24"/>
              </w:rPr>
              <w:t xml:space="preserve"> </w:t>
            </w:r>
            <w:r w:rsidR="00476791">
              <w:rPr>
                <w:rFonts w:ascii="Arial" w:hAnsi="Arial" w:cs="Arial"/>
                <w:sz w:val="24"/>
                <w:szCs w:val="24"/>
              </w:rPr>
              <w:t xml:space="preserve"> </w:t>
            </w:r>
            <w:r>
              <w:rPr>
                <w:rFonts w:ascii="Arial" w:hAnsi="Arial" w:cs="Arial"/>
                <w:sz w:val="24"/>
                <w:szCs w:val="24"/>
              </w:rPr>
              <w:t>0,4</w:t>
            </w:r>
          </w:p>
        </w:tc>
        <w:tc>
          <w:tcPr>
            <w:tcW w:w="555" w:type="dxa"/>
            <w:shd w:val="clear" w:color="auto" w:fill="auto"/>
          </w:tcPr>
          <w:p w:rsidR="0087383E" w:rsidRPr="00476791" w:rsidRDefault="00476791">
            <w:pPr>
              <w:rPr>
                <w:rFonts w:ascii="Arial" w:hAnsi="Arial" w:cs="Arial"/>
                <w:sz w:val="24"/>
                <w:szCs w:val="24"/>
              </w:rPr>
            </w:pPr>
            <w:r>
              <w:t xml:space="preserve"> </w:t>
            </w:r>
            <w:r w:rsidRPr="00476791">
              <w:rPr>
                <w:rFonts w:ascii="Arial" w:hAnsi="Arial" w:cs="Arial"/>
                <w:sz w:val="24"/>
                <w:szCs w:val="24"/>
              </w:rPr>
              <w:t>0,01</w:t>
            </w:r>
          </w:p>
        </w:tc>
      </w:tr>
      <w:tr w:rsidR="0087383E" w:rsidRPr="00753146" w:rsidTr="0087383E">
        <w:tc>
          <w:tcPr>
            <w:tcW w:w="1070" w:type="dxa"/>
          </w:tcPr>
          <w:p w:rsidR="0087383E" w:rsidRPr="00753146" w:rsidRDefault="0087383E" w:rsidP="003C6D1B">
            <w:pPr>
              <w:jc w:val="center"/>
              <w:rPr>
                <w:rFonts w:ascii="Arial" w:hAnsi="Arial" w:cs="Arial"/>
                <w:sz w:val="24"/>
                <w:szCs w:val="24"/>
              </w:rPr>
            </w:pPr>
            <w:proofErr w:type="spellStart"/>
            <w:r w:rsidRPr="00753146">
              <w:rPr>
                <w:rFonts w:ascii="Arial" w:hAnsi="Arial" w:cs="Arial"/>
                <w:sz w:val="24"/>
                <w:szCs w:val="24"/>
              </w:rPr>
              <w:t>Lemn</w:t>
            </w:r>
            <w:proofErr w:type="spellEnd"/>
          </w:p>
        </w:tc>
        <w:tc>
          <w:tcPr>
            <w:tcW w:w="764"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430"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817"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684"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951" w:type="dxa"/>
            <w:gridSpan w:val="2"/>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684" w:type="dxa"/>
            <w:gridSpan w:val="2"/>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764"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684"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951" w:type="dxa"/>
          </w:tcPr>
          <w:p w:rsidR="0087383E" w:rsidRPr="00753146" w:rsidRDefault="0087383E" w:rsidP="00EA5661">
            <w:pPr>
              <w:jc w:val="both"/>
              <w:rPr>
                <w:rFonts w:ascii="Arial" w:hAnsi="Arial" w:cs="Arial"/>
                <w:sz w:val="24"/>
                <w:szCs w:val="24"/>
              </w:rPr>
            </w:pPr>
            <w:r w:rsidRPr="00753146">
              <w:rPr>
                <w:rFonts w:ascii="Arial" w:hAnsi="Arial" w:cs="Arial"/>
                <w:sz w:val="24"/>
                <w:szCs w:val="24"/>
              </w:rPr>
              <w:t xml:space="preserve">  1,67</w:t>
            </w:r>
          </w:p>
        </w:tc>
        <w:tc>
          <w:tcPr>
            <w:tcW w:w="817" w:type="dxa"/>
          </w:tcPr>
          <w:p w:rsidR="0087383E" w:rsidRPr="00753146" w:rsidRDefault="0087383E" w:rsidP="00EA5661">
            <w:pPr>
              <w:jc w:val="both"/>
              <w:rPr>
                <w:rFonts w:ascii="Arial" w:hAnsi="Arial" w:cs="Arial"/>
                <w:sz w:val="24"/>
                <w:szCs w:val="24"/>
              </w:rPr>
            </w:pPr>
            <w:r w:rsidRPr="00753146">
              <w:rPr>
                <w:rFonts w:ascii="Arial" w:hAnsi="Arial" w:cs="Arial"/>
                <w:sz w:val="24"/>
                <w:szCs w:val="24"/>
              </w:rPr>
              <w:t xml:space="preserve">    0</w:t>
            </w:r>
          </w:p>
        </w:tc>
        <w:tc>
          <w:tcPr>
            <w:tcW w:w="1218" w:type="dxa"/>
          </w:tcPr>
          <w:p w:rsidR="0087383E" w:rsidRPr="00753146" w:rsidRDefault="0087383E" w:rsidP="00EA5661">
            <w:pPr>
              <w:jc w:val="both"/>
              <w:rPr>
                <w:rFonts w:ascii="Arial" w:hAnsi="Arial" w:cs="Arial"/>
                <w:sz w:val="24"/>
                <w:szCs w:val="24"/>
              </w:rPr>
            </w:pPr>
            <w:r>
              <w:rPr>
                <w:rFonts w:ascii="Arial" w:hAnsi="Arial" w:cs="Arial"/>
                <w:sz w:val="24"/>
                <w:szCs w:val="24"/>
              </w:rPr>
              <w:t>0</w:t>
            </w:r>
          </w:p>
        </w:tc>
        <w:tc>
          <w:tcPr>
            <w:tcW w:w="483" w:type="dxa"/>
          </w:tcPr>
          <w:p w:rsidR="0087383E" w:rsidRPr="00753146" w:rsidRDefault="0087383E" w:rsidP="00EA5661">
            <w:pPr>
              <w:jc w:val="both"/>
              <w:rPr>
                <w:rFonts w:ascii="Arial" w:hAnsi="Arial" w:cs="Arial"/>
                <w:sz w:val="24"/>
                <w:szCs w:val="24"/>
              </w:rPr>
            </w:pPr>
            <w:r>
              <w:rPr>
                <w:rFonts w:ascii="Arial" w:hAnsi="Arial" w:cs="Arial"/>
                <w:sz w:val="24"/>
                <w:szCs w:val="24"/>
              </w:rPr>
              <w:t>0</w:t>
            </w:r>
          </w:p>
        </w:tc>
        <w:tc>
          <w:tcPr>
            <w:tcW w:w="1080" w:type="dxa"/>
            <w:shd w:val="clear" w:color="auto" w:fill="auto"/>
          </w:tcPr>
          <w:p w:rsidR="0087383E" w:rsidRPr="003C6D1B" w:rsidRDefault="00476791">
            <w:pPr>
              <w:rPr>
                <w:rFonts w:ascii="Arial" w:hAnsi="Arial" w:cs="Arial"/>
                <w:sz w:val="24"/>
                <w:szCs w:val="24"/>
              </w:rPr>
            </w:pPr>
            <w:r>
              <w:rPr>
                <w:rFonts w:ascii="Arial" w:hAnsi="Arial" w:cs="Arial"/>
                <w:sz w:val="24"/>
                <w:szCs w:val="24"/>
              </w:rPr>
              <w:t xml:space="preserve"> </w:t>
            </w:r>
            <w:r w:rsidR="0006017B">
              <w:rPr>
                <w:rFonts w:ascii="Arial" w:hAnsi="Arial" w:cs="Arial"/>
                <w:sz w:val="24"/>
                <w:szCs w:val="24"/>
              </w:rPr>
              <w:t xml:space="preserve"> 2.6</w:t>
            </w:r>
          </w:p>
        </w:tc>
        <w:tc>
          <w:tcPr>
            <w:tcW w:w="555" w:type="dxa"/>
            <w:shd w:val="clear" w:color="auto" w:fill="auto"/>
          </w:tcPr>
          <w:p w:rsidR="0087383E" w:rsidRPr="00476791" w:rsidRDefault="00476791">
            <w:pPr>
              <w:rPr>
                <w:rFonts w:ascii="Arial" w:hAnsi="Arial" w:cs="Arial"/>
                <w:sz w:val="24"/>
                <w:szCs w:val="24"/>
              </w:rPr>
            </w:pPr>
            <w:r w:rsidRPr="00476791">
              <w:rPr>
                <w:rFonts w:ascii="Arial" w:hAnsi="Arial" w:cs="Arial"/>
                <w:sz w:val="24"/>
                <w:szCs w:val="24"/>
              </w:rPr>
              <w:t>0,009</w:t>
            </w:r>
          </w:p>
        </w:tc>
      </w:tr>
      <w:tr w:rsidR="0087383E" w:rsidRPr="00753146" w:rsidTr="0087383E">
        <w:tc>
          <w:tcPr>
            <w:tcW w:w="1070" w:type="dxa"/>
          </w:tcPr>
          <w:p w:rsidR="0087383E" w:rsidRPr="00753146" w:rsidRDefault="0087383E" w:rsidP="003C6D1B">
            <w:pPr>
              <w:jc w:val="center"/>
              <w:rPr>
                <w:rFonts w:ascii="Arial" w:hAnsi="Arial" w:cs="Arial"/>
                <w:sz w:val="24"/>
                <w:szCs w:val="24"/>
              </w:rPr>
            </w:pPr>
            <w:proofErr w:type="spellStart"/>
            <w:r w:rsidRPr="00753146">
              <w:rPr>
                <w:rFonts w:ascii="Arial" w:hAnsi="Arial" w:cs="Arial"/>
                <w:sz w:val="24"/>
                <w:szCs w:val="24"/>
              </w:rPr>
              <w:t>Altele</w:t>
            </w:r>
            <w:proofErr w:type="spellEnd"/>
          </w:p>
        </w:tc>
        <w:tc>
          <w:tcPr>
            <w:tcW w:w="764"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430"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817"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684"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951" w:type="dxa"/>
            <w:gridSpan w:val="2"/>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684" w:type="dxa"/>
            <w:gridSpan w:val="2"/>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764"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684"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w:t>
            </w:r>
          </w:p>
        </w:tc>
        <w:tc>
          <w:tcPr>
            <w:tcW w:w="951" w:type="dxa"/>
          </w:tcPr>
          <w:p w:rsidR="0087383E" w:rsidRPr="00753146" w:rsidRDefault="0087383E" w:rsidP="00EA5661">
            <w:pPr>
              <w:jc w:val="both"/>
              <w:rPr>
                <w:rFonts w:ascii="Arial" w:hAnsi="Arial" w:cs="Arial"/>
                <w:sz w:val="24"/>
                <w:szCs w:val="24"/>
              </w:rPr>
            </w:pPr>
            <w:r w:rsidRPr="00753146">
              <w:rPr>
                <w:rFonts w:ascii="Arial" w:hAnsi="Arial" w:cs="Arial"/>
                <w:sz w:val="24"/>
                <w:szCs w:val="24"/>
              </w:rPr>
              <w:t xml:space="preserve">    0</w:t>
            </w:r>
          </w:p>
        </w:tc>
        <w:tc>
          <w:tcPr>
            <w:tcW w:w="817" w:type="dxa"/>
          </w:tcPr>
          <w:p w:rsidR="0087383E" w:rsidRPr="00753146" w:rsidRDefault="0087383E" w:rsidP="00EA5661">
            <w:pPr>
              <w:jc w:val="both"/>
              <w:rPr>
                <w:rFonts w:ascii="Arial" w:hAnsi="Arial" w:cs="Arial"/>
                <w:sz w:val="24"/>
                <w:szCs w:val="24"/>
              </w:rPr>
            </w:pPr>
            <w:r w:rsidRPr="00753146">
              <w:rPr>
                <w:rFonts w:ascii="Arial" w:hAnsi="Arial" w:cs="Arial"/>
                <w:sz w:val="24"/>
                <w:szCs w:val="24"/>
              </w:rPr>
              <w:t xml:space="preserve">    0</w:t>
            </w:r>
          </w:p>
        </w:tc>
        <w:tc>
          <w:tcPr>
            <w:tcW w:w="1218" w:type="dxa"/>
          </w:tcPr>
          <w:p w:rsidR="0087383E" w:rsidRPr="00753146" w:rsidRDefault="0087383E" w:rsidP="00EA5661">
            <w:pPr>
              <w:jc w:val="both"/>
              <w:rPr>
                <w:rFonts w:ascii="Arial" w:hAnsi="Arial" w:cs="Arial"/>
                <w:sz w:val="24"/>
                <w:szCs w:val="24"/>
              </w:rPr>
            </w:pPr>
            <w:r>
              <w:rPr>
                <w:rFonts w:ascii="Arial" w:hAnsi="Arial" w:cs="Arial"/>
                <w:sz w:val="24"/>
                <w:szCs w:val="24"/>
              </w:rPr>
              <w:t>0</w:t>
            </w:r>
          </w:p>
        </w:tc>
        <w:tc>
          <w:tcPr>
            <w:tcW w:w="483" w:type="dxa"/>
          </w:tcPr>
          <w:p w:rsidR="0087383E" w:rsidRPr="00753146" w:rsidRDefault="0087383E" w:rsidP="00EA5661">
            <w:pPr>
              <w:jc w:val="both"/>
              <w:rPr>
                <w:rFonts w:ascii="Arial" w:hAnsi="Arial" w:cs="Arial"/>
                <w:sz w:val="24"/>
                <w:szCs w:val="24"/>
              </w:rPr>
            </w:pPr>
            <w:r>
              <w:rPr>
                <w:rFonts w:ascii="Arial" w:hAnsi="Arial" w:cs="Arial"/>
                <w:sz w:val="24"/>
                <w:szCs w:val="24"/>
              </w:rPr>
              <w:t>0</w:t>
            </w:r>
          </w:p>
        </w:tc>
        <w:tc>
          <w:tcPr>
            <w:tcW w:w="1080" w:type="dxa"/>
            <w:shd w:val="clear" w:color="auto" w:fill="auto"/>
          </w:tcPr>
          <w:p w:rsidR="0087383E" w:rsidRPr="003C6D1B" w:rsidRDefault="003C6D1B" w:rsidP="003C6D1B">
            <w:pPr>
              <w:jc w:val="center"/>
              <w:rPr>
                <w:rFonts w:ascii="Arial" w:hAnsi="Arial" w:cs="Arial"/>
                <w:sz w:val="24"/>
                <w:szCs w:val="24"/>
              </w:rPr>
            </w:pPr>
            <w:r>
              <w:rPr>
                <w:rFonts w:ascii="Arial" w:hAnsi="Arial" w:cs="Arial"/>
                <w:sz w:val="24"/>
                <w:szCs w:val="24"/>
              </w:rPr>
              <w:t>0</w:t>
            </w:r>
          </w:p>
        </w:tc>
        <w:tc>
          <w:tcPr>
            <w:tcW w:w="555" w:type="dxa"/>
            <w:shd w:val="clear" w:color="auto" w:fill="auto"/>
          </w:tcPr>
          <w:p w:rsidR="0087383E" w:rsidRPr="0006017B" w:rsidRDefault="0006017B">
            <w:pPr>
              <w:rPr>
                <w:rFonts w:ascii="Arial" w:hAnsi="Arial" w:cs="Arial"/>
                <w:sz w:val="24"/>
                <w:szCs w:val="24"/>
              </w:rPr>
            </w:pPr>
            <w:r>
              <w:t xml:space="preserve">  </w:t>
            </w:r>
            <w:r w:rsidR="00476791">
              <w:t xml:space="preserve">  </w:t>
            </w:r>
            <w:r w:rsidRPr="0006017B">
              <w:rPr>
                <w:rFonts w:ascii="Arial" w:hAnsi="Arial" w:cs="Arial"/>
                <w:sz w:val="24"/>
                <w:szCs w:val="24"/>
              </w:rPr>
              <w:t>0</w:t>
            </w:r>
          </w:p>
        </w:tc>
      </w:tr>
      <w:tr w:rsidR="0087383E" w:rsidRPr="00753146" w:rsidTr="0087383E">
        <w:tc>
          <w:tcPr>
            <w:tcW w:w="1070" w:type="dxa"/>
            <w:vAlign w:val="center"/>
          </w:tcPr>
          <w:p w:rsidR="0087383E" w:rsidRPr="00753146" w:rsidRDefault="0087383E" w:rsidP="00DC7350">
            <w:pPr>
              <w:jc w:val="center"/>
              <w:rPr>
                <w:rFonts w:ascii="Arial" w:hAnsi="Arial" w:cs="Arial"/>
                <w:sz w:val="24"/>
                <w:szCs w:val="24"/>
              </w:rPr>
            </w:pPr>
            <w:r w:rsidRPr="00753146">
              <w:rPr>
                <w:rFonts w:ascii="Arial" w:hAnsi="Arial" w:cs="Arial"/>
                <w:sz w:val="24"/>
                <w:szCs w:val="24"/>
              </w:rPr>
              <w:t>TOTAL</w:t>
            </w:r>
          </w:p>
        </w:tc>
        <w:tc>
          <w:tcPr>
            <w:tcW w:w="764" w:type="dxa"/>
            <w:vAlign w:val="center"/>
          </w:tcPr>
          <w:p w:rsidR="0087383E" w:rsidRPr="00753146" w:rsidRDefault="0087383E" w:rsidP="00DC7350">
            <w:pPr>
              <w:jc w:val="center"/>
              <w:rPr>
                <w:rFonts w:ascii="Arial" w:hAnsi="Arial" w:cs="Arial"/>
                <w:sz w:val="24"/>
                <w:szCs w:val="24"/>
              </w:rPr>
            </w:pPr>
            <w:r w:rsidRPr="00753146">
              <w:rPr>
                <w:rFonts w:ascii="Arial" w:hAnsi="Arial" w:cs="Arial"/>
                <w:sz w:val="24"/>
                <w:szCs w:val="24"/>
              </w:rPr>
              <w:t>0</w:t>
            </w:r>
          </w:p>
        </w:tc>
        <w:tc>
          <w:tcPr>
            <w:tcW w:w="430" w:type="dxa"/>
            <w:vAlign w:val="center"/>
          </w:tcPr>
          <w:p w:rsidR="0087383E" w:rsidRPr="00753146" w:rsidRDefault="0087383E" w:rsidP="00DC7350">
            <w:pPr>
              <w:jc w:val="center"/>
              <w:rPr>
                <w:rFonts w:ascii="Arial" w:hAnsi="Arial" w:cs="Arial"/>
                <w:sz w:val="24"/>
                <w:szCs w:val="24"/>
              </w:rPr>
            </w:pPr>
            <w:r w:rsidRPr="00753146">
              <w:rPr>
                <w:rFonts w:ascii="Arial" w:hAnsi="Arial" w:cs="Arial"/>
                <w:sz w:val="24"/>
                <w:szCs w:val="24"/>
              </w:rPr>
              <w:t>0</w:t>
            </w:r>
          </w:p>
        </w:tc>
        <w:tc>
          <w:tcPr>
            <w:tcW w:w="817" w:type="dxa"/>
            <w:vAlign w:val="center"/>
          </w:tcPr>
          <w:p w:rsidR="0087383E" w:rsidRPr="00753146" w:rsidRDefault="0087383E" w:rsidP="00DC7350">
            <w:pPr>
              <w:jc w:val="center"/>
              <w:rPr>
                <w:rFonts w:ascii="Arial" w:hAnsi="Arial" w:cs="Arial"/>
                <w:sz w:val="24"/>
                <w:szCs w:val="24"/>
              </w:rPr>
            </w:pPr>
            <w:r w:rsidRPr="00753146">
              <w:rPr>
                <w:rFonts w:ascii="Arial" w:hAnsi="Arial" w:cs="Arial"/>
                <w:sz w:val="24"/>
                <w:szCs w:val="24"/>
              </w:rPr>
              <w:t>94,83</w:t>
            </w:r>
          </w:p>
        </w:tc>
        <w:tc>
          <w:tcPr>
            <w:tcW w:w="684" w:type="dxa"/>
            <w:vAlign w:val="center"/>
          </w:tcPr>
          <w:p w:rsidR="0087383E" w:rsidRPr="00753146" w:rsidRDefault="0087383E" w:rsidP="00DC7350">
            <w:pPr>
              <w:jc w:val="center"/>
              <w:rPr>
                <w:rFonts w:ascii="Arial" w:hAnsi="Arial" w:cs="Arial"/>
                <w:sz w:val="24"/>
                <w:szCs w:val="24"/>
              </w:rPr>
            </w:pPr>
            <w:r w:rsidRPr="00753146">
              <w:rPr>
                <w:rFonts w:ascii="Arial" w:hAnsi="Arial" w:cs="Arial"/>
                <w:sz w:val="24"/>
                <w:szCs w:val="24"/>
              </w:rPr>
              <w:t>1,00</w:t>
            </w:r>
          </w:p>
        </w:tc>
        <w:tc>
          <w:tcPr>
            <w:tcW w:w="951" w:type="dxa"/>
            <w:gridSpan w:val="2"/>
            <w:vAlign w:val="center"/>
          </w:tcPr>
          <w:p w:rsidR="0087383E" w:rsidRPr="00753146" w:rsidRDefault="0087383E" w:rsidP="00DC7350">
            <w:pPr>
              <w:jc w:val="center"/>
              <w:rPr>
                <w:rFonts w:ascii="Arial" w:hAnsi="Arial" w:cs="Arial"/>
                <w:sz w:val="24"/>
                <w:szCs w:val="24"/>
              </w:rPr>
            </w:pPr>
            <w:r w:rsidRPr="00753146">
              <w:rPr>
                <w:rFonts w:ascii="Arial" w:hAnsi="Arial" w:cs="Arial"/>
                <w:sz w:val="24"/>
                <w:szCs w:val="24"/>
              </w:rPr>
              <w:t>224,23</w:t>
            </w:r>
          </w:p>
        </w:tc>
        <w:tc>
          <w:tcPr>
            <w:tcW w:w="684" w:type="dxa"/>
            <w:gridSpan w:val="2"/>
            <w:vAlign w:val="center"/>
          </w:tcPr>
          <w:p w:rsidR="0087383E" w:rsidRPr="00753146" w:rsidRDefault="0087383E" w:rsidP="00DC7350">
            <w:pPr>
              <w:jc w:val="center"/>
              <w:rPr>
                <w:rFonts w:ascii="Arial" w:hAnsi="Arial" w:cs="Arial"/>
                <w:sz w:val="24"/>
                <w:szCs w:val="24"/>
              </w:rPr>
            </w:pPr>
            <w:r w:rsidRPr="00753146">
              <w:rPr>
                <w:rFonts w:ascii="Arial" w:hAnsi="Arial" w:cs="Arial"/>
                <w:sz w:val="24"/>
                <w:szCs w:val="24"/>
              </w:rPr>
              <w:t>0,68</w:t>
            </w:r>
          </w:p>
        </w:tc>
        <w:tc>
          <w:tcPr>
            <w:tcW w:w="764"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6,2</w:t>
            </w:r>
          </w:p>
        </w:tc>
        <w:tc>
          <w:tcPr>
            <w:tcW w:w="684" w:type="dxa"/>
          </w:tcPr>
          <w:p w:rsidR="0087383E" w:rsidRPr="00753146" w:rsidRDefault="0087383E" w:rsidP="007B5C5F">
            <w:pPr>
              <w:jc w:val="both"/>
              <w:rPr>
                <w:rFonts w:ascii="Arial" w:hAnsi="Arial" w:cs="Arial"/>
                <w:sz w:val="24"/>
                <w:szCs w:val="24"/>
              </w:rPr>
            </w:pPr>
            <w:r w:rsidRPr="00753146">
              <w:rPr>
                <w:rFonts w:ascii="Arial" w:hAnsi="Arial" w:cs="Arial"/>
                <w:sz w:val="24"/>
                <w:szCs w:val="24"/>
              </w:rPr>
              <w:t xml:space="preserve"> 0,09</w:t>
            </w:r>
          </w:p>
        </w:tc>
        <w:tc>
          <w:tcPr>
            <w:tcW w:w="951" w:type="dxa"/>
            <w:vAlign w:val="center"/>
          </w:tcPr>
          <w:p w:rsidR="0087383E" w:rsidRPr="00753146" w:rsidRDefault="0087383E" w:rsidP="000D5C67">
            <w:pPr>
              <w:jc w:val="center"/>
              <w:rPr>
                <w:rFonts w:ascii="Arial" w:hAnsi="Arial" w:cs="Arial"/>
                <w:sz w:val="24"/>
                <w:szCs w:val="24"/>
              </w:rPr>
            </w:pPr>
            <w:r w:rsidRPr="00753146">
              <w:rPr>
                <w:rFonts w:ascii="Arial" w:hAnsi="Arial" w:cs="Arial"/>
                <w:sz w:val="24"/>
                <w:szCs w:val="24"/>
              </w:rPr>
              <w:t>1247,1</w:t>
            </w:r>
          </w:p>
        </w:tc>
        <w:tc>
          <w:tcPr>
            <w:tcW w:w="817" w:type="dxa"/>
          </w:tcPr>
          <w:p w:rsidR="0087383E" w:rsidRPr="00753146" w:rsidRDefault="0087383E" w:rsidP="00EA5661">
            <w:pPr>
              <w:jc w:val="both"/>
              <w:rPr>
                <w:rFonts w:ascii="Arial" w:hAnsi="Arial" w:cs="Arial"/>
                <w:sz w:val="24"/>
                <w:szCs w:val="24"/>
              </w:rPr>
            </w:pPr>
            <w:r w:rsidRPr="00753146">
              <w:rPr>
                <w:rFonts w:ascii="Arial" w:hAnsi="Arial" w:cs="Arial"/>
                <w:sz w:val="24"/>
                <w:szCs w:val="24"/>
              </w:rPr>
              <w:t>0,003</w:t>
            </w:r>
          </w:p>
        </w:tc>
        <w:tc>
          <w:tcPr>
            <w:tcW w:w="1218" w:type="dxa"/>
          </w:tcPr>
          <w:p w:rsidR="0087383E" w:rsidRPr="00753146" w:rsidRDefault="0087383E" w:rsidP="00EA5661">
            <w:pPr>
              <w:jc w:val="both"/>
              <w:rPr>
                <w:rFonts w:ascii="Arial" w:hAnsi="Arial" w:cs="Arial"/>
                <w:sz w:val="24"/>
                <w:szCs w:val="24"/>
              </w:rPr>
            </w:pPr>
            <w:r>
              <w:rPr>
                <w:rFonts w:ascii="Arial" w:hAnsi="Arial" w:cs="Arial"/>
                <w:sz w:val="24"/>
                <w:szCs w:val="24"/>
              </w:rPr>
              <w:t>15053,68</w:t>
            </w:r>
          </w:p>
        </w:tc>
        <w:tc>
          <w:tcPr>
            <w:tcW w:w="483" w:type="dxa"/>
          </w:tcPr>
          <w:p w:rsidR="0087383E" w:rsidRPr="00753146" w:rsidRDefault="0087383E" w:rsidP="00EA5661">
            <w:pPr>
              <w:jc w:val="both"/>
              <w:rPr>
                <w:rFonts w:ascii="Arial" w:hAnsi="Arial" w:cs="Arial"/>
                <w:sz w:val="24"/>
                <w:szCs w:val="24"/>
              </w:rPr>
            </w:pPr>
            <w:r>
              <w:rPr>
                <w:rFonts w:ascii="Arial" w:hAnsi="Arial" w:cs="Arial"/>
                <w:sz w:val="24"/>
                <w:szCs w:val="24"/>
              </w:rPr>
              <w:t>47</w:t>
            </w:r>
          </w:p>
        </w:tc>
        <w:tc>
          <w:tcPr>
            <w:tcW w:w="1080" w:type="dxa"/>
            <w:shd w:val="clear" w:color="auto" w:fill="auto"/>
          </w:tcPr>
          <w:p w:rsidR="0087383E" w:rsidRPr="002B45E4" w:rsidRDefault="0006017B" w:rsidP="00476791">
            <w:pPr>
              <w:jc w:val="center"/>
              <w:rPr>
                <w:rFonts w:ascii="Arial" w:hAnsi="Arial" w:cs="Arial"/>
                <w:sz w:val="24"/>
                <w:szCs w:val="24"/>
              </w:rPr>
            </w:pPr>
            <w:r>
              <w:rPr>
                <w:rFonts w:ascii="Arial" w:hAnsi="Arial" w:cs="Arial"/>
                <w:sz w:val="24"/>
                <w:szCs w:val="24"/>
              </w:rPr>
              <w:t>80,52</w:t>
            </w:r>
          </w:p>
        </w:tc>
        <w:tc>
          <w:tcPr>
            <w:tcW w:w="555" w:type="dxa"/>
            <w:shd w:val="clear" w:color="auto" w:fill="auto"/>
          </w:tcPr>
          <w:p w:rsidR="0087383E" w:rsidRPr="00476791" w:rsidRDefault="00476791">
            <w:pPr>
              <w:rPr>
                <w:rFonts w:ascii="Arial" w:hAnsi="Arial" w:cs="Arial"/>
                <w:sz w:val="24"/>
                <w:szCs w:val="24"/>
              </w:rPr>
            </w:pPr>
            <w:r w:rsidRPr="00476791">
              <w:rPr>
                <w:rFonts w:ascii="Arial" w:hAnsi="Arial" w:cs="Arial"/>
                <w:sz w:val="24"/>
                <w:szCs w:val="24"/>
              </w:rPr>
              <w:t>0,036</w:t>
            </w:r>
          </w:p>
        </w:tc>
      </w:tr>
    </w:tbl>
    <w:p w:rsidR="00143804" w:rsidRPr="00753146" w:rsidRDefault="00143804" w:rsidP="00EA5661">
      <w:pPr>
        <w:jc w:val="both"/>
        <w:rPr>
          <w:rFonts w:ascii="Arial" w:hAnsi="Arial" w:cs="Arial"/>
          <w:sz w:val="24"/>
          <w:szCs w:val="24"/>
        </w:rPr>
      </w:pPr>
    </w:p>
    <w:p w:rsidR="00143804" w:rsidRPr="00753146" w:rsidRDefault="00143804" w:rsidP="00EA5661">
      <w:pPr>
        <w:jc w:val="both"/>
        <w:rPr>
          <w:rFonts w:ascii="Arial" w:hAnsi="Arial" w:cs="Arial"/>
          <w:sz w:val="24"/>
          <w:szCs w:val="24"/>
        </w:rPr>
      </w:pPr>
    </w:p>
    <w:p w:rsidR="00C90120" w:rsidRPr="00753146" w:rsidRDefault="001156C5" w:rsidP="00EA5661">
      <w:pPr>
        <w:jc w:val="both"/>
        <w:rPr>
          <w:rFonts w:ascii="Arial" w:hAnsi="Arial" w:cs="Arial"/>
          <w:sz w:val="24"/>
          <w:szCs w:val="24"/>
        </w:rPr>
      </w:pPr>
      <w:proofErr w:type="spellStart"/>
      <w:r w:rsidRPr="00753146">
        <w:rPr>
          <w:rFonts w:ascii="Arial" w:hAnsi="Arial" w:cs="Arial"/>
          <w:sz w:val="24"/>
          <w:szCs w:val="24"/>
        </w:rPr>
        <w:t>Ponderea</w:t>
      </w:r>
      <w:proofErr w:type="spellEnd"/>
      <w:r w:rsidRPr="00753146">
        <w:rPr>
          <w:rFonts w:ascii="Arial" w:hAnsi="Arial" w:cs="Arial"/>
          <w:sz w:val="24"/>
          <w:szCs w:val="24"/>
        </w:rPr>
        <w:t xml:space="preserve"> </w:t>
      </w:r>
      <w:proofErr w:type="spellStart"/>
      <w:r w:rsidRPr="00753146">
        <w:rPr>
          <w:rFonts w:ascii="Arial" w:hAnsi="Arial" w:cs="Arial"/>
          <w:sz w:val="24"/>
          <w:szCs w:val="24"/>
        </w:rPr>
        <w:t>procentuală</w:t>
      </w:r>
      <w:proofErr w:type="spellEnd"/>
      <w:r w:rsidRPr="00753146">
        <w:rPr>
          <w:rFonts w:ascii="Arial" w:hAnsi="Arial" w:cs="Arial"/>
          <w:sz w:val="24"/>
          <w:szCs w:val="24"/>
        </w:rPr>
        <w:t xml:space="preserve"> a </w:t>
      </w:r>
      <w:proofErr w:type="spellStart"/>
      <w:r w:rsidRPr="00753146">
        <w:rPr>
          <w:rFonts w:ascii="Arial" w:hAnsi="Arial" w:cs="Arial"/>
          <w:sz w:val="24"/>
          <w:szCs w:val="24"/>
        </w:rPr>
        <w:t>tipurilor</w:t>
      </w:r>
      <w:proofErr w:type="spellEnd"/>
      <w:r w:rsidRPr="00753146">
        <w:rPr>
          <w:rFonts w:ascii="Arial" w:hAnsi="Arial" w:cs="Arial"/>
          <w:sz w:val="24"/>
          <w:szCs w:val="24"/>
        </w:rPr>
        <w:t xml:space="preserve"> de </w:t>
      </w:r>
      <w:proofErr w:type="spellStart"/>
      <w:r w:rsidRPr="00753146">
        <w:rPr>
          <w:rFonts w:ascii="Arial" w:hAnsi="Arial" w:cs="Arial"/>
          <w:sz w:val="24"/>
          <w:szCs w:val="24"/>
        </w:rPr>
        <w:t>materiale</w:t>
      </w:r>
      <w:proofErr w:type="spellEnd"/>
      <w:r w:rsidRPr="00753146">
        <w:rPr>
          <w:rFonts w:ascii="Arial" w:hAnsi="Arial" w:cs="Arial"/>
          <w:sz w:val="24"/>
          <w:szCs w:val="24"/>
        </w:rPr>
        <w:t xml:space="preserve"> din </w:t>
      </w:r>
      <w:proofErr w:type="spellStart"/>
      <w:r w:rsidRPr="00753146">
        <w:rPr>
          <w:rFonts w:ascii="Arial" w:hAnsi="Arial" w:cs="Arial"/>
          <w:sz w:val="24"/>
          <w:szCs w:val="24"/>
        </w:rPr>
        <w:t>ambalajele</w:t>
      </w:r>
      <w:proofErr w:type="spellEnd"/>
      <w:r w:rsidRPr="00753146">
        <w:rPr>
          <w:rFonts w:ascii="Arial" w:hAnsi="Arial" w:cs="Arial"/>
          <w:sz w:val="24"/>
          <w:szCs w:val="24"/>
        </w:rPr>
        <w:t xml:space="preserve"> </w:t>
      </w:r>
      <w:proofErr w:type="spellStart"/>
      <w:r w:rsidRPr="00753146">
        <w:rPr>
          <w:rFonts w:ascii="Arial" w:hAnsi="Arial" w:cs="Arial"/>
          <w:sz w:val="24"/>
          <w:szCs w:val="24"/>
        </w:rPr>
        <w:t>puse</w:t>
      </w:r>
      <w:proofErr w:type="spellEnd"/>
      <w:r w:rsidRPr="00753146">
        <w:rPr>
          <w:rFonts w:ascii="Arial" w:hAnsi="Arial" w:cs="Arial"/>
          <w:sz w:val="24"/>
          <w:szCs w:val="24"/>
        </w:rPr>
        <w:t xml:space="preserve"> </w:t>
      </w:r>
      <w:proofErr w:type="spellStart"/>
      <w:r w:rsidRPr="00753146">
        <w:rPr>
          <w:rFonts w:ascii="Arial" w:hAnsi="Arial" w:cs="Arial"/>
          <w:sz w:val="24"/>
          <w:szCs w:val="24"/>
        </w:rPr>
        <w:t>pe</w:t>
      </w:r>
      <w:proofErr w:type="spellEnd"/>
      <w:r w:rsidRPr="00753146">
        <w:rPr>
          <w:rFonts w:ascii="Arial" w:hAnsi="Arial" w:cs="Arial"/>
          <w:sz w:val="24"/>
          <w:szCs w:val="24"/>
        </w:rPr>
        <w:t xml:space="preserve"> </w:t>
      </w:r>
      <w:proofErr w:type="spellStart"/>
      <w:r w:rsidRPr="00753146">
        <w:rPr>
          <w:rFonts w:ascii="Arial" w:hAnsi="Arial" w:cs="Arial"/>
          <w:sz w:val="24"/>
          <w:szCs w:val="24"/>
        </w:rPr>
        <w:t>piață</w:t>
      </w:r>
      <w:proofErr w:type="spellEnd"/>
      <w:r w:rsidRPr="00753146">
        <w:rPr>
          <w:rFonts w:ascii="Arial" w:hAnsi="Arial" w:cs="Arial"/>
          <w:sz w:val="24"/>
          <w:szCs w:val="24"/>
        </w:rPr>
        <w:t xml:space="preserve"> </w:t>
      </w:r>
      <w:proofErr w:type="spellStart"/>
      <w:r w:rsidRPr="00753146">
        <w:rPr>
          <w:rFonts w:ascii="Arial" w:hAnsi="Arial" w:cs="Arial"/>
          <w:sz w:val="24"/>
          <w:szCs w:val="24"/>
        </w:rPr>
        <w:t>pentru</w:t>
      </w:r>
      <w:proofErr w:type="spellEnd"/>
      <w:r w:rsidRPr="00753146">
        <w:rPr>
          <w:rFonts w:ascii="Arial" w:hAnsi="Arial" w:cs="Arial"/>
          <w:sz w:val="24"/>
          <w:szCs w:val="24"/>
        </w:rPr>
        <w:t xml:space="preserve"> </w:t>
      </w:r>
      <w:proofErr w:type="spellStart"/>
      <w:r w:rsidRPr="00753146">
        <w:rPr>
          <w:rFonts w:ascii="Arial" w:hAnsi="Arial" w:cs="Arial"/>
          <w:sz w:val="24"/>
          <w:szCs w:val="24"/>
        </w:rPr>
        <w:t>ultimul</w:t>
      </w:r>
      <w:proofErr w:type="spellEnd"/>
      <w:r w:rsidRPr="00753146">
        <w:rPr>
          <w:rFonts w:ascii="Arial" w:hAnsi="Arial" w:cs="Arial"/>
          <w:sz w:val="24"/>
          <w:szCs w:val="24"/>
        </w:rPr>
        <w:t xml:space="preserve"> </w:t>
      </w:r>
      <w:proofErr w:type="spellStart"/>
      <w:proofErr w:type="gramStart"/>
      <w:r w:rsidRPr="00753146">
        <w:rPr>
          <w:rFonts w:ascii="Arial" w:hAnsi="Arial" w:cs="Arial"/>
          <w:sz w:val="24"/>
          <w:szCs w:val="24"/>
        </w:rPr>
        <w:t>an</w:t>
      </w:r>
      <w:proofErr w:type="spellEnd"/>
      <w:proofErr w:type="gramEnd"/>
      <w:r w:rsidRPr="00753146">
        <w:rPr>
          <w:rFonts w:ascii="Arial" w:hAnsi="Arial" w:cs="Arial"/>
          <w:sz w:val="24"/>
          <w:szCs w:val="24"/>
        </w:rPr>
        <w:t xml:space="preserve"> de </w:t>
      </w:r>
      <w:proofErr w:type="spellStart"/>
      <w:r w:rsidRPr="00753146">
        <w:rPr>
          <w:rFonts w:ascii="Arial" w:hAnsi="Arial" w:cs="Arial"/>
          <w:sz w:val="24"/>
          <w:szCs w:val="24"/>
        </w:rPr>
        <w:t>raportare</w:t>
      </w:r>
      <w:proofErr w:type="spellEnd"/>
    </w:p>
    <w:p w:rsidR="00380B7D" w:rsidRPr="00753146" w:rsidRDefault="00380B7D" w:rsidP="00EA5661">
      <w:pPr>
        <w:jc w:val="both"/>
        <w:rPr>
          <w:rFonts w:ascii="Arial" w:hAnsi="Arial" w:cs="Arial"/>
          <w:sz w:val="24"/>
          <w:szCs w:val="24"/>
        </w:rPr>
      </w:pPr>
      <w:proofErr w:type="spellStart"/>
      <w:r w:rsidRPr="00753146">
        <w:rPr>
          <w:rFonts w:ascii="Arial" w:hAnsi="Arial" w:cs="Arial"/>
          <w:sz w:val="24"/>
          <w:szCs w:val="24"/>
        </w:rPr>
        <w:t>Tabelul</w:t>
      </w:r>
      <w:proofErr w:type="spellEnd"/>
      <w:r w:rsidRPr="00753146">
        <w:rPr>
          <w:rFonts w:ascii="Arial" w:hAnsi="Arial" w:cs="Arial"/>
          <w:sz w:val="24"/>
          <w:szCs w:val="24"/>
        </w:rPr>
        <w:t xml:space="preserve"> VI</w:t>
      </w:r>
      <w:r w:rsidR="00EB62B0">
        <w:rPr>
          <w:rFonts w:ascii="Arial" w:hAnsi="Arial" w:cs="Arial"/>
          <w:sz w:val="24"/>
          <w:szCs w:val="24"/>
        </w:rPr>
        <w:t>I</w:t>
      </w:r>
      <w:r w:rsidRPr="00753146">
        <w:rPr>
          <w:rFonts w:ascii="Arial" w:hAnsi="Arial" w:cs="Arial"/>
          <w:sz w:val="24"/>
          <w:szCs w:val="24"/>
        </w:rPr>
        <w:t>. 1.3.2.4</w:t>
      </w:r>
    </w:p>
    <w:tbl>
      <w:tblPr>
        <w:tblStyle w:val="TableGrid"/>
        <w:tblW w:w="0" w:type="auto"/>
        <w:tblLook w:val="04A0" w:firstRow="1" w:lastRow="0" w:firstColumn="1" w:lastColumn="0" w:noHBand="0" w:noVBand="1"/>
      </w:tblPr>
      <w:tblGrid>
        <w:gridCol w:w="4987"/>
        <w:gridCol w:w="4988"/>
      </w:tblGrid>
      <w:tr w:rsidR="004A78AC" w:rsidRPr="00753146" w:rsidTr="004A78AC">
        <w:tc>
          <w:tcPr>
            <w:tcW w:w="4987" w:type="dxa"/>
          </w:tcPr>
          <w:p w:rsidR="004A78AC" w:rsidRPr="00753146" w:rsidRDefault="004A78AC" w:rsidP="00EA5661">
            <w:pPr>
              <w:jc w:val="both"/>
              <w:rPr>
                <w:rFonts w:ascii="Arial" w:hAnsi="Arial" w:cs="Arial"/>
                <w:sz w:val="24"/>
                <w:szCs w:val="24"/>
              </w:rPr>
            </w:pPr>
            <w:r w:rsidRPr="00753146">
              <w:rPr>
                <w:rFonts w:ascii="Arial" w:hAnsi="Arial" w:cs="Arial"/>
                <w:sz w:val="24"/>
                <w:szCs w:val="24"/>
              </w:rPr>
              <w:t>Tip de material</w:t>
            </w:r>
          </w:p>
        </w:tc>
        <w:tc>
          <w:tcPr>
            <w:tcW w:w="4988" w:type="dxa"/>
          </w:tcPr>
          <w:p w:rsidR="004A78AC" w:rsidRPr="00753146" w:rsidRDefault="004A78AC" w:rsidP="00EA5661">
            <w:pPr>
              <w:jc w:val="both"/>
              <w:rPr>
                <w:rFonts w:ascii="Arial" w:hAnsi="Arial" w:cs="Arial"/>
                <w:sz w:val="24"/>
                <w:szCs w:val="24"/>
              </w:rPr>
            </w:pPr>
            <w:r w:rsidRPr="00753146">
              <w:rPr>
                <w:rFonts w:ascii="Arial" w:hAnsi="Arial" w:cs="Arial"/>
                <w:sz w:val="24"/>
                <w:szCs w:val="24"/>
              </w:rPr>
              <w:t xml:space="preserve">                               %</w:t>
            </w:r>
          </w:p>
        </w:tc>
      </w:tr>
      <w:tr w:rsidR="004A78AC" w:rsidRPr="00753146" w:rsidTr="004A78AC">
        <w:tc>
          <w:tcPr>
            <w:tcW w:w="4987" w:type="dxa"/>
          </w:tcPr>
          <w:p w:rsidR="004A78AC" w:rsidRPr="00753146" w:rsidRDefault="004A78AC" w:rsidP="00EA5661">
            <w:pPr>
              <w:jc w:val="both"/>
              <w:rPr>
                <w:rFonts w:ascii="Arial" w:hAnsi="Arial" w:cs="Arial"/>
                <w:sz w:val="24"/>
                <w:szCs w:val="24"/>
              </w:rPr>
            </w:pPr>
            <w:r w:rsidRPr="00753146">
              <w:rPr>
                <w:rFonts w:ascii="Arial" w:hAnsi="Arial" w:cs="Arial"/>
                <w:sz w:val="24"/>
                <w:szCs w:val="24"/>
              </w:rPr>
              <w:t>Plastic</w:t>
            </w:r>
          </w:p>
        </w:tc>
        <w:tc>
          <w:tcPr>
            <w:tcW w:w="4988" w:type="dxa"/>
          </w:tcPr>
          <w:p w:rsidR="004A78AC" w:rsidRPr="00753146" w:rsidRDefault="004A78AC" w:rsidP="000E018C">
            <w:pPr>
              <w:jc w:val="both"/>
              <w:rPr>
                <w:rFonts w:ascii="Arial" w:hAnsi="Arial" w:cs="Arial"/>
                <w:sz w:val="24"/>
                <w:szCs w:val="24"/>
              </w:rPr>
            </w:pPr>
            <w:r w:rsidRPr="00753146">
              <w:rPr>
                <w:rFonts w:ascii="Arial" w:hAnsi="Arial" w:cs="Arial"/>
                <w:sz w:val="24"/>
                <w:szCs w:val="24"/>
              </w:rPr>
              <w:t xml:space="preserve">                               </w:t>
            </w:r>
            <w:r w:rsidR="009D0B09">
              <w:rPr>
                <w:rFonts w:ascii="Arial" w:hAnsi="Arial" w:cs="Arial"/>
                <w:sz w:val="24"/>
                <w:szCs w:val="24"/>
              </w:rPr>
              <w:t>40</w:t>
            </w:r>
          </w:p>
        </w:tc>
      </w:tr>
      <w:tr w:rsidR="004A78AC" w:rsidRPr="00753146" w:rsidTr="004A78AC">
        <w:tc>
          <w:tcPr>
            <w:tcW w:w="4987" w:type="dxa"/>
          </w:tcPr>
          <w:p w:rsidR="004A78AC" w:rsidRPr="00753146" w:rsidRDefault="004A78AC" w:rsidP="00EA5661">
            <w:pPr>
              <w:jc w:val="both"/>
              <w:rPr>
                <w:rFonts w:ascii="Arial" w:hAnsi="Arial" w:cs="Arial"/>
                <w:sz w:val="24"/>
                <w:szCs w:val="24"/>
              </w:rPr>
            </w:pPr>
            <w:proofErr w:type="spellStart"/>
            <w:r w:rsidRPr="00753146">
              <w:rPr>
                <w:rFonts w:ascii="Arial" w:hAnsi="Arial" w:cs="Arial"/>
                <w:sz w:val="24"/>
                <w:szCs w:val="24"/>
              </w:rPr>
              <w:t>Hârtie</w:t>
            </w:r>
            <w:proofErr w:type="spellEnd"/>
            <w:r w:rsidRPr="00753146">
              <w:rPr>
                <w:rFonts w:ascii="Arial" w:hAnsi="Arial" w:cs="Arial"/>
                <w:sz w:val="24"/>
                <w:szCs w:val="24"/>
              </w:rPr>
              <w:t xml:space="preserve"> </w:t>
            </w:r>
            <w:proofErr w:type="spellStart"/>
            <w:r w:rsidRPr="00753146">
              <w:rPr>
                <w:rFonts w:ascii="Arial" w:hAnsi="Arial" w:cs="Arial"/>
                <w:sz w:val="24"/>
                <w:szCs w:val="24"/>
              </w:rPr>
              <w:t>și</w:t>
            </w:r>
            <w:proofErr w:type="spellEnd"/>
            <w:r w:rsidRPr="00753146">
              <w:rPr>
                <w:rFonts w:ascii="Arial" w:hAnsi="Arial" w:cs="Arial"/>
                <w:sz w:val="24"/>
                <w:szCs w:val="24"/>
              </w:rPr>
              <w:t xml:space="preserve"> carton</w:t>
            </w:r>
          </w:p>
        </w:tc>
        <w:tc>
          <w:tcPr>
            <w:tcW w:w="4988" w:type="dxa"/>
          </w:tcPr>
          <w:p w:rsidR="004A78AC" w:rsidRPr="00753146" w:rsidRDefault="000E018C" w:rsidP="000E018C">
            <w:pPr>
              <w:jc w:val="both"/>
              <w:rPr>
                <w:rFonts w:ascii="Arial" w:hAnsi="Arial" w:cs="Arial"/>
                <w:sz w:val="24"/>
                <w:szCs w:val="24"/>
              </w:rPr>
            </w:pPr>
            <w:r>
              <w:rPr>
                <w:rFonts w:ascii="Arial" w:hAnsi="Arial" w:cs="Arial"/>
                <w:sz w:val="24"/>
                <w:szCs w:val="24"/>
              </w:rPr>
              <w:t xml:space="preserve">                    </w:t>
            </w:r>
            <w:r w:rsidR="009D0B09">
              <w:rPr>
                <w:rFonts w:ascii="Arial" w:hAnsi="Arial" w:cs="Arial"/>
                <w:sz w:val="24"/>
                <w:szCs w:val="24"/>
              </w:rPr>
              <w:t xml:space="preserve">           60</w:t>
            </w:r>
          </w:p>
        </w:tc>
      </w:tr>
    </w:tbl>
    <w:p w:rsidR="001156C5" w:rsidRPr="00753146" w:rsidRDefault="001156C5" w:rsidP="00EA5661">
      <w:pPr>
        <w:jc w:val="both"/>
        <w:rPr>
          <w:rFonts w:ascii="Arial" w:hAnsi="Arial" w:cs="Arial"/>
          <w:sz w:val="24"/>
          <w:szCs w:val="24"/>
        </w:rPr>
      </w:pPr>
    </w:p>
    <w:p w:rsidR="00C90120" w:rsidRDefault="004A78AC" w:rsidP="00EA5661">
      <w:pPr>
        <w:jc w:val="both"/>
        <w:rPr>
          <w:rFonts w:ascii="Arial" w:hAnsi="Arial" w:cs="Arial"/>
          <w:sz w:val="24"/>
          <w:szCs w:val="24"/>
        </w:rPr>
      </w:pPr>
      <w:proofErr w:type="spellStart"/>
      <w:r w:rsidRPr="00753146">
        <w:rPr>
          <w:rFonts w:ascii="Arial" w:hAnsi="Arial" w:cs="Arial"/>
          <w:sz w:val="24"/>
          <w:szCs w:val="24"/>
        </w:rPr>
        <w:lastRenderedPageBreak/>
        <w:t>Tendința</w:t>
      </w:r>
      <w:proofErr w:type="spellEnd"/>
      <w:r w:rsidRPr="00753146">
        <w:rPr>
          <w:rFonts w:ascii="Arial" w:hAnsi="Arial" w:cs="Arial"/>
          <w:sz w:val="24"/>
          <w:szCs w:val="24"/>
        </w:rPr>
        <w:t xml:space="preserve"> </w:t>
      </w:r>
      <w:proofErr w:type="spellStart"/>
      <w:r w:rsidRPr="00753146">
        <w:rPr>
          <w:rFonts w:ascii="Arial" w:hAnsi="Arial" w:cs="Arial"/>
          <w:sz w:val="24"/>
          <w:szCs w:val="24"/>
        </w:rPr>
        <w:t>ratelor</w:t>
      </w:r>
      <w:proofErr w:type="spellEnd"/>
      <w:r w:rsidRPr="00753146">
        <w:rPr>
          <w:rFonts w:ascii="Arial" w:hAnsi="Arial" w:cs="Arial"/>
          <w:sz w:val="24"/>
          <w:szCs w:val="24"/>
        </w:rPr>
        <w:t xml:space="preserve"> de </w:t>
      </w:r>
      <w:proofErr w:type="spellStart"/>
      <w:r w:rsidRPr="00753146">
        <w:rPr>
          <w:rFonts w:ascii="Arial" w:hAnsi="Arial" w:cs="Arial"/>
          <w:sz w:val="24"/>
          <w:szCs w:val="24"/>
        </w:rPr>
        <w:t>valorificare</w:t>
      </w:r>
      <w:proofErr w:type="spellEnd"/>
      <w:r w:rsidRPr="00753146">
        <w:rPr>
          <w:rFonts w:ascii="Arial" w:hAnsi="Arial" w:cs="Arial"/>
          <w:sz w:val="24"/>
          <w:szCs w:val="24"/>
        </w:rPr>
        <w:t xml:space="preserve"> </w:t>
      </w:r>
      <w:proofErr w:type="spellStart"/>
      <w:r w:rsidRPr="00753146">
        <w:rPr>
          <w:rFonts w:ascii="Arial" w:hAnsi="Arial" w:cs="Arial"/>
          <w:sz w:val="24"/>
          <w:szCs w:val="24"/>
        </w:rPr>
        <w:t>și</w:t>
      </w:r>
      <w:proofErr w:type="spellEnd"/>
      <w:r w:rsidRPr="00753146">
        <w:rPr>
          <w:rFonts w:ascii="Arial" w:hAnsi="Arial" w:cs="Arial"/>
          <w:sz w:val="24"/>
          <w:szCs w:val="24"/>
        </w:rPr>
        <w:t xml:space="preserve"> </w:t>
      </w:r>
      <w:proofErr w:type="spellStart"/>
      <w:r w:rsidRPr="00753146">
        <w:rPr>
          <w:rFonts w:ascii="Arial" w:hAnsi="Arial" w:cs="Arial"/>
          <w:sz w:val="24"/>
          <w:szCs w:val="24"/>
        </w:rPr>
        <w:t>reciclare</w:t>
      </w:r>
      <w:proofErr w:type="spellEnd"/>
      <w:r w:rsidRPr="00753146">
        <w:rPr>
          <w:rFonts w:ascii="Arial" w:hAnsi="Arial" w:cs="Arial"/>
          <w:sz w:val="24"/>
          <w:szCs w:val="24"/>
        </w:rPr>
        <w:t xml:space="preserve"> a </w:t>
      </w:r>
      <w:proofErr w:type="spellStart"/>
      <w:r w:rsidRPr="00753146">
        <w:rPr>
          <w:rFonts w:ascii="Arial" w:hAnsi="Arial" w:cs="Arial"/>
          <w:sz w:val="24"/>
          <w:szCs w:val="24"/>
        </w:rPr>
        <w:t>deșeurilor</w:t>
      </w:r>
      <w:proofErr w:type="spellEnd"/>
      <w:r w:rsidRPr="00753146">
        <w:rPr>
          <w:rFonts w:ascii="Arial" w:hAnsi="Arial" w:cs="Arial"/>
          <w:sz w:val="24"/>
          <w:szCs w:val="24"/>
        </w:rPr>
        <w:t xml:space="preserve"> de </w:t>
      </w:r>
      <w:proofErr w:type="spellStart"/>
      <w:r w:rsidRPr="00753146">
        <w:rPr>
          <w:rFonts w:ascii="Arial" w:hAnsi="Arial" w:cs="Arial"/>
          <w:sz w:val="24"/>
          <w:szCs w:val="24"/>
        </w:rPr>
        <w:t>ambalaje</w:t>
      </w:r>
      <w:proofErr w:type="spellEnd"/>
      <w:r w:rsidRPr="00753146">
        <w:rPr>
          <w:rFonts w:ascii="Arial" w:hAnsi="Arial" w:cs="Arial"/>
          <w:sz w:val="24"/>
          <w:szCs w:val="24"/>
        </w:rPr>
        <w:t xml:space="preserve">, </w:t>
      </w:r>
      <w:proofErr w:type="spellStart"/>
      <w:r w:rsidRPr="00753146">
        <w:rPr>
          <w:rFonts w:ascii="Arial" w:hAnsi="Arial" w:cs="Arial"/>
          <w:sz w:val="24"/>
          <w:szCs w:val="24"/>
        </w:rPr>
        <w:t>pe</w:t>
      </w:r>
      <w:proofErr w:type="spellEnd"/>
      <w:r w:rsidRPr="00753146">
        <w:rPr>
          <w:rFonts w:ascii="Arial" w:hAnsi="Arial" w:cs="Arial"/>
          <w:sz w:val="24"/>
          <w:szCs w:val="24"/>
        </w:rPr>
        <w:t xml:space="preserve"> </w:t>
      </w:r>
      <w:proofErr w:type="spellStart"/>
      <w:r w:rsidRPr="00753146">
        <w:rPr>
          <w:rFonts w:ascii="Arial" w:hAnsi="Arial" w:cs="Arial"/>
          <w:sz w:val="24"/>
          <w:szCs w:val="24"/>
        </w:rPr>
        <w:t>tipuri</w:t>
      </w:r>
      <w:proofErr w:type="spellEnd"/>
      <w:r w:rsidRPr="00753146">
        <w:rPr>
          <w:rFonts w:ascii="Arial" w:hAnsi="Arial" w:cs="Arial"/>
          <w:sz w:val="24"/>
          <w:szCs w:val="24"/>
        </w:rPr>
        <w:t xml:space="preserve"> de material </w:t>
      </w:r>
      <w:proofErr w:type="spellStart"/>
      <w:r w:rsidRPr="00753146">
        <w:rPr>
          <w:rFonts w:ascii="Arial" w:hAnsi="Arial" w:cs="Arial"/>
          <w:sz w:val="24"/>
          <w:szCs w:val="24"/>
        </w:rPr>
        <w:t>și</w:t>
      </w:r>
      <w:proofErr w:type="spellEnd"/>
      <w:r w:rsidRPr="00753146">
        <w:rPr>
          <w:rFonts w:ascii="Arial" w:hAnsi="Arial" w:cs="Arial"/>
          <w:sz w:val="24"/>
          <w:szCs w:val="24"/>
        </w:rPr>
        <w:t xml:space="preserve"> global</w:t>
      </w:r>
    </w:p>
    <w:p w:rsidR="00503D6D" w:rsidRPr="00753146" w:rsidRDefault="00503D6D" w:rsidP="00EA5661">
      <w:pPr>
        <w:jc w:val="both"/>
        <w:rPr>
          <w:rFonts w:ascii="Arial" w:hAnsi="Arial" w:cs="Arial"/>
          <w:sz w:val="24"/>
          <w:szCs w:val="24"/>
        </w:rPr>
      </w:pPr>
    </w:p>
    <w:p w:rsidR="00380B7D" w:rsidRPr="00753146" w:rsidRDefault="00380B7D" w:rsidP="00EA5661">
      <w:pPr>
        <w:jc w:val="both"/>
        <w:rPr>
          <w:rFonts w:ascii="Arial" w:hAnsi="Arial" w:cs="Arial"/>
          <w:sz w:val="24"/>
          <w:szCs w:val="24"/>
        </w:rPr>
      </w:pPr>
      <w:proofErr w:type="spellStart"/>
      <w:proofErr w:type="gramStart"/>
      <w:r w:rsidRPr="00753146">
        <w:rPr>
          <w:rFonts w:ascii="Arial" w:hAnsi="Arial" w:cs="Arial"/>
          <w:sz w:val="24"/>
          <w:szCs w:val="24"/>
        </w:rPr>
        <w:t>Fig.VI</w:t>
      </w:r>
      <w:r w:rsidR="00EB62B0">
        <w:rPr>
          <w:rFonts w:ascii="Arial" w:hAnsi="Arial" w:cs="Arial"/>
          <w:sz w:val="24"/>
          <w:szCs w:val="24"/>
        </w:rPr>
        <w:t>I</w:t>
      </w:r>
      <w:proofErr w:type="spellEnd"/>
      <w:r w:rsidRPr="00753146">
        <w:rPr>
          <w:rFonts w:ascii="Arial" w:hAnsi="Arial" w:cs="Arial"/>
          <w:sz w:val="24"/>
          <w:szCs w:val="24"/>
        </w:rPr>
        <w:t>. 1.3.2.5.</w:t>
      </w:r>
      <w:proofErr w:type="gramEnd"/>
    </w:p>
    <w:p w:rsidR="004A78AC" w:rsidRDefault="009305A8" w:rsidP="00EA5661">
      <w:pPr>
        <w:jc w:val="both"/>
        <w:rPr>
          <w:rFonts w:ascii="Times New Roman" w:hAnsi="Times New Roman" w:cs="Times New Roman"/>
          <w:sz w:val="24"/>
          <w:szCs w:val="24"/>
        </w:rPr>
      </w:pPr>
      <w:r w:rsidRPr="001E1428">
        <w:rPr>
          <w:rFonts w:ascii="Times New Roman" w:hAnsi="Times New Roman" w:cs="Times New Roman"/>
          <w:noProof/>
          <w:sz w:val="24"/>
          <w:szCs w:val="24"/>
          <w:lang w:val="en-GB" w:eastAsia="en-GB"/>
        </w:rPr>
        <w:drawing>
          <wp:inline distT="0" distB="0" distL="0" distR="0" wp14:anchorId="3A2AFB55" wp14:editId="1DF8B6E2">
            <wp:extent cx="5962650" cy="3448050"/>
            <wp:effectExtent l="0" t="0" r="19050" b="19050"/>
            <wp:docPr id="5" name="Diagramă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4D8C" w:rsidRDefault="00C74D8C" w:rsidP="00EA5661">
      <w:pPr>
        <w:jc w:val="both"/>
        <w:rPr>
          <w:rFonts w:ascii="Times New Roman" w:hAnsi="Times New Roman" w:cs="Times New Roman"/>
          <w:sz w:val="24"/>
          <w:szCs w:val="24"/>
        </w:rPr>
      </w:pPr>
    </w:p>
    <w:p w:rsidR="00C74D8C" w:rsidRDefault="00C74D8C" w:rsidP="00EA5661">
      <w:pPr>
        <w:jc w:val="both"/>
        <w:rPr>
          <w:rFonts w:ascii="Times New Roman" w:hAnsi="Times New Roman" w:cs="Times New Roman"/>
          <w:sz w:val="24"/>
          <w:szCs w:val="24"/>
        </w:rPr>
      </w:pPr>
    </w:p>
    <w:p w:rsidR="00C74D8C" w:rsidRDefault="00C74D8C" w:rsidP="00EA5661">
      <w:pPr>
        <w:jc w:val="both"/>
        <w:rPr>
          <w:rFonts w:ascii="Times New Roman" w:hAnsi="Times New Roman" w:cs="Times New Roman"/>
          <w:sz w:val="24"/>
          <w:szCs w:val="24"/>
        </w:rPr>
      </w:pPr>
    </w:p>
    <w:p w:rsidR="00C74D8C" w:rsidRDefault="00C74D8C" w:rsidP="00EA5661">
      <w:pPr>
        <w:jc w:val="both"/>
        <w:rPr>
          <w:rFonts w:ascii="Times New Roman" w:hAnsi="Times New Roman" w:cs="Times New Roman"/>
          <w:sz w:val="24"/>
          <w:szCs w:val="24"/>
        </w:rPr>
      </w:pPr>
    </w:p>
    <w:p w:rsidR="00C74D8C" w:rsidRDefault="00C74D8C" w:rsidP="00EA5661">
      <w:pPr>
        <w:jc w:val="both"/>
        <w:rPr>
          <w:rFonts w:ascii="Times New Roman" w:hAnsi="Times New Roman" w:cs="Times New Roman"/>
          <w:sz w:val="24"/>
          <w:szCs w:val="24"/>
        </w:rPr>
      </w:pPr>
    </w:p>
    <w:p w:rsidR="00380B7D" w:rsidRDefault="00D627C4" w:rsidP="00EA5661">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Fig</w:t>
      </w:r>
      <w:r w:rsidR="00380B7D">
        <w:rPr>
          <w:rFonts w:ascii="Times New Roman" w:hAnsi="Times New Roman" w:cs="Times New Roman"/>
          <w:sz w:val="24"/>
          <w:szCs w:val="24"/>
        </w:rPr>
        <w:t>.VI</w:t>
      </w:r>
      <w:r w:rsidR="00EB62B0">
        <w:rPr>
          <w:rFonts w:ascii="Times New Roman" w:hAnsi="Times New Roman" w:cs="Times New Roman"/>
          <w:sz w:val="24"/>
          <w:szCs w:val="24"/>
        </w:rPr>
        <w:t>I</w:t>
      </w:r>
      <w:proofErr w:type="spellEnd"/>
      <w:r w:rsidR="00380B7D">
        <w:rPr>
          <w:rFonts w:ascii="Times New Roman" w:hAnsi="Times New Roman" w:cs="Times New Roman"/>
          <w:sz w:val="24"/>
          <w:szCs w:val="24"/>
        </w:rPr>
        <w:t>. 1.3.2.6</w:t>
      </w:r>
    </w:p>
    <w:p w:rsidR="004A78AC" w:rsidRPr="001E1428" w:rsidRDefault="001E1428" w:rsidP="00EA5661">
      <w:pPr>
        <w:jc w:val="both"/>
        <w:rPr>
          <w:rFonts w:ascii="Times New Roman" w:hAnsi="Times New Roman" w:cs="Times New Roman"/>
          <w:sz w:val="24"/>
          <w:szCs w:val="24"/>
        </w:rPr>
      </w:pPr>
      <w:r w:rsidRPr="001E1428">
        <w:rPr>
          <w:rFonts w:ascii="Times New Roman" w:hAnsi="Times New Roman" w:cs="Times New Roman"/>
          <w:noProof/>
          <w:sz w:val="24"/>
          <w:szCs w:val="24"/>
          <w:lang w:val="en-GB" w:eastAsia="en-GB"/>
        </w:rPr>
        <w:drawing>
          <wp:inline distT="0" distB="0" distL="0" distR="0" wp14:anchorId="5B70A12C" wp14:editId="0AE3F964">
            <wp:extent cx="5962650" cy="3448050"/>
            <wp:effectExtent l="0" t="0" r="19050" b="19050"/>
            <wp:docPr id="6" name="Diagramă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4D8C" w:rsidRDefault="00C74D8C" w:rsidP="00EA5661">
      <w:pPr>
        <w:jc w:val="both"/>
        <w:rPr>
          <w:rFonts w:ascii="Arial" w:hAnsi="Arial" w:cs="Arial"/>
          <w:sz w:val="24"/>
          <w:szCs w:val="24"/>
        </w:rPr>
      </w:pPr>
    </w:p>
    <w:p w:rsidR="00C74D8C" w:rsidRDefault="00C74D8C" w:rsidP="00EA5661">
      <w:pPr>
        <w:jc w:val="both"/>
        <w:rPr>
          <w:rFonts w:ascii="Arial" w:hAnsi="Arial" w:cs="Arial"/>
          <w:sz w:val="24"/>
          <w:szCs w:val="24"/>
        </w:rPr>
      </w:pPr>
    </w:p>
    <w:p w:rsidR="00C74D8C" w:rsidRDefault="00C74D8C" w:rsidP="00EA5661">
      <w:pPr>
        <w:jc w:val="both"/>
        <w:rPr>
          <w:rFonts w:ascii="Arial" w:hAnsi="Arial" w:cs="Arial"/>
          <w:sz w:val="24"/>
          <w:szCs w:val="24"/>
        </w:rPr>
      </w:pPr>
    </w:p>
    <w:p w:rsidR="00C74D8C" w:rsidRDefault="00C74D8C" w:rsidP="00EA5661">
      <w:pPr>
        <w:jc w:val="both"/>
        <w:rPr>
          <w:rFonts w:ascii="Arial" w:hAnsi="Arial" w:cs="Arial"/>
          <w:sz w:val="24"/>
          <w:szCs w:val="24"/>
        </w:rPr>
      </w:pPr>
    </w:p>
    <w:p w:rsidR="00C74D8C" w:rsidRDefault="00C74D8C" w:rsidP="00EA5661">
      <w:pPr>
        <w:jc w:val="both"/>
        <w:rPr>
          <w:rFonts w:ascii="Arial" w:hAnsi="Arial" w:cs="Arial"/>
          <w:sz w:val="24"/>
          <w:szCs w:val="24"/>
        </w:rPr>
      </w:pPr>
    </w:p>
    <w:p w:rsidR="00C74D8C" w:rsidRDefault="00C74D8C" w:rsidP="00EA5661">
      <w:pPr>
        <w:jc w:val="both"/>
        <w:rPr>
          <w:rFonts w:ascii="Arial" w:hAnsi="Arial" w:cs="Arial"/>
          <w:sz w:val="24"/>
          <w:szCs w:val="24"/>
        </w:rPr>
      </w:pPr>
    </w:p>
    <w:p w:rsidR="00C74D8C" w:rsidRDefault="00C74D8C" w:rsidP="00EA5661">
      <w:pPr>
        <w:jc w:val="both"/>
        <w:rPr>
          <w:rFonts w:ascii="Arial" w:hAnsi="Arial" w:cs="Arial"/>
          <w:sz w:val="24"/>
          <w:szCs w:val="24"/>
        </w:rPr>
      </w:pPr>
    </w:p>
    <w:p w:rsidR="007F0035" w:rsidRPr="00753146" w:rsidRDefault="00753146" w:rsidP="00EA5661">
      <w:pPr>
        <w:jc w:val="both"/>
        <w:rPr>
          <w:rFonts w:ascii="Arial" w:hAnsi="Arial" w:cs="Arial"/>
          <w:sz w:val="24"/>
          <w:szCs w:val="24"/>
        </w:rPr>
      </w:pPr>
      <w:proofErr w:type="gramStart"/>
      <w:r w:rsidRPr="00753146">
        <w:rPr>
          <w:rFonts w:ascii="Arial" w:hAnsi="Arial" w:cs="Arial"/>
          <w:sz w:val="24"/>
          <w:szCs w:val="24"/>
        </w:rPr>
        <w:lastRenderedPageBreak/>
        <w:t>F</w:t>
      </w:r>
      <w:r w:rsidR="007F0035" w:rsidRPr="00753146">
        <w:rPr>
          <w:rFonts w:ascii="Arial" w:hAnsi="Arial" w:cs="Arial"/>
          <w:sz w:val="24"/>
          <w:szCs w:val="24"/>
        </w:rPr>
        <w:t>ig.</w:t>
      </w:r>
      <w:proofErr w:type="gramEnd"/>
      <w:r w:rsidR="007F0035" w:rsidRPr="00753146">
        <w:rPr>
          <w:rFonts w:ascii="Arial" w:hAnsi="Arial" w:cs="Arial"/>
          <w:sz w:val="24"/>
          <w:szCs w:val="24"/>
        </w:rPr>
        <w:t xml:space="preserve"> V</w:t>
      </w:r>
      <w:r w:rsidR="00EB62B0">
        <w:rPr>
          <w:rFonts w:ascii="Arial" w:hAnsi="Arial" w:cs="Arial"/>
          <w:sz w:val="24"/>
          <w:szCs w:val="24"/>
        </w:rPr>
        <w:t>I</w:t>
      </w:r>
      <w:r w:rsidR="007F0035" w:rsidRPr="00753146">
        <w:rPr>
          <w:rFonts w:ascii="Arial" w:hAnsi="Arial" w:cs="Arial"/>
          <w:sz w:val="24"/>
          <w:szCs w:val="24"/>
        </w:rPr>
        <w:t>I.1.3.2.7</w:t>
      </w:r>
    </w:p>
    <w:p w:rsidR="0016306F" w:rsidRDefault="0016306F" w:rsidP="00EA5661">
      <w:pPr>
        <w:jc w:val="both"/>
        <w:rPr>
          <w:rFonts w:ascii="Times New Roman" w:hAnsi="Times New Roman" w:cs="Times New Roman"/>
          <w:sz w:val="24"/>
          <w:szCs w:val="24"/>
        </w:rPr>
      </w:pPr>
      <w:r w:rsidRPr="001E1428">
        <w:rPr>
          <w:rFonts w:ascii="Times New Roman" w:hAnsi="Times New Roman" w:cs="Times New Roman"/>
          <w:noProof/>
          <w:sz w:val="24"/>
          <w:szCs w:val="24"/>
          <w:lang w:val="en-GB" w:eastAsia="en-GB"/>
        </w:rPr>
        <w:drawing>
          <wp:inline distT="0" distB="0" distL="0" distR="0" wp14:anchorId="29B2A988" wp14:editId="461E9DD9">
            <wp:extent cx="5962650" cy="3448050"/>
            <wp:effectExtent l="0" t="0" r="19050" b="19050"/>
            <wp:docPr id="8" name="Diagramă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C286C" w:rsidRDefault="00EC286C" w:rsidP="00EA5661">
      <w:pPr>
        <w:jc w:val="both"/>
        <w:rPr>
          <w:rFonts w:ascii="Arial" w:hAnsi="Arial" w:cs="Arial"/>
          <w:sz w:val="24"/>
          <w:szCs w:val="24"/>
        </w:rPr>
      </w:pPr>
    </w:p>
    <w:p w:rsidR="00C74D8C" w:rsidRDefault="00C74D8C" w:rsidP="00EA5661">
      <w:pPr>
        <w:jc w:val="both"/>
        <w:rPr>
          <w:rFonts w:ascii="Arial" w:hAnsi="Arial" w:cs="Arial"/>
          <w:sz w:val="24"/>
          <w:szCs w:val="24"/>
        </w:rPr>
      </w:pPr>
    </w:p>
    <w:p w:rsidR="00C74D8C" w:rsidRDefault="00C74D8C" w:rsidP="00EA5661">
      <w:pPr>
        <w:jc w:val="both"/>
        <w:rPr>
          <w:rFonts w:ascii="Arial" w:hAnsi="Arial" w:cs="Arial"/>
          <w:sz w:val="24"/>
          <w:szCs w:val="24"/>
        </w:rPr>
      </w:pPr>
    </w:p>
    <w:p w:rsidR="00C74D8C" w:rsidRDefault="00C74D8C" w:rsidP="00EA5661">
      <w:pPr>
        <w:jc w:val="both"/>
        <w:rPr>
          <w:rFonts w:ascii="Arial" w:hAnsi="Arial" w:cs="Arial"/>
          <w:sz w:val="24"/>
          <w:szCs w:val="24"/>
        </w:rPr>
      </w:pPr>
    </w:p>
    <w:p w:rsidR="00C74D8C" w:rsidRDefault="00C74D8C" w:rsidP="00EA5661">
      <w:pPr>
        <w:jc w:val="both"/>
        <w:rPr>
          <w:rFonts w:ascii="Arial" w:hAnsi="Arial" w:cs="Arial"/>
          <w:sz w:val="24"/>
          <w:szCs w:val="24"/>
        </w:rPr>
      </w:pPr>
    </w:p>
    <w:p w:rsidR="00C74D8C" w:rsidRDefault="00C74D8C" w:rsidP="00EA5661">
      <w:pPr>
        <w:jc w:val="both"/>
        <w:rPr>
          <w:rFonts w:ascii="Arial" w:hAnsi="Arial" w:cs="Arial"/>
          <w:sz w:val="24"/>
          <w:szCs w:val="24"/>
        </w:rPr>
      </w:pPr>
    </w:p>
    <w:p w:rsidR="00C74D8C" w:rsidRDefault="00C74D8C" w:rsidP="00EA5661">
      <w:pPr>
        <w:jc w:val="both"/>
        <w:rPr>
          <w:rFonts w:ascii="Arial" w:hAnsi="Arial" w:cs="Arial"/>
          <w:sz w:val="24"/>
          <w:szCs w:val="24"/>
        </w:rPr>
      </w:pPr>
    </w:p>
    <w:p w:rsidR="007F0035" w:rsidRPr="00753146" w:rsidRDefault="00677253" w:rsidP="00EA5661">
      <w:pPr>
        <w:jc w:val="both"/>
        <w:rPr>
          <w:rFonts w:ascii="Arial" w:hAnsi="Arial" w:cs="Arial"/>
          <w:sz w:val="24"/>
          <w:szCs w:val="24"/>
        </w:rPr>
      </w:pPr>
      <w:proofErr w:type="gramStart"/>
      <w:r w:rsidRPr="00753146">
        <w:rPr>
          <w:rFonts w:ascii="Arial" w:hAnsi="Arial" w:cs="Arial"/>
          <w:sz w:val="24"/>
          <w:szCs w:val="24"/>
        </w:rPr>
        <w:lastRenderedPageBreak/>
        <w:t>Fig.</w:t>
      </w:r>
      <w:proofErr w:type="gramEnd"/>
      <w:r w:rsidRPr="00753146">
        <w:rPr>
          <w:rFonts w:ascii="Arial" w:hAnsi="Arial" w:cs="Arial"/>
          <w:sz w:val="24"/>
          <w:szCs w:val="24"/>
        </w:rPr>
        <w:t xml:space="preserve"> V</w:t>
      </w:r>
      <w:r w:rsidR="00EB62B0">
        <w:rPr>
          <w:rFonts w:ascii="Arial" w:hAnsi="Arial" w:cs="Arial"/>
          <w:sz w:val="24"/>
          <w:szCs w:val="24"/>
        </w:rPr>
        <w:t>I</w:t>
      </w:r>
      <w:r w:rsidRPr="00753146">
        <w:rPr>
          <w:rFonts w:ascii="Arial" w:hAnsi="Arial" w:cs="Arial"/>
          <w:sz w:val="24"/>
          <w:szCs w:val="24"/>
        </w:rPr>
        <w:t>I.1.3.2.8</w:t>
      </w:r>
    </w:p>
    <w:p w:rsidR="007F0035" w:rsidRDefault="0016306F" w:rsidP="00EA5661">
      <w:pPr>
        <w:jc w:val="both"/>
        <w:rPr>
          <w:rFonts w:ascii="Times New Roman" w:hAnsi="Times New Roman" w:cs="Times New Roman"/>
          <w:sz w:val="24"/>
          <w:szCs w:val="24"/>
        </w:rPr>
      </w:pPr>
      <w:r w:rsidRPr="001E1428">
        <w:rPr>
          <w:rFonts w:ascii="Times New Roman" w:hAnsi="Times New Roman" w:cs="Times New Roman"/>
          <w:noProof/>
          <w:sz w:val="24"/>
          <w:szCs w:val="24"/>
          <w:lang w:val="en-GB" w:eastAsia="en-GB"/>
        </w:rPr>
        <w:drawing>
          <wp:inline distT="0" distB="0" distL="0" distR="0" wp14:anchorId="312073E2" wp14:editId="450A8589">
            <wp:extent cx="5962650" cy="3448050"/>
            <wp:effectExtent l="0" t="0" r="19050" b="19050"/>
            <wp:docPr id="9" name="Diagramă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0035" w:rsidRDefault="007F0035" w:rsidP="00EA5661">
      <w:pPr>
        <w:jc w:val="both"/>
        <w:rPr>
          <w:rFonts w:ascii="Times New Roman" w:hAnsi="Times New Roman" w:cs="Times New Roman"/>
          <w:sz w:val="24"/>
          <w:szCs w:val="24"/>
        </w:rPr>
      </w:pPr>
    </w:p>
    <w:p w:rsidR="007F0035" w:rsidRDefault="007F0035" w:rsidP="00EA5661">
      <w:pPr>
        <w:jc w:val="both"/>
        <w:rPr>
          <w:rFonts w:ascii="Times New Roman" w:hAnsi="Times New Roman" w:cs="Times New Roman"/>
          <w:sz w:val="24"/>
          <w:szCs w:val="24"/>
        </w:rPr>
      </w:pPr>
    </w:p>
    <w:p w:rsidR="00C74D8C" w:rsidRDefault="00C74D8C" w:rsidP="00EA5661">
      <w:pPr>
        <w:jc w:val="both"/>
        <w:rPr>
          <w:rFonts w:ascii="Arial" w:hAnsi="Arial" w:cs="Arial"/>
          <w:sz w:val="24"/>
          <w:szCs w:val="24"/>
        </w:rPr>
      </w:pPr>
    </w:p>
    <w:p w:rsidR="00C74D8C" w:rsidRDefault="00C74D8C" w:rsidP="00EA5661">
      <w:pPr>
        <w:jc w:val="both"/>
        <w:rPr>
          <w:rFonts w:ascii="Arial" w:hAnsi="Arial" w:cs="Arial"/>
          <w:sz w:val="24"/>
          <w:szCs w:val="24"/>
        </w:rPr>
      </w:pPr>
    </w:p>
    <w:p w:rsidR="00C74D8C" w:rsidRDefault="00C74D8C" w:rsidP="00EA5661">
      <w:pPr>
        <w:jc w:val="both"/>
        <w:rPr>
          <w:rFonts w:ascii="Arial" w:hAnsi="Arial" w:cs="Arial"/>
          <w:sz w:val="24"/>
          <w:szCs w:val="24"/>
        </w:rPr>
      </w:pPr>
    </w:p>
    <w:p w:rsidR="00C74D8C" w:rsidRDefault="00C74D8C" w:rsidP="00EA5661">
      <w:pPr>
        <w:jc w:val="both"/>
        <w:rPr>
          <w:rFonts w:ascii="Arial" w:hAnsi="Arial" w:cs="Arial"/>
          <w:sz w:val="24"/>
          <w:szCs w:val="24"/>
        </w:rPr>
      </w:pPr>
    </w:p>
    <w:p w:rsidR="00C74D8C" w:rsidRDefault="00C74D8C" w:rsidP="00EA5661">
      <w:pPr>
        <w:jc w:val="both"/>
        <w:rPr>
          <w:rFonts w:ascii="Arial" w:hAnsi="Arial" w:cs="Arial"/>
          <w:sz w:val="24"/>
          <w:szCs w:val="24"/>
        </w:rPr>
      </w:pPr>
    </w:p>
    <w:p w:rsidR="00C90120" w:rsidRPr="00753146" w:rsidRDefault="00380B7D" w:rsidP="00EA5661">
      <w:pPr>
        <w:jc w:val="both"/>
        <w:rPr>
          <w:rFonts w:ascii="Arial" w:hAnsi="Arial" w:cs="Arial"/>
          <w:sz w:val="24"/>
          <w:szCs w:val="24"/>
        </w:rPr>
      </w:pPr>
      <w:proofErr w:type="gramStart"/>
      <w:r w:rsidRPr="00753146">
        <w:rPr>
          <w:rFonts w:ascii="Arial" w:hAnsi="Arial" w:cs="Arial"/>
          <w:sz w:val="24"/>
          <w:szCs w:val="24"/>
        </w:rPr>
        <w:lastRenderedPageBreak/>
        <w:t>Fig.</w:t>
      </w:r>
      <w:proofErr w:type="gramEnd"/>
      <w:r w:rsidRPr="00753146">
        <w:rPr>
          <w:rFonts w:ascii="Arial" w:hAnsi="Arial" w:cs="Arial"/>
          <w:sz w:val="24"/>
          <w:szCs w:val="24"/>
        </w:rPr>
        <w:t xml:space="preserve"> V</w:t>
      </w:r>
      <w:r w:rsidR="00EB62B0">
        <w:rPr>
          <w:rFonts w:ascii="Arial" w:hAnsi="Arial" w:cs="Arial"/>
          <w:sz w:val="24"/>
          <w:szCs w:val="24"/>
        </w:rPr>
        <w:t>I</w:t>
      </w:r>
      <w:r w:rsidRPr="00753146">
        <w:rPr>
          <w:rFonts w:ascii="Arial" w:hAnsi="Arial" w:cs="Arial"/>
          <w:sz w:val="24"/>
          <w:szCs w:val="24"/>
        </w:rPr>
        <w:t>I.1.3.2.</w:t>
      </w:r>
      <w:r w:rsidR="00677253" w:rsidRPr="00753146">
        <w:rPr>
          <w:rFonts w:ascii="Arial" w:hAnsi="Arial" w:cs="Arial"/>
          <w:sz w:val="24"/>
          <w:szCs w:val="24"/>
        </w:rPr>
        <w:t>9</w:t>
      </w:r>
    </w:p>
    <w:p w:rsidR="00C90120" w:rsidRPr="001E1428" w:rsidRDefault="005D2EA0" w:rsidP="00EA5661">
      <w:pPr>
        <w:jc w:val="both"/>
        <w:rPr>
          <w:rFonts w:ascii="Times New Roman" w:hAnsi="Times New Roman" w:cs="Times New Roman"/>
          <w:sz w:val="24"/>
          <w:szCs w:val="24"/>
        </w:rPr>
      </w:pPr>
      <w:r w:rsidRPr="001E1428">
        <w:rPr>
          <w:rFonts w:ascii="Times New Roman" w:hAnsi="Times New Roman" w:cs="Times New Roman"/>
          <w:noProof/>
          <w:sz w:val="24"/>
          <w:szCs w:val="24"/>
          <w:lang w:val="en-GB" w:eastAsia="en-GB"/>
        </w:rPr>
        <w:drawing>
          <wp:inline distT="0" distB="0" distL="0" distR="0" wp14:anchorId="5CA1946A" wp14:editId="3DC77E06">
            <wp:extent cx="5962650" cy="3448050"/>
            <wp:effectExtent l="0" t="0" r="19050" b="19050"/>
            <wp:docPr id="7" name="Diagramă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90120" w:rsidRPr="001E1428" w:rsidRDefault="00C90120" w:rsidP="00EA5661">
      <w:pPr>
        <w:jc w:val="both"/>
        <w:rPr>
          <w:rFonts w:ascii="Times New Roman" w:hAnsi="Times New Roman" w:cs="Times New Roman"/>
          <w:sz w:val="24"/>
          <w:szCs w:val="24"/>
        </w:rPr>
      </w:pPr>
    </w:p>
    <w:p w:rsidR="00C74D8C" w:rsidRDefault="00C74D8C" w:rsidP="006A623D">
      <w:pPr>
        <w:spacing w:after="0" w:line="240" w:lineRule="auto"/>
        <w:jc w:val="both"/>
        <w:rPr>
          <w:rFonts w:ascii="Arial" w:hAnsi="Arial" w:cs="Arial"/>
          <w:b/>
          <w:sz w:val="24"/>
          <w:szCs w:val="24"/>
        </w:rPr>
      </w:pPr>
    </w:p>
    <w:p w:rsidR="00C74D8C" w:rsidRDefault="00C74D8C" w:rsidP="006A623D">
      <w:pPr>
        <w:spacing w:after="0" w:line="240" w:lineRule="auto"/>
        <w:jc w:val="both"/>
        <w:rPr>
          <w:rFonts w:ascii="Arial" w:hAnsi="Arial" w:cs="Arial"/>
          <w:b/>
          <w:sz w:val="24"/>
          <w:szCs w:val="24"/>
        </w:rPr>
      </w:pPr>
    </w:p>
    <w:p w:rsidR="00C74D8C" w:rsidRDefault="00C74D8C" w:rsidP="006A623D">
      <w:pPr>
        <w:spacing w:after="0" w:line="240" w:lineRule="auto"/>
        <w:jc w:val="both"/>
        <w:rPr>
          <w:rFonts w:ascii="Arial" w:hAnsi="Arial" w:cs="Arial"/>
          <w:b/>
          <w:sz w:val="24"/>
          <w:szCs w:val="24"/>
        </w:rPr>
      </w:pPr>
    </w:p>
    <w:p w:rsidR="00C74D8C" w:rsidRDefault="00C74D8C" w:rsidP="006A623D">
      <w:pPr>
        <w:spacing w:after="0" w:line="240" w:lineRule="auto"/>
        <w:jc w:val="both"/>
        <w:rPr>
          <w:rFonts w:ascii="Arial" w:hAnsi="Arial" w:cs="Arial"/>
          <w:b/>
          <w:sz w:val="24"/>
          <w:szCs w:val="24"/>
        </w:rPr>
      </w:pPr>
    </w:p>
    <w:p w:rsidR="00C74D8C" w:rsidRDefault="00C74D8C" w:rsidP="006A623D">
      <w:pPr>
        <w:spacing w:after="0" w:line="240" w:lineRule="auto"/>
        <w:jc w:val="both"/>
        <w:rPr>
          <w:rFonts w:ascii="Arial" w:hAnsi="Arial" w:cs="Arial"/>
          <w:b/>
          <w:sz w:val="24"/>
          <w:szCs w:val="24"/>
        </w:rPr>
      </w:pPr>
    </w:p>
    <w:p w:rsidR="00C74D8C" w:rsidRDefault="00C74D8C" w:rsidP="006A623D">
      <w:pPr>
        <w:spacing w:after="0" w:line="240" w:lineRule="auto"/>
        <w:jc w:val="both"/>
        <w:rPr>
          <w:rFonts w:ascii="Arial" w:hAnsi="Arial" w:cs="Arial"/>
          <w:b/>
          <w:sz w:val="24"/>
          <w:szCs w:val="24"/>
        </w:rPr>
      </w:pPr>
    </w:p>
    <w:p w:rsidR="00C74D8C" w:rsidRDefault="00C74D8C" w:rsidP="006A623D">
      <w:pPr>
        <w:spacing w:after="0" w:line="240" w:lineRule="auto"/>
        <w:jc w:val="both"/>
        <w:rPr>
          <w:rFonts w:ascii="Arial" w:hAnsi="Arial" w:cs="Arial"/>
          <w:b/>
          <w:sz w:val="24"/>
          <w:szCs w:val="24"/>
        </w:rPr>
      </w:pPr>
    </w:p>
    <w:p w:rsidR="00C74D8C" w:rsidRDefault="00C74D8C" w:rsidP="006A623D">
      <w:pPr>
        <w:spacing w:after="0" w:line="240" w:lineRule="auto"/>
        <w:jc w:val="both"/>
        <w:rPr>
          <w:rFonts w:ascii="Arial" w:hAnsi="Arial" w:cs="Arial"/>
          <w:b/>
          <w:sz w:val="24"/>
          <w:szCs w:val="24"/>
        </w:rPr>
      </w:pPr>
    </w:p>
    <w:p w:rsidR="00C74D8C" w:rsidRDefault="00C74D8C" w:rsidP="006A623D">
      <w:pPr>
        <w:spacing w:after="0" w:line="240" w:lineRule="auto"/>
        <w:jc w:val="both"/>
        <w:rPr>
          <w:rFonts w:ascii="Arial" w:hAnsi="Arial" w:cs="Arial"/>
          <w:b/>
          <w:sz w:val="24"/>
          <w:szCs w:val="24"/>
        </w:rPr>
      </w:pPr>
    </w:p>
    <w:p w:rsidR="00C74D8C" w:rsidRDefault="00C74D8C" w:rsidP="006A623D">
      <w:pPr>
        <w:spacing w:after="0" w:line="240" w:lineRule="auto"/>
        <w:jc w:val="both"/>
        <w:rPr>
          <w:rFonts w:ascii="Arial" w:hAnsi="Arial" w:cs="Arial"/>
          <w:b/>
          <w:sz w:val="24"/>
          <w:szCs w:val="24"/>
        </w:rPr>
      </w:pPr>
    </w:p>
    <w:p w:rsidR="00152240" w:rsidRPr="00753146" w:rsidRDefault="00152240" w:rsidP="006A623D">
      <w:pPr>
        <w:spacing w:after="0" w:line="240" w:lineRule="auto"/>
        <w:jc w:val="both"/>
        <w:rPr>
          <w:rFonts w:ascii="Arial" w:hAnsi="Arial" w:cs="Arial"/>
          <w:b/>
          <w:sz w:val="24"/>
          <w:szCs w:val="24"/>
        </w:rPr>
      </w:pPr>
      <w:r w:rsidRPr="00753146">
        <w:rPr>
          <w:rFonts w:ascii="Arial" w:hAnsi="Arial" w:cs="Arial"/>
          <w:b/>
          <w:sz w:val="24"/>
          <w:szCs w:val="24"/>
        </w:rPr>
        <w:lastRenderedPageBreak/>
        <w:t>V</w:t>
      </w:r>
      <w:r w:rsidR="00EB62B0">
        <w:rPr>
          <w:rFonts w:ascii="Arial" w:hAnsi="Arial" w:cs="Arial"/>
          <w:b/>
          <w:sz w:val="24"/>
          <w:szCs w:val="24"/>
        </w:rPr>
        <w:t>I</w:t>
      </w:r>
      <w:r w:rsidRPr="00753146">
        <w:rPr>
          <w:rFonts w:ascii="Arial" w:hAnsi="Arial" w:cs="Arial"/>
          <w:b/>
          <w:sz w:val="24"/>
          <w:szCs w:val="24"/>
        </w:rPr>
        <w:t>I.</w:t>
      </w:r>
      <w:r w:rsidR="000E291B" w:rsidRPr="00753146">
        <w:rPr>
          <w:rFonts w:ascii="Arial" w:hAnsi="Arial" w:cs="Arial"/>
          <w:b/>
          <w:sz w:val="24"/>
          <w:szCs w:val="24"/>
        </w:rPr>
        <w:t>1</w:t>
      </w:r>
      <w:r w:rsidRPr="00753146">
        <w:rPr>
          <w:rFonts w:ascii="Arial" w:hAnsi="Arial" w:cs="Arial"/>
          <w:b/>
          <w:sz w:val="24"/>
          <w:szCs w:val="24"/>
        </w:rPr>
        <w:t xml:space="preserve">.3.3. </w:t>
      </w:r>
      <w:proofErr w:type="spellStart"/>
      <w:r w:rsidRPr="00753146">
        <w:rPr>
          <w:rFonts w:ascii="Arial" w:hAnsi="Arial" w:cs="Arial"/>
          <w:b/>
          <w:sz w:val="24"/>
          <w:szCs w:val="24"/>
        </w:rPr>
        <w:t>Vehicule</w:t>
      </w:r>
      <w:proofErr w:type="spellEnd"/>
      <w:r w:rsidRPr="00753146">
        <w:rPr>
          <w:rFonts w:ascii="Arial" w:hAnsi="Arial" w:cs="Arial"/>
          <w:b/>
          <w:sz w:val="24"/>
          <w:szCs w:val="24"/>
        </w:rPr>
        <w:t xml:space="preserve"> </w:t>
      </w:r>
      <w:proofErr w:type="spellStart"/>
      <w:r w:rsidRPr="00753146">
        <w:rPr>
          <w:rFonts w:ascii="Arial" w:hAnsi="Arial" w:cs="Arial"/>
          <w:b/>
          <w:sz w:val="24"/>
          <w:szCs w:val="24"/>
        </w:rPr>
        <w:t>scoase</w:t>
      </w:r>
      <w:proofErr w:type="spellEnd"/>
      <w:r w:rsidRPr="00753146">
        <w:rPr>
          <w:rFonts w:ascii="Arial" w:hAnsi="Arial" w:cs="Arial"/>
          <w:b/>
          <w:sz w:val="24"/>
          <w:szCs w:val="24"/>
        </w:rPr>
        <w:t xml:space="preserve"> din </w:t>
      </w:r>
      <w:proofErr w:type="spellStart"/>
      <w:r w:rsidRPr="00753146">
        <w:rPr>
          <w:rFonts w:ascii="Arial" w:hAnsi="Arial" w:cs="Arial"/>
          <w:b/>
          <w:sz w:val="24"/>
          <w:szCs w:val="24"/>
        </w:rPr>
        <w:t>uz</w:t>
      </w:r>
      <w:proofErr w:type="spellEnd"/>
      <w:r w:rsidRPr="00753146">
        <w:rPr>
          <w:rFonts w:ascii="Arial" w:hAnsi="Arial" w:cs="Arial"/>
          <w:b/>
          <w:sz w:val="24"/>
          <w:szCs w:val="24"/>
        </w:rPr>
        <w:t xml:space="preserve"> (VSU)</w:t>
      </w:r>
    </w:p>
    <w:p w:rsidR="006A623D" w:rsidRPr="00753146" w:rsidRDefault="006A623D" w:rsidP="006A623D">
      <w:pPr>
        <w:spacing w:after="0" w:line="240" w:lineRule="auto"/>
        <w:jc w:val="both"/>
        <w:rPr>
          <w:rFonts w:ascii="Arial" w:hAnsi="Arial" w:cs="Arial"/>
          <w:b/>
          <w:sz w:val="24"/>
          <w:szCs w:val="24"/>
        </w:rPr>
      </w:pPr>
    </w:p>
    <w:p w:rsidR="00C66324" w:rsidRPr="00753146" w:rsidRDefault="00C66324" w:rsidP="00C66324">
      <w:pPr>
        <w:autoSpaceDE w:val="0"/>
        <w:autoSpaceDN w:val="0"/>
        <w:adjustRightInd w:val="0"/>
        <w:spacing w:after="0" w:line="240" w:lineRule="auto"/>
        <w:rPr>
          <w:rFonts w:ascii="Arial" w:eastAsia="Calibri" w:hAnsi="Arial" w:cs="Arial"/>
          <w:color w:val="000000"/>
          <w:sz w:val="24"/>
          <w:szCs w:val="24"/>
          <w:lang w:val="ro-RO"/>
        </w:rPr>
      </w:pPr>
      <w:r w:rsidRPr="00753146">
        <w:rPr>
          <w:rFonts w:ascii="Arial" w:eastAsia="Calibri" w:hAnsi="Arial" w:cs="Arial"/>
          <w:color w:val="000000"/>
          <w:sz w:val="24"/>
          <w:szCs w:val="24"/>
          <w:lang w:val="ro-RO"/>
        </w:rPr>
        <w:t xml:space="preserve">În cadrul acestei secţiuni se vor prezenta următoarele informaţii şi date: </w:t>
      </w:r>
    </w:p>
    <w:p w:rsidR="00C66324" w:rsidRPr="00753146" w:rsidRDefault="00C66324" w:rsidP="00C66324">
      <w:pPr>
        <w:numPr>
          <w:ilvl w:val="0"/>
          <w:numId w:val="8"/>
        </w:numPr>
        <w:autoSpaceDE w:val="0"/>
        <w:autoSpaceDN w:val="0"/>
        <w:adjustRightInd w:val="0"/>
        <w:spacing w:after="4" w:line="240" w:lineRule="auto"/>
        <w:rPr>
          <w:rFonts w:ascii="Arial" w:eastAsia="Calibri" w:hAnsi="Arial" w:cs="Arial"/>
          <w:color w:val="000000"/>
          <w:sz w:val="24"/>
          <w:szCs w:val="24"/>
          <w:lang w:val="ro-RO"/>
        </w:rPr>
      </w:pPr>
      <w:r w:rsidRPr="00753146">
        <w:rPr>
          <w:rFonts w:ascii="Arial" w:eastAsia="Calibri" w:hAnsi="Arial" w:cs="Arial"/>
          <w:color w:val="000000"/>
          <w:sz w:val="24"/>
          <w:szCs w:val="24"/>
          <w:lang w:val="ro-RO"/>
        </w:rPr>
        <w:t xml:space="preserve">numărul vehiculelor scoase din uz, colectate şi pentru care au fost emise certificate de distrugere şi date privind numărul de VSU tratate, pe ultimii cinci ani; </w:t>
      </w:r>
    </w:p>
    <w:p w:rsidR="00C66324" w:rsidRPr="00753146" w:rsidRDefault="00C66324" w:rsidP="00C66324">
      <w:pPr>
        <w:numPr>
          <w:ilvl w:val="0"/>
          <w:numId w:val="8"/>
        </w:numPr>
        <w:autoSpaceDE w:val="0"/>
        <w:autoSpaceDN w:val="0"/>
        <w:adjustRightInd w:val="0"/>
        <w:spacing w:after="4" w:line="240" w:lineRule="auto"/>
        <w:rPr>
          <w:rFonts w:ascii="Arial" w:eastAsia="Calibri" w:hAnsi="Arial" w:cs="Arial"/>
          <w:color w:val="000000"/>
          <w:sz w:val="24"/>
          <w:szCs w:val="24"/>
          <w:lang w:val="ro-RO"/>
        </w:rPr>
      </w:pPr>
      <w:r w:rsidRPr="00753146">
        <w:rPr>
          <w:rFonts w:ascii="Arial" w:eastAsia="Calibri" w:hAnsi="Arial" w:cs="Arial"/>
          <w:color w:val="000000"/>
          <w:sz w:val="24"/>
          <w:szCs w:val="24"/>
          <w:lang w:val="ro-RO"/>
        </w:rPr>
        <w:t xml:space="preserve">cantităţile de VSU reutilizate, reciclate şi valorificate, exprimate în tone de masă medie la gol, pe ultimii cinci ani; </w:t>
      </w:r>
    </w:p>
    <w:p w:rsidR="00C66324" w:rsidRPr="00753146" w:rsidRDefault="00C66324" w:rsidP="00C66324">
      <w:pPr>
        <w:numPr>
          <w:ilvl w:val="0"/>
          <w:numId w:val="8"/>
        </w:numPr>
        <w:autoSpaceDE w:val="0"/>
        <w:autoSpaceDN w:val="0"/>
        <w:adjustRightInd w:val="0"/>
        <w:spacing w:after="4" w:line="240" w:lineRule="auto"/>
        <w:rPr>
          <w:rFonts w:ascii="Arial" w:eastAsia="Calibri" w:hAnsi="Arial" w:cs="Arial"/>
          <w:color w:val="000000"/>
          <w:sz w:val="24"/>
          <w:szCs w:val="24"/>
          <w:lang w:val="ro-RO"/>
        </w:rPr>
      </w:pPr>
      <w:r w:rsidRPr="00753146">
        <w:rPr>
          <w:rFonts w:ascii="Arial" w:eastAsia="Calibri" w:hAnsi="Arial" w:cs="Arial"/>
          <w:color w:val="000000"/>
          <w:sz w:val="24"/>
          <w:szCs w:val="24"/>
          <w:lang w:val="ro-RO"/>
        </w:rPr>
        <w:t xml:space="preserve">cantităţile de anvelope uzate depozitate şi valorificate (tone), pe ultimii cinci ani. </w:t>
      </w:r>
    </w:p>
    <w:p w:rsidR="00C66324" w:rsidRPr="00753146" w:rsidRDefault="00C66324" w:rsidP="00C66324">
      <w:pPr>
        <w:numPr>
          <w:ilvl w:val="0"/>
          <w:numId w:val="8"/>
        </w:numPr>
        <w:autoSpaceDE w:val="0"/>
        <w:autoSpaceDN w:val="0"/>
        <w:adjustRightInd w:val="0"/>
        <w:spacing w:after="4" w:line="240" w:lineRule="auto"/>
        <w:rPr>
          <w:rFonts w:ascii="Arial" w:eastAsia="Calibri" w:hAnsi="Arial" w:cs="Arial"/>
          <w:color w:val="000000"/>
          <w:sz w:val="24"/>
          <w:szCs w:val="24"/>
          <w:lang w:val="ro-RO"/>
        </w:rPr>
      </w:pPr>
      <w:r w:rsidRPr="00753146">
        <w:rPr>
          <w:rFonts w:ascii="Arial" w:eastAsia="Calibri" w:hAnsi="Arial" w:cs="Arial"/>
          <w:color w:val="000000"/>
          <w:sz w:val="24"/>
          <w:szCs w:val="24"/>
          <w:lang w:val="ro-RO"/>
        </w:rPr>
        <w:t xml:space="preserve">tendinţa ratelor îndeplinite de reutilizare şi reciclare şi de reutilizare şi valorificare a VSU, pe ultimii cinci ani în comparaţie cu ţintele de reutilizare şi reciclare şi de reutilizare şi valorificare prevăzute în legislaţie; </w:t>
      </w:r>
    </w:p>
    <w:p w:rsidR="00C66324" w:rsidRPr="00753146" w:rsidRDefault="00C66324" w:rsidP="00C66324">
      <w:pPr>
        <w:numPr>
          <w:ilvl w:val="0"/>
          <w:numId w:val="8"/>
        </w:numPr>
        <w:autoSpaceDE w:val="0"/>
        <w:autoSpaceDN w:val="0"/>
        <w:adjustRightInd w:val="0"/>
        <w:spacing w:after="0" w:line="240" w:lineRule="auto"/>
        <w:rPr>
          <w:rFonts w:ascii="Arial" w:eastAsia="Calibri" w:hAnsi="Arial" w:cs="Arial"/>
          <w:color w:val="000000"/>
          <w:sz w:val="24"/>
          <w:szCs w:val="24"/>
          <w:lang w:val="ro-RO"/>
        </w:rPr>
      </w:pPr>
      <w:r w:rsidRPr="00753146">
        <w:rPr>
          <w:rFonts w:ascii="Arial" w:eastAsia="Calibri" w:hAnsi="Arial" w:cs="Arial"/>
          <w:color w:val="000000"/>
          <w:sz w:val="24"/>
          <w:szCs w:val="24"/>
          <w:lang w:val="ro-RO"/>
        </w:rPr>
        <w:t xml:space="preserve">tendinţa ratei de valorificare a anvelopelor uzate. </w:t>
      </w:r>
    </w:p>
    <w:p w:rsidR="00C66324" w:rsidRPr="00753146" w:rsidRDefault="00C66324" w:rsidP="00C66324">
      <w:pPr>
        <w:autoSpaceDE w:val="0"/>
        <w:autoSpaceDN w:val="0"/>
        <w:adjustRightInd w:val="0"/>
        <w:spacing w:after="0" w:line="240" w:lineRule="auto"/>
        <w:rPr>
          <w:rFonts w:ascii="Arial" w:eastAsia="Calibri" w:hAnsi="Arial" w:cs="Arial"/>
          <w:color w:val="000000"/>
          <w:sz w:val="24"/>
          <w:szCs w:val="24"/>
          <w:lang w:val="ro-RO"/>
        </w:rPr>
      </w:pPr>
    </w:p>
    <w:p w:rsidR="00C90120" w:rsidRPr="00753146" w:rsidRDefault="00C90120" w:rsidP="00C66324">
      <w:pPr>
        <w:autoSpaceDE w:val="0"/>
        <w:autoSpaceDN w:val="0"/>
        <w:adjustRightInd w:val="0"/>
        <w:spacing w:after="0" w:line="240" w:lineRule="auto"/>
        <w:rPr>
          <w:rFonts w:ascii="Arial" w:eastAsia="Calibri" w:hAnsi="Arial" w:cs="Arial"/>
          <w:color w:val="000000"/>
          <w:sz w:val="24"/>
          <w:szCs w:val="24"/>
          <w:lang w:val="ro-RO"/>
        </w:rPr>
      </w:pPr>
    </w:p>
    <w:p w:rsidR="00C90120" w:rsidRPr="00753146" w:rsidRDefault="00C90120" w:rsidP="00C66324">
      <w:pPr>
        <w:autoSpaceDE w:val="0"/>
        <w:autoSpaceDN w:val="0"/>
        <w:adjustRightInd w:val="0"/>
        <w:spacing w:after="0" w:line="240" w:lineRule="auto"/>
        <w:rPr>
          <w:rFonts w:ascii="Arial" w:eastAsia="Calibri" w:hAnsi="Arial" w:cs="Arial"/>
          <w:color w:val="000000"/>
          <w:sz w:val="24"/>
          <w:szCs w:val="24"/>
          <w:lang w:val="ro-RO"/>
        </w:rPr>
      </w:pPr>
    </w:p>
    <w:p w:rsidR="00C66324" w:rsidRPr="00753146" w:rsidRDefault="00C66324" w:rsidP="00C66324">
      <w:pPr>
        <w:autoSpaceDE w:val="0"/>
        <w:autoSpaceDN w:val="0"/>
        <w:adjustRightInd w:val="0"/>
        <w:spacing w:after="0" w:line="240" w:lineRule="auto"/>
        <w:rPr>
          <w:rFonts w:ascii="Arial" w:eastAsia="Calibri" w:hAnsi="Arial" w:cs="Arial"/>
          <w:color w:val="000000"/>
          <w:sz w:val="24"/>
          <w:szCs w:val="24"/>
        </w:rPr>
      </w:pPr>
      <w:r w:rsidRPr="00753146">
        <w:rPr>
          <w:rFonts w:ascii="Arial" w:eastAsia="Calibri" w:hAnsi="Arial" w:cs="Arial"/>
          <w:color w:val="000000"/>
          <w:sz w:val="24"/>
          <w:szCs w:val="24"/>
          <w:lang w:val="ro-RO"/>
        </w:rPr>
        <w:t xml:space="preserve">Numărul vehiculelor scoase din uz, colectate și pentru care au fost emise certificate de distrugere și date privind numărul de VSU tratate, pe ultimii cinci ani </w:t>
      </w:r>
      <w:r w:rsidRPr="00753146">
        <w:rPr>
          <w:rFonts w:ascii="Arial" w:eastAsia="Calibri" w:hAnsi="Arial" w:cs="Arial"/>
          <w:color w:val="000000"/>
          <w:sz w:val="24"/>
          <w:szCs w:val="24"/>
        </w:rPr>
        <w:t>:</w:t>
      </w:r>
    </w:p>
    <w:p w:rsidR="00C66324" w:rsidRPr="00753146" w:rsidRDefault="00C66324" w:rsidP="00C66324">
      <w:pPr>
        <w:autoSpaceDE w:val="0"/>
        <w:autoSpaceDN w:val="0"/>
        <w:adjustRightInd w:val="0"/>
        <w:spacing w:after="0" w:line="240" w:lineRule="auto"/>
        <w:rPr>
          <w:rFonts w:ascii="Arial" w:eastAsia="Calibri" w:hAnsi="Arial" w:cs="Arial"/>
          <w:color w:val="000000"/>
          <w:sz w:val="24"/>
          <w:szCs w:val="24"/>
        </w:rPr>
      </w:pPr>
    </w:p>
    <w:p w:rsidR="00C66324" w:rsidRPr="00753146" w:rsidRDefault="00C66324" w:rsidP="00C66324">
      <w:pPr>
        <w:autoSpaceDE w:val="0"/>
        <w:autoSpaceDN w:val="0"/>
        <w:adjustRightInd w:val="0"/>
        <w:spacing w:after="0" w:line="240" w:lineRule="auto"/>
        <w:rPr>
          <w:rFonts w:ascii="Arial" w:eastAsia="Calibri" w:hAnsi="Arial" w:cs="Arial"/>
          <w:color w:val="000000"/>
          <w:sz w:val="24"/>
          <w:szCs w:val="24"/>
        </w:rPr>
      </w:pPr>
      <w:r w:rsidRPr="00753146">
        <w:rPr>
          <w:rFonts w:ascii="Arial" w:eastAsia="Calibri" w:hAnsi="Arial" w:cs="Arial"/>
          <w:color w:val="000000"/>
          <w:sz w:val="24"/>
          <w:szCs w:val="24"/>
        </w:rPr>
        <w:t xml:space="preserve">2012 </w:t>
      </w:r>
      <w:proofErr w:type="gramStart"/>
      <w:r w:rsidRPr="00753146">
        <w:rPr>
          <w:rFonts w:ascii="Arial" w:eastAsia="Calibri" w:hAnsi="Arial" w:cs="Arial"/>
          <w:color w:val="000000"/>
          <w:sz w:val="24"/>
          <w:szCs w:val="24"/>
        </w:rPr>
        <w:t>-  1834</w:t>
      </w:r>
      <w:proofErr w:type="gramEnd"/>
      <w:r w:rsidRPr="00753146">
        <w:rPr>
          <w:rFonts w:ascii="Arial" w:eastAsia="Calibri" w:hAnsi="Arial" w:cs="Arial"/>
          <w:color w:val="000000"/>
          <w:sz w:val="24"/>
          <w:szCs w:val="24"/>
        </w:rPr>
        <w:t xml:space="preserve"> VSU –</w:t>
      </w:r>
      <w:proofErr w:type="spellStart"/>
      <w:r w:rsidRPr="00753146">
        <w:rPr>
          <w:rFonts w:ascii="Arial" w:eastAsia="Calibri" w:hAnsi="Arial" w:cs="Arial"/>
          <w:color w:val="000000"/>
          <w:sz w:val="24"/>
          <w:szCs w:val="24"/>
        </w:rPr>
        <w:t>uri</w:t>
      </w:r>
      <w:proofErr w:type="spellEnd"/>
      <w:r w:rsidRPr="00753146">
        <w:rPr>
          <w:rFonts w:ascii="Arial" w:eastAsia="Calibri" w:hAnsi="Arial" w:cs="Arial"/>
          <w:color w:val="000000"/>
          <w:sz w:val="24"/>
          <w:szCs w:val="24"/>
        </w:rPr>
        <w:t>;</w:t>
      </w:r>
    </w:p>
    <w:p w:rsidR="00C66324" w:rsidRPr="00753146" w:rsidRDefault="00C66324" w:rsidP="00C66324">
      <w:pPr>
        <w:autoSpaceDE w:val="0"/>
        <w:autoSpaceDN w:val="0"/>
        <w:adjustRightInd w:val="0"/>
        <w:spacing w:after="0" w:line="240" w:lineRule="auto"/>
        <w:rPr>
          <w:rFonts w:ascii="Arial" w:eastAsia="Calibri" w:hAnsi="Arial" w:cs="Arial"/>
          <w:color w:val="000000"/>
          <w:sz w:val="24"/>
          <w:szCs w:val="24"/>
        </w:rPr>
      </w:pPr>
      <w:r w:rsidRPr="00753146">
        <w:rPr>
          <w:rFonts w:ascii="Arial" w:eastAsia="Calibri" w:hAnsi="Arial" w:cs="Arial"/>
          <w:color w:val="000000"/>
          <w:sz w:val="24"/>
          <w:szCs w:val="24"/>
        </w:rPr>
        <w:t>2013 -   970 VSU-</w:t>
      </w:r>
      <w:proofErr w:type="spellStart"/>
      <w:r w:rsidRPr="00753146">
        <w:rPr>
          <w:rFonts w:ascii="Arial" w:eastAsia="Calibri" w:hAnsi="Arial" w:cs="Arial"/>
          <w:color w:val="000000"/>
          <w:sz w:val="24"/>
          <w:szCs w:val="24"/>
        </w:rPr>
        <w:t>uri</w:t>
      </w:r>
      <w:proofErr w:type="spellEnd"/>
      <w:r w:rsidRPr="00753146">
        <w:rPr>
          <w:rFonts w:ascii="Arial" w:eastAsia="Calibri" w:hAnsi="Arial" w:cs="Arial"/>
          <w:color w:val="000000"/>
          <w:sz w:val="24"/>
          <w:szCs w:val="24"/>
        </w:rPr>
        <w:t>;</w:t>
      </w:r>
    </w:p>
    <w:p w:rsidR="00C66324" w:rsidRPr="00753146" w:rsidRDefault="00C66324" w:rsidP="00C66324">
      <w:pPr>
        <w:autoSpaceDE w:val="0"/>
        <w:autoSpaceDN w:val="0"/>
        <w:adjustRightInd w:val="0"/>
        <w:spacing w:after="0" w:line="240" w:lineRule="auto"/>
        <w:rPr>
          <w:rFonts w:ascii="Arial" w:eastAsia="Calibri" w:hAnsi="Arial" w:cs="Arial"/>
          <w:color w:val="000000"/>
          <w:sz w:val="24"/>
          <w:szCs w:val="24"/>
        </w:rPr>
      </w:pPr>
      <w:r w:rsidRPr="00753146">
        <w:rPr>
          <w:rFonts w:ascii="Arial" w:eastAsia="Calibri" w:hAnsi="Arial" w:cs="Arial"/>
          <w:color w:val="000000"/>
          <w:sz w:val="24"/>
          <w:szCs w:val="24"/>
        </w:rPr>
        <w:t>2014 -   447 VSU-</w:t>
      </w:r>
      <w:proofErr w:type="spellStart"/>
      <w:r w:rsidRPr="00753146">
        <w:rPr>
          <w:rFonts w:ascii="Arial" w:eastAsia="Calibri" w:hAnsi="Arial" w:cs="Arial"/>
          <w:color w:val="000000"/>
          <w:sz w:val="24"/>
          <w:szCs w:val="24"/>
        </w:rPr>
        <w:t>uri</w:t>
      </w:r>
      <w:proofErr w:type="spellEnd"/>
      <w:r w:rsidRPr="00753146">
        <w:rPr>
          <w:rFonts w:ascii="Arial" w:eastAsia="Calibri" w:hAnsi="Arial" w:cs="Arial"/>
          <w:color w:val="000000"/>
          <w:sz w:val="24"/>
          <w:szCs w:val="24"/>
        </w:rPr>
        <w:t>.</w:t>
      </w:r>
    </w:p>
    <w:p w:rsidR="002E5524" w:rsidRPr="00753146" w:rsidRDefault="002E5524" w:rsidP="00C66324">
      <w:pPr>
        <w:autoSpaceDE w:val="0"/>
        <w:autoSpaceDN w:val="0"/>
        <w:adjustRightInd w:val="0"/>
        <w:spacing w:after="0" w:line="240" w:lineRule="auto"/>
        <w:rPr>
          <w:rFonts w:ascii="Arial" w:eastAsia="Calibri" w:hAnsi="Arial" w:cs="Arial"/>
          <w:color w:val="000000"/>
          <w:sz w:val="24"/>
          <w:szCs w:val="24"/>
        </w:rPr>
      </w:pPr>
      <w:r w:rsidRPr="00753146">
        <w:rPr>
          <w:rFonts w:ascii="Arial" w:eastAsia="Calibri" w:hAnsi="Arial" w:cs="Arial"/>
          <w:color w:val="000000"/>
          <w:sz w:val="24"/>
          <w:szCs w:val="24"/>
        </w:rPr>
        <w:t>2015 – 624 VSU –</w:t>
      </w:r>
      <w:proofErr w:type="spellStart"/>
      <w:r w:rsidRPr="00753146">
        <w:rPr>
          <w:rFonts w:ascii="Arial" w:eastAsia="Calibri" w:hAnsi="Arial" w:cs="Arial"/>
          <w:color w:val="000000"/>
          <w:sz w:val="24"/>
          <w:szCs w:val="24"/>
        </w:rPr>
        <w:t>uri</w:t>
      </w:r>
      <w:proofErr w:type="spellEnd"/>
      <w:r w:rsidRPr="00753146">
        <w:rPr>
          <w:rFonts w:ascii="Arial" w:eastAsia="Calibri" w:hAnsi="Arial" w:cs="Arial"/>
          <w:color w:val="000000"/>
          <w:sz w:val="24"/>
          <w:szCs w:val="24"/>
        </w:rPr>
        <w:t>.</w:t>
      </w:r>
    </w:p>
    <w:p w:rsidR="00AD7EA6" w:rsidRDefault="00AD7EA6" w:rsidP="00C66324">
      <w:pPr>
        <w:autoSpaceDE w:val="0"/>
        <w:autoSpaceDN w:val="0"/>
        <w:adjustRightInd w:val="0"/>
        <w:spacing w:after="0" w:line="240" w:lineRule="auto"/>
        <w:rPr>
          <w:rFonts w:ascii="Arial" w:eastAsia="Calibri" w:hAnsi="Arial" w:cs="Arial"/>
          <w:color w:val="000000"/>
          <w:sz w:val="24"/>
          <w:szCs w:val="24"/>
        </w:rPr>
      </w:pPr>
      <w:r w:rsidRPr="00753146">
        <w:rPr>
          <w:rFonts w:ascii="Arial" w:eastAsia="Calibri" w:hAnsi="Arial" w:cs="Arial"/>
          <w:color w:val="000000"/>
          <w:sz w:val="24"/>
          <w:szCs w:val="24"/>
        </w:rPr>
        <w:t>2016 – 638 VSU-</w:t>
      </w:r>
      <w:proofErr w:type="spellStart"/>
      <w:r w:rsidRPr="00753146">
        <w:rPr>
          <w:rFonts w:ascii="Arial" w:eastAsia="Calibri" w:hAnsi="Arial" w:cs="Arial"/>
          <w:color w:val="000000"/>
          <w:sz w:val="24"/>
          <w:szCs w:val="24"/>
        </w:rPr>
        <w:t>uri</w:t>
      </w:r>
      <w:proofErr w:type="spellEnd"/>
      <w:r w:rsidRPr="00753146">
        <w:rPr>
          <w:rFonts w:ascii="Arial" w:eastAsia="Calibri" w:hAnsi="Arial" w:cs="Arial"/>
          <w:color w:val="000000"/>
          <w:sz w:val="24"/>
          <w:szCs w:val="24"/>
        </w:rPr>
        <w:t>.</w:t>
      </w:r>
    </w:p>
    <w:p w:rsidR="0051734A" w:rsidRPr="00753146" w:rsidRDefault="0051734A" w:rsidP="00C66324">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 xml:space="preserve">2017 </w:t>
      </w:r>
      <w:proofErr w:type="gramStart"/>
      <w:r>
        <w:rPr>
          <w:rFonts w:ascii="Arial" w:eastAsia="Calibri" w:hAnsi="Arial" w:cs="Arial"/>
          <w:color w:val="000000"/>
          <w:sz w:val="24"/>
          <w:szCs w:val="24"/>
        </w:rPr>
        <w:t xml:space="preserve">- </w:t>
      </w:r>
      <w:r w:rsidR="006F2E0E">
        <w:rPr>
          <w:rFonts w:ascii="Arial" w:eastAsia="Calibri" w:hAnsi="Arial" w:cs="Arial"/>
          <w:color w:val="000000"/>
          <w:sz w:val="24"/>
          <w:szCs w:val="24"/>
        </w:rPr>
        <w:t xml:space="preserve"> 943</w:t>
      </w:r>
      <w:proofErr w:type="gramEnd"/>
      <w:r w:rsidR="006F2E0E">
        <w:rPr>
          <w:rFonts w:ascii="Arial" w:eastAsia="Calibri" w:hAnsi="Arial" w:cs="Arial"/>
          <w:color w:val="000000"/>
          <w:sz w:val="24"/>
          <w:szCs w:val="24"/>
        </w:rPr>
        <w:t xml:space="preserve"> VSU -</w:t>
      </w:r>
      <w:proofErr w:type="spellStart"/>
      <w:r w:rsidR="006F2E0E">
        <w:rPr>
          <w:rFonts w:ascii="Arial" w:eastAsia="Calibri" w:hAnsi="Arial" w:cs="Arial"/>
          <w:color w:val="000000"/>
          <w:sz w:val="24"/>
          <w:szCs w:val="24"/>
        </w:rPr>
        <w:t>uri</w:t>
      </w:r>
      <w:proofErr w:type="spellEnd"/>
    </w:p>
    <w:p w:rsidR="00AD7EA6" w:rsidRPr="00753146" w:rsidRDefault="001F4628" w:rsidP="00C66324">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2018 – 1232 VSU -</w:t>
      </w:r>
      <w:proofErr w:type="spellStart"/>
      <w:r>
        <w:rPr>
          <w:rFonts w:ascii="Arial" w:eastAsia="Calibri" w:hAnsi="Arial" w:cs="Arial"/>
          <w:color w:val="000000"/>
          <w:sz w:val="24"/>
          <w:szCs w:val="24"/>
        </w:rPr>
        <w:t>uri</w:t>
      </w:r>
      <w:proofErr w:type="spellEnd"/>
    </w:p>
    <w:p w:rsidR="00C66324" w:rsidRPr="00753146" w:rsidRDefault="00C66324" w:rsidP="00C66324">
      <w:pPr>
        <w:autoSpaceDE w:val="0"/>
        <w:autoSpaceDN w:val="0"/>
        <w:adjustRightInd w:val="0"/>
        <w:spacing w:after="0" w:line="240" w:lineRule="auto"/>
        <w:rPr>
          <w:rFonts w:ascii="Arial" w:eastAsia="Calibri" w:hAnsi="Arial" w:cs="Arial"/>
          <w:color w:val="000000"/>
          <w:sz w:val="24"/>
          <w:szCs w:val="24"/>
        </w:rPr>
      </w:pPr>
      <w:proofErr w:type="spellStart"/>
      <w:r w:rsidRPr="00753146">
        <w:rPr>
          <w:rFonts w:ascii="Arial" w:eastAsia="Calibri" w:hAnsi="Arial" w:cs="Arial"/>
          <w:color w:val="000000"/>
          <w:sz w:val="24"/>
          <w:szCs w:val="24"/>
        </w:rPr>
        <w:t>Canti</w:t>
      </w:r>
      <w:proofErr w:type="spellEnd"/>
      <w:r w:rsidRPr="00753146">
        <w:rPr>
          <w:rFonts w:ascii="Arial" w:eastAsia="Calibri" w:hAnsi="Arial" w:cs="Arial"/>
          <w:color w:val="000000"/>
          <w:sz w:val="24"/>
          <w:szCs w:val="24"/>
          <w:lang w:val="ro-RO"/>
        </w:rPr>
        <w:t>tățile de VSU reutilizate, reciclate și valorificate, exprimate în tone de masă medie la gol, pe ultimii cinci ani</w:t>
      </w:r>
      <w:r w:rsidRPr="00753146">
        <w:rPr>
          <w:rFonts w:ascii="Arial" w:eastAsia="Calibri" w:hAnsi="Arial" w:cs="Arial"/>
          <w:color w:val="000000"/>
          <w:sz w:val="24"/>
          <w:szCs w:val="24"/>
        </w:rPr>
        <w:t>:</w:t>
      </w:r>
    </w:p>
    <w:p w:rsidR="00C66324" w:rsidRPr="00753146" w:rsidRDefault="00C66324" w:rsidP="00A81AAE">
      <w:pPr>
        <w:autoSpaceDE w:val="0"/>
        <w:autoSpaceDN w:val="0"/>
        <w:adjustRightInd w:val="0"/>
        <w:spacing w:after="0" w:line="240" w:lineRule="auto"/>
        <w:rPr>
          <w:rFonts w:ascii="Arial" w:eastAsia="Calibri" w:hAnsi="Arial" w:cs="Arial"/>
          <w:color w:val="000000"/>
          <w:sz w:val="24"/>
          <w:szCs w:val="24"/>
        </w:rPr>
      </w:pPr>
      <w:proofErr w:type="spellStart"/>
      <w:r w:rsidRPr="00753146">
        <w:rPr>
          <w:rFonts w:ascii="Arial" w:eastAsia="Calibri" w:hAnsi="Arial" w:cs="Arial"/>
          <w:b/>
          <w:color w:val="000000"/>
          <w:sz w:val="24"/>
          <w:szCs w:val="24"/>
        </w:rPr>
        <w:t>Anul</w:t>
      </w:r>
      <w:proofErr w:type="spellEnd"/>
      <w:r w:rsidRPr="00753146">
        <w:rPr>
          <w:rFonts w:ascii="Arial" w:eastAsia="Calibri" w:hAnsi="Arial" w:cs="Arial"/>
          <w:b/>
          <w:color w:val="000000"/>
          <w:sz w:val="24"/>
          <w:szCs w:val="24"/>
        </w:rPr>
        <w:t xml:space="preserve"> </w:t>
      </w:r>
      <w:proofErr w:type="gramStart"/>
      <w:r w:rsidRPr="00753146">
        <w:rPr>
          <w:rFonts w:ascii="Arial" w:eastAsia="Calibri" w:hAnsi="Arial" w:cs="Arial"/>
          <w:b/>
          <w:color w:val="000000"/>
          <w:sz w:val="24"/>
          <w:szCs w:val="24"/>
        </w:rPr>
        <w:t>2012</w:t>
      </w:r>
      <w:r w:rsidRPr="00753146">
        <w:rPr>
          <w:rFonts w:ascii="Arial" w:eastAsia="Calibri" w:hAnsi="Arial" w:cs="Arial"/>
          <w:color w:val="000000"/>
          <w:sz w:val="24"/>
          <w:szCs w:val="24"/>
        </w:rPr>
        <w:t xml:space="preserve"> :</w:t>
      </w:r>
      <w:proofErr w:type="gramEnd"/>
      <w:r w:rsidRPr="00753146">
        <w:rPr>
          <w:rFonts w:ascii="Arial" w:eastAsia="Calibri" w:hAnsi="Arial" w:cs="Arial"/>
          <w:color w:val="000000"/>
          <w:sz w:val="24"/>
          <w:szCs w:val="24"/>
        </w:rPr>
        <w:t xml:space="preserve"> </w:t>
      </w:r>
      <w:proofErr w:type="spellStart"/>
      <w:r w:rsidRPr="00753146">
        <w:rPr>
          <w:rFonts w:ascii="Arial" w:eastAsia="Calibri" w:hAnsi="Arial" w:cs="Arial"/>
          <w:color w:val="000000"/>
          <w:sz w:val="24"/>
          <w:szCs w:val="24"/>
        </w:rPr>
        <w:t>Cantit</w:t>
      </w:r>
      <w:proofErr w:type="spellEnd"/>
      <w:r w:rsidRPr="00753146">
        <w:rPr>
          <w:rFonts w:ascii="Arial" w:eastAsia="Calibri" w:hAnsi="Arial" w:cs="Arial"/>
          <w:color w:val="000000"/>
          <w:sz w:val="24"/>
          <w:szCs w:val="24"/>
          <w:lang w:val="ro-RO"/>
        </w:rPr>
        <w:t>ățile de VSU reutilizate</w:t>
      </w:r>
      <w:r w:rsidRPr="00753146">
        <w:rPr>
          <w:rFonts w:ascii="Arial" w:eastAsia="Calibri" w:hAnsi="Arial" w:cs="Arial"/>
          <w:color w:val="000000"/>
          <w:sz w:val="24"/>
          <w:szCs w:val="24"/>
        </w:rPr>
        <w:t xml:space="preserve"> :0.</w:t>
      </w:r>
    </w:p>
    <w:p w:rsidR="00C66324" w:rsidRPr="00753146" w:rsidRDefault="00C66324" w:rsidP="00A81AAE">
      <w:pPr>
        <w:autoSpaceDE w:val="0"/>
        <w:autoSpaceDN w:val="0"/>
        <w:adjustRightInd w:val="0"/>
        <w:spacing w:after="0" w:line="240" w:lineRule="auto"/>
        <w:rPr>
          <w:rFonts w:ascii="Arial" w:eastAsia="Calibri" w:hAnsi="Arial" w:cs="Arial"/>
          <w:color w:val="000000"/>
          <w:sz w:val="24"/>
          <w:szCs w:val="24"/>
        </w:rPr>
      </w:pPr>
      <w:proofErr w:type="spellStart"/>
      <w:r w:rsidRPr="00753146">
        <w:rPr>
          <w:rFonts w:ascii="Arial" w:eastAsia="Calibri" w:hAnsi="Arial" w:cs="Arial"/>
          <w:color w:val="000000"/>
          <w:sz w:val="24"/>
          <w:szCs w:val="24"/>
        </w:rPr>
        <w:t>Cantit</w:t>
      </w:r>
      <w:proofErr w:type="spellEnd"/>
      <w:r w:rsidRPr="00753146">
        <w:rPr>
          <w:rFonts w:ascii="Arial" w:eastAsia="Calibri" w:hAnsi="Arial" w:cs="Arial"/>
          <w:color w:val="000000"/>
          <w:sz w:val="24"/>
          <w:szCs w:val="24"/>
          <w:lang w:val="ro-RO"/>
        </w:rPr>
        <w:t xml:space="preserve">ățile de VSU </w:t>
      </w:r>
      <w:proofErr w:type="gramStart"/>
      <w:r w:rsidRPr="00753146">
        <w:rPr>
          <w:rFonts w:ascii="Arial" w:eastAsia="Calibri" w:hAnsi="Arial" w:cs="Arial"/>
          <w:color w:val="000000"/>
          <w:sz w:val="24"/>
          <w:szCs w:val="24"/>
          <w:lang w:val="ro-RO"/>
        </w:rPr>
        <w:t>reciclate</w:t>
      </w:r>
      <w:r w:rsidRPr="00753146">
        <w:rPr>
          <w:rFonts w:ascii="Arial" w:eastAsia="Calibri" w:hAnsi="Arial" w:cs="Arial"/>
          <w:color w:val="000000"/>
          <w:sz w:val="24"/>
          <w:szCs w:val="24"/>
        </w:rPr>
        <w:t xml:space="preserve"> :</w:t>
      </w:r>
      <w:proofErr w:type="gramEnd"/>
      <w:r w:rsidRPr="00753146">
        <w:rPr>
          <w:rFonts w:ascii="Arial" w:eastAsia="Calibri" w:hAnsi="Arial" w:cs="Arial"/>
          <w:color w:val="000000"/>
          <w:sz w:val="24"/>
          <w:szCs w:val="24"/>
        </w:rPr>
        <w:t xml:space="preserve"> 75154,71 t.</w:t>
      </w:r>
    </w:p>
    <w:p w:rsidR="00C66324" w:rsidRPr="00753146" w:rsidRDefault="00C66324" w:rsidP="00A81AAE">
      <w:pPr>
        <w:autoSpaceDE w:val="0"/>
        <w:autoSpaceDN w:val="0"/>
        <w:adjustRightInd w:val="0"/>
        <w:spacing w:after="0" w:line="240" w:lineRule="auto"/>
        <w:rPr>
          <w:rFonts w:ascii="Arial" w:eastAsia="Calibri" w:hAnsi="Arial" w:cs="Arial"/>
          <w:color w:val="000000"/>
          <w:sz w:val="24"/>
          <w:szCs w:val="24"/>
        </w:rPr>
      </w:pPr>
      <w:proofErr w:type="spellStart"/>
      <w:r w:rsidRPr="00753146">
        <w:rPr>
          <w:rFonts w:ascii="Arial" w:eastAsia="Calibri" w:hAnsi="Arial" w:cs="Arial"/>
          <w:color w:val="000000"/>
          <w:sz w:val="24"/>
          <w:szCs w:val="24"/>
        </w:rPr>
        <w:t>Cantit</w:t>
      </w:r>
      <w:proofErr w:type="spellEnd"/>
      <w:r w:rsidRPr="00753146">
        <w:rPr>
          <w:rFonts w:ascii="Arial" w:eastAsia="Calibri" w:hAnsi="Arial" w:cs="Arial"/>
          <w:color w:val="000000"/>
          <w:sz w:val="24"/>
          <w:szCs w:val="24"/>
          <w:lang w:val="ro-RO"/>
        </w:rPr>
        <w:t xml:space="preserve">ățile de VSU </w:t>
      </w:r>
      <w:proofErr w:type="gramStart"/>
      <w:r w:rsidRPr="00753146">
        <w:rPr>
          <w:rFonts w:ascii="Arial" w:eastAsia="Calibri" w:hAnsi="Arial" w:cs="Arial"/>
          <w:color w:val="000000"/>
          <w:sz w:val="24"/>
          <w:szCs w:val="24"/>
          <w:lang w:val="ro-RO"/>
        </w:rPr>
        <w:t xml:space="preserve">valorificate </w:t>
      </w:r>
      <w:r w:rsidRPr="00753146">
        <w:rPr>
          <w:rFonts w:ascii="Arial" w:eastAsia="Calibri" w:hAnsi="Arial" w:cs="Arial"/>
          <w:color w:val="000000"/>
          <w:sz w:val="24"/>
          <w:szCs w:val="24"/>
        </w:rPr>
        <w:t>:</w:t>
      </w:r>
      <w:proofErr w:type="gramEnd"/>
      <w:r w:rsidRPr="00753146">
        <w:rPr>
          <w:rFonts w:ascii="Arial" w:eastAsia="Calibri" w:hAnsi="Arial" w:cs="Arial"/>
          <w:color w:val="000000"/>
          <w:sz w:val="24"/>
          <w:szCs w:val="24"/>
        </w:rPr>
        <w:t xml:space="preserve"> 75154,71 t.</w:t>
      </w:r>
    </w:p>
    <w:p w:rsidR="00C66324" w:rsidRPr="00753146" w:rsidRDefault="00C66324" w:rsidP="00A81AAE">
      <w:pPr>
        <w:autoSpaceDE w:val="0"/>
        <w:autoSpaceDN w:val="0"/>
        <w:adjustRightInd w:val="0"/>
        <w:spacing w:after="0" w:line="240" w:lineRule="auto"/>
        <w:rPr>
          <w:rFonts w:ascii="Arial" w:eastAsia="Calibri" w:hAnsi="Arial" w:cs="Arial"/>
          <w:color w:val="000000"/>
          <w:sz w:val="24"/>
          <w:szCs w:val="24"/>
        </w:rPr>
      </w:pPr>
      <w:proofErr w:type="spellStart"/>
      <w:r w:rsidRPr="00753146">
        <w:rPr>
          <w:rFonts w:ascii="Arial" w:eastAsia="Calibri" w:hAnsi="Arial" w:cs="Arial"/>
          <w:b/>
          <w:color w:val="000000"/>
          <w:sz w:val="24"/>
          <w:szCs w:val="24"/>
        </w:rPr>
        <w:t>Anul</w:t>
      </w:r>
      <w:proofErr w:type="spellEnd"/>
      <w:r w:rsidRPr="00753146">
        <w:rPr>
          <w:rFonts w:ascii="Arial" w:eastAsia="Calibri" w:hAnsi="Arial" w:cs="Arial"/>
          <w:b/>
          <w:color w:val="000000"/>
          <w:sz w:val="24"/>
          <w:szCs w:val="24"/>
        </w:rPr>
        <w:t xml:space="preserve"> </w:t>
      </w:r>
      <w:proofErr w:type="gramStart"/>
      <w:r w:rsidRPr="00753146">
        <w:rPr>
          <w:rFonts w:ascii="Arial" w:eastAsia="Calibri" w:hAnsi="Arial" w:cs="Arial"/>
          <w:b/>
          <w:color w:val="000000"/>
          <w:sz w:val="24"/>
          <w:szCs w:val="24"/>
        </w:rPr>
        <w:t>2013 :</w:t>
      </w:r>
      <w:proofErr w:type="gramEnd"/>
      <w:r w:rsidRPr="00753146">
        <w:rPr>
          <w:rFonts w:ascii="Arial" w:eastAsia="Calibri" w:hAnsi="Arial" w:cs="Arial"/>
          <w:color w:val="000000"/>
          <w:sz w:val="24"/>
          <w:szCs w:val="24"/>
        </w:rPr>
        <w:t xml:space="preserve"> </w:t>
      </w:r>
      <w:proofErr w:type="spellStart"/>
      <w:r w:rsidRPr="00753146">
        <w:rPr>
          <w:rFonts w:ascii="Arial" w:eastAsia="Calibri" w:hAnsi="Arial" w:cs="Arial"/>
          <w:color w:val="000000"/>
          <w:sz w:val="24"/>
          <w:szCs w:val="24"/>
        </w:rPr>
        <w:t>Cantit</w:t>
      </w:r>
      <w:proofErr w:type="spellEnd"/>
      <w:r w:rsidRPr="00753146">
        <w:rPr>
          <w:rFonts w:ascii="Arial" w:eastAsia="Calibri" w:hAnsi="Arial" w:cs="Arial"/>
          <w:color w:val="000000"/>
          <w:sz w:val="24"/>
          <w:szCs w:val="24"/>
          <w:lang w:val="ro-RO"/>
        </w:rPr>
        <w:t xml:space="preserve">ățile de VSU reutilizate </w:t>
      </w:r>
      <w:r w:rsidRPr="00753146">
        <w:rPr>
          <w:rFonts w:ascii="Arial" w:eastAsia="Calibri" w:hAnsi="Arial" w:cs="Arial"/>
          <w:color w:val="000000"/>
          <w:sz w:val="24"/>
          <w:szCs w:val="24"/>
        </w:rPr>
        <w:t>:0.</w:t>
      </w:r>
    </w:p>
    <w:p w:rsidR="00C66324" w:rsidRPr="00753146" w:rsidRDefault="00C66324" w:rsidP="00A81AAE">
      <w:pPr>
        <w:autoSpaceDE w:val="0"/>
        <w:autoSpaceDN w:val="0"/>
        <w:adjustRightInd w:val="0"/>
        <w:spacing w:after="0" w:line="240" w:lineRule="auto"/>
        <w:rPr>
          <w:rFonts w:ascii="Arial" w:eastAsia="Calibri" w:hAnsi="Arial" w:cs="Arial"/>
          <w:color w:val="000000"/>
          <w:sz w:val="24"/>
          <w:szCs w:val="24"/>
        </w:rPr>
      </w:pPr>
      <w:proofErr w:type="spellStart"/>
      <w:r w:rsidRPr="00753146">
        <w:rPr>
          <w:rFonts w:ascii="Arial" w:eastAsia="Calibri" w:hAnsi="Arial" w:cs="Arial"/>
          <w:color w:val="000000"/>
          <w:sz w:val="24"/>
          <w:szCs w:val="24"/>
        </w:rPr>
        <w:t>Cantit</w:t>
      </w:r>
      <w:proofErr w:type="spellEnd"/>
      <w:r w:rsidRPr="00753146">
        <w:rPr>
          <w:rFonts w:ascii="Arial" w:eastAsia="Calibri" w:hAnsi="Arial" w:cs="Arial"/>
          <w:color w:val="000000"/>
          <w:sz w:val="24"/>
          <w:szCs w:val="24"/>
          <w:lang w:val="ro-RO"/>
        </w:rPr>
        <w:t xml:space="preserve">ățile de VSU </w:t>
      </w:r>
      <w:proofErr w:type="gramStart"/>
      <w:r w:rsidRPr="00753146">
        <w:rPr>
          <w:rFonts w:ascii="Arial" w:eastAsia="Calibri" w:hAnsi="Arial" w:cs="Arial"/>
          <w:color w:val="000000"/>
          <w:sz w:val="24"/>
          <w:szCs w:val="24"/>
          <w:lang w:val="ro-RO"/>
        </w:rPr>
        <w:t xml:space="preserve">reciclate </w:t>
      </w:r>
      <w:r w:rsidRPr="00753146">
        <w:rPr>
          <w:rFonts w:ascii="Arial" w:eastAsia="Calibri" w:hAnsi="Arial" w:cs="Arial"/>
          <w:color w:val="000000"/>
          <w:sz w:val="24"/>
          <w:szCs w:val="24"/>
        </w:rPr>
        <w:t>:</w:t>
      </w:r>
      <w:proofErr w:type="gramEnd"/>
      <w:r w:rsidRPr="00753146">
        <w:rPr>
          <w:rFonts w:ascii="Arial" w:eastAsia="Calibri" w:hAnsi="Arial" w:cs="Arial"/>
          <w:color w:val="000000"/>
          <w:sz w:val="24"/>
          <w:szCs w:val="24"/>
        </w:rPr>
        <w:t xml:space="preserve"> 541,51 t.</w:t>
      </w:r>
    </w:p>
    <w:p w:rsidR="00C66324" w:rsidRPr="00753146" w:rsidRDefault="00C66324" w:rsidP="00A81AAE">
      <w:pPr>
        <w:autoSpaceDE w:val="0"/>
        <w:autoSpaceDN w:val="0"/>
        <w:adjustRightInd w:val="0"/>
        <w:spacing w:after="0" w:line="240" w:lineRule="auto"/>
        <w:rPr>
          <w:rFonts w:ascii="Arial" w:eastAsia="Calibri" w:hAnsi="Arial" w:cs="Arial"/>
          <w:color w:val="000000"/>
          <w:sz w:val="24"/>
          <w:szCs w:val="24"/>
        </w:rPr>
      </w:pPr>
      <w:proofErr w:type="spellStart"/>
      <w:r w:rsidRPr="00753146">
        <w:rPr>
          <w:rFonts w:ascii="Arial" w:eastAsia="Calibri" w:hAnsi="Arial" w:cs="Arial"/>
          <w:color w:val="000000"/>
          <w:sz w:val="24"/>
          <w:szCs w:val="24"/>
        </w:rPr>
        <w:t>Cantit</w:t>
      </w:r>
      <w:proofErr w:type="spellEnd"/>
      <w:r w:rsidRPr="00753146">
        <w:rPr>
          <w:rFonts w:ascii="Arial" w:eastAsia="Calibri" w:hAnsi="Arial" w:cs="Arial"/>
          <w:color w:val="000000"/>
          <w:sz w:val="24"/>
          <w:szCs w:val="24"/>
          <w:lang w:val="ro-RO"/>
        </w:rPr>
        <w:t xml:space="preserve">ățile de VSU </w:t>
      </w:r>
      <w:proofErr w:type="gramStart"/>
      <w:r w:rsidRPr="00753146">
        <w:rPr>
          <w:rFonts w:ascii="Arial" w:eastAsia="Calibri" w:hAnsi="Arial" w:cs="Arial"/>
          <w:color w:val="000000"/>
          <w:sz w:val="24"/>
          <w:szCs w:val="24"/>
          <w:lang w:val="ro-RO"/>
        </w:rPr>
        <w:t xml:space="preserve">valorificate </w:t>
      </w:r>
      <w:r w:rsidRPr="00753146">
        <w:rPr>
          <w:rFonts w:ascii="Arial" w:eastAsia="Calibri" w:hAnsi="Arial" w:cs="Arial"/>
          <w:color w:val="000000"/>
          <w:sz w:val="24"/>
          <w:szCs w:val="24"/>
        </w:rPr>
        <w:t>:</w:t>
      </w:r>
      <w:proofErr w:type="gramEnd"/>
      <w:r w:rsidRPr="00753146">
        <w:rPr>
          <w:rFonts w:ascii="Arial" w:eastAsia="Calibri" w:hAnsi="Arial" w:cs="Arial"/>
          <w:color w:val="000000"/>
          <w:sz w:val="24"/>
          <w:szCs w:val="24"/>
        </w:rPr>
        <w:t xml:space="preserve"> 541,51 t.</w:t>
      </w:r>
    </w:p>
    <w:p w:rsidR="00C66324" w:rsidRPr="00753146" w:rsidRDefault="00C66324" w:rsidP="00A81AAE">
      <w:pPr>
        <w:autoSpaceDE w:val="0"/>
        <w:autoSpaceDN w:val="0"/>
        <w:adjustRightInd w:val="0"/>
        <w:spacing w:after="0" w:line="240" w:lineRule="auto"/>
        <w:rPr>
          <w:rFonts w:ascii="Arial" w:eastAsia="Calibri" w:hAnsi="Arial" w:cs="Arial"/>
          <w:color w:val="000000"/>
          <w:sz w:val="24"/>
          <w:szCs w:val="24"/>
        </w:rPr>
      </w:pPr>
      <w:proofErr w:type="spellStart"/>
      <w:r w:rsidRPr="00753146">
        <w:rPr>
          <w:rFonts w:ascii="Arial" w:eastAsia="Calibri" w:hAnsi="Arial" w:cs="Arial"/>
          <w:b/>
          <w:color w:val="000000"/>
          <w:sz w:val="24"/>
          <w:szCs w:val="24"/>
        </w:rPr>
        <w:t>Anul</w:t>
      </w:r>
      <w:proofErr w:type="spellEnd"/>
      <w:r w:rsidRPr="00753146">
        <w:rPr>
          <w:rFonts w:ascii="Arial" w:eastAsia="Calibri" w:hAnsi="Arial" w:cs="Arial"/>
          <w:b/>
          <w:color w:val="000000"/>
          <w:sz w:val="24"/>
          <w:szCs w:val="24"/>
        </w:rPr>
        <w:t xml:space="preserve"> 2014</w:t>
      </w:r>
      <w:r w:rsidRPr="00753146">
        <w:rPr>
          <w:rFonts w:ascii="Arial" w:eastAsia="Calibri" w:hAnsi="Arial" w:cs="Arial"/>
          <w:color w:val="000000"/>
          <w:sz w:val="24"/>
          <w:szCs w:val="24"/>
        </w:rPr>
        <w:t xml:space="preserve">: </w:t>
      </w:r>
      <w:proofErr w:type="spellStart"/>
      <w:r w:rsidRPr="00753146">
        <w:rPr>
          <w:rFonts w:ascii="Arial" w:eastAsia="Calibri" w:hAnsi="Arial" w:cs="Arial"/>
          <w:color w:val="000000"/>
          <w:sz w:val="24"/>
          <w:szCs w:val="24"/>
        </w:rPr>
        <w:t>Cantit</w:t>
      </w:r>
      <w:proofErr w:type="spellEnd"/>
      <w:r w:rsidRPr="00753146">
        <w:rPr>
          <w:rFonts w:ascii="Arial" w:eastAsia="Calibri" w:hAnsi="Arial" w:cs="Arial"/>
          <w:color w:val="000000"/>
          <w:sz w:val="24"/>
          <w:szCs w:val="24"/>
          <w:lang w:val="ro-RO"/>
        </w:rPr>
        <w:t xml:space="preserve">ățile de VSU </w:t>
      </w:r>
      <w:proofErr w:type="gramStart"/>
      <w:r w:rsidRPr="00753146">
        <w:rPr>
          <w:rFonts w:ascii="Arial" w:eastAsia="Calibri" w:hAnsi="Arial" w:cs="Arial"/>
          <w:color w:val="000000"/>
          <w:sz w:val="24"/>
          <w:szCs w:val="24"/>
          <w:lang w:val="ro-RO"/>
        </w:rPr>
        <w:t xml:space="preserve">reutilizate </w:t>
      </w:r>
      <w:r w:rsidRPr="00753146">
        <w:rPr>
          <w:rFonts w:ascii="Arial" w:eastAsia="Calibri" w:hAnsi="Arial" w:cs="Arial"/>
          <w:color w:val="000000"/>
          <w:sz w:val="24"/>
          <w:szCs w:val="24"/>
        </w:rPr>
        <w:t>:</w:t>
      </w:r>
      <w:proofErr w:type="gramEnd"/>
      <w:r w:rsidRPr="00753146">
        <w:rPr>
          <w:rFonts w:ascii="Arial" w:eastAsia="Calibri" w:hAnsi="Arial" w:cs="Arial"/>
          <w:color w:val="000000"/>
          <w:sz w:val="24"/>
          <w:szCs w:val="24"/>
        </w:rPr>
        <w:t xml:space="preserve"> 0.</w:t>
      </w:r>
    </w:p>
    <w:p w:rsidR="00C66324" w:rsidRPr="00753146" w:rsidRDefault="00C66324" w:rsidP="00A81AAE">
      <w:pPr>
        <w:autoSpaceDE w:val="0"/>
        <w:autoSpaceDN w:val="0"/>
        <w:adjustRightInd w:val="0"/>
        <w:spacing w:after="0" w:line="240" w:lineRule="auto"/>
        <w:rPr>
          <w:rFonts w:ascii="Arial" w:eastAsia="Calibri" w:hAnsi="Arial" w:cs="Arial"/>
          <w:color w:val="000000"/>
          <w:sz w:val="24"/>
          <w:szCs w:val="24"/>
        </w:rPr>
      </w:pPr>
      <w:proofErr w:type="spellStart"/>
      <w:r w:rsidRPr="00753146">
        <w:rPr>
          <w:rFonts w:ascii="Arial" w:eastAsia="Calibri" w:hAnsi="Arial" w:cs="Arial"/>
          <w:color w:val="000000"/>
          <w:sz w:val="24"/>
          <w:szCs w:val="24"/>
        </w:rPr>
        <w:t>Canti</w:t>
      </w:r>
      <w:r w:rsidR="000E291B" w:rsidRPr="00753146">
        <w:rPr>
          <w:rFonts w:ascii="Arial" w:eastAsia="Calibri" w:hAnsi="Arial" w:cs="Arial"/>
          <w:color w:val="000000"/>
          <w:sz w:val="24"/>
          <w:szCs w:val="24"/>
        </w:rPr>
        <w:t>t</w:t>
      </w:r>
      <w:proofErr w:type="spellEnd"/>
      <w:r w:rsidR="000E291B" w:rsidRPr="00753146">
        <w:rPr>
          <w:rFonts w:ascii="Arial" w:eastAsia="Calibri" w:hAnsi="Arial" w:cs="Arial"/>
          <w:color w:val="000000"/>
          <w:sz w:val="24"/>
          <w:szCs w:val="24"/>
          <w:lang w:val="ro-RO"/>
        </w:rPr>
        <w:t>ăți</w:t>
      </w:r>
      <w:r w:rsidRPr="00753146">
        <w:rPr>
          <w:rFonts w:ascii="Arial" w:eastAsia="Calibri" w:hAnsi="Arial" w:cs="Arial"/>
          <w:color w:val="000000"/>
          <w:sz w:val="24"/>
          <w:szCs w:val="24"/>
        </w:rPr>
        <w:t xml:space="preserve">le de VSU </w:t>
      </w:r>
      <w:proofErr w:type="spellStart"/>
      <w:proofErr w:type="gramStart"/>
      <w:r w:rsidRPr="00753146">
        <w:rPr>
          <w:rFonts w:ascii="Arial" w:eastAsia="Calibri" w:hAnsi="Arial" w:cs="Arial"/>
          <w:color w:val="000000"/>
          <w:sz w:val="24"/>
          <w:szCs w:val="24"/>
        </w:rPr>
        <w:t>reciclate</w:t>
      </w:r>
      <w:proofErr w:type="spellEnd"/>
      <w:r w:rsidRPr="00753146">
        <w:rPr>
          <w:rFonts w:ascii="Arial" w:eastAsia="Calibri" w:hAnsi="Arial" w:cs="Arial"/>
          <w:color w:val="000000"/>
          <w:sz w:val="24"/>
          <w:szCs w:val="24"/>
        </w:rPr>
        <w:t xml:space="preserve"> :</w:t>
      </w:r>
      <w:proofErr w:type="gramEnd"/>
      <w:r w:rsidRPr="00753146">
        <w:rPr>
          <w:rFonts w:ascii="Arial" w:eastAsia="Calibri" w:hAnsi="Arial" w:cs="Arial"/>
          <w:color w:val="000000"/>
          <w:sz w:val="24"/>
          <w:szCs w:val="24"/>
        </w:rPr>
        <w:t xml:space="preserve"> 226,26 t.</w:t>
      </w:r>
    </w:p>
    <w:p w:rsidR="00C66324" w:rsidRPr="00753146" w:rsidRDefault="00C66324" w:rsidP="00A81AAE">
      <w:pPr>
        <w:autoSpaceDE w:val="0"/>
        <w:autoSpaceDN w:val="0"/>
        <w:adjustRightInd w:val="0"/>
        <w:spacing w:after="0" w:line="240" w:lineRule="auto"/>
        <w:rPr>
          <w:rFonts w:ascii="Arial" w:eastAsia="Calibri" w:hAnsi="Arial" w:cs="Arial"/>
          <w:color w:val="000000"/>
          <w:sz w:val="24"/>
          <w:szCs w:val="24"/>
        </w:rPr>
      </w:pPr>
      <w:proofErr w:type="spellStart"/>
      <w:r w:rsidRPr="00753146">
        <w:rPr>
          <w:rFonts w:ascii="Arial" w:eastAsia="Calibri" w:hAnsi="Arial" w:cs="Arial"/>
          <w:color w:val="000000"/>
          <w:sz w:val="24"/>
          <w:szCs w:val="24"/>
        </w:rPr>
        <w:t>Cantit</w:t>
      </w:r>
      <w:proofErr w:type="spellEnd"/>
      <w:r w:rsidRPr="00753146">
        <w:rPr>
          <w:rFonts w:ascii="Arial" w:eastAsia="Calibri" w:hAnsi="Arial" w:cs="Arial"/>
          <w:color w:val="000000"/>
          <w:sz w:val="24"/>
          <w:szCs w:val="24"/>
          <w:lang w:val="ro-RO"/>
        </w:rPr>
        <w:t xml:space="preserve">ățile de VSU </w:t>
      </w:r>
      <w:proofErr w:type="gramStart"/>
      <w:r w:rsidRPr="00753146">
        <w:rPr>
          <w:rFonts w:ascii="Arial" w:eastAsia="Calibri" w:hAnsi="Arial" w:cs="Arial"/>
          <w:color w:val="000000"/>
          <w:sz w:val="24"/>
          <w:szCs w:val="24"/>
          <w:lang w:val="ro-RO"/>
        </w:rPr>
        <w:t xml:space="preserve">valorificate </w:t>
      </w:r>
      <w:r w:rsidRPr="00753146">
        <w:rPr>
          <w:rFonts w:ascii="Arial" w:eastAsia="Calibri" w:hAnsi="Arial" w:cs="Arial"/>
          <w:color w:val="000000"/>
          <w:sz w:val="24"/>
          <w:szCs w:val="24"/>
        </w:rPr>
        <w:t>:</w:t>
      </w:r>
      <w:proofErr w:type="gramEnd"/>
      <w:r w:rsidRPr="00753146">
        <w:rPr>
          <w:rFonts w:ascii="Arial" w:eastAsia="Calibri" w:hAnsi="Arial" w:cs="Arial"/>
          <w:color w:val="000000"/>
          <w:sz w:val="24"/>
          <w:szCs w:val="24"/>
        </w:rPr>
        <w:t xml:space="preserve"> 223,09 t.</w:t>
      </w:r>
    </w:p>
    <w:p w:rsidR="000E291B" w:rsidRPr="00753146" w:rsidRDefault="000E291B" w:rsidP="00A81AAE">
      <w:pPr>
        <w:autoSpaceDE w:val="0"/>
        <w:autoSpaceDN w:val="0"/>
        <w:adjustRightInd w:val="0"/>
        <w:spacing w:after="0" w:line="240" w:lineRule="auto"/>
        <w:rPr>
          <w:rFonts w:ascii="Arial" w:eastAsia="Calibri" w:hAnsi="Arial" w:cs="Arial"/>
          <w:color w:val="000000"/>
          <w:sz w:val="24"/>
          <w:szCs w:val="24"/>
        </w:rPr>
      </w:pPr>
      <w:proofErr w:type="spellStart"/>
      <w:r w:rsidRPr="00753146">
        <w:rPr>
          <w:rFonts w:ascii="Arial" w:eastAsia="Calibri" w:hAnsi="Arial" w:cs="Arial"/>
          <w:b/>
          <w:color w:val="000000"/>
          <w:sz w:val="24"/>
          <w:szCs w:val="24"/>
        </w:rPr>
        <w:t>Anul</w:t>
      </w:r>
      <w:proofErr w:type="spellEnd"/>
      <w:r w:rsidRPr="00753146">
        <w:rPr>
          <w:rFonts w:ascii="Arial" w:eastAsia="Calibri" w:hAnsi="Arial" w:cs="Arial"/>
          <w:b/>
          <w:color w:val="000000"/>
          <w:sz w:val="24"/>
          <w:szCs w:val="24"/>
        </w:rPr>
        <w:t xml:space="preserve"> 2015</w:t>
      </w:r>
      <w:r w:rsidRPr="00753146">
        <w:rPr>
          <w:rFonts w:ascii="Arial" w:eastAsia="Calibri" w:hAnsi="Arial" w:cs="Arial"/>
          <w:color w:val="000000"/>
          <w:sz w:val="24"/>
          <w:szCs w:val="24"/>
        </w:rPr>
        <w:t>:Cantitățile de VSU reutilizate</w:t>
      </w:r>
      <w:proofErr w:type="gramStart"/>
      <w:r w:rsidRPr="00753146">
        <w:rPr>
          <w:rFonts w:ascii="Arial" w:eastAsia="Calibri" w:hAnsi="Arial" w:cs="Arial"/>
          <w:color w:val="000000"/>
          <w:sz w:val="24"/>
          <w:szCs w:val="24"/>
        </w:rPr>
        <w:t>:</w:t>
      </w:r>
      <w:r w:rsidR="00EC33B5" w:rsidRPr="00753146">
        <w:rPr>
          <w:rFonts w:ascii="Arial" w:eastAsia="Calibri" w:hAnsi="Arial" w:cs="Arial"/>
          <w:color w:val="000000"/>
          <w:sz w:val="24"/>
          <w:szCs w:val="24"/>
        </w:rPr>
        <w:t>0</w:t>
      </w:r>
      <w:proofErr w:type="gramEnd"/>
    </w:p>
    <w:p w:rsidR="000E291B" w:rsidRPr="00753146" w:rsidRDefault="000E291B" w:rsidP="00A81AAE">
      <w:pPr>
        <w:autoSpaceDE w:val="0"/>
        <w:autoSpaceDN w:val="0"/>
        <w:adjustRightInd w:val="0"/>
        <w:spacing w:after="0" w:line="240" w:lineRule="auto"/>
        <w:rPr>
          <w:rFonts w:ascii="Arial" w:eastAsia="Calibri" w:hAnsi="Arial" w:cs="Arial"/>
          <w:color w:val="000000"/>
          <w:sz w:val="24"/>
          <w:szCs w:val="24"/>
        </w:rPr>
      </w:pPr>
      <w:r w:rsidRPr="00753146">
        <w:rPr>
          <w:rFonts w:ascii="Arial" w:eastAsia="Calibri" w:hAnsi="Arial" w:cs="Arial"/>
          <w:color w:val="000000"/>
          <w:sz w:val="24"/>
          <w:szCs w:val="24"/>
          <w:lang w:val="ro-RO"/>
        </w:rPr>
        <w:t>Cantitățile de VSU reciclate</w:t>
      </w:r>
      <w:r w:rsidRPr="00753146">
        <w:rPr>
          <w:rFonts w:ascii="Arial" w:eastAsia="Calibri" w:hAnsi="Arial" w:cs="Arial"/>
          <w:color w:val="000000"/>
          <w:sz w:val="24"/>
          <w:szCs w:val="24"/>
        </w:rPr>
        <w:t>:</w:t>
      </w:r>
      <w:r w:rsidR="006921B0" w:rsidRPr="00753146">
        <w:rPr>
          <w:rFonts w:ascii="Arial" w:eastAsia="Calibri" w:hAnsi="Arial" w:cs="Arial"/>
          <w:color w:val="000000"/>
          <w:sz w:val="24"/>
          <w:szCs w:val="24"/>
        </w:rPr>
        <w:t>132,56 t</w:t>
      </w:r>
    </w:p>
    <w:p w:rsidR="000E291B" w:rsidRPr="00753146" w:rsidRDefault="000E291B" w:rsidP="00A81AAE">
      <w:pPr>
        <w:autoSpaceDE w:val="0"/>
        <w:autoSpaceDN w:val="0"/>
        <w:adjustRightInd w:val="0"/>
        <w:spacing w:after="0" w:line="240" w:lineRule="auto"/>
        <w:rPr>
          <w:rFonts w:ascii="Arial" w:eastAsia="Calibri" w:hAnsi="Arial" w:cs="Arial"/>
          <w:color w:val="000000"/>
          <w:sz w:val="24"/>
          <w:szCs w:val="24"/>
        </w:rPr>
      </w:pPr>
      <w:r w:rsidRPr="00753146">
        <w:rPr>
          <w:rFonts w:ascii="Arial" w:eastAsia="Calibri" w:hAnsi="Arial" w:cs="Arial"/>
          <w:color w:val="000000"/>
          <w:sz w:val="24"/>
          <w:szCs w:val="24"/>
          <w:lang w:val="ro-RO"/>
        </w:rPr>
        <w:lastRenderedPageBreak/>
        <w:t>Cantitățile de VSU valorificate</w:t>
      </w:r>
      <w:r w:rsidRPr="00753146">
        <w:rPr>
          <w:rFonts w:ascii="Arial" w:eastAsia="Calibri" w:hAnsi="Arial" w:cs="Arial"/>
          <w:color w:val="000000"/>
          <w:sz w:val="24"/>
          <w:szCs w:val="24"/>
        </w:rPr>
        <w:t>:</w:t>
      </w:r>
      <w:r w:rsidR="006921B0" w:rsidRPr="00753146">
        <w:rPr>
          <w:rFonts w:ascii="Arial" w:eastAsia="Calibri" w:hAnsi="Arial" w:cs="Arial"/>
          <w:color w:val="000000"/>
          <w:sz w:val="24"/>
          <w:szCs w:val="24"/>
        </w:rPr>
        <w:t>132,56 t.</w:t>
      </w:r>
    </w:p>
    <w:p w:rsidR="00AD7EA6" w:rsidRPr="00753146" w:rsidRDefault="00AD7EA6" w:rsidP="00A81AAE">
      <w:pPr>
        <w:autoSpaceDE w:val="0"/>
        <w:autoSpaceDN w:val="0"/>
        <w:adjustRightInd w:val="0"/>
        <w:spacing w:after="0" w:line="240" w:lineRule="auto"/>
        <w:rPr>
          <w:rFonts w:ascii="Arial" w:eastAsia="Calibri" w:hAnsi="Arial" w:cs="Arial"/>
          <w:color w:val="000000"/>
          <w:sz w:val="24"/>
          <w:szCs w:val="24"/>
        </w:rPr>
      </w:pPr>
      <w:proofErr w:type="spellStart"/>
      <w:r w:rsidRPr="00753146">
        <w:rPr>
          <w:rFonts w:ascii="Arial" w:eastAsia="Calibri" w:hAnsi="Arial" w:cs="Arial"/>
          <w:b/>
          <w:color w:val="000000"/>
          <w:sz w:val="24"/>
          <w:szCs w:val="24"/>
        </w:rPr>
        <w:t>Anul</w:t>
      </w:r>
      <w:proofErr w:type="spellEnd"/>
      <w:r w:rsidRPr="00753146">
        <w:rPr>
          <w:rFonts w:ascii="Arial" w:eastAsia="Calibri" w:hAnsi="Arial" w:cs="Arial"/>
          <w:b/>
          <w:color w:val="000000"/>
          <w:sz w:val="24"/>
          <w:szCs w:val="24"/>
        </w:rPr>
        <w:t xml:space="preserve"> 2016</w:t>
      </w:r>
      <w:r w:rsidRPr="00753146">
        <w:rPr>
          <w:rFonts w:ascii="Arial" w:eastAsia="Calibri" w:hAnsi="Arial" w:cs="Arial"/>
          <w:color w:val="000000"/>
          <w:sz w:val="24"/>
          <w:szCs w:val="24"/>
        </w:rPr>
        <w:t>:</w:t>
      </w:r>
      <w:r w:rsidRPr="00753146">
        <w:rPr>
          <w:rFonts w:ascii="Arial" w:eastAsia="Calibri" w:hAnsi="Arial" w:cs="Arial"/>
          <w:color w:val="000000"/>
          <w:sz w:val="24"/>
          <w:szCs w:val="24"/>
          <w:lang w:val="ro-RO"/>
        </w:rPr>
        <w:t>Cantitățile de VSU reutilizate</w:t>
      </w:r>
      <w:r w:rsidRPr="00753146">
        <w:rPr>
          <w:rFonts w:ascii="Arial" w:eastAsia="Calibri" w:hAnsi="Arial" w:cs="Arial"/>
          <w:color w:val="000000"/>
          <w:sz w:val="24"/>
          <w:szCs w:val="24"/>
        </w:rPr>
        <w:t>: 0</w:t>
      </w:r>
    </w:p>
    <w:p w:rsidR="000E291B" w:rsidRPr="00753146" w:rsidRDefault="00AD7EA6" w:rsidP="00A81AAE">
      <w:pPr>
        <w:autoSpaceDE w:val="0"/>
        <w:autoSpaceDN w:val="0"/>
        <w:adjustRightInd w:val="0"/>
        <w:spacing w:after="0" w:line="240" w:lineRule="auto"/>
        <w:rPr>
          <w:rFonts w:ascii="Arial" w:eastAsia="Calibri" w:hAnsi="Arial" w:cs="Arial"/>
          <w:color w:val="000000"/>
          <w:sz w:val="24"/>
          <w:szCs w:val="24"/>
        </w:rPr>
      </w:pPr>
      <w:proofErr w:type="spellStart"/>
      <w:r w:rsidRPr="00753146">
        <w:rPr>
          <w:rFonts w:ascii="Arial" w:eastAsia="Calibri" w:hAnsi="Arial" w:cs="Arial"/>
          <w:color w:val="000000"/>
          <w:sz w:val="24"/>
          <w:szCs w:val="24"/>
        </w:rPr>
        <w:t>Cantit</w:t>
      </w:r>
      <w:proofErr w:type="spellEnd"/>
      <w:r w:rsidRPr="00753146">
        <w:rPr>
          <w:rFonts w:ascii="Arial" w:eastAsia="Calibri" w:hAnsi="Arial" w:cs="Arial"/>
          <w:color w:val="000000"/>
          <w:sz w:val="24"/>
          <w:szCs w:val="24"/>
          <w:lang w:val="ro-RO"/>
        </w:rPr>
        <w:t>ățile de VSU reciclate</w:t>
      </w:r>
      <w:proofErr w:type="gramStart"/>
      <w:r w:rsidRPr="00753146">
        <w:rPr>
          <w:rFonts w:ascii="Arial" w:eastAsia="Calibri" w:hAnsi="Arial" w:cs="Arial"/>
          <w:color w:val="000000"/>
          <w:sz w:val="24"/>
          <w:szCs w:val="24"/>
        </w:rPr>
        <w:t>:</w:t>
      </w:r>
      <w:r w:rsidR="00E10411" w:rsidRPr="00753146">
        <w:rPr>
          <w:rFonts w:ascii="Arial" w:eastAsia="Calibri" w:hAnsi="Arial" w:cs="Arial"/>
          <w:color w:val="000000"/>
          <w:sz w:val="24"/>
          <w:szCs w:val="24"/>
        </w:rPr>
        <w:t>269,46</w:t>
      </w:r>
      <w:proofErr w:type="gramEnd"/>
      <w:r w:rsidR="00E10411" w:rsidRPr="00753146">
        <w:rPr>
          <w:rFonts w:ascii="Arial" w:eastAsia="Calibri" w:hAnsi="Arial" w:cs="Arial"/>
          <w:color w:val="000000"/>
          <w:sz w:val="24"/>
          <w:szCs w:val="24"/>
        </w:rPr>
        <w:t xml:space="preserve"> t</w:t>
      </w:r>
    </w:p>
    <w:p w:rsidR="00816643" w:rsidRPr="00753146" w:rsidRDefault="00AD7EA6" w:rsidP="00A81AAE">
      <w:pPr>
        <w:autoSpaceDE w:val="0"/>
        <w:autoSpaceDN w:val="0"/>
        <w:adjustRightInd w:val="0"/>
        <w:spacing w:after="0" w:line="240" w:lineRule="auto"/>
        <w:rPr>
          <w:rFonts w:ascii="Arial" w:eastAsia="Calibri" w:hAnsi="Arial" w:cs="Arial"/>
          <w:color w:val="000000"/>
          <w:sz w:val="24"/>
          <w:szCs w:val="24"/>
        </w:rPr>
      </w:pPr>
      <w:proofErr w:type="spellStart"/>
      <w:r w:rsidRPr="00753146">
        <w:rPr>
          <w:rFonts w:ascii="Arial" w:eastAsia="Calibri" w:hAnsi="Arial" w:cs="Arial"/>
          <w:color w:val="000000"/>
          <w:sz w:val="24"/>
          <w:szCs w:val="24"/>
        </w:rPr>
        <w:t>Cantit</w:t>
      </w:r>
      <w:proofErr w:type="spellEnd"/>
      <w:r w:rsidRPr="00753146">
        <w:rPr>
          <w:rFonts w:ascii="Arial" w:eastAsia="Calibri" w:hAnsi="Arial" w:cs="Arial"/>
          <w:color w:val="000000"/>
          <w:sz w:val="24"/>
          <w:szCs w:val="24"/>
          <w:lang w:val="ro-RO"/>
        </w:rPr>
        <w:t>ățile de VSU valorificate</w:t>
      </w:r>
      <w:proofErr w:type="gramStart"/>
      <w:r w:rsidRPr="00753146">
        <w:rPr>
          <w:rFonts w:ascii="Arial" w:eastAsia="Calibri" w:hAnsi="Arial" w:cs="Arial"/>
          <w:color w:val="000000"/>
          <w:sz w:val="24"/>
          <w:szCs w:val="24"/>
        </w:rPr>
        <w:t>:</w:t>
      </w:r>
      <w:r w:rsidR="00E10411" w:rsidRPr="00753146">
        <w:rPr>
          <w:rFonts w:ascii="Arial" w:eastAsia="Calibri" w:hAnsi="Arial" w:cs="Arial"/>
          <w:color w:val="000000"/>
          <w:sz w:val="24"/>
          <w:szCs w:val="24"/>
        </w:rPr>
        <w:t>269,46</w:t>
      </w:r>
      <w:proofErr w:type="gramEnd"/>
      <w:r w:rsidR="00E10411" w:rsidRPr="00753146">
        <w:rPr>
          <w:rFonts w:ascii="Arial" w:eastAsia="Calibri" w:hAnsi="Arial" w:cs="Arial"/>
          <w:color w:val="000000"/>
          <w:sz w:val="24"/>
          <w:szCs w:val="24"/>
        </w:rPr>
        <w:t xml:space="preserve"> t.</w:t>
      </w:r>
    </w:p>
    <w:p w:rsidR="00677253" w:rsidRPr="00D627C4" w:rsidRDefault="00D627C4" w:rsidP="00A81AAE">
      <w:pPr>
        <w:autoSpaceDE w:val="0"/>
        <w:autoSpaceDN w:val="0"/>
        <w:adjustRightInd w:val="0"/>
        <w:spacing w:after="0" w:line="240" w:lineRule="auto"/>
        <w:rPr>
          <w:rFonts w:ascii="Arial" w:eastAsia="Calibri" w:hAnsi="Arial" w:cs="Arial"/>
          <w:b/>
          <w:color w:val="000000"/>
          <w:sz w:val="24"/>
          <w:szCs w:val="24"/>
        </w:rPr>
      </w:pPr>
      <w:proofErr w:type="spellStart"/>
      <w:r w:rsidRPr="00D627C4">
        <w:rPr>
          <w:rFonts w:ascii="Arial" w:eastAsia="Calibri" w:hAnsi="Arial" w:cs="Arial"/>
          <w:b/>
          <w:color w:val="000000"/>
          <w:sz w:val="24"/>
          <w:szCs w:val="24"/>
        </w:rPr>
        <w:t>Anul</w:t>
      </w:r>
      <w:proofErr w:type="spellEnd"/>
      <w:r w:rsidRPr="00D627C4">
        <w:rPr>
          <w:rFonts w:ascii="Arial" w:eastAsia="Calibri" w:hAnsi="Arial" w:cs="Arial"/>
          <w:b/>
          <w:color w:val="000000"/>
          <w:sz w:val="24"/>
          <w:szCs w:val="24"/>
        </w:rPr>
        <w:t xml:space="preserve"> 2017: 0</w:t>
      </w:r>
    </w:p>
    <w:p w:rsidR="00D627C4" w:rsidRDefault="00C74D8C" w:rsidP="00A81AAE">
      <w:pPr>
        <w:autoSpaceDE w:val="0"/>
        <w:autoSpaceDN w:val="0"/>
        <w:adjustRightInd w:val="0"/>
        <w:spacing w:after="0" w:line="240" w:lineRule="auto"/>
        <w:rPr>
          <w:rFonts w:ascii="Arial" w:eastAsia="Calibri" w:hAnsi="Arial" w:cs="Arial"/>
          <w:color w:val="000000"/>
          <w:sz w:val="24"/>
          <w:szCs w:val="24"/>
        </w:rPr>
      </w:pPr>
      <w:proofErr w:type="spellStart"/>
      <w:r w:rsidRPr="00C74D8C">
        <w:rPr>
          <w:rFonts w:ascii="Arial" w:eastAsia="Calibri" w:hAnsi="Arial" w:cs="Arial"/>
          <w:b/>
          <w:color w:val="000000"/>
          <w:sz w:val="24"/>
          <w:szCs w:val="24"/>
        </w:rPr>
        <w:t>Anul</w:t>
      </w:r>
      <w:proofErr w:type="spellEnd"/>
      <w:r w:rsidRPr="00C74D8C">
        <w:rPr>
          <w:rFonts w:ascii="Arial" w:eastAsia="Calibri" w:hAnsi="Arial" w:cs="Arial"/>
          <w:b/>
          <w:color w:val="000000"/>
          <w:sz w:val="24"/>
          <w:szCs w:val="24"/>
        </w:rPr>
        <w:t xml:space="preserve"> 2018</w:t>
      </w:r>
      <w:r>
        <w:rPr>
          <w:rFonts w:ascii="Arial" w:eastAsia="Calibri" w:hAnsi="Arial" w:cs="Arial"/>
          <w:color w:val="000000"/>
          <w:sz w:val="24"/>
          <w:szCs w:val="24"/>
        </w:rPr>
        <w:t>: 0</w:t>
      </w:r>
    </w:p>
    <w:p w:rsidR="006F2E0E" w:rsidRPr="00753146" w:rsidRDefault="006F2E0E" w:rsidP="00A81AAE">
      <w:pPr>
        <w:autoSpaceDE w:val="0"/>
        <w:autoSpaceDN w:val="0"/>
        <w:adjustRightInd w:val="0"/>
        <w:spacing w:after="0" w:line="240" w:lineRule="auto"/>
        <w:rPr>
          <w:rFonts w:ascii="Arial" w:eastAsia="Calibri" w:hAnsi="Arial" w:cs="Arial"/>
          <w:color w:val="000000"/>
          <w:sz w:val="24"/>
          <w:szCs w:val="24"/>
        </w:rPr>
      </w:pPr>
      <w:proofErr w:type="spellStart"/>
      <w:proofErr w:type="gramStart"/>
      <w:r>
        <w:rPr>
          <w:rFonts w:ascii="Arial" w:eastAsia="Calibri" w:hAnsi="Arial" w:cs="Arial"/>
          <w:color w:val="000000"/>
          <w:sz w:val="24"/>
          <w:szCs w:val="24"/>
        </w:rPr>
        <w:t>Întrucât</w:t>
      </w:r>
      <w:proofErr w:type="spellEnd"/>
      <w:r>
        <w:rPr>
          <w:rFonts w:ascii="Arial" w:eastAsia="Calibri" w:hAnsi="Arial" w:cs="Arial"/>
          <w:color w:val="000000"/>
          <w:sz w:val="24"/>
          <w:szCs w:val="24"/>
        </w:rPr>
        <w:t xml:space="preserve"> </w:t>
      </w:r>
      <w:proofErr w:type="spellStart"/>
      <w:r>
        <w:rPr>
          <w:rFonts w:ascii="Arial" w:eastAsia="Calibri" w:hAnsi="Arial" w:cs="Arial"/>
          <w:color w:val="000000"/>
          <w:sz w:val="24"/>
          <w:szCs w:val="24"/>
        </w:rPr>
        <w:t>în</w:t>
      </w:r>
      <w:proofErr w:type="spellEnd"/>
      <w:r>
        <w:rPr>
          <w:rFonts w:ascii="Arial" w:eastAsia="Calibri" w:hAnsi="Arial" w:cs="Arial"/>
          <w:color w:val="000000"/>
          <w:sz w:val="24"/>
          <w:szCs w:val="24"/>
        </w:rPr>
        <w:t xml:space="preserve"> present se </w:t>
      </w:r>
      <w:proofErr w:type="spellStart"/>
      <w:r w:rsidR="00F40D2B">
        <w:rPr>
          <w:rFonts w:ascii="Arial" w:eastAsia="Calibri" w:hAnsi="Arial" w:cs="Arial"/>
          <w:color w:val="000000"/>
          <w:sz w:val="24"/>
          <w:szCs w:val="24"/>
        </w:rPr>
        <w:t>introduc</w:t>
      </w:r>
      <w:proofErr w:type="spellEnd"/>
      <w:r>
        <w:rPr>
          <w:rFonts w:ascii="Arial" w:eastAsia="Calibri" w:hAnsi="Arial" w:cs="Arial"/>
          <w:color w:val="000000"/>
          <w:sz w:val="24"/>
          <w:szCs w:val="24"/>
        </w:rPr>
        <w:t xml:space="preserve"> </w:t>
      </w:r>
      <w:proofErr w:type="spellStart"/>
      <w:r>
        <w:rPr>
          <w:rFonts w:ascii="Arial" w:eastAsia="Calibri" w:hAnsi="Arial" w:cs="Arial"/>
          <w:color w:val="000000"/>
          <w:sz w:val="24"/>
          <w:szCs w:val="24"/>
        </w:rPr>
        <w:t>datele</w:t>
      </w:r>
      <w:proofErr w:type="spellEnd"/>
      <w:r>
        <w:rPr>
          <w:rFonts w:ascii="Arial" w:eastAsia="Calibri" w:hAnsi="Arial" w:cs="Arial"/>
          <w:color w:val="000000"/>
          <w:sz w:val="24"/>
          <w:szCs w:val="24"/>
        </w:rPr>
        <w:t xml:space="preserve"> </w:t>
      </w:r>
      <w:proofErr w:type="spellStart"/>
      <w:r>
        <w:rPr>
          <w:rFonts w:ascii="Arial" w:eastAsia="Calibri" w:hAnsi="Arial" w:cs="Arial"/>
          <w:color w:val="000000"/>
          <w:sz w:val="24"/>
          <w:szCs w:val="24"/>
        </w:rPr>
        <w:t>pe</w:t>
      </w:r>
      <w:r w:rsidR="00EC5389">
        <w:rPr>
          <w:rFonts w:ascii="Arial" w:eastAsia="Calibri" w:hAnsi="Arial" w:cs="Arial"/>
          <w:color w:val="000000"/>
          <w:sz w:val="24"/>
          <w:szCs w:val="24"/>
        </w:rPr>
        <w:t>ntru</w:t>
      </w:r>
      <w:proofErr w:type="spellEnd"/>
      <w:r>
        <w:rPr>
          <w:rFonts w:ascii="Arial" w:eastAsia="Calibri" w:hAnsi="Arial" w:cs="Arial"/>
          <w:color w:val="000000"/>
          <w:sz w:val="24"/>
          <w:szCs w:val="24"/>
        </w:rPr>
        <w:t xml:space="preserve"> </w:t>
      </w:r>
      <w:proofErr w:type="spellStart"/>
      <w:r>
        <w:rPr>
          <w:rFonts w:ascii="Arial" w:eastAsia="Calibri" w:hAnsi="Arial" w:cs="Arial"/>
          <w:color w:val="000000"/>
          <w:sz w:val="24"/>
          <w:szCs w:val="24"/>
        </w:rPr>
        <w:t>anul</w:t>
      </w:r>
      <w:proofErr w:type="spellEnd"/>
      <w:r>
        <w:rPr>
          <w:rFonts w:ascii="Arial" w:eastAsia="Calibri" w:hAnsi="Arial" w:cs="Arial"/>
          <w:color w:val="000000"/>
          <w:sz w:val="24"/>
          <w:szCs w:val="24"/>
        </w:rPr>
        <w:t xml:space="preserve"> 2016, </w:t>
      </w:r>
      <w:proofErr w:type="spellStart"/>
      <w:r>
        <w:rPr>
          <w:rFonts w:ascii="Arial" w:eastAsia="Calibri" w:hAnsi="Arial" w:cs="Arial"/>
          <w:color w:val="000000"/>
          <w:sz w:val="24"/>
          <w:szCs w:val="24"/>
        </w:rPr>
        <w:t>pentru</w:t>
      </w:r>
      <w:proofErr w:type="spellEnd"/>
      <w:r>
        <w:rPr>
          <w:rFonts w:ascii="Arial" w:eastAsia="Calibri" w:hAnsi="Arial" w:cs="Arial"/>
          <w:color w:val="000000"/>
          <w:sz w:val="24"/>
          <w:szCs w:val="24"/>
        </w:rPr>
        <w:t xml:space="preserve"> </w:t>
      </w:r>
      <w:proofErr w:type="spellStart"/>
      <w:r>
        <w:rPr>
          <w:rFonts w:ascii="Arial" w:eastAsia="Calibri" w:hAnsi="Arial" w:cs="Arial"/>
          <w:color w:val="000000"/>
          <w:sz w:val="24"/>
          <w:szCs w:val="24"/>
        </w:rPr>
        <w:t>anul</w:t>
      </w:r>
      <w:proofErr w:type="spellEnd"/>
      <w:r>
        <w:rPr>
          <w:rFonts w:ascii="Arial" w:eastAsia="Calibri" w:hAnsi="Arial" w:cs="Arial"/>
          <w:color w:val="000000"/>
          <w:sz w:val="24"/>
          <w:szCs w:val="24"/>
        </w:rPr>
        <w:t xml:space="preserve"> 2017 </w:t>
      </w:r>
      <w:r w:rsidR="00F40D2B">
        <w:rPr>
          <w:rFonts w:ascii="Arial" w:eastAsia="Calibri" w:hAnsi="Arial" w:cs="Arial"/>
          <w:color w:val="000000"/>
          <w:sz w:val="24"/>
          <w:szCs w:val="24"/>
        </w:rPr>
        <w:t xml:space="preserve">nu </w:t>
      </w:r>
      <w:proofErr w:type="spellStart"/>
      <w:r w:rsidR="00F40D2B">
        <w:rPr>
          <w:rFonts w:ascii="Arial" w:eastAsia="Calibri" w:hAnsi="Arial" w:cs="Arial"/>
          <w:color w:val="000000"/>
          <w:sz w:val="24"/>
          <w:szCs w:val="24"/>
        </w:rPr>
        <w:t>sunt</w:t>
      </w:r>
      <w:proofErr w:type="spellEnd"/>
      <w:r w:rsidR="00F40D2B">
        <w:rPr>
          <w:rFonts w:ascii="Arial" w:eastAsia="Calibri" w:hAnsi="Arial" w:cs="Arial"/>
          <w:color w:val="000000"/>
          <w:sz w:val="24"/>
          <w:szCs w:val="24"/>
        </w:rPr>
        <w:t xml:space="preserve"> date.</w:t>
      </w:r>
      <w:proofErr w:type="gramEnd"/>
    </w:p>
    <w:p w:rsidR="00B45A80" w:rsidRDefault="00C74D8C" w:rsidP="00C66324">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 xml:space="preserve">Nu </w:t>
      </w:r>
      <w:proofErr w:type="spellStart"/>
      <w:r>
        <w:rPr>
          <w:rFonts w:ascii="Arial" w:eastAsia="Calibri" w:hAnsi="Arial" w:cs="Arial"/>
          <w:color w:val="000000"/>
          <w:sz w:val="24"/>
          <w:szCs w:val="24"/>
        </w:rPr>
        <w:t>sunt</w:t>
      </w:r>
      <w:proofErr w:type="spellEnd"/>
      <w:r>
        <w:rPr>
          <w:rFonts w:ascii="Arial" w:eastAsia="Calibri" w:hAnsi="Arial" w:cs="Arial"/>
          <w:color w:val="000000"/>
          <w:sz w:val="24"/>
          <w:szCs w:val="24"/>
        </w:rPr>
        <w:t xml:space="preserve"> date </w:t>
      </w:r>
      <w:proofErr w:type="spellStart"/>
      <w:r>
        <w:rPr>
          <w:rFonts w:ascii="Arial" w:eastAsia="Calibri" w:hAnsi="Arial" w:cs="Arial"/>
          <w:color w:val="000000"/>
          <w:sz w:val="24"/>
          <w:szCs w:val="24"/>
        </w:rPr>
        <w:t>nici</w:t>
      </w:r>
      <w:proofErr w:type="spellEnd"/>
      <w:r>
        <w:rPr>
          <w:rFonts w:ascii="Arial" w:eastAsia="Calibri" w:hAnsi="Arial" w:cs="Arial"/>
          <w:color w:val="000000"/>
          <w:sz w:val="24"/>
          <w:szCs w:val="24"/>
        </w:rPr>
        <w:t xml:space="preserve"> </w:t>
      </w:r>
      <w:proofErr w:type="spellStart"/>
      <w:r>
        <w:rPr>
          <w:rFonts w:ascii="Arial" w:eastAsia="Calibri" w:hAnsi="Arial" w:cs="Arial"/>
          <w:color w:val="000000"/>
          <w:sz w:val="24"/>
          <w:szCs w:val="24"/>
        </w:rPr>
        <w:t>pentru</w:t>
      </w:r>
      <w:proofErr w:type="spellEnd"/>
      <w:r>
        <w:rPr>
          <w:rFonts w:ascii="Arial" w:eastAsia="Calibri" w:hAnsi="Arial" w:cs="Arial"/>
          <w:color w:val="000000"/>
          <w:sz w:val="24"/>
          <w:szCs w:val="24"/>
        </w:rPr>
        <w:t xml:space="preserve"> </w:t>
      </w:r>
      <w:proofErr w:type="spellStart"/>
      <w:r>
        <w:rPr>
          <w:rFonts w:ascii="Arial" w:eastAsia="Calibri" w:hAnsi="Arial" w:cs="Arial"/>
          <w:color w:val="000000"/>
          <w:sz w:val="24"/>
          <w:szCs w:val="24"/>
        </w:rPr>
        <w:t>anul</w:t>
      </w:r>
      <w:proofErr w:type="spellEnd"/>
      <w:r>
        <w:rPr>
          <w:rFonts w:ascii="Arial" w:eastAsia="Calibri" w:hAnsi="Arial" w:cs="Arial"/>
          <w:color w:val="000000"/>
          <w:sz w:val="24"/>
          <w:szCs w:val="24"/>
        </w:rPr>
        <w:t xml:space="preserve"> 2018.</w:t>
      </w:r>
    </w:p>
    <w:p w:rsidR="00C74D8C" w:rsidRPr="00753146" w:rsidRDefault="00C74D8C" w:rsidP="00C66324">
      <w:pPr>
        <w:autoSpaceDE w:val="0"/>
        <w:autoSpaceDN w:val="0"/>
        <w:adjustRightInd w:val="0"/>
        <w:spacing w:after="0" w:line="240" w:lineRule="auto"/>
        <w:rPr>
          <w:rFonts w:ascii="Arial" w:eastAsia="Calibri" w:hAnsi="Arial" w:cs="Arial"/>
          <w:color w:val="000000"/>
          <w:sz w:val="24"/>
          <w:szCs w:val="24"/>
        </w:rPr>
      </w:pPr>
    </w:p>
    <w:p w:rsidR="00C66324" w:rsidRPr="00753146" w:rsidRDefault="00C66324" w:rsidP="00C66324">
      <w:pPr>
        <w:autoSpaceDE w:val="0"/>
        <w:autoSpaceDN w:val="0"/>
        <w:adjustRightInd w:val="0"/>
        <w:spacing w:after="0" w:line="240" w:lineRule="auto"/>
        <w:rPr>
          <w:rFonts w:ascii="Arial" w:eastAsia="Calibri" w:hAnsi="Arial" w:cs="Arial"/>
          <w:color w:val="000000"/>
          <w:sz w:val="24"/>
          <w:szCs w:val="24"/>
          <w:lang w:val="ro-RO"/>
        </w:rPr>
      </w:pPr>
      <w:proofErr w:type="spellStart"/>
      <w:r w:rsidRPr="00753146">
        <w:rPr>
          <w:rFonts w:ascii="Arial" w:eastAsia="Calibri" w:hAnsi="Arial" w:cs="Arial"/>
          <w:color w:val="000000"/>
          <w:sz w:val="24"/>
          <w:szCs w:val="24"/>
        </w:rPr>
        <w:t>Cantit</w:t>
      </w:r>
      <w:proofErr w:type="spellEnd"/>
      <w:r w:rsidRPr="00753146">
        <w:rPr>
          <w:rFonts w:ascii="Arial" w:eastAsia="Calibri" w:hAnsi="Arial" w:cs="Arial"/>
          <w:color w:val="000000"/>
          <w:sz w:val="24"/>
          <w:szCs w:val="24"/>
          <w:lang w:val="ro-RO"/>
        </w:rPr>
        <w:t>ățile de anvelope uzate depozitate și valorificate (tone), pe ultimii cinci ani</w:t>
      </w:r>
    </w:p>
    <w:p w:rsidR="00B45A80" w:rsidRPr="00753146" w:rsidRDefault="00B45A80" w:rsidP="00C66324">
      <w:pPr>
        <w:autoSpaceDE w:val="0"/>
        <w:autoSpaceDN w:val="0"/>
        <w:adjustRightInd w:val="0"/>
        <w:spacing w:after="0" w:line="240" w:lineRule="auto"/>
        <w:rPr>
          <w:rFonts w:ascii="Arial" w:eastAsia="Calibri" w:hAnsi="Arial" w:cs="Arial"/>
          <w:color w:val="000000"/>
          <w:sz w:val="24"/>
          <w:szCs w:val="24"/>
          <w:lang w:val="ro-RO"/>
        </w:rPr>
      </w:pPr>
    </w:p>
    <w:p w:rsidR="00C66324" w:rsidRPr="00753146" w:rsidRDefault="00C66324" w:rsidP="00C66324">
      <w:pPr>
        <w:autoSpaceDE w:val="0"/>
        <w:autoSpaceDN w:val="0"/>
        <w:adjustRightInd w:val="0"/>
        <w:spacing w:after="0" w:line="240" w:lineRule="auto"/>
        <w:rPr>
          <w:rFonts w:ascii="Arial" w:eastAsia="Calibri" w:hAnsi="Arial" w:cs="Arial"/>
          <w:color w:val="000000"/>
          <w:sz w:val="24"/>
          <w:szCs w:val="24"/>
          <w:lang w:val="ro-RO"/>
        </w:rPr>
      </w:pPr>
      <w:r w:rsidRPr="00753146">
        <w:rPr>
          <w:rFonts w:ascii="Arial" w:eastAsia="Calibri" w:hAnsi="Arial" w:cs="Arial"/>
          <w:color w:val="000000"/>
          <w:sz w:val="24"/>
          <w:szCs w:val="24"/>
          <w:lang w:val="ro-RO"/>
        </w:rPr>
        <w:t>2012 -  2854,05 t.</w:t>
      </w:r>
    </w:p>
    <w:p w:rsidR="00C66324" w:rsidRPr="00753146" w:rsidRDefault="00C66324" w:rsidP="00C66324">
      <w:pPr>
        <w:autoSpaceDE w:val="0"/>
        <w:autoSpaceDN w:val="0"/>
        <w:adjustRightInd w:val="0"/>
        <w:spacing w:after="0" w:line="240" w:lineRule="auto"/>
        <w:rPr>
          <w:rFonts w:ascii="Arial" w:eastAsia="Calibri" w:hAnsi="Arial" w:cs="Arial"/>
          <w:color w:val="000000"/>
          <w:sz w:val="24"/>
          <w:szCs w:val="24"/>
          <w:lang w:val="ro-RO"/>
        </w:rPr>
      </w:pPr>
      <w:r w:rsidRPr="00753146">
        <w:rPr>
          <w:rFonts w:ascii="Arial" w:eastAsia="Calibri" w:hAnsi="Arial" w:cs="Arial"/>
          <w:color w:val="000000"/>
          <w:sz w:val="24"/>
          <w:szCs w:val="24"/>
          <w:lang w:val="ro-RO"/>
        </w:rPr>
        <w:t>2013 -  12,34 t.</w:t>
      </w:r>
    </w:p>
    <w:p w:rsidR="00C66324" w:rsidRPr="00753146" w:rsidRDefault="00C66324" w:rsidP="00C66324">
      <w:pPr>
        <w:autoSpaceDE w:val="0"/>
        <w:autoSpaceDN w:val="0"/>
        <w:adjustRightInd w:val="0"/>
        <w:spacing w:after="0" w:line="240" w:lineRule="auto"/>
        <w:rPr>
          <w:rFonts w:ascii="Arial" w:eastAsia="Calibri" w:hAnsi="Arial" w:cs="Arial"/>
          <w:color w:val="000000"/>
          <w:sz w:val="24"/>
          <w:szCs w:val="24"/>
          <w:lang w:val="ro-RO"/>
        </w:rPr>
      </w:pPr>
      <w:r w:rsidRPr="00753146">
        <w:rPr>
          <w:rFonts w:ascii="Arial" w:eastAsia="Calibri" w:hAnsi="Arial" w:cs="Arial"/>
          <w:color w:val="000000"/>
          <w:sz w:val="24"/>
          <w:szCs w:val="24"/>
          <w:lang w:val="ro-RO"/>
        </w:rPr>
        <w:t>2014 -  4,37 t.</w:t>
      </w:r>
    </w:p>
    <w:p w:rsidR="00EC33B5" w:rsidRPr="00753146" w:rsidRDefault="00EC33B5" w:rsidP="00C66324">
      <w:pPr>
        <w:autoSpaceDE w:val="0"/>
        <w:autoSpaceDN w:val="0"/>
        <w:adjustRightInd w:val="0"/>
        <w:spacing w:after="0" w:line="240" w:lineRule="auto"/>
        <w:rPr>
          <w:rFonts w:ascii="Arial" w:eastAsia="Calibri" w:hAnsi="Arial" w:cs="Arial"/>
          <w:color w:val="000000"/>
          <w:sz w:val="24"/>
          <w:szCs w:val="24"/>
          <w:lang w:val="ro-RO"/>
        </w:rPr>
      </w:pPr>
      <w:r w:rsidRPr="00753146">
        <w:rPr>
          <w:rFonts w:ascii="Arial" w:eastAsia="Calibri" w:hAnsi="Arial" w:cs="Arial"/>
          <w:color w:val="000000"/>
          <w:sz w:val="24"/>
          <w:szCs w:val="24"/>
          <w:lang w:val="ro-RO"/>
        </w:rPr>
        <w:t xml:space="preserve">2015 </w:t>
      </w:r>
      <w:r w:rsidR="006921B0" w:rsidRPr="00753146">
        <w:rPr>
          <w:rFonts w:ascii="Arial" w:eastAsia="Calibri" w:hAnsi="Arial" w:cs="Arial"/>
          <w:color w:val="000000"/>
          <w:sz w:val="24"/>
          <w:szCs w:val="24"/>
          <w:lang w:val="ro-RO"/>
        </w:rPr>
        <w:t>–</w:t>
      </w:r>
      <w:r w:rsidRPr="00753146">
        <w:rPr>
          <w:rFonts w:ascii="Arial" w:eastAsia="Calibri" w:hAnsi="Arial" w:cs="Arial"/>
          <w:color w:val="000000"/>
          <w:sz w:val="24"/>
          <w:szCs w:val="24"/>
          <w:lang w:val="ro-RO"/>
        </w:rPr>
        <w:t xml:space="preserve"> </w:t>
      </w:r>
      <w:r w:rsidR="006921B0" w:rsidRPr="00753146">
        <w:rPr>
          <w:rFonts w:ascii="Arial" w:eastAsia="Calibri" w:hAnsi="Arial" w:cs="Arial"/>
          <w:color w:val="000000"/>
          <w:sz w:val="24"/>
          <w:szCs w:val="24"/>
          <w:lang w:val="ro-RO"/>
        </w:rPr>
        <w:t>109 t.</w:t>
      </w:r>
    </w:p>
    <w:p w:rsidR="00AD7EA6" w:rsidRPr="001E1428" w:rsidRDefault="00AD7EA6" w:rsidP="00C66324">
      <w:pPr>
        <w:autoSpaceDE w:val="0"/>
        <w:autoSpaceDN w:val="0"/>
        <w:adjustRightInd w:val="0"/>
        <w:spacing w:after="0" w:line="240" w:lineRule="auto"/>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 xml:space="preserve">2016 </w:t>
      </w:r>
      <w:r w:rsidR="00E10411">
        <w:rPr>
          <w:rFonts w:ascii="Times New Roman" w:eastAsia="Calibri" w:hAnsi="Times New Roman" w:cs="Times New Roman"/>
          <w:color w:val="000000"/>
          <w:sz w:val="24"/>
          <w:szCs w:val="24"/>
          <w:lang w:val="ro-RO"/>
        </w:rPr>
        <w:t>–</w:t>
      </w:r>
      <w:r>
        <w:rPr>
          <w:rFonts w:ascii="Times New Roman" w:eastAsia="Calibri" w:hAnsi="Times New Roman" w:cs="Times New Roman"/>
          <w:color w:val="000000"/>
          <w:sz w:val="24"/>
          <w:szCs w:val="24"/>
          <w:lang w:val="ro-RO"/>
        </w:rPr>
        <w:t xml:space="preserve"> </w:t>
      </w:r>
      <w:r w:rsidR="00E10411">
        <w:rPr>
          <w:rFonts w:ascii="Times New Roman" w:eastAsia="Calibri" w:hAnsi="Times New Roman" w:cs="Times New Roman"/>
          <w:color w:val="000000"/>
          <w:sz w:val="24"/>
          <w:szCs w:val="24"/>
          <w:lang w:val="ro-RO"/>
        </w:rPr>
        <w:t>6,97 t.</w:t>
      </w:r>
    </w:p>
    <w:p w:rsidR="00926853" w:rsidRDefault="00926853" w:rsidP="00926853">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2017 – 2</w:t>
      </w:r>
      <w:proofErr w:type="gramStart"/>
      <w:r>
        <w:rPr>
          <w:rFonts w:ascii="Times New Roman" w:eastAsia="Calibri" w:hAnsi="Times New Roman" w:cs="Times New Roman"/>
          <w:color w:val="000000"/>
          <w:sz w:val="24"/>
          <w:szCs w:val="24"/>
        </w:rPr>
        <w:t>,4</w:t>
      </w:r>
      <w:proofErr w:type="gramEnd"/>
      <w:r>
        <w:rPr>
          <w:rFonts w:ascii="Times New Roman" w:eastAsia="Calibri" w:hAnsi="Times New Roman" w:cs="Times New Roman"/>
          <w:color w:val="000000"/>
          <w:sz w:val="24"/>
          <w:szCs w:val="24"/>
        </w:rPr>
        <w:t xml:space="preserve"> t.</w:t>
      </w:r>
    </w:p>
    <w:p w:rsidR="00926853" w:rsidRDefault="00C74D8C" w:rsidP="00926853">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2018 </w:t>
      </w:r>
      <w:r w:rsidR="008C6D1D">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8C6D1D">
        <w:rPr>
          <w:rFonts w:ascii="Times New Roman" w:eastAsia="Calibri" w:hAnsi="Times New Roman" w:cs="Times New Roman"/>
          <w:color w:val="000000"/>
          <w:sz w:val="24"/>
          <w:szCs w:val="24"/>
        </w:rPr>
        <w:t>12</w:t>
      </w:r>
      <w:proofErr w:type="gramStart"/>
      <w:r w:rsidR="008C6D1D">
        <w:rPr>
          <w:rFonts w:ascii="Times New Roman" w:eastAsia="Calibri" w:hAnsi="Times New Roman" w:cs="Times New Roman"/>
          <w:color w:val="000000"/>
          <w:sz w:val="24"/>
          <w:szCs w:val="24"/>
        </w:rPr>
        <w:t>,53</w:t>
      </w:r>
      <w:proofErr w:type="gramEnd"/>
      <w:r w:rsidR="008C6D1D">
        <w:rPr>
          <w:rFonts w:ascii="Times New Roman" w:eastAsia="Calibri" w:hAnsi="Times New Roman" w:cs="Times New Roman"/>
          <w:color w:val="000000"/>
          <w:sz w:val="24"/>
          <w:szCs w:val="24"/>
        </w:rPr>
        <w:t xml:space="preserve"> t.</w:t>
      </w:r>
    </w:p>
    <w:p w:rsidR="00C74D8C" w:rsidRDefault="00C74D8C" w:rsidP="00926853">
      <w:pPr>
        <w:autoSpaceDE w:val="0"/>
        <w:autoSpaceDN w:val="0"/>
        <w:adjustRightInd w:val="0"/>
        <w:spacing w:after="0" w:line="240" w:lineRule="auto"/>
        <w:rPr>
          <w:rFonts w:ascii="Arial" w:eastAsia="Calibri" w:hAnsi="Arial" w:cs="Arial"/>
          <w:color w:val="000000"/>
          <w:sz w:val="24"/>
          <w:szCs w:val="24"/>
        </w:rPr>
      </w:pPr>
    </w:p>
    <w:p w:rsidR="00C74D8C" w:rsidRDefault="00C74D8C" w:rsidP="00926853">
      <w:pPr>
        <w:autoSpaceDE w:val="0"/>
        <w:autoSpaceDN w:val="0"/>
        <w:adjustRightInd w:val="0"/>
        <w:spacing w:after="0" w:line="240" w:lineRule="auto"/>
        <w:rPr>
          <w:rFonts w:ascii="Arial" w:eastAsia="Calibri" w:hAnsi="Arial" w:cs="Arial"/>
          <w:color w:val="000000"/>
          <w:sz w:val="24"/>
          <w:szCs w:val="24"/>
        </w:rPr>
      </w:pPr>
    </w:p>
    <w:p w:rsidR="00C74D8C" w:rsidRDefault="00C74D8C" w:rsidP="00926853">
      <w:pPr>
        <w:autoSpaceDE w:val="0"/>
        <w:autoSpaceDN w:val="0"/>
        <w:adjustRightInd w:val="0"/>
        <w:spacing w:after="0" w:line="240" w:lineRule="auto"/>
        <w:rPr>
          <w:rFonts w:ascii="Arial" w:eastAsia="Calibri" w:hAnsi="Arial" w:cs="Arial"/>
          <w:color w:val="000000"/>
          <w:sz w:val="24"/>
          <w:szCs w:val="24"/>
        </w:rPr>
      </w:pPr>
    </w:p>
    <w:p w:rsidR="00C74D8C" w:rsidRDefault="00C74D8C" w:rsidP="00926853">
      <w:pPr>
        <w:autoSpaceDE w:val="0"/>
        <w:autoSpaceDN w:val="0"/>
        <w:adjustRightInd w:val="0"/>
        <w:spacing w:after="0" w:line="240" w:lineRule="auto"/>
        <w:rPr>
          <w:rFonts w:ascii="Arial" w:eastAsia="Calibri" w:hAnsi="Arial" w:cs="Arial"/>
          <w:color w:val="000000"/>
          <w:sz w:val="24"/>
          <w:szCs w:val="24"/>
        </w:rPr>
      </w:pPr>
    </w:p>
    <w:p w:rsidR="00C74D8C" w:rsidRDefault="00C74D8C" w:rsidP="00926853">
      <w:pPr>
        <w:autoSpaceDE w:val="0"/>
        <w:autoSpaceDN w:val="0"/>
        <w:adjustRightInd w:val="0"/>
        <w:spacing w:after="0" w:line="240" w:lineRule="auto"/>
        <w:rPr>
          <w:rFonts w:ascii="Arial" w:eastAsia="Calibri" w:hAnsi="Arial" w:cs="Arial"/>
          <w:color w:val="000000"/>
          <w:sz w:val="24"/>
          <w:szCs w:val="24"/>
        </w:rPr>
      </w:pPr>
    </w:p>
    <w:p w:rsidR="00C74D8C" w:rsidRDefault="00C74D8C" w:rsidP="00926853">
      <w:pPr>
        <w:autoSpaceDE w:val="0"/>
        <w:autoSpaceDN w:val="0"/>
        <w:adjustRightInd w:val="0"/>
        <w:spacing w:after="0" w:line="240" w:lineRule="auto"/>
        <w:rPr>
          <w:rFonts w:ascii="Arial" w:eastAsia="Calibri" w:hAnsi="Arial" w:cs="Arial"/>
          <w:color w:val="000000"/>
          <w:sz w:val="24"/>
          <w:szCs w:val="24"/>
        </w:rPr>
      </w:pPr>
    </w:p>
    <w:p w:rsidR="00C74D8C" w:rsidRDefault="00C74D8C" w:rsidP="00926853">
      <w:pPr>
        <w:autoSpaceDE w:val="0"/>
        <w:autoSpaceDN w:val="0"/>
        <w:adjustRightInd w:val="0"/>
        <w:spacing w:after="0" w:line="240" w:lineRule="auto"/>
        <w:rPr>
          <w:rFonts w:ascii="Arial" w:eastAsia="Calibri" w:hAnsi="Arial" w:cs="Arial"/>
          <w:color w:val="000000"/>
          <w:sz w:val="24"/>
          <w:szCs w:val="24"/>
        </w:rPr>
      </w:pPr>
    </w:p>
    <w:p w:rsidR="00C74D8C" w:rsidRDefault="00C74D8C" w:rsidP="00926853">
      <w:pPr>
        <w:autoSpaceDE w:val="0"/>
        <w:autoSpaceDN w:val="0"/>
        <w:adjustRightInd w:val="0"/>
        <w:spacing w:after="0" w:line="240" w:lineRule="auto"/>
        <w:rPr>
          <w:rFonts w:ascii="Arial" w:eastAsia="Calibri" w:hAnsi="Arial" w:cs="Arial"/>
          <w:color w:val="000000"/>
          <w:sz w:val="24"/>
          <w:szCs w:val="24"/>
        </w:rPr>
      </w:pPr>
    </w:p>
    <w:p w:rsidR="00C74D8C" w:rsidRDefault="00C74D8C" w:rsidP="00926853">
      <w:pPr>
        <w:autoSpaceDE w:val="0"/>
        <w:autoSpaceDN w:val="0"/>
        <w:adjustRightInd w:val="0"/>
        <w:spacing w:after="0" w:line="240" w:lineRule="auto"/>
        <w:rPr>
          <w:rFonts w:ascii="Arial" w:eastAsia="Calibri" w:hAnsi="Arial" w:cs="Arial"/>
          <w:color w:val="000000"/>
          <w:sz w:val="24"/>
          <w:szCs w:val="24"/>
        </w:rPr>
      </w:pPr>
    </w:p>
    <w:p w:rsidR="00C74D8C" w:rsidRDefault="00C74D8C" w:rsidP="00926853">
      <w:pPr>
        <w:autoSpaceDE w:val="0"/>
        <w:autoSpaceDN w:val="0"/>
        <w:adjustRightInd w:val="0"/>
        <w:spacing w:after="0" w:line="240" w:lineRule="auto"/>
        <w:rPr>
          <w:rFonts w:ascii="Arial" w:eastAsia="Calibri" w:hAnsi="Arial" w:cs="Arial"/>
          <w:color w:val="000000"/>
          <w:sz w:val="24"/>
          <w:szCs w:val="24"/>
        </w:rPr>
      </w:pPr>
    </w:p>
    <w:p w:rsidR="00C74D8C" w:rsidRDefault="00C74D8C" w:rsidP="00926853">
      <w:pPr>
        <w:autoSpaceDE w:val="0"/>
        <w:autoSpaceDN w:val="0"/>
        <w:adjustRightInd w:val="0"/>
        <w:spacing w:after="0" w:line="240" w:lineRule="auto"/>
        <w:rPr>
          <w:rFonts w:ascii="Arial" w:eastAsia="Calibri" w:hAnsi="Arial" w:cs="Arial"/>
          <w:color w:val="000000"/>
          <w:sz w:val="24"/>
          <w:szCs w:val="24"/>
        </w:rPr>
      </w:pPr>
    </w:p>
    <w:p w:rsidR="00C74D8C" w:rsidRDefault="00C74D8C" w:rsidP="00926853">
      <w:pPr>
        <w:autoSpaceDE w:val="0"/>
        <w:autoSpaceDN w:val="0"/>
        <w:adjustRightInd w:val="0"/>
        <w:spacing w:after="0" w:line="240" w:lineRule="auto"/>
        <w:rPr>
          <w:rFonts w:ascii="Arial" w:eastAsia="Calibri" w:hAnsi="Arial" w:cs="Arial"/>
          <w:color w:val="000000"/>
          <w:sz w:val="24"/>
          <w:szCs w:val="24"/>
        </w:rPr>
      </w:pPr>
    </w:p>
    <w:p w:rsidR="00C74D8C" w:rsidRDefault="00C74D8C" w:rsidP="00926853">
      <w:pPr>
        <w:autoSpaceDE w:val="0"/>
        <w:autoSpaceDN w:val="0"/>
        <w:adjustRightInd w:val="0"/>
        <w:spacing w:after="0" w:line="240" w:lineRule="auto"/>
        <w:rPr>
          <w:rFonts w:ascii="Arial" w:eastAsia="Calibri" w:hAnsi="Arial" w:cs="Arial"/>
          <w:color w:val="000000"/>
          <w:sz w:val="24"/>
          <w:szCs w:val="24"/>
        </w:rPr>
      </w:pPr>
    </w:p>
    <w:p w:rsidR="00C74D8C" w:rsidRDefault="00C74D8C" w:rsidP="00926853">
      <w:pPr>
        <w:autoSpaceDE w:val="0"/>
        <w:autoSpaceDN w:val="0"/>
        <w:adjustRightInd w:val="0"/>
        <w:spacing w:after="0" w:line="240" w:lineRule="auto"/>
        <w:rPr>
          <w:rFonts w:ascii="Arial" w:eastAsia="Calibri" w:hAnsi="Arial" w:cs="Arial"/>
          <w:color w:val="000000"/>
          <w:sz w:val="24"/>
          <w:szCs w:val="24"/>
        </w:rPr>
      </w:pPr>
    </w:p>
    <w:p w:rsidR="00C74D8C" w:rsidRDefault="00C74D8C" w:rsidP="00926853">
      <w:pPr>
        <w:autoSpaceDE w:val="0"/>
        <w:autoSpaceDN w:val="0"/>
        <w:adjustRightInd w:val="0"/>
        <w:spacing w:after="0" w:line="240" w:lineRule="auto"/>
        <w:rPr>
          <w:rFonts w:ascii="Arial" w:eastAsia="Calibri" w:hAnsi="Arial" w:cs="Arial"/>
          <w:color w:val="000000"/>
          <w:sz w:val="24"/>
          <w:szCs w:val="24"/>
        </w:rPr>
      </w:pPr>
    </w:p>
    <w:p w:rsidR="00C74D8C" w:rsidRDefault="00C74D8C" w:rsidP="00926853">
      <w:pPr>
        <w:autoSpaceDE w:val="0"/>
        <w:autoSpaceDN w:val="0"/>
        <w:adjustRightInd w:val="0"/>
        <w:spacing w:after="0" w:line="240" w:lineRule="auto"/>
        <w:rPr>
          <w:rFonts w:ascii="Arial" w:eastAsia="Calibri" w:hAnsi="Arial" w:cs="Arial"/>
          <w:color w:val="000000"/>
          <w:sz w:val="24"/>
          <w:szCs w:val="24"/>
        </w:rPr>
      </w:pPr>
    </w:p>
    <w:p w:rsidR="00C74D8C" w:rsidRDefault="00C74D8C" w:rsidP="00926853">
      <w:pPr>
        <w:autoSpaceDE w:val="0"/>
        <w:autoSpaceDN w:val="0"/>
        <w:adjustRightInd w:val="0"/>
        <w:spacing w:after="0" w:line="240" w:lineRule="auto"/>
        <w:rPr>
          <w:rFonts w:ascii="Arial" w:eastAsia="Calibri" w:hAnsi="Arial" w:cs="Arial"/>
          <w:color w:val="000000"/>
          <w:sz w:val="24"/>
          <w:szCs w:val="24"/>
        </w:rPr>
      </w:pPr>
    </w:p>
    <w:p w:rsidR="00C66324" w:rsidRPr="00753146" w:rsidRDefault="00C66324" w:rsidP="00926853">
      <w:pPr>
        <w:autoSpaceDE w:val="0"/>
        <w:autoSpaceDN w:val="0"/>
        <w:adjustRightInd w:val="0"/>
        <w:spacing w:after="0" w:line="240" w:lineRule="auto"/>
        <w:rPr>
          <w:rFonts w:ascii="Arial" w:eastAsia="Calibri" w:hAnsi="Arial" w:cs="Arial"/>
          <w:color w:val="000000"/>
          <w:sz w:val="24"/>
          <w:szCs w:val="24"/>
        </w:rPr>
      </w:pPr>
      <w:proofErr w:type="spellStart"/>
      <w:r w:rsidRPr="00753146">
        <w:rPr>
          <w:rFonts w:ascii="Arial" w:eastAsia="Calibri" w:hAnsi="Arial" w:cs="Arial"/>
          <w:color w:val="000000"/>
          <w:sz w:val="24"/>
          <w:szCs w:val="24"/>
        </w:rPr>
        <w:lastRenderedPageBreak/>
        <w:t>Tendința</w:t>
      </w:r>
      <w:proofErr w:type="spellEnd"/>
      <w:r w:rsidRPr="00753146">
        <w:rPr>
          <w:rFonts w:ascii="Arial" w:eastAsia="Calibri" w:hAnsi="Arial" w:cs="Arial"/>
          <w:color w:val="000000"/>
          <w:sz w:val="24"/>
          <w:szCs w:val="24"/>
        </w:rPr>
        <w:t xml:space="preserve"> </w:t>
      </w:r>
      <w:proofErr w:type="spellStart"/>
      <w:r w:rsidRPr="00753146">
        <w:rPr>
          <w:rFonts w:ascii="Arial" w:eastAsia="Calibri" w:hAnsi="Arial" w:cs="Arial"/>
          <w:color w:val="000000"/>
          <w:sz w:val="24"/>
          <w:szCs w:val="24"/>
        </w:rPr>
        <w:t>ratelor</w:t>
      </w:r>
      <w:proofErr w:type="spellEnd"/>
      <w:r w:rsidRPr="00753146">
        <w:rPr>
          <w:rFonts w:ascii="Arial" w:eastAsia="Calibri" w:hAnsi="Arial" w:cs="Arial"/>
          <w:color w:val="000000"/>
          <w:sz w:val="24"/>
          <w:szCs w:val="24"/>
        </w:rPr>
        <w:t xml:space="preserve"> </w:t>
      </w:r>
      <w:proofErr w:type="spellStart"/>
      <w:r w:rsidRPr="00753146">
        <w:rPr>
          <w:rFonts w:ascii="Arial" w:eastAsia="Calibri" w:hAnsi="Arial" w:cs="Arial"/>
          <w:color w:val="000000"/>
          <w:sz w:val="24"/>
          <w:szCs w:val="24"/>
        </w:rPr>
        <w:t>îndeplinite</w:t>
      </w:r>
      <w:proofErr w:type="spellEnd"/>
      <w:r w:rsidRPr="00753146">
        <w:rPr>
          <w:rFonts w:ascii="Arial" w:eastAsia="Calibri" w:hAnsi="Arial" w:cs="Arial"/>
          <w:color w:val="000000"/>
          <w:sz w:val="24"/>
          <w:szCs w:val="24"/>
        </w:rPr>
        <w:t xml:space="preserve"> de </w:t>
      </w:r>
      <w:proofErr w:type="spellStart"/>
      <w:r w:rsidRPr="00753146">
        <w:rPr>
          <w:rFonts w:ascii="Arial" w:eastAsia="Calibri" w:hAnsi="Arial" w:cs="Arial"/>
          <w:color w:val="000000"/>
          <w:sz w:val="24"/>
          <w:szCs w:val="24"/>
        </w:rPr>
        <w:t>reutilizare</w:t>
      </w:r>
      <w:proofErr w:type="spellEnd"/>
      <w:r w:rsidRPr="00753146">
        <w:rPr>
          <w:rFonts w:ascii="Arial" w:eastAsia="Calibri" w:hAnsi="Arial" w:cs="Arial"/>
          <w:color w:val="000000"/>
          <w:sz w:val="24"/>
          <w:szCs w:val="24"/>
        </w:rPr>
        <w:t xml:space="preserve"> </w:t>
      </w:r>
      <w:proofErr w:type="spellStart"/>
      <w:r w:rsidRPr="00753146">
        <w:rPr>
          <w:rFonts w:ascii="Arial" w:eastAsia="Calibri" w:hAnsi="Arial" w:cs="Arial"/>
          <w:color w:val="000000"/>
          <w:sz w:val="24"/>
          <w:szCs w:val="24"/>
        </w:rPr>
        <w:t>și</w:t>
      </w:r>
      <w:proofErr w:type="spellEnd"/>
      <w:r w:rsidRPr="00753146">
        <w:rPr>
          <w:rFonts w:ascii="Arial" w:eastAsia="Calibri" w:hAnsi="Arial" w:cs="Arial"/>
          <w:color w:val="000000"/>
          <w:sz w:val="24"/>
          <w:szCs w:val="24"/>
        </w:rPr>
        <w:t xml:space="preserve"> </w:t>
      </w:r>
      <w:proofErr w:type="spellStart"/>
      <w:r w:rsidRPr="00753146">
        <w:rPr>
          <w:rFonts w:ascii="Arial" w:eastAsia="Calibri" w:hAnsi="Arial" w:cs="Arial"/>
          <w:color w:val="000000"/>
          <w:sz w:val="24"/>
          <w:szCs w:val="24"/>
        </w:rPr>
        <w:t>reciclare</w:t>
      </w:r>
      <w:proofErr w:type="spellEnd"/>
      <w:r w:rsidRPr="00753146">
        <w:rPr>
          <w:rFonts w:ascii="Arial" w:eastAsia="Calibri" w:hAnsi="Arial" w:cs="Arial"/>
          <w:color w:val="000000"/>
          <w:sz w:val="24"/>
          <w:szCs w:val="24"/>
        </w:rPr>
        <w:t xml:space="preserve"> </w:t>
      </w:r>
      <w:proofErr w:type="spellStart"/>
      <w:r w:rsidRPr="00753146">
        <w:rPr>
          <w:rFonts w:ascii="Arial" w:eastAsia="Calibri" w:hAnsi="Arial" w:cs="Arial"/>
          <w:color w:val="000000"/>
          <w:sz w:val="24"/>
          <w:szCs w:val="24"/>
        </w:rPr>
        <w:t>și</w:t>
      </w:r>
      <w:proofErr w:type="spellEnd"/>
      <w:r w:rsidRPr="00753146">
        <w:rPr>
          <w:rFonts w:ascii="Arial" w:eastAsia="Calibri" w:hAnsi="Arial" w:cs="Arial"/>
          <w:color w:val="000000"/>
          <w:sz w:val="24"/>
          <w:szCs w:val="24"/>
        </w:rPr>
        <w:t xml:space="preserve"> de </w:t>
      </w:r>
      <w:proofErr w:type="spellStart"/>
      <w:r w:rsidRPr="00753146">
        <w:rPr>
          <w:rFonts w:ascii="Arial" w:eastAsia="Calibri" w:hAnsi="Arial" w:cs="Arial"/>
          <w:color w:val="000000"/>
          <w:sz w:val="24"/>
          <w:szCs w:val="24"/>
        </w:rPr>
        <w:t>reutilizare</w:t>
      </w:r>
      <w:proofErr w:type="spellEnd"/>
      <w:r w:rsidRPr="00753146">
        <w:rPr>
          <w:rFonts w:ascii="Arial" w:eastAsia="Calibri" w:hAnsi="Arial" w:cs="Arial"/>
          <w:color w:val="000000"/>
          <w:sz w:val="24"/>
          <w:szCs w:val="24"/>
        </w:rPr>
        <w:t xml:space="preserve"> </w:t>
      </w:r>
      <w:proofErr w:type="spellStart"/>
      <w:r w:rsidRPr="00753146">
        <w:rPr>
          <w:rFonts w:ascii="Arial" w:eastAsia="Calibri" w:hAnsi="Arial" w:cs="Arial"/>
          <w:color w:val="000000"/>
          <w:sz w:val="24"/>
          <w:szCs w:val="24"/>
        </w:rPr>
        <w:t>și</w:t>
      </w:r>
      <w:proofErr w:type="spellEnd"/>
      <w:r w:rsidRPr="00753146">
        <w:rPr>
          <w:rFonts w:ascii="Arial" w:eastAsia="Calibri" w:hAnsi="Arial" w:cs="Arial"/>
          <w:color w:val="000000"/>
          <w:sz w:val="24"/>
          <w:szCs w:val="24"/>
        </w:rPr>
        <w:t xml:space="preserve"> </w:t>
      </w:r>
      <w:proofErr w:type="spellStart"/>
      <w:r w:rsidRPr="00753146">
        <w:rPr>
          <w:rFonts w:ascii="Arial" w:eastAsia="Calibri" w:hAnsi="Arial" w:cs="Arial"/>
          <w:color w:val="000000"/>
          <w:sz w:val="24"/>
          <w:szCs w:val="24"/>
        </w:rPr>
        <w:t>valorificare</w:t>
      </w:r>
      <w:proofErr w:type="spellEnd"/>
      <w:r w:rsidRPr="00753146">
        <w:rPr>
          <w:rFonts w:ascii="Arial" w:eastAsia="Calibri" w:hAnsi="Arial" w:cs="Arial"/>
          <w:color w:val="000000"/>
          <w:sz w:val="24"/>
          <w:szCs w:val="24"/>
        </w:rPr>
        <w:t xml:space="preserve"> a VSU, </w:t>
      </w:r>
      <w:proofErr w:type="spellStart"/>
      <w:r w:rsidRPr="00753146">
        <w:rPr>
          <w:rFonts w:ascii="Arial" w:eastAsia="Calibri" w:hAnsi="Arial" w:cs="Arial"/>
          <w:color w:val="000000"/>
          <w:sz w:val="24"/>
          <w:szCs w:val="24"/>
        </w:rPr>
        <w:t>pe</w:t>
      </w:r>
      <w:proofErr w:type="spellEnd"/>
      <w:r w:rsidRPr="00753146">
        <w:rPr>
          <w:rFonts w:ascii="Arial" w:eastAsia="Calibri" w:hAnsi="Arial" w:cs="Arial"/>
          <w:color w:val="000000"/>
          <w:sz w:val="24"/>
          <w:szCs w:val="24"/>
        </w:rPr>
        <w:t xml:space="preserve"> </w:t>
      </w:r>
      <w:proofErr w:type="spellStart"/>
      <w:r w:rsidRPr="00753146">
        <w:rPr>
          <w:rFonts w:ascii="Arial" w:eastAsia="Calibri" w:hAnsi="Arial" w:cs="Arial"/>
          <w:color w:val="000000"/>
          <w:sz w:val="24"/>
          <w:szCs w:val="24"/>
        </w:rPr>
        <w:t>ultimii</w:t>
      </w:r>
      <w:proofErr w:type="spellEnd"/>
      <w:r w:rsidRPr="00753146">
        <w:rPr>
          <w:rFonts w:ascii="Arial" w:eastAsia="Calibri" w:hAnsi="Arial" w:cs="Arial"/>
          <w:color w:val="000000"/>
          <w:sz w:val="24"/>
          <w:szCs w:val="24"/>
        </w:rPr>
        <w:t xml:space="preserve"> </w:t>
      </w:r>
      <w:proofErr w:type="spellStart"/>
      <w:r w:rsidRPr="00753146">
        <w:rPr>
          <w:rFonts w:ascii="Arial" w:eastAsia="Calibri" w:hAnsi="Arial" w:cs="Arial"/>
          <w:color w:val="000000"/>
          <w:sz w:val="24"/>
          <w:szCs w:val="24"/>
        </w:rPr>
        <w:t>cinci</w:t>
      </w:r>
      <w:proofErr w:type="spellEnd"/>
      <w:r w:rsidRPr="00753146">
        <w:rPr>
          <w:rFonts w:ascii="Arial" w:eastAsia="Calibri" w:hAnsi="Arial" w:cs="Arial"/>
          <w:color w:val="000000"/>
          <w:sz w:val="24"/>
          <w:szCs w:val="24"/>
        </w:rPr>
        <w:t xml:space="preserve"> </w:t>
      </w:r>
      <w:proofErr w:type="spellStart"/>
      <w:r w:rsidRPr="00753146">
        <w:rPr>
          <w:rFonts w:ascii="Arial" w:eastAsia="Calibri" w:hAnsi="Arial" w:cs="Arial"/>
          <w:color w:val="000000"/>
          <w:sz w:val="24"/>
          <w:szCs w:val="24"/>
        </w:rPr>
        <w:t>ani</w:t>
      </w:r>
      <w:proofErr w:type="spellEnd"/>
      <w:r w:rsidRPr="00753146">
        <w:rPr>
          <w:rFonts w:ascii="Arial" w:eastAsia="Calibri" w:hAnsi="Arial" w:cs="Arial"/>
          <w:color w:val="000000"/>
          <w:sz w:val="24"/>
          <w:szCs w:val="24"/>
        </w:rPr>
        <w:t xml:space="preserve"> </w:t>
      </w:r>
      <w:proofErr w:type="spellStart"/>
      <w:r w:rsidRPr="00753146">
        <w:rPr>
          <w:rFonts w:ascii="Arial" w:eastAsia="Calibri" w:hAnsi="Arial" w:cs="Arial"/>
          <w:color w:val="000000"/>
          <w:sz w:val="24"/>
          <w:szCs w:val="24"/>
        </w:rPr>
        <w:t>în</w:t>
      </w:r>
      <w:proofErr w:type="spellEnd"/>
      <w:r w:rsidRPr="00753146">
        <w:rPr>
          <w:rFonts w:ascii="Arial" w:eastAsia="Calibri" w:hAnsi="Arial" w:cs="Arial"/>
          <w:color w:val="000000"/>
          <w:sz w:val="24"/>
          <w:szCs w:val="24"/>
        </w:rPr>
        <w:t xml:space="preserve"> comparative cu </w:t>
      </w:r>
      <w:proofErr w:type="spellStart"/>
      <w:r w:rsidRPr="00753146">
        <w:rPr>
          <w:rFonts w:ascii="Arial" w:eastAsia="Calibri" w:hAnsi="Arial" w:cs="Arial"/>
          <w:color w:val="000000"/>
          <w:sz w:val="24"/>
          <w:szCs w:val="24"/>
        </w:rPr>
        <w:t>țintele</w:t>
      </w:r>
      <w:proofErr w:type="spellEnd"/>
      <w:r w:rsidRPr="00753146">
        <w:rPr>
          <w:rFonts w:ascii="Arial" w:eastAsia="Calibri" w:hAnsi="Arial" w:cs="Arial"/>
          <w:color w:val="000000"/>
          <w:sz w:val="24"/>
          <w:szCs w:val="24"/>
        </w:rPr>
        <w:t xml:space="preserve"> de </w:t>
      </w:r>
      <w:proofErr w:type="spellStart"/>
      <w:r w:rsidRPr="00753146">
        <w:rPr>
          <w:rFonts w:ascii="Arial" w:eastAsia="Calibri" w:hAnsi="Arial" w:cs="Arial"/>
          <w:color w:val="000000"/>
          <w:sz w:val="24"/>
          <w:szCs w:val="24"/>
        </w:rPr>
        <w:t>reutilizare</w:t>
      </w:r>
      <w:proofErr w:type="spellEnd"/>
      <w:r w:rsidRPr="00753146">
        <w:rPr>
          <w:rFonts w:ascii="Arial" w:eastAsia="Calibri" w:hAnsi="Arial" w:cs="Arial"/>
          <w:color w:val="000000"/>
          <w:sz w:val="24"/>
          <w:szCs w:val="24"/>
        </w:rPr>
        <w:t xml:space="preserve"> </w:t>
      </w:r>
      <w:proofErr w:type="spellStart"/>
      <w:r w:rsidRPr="00753146">
        <w:rPr>
          <w:rFonts w:ascii="Arial" w:eastAsia="Calibri" w:hAnsi="Arial" w:cs="Arial"/>
          <w:color w:val="000000"/>
          <w:sz w:val="24"/>
          <w:szCs w:val="24"/>
        </w:rPr>
        <w:t>și</w:t>
      </w:r>
      <w:proofErr w:type="spellEnd"/>
      <w:r w:rsidRPr="00753146">
        <w:rPr>
          <w:rFonts w:ascii="Arial" w:eastAsia="Calibri" w:hAnsi="Arial" w:cs="Arial"/>
          <w:color w:val="000000"/>
          <w:sz w:val="24"/>
          <w:szCs w:val="24"/>
        </w:rPr>
        <w:t xml:space="preserve"> </w:t>
      </w:r>
      <w:proofErr w:type="spellStart"/>
      <w:r w:rsidRPr="00753146">
        <w:rPr>
          <w:rFonts w:ascii="Arial" w:eastAsia="Calibri" w:hAnsi="Arial" w:cs="Arial"/>
          <w:color w:val="000000"/>
          <w:sz w:val="24"/>
          <w:szCs w:val="24"/>
        </w:rPr>
        <w:t>reciclare</w:t>
      </w:r>
      <w:proofErr w:type="spellEnd"/>
      <w:r w:rsidRPr="00753146">
        <w:rPr>
          <w:rFonts w:ascii="Arial" w:eastAsia="Calibri" w:hAnsi="Arial" w:cs="Arial"/>
          <w:color w:val="000000"/>
          <w:sz w:val="24"/>
          <w:szCs w:val="24"/>
        </w:rPr>
        <w:t xml:space="preserve"> </w:t>
      </w:r>
      <w:proofErr w:type="spellStart"/>
      <w:r w:rsidRPr="00753146">
        <w:rPr>
          <w:rFonts w:ascii="Arial" w:eastAsia="Calibri" w:hAnsi="Arial" w:cs="Arial"/>
          <w:color w:val="000000"/>
          <w:sz w:val="24"/>
          <w:szCs w:val="24"/>
        </w:rPr>
        <w:t>și</w:t>
      </w:r>
      <w:proofErr w:type="spellEnd"/>
      <w:r w:rsidRPr="00753146">
        <w:rPr>
          <w:rFonts w:ascii="Arial" w:eastAsia="Calibri" w:hAnsi="Arial" w:cs="Arial"/>
          <w:color w:val="000000"/>
          <w:sz w:val="24"/>
          <w:szCs w:val="24"/>
        </w:rPr>
        <w:t xml:space="preserve"> de </w:t>
      </w:r>
      <w:proofErr w:type="spellStart"/>
      <w:r w:rsidRPr="00753146">
        <w:rPr>
          <w:rFonts w:ascii="Arial" w:eastAsia="Calibri" w:hAnsi="Arial" w:cs="Arial"/>
          <w:color w:val="000000"/>
          <w:sz w:val="24"/>
          <w:szCs w:val="24"/>
        </w:rPr>
        <w:t>reutilizare</w:t>
      </w:r>
      <w:proofErr w:type="spellEnd"/>
      <w:r w:rsidRPr="00753146">
        <w:rPr>
          <w:rFonts w:ascii="Arial" w:eastAsia="Calibri" w:hAnsi="Arial" w:cs="Arial"/>
          <w:color w:val="000000"/>
          <w:sz w:val="24"/>
          <w:szCs w:val="24"/>
        </w:rPr>
        <w:t xml:space="preserve"> </w:t>
      </w:r>
      <w:proofErr w:type="spellStart"/>
      <w:r w:rsidRPr="00753146">
        <w:rPr>
          <w:rFonts w:ascii="Arial" w:eastAsia="Calibri" w:hAnsi="Arial" w:cs="Arial"/>
          <w:color w:val="000000"/>
          <w:sz w:val="24"/>
          <w:szCs w:val="24"/>
        </w:rPr>
        <w:t>și</w:t>
      </w:r>
      <w:proofErr w:type="spellEnd"/>
      <w:r w:rsidRPr="00753146">
        <w:rPr>
          <w:rFonts w:ascii="Arial" w:eastAsia="Calibri" w:hAnsi="Arial" w:cs="Arial"/>
          <w:color w:val="000000"/>
          <w:sz w:val="24"/>
          <w:szCs w:val="24"/>
        </w:rPr>
        <w:t xml:space="preserve"> </w:t>
      </w:r>
      <w:proofErr w:type="spellStart"/>
      <w:r w:rsidRPr="00753146">
        <w:rPr>
          <w:rFonts w:ascii="Arial" w:eastAsia="Calibri" w:hAnsi="Arial" w:cs="Arial"/>
          <w:color w:val="000000"/>
          <w:sz w:val="24"/>
          <w:szCs w:val="24"/>
        </w:rPr>
        <w:t>valorificare</w:t>
      </w:r>
      <w:proofErr w:type="spellEnd"/>
      <w:r w:rsidRPr="00753146">
        <w:rPr>
          <w:rFonts w:ascii="Arial" w:eastAsia="Calibri" w:hAnsi="Arial" w:cs="Arial"/>
          <w:color w:val="000000"/>
          <w:sz w:val="24"/>
          <w:szCs w:val="24"/>
        </w:rPr>
        <w:t xml:space="preserve"> </w:t>
      </w:r>
      <w:proofErr w:type="spellStart"/>
      <w:r w:rsidRPr="00753146">
        <w:rPr>
          <w:rFonts w:ascii="Arial" w:eastAsia="Calibri" w:hAnsi="Arial" w:cs="Arial"/>
          <w:color w:val="000000"/>
          <w:sz w:val="24"/>
          <w:szCs w:val="24"/>
        </w:rPr>
        <w:t>prevăzute</w:t>
      </w:r>
      <w:proofErr w:type="spellEnd"/>
      <w:r w:rsidRPr="00753146">
        <w:rPr>
          <w:rFonts w:ascii="Arial" w:eastAsia="Calibri" w:hAnsi="Arial" w:cs="Arial"/>
          <w:color w:val="000000"/>
          <w:sz w:val="24"/>
          <w:szCs w:val="24"/>
        </w:rPr>
        <w:t xml:space="preserve"> </w:t>
      </w:r>
      <w:proofErr w:type="spellStart"/>
      <w:r w:rsidRPr="00753146">
        <w:rPr>
          <w:rFonts w:ascii="Arial" w:eastAsia="Calibri" w:hAnsi="Arial" w:cs="Arial"/>
          <w:color w:val="000000"/>
          <w:sz w:val="24"/>
          <w:szCs w:val="24"/>
        </w:rPr>
        <w:t>în</w:t>
      </w:r>
      <w:proofErr w:type="spellEnd"/>
      <w:r w:rsidRPr="00753146">
        <w:rPr>
          <w:rFonts w:ascii="Arial" w:eastAsia="Calibri" w:hAnsi="Arial" w:cs="Arial"/>
          <w:color w:val="000000"/>
          <w:sz w:val="24"/>
          <w:szCs w:val="24"/>
        </w:rPr>
        <w:t xml:space="preserve"> </w:t>
      </w:r>
      <w:proofErr w:type="spellStart"/>
      <w:r w:rsidRPr="00753146">
        <w:rPr>
          <w:rFonts w:ascii="Arial" w:eastAsia="Calibri" w:hAnsi="Arial" w:cs="Arial"/>
          <w:color w:val="000000"/>
          <w:sz w:val="24"/>
          <w:szCs w:val="24"/>
        </w:rPr>
        <w:t>legislaț</w:t>
      </w:r>
      <w:proofErr w:type="gramStart"/>
      <w:r w:rsidRPr="00753146">
        <w:rPr>
          <w:rFonts w:ascii="Arial" w:eastAsia="Calibri" w:hAnsi="Arial" w:cs="Arial"/>
          <w:color w:val="000000"/>
          <w:sz w:val="24"/>
          <w:szCs w:val="24"/>
        </w:rPr>
        <w:t>ie</w:t>
      </w:r>
      <w:proofErr w:type="spellEnd"/>
      <w:r w:rsidRPr="00753146">
        <w:rPr>
          <w:rFonts w:ascii="Arial" w:eastAsia="Calibri" w:hAnsi="Arial" w:cs="Arial"/>
          <w:color w:val="000000"/>
          <w:sz w:val="24"/>
          <w:szCs w:val="24"/>
        </w:rPr>
        <w:t xml:space="preserve"> :</w:t>
      </w:r>
      <w:proofErr w:type="gramEnd"/>
    </w:p>
    <w:p w:rsidR="00C66324" w:rsidRDefault="00C66324" w:rsidP="00C66324">
      <w:pPr>
        <w:autoSpaceDE w:val="0"/>
        <w:autoSpaceDN w:val="0"/>
        <w:adjustRightInd w:val="0"/>
        <w:spacing w:after="0" w:line="240" w:lineRule="auto"/>
        <w:jc w:val="both"/>
        <w:rPr>
          <w:rFonts w:ascii="Arial" w:eastAsia="Calibri" w:hAnsi="Arial" w:cs="Arial"/>
          <w:color w:val="000000"/>
          <w:sz w:val="24"/>
          <w:szCs w:val="24"/>
        </w:rPr>
      </w:pPr>
    </w:p>
    <w:p w:rsidR="00D627C4" w:rsidRDefault="00D627C4" w:rsidP="00C66324">
      <w:pPr>
        <w:autoSpaceDE w:val="0"/>
        <w:autoSpaceDN w:val="0"/>
        <w:adjustRightInd w:val="0"/>
        <w:spacing w:after="0" w:line="240" w:lineRule="auto"/>
        <w:jc w:val="both"/>
        <w:rPr>
          <w:rFonts w:ascii="Arial" w:eastAsia="Calibri" w:hAnsi="Arial" w:cs="Arial"/>
          <w:color w:val="000000"/>
          <w:sz w:val="24"/>
          <w:szCs w:val="24"/>
        </w:rPr>
      </w:pPr>
    </w:p>
    <w:p w:rsidR="006921B0" w:rsidRDefault="00261DDF" w:rsidP="00C66324">
      <w:pPr>
        <w:autoSpaceDE w:val="0"/>
        <w:autoSpaceDN w:val="0"/>
        <w:adjustRightInd w:val="0"/>
        <w:spacing w:after="0" w:line="240" w:lineRule="auto"/>
        <w:jc w:val="both"/>
        <w:rPr>
          <w:rFonts w:ascii="Times New Roman" w:eastAsia="Calibri" w:hAnsi="Times New Roman" w:cs="Times New Roman"/>
          <w:color w:val="000000"/>
          <w:sz w:val="24"/>
          <w:szCs w:val="24"/>
        </w:rPr>
      </w:pPr>
      <w:r w:rsidRPr="00387506">
        <w:rPr>
          <w:noProof/>
          <w:lang w:val="en-GB" w:eastAsia="en-GB"/>
        </w:rPr>
        <w:drawing>
          <wp:inline distT="0" distB="0" distL="0" distR="0" wp14:anchorId="6A12DA8A" wp14:editId="7056D744">
            <wp:extent cx="5486400" cy="3200400"/>
            <wp:effectExtent l="0" t="0" r="19050" b="19050"/>
            <wp:docPr id="10" name="Diagramă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921B0" w:rsidRDefault="006921B0" w:rsidP="00C66324">
      <w:pPr>
        <w:autoSpaceDE w:val="0"/>
        <w:autoSpaceDN w:val="0"/>
        <w:adjustRightInd w:val="0"/>
        <w:spacing w:after="0" w:line="240" w:lineRule="auto"/>
        <w:jc w:val="both"/>
        <w:rPr>
          <w:rFonts w:ascii="Times New Roman" w:eastAsia="Calibri" w:hAnsi="Times New Roman" w:cs="Times New Roman"/>
          <w:color w:val="000000"/>
          <w:sz w:val="24"/>
          <w:szCs w:val="24"/>
        </w:rPr>
      </w:pPr>
    </w:p>
    <w:p w:rsidR="006921B0" w:rsidRPr="00D627C4" w:rsidRDefault="00F40D2B" w:rsidP="00C66324">
      <w:pPr>
        <w:autoSpaceDE w:val="0"/>
        <w:autoSpaceDN w:val="0"/>
        <w:adjustRightInd w:val="0"/>
        <w:spacing w:after="0" w:line="240" w:lineRule="auto"/>
        <w:jc w:val="both"/>
        <w:rPr>
          <w:rFonts w:ascii="Arial" w:eastAsia="Calibri" w:hAnsi="Arial" w:cs="Arial"/>
          <w:color w:val="000000"/>
          <w:sz w:val="24"/>
          <w:szCs w:val="24"/>
        </w:rPr>
      </w:pPr>
      <w:r w:rsidRPr="00D627C4">
        <w:rPr>
          <w:rFonts w:ascii="Arial" w:eastAsia="Calibri" w:hAnsi="Arial" w:cs="Arial"/>
          <w:color w:val="000000"/>
          <w:sz w:val="24"/>
          <w:szCs w:val="24"/>
        </w:rPr>
        <w:t xml:space="preserve">Nu </w:t>
      </w:r>
      <w:proofErr w:type="spellStart"/>
      <w:r w:rsidRPr="00D627C4">
        <w:rPr>
          <w:rFonts w:ascii="Arial" w:eastAsia="Calibri" w:hAnsi="Arial" w:cs="Arial"/>
          <w:color w:val="000000"/>
          <w:sz w:val="24"/>
          <w:szCs w:val="24"/>
        </w:rPr>
        <w:t>sunt</w:t>
      </w:r>
      <w:proofErr w:type="spellEnd"/>
      <w:r w:rsidRPr="00D627C4">
        <w:rPr>
          <w:rFonts w:ascii="Arial" w:eastAsia="Calibri" w:hAnsi="Arial" w:cs="Arial"/>
          <w:color w:val="000000"/>
          <w:sz w:val="24"/>
          <w:szCs w:val="24"/>
        </w:rPr>
        <w:t xml:space="preserve"> date </w:t>
      </w:r>
      <w:proofErr w:type="spellStart"/>
      <w:r w:rsidRPr="00D627C4">
        <w:rPr>
          <w:rFonts w:ascii="Arial" w:eastAsia="Calibri" w:hAnsi="Arial" w:cs="Arial"/>
          <w:color w:val="000000"/>
          <w:sz w:val="24"/>
          <w:szCs w:val="24"/>
        </w:rPr>
        <w:t>pentru</w:t>
      </w:r>
      <w:proofErr w:type="spellEnd"/>
      <w:r w:rsidRPr="00D627C4">
        <w:rPr>
          <w:rFonts w:ascii="Arial" w:eastAsia="Calibri" w:hAnsi="Arial" w:cs="Arial"/>
          <w:color w:val="000000"/>
          <w:sz w:val="24"/>
          <w:szCs w:val="24"/>
        </w:rPr>
        <w:t xml:space="preserve"> </w:t>
      </w:r>
      <w:proofErr w:type="spellStart"/>
      <w:r w:rsidRPr="00D627C4">
        <w:rPr>
          <w:rFonts w:ascii="Arial" w:eastAsia="Calibri" w:hAnsi="Arial" w:cs="Arial"/>
          <w:color w:val="000000"/>
          <w:sz w:val="24"/>
          <w:szCs w:val="24"/>
        </w:rPr>
        <w:t>anul</w:t>
      </w:r>
      <w:proofErr w:type="spellEnd"/>
      <w:r w:rsidRPr="00D627C4">
        <w:rPr>
          <w:rFonts w:ascii="Arial" w:eastAsia="Calibri" w:hAnsi="Arial" w:cs="Arial"/>
          <w:color w:val="000000"/>
          <w:sz w:val="24"/>
          <w:szCs w:val="24"/>
        </w:rPr>
        <w:t xml:space="preserve"> 2017.</w:t>
      </w:r>
    </w:p>
    <w:p w:rsidR="0082533F" w:rsidRPr="00D627C4" w:rsidRDefault="00F93ECA" w:rsidP="00C66324">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Nu </w:t>
      </w:r>
      <w:proofErr w:type="spellStart"/>
      <w:r>
        <w:rPr>
          <w:rFonts w:ascii="Arial" w:eastAsia="Calibri" w:hAnsi="Arial" w:cs="Arial"/>
          <w:color w:val="000000"/>
          <w:sz w:val="24"/>
          <w:szCs w:val="24"/>
        </w:rPr>
        <w:t>sunt</w:t>
      </w:r>
      <w:proofErr w:type="spellEnd"/>
      <w:r>
        <w:rPr>
          <w:rFonts w:ascii="Arial" w:eastAsia="Calibri" w:hAnsi="Arial" w:cs="Arial"/>
          <w:color w:val="000000"/>
          <w:sz w:val="24"/>
          <w:szCs w:val="24"/>
        </w:rPr>
        <w:t xml:space="preserve"> date </w:t>
      </w:r>
      <w:proofErr w:type="spellStart"/>
      <w:r>
        <w:rPr>
          <w:rFonts w:ascii="Arial" w:eastAsia="Calibri" w:hAnsi="Arial" w:cs="Arial"/>
          <w:color w:val="000000"/>
          <w:sz w:val="24"/>
          <w:szCs w:val="24"/>
        </w:rPr>
        <w:t>pentru</w:t>
      </w:r>
      <w:proofErr w:type="spellEnd"/>
      <w:r>
        <w:rPr>
          <w:rFonts w:ascii="Arial" w:eastAsia="Calibri" w:hAnsi="Arial" w:cs="Arial"/>
          <w:color w:val="000000"/>
          <w:sz w:val="24"/>
          <w:szCs w:val="24"/>
        </w:rPr>
        <w:t xml:space="preserve"> </w:t>
      </w:r>
      <w:proofErr w:type="spellStart"/>
      <w:r>
        <w:rPr>
          <w:rFonts w:ascii="Arial" w:eastAsia="Calibri" w:hAnsi="Arial" w:cs="Arial"/>
          <w:color w:val="000000"/>
          <w:sz w:val="24"/>
          <w:szCs w:val="24"/>
        </w:rPr>
        <w:t>anul</w:t>
      </w:r>
      <w:proofErr w:type="spellEnd"/>
      <w:r>
        <w:rPr>
          <w:rFonts w:ascii="Arial" w:eastAsia="Calibri" w:hAnsi="Arial" w:cs="Arial"/>
          <w:color w:val="000000"/>
          <w:sz w:val="24"/>
          <w:szCs w:val="24"/>
        </w:rPr>
        <w:t xml:space="preserve"> 2018.</w:t>
      </w:r>
    </w:p>
    <w:p w:rsidR="00F40D2B" w:rsidRDefault="00F40D2B" w:rsidP="00C66324">
      <w:pPr>
        <w:autoSpaceDE w:val="0"/>
        <w:autoSpaceDN w:val="0"/>
        <w:adjustRightInd w:val="0"/>
        <w:spacing w:after="0" w:line="240" w:lineRule="auto"/>
        <w:jc w:val="both"/>
        <w:rPr>
          <w:rFonts w:ascii="Times New Roman" w:eastAsia="Calibri" w:hAnsi="Times New Roman" w:cs="Times New Roman"/>
          <w:color w:val="000000"/>
          <w:sz w:val="24"/>
          <w:szCs w:val="24"/>
        </w:rPr>
      </w:pPr>
    </w:p>
    <w:p w:rsidR="00F40D2B" w:rsidRDefault="00F40D2B" w:rsidP="00C66324">
      <w:pPr>
        <w:autoSpaceDE w:val="0"/>
        <w:autoSpaceDN w:val="0"/>
        <w:adjustRightInd w:val="0"/>
        <w:spacing w:after="0" w:line="240" w:lineRule="auto"/>
        <w:jc w:val="both"/>
        <w:rPr>
          <w:rFonts w:ascii="Times New Roman" w:eastAsia="Calibri" w:hAnsi="Times New Roman" w:cs="Times New Roman"/>
          <w:color w:val="000000"/>
          <w:sz w:val="24"/>
          <w:szCs w:val="24"/>
        </w:rPr>
      </w:pPr>
    </w:p>
    <w:p w:rsidR="00B45A80" w:rsidRDefault="00B45A80" w:rsidP="00C66324">
      <w:pPr>
        <w:autoSpaceDE w:val="0"/>
        <w:autoSpaceDN w:val="0"/>
        <w:adjustRightInd w:val="0"/>
        <w:spacing w:after="0" w:line="240" w:lineRule="auto"/>
        <w:jc w:val="both"/>
        <w:rPr>
          <w:rFonts w:ascii="Times New Roman" w:eastAsia="Calibri" w:hAnsi="Times New Roman" w:cs="Times New Roman"/>
          <w:color w:val="000000"/>
          <w:sz w:val="24"/>
          <w:szCs w:val="24"/>
        </w:rPr>
      </w:pPr>
    </w:p>
    <w:p w:rsidR="00C74D8C" w:rsidRDefault="00C74D8C" w:rsidP="00C66324">
      <w:pPr>
        <w:autoSpaceDE w:val="0"/>
        <w:autoSpaceDN w:val="0"/>
        <w:adjustRightInd w:val="0"/>
        <w:spacing w:after="0" w:line="240" w:lineRule="auto"/>
        <w:jc w:val="both"/>
        <w:rPr>
          <w:rFonts w:ascii="Arial" w:eastAsia="Calibri" w:hAnsi="Arial" w:cs="Arial"/>
          <w:color w:val="000000"/>
          <w:sz w:val="24"/>
          <w:szCs w:val="24"/>
        </w:rPr>
      </w:pPr>
    </w:p>
    <w:p w:rsidR="00C74D8C" w:rsidRDefault="00C74D8C" w:rsidP="00C66324">
      <w:pPr>
        <w:autoSpaceDE w:val="0"/>
        <w:autoSpaceDN w:val="0"/>
        <w:adjustRightInd w:val="0"/>
        <w:spacing w:after="0" w:line="240" w:lineRule="auto"/>
        <w:jc w:val="both"/>
        <w:rPr>
          <w:rFonts w:ascii="Arial" w:eastAsia="Calibri" w:hAnsi="Arial" w:cs="Arial"/>
          <w:color w:val="000000"/>
          <w:sz w:val="24"/>
          <w:szCs w:val="24"/>
        </w:rPr>
      </w:pPr>
    </w:p>
    <w:p w:rsidR="00C74D8C" w:rsidRDefault="00C74D8C" w:rsidP="00C66324">
      <w:pPr>
        <w:autoSpaceDE w:val="0"/>
        <w:autoSpaceDN w:val="0"/>
        <w:adjustRightInd w:val="0"/>
        <w:spacing w:after="0" w:line="240" w:lineRule="auto"/>
        <w:jc w:val="both"/>
        <w:rPr>
          <w:rFonts w:ascii="Arial" w:eastAsia="Calibri" w:hAnsi="Arial" w:cs="Arial"/>
          <w:color w:val="000000"/>
          <w:sz w:val="24"/>
          <w:szCs w:val="24"/>
        </w:rPr>
      </w:pPr>
    </w:p>
    <w:p w:rsidR="00C74D8C" w:rsidRDefault="00C74D8C" w:rsidP="00C66324">
      <w:pPr>
        <w:autoSpaceDE w:val="0"/>
        <w:autoSpaceDN w:val="0"/>
        <w:adjustRightInd w:val="0"/>
        <w:spacing w:after="0" w:line="240" w:lineRule="auto"/>
        <w:jc w:val="both"/>
        <w:rPr>
          <w:rFonts w:ascii="Arial" w:eastAsia="Calibri" w:hAnsi="Arial" w:cs="Arial"/>
          <w:color w:val="000000"/>
          <w:sz w:val="24"/>
          <w:szCs w:val="24"/>
        </w:rPr>
      </w:pPr>
    </w:p>
    <w:p w:rsidR="00C74D8C" w:rsidRDefault="00C74D8C" w:rsidP="00C66324">
      <w:pPr>
        <w:autoSpaceDE w:val="0"/>
        <w:autoSpaceDN w:val="0"/>
        <w:adjustRightInd w:val="0"/>
        <w:spacing w:after="0" w:line="240" w:lineRule="auto"/>
        <w:jc w:val="both"/>
        <w:rPr>
          <w:rFonts w:ascii="Arial" w:eastAsia="Calibri" w:hAnsi="Arial" w:cs="Arial"/>
          <w:color w:val="000000"/>
          <w:sz w:val="24"/>
          <w:szCs w:val="24"/>
        </w:rPr>
      </w:pPr>
    </w:p>
    <w:p w:rsidR="00C74D8C" w:rsidRDefault="00C74D8C" w:rsidP="00C66324">
      <w:pPr>
        <w:autoSpaceDE w:val="0"/>
        <w:autoSpaceDN w:val="0"/>
        <w:adjustRightInd w:val="0"/>
        <w:spacing w:after="0" w:line="240" w:lineRule="auto"/>
        <w:jc w:val="both"/>
        <w:rPr>
          <w:rFonts w:ascii="Arial" w:eastAsia="Calibri" w:hAnsi="Arial" w:cs="Arial"/>
          <w:color w:val="000000"/>
          <w:sz w:val="24"/>
          <w:szCs w:val="24"/>
        </w:rPr>
      </w:pPr>
    </w:p>
    <w:p w:rsidR="00C66324" w:rsidRPr="00753146" w:rsidRDefault="0082533F" w:rsidP="00C66324">
      <w:pPr>
        <w:autoSpaceDE w:val="0"/>
        <w:autoSpaceDN w:val="0"/>
        <w:adjustRightInd w:val="0"/>
        <w:spacing w:after="0" w:line="240" w:lineRule="auto"/>
        <w:jc w:val="both"/>
        <w:rPr>
          <w:rFonts w:ascii="Arial" w:eastAsia="Calibri" w:hAnsi="Arial" w:cs="Arial"/>
          <w:color w:val="000000"/>
          <w:sz w:val="24"/>
          <w:szCs w:val="24"/>
        </w:rPr>
      </w:pPr>
      <w:proofErr w:type="spellStart"/>
      <w:r w:rsidRPr="00753146">
        <w:rPr>
          <w:rFonts w:ascii="Arial" w:eastAsia="Calibri" w:hAnsi="Arial" w:cs="Arial"/>
          <w:color w:val="000000"/>
          <w:sz w:val="24"/>
          <w:szCs w:val="24"/>
        </w:rPr>
        <w:lastRenderedPageBreak/>
        <w:t>Ten</w:t>
      </w:r>
      <w:r w:rsidR="00C66324" w:rsidRPr="00753146">
        <w:rPr>
          <w:rFonts w:ascii="Arial" w:eastAsia="Calibri" w:hAnsi="Arial" w:cs="Arial"/>
          <w:color w:val="000000"/>
          <w:sz w:val="24"/>
          <w:szCs w:val="24"/>
        </w:rPr>
        <w:t>dința</w:t>
      </w:r>
      <w:proofErr w:type="spellEnd"/>
      <w:r w:rsidR="00C66324" w:rsidRPr="00753146">
        <w:rPr>
          <w:rFonts w:ascii="Arial" w:eastAsia="Calibri" w:hAnsi="Arial" w:cs="Arial"/>
          <w:color w:val="000000"/>
          <w:sz w:val="24"/>
          <w:szCs w:val="24"/>
        </w:rPr>
        <w:t xml:space="preserve"> </w:t>
      </w:r>
      <w:proofErr w:type="spellStart"/>
      <w:r w:rsidR="00C66324" w:rsidRPr="00753146">
        <w:rPr>
          <w:rFonts w:ascii="Arial" w:eastAsia="Calibri" w:hAnsi="Arial" w:cs="Arial"/>
          <w:color w:val="000000"/>
          <w:sz w:val="24"/>
          <w:szCs w:val="24"/>
        </w:rPr>
        <w:t>ratei</w:t>
      </w:r>
      <w:proofErr w:type="spellEnd"/>
      <w:r w:rsidR="00C66324" w:rsidRPr="00753146">
        <w:rPr>
          <w:rFonts w:ascii="Arial" w:eastAsia="Calibri" w:hAnsi="Arial" w:cs="Arial"/>
          <w:color w:val="000000"/>
          <w:sz w:val="24"/>
          <w:szCs w:val="24"/>
        </w:rPr>
        <w:t xml:space="preserve"> de </w:t>
      </w:r>
      <w:proofErr w:type="spellStart"/>
      <w:r w:rsidR="00C66324" w:rsidRPr="00753146">
        <w:rPr>
          <w:rFonts w:ascii="Arial" w:eastAsia="Calibri" w:hAnsi="Arial" w:cs="Arial"/>
          <w:color w:val="000000"/>
          <w:sz w:val="24"/>
          <w:szCs w:val="24"/>
        </w:rPr>
        <w:t>valorificare</w:t>
      </w:r>
      <w:proofErr w:type="spellEnd"/>
      <w:r w:rsidR="00C66324" w:rsidRPr="00753146">
        <w:rPr>
          <w:rFonts w:ascii="Arial" w:eastAsia="Calibri" w:hAnsi="Arial" w:cs="Arial"/>
          <w:color w:val="000000"/>
          <w:sz w:val="24"/>
          <w:szCs w:val="24"/>
        </w:rPr>
        <w:t xml:space="preserve"> </w:t>
      </w:r>
      <w:proofErr w:type="gramStart"/>
      <w:r w:rsidR="00C66324" w:rsidRPr="00753146">
        <w:rPr>
          <w:rFonts w:ascii="Arial" w:eastAsia="Calibri" w:hAnsi="Arial" w:cs="Arial"/>
          <w:color w:val="000000"/>
          <w:sz w:val="24"/>
          <w:szCs w:val="24"/>
        </w:rPr>
        <w:t>a</w:t>
      </w:r>
      <w:proofErr w:type="gramEnd"/>
      <w:r w:rsidR="00C66324" w:rsidRPr="00753146">
        <w:rPr>
          <w:rFonts w:ascii="Arial" w:eastAsia="Calibri" w:hAnsi="Arial" w:cs="Arial"/>
          <w:color w:val="000000"/>
          <w:sz w:val="24"/>
          <w:szCs w:val="24"/>
        </w:rPr>
        <w:t xml:space="preserve"> </w:t>
      </w:r>
      <w:proofErr w:type="spellStart"/>
      <w:r w:rsidR="00C66324" w:rsidRPr="00753146">
        <w:rPr>
          <w:rFonts w:ascii="Arial" w:eastAsia="Calibri" w:hAnsi="Arial" w:cs="Arial"/>
          <w:color w:val="000000"/>
          <w:sz w:val="24"/>
          <w:szCs w:val="24"/>
        </w:rPr>
        <w:t>anvelopelor</w:t>
      </w:r>
      <w:proofErr w:type="spellEnd"/>
      <w:r w:rsidR="00C66324" w:rsidRPr="00753146">
        <w:rPr>
          <w:rFonts w:ascii="Arial" w:eastAsia="Calibri" w:hAnsi="Arial" w:cs="Arial"/>
          <w:color w:val="000000"/>
          <w:sz w:val="24"/>
          <w:szCs w:val="24"/>
        </w:rPr>
        <w:t xml:space="preserve"> </w:t>
      </w:r>
      <w:proofErr w:type="spellStart"/>
      <w:r w:rsidR="00C66324" w:rsidRPr="00753146">
        <w:rPr>
          <w:rFonts w:ascii="Arial" w:eastAsia="Calibri" w:hAnsi="Arial" w:cs="Arial"/>
          <w:color w:val="000000"/>
          <w:sz w:val="24"/>
          <w:szCs w:val="24"/>
        </w:rPr>
        <w:t>uzate</w:t>
      </w:r>
      <w:proofErr w:type="spellEnd"/>
      <w:r w:rsidR="00C66324" w:rsidRPr="00753146">
        <w:rPr>
          <w:rFonts w:ascii="Arial" w:eastAsia="Calibri" w:hAnsi="Arial" w:cs="Arial"/>
          <w:color w:val="000000"/>
          <w:sz w:val="24"/>
          <w:szCs w:val="24"/>
        </w:rPr>
        <w:t>:</w:t>
      </w:r>
    </w:p>
    <w:p w:rsidR="00C6118A" w:rsidRDefault="00C6118A" w:rsidP="00C66324">
      <w:pPr>
        <w:autoSpaceDE w:val="0"/>
        <w:autoSpaceDN w:val="0"/>
        <w:adjustRightInd w:val="0"/>
        <w:spacing w:after="0" w:line="240" w:lineRule="auto"/>
        <w:jc w:val="both"/>
        <w:rPr>
          <w:rFonts w:ascii="Times New Roman" w:eastAsia="Calibri" w:hAnsi="Times New Roman" w:cs="Times New Roman"/>
          <w:color w:val="000000"/>
          <w:sz w:val="24"/>
          <w:szCs w:val="24"/>
        </w:rPr>
      </w:pPr>
    </w:p>
    <w:p w:rsidR="00261DDF" w:rsidRDefault="00261DDF" w:rsidP="00C66324">
      <w:pPr>
        <w:autoSpaceDE w:val="0"/>
        <w:autoSpaceDN w:val="0"/>
        <w:adjustRightInd w:val="0"/>
        <w:spacing w:after="0" w:line="240" w:lineRule="auto"/>
        <w:jc w:val="both"/>
        <w:rPr>
          <w:rFonts w:ascii="Times New Roman" w:eastAsia="Calibri" w:hAnsi="Times New Roman" w:cs="Times New Roman"/>
          <w:color w:val="000000"/>
          <w:sz w:val="24"/>
          <w:szCs w:val="24"/>
        </w:rPr>
      </w:pPr>
    </w:p>
    <w:p w:rsidR="00C66324" w:rsidRPr="001E1428" w:rsidRDefault="00261DDF" w:rsidP="00C66324">
      <w:pPr>
        <w:autoSpaceDE w:val="0"/>
        <w:autoSpaceDN w:val="0"/>
        <w:adjustRightInd w:val="0"/>
        <w:spacing w:after="0" w:line="240" w:lineRule="auto"/>
        <w:jc w:val="both"/>
        <w:rPr>
          <w:rFonts w:ascii="Times New Roman" w:eastAsia="Calibri" w:hAnsi="Times New Roman" w:cs="Times New Roman"/>
          <w:color w:val="000000"/>
          <w:sz w:val="24"/>
          <w:szCs w:val="24"/>
        </w:rPr>
      </w:pPr>
      <w:r w:rsidRPr="00387506">
        <w:rPr>
          <w:noProof/>
          <w:lang w:val="en-GB" w:eastAsia="en-GB"/>
        </w:rPr>
        <w:drawing>
          <wp:inline distT="0" distB="0" distL="0" distR="0" wp14:anchorId="4F60F1F3" wp14:editId="552ED024">
            <wp:extent cx="5486400" cy="3200400"/>
            <wp:effectExtent l="0" t="0" r="19050" b="19050"/>
            <wp:docPr id="11" name="Diagramă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F7AA7" w:rsidRDefault="00DF7AA7" w:rsidP="006A623D">
      <w:pPr>
        <w:spacing w:after="0" w:line="240" w:lineRule="auto"/>
        <w:jc w:val="both"/>
        <w:rPr>
          <w:rFonts w:ascii="Arial" w:hAnsi="Arial" w:cs="Arial"/>
          <w:b/>
          <w:sz w:val="24"/>
          <w:szCs w:val="24"/>
        </w:rPr>
      </w:pPr>
    </w:p>
    <w:p w:rsidR="00D627C4" w:rsidRDefault="00D627C4" w:rsidP="006A623D">
      <w:pPr>
        <w:spacing w:after="0" w:line="240" w:lineRule="auto"/>
        <w:jc w:val="both"/>
        <w:rPr>
          <w:rFonts w:ascii="Arial" w:hAnsi="Arial" w:cs="Arial"/>
          <w:b/>
          <w:sz w:val="24"/>
          <w:szCs w:val="24"/>
        </w:rPr>
      </w:pPr>
    </w:p>
    <w:p w:rsidR="00D627C4" w:rsidRDefault="00D627C4" w:rsidP="006A623D">
      <w:pPr>
        <w:spacing w:after="0" w:line="240" w:lineRule="auto"/>
        <w:jc w:val="both"/>
        <w:rPr>
          <w:rFonts w:ascii="Arial" w:hAnsi="Arial" w:cs="Arial"/>
          <w:b/>
          <w:sz w:val="24"/>
          <w:szCs w:val="24"/>
        </w:rPr>
      </w:pPr>
    </w:p>
    <w:p w:rsidR="00D627C4" w:rsidRDefault="00D627C4" w:rsidP="006A623D">
      <w:pPr>
        <w:spacing w:after="0" w:line="240" w:lineRule="auto"/>
        <w:jc w:val="both"/>
        <w:rPr>
          <w:rFonts w:ascii="Arial" w:hAnsi="Arial" w:cs="Arial"/>
          <w:b/>
          <w:sz w:val="24"/>
          <w:szCs w:val="24"/>
        </w:rPr>
      </w:pPr>
    </w:p>
    <w:p w:rsidR="00C74D8C" w:rsidRDefault="00C74D8C" w:rsidP="006A623D">
      <w:pPr>
        <w:spacing w:after="0" w:line="240" w:lineRule="auto"/>
        <w:jc w:val="both"/>
        <w:rPr>
          <w:rFonts w:ascii="Arial" w:hAnsi="Arial" w:cs="Arial"/>
          <w:b/>
          <w:sz w:val="24"/>
          <w:szCs w:val="24"/>
        </w:rPr>
      </w:pPr>
    </w:p>
    <w:p w:rsidR="00C74D8C" w:rsidRDefault="00C74D8C" w:rsidP="006A623D">
      <w:pPr>
        <w:spacing w:after="0" w:line="240" w:lineRule="auto"/>
        <w:jc w:val="both"/>
        <w:rPr>
          <w:rFonts w:ascii="Arial" w:hAnsi="Arial" w:cs="Arial"/>
          <w:b/>
          <w:sz w:val="24"/>
          <w:szCs w:val="24"/>
        </w:rPr>
      </w:pPr>
    </w:p>
    <w:p w:rsidR="00C74D8C" w:rsidRDefault="00C74D8C" w:rsidP="006A623D">
      <w:pPr>
        <w:spacing w:after="0" w:line="240" w:lineRule="auto"/>
        <w:jc w:val="both"/>
        <w:rPr>
          <w:rFonts w:ascii="Arial" w:hAnsi="Arial" w:cs="Arial"/>
          <w:b/>
          <w:sz w:val="24"/>
          <w:szCs w:val="24"/>
        </w:rPr>
      </w:pPr>
    </w:p>
    <w:p w:rsidR="00C74D8C" w:rsidRDefault="00C74D8C" w:rsidP="006A623D">
      <w:pPr>
        <w:spacing w:after="0" w:line="240" w:lineRule="auto"/>
        <w:jc w:val="both"/>
        <w:rPr>
          <w:rFonts w:ascii="Arial" w:hAnsi="Arial" w:cs="Arial"/>
          <w:b/>
          <w:sz w:val="24"/>
          <w:szCs w:val="24"/>
        </w:rPr>
      </w:pPr>
    </w:p>
    <w:p w:rsidR="00C74D8C" w:rsidRDefault="00C74D8C" w:rsidP="006A623D">
      <w:pPr>
        <w:spacing w:after="0" w:line="240" w:lineRule="auto"/>
        <w:jc w:val="both"/>
        <w:rPr>
          <w:rFonts w:ascii="Arial" w:hAnsi="Arial" w:cs="Arial"/>
          <w:b/>
          <w:sz w:val="24"/>
          <w:szCs w:val="24"/>
        </w:rPr>
      </w:pPr>
    </w:p>
    <w:p w:rsidR="00C74D8C" w:rsidRDefault="00C74D8C" w:rsidP="006A623D">
      <w:pPr>
        <w:spacing w:after="0" w:line="240" w:lineRule="auto"/>
        <w:jc w:val="both"/>
        <w:rPr>
          <w:rFonts w:ascii="Arial" w:hAnsi="Arial" w:cs="Arial"/>
          <w:b/>
          <w:sz w:val="24"/>
          <w:szCs w:val="24"/>
        </w:rPr>
      </w:pPr>
    </w:p>
    <w:p w:rsidR="00C74D8C" w:rsidRDefault="00C74D8C" w:rsidP="006A623D">
      <w:pPr>
        <w:spacing w:after="0" w:line="240" w:lineRule="auto"/>
        <w:jc w:val="both"/>
        <w:rPr>
          <w:rFonts w:ascii="Arial" w:hAnsi="Arial" w:cs="Arial"/>
          <w:b/>
          <w:sz w:val="24"/>
          <w:szCs w:val="24"/>
        </w:rPr>
      </w:pPr>
    </w:p>
    <w:p w:rsidR="00C74D8C" w:rsidRDefault="00C74D8C" w:rsidP="006A623D">
      <w:pPr>
        <w:spacing w:after="0" w:line="240" w:lineRule="auto"/>
        <w:jc w:val="both"/>
        <w:rPr>
          <w:rFonts w:ascii="Arial" w:hAnsi="Arial" w:cs="Arial"/>
          <w:b/>
          <w:sz w:val="24"/>
          <w:szCs w:val="24"/>
        </w:rPr>
      </w:pPr>
    </w:p>
    <w:p w:rsidR="00C74D8C" w:rsidRDefault="00C74D8C" w:rsidP="006A623D">
      <w:pPr>
        <w:spacing w:after="0" w:line="240" w:lineRule="auto"/>
        <w:jc w:val="both"/>
        <w:rPr>
          <w:rFonts w:ascii="Arial" w:hAnsi="Arial" w:cs="Arial"/>
          <w:b/>
          <w:sz w:val="24"/>
          <w:szCs w:val="24"/>
        </w:rPr>
      </w:pPr>
    </w:p>
    <w:p w:rsidR="00E75FB0" w:rsidRPr="00753146" w:rsidRDefault="00E75FB0" w:rsidP="006A623D">
      <w:pPr>
        <w:spacing w:after="0" w:line="240" w:lineRule="auto"/>
        <w:jc w:val="both"/>
        <w:rPr>
          <w:rFonts w:ascii="Arial" w:hAnsi="Arial" w:cs="Arial"/>
          <w:b/>
          <w:sz w:val="24"/>
          <w:szCs w:val="24"/>
          <w:lang w:val="ro-RO"/>
        </w:rPr>
      </w:pPr>
      <w:r w:rsidRPr="00753146">
        <w:rPr>
          <w:rFonts w:ascii="Arial" w:hAnsi="Arial" w:cs="Arial"/>
          <w:b/>
          <w:sz w:val="24"/>
          <w:szCs w:val="24"/>
        </w:rPr>
        <w:lastRenderedPageBreak/>
        <w:t>VI</w:t>
      </w:r>
      <w:r w:rsidR="00EB62B0">
        <w:rPr>
          <w:rFonts w:ascii="Arial" w:hAnsi="Arial" w:cs="Arial"/>
          <w:b/>
          <w:sz w:val="24"/>
          <w:szCs w:val="24"/>
        </w:rPr>
        <w:t>I</w:t>
      </w:r>
      <w:r w:rsidRPr="00753146">
        <w:rPr>
          <w:rFonts w:ascii="Arial" w:hAnsi="Arial" w:cs="Arial"/>
          <w:b/>
          <w:sz w:val="24"/>
          <w:szCs w:val="24"/>
        </w:rPr>
        <w:t>.</w:t>
      </w:r>
      <w:r w:rsidR="0099785D" w:rsidRPr="00753146">
        <w:rPr>
          <w:rFonts w:ascii="Arial" w:hAnsi="Arial" w:cs="Arial"/>
          <w:b/>
          <w:sz w:val="24"/>
          <w:szCs w:val="24"/>
        </w:rPr>
        <w:t>1</w:t>
      </w:r>
      <w:r w:rsidRPr="00753146">
        <w:rPr>
          <w:rFonts w:ascii="Arial" w:hAnsi="Arial" w:cs="Arial"/>
          <w:b/>
          <w:sz w:val="24"/>
          <w:szCs w:val="24"/>
        </w:rPr>
        <w:t xml:space="preserve">.4. </w:t>
      </w:r>
      <w:proofErr w:type="spellStart"/>
      <w:r w:rsidRPr="00753146">
        <w:rPr>
          <w:rFonts w:ascii="Arial" w:hAnsi="Arial" w:cs="Arial"/>
          <w:b/>
          <w:sz w:val="24"/>
          <w:szCs w:val="24"/>
        </w:rPr>
        <w:t>Impacturi</w:t>
      </w:r>
      <w:proofErr w:type="spellEnd"/>
      <w:r w:rsidRPr="00753146">
        <w:rPr>
          <w:rFonts w:ascii="Arial" w:hAnsi="Arial" w:cs="Arial"/>
          <w:b/>
          <w:sz w:val="24"/>
          <w:szCs w:val="24"/>
        </w:rPr>
        <w:t xml:space="preserve"> </w:t>
      </w:r>
      <w:r w:rsidRPr="00753146">
        <w:rPr>
          <w:rFonts w:ascii="Arial" w:hAnsi="Arial" w:cs="Arial"/>
          <w:b/>
          <w:sz w:val="24"/>
          <w:szCs w:val="24"/>
          <w:lang w:val="ro-RO"/>
        </w:rPr>
        <w:t>şi presiuni privind deşeurile</w:t>
      </w:r>
    </w:p>
    <w:p w:rsidR="006A623D" w:rsidRDefault="006A623D" w:rsidP="006A623D">
      <w:pPr>
        <w:spacing w:after="0" w:line="240" w:lineRule="auto"/>
        <w:jc w:val="both"/>
        <w:rPr>
          <w:rFonts w:ascii="Times New Roman" w:hAnsi="Times New Roman" w:cs="Times New Roman"/>
          <w:b/>
          <w:sz w:val="24"/>
          <w:szCs w:val="24"/>
          <w:lang w:val="ro-RO"/>
        </w:rPr>
      </w:pPr>
    </w:p>
    <w:p w:rsidR="00295770" w:rsidRPr="00753146" w:rsidRDefault="002757A1" w:rsidP="006A623D">
      <w:pPr>
        <w:spacing w:after="0" w:line="240" w:lineRule="auto"/>
        <w:jc w:val="both"/>
        <w:rPr>
          <w:rFonts w:ascii="Arial" w:hAnsi="Arial" w:cs="Arial"/>
          <w:sz w:val="24"/>
          <w:szCs w:val="24"/>
          <w:lang w:val="ro-RO"/>
        </w:rPr>
      </w:pPr>
      <w:r w:rsidRPr="00753146">
        <w:rPr>
          <w:rFonts w:ascii="Arial" w:hAnsi="Arial" w:cs="Arial"/>
          <w:sz w:val="24"/>
          <w:szCs w:val="24"/>
          <w:lang w:val="ro-RO"/>
        </w:rPr>
        <w:t>Fig. VI. 1.4.1</w:t>
      </w:r>
    </w:p>
    <w:p w:rsidR="00295770" w:rsidRPr="00753146" w:rsidRDefault="00295770" w:rsidP="006A623D">
      <w:pPr>
        <w:spacing w:after="0" w:line="240" w:lineRule="auto"/>
        <w:jc w:val="both"/>
        <w:rPr>
          <w:rFonts w:ascii="Arial" w:hAnsi="Arial" w:cs="Arial"/>
          <w:b/>
          <w:sz w:val="24"/>
          <w:szCs w:val="24"/>
          <w:lang w:val="ro-RO"/>
        </w:rPr>
      </w:pPr>
    </w:p>
    <w:p w:rsidR="00295770" w:rsidRDefault="006165A2" w:rsidP="006A623D">
      <w:pPr>
        <w:spacing w:after="0" w:line="240" w:lineRule="auto"/>
        <w:jc w:val="both"/>
        <w:rPr>
          <w:rFonts w:ascii="Times New Roman" w:hAnsi="Times New Roman" w:cs="Times New Roman"/>
          <w:b/>
          <w:sz w:val="24"/>
          <w:szCs w:val="24"/>
          <w:lang w:val="ro-RO"/>
        </w:rPr>
      </w:pPr>
      <w:r>
        <w:rPr>
          <w:rFonts w:ascii="Times New Roman" w:hAnsi="Times New Roman" w:cs="Times New Roman"/>
          <w:b/>
          <w:noProof/>
          <w:sz w:val="24"/>
          <w:szCs w:val="24"/>
          <w:lang w:val="en-GB" w:eastAsia="en-GB"/>
        </w:rPr>
        <w:drawing>
          <wp:inline distT="0" distB="0" distL="0" distR="0">
            <wp:extent cx="5486400" cy="3200400"/>
            <wp:effectExtent l="0" t="0" r="19050" b="19050"/>
            <wp:docPr id="2" name="Diagramă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3198E" w:rsidRDefault="0043198E" w:rsidP="006A623D">
      <w:pPr>
        <w:spacing w:after="0" w:line="240" w:lineRule="auto"/>
        <w:jc w:val="both"/>
        <w:rPr>
          <w:rFonts w:ascii="Times New Roman" w:hAnsi="Times New Roman" w:cs="Times New Roman"/>
          <w:b/>
          <w:sz w:val="24"/>
          <w:szCs w:val="24"/>
          <w:lang w:val="ro-RO"/>
        </w:rPr>
      </w:pPr>
    </w:p>
    <w:p w:rsidR="00066CFA" w:rsidRDefault="0082533F" w:rsidP="00D145EB">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82533F" w:rsidRPr="00753146" w:rsidRDefault="00295770" w:rsidP="00D145EB">
      <w:pPr>
        <w:spacing w:after="0" w:line="240" w:lineRule="auto"/>
        <w:jc w:val="both"/>
        <w:rPr>
          <w:rFonts w:ascii="Arial" w:hAnsi="Arial" w:cs="Arial"/>
          <w:sz w:val="24"/>
          <w:szCs w:val="24"/>
          <w:lang w:val="ro-RO"/>
        </w:rPr>
      </w:pPr>
      <w:r w:rsidRPr="00753146">
        <w:rPr>
          <w:rFonts w:ascii="Arial" w:hAnsi="Arial" w:cs="Arial"/>
          <w:sz w:val="24"/>
          <w:szCs w:val="24"/>
          <w:lang w:val="ro-RO"/>
        </w:rPr>
        <w:t>În județul Gorj nu sunt depozite municipale neconforme.</w:t>
      </w:r>
    </w:p>
    <w:p w:rsidR="00753146" w:rsidRDefault="00753146" w:rsidP="00FE0100">
      <w:pPr>
        <w:spacing w:after="0" w:line="240" w:lineRule="auto"/>
        <w:jc w:val="both"/>
        <w:rPr>
          <w:rFonts w:ascii="Arial" w:hAnsi="Arial" w:cs="Arial"/>
          <w:sz w:val="24"/>
          <w:szCs w:val="24"/>
          <w:lang w:val="ro-RO"/>
        </w:rPr>
      </w:pPr>
    </w:p>
    <w:p w:rsidR="00753146" w:rsidRDefault="00753146" w:rsidP="00FE0100">
      <w:pPr>
        <w:spacing w:after="0" w:line="240" w:lineRule="auto"/>
        <w:jc w:val="both"/>
        <w:rPr>
          <w:rFonts w:ascii="Arial" w:hAnsi="Arial" w:cs="Arial"/>
          <w:sz w:val="24"/>
          <w:szCs w:val="24"/>
          <w:lang w:val="ro-RO"/>
        </w:rPr>
      </w:pPr>
    </w:p>
    <w:p w:rsidR="00294CE2" w:rsidRDefault="00294CE2" w:rsidP="00FE0100">
      <w:pPr>
        <w:spacing w:after="0" w:line="240" w:lineRule="auto"/>
        <w:jc w:val="both"/>
        <w:rPr>
          <w:rFonts w:ascii="Arial" w:hAnsi="Arial" w:cs="Arial"/>
          <w:b/>
          <w:sz w:val="24"/>
          <w:szCs w:val="24"/>
          <w:lang w:val="ro-RO"/>
        </w:rPr>
      </w:pPr>
    </w:p>
    <w:p w:rsidR="00D627C4" w:rsidRDefault="00D627C4" w:rsidP="00FE0100">
      <w:pPr>
        <w:spacing w:after="0" w:line="240" w:lineRule="auto"/>
        <w:jc w:val="both"/>
        <w:rPr>
          <w:rFonts w:ascii="Arial" w:hAnsi="Arial" w:cs="Arial"/>
          <w:b/>
          <w:sz w:val="24"/>
          <w:szCs w:val="24"/>
          <w:lang w:val="ro-RO"/>
        </w:rPr>
      </w:pPr>
    </w:p>
    <w:p w:rsidR="00D627C4" w:rsidRDefault="00D627C4" w:rsidP="00FE0100">
      <w:pPr>
        <w:spacing w:after="0" w:line="240" w:lineRule="auto"/>
        <w:jc w:val="both"/>
        <w:rPr>
          <w:rFonts w:ascii="Arial" w:hAnsi="Arial" w:cs="Arial"/>
          <w:b/>
          <w:sz w:val="24"/>
          <w:szCs w:val="24"/>
          <w:lang w:val="ro-RO"/>
        </w:rPr>
      </w:pPr>
    </w:p>
    <w:p w:rsidR="00D627C4" w:rsidRDefault="00D627C4" w:rsidP="00FE0100">
      <w:pPr>
        <w:spacing w:after="0" w:line="240" w:lineRule="auto"/>
        <w:jc w:val="both"/>
        <w:rPr>
          <w:rFonts w:ascii="Arial" w:hAnsi="Arial" w:cs="Arial"/>
          <w:b/>
          <w:sz w:val="24"/>
          <w:szCs w:val="24"/>
          <w:lang w:val="ro-RO"/>
        </w:rPr>
      </w:pPr>
    </w:p>
    <w:p w:rsidR="00DC42F0" w:rsidRDefault="00DC42F0" w:rsidP="00FE0100">
      <w:pPr>
        <w:spacing w:after="0" w:line="240" w:lineRule="auto"/>
        <w:jc w:val="both"/>
        <w:rPr>
          <w:rFonts w:ascii="Arial" w:hAnsi="Arial" w:cs="Arial"/>
          <w:b/>
          <w:sz w:val="24"/>
          <w:szCs w:val="24"/>
          <w:lang w:val="ro-RO"/>
        </w:rPr>
      </w:pPr>
    </w:p>
    <w:p w:rsidR="00D627C4" w:rsidRDefault="00D627C4" w:rsidP="00FE0100">
      <w:pPr>
        <w:spacing w:after="0" w:line="240" w:lineRule="auto"/>
        <w:jc w:val="both"/>
        <w:rPr>
          <w:rFonts w:ascii="Arial" w:hAnsi="Arial" w:cs="Arial"/>
          <w:b/>
          <w:sz w:val="24"/>
          <w:szCs w:val="24"/>
          <w:lang w:val="ro-RO"/>
        </w:rPr>
      </w:pPr>
    </w:p>
    <w:p w:rsidR="0082533F" w:rsidRPr="00753146" w:rsidRDefault="00360C31" w:rsidP="006A623D">
      <w:pPr>
        <w:spacing w:after="0" w:line="240" w:lineRule="auto"/>
        <w:jc w:val="both"/>
        <w:rPr>
          <w:rFonts w:ascii="Arial" w:hAnsi="Arial" w:cs="Arial"/>
          <w:b/>
          <w:sz w:val="24"/>
          <w:szCs w:val="24"/>
          <w:lang w:val="ro-RO"/>
        </w:rPr>
      </w:pPr>
      <w:r w:rsidRPr="00753146">
        <w:rPr>
          <w:rFonts w:ascii="Arial" w:hAnsi="Arial" w:cs="Arial"/>
          <w:b/>
          <w:sz w:val="24"/>
          <w:szCs w:val="24"/>
          <w:lang w:val="ro-RO"/>
        </w:rPr>
        <w:t xml:space="preserve">                                                                                                                                                                                                                                                                                                                                                                                                                                                                                                                                                                                                                                                                                                                                                                                                                                                                                                                                                                                                                                                                                                                                                                                                                                                                                                                                                                                                                                                                                                                                                                                                                                                                                                                                                                                                                                                                                                                                                                                                                                                                                                                                                                                                                                                                                                                                                                                                                                                                                                                                                                                                                                                                                                                                                                                                                                                                                                                                                                                                                                                                                                                                                                                                                                                                                                                                                                                                                                                                                                                                                                                                                                                                                                                                                                                                                                                                                                                                                                                                                                                                                                                                                                                                                                                                                                                                                                                                                                                                                                                                                                                                                                                                                                                                                                                                                                                                                                                                                                                                                                                                                                                                                                                                                                                                                                                                                                                                                                                                                                                                                                                                                                                                                                                                                                                                                                                                                                                                                                                                                                                                                                                                                                                                                                                                                                                                                                                                                                                                                                                                                                                                                                                                                                                                                                                                                                                                                                                                                                                                                                                                                                                                                                                                                                                                                                                                                                                                                                                                                                                                                                                                                                                                                                                                                                                                       </w:t>
      </w:r>
    </w:p>
    <w:p w:rsidR="00E75FB0" w:rsidRPr="00753146" w:rsidRDefault="002138C7" w:rsidP="006A623D">
      <w:pPr>
        <w:spacing w:after="0" w:line="240" w:lineRule="auto"/>
        <w:jc w:val="both"/>
        <w:rPr>
          <w:rFonts w:ascii="Arial" w:hAnsi="Arial" w:cs="Arial"/>
          <w:b/>
          <w:sz w:val="24"/>
          <w:szCs w:val="24"/>
          <w:lang w:val="ro-RO"/>
        </w:rPr>
      </w:pPr>
      <w:r>
        <w:rPr>
          <w:rFonts w:ascii="Arial" w:hAnsi="Arial" w:cs="Arial"/>
          <w:b/>
          <w:sz w:val="24"/>
          <w:szCs w:val="24"/>
          <w:lang w:val="ro-RO"/>
        </w:rPr>
        <w:lastRenderedPageBreak/>
        <w:t>V</w:t>
      </w:r>
      <w:r w:rsidR="00EB62B0">
        <w:rPr>
          <w:rFonts w:ascii="Arial" w:hAnsi="Arial" w:cs="Arial"/>
          <w:b/>
          <w:sz w:val="24"/>
          <w:szCs w:val="24"/>
          <w:lang w:val="ro-RO"/>
        </w:rPr>
        <w:t>I</w:t>
      </w:r>
      <w:r w:rsidR="00580882" w:rsidRPr="00753146">
        <w:rPr>
          <w:rFonts w:ascii="Arial" w:hAnsi="Arial" w:cs="Arial"/>
          <w:b/>
          <w:sz w:val="24"/>
          <w:szCs w:val="24"/>
          <w:lang w:val="ro-RO"/>
        </w:rPr>
        <w:t>I.</w:t>
      </w:r>
      <w:r w:rsidR="0099785D" w:rsidRPr="00753146">
        <w:rPr>
          <w:rFonts w:ascii="Arial" w:hAnsi="Arial" w:cs="Arial"/>
          <w:b/>
          <w:sz w:val="24"/>
          <w:szCs w:val="24"/>
          <w:lang w:val="ro-RO"/>
        </w:rPr>
        <w:t>1</w:t>
      </w:r>
      <w:r w:rsidR="00580882" w:rsidRPr="00753146">
        <w:rPr>
          <w:rFonts w:ascii="Arial" w:hAnsi="Arial" w:cs="Arial"/>
          <w:b/>
          <w:sz w:val="24"/>
          <w:szCs w:val="24"/>
          <w:lang w:val="ro-RO"/>
        </w:rPr>
        <w:t>.5. Tendinţe şi prognoz</w:t>
      </w:r>
      <w:r w:rsidR="00E75FB0" w:rsidRPr="00753146">
        <w:rPr>
          <w:rFonts w:ascii="Arial" w:hAnsi="Arial" w:cs="Arial"/>
          <w:b/>
          <w:sz w:val="24"/>
          <w:szCs w:val="24"/>
          <w:lang w:val="ro-RO"/>
        </w:rPr>
        <w:t>e privind generarea deşeurilor</w:t>
      </w:r>
    </w:p>
    <w:p w:rsidR="00295770" w:rsidRPr="00753146" w:rsidRDefault="00295770" w:rsidP="006A623D">
      <w:pPr>
        <w:spacing w:after="0" w:line="240" w:lineRule="auto"/>
        <w:jc w:val="both"/>
        <w:rPr>
          <w:rFonts w:ascii="Arial" w:hAnsi="Arial" w:cs="Arial"/>
          <w:b/>
          <w:sz w:val="24"/>
          <w:szCs w:val="24"/>
          <w:lang w:val="ro-RO"/>
        </w:rPr>
      </w:pPr>
    </w:p>
    <w:p w:rsidR="00295770" w:rsidRPr="00753146" w:rsidRDefault="00295770" w:rsidP="006A623D">
      <w:pPr>
        <w:spacing w:after="0" w:line="240" w:lineRule="auto"/>
        <w:jc w:val="both"/>
        <w:rPr>
          <w:rFonts w:ascii="Arial" w:hAnsi="Arial" w:cs="Arial"/>
          <w:sz w:val="24"/>
          <w:szCs w:val="24"/>
          <w:lang w:val="ro-RO"/>
        </w:rPr>
      </w:pPr>
      <w:r w:rsidRPr="00753146">
        <w:rPr>
          <w:rFonts w:ascii="Arial" w:hAnsi="Arial" w:cs="Arial"/>
          <w:sz w:val="24"/>
          <w:szCs w:val="24"/>
          <w:lang w:val="ro-RO"/>
        </w:rPr>
        <w:t>Tendința indicatorului de generare a deșeurilor municipale – kg/loc./an, pe anii 201</w:t>
      </w:r>
      <w:r w:rsidR="00107054">
        <w:rPr>
          <w:rFonts w:ascii="Arial" w:hAnsi="Arial" w:cs="Arial"/>
          <w:sz w:val="24"/>
          <w:szCs w:val="24"/>
          <w:lang w:val="ro-RO"/>
        </w:rPr>
        <w:t>4</w:t>
      </w:r>
      <w:r w:rsidRPr="00753146">
        <w:rPr>
          <w:rFonts w:ascii="Arial" w:hAnsi="Arial" w:cs="Arial"/>
          <w:sz w:val="24"/>
          <w:szCs w:val="24"/>
          <w:lang w:val="ro-RO"/>
        </w:rPr>
        <w:t>-201</w:t>
      </w:r>
      <w:r w:rsidR="00107054">
        <w:rPr>
          <w:rFonts w:ascii="Arial" w:hAnsi="Arial" w:cs="Arial"/>
          <w:sz w:val="24"/>
          <w:szCs w:val="24"/>
          <w:lang w:val="ro-RO"/>
        </w:rPr>
        <w:t>8</w:t>
      </w:r>
    </w:p>
    <w:p w:rsidR="00295770" w:rsidRDefault="00295770" w:rsidP="006A623D">
      <w:pPr>
        <w:spacing w:after="0" w:line="240" w:lineRule="auto"/>
        <w:jc w:val="both"/>
        <w:rPr>
          <w:rFonts w:ascii="Arial" w:hAnsi="Arial" w:cs="Arial"/>
          <w:sz w:val="24"/>
          <w:szCs w:val="24"/>
          <w:lang w:val="ro-RO"/>
        </w:rPr>
      </w:pPr>
    </w:p>
    <w:p w:rsidR="00295770" w:rsidRPr="00753146" w:rsidRDefault="00295770" w:rsidP="006A623D">
      <w:pPr>
        <w:spacing w:after="0" w:line="240" w:lineRule="auto"/>
        <w:jc w:val="both"/>
        <w:rPr>
          <w:rFonts w:ascii="Arial" w:hAnsi="Arial" w:cs="Arial"/>
          <w:sz w:val="24"/>
          <w:szCs w:val="24"/>
          <w:lang w:val="ro-RO"/>
        </w:rPr>
      </w:pPr>
      <w:r w:rsidRPr="00753146">
        <w:rPr>
          <w:rFonts w:ascii="Arial" w:hAnsi="Arial" w:cs="Arial"/>
          <w:sz w:val="24"/>
          <w:szCs w:val="24"/>
          <w:lang w:val="ro-RO"/>
        </w:rPr>
        <w:t>Fig. VI. 1.5.1</w:t>
      </w:r>
    </w:p>
    <w:p w:rsidR="00295770" w:rsidRDefault="00C00385" w:rsidP="00C00385">
      <w:pPr>
        <w:tabs>
          <w:tab w:val="left" w:pos="12300"/>
        </w:tabs>
        <w:spacing w:after="0" w:line="240" w:lineRule="auto"/>
        <w:jc w:val="both"/>
        <w:rPr>
          <w:rFonts w:ascii="Times New Roman" w:hAnsi="Times New Roman" w:cs="Times New Roman"/>
          <w:noProof/>
          <w:sz w:val="24"/>
          <w:szCs w:val="24"/>
          <w:lang w:val="ro-RO" w:eastAsia="ro-RO"/>
        </w:rPr>
      </w:pPr>
      <w:r>
        <w:rPr>
          <w:rFonts w:ascii="Times New Roman" w:hAnsi="Times New Roman" w:cs="Times New Roman"/>
          <w:noProof/>
          <w:sz w:val="24"/>
          <w:szCs w:val="24"/>
          <w:lang w:val="ro-RO" w:eastAsia="ro-RO"/>
        </w:rPr>
        <w:tab/>
      </w:r>
    </w:p>
    <w:p w:rsidR="0000578B" w:rsidRDefault="00986DAF" w:rsidP="006A623D">
      <w:pPr>
        <w:spacing w:after="0" w:line="240" w:lineRule="auto"/>
        <w:jc w:val="both"/>
        <w:rPr>
          <w:rFonts w:ascii="Times New Roman" w:hAnsi="Times New Roman" w:cs="Times New Roman"/>
          <w:noProof/>
          <w:sz w:val="24"/>
          <w:szCs w:val="24"/>
          <w:lang w:val="ro-RO" w:eastAsia="ro-RO"/>
        </w:rPr>
      </w:pPr>
      <w:r>
        <w:rPr>
          <w:rFonts w:ascii="Times New Roman" w:hAnsi="Times New Roman" w:cs="Times New Roman"/>
          <w:noProof/>
          <w:sz w:val="24"/>
          <w:szCs w:val="24"/>
          <w:lang w:val="en-GB" w:eastAsia="en-GB"/>
        </w:rPr>
        <w:drawing>
          <wp:inline distT="0" distB="0" distL="0" distR="0" wp14:anchorId="24CB79A2" wp14:editId="2D05FD31">
            <wp:extent cx="5486400" cy="3200400"/>
            <wp:effectExtent l="0" t="0" r="19050" b="19050"/>
            <wp:docPr id="13" name="Diagramă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0578B" w:rsidRDefault="0000578B" w:rsidP="006A623D">
      <w:pPr>
        <w:spacing w:after="0" w:line="240" w:lineRule="auto"/>
        <w:jc w:val="both"/>
        <w:rPr>
          <w:rFonts w:ascii="Times New Roman" w:hAnsi="Times New Roman" w:cs="Times New Roman"/>
          <w:noProof/>
          <w:sz w:val="24"/>
          <w:szCs w:val="24"/>
          <w:lang w:val="ro-RO" w:eastAsia="ro-RO"/>
        </w:rPr>
      </w:pPr>
    </w:p>
    <w:p w:rsidR="0000578B" w:rsidRDefault="0000578B" w:rsidP="006A623D">
      <w:pPr>
        <w:spacing w:after="0" w:line="240" w:lineRule="auto"/>
        <w:jc w:val="both"/>
        <w:rPr>
          <w:rFonts w:ascii="Times New Roman" w:hAnsi="Times New Roman" w:cs="Times New Roman"/>
          <w:noProof/>
          <w:sz w:val="24"/>
          <w:szCs w:val="24"/>
          <w:lang w:val="ro-RO" w:eastAsia="ro-RO"/>
        </w:rPr>
      </w:pPr>
    </w:p>
    <w:p w:rsidR="00F01F42" w:rsidRDefault="00F01F42" w:rsidP="006A623D">
      <w:pPr>
        <w:spacing w:after="0" w:line="240" w:lineRule="auto"/>
        <w:jc w:val="both"/>
        <w:rPr>
          <w:rFonts w:ascii="Times New Roman" w:hAnsi="Times New Roman" w:cs="Times New Roman"/>
          <w:noProof/>
          <w:sz w:val="24"/>
          <w:szCs w:val="24"/>
          <w:lang w:val="ro-RO" w:eastAsia="ro-RO"/>
        </w:rPr>
      </w:pPr>
    </w:p>
    <w:p w:rsidR="002138C7" w:rsidRDefault="002138C7" w:rsidP="006A623D">
      <w:pPr>
        <w:spacing w:after="0" w:line="240" w:lineRule="auto"/>
        <w:jc w:val="both"/>
        <w:rPr>
          <w:rFonts w:ascii="Arial" w:hAnsi="Arial" w:cs="Arial"/>
          <w:sz w:val="24"/>
          <w:szCs w:val="24"/>
          <w:lang w:val="ro-RO"/>
        </w:rPr>
      </w:pPr>
    </w:p>
    <w:p w:rsidR="002138C7" w:rsidRDefault="002138C7" w:rsidP="006A623D">
      <w:pPr>
        <w:spacing w:after="0" w:line="240" w:lineRule="auto"/>
        <w:jc w:val="both"/>
        <w:rPr>
          <w:rFonts w:ascii="Arial" w:hAnsi="Arial" w:cs="Arial"/>
          <w:sz w:val="24"/>
          <w:szCs w:val="24"/>
          <w:lang w:val="ro-RO"/>
        </w:rPr>
      </w:pPr>
    </w:p>
    <w:p w:rsidR="002138C7" w:rsidRDefault="002138C7" w:rsidP="006A623D">
      <w:pPr>
        <w:spacing w:after="0" w:line="240" w:lineRule="auto"/>
        <w:jc w:val="both"/>
        <w:rPr>
          <w:rFonts w:ascii="Arial" w:hAnsi="Arial" w:cs="Arial"/>
          <w:sz w:val="24"/>
          <w:szCs w:val="24"/>
          <w:lang w:val="ro-RO"/>
        </w:rPr>
      </w:pPr>
    </w:p>
    <w:p w:rsidR="002138C7" w:rsidRDefault="002138C7" w:rsidP="006A623D">
      <w:pPr>
        <w:spacing w:after="0" w:line="240" w:lineRule="auto"/>
        <w:jc w:val="both"/>
        <w:rPr>
          <w:rFonts w:ascii="Arial" w:hAnsi="Arial" w:cs="Arial"/>
          <w:sz w:val="24"/>
          <w:szCs w:val="24"/>
          <w:lang w:val="ro-RO"/>
        </w:rPr>
      </w:pPr>
    </w:p>
    <w:p w:rsidR="002138C7" w:rsidRDefault="002138C7" w:rsidP="006A623D">
      <w:pPr>
        <w:spacing w:after="0" w:line="240" w:lineRule="auto"/>
        <w:jc w:val="both"/>
        <w:rPr>
          <w:rFonts w:ascii="Arial" w:hAnsi="Arial" w:cs="Arial"/>
          <w:sz w:val="24"/>
          <w:szCs w:val="24"/>
          <w:lang w:val="ro-RO"/>
        </w:rPr>
      </w:pPr>
    </w:p>
    <w:p w:rsidR="00DC42F0" w:rsidRDefault="00DC42F0" w:rsidP="006A623D">
      <w:pPr>
        <w:spacing w:after="0" w:line="240" w:lineRule="auto"/>
        <w:jc w:val="both"/>
        <w:rPr>
          <w:rFonts w:ascii="Arial" w:hAnsi="Arial" w:cs="Arial"/>
          <w:sz w:val="24"/>
          <w:szCs w:val="24"/>
          <w:lang w:val="ro-RO"/>
        </w:rPr>
      </w:pPr>
    </w:p>
    <w:p w:rsidR="002138C7" w:rsidRDefault="002138C7" w:rsidP="006A623D">
      <w:pPr>
        <w:spacing w:after="0" w:line="240" w:lineRule="auto"/>
        <w:jc w:val="both"/>
        <w:rPr>
          <w:rFonts w:ascii="Arial" w:hAnsi="Arial" w:cs="Arial"/>
          <w:sz w:val="24"/>
          <w:szCs w:val="24"/>
          <w:lang w:val="ro-RO"/>
        </w:rPr>
      </w:pPr>
    </w:p>
    <w:p w:rsidR="00295770" w:rsidRPr="00295A1E" w:rsidRDefault="00295770" w:rsidP="006A623D">
      <w:pPr>
        <w:spacing w:after="0" w:line="240" w:lineRule="auto"/>
        <w:jc w:val="both"/>
        <w:rPr>
          <w:rFonts w:ascii="Arial" w:hAnsi="Arial" w:cs="Arial"/>
          <w:sz w:val="24"/>
          <w:szCs w:val="24"/>
          <w:lang w:val="ro-RO"/>
        </w:rPr>
      </w:pPr>
      <w:r w:rsidRPr="00295A1E">
        <w:rPr>
          <w:rFonts w:ascii="Arial" w:hAnsi="Arial" w:cs="Arial"/>
          <w:sz w:val="24"/>
          <w:szCs w:val="24"/>
          <w:lang w:val="ro-RO"/>
        </w:rPr>
        <w:lastRenderedPageBreak/>
        <w:t>Tendința gradului de conectare la serviciul de salubritate -%, pe anii 201</w:t>
      </w:r>
      <w:r w:rsidR="00955A49">
        <w:rPr>
          <w:rFonts w:ascii="Arial" w:hAnsi="Arial" w:cs="Arial"/>
          <w:sz w:val="24"/>
          <w:szCs w:val="24"/>
          <w:lang w:val="ro-RO"/>
        </w:rPr>
        <w:t>4</w:t>
      </w:r>
      <w:r w:rsidRPr="00295A1E">
        <w:rPr>
          <w:rFonts w:ascii="Arial" w:hAnsi="Arial" w:cs="Arial"/>
          <w:sz w:val="24"/>
          <w:szCs w:val="24"/>
          <w:lang w:val="ro-RO"/>
        </w:rPr>
        <w:t>-201</w:t>
      </w:r>
      <w:r w:rsidR="00955A49">
        <w:rPr>
          <w:rFonts w:ascii="Arial" w:hAnsi="Arial" w:cs="Arial"/>
          <w:sz w:val="24"/>
          <w:szCs w:val="24"/>
          <w:lang w:val="ro-RO"/>
        </w:rPr>
        <w:t>8</w:t>
      </w:r>
    </w:p>
    <w:p w:rsidR="00295770" w:rsidRPr="00295A1E" w:rsidRDefault="00295770" w:rsidP="006A623D">
      <w:pPr>
        <w:spacing w:after="0" w:line="240" w:lineRule="auto"/>
        <w:jc w:val="both"/>
        <w:rPr>
          <w:rFonts w:ascii="Arial" w:hAnsi="Arial" w:cs="Arial"/>
          <w:sz w:val="24"/>
          <w:szCs w:val="24"/>
          <w:lang w:val="ro-RO"/>
        </w:rPr>
      </w:pPr>
    </w:p>
    <w:p w:rsidR="00295770" w:rsidRPr="00295A1E" w:rsidRDefault="00762F1D" w:rsidP="006A623D">
      <w:pPr>
        <w:spacing w:after="0" w:line="240" w:lineRule="auto"/>
        <w:jc w:val="both"/>
        <w:rPr>
          <w:rFonts w:ascii="Arial" w:hAnsi="Arial" w:cs="Arial"/>
          <w:sz w:val="24"/>
          <w:szCs w:val="24"/>
          <w:lang w:val="ro-RO"/>
        </w:rPr>
      </w:pPr>
      <w:r w:rsidRPr="00295A1E">
        <w:rPr>
          <w:rFonts w:ascii="Arial" w:hAnsi="Arial" w:cs="Arial"/>
          <w:sz w:val="24"/>
          <w:szCs w:val="24"/>
          <w:lang w:val="ro-RO"/>
        </w:rPr>
        <w:t>Fig. V</w:t>
      </w:r>
      <w:r w:rsidR="00EB62B0">
        <w:rPr>
          <w:rFonts w:ascii="Arial" w:hAnsi="Arial" w:cs="Arial"/>
          <w:sz w:val="24"/>
          <w:szCs w:val="24"/>
          <w:lang w:val="ro-RO"/>
        </w:rPr>
        <w:t>I</w:t>
      </w:r>
      <w:r w:rsidRPr="00295A1E">
        <w:rPr>
          <w:rFonts w:ascii="Arial" w:hAnsi="Arial" w:cs="Arial"/>
          <w:sz w:val="24"/>
          <w:szCs w:val="24"/>
          <w:lang w:val="ro-RO"/>
        </w:rPr>
        <w:t>I. 1</w:t>
      </w:r>
      <w:r w:rsidR="00753146" w:rsidRPr="00295A1E">
        <w:rPr>
          <w:rFonts w:ascii="Arial" w:hAnsi="Arial" w:cs="Arial"/>
          <w:sz w:val="24"/>
          <w:szCs w:val="24"/>
          <w:lang w:val="ro-RO"/>
        </w:rPr>
        <w:t>.</w:t>
      </w:r>
      <w:r w:rsidRPr="00295A1E">
        <w:rPr>
          <w:rFonts w:ascii="Arial" w:hAnsi="Arial" w:cs="Arial"/>
          <w:sz w:val="24"/>
          <w:szCs w:val="24"/>
          <w:lang w:val="ro-RO"/>
        </w:rPr>
        <w:t>5.2</w:t>
      </w:r>
    </w:p>
    <w:p w:rsidR="00254311" w:rsidRDefault="00B46463" w:rsidP="00C66324">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noProof/>
          <w:sz w:val="24"/>
          <w:szCs w:val="24"/>
          <w:lang w:val="en-GB" w:eastAsia="en-GB"/>
        </w:rPr>
        <w:drawing>
          <wp:inline distT="0" distB="0" distL="0" distR="0">
            <wp:extent cx="5486400" cy="3200400"/>
            <wp:effectExtent l="0" t="0" r="19050" b="19050"/>
            <wp:docPr id="4" name="Diagramă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01F42" w:rsidRDefault="00F01F42"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54311" w:rsidRPr="00295A1E" w:rsidRDefault="00254311"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lastRenderedPageBreak/>
        <w:t>Tendința colectării selective a deșeurilor municipale –  tone, pe anii 201</w:t>
      </w:r>
      <w:r w:rsidR="00F93ECA">
        <w:rPr>
          <w:rFonts w:ascii="Arial" w:hAnsi="Arial" w:cs="Arial"/>
          <w:sz w:val="24"/>
          <w:szCs w:val="24"/>
          <w:lang w:val="ro-RO"/>
        </w:rPr>
        <w:t>4</w:t>
      </w:r>
      <w:r w:rsidRPr="00295A1E">
        <w:rPr>
          <w:rFonts w:ascii="Arial" w:hAnsi="Arial" w:cs="Arial"/>
          <w:sz w:val="24"/>
          <w:szCs w:val="24"/>
          <w:lang w:val="ro-RO"/>
        </w:rPr>
        <w:t>-201</w:t>
      </w:r>
      <w:r w:rsidR="00F93ECA">
        <w:rPr>
          <w:rFonts w:ascii="Arial" w:hAnsi="Arial" w:cs="Arial"/>
          <w:sz w:val="24"/>
          <w:szCs w:val="24"/>
          <w:lang w:val="ro-RO"/>
        </w:rPr>
        <w:t>8</w:t>
      </w:r>
    </w:p>
    <w:p w:rsidR="00254311" w:rsidRPr="00295A1E" w:rsidRDefault="00254311" w:rsidP="00254311">
      <w:pPr>
        <w:spacing w:after="0" w:line="240" w:lineRule="auto"/>
        <w:jc w:val="both"/>
        <w:rPr>
          <w:rFonts w:ascii="Arial" w:hAnsi="Arial" w:cs="Arial"/>
          <w:sz w:val="24"/>
          <w:szCs w:val="24"/>
          <w:lang w:val="ro-RO"/>
        </w:rPr>
      </w:pPr>
    </w:p>
    <w:p w:rsidR="00254311" w:rsidRDefault="00254311" w:rsidP="00254311">
      <w:pPr>
        <w:spacing w:after="0" w:line="240" w:lineRule="auto"/>
        <w:jc w:val="both"/>
        <w:rPr>
          <w:rFonts w:ascii="Times New Roman" w:hAnsi="Times New Roman" w:cs="Times New Roman"/>
          <w:sz w:val="24"/>
          <w:szCs w:val="24"/>
          <w:lang w:val="ro-RO"/>
        </w:rPr>
      </w:pPr>
    </w:p>
    <w:p w:rsidR="00254311" w:rsidRPr="00295A1E" w:rsidRDefault="00254311"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Fig.V</w:t>
      </w:r>
      <w:r w:rsidR="00EB62B0">
        <w:rPr>
          <w:rFonts w:ascii="Arial" w:hAnsi="Arial" w:cs="Arial"/>
          <w:sz w:val="24"/>
          <w:szCs w:val="24"/>
          <w:lang w:val="ro-RO"/>
        </w:rPr>
        <w:t>I</w:t>
      </w:r>
      <w:r w:rsidRPr="00295A1E">
        <w:rPr>
          <w:rFonts w:ascii="Arial" w:hAnsi="Arial" w:cs="Arial"/>
          <w:sz w:val="24"/>
          <w:szCs w:val="24"/>
          <w:lang w:val="ro-RO"/>
        </w:rPr>
        <w:t>I.1.5.3</w:t>
      </w:r>
    </w:p>
    <w:p w:rsidR="00C21E84" w:rsidRDefault="00C21E84" w:rsidP="00254311">
      <w:pPr>
        <w:spacing w:after="0" w:line="240" w:lineRule="auto"/>
        <w:jc w:val="both"/>
        <w:rPr>
          <w:rFonts w:ascii="Times New Roman" w:hAnsi="Times New Roman" w:cs="Times New Roman"/>
          <w:sz w:val="24"/>
          <w:szCs w:val="24"/>
          <w:lang w:val="ro-RO"/>
        </w:rPr>
      </w:pPr>
    </w:p>
    <w:p w:rsidR="00C21E84" w:rsidRDefault="00C21E84" w:rsidP="00254311">
      <w:pPr>
        <w:spacing w:after="0" w:line="240" w:lineRule="auto"/>
        <w:jc w:val="both"/>
        <w:rPr>
          <w:rFonts w:ascii="Times New Roman" w:hAnsi="Times New Roman" w:cs="Times New Roman"/>
          <w:sz w:val="24"/>
          <w:szCs w:val="24"/>
          <w:lang w:val="ro-RO"/>
        </w:rPr>
      </w:pPr>
    </w:p>
    <w:p w:rsidR="00C21E84" w:rsidRDefault="006E34D3" w:rsidP="00254311">
      <w:pPr>
        <w:spacing w:after="0" w:line="240" w:lineRule="auto"/>
        <w:jc w:val="both"/>
        <w:rPr>
          <w:rFonts w:ascii="Times New Roman" w:hAnsi="Times New Roman" w:cs="Times New Roman"/>
          <w:sz w:val="24"/>
          <w:szCs w:val="24"/>
          <w:lang w:val="ro-RO"/>
        </w:rPr>
      </w:pPr>
      <w:r>
        <w:rPr>
          <w:rFonts w:ascii="Times New Roman" w:hAnsi="Times New Roman" w:cs="Times New Roman"/>
          <w:noProof/>
          <w:sz w:val="24"/>
          <w:szCs w:val="24"/>
          <w:lang w:val="en-GB" w:eastAsia="en-GB"/>
        </w:rPr>
        <w:drawing>
          <wp:inline distT="0" distB="0" distL="0" distR="0">
            <wp:extent cx="5486400" cy="3200400"/>
            <wp:effectExtent l="0" t="0" r="19050" b="19050"/>
            <wp:docPr id="15" name="Diagramă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95A1E" w:rsidRDefault="00295A1E" w:rsidP="00254311">
      <w:pPr>
        <w:spacing w:after="0" w:line="240" w:lineRule="auto"/>
        <w:jc w:val="both"/>
        <w:rPr>
          <w:rFonts w:ascii="Times New Roman" w:hAnsi="Times New Roman" w:cs="Times New Roman"/>
          <w:sz w:val="24"/>
          <w:szCs w:val="24"/>
          <w:lang w:val="ro-RO"/>
        </w:rPr>
      </w:pPr>
    </w:p>
    <w:p w:rsidR="00F01F42" w:rsidRDefault="00F01F42"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C21E84" w:rsidRPr="00295A1E" w:rsidRDefault="00483741"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lastRenderedPageBreak/>
        <w:t>Tendința reciclării deșeurilor municipale – tone, pe anii 201</w:t>
      </w:r>
      <w:r w:rsidR="00D677DC">
        <w:rPr>
          <w:rFonts w:ascii="Arial" w:hAnsi="Arial" w:cs="Arial"/>
          <w:sz w:val="24"/>
          <w:szCs w:val="24"/>
          <w:lang w:val="ro-RO"/>
        </w:rPr>
        <w:t>4</w:t>
      </w:r>
      <w:r w:rsidRPr="00295A1E">
        <w:rPr>
          <w:rFonts w:ascii="Arial" w:hAnsi="Arial" w:cs="Arial"/>
          <w:sz w:val="24"/>
          <w:szCs w:val="24"/>
          <w:lang w:val="ro-RO"/>
        </w:rPr>
        <w:t>-201</w:t>
      </w:r>
      <w:r w:rsidR="00D677DC">
        <w:rPr>
          <w:rFonts w:ascii="Arial" w:hAnsi="Arial" w:cs="Arial"/>
          <w:sz w:val="24"/>
          <w:szCs w:val="24"/>
          <w:lang w:val="ro-RO"/>
        </w:rPr>
        <w:t>8</w:t>
      </w:r>
    </w:p>
    <w:p w:rsidR="00483741" w:rsidRPr="00295A1E" w:rsidRDefault="00483741" w:rsidP="00254311">
      <w:pPr>
        <w:spacing w:after="0" w:line="240" w:lineRule="auto"/>
        <w:jc w:val="both"/>
        <w:rPr>
          <w:rFonts w:ascii="Arial" w:hAnsi="Arial" w:cs="Arial"/>
          <w:sz w:val="24"/>
          <w:szCs w:val="24"/>
          <w:lang w:val="ro-RO"/>
        </w:rPr>
      </w:pPr>
    </w:p>
    <w:p w:rsidR="00483741" w:rsidRPr="00295A1E" w:rsidRDefault="00483741"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Fig. V</w:t>
      </w:r>
      <w:r w:rsidR="00EB62B0">
        <w:rPr>
          <w:rFonts w:ascii="Arial" w:hAnsi="Arial" w:cs="Arial"/>
          <w:sz w:val="24"/>
          <w:szCs w:val="24"/>
          <w:lang w:val="ro-RO"/>
        </w:rPr>
        <w:t>I</w:t>
      </w:r>
      <w:r w:rsidRPr="00295A1E">
        <w:rPr>
          <w:rFonts w:ascii="Arial" w:hAnsi="Arial" w:cs="Arial"/>
          <w:sz w:val="24"/>
          <w:szCs w:val="24"/>
          <w:lang w:val="ro-RO"/>
        </w:rPr>
        <w:t>I.1.5.4</w:t>
      </w:r>
    </w:p>
    <w:p w:rsidR="00483741" w:rsidRDefault="00483741" w:rsidP="00254311">
      <w:pPr>
        <w:spacing w:after="0" w:line="240" w:lineRule="auto"/>
        <w:jc w:val="both"/>
        <w:rPr>
          <w:rFonts w:ascii="Times New Roman" w:hAnsi="Times New Roman" w:cs="Times New Roman"/>
          <w:sz w:val="24"/>
          <w:szCs w:val="24"/>
          <w:lang w:val="ro-RO"/>
        </w:rPr>
      </w:pPr>
    </w:p>
    <w:p w:rsidR="00483741" w:rsidRDefault="00A90928" w:rsidP="00254311">
      <w:pPr>
        <w:spacing w:after="0" w:line="240" w:lineRule="auto"/>
        <w:jc w:val="both"/>
        <w:rPr>
          <w:rFonts w:ascii="Times New Roman" w:hAnsi="Times New Roman" w:cs="Times New Roman"/>
          <w:sz w:val="24"/>
          <w:szCs w:val="24"/>
          <w:lang w:val="ro-RO"/>
        </w:rPr>
      </w:pPr>
      <w:r>
        <w:rPr>
          <w:rFonts w:ascii="Times New Roman" w:hAnsi="Times New Roman" w:cs="Times New Roman"/>
          <w:noProof/>
          <w:sz w:val="24"/>
          <w:szCs w:val="24"/>
          <w:lang w:val="en-GB" w:eastAsia="en-GB"/>
        </w:rPr>
        <w:drawing>
          <wp:inline distT="0" distB="0" distL="0" distR="0" wp14:anchorId="44E6A418" wp14:editId="5F32170A">
            <wp:extent cx="5486400" cy="3200400"/>
            <wp:effectExtent l="0" t="0" r="19050" b="19050"/>
            <wp:docPr id="17" name="Diagramă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83741" w:rsidRDefault="00483741" w:rsidP="00254311">
      <w:pPr>
        <w:spacing w:after="0" w:line="240" w:lineRule="auto"/>
        <w:jc w:val="both"/>
        <w:rPr>
          <w:rFonts w:ascii="Times New Roman" w:hAnsi="Times New Roman" w:cs="Times New Roman"/>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C21E84" w:rsidRPr="00295A1E" w:rsidRDefault="00A90928"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lastRenderedPageBreak/>
        <w:t>Tendința gradului de reducere a deșeurilor biodegradabile depozitate pe depozitele de deșeuri municipale - %, pe anii 201</w:t>
      </w:r>
      <w:r w:rsidR="00DE6458">
        <w:rPr>
          <w:rFonts w:ascii="Arial" w:hAnsi="Arial" w:cs="Arial"/>
          <w:sz w:val="24"/>
          <w:szCs w:val="24"/>
          <w:lang w:val="ro-RO"/>
        </w:rPr>
        <w:t>4</w:t>
      </w:r>
      <w:r w:rsidRPr="00295A1E">
        <w:rPr>
          <w:rFonts w:ascii="Arial" w:hAnsi="Arial" w:cs="Arial"/>
          <w:sz w:val="24"/>
          <w:szCs w:val="24"/>
          <w:lang w:val="ro-RO"/>
        </w:rPr>
        <w:t>-201</w:t>
      </w:r>
      <w:r w:rsidR="00DE6458">
        <w:rPr>
          <w:rFonts w:ascii="Arial" w:hAnsi="Arial" w:cs="Arial"/>
          <w:sz w:val="24"/>
          <w:szCs w:val="24"/>
          <w:lang w:val="ro-RO"/>
        </w:rPr>
        <w:t>8</w:t>
      </w:r>
    </w:p>
    <w:p w:rsidR="00A90928" w:rsidRDefault="00A90928" w:rsidP="00254311">
      <w:pPr>
        <w:spacing w:after="0" w:line="240" w:lineRule="auto"/>
        <w:jc w:val="both"/>
        <w:rPr>
          <w:rFonts w:ascii="Times New Roman" w:hAnsi="Times New Roman" w:cs="Times New Roman"/>
          <w:sz w:val="24"/>
          <w:szCs w:val="24"/>
          <w:lang w:val="ro-RO"/>
        </w:rPr>
      </w:pPr>
    </w:p>
    <w:p w:rsidR="00A90928" w:rsidRPr="00295A1E" w:rsidRDefault="00A90928"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Fig. V</w:t>
      </w:r>
      <w:r w:rsidR="00EB62B0">
        <w:rPr>
          <w:rFonts w:ascii="Arial" w:hAnsi="Arial" w:cs="Arial"/>
          <w:sz w:val="24"/>
          <w:szCs w:val="24"/>
          <w:lang w:val="ro-RO"/>
        </w:rPr>
        <w:t>I</w:t>
      </w:r>
      <w:r w:rsidRPr="00295A1E">
        <w:rPr>
          <w:rFonts w:ascii="Arial" w:hAnsi="Arial" w:cs="Arial"/>
          <w:sz w:val="24"/>
          <w:szCs w:val="24"/>
          <w:lang w:val="ro-RO"/>
        </w:rPr>
        <w:t>I.1.5.5</w:t>
      </w:r>
    </w:p>
    <w:p w:rsidR="00A90928" w:rsidRDefault="00A90928" w:rsidP="00254311">
      <w:pPr>
        <w:spacing w:after="0" w:line="240" w:lineRule="auto"/>
        <w:jc w:val="both"/>
        <w:rPr>
          <w:rFonts w:ascii="Times New Roman" w:hAnsi="Times New Roman" w:cs="Times New Roman"/>
          <w:sz w:val="24"/>
          <w:szCs w:val="24"/>
          <w:lang w:val="ro-RO"/>
        </w:rPr>
      </w:pPr>
    </w:p>
    <w:p w:rsidR="00C21E84" w:rsidRDefault="00A90928" w:rsidP="00254311">
      <w:pPr>
        <w:spacing w:after="0" w:line="240" w:lineRule="auto"/>
        <w:jc w:val="both"/>
        <w:rPr>
          <w:rFonts w:ascii="Times New Roman" w:hAnsi="Times New Roman" w:cs="Times New Roman"/>
          <w:sz w:val="24"/>
          <w:szCs w:val="24"/>
          <w:lang w:val="ro-RO"/>
        </w:rPr>
      </w:pPr>
      <w:r>
        <w:rPr>
          <w:rFonts w:ascii="Times New Roman" w:hAnsi="Times New Roman" w:cs="Times New Roman"/>
          <w:noProof/>
          <w:sz w:val="24"/>
          <w:szCs w:val="24"/>
          <w:lang w:val="en-GB" w:eastAsia="en-GB"/>
        </w:rPr>
        <w:drawing>
          <wp:inline distT="0" distB="0" distL="0" distR="0" wp14:anchorId="308C6C92" wp14:editId="162DDF94">
            <wp:extent cx="5486400" cy="3200400"/>
            <wp:effectExtent l="0" t="0" r="19050" b="19050"/>
            <wp:docPr id="18" name="Diagramă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21E84" w:rsidRDefault="00C21E84" w:rsidP="00254311">
      <w:pPr>
        <w:spacing w:after="0" w:line="240" w:lineRule="auto"/>
        <w:jc w:val="both"/>
        <w:rPr>
          <w:rFonts w:ascii="Times New Roman" w:hAnsi="Times New Roman" w:cs="Times New Roman"/>
          <w:sz w:val="24"/>
          <w:szCs w:val="24"/>
          <w:lang w:val="ro-RO"/>
        </w:rPr>
      </w:pPr>
    </w:p>
    <w:p w:rsidR="00C21E84" w:rsidRDefault="00C21E84" w:rsidP="00254311">
      <w:pPr>
        <w:spacing w:after="0" w:line="240" w:lineRule="auto"/>
        <w:jc w:val="both"/>
        <w:rPr>
          <w:rFonts w:ascii="Times New Roman" w:hAnsi="Times New Roman" w:cs="Times New Roman"/>
          <w:sz w:val="24"/>
          <w:szCs w:val="24"/>
          <w:lang w:val="ro-RO"/>
        </w:rPr>
      </w:pPr>
    </w:p>
    <w:p w:rsidR="00C21E84" w:rsidRDefault="00C21E84" w:rsidP="00254311">
      <w:pPr>
        <w:spacing w:after="0" w:line="240" w:lineRule="auto"/>
        <w:jc w:val="both"/>
        <w:rPr>
          <w:rFonts w:ascii="Times New Roman" w:hAnsi="Times New Roman" w:cs="Times New Roman"/>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C21E84" w:rsidRPr="00295A1E" w:rsidRDefault="00A90928"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lastRenderedPageBreak/>
        <w:t>Tendința numărului de depozite municipale conforme în operare, pe anii 201</w:t>
      </w:r>
      <w:r w:rsidR="00971EAC">
        <w:rPr>
          <w:rFonts w:ascii="Arial" w:hAnsi="Arial" w:cs="Arial"/>
          <w:sz w:val="24"/>
          <w:szCs w:val="24"/>
          <w:lang w:val="ro-RO"/>
        </w:rPr>
        <w:t>4</w:t>
      </w:r>
      <w:r w:rsidRPr="00295A1E">
        <w:rPr>
          <w:rFonts w:ascii="Arial" w:hAnsi="Arial" w:cs="Arial"/>
          <w:sz w:val="24"/>
          <w:szCs w:val="24"/>
          <w:lang w:val="ro-RO"/>
        </w:rPr>
        <w:t>-201</w:t>
      </w:r>
      <w:r w:rsidR="00971EAC">
        <w:rPr>
          <w:rFonts w:ascii="Arial" w:hAnsi="Arial" w:cs="Arial"/>
          <w:sz w:val="24"/>
          <w:szCs w:val="24"/>
          <w:lang w:val="ro-RO"/>
        </w:rPr>
        <w:t>8</w:t>
      </w:r>
    </w:p>
    <w:p w:rsidR="00A90928" w:rsidRPr="00295A1E" w:rsidRDefault="00A90928" w:rsidP="00254311">
      <w:pPr>
        <w:spacing w:after="0" w:line="240" w:lineRule="auto"/>
        <w:jc w:val="both"/>
        <w:rPr>
          <w:rFonts w:ascii="Arial" w:hAnsi="Arial" w:cs="Arial"/>
          <w:sz w:val="24"/>
          <w:szCs w:val="24"/>
          <w:lang w:val="ro-RO"/>
        </w:rPr>
      </w:pPr>
    </w:p>
    <w:p w:rsidR="00A90928" w:rsidRPr="00295A1E" w:rsidRDefault="00A90928"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Fig. VI</w:t>
      </w:r>
      <w:r w:rsidR="00EB62B0">
        <w:rPr>
          <w:rFonts w:ascii="Arial" w:hAnsi="Arial" w:cs="Arial"/>
          <w:sz w:val="24"/>
          <w:szCs w:val="24"/>
          <w:lang w:val="ro-RO"/>
        </w:rPr>
        <w:t>I</w:t>
      </w:r>
      <w:r w:rsidRPr="00295A1E">
        <w:rPr>
          <w:rFonts w:ascii="Arial" w:hAnsi="Arial" w:cs="Arial"/>
          <w:sz w:val="24"/>
          <w:szCs w:val="24"/>
          <w:lang w:val="ro-RO"/>
        </w:rPr>
        <w:t>.1.5.6</w:t>
      </w:r>
    </w:p>
    <w:p w:rsidR="00A90928" w:rsidRDefault="00A90928" w:rsidP="00254311">
      <w:pPr>
        <w:spacing w:after="0" w:line="240" w:lineRule="auto"/>
        <w:jc w:val="both"/>
        <w:rPr>
          <w:rFonts w:ascii="Times New Roman" w:hAnsi="Times New Roman" w:cs="Times New Roman"/>
          <w:sz w:val="24"/>
          <w:szCs w:val="24"/>
          <w:lang w:val="ro-RO"/>
        </w:rPr>
      </w:pPr>
    </w:p>
    <w:p w:rsidR="00A90928" w:rsidRDefault="000B3B4A" w:rsidP="00254311">
      <w:pPr>
        <w:spacing w:after="0" w:line="240" w:lineRule="auto"/>
        <w:jc w:val="both"/>
        <w:rPr>
          <w:rFonts w:ascii="Times New Roman" w:hAnsi="Times New Roman" w:cs="Times New Roman"/>
          <w:sz w:val="24"/>
          <w:szCs w:val="24"/>
          <w:lang w:val="ro-RO"/>
        </w:rPr>
      </w:pPr>
      <w:r>
        <w:rPr>
          <w:rFonts w:ascii="Times New Roman" w:hAnsi="Times New Roman" w:cs="Times New Roman"/>
          <w:noProof/>
          <w:sz w:val="24"/>
          <w:szCs w:val="24"/>
          <w:lang w:val="en-GB" w:eastAsia="en-GB"/>
        </w:rPr>
        <w:drawing>
          <wp:inline distT="0" distB="0" distL="0" distR="0">
            <wp:extent cx="5486400" cy="3200400"/>
            <wp:effectExtent l="0" t="0" r="19050" b="19050"/>
            <wp:docPr id="19" name="Diagramă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21E84" w:rsidRDefault="00C21E84" w:rsidP="00254311">
      <w:pPr>
        <w:spacing w:after="0" w:line="240" w:lineRule="auto"/>
        <w:jc w:val="both"/>
        <w:rPr>
          <w:rFonts w:ascii="Times New Roman" w:hAnsi="Times New Roman" w:cs="Times New Roman"/>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0B3B4A" w:rsidRPr="00295A1E" w:rsidRDefault="000B3B4A"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lastRenderedPageBreak/>
        <w:t>Tendința numărului stațiilor de transfer și/sau sortare existente, pe anii 201</w:t>
      </w:r>
      <w:r w:rsidR="00286DB0">
        <w:rPr>
          <w:rFonts w:ascii="Arial" w:hAnsi="Arial" w:cs="Arial"/>
          <w:sz w:val="24"/>
          <w:szCs w:val="24"/>
          <w:lang w:val="ro-RO"/>
        </w:rPr>
        <w:t>4</w:t>
      </w:r>
      <w:r w:rsidRPr="00295A1E">
        <w:rPr>
          <w:rFonts w:ascii="Arial" w:hAnsi="Arial" w:cs="Arial"/>
          <w:sz w:val="24"/>
          <w:szCs w:val="24"/>
          <w:lang w:val="ro-RO"/>
        </w:rPr>
        <w:t>-201</w:t>
      </w:r>
      <w:r w:rsidR="00286DB0">
        <w:rPr>
          <w:rFonts w:ascii="Arial" w:hAnsi="Arial" w:cs="Arial"/>
          <w:sz w:val="24"/>
          <w:szCs w:val="24"/>
          <w:lang w:val="ro-RO"/>
        </w:rPr>
        <w:t>8</w:t>
      </w:r>
    </w:p>
    <w:p w:rsidR="000B3B4A" w:rsidRPr="00295A1E" w:rsidRDefault="000B3B4A" w:rsidP="00254311">
      <w:pPr>
        <w:spacing w:after="0" w:line="240" w:lineRule="auto"/>
        <w:jc w:val="both"/>
        <w:rPr>
          <w:rFonts w:ascii="Arial" w:hAnsi="Arial" w:cs="Arial"/>
          <w:sz w:val="24"/>
          <w:szCs w:val="24"/>
          <w:lang w:val="ro-RO"/>
        </w:rPr>
      </w:pPr>
    </w:p>
    <w:p w:rsidR="000B3B4A" w:rsidRPr="00295A1E" w:rsidRDefault="000B3B4A"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Fig.V</w:t>
      </w:r>
      <w:r w:rsidR="00EB62B0">
        <w:rPr>
          <w:rFonts w:ascii="Arial" w:hAnsi="Arial" w:cs="Arial"/>
          <w:sz w:val="24"/>
          <w:szCs w:val="24"/>
          <w:lang w:val="ro-RO"/>
        </w:rPr>
        <w:t>I</w:t>
      </w:r>
      <w:r w:rsidRPr="00295A1E">
        <w:rPr>
          <w:rFonts w:ascii="Arial" w:hAnsi="Arial" w:cs="Arial"/>
          <w:sz w:val="24"/>
          <w:szCs w:val="24"/>
          <w:lang w:val="ro-RO"/>
        </w:rPr>
        <w:t>I.1.5.7</w:t>
      </w:r>
    </w:p>
    <w:p w:rsidR="000B3B4A" w:rsidRDefault="000B3B4A" w:rsidP="00254311">
      <w:pPr>
        <w:spacing w:after="0" w:line="240" w:lineRule="auto"/>
        <w:jc w:val="both"/>
        <w:rPr>
          <w:rFonts w:ascii="Times New Roman" w:hAnsi="Times New Roman" w:cs="Times New Roman"/>
          <w:sz w:val="24"/>
          <w:szCs w:val="24"/>
          <w:lang w:val="ro-RO"/>
        </w:rPr>
      </w:pPr>
    </w:p>
    <w:p w:rsidR="000B3B4A" w:rsidRDefault="000B3B4A" w:rsidP="00254311">
      <w:pPr>
        <w:spacing w:after="0" w:line="240" w:lineRule="auto"/>
        <w:jc w:val="both"/>
        <w:rPr>
          <w:rFonts w:ascii="Times New Roman" w:hAnsi="Times New Roman" w:cs="Times New Roman"/>
          <w:sz w:val="24"/>
          <w:szCs w:val="24"/>
          <w:lang w:val="ro-RO"/>
        </w:rPr>
      </w:pPr>
      <w:r>
        <w:rPr>
          <w:rFonts w:ascii="Times New Roman" w:hAnsi="Times New Roman" w:cs="Times New Roman"/>
          <w:noProof/>
          <w:sz w:val="24"/>
          <w:szCs w:val="24"/>
          <w:lang w:val="en-GB" w:eastAsia="en-GB"/>
        </w:rPr>
        <w:drawing>
          <wp:inline distT="0" distB="0" distL="0" distR="0">
            <wp:extent cx="5486400" cy="3200400"/>
            <wp:effectExtent l="0" t="0" r="19050" b="19050"/>
            <wp:docPr id="20" name="Diagramă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21E84" w:rsidRDefault="00C21E84" w:rsidP="00254311">
      <w:pPr>
        <w:spacing w:after="0" w:line="240" w:lineRule="auto"/>
        <w:jc w:val="both"/>
        <w:rPr>
          <w:rFonts w:ascii="Times New Roman" w:hAnsi="Times New Roman" w:cs="Times New Roman"/>
          <w:sz w:val="24"/>
          <w:szCs w:val="24"/>
          <w:lang w:val="ro-RO"/>
        </w:rPr>
      </w:pPr>
    </w:p>
    <w:p w:rsidR="00483DEE" w:rsidRDefault="00483DEE" w:rsidP="00254311">
      <w:pPr>
        <w:spacing w:after="0" w:line="240" w:lineRule="auto"/>
        <w:jc w:val="both"/>
        <w:rPr>
          <w:rFonts w:ascii="Times New Roman" w:hAnsi="Times New Roman" w:cs="Times New Roman"/>
          <w:sz w:val="24"/>
          <w:szCs w:val="24"/>
          <w:lang w:val="ro-RO"/>
        </w:rPr>
      </w:pPr>
    </w:p>
    <w:p w:rsidR="00483DEE" w:rsidRDefault="00483DEE" w:rsidP="00254311">
      <w:pPr>
        <w:spacing w:after="0" w:line="240" w:lineRule="auto"/>
        <w:jc w:val="both"/>
        <w:rPr>
          <w:rFonts w:ascii="Times New Roman" w:hAnsi="Times New Roman" w:cs="Times New Roman"/>
          <w:sz w:val="24"/>
          <w:szCs w:val="24"/>
          <w:lang w:val="ro-RO"/>
        </w:rPr>
      </w:pPr>
    </w:p>
    <w:p w:rsidR="00483DEE" w:rsidRDefault="00483DEE" w:rsidP="00254311">
      <w:pPr>
        <w:spacing w:after="0" w:line="240" w:lineRule="auto"/>
        <w:jc w:val="both"/>
        <w:rPr>
          <w:rFonts w:ascii="Times New Roman" w:hAnsi="Times New Roman" w:cs="Times New Roman"/>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C21E84" w:rsidRPr="00295A1E" w:rsidRDefault="00BA09AA"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Tendința generării deșeurilor industriale nepericuloase – tone, pe anii 201</w:t>
      </w:r>
      <w:r w:rsidR="002D41D7">
        <w:rPr>
          <w:rFonts w:ascii="Arial" w:hAnsi="Arial" w:cs="Arial"/>
          <w:sz w:val="24"/>
          <w:szCs w:val="24"/>
          <w:lang w:val="ro-RO"/>
        </w:rPr>
        <w:t>4</w:t>
      </w:r>
      <w:r w:rsidRPr="00295A1E">
        <w:rPr>
          <w:rFonts w:ascii="Arial" w:hAnsi="Arial" w:cs="Arial"/>
          <w:sz w:val="24"/>
          <w:szCs w:val="24"/>
          <w:lang w:val="ro-RO"/>
        </w:rPr>
        <w:t>-201</w:t>
      </w:r>
      <w:r w:rsidR="002D41D7">
        <w:rPr>
          <w:rFonts w:ascii="Arial" w:hAnsi="Arial" w:cs="Arial"/>
          <w:sz w:val="24"/>
          <w:szCs w:val="24"/>
          <w:lang w:val="ro-RO"/>
        </w:rPr>
        <w:t>8</w:t>
      </w:r>
    </w:p>
    <w:p w:rsidR="00BA09AA" w:rsidRPr="00295A1E" w:rsidRDefault="00BA09AA"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Fig.V</w:t>
      </w:r>
      <w:r w:rsidR="00EB62B0">
        <w:rPr>
          <w:rFonts w:ascii="Arial" w:hAnsi="Arial" w:cs="Arial"/>
          <w:sz w:val="24"/>
          <w:szCs w:val="24"/>
          <w:lang w:val="ro-RO"/>
        </w:rPr>
        <w:t>I</w:t>
      </w:r>
      <w:r w:rsidRPr="00295A1E">
        <w:rPr>
          <w:rFonts w:ascii="Arial" w:hAnsi="Arial" w:cs="Arial"/>
          <w:sz w:val="24"/>
          <w:szCs w:val="24"/>
          <w:lang w:val="ro-RO"/>
        </w:rPr>
        <w:t>I.1.5.8</w:t>
      </w:r>
    </w:p>
    <w:p w:rsidR="00BA09AA" w:rsidRDefault="00BA09AA" w:rsidP="00254311">
      <w:pPr>
        <w:spacing w:after="0" w:line="240" w:lineRule="auto"/>
        <w:jc w:val="both"/>
        <w:rPr>
          <w:rFonts w:ascii="Times New Roman" w:hAnsi="Times New Roman" w:cs="Times New Roman"/>
          <w:sz w:val="24"/>
          <w:szCs w:val="24"/>
          <w:lang w:val="ro-RO"/>
        </w:rPr>
      </w:pPr>
    </w:p>
    <w:p w:rsidR="00BA09AA" w:rsidRDefault="00BA09AA" w:rsidP="00254311">
      <w:pPr>
        <w:spacing w:after="0" w:line="240" w:lineRule="auto"/>
        <w:jc w:val="both"/>
        <w:rPr>
          <w:rFonts w:ascii="Times New Roman" w:hAnsi="Times New Roman" w:cs="Times New Roman"/>
          <w:sz w:val="24"/>
          <w:szCs w:val="24"/>
          <w:lang w:val="ro-RO"/>
        </w:rPr>
      </w:pPr>
    </w:p>
    <w:p w:rsidR="00C21E84" w:rsidRDefault="00BA09AA" w:rsidP="00254311">
      <w:pPr>
        <w:spacing w:after="0" w:line="240" w:lineRule="auto"/>
        <w:jc w:val="both"/>
        <w:rPr>
          <w:rFonts w:ascii="Times New Roman" w:hAnsi="Times New Roman" w:cs="Times New Roman"/>
          <w:sz w:val="24"/>
          <w:szCs w:val="24"/>
          <w:lang w:val="ro-RO"/>
        </w:rPr>
      </w:pPr>
      <w:r>
        <w:rPr>
          <w:rFonts w:ascii="Times New Roman" w:hAnsi="Times New Roman" w:cs="Times New Roman"/>
          <w:noProof/>
          <w:sz w:val="24"/>
          <w:szCs w:val="24"/>
          <w:lang w:val="en-GB" w:eastAsia="en-GB"/>
        </w:rPr>
        <w:drawing>
          <wp:inline distT="0" distB="0" distL="0" distR="0">
            <wp:extent cx="5486400" cy="3200400"/>
            <wp:effectExtent l="0" t="0" r="19050" b="19050"/>
            <wp:docPr id="21" name="Diagramă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21E84" w:rsidRDefault="00C21E84" w:rsidP="00254311">
      <w:pPr>
        <w:spacing w:after="0" w:line="240" w:lineRule="auto"/>
        <w:jc w:val="both"/>
        <w:rPr>
          <w:rFonts w:ascii="Times New Roman" w:hAnsi="Times New Roman" w:cs="Times New Roman"/>
          <w:sz w:val="24"/>
          <w:szCs w:val="24"/>
          <w:lang w:val="ro-RO"/>
        </w:rPr>
      </w:pPr>
    </w:p>
    <w:p w:rsidR="00C21E84" w:rsidRPr="00295A1E" w:rsidRDefault="00483DEE"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Tendința generării deșeurilor industriale periculoase – tone, pe anii 201</w:t>
      </w:r>
      <w:r w:rsidR="002D41D7">
        <w:rPr>
          <w:rFonts w:ascii="Arial" w:hAnsi="Arial" w:cs="Arial"/>
          <w:sz w:val="24"/>
          <w:szCs w:val="24"/>
          <w:lang w:val="ro-RO"/>
        </w:rPr>
        <w:t>4</w:t>
      </w:r>
      <w:r w:rsidRPr="00295A1E">
        <w:rPr>
          <w:rFonts w:ascii="Arial" w:hAnsi="Arial" w:cs="Arial"/>
          <w:sz w:val="24"/>
          <w:szCs w:val="24"/>
          <w:lang w:val="ro-RO"/>
        </w:rPr>
        <w:t>-201</w:t>
      </w:r>
      <w:r w:rsidR="002D41D7">
        <w:rPr>
          <w:rFonts w:ascii="Arial" w:hAnsi="Arial" w:cs="Arial"/>
          <w:sz w:val="24"/>
          <w:szCs w:val="24"/>
          <w:lang w:val="ro-RO"/>
        </w:rPr>
        <w:t>8</w:t>
      </w:r>
    </w:p>
    <w:p w:rsidR="00483DEE" w:rsidRPr="00295A1E" w:rsidRDefault="00483DEE"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-Nu este cazul în județul Gorj.</w:t>
      </w:r>
    </w:p>
    <w:p w:rsidR="00483DEE" w:rsidRPr="00295A1E" w:rsidRDefault="00483DEE"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483DEE" w:rsidRPr="00295A1E" w:rsidRDefault="009611A6"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lastRenderedPageBreak/>
        <w:t>T</w:t>
      </w:r>
      <w:r w:rsidR="00483DEE" w:rsidRPr="00295A1E">
        <w:rPr>
          <w:rFonts w:ascii="Arial" w:hAnsi="Arial" w:cs="Arial"/>
          <w:sz w:val="24"/>
          <w:szCs w:val="24"/>
          <w:lang w:val="ro-RO"/>
        </w:rPr>
        <w:t>endința ratei de colectare a DEEE- kg/loc./an, pe anii 201</w:t>
      </w:r>
      <w:r w:rsidR="006907FF">
        <w:rPr>
          <w:rFonts w:ascii="Arial" w:hAnsi="Arial" w:cs="Arial"/>
          <w:sz w:val="24"/>
          <w:szCs w:val="24"/>
          <w:lang w:val="ro-RO"/>
        </w:rPr>
        <w:t>4</w:t>
      </w:r>
      <w:r w:rsidR="00483DEE" w:rsidRPr="00295A1E">
        <w:rPr>
          <w:rFonts w:ascii="Arial" w:hAnsi="Arial" w:cs="Arial"/>
          <w:sz w:val="24"/>
          <w:szCs w:val="24"/>
          <w:lang w:val="ro-RO"/>
        </w:rPr>
        <w:t>-201</w:t>
      </w:r>
      <w:r w:rsidR="006907FF">
        <w:rPr>
          <w:rFonts w:ascii="Arial" w:hAnsi="Arial" w:cs="Arial"/>
          <w:sz w:val="24"/>
          <w:szCs w:val="24"/>
          <w:lang w:val="ro-RO"/>
        </w:rPr>
        <w:t>8</w:t>
      </w:r>
    </w:p>
    <w:p w:rsidR="00483DEE" w:rsidRPr="00295A1E" w:rsidRDefault="00483DEE"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Fig. V</w:t>
      </w:r>
      <w:r w:rsidR="00EB62B0">
        <w:rPr>
          <w:rFonts w:ascii="Arial" w:hAnsi="Arial" w:cs="Arial"/>
          <w:sz w:val="24"/>
          <w:szCs w:val="24"/>
          <w:lang w:val="ro-RO"/>
        </w:rPr>
        <w:t>I</w:t>
      </w:r>
      <w:r w:rsidRPr="00295A1E">
        <w:rPr>
          <w:rFonts w:ascii="Arial" w:hAnsi="Arial" w:cs="Arial"/>
          <w:sz w:val="24"/>
          <w:szCs w:val="24"/>
          <w:lang w:val="ro-RO"/>
        </w:rPr>
        <w:t>I.1.5.9</w:t>
      </w:r>
    </w:p>
    <w:p w:rsidR="00B83C6C" w:rsidRDefault="00B83C6C" w:rsidP="00254311">
      <w:pPr>
        <w:spacing w:after="0" w:line="240" w:lineRule="auto"/>
        <w:jc w:val="both"/>
        <w:rPr>
          <w:rFonts w:ascii="Times New Roman" w:hAnsi="Times New Roman" w:cs="Times New Roman"/>
          <w:sz w:val="24"/>
          <w:szCs w:val="24"/>
          <w:lang w:val="ro-RO"/>
        </w:rPr>
      </w:pPr>
    </w:p>
    <w:p w:rsidR="00B83C6C" w:rsidRDefault="00C6118A" w:rsidP="00254311">
      <w:pPr>
        <w:spacing w:after="0" w:line="240" w:lineRule="auto"/>
        <w:jc w:val="both"/>
        <w:rPr>
          <w:rFonts w:ascii="Times New Roman" w:hAnsi="Times New Roman" w:cs="Times New Roman"/>
          <w:sz w:val="24"/>
          <w:szCs w:val="24"/>
          <w:lang w:val="ro-RO"/>
        </w:rPr>
      </w:pPr>
      <w:r>
        <w:rPr>
          <w:rFonts w:ascii="Times New Roman" w:hAnsi="Times New Roman" w:cs="Times New Roman"/>
          <w:noProof/>
          <w:sz w:val="24"/>
          <w:szCs w:val="24"/>
          <w:lang w:val="en-GB" w:eastAsia="en-GB"/>
        </w:rPr>
        <w:drawing>
          <wp:inline distT="0" distB="0" distL="0" distR="0">
            <wp:extent cx="5486400" cy="3200400"/>
            <wp:effectExtent l="0" t="0" r="19050" b="19050"/>
            <wp:docPr id="14" name="Diagramă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83C6C" w:rsidRDefault="00B83C6C" w:rsidP="00254311">
      <w:pPr>
        <w:spacing w:after="0" w:line="240" w:lineRule="auto"/>
        <w:jc w:val="both"/>
        <w:rPr>
          <w:rFonts w:ascii="Times New Roman" w:hAnsi="Times New Roman" w:cs="Times New Roman"/>
          <w:sz w:val="24"/>
          <w:szCs w:val="24"/>
          <w:lang w:val="ro-RO"/>
        </w:rPr>
      </w:pPr>
    </w:p>
    <w:p w:rsidR="00B83C6C" w:rsidRDefault="00B83C6C" w:rsidP="00254311">
      <w:pPr>
        <w:spacing w:after="0" w:line="240" w:lineRule="auto"/>
        <w:jc w:val="both"/>
        <w:rPr>
          <w:rFonts w:ascii="Times New Roman" w:hAnsi="Times New Roman" w:cs="Times New Roman"/>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B83C6C" w:rsidRPr="00295A1E" w:rsidRDefault="00B83C6C"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lastRenderedPageBreak/>
        <w:t>Tendința ratelor de valorificare și reciclare a deșeurilor de ambalaje, pe anii 201</w:t>
      </w:r>
      <w:r w:rsidR="006D2657">
        <w:rPr>
          <w:rFonts w:ascii="Arial" w:hAnsi="Arial" w:cs="Arial"/>
          <w:sz w:val="24"/>
          <w:szCs w:val="24"/>
          <w:lang w:val="ro-RO"/>
        </w:rPr>
        <w:t>4</w:t>
      </w:r>
      <w:r w:rsidRPr="00295A1E">
        <w:rPr>
          <w:rFonts w:ascii="Arial" w:hAnsi="Arial" w:cs="Arial"/>
          <w:sz w:val="24"/>
          <w:szCs w:val="24"/>
          <w:lang w:val="ro-RO"/>
        </w:rPr>
        <w:t>-201</w:t>
      </w:r>
      <w:r w:rsidR="006D2657">
        <w:rPr>
          <w:rFonts w:ascii="Arial" w:hAnsi="Arial" w:cs="Arial"/>
          <w:sz w:val="24"/>
          <w:szCs w:val="24"/>
          <w:lang w:val="ro-RO"/>
        </w:rPr>
        <w:t>8</w:t>
      </w:r>
    </w:p>
    <w:p w:rsidR="00B83C6C" w:rsidRPr="00295A1E" w:rsidRDefault="00B83C6C" w:rsidP="00254311">
      <w:pPr>
        <w:spacing w:after="0" w:line="240" w:lineRule="auto"/>
        <w:jc w:val="both"/>
        <w:rPr>
          <w:rFonts w:ascii="Arial" w:hAnsi="Arial" w:cs="Arial"/>
          <w:sz w:val="24"/>
          <w:szCs w:val="24"/>
          <w:lang w:val="ro-RO"/>
        </w:rPr>
      </w:pPr>
    </w:p>
    <w:p w:rsidR="00B83C6C" w:rsidRPr="00295A1E" w:rsidRDefault="00B83C6C"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Fig. V</w:t>
      </w:r>
      <w:r w:rsidR="00EB62B0">
        <w:rPr>
          <w:rFonts w:ascii="Arial" w:hAnsi="Arial" w:cs="Arial"/>
          <w:sz w:val="24"/>
          <w:szCs w:val="24"/>
          <w:lang w:val="ro-RO"/>
        </w:rPr>
        <w:t>I</w:t>
      </w:r>
      <w:r w:rsidRPr="00295A1E">
        <w:rPr>
          <w:rFonts w:ascii="Arial" w:hAnsi="Arial" w:cs="Arial"/>
          <w:sz w:val="24"/>
          <w:szCs w:val="24"/>
          <w:lang w:val="ro-RO"/>
        </w:rPr>
        <w:t>I.1.6.0</w:t>
      </w:r>
    </w:p>
    <w:p w:rsidR="00483DEE" w:rsidRDefault="009611A6" w:rsidP="00254311">
      <w:pPr>
        <w:spacing w:after="0" w:line="240" w:lineRule="auto"/>
        <w:jc w:val="both"/>
        <w:rPr>
          <w:rFonts w:ascii="Times New Roman" w:hAnsi="Times New Roman" w:cs="Times New Roman"/>
          <w:sz w:val="24"/>
          <w:szCs w:val="24"/>
          <w:lang w:val="ro-RO"/>
        </w:rPr>
      </w:pPr>
      <w:r w:rsidRPr="001E1428">
        <w:rPr>
          <w:rFonts w:ascii="Times New Roman" w:hAnsi="Times New Roman" w:cs="Times New Roman"/>
          <w:noProof/>
          <w:sz w:val="24"/>
          <w:szCs w:val="24"/>
          <w:lang w:val="en-GB" w:eastAsia="en-GB"/>
        </w:rPr>
        <w:drawing>
          <wp:inline distT="0" distB="0" distL="0" distR="0" wp14:anchorId="039673A1" wp14:editId="3DDE8F0D">
            <wp:extent cx="5962650" cy="3448050"/>
            <wp:effectExtent l="0" t="0" r="19050" b="19050"/>
            <wp:docPr id="22" name="Diagramă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31C03" w:rsidRDefault="00531C03" w:rsidP="00254311">
      <w:pPr>
        <w:spacing w:after="0" w:line="240" w:lineRule="auto"/>
        <w:jc w:val="both"/>
        <w:rPr>
          <w:rFonts w:ascii="Times New Roman" w:hAnsi="Times New Roman" w:cs="Times New Roman"/>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483DEE" w:rsidRPr="00295A1E" w:rsidRDefault="009611A6"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lastRenderedPageBreak/>
        <w:t>Tendința numărului de VSU colectate, pe anii 201</w:t>
      </w:r>
      <w:r w:rsidR="001926C8">
        <w:rPr>
          <w:rFonts w:ascii="Arial" w:hAnsi="Arial" w:cs="Arial"/>
          <w:sz w:val="24"/>
          <w:szCs w:val="24"/>
          <w:lang w:val="ro-RO"/>
        </w:rPr>
        <w:t>4</w:t>
      </w:r>
      <w:r w:rsidRPr="00295A1E">
        <w:rPr>
          <w:rFonts w:ascii="Arial" w:hAnsi="Arial" w:cs="Arial"/>
          <w:sz w:val="24"/>
          <w:szCs w:val="24"/>
          <w:lang w:val="ro-RO"/>
        </w:rPr>
        <w:t>-201</w:t>
      </w:r>
      <w:r w:rsidR="001926C8">
        <w:rPr>
          <w:rFonts w:ascii="Arial" w:hAnsi="Arial" w:cs="Arial"/>
          <w:sz w:val="24"/>
          <w:szCs w:val="24"/>
          <w:lang w:val="ro-RO"/>
        </w:rPr>
        <w:t>8</w:t>
      </w:r>
    </w:p>
    <w:p w:rsidR="009611A6" w:rsidRPr="00295A1E" w:rsidRDefault="009611A6" w:rsidP="00254311">
      <w:pPr>
        <w:spacing w:after="0" w:line="240" w:lineRule="auto"/>
        <w:jc w:val="both"/>
        <w:rPr>
          <w:rFonts w:ascii="Arial" w:hAnsi="Arial" w:cs="Arial"/>
          <w:sz w:val="24"/>
          <w:szCs w:val="24"/>
          <w:lang w:val="ro-RO"/>
        </w:rPr>
      </w:pPr>
    </w:p>
    <w:p w:rsidR="009611A6" w:rsidRPr="00295A1E" w:rsidRDefault="009611A6"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Fig.V</w:t>
      </w:r>
      <w:r w:rsidR="00EB62B0">
        <w:rPr>
          <w:rFonts w:ascii="Arial" w:hAnsi="Arial" w:cs="Arial"/>
          <w:sz w:val="24"/>
          <w:szCs w:val="24"/>
          <w:lang w:val="ro-RO"/>
        </w:rPr>
        <w:t>I</w:t>
      </w:r>
      <w:r w:rsidRPr="00295A1E">
        <w:rPr>
          <w:rFonts w:ascii="Arial" w:hAnsi="Arial" w:cs="Arial"/>
          <w:sz w:val="24"/>
          <w:szCs w:val="24"/>
          <w:lang w:val="ro-RO"/>
        </w:rPr>
        <w:t>I.1.6.1</w:t>
      </w:r>
    </w:p>
    <w:p w:rsidR="009611A6" w:rsidRDefault="009611A6" w:rsidP="00254311">
      <w:pPr>
        <w:spacing w:after="0" w:line="240" w:lineRule="auto"/>
        <w:jc w:val="both"/>
        <w:rPr>
          <w:rFonts w:ascii="Times New Roman" w:hAnsi="Times New Roman" w:cs="Times New Roman"/>
          <w:sz w:val="24"/>
          <w:szCs w:val="24"/>
          <w:lang w:val="ro-RO"/>
        </w:rPr>
      </w:pPr>
    </w:p>
    <w:p w:rsidR="009611A6" w:rsidRDefault="009611A6" w:rsidP="00254311">
      <w:pPr>
        <w:spacing w:after="0" w:line="240" w:lineRule="auto"/>
        <w:jc w:val="both"/>
        <w:rPr>
          <w:rFonts w:ascii="Times New Roman" w:hAnsi="Times New Roman" w:cs="Times New Roman"/>
          <w:sz w:val="24"/>
          <w:szCs w:val="24"/>
          <w:lang w:val="ro-RO"/>
        </w:rPr>
      </w:pPr>
      <w:r>
        <w:rPr>
          <w:rFonts w:ascii="Times New Roman" w:hAnsi="Times New Roman" w:cs="Times New Roman"/>
          <w:noProof/>
          <w:sz w:val="24"/>
          <w:szCs w:val="24"/>
          <w:lang w:val="en-GB" w:eastAsia="en-GB"/>
        </w:rPr>
        <w:drawing>
          <wp:inline distT="0" distB="0" distL="0" distR="0">
            <wp:extent cx="5486400" cy="3200400"/>
            <wp:effectExtent l="0" t="0" r="19050" b="19050"/>
            <wp:docPr id="23" name="Diagramă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E6359" w:rsidRDefault="000E6359" w:rsidP="00254311">
      <w:pPr>
        <w:spacing w:after="0" w:line="240" w:lineRule="auto"/>
        <w:jc w:val="both"/>
        <w:rPr>
          <w:rFonts w:ascii="Times New Roman" w:hAnsi="Times New Roman" w:cs="Times New Roman"/>
          <w:sz w:val="24"/>
          <w:szCs w:val="24"/>
          <w:lang w:val="ro-RO"/>
        </w:rPr>
      </w:pPr>
    </w:p>
    <w:p w:rsidR="000E6359" w:rsidRDefault="000E6359" w:rsidP="00254311">
      <w:pPr>
        <w:spacing w:after="0" w:line="240" w:lineRule="auto"/>
        <w:jc w:val="both"/>
        <w:rPr>
          <w:rFonts w:ascii="Times New Roman" w:hAnsi="Times New Roman" w:cs="Times New Roman"/>
          <w:sz w:val="24"/>
          <w:szCs w:val="24"/>
          <w:lang w:val="ro-RO"/>
        </w:rPr>
      </w:pPr>
    </w:p>
    <w:p w:rsidR="00B45A80" w:rsidRDefault="00B45A80" w:rsidP="00254311">
      <w:pPr>
        <w:spacing w:after="0" w:line="240" w:lineRule="auto"/>
        <w:jc w:val="both"/>
        <w:rPr>
          <w:rFonts w:ascii="Times New Roman" w:hAnsi="Times New Roman" w:cs="Times New Roman"/>
          <w:sz w:val="24"/>
          <w:szCs w:val="24"/>
          <w:lang w:val="ro-RO"/>
        </w:rPr>
      </w:pPr>
    </w:p>
    <w:p w:rsidR="00B45A80" w:rsidRDefault="00B45A80" w:rsidP="00254311">
      <w:pPr>
        <w:spacing w:after="0" w:line="240" w:lineRule="auto"/>
        <w:jc w:val="both"/>
        <w:rPr>
          <w:rFonts w:ascii="Times New Roman" w:hAnsi="Times New Roman" w:cs="Times New Roman"/>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0E6359" w:rsidRPr="00295A1E" w:rsidRDefault="000E6359"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lastRenderedPageBreak/>
        <w:t>Tendința ratelor de reciclare și valorificare a VSU, pe anii 201</w:t>
      </w:r>
      <w:r w:rsidR="00076759">
        <w:rPr>
          <w:rFonts w:ascii="Arial" w:hAnsi="Arial" w:cs="Arial"/>
          <w:sz w:val="24"/>
          <w:szCs w:val="24"/>
          <w:lang w:val="ro-RO"/>
        </w:rPr>
        <w:t>4</w:t>
      </w:r>
      <w:r w:rsidRPr="00295A1E">
        <w:rPr>
          <w:rFonts w:ascii="Arial" w:hAnsi="Arial" w:cs="Arial"/>
          <w:sz w:val="24"/>
          <w:szCs w:val="24"/>
          <w:lang w:val="ro-RO"/>
        </w:rPr>
        <w:t>-201</w:t>
      </w:r>
      <w:r w:rsidR="006130A6" w:rsidRPr="00295A1E">
        <w:rPr>
          <w:rFonts w:ascii="Arial" w:hAnsi="Arial" w:cs="Arial"/>
          <w:sz w:val="24"/>
          <w:szCs w:val="24"/>
          <w:lang w:val="ro-RO"/>
        </w:rPr>
        <w:t>6</w:t>
      </w:r>
    </w:p>
    <w:p w:rsidR="000E6359" w:rsidRPr="00295A1E" w:rsidRDefault="000E6359" w:rsidP="00254311">
      <w:pPr>
        <w:spacing w:after="0" w:line="240" w:lineRule="auto"/>
        <w:jc w:val="both"/>
        <w:rPr>
          <w:rFonts w:ascii="Arial" w:hAnsi="Arial" w:cs="Arial"/>
          <w:sz w:val="24"/>
          <w:szCs w:val="24"/>
          <w:lang w:val="ro-RO"/>
        </w:rPr>
      </w:pPr>
    </w:p>
    <w:p w:rsidR="000E6359" w:rsidRPr="00295A1E" w:rsidRDefault="000E6359"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Fig.V</w:t>
      </w:r>
      <w:r w:rsidR="00EB62B0">
        <w:rPr>
          <w:rFonts w:ascii="Arial" w:hAnsi="Arial" w:cs="Arial"/>
          <w:sz w:val="24"/>
          <w:szCs w:val="24"/>
          <w:lang w:val="ro-RO"/>
        </w:rPr>
        <w:t>I</w:t>
      </w:r>
      <w:r w:rsidRPr="00295A1E">
        <w:rPr>
          <w:rFonts w:ascii="Arial" w:hAnsi="Arial" w:cs="Arial"/>
          <w:sz w:val="24"/>
          <w:szCs w:val="24"/>
          <w:lang w:val="ro-RO"/>
        </w:rPr>
        <w:t>I.1.6.2</w:t>
      </w:r>
    </w:p>
    <w:p w:rsidR="000E6359" w:rsidRDefault="000E6359" w:rsidP="00254311">
      <w:pPr>
        <w:spacing w:after="0" w:line="240" w:lineRule="auto"/>
        <w:jc w:val="both"/>
        <w:rPr>
          <w:rFonts w:ascii="Times New Roman" w:hAnsi="Times New Roman" w:cs="Times New Roman"/>
          <w:sz w:val="24"/>
          <w:szCs w:val="24"/>
          <w:lang w:val="ro-RO"/>
        </w:rPr>
      </w:pPr>
    </w:p>
    <w:p w:rsidR="00483DEE" w:rsidRDefault="008132D1" w:rsidP="00254311">
      <w:pPr>
        <w:spacing w:after="0" w:line="240" w:lineRule="auto"/>
        <w:jc w:val="both"/>
        <w:rPr>
          <w:rFonts w:ascii="Times New Roman" w:hAnsi="Times New Roman" w:cs="Times New Roman"/>
          <w:sz w:val="24"/>
          <w:szCs w:val="24"/>
          <w:lang w:val="ro-RO"/>
        </w:rPr>
      </w:pPr>
      <w:r>
        <w:rPr>
          <w:rFonts w:ascii="Times New Roman" w:hAnsi="Times New Roman" w:cs="Times New Roman"/>
          <w:noProof/>
          <w:sz w:val="24"/>
          <w:szCs w:val="24"/>
          <w:lang w:val="en-GB" w:eastAsia="en-GB"/>
        </w:rPr>
        <w:drawing>
          <wp:inline distT="0" distB="0" distL="0" distR="0">
            <wp:extent cx="5486400" cy="3200400"/>
            <wp:effectExtent l="0" t="0" r="19050" b="19050"/>
            <wp:docPr id="24" name="Diagramă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01F42" w:rsidRDefault="00D627C4" w:rsidP="00254311">
      <w:pPr>
        <w:spacing w:after="0" w:line="240" w:lineRule="auto"/>
        <w:jc w:val="both"/>
        <w:rPr>
          <w:rFonts w:ascii="Arial" w:hAnsi="Arial" w:cs="Arial"/>
          <w:sz w:val="24"/>
          <w:szCs w:val="24"/>
          <w:lang w:val="ro-RO"/>
        </w:rPr>
      </w:pPr>
      <w:r>
        <w:rPr>
          <w:rFonts w:ascii="Arial" w:hAnsi="Arial" w:cs="Arial"/>
          <w:sz w:val="24"/>
          <w:szCs w:val="24"/>
          <w:lang w:val="ro-RO"/>
        </w:rPr>
        <w:t>N</w:t>
      </w:r>
      <w:r w:rsidR="00F01F42">
        <w:rPr>
          <w:rFonts w:ascii="Arial" w:hAnsi="Arial" w:cs="Arial"/>
          <w:sz w:val="24"/>
          <w:szCs w:val="24"/>
          <w:lang w:val="ro-RO"/>
        </w:rPr>
        <w:t>u sunt date pentru anul 2017.</w:t>
      </w:r>
    </w:p>
    <w:p w:rsidR="005A2921" w:rsidRDefault="005A2921" w:rsidP="00254311">
      <w:pPr>
        <w:spacing w:after="0" w:line="240" w:lineRule="auto"/>
        <w:jc w:val="both"/>
        <w:rPr>
          <w:rFonts w:ascii="Arial" w:hAnsi="Arial" w:cs="Arial"/>
          <w:sz w:val="24"/>
          <w:szCs w:val="24"/>
          <w:lang w:val="ro-RO"/>
        </w:rPr>
      </w:pPr>
      <w:r>
        <w:rPr>
          <w:rFonts w:ascii="Arial" w:hAnsi="Arial" w:cs="Arial"/>
          <w:sz w:val="24"/>
          <w:szCs w:val="24"/>
          <w:lang w:val="ro-RO"/>
        </w:rPr>
        <w:t>Nu sunt date pentru anul 2018.</w:t>
      </w:r>
    </w:p>
    <w:p w:rsidR="00F01F42" w:rsidRDefault="00F01F42"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138C7" w:rsidRDefault="002138C7" w:rsidP="00254311">
      <w:pPr>
        <w:spacing w:after="0" w:line="240" w:lineRule="auto"/>
        <w:jc w:val="both"/>
        <w:rPr>
          <w:rFonts w:ascii="Arial" w:hAnsi="Arial" w:cs="Arial"/>
          <w:sz w:val="24"/>
          <w:szCs w:val="24"/>
          <w:lang w:val="ro-RO"/>
        </w:rPr>
      </w:pPr>
    </w:p>
    <w:p w:rsidR="00254311" w:rsidRPr="00295A1E" w:rsidRDefault="008132D1"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Tendința ratei de valorificare a anvelopelor uzate, pe anii 201</w:t>
      </w:r>
      <w:r w:rsidR="00F10972">
        <w:rPr>
          <w:rFonts w:ascii="Arial" w:hAnsi="Arial" w:cs="Arial"/>
          <w:sz w:val="24"/>
          <w:szCs w:val="24"/>
          <w:lang w:val="ro-RO"/>
        </w:rPr>
        <w:t>4</w:t>
      </w:r>
      <w:r w:rsidRPr="00295A1E">
        <w:rPr>
          <w:rFonts w:ascii="Arial" w:hAnsi="Arial" w:cs="Arial"/>
          <w:sz w:val="24"/>
          <w:szCs w:val="24"/>
          <w:lang w:val="ro-RO"/>
        </w:rPr>
        <w:t>-201</w:t>
      </w:r>
      <w:r w:rsidR="00F10972">
        <w:rPr>
          <w:rFonts w:ascii="Arial" w:hAnsi="Arial" w:cs="Arial"/>
          <w:sz w:val="24"/>
          <w:szCs w:val="24"/>
          <w:lang w:val="ro-RO"/>
        </w:rPr>
        <w:t>8</w:t>
      </w:r>
    </w:p>
    <w:p w:rsidR="008132D1" w:rsidRPr="00295A1E" w:rsidRDefault="008132D1" w:rsidP="00254311">
      <w:pPr>
        <w:spacing w:after="0" w:line="240" w:lineRule="auto"/>
        <w:jc w:val="both"/>
        <w:rPr>
          <w:rFonts w:ascii="Arial" w:hAnsi="Arial" w:cs="Arial"/>
          <w:sz w:val="24"/>
          <w:szCs w:val="24"/>
          <w:lang w:val="ro-RO"/>
        </w:rPr>
      </w:pPr>
    </w:p>
    <w:p w:rsidR="008132D1" w:rsidRPr="00295A1E" w:rsidRDefault="008132D1" w:rsidP="00254311">
      <w:pPr>
        <w:spacing w:after="0" w:line="240" w:lineRule="auto"/>
        <w:jc w:val="both"/>
        <w:rPr>
          <w:rFonts w:ascii="Arial" w:hAnsi="Arial" w:cs="Arial"/>
          <w:sz w:val="24"/>
          <w:szCs w:val="24"/>
          <w:lang w:val="ro-RO"/>
        </w:rPr>
      </w:pPr>
      <w:r w:rsidRPr="00295A1E">
        <w:rPr>
          <w:rFonts w:ascii="Arial" w:hAnsi="Arial" w:cs="Arial"/>
          <w:sz w:val="24"/>
          <w:szCs w:val="24"/>
          <w:lang w:val="ro-RO"/>
        </w:rPr>
        <w:t>Fig. V</w:t>
      </w:r>
      <w:r w:rsidR="00EB62B0">
        <w:rPr>
          <w:rFonts w:ascii="Arial" w:hAnsi="Arial" w:cs="Arial"/>
          <w:sz w:val="24"/>
          <w:szCs w:val="24"/>
          <w:lang w:val="ro-RO"/>
        </w:rPr>
        <w:t>I</w:t>
      </w:r>
      <w:r w:rsidRPr="00295A1E">
        <w:rPr>
          <w:rFonts w:ascii="Arial" w:hAnsi="Arial" w:cs="Arial"/>
          <w:sz w:val="24"/>
          <w:szCs w:val="24"/>
          <w:lang w:val="ro-RO"/>
        </w:rPr>
        <w:t>I.1.6.3</w:t>
      </w:r>
    </w:p>
    <w:p w:rsidR="008132D1" w:rsidRDefault="008132D1" w:rsidP="00254311">
      <w:pPr>
        <w:spacing w:after="0" w:line="240" w:lineRule="auto"/>
        <w:jc w:val="both"/>
        <w:rPr>
          <w:rFonts w:ascii="Times New Roman" w:hAnsi="Times New Roman" w:cs="Times New Roman"/>
          <w:sz w:val="24"/>
          <w:szCs w:val="24"/>
          <w:lang w:val="ro-RO"/>
        </w:rPr>
      </w:pPr>
    </w:p>
    <w:p w:rsidR="00254311" w:rsidRDefault="008132D1" w:rsidP="00254311">
      <w:pPr>
        <w:spacing w:after="0" w:line="240" w:lineRule="auto"/>
        <w:jc w:val="both"/>
        <w:rPr>
          <w:rFonts w:ascii="Times New Roman" w:hAnsi="Times New Roman" w:cs="Times New Roman"/>
          <w:sz w:val="24"/>
          <w:szCs w:val="24"/>
          <w:lang w:val="ro-RO"/>
        </w:rPr>
      </w:pPr>
      <w:r w:rsidRPr="00387506">
        <w:rPr>
          <w:noProof/>
          <w:lang w:val="en-GB" w:eastAsia="en-GB"/>
        </w:rPr>
        <w:drawing>
          <wp:inline distT="0" distB="0" distL="0" distR="0" wp14:anchorId="649A03A8" wp14:editId="038B3746">
            <wp:extent cx="5486400" cy="3200400"/>
            <wp:effectExtent l="0" t="0" r="19050" b="19050"/>
            <wp:docPr id="25" name="Diagramă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54311" w:rsidRDefault="00254311" w:rsidP="00254311">
      <w:pPr>
        <w:spacing w:after="0" w:line="240" w:lineRule="auto"/>
        <w:jc w:val="both"/>
        <w:rPr>
          <w:rFonts w:ascii="Times New Roman" w:hAnsi="Times New Roman" w:cs="Times New Roman"/>
          <w:sz w:val="24"/>
          <w:szCs w:val="24"/>
          <w:lang w:val="ro-RO"/>
        </w:rPr>
      </w:pPr>
    </w:p>
    <w:p w:rsidR="00254311" w:rsidRDefault="00254311" w:rsidP="00C66324">
      <w:pPr>
        <w:spacing w:after="0" w:line="240" w:lineRule="auto"/>
        <w:ind w:firstLine="720"/>
        <w:jc w:val="both"/>
        <w:rPr>
          <w:rFonts w:ascii="Times New Roman" w:hAnsi="Times New Roman" w:cs="Times New Roman"/>
          <w:sz w:val="24"/>
          <w:szCs w:val="24"/>
          <w:lang w:val="ro-RO"/>
        </w:rPr>
      </w:pPr>
    </w:p>
    <w:p w:rsidR="00254311" w:rsidRDefault="00254311" w:rsidP="00C66324">
      <w:pPr>
        <w:spacing w:after="0" w:line="240" w:lineRule="auto"/>
        <w:ind w:firstLine="720"/>
        <w:jc w:val="both"/>
        <w:rPr>
          <w:rFonts w:ascii="Times New Roman" w:hAnsi="Times New Roman" w:cs="Times New Roman"/>
          <w:sz w:val="24"/>
          <w:szCs w:val="24"/>
          <w:lang w:val="ro-RO"/>
        </w:rPr>
      </w:pPr>
    </w:p>
    <w:p w:rsidR="00C21E84" w:rsidRPr="001E1428" w:rsidRDefault="00C21E84" w:rsidP="00C66324">
      <w:pPr>
        <w:spacing w:after="0" w:line="240" w:lineRule="auto"/>
        <w:ind w:firstLine="720"/>
        <w:jc w:val="both"/>
        <w:rPr>
          <w:rFonts w:ascii="Times New Roman" w:hAnsi="Times New Roman" w:cs="Times New Roman"/>
          <w:sz w:val="24"/>
          <w:szCs w:val="24"/>
          <w:lang w:val="ro-RO"/>
        </w:rPr>
      </w:pPr>
    </w:p>
    <w:sectPr w:rsidR="00C21E84" w:rsidRPr="001E1428" w:rsidSect="005514DD">
      <w:pgSz w:w="16839" w:h="11907" w:orient="landscape" w:code="9"/>
      <w:pgMar w:top="1440" w:right="1440" w:bottom="7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808" w:rsidRDefault="005D3808" w:rsidP="00E450BF">
      <w:pPr>
        <w:spacing w:after="0" w:line="240" w:lineRule="auto"/>
      </w:pPr>
      <w:r>
        <w:separator/>
      </w:r>
    </w:p>
  </w:endnote>
  <w:endnote w:type="continuationSeparator" w:id="0">
    <w:p w:rsidR="005D3808" w:rsidRDefault="005D3808" w:rsidP="00E4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808" w:rsidRDefault="005D3808" w:rsidP="00E450BF">
      <w:pPr>
        <w:spacing w:after="0" w:line="240" w:lineRule="auto"/>
      </w:pPr>
      <w:r>
        <w:separator/>
      </w:r>
    </w:p>
  </w:footnote>
  <w:footnote w:type="continuationSeparator" w:id="0">
    <w:p w:rsidR="005D3808" w:rsidRDefault="005D3808" w:rsidP="00E450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DBD"/>
    <w:multiLevelType w:val="hybridMultilevel"/>
    <w:tmpl w:val="9724EAB4"/>
    <w:lvl w:ilvl="0" w:tplc="FDD6852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8596437"/>
    <w:multiLevelType w:val="hybridMultilevel"/>
    <w:tmpl w:val="DFDCB5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1644EC"/>
    <w:multiLevelType w:val="hybridMultilevel"/>
    <w:tmpl w:val="2DA8DDB8"/>
    <w:lvl w:ilvl="0" w:tplc="988807B6">
      <w:numFmt w:val="bullet"/>
      <w:lvlText w:val="-"/>
      <w:lvlJc w:val="left"/>
      <w:pPr>
        <w:ind w:left="540" w:hanging="360"/>
      </w:pPr>
      <w:rPr>
        <w:rFonts w:ascii="Times New Roman" w:eastAsiaTheme="minorHAnsi" w:hAnsi="Times New Roman" w:cs="Times New Roman"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3">
    <w:nsid w:val="15947AF0"/>
    <w:multiLevelType w:val="hybridMultilevel"/>
    <w:tmpl w:val="B268D82C"/>
    <w:lvl w:ilvl="0" w:tplc="D4A08374">
      <w:start w:val="7"/>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A17204"/>
    <w:multiLevelType w:val="hybridMultilevel"/>
    <w:tmpl w:val="CFF0D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717B96"/>
    <w:multiLevelType w:val="hybridMultilevel"/>
    <w:tmpl w:val="662C26E6"/>
    <w:lvl w:ilvl="0" w:tplc="E21269C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E960BA"/>
    <w:multiLevelType w:val="hybridMultilevel"/>
    <w:tmpl w:val="3AB20E4E"/>
    <w:lvl w:ilvl="0" w:tplc="FFFFFFFF">
      <w:start w:val="1"/>
      <w:numFmt w:val="bullet"/>
      <w:lvlText w:val=""/>
      <w:lvlJc w:val="left"/>
      <w:pPr>
        <w:tabs>
          <w:tab w:val="num" w:pos="1080"/>
        </w:tabs>
        <w:ind w:left="108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9BC7FDF"/>
    <w:multiLevelType w:val="hybridMultilevel"/>
    <w:tmpl w:val="C50848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4921CA1"/>
    <w:multiLevelType w:val="hybridMultilevel"/>
    <w:tmpl w:val="FDB25C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BB660C"/>
    <w:multiLevelType w:val="hybridMultilevel"/>
    <w:tmpl w:val="99B4F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E41F9A"/>
    <w:multiLevelType w:val="hybridMultilevel"/>
    <w:tmpl w:val="6D4098A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7C510768"/>
    <w:multiLevelType w:val="hybridMultilevel"/>
    <w:tmpl w:val="A2623A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8"/>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29"/>
    <w:rsid w:val="000004BA"/>
    <w:rsid w:val="0000578B"/>
    <w:rsid w:val="00006214"/>
    <w:rsid w:val="000063F2"/>
    <w:rsid w:val="00007176"/>
    <w:rsid w:val="0001032D"/>
    <w:rsid w:val="00011064"/>
    <w:rsid w:val="00014EE7"/>
    <w:rsid w:val="00021BD5"/>
    <w:rsid w:val="00021E90"/>
    <w:rsid w:val="0002464F"/>
    <w:rsid w:val="000303DE"/>
    <w:rsid w:val="0003199C"/>
    <w:rsid w:val="000361FF"/>
    <w:rsid w:val="00044422"/>
    <w:rsid w:val="00046822"/>
    <w:rsid w:val="00050FDF"/>
    <w:rsid w:val="00052617"/>
    <w:rsid w:val="00053BFB"/>
    <w:rsid w:val="00055AF4"/>
    <w:rsid w:val="0006017B"/>
    <w:rsid w:val="00061CFD"/>
    <w:rsid w:val="00064CD8"/>
    <w:rsid w:val="00066CFA"/>
    <w:rsid w:val="00067AF0"/>
    <w:rsid w:val="0007355F"/>
    <w:rsid w:val="00076759"/>
    <w:rsid w:val="00077C8C"/>
    <w:rsid w:val="00081CB0"/>
    <w:rsid w:val="00084A1A"/>
    <w:rsid w:val="00095794"/>
    <w:rsid w:val="00097058"/>
    <w:rsid w:val="000A1717"/>
    <w:rsid w:val="000A2B23"/>
    <w:rsid w:val="000A3DF3"/>
    <w:rsid w:val="000A40F9"/>
    <w:rsid w:val="000B3B4A"/>
    <w:rsid w:val="000B3F14"/>
    <w:rsid w:val="000B5935"/>
    <w:rsid w:val="000B6815"/>
    <w:rsid w:val="000B74DA"/>
    <w:rsid w:val="000D3A0A"/>
    <w:rsid w:val="000D5C67"/>
    <w:rsid w:val="000D6840"/>
    <w:rsid w:val="000E0104"/>
    <w:rsid w:val="000E018C"/>
    <w:rsid w:val="000E291B"/>
    <w:rsid w:val="000E6359"/>
    <w:rsid w:val="000E71BE"/>
    <w:rsid w:val="0010090A"/>
    <w:rsid w:val="00102C88"/>
    <w:rsid w:val="00106927"/>
    <w:rsid w:val="00107054"/>
    <w:rsid w:val="001117D9"/>
    <w:rsid w:val="00113727"/>
    <w:rsid w:val="001156C5"/>
    <w:rsid w:val="0011589D"/>
    <w:rsid w:val="00115D48"/>
    <w:rsid w:val="00120F19"/>
    <w:rsid w:val="00127905"/>
    <w:rsid w:val="00131A23"/>
    <w:rsid w:val="001409FD"/>
    <w:rsid w:val="00143804"/>
    <w:rsid w:val="00143A29"/>
    <w:rsid w:val="00150AE7"/>
    <w:rsid w:val="00152240"/>
    <w:rsid w:val="00152E81"/>
    <w:rsid w:val="0015619A"/>
    <w:rsid w:val="001567D6"/>
    <w:rsid w:val="00157B7C"/>
    <w:rsid w:val="001613A9"/>
    <w:rsid w:val="00162465"/>
    <w:rsid w:val="0016306F"/>
    <w:rsid w:val="00174091"/>
    <w:rsid w:val="00176A60"/>
    <w:rsid w:val="00185BC7"/>
    <w:rsid w:val="001926C8"/>
    <w:rsid w:val="00193BBA"/>
    <w:rsid w:val="001955B5"/>
    <w:rsid w:val="00195D03"/>
    <w:rsid w:val="00197ED1"/>
    <w:rsid w:val="001A36DF"/>
    <w:rsid w:val="001A6973"/>
    <w:rsid w:val="001A76BA"/>
    <w:rsid w:val="001B5CDC"/>
    <w:rsid w:val="001C1E86"/>
    <w:rsid w:val="001D0886"/>
    <w:rsid w:val="001D1577"/>
    <w:rsid w:val="001D75C0"/>
    <w:rsid w:val="001E0C2A"/>
    <w:rsid w:val="001E1428"/>
    <w:rsid w:val="001E4938"/>
    <w:rsid w:val="001E6C7A"/>
    <w:rsid w:val="001E6DFE"/>
    <w:rsid w:val="001F1802"/>
    <w:rsid w:val="001F2168"/>
    <w:rsid w:val="001F43F4"/>
    <w:rsid w:val="001F4628"/>
    <w:rsid w:val="00205834"/>
    <w:rsid w:val="002138C7"/>
    <w:rsid w:val="0021784A"/>
    <w:rsid w:val="002236E1"/>
    <w:rsid w:val="00223B1E"/>
    <w:rsid w:val="00240A6F"/>
    <w:rsid w:val="00241C92"/>
    <w:rsid w:val="00245905"/>
    <w:rsid w:val="00254311"/>
    <w:rsid w:val="00254C1A"/>
    <w:rsid w:val="00260FB6"/>
    <w:rsid w:val="00261DDF"/>
    <w:rsid w:val="0026240D"/>
    <w:rsid w:val="00263D2E"/>
    <w:rsid w:val="0026484A"/>
    <w:rsid w:val="00274351"/>
    <w:rsid w:val="002757A1"/>
    <w:rsid w:val="002761B7"/>
    <w:rsid w:val="002852CB"/>
    <w:rsid w:val="00286DB0"/>
    <w:rsid w:val="00286F2A"/>
    <w:rsid w:val="00287DF8"/>
    <w:rsid w:val="0029049B"/>
    <w:rsid w:val="00291ADF"/>
    <w:rsid w:val="00294CE2"/>
    <w:rsid w:val="002951E9"/>
    <w:rsid w:val="00295770"/>
    <w:rsid w:val="00295A1E"/>
    <w:rsid w:val="002A06F5"/>
    <w:rsid w:val="002A3771"/>
    <w:rsid w:val="002A3FDA"/>
    <w:rsid w:val="002A6F71"/>
    <w:rsid w:val="002B00E5"/>
    <w:rsid w:val="002B45E4"/>
    <w:rsid w:val="002D0094"/>
    <w:rsid w:val="002D41D7"/>
    <w:rsid w:val="002D4669"/>
    <w:rsid w:val="002E5524"/>
    <w:rsid w:val="002F4586"/>
    <w:rsid w:val="003139F2"/>
    <w:rsid w:val="00313E5A"/>
    <w:rsid w:val="00317E86"/>
    <w:rsid w:val="00323AAF"/>
    <w:rsid w:val="003310E2"/>
    <w:rsid w:val="003332E6"/>
    <w:rsid w:val="00334C4E"/>
    <w:rsid w:val="00353B34"/>
    <w:rsid w:val="00360C31"/>
    <w:rsid w:val="003635E5"/>
    <w:rsid w:val="003704B1"/>
    <w:rsid w:val="0037214A"/>
    <w:rsid w:val="00372811"/>
    <w:rsid w:val="003731A3"/>
    <w:rsid w:val="00380B7D"/>
    <w:rsid w:val="00390A18"/>
    <w:rsid w:val="00391E85"/>
    <w:rsid w:val="00392CC4"/>
    <w:rsid w:val="00393A92"/>
    <w:rsid w:val="00397330"/>
    <w:rsid w:val="003A0346"/>
    <w:rsid w:val="003A0F09"/>
    <w:rsid w:val="003A34BB"/>
    <w:rsid w:val="003A755F"/>
    <w:rsid w:val="003B5516"/>
    <w:rsid w:val="003C3A68"/>
    <w:rsid w:val="003C3E18"/>
    <w:rsid w:val="003C65AE"/>
    <w:rsid w:val="003C6D1B"/>
    <w:rsid w:val="003D7306"/>
    <w:rsid w:val="003E0571"/>
    <w:rsid w:val="003E09F5"/>
    <w:rsid w:val="003E1EA1"/>
    <w:rsid w:val="003F748D"/>
    <w:rsid w:val="0040016E"/>
    <w:rsid w:val="0040307D"/>
    <w:rsid w:val="00407987"/>
    <w:rsid w:val="00416BFC"/>
    <w:rsid w:val="00430294"/>
    <w:rsid w:val="0043074D"/>
    <w:rsid w:val="0043198E"/>
    <w:rsid w:val="00433B6C"/>
    <w:rsid w:val="00442144"/>
    <w:rsid w:val="0044262A"/>
    <w:rsid w:val="00455E54"/>
    <w:rsid w:val="00463142"/>
    <w:rsid w:val="00466101"/>
    <w:rsid w:val="00475A90"/>
    <w:rsid w:val="00476791"/>
    <w:rsid w:val="00480DDE"/>
    <w:rsid w:val="00481AFD"/>
    <w:rsid w:val="00481DED"/>
    <w:rsid w:val="00482E16"/>
    <w:rsid w:val="00483741"/>
    <w:rsid w:val="00483DEE"/>
    <w:rsid w:val="00495F4A"/>
    <w:rsid w:val="004A507C"/>
    <w:rsid w:val="004A78AC"/>
    <w:rsid w:val="004B24FD"/>
    <w:rsid w:val="004B2A7F"/>
    <w:rsid w:val="004C13F7"/>
    <w:rsid w:val="004C32DE"/>
    <w:rsid w:val="004E20A6"/>
    <w:rsid w:val="004E373F"/>
    <w:rsid w:val="004E5C4D"/>
    <w:rsid w:val="004F011E"/>
    <w:rsid w:val="004F1201"/>
    <w:rsid w:val="00502D24"/>
    <w:rsid w:val="00503D6D"/>
    <w:rsid w:val="005045CE"/>
    <w:rsid w:val="005105D3"/>
    <w:rsid w:val="00511D8A"/>
    <w:rsid w:val="0051734A"/>
    <w:rsid w:val="00517D4A"/>
    <w:rsid w:val="005202DC"/>
    <w:rsid w:val="00522D31"/>
    <w:rsid w:val="00531C03"/>
    <w:rsid w:val="005444ED"/>
    <w:rsid w:val="00544A60"/>
    <w:rsid w:val="005514DD"/>
    <w:rsid w:val="00553CB6"/>
    <w:rsid w:val="005544AA"/>
    <w:rsid w:val="00563424"/>
    <w:rsid w:val="00567B56"/>
    <w:rsid w:val="00571224"/>
    <w:rsid w:val="00572139"/>
    <w:rsid w:val="005756D0"/>
    <w:rsid w:val="00580882"/>
    <w:rsid w:val="005840C1"/>
    <w:rsid w:val="00585C11"/>
    <w:rsid w:val="00585D95"/>
    <w:rsid w:val="00586B6D"/>
    <w:rsid w:val="00592066"/>
    <w:rsid w:val="00593C1E"/>
    <w:rsid w:val="00596660"/>
    <w:rsid w:val="005A2921"/>
    <w:rsid w:val="005A3439"/>
    <w:rsid w:val="005B009D"/>
    <w:rsid w:val="005B2BA7"/>
    <w:rsid w:val="005B73EA"/>
    <w:rsid w:val="005D2EA0"/>
    <w:rsid w:val="005D3808"/>
    <w:rsid w:val="005D487A"/>
    <w:rsid w:val="005D6FEF"/>
    <w:rsid w:val="005D771C"/>
    <w:rsid w:val="005E15E9"/>
    <w:rsid w:val="005E4C6C"/>
    <w:rsid w:val="005E6AA6"/>
    <w:rsid w:val="005F0355"/>
    <w:rsid w:val="005F21C3"/>
    <w:rsid w:val="005F2C4D"/>
    <w:rsid w:val="00602750"/>
    <w:rsid w:val="00602C11"/>
    <w:rsid w:val="00605FB6"/>
    <w:rsid w:val="006130A6"/>
    <w:rsid w:val="006165A2"/>
    <w:rsid w:val="006218F7"/>
    <w:rsid w:val="0062518E"/>
    <w:rsid w:val="00637B15"/>
    <w:rsid w:val="006411E3"/>
    <w:rsid w:val="00643338"/>
    <w:rsid w:val="006470C0"/>
    <w:rsid w:val="0064788C"/>
    <w:rsid w:val="006569FA"/>
    <w:rsid w:val="00660DE8"/>
    <w:rsid w:val="006630F9"/>
    <w:rsid w:val="00663D71"/>
    <w:rsid w:val="00677253"/>
    <w:rsid w:val="006810E5"/>
    <w:rsid w:val="00681A6A"/>
    <w:rsid w:val="00682167"/>
    <w:rsid w:val="00682B2C"/>
    <w:rsid w:val="00685B5C"/>
    <w:rsid w:val="006907FF"/>
    <w:rsid w:val="006921B0"/>
    <w:rsid w:val="00695891"/>
    <w:rsid w:val="006A0FA8"/>
    <w:rsid w:val="006A2DE0"/>
    <w:rsid w:val="006A3F9E"/>
    <w:rsid w:val="006A6184"/>
    <w:rsid w:val="006A623D"/>
    <w:rsid w:val="006C11F3"/>
    <w:rsid w:val="006C292C"/>
    <w:rsid w:val="006C47A7"/>
    <w:rsid w:val="006D0012"/>
    <w:rsid w:val="006D2657"/>
    <w:rsid w:val="006D2736"/>
    <w:rsid w:val="006D48C4"/>
    <w:rsid w:val="006D60B0"/>
    <w:rsid w:val="006E0F32"/>
    <w:rsid w:val="006E34D3"/>
    <w:rsid w:val="006E6A53"/>
    <w:rsid w:val="006E78AA"/>
    <w:rsid w:val="006F25E5"/>
    <w:rsid w:val="006F2E0E"/>
    <w:rsid w:val="006F3040"/>
    <w:rsid w:val="006F34D0"/>
    <w:rsid w:val="006F433C"/>
    <w:rsid w:val="007127F4"/>
    <w:rsid w:val="00717CD0"/>
    <w:rsid w:val="00723060"/>
    <w:rsid w:val="00725150"/>
    <w:rsid w:val="007331CA"/>
    <w:rsid w:val="00740F2F"/>
    <w:rsid w:val="007414F1"/>
    <w:rsid w:val="007449D0"/>
    <w:rsid w:val="00745E19"/>
    <w:rsid w:val="007515F6"/>
    <w:rsid w:val="00753146"/>
    <w:rsid w:val="00755FD5"/>
    <w:rsid w:val="007565E8"/>
    <w:rsid w:val="00762F1D"/>
    <w:rsid w:val="00764A88"/>
    <w:rsid w:val="00765F43"/>
    <w:rsid w:val="0077151B"/>
    <w:rsid w:val="00771D58"/>
    <w:rsid w:val="00773995"/>
    <w:rsid w:val="00774D94"/>
    <w:rsid w:val="0078007D"/>
    <w:rsid w:val="00796280"/>
    <w:rsid w:val="00796900"/>
    <w:rsid w:val="007A4219"/>
    <w:rsid w:val="007A7DD1"/>
    <w:rsid w:val="007B5C5F"/>
    <w:rsid w:val="007C30E8"/>
    <w:rsid w:val="007C369E"/>
    <w:rsid w:val="007D28A6"/>
    <w:rsid w:val="007E19A0"/>
    <w:rsid w:val="007E1EF9"/>
    <w:rsid w:val="007E25BC"/>
    <w:rsid w:val="007E3F08"/>
    <w:rsid w:val="007F0035"/>
    <w:rsid w:val="007F43E8"/>
    <w:rsid w:val="007F4AFB"/>
    <w:rsid w:val="007F641E"/>
    <w:rsid w:val="00811829"/>
    <w:rsid w:val="008132D1"/>
    <w:rsid w:val="00816643"/>
    <w:rsid w:val="00824699"/>
    <w:rsid w:val="0082533F"/>
    <w:rsid w:val="00834B10"/>
    <w:rsid w:val="008373A6"/>
    <w:rsid w:val="0084353D"/>
    <w:rsid w:val="008478C8"/>
    <w:rsid w:val="00851FE8"/>
    <w:rsid w:val="00852C39"/>
    <w:rsid w:val="008559BD"/>
    <w:rsid w:val="008571EA"/>
    <w:rsid w:val="00861FE0"/>
    <w:rsid w:val="008623D5"/>
    <w:rsid w:val="008659EF"/>
    <w:rsid w:val="0087383E"/>
    <w:rsid w:val="00873C04"/>
    <w:rsid w:val="0088144F"/>
    <w:rsid w:val="008822C9"/>
    <w:rsid w:val="008917A9"/>
    <w:rsid w:val="00894342"/>
    <w:rsid w:val="008A0BB2"/>
    <w:rsid w:val="008B4926"/>
    <w:rsid w:val="008C3997"/>
    <w:rsid w:val="008C6D1D"/>
    <w:rsid w:val="008C7AD8"/>
    <w:rsid w:val="008D0A35"/>
    <w:rsid w:val="008D633C"/>
    <w:rsid w:val="008D69B6"/>
    <w:rsid w:val="008E0A03"/>
    <w:rsid w:val="008E3F9C"/>
    <w:rsid w:val="008F45E9"/>
    <w:rsid w:val="00904E0F"/>
    <w:rsid w:val="00905DD8"/>
    <w:rsid w:val="0092005B"/>
    <w:rsid w:val="00921406"/>
    <w:rsid w:val="0092350C"/>
    <w:rsid w:val="00926853"/>
    <w:rsid w:val="009304CA"/>
    <w:rsid w:val="009305A8"/>
    <w:rsid w:val="00936503"/>
    <w:rsid w:val="00942913"/>
    <w:rsid w:val="009476BB"/>
    <w:rsid w:val="00955A49"/>
    <w:rsid w:val="009611A6"/>
    <w:rsid w:val="00962424"/>
    <w:rsid w:val="00971EAC"/>
    <w:rsid w:val="009806CB"/>
    <w:rsid w:val="00986DAF"/>
    <w:rsid w:val="00987EF3"/>
    <w:rsid w:val="009919CB"/>
    <w:rsid w:val="0099785D"/>
    <w:rsid w:val="009A3201"/>
    <w:rsid w:val="009C08F1"/>
    <w:rsid w:val="009C1252"/>
    <w:rsid w:val="009C27BC"/>
    <w:rsid w:val="009C6905"/>
    <w:rsid w:val="009D0B09"/>
    <w:rsid w:val="009D588F"/>
    <w:rsid w:val="009E0C17"/>
    <w:rsid w:val="009E16E6"/>
    <w:rsid w:val="009E1F47"/>
    <w:rsid w:val="009E2391"/>
    <w:rsid w:val="009E3FD3"/>
    <w:rsid w:val="009F684F"/>
    <w:rsid w:val="009F73C9"/>
    <w:rsid w:val="00A10EE4"/>
    <w:rsid w:val="00A15524"/>
    <w:rsid w:val="00A16512"/>
    <w:rsid w:val="00A23448"/>
    <w:rsid w:val="00A237CC"/>
    <w:rsid w:val="00A34B62"/>
    <w:rsid w:val="00A41401"/>
    <w:rsid w:val="00A42376"/>
    <w:rsid w:val="00A4266D"/>
    <w:rsid w:val="00A549C0"/>
    <w:rsid w:val="00A555F9"/>
    <w:rsid w:val="00A56B96"/>
    <w:rsid w:val="00A64D6C"/>
    <w:rsid w:val="00A73216"/>
    <w:rsid w:val="00A81AAE"/>
    <w:rsid w:val="00A82A1A"/>
    <w:rsid w:val="00A82B0A"/>
    <w:rsid w:val="00A83745"/>
    <w:rsid w:val="00A90928"/>
    <w:rsid w:val="00A93A5F"/>
    <w:rsid w:val="00AA01CB"/>
    <w:rsid w:val="00AA35CF"/>
    <w:rsid w:val="00AA6110"/>
    <w:rsid w:val="00AA764C"/>
    <w:rsid w:val="00AB5AD4"/>
    <w:rsid w:val="00AC158B"/>
    <w:rsid w:val="00AC2EB3"/>
    <w:rsid w:val="00AC4BD6"/>
    <w:rsid w:val="00AC4D20"/>
    <w:rsid w:val="00AD22AC"/>
    <w:rsid w:val="00AD2AAB"/>
    <w:rsid w:val="00AD2C20"/>
    <w:rsid w:val="00AD3249"/>
    <w:rsid w:val="00AD5786"/>
    <w:rsid w:val="00AD7EA6"/>
    <w:rsid w:val="00AF19B7"/>
    <w:rsid w:val="00AF5B26"/>
    <w:rsid w:val="00B24E78"/>
    <w:rsid w:val="00B261F0"/>
    <w:rsid w:val="00B261F4"/>
    <w:rsid w:val="00B2664E"/>
    <w:rsid w:val="00B33172"/>
    <w:rsid w:val="00B41531"/>
    <w:rsid w:val="00B45A80"/>
    <w:rsid w:val="00B46463"/>
    <w:rsid w:val="00B511AD"/>
    <w:rsid w:val="00B52A60"/>
    <w:rsid w:val="00B654FB"/>
    <w:rsid w:val="00B66F30"/>
    <w:rsid w:val="00B677B0"/>
    <w:rsid w:val="00B72AB3"/>
    <w:rsid w:val="00B73BC3"/>
    <w:rsid w:val="00B818D4"/>
    <w:rsid w:val="00B83C6C"/>
    <w:rsid w:val="00B90E22"/>
    <w:rsid w:val="00BA09AA"/>
    <w:rsid w:val="00BA2F4B"/>
    <w:rsid w:val="00BA7207"/>
    <w:rsid w:val="00BB2D8F"/>
    <w:rsid w:val="00BB592A"/>
    <w:rsid w:val="00BB7867"/>
    <w:rsid w:val="00BC1976"/>
    <w:rsid w:val="00BC4540"/>
    <w:rsid w:val="00BD4D5C"/>
    <w:rsid w:val="00BD7E4E"/>
    <w:rsid w:val="00BE4364"/>
    <w:rsid w:val="00BE51DB"/>
    <w:rsid w:val="00BF042E"/>
    <w:rsid w:val="00BF16F3"/>
    <w:rsid w:val="00BF19E9"/>
    <w:rsid w:val="00BF5556"/>
    <w:rsid w:val="00BF64F2"/>
    <w:rsid w:val="00C00385"/>
    <w:rsid w:val="00C11141"/>
    <w:rsid w:val="00C21E84"/>
    <w:rsid w:val="00C25190"/>
    <w:rsid w:val="00C27D59"/>
    <w:rsid w:val="00C331D6"/>
    <w:rsid w:val="00C357D8"/>
    <w:rsid w:val="00C36326"/>
    <w:rsid w:val="00C37858"/>
    <w:rsid w:val="00C41896"/>
    <w:rsid w:val="00C42025"/>
    <w:rsid w:val="00C45671"/>
    <w:rsid w:val="00C6118A"/>
    <w:rsid w:val="00C66324"/>
    <w:rsid w:val="00C73B7C"/>
    <w:rsid w:val="00C7451E"/>
    <w:rsid w:val="00C74D8C"/>
    <w:rsid w:val="00C75709"/>
    <w:rsid w:val="00C90120"/>
    <w:rsid w:val="00C935CB"/>
    <w:rsid w:val="00C95C39"/>
    <w:rsid w:val="00C961E7"/>
    <w:rsid w:val="00CB27DF"/>
    <w:rsid w:val="00CC4D01"/>
    <w:rsid w:val="00CC5A0D"/>
    <w:rsid w:val="00CD52AE"/>
    <w:rsid w:val="00CD55C3"/>
    <w:rsid w:val="00CE3CEB"/>
    <w:rsid w:val="00CE3E85"/>
    <w:rsid w:val="00CE63FB"/>
    <w:rsid w:val="00CE7653"/>
    <w:rsid w:val="00CF2FF2"/>
    <w:rsid w:val="00CF3340"/>
    <w:rsid w:val="00D02D70"/>
    <w:rsid w:val="00D044DA"/>
    <w:rsid w:val="00D110B8"/>
    <w:rsid w:val="00D12F34"/>
    <w:rsid w:val="00D145EB"/>
    <w:rsid w:val="00D167ED"/>
    <w:rsid w:val="00D17F59"/>
    <w:rsid w:val="00D310EB"/>
    <w:rsid w:val="00D31F5F"/>
    <w:rsid w:val="00D47709"/>
    <w:rsid w:val="00D55E79"/>
    <w:rsid w:val="00D57D8B"/>
    <w:rsid w:val="00D60A4F"/>
    <w:rsid w:val="00D6256C"/>
    <w:rsid w:val="00D627C4"/>
    <w:rsid w:val="00D677DC"/>
    <w:rsid w:val="00D75BDC"/>
    <w:rsid w:val="00D80414"/>
    <w:rsid w:val="00D813E3"/>
    <w:rsid w:val="00D8451D"/>
    <w:rsid w:val="00DA3498"/>
    <w:rsid w:val="00DA4174"/>
    <w:rsid w:val="00DA77DF"/>
    <w:rsid w:val="00DB113D"/>
    <w:rsid w:val="00DB11E4"/>
    <w:rsid w:val="00DB4D6B"/>
    <w:rsid w:val="00DB7DFD"/>
    <w:rsid w:val="00DC42F0"/>
    <w:rsid w:val="00DC51D3"/>
    <w:rsid w:val="00DC7350"/>
    <w:rsid w:val="00DE3D77"/>
    <w:rsid w:val="00DE6458"/>
    <w:rsid w:val="00DF7AA7"/>
    <w:rsid w:val="00E01F71"/>
    <w:rsid w:val="00E03205"/>
    <w:rsid w:val="00E03F45"/>
    <w:rsid w:val="00E048EA"/>
    <w:rsid w:val="00E05882"/>
    <w:rsid w:val="00E10411"/>
    <w:rsid w:val="00E26F1E"/>
    <w:rsid w:val="00E30117"/>
    <w:rsid w:val="00E31D3D"/>
    <w:rsid w:val="00E37578"/>
    <w:rsid w:val="00E429B5"/>
    <w:rsid w:val="00E450BF"/>
    <w:rsid w:val="00E50E0C"/>
    <w:rsid w:val="00E510FD"/>
    <w:rsid w:val="00E55D52"/>
    <w:rsid w:val="00E66DE9"/>
    <w:rsid w:val="00E67986"/>
    <w:rsid w:val="00E7227E"/>
    <w:rsid w:val="00E72BFB"/>
    <w:rsid w:val="00E73578"/>
    <w:rsid w:val="00E74B68"/>
    <w:rsid w:val="00E75FB0"/>
    <w:rsid w:val="00E808C2"/>
    <w:rsid w:val="00E83F4D"/>
    <w:rsid w:val="00E87146"/>
    <w:rsid w:val="00E87E8E"/>
    <w:rsid w:val="00E9228B"/>
    <w:rsid w:val="00E96F89"/>
    <w:rsid w:val="00EA0CE3"/>
    <w:rsid w:val="00EA312D"/>
    <w:rsid w:val="00EA5661"/>
    <w:rsid w:val="00EB62B0"/>
    <w:rsid w:val="00EB7CC6"/>
    <w:rsid w:val="00EC0825"/>
    <w:rsid w:val="00EC286C"/>
    <w:rsid w:val="00EC33B5"/>
    <w:rsid w:val="00EC5389"/>
    <w:rsid w:val="00EC5C1B"/>
    <w:rsid w:val="00ED016A"/>
    <w:rsid w:val="00ED0FCE"/>
    <w:rsid w:val="00EE57DD"/>
    <w:rsid w:val="00EE65D1"/>
    <w:rsid w:val="00EF654F"/>
    <w:rsid w:val="00F01F42"/>
    <w:rsid w:val="00F03CC1"/>
    <w:rsid w:val="00F10972"/>
    <w:rsid w:val="00F14EDF"/>
    <w:rsid w:val="00F157CE"/>
    <w:rsid w:val="00F21E0C"/>
    <w:rsid w:val="00F237D3"/>
    <w:rsid w:val="00F30BC7"/>
    <w:rsid w:val="00F348F8"/>
    <w:rsid w:val="00F40D2B"/>
    <w:rsid w:val="00F41B29"/>
    <w:rsid w:val="00F51DF5"/>
    <w:rsid w:val="00F5464B"/>
    <w:rsid w:val="00F551C6"/>
    <w:rsid w:val="00F57592"/>
    <w:rsid w:val="00F60CA1"/>
    <w:rsid w:val="00F61754"/>
    <w:rsid w:val="00F64821"/>
    <w:rsid w:val="00F71697"/>
    <w:rsid w:val="00F71AD1"/>
    <w:rsid w:val="00F845DB"/>
    <w:rsid w:val="00F91101"/>
    <w:rsid w:val="00F93ECA"/>
    <w:rsid w:val="00F94E0B"/>
    <w:rsid w:val="00F9594D"/>
    <w:rsid w:val="00F978C9"/>
    <w:rsid w:val="00FA33F4"/>
    <w:rsid w:val="00FA456B"/>
    <w:rsid w:val="00FA6970"/>
    <w:rsid w:val="00FC62BC"/>
    <w:rsid w:val="00FC6E57"/>
    <w:rsid w:val="00FE0100"/>
    <w:rsid w:val="00FE149E"/>
    <w:rsid w:val="00FE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50BF"/>
    <w:rPr>
      <w:sz w:val="16"/>
      <w:szCs w:val="16"/>
    </w:rPr>
  </w:style>
  <w:style w:type="paragraph" w:styleId="CommentText">
    <w:name w:val="annotation text"/>
    <w:basedOn w:val="Normal"/>
    <w:link w:val="CommentTextChar"/>
    <w:uiPriority w:val="99"/>
    <w:semiHidden/>
    <w:unhideWhenUsed/>
    <w:rsid w:val="00E450BF"/>
    <w:pPr>
      <w:spacing w:line="240" w:lineRule="auto"/>
    </w:pPr>
    <w:rPr>
      <w:sz w:val="20"/>
      <w:szCs w:val="20"/>
    </w:rPr>
  </w:style>
  <w:style w:type="character" w:customStyle="1" w:styleId="CommentTextChar">
    <w:name w:val="Comment Text Char"/>
    <w:basedOn w:val="DefaultParagraphFont"/>
    <w:link w:val="CommentText"/>
    <w:uiPriority w:val="99"/>
    <w:semiHidden/>
    <w:rsid w:val="00E450BF"/>
    <w:rPr>
      <w:sz w:val="20"/>
      <w:szCs w:val="20"/>
    </w:rPr>
  </w:style>
  <w:style w:type="paragraph" w:styleId="CommentSubject">
    <w:name w:val="annotation subject"/>
    <w:basedOn w:val="CommentText"/>
    <w:next w:val="CommentText"/>
    <w:link w:val="CommentSubjectChar"/>
    <w:uiPriority w:val="99"/>
    <w:semiHidden/>
    <w:unhideWhenUsed/>
    <w:rsid w:val="00E450BF"/>
    <w:rPr>
      <w:b/>
      <w:bCs/>
    </w:rPr>
  </w:style>
  <w:style w:type="character" w:customStyle="1" w:styleId="CommentSubjectChar">
    <w:name w:val="Comment Subject Char"/>
    <w:basedOn w:val="CommentTextChar"/>
    <w:link w:val="CommentSubject"/>
    <w:uiPriority w:val="99"/>
    <w:semiHidden/>
    <w:rsid w:val="00E450BF"/>
    <w:rPr>
      <w:b/>
      <w:bCs/>
      <w:sz w:val="20"/>
      <w:szCs w:val="20"/>
    </w:rPr>
  </w:style>
  <w:style w:type="paragraph" w:styleId="BalloonText">
    <w:name w:val="Balloon Text"/>
    <w:basedOn w:val="Normal"/>
    <w:link w:val="BalloonTextChar"/>
    <w:uiPriority w:val="99"/>
    <w:semiHidden/>
    <w:unhideWhenUsed/>
    <w:rsid w:val="00E45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0BF"/>
    <w:rPr>
      <w:rFonts w:ascii="Tahoma" w:hAnsi="Tahoma" w:cs="Tahoma"/>
      <w:sz w:val="16"/>
      <w:szCs w:val="16"/>
    </w:rPr>
  </w:style>
  <w:style w:type="paragraph" w:styleId="FootnoteText">
    <w:name w:val="footnote text"/>
    <w:basedOn w:val="Normal"/>
    <w:link w:val="FootnoteTextChar"/>
    <w:uiPriority w:val="99"/>
    <w:semiHidden/>
    <w:unhideWhenUsed/>
    <w:rsid w:val="00E450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50BF"/>
    <w:rPr>
      <w:sz w:val="20"/>
      <w:szCs w:val="20"/>
    </w:rPr>
  </w:style>
  <w:style w:type="character" w:styleId="FootnoteReference">
    <w:name w:val="footnote reference"/>
    <w:basedOn w:val="DefaultParagraphFont"/>
    <w:uiPriority w:val="99"/>
    <w:semiHidden/>
    <w:unhideWhenUsed/>
    <w:rsid w:val="00E450BF"/>
    <w:rPr>
      <w:vertAlign w:val="superscript"/>
    </w:rPr>
  </w:style>
  <w:style w:type="paragraph" w:styleId="ListParagraph">
    <w:name w:val="List Paragraph"/>
    <w:basedOn w:val="Normal"/>
    <w:uiPriority w:val="34"/>
    <w:qFormat/>
    <w:rsid w:val="001F1802"/>
    <w:pPr>
      <w:ind w:left="720"/>
      <w:contextualSpacing/>
    </w:pPr>
  </w:style>
  <w:style w:type="table" w:styleId="TableGrid">
    <w:name w:val="Table Grid"/>
    <w:basedOn w:val="TableNormal"/>
    <w:uiPriority w:val="59"/>
    <w:rsid w:val="00AD2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2B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2B0A"/>
  </w:style>
  <w:style w:type="paragraph" w:styleId="Footer">
    <w:name w:val="footer"/>
    <w:basedOn w:val="Normal"/>
    <w:link w:val="FooterChar"/>
    <w:uiPriority w:val="99"/>
    <w:unhideWhenUsed/>
    <w:rsid w:val="00A82B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2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50BF"/>
    <w:rPr>
      <w:sz w:val="16"/>
      <w:szCs w:val="16"/>
    </w:rPr>
  </w:style>
  <w:style w:type="paragraph" w:styleId="CommentText">
    <w:name w:val="annotation text"/>
    <w:basedOn w:val="Normal"/>
    <w:link w:val="CommentTextChar"/>
    <w:uiPriority w:val="99"/>
    <w:semiHidden/>
    <w:unhideWhenUsed/>
    <w:rsid w:val="00E450BF"/>
    <w:pPr>
      <w:spacing w:line="240" w:lineRule="auto"/>
    </w:pPr>
    <w:rPr>
      <w:sz w:val="20"/>
      <w:szCs w:val="20"/>
    </w:rPr>
  </w:style>
  <w:style w:type="character" w:customStyle="1" w:styleId="CommentTextChar">
    <w:name w:val="Comment Text Char"/>
    <w:basedOn w:val="DefaultParagraphFont"/>
    <w:link w:val="CommentText"/>
    <w:uiPriority w:val="99"/>
    <w:semiHidden/>
    <w:rsid w:val="00E450BF"/>
    <w:rPr>
      <w:sz w:val="20"/>
      <w:szCs w:val="20"/>
    </w:rPr>
  </w:style>
  <w:style w:type="paragraph" w:styleId="CommentSubject">
    <w:name w:val="annotation subject"/>
    <w:basedOn w:val="CommentText"/>
    <w:next w:val="CommentText"/>
    <w:link w:val="CommentSubjectChar"/>
    <w:uiPriority w:val="99"/>
    <w:semiHidden/>
    <w:unhideWhenUsed/>
    <w:rsid w:val="00E450BF"/>
    <w:rPr>
      <w:b/>
      <w:bCs/>
    </w:rPr>
  </w:style>
  <w:style w:type="character" w:customStyle="1" w:styleId="CommentSubjectChar">
    <w:name w:val="Comment Subject Char"/>
    <w:basedOn w:val="CommentTextChar"/>
    <w:link w:val="CommentSubject"/>
    <w:uiPriority w:val="99"/>
    <w:semiHidden/>
    <w:rsid w:val="00E450BF"/>
    <w:rPr>
      <w:b/>
      <w:bCs/>
      <w:sz w:val="20"/>
      <w:szCs w:val="20"/>
    </w:rPr>
  </w:style>
  <w:style w:type="paragraph" w:styleId="BalloonText">
    <w:name w:val="Balloon Text"/>
    <w:basedOn w:val="Normal"/>
    <w:link w:val="BalloonTextChar"/>
    <w:uiPriority w:val="99"/>
    <w:semiHidden/>
    <w:unhideWhenUsed/>
    <w:rsid w:val="00E45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0BF"/>
    <w:rPr>
      <w:rFonts w:ascii="Tahoma" w:hAnsi="Tahoma" w:cs="Tahoma"/>
      <w:sz w:val="16"/>
      <w:szCs w:val="16"/>
    </w:rPr>
  </w:style>
  <w:style w:type="paragraph" w:styleId="FootnoteText">
    <w:name w:val="footnote text"/>
    <w:basedOn w:val="Normal"/>
    <w:link w:val="FootnoteTextChar"/>
    <w:uiPriority w:val="99"/>
    <w:semiHidden/>
    <w:unhideWhenUsed/>
    <w:rsid w:val="00E450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50BF"/>
    <w:rPr>
      <w:sz w:val="20"/>
      <w:szCs w:val="20"/>
    </w:rPr>
  </w:style>
  <w:style w:type="character" w:styleId="FootnoteReference">
    <w:name w:val="footnote reference"/>
    <w:basedOn w:val="DefaultParagraphFont"/>
    <w:uiPriority w:val="99"/>
    <w:semiHidden/>
    <w:unhideWhenUsed/>
    <w:rsid w:val="00E450BF"/>
    <w:rPr>
      <w:vertAlign w:val="superscript"/>
    </w:rPr>
  </w:style>
  <w:style w:type="paragraph" w:styleId="ListParagraph">
    <w:name w:val="List Paragraph"/>
    <w:basedOn w:val="Normal"/>
    <w:uiPriority w:val="34"/>
    <w:qFormat/>
    <w:rsid w:val="001F1802"/>
    <w:pPr>
      <w:ind w:left="720"/>
      <w:contextualSpacing/>
    </w:pPr>
  </w:style>
  <w:style w:type="table" w:styleId="TableGrid">
    <w:name w:val="Table Grid"/>
    <w:basedOn w:val="TableNormal"/>
    <w:uiPriority w:val="59"/>
    <w:rsid w:val="00AD2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2B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2B0A"/>
  </w:style>
  <w:style w:type="paragraph" w:styleId="Footer">
    <w:name w:val="footer"/>
    <w:basedOn w:val="Normal"/>
    <w:link w:val="FooterChar"/>
    <w:uiPriority w:val="99"/>
    <w:unhideWhenUsed/>
    <w:rsid w:val="00A82B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2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88266">
      <w:bodyDiv w:val="1"/>
      <w:marLeft w:val="0"/>
      <w:marRight w:val="0"/>
      <w:marTop w:val="0"/>
      <w:marBottom w:val="0"/>
      <w:divBdr>
        <w:top w:val="none" w:sz="0" w:space="0" w:color="auto"/>
        <w:left w:val="none" w:sz="0" w:space="0" w:color="auto"/>
        <w:bottom w:val="none" w:sz="0" w:space="0" w:color="auto"/>
        <w:right w:val="none" w:sz="0" w:space="0" w:color="auto"/>
      </w:divBdr>
    </w:div>
    <w:div w:id="1075012873">
      <w:bodyDiv w:val="1"/>
      <w:marLeft w:val="0"/>
      <w:marRight w:val="0"/>
      <w:marTop w:val="0"/>
      <w:marBottom w:val="0"/>
      <w:divBdr>
        <w:top w:val="none" w:sz="0" w:space="0" w:color="auto"/>
        <w:left w:val="none" w:sz="0" w:space="0" w:color="auto"/>
        <w:bottom w:val="none" w:sz="0" w:space="0" w:color="auto"/>
        <w:right w:val="none" w:sz="0" w:space="0" w:color="auto"/>
      </w:divBdr>
    </w:div>
    <w:div w:id="1476341028">
      <w:bodyDiv w:val="1"/>
      <w:marLeft w:val="0"/>
      <w:marRight w:val="0"/>
      <w:marTop w:val="0"/>
      <w:marBottom w:val="0"/>
      <w:divBdr>
        <w:top w:val="none" w:sz="0" w:space="0" w:color="auto"/>
        <w:left w:val="none" w:sz="0" w:space="0" w:color="auto"/>
        <w:bottom w:val="none" w:sz="0" w:space="0" w:color="auto"/>
        <w:right w:val="none" w:sz="0" w:space="0" w:color="auto"/>
      </w:divBdr>
    </w:div>
    <w:div w:id="1622884460">
      <w:bodyDiv w:val="1"/>
      <w:marLeft w:val="0"/>
      <w:marRight w:val="0"/>
      <w:marTop w:val="0"/>
      <w:marBottom w:val="0"/>
      <w:divBdr>
        <w:top w:val="none" w:sz="0" w:space="0" w:color="auto"/>
        <w:left w:val="none" w:sz="0" w:space="0" w:color="auto"/>
        <w:bottom w:val="none" w:sz="0" w:space="0" w:color="auto"/>
        <w:right w:val="none" w:sz="0" w:space="0" w:color="auto"/>
      </w:divBdr>
    </w:div>
    <w:div w:id="20755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6.xml"/></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7.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Arial" panose="020B0604020202020204" pitchFamily="34" charset="0"/>
                <a:cs typeface="Arial" panose="020B0604020202020204" pitchFamily="34" charset="0"/>
              </a:defRPr>
            </a:pPr>
            <a:r>
              <a:rPr lang="ro-RO" sz="1400" b="0">
                <a:latin typeface="Arial" panose="020B0604020202020204" pitchFamily="34" charset="0"/>
                <a:cs typeface="Arial" panose="020B0604020202020204" pitchFamily="34" charset="0"/>
              </a:rPr>
              <a:t>Evoluția indicatorului de generare a deșeurilor municipale</a:t>
            </a:r>
            <a:endParaRPr lang="vi-VN" sz="1400" b="0">
              <a:latin typeface="Arial" panose="020B0604020202020204" pitchFamily="34" charset="0"/>
              <a:cs typeface="Arial" panose="020B0604020202020204" pitchFamily="34" charset="0"/>
            </a:endParaRPr>
          </a:p>
        </c:rich>
      </c:tx>
      <c:layout/>
      <c:overlay val="0"/>
    </c:title>
    <c:autoTitleDeleted val="0"/>
    <c:plotArea>
      <c:layout/>
      <c:lineChart>
        <c:grouping val="standard"/>
        <c:varyColors val="0"/>
        <c:ser>
          <c:idx val="0"/>
          <c:order val="0"/>
          <c:tx>
            <c:strRef>
              <c:f>Foaie1!$B$1</c:f>
              <c:strCache>
                <c:ptCount val="1"/>
                <c:pt idx="0">
                  <c:v>Gorj</c:v>
                </c:pt>
              </c:strCache>
            </c:strRef>
          </c:tx>
          <c:cat>
            <c:numRef>
              <c:f>Foaie1!$A$2:$A$6</c:f>
              <c:numCache>
                <c:formatCode>General</c:formatCode>
                <c:ptCount val="5"/>
                <c:pt idx="0">
                  <c:v>2014</c:v>
                </c:pt>
                <c:pt idx="1">
                  <c:v>2015</c:v>
                </c:pt>
                <c:pt idx="2">
                  <c:v>2016</c:v>
                </c:pt>
                <c:pt idx="3">
                  <c:v>2017</c:v>
                </c:pt>
                <c:pt idx="4">
                  <c:v>2018</c:v>
                </c:pt>
              </c:numCache>
            </c:numRef>
          </c:cat>
          <c:val>
            <c:numRef>
              <c:f>Foaie1!$B$2:$B$6</c:f>
              <c:numCache>
                <c:formatCode>General</c:formatCode>
                <c:ptCount val="5"/>
                <c:pt idx="0">
                  <c:v>82</c:v>
                </c:pt>
                <c:pt idx="1">
                  <c:v>85</c:v>
                </c:pt>
                <c:pt idx="2">
                  <c:v>146</c:v>
                </c:pt>
                <c:pt idx="3">
                  <c:v>171</c:v>
                </c:pt>
                <c:pt idx="4">
                  <c:v>185</c:v>
                </c:pt>
              </c:numCache>
            </c:numRef>
          </c:val>
          <c:smooth val="0"/>
          <c:extLst xmlns:c16r2="http://schemas.microsoft.com/office/drawing/2015/06/chart">
            <c:ext xmlns:c16="http://schemas.microsoft.com/office/drawing/2014/chart" uri="{C3380CC4-5D6E-409C-BE32-E72D297353CC}">
              <c16:uniqueId val="{00000000-5EFA-41FF-A5CF-DC418CDC2040}"/>
            </c:ext>
          </c:extLst>
        </c:ser>
        <c:ser>
          <c:idx val="1"/>
          <c:order val="1"/>
          <c:tx>
            <c:strRef>
              <c:f>Foaie1!$C$1</c:f>
              <c:strCache>
                <c:ptCount val="1"/>
                <c:pt idx="0">
                  <c:v>Tintă</c:v>
                </c:pt>
              </c:strCache>
            </c:strRef>
          </c:tx>
          <c:cat>
            <c:numRef>
              <c:f>Foaie1!$A$2:$A$6</c:f>
              <c:numCache>
                <c:formatCode>General</c:formatCode>
                <c:ptCount val="5"/>
                <c:pt idx="0">
                  <c:v>2014</c:v>
                </c:pt>
                <c:pt idx="1">
                  <c:v>2015</c:v>
                </c:pt>
                <c:pt idx="2">
                  <c:v>2016</c:v>
                </c:pt>
                <c:pt idx="3">
                  <c:v>2017</c:v>
                </c:pt>
                <c:pt idx="4">
                  <c:v>2018</c:v>
                </c:pt>
              </c:numCache>
            </c:numRef>
          </c:cat>
          <c:val>
            <c:numRef>
              <c:f>Foaie1!$C$2:$C$6</c:f>
              <c:numCache>
                <c:formatCode>General</c:formatCode>
                <c:ptCount val="5"/>
                <c:pt idx="0">
                  <c:v>200</c:v>
                </c:pt>
                <c:pt idx="1">
                  <c:v>200</c:v>
                </c:pt>
                <c:pt idx="2">
                  <c:v>200</c:v>
                </c:pt>
                <c:pt idx="3">
                  <c:v>200</c:v>
                </c:pt>
                <c:pt idx="4">
                  <c:v>200</c:v>
                </c:pt>
              </c:numCache>
            </c:numRef>
          </c:val>
          <c:smooth val="0"/>
          <c:extLst xmlns:c16r2="http://schemas.microsoft.com/office/drawing/2015/06/chart">
            <c:ext xmlns:c16="http://schemas.microsoft.com/office/drawing/2014/chart" uri="{C3380CC4-5D6E-409C-BE32-E72D297353CC}">
              <c16:uniqueId val="{00000001-5EFA-41FF-A5CF-DC418CDC2040}"/>
            </c:ext>
          </c:extLst>
        </c:ser>
        <c:dLbls>
          <c:showLegendKey val="0"/>
          <c:showVal val="0"/>
          <c:showCatName val="0"/>
          <c:showSerName val="0"/>
          <c:showPercent val="0"/>
          <c:showBubbleSize val="0"/>
        </c:dLbls>
        <c:marker val="1"/>
        <c:smooth val="0"/>
        <c:axId val="137113984"/>
        <c:axId val="137115520"/>
      </c:lineChart>
      <c:catAx>
        <c:axId val="137113984"/>
        <c:scaling>
          <c:orientation val="minMax"/>
        </c:scaling>
        <c:delete val="0"/>
        <c:axPos val="b"/>
        <c:numFmt formatCode="General" sourceLinked="1"/>
        <c:majorTickMark val="none"/>
        <c:minorTickMark val="none"/>
        <c:tickLblPos val="nextTo"/>
        <c:crossAx val="137115520"/>
        <c:crosses val="autoZero"/>
        <c:auto val="1"/>
        <c:lblAlgn val="ctr"/>
        <c:lblOffset val="100"/>
        <c:noMultiLvlLbl val="0"/>
      </c:catAx>
      <c:valAx>
        <c:axId val="137115520"/>
        <c:scaling>
          <c:orientation val="minMax"/>
        </c:scaling>
        <c:delete val="0"/>
        <c:axPos val="l"/>
        <c:majorGridlines/>
        <c:title>
          <c:tx>
            <c:rich>
              <a:bodyPr/>
              <a:lstStyle/>
              <a:p>
                <a:pPr>
                  <a:defRPr/>
                </a:pPr>
                <a:r>
                  <a:rPr lang="ro-RO" sz="1200" b="0">
                    <a:latin typeface="Times New Roman" panose="02020603050405020304" pitchFamily="18" charset="0"/>
                    <a:cs typeface="Times New Roman" panose="02020603050405020304" pitchFamily="18" charset="0"/>
                  </a:rPr>
                  <a:t>kg/loc/an</a:t>
                </a:r>
                <a:endParaRPr lang="vi-VN" sz="1200" b="0">
                  <a:latin typeface="Times New Roman" panose="02020603050405020304" pitchFamily="18" charset="0"/>
                  <a:cs typeface="Times New Roman" panose="02020603050405020304" pitchFamily="18" charset="0"/>
                </a:endParaRPr>
              </a:p>
            </c:rich>
          </c:tx>
          <c:layout>
            <c:manualLayout>
              <c:xMode val="edge"/>
              <c:yMode val="edge"/>
              <c:x val="1.6203703703703703E-2"/>
              <c:y val="0.43910886139232597"/>
            </c:manualLayout>
          </c:layout>
          <c:overlay val="0"/>
        </c:title>
        <c:numFmt formatCode="General" sourceLinked="1"/>
        <c:majorTickMark val="none"/>
        <c:minorTickMark val="none"/>
        <c:tickLblPos val="nextTo"/>
        <c:crossAx val="137113984"/>
        <c:crosses val="autoZero"/>
        <c:crossBetween val="between"/>
      </c:valAx>
    </c:plotArea>
    <c:legend>
      <c:legendPos val="r"/>
      <c:layout>
        <c:manualLayout>
          <c:xMode val="edge"/>
          <c:yMode val="edge"/>
          <c:x val="0.86520833333333336"/>
          <c:y val="0.26520653668291461"/>
          <c:w val="0.12090277777777778"/>
          <c:h val="0.38954693163354581"/>
        </c:manualLayout>
      </c:layout>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Arial" panose="020B0604020202020204" pitchFamily="34" charset="0"/>
                <a:cs typeface="Arial" panose="020B0604020202020204" pitchFamily="34" charset="0"/>
              </a:defRPr>
            </a:pPr>
            <a:r>
              <a:rPr lang="en-US" sz="1200" b="0">
                <a:latin typeface="Arial" pitchFamily="34" charset="0"/>
                <a:cs typeface="Arial" pitchFamily="34" charset="0"/>
              </a:rPr>
              <a:t>Fig. VII.</a:t>
            </a:r>
            <a:r>
              <a:rPr lang="ro-RO" sz="1200" b="0">
                <a:latin typeface="Arial" pitchFamily="34" charset="0"/>
                <a:cs typeface="Arial" pitchFamily="34" charset="0"/>
              </a:rPr>
              <a:t>1.3.3.2</a:t>
            </a:r>
            <a:r>
              <a:rPr lang="en-US" sz="1200" b="0">
                <a:latin typeface="Arial" pitchFamily="34" charset="0"/>
                <a:cs typeface="Arial" pitchFamily="34" charset="0"/>
              </a:rPr>
              <a:t> </a:t>
            </a:r>
            <a:r>
              <a:rPr lang="ro-RO" sz="1200" b="0">
                <a:latin typeface="Arial" pitchFamily="34" charset="0"/>
                <a:cs typeface="Arial" pitchFamily="34" charset="0"/>
              </a:rPr>
              <a:t>Evoluția </a:t>
            </a:r>
            <a:r>
              <a:rPr lang="en-US" sz="1200" b="0" baseline="0">
                <a:latin typeface="Arial" pitchFamily="34" charset="0"/>
                <a:cs typeface="Arial" pitchFamily="34" charset="0"/>
              </a:rPr>
              <a:t>rate</a:t>
            </a:r>
            <a:r>
              <a:rPr lang="ro-RO" sz="1200" b="0" baseline="0">
                <a:latin typeface="Arial" pitchFamily="34" charset="0"/>
                <a:cs typeface="Arial" pitchFamily="34" charset="0"/>
              </a:rPr>
              <a:t>i de valorificare a anvelopelor uzate</a:t>
            </a:r>
            <a:endParaRPr lang="vi-VN" sz="1200" b="0">
              <a:latin typeface="Arial" pitchFamily="34" charset="0"/>
              <a:cs typeface="Arial" pitchFamily="34" charset="0"/>
            </a:endParaRPr>
          </a:p>
        </c:rich>
      </c:tx>
      <c:layout/>
      <c:overlay val="0"/>
    </c:title>
    <c:autoTitleDeleted val="0"/>
    <c:plotArea>
      <c:layout>
        <c:manualLayout>
          <c:layoutTarget val="inner"/>
          <c:xMode val="edge"/>
          <c:yMode val="edge"/>
          <c:x val="0.1033005249343832"/>
          <c:y val="0.13455380577427822"/>
          <c:w val="0.67562427092446775"/>
          <c:h val="0.75214598175228098"/>
        </c:manualLayout>
      </c:layout>
      <c:barChart>
        <c:barDir val="col"/>
        <c:grouping val="clustered"/>
        <c:varyColors val="0"/>
        <c:ser>
          <c:idx val="0"/>
          <c:order val="0"/>
          <c:tx>
            <c:strRef>
              <c:f>Foaie1!$B$1</c:f>
              <c:strCache>
                <c:ptCount val="1"/>
                <c:pt idx="0">
                  <c:v>rata valorificare realizată</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Foaie1!$B$2:$B$6</c:f>
              <c:numCache>
                <c:formatCode>General</c:formatCode>
                <c:ptCount val="5"/>
                <c:pt idx="0">
                  <c:v>1.96</c:v>
                </c:pt>
                <c:pt idx="1">
                  <c:v>0.87</c:v>
                </c:pt>
                <c:pt idx="2">
                  <c:v>5.5E-2</c:v>
                </c:pt>
                <c:pt idx="3">
                  <c:v>1.9199999999999998E-2</c:v>
                </c:pt>
                <c:pt idx="4">
                  <c:v>0.12529999999999999</c:v>
                </c:pt>
              </c:numCache>
            </c:numRef>
          </c:val>
          <c:extLst xmlns:c16r2="http://schemas.microsoft.com/office/drawing/2015/06/chart">
            <c:ext xmlns:c16="http://schemas.microsoft.com/office/drawing/2014/chart" uri="{C3380CC4-5D6E-409C-BE32-E72D297353CC}">
              <c16:uniqueId val="{00000000-0B42-421B-9233-4F83C2E1AD11}"/>
            </c:ext>
          </c:extLst>
        </c:ser>
        <c:ser>
          <c:idx val="1"/>
          <c:order val="1"/>
          <c:tx>
            <c:strRef>
              <c:f>Foaie1!$C$1</c:f>
              <c:strCache>
                <c:ptCount val="1"/>
                <c:pt idx="0">
                  <c:v>rata de valorificare prevăzută în legislație</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Foaie1!$C$2:$C$6</c:f>
              <c:numCache>
                <c:formatCode>General</c:formatCode>
                <c:ptCount val="5"/>
                <c:pt idx="0">
                  <c:v>80</c:v>
                </c:pt>
                <c:pt idx="1">
                  <c:v>80</c:v>
                </c:pt>
                <c:pt idx="2">
                  <c:v>80</c:v>
                </c:pt>
                <c:pt idx="3">
                  <c:v>80</c:v>
                </c:pt>
                <c:pt idx="4">
                  <c:v>80</c:v>
                </c:pt>
              </c:numCache>
            </c:numRef>
          </c:val>
          <c:extLst xmlns:c16r2="http://schemas.microsoft.com/office/drawing/2015/06/chart">
            <c:ext xmlns:c16="http://schemas.microsoft.com/office/drawing/2014/chart" uri="{C3380CC4-5D6E-409C-BE32-E72D297353CC}">
              <c16:uniqueId val="{00000001-0B42-421B-9233-4F83C2E1AD11}"/>
            </c:ext>
          </c:extLst>
        </c:ser>
        <c:dLbls>
          <c:showLegendKey val="0"/>
          <c:showVal val="0"/>
          <c:showCatName val="0"/>
          <c:showSerName val="0"/>
          <c:showPercent val="0"/>
          <c:showBubbleSize val="0"/>
        </c:dLbls>
        <c:gapWidth val="150"/>
        <c:axId val="151810048"/>
        <c:axId val="151811584"/>
      </c:barChart>
      <c:catAx>
        <c:axId val="151810048"/>
        <c:scaling>
          <c:orientation val="minMax"/>
        </c:scaling>
        <c:delete val="0"/>
        <c:axPos val="b"/>
        <c:numFmt formatCode="General" sourceLinked="1"/>
        <c:majorTickMark val="none"/>
        <c:minorTickMark val="none"/>
        <c:tickLblPos val="nextTo"/>
        <c:crossAx val="151811584"/>
        <c:crosses val="autoZero"/>
        <c:auto val="1"/>
        <c:lblAlgn val="ctr"/>
        <c:lblOffset val="100"/>
        <c:noMultiLvlLbl val="0"/>
      </c:catAx>
      <c:valAx>
        <c:axId val="151811584"/>
        <c:scaling>
          <c:orientation val="minMax"/>
          <c:max val="100"/>
        </c:scaling>
        <c:delete val="0"/>
        <c:axPos val="l"/>
        <c:majorGridlines/>
        <c:title>
          <c:tx>
            <c:rich>
              <a:bodyPr rot="0" vert="horz"/>
              <a:lstStyle/>
              <a:p>
                <a:pPr>
                  <a:defRPr/>
                </a:pPr>
                <a:r>
                  <a:rPr lang="ro-RO"/>
                  <a:t>%</a:t>
                </a:r>
                <a:endParaRPr lang="vi-VN"/>
              </a:p>
            </c:rich>
          </c:tx>
          <c:layout>
            <c:manualLayout>
              <c:xMode val="edge"/>
              <c:yMode val="edge"/>
              <c:x val="3.5405001458151064E-2"/>
              <c:y val="5.6877890263717035E-2"/>
            </c:manualLayout>
          </c:layout>
          <c:overlay val="0"/>
        </c:title>
        <c:numFmt formatCode="General" sourceLinked="1"/>
        <c:majorTickMark val="out"/>
        <c:minorTickMark val="none"/>
        <c:tickLblPos val="nextTo"/>
        <c:crossAx val="151810048"/>
        <c:crosses val="autoZero"/>
        <c:crossBetween val="between"/>
        <c:majorUnit val="10"/>
        <c:minorUnit val="0.2"/>
      </c:valAx>
    </c:plotArea>
    <c:legend>
      <c:legendPos val="r"/>
      <c:layout>
        <c:manualLayout>
          <c:xMode val="edge"/>
          <c:yMode val="edge"/>
          <c:x val="0.79744331437736948"/>
          <c:y val="0.17220534933133358"/>
          <c:w val="0.20255668562263052"/>
          <c:h val="0.62752081139067684"/>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anose="020B0604020202020204" pitchFamily="34" charset="0"/>
                <a:cs typeface="Arial" panose="020B0604020202020204" pitchFamily="34" charset="0"/>
              </a:defRPr>
            </a:pPr>
            <a:r>
              <a:rPr lang="ro-RO" sz="1200" b="0">
                <a:latin typeface="Arial" panose="020B0604020202020204" pitchFamily="34" charset="0"/>
                <a:cs typeface="Arial" panose="020B0604020202020204" pitchFamily="34" charset="0"/>
              </a:rPr>
              <a:t>Evoluția</a:t>
            </a:r>
            <a:r>
              <a:rPr lang="ro-RO" sz="1200" b="0" baseline="0">
                <a:latin typeface="Arial" panose="020B0604020202020204" pitchFamily="34" charset="0"/>
                <a:cs typeface="Arial" panose="020B0604020202020204" pitchFamily="34" charset="0"/>
              </a:rPr>
              <a:t> emisiilor de gaze cu efect de seră din sectorul deșeuri</a:t>
            </a:r>
            <a:endParaRPr lang="vi-VN" sz="1200" b="0">
              <a:latin typeface="Arial" panose="020B0604020202020204" pitchFamily="34" charset="0"/>
              <a:cs typeface="Arial" panose="020B0604020202020204" pitchFamily="34" charset="0"/>
            </a:endParaRPr>
          </a:p>
        </c:rich>
      </c:tx>
      <c:layout/>
      <c:overlay val="0"/>
    </c:title>
    <c:autoTitleDeleted val="0"/>
    <c:plotArea>
      <c:layout>
        <c:manualLayout>
          <c:layoutTarget val="inner"/>
          <c:xMode val="edge"/>
          <c:yMode val="edge"/>
          <c:x val="0.10744404345290172"/>
          <c:y val="0.13558555180602425"/>
          <c:w val="0.73835557013706621"/>
          <c:h val="0.72611423572053491"/>
        </c:manualLayout>
      </c:layout>
      <c:barChart>
        <c:barDir val="col"/>
        <c:grouping val="clustered"/>
        <c:varyColors val="0"/>
        <c:ser>
          <c:idx val="0"/>
          <c:order val="0"/>
          <c:tx>
            <c:strRef>
              <c:f>Foaie1!$B$1</c:f>
              <c:strCache>
                <c:ptCount val="1"/>
                <c:pt idx="0">
                  <c:v>NMVOC</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Foaie1!$B$2:$B$6</c:f>
              <c:numCache>
                <c:formatCode>General</c:formatCode>
                <c:ptCount val="5"/>
                <c:pt idx="0">
                  <c:v>4.45</c:v>
                </c:pt>
                <c:pt idx="1">
                  <c:v>5.35</c:v>
                </c:pt>
                <c:pt idx="2">
                  <c:v>6.3339999999999996</c:v>
                </c:pt>
                <c:pt idx="3">
                  <c:v>7.2969999999999997</c:v>
                </c:pt>
                <c:pt idx="4">
                  <c:v>9.202</c:v>
                </c:pt>
              </c:numCache>
            </c:numRef>
          </c:val>
          <c:extLst xmlns:c16r2="http://schemas.microsoft.com/office/drawing/2015/06/chart">
            <c:ext xmlns:c16="http://schemas.microsoft.com/office/drawing/2014/chart" uri="{C3380CC4-5D6E-409C-BE32-E72D297353CC}">
              <c16:uniqueId val="{00000000-BEDA-408D-9935-DD68548A8BFF}"/>
            </c:ext>
          </c:extLst>
        </c:ser>
        <c:ser>
          <c:idx val="1"/>
          <c:order val="1"/>
          <c:tx>
            <c:strRef>
              <c:f>Foaie1!$C$1</c:f>
              <c:strCache>
                <c:ptCount val="1"/>
                <c:pt idx="0">
                  <c:v>CO</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Foaie1!$C$2:$C$6</c:f>
              <c:numCache>
                <c:formatCode>General</c:formatCode>
                <c:ptCount val="5"/>
                <c:pt idx="0">
                  <c:v>2.84</c:v>
                </c:pt>
                <c:pt idx="1">
                  <c:v>3.42</c:v>
                </c:pt>
                <c:pt idx="2">
                  <c:v>4.0430000000000001</c:v>
                </c:pt>
                <c:pt idx="3">
                  <c:v>4.6580000000000004</c:v>
                </c:pt>
                <c:pt idx="4">
                  <c:v>5.8739999999999997</c:v>
                </c:pt>
              </c:numCache>
            </c:numRef>
          </c:val>
          <c:extLst xmlns:c16r2="http://schemas.microsoft.com/office/drawing/2015/06/chart">
            <c:ext xmlns:c16="http://schemas.microsoft.com/office/drawing/2014/chart" uri="{C3380CC4-5D6E-409C-BE32-E72D297353CC}">
              <c16:uniqueId val="{00000001-BEDA-408D-9935-DD68548A8BFF}"/>
            </c:ext>
          </c:extLst>
        </c:ser>
        <c:ser>
          <c:idx val="2"/>
          <c:order val="2"/>
          <c:tx>
            <c:strRef>
              <c:f>Foaie1!$D$1</c:f>
              <c:strCache>
                <c:ptCount val="1"/>
                <c:pt idx="0">
                  <c:v>CH4</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Foaie1!$D$2:$D$6</c:f>
              <c:numCache>
                <c:formatCode>General</c:formatCode>
                <c:ptCount val="5"/>
                <c:pt idx="0">
                  <c:v>1.03</c:v>
                </c:pt>
                <c:pt idx="1">
                  <c:v>1.24</c:v>
                </c:pt>
                <c:pt idx="2">
                  <c:v>1.474</c:v>
                </c:pt>
                <c:pt idx="3">
                  <c:v>2.5449999999999999</c:v>
                </c:pt>
                <c:pt idx="4">
                  <c:v>2.141</c:v>
                </c:pt>
              </c:numCache>
            </c:numRef>
          </c:val>
          <c:extLst xmlns:c16r2="http://schemas.microsoft.com/office/drawing/2015/06/chart">
            <c:ext xmlns:c16="http://schemas.microsoft.com/office/drawing/2014/chart" uri="{C3380CC4-5D6E-409C-BE32-E72D297353CC}">
              <c16:uniqueId val="{00000002-BEDA-408D-9935-DD68548A8BFF}"/>
            </c:ext>
          </c:extLst>
        </c:ser>
        <c:dLbls>
          <c:showLegendKey val="0"/>
          <c:showVal val="0"/>
          <c:showCatName val="0"/>
          <c:showSerName val="0"/>
          <c:showPercent val="0"/>
          <c:showBubbleSize val="0"/>
        </c:dLbls>
        <c:gapWidth val="150"/>
        <c:axId val="151855872"/>
        <c:axId val="151857792"/>
      </c:barChart>
      <c:catAx>
        <c:axId val="151855872"/>
        <c:scaling>
          <c:orientation val="minMax"/>
        </c:scaling>
        <c:delete val="0"/>
        <c:axPos val="b"/>
        <c:title>
          <c:tx>
            <c:rich>
              <a:bodyPr/>
              <a:lstStyle/>
              <a:p>
                <a:pPr>
                  <a:defRPr/>
                </a:pPr>
                <a:r>
                  <a:rPr lang="ro-RO" sz="1200" b="0">
                    <a:latin typeface="Times New Roman" panose="02020603050405020304" pitchFamily="18" charset="0"/>
                    <a:cs typeface="Times New Roman" panose="02020603050405020304" pitchFamily="18" charset="0"/>
                  </a:rPr>
                  <a:t>Anul</a:t>
                </a:r>
                <a:endParaRPr lang="vi-VN" sz="1200" b="0">
                  <a:latin typeface="Times New Roman" panose="02020603050405020304" pitchFamily="18" charset="0"/>
                  <a:cs typeface="Times New Roman" panose="02020603050405020304" pitchFamily="18" charset="0"/>
                </a:endParaRPr>
              </a:p>
            </c:rich>
          </c:tx>
          <c:layout>
            <c:manualLayout>
              <c:xMode val="edge"/>
              <c:yMode val="edge"/>
              <c:x val="0.89262868183143773"/>
              <c:y val="0.875"/>
            </c:manualLayout>
          </c:layout>
          <c:overlay val="0"/>
        </c:title>
        <c:numFmt formatCode="General" sourceLinked="1"/>
        <c:majorTickMark val="none"/>
        <c:minorTickMark val="none"/>
        <c:tickLblPos val="nextTo"/>
        <c:crossAx val="151857792"/>
        <c:crosses val="autoZero"/>
        <c:auto val="1"/>
        <c:lblAlgn val="ctr"/>
        <c:lblOffset val="100"/>
        <c:noMultiLvlLbl val="0"/>
      </c:catAx>
      <c:valAx>
        <c:axId val="151857792"/>
        <c:scaling>
          <c:orientation val="minMax"/>
        </c:scaling>
        <c:delete val="0"/>
        <c:axPos val="l"/>
        <c:majorGridlines/>
        <c:title>
          <c:tx>
            <c:rich>
              <a:bodyPr/>
              <a:lstStyle/>
              <a:p>
                <a:pPr>
                  <a:defRPr sz="1200" b="0">
                    <a:latin typeface="+mj-lt"/>
                  </a:defRPr>
                </a:pPr>
                <a:r>
                  <a:rPr lang="ro-RO" sz="1200" b="0">
                    <a:latin typeface="+mj-lt"/>
                  </a:rPr>
                  <a:t>tone</a:t>
                </a:r>
                <a:r>
                  <a:rPr lang="ro-RO" sz="1200" b="0" baseline="0">
                    <a:latin typeface="+mj-lt"/>
                  </a:rPr>
                  <a:t> </a:t>
                </a:r>
                <a:endParaRPr lang="vi-VN" sz="1200" b="0">
                  <a:latin typeface="+mj-lt"/>
                </a:endParaRPr>
              </a:p>
            </c:rich>
          </c:tx>
          <c:layout/>
          <c:overlay val="0"/>
        </c:title>
        <c:numFmt formatCode="General" sourceLinked="1"/>
        <c:majorTickMark val="out"/>
        <c:minorTickMark val="none"/>
        <c:tickLblPos val="nextTo"/>
        <c:crossAx val="151855872"/>
        <c:crosses val="autoZero"/>
        <c:crossBetween val="between"/>
      </c:valAx>
    </c:plotArea>
    <c:legend>
      <c:legendPos val="r"/>
      <c:layout>
        <c:manualLayout>
          <c:xMode val="edge"/>
          <c:yMode val="edge"/>
          <c:x val="0.87126257655293093"/>
          <c:y val="0.25955599300087484"/>
          <c:w val="0.11484853455818023"/>
          <c:h val="0.39384420697412825"/>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a:t>Evoluția indicatorului de generare a deșeurilor municipale</a:t>
            </a:r>
            <a:endParaRPr lang="vi-VN"/>
          </a:p>
        </c:rich>
      </c:tx>
      <c:layout/>
      <c:overlay val="0"/>
    </c:title>
    <c:autoTitleDeleted val="0"/>
    <c:plotArea>
      <c:layout/>
      <c:lineChart>
        <c:grouping val="standard"/>
        <c:varyColors val="0"/>
        <c:ser>
          <c:idx val="0"/>
          <c:order val="0"/>
          <c:tx>
            <c:strRef>
              <c:f>Foaie1!$B$1</c:f>
              <c:strCache>
                <c:ptCount val="1"/>
                <c:pt idx="0">
                  <c:v>Gorj</c:v>
                </c:pt>
              </c:strCache>
            </c:strRef>
          </c:tx>
          <c:cat>
            <c:numRef>
              <c:f>Foaie1!$A$2:$A$6</c:f>
              <c:numCache>
                <c:formatCode>General</c:formatCode>
                <c:ptCount val="5"/>
                <c:pt idx="0">
                  <c:v>2014</c:v>
                </c:pt>
                <c:pt idx="1">
                  <c:v>2015</c:v>
                </c:pt>
                <c:pt idx="2">
                  <c:v>2016</c:v>
                </c:pt>
                <c:pt idx="3">
                  <c:v>2017</c:v>
                </c:pt>
                <c:pt idx="4">
                  <c:v>2018</c:v>
                </c:pt>
              </c:numCache>
            </c:numRef>
          </c:cat>
          <c:val>
            <c:numRef>
              <c:f>Foaie1!$B$2:$B$6</c:f>
              <c:numCache>
                <c:formatCode>General</c:formatCode>
                <c:ptCount val="5"/>
                <c:pt idx="0">
                  <c:v>82</c:v>
                </c:pt>
                <c:pt idx="1">
                  <c:v>85</c:v>
                </c:pt>
                <c:pt idx="2">
                  <c:v>146</c:v>
                </c:pt>
                <c:pt idx="3">
                  <c:v>171</c:v>
                </c:pt>
                <c:pt idx="4">
                  <c:v>185</c:v>
                </c:pt>
              </c:numCache>
            </c:numRef>
          </c:val>
          <c:smooth val="0"/>
          <c:extLst xmlns:c16r2="http://schemas.microsoft.com/office/drawing/2015/06/chart">
            <c:ext xmlns:c16="http://schemas.microsoft.com/office/drawing/2014/chart" uri="{C3380CC4-5D6E-409C-BE32-E72D297353CC}">
              <c16:uniqueId val="{00000000-D3EB-4D66-AC73-7AA9AE0D90F1}"/>
            </c:ext>
          </c:extLst>
        </c:ser>
        <c:ser>
          <c:idx val="1"/>
          <c:order val="1"/>
          <c:tx>
            <c:strRef>
              <c:f>Foaie1!$C$1</c:f>
              <c:strCache>
                <c:ptCount val="1"/>
                <c:pt idx="0">
                  <c:v>Tintă</c:v>
                </c:pt>
              </c:strCache>
            </c:strRef>
          </c:tx>
          <c:cat>
            <c:numRef>
              <c:f>Foaie1!$A$2:$A$6</c:f>
              <c:numCache>
                <c:formatCode>General</c:formatCode>
                <c:ptCount val="5"/>
                <c:pt idx="0">
                  <c:v>2014</c:v>
                </c:pt>
                <c:pt idx="1">
                  <c:v>2015</c:v>
                </c:pt>
                <c:pt idx="2">
                  <c:v>2016</c:v>
                </c:pt>
                <c:pt idx="3">
                  <c:v>2017</c:v>
                </c:pt>
                <c:pt idx="4">
                  <c:v>2018</c:v>
                </c:pt>
              </c:numCache>
            </c:numRef>
          </c:cat>
          <c:val>
            <c:numRef>
              <c:f>Foaie1!$C$2:$C$6</c:f>
              <c:numCache>
                <c:formatCode>General</c:formatCode>
                <c:ptCount val="5"/>
                <c:pt idx="0">
                  <c:v>200</c:v>
                </c:pt>
                <c:pt idx="1">
                  <c:v>200</c:v>
                </c:pt>
                <c:pt idx="2">
                  <c:v>200</c:v>
                </c:pt>
                <c:pt idx="3">
                  <c:v>200</c:v>
                </c:pt>
                <c:pt idx="4">
                  <c:v>200</c:v>
                </c:pt>
              </c:numCache>
            </c:numRef>
          </c:val>
          <c:smooth val="0"/>
          <c:extLst xmlns:c16r2="http://schemas.microsoft.com/office/drawing/2015/06/chart">
            <c:ext xmlns:c16="http://schemas.microsoft.com/office/drawing/2014/chart" uri="{C3380CC4-5D6E-409C-BE32-E72D297353CC}">
              <c16:uniqueId val="{00000001-D3EB-4D66-AC73-7AA9AE0D90F1}"/>
            </c:ext>
          </c:extLst>
        </c:ser>
        <c:dLbls>
          <c:showLegendKey val="0"/>
          <c:showVal val="0"/>
          <c:showCatName val="0"/>
          <c:showSerName val="0"/>
          <c:showPercent val="0"/>
          <c:showBubbleSize val="0"/>
        </c:dLbls>
        <c:marker val="1"/>
        <c:smooth val="0"/>
        <c:axId val="151913600"/>
        <c:axId val="151915136"/>
      </c:lineChart>
      <c:catAx>
        <c:axId val="151913600"/>
        <c:scaling>
          <c:orientation val="minMax"/>
        </c:scaling>
        <c:delete val="0"/>
        <c:axPos val="b"/>
        <c:numFmt formatCode="General" sourceLinked="1"/>
        <c:majorTickMark val="none"/>
        <c:minorTickMark val="none"/>
        <c:tickLblPos val="nextTo"/>
        <c:crossAx val="151915136"/>
        <c:crosses val="autoZero"/>
        <c:auto val="1"/>
        <c:lblAlgn val="ctr"/>
        <c:lblOffset val="100"/>
        <c:noMultiLvlLbl val="0"/>
      </c:catAx>
      <c:valAx>
        <c:axId val="151915136"/>
        <c:scaling>
          <c:orientation val="minMax"/>
        </c:scaling>
        <c:delete val="0"/>
        <c:axPos val="l"/>
        <c:majorGridlines/>
        <c:title>
          <c:tx>
            <c:rich>
              <a:bodyPr/>
              <a:lstStyle/>
              <a:p>
                <a:pPr>
                  <a:defRPr/>
                </a:pPr>
                <a:r>
                  <a:rPr lang="ro-RO"/>
                  <a:t>kg/loc/an</a:t>
                </a:r>
                <a:endParaRPr lang="vi-VN"/>
              </a:p>
            </c:rich>
          </c:tx>
          <c:layout>
            <c:manualLayout>
              <c:xMode val="edge"/>
              <c:yMode val="edge"/>
              <c:x val="1.6203703703703703E-2"/>
              <c:y val="0.43910886139232597"/>
            </c:manualLayout>
          </c:layout>
          <c:overlay val="0"/>
        </c:title>
        <c:numFmt formatCode="General" sourceLinked="1"/>
        <c:majorTickMark val="none"/>
        <c:minorTickMark val="none"/>
        <c:tickLblPos val="nextTo"/>
        <c:crossAx val="151913600"/>
        <c:crosses val="autoZero"/>
        <c:crossBetween val="between"/>
      </c:valAx>
    </c:plotArea>
    <c:legend>
      <c:legendPos val="r"/>
      <c:layout>
        <c:manualLayout>
          <c:xMode val="edge"/>
          <c:yMode val="edge"/>
          <c:x val="0.86520833333333336"/>
          <c:y val="0.26520653668291461"/>
          <c:w val="0.12090277777777778"/>
          <c:h val="0.38954693163354581"/>
        </c:manualLayout>
      </c:layout>
      <c:overlay val="0"/>
    </c:legend>
    <c:plotVisOnly val="1"/>
    <c:dispBlanksAs val="gap"/>
    <c:showDLblsOverMax val="0"/>
  </c:chart>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Arial" panose="020B0604020202020204" pitchFamily="34" charset="0"/>
                <a:cs typeface="Arial" panose="020B0604020202020204" pitchFamily="34" charset="0"/>
              </a:defRPr>
            </a:pPr>
            <a:r>
              <a:rPr lang="ro-RO">
                <a:latin typeface="Arial" panose="020B0604020202020204" pitchFamily="34" charset="0"/>
                <a:cs typeface="Arial" panose="020B0604020202020204" pitchFamily="34" charset="0"/>
              </a:rPr>
              <a:t>Gradul de conectare la serviciul de salubritate</a:t>
            </a:r>
            <a:endParaRPr lang="vi-VN">
              <a:latin typeface="Arial" panose="020B0604020202020204" pitchFamily="34" charset="0"/>
              <a:cs typeface="Arial" panose="020B0604020202020204" pitchFamily="34" charset="0"/>
            </a:endParaRPr>
          </a:p>
        </c:rich>
      </c:tx>
      <c:layout/>
      <c:overlay val="0"/>
    </c:title>
    <c:autoTitleDeleted val="0"/>
    <c:plotArea>
      <c:layout/>
      <c:lineChart>
        <c:grouping val="standard"/>
        <c:varyColors val="0"/>
        <c:ser>
          <c:idx val="0"/>
          <c:order val="0"/>
          <c:tx>
            <c:strRef>
              <c:f>Foaie1!$B$1</c:f>
              <c:strCache>
                <c:ptCount val="1"/>
                <c:pt idx="0">
                  <c:v>Mediul urban</c:v>
                </c:pt>
              </c:strCache>
            </c:strRef>
          </c:tx>
          <c:marker>
            <c:symbol val="none"/>
          </c:marker>
          <c:cat>
            <c:numRef>
              <c:f>Foaie1!$A$2:$A$6</c:f>
              <c:numCache>
                <c:formatCode>General</c:formatCode>
                <c:ptCount val="5"/>
                <c:pt idx="0">
                  <c:v>2014</c:v>
                </c:pt>
                <c:pt idx="1">
                  <c:v>2015</c:v>
                </c:pt>
                <c:pt idx="2">
                  <c:v>2016</c:v>
                </c:pt>
                <c:pt idx="3">
                  <c:v>2017</c:v>
                </c:pt>
                <c:pt idx="4">
                  <c:v>2018</c:v>
                </c:pt>
              </c:numCache>
            </c:numRef>
          </c:cat>
          <c:val>
            <c:numRef>
              <c:f>Foaie1!$B$2:$B$6</c:f>
              <c:numCache>
                <c:formatCode>General</c:formatCode>
                <c:ptCount val="5"/>
                <c:pt idx="0">
                  <c:v>10</c:v>
                </c:pt>
                <c:pt idx="1">
                  <c:v>11</c:v>
                </c:pt>
                <c:pt idx="2">
                  <c:v>81</c:v>
                </c:pt>
                <c:pt idx="3">
                  <c:v>100</c:v>
                </c:pt>
                <c:pt idx="4">
                  <c:v>100</c:v>
                </c:pt>
              </c:numCache>
            </c:numRef>
          </c:val>
          <c:smooth val="0"/>
          <c:extLst xmlns:c16r2="http://schemas.microsoft.com/office/drawing/2015/06/chart">
            <c:ext xmlns:c16="http://schemas.microsoft.com/office/drawing/2014/chart" uri="{C3380CC4-5D6E-409C-BE32-E72D297353CC}">
              <c16:uniqueId val="{00000000-F5DD-4054-B378-537DE1E9A71C}"/>
            </c:ext>
          </c:extLst>
        </c:ser>
        <c:ser>
          <c:idx val="1"/>
          <c:order val="1"/>
          <c:tx>
            <c:strRef>
              <c:f>Foaie1!$C$1</c:f>
              <c:strCache>
                <c:ptCount val="1"/>
                <c:pt idx="0">
                  <c:v>Ținta 1</c:v>
                </c:pt>
              </c:strCache>
            </c:strRef>
          </c:tx>
          <c:marker>
            <c:symbol val="none"/>
          </c:marker>
          <c:cat>
            <c:numRef>
              <c:f>Foaie1!$A$2:$A$6</c:f>
              <c:numCache>
                <c:formatCode>General</c:formatCode>
                <c:ptCount val="5"/>
                <c:pt idx="0">
                  <c:v>2014</c:v>
                </c:pt>
                <c:pt idx="1">
                  <c:v>2015</c:v>
                </c:pt>
                <c:pt idx="2">
                  <c:v>2016</c:v>
                </c:pt>
                <c:pt idx="3">
                  <c:v>2017</c:v>
                </c:pt>
                <c:pt idx="4">
                  <c:v>2018</c:v>
                </c:pt>
              </c:numCache>
            </c:numRef>
          </c:cat>
          <c:val>
            <c:numRef>
              <c:f>Foaie1!$C$2:$C$6</c:f>
              <c:numCache>
                <c:formatCode>General</c:formatCode>
                <c:ptCount val="5"/>
                <c:pt idx="0">
                  <c:v>100</c:v>
                </c:pt>
                <c:pt idx="1">
                  <c:v>100</c:v>
                </c:pt>
                <c:pt idx="2">
                  <c:v>100</c:v>
                </c:pt>
                <c:pt idx="3">
                  <c:v>100</c:v>
                </c:pt>
                <c:pt idx="4">
                  <c:v>100</c:v>
                </c:pt>
              </c:numCache>
            </c:numRef>
          </c:val>
          <c:smooth val="0"/>
          <c:extLst xmlns:c16r2="http://schemas.microsoft.com/office/drawing/2015/06/chart">
            <c:ext xmlns:c16="http://schemas.microsoft.com/office/drawing/2014/chart" uri="{C3380CC4-5D6E-409C-BE32-E72D297353CC}">
              <c16:uniqueId val="{00000001-F5DD-4054-B378-537DE1E9A71C}"/>
            </c:ext>
          </c:extLst>
        </c:ser>
        <c:ser>
          <c:idx val="2"/>
          <c:order val="2"/>
          <c:tx>
            <c:strRef>
              <c:f>Foaie1!$D$1</c:f>
              <c:strCache>
                <c:ptCount val="1"/>
                <c:pt idx="0">
                  <c:v>Mediul rural</c:v>
                </c:pt>
              </c:strCache>
            </c:strRef>
          </c:tx>
          <c:marker>
            <c:symbol val="none"/>
          </c:marker>
          <c:cat>
            <c:numRef>
              <c:f>Foaie1!$A$2:$A$6</c:f>
              <c:numCache>
                <c:formatCode>General</c:formatCode>
                <c:ptCount val="5"/>
                <c:pt idx="0">
                  <c:v>2014</c:v>
                </c:pt>
                <c:pt idx="1">
                  <c:v>2015</c:v>
                </c:pt>
                <c:pt idx="2">
                  <c:v>2016</c:v>
                </c:pt>
                <c:pt idx="3">
                  <c:v>2017</c:v>
                </c:pt>
                <c:pt idx="4">
                  <c:v>2018</c:v>
                </c:pt>
              </c:numCache>
            </c:numRef>
          </c:cat>
          <c:val>
            <c:numRef>
              <c:f>Foaie1!$D$2:$D$6</c:f>
              <c:numCache>
                <c:formatCode>General</c:formatCode>
                <c:ptCount val="5"/>
                <c:pt idx="0">
                  <c:v>13</c:v>
                </c:pt>
                <c:pt idx="1">
                  <c:v>12</c:v>
                </c:pt>
                <c:pt idx="2">
                  <c:v>19</c:v>
                </c:pt>
                <c:pt idx="3">
                  <c:v>80</c:v>
                </c:pt>
                <c:pt idx="4">
                  <c:v>85</c:v>
                </c:pt>
              </c:numCache>
            </c:numRef>
          </c:val>
          <c:smooth val="0"/>
          <c:extLst xmlns:c16r2="http://schemas.microsoft.com/office/drawing/2015/06/chart">
            <c:ext xmlns:c16="http://schemas.microsoft.com/office/drawing/2014/chart" uri="{C3380CC4-5D6E-409C-BE32-E72D297353CC}">
              <c16:uniqueId val="{00000002-F5DD-4054-B378-537DE1E9A71C}"/>
            </c:ext>
          </c:extLst>
        </c:ser>
        <c:ser>
          <c:idx val="3"/>
          <c:order val="3"/>
          <c:tx>
            <c:strRef>
              <c:f>Foaie1!$E$1</c:f>
              <c:strCache>
                <c:ptCount val="1"/>
                <c:pt idx="0">
                  <c:v>Ținta  2</c:v>
                </c:pt>
              </c:strCache>
            </c:strRef>
          </c:tx>
          <c:marker>
            <c:symbol val="none"/>
          </c:marker>
          <c:cat>
            <c:numRef>
              <c:f>Foaie1!$A$2:$A$6</c:f>
              <c:numCache>
                <c:formatCode>General</c:formatCode>
                <c:ptCount val="5"/>
                <c:pt idx="0">
                  <c:v>2014</c:v>
                </c:pt>
                <c:pt idx="1">
                  <c:v>2015</c:v>
                </c:pt>
                <c:pt idx="2">
                  <c:v>2016</c:v>
                </c:pt>
                <c:pt idx="3">
                  <c:v>2017</c:v>
                </c:pt>
                <c:pt idx="4">
                  <c:v>2018</c:v>
                </c:pt>
              </c:numCache>
            </c:numRef>
          </c:cat>
          <c:val>
            <c:numRef>
              <c:f>Foaie1!$E$2:$E$6</c:f>
              <c:numCache>
                <c:formatCode>General</c:formatCode>
                <c:ptCount val="5"/>
                <c:pt idx="0">
                  <c:v>100</c:v>
                </c:pt>
                <c:pt idx="1">
                  <c:v>100</c:v>
                </c:pt>
                <c:pt idx="2">
                  <c:v>100</c:v>
                </c:pt>
                <c:pt idx="3">
                  <c:v>100</c:v>
                </c:pt>
                <c:pt idx="4">
                  <c:v>100</c:v>
                </c:pt>
              </c:numCache>
            </c:numRef>
          </c:val>
          <c:smooth val="0"/>
          <c:extLst xmlns:c16r2="http://schemas.microsoft.com/office/drawing/2015/06/chart">
            <c:ext xmlns:c16="http://schemas.microsoft.com/office/drawing/2014/chart" uri="{C3380CC4-5D6E-409C-BE32-E72D297353CC}">
              <c16:uniqueId val="{00000003-F5DD-4054-B378-537DE1E9A71C}"/>
            </c:ext>
          </c:extLst>
        </c:ser>
        <c:dLbls>
          <c:showLegendKey val="0"/>
          <c:showVal val="0"/>
          <c:showCatName val="0"/>
          <c:showSerName val="0"/>
          <c:showPercent val="0"/>
          <c:showBubbleSize val="0"/>
        </c:dLbls>
        <c:marker val="1"/>
        <c:smooth val="0"/>
        <c:axId val="151964672"/>
        <c:axId val="151970560"/>
      </c:lineChart>
      <c:catAx>
        <c:axId val="151964672"/>
        <c:scaling>
          <c:orientation val="minMax"/>
        </c:scaling>
        <c:delete val="0"/>
        <c:axPos val="b"/>
        <c:numFmt formatCode="General" sourceLinked="1"/>
        <c:majorTickMark val="none"/>
        <c:minorTickMark val="none"/>
        <c:tickLblPos val="nextTo"/>
        <c:crossAx val="151970560"/>
        <c:crosses val="autoZero"/>
        <c:auto val="1"/>
        <c:lblAlgn val="ctr"/>
        <c:lblOffset val="100"/>
        <c:noMultiLvlLbl val="0"/>
      </c:catAx>
      <c:valAx>
        <c:axId val="151970560"/>
        <c:scaling>
          <c:orientation val="minMax"/>
        </c:scaling>
        <c:delete val="0"/>
        <c:axPos val="l"/>
        <c:majorGridlines/>
        <c:title>
          <c:tx>
            <c:rich>
              <a:bodyPr/>
              <a:lstStyle/>
              <a:p>
                <a:pPr>
                  <a:defRPr/>
                </a:pPr>
                <a:r>
                  <a:rPr lang="ro-RO"/>
                  <a:t>procent</a:t>
                </a:r>
                <a:endParaRPr lang="vi-VN"/>
              </a:p>
            </c:rich>
          </c:tx>
          <c:layout>
            <c:manualLayout>
              <c:xMode val="edge"/>
              <c:yMode val="edge"/>
              <c:x val="2.5462962962962962E-2"/>
              <c:y val="0.39961473565804273"/>
            </c:manualLayout>
          </c:layout>
          <c:overlay val="0"/>
        </c:title>
        <c:numFmt formatCode="General" sourceLinked="1"/>
        <c:majorTickMark val="none"/>
        <c:minorTickMark val="none"/>
        <c:tickLblPos val="nextTo"/>
        <c:crossAx val="1519646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cked"/>
        <c:varyColors val="0"/>
        <c:ser>
          <c:idx val="0"/>
          <c:order val="0"/>
          <c:tx>
            <c:strRef>
              <c:f>Foaie1!$B$1</c:f>
              <c:strCache>
                <c:ptCount val="1"/>
                <c:pt idx="0">
                  <c:v>Colectare selectivă</c:v>
                </c:pt>
              </c:strCache>
            </c:strRef>
          </c:tx>
          <c:marker>
            <c:symbol val="none"/>
          </c:marker>
          <c:cat>
            <c:numRef>
              <c:f>Foaie1!$A$2:$A$6</c:f>
              <c:numCache>
                <c:formatCode>General</c:formatCode>
                <c:ptCount val="5"/>
                <c:pt idx="0">
                  <c:v>2014</c:v>
                </c:pt>
                <c:pt idx="1">
                  <c:v>2015</c:v>
                </c:pt>
                <c:pt idx="2">
                  <c:v>2016</c:v>
                </c:pt>
                <c:pt idx="3">
                  <c:v>2017</c:v>
                </c:pt>
                <c:pt idx="4">
                  <c:v>2018</c:v>
                </c:pt>
              </c:numCache>
            </c:numRef>
          </c:cat>
          <c:val>
            <c:numRef>
              <c:f>Foaie1!$B$2:$B$6</c:f>
              <c:numCache>
                <c:formatCode>General</c:formatCode>
                <c:ptCount val="5"/>
                <c:pt idx="0">
                  <c:v>429.38</c:v>
                </c:pt>
                <c:pt idx="1">
                  <c:v>325.5</c:v>
                </c:pt>
                <c:pt idx="2">
                  <c:v>330.03</c:v>
                </c:pt>
                <c:pt idx="3">
                  <c:v>304.01</c:v>
                </c:pt>
                <c:pt idx="4">
                  <c:v>855.55</c:v>
                </c:pt>
              </c:numCache>
            </c:numRef>
          </c:val>
          <c:smooth val="0"/>
          <c:extLst xmlns:c16r2="http://schemas.microsoft.com/office/drawing/2015/06/chart">
            <c:ext xmlns:c16="http://schemas.microsoft.com/office/drawing/2014/chart" uri="{C3380CC4-5D6E-409C-BE32-E72D297353CC}">
              <c16:uniqueId val="{00000000-58DC-4628-9012-83EF8D3BAED6}"/>
            </c:ext>
          </c:extLst>
        </c:ser>
        <c:dLbls>
          <c:showLegendKey val="0"/>
          <c:showVal val="0"/>
          <c:showCatName val="0"/>
          <c:showSerName val="0"/>
          <c:showPercent val="0"/>
          <c:showBubbleSize val="0"/>
        </c:dLbls>
        <c:marker val="1"/>
        <c:smooth val="0"/>
        <c:axId val="152122880"/>
        <c:axId val="152124416"/>
      </c:lineChart>
      <c:catAx>
        <c:axId val="152122880"/>
        <c:scaling>
          <c:orientation val="minMax"/>
        </c:scaling>
        <c:delete val="0"/>
        <c:axPos val="b"/>
        <c:numFmt formatCode="General" sourceLinked="1"/>
        <c:majorTickMark val="none"/>
        <c:minorTickMark val="none"/>
        <c:tickLblPos val="nextTo"/>
        <c:crossAx val="152124416"/>
        <c:crosses val="autoZero"/>
        <c:auto val="1"/>
        <c:lblAlgn val="ctr"/>
        <c:lblOffset val="100"/>
        <c:noMultiLvlLbl val="0"/>
      </c:catAx>
      <c:valAx>
        <c:axId val="152124416"/>
        <c:scaling>
          <c:orientation val="minMax"/>
        </c:scaling>
        <c:delete val="0"/>
        <c:axPos val="l"/>
        <c:majorGridlines/>
        <c:title>
          <c:tx>
            <c:rich>
              <a:bodyPr/>
              <a:lstStyle/>
              <a:p>
                <a:pPr>
                  <a:defRPr/>
                </a:pPr>
                <a:r>
                  <a:rPr lang="ro-RO"/>
                  <a:t>Tone</a:t>
                </a:r>
                <a:endParaRPr lang="vi-VN"/>
              </a:p>
            </c:rich>
          </c:tx>
          <c:layout>
            <c:manualLayout>
              <c:xMode val="edge"/>
              <c:yMode val="edge"/>
              <c:x val="2.5462962962962962E-2"/>
              <c:y val="0.4345750531183602"/>
            </c:manualLayout>
          </c:layout>
          <c:overlay val="0"/>
        </c:title>
        <c:numFmt formatCode="General" sourceLinked="1"/>
        <c:majorTickMark val="none"/>
        <c:minorTickMark val="none"/>
        <c:tickLblPos val="nextTo"/>
        <c:crossAx val="152122880"/>
        <c:crosses val="autoZero"/>
        <c:crossBetween val="between"/>
      </c:valAx>
    </c:plotArea>
    <c:legend>
      <c:legendPos val="r"/>
      <c:layout/>
      <c:overlay val="0"/>
    </c:legend>
    <c:plotVisOnly val="1"/>
    <c:dispBlanksAs val="zero"/>
    <c:showDLblsOverMax val="0"/>
  </c:chart>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cked"/>
        <c:varyColors val="0"/>
        <c:ser>
          <c:idx val="0"/>
          <c:order val="0"/>
          <c:tx>
            <c:strRef>
              <c:f>Foaie1!$B$1</c:f>
              <c:strCache>
                <c:ptCount val="1"/>
                <c:pt idx="0">
                  <c:v>Reciclarea deșeurilor municipale</c:v>
                </c:pt>
              </c:strCache>
            </c:strRef>
          </c:tx>
          <c:marker>
            <c:symbol val="none"/>
          </c:marker>
          <c:cat>
            <c:numRef>
              <c:f>Foaie1!$A$2:$A$6</c:f>
              <c:numCache>
                <c:formatCode>General</c:formatCode>
                <c:ptCount val="5"/>
                <c:pt idx="0">
                  <c:v>2014</c:v>
                </c:pt>
                <c:pt idx="1">
                  <c:v>2015</c:v>
                </c:pt>
                <c:pt idx="2">
                  <c:v>2016</c:v>
                </c:pt>
                <c:pt idx="3">
                  <c:v>2017</c:v>
                </c:pt>
                <c:pt idx="4">
                  <c:v>2018</c:v>
                </c:pt>
              </c:numCache>
            </c:numRef>
          </c:cat>
          <c:val>
            <c:numRef>
              <c:f>Foaie1!$B$2:$B$6</c:f>
              <c:numCache>
                <c:formatCode>General</c:formatCode>
                <c:ptCount val="5"/>
                <c:pt idx="0">
                  <c:v>429.38</c:v>
                </c:pt>
                <c:pt idx="1">
                  <c:v>325.5</c:v>
                </c:pt>
                <c:pt idx="2">
                  <c:v>197.93</c:v>
                </c:pt>
                <c:pt idx="3">
                  <c:v>327.9</c:v>
                </c:pt>
                <c:pt idx="4">
                  <c:v>863.45</c:v>
                </c:pt>
              </c:numCache>
            </c:numRef>
          </c:val>
          <c:smooth val="0"/>
          <c:extLst xmlns:c16r2="http://schemas.microsoft.com/office/drawing/2015/06/chart">
            <c:ext xmlns:c16="http://schemas.microsoft.com/office/drawing/2014/chart" uri="{C3380CC4-5D6E-409C-BE32-E72D297353CC}">
              <c16:uniqueId val="{00000000-17D8-40DC-8686-93E09E92126F}"/>
            </c:ext>
          </c:extLst>
        </c:ser>
        <c:dLbls>
          <c:showLegendKey val="0"/>
          <c:showVal val="0"/>
          <c:showCatName val="0"/>
          <c:showSerName val="0"/>
          <c:showPercent val="0"/>
          <c:showBubbleSize val="0"/>
        </c:dLbls>
        <c:marker val="1"/>
        <c:smooth val="0"/>
        <c:axId val="152465408"/>
        <c:axId val="152466944"/>
      </c:lineChart>
      <c:catAx>
        <c:axId val="152465408"/>
        <c:scaling>
          <c:orientation val="minMax"/>
        </c:scaling>
        <c:delete val="0"/>
        <c:axPos val="b"/>
        <c:numFmt formatCode="General" sourceLinked="1"/>
        <c:majorTickMark val="none"/>
        <c:minorTickMark val="none"/>
        <c:tickLblPos val="nextTo"/>
        <c:crossAx val="152466944"/>
        <c:crosses val="autoZero"/>
        <c:auto val="1"/>
        <c:lblAlgn val="ctr"/>
        <c:lblOffset val="100"/>
        <c:noMultiLvlLbl val="0"/>
      </c:catAx>
      <c:valAx>
        <c:axId val="152466944"/>
        <c:scaling>
          <c:orientation val="minMax"/>
        </c:scaling>
        <c:delete val="0"/>
        <c:axPos val="l"/>
        <c:majorGridlines/>
        <c:title>
          <c:tx>
            <c:rich>
              <a:bodyPr/>
              <a:lstStyle/>
              <a:p>
                <a:pPr>
                  <a:defRPr/>
                </a:pPr>
                <a:r>
                  <a:rPr lang="ro-RO"/>
                  <a:t>Tone</a:t>
                </a:r>
                <a:endParaRPr lang="vi-VN"/>
              </a:p>
            </c:rich>
          </c:tx>
          <c:layout/>
          <c:overlay val="0"/>
        </c:title>
        <c:numFmt formatCode="General" sourceLinked="1"/>
        <c:majorTickMark val="none"/>
        <c:minorTickMark val="none"/>
        <c:tickLblPos val="nextTo"/>
        <c:crossAx val="152465408"/>
        <c:crosses val="autoZero"/>
        <c:crossBetween val="between"/>
      </c:valAx>
    </c:plotArea>
    <c:legend>
      <c:legendPos val="r"/>
      <c:layout/>
      <c:overlay val="0"/>
    </c:legend>
    <c:plotVisOnly val="1"/>
    <c:dispBlanksAs val="zero"/>
    <c:showDLblsOverMax val="0"/>
  </c:chart>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a:t>Gradul de reducere a deșeurilor biodegradabile depozitate pe depozitele de deșeuri municipale</a:t>
            </a:r>
            <a:endParaRPr lang="vi-VN"/>
          </a:p>
        </c:rich>
      </c:tx>
      <c:layout/>
      <c:overlay val="0"/>
    </c:title>
    <c:autoTitleDeleted val="0"/>
    <c:plotArea>
      <c:layout/>
      <c:lineChart>
        <c:grouping val="stacked"/>
        <c:varyColors val="0"/>
        <c:ser>
          <c:idx val="0"/>
          <c:order val="0"/>
          <c:tx>
            <c:strRef>
              <c:f>Foaie1!$B$1</c:f>
              <c:strCache>
                <c:ptCount val="1"/>
                <c:pt idx="0">
                  <c:v>Gradul de reducere</c:v>
                </c:pt>
              </c:strCache>
            </c:strRef>
          </c:tx>
          <c:marker>
            <c:symbol val="none"/>
          </c:marker>
          <c:cat>
            <c:numRef>
              <c:f>Foaie1!$A$2:$A$6</c:f>
              <c:numCache>
                <c:formatCode>General</c:formatCode>
                <c:ptCount val="5"/>
                <c:pt idx="0">
                  <c:v>2014</c:v>
                </c:pt>
                <c:pt idx="1">
                  <c:v>2015</c:v>
                </c:pt>
                <c:pt idx="2">
                  <c:v>2016</c:v>
                </c:pt>
                <c:pt idx="3">
                  <c:v>2017</c:v>
                </c:pt>
                <c:pt idx="4">
                  <c:v>2018</c:v>
                </c:pt>
              </c:numCache>
            </c:numRef>
          </c:cat>
          <c:val>
            <c:numRef>
              <c:f>Foaie1!$B$2:$B$6</c:f>
              <c:numCache>
                <c:formatCode>General</c:formatCode>
                <c:ptCount val="5"/>
                <c:pt idx="0">
                  <c:v>6.1</c:v>
                </c:pt>
                <c:pt idx="1">
                  <c:v>13.6</c:v>
                </c:pt>
                <c:pt idx="2">
                  <c:v>1.9E-2</c:v>
                </c:pt>
                <c:pt idx="3">
                  <c:v>3.0000000000000001E-3</c:v>
                </c:pt>
                <c:pt idx="4">
                  <c:v>4.1000000000000003E-3</c:v>
                </c:pt>
              </c:numCache>
            </c:numRef>
          </c:val>
          <c:smooth val="0"/>
          <c:extLst xmlns:c16r2="http://schemas.microsoft.com/office/drawing/2015/06/chart">
            <c:ext xmlns:c16="http://schemas.microsoft.com/office/drawing/2014/chart" uri="{C3380CC4-5D6E-409C-BE32-E72D297353CC}">
              <c16:uniqueId val="{00000000-769A-40DB-B1F9-6D93C8330968}"/>
            </c:ext>
          </c:extLst>
        </c:ser>
        <c:ser>
          <c:idx val="1"/>
          <c:order val="1"/>
          <c:tx>
            <c:strRef>
              <c:f>Foaie1!$C$1</c:f>
              <c:strCache>
                <c:ptCount val="1"/>
                <c:pt idx="0">
                  <c:v>Ținta</c:v>
                </c:pt>
              </c:strCache>
            </c:strRef>
          </c:tx>
          <c:marker>
            <c:symbol val="none"/>
          </c:marker>
          <c:cat>
            <c:numRef>
              <c:f>Foaie1!$A$2:$A$6</c:f>
              <c:numCache>
                <c:formatCode>General</c:formatCode>
                <c:ptCount val="5"/>
                <c:pt idx="0">
                  <c:v>2014</c:v>
                </c:pt>
                <c:pt idx="1">
                  <c:v>2015</c:v>
                </c:pt>
                <c:pt idx="2">
                  <c:v>2016</c:v>
                </c:pt>
                <c:pt idx="3">
                  <c:v>2017</c:v>
                </c:pt>
                <c:pt idx="4">
                  <c:v>2018</c:v>
                </c:pt>
              </c:numCache>
            </c:numRef>
          </c:cat>
          <c:val>
            <c:numRef>
              <c:f>Foaie1!$C$2:$C$6</c:f>
              <c:numCache>
                <c:formatCode>General</c:formatCode>
                <c:ptCount val="5"/>
                <c:pt idx="0">
                  <c:v>75</c:v>
                </c:pt>
                <c:pt idx="1">
                  <c:v>35</c:v>
                </c:pt>
                <c:pt idx="2">
                  <c:v>35</c:v>
                </c:pt>
                <c:pt idx="3">
                  <c:v>35</c:v>
                </c:pt>
                <c:pt idx="4">
                  <c:v>35</c:v>
                </c:pt>
              </c:numCache>
            </c:numRef>
          </c:val>
          <c:smooth val="0"/>
          <c:extLst xmlns:c16r2="http://schemas.microsoft.com/office/drawing/2015/06/chart">
            <c:ext xmlns:c16="http://schemas.microsoft.com/office/drawing/2014/chart" uri="{C3380CC4-5D6E-409C-BE32-E72D297353CC}">
              <c16:uniqueId val="{00000001-769A-40DB-B1F9-6D93C8330968}"/>
            </c:ext>
          </c:extLst>
        </c:ser>
        <c:dLbls>
          <c:showLegendKey val="0"/>
          <c:showVal val="0"/>
          <c:showCatName val="0"/>
          <c:showSerName val="0"/>
          <c:showPercent val="0"/>
          <c:showBubbleSize val="0"/>
        </c:dLbls>
        <c:marker val="1"/>
        <c:smooth val="0"/>
        <c:axId val="152485248"/>
        <c:axId val="152491136"/>
      </c:lineChart>
      <c:catAx>
        <c:axId val="152485248"/>
        <c:scaling>
          <c:orientation val="minMax"/>
        </c:scaling>
        <c:delete val="0"/>
        <c:axPos val="b"/>
        <c:numFmt formatCode="General" sourceLinked="1"/>
        <c:majorTickMark val="none"/>
        <c:minorTickMark val="none"/>
        <c:tickLblPos val="nextTo"/>
        <c:crossAx val="152491136"/>
        <c:crosses val="autoZero"/>
        <c:auto val="1"/>
        <c:lblAlgn val="ctr"/>
        <c:lblOffset val="100"/>
        <c:noMultiLvlLbl val="0"/>
      </c:catAx>
      <c:valAx>
        <c:axId val="152491136"/>
        <c:scaling>
          <c:orientation val="minMax"/>
        </c:scaling>
        <c:delete val="0"/>
        <c:axPos val="l"/>
        <c:majorGridlines/>
        <c:title>
          <c:tx>
            <c:rich>
              <a:bodyPr/>
              <a:lstStyle/>
              <a:p>
                <a:pPr>
                  <a:defRPr/>
                </a:pPr>
                <a:r>
                  <a:rPr lang="ro-RO"/>
                  <a:t>Procent</a:t>
                </a:r>
                <a:endParaRPr lang="vi-VN"/>
              </a:p>
            </c:rich>
          </c:tx>
          <c:layout>
            <c:manualLayout>
              <c:xMode val="edge"/>
              <c:yMode val="edge"/>
              <c:x val="2.5462962962962962E-2"/>
              <c:y val="0.37192632170978629"/>
            </c:manualLayout>
          </c:layout>
          <c:overlay val="0"/>
        </c:title>
        <c:numFmt formatCode="General" sourceLinked="1"/>
        <c:majorTickMark val="none"/>
        <c:minorTickMark val="none"/>
        <c:tickLblPos val="nextTo"/>
        <c:crossAx val="152485248"/>
        <c:crosses val="autoZero"/>
        <c:crossBetween val="between"/>
      </c:valAx>
    </c:plotArea>
    <c:legend>
      <c:legendPos val="r"/>
      <c:layout/>
      <c:overlay val="0"/>
    </c:legend>
    <c:plotVisOnly val="1"/>
    <c:dispBlanksAs val="zero"/>
    <c:showDLblsOverMax val="0"/>
  </c:chart>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cked"/>
        <c:varyColors val="0"/>
        <c:ser>
          <c:idx val="0"/>
          <c:order val="0"/>
          <c:tx>
            <c:strRef>
              <c:f>Foaie1!$B$1</c:f>
              <c:strCache>
                <c:ptCount val="1"/>
                <c:pt idx="0">
                  <c:v>Numărul de depozite municipale</c:v>
                </c:pt>
              </c:strCache>
            </c:strRef>
          </c:tx>
          <c:marker>
            <c:symbol val="none"/>
          </c:marker>
          <c:cat>
            <c:numRef>
              <c:f>Foaie1!$A$2:$A$6</c:f>
              <c:numCache>
                <c:formatCode>General</c:formatCode>
                <c:ptCount val="5"/>
                <c:pt idx="0">
                  <c:v>2014</c:v>
                </c:pt>
                <c:pt idx="1">
                  <c:v>2015</c:v>
                </c:pt>
                <c:pt idx="2">
                  <c:v>2016</c:v>
                </c:pt>
                <c:pt idx="3">
                  <c:v>2017</c:v>
                </c:pt>
                <c:pt idx="4">
                  <c:v>2018</c:v>
                </c:pt>
              </c:numCache>
            </c:numRef>
          </c:cat>
          <c:val>
            <c:numRef>
              <c:f>Foaie1!$B$2:$B$6</c:f>
              <c:numCache>
                <c:formatCode>General</c:formatCode>
                <c:ptCount val="5"/>
                <c:pt idx="0">
                  <c:v>1</c:v>
                </c:pt>
                <c:pt idx="1">
                  <c:v>1</c:v>
                </c:pt>
                <c:pt idx="2">
                  <c:v>1</c:v>
                </c:pt>
                <c:pt idx="3">
                  <c:v>1</c:v>
                </c:pt>
                <c:pt idx="4">
                  <c:v>1</c:v>
                </c:pt>
              </c:numCache>
            </c:numRef>
          </c:val>
          <c:smooth val="0"/>
          <c:extLst xmlns:c16r2="http://schemas.microsoft.com/office/drawing/2015/06/chart">
            <c:ext xmlns:c16="http://schemas.microsoft.com/office/drawing/2014/chart" uri="{C3380CC4-5D6E-409C-BE32-E72D297353CC}">
              <c16:uniqueId val="{00000000-00CD-4A59-A8F6-7F241E2808D2}"/>
            </c:ext>
          </c:extLst>
        </c:ser>
        <c:dLbls>
          <c:showLegendKey val="0"/>
          <c:showVal val="0"/>
          <c:showCatName val="0"/>
          <c:showSerName val="0"/>
          <c:showPercent val="0"/>
          <c:showBubbleSize val="0"/>
        </c:dLbls>
        <c:marker val="1"/>
        <c:smooth val="0"/>
        <c:axId val="152184704"/>
        <c:axId val="152186240"/>
      </c:lineChart>
      <c:catAx>
        <c:axId val="152184704"/>
        <c:scaling>
          <c:orientation val="minMax"/>
        </c:scaling>
        <c:delete val="0"/>
        <c:axPos val="b"/>
        <c:numFmt formatCode="General" sourceLinked="1"/>
        <c:majorTickMark val="none"/>
        <c:minorTickMark val="none"/>
        <c:tickLblPos val="nextTo"/>
        <c:crossAx val="152186240"/>
        <c:crosses val="autoZero"/>
        <c:auto val="1"/>
        <c:lblAlgn val="ctr"/>
        <c:lblOffset val="100"/>
        <c:noMultiLvlLbl val="0"/>
      </c:catAx>
      <c:valAx>
        <c:axId val="152186240"/>
        <c:scaling>
          <c:orientation val="minMax"/>
        </c:scaling>
        <c:delete val="0"/>
        <c:axPos val="l"/>
        <c:majorGridlines/>
        <c:title>
          <c:tx>
            <c:rich>
              <a:bodyPr/>
              <a:lstStyle/>
              <a:p>
                <a:pPr>
                  <a:defRPr/>
                </a:pPr>
                <a:r>
                  <a:rPr lang="ro-RO"/>
                  <a:t>Număr</a:t>
                </a:r>
                <a:endParaRPr lang="vi-VN"/>
              </a:p>
            </c:rich>
          </c:tx>
          <c:layout/>
          <c:overlay val="0"/>
        </c:title>
        <c:numFmt formatCode="General" sourceLinked="1"/>
        <c:majorTickMark val="none"/>
        <c:minorTickMark val="none"/>
        <c:tickLblPos val="nextTo"/>
        <c:crossAx val="152184704"/>
        <c:crosses val="autoZero"/>
        <c:crossBetween val="between"/>
      </c:valAx>
    </c:plotArea>
    <c:legend>
      <c:legendPos val="r"/>
      <c:layout/>
      <c:overlay val="0"/>
    </c:legend>
    <c:plotVisOnly val="1"/>
    <c:dispBlanksAs val="zero"/>
    <c:showDLblsOverMax val="0"/>
  </c:chart>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Stații de transfer</a:t>
            </a:r>
            <a:r>
              <a:rPr lang="ro-RO"/>
              <a:t> </a:t>
            </a:r>
            <a:r>
              <a:rPr lang="en-US"/>
              <a:t>și/sau sortare</a:t>
            </a:r>
          </a:p>
        </c:rich>
      </c:tx>
      <c:layout/>
      <c:overlay val="0"/>
    </c:title>
    <c:autoTitleDeleted val="0"/>
    <c:plotArea>
      <c:layout/>
      <c:lineChart>
        <c:grouping val="stacked"/>
        <c:varyColors val="0"/>
        <c:ser>
          <c:idx val="0"/>
          <c:order val="0"/>
          <c:tx>
            <c:strRef>
              <c:f>Foaie1!$B$1</c:f>
              <c:strCache>
                <c:ptCount val="1"/>
                <c:pt idx="0">
                  <c:v>Stații de transferși/sau sortare</c:v>
                </c:pt>
              </c:strCache>
            </c:strRef>
          </c:tx>
          <c:marker>
            <c:symbol val="none"/>
          </c:marker>
          <c:cat>
            <c:numRef>
              <c:f>Foaie1!$A$2:$A$6</c:f>
              <c:numCache>
                <c:formatCode>General</c:formatCode>
                <c:ptCount val="5"/>
                <c:pt idx="0">
                  <c:v>2014</c:v>
                </c:pt>
                <c:pt idx="1">
                  <c:v>2015</c:v>
                </c:pt>
                <c:pt idx="2">
                  <c:v>2016</c:v>
                </c:pt>
                <c:pt idx="3">
                  <c:v>2017</c:v>
                </c:pt>
                <c:pt idx="4">
                  <c:v>2018</c:v>
                </c:pt>
              </c:numCache>
            </c:numRef>
          </c:cat>
          <c:val>
            <c:numRef>
              <c:f>Foaie1!$B$2:$B$6</c:f>
              <c:numCache>
                <c:formatCode>General</c:formatCode>
                <c:ptCount val="5"/>
                <c:pt idx="0">
                  <c:v>5</c:v>
                </c:pt>
                <c:pt idx="1">
                  <c:v>5</c:v>
                </c:pt>
                <c:pt idx="2">
                  <c:v>5</c:v>
                </c:pt>
                <c:pt idx="3">
                  <c:v>5</c:v>
                </c:pt>
                <c:pt idx="4">
                  <c:v>5</c:v>
                </c:pt>
              </c:numCache>
            </c:numRef>
          </c:val>
          <c:smooth val="0"/>
          <c:extLst xmlns:c16r2="http://schemas.microsoft.com/office/drawing/2015/06/chart">
            <c:ext xmlns:c16="http://schemas.microsoft.com/office/drawing/2014/chart" uri="{C3380CC4-5D6E-409C-BE32-E72D297353CC}">
              <c16:uniqueId val="{00000000-0455-45C3-930D-7C41D9D8038C}"/>
            </c:ext>
          </c:extLst>
        </c:ser>
        <c:dLbls>
          <c:showLegendKey val="0"/>
          <c:showVal val="0"/>
          <c:showCatName val="0"/>
          <c:showSerName val="0"/>
          <c:showPercent val="0"/>
          <c:showBubbleSize val="0"/>
        </c:dLbls>
        <c:marker val="1"/>
        <c:smooth val="0"/>
        <c:axId val="152268800"/>
        <c:axId val="152270336"/>
      </c:lineChart>
      <c:catAx>
        <c:axId val="152268800"/>
        <c:scaling>
          <c:orientation val="minMax"/>
        </c:scaling>
        <c:delete val="0"/>
        <c:axPos val="b"/>
        <c:numFmt formatCode="General" sourceLinked="1"/>
        <c:majorTickMark val="none"/>
        <c:minorTickMark val="none"/>
        <c:tickLblPos val="nextTo"/>
        <c:crossAx val="152270336"/>
        <c:crosses val="autoZero"/>
        <c:auto val="1"/>
        <c:lblAlgn val="ctr"/>
        <c:lblOffset val="100"/>
        <c:noMultiLvlLbl val="0"/>
      </c:catAx>
      <c:valAx>
        <c:axId val="152270336"/>
        <c:scaling>
          <c:orientation val="minMax"/>
        </c:scaling>
        <c:delete val="0"/>
        <c:axPos val="l"/>
        <c:majorGridlines/>
        <c:title>
          <c:tx>
            <c:rich>
              <a:bodyPr/>
              <a:lstStyle/>
              <a:p>
                <a:pPr>
                  <a:defRPr/>
                </a:pPr>
                <a:r>
                  <a:rPr lang="ro-RO"/>
                  <a:t>Număr</a:t>
                </a:r>
                <a:endParaRPr lang="vi-VN"/>
              </a:p>
            </c:rich>
          </c:tx>
          <c:layout/>
          <c:overlay val="0"/>
        </c:title>
        <c:numFmt formatCode="General" sourceLinked="1"/>
        <c:majorTickMark val="none"/>
        <c:minorTickMark val="none"/>
        <c:tickLblPos val="nextTo"/>
        <c:crossAx val="152268800"/>
        <c:crosses val="autoZero"/>
        <c:crossBetween val="between"/>
      </c:valAx>
    </c:plotArea>
    <c:legend>
      <c:legendPos val="r"/>
      <c:layout/>
      <c:overlay val="0"/>
    </c:legend>
    <c:plotVisOnly val="1"/>
    <c:dispBlanksAs val="zero"/>
    <c:showDLblsOverMax val="0"/>
  </c:chart>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cked"/>
        <c:varyColors val="0"/>
        <c:ser>
          <c:idx val="0"/>
          <c:order val="0"/>
          <c:tx>
            <c:strRef>
              <c:f>Foaie1!$B$1</c:f>
              <c:strCache>
                <c:ptCount val="1"/>
                <c:pt idx="0">
                  <c:v>Deșeurile industriale nepericuloase</c:v>
                </c:pt>
              </c:strCache>
            </c:strRef>
          </c:tx>
          <c:marker>
            <c:symbol val="none"/>
          </c:marker>
          <c:cat>
            <c:numRef>
              <c:f>Foaie1!$A$2:$A$6</c:f>
              <c:numCache>
                <c:formatCode>General</c:formatCode>
                <c:ptCount val="5"/>
                <c:pt idx="0">
                  <c:v>2014</c:v>
                </c:pt>
                <c:pt idx="1">
                  <c:v>2015</c:v>
                </c:pt>
                <c:pt idx="2">
                  <c:v>2016</c:v>
                </c:pt>
                <c:pt idx="3">
                  <c:v>2017</c:v>
                </c:pt>
                <c:pt idx="4">
                  <c:v>2018</c:v>
                </c:pt>
              </c:numCache>
            </c:numRef>
          </c:cat>
          <c:val>
            <c:numRef>
              <c:f>Foaie1!$B$2:$B$6</c:f>
              <c:numCache>
                <c:formatCode>General</c:formatCode>
                <c:ptCount val="5"/>
                <c:pt idx="0">
                  <c:v>3071111</c:v>
                </c:pt>
                <c:pt idx="1">
                  <c:v>3757736.3</c:v>
                </c:pt>
                <c:pt idx="2">
                  <c:v>3712908.8</c:v>
                </c:pt>
                <c:pt idx="3">
                  <c:v>3324663.3</c:v>
                </c:pt>
                <c:pt idx="4">
                  <c:v>3321579.5269999998</c:v>
                </c:pt>
              </c:numCache>
            </c:numRef>
          </c:val>
          <c:smooth val="0"/>
          <c:extLst xmlns:c16r2="http://schemas.microsoft.com/office/drawing/2015/06/chart">
            <c:ext xmlns:c16="http://schemas.microsoft.com/office/drawing/2014/chart" uri="{C3380CC4-5D6E-409C-BE32-E72D297353CC}">
              <c16:uniqueId val="{00000000-A8DD-4918-9E2F-89C7C98C186A}"/>
            </c:ext>
          </c:extLst>
        </c:ser>
        <c:dLbls>
          <c:showLegendKey val="0"/>
          <c:showVal val="0"/>
          <c:showCatName val="0"/>
          <c:showSerName val="0"/>
          <c:showPercent val="0"/>
          <c:showBubbleSize val="0"/>
        </c:dLbls>
        <c:marker val="1"/>
        <c:smooth val="0"/>
        <c:axId val="152287488"/>
        <c:axId val="152293376"/>
      </c:lineChart>
      <c:catAx>
        <c:axId val="152287488"/>
        <c:scaling>
          <c:orientation val="minMax"/>
        </c:scaling>
        <c:delete val="0"/>
        <c:axPos val="b"/>
        <c:numFmt formatCode="General" sourceLinked="1"/>
        <c:majorTickMark val="none"/>
        <c:minorTickMark val="none"/>
        <c:tickLblPos val="nextTo"/>
        <c:crossAx val="152293376"/>
        <c:crosses val="autoZero"/>
        <c:auto val="1"/>
        <c:lblAlgn val="ctr"/>
        <c:lblOffset val="100"/>
        <c:noMultiLvlLbl val="0"/>
      </c:catAx>
      <c:valAx>
        <c:axId val="152293376"/>
        <c:scaling>
          <c:orientation val="minMax"/>
        </c:scaling>
        <c:delete val="0"/>
        <c:axPos val="l"/>
        <c:majorGridlines/>
        <c:title>
          <c:tx>
            <c:rich>
              <a:bodyPr/>
              <a:lstStyle/>
              <a:p>
                <a:pPr>
                  <a:defRPr/>
                </a:pPr>
                <a:r>
                  <a:rPr lang="ro-RO"/>
                  <a:t>Tone</a:t>
                </a:r>
                <a:endParaRPr lang="vi-VN"/>
              </a:p>
            </c:rich>
          </c:tx>
          <c:layout>
            <c:manualLayout>
              <c:xMode val="edge"/>
              <c:yMode val="edge"/>
              <c:x val="2.5462962962962962E-2"/>
              <c:y val="0.43313679540057493"/>
            </c:manualLayout>
          </c:layout>
          <c:overlay val="0"/>
        </c:title>
        <c:numFmt formatCode="General" sourceLinked="1"/>
        <c:majorTickMark val="none"/>
        <c:minorTickMark val="none"/>
        <c:tickLblPos val="nextTo"/>
        <c:crossAx val="152287488"/>
        <c:crosses val="autoZero"/>
        <c:crossBetween val="between"/>
      </c:valAx>
    </c:plotArea>
    <c:legend>
      <c:legendPos val="r"/>
      <c:layout/>
      <c:overlay val="0"/>
    </c:legend>
    <c:plotVisOnly val="1"/>
    <c:dispBlanksAs val="zero"/>
    <c:showDLblsOverMax val="0"/>
  </c:chart>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cked"/>
        <c:varyColors val="0"/>
        <c:ser>
          <c:idx val="0"/>
          <c:order val="0"/>
          <c:tx>
            <c:strRef>
              <c:f>Foaie1!$B$1</c:f>
              <c:strCache>
                <c:ptCount val="1"/>
                <c:pt idx="0">
                  <c:v>Gradul de reducere</c:v>
                </c:pt>
              </c:strCache>
            </c:strRef>
          </c:tx>
          <c:marker>
            <c:symbol val="none"/>
          </c:marker>
          <c:cat>
            <c:numRef>
              <c:f>Foaie1!$A$2:$A$6</c:f>
              <c:numCache>
                <c:formatCode>General</c:formatCode>
                <c:ptCount val="5"/>
                <c:pt idx="0">
                  <c:v>2014</c:v>
                </c:pt>
                <c:pt idx="1">
                  <c:v>2015</c:v>
                </c:pt>
                <c:pt idx="2">
                  <c:v>2016</c:v>
                </c:pt>
                <c:pt idx="3">
                  <c:v>2017</c:v>
                </c:pt>
                <c:pt idx="4">
                  <c:v>2018</c:v>
                </c:pt>
              </c:numCache>
            </c:numRef>
          </c:cat>
          <c:val>
            <c:numRef>
              <c:f>Foaie1!$B$2:$B$6</c:f>
              <c:numCache>
                <c:formatCode>General</c:formatCode>
                <c:ptCount val="5"/>
                <c:pt idx="0">
                  <c:v>6.1</c:v>
                </c:pt>
                <c:pt idx="1">
                  <c:v>13.6</c:v>
                </c:pt>
                <c:pt idx="2">
                  <c:v>1.9599999999999999E-2</c:v>
                </c:pt>
                <c:pt idx="3">
                  <c:v>1.4E-2</c:v>
                </c:pt>
                <c:pt idx="4">
                  <c:v>4.1000000000000003E-3</c:v>
                </c:pt>
              </c:numCache>
            </c:numRef>
          </c:val>
          <c:smooth val="0"/>
          <c:extLst xmlns:c16r2="http://schemas.microsoft.com/office/drawing/2015/06/chart">
            <c:ext xmlns:c16="http://schemas.microsoft.com/office/drawing/2014/chart" uri="{C3380CC4-5D6E-409C-BE32-E72D297353CC}">
              <c16:uniqueId val="{00000000-FE15-46BF-B8BE-0D092D15E058}"/>
            </c:ext>
          </c:extLst>
        </c:ser>
        <c:ser>
          <c:idx val="1"/>
          <c:order val="1"/>
          <c:tx>
            <c:strRef>
              <c:f>Foaie1!$C$1</c:f>
              <c:strCache>
                <c:ptCount val="1"/>
                <c:pt idx="0">
                  <c:v>Ținta</c:v>
                </c:pt>
              </c:strCache>
            </c:strRef>
          </c:tx>
          <c:marker>
            <c:symbol val="none"/>
          </c:marker>
          <c:cat>
            <c:numRef>
              <c:f>Foaie1!$A$2:$A$6</c:f>
              <c:numCache>
                <c:formatCode>General</c:formatCode>
                <c:ptCount val="5"/>
                <c:pt idx="0">
                  <c:v>2014</c:v>
                </c:pt>
                <c:pt idx="1">
                  <c:v>2015</c:v>
                </c:pt>
                <c:pt idx="2">
                  <c:v>2016</c:v>
                </c:pt>
                <c:pt idx="3">
                  <c:v>2017</c:v>
                </c:pt>
                <c:pt idx="4">
                  <c:v>2018</c:v>
                </c:pt>
              </c:numCache>
            </c:numRef>
          </c:cat>
          <c:val>
            <c:numRef>
              <c:f>Foaie1!$C$2:$C$6</c:f>
              <c:numCache>
                <c:formatCode>General</c:formatCode>
                <c:ptCount val="5"/>
                <c:pt idx="0">
                  <c:v>75</c:v>
                </c:pt>
                <c:pt idx="1">
                  <c:v>35</c:v>
                </c:pt>
                <c:pt idx="2">
                  <c:v>35</c:v>
                </c:pt>
                <c:pt idx="3">
                  <c:v>35</c:v>
                </c:pt>
                <c:pt idx="4">
                  <c:v>35</c:v>
                </c:pt>
              </c:numCache>
            </c:numRef>
          </c:val>
          <c:smooth val="0"/>
          <c:extLst xmlns:c16r2="http://schemas.microsoft.com/office/drawing/2015/06/chart">
            <c:ext xmlns:c16="http://schemas.microsoft.com/office/drawing/2014/chart" uri="{C3380CC4-5D6E-409C-BE32-E72D297353CC}">
              <c16:uniqueId val="{00000001-FE15-46BF-B8BE-0D092D15E058}"/>
            </c:ext>
          </c:extLst>
        </c:ser>
        <c:dLbls>
          <c:showLegendKey val="0"/>
          <c:showVal val="0"/>
          <c:showCatName val="0"/>
          <c:showSerName val="0"/>
          <c:showPercent val="0"/>
          <c:showBubbleSize val="0"/>
        </c:dLbls>
        <c:marker val="1"/>
        <c:smooth val="0"/>
        <c:axId val="171843968"/>
        <c:axId val="171845504"/>
      </c:lineChart>
      <c:catAx>
        <c:axId val="171843968"/>
        <c:scaling>
          <c:orientation val="minMax"/>
        </c:scaling>
        <c:delete val="0"/>
        <c:axPos val="b"/>
        <c:numFmt formatCode="General" sourceLinked="1"/>
        <c:majorTickMark val="none"/>
        <c:minorTickMark val="none"/>
        <c:tickLblPos val="nextTo"/>
        <c:crossAx val="171845504"/>
        <c:crosses val="autoZero"/>
        <c:auto val="1"/>
        <c:lblAlgn val="ctr"/>
        <c:lblOffset val="100"/>
        <c:noMultiLvlLbl val="0"/>
      </c:catAx>
      <c:valAx>
        <c:axId val="171845504"/>
        <c:scaling>
          <c:orientation val="minMax"/>
        </c:scaling>
        <c:delete val="0"/>
        <c:axPos val="l"/>
        <c:majorGridlines/>
        <c:title>
          <c:tx>
            <c:rich>
              <a:bodyPr/>
              <a:lstStyle/>
              <a:p>
                <a:pPr>
                  <a:defRPr/>
                </a:pPr>
                <a:r>
                  <a:rPr lang="ro-RO"/>
                  <a:t>Procent</a:t>
                </a:r>
                <a:endParaRPr lang="vi-VN"/>
              </a:p>
            </c:rich>
          </c:tx>
          <c:layout>
            <c:manualLayout>
              <c:xMode val="edge"/>
              <c:yMode val="edge"/>
              <c:x val="2.5462962962962962E-2"/>
              <c:y val="0.37192632170978629"/>
            </c:manualLayout>
          </c:layout>
          <c:overlay val="0"/>
        </c:title>
        <c:numFmt formatCode="General" sourceLinked="1"/>
        <c:majorTickMark val="none"/>
        <c:minorTickMark val="none"/>
        <c:tickLblPos val="nextTo"/>
        <c:crossAx val="171843968"/>
        <c:crosses val="autoZero"/>
        <c:crossBetween val="between"/>
      </c:valAx>
    </c:plotArea>
    <c:legend>
      <c:legendPos val="r"/>
      <c:layout/>
      <c:overlay val="0"/>
    </c:legend>
    <c:plotVisOnly val="1"/>
    <c:dispBlanksAs val="zero"/>
    <c:showDLblsOverMax val="0"/>
  </c:chart>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Foaie1!$B$1</c:f>
              <c:strCache>
                <c:ptCount val="1"/>
                <c:pt idx="0">
                  <c:v>Rata de colectare a DEEE</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Foaie1!$B$2:$B$6</c:f>
              <c:numCache>
                <c:formatCode>General</c:formatCode>
                <c:ptCount val="5"/>
                <c:pt idx="0">
                  <c:v>4.9000000000000002E-2</c:v>
                </c:pt>
                <c:pt idx="1">
                  <c:v>0.111</c:v>
                </c:pt>
                <c:pt idx="2">
                  <c:v>4.7E-2</c:v>
                </c:pt>
                <c:pt idx="3">
                  <c:v>4.2000000000000003E-2</c:v>
                </c:pt>
                <c:pt idx="4">
                  <c:v>2.0000000000000001E-4</c:v>
                </c:pt>
              </c:numCache>
            </c:numRef>
          </c:val>
          <c:extLst xmlns:c16r2="http://schemas.microsoft.com/office/drawing/2015/06/chart">
            <c:ext xmlns:c16="http://schemas.microsoft.com/office/drawing/2014/chart" uri="{C3380CC4-5D6E-409C-BE32-E72D297353CC}">
              <c16:uniqueId val="{00000000-40CD-4271-B99C-BA8590E2B6C5}"/>
            </c:ext>
          </c:extLst>
        </c:ser>
        <c:dLbls>
          <c:showLegendKey val="0"/>
          <c:showVal val="0"/>
          <c:showCatName val="0"/>
          <c:showSerName val="0"/>
          <c:showPercent val="0"/>
          <c:showBubbleSize val="0"/>
        </c:dLbls>
        <c:gapWidth val="150"/>
        <c:axId val="152351488"/>
        <c:axId val="152353024"/>
      </c:barChart>
      <c:catAx>
        <c:axId val="152351488"/>
        <c:scaling>
          <c:orientation val="minMax"/>
        </c:scaling>
        <c:delete val="0"/>
        <c:axPos val="b"/>
        <c:numFmt formatCode="General" sourceLinked="1"/>
        <c:majorTickMark val="out"/>
        <c:minorTickMark val="none"/>
        <c:tickLblPos val="nextTo"/>
        <c:crossAx val="152353024"/>
        <c:crosses val="autoZero"/>
        <c:auto val="1"/>
        <c:lblAlgn val="ctr"/>
        <c:lblOffset val="100"/>
        <c:noMultiLvlLbl val="0"/>
      </c:catAx>
      <c:valAx>
        <c:axId val="152353024"/>
        <c:scaling>
          <c:orientation val="minMax"/>
        </c:scaling>
        <c:delete val="0"/>
        <c:axPos val="l"/>
        <c:majorGridlines/>
        <c:numFmt formatCode="General" sourceLinked="1"/>
        <c:majorTickMark val="out"/>
        <c:minorTickMark val="none"/>
        <c:tickLblPos val="nextTo"/>
        <c:crossAx val="152351488"/>
        <c:crosses val="autoZero"/>
        <c:crossBetween val="between"/>
      </c:valAx>
    </c:plotArea>
    <c:legend>
      <c:legendPos val="r"/>
      <c:layout/>
      <c:overlay val="0"/>
    </c:legend>
    <c:plotVisOnly val="1"/>
    <c:dispBlanksAs val="gap"/>
    <c:showDLblsOverMax val="0"/>
  </c:chart>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pPr>
            <a:r>
              <a:rPr lang="ro-RO" sz="1200" b="1">
                <a:latin typeface="Arial" panose="020B0604020202020204" pitchFamily="34" charset="0"/>
                <a:cs typeface="Arial" panose="020B0604020202020204" pitchFamily="34" charset="0"/>
              </a:rPr>
              <a:t>Tendința</a:t>
            </a:r>
            <a:r>
              <a:rPr lang="ro-RO" sz="1200" b="1"/>
              <a:t> ratelor de valorificare și reciclare a deșeurilor de ambalaje</a:t>
            </a:r>
            <a:endParaRPr lang="vi-VN" sz="1200" b="1"/>
          </a:p>
        </c:rich>
      </c:tx>
      <c:layout/>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Foaie1!$B$2:$B$6</c:f>
              <c:numCache>
                <c:formatCode>General</c:formatCode>
                <c:ptCount val="5"/>
                <c:pt idx="0">
                  <c:v>0.5</c:v>
                </c:pt>
                <c:pt idx="1">
                  <c:v>0.9</c:v>
                </c:pt>
                <c:pt idx="2">
                  <c:v>3.0000000000000001E-3</c:v>
                </c:pt>
                <c:pt idx="3">
                  <c:v>47</c:v>
                </c:pt>
                <c:pt idx="4">
                  <c:v>3.5999999999999997E-2</c:v>
                </c:pt>
              </c:numCache>
            </c:numRef>
          </c:val>
          <c:extLst xmlns:c16r2="http://schemas.microsoft.com/office/drawing/2015/06/chart">
            <c:ext xmlns:c16="http://schemas.microsoft.com/office/drawing/2014/chart" uri="{C3380CC4-5D6E-409C-BE32-E72D297353CC}">
              <c16:uniqueId val="{00000000-FE81-4588-AF42-CA49477A5ECF}"/>
            </c:ext>
          </c:extLst>
        </c:ser>
        <c:ser>
          <c:idx val="1"/>
          <c:order val="1"/>
          <c:tx>
            <c:strRef>
              <c:f>Foaie1!$C$1</c:f>
              <c:strCache>
                <c:ptCount val="1"/>
                <c:pt idx="0">
                  <c:v>rata de reciclare</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Foaie1!$C$2:$C$6</c:f>
              <c:numCache>
                <c:formatCode>General</c:formatCode>
                <c:ptCount val="5"/>
                <c:pt idx="0">
                  <c:v>0.87</c:v>
                </c:pt>
                <c:pt idx="1">
                  <c:v>0.02</c:v>
                </c:pt>
                <c:pt idx="2">
                  <c:v>5.0000000000000001E-4</c:v>
                </c:pt>
                <c:pt idx="3">
                  <c:v>47</c:v>
                </c:pt>
                <c:pt idx="4">
                  <c:v>3.5999999999999997E-2</c:v>
                </c:pt>
              </c:numCache>
            </c:numRef>
          </c:val>
          <c:extLst xmlns:c16r2="http://schemas.microsoft.com/office/drawing/2015/06/chart">
            <c:ext xmlns:c16="http://schemas.microsoft.com/office/drawing/2014/chart" uri="{C3380CC4-5D6E-409C-BE32-E72D297353CC}">
              <c16:uniqueId val="{00000001-FE81-4588-AF42-CA49477A5ECF}"/>
            </c:ext>
          </c:extLst>
        </c:ser>
        <c:ser>
          <c:idx val="2"/>
          <c:order val="2"/>
          <c:tx>
            <c:strRef>
              <c:f>Foaie1!$D$1</c:f>
              <c:strCache>
                <c:ptCount val="1"/>
                <c:pt idx="0">
                  <c:v>ținta de valorificare</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Foaie1!$D$2:$D$6</c:f>
              <c:numCache>
                <c:formatCode>General</c:formatCode>
                <c:ptCount val="5"/>
                <c:pt idx="0">
                  <c:v>55</c:v>
                </c:pt>
                <c:pt idx="1">
                  <c:v>55</c:v>
                </c:pt>
                <c:pt idx="2">
                  <c:v>55</c:v>
                </c:pt>
                <c:pt idx="3">
                  <c:v>55</c:v>
                </c:pt>
                <c:pt idx="4">
                  <c:v>55</c:v>
                </c:pt>
              </c:numCache>
            </c:numRef>
          </c:val>
          <c:extLst xmlns:c16r2="http://schemas.microsoft.com/office/drawing/2015/06/chart">
            <c:ext xmlns:c16="http://schemas.microsoft.com/office/drawing/2014/chart" uri="{C3380CC4-5D6E-409C-BE32-E72D297353CC}">
              <c16:uniqueId val="{00000002-FE81-4588-AF42-CA49477A5ECF}"/>
            </c:ext>
          </c:extLst>
        </c:ser>
        <c:ser>
          <c:idx val="3"/>
          <c:order val="3"/>
          <c:tx>
            <c:strRef>
              <c:f>Foaie1!$E$1</c:f>
              <c:strCache>
                <c:ptCount val="1"/>
                <c:pt idx="0">
                  <c:v>ținta de reciclare</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Foaie1!$E$2:$E$6</c:f>
              <c:numCache>
                <c:formatCode>General</c:formatCode>
                <c:ptCount val="5"/>
                <c:pt idx="0">
                  <c:v>55</c:v>
                </c:pt>
                <c:pt idx="1">
                  <c:v>55</c:v>
                </c:pt>
                <c:pt idx="2">
                  <c:v>55</c:v>
                </c:pt>
                <c:pt idx="3">
                  <c:v>55</c:v>
                </c:pt>
                <c:pt idx="4">
                  <c:v>55</c:v>
                </c:pt>
              </c:numCache>
            </c:numRef>
          </c:val>
          <c:extLst xmlns:c16r2="http://schemas.microsoft.com/office/drawing/2015/06/chart">
            <c:ext xmlns:c16="http://schemas.microsoft.com/office/drawing/2014/chart" uri="{C3380CC4-5D6E-409C-BE32-E72D297353CC}">
              <c16:uniqueId val="{00000003-FE81-4588-AF42-CA49477A5ECF}"/>
            </c:ext>
          </c:extLst>
        </c:ser>
        <c:dLbls>
          <c:showLegendKey val="0"/>
          <c:showVal val="0"/>
          <c:showCatName val="0"/>
          <c:showSerName val="0"/>
          <c:showPercent val="0"/>
          <c:showBubbleSize val="0"/>
        </c:dLbls>
        <c:gapWidth val="150"/>
        <c:axId val="151484672"/>
        <c:axId val="151486848"/>
      </c:barChart>
      <c:catAx>
        <c:axId val="151484672"/>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151486848"/>
        <c:crosses val="autoZero"/>
        <c:auto val="1"/>
        <c:lblAlgn val="ctr"/>
        <c:lblOffset val="100"/>
        <c:noMultiLvlLbl val="0"/>
      </c:catAx>
      <c:valAx>
        <c:axId val="151486848"/>
        <c:scaling>
          <c:orientation val="minMax"/>
          <c:max val="60"/>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151484672"/>
        <c:crosses val="autoZero"/>
        <c:crossBetween val="between"/>
        <c:majorUnit val="5"/>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cked"/>
        <c:varyColors val="0"/>
        <c:ser>
          <c:idx val="0"/>
          <c:order val="0"/>
          <c:tx>
            <c:strRef>
              <c:f>Foaie1!$B$1</c:f>
              <c:strCache>
                <c:ptCount val="1"/>
                <c:pt idx="0">
                  <c:v>VSU colectate</c:v>
                </c:pt>
              </c:strCache>
            </c:strRef>
          </c:tx>
          <c:marker>
            <c:symbol val="none"/>
          </c:marker>
          <c:cat>
            <c:numRef>
              <c:f>Foaie1!$A$2:$A$6</c:f>
              <c:numCache>
                <c:formatCode>General</c:formatCode>
                <c:ptCount val="5"/>
                <c:pt idx="0">
                  <c:v>2014</c:v>
                </c:pt>
                <c:pt idx="1">
                  <c:v>2015</c:v>
                </c:pt>
                <c:pt idx="2">
                  <c:v>2016</c:v>
                </c:pt>
                <c:pt idx="3">
                  <c:v>2017</c:v>
                </c:pt>
                <c:pt idx="4">
                  <c:v>2018</c:v>
                </c:pt>
              </c:numCache>
            </c:numRef>
          </c:cat>
          <c:val>
            <c:numRef>
              <c:f>Foaie1!$B$2:$B$6</c:f>
              <c:numCache>
                <c:formatCode>General</c:formatCode>
                <c:ptCount val="5"/>
                <c:pt idx="0">
                  <c:v>447</c:v>
                </c:pt>
                <c:pt idx="1">
                  <c:v>624</c:v>
                </c:pt>
                <c:pt idx="2">
                  <c:v>638</c:v>
                </c:pt>
                <c:pt idx="3">
                  <c:v>943</c:v>
                </c:pt>
                <c:pt idx="4">
                  <c:v>1232</c:v>
                </c:pt>
              </c:numCache>
            </c:numRef>
          </c:val>
          <c:smooth val="0"/>
          <c:extLst xmlns:c16r2="http://schemas.microsoft.com/office/drawing/2015/06/chart">
            <c:ext xmlns:c16="http://schemas.microsoft.com/office/drawing/2014/chart" uri="{C3380CC4-5D6E-409C-BE32-E72D297353CC}">
              <c16:uniqueId val="{00000000-4287-420C-9E6D-CD954F946313}"/>
            </c:ext>
          </c:extLst>
        </c:ser>
        <c:dLbls>
          <c:showLegendKey val="0"/>
          <c:showVal val="0"/>
          <c:showCatName val="0"/>
          <c:showSerName val="0"/>
          <c:showPercent val="0"/>
          <c:showBubbleSize val="0"/>
        </c:dLbls>
        <c:marker val="1"/>
        <c:smooth val="0"/>
        <c:axId val="152380928"/>
        <c:axId val="152382464"/>
      </c:lineChart>
      <c:catAx>
        <c:axId val="152380928"/>
        <c:scaling>
          <c:orientation val="minMax"/>
        </c:scaling>
        <c:delete val="0"/>
        <c:axPos val="b"/>
        <c:numFmt formatCode="General" sourceLinked="1"/>
        <c:majorTickMark val="none"/>
        <c:minorTickMark val="none"/>
        <c:tickLblPos val="nextTo"/>
        <c:crossAx val="152382464"/>
        <c:crosses val="autoZero"/>
        <c:auto val="1"/>
        <c:lblAlgn val="ctr"/>
        <c:lblOffset val="100"/>
        <c:noMultiLvlLbl val="0"/>
      </c:catAx>
      <c:valAx>
        <c:axId val="152382464"/>
        <c:scaling>
          <c:orientation val="minMax"/>
        </c:scaling>
        <c:delete val="0"/>
        <c:axPos val="l"/>
        <c:majorGridlines/>
        <c:title>
          <c:tx>
            <c:rich>
              <a:bodyPr/>
              <a:lstStyle/>
              <a:p>
                <a:pPr>
                  <a:defRPr/>
                </a:pPr>
                <a:r>
                  <a:rPr lang="ro-RO"/>
                  <a:t>Număr</a:t>
                </a:r>
                <a:endParaRPr lang="vi-VN"/>
              </a:p>
            </c:rich>
          </c:tx>
          <c:layout/>
          <c:overlay val="0"/>
        </c:title>
        <c:numFmt formatCode="General" sourceLinked="1"/>
        <c:majorTickMark val="none"/>
        <c:minorTickMark val="none"/>
        <c:tickLblPos val="nextTo"/>
        <c:crossAx val="152380928"/>
        <c:crosses val="autoZero"/>
        <c:crossBetween val="between"/>
      </c:valAx>
    </c:plotArea>
    <c:legend>
      <c:legendPos val="r"/>
      <c:layout/>
      <c:overlay val="0"/>
    </c:legend>
    <c:plotVisOnly val="1"/>
    <c:dispBlanksAs val="zero"/>
    <c:showDLblsOverMax val="0"/>
  </c:chart>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a:t>Tendința ratelor de reciclare și valorificare </a:t>
            </a:r>
            <a:endParaRPr lang="vi-VN"/>
          </a:p>
        </c:rich>
      </c:tx>
      <c:layout/>
      <c:overlay val="0"/>
    </c:title>
    <c:autoTitleDeleted val="0"/>
    <c:plotArea>
      <c:layout/>
      <c:barChart>
        <c:barDir val="col"/>
        <c:grouping val="clustered"/>
        <c:varyColors val="0"/>
        <c:ser>
          <c:idx val="0"/>
          <c:order val="0"/>
          <c:tx>
            <c:strRef>
              <c:f>Foaie1!$B$1</c:f>
              <c:strCache>
                <c:ptCount val="1"/>
                <c:pt idx="0">
                  <c:v>Rata de reciclare</c:v>
                </c:pt>
              </c:strCache>
            </c:strRef>
          </c:tx>
          <c:invertIfNegative val="0"/>
          <c:cat>
            <c:numRef>
              <c:f>Foaie1!$A$2:$A$4</c:f>
              <c:numCache>
                <c:formatCode>General</c:formatCode>
                <c:ptCount val="3"/>
                <c:pt idx="0">
                  <c:v>2014</c:v>
                </c:pt>
                <c:pt idx="1">
                  <c:v>2015</c:v>
                </c:pt>
                <c:pt idx="2">
                  <c:v>2016</c:v>
                </c:pt>
              </c:numCache>
            </c:numRef>
          </c:cat>
          <c:val>
            <c:numRef>
              <c:f>Foaie1!$B$2:$B$4</c:f>
              <c:numCache>
                <c:formatCode>General</c:formatCode>
                <c:ptCount val="3"/>
                <c:pt idx="0">
                  <c:v>32.200000000000003</c:v>
                </c:pt>
                <c:pt idx="1">
                  <c:v>18.899999999999999</c:v>
                </c:pt>
                <c:pt idx="2">
                  <c:v>19.3</c:v>
                </c:pt>
              </c:numCache>
            </c:numRef>
          </c:val>
          <c:extLst xmlns:c16r2="http://schemas.microsoft.com/office/drawing/2015/06/chart">
            <c:ext xmlns:c16="http://schemas.microsoft.com/office/drawing/2014/chart" uri="{C3380CC4-5D6E-409C-BE32-E72D297353CC}">
              <c16:uniqueId val="{00000000-A80A-44FE-B68B-FB390FBF3974}"/>
            </c:ext>
          </c:extLst>
        </c:ser>
        <c:ser>
          <c:idx val="1"/>
          <c:order val="1"/>
          <c:tx>
            <c:strRef>
              <c:f>Foaie1!$C$1</c:f>
              <c:strCache>
                <c:ptCount val="1"/>
                <c:pt idx="0">
                  <c:v>Ținta de reciclare</c:v>
                </c:pt>
              </c:strCache>
            </c:strRef>
          </c:tx>
          <c:invertIfNegative val="0"/>
          <c:cat>
            <c:numRef>
              <c:f>Foaie1!$A$2:$A$4</c:f>
              <c:numCache>
                <c:formatCode>General</c:formatCode>
                <c:ptCount val="3"/>
                <c:pt idx="0">
                  <c:v>2014</c:v>
                </c:pt>
                <c:pt idx="1">
                  <c:v>2015</c:v>
                </c:pt>
                <c:pt idx="2">
                  <c:v>2016</c:v>
                </c:pt>
              </c:numCache>
            </c:numRef>
          </c:cat>
          <c:val>
            <c:numRef>
              <c:f>Foaie1!$C$2:$C$4</c:f>
              <c:numCache>
                <c:formatCode>General</c:formatCode>
                <c:ptCount val="3"/>
                <c:pt idx="0">
                  <c:v>85</c:v>
                </c:pt>
                <c:pt idx="1">
                  <c:v>85</c:v>
                </c:pt>
                <c:pt idx="2">
                  <c:v>85</c:v>
                </c:pt>
              </c:numCache>
            </c:numRef>
          </c:val>
          <c:extLst xmlns:c16r2="http://schemas.microsoft.com/office/drawing/2015/06/chart">
            <c:ext xmlns:c16="http://schemas.microsoft.com/office/drawing/2014/chart" uri="{C3380CC4-5D6E-409C-BE32-E72D297353CC}">
              <c16:uniqueId val="{00000001-A80A-44FE-B68B-FB390FBF3974}"/>
            </c:ext>
          </c:extLst>
        </c:ser>
        <c:ser>
          <c:idx val="2"/>
          <c:order val="2"/>
          <c:tx>
            <c:strRef>
              <c:f>Foaie1!$D$1</c:f>
              <c:strCache>
                <c:ptCount val="1"/>
                <c:pt idx="0">
                  <c:v>Rata de valorificare </c:v>
                </c:pt>
              </c:strCache>
            </c:strRef>
          </c:tx>
          <c:invertIfNegative val="0"/>
          <c:cat>
            <c:numRef>
              <c:f>Foaie1!$A$2:$A$4</c:f>
              <c:numCache>
                <c:formatCode>General</c:formatCode>
                <c:ptCount val="3"/>
                <c:pt idx="0">
                  <c:v>2014</c:v>
                </c:pt>
                <c:pt idx="1">
                  <c:v>2015</c:v>
                </c:pt>
                <c:pt idx="2">
                  <c:v>2016</c:v>
                </c:pt>
              </c:numCache>
            </c:numRef>
          </c:cat>
          <c:val>
            <c:numRef>
              <c:f>Foaie1!$D$2:$D$4</c:f>
              <c:numCache>
                <c:formatCode>General</c:formatCode>
                <c:ptCount val="3"/>
                <c:pt idx="0">
                  <c:v>31.8</c:v>
                </c:pt>
                <c:pt idx="1">
                  <c:v>18.899999999999999</c:v>
                </c:pt>
                <c:pt idx="2">
                  <c:v>18.8</c:v>
                </c:pt>
              </c:numCache>
            </c:numRef>
          </c:val>
          <c:extLst xmlns:c16r2="http://schemas.microsoft.com/office/drawing/2015/06/chart">
            <c:ext xmlns:c16="http://schemas.microsoft.com/office/drawing/2014/chart" uri="{C3380CC4-5D6E-409C-BE32-E72D297353CC}">
              <c16:uniqueId val="{00000002-A80A-44FE-B68B-FB390FBF3974}"/>
            </c:ext>
          </c:extLst>
        </c:ser>
        <c:ser>
          <c:idx val="3"/>
          <c:order val="3"/>
          <c:tx>
            <c:strRef>
              <c:f>Foaie1!$E$1</c:f>
              <c:strCache>
                <c:ptCount val="1"/>
                <c:pt idx="0">
                  <c:v>Ținta de valorificare</c:v>
                </c:pt>
              </c:strCache>
            </c:strRef>
          </c:tx>
          <c:invertIfNegative val="0"/>
          <c:cat>
            <c:numRef>
              <c:f>Foaie1!$A$2:$A$4</c:f>
              <c:numCache>
                <c:formatCode>General</c:formatCode>
                <c:ptCount val="3"/>
                <c:pt idx="0">
                  <c:v>2014</c:v>
                </c:pt>
                <c:pt idx="1">
                  <c:v>2015</c:v>
                </c:pt>
                <c:pt idx="2">
                  <c:v>2016</c:v>
                </c:pt>
              </c:numCache>
            </c:numRef>
          </c:cat>
          <c:val>
            <c:numRef>
              <c:f>Foaie1!$E$2:$E$4</c:f>
              <c:numCache>
                <c:formatCode>General</c:formatCode>
                <c:ptCount val="3"/>
                <c:pt idx="0">
                  <c:v>90</c:v>
                </c:pt>
                <c:pt idx="1">
                  <c:v>90</c:v>
                </c:pt>
                <c:pt idx="2">
                  <c:v>90</c:v>
                </c:pt>
              </c:numCache>
            </c:numRef>
          </c:val>
          <c:extLst xmlns:c16r2="http://schemas.microsoft.com/office/drawing/2015/06/chart">
            <c:ext xmlns:c16="http://schemas.microsoft.com/office/drawing/2014/chart" uri="{C3380CC4-5D6E-409C-BE32-E72D297353CC}">
              <c16:uniqueId val="{00000003-A80A-44FE-B68B-FB390FBF3974}"/>
            </c:ext>
          </c:extLst>
        </c:ser>
        <c:dLbls>
          <c:showLegendKey val="0"/>
          <c:showVal val="0"/>
          <c:showCatName val="0"/>
          <c:showSerName val="0"/>
          <c:showPercent val="0"/>
          <c:showBubbleSize val="0"/>
        </c:dLbls>
        <c:gapWidth val="150"/>
        <c:axId val="152771968"/>
        <c:axId val="152773760"/>
      </c:barChart>
      <c:catAx>
        <c:axId val="152771968"/>
        <c:scaling>
          <c:orientation val="minMax"/>
        </c:scaling>
        <c:delete val="0"/>
        <c:axPos val="b"/>
        <c:numFmt formatCode="General" sourceLinked="1"/>
        <c:majorTickMark val="none"/>
        <c:minorTickMark val="none"/>
        <c:tickLblPos val="nextTo"/>
        <c:crossAx val="152773760"/>
        <c:crosses val="autoZero"/>
        <c:auto val="1"/>
        <c:lblAlgn val="ctr"/>
        <c:lblOffset val="100"/>
        <c:noMultiLvlLbl val="0"/>
      </c:catAx>
      <c:valAx>
        <c:axId val="152773760"/>
        <c:scaling>
          <c:orientation val="minMax"/>
        </c:scaling>
        <c:delete val="0"/>
        <c:axPos val="l"/>
        <c:majorGridlines/>
        <c:numFmt formatCode="General" sourceLinked="1"/>
        <c:majorTickMark val="none"/>
        <c:minorTickMark val="none"/>
        <c:tickLblPos val="nextTo"/>
        <c:crossAx val="152771968"/>
        <c:crosses val="autoZero"/>
        <c:crossBetween val="between"/>
      </c:valAx>
    </c:plotArea>
    <c:legend>
      <c:legendPos val="r"/>
      <c:layout/>
      <c:overlay val="0"/>
    </c:legend>
    <c:plotVisOnly val="1"/>
    <c:dispBlanksAs val="gap"/>
    <c:showDLblsOverMax val="0"/>
  </c:chart>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Arial" panose="020B0604020202020204" pitchFamily="34" charset="0"/>
                <a:cs typeface="Arial" panose="020B0604020202020204" pitchFamily="34" charset="0"/>
              </a:defRPr>
            </a:pPr>
            <a:r>
              <a:rPr lang="ro-RO" sz="1200" b="1">
                <a:latin typeface="Arial" panose="020B0604020202020204" pitchFamily="34" charset="0"/>
                <a:cs typeface="Arial" panose="020B0604020202020204" pitchFamily="34" charset="0"/>
              </a:rPr>
              <a:t>Tendința</a:t>
            </a:r>
            <a:r>
              <a:rPr lang="ro-RO" sz="1200" b="1" baseline="0">
                <a:latin typeface="Arial" panose="020B0604020202020204" pitchFamily="34" charset="0"/>
                <a:cs typeface="Arial" panose="020B0604020202020204" pitchFamily="34" charset="0"/>
              </a:rPr>
              <a:t> ratei de valorificare a anvelopelor uzate</a:t>
            </a:r>
            <a:endParaRPr lang="vi-VN" sz="1200" b="1">
              <a:latin typeface="Arial" panose="020B0604020202020204" pitchFamily="34" charset="0"/>
              <a:cs typeface="Arial" panose="020B0604020202020204" pitchFamily="34" charset="0"/>
            </a:endParaRPr>
          </a:p>
        </c:rich>
      </c:tx>
      <c:layout/>
      <c:overlay val="0"/>
    </c:title>
    <c:autoTitleDeleted val="0"/>
    <c:plotArea>
      <c:layout>
        <c:manualLayout>
          <c:layoutTarget val="inner"/>
          <c:xMode val="edge"/>
          <c:yMode val="edge"/>
          <c:x val="0.1033005249343832"/>
          <c:y val="0.13455380577427822"/>
          <c:w val="0.67562427092446775"/>
          <c:h val="0.75214598175228098"/>
        </c:manualLayout>
      </c:layout>
      <c:barChart>
        <c:barDir val="col"/>
        <c:grouping val="clustered"/>
        <c:varyColors val="0"/>
        <c:ser>
          <c:idx val="0"/>
          <c:order val="0"/>
          <c:tx>
            <c:strRef>
              <c:f>Foaie1!$B$1</c:f>
              <c:strCache>
                <c:ptCount val="1"/>
                <c:pt idx="0">
                  <c:v>rata valorificare realizată</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Foaie1!$B$2:$B$6</c:f>
              <c:numCache>
                <c:formatCode>General</c:formatCode>
                <c:ptCount val="5"/>
                <c:pt idx="0">
                  <c:v>1.96</c:v>
                </c:pt>
                <c:pt idx="1">
                  <c:v>0.87</c:v>
                </c:pt>
                <c:pt idx="2">
                  <c:v>5.5E-2</c:v>
                </c:pt>
                <c:pt idx="3">
                  <c:v>1.9199999999999998E-2</c:v>
                </c:pt>
                <c:pt idx="4">
                  <c:v>0.12529999999999999</c:v>
                </c:pt>
              </c:numCache>
            </c:numRef>
          </c:val>
          <c:extLst xmlns:c16r2="http://schemas.microsoft.com/office/drawing/2015/06/chart">
            <c:ext xmlns:c16="http://schemas.microsoft.com/office/drawing/2014/chart" uri="{C3380CC4-5D6E-409C-BE32-E72D297353CC}">
              <c16:uniqueId val="{00000000-1B29-421F-B634-BFD44A3CC047}"/>
            </c:ext>
          </c:extLst>
        </c:ser>
        <c:ser>
          <c:idx val="1"/>
          <c:order val="1"/>
          <c:tx>
            <c:strRef>
              <c:f>Foaie1!$C$1</c:f>
              <c:strCache>
                <c:ptCount val="1"/>
                <c:pt idx="0">
                  <c:v>rata de valorificare prevăzută în legislație</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Foaie1!$C$2:$C$6</c:f>
              <c:numCache>
                <c:formatCode>General</c:formatCode>
                <c:ptCount val="5"/>
                <c:pt idx="0">
                  <c:v>80</c:v>
                </c:pt>
                <c:pt idx="1">
                  <c:v>80</c:v>
                </c:pt>
                <c:pt idx="2">
                  <c:v>80</c:v>
                </c:pt>
                <c:pt idx="3">
                  <c:v>80</c:v>
                </c:pt>
                <c:pt idx="4">
                  <c:v>80</c:v>
                </c:pt>
              </c:numCache>
            </c:numRef>
          </c:val>
          <c:extLst xmlns:c16r2="http://schemas.microsoft.com/office/drawing/2015/06/chart">
            <c:ext xmlns:c16="http://schemas.microsoft.com/office/drawing/2014/chart" uri="{C3380CC4-5D6E-409C-BE32-E72D297353CC}">
              <c16:uniqueId val="{00000001-1B29-421F-B634-BFD44A3CC047}"/>
            </c:ext>
          </c:extLst>
        </c:ser>
        <c:dLbls>
          <c:showLegendKey val="0"/>
          <c:showVal val="0"/>
          <c:showCatName val="0"/>
          <c:showSerName val="0"/>
          <c:showPercent val="0"/>
          <c:showBubbleSize val="0"/>
        </c:dLbls>
        <c:gapWidth val="150"/>
        <c:axId val="152808064"/>
        <c:axId val="152809856"/>
      </c:barChart>
      <c:catAx>
        <c:axId val="152808064"/>
        <c:scaling>
          <c:orientation val="minMax"/>
        </c:scaling>
        <c:delete val="0"/>
        <c:axPos val="b"/>
        <c:numFmt formatCode="General" sourceLinked="1"/>
        <c:majorTickMark val="none"/>
        <c:minorTickMark val="none"/>
        <c:tickLblPos val="nextTo"/>
        <c:crossAx val="152809856"/>
        <c:crosses val="autoZero"/>
        <c:auto val="1"/>
        <c:lblAlgn val="ctr"/>
        <c:lblOffset val="100"/>
        <c:noMultiLvlLbl val="0"/>
      </c:catAx>
      <c:valAx>
        <c:axId val="152809856"/>
        <c:scaling>
          <c:orientation val="minMax"/>
          <c:max val="100"/>
        </c:scaling>
        <c:delete val="0"/>
        <c:axPos val="l"/>
        <c:majorGridlines/>
        <c:title>
          <c:tx>
            <c:rich>
              <a:bodyPr rot="0" vert="horz"/>
              <a:lstStyle/>
              <a:p>
                <a:pPr>
                  <a:defRPr/>
                </a:pPr>
                <a:r>
                  <a:rPr lang="ro-RO"/>
                  <a:t>%</a:t>
                </a:r>
                <a:endParaRPr lang="vi-VN"/>
              </a:p>
            </c:rich>
          </c:tx>
          <c:layout>
            <c:manualLayout>
              <c:xMode val="edge"/>
              <c:yMode val="edge"/>
              <c:x val="3.5405001458151064E-2"/>
              <c:y val="5.6877890263717035E-2"/>
            </c:manualLayout>
          </c:layout>
          <c:overlay val="0"/>
        </c:title>
        <c:numFmt formatCode="General" sourceLinked="1"/>
        <c:majorTickMark val="out"/>
        <c:minorTickMark val="none"/>
        <c:tickLblPos val="nextTo"/>
        <c:crossAx val="152808064"/>
        <c:crosses val="autoZero"/>
        <c:crossBetween val="between"/>
        <c:majorUnit val="10"/>
        <c:minorUnit val="0.2"/>
      </c:valAx>
    </c:plotArea>
    <c:legend>
      <c:legendPos val="r"/>
      <c:layout>
        <c:manualLayout>
          <c:xMode val="edge"/>
          <c:yMode val="edge"/>
          <c:x val="0.79744331437736948"/>
          <c:y val="0.17220534933133358"/>
          <c:w val="0.20255668562263052"/>
          <c:h val="0.62752081139067684"/>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Arial" panose="020B0604020202020204" pitchFamily="34" charset="0"/>
                <a:cs typeface="Arial" panose="020B0604020202020204" pitchFamily="34" charset="0"/>
              </a:defRPr>
            </a:pPr>
            <a:r>
              <a:rPr lang="ro-RO" sz="1400">
                <a:latin typeface="Arial" panose="020B0604020202020204" pitchFamily="34" charset="0"/>
                <a:cs typeface="Arial" panose="020B0604020202020204" pitchFamily="34" charset="0"/>
              </a:rPr>
              <a:t>Gestionarea deșeurilor de echipamente electrice</a:t>
            </a:r>
            <a:endParaRPr lang="vi-VN" sz="1400">
              <a:latin typeface="Arial" panose="020B0604020202020204" pitchFamily="34" charset="0"/>
              <a:cs typeface="Arial" panose="020B0604020202020204" pitchFamily="34" charset="0"/>
            </a:endParaRPr>
          </a:p>
        </c:rich>
      </c:tx>
      <c:layout/>
      <c:overlay val="0"/>
    </c:title>
    <c:autoTitleDeleted val="0"/>
    <c:plotArea>
      <c:layout/>
      <c:barChart>
        <c:barDir val="col"/>
        <c:grouping val="clustered"/>
        <c:varyColors val="0"/>
        <c:ser>
          <c:idx val="0"/>
          <c:order val="0"/>
          <c:tx>
            <c:strRef>
              <c:f>Foaie1!$B$1</c:f>
              <c:strCache>
                <c:ptCount val="1"/>
                <c:pt idx="0">
                  <c:v>DEEE colectate</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Foaie1!$B$2:$B$6</c:f>
              <c:numCache>
                <c:formatCode>General</c:formatCode>
                <c:ptCount val="5"/>
                <c:pt idx="0">
                  <c:v>4.9000000000000002E-2</c:v>
                </c:pt>
                <c:pt idx="1">
                  <c:v>0.111</c:v>
                </c:pt>
                <c:pt idx="2">
                  <c:v>4.7E-2</c:v>
                </c:pt>
                <c:pt idx="3">
                  <c:v>4.2000000000000003E-2</c:v>
                </c:pt>
                <c:pt idx="4">
                  <c:v>2.0000000000000001E-4</c:v>
                </c:pt>
              </c:numCache>
            </c:numRef>
          </c:val>
          <c:extLst xmlns:c16r2="http://schemas.microsoft.com/office/drawing/2015/06/chart">
            <c:ext xmlns:c16="http://schemas.microsoft.com/office/drawing/2014/chart" uri="{C3380CC4-5D6E-409C-BE32-E72D297353CC}">
              <c16:uniqueId val="{00000000-034D-4082-92FE-F45893A16F95}"/>
            </c:ext>
          </c:extLst>
        </c:ser>
        <c:ser>
          <c:idx val="1"/>
          <c:order val="1"/>
          <c:tx>
            <c:strRef>
              <c:f>Foaie1!$C$1</c:f>
              <c:strCache>
                <c:ptCount val="1"/>
                <c:pt idx="0">
                  <c:v>DEEE reciclate</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Foaie1!$C$2:$C$6</c:f>
              <c:numCache>
                <c:formatCode>General</c:formatCode>
                <c:ptCount val="5"/>
                <c:pt idx="0">
                  <c:v>2E-3</c:v>
                </c:pt>
                <c:pt idx="1">
                  <c:v>1.7000000000000001E-2</c:v>
                </c:pt>
                <c:pt idx="2">
                  <c:v>0.03</c:v>
                </c:pt>
                <c:pt idx="3">
                  <c:v>7.3999999999999996E-2</c:v>
                </c:pt>
                <c:pt idx="4">
                  <c:v>1E-4</c:v>
                </c:pt>
              </c:numCache>
            </c:numRef>
          </c:val>
          <c:extLst xmlns:c16r2="http://schemas.microsoft.com/office/drawing/2015/06/chart">
            <c:ext xmlns:c16="http://schemas.microsoft.com/office/drawing/2014/chart" uri="{C3380CC4-5D6E-409C-BE32-E72D297353CC}">
              <c16:uniqueId val="{00000001-034D-4082-92FE-F45893A16F95}"/>
            </c:ext>
          </c:extLst>
        </c:ser>
        <c:ser>
          <c:idx val="2"/>
          <c:order val="2"/>
          <c:tx>
            <c:strRef>
              <c:f>Foaie1!$D$1</c:f>
              <c:strCache>
                <c:ptCount val="1"/>
                <c:pt idx="0">
                  <c:v>Ținta de colectare</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Foaie1!$D$2:$D$6</c:f>
              <c:numCache>
                <c:formatCode>General</c:formatCode>
                <c:ptCount val="5"/>
                <c:pt idx="0">
                  <c:v>4</c:v>
                </c:pt>
                <c:pt idx="1">
                  <c:v>4</c:v>
                </c:pt>
                <c:pt idx="2">
                  <c:v>4</c:v>
                </c:pt>
                <c:pt idx="3">
                  <c:v>4</c:v>
                </c:pt>
                <c:pt idx="4">
                  <c:v>4</c:v>
                </c:pt>
              </c:numCache>
            </c:numRef>
          </c:val>
          <c:extLst xmlns:c16r2="http://schemas.microsoft.com/office/drawing/2015/06/chart">
            <c:ext xmlns:c16="http://schemas.microsoft.com/office/drawing/2014/chart" uri="{C3380CC4-5D6E-409C-BE32-E72D297353CC}">
              <c16:uniqueId val="{00000002-034D-4082-92FE-F45893A16F95}"/>
            </c:ext>
          </c:extLst>
        </c:ser>
        <c:dLbls>
          <c:showLegendKey val="0"/>
          <c:showVal val="0"/>
          <c:showCatName val="0"/>
          <c:showSerName val="0"/>
          <c:showPercent val="0"/>
          <c:showBubbleSize val="0"/>
        </c:dLbls>
        <c:gapWidth val="150"/>
        <c:axId val="151368832"/>
        <c:axId val="151370368"/>
      </c:barChart>
      <c:catAx>
        <c:axId val="151368832"/>
        <c:scaling>
          <c:orientation val="minMax"/>
        </c:scaling>
        <c:delete val="0"/>
        <c:axPos val="b"/>
        <c:numFmt formatCode="General" sourceLinked="1"/>
        <c:majorTickMark val="none"/>
        <c:minorTickMark val="none"/>
        <c:tickLblPos val="nextTo"/>
        <c:crossAx val="151370368"/>
        <c:crosses val="autoZero"/>
        <c:auto val="1"/>
        <c:lblAlgn val="ctr"/>
        <c:lblOffset val="100"/>
        <c:noMultiLvlLbl val="0"/>
      </c:catAx>
      <c:valAx>
        <c:axId val="151370368"/>
        <c:scaling>
          <c:orientation val="minMax"/>
        </c:scaling>
        <c:delete val="0"/>
        <c:axPos val="l"/>
        <c:majorGridlines/>
        <c:numFmt formatCode="General" sourceLinked="1"/>
        <c:majorTickMark val="none"/>
        <c:minorTickMark val="none"/>
        <c:tickLblPos val="nextTo"/>
        <c:crossAx val="151368832"/>
        <c:crosses val="autoZero"/>
        <c:crossBetween val="between"/>
      </c:valAx>
    </c:plotArea>
    <c:legend>
      <c:legendPos val="r"/>
      <c:layou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latin typeface="Arial" panose="020B0604020202020204" pitchFamily="34" charset="0"/>
                <a:cs typeface="Arial" panose="020B0604020202020204" pitchFamily="34" charset="0"/>
              </a:defRPr>
            </a:pPr>
            <a:r>
              <a:rPr lang="ro-RO" sz="1200" b="1">
                <a:latin typeface="Arial" panose="020B0604020202020204" pitchFamily="34" charset="0"/>
                <a:cs typeface="Arial" panose="020B0604020202020204" pitchFamily="34" charset="0"/>
              </a:rPr>
              <a:t>Tendința ratelor de valorificare și reciclare a deșeurilor de ambalaje de plastic </a:t>
            </a:r>
            <a:endParaRPr lang="vi-VN" sz="1200" b="1">
              <a:latin typeface="Arial" panose="020B0604020202020204" pitchFamily="34" charset="0"/>
              <a:cs typeface="Arial" panose="020B0604020202020204" pitchFamily="34" charset="0"/>
            </a:endParaRPr>
          </a:p>
        </c:rich>
      </c:tx>
      <c:layout/>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Foaie1!$B$2:$B$6</c:f>
              <c:numCache>
                <c:formatCode>General</c:formatCode>
                <c:ptCount val="5"/>
                <c:pt idx="0">
                  <c:v>0.3</c:v>
                </c:pt>
                <c:pt idx="1">
                  <c:v>0.3</c:v>
                </c:pt>
                <c:pt idx="2">
                  <c:v>3.0000000000000001E-3</c:v>
                </c:pt>
                <c:pt idx="3">
                  <c:v>15</c:v>
                </c:pt>
                <c:pt idx="4">
                  <c:v>8.0000000000000002E-3</c:v>
                </c:pt>
              </c:numCache>
            </c:numRef>
          </c:val>
          <c:extLst xmlns:c16r2="http://schemas.microsoft.com/office/drawing/2015/06/chart">
            <c:ext xmlns:c16="http://schemas.microsoft.com/office/drawing/2014/chart" uri="{C3380CC4-5D6E-409C-BE32-E72D297353CC}">
              <c16:uniqueId val="{00000000-5073-453F-BC81-E4DE2684F03F}"/>
            </c:ext>
          </c:extLst>
        </c:ser>
        <c:ser>
          <c:idx val="1"/>
          <c:order val="1"/>
          <c:tx>
            <c:strRef>
              <c:f>Foaie1!$C$1</c:f>
              <c:strCache>
                <c:ptCount val="1"/>
                <c:pt idx="0">
                  <c:v>rata de reciclare</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Foaie1!$C$2:$C$6</c:f>
              <c:numCache>
                <c:formatCode>General</c:formatCode>
                <c:ptCount val="5"/>
                <c:pt idx="0">
                  <c:v>5</c:v>
                </c:pt>
                <c:pt idx="1">
                  <c:v>3.5</c:v>
                </c:pt>
                <c:pt idx="2">
                  <c:v>0</c:v>
                </c:pt>
                <c:pt idx="3">
                  <c:v>15</c:v>
                </c:pt>
                <c:pt idx="4">
                  <c:v>8.0000000000000002E-3</c:v>
                </c:pt>
              </c:numCache>
            </c:numRef>
          </c:val>
          <c:extLst xmlns:c16r2="http://schemas.microsoft.com/office/drawing/2015/06/chart">
            <c:ext xmlns:c16="http://schemas.microsoft.com/office/drawing/2014/chart" uri="{C3380CC4-5D6E-409C-BE32-E72D297353CC}">
              <c16:uniqueId val="{00000001-5073-453F-BC81-E4DE2684F03F}"/>
            </c:ext>
          </c:extLst>
        </c:ser>
        <c:ser>
          <c:idx val="2"/>
          <c:order val="2"/>
          <c:tx>
            <c:strRef>
              <c:f>Foaie1!$D$1</c:f>
              <c:strCache>
                <c:ptCount val="1"/>
                <c:pt idx="0">
                  <c:v>ținta de valorificare</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Foaie1!$D$2:$D$6</c:f>
              <c:numCache>
                <c:formatCode>General</c:formatCode>
                <c:ptCount val="5"/>
                <c:pt idx="0">
                  <c:v>22.5</c:v>
                </c:pt>
                <c:pt idx="1">
                  <c:v>22.5</c:v>
                </c:pt>
                <c:pt idx="2">
                  <c:v>22.5</c:v>
                </c:pt>
                <c:pt idx="3">
                  <c:v>22.5</c:v>
                </c:pt>
                <c:pt idx="4">
                  <c:v>22.5</c:v>
                </c:pt>
              </c:numCache>
            </c:numRef>
          </c:val>
          <c:extLst xmlns:c16r2="http://schemas.microsoft.com/office/drawing/2015/06/chart">
            <c:ext xmlns:c16="http://schemas.microsoft.com/office/drawing/2014/chart" uri="{C3380CC4-5D6E-409C-BE32-E72D297353CC}">
              <c16:uniqueId val="{00000002-5073-453F-BC81-E4DE2684F03F}"/>
            </c:ext>
          </c:extLst>
        </c:ser>
        <c:ser>
          <c:idx val="3"/>
          <c:order val="3"/>
          <c:tx>
            <c:strRef>
              <c:f>Foaie1!$E$1</c:f>
              <c:strCache>
                <c:ptCount val="1"/>
                <c:pt idx="0">
                  <c:v>ținta de reciclare</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Foaie1!$E$2:$E$6</c:f>
              <c:numCache>
                <c:formatCode>General</c:formatCode>
                <c:ptCount val="5"/>
                <c:pt idx="0">
                  <c:v>22.5</c:v>
                </c:pt>
                <c:pt idx="1">
                  <c:v>22.5</c:v>
                </c:pt>
                <c:pt idx="2">
                  <c:v>22.5</c:v>
                </c:pt>
                <c:pt idx="3">
                  <c:v>22.5</c:v>
                </c:pt>
                <c:pt idx="4">
                  <c:v>22.5</c:v>
                </c:pt>
              </c:numCache>
            </c:numRef>
          </c:val>
          <c:extLst xmlns:c16r2="http://schemas.microsoft.com/office/drawing/2015/06/chart">
            <c:ext xmlns:c16="http://schemas.microsoft.com/office/drawing/2014/chart" uri="{C3380CC4-5D6E-409C-BE32-E72D297353CC}">
              <c16:uniqueId val="{00000003-5073-453F-BC81-E4DE2684F03F}"/>
            </c:ext>
          </c:extLst>
        </c:ser>
        <c:dLbls>
          <c:showLegendKey val="0"/>
          <c:showVal val="0"/>
          <c:showCatName val="0"/>
          <c:showSerName val="0"/>
          <c:showPercent val="0"/>
          <c:showBubbleSize val="0"/>
        </c:dLbls>
        <c:gapWidth val="150"/>
        <c:axId val="151438080"/>
        <c:axId val="151440000"/>
      </c:barChart>
      <c:catAx>
        <c:axId val="151438080"/>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151440000"/>
        <c:crosses val="autoZero"/>
        <c:auto val="1"/>
        <c:lblAlgn val="ctr"/>
        <c:lblOffset val="100"/>
        <c:noMultiLvlLbl val="0"/>
      </c:catAx>
      <c:valAx>
        <c:axId val="151440000"/>
        <c:scaling>
          <c:orientation val="minMax"/>
          <c:max val="25"/>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151438080"/>
        <c:crosses val="autoZero"/>
        <c:crossBetween val="between"/>
        <c:majorUnit val="5"/>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latin typeface="Arial" panose="020B0604020202020204" pitchFamily="34" charset="0"/>
                <a:cs typeface="Arial" panose="020B0604020202020204" pitchFamily="34" charset="0"/>
              </a:defRPr>
            </a:pPr>
            <a:r>
              <a:rPr lang="ro-RO" sz="1200" b="1">
                <a:latin typeface="Arial" panose="020B0604020202020204" pitchFamily="34" charset="0"/>
                <a:cs typeface="Arial" panose="020B0604020202020204" pitchFamily="34" charset="0"/>
              </a:rPr>
              <a:t>Tendința ratelor de valorificare și reciclare a deșeurilor de ambalaje de hârtie și carton </a:t>
            </a:r>
            <a:endParaRPr lang="vi-VN" sz="1200" b="1">
              <a:latin typeface="Arial" panose="020B0604020202020204" pitchFamily="34" charset="0"/>
              <a:cs typeface="Arial" panose="020B0604020202020204" pitchFamily="34" charset="0"/>
            </a:endParaRPr>
          </a:p>
        </c:rich>
      </c:tx>
      <c:layout/>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Foaie1!$B$2:$B$6</c:f>
              <c:numCache>
                <c:formatCode>General</c:formatCode>
                <c:ptCount val="5"/>
                <c:pt idx="0">
                  <c:v>0.5</c:v>
                </c:pt>
                <c:pt idx="1">
                  <c:v>0.9</c:v>
                </c:pt>
                <c:pt idx="2">
                  <c:v>0</c:v>
                </c:pt>
                <c:pt idx="3">
                  <c:v>3</c:v>
                </c:pt>
                <c:pt idx="4">
                  <c:v>8.9999999999999993E-3</c:v>
                </c:pt>
              </c:numCache>
            </c:numRef>
          </c:val>
          <c:extLst xmlns:c16r2="http://schemas.microsoft.com/office/drawing/2015/06/chart">
            <c:ext xmlns:c16="http://schemas.microsoft.com/office/drawing/2014/chart" uri="{C3380CC4-5D6E-409C-BE32-E72D297353CC}">
              <c16:uniqueId val="{00000000-685A-4851-BB70-F4C782819C38}"/>
            </c:ext>
          </c:extLst>
        </c:ser>
        <c:ser>
          <c:idx val="1"/>
          <c:order val="1"/>
          <c:tx>
            <c:strRef>
              <c:f>Foaie1!$C$1</c:f>
              <c:strCache>
                <c:ptCount val="1"/>
                <c:pt idx="0">
                  <c:v>rata de reciclare</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Foaie1!$C$2:$C$6</c:f>
              <c:numCache>
                <c:formatCode>General</c:formatCode>
                <c:ptCount val="5"/>
                <c:pt idx="0">
                  <c:v>2.7</c:v>
                </c:pt>
                <c:pt idx="1">
                  <c:v>0</c:v>
                </c:pt>
                <c:pt idx="2">
                  <c:v>5.0000000000000001E-4</c:v>
                </c:pt>
                <c:pt idx="3">
                  <c:v>3</c:v>
                </c:pt>
                <c:pt idx="4">
                  <c:v>8.9999999999999993E-3</c:v>
                </c:pt>
              </c:numCache>
            </c:numRef>
          </c:val>
          <c:extLst xmlns:c16r2="http://schemas.microsoft.com/office/drawing/2015/06/chart">
            <c:ext xmlns:c16="http://schemas.microsoft.com/office/drawing/2014/chart" uri="{C3380CC4-5D6E-409C-BE32-E72D297353CC}">
              <c16:uniqueId val="{00000001-685A-4851-BB70-F4C782819C38}"/>
            </c:ext>
          </c:extLst>
        </c:ser>
        <c:ser>
          <c:idx val="2"/>
          <c:order val="2"/>
          <c:tx>
            <c:strRef>
              <c:f>Foaie1!$D$1</c:f>
              <c:strCache>
                <c:ptCount val="1"/>
                <c:pt idx="0">
                  <c:v>ținta de valorificare</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Foaie1!$D$2:$D$6</c:f>
              <c:numCache>
                <c:formatCode>General</c:formatCode>
                <c:ptCount val="5"/>
                <c:pt idx="0">
                  <c:v>60</c:v>
                </c:pt>
                <c:pt idx="1">
                  <c:v>60</c:v>
                </c:pt>
                <c:pt idx="2">
                  <c:v>60</c:v>
                </c:pt>
                <c:pt idx="3">
                  <c:v>60</c:v>
                </c:pt>
                <c:pt idx="4">
                  <c:v>60</c:v>
                </c:pt>
              </c:numCache>
            </c:numRef>
          </c:val>
          <c:extLst xmlns:c16r2="http://schemas.microsoft.com/office/drawing/2015/06/chart">
            <c:ext xmlns:c16="http://schemas.microsoft.com/office/drawing/2014/chart" uri="{C3380CC4-5D6E-409C-BE32-E72D297353CC}">
              <c16:uniqueId val="{00000002-685A-4851-BB70-F4C782819C38}"/>
            </c:ext>
          </c:extLst>
        </c:ser>
        <c:ser>
          <c:idx val="3"/>
          <c:order val="3"/>
          <c:tx>
            <c:strRef>
              <c:f>Foaie1!$E$1</c:f>
              <c:strCache>
                <c:ptCount val="1"/>
                <c:pt idx="0">
                  <c:v>ținta de reciclare</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Foaie1!$E$2:$E$6</c:f>
              <c:numCache>
                <c:formatCode>General</c:formatCode>
                <c:ptCount val="5"/>
                <c:pt idx="0">
                  <c:v>60</c:v>
                </c:pt>
                <c:pt idx="1">
                  <c:v>60</c:v>
                </c:pt>
                <c:pt idx="2">
                  <c:v>60</c:v>
                </c:pt>
                <c:pt idx="3">
                  <c:v>60</c:v>
                </c:pt>
                <c:pt idx="4">
                  <c:v>60</c:v>
                </c:pt>
              </c:numCache>
            </c:numRef>
          </c:val>
          <c:extLst xmlns:c16r2="http://schemas.microsoft.com/office/drawing/2015/06/chart">
            <c:ext xmlns:c16="http://schemas.microsoft.com/office/drawing/2014/chart" uri="{C3380CC4-5D6E-409C-BE32-E72D297353CC}">
              <c16:uniqueId val="{00000003-685A-4851-BB70-F4C782819C38}"/>
            </c:ext>
          </c:extLst>
        </c:ser>
        <c:dLbls>
          <c:showLegendKey val="0"/>
          <c:showVal val="0"/>
          <c:showCatName val="0"/>
          <c:showSerName val="0"/>
          <c:showPercent val="0"/>
          <c:showBubbleSize val="0"/>
        </c:dLbls>
        <c:gapWidth val="150"/>
        <c:axId val="151616512"/>
        <c:axId val="151626880"/>
      </c:barChart>
      <c:catAx>
        <c:axId val="151616512"/>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151626880"/>
        <c:crosses val="autoZero"/>
        <c:auto val="1"/>
        <c:lblAlgn val="ctr"/>
        <c:lblOffset val="100"/>
        <c:noMultiLvlLbl val="0"/>
      </c:catAx>
      <c:valAx>
        <c:axId val="151626880"/>
        <c:scaling>
          <c:orientation val="minMax"/>
          <c:max val="65"/>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151616512"/>
        <c:crosses val="autoZero"/>
        <c:crossBetween val="between"/>
        <c:majorUnit val="5"/>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latin typeface="Arial" panose="020B0604020202020204" pitchFamily="34" charset="0"/>
                <a:cs typeface="Arial" panose="020B0604020202020204" pitchFamily="34" charset="0"/>
              </a:defRPr>
            </a:pPr>
            <a:r>
              <a:rPr lang="ro-RO" sz="1200" b="1">
                <a:latin typeface="Arial" panose="020B0604020202020204" pitchFamily="34" charset="0"/>
                <a:cs typeface="Arial" panose="020B0604020202020204" pitchFamily="34" charset="0"/>
              </a:rPr>
              <a:t>Tendința ratelor de valorificare și reciclare a deșeurilor de lemn </a:t>
            </a:r>
            <a:endParaRPr lang="vi-VN" sz="1200" b="1">
              <a:latin typeface="Arial" panose="020B0604020202020204" pitchFamily="34" charset="0"/>
              <a:cs typeface="Arial" panose="020B0604020202020204" pitchFamily="34" charset="0"/>
            </a:endParaRPr>
          </a:p>
        </c:rich>
      </c:tx>
      <c:layout/>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Foaie1!$B$2:$B$6</c:f>
              <c:numCache>
                <c:formatCode>General</c:formatCode>
                <c:ptCount val="5"/>
                <c:pt idx="0">
                  <c:v>0.44</c:v>
                </c:pt>
                <c:pt idx="1">
                  <c:v>1</c:v>
                </c:pt>
                <c:pt idx="2">
                  <c:v>0</c:v>
                </c:pt>
                <c:pt idx="3">
                  <c:v>0</c:v>
                </c:pt>
                <c:pt idx="4">
                  <c:v>8.9999999999999993E-3</c:v>
                </c:pt>
              </c:numCache>
            </c:numRef>
          </c:val>
          <c:extLst xmlns:c16r2="http://schemas.microsoft.com/office/drawing/2015/06/chart">
            <c:ext xmlns:c16="http://schemas.microsoft.com/office/drawing/2014/chart" uri="{C3380CC4-5D6E-409C-BE32-E72D297353CC}">
              <c16:uniqueId val="{00000000-1A00-4757-8312-B96CD326DB3F}"/>
            </c:ext>
          </c:extLst>
        </c:ser>
        <c:ser>
          <c:idx val="1"/>
          <c:order val="1"/>
          <c:tx>
            <c:strRef>
              <c:f>Foaie1!$C$1</c:f>
              <c:strCache>
                <c:ptCount val="1"/>
                <c:pt idx="0">
                  <c:v>rata de reciclare</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Foaie1!$C$2:$C$6</c:f>
              <c:numCache>
                <c:formatCode>General</c:formatCode>
                <c:ptCount val="5"/>
                <c:pt idx="0">
                  <c:v>0</c:v>
                </c:pt>
                <c:pt idx="1">
                  <c:v>0</c:v>
                </c:pt>
                <c:pt idx="2">
                  <c:v>0</c:v>
                </c:pt>
                <c:pt idx="3">
                  <c:v>0</c:v>
                </c:pt>
                <c:pt idx="4">
                  <c:v>8.9999999999999993E-3</c:v>
                </c:pt>
              </c:numCache>
            </c:numRef>
          </c:val>
          <c:extLst xmlns:c16r2="http://schemas.microsoft.com/office/drawing/2015/06/chart">
            <c:ext xmlns:c16="http://schemas.microsoft.com/office/drawing/2014/chart" uri="{C3380CC4-5D6E-409C-BE32-E72D297353CC}">
              <c16:uniqueId val="{00000001-1A00-4757-8312-B96CD326DB3F}"/>
            </c:ext>
          </c:extLst>
        </c:ser>
        <c:ser>
          <c:idx val="2"/>
          <c:order val="2"/>
          <c:tx>
            <c:strRef>
              <c:f>Foaie1!$D$1</c:f>
              <c:strCache>
                <c:ptCount val="1"/>
                <c:pt idx="0">
                  <c:v>ținta de valorificare</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Foaie1!$D$2:$D$6</c:f>
              <c:numCache>
                <c:formatCode>General</c:formatCode>
                <c:ptCount val="5"/>
                <c:pt idx="0">
                  <c:v>15</c:v>
                </c:pt>
                <c:pt idx="1">
                  <c:v>15</c:v>
                </c:pt>
                <c:pt idx="2">
                  <c:v>15</c:v>
                </c:pt>
                <c:pt idx="3">
                  <c:v>15</c:v>
                </c:pt>
                <c:pt idx="4">
                  <c:v>15</c:v>
                </c:pt>
              </c:numCache>
            </c:numRef>
          </c:val>
          <c:extLst xmlns:c16r2="http://schemas.microsoft.com/office/drawing/2015/06/chart">
            <c:ext xmlns:c16="http://schemas.microsoft.com/office/drawing/2014/chart" uri="{C3380CC4-5D6E-409C-BE32-E72D297353CC}">
              <c16:uniqueId val="{00000002-1A00-4757-8312-B96CD326DB3F}"/>
            </c:ext>
          </c:extLst>
        </c:ser>
        <c:ser>
          <c:idx val="3"/>
          <c:order val="3"/>
          <c:tx>
            <c:strRef>
              <c:f>Foaie1!$E$1</c:f>
              <c:strCache>
                <c:ptCount val="1"/>
                <c:pt idx="0">
                  <c:v>ținta de reciclare</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Foaie1!$E$2:$E$6</c:f>
              <c:numCache>
                <c:formatCode>General</c:formatCode>
                <c:ptCount val="5"/>
                <c:pt idx="0">
                  <c:v>15</c:v>
                </c:pt>
                <c:pt idx="1">
                  <c:v>15</c:v>
                </c:pt>
                <c:pt idx="2">
                  <c:v>15</c:v>
                </c:pt>
                <c:pt idx="3">
                  <c:v>15</c:v>
                </c:pt>
                <c:pt idx="4">
                  <c:v>15</c:v>
                </c:pt>
              </c:numCache>
            </c:numRef>
          </c:val>
          <c:extLst xmlns:c16r2="http://schemas.microsoft.com/office/drawing/2015/06/chart">
            <c:ext xmlns:c16="http://schemas.microsoft.com/office/drawing/2014/chart" uri="{C3380CC4-5D6E-409C-BE32-E72D297353CC}">
              <c16:uniqueId val="{00000003-1A00-4757-8312-B96CD326DB3F}"/>
            </c:ext>
          </c:extLst>
        </c:ser>
        <c:dLbls>
          <c:showLegendKey val="0"/>
          <c:showVal val="0"/>
          <c:showCatName val="0"/>
          <c:showSerName val="0"/>
          <c:showPercent val="0"/>
          <c:showBubbleSize val="0"/>
        </c:dLbls>
        <c:gapWidth val="150"/>
        <c:axId val="151676416"/>
        <c:axId val="151678336"/>
      </c:barChart>
      <c:catAx>
        <c:axId val="151676416"/>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151678336"/>
        <c:crosses val="autoZero"/>
        <c:auto val="1"/>
        <c:lblAlgn val="ctr"/>
        <c:lblOffset val="100"/>
        <c:noMultiLvlLbl val="0"/>
      </c:catAx>
      <c:valAx>
        <c:axId val="151678336"/>
        <c:scaling>
          <c:orientation val="minMax"/>
          <c:max val="18"/>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151676416"/>
        <c:crosses val="autoZero"/>
        <c:crossBetween val="between"/>
        <c:majorUnit val="3"/>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latin typeface="Arial" panose="020B0604020202020204" pitchFamily="34" charset="0"/>
                <a:cs typeface="Arial" panose="020B0604020202020204" pitchFamily="34" charset="0"/>
              </a:defRPr>
            </a:pPr>
            <a:r>
              <a:rPr lang="ro-RO" sz="1200" b="1">
                <a:latin typeface="Arial" panose="020B0604020202020204" pitchFamily="34" charset="0"/>
                <a:cs typeface="Arial" panose="020B0604020202020204" pitchFamily="34" charset="0"/>
              </a:rPr>
              <a:t>Tendința ratelor de valorificare și reciclare a deșeurilor de metal </a:t>
            </a:r>
            <a:endParaRPr lang="vi-VN" sz="1200" b="1">
              <a:latin typeface="Arial" panose="020B0604020202020204" pitchFamily="34" charset="0"/>
              <a:cs typeface="Arial" panose="020B0604020202020204" pitchFamily="34" charset="0"/>
            </a:endParaRPr>
          </a:p>
        </c:rich>
      </c:tx>
      <c:layout/>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Foaie1!$B$2:$B$6</c:f>
              <c:numCache>
                <c:formatCode>General</c:formatCode>
                <c:ptCount val="5"/>
                <c:pt idx="0">
                  <c:v>0</c:v>
                </c:pt>
                <c:pt idx="1">
                  <c:v>0.96</c:v>
                </c:pt>
                <c:pt idx="2">
                  <c:v>0</c:v>
                </c:pt>
                <c:pt idx="3">
                  <c:v>8</c:v>
                </c:pt>
                <c:pt idx="4">
                  <c:v>0.01</c:v>
                </c:pt>
              </c:numCache>
            </c:numRef>
          </c:val>
          <c:extLst xmlns:c16r2="http://schemas.microsoft.com/office/drawing/2015/06/chart">
            <c:ext xmlns:c16="http://schemas.microsoft.com/office/drawing/2014/chart" uri="{C3380CC4-5D6E-409C-BE32-E72D297353CC}">
              <c16:uniqueId val="{00000000-7C70-4F14-A54E-80A7DA8C705F}"/>
            </c:ext>
          </c:extLst>
        </c:ser>
        <c:ser>
          <c:idx val="1"/>
          <c:order val="1"/>
          <c:tx>
            <c:strRef>
              <c:f>Foaie1!$C$1</c:f>
              <c:strCache>
                <c:ptCount val="1"/>
                <c:pt idx="0">
                  <c:v>rata de reciclare</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Foaie1!$C$2:$C$6</c:f>
              <c:numCache>
                <c:formatCode>General</c:formatCode>
                <c:ptCount val="5"/>
                <c:pt idx="0">
                  <c:v>0</c:v>
                </c:pt>
                <c:pt idx="1">
                  <c:v>0</c:v>
                </c:pt>
                <c:pt idx="2">
                  <c:v>0</c:v>
                </c:pt>
                <c:pt idx="3">
                  <c:v>8</c:v>
                </c:pt>
                <c:pt idx="4">
                  <c:v>0.01</c:v>
                </c:pt>
              </c:numCache>
            </c:numRef>
          </c:val>
          <c:extLst xmlns:c16r2="http://schemas.microsoft.com/office/drawing/2015/06/chart">
            <c:ext xmlns:c16="http://schemas.microsoft.com/office/drawing/2014/chart" uri="{C3380CC4-5D6E-409C-BE32-E72D297353CC}">
              <c16:uniqueId val="{00000001-7C70-4F14-A54E-80A7DA8C705F}"/>
            </c:ext>
          </c:extLst>
        </c:ser>
        <c:ser>
          <c:idx val="2"/>
          <c:order val="2"/>
          <c:tx>
            <c:strRef>
              <c:f>Foaie1!$D$1</c:f>
              <c:strCache>
                <c:ptCount val="1"/>
                <c:pt idx="0">
                  <c:v>ținta de valorificare</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Foaie1!$D$2:$D$6</c:f>
              <c:numCache>
                <c:formatCode>General</c:formatCode>
                <c:ptCount val="5"/>
                <c:pt idx="0">
                  <c:v>50</c:v>
                </c:pt>
                <c:pt idx="1">
                  <c:v>50</c:v>
                </c:pt>
                <c:pt idx="2">
                  <c:v>50</c:v>
                </c:pt>
                <c:pt idx="3">
                  <c:v>50</c:v>
                </c:pt>
                <c:pt idx="4">
                  <c:v>50</c:v>
                </c:pt>
              </c:numCache>
            </c:numRef>
          </c:val>
          <c:extLst xmlns:c16r2="http://schemas.microsoft.com/office/drawing/2015/06/chart">
            <c:ext xmlns:c16="http://schemas.microsoft.com/office/drawing/2014/chart" uri="{C3380CC4-5D6E-409C-BE32-E72D297353CC}">
              <c16:uniqueId val="{00000002-7C70-4F14-A54E-80A7DA8C705F}"/>
            </c:ext>
          </c:extLst>
        </c:ser>
        <c:ser>
          <c:idx val="3"/>
          <c:order val="3"/>
          <c:tx>
            <c:strRef>
              <c:f>Foaie1!$E$1</c:f>
              <c:strCache>
                <c:ptCount val="1"/>
                <c:pt idx="0">
                  <c:v>ținta de reciclare</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Foaie1!$E$2:$E$6</c:f>
              <c:numCache>
                <c:formatCode>General</c:formatCode>
                <c:ptCount val="5"/>
                <c:pt idx="0">
                  <c:v>50</c:v>
                </c:pt>
                <c:pt idx="1">
                  <c:v>50</c:v>
                </c:pt>
                <c:pt idx="2">
                  <c:v>50</c:v>
                </c:pt>
                <c:pt idx="3">
                  <c:v>50</c:v>
                </c:pt>
                <c:pt idx="4">
                  <c:v>50</c:v>
                </c:pt>
              </c:numCache>
            </c:numRef>
          </c:val>
          <c:extLst xmlns:c16r2="http://schemas.microsoft.com/office/drawing/2015/06/chart">
            <c:ext xmlns:c16="http://schemas.microsoft.com/office/drawing/2014/chart" uri="{C3380CC4-5D6E-409C-BE32-E72D297353CC}">
              <c16:uniqueId val="{00000003-7C70-4F14-A54E-80A7DA8C705F}"/>
            </c:ext>
          </c:extLst>
        </c:ser>
        <c:dLbls>
          <c:showLegendKey val="0"/>
          <c:showVal val="0"/>
          <c:showCatName val="0"/>
          <c:showSerName val="0"/>
          <c:showPercent val="0"/>
          <c:showBubbleSize val="0"/>
        </c:dLbls>
        <c:gapWidth val="150"/>
        <c:axId val="152027136"/>
        <c:axId val="152029056"/>
      </c:barChart>
      <c:catAx>
        <c:axId val="152027136"/>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152029056"/>
        <c:crosses val="autoZero"/>
        <c:auto val="1"/>
        <c:lblAlgn val="ctr"/>
        <c:lblOffset val="100"/>
        <c:noMultiLvlLbl val="0"/>
      </c:catAx>
      <c:valAx>
        <c:axId val="152029056"/>
        <c:scaling>
          <c:orientation val="minMax"/>
          <c:max val="55"/>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152027136"/>
        <c:crosses val="autoZero"/>
        <c:crossBetween val="between"/>
        <c:majorUnit val="5"/>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latin typeface="Arial" panose="020B0604020202020204" pitchFamily="34" charset="0"/>
                <a:cs typeface="Arial" panose="020B0604020202020204" pitchFamily="34" charset="0"/>
              </a:defRPr>
            </a:pPr>
            <a:r>
              <a:rPr lang="ro-RO" sz="1200" b="1">
                <a:latin typeface="Arial" panose="020B0604020202020204" pitchFamily="34" charset="0"/>
                <a:cs typeface="Arial" panose="020B0604020202020204" pitchFamily="34" charset="0"/>
              </a:rPr>
              <a:t>Tendința ratelor de valorificare și reciclare a deșeurilor de ambalaje global</a:t>
            </a:r>
            <a:endParaRPr lang="vi-VN" sz="1200" b="1">
              <a:latin typeface="Arial" panose="020B0604020202020204" pitchFamily="34" charset="0"/>
              <a:cs typeface="Arial" panose="020B0604020202020204" pitchFamily="34" charset="0"/>
            </a:endParaRPr>
          </a:p>
        </c:rich>
      </c:tx>
      <c:layout/>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Foaie1!$B$2:$B$6</c:f>
              <c:numCache>
                <c:formatCode>General</c:formatCode>
                <c:ptCount val="5"/>
                <c:pt idx="0">
                  <c:v>0.5</c:v>
                </c:pt>
                <c:pt idx="1">
                  <c:v>0.9</c:v>
                </c:pt>
                <c:pt idx="2">
                  <c:v>3.0000000000000001E-3</c:v>
                </c:pt>
                <c:pt idx="3">
                  <c:v>47</c:v>
                </c:pt>
                <c:pt idx="4">
                  <c:v>3.5999999999999997E-2</c:v>
                </c:pt>
              </c:numCache>
            </c:numRef>
          </c:val>
          <c:extLst xmlns:c16r2="http://schemas.microsoft.com/office/drawing/2015/06/chart">
            <c:ext xmlns:c16="http://schemas.microsoft.com/office/drawing/2014/chart" uri="{C3380CC4-5D6E-409C-BE32-E72D297353CC}">
              <c16:uniqueId val="{00000000-E0AB-4219-A3D8-56E57A8F5140}"/>
            </c:ext>
          </c:extLst>
        </c:ser>
        <c:ser>
          <c:idx val="1"/>
          <c:order val="1"/>
          <c:tx>
            <c:strRef>
              <c:f>Foaie1!$C$1</c:f>
              <c:strCache>
                <c:ptCount val="1"/>
                <c:pt idx="0">
                  <c:v>rata de reciclare</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Foaie1!$C$2:$C$6</c:f>
              <c:numCache>
                <c:formatCode>General</c:formatCode>
                <c:ptCount val="5"/>
                <c:pt idx="0">
                  <c:v>0.87</c:v>
                </c:pt>
                <c:pt idx="1">
                  <c:v>0.02</c:v>
                </c:pt>
                <c:pt idx="2">
                  <c:v>5.0000000000000001E-4</c:v>
                </c:pt>
                <c:pt idx="3">
                  <c:v>47</c:v>
                </c:pt>
                <c:pt idx="4">
                  <c:v>3.5999999999999997E-2</c:v>
                </c:pt>
              </c:numCache>
            </c:numRef>
          </c:val>
          <c:extLst xmlns:c16r2="http://schemas.microsoft.com/office/drawing/2015/06/chart">
            <c:ext xmlns:c16="http://schemas.microsoft.com/office/drawing/2014/chart" uri="{C3380CC4-5D6E-409C-BE32-E72D297353CC}">
              <c16:uniqueId val="{00000001-E0AB-4219-A3D8-56E57A8F5140}"/>
            </c:ext>
          </c:extLst>
        </c:ser>
        <c:ser>
          <c:idx val="2"/>
          <c:order val="2"/>
          <c:tx>
            <c:strRef>
              <c:f>Foaie1!$D$1</c:f>
              <c:strCache>
                <c:ptCount val="1"/>
                <c:pt idx="0">
                  <c:v>ținta de valorificare</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Foaie1!$D$2:$D$6</c:f>
              <c:numCache>
                <c:formatCode>General</c:formatCode>
                <c:ptCount val="5"/>
                <c:pt idx="0">
                  <c:v>55</c:v>
                </c:pt>
                <c:pt idx="1">
                  <c:v>55</c:v>
                </c:pt>
                <c:pt idx="2">
                  <c:v>55</c:v>
                </c:pt>
                <c:pt idx="3">
                  <c:v>55</c:v>
                </c:pt>
                <c:pt idx="4">
                  <c:v>55</c:v>
                </c:pt>
              </c:numCache>
            </c:numRef>
          </c:val>
          <c:extLst xmlns:c16r2="http://schemas.microsoft.com/office/drawing/2015/06/chart">
            <c:ext xmlns:c16="http://schemas.microsoft.com/office/drawing/2014/chart" uri="{C3380CC4-5D6E-409C-BE32-E72D297353CC}">
              <c16:uniqueId val="{00000002-E0AB-4219-A3D8-56E57A8F5140}"/>
            </c:ext>
          </c:extLst>
        </c:ser>
        <c:ser>
          <c:idx val="3"/>
          <c:order val="3"/>
          <c:tx>
            <c:strRef>
              <c:f>Foaie1!$E$1</c:f>
              <c:strCache>
                <c:ptCount val="1"/>
                <c:pt idx="0">
                  <c:v>ținta de reciclare</c:v>
                </c:pt>
              </c:strCache>
            </c:strRef>
          </c:tx>
          <c:invertIfNegative val="0"/>
          <c:cat>
            <c:numRef>
              <c:f>Foaie1!$A$2:$A$6</c:f>
              <c:numCache>
                <c:formatCode>General</c:formatCode>
                <c:ptCount val="5"/>
                <c:pt idx="0">
                  <c:v>2014</c:v>
                </c:pt>
                <c:pt idx="1">
                  <c:v>2015</c:v>
                </c:pt>
                <c:pt idx="2">
                  <c:v>2016</c:v>
                </c:pt>
                <c:pt idx="3">
                  <c:v>2017</c:v>
                </c:pt>
                <c:pt idx="4">
                  <c:v>2018</c:v>
                </c:pt>
              </c:numCache>
            </c:numRef>
          </c:cat>
          <c:val>
            <c:numRef>
              <c:f>Foaie1!$E$2:$E$6</c:f>
              <c:numCache>
                <c:formatCode>General</c:formatCode>
                <c:ptCount val="5"/>
                <c:pt idx="0">
                  <c:v>55</c:v>
                </c:pt>
                <c:pt idx="1">
                  <c:v>55</c:v>
                </c:pt>
                <c:pt idx="2">
                  <c:v>55</c:v>
                </c:pt>
                <c:pt idx="3">
                  <c:v>55</c:v>
                </c:pt>
                <c:pt idx="4">
                  <c:v>55</c:v>
                </c:pt>
              </c:numCache>
            </c:numRef>
          </c:val>
          <c:extLst xmlns:c16r2="http://schemas.microsoft.com/office/drawing/2015/06/chart">
            <c:ext xmlns:c16="http://schemas.microsoft.com/office/drawing/2014/chart" uri="{C3380CC4-5D6E-409C-BE32-E72D297353CC}">
              <c16:uniqueId val="{00000003-E0AB-4219-A3D8-56E57A8F5140}"/>
            </c:ext>
          </c:extLst>
        </c:ser>
        <c:dLbls>
          <c:showLegendKey val="0"/>
          <c:showVal val="0"/>
          <c:showCatName val="0"/>
          <c:showSerName val="0"/>
          <c:showPercent val="0"/>
          <c:showBubbleSize val="0"/>
        </c:dLbls>
        <c:gapWidth val="150"/>
        <c:axId val="151742720"/>
        <c:axId val="151753088"/>
      </c:barChart>
      <c:catAx>
        <c:axId val="151742720"/>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151753088"/>
        <c:crosses val="autoZero"/>
        <c:auto val="1"/>
        <c:lblAlgn val="ctr"/>
        <c:lblOffset val="100"/>
        <c:noMultiLvlLbl val="0"/>
      </c:catAx>
      <c:valAx>
        <c:axId val="151753088"/>
        <c:scaling>
          <c:orientation val="minMax"/>
          <c:max val="60"/>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151742720"/>
        <c:crosses val="autoZero"/>
        <c:crossBetween val="between"/>
        <c:majorUnit val="5"/>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 VII.</a:t>
            </a:r>
            <a:r>
              <a:rPr lang="ro-RO"/>
              <a:t>1.3.3.1</a:t>
            </a:r>
            <a:r>
              <a:rPr lang="en-US"/>
              <a:t> Tendin</a:t>
            </a:r>
            <a:r>
              <a:rPr lang="ro-RO"/>
              <a:t>ț</a:t>
            </a:r>
            <a:r>
              <a:rPr lang="en-US"/>
              <a:t>a ratelor</a:t>
            </a:r>
            <a:r>
              <a:rPr lang="ro-RO"/>
              <a:t> de valorificare și reutilizare a VSU</a:t>
            </a:r>
            <a:r>
              <a:rPr lang="en-US"/>
              <a:t>  </a:t>
            </a:r>
            <a:endParaRPr lang="vi-VN"/>
          </a:p>
        </c:rich>
      </c:tx>
      <c:layout>
        <c:manualLayout>
          <c:xMode val="edge"/>
          <c:yMode val="edge"/>
          <c:x val="0.12425342665500146"/>
          <c:y val="0"/>
        </c:manualLayout>
      </c:layout>
      <c:overlay val="0"/>
    </c:title>
    <c:autoTitleDeleted val="0"/>
    <c:plotArea>
      <c:layout>
        <c:manualLayout>
          <c:layoutTarget val="inner"/>
          <c:xMode val="edge"/>
          <c:yMode val="edge"/>
          <c:x val="0.1033005249343832"/>
          <c:y val="0.14645856767904014"/>
          <c:w val="0.67562427092446775"/>
          <c:h val="0.75214598175228098"/>
        </c:manualLayout>
      </c:layout>
      <c:barChart>
        <c:barDir val="col"/>
        <c:grouping val="clustered"/>
        <c:varyColors val="0"/>
        <c:ser>
          <c:idx val="0"/>
          <c:order val="0"/>
          <c:tx>
            <c:strRef>
              <c:f>Foaie1!$B$1</c:f>
              <c:strCache>
                <c:ptCount val="1"/>
                <c:pt idx="0">
                  <c:v>rata de reciclare și reutilizare</c:v>
                </c:pt>
              </c:strCache>
            </c:strRef>
          </c:tx>
          <c:invertIfNegative val="0"/>
          <c:cat>
            <c:numRef>
              <c:f>Foaie1!$A$2:$A$4</c:f>
              <c:numCache>
                <c:formatCode>General</c:formatCode>
                <c:ptCount val="3"/>
                <c:pt idx="0">
                  <c:v>2014</c:v>
                </c:pt>
                <c:pt idx="1">
                  <c:v>2015</c:v>
                </c:pt>
                <c:pt idx="2">
                  <c:v>2016</c:v>
                </c:pt>
              </c:numCache>
            </c:numRef>
          </c:cat>
          <c:val>
            <c:numRef>
              <c:f>Foaie1!$B$2:$B$4</c:f>
              <c:numCache>
                <c:formatCode>General</c:formatCode>
                <c:ptCount val="3"/>
                <c:pt idx="0">
                  <c:v>32.200000000000003</c:v>
                </c:pt>
                <c:pt idx="1">
                  <c:v>18.899999999999999</c:v>
                </c:pt>
                <c:pt idx="2">
                  <c:v>19.3</c:v>
                </c:pt>
              </c:numCache>
            </c:numRef>
          </c:val>
          <c:extLst xmlns:c16r2="http://schemas.microsoft.com/office/drawing/2015/06/chart">
            <c:ext xmlns:c16="http://schemas.microsoft.com/office/drawing/2014/chart" uri="{C3380CC4-5D6E-409C-BE32-E72D297353CC}">
              <c16:uniqueId val="{00000000-B371-4205-BEF7-CC975DA9D08A}"/>
            </c:ext>
          </c:extLst>
        </c:ser>
        <c:ser>
          <c:idx val="1"/>
          <c:order val="1"/>
          <c:tx>
            <c:strRef>
              <c:f>Foaie1!$C$1</c:f>
              <c:strCache>
                <c:ptCount val="1"/>
                <c:pt idx="0">
                  <c:v>rata de valorificare și reutilizare</c:v>
                </c:pt>
              </c:strCache>
            </c:strRef>
          </c:tx>
          <c:invertIfNegative val="0"/>
          <c:cat>
            <c:numRef>
              <c:f>Foaie1!$A$2:$A$4</c:f>
              <c:numCache>
                <c:formatCode>General</c:formatCode>
                <c:ptCount val="3"/>
                <c:pt idx="0">
                  <c:v>2014</c:v>
                </c:pt>
                <c:pt idx="1">
                  <c:v>2015</c:v>
                </c:pt>
                <c:pt idx="2">
                  <c:v>2016</c:v>
                </c:pt>
              </c:numCache>
            </c:numRef>
          </c:cat>
          <c:val>
            <c:numRef>
              <c:f>Foaie1!$C$2:$C$4</c:f>
              <c:numCache>
                <c:formatCode>General</c:formatCode>
                <c:ptCount val="3"/>
                <c:pt idx="0">
                  <c:v>31.8</c:v>
                </c:pt>
                <c:pt idx="1">
                  <c:v>18.899999999999999</c:v>
                </c:pt>
                <c:pt idx="2">
                  <c:v>18.8</c:v>
                </c:pt>
              </c:numCache>
            </c:numRef>
          </c:val>
          <c:extLst xmlns:c16r2="http://schemas.microsoft.com/office/drawing/2015/06/chart">
            <c:ext xmlns:c16="http://schemas.microsoft.com/office/drawing/2014/chart" uri="{C3380CC4-5D6E-409C-BE32-E72D297353CC}">
              <c16:uniqueId val="{00000001-B371-4205-BEF7-CC975DA9D08A}"/>
            </c:ext>
          </c:extLst>
        </c:ser>
        <c:ser>
          <c:idx val="2"/>
          <c:order val="2"/>
          <c:tx>
            <c:strRef>
              <c:f>Foaie1!$D$1</c:f>
              <c:strCache>
                <c:ptCount val="1"/>
                <c:pt idx="0">
                  <c:v>ținta de reciclare și reutilizare</c:v>
                </c:pt>
              </c:strCache>
            </c:strRef>
          </c:tx>
          <c:invertIfNegative val="0"/>
          <c:cat>
            <c:numRef>
              <c:f>Foaie1!$A$2:$A$4</c:f>
              <c:numCache>
                <c:formatCode>General</c:formatCode>
                <c:ptCount val="3"/>
                <c:pt idx="0">
                  <c:v>2014</c:v>
                </c:pt>
                <c:pt idx="1">
                  <c:v>2015</c:v>
                </c:pt>
                <c:pt idx="2">
                  <c:v>2016</c:v>
                </c:pt>
              </c:numCache>
            </c:numRef>
          </c:cat>
          <c:val>
            <c:numRef>
              <c:f>Foaie1!$D$2:$D$4</c:f>
              <c:numCache>
                <c:formatCode>General</c:formatCode>
                <c:ptCount val="3"/>
                <c:pt idx="0">
                  <c:v>85</c:v>
                </c:pt>
                <c:pt idx="1">
                  <c:v>85</c:v>
                </c:pt>
                <c:pt idx="2">
                  <c:v>85</c:v>
                </c:pt>
              </c:numCache>
            </c:numRef>
          </c:val>
          <c:extLst xmlns:c16r2="http://schemas.microsoft.com/office/drawing/2015/06/chart">
            <c:ext xmlns:c16="http://schemas.microsoft.com/office/drawing/2014/chart" uri="{C3380CC4-5D6E-409C-BE32-E72D297353CC}">
              <c16:uniqueId val="{00000002-B371-4205-BEF7-CC975DA9D08A}"/>
            </c:ext>
          </c:extLst>
        </c:ser>
        <c:ser>
          <c:idx val="3"/>
          <c:order val="3"/>
          <c:tx>
            <c:strRef>
              <c:f>Foaie1!$E$1</c:f>
              <c:strCache>
                <c:ptCount val="1"/>
                <c:pt idx="0">
                  <c:v>ținta de reutilizare și valorificare</c:v>
                </c:pt>
              </c:strCache>
            </c:strRef>
          </c:tx>
          <c:invertIfNegative val="0"/>
          <c:cat>
            <c:numRef>
              <c:f>Foaie1!$A$2:$A$4</c:f>
              <c:numCache>
                <c:formatCode>General</c:formatCode>
                <c:ptCount val="3"/>
                <c:pt idx="0">
                  <c:v>2014</c:v>
                </c:pt>
                <c:pt idx="1">
                  <c:v>2015</c:v>
                </c:pt>
                <c:pt idx="2">
                  <c:v>2016</c:v>
                </c:pt>
              </c:numCache>
            </c:numRef>
          </c:cat>
          <c:val>
            <c:numRef>
              <c:f>Foaie1!$E$2:$E$4</c:f>
              <c:numCache>
                <c:formatCode>General</c:formatCode>
                <c:ptCount val="3"/>
                <c:pt idx="0">
                  <c:v>90</c:v>
                </c:pt>
                <c:pt idx="1">
                  <c:v>90</c:v>
                </c:pt>
                <c:pt idx="2">
                  <c:v>90</c:v>
                </c:pt>
              </c:numCache>
            </c:numRef>
          </c:val>
          <c:extLst xmlns:c16r2="http://schemas.microsoft.com/office/drawing/2015/06/chart">
            <c:ext xmlns:c16="http://schemas.microsoft.com/office/drawing/2014/chart" uri="{C3380CC4-5D6E-409C-BE32-E72D297353CC}">
              <c16:uniqueId val="{00000003-B371-4205-BEF7-CC975DA9D08A}"/>
            </c:ext>
          </c:extLst>
        </c:ser>
        <c:dLbls>
          <c:showLegendKey val="0"/>
          <c:showVal val="0"/>
          <c:showCatName val="0"/>
          <c:showSerName val="0"/>
          <c:showPercent val="0"/>
          <c:showBubbleSize val="0"/>
        </c:dLbls>
        <c:gapWidth val="150"/>
        <c:axId val="171913600"/>
        <c:axId val="171915136"/>
      </c:barChart>
      <c:catAx>
        <c:axId val="171913600"/>
        <c:scaling>
          <c:orientation val="minMax"/>
        </c:scaling>
        <c:delete val="0"/>
        <c:axPos val="b"/>
        <c:numFmt formatCode="General" sourceLinked="1"/>
        <c:majorTickMark val="none"/>
        <c:minorTickMark val="none"/>
        <c:tickLblPos val="nextTo"/>
        <c:crossAx val="171915136"/>
        <c:crosses val="autoZero"/>
        <c:auto val="1"/>
        <c:lblAlgn val="ctr"/>
        <c:lblOffset val="100"/>
        <c:noMultiLvlLbl val="0"/>
      </c:catAx>
      <c:valAx>
        <c:axId val="171915136"/>
        <c:scaling>
          <c:orientation val="minMax"/>
        </c:scaling>
        <c:delete val="0"/>
        <c:axPos val="l"/>
        <c:majorGridlines/>
        <c:title>
          <c:tx>
            <c:rich>
              <a:bodyPr rot="0" vert="horz"/>
              <a:lstStyle/>
              <a:p>
                <a:pPr>
                  <a:defRPr/>
                </a:pPr>
                <a:r>
                  <a:rPr lang="ro-RO"/>
                  <a:t>%</a:t>
                </a:r>
                <a:endParaRPr lang="vi-VN"/>
              </a:p>
            </c:rich>
          </c:tx>
          <c:layout>
            <c:manualLayout>
              <c:xMode val="edge"/>
              <c:yMode val="edge"/>
              <c:x val="3.3090186643336253E-2"/>
              <c:y val="3.7036620422447195E-2"/>
            </c:manualLayout>
          </c:layout>
          <c:overlay val="0"/>
        </c:title>
        <c:numFmt formatCode="General" sourceLinked="1"/>
        <c:majorTickMark val="out"/>
        <c:minorTickMark val="none"/>
        <c:tickLblPos val="nextTo"/>
        <c:crossAx val="171913600"/>
        <c:crosses val="autoZero"/>
        <c:crossBetween val="between"/>
      </c:valAx>
    </c:plotArea>
    <c:legend>
      <c:legendPos val="r"/>
      <c:layout>
        <c:manualLayout>
          <c:xMode val="edge"/>
          <c:yMode val="edge"/>
          <c:x val="0.77892479585885099"/>
          <c:y val="0.1325228096487939"/>
          <c:w val="0.20255668562263052"/>
          <c:h val="0.71158431831480395"/>
        </c:manualLayout>
      </c:layout>
      <c:overlay val="0"/>
    </c:legend>
    <c:plotVisOnly val="1"/>
    <c:dispBlanksAs val="gap"/>
    <c:showDLblsOverMax val="0"/>
  </c:chart>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50B4-2EE1-474E-B33B-CA3C317D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5250</TotalTime>
  <Pages>35</Pages>
  <Words>3424</Words>
  <Characters>19518</Characters>
  <Application>Microsoft Office Word</Application>
  <DocSecurity>0</DocSecurity>
  <Lines>162</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Brindusa Petroaica</dc:creator>
  <cp:lastModifiedBy>Larisa Bodislav</cp:lastModifiedBy>
  <cp:revision>267</cp:revision>
  <cp:lastPrinted>2016-08-02T06:44:00Z</cp:lastPrinted>
  <dcterms:created xsi:type="dcterms:W3CDTF">2015-07-23T10:16:00Z</dcterms:created>
  <dcterms:modified xsi:type="dcterms:W3CDTF">2019-08-13T11:43:00Z</dcterms:modified>
</cp:coreProperties>
</file>