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48664A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bookmarkStart w:id="0" w:name="bookmark50"/>
    </w:p>
    <w:p w:rsidR="00A44092" w:rsidRPr="0048664A" w:rsidRDefault="00A44092" w:rsidP="00A44092">
      <w:pPr>
        <w:pStyle w:val="Heading60"/>
        <w:keepNext/>
        <w:keepLines/>
        <w:shd w:val="clear" w:color="auto" w:fill="auto"/>
        <w:spacing w:before="0" w:line="360" w:lineRule="auto"/>
        <w:ind w:right="40" w:firstLine="0"/>
        <w:jc w:val="center"/>
        <w:rPr>
          <w:rFonts w:ascii="Garamond" w:hAnsi="Garamond"/>
          <w:sz w:val="28"/>
          <w:szCs w:val="28"/>
        </w:rPr>
      </w:pPr>
      <w:r w:rsidRPr="0048664A">
        <w:rPr>
          <w:rFonts w:ascii="Garamond" w:hAnsi="Garamond"/>
          <w:sz w:val="28"/>
          <w:szCs w:val="28"/>
        </w:rPr>
        <w:t>Anunţ public privind emiterea actului de reglementare revizuit</w:t>
      </w:r>
      <w:bookmarkEnd w:id="0"/>
    </w:p>
    <w:p w:rsidR="00A44092" w:rsidRPr="0048664A" w:rsidRDefault="00A44092" w:rsidP="00A44092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780"/>
        <w:jc w:val="both"/>
        <w:rPr>
          <w:rFonts w:ascii="Garamond" w:hAnsi="Garamond"/>
          <w:sz w:val="28"/>
          <w:szCs w:val="28"/>
        </w:rPr>
      </w:pPr>
    </w:p>
    <w:p w:rsidR="00A44092" w:rsidRPr="0048664A" w:rsidRDefault="00A44092" w:rsidP="001A52D8">
      <w:pPr>
        <w:pStyle w:val="Bodytext1"/>
        <w:shd w:val="clear" w:color="auto" w:fill="auto"/>
        <w:tabs>
          <w:tab w:val="left" w:leader="dot" w:pos="838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>Agenţia pentru Protecţia Mediului Giurgiu anunţă publicul interesat asupra deciziei de emitere a deciziei etapei de încadrare revizuite pentru proiectul „</w:t>
      </w:r>
      <w:r w:rsidR="00027DA4" w:rsidRPr="00027DA4">
        <w:rPr>
          <w:rFonts w:ascii="Times New Roman" w:hAnsi="Times New Roman" w:cs="Times New Roman"/>
          <w:sz w:val="28"/>
          <w:szCs w:val="28"/>
        </w:rPr>
        <w:t>Teren sport – agrement și amenajări aferente</w:t>
      </w:r>
      <w:r w:rsidRPr="0048664A">
        <w:rPr>
          <w:rFonts w:ascii="Times New Roman" w:hAnsi="Times New Roman" w:cs="Times New Roman"/>
          <w:sz w:val="28"/>
          <w:szCs w:val="28"/>
        </w:rPr>
        <w:t xml:space="preserve">” amplasat în </w:t>
      </w:r>
      <w:r w:rsidR="00612FF8">
        <w:rPr>
          <w:rFonts w:ascii="Times New Roman" w:hAnsi="Times New Roman" w:cs="Times New Roman"/>
          <w:sz w:val="28"/>
          <w:szCs w:val="28"/>
        </w:rPr>
        <w:t xml:space="preserve">comuna </w:t>
      </w:r>
      <w:r w:rsidR="00027DA4">
        <w:rPr>
          <w:rFonts w:ascii="Times New Roman" w:hAnsi="Times New Roman" w:cs="Times New Roman"/>
          <w:sz w:val="28"/>
          <w:szCs w:val="28"/>
        </w:rPr>
        <w:t>Slobozia</w:t>
      </w:r>
      <w:r w:rsidRPr="0048664A">
        <w:rPr>
          <w:rFonts w:ascii="Times New Roman" w:hAnsi="Times New Roman" w:cs="Times New Roman"/>
          <w:sz w:val="28"/>
          <w:szCs w:val="28"/>
        </w:rPr>
        <w:t xml:space="preserve">, jud. Giurgiu, titular </w:t>
      </w:r>
      <w:r w:rsidR="00027DA4">
        <w:rPr>
          <w:rFonts w:ascii="Times New Roman" w:hAnsi="Times New Roman" w:cs="Times New Roman"/>
          <w:sz w:val="28"/>
          <w:szCs w:val="28"/>
        </w:rPr>
        <w:t>Primăria Comunei Slobozia</w:t>
      </w:r>
      <w:r w:rsidRPr="0048664A">
        <w:rPr>
          <w:rFonts w:ascii="Times New Roman" w:hAnsi="Times New Roman" w:cs="Times New Roman"/>
          <w:sz w:val="28"/>
          <w:szCs w:val="28"/>
        </w:rPr>
        <w:t>.</w:t>
      </w:r>
    </w:p>
    <w:p w:rsidR="00A44092" w:rsidRPr="0048664A" w:rsidRDefault="00A44092" w:rsidP="001A52D8">
      <w:pPr>
        <w:pStyle w:val="Bodytext1"/>
        <w:shd w:val="clear" w:color="auto" w:fill="auto"/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>Decizia autorităţii de mediu, precum şi informaţiile relevante pentru luarea deciziei pot fi consultate la sediul A.P.M. Giurgiu din Giurgiu, str. Bucureşti, bl. 111, sc. A+B, jud. Giurgiu şi la sediul</w:t>
      </w:r>
      <w:r w:rsidRPr="0048664A">
        <w:rPr>
          <w:rFonts w:ascii="Times New Roman" w:hAnsi="Times New Roman" w:cs="Times New Roman"/>
          <w:sz w:val="28"/>
          <w:szCs w:val="28"/>
        </w:rPr>
        <w:tab/>
      </w:r>
      <w:r w:rsidR="00027DA4">
        <w:rPr>
          <w:rFonts w:ascii="Times New Roman" w:hAnsi="Times New Roman" w:cs="Times New Roman"/>
          <w:sz w:val="28"/>
          <w:szCs w:val="28"/>
        </w:rPr>
        <w:t>Primări</w:t>
      </w:r>
      <w:r w:rsidR="00027DA4">
        <w:rPr>
          <w:rFonts w:ascii="Times New Roman" w:hAnsi="Times New Roman" w:cs="Times New Roman"/>
          <w:sz w:val="28"/>
          <w:szCs w:val="28"/>
        </w:rPr>
        <w:t>ei</w:t>
      </w:r>
      <w:r w:rsidR="00027DA4">
        <w:rPr>
          <w:rFonts w:ascii="Times New Roman" w:hAnsi="Times New Roman" w:cs="Times New Roman"/>
          <w:sz w:val="28"/>
          <w:szCs w:val="28"/>
        </w:rPr>
        <w:t xml:space="preserve"> Comunei Slobozia</w:t>
      </w:r>
      <w:r w:rsidR="00027DA4">
        <w:rPr>
          <w:rFonts w:ascii="Times New Roman" w:hAnsi="Times New Roman" w:cs="Times New Roman"/>
          <w:sz w:val="28"/>
          <w:szCs w:val="28"/>
        </w:rPr>
        <w:t xml:space="preserve"> </w:t>
      </w:r>
      <w:r w:rsidRPr="0048664A">
        <w:rPr>
          <w:rFonts w:ascii="Times New Roman" w:hAnsi="Times New Roman" w:cs="Times New Roman"/>
          <w:sz w:val="28"/>
          <w:szCs w:val="28"/>
        </w:rPr>
        <w:t>din</w:t>
      </w:r>
      <w:r w:rsidR="00027DA4" w:rsidRPr="0002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DA4" w:rsidRPr="00027DA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027DA4" w:rsidRPr="00027DA4">
        <w:rPr>
          <w:rFonts w:ascii="Times New Roman" w:hAnsi="Times New Roman" w:cs="Times New Roman"/>
          <w:sz w:val="28"/>
          <w:szCs w:val="28"/>
        </w:rPr>
        <w:t xml:space="preserve">. Slobozia, str. </w:t>
      </w:r>
      <w:proofErr w:type="spellStart"/>
      <w:r w:rsidR="00027DA4" w:rsidRPr="00027DA4">
        <w:rPr>
          <w:rFonts w:ascii="Times New Roman" w:hAnsi="Times New Roman" w:cs="Times New Roman"/>
          <w:sz w:val="28"/>
          <w:szCs w:val="28"/>
        </w:rPr>
        <w:t>Giurgiului</w:t>
      </w:r>
      <w:proofErr w:type="spellEnd"/>
      <w:r w:rsidR="00027DA4" w:rsidRPr="00027DA4">
        <w:rPr>
          <w:rFonts w:ascii="Times New Roman" w:hAnsi="Times New Roman" w:cs="Times New Roman"/>
          <w:sz w:val="28"/>
          <w:szCs w:val="28"/>
        </w:rPr>
        <w:t>, nr. 693, jud. Giurgiu</w:t>
      </w:r>
      <w:r w:rsidRPr="0048664A">
        <w:rPr>
          <w:rFonts w:ascii="Times New Roman" w:hAnsi="Times New Roman" w:cs="Times New Roman"/>
          <w:sz w:val="28"/>
          <w:szCs w:val="28"/>
        </w:rPr>
        <w:t>, în zilele de luni-</w:t>
      </w:r>
      <w:r w:rsidR="00563D99" w:rsidRPr="0048664A">
        <w:rPr>
          <w:rFonts w:ascii="Times New Roman" w:hAnsi="Times New Roman" w:cs="Times New Roman"/>
          <w:sz w:val="28"/>
          <w:szCs w:val="28"/>
        </w:rPr>
        <w:t>joi</w:t>
      </w:r>
      <w:r w:rsidRPr="0048664A">
        <w:rPr>
          <w:rFonts w:ascii="Times New Roman" w:hAnsi="Times New Roman" w:cs="Times New Roman"/>
          <w:sz w:val="28"/>
          <w:szCs w:val="28"/>
        </w:rPr>
        <w:t>, între orele</w:t>
      </w:r>
      <w:r w:rsidR="00984FF9" w:rsidRPr="0048664A">
        <w:rPr>
          <w:rFonts w:ascii="Times New Roman" w:hAnsi="Times New Roman" w:cs="Times New Roman"/>
          <w:sz w:val="28"/>
          <w:szCs w:val="28"/>
        </w:rPr>
        <w:t xml:space="preserve"> </w:t>
      </w:r>
      <w:r w:rsidR="00563D99" w:rsidRPr="0048664A">
        <w:rPr>
          <w:rFonts w:ascii="Times New Roman" w:hAnsi="Times New Roman" w:cs="Times New Roman"/>
          <w:sz w:val="28"/>
          <w:szCs w:val="28"/>
        </w:rPr>
        <w:t>9,00-14</w:t>
      </w:r>
      <w:r w:rsidRPr="0048664A">
        <w:rPr>
          <w:rFonts w:ascii="Times New Roman" w:hAnsi="Times New Roman" w:cs="Times New Roman"/>
          <w:sz w:val="28"/>
          <w:szCs w:val="28"/>
        </w:rPr>
        <w:t>,00</w:t>
      </w:r>
      <w:r w:rsidR="00563D99" w:rsidRPr="0048664A">
        <w:rPr>
          <w:rFonts w:ascii="Times New Roman" w:hAnsi="Times New Roman" w:cs="Times New Roman"/>
          <w:sz w:val="28"/>
          <w:szCs w:val="28"/>
        </w:rPr>
        <w:t xml:space="preserve"> şi vineri între orele 9,00-12,00</w:t>
      </w:r>
      <w:r w:rsidRPr="0048664A">
        <w:rPr>
          <w:rFonts w:ascii="Times New Roman" w:hAnsi="Times New Roman" w:cs="Times New Roman"/>
          <w:sz w:val="28"/>
          <w:szCs w:val="28"/>
        </w:rPr>
        <w:t xml:space="preserve">, precum şi la următoarea adresă de internet </w:t>
      </w:r>
      <w:proofErr w:type="spellStart"/>
      <w:r w:rsidRPr="0048664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866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8664A">
        <w:rPr>
          <w:rFonts w:ascii="Times New Roman" w:hAnsi="Times New Roman" w:cs="Times New Roman"/>
          <w:sz w:val="28"/>
          <w:szCs w:val="28"/>
        </w:rPr>
        <w:t>apmgr.anpm.ro</w:t>
      </w:r>
      <w:proofErr w:type="spellEnd"/>
      <w:r w:rsidRPr="0048664A">
        <w:rPr>
          <w:rFonts w:ascii="Times New Roman" w:hAnsi="Times New Roman" w:cs="Times New Roman"/>
          <w:sz w:val="28"/>
          <w:szCs w:val="28"/>
        </w:rPr>
        <w:t>.</w:t>
      </w:r>
      <w:r w:rsidRPr="0048664A">
        <w:rPr>
          <w:rFonts w:ascii="Times New Roman" w:hAnsi="Times New Roman" w:cs="Times New Roman"/>
          <w:sz w:val="28"/>
          <w:szCs w:val="28"/>
        </w:rPr>
        <w:tab/>
      </w:r>
    </w:p>
    <w:p w:rsidR="00A44092" w:rsidRPr="0048664A" w:rsidRDefault="00A44092" w:rsidP="00984FF9">
      <w:pPr>
        <w:pStyle w:val="Bodytext1"/>
        <w:shd w:val="clear" w:color="auto" w:fill="auto"/>
        <w:tabs>
          <w:tab w:val="left" w:leader="dot" w:pos="113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 xml:space="preserve">Observaţiile/contestaţiile publicului se primesc la sediul </w:t>
      </w:r>
      <w:r w:rsidR="00984FF9" w:rsidRPr="0048664A">
        <w:rPr>
          <w:rFonts w:ascii="Times New Roman" w:hAnsi="Times New Roman" w:cs="Times New Roman"/>
          <w:sz w:val="28"/>
          <w:szCs w:val="28"/>
        </w:rPr>
        <w:t xml:space="preserve">A.P.M. Giurgiu </w:t>
      </w:r>
      <w:r w:rsidRPr="0048664A">
        <w:rPr>
          <w:rFonts w:ascii="Times New Roman" w:hAnsi="Times New Roman" w:cs="Times New Roman"/>
          <w:sz w:val="28"/>
          <w:szCs w:val="28"/>
        </w:rPr>
        <w:t>din Giurgiu, str. Bucureşti, bl. 111, sc. A+B, jud. Giurgiu</w:t>
      </w:r>
      <w:r w:rsidR="001A52D8" w:rsidRPr="0048664A">
        <w:rPr>
          <w:rFonts w:ascii="Times New Roman" w:hAnsi="Times New Roman" w:cs="Times New Roman"/>
          <w:sz w:val="28"/>
          <w:szCs w:val="28"/>
        </w:rPr>
        <w:t>, în termen de 13 zile de la data afişării</w:t>
      </w:r>
      <w:r w:rsidRPr="0048664A">
        <w:rPr>
          <w:rFonts w:ascii="Times New Roman" w:hAnsi="Times New Roman" w:cs="Times New Roman"/>
          <w:sz w:val="28"/>
          <w:szCs w:val="28"/>
        </w:rPr>
        <w:t>.</w:t>
      </w:r>
    </w:p>
    <w:p w:rsidR="00326C7C" w:rsidRPr="0048664A" w:rsidRDefault="00326C7C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64A">
        <w:rPr>
          <w:rFonts w:ascii="Times New Roman" w:hAnsi="Times New Roman" w:cs="Times New Roman"/>
          <w:sz w:val="28"/>
          <w:szCs w:val="28"/>
        </w:rPr>
        <w:t xml:space="preserve">Data afişării: </w:t>
      </w:r>
      <w:r w:rsidR="0053428D">
        <w:rPr>
          <w:rFonts w:ascii="Times New Roman" w:hAnsi="Times New Roman" w:cs="Times New Roman"/>
          <w:sz w:val="28"/>
          <w:szCs w:val="28"/>
        </w:rPr>
        <w:t>0</w:t>
      </w:r>
      <w:r w:rsidR="00027DA4">
        <w:rPr>
          <w:rFonts w:ascii="Times New Roman" w:hAnsi="Times New Roman" w:cs="Times New Roman"/>
          <w:sz w:val="28"/>
          <w:szCs w:val="28"/>
        </w:rPr>
        <w:t>7</w:t>
      </w:r>
      <w:r w:rsidR="0053428D">
        <w:rPr>
          <w:rFonts w:ascii="Times New Roman" w:hAnsi="Times New Roman" w:cs="Times New Roman"/>
          <w:sz w:val="28"/>
          <w:szCs w:val="28"/>
        </w:rPr>
        <w:t>.0</w:t>
      </w:r>
      <w:r w:rsidR="00027DA4">
        <w:rPr>
          <w:rFonts w:ascii="Times New Roman" w:hAnsi="Times New Roman" w:cs="Times New Roman"/>
          <w:sz w:val="28"/>
          <w:szCs w:val="28"/>
        </w:rPr>
        <w:t>1</w:t>
      </w:r>
      <w:r w:rsidR="00612FF8">
        <w:rPr>
          <w:rFonts w:ascii="Times New Roman" w:hAnsi="Times New Roman" w:cs="Times New Roman"/>
          <w:sz w:val="28"/>
          <w:szCs w:val="28"/>
        </w:rPr>
        <w:t>.201</w:t>
      </w:r>
      <w:r w:rsidR="00027DA4">
        <w:rPr>
          <w:rFonts w:ascii="Times New Roman" w:hAnsi="Times New Roman" w:cs="Times New Roman"/>
          <w:sz w:val="28"/>
          <w:szCs w:val="28"/>
        </w:rPr>
        <w:t>9</w:t>
      </w: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984FF9" w:rsidRPr="0048664A" w:rsidRDefault="00984FF9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A44092" w:rsidRPr="0048664A" w:rsidRDefault="00A44092" w:rsidP="00A44092">
      <w:pPr>
        <w:spacing w:after="0" w:line="360" w:lineRule="auto"/>
        <w:rPr>
          <w:rFonts w:ascii="Garamond" w:hAnsi="Garamond"/>
          <w:sz w:val="28"/>
          <w:szCs w:val="28"/>
        </w:rPr>
      </w:pPr>
      <w:r w:rsidRPr="0048664A">
        <w:rPr>
          <w:rFonts w:ascii="Garamond" w:hAnsi="Garamond"/>
          <w:sz w:val="28"/>
          <w:szCs w:val="28"/>
        </w:rPr>
        <w:t xml:space="preserve">Red. </w:t>
      </w:r>
      <w:r w:rsidR="00E9401F">
        <w:rPr>
          <w:rFonts w:ascii="Garamond" w:hAnsi="Garamond"/>
          <w:sz w:val="28"/>
          <w:szCs w:val="28"/>
        </w:rPr>
        <w:t>DG</w:t>
      </w:r>
      <w:bookmarkStart w:id="1" w:name="_GoBack"/>
      <w:bookmarkEnd w:id="1"/>
    </w:p>
    <w:sectPr w:rsidR="00A44092" w:rsidRPr="0048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C"/>
    <w:rsid w:val="00027DA4"/>
    <w:rsid w:val="001A52D8"/>
    <w:rsid w:val="00326C7C"/>
    <w:rsid w:val="0048664A"/>
    <w:rsid w:val="0053428D"/>
    <w:rsid w:val="00563D99"/>
    <w:rsid w:val="005B7C34"/>
    <w:rsid w:val="00612FF8"/>
    <w:rsid w:val="006D129C"/>
    <w:rsid w:val="008079F1"/>
    <w:rsid w:val="00984FF9"/>
    <w:rsid w:val="00A44092"/>
    <w:rsid w:val="00BF3CF9"/>
    <w:rsid w:val="00E529C0"/>
    <w:rsid w:val="00E9401F"/>
    <w:rsid w:val="00F07C01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6">
    <w:name w:val="Heading #6_"/>
    <w:basedOn w:val="Fontdeparagrafimplicit"/>
    <w:link w:val="Heading60"/>
    <w:locked/>
    <w:rsid w:val="00A440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A44092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Fontdeparagrafimplicit"/>
    <w:link w:val="Bodytext1"/>
    <w:locked/>
    <w:rsid w:val="00A4409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44092"/>
    <w:pPr>
      <w:shd w:val="clear" w:color="auto" w:fill="FFFFFF"/>
      <w:spacing w:before="300" w:after="480" w:line="240" w:lineRule="atLeast"/>
      <w:ind w:hanging="1600"/>
    </w:pPr>
    <w:rPr>
      <w:rFonts w:ascii="Arial" w:hAnsi="Arial" w:cs="Arial"/>
      <w:sz w:val="18"/>
      <w:szCs w:val="18"/>
    </w:rPr>
  </w:style>
  <w:style w:type="character" w:customStyle="1" w:styleId="Bodytext5">
    <w:name w:val="Body text (5)_"/>
    <w:basedOn w:val="Fontdeparagrafimplicit"/>
    <w:link w:val="Bodytext50"/>
    <w:locked/>
    <w:rsid w:val="00A4409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4092"/>
    <w:pPr>
      <w:shd w:val="clear" w:color="auto" w:fill="FFFFFF"/>
      <w:spacing w:after="0" w:line="221" w:lineRule="exact"/>
      <w:ind w:hanging="1700"/>
      <w:jc w:val="righ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5</cp:revision>
  <cp:lastPrinted>2016-10-18T06:29:00Z</cp:lastPrinted>
  <dcterms:created xsi:type="dcterms:W3CDTF">2018-07-09T08:47:00Z</dcterms:created>
  <dcterms:modified xsi:type="dcterms:W3CDTF">2019-01-07T09:57:00Z</dcterms:modified>
</cp:coreProperties>
</file>