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F300F" w14:textId="3947C0D3" w:rsidR="00480000" w:rsidRPr="00A45C25" w:rsidRDefault="00480000" w:rsidP="00F1090C">
      <w:pPr>
        <w:pStyle w:val="Header"/>
        <w:spacing w:line="360" w:lineRule="auto"/>
        <w:ind w:left="284"/>
        <w:rPr>
          <w:rFonts w:ascii="Trebuchet MS" w:hAnsi="Trebuchet MS"/>
          <w:b/>
          <w:bCs/>
          <w:color w:val="FF0000"/>
          <w:sz w:val="28"/>
          <w:szCs w:val="28"/>
        </w:rPr>
      </w:pPr>
    </w:p>
    <w:p w14:paraId="52C46E63" w14:textId="0156E6C1" w:rsidR="00DE792C" w:rsidRPr="00A45C25" w:rsidRDefault="007E6483" w:rsidP="00F1090C">
      <w:pPr>
        <w:pStyle w:val="Header"/>
        <w:spacing w:line="360" w:lineRule="auto"/>
        <w:ind w:left="284"/>
        <w:rPr>
          <w:rFonts w:ascii="Trebuchet MS" w:hAnsi="Trebuchet MS"/>
          <w:b/>
          <w:bCs/>
          <w:color w:val="FF0000"/>
          <w:sz w:val="28"/>
          <w:szCs w:val="28"/>
        </w:rPr>
      </w:pPr>
      <w:r w:rsidRPr="00A45C25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 w:rsidR="00996053" w:rsidRPr="00A45C25">
        <w:rPr>
          <w:rFonts w:ascii="Trebuchet MS" w:hAnsi="Trebuchet MS"/>
          <w:b/>
          <w:bCs/>
          <w:sz w:val="28"/>
          <w:szCs w:val="28"/>
        </w:rPr>
        <w:t>HARGHITA</w:t>
      </w:r>
    </w:p>
    <w:p w14:paraId="14B6AEE7" w14:textId="77777777" w:rsidR="0012374C" w:rsidRPr="00C97472" w:rsidRDefault="0012374C" w:rsidP="00684E94">
      <w:pPr>
        <w:jc w:val="both"/>
        <w:rPr>
          <w:rFonts w:ascii="Trebuchet MS" w:hAnsi="Trebuchet MS"/>
        </w:rPr>
      </w:pPr>
    </w:p>
    <w:p w14:paraId="6C5FE41A" w14:textId="218BB67D" w:rsidR="00684E94" w:rsidRPr="00C97472" w:rsidRDefault="00A45C25" w:rsidP="00684E94">
      <w:pPr>
        <w:jc w:val="both"/>
      </w:pPr>
      <w:r w:rsidRPr="00C97472">
        <w:t>Nr.4720</w:t>
      </w:r>
      <w:r w:rsidR="00684E94" w:rsidRPr="00C97472">
        <w:t>/</w:t>
      </w:r>
      <w:r w:rsidRPr="00B178AE">
        <w:rPr>
          <w:color w:val="FF0000"/>
        </w:rPr>
        <w:t>03.09</w:t>
      </w:r>
      <w:r w:rsidR="004049B8" w:rsidRPr="00B178AE">
        <w:rPr>
          <w:color w:val="FF0000"/>
        </w:rPr>
        <w:t>.2024</w:t>
      </w:r>
    </w:p>
    <w:p w14:paraId="35BEB0A8" w14:textId="77777777" w:rsidR="00684E94" w:rsidRPr="00A45C25" w:rsidRDefault="00684E94" w:rsidP="00684E94">
      <w:pPr>
        <w:pStyle w:val="Heading1"/>
        <w:jc w:val="both"/>
        <w:rPr>
          <w:color w:val="FF0000"/>
          <w:sz w:val="28"/>
          <w:szCs w:val="28"/>
        </w:rPr>
      </w:pPr>
    </w:p>
    <w:p w14:paraId="6F8BF691" w14:textId="77777777" w:rsidR="00684E94" w:rsidRPr="00A45C25" w:rsidRDefault="00684E94" w:rsidP="00684E94">
      <w:pPr>
        <w:ind w:left="2127"/>
        <w:jc w:val="both"/>
        <w:rPr>
          <w:b/>
          <w:color w:val="FF0000"/>
          <w:sz w:val="28"/>
          <w:szCs w:val="28"/>
        </w:rPr>
      </w:pPr>
      <w:r w:rsidRPr="00A45C25">
        <w:rPr>
          <w:b/>
          <w:color w:val="FF0000"/>
          <w:sz w:val="28"/>
          <w:szCs w:val="28"/>
        </w:rPr>
        <w:t xml:space="preserve">                           </w:t>
      </w:r>
      <w:r w:rsidRPr="00A45C25">
        <w:rPr>
          <w:b/>
          <w:color w:val="FF0000"/>
          <w:sz w:val="28"/>
          <w:szCs w:val="28"/>
        </w:rPr>
        <w:tab/>
      </w:r>
    </w:p>
    <w:p w14:paraId="677F1B33" w14:textId="35A409BF" w:rsidR="00684E94" w:rsidRPr="00A45C25" w:rsidRDefault="00684E94" w:rsidP="00684E94">
      <w:pPr>
        <w:pStyle w:val="Heading8"/>
        <w:jc w:val="both"/>
        <w:rPr>
          <w:rFonts w:ascii="Trebuchet MS" w:hAnsi="Trebuchet MS"/>
          <w:b/>
          <w:color w:val="FF0000"/>
          <w:sz w:val="22"/>
          <w:szCs w:val="22"/>
        </w:rPr>
      </w:pPr>
      <w:r w:rsidRPr="00A45C25">
        <w:rPr>
          <w:color w:val="FF0000"/>
          <w:szCs w:val="28"/>
        </w:rPr>
        <w:t xml:space="preserve">                                       </w:t>
      </w:r>
      <w:r w:rsidR="00C05A4B" w:rsidRPr="00A45C25">
        <w:rPr>
          <w:color w:val="FF0000"/>
          <w:szCs w:val="28"/>
        </w:rPr>
        <w:t xml:space="preserve">                </w:t>
      </w:r>
      <w:r w:rsidR="0012374C" w:rsidRPr="00A45C25">
        <w:rPr>
          <w:color w:val="FF0000"/>
          <w:szCs w:val="28"/>
        </w:rPr>
        <w:t xml:space="preserve">   </w:t>
      </w:r>
      <w:r w:rsidR="00460431" w:rsidRPr="00A45C25">
        <w:rPr>
          <w:color w:val="FF0000"/>
          <w:szCs w:val="28"/>
        </w:rPr>
        <w:t xml:space="preserve">  </w:t>
      </w:r>
      <w:r w:rsidRPr="00A45C25">
        <w:rPr>
          <w:rFonts w:ascii="Trebuchet MS" w:hAnsi="Trebuchet MS"/>
          <w:b/>
          <w:color w:val="FF0000"/>
          <w:sz w:val="22"/>
          <w:szCs w:val="22"/>
        </w:rPr>
        <w:t xml:space="preserve">DECIZIA DE  ÎNCADRARE  </w:t>
      </w:r>
    </w:p>
    <w:p w14:paraId="12435D8E" w14:textId="0C043678" w:rsidR="00684E94" w:rsidRPr="00A45C25" w:rsidRDefault="00684E94" w:rsidP="00684E94">
      <w:pPr>
        <w:pStyle w:val="Heading8"/>
        <w:jc w:val="both"/>
        <w:rPr>
          <w:rFonts w:ascii="Trebuchet MS" w:hAnsi="Trebuchet MS"/>
          <w:b/>
          <w:color w:val="FF0000"/>
          <w:sz w:val="22"/>
          <w:szCs w:val="22"/>
        </w:rPr>
      </w:pPr>
      <w:r w:rsidRPr="00A45C25">
        <w:rPr>
          <w:b/>
          <w:color w:val="FF0000"/>
          <w:szCs w:val="28"/>
        </w:rPr>
        <w:t xml:space="preserve">                                           </w:t>
      </w:r>
      <w:r w:rsidR="00A45C25">
        <w:rPr>
          <w:b/>
          <w:color w:val="FF0000"/>
          <w:szCs w:val="28"/>
        </w:rPr>
        <w:t xml:space="preserve">                </w:t>
      </w:r>
      <w:r w:rsidR="0012374C" w:rsidRPr="00A45C25">
        <w:rPr>
          <w:b/>
          <w:color w:val="FF0000"/>
          <w:szCs w:val="28"/>
        </w:rPr>
        <w:t xml:space="preserve"> </w:t>
      </w:r>
      <w:r w:rsidR="00A45C25">
        <w:rPr>
          <w:rFonts w:ascii="Trebuchet MS" w:hAnsi="Trebuchet MS"/>
          <w:b/>
          <w:color w:val="FF0000"/>
          <w:sz w:val="22"/>
          <w:szCs w:val="22"/>
        </w:rPr>
        <w:t xml:space="preserve">Nr……….. </w:t>
      </w:r>
      <w:r w:rsidRPr="00A45C25">
        <w:rPr>
          <w:rFonts w:ascii="Trebuchet MS" w:hAnsi="Trebuchet MS"/>
          <w:b/>
          <w:color w:val="FF0000"/>
          <w:sz w:val="22"/>
          <w:szCs w:val="22"/>
        </w:rPr>
        <w:t>/</w:t>
      </w:r>
      <w:r w:rsidR="00B178AE">
        <w:rPr>
          <w:rFonts w:ascii="Trebuchet MS" w:hAnsi="Trebuchet MS"/>
          <w:b/>
          <w:color w:val="FF0000"/>
          <w:sz w:val="22"/>
          <w:szCs w:val="22"/>
        </w:rPr>
        <w:t>03</w:t>
      </w:r>
      <w:r w:rsidR="00A45C25">
        <w:rPr>
          <w:rFonts w:ascii="Trebuchet MS" w:hAnsi="Trebuchet MS"/>
          <w:b/>
          <w:color w:val="FF0000"/>
          <w:sz w:val="22"/>
          <w:szCs w:val="22"/>
        </w:rPr>
        <w:t>.09</w:t>
      </w:r>
      <w:r w:rsidR="00E91308" w:rsidRPr="00A45C25">
        <w:rPr>
          <w:rFonts w:ascii="Trebuchet MS" w:hAnsi="Trebuchet MS"/>
          <w:b/>
          <w:color w:val="FF0000"/>
          <w:sz w:val="22"/>
          <w:szCs w:val="22"/>
        </w:rPr>
        <w:t>.</w:t>
      </w:r>
      <w:r w:rsidR="00C05A4B" w:rsidRPr="00A45C25">
        <w:rPr>
          <w:rFonts w:ascii="Trebuchet MS" w:hAnsi="Trebuchet MS"/>
          <w:b/>
          <w:color w:val="FF0000"/>
          <w:sz w:val="22"/>
          <w:szCs w:val="22"/>
        </w:rPr>
        <w:t>2024</w:t>
      </w:r>
    </w:p>
    <w:p w14:paraId="3D68C4E3" w14:textId="14E9D321" w:rsidR="00684E94" w:rsidRPr="00A45C25" w:rsidRDefault="00684E94" w:rsidP="00684E94">
      <w:pPr>
        <w:pStyle w:val="Heading8"/>
        <w:jc w:val="both"/>
        <w:rPr>
          <w:b/>
          <w:color w:val="FF0000"/>
          <w:szCs w:val="28"/>
        </w:rPr>
      </w:pPr>
      <w:r w:rsidRPr="00A45C25">
        <w:rPr>
          <w:b/>
          <w:color w:val="FF0000"/>
          <w:szCs w:val="28"/>
        </w:rPr>
        <w:t xml:space="preserve">                                             </w:t>
      </w:r>
      <w:r w:rsidR="00A45C25">
        <w:rPr>
          <w:b/>
          <w:color w:val="FF0000"/>
          <w:szCs w:val="28"/>
        </w:rPr>
        <w:t xml:space="preserve">                      </w:t>
      </w:r>
      <w:r w:rsidR="007A69F2">
        <w:rPr>
          <w:b/>
          <w:color w:val="FF0000"/>
          <w:szCs w:val="28"/>
        </w:rPr>
        <w:t xml:space="preserve"> </w:t>
      </w:r>
      <w:r w:rsidR="00A45C25">
        <w:rPr>
          <w:b/>
          <w:color w:val="FF0000"/>
          <w:szCs w:val="28"/>
        </w:rPr>
        <w:t xml:space="preserve"> </w:t>
      </w:r>
      <w:r w:rsidR="007435E1">
        <w:rPr>
          <w:b/>
          <w:color w:val="FF0000"/>
          <w:szCs w:val="28"/>
        </w:rPr>
        <w:t xml:space="preserve">    </w:t>
      </w:r>
      <w:bookmarkStart w:id="0" w:name="_GoBack"/>
      <w:bookmarkEnd w:id="0"/>
      <w:r w:rsidR="00A45C25">
        <w:rPr>
          <w:b/>
          <w:color w:val="FF0000"/>
          <w:szCs w:val="28"/>
        </w:rPr>
        <w:t xml:space="preserve"> </w:t>
      </w:r>
      <w:r w:rsidR="007A69F2">
        <w:rPr>
          <w:b/>
          <w:color w:val="FF0000"/>
          <w:szCs w:val="28"/>
        </w:rPr>
        <w:t>PROIECT</w:t>
      </w:r>
    </w:p>
    <w:p w14:paraId="1FAD16E0" w14:textId="77777777" w:rsidR="00E91308" w:rsidRPr="00A45C25" w:rsidRDefault="00E91308" w:rsidP="00684E94">
      <w:pPr>
        <w:pStyle w:val="Heading1"/>
        <w:jc w:val="both"/>
        <w:rPr>
          <w:color w:val="FF0000"/>
          <w:sz w:val="28"/>
          <w:szCs w:val="28"/>
        </w:rPr>
      </w:pPr>
    </w:p>
    <w:p w14:paraId="3CA810D2" w14:textId="47E83843" w:rsidR="00684E94" w:rsidRPr="00A45C25" w:rsidRDefault="00684E94" w:rsidP="00684E94">
      <w:pPr>
        <w:pStyle w:val="Heading1"/>
        <w:jc w:val="both"/>
        <w:rPr>
          <w:rFonts w:ascii="Trebuchet MS" w:hAnsi="Trebuchet MS"/>
          <w:color w:val="FF0000"/>
          <w:sz w:val="22"/>
          <w:szCs w:val="22"/>
        </w:rPr>
      </w:pPr>
      <w:r w:rsidRPr="003E35E5">
        <w:rPr>
          <w:rFonts w:ascii="Trebuchet MS" w:hAnsi="Trebuchet MS"/>
          <w:sz w:val="22"/>
          <w:szCs w:val="22"/>
        </w:rPr>
        <w:t xml:space="preserve">       </w:t>
      </w:r>
      <w:hyperlink w:anchor="#" w:history="1"/>
      <w:proofErr w:type="spellStart"/>
      <w:r w:rsidRPr="0071102F">
        <w:rPr>
          <w:rStyle w:val="tpa1"/>
          <w:rFonts w:ascii="Trebuchet MS" w:hAnsi="Trebuchet MS"/>
          <w:sz w:val="22"/>
          <w:szCs w:val="22"/>
        </w:rPr>
        <w:t>Ca</w:t>
      </w:r>
      <w:proofErr w:type="spellEnd"/>
      <w:r w:rsidRPr="0071102F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Pr="0071102F">
        <w:rPr>
          <w:rStyle w:val="tpa1"/>
          <w:rFonts w:ascii="Trebuchet MS" w:hAnsi="Trebuchet MS"/>
          <w:sz w:val="22"/>
          <w:szCs w:val="22"/>
        </w:rPr>
        <w:t>urmare</w:t>
      </w:r>
      <w:proofErr w:type="spellEnd"/>
      <w:r w:rsidRPr="0071102F">
        <w:rPr>
          <w:rStyle w:val="tpa1"/>
          <w:rFonts w:ascii="Trebuchet MS" w:hAnsi="Trebuchet MS"/>
          <w:sz w:val="22"/>
          <w:szCs w:val="22"/>
        </w:rPr>
        <w:t xml:space="preserve"> a </w:t>
      </w:r>
      <w:proofErr w:type="spellStart"/>
      <w:r w:rsidRPr="0071102F">
        <w:rPr>
          <w:rStyle w:val="tpa1"/>
          <w:rFonts w:ascii="Trebuchet MS" w:hAnsi="Trebuchet MS"/>
          <w:sz w:val="22"/>
          <w:szCs w:val="22"/>
        </w:rPr>
        <w:t>notificării</w:t>
      </w:r>
      <w:proofErr w:type="spellEnd"/>
      <w:r w:rsidRPr="0071102F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Pr="0071102F">
        <w:rPr>
          <w:rStyle w:val="tpa1"/>
          <w:rFonts w:ascii="Trebuchet MS" w:hAnsi="Trebuchet MS"/>
          <w:sz w:val="22"/>
          <w:szCs w:val="22"/>
        </w:rPr>
        <w:t>adresate</w:t>
      </w:r>
      <w:proofErr w:type="spellEnd"/>
      <w:r w:rsidRPr="0071102F">
        <w:rPr>
          <w:rStyle w:val="tpa1"/>
          <w:rFonts w:ascii="Trebuchet MS" w:hAnsi="Trebuchet MS"/>
          <w:sz w:val="22"/>
          <w:szCs w:val="22"/>
        </w:rPr>
        <w:t xml:space="preserve"> de</w:t>
      </w:r>
      <w:r w:rsidRPr="0071102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97472" w:rsidRPr="0071102F">
        <w:rPr>
          <w:rFonts w:ascii="Trebuchet MS" w:hAnsi="Trebuchet MS"/>
          <w:sz w:val="22"/>
          <w:szCs w:val="22"/>
        </w:rPr>
        <w:t>Municipiul</w:t>
      </w:r>
      <w:proofErr w:type="spellEnd"/>
      <w:r w:rsidR="00C97472" w:rsidRPr="0071102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DA6A4D" w:rsidRPr="0071102F">
        <w:rPr>
          <w:rFonts w:ascii="Trebuchet MS" w:hAnsi="Trebuchet MS"/>
          <w:sz w:val="22"/>
          <w:szCs w:val="22"/>
        </w:rPr>
        <w:t>Odorheiu</w:t>
      </w:r>
      <w:proofErr w:type="spellEnd"/>
      <w:r w:rsidR="00DA6A4D" w:rsidRPr="0071102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DA6A4D" w:rsidRPr="0071102F">
        <w:rPr>
          <w:rFonts w:ascii="Trebuchet MS" w:hAnsi="Trebuchet MS"/>
          <w:sz w:val="22"/>
          <w:szCs w:val="22"/>
        </w:rPr>
        <w:t>Secuiesc</w:t>
      </w:r>
      <w:proofErr w:type="spellEnd"/>
      <w:r w:rsidRPr="0071102F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71102F">
        <w:rPr>
          <w:rStyle w:val="tpa1"/>
          <w:rFonts w:ascii="Trebuchet MS" w:hAnsi="Trebuchet MS"/>
          <w:sz w:val="22"/>
          <w:szCs w:val="22"/>
        </w:rPr>
        <w:t>privind</w:t>
      </w:r>
      <w:proofErr w:type="spellEnd"/>
      <w:r w:rsidRPr="0071102F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7E0B34" w:rsidRPr="0071102F">
        <w:rPr>
          <w:rFonts w:ascii="Trebuchet MS" w:hAnsi="Trebuchet MS"/>
          <w:b/>
          <w:sz w:val="22"/>
          <w:szCs w:val="22"/>
        </w:rPr>
        <w:t>Planul</w:t>
      </w:r>
      <w:proofErr w:type="spellEnd"/>
      <w:r w:rsidR="007E0B34" w:rsidRPr="007110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E0B34" w:rsidRPr="0071102F">
        <w:rPr>
          <w:rFonts w:ascii="Trebuchet MS" w:hAnsi="Trebuchet MS"/>
          <w:b/>
          <w:sz w:val="22"/>
          <w:szCs w:val="22"/>
        </w:rPr>
        <w:t>Urbanistic</w:t>
      </w:r>
      <w:proofErr w:type="spellEnd"/>
      <w:r w:rsidR="007E0B34" w:rsidRPr="0071102F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="007E0B34" w:rsidRPr="0071102F">
        <w:rPr>
          <w:rFonts w:ascii="Trebuchet MS" w:hAnsi="Trebuchet MS"/>
          <w:b/>
          <w:sz w:val="22"/>
          <w:szCs w:val="22"/>
        </w:rPr>
        <w:t>Detaliu</w:t>
      </w:r>
      <w:proofErr w:type="spellEnd"/>
      <w:r w:rsidR="007E0B34" w:rsidRPr="0071102F">
        <w:rPr>
          <w:rFonts w:ascii="Trebuchet MS" w:hAnsi="Trebuchet MS"/>
          <w:b/>
          <w:sz w:val="22"/>
          <w:szCs w:val="22"/>
        </w:rPr>
        <w:t xml:space="preserve"> – </w:t>
      </w:r>
      <w:proofErr w:type="spellStart"/>
      <w:r w:rsidR="007E0B34" w:rsidRPr="0071102F">
        <w:rPr>
          <w:rFonts w:ascii="Trebuchet MS" w:hAnsi="Trebuchet MS"/>
          <w:b/>
          <w:sz w:val="22"/>
          <w:szCs w:val="22"/>
        </w:rPr>
        <w:t>modernizarea</w:t>
      </w:r>
      <w:proofErr w:type="spellEnd"/>
      <w:r w:rsidR="007E0B34" w:rsidRPr="007110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E0B34" w:rsidRPr="0071102F">
        <w:rPr>
          <w:rFonts w:ascii="Trebuchet MS" w:hAnsi="Trebuchet MS"/>
          <w:b/>
          <w:sz w:val="22"/>
          <w:szCs w:val="22"/>
        </w:rPr>
        <w:t>transportului</w:t>
      </w:r>
      <w:proofErr w:type="spellEnd"/>
      <w:r w:rsidR="007E0B34" w:rsidRPr="007110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E0B34" w:rsidRPr="0071102F">
        <w:rPr>
          <w:rFonts w:ascii="Trebuchet MS" w:hAnsi="Trebuchet MS"/>
          <w:b/>
          <w:sz w:val="22"/>
          <w:szCs w:val="22"/>
        </w:rPr>
        <w:t>în</w:t>
      </w:r>
      <w:proofErr w:type="spellEnd"/>
      <w:r w:rsidR="007E0B34" w:rsidRPr="007110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E0B34" w:rsidRPr="0071102F">
        <w:rPr>
          <w:rFonts w:ascii="Trebuchet MS" w:hAnsi="Trebuchet MS"/>
          <w:b/>
          <w:sz w:val="22"/>
          <w:szCs w:val="22"/>
        </w:rPr>
        <w:t>comun</w:t>
      </w:r>
      <w:proofErr w:type="spellEnd"/>
      <w:r w:rsidR="007E0B34" w:rsidRPr="0071102F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="007E0B34" w:rsidRPr="0071102F">
        <w:rPr>
          <w:rFonts w:ascii="Trebuchet MS" w:hAnsi="Trebuchet MS"/>
          <w:b/>
          <w:sz w:val="22"/>
          <w:szCs w:val="22"/>
        </w:rPr>
        <w:t>prin</w:t>
      </w:r>
      <w:proofErr w:type="spellEnd"/>
      <w:r w:rsidR="007E0B34" w:rsidRPr="007110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E0B34" w:rsidRPr="0071102F">
        <w:rPr>
          <w:rFonts w:ascii="Trebuchet MS" w:hAnsi="Trebuchet MS"/>
          <w:b/>
          <w:sz w:val="22"/>
          <w:szCs w:val="22"/>
        </w:rPr>
        <w:t>construirea</w:t>
      </w:r>
      <w:proofErr w:type="spellEnd"/>
      <w:r w:rsidR="007E0B34" w:rsidRPr="007110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E0B34" w:rsidRPr="0071102F">
        <w:rPr>
          <w:rFonts w:ascii="Trebuchet MS" w:hAnsi="Trebuchet MS"/>
          <w:b/>
          <w:sz w:val="22"/>
          <w:szCs w:val="22"/>
        </w:rPr>
        <w:t>unei</w:t>
      </w:r>
      <w:proofErr w:type="spellEnd"/>
      <w:r w:rsidR="007E0B34" w:rsidRPr="007110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E0B34" w:rsidRPr="0071102F">
        <w:rPr>
          <w:rFonts w:ascii="Trebuchet MS" w:hAnsi="Trebuchet MS"/>
          <w:b/>
          <w:sz w:val="22"/>
          <w:szCs w:val="22"/>
        </w:rPr>
        <w:t>autobaze</w:t>
      </w:r>
      <w:proofErr w:type="spellEnd"/>
      <w:r w:rsidR="007E0B34" w:rsidRPr="007110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E0B34" w:rsidRPr="0071102F">
        <w:rPr>
          <w:rFonts w:ascii="Trebuchet MS" w:hAnsi="Trebuchet MS"/>
          <w:b/>
          <w:sz w:val="22"/>
          <w:szCs w:val="22"/>
        </w:rPr>
        <w:t>pentru</w:t>
      </w:r>
      <w:proofErr w:type="spellEnd"/>
      <w:r w:rsidR="007E0B34" w:rsidRPr="007110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E0B34" w:rsidRPr="0071102F">
        <w:rPr>
          <w:rFonts w:ascii="Trebuchet MS" w:hAnsi="Trebuchet MS"/>
          <w:b/>
          <w:sz w:val="22"/>
          <w:szCs w:val="22"/>
        </w:rPr>
        <w:t>vehiculele</w:t>
      </w:r>
      <w:proofErr w:type="spellEnd"/>
      <w:r w:rsidR="007E0B34" w:rsidRPr="0071102F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="007E0B34" w:rsidRPr="0071102F">
        <w:rPr>
          <w:rFonts w:ascii="Trebuchet MS" w:hAnsi="Trebuchet MS"/>
          <w:b/>
          <w:sz w:val="22"/>
          <w:szCs w:val="22"/>
        </w:rPr>
        <w:t>transport</w:t>
      </w:r>
      <w:proofErr w:type="spellEnd"/>
      <w:r w:rsidR="007E0B34" w:rsidRPr="007110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E0B34" w:rsidRPr="0071102F">
        <w:rPr>
          <w:rFonts w:ascii="Trebuchet MS" w:hAnsi="Trebuchet MS"/>
          <w:b/>
          <w:sz w:val="22"/>
          <w:szCs w:val="22"/>
        </w:rPr>
        <w:t>public</w:t>
      </w:r>
      <w:proofErr w:type="spellEnd"/>
      <w:r w:rsidR="007E0B34" w:rsidRPr="007110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E0B34" w:rsidRPr="0071102F">
        <w:rPr>
          <w:rFonts w:ascii="Trebuchet MS" w:hAnsi="Trebuchet MS"/>
          <w:b/>
          <w:sz w:val="22"/>
          <w:szCs w:val="22"/>
        </w:rPr>
        <w:t>în</w:t>
      </w:r>
      <w:proofErr w:type="spellEnd"/>
      <w:r w:rsidR="007E0B34" w:rsidRPr="007110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E0B34" w:rsidRPr="0071102F">
        <w:rPr>
          <w:rFonts w:ascii="Trebuchet MS" w:hAnsi="Trebuchet MS"/>
          <w:b/>
          <w:sz w:val="22"/>
          <w:szCs w:val="22"/>
        </w:rPr>
        <w:t>mun</w:t>
      </w:r>
      <w:proofErr w:type="spellEnd"/>
      <w:r w:rsidR="007E0B34" w:rsidRPr="0071102F">
        <w:rPr>
          <w:rFonts w:ascii="Trebuchet MS" w:hAnsi="Trebuchet MS"/>
          <w:b/>
          <w:sz w:val="22"/>
          <w:szCs w:val="22"/>
        </w:rPr>
        <w:t xml:space="preserve">. </w:t>
      </w:r>
      <w:proofErr w:type="spellStart"/>
      <w:r w:rsidR="007E0B34" w:rsidRPr="0071102F">
        <w:rPr>
          <w:rFonts w:ascii="Trebuchet MS" w:hAnsi="Trebuchet MS"/>
          <w:b/>
          <w:sz w:val="22"/>
          <w:szCs w:val="22"/>
        </w:rPr>
        <w:t>Odorheiu</w:t>
      </w:r>
      <w:proofErr w:type="spellEnd"/>
      <w:r w:rsidR="007E0B34" w:rsidRPr="007110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E0B34" w:rsidRPr="0071102F">
        <w:rPr>
          <w:rFonts w:ascii="Trebuchet MS" w:hAnsi="Trebuchet MS"/>
          <w:b/>
          <w:sz w:val="22"/>
          <w:szCs w:val="22"/>
        </w:rPr>
        <w:t>Secuiesc</w:t>
      </w:r>
      <w:proofErr w:type="spellEnd"/>
      <w:r w:rsidR="003B73B5">
        <w:rPr>
          <w:rFonts w:ascii="Trebuchet MS" w:hAnsi="Trebuchet MS"/>
          <w:b/>
          <w:sz w:val="22"/>
          <w:szCs w:val="22"/>
        </w:rPr>
        <w:t>,</w:t>
      </w:r>
      <w:r w:rsidR="007E0B34" w:rsidRPr="007110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E0B34" w:rsidRPr="0071102F">
        <w:rPr>
          <w:rFonts w:ascii="Trebuchet MS" w:hAnsi="Trebuchet MS"/>
          <w:b/>
          <w:sz w:val="22"/>
          <w:szCs w:val="22"/>
        </w:rPr>
        <w:t>Str</w:t>
      </w:r>
      <w:proofErr w:type="gramStart"/>
      <w:r w:rsidR="007E0B34" w:rsidRPr="0071102F">
        <w:rPr>
          <w:rFonts w:ascii="Trebuchet MS" w:hAnsi="Trebuchet MS"/>
          <w:b/>
          <w:sz w:val="22"/>
          <w:szCs w:val="22"/>
        </w:rPr>
        <w:t>.Haáz</w:t>
      </w:r>
      <w:proofErr w:type="spellEnd"/>
      <w:proofErr w:type="gramEnd"/>
      <w:r w:rsidR="007E0B34" w:rsidRPr="0071102F">
        <w:rPr>
          <w:rFonts w:ascii="Trebuchet MS" w:hAnsi="Trebuchet MS"/>
          <w:b/>
          <w:sz w:val="22"/>
          <w:szCs w:val="22"/>
        </w:rPr>
        <w:t xml:space="preserve"> Rezső, nr.4, </w:t>
      </w:r>
      <w:proofErr w:type="spellStart"/>
      <w:r w:rsidR="007E0B34" w:rsidRPr="0071102F">
        <w:rPr>
          <w:rFonts w:ascii="Trebuchet MS" w:hAnsi="Trebuchet MS"/>
          <w:b/>
          <w:sz w:val="22"/>
          <w:szCs w:val="22"/>
        </w:rPr>
        <w:t>jud</w:t>
      </w:r>
      <w:proofErr w:type="spellEnd"/>
      <w:r w:rsidR="007E0B34" w:rsidRPr="0071102F">
        <w:rPr>
          <w:rFonts w:ascii="Trebuchet MS" w:hAnsi="Trebuchet MS"/>
          <w:b/>
          <w:sz w:val="22"/>
          <w:szCs w:val="22"/>
        </w:rPr>
        <w:t xml:space="preserve">. </w:t>
      </w:r>
      <w:proofErr w:type="spellStart"/>
      <w:r w:rsidR="007E0B34" w:rsidRPr="0071102F">
        <w:rPr>
          <w:rFonts w:ascii="Trebuchet MS" w:hAnsi="Trebuchet MS"/>
          <w:b/>
          <w:sz w:val="22"/>
          <w:szCs w:val="22"/>
        </w:rPr>
        <w:t>Harghita</w:t>
      </w:r>
      <w:proofErr w:type="spellEnd"/>
      <w:r w:rsidR="007E0B34" w:rsidRPr="007110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71102F">
        <w:rPr>
          <w:rStyle w:val="tpa1"/>
          <w:rFonts w:ascii="Trebuchet MS" w:hAnsi="Trebuchet MS"/>
          <w:sz w:val="22"/>
          <w:szCs w:val="22"/>
        </w:rPr>
        <w:t>înregistrată</w:t>
      </w:r>
      <w:proofErr w:type="spellEnd"/>
      <w:r w:rsidRPr="0071102F">
        <w:rPr>
          <w:rStyle w:val="tpa1"/>
          <w:rFonts w:ascii="Trebuchet MS" w:hAnsi="Trebuchet MS"/>
          <w:sz w:val="22"/>
          <w:szCs w:val="22"/>
        </w:rPr>
        <w:t xml:space="preserve"> la APM </w:t>
      </w:r>
      <w:proofErr w:type="spellStart"/>
      <w:r w:rsidRPr="0071102F">
        <w:rPr>
          <w:rStyle w:val="tpa1"/>
          <w:rFonts w:ascii="Trebuchet MS" w:hAnsi="Trebuchet MS"/>
          <w:sz w:val="22"/>
          <w:szCs w:val="22"/>
        </w:rPr>
        <w:t>Harghita</w:t>
      </w:r>
      <w:proofErr w:type="spellEnd"/>
      <w:r w:rsidRPr="0071102F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Pr="0071102F">
        <w:rPr>
          <w:rStyle w:val="tpa1"/>
          <w:rFonts w:ascii="Trebuchet MS" w:hAnsi="Trebuchet MS"/>
          <w:sz w:val="22"/>
          <w:szCs w:val="22"/>
        </w:rPr>
        <w:t>cu</w:t>
      </w:r>
      <w:proofErr w:type="spellEnd"/>
      <w:r w:rsidRPr="0071102F">
        <w:rPr>
          <w:rStyle w:val="tpa1"/>
          <w:rFonts w:ascii="Trebuchet MS" w:hAnsi="Trebuchet MS"/>
          <w:sz w:val="22"/>
          <w:szCs w:val="22"/>
        </w:rPr>
        <w:t xml:space="preserve"> </w:t>
      </w:r>
      <w:r w:rsidR="00AC4D07" w:rsidRPr="0071102F">
        <w:rPr>
          <w:rFonts w:ascii="Trebuchet MS" w:hAnsi="Trebuchet MS"/>
          <w:sz w:val="22"/>
          <w:szCs w:val="22"/>
        </w:rPr>
        <w:t>nr.4720</w:t>
      </w:r>
      <w:r w:rsidR="00AF0AFB" w:rsidRPr="0071102F">
        <w:rPr>
          <w:rFonts w:ascii="Trebuchet MS" w:hAnsi="Trebuchet MS"/>
          <w:sz w:val="22"/>
          <w:szCs w:val="22"/>
        </w:rPr>
        <w:t>/</w:t>
      </w:r>
      <w:r w:rsidR="00AC4D07" w:rsidRPr="0071102F">
        <w:rPr>
          <w:rFonts w:ascii="Trebuchet MS" w:hAnsi="Trebuchet MS"/>
          <w:sz w:val="22"/>
          <w:szCs w:val="22"/>
        </w:rPr>
        <w:t>28.05</w:t>
      </w:r>
      <w:r w:rsidRPr="0071102F">
        <w:rPr>
          <w:rFonts w:ascii="Trebuchet MS" w:hAnsi="Trebuchet MS"/>
          <w:sz w:val="22"/>
          <w:szCs w:val="22"/>
        </w:rPr>
        <w:t>.2</w:t>
      </w:r>
      <w:r w:rsidR="00AC4D07" w:rsidRPr="0071102F">
        <w:rPr>
          <w:rFonts w:ascii="Trebuchet MS" w:hAnsi="Trebuchet MS"/>
          <w:sz w:val="22"/>
          <w:szCs w:val="22"/>
        </w:rPr>
        <w:t>024</w:t>
      </w:r>
      <w:r w:rsidRPr="0071102F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FD7099" w:rsidRPr="0071102F">
        <w:rPr>
          <w:rFonts w:ascii="Trebuchet MS" w:hAnsi="Trebuchet MS"/>
          <w:sz w:val="22"/>
          <w:szCs w:val="22"/>
        </w:rPr>
        <w:t>completată</w:t>
      </w:r>
      <w:proofErr w:type="spellEnd"/>
      <w:r w:rsidR="00FD7099" w:rsidRPr="0071102F">
        <w:rPr>
          <w:rFonts w:ascii="Trebuchet MS" w:hAnsi="Trebuchet MS"/>
          <w:sz w:val="22"/>
          <w:szCs w:val="22"/>
        </w:rPr>
        <w:t xml:space="preserve"> la nr</w:t>
      </w:r>
      <w:r w:rsidR="003E35E5" w:rsidRPr="0071102F">
        <w:rPr>
          <w:rFonts w:ascii="Trebuchet MS" w:hAnsi="Trebuchet MS"/>
          <w:sz w:val="22"/>
          <w:szCs w:val="22"/>
        </w:rPr>
        <w:t>.4957/04.06</w:t>
      </w:r>
      <w:r w:rsidRPr="0071102F">
        <w:rPr>
          <w:rFonts w:ascii="Trebuchet MS" w:hAnsi="Trebuchet MS"/>
          <w:sz w:val="22"/>
          <w:szCs w:val="22"/>
        </w:rPr>
        <w:t>.2024,</w:t>
      </w:r>
      <w:r w:rsidR="003E35E5" w:rsidRPr="0071102F">
        <w:rPr>
          <w:rFonts w:ascii="Trebuchet MS" w:hAnsi="Trebuchet MS"/>
          <w:sz w:val="22"/>
          <w:szCs w:val="22"/>
        </w:rPr>
        <w:t xml:space="preserve"> </w:t>
      </w:r>
      <w:r w:rsidR="006E60A5" w:rsidRPr="0071102F">
        <w:rPr>
          <w:rFonts w:ascii="Trebuchet MS" w:hAnsi="Trebuchet MS"/>
          <w:sz w:val="22"/>
          <w:szCs w:val="22"/>
        </w:rPr>
        <w:t>nr.</w:t>
      </w:r>
      <w:r w:rsidR="00E40B8D" w:rsidRPr="0071102F">
        <w:rPr>
          <w:rFonts w:ascii="Trebuchet MS" w:hAnsi="Trebuchet MS"/>
          <w:sz w:val="22"/>
          <w:szCs w:val="22"/>
        </w:rPr>
        <w:t>7415/29.08.2024</w:t>
      </w:r>
      <w:r w:rsidR="00E40B8D" w:rsidRPr="00405442">
        <w:rPr>
          <w:rFonts w:ascii="Trebuchet MS" w:hAnsi="Trebuchet MS"/>
          <w:sz w:val="22"/>
          <w:szCs w:val="22"/>
        </w:rPr>
        <w:t xml:space="preserve">,   </w:t>
      </w:r>
      <w:proofErr w:type="spellStart"/>
      <w:r w:rsidR="0071102F" w:rsidRPr="0071102F">
        <w:rPr>
          <w:rFonts w:ascii="Trebuchet MS" w:hAnsi="Trebuchet MS"/>
          <w:color w:val="FF0000"/>
          <w:sz w:val="22"/>
          <w:szCs w:val="22"/>
        </w:rPr>
        <w:t>nr</w:t>
      </w:r>
      <w:proofErr w:type="spellEnd"/>
      <w:proofErr w:type="gramStart"/>
      <w:r w:rsidR="0071102F" w:rsidRPr="0071102F">
        <w:rPr>
          <w:rFonts w:ascii="Trebuchet MS" w:hAnsi="Trebuchet MS"/>
          <w:color w:val="FF0000"/>
          <w:sz w:val="22"/>
          <w:szCs w:val="22"/>
        </w:rPr>
        <w:t>………..</w:t>
      </w:r>
      <w:proofErr w:type="gramEnd"/>
    </w:p>
    <w:p w14:paraId="169A17CA" w14:textId="77777777" w:rsidR="00684E94" w:rsidRPr="00A45C25" w:rsidRDefault="00684E94" w:rsidP="00684E94">
      <w:pPr>
        <w:jc w:val="both"/>
        <w:outlineLvl w:val="0"/>
        <w:rPr>
          <w:rFonts w:ascii="Trebuchet MS" w:hAnsi="Trebuchet MS"/>
          <w:color w:val="FF0000"/>
        </w:rPr>
      </w:pPr>
    </w:p>
    <w:p w14:paraId="308F6F82" w14:textId="77777777" w:rsidR="00684E94" w:rsidRPr="0071102F" w:rsidRDefault="00684E94" w:rsidP="00684E94">
      <w:pPr>
        <w:autoSpaceDE w:val="0"/>
        <w:jc w:val="both"/>
        <w:rPr>
          <w:rFonts w:ascii="Trebuchet MS" w:hAnsi="Trebuchet MS"/>
          <w:b/>
        </w:rPr>
      </w:pPr>
      <w:r w:rsidRPr="0071102F">
        <w:rPr>
          <w:rFonts w:ascii="Trebuchet MS" w:hAnsi="Trebuchet MS"/>
        </w:rPr>
        <w:t>în baza:</w:t>
      </w:r>
    </w:p>
    <w:p w14:paraId="09B5A0E0" w14:textId="77777777" w:rsidR="00684E94" w:rsidRPr="007B3526" w:rsidRDefault="00684E94" w:rsidP="00684E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7B3526">
        <w:rPr>
          <w:rFonts w:ascii="Trebuchet MS" w:hAnsi="Trebuchet MS"/>
          <w:i/>
        </w:rPr>
        <w:t xml:space="preserve">HG nr. 1000/2012 privind reorganizarea </w:t>
      </w:r>
      <w:proofErr w:type="spellStart"/>
      <w:r w:rsidRPr="007B3526">
        <w:rPr>
          <w:rFonts w:ascii="Trebuchet MS" w:hAnsi="Trebuchet MS"/>
          <w:i/>
        </w:rPr>
        <w:t>şi</w:t>
      </w:r>
      <w:proofErr w:type="spellEnd"/>
      <w:r w:rsidRPr="007B3526">
        <w:rPr>
          <w:rFonts w:ascii="Trebuchet MS" w:hAnsi="Trebuchet MS"/>
          <w:i/>
        </w:rPr>
        <w:t xml:space="preserve"> </w:t>
      </w:r>
      <w:proofErr w:type="spellStart"/>
      <w:r w:rsidRPr="007B3526">
        <w:rPr>
          <w:rFonts w:ascii="Trebuchet MS" w:hAnsi="Trebuchet MS"/>
          <w:i/>
        </w:rPr>
        <w:t>funcţionarea</w:t>
      </w:r>
      <w:proofErr w:type="spellEnd"/>
      <w:r w:rsidRPr="007B3526">
        <w:rPr>
          <w:rFonts w:ascii="Trebuchet MS" w:hAnsi="Trebuchet MS"/>
          <w:i/>
        </w:rPr>
        <w:t xml:space="preserve"> </w:t>
      </w:r>
      <w:proofErr w:type="spellStart"/>
      <w:r w:rsidRPr="007B3526">
        <w:rPr>
          <w:rFonts w:ascii="Trebuchet MS" w:hAnsi="Trebuchet MS"/>
          <w:i/>
        </w:rPr>
        <w:t>Agenţiei</w:t>
      </w:r>
      <w:proofErr w:type="spellEnd"/>
      <w:r w:rsidRPr="007B3526">
        <w:rPr>
          <w:rFonts w:ascii="Trebuchet MS" w:hAnsi="Trebuchet MS"/>
          <w:i/>
        </w:rPr>
        <w:t xml:space="preserve"> </w:t>
      </w:r>
      <w:proofErr w:type="spellStart"/>
      <w:r w:rsidRPr="007B3526">
        <w:rPr>
          <w:rFonts w:ascii="Trebuchet MS" w:hAnsi="Trebuchet MS"/>
          <w:i/>
        </w:rPr>
        <w:t>Naţionale</w:t>
      </w:r>
      <w:proofErr w:type="spellEnd"/>
      <w:r w:rsidRPr="007B3526">
        <w:rPr>
          <w:rFonts w:ascii="Trebuchet MS" w:hAnsi="Trebuchet MS"/>
          <w:i/>
        </w:rPr>
        <w:t xml:space="preserve"> pentru </w:t>
      </w:r>
      <w:proofErr w:type="spellStart"/>
      <w:r w:rsidRPr="007B3526">
        <w:rPr>
          <w:rFonts w:ascii="Trebuchet MS" w:hAnsi="Trebuchet MS"/>
          <w:i/>
        </w:rPr>
        <w:t>Protecţia</w:t>
      </w:r>
      <w:proofErr w:type="spellEnd"/>
      <w:r w:rsidRPr="007B3526">
        <w:rPr>
          <w:rFonts w:ascii="Trebuchet MS" w:hAnsi="Trebuchet MS"/>
          <w:i/>
        </w:rPr>
        <w:t xml:space="preserve"> Mediului </w:t>
      </w:r>
      <w:proofErr w:type="spellStart"/>
      <w:r w:rsidRPr="007B3526">
        <w:rPr>
          <w:rFonts w:ascii="Trebuchet MS" w:hAnsi="Trebuchet MS"/>
          <w:i/>
        </w:rPr>
        <w:t>şi</w:t>
      </w:r>
      <w:proofErr w:type="spellEnd"/>
      <w:r w:rsidRPr="007B3526">
        <w:rPr>
          <w:rFonts w:ascii="Trebuchet MS" w:hAnsi="Trebuchet MS"/>
          <w:i/>
        </w:rPr>
        <w:t xml:space="preserve"> a </w:t>
      </w:r>
      <w:proofErr w:type="spellStart"/>
      <w:r w:rsidRPr="007B3526">
        <w:rPr>
          <w:rFonts w:ascii="Trebuchet MS" w:hAnsi="Trebuchet MS"/>
          <w:i/>
        </w:rPr>
        <w:t>instituţiilor</w:t>
      </w:r>
      <w:proofErr w:type="spellEnd"/>
      <w:r w:rsidRPr="007B3526">
        <w:rPr>
          <w:rFonts w:ascii="Trebuchet MS" w:hAnsi="Trebuchet MS"/>
          <w:i/>
        </w:rPr>
        <w:t xml:space="preserve"> publice aflate în subordinea acesteia;</w:t>
      </w:r>
    </w:p>
    <w:p w14:paraId="17E97244" w14:textId="77777777" w:rsidR="00684E94" w:rsidRPr="007B3526" w:rsidRDefault="00684E94" w:rsidP="00684E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7B3526">
        <w:rPr>
          <w:rFonts w:ascii="Trebuchet MS" w:hAnsi="Trebuchet MS"/>
          <w:i/>
        </w:rPr>
        <w:t xml:space="preserve">OUG nr. 195/2005 privind </w:t>
      </w:r>
      <w:proofErr w:type="spellStart"/>
      <w:r w:rsidRPr="007B3526">
        <w:rPr>
          <w:rFonts w:ascii="Trebuchet MS" w:hAnsi="Trebuchet MS"/>
          <w:i/>
        </w:rPr>
        <w:t>protecţia</w:t>
      </w:r>
      <w:proofErr w:type="spellEnd"/>
      <w:r w:rsidRPr="007B3526">
        <w:rPr>
          <w:rFonts w:ascii="Trebuchet MS" w:hAnsi="Trebuchet MS"/>
          <w:i/>
        </w:rPr>
        <w:t xml:space="preserve"> mediului, aprobată cu modificări prin Legea nr. 265/2006, cu modificările </w:t>
      </w:r>
      <w:proofErr w:type="spellStart"/>
      <w:r w:rsidRPr="007B3526">
        <w:rPr>
          <w:rFonts w:ascii="Trebuchet MS" w:hAnsi="Trebuchet MS"/>
          <w:i/>
        </w:rPr>
        <w:t>şi</w:t>
      </w:r>
      <w:proofErr w:type="spellEnd"/>
      <w:r w:rsidRPr="007B3526">
        <w:rPr>
          <w:rFonts w:ascii="Trebuchet MS" w:hAnsi="Trebuchet MS"/>
          <w:i/>
        </w:rPr>
        <w:t xml:space="preserve"> completările ulterioare;</w:t>
      </w:r>
    </w:p>
    <w:p w14:paraId="71D159B7" w14:textId="77777777" w:rsidR="00684E94" w:rsidRPr="007B3526" w:rsidRDefault="00684E94" w:rsidP="00684E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7B3526">
        <w:rPr>
          <w:rFonts w:ascii="Trebuchet MS" w:hAnsi="Trebuchet MS"/>
          <w:i/>
        </w:rPr>
        <w:t xml:space="preserve">HG nr. 1076/2004 privind stabilirea procedurii de realizare a evaluării de mediu pentru planuri </w:t>
      </w:r>
      <w:proofErr w:type="spellStart"/>
      <w:r w:rsidRPr="007B3526">
        <w:rPr>
          <w:rFonts w:ascii="Trebuchet MS" w:hAnsi="Trebuchet MS"/>
          <w:i/>
        </w:rPr>
        <w:t>şi</w:t>
      </w:r>
      <w:proofErr w:type="spellEnd"/>
      <w:r w:rsidRPr="007B3526">
        <w:rPr>
          <w:rFonts w:ascii="Trebuchet MS" w:hAnsi="Trebuchet MS"/>
          <w:i/>
        </w:rPr>
        <w:t xml:space="preserve"> programe;</w:t>
      </w:r>
    </w:p>
    <w:p w14:paraId="076BB878" w14:textId="77777777" w:rsidR="00684E94" w:rsidRPr="007B3526" w:rsidRDefault="00684E94" w:rsidP="00684E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7B3526">
        <w:rPr>
          <w:rFonts w:ascii="Trebuchet MS" w:hAnsi="Trebuchet MS"/>
          <w:i/>
        </w:rPr>
        <w:t xml:space="preserve">HG nr. 43/2020 din 16 ianuarie 2020 privind organizarea </w:t>
      </w:r>
      <w:proofErr w:type="spellStart"/>
      <w:r w:rsidRPr="007B3526">
        <w:rPr>
          <w:rFonts w:ascii="Trebuchet MS" w:hAnsi="Trebuchet MS"/>
          <w:i/>
        </w:rPr>
        <w:t>şi</w:t>
      </w:r>
      <w:proofErr w:type="spellEnd"/>
      <w:r w:rsidRPr="007B3526">
        <w:rPr>
          <w:rFonts w:ascii="Trebuchet MS" w:hAnsi="Trebuchet MS"/>
          <w:i/>
        </w:rPr>
        <w:t xml:space="preserve"> </w:t>
      </w:r>
      <w:proofErr w:type="spellStart"/>
      <w:r w:rsidRPr="007B3526">
        <w:rPr>
          <w:rFonts w:ascii="Trebuchet MS" w:hAnsi="Trebuchet MS"/>
          <w:i/>
        </w:rPr>
        <w:t>funcţionarea</w:t>
      </w:r>
      <w:proofErr w:type="spellEnd"/>
      <w:r w:rsidRPr="007B3526">
        <w:rPr>
          <w:rFonts w:ascii="Trebuchet MS" w:hAnsi="Trebuchet MS"/>
          <w:i/>
        </w:rPr>
        <w:t xml:space="preserve"> Ministerului Mediului, Apelor </w:t>
      </w:r>
      <w:proofErr w:type="spellStart"/>
      <w:r w:rsidRPr="007B3526">
        <w:rPr>
          <w:rFonts w:ascii="Trebuchet MS" w:hAnsi="Trebuchet MS"/>
          <w:i/>
        </w:rPr>
        <w:t>şi</w:t>
      </w:r>
      <w:proofErr w:type="spellEnd"/>
      <w:r w:rsidRPr="007B3526">
        <w:rPr>
          <w:rFonts w:ascii="Trebuchet MS" w:hAnsi="Trebuchet MS"/>
          <w:i/>
        </w:rPr>
        <w:t xml:space="preserve"> Pădurilor.</w:t>
      </w:r>
    </w:p>
    <w:p w14:paraId="214C59DF" w14:textId="17FFC695" w:rsidR="00D91C59" w:rsidRPr="00A45C25" w:rsidRDefault="00D91C59" w:rsidP="00684E94">
      <w:pPr>
        <w:autoSpaceDE w:val="0"/>
        <w:autoSpaceDN w:val="0"/>
        <w:adjustRightInd w:val="0"/>
        <w:jc w:val="both"/>
        <w:rPr>
          <w:rFonts w:ascii="Trebuchet MS" w:hAnsi="Trebuchet MS" w:cs="Arial"/>
          <w:i/>
          <w:color w:val="FF0000"/>
          <w:sz w:val="24"/>
          <w:szCs w:val="24"/>
        </w:rPr>
      </w:pPr>
    </w:p>
    <w:p w14:paraId="73EB14DB" w14:textId="089A58F6" w:rsidR="00684E94" w:rsidRPr="00A45C25" w:rsidRDefault="00684E94" w:rsidP="00F86E98">
      <w:pPr>
        <w:pStyle w:val="Header"/>
        <w:jc w:val="both"/>
        <w:rPr>
          <w:rFonts w:ascii="Trebuchet MS" w:hAnsi="Trebuchet MS" w:cs="Arial"/>
          <w:i/>
          <w:color w:val="FF0000"/>
          <w:sz w:val="24"/>
          <w:szCs w:val="24"/>
        </w:rPr>
      </w:pPr>
      <w:r w:rsidRPr="00A45C25">
        <w:rPr>
          <w:rFonts w:ascii="Trebuchet MS" w:hAnsi="Trebuchet MS"/>
          <w:b/>
          <w:color w:val="FF0000"/>
          <w:sz w:val="24"/>
          <w:szCs w:val="24"/>
        </w:rPr>
        <w:t xml:space="preserve">                             </w:t>
      </w:r>
    </w:p>
    <w:p w14:paraId="1C8C0C9F" w14:textId="77777777" w:rsidR="00684E94" w:rsidRPr="007B3526" w:rsidRDefault="00684E94" w:rsidP="00684E94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  <w:sz w:val="28"/>
          <w:szCs w:val="28"/>
        </w:rPr>
      </w:pPr>
      <w:proofErr w:type="spellStart"/>
      <w:r w:rsidRPr="007B3526">
        <w:rPr>
          <w:rFonts w:ascii="Trebuchet MS" w:hAnsi="Trebuchet MS"/>
          <w:b/>
          <w:sz w:val="28"/>
          <w:szCs w:val="28"/>
        </w:rPr>
        <w:t>Agenţia</w:t>
      </w:r>
      <w:proofErr w:type="spellEnd"/>
      <w:r w:rsidRPr="007B3526">
        <w:rPr>
          <w:rFonts w:ascii="Trebuchet MS" w:hAnsi="Trebuchet MS"/>
          <w:b/>
          <w:sz w:val="28"/>
          <w:szCs w:val="28"/>
        </w:rPr>
        <w:t xml:space="preserve"> pentru </w:t>
      </w:r>
      <w:proofErr w:type="spellStart"/>
      <w:r w:rsidRPr="007B3526">
        <w:rPr>
          <w:rFonts w:ascii="Trebuchet MS" w:hAnsi="Trebuchet MS"/>
          <w:b/>
          <w:sz w:val="28"/>
          <w:szCs w:val="28"/>
        </w:rPr>
        <w:t>Protecţia</w:t>
      </w:r>
      <w:proofErr w:type="spellEnd"/>
      <w:r w:rsidRPr="007B3526">
        <w:rPr>
          <w:rFonts w:ascii="Trebuchet MS" w:hAnsi="Trebuchet MS"/>
          <w:b/>
          <w:sz w:val="28"/>
          <w:szCs w:val="28"/>
        </w:rPr>
        <w:t xml:space="preserve"> Mediului Harghita</w:t>
      </w:r>
    </w:p>
    <w:p w14:paraId="43CCFB5D" w14:textId="342FE975" w:rsidR="00684E94" w:rsidRPr="00A45C25" w:rsidRDefault="00684E94" w:rsidP="00F340C4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47" w:hanging="547"/>
        <w:jc w:val="both"/>
        <w:rPr>
          <w:rFonts w:ascii="Trebuchet MS" w:hAnsi="Trebuchet MS"/>
          <w:color w:val="FF0000"/>
        </w:rPr>
      </w:pPr>
      <w:r w:rsidRPr="007B3526">
        <w:rPr>
          <w:rFonts w:ascii="Trebuchet MS" w:hAnsi="Trebuchet MS"/>
        </w:rPr>
        <w:t xml:space="preserve">ca urmare a consultării </w:t>
      </w:r>
      <w:proofErr w:type="spellStart"/>
      <w:r w:rsidRPr="007B3526">
        <w:rPr>
          <w:rFonts w:ascii="Trebuchet MS" w:hAnsi="Trebuchet MS"/>
        </w:rPr>
        <w:t>autorităţilor</w:t>
      </w:r>
      <w:proofErr w:type="spellEnd"/>
      <w:r w:rsidRPr="007B3526">
        <w:rPr>
          <w:rFonts w:ascii="Trebuchet MS" w:hAnsi="Trebuchet MS"/>
        </w:rPr>
        <w:t xml:space="preserve"> publice participante în cadrul </w:t>
      </w:r>
      <w:proofErr w:type="spellStart"/>
      <w:r w:rsidRPr="007B3526">
        <w:rPr>
          <w:rFonts w:ascii="Trebuchet MS" w:hAnsi="Trebuchet MS"/>
        </w:rPr>
        <w:t>şedinţei</w:t>
      </w:r>
      <w:proofErr w:type="spellEnd"/>
      <w:r w:rsidRPr="007B3526">
        <w:rPr>
          <w:rFonts w:ascii="Trebuchet MS" w:hAnsi="Trebuchet MS"/>
        </w:rPr>
        <w:t xml:space="preserve"> Comitetului Special Constituit din data </w:t>
      </w:r>
      <w:r w:rsidRPr="00BA6257">
        <w:rPr>
          <w:rFonts w:ascii="Trebuchet MS" w:hAnsi="Trebuchet MS"/>
        </w:rPr>
        <w:t xml:space="preserve">de </w:t>
      </w:r>
      <w:r w:rsidR="00C67333" w:rsidRPr="00BA6257">
        <w:rPr>
          <w:rFonts w:ascii="Trebuchet MS" w:hAnsi="Trebuchet MS"/>
          <w:b/>
        </w:rPr>
        <w:t xml:space="preserve"> </w:t>
      </w:r>
      <w:r w:rsidR="00BA6257" w:rsidRPr="00BA6257">
        <w:rPr>
          <w:rFonts w:ascii="Trebuchet MS" w:hAnsi="Trebuchet MS"/>
          <w:b/>
        </w:rPr>
        <w:t>03.09</w:t>
      </w:r>
      <w:r w:rsidR="00C67333" w:rsidRPr="00BA6257">
        <w:rPr>
          <w:rFonts w:ascii="Trebuchet MS" w:hAnsi="Trebuchet MS"/>
          <w:b/>
        </w:rPr>
        <w:t>.2024</w:t>
      </w:r>
      <w:r w:rsidRPr="00BA6257">
        <w:rPr>
          <w:rFonts w:ascii="Trebuchet MS" w:hAnsi="Trebuchet MS"/>
        </w:rPr>
        <w:t xml:space="preserve">, a completărilor depuse la </w:t>
      </w:r>
      <w:proofErr w:type="spellStart"/>
      <w:r w:rsidRPr="00BA6257">
        <w:rPr>
          <w:rFonts w:ascii="Trebuchet MS" w:hAnsi="Trebuchet MS"/>
        </w:rPr>
        <w:t>documentaţie</w:t>
      </w:r>
      <w:proofErr w:type="spellEnd"/>
      <w:r w:rsidRPr="00BA6257">
        <w:rPr>
          <w:rFonts w:ascii="Trebuchet MS" w:hAnsi="Trebuchet MS"/>
        </w:rPr>
        <w:t>;</w:t>
      </w:r>
    </w:p>
    <w:p w14:paraId="29D40331" w14:textId="77777777" w:rsidR="00684E94" w:rsidRPr="00BA6257" w:rsidRDefault="00684E94" w:rsidP="00F340C4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47" w:hanging="547"/>
        <w:jc w:val="both"/>
        <w:rPr>
          <w:rFonts w:ascii="Trebuchet MS" w:hAnsi="Trebuchet MS"/>
        </w:rPr>
      </w:pPr>
      <w:r w:rsidRPr="00BA6257">
        <w:rPr>
          <w:rFonts w:ascii="Trebuchet MS" w:hAnsi="Trebuchet MS"/>
        </w:rPr>
        <w:t>în conformitate cu prevederile art. 11 alin.1</w:t>
      </w:r>
      <w:r w:rsidRPr="00BA6257">
        <w:rPr>
          <w:rFonts w:ascii="Trebuchet MS" w:hAnsi="Trebuchet MS"/>
          <w:bCs/>
        </w:rPr>
        <w:t xml:space="preserve"> </w:t>
      </w:r>
      <w:proofErr w:type="spellStart"/>
      <w:r w:rsidRPr="00BA6257">
        <w:rPr>
          <w:rFonts w:ascii="Trebuchet MS" w:hAnsi="Trebuchet MS"/>
          <w:bCs/>
        </w:rPr>
        <w:t>şi</w:t>
      </w:r>
      <w:proofErr w:type="spellEnd"/>
      <w:r w:rsidRPr="00BA6257">
        <w:rPr>
          <w:rFonts w:ascii="Trebuchet MS" w:hAnsi="Trebuchet MS"/>
          <w:bCs/>
        </w:rPr>
        <w:t xml:space="preserve"> a anexei nr. 1 – Criterii pentru determinarea efectelor semnificative </w:t>
      </w:r>
      <w:proofErr w:type="spellStart"/>
      <w:r w:rsidRPr="00BA6257">
        <w:rPr>
          <w:rFonts w:ascii="Trebuchet MS" w:hAnsi="Trebuchet MS"/>
          <w:bCs/>
        </w:rPr>
        <w:t>potenţiale</w:t>
      </w:r>
      <w:proofErr w:type="spellEnd"/>
      <w:r w:rsidRPr="00BA6257">
        <w:rPr>
          <w:rFonts w:ascii="Trebuchet MS" w:hAnsi="Trebuchet MS"/>
          <w:bCs/>
        </w:rPr>
        <w:t xml:space="preserve"> asupra mediului din</w:t>
      </w:r>
      <w:r w:rsidRPr="00BA6257">
        <w:rPr>
          <w:rFonts w:ascii="Trebuchet MS" w:hAnsi="Trebuchet MS"/>
          <w:b/>
          <w:bCs/>
        </w:rPr>
        <w:t xml:space="preserve"> </w:t>
      </w:r>
      <w:r w:rsidRPr="00BA6257">
        <w:rPr>
          <w:rFonts w:ascii="Trebuchet MS" w:hAnsi="Trebuchet MS"/>
        </w:rPr>
        <w:t xml:space="preserve">H.G. 1076/2004 privind stabilirea procedurii de realizare a evaluării de mediu pentru planuri </w:t>
      </w:r>
      <w:proofErr w:type="spellStart"/>
      <w:r w:rsidRPr="00BA6257">
        <w:rPr>
          <w:rFonts w:ascii="Trebuchet MS" w:hAnsi="Trebuchet MS"/>
        </w:rPr>
        <w:t>şi</w:t>
      </w:r>
      <w:proofErr w:type="spellEnd"/>
      <w:r w:rsidRPr="00BA6257">
        <w:rPr>
          <w:rFonts w:ascii="Trebuchet MS" w:hAnsi="Trebuchet MS"/>
        </w:rPr>
        <w:t xml:space="preserve"> programe;</w:t>
      </w:r>
    </w:p>
    <w:p w14:paraId="458B3190" w14:textId="77777777" w:rsidR="00684E94" w:rsidRPr="00BA6257" w:rsidRDefault="00684E94" w:rsidP="00F340C4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47" w:hanging="547"/>
        <w:jc w:val="both"/>
        <w:rPr>
          <w:rFonts w:ascii="Trebuchet MS" w:hAnsi="Trebuchet MS"/>
        </w:rPr>
      </w:pPr>
      <w:r w:rsidRPr="00BA6257">
        <w:rPr>
          <w:rFonts w:ascii="Trebuchet MS" w:hAnsi="Trebuchet MS"/>
        </w:rPr>
        <w:t>în lipsa comentariilor motivate din partea publicului interesat,</w:t>
      </w:r>
    </w:p>
    <w:p w14:paraId="07F93516" w14:textId="77777777" w:rsidR="00684E94" w:rsidRPr="00BA6257" w:rsidRDefault="00684E94" w:rsidP="00684E94">
      <w:pPr>
        <w:autoSpaceDE w:val="0"/>
        <w:autoSpaceDN w:val="0"/>
        <w:adjustRightInd w:val="0"/>
        <w:spacing w:after="120"/>
        <w:ind w:firstLine="446"/>
        <w:jc w:val="both"/>
        <w:rPr>
          <w:rFonts w:ascii="Trebuchet MS" w:hAnsi="Trebuchet MS"/>
          <w:b/>
        </w:rPr>
      </w:pPr>
      <w:r w:rsidRPr="00BA6257">
        <w:rPr>
          <w:rFonts w:ascii="Trebuchet MS" w:hAnsi="Trebuchet MS"/>
          <w:b/>
        </w:rPr>
        <w:t>decide:</w:t>
      </w:r>
    </w:p>
    <w:p w14:paraId="7E764350" w14:textId="2AA56802" w:rsidR="00684E94" w:rsidRPr="00A45C25" w:rsidRDefault="00684E94" w:rsidP="00684E94">
      <w:pPr>
        <w:autoSpaceDE w:val="0"/>
        <w:autoSpaceDN w:val="0"/>
        <w:adjustRightInd w:val="0"/>
        <w:spacing w:after="120"/>
        <w:ind w:firstLine="446"/>
        <w:jc w:val="both"/>
        <w:rPr>
          <w:b/>
          <w:color w:val="FF0000"/>
          <w:sz w:val="28"/>
          <w:szCs w:val="28"/>
        </w:rPr>
      </w:pPr>
    </w:p>
    <w:p w14:paraId="2693ED85" w14:textId="140BC429" w:rsidR="00031116" w:rsidRPr="00A45C25" w:rsidRDefault="00031116" w:rsidP="00684E94">
      <w:pPr>
        <w:autoSpaceDE w:val="0"/>
        <w:autoSpaceDN w:val="0"/>
        <w:adjustRightInd w:val="0"/>
        <w:spacing w:after="120"/>
        <w:ind w:firstLine="446"/>
        <w:jc w:val="both"/>
        <w:rPr>
          <w:b/>
          <w:color w:val="FF0000"/>
          <w:sz w:val="28"/>
          <w:szCs w:val="28"/>
        </w:rPr>
      </w:pPr>
    </w:p>
    <w:p w14:paraId="22711F41" w14:textId="77777777" w:rsidR="00031116" w:rsidRPr="00A45C25" w:rsidRDefault="00031116" w:rsidP="00684E94">
      <w:pPr>
        <w:autoSpaceDE w:val="0"/>
        <w:autoSpaceDN w:val="0"/>
        <w:adjustRightInd w:val="0"/>
        <w:spacing w:after="120"/>
        <w:ind w:firstLine="446"/>
        <w:jc w:val="both"/>
        <w:rPr>
          <w:b/>
          <w:color w:val="FF0000"/>
          <w:sz w:val="28"/>
          <w:szCs w:val="28"/>
        </w:rPr>
      </w:pPr>
    </w:p>
    <w:p w14:paraId="3E417AF0" w14:textId="7C7A3F03" w:rsidR="00684E94" w:rsidRPr="00E35EDF" w:rsidRDefault="0049080F" w:rsidP="00684E94">
      <w:pPr>
        <w:pStyle w:val="Heading1"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71102F">
        <w:rPr>
          <w:rFonts w:ascii="Trebuchet MS" w:hAnsi="Trebuchet MS"/>
          <w:b/>
          <w:sz w:val="22"/>
          <w:szCs w:val="22"/>
        </w:rPr>
        <w:lastRenderedPageBreak/>
        <w:t>Planul</w:t>
      </w:r>
      <w:proofErr w:type="spellEnd"/>
      <w:r w:rsidRPr="007110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71102F">
        <w:rPr>
          <w:rFonts w:ascii="Trebuchet MS" w:hAnsi="Trebuchet MS"/>
          <w:b/>
          <w:sz w:val="22"/>
          <w:szCs w:val="22"/>
        </w:rPr>
        <w:t>Urbanistic</w:t>
      </w:r>
      <w:proofErr w:type="spellEnd"/>
      <w:r w:rsidRPr="0071102F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71102F">
        <w:rPr>
          <w:rFonts w:ascii="Trebuchet MS" w:hAnsi="Trebuchet MS"/>
          <w:b/>
          <w:sz w:val="22"/>
          <w:szCs w:val="22"/>
        </w:rPr>
        <w:t>Detaliu</w:t>
      </w:r>
      <w:proofErr w:type="spellEnd"/>
      <w:r w:rsidRPr="0071102F">
        <w:rPr>
          <w:rFonts w:ascii="Trebuchet MS" w:hAnsi="Trebuchet MS"/>
          <w:b/>
          <w:sz w:val="22"/>
          <w:szCs w:val="22"/>
        </w:rPr>
        <w:t xml:space="preserve"> – </w:t>
      </w:r>
      <w:proofErr w:type="spellStart"/>
      <w:r w:rsidRPr="0071102F">
        <w:rPr>
          <w:rFonts w:ascii="Trebuchet MS" w:hAnsi="Trebuchet MS"/>
          <w:b/>
          <w:sz w:val="22"/>
          <w:szCs w:val="22"/>
        </w:rPr>
        <w:t>modernizarea</w:t>
      </w:r>
      <w:proofErr w:type="spellEnd"/>
      <w:r w:rsidRPr="007110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71102F">
        <w:rPr>
          <w:rFonts w:ascii="Trebuchet MS" w:hAnsi="Trebuchet MS"/>
          <w:b/>
          <w:sz w:val="22"/>
          <w:szCs w:val="22"/>
        </w:rPr>
        <w:t>transportului</w:t>
      </w:r>
      <w:proofErr w:type="spellEnd"/>
      <w:r w:rsidRPr="007110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71102F">
        <w:rPr>
          <w:rFonts w:ascii="Trebuchet MS" w:hAnsi="Trebuchet MS"/>
          <w:b/>
          <w:sz w:val="22"/>
          <w:szCs w:val="22"/>
        </w:rPr>
        <w:t>în</w:t>
      </w:r>
      <w:proofErr w:type="spellEnd"/>
      <w:r w:rsidRPr="007110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71102F">
        <w:rPr>
          <w:rFonts w:ascii="Trebuchet MS" w:hAnsi="Trebuchet MS"/>
          <w:b/>
          <w:sz w:val="22"/>
          <w:szCs w:val="22"/>
        </w:rPr>
        <w:t>comun</w:t>
      </w:r>
      <w:proofErr w:type="spellEnd"/>
      <w:r w:rsidRPr="0071102F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Pr="0071102F">
        <w:rPr>
          <w:rFonts w:ascii="Trebuchet MS" w:hAnsi="Trebuchet MS"/>
          <w:b/>
          <w:sz w:val="22"/>
          <w:szCs w:val="22"/>
        </w:rPr>
        <w:t>prin</w:t>
      </w:r>
      <w:proofErr w:type="spellEnd"/>
      <w:r w:rsidRPr="007110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71102F">
        <w:rPr>
          <w:rFonts w:ascii="Trebuchet MS" w:hAnsi="Trebuchet MS"/>
          <w:b/>
          <w:sz w:val="22"/>
          <w:szCs w:val="22"/>
        </w:rPr>
        <w:t>construirea</w:t>
      </w:r>
      <w:proofErr w:type="spellEnd"/>
      <w:r w:rsidRPr="007110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71102F">
        <w:rPr>
          <w:rFonts w:ascii="Trebuchet MS" w:hAnsi="Trebuchet MS"/>
          <w:b/>
          <w:sz w:val="22"/>
          <w:szCs w:val="22"/>
        </w:rPr>
        <w:t>unei</w:t>
      </w:r>
      <w:proofErr w:type="spellEnd"/>
      <w:r w:rsidRPr="007110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71102F">
        <w:rPr>
          <w:rFonts w:ascii="Trebuchet MS" w:hAnsi="Trebuchet MS"/>
          <w:b/>
          <w:sz w:val="22"/>
          <w:szCs w:val="22"/>
        </w:rPr>
        <w:t>autobaze</w:t>
      </w:r>
      <w:proofErr w:type="spellEnd"/>
      <w:r w:rsidRPr="007110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71102F">
        <w:rPr>
          <w:rFonts w:ascii="Trebuchet MS" w:hAnsi="Trebuchet MS"/>
          <w:b/>
          <w:sz w:val="22"/>
          <w:szCs w:val="22"/>
        </w:rPr>
        <w:t>pentru</w:t>
      </w:r>
      <w:proofErr w:type="spellEnd"/>
      <w:r w:rsidRPr="007110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71102F">
        <w:rPr>
          <w:rFonts w:ascii="Trebuchet MS" w:hAnsi="Trebuchet MS"/>
          <w:b/>
          <w:sz w:val="22"/>
          <w:szCs w:val="22"/>
        </w:rPr>
        <w:t>vehiculele</w:t>
      </w:r>
      <w:proofErr w:type="spellEnd"/>
      <w:r w:rsidRPr="0071102F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71102F">
        <w:rPr>
          <w:rFonts w:ascii="Trebuchet MS" w:hAnsi="Trebuchet MS"/>
          <w:b/>
          <w:sz w:val="22"/>
          <w:szCs w:val="22"/>
        </w:rPr>
        <w:t>transport</w:t>
      </w:r>
      <w:proofErr w:type="spellEnd"/>
      <w:r w:rsidRPr="007110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71102F">
        <w:rPr>
          <w:rFonts w:ascii="Trebuchet MS" w:hAnsi="Trebuchet MS"/>
          <w:b/>
          <w:sz w:val="22"/>
          <w:szCs w:val="22"/>
        </w:rPr>
        <w:t>public</w:t>
      </w:r>
      <w:proofErr w:type="spellEnd"/>
      <w:r w:rsidRPr="007110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71102F">
        <w:rPr>
          <w:rFonts w:ascii="Trebuchet MS" w:hAnsi="Trebuchet MS"/>
          <w:b/>
          <w:sz w:val="22"/>
          <w:szCs w:val="22"/>
        </w:rPr>
        <w:t>în</w:t>
      </w:r>
      <w:proofErr w:type="spellEnd"/>
      <w:r w:rsidRPr="007110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71102F">
        <w:rPr>
          <w:rFonts w:ascii="Trebuchet MS" w:hAnsi="Trebuchet MS"/>
          <w:b/>
          <w:sz w:val="22"/>
          <w:szCs w:val="22"/>
        </w:rPr>
        <w:t>mun</w:t>
      </w:r>
      <w:proofErr w:type="spellEnd"/>
      <w:r w:rsidRPr="0071102F">
        <w:rPr>
          <w:rFonts w:ascii="Trebuchet MS" w:hAnsi="Trebuchet MS"/>
          <w:b/>
          <w:sz w:val="22"/>
          <w:szCs w:val="22"/>
        </w:rPr>
        <w:t xml:space="preserve">. </w:t>
      </w:r>
      <w:proofErr w:type="spellStart"/>
      <w:r w:rsidRPr="0071102F">
        <w:rPr>
          <w:rFonts w:ascii="Trebuchet MS" w:hAnsi="Trebuchet MS"/>
          <w:b/>
          <w:sz w:val="22"/>
          <w:szCs w:val="22"/>
        </w:rPr>
        <w:t>Odorheiu</w:t>
      </w:r>
      <w:proofErr w:type="spellEnd"/>
      <w:r w:rsidRPr="007110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71102F">
        <w:rPr>
          <w:rFonts w:ascii="Trebuchet MS" w:hAnsi="Trebuchet MS"/>
          <w:b/>
          <w:sz w:val="22"/>
          <w:szCs w:val="22"/>
        </w:rPr>
        <w:t>Secuiesc</w:t>
      </w:r>
      <w:proofErr w:type="spellEnd"/>
      <w:r w:rsidRPr="007110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71102F">
        <w:rPr>
          <w:rFonts w:ascii="Trebuchet MS" w:hAnsi="Trebuchet MS"/>
          <w:b/>
          <w:sz w:val="22"/>
          <w:szCs w:val="22"/>
        </w:rPr>
        <w:t>Str</w:t>
      </w:r>
      <w:proofErr w:type="gramStart"/>
      <w:r w:rsidRPr="0071102F">
        <w:rPr>
          <w:rFonts w:ascii="Trebuchet MS" w:hAnsi="Trebuchet MS"/>
          <w:b/>
          <w:sz w:val="22"/>
          <w:szCs w:val="22"/>
        </w:rPr>
        <w:t>.Haáz</w:t>
      </w:r>
      <w:proofErr w:type="spellEnd"/>
      <w:proofErr w:type="gramEnd"/>
      <w:r w:rsidRPr="0071102F">
        <w:rPr>
          <w:rFonts w:ascii="Trebuchet MS" w:hAnsi="Trebuchet MS"/>
          <w:b/>
          <w:sz w:val="22"/>
          <w:szCs w:val="22"/>
        </w:rPr>
        <w:t xml:space="preserve"> Rezső, nr.4, </w:t>
      </w:r>
      <w:proofErr w:type="spellStart"/>
      <w:r w:rsidRPr="0071102F">
        <w:rPr>
          <w:rFonts w:ascii="Trebuchet MS" w:hAnsi="Trebuchet MS"/>
          <w:b/>
          <w:sz w:val="22"/>
          <w:szCs w:val="22"/>
        </w:rPr>
        <w:t>jud</w:t>
      </w:r>
      <w:proofErr w:type="spellEnd"/>
      <w:r w:rsidRPr="0071102F">
        <w:rPr>
          <w:rFonts w:ascii="Trebuchet MS" w:hAnsi="Trebuchet MS"/>
          <w:b/>
          <w:sz w:val="22"/>
          <w:szCs w:val="22"/>
        </w:rPr>
        <w:t xml:space="preserve">. </w:t>
      </w:r>
      <w:proofErr w:type="spellStart"/>
      <w:r w:rsidRPr="0071102F">
        <w:rPr>
          <w:rFonts w:ascii="Trebuchet MS" w:hAnsi="Trebuchet MS"/>
          <w:b/>
          <w:sz w:val="22"/>
          <w:szCs w:val="22"/>
        </w:rPr>
        <w:t>Harghita</w:t>
      </w:r>
      <w:proofErr w:type="spellEnd"/>
      <w:r w:rsidR="00991588" w:rsidRPr="00E35EDF">
        <w:rPr>
          <w:rFonts w:ascii="Trebuchet MS" w:hAnsi="Trebuchet MS"/>
          <w:b/>
          <w:sz w:val="22"/>
          <w:szCs w:val="22"/>
          <w:lang w:val="en-US"/>
        </w:rPr>
        <w:t xml:space="preserve">, </w:t>
      </w:r>
      <w:proofErr w:type="spellStart"/>
      <w:r w:rsidR="00684E94" w:rsidRPr="00E35EDF">
        <w:rPr>
          <w:rFonts w:ascii="Trebuchet MS" w:hAnsi="Trebuchet MS"/>
          <w:sz w:val="22"/>
          <w:szCs w:val="22"/>
        </w:rPr>
        <w:t>nu</w:t>
      </w:r>
      <w:proofErr w:type="spellEnd"/>
      <w:r w:rsidR="00684E94" w:rsidRPr="00E35ED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E35EDF">
        <w:rPr>
          <w:rFonts w:ascii="Trebuchet MS" w:hAnsi="Trebuchet MS"/>
          <w:sz w:val="22"/>
          <w:szCs w:val="22"/>
        </w:rPr>
        <w:t>necesită</w:t>
      </w:r>
      <w:proofErr w:type="spellEnd"/>
      <w:r w:rsidR="00684E94" w:rsidRPr="00E35ED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E35EDF">
        <w:rPr>
          <w:rFonts w:ascii="Trebuchet MS" w:hAnsi="Trebuchet MS"/>
          <w:sz w:val="22"/>
          <w:szCs w:val="22"/>
        </w:rPr>
        <w:t>efectuarea</w:t>
      </w:r>
      <w:proofErr w:type="spellEnd"/>
      <w:r w:rsidR="00684E94" w:rsidRPr="00E35ED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E35EDF">
        <w:rPr>
          <w:rFonts w:ascii="Trebuchet MS" w:hAnsi="Trebuchet MS"/>
          <w:sz w:val="22"/>
          <w:szCs w:val="22"/>
        </w:rPr>
        <w:t>evaluării</w:t>
      </w:r>
      <w:proofErr w:type="spellEnd"/>
      <w:r w:rsidR="00684E94" w:rsidRPr="00E35EDF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684E94" w:rsidRPr="00E35EDF">
        <w:rPr>
          <w:rFonts w:ascii="Trebuchet MS" w:hAnsi="Trebuchet MS"/>
          <w:sz w:val="22"/>
          <w:szCs w:val="22"/>
        </w:rPr>
        <w:t>mediu</w:t>
      </w:r>
      <w:proofErr w:type="spellEnd"/>
      <w:r w:rsidR="00684E94" w:rsidRPr="00E35EDF">
        <w:rPr>
          <w:rFonts w:ascii="Trebuchet MS" w:hAnsi="Trebuchet MS"/>
          <w:sz w:val="22"/>
          <w:szCs w:val="22"/>
        </w:rPr>
        <w:t xml:space="preserve">, se </w:t>
      </w:r>
      <w:proofErr w:type="spellStart"/>
      <w:r w:rsidR="00684E94" w:rsidRPr="00E35EDF">
        <w:rPr>
          <w:rFonts w:ascii="Trebuchet MS" w:hAnsi="Trebuchet MS"/>
          <w:sz w:val="22"/>
          <w:szCs w:val="22"/>
        </w:rPr>
        <w:t>va</w:t>
      </w:r>
      <w:proofErr w:type="spellEnd"/>
      <w:r w:rsidR="00684E94" w:rsidRPr="00E35ED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E35EDF">
        <w:rPr>
          <w:rFonts w:ascii="Trebuchet MS" w:hAnsi="Trebuchet MS"/>
          <w:sz w:val="22"/>
          <w:szCs w:val="22"/>
        </w:rPr>
        <w:t>supune</w:t>
      </w:r>
      <w:proofErr w:type="spellEnd"/>
      <w:r w:rsidR="00684E94" w:rsidRPr="00E35ED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E35EDF">
        <w:rPr>
          <w:rFonts w:ascii="Trebuchet MS" w:hAnsi="Trebuchet MS"/>
          <w:sz w:val="22"/>
          <w:szCs w:val="22"/>
        </w:rPr>
        <w:t>adoptării</w:t>
      </w:r>
      <w:proofErr w:type="spellEnd"/>
      <w:r w:rsidR="00684E94" w:rsidRPr="00E35ED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E35EDF">
        <w:rPr>
          <w:rFonts w:ascii="Trebuchet MS" w:hAnsi="Trebuchet MS"/>
          <w:sz w:val="22"/>
          <w:szCs w:val="22"/>
        </w:rPr>
        <w:t>fără</w:t>
      </w:r>
      <w:proofErr w:type="spellEnd"/>
      <w:r w:rsidR="00684E94" w:rsidRPr="00E35ED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E35EDF">
        <w:rPr>
          <w:rFonts w:ascii="Trebuchet MS" w:hAnsi="Trebuchet MS"/>
          <w:sz w:val="22"/>
          <w:szCs w:val="22"/>
        </w:rPr>
        <w:t>aviz</w:t>
      </w:r>
      <w:proofErr w:type="spellEnd"/>
      <w:r w:rsidR="00684E94" w:rsidRPr="00E35EDF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684E94" w:rsidRPr="00E35EDF">
        <w:rPr>
          <w:rFonts w:ascii="Trebuchet MS" w:hAnsi="Trebuchet MS"/>
          <w:sz w:val="22"/>
          <w:szCs w:val="22"/>
        </w:rPr>
        <w:t>mediu</w:t>
      </w:r>
      <w:proofErr w:type="spellEnd"/>
      <w:r w:rsidR="00684E94" w:rsidRPr="00E35EDF">
        <w:rPr>
          <w:rFonts w:ascii="Trebuchet MS" w:hAnsi="Trebuchet MS"/>
          <w:i/>
          <w:sz w:val="22"/>
          <w:szCs w:val="22"/>
        </w:rPr>
        <w:t>.</w:t>
      </w:r>
    </w:p>
    <w:p w14:paraId="711625A5" w14:textId="77777777" w:rsidR="00684E94" w:rsidRPr="00457A8D" w:rsidRDefault="00684E94" w:rsidP="00684E94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  <w:b/>
        </w:rPr>
      </w:pPr>
    </w:p>
    <w:p w14:paraId="79AF30AF" w14:textId="77777777" w:rsidR="00684E94" w:rsidRPr="00457A8D" w:rsidRDefault="00684E94" w:rsidP="00991588">
      <w:pPr>
        <w:spacing w:after="0" w:line="240" w:lineRule="auto"/>
        <w:jc w:val="both"/>
        <w:rPr>
          <w:rFonts w:ascii="Trebuchet MS" w:hAnsi="Trebuchet MS"/>
          <w:b/>
        </w:rPr>
      </w:pPr>
      <w:r w:rsidRPr="00457A8D">
        <w:rPr>
          <w:rFonts w:ascii="Trebuchet MS" w:hAnsi="Trebuchet MS"/>
          <w:b/>
        </w:rPr>
        <w:t xml:space="preserve">I. Motivele care au stat la baza deciziei conform Anexei nr.1 din H.G. 1076/2004 </w:t>
      </w:r>
    </w:p>
    <w:p w14:paraId="7D3039C7" w14:textId="07677079" w:rsidR="00684E94" w:rsidRPr="00457A8D" w:rsidRDefault="00684E94" w:rsidP="00991588">
      <w:pPr>
        <w:spacing w:after="0" w:line="240" w:lineRule="auto"/>
        <w:jc w:val="both"/>
        <w:rPr>
          <w:rFonts w:ascii="Trebuchet MS" w:hAnsi="Trebuchet MS"/>
          <w:b/>
        </w:rPr>
      </w:pPr>
      <w:r w:rsidRPr="00457A8D">
        <w:rPr>
          <w:rFonts w:ascii="Trebuchet MS" w:hAnsi="Trebuchet MS"/>
          <w:b/>
        </w:rPr>
        <w:t xml:space="preserve">   sunt următoarele:</w:t>
      </w:r>
    </w:p>
    <w:p w14:paraId="3E257417" w14:textId="77777777" w:rsidR="00684E94" w:rsidRPr="00457A8D" w:rsidRDefault="00684E94" w:rsidP="00684E94">
      <w:pPr>
        <w:autoSpaceDE w:val="0"/>
        <w:autoSpaceDN w:val="0"/>
        <w:adjustRightInd w:val="0"/>
        <w:jc w:val="both"/>
        <w:rPr>
          <w:rFonts w:ascii="Trebuchet MS" w:hAnsi="Trebuchet MS"/>
          <w:b/>
        </w:rPr>
      </w:pPr>
      <w:r w:rsidRPr="00457A8D">
        <w:rPr>
          <w:rFonts w:ascii="Trebuchet MS" w:hAnsi="Trebuchet MS"/>
          <w:b/>
        </w:rPr>
        <w:t>1. Caracteristicile Planului Urbanistic Zonal cu privire, în special, la:</w:t>
      </w:r>
    </w:p>
    <w:p w14:paraId="2A3BF491" w14:textId="56269145" w:rsidR="00684E94" w:rsidRPr="00457A8D" w:rsidRDefault="00684E94" w:rsidP="00232EC1">
      <w:pPr>
        <w:autoSpaceDE w:val="0"/>
        <w:autoSpaceDN w:val="0"/>
        <w:adjustRightInd w:val="0"/>
        <w:ind w:left="426"/>
        <w:jc w:val="both"/>
        <w:rPr>
          <w:rFonts w:ascii="Trebuchet MS" w:hAnsi="Trebuchet MS"/>
          <w:i/>
        </w:rPr>
      </w:pPr>
      <w:r w:rsidRPr="00457A8D">
        <w:rPr>
          <w:rFonts w:ascii="Trebuchet MS" w:hAnsi="Trebuchet MS"/>
          <w:i/>
        </w:rPr>
        <w:t xml:space="preserve">a) gradul în care planul creează un cadru pentru proiecte </w:t>
      </w:r>
      <w:proofErr w:type="spellStart"/>
      <w:r w:rsidRPr="00457A8D">
        <w:rPr>
          <w:rFonts w:ascii="Trebuchet MS" w:hAnsi="Trebuchet MS"/>
          <w:i/>
        </w:rPr>
        <w:t>şi</w:t>
      </w:r>
      <w:proofErr w:type="spellEnd"/>
      <w:r w:rsidRPr="00457A8D">
        <w:rPr>
          <w:rFonts w:ascii="Trebuchet MS" w:hAnsi="Trebuchet MS"/>
          <w:i/>
        </w:rPr>
        <w:t xml:space="preserve"> alte </w:t>
      </w:r>
      <w:proofErr w:type="spellStart"/>
      <w:r w:rsidRPr="00457A8D">
        <w:rPr>
          <w:rFonts w:ascii="Trebuchet MS" w:hAnsi="Trebuchet MS"/>
          <w:i/>
        </w:rPr>
        <w:t>activităţi</w:t>
      </w:r>
      <w:proofErr w:type="spellEnd"/>
      <w:r w:rsidRPr="00457A8D">
        <w:rPr>
          <w:rFonts w:ascii="Trebuchet MS" w:hAnsi="Trebuchet MS"/>
          <w:i/>
        </w:rPr>
        <w:t xml:space="preserve"> viitoare fie în ceea ce </w:t>
      </w:r>
      <w:proofErr w:type="spellStart"/>
      <w:r w:rsidRPr="00457A8D">
        <w:rPr>
          <w:rFonts w:ascii="Trebuchet MS" w:hAnsi="Trebuchet MS"/>
          <w:i/>
        </w:rPr>
        <w:t>priveşte</w:t>
      </w:r>
      <w:proofErr w:type="spellEnd"/>
      <w:r w:rsidRPr="00457A8D">
        <w:rPr>
          <w:rFonts w:ascii="Trebuchet MS" w:hAnsi="Trebuchet MS"/>
          <w:i/>
        </w:rPr>
        <w:t xml:space="preserve"> amplasamentul, natura, mărimea </w:t>
      </w:r>
      <w:proofErr w:type="spellStart"/>
      <w:r w:rsidRPr="00457A8D">
        <w:rPr>
          <w:rFonts w:ascii="Trebuchet MS" w:hAnsi="Trebuchet MS"/>
          <w:i/>
        </w:rPr>
        <w:t>şi</w:t>
      </w:r>
      <w:proofErr w:type="spellEnd"/>
      <w:r w:rsidRPr="00457A8D">
        <w:rPr>
          <w:rFonts w:ascii="Trebuchet MS" w:hAnsi="Trebuchet MS"/>
          <w:i/>
        </w:rPr>
        <w:t xml:space="preserve"> </w:t>
      </w:r>
      <w:proofErr w:type="spellStart"/>
      <w:r w:rsidRPr="00457A8D">
        <w:rPr>
          <w:rFonts w:ascii="Trebuchet MS" w:hAnsi="Trebuchet MS"/>
          <w:i/>
        </w:rPr>
        <w:t>condiţiile</w:t>
      </w:r>
      <w:proofErr w:type="spellEnd"/>
      <w:r w:rsidRPr="00457A8D">
        <w:rPr>
          <w:rFonts w:ascii="Trebuchet MS" w:hAnsi="Trebuchet MS"/>
          <w:i/>
        </w:rPr>
        <w:t xml:space="preserve"> de </w:t>
      </w:r>
      <w:proofErr w:type="spellStart"/>
      <w:r w:rsidRPr="00457A8D">
        <w:rPr>
          <w:rFonts w:ascii="Trebuchet MS" w:hAnsi="Trebuchet MS"/>
          <w:i/>
        </w:rPr>
        <w:t>funcţionare</w:t>
      </w:r>
      <w:proofErr w:type="spellEnd"/>
      <w:r w:rsidRPr="00457A8D">
        <w:rPr>
          <w:rFonts w:ascii="Trebuchet MS" w:hAnsi="Trebuchet MS"/>
          <w:i/>
        </w:rPr>
        <w:t>, fie î</w:t>
      </w:r>
      <w:r w:rsidR="00232EC1" w:rsidRPr="00457A8D">
        <w:rPr>
          <w:rFonts w:ascii="Trebuchet MS" w:hAnsi="Trebuchet MS"/>
          <w:i/>
        </w:rPr>
        <w:t xml:space="preserve">n </w:t>
      </w:r>
      <w:proofErr w:type="spellStart"/>
      <w:r w:rsidR="00232EC1" w:rsidRPr="00457A8D">
        <w:rPr>
          <w:rFonts w:ascii="Trebuchet MS" w:hAnsi="Trebuchet MS"/>
          <w:i/>
        </w:rPr>
        <w:t>privinţa</w:t>
      </w:r>
      <w:proofErr w:type="spellEnd"/>
      <w:r w:rsidR="00232EC1" w:rsidRPr="00457A8D">
        <w:rPr>
          <w:rFonts w:ascii="Trebuchet MS" w:hAnsi="Trebuchet MS"/>
          <w:i/>
        </w:rPr>
        <w:t xml:space="preserve"> alocării resurselor;</w:t>
      </w:r>
    </w:p>
    <w:p w14:paraId="79211697" w14:textId="23D96FBF" w:rsidR="00694BC7" w:rsidRPr="00394D50" w:rsidRDefault="001F08C8" w:rsidP="00E71C05">
      <w:pPr>
        <w:pStyle w:val="Heading1"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71102F">
        <w:rPr>
          <w:rFonts w:ascii="Trebuchet MS" w:hAnsi="Trebuchet MS"/>
          <w:b/>
          <w:sz w:val="22"/>
          <w:szCs w:val="22"/>
        </w:rPr>
        <w:t>Planul</w:t>
      </w:r>
      <w:proofErr w:type="spellEnd"/>
      <w:r w:rsidRPr="007110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71102F">
        <w:rPr>
          <w:rFonts w:ascii="Trebuchet MS" w:hAnsi="Trebuchet MS"/>
          <w:b/>
          <w:sz w:val="22"/>
          <w:szCs w:val="22"/>
        </w:rPr>
        <w:t>Urbanistic</w:t>
      </w:r>
      <w:proofErr w:type="spellEnd"/>
      <w:r w:rsidRPr="0071102F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71102F">
        <w:rPr>
          <w:rFonts w:ascii="Trebuchet MS" w:hAnsi="Trebuchet MS"/>
          <w:b/>
          <w:sz w:val="22"/>
          <w:szCs w:val="22"/>
        </w:rPr>
        <w:t>Detaliu</w:t>
      </w:r>
      <w:proofErr w:type="spellEnd"/>
      <w:r w:rsidRPr="0071102F">
        <w:rPr>
          <w:rFonts w:ascii="Trebuchet MS" w:hAnsi="Trebuchet MS"/>
          <w:b/>
          <w:sz w:val="22"/>
          <w:szCs w:val="22"/>
        </w:rPr>
        <w:t xml:space="preserve"> – </w:t>
      </w:r>
      <w:proofErr w:type="spellStart"/>
      <w:r w:rsidRPr="0071102F">
        <w:rPr>
          <w:rFonts w:ascii="Trebuchet MS" w:hAnsi="Trebuchet MS"/>
          <w:b/>
          <w:sz w:val="22"/>
          <w:szCs w:val="22"/>
        </w:rPr>
        <w:t>modernizarea</w:t>
      </w:r>
      <w:proofErr w:type="spellEnd"/>
      <w:r w:rsidRPr="007110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71102F">
        <w:rPr>
          <w:rFonts w:ascii="Trebuchet MS" w:hAnsi="Trebuchet MS"/>
          <w:b/>
          <w:sz w:val="22"/>
          <w:szCs w:val="22"/>
        </w:rPr>
        <w:t>transportului</w:t>
      </w:r>
      <w:proofErr w:type="spellEnd"/>
      <w:r w:rsidRPr="007110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71102F">
        <w:rPr>
          <w:rFonts w:ascii="Trebuchet MS" w:hAnsi="Trebuchet MS"/>
          <w:b/>
          <w:sz w:val="22"/>
          <w:szCs w:val="22"/>
        </w:rPr>
        <w:t>în</w:t>
      </w:r>
      <w:proofErr w:type="spellEnd"/>
      <w:r w:rsidRPr="007110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71102F">
        <w:rPr>
          <w:rFonts w:ascii="Trebuchet MS" w:hAnsi="Trebuchet MS"/>
          <w:b/>
          <w:sz w:val="22"/>
          <w:szCs w:val="22"/>
        </w:rPr>
        <w:t>comun</w:t>
      </w:r>
      <w:proofErr w:type="spellEnd"/>
      <w:r w:rsidRPr="0071102F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Pr="0071102F">
        <w:rPr>
          <w:rFonts w:ascii="Trebuchet MS" w:hAnsi="Trebuchet MS"/>
          <w:b/>
          <w:sz w:val="22"/>
          <w:szCs w:val="22"/>
        </w:rPr>
        <w:t>prin</w:t>
      </w:r>
      <w:proofErr w:type="spellEnd"/>
      <w:r w:rsidRPr="007110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71102F">
        <w:rPr>
          <w:rFonts w:ascii="Trebuchet MS" w:hAnsi="Trebuchet MS"/>
          <w:b/>
          <w:sz w:val="22"/>
          <w:szCs w:val="22"/>
        </w:rPr>
        <w:t>construirea</w:t>
      </w:r>
      <w:proofErr w:type="spellEnd"/>
      <w:r w:rsidRPr="007110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71102F">
        <w:rPr>
          <w:rFonts w:ascii="Trebuchet MS" w:hAnsi="Trebuchet MS"/>
          <w:b/>
          <w:sz w:val="22"/>
          <w:szCs w:val="22"/>
        </w:rPr>
        <w:t>unei</w:t>
      </w:r>
      <w:proofErr w:type="spellEnd"/>
      <w:r w:rsidRPr="007110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71102F">
        <w:rPr>
          <w:rFonts w:ascii="Trebuchet MS" w:hAnsi="Trebuchet MS"/>
          <w:b/>
          <w:sz w:val="22"/>
          <w:szCs w:val="22"/>
        </w:rPr>
        <w:t>autobaze</w:t>
      </w:r>
      <w:proofErr w:type="spellEnd"/>
      <w:r w:rsidRPr="007110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71102F">
        <w:rPr>
          <w:rFonts w:ascii="Trebuchet MS" w:hAnsi="Trebuchet MS"/>
          <w:b/>
          <w:sz w:val="22"/>
          <w:szCs w:val="22"/>
        </w:rPr>
        <w:t>pentru</w:t>
      </w:r>
      <w:proofErr w:type="spellEnd"/>
      <w:r w:rsidRPr="007110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71102F">
        <w:rPr>
          <w:rFonts w:ascii="Trebuchet MS" w:hAnsi="Trebuchet MS"/>
          <w:b/>
          <w:sz w:val="22"/>
          <w:szCs w:val="22"/>
        </w:rPr>
        <w:t>vehiculele</w:t>
      </w:r>
      <w:proofErr w:type="spellEnd"/>
      <w:r w:rsidRPr="0071102F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71102F">
        <w:rPr>
          <w:rFonts w:ascii="Trebuchet MS" w:hAnsi="Trebuchet MS"/>
          <w:b/>
          <w:sz w:val="22"/>
          <w:szCs w:val="22"/>
        </w:rPr>
        <w:t>transport</w:t>
      </w:r>
      <w:proofErr w:type="spellEnd"/>
      <w:r w:rsidRPr="007110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71102F">
        <w:rPr>
          <w:rFonts w:ascii="Trebuchet MS" w:hAnsi="Trebuchet MS"/>
          <w:b/>
          <w:sz w:val="22"/>
          <w:szCs w:val="22"/>
        </w:rPr>
        <w:t>public</w:t>
      </w:r>
      <w:proofErr w:type="spellEnd"/>
      <w:r w:rsidRPr="007110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71102F">
        <w:rPr>
          <w:rFonts w:ascii="Trebuchet MS" w:hAnsi="Trebuchet MS"/>
          <w:b/>
          <w:sz w:val="22"/>
          <w:szCs w:val="22"/>
        </w:rPr>
        <w:t>în</w:t>
      </w:r>
      <w:proofErr w:type="spellEnd"/>
      <w:r w:rsidRPr="007110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71102F">
        <w:rPr>
          <w:rFonts w:ascii="Trebuchet MS" w:hAnsi="Trebuchet MS"/>
          <w:b/>
          <w:sz w:val="22"/>
          <w:szCs w:val="22"/>
        </w:rPr>
        <w:t>mun</w:t>
      </w:r>
      <w:proofErr w:type="spellEnd"/>
      <w:r w:rsidRPr="0071102F">
        <w:rPr>
          <w:rFonts w:ascii="Trebuchet MS" w:hAnsi="Trebuchet MS"/>
          <w:b/>
          <w:sz w:val="22"/>
          <w:szCs w:val="22"/>
        </w:rPr>
        <w:t xml:space="preserve">. </w:t>
      </w:r>
      <w:proofErr w:type="spellStart"/>
      <w:r w:rsidRPr="0071102F">
        <w:rPr>
          <w:rFonts w:ascii="Trebuchet MS" w:hAnsi="Trebuchet MS"/>
          <w:b/>
          <w:sz w:val="22"/>
          <w:szCs w:val="22"/>
        </w:rPr>
        <w:t>Odorheiu</w:t>
      </w:r>
      <w:proofErr w:type="spellEnd"/>
      <w:r w:rsidRPr="007110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71102F">
        <w:rPr>
          <w:rFonts w:ascii="Trebuchet MS" w:hAnsi="Trebuchet MS"/>
          <w:b/>
          <w:sz w:val="22"/>
          <w:szCs w:val="22"/>
        </w:rPr>
        <w:t>Secuiesc</w:t>
      </w:r>
      <w:proofErr w:type="spellEnd"/>
      <w:r w:rsidRPr="007110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71102F">
        <w:rPr>
          <w:rFonts w:ascii="Trebuchet MS" w:hAnsi="Trebuchet MS"/>
          <w:b/>
          <w:sz w:val="22"/>
          <w:szCs w:val="22"/>
        </w:rPr>
        <w:t>Str</w:t>
      </w:r>
      <w:proofErr w:type="gramStart"/>
      <w:r w:rsidRPr="0071102F">
        <w:rPr>
          <w:rFonts w:ascii="Trebuchet MS" w:hAnsi="Trebuchet MS"/>
          <w:b/>
          <w:sz w:val="22"/>
          <w:szCs w:val="22"/>
        </w:rPr>
        <w:t>.Haáz</w:t>
      </w:r>
      <w:proofErr w:type="spellEnd"/>
      <w:proofErr w:type="gramEnd"/>
      <w:r w:rsidRPr="0071102F">
        <w:rPr>
          <w:rFonts w:ascii="Trebuchet MS" w:hAnsi="Trebuchet MS"/>
          <w:b/>
          <w:sz w:val="22"/>
          <w:szCs w:val="22"/>
        </w:rPr>
        <w:t xml:space="preserve"> Rezső, nr.4, </w:t>
      </w:r>
      <w:proofErr w:type="spellStart"/>
      <w:r w:rsidRPr="0071102F">
        <w:rPr>
          <w:rFonts w:ascii="Trebuchet MS" w:hAnsi="Trebuchet MS"/>
          <w:b/>
          <w:sz w:val="22"/>
          <w:szCs w:val="22"/>
        </w:rPr>
        <w:t>jud</w:t>
      </w:r>
      <w:proofErr w:type="spellEnd"/>
      <w:r w:rsidRPr="0071102F">
        <w:rPr>
          <w:rFonts w:ascii="Trebuchet MS" w:hAnsi="Trebuchet MS"/>
          <w:b/>
          <w:sz w:val="22"/>
          <w:szCs w:val="22"/>
        </w:rPr>
        <w:t xml:space="preserve">. </w:t>
      </w:r>
      <w:proofErr w:type="spellStart"/>
      <w:r w:rsidRPr="0071102F">
        <w:rPr>
          <w:rFonts w:ascii="Trebuchet MS" w:hAnsi="Trebuchet MS"/>
          <w:b/>
          <w:sz w:val="22"/>
          <w:szCs w:val="22"/>
        </w:rPr>
        <w:t>Harghita</w:t>
      </w:r>
      <w:proofErr w:type="spellEnd"/>
      <w:r w:rsidRPr="0071102F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684E94" w:rsidRPr="00394D50">
        <w:rPr>
          <w:rFonts w:ascii="Trebuchet MS" w:hAnsi="Trebuchet MS"/>
          <w:sz w:val="22"/>
          <w:szCs w:val="22"/>
        </w:rPr>
        <w:t>creează</w:t>
      </w:r>
      <w:proofErr w:type="spellEnd"/>
      <w:r w:rsidR="00684E94" w:rsidRPr="00394D5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394D50">
        <w:rPr>
          <w:rFonts w:ascii="Trebuchet MS" w:hAnsi="Trebuchet MS"/>
          <w:sz w:val="22"/>
          <w:szCs w:val="22"/>
        </w:rPr>
        <w:t>cadrul</w:t>
      </w:r>
      <w:proofErr w:type="spellEnd"/>
      <w:r w:rsidR="00684E94" w:rsidRPr="00394D5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394D50">
        <w:rPr>
          <w:rFonts w:ascii="Trebuchet MS" w:hAnsi="Trebuchet MS"/>
          <w:sz w:val="22"/>
          <w:szCs w:val="22"/>
        </w:rPr>
        <w:t>pentru</w:t>
      </w:r>
      <w:proofErr w:type="spellEnd"/>
      <w:r w:rsidR="00684E94" w:rsidRPr="00394D5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394D50">
        <w:rPr>
          <w:rFonts w:ascii="Trebuchet MS" w:hAnsi="Trebuchet MS"/>
          <w:sz w:val="22"/>
          <w:szCs w:val="22"/>
        </w:rPr>
        <w:t>proiecte</w:t>
      </w:r>
      <w:proofErr w:type="spellEnd"/>
      <w:r w:rsidR="00684E94" w:rsidRPr="00394D5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394D50">
        <w:rPr>
          <w:rFonts w:ascii="Trebuchet MS" w:hAnsi="Trebuchet MS"/>
          <w:sz w:val="22"/>
          <w:szCs w:val="22"/>
        </w:rPr>
        <w:t>care</w:t>
      </w:r>
      <w:proofErr w:type="spellEnd"/>
      <w:r w:rsidR="00684E94" w:rsidRPr="00394D5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394D50">
        <w:rPr>
          <w:rFonts w:ascii="Trebuchet MS" w:hAnsi="Trebuchet MS"/>
          <w:sz w:val="22"/>
          <w:szCs w:val="22"/>
        </w:rPr>
        <w:t>sunt</w:t>
      </w:r>
      <w:proofErr w:type="spellEnd"/>
      <w:r w:rsidR="00684E94" w:rsidRPr="00394D5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394D50">
        <w:rPr>
          <w:rFonts w:ascii="Trebuchet MS" w:hAnsi="Trebuchet MS"/>
          <w:sz w:val="22"/>
          <w:szCs w:val="22"/>
        </w:rPr>
        <w:t>listate</w:t>
      </w:r>
      <w:proofErr w:type="spellEnd"/>
      <w:r w:rsidR="00684E94" w:rsidRPr="00394D5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394D50">
        <w:rPr>
          <w:rFonts w:ascii="Trebuchet MS" w:hAnsi="Trebuchet MS"/>
          <w:sz w:val="22"/>
          <w:szCs w:val="22"/>
        </w:rPr>
        <w:t>în</w:t>
      </w:r>
      <w:proofErr w:type="spellEnd"/>
      <w:r w:rsidR="00684E94" w:rsidRPr="00394D50">
        <w:rPr>
          <w:rFonts w:ascii="Trebuchet MS" w:hAnsi="Trebuchet MS"/>
          <w:sz w:val="22"/>
          <w:szCs w:val="22"/>
        </w:rPr>
        <w:t xml:space="preserve"> ANEXA 2 din </w:t>
      </w:r>
      <w:proofErr w:type="spellStart"/>
      <w:r w:rsidR="00684E94" w:rsidRPr="00394D50">
        <w:rPr>
          <w:rFonts w:ascii="Trebuchet MS" w:hAnsi="Trebuchet MS"/>
          <w:sz w:val="22"/>
          <w:szCs w:val="22"/>
        </w:rPr>
        <w:t>Legea</w:t>
      </w:r>
      <w:proofErr w:type="spellEnd"/>
      <w:r w:rsidR="00684E94" w:rsidRPr="00394D50">
        <w:rPr>
          <w:rFonts w:ascii="Trebuchet MS" w:hAnsi="Trebuchet MS"/>
          <w:sz w:val="22"/>
          <w:szCs w:val="22"/>
        </w:rPr>
        <w:t xml:space="preserve"> nr.292/2018 – </w:t>
      </w:r>
      <w:proofErr w:type="spellStart"/>
      <w:r w:rsidR="00684E94" w:rsidRPr="00394D50">
        <w:rPr>
          <w:rFonts w:ascii="Trebuchet MS" w:hAnsi="Trebuchet MS"/>
          <w:sz w:val="22"/>
          <w:szCs w:val="22"/>
        </w:rPr>
        <w:t>privind</w:t>
      </w:r>
      <w:proofErr w:type="spellEnd"/>
      <w:r w:rsidR="00684E94" w:rsidRPr="00394D5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394D50">
        <w:rPr>
          <w:rFonts w:ascii="Trebuchet MS" w:hAnsi="Trebuchet MS"/>
          <w:sz w:val="22"/>
          <w:szCs w:val="22"/>
        </w:rPr>
        <w:t>evaluarea</w:t>
      </w:r>
      <w:proofErr w:type="spellEnd"/>
      <w:r w:rsidR="00684E94" w:rsidRPr="00394D5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394D50">
        <w:rPr>
          <w:rFonts w:ascii="Trebuchet MS" w:hAnsi="Trebuchet MS"/>
          <w:sz w:val="22"/>
          <w:szCs w:val="22"/>
        </w:rPr>
        <w:t>impactului</w:t>
      </w:r>
      <w:proofErr w:type="spellEnd"/>
      <w:r w:rsidR="00684E94" w:rsidRPr="00394D5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394D50">
        <w:rPr>
          <w:rFonts w:ascii="Trebuchet MS" w:hAnsi="Trebuchet MS"/>
          <w:sz w:val="22"/>
          <w:szCs w:val="22"/>
        </w:rPr>
        <w:t>anumitor</w:t>
      </w:r>
      <w:proofErr w:type="spellEnd"/>
      <w:r w:rsidR="00684E94" w:rsidRPr="00394D5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394D50">
        <w:rPr>
          <w:rFonts w:ascii="Trebuchet MS" w:hAnsi="Trebuchet MS"/>
          <w:sz w:val="22"/>
          <w:szCs w:val="22"/>
        </w:rPr>
        <w:t>proiecte</w:t>
      </w:r>
      <w:proofErr w:type="spellEnd"/>
      <w:r w:rsidR="00684E94" w:rsidRPr="00394D5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394D50">
        <w:rPr>
          <w:rFonts w:ascii="Trebuchet MS" w:hAnsi="Trebuchet MS"/>
          <w:sz w:val="22"/>
          <w:szCs w:val="22"/>
        </w:rPr>
        <w:t>publice</w:t>
      </w:r>
      <w:proofErr w:type="spellEnd"/>
      <w:r w:rsidR="00684E94" w:rsidRPr="00394D5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394D50">
        <w:rPr>
          <w:rFonts w:ascii="Trebuchet MS" w:hAnsi="Trebuchet MS"/>
          <w:sz w:val="22"/>
          <w:szCs w:val="22"/>
        </w:rPr>
        <w:t>şi</w:t>
      </w:r>
      <w:proofErr w:type="spellEnd"/>
      <w:r w:rsidR="00684E94" w:rsidRPr="00394D5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394D50">
        <w:rPr>
          <w:rFonts w:ascii="Trebuchet MS" w:hAnsi="Trebuchet MS"/>
          <w:sz w:val="22"/>
          <w:szCs w:val="22"/>
        </w:rPr>
        <w:t>private</w:t>
      </w:r>
      <w:proofErr w:type="spellEnd"/>
      <w:r w:rsidR="00684E94" w:rsidRPr="00394D5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394D50">
        <w:rPr>
          <w:rFonts w:ascii="Trebuchet MS" w:hAnsi="Trebuchet MS"/>
          <w:sz w:val="22"/>
          <w:szCs w:val="22"/>
        </w:rPr>
        <w:t>asupra</w:t>
      </w:r>
      <w:proofErr w:type="spellEnd"/>
      <w:r w:rsidR="00684E94" w:rsidRPr="00394D50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394D50">
        <w:rPr>
          <w:rFonts w:ascii="Trebuchet MS" w:hAnsi="Trebuchet MS"/>
          <w:sz w:val="22"/>
          <w:szCs w:val="22"/>
        </w:rPr>
        <w:t>mediului</w:t>
      </w:r>
      <w:proofErr w:type="spellEnd"/>
      <w:r w:rsidR="00684E94" w:rsidRPr="00394D50">
        <w:rPr>
          <w:rFonts w:ascii="Trebuchet MS" w:hAnsi="Trebuchet MS"/>
          <w:sz w:val="22"/>
          <w:szCs w:val="22"/>
        </w:rPr>
        <w:t>.</w:t>
      </w:r>
    </w:p>
    <w:p w14:paraId="104D9FEB" w14:textId="77777777" w:rsidR="00684E94" w:rsidRPr="00A45C25" w:rsidRDefault="00684E94" w:rsidP="00684E94">
      <w:pPr>
        <w:jc w:val="both"/>
        <w:rPr>
          <w:color w:val="FF0000"/>
          <w:sz w:val="28"/>
          <w:szCs w:val="28"/>
        </w:rPr>
      </w:pPr>
    </w:p>
    <w:p w14:paraId="0CFCBBA3" w14:textId="6B456D8F" w:rsidR="00684E94" w:rsidRPr="00394D50" w:rsidRDefault="00F94BE2" w:rsidP="00684E94">
      <w:pPr>
        <w:jc w:val="both"/>
        <w:rPr>
          <w:rFonts w:ascii="Trebuchet MS" w:hAnsi="Trebuchet MS"/>
          <w:b/>
          <w:lang w:val="hu-HU"/>
        </w:rPr>
      </w:pPr>
      <w:r w:rsidRPr="00394D50">
        <w:rPr>
          <w:rFonts w:ascii="Trebuchet MS" w:hAnsi="Trebuchet MS"/>
          <w:b/>
        </w:rPr>
        <w:t>Bilanț teritorial existent</w:t>
      </w:r>
      <w:r w:rsidRPr="00394D50">
        <w:rPr>
          <w:rFonts w:ascii="Trebuchet MS" w:hAnsi="Trebuchet MS"/>
          <w:b/>
          <w:lang w:val="hu-H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A45C25" w:rsidRPr="00A45C25" w14:paraId="00FC1B64" w14:textId="77777777" w:rsidTr="005B4F2B">
        <w:tc>
          <w:tcPr>
            <w:tcW w:w="3245" w:type="dxa"/>
          </w:tcPr>
          <w:p w14:paraId="6D20CB0C" w14:textId="33EA91F4" w:rsidR="005B4F2B" w:rsidRPr="008C45CA" w:rsidRDefault="005B4F2B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proofErr w:type="spellStart"/>
            <w:r w:rsidRPr="008C45CA">
              <w:rPr>
                <w:rFonts w:ascii="Trebuchet MS" w:hAnsi="Trebuchet MS"/>
                <w:b/>
                <w:lang w:val="hu-HU"/>
              </w:rPr>
              <w:t>Suprafețe</w:t>
            </w:r>
            <w:proofErr w:type="spellEnd"/>
            <w:r w:rsidRPr="008C45CA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Pr="008C45CA">
              <w:rPr>
                <w:rFonts w:ascii="Trebuchet MS" w:hAnsi="Trebuchet MS"/>
                <w:b/>
                <w:lang w:val="hu-HU"/>
              </w:rPr>
              <w:t>funcțiuni</w:t>
            </w:r>
            <w:proofErr w:type="spellEnd"/>
          </w:p>
        </w:tc>
        <w:tc>
          <w:tcPr>
            <w:tcW w:w="3245" w:type="dxa"/>
          </w:tcPr>
          <w:p w14:paraId="1E1A6BA5" w14:textId="2619FCD3" w:rsidR="005B4F2B" w:rsidRPr="008C45CA" w:rsidRDefault="00514FDA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8C45CA">
              <w:rPr>
                <w:rFonts w:ascii="Trebuchet MS" w:hAnsi="Trebuchet MS"/>
                <w:b/>
                <w:lang w:val="hu-HU"/>
              </w:rPr>
              <w:t xml:space="preserve">          </w:t>
            </w:r>
            <w:proofErr w:type="spellStart"/>
            <w:r w:rsidR="005B4F2B" w:rsidRPr="008C45CA">
              <w:rPr>
                <w:rFonts w:ascii="Trebuchet MS" w:hAnsi="Trebuchet MS"/>
                <w:b/>
                <w:lang w:val="hu-HU"/>
              </w:rPr>
              <w:t>Suprafață</w:t>
            </w:r>
            <w:proofErr w:type="spellEnd"/>
            <w:r w:rsidR="005B4F2B" w:rsidRPr="008C45CA">
              <w:rPr>
                <w:rFonts w:ascii="Trebuchet MS" w:hAnsi="Trebuchet MS"/>
                <w:b/>
                <w:lang w:val="hu-HU"/>
              </w:rPr>
              <w:t xml:space="preserve"> </w:t>
            </w:r>
          </w:p>
        </w:tc>
        <w:tc>
          <w:tcPr>
            <w:tcW w:w="3246" w:type="dxa"/>
          </w:tcPr>
          <w:p w14:paraId="76A05C26" w14:textId="66A02589" w:rsidR="005B4F2B" w:rsidRPr="008C45CA" w:rsidRDefault="005B4F2B" w:rsidP="005B4F2B">
            <w:pPr>
              <w:rPr>
                <w:rFonts w:ascii="Trebuchet MS" w:hAnsi="Trebuchet MS"/>
                <w:b/>
                <w:lang w:val="hu-HU"/>
              </w:rPr>
            </w:pPr>
            <w:r w:rsidRPr="008C45CA">
              <w:rPr>
                <w:rFonts w:ascii="Trebuchet MS" w:hAnsi="Trebuchet MS"/>
                <w:b/>
                <w:lang w:val="hu-HU"/>
              </w:rPr>
              <w:t xml:space="preserve">          </w:t>
            </w:r>
            <w:r w:rsidR="00BF3C8A" w:rsidRPr="008C45CA">
              <w:rPr>
                <w:rFonts w:ascii="Trebuchet MS" w:hAnsi="Trebuchet MS"/>
                <w:b/>
                <w:lang w:val="hu-HU"/>
              </w:rPr>
              <w:t xml:space="preserve">% din </w:t>
            </w:r>
            <w:proofErr w:type="spellStart"/>
            <w:r w:rsidR="00BF3C8A" w:rsidRPr="008C45CA">
              <w:rPr>
                <w:rFonts w:ascii="Trebuchet MS" w:hAnsi="Trebuchet MS"/>
                <w:b/>
                <w:lang w:val="hu-HU"/>
              </w:rPr>
              <w:t>total</w:t>
            </w:r>
            <w:proofErr w:type="spellEnd"/>
          </w:p>
        </w:tc>
      </w:tr>
      <w:tr w:rsidR="00A45C25" w:rsidRPr="00A45C25" w14:paraId="6935F6A0" w14:textId="77777777" w:rsidTr="005B4F2B">
        <w:tc>
          <w:tcPr>
            <w:tcW w:w="3245" w:type="dxa"/>
          </w:tcPr>
          <w:p w14:paraId="6E7B858D" w14:textId="4304E729" w:rsidR="008C45CA" w:rsidRPr="00340532" w:rsidRDefault="0063210D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proofErr w:type="spellStart"/>
            <w:r>
              <w:rPr>
                <w:rFonts w:ascii="Trebuchet MS" w:hAnsi="Trebuchet MS"/>
                <w:b/>
                <w:lang w:val="hu-HU"/>
              </w:rPr>
              <w:t>Suprafață</w:t>
            </w:r>
            <w:proofErr w:type="spellEnd"/>
            <w:r w:rsidR="008C45CA" w:rsidRPr="00340532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="008C45CA" w:rsidRPr="00340532">
              <w:rPr>
                <w:rFonts w:ascii="Trebuchet MS" w:hAnsi="Trebuchet MS"/>
                <w:b/>
                <w:lang w:val="hu-HU"/>
              </w:rPr>
              <w:t>construită</w:t>
            </w:r>
            <w:proofErr w:type="spellEnd"/>
            <w:r w:rsidR="008C45CA" w:rsidRPr="00340532">
              <w:rPr>
                <w:rFonts w:ascii="Trebuchet MS" w:hAnsi="Trebuchet MS"/>
                <w:b/>
                <w:lang w:val="hu-HU"/>
              </w:rPr>
              <w:t xml:space="preserve"> la </w:t>
            </w:r>
            <w:proofErr w:type="spellStart"/>
            <w:r w:rsidR="008C45CA" w:rsidRPr="00340532">
              <w:rPr>
                <w:rFonts w:ascii="Trebuchet MS" w:hAnsi="Trebuchet MS"/>
                <w:b/>
                <w:lang w:val="hu-HU"/>
              </w:rPr>
              <w:t>sol</w:t>
            </w:r>
            <w:proofErr w:type="spellEnd"/>
          </w:p>
          <w:p w14:paraId="351649B7" w14:textId="1E5788EA" w:rsidR="005B4F2B" w:rsidRPr="00340532" w:rsidRDefault="00BC589E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340532">
              <w:rPr>
                <w:rFonts w:ascii="Trebuchet MS" w:hAnsi="Trebuchet MS"/>
                <w:b/>
                <w:lang w:val="hu-HU"/>
              </w:rPr>
              <w:t xml:space="preserve">Din </w:t>
            </w:r>
            <w:proofErr w:type="spellStart"/>
            <w:r w:rsidRPr="00340532">
              <w:rPr>
                <w:rFonts w:ascii="Trebuchet MS" w:hAnsi="Trebuchet MS"/>
                <w:b/>
                <w:lang w:val="hu-HU"/>
              </w:rPr>
              <w:t>care</w:t>
            </w:r>
            <w:proofErr w:type="spellEnd"/>
            <w:r w:rsidRPr="00340532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Pr="00340532">
              <w:rPr>
                <w:rFonts w:ascii="Trebuchet MS" w:hAnsi="Trebuchet MS"/>
                <w:b/>
                <w:lang w:val="hu-HU"/>
              </w:rPr>
              <w:t>suprafață</w:t>
            </w:r>
            <w:proofErr w:type="spellEnd"/>
            <w:r w:rsidRPr="00340532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Pr="00340532">
              <w:rPr>
                <w:rFonts w:ascii="Trebuchet MS" w:hAnsi="Trebuchet MS"/>
                <w:b/>
                <w:lang w:val="hu-HU"/>
              </w:rPr>
              <w:t>construită</w:t>
            </w:r>
            <w:proofErr w:type="spellEnd"/>
            <w:r w:rsidRPr="00340532">
              <w:rPr>
                <w:rFonts w:ascii="Trebuchet MS" w:hAnsi="Trebuchet MS"/>
                <w:b/>
                <w:lang w:val="hu-HU"/>
              </w:rPr>
              <w:t xml:space="preserve"> la </w:t>
            </w:r>
            <w:proofErr w:type="spellStart"/>
            <w:r w:rsidRPr="00340532">
              <w:rPr>
                <w:rFonts w:ascii="Trebuchet MS" w:hAnsi="Trebuchet MS"/>
                <w:b/>
                <w:lang w:val="hu-HU"/>
              </w:rPr>
              <w:t>sol</w:t>
            </w:r>
            <w:proofErr w:type="spellEnd"/>
            <w:r w:rsidRPr="00340532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Pr="00340532">
              <w:rPr>
                <w:rFonts w:ascii="Trebuchet MS" w:hAnsi="Trebuchet MS"/>
                <w:b/>
                <w:lang w:val="hu-HU"/>
              </w:rPr>
              <w:t>care</w:t>
            </w:r>
            <w:proofErr w:type="spellEnd"/>
            <w:r w:rsidRPr="00340532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Pr="00340532">
              <w:rPr>
                <w:rFonts w:ascii="Trebuchet MS" w:hAnsi="Trebuchet MS"/>
                <w:b/>
                <w:lang w:val="hu-HU"/>
              </w:rPr>
              <w:t>urmează</w:t>
            </w:r>
            <w:proofErr w:type="spellEnd"/>
            <w:r w:rsidRPr="00340532">
              <w:rPr>
                <w:rFonts w:ascii="Trebuchet MS" w:hAnsi="Trebuchet MS"/>
                <w:b/>
                <w:lang w:val="hu-HU"/>
              </w:rPr>
              <w:t xml:space="preserve"> a fi </w:t>
            </w:r>
            <w:proofErr w:type="spellStart"/>
            <w:r w:rsidRPr="00340532">
              <w:rPr>
                <w:rFonts w:ascii="Trebuchet MS" w:hAnsi="Trebuchet MS"/>
                <w:b/>
                <w:lang w:val="hu-HU"/>
              </w:rPr>
              <w:t>demolată</w:t>
            </w:r>
            <w:proofErr w:type="spellEnd"/>
            <w:r w:rsidRPr="00340532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Pr="00340532">
              <w:rPr>
                <w:rFonts w:ascii="Trebuchet MS" w:hAnsi="Trebuchet MS"/>
                <w:b/>
                <w:lang w:val="hu-HU"/>
              </w:rPr>
              <w:t>prin</w:t>
            </w:r>
            <w:proofErr w:type="spellEnd"/>
            <w:r w:rsidRPr="00340532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Pr="00340532">
              <w:rPr>
                <w:rFonts w:ascii="Trebuchet MS" w:hAnsi="Trebuchet MS"/>
                <w:b/>
                <w:lang w:val="hu-HU"/>
              </w:rPr>
              <w:t>proiect</w:t>
            </w:r>
            <w:proofErr w:type="spellEnd"/>
            <w:r w:rsidRPr="00340532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Pr="00340532">
              <w:rPr>
                <w:rFonts w:ascii="Trebuchet MS" w:hAnsi="Trebuchet MS"/>
                <w:b/>
                <w:lang w:val="hu-HU"/>
              </w:rPr>
              <w:t>complementar</w:t>
            </w:r>
            <w:proofErr w:type="spellEnd"/>
            <w:r w:rsidRPr="00340532">
              <w:rPr>
                <w:rFonts w:ascii="Trebuchet MS" w:hAnsi="Trebuchet MS"/>
                <w:b/>
                <w:lang w:val="hu-HU"/>
              </w:rPr>
              <w:t xml:space="preserve"> </w:t>
            </w:r>
            <w:r w:rsidR="00324913" w:rsidRPr="00340532">
              <w:rPr>
                <w:rFonts w:ascii="Trebuchet MS" w:hAnsi="Trebuchet MS"/>
                <w:b/>
                <w:lang w:val="hu-HU"/>
              </w:rPr>
              <w:t xml:space="preserve"> </w:t>
            </w:r>
          </w:p>
          <w:p w14:paraId="62B368EC" w14:textId="2FB90B25" w:rsidR="00324913" w:rsidRPr="00340532" w:rsidRDefault="00324913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</w:p>
        </w:tc>
        <w:tc>
          <w:tcPr>
            <w:tcW w:w="3245" w:type="dxa"/>
          </w:tcPr>
          <w:p w14:paraId="4146F162" w14:textId="59A71012" w:rsidR="005B4F2B" w:rsidRPr="00432145" w:rsidRDefault="00324913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9350BA">
              <w:rPr>
                <w:rFonts w:ascii="Trebuchet MS" w:hAnsi="Trebuchet MS"/>
                <w:b/>
                <w:color w:val="C00000"/>
                <w:lang w:val="hu-HU"/>
              </w:rPr>
              <w:t xml:space="preserve"> </w:t>
            </w:r>
            <w:r w:rsidR="00F724CA" w:rsidRPr="009350BA">
              <w:rPr>
                <w:rFonts w:ascii="Trebuchet MS" w:hAnsi="Trebuchet MS"/>
                <w:b/>
                <w:color w:val="C00000"/>
                <w:lang w:val="hu-HU"/>
              </w:rPr>
              <w:t xml:space="preserve">        </w:t>
            </w:r>
            <w:r w:rsidRPr="009350BA">
              <w:rPr>
                <w:rFonts w:ascii="Trebuchet MS" w:hAnsi="Trebuchet MS"/>
                <w:b/>
                <w:color w:val="C00000"/>
                <w:lang w:val="hu-HU"/>
              </w:rPr>
              <w:t xml:space="preserve"> </w:t>
            </w:r>
            <w:r w:rsidR="00BC589E" w:rsidRPr="00432145">
              <w:rPr>
                <w:rFonts w:ascii="Trebuchet MS" w:hAnsi="Trebuchet MS"/>
                <w:b/>
                <w:lang w:val="hu-HU"/>
              </w:rPr>
              <w:t>2417</w:t>
            </w:r>
            <w:r w:rsidRPr="00432145">
              <w:rPr>
                <w:rFonts w:ascii="Trebuchet MS" w:hAnsi="Trebuchet MS"/>
                <w:b/>
                <w:lang w:val="hu-HU"/>
              </w:rPr>
              <w:t>,00</w:t>
            </w:r>
          </w:p>
          <w:p w14:paraId="792069B6" w14:textId="3F3BE3F7" w:rsidR="00CB27B0" w:rsidRPr="00432145" w:rsidRDefault="00CB27B0" w:rsidP="00684E94">
            <w:pPr>
              <w:jc w:val="both"/>
              <w:rPr>
                <w:rFonts w:ascii="Trebuchet MS" w:hAnsi="Trebuchet MS"/>
                <w:lang w:val="hu-HU"/>
              </w:rPr>
            </w:pPr>
            <w:r w:rsidRPr="00432145">
              <w:rPr>
                <w:rFonts w:ascii="Trebuchet MS" w:hAnsi="Trebuchet MS"/>
                <w:b/>
                <w:lang w:val="hu-HU"/>
              </w:rPr>
              <w:t xml:space="preserve">            </w:t>
            </w:r>
            <w:r w:rsidRPr="00432145">
              <w:rPr>
                <w:rFonts w:ascii="Trebuchet MS" w:hAnsi="Trebuchet MS"/>
                <w:lang w:val="hu-HU"/>
              </w:rPr>
              <w:t>639</w:t>
            </w:r>
            <w:r w:rsidR="00E15FFE" w:rsidRPr="00432145">
              <w:rPr>
                <w:rFonts w:ascii="Trebuchet MS" w:hAnsi="Trebuchet MS"/>
                <w:lang w:val="hu-HU"/>
              </w:rPr>
              <w:t>,00</w:t>
            </w:r>
          </w:p>
          <w:p w14:paraId="17CD1C46" w14:textId="4A051D6E" w:rsidR="00CB27B0" w:rsidRPr="009350BA" w:rsidRDefault="00CB27B0" w:rsidP="00684E94">
            <w:pPr>
              <w:jc w:val="both"/>
              <w:rPr>
                <w:rFonts w:ascii="Trebuchet MS" w:hAnsi="Trebuchet MS"/>
                <w:b/>
                <w:color w:val="C00000"/>
                <w:lang w:val="hu-HU"/>
              </w:rPr>
            </w:pPr>
          </w:p>
        </w:tc>
        <w:tc>
          <w:tcPr>
            <w:tcW w:w="3246" w:type="dxa"/>
          </w:tcPr>
          <w:p w14:paraId="15838114" w14:textId="77777777" w:rsidR="005B4F2B" w:rsidRPr="00340532" w:rsidRDefault="00364D1D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340532">
              <w:rPr>
                <w:rFonts w:ascii="Trebuchet MS" w:hAnsi="Trebuchet MS"/>
                <w:b/>
                <w:lang w:val="hu-HU"/>
              </w:rPr>
              <w:t xml:space="preserve">         </w:t>
            </w:r>
            <w:r w:rsidR="006348D4" w:rsidRPr="00340532">
              <w:rPr>
                <w:rFonts w:ascii="Trebuchet MS" w:hAnsi="Trebuchet MS"/>
                <w:b/>
                <w:lang w:val="hu-HU"/>
              </w:rPr>
              <w:t xml:space="preserve">  </w:t>
            </w:r>
            <w:r w:rsidR="00CB27B0" w:rsidRPr="00340532">
              <w:rPr>
                <w:rFonts w:ascii="Trebuchet MS" w:hAnsi="Trebuchet MS"/>
                <w:b/>
                <w:lang w:val="hu-HU"/>
              </w:rPr>
              <w:t xml:space="preserve">    19,26</w:t>
            </w:r>
          </w:p>
          <w:p w14:paraId="32C27602" w14:textId="2E0F3B23" w:rsidR="00CB27B0" w:rsidRPr="00E7136B" w:rsidRDefault="00CB27B0" w:rsidP="00684E94">
            <w:pPr>
              <w:jc w:val="both"/>
              <w:rPr>
                <w:rFonts w:ascii="Trebuchet MS" w:hAnsi="Trebuchet MS"/>
                <w:lang w:val="hu-HU"/>
              </w:rPr>
            </w:pPr>
            <w:r w:rsidRPr="00340532">
              <w:rPr>
                <w:rFonts w:ascii="Trebuchet MS" w:hAnsi="Trebuchet MS"/>
                <w:b/>
                <w:lang w:val="hu-HU"/>
              </w:rPr>
              <w:t xml:space="preserve">                 </w:t>
            </w:r>
            <w:r w:rsidRPr="00E7136B">
              <w:rPr>
                <w:rFonts w:ascii="Trebuchet MS" w:hAnsi="Trebuchet MS"/>
                <w:lang w:val="hu-HU"/>
              </w:rPr>
              <w:t>3,51</w:t>
            </w:r>
          </w:p>
        </w:tc>
      </w:tr>
      <w:tr w:rsidR="00A45C25" w:rsidRPr="00A45C25" w14:paraId="6307E597" w14:textId="77777777" w:rsidTr="005B4F2B">
        <w:tc>
          <w:tcPr>
            <w:tcW w:w="3245" w:type="dxa"/>
          </w:tcPr>
          <w:p w14:paraId="56435867" w14:textId="54E6DED7" w:rsidR="005B4F2B" w:rsidRPr="00C31B10" w:rsidRDefault="00C31B10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proofErr w:type="spellStart"/>
            <w:r w:rsidRPr="00C31B10">
              <w:rPr>
                <w:rFonts w:ascii="Trebuchet MS" w:hAnsi="Trebuchet MS"/>
                <w:b/>
                <w:lang w:val="hu-HU"/>
              </w:rPr>
              <w:t>Spații</w:t>
            </w:r>
            <w:proofErr w:type="spellEnd"/>
            <w:r w:rsidRPr="00C31B10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Pr="00C31B10">
              <w:rPr>
                <w:rFonts w:ascii="Trebuchet MS" w:hAnsi="Trebuchet MS"/>
                <w:b/>
                <w:lang w:val="hu-HU"/>
              </w:rPr>
              <w:t>verzi</w:t>
            </w:r>
            <w:proofErr w:type="spellEnd"/>
          </w:p>
        </w:tc>
        <w:tc>
          <w:tcPr>
            <w:tcW w:w="3245" w:type="dxa"/>
          </w:tcPr>
          <w:p w14:paraId="70A3400E" w14:textId="337D8419" w:rsidR="005B4F2B" w:rsidRPr="009350BA" w:rsidRDefault="00364D1D" w:rsidP="00684E94">
            <w:pPr>
              <w:jc w:val="both"/>
              <w:rPr>
                <w:rFonts w:ascii="Trebuchet MS" w:hAnsi="Trebuchet MS"/>
                <w:b/>
                <w:color w:val="C00000"/>
                <w:lang w:val="hu-HU"/>
              </w:rPr>
            </w:pPr>
            <w:r w:rsidRPr="009350BA">
              <w:rPr>
                <w:rFonts w:ascii="Trebuchet MS" w:hAnsi="Trebuchet MS"/>
                <w:b/>
                <w:color w:val="C00000"/>
                <w:lang w:val="hu-HU"/>
              </w:rPr>
              <w:t xml:space="preserve">      </w:t>
            </w:r>
            <w:r w:rsidR="00F724CA" w:rsidRPr="009350BA">
              <w:rPr>
                <w:rFonts w:ascii="Trebuchet MS" w:hAnsi="Trebuchet MS"/>
                <w:b/>
                <w:color w:val="C00000"/>
                <w:lang w:val="hu-HU"/>
              </w:rPr>
              <w:t xml:space="preserve">        </w:t>
            </w:r>
            <w:r w:rsidR="00C31B10" w:rsidRPr="00432145">
              <w:rPr>
                <w:rFonts w:ascii="Trebuchet MS" w:hAnsi="Trebuchet MS"/>
                <w:b/>
                <w:lang w:val="hu-HU"/>
              </w:rPr>
              <w:t>1647</w:t>
            </w:r>
            <w:r w:rsidR="00A50E6B" w:rsidRPr="00432145">
              <w:rPr>
                <w:rFonts w:ascii="Trebuchet MS" w:hAnsi="Trebuchet MS"/>
                <w:b/>
                <w:lang w:val="hu-HU"/>
              </w:rPr>
              <w:t>,00</w:t>
            </w:r>
          </w:p>
        </w:tc>
        <w:tc>
          <w:tcPr>
            <w:tcW w:w="3246" w:type="dxa"/>
          </w:tcPr>
          <w:p w14:paraId="41DD54B8" w14:textId="52FB9D1D" w:rsidR="005B4F2B" w:rsidRPr="00C31B10" w:rsidRDefault="00364D1D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C31B10">
              <w:rPr>
                <w:rFonts w:ascii="Trebuchet MS" w:hAnsi="Trebuchet MS"/>
                <w:b/>
                <w:lang w:val="hu-HU"/>
              </w:rPr>
              <w:t xml:space="preserve">              </w:t>
            </w:r>
            <w:r w:rsidR="00C31B10" w:rsidRPr="00C31B10">
              <w:rPr>
                <w:rFonts w:ascii="Trebuchet MS" w:hAnsi="Trebuchet MS"/>
                <w:b/>
                <w:lang w:val="hu-HU"/>
              </w:rPr>
              <w:t>13,13</w:t>
            </w:r>
          </w:p>
        </w:tc>
      </w:tr>
      <w:tr w:rsidR="00A45C25" w:rsidRPr="00A45C25" w14:paraId="2C09B3F6" w14:textId="77777777" w:rsidTr="005B4F2B">
        <w:tc>
          <w:tcPr>
            <w:tcW w:w="3245" w:type="dxa"/>
          </w:tcPr>
          <w:p w14:paraId="40FFCE63" w14:textId="2D99D861" w:rsidR="005B4F2B" w:rsidRPr="004F25B7" w:rsidRDefault="00297805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proofErr w:type="spellStart"/>
            <w:proofErr w:type="gramStart"/>
            <w:r w:rsidRPr="004F25B7">
              <w:rPr>
                <w:rFonts w:ascii="Trebuchet MS" w:hAnsi="Trebuchet MS"/>
                <w:b/>
                <w:lang w:val="hu-HU"/>
              </w:rPr>
              <w:t>Parcări</w:t>
            </w:r>
            <w:proofErr w:type="spellEnd"/>
            <w:r w:rsidRPr="004F25B7">
              <w:rPr>
                <w:rFonts w:ascii="Trebuchet MS" w:hAnsi="Trebuchet MS"/>
                <w:b/>
                <w:lang w:val="hu-HU"/>
              </w:rPr>
              <w:t>(</w:t>
            </w:r>
            <w:proofErr w:type="gramEnd"/>
            <w:r w:rsidRPr="004F25B7">
              <w:rPr>
                <w:rFonts w:ascii="Trebuchet MS" w:hAnsi="Trebuchet MS"/>
                <w:b/>
                <w:lang w:val="hu-HU"/>
              </w:rPr>
              <w:t xml:space="preserve">42 </w:t>
            </w:r>
            <w:proofErr w:type="spellStart"/>
            <w:r w:rsidRPr="004F25B7">
              <w:rPr>
                <w:rFonts w:ascii="Trebuchet MS" w:hAnsi="Trebuchet MS"/>
                <w:b/>
                <w:lang w:val="hu-HU"/>
              </w:rPr>
              <w:t>locuri</w:t>
            </w:r>
            <w:proofErr w:type="spellEnd"/>
            <w:r w:rsidRPr="004F25B7">
              <w:rPr>
                <w:rFonts w:ascii="Trebuchet MS" w:hAnsi="Trebuchet MS"/>
                <w:b/>
                <w:lang w:val="hu-HU"/>
              </w:rPr>
              <w:t>)</w:t>
            </w:r>
          </w:p>
        </w:tc>
        <w:tc>
          <w:tcPr>
            <w:tcW w:w="3245" w:type="dxa"/>
          </w:tcPr>
          <w:p w14:paraId="309D8176" w14:textId="1D8C0457" w:rsidR="005B4F2B" w:rsidRPr="00432145" w:rsidRDefault="00C0552E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432145">
              <w:rPr>
                <w:rFonts w:ascii="Trebuchet MS" w:hAnsi="Trebuchet MS"/>
                <w:b/>
                <w:lang w:val="hu-HU"/>
              </w:rPr>
              <w:t xml:space="preserve">     </w:t>
            </w:r>
            <w:r w:rsidR="00F724CA" w:rsidRPr="00432145">
              <w:rPr>
                <w:rFonts w:ascii="Trebuchet MS" w:hAnsi="Trebuchet MS"/>
                <w:b/>
                <w:lang w:val="hu-HU"/>
              </w:rPr>
              <w:t xml:space="preserve">        </w:t>
            </w:r>
            <w:r w:rsidRPr="00432145">
              <w:rPr>
                <w:rFonts w:ascii="Trebuchet MS" w:hAnsi="Trebuchet MS"/>
                <w:b/>
                <w:lang w:val="hu-HU"/>
              </w:rPr>
              <w:t xml:space="preserve"> </w:t>
            </w:r>
            <w:r w:rsidR="00432145" w:rsidRPr="00432145">
              <w:rPr>
                <w:rFonts w:ascii="Trebuchet MS" w:hAnsi="Trebuchet MS"/>
                <w:b/>
                <w:lang w:val="hu-HU"/>
              </w:rPr>
              <w:t xml:space="preserve">  800,00</w:t>
            </w:r>
          </w:p>
        </w:tc>
        <w:tc>
          <w:tcPr>
            <w:tcW w:w="3246" w:type="dxa"/>
          </w:tcPr>
          <w:p w14:paraId="257C4903" w14:textId="08529774" w:rsidR="005B4F2B" w:rsidRPr="00432145" w:rsidRDefault="00C0552E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432145">
              <w:rPr>
                <w:rFonts w:ascii="Trebuchet MS" w:hAnsi="Trebuchet MS"/>
                <w:b/>
                <w:lang w:val="hu-HU"/>
              </w:rPr>
              <w:t xml:space="preserve">              </w:t>
            </w:r>
            <w:r w:rsidR="00432145" w:rsidRPr="00432145">
              <w:rPr>
                <w:rFonts w:ascii="Trebuchet MS" w:hAnsi="Trebuchet MS"/>
                <w:b/>
                <w:lang w:val="hu-HU"/>
              </w:rPr>
              <w:t xml:space="preserve">  6</w:t>
            </w:r>
            <w:r w:rsidRPr="00432145">
              <w:rPr>
                <w:rFonts w:ascii="Trebuchet MS" w:hAnsi="Trebuchet MS"/>
                <w:b/>
                <w:lang w:val="hu-HU"/>
              </w:rPr>
              <w:t>,</w:t>
            </w:r>
            <w:r w:rsidR="00432145" w:rsidRPr="00432145">
              <w:rPr>
                <w:rFonts w:ascii="Trebuchet MS" w:hAnsi="Trebuchet MS"/>
                <w:b/>
                <w:lang w:val="hu-HU"/>
              </w:rPr>
              <w:t>38</w:t>
            </w:r>
          </w:p>
        </w:tc>
      </w:tr>
      <w:tr w:rsidR="00A45C25" w:rsidRPr="00A45C25" w14:paraId="59D93052" w14:textId="77777777" w:rsidTr="005B4F2B">
        <w:tc>
          <w:tcPr>
            <w:tcW w:w="3245" w:type="dxa"/>
          </w:tcPr>
          <w:p w14:paraId="6BCA6192" w14:textId="31B718E4" w:rsidR="00C00B93" w:rsidRPr="00907A63" w:rsidRDefault="004F25B7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proofErr w:type="spellStart"/>
            <w:r w:rsidRPr="00907A63">
              <w:rPr>
                <w:rFonts w:ascii="Trebuchet MS" w:hAnsi="Trebuchet MS"/>
                <w:b/>
                <w:lang w:val="hu-HU"/>
              </w:rPr>
              <w:t>Platforme</w:t>
            </w:r>
            <w:proofErr w:type="spellEnd"/>
            <w:r w:rsidRPr="00907A63">
              <w:rPr>
                <w:rFonts w:ascii="Trebuchet MS" w:hAnsi="Trebuchet MS"/>
                <w:b/>
                <w:lang w:val="hu-HU"/>
              </w:rPr>
              <w:t>/</w:t>
            </w:r>
            <w:proofErr w:type="spellStart"/>
            <w:r w:rsidRPr="00907A63">
              <w:rPr>
                <w:rFonts w:ascii="Trebuchet MS" w:hAnsi="Trebuchet MS"/>
                <w:b/>
                <w:lang w:val="hu-HU"/>
              </w:rPr>
              <w:t>circulații</w:t>
            </w:r>
            <w:proofErr w:type="spellEnd"/>
            <w:r w:rsidRPr="00907A63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Pr="00907A63">
              <w:rPr>
                <w:rFonts w:ascii="Trebuchet MS" w:hAnsi="Trebuchet MS"/>
                <w:b/>
                <w:lang w:val="hu-HU"/>
              </w:rPr>
              <w:t>carosabile</w:t>
            </w:r>
            <w:proofErr w:type="spellEnd"/>
          </w:p>
        </w:tc>
        <w:tc>
          <w:tcPr>
            <w:tcW w:w="3245" w:type="dxa"/>
          </w:tcPr>
          <w:p w14:paraId="4E0E0BCF" w14:textId="012A9440" w:rsidR="00C00B93" w:rsidRPr="0013009E" w:rsidRDefault="00C00B93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13009E">
              <w:rPr>
                <w:rFonts w:ascii="Trebuchet MS" w:hAnsi="Trebuchet MS"/>
                <w:b/>
                <w:lang w:val="hu-HU"/>
              </w:rPr>
              <w:t xml:space="preserve">      </w:t>
            </w:r>
            <w:r w:rsidR="00F724CA" w:rsidRPr="0013009E">
              <w:rPr>
                <w:rFonts w:ascii="Trebuchet MS" w:hAnsi="Trebuchet MS"/>
                <w:b/>
                <w:lang w:val="hu-HU"/>
              </w:rPr>
              <w:t xml:space="preserve">       </w:t>
            </w:r>
            <w:r w:rsidRPr="0013009E">
              <w:rPr>
                <w:rFonts w:ascii="Trebuchet MS" w:hAnsi="Trebuchet MS"/>
                <w:b/>
                <w:lang w:val="hu-HU"/>
              </w:rPr>
              <w:t xml:space="preserve"> </w:t>
            </w:r>
            <w:r w:rsidR="0013009E" w:rsidRPr="0013009E">
              <w:rPr>
                <w:rFonts w:ascii="Trebuchet MS" w:hAnsi="Trebuchet MS"/>
                <w:b/>
                <w:lang w:val="hu-HU"/>
              </w:rPr>
              <w:t xml:space="preserve">  7683</w:t>
            </w:r>
            <w:r w:rsidRPr="0013009E">
              <w:rPr>
                <w:rFonts w:ascii="Trebuchet MS" w:hAnsi="Trebuchet MS"/>
                <w:b/>
                <w:lang w:val="hu-HU"/>
              </w:rPr>
              <w:t>,00</w:t>
            </w:r>
          </w:p>
        </w:tc>
        <w:tc>
          <w:tcPr>
            <w:tcW w:w="3246" w:type="dxa"/>
          </w:tcPr>
          <w:p w14:paraId="0BE7E216" w14:textId="24794D2F" w:rsidR="00C00B93" w:rsidRPr="0013009E" w:rsidRDefault="00C00B93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13009E">
              <w:rPr>
                <w:rFonts w:ascii="Trebuchet MS" w:hAnsi="Trebuchet MS"/>
                <w:b/>
                <w:lang w:val="hu-HU"/>
              </w:rPr>
              <w:t xml:space="preserve">              </w:t>
            </w:r>
            <w:r w:rsidR="0013009E" w:rsidRPr="0013009E">
              <w:rPr>
                <w:rFonts w:ascii="Trebuchet MS" w:hAnsi="Trebuchet MS"/>
                <w:b/>
                <w:lang w:val="hu-HU"/>
              </w:rPr>
              <w:t>61,23</w:t>
            </w:r>
          </w:p>
        </w:tc>
      </w:tr>
      <w:tr w:rsidR="00A45C25" w:rsidRPr="00A45C25" w14:paraId="5EA1654B" w14:textId="77777777" w:rsidTr="005B4F2B">
        <w:tc>
          <w:tcPr>
            <w:tcW w:w="3245" w:type="dxa"/>
          </w:tcPr>
          <w:p w14:paraId="3AC286F9" w14:textId="62A29A49" w:rsidR="00C00B93" w:rsidRPr="00E15FFE" w:rsidRDefault="002D3D47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E15FFE">
              <w:rPr>
                <w:rFonts w:ascii="Trebuchet MS" w:hAnsi="Trebuchet MS"/>
                <w:b/>
                <w:lang w:val="hu-HU"/>
              </w:rPr>
              <w:t xml:space="preserve">Total </w:t>
            </w:r>
            <w:proofErr w:type="spellStart"/>
            <w:r w:rsidRPr="00E15FFE">
              <w:rPr>
                <w:rFonts w:ascii="Trebuchet MS" w:hAnsi="Trebuchet MS"/>
                <w:b/>
                <w:lang w:val="hu-HU"/>
              </w:rPr>
              <w:t>Parcelă</w:t>
            </w:r>
            <w:proofErr w:type="spellEnd"/>
          </w:p>
        </w:tc>
        <w:tc>
          <w:tcPr>
            <w:tcW w:w="3245" w:type="dxa"/>
          </w:tcPr>
          <w:p w14:paraId="53C0D24D" w14:textId="2325A871" w:rsidR="00C00B93" w:rsidRPr="0013009E" w:rsidRDefault="008B1C65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13009E">
              <w:rPr>
                <w:rFonts w:ascii="Trebuchet MS" w:hAnsi="Trebuchet MS"/>
                <w:b/>
                <w:lang w:val="hu-HU"/>
              </w:rPr>
              <w:t xml:space="preserve">   </w:t>
            </w:r>
            <w:r w:rsidR="00F724CA" w:rsidRPr="0013009E">
              <w:rPr>
                <w:rFonts w:ascii="Trebuchet MS" w:hAnsi="Trebuchet MS"/>
                <w:b/>
                <w:lang w:val="hu-HU"/>
              </w:rPr>
              <w:t xml:space="preserve">       </w:t>
            </w:r>
            <w:r w:rsidR="002D3D47" w:rsidRPr="0013009E">
              <w:rPr>
                <w:rFonts w:ascii="Trebuchet MS" w:hAnsi="Trebuchet MS"/>
                <w:b/>
                <w:lang w:val="hu-HU"/>
              </w:rPr>
              <w:t xml:space="preserve">    12547</w:t>
            </w:r>
            <w:r w:rsidR="00A50E6B" w:rsidRPr="0013009E">
              <w:rPr>
                <w:rFonts w:ascii="Trebuchet MS" w:hAnsi="Trebuchet MS"/>
                <w:b/>
                <w:lang w:val="hu-HU"/>
              </w:rPr>
              <w:t>,00</w:t>
            </w:r>
          </w:p>
        </w:tc>
        <w:tc>
          <w:tcPr>
            <w:tcW w:w="3246" w:type="dxa"/>
          </w:tcPr>
          <w:p w14:paraId="2750B7A1" w14:textId="6B508CAD" w:rsidR="00C00B93" w:rsidRPr="0013009E" w:rsidRDefault="008B1C65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13009E">
              <w:rPr>
                <w:rFonts w:ascii="Trebuchet MS" w:hAnsi="Trebuchet MS"/>
                <w:b/>
                <w:lang w:val="hu-HU"/>
              </w:rPr>
              <w:t xml:space="preserve">             </w:t>
            </w:r>
            <w:r w:rsidR="00E15FFE" w:rsidRPr="0013009E">
              <w:rPr>
                <w:rFonts w:ascii="Trebuchet MS" w:hAnsi="Trebuchet MS"/>
                <w:b/>
                <w:lang w:val="hu-HU"/>
              </w:rPr>
              <w:t>100,00</w:t>
            </w:r>
          </w:p>
        </w:tc>
      </w:tr>
      <w:tr w:rsidR="00A45C25" w:rsidRPr="00A45C25" w14:paraId="775E9F46" w14:textId="77777777" w:rsidTr="005B4F2B">
        <w:tc>
          <w:tcPr>
            <w:tcW w:w="3245" w:type="dxa"/>
          </w:tcPr>
          <w:p w14:paraId="2B63694F" w14:textId="77777777" w:rsidR="008B1C65" w:rsidRPr="00A45C25" w:rsidRDefault="008B1C65" w:rsidP="00684E94">
            <w:pPr>
              <w:jc w:val="both"/>
              <w:rPr>
                <w:rFonts w:ascii="Trebuchet MS" w:hAnsi="Trebuchet MS"/>
                <w:b/>
                <w:color w:val="FF0000"/>
                <w:lang w:val="hu-HU"/>
              </w:rPr>
            </w:pPr>
          </w:p>
        </w:tc>
        <w:tc>
          <w:tcPr>
            <w:tcW w:w="3245" w:type="dxa"/>
          </w:tcPr>
          <w:p w14:paraId="1FCBC043" w14:textId="77777777" w:rsidR="008B1C65" w:rsidRPr="009350BA" w:rsidRDefault="008B1C65" w:rsidP="00684E94">
            <w:pPr>
              <w:jc w:val="both"/>
              <w:rPr>
                <w:rFonts w:ascii="Trebuchet MS" w:hAnsi="Trebuchet MS"/>
                <w:b/>
                <w:color w:val="C00000"/>
                <w:lang w:val="hu-HU"/>
              </w:rPr>
            </w:pPr>
          </w:p>
        </w:tc>
        <w:tc>
          <w:tcPr>
            <w:tcW w:w="3246" w:type="dxa"/>
          </w:tcPr>
          <w:p w14:paraId="669B8588" w14:textId="77777777" w:rsidR="008B1C65" w:rsidRPr="00A45C25" w:rsidRDefault="008B1C65" w:rsidP="00684E94">
            <w:pPr>
              <w:jc w:val="both"/>
              <w:rPr>
                <w:rFonts w:ascii="Trebuchet MS" w:hAnsi="Trebuchet MS"/>
                <w:b/>
                <w:color w:val="FF0000"/>
                <w:lang w:val="hu-HU"/>
              </w:rPr>
            </w:pPr>
          </w:p>
        </w:tc>
      </w:tr>
      <w:tr w:rsidR="00A45C25" w:rsidRPr="00A45C25" w14:paraId="0DA89462" w14:textId="77777777" w:rsidTr="005B4F2B">
        <w:tc>
          <w:tcPr>
            <w:tcW w:w="3245" w:type="dxa"/>
          </w:tcPr>
          <w:p w14:paraId="5F862F7E" w14:textId="5C68BFE5" w:rsidR="00D1307F" w:rsidRPr="00FD3F38" w:rsidRDefault="00ED29A5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FD3F38">
              <w:rPr>
                <w:rFonts w:ascii="Trebuchet MS" w:hAnsi="Trebuchet MS"/>
                <w:b/>
                <w:lang w:val="hu-HU"/>
              </w:rPr>
              <w:t xml:space="preserve">POT </w:t>
            </w:r>
            <w:proofErr w:type="spellStart"/>
            <w:r w:rsidRPr="00FD3F38">
              <w:rPr>
                <w:rFonts w:ascii="Trebuchet MS" w:hAnsi="Trebuchet MS"/>
                <w:b/>
                <w:lang w:val="hu-HU"/>
              </w:rPr>
              <w:t>existent</w:t>
            </w:r>
            <w:proofErr w:type="spellEnd"/>
          </w:p>
        </w:tc>
        <w:tc>
          <w:tcPr>
            <w:tcW w:w="3245" w:type="dxa"/>
          </w:tcPr>
          <w:p w14:paraId="39D8CF23" w14:textId="77777777" w:rsidR="00D1307F" w:rsidRPr="009350BA" w:rsidRDefault="00D1307F" w:rsidP="00684E94">
            <w:pPr>
              <w:jc w:val="both"/>
              <w:rPr>
                <w:rFonts w:ascii="Trebuchet MS" w:hAnsi="Trebuchet MS"/>
                <w:b/>
                <w:color w:val="C00000"/>
                <w:lang w:val="hu-HU"/>
              </w:rPr>
            </w:pPr>
          </w:p>
        </w:tc>
        <w:tc>
          <w:tcPr>
            <w:tcW w:w="3246" w:type="dxa"/>
          </w:tcPr>
          <w:p w14:paraId="4D8F4DCD" w14:textId="44D21F87" w:rsidR="00D1307F" w:rsidRPr="00FD3F38" w:rsidRDefault="00FB2700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FD3F38">
              <w:rPr>
                <w:rFonts w:ascii="Trebuchet MS" w:hAnsi="Trebuchet MS"/>
                <w:b/>
                <w:lang w:val="hu-HU"/>
              </w:rPr>
              <w:t xml:space="preserve">                </w:t>
            </w:r>
            <w:r w:rsidR="00ED659F" w:rsidRPr="00FD3F38">
              <w:rPr>
                <w:rFonts w:ascii="Trebuchet MS" w:hAnsi="Trebuchet MS"/>
                <w:b/>
                <w:lang w:val="hu-HU"/>
              </w:rPr>
              <w:t xml:space="preserve">19,26 </w:t>
            </w:r>
            <w:r w:rsidR="00FD3F38" w:rsidRPr="00FD3F38">
              <w:rPr>
                <w:rFonts w:ascii="Trebuchet MS" w:hAnsi="Trebuchet MS"/>
                <w:b/>
                <w:lang w:val="hu-HU"/>
              </w:rPr>
              <w:t>%</w:t>
            </w:r>
          </w:p>
        </w:tc>
      </w:tr>
      <w:tr w:rsidR="00FB2700" w:rsidRPr="00A45C25" w14:paraId="6D7F2328" w14:textId="77777777" w:rsidTr="005B4F2B">
        <w:tc>
          <w:tcPr>
            <w:tcW w:w="3245" w:type="dxa"/>
          </w:tcPr>
          <w:p w14:paraId="041B9C7C" w14:textId="484F881B" w:rsidR="00FB2700" w:rsidRPr="00FD3F38" w:rsidRDefault="00D1651B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FD3F38">
              <w:rPr>
                <w:rFonts w:ascii="Trebuchet MS" w:hAnsi="Trebuchet MS"/>
                <w:b/>
                <w:lang w:val="hu-HU"/>
              </w:rPr>
              <w:t xml:space="preserve">CUT Global (SC /S </w:t>
            </w:r>
            <w:proofErr w:type="spellStart"/>
            <w:r w:rsidRPr="00FD3F38">
              <w:rPr>
                <w:rFonts w:ascii="Trebuchet MS" w:hAnsi="Trebuchet MS"/>
                <w:b/>
                <w:lang w:val="hu-HU"/>
              </w:rPr>
              <w:t>teren</w:t>
            </w:r>
            <w:proofErr w:type="spellEnd"/>
            <w:r w:rsidRPr="00FD3F38">
              <w:rPr>
                <w:rFonts w:ascii="Trebuchet MS" w:hAnsi="Trebuchet MS"/>
                <w:b/>
                <w:lang w:val="hu-HU"/>
              </w:rPr>
              <w:t>)</w:t>
            </w:r>
          </w:p>
        </w:tc>
        <w:tc>
          <w:tcPr>
            <w:tcW w:w="3245" w:type="dxa"/>
          </w:tcPr>
          <w:p w14:paraId="324EEE4E" w14:textId="77777777" w:rsidR="00FB2700" w:rsidRPr="00FD3F38" w:rsidRDefault="00FB2700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</w:p>
        </w:tc>
        <w:tc>
          <w:tcPr>
            <w:tcW w:w="3246" w:type="dxa"/>
          </w:tcPr>
          <w:p w14:paraId="1918F517" w14:textId="711732A5" w:rsidR="00FB2700" w:rsidRPr="00FD3F38" w:rsidRDefault="00D1651B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FD3F38">
              <w:rPr>
                <w:rFonts w:ascii="Trebuchet MS" w:hAnsi="Trebuchet MS"/>
                <w:b/>
                <w:lang w:val="hu-HU"/>
              </w:rPr>
              <w:t xml:space="preserve">                </w:t>
            </w:r>
            <w:r w:rsidR="00E247AB" w:rsidRPr="00FD3F38">
              <w:rPr>
                <w:rFonts w:ascii="Trebuchet MS" w:hAnsi="Trebuchet MS"/>
                <w:b/>
                <w:lang w:val="hu-HU"/>
              </w:rPr>
              <w:t>0,23</w:t>
            </w:r>
          </w:p>
        </w:tc>
      </w:tr>
    </w:tbl>
    <w:p w14:paraId="61890A5F" w14:textId="0265EF67" w:rsidR="005B4F2B" w:rsidRPr="00A45C25" w:rsidRDefault="005B4F2B" w:rsidP="00684E94">
      <w:pPr>
        <w:jc w:val="both"/>
        <w:rPr>
          <w:rFonts w:ascii="Trebuchet MS" w:hAnsi="Trebuchet MS"/>
          <w:b/>
          <w:color w:val="FF0000"/>
          <w:lang w:val="hu-HU"/>
        </w:rPr>
      </w:pPr>
    </w:p>
    <w:p w14:paraId="142EB80B" w14:textId="072C76EA" w:rsidR="005B4A93" w:rsidRPr="00C40393" w:rsidRDefault="005B4A93" w:rsidP="005B4A93">
      <w:pPr>
        <w:jc w:val="both"/>
        <w:rPr>
          <w:rFonts w:ascii="Trebuchet MS" w:hAnsi="Trebuchet MS"/>
          <w:b/>
          <w:lang w:val="hu-HU"/>
        </w:rPr>
      </w:pPr>
      <w:r w:rsidRPr="00C40393">
        <w:rPr>
          <w:rFonts w:ascii="Trebuchet MS" w:hAnsi="Trebuchet MS"/>
          <w:b/>
        </w:rPr>
        <w:t>Bilanț teritorial propus</w:t>
      </w:r>
      <w:r w:rsidRPr="00C40393">
        <w:rPr>
          <w:rFonts w:ascii="Trebuchet MS" w:hAnsi="Trebuchet MS"/>
          <w:b/>
          <w:lang w:val="hu-H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A45C25" w:rsidRPr="00A45C25" w14:paraId="0C062EDB" w14:textId="77777777" w:rsidTr="0004114E">
        <w:tc>
          <w:tcPr>
            <w:tcW w:w="3245" w:type="dxa"/>
          </w:tcPr>
          <w:p w14:paraId="5F573EBC" w14:textId="77777777" w:rsidR="005B4A93" w:rsidRPr="00A45C25" w:rsidRDefault="005B4A93" w:rsidP="0004114E">
            <w:pPr>
              <w:jc w:val="both"/>
              <w:rPr>
                <w:rFonts w:ascii="Trebuchet MS" w:hAnsi="Trebuchet MS"/>
                <w:b/>
                <w:color w:val="FF0000"/>
                <w:lang w:val="hu-HU"/>
              </w:rPr>
            </w:pPr>
            <w:proofErr w:type="spellStart"/>
            <w:r w:rsidRPr="00C40393">
              <w:rPr>
                <w:rFonts w:ascii="Trebuchet MS" w:hAnsi="Trebuchet MS"/>
                <w:b/>
                <w:lang w:val="hu-HU"/>
              </w:rPr>
              <w:t>Suprafețe</w:t>
            </w:r>
            <w:proofErr w:type="spellEnd"/>
            <w:r w:rsidRPr="00C40393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Pr="00C40393">
              <w:rPr>
                <w:rFonts w:ascii="Trebuchet MS" w:hAnsi="Trebuchet MS"/>
                <w:b/>
                <w:lang w:val="hu-HU"/>
              </w:rPr>
              <w:t>funcțiuni</w:t>
            </w:r>
            <w:proofErr w:type="spellEnd"/>
          </w:p>
        </w:tc>
        <w:tc>
          <w:tcPr>
            <w:tcW w:w="3245" w:type="dxa"/>
          </w:tcPr>
          <w:p w14:paraId="310E89BD" w14:textId="1C8D8A02" w:rsidR="005B4A93" w:rsidRPr="00C40393" w:rsidRDefault="00514FDA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C40393">
              <w:rPr>
                <w:rFonts w:ascii="Trebuchet MS" w:hAnsi="Trebuchet MS"/>
                <w:b/>
                <w:lang w:val="hu-HU"/>
              </w:rPr>
              <w:t xml:space="preserve">           </w:t>
            </w:r>
            <w:proofErr w:type="spellStart"/>
            <w:r w:rsidR="005B4A93" w:rsidRPr="00C40393">
              <w:rPr>
                <w:rFonts w:ascii="Trebuchet MS" w:hAnsi="Trebuchet MS"/>
                <w:b/>
                <w:lang w:val="hu-HU"/>
              </w:rPr>
              <w:t>Suprafață</w:t>
            </w:r>
            <w:proofErr w:type="spellEnd"/>
            <w:r w:rsidR="005B4A93" w:rsidRPr="00C40393">
              <w:rPr>
                <w:rFonts w:ascii="Trebuchet MS" w:hAnsi="Trebuchet MS"/>
                <w:b/>
                <w:lang w:val="hu-HU"/>
              </w:rPr>
              <w:t xml:space="preserve"> </w:t>
            </w:r>
          </w:p>
        </w:tc>
        <w:tc>
          <w:tcPr>
            <w:tcW w:w="3246" w:type="dxa"/>
          </w:tcPr>
          <w:p w14:paraId="15C6F087" w14:textId="77777777" w:rsidR="005B4A93" w:rsidRPr="00C40393" w:rsidRDefault="005B4A93" w:rsidP="0004114E">
            <w:pPr>
              <w:rPr>
                <w:rFonts w:ascii="Trebuchet MS" w:hAnsi="Trebuchet MS"/>
                <w:b/>
                <w:lang w:val="hu-HU"/>
              </w:rPr>
            </w:pPr>
            <w:r w:rsidRPr="00C40393">
              <w:rPr>
                <w:rFonts w:ascii="Trebuchet MS" w:hAnsi="Trebuchet MS"/>
                <w:b/>
                <w:lang w:val="hu-HU"/>
              </w:rPr>
              <w:t xml:space="preserve">          % din </w:t>
            </w:r>
            <w:proofErr w:type="spellStart"/>
            <w:r w:rsidRPr="00C40393">
              <w:rPr>
                <w:rFonts w:ascii="Trebuchet MS" w:hAnsi="Trebuchet MS"/>
                <w:b/>
                <w:lang w:val="hu-HU"/>
              </w:rPr>
              <w:t>total</w:t>
            </w:r>
            <w:proofErr w:type="spellEnd"/>
          </w:p>
        </w:tc>
      </w:tr>
      <w:tr w:rsidR="00A45C25" w:rsidRPr="00A45C25" w14:paraId="27EADBBD" w14:textId="77777777" w:rsidTr="0004114E">
        <w:tc>
          <w:tcPr>
            <w:tcW w:w="3245" w:type="dxa"/>
          </w:tcPr>
          <w:p w14:paraId="6192763A" w14:textId="6BBB22E4" w:rsidR="00A66106" w:rsidRPr="001054E8" w:rsidRDefault="00A66106" w:rsidP="0004114E">
            <w:pPr>
              <w:jc w:val="both"/>
              <w:rPr>
                <w:rFonts w:ascii="Trebuchet MS" w:hAnsi="Trebuchet MS"/>
                <w:b/>
              </w:rPr>
            </w:pPr>
            <w:proofErr w:type="spellStart"/>
            <w:r w:rsidRPr="001054E8">
              <w:rPr>
                <w:rFonts w:ascii="Trebuchet MS" w:hAnsi="Trebuchet MS"/>
                <w:b/>
                <w:lang w:val="hu-HU"/>
              </w:rPr>
              <w:t>Supraf</w:t>
            </w:r>
            <w:r w:rsidR="006D77A7" w:rsidRPr="001054E8">
              <w:rPr>
                <w:rFonts w:ascii="Trebuchet MS" w:hAnsi="Trebuchet MS"/>
                <w:b/>
                <w:lang w:val="hu-HU"/>
              </w:rPr>
              <w:t>ață</w:t>
            </w:r>
            <w:proofErr w:type="spellEnd"/>
            <w:r w:rsidR="005B4A93" w:rsidRPr="001054E8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="006D77A7" w:rsidRPr="001054E8">
              <w:rPr>
                <w:rFonts w:ascii="Trebuchet MS" w:hAnsi="Trebuchet MS"/>
                <w:b/>
                <w:lang w:val="hu-HU"/>
              </w:rPr>
              <w:t>construit</w:t>
            </w:r>
            <w:proofErr w:type="spellEnd"/>
            <w:r w:rsidR="006D77A7" w:rsidRPr="001054E8">
              <w:rPr>
                <w:rFonts w:ascii="Trebuchet MS" w:hAnsi="Trebuchet MS"/>
                <w:b/>
              </w:rPr>
              <w:t xml:space="preserve">ă </w:t>
            </w:r>
            <w:r w:rsidRPr="001054E8">
              <w:rPr>
                <w:rFonts w:ascii="Trebuchet MS" w:hAnsi="Trebuchet MS"/>
                <w:b/>
              </w:rPr>
              <w:t xml:space="preserve">propusă </w:t>
            </w:r>
          </w:p>
          <w:p w14:paraId="73A27C1B" w14:textId="445DA752" w:rsidR="00B27D40" w:rsidRPr="00DE29CC" w:rsidRDefault="001054E8" w:rsidP="0004114E">
            <w:pPr>
              <w:jc w:val="both"/>
              <w:rPr>
                <w:rFonts w:ascii="Trebuchet MS" w:hAnsi="Trebuchet MS"/>
                <w:b/>
                <w:lang w:val="en-US"/>
              </w:rPr>
            </w:pPr>
            <w:r>
              <w:rPr>
                <w:rFonts w:ascii="Trebuchet MS" w:hAnsi="Trebuchet MS"/>
                <w:b/>
                <w:lang w:val="hu-HU"/>
              </w:rPr>
              <w:t xml:space="preserve">din </w:t>
            </w:r>
            <w:proofErr w:type="spellStart"/>
            <w:r>
              <w:rPr>
                <w:rFonts w:ascii="Trebuchet MS" w:hAnsi="Trebuchet MS"/>
                <w:b/>
                <w:lang w:val="hu-HU"/>
              </w:rPr>
              <w:t>care</w:t>
            </w:r>
            <w:proofErr w:type="spellEnd"/>
            <w:r w:rsidR="00DE29CC">
              <w:rPr>
                <w:rFonts w:ascii="Trebuchet MS" w:hAnsi="Trebuchet MS"/>
                <w:b/>
                <w:lang w:val="en-US"/>
              </w:rPr>
              <w:t>:</w:t>
            </w:r>
          </w:p>
          <w:p w14:paraId="23C665DD" w14:textId="16D6447C" w:rsidR="005B4A93" w:rsidRPr="00054E83" w:rsidRDefault="001054E8" w:rsidP="0004114E">
            <w:pPr>
              <w:jc w:val="both"/>
              <w:rPr>
                <w:rFonts w:ascii="Trebuchet MS" w:hAnsi="Trebuchet MS"/>
                <w:lang w:val="hu-HU"/>
              </w:rPr>
            </w:pPr>
            <w:r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="00647E5C" w:rsidRPr="00054E83">
              <w:rPr>
                <w:rFonts w:ascii="Trebuchet MS" w:hAnsi="Trebuchet MS"/>
                <w:lang w:val="hu-HU"/>
              </w:rPr>
              <w:t>suprafață</w:t>
            </w:r>
            <w:proofErr w:type="spellEnd"/>
            <w:r w:rsidR="00DE29CC">
              <w:rPr>
                <w:rFonts w:ascii="Trebuchet MS" w:hAnsi="Trebuchet MS"/>
                <w:lang w:val="hu-HU"/>
              </w:rPr>
              <w:t xml:space="preserve"> </w:t>
            </w:r>
            <w:proofErr w:type="spellStart"/>
            <w:r w:rsidR="00647E5C" w:rsidRPr="00054E83">
              <w:rPr>
                <w:rFonts w:ascii="Trebuchet MS" w:hAnsi="Trebuchet MS"/>
                <w:lang w:val="hu-HU"/>
              </w:rPr>
              <w:t>construită</w:t>
            </w:r>
            <w:proofErr w:type="spellEnd"/>
            <w:r w:rsidR="00647E5C" w:rsidRPr="00054E83">
              <w:rPr>
                <w:rFonts w:ascii="Trebuchet MS" w:hAnsi="Trebuchet MS"/>
                <w:lang w:val="hu-HU"/>
              </w:rPr>
              <w:t xml:space="preserve"> </w:t>
            </w:r>
            <w:proofErr w:type="spellStart"/>
            <w:r w:rsidR="00647E5C" w:rsidRPr="00054E83">
              <w:rPr>
                <w:rFonts w:ascii="Trebuchet MS" w:hAnsi="Trebuchet MS"/>
                <w:lang w:val="hu-HU"/>
              </w:rPr>
              <w:t>rezultată</w:t>
            </w:r>
            <w:proofErr w:type="spellEnd"/>
            <w:r w:rsidR="00647E5C" w:rsidRPr="00054E83">
              <w:rPr>
                <w:rFonts w:ascii="Trebuchet MS" w:hAnsi="Trebuchet MS"/>
                <w:lang w:val="hu-HU"/>
              </w:rPr>
              <w:t xml:space="preserve"> </w:t>
            </w:r>
            <w:proofErr w:type="spellStart"/>
            <w:r w:rsidR="00647E5C" w:rsidRPr="00054E83">
              <w:rPr>
                <w:rFonts w:ascii="Trebuchet MS" w:hAnsi="Trebuchet MS"/>
                <w:lang w:val="hu-HU"/>
              </w:rPr>
              <w:t>în</w:t>
            </w:r>
            <w:proofErr w:type="spellEnd"/>
            <w:r w:rsidR="00647E5C" w:rsidRPr="00054E83">
              <w:rPr>
                <w:rFonts w:ascii="Trebuchet MS" w:hAnsi="Trebuchet MS"/>
                <w:lang w:val="hu-HU"/>
              </w:rPr>
              <w:t xml:space="preserve"> </w:t>
            </w:r>
            <w:proofErr w:type="spellStart"/>
            <w:r w:rsidR="00647E5C" w:rsidRPr="00054E83">
              <w:rPr>
                <w:rFonts w:ascii="Trebuchet MS" w:hAnsi="Trebuchet MS"/>
                <w:lang w:val="hu-HU"/>
              </w:rPr>
              <w:t>urma</w:t>
            </w:r>
            <w:proofErr w:type="spellEnd"/>
            <w:r w:rsidR="00647E5C" w:rsidRPr="00054E83">
              <w:rPr>
                <w:rFonts w:ascii="Trebuchet MS" w:hAnsi="Trebuchet MS"/>
                <w:lang w:val="hu-HU"/>
              </w:rPr>
              <w:t xml:space="preserve"> </w:t>
            </w:r>
            <w:proofErr w:type="spellStart"/>
            <w:r w:rsidR="00647E5C" w:rsidRPr="00054E83">
              <w:rPr>
                <w:rFonts w:ascii="Trebuchet MS" w:hAnsi="Trebuchet MS"/>
                <w:lang w:val="hu-HU"/>
              </w:rPr>
              <w:t>demolăriilor</w:t>
            </w:r>
            <w:proofErr w:type="spellEnd"/>
            <w:r w:rsidR="00DE29CC">
              <w:rPr>
                <w:rFonts w:ascii="Trebuchet MS" w:hAnsi="Trebuchet MS"/>
                <w:lang w:val="hu-HU"/>
              </w:rPr>
              <w:t xml:space="preserve"> </w:t>
            </w:r>
            <w:proofErr w:type="spellStart"/>
            <w:r w:rsidR="00647E5C" w:rsidRPr="00054E83">
              <w:rPr>
                <w:rFonts w:ascii="Trebuchet MS" w:hAnsi="Trebuchet MS"/>
                <w:lang w:val="hu-HU"/>
              </w:rPr>
              <w:t>prin</w:t>
            </w:r>
            <w:proofErr w:type="spellEnd"/>
            <w:r w:rsidR="00647E5C" w:rsidRPr="00054E83">
              <w:rPr>
                <w:rFonts w:ascii="Trebuchet MS" w:hAnsi="Trebuchet MS"/>
                <w:lang w:val="hu-HU"/>
              </w:rPr>
              <w:t xml:space="preserve"> </w:t>
            </w:r>
            <w:proofErr w:type="spellStart"/>
            <w:r w:rsidR="00647E5C" w:rsidRPr="00054E83">
              <w:rPr>
                <w:rFonts w:ascii="Trebuchet MS" w:hAnsi="Trebuchet MS"/>
                <w:lang w:val="hu-HU"/>
              </w:rPr>
              <w:t>proiectul</w:t>
            </w:r>
            <w:proofErr w:type="spellEnd"/>
            <w:r w:rsidR="00647E5C" w:rsidRPr="00054E83">
              <w:rPr>
                <w:rFonts w:ascii="Trebuchet MS" w:hAnsi="Trebuchet MS"/>
                <w:lang w:val="hu-HU"/>
              </w:rPr>
              <w:t xml:space="preserve"> </w:t>
            </w:r>
            <w:proofErr w:type="spellStart"/>
            <w:r w:rsidR="00647E5C" w:rsidRPr="00054E83">
              <w:rPr>
                <w:rFonts w:ascii="Trebuchet MS" w:hAnsi="Trebuchet MS"/>
                <w:lang w:val="hu-HU"/>
              </w:rPr>
              <w:t>complementar</w:t>
            </w:r>
            <w:proofErr w:type="spellEnd"/>
          </w:p>
          <w:p w14:paraId="115BE078" w14:textId="74905BA8" w:rsidR="004A7599" w:rsidRPr="001054E8" w:rsidRDefault="004A7599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proofErr w:type="spellStart"/>
            <w:r w:rsidRPr="00054E83">
              <w:rPr>
                <w:rFonts w:ascii="Trebuchet MS" w:hAnsi="Trebuchet MS"/>
                <w:lang w:val="hu-HU"/>
              </w:rPr>
              <w:t>Suprafață</w:t>
            </w:r>
            <w:proofErr w:type="spellEnd"/>
            <w:r w:rsidRPr="00054E83">
              <w:rPr>
                <w:rFonts w:ascii="Trebuchet MS" w:hAnsi="Trebuchet MS"/>
                <w:lang w:val="hu-HU"/>
              </w:rPr>
              <w:t xml:space="preserve"> </w:t>
            </w:r>
            <w:proofErr w:type="spellStart"/>
            <w:r w:rsidRPr="00054E83">
              <w:rPr>
                <w:rFonts w:ascii="Trebuchet MS" w:hAnsi="Trebuchet MS"/>
                <w:lang w:val="hu-HU"/>
              </w:rPr>
              <w:t>construită</w:t>
            </w:r>
            <w:proofErr w:type="spellEnd"/>
            <w:r w:rsidR="00913356" w:rsidRPr="00054E83">
              <w:rPr>
                <w:rFonts w:ascii="Trebuchet MS" w:hAnsi="Trebuchet MS"/>
                <w:lang w:val="hu-HU"/>
              </w:rPr>
              <w:t xml:space="preserve"> la </w:t>
            </w:r>
            <w:proofErr w:type="spellStart"/>
            <w:r w:rsidR="00913356" w:rsidRPr="00054E83">
              <w:rPr>
                <w:rFonts w:ascii="Trebuchet MS" w:hAnsi="Trebuchet MS"/>
                <w:lang w:val="hu-HU"/>
              </w:rPr>
              <w:t>sol</w:t>
            </w:r>
            <w:proofErr w:type="spellEnd"/>
            <w:r w:rsidR="00913356" w:rsidRPr="00054E83">
              <w:rPr>
                <w:rFonts w:ascii="Trebuchet MS" w:hAnsi="Trebuchet MS"/>
                <w:lang w:val="hu-HU"/>
              </w:rPr>
              <w:t xml:space="preserve"> </w:t>
            </w:r>
            <w:proofErr w:type="spellStart"/>
            <w:r w:rsidR="00913356" w:rsidRPr="00054E83">
              <w:rPr>
                <w:rFonts w:ascii="Trebuchet MS" w:hAnsi="Trebuchet MS"/>
                <w:lang w:val="hu-HU"/>
              </w:rPr>
              <w:t>propusă</w:t>
            </w:r>
            <w:proofErr w:type="spellEnd"/>
            <w:r w:rsidR="00913356" w:rsidRPr="00054E83">
              <w:rPr>
                <w:rFonts w:ascii="Trebuchet MS" w:hAnsi="Trebuchet MS"/>
                <w:lang w:val="hu-HU"/>
              </w:rPr>
              <w:t xml:space="preserve"> </w:t>
            </w:r>
            <w:proofErr w:type="spellStart"/>
            <w:r w:rsidR="00913356" w:rsidRPr="00054E83">
              <w:rPr>
                <w:rFonts w:ascii="Trebuchet MS" w:hAnsi="Trebuchet MS"/>
                <w:lang w:val="hu-HU"/>
              </w:rPr>
              <w:t>prin</w:t>
            </w:r>
            <w:proofErr w:type="spellEnd"/>
            <w:r w:rsidR="00913356" w:rsidRPr="00054E83">
              <w:rPr>
                <w:rFonts w:ascii="Trebuchet MS" w:hAnsi="Trebuchet MS"/>
                <w:lang w:val="hu-HU"/>
              </w:rPr>
              <w:t xml:space="preserve"> </w:t>
            </w:r>
            <w:proofErr w:type="spellStart"/>
            <w:r w:rsidR="00913356" w:rsidRPr="00054E83">
              <w:rPr>
                <w:rFonts w:ascii="Trebuchet MS" w:hAnsi="Trebuchet MS"/>
                <w:lang w:val="hu-HU"/>
              </w:rPr>
              <w:t>proiect</w:t>
            </w:r>
            <w:proofErr w:type="spellEnd"/>
          </w:p>
        </w:tc>
        <w:tc>
          <w:tcPr>
            <w:tcW w:w="3245" w:type="dxa"/>
          </w:tcPr>
          <w:p w14:paraId="1DDB5622" w14:textId="0167AC48" w:rsidR="005B4A93" w:rsidRDefault="005B4A93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1054E8">
              <w:rPr>
                <w:rFonts w:ascii="Trebuchet MS" w:hAnsi="Trebuchet MS"/>
                <w:b/>
                <w:lang w:val="hu-HU"/>
              </w:rPr>
              <w:t xml:space="preserve">        </w:t>
            </w:r>
            <w:r w:rsidR="00B272E7">
              <w:rPr>
                <w:rFonts w:ascii="Trebuchet MS" w:hAnsi="Trebuchet MS"/>
                <w:b/>
                <w:lang w:val="hu-HU"/>
              </w:rPr>
              <w:t xml:space="preserve">    </w:t>
            </w:r>
            <w:r w:rsidRPr="001054E8">
              <w:rPr>
                <w:rFonts w:ascii="Trebuchet MS" w:hAnsi="Trebuchet MS"/>
                <w:b/>
                <w:lang w:val="hu-HU"/>
              </w:rPr>
              <w:t xml:space="preserve">  </w:t>
            </w:r>
            <w:r w:rsidR="00A66106" w:rsidRPr="001054E8">
              <w:rPr>
                <w:rFonts w:ascii="Trebuchet MS" w:hAnsi="Trebuchet MS"/>
                <w:b/>
                <w:lang w:val="hu-HU"/>
              </w:rPr>
              <w:t>3023</w:t>
            </w:r>
            <w:r w:rsidR="00A50E6B">
              <w:rPr>
                <w:rFonts w:ascii="Trebuchet MS" w:hAnsi="Trebuchet MS"/>
                <w:b/>
                <w:lang w:val="hu-HU"/>
              </w:rPr>
              <w:t>,00</w:t>
            </w:r>
          </w:p>
          <w:p w14:paraId="209EE2FD" w14:textId="77777777" w:rsidR="00913356" w:rsidRDefault="00913356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</w:p>
          <w:p w14:paraId="0A1AFA7A" w14:textId="77777777" w:rsidR="00913356" w:rsidRDefault="00913356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</w:p>
          <w:p w14:paraId="2B66E2C2" w14:textId="0934466C" w:rsidR="00913356" w:rsidRPr="00054E83" w:rsidRDefault="00913356" w:rsidP="0004114E">
            <w:pPr>
              <w:jc w:val="both"/>
              <w:rPr>
                <w:rFonts w:ascii="Trebuchet MS" w:hAnsi="Trebuchet MS"/>
                <w:lang w:val="hu-HU"/>
              </w:rPr>
            </w:pPr>
            <w:r>
              <w:rPr>
                <w:rFonts w:ascii="Trebuchet MS" w:hAnsi="Trebuchet MS"/>
                <w:b/>
                <w:lang w:val="hu-HU"/>
              </w:rPr>
              <w:t xml:space="preserve">         </w:t>
            </w:r>
            <w:r w:rsidR="00B272E7">
              <w:rPr>
                <w:rFonts w:ascii="Trebuchet MS" w:hAnsi="Trebuchet MS"/>
                <w:b/>
                <w:lang w:val="hu-HU"/>
              </w:rPr>
              <w:t xml:space="preserve">     </w:t>
            </w:r>
            <w:r>
              <w:rPr>
                <w:rFonts w:ascii="Trebuchet MS" w:hAnsi="Trebuchet MS"/>
                <w:b/>
                <w:lang w:val="hu-HU"/>
              </w:rPr>
              <w:t xml:space="preserve"> </w:t>
            </w:r>
            <w:r w:rsidRPr="00054E83">
              <w:rPr>
                <w:rFonts w:ascii="Trebuchet MS" w:hAnsi="Trebuchet MS"/>
                <w:lang w:val="hu-HU"/>
              </w:rPr>
              <w:t>1778</w:t>
            </w:r>
            <w:r w:rsidR="00A50E6B" w:rsidRPr="00054E83">
              <w:rPr>
                <w:rFonts w:ascii="Trebuchet MS" w:hAnsi="Trebuchet MS"/>
                <w:lang w:val="hu-HU"/>
              </w:rPr>
              <w:t>,00</w:t>
            </w:r>
          </w:p>
          <w:p w14:paraId="57E08FE6" w14:textId="77777777" w:rsidR="00B272E7" w:rsidRDefault="00B272E7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</w:p>
          <w:p w14:paraId="0CBF0868" w14:textId="348345DE" w:rsidR="00B272E7" w:rsidRPr="00054E83" w:rsidRDefault="003A0F2E" w:rsidP="0004114E">
            <w:pPr>
              <w:jc w:val="both"/>
              <w:rPr>
                <w:rFonts w:ascii="Trebuchet MS" w:hAnsi="Trebuchet MS"/>
                <w:lang w:val="hu-HU"/>
              </w:rPr>
            </w:pPr>
            <w:r>
              <w:rPr>
                <w:rFonts w:ascii="Trebuchet MS" w:hAnsi="Trebuchet MS"/>
                <w:b/>
                <w:lang w:val="hu-HU"/>
              </w:rPr>
              <w:t xml:space="preserve">               </w:t>
            </w:r>
            <w:r w:rsidR="00B272E7" w:rsidRPr="00054E83">
              <w:rPr>
                <w:rFonts w:ascii="Trebuchet MS" w:hAnsi="Trebuchet MS"/>
                <w:lang w:val="hu-HU"/>
              </w:rPr>
              <w:t>1245</w:t>
            </w:r>
            <w:r w:rsidR="00A50E6B" w:rsidRPr="00054E83">
              <w:rPr>
                <w:rFonts w:ascii="Trebuchet MS" w:hAnsi="Trebuchet MS"/>
                <w:lang w:val="hu-HU"/>
              </w:rPr>
              <w:t>,00</w:t>
            </w:r>
          </w:p>
        </w:tc>
        <w:tc>
          <w:tcPr>
            <w:tcW w:w="3246" w:type="dxa"/>
          </w:tcPr>
          <w:p w14:paraId="541B4EE9" w14:textId="77777777" w:rsidR="005B4A93" w:rsidRDefault="005B4A93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1054E8">
              <w:rPr>
                <w:rFonts w:ascii="Trebuchet MS" w:hAnsi="Trebuchet MS"/>
                <w:b/>
                <w:lang w:val="hu-HU"/>
              </w:rPr>
              <w:t xml:space="preserve">         </w:t>
            </w:r>
            <w:r w:rsidR="006348D4" w:rsidRPr="001054E8">
              <w:rPr>
                <w:rFonts w:ascii="Trebuchet MS" w:hAnsi="Trebuchet MS"/>
                <w:b/>
                <w:lang w:val="hu-HU"/>
              </w:rPr>
              <w:t xml:space="preserve">      </w:t>
            </w:r>
            <w:r w:rsidR="00A66106" w:rsidRPr="001054E8">
              <w:rPr>
                <w:rFonts w:ascii="Trebuchet MS" w:hAnsi="Trebuchet MS"/>
                <w:b/>
                <w:lang w:val="hu-HU"/>
              </w:rPr>
              <w:t>24</w:t>
            </w:r>
            <w:r w:rsidR="001054E8" w:rsidRPr="001054E8">
              <w:rPr>
                <w:rFonts w:ascii="Trebuchet MS" w:hAnsi="Trebuchet MS"/>
                <w:b/>
                <w:lang w:val="hu-HU"/>
              </w:rPr>
              <w:t>,09</w:t>
            </w:r>
          </w:p>
          <w:p w14:paraId="75DA2140" w14:textId="77777777" w:rsidR="00913356" w:rsidRDefault="00913356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</w:p>
          <w:p w14:paraId="7ED0F2B6" w14:textId="77777777" w:rsidR="00913356" w:rsidRDefault="00913356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</w:p>
          <w:p w14:paraId="36F67014" w14:textId="77777777" w:rsidR="00913356" w:rsidRPr="00054E83" w:rsidRDefault="00913356" w:rsidP="0004114E">
            <w:pPr>
              <w:jc w:val="both"/>
              <w:rPr>
                <w:rFonts w:ascii="Trebuchet MS" w:hAnsi="Trebuchet MS"/>
                <w:lang w:val="hu-HU"/>
              </w:rPr>
            </w:pPr>
            <w:r>
              <w:rPr>
                <w:rFonts w:ascii="Trebuchet MS" w:hAnsi="Trebuchet MS"/>
                <w:b/>
                <w:lang w:val="hu-HU"/>
              </w:rPr>
              <w:t xml:space="preserve">                </w:t>
            </w:r>
            <w:r w:rsidRPr="00054E83">
              <w:rPr>
                <w:rFonts w:ascii="Trebuchet MS" w:hAnsi="Trebuchet MS"/>
                <w:lang w:val="hu-HU"/>
              </w:rPr>
              <w:t>14,17</w:t>
            </w:r>
          </w:p>
          <w:p w14:paraId="6EA1ABBC" w14:textId="77777777" w:rsidR="00B272E7" w:rsidRDefault="00B272E7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</w:p>
          <w:p w14:paraId="17B222B9" w14:textId="54FAC49B" w:rsidR="00B272E7" w:rsidRPr="00054E83" w:rsidRDefault="003A0F2E" w:rsidP="0004114E">
            <w:pPr>
              <w:jc w:val="both"/>
              <w:rPr>
                <w:rFonts w:ascii="Trebuchet MS" w:hAnsi="Trebuchet MS"/>
                <w:lang w:val="hu-HU"/>
              </w:rPr>
            </w:pPr>
            <w:r>
              <w:rPr>
                <w:rFonts w:ascii="Trebuchet MS" w:hAnsi="Trebuchet MS"/>
                <w:b/>
                <w:lang w:val="hu-HU"/>
              </w:rPr>
              <w:t xml:space="preserve">                 </w:t>
            </w:r>
            <w:r w:rsidR="00B272E7">
              <w:rPr>
                <w:rFonts w:ascii="Trebuchet MS" w:hAnsi="Trebuchet MS"/>
                <w:b/>
                <w:lang w:val="hu-HU"/>
              </w:rPr>
              <w:t xml:space="preserve"> </w:t>
            </w:r>
            <w:r w:rsidR="00B272E7" w:rsidRPr="00054E83">
              <w:rPr>
                <w:rFonts w:ascii="Trebuchet MS" w:hAnsi="Trebuchet MS"/>
                <w:lang w:val="hu-HU"/>
              </w:rPr>
              <w:t>9,92</w:t>
            </w:r>
          </w:p>
        </w:tc>
      </w:tr>
      <w:tr w:rsidR="00A45C25" w:rsidRPr="00A45C25" w14:paraId="08E31300" w14:textId="77777777" w:rsidTr="0004114E">
        <w:tc>
          <w:tcPr>
            <w:tcW w:w="3245" w:type="dxa"/>
          </w:tcPr>
          <w:p w14:paraId="77FCB4E7" w14:textId="47B7991F" w:rsidR="005B4A93" w:rsidRPr="003950D3" w:rsidRDefault="00B272E7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proofErr w:type="spellStart"/>
            <w:r w:rsidRPr="003950D3">
              <w:rPr>
                <w:rFonts w:ascii="Trebuchet MS" w:hAnsi="Trebuchet MS"/>
                <w:b/>
                <w:lang w:val="hu-HU"/>
              </w:rPr>
              <w:t>Spații</w:t>
            </w:r>
            <w:proofErr w:type="spellEnd"/>
            <w:r w:rsidRPr="003950D3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Pr="003950D3">
              <w:rPr>
                <w:rFonts w:ascii="Trebuchet MS" w:hAnsi="Trebuchet MS"/>
                <w:b/>
                <w:lang w:val="hu-HU"/>
              </w:rPr>
              <w:t>verzi</w:t>
            </w:r>
            <w:proofErr w:type="spellEnd"/>
            <w:r w:rsidRPr="003950D3">
              <w:rPr>
                <w:rFonts w:ascii="Trebuchet MS" w:hAnsi="Trebuchet MS"/>
                <w:b/>
                <w:lang w:val="hu-HU"/>
              </w:rPr>
              <w:t xml:space="preserve"> </w:t>
            </w:r>
          </w:p>
        </w:tc>
        <w:tc>
          <w:tcPr>
            <w:tcW w:w="3245" w:type="dxa"/>
          </w:tcPr>
          <w:p w14:paraId="34B4FA8E" w14:textId="3C02A776" w:rsidR="005B4A93" w:rsidRPr="003950D3" w:rsidRDefault="005B4A93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3950D3">
              <w:rPr>
                <w:rFonts w:ascii="Trebuchet MS" w:hAnsi="Trebuchet MS"/>
                <w:b/>
                <w:lang w:val="hu-HU"/>
              </w:rPr>
              <w:t xml:space="preserve">              </w:t>
            </w:r>
            <w:r w:rsidR="00A50E6B">
              <w:rPr>
                <w:rFonts w:ascii="Trebuchet MS" w:hAnsi="Trebuchet MS"/>
                <w:b/>
                <w:lang w:val="hu-HU"/>
              </w:rPr>
              <w:t xml:space="preserve"> </w:t>
            </w:r>
            <w:r w:rsidR="003950D3" w:rsidRPr="003950D3">
              <w:rPr>
                <w:rFonts w:ascii="Trebuchet MS" w:hAnsi="Trebuchet MS"/>
                <w:b/>
                <w:lang w:val="hu-HU"/>
              </w:rPr>
              <w:t>2795</w:t>
            </w:r>
            <w:r w:rsidR="00A50E6B">
              <w:rPr>
                <w:rFonts w:ascii="Trebuchet MS" w:hAnsi="Trebuchet MS"/>
                <w:b/>
                <w:lang w:val="hu-HU"/>
              </w:rPr>
              <w:t>,00</w:t>
            </w:r>
          </w:p>
        </w:tc>
        <w:tc>
          <w:tcPr>
            <w:tcW w:w="3246" w:type="dxa"/>
          </w:tcPr>
          <w:p w14:paraId="1DFCDE26" w14:textId="574BE69D" w:rsidR="005B4A93" w:rsidRPr="003950D3" w:rsidRDefault="005B4A93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3950D3">
              <w:rPr>
                <w:rFonts w:ascii="Trebuchet MS" w:hAnsi="Trebuchet MS"/>
                <w:b/>
                <w:lang w:val="hu-HU"/>
              </w:rPr>
              <w:t xml:space="preserve">             </w:t>
            </w:r>
            <w:r w:rsidR="003950D3" w:rsidRPr="003950D3">
              <w:rPr>
                <w:rFonts w:ascii="Trebuchet MS" w:hAnsi="Trebuchet MS"/>
                <w:b/>
                <w:lang w:val="hu-HU"/>
              </w:rPr>
              <w:t xml:space="preserve"> </w:t>
            </w:r>
            <w:r w:rsidR="00C94255" w:rsidRPr="003950D3">
              <w:rPr>
                <w:rFonts w:ascii="Trebuchet MS" w:hAnsi="Trebuchet MS"/>
                <w:b/>
                <w:lang w:val="hu-HU"/>
              </w:rPr>
              <w:t xml:space="preserve"> </w:t>
            </w:r>
            <w:r w:rsidR="003950D3" w:rsidRPr="003950D3">
              <w:rPr>
                <w:rFonts w:ascii="Trebuchet MS" w:hAnsi="Trebuchet MS"/>
                <w:b/>
                <w:lang w:val="hu-HU"/>
              </w:rPr>
              <w:t>22,28</w:t>
            </w:r>
          </w:p>
        </w:tc>
      </w:tr>
      <w:tr w:rsidR="00B93DD4" w:rsidRPr="00A45C25" w14:paraId="2C844126" w14:textId="77777777" w:rsidTr="0004114E">
        <w:tc>
          <w:tcPr>
            <w:tcW w:w="3245" w:type="dxa"/>
          </w:tcPr>
          <w:p w14:paraId="671FD79D" w14:textId="3A8F6FFA" w:rsidR="00B93DD4" w:rsidRPr="003950D3" w:rsidRDefault="00B93DD4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proofErr w:type="spellStart"/>
            <w:r>
              <w:rPr>
                <w:rFonts w:ascii="Trebuchet MS" w:hAnsi="Trebuchet MS"/>
                <w:b/>
                <w:lang w:val="hu-HU"/>
              </w:rPr>
              <w:t>Parcări</w:t>
            </w:r>
            <w:proofErr w:type="spellEnd"/>
            <w:r>
              <w:rPr>
                <w:rFonts w:ascii="Trebuchet MS" w:hAnsi="Trebuchet MS"/>
                <w:b/>
                <w:lang w:val="hu-HU"/>
              </w:rPr>
              <w:t xml:space="preserve"> (59 </w:t>
            </w:r>
            <w:proofErr w:type="spellStart"/>
            <w:r>
              <w:rPr>
                <w:rFonts w:ascii="Trebuchet MS" w:hAnsi="Trebuchet MS"/>
                <w:b/>
                <w:lang w:val="hu-HU"/>
              </w:rPr>
              <w:t>parcări</w:t>
            </w:r>
            <w:proofErr w:type="spellEnd"/>
            <w:r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lang w:val="hu-HU"/>
              </w:rPr>
              <w:t>auto</w:t>
            </w:r>
            <w:proofErr w:type="spellEnd"/>
            <w:r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lang w:val="hu-HU"/>
              </w:rPr>
              <w:t>și</w:t>
            </w:r>
            <w:proofErr w:type="spellEnd"/>
            <w:r>
              <w:rPr>
                <w:rFonts w:ascii="Trebuchet MS" w:hAnsi="Trebuchet MS"/>
                <w:b/>
                <w:lang w:val="hu-HU"/>
              </w:rPr>
              <w:t xml:space="preserve"> 8 </w:t>
            </w:r>
            <w:proofErr w:type="spellStart"/>
            <w:r>
              <w:rPr>
                <w:rFonts w:ascii="Trebuchet MS" w:hAnsi="Trebuchet MS"/>
                <w:b/>
                <w:lang w:val="hu-HU"/>
              </w:rPr>
              <w:t>parcări</w:t>
            </w:r>
            <w:proofErr w:type="spellEnd"/>
            <w:r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lang w:val="hu-HU"/>
              </w:rPr>
              <w:t>bus</w:t>
            </w:r>
            <w:proofErr w:type="spellEnd"/>
            <w:r>
              <w:rPr>
                <w:rFonts w:ascii="Trebuchet MS" w:hAnsi="Trebuchet MS"/>
                <w:b/>
                <w:lang w:val="hu-HU"/>
              </w:rPr>
              <w:t>)</w:t>
            </w:r>
          </w:p>
        </w:tc>
        <w:tc>
          <w:tcPr>
            <w:tcW w:w="3245" w:type="dxa"/>
          </w:tcPr>
          <w:p w14:paraId="4B9F8CBC" w14:textId="0D046826" w:rsidR="00B93DD4" w:rsidRPr="003950D3" w:rsidRDefault="00E856B7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r>
              <w:rPr>
                <w:rFonts w:ascii="Trebuchet MS" w:hAnsi="Trebuchet MS"/>
                <w:b/>
                <w:lang w:val="hu-HU"/>
              </w:rPr>
              <w:t xml:space="preserve">               1025,6</w:t>
            </w:r>
          </w:p>
        </w:tc>
        <w:tc>
          <w:tcPr>
            <w:tcW w:w="3246" w:type="dxa"/>
          </w:tcPr>
          <w:p w14:paraId="42E6D4F3" w14:textId="3680EDA6" w:rsidR="00B93DD4" w:rsidRPr="003950D3" w:rsidRDefault="00E856B7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r>
              <w:rPr>
                <w:rFonts w:ascii="Trebuchet MS" w:hAnsi="Trebuchet MS"/>
                <w:b/>
                <w:lang w:val="hu-HU"/>
              </w:rPr>
              <w:t xml:space="preserve">                 8,17</w:t>
            </w:r>
          </w:p>
        </w:tc>
      </w:tr>
      <w:tr w:rsidR="00A45C25" w:rsidRPr="00A45C25" w14:paraId="32F1237D" w14:textId="77777777" w:rsidTr="0004114E">
        <w:tc>
          <w:tcPr>
            <w:tcW w:w="3245" w:type="dxa"/>
          </w:tcPr>
          <w:p w14:paraId="0A5CAD83" w14:textId="2136B0E1" w:rsidR="005B4A93" w:rsidRPr="00A50E6B" w:rsidRDefault="003950D3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proofErr w:type="spellStart"/>
            <w:r w:rsidRPr="00A50E6B">
              <w:rPr>
                <w:rFonts w:ascii="Trebuchet MS" w:hAnsi="Trebuchet MS"/>
                <w:b/>
                <w:lang w:val="hu-HU"/>
              </w:rPr>
              <w:t>Platforme</w:t>
            </w:r>
            <w:proofErr w:type="spellEnd"/>
            <w:r w:rsidRPr="00A50E6B">
              <w:rPr>
                <w:rFonts w:ascii="Trebuchet MS" w:hAnsi="Trebuchet MS"/>
                <w:b/>
                <w:lang w:val="hu-HU"/>
              </w:rPr>
              <w:t>/</w:t>
            </w:r>
            <w:proofErr w:type="spellStart"/>
            <w:r w:rsidRPr="00A50E6B">
              <w:rPr>
                <w:rFonts w:ascii="Trebuchet MS" w:hAnsi="Trebuchet MS"/>
                <w:b/>
                <w:lang w:val="hu-HU"/>
              </w:rPr>
              <w:t>circulații</w:t>
            </w:r>
            <w:proofErr w:type="spellEnd"/>
            <w:r w:rsidRPr="00A50E6B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Pr="00A50E6B">
              <w:rPr>
                <w:rFonts w:ascii="Trebuchet MS" w:hAnsi="Trebuchet MS"/>
                <w:b/>
                <w:lang w:val="hu-HU"/>
              </w:rPr>
              <w:t>carosabile</w:t>
            </w:r>
            <w:proofErr w:type="spellEnd"/>
          </w:p>
        </w:tc>
        <w:tc>
          <w:tcPr>
            <w:tcW w:w="3245" w:type="dxa"/>
          </w:tcPr>
          <w:p w14:paraId="20792B25" w14:textId="0A8F52FC" w:rsidR="005B4A93" w:rsidRPr="00A50E6B" w:rsidRDefault="005B4A93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A50E6B">
              <w:rPr>
                <w:rFonts w:ascii="Trebuchet MS" w:hAnsi="Trebuchet MS"/>
                <w:b/>
                <w:lang w:val="hu-HU"/>
              </w:rPr>
              <w:t xml:space="preserve">             </w:t>
            </w:r>
            <w:r w:rsidR="00A72D8F" w:rsidRPr="00A50E6B">
              <w:rPr>
                <w:rFonts w:ascii="Trebuchet MS" w:hAnsi="Trebuchet MS"/>
                <w:b/>
                <w:lang w:val="hu-HU"/>
              </w:rPr>
              <w:t xml:space="preserve"> </w:t>
            </w:r>
            <w:r w:rsidR="009A1BCC" w:rsidRPr="00A50E6B">
              <w:rPr>
                <w:rFonts w:ascii="Trebuchet MS" w:hAnsi="Trebuchet MS"/>
                <w:b/>
                <w:lang w:val="hu-HU"/>
              </w:rPr>
              <w:t>5.703,4</w:t>
            </w:r>
          </w:p>
        </w:tc>
        <w:tc>
          <w:tcPr>
            <w:tcW w:w="3246" w:type="dxa"/>
          </w:tcPr>
          <w:p w14:paraId="6378F8E4" w14:textId="43705125" w:rsidR="005B4A93" w:rsidRPr="00A50E6B" w:rsidRDefault="005B4A93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A50E6B">
              <w:rPr>
                <w:rFonts w:ascii="Trebuchet MS" w:hAnsi="Trebuchet MS"/>
                <w:b/>
                <w:lang w:val="hu-HU"/>
              </w:rPr>
              <w:t xml:space="preserve">              </w:t>
            </w:r>
            <w:r w:rsidR="00A72D8F" w:rsidRPr="00A50E6B">
              <w:rPr>
                <w:rFonts w:ascii="Trebuchet MS" w:hAnsi="Trebuchet MS"/>
                <w:b/>
                <w:lang w:val="hu-HU"/>
              </w:rPr>
              <w:t xml:space="preserve"> </w:t>
            </w:r>
            <w:r w:rsidR="009A1BCC" w:rsidRPr="00A50E6B">
              <w:rPr>
                <w:rFonts w:ascii="Trebuchet MS" w:hAnsi="Trebuchet MS"/>
                <w:b/>
                <w:lang w:val="hu-HU"/>
              </w:rPr>
              <w:t>45,46</w:t>
            </w:r>
          </w:p>
        </w:tc>
      </w:tr>
      <w:tr w:rsidR="00A45C25" w:rsidRPr="00A45C25" w14:paraId="07C211E3" w14:textId="77777777" w:rsidTr="0004114E">
        <w:tc>
          <w:tcPr>
            <w:tcW w:w="3245" w:type="dxa"/>
          </w:tcPr>
          <w:p w14:paraId="67EB3206" w14:textId="063A5E87" w:rsidR="003F354E" w:rsidRPr="00572657" w:rsidRDefault="00B01E31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572657">
              <w:rPr>
                <w:rFonts w:ascii="Trebuchet MS" w:hAnsi="Trebuchet MS"/>
                <w:b/>
                <w:lang w:val="hu-HU"/>
              </w:rPr>
              <w:t xml:space="preserve">Total </w:t>
            </w:r>
            <w:proofErr w:type="spellStart"/>
            <w:r w:rsidRPr="00572657">
              <w:rPr>
                <w:rFonts w:ascii="Trebuchet MS" w:hAnsi="Trebuchet MS"/>
                <w:b/>
                <w:lang w:val="hu-HU"/>
              </w:rPr>
              <w:t>parcelă</w:t>
            </w:r>
            <w:proofErr w:type="spellEnd"/>
          </w:p>
        </w:tc>
        <w:tc>
          <w:tcPr>
            <w:tcW w:w="3245" w:type="dxa"/>
          </w:tcPr>
          <w:p w14:paraId="44EAF230" w14:textId="6141A3CF" w:rsidR="005B4A93" w:rsidRPr="00572657" w:rsidRDefault="005B4A93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572657">
              <w:rPr>
                <w:rFonts w:ascii="Trebuchet MS" w:hAnsi="Trebuchet MS"/>
                <w:b/>
                <w:lang w:val="hu-HU"/>
              </w:rPr>
              <w:t xml:space="preserve">      </w:t>
            </w:r>
            <w:r w:rsidR="0043038A" w:rsidRPr="00572657">
              <w:rPr>
                <w:rFonts w:ascii="Trebuchet MS" w:hAnsi="Trebuchet MS"/>
                <w:b/>
                <w:lang w:val="hu-HU"/>
              </w:rPr>
              <w:t xml:space="preserve">   </w:t>
            </w:r>
            <w:r w:rsidR="00176B1E" w:rsidRPr="00572657">
              <w:rPr>
                <w:rFonts w:ascii="Trebuchet MS" w:hAnsi="Trebuchet MS"/>
                <w:b/>
                <w:lang w:val="hu-HU"/>
              </w:rPr>
              <w:t xml:space="preserve">   </w:t>
            </w:r>
            <w:r w:rsidR="0043038A" w:rsidRPr="00572657">
              <w:rPr>
                <w:rFonts w:ascii="Trebuchet MS" w:hAnsi="Trebuchet MS"/>
                <w:b/>
                <w:lang w:val="hu-HU"/>
              </w:rPr>
              <w:t xml:space="preserve"> </w:t>
            </w:r>
            <w:r w:rsidR="00176B1E" w:rsidRPr="00572657">
              <w:rPr>
                <w:rFonts w:ascii="Trebuchet MS" w:hAnsi="Trebuchet MS"/>
                <w:b/>
                <w:lang w:val="hu-HU"/>
              </w:rPr>
              <w:t>12</w:t>
            </w:r>
            <w:r w:rsidR="004D77F6">
              <w:rPr>
                <w:rFonts w:ascii="Trebuchet MS" w:hAnsi="Trebuchet MS"/>
                <w:b/>
                <w:lang w:val="hu-HU"/>
              </w:rPr>
              <w:t>.</w:t>
            </w:r>
            <w:r w:rsidR="00176B1E" w:rsidRPr="00572657">
              <w:rPr>
                <w:rFonts w:ascii="Trebuchet MS" w:hAnsi="Trebuchet MS"/>
                <w:b/>
                <w:lang w:val="hu-HU"/>
              </w:rPr>
              <w:t>547</w:t>
            </w:r>
            <w:r w:rsidRPr="00572657">
              <w:rPr>
                <w:rFonts w:ascii="Trebuchet MS" w:hAnsi="Trebuchet MS"/>
                <w:b/>
                <w:lang w:val="hu-HU"/>
              </w:rPr>
              <w:t>,00</w:t>
            </w:r>
          </w:p>
        </w:tc>
        <w:tc>
          <w:tcPr>
            <w:tcW w:w="3246" w:type="dxa"/>
          </w:tcPr>
          <w:p w14:paraId="0459E565" w14:textId="70751128" w:rsidR="005B4A93" w:rsidRPr="00572657" w:rsidRDefault="00176B1E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572657">
              <w:rPr>
                <w:rFonts w:ascii="Trebuchet MS" w:hAnsi="Trebuchet MS"/>
                <w:b/>
                <w:lang w:val="hu-HU"/>
              </w:rPr>
              <w:t xml:space="preserve">             </w:t>
            </w:r>
            <w:r w:rsidR="00D95187" w:rsidRPr="00572657">
              <w:rPr>
                <w:rFonts w:ascii="Trebuchet MS" w:hAnsi="Trebuchet MS"/>
                <w:b/>
                <w:lang w:val="hu-HU"/>
              </w:rPr>
              <w:t xml:space="preserve"> </w:t>
            </w:r>
            <w:r w:rsidRPr="00572657">
              <w:rPr>
                <w:rFonts w:ascii="Trebuchet MS" w:hAnsi="Trebuchet MS"/>
                <w:b/>
                <w:lang w:val="hu-HU"/>
              </w:rPr>
              <w:t>100,00</w:t>
            </w:r>
          </w:p>
        </w:tc>
      </w:tr>
      <w:tr w:rsidR="00A45C25" w:rsidRPr="00A45C25" w14:paraId="39266246" w14:textId="77777777" w:rsidTr="0004114E">
        <w:tc>
          <w:tcPr>
            <w:tcW w:w="3245" w:type="dxa"/>
          </w:tcPr>
          <w:p w14:paraId="3E63D790" w14:textId="6CCB55D6" w:rsidR="005B4A93" w:rsidRPr="004B6952" w:rsidRDefault="00882426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4B6952">
              <w:rPr>
                <w:rFonts w:ascii="Trebuchet MS" w:hAnsi="Trebuchet MS"/>
                <w:b/>
                <w:lang w:val="hu-HU"/>
              </w:rPr>
              <w:t>POT MAX</w:t>
            </w:r>
            <w:r w:rsidR="005B4A93" w:rsidRPr="004B6952">
              <w:rPr>
                <w:rFonts w:ascii="Trebuchet MS" w:hAnsi="Trebuchet MS"/>
                <w:b/>
                <w:lang w:val="hu-HU"/>
              </w:rPr>
              <w:t xml:space="preserve"> (SC/</w:t>
            </w:r>
            <w:proofErr w:type="spellStart"/>
            <w:r w:rsidR="005B4A93" w:rsidRPr="004B6952">
              <w:rPr>
                <w:rFonts w:ascii="Trebuchet MS" w:hAnsi="Trebuchet MS"/>
                <w:b/>
                <w:lang w:val="hu-HU"/>
              </w:rPr>
              <w:t>Steren</w:t>
            </w:r>
            <w:proofErr w:type="spellEnd"/>
            <w:r w:rsidR="005B4A93" w:rsidRPr="004B6952">
              <w:rPr>
                <w:rFonts w:ascii="Trebuchet MS" w:hAnsi="Trebuchet MS"/>
                <w:b/>
                <w:lang w:val="hu-HU"/>
              </w:rPr>
              <w:t xml:space="preserve"> </w:t>
            </w:r>
            <w:r w:rsidR="0075721D" w:rsidRPr="004B6952">
              <w:rPr>
                <w:rFonts w:ascii="Trebuchet MS" w:hAnsi="Trebuchet MS"/>
                <w:b/>
                <w:lang w:val="hu-HU"/>
              </w:rPr>
              <w:t>100</w:t>
            </w:r>
            <w:r w:rsidR="005B4A93" w:rsidRPr="004B6952">
              <w:rPr>
                <w:rFonts w:ascii="Trebuchet MS" w:hAnsi="Trebuchet MS"/>
                <w:b/>
                <w:lang w:val="hu-HU"/>
              </w:rPr>
              <w:t>)</w:t>
            </w:r>
          </w:p>
        </w:tc>
        <w:tc>
          <w:tcPr>
            <w:tcW w:w="3245" w:type="dxa"/>
          </w:tcPr>
          <w:p w14:paraId="17518482" w14:textId="6E6537F4" w:rsidR="005B4A93" w:rsidRPr="004B6952" w:rsidRDefault="0075721D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4B6952">
              <w:rPr>
                <w:rFonts w:ascii="Trebuchet MS" w:hAnsi="Trebuchet MS"/>
                <w:b/>
                <w:lang w:val="hu-HU"/>
              </w:rPr>
              <w:t xml:space="preserve">          </w:t>
            </w:r>
            <w:r w:rsidR="00514FDA" w:rsidRPr="004B6952">
              <w:rPr>
                <w:rFonts w:ascii="Trebuchet MS" w:hAnsi="Trebuchet MS"/>
                <w:b/>
                <w:lang w:val="hu-HU"/>
              </w:rPr>
              <w:t xml:space="preserve">   </w:t>
            </w:r>
          </w:p>
        </w:tc>
        <w:tc>
          <w:tcPr>
            <w:tcW w:w="3246" w:type="dxa"/>
          </w:tcPr>
          <w:p w14:paraId="2D5536DC" w14:textId="16296813" w:rsidR="005B4A93" w:rsidRPr="004B6952" w:rsidRDefault="007560A7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4B6952">
              <w:rPr>
                <w:rFonts w:ascii="Trebuchet MS" w:hAnsi="Trebuchet MS"/>
                <w:b/>
                <w:lang w:val="hu-HU"/>
              </w:rPr>
              <w:t xml:space="preserve">                </w:t>
            </w:r>
            <w:r w:rsidR="004B6952" w:rsidRPr="004B6952">
              <w:rPr>
                <w:rFonts w:ascii="Trebuchet MS" w:hAnsi="Trebuchet MS"/>
                <w:b/>
                <w:lang w:val="hu-HU"/>
              </w:rPr>
              <w:t xml:space="preserve"> 24,1</w:t>
            </w:r>
          </w:p>
        </w:tc>
      </w:tr>
      <w:tr w:rsidR="00A45C25" w:rsidRPr="00A45C25" w14:paraId="3875937B" w14:textId="77777777" w:rsidTr="0004114E">
        <w:tc>
          <w:tcPr>
            <w:tcW w:w="3245" w:type="dxa"/>
          </w:tcPr>
          <w:p w14:paraId="1094F4CB" w14:textId="0A846083" w:rsidR="005B4A93" w:rsidRPr="00685B80" w:rsidRDefault="00231F42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685B80">
              <w:rPr>
                <w:rFonts w:ascii="Trebuchet MS" w:hAnsi="Trebuchet MS"/>
                <w:b/>
                <w:lang w:val="hu-HU"/>
              </w:rPr>
              <w:t>CUT MAX</w:t>
            </w:r>
            <w:r w:rsidR="005B4A93" w:rsidRPr="00685B80">
              <w:rPr>
                <w:rFonts w:ascii="Trebuchet MS" w:hAnsi="Trebuchet MS"/>
                <w:b/>
                <w:lang w:val="hu-HU"/>
              </w:rPr>
              <w:t xml:space="preserve"> (SC /S </w:t>
            </w:r>
            <w:proofErr w:type="spellStart"/>
            <w:r w:rsidR="005B4A93" w:rsidRPr="00685B80">
              <w:rPr>
                <w:rFonts w:ascii="Trebuchet MS" w:hAnsi="Trebuchet MS"/>
                <w:b/>
                <w:lang w:val="hu-HU"/>
              </w:rPr>
              <w:t>teren</w:t>
            </w:r>
            <w:proofErr w:type="spellEnd"/>
            <w:r w:rsidR="005B4A93" w:rsidRPr="00685B80">
              <w:rPr>
                <w:rFonts w:ascii="Trebuchet MS" w:hAnsi="Trebuchet MS"/>
                <w:b/>
                <w:lang w:val="hu-HU"/>
              </w:rPr>
              <w:t>)</w:t>
            </w:r>
          </w:p>
        </w:tc>
        <w:tc>
          <w:tcPr>
            <w:tcW w:w="3245" w:type="dxa"/>
          </w:tcPr>
          <w:p w14:paraId="3D7FCFA9" w14:textId="77777777" w:rsidR="005B4A93" w:rsidRPr="00685B80" w:rsidRDefault="005B4A93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</w:p>
        </w:tc>
        <w:tc>
          <w:tcPr>
            <w:tcW w:w="3246" w:type="dxa"/>
          </w:tcPr>
          <w:p w14:paraId="6B4E5DE9" w14:textId="2DCDAAA1" w:rsidR="005B4A93" w:rsidRPr="00685B80" w:rsidRDefault="007560A7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685B80">
              <w:rPr>
                <w:rFonts w:ascii="Trebuchet MS" w:hAnsi="Trebuchet MS"/>
                <w:b/>
                <w:lang w:val="hu-HU"/>
              </w:rPr>
              <w:t xml:space="preserve">                 </w:t>
            </w:r>
            <w:r w:rsidR="00685B80" w:rsidRPr="00685B80">
              <w:rPr>
                <w:rFonts w:ascii="Trebuchet MS" w:hAnsi="Trebuchet MS"/>
                <w:b/>
                <w:lang w:val="hu-HU"/>
              </w:rPr>
              <w:t xml:space="preserve"> </w:t>
            </w:r>
            <w:r w:rsidR="0008768B" w:rsidRPr="00685B80">
              <w:rPr>
                <w:rFonts w:ascii="Trebuchet MS" w:hAnsi="Trebuchet MS"/>
                <w:b/>
                <w:lang w:val="hu-HU"/>
              </w:rPr>
              <w:t xml:space="preserve"> </w:t>
            </w:r>
            <w:r w:rsidR="00685B80" w:rsidRPr="00685B80">
              <w:rPr>
                <w:rFonts w:ascii="Trebuchet MS" w:hAnsi="Trebuchet MS"/>
                <w:b/>
                <w:lang w:val="hu-HU"/>
              </w:rPr>
              <w:t>0,28</w:t>
            </w:r>
          </w:p>
        </w:tc>
      </w:tr>
    </w:tbl>
    <w:p w14:paraId="1B9DEA35" w14:textId="77777777" w:rsidR="005B4A93" w:rsidRPr="00A45C25" w:rsidRDefault="005B4A93" w:rsidP="00684E94">
      <w:pPr>
        <w:jc w:val="both"/>
        <w:rPr>
          <w:rFonts w:ascii="Trebuchet MS" w:hAnsi="Trebuchet MS"/>
          <w:b/>
          <w:color w:val="FF0000"/>
          <w:lang w:val="hu-HU"/>
        </w:rPr>
      </w:pPr>
    </w:p>
    <w:p w14:paraId="5940EA36" w14:textId="60499A61" w:rsidR="00684E94" w:rsidRPr="00A45C25" w:rsidRDefault="00684E94" w:rsidP="00684E94">
      <w:pPr>
        <w:pStyle w:val="BulletLevel1"/>
        <w:rPr>
          <w:color w:val="FF0000"/>
        </w:rPr>
      </w:pPr>
    </w:p>
    <w:p w14:paraId="02B468B6" w14:textId="77777777" w:rsidR="0009226D" w:rsidRPr="0074117F" w:rsidRDefault="0009226D" w:rsidP="00684E94">
      <w:pPr>
        <w:pStyle w:val="BulletLevel1"/>
      </w:pPr>
    </w:p>
    <w:p w14:paraId="2A65FF72" w14:textId="77777777" w:rsidR="00684E94" w:rsidRPr="0074117F" w:rsidRDefault="00684E94" w:rsidP="00FE760F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</w:rPr>
      </w:pPr>
      <w:r w:rsidRPr="0074117F">
        <w:rPr>
          <w:rFonts w:ascii="Trebuchet MS" w:hAnsi="Trebuchet MS"/>
          <w:i/>
        </w:rPr>
        <w:t xml:space="preserve">b) gradul în care planul </w:t>
      </w:r>
      <w:proofErr w:type="spellStart"/>
      <w:r w:rsidRPr="0074117F">
        <w:rPr>
          <w:rFonts w:ascii="Trebuchet MS" w:hAnsi="Trebuchet MS"/>
          <w:i/>
        </w:rPr>
        <w:t>influenţează</w:t>
      </w:r>
      <w:proofErr w:type="spellEnd"/>
      <w:r w:rsidRPr="0074117F">
        <w:rPr>
          <w:rFonts w:ascii="Trebuchet MS" w:hAnsi="Trebuchet MS"/>
          <w:i/>
        </w:rPr>
        <w:t xml:space="preserve"> alte planuri </w:t>
      </w:r>
      <w:proofErr w:type="spellStart"/>
      <w:r w:rsidRPr="0074117F">
        <w:rPr>
          <w:rFonts w:ascii="Trebuchet MS" w:hAnsi="Trebuchet MS"/>
          <w:i/>
        </w:rPr>
        <w:t>şi</w:t>
      </w:r>
      <w:proofErr w:type="spellEnd"/>
      <w:r w:rsidRPr="0074117F">
        <w:rPr>
          <w:rFonts w:ascii="Trebuchet MS" w:hAnsi="Trebuchet MS"/>
          <w:i/>
        </w:rPr>
        <w:t xml:space="preserve"> programe, inclusiv pe cele în care se integrează sau care derivă din ele; </w:t>
      </w:r>
      <w:r w:rsidRPr="0074117F">
        <w:rPr>
          <w:rFonts w:ascii="Trebuchet MS" w:hAnsi="Trebuchet MS"/>
        </w:rPr>
        <w:t xml:space="preserve"> </w:t>
      </w:r>
    </w:p>
    <w:p w14:paraId="533B58AD" w14:textId="6D6D74EB" w:rsidR="00BE29C6" w:rsidRPr="00BA5077" w:rsidRDefault="00684E94" w:rsidP="004F7DC4">
      <w:pPr>
        <w:spacing w:after="0" w:line="240" w:lineRule="auto"/>
        <w:jc w:val="both"/>
        <w:rPr>
          <w:rFonts w:ascii="Trebuchet MS" w:hAnsi="Trebuchet MS"/>
        </w:rPr>
      </w:pPr>
      <w:r w:rsidRPr="00BA5077">
        <w:rPr>
          <w:rFonts w:ascii="Trebuchet MS" w:hAnsi="Trebuchet MS"/>
        </w:rPr>
        <w:t>- Conform</w:t>
      </w:r>
      <w:r w:rsidR="002A6D53" w:rsidRPr="00BA5077">
        <w:rPr>
          <w:rFonts w:ascii="Trebuchet MS" w:hAnsi="Trebuchet MS"/>
        </w:rPr>
        <w:t xml:space="preserve"> PUG </w:t>
      </w:r>
      <w:r w:rsidR="004B3C1B" w:rsidRPr="00BA5077">
        <w:rPr>
          <w:rFonts w:ascii="Trebuchet MS" w:hAnsi="Trebuchet MS"/>
        </w:rPr>
        <w:t>aprobat cu H</w:t>
      </w:r>
      <w:r w:rsidR="002B7F58" w:rsidRPr="00BA5077">
        <w:rPr>
          <w:rFonts w:ascii="Trebuchet MS" w:hAnsi="Trebuchet MS"/>
        </w:rPr>
        <w:t>.</w:t>
      </w:r>
      <w:r w:rsidR="004B3C1B" w:rsidRPr="00BA5077">
        <w:rPr>
          <w:rFonts w:ascii="Trebuchet MS" w:hAnsi="Trebuchet MS"/>
        </w:rPr>
        <w:t>C</w:t>
      </w:r>
      <w:r w:rsidR="002B7F58" w:rsidRPr="00BA5077">
        <w:rPr>
          <w:rFonts w:ascii="Trebuchet MS" w:hAnsi="Trebuchet MS"/>
        </w:rPr>
        <w:t>.</w:t>
      </w:r>
      <w:r w:rsidR="004B3C1B" w:rsidRPr="00BA5077">
        <w:rPr>
          <w:rFonts w:ascii="Trebuchet MS" w:hAnsi="Trebuchet MS"/>
        </w:rPr>
        <w:t>L</w:t>
      </w:r>
      <w:r w:rsidR="002B7F58" w:rsidRPr="00BA5077">
        <w:rPr>
          <w:rFonts w:ascii="Trebuchet MS" w:hAnsi="Trebuchet MS"/>
        </w:rPr>
        <w:t>.</w:t>
      </w:r>
      <w:r w:rsidR="004B3C1B" w:rsidRPr="00BA5077">
        <w:rPr>
          <w:rFonts w:ascii="Trebuchet MS" w:hAnsi="Trebuchet MS"/>
        </w:rPr>
        <w:t xml:space="preserve"> </w:t>
      </w:r>
      <w:r w:rsidR="00903EE2" w:rsidRPr="00BA5077">
        <w:rPr>
          <w:rFonts w:ascii="Trebuchet MS" w:hAnsi="Trebuchet MS"/>
        </w:rPr>
        <w:t>nr.287</w:t>
      </w:r>
      <w:r w:rsidR="00BE29C6" w:rsidRPr="00BA5077">
        <w:rPr>
          <w:rFonts w:ascii="Trebuchet MS" w:hAnsi="Trebuchet MS"/>
        </w:rPr>
        <w:t>/</w:t>
      </w:r>
      <w:r w:rsidR="00903EE2" w:rsidRPr="00BA5077">
        <w:rPr>
          <w:rFonts w:ascii="Trebuchet MS" w:hAnsi="Trebuchet MS"/>
        </w:rPr>
        <w:t>2017</w:t>
      </w:r>
      <w:r w:rsidR="003C6233" w:rsidRPr="00BA5077">
        <w:rPr>
          <w:rFonts w:ascii="Trebuchet MS" w:hAnsi="Trebuchet MS"/>
        </w:rPr>
        <w:t xml:space="preserve"> </w:t>
      </w:r>
      <w:r w:rsidR="00903EE2" w:rsidRPr="00BA5077">
        <w:rPr>
          <w:rFonts w:ascii="Trebuchet MS" w:hAnsi="Trebuchet MS"/>
        </w:rPr>
        <w:t>a</w:t>
      </w:r>
      <w:r w:rsidR="002B7F58" w:rsidRPr="00BA5077">
        <w:rPr>
          <w:rFonts w:ascii="Trebuchet MS" w:hAnsi="Trebuchet MS"/>
        </w:rPr>
        <w:t xml:space="preserve">  </w:t>
      </w:r>
      <w:r w:rsidR="007737C8" w:rsidRPr="00BA5077">
        <w:rPr>
          <w:rFonts w:ascii="Trebuchet MS" w:hAnsi="Trebuchet MS"/>
        </w:rPr>
        <w:t>C</w:t>
      </w:r>
      <w:r w:rsidR="004B3C1B" w:rsidRPr="00BA5077">
        <w:rPr>
          <w:rFonts w:ascii="Trebuchet MS" w:hAnsi="Trebuchet MS"/>
        </w:rPr>
        <w:t>o</w:t>
      </w:r>
      <w:r w:rsidR="00751884" w:rsidRPr="00BA5077">
        <w:rPr>
          <w:rFonts w:ascii="Trebuchet MS" w:hAnsi="Trebuchet MS"/>
        </w:rPr>
        <w:t>nsiliului Local al Municip</w:t>
      </w:r>
      <w:r w:rsidR="007737C8" w:rsidRPr="00BA5077">
        <w:rPr>
          <w:rFonts w:ascii="Trebuchet MS" w:hAnsi="Trebuchet MS"/>
        </w:rPr>
        <w:t>iului Odo</w:t>
      </w:r>
      <w:r w:rsidR="00751884" w:rsidRPr="00BA5077">
        <w:rPr>
          <w:rFonts w:ascii="Trebuchet MS" w:hAnsi="Trebuchet MS"/>
        </w:rPr>
        <w:t>rheiu Secuiesc</w:t>
      </w:r>
      <w:r w:rsidR="00751884" w:rsidRPr="00BA5077">
        <w:rPr>
          <w:rFonts w:ascii="Trebuchet MS" w:hAnsi="Trebuchet MS"/>
          <w:lang w:val="hu-HU"/>
        </w:rPr>
        <w:t>:</w:t>
      </w:r>
      <w:r w:rsidR="00751884" w:rsidRPr="00BA5077">
        <w:rPr>
          <w:rFonts w:ascii="Trebuchet MS" w:hAnsi="Trebuchet MS"/>
        </w:rPr>
        <w:t xml:space="preserve"> </w:t>
      </w:r>
    </w:p>
    <w:p w14:paraId="7FBE4B59" w14:textId="203EC501" w:rsidR="00166224" w:rsidRDefault="00D75190" w:rsidP="004F7DC4">
      <w:pPr>
        <w:spacing w:after="0" w:line="240" w:lineRule="auto"/>
        <w:jc w:val="both"/>
        <w:rPr>
          <w:rFonts w:ascii="Trebuchet MS" w:hAnsi="Trebuchet MS"/>
          <w:lang w:val="hu-HU"/>
        </w:rPr>
      </w:pPr>
      <w:r w:rsidRPr="00BA5077">
        <w:rPr>
          <w:rFonts w:ascii="Trebuchet MS" w:hAnsi="Trebuchet MS"/>
        </w:rPr>
        <w:t>-Folosința actuală</w:t>
      </w:r>
      <w:r w:rsidR="00BA5077" w:rsidRPr="00BA5077">
        <w:rPr>
          <w:rFonts w:ascii="Trebuchet MS" w:hAnsi="Trebuchet MS"/>
          <w:lang w:val="hu-HU"/>
        </w:rPr>
        <w:t>:</w:t>
      </w:r>
      <w:proofErr w:type="spellStart"/>
      <w:r w:rsidR="00BA5077" w:rsidRPr="00BA5077">
        <w:rPr>
          <w:rFonts w:ascii="Trebuchet MS" w:hAnsi="Trebuchet MS"/>
          <w:lang w:val="hu-HU"/>
        </w:rPr>
        <w:t>teren</w:t>
      </w:r>
      <w:proofErr w:type="spellEnd"/>
      <w:r w:rsidR="00BA5077" w:rsidRPr="00BA5077">
        <w:rPr>
          <w:rFonts w:ascii="Trebuchet MS" w:hAnsi="Trebuchet MS"/>
          <w:lang w:val="hu-HU"/>
        </w:rPr>
        <w:t xml:space="preserve"> </w:t>
      </w:r>
      <w:proofErr w:type="spellStart"/>
      <w:r w:rsidR="00BA5077" w:rsidRPr="00BA5077">
        <w:rPr>
          <w:rFonts w:ascii="Trebuchet MS" w:hAnsi="Trebuchet MS"/>
          <w:lang w:val="hu-HU"/>
        </w:rPr>
        <w:t>cu</w:t>
      </w:r>
      <w:proofErr w:type="spellEnd"/>
      <w:r w:rsidR="00BA5077" w:rsidRPr="00BA5077">
        <w:rPr>
          <w:rFonts w:ascii="Trebuchet MS" w:hAnsi="Trebuchet MS"/>
          <w:lang w:val="hu-HU"/>
        </w:rPr>
        <w:t xml:space="preserve"> </w:t>
      </w:r>
      <w:proofErr w:type="spellStart"/>
      <w:r w:rsidR="00BA5077" w:rsidRPr="00BA5077">
        <w:rPr>
          <w:rFonts w:ascii="Trebuchet MS" w:hAnsi="Trebuchet MS"/>
          <w:lang w:val="hu-HU"/>
        </w:rPr>
        <w:t>construcț</w:t>
      </w:r>
      <w:r w:rsidR="00780F1A">
        <w:rPr>
          <w:rFonts w:ascii="Trebuchet MS" w:hAnsi="Trebuchet MS"/>
          <w:lang w:val="hu-HU"/>
        </w:rPr>
        <w:t>ii</w:t>
      </w:r>
      <w:proofErr w:type="spellEnd"/>
      <w:r w:rsidR="00780F1A">
        <w:rPr>
          <w:rFonts w:ascii="Trebuchet MS" w:hAnsi="Trebuchet MS"/>
          <w:lang w:val="hu-HU"/>
        </w:rPr>
        <w:t>.</w:t>
      </w:r>
    </w:p>
    <w:p w14:paraId="0B93463B" w14:textId="26329696" w:rsidR="00780F1A" w:rsidRPr="002833E3" w:rsidRDefault="00721079" w:rsidP="00721079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  <w:lang w:val="hu-HU"/>
        </w:rPr>
        <w:t xml:space="preserve"> </w:t>
      </w:r>
      <w:proofErr w:type="spellStart"/>
      <w:r w:rsidR="00780F1A">
        <w:rPr>
          <w:rFonts w:ascii="Trebuchet MS" w:hAnsi="Trebuchet MS"/>
          <w:lang w:val="hu-HU"/>
        </w:rPr>
        <w:t>Destinația</w:t>
      </w:r>
      <w:proofErr w:type="spellEnd"/>
      <w:r w:rsidR="00E95AD0">
        <w:rPr>
          <w:rFonts w:ascii="Trebuchet MS" w:hAnsi="Trebuchet MS"/>
          <w:lang w:val="hu-HU"/>
        </w:rPr>
        <w:t xml:space="preserve"> </w:t>
      </w:r>
      <w:proofErr w:type="spellStart"/>
      <w:r w:rsidR="00E95AD0">
        <w:rPr>
          <w:rFonts w:ascii="Trebuchet MS" w:hAnsi="Trebuchet MS"/>
          <w:lang w:val="hu-HU"/>
        </w:rPr>
        <w:t>actuală</w:t>
      </w:r>
      <w:proofErr w:type="spellEnd"/>
      <w:proofErr w:type="gramStart"/>
      <w:r w:rsidR="00780F1A">
        <w:rPr>
          <w:rFonts w:ascii="Trebuchet MS" w:hAnsi="Trebuchet MS"/>
          <w:lang w:val="en-US"/>
        </w:rPr>
        <w:t>:</w:t>
      </w:r>
      <w:r w:rsidR="00E95AD0">
        <w:rPr>
          <w:rFonts w:ascii="Trebuchet MS" w:hAnsi="Trebuchet MS"/>
          <w:lang w:val="en-US"/>
        </w:rPr>
        <w:t>TE</w:t>
      </w:r>
      <w:proofErr w:type="gramEnd"/>
      <w:r w:rsidR="00E95AD0">
        <w:rPr>
          <w:rFonts w:ascii="Trebuchet MS" w:hAnsi="Trebuchet MS"/>
          <w:lang w:val="en-US"/>
        </w:rPr>
        <w:t xml:space="preserve"> -</w:t>
      </w:r>
      <w:r w:rsidR="002833E3">
        <w:rPr>
          <w:rFonts w:ascii="Trebuchet MS" w:hAnsi="Trebuchet MS"/>
          <w:lang w:val="en-US"/>
        </w:rPr>
        <w:t xml:space="preserve">zona </w:t>
      </w:r>
      <w:proofErr w:type="spellStart"/>
      <w:r w:rsidR="00E95AD0">
        <w:rPr>
          <w:rFonts w:ascii="Trebuchet MS" w:hAnsi="Trebuchet MS"/>
          <w:lang w:val="en-US"/>
        </w:rPr>
        <w:t>construcții</w:t>
      </w:r>
      <w:proofErr w:type="spellEnd"/>
      <w:r w:rsidR="00E95AD0">
        <w:rPr>
          <w:rFonts w:ascii="Trebuchet MS" w:hAnsi="Trebuchet MS"/>
          <w:lang w:val="en-US"/>
        </w:rPr>
        <w:t xml:space="preserve"> </w:t>
      </w:r>
      <w:proofErr w:type="spellStart"/>
      <w:r w:rsidR="007C55EE">
        <w:rPr>
          <w:rFonts w:ascii="Trebuchet MS" w:hAnsi="Trebuchet MS"/>
          <w:lang w:val="en-US"/>
        </w:rPr>
        <w:t>aferente</w:t>
      </w:r>
      <w:proofErr w:type="spellEnd"/>
      <w:r w:rsidR="007C55EE">
        <w:rPr>
          <w:rFonts w:ascii="Trebuchet MS" w:hAnsi="Trebuchet MS"/>
          <w:lang w:val="en-US"/>
        </w:rPr>
        <w:t xml:space="preserve"> </w:t>
      </w:r>
      <w:proofErr w:type="spellStart"/>
      <w:r w:rsidR="007C55EE">
        <w:rPr>
          <w:rFonts w:ascii="Trebuchet MS" w:hAnsi="Trebuchet MS"/>
          <w:lang w:val="en-US"/>
        </w:rPr>
        <w:t>lucrărilor</w:t>
      </w:r>
      <w:proofErr w:type="spellEnd"/>
      <w:r w:rsidR="007C55EE">
        <w:rPr>
          <w:rFonts w:ascii="Trebuchet MS" w:hAnsi="Trebuchet MS"/>
          <w:lang w:val="en-US"/>
        </w:rPr>
        <w:t xml:space="preserve"> </w:t>
      </w:r>
      <w:proofErr w:type="spellStart"/>
      <w:r w:rsidR="007C55EE">
        <w:rPr>
          <w:rFonts w:ascii="Trebuchet MS" w:hAnsi="Trebuchet MS"/>
          <w:lang w:val="en-US"/>
        </w:rPr>
        <w:t>tehnico</w:t>
      </w:r>
      <w:proofErr w:type="spellEnd"/>
      <w:r w:rsidR="007C55EE">
        <w:rPr>
          <w:rFonts w:ascii="Trebuchet MS" w:hAnsi="Trebuchet MS"/>
          <w:lang w:val="en-US"/>
        </w:rPr>
        <w:t xml:space="preserve"> – </w:t>
      </w:r>
      <w:proofErr w:type="spellStart"/>
      <w:r w:rsidR="007C55EE">
        <w:rPr>
          <w:rFonts w:ascii="Trebuchet MS" w:hAnsi="Trebuchet MS"/>
          <w:lang w:val="en-US"/>
        </w:rPr>
        <w:t>edilitare</w:t>
      </w:r>
      <w:proofErr w:type="spellEnd"/>
      <w:r w:rsidR="007C55EE">
        <w:rPr>
          <w:rFonts w:ascii="Trebuchet MS" w:hAnsi="Trebuchet MS"/>
          <w:lang w:val="en-US"/>
        </w:rPr>
        <w:t xml:space="preserve">. </w:t>
      </w:r>
    </w:p>
    <w:p w14:paraId="6A307E86" w14:textId="0BC57570" w:rsidR="00ED3E5B" w:rsidRPr="00141EF2" w:rsidRDefault="00246DFB" w:rsidP="00FB2C16">
      <w:pPr>
        <w:spacing w:after="0" w:line="240" w:lineRule="auto"/>
        <w:jc w:val="both"/>
        <w:rPr>
          <w:rFonts w:ascii="Trebuchet MS" w:hAnsi="Trebuchet MS"/>
          <w:lang w:val="hu-HU"/>
        </w:rPr>
      </w:pPr>
      <w:r w:rsidRPr="00141EF2">
        <w:rPr>
          <w:rFonts w:ascii="Trebuchet MS" w:hAnsi="Trebuchet MS"/>
          <w:lang w:val="hu-HU"/>
        </w:rPr>
        <w:t xml:space="preserve">- </w:t>
      </w:r>
      <w:proofErr w:type="spellStart"/>
      <w:r w:rsidRPr="00141EF2">
        <w:rPr>
          <w:rFonts w:ascii="Trebuchet MS" w:hAnsi="Trebuchet MS"/>
          <w:lang w:val="hu-HU"/>
        </w:rPr>
        <w:t>Scopul</w:t>
      </w:r>
      <w:proofErr w:type="spellEnd"/>
      <w:r w:rsidRPr="00141EF2">
        <w:rPr>
          <w:rFonts w:ascii="Trebuchet MS" w:hAnsi="Trebuchet MS"/>
          <w:lang w:val="hu-HU"/>
        </w:rPr>
        <w:t xml:space="preserve"> </w:t>
      </w:r>
      <w:proofErr w:type="spellStart"/>
      <w:r w:rsidRPr="00141EF2">
        <w:rPr>
          <w:rFonts w:ascii="Trebuchet MS" w:hAnsi="Trebuchet MS"/>
          <w:lang w:val="hu-HU"/>
        </w:rPr>
        <w:t>întocmirii</w:t>
      </w:r>
      <w:proofErr w:type="spellEnd"/>
      <w:r w:rsidRPr="00141EF2">
        <w:rPr>
          <w:rFonts w:ascii="Trebuchet MS" w:hAnsi="Trebuchet MS"/>
          <w:lang w:val="hu-HU"/>
        </w:rPr>
        <w:t xml:space="preserve"> </w:t>
      </w:r>
      <w:proofErr w:type="spellStart"/>
      <w:r w:rsidRPr="00141EF2">
        <w:rPr>
          <w:rFonts w:ascii="Trebuchet MS" w:hAnsi="Trebuchet MS"/>
          <w:lang w:val="hu-HU"/>
        </w:rPr>
        <w:t>Plan</w:t>
      </w:r>
      <w:r w:rsidR="00CA3DBE" w:rsidRPr="00141EF2">
        <w:rPr>
          <w:rFonts w:ascii="Trebuchet MS" w:hAnsi="Trebuchet MS"/>
          <w:lang w:val="hu-HU"/>
        </w:rPr>
        <w:t>ului</w:t>
      </w:r>
      <w:proofErr w:type="spellEnd"/>
      <w:r w:rsidR="00CC7565">
        <w:rPr>
          <w:rFonts w:ascii="Trebuchet MS" w:hAnsi="Trebuchet MS"/>
          <w:lang w:val="hu-HU"/>
        </w:rPr>
        <w:t xml:space="preserve"> </w:t>
      </w:r>
      <w:proofErr w:type="spellStart"/>
      <w:r w:rsidR="00CC7565">
        <w:rPr>
          <w:rFonts w:ascii="Trebuchet MS" w:hAnsi="Trebuchet MS"/>
          <w:lang w:val="hu-HU"/>
        </w:rPr>
        <w:t>Urbanistic</w:t>
      </w:r>
      <w:proofErr w:type="spellEnd"/>
      <w:r w:rsidR="00CC7565">
        <w:rPr>
          <w:rFonts w:ascii="Trebuchet MS" w:hAnsi="Trebuchet MS"/>
          <w:lang w:val="hu-HU"/>
        </w:rPr>
        <w:t xml:space="preserve"> de </w:t>
      </w:r>
      <w:proofErr w:type="spellStart"/>
      <w:r w:rsidR="00CC7565">
        <w:rPr>
          <w:rFonts w:ascii="Trebuchet MS" w:hAnsi="Trebuchet MS"/>
          <w:lang w:val="hu-HU"/>
        </w:rPr>
        <w:t>Detaliu</w:t>
      </w:r>
      <w:proofErr w:type="spellEnd"/>
      <w:r w:rsidR="00CC7565">
        <w:rPr>
          <w:rFonts w:ascii="Trebuchet MS" w:hAnsi="Trebuchet MS"/>
          <w:lang w:val="hu-HU"/>
        </w:rPr>
        <w:t xml:space="preserve"> </w:t>
      </w:r>
      <w:r w:rsidR="00CA3DBE" w:rsidRPr="00141EF2">
        <w:rPr>
          <w:rFonts w:ascii="Trebuchet MS" w:hAnsi="Trebuchet MS"/>
          <w:lang w:val="hu-HU"/>
        </w:rPr>
        <w:t xml:space="preserve">este </w:t>
      </w:r>
      <w:proofErr w:type="spellStart"/>
      <w:r w:rsidR="00ED3E5B" w:rsidRPr="00141EF2">
        <w:rPr>
          <w:rFonts w:ascii="Trebuchet MS" w:hAnsi="Trebuchet MS"/>
          <w:lang w:val="hu-HU"/>
        </w:rPr>
        <w:t>reglementarea</w:t>
      </w:r>
      <w:proofErr w:type="spellEnd"/>
      <w:r w:rsidR="00ED3E5B" w:rsidRPr="00141EF2">
        <w:rPr>
          <w:rFonts w:ascii="Trebuchet MS" w:hAnsi="Trebuchet MS"/>
          <w:lang w:val="hu-HU"/>
        </w:rPr>
        <w:t xml:space="preserve"> </w:t>
      </w:r>
      <w:proofErr w:type="spellStart"/>
      <w:r w:rsidR="00ED3E5B" w:rsidRPr="00141EF2">
        <w:rPr>
          <w:rFonts w:ascii="Trebuchet MS" w:hAnsi="Trebuchet MS"/>
          <w:lang w:val="hu-HU"/>
        </w:rPr>
        <w:t>terenului</w:t>
      </w:r>
      <w:proofErr w:type="spellEnd"/>
      <w:r w:rsidR="00ED3E5B" w:rsidRPr="00141EF2">
        <w:rPr>
          <w:rFonts w:ascii="Trebuchet MS" w:hAnsi="Trebuchet MS"/>
          <w:lang w:val="hu-HU"/>
        </w:rPr>
        <w:t xml:space="preserve"> din </w:t>
      </w:r>
      <w:proofErr w:type="spellStart"/>
      <w:r w:rsidR="00ED3E5B" w:rsidRPr="00141EF2">
        <w:rPr>
          <w:rFonts w:ascii="Trebuchet MS" w:hAnsi="Trebuchet MS"/>
          <w:lang w:val="hu-HU"/>
        </w:rPr>
        <w:t>punct</w:t>
      </w:r>
      <w:proofErr w:type="spellEnd"/>
      <w:r w:rsidR="00ED3E5B" w:rsidRPr="00141EF2">
        <w:rPr>
          <w:rFonts w:ascii="Trebuchet MS" w:hAnsi="Trebuchet MS"/>
          <w:lang w:val="hu-HU"/>
        </w:rPr>
        <w:t xml:space="preserve"> de </w:t>
      </w:r>
      <w:proofErr w:type="spellStart"/>
      <w:r w:rsidR="00ED3E5B" w:rsidRPr="00141EF2">
        <w:rPr>
          <w:rFonts w:ascii="Trebuchet MS" w:hAnsi="Trebuchet MS"/>
          <w:lang w:val="hu-HU"/>
        </w:rPr>
        <w:t>vedere</w:t>
      </w:r>
      <w:proofErr w:type="spellEnd"/>
      <w:r w:rsidR="00ED3E5B" w:rsidRPr="00141EF2">
        <w:rPr>
          <w:rFonts w:ascii="Trebuchet MS" w:hAnsi="Trebuchet MS"/>
          <w:lang w:val="hu-HU"/>
        </w:rPr>
        <w:t xml:space="preserve"> </w:t>
      </w:r>
    </w:p>
    <w:p w14:paraId="63591795" w14:textId="287F208C" w:rsidR="00141EF2" w:rsidRPr="00141EF2" w:rsidRDefault="00C614D1" w:rsidP="00FB2C16">
      <w:pPr>
        <w:spacing w:after="0" w:line="240" w:lineRule="auto"/>
        <w:jc w:val="both"/>
        <w:rPr>
          <w:rFonts w:ascii="Trebuchet MS" w:hAnsi="Trebuchet MS"/>
          <w:lang w:val="hu-HU"/>
        </w:rPr>
      </w:pPr>
      <w:proofErr w:type="spellStart"/>
      <w:r w:rsidRPr="00141EF2">
        <w:rPr>
          <w:rFonts w:ascii="Trebuchet MS" w:hAnsi="Trebuchet MS"/>
          <w:lang w:val="hu-HU"/>
        </w:rPr>
        <w:t>u</w:t>
      </w:r>
      <w:r w:rsidR="00ED3E5B" w:rsidRPr="00141EF2">
        <w:rPr>
          <w:rFonts w:ascii="Trebuchet MS" w:hAnsi="Trebuchet MS"/>
          <w:lang w:val="hu-HU"/>
        </w:rPr>
        <w:t>rbanistic</w:t>
      </w:r>
      <w:proofErr w:type="spellEnd"/>
      <w:r w:rsidRPr="00141EF2">
        <w:rPr>
          <w:rFonts w:ascii="Trebuchet MS" w:hAnsi="Trebuchet MS"/>
          <w:lang w:val="hu-HU"/>
        </w:rPr>
        <w:t>.</w:t>
      </w:r>
      <w:r w:rsidR="00ED3E5B" w:rsidRPr="00141EF2">
        <w:rPr>
          <w:rFonts w:ascii="Trebuchet MS" w:hAnsi="Trebuchet MS"/>
          <w:lang w:val="hu-HU"/>
        </w:rPr>
        <w:t xml:space="preserve"> </w:t>
      </w:r>
    </w:p>
    <w:p w14:paraId="4A57F762" w14:textId="124F158A" w:rsidR="00684E94" w:rsidRPr="00D44714" w:rsidRDefault="00684E94" w:rsidP="00FE760F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</w:rPr>
      </w:pPr>
      <w:r w:rsidRPr="00D44714">
        <w:rPr>
          <w:rFonts w:ascii="Trebuchet MS" w:hAnsi="Trebuchet MS"/>
        </w:rPr>
        <w:t xml:space="preserve">c) </w:t>
      </w:r>
      <w:proofErr w:type="spellStart"/>
      <w:r w:rsidRPr="00D44714">
        <w:rPr>
          <w:rFonts w:ascii="Trebuchet MS" w:hAnsi="Trebuchet MS"/>
          <w:i/>
        </w:rPr>
        <w:t>relevanţa</w:t>
      </w:r>
      <w:proofErr w:type="spellEnd"/>
      <w:r w:rsidRPr="00D44714">
        <w:rPr>
          <w:rFonts w:ascii="Trebuchet MS" w:hAnsi="Trebuchet MS"/>
          <w:i/>
        </w:rPr>
        <w:t xml:space="preserve"> planului sau programului în/pentru integrarea </w:t>
      </w:r>
      <w:proofErr w:type="spellStart"/>
      <w:r w:rsidRPr="00D44714">
        <w:rPr>
          <w:rFonts w:ascii="Trebuchet MS" w:hAnsi="Trebuchet MS"/>
          <w:i/>
        </w:rPr>
        <w:t>consideraţiilor</w:t>
      </w:r>
      <w:proofErr w:type="spellEnd"/>
      <w:r w:rsidRPr="00D44714">
        <w:rPr>
          <w:rFonts w:ascii="Trebuchet MS" w:hAnsi="Trebuchet MS"/>
          <w:i/>
        </w:rPr>
        <w:t xml:space="preserve"> de mediu, mai ales din perspectiva promovării dezvoltării durabile;</w:t>
      </w:r>
      <w:r w:rsidRPr="00D44714">
        <w:rPr>
          <w:rFonts w:ascii="Trebuchet MS" w:hAnsi="Trebuchet MS"/>
        </w:rPr>
        <w:t xml:space="preserve"> </w:t>
      </w:r>
    </w:p>
    <w:p w14:paraId="5F3B6B2C" w14:textId="326DD893" w:rsidR="005D100D" w:rsidRPr="0015161D" w:rsidRDefault="00684E94" w:rsidP="00FE760F">
      <w:pPr>
        <w:spacing w:line="240" w:lineRule="auto"/>
        <w:jc w:val="both"/>
        <w:rPr>
          <w:rFonts w:ascii="Trebuchet MS" w:hAnsi="Trebuchet MS"/>
        </w:rPr>
      </w:pPr>
      <w:r w:rsidRPr="00A45C25">
        <w:rPr>
          <w:rFonts w:ascii="Trebuchet MS" w:hAnsi="Trebuchet MS"/>
          <w:color w:val="FF0000"/>
        </w:rPr>
        <w:t xml:space="preserve">- </w:t>
      </w:r>
      <w:r w:rsidRPr="0015161D">
        <w:rPr>
          <w:rFonts w:ascii="Trebuchet MS" w:hAnsi="Trebuchet MS"/>
        </w:rPr>
        <w:t xml:space="preserve">Alimentarea cu apă potabilă: va fi asigurată din </w:t>
      </w:r>
      <w:r w:rsidR="0015161D" w:rsidRPr="0015161D">
        <w:rPr>
          <w:rFonts w:ascii="Trebuchet MS" w:hAnsi="Trebuchet MS"/>
        </w:rPr>
        <w:t>reț</w:t>
      </w:r>
      <w:r w:rsidR="00C913F6" w:rsidRPr="0015161D">
        <w:rPr>
          <w:rFonts w:ascii="Trebuchet MS" w:hAnsi="Trebuchet MS"/>
        </w:rPr>
        <w:t>eaua de alimentare cu ap</w:t>
      </w:r>
      <w:r w:rsidR="0015161D" w:rsidRPr="0015161D">
        <w:rPr>
          <w:rFonts w:ascii="Trebuchet MS" w:hAnsi="Trebuchet MS"/>
          <w:lang w:val="en-US"/>
        </w:rPr>
        <w:t xml:space="preserve">ă a </w:t>
      </w:r>
      <w:proofErr w:type="spellStart"/>
      <w:r w:rsidR="0015161D" w:rsidRPr="0015161D">
        <w:rPr>
          <w:rFonts w:ascii="Trebuchet MS" w:hAnsi="Trebuchet MS"/>
          <w:lang w:val="en-US"/>
        </w:rPr>
        <w:t>localității</w:t>
      </w:r>
      <w:proofErr w:type="spellEnd"/>
      <w:r w:rsidR="0015161D" w:rsidRPr="0015161D">
        <w:rPr>
          <w:rFonts w:ascii="Trebuchet MS" w:hAnsi="Trebuchet MS"/>
          <w:lang w:val="en-US"/>
        </w:rPr>
        <w:t>.</w:t>
      </w:r>
    </w:p>
    <w:p w14:paraId="2780A927" w14:textId="77777777" w:rsidR="00CD600A" w:rsidRPr="00E33669" w:rsidRDefault="00684E94" w:rsidP="00FE760F">
      <w:pPr>
        <w:spacing w:line="240" w:lineRule="auto"/>
        <w:jc w:val="both"/>
        <w:rPr>
          <w:rFonts w:ascii="Trebuchet MS" w:hAnsi="Trebuchet MS"/>
        </w:rPr>
      </w:pPr>
      <w:r w:rsidRPr="00A915AD">
        <w:rPr>
          <w:rFonts w:ascii="Trebuchet MS" w:hAnsi="Trebuchet MS"/>
        </w:rPr>
        <w:t xml:space="preserve">- Canalizarea menajeră: </w:t>
      </w:r>
      <w:r w:rsidR="005D100D" w:rsidRPr="00E33669">
        <w:rPr>
          <w:rFonts w:ascii="Trebuchet MS" w:hAnsi="Trebuchet MS"/>
        </w:rPr>
        <w:t xml:space="preserve">apele </w:t>
      </w:r>
      <w:r w:rsidR="00B57A6A" w:rsidRPr="00E33669">
        <w:rPr>
          <w:rFonts w:ascii="Trebuchet MS" w:hAnsi="Trebuchet MS"/>
        </w:rPr>
        <w:t xml:space="preserve">uzate menajere </w:t>
      </w:r>
      <w:r w:rsidR="00A915AD" w:rsidRPr="00E33669">
        <w:rPr>
          <w:rFonts w:ascii="Trebuchet MS" w:hAnsi="Trebuchet MS"/>
        </w:rPr>
        <w:t xml:space="preserve">rezultate din cadrul investiției vor fi colectate </w:t>
      </w:r>
      <w:r w:rsidR="00CD600A" w:rsidRPr="00E33669">
        <w:rPr>
          <w:rFonts w:ascii="Trebuchet MS" w:hAnsi="Trebuchet MS"/>
        </w:rPr>
        <w:t>și evacuate în rețeaua de canalizare a localității.</w:t>
      </w:r>
    </w:p>
    <w:p w14:paraId="24168395" w14:textId="30026388" w:rsidR="000D48E5" w:rsidRPr="00E22048" w:rsidRDefault="00684E94" w:rsidP="00FE760F">
      <w:pPr>
        <w:spacing w:line="240" w:lineRule="auto"/>
        <w:ind w:right="101"/>
        <w:jc w:val="both"/>
        <w:rPr>
          <w:rFonts w:ascii="Trebuchet MS" w:hAnsi="Trebuchet MS"/>
          <w:lang w:val="en-US"/>
        </w:rPr>
      </w:pPr>
      <w:r w:rsidRPr="00F02454">
        <w:rPr>
          <w:rFonts w:ascii="Trebuchet MS" w:hAnsi="Trebuchet MS"/>
        </w:rPr>
        <w:t>- Canalizarea apelor pluviale</w:t>
      </w:r>
      <w:r w:rsidRPr="00F02454">
        <w:rPr>
          <w:rFonts w:ascii="Trebuchet MS" w:hAnsi="Trebuchet MS"/>
          <w:lang w:val="en-US"/>
        </w:rPr>
        <w:t>:</w:t>
      </w:r>
      <w:r w:rsidRPr="00F02454">
        <w:rPr>
          <w:rFonts w:ascii="Trebuchet MS" w:hAnsi="Trebuchet MS"/>
        </w:rPr>
        <w:t xml:space="preserve"> apele pluvial</w:t>
      </w:r>
      <w:r w:rsidRPr="00F02454">
        <w:rPr>
          <w:rFonts w:ascii="Trebuchet MS" w:hAnsi="Trebuchet MS"/>
          <w:lang w:val="en-US"/>
        </w:rPr>
        <w:t xml:space="preserve">e </w:t>
      </w:r>
      <w:r w:rsidR="00E3147C" w:rsidRPr="00F02454">
        <w:rPr>
          <w:rFonts w:ascii="Trebuchet MS" w:hAnsi="Trebuchet MS"/>
          <w:lang w:val="en-US"/>
        </w:rPr>
        <w:t xml:space="preserve">conventional curate </w:t>
      </w:r>
      <w:proofErr w:type="spellStart"/>
      <w:r w:rsidR="00E3147C" w:rsidRPr="00F02454">
        <w:rPr>
          <w:rFonts w:ascii="Trebuchet MS" w:hAnsi="Trebuchet MS"/>
          <w:lang w:val="en-US"/>
        </w:rPr>
        <w:t>provenite</w:t>
      </w:r>
      <w:proofErr w:type="spellEnd"/>
      <w:r w:rsidR="00E3147C" w:rsidRPr="00F02454">
        <w:rPr>
          <w:rFonts w:ascii="Trebuchet MS" w:hAnsi="Trebuchet MS"/>
          <w:lang w:val="en-US"/>
        </w:rPr>
        <w:t xml:space="preserve"> de </w:t>
      </w:r>
      <w:proofErr w:type="spellStart"/>
      <w:r w:rsidR="00E3147C" w:rsidRPr="00F02454">
        <w:rPr>
          <w:rFonts w:ascii="Trebuchet MS" w:hAnsi="Trebuchet MS"/>
          <w:lang w:val="en-US"/>
        </w:rPr>
        <w:t>pe</w:t>
      </w:r>
      <w:proofErr w:type="spellEnd"/>
      <w:r w:rsidR="00E3147C" w:rsidRPr="00F02454">
        <w:rPr>
          <w:rFonts w:ascii="Trebuchet MS" w:hAnsi="Trebuchet MS"/>
          <w:lang w:val="en-US"/>
        </w:rPr>
        <w:t xml:space="preserve"> </w:t>
      </w:r>
      <w:proofErr w:type="spellStart"/>
      <w:r w:rsidR="00E3147C" w:rsidRPr="00F02454">
        <w:rPr>
          <w:rFonts w:ascii="Trebuchet MS" w:hAnsi="Trebuchet MS"/>
          <w:lang w:val="en-US"/>
        </w:rPr>
        <w:t>acoperișuri</w:t>
      </w:r>
      <w:proofErr w:type="spellEnd"/>
      <w:r w:rsidR="00E3147C" w:rsidRPr="00F02454">
        <w:rPr>
          <w:rFonts w:ascii="Trebuchet MS" w:hAnsi="Trebuchet MS"/>
          <w:lang w:val="en-US"/>
        </w:rPr>
        <w:t xml:space="preserve"> </w:t>
      </w:r>
      <w:proofErr w:type="spellStart"/>
      <w:r w:rsidR="00E3147C" w:rsidRPr="00F02454">
        <w:rPr>
          <w:rFonts w:ascii="Trebuchet MS" w:hAnsi="Trebuchet MS"/>
          <w:lang w:val="en-US"/>
        </w:rPr>
        <w:t>vor</w:t>
      </w:r>
      <w:proofErr w:type="spellEnd"/>
      <w:r w:rsidR="00E3147C" w:rsidRPr="00F02454">
        <w:rPr>
          <w:rFonts w:ascii="Trebuchet MS" w:hAnsi="Trebuchet MS"/>
          <w:lang w:val="en-US"/>
        </w:rPr>
        <w:t xml:space="preserve"> fi </w:t>
      </w:r>
      <w:proofErr w:type="spellStart"/>
      <w:r w:rsidR="00E3147C" w:rsidRPr="00F02454">
        <w:rPr>
          <w:rFonts w:ascii="Trebuchet MS" w:hAnsi="Trebuchet MS"/>
          <w:lang w:val="en-US"/>
        </w:rPr>
        <w:t>preluate</w:t>
      </w:r>
      <w:proofErr w:type="spellEnd"/>
      <w:r w:rsidR="00E3147C" w:rsidRPr="00F02454">
        <w:rPr>
          <w:rFonts w:ascii="Trebuchet MS" w:hAnsi="Trebuchet MS"/>
          <w:lang w:val="en-US"/>
        </w:rPr>
        <w:t xml:space="preserve"> </w:t>
      </w:r>
      <w:proofErr w:type="spellStart"/>
      <w:r w:rsidR="00CE0F6F" w:rsidRPr="00F02454">
        <w:rPr>
          <w:rFonts w:ascii="Trebuchet MS" w:hAnsi="Trebuchet MS"/>
          <w:lang w:val="en-US"/>
        </w:rPr>
        <w:t>prin</w:t>
      </w:r>
      <w:proofErr w:type="spellEnd"/>
      <w:r w:rsidR="00CE0F6F" w:rsidRPr="00F02454">
        <w:rPr>
          <w:rFonts w:ascii="Trebuchet MS" w:hAnsi="Trebuchet MS"/>
          <w:lang w:val="en-US"/>
        </w:rPr>
        <w:t xml:space="preserve"> </w:t>
      </w:r>
      <w:proofErr w:type="spellStart"/>
      <w:r w:rsidR="00CE0F6F" w:rsidRPr="00F02454">
        <w:rPr>
          <w:rFonts w:ascii="Trebuchet MS" w:hAnsi="Trebuchet MS"/>
          <w:lang w:val="en-US"/>
        </w:rPr>
        <w:t>receptoare</w:t>
      </w:r>
      <w:proofErr w:type="spellEnd"/>
      <w:r w:rsidR="00CE0F6F" w:rsidRPr="00F02454">
        <w:rPr>
          <w:rFonts w:ascii="Trebuchet MS" w:hAnsi="Trebuchet MS"/>
          <w:lang w:val="en-US"/>
        </w:rPr>
        <w:t xml:space="preserve"> de </w:t>
      </w:r>
      <w:proofErr w:type="spellStart"/>
      <w:r w:rsidR="00CE0F6F" w:rsidRPr="00F02454">
        <w:rPr>
          <w:rFonts w:ascii="Trebuchet MS" w:hAnsi="Trebuchet MS"/>
          <w:lang w:val="en-US"/>
        </w:rPr>
        <w:t>terasă</w:t>
      </w:r>
      <w:proofErr w:type="spellEnd"/>
      <w:r w:rsidR="00CE0F6F" w:rsidRPr="00F02454">
        <w:rPr>
          <w:rFonts w:ascii="Trebuchet MS" w:hAnsi="Trebuchet MS"/>
          <w:lang w:val="en-US"/>
        </w:rPr>
        <w:t xml:space="preserve"> </w:t>
      </w:r>
      <w:proofErr w:type="spellStart"/>
      <w:r w:rsidR="00CE0F6F" w:rsidRPr="00F02454">
        <w:rPr>
          <w:rFonts w:ascii="Trebuchet MS" w:hAnsi="Trebuchet MS"/>
          <w:lang w:val="en-US"/>
        </w:rPr>
        <w:t>și</w:t>
      </w:r>
      <w:proofErr w:type="spellEnd"/>
      <w:r w:rsidR="00CE0F6F" w:rsidRPr="00F02454">
        <w:rPr>
          <w:rFonts w:ascii="Trebuchet MS" w:hAnsi="Trebuchet MS"/>
          <w:lang w:val="en-US"/>
        </w:rPr>
        <w:t xml:space="preserve"> </w:t>
      </w:r>
      <w:proofErr w:type="spellStart"/>
      <w:r w:rsidR="00CE0F6F" w:rsidRPr="00F02454">
        <w:rPr>
          <w:rFonts w:ascii="Trebuchet MS" w:hAnsi="Trebuchet MS"/>
          <w:lang w:val="en-US"/>
        </w:rPr>
        <w:t>colectate</w:t>
      </w:r>
      <w:proofErr w:type="spellEnd"/>
      <w:r w:rsidR="00CE0F6F" w:rsidRPr="00F02454">
        <w:rPr>
          <w:rFonts w:ascii="Trebuchet MS" w:hAnsi="Trebuchet MS"/>
          <w:lang w:val="en-US"/>
        </w:rPr>
        <w:t xml:space="preserve"> </w:t>
      </w:r>
      <w:proofErr w:type="spellStart"/>
      <w:r w:rsidR="00CE0F6F" w:rsidRPr="00F02454">
        <w:rPr>
          <w:rFonts w:ascii="Trebuchet MS" w:hAnsi="Trebuchet MS"/>
          <w:lang w:val="en-US"/>
        </w:rPr>
        <w:t>într</w:t>
      </w:r>
      <w:proofErr w:type="spellEnd"/>
      <w:r w:rsidR="00CE0F6F" w:rsidRPr="00F02454">
        <w:rPr>
          <w:rFonts w:ascii="Trebuchet MS" w:hAnsi="Trebuchet MS"/>
          <w:lang w:val="en-US"/>
        </w:rPr>
        <w:t xml:space="preserve">-un </w:t>
      </w:r>
      <w:proofErr w:type="spellStart"/>
      <w:r w:rsidR="000D48E5" w:rsidRPr="00F02454">
        <w:rPr>
          <w:rFonts w:ascii="Trebuchet MS" w:hAnsi="Trebuchet MS"/>
          <w:lang w:val="en-US"/>
        </w:rPr>
        <w:t>bazin</w:t>
      </w:r>
      <w:proofErr w:type="spellEnd"/>
      <w:r w:rsidR="000D48E5" w:rsidRPr="00F02454">
        <w:rPr>
          <w:rFonts w:ascii="Trebuchet MS" w:hAnsi="Trebuchet MS"/>
          <w:lang w:val="en-US"/>
        </w:rPr>
        <w:t xml:space="preserve"> de </w:t>
      </w:r>
      <w:proofErr w:type="spellStart"/>
      <w:r w:rsidR="000D48E5" w:rsidRPr="00F02454">
        <w:rPr>
          <w:rFonts w:ascii="Trebuchet MS" w:hAnsi="Trebuchet MS"/>
          <w:lang w:val="en-US"/>
        </w:rPr>
        <w:t>retenție</w:t>
      </w:r>
      <w:proofErr w:type="spellEnd"/>
      <w:r w:rsidR="000D48E5" w:rsidRPr="00F02454">
        <w:rPr>
          <w:rFonts w:ascii="Trebuchet MS" w:hAnsi="Trebuchet MS"/>
          <w:lang w:val="en-US"/>
        </w:rPr>
        <w:t xml:space="preserve"> </w:t>
      </w:r>
      <w:proofErr w:type="spellStart"/>
      <w:r w:rsidR="000D48E5" w:rsidRPr="00F02454">
        <w:rPr>
          <w:rFonts w:ascii="Trebuchet MS" w:hAnsi="Trebuchet MS"/>
          <w:lang w:val="en-US"/>
        </w:rPr>
        <w:t>propus</w:t>
      </w:r>
      <w:proofErr w:type="spellEnd"/>
      <w:r w:rsidR="000D48E5" w:rsidRPr="00F02454">
        <w:rPr>
          <w:rFonts w:ascii="Trebuchet MS" w:hAnsi="Trebuchet MS"/>
          <w:lang w:val="en-US"/>
        </w:rPr>
        <w:t xml:space="preserve">, </w:t>
      </w:r>
      <w:proofErr w:type="spellStart"/>
      <w:r w:rsidR="000D48E5" w:rsidRPr="00F02454">
        <w:rPr>
          <w:rFonts w:ascii="Trebuchet MS" w:hAnsi="Trebuchet MS"/>
          <w:lang w:val="en-US"/>
        </w:rPr>
        <w:t>etanș</w:t>
      </w:r>
      <w:proofErr w:type="spellEnd"/>
      <w:r w:rsidR="00987795" w:rsidRPr="00F02454">
        <w:rPr>
          <w:rFonts w:ascii="Trebuchet MS" w:hAnsi="Trebuchet MS"/>
          <w:lang w:val="en-US"/>
        </w:rPr>
        <w:t xml:space="preserve">, de </w:t>
      </w:r>
      <w:proofErr w:type="spellStart"/>
      <w:r w:rsidR="00987795" w:rsidRPr="00F02454">
        <w:rPr>
          <w:rFonts w:ascii="Trebuchet MS" w:hAnsi="Trebuchet MS"/>
          <w:lang w:val="en-US"/>
        </w:rPr>
        <w:t>unde</w:t>
      </w:r>
      <w:proofErr w:type="spellEnd"/>
      <w:r w:rsidR="00987795" w:rsidRPr="00F02454">
        <w:rPr>
          <w:rFonts w:ascii="Trebuchet MS" w:hAnsi="Trebuchet MS"/>
          <w:lang w:val="en-US"/>
        </w:rPr>
        <w:t xml:space="preserve"> </w:t>
      </w:r>
      <w:proofErr w:type="spellStart"/>
      <w:r w:rsidR="00987795" w:rsidRPr="00F02454">
        <w:rPr>
          <w:rFonts w:ascii="Trebuchet MS" w:hAnsi="Trebuchet MS"/>
          <w:lang w:val="en-US"/>
        </w:rPr>
        <w:t>vor</w:t>
      </w:r>
      <w:proofErr w:type="spellEnd"/>
      <w:r w:rsidR="00987795" w:rsidRPr="00F02454">
        <w:rPr>
          <w:rFonts w:ascii="Trebuchet MS" w:hAnsi="Trebuchet MS"/>
          <w:lang w:val="en-US"/>
        </w:rPr>
        <w:t xml:space="preserve"> fi </w:t>
      </w:r>
      <w:proofErr w:type="spellStart"/>
      <w:r w:rsidR="00987795" w:rsidRPr="00F02454">
        <w:rPr>
          <w:rFonts w:ascii="Trebuchet MS" w:hAnsi="Trebuchet MS"/>
          <w:lang w:val="en-US"/>
        </w:rPr>
        <w:t>utilizate</w:t>
      </w:r>
      <w:proofErr w:type="spellEnd"/>
      <w:r w:rsidR="00987795" w:rsidRPr="00F02454">
        <w:rPr>
          <w:rFonts w:ascii="Trebuchet MS" w:hAnsi="Trebuchet MS"/>
          <w:lang w:val="en-US"/>
        </w:rPr>
        <w:t xml:space="preserve"> la </w:t>
      </w:r>
      <w:proofErr w:type="spellStart"/>
      <w:r w:rsidR="00987795" w:rsidRPr="00F02454">
        <w:rPr>
          <w:rFonts w:ascii="Trebuchet MS" w:hAnsi="Trebuchet MS"/>
          <w:lang w:val="en-US"/>
        </w:rPr>
        <w:t>întreținerea</w:t>
      </w:r>
      <w:proofErr w:type="spellEnd"/>
      <w:r w:rsidR="00987795" w:rsidRPr="00F02454">
        <w:rPr>
          <w:rFonts w:ascii="Trebuchet MS" w:hAnsi="Trebuchet MS"/>
          <w:lang w:val="en-US"/>
        </w:rPr>
        <w:t xml:space="preserve"> </w:t>
      </w:r>
      <w:proofErr w:type="spellStart"/>
      <w:r w:rsidR="00987795" w:rsidRPr="00F02454">
        <w:rPr>
          <w:rFonts w:ascii="Trebuchet MS" w:hAnsi="Trebuchet MS"/>
          <w:lang w:val="en-US"/>
        </w:rPr>
        <w:t>spațiilor</w:t>
      </w:r>
      <w:proofErr w:type="spellEnd"/>
      <w:r w:rsidR="00987795" w:rsidRPr="00F02454">
        <w:rPr>
          <w:rFonts w:ascii="Trebuchet MS" w:hAnsi="Trebuchet MS"/>
          <w:lang w:val="en-US"/>
        </w:rPr>
        <w:t xml:space="preserve"> </w:t>
      </w:r>
      <w:proofErr w:type="spellStart"/>
      <w:r w:rsidR="00987795" w:rsidRPr="00F02454">
        <w:rPr>
          <w:rFonts w:ascii="Trebuchet MS" w:hAnsi="Trebuchet MS"/>
          <w:lang w:val="en-US"/>
        </w:rPr>
        <w:t>verzi</w:t>
      </w:r>
      <w:proofErr w:type="spellEnd"/>
      <w:r w:rsidR="00987795" w:rsidRPr="00F02454">
        <w:rPr>
          <w:rFonts w:ascii="Trebuchet MS" w:hAnsi="Trebuchet MS"/>
          <w:lang w:val="en-US"/>
        </w:rPr>
        <w:t xml:space="preserve"> din </w:t>
      </w:r>
      <w:proofErr w:type="spellStart"/>
      <w:r w:rsidR="00242236" w:rsidRPr="00F02454">
        <w:rPr>
          <w:rFonts w:ascii="Trebuchet MS" w:hAnsi="Trebuchet MS"/>
          <w:lang w:val="en-US"/>
        </w:rPr>
        <w:t>incintă</w:t>
      </w:r>
      <w:proofErr w:type="spellEnd"/>
      <w:r w:rsidR="00242236" w:rsidRPr="00F02454">
        <w:rPr>
          <w:rFonts w:ascii="Trebuchet MS" w:hAnsi="Trebuchet MS"/>
          <w:lang w:val="en-US"/>
        </w:rPr>
        <w:t>.</w:t>
      </w:r>
    </w:p>
    <w:p w14:paraId="3A682603" w14:textId="062DB307" w:rsidR="00684E94" w:rsidRPr="0074117F" w:rsidRDefault="00684E94" w:rsidP="00FE760F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</w:rPr>
      </w:pPr>
      <w:r w:rsidRPr="0074117F">
        <w:rPr>
          <w:rFonts w:ascii="Trebuchet MS" w:hAnsi="Trebuchet MS"/>
          <w:i/>
        </w:rPr>
        <w:t>d) problemele de mediu relevante pentru plan sau program;</w:t>
      </w:r>
    </w:p>
    <w:p w14:paraId="6FCA2D3E" w14:textId="5D18DBC9" w:rsidR="00686431" w:rsidRPr="0074117F" w:rsidRDefault="00686431" w:rsidP="00FE760F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</w:rPr>
      </w:pPr>
      <w:r w:rsidRPr="0074117F">
        <w:rPr>
          <w:rFonts w:ascii="Trebuchet MS" w:hAnsi="Trebuchet MS"/>
          <w:i/>
        </w:rPr>
        <w:t>Nu e cazul.</w:t>
      </w:r>
    </w:p>
    <w:p w14:paraId="7FF34738" w14:textId="06BF3112" w:rsidR="00684E94" w:rsidRPr="00686431" w:rsidRDefault="00684E94" w:rsidP="00FE760F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</w:rPr>
      </w:pPr>
      <w:r w:rsidRPr="00686431">
        <w:rPr>
          <w:rFonts w:ascii="Trebuchet MS" w:hAnsi="Trebuchet MS"/>
        </w:rPr>
        <w:t>e</w:t>
      </w:r>
      <w:r w:rsidRPr="00686431">
        <w:rPr>
          <w:rFonts w:ascii="Trebuchet MS" w:hAnsi="Trebuchet MS"/>
          <w:i/>
        </w:rPr>
        <w:t xml:space="preserve">) </w:t>
      </w:r>
      <w:proofErr w:type="spellStart"/>
      <w:r w:rsidRPr="00686431">
        <w:rPr>
          <w:rFonts w:ascii="Trebuchet MS" w:hAnsi="Trebuchet MS"/>
          <w:i/>
        </w:rPr>
        <w:t>relevanţa</w:t>
      </w:r>
      <w:proofErr w:type="spellEnd"/>
      <w:r w:rsidRPr="00686431">
        <w:rPr>
          <w:rFonts w:ascii="Trebuchet MS" w:hAnsi="Trebuchet MS"/>
          <w:i/>
        </w:rPr>
        <w:t xml:space="preserve"> planului sau programului pentru implementarea </w:t>
      </w:r>
      <w:proofErr w:type="spellStart"/>
      <w:r w:rsidRPr="00686431">
        <w:rPr>
          <w:rFonts w:ascii="Trebuchet MS" w:hAnsi="Trebuchet MS"/>
          <w:i/>
        </w:rPr>
        <w:t>legislaţiei</w:t>
      </w:r>
      <w:proofErr w:type="spellEnd"/>
      <w:r w:rsidRPr="00686431">
        <w:rPr>
          <w:rFonts w:ascii="Trebuchet MS" w:hAnsi="Trebuchet MS"/>
          <w:i/>
        </w:rPr>
        <w:t xml:space="preserve"> </w:t>
      </w:r>
      <w:proofErr w:type="spellStart"/>
      <w:r w:rsidRPr="00686431">
        <w:rPr>
          <w:rFonts w:ascii="Trebuchet MS" w:hAnsi="Trebuchet MS"/>
          <w:i/>
        </w:rPr>
        <w:t>naţionale</w:t>
      </w:r>
      <w:proofErr w:type="spellEnd"/>
      <w:r w:rsidRPr="00686431">
        <w:rPr>
          <w:rFonts w:ascii="Trebuchet MS" w:hAnsi="Trebuchet MS"/>
          <w:i/>
        </w:rPr>
        <w:t xml:space="preserve"> </w:t>
      </w:r>
      <w:proofErr w:type="spellStart"/>
      <w:r w:rsidRPr="00686431">
        <w:rPr>
          <w:rFonts w:ascii="Trebuchet MS" w:hAnsi="Trebuchet MS"/>
          <w:i/>
        </w:rPr>
        <w:t>şi</w:t>
      </w:r>
      <w:proofErr w:type="spellEnd"/>
      <w:r w:rsidRPr="00686431">
        <w:rPr>
          <w:rFonts w:ascii="Trebuchet MS" w:hAnsi="Trebuchet MS"/>
          <w:i/>
        </w:rPr>
        <w:t xml:space="preserve"> comunitare de mediu;</w:t>
      </w:r>
    </w:p>
    <w:p w14:paraId="35256E0E" w14:textId="124B46A7" w:rsidR="00686431" w:rsidRPr="0074117F" w:rsidRDefault="0074117F" w:rsidP="00FE760F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b/>
          <w:iCs/>
        </w:rPr>
      </w:pPr>
      <w:r w:rsidRPr="004E174C">
        <w:rPr>
          <w:rFonts w:ascii="Trebuchet MS" w:hAnsi="Trebuchet MS"/>
        </w:rPr>
        <w:t xml:space="preserve">Prin asigurarea racordului la sistemul centralizat de canalizare menajeră municipală a apelor uzate rezultate în cadrul zonei studiate se va asigura implementarea prevederilor Directivei cadru  Apă precum </w:t>
      </w:r>
      <w:proofErr w:type="spellStart"/>
      <w:r w:rsidRPr="004E174C">
        <w:rPr>
          <w:rFonts w:ascii="Trebuchet MS" w:hAnsi="Trebuchet MS"/>
        </w:rPr>
        <w:t>şi</w:t>
      </w:r>
      <w:proofErr w:type="spellEnd"/>
      <w:r w:rsidRPr="004E174C">
        <w:rPr>
          <w:rFonts w:ascii="Trebuchet MS" w:hAnsi="Trebuchet MS"/>
        </w:rPr>
        <w:t xml:space="preserve"> a </w:t>
      </w:r>
      <w:proofErr w:type="spellStart"/>
      <w:r w:rsidRPr="004E174C">
        <w:rPr>
          <w:rFonts w:ascii="Trebuchet MS" w:hAnsi="Trebuchet MS"/>
        </w:rPr>
        <w:t>legislaţiei</w:t>
      </w:r>
      <w:proofErr w:type="spellEnd"/>
      <w:r w:rsidRPr="004E174C">
        <w:rPr>
          <w:rFonts w:ascii="Trebuchet MS" w:hAnsi="Trebuchet MS"/>
        </w:rPr>
        <w:t xml:space="preserve"> </w:t>
      </w:r>
      <w:proofErr w:type="spellStart"/>
      <w:r w:rsidRPr="004E174C">
        <w:rPr>
          <w:rFonts w:ascii="Trebuchet MS" w:hAnsi="Trebuchet MS"/>
        </w:rPr>
        <w:t>naţionale</w:t>
      </w:r>
      <w:proofErr w:type="spellEnd"/>
      <w:r w:rsidRPr="004E174C">
        <w:rPr>
          <w:rFonts w:ascii="Trebuchet MS" w:hAnsi="Trebuchet MS"/>
        </w:rPr>
        <w:t xml:space="preserve"> din acest domeniu.</w:t>
      </w:r>
    </w:p>
    <w:p w14:paraId="282FEAFD" w14:textId="1DB49E31" w:rsidR="00684E94" w:rsidRPr="00233025" w:rsidRDefault="00684E94" w:rsidP="00FE760F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b/>
        </w:rPr>
      </w:pPr>
      <w:r w:rsidRPr="00233025">
        <w:rPr>
          <w:rFonts w:ascii="Trebuchet MS" w:hAnsi="Trebuchet MS"/>
          <w:b/>
        </w:rPr>
        <w:t xml:space="preserve">2. Caracteristicile efectelor </w:t>
      </w:r>
      <w:proofErr w:type="spellStart"/>
      <w:r w:rsidRPr="00233025">
        <w:rPr>
          <w:rFonts w:ascii="Trebuchet MS" w:hAnsi="Trebuchet MS"/>
          <w:b/>
        </w:rPr>
        <w:t>şi</w:t>
      </w:r>
      <w:proofErr w:type="spellEnd"/>
      <w:r w:rsidRPr="00233025">
        <w:rPr>
          <w:rFonts w:ascii="Trebuchet MS" w:hAnsi="Trebuchet MS"/>
          <w:b/>
        </w:rPr>
        <w:t xml:space="preserve"> ale zonei posibil a fi afectate cu privire, în special, la:</w:t>
      </w:r>
    </w:p>
    <w:p w14:paraId="5156B74A" w14:textId="77777777" w:rsidR="00684E94" w:rsidRPr="00233025" w:rsidRDefault="00684E94" w:rsidP="00FE760F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233025">
        <w:rPr>
          <w:rFonts w:ascii="Trebuchet MS" w:hAnsi="Trebuchet MS"/>
          <w:i/>
        </w:rPr>
        <w:t xml:space="preserve">    </w:t>
      </w:r>
      <w:r w:rsidRPr="00233025">
        <w:rPr>
          <w:rFonts w:ascii="Trebuchet MS" w:hAnsi="Trebuchet MS"/>
          <w:i/>
        </w:rPr>
        <w:tab/>
        <w:t xml:space="preserve">  a) probabilitatea, durata, </w:t>
      </w:r>
      <w:proofErr w:type="spellStart"/>
      <w:r w:rsidRPr="00233025">
        <w:rPr>
          <w:rFonts w:ascii="Trebuchet MS" w:hAnsi="Trebuchet MS"/>
          <w:i/>
        </w:rPr>
        <w:t>frecvenţa</w:t>
      </w:r>
      <w:proofErr w:type="spellEnd"/>
      <w:r w:rsidRPr="00233025">
        <w:rPr>
          <w:rFonts w:ascii="Trebuchet MS" w:hAnsi="Trebuchet MS"/>
          <w:i/>
        </w:rPr>
        <w:t xml:space="preserve"> </w:t>
      </w:r>
      <w:proofErr w:type="spellStart"/>
      <w:r w:rsidRPr="00233025">
        <w:rPr>
          <w:rFonts w:ascii="Trebuchet MS" w:hAnsi="Trebuchet MS"/>
          <w:i/>
        </w:rPr>
        <w:t>şi</w:t>
      </w:r>
      <w:proofErr w:type="spellEnd"/>
      <w:r w:rsidRPr="00233025">
        <w:rPr>
          <w:rFonts w:ascii="Trebuchet MS" w:hAnsi="Trebuchet MS"/>
          <w:i/>
        </w:rPr>
        <w:t xml:space="preserve"> reversibilitatea efectelor; </w:t>
      </w:r>
    </w:p>
    <w:p w14:paraId="06C26163" w14:textId="77777777" w:rsidR="00684E94" w:rsidRPr="00233025" w:rsidRDefault="00684E94" w:rsidP="00FE760F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/>
          <w:i/>
        </w:rPr>
      </w:pPr>
      <w:r w:rsidRPr="00233025">
        <w:rPr>
          <w:rFonts w:ascii="Trebuchet MS" w:hAnsi="Trebuchet MS"/>
        </w:rPr>
        <w:t>Prin măsurile prevăzute nu apare efect remanent asupra mediului.</w:t>
      </w:r>
    </w:p>
    <w:p w14:paraId="6A1EBBB9" w14:textId="77777777" w:rsidR="00684E94" w:rsidRPr="00233025" w:rsidRDefault="00684E94" w:rsidP="00FE760F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/>
        </w:rPr>
      </w:pPr>
      <w:r w:rsidRPr="00233025">
        <w:rPr>
          <w:rFonts w:ascii="Trebuchet MS" w:hAnsi="Trebuchet MS"/>
          <w:i/>
        </w:rPr>
        <w:t>b) natura cumulativă a efectelor;</w:t>
      </w:r>
      <w:r w:rsidRPr="00233025">
        <w:rPr>
          <w:rFonts w:ascii="Trebuchet MS" w:hAnsi="Trebuchet MS"/>
        </w:rPr>
        <w:t xml:space="preserve"> </w:t>
      </w:r>
    </w:p>
    <w:p w14:paraId="3814A138" w14:textId="77777777" w:rsidR="00684E94" w:rsidRPr="00233025" w:rsidRDefault="00684E94" w:rsidP="00FE760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/>
        </w:rPr>
      </w:pPr>
      <w:r w:rsidRPr="00233025">
        <w:rPr>
          <w:rFonts w:ascii="Trebuchet MS" w:hAnsi="Trebuchet MS"/>
        </w:rPr>
        <w:t>Nu e cazul.</w:t>
      </w:r>
    </w:p>
    <w:p w14:paraId="0A79A23C" w14:textId="77777777" w:rsidR="00684E94" w:rsidRPr="00233025" w:rsidRDefault="00684E94" w:rsidP="00FE760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/>
        </w:rPr>
      </w:pPr>
      <w:r w:rsidRPr="00233025">
        <w:rPr>
          <w:rFonts w:ascii="Trebuchet MS" w:hAnsi="Trebuchet MS"/>
          <w:i/>
        </w:rPr>
        <w:t xml:space="preserve">c) natura </w:t>
      </w:r>
      <w:proofErr w:type="spellStart"/>
      <w:r w:rsidRPr="00233025">
        <w:rPr>
          <w:rFonts w:ascii="Trebuchet MS" w:hAnsi="Trebuchet MS"/>
          <w:i/>
        </w:rPr>
        <w:t>transfrontieră</w:t>
      </w:r>
      <w:proofErr w:type="spellEnd"/>
      <w:r w:rsidRPr="00233025">
        <w:rPr>
          <w:rFonts w:ascii="Trebuchet MS" w:hAnsi="Trebuchet MS"/>
          <w:i/>
        </w:rPr>
        <w:t xml:space="preserve"> a efectelor;</w:t>
      </w:r>
      <w:r w:rsidRPr="00233025">
        <w:rPr>
          <w:rFonts w:ascii="Trebuchet MS" w:hAnsi="Trebuchet MS"/>
        </w:rPr>
        <w:t xml:space="preserve"> </w:t>
      </w:r>
    </w:p>
    <w:p w14:paraId="775196CF" w14:textId="77777777" w:rsidR="00684E94" w:rsidRPr="00233025" w:rsidRDefault="00684E94" w:rsidP="00A013EF">
      <w:pPr>
        <w:tabs>
          <w:tab w:val="left" w:pos="0"/>
          <w:tab w:val="left" w:pos="426"/>
        </w:tabs>
        <w:spacing w:after="0" w:line="240" w:lineRule="auto"/>
        <w:ind w:left="426"/>
        <w:jc w:val="both"/>
        <w:outlineLvl w:val="0"/>
        <w:rPr>
          <w:rFonts w:ascii="Trebuchet MS" w:hAnsi="Trebuchet MS"/>
        </w:rPr>
      </w:pPr>
      <w:r w:rsidRPr="00233025">
        <w:rPr>
          <w:rFonts w:ascii="Trebuchet MS" w:hAnsi="Trebuchet MS"/>
        </w:rPr>
        <w:t>Nu este cazul.</w:t>
      </w:r>
    </w:p>
    <w:p w14:paraId="564347FF" w14:textId="31864A93" w:rsidR="00684E94" w:rsidRPr="00782BE7" w:rsidRDefault="00684E94" w:rsidP="00782BE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/>
          <w:i/>
        </w:rPr>
      </w:pPr>
      <w:r w:rsidRPr="00CC59D6">
        <w:rPr>
          <w:rFonts w:ascii="Trebuchet MS" w:hAnsi="Trebuchet MS"/>
          <w:i/>
        </w:rPr>
        <w:t>d) riscul pentru sănătatea umană sau pentru mediu (de exemplu, datorită accidentelor</w:t>
      </w:r>
      <w:r w:rsidRPr="00CC59D6">
        <w:rPr>
          <w:rFonts w:ascii="Trebuchet MS" w:hAnsi="Trebuchet MS"/>
        </w:rPr>
        <w:t xml:space="preserve">); </w:t>
      </w:r>
    </w:p>
    <w:p w14:paraId="78B8113E" w14:textId="4F5F0528" w:rsidR="00CC59D6" w:rsidRPr="009339BD" w:rsidRDefault="00684E94" w:rsidP="00CC59D6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50" w:hanging="440"/>
        <w:jc w:val="both"/>
        <w:rPr>
          <w:rFonts w:ascii="Trebuchet MS" w:hAnsi="Trebuchet MS"/>
        </w:rPr>
      </w:pPr>
      <w:r w:rsidRPr="001510C1">
        <w:rPr>
          <w:rFonts w:ascii="Trebuchet MS" w:hAnsi="Trebuchet MS"/>
        </w:rPr>
        <w:t xml:space="preserve">Se vor respecta prevederile </w:t>
      </w:r>
      <w:r w:rsidR="000B1001" w:rsidRPr="001510C1">
        <w:rPr>
          <w:rFonts w:ascii="Trebuchet MS" w:hAnsi="Trebuchet MS"/>
        </w:rPr>
        <w:t xml:space="preserve">Avizului de Gospodărire a Apelor </w:t>
      </w:r>
      <w:r w:rsidR="00CC59D6" w:rsidRPr="00627DEB">
        <w:rPr>
          <w:rFonts w:ascii="Trebuchet MS" w:hAnsi="Trebuchet MS"/>
        </w:rPr>
        <w:t>nr.68/27.08.2024 emis de Sistemul de Gospodărire a Apelor Mureș.</w:t>
      </w:r>
    </w:p>
    <w:p w14:paraId="1C27812A" w14:textId="1CEB044F" w:rsidR="00684E94" w:rsidRPr="00B87A65" w:rsidRDefault="00684E94" w:rsidP="00902DF8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50" w:hanging="440"/>
        <w:jc w:val="both"/>
        <w:rPr>
          <w:rFonts w:ascii="Trebuchet MS" w:hAnsi="Trebuchet MS"/>
          <w:i/>
        </w:rPr>
      </w:pPr>
      <w:r w:rsidRPr="001510C1">
        <w:rPr>
          <w:rFonts w:ascii="Trebuchet MS" w:hAnsi="Trebuchet MS"/>
          <w:i/>
        </w:rPr>
        <w:t xml:space="preserve">e) mărimea </w:t>
      </w:r>
      <w:proofErr w:type="spellStart"/>
      <w:r w:rsidRPr="001510C1">
        <w:rPr>
          <w:rFonts w:ascii="Trebuchet MS" w:hAnsi="Trebuchet MS"/>
          <w:i/>
        </w:rPr>
        <w:t>şi</w:t>
      </w:r>
      <w:proofErr w:type="spellEnd"/>
      <w:r w:rsidRPr="001510C1">
        <w:rPr>
          <w:rFonts w:ascii="Trebuchet MS" w:hAnsi="Trebuchet MS"/>
          <w:i/>
        </w:rPr>
        <w:t xml:space="preserve"> </w:t>
      </w:r>
      <w:proofErr w:type="spellStart"/>
      <w:r w:rsidRPr="001510C1">
        <w:rPr>
          <w:rFonts w:ascii="Trebuchet MS" w:hAnsi="Trebuchet MS"/>
          <w:i/>
        </w:rPr>
        <w:t>spaţialitatea</w:t>
      </w:r>
      <w:proofErr w:type="spellEnd"/>
      <w:r w:rsidRPr="001510C1">
        <w:rPr>
          <w:rFonts w:ascii="Trebuchet MS" w:hAnsi="Trebuchet MS"/>
          <w:i/>
        </w:rPr>
        <w:t xml:space="preserve"> efectelor (zona geografică </w:t>
      </w:r>
      <w:proofErr w:type="spellStart"/>
      <w:r w:rsidRPr="001510C1">
        <w:rPr>
          <w:rFonts w:ascii="Trebuchet MS" w:hAnsi="Trebuchet MS"/>
          <w:i/>
        </w:rPr>
        <w:t>şi</w:t>
      </w:r>
      <w:proofErr w:type="spellEnd"/>
      <w:r w:rsidRPr="001510C1">
        <w:rPr>
          <w:rFonts w:ascii="Trebuchet MS" w:hAnsi="Trebuchet MS"/>
          <w:i/>
        </w:rPr>
        <w:t xml:space="preserve"> mărimea </w:t>
      </w:r>
      <w:proofErr w:type="spellStart"/>
      <w:r w:rsidRPr="001510C1">
        <w:rPr>
          <w:rFonts w:ascii="Trebuchet MS" w:hAnsi="Trebuchet MS"/>
          <w:i/>
        </w:rPr>
        <w:t>populaţiei</w:t>
      </w:r>
      <w:proofErr w:type="spellEnd"/>
      <w:r w:rsidR="00B87A65">
        <w:rPr>
          <w:rFonts w:ascii="Trebuchet MS" w:hAnsi="Trebuchet MS"/>
          <w:i/>
        </w:rPr>
        <w:t xml:space="preserve"> </w:t>
      </w:r>
      <w:proofErr w:type="spellStart"/>
      <w:r w:rsidRPr="00B87A65">
        <w:rPr>
          <w:rFonts w:ascii="Trebuchet MS" w:hAnsi="Trebuchet MS"/>
          <w:i/>
        </w:rPr>
        <w:t>potenţial</w:t>
      </w:r>
      <w:proofErr w:type="spellEnd"/>
      <w:r w:rsidRPr="00B87A65">
        <w:rPr>
          <w:rFonts w:ascii="Trebuchet MS" w:hAnsi="Trebuchet MS"/>
          <w:i/>
        </w:rPr>
        <w:t xml:space="preserve"> afectate; </w:t>
      </w:r>
    </w:p>
    <w:p w14:paraId="514B3398" w14:textId="77777777" w:rsidR="0023627E" w:rsidRDefault="00684E94" w:rsidP="00C502BA">
      <w:pPr>
        <w:spacing w:after="0" w:line="240" w:lineRule="auto"/>
        <w:jc w:val="both"/>
        <w:rPr>
          <w:rFonts w:ascii="Trebuchet MS" w:hAnsi="Trebuchet MS"/>
          <w:lang w:val="hu-HU"/>
        </w:rPr>
      </w:pPr>
      <w:r w:rsidRPr="00A45C25">
        <w:rPr>
          <w:rFonts w:ascii="Trebuchet MS" w:hAnsi="Trebuchet MS"/>
          <w:color w:val="FF0000"/>
        </w:rPr>
        <w:t xml:space="preserve">     </w:t>
      </w:r>
      <w:r w:rsidR="0023627E">
        <w:rPr>
          <w:rFonts w:ascii="Trebuchet MS" w:hAnsi="Trebuchet MS"/>
          <w:color w:val="FF0000"/>
        </w:rPr>
        <w:t xml:space="preserve"> </w:t>
      </w:r>
      <w:r w:rsidRPr="009A7A55">
        <w:rPr>
          <w:rFonts w:ascii="Trebuchet MS" w:hAnsi="Trebuchet MS"/>
        </w:rPr>
        <w:t xml:space="preserve"> În </w:t>
      </w:r>
      <w:r w:rsidRPr="001510C1">
        <w:rPr>
          <w:rFonts w:ascii="Trebuchet MS" w:hAnsi="Trebuchet MS"/>
        </w:rPr>
        <w:t xml:space="preserve">vecinătatea terenului studiat sunt: </w:t>
      </w:r>
      <w:proofErr w:type="spellStart"/>
      <w:r w:rsidR="000A7CC3">
        <w:rPr>
          <w:rFonts w:ascii="Trebuchet MS" w:hAnsi="Trebuchet MS"/>
        </w:rPr>
        <w:t>str.</w:t>
      </w:r>
      <w:r w:rsidR="009A7A55">
        <w:rPr>
          <w:rFonts w:ascii="Trebuchet MS" w:hAnsi="Trebuchet MS"/>
        </w:rPr>
        <w:t>Ha</w:t>
      </w:r>
      <w:r w:rsidR="009A7A55">
        <w:rPr>
          <w:rFonts w:ascii="Trebuchet MS" w:hAnsi="Trebuchet MS"/>
          <w:lang w:val="hu-HU"/>
        </w:rPr>
        <w:t>áz</w:t>
      </w:r>
      <w:proofErr w:type="spellEnd"/>
      <w:r w:rsidR="009A7A55">
        <w:rPr>
          <w:rFonts w:ascii="Trebuchet MS" w:hAnsi="Trebuchet MS"/>
          <w:lang w:val="hu-HU"/>
        </w:rPr>
        <w:t xml:space="preserve"> Rezső, </w:t>
      </w:r>
      <w:proofErr w:type="spellStart"/>
      <w:r w:rsidR="00403BBA">
        <w:rPr>
          <w:rFonts w:ascii="Trebuchet MS" w:hAnsi="Trebuchet MS"/>
          <w:lang w:val="hu-HU"/>
        </w:rPr>
        <w:t>str</w:t>
      </w:r>
      <w:proofErr w:type="spellEnd"/>
      <w:r w:rsidR="00403BBA">
        <w:rPr>
          <w:rFonts w:ascii="Trebuchet MS" w:hAnsi="Trebuchet MS"/>
          <w:lang w:val="hu-HU"/>
        </w:rPr>
        <w:t xml:space="preserve">. </w:t>
      </w:r>
      <w:proofErr w:type="spellStart"/>
      <w:r w:rsidR="00403BBA">
        <w:rPr>
          <w:rFonts w:ascii="Trebuchet MS" w:hAnsi="Trebuchet MS"/>
          <w:lang w:val="hu-HU"/>
        </w:rPr>
        <w:t>Victoriei</w:t>
      </w:r>
      <w:proofErr w:type="spellEnd"/>
      <w:r w:rsidR="00403BBA">
        <w:rPr>
          <w:rFonts w:ascii="Trebuchet MS" w:hAnsi="Trebuchet MS"/>
          <w:lang w:val="hu-HU"/>
        </w:rPr>
        <w:t xml:space="preserve">, </w:t>
      </w:r>
      <w:proofErr w:type="spellStart"/>
      <w:r w:rsidR="00403BBA">
        <w:rPr>
          <w:rFonts w:ascii="Trebuchet MS" w:hAnsi="Trebuchet MS"/>
          <w:lang w:val="hu-HU"/>
        </w:rPr>
        <w:t>case</w:t>
      </w:r>
      <w:proofErr w:type="spellEnd"/>
      <w:r w:rsidR="00403BBA">
        <w:rPr>
          <w:rFonts w:ascii="Trebuchet MS" w:hAnsi="Trebuchet MS"/>
          <w:lang w:val="hu-HU"/>
        </w:rPr>
        <w:t xml:space="preserve"> de </w:t>
      </w:r>
      <w:proofErr w:type="spellStart"/>
      <w:r w:rsidR="00403BBA">
        <w:rPr>
          <w:rFonts w:ascii="Trebuchet MS" w:hAnsi="Trebuchet MS"/>
          <w:lang w:val="hu-HU"/>
        </w:rPr>
        <w:t>locuit</w:t>
      </w:r>
      <w:proofErr w:type="spellEnd"/>
      <w:r w:rsidR="00DC0625">
        <w:rPr>
          <w:rFonts w:ascii="Trebuchet MS" w:hAnsi="Trebuchet MS"/>
          <w:lang w:val="hu-HU"/>
        </w:rPr>
        <w:t>, service</w:t>
      </w:r>
    </w:p>
    <w:p w14:paraId="201DC131" w14:textId="24B0E076" w:rsidR="00AF3D5E" w:rsidRDefault="00DC0625" w:rsidP="00C502BA">
      <w:pPr>
        <w:spacing w:after="0" w:line="240" w:lineRule="auto"/>
        <w:jc w:val="both"/>
        <w:rPr>
          <w:rFonts w:ascii="Trebuchet MS" w:hAnsi="Trebuchet MS"/>
          <w:lang w:val="hu-HU"/>
        </w:rPr>
      </w:pPr>
      <w:r>
        <w:rPr>
          <w:rFonts w:ascii="Trebuchet MS" w:hAnsi="Trebuchet MS"/>
          <w:lang w:val="hu-HU"/>
        </w:rPr>
        <w:t xml:space="preserve"> </w:t>
      </w:r>
      <w:r w:rsidR="0023627E">
        <w:rPr>
          <w:rFonts w:ascii="Trebuchet MS" w:hAnsi="Trebuchet MS"/>
          <w:lang w:val="hu-HU"/>
        </w:rPr>
        <w:t xml:space="preserve">      </w:t>
      </w:r>
      <w:proofErr w:type="spellStart"/>
      <w:proofErr w:type="gramStart"/>
      <w:r w:rsidR="0023627E">
        <w:rPr>
          <w:rFonts w:ascii="Trebuchet MS" w:hAnsi="Trebuchet MS"/>
          <w:lang w:val="hu-HU"/>
        </w:rPr>
        <w:t>a</w:t>
      </w:r>
      <w:r>
        <w:rPr>
          <w:rFonts w:ascii="Trebuchet MS" w:hAnsi="Trebuchet MS"/>
          <w:lang w:val="hu-HU"/>
        </w:rPr>
        <w:t>uto</w:t>
      </w:r>
      <w:proofErr w:type="spellEnd"/>
      <w:proofErr w:type="gramEnd"/>
      <w:r w:rsidR="0023627E">
        <w:rPr>
          <w:rFonts w:ascii="Trebuchet MS" w:hAnsi="Trebuchet MS"/>
          <w:lang w:val="hu-HU"/>
        </w:rPr>
        <w:t>,</w:t>
      </w:r>
      <w:r w:rsidR="006376FA">
        <w:rPr>
          <w:rFonts w:ascii="Trebuchet MS" w:hAnsi="Trebuchet MS"/>
          <w:lang w:val="hu-HU"/>
        </w:rPr>
        <w:t xml:space="preserve"> </w:t>
      </w:r>
      <w:proofErr w:type="spellStart"/>
      <w:r w:rsidR="0027657D">
        <w:rPr>
          <w:rFonts w:ascii="Trebuchet MS" w:hAnsi="Trebuchet MS"/>
          <w:lang w:val="hu-HU"/>
        </w:rPr>
        <w:t>c</w:t>
      </w:r>
      <w:r w:rsidR="00B91A54">
        <w:rPr>
          <w:rFonts w:ascii="Trebuchet MS" w:hAnsi="Trebuchet MS"/>
          <w:lang w:val="hu-HU"/>
        </w:rPr>
        <w:t>onstrucții</w:t>
      </w:r>
      <w:proofErr w:type="spellEnd"/>
      <w:r w:rsidR="00B91A54">
        <w:rPr>
          <w:rFonts w:ascii="Trebuchet MS" w:hAnsi="Trebuchet MS"/>
          <w:lang w:val="hu-HU"/>
        </w:rPr>
        <w:t xml:space="preserve"> </w:t>
      </w:r>
      <w:proofErr w:type="spellStart"/>
      <w:r w:rsidR="00B91A54">
        <w:rPr>
          <w:rFonts w:ascii="Trebuchet MS" w:hAnsi="Trebuchet MS"/>
          <w:lang w:val="hu-HU"/>
        </w:rPr>
        <w:t>aferente</w:t>
      </w:r>
      <w:proofErr w:type="spellEnd"/>
      <w:r w:rsidR="00B91A54">
        <w:rPr>
          <w:rFonts w:ascii="Trebuchet MS" w:hAnsi="Trebuchet MS"/>
          <w:lang w:val="hu-HU"/>
        </w:rPr>
        <w:t xml:space="preserve"> </w:t>
      </w:r>
      <w:proofErr w:type="spellStart"/>
      <w:r w:rsidR="00B91A54">
        <w:rPr>
          <w:rFonts w:ascii="Trebuchet MS" w:hAnsi="Trebuchet MS"/>
          <w:lang w:val="hu-HU"/>
        </w:rPr>
        <w:t>lucrărilor</w:t>
      </w:r>
      <w:proofErr w:type="spellEnd"/>
      <w:r w:rsidR="00B91A54">
        <w:rPr>
          <w:rFonts w:ascii="Trebuchet MS" w:hAnsi="Trebuchet MS"/>
          <w:lang w:val="hu-HU"/>
        </w:rPr>
        <w:t xml:space="preserve"> </w:t>
      </w:r>
      <w:proofErr w:type="spellStart"/>
      <w:r w:rsidR="00B91A54">
        <w:rPr>
          <w:rFonts w:ascii="Trebuchet MS" w:hAnsi="Trebuchet MS"/>
          <w:lang w:val="hu-HU"/>
        </w:rPr>
        <w:t>tehnico</w:t>
      </w:r>
      <w:proofErr w:type="spellEnd"/>
      <w:r w:rsidR="00B91A54">
        <w:rPr>
          <w:rFonts w:ascii="Trebuchet MS" w:hAnsi="Trebuchet MS"/>
          <w:lang w:val="hu-HU"/>
        </w:rPr>
        <w:t xml:space="preserve"> </w:t>
      </w:r>
      <w:proofErr w:type="spellStart"/>
      <w:r w:rsidR="00B91A54">
        <w:rPr>
          <w:rFonts w:ascii="Trebuchet MS" w:hAnsi="Trebuchet MS"/>
          <w:lang w:val="hu-HU"/>
        </w:rPr>
        <w:t>edilitare</w:t>
      </w:r>
      <w:proofErr w:type="spellEnd"/>
      <w:r w:rsidR="0027657D">
        <w:rPr>
          <w:rFonts w:ascii="Trebuchet MS" w:hAnsi="Trebuchet MS"/>
          <w:lang w:val="hu-HU"/>
        </w:rPr>
        <w:t>.</w:t>
      </w:r>
      <w:r w:rsidR="00AF3D5E">
        <w:rPr>
          <w:rFonts w:ascii="Trebuchet MS" w:hAnsi="Trebuchet MS"/>
          <w:lang w:val="hu-HU"/>
        </w:rPr>
        <w:tab/>
      </w:r>
    </w:p>
    <w:p w14:paraId="49704A7E" w14:textId="77777777" w:rsidR="00684E94" w:rsidRPr="00A45C25" w:rsidRDefault="00684E94" w:rsidP="00902DF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color w:val="FF0000"/>
        </w:rPr>
      </w:pPr>
      <w:r w:rsidRPr="00233025">
        <w:rPr>
          <w:rFonts w:ascii="Trebuchet MS" w:hAnsi="Trebuchet MS"/>
        </w:rPr>
        <w:t xml:space="preserve">   </w:t>
      </w:r>
      <w:r w:rsidRPr="00233025">
        <w:rPr>
          <w:rFonts w:ascii="Trebuchet MS" w:hAnsi="Trebuchet MS"/>
          <w:i/>
        </w:rPr>
        <w:t xml:space="preserve">f) valoarea </w:t>
      </w:r>
      <w:proofErr w:type="spellStart"/>
      <w:r w:rsidRPr="00233025">
        <w:rPr>
          <w:rFonts w:ascii="Trebuchet MS" w:hAnsi="Trebuchet MS"/>
          <w:i/>
        </w:rPr>
        <w:t>şi</w:t>
      </w:r>
      <w:proofErr w:type="spellEnd"/>
      <w:r w:rsidRPr="00233025">
        <w:rPr>
          <w:rFonts w:ascii="Trebuchet MS" w:hAnsi="Trebuchet MS"/>
          <w:i/>
        </w:rPr>
        <w:t xml:space="preserve"> vulnerabilitatea arealului posibil a fi afectat, date de</w:t>
      </w:r>
      <w:r w:rsidRPr="00A45C25">
        <w:rPr>
          <w:rFonts w:ascii="Trebuchet MS" w:hAnsi="Trebuchet MS"/>
          <w:i/>
          <w:color w:val="FF0000"/>
        </w:rPr>
        <w:t>:</w:t>
      </w:r>
    </w:p>
    <w:p w14:paraId="73E68D33" w14:textId="77777777" w:rsidR="00684E94" w:rsidRPr="00233025" w:rsidRDefault="00684E94" w:rsidP="00902DF8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/>
        </w:rPr>
      </w:pPr>
      <w:r w:rsidRPr="00233025">
        <w:rPr>
          <w:rFonts w:ascii="Trebuchet MS" w:hAnsi="Trebuchet MS"/>
          <w:i/>
        </w:rPr>
        <w:t xml:space="preserve">       (i)</w:t>
      </w:r>
      <w:r w:rsidRPr="00233025">
        <w:rPr>
          <w:rFonts w:ascii="Trebuchet MS" w:hAnsi="Trebuchet MS"/>
        </w:rPr>
        <w:t xml:space="preserve">  caracteristicile naturale speciale sau patrimoniul cultural; </w:t>
      </w:r>
    </w:p>
    <w:p w14:paraId="6EC3DE07" w14:textId="77777777" w:rsidR="00684E94" w:rsidRPr="00233025" w:rsidRDefault="00684E94" w:rsidP="00902DF8">
      <w:pPr>
        <w:tabs>
          <w:tab w:val="left" w:pos="0"/>
          <w:tab w:val="left" w:pos="426"/>
        </w:tabs>
        <w:spacing w:after="0" w:line="240" w:lineRule="auto"/>
        <w:ind w:left="426"/>
        <w:jc w:val="both"/>
        <w:outlineLvl w:val="0"/>
        <w:rPr>
          <w:rFonts w:ascii="Trebuchet MS" w:hAnsi="Trebuchet MS"/>
        </w:rPr>
      </w:pPr>
      <w:r w:rsidRPr="00233025">
        <w:rPr>
          <w:rFonts w:ascii="Trebuchet MS" w:hAnsi="Trebuchet MS"/>
        </w:rPr>
        <w:t>Nu este cazul.</w:t>
      </w:r>
    </w:p>
    <w:p w14:paraId="6B29A029" w14:textId="77777777" w:rsidR="00684E94" w:rsidRPr="00113AD4" w:rsidRDefault="00684E94" w:rsidP="00C262A8">
      <w:pPr>
        <w:tabs>
          <w:tab w:val="left" w:pos="0"/>
          <w:tab w:val="left" w:pos="72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rebuchet MS" w:hAnsi="Trebuchet MS"/>
        </w:rPr>
      </w:pPr>
      <w:r w:rsidRPr="00A45C25">
        <w:rPr>
          <w:rFonts w:ascii="Trebuchet MS" w:hAnsi="Trebuchet MS"/>
          <w:i/>
          <w:color w:val="FF0000"/>
        </w:rPr>
        <w:t>(ii</w:t>
      </w:r>
      <w:r w:rsidRPr="00113AD4">
        <w:rPr>
          <w:rFonts w:ascii="Trebuchet MS" w:hAnsi="Trebuchet MS"/>
          <w:i/>
        </w:rPr>
        <w:t>)</w:t>
      </w:r>
      <w:r w:rsidRPr="00113AD4">
        <w:rPr>
          <w:rFonts w:ascii="Trebuchet MS" w:hAnsi="Trebuchet MS"/>
        </w:rPr>
        <w:t xml:space="preserve"> </w:t>
      </w:r>
      <w:proofErr w:type="spellStart"/>
      <w:r w:rsidRPr="00113AD4">
        <w:rPr>
          <w:rFonts w:ascii="Trebuchet MS" w:hAnsi="Trebuchet MS"/>
        </w:rPr>
        <w:t>depăşirea</w:t>
      </w:r>
      <w:proofErr w:type="spellEnd"/>
      <w:r w:rsidRPr="00113AD4">
        <w:rPr>
          <w:rFonts w:ascii="Trebuchet MS" w:hAnsi="Trebuchet MS"/>
        </w:rPr>
        <w:t xml:space="preserve"> standardelor sau a valorilor limită de calitate a mediului;</w:t>
      </w:r>
    </w:p>
    <w:p w14:paraId="4D554167" w14:textId="0F267A1E" w:rsidR="00B91B5F" w:rsidRPr="00627DEB" w:rsidRDefault="00684E94" w:rsidP="00B91B5F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50" w:hanging="440"/>
        <w:jc w:val="both"/>
        <w:rPr>
          <w:rFonts w:ascii="Trebuchet MS" w:hAnsi="Trebuchet MS"/>
        </w:rPr>
      </w:pPr>
      <w:r w:rsidRPr="00627DEB">
        <w:rPr>
          <w:rFonts w:ascii="Trebuchet MS" w:hAnsi="Trebuchet MS"/>
        </w:rPr>
        <w:t xml:space="preserve">Se vor respecta prevederile </w:t>
      </w:r>
      <w:r w:rsidR="00B91B5F" w:rsidRPr="00627DEB">
        <w:rPr>
          <w:rFonts w:ascii="Trebuchet MS" w:hAnsi="Trebuchet MS"/>
        </w:rPr>
        <w:t>Avizu</w:t>
      </w:r>
      <w:r w:rsidR="00522262" w:rsidRPr="00627DEB">
        <w:rPr>
          <w:rFonts w:ascii="Trebuchet MS" w:hAnsi="Trebuchet MS"/>
        </w:rPr>
        <w:t>lui de Gospodărire a Apelor nr.68/27.08</w:t>
      </w:r>
      <w:r w:rsidR="00B91B5F" w:rsidRPr="00627DEB">
        <w:rPr>
          <w:rFonts w:ascii="Trebuchet MS" w:hAnsi="Trebuchet MS"/>
        </w:rPr>
        <w:t>.2024 emis de Sistemul de Gospo</w:t>
      </w:r>
      <w:r w:rsidR="00627DEB" w:rsidRPr="00627DEB">
        <w:rPr>
          <w:rFonts w:ascii="Trebuchet MS" w:hAnsi="Trebuchet MS"/>
        </w:rPr>
        <w:t>dărire a Apelor Mureș</w:t>
      </w:r>
      <w:r w:rsidR="00B91B5F" w:rsidRPr="00627DEB">
        <w:rPr>
          <w:rFonts w:ascii="Trebuchet MS" w:hAnsi="Trebuchet MS"/>
        </w:rPr>
        <w:t>.</w:t>
      </w:r>
    </w:p>
    <w:p w14:paraId="056B88CF" w14:textId="77777777" w:rsidR="00684E94" w:rsidRPr="00113AD4" w:rsidRDefault="00684E94" w:rsidP="00BA3F98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113AD4">
        <w:rPr>
          <w:rFonts w:ascii="Trebuchet MS" w:hAnsi="Trebuchet MS"/>
        </w:rPr>
        <w:t xml:space="preserve">      </w:t>
      </w:r>
      <w:r w:rsidRPr="00113AD4">
        <w:rPr>
          <w:rFonts w:ascii="Trebuchet MS" w:hAnsi="Trebuchet MS"/>
          <w:i/>
        </w:rPr>
        <w:t xml:space="preserve">      (iii)</w:t>
      </w:r>
      <w:r w:rsidRPr="00113AD4">
        <w:rPr>
          <w:rFonts w:ascii="Trebuchet MS" w:hAnsi="Trebuchet MS"/>
        </w:rPr>
        <w:t xml:space="preserve"> folosirea terenului în mod intensiv;</w:t>
      </w:r>
    </w:p>
    <w:p w14:paraId="096C2C38" w14:textId="77777777" w:rsidR="00684E94" w:rsidRPr="00113AD4" w:rsidRDefault="00684E94" w:rsidP="00BA3F98">
      <w:pPr>
        <w:tabs>
          <w:tab w:val="left" w:pos="0"/>
          <w:tab w:val="left" w:pos="426"/>
        </w:tabs>
        <w:spacing w:after="0" w:line="240" w:lineRule="auto"/>
        <w:ind w:left="426"/>
        <w:jc w:val="both"/>
        <w:outlineLvl w:val="0"/>
        <w:rPr>
          <w:rFonts w:ascii="Trebuchet MS" w:hAnsi="Trebuchet MS"/>
        </w:rPr>
      </w:pPr>
      <w:r w:rsidRPr="00113AD4">
        <w:rPr>
          <w:rFonts w:ascii="Trebuchet MS" w:hAnsi="Trebuchet MS"/>
        </w:rPr>
        <w:t>Nu este cazul.</w:t>
      </w:r>
    </w:p>
    <w:p w14:paraId="15E90A9B" w14:textId="77777777" w:rsidR="00684E94" w:rsidRPr="00113AD4" w:rsidRDefault="00684E94" w:rsidP="00684E94">
      <w:pPr>
        <w:tabs>
          <w:tab w:val="left" w:pos="0"/>
          <w:tab w:val="left" w:pos="426"/>
        </w:tabs>
        <w:spacing w:after="120"/>
        <w:jc w:val="both"/>
        <w:outlineLvl w:val="0"/>
        <w:rPr>
          <w:rFonts w:ascii="Trebuchet MS" w:hAnsi="Trebuchet MS"/>
          <w:i/>
        </w:rPr>
      </w:pPr>
      <w:r w:rsidRPr="00416CF7">
        <w:rPr>
          <w:rFonts w:ascii="Trebuchet MS" w:hAnsi="Trebuchet MS"/>
          <w:i/>
        </w:rPr>
        <w:lastRenderedPageBreak/>
        <w:t xml:space="preserve">     g) efectele asupra zonelor sau peisajelor care au un statut de protejare recunoscut pe     plan </w:t>
      </w:r>
      <w:proofErr w:type="spellStart"/>
      <w:r w:rsidRPr="00113AD4">
        <w:rPr>
          <w:rFonts w:ascii="Trebuchet MS" w:hAnsi="Trebuchet MS"/>
          <w:i/>
        </w:rPr>
        <w:t>naţional</w:t>
      </w:r>
      <w:proofErr w:type="spellEnd"/>
      <w:r w:rsidRPr="00113AD4">
        <w:rPr>
          <w:rFonts w:ascii="Trebuchet MS" w:hAnsi="Trebuchet MS"/>
          <w:i/>
        </w:rPr>
        <w:t xml:space="preserve">, comunitar sau </w:t>
      </w:r>
      <w:proofErr w:type="spellStart"/>
      <w:r w:rsidRPr="00113AD4">
        <w:rPr>
          <w:rFonts w:ascii="Trebuchet MS" w:hAnsi="Trebuchet MS"/>
          <w:i/>
        </w:rPr>
        <w:t>internaţional</w:t>
      </w:r>
      <w:proofErr w:type="spellEnd"/>
      <w:r w:rsidRPr="00113AD4">
        <w:rPr>
          <w:rFonts w:ascii="Trebuchet MS" w:hAnsi="Trebuchet MS"/>
          <w:i/>
        </w:rPr>
        <w:t>;</w:t>
      </w:r>
    </w:p>
    <w:p w14:paraId="2848A0DF" w14:textId="77777777" w:rsidR="00684E94" w:rsidRPr="00113AD4" w:rsidRDefault="00684E94" w:rsidP="00684E94">
      <w:pPr>
        <w:jc w:val="both"/>
        <w:rPr>
          <w:rFonts w:ascii="Trebuchet MS" w:hAnsi="Trebuchet MS"/>
        </w:rPr>
      </w:pPr>
      <w:r w:rsidRPr="00113AD4">
        <w:rPr>
          <w:rFonts w:ascii="Trebuchet MS" w:hAnsi="Trebuchet MS"/>
        </w:rPr>
        <w:t>Terenul studiat nu se situează în arie naturală protejată la nivel național sau comunitar declarată prin acte normative.</w:t>
      </w:r>
    </w:p>
    <w:p w14:paraId="05504635" w14:textId="77777777" w:rsidR="00684E94" w:rsidRPr="0010310F" w:rsidRDefault="00684E94" w:rsidP="00684E94">
      <w:pPr>
        <w:jc w:val="both"/>
        <w:rPr>
          <w:rFonts w:ascii="Trebuchet MS" w:hAnsi="Trebuchet MS"/>
          <w:b/>
        </w:rPr>
      </w:pPr>
      <w:r w:rsidRPr="0010310F">
        <w:rPr>
          <w:rFonts w:ascii="Trebuchet MS" w:hAnsi="Trebuchet MS"/>
        </w:rPr>
        <w:t xml:space="preserve">  </w:t>
      </w:r>
      <w:r w:rsidRPr="0010310F">
        <w:rPr>
          <w:rFonts w:ascii="Trebuchet MS" w:hAnsi="Trebuchet MS"/>
          <w:b/>
        </w:rPr>
        <w:t xml:space="preserve">3. Informarea </w:t>
      </w:r>
      <w:proofErr w:type="spellStart"/>
      <w:r w:rsidRPr="0010310F">
        <w:rPr>
          <w:rFonts w:ascii="Trebuchet MS" w:hAnsi="Trebuchet MS"/>
          <w:b/>
        </w:rPr>
        <w:t>şi</w:t>
      </w:r>
      <w:proofErr w:type="spellEnd"/>
      <w:r w:rsidRPr="0010310F">
        <w:rPr>
          <w:rFonts w:ascii="Trebuchet MS" w:hAnsi="Trebuchet MS"/>
          <w:b/>
        </w:rPr>
        <w:t xml:space="preserve"> participarea publicului la procedura de evaluare de mediu:</w:t>
      </w:r>
    </w:p>
    <w:p w14:paraId="6C73D4D0" w14:textId="43B52936" w:rsidR="000A7CCE" w:rsidRPr="00416CF7" w:rsidRDefault="00684E94" w:rsidP="002E1C6D">
      <w:pPr>
        <w:autoSpaceDE w:val="0"/>
        <w:autoSpaceDN w:val="0"/>
        <w:adjustRightInd w:val="0"/>
        <w:ind w:left="440"/>
        <w:jc w:val="both"/>
        <w:rPr>
          <w:rFonts w:ascii="Trebuchet MS" w:hAnsi="Trebuchet MS"/>
        </w:rPr>
      </w:pPr>
      <w:r w:rsidRPr="0010310F">
        <w:rPr>
          <w:rFonts w:ascii="Trebuchet MS" w:hAnsi="Trebuchet MS"/>
        </w:rPr>
        <w:t xml:space="preserve"> În urma </w:t>
      </w:r>
      <w:proofErr w:type="spellStart"/>
      <w:r w:rsidRPr="0010310F">
        <w:rPr>
          <w:rFonts w:ascii="Trebuchet MS" w:hAnsi="Trebuchet MS"/>
        </w:rPr>
        <w:t>apariţiei</w:t>
      </w:r>
      <w:proofErr w:type="spellEnd"/>
      <w:r w:rsidRPr="0010310F">
        <w:rPr>
          <w:rFonts w:ascii="Trebuchet MS" w:hAnsi="Trebuchet MS"/>
        </w:rPr>
        <w:t xml:space="preserve"> </w:t>
      </w:r>
      <w:proofErr w:type="spellStart"/>
      <w:r w:rsidRPr="0010310F">
        <w:rPr>
          <w:rFonts w:ascii="Trebuchet MS" w:hAnsi="Trebuchet MS"/>
        </w:rPr>
        <w:t>anunţului</w:t>
      </w:r>
      <w:proofErr w:type="spellEnd"/>
      <w:r w:rsidRPr="0010310F">
        <w:rPr>
          <w:rFonts w:ascii="Trebuchet MS" w:hAnsi="Trebuchet MS"/>
        </w:rPr>
        <w:t xml:space="preserve"> public privind depunerea primei versiuni a Planului Urbanistic Zonal solicitând parcurgerea etapei </w:t>
      </w:r>
      <w:r w:rsidRPr="006F58A0">
        <w:rPr>
          <w:rFonts w:ascii="Trebuchet MS" w:hAnsi="Trebuchet MS"/>
        </w:rPr>
        <w:t xml:space="preserve">de încadrare în vederea </w:t>
      </w:r>
      <w:proofErr w:type="spellStart"/>
      <w:r w:rsidRPr="006F58A0">
        <w:rPr>
          <w:rFonts w:ascii="Trebuchet MS" w:hAnsi="Trebuchet MS"/>
        </w:rPr>
        <w:t>obţinerii</w:t>
      </w:r>
      <w:proofErr w:type="spellEnd"/>
      <w:r w:rsidRPr="006F58A0">
        <w:rPr>
          <w:rFonts w:ascii="Trebuchet MS" w:hAnsi="Trebuchet MS"/>
        </w:rPr>
        <w:t xml:space="preserve"> aviz</w:t>
      </w:r>
      <w:r w:rsidR="004864F5" w:rsidRPr="006F58A0">
        <w:rPr>
          <w:rFonts w:ascii="Trebuchet MS" w:hAnsi="Trebuchet MS"/>
        </w:rPr>
        <w:t>ului de mediu (apărut în ziarul</w:t>
      </w:r>
      <w:r w:rsidRPr="006F58A0">
        <w:rPr>
          <w:rFonts w:ascii="Trebuchet MS" w:hAnsi="Trebuchet MS"/>
        </w:rPr>
        <w:t xml:space="preserve"> Informația Harghitei din </w:t>
      </w:r>
      <w:r w:rsidR="006F58A0" w:rsidRPr="006F58A0">
        <w:rPr>
          <w:rFonts w:ascii="Trebuchet MS" w:hAnsi="Trebuchet MS"/>
        </w:rPr>
        <w:t>31.05.2024</w:t>
      </w:r>
      <w:r w:rsidR="00834983" w:rsidRPr="006F58A0">
        <w:rPr>
          <w:rFonts w:ascii="Trebuchet MS" w:hAnsi="Trebuchet MS"/>
        </w:rPr>
        <w:t xml:space="preserve">, din </w:t>
      </w:r>
      <w:r w:rsidR="006F58A0" w:rsidRPr="006F58A0">
        <w:rPr>
          <w:rFonts w:ascii="Trebuchet MS" w:hAnsi="Trebuchet MS"/>
        </w:rPr>
        <w:t>04.06.2024</w:t>
      </w:r>
      <w:r w:rsidRPr="006F58A0">
        <w:rPr>
          <w:rFonts w:ascii="Trebuchet MS" w:hAnsi="Trebuchet MS"/>
        </w:rPr>
        <w:t xml:space="preserve"> </w:t>
      </w:r>
      <w:r w:rsidRPr="00416CF7">
        <w:rPr>
          <w:rFonts w:ascii="Trebuchet MS" w:hAnsi="Trebuchet MS"/>
        </w:rPr>
        <w:t>și</w:t>
      </w:r>
      <w:r w:rsidR="00A62258" w:rsidRPr="00416CF7">
        <w:rPr>
          <w:rFonts w:ascii="Trebuchet MS" w:hAnsi="Trebuchet MS"/>
        </w:rPr>
        <w:t xml:space="preserve"> </w:t>
      </w:r>
      <w:proofErr w:type="spellStart"/>
      <w:r w:rsidR="00A62258" w:rsidRPr="00416CF7">
        <w:rPr>
          <w:rFonts w:ascii="Trebuchet MS" w:hAnsi="Trebuchet MS"/>
        </w:rPr>
        <w:t>Hargita</w:t>
      </w:r>
      <w:proofErr w:type="spellEnd"/>
      <w:r w:rsidR="00A62258" w:rsidRPr="00416CF7">
        <w:rPr>
          <w:rFonts w:ascii="Trebuchet MS" w:hAnsi="Trebuchet MS"/>
        </w:rPr>
        <w:t xml:space="preserve"> N</w:t>
      </w:r>
      <w:r w:rsidR="00A62258" w:rsidRPr="00416CF7">
        <w:rPr>
          <w:rFonts w:ascii="Trebuchet MS" w:hAnsi="Trebuchet MS"/>
          <w:lang w:val="hu-HU"/>
        </w:rPr>
        <w:t xml:space="preserve">épe din </w:t>
      </w:r>
      <w:r w:rsidR="0041336F" w:rsidRPr="00416CF7">
        <w:rPr>
          <w:rFonts w:ascii="Trebuchet MS" w:hAnsi="Trebuchet MS"/>
          <w:lang w:val="hu-HU"/>
        </w:rPr>
        <w:t>31.05.2024, din 04.06.2024</w:t>
      </w:r>
      <w:r w:rsidRPr="00416CF7">
        <w:rPr>
          <w:rFonts w:ascii="Trebuchet MS" w:hAnsi="Trebuchet MS"/>
        </w:rPr>
        <w:t xml:space="preserve"> </w:t>
      </w:r>
      <w:r w:rsidR="00416CF7" w:rsidRPr="00416CF7">
        <w:rPr>
          <w:rFonts w:ascii="Trebuchet MS" w:hAnsi="Trebuchet MS"/>
        </w:rPr>
        <w:t xml:space="preserve">și </w:t>
      </w:r>
      <w:r w:rsidRPr="00416CF7">
        <w:rPr>
          <w:rFonts w:ascii="Trebuchet MS" w:hAnsi="Trebuchet MS"/>
        </w:rPr>
        <w:t xml:space="preserve">la pagina de web a APM Harghita) nu s-au înregistrat la A.P.M. Harghita  comentarii </w:t>
      </w:r>
      <w:proofErr w:type="spellStart"/>
      <w:r w:rsidRPr="00416CF7">
        <w:rPr>
          <w:rFonts w:ascii="Trebuchet MS" w:hAnsi="Trebuchet MS"/>
        </w:rPr>
        <w:t>şi</w:t>
      </w:r>
      <w:proofErr w:type="spellEnd"/>
      <w:r w:rsidRPr="00416CF7">
        <w:rPr>
          <w:rFonts w:ascii="Trebuchet MS" w:hAnsi="Trebuchet MS"/>
        </w:rPr>
        <w:t xml:space="preserve"> propuneri din partea publicului.</w:t>
      </w:r>
    </w:p>
    <w:p w14:paraId="5C0246EC" w14:textId="586B5C20" w:rsidR="000A7CCE" w:rsidRPr="0084607D" w:rsidRDefault="00684E94" w:rsidP="00684E94">
      <w:pPr>
        <w:autoSpaceDE w:val="0"/>
        <w:autoSpaceDN w:val="0"/>
        <w:adjustRightInd w:val="0"/>
        <w:jc w:val="both"/>
        <w:rPr>
          <w:rFonts w:ascii="Trebuchet MS" w:hAnsi="Trebuchet MS"/>
          <w:b/>
        </w:rPr>
      </w:pPr>
      <w:proofErr w:type="spellStart"/>
      <w:r w:rsidRPr="0084607D">
        <w:rPr>
          <w:rFonts w:ascii="Trebuchet MS" w:hAnsi="Trebuchet MS"/>
          <w:b/>
        </w:rPr>
        <w:t>Obligaţiile</w:t>
      </w:r>
      <w:proofErr w:type="spellEnd"/>
      <w:r w:rsidRPr="0084607D">
        <w:rPr>
          <w:rFonts w:ascii="Trebuchet MS" w:hAnsi="Trebuchet MS"/>
          <w:b/>
        </w:rPr>
        <w:t xml:space="preserve"> titularului:</w:t>
      </w:r>
    </w:p>
    <w:p w14:paraId="524B60ED" w14:textId="77777777" w:rsidR="00684E94" w:rsidRPr="0084607D" w:rsidRDefault="00684E94" w:rsidP="00684E94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84607D">
        <w:rPr>
          <w:rFonts w:ascii="Trebuchet MS" w:hAnsi="Trebuchet MS"/>
        </w:rPr>
        <w:t xml:space="preserve">Înainte de realizarea proiectelor propuse în plan se va notifica APM Harghita conform </w:t>
      </w:r>
      <w:proofErr w:type="spellStart"/>
      <w:r w:rsidRPr="0084607D">
        <w:rPr>
          <w:rFonts w:ascii="Trebuchet MS" w:hAnsi="Trebuchet MS"/>
        </w:rPr>
        <w:t>legislaţiei</w:t>
      </w:r>
      <w:proofErr w:type="spellEnd"/>
      <w:r w:rsidRPr="0084607D">
        <w:rPr>
          <w:rFonts w:ascii="Trebuchet MS" w:hAnsi="Trebuchet MS"/>
        </w:rPr>
        <w:t xml:space="preserve"> de mediu în vigoare.</w:t>
      </w:r>
    </w:p>
    <w:p w14:paraId="30D244C2" w14:textId="77777777" w:rsidR="00684E94" w:rsidRPr="0084607D" w:rsidRDefault="00684E94" w:rsidP="00684E94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84607D">
        <w:rPr>
          <w:rFonts w:ascii="Trebuchet MS" w:eastAsia="SimSun" w:hAnsi="Trebuchet MS"/>
          <w:kern w:val="24"/>
          <w:lang w:eastAsia="ar-SA"/>
        </w:rPr>
        <w:t>Respectarea legislației de mediu în vigoare.</w:t>
      </w:r>
    </w:p>
    <w:p w14:paraId="0349EBE9" w14:textId="26D2A254" w:rsidR="00684E94" w:rsidRPr="0084607D" w:rsidRDefault="00684E94" w:rsidP="00684E94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84607D">
        <w:rPr>
          <w:rFonts w:ascii="Trebuchet MS" w:hAnsi="Trebuchet MS"/>
        </w:rPr>
        <w:t xml:space="preserve">Titularul planului are </w:t>
      </w:r>
      <w:proofErr w:type="spellStart"/>
      <w:r w:rsidRPr="0084607D">
        <w:rPr>
          <w:rFonts w:ascii="Trebuchet MS" w:hAnsi="Trebuchet MS"/>
        </w:rPr>
        <w:t>obligaţia</w:t>
      </w:r>
      <w:proofErr w:type="spellEnd"/>
      <w:r w:rsidRPr="0084607D">
        <w:rPr>
          <w:rFonts w:ascii="Trebuchet MS" w:hAnsi="Trebuchet MS"/>
        </w:rPr>
        <w:t xml:space="preserve"> conform prevederilor art. 15 </w:t>
      </w:r>
      <w:r w:rsidRPr="0084607D">
        <w:rPr>
          <w:rFonts w:ascii="Trebuchet MS" w:hAnsi="Trebuchet MS"/>
          <w:bCs/>
        </w:rPr>
        <w:t xml:space="preserve">al </w:t>
      </w:r>
      <w:proofErr w:type="spellStart"/>
      <w:r w:rsidRPr="0084607D">
        <w:rPr>
          <w:rFonts w:ascii="Trebuchet MS" w:hAnsi="Trebuchet MS"/>
        </w:rPr>
        <w:t>Ordonanţei</w:t>
      </w:r>
      <w:proofErr w:type="spellEnd"/>
      <w:r w:rsidRPr="0084607D">
        <w:rPr>
          <w:rFonts w:ascii="Trebuchet MS" w:hAnsi="Trebuchet MS"/>
        </w:rPr>
        <w:t xml:space="preserve"> de </w:t>
      </w:r>
      <w:proofErr w:type="spellStart"/>
      <w:r w:rsidRPr="0084607D">
        <w:rPr>
          <w:rFonts w:ascii="Trebuchet MS" w:hAnsi="Trebuchet MS"/>
        </w:rPr>
        <w:t>urgenţă</w:t>
      </w:r>
      <w:proofErr w:type="spellEnd"/>
      <w:r w:rsidRPr="0084607D">
        <w:rPr>
          <w:rFonts w:ascii="Trebuchet MS" w:hAnsi="Trebuchet MS"/>
        </w:rPr>
        <w:t xml:space="preserve"> a Guvernului nr. 195/2005 privind </w:t>
      </w:r>
      <w:proofErr w:type="spellStart"/>
      <w:r w:rsidRPr="0084607D">
        <w:rPr>
          <w:rFonts w:ascii="Trebuchet MS" w:hAnsi="Trebuchet MS"/>
        </w:rPr>
        <w:t>protecţia</w:t>
      </w:r>
      <w:proofErr w:type="spellEnd"/>
      <w:r w:rsidRPr="0084607D">
        <w:rPr>
          <w:rFonts w:ascii="Trebuchet MS" w:hAnsi="Trebuchet MS"/>
        </w:rPr>
        <w:t xml:space="preserve"> mediului, modificat </w:t>
      </w:r>
      <w:proofErr w:type="spellStart"/>
      <w:r w:rsidRPr="0084607D">
        <w:rPr>
          <w:rFonts w:ascii="Trebuchet MS" w:hAnsi="Trebuchet MS"/>
        </w:rPr>
        <w:t>şi</w:t>
      </w:r>
      <w:proofErr w:type="spellEnd"/>
      <w:r w:rsidRPr="0084607D">
        <w:rPr>
          <w:rFonts w:ascii="Trebuchet MS" w:hAnsi="Trebuchet MS"/>
        </w:rPr>
        <w:t xml:space="preserve"> completat prin</w:t>
      </w:r>
      <w:r w:rsidRPr="0084607D">
        <w:rPr>
          <w:rFonts w:ascii="Trebuchet MS" w:hAnsi="Trebuchet MS"/>
          <w:b/>
          <w:bCs/>
        </w:rPr>
        <w:t xml:space="preserve"> </w:t>
      </w:r>
      <w:r w:rsidRPr="0084607D">
        <w:rPr>
          <w:rFonts w:ascii="Trebuchet MS" w:hAnsi="Trebuchet MS"/>
          <w:bCs/>
        </w:rPr>
        <w:t>OUG 164/2008</w:t>
      </w:r>
      <w:r w:rsidRPr="0084607D">
        <w:rPr>
          <w:rFonts w:ascii="Trebuchet MS" w:hAnsi="Trebuchet MS"/>
        </w:rPr>
        <w:t xml:space="preserve">, de a notifica APM Harghita dacă intervin elemente noi, necunoscute la data emiterii prezentei, precum </w:t>
      </w:r>
      <w:proofErr w:type="spellStart"/>
      <w:r w:rsidRPr="0084607D">
        <w:rPr>
          <w:rFonts w:ascii="Trebuchet MS" w:hAnsi="Trebuchet MS"/>
        </w:rPr>
        <w:t>şi</w:t>
      </w:r>
      <w:proofErr w:type="spellEnd"/>
      <w:r w:rsidRPr="0084607D">
        <w:rPr>
          <w:rFonts w:ascii="Trebuchet MS" w:hAnsi="Trebuchet MS"/>
        </w:rPr>
        <w:t xml:space="preserve"> asupra oricăror modificări ale </w:t>
      </w:r>
      <w:proofErr w:type="spellStart"/>
      <w:r w:rsidRPr="0084607D">
        <w:rPr>
          <w:rFonts w:ascii="Trebuchet MS" w:hAnsi="Trebuchet MS"/>
        </w:rPr>
        <w:t>condiţiilor</w:t>
      </w:r>
      <w:proofErr w:type="spellEnd"/>
      <w:r w:rsidRPr="0084607D">
        <w:rPr>
          <w:rFonts w:ascii="Trebuchet MS" w:hAnsi="Trebuchet MS"/>
        </w:rPr>
        <w:t xml:space="preserve"> care au stat la baza emiterii prezentei, înainte de realizarea modificării.</w:t>
      </w:r>
    </w:p>
    <w:p w14:paraId="45EC0AAF" w14:textId="77777777" w:rsidR="00684E94" w:rsidRPr="0084607D" w:rsidRDefault="00684E94" w:rsidP="00684E94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84607D">
        <w:rPr>
          <w:rFonts w:ascii="Trebuchet MS" w:hAnsi="Trebuchet MS"/>
        </w:rPr>
        <w:t xml:space="preserve">Potrivit prevederilor art. 21 alin 4 din O.U.G. nr. 195/2005 aprobată de Legea nr.265/2006 cu modificările </w:t>
      </w:r>
      <w:proofErr w:type="spellStart"/>
      <w:r w:rsidRPr="0084607D">
        <w:rPr>
          <w:rFonts w:ascii="Trebuchet MS" w:hAnsi="Trebuchet MS"/>
        </w:rPr>
        <w:t>şi</w:t>
      </w:r>
      <w:proofErr w:type="spellEnd"/>
      <w:r w:rsidRPr="0084607D">
        <w:rPr>
          <w:rFonts w:ascii="Trebuchet MS" w:hAnsi="Trebuchet MS"/>
        </w:rPr>
        <w:t xml:space="preserve"> completările ulterioare, răspunderea pentru corectitudinea </w:t>
      </w:r>
      <w:proofErr w:type="spellStart"/>
      <w:r w:rsidRPr="0084607D">
        <w:rPr>
          <w:rFonts w:ascii="Trebuchet MS" w:hAnsi="Trebuchet MS"/>
        </w:rPr>
        <w:t>informaţiilor</w:t>
      </w:r>
      <w:proofErr w:type="spellEnd"/>
      <w:r w:rsidRPr="0084607D">
        <w:rPr>
          <w:rFonts w:ascii="Trebuchet MS" w:hAnsi="Trebuchet MS"/>
        </w:rPr>
        <w:t xml:space="preserve"> puse la </w:t>
      </w:r>
      <w:proofErr w:type="spellStart"/>
      <w:r w:rsidRPr="0084607D">
        <w:rPr>
          <w:rFonts w:ascii="Trebuchet MS" w:hAnsi="Trebuchet MS"/>
        </w:rPr>
        <w:t>dispoziţia</w:t>
      </w:r>
      <w:proofErr w:type="spellEnd"/>
      <w:r w:rsidRPr="0084607D">
        <w:rPr>
          <w:rFonts w:ascii="Trebuchet MS" w:hAnsi="Trebuchet MS"/>
        </w:rPr>
        <w:t xml:space="preserve"> APM Harghita </w:t>
      </w:r>
      <w:proofErr w:type="spellStart"/>
      <w:r w:rsidRPr="0084607D">
        <w:rPr>
          <w:rFonts w:ascii="Trebuchet MS" w:hAnsi="Trebuchet MS"/>
        </w:rPr>
        <w:t>şi</w:t>
      </w:r>
      <w:proofErr w:type="spellEnd"/>
      <w:r w:rsidRPr="0084607D">
        <w:rPr>
          <w:rFonts w:ascii="Trebuchet MS" w:hAnsi="Trebuchet MS"/>
        </w:rPr>
        <w:t xml:space="preserve"> a publicului revine titularului planului.</w:t>
      </w:r>
    </w:p>
    <w:p w14:paraId="7142AE8D" w14:textId="56E71782" w:rsidR="00FB2C16" w:rsidRDefault="00684E94" w:rsidP="00686D5D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50" w:hanging="440"/>
        <w:jc w:val="both"/>
        <w:rPr>
          <w:rFonts w:ascii="Trebuchet MS" w:hAnsi="Trebuchet MS"/>
        </w:rPr>
      </w:pPr>
      <w:r w:rsidRPr="0084607D">
        <w:rPr>
          <w:rFonts w:ascii="Trebuchet MS" w:hAnsi="Trebuchet MS"/>
        </w:rPr>
        <w:t xml:space="preserve">Se vor respecta prevederile </w:t>
      </w:r>
      <w:r w:rsidR="002C6CBA" w:rsidRPr="0084607D">
        <w:rPr>
          <w:rFonts w:ascii="Trebuchet MS" w:hAnsi="Trebuchet MS"/>
        </w:rPr>
        <w:t>Avizului de Gospodă</w:t>
      </w:r>
      <w:r w:rsidR="0084607D">
        <w:rPr>
          <w:rFonts w:ascii="Trebuchet MS" w:hAnsi="Trebuchet MS"/>
        </w:rPr>
        <w:t>rire a Apelor nr.68/27.08</w:t>
      </w:r>
      <w:r w:rsidR="002C6CBA" w:rsidRPr="0084607D">
        <w:rPr>
          <w:rFonts w:ascii="Trebuchet MS" w:hAnsi="Trebuchet MS"/>
        </w:rPr>
        <w:t xml:space="preserve">.2024 </w:t>
      </w:r>
      <w:r w:rsidRPr="0084607D">
        <w:rPr>
          <w:rFonts w:ascii="Trebuchet MS" w:hAnsi="Trebuchet MS"/>
        </w:rPr>
        <w:t>emis de Sistem</w:t>
      </w:r>
      <w:r w:rsidR="00473157">
        <w:rPr>
          <w:rFonts w:ascii="Trebuchet MS" w:hAnsi="Trebuchet MS"/>
        </w:rPr>
        <w:t>ul de Gospodărire a Apelor Mureș</w:t>
      </w:r>
      <w:r w:rsidRPr="0084607D">
        <w:rPr>
          <w:rFonts w:ascii="Trebuchet MS" w:hAnsi="Trebuchet MS"/>
        </w:rPr>
        <w:t>.</w:t>
      </w:r>
    </w:p>
    <w:p w14:paraId="0B05EF05" w14:textId="77777777" w:rsidR="00614481" w:rsidRPr="001A0544" w:rsidRDefault="00DE4BEE" w:rsidP="00686D5D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50" w:hanging="44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Se vor respecta prevederile </w:t>
      </w:r>
      <w:r w:rsidR="00614481" w:rsidRPr="001A0544">
        <w:rPr>
          <w:rFonts w:ascii="Trebuchet MS" w:hAnsi="Trebuchet MS"/>
        </w:rPr>
        <w:t xml:space="preserve">Studiului de evaluare a impactului asupra sănătății și confortul </w:t>
      </w:r>
    </w:p>
    <w:p w14:paraId="7A7DADF7" w14:textId="3CA33144" w:rsidR="00DE4BEE" w:rsidRPr="00DE4BEE" w:rsidRDefault="00D42279" w:rsidP="00614481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rebuchet MS" w:hAnsi="Trebuchet MS"/>
          <w:color w:val="C00000"/>
        </w:rPr>
      </w:pPr>
      <w:r w:rsidRPr="001A0544">
        <w:rPr>
          <w:rFonts w:ascii="Trebuchet MS" w:hAnsi="Trebuchet MS"/>
        </w:rPr>
        <w:t>p</w:t>
      </w:r>
      <w:r w:rsidR="00614481" w:rsidRPr="001A0544">
        <w:rPr>
          <w:rFonts w:ascii="Trebuchet MS" w:hAnsi="Trebuchet MS"/>
        </w:rPr>
        <w:t xml:space="preserve">opulației  </w:t>
      </w:r>
      <w:r w:rsidRPr="001A0544">
        <w:rPr>
          <w:rFonts w:ascii="Trebuchet MS" w:hAnsi="Trebuchet MS"/>
        </w:rPr>
        <w:t xml:space="preserve">nr.1971/28.05.2024 </w:t>
      </w:r>
      <w:r w:rsidR="00D76D4B" w:rsidRPr="001A0544">
        <w:rPr>
          <w:rFonts w:ascii="Trebuchet MS" w:hAnsi="Trebuchet MS"/>
        </w:rPr>
        <w:t xml:space="preserve">elaborat de SC Impact Sănătate SRL </w:t>
      </w:r>
      <w:r w:rsidR="00F0081C" w:rsidRPr="001A0544">
        <w:rPr>
          <w:rFonts w:ascii="Trebuchet MS" w:hAnsi="Trebuchet MS"/>
        </w:rPr>
        <w:t>Iași</w:t>
      </w:r>
      <w:r w:rsidR="00DE4BEE" w:rsidRPr="00DE4BEE">
        <w:rPr>
          <w:rFonts w:ascii="Trebuchet MS" w:hAnsi="Trebuchet MS"/>
          <w:color w:val="C00000"/>
        </w:rPr>
        <w:t>.</w:t>
      </w:r>
    </w:p>
    <w:p w14:paraId="631FBEF2" w14:textId="77777777" w:rsidR="00C93CCE" w:rsidRPr="00473157" w:rsidRDefault="00684E94" w:rsidP="00C262A8">
      <w:pPr>
        <w:autoSpaceDE w:val="0"/>
        <w:autoSpaceDN w:val="0"/>
        <w:adjustRightInd w:val="0"/>
        <w:spacing w:after="0" w:line="240" w:lineRule="auto"/>
        <w:ind w:firstLine="446"/>
        <w:jc w:val="both"/>
        <w:rPr>
          <w:rStyle w:val="tpa1"/>
          <w:rFonts w:ascii="Trebuchet MS" w:hAnsi="Trebuchet MS"/>
          <w:b/>
        </w:rPr>
      </w:pPr>
      <w:r w:rsidRPr="00473157">
        <w:rPr>
          <w:rFonts w:ascii="Trebuchet MS" w:hAnsi="Trebuchet MS"/>
        </w:rPr>
        <w:t xml:space="preserve">Prezenta decizie poate fi contestată în conformitate cu prevederile </w:t>
      </w:r>
      <w:r w:rsidRPr="00473157">
        <w:rPr>
          <w:rStyle w:val="tpa1"/>
          <w:rFonts w:ascii="Trebuchet MS" w:hAnsi="Trebuchet MS"/>
          <w:b/>
        </w:rPr>
        <w:t>Legii</w:t>
      </w:r>
    </w:p>
    <w:p w14:paraId="788E2641" w14:textId="77777777" w:rsidR="004518CA" w:rsidRPr="00473157" w:rsidRDefault="00684E94" w:rsidP="00C93CCE">
      <w:pPr>
        <w:autoSpaceDE w:val="0"/>
        <w:autoSpaceDN w:val="0"/>
        <w:adjustRightInd w:val="0"/>
        <w:spacing w:after="0" w:line="240" w:lineRule="auto"/>
        <w:ind w:firstLine="446"/>
        <w:jc w:val="both"/>
        <w:rPr>
          <w:rStyle w:val="tpa1"/>
          <w:rFonts w:ascii="Trebuchet MS" w:hAnsi="Trebuchet MS"/>
        </w:rPr>
      </w:pPr>
      <w:r w:rsidRPr="00473157">
        <w:rPr>
          <w:rStyle w:val="tpa1"/>
          <w:rFonts w:ascii="Trebuchet MS" w:hAnsi="Trebuchet MS"/>
          <w:b/>
        </w:rPr>
        <w:t xml:space="preserve"> contenciosului administrativ nr. 554/2004</w:t>
      </w:r>
      <w:r w:rsidRPr="00473157">
        <w:rPr>
          <w:rStyle w:val="tpa1"/>
          <w:rFonts w:ascii="Trebuchet MS" w:hAnsi="Trebuchet MS"/>
        </w:rPr>
        <w:t xml:space="preserve"> cu modificările </w:t>
      </w:r>
      <w:proofErr w:type="spellStart"/>
      <w:r w:rsidRPr="00473157">
        <w:rPr>
          <w:rStyle w:val="tpa1"/>
          <w:rFonts w:ascii="Trebuchet MS" w:hAnsi="Trebuchet MS"/>
        </w:rPr>
        <w:t>şi</w:t>
      </w:r>
      <w:proofErr w:type="spellEnd"/>
      <w:r w:rsidRPr="00473157">
        <w:rPr>
          <w:rStyle w:val="tpa1"/>
          <w:rFonts w:ascii="Trebuchet MS" w:hAnsi="Trebuchet MS"/>
        </w:rPr>
        <w:t xml:space="preserve"> completările</w:t>
      </w:r>
    </w:p>
    <w:p w14:paraId="382A2FE6" w14:textId="2060F8D4" w:rsidR="000A7CCE" w:rsidRPr="00473157" w:rsidRDefault="004518CA" w:rsidP="004518CA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</w:rPr>
      </w:pPr>
      <w:r w:rsidRPr="00473157">
        <w:rPr>
          <w:rStyle w:val="tpa1"/>
          <w:rFonts w:ascii="Trebuchet MS" w:hAnsi="Trebuchet MS"/>
        </w:rPr>
        <w:t xml:space="preserve">     </w:t>
      </w:r>
      <w:r w:rsidR="00684E94" w:rsidRPr="00473157">
        <w:rPr>
          <w:rStyle w:val="tpa1"/>
          <w:rFonts w:ascii="Trebuchet MS" w:hAnsi="Trebuchet MS"/>
        </w:rPr>
        <w:t xml:space="preserve"> </w:t>
      </w:r>
      <w:r w:rsidR="00C44C26" w:rsidRPr="00473157">
        <w:rPr>
          <w:rStyle w:val="tpa1"/>
          <w:rFonts w:ascii="Trebuchet MS" w:hAnsi="Trebuchet MS"/>
        </w:rPr>
        <w:t xml:space="preserve"> </w:t>
      </w:r>
      <w:r w:rsidR="00684E94" w:rsidRPr="00473157">
        <w:rPr>
          <w:rStyle w:val="tpa1"/>
          <w:rFonts w:ascii="Trebuchet MS" w:hAnsi="Trebuchet MS"/>
        </w:rPr>
        <w:t>ulterioare.</w:t>
      </w:r>
    </w:p>
    <w:p w14:paraId="4336A21A" w14:textId="4146B6A3" w:rsidR="002E1C6D" w:rsidRPr="00A45C25" w:rsidRDefault="002E1C6D" w:rsidP="004518CA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  <w:color w:val="FF0000"/>
        </w:rPr>
      </w:pPr>
    </w:p>
    <w:p w14:paraId="50D969C6" w14:textId="3FBBB39C" w:rsidR="00747723" w:rsidRPr="00A45C25" w:rsidRDefault="00747723" w:rsidP="004518CA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  <w:color w:val="FF0000"/>
        </w:rPr>
      </w:pPr>
    </w:p>
    <w:p w14:paraId="1EE649FB" w14:textId="03B0E1A7" w:rsidR="00747723" w:rsidRPr="00A45C25" w:rsidRDefault="00747723" w:rsidP="004518CA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  <w:color w:val="FF0000"/>
        </w:rPr>
      </w:pPr>
    </w:p>
    <w:p w14:paraId="33CD7160" w14:textId="6B834212" w:rsidR="00747723" w:rsidRPr="00A45C25" w:rsidRDefault="00747723" w:rsidP="004518CA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  <w:color w:val="FF0000"/>
        </w:rPr>
      </w:pPr>
    </w:p>
    <w:p w14:paraId="3B21757A" w14:textId="5E3D4F72" w:rsidR="00747723" w:rsidRPr="0084607D" w:rsidRDefault="00747723" w:rsidP="004518CA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</w:rPr>
      </w:pPr>
    </w:p>
    <w:p w14:paraId="7D09309C" w14:textId="77777777" w:rsidR="00747723" w:rsidRPr="0084607D" w:rsidRDefault="00747723" w:rsidP="004518CA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</w:rPr>
      </w:pPr>
    </w:p>
    <w:p w14:paraId="262E024D" w14:textId="5020DB5F" w:rsidR="00A26813" w:rsidRPr="0084607D" w:rsidRDefault="00A26813" w:rsidP="00A26813">
      <w:pPr>
        <w:spacing w:after="0" w:line="360" w:lineRule="auto"/>
        <w:jc w:val="center"/>
        <w:outlineLvl w:val="0"/>
        <w:rPr>
          <w:rFonts w:ascii="Trebuchet MS" w:hAnsi="Trebuchet MS" w:cs="Open Sans"/>
          <w:shd w:val="clear" w:color="auto" w:fill="FFFFFF"/>
        </w:rPr>
      </w:pPr>
      <w:r w:rsidRPr="0084607D">
        <w:rPr>
          <w:rFonts w:ascii="Trebuchet MS" w:hAnsi="Trebuchet MS" w:cs="Open Sans"/>
          <w:shd w:val="clear" w:color="auto" w:fill="FFFFFF"/>
        </w:rPr>
        <w:t>Director Executiv</w:t>
      </w:r>
    </w:p>
    <w:p w14:paraId="4E1B1977" w14:textId="111923F9" w:rsidR="00A26813" w:rsidRPr="0084607D" w:rsidRDefault="007A624F" w:rsidP="00A26813">
      <w:pPr>
        <w:spacing w:after="0" w:line="360" w:lineRule="auto"/>
        <w:jc w:val="center"/>
        <w:outlineLvl w:val="0"/>
        <w:rPr>
          <w:rFonts w:ascii="Trebuchet MS" w:hAnsi="Trebuchet MS" w:cs="Open Sans"/>
          <w:shd w:val="clear" w:color="auto" w:fill="FFFFFF"/>
          <w:lang w:val="hu-HU"/>
        </w:rPr>
      </w:pPr>
      <w:proofErr w:type="spellStart"/>
      <w:proofErr w:type="gramStart"/>
      <w:r w:rsidRPr="0084607D">
        <w:rPr>
          <w:rFonts w:ascii="Trebuchet MS" w:hAnsi="Trebuchet MS" w:cs="Open Sans"/>
          <w:shd w:val="clear" w:color="auto" w:fill="FFFFFF"/>
          <w:lang w:val="hu-HU"/>
        </w:rPr>
        <w:t>ing</w:t>
      </w:r>
      <w:proofErr w:type="gramEnd"/>
      <w:r w:rsidRPr="0084607D">
        <w:rPr>
          <w:rFonts w:ascii="Trebuchet MS" w:hAnsi="Trebuchet MS" w:cs="Open Sans"/>
          <w:shd w:val="clear" w:color="auto" w:fill="FFFFFF"/>
          <w:lang w:val="hu-HU"/>
        </w:rPr>
        <w:t>.</w:t>
      </w:r>
      <w:r w:rsidR="00A26813" w:rsidRPr="0084607D">
        <w:rPr>
          <w:rFonts w:ascii="Trebuchet MS" w:hAnsi="Trebuchet MS" w:cs="Open Sans"/>
          <w:shd w:val="clear" w:color="auto" w:fill="FFFFFF"/>
          <w:lang w:val="hu-HU"/>
        </w:rPr>
        <w:t>DOMOKOS</w:t>
      </w:r>
      <w:proofErr w:type="spellEnd"/>
      <w:r w:rsidR="00A26813" w:rsidRPr="0084607D">
        <w:rPr>
          <w:rFonts w:ascii="Trebuchet MS" w:hAnsi="Trebuchet MS" w:cs="Open Sans"/>
          <w:shd w:val="clear" w:color="auto" w:fill="FFFFFF"/>
          <w:lang w:val="hu-HU"/>
        </w:rPr>
        <w:t xml:space="preserve"> László József</w:t>
      </w:r>
    </w:p>
    <w:p w14:paraId="185AE629" w14:textId="3E4A1E93" w:rsidR="002E1C6D" w:rsidRPr="0084607D" w:rsidRDefault="002E1C6D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3C83BF26" w14:textId="2548F52A" w:rsidR="00747723" w:rsidRPr="0084607D" w:rsidRDefault="00747723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7AF2165C" w14:textId="3450B9EA" w:rsidR="00747723" w:rsidRPr="0084607D" w:rsidRDefault="00747723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375DA830" w14:textId="0497AA15" w:rsidR="00747723" w:rsidRPr="0084607D" w:rsidRDefault="00747723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5C764BCC" w14:textId="77777777" w:rsidR="00747723" w:rsidRPr="0084607D" w:rsidRDefault="00747723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5009E360" w14:textId="2664BD9B" w:rsidR="00C262A8" w:rsidRPr="0084607D" w:rsidRDefault="00C262A8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2520"/>
        <w:gridCol w:w="1710"/>
        <w:gridCol w:w="1731"/>
      </w:tblGrid>
      <w:tr w:rsidR="0084607D" w:rsidRPr="0084607D" w14:paraId="316EA911" w14:textId="77777777" w:rsidTr="0026522C">
        <w:tc>
          <w:tcPr>
            <w:tcW w:w="3775" w:type="dxa"/>
            <w:shd w:val="clear" w:color="auto" w:fill="auto"/>
          </w:tcPr>
          <w:p w14:paraId="4C8473DA" w14:textId="270965C6" w:rsidR="00D447FB" w:rsidRPr="0084607D" w:rsidRDefault="0067138C" w:rsidP="0067138C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84607D">
              <w:rPr>
                <w:rFonts w:ascii="Trebuchet MS" w:hAnsi="Trebuchet MS" w:cs="Open Sans"/>
                <w:shd w:val="clear" w:color="auto" w:fill="FFFFFF"/>
              </w:rPr>
              <w:t xml:space="preserve">              </w:t>
            </w:r>
            <w:r w:rsidR="00D447FB" w:rsidRPr="0084607D">
              <w:rPr>
                <w:rFonts w:ascii="Trebuchet MS" w:hAnsi="Trebuchet MS" w:cs="Open Sans"/>
                <w:shd w:val="clear" w:color="auto" w:fill="FFFFFF"/>
              </w:rPr>
              <w:t>Nume și Prenume</w:t>
            </w:r>
          </w:p>
        </w:tc>
        <w:tc>
          <w:tcPr>
            <w:tcW w:w="2520" w:type="dxa"/>
            <w:shd w:val="clear" w:color="auto" w:fill="auto"/>
          </w:tcPr>
          <w:p w14:paraId="105D43A5" w14:textId="0D5595D7" w:rsidR="00D447FB" w:rsidRPr="0084607D" w:rsidRDefault="000768CF" w:rsidP="000768CF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84607D">
              <w:rPr>
                <w:rFonts w:ascii="Trebuchet MS" w:hAnsi="Trebuchet MS" w:cs="Open Sans"/>
                <w:shd w:val="clear" w:color="auto" w:fill="FFFFFF"/>
              </w:rPr>
              <w:t xml:space="preserve">          </w:t>
            </w:r>
            <w:r w:rsidR="00D447FB" w:rsidRPr="0084607D">
              <w:rPr>
                <w:rFonts w:ascii="Trebuchet MS" w:hAnsi="Trebuchet MS" w:cs="Open Sans"/>
                <w:shd w:val="clear" w:color="auto" w:fill="FFFFFF"/>
              </w:rPr>
              <w:t>Funcția</w:t>
            </w:r>
          </w:p>
        </w:tc>
        <w:tc>
          <w:tcPr>
            <w:tcW w:w="1710" w:type="dxa"/>
            <w:shd w:val="clear" w:color="auto" w:fill="auto"/>
          </w:tcPr>
          <w:p w14:paraId="64F8D56D" w14:textId="77777777" w:rsidR="00D447FB" w:rsidRPr="0084607D" w:rsidRDefault="00D447FB" w:rsidP="004761CB">
            <w:pPr>
              <w:spacing w:after="0" w:line="240" w:lineRule="auto"/>
              <w:jc w:val="center"/>
              <w:rPr>
                <w:rFonts w:ascii="Trebuchet MS" w:hAnsi="Trebuchet MS" w:cs="Open Sans"/>
                <w:shd w:val="clear" w:color="auto" w:fill="FFFFFF"/>
              </w:rPr>
            </w:pPr>
            <w:r w:rsidRPr="0084607D">
              <w:rPr>
                <w:rFonts w:ascii="Trebuchet MS" w:hAnsi="Trebuchet MS" w:cs="Open Sans"/>
                <w:shd w:val="clear" w:color="auto" w:fill="FFFFFF"/>
              </w:rPr>
              <w:t>Data</w:t>
            </w:r>
          </w:p>
        </w:tc>
        <w:tc>
          <w:tcPr>
            <w:tcW w:w="1731" w:type="dxa"/>
            <w:shd w:val="clear" w:color="auto" w:fill="auto"/>
          </w:tcPr>
          <w:p w14:paraId="39209130" w14:textId="77777777" w:rsidR="00D447FB" w:rsidRPr="0084607D" w:rsidRDefault="00D447FB" w:rsidP="004761CB">
            <w:pPr>
              <w:spacing w:after="0" w:line="240" w:lineRule="auto"/>
              <w:jc w:val="center"/>
              <w:rPr>
                <w:rFonts w:ascii="Trebuchet MS" w:hAnsi="Trebuchet MS" w:cs="Open Sans"/>
                <w:shd w:val="clear" w:color="auto" w:fill="FFFFFF"/>
              </w:rPr>
            </w:pPr>
            <w:r w:rsidRPr="0084607D">
              <w:rPr>
                <w:rFonts w:ascii="Trebuchet MS" w:hAnsi="Trebuchet MS" w:cs="Open Sans"/>
                <w:shd w:val="clear" w:color="auto" w:fill="FFFFFF"/>
              </w:rPr>
              <w:t>Semnătura</w:t>
            </w:r>
          </w:p>
        </w:tc>
      </w:tr>
      <w:tr w:rsidR="0084607D" w:rsidRPr="0084607D" w14:paraId="2AE87883" w14:textId="77777777" w:rsidTr="0026522C">
        <w:tc>
          <w:tcPr>
            <w:tcW w:w="3775" w:type="dxa"/>
            <w:shd w:val="clear" w:color="auto" w:fill="auto"/>
          </w:tcPr>
          <w:p w14:paraId="7D58C7B7" w14:textId="02671BF8" w:rsidR="00D447FB" w:rsidRPr="0084607D" w:rsidRDefault="00D447FB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84607D">
              <w:rPr>
                <w:rFonts w:ascii="Trebuchet MS" w:hAnsi="Trebuchet MS" w:cs="Open Sans"/>
                <w:shd w:val="clear" w:color="auto" w:fill="FFFFFF"/>
              </w:rPr>
              <w:t>Avizat:</w:t>
            </w:r>
            <w:r w:rsidR="0009567E" w:rsidRPr="0084607D">
              <w:rPr>
                <w:rFonts w:ascii="Trebuchet MS" w:hAnsi="Trebuchet MS" w:cs="Open Sans"/>
                <w:shd w:val="clear" w:color="auto" w:fill="FFFFFF"/>
              </w:rPr>
              <w:t xml:space="preserve">   </w:t>
            </w:r>
            <w:r w:rsidR="007A624F" w:rsidRPr="0084607D">
              <w:rPr>
                <w:rFonts w:ascii="Trebuchet MS" w:hAnsi="Trebuchet MS" w:cs="Open Sans"/>
                <w:shd w:val="clear" w:color="auto" w:fill="FFFFFF"/>
              </w:rPr>
              <w:t>ing.</w:t>
            </w:r>
            <w:r w:rsidR="0009567E" w:rsidRPr="0084607D">
              <w:rPr>
                <w:rFonts w:ascii="Trebuchet MS" w:hAnsi="Trebuchet MS" w:cs="Open Sans"/>
                <w:shd w:val="clear" w:color="auto" w:fill="FFFFFF"/>
              </w:rPr>
              <w:t xml:space="preserve"> </w:t>
            </w:r>
            <w:r w:rsidR="000C606C" w:rsidRPr="0084607D">
              <w:rPr>
                <w:rFonts w:ascii="Trebuchet MS" w:hAnsi="Trebuchet MS" w:cs="Open Sans"/>
                <w:shd w:val="clear" w:color="auto" w:fill="FFFFFF"/>
              </w:rPr>
              <w:t xml:space="preserve">BOTH </w:t>
            </w:r>
            <w:proofErr w:type="spellStart"/>
            <w:r w:rsidR="000C606C" w:rsidRPr="0084607D">
              <w:rPr>
                <w:rFonts w:ascii="Trebuchet MS" w:hAnsi="Trebuchet MS" w:cs="Open Sans"/>
                <w:shd w:val="clear" w:color="auto" w:fill="FFFFFF"/>
              </w:rPr>
              <w:t>Enikő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14:paraId="51F2AFD1" w14:textId="22A7CA80" w:rsidR="00D447FB" w:rsidRPr="0084607D" w:rsidRDefault="00D447FB" w:rsidP="00A06DDE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84607D">
              <w:rPr>
                <w:rFonts w:ascii="Trebuchet MS" w:hAnsi="Trebuchet MS" w:cs="Open Sans"/>
                <w:shd w:val="clear" w:color="auto" w:fill="FFFFFF"/>
              </w:rPr>
              <w:t>Ș</w:t>
            </w:r>
            <w:r w:rsidR="00A06DDE" w:rsidRPr="0084607D">
              <w:rPr>
                <w:rFonts w:ascii="Trebuchet MS" w:hAnsi="Trebuchet MS" w:cs="Open Sans"/>
                <w:shd w:val="clear" w:color="auto" w:fill="FFFFFF"/>
              </w:rPr>
              <w:t>ef Serviciu</w:t>
            </w:r>
          </w:p>
        </w:tc>
        <w:tc>
          <w:tcPr>
            <w:tcW w:w="1710" w:type="dxa"/>
            <w:shd w:val="clear" w:color="auto" w:fill="auto"/>
          </w:tcPr>
          <w:p w14:paraId="664FB3F9" w14:textId="32F1F568" w:rsidR="00D447FB" w:rsidRPr="0084607D" w:rsidRDefault="00D447FB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</w:p>
        </w:tc>
        <w:tc>
          <w:tcPr>
            <w:tcW w:w="1731" w:type="dxa"/>
            <w:shd w:val="clear" w:color="auto" w:fill="auto"/>
          </w:tcPr>
          <w:p w14:paraId="1AB84980" w14:textId="78B9FF69" w:rsidR="00D447FB" w:rsidRPr="0084607D" w:rsidRDefault="0026522C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84607D">
              <w:rPr>
                <w:rFonts w:ascii="Trebuchet MS" w:hAnsi="Trebuchet MS" w:cs="Open Sans"/>
                <w:shd w:val="clear" w:color="auto" w:fill="FFFFFF"/>
              </w:rPr>
              <w:t xml:space="preserve">          </w:t>
            </w:r>
          </w:p>
        </w:tc>
      </w:tr>
      <w:tr w:rsidR="0084607D" w:rsidRPr="0084607D" w14:paraId="67880A8E" w14:textId="77777777" w:rsidTr="0026522C">
        <w:tc>
          <w:tcPr>
            <w:tcW w:w="3775" w:type="dxa"/>
            <w:shd w:val="clear" w:color="auto" w:fill="auto"/>
          </w:tcPr>
          <w:p w14:paraId="3363F83B" w14:textId="67619764" w:rsidR="00D447FB" w:rsidRPr="0084607D" w:rsidRDefault="00D447FB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84607D">
              <w:rPr>
                <w:rFonts w:ascii="Trebuchet MS" w:hAnsi="Trebuchet MS" w:cs="Open Sans"/>
                <w:shd w:val="clear" w:color="auto" w:fill="FFFFFF"/>
              </w:rPr>
              <w:t>Întocmit:</w:t>
            </w:r>
            <w:r w:rsidR="000C606C" w:rsidRPr="0084607D">
              <w:rPr>
                <w:rFonts w:ascii="Trebuchet MS" w:hAnsi="Trebuchet MS" w:cs="Open Sans"/>
                <w:shd w:val="clear" w:color="auto" w:fill="FFFFFF"/>
              </w:rPr>
              <w:t xml:space="preserve"> </w:t>
            </w:r>
            <w:proofErr w:type="spellStart"/>
            <w:r w:rsidR="007A624F" w:rsidRPr="0084607D">
              <w:rPr>
                <w:rFonts w:ascii="Trebuchet MS" w:hAnsi="Trebuchet MS" w:cs="Open Sans"/>
                <w:shd w:val="clear" w:color="auto" w:fill="FFFFFF"/>
              </w:rPr>
              <w:t>ing.</w:t>
            </w:r>
            <w:r w:rsidR="000C606C" w:rsidRPr="0084607D">
              <w:rPr>
                <w:rFonts w:ascii="Trebuchet MS" w:hAnsi="Trebuchet MS" w:cs="Open Sans"/>
                <w:shd w:val="clear" w:color="auto" w:fill="FFFFFF"/>
              </w:rPr>
              <w:t>MÁTYÁS</w:t>
            </w:r>
            <w:proofErr w:type="spellEnd"/>
            <w:r w:rsidR="0009567E" w:rsidRPr="0084607D">
              <w:rPr>
                <w:rFonts w:ascii="Trebuchet MS" w:hAnsi="Trebuchet MS" w:cs="Open Sans"/>
                <w:shd w:val="clear" w:color="auto" w:fill="FFFFFF"/>
              </w:rPr>
              <w:t xml:space="preserve"> </w:t>
            </w:r>
            <w:r w:rsidR="000768CF" w:rsidRPr="0084607D">
              <w:rPr>
                <w:rFonts w:ascii="Trebuchet MS" w:hAnsi="Trebuchet MS" w:cs="Open Sans"/>
                <w:shd w:val="clear" w:color="auto" w:fill="FFFFFF"/>
              </w:rPr>
              <w:t>-</w:t>
            </w:r>
            <w:r w:rsidR="000C606C" w:rsidRPr="0084607D">
              <w:rPr>
                <w:rFonts w:ascii="Trebuchet MS" w:hAnsi="Trebuchet MS" w:cs="Open Sans"/>
                <w:shd w:val="clear" w:color="auto" w:fill="FFFFFF"/>
              </w:rPr>
              <w:t xml:space="preserve"> BARTA Rita</w:t>
            </w:r>
          </w:p>
        </w:tc>
        <w:tc>
          <w:tcPr>
            <w:tcW w:w="2520" w:type="dxa"/>
            <w:shd w:val="clear" w:color="auto" w:fill="auto"/>
          </w:tcPr>
          <w:p w14:paraId="1D36C395" w14:textId="234AD3EA" w:rsidR="00D447FB" w:rsidRPr="0084607D" w:rsidRDefault="000768CF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84607D">
              <w:rPr>
                <w:rFonts w:ascii="Trebuchet MS" w:hAnsi="Trebuchet MS" w:cs="Open Sans"/>
                <w:shd w:val="clear" w:color="auto" w:fill="FFFFFF"/>
              </w:rPr>
              <w:t>Consilier</w:t>
            </w:r>
          </w:p>
        </w:tc>
        <w:tc>
          <w:tcPr>
            <w:tcW w:w="1710" w:type="dxa"/>
            <w:shd w:val="clear" w:color="auto" w:fill="auto"/>
          </w:tcPr>
          <w:p w14:paraId="58F9DDEE" w14:textId="07605D38" w:rsidR="00D447FB" w:rsidRPr="0084607D" w:rsidRDefault="0026522C" w:rsidP="00A249EC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84607D">
              <w:rPr>
                <w:rFonts w:ascii="Trebuchet MS" w:hAnsi="Trebuchet MS" w:cs="Open Sans"/>
                <w:shd w:val="clear" w:color="auto" w:fill="FFFFFF"/>
              </w:rPr>
              <w:t xml:space="preserve">    </w:t>
            </w:r>
            <w:r w:rsidR="0019663E" w:rsidRPr="0084607D">
              <w:rPr>
                <w:rFonts w:ascii="Trebuchet MS" w:hAnsi="Trebuchet MS" w:cs="Open Sans"/>
                <w:shd w:val="clear" w:color="auto" w:fill="FFFFFF"/>
              </w:rPr>
              <w:t xml:space="preserve">  </w:t>
            </w:r>
          </w:p>
        </w:tc>
        <w:tc>
          <w:tcPr>
            <w:tcW w:w="1731" w:type="dxa"/>
            <w:shd w:val="clear" w:color="auto" w:fill="auto"/>
          </w:tcPr>
          <w:p w14:paraId="04C3D326" w14:textId="77777777" w:rsidR="00D447FB" w:rsidRPr="0084607D" w:rsidRDefault="00D447FB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</w:p>
        </w:tc>
      </w:tr>
    </w:tbl>
    <w:p w14:paraId="04D1E719" w14:textId="0CA9A763" w:rsidR="00561EF4" w:rsidRPr="0084607D" w:rsidRDefault="00751ABD" w:rsidP="009771F8">
      <w:pPr>
        <w:spacing w:line="360" w:lineRule="auto"/>
        <w:jc w:val="both"/>
        <w:rPr>
          <w:rFonts w:ascii="Trebuchet MS" w:hAnsi="Trebuchet MS"/>
          <w:b/>
        </w:rPr>
      </w:pPr>
      <w:r w:rsidRPr="0084607D">
        <w:rPr>
          <w:rFonts w:ascii="Trebuchet MS" w:hAnsi="Trebuchet MS"/>
        </w:rPr>
        <w:t xml:space="preserve">                                                                </w:t>
      </w:r>
      <w:r w:rsidR="009771F8" w:rsidRPr="0084607D">
        <w:rPr>
          <w:rFonts w:ascii="Trebuchet MS" w:hAnsi="Trebuchet MS"/>
          <w:b/>
        </w:rPr>
        <w:t xml:space="preserve">  </w:t>
      </w:r>
    </w:p>
    <w:p w14:paraId="0D33C6D8" w14:textId="6EA992D6" w:rsidR="009771F8" w:rsidRPr="0084607D" w:rsidRDefault="009D6C00" w:rsidP="009771F8">
      <w:pPr>
        <w:spacing w:line="360" w:lineRule="auto"/>
        <w:jc w:val="both"/>
        <w:rPr>
          <w:rFonts w:ascii="Trebuchet MS" w:hAnsi="Trebuchet MS"/>
          <w:b/>
        </w:rPr>
      </w:pPr>
      <w:r w:rsidRPr="0084607D">
        <w:rPr>
          <w:rFonts w:ascii="Trebuchet MS" w:hAnsi="Trebuchet MS"/>
          <w:b/>
        </w:rPr>
        <w:t xml:space="preserve">                                                         </w:t>
      </w:r>
      <w:r w:rsidR="00C83BD4" w:rsidRPr="0084607D">
        <w:rPr>
          <w:rFonts w:ascii="Trebuchet MS" w:hAnsi="Trebuchet MS"/>
        </w:rPr>
        <w:t>Decizia de încadrare s-a emis în 2 exemplare</w:t>
      </w:r>
      <w:r w:rsidR="00C83BD4" w:rsidRPr="0084607D">
        <w:rPr>
          <w:rFonts w:ascii="Trebuchet MS" w:hAnsi="Trebuchet MS"/>
          <w:b/>
        </w:rPr>
        <w:t xml:space="preserve">          </w:t>
      </w:r>
    </w:p>
    <w:sectPr w:rsidR="009771F8" w:rsidRPr="0084607D" w:rsidSect="006462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52" w:right="1080" w:bottom="1440" w:left="1080" w:header="567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B244A" w14:textId="77777777" w:rsidR="006E6F29" w:rsidRDefault="006E6F29" w:rsidP="00143ACD">
      <w:pPr>
        <w:spacing w:after="0" w:line="240" w:lineRule="auto"/>
      </w:pPr>
      <w:r>
        <w:separator/>
      </w:r>
    </w:p>
  </w:endnote>
  <w:endnote w:type="continuationSeparator" w:id="0">
    <w:p w14:paraId="7B47C702" w14:textId="77777777" w:rsidR="006E6F29" w:rsidRDefault="006E6F29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CFF4C" w14:textId="77777777" w:rsidR="006462B3" w:rsidRDefault="006462B3" w:rsidP="006462B3">
    <w:pPr>
      <w:spacing w:after="0" w:line="240" w:lineRule="auto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AGENŢIA PENTRU PROTECŢIA MEDIULUI HARGHITA</w:t>
    </w:r>
  </w:p>
  <w:p w14:paraId="6CCACA0B" w14:textId="77777777" w:rsidR="006462B3" w:rsidRPr="005863C9" w:rsidRDefault="006462B3" w:rsidP="006462B3">
    <w:pPr>
      <w:spacing w:after="0" w:line="240" w:lineRule="auto"/>
      <w:rPr>
        <w:rFonts w:ascii="Trebuchet MS" w:eastAsia="Times New Roman" w:hAnsi="Trebuchet MS"/>
        <w:sz w:val="16"/>
        <w:szCs w:val="16"/>
      </w:rPr>
    </w:pPr>
    <w:r w:rsidRPr="005863C9">
      <w:rPr>
        <w:rFonts w:ascii="Trebuchet MS" w:hAnsi="Trebuchet MS"/>
        <w:sz w:val="16"/>
        <w:szCs w:val="16"/>
      </w:rPr>
      <w:t>Adresa</w:t>
    </w:r>
    <w:hyperlink r:id="rId1" w:history="1"/>
    <w:r w:rsidRPr="005863C9">
      <w:rPr>
        <w:rFonts w:ascii="Trebuchet MS" w:eastAsia="Times New Roman" w:hAnsi="Trebuchet MS"/>
        <w:bCs/>
        <w:sz w:val="16"/>
        <w:szCs w:val="16"/>
      </w:rPr>
      <w:t xml:space="preserve"> </w:t>
    </w:r>
    <w:r>
      <w:rPr>
        <w:rFonts w:ascii="Trebuchet MS" w:eastAsia="Times New Roman" w:hAnsi="Trebuchet MS"/>
        <w:bCs/>
        <w:sz w:val="16"/>
        <w:szCs w:val="16"/>
      </w:rPr>
      <w:t xml:space="preserve">: Miercurea Ciuc, str. </w:t>
    </w:r>
    <w:r>
      <w:rPr>
        <w:sz w:val="16"/>
        <w:szCs w:val="16"/>
      </w:rPr>
      <w:t>M</w:t>
    </w:r>
    <w:proofErr w:type="spellStart"/>
    <w:r>
      <w:rPr>
        <w:sz w:val="16"/>
        <w:szCs w:val="16"/>
        <w:lang w:val="hu-HU"/>
      </w:rPr>
      <w:t>árton</w:t>
    </w:r>
    <w:proofErr w:type="spellEnd"/>
    <w:r>
      <w:rPr>
        <w:sz w:val="16"/>
        <w:szCs w:val="16"/>
        <w:lang w:val="hu-HU"/>
      </w:rPr>
      <w:t xml:space="preserve"> Áron</w:t>
    </w:r>
    <w:r>
      <w:rPr>
        <w:sz w:val="16"/>
        <w:szCs w:val="16"/>
      </w:rPr>
      <w:t xml:space="preserve">, nr. 43, </w:t>
    </w:r>
    <w:proofErr w:type="spellStart"/>
    <w:r>
      <w:rPr>
        <w:sz w:val="16"/>
        <w:szCs w:val="16"/>
      </w:rPr>
      <w:t>judeţul</w:t>
    </w:r>
    <w:proofErr w:type="spellEnd"/>
    <w:r>
      <w:rPr>
        <w:sz w:val="16"/>
        <w:szCs w:val="16"/>
      </w:rPr>
      <w:t xml:space="preserve"> Harghita; Cod poștal 530211</w:t>
    </w:r>
  </w:p>
  <w:p w14:paraId="3AB5FF9F" w14:textId="77777777" w:rsidR="006462B3" w:rsidRDefault="006462B3" w:rsidP="006462B3">
    <w:pPr>
      <w:pStyle w:val="Footer1"/>
      <w:rPr>
        <w:sz w:val="16"/>
        <w:szCs w:val="16"/>
      </w:rPr>
    </w:pPr>
    <w:r w:rsidRPr="005863C9">
      <w:rPr>
        <w:color w:val="auto"/>
        <w:sz w:val="16"/>
        <w:szCs w:val="16"/>
      </w:rPr>
      <w:t>Tel.:</w:t>
    </w:r>
    <w:r>
      <w:rPr>
        <w:color w:val="auto"/>
        <w:sz w:val="16"/>
        <w:szCs w:val="16"/>
      </w:rPr>
      <w:t xml:space="preserve"> </w:t>
    </w:r>
    <w:r>
      <w:rPr>
        <w:sz w:val="16"/>
        <w:szCs w:val="16"/>
      </w:rPr>
      <w:t xml:space="preserve">0266-312454; Fax: 0266-310041; </w:t>
    </w:r>
    <w:r w:rsidRPr="005863C9">
      <w:rPr>
        <w:color w:val="auto"/>
        <w:sz w:val="16"/>
        <w:szCs w:val="16"/>
      </w:rPr>
      <w:t xml:space="preserve">e-mail: </w:t>
    </w:r>
    <w:r w:rsidRPr="001B47C8">
      <w:rPr>
        <w:sz w:val="16"/>
        <w:szCs w:val="16"/>
      </w:rPr>
      <w:t xml:space="preserve">e-mail: </w:t>
    </w:r>
    <w:hyperlink r:id="rId2" w:history="1">
      <w:r w:rsidRPr="00E77668">
        <w:rPr>
          <w:rStyle w:val="Hyperlink"/>
          <w:sz w:val="16"/>
          <w:szCs w:val="16"/>
        </w:rPr>
        <w:t>office@apmhr.anpm.ro</w:t>
      </w:r>
    </w:hyperlink>
    <w:r>
      <w:rPr>
        <w:rStyle w:val="Hyperlink"/>
        <w:color w:val="auto"/>
        <w:sz w:val="16"/>
        <w:szCs w:val="16"/>
      </w:rPr>
      <w:t xml:space="preserve">;  </w:t>
    </w:r>
    <w:r w:rsidRPr="005863C9">
      <w:rPr>
        <w:sz w:val="16"/>
        <w:szCs w:val="16"/>
      </w:rPr>
      <w:t xml:space="preserve"> website: </w:t>
    </w:r>
    <w:r w:rsidRPr="001B47C8">
      <w:rPr>
        <w:sz w:val="16"/>
        <w:szCs w:val="16"/>
      </w:rPr>
      <w:t xml:space="preserve">: </w:t>
    </w:r>
    <w:hyperlink r:id="rId3" w:history="1">
      <w:r w:rsidRPr="00E77668">
        <w:rPr>
          <w:rStyle w:val="Hyperlink"/>
          <w:sz w:val="16"/>
          <w:szCs w:val="16"/>
        </w:rPr>
        <w:t>http://apmhr.anpm.ro</w:t>
      </w:r>
    </w:hyperlink>
  </w:p>
  <w:p w14:paraId="05C2128B" w14:textId="43F3FC5E" w:rsidR="006462B3" w:rsidRDefault="006462B3">
    <w:pPr>
      <w:pStyle w:val="Footer"/>
    </w:pPr>
    <w:r w:rsidRPr="00DD65FA">
      <w:rPr>
        <w:rFonts w:ascii="Trebuchet MS" w:hAnsi="Trebuchet MS" w:cs="Open Sans"/>
        <w:color w:val="000000"/>
        <w:sz w:val="16"/>
        <w:szCs w:val="16"/>
        <w:shd w:val="clear" w:color="auto" w:fill="FFFFFF"/>
      </w:rPr>
      <w:t>Operator de date cu caracter personal, conform Regulamentului (UE) 2016/679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35417" w14:textId="77777777" w:rsidR="006462B3" w:rsidRDefault="006462B3" w:rsidP="006462B3">
    <w:pPr>
      <w:spacing w:after="0" w:line="240" w:lineRule="auto"/>
      <w:rPr>
        <w:rFonts w:ascii="Trebuchet MS" w:hAnsi="Trebuchet MS"/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rFonts w:ascii="Trebuchet MS" w:hAnsi="Trebuchet MS"/>
        <w:sz w:val="16"/>
        <w:szCs w:val="16"/>
      </w:rPr>
      <w:t>AGENŢIA PENTRU PROTECŢIA MEDIULUI HARGHITA</w:t>
    </w:r>
  </w:p>
  <w:p w14:paraId="1DAE05EC" w14:textId="77777777" w:rsidR="006462B3" w:rsidRPr="005863C9" w:rsidRDefault="006462B3" w:rsidP="006462B3">
    <w:pPr>
      <w:spacing w:after="0" w:line="240" w:lineRule="auto"/>
      <w:rPr>
        <w:rFonts w:ascii="Trebuchet MS" w:eastAsia="Times New Roman" w:hAnsi="Trebuchet MS"/>
        <w:sz w:val="16"/>
        <w:szCs w:val="16"/>
      </w:rPr>
    </w:pPr>
    <w:r w:rsidRPr="005863C9">
      <w:rPr>
        <w:rFonts w:ascii="Trebuchet MS" w:hAnsi="Trebuchet MS"/>
        <w:sz w:val="16"/>
        <w:szCs w:val="16"/>
      </w:rPr>
      <w:t>Adresa</w:t>
    </w:r>
    <w:hyperlink r:id="rId1" w:history="1"/>
    <w:r w:rsidRPr="005863C9">
      <w:rPr>
        <w:rFonts w:ascii="Trebuchet MS" w:eastAsia="Times New Roman" w:hAnsi="Trebuchet MS"/>
        <w:bCs/>
        <w:sz w:val="16"/>
        <w:szCs w:val="16"/>
      </w:rPr>
      <w:t xml:space="preserve"> </w:t>
    </w:r>
    <w:r>
      <w:rPr>
        <w:rFonts w:ascii="Trebuchet MS" w:eastAsia="Times New Roman" w:hAnsi="Trebuchet MS"/>
        <w:bCs/>
        <w:sz w:val="16"/>
        <w:szCs w:val="16"/>
      </w:rPr>
      <w:t xml:space="preserve">: Miercurea Ciuc, str. </w:t>
    </w:r>
    <w:r>
      <w:rPr>
        <w:sz w:val="16"/>
        <w:szCs w:val="16"/>
      </w:rPr>
      <w:t>M</w:t>
    </w:r>
    <w:proofErr w:type="spellStart"/>
    <w:r>
      <w:rPr>
        <w:sz w:val="16"/>
        <w:szCs w:val="16"/>
        <w:lang w:val="hu-HU"/>
      </w:rPr>
      <w:t>árton</w:t>
    </w:r>
    <w:proofErr w:type="spellEnd"/>
    <w:r>
      <w:rPr>
        <w:sz w:val="16"/>
        <w:szCs w:val="16"/>
        <w:lang w:val="hu-HU"/>
      </w:rPr>
      <w:t xml:space="preserve"> Áron</w:t>
    </w:r>
    <w:r>
      <w:rPr>
        <w:sz w:val="16"/>
        <w:szCs w:val="16"/>
      </w:rPr>
      <w:t xml:space="preserve">, nr. 43, </w:t>
    </w:r>
    <w:proofErr w:type="spellStart"/>
    <w:r>
      <w:rPr>
        <w:sz w:val="16"/>
        <w:szCs w:val="16"/>
      </w:rPr>
      <w:t>judeţul</w:t>
    </w:r>
    <w:proofErr w:type="spellEnd"/>
    <w:r>
      <w:rPr>
        <w:sz w:val="16"/>
        <w:szCs w:val="16"/>
      </w:rPr>
      <w:t xml:space="preserve"> Harghita; Cod poștal 530211</w:t>
    </w:r>
  </w:p>
  <w:p w14:paraId="3825E31C" w14:textId="77777777" w:rsidR="006462B3" w:rsidRDefault="006462B3" w:rsidP="006462B3">
    <w:pPr>
      <w:pStyle w:val="Footer1"/>
      <w:rPr>
        <w:sz w:val="16"/>
        <w:szCs w:val="16"/>
      </w:rPr>
    </w:pPr>
    <w:r w:rsidRPr="005863C9">
      <w:rPr>
        <w:color w:val="auto"/>
        <w:sz w:val="16"/>
        <w:szCs w:val="16"/>
      </w:rPr>
      <w:t>Tel.:</w:t>
    </w:r>
    <w:r>
      <w:rPr>
        <w:color w:val="auto"/>
        <w:sz w:val="16"/>
        <w:szCs w:val="16"/>
      </w:rPr>
      <w:t xml:space="preserve"> </w:t>
    </w:r>
    <w:r>
      <w:rPr>
        <w:sz w:val="16"/>
        <w:szCs w:val="16"/>
      </w:rPr>
      <w:t xml:space="preserve">0266-312454; Fax: 0266-310041; </w:t>
    </w:r>
    <w:r w:rsidRPr="005863C9">
      <w:rPr>
        <w:color w:val="auto"/>
        <w:sz w:val="16"/>
        <w:szCs w:val="16"/>
      </w:rPr>
      <w:t xml:space="preserve">e-mail: </w:t>
    </w:r>
    <w:r w:rsidRPr="001B47C8">
      <w:rPr>
        <w:sz w:val="16"/>
        <w:szCs w:val="16"/>
      </w:rPr>
      <w:t xml:space="preserve">e-mail: </w:t>
    </w:r>
    <w:hyperlink r:id="rId2" w:history="1">
      <w:r w:rsidRPr="00E77668">
        <w:rPr>
          <w:rStyle w:val="Hyperlink"/>
          <w:sz w:val="16"/>
          <w:szCs w:val="16"/>
        </w:rPr>
        <w:t>office@apmhr.anpm.ro</w:t>
      </w:r>
    </w:hyperlink>
    <w:r>
      <w:rPr>
        <w:rStyle w:val="Hyperlink"/>
        <w:color w:val="auto"/>
        <w:sz w:val="16"/>
        <w:szCs w:val="16"/>
      </w:rPr>
      <w:t xml:space="preserve">;  </w:t>
    </w:r>
    <w:r w:rsidRPr="005863C9">
      <w:rPr>
        <w:sz w:val="16"/>
        <w:szCs w:val="16"/>
      </w:rPr>
      <w:t xml:space="preserve"> website: </w:t>
    </w:r>
    <w:r w:rsidRPr="001B47C8">
      <w:rPr>
        <w:sz w:val="16"/>
        <w:szCs w:val="16"/>
      </w:rPr>
      <w:t xml:space="preserve">: </w:t>
    </w:r>
    <w:hyperlink r:id="rId3" w:history="1">
      <w:r w:rsidRPr="00E77668">
        <w:rPr>
          <w:rStyle w:val="Hyperlink"/>
          <w:sz w:val="16"/>
          <w:szCs w:val="16"/>
        </w:rPr>
        <w:t>http://apmhr.anpm.ro</w:t>
      </w:r>
    </w:hyperlink>
  </w:p>
  <w:p w14:paraId="2F3027F7" w14:textId="29BA9917" w:rsidR="00996053" w:rsidRPr="00480000" w:rsidRDefault="006462B3" w:rsidP="00480000">
    <w:pPr>
      <w:pStyle w:val="Footer"/>
    </w:pPr>
    <w:r w:rsidRPr="00DD65FA">
      <w:rPr>
        <w:rFonts w:ascii="Trebuchet MS" w:hAnsi="Trebuchet MS" w:cs="Open Sans"/>
        <w:color w:val="000000"/>
        <w:sz w:val="16"/>
        <w:szCs w:val="16"/>
        <w:shd w:val="clear" w:color="auto" w:fill="FFFFFF"/>
      </w:rPr>
      <w:t>Operator de date cu caracter personal, conform Regulamentului (UE) 2016/679</w:t>
    </w:r>
  </w:p>
  <w:bookmarkEnd w:id="1"/>
  <w:bookmarkEnd w:id="2"/>
  <w:bookmarkEnd w:id="3"/>
  <w:bookmarkEnd w:id="4"/>
  <w:bookmarkEnd w:id="5"/>
  <w:bookmarkEnd w:id="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1283E" w14:textId="77777777" w:rsidR="006E6F29" w:rsidRDefault="006E6F29" w:rsidP="00143ACD">
      <w:pPr>
        <w:spacing w:after="0" w:line="240" w:lineRule="auto"/>
      </w:pPr>
      <w:r>
        <w:separator/>
      </w:r>
    </w:p>
  </w:footnote>
  <w:footnote w:type="continuationSeparator" w:id="0">
    <w:p w14:paraId="600CA736" w14:textId="77777777" w:rsidR="006E6F29" w:rsidRDefault="006E6F29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78BA9" w14:textId="67C5912F" w:rsidR="006462B3" w:rsidRPr="006462B3" w:rsidRDefault="006462B3" w:rsidP="006462B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15F9A28" wp14:editId="6033709F">
          <wp:simplePos x="0" y="0"/>
          <wp:positionH relativeFrom="page">
            <wp:align>left</wp:align>
          </wp:positionH>
          <wp:positionV relativeFrom="paragraph">
            <wp:posOffset>-841553</wp:posOffset>
          </wp:positionV>
          <wp:extent cx="7748905" cy="1849120"/>
          <wp:effectExtent l="0" t="0" r="0" b="0"/>
          <wp:wrapTopAndBottom/>
          <wp:docPr id="7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810"/>
    <w:multiLevelType w:val="hybridMultilevel"/>
    <w:tmpl w:val="F050C4EA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EB2455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F0E9A"/>
    <w:multiLevelType w:val="hybridMultilevel"/>
    <w:tmpl w:val="297CF8B2"/>
    <w:lvl w:ilvl="0" w:tplc="04090005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8522F8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51AF8"/>
    <w:multiLevelType w:val="hybridMultilevel"/>
    <w:tmpl w:val="9DA2C3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10863"/>
    <w:rsid w:val="00031116"/>
    <w:rsid w:val="00041E88"/>
    <w:rsid w:val="00042469"/>
    <w:rsid w:val="00042B39"/>
    <w:rsid w:val="00045E8A"/>
    <w:rsid w:val="00047A24"/>
    <w:rsid w:val="00054E83"/>
    <w:rsid w:val="00060115"/>
    <w:rsid w:val="00061656"/>
    <w:rsid w:val="00062286"/>
    <w:rsid w:val="000768CF"/>
    <w:rsid w:val="00077974"/>
    <w:rsid w:val="000801BE"/>
    <w:rsid w:val="0008768B"/>
    <w:rsid w:val="0009226D"/>
    <w:rsid w:val="0009567E"/>
    <w:rsid w:val="000A1B44"/>
    <w:rsid w:val="000A7CC3"/>
    <w:rsid w:val="000A7CCE"/>
    <w:rsid w:val="000B1001"/>
    <w:rsid w:val="000B546E"/>
    <w:rsid w:val="000C0E50"/>
    <w:rsid w:val="000C606C"/>
    <w:rsid w:val="000D48E5"/>
    <w:rsid w:val="000E1DC5"/>
    <w:rsid w:val="000E7AF2"/>
    <w:rsid w:val="000F3D3C"/>
    <w:rsid w:val="000F51BA"/>
    <w:rsid w:val="000F736F"/>
    <w:rsid w:val="0010310F"/>
    <w:rsid w:val="0010469C"/>
    <w:rsid w:val="001054E8"/>
    <w:rsid w:val="001106DF"/>
    <w:rsid w:val="00113AD4"/>
    <w:rsid w:val="00117570"/>
    <w:rsid w:val="00117F94"/>
    <w:rsid w:val="0012374C"/>
    <w:rsid w:val="0013009E"/>
    <w:rsid w:val="00141EF2"/>
    <w:rsid w:val="00142B86"/>
    <w:rsid w:val="00143ACD"/>
    <w:rsid w:val="001510C1"/>
    <w:rsid w:val="0015161D"/>
    <w:rsid w:val="00166224"/>
    <w:rsid w:val="00176B1E"/>
    <w:rsid w:val="00181EDB"/>
    <w:rsid w:val="0018302A"/>
    <w:rsid w:val="0019663E"/>
    <w:rsid w:val="001A0544"/>
    <w:rsid w:val="001A65E5"/>
    <w:rsid w:val="001B47C8"/>
    <w:rsid w:val="001E09BF"/>
    <w:rsid w:val="001E3606"/>
    <w:rsid w:val="001F08C8"/>
    <w:rsid w:val="001F4364"/>
    <w:rsid w:val="001F7CD6"/>
    <w:rsid w:val="00204E56"/>
    <w:rsid w:val="00216F45"/>
    <w:rsid w:val="00227893"/>
    <w:rsid w:val="00231F42"/>
    <w:rsid w:val="00232EC1"/>
    <w:rsid w:val="00233025"/>
    <w:rsid w:val="0023591F"/>
    <w:rsid w:val="0023627E"/>
    <w:rsid w:val="002377EC"/>
    <w:rsid w:val="00242236"/>
    <w:rsid w:val="00246DFB"/>
    <w:rsid w:val="00256D2D"/>
    <w:rsid w:val="0026097D"/>
    <w:rsid w:val="0026522C"/>
    <w:rsid w:val="0027657D"/>
    <w:rsid w:val="002833E3"/>
    <w:rsid w:val="00297805"/>
    <w:rsid w:val="002A6D53"/>
    <w:rsid w:val="002B65E6"/>
    <w:rsid w:val="002B7F58"/>
    <w:rsid w:val="002C6CBA"/>
    <w:rsid w:val="002C7123"/>
    <w:rsid w:val="002C7972"/>
    <w:rsid w:val="002D3D47"/>
    <w:rsid w:val="002D5B17"/>
    <w:rsid w:val="002D601C"/>
    <w:rsid w:val="002E1C6D"/>
    <w:rsid w:val="002E68FE"/>
    <w:rsid w:val="00306174"/>
    <w:rsid w:val="00306386"/>
    <w:rsid w:val="00324913"/>
    <w:rsid w:val="00340532"/>
    <w:rsid w:val="0034658C"/>
    <w:rsid w:val="0035202D"/>
    <w:rsid w:val="00354326"/>
    <w:rsid w:val="00364D1D"/>
    <w:rsid w:val="00374DCD"/>
    <w:rsid w:val="003913C0"/>
    <w:rsid w:val="00394D50"/>
    <w:rsid w:val="003950D3"/>
    <w:rsid w:val="003A06E8"/>
    <w:rsid w:val="003A0F2E"/>
    <w:rsid w:val="003B73B5"/>
    <w:rsid w:val="003C6233"/>
    <w:rsid w:val="003E35E5"/>
    <w:rsid w:val="003F354E"/>
    <w:rsid w:val="003F5D09"/>
    <w:rsid w:val="003F791F"/>
    <w:rsid w:val="00403BBA"/>
    <w:rsid w:val="004049B8"/>
    <w:rsid w:val="00405442"/>
    <w:rsid w:val="0041336F"/>
    <w:rsid w:val="004144F2"/>
    <w:rsid w:val="00416CF7"/>
    <w:rsid w:val="0043038A"/>
    <w:rsid w:val="00432145"/>
    <w:rsid w:val="00436BD0"/>
    <w:rsid w:val="00443B14"/>
    <w:rsid w:val="004518CA"/>
    <w:rsid w:val="00457A8D"/>
    <w:rsid w:val="00460431"/>
    <w:rsid w:val="00473157"/>
    <w:rsid w:val="004739B2"/>
    <w:rsid w:val="00476235"/>
    <w:rsid w:val="00480000"/>
    <w:rsid w:val="00482EF6"/>
    <w:rsid w:val="004864F5"/>
    <w:rsid w:val="00487F56"/>
    <w:rsid w:val="0049080F"/>
    <w:rsid w:val="004A5C08"/>
    <w:rsid w:val="004A7599"/>
    <w:rsid w:val="004B3C1B"/>
    <w:rsid w:val="004B6952"/>
    <w:rsid w:val="004B7417"/>
    <w:rsid w:val="004C010A"/>
    <w:rsid w:val="004C0CE7"/>
    <w:rsid w:val="004C55FE"/>
    <w:rsid w:val="004C7186"/>
    <w:rsid w:val="004D77F6"/>
    <w:rsid w:val="004E45F1"/>
    <w:rsid w:val="004F0F51"/>
    <w:rsid w:val="004F25B7"/>
    <w:rsid w:val="004F3D68"/>
    <w:rsid w:val="004F7DC4"/>
    <w:rsid w:val="005117E0"/>
    <w:rsid w:val="00514FDA"/>
    <w:rsid w:val="0051560F"/>
    <w:rsid w:val="00517521"/>
    <w:rsid w:val="00522262"/>
    <w:rsid w:val="00522638"/>
    <w:rsid w:val="0053065D"/>
    <w:rsid w:val="00531A45"/>
    <w:rsid w:val="00561EF4"/>
    <w:rsid w:val="005644F6"/>
    <w:rsid w:val="0056683B"/>
    <w:rsid w:val="00572657"/>
    <w:rsid w:val="005B4A93"/>
    <w:rsid w:val="005B4F2B"/>
    <w:rsid w:val="005B7A88"/>
    <w:rsid w:val="005C3186"/>
    <w:rsid w:val="005D100D"/>
    <w:rsid w:val="005E17AA"/>
    <w:rsid w:val="005E1E95"/>
    <w:rsid w:val="0060386D"/>
    <w:rsid w:val="00613D46"/>
    <w:rsid w:val="00614481"/>
    <w:rsid w:val="00627DEB"/>
    <w:rsid w:val="0063210D"/>
    <w:rsid w:val="006348D4"/>
    <w:rsid w:val="006376FA"/>
    <w:rsid w:val="006462B3"/>
    <w:rsid w:val="00647E5C"/>
    <w:rsid w:val="0067106B"/>
    <w:rsid w:val="006712F8"/>
    <w:rsid w:val="0067138C"/>
    <w:rsid w:val="00683205"/>
    <w:rsid w:val="00684E94"/>
    <w:rsid w:val="00684E9F"/>
    <w:rsid w:val="00685B80"/>
    <w:rsid w:val="00686431"/>
    <w:rsid w:val="00694BC7"/>
    <w:rsid w:val="006A1311"/>
    <w:rsid w:val="006A261F"/>
    <w:rsid w:val="006D65DB"/>
    <w:rsid w:val="006D77A7"/>
    <w:rsid w:val="006E1A23"/>
    <w:rsid w:val="006E60A5"/>
    <w:rsid w:val="006E6F29"/>
    <w:rsid w:val="006F26C7"/>
    <w:rsid w:val="006F26C8"/>
    <w:rsid w:val="006F58A0"/>
    <w:rsid w:val="0071102F"/>
    <w:rsid w:val="0071518D"/>
    <w:rsid w:val="00721079"/>
    <w:rsid w:val="0074117F"/>
    <w:rsid w:val="007435E1"/>
    <w:rsid w:val="00747723"/>
    <w:rsid w:val="00751884"/>
    <w:rsid w:val="00751ABD"/>
    <w:rsid w:val="00753CCD"/>
    <w:rsid w:val="007560A7"/>
    <w:rsid w:val="0075721D"/>
    <w:rsid w:val="00765F63"/>
    <w:rsid w:val="007737C8"/>
    <w:rsid w:val="00780F1A"/>
    <w:rsid w:val="007813FC"/>
    <w:rsid w:val="00782BE7"/>
    <w:rsid w:val="00797AEA"/>
    <w:rsid w:val="007A624F"/>
    <w:rsid w:val="007A69F2"/>
    <w:rsid w:val="007B3526"/>
    <w:rsid w:val="007C16EC"/>
    <w:rsid w:val="007C2A07"/>
    <w:rsid w:val="007C55EE"/>
    <w:rsid w:val="007D4A5C"/>
    <w:rsid w:val="007E0B34"/>
    <w:rsid w:val="007E6483"/>
    <w:rsid w:val="00807531"/>
    <w:rsid w:val="0081504B"/>
    <w:rsid w:val="00834983"/>
    <w:rsid w:val="0084607D"/>
    <w:rsid w:val="008478A2"/>
    <w:rsid w:val="008507D9"/>
    <w:rsid w:val="008631FB"/>
    <w:rsid w:val="00871442"/>
    <w:rsid w:val="00882426"/>
    <w:rsid w:val="00886BC9"/>
    <w:rsid w:val="0089364F"/>
    <w:rsid w:val="008974CA"/>
    <w:rsid w:val="008A0EB7"/>
    <w:rsid w:val="008B0930"/>
    <w:rsid w:val="008B1C65"/>
    <w:rsid w:val="008B6146"/>
    <w:rsid w:val="008C45CA"/>
    <w:rsid w:val="008C7811"/>
    <w:rsid w:val="008D246C"/>
    <w:rsid w:val="008E19DC"/>
    <w:rsid w:val="0090061B"/>
    <w:rsid w:val="00902DF8"/>
    <w:rsid w:val="00903EE2"/>
    <w:rsid w:val="00907A63"/>
    <w:rsid w:val="00913356"/>
    <w:rsid w:val="009142A5"/>
    <w:rsid w:val="009339BD"/>
    <w:rsid w:val="009350BA"/>
    <w:rsid w:val="00937148"/>
    <w:rsid w:val="00955AA9"/>
    <w:rsid w:val="009771F8"/>
    <w:rsid w:val="00984530"/>
    <w:rsid w:val="00987795"/>
    <w:rsid w:val="00990277"/>
    <w:rsid w:val="009902D2"/>
    <w:rsid w:val="00991588"/>
    <w:rsid w:val="00993818"/>
    <w:rsid w:val="00996053"/>
    <w:rsid w:val="009A1BCC"/>
    <w:rsid w:val="009A1BCF"/>
    <w:rsid w:val="009A3973"/>
    <w:rsid w:val="009A7A55"/>
    <w:rsid w:val="009B480A"/>
    <w:rsid w:val="009B5F83"/>
    <w:rsid w:val="009C51F3"/>
    <w:rsid w:val="009C68EA"/>
    <w:rsid w:val="009D6C00"/>
    <w:rsid w:val="009D7413"/>
    <w:rsid w:val="009E2678"/>
    <w:rsid w:val="00A013EF"/>
    <w:rsid w:val="00A06DDE"/>
    <w:rsid w:val="00A0719A"/>
    <w:rsid w:val="00A07FB1"/>
    <w:rsid w:val="00A206D6"/>
    <w:rsid w:val="00A249EC"/>
    <w:rsid w:val="00A26813"/>
    <w:rsid w:val="00A36677"/>
    <w:rsid w:val="00A45C25"/>
    <w:rsid w:val="00A50E6B"/>
    <w:rsid w:val="00A62258"/>
    <w:rsid w:val="00A66106"/>
    <w:rsid w:val="00A67514"/>
    <w:rsid w:val="00A72D8F"/>
    <w:rsid w:val="00A74269"/>
    <w:rsid w:val="00A752DF"/>
    <w:rsid w:val="00A87DAC"/>
    <w:rsid w:val="00A906B5"/>
    <w:rsid w:val="00A915AD"/>
    <w:rsid w:val="00A91D4A"/>
    <w:rsid w:val="00A93815"/>
    <w:rsid w:val="00A96811"/>
    <w:rsid w:val="00AA2573"/>
    <w:rsid w:val="00AA3B0D"/>
    <w:rsid w:val="00AC4D07"/>
    <w:rsid w:val="00AC51DE"/>
    <w:rsid w:val="00AD39FD"/>
    <w:rsid w:val="00AE37F2"/>
    <w:rsid w:val="00AF0AFB"/>
    <w:rsid w:val="00AF3D5E"/>
    <w:rsid w:val="00B01E31"/>
    <w:rsid w:val="00B11F55"/>
    <w:rsid w:val="00B178AE"/>
    <w:rsid w:val="00B272E7"/>
    <w:rsid w:val="00B27D40"/>
    <w:rsid w:val="00B34AF7"/>
    <w:rsid w:val="00B3553B"/>
    <w:rsid w:val="00B50610"/>
    <w:rsid w:val="00B57A6A"/>
    <w:rsid w:val="00B61197"/>
    <w:rsid w:val="00B61297"/>
    <w:rsid w:val="00B63967"/>
    <w:rsid w:val="00B66053"/>
    <w:rsid w:val="00B8182F"/>
    <w:rsid w:val="00B87A65"/>
    <w:rsid w:val="00B91A54"/>
    <w:rsid w:val="00B91B5F"/>
    <w:rsid w:val="00B93DD4"/>
    <w:rsid w:val="00B97750"/>
    <w:rsid w:val="00BA3F98"/>
    <w:rsid w:val="00BA5077"/>
    <w:rsid w:val="00BA6257"/>
    <w:rsid w:val="00BC589E"/>
    <w:rsid w:val="00BD5B09"/>
    <w:rsid w:val="00BE01D1"/>
    <w:rsid w:val="00BE0746"/>
    <w:rsid w:val="00BE0805"/>
    <w:rsid w:val="00BE29C6"/>
    <w:rsid w:val="00BF3C8A"/>
    <w:rsid w:val="00C00B93"/>
    <w:rsid w:val="00C02DFA"/>
    <w:rsid w:val="00C0552E"/>
    <w:rsid w:val="00C05A4B"/>
    <w:rsid w:val="00C10B31"/>
    <w:rsid w:val="00C1111C"/>
    <w:rsid w:val="00C1293C"/>
    <w:rsid w:val="00C262A8"/>
    <w:rsid w:val="00C31B10"/>
    <w:rsid w:val="00C31E70"/>
    <w:rsid w:val="00C40393"/>
    <w:rsid w:val="00C44C26"/>
    <w:rsid w:val="00C456BD"/>
    <w:rsid w:val="00C502BA"/>
    <w:rsid w:val="00C545F6"/>
    <w:rsid w:val="00C614D1"/>
    <w:rsid w:val="00C61733"/>
    <w:rsid w:val="00C652EF"/>
    <w:rsid w:val="00C67333"/>
    <w:rsid w:val="00C74C33"/>
    <w:rsid w:val="00C76A2C"/>
    <w:rsid w:val="00C83BD4"/>
    <w:rsid w:val="00C85F46"/>
    <w:rsid w:val="00C913F6"/>
    <w:rsid w:val="00C93CCE"/>
    <w:rsid w:val="00C94255"/>
    <w:rsid w:val="00C97472"/>
    <w:rsid w:val="00CA3DBE"/>
    <w:rsid w:val="00CB1E45"/>
    <w:rsid w:val="00CB27B0"/>
    <w:rsid w:val="00CB6A14"/>
    <w:rsid w:val="00CC59D6"/>
    <w:rsid w:val="00CC70AE"/>
    <w:rsid w:val="00CC7565"/>
    <w:rsid w:val="00CD600A"/>
    <w:rsid w:val="00CE0F6F"/>
    <w:rsid w:val="00CF26A9"/>
    <w:rsid w:val="00CF7647"/>
    <w:rsid w:val="00D06C87"/>
    <w:rsid w:val="00D1307F"/>
    <w:rsid w:val="00D1499F"/>
    <w:rsid w:val="00D1651B"/>
    <w:rsid w:val="00D356FA"/>
    <w:rsid w:val="00D41783"/>
    <w:rsid w:val="00D42279"/>
    <w:rsid w:val="00D44714"/>
    <w:rsid w:val="00D447FB"/>
    <w:rsid w:val="00D53B9F"/>
    <w:rsid w:val="00D60B21"/>
    <w:rsid w:val="00D60DE5"/>
    <w:rsid w:val="00D61D90"/>
    <w:rsid w:val="00D62259"/>
    <w:rsid w:val="00D75190"/>
    <w:rsid w:val="00D76D4B"/>
    <w:rsid w:val="00D81072"/>
    <w:rsid w:val="00D8135F"/>
    <w:rsid w:val="00D8381D"/>
    <w:rsid w:val="00D871F9"/>
    <w:rsid w:val="00D91C59"/>
    <w:rsid w:val="00D95187"/>
    <w:rsid w:val="00DA6A4D"/>
    <w:rsid w:val="00DA6F65"/>
    <w:rsid w:val="00DB2EF3"/>
    <w:rsid w:val="00DC0625"/>
    <w:rsid w:val="00DC1D39"/>
    <w:rsid w:val="00DE1371"/>
    <w:rsid w:val="00DE29CC"/>
    <w:rsid w:val="00DE4BEE"/>
    <w:rsid w:val="00DE792C"/>
    <w:rsid w:val="00E0570D"/>
    <w:rsid w:val="00E15FFE"/>
    <w:rsid w:val="00E17CDC"/>
    <w:rsid w:val="00E22048"/>
    <w:rsid w:val="00E247AB"/>
    <w:rsid w:val="00E3147C"/>
    <w:rsid w:val="00E33669"/>
    <w:rsid w:val="00E35AD6"/>
    <w:rsid w:val="00E35EDF"/>
    <w:rsid w:val="00E369DE"/>
    <w:rsid w:val="00E4065A"/>
    <w:rsid w:val="00E40B8D"/>
    <w:rsid w:val="00E40E83"/>
    <w:rsid w:val="00E42EB0"/>
    <w:rsid w:val="00E50DEC"/>
    <w:rsid w:val="00E7136B"/>
    <w:rsid w:val="00E71C05"/>
    <w:rsid w:val="00E75C8E"/>
    <w:rsid w:val="00E82CD9"/>
    <w:rsid w:val="00E84F3C"/>
    <w:rsid w:val="00E856B7"/>
    <w:rsid w:val="00E879D3"/>
    <w:rsid w:val="00E91308"/>
    <w:rsid w:val="00E95AD0"/>
    <w:rsid w:val="00E95BEB"/>
    <w:rsid w:val="00EA1097"/>
    <w:rsid w:val="00EA12C3"/>
    <w:rsid w:val="00EB0AA3"/>
    <w:rsid w:val="00EC3B07"/>
    <w:rsid w:val="00EC5A9F"/>
    <w:rsid w:val="00ED25D0"/>
    <w:rsid w:val="00ED29A5"/>
    <w:rsid w:val="00ED3E5B"/>
    <w:rsid w:val="00ED63BF"/>
    <w:rsid w:val="00ED659F"/>
    <w:rsid w:val="00F0081C"/>
    <w:rsid w:val="00F02454"/>
    <w:rsid w:val="00F1090C"/>
    <w:rsid w:val="00F10B9C"/>
    <w:rsid w:val="00F1143A"/>
    <w:rsid w:val="00F33323"/>
    <w:rsid w:val="00F340C4"/>
    <w:rsid w:val="00F44F20"/>
    <w:rsid w:val="00F61350"/>
    <w:rsid w:val="00F724CA"/>
    <w:rsid w:val="00F820BF"/>
    <w:rsid w:val="00F86E98"/>
    <w:rsid w:val="00F94BE2"/>
    <w:rsid w:val="00FA6CE3"/>
    <w:rsid w:val="00FB2700"/>
    <w:rsid w:val="00FB2C16"/>
    <w:rsid w:val="00FB5C16"/>
    <w:rsid w:val="00FD3F38"/>
    <w:rsid w:val="00FD4DFC"/>
    <w:rsid w:val="00FD5290"/>
    <w:rsid w:val="00FD7099"/>
    <w:rsid w:val="00FD7D3C"/>
    <w:rsid w:val="00FE1455"/>
    <w:rsid w:val="00FE758C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paragraph" w:styleId="Heading1">
    <w:name w:val="heading 1"/>
    <w:basedOn w:val="Normal"/>
    <w:next w:val="Normal"/>
    <w:link w:val="Heading1Char"/>
    <w:qFormat/>
    <w:rsid w:val="009771F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val="hu-HU" w:eastAsia="ro-RO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E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C8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771F8"/>
    <w:rPr>
      <w:rFonts w:ascii="Times New Roman" w:eastAsia="Times New Roman" w:hAnsi="Times New Roman" w:cs="Times New Roman"/>
      <w:sz w:val="26"/>
      <w:szCs w:val="20"/>
      <w:lang w:val="hu-HU" w:eastAsia="ro-RO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E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pa1">
    <w:name w:val="tpa1"/>
    <w:basedOn w:val="DefaultParagraphFont"/>
    <w:rsid w:val="00684E94"/>
  </w:style>
  <w:style w:type="paragraph" w:customStyle="1" w:styleId="BulletLevel1">
    <w:name w:val="Bullet Level1"/>
    <w:basedOn w:val="Normal"/>
    <w:link w:val="BulletLevel1Char"/>
    <w:autoRedefine/>
    <w:qFormat/>
    <w:rsid w:val="00684E94"/>
    <w:pPr>
      <w:tabs>
        <w:tab w:val="left" w:pos="90"/>
        <w:tab w:val="left" w:pos="1350"/>
        <w:tab w:val="left" w:pos="1440"/>
      </w:tabs>
      <w:spacing w:before="60" w:after="60" w:line="240" w:lineRule="auto"/>
      <w:jc w:val="both"/>
    </w:pPr>
    <w:rPr>
      <w:rFonts w:ascii="Arial" w:eastAsia="Calibri" w:hAnsi="Arial" w:cs="Times New Roman"/>
      <w:noProof/>
      <w:snapToGrid w:val="0"/>
      <w:sz w:val="24"/>
      <w:szCs w:val="24"/>
      <w:lang w:eastAsia="x-none"/>
      <w14:ligatures w14:val="none"/>
    </w:rPr>
  </w:style>
  <w:style w:type="character" w:customStyle="1" w:styleId="BulletLevel1Char">
    <w:name w:val="Bullet Level1 Char"/>
    <w:link w:val="BulletLevel1"/>
    <w:rsid w:val="00684E94"/>
    <w:rPr>
      <w:rFonts w:ascii="Arial" w:eastAsia="Calibri" w:hAnsi="Arial" w:cs="Times New Roman"/>
      <w:noProof/>
      <w:snapToGrid w:val="0"/>
      <w:sz w:val="24"/>
      <w:szCs w:val="24"/>
      <w:lang w:eastAsia="x-none"/>
      <w14:ligatures w14:val="none"/>
    </w:rPr>
  </w:style>
  <w:style w:type="paragraph" w:customStyle="1" w:styleId="Default">
    <w:name w:val="Default"/>
    <w:basedOn w:val="Normal"/>
    <w:rsid w:val="00684E94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5B4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apmhr.anpm.ro" TargetMode="External"/><Relationship Id="rId2" Type="http://schemas.openxmlformats.org/officeDocument/2006/relationships/hyperlink" Target="mailto:office@apmhr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apmhr.anpm.ro" TargetMode="External"/><Relationship Id="rId2" Type="http://schemas.openxmlformats.org/officeDocument/2006/relationships/hyperlink" Target="mailto:office@apmhr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D0009-7D23-49BE-BD25-8702C50D3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1435</Words>
  <Characters>8182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Matyas Rita</cp:lastModifiedBy>
  <cp:revision>22</cp:revision>
  <cp:lastPrinted>2024-02-05T08:14:00Z</cp:lastPrinted>
  <dcterms:created xsi:type="dcterms:W3CDTF">2024-09-03T06:28:00Z</dcterms:created>
  <dcterms:modified xsi:type="dcterms:W3CDTF">2024-09-05T06:49:00Z</dcterms:modified>
</cp:coreProperties>
</file>