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595" w:rsidRDefault="001D2595" w:rsidP="00A35A53">
      <w:pPr>
        <w:jc w:val="both"/>
        <w:rPr>
          <w:rFonts w:ascii="Trebuchet MS" w:hAnsi="Trebuchet MS"/>
          <w:b/>
          <w:bCs/>
        </w:rPr>
      </w:pPr>
    </w:p>
    <w:p w:rsidR="00A35A53" w:rsidRPr="00A35A53" w:rsidRDefault="00A35A53" w:rsidP="00A35A53">
      <w:pPr>
        <w:jc w:val="both"/>
        <w:rPr>
          <w:rFonts w:ascii="Trebuchet MS" w:hAnsi="Trebuchet MS"/>
          <w:b/>
          <w:bCs/>
        </w:rPr>
      </w:pPr>
      <w:r w:rsidRPr="00A35A53">
        <w:rPr>
          <w:rFonts w:ascii="Trebuchet MS" w:hAnsi="Trebuchet MS"/>
          <w:b/>
          <w:bCs/>
        </w:rPr>
        <w:t>AGENȚIA PENTRU PROTECȚIA MEDIULUI HARGHITA</w:t>
      </w:r>
    </w:p>
    <w:p w:rsidR="00A35A53" w:rsidRPr="00A35A53" w:rsidRDefault="00A35A53" w:rsidP="008C68DE">
      <w:pPr>
        <w:autoSpaceDE w:val="0"/>
        <w:autoSpaceDN w:val="0"/>
        <w:adjustRightInd w:val="0"/>
        <w:spacing w:after="0" w:line="240" w:lineRule="auto"/>
        <w:jc w:val="center"/>
        <w:rPr>
          <w:rFonts w:ascii="Trebuchet MS" w:hAnsi="Trebuchet MS"/>
          <w:b/>
          <w:bCs/>
          <w:caps/>
          <w:lang w:val="ro-RO"/>
        </w:rPr>
      </w:pPr>
    </w:p>
    <w:p w:rsidR="008C68DE" w:rsidRPr="00A35A53" w:rsidRDefault="00441DA3" w:rsidP="008C68DE">
      <w:pPr>
        <w:autoSpaceDE w:val="0"/>
        <w:autoSpaceDN w:val="0"/>
        <w:adjustRightInd w:val="0"/>
        <w:spacing w:after="0" w:line="240" w:lineRule="auto"/>
        <w:jc w:val="center"/>
        <w:rPr>
          <w:rFonts w:ascii="Trebuchet MS" w:hAnsi="Trebuchet MS"/>
          <w:caps/>
          <w:lang w:val="ro-RO"/>
        </w:rPr>
      </w:pPr>
      <w:r>
        <w:rPr>
          <w:rFonts w:ascii="Trebuchet MS" w:hAnsi="Trebuchet MS"/>
          <w:b/>
          <w:bCs/>
          <w:caps/>
          <w:lang w:val="ro-RO"/>
        </w:rPr>
        <w:t>Proiectul Deciziei</w:t>
      </w:r>
      <w:bookmarkStart w:id="0" w:name="_GoBack"/>
      <w:bookmarkEnd w:id="0"/>
      <w:r w:rsidR="00E3161D" w:rsidRPr="00A35A53">
        <w:rPr>
          <w:rFonts w:ascii="Trebuchet MS" w:hAnsi="Trebuchet MS"/>
          <w:b/>
          <w:bCs/>
          <w:caps/>
          <w:lang w:val="ro-RO"/>
        </w:rPr>
        <w:t xml:space="preserve"> etapei de încadrare</w:t>
      </w:r>
    </w:p>
    <w:p w:rsidR="00D44583" w:rsidRPr="00A35A53" w:rsidRDefault="005E139B" w:rsidP="008C68DE">
      <w:pPr>
        <w:autoSpaceDE w:val="0"/>
        <w:autoSpaceDN w:val="0"/>
        <w:adjustRightInd w:val="0"/>
        <w:spacing w:after="0" w:line="240" w:lineRule="auto"/>
        <w:jc w:val="center"/>
        <w:rPr>
          <w:rFonts w:ascii="Trebuchet MS" w:hAnsi="Trebuchet MS"/>
          <w:b/>
          <w:lang w:val="ro-RO"/>
        </w:rPr>
      </w:pPr>
      <w:r w:rsidRPr="00A35A53">
        <w:rPr>
          <w:rFonts w:ascii="Trebuchet MS" w:hAnsi="Trebuchet MS"/>
          <w:b/>
          <w:lang w:val="ro-RO"/>
        </w:rPr>
        <w:t>xxx</w:t>
      </w:r>
      <w:r w:rsidR="00C92588" w:rsidRPr="00A35A53">
        <w:rPr>
          <w:rFonts w:ascii="Trebuchet MS" w:hAnsi="Trebuchet MS"/>
          <w:b/>
          <w:lang w:val="ro-RO"/>
        </w:rPr>
        <w:t xml:space="preserve"> </w:t>
      </w:r>
      <w:r w:rsidR="00EA4C15" w:rsidRPr="00A35A53">
        <w:rPr>
          <w:rFonts w:ascii="Trebuchet MS" w:hAnsi="Trebuchet MS"/>
          <w:b/>
          <w:lang w:val="ro-RO"/>
        </w:rPr>
        <w:t xml:space="preserve">din </w:t>
      </w:r>
      <w:r w:rsidRPr="00A35A53">
        <w:rPr>
          <w:rFonts w:ascii="Trebuchet MS" w:hAnsi="Trebuchet MS"/>
          <w:b/>
          <w:lang w:val="ro-RO"/>
        </w:rPr>
        <w:t>xx</w:t>
      </w:r>
      <w:r w:rsidR="00C92588" w:rsidRPr="00A35A53">
        <w:rPr>
          <w:rFonts w:ascii="Trebuchet MS" w:hAnsi="Trebuchet MS"/>
          <w:b/>
          <w:lang w:val="ro-RO"/>
        </w:rPr>
        <w:t>.</w:t>
      </w:r>
      <w:r w:rsidRPr="00A35A53">
        <w:rPr>
          <w:rFonts w:ascii="Trebuchet MS" w:hAnsi="Trebuchet MS"/>
          <w:b/>
          <w:lang w:val="ro-RO"/>
        </w:rPr>
        <w:t>xx</w:t>
      </w:r>
      <w:r w:rsidR="00C92588" w:rsidRPr="00A35A53">
        <w:rPr>
          <w:rFonts w:ascii="Trebuchet MS" w:hAnsi="Trebuchet MS"/>
          <w:b/>
          <w:lang w:val="ro-RO"/>
        </w:rPr>
        <w:t>.202</w:t>
      </w:r>
      <w:r w:rsidRPr="00A35A53">
        <w:rPr>
          <w:rFonts w:ascii="Trebuchet MS" w:hAnsi="Trebuchet MS"/>
          <w:b/>
          <w:lang w:val="ro-RO"/>
        </w:rPr>
        <w:t>4</w:t>
      </w:r>
    </w:p>
    <w:p w:rsidR="008C68DE" w:rsidRPr="00A35A53" w:rsidRDefault="008C68DE" w:rsidP="008C68DE">
      <w:pPr>
        <w:autoSpaceDE w:val="0"/>
        <w:autoSpaceDN w:val="0"/>
        <w:adjustRightInd w:val="0"/>
        <w:spacing w:after="0" w:line="240" w:lineRule="auto"/>
        <w:jc w:val="both"/>
        <w:rPr>
          <w:rFonts w:ascii="Trebuchet MS" w:hAnsi="Trebuchet MS"/>
          <w:lang w:val="ro-RO"/>
        </w:rPr>
      </w:pPr>
    </w:p>
    <w:p w:rsidR="00BC6740" w:rsidRPr="00A35A53" w:rsidRDefault="00BC6740" w:rsidP="008C68DE">
      <w:pPr>
        <w:autoSpaceDE w:val="0"/>
        <w:autoSpaceDN w:val="0"/>
        <w:adjustRightInd w:val="0"/>
        <w:spacing w:after="0" w:line="240" w:lineRule="auto"/>
        <w:jc w:val="both"/>
        <w:rPr>
          <w:rFonts w:ascii="Trebuchet MS" w:hAnsi="Trebuchet MS"/>
          <w:lang w:val="ro-RO"/>
        </w:rPr>
      </w:pPr>
    </w:p>
    <w:p w:rsidR="008C68DE" w:rsidRPr="00A35A53" w:rsidRDefault="00AD263B" w:rsidP="00F2634D">
      <w:pPr>
        <w:tabs>
          <w:tab w:val="left" w:pos="0"/>
        </w:tabs>
        <w:spacing w:after="0"/>
        <w:jc w:val="both"/>
        <w:rPr>
          <w:rFonts w:ascii="Trebuchet MS" w:hAnsi="Trebuchet MS"/>
          <w:lang w:val="ro-RO"/>
        </w:rPr>
      </w:pPr>
      <w:r w:rsidRPr="00A35A53">
        <w:rPr>
          <w:rFonts w:ascii="Trebuchet MS" w:hAnsi="Trebuchet MS"/>
          <w:lang w:val="ro-RO"/>
        </w:rPr>
        <w:tab/>
      </w:r>
      <w:r w:rsidR="008C68DE" w:rsidRPr="00A35A53">
        <w:rPr>
          <w:rFonts w:ascii="Trebuchet MS" w:hAnsi="Trebuchet MS"/>
          <w:lang w:val="ro-RO"/>
        </w:rPr>
        <w:t>Ca urmare a solicitării de emitere a ac</w:t>
      </w:r>
      <w:r w:rsidR="00402ED7" w:rsidRPr="00A35A53">
        <w:rPr>
          <w:rFonts w:ascii="Trebuchet MS" w:hAnsi="Trebuchet MS"/>
          <w:lang w:val="ro-RO"/>
        </w:rPr>
        <w:t xml:space="preserve">ordului de mediu adresate de </w:t>
      </w:r>
      <w:r w:rsidR="002C5E6E" w:rsidRPr="002C5E6E">
        <w:rPr>
          <w:rFonts w:ascii="Trebuchet MS" w:hAnsi="Trebuchet MS"/>
          <w:b/>
          <w:bCs/>
          <w:lang w:val="ro-RO"/>
        </w:rPr>
        <w:t>KOVÁTS SZIDÓNIA</w:t>
      </w:r>
      <w:r w:rsidR="00037059" w:rsidRPr="00A35A53">
        <w:rPr>
          <w:rFonts w:ascii="Trebuchet MS" w:hAnsi="Trebuchet MS"/>
          <w:lang w:val="ro-RO"/>
        </w:rPr>
        <w:t xml:space="preserve">, </w:t>
      </w:r>
      <w:r w:rsidR="008C68DE" w:rsidRPr="00A35A53">
        <w:rPr>
          <w:rFonts w:ascii="Trebuchet MS" w:hAnsi="Trebuchet MS"/>
          <w:lang w:val="ro-RO"/>
        </w:rPr>
        <w:t>înregistrată la Agen</w:t>
      </w:r>
      <w:r w:rsidR="003A54C6" w:rsidRPr="00A35A53">
        <w:rPr>
          <w:rFonts w:ascii="Trebuchet MS" w:hAnsi="Trebuchet MS"/>
          <w:lang w:val="ro-RO"/>
        </w:rPr>
        <w:t>ț</w:t>
      </w:r>
      <w:r w:rsidR="008C68DE" w:rsidRPr="00A35A53">
        <w:rPr>
          <w:rFonts w:ascii="Trebuchet MS" w:hAnsi="Trebuchet MS"/>
          <w:lang w:val="ro-RO"/>
        </w:rPr>
        <w:t xml:space="preserve">ia pentru </w:t>
      </w:r>
      <w:r w:rsidR="00037059" w:rsidRPr="00A35A53">
        <w:rPr>
          <w:rFonts w:ascii="Trebuchet MS" w:hAnsi="Trebuchet MS"/>
          <w:lang w:val="ro-RO"/>
        </w:rPr>
        <w:t>Protec</w:t>
      </w:r>
      <w:r w:rsidR="003A54C6" w:rsidRPr="00A35A53">
        <w:rPr>
          <w:rFonts w:ascii="Trebuchet MS" w:hAnsi="Trebuchet MS"/>
          <w:lang w:val="ro-RO"/>
        </w:rPr>
        <w:t>ț</w:t>
      </w:r>
      <w:r w:rsidR="00037059" w:rsidRPr="00A35A53">
        <w:rPr>
          <w:rFonts w:ascii="Trebuchet MS" w:hAnsi="Trebuchet MS"/>
          <w:lang w:val="ro-RO"/>
        </w:rPr>
        <w:t>ia</w:t>
      </w:r>
      <w:r w:rsidR="008C68DE" w:rsidRPr="00A35A53">
        <w:rPr>
          <w:rFonts w:ascii="Trebuchet MS" w:hAnsi="Trebuchet MS"/>
          <w:lang w:val="ro-RO"/>
        </w:rPr>
        <w:t xml:space="preserve"> Mediului Harg</w:t>
      </w:r>
      <w:r w:rsidR="00037059" w:rsidRPr="00A35A53">
        <w:rPr>
          <w:rFonts w:ascii="Trebuchet MS" w:hAnsi="Trebuchet MS"/>
          <w:lang w:val="ro-RO"/>
        </w:rPr>
        <w:t>hita cu nr.</w:t>
      </w:r>
      <w:r w:rsidR="006953F1" w:rsidRPr="00A35A53">
        <w:rPr>
          <w:rFonts w:ascii="Trebuchet MS" w:hAnsi="Trebuchet MS"/>
          <w:lang w:val="ro-RO"/>
        </w:rPr>
        <w:t xml:space="preserve"> </w:t>
      </w:r>
      <w:r w:rsidR="00C373D9">
        <w:rPr>
          <w:rFonts w:ascii="Trebuchet MS" w:hAnsi="Trebuchet MS"/>
          <w:b/>
          <w:lang w:val="ro-RO"/>
        </w:rPr>
        <w:t>9935</w:t>
      </w:r>
      <w:r w:rsidR="00C43911" w:rsidRPr="00A35A53">
        <w:rPr>
          <w:rFonts w:ascii="Trebuchet MS" w:hAnsi="Trebuchet MS"/>
          <w:b/>
          <w:lang w:val="ro-RO"/>
        </w:rPr>
        <w:t>/</w:t>
      </w:r>
      <w:r w:rsidR="00C373D9">
        <w:rPr>
          <w:rFonts w:ascii="Trebuchet MS" w:hAnsi="Trebuchet MS"/>
          <w:b/>
          <w:lang w:val="ro-RO"/>
        </w:rPr>
        <w:t>25</w:t>
      </w:r>
      <w:r w:rsidR="00C43911" w:rsidRPr="00A35A53">
        <w:rPr>
          <w:rFonts w:ascii="Trebuchet MS" w:hAnsi="Trebuchet MS"/>
          <w:b/>
          <w:lang w:val="ro-RO"/>
        </w:rPr>
        <w:t>.</w:t>
      </w:r>
      <w:r w:rsidR="00C373D9">
        <w:rPr>
          <w:rFonts w:ascii="Trebuchet MS" w:hAnsi="Trebuchet MS"/>
          <w:b/>
          <w:lang w:val="ro-RO"/>
        </w:rPr>
        <w:t>10</w:t>
      </w:r>
      <w:r w:rsidR="00C43911" w:rsidRPr="00A35A53">
        <w:rPr>
          <w:rFonts w:ascii="Trebuchet MS" w:hAnsi="Trebuchet MS"/>
          <w:b/>
          <w:lang w:val="ro-RO"/>
        </w:rPr>
        <w:t>.</w:t>
      </w:r>
      <w:r w:rsidR="00C373D9">
        <w:rPr>
          <w:rFonts w:ascii="Trebuchet MS" w:hAnsi="Trebuchet MS"/>
          <w:b/>
          <w:lang w:val="ro-RO"/>
        </w:rPr>
        <w:t>2023</w:t>
      </w:r>
      <w:r w:rsidR="00E73E34" w:rsidRPr="00A35A53">
        <w:rPr>
          <w:rFonts w:ascii="Trebuchet MS" w:hAnsi="Trebuchet MS"/>
          <w:lang w:val="ro-RO"/>
        </w:rPr>
        <w:t>,</w:t>
      </w:r>
      <w:r w:rsidR="00F72093" w:rsidRPr="00A35A53">
        <w:rPr>
          <w:rFonts w:ascii="Trebuchet MS" w:hAnsi="Trebuchet MS"/>
          <w:lang w:val="ro-RO"/>
        </w:rPr>
        <w:t xml:space="preserve"> completată </w:t>
      </w:r>
      <w:r w:rsidR="00B35F7B">
        <w:rPr>
          <w:rFonts w:ascii="Trebuchet MS" w:hAnsi="Trebuchet MS"/>
          <w:lang w:val="ro-RO"/>
        </w:rPr>
        <w:t>cu</w:t>
      </w:r>
      <w:r w:rsidR="00F72093" w:rsidRPr="00A35A53">
        <w:rPr>
          <w:rFonts w:ascii="Trebuchet MS" w:hAnsi="Trebuchet MS"/>
          <w:lang w:val="ro-RO"/>
        </w:rPr>
        <w:t xml:space="preserve"> nr.</w:t>
      </w:r>
      <w:r w:rsidR="004A1BE4" w:rsidRPr="00A35A53">
        <w:rPr>
          <w:rFonts w:ascii="Trebuchet MS" w:hAnsi="Trebuchet MS"/>
          <w:b/>
          <w:lang w:val="ro-RO"/>
        </w:rPr>
        <w:t xml:space="preserve"> </w:t>
      </w:r>
      <w:r w:rsidR="00127C8B">
        <w:rPr>
          <w:rFonts w:ascii="Trebuchet MS" w:hAnsi="Trebuchet MS"/>
          <w:b/>
          <w:lang w:val="ro-RO"/>
        </w:rPr>
        <w:t>758</w:t>
      </w:r>
      <w:r w:rsidR="004A1BE4" w:rsidRPr="00A35A53">
        <w:rPr>
          <w:rFonts w:ascii="Trebuchet MS" w:hAnsi="Trebuchet MS"/>
          <w:b/>
          <w:lang w:val="ro-RO"/>
        </w:rPr>
        <w:t>/</w:t>
      </w:r>
      <w:r w:rsidR="00127C8B">
        <w:rPr>
          <w:rFonts w:ascii="Trebuchet MS" w:hAnsi="Trebuchet MS"/>
          <w:b/>
          <w:lang w:val="ro-RO"/>
        </w:rPr>
        <w:t>29</w:t>
      </w:r>
      <w:r w:rsidR="004A1BE4" w:rsidRPr="00A35A53">
        <w:rPr>
          <w:rFonts w:ascii="Trebuchet MS" w:hAnsi="Trebuchet MS"/>
          <w:b/>
          <w:lang w:val="ro-RO"/>
        </w:rPr>
        <w:t>.</w:t>
      </w:r>
      <w:r w:rsidR="00127C8B">
        <w:rPr>
          <w:rFonts w:ascii="Trebuchet MS" w:hAnsi="Trebuchet MS"/>
          <w:b/>
          <w:lang w:val="ro-RO"/>
        </w:rPr>
        <w:t>01</w:t>
      </w:r>
      <w:r w:rsidR="004A1BE4" w:rsidRPr="00A35A53">
        <w:rPr>
          <w:rFonts w:ascii="Trebuchet MS" w:hAnsi="Trebuchet MS"/>
          <w:b/>
          <w:lang w:val="ro-RO"/>
        </w:rPr>
        <w:t>.</w:t>
      </w:r>
      <w:r w:rsidR="00B35F7B">
        <w:rPr>
          <w:rFonts w:ascii="Trebuchet MS" w:hAnsi="Trebuchet MS"/>
          <w:b/>
          <w:lang w:val="ro-RO"/>
        </w:rPr>
        <w:t>2024</w:t>
      </w:r>
      <w:r w:rsidR="004A1BE4" w:rsidRPr="00A35A53">
        <w:rPr>
          <w:rFonts w:ascii="Trebuchet MS" w:hAnsi="Trebuchet MS"/>
          <w:b/>
          <w:lang w:val="ro-RO"/>
        </w:rPr>
        <w:t xml:space="preserve">, </w:t>
      </w:r>
      <w:r w:rsidR="00315D4E">
        <w:rPr>
          <w:rFonts w:ascii="Trebuchet MS" w:hAnsi="Trebuchet MS"/>
          <w:b/>
          <w:lang w:val="ro-RO"/>
        </w:rPr>
        <w:t>3471</w:t>
      </w:r>
      <w:r w:rsidR="004A1BE4" w:rsidRPr="00A35A53">
        <w:rPr>
          <w:rFonts w:ascii="Trebuchet MS" w:hAnsi="Trebuchet MS"/>
          <w:b/>
          <w:lang w:val="ro-RO"/>
        </w:rPr>
        <w:t>/16.</w:t>
      </w:r>
      <w:r w:rsidR="000A584A">
        <w:rPr>
          <w:rFonts w:ascii="Trebuchet MS" w:hAnsi="Trebuchet MS"/>
          <w:b/>
          <w:lang w:val="ro-RO"/>
        </w:rPr>
        <w:t>04.2024</w:t>
      </w:r>
      <w:r w:rsidR="004A1BE4" w:rsidRPr="00A35A53">
        <w:rPr>
          <w:rFonts w:ascii="Trebuchet MS" w:hAnsi="Trebuchet MS"/>
          <w:b/>
          <w:lang w:val="ro-RO"/>
        </w:rPr>
        <w:t>,</w:t>
      </w:r>
      <w:r w:rsidR="00315D4E">
        <w:rPr>
          <w:rFonts w:ascii="Trebuchet MS" w:hAnsi="Trebuchet MS"/>
          <w:b/>
          <w:lang w:val="ro-RO"/>
        </w:rPr>
        <w:t xml:space="preserve"> 3716/24.04.2024, 3753/25.04.2024,</w:t>
      </w:r>
      <w:r w:rsidR="006A7FFA" w:rsidRPr="00A35A53">
        <w:rPr>
          <w:rFonts w:ascii="Trebuchet MS" w:hAnsi="Trebuchet MS"/>
          <w:b/>
          <w:lang w:val="ro-RO"/>
        </w:rPr>
        <w:t xml:space="preserve"> </w:t>
      </w:r>
      <w:r w:rsidR="00A046A7">
        <w:rPr>
          <w:rFonts w:ascii="Trebuchet MS" w:hAnsi="Trebuchet MS"/>
          <w:b/>
          <w:lang w:val="ro-RO"/>
        </w:rPr>
        <w:t xml:space="preserve">3870/29.04.2024 </w:t>
      </w:r>
      <w:r w:rsidR="007A60B7">
        <w:rPr>
          <w:rFonts w:ascii="Trebuchet MS" w:hAnsi="Trebuchet MS"/>
          <w:lang w:val="ro-RO"/>
        </w:rPr>
        <w:t>și</w:t>
      </w:r>
      <w:r w:rsidR="00A046A7">
        <w:rPr>
          <w:rFonts w:ascii="Trebuchet MS" w:hAnsi="Trebuchet MS"/>
          <w:lang w:val="ro-RO"/>
        </w:rPr>
        <w:t xml:space="preserve"> </w:t>
      </w:r>
      <w:r w:rsidR="00A046A7">
        <w:rPr>
          <w:rFonts w:ascii="Trebuchet MS" w:hAnsi="Trebuchet MS"/>
          <w:b/>
          <w:lang w:val="ro-RO"/>
        </w:rPr>
        <w:t>4219/13.05.2024</w:t>
      </w:r>
      <w:r w:rsidR="00734E1F">
        <w:rPr>
          <w:rFonts w:ascii="Trebuchet MS" w:hAnsi="Trebuchet MS"/>
          <w:b/>
          <w:lang w:val="ro-RO"/>
        </w:rPr>
        <w:t xml:space="preserve"> </w:t>
      </w:r>
      <w:r w:rsidR="00402ED7" w:rsidRPr="00A35A53">
        <w:rPr>
          <w:rFonts w:ascii="Trebuchet MS" w:hAnsi="Trebuchet MS"/>
          <w:lang w:val="ro-RO"/>
        </w:rPr>
        <w:t>în baza</w:t>
      </w:r>
      <w:r w:rsidR="007F19D0" w:rsidRPr="00A35A53">
        <w:rPr>
          <w:rFonts w:ascii="Trebuchet MS" w:hAnsi="Trebuchet MS"/>
          <w:lang w:val="ro-RO"/>
        </w:rPr>
        <w:t>:</w:t>
      </w:r>
      <w:r w:rsidR="006E4161" w:rsidRPr="00A35A53">
        <w:rPr>
          <w:rFonts w:ascii="Trebuchet MS" w:hAnsi="Trebuchet MS"/>
          <w:lang w:val="ro-RO"/>
        </w:rPr>
        <w:t xml:space="preserve"> </w:t>
      </w:r>
      <w:r w:rsidR="00402ED7" w:rsidRPr="00A35A53">
        <w:rPr>
          <w:rFonts w:ascii="Trebuchet MS" w:hAnsi="Trebuchet MS"/>
          <w:lang w:val="ro-RO"/>
        </w:rPr>
        <w:t>Legii nr. 292</w:t>
      </w:r>
      <w:r w:rsidR="007F19D0" w:rsidRPr="00A35A53">
        <w:rPr>
          <w:rFonts w:ascii="Trebuchet MS" w:hAnsi="Trebuchet MS"/>
          <w:lang w:val="ro-RO"/>
        </w:rPr>
        <w:t>/2018</w:t>
      </w:r>
      <w:r w:rsidR="008C68DE" w:rsidRPr="00A35A53">
        <w:rPr>
          <w:rFonts w:ascii="Trebuchet MS" w:hAnsi="Trebuchet MS"/>
          <w:lang w:val="ro-RO"/>
        </w:rPr>
        <w:t xml:space="preserve"> privind evaluarea impactului anumitor proiecte publice </w:t>
      </w:r>
      <w:r w:rsidR="003A54C6" w:rsidRPr="00A35A53">
        <w:rPr>
          <w:rFonts w:ascii="Trebuchet MS" w:hAnsi="Trebuchet MS"/>
          <w:lang w:val="ro-RO"/>
        </w:rPr>
        <w:t>ș</w:t>
      </w:r>
      <w:r w:rsidR="008C68DE" w:rsidRPr="00A35A53">
        <w:rPr>
          <w:rFonts w:ascii="Trebuchet MS" w:hAnsi="Trebuchet MS"/>
          <w:lang w:val="ro-RO"/>
        </w:rPr>
        <w:t xml:space="preserve">i private asupra mediului </w:t>
      </w:r>
      <w:r w:rsidR="003A54C6" w:rsidRPr="00A35A53">
        <w:rPr>
          <w:rFonts w:ascii="Trebuchet MS" w:hAnsi="Trebuchet MS"/>
          <w:lang w:val="ro-RO"/>
        </w:rPr>
        <w:t>ș</w:t>
      </w:r>
      <w:r w:rsidR="008C68DE" w:rsidRPr="00A35A53">
        <w:rPr>
          <w:rFonts w:ascii="Trebuchet MS" w:hAnsi="Trebuchet MS"/>
          <w:lang w:val="ro-RO"/>
        </w:rPr>
        <w:t>i a Ordonan</w:t>
      </w:r>
      <w:r w:rsidR="003A54C6" w:rsidRPr="00A35A53">
        <w:rPr>
          <w:rFonts w:ascii="Trebuchet MS" w:hAnsi="Trebuchet MS"/>
          <w:lang w:val="ro-RO"/>
        </w:rPr>
        <w:t>ț</w:t>
      </w:r>
      <w:r w:rsidR="008C68DE" w:rsidRPr="00A35A53">
        <w:rPr>
          <w:rFonts w:ascii="Trebuchet MS" w:hAnsi="Trebuchet MS"/>
          <w:lang w:val="ro-RO"/>
        </w:rPr>
        <w:t>ei de urgen</w:t>
      </w:r>
      <w:r w:rsidR="003A54C6" w:rsidRPr="00A35A53">
        <w:rPr>
          <w:rFonts w:ascii="Trebuchet MS" w:hAnsi="Trebuchet MS"/>
          <w:lang w:val="ro-RO"/>
        </w:rPr>
        <w:t>ț</w:t>
      </w:r>
      <w:r w:rsidR="008C68DE" w:rsidRPr="00A35A53">
        <w:rPr>
          <w:rFonts w:ascii="Trebuchet MS" w:hAnsi="Trebuchet MS"/>
          <w:lang w:val="ro-RO"/>
        </w:rPr>
        <w:t xml:space="preserve">ă a Guvernului nr. 57/2007 privind regimul ariilor naturale protejate, conservarea habitatelor naturale, a florei </w:t>
      </w:r>
      <w:r w:rsidR="003A54C6" w:rsidRPr="00A35A53">
        <w:rPr>
          <w:rFonts w:ascii="Trebuchet MS" w:hAnsi="Trebuchet MS"/>
          <w:lang w:val="ro-RO"/>
        </w:rPr>
        <w:t>ș</w:t>
      </w:r>
      <w:r w:rsidR="008C68DE" w:rsidRPr="00A35A53">
        <w:rPr>
          <w:rFonts w:ascii="Trebuchet MS" w:hAnsi="Trebuchet MS"/>
          <w:lang w:val="ro-RO"/>
        </w:rPr>
        <w:t xml:space="preserve">i faunei sălbatice, aprobată cu modificări </w:t>
      </w:r>
      <w:r w:rsidR="003A54C6" w:rsidRPr="00A35A53">
        <w:rPr>
          <w:rFonts w:ascii="Trebuchet MS" w:hAnsi="Trebuchet MS"/>
          <w:lang w:val="ro-RO"/>
        </w:rPr>
        <w:t>ș</w:t>
      </w:r>
      <w:r w:rsidR="008C68DE" w:rsidRPr="00A35A53">
        <w:rPr>
          <w:rFonts w:ascii="Trebuchet MS" w:hAnsi="Trebuchet MS"/>
          <w:lang w:val="ro-RO"/>
        </w:rPr>
        <w:t>i completări prin Legea nr. 49/2011,</w:t>
      </w:r>
    </w:p>
    <w:p w:rsidR="008C68DE" w:rsidRPr="00A35A53" w:rsidRDefault="00AD263B" w:rsidP="00F2634D">
      <w:pPr>
        <w:tabs>
          <w:tab w:val="left" w:pos="0"/>
        </w:tabs>
        <w:spacing w:after="0"/>
        <w:jc w:val="both"/>
        <w:rPr>
          <w:rFonts w:ascii="Trebuchet MS" w:hAnsi="Trebuchet MS"/>
          <w:lang w:val="ro-RO"/>
        </w:rPr>
      </w:pPr>
      <w:r w:rsidRPr="00A35A53">
        <w:rPr>
          <w:rFonts w:ascii="Trebuchet MS" w:hAnsi="Trebuchet MS"/>
          <w:lang w:val="ro-RO"/>
        </w:rPr>
        <w:tab/>
      </w:r>
      <w:r w:rsidR="00142CD5" w:rsidRPr="00A35A53">
        <w:rPr>
          <w:rFonts w:ascii="Trebuchet MS" w:hAnsi="Trebuchet MS"/>
          <w:lang w:val="ro-RO"/>
        </w:rPr>
        <w:t>Agen</w:t>
      </w:r>
      <w:r w:rsidR="003A54C6" w:rsidRPr="00A35A53">
        <w:rPr>
          <w:rFonts w:ascii="Trebuchet MS" w:hAnsi="Trebuchet MS"/>
          <w:lang w:val="ro-RO"/>
        </w:rPr>
        <w:t>ț</w:t>
      </w:r>
      <w:r w:rsidR="00142CD5" w:rsidRPr="00A35A53">
        <w:rPr>
          <w:rFonts w:ascii="Trebuchet MS" w:hAnsi="Trebuchet MS"/>
          <w:lang w:val="ro-RO"/>
        </w:rPr>
        <w:t>ia</w:t>
      </w:r>
      <w:r w:rsidR="008C68DE" w:rsidRPr="00A35A53">
        <w:rPr>
          <w:rFonts w:ascii="Trebuchet MS" w:hAnsi="Trebuchet MS"/>
          <w:lang w:val="ro-RO"/>
        </w:rPr>
        <w:t xml:space="preserve"> pentru </w:t>
      </w:r>
      <w:r w:rsidR="00142CD5" w:rsidRPr="00A35A53">
        <w:rPr>
          <w:rFonts w:ascii="Trebuchet MS" w:hAnsi="Trebuchet MS"/>
          <w:lang w:val="ro-RO"/>
        </w:rPr>
        <w:t>Protec</w:t>
      </w:r>
      <w:r w:rsidR="003A54C6" w:rsidRPr="00A35A53">
        <w:rPr>
          <w:rFonts w:ascii="Trebuchet MS" w:hAnsi="Trebuchet MS"/>
          <w:lang w:val="ro-RO"/>
        </w:rPr>
        <w:t>ț</w:t>
      </w:r>
      <w:r w:rsidR="00142CD5" w:rsidRPr="00A35A53">
        <w:rPr>
          <w:rFonts w:ascii="Trebuchet MS" w:hAnsi="Trebuchet MS"/>
          <w:lang w:val="ro-RO"/>
        </w:rPr>
        <w:t>ia</w:t>
      </w:r>
      <w:r w:rsidR="008C68DE" w:rsidRPr="00A35A53">
        <w:rPr>
          <w:rFonts w:ascii="Trebuchet MS" w:hAnsi="Trebuchet MS"/>
          <w:lang w:val="ro-RO"/>
        </w:rPr>
        <w:t xml:space="preserve"> Mediului Harghita decide, ca urmare a consultărilor desfă</w:t>
      </w:r>
      <w:r w:rsidR="003A54C6" w:rsidRPr="00A35A53">
        <w:rPr>
          <w:rFonts w:ascii="Trebuchet MS" w:hAnsi="Trebuchet MS"/>
          <w:lang w:val="ro-RO"/>
        </w:rPr>
        <w:t>ș</w:t>
      </w:r>
      <w:r w:rsidR="008C68DE" w:rsidRPr="00A35A53">
        <w:rPr>
          <w:rFonts w:ascii="Trebuchet MS" w:hAnsi="Trebuchet MS"/>
          <w:lang w:val="ro-RO"/>
        </w:rPr>
        <w:t xml:space="preserve">urate în cadrul </w:t>
      </w:r>
      <w:r w:rsidR="003A54C6" w:rsidRPr="00A35A53">
        <w:rPr>
          <w:rFonts w:ascii="Trebuchet MS" w:hAnsi="Trebuchet MS"/>
          <w:lang w:val="ro-RO"/>
        </w:rPr>
        <w:t>ș</w:t>
      </w:r>
      <w:r w:rsidR="008C68DE" w:rsidRPr="00A35A53">
        <w:rPr>
          <w:rFonts w:ascii="Trebuchet MS" w:hAnsi="Trebuchet MS"/>
          <w:lang w:val="ro-RO"/>
        </w:rPr>
        <w:t>edin</w:t>
      </w:r>
      <w:r w:rsidR="003A54C6" w:rsidRPr="00A35A53">
        <w:rPr>
          <w:rFonts w:ascii="Trebuchet MS" w:hAnsi="Trebuchet MS"/>
          <w:lang w:val="ro-RO"/>
        </w:rPr>
        <w:t>ț</w:t>
      </w:r>
      <w:r w:rsidR="008C68DE" w:rsidRPr="00A35A53">
        <w:rPr>
          <w:rFonts w:ascii="Trebuchet MS" w:hAnsi="Trebuchet MS"/>
          <w:lang w:val="ro-RO"/>
        </w:rPr>
        <w:t>ei Comisiei de analiză tehnică din dat</w:t>
      </w:r>
      <w:r w:rsidR="00402ED7" w:rsidRPr="00A35A53">
        <w:rPr>
          <w:rFonts w:ascii="Trebuchet MS" w:hAnsi="Trebuchet MS"/>
          <w:lang w:val="ro-RO"/>
        </w:rPr>
        <w:t xml:space="preserve">a de </w:t>
      </w:r>
      <w:r w:rsidR="007A60B7">
        <w:rPr>
          <w:rFonts w:ascii="Trebuchet MS" w:hAnsi="Trebuchet MS"/>
          <w:b/>
          <w:lang w:val="ro-RO"/>
        </w:rPr>
        <w:t>14</w:t>
      </w:r>
      <w:r w:rsidR="00CC5E87" w:rsidRPr="00A35A53">
        <w:rPr>
          <w:rFonts w:ascii="Trebuchet MS" w:hAnsi="Trebuchet MS"/>
          <w:b/>
          <w:lang w:val="ro-RO"/>
        </w:rPr>
        <w:t>.</w:t>
      </w:r>
      <w:r w:rsidR="007A60B7">
        <w:rPr>
          <w:rFonts w:ascii="Trebuchet MS" w:hAnsi="Trebuchet MS"/>
          <w:b/>
          <w:lang w:val="ro-RO"/>
        </w:rPr>
        <w:t>05</w:t>
      </w:r>
      <w:r w:rsidR="0093504A" w:rsidRPr="00A35A53">
        <w:rPr>
          <w:rFonts w:ascii="Trebuchet MS" w:hAnsi="Trebuchet MS"/>
          <w:b/>
          <w:lang w:val="ro-RO"/>
        </w:rPr>
        <w:t>.202</w:t>
      </w:r>
      <w:r w:rsidR="007A60B7">
        <w:rPr>
          <w:rFonts w:ascii="Trebuchet MS" w:hAnsi="Trebuchet MS"/>
          <w:b/>
          <w:lang w:val="ro-RO"/>
        </w:rPr>
        <w:t>4</w:t>
      </w:r>
      <w:r w:rsidR="008C68DE" w:rsidRPr="00A35A53">
        <w:rPr>
          <w:rFonts w:ascii="Trebuchet MS" w:hAnsi="Trebuchet MS"/>
          <w:lang w:val="ro-RO"/>
        </w:rPr>
        <w:t xml:space="preserve"> că</w:t>
      </w:r>
      <w:r w:rsidR="00402ED7" w:rsidRPr="00A35A53">
        <w:rPr>
          <w:rFonts w:ascii="Trebuchet MS" w:hAnsi="Trebuchet MS"/>
          <w:lang w:val="ro-RO"/>
        </w:rPr>
        <w:t xml:space="preserve"> proiectul </w:t>
      </w:r>
      <w:r w:rsidR="00402ED7" w:rsidRPr="00A35A53">
        <w:rPr>
          <w:rFonts w:ascii="Trebuchet MS" w:hAnsi="Trebuchet MS"/>
          <w:b/>
          <w:lang w:val="ro-RO"/>
        </w:rPr>
        <w:t>„</w:t>
      </w:r>
      <w:r w:rsidR="00257ABA" w:rsidRPr="00257ABA">
        <w:rPr>
          <w:rFonts w:ascii="Trebuchet MS" w:hAnsi="Trebuchet MS"/>
          <w:b/>
          <w:color w:val="000000" w:themeColor="text1"/>
          <w:lang w:val="ro-RO"/>
        </w:rPr>
        <w:t xml:space="preserve">Construire </w:t>
      </w:r>
      <w:r w:rsidR="00AB3176">
        <w:rPr>
          <w:rFonts w:ascii="Trebuchet MS" w:hAnsi="Trebuchet MS"/>
          <w:b/>
          <w:lang w:val="ro-RO"/>
        </w:rPr>
        <w:t>clădire tip camping cu 12 camere</w:t>
      </w:r>
      <w:r w:rsidR="00AB3176" w:rsidRPr="00A35A53">
        <w:rPr>
          <w:rFonts w:ascii="Trebuchet MS" w:hAnsi="Trebuchet MS"/>
          <w:b/>
          <w:lang w:val="ro-RO"/>
        </w:rPr>
        <w:t xml:space="preserve"> </w:t>
      </w:r>
      <w:r w:rsidR="00402ED7" w:rsidRPr="00A35A53">
        <w:rPr>
          <w:rFonts w:ascii="Trebuchet MS" w:hAnsi="Trebuchet MS"/>
          <w:b/>
          <w:lang w:val="ro-RO"/>
        </w:rPr>
        <w:t>“</w:t>
      </w:r>
      <w:r w:rsidR="008C68DE" w:rsidRPr="00A35A53">
        <w:rPr>
          <w:rFonts w:ascii="Trebuchet MS" w:hAnsi="Trebuchet MS"/>
          <w:lang w:val="ro-RO"/>
        </w:rPr>
        <w:t xml:space="preserve"> propus a fi amp</w:t>
      </w:r>
      <w:r w:rsidR="00B44D5D" w:rsidRPr="00A35A53">
        <w:rPr>
          <w:rFonts w:ascii="Trebuchet MS" w:hAnsi="Trebuchet MS"/>
          <w:lang w:val="ro-RO"/>
        </w:rPr>
        <w:t xml:space="preserve">lasat în </w:t>
      </w:r>
      <w:r w:rsidR="000E2EEF">
        <w:rPr>
          <w:rFonts w:ascii="Trebuchet MS" w:hAnsi="Trebuchet MS"/>
          <w:lang w:val="ro-RO"/>
        </w:rPr>
        <w:t>comuna Ulieș, sat Iașu</w:t>
      </w:r>
      <w:r w:rsidR="000E2EEF" w:rsidRPr="008274D2">
        <w:rPr>
          <w:rFonts w:ascii="Trebuchet MS" w:hAnsi="Trebuchet MS"/>
          <w:lang w:val="ro-RO"/>
        </w:rPr>
        <w:t xml:space="preserve">, </w:t>
      </w:r>
      <w:r w:rsidR="000E2EEF">
        <w:rPr>
          <w:rFonts w:ascii="Trebuchet MS" w:hAnsi="Trebuchet MS"/>
          <w:lang w:val="ro-RO"/>
        </w:rPr>
        <w:t>nr. 12</w:t>
      </w:r>
      <w:r w:rsidR="000E2EEF" w:rsidRPr="008274D2">
        <w:rPr>
          <w:rFonts w:ascii="Trebuchet MS" w:hAnsi="Trebuchet MS"/>
          <w:lang w:val="ro-RO"/>
        </w:rPr>
        <w:t>, jud. Harghita</w:t>
      </w:r>
      <w:r w:rsidR="00402ED7" w:rsidRPr="00A35A53">
        <w:rPr>
          <w:rFonts w:ascii="Trebuchet MS" w:hAnsi="Trebuchet MS"/>
          <w:lang w:val="ro-RO"/>
        </w:rPr>
        <w:t>.</w:t>
      </w:r>
    </w:p>
    <w:p w:rsidR="00B1237B" w:rsidRPr="00A35A53" w:rsidRDefault="008C68DE" w:rsidP="006E4C51">
      <w:pPr>
        <w:autoSpaceDE w:val="0"/>
        <w:autoSpaceDN w:val="0"/>
        <w:adjustRightInd w:val="0"/>
        <w:spacing w:after="0" w:line="240" w:lineRule="auto"/>
        <w:ind w:firstLine="720"/>
        <w:rPr>
          <w:rFonts w:ascii="Trebuchet MS" w:hAnsi="Trebuchet MS"/>
          <w:b/>
          <w:lang w:val="ro-RO"/>
        </w:rPr>
      </w:pPr>
      <w:r w:rsidRPr="00A35A53">
        <w:rPr>
          <w:rFonts w:ascii="Trebuchet MS" w:hAnsi="Trebuchet MS"/>
          <w:b/>
          <w:lang w:val="ro-RO"/>
        </w:rPr>
        <w:t>- nu se supune evaluării impactului asupra mediului.</w:t>
      </w:r>
    </w:p>
    <w:p w:rsidR="008C68DE" w:rsidRPr="00A35A53" w:rsidRDefault="00A970A5" w:rsidP="00B1237B">
      <w:pPr>
        <w:autoSpaceDE w:val="0"/>
        <w:autoSpaceDN w:val="0"/>
        <w:adjustRightInd w:val="0"/>
        <w:spacing w:after="0" w:line="240" w:lineRule="auto"/>
        <w:rPr>
          <w:rFonts w:ascii="Trebuchet MS" w:hAnsi="Trebuchet MS"/>
          <w:lang w:val="ro-RO"/>
        </w:rPr>
      </w:pPr>
      <w:r w:rsidRPr="00A35A53">
        <w:rPr>
          <w:rFonts w:ascii="Trebuchet MS" w:hAnsi="Trebuchet MS"/>
          <w:lang w:val="ro-RO"/>
        </w:rPr>
        <w:tab/>
      </w:r>
      <w:r w:rsidR="008C68DE" w:rsidRPr="00A35A53">
        <w:rPr>
          <w:rFonts w:ascii="Trebuchet MS" w:hAnsi="Trebuchet MS"/>
          <w:lang w:val="ro-RO"/>
        </w:rPr>
        <w:t>Justificarea prezentei decizii:</w:t>
      </w:r>
    </w:p>
    <w:p w:rsidR="008C68DE" w:rsidRPr="00A35A53" w:rsidRDefault="008C68DE" w:rsidP="00B1344D">
      <w:pPr>
        <w:autoSpaceDE w:val="0"/>
        <w:autoSpaceDN w:val="0"/>
        <w:adjustRightInd w:val="0"/>
        <w:spacing w:after="0" w:line="240" w:lineRule="auto"/>
        <w:rPr>
          <w:rFonts w:ascii="Trebuchet MS" w:hAnsi="Trebuchet MS"/>
          <w:b/>
          <w:lang w:val="ro-RO"/>
        </w:rPr>
      </w:pPr>
      <w:r w:rsidRPr="00A35A53">
        <w:rPr>
          <w:rFonts w:ascii="Trebuchet MS" w:hAnsi="Trebuchet MS"/>
          <w:b/>
          <w:lang w:val="ro-RO"/>
        </w:rPr>
        <w:t>I. Motivele pe baza cărora s-a stabilit necesita</w:t>
      </w:r>
      <w:r w:rsidR="00A465DF" w:rsidRPr="00A35A53">
        <w:rPr>
          <w:rFonts w:ascii="Trebuchet MS" w:hAnsi="Trebuchet MS"/>
          <w:b/>
          <w:lang w:val="ro-RO"/>
        </w:rPr>
        <w:t xml:space="preserve">tea </w:t>
      </w:r>
      <w:r w:rsidRPr="00A35A53">
        <w:rPr>
          <w:rFonts w:ascii="Trebuchet MS" w:hAnsi="Trebuchet MS"/>
          <w:b/>
          <w:lang w:val="ro-RO"/>
        </w:rPr>
        <w:t>neefectuării evaluării impactului asupra mediului sunt următoarele:</w:t>
      </w:r>
    </w:p>
    <w:p w:rsidR="00827BED" w:rsidRPr="00A35A53" w:rsidRDefault="008C68DE" w:rsidP="008F5401">
      <w:pPr>
        <w:pStyle w:val="ListParagraph"/>
        <w:numPr>
          <w:ilvl w:val="0"/>
          <w:numId w:val="1"/>
        </w:numPr>
        <w:autoSpaceDE w:val="0"/>
        <w:autoSpaceDN w:val="0"/>
        <w:adjustRightInd w:val="0"/>
        <w:spacing w:after="0" w:line="240" w:lineRule="auto"/>
        <w:jc w:val="both"/>
        <w:rPr>
          <w:rFonts w:ascii="Trebuchet MS" w:hAnsi="Trebuchet MS"/>
          <w:lang w:val="ro-RO"/>
        </w:rPr>
      </w:pPr>
      <w:r w:rsidRPr="00A35A53">
        <w:rPr>
          <w:rFonts w:ascii="Trebuchet MS" w:hAnsi="Trebuchet MS"/>
          <w:lang w:val="ro-RO"/>
        </w:rPr>
        <w:t xml:space="preserve">proiectul se încadrează </w:t>
      </w:r>
      <w:r w:rsidR="001044DC" w:rsidRPr="00A35A53">
        <w:rPr>
          <w:rFonts w:ascii="Trebuchet MS" w:hAnsi="Trebuchet MS"/>
          <w:lang w:val="ro-RO"/>
        </w:rPr>
        <w:t>în prevederile Legii nr. 292</w:t>
      </w:r>
      <w:r w:rsidR="00B1344D" w:rsidRPr="00A35A53">
        <w:rPr>
          <w:rFonts w:ascii="Trebuchet MS" w:hAnsi="Trebuchet MS"/>
          <w:lang w:val="ro-RO"/>
        </w:rPr>
        <w:t>/2018</w:t>
      </w:r>
      <w:r w:rsidR="001044DC" w:rsidRPr="00A35A53">
        <w:rPr>
          <w:rFonts w:ascii="Trebuchet MS" w:hAnsi="Trebuchet MS"/>
          <w:lang w:val="ro-RO"/>
        </w:rPr>
        <w:t xml:space="preserve"> </w:t>
      </w:r>
      <w:r w:rsidRPr="00A35A53">
        <w:rPr>
          <w:rFonts w:ascii="Trebuchet MS" w:hAnsi="Trebuchet MS"/>
          <w:lang w:val="ro-RO"/>
        </w:rPr>
        <w:t xml:space="preserve">privind evaluarea impactului anumitor proiecte publice </w:t>
      </w:r>
      <w:r w:rsidR="003A54C6" w:rsidRPr="00A35A53">
        <w:rPr>
          <w:rFonts w:ascii="Trebuchet MS" w:hAnsi="Trebuchet MS"/>
          <w:lang w:val="ro-RO"/>
        </w:rPr>
        <w:t>ș</w:t>
      </w:r>
      <w:r w:rsidRPr="00A35A53">
        <w:rPr>
          <w:rFonts w:ascii="Trebuchet MS" w:hAnsi="Trebuchet MS"/>
          <w:lang w:val="ro-RO"/>
        </w:rPr>
        <w:t>i private as</w:t>
      </w:r>
      <w:r w:rsidR="001044DC" w:rsidRPr="00A35A53">
        <w:rPr>
          <w:rFonts w:ascii="Trebuchet MS" w:hAnsi="Trebuchet MS"/>
          <w:lang w:val="ro-RO"/>
        </w:rPr>
        <w:t>upra mediului, anexa nr.</w:t>
      </w:r>
      <w:r w:rsidR="000241ED" w:rsidRPr="00A35A53">
        <w:rPr>
          <w:rFonts w:ascii="Trebuchet MS" w:hAnsi="Trebuchet MS"/>
          <w:lang w:val="ro-RO"/>
        </w:rPr>
        <w:t>2, pct.1</w:t>
      </w:r>
      <w:r w:rsidR="004A2368" w:rsidRPr="00A35A53">
        <w:rPr>
          <w:rFonts w:ascii="Trebuchet MS" w:hAnsi="Trebuchet MS"/>
          <w:lang w:val="ro-RO"/>
        </w:rPr>
        <w:t xml:space="preserve">1, </w:t>
      </w:r>
      <w:r w:rsidR="00D56541" w:rsidRPr="00A35A53">
        <w:rPr>
          <w:rFonts w:ascii="Trebuchet MS" w:hAnsi="Trebuchet MS"/>
          <w:lang w:val="ro-RO"/>
        </w:rPr>
        <w:t>lit.</w:t>
      </w:r>
      <w:r w:rsidR="00160CC0" w:rsidRPr="00A35A53">
        <w:rPr>
          <w:rFonts w:ascii="Trebuchet MS" w:hAnsi="Trebuchet MS"/>
          <w:lang w:val="ro-RO"/>
        </w:rPr>
        <w:t xml:space="preserve"> </w:t>
      </w:r>
      <w:r w:rsidR="004A2368" w:rsidRPr="00A35A53">
        <w:rPr>
          <w:rFonts w:ascii="Trebuchet MS" w:hAnsi="Trebuchet MS"/>
          <w:lang w:val="ro-RO"/>
        </w:rPr>
        <w:t>c</w:t>
      </w:r>
      <w:r w:rsidR="008F4D32" w:rsidRPr="00A35A53">
        <w:rPr>
          <w:rFonts w:ascii="Trebuchet MS" w:hAnsi="Trebuchet MS"/>
          <w:lang w:val="ro-RO"/>
        </w:rPr>
        <w:t>)</w:t>
      </w:r>
      <w:r w:rsidR="00320E64" w:rsidRPr="00A35A53">
        <w:rPr>
          <w:rFonts w:ascii="Trebuchet MS" w:hAnsi="Trebuchet MS"/>
          <w:lang w:val="ro-RO"/>
        </w:rPr>
        <w:t xml:space="preserve"> stații pentru epurarea apelor uzate, altele decât cele prevăzute în anexa nr. 1</w:t>
      </w:r>
      <w:r w:rsidRPr="00A35A53">
        <w:rPr>
          <w:rFonts w:ascii="Trebuchet MS" w:hAnsi="Trebuchet MS"/>
          <w:lang w:val="ro-RO"/>
        </w:rPr>
        <w:t>;</w:t>
      </w:r>
    </w:p>
    <w:p w:rsidR="00B1344D" w:rsidRPr="00A35A53" w:rsidRDefault="00B1344D" w:rsidP="008F5401">
      <w:pPr>
        <w:pStyle w:val="ListParagraph"/>
        <w:numPr>
          <w:ilvl w:val="0"/>
          <w:numId w:val="1"/>
        </w:numPr>
        <w:autoSpaceDE w:val="0"/>
        <w:autoSpaceDN w:val="0"/>
        <w:adjustRightInd w:val="0"/>
        <w:spacing w:after="0" w:line="240" w:lineRule="auto"/>
        <w:jc w:val="both"/>
        <w:rPr>
          <w:rFonts w:ascii="Trebuchet MS" w:hAnsi="Trebuchet MS"/>
          <w:lang w:val="ro-RO"/>
        </w:rPr>
      </w:pPr>
      <w:r w:rsidRPr="00A35A53">
        <w:rPr>
          <w:rFonts w:ascii="Trebuchet MS" w:hAnsi="Trebuchet MS"/>
          <w:lang w:val="ro-RO"/>
        </w:rPr>
        <w:t>Justificarea potrivit criteriilor prevăzute în anexa nr. 3;</w:t>
      </w:r>
    </w:p>
    <w:p w:rsidR="004F7DB9" w:rsidRDefault="00B1344D" w:rsidP="004F7DB9">
      <w:pPr>
        <w:autoSpaceDE w:val="0"/>
        <w:autoSpaceDN w:val="0"/>
        <w:adjustRightInd w:val="0"/>
        <w:spacing w:after="0" w:line="240" w:lineRule="auto"/>
        <w:jc w:val="both"/>
        <w:rPr>
          <w:rFonts w:ascii="Trebuchet MS" w:hAnsi="Trebuchet MS"/>
          <w:b/>
          <w:lang w:val="ro-RO"/>
        </w:rPr>
      </w:pPr>
      <w:r w:rsidRPr="00740B18">
        <w:rPr>
          <w:rFonts w:ascii="Trebuchet MS" w:hAnsi="Trebuchet MS"/>
          <w:b/>
          <w:lang w:val="ro-RO"/>
        </w:rPr>
        <w:t>1. Caracteristicile proiectului</w:t>
      </w:r>
    </w:p>
    <w:p w:rsidR="004F7DB9" w:rsidRDefault="004F7DB9" w:rsidP="004F7DB9">
      <w:pPr>
        <w:autoSpaceDE w:val="0"/>
        <w:autoSpaceDN w:val="0"/>
        <w:adjustRightInd w:val="0"/>
        <w:spacing w:after="0" w:line="240" w:lineRule="auto"/>
        <w:jc w:val="both"/>
        <w:rPr>
          <w:rFonts w:ascii="Trebuchet MS" w:hAnsi="Trebuchet MS"/>
          <w:b/>
          <w:lang w:val="ro-RO"/>
        </w:rPr>
      </w:pPr>
    </w:p>
    <w:p w:rsidR="00AD263B" w:rsidRPr="004F7DB9" w:rsidRDefault="00B1344D" w:rsidP="004F7DB9">
      <w:pPr>
        <w:autoSpaceDE w:val="0"/>
        <w:autoSpaceDN w:val="0"/>
        <w:adjustRightInd w:val="0"/>
        <w:spacing w:after="0" w:line="240" w:lineRule="auto"/>
        <w:jc w:val="both"/>
        <w:rPr>
          <w:rFonts w:ascii="Trebuchet MS" w:hAnsi="Trebuchet MS"/>
          <w:b/>
          <w:lang w:val="ro-RO"/>
        </w:rPr>
      </w:pPr>
      <w:r w:rsidRPr="00A35A53">
        <w:rPr>
          <w:rFonts w:ascii="Trebuchet MS" w:hAnsi="Trebuchet MS"/>
          <w:b/>
          <w:i/>
          <w:lang w:val="ro-RO"/>
        </w:rPr>
        <w:t xml:space="preserve">a) dimensiunea </w:t>
      </w:r>
      <w:r w:rsidR="003A54C6" w:rsidRPr="00A35A53">
        <w:rPr>
          <w:rFonts w:ascii="Trebuchet MS" w:hAnsi="Trebuchet MS"/>
          <w:b/>
          <w:i/>
          <w:lang w:val="ro-RO"/>
        </w:rPr>
        <w:t>ș</w:t>
      </w:r>
      <w:r w:rsidRPr="00A35A53">
        <w:rPr>
          <w:rFonts w:ascii="Trebuchet MS" w:hAnsi="Trebuchet MS"/>
          <w:b/>
          <w:i/>
          <w:lang w:val="ro-RO"/>
        </w:rPr>
        <w:t>i concep</w:t>
      </w:r>
      <w:r w:rsidR="003A54C6" w:rsidRPr="00A35A53">
        <w:rPr>
          <w:rFonts w:ascii="Trebuchet MS" w:hAnsi="Trebuchet MS"/>
          <w:b/>
          <w:i/>
          <w:lang w:val="ro-RO"/>
        </w:rPr>
        <w:t>ț</w:t>
      </w:r>
      <w:r w:rsidRPr="00A35A53">
        <w:rPr>
          <w:rFonts w:ascii="Trebuchet MS" w:hAnsi="Trebuchet MS"/>
          <w:b/>
          <w:i/>
          <w:lang w:val="ro-RO"/>
        </w:rPr>
        <w:t>ia întregului proiect:</w:t>
      </w:r>
    </w:p>
    <w:p w:rsidR="004F7DB9" w:rsidRDefault="004F7DB9" w:rsidP="00CF6D85">
      <w:pPr>
        <w:autoSpaceDE w:val="0"/>
        <w:autoSpaceDN w:val="0"/>
        <w:adjustRightInd w:val="0"/>
        <w:spacing w:after="0" w:line="240" w:lineRule="auto"/>
        <w:jc w:val="both"/>
        <w:rPr>
          <w:rFonts w:ascii="Trebuchet MS" w:hAnsi="Trebuchet MS"/>
          <w:b/>
          <w:i/>
          <w:lang w:val="ro-RO"/>
        </w:rPr>
      </w:pPr>
    </w:p>
    <w:p w:rsidR="004F7DB9" w:rsidRPr="004F7DB9" w:rsidRDefault="004F7DB9" w:rsidP="00CF6D85">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Pr="004F7DB9">
        <w:rPr>
          <w:rFonts w:ascii="Trebuchet MS" w:hAnsi="Trebuchet MS"/>
          <w:lang w:val="ro-RO"/>
        </w:rPr>
        <w:t>Obiectivul investiției este o construcție propusă, destinat</w:t>
      </w:r>
      <w:r>
        <w:rPr>
          <w:rFonts w:ascii="Trebuchet MS" w:hAnsi="Trebuchet MS"/>
          <w:lang w:val="ro-RO"/>
        </w:rPr>
        <w:t>ă</w:t>
      </w:r>
      <w:r w:rsidRPr="004F7DB9">
        <w:rPr>
          <w:rFonts w:ascii="Trebuchet MS" w:hAnsi="Trebuchet MS"/>
          <w:lang w:val="ro-RO"/>
        </w:rPr>
        <w:t xml:space="preserve"> pentru a deservi o clădire tip</w:t>
      </w:r>
    </w:p>
    <w:p w:rsidR="004F7DB9" w:rsidRDefault="004F7DB9" w:rsidP="00CF6D85">
      <w:pPr>
        <w:autoSpaceDE w:val="0"/>
        <w:autoSpaceDN w:val="0"/>
        <w:adjustRightInd w:val="0"/>
        <w:spacing w:after="0" w:line="240" w:lineRule="auto"/>
        <w:jc w:val="both"/>
        <w:rPr>
          <w:rFonts w:ascii="Trebuchet MS" w:hAnsi="Trebuchet MS"/>
          <w:lang w:val="ro-RO"/>
        </w:rPr>
      </w:pPr>
      <w:r w:rsidRPr="004F7DB9">
        <w:rPr>
          <w:rFonts w:ascii="Trebuchet MS" w:hAnsi="Trebuchet MS"/>
          <w:lang w:val="ro-RO"/>
        </w:rPr>
        <w:t>camping cu toate cerințele impuse scrise în tema de proiectare:</w:t>
      </w:r>
    </w:p>
    <w:p w:rsidR="00F94E9D" w:rsidRDefault="00F94E9D" w:rsidP="00CF6D85">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CF6D85" w:rsidRPr="00CF6D85">
        <w:rPr>
          <w:rFonts w:ascii="Trebuchet MS" w:hAnsi="Trebuchet MS"/>
          <w:lang w:val="ro-RO"/>
        </w:rPr>
        <w:t>- funcțiunea:</w:t>
      </w:r>
      <w:r w:rsidR="00CE2F96">
        <w:rPr>
          <w:rFonts w:ascii="Trebuchet MS" w:hAnsi="Trebuchet MS"/>
          <w:lang w:val="ro-RO"/>
        </w:rPr>
        <w:tab/>
      </w:r>
      <w:r w:rsidR="00CE2F96">
        <w:rPr>
          <w:rFonts w:ascii="Trebuchet MS" w:hAnsi="Trebuchet MS"/>
          <w:lang w:val="ro-RO"/>
        </w:rPr>
        <w:tab/>
      </w:r>
      <w:r w:rsidR="00CE2F96">
        <w:rPr>
          <w:rFonts w:ascii="Trebuchet MS" w:hAnsi="Trebuchet MS"/>
          <w:lang w:val="ro-RO"/>
        </w:rPr>
        <w:tab/>
        <w:t xml:space="preserve">   </w:t>
      </w:r>
      <w:r>
        <w:rPr>
          <w:rFonts w:ascii="Trebuchet MS" w:hAnsi="Trebuchet MS"/>
          <w:lang w:val="ro-RO"/>
        </w:rPr>
        <w:tab/>
      </w:r>
      <w:r w:rsidR="00CE2F96">
        <w:rPr>
          <w:rFonts w:ascii="Trebuchet MS" w:hAnsi="Trebuchet MS"/>
          <w:lang w:val="ro-RO"/>
        </w:rPr>
        <w:t xml:space="preserve"> </w:t>
      </w:r>
      <w:r w:rsidR="00CF6D85" w:rsidRPr="00CF6D85">
        <w:rPr>
          <w:rFonts w:ascii="Trebuchet MS" w:hAnsi="Trebuchet MS"/>
          <w:lang w:val="ro-RO"/>
        </w:rPr>
        <w:t>camping cu 12 camere</w:t>
      </w:r>
    </w:p>
    <w:p w:rsidR="00CF6D85" w:rsidRPr="00CF6D85" w:rsidRDefault="00F94E9D" w:rsidP="00CF6D85">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CF6D85" w:rsidRPr="00CF6D85">
        <w:rPr>
          <w:rFonts w:ascii="Trebuchet MS" w:hAnsi="Trebuchet MS"/>
          <w:lang w:val="ro-RO"/>
        </w:rPr>
        <w:t>- regim de înălțime:</w:t>
      </w:r>
      <w:r>
        <w:rPr>
          <w:rFonts w:ascii="Trebuchet MS" w:hAnsi="Trebuchet MS"/>
          <w:lang w:val="ro-RO"/>
        </w:rPr>
        <w:tab/>
      </w:r>
      <w:r w:rsidR="00CE2F96">
        <w:rPr>
          <w:rFonts w:ascii="Trebuchet MS" w:hAnsi="Trebuchet MS"/>
          <w:lang w:val="ro-RO"/>
        </w:rPr>
        <w:tab/>
      </w:r>
      <w:r w:rsidR="00CE2F96">
        <w:rPr>
          <w:rFonts w:ascii="Trebuchet MS" w:hAnsi="Trebuchet MS"/>
          <w:lang w:val="ro-RO"/>
        </w:rPr>
        <w:tab/>
        <w:t xml:space="preserve"> </w:t>
      </w:r>
      <w:r w:rsidR="00CF6D85" w:rsidRPr="00CF6D85">
        <w:rPr>
          <w:rFonts w:ascii="Trebuchet MS" w:hAnsi="Trebuchet MS"/>
          <w:lang w:val="ro-RO"/>
        </w:rPr>
        <w:t>Parter</w:t>
      </w:r>
    </w:p>
    <w:p w:rsidR="00CF6D85" w:rsidRPr="00CF6D85" w:rsidRDefault="00F94E9D" w:rsidP="00CF6D85">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CF6D85" w:rsidRPr="00CF6D85">
        <w:rPr>
          <w:rFonts w:ascii="Trebuchet MS" w:hAnsi="Trebuchet MS"/>
          <w:lang w:val="ro-RO"/>
        </w:rPr>
        <w:t>- HMAX. CORNIŞĂ (STREAŞINĂ)</w:t>
      </w:r>
      <w:r w:rsidR="00CE2F96">
        <w:rPr>
          <w:rFonts w:ascii="Trebuchet MS" w:hAnsi="Trebuchet MS"/>
          <w:lang w:val="ro-RO"/>
        </w:rPr>
        <w:tab/>
      </w:r>
      <w:r w:rsidR="00CF6D85" w:rsidRPr="00CF6D85">
        <w:rPr>
          <w:rFonts w:ascii="Trebuchet MS" w:hAnsi="Trebuchet MS"/>
          <w:lang w:val="ro-RO"/>
        </w:rPr>
        <w:t xml:space="preserve"> 1.85 m (măsurat de la CTA)</w:t>
      </w:r>
    </w:p>
    <w:p w:rsidR="00CF6D85" w:rsidRPr="00CF6D85" w:rsidRDefault="00F94E9D" w:rsidP="00CF6D85">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CF6D85" w:rsidRPr="00CF6D85">
        <w:rPr>
          <w:rFonts w:ascii="Trebuchet MS" w:hAnsi="Trebuchet MS"/>
          <w:lang w:val="ro-RO"/>
        </w:rPr>
        <w:t xml:space="preserve">- HMAX. COAMĂ </w:t>
      </w:r>
      <w:r w:rsidR="00CE2F96">
        <w:rPr>
          <w:rFonts w:ascii="Trebuchet MS" w:hAnsi="Trebuchet MS"/>
          <w:lang w:val="ro-RO"/>
        </w:rPr>
        <w:tab/>
      </w:r>
      <w:r w:rsidR="00CE2F96">
        <w:rPr>
          <w:rFonts w:ascii="Trebuchet MS" w:hAnsi="Trebuchet MS"/>
          <w:lang w:val="ro-RO"/>
        </w:rPr>
        <w:tab/>
      </w:r>
      <w:r w:rsidR="00CE2F96">
        <w:rPr>
          <w:rFonts w:ascii="Trebuchet MS" w:hAnsi="Trebuchet MS"/>
          <w:lang w:val="ro-RO"/>
        </w:rPr>
        <w:tab/>
        <w:t xml:space="preserve"> </w:t>
      </w:r>
      <w:r w:rsidR="00CF6D85" w:rsidRPr="00CF6D85">
        <w:rPr>
          <w:rFonts w:ascii="Trebuchet MS" w:hAnsi="Trebuchet MS"/>
          <w:lang w:val="ro-RO"/>
        </w:rPr>
        <w:t>5.34 m (măsurat de la CTA)</w:t>
      </w:r>
    </w:p>
    <w:p w:rsidR="00CF6D85" w:rsidRPr="00CF6D85" w:rsidRDefault="00F94E9D" w:rsidP="00CF6D85">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CF6D85" w:rsidRPr="00CF6D85">
        <w:rPr>
          <w:rFonts w:ascii="Trebuchet MS" w:hAnsi="Trebuchet MS"/>
          <w:lang w:val="ro-RO"/>
        </w:rPr>
        <w:t xml:space="preserve">- CATEGORIA DE IMPORTANȚĂ: </w:t>
      </w:r>
      <w:r w:rsidR="00CE2F96">
        <w:rPr>
          <w:rFonts w:ascii="Trebuchet MS" w:hAnsi="Trebuchet MS"/>
          <w:lang w:val="ro-RO"/>
        </w:rPr>
        <w:tab/>
        <w:t xml:space="preserve"> </w:t>
      </w:r>
      <w:r w:rsidR="00CF6D85" w:rsidRPr="00CF6D85">
        <w:rPr>
          <w:rFonts w:ascii="Trebuchet MS" w:hAnsi="Trebuchet MS"/>
          <w:lang w:val="ro-RO"/>
        </w:rPr>
        <w:t>D (conform H.G. nr. 766/1997)</w:t>
      </w:r>
    </w:p>
    <w:p w:rsidR="00CF6D85" w:rsidRPr="00CF6D85" w:rsidRDefault="00F94E9D" w:rsidP="00CF6D85">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CF6D85" w:rsidRPr="00CF6D85">
        <w:rPr>
          <w:rFonts w:ascii="Trebuchet MS" w:hAnsi="Trebuchet MS"/>
          <w:lang w:val="ro-RO"/>
        </w:rPr>
        <w:t>- CLASA DE IMPORTANȚĂ:</w:t>
      </w:r>
      <w:r w:rsidR="00CE2F96">
        <w:rPr>
          <w:rFonts w:ascii="Trebuchet MS" w:hAnsi="Trebuchet MS"/>
          <w:lang w:val="ro-RO"/>
        </w:rPr>
        <w:tab/>
      </w:r>
      <w:r w:rsidR="00CE2F96">
        <w:rPr>
          <w:rFonts w:ascii="Trebuchet MS" w:hAnsi="Trebuchet MS"/>
          <w:lang w:val="ro-RO"/>
        </w:rPr>
        <w:tab/>
      </w:r>
      <w:r w:rsidR="00CF6D85" w:rsidRPr="00CF6D85">
        <w:rPr>
          <w:rFonts w:ascii="Trebuchet MS" w:hAnsi="Trebuchet MS"/>
          <w:lang w:val="ro-RO"/>
        </w:rPr>
        <w:t xml:space="preserve"> IV (conform Normativ P100-1/2013)</w:t>
      </w:r>
    </w:p>
    <w:p w:rsidR="00CF6D85" w:rsidRPr="004F7DB9" w:rsidRDefault="00F94E9D" w:rsidP="00CF6D85">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CF6D85" w:rsidRPr="00CF6D85">
        <w:rPr>
          <w:rFonts w:ascii="Trebuchet MS" w:hAnsi="Trebuchet MS"/>
          <w:lang w:val="ro-RO"/>
        </w:rPr>
        <w:t xml:space="preserve">- GRAD DE REZISTENȚĂ LA FOC </w:t>
      </w:r>
      <w:r w:rsidR="00CE2F96">
        <w:rPr>
          <w:rFonts w:ascii="Trebuchet MS" w:hAnsi="Trebuchet MS"/>
          <w:lang w:val="ro-RO"/>
        </w:rPr>
        <w:tab/>
        <w:t xml:space="preserve"> </w:t>
      </w:r>
      <w:r w:rsidR="00CF6D85" w:rsidRPr="00CF6D85">
        <w:rPr>
          <w:rFonts w:ascii="Trebuchet MS" w:hAnsi="Trebuchet MS"/>
          <w:lang w:val="ro-RO"/>
        </w:rPr>
        <w:t>gr. V</w:t>
      </w:r>
    </w:p>
    <w:p w:rsidR="004F7DB9" w:rsidRDefault="004F7DB9" w:rsidP="00CF6D85">
      <w:pPr>
        <w:autoSpaceDE w:val="0"/>
        <w:autoSpaceDN w:val="0"/>
        <w:adjustRightInd w:val="0"/>
        <w:spacing w:after="0" w:line="240" w:lineRule="auto"/>
        <w:jc w:val="both"/>
        <w:rPr>
          <w:rFonts w:ascii="Trebuchet MS" w:hAnsi="Trebuchet MS"/>
          <w:b/>
          <w:i/>
          <w:lang w:val="ro-RO"/>
        </w:rPr>
      </w:pPr>
    </w:p>
    <w:p w:rsidR="00CF6D85" w:rsidRDefault="000B4F80" w:rsidP="00F94E9D">
      <w:pPr>
        <w:autoSpaceDE w:val="0"/>
        <w:autoSpaceDN w:val="0"/>
        <w:adjustRightInd w:val="0"/>
        <w:spacing w:after="0" w:line="240" w:lineRule="auto"/>
        <w:jc w:val="both"/>
        <w:rPr>
          <w:rFonts w:ascii="Trebuchet MS" w:hAnsi="Trebuchet MS"/>
          <w:lang w:val="ro-RO"/>
        </w:rPr>
      </w:pPr>
      <w:r>
        <w:rPr>
          <w:rFonts w:ascii="Trebuchet MS" w:hAnsi="Trebuchet MS"/>
          <w:lang w:val="ro-RO"/>
        </w:rPr>
        <w:tab/>
        <w:t xml:space="preserve">Prin </w:t>
      </w:r>
      <w:r w:rsidR="00CF6D85" w:rsidRPr="00CF6D85">
        <w:rPr>
          <w:rFonts w:ascii="Trebuchet MS" w:hAnsi="Trebuchet MS"/>
          <w:lang w:val="ro-RO"/>
        </w:rPr>
        <w:t>prezentului proiect, se dorește construirea unei clădiri tip camping cu 12</w:t>
      </w:r>
      <w:r w:rsidR="00CF6D85">
        <w:rPr>
          <w:rFonts w:ascii="Trebuchet MS" w:hAnsi="Trebuchet MS"/>
          <w:lang w:val="ro-RO"/>
        </w:rPr>
        <w:t xml:space="preserve"> </w:t>
      </w:r>
      <w:r w:rsidR="00CF6D85" w:rsidRPr="00CF6D85">
        <w:rPr>
          <w:rFonts w:ascii="Trebuchet MS" w:hAnsi="Trebuchet MS"/>
          <w:lang w:val="ro-RO"/>
        </w:rPr>
        <w:t>came</w:t>
      </w:r>
      <w:r>
        <w:rPr>
          <w:rFonts w:ascii="Trebuchet MS" w:hAnsi="Trebuchet MS"/>
          <w:lang w:val="ro-RO"/>
        </w:rPr>
        <w:t>re cu regim de înălțime pa</w:t>
      </w:r>
      <w:r w:rsidRPr="001947C1">
        <w:rPr>
          <w:rFonts w:ascii="Trebuchet MS" w:hAnsi="Trebuchet MS"/>
          <w:lang w:val="ro-RO"/>
        </w:rPr>
        <w:t>rter. C</w:t>
      </w:r>
      <w:r w:rsidR="00CF6D85" w:rsidRPr="001947C1">
        <w:rPr>
          <w:rFonts w:ascii="Trebuchet MS" w:hAnsi="Trebuchet MS"/>
          <w:lang w:val="ro-RO"/>
        </w:rPr>
        <w:t xml:space="preserve">lădirea va </w:t>
      </w:r>
      <w:r w:rsidR="00740B18" w:rsidRPr="001947C1">
        <w:rPr>
          <w:rFonts w:ascii="Trebuchet MS" w:hAnsi="Trebuchet MS"/>
          <w:lang w:val="ro-RO"/>
        </w:rPr>
        <w:t xml:space="preserve">fi </w:t>
      </w:r>
      <w:r w:rsidR="00CF6D85" w:rsidRPr="001947C1">
        <w:rPr>
          <w:rFonts w:ascii="Trebuchet MS" w:hAnsi="Trebuchet MS"/>
          <w:lang w:val="ro-RO"/>
        </w:rPr>
        <w:t>folosi</w:t>
      </w:r>
      <w:r w:rsidR="00740B18" w:rsidRPr="001947C1">
        <w:rPr>
          <w:rFonts w:ascii="Trebuchet MS" w:hAnsi="Trebuchet MS"/>
          <w:lang w:val="ro-RO"/>
        </w:rPr>
        <w:t>tă</w:t>
      </w:r>
      <w:r w:rsidR="00CF6D85" w:rsidRPr="001947C1">
        <w:rPr>
          <w:rFonts w:ascii="Trebuchet MS" w:hAnsi="Trebuchet MS"/>
          <w:lang w:val="ro-RO"/>
        </w:rPr>
        <w:t xml:space="preserve"> max</w:t>
      </w:r>
      <w:r w:rsidR="002E4F54" w:rsidRPr="001947C1">
        <w:rPr>
          <w:rFonts w:ascii="Trebuchet MS" w:hAnsi="Trebuchet MS"/>
          <w:lang w:val="ro-RO"/>
        </w:rPr>
        <w:t>imum</w:t>
      </w:r>
      <w:r w:rsidR="00CF6D85" w:rsidRPr="001947C1">
        <w:rPr>
          <w:rFonts w:ascii="Trebuchet MS" w:hAnsi="Trebuchet MS"/>
          <w:lang w:val="ro-RO"/>
        </w:rPr>
        <w:t xml:space="preserve"> 4 luni pe an.</w:t>
      </w:r>
      <w:r w:rsidR="00CF6D85">
        <w:rPr>
          <w:rFonts w:ascii="Trebuchet MS" w:hAnsi="Trebuchet MS"/>
          <w:lang w:val="ro-RO"/>
        </w:rPr>
        <w:t xml:space="preserve"> </w:t>
      </w:r>
    </w:p>
    <w:p w:rsidR="00965A91" w:rsidRDefault="00965A91" w:rsidP="00F94E9D">
      <w:pPr>
        <w:autoSpaceDE w:val="0"/>
        <w:autoSpaceDN w:val="0"/>
        <w:adjustRightInd w:val="0"/>
        <w:spacing w:after="0" w:line="240" w:lineRule="auto"/>
        <w:jc w:val="both"/>
        <w:rPr>
          <w:rFonts w:ascii="Trebuchet MS" w:hAnsi="Trebuchet MS"/>
          <w:lang w:val="ro-RO"/>
        </w:rPr>
      </w:pPr>
      <w:r>
        <w:rPr>
          <w:rFonts w:ascii="Trebuchet MS" w:hAnsi="Trebuchet MS"/>
          <w:lang w:val="ro-RO"/>
        </w:rPr>
        <w:tab/>
      </w:r>
    </w:p>
    <w:p w:rsidR="00965A91" w:rsidRPr="00965A91" w:rsidRDefault="00552B8D" w:rsidP="00965A91">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965A91" w:rsidRPr="00965A91">
        <w:rPr>
          <w:rFonts w:ascii="Trebuchet MS" w:hAnsi="Trebuchet MS"/>
          <w:lang w:val="ro-RO"/>
        </w:rPr>
        <w:t>Bilanțul territorial propus – Nr. C.F. 54458</w:t>
      </w:r>
    </w:p>
    <w:p w:rsidR="00965A91" w:rsidRPr="00965A91" w:rsidRDefault="00552B8D" w:rsidP="00965A91">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965A91" w:rsidRPr="00965A91">
        <w:rPr>
          <w:rFonts w:ascii="Trebuchet MS" w:hAnsi="Trebuchet MS"/>
          <w:lang w:val="ro-RO"/>
        </w:rPr>
        <w:t xml:space="preserve">Suprafața terenului studiat: </w:t>
      </w:r>
      <w:r>
        <w:rPr>
          <w:rFonts w:ascii="Trebuchet MS" w:hAnsi="Trebuchet MS"/>
          <w:lang w:val="ro-RO"/>
        </w:rPr>
        <w:tab/>
      </w:r>
      <w:r>
        <w:rPr>
          <w:rFonts w:ascii="Trebuchet MS" w:hAnsi="Trebuchet MS"/>
          <w:lang w:val="ro-RO"/>
        </w:rPr>
        <w:tab/>
      </w:r>
      <w:r w:rsidR="00965A91" w:rsidRPr="00965A91">
        <w:rPr>
          <w:rFonts w:ascii="Trebuchet MS" w:hAnsi="Trebuchet MS"/>
          <w:lang w:val="ro-RO"/>
        </w:rPr>
        <w:t>4.629,00</w:t>
      </w:r>
      <w:r>
        <w:rPr>
          <w:rFonts w:ascii="Trebuchet MS" w:hAnsi="Trebuchet MS"/>
          <w:lang w:val="ro-RO"/>
        </w:rPr>
        <w:t xml:space="preserve"> </w:t>
      </w:r>
      <w:r w:rsidR="00965A91" w:rsidRPr="00965A91">
        <w:rPr>
          <w:rFonts w:ascii="Trebuchet MS" w:hAnsi="Trebuchet MS"/>
          <w:lang w:val="ro-RO"/>
        </w:rPr>
        <w:t>m</w:t>
      </w:r>
      <w:r w:rsidR="00965A91" w:rsidRPr="00552B8D">
        <w:rPr>
          <w:rFonts w:ascii="Trebuchet MS" w:hAnsi="Trebuchet MS"/>
          <w:vertAlign w:val="superscript"/>
          <w:lang w:val="ro-RO"/>
        </w:rPr>
        <w:t>2</w:t>
      </w:r>
    </w:p>
    <w:p w:rsidR="00965A91" w:rsidRDefault="00965A91" w:rsidP="00965A91">
      <w:pPr>
        <w:autoSpaceDE w:val="0"/>
        <w:autoSpaceDN w:val="0"/>
        <w:adjustRightInd w:val="0"/>
        <w:spacing w:after="0" w:line="240" w:lineRule="auto"/>
        <w:jc w:val="both"/>
        <w:rPr>
          <w:rFonts w:ascii="Trebuchet MS" w:hAnsi="Trebuchet MS"/>
          <w:lang w:val="ro-RO"/>
        </w:rPr>
      </w:pPr>
      <w:r w:rsidRPr="00965A91">
        <w:rPr>
          <w:rFonts w:ascii="Trebuchet MS" w:hAnsi="Trebuchet MS"/>
          <w:lang w:val="ro-RO"/>
        </w:rPr>
        <w:t>din care</w:t>
      </w:r>
    </w:p>
    <w:p w:rsidR="00965A91" w:rsidRPr="00965A91" w:rsidRDefault="00552B8D" w:rsidP="00965A91">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965A91" w:rsidRPr="00965A91">
        <w:rPr>
          <w:rFonts w:ascii="Trebuchet MS" w:hAnsi="Trebuchet MS"/>
          <w:lang w:val="ro-RO"/>
        </w:rPr>
        <w:t xml:space="preserve">Clădirea propusă: </w:t>
      </w:r>
      <w:r>
        <w:rPr>
          <w:rFonts w:ascii="Trebuchet MS" w:hAnsi="Trebuchet MS"/>
          <w:lang w:val="ro-RO"/>
        </w:rPr>
        <w:tab/>
      </w:r>
      <w:r>
        <w:rPr>
          <w:rFonts w:ascii="Trebuchet MS" w:hAnsi="Trebuchet MS"/>
          <w:lang w:val="ro-RO"/>
        </w:rPr>
        <w:tab/>
      </w:r>
      <w:r>
        <w:rPr>
          <w:rFonts w:ascii="Trebuchet MS" w:hAnsi="Trebuchet MS"/>
          <w:lang w:val="ro-RO"/>
        </w:rPr>
        <w:tab/>
      </w:r>
      <w:r w:rsidR="00965A91" w:rsidRPr="00965A91">
        <w:rPr>
          <w:rFonts w:ascii="Trebuchet MS" w:hAnsi="Trebuchet MS"/>
          <w:lang w:val="ro-RO"/>
        </w:rPr>
        <w:t>197,81</w:t>
      </w:r>
      <w:r w:rsidRPr="00552B8D">
        <w:rPr>
          <w:rFonts w:ascii="Trebuchet MS" w:hAnsi="Trebuchet MS"/>
          <w:lang w:val="ro-RO"/>
        </w:rPr>
        <w:t xml:space="preserve"> </w:t>
      </w:r>
      <w:r w:rsidRPr="00965A91">
        <w:rPr>
          <w:rFonts w:ascii="Trebuchet MS" w:hAnsi="Trebuchet MS"/>
          <w:lang w:val="ro-RO"/>
        </w:rPr>
        <w:t>m</w:t>
      </w:r>
      <w:r w:rsidRPr="00552B8D">
        <w:rPr>
          <w:rFonts w:ascii="Trebuchet MS" w:hAnsi="Trebuchet MS"/>
          <w:vertAlign w:val="superscript"/>
          <w:lang w:val="ro-RO"/>
        </w:rPr>
        <w:t>2</w:t>
      </w:r>
    </w:p>
    <w:p w:rsidR="00965A91" w:rsidRPr="00965A91" w:rsidRDefault="00552B8D" w:rsidP="00965A91">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965A91" w:rsidRPr="00965A91">
        <w:rPr>
          <w:rFonts w:ascii="Trebuchet MS" w:hAnsi="Trebuchet MS"/>
          <w:lang w:val="ro-RO"/>
        </w:rPr>
        <w:t xml:space="preserve">Parcare propusă: </w:t>
      </w:r>
      <w:r>
        <w:rPr>
          <w:rFonts w:ascii="Trebuchet MS" w:hAnsi="Trebuchet MS"/>
          <w:lang w:val="ro-RO"/>
        </w:rPr>
        <w:tab/>
      </w:r>
      <w:r>
        <w:rPr>
          <w:rFonts w:ascii="Trebuchet MS" w:hAnsi="Trebuchet MS"/>
          <w:lang w:val="ro-RO"/>
        </w:rPr>
        <w:tab/>
      </w:r>
      <w:r>
        <w:rPr>
          <w:rFonts w:ascii="Trebuchet MS" w:hAnsi="Trebuchet MS"/>
          <w:lang w:val="ro-RO"/>
        </w:rPr>
        <w:tab/>
      </w:r>
      <w:r w:rsidR="00965A91" w:rsidRPr="00965A91">
        <w:rPr>
          <w:rFonts w:ascii="Trebuchet MS" w:hAnsi="Trebuchet MS"/>
          <w:lang w:val="ro-RO"/>
        </w:rPr>
        <w:t>122,02</w:t>
      </w:r>
      <w:r w:rsidRPr="00552B8D">
        <w:rPr>
          <w:rFonts w:ascii="Trebuchet MS" w:hAnsi="Trebuchet MS"/>
          <w:lang w:val="ro-RO"/>
        </w:rPr>
        <w:t xml:space="preserve"> </w:t>
      </w:r>
      <w:r w:rsidRPr="00965A91">
        <w:rPr>
          <w:rFonts w:ascii="Trebuchet MS" w:hAnsi="Trebuchet MS"/>
          <w:lang w:val="ro-RO"/>
        </w:rPr>
        <w:t>m</w:t>
      </w:r>
      <w:r w:rsidRPr="00552B8D">
        <w:rPr>
          <w:rFonts w:ascii="Trebuchet MS" w:hAnsi="Trebuchet MS"/>
          <w:vertAlign w:val="superscript"/>
          <w:lang w:val="ro-RO"/>
        </w:rPr>
        <w:t>2</w:t>
      </w:r>
    </w:p>
    <w:p w:rsidR="00965A91" w:rsidRPr="00965A91" w:rsidRDefault="00552B8D" w:rsidP="00965A91">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965A91" w:rsidRPr="00965A91">
        <w:rPr>
          <w:rFonts w:ascii="Trebuchet MS" w:hAnsi="Trebuchet MS"/>
          <w:lang w:val="ro-RO"/>
        </w:rPr>
        <w:t>Trotuar de protecție propus:</w:t>
      </w:r>
      <w:r>
        <w:rPr>
          <w:rFonts w:ascii="Trebuchet MS" w:hAnsi="Trebuchet MS"/>
          <w:lang w:val="ro-RO"/>
        </w:rPr>
        <w:tab/>
      </w:r>
      <w:r>
        <w:rPr>
          <w:rFonts w:ascii="Trebuchet MS" w:hAnsi="Trebuchet MS"/>
          <w:lang w:val="ro-RO"/>
        </w:rPr>
        <w:tab/>
      </w:r>
      <w:r w:rsidR="00965A91" w:rsidRPr="00965A91">
        <w:rPr>
          <w:rFonts w:ascii="Trebuchet MS" w:hAnsi="Trebuchet MS"/>
          <w:lang w:val="ro-RO"/>
        </w:rPr>
        <w:t>84,50</w:t>
      </w:r>
      <w:r w:rsidRPr="00552B8D">
        <w:rPr>
          <w:rFonts w:ascii="Trebuchet MS" w:hAnsi="Trebuchet MS"/>
          <w:lang w:val="ro-RO"/>
        </w:rPr>
        <w:t xml:space="preserve"> </w:t>
      </w:r>
      <w:r w:rsidRPr="00965A91">
        <w:rPr>
          <w:rFonts w:ascii="Trebuchet MS" w:hAnsi="Trebuchet MS"/>
          <w:lang w:val="ro-RO"/>
        </w:rPr>
        <w:t>m</w:t>
      </w:r>
      <w:r w:rsidRPr="00552B8D">
        <w:rPr>
          <w:rFonts w:ascii="Trebuchet MS" w:hAnsi="Trebuchet MS"/>
          <w:vertAlign w:val="superscript"/>
          <w:lang w:val="ro-RO"/>
        </w:rPr>
        <w:t>2</w:t>
      </w:r>
    </w:p>
    <w:p w:rsidR="00965A91" w:rsidRPr="00965A91" w:rsidRDefault="00A52748" w:rsidP="00965A91">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965A91" w:rsidRPr="00965A91">
        <w:rPr>
          <w:rFonts w:ascii="Trebuchet MS" w:hAnsi="Trebuchet MS"/>
          <w:lang w:val="ro-RO"/>
        </w:rPr>
        <w:t>Alei pietonale propuse:</w:t>
      </w:r>
      <w:r>
        <w:rPr>
          <w:rFonts w:ascii="Trebuchet MS" w:hAnsi="Trebuchet MS"/>
          <w:lang w:val="ro-RO"/>
        </w:rPr>
        <w:tab/>
      </w:r>
      <w:r>
        <w:rPr>
          <w:rFonts w:ascii="Trebuchet MS" w:hAnsi="Trebuchet MS"/>
          <w:lang w:val="ro-RO"/>
        </w:rPr>
        <w:tab/>
      </w:r>
      <w:r w:rsidR="00965A91" w:rsidRPr="00965A91">
        <w:rPr>
          <w:rFonts w:ascii="Trebuchet MS" w:hAnsi="Trebuchet MS"/>
          <w:lang w:val="ro-RO"/>
        </w:rPr>
        <w:t>195,15</w:t>
      </w:r>
      <w:r w:rsidRPr="00A52748">
        <w:rPr>
          <w:rFonts w:ascii="Trebuchet MS" w:hAnsi="Trebuchet MS"/>
          <w:lang w:val="ro-RO"/>
        </w:rPr>
        <w:t xml:space="preserve"> </w:t>
      </w:r>
      <w:r w:rsidRPr="00965A91">
        <w:rPr>
          <w:rFonts w:ascii="Trebuchet MS" w:hAnsi="Trebuchet MS"/>
          <w:lang w:val="ro-RO"/>
        </w:rPr>
        <w:t>m</w:t>
      </w:r>
      <w:r w:rsidRPr="00552B8D">
        <w:rPr>
          <w:rFonts w:ascii="Trebuchet MS" w:hAnsi="Trebuchet MS"/>
          <w:vertAlign w:val="superscript"/>
          <w:lang w:val="ro-RO"/>
        </w:rPr>
        <w:t>2</w:t>
      </w:r>
    </w:p>
    <w:p w:rsidR="00965A91" w:rsidRPr="00965A91" w:rsidRDefault="00A52748" w:rsidP="00965A91">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965A91" w:rsidRPr="00965A91">
        <w:rPr>
          <w:rFonts w:ascii="Trebuchet MS" w:hAnsi="Trebuchet MS"/>
          <w:lang w:val="ro-RO"/>
        </w:rPr>
        <w:t>Zonă verde propusă:</w:t>
      </w:r>
      <w:r>
        <w:rPr>
          <w:rFonts w:ascii="Trebuchet MS" w:hAnsi="Trebuchet MS"/>
          <w:lang w:val="ro-RO"/>
        </w:rPr>
        <w:tab/>
      </w:r>
      <w:r>
        <w:rPr>
          <w:rFonts w:ascii="Trebuchet MS" w:hAnsi="Trebuchet MS"/>
          <w:lang w:val="ro-RO"/>
        </w:rPr>
        <w:tab/>
      </w:r>
      <w:r>
        <w:rPr>
          <w:rFonts w:ascii="Trebuchet MS" w:hAnsi="Trebuchet MS"/>
          <w:lang w:val="ro-RO"/>
        </w:rPr>
        <w:tab/>
      </w:r>
      <w:r w:rsidR="00965A91" w:rsidRPr="00965A91">
        <w:rPr>
          <w:rFonts w:ascii="Trebuchet MS" w:hAnsi="Trebuchet MS"/>
          <w:lang w:val="ro-RO"/>
        </w:rPr>
        <w:t>3.876,52</w:t>
      </w:r>
      <w:r>
        <w:rPr>
          <w:rFonts w:ascii="Trebuchet MS" w:hAnsi="Trebuchet MS"/>
          <w:lang w:val="ro-RO"/>
        </w:rPr>
        <w:t xml:space="preserve"> </w:t>
      </w:r>
      <w:r w:rsidRPr="00965A91">
        <w:rPr>
          <w:rFonts w:ascii="Trebuchet MS" w:hAnsi="Trebuchet MS"/>
          <w:lang w:val="ro-RO"/>
        </w:rPr>
        <w:t>m</w:t>
      </w:r>
      <w:r w:rsidRPr="00552B8D">
        <w:rPr>
          <w:rFonts w:ascii="Trebuchet MS" w:hAnsi="Trebuchet MS"/>
          <w:vertAlign w:val="superscript"/>
          <w:lang w:val="ro-RO"/>
        </w:rPr>
        <w:t>2</w:t>
      </w:r>
    </w:p>
    <w:p w:rsidR="00965A91" w:rsidRPr="00965A91" w:rsidRDefault="0049723B" w:rsidP="00965A91">
      <w:pPr>
        <w:autoSpaceDE w:val="0"/>
        <w:autoSpaceDN w:val="0"/>
        <w:adjustRightInd w:val="0"/>
        <w:spacing w:after="0" w:line="240" w:lineRule="auto"/>
        <w:jc w:val="both"/>
        <w:rPr>
          <w:rFonts w:ascii="Trebuchet MS" w:hAnsi="Trebuchet MS"/>
          <w:lang w:val="ro-RO"/>
        </w:rPr>
      </w:pPr>
      <w:r>
        <w:rPr>
          <w:rFonts w:ascii="Trebuchet MS" w:hAnsi="Trebuchet MS"/>
          <w:lang w:val="ro-RO"/>
        </w:rPr>
        <w:lastRenderedPageBreak/>
        <w:tab/>
      </w:r>
      <w:r w:rsidR="00965A91" w:rsidRPr="00965A91">
        <w:rPr>
          <w:rFonts w:ascii="Trebuchet MS" w:hAnsi="Trebuchet MS"/>
          <w:lang w:val="ro-RO"/>
        </w:rPr>
        <w:t xml:space="preserve">Clădiri existente: </w:t>
      </w:r>
      <w:r>
        <w:rPr>
          <w:rFonts w:ascii="Trebuchet MS" w:hAnsi="Trebuchet MS"/>
          <w:lang w:val="ro-RO"/>
        </w:rPr>
        <w:tab/>
      </w:r>
      <w:r>
        <w:rPr>
          <w:rFonts w:ascii="Trebuchet MS" w:hAnsi="Trebuchet MS"/>
          <w:lang w:val="ro-RO"/>
        </w:rPr>
        <w:tab/>
      </w:r>
      <w:r>
        <w:rPr>
          <w:rFonts w:ascii="Trebuchet MS" w:hAnsi="Trebuchet MS"/>
          <w:lang w:val="ro-RO"/>
        </w:rPr>
        <w:tab/>
      </w:r>
      <w:r w:rsidR="00965A91" w:rsidRPr="00965A91">
        <w:rPr>
          <w:rFonts w:ascii="Trebuchet MS" w:hAnsi="Trebuchet MS"/>
          <w:lang w:val="ro-RO"/>
        </w:rPr>
        <w:t>153,00</w:t>
      </w:r>
      <w:r w:rsidRPr="0049723B">
        <w:rPr>
          <w:rFonts w:ascii="Trebuchet MS" w:hAnsi="Trebuchet MS"/>
          <w:lang w:val="ro-RO"/>
        </w:rPr>
        <w:t xml:space="preserve"> </w:t>
      </w:r>
      <w:r w:rsidRPr="00965A91">
        <w:rPr>
          <w:rFonts w:ascii="Trebuchet MS" w:hAnsi="Trebuchet MS"/>
          <w:lang w:val="ro-RO"/>
        </w:rPr>
        <w:t>m</w:t>
      </w:r>
      <w:r w:rsidRPr="00552B8D">
        <w:rPr>
          <w:rFonts w:ascii="Trebuchet MS" w:hAnsi="Trebuchet MS"/>
          <w:vertAlign w:val="superscript"/>
          <w:lang w:val="ro-RO"/>
        </w:rPr>
        <w:t>2</w:t>
      </w:r>
    </w:p>
    <w:p w:rsidR="00965A91" w:rsidRPr="00965A91" w:rsidRDefault="0049723B" w:rsidP="00965A91">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965A91" w:rsidRPr="00965A91">
        <w:rPr>
          <w:rFonts w:ascii="Trebuchet MS" w:hAnsi="Trebuchet MS"/>
          <w:lang w:val="ro-RO"/>
        </w:rPr>
        <w:t xml:space="preserve">P.O.T. propus: </w:t>
      </w:r>
      <w:r>
        <w:rPr>
          <w:rFonts w:ascii="Trebuchet MS" w:hAnsi="Trebuchet MS"/>
          <w:lang w:val="ro-RO"/>
        </w:rPr>
        <w:tab/>
      </w:r>
      <w:r>
        <w:rPr>
          <w:rFonts w:ascii="Trebuchet MS" w:hAnsi="Trebuchet MS"/>
          <w:lang w:val="ro-RO"/>
        </w:rPr>
        <w:tab/>
      </w:r>
      <w:r>
        <w:rPr>
          <w:rFonts w:ascii="Trebuchet MS" w:hAnsi="Trebuchet MS"/>
          <w:lang w:val="ro-RO"/>
        </w:rPr>
        <w:tab/>
      </w:r>
      <w:r w:rsidR="00965A91" w:rsidRPr="00965A91">
        <w:rPr>
          <w:rFonts w:ascii="Trebuchet MS" w:hAnsi="Trebuchet MS"/>
          <w:lang w:val="ro-RO"/>
        </w:rPr>
        <w:t>7,578</w:t>
      </w:r>
      <w:r w:rsidR="005B6AE1">
        <w:rPr>
          <w:rFonts w:ascii="Trebuchet MS" w:hAnsi="Trebuchet MS"/>
          <w:lang w:val="ro-RO"/>
        </w:rPr>
        <w:t xml:space="preserve"> </w:t>
      </w:r>
      <w:r w:rsidR="00965A91" w:rsidRPr="00965A91">
        <w:rPr>
          <w:rFonts w:ascii="Trebuchet MS" w:hAnsi="Trebuchet MS"/>
          <w:lang w:val="ro-RO"/>
        </w:rPr>
        <w:t>%</w:t>
      </w:r>
    </w:p>
    <w:p w:rsidR="00965A91" w:rsidRPr="00CF6D85" w:rsidRDefault="0049723B" w:rsidP="00965A91">
      <w:pPr>
        <w:autoSpaceDE w:val="0"/>
        <w:autoSpaceDN w:val="0"/>
        <w:adjustRightInd w:val="0"/>
        <w:spacing w:after="0" w:line="240" w:lineRule="auto"/>
        <w:jc w:val="both"/>
        <w:rPr>
          <w:rFonts w:ascii="Trebuchet MS" w:hAnsi="Trebuchet MS"/>
          <w:lang w:val="ro-RO"/>
        </w:rPr>
      </w:pPr>
      <w:r>
        <w:rPr>
          <w:rFonts w:ascii="Trebuchet MS" w:hAnsi="Trebuchet MS"/>
          <w:lang w:val="ro-RO"/>
        </w:rPr>
        <w:tab/>
      </w:r>
      <w:r w:rsidR="00965A91">
        <w:rPr>
          <w:rFonts w:ascii="Trebuchet MS" w:hAnsi="Trebuchet MS"/>
          <w:lang w:val="ro-RO"/>
        </w:rPr>
        <w:t>C.U.T. propus:</w:t>
      </w:r>
      <w:r>
        <w:rPr>
          <w:rFonts w:ascii="Trebuchet MS" w:hAnsi="Trebuchet MS"/>
          <w:lang w:val="ro-RO"/>
        </w:rPr>
        <w:tab/>
      </w:r>
      <w:r>
        <w:rPr>
          <w:rFonts w:ascii="Trebuchet MS" w:hAnsi="Trebuchet MS"/>
          <w:lang w:val="ro-RO"/>
        </w:rPr>
        <w:tab/>
      </w:r>
      <w:r>
        <w:rPr>
          <w:rFonts w:ascii="Trebuchet MS" w:hAnsi="Trebuchet MS"/>
          <w:lang w:val="ro-RO"/>
        </w:rPr>
        <w:tab/>
      </w:r>
      <w:r w:rsidR="00965A91">
        <w:rPr>
          <w:rFonts w:ascii="Trebuchet MS" w:hAnsi="Trebuchet MS"/>
          <w:lang w:val="ro-RO"/>
        </w:rPr>
        <w:t>0,077</w:t>
      </w:r>
    </w:p>
    <w:p w:rsidR="00CF6D85" w:rsidRDefault="00CF6D85" w:rsidP="00820ED5">
      <w:pPr>
        <w:autoSpaceDE w:val="0"/>
        <w:autoSpaceDN w:val="0"/>
        <w:adjustRightInd w:val="0"/>
        <w:spacing w:after="0" w:line="240" w:lineRule="auto"/>
        <w:rPr>
          <w:rFonts w:ascii="Trebuchet MS" w:hAnsi="Trebuchet MS"/>
          <w:b/>
          <w:i/>
          <w:lang w:val="ro-RO"/>
        </w:rPr>
      </w:pPr>
    </w:p>
    <w:p w:rsidR="00EB1CFF" w:rsidRPr="00AB68BE" w:rsidRDefault="00EB1CFF" w:rsidP="00AB68BE">
      <w:pPr>
        <w:pStyle w:val="ListParagraph"/>
        <w:numPr>
          <w:ilvl w:val="0"/>
          <w:numId w:val="1"/>
        </w:numPr>
        <w:autoSpaceDE w:val="0"/>
        <w:autoSpaceDN w:val="0"/>
        <w:adjustRightInd w:val="0"/>
        <w:spacing w:after="0" w:line="240" w:lineRule="auto"/>
        <w:rPr>
          <w:rFonts w:ascii="Trebuchet MS" w:hAnsi="Trebuchet MS"/>
          <w:b/>
          <w:i/>
          <w:lang w:val="ro-RO"/>
        </w:rPr>
      </w:pPr>
      <w:r w:rsidRPr="00AB68BE">
        <w:rPr>
          <w:rFonts w:ascii="Trebuchet MS" w:hAnsi="Trebuchet MS"/>
          <w:b/>
          <w:i/>
          <w:lang w:val="ro-RO"/>
        </w:rPr>
        <w:t>cumularea cu alte proiecte existente și/sau aprobate:</w:t>
      </w:r>
    </w:p>
    <w:p w:rsidR="00B45CEC" w:rsidRPr="00A35A53" w:rsidRDefault="00D31895" w:rsidP="00D31895">
      <w:pPr>
        <w:autoSpaceDE w:val="0"/>
        <w:autoSpaceDN w:val="0"/>
        <w:adjustRightInd w:val="0"/>
        <w:spacing w:after="0" w:line="240" w:lineRule="auto"/>
        <w:rPr>
          <w:rFonts w:ascii="Trebuchet MS" w:hAnsi="Trebuchet MS"/>
          <w:lang w:val="ro-RO"/>
        </w:rPr>
      </w:pPr>
      <w:r>
        <w:rPr>
          <w:rFonts w:ascii="Trebuchet MS" w:hAnsi="Trebuchet MS"/>
          <w:lang w:val="ro-RO"/>
        </w:rPr>
        <w:tab/>
        <w:t>Nu este cazul.</w:t>
      </w:r>
    </w:p>
    <w:p w:rsidR="007E33CD" w:rsidRDefault="001B2DE1" w:rsidP="00AB68BE">
      <w:pPr>
        <w:pStyle w:val="ListParagraph"/>
        <w:numPr>
          <w:ilvl w:val="0"/>
          <w:numId w:val="1"/>
        </w:numPr>
        <w:tabs>
          <w:tab w:val="left" w:pos="0"/>
          <w:tab w:val="left" w:pos="630"/>
        </w:tabs>
        <w:spacing w:after="0"/>
        <w:jc w:val="both"/>
        <w:rPr>
          <w:rFonts w:ascii="Trebuchet MS" w:eastAsiaTheme="majorEastAsia" w:hAnsi="Trebuchet MS"/>
          <w:b/>
          <w:bCs/>
          <w:lang w:val="ro-RO"/>
        </w:rPr>
      </w:pPr>
      <w:r w:rsidRPr="00AB68BE">
        <w:rPr>
          <w:rFonts w:ascii="Trebuchet MS" w:hAnsi="Trebuchet MS"/>
          <w:b/>
          <w:i/>
          <w:lang w:val="ro-RO"/>
        </w:rPr>
        <w:t>utilizarea resurselor naturale, în special a solului, a terenurilor, a apei și a biodiversității:</w:t>
      </w:r>
      <w:r w:rsidR="007E33CD" w:rsidRPr="00AB68BE">
        <w:rPr>
          <w:rFonts w:ascii="Trebuchet MS" w:eastAsiaTheme="majorEastAsia" w:hAnsi="Trebuchet MS"/>
          <w:b/>
          <w:bCs/>
          <w:lang w:val="ro-RO"/>
        </w:rPr>
        <w:t xml:space="preserve"> </w:t>
      </w:r>
    </w:p>
    <w:p w:rsidR="003168F6" w:rsidRDefault="003168F6" w:rsidP="003168F6">
      <w:pPr>
        <w:pStyle w:val="ListParagraph"/>
        <w:tabs>
          <w:tab w:val="left" w:pos="0"/>
        </w:tabs>
        <w:spacing w:after="0"/>
        <w:ind w:left="0"/>
        <w:jc w:val="both"/>
        <w:rPr>
          <w:rFonts w:ascii="Trebuchet MS" w:eastAsiaTheme="majorEastAsia" w:hAnsi="Trebuchet MS"/>
          <w:bCs/>
          <w:lang w:val="ro-RO"/>
        </w:rPr>
      </w:pPr>
      <w:r>
        <w:rPr>
          <w:rFonts w:ascii="Trebuchet MS" w:eastAsiaTheme="majorEastAsia" w:hAnsi="Trebuchet MS"/>
          <w:bCs/>
          <w:lang w:val="ro-RO"/>
        </w:rPr>
        <w:tab/>
      </w:r>
      <w:r w:rsidR="00F95092">
        <w:rPr>
          <w:rFonts w:ascii="Trebuchet MS" w:eastAsiaTheme="majorEastAsia" w:hAnsi="Trebuchet MS"/>
          <w:bCs/>
          <w:lang w:val="ro-RO"/>
        </w:rPr>
        <w:t>Vor fi utilizate următoarele resurse naturale</w:t>
      </w:r>
      <w:r>
        <w:rPr>
          <w:rFonts w:ascii="Trebuchet MS" w:eastAsiaTheme="majorEastAsia" w:hAnsi="Trebuchet MS"/>
          <w:bCs/>
          <w:lang w:val="ro-RO"/>
        </w:rPr>
        <w:t xml:space="preserve">: </w:t>
      </w:r>
    </w:p>
    <w:p w:rsidR="00D1141F" w:rsidRDefault="003168F6" w:rsidP="00D1141F">
      <w:pPr>
        <w:pStyle w:val="ListParagraph"/>
        <w:tabs>
          <w:tab w:val="left" w:pos="0"/>
        </w:tabs>
        <w:spacing w:after="0"/>
        <w:ind w:left="0"/>
        <w:jc w:val="both"/>
        <w:rPr>
          <w:rFonts w:ascii="Trebuchet MS" w:eastAsiaTheme="majorEastAsia" w:hAnsi="Trebuchet MS"/>
          <w:bCs/>
          <w:lang w:val="ro-RO"/>
        </w:rPr>
      </w:pPr>
      <w:r>
        <w:rPr>
          <w:rFonts w:ascii="Trebuchet MS" w:eastAsiaTheme="majorEastAsia" w:hAnsi="Trebuchet MS"/>
          <w:bCs/>
          <w:lang w:val="ro-RO"/>
        </w:rPr>
        <w:tab/>
      </w:r>
      <w:r w:rsidR="00F95092">
        <w:rPr>
          <w:rFonts w:ascii="Trebuchet MS" w:eastAsiaTheme="majorEastAsia" w:hAnsi="Trebuchet MS"/>
          <w:bCs/>
          <w:lang w:val="ro-RO"/>
        </w:rPr>
        <w:t xml:space="preserve">- </w:t>
      </w:r>
      <w:r w:rsidR="0083414E" w:rsidRPr="0083414E">
        <w:rPr>
          <w:rFonts w:ascii="Trebuchet MS" w:eastAsiaTheme="majorEastAsia" w:hAnsi="Trebuchet MS"/>
          <w:bCs/>
          <w:lang w:val="ro-RO"/>
        </w:rPr>
        <w:t>sol vegetal la reabilitarea zonelor din care a fost excavat – pe traseul de</w:t>
      </w:r>
      <w:r w:rsidR="0083414E">
        <w:rPr>
          <w:rFonts w:ascii="Trebuchet MS" w:eastAsiaTheme="majorEastAsia" w:hAnsi="Trebuchet MS"/>
          <w:bCs/>
          <w:lang w:val="ro-RO"/>
        </w:rPr>
        <w:t xml:space="preserve"> </w:t>
      </w:r>
      <w:r>
        <w:rPr>
          <w:rFonts w:ascii="Trebuchet MS" w:eastAsiaTheme="majorEastAsia" w:hAnsi="Trebuchet MS"/>
          <w:bCs/>
          <w:lang w:val="ro-RO"/>
        </w:rPr>
        <w:t xml:space="preserve">pozare a conductelor </w:t>
      </w:r>
      <w:r w:rsidR="0083414E" w:rsidRPr="0083414E">
        <w:rPr>
          <w:rFonts w:ascii="Trebuchet MS" w:eastAsiaTheme="majorEastAsia" w:hAnsi="Trebuchet MS"/>
          <w:bCs/>
          <w:lang w:val="ro-RO"/>
        </w:rPr>
        <w:t>de apă/ cana</w:t>
      </w:r>
      <w:r w:rsidR="00D1141F">
        <w:rPr>
          <w:rFonts w:ascii="Trebuchet MS" w:eastAsiaTheme="majorEastAsia" w:hAnsi="Trebuchet MS"/>
          <w:bCs/>
          <w:lang w:val="ro-RO"/>
        </w:rPr>
        <w:t>l și a rețelei de fibră optică.</w:t>
      </w:r>
    </w:p>
    <w:p w:rsidR="00D1141F" w:rsidRDefault="00D1141F" w:rsidP="00D1141F">
      <w:pPr>
        <w:pStyle w:val="ListParagraph"/>
        <w:tabs>
          <w:tab w:val="left" w:pos="0"/>
        </w:tabs>
        <w:spacing w:after="0"/>
        <w:ind w:left="0"/>
        <w:jc w:val="both"/>
        <w:rPr>
          <w:rFonts w:ascii="Trebuchet MS" w:eastAsiaTheme="majorEastAsia" w:hAnsi="Trebuchet MS"/>
          <w:bCs/>
          <w:lang w:val="ro-RO"/>
        </w:rPr>
      </w:pPr>
      <w:r>
        <w:rPr>
          <w:rFonts w:ascii="Trebuchet MS" w:eastAsiaTheme="majorEastAsia" w:hAnsi="Trebuchet MS"/>
          <w:bCs/>
          <w:lang w:val="ro-RO"/>
        </w:rPr>
        <w:tab/>
      </w:r>
      <w:r w:rsidR="0083414E" w:rsidRPr="0083414E">
        <w:rPr>
          <w:rFonts w:ascii="Trebuchet MS" w:eastAsiaTheme="majorEastAsia" w:hAnsi="Trebuchet MS"/>
          <w:bCs/>
          <w:lang w:val="ro-RO"/>
        </w:rPr>
        <w:t>- piatră spartă, nisip se vor utiliza pentru pozarea conductelor și pentru</w:t>
      </w:r>
      <w:r w:rsidR="00F95092">
        <w:rPr>
          <w:rFonts w:ascii="Trebuchet MS" w:eastAsiaTheme="majorEastAsia" w:hAnsi="Trebuchet MS"/>
          <w:bCs/>
          <w:lang w:val="ro-RO"/>
        </w:rPr>
        <w:t xml:space="preserve"> </w:t>
      </w:r>
      <w:r w:rsidR="0083414E" w:rsidRPr="0083414E">
        <w:rPr>
          <w:rFonts w:ascii="Trebuchet MS" w:eastAsiaTheme="majorEastAsia" w:hAnsi="Trebuchet MS"/>
          <w:bCs/>
          <w:lang w:val="ro-RO"/>
        </w:rPr>
        <w:t>realizarea fundațiilor.</w:t>
      </w:r>
    </w:p>
    <w:p w:rsidR="00D1141F" w:rsidRDefault="00D1141F" w:rsidP="00D1141F">
      <w:pPr>
        <w:pStyle w:val="ListParagraph"/>
        <w:tabs>
          <w:tab w:val="left" w:pos="0"/>
        </w:tabs>
        <w:spacing w:after="0"/>
        <w:ind w:left="0"/>
        <w:jc w:val="both"/>
        <w:rPr>
          <w:rFonts w:ascii="Trebuchet MS" w:eastAsiaTheme="majorEastAsia" w:hAnsi="Trebuchet MS"/>
          <w:bCs/>
          <w:lang w:val="ro-RO"/>
        </w:rPr>
      </w:pPr>
      <w:r>
        <w:rPr>
          <w:rFonts w:ascii="Trebuchet MS" w:eastAsiaTheme="majorEastAsia" w:hAnsi="Trebuchet MS"/>
          <w:bCs/>
          <w:lang w:val="ro-RO"/>
        </w:rPr>
        <w:tab/>
      </w:r>
      <w:r w:rsidR="0083414E" w:rsidRPr="0083414E">
        <w:rPr>
          <w:rFonts w:ascii="Trebuchet MS" w:eastAsiaTheme="majorEastAsia" w:hAnsi="Trebuchet MS"/>
          <w:bCs/>
          <w:lang w:val="ro-RO"/>
        </w:rPr>
        <w:t>- apă pentru umectarea spaţiilor de lucru când condiţiile meteorologice</w:t>
      </w:r>
      <w:r w:rsidR="0083414E">
        <w:rPr>
          <w:rFonts w:ascii="Trebuchet MS" w:eastAsiaTheme="majorEastAsia" w:hAnsi="Trebuchet MS"/>
          <w:bCs/>
          <w:lang w:val="ro-RO"/>
        </w:rPr>
        <w:t xml:space="preserve"> </w:t>
      </w:r>
      <w:r>
        <w:rPr>
          <w:rFonts w:ascii="Trebuchet MS" w:eastAsiaTheme="majorEastAsia" w:hAnsi="Trebuchet MS"/>
          <w:bCs/>
          <w:lang w:val="ro-RO"/>
        </w:rPr>
        <w:t xml:space="preserve">impun acest lucru. </w:t>
      </w:r>
      <w:r w:rsidR="0083414E" w:rsidRPr="0083414E">
        <w:rPr>
          <w:rFonts w:ascii="Trebuchet MS" w:eastAsiaTheme="majorEastAsia" w:hAnsi="Trebuchet MS"/>
          <w:bCs/>
          <w:lang w:val="ro-RO"/>
        </w:rPr>
        <w:t>Apa utilizată va fi furnizată în cisterne de la reţeaua de</w:t>
      </w:r>
      <w:r w:rsidR="0083414E">
        <w:rPr>
          <w:rFonts w:ascii="Trebuchet MS" w:eastAsiaTheme="majorEastAsia" w:hAnsi="Trebuchet MS"/>
          <w:bCs/>
          <w:lang w:val="ro-RO"/>
        </w:rPr>
        <w:t xml:space="preserve"> </w:t>
      </w:r>
      <w:r w:rsidR="0083414E" w:rsidRPr="0083414E">
        <w:rPr>
          <w:rFonts w:ascii="Trebuchet MS" w:eastAsiaTheme="majorEastAsia" w:hAnsi="Trebuchet MS"/>
          <w:bCs/>
          <w:lang w:val="ro-RO"/>
        </w:rPr>
        <w:t>alimentare existentă în zonă; nu va fi utilizată apă din cursuri naturale. Nu vor fi</w:t>
      </w:r>
      <w:r w:rsidR="0083414E">
        <w:rPr>
          <w:rFonts w:ascii="Trebuchet MS" w:eastAsiaTheme="majorEastAsia" w:hAnsi="Trebuchet MS"/>
          <w:bCs/>
          <w:lang w:val="ro-RO"/>
        </w:rPr>
        <w:t xml:space="preserve"> </w:t>
      </w:r>
      <w:r w:rsidR="0083414E" w:rsidRPr="0083414E">
        <w:rPr>
          <w:rFonts w:ascii="Trebuchet MS" w:eastAsiaTheme="majorEastAsia" w:hAnsi="Trebuchet MS"/>
          <w:bCs/>
          <w:lang w:val="ro-RO"/>
        </w:rPr>
        <w:t>executate foraje pentru acest scop.</w:t>
      </w:r>
    </w:p>
    <w:p w:rsidR="0083414E" w:rsidRPr="0083414E" w:rsidRDefault="00D1141F" w:rsidP="00796347">
      <w:pPr>
        <w:pStyle w:val="ListParagraph"/>
        <w:tabs>
          <w:tab w:val="left" w:pos="0"/>
        </w:tabs>
        <w:spacing w:after="0"/>
        <w:ind w:left="0"/>
        <w:jc w:val="both"/>
        <w:rPr>
          <w:rFonts w:ascii="Trebuchet MS" w:eastAsiaTheme="majorEastAsia" w:hAnsi="Trebuchet MS"/>
          <w:bCs/>
          <w:lang w:val="ro-RO"/>
        </w:rPr>
      </w:pPr>
      <w:r>
        <w:rPr>
          <w:rFonts w:ascii="Trebuchet MS" w:eastAsiaTheme="majorEastAsia" w:hAnsi="Trebuchet MS"/>
          <w:bCs/>
          <w:lang w:val="ro-RO"/>
        </w:rPr>
        <w:tab/>
        <w:t>Î</w:t>
      </w:r>
      <w:r w:rsidR="0083414E" w:rsidRPr="0083414E">
        <w:rPr>
          <w:rFonts w:ascii="Trebuchet MS" w:eastAsiaTheme="majorEastAsia" w:hAnsi="Trebuchet MS"/>
          <w:bCs/>
          <w:lang w:val="ro-RO"/>
        </w:rPr>
        <w:t>n perioada de func</w:t>
      </w:r>
      <w:r w:rsidR="0083414E" w:rsidRPr="0083414E">
        <w:rPr>
          <w:rFonts w:eastAsiaTheme="majorEastAsia" w:cs="Calibri"/>
          <w:bCs/>
          <w:lang w:val="ro-RO"/>
        </w:rPr>
        <w:t>ƫ</w:t>
      </w:r>
      <w:r w:rsidR="0083414E" w:rsidRPr="0083414E">
        <w:rPr>
          <w:rFonts w:ascii="Trebuchet MS" w:eastAsiaTheme="majorEastAsia" w:hAnsi="Trebuchet MS"/>
          <w:bCs/>
          <w:lang w:val="ro-RO"/>
        </w:rPr>
        <w:t>ionare</w:t>
      </w:r>
      <w:r w:rsidR="00796347">
        <w:rPr>
          <w:rFonts w:ascii="Trebuchet MS" w:eastAsiaTheme="majorEastAsia" w:hAnsi="Trebuchet MS"/>
          <w:bCs/>
          <w:lang w:val="ro-RO"/>
        </w:rPr>
        <w:t xml:space="preserve"> a</w:t>
      </w:r>
      <w:r w:rsidR="0083414E" w:rsidRPr="0083414E">
        <w:rPr>
          <w:rFonts w:ascii="Trebuchet MS" w:eastAsiaTheme="majorEastAsia" w:hAnsi="Trebuchet MS"/>
          <w:bCs/>
          <w:lang w:val="ro-RO"/>
        </w:rPr>
        <w:t>limentarea cu ap</w:t>
      </w:r>
      <w:r w:rsidR="00796347">
        <w:rPr>
          <w:rFonts w:ascii="Trebuchet MS" w:eastAsiaTheme="majorEastAsia" w:hAnsi="Trebuchet MS"/>
          <w:bCs/>
          <w:lang w:val="ro-RO"/>
        </w:rPr>
        <w:t>ă</w:t>
      </w:r>
      <w:r w:rsidR="0083414E" w:rsidRPr="0083414E">
        <w:rPr>
          <w:rFonts w:ascii="Trebuchet MS" w:eastAsiaTheme="majorEastAsia" w:hAnsi="Trebuchet MS"/>
          <w:bCs/>
          <w:lang w:val="ro-RO"/>
        </w:rPr>
        <w:t xml:space="preserve"> potabil</w:t>
      </w:r>
      <w:r w:rsidR="00796347">
        <w:rPr>
          <w:rFonts w:ascii="Trebuchet MS" w:eastAsiaTheme="majorEastAsia" w:hAnsi="Trebuchet MS"/>
          <w:bCs/>
          <w:lang w:val="ro-RO"/>
        </w:rPr>
        <w:t>ă</w:t>
      </w:r>
      <w:r w:rsidR="0083414E" w:rsidRPr="0083414E">
        <w:rPr>
          <w:rFonts w:ascii="Trebuchet MS" w:eastAsiaTheme="majorEastAsia" w:hAnsi="Trebuchet MS"/>
          <w:bCs/>
          <w:lang w:val="ro-RO"/>
        </w:rPr>
        <w:t xml:space="preserve"> se</w:t>
      </w:r>
      <w:r w:rsidR="00796347">
        <w:rPr>
          <w:rFonts w:ascii="Trebuchet MS" w:eastAsiaTheme="majorEastAsia" w:hAnsi="Trebuchet MS"/>
          <w:bCs/>
          <w:lang w:val="ro-RO"/>
        </w:rPr>
        <w:t xml:space="preserve"> va</w:t>
      </w:r>
      <w:r w:rsidR="0083414E" w:rsidRPr="0083414E">
        <w:rPr>
          <w:rFonts w:ascii="Trebuchet MS" w:eastAsiaTheme="majorEastAsia" w:hAnsi="Trebuchet MS"/>
          <w:bCs/>
          <w:lang w:val="ro-RO"/>
        </w:rPr>
        <w:t xml:space="preserve"> realizeaza din sursa locală a beneficiarului.</w:t>
      </w:r>
    </w:p>
    <w:p w:rsidR="00F81ACD" w:rsidRPr="00E03029" w:rsidRDefault="00EB1CFF" w:rsidP="00AB68BE">
      <w:pPr>
        <w:pStyle w:val="ListParagraph"/>
        <w:numPr>
          <w:ilvl w:val="0"/>
          <w:numId w:val="1"/>
        </w:numPr>
        <w:spacing w:after="0" w:line="240" w:lineRule="auto"/>
        <w:jc w:val="both"/>
        <w:rPr>
          <w:rFonts w:ascii="Trebuchet MS" w:eastAsia="Times New Roman" w:hAnsi="Trebuchet MS"/>
          <w:b/>
          <w:i/>
          <w:lang w:val="ro-RO" w:bidi="hi-IN"/>
        </w:rPr>
      </w:pPr>
      <w:r w:rsidRPr="00E03029">
        <w:rPr>
          <w:rFonts w:ascii="Trebuchet MS" w:hAnsi="Trebuchet MS"/>
          <w:b/>
          <w:i/>
          <w:lang w:val="ro-RO"/>
        </w:rPr>
        <w:t>poluarea</w:t>
      </w:r>
      <w:r w:rsidR="00F81ACD" w:rsidRPr="00E03029">
        <w:rPr>
          <w:rFonts w:ascii="Trebuchet MS" w:hAnsi="Trebuchet MS"/>
          <w:b/>
          <w:i/>
          <w:lang w:val="ro-RO"/>
        </w:rPr>
        <w:t xml:space="preserve"> și alte efecte nocive</w:t>
      </w:r>
    </w:p>
    <w:p w:rsidR="007E33CD" w:rsidRPr="00A35A53" w:rsidRDefault="004149AA" w:rsidP="003039D4">
      <w:pPr>
        <w:spacing w:after="0" w:line="240" w:lineRule="auto"/>
        <w:jc w:val="both"/>
        <w:rPr>
          <w:rFonts w:ascii="Trebuchet MS" w:eastAsia="Times New Roman" w:hAnsi="Trebuchet MS"/>
          <w:b/>
          <w:lang w:val="ro-RO" w:bidi="hi-IN"/>
        </w:rPr>
      </w:pPr>
      <w:r w:rsidRPr="00A35A53">
        <w:rPr>
          <w:rFonts w:ascii="Trebuchet MS" w:eastAsia="Times New Roman" w:hAnsi="Trebuchet MS"/>
          <w:b/>
          <w:lang w:val="ro-RO" w:bidi="hi-IN"/>
        </w:rPr>
        <w:tab/>
      </w:r>
      <w:r w:rsidR="007E33CD" w:rsidRPr="00A35A53">
        <w:rPr>
          <w:rFonts w:ascii="Trebuchet MS" w:eastAsia="Times New Roman" w:hAnsi="Trebuchet MS"/>
          <w:b/>
          <w:u w:val="single"/>
          <w:lang w:val="ro-RO" w:bidi="hi-IN"/>
        </w:rPr>
        <w:t>Emisii în apă</w:t>
      </w:r>
      <w:r w:rsidR="007E33CD" w:rsidRPr="00A35A53">
        <w:rPr>
          <w:rFonts w:ascii="Trebuchet MS" w:eastAsia="Times New Roman" w:hAnsi="Trebuchet MS"/>
          <w:b/>
          <w:lang w:val="ro-RO" w:bidi="hi-IN"/>
        </w:rPr>
        <w:t>:</w:t>
      </w:r>
    </w:p>
    <w:p w:rsidR="00C95576" w:rsidRPr="00A35A53" w:rsidRDefault="00C95576" w:rsidP="00C95576">
      <w:pPr>
        <w:spacing w:after="0" w:line="240" w:lineRule="auto"/>
        <w:jc w:val="both"/>
        <w:rPr>
          <w:rFonts w:ascii="Trebuchet MS" w:eastAsia="Times New Roman" w:hAnsi="Trebuchet MS"/>
          <w:lang w:val="ro-RO" w:bidi="hi-IN"/>
        </w:rPr>
      </w:pPr>
      <w:r w:rsidRPr="00A35A53">
        <w:rPr>
          <w:rFonts w:ascii="Trebuchet MS" w:eastAsia="Times New Roman" w:hAnsi="Trebuchet MS"/>
          <w:b/>
          <w:lang w:val="ro-RO" w:bidi="hi-IN"/>
        </w:rPr>
        <w:tab/>
      </w:r>
      <w:r w:rsidR="007E33CD" w:rsidRPr="00A35A53">
        <w:rPr>
          <w:rFonts w:ascii="Trebuchet MS" w:eastAsia="Times New Roman" w:hAnsi="Trebuchet MS"/>
          <w:b/>
          <w:lang w:val="ro-RO" w:bidi="hi-IN"/>
        </w:rPr>
        <w:t>În faza de construcție</w:t>
      </w:r>
    </w:p>
    <w:p w:rsidR="004F3E36" w:rsidRPr="004F3E36" w:rsidRDefault="00C95576" w:rsidP="006703DE">
      <w:pPr>
        <w:spacing w:after="0" w:line="240" w:lineRule="auto"/>
        <w:jc w:val="both"/>
        <w:rPr>
          <w:rFonts w:ascii="Trebuchet MS" w:eastAsia="Times New Roman" w:hAnsi="Trebuchet MS"/>
          <w:noProof/>
          <w:lang w:val="ro-RO"/>
        </w:rPr>
      </w:pPr>
      <w:r w:rsidRPr="00A35A53">
        <w:rPr>
          <w:rFonts w:ascii="Trebuchet MS" w:eastAsia="Times New Roman" w:hAnsi="Trebuchet MS"/>
          <w:lang w:val="ro-RO" w:bidi="hi-IN"/>
        </w:rPr>
        <w:tab/>
      </w:r>
      <w:r w:rsidR="004F3E36" w:rsidRPr="004F3E36">
        <w:rPr>
          <w:rFonts w:ascii="Trebuchet MS" w:eastAsia="Times New Roman" w:hAnsi="Trebuchet MS"/>
          <w:noProof/>
          <w:lang w:val="ro-RO"/>
        </w:rPr>
        <w:t>impactul potențial al activităților de execuție a</w:t>
      </w:r>
      <w:r w:rsidR="006703DE">
        <w:rPr>
          <w:rFonts w:ascii="Trebuchet MS" w:eastAsia="Times New Roman" w:hAnsi="Trebuchet MS"/>
          <w:noProof/>
          <w:lang w:val="ro-RO"/>
        </w:rPr>
        <w:t xml:space="preserve"> </w:t>
      </w:r>
      <w:r w:rsidR="004F3E36" w:rsidRPr="004F3E36">
        <w:rPr>
          <w:rFonts w:ascii="Trebuchet MS" w:eastAsia="Times New Roman" w:hAnsi="Trebuchet MS"/>
          <w:noProof/>
          <w:lang w:val="ro-RO"/>
        </w:rPr>
        <w:t>lucrărilor asupra calitătii apei va fi strict local, limitat de:</w:t>
      </w:r>
    </w:p>
    <w:p w:rsidR="006703DE" w:rsidRDefault="006703DE" w:rsidP="006703DE">
      <w:pPr>
        <w:spacing w:after="0" w:line="240" w:lineRule="auto"/>
        <w:jc w:val="both"/>
        <w:rPr>
          <w:rFonts w:ascii="Trebuchet MS" w:eastAsia="Times New Roman" w:hAnsi="Trebuchet MS"/>
          <w:noProof/>
          <w:lang w:val="ro-RO"/>
        </w:rPr>
      </w:pPr>
      <w:r>
        <w:rPr>
          <w:rFonts w:ascii="Trebuchet MS" w:eastAsia="Times New Roman" w:hAnsi="Trebuchet MS"/>
          <w:noProof/>
          <w:lang w:val="ro-RO"/>
        </w:rPr>
        <w:tab/>
      </w:r>
      <w:r w:rsidR="004F3E36" w:rsidRPr="004F3E36">
        <w:rPr>
          <w:rFonts w:ascii="Trebuchet MS" w:eastAsia="Times New Roman" w:hAnsi="Trebuchet MS"/>
          <w:noProof/>
          <w:lang w:val="ro-RO"/>
        </w:rPr>
        <w:t> traseul obiectelor amplasate subteran și de intensitate redusă, în situația</w:t>
      </w:r>
      <w:r>
        <w:rPr>
          <w:rFonts w:ascii="Trebuchet MS" w:eastAsia="Times New Roman" w:hAnsi="Trebuchet MS"/>
          <w:noProof/>
          <w:lang w:val="ro-RO"/>
        </w:rPr>
        <w:t xml:space="preserve"> </w:t>
      </w:r>
      <w:r w:rsidR="004F3E36" w:rsidRPr="004F3E36">
        <w:rPr>
          <w:rFonts w:ascii="Trebuchet MS" w:eastAsia="Times New Roman" w:hAnsi="Trebuchet MS"/>
          <w:noProof/>
          <w:lang w:val="ro-RO"/>
        </w:rPr>
        <w:t>apariției unei poluări accidentale și a migrării poluanților în apa subterană.</w:t>
      </w:r>
    </w:p>
    <w:p w:rsidR="004F3E36" w:rsidRPr="004F3E36" w:rsidRDefault="006703DE" w:rsidP="006703DE">
      <w:pPr>
        <w:spacing w:after="0" w:line="240" w:lineRule="auto"/>
        <w:jc w:val="both"/>
        <w:rPr>
          <w:rFonts w:ascii="Trebuchet MS" w:eastAsia="Times New Roman" w:hAnsi="Trebuchet MS"/>
          <w:noProof/>
          <w:lang w:val="ro-RO"/>
        </w:rPr>
      </w:pPr>
      <w:r>
        <w:rPr>
          <w:rFonts w:ascii="Trebuchet MS" w:eastAsia="Times New Roman" w:hAnsi="Trebuchet MS"/>
          <w:noProof/>
          <w:lang w:val="ro-RO"/>
        </w:rPr>
        <w:tab/>
      </w:r>
      <w:r w:rsidR="004F3E36" w:rsidRPr="004F3E36">
        <w:rPr>
          <w:rFonts w:ascii="Trebuchet MS" w:eastAsia="Times New Roman" w:hAnsi="Trebuchet MS"/>
          <w:noProof/>
          <w:lang w:val="ro-RO"/>
        </w:rPr>
        <w:t> traficul de şantier şi organizarea de şantier, având principalele surse de</w:t>
      </w:r>
      <w:r>
        <w:rPr>
          <w:rFonts w:ascii="Trebuchet MS" w:eastAsia="Times New Roman" w:hAnsi="Trebuchet MS"/>
          <w:noProof/>
          <w:lang w:val="ro-RO"/>
        </w:rPr>
        <w:t xml:space="preserve"> </w:t>
      </w:r>
      <w:r w:rsidR="004F3E36" w:rsidRPr="004F3E36">
        <w:rPr>
          <w:rFonts w:ascii="Trebuchet MS" w:eastAsia="Times New Roman" w:hAnsi="Trebuchet MS"/>
          <w:noProof/>
          <w:lang w:val="ro-RO"/>
        </w:rPr>
        <w:t>poluare a apelor sunt reprezentate de:</w:t>
      </w:r>
    </w:p>
    <w:p w:rsidR="004F3E36" w:rsidRPr="004F3E36" w:rsidRDefault="006703DE" w:rsidP="006703DE">
      <w:pPr>
        <w:spacing w:after="0" w:line="240" w:lineRule="auto"/>
        <w:jc w:val="both"/>
        <w:rPr>
          <w:rFonts w:ascii="Trebuchet MS" w:eastAsia="Times New Roman" w:hAnsi="Trebuchet MS"/>
          <w:noProof/>
          <w:lang w:val="ro-RO"/>
        </w:rPr>
      </w:pPr>
      <w:r>
        <w:rPr>
          <w:rFonts w:ascii="Trebuchet MS" w:eastAsia="Times New Roman" w:hAnsi="Trebuchet MS"/>
          <w:noProof/>
          <w:lang w:val="ro-RO"/>
        </w:rPr>
        <w:tab/>
      </w:r>
      <w:r w:rsidR="004F3E36" w:rsidRPr="004F3E36">
        <w:rPr>
          <w:rFonts w:ascii="Trebuchet MS" w:eastAsia="Times New Roman" w:hAnsi="Trebuchet MS"/>
          <w:noProof/>
          <w:lang w:val="ro-RO"/>
        </w:rPr>
        <w:t>• apele uzate menajere, rezultate de la grupurile sanitare şi din igienizări care</w:t>
      </w:r>
      <w:r>
        <w:rPr>
          <w:rFonts w:ascii="Trebuchet MS" w:eastAsia="Times New Roman" w:hAnsi="Trebuchet MS"/>
          <w:noProof/>
          <w:lang w:val="ro-RO"/>
        </w:rPr>
        <w:t xml:space="preserve"> </w:t>
      </w:r>
      <w:r w:rsidR="004F3E36" w:rsidRPr="004F3E36">
        <w:rPr>
          <w:rFonts w:ascii="Trebuchet MS" w:eastAsia="Times New Roman" w:hAnsi="Trebuchet MS"/>
          <w:noProof/>
          <w:lang w:val="ro-RO"/>
        </w:rPr>
        <w:t>au loc in cadrul organizarii de santier;</w:t>
      </w:r>
    </w:p>
    <w:p w:rsidR="004F3E36" w:rsidRPr="004F3E36" w:rsidRDefault="006703DE" w:rsidP="006703DE">
      <w:pPr>
        <w:spacing w:after="0" w:line="240" w:lineRule="auto"/>
        <w:jc w:val="both"/>
        <w:rPr>
          <w:rFonts w:ascii="Trebuchet MS" w:eastAsia="Times New Roman" w:hAnsi="Trebuchet MS"/>
          <w:noProof/>
          <w:lang w:val="ro-RO"/>
        </w:rPr>
      </w:pPr>
      <w:r>
        <w:rPr>
          <w:rFonts w:ascii="Trebuchet MS" w:eastAsia="Times New Roman" w:hAnsi="Trebuchet MS"/>
          <w:noProof/>
          <w:lang w:val="ro-RO"/>
        </w:rPr>
        <w:tab/>
      </w:r>
      <w:r w:rsidR="004F3E36" w:rsidRPr="004F3E36">
        <w:rPr>
          <w:rFonts w:ascii="Trebuchet MS" w:eastAsia="Times New Roman" w:hAnsi="Trebuchet MS"/>
          <w:noProof/>
          <w:lang w:val="ro-RO"/>
        </w:rPr>
        <w:t>• ape uzate provenite din pierderile tehnologice de la prepararea betoanelor şi</w:t>
      </w:r>
      <w:r>
        <w:rPr>
          <w:rFonts w:ascii="Trebuchet MS" w:eastAsia="Times New Roman" w:hAnsi="Trebuchet MS"/>
          <w:noProof/>
          <w:lang w:val="ro-RO"/>
        </w:rPr>
        <w:t xml:space="preserve"> </w:t>
      </w:r>
      <w:r w:rsidR="004F3E36" w:rsidRPr="004F3E36">
        <w:rPr>
          <w:rFonts w:ascii="Trebuchet MS" w:eastAsia="Times New Roman" w:hAnsi="Trebuchet MS"/>
          <w:noProof/>
          <w:lang w:val="ro-RO"/>
        </w:rPr>
        <w:t>spălarea padocurilor în care sunt depozitate temporar uneltele, agregatele, utilajele etc;</w:t>
      </w:r>
    </w:p>
    <w:p w:rsidR="004F3E36" w:rsidRPr="004F3E36" w:rsidRDefault="006703DE" w:rsidP="006703DE">
      <w:pPr>
        <w:spacing w:after="0" w:line="240" w:lineRule="auto"/>
        <w:jc w:val="both"/>
        <w:rPr>
          <w:rFonts w:ascii="Trebuchet MS" w:eastAsia="Times New Roman" w:hAnsi="Trebuchet MS"/>
          <w:noProof/>
          <w:lang w:val="ro-RO"/>
        </w:rPr>
      </w:pPr>
      <w:r>
        <w:rPr>
          <w:rFonts w:ascii="Trebuchet MS" w:eastAsia="Times New Roman" w:hAnsi="Trebuchet MS"/>
          <w:noProof/>
          <w:lang w:val="ro-RO"/>
        </w:rPr>
        <w:tab/>
      </w:r>
      <w:r w:rsidR="004F3E36" w:rsidRPr="004F3E36">
        <w:rPr>
          <w:rFonts w:ascii="Trebuchet MS" w:eastAsia="Times New Roman" w:hAnsi="Trebuchet MS"/>
          <w:noProof/>
          <w:lang w:val="ro-RO"/>
        </w:rPr>
        <w:t>• apele meteorice căzute pe platforma de lucru ale organizării de şantier;</w:t>
      </w:r>
    </w:p>
    <w:p w:rsidR="00C95576" w:rsidRPr="00A35A53" w:rsidRDefault="006703DE" w:rsidP="006703DE">
      <w:pPr>
        <w:spacing w:after="0" w:line="240" w:lineRule="auto"/>
        <w:jc w:val="both"/>
        <w:rPr>
          <w:rFonts w:ascii="Trebuchet MS" w:eastAsia="Times New Roman" w:hAnsi="Trebuchet MS"/>
          <w:lang w:val="ro-RO" w:bidi="hi-IN"/>
        </w:rPr>
      </w:pPr>
      <w:r>
        <w:rPr>
          <w:rFonts w:ascii="Trebuchet MS" w:eastAsia="Times New Roman" w:hAnsi="Trebuchet MS"/>
          <w:noProof/>
          <w:lang w:val="ro-RO"/>
        </w:rPr>
        <w:tab/>
      </w:r>
      <w:r w:rsidR="004F3E36" w:rsidRPr="004F3E36">
        <w:rPr>
          <w:rFonts w:ascii="Trebuchet MS" w:eastAsia="Times New Roman" w:hAnsi="Trebuchet MS"/>
          <w:noProof/>
          <w:lang w:val="ro-RO"/>
        </w:rPr>
        <w:t>• scurgerile accidentale de la utilaje şi mijloace de transport;</w:t>
      </w:r>
      <w:r>
        <w:rPr>
          <w:rFonts w:ascii="Trebuchet MS" w:eastAsia="Times New Roman" w:hAnsi="Trebuchet MS"/>
          <w:noProof/>
          <w:lang w:val="ro-RO"/>
        </w:rPr>
        <w:t xml:space="preserve"> </w:t>
      </w:r>
      <w:r w:rsidR="004F3E36" w:rsidRPr="004F3E36">
        <w:rPr>
          <w:rFonts w:ascii="Trebuchet MS" w:eastAsia="Times New Roman" w:hAnsi="Trebuchet MS"/>
          <w:noProof/>
          <w:lang w:val="ro-RO"/>
        </w:rPr>
        <w:t>În perioada de construcţie toate sursele posibile de poluare a apelor se va incerca a fi</w:t>
      </w:r>
      <w:r>
        <w:rPr>
          <w:rFonts w:ascii="Trebuchet MS" w:eastAsia="Times New Roman" w:hAnsi="Trebuchet MS"/>
          <w:noProof/>
          <w:lang w:val="ro-RO"/>
        </w:rPr>
        <w:t xml:space="preserve"> </w:t>
      </w:r>
      <w:r w:rsidR="004F3E36" w:rsidRPr="004F3E36">
        <w:rPr>
          <w:rFonts w:ascii="Trebuchet MS" w:eastAsia="Times New Roman" w:hAnsi="Trebuchet MS"/>
          <w:noProof/>
          <w:lang w:val="ro-RO"/>
        </w:rPr>
        <w:t>colectate astfel încât să nu prezinte pericol.</w:t>
      </w:r>
      <w:r w:rsidR="00846DAD" w:rsidRPr="00A35A53">
        <w:rPr>
          <w:rFonts w:ascii="Trebuchet MS" w:eastAsia="Times New Roman" w:hAnsi="Trebuchet MS"/>
          <w:noProof/>
          <w:lang w:val="ro-RO"/>
        </w:rPr>
        <w:tab/>
      </w:r>
    </w:p>
    <w:p w:rsidR="00C95576" w:rsidRPr="00A35A53" w:rsidRDefault="00C95576" w:rsidP="00CA75DC">
      <w:pPr>
        <w:spacing w:after="0" w:line="240" w:lineRule="auto"/>
        <w:jc w:val="both"/>
        <w:rPr>
          <w:rFonts w:ascii="Trebuchet MS" w:eastAsia="Times New Roman" w:hAnsi="Trebuchet MS"/>
          <w:lang w:val="ro-RO" w:bidi="hi-IN"/>
        </w:rPr>
      </w:pPr>
      <w:r w:rsidRPr="00A35A53">
        <w:rPr>
          <w:rFonts w:ascii="Trebuchet MS" w:eastAsia="Times New Roman" w:hAnsi="Trebuchet MS"/>
          <w:b/>
          <w:lang w:val="ro-RO" w:bidi="hi-IN"/>
        </w:rPr>
        <w:tab/>
      </w:r>
      <w:r w:rsidR="00FD7595" w:rsidRPr="00A35A53">
        <w:rPr>
          <w:rFonts w:ascii="Trebuchet MS" w:eastAsia="Times New Roman" w:hAnsi="Trebuchet MS"/>
          <w:b/>
          <w:lang w:val="ro-RO" w:bidi="hi-IN"/>
        </w:rPr>
        <w:t>În perioada de operare:</w:t>
      </w:r>
    </w:p>
    <w:p w:rsidR="003C4129" w:rsidRDefault="003C4129" w:rsidP="003C4129">
      <w:pPr>
        <w:spacing w:after="0" w:line="240" w:lineRule="auto"/>
        <w:jc w:val="both"/>
        <w:rPr>
          <w:rFonts w:ascii="Trebuchet MS" w:eastAsia="Times New Roman" w:hAnsi="Trebuchet MS"/>
          <w:lang w:val="ro-RO" w:bidi="hi-IN"/>
        </w:rPr>
      </w:pPr>
      <w:r>
        <w:rPr>
          <w:rFonts w:ascii="Trebuchet MS" w:eastAsia="Times New Roman" w:hAnsi="Trebuchet MS"/>
          <w:lang w:val="ro-RO" w:bidi="hi-IN"/>
        </w:rPr>
        <w:tab/>
      </w:r>
      <w:r w:rsidRPr="003C4129">
        <w:rPr>
          <w:rFonts w:ascii="Trebuchet MS" w:eastAsia="Times New Roman" w:hAnsi="Trebuchet MS"/>
          <w:lang w:val="ro-RO" w:bidi="hi-IN"/>
        </w:rPr>
        <w:t>Amplasarea conductelor, cablurilor, fundațiilor , construcțiilor subterane au</w:t>
      </w:r>
      <w:r>
        <w:rPr>
          <w:rFonts w:ascii="Trebuchet MS" w:eastAsia="Times New Roman" w:hAnsi="Trebuchet MS"/>
          <w:lang w:val="ro-RO" w:bidi="hi-IN"/>
        </w:rPr>
        <w:t xml:space="preserve"> </w:t>
      </w:r>
      <w:r w:rsidRPr="003C4129">
        <w:rPr>
          <w:rFonts w:ascii="Trebuchet MS" w:eastAsia="Times New Roman" w:hAnsi="Trebuchet MS"/>
          <w:lang w:val="ro-RO" w:bidi="hi-IN"/>
        </w:rPr>
        <w:t>materiale cu calitativ superior, cu etanșeitate mare care reduc semnificativ propabilitatea</w:t>
      </w:r>
      <w:r>
        <w:rPr>
          <w:rFonts w:ascii="Trebuchet MS" w:eastAsia="Times New Roman" w:hAnsi="Trebuchet MS"/>
          <w:lang w:val="ro-RO" w:bidi="hi-IN"/>
        </w:rPr>
        <w:t xml:space="preserve"> </w:t>
      </w:r>
      <w:r w:rsidRPr="003C4129">
        <w:rPr>
          <w:rFonts w:ascii="Trebuchet MS" w:eastAsia="Times New Roman" w:hAnsi="Trebuchet MS"/>
          <w:lang w:val="ro-RO" w:bidi="hi-IN"/>
        </w:rPr>
        <w:t>producerii de poluări accidentale ca urmare a unor avarii ale acestor componente</w:t>
      </w:r>
      <w:r>
        <w:rPr>
          <w:rFonts w:ascii="Trebuchet MS" w:eastAsia="Times New Roman" w:hAnsi="Trebuchet MS"/>
          <w:lang w:val="ro-RO" w:bidi="hi-IN"/>
        </w:rPr>
        <w:t xml:space="preserve"> </w:t>
      </w:r>
      <w:r w:rsidRPr="003C4129">
        <w:rPr>
          <w:rFonts w:ascii="Trebuchet MS" w:eastAsia="Times New Roman" w:hAnsi="Trebuchet MS"/>
          <w:lang w:val="ro-RO" w:bidi="hi-IN"/>
        </w:rPr>
        <w:t>Prin urmare, impactul potențial în perioada de operare asupra calității apei nu va fi</w:t>
      </w:r>
      <w:r>
        <w:rPr>
          <w:rFonts w:ascii="Trebuchet MS" w:eastAsia="Times New Roman" w:hAnsi="Trebuchet MS"/>
          <w:lang w:val="ro-RO" w:bidi="hi-IN"/>
        </w:rPr>
        <w:t xml:space="preserve"> </w:t>
      </w:r>
      <w:r w:rsidRPr="003C4129">
        <w:rPr>
          <w:rFonts w:ascii="Trebuchet MS" w:eastAsia="Times New Roman" w:hAnsi="Trebuchet MS"/>
          <w:lang w:val="ro-RO" w:bidi="hi-IN"/>
        </w:rPr>
        <w:t>semnificativ.</w:t>
      </w:r>
    </w:p>
    <w:p w:rsidR="003C4129" w:rsidRDefault="003C4129" w:rsidP="003C4129">
      <w:pPr>
        <w:spacing w:after="0" w:line="240" w:lineRule="auto"/>
        <w:jc w:val="both"/>
        <w:rPr>
          <w:rFonts w:ascii="Trebuchet MS" w:eastAsia="Times New Roman" w:hAnsi="Trebuchet MS"/>
          <w:lang w:val="ro-RO" w:bidi="hi-IN"/>
        </w:rPr>
      </w:pPr>
      <w:r>
        <w:rPr>
          <w:rFonts w:ascii="Trebuchet MS" w:eastAsia="Times New Roman" w:hAnsi="Trebuchet MS"/>
          <w:lang w:val="ro-RO" w:bidi="hi-IN"/>
        </w:rPr>
        <w:tab/>
        <w:t>Bazin vidanjabil etanș</w:t>
      </w:r>
      <w:r w:rsidRPr="003C4129">
        <w:rPr>
          <w:rFonts w:ascii="Trebuchet MS" w:eastAsia="Times New Roman" w:hAnsi="Trebuchet MS"/>
          <w:lang w:val="ro-RO" w:bidi="hi-IN"/>
        </w:rPr>
        <w:t xml:space="preserve"> în care se evacuează apele uzate va fi din material ecologic, etanș,</w:t>
      </w:r>
      <w:r>
        <w:rPr>
          <w:rFonts w:ascii="Trebuchet MS" w:eastAsia="Times New Roman" w:hAnsi="Trebuchet MS"/>
          <w:lang w:val="ro-RO" w:bidi="hi-IN"/>
        </w:rPr>
        <w:t xml:space="preserve"> </w:t>
      </w:r>
      <w:r w:rsidRPr="003C4129">
        <w:rPr>
          <w:rFonts w:ascii="Trebuchet MS" w:eastAsia="Times New Roman" w:hAnsi="Trebuchet MS"/>
          <w:lang w:val="ro-RO" w:bidi="hi-IN"/>
        </w:rPr>
        <w:t>conductele și căminele rețelelor edilitare vor fi din PE și PVC etanșe.</w:t>
      </w:r>
      <w:r>
        <w:rPr>
          <w:rFonts w:ascii="Trebuchet MS" w:eastAsia="Times New Roman" w:hAnsi="Trebuchet MS"/>
          <w:lang w:val="ro-RO" w:bidi="hi-IN"/>
        </w:rPr>
        <w:t xml:space="preserve"> </w:t>
      </w:r>
      <w:r w:rsidRPr="003C4129">
        <w:rPr>
          <w:rFonts w:ascii="Trebuchet MS" w:eastAsia="Times New Roman" w:hAnsi="Trebuchet MS"/>
          <w:lang w:val="ro-RO" w:bidi="hi-IN"/>
        </w:rPr>
        <w:t>Protecţia calităţii apelor se realizează prin: controlul etanseității rețelelor și stocarea</w:t>
      </w:r>
      <w:r>
        <w:rPr>
          <w:rFonts w:ascii="Trebuchet MS" w:eastAsia="Times New Roman" w:hAnsi="Trebuchet MS"/>
          <w:lang w:val="ro-RO" w:bidi="hi-IN"/>
        </w:rPr>
        <w:t xml:space="preserve"> </w:t>
      </w:r>
      <w:r w:rsidRPr="003C4129">
        <w:rPr>
          <w:rFonts w:ascii="Trebuchet MS" w:eastAsia="Times New Roman" w:hAnsi="Trebuchet MS"/>
          <w:lang w:val="ro-RO" w:bidi="hi-IN"/>
        </w:rPr>
        <w:t>apelor uzate conform normelor. Prin activitatea desfașurată pe amplasament, obiectivul nu va</w:t>
      </w:r>
      <w:r>
        <w:rPr>
          <w:rFonts w:ascii="Trebuchet MS" w:eastAsia="Times New Roman" w:hAnsi="Trebuchet MS"/>
          <w:lang w:val="ro-RO" w:bidi="hi-IN"/>
        </w:rPr>
        <w:t xml:space="preserve"> </w:t>
      </w:r>
      <w:r w:rsidRPr="003C4129">
        <w:rPr>
          <w:rFonts w:ascii="Trebuchet MS" w:eastAsia="Times New Roman" w:hAnsi="Trebuchet MS"/>
          <w:lang w:val="ro-RO" w:bidi="hi-IN"/>
        </w:rPr>
        <w:t>afecta calitatea apelor de suprafață. Nu se vor evacua ape uzate în pârâu.</w:t>
      </w:r>
    </w:p>
    <w:p w:rsidR="003C4129" w:rsidRPr="00A35A53" w:rsidRDefault="003C4129" w:rsidP="003C4129">
      <w:pPr>
        <w:spacing w:after="0" w:line="240" w:lineRule="auto"/>
        <w:jc w:val="both"/>
        <w:rPr>
          <w:rFonts w:ascii="Trebuchet MS" w:eastAsia="Times New Roman" w:hAnsi="Trebuchet MS"/>
          <w:lang w:val="ro-RO" w:bidi="hi-IN"/>
        </w:rPr>
      </w:pPr>
    </w:p>
    <w:p w:rsidR="00C95576" w:rsidRPr="00A35A53" w:rsidRDefault="00C95576" w:rsidP="00AD054E">
      <w:pPr>
        <w:spacing w:after="0" w:line="240" w:lineRule="auto"/>
        <w:jc w:val="both"/>
        <w:rPr>
          <w:rFonts w:ascii="Trebuchet MS" w:eastAsia="Times New Roman" w:hAnsi="Trebuchet MS"/>
          <w:b/>
          <w:lang w:val="ro-RO" w:bidi="hi-IN"/>
        </w:rPr>
      </w:pPr>
      <w:r w:rsidRPr="00A35A53">
        <w:rPr>
          <w:rFonts w:ascii="Trebuchet MS" w:eastAsia="Times New Roman" w:hAnsi="Trebuchet MS"/>
          <w:b/>
          <w:lang w:val="ro-RO" w:bidi="hi-IN"/>
        </w:rPr>
        <w:tab/>
      </w:r>
      <w:r w:rsidR="007E33CD" w:rsidRPr="00A35A53">
        <w:rPr>
          <w:rFonts w:ascii="Trebuchet MS" w:eastAsia="Times New Roman" w:hAnsi="Trebuchet MS"/>
          <w:b/>
          <w:u w:val="single"/>
          <w:lang w:val="ro-RO" w:bidi="hi-IN"/>
        </w:rPr>
        <w:t>Emisii în Aer</w:t>
      </w:r>
      <w:r w:rsidR="007E33CD" w:rsidRPr="00A35A53">
        <w:rPr>
          <w:rFonts w:ascii="Trebuchet MS" w:eastAsia="Times New Roman" w:hAnsi="Trebuchet MS"/>
          <w:b/>
          <w:lang w:val="ro-RO" w:bidi="hi-IN"/>
        </w:rPr>
        <w:t>:</w:t>
      </w:r>
    </w:p>
    <w:p w:rsidR="00AD054E" w:rsidRPr="00A35A53" w:rsidRDefault="00C95576" w:rsidP="00AD054E">
      <w:pPr>
        <w:spacing w:after="0" w:line="240" w:lineRule="auto"/>
        <w:jc w:val="both"/>
        <w:rPr>
          <w:rFonts w:ascii="Trebuchet MS" w:hAnsi="Trebuchet MS"/>
          <w:lang w:val="ro-RO"/>
        </w:rPr>
      </w:pPr>
      <w:r w:rsidRPr="00A35A53">
        <w:rPr>
          <w:rFonts w:ascii="Trebuchet MS" w:eastAsia="Times New Roman" w:hAnsi="Trebuchet MS"/>
          <w:b/>
          <w:lang w:val="ro-RO" w:bidi="hi-IN"/>
        </w:rPr>
        <w:tab/>
      </w:r>
      <w:r w:rsidR="0053057F" w:rsidRPr="00A35A53">
        <w:rPr>
          <w:rFonts w:ascii="Trebuchet MS" w:eastAsia="Times New Roman" w:hAnsi="Trebuchet MS"/>
          <w:b/>
          <w:lang w:val="ro-RO" w:bidi="hi-IN"/>
        </w:rPr>
        <w:t>În faza de construcție:</w:t>
      </w:r>
    </w:p>
    <w:p w:rsidR="00C8087A" w:rsidRPr="00A35A53" w:rsidRDefault="000C4296" w:rsidP="00AD054E">
      <w:pPr>
        <w:spacing w:after="0" w:line="240" w:lineRule="auto"/>
        <w:jc w:val="both"/>
        <w:rPr>
          <w:rFonts w:ascii="Trebuchet MS" w:hAnsi="Trebuchet MS"/>
          <w:lang w:val="ro-RO"/>
        </w:rPr>
      </w:pPr>
      <w:r w:rsidRPr="00A35A53">
        <w:rPr>
          <w:rFonts w:ascii="Trebuchet MS" w:hAnsi="Trebuchet MS"/>
          <w:lang w:val="ro-RO"/>
        </w:rPr>
        <w:tab/>
      </w:r>
      <w:r w:rsidR="00C8087A" w:rsidRPr="00A35A53">
        <w:rPr>
          <w:rFonts w:ascii="Trebuchet MS" w:hAnsi="Trebuchet MS"/>
          <w:lang w:val="ro-RO"/>
        </w:rPr>
        <w:t>În perioada de execuție a investiției, poluarea</w:t>
      </w:r>
      <w:r w:rsidR="00A706A1" w:rsidRPr="00A35A53">
        <w:rPr>
          <w:rFonts w:ascii="Trebuchet MS" w:hAnsi="Trebuchet MS"/>
          <w:lang w:val="ro-RO"/>
        </w:rPr>
        <w:t xml:space="preserve"> aerului se produce prin :</w:t>
      </w:r>
    </w:p>
    <w:p w:rsidR="005C4D11" w:rsidRDefault="005C4D11" w:rsidP="005C4D11">
      <w:pPr>
        <w:pStyle w:val="ListParagraph"/>
        <w:numPr>
          <w:ilvl w:val="0"/>
          <w:numId w:val="21"/>
        </w:numPr>
        <w:spacing w:after="0" w:line="240" w:lineRule="auto"/>
        <w:jc w:val="both"/>
        <w:rPr>
          <w:rFonts w:ascii="Trebuchet MS" w:eastAsia="Times New Roman" w:hAnsi="Trebuchet MS"/>
          <w:lang w:val="ro-RO" w:bidi="hi-IN"/>
        </w:rPr>
      </w:pPr>
      <w:r w:rsidRPr="005C4D11">
        <w:rPr>
          <w:rFonts w:ascii="Trebuchet MS" w:eastAsia="Times New Roman" w:hAnsi="Trebuchet MS"/>
          <w:lang w:val="ro-RO" w:bidi="hi-IN"/>
        </w:rPr>
        <w:t>activitatea utilajelor de construcţie pentr</w:t>
      </w:r>
      <w:r>
        <w:rPr>
          <w:rFonts w:ascii="Trebuchet MS" w:eastAsia="Times New Roman" w:hAnsi="Trebuchet MS"/>
          <w:lang w:val="ro-RO" w:bidi="hi-IN"/>
        </w:rPr>
        <w:t>u punerea in opera a lucrarilor</w:t>
      </w:r>
    </w:p>
    <w:p w:rsidR="0048708F" w:rsidRDefault="005C4D11" w:rsidP="00BD30E6">
      <w:pPr>
        <w:pStyle w:val="ListParagraph"/>
        <w:numPr>
          <w:ilvl w:val="0"/>
          <w:numId w:val="21"/>
        </w:numPr>
        <w:spacing w:after="0" w:line="240" w:lineRule="auto"/>
        <w:jc w:val="both"/>
        <w:rPr>
          <w:rFonts w:ascii="Trebuchet MS" w:eastAsia="Times New Roman" w:hAnsi="Trebuchet MS"/>
          <w:lang w:val="ro-RO" w:bidi="hi-IN"/>
        </w:rPr>
      </w:pPr>
      <w:r w:rsidRPr="0048708F">
        <w:rPr>
          <w:rFonts w:ascii="Trebuchet MS" w:eastAsia="Times New Roman" w:hAnsi="Trebuchet MS"/>
          <w:lang w:val="ro-RO" w:bidi="hi-IN"/>
        </w:rPr>
        <w:t>transportul materialelor, prefabricatelor, personalului;</w:t>
      </w:r>
    </w:p>
    <w:p w:rsidR="0048708F" w:rsidRDefault="005C4D11" w:rsidP="005409D3">
      <w:pPr>
        <w:pStyle w:val="ListParagraph"/>
        <w:numPr>
          <w:ilvl w:val="0"/>
          <w:numId w:val="21"/>
        </w:numPr>
        <w:spacing w:after="0" w:line="240" w:lineRule="auto"/>
        <w:jc w:val="both"/>
        <w:rPr>
          <w:rFonts w:ascii="Trebuchet MS" w:eastAsia="Times New Roman" w:hAnsi="Trebuchet MS"/>
          <w:lang w:val="ro-RO" w:bidi="hi-IN"/>
        </w:rPr>
      </w:pPr>
      <w:r w:rsidRPr="0048708F">
        <w:rPr>
          <w:rFonts w:ascii="Trebuchet MS" w:eastAsia="Times New Roman" w:hAnsi="Trebuchet MS"/>
          <w:lang w:val="ro-RO" w:bidi="hi-IN"/>
        </w:rPr>
        <w:t>manipularea materialelor;</w:t>
      </w:r>
    </w:p>
    <w:p w:rsidR="0048708F" w:rsidRDefault="005C4D11" w:rsidP="0048708F">
      <w:pPr>
        <w:pStyle w:val="ListParagraph"/>
        <w:numPr>
          <w:ilvl w:val="0"/>
          <w:numId w:val="21"/>
        </w:numPr>
        <w:spacing w:after="0" w:line="240" w:lineRule="auto"/>
        <w:jc w:val="both"/>
        <w:rPr>
          <w:rFonts w:ascii="Trebuchet MS" w:eastAsia="Times New Roman" w:hAnsi="Trebuchet MS"/>
          <w:lang w:val="ro-RO" w:bidi="hi-IN"/>
        </w:rPr>
      </w:pPr>
      <w:r w:rsidRPr="0048708F">
        <w:rPr>
          <w:rFonts w:ascii="Trebuchet MS" w:eastAsia="Times New Roman" w:hAnsi="Trebuchet MS"/>
          <w:lang w:val="ro-RO" w:bidi="hi-IN"/>
        </w:rPr>
        <w:t>Poluarea specifică activităţii utilajelor şi circulaţiei vehiculelor;</w:t>
      </w:r>
    </w:p>
    <w:p w:rsidR="0048708F" w:rsidRDefault="0048708F" w:rsidP="0048708F">
      <w:pPr>
        <w:pStyle w:val="ListParagraph"/>
        <w:spacing w:after="0" w:line="240" w:lineRule="auto"/>
        <w:ind w:left="0"/>
        <w:jc w:val="both"/>
        <w:rPr>
          <w:rFonts w:ascii="Trebuchet MS" w:eastAsia="Times New Roman" w:hAnsi="Trebuchet MS"/>
          <w:lang w:val="ro-RO" w:bidi="hi-IN"/>
        </w:rPr>
      </w:pPr>
      <w:r>
        <w:rPr>
          <w:rFonts w:ascii="Trebuchet MS" w:eastAsia="Times New Roman" w:hAnsi="Trebuchet MS"/>
          <w:lang w:val="ro-RO" w:bidi="hi-IN"/>
        </w:rPr>
        <w:tab/>
      </w:r>
      <w:r w:rsidRPr="0048708F">
        <w:rPr>
          <w:rFonts w:ascii="Trebuchet MS" w:eastAsia="Times New Roman" w:hAnsi="Trebuchet MS"/>
          <w:lang w:val="ro-RO" w:bidi="hi-IN"/>
        </w:rPr>
        <w:t>S</w:t>
      </w:r>
      <w:r w:rsidR="005C4D11" w:rsidRPr="0048708F">
        <w:rPr>
          <w:rFonts w:ascii="Trebuchet MS" w:eastAsia="Times New Roman" w:hAnsi="Trebuchet MS"/>
          <w:lang w:val="ro-RO" w:bidi="hi-IN"/>
        </w:rPr>
        <w:t>e apreciază că poluarea specifică activităţilor de alimentare cu carburanţi, întreţinere</w:t>
      </w:r>
      <w:r w:rsidRPr="0048708F">
        <w:rPr>
          <w:rFonts w:ascii="Trebuchet MS" w:eastAsia="Times New Roman" w:hAnsi="Trebuchet MS"/>
          <w:lang w:val="ro-RO" w:bidi="hi-IN"/>
        </w:rPr>
        <w:t xml:space="preserve"> </w:t>
      </w:r>
      <w:r w:rsidR="005C4D11" w:rsidRPr="0048708F">
        <w:rPr>
          <w:rFonts w:ascii="Trebuchet MS" w:eastAsia="Times New Roman" w:hAnsi="Trebuchet MS"/>
          <w:lang w:val="ro-RO" w:bidi="hi-IN"/>
        </w:rPr>
        <w:t>şi reparaţii ale utilajelor şi mijloacelor de transport este redusă şi poate fi neglijată.</w:t>
      </w:r>
    </w:p>
    <w:p w:rsidR="00AD054E" w:rsidRPr="0048708F" w:rsidRDefault="0048708F" w:rsidP="0048708F">
      <w:pPr>
        <w:pStyle w:val="ListParagraph"/>
        <w:spacing w:after="0" w:line="240" w:lineRule="auto"/>
        <w:ind w:left="0"/>
        <w:jc w:val="both"/>
        <w:rPr>
          <w:rFonts w:ascii="Trebuchet MS" w:eastAsia="Times New Roman" w:hAnsi="Trebuchet MS"/>
          <w:lang w:val="ro-RO" w:bidi="hi-IN"/>
        </w:rPr>
      </w:pPr>
      <w:r>
        <w:rPr>
          <w:rFonts w:ascii="Trebuchet MS" w:eastAsia="Times New Roman" w:hAnsi="Trebuchet MS"/>
          <w:lang w:val="ro-RO" w:bidi="hi-IN"/>
        </w:rPr>
        <w:tab/>
      </w:r>
      <w:r w:rsidR="00AD054E" w:rsidRPr="0048708F">
        <w:rPr>
          <w:rFonts w:ascii="Trebuchet MS" w:eastAsia="Times New Roman" w:hAnsi="Trebuchet MS"/>
          <w:b/>
          <w:lang w:val="ro-RO" w:bidi="hi-IN"/>
        </w:rPr>
        <w:t>În perioada de operare</w:t>
      </w:r>
      <w:r w:rsidR="00AD054E" w:rsidRPr="0048708F">
        <w:rPr>
          <w:rFonts w:ascii="Trebuchet MS" w:eastAsia="Times New Roman" w:hAnsi="Trebuchet MS"/>
          <w:lang w:val="ro-RO" w:bidi="hi-IN"/>
        </w:rPr>
        <w:t xml:space="preserve">: </w:t>
      </w:r>
      <w:r w:rsidR="00AD054E" w:rsidRPr="0048708F">
        <w:rPr>
          <w:rFonts w:ascii="Trebuchet MS" w:eastAsia="Times New Roman" w:hAnsi="Trebuchet MS"/>
          <w:lang w:val="ro-RO" w:bidi="hi-IN"/>
        </w:rPr>
        <w:tab/>
      </w:r>
    </w:p>
    <w:p w:rsidR="00AD054E" w:rsidRPr="00A35A53" w:rsidRDefault="000C4296" w:rsidP="0048708F">
      <w:pPr>
        <w:spacing w:after="0" w:line="240" w:lineRule="auto"/>
        <w:jc w:val="both"/>
        <w:rPr>
          <w:rFonts w:ascii="Trebuchet MS" w:eastAsia="Times New Roman" w:hAnsi="Trebuchet MS"/>
          <w:lang w:val="ro-RO" w:bidi="hi-IN"/>
        </w:rPr>
      </w:pPr>
      <w:r w:rsidRPr="00A35A53">
        <w:rPr>
          <w:rFonts w:ascii="Trebuchet MS" w:eastAsia="Times New Roman" w:hAnsi="Trebuchet MS"/>
          <w:lang w:val="ro-RO" w:bidi="hi-IN"/>
        </w:rPr>
        <w:tab/>
      </w:r>
      <w:r w:rsidR="0048708F" w:rsidRPr="0048708F">
        <w:rPr>
          <w:rFonts w:ascii="Trebuchet MS" w:eastAsia="Times New Roman" w:hAnsi="Trebuchet MS"/>
          <w:lang w:val="ro-RO" w:bidi="hi-IN"/>
        </w:rPr>
        <w:t>Se estimează că în perioada de operare, în</w:t>
      </w:r>
      <w:r w:rsidR="0048708F">
        <w:rPr>
          <w:rFonts w:ascii="Trebuchet MS" w:eastAsia="Times New Roman" w:hAnsi="Trebuchet MS"/>
          <w:lang w:val="ro-RO" w:bidi="hi-IN"/>
        </w:rPr>
        <w:t xml:space="preserve"> </w:t>
      </w:r>
      <w:r w:rsidR="0048708F" w:rsidRPr="0048708F">
        <w:rPr>
          <w:rFonts w:ascii="Trebuchet MS" w:eastAsia="Times New Roman" w:hAnsi="Trebuchet MS"/>
          <w:lang w:val="ro-RO" w:bidi="hi-IN"/>
        </w:rPr>
        <w:t>condiții normale de funcționare, nu va exista un impact semnificativ asupra calității aerului</w:t>
      </w:r>
      <w:r w:rsidR="000D0C38" w:rsidRPr="00A35A53">
        <w:rPr>
          <w:rFonts w:ascii="Trebuchet MS" w:eastAsia="Times New Roman" w:hAnsi="Trebuchet MS"/>
          <w:lang w:val="ro-RO" w:bidi="hi-IN"/>
        </w:rPr>
        <w:t>.</w:t>
      </w:r>
    </w:p>
    <w:p w:rsidR="007E33CD" w:rsidRPr="00A35A53" w:rsidRDefault="00AD5E8C" w:rsidP="00AD5E8C">
      <w:pPr>
        <w:spacing w:after="0" w:line="240" w:lineRule="auto"/>
        <w:jc w:val="both"/>
        <w:rPr>
          <w:rFonts w:ascii="Trebuchet MS" w:eastAsia="Times New Roman" w:hAnsi="Trebuchet MS"/>
          <w:b/>
          <w:lang w:val="ro-RO" w:bidi="hi-IN"/>
        </w:rPr>
      </w:pPr>
      <w:r w:rsidRPr="00A35A53">
        <w:rPr>
          <w:rFonts w:ascii="Trebuchet MS" w:eastAsia="Times New Roman" w:hAnsi="Trebuchet MS"/>
          <w:b/>
          <w:lang w:val="ro-RO" w:bidi="hi-IN"/>
        </w:rPr>
        <w:lastRenderedPageBreak/>
        <w:tab/>
      </w:r>
      <w:r w:rsidR="007E33CD" w:rsidRPr="00A35A53">
        <w:rPr>
          <w:rFonts w:ascii="Trebuchet MS" w:eastAsia="Times New Roman" w:hAnsi="Trebuchet MS"/>
          <w:b/>
          <w:u w:val="single"/>
          <w:lang w:val="ro-RO" w:bidi="hi-IN"/>
        </w:rPr>
        <w:t>Zgomot</w:t>
      </w:r>
      <w:r w:rsidR="007E33CD" w:rsidRPr="00A35A53">
        <w:rPr>
          <w:rFonts w:ascii="Trebuchet MS" w:eastAsia="Times New Roman" w:hAnsi="Trebuchet MS"/>
          <w:b/>
          <w:lang w:val="ro-RO" w:bidi="hi-IN"/>
        </w:rPr>
        <w:t>:</w:t>
      </w:r>
    </w:p>
    <w:p w:rsidR="00AD5E8C" w:rsidRPr="00A35A53" w:rsidRDefault="00AD5E8C" w:rsidP="006E442E">
      <w:pPr>
        <w:pStyle w:val="ListParagraph"/>
        <w:spacing w:after="0" w:line="240" w:lineRule="auto"/>
        <w:ind w:left="0"/>
        <w:jc w:val="both"/>
        <w:rPr>
          <w:rFonts w:ascii="Trebuchet MS" w:eastAsia="Times New Roman" w:hAnsi="Trebuchet MS"/>
          <w:lang w:val="ro-RO" w:bidi="hi-IN"/>
        </w:rPr>
      </w:pPr>
      <w:r w:rsidRPr="00A35A53">
        <w:rPr>
          <w:rFonts w:ascii="Trebuchet MS" w:eastAsia="Times New Roman" w:hAnsi="Trebuchet MS"/>
          <w:lang w:val="ro-RO" w:bidi="hi-IN"/>
        </w:rPr>
        <w:tab/>
      </w:r>
      <w:r w:rsidR="00295530" w:rsidRPr="00A35A53">
        <w:rPr>
          <w:rFonts w:ascii="Trebuchet MS" w:eastAsia="Times New Roman" w:hAnsi="Trebuchet MS"/>
          <w:b/>
          <w:lang w:val="ro-RO" w:bidi="hi-IN"/>
        </w:rPr>
        <w:t>În perioada de exploatare/operare:</w:t>
      </w:r>
    </w:p>
    <w:p w:rsidR="005B2438" w:rsidRPr="005B2438" w:rsidRDefault="00AD5E8C" w:rsidP="00D223BB">
      <w:pPr>
        <w:pStyle w:val="ListParagraph"/>
        <w:spacing w:after="0" w:line="240" w:lineRule="auto"/>
        <w:ind w:left="0"/>
        <w:jc w:val="both"/>
        <w:rPr>
          <w:rFonts w:ascii="Trebuchet MS" w:eastAsia="Times New Roman" w:hAnsi="Trebuchet MS"/>
          <w:lang w:val="ro-RO" w:bidi="hi-IN"/>
        </w:rPr>
      </w:pPr>
      <w:r w:rsidRPr="00A35A53">
        <w:rPr>
          <w:rFonts w:ascii="Trebuchet MS" w:eastAsia="Times New Roman" w:hAnsi="Trebuchet MS"/>
          <w:lang w:val="ro-RO" w:bidi="hi-IN"/>
        </w:rPr>
        <w:tab/>
      </w:r>
      <w:r w:rsidR="005B2438" w:rsidRPr="005B2438">
        <w:rPr>
          <w:rFonts w:ascii="Trebuchet MS" w:eastAsia="Times New Roman" w:hAnsi="Trebuchet MS"/>
          <w:lang w:val="ro-RO" w:bidi="hi-IN"/>
        </w:rPr>
        <w:t>Impactul fonic va fi generat pe de o parte ca urmare a funcționării utilajelor și</w:t>
      </w:r>
      <w:r w:rsidR="00D223BB">
        <w:rPr>
          <w:rFonts w:ascii="Trebuchet MS" w:eastAsia="Times New Roman" w:hAnsi="Trebuchet MS"/>
          <w:lang w:val="ro-RO" w:bidi="hi-IN"/>
        </w:rPr>
        <w:t xml:space="preserve"> </w:t>
      </w:r>
      <w:r w:rsidR="005B2438" w:rsidRPr="005B2438">
        <w:rPr>
          <w:rFonts w:ascii="Trebuchet MS" w:eastAsia="Times New Roman" w:hAnsi="Trebuchet MS"/>
          <w:lang w:val="ro-RO" w:bidi="hi-IN"/>
        </w:rPr>
        <w:t>echipamentelor în punctele de lucru și pe de altă parte de vehiculele utilizate pentru</w:t>
      </w:r>
      <w:r w:rsidR="00D223BB">
        <w:rPr>
          <w:rFonts w:ascii="Trebuchet MS" w:eastAsia="Times New Roman" w:hAnsi="Trebuchet MS"/>
          <w:lang w:val="ro-RO" w:bidi="hi-IN"/>
        </w:rPr>
        <w:t xml:space="preserve"> </w:t>
      </w:r>
      <w:r w:rsidR="005B2438" w:rsidRPr="005B2438">
        <w:rPr>
          <w:rFonts w:ascii="Trebuchet MS" w:eastAsia="Times New Roman" w:hAnsi="Trebuchet MS"/>
          <w:lang w:val="ro-RO" w:bidi="hi-IN"/>
        </w:rPr>
        <w:t>transportul materialelor, echipamentelor și deșeurilor. Impactul zgomotului și vibrațiilor pe</w:t>
      </w:r>
      <w:r w:rsidR="00D223BB">
        <w:rPr>
          <w:rFonts w:ascii="Trebuchet MS" w:eastAsia="Times New Roman" w:hAnsi="Trebuchet MS"/>
          <w:lang w:val="ro-RO" w:bidi="hi-IN"/>
        </w:rPr>
        <w:t xml:space="preserve"> </w:t>
      </w:r>
      <w:r w:rsidR="005B2438" w:rsidRPr="005B2438">
        <w:rPr>
          <w:rFonts w:ascii="Trebuchet MS" w:eastAsia="Times New Roman" w:hAnsi="Trebuchet MS"/>
          <w:lang w:val="ro-RO" w:bidi="hi-IN"/>
        </w:rPr>
        <w:t>durata lucrărilor de execuție are un caracter temporar, localizat în zona de desfășurare a</w:t>
      </w:r>
      <w:r w:rsidR="00D223BB">
        <w:rPr>
          <w:rFonts w:ascii="Trebuchet MS" w:eastAsia="Times New Roman" w:hAnsi="Trebuchet MS"/>
          <w:lang w:val="ro-RO" w:bidi="hi-IN"/>
        </w:rPr>
        <w:t xml:space="preserve"> </w:t>
      </w:r>
      <w:r w:rsidR="005B2438" w:rsidRPr="005B2438">
        <w:rPr>
          <w:rFonts w:ascii="Trebuchet MS" w:eastAsia="Times New Roman" w:hAnsi="Trebuchet MS"/>
          <w:lang w:val="ro-RO" w:bidi="hi-IN"/>
        </w:rPr>
        <w:t>lucrărilor, deplasându-se odată cu frontul de lucru. Activitățile aferente etapei de construcție</w:t>
      </w:r>
      <w:r w:rsidR="00D223BB">
        <w:rPr>
          <w:rFonts w:ascii="Trebuchet MS" w:eastAsia="Times New Roman" w:hAnsi="Trebuchet MS"/>
          <w:lang w:val="ro-RO" w:bidi="hi-IN"/>
        </w:rPr>
        <w:t xml:space="preserve"> </w:t>
      </w:r>
      <w:r w:rsidR="005B2438" w:rsidRPr="005B2438">
        <w:rPr>
          <w:rFonts w:ascii="Trebuchet MS" w:eastAsia="Times New Roman" w:hAnsi="Trebuchet MS"/>
          <w:lang w:val="ro-RO" w:bidi="hi-IN"/>
        </w:rPr>
        <w:t>se vor desfășura pe intervale de timp zilnice de 8 – 10 ore, în perioadă de zi. Pe parcursul</w:t>
      </w:r>
      <w:r w:rsidR="00D223BB">
        <w:rPr>
          <w:rFonts w:ascii="Trebuchet MS" w:eastAsia="Times New Roman" w:hAnsi="Trebuchet MS"/>
          <w:lang w:val="ro-RO" w:bidi="hi-IN"/>
        </w:rPr>
        <w:t xml:space="preserve"> </w:t>
      </w:r>
      <w:r w:rsidR="005B2438" w:rsidRPr="005B2438">
        <w:rPr>
          <w:rFonts w:ascii="Trebuchet MS" w:eastAsia="Times New Roman" w:hAnsi="Trebuchet MS"/>
          <w:lang w:val="ro-RO" w:bidi="hi-IN"/>
        </w:rPr>
        <w:t>acestor intervale există posibilitatea creșterii nivelurilor de zgomot, în anumite perioade peste</w:t>
      </w:r>
      <w:r w:rsidR="00D223BB">
        <w:rPr>
          <w:rFonts w:ascii="Trebuchet MS" w:eastAsia="Times New Roman" w:hAnsi="Trebuchet MS"/>
          <w:lang w:val="ro-RO" w:bidi="hi-IN"/>
        </w:rPr>
        <w:t xml:space="preserve"> </w:t>
      </w:r>
      <w:r w:rsidR="005B2438" w:rsidRPr="005B2438">
        <w:rPr>
          <w:rFonts w:ascii="Trebuchet MS" w:eastAsia="Times New Roman" w:hAnsi="Trebuchet MS"/>
          <w:lang w:val="ro-RO" w:bidi="hi-IN"/>
        </w:rPr>
        <w:t>limita prevăzuta de STAS 10009/88 – Acustica urbană – „Limite admisibile ale nivelului de</w:t>
      </w:r>
      <w:r w:rsidR="00D223BB">
        <w:rPr>
          <w:rFonts w:ascii="Trebuchet MS" w:eastAsia="Times New Roman" w:hAnsi="Trebuchet MS"/>
          <w:lang w:val="ro-RO" w:bidi="hi-IN"/>
        </w:rPr>
        <w:t xml:space="preserve"> </w:t>
      </w:r>
      <w:r w:rsidR="005B2438" w:rsidRPr="005B2438">
        <w:rPr>
          <w:rFonts w:ascii="Trebuchet MS" w:eastAsia="Times New Roman" w:hAnsi="Trebuchet MS"/>
          <w:lang w:val="ro-RO" w:bidi="hi-IN"/>
        </w:rPr>
        <w:t>zgomot" (valoarea limita de 65 dB(A) la limita funcțională a incintei). Utilajele și vehiculele</w:t>
      </w:r>
      <w:r w:rsidR="00D223BB">
        <w:rPr>
          <w:rFonts w:ascii="Trebuchet MS" w:eastAsia="Times New Roman" w:hAnsi="Trebuchet MS"/>
          <w:lang w:val="ro-RO" w:bidi="hi-IN"/>
        </w:rPr>
        <w:t xml:space="preserve"> </w:t>
      </w:r>
      <w:r w:rsidR="005B2438" w:rsidRPr="005B2438">
        <w:rPr>
          <w:rFonts w:ascii="Trebuchet MS" w:eastAsia="Times New Roman" w:hAnsi="Trebuchet MS"/>
          <w:lang w:val="ro-RO" w:bidi="hi-IN"/>
        </w:rPr>
        <w:t xml:space="preserve">pot reprezenta </w:t>
      </w:r>
      <w:r w:rsidR="002806AA" w:rsidRPr="005B2438">
        <w:rPr>
          <w:rFonts w:ascii="Trebuchet MS" w:eastAsia="Times New Roman" w:hAnsi="Trebuchet MS"/>
          <w:lang w:val="ro-RO" w:bidi="hi-IN"/>
        </w:rPr>
        <w:t>și</w:t>
      </w:r>
      <w:r w:rsidR="005B2438" w:rsidRPr="005B2438">
        <w:rPr>
          <w:rFonts w:ascii="Trebuchet MS" w:eastAsia="Times New Roman" w:hAnsi="Trebuchet MS"/>
          <w:lang w:val="ro-RO" w:bidi="hi-IN"/>
        </w:rPr>
        <w:t xml:space="preserve"> ele surse de vibrații, care pot induce anumite niveluri de vibrații</w:t>
      </w:r>
      <w:r w:rsidR="00D223BB">
        <w:rPr>
          <w:rFonts w:ascii="Trebuchet MS" w:eastAsia="Times New Roman" w:hAnsi="Trebuchet MS"/>
          <w:lang w:val="ro-RO" w:bidi="hi-IN"/>
        </w:rPr>
        <w:t xml:space="preserve"> </w:t>
      </w:r>
      <w:r w:rsidR="005B2438" w:rsidRPr="005B2438">
        <w:rPr>
          <w:rFonts w:ascii="Trebuchet MS" w:eastAsia="Times New Roman" w:hAnsi="Trebuchet MS"/>
          <w:lang w:val="ro-RO" w:bidi="hi-IN"/>
        </w:rPr>
        <w:t>perceptibile, dar fără efecte distructibile la receptorii situați în proximitatea amplasamentului.</w:t>
      </w:r>
    </w:p>
    <w:p w:rsidR="005B2438" w:rsidRPr="005B2438" w:rsidRDefault="005B2438" w:rsidP="005B2438">
      <w:pPr>
        <w:pStyle w:val="ListParagraph"/>
        <w:spacing w:after="0" w:line="240" w:lineRule="auto"/>
        <w:jc w:val="both"/>
        <w:rPr>
          <w:rFonts w:ascii="Trebuchet MS" w:eastAsia="Times New Roman" w:hAnsi="Trebuchet MS"/>
          <w:lang w:val="ro-RO" w:bidi="hi-IN"/>
        </w:rPr>
      </w:pPr>
      <w:r w:rsidRPr="005B2438">
        <w:rPr>
          <w:rFonts w:ascii="Trebuchet MS" w:eastAsia="Times New Roman" w:hAnsi="Trebuchet MS"/>
          <w:lang w:val="ro-RO" w:bidi="hi-IN"/>
        </w:rPr>
        <w:t>Emisiile sonore și impactul generat de acestea vor dispărea odată cu finalizarea lucrărilor</w:t>
      </w:r>
    </w:p>
    <w:p w:rsidR="00AD5E8C" w:rsidRDefault="005B2438" w:rsidP="005B2438">
      <w:pPr>
        <w:pStyle w:val="ListParagraph"/>
        <w:spacing w:after="0" w:line="240" w:lineRule="auto"/>
        <w:ind w:left="0"/>
        <w:jc w:val="both"/>
        <w:rPr>
          <w:rFonts w:ascii="Trebuchet MS" w:eastAsia="Times New Roman" w:hAnsi="Trebuchet MS"/>
          <w:lang w:val="ro-RO" w:bidi="hi-IN"/>
        </w:rPr>
      </w:pPr>
      <w:r w:rsidRPr="005B2438">
        <w:rPr>
          <w:rFonts w:ascii="Trebuchet MS" w:eastAsia="Times New Roman" w:hAnsi="Trebuchet MS"/>
          <w:lang w:val="ro-RO" w:bidi="hi-IN"/>
        </w:rPr>
        <w:t>de construcție.</w:t>
      </w:r>
    </w:p>
    <w:p w:rsidR="002806AA" w:rsidRPr="0048708F" w:rsidRDefault="002806AA" w:rsidP="002806AA">
      <w:pPr>
        <w:pStyle w:val="ListParagraph"/>
        <w:spacing w:after="0" w:line="240" w:lineRule="auto"/>
        <w:ind w:left="0"/>
        <w:jc w:val="both"/>
        <w:rPr>
          <w:rFonts w:ascii="Trebuchet MS" w:eastAsia="Times New Roman" w:hAnsi="Trebuchet MS"/>
          <w:lang w:val="ro-RO" w:bidi="hi-IN"/>
        </w:rPr>
      </w:pPr>
      <w:r>
        <w:rPr>
          <w:rFonts w:ascii="Trebuchet MS" w:eastAsia="Times New Roman" w:hAnsi="Trebuchet MS"/>
          <w:lang w:val="ro-RO" w:bidi="hi-IN"/>
        </w:rPr>
        <w:tab/>
      </w:r>
      <w:r w:rsidRPr="0048708F">
        <w:rPr>
          <w:rFonts w:ascii="Trebuchet MS" w:eastAsia="Times New Roman" w:hAnsi="Trebuchet MS"/>
          <w:b/>
          <w:lang w:val="ro-RO" w:bidi="hi-IN"/>
        </w:rPr>
        <w:t>În perioada de operare</w:t>
      </w:r>
      <w:r w:rsidRPr="0048708F">
        <w:rPr>
          <w:rFonts w:ascii="Trebuchet MS" w:eastAsia="Times New Roman" w:hAnsi="Trebuchet MS"/>
          <w:lang w:val="ro-RO" w:bidi="hi-IN"/>
        </w:rPr>
        <w:t xml:space="preserve">: </w:t>
      </w:r>
      <w:r w:rsidRPr="0048708F">
        <w:rPr>
          <w:rFonts w:ascii="Trebuchet MS" w:eastAsia="Times New Roman" w:hAnsi="Trebuchet MS"/>
          <w:lang w:val="ro-RO" w:bidi="hi-IN"/>
        </w:rPr>
        <w:tab/>
      </w:r>
    </w:p>
    <w:p w:rsidR="002806AA" w:rsidRPr="00A35A53" w:rsidRDefault="004869AA" w:rsidP="005B2438">
      <w:pPr>
        <w:pStyle w:val="ListParagraph"/>
        <w:spacing w:after="0" w:line="240" w:lineRule="auto"/>
        <w:ind w:left="0"/>
        <w:jc w:val="both"/>
        <w:rPr>
          <w:rFonts w:ascii="Trebuchet MS" w:eastAsia="Times New Roman" w:hAnsi="Trebuchet MS"/>
          <w:lang w:val="ro-RO" w:bidi="hi-IN"/>
        </w:rPr>
      </w:pPr>
      <w:r>
        <w:rPr>
          <w:rFonts w:ascii="Trebuchet MS" w:eastAsia="Times New Roman" w:hAnsi="Trebuchet MS"/>
          <w:lang w:val="ro-RO" w:bidi="hi-IN"/>
        </w:rPr>
        <w:tab/>
        <w:t>N</w:t>
      </w:r>
      <w:r w:rsidRPr="004869AA">
        <w:rPr>
          <w:rFonts w:ascii="Trebuchet MS" w:eastAsia="Times New Roman" w:hAnsi="Trebuchet MS"/>
          <w:lang w:val="ro-RO" w:bidi="hi-IN"/>
        </w:rPr>
        <w:t>u sunt potențiale surse de poluare fonică.</w:t>
      </w:r>
    </w:p>
    <w:p w:rsidR="00AD5E8C" w:rsidRPr="00A35A53" w:rsidRDefault="00AD5E8C" w:rsidP="00AD5E8C">
      <w:pPr>
        <w:pStyle w:val="ListParagraph"/>
        <w:spacing w:after="0" w:line="240" w:lineRule="auto"/>
        <w:ind w:left="0"/>
        <w:jc w:val="both"/>
        <w:rPr>
          <w:rFonts w:ascii="Trebuchet MS" w:eastAsia="Times New Roman" w:hAnsi="Trebuchet MS"/>
          <w:b/>
          <w:lang w:val="ro-RO" w:bidi="hi-IN"/>
        </w:rPr>
      </w:pPr>
      <w:r w:rsidRPr="00A35A53">
        <w:rPr>
          <w:rFonts w:ascii="Trebuchet MS" w:eastAsia="Times New Roman" w:hAnsi="Trebuchet MS"/>
          <w:lang w:val="ro-RO" w:bidi="hi-IN"/>
        </w:rPr>
        <w:tab/>
      </w:r>
      <w:r w:rsidR="007E33CD" w:rsidRPr="00A35A53">
        <w:rPr>
          <w:rFonts w:ascii="Trebuchet MS" w:eastAsia="Times New Roman" w:hAnsi="Trebuchet MS"/>
          <w:b/>
          <w:u w:val="single"/>
          <w:lang w:val="ro-RO" w:bidi="hi-IN"/>
        </w:rPr>
        <w:t>Emisii în sol/subsol</w:t>
      </w:r>
      <w:r w:rsidRPr="00A35A53">
        <w:rPr>
          <w:rFonts w:ascii="Trebuchet MS" w:eastAsia="Times New Roman" w:hAnsi="Trebuchet MS"/>
          <w:b/>
          <w:lang w:val="ro-RO" w:bidi="hi-IN"/>
        </w:rPr>
        <w:tab/>
      </w:r>
    </w:p>
    <w:p w:rsidR="004864B8" w:rsidRPr="00A35A53" w:rsidRDefault="00AD5E8C" w:rsidP="004864B8">
      <w:pPr>
        <w:pStyle w:val="ListParagraph"/>
        <w:spacing w:after="0" w:line="240" w:lineRule="auto"/>
        <w:ind w:left="0"/>
        <w:jc w:val="both"/>
        <w:rPr>
          <w:rFonts w:ascii="Trebuchet MS" w:eastAsia="Times New Roman" w:hAnsi="Trebuchet MS"/>
          <w:lang w:val="ro-RO" w:bidi="hi-IN"/>
        </w:rPr>
      </w:pPr>
      <w:r w:rsidRPr="00A35A53">
        <w:rPr>
          <w:rFonts w:ascii="Trebuchet MS" w:eastAsia="Times New Roman" w:hAnsi="Trebuchet MS"/>
          <w:b/>
          <w:lang w:val="ro-RO" w:bidi="hi-IN"/>
        </w:rPr>
        <w:tab/>
      </w:r>
      <w:r w:rsidR="00C4689A" w:rsidRPr="00A35A53">
        <w:rPr>
          <w:rFonts w:ascii="Trebuchet MS" w:eastAsia="Times New Roman" w:hAnsi="Trebuchet MS"/>
          <w:b/>
          <w:lang w:val="ro-RO" w:bidi="hi-IN"/>
        </w:rPr>
        <w:t>În faza de construcție</w:t>
      </w:r>
      <w:r w:rsidR="00C4689A" w:rsidRPr="00A35A53">
        <w:rPr>
          <w:rFonts w:ascii="Trebuchet MS" w:eastAsia="Times New Roman" w:hAnsi="Trebuchet MS"/>
          <w:lang w:val="ro-RO" w:bidi="hi-IN"/>
        </w:rPr>
        <w:t xml:space="preserve">: </w:t>
      </w:r>
    </w:p>
    <w:p w:rsidR="003A1EE7" w:rsidRDefault="003A1EE7" w:rsidP="003A1EE7">
      <w:pPr>
        <w:pStyle w:val="ListParagraph"/>
        <w:spacing w:after="0" w:line="240" w:lineRule="auto"/>
        <w:ind w:left="0"/>
        <w:jc w:val="both"/>
        <w:rPr>
          <w:rFonts w:ascii="Trebuchet MS" w:hAnsi="Trebuchet MS"/>
          <w:lang w:val="ro-RO"/>
        </w:rPr>
      </w:pPr>
      <w:r>
        <w:rPr>
          <w:rFonts w:ascii="Trebuchet MS" w:eastAsia="Times New Roman" w:hAnsi="Trebuchet MS"/>
          <w:lang w:val="ro-RO" w:bidi="hi-IN"/>
        </w:rPr>
        <w:tab/>
      </w:r>
      <w:r w:rsidRPr="003A1EE7">
        <w:rPr>
          <w:rFonts w:ascii="Trebuchet MS" w:hAnsi="Trebuchet MS"/>
          <w:lang w:val="ro-RO"/>
        </w:rPr>
        <w:t>În etapa de constructie, principalul</w:t>
      </w:r>
      <w:r>
        <w:rPr>
          <w:rFonts w:ascii="Trebuchet MS" w:hAnsi="Trebuchet MS"/>
          <w:lang w:val="ro-RO"/>
        </w:rPr>
        <w:t xml:space="preserve"> </w:t>
      </w:r>
      <w:r w:rsidRPr="003A1EE7">
        <w:rPr>
          <w:rFonts w:ascii="Trebuchet MS" w:hAnsi="Trebuchet MS"/>
          <w:lang w:val="ro-RO"/>
        </w:rPr>
        <w:t>impact asupra caracteristicilor fizice ale amplasamentelor obiectivelor va consta în</w:t>
      </w:r>
      <w:r>
        <w:rPr>
          <w:rFonts w:ascii="Trebuchet MS" w:hAnsi="Trebuchet MS"/>
          <w:lang w:val="ro-RO"/>
        </w:rPr>
        <w:t xml:space="preserve"> </w:t>
      </w:r>
      <w:r w:rsidRPr="003A1EE7">
        <w:rPr>
          <w:rFonts w:ascii="Trebuchet MS" w:hAnsi="Trebuchet MS"/>
          <w:lang w:val="ro-RO"/>
        </w:rPr>
        <w:t>perturbarea temporară sau pe termen lung a solurilor în timpul amplasării obiectelor</w:t>
      </w:r>
      <w:r>
        <w:rPr>
          <w:rFonts w:ascii="Trebuchet MS" w:hAnsi="Trebuchet MS"/>
          <w:lang w:val="ro-RO"/>
        </w:rPr>
        <w:t xml:space="preserve"> </w:t>
      </w:r>
      <w:r w:rsidRPr="003A1EE7">
        <w:rPr>
          <w:rFonts w:ascii="Trebuchet MS" w:hAnsi="Trebuchet MS"/>
          <w:lang w:val="ro-RO"/>
        </w:rPr>
        <w:t>subterane , precum și în zona de amplasare a platformelor pentru staționarea și manevrarea</w:t>
      </w:r>
      <w:r>
        <w:rPr>
          <w:rFonts w:ascii="Trebuchet MS" w:hAnsi="Trebuchet MS"/>
          <w:lang w:val="ro-RO"/>
        </w:rPr>
        <w:t xml:space="preserve"> </w:t>
      </w:r>
      <w:r w:rsidRPr="003A1EE7">
        <w:rPr>
          <w:rFonts w:ascii="Trebuchet MS" w:hAnsi="Trebuchet MS"/>
          <w:lang w:val="ro-RO"/>
        </w:rPr>
        <w:t>vehiculelor, prin pierderea orizontului de sol vegetal și a solurilor de adâncime și prin</w:t>
      </w:r>
      <w:r>
        <w:rPr>
          <w:rFonts w:ascii="Trebuchet MS" w:hAnsi="Trebuchet MS"/>
          <w:lang w:val="ro-RO"/>
        </w:rPr>
        <w:t xml:space="preserve"> </w:t>
      </w:r>
      <w:r w:rsidRPr="003A1EE7">
        <w:rPr>
          <w:rFonts w:ascii="Trebuchet MS" w:hAnsi="Trebuchet MS"/>
          <w:lang w:val="ro-RO"/>
        </w:rPr>
        <w:t>compactarea solului.</w:t>
      </w:r>
    </w:p>
    <w:p w:rsidR="003A1EE7" w:rsidRPr="003A1EE7" w:rsidRDefault="003A1EE7" w:rsidP="003A1EE7">
      <w:pPr>
        <w:pStyle w:val="ListParagraph"/>
        <w:spacing w:after="0" w:line="240" w:lineRule="auto"/>
        <w:ind w:left="0"/>
        <w:jc w:val="both"/>
        <w:rPr>
          <w:rFonts w:ascii="Trebuchet MS" w:hAnsi="Trebuchet MS"/>
          <w:lang w:val="ro-RO"/>
        </w:rPr>
      </w:pPr>
      <w:r>
        <w:rPr>
          <w:rFonts w:ascii="Trebuchet MS" w:hAnsi="Trebuchet MS"/>
          <w:lang w:val="ro-RO"/>
        </w:rPr>
        <w:tab/>
      </w:r>
      <w:r w:rsidRPr="003A1EE7">
        <w:rPr>
          <w:rFonts w:ascii="Trebuchet MS" w:hAnsi="Trebuchet MS"/>
          <w:lang w:val="ro-RO"/>
        </w:rPr>
        <w:t>Solul din perimetrele pe care se vor efectua lucrări de co</w:t>
      </w:r>
      <w:r>
        <w:rPr>
          <w:rFonts w:ascii="Trebuchet MS" w:hAnsi="Trebuchet MS"/>
          <w:lang w:val="ro-RO"/>
        </w:rPr>
        <w:t xml:space="preserve">nstrucții-montaj, va fi afectat </w:t>
      </w:r>
      <w:r w:rsidRPr="003A1EE7">
        <w:rPr>
          <w:rFonts w:ascii="Trebuchet MS" w:hAnsi="Trebuchet MS"/>
          <w:lang w:val="ro-RO"/>
        </w:rPr>
        <w:t>prin:</w:t>
      </w:r>
    </w:p>
    <w:p w:rsidR="003A1EE7" w:rsidRPr="003A1EE7" w:rsidRDefault="003A1EE7" w:rsidP="003A1EE7">
      <w:pPr>
        <w:pStyle w:val="ListParagraph"/>
        <w:spacing w:after="0" w:line="240" w:lineRule="auto"/>
        <w:jc w:val="both"/>
        <w:rPr>
          <w:rFonts w:ascii="Trebuchet MS" w:hAnsi="Trebuchet MS"/>
          <w:lang w:val="ro-RO"/>
        </w:rPr>
      </w:pPr>
      <w:r w:rsidRPr="003A1EE7">
        <w:rPr>
          <w:rFonts w:ascii="Trebuchet MS" w:hAnsi="Trebuchet MS"/>
          <w:lang w:val="ro-RO"/>
        </w:rPr>
        <w:t> pierderea stratului de sol vegetal;</w:t>
      </w:r>
    </w:p>
    <w:p w:rsidR="003A1EE7" w:rsidRPr="003A1EE7" w:rsidRDefault="003A1EE7" w:rsidP="003A1EE7">
      <w:pPr>
        <w:pStyle w:val="ListParagraph"/>
        <w:spacing w:after="0" w:line="240" w:lineRule="auto"/>
        <w:jc w:val="both"/>
        <w:rPr>
          <w:rFonts w:ascii="Trebuchet MS" w:hAnsi="Trebuchet MS"/>
          <w:lang w:val="ro-RO"/>
        </w:rPr>
      </w:pPr>
      <w:r w:rsidRPr="003A1EE7">
        <w:rPr>
          <w:rFonts w:ascii="Trebuchet MS" w:hAnsi="Trebuchet MS"/>
          <w:lang w:val="ro-RO"/>
        </w:rPr>
        <w:t> modificarea structurii solului;</w:t>
      </w:r>
    </w:p>
    <w:p w:rsidR="003A1EE7" w:rsidRDefault="003A1EE7" w:rsidP="003A1EE7">
      <w:pPr>
        <w:pStyle w:val="ListParagraph"/>
        <w:spacing w:after="0" w:line="240" w:lineRule="auto"/>
        <w:jc w:val="both"/>
        <w:rPr>
          <w:rFonts w:ascii="Trebuchet MS" w:hAnsi="Trebuchet MS"/>
          <w:lang w:val="ro-RO"/>
        </w:rPr>
      </w:pPr>
      <w:r w:rsidRPr="003A1EE7">
        <w:rPr>
          <w:rFonts w:ascii="Trebuchet MS" w:hAnsi="Trebuchet MS"/>
          <w:lang w:val="ro-RO"/>
        </w:rPr>
        <w:t> modificarea regimului de infiltratie a apei de precipitatii, în special în</w:t>
      </w:r>
      <w:r>
        <w:rPr>
          <w:rFonts w:ascii="Trebuchet MS" w:hAnsi="Trebuchet MS"/>
          <w:lang w:val="ro-RO"/>
        </w:rPr>
        <w:t xml:space="preserve"> </w:t>
      </w:r>
      <w:r w:rsidRPr="003A1EE7">
        <w:rPr>
          <w:rFonts w:ascii="Trebuchet MS" w:hAnsi="Trebuchet MS"/>
          <w:lang w:val="ro-RO"/>
        </w:rPr>
        <w:t>perimetrele construirii structurilor de beton.</w:t>
      </w:r>
    </w:p>
    <w:p w:rsidR="008A1D79" w:rsidRDefault="003A1EE7" w:rsidP="003A1EE7">
      <w:pPr>
        <w:pStyle w:val="ListParagraph"/>
        <w:spacing w:after="0" w:line="240" w:lineRule="auto"/>
        <w:ind w:left="0"/>
        <w:jc w:val="both"/>
        <w:rPr>
          <w:rFonts w:ascii="Trebuchet MS" w:hAnsi="Trebuchet MS"/>
          <w:lang w:val="ro-RO"/>
        </w:rPr>
      </w:pPr>
      <w:r>
        <w:rPr>
          <w:rFonts w:ascii="Trebuchet MS" w:hAnsi="Trebuchet MS"/>
          <w:lang w:val="ro-RO"/>
        </w:rPr>
        <w:tab/>
      </w:r>
      <w:r w:rsidRPr="003A1EE7">
        <w:rPr>
          <w:rFonts w:ascii="Trebuchet MS" w:hAnsi="Trebuchet MS"/>
          <w:lang w:val="ro-RO"/>
        </w:rPr>
        <w:t xml:space="preserve">O potențială sursă dispersă de poluare a solului și </w:t>
      </w:r>
      <w:r>
        <w:rPr>
          <w:rFonts w:ascii="Trebuchet MS" w:hAnsi="Trebuchet MS"/>
          <w:lang w:val="ro-RO"/>
        </w:rPr>
        <w:t xml:space="preserve">subsolului este reprezentată de </w:t>
      </w:r>
      <w:r w:rsidRPr="003A1EE7">
        <w:rPr>
          <w:rFonts w:ascii="Trebuchet MS" w:hAnsi="Trebuchet MS"/>
          <w:lang w:val="ro-RO"/>
        </w:rPr>
        <w:t>activitatea utilajelor în fronturile de lucru. Emisiile de substanțe poluante ajung să se depună</w:t>
      </w:r>
      <w:r>
        <w:rPr>
          <w:rFonts w:ascii="Trebuchet MS" w:hAnsi="Trebuchet MS"/>
          <w:lang w:val="ro-RO"/>
        </w:rPr>
        <w:t xml:space="preserve"> </w:t>
      </w:r>
      <w:r w:rsidRPr="003A1EE7">
        <w:rPr>
          <w:rFonts w:ascii="Trebuchet MS" w:hAnsi="Trebuchet MS"/>
          <w:lang w:val="ro-RO"/>
        </w:rPr>
        <w:t>pe sol și pot fi antrenate în subsol prin infiltrarea apelor meteorice.</w:t>
      </w:r>
    </w:p>
    <w:p w:rsidR="003A1EE7" w:rsidRPr="00A35A53" w:rsidRDefault="003A1EE7" w:rsidP="003A1EE7">
      <w:pPr>
        <w:pStyle w:val="ListParagraph"/>
        <w:spacing w:after="0" w:line="240" w:lineRule="auto"/>
        <w:ind w:left="0"/>
        <w:jc w:val="both"/>
        <w:rPr>
          <w:rFonts w:ascii="Trebuchet MS" w:hAnsi="Trebuchet MS"/>
          <w:lang w:val="ro-RO"/>
        </w:rPr>
      </w:pPr>
    </w:p>
    <w:p w:rsidR="00C4689A" w:rsidRPr="00A35A53" w:rsidRDefault="006C789F" w:rsidP="00C4689A">
      <w:pPr>
        <w:spacing w:after="0" w:line="240" w:lineRule="auto"/>
        <w:jc w:val="both"/>
        <w:rPr>
          <w:rFonts w:ascii="Trebuchet MS" w:eastAsia="Times New Roman" w:hAnsi="Trebuchet MS"/>
          <w:lang w:val="ro-RO" w:bidi="hi-IN"/>
        </w:rPr>
      </w:pPr>
      <w:r w:rsidRPr="00A35A53">
        <w:rPr>
          <w:rFonts w:ascii="Trebuchet MS" w:hAnsi="Trebuchet MS"/>
          <w:lang w:val="ro-RO"/>
        </w:rPr>
        <w:tab/>
      </w:r>
      <w:r w:rsidR="00C4689A" w:rsidRPr="00A35A53">
        <w:rPr>
          <w:rFonts w:ascii="Trebuchet MS" w:eastAsia="Times New Roman" w:hAnsi="Trebuchet MS"/>
          <w:b/>
          <w:lang w:val="ro-RO" w:bidi="hi-IN"/>
        </w:rPr>
        <w:t>În perioada de operare</w:t>
      </w:r>
      <w:r w:rsidR="00C4689A" w:rsidRPr="00A35A53">
        <w:rPr>
          <w:rFonts w:ascii="Trebuchet MS" w:eastAsia="Times New Roman" w:hAnsi="Trebuchet MS"/>
          <w:lang w:val="ro-RO" w:bidi="hi-IN"/>
        </w:rPr>
        <w:t xml:space="preserve">: </w:t>
      </w:r>
    </w:p>
    <w:p w:rsidR="00C4689A" w:rsidRDefault="00211505" w:rsidP="003A1EE7">
      <w:pPr>
        <w:spacing w:after="0" w:line="240" w:lineRule="auto"/>
        <w:jc w:val="both"/>
        <w:rPr>
          <w:rFonts w:ascii="Trebuchet MS" w:hAnsi="Trebuchet MS"/>
          <w:lang w:val="ro-RO"/>
        </w:rPr>
      </w:pPr>
      <w:r w:rsidRPr="00A35A53">
        <w:rPr>
          <w:rFonts w:ascii="Trebuchet MS" w:hAnsi="Trebuchet MS"/>
          <w:lang w:val="ro-RO"/>
        </w:rPr>
        <w:tab/>
      </w:r>
      <w:r w:rsidR="003A1EE7" w:rsidRPr="003A1EE7">
        <w:rPr>
          <w:rFonts w:ascii="Trebuchet MS" w:hAnsi="Trebuchet MS"/>
          <w:lang w:val="ro-RO"/>
        </w:rPr>
        <w:t>Amplasarea condu</w:t>
      </w:r>
      <w:r w:rsidR="003A1EE7">
        <w:rPr>
          <w:rFonts w:ascii="Trebuchet MS" w:hAnsi="Trebuchet MS"/>
          <w:lang w:val="ro-RO"/>
        </w:rPr>
        <w:t>ctelor, cablurilor, fundațiilor</w:t>
      </w:r>
      <w:r w:rsidR="003A1EE7" w:rsidRPr="003A1EE7">
        <w:rPr>
          <w:rFonts w:ascii="Trebuchet MS" w:hAnsi="Trebuchet MS"/>
          <w:lang w:val="ro-RO"/>
        </w:rPr>
        <w:t>,</w:t>
      </w:r>
      <w:r w:rsidR="003A1EE7">
        <w:rPr>
          <w:rFonts w:ascii="Trebuchet MS" w:hAnsi="Trebuchet MS"/>
          <w:lang w:val="ro-RO"/>
        </w:rPr>
        <w:t xml:space="preserve"> </w:t>
      </w:r>
      <w:r w:rsidR="003A1EE7" w:rsidRPr="003A1EE7">
        <w:rPr>
          <w:rFonts w:ascii="Trebuchet MS" w:hAnsi="Trebuchet MS"/>
          <w:lang w:val="ro-RO"/>
        </w:rPr>
        <w:t>construcțiilor subterane au materiale cu calitativ superior, cu etanșeitate mare care reduc</w:t>
      </w:r>
      <w:r w:rsidR="003A1EE7">
        <w:rPr>
          <w:rFonts w:ascii="Trebuchet MS" w:hAnsi="Trebuchet MS"/>
          <w:lang w:val="ro-RO"/>
        </w:rPr>
        <w:t xml:space="preserve"> </w:t>
      </w:r>
      <w:r w:rsidR="003A1EE7" w:rsidRPr="003A1EE7">
        <w:rPr>
          <w:rFonts w:ascii="Trebuchet MS" w:hAnsi="Trebuchet MS"/>
          <w:lang w:val="ro-RO"/>
        </w:rPr>
        <w:t>semnificativ propabilitatea producerii de poluări accidentale ca urmare a unor avarii ale</w:t>
      </w:r>
      <w:r w:rsidR="003A1EE7">
        <w:rPr>
          <w:rFonts w:ascii="Trebuchet MS" w:hAnsi="Trebuchet MS"/>
          <w:lang w:val="ro-RO"/>
        </w:rPr>
        <w:t xml:space="preserve"> </w:t>
      </w:r>
      <w:r w:rsidR="003A1EE7" w:rsidRPr="003A1EE7">
        <w:rPr>
          <w:rFonts w:ascii="Trebuchet MS" w:hAnsi="Trebuchet MS"/>
          <w:lang w:val="ro-RO"/>
        </w:rPr>
        <w:t>acestor componente</w:t>
      </w:r>
      <w:r w:rsidR="00CC3307" w:rsidRPr="00A35A53">
        <w:rPr>
          <w:rFonts w:ascii="Trebuchet MS" w:hAnsi="Trebuchet MS"/>
          <w:lang w:val="ro-RO"/>
        </w:rPr>
        <w:t>.</w:t>
      </w:r>
    </w:p>
    <w:p w:rsidR="003A1EE7" w:rsidRPr="00A35A53" w:rsidRDefault="003A1EE7" w:rsidP="00C4689A">
      <w:pPr>
        <w:spacing w:after="0" w:line="240" w:lineRule="auto"/>
        <w:jc w:val="both"/>
        <w:rPr>
          <w:rFonts w:ascii="Trebuchet MS" w:hAnsi="Trebuchet MS"/>
          <w:lang w:val="ro-RO"/>
        </w:rPr>
      </w:pPr>
    </w:p>
    <w:p w:rsidR="00CD08FE" w:rsidRPr="003447C7" w:rsidRDefault="002645AB" w:rsidP="00AB68BE">
      <w:pPr>
        <w:pStyle w:val="Default"/>
        <w:numPr>
          <w:ilvl w:val="0"/>
          <w:numId w:val="1"/>
        </w:numPr>
        <w:jc w:val="both"/>
        <w:rPr>
          <w:rFonts w:ascii="Trebuchet MS" w:hAnsi="Trebuchet MS" w:cs="Times New Roman"/>
          <w:b/>
          <w:i/>
          <w:sz w:val="22"/>
          <w:szCs w:val="22"/>
          <w:lang w:val="ro-RO"/>
        </w:rPr>
      </w:pPr>
      <w:r w:rsidRPr="003447C7">
        <w:rPr>
          <w:rFonts w:ascii="Trebuchet MS" w:hAnsi="Trebuchet MS" w:cs="Times New Roman"/>
          <w:b/>
          <w:i/>
          <w:sz w:val="22"/>
          <w:szCs w:val="22"/>
          <w:lang w:val="ro-RO"/>
        </w:rPr>
        <w:t xml:space="preserve">riscurile de accidente majore </w:t>
      </w:r>
      <w:r w:rsidR="003A54C6" w:rsidRPr="003447C7">
        <w:rPr>
          <w:rFonts w:ascii="Trebuchet MS" w:hAnsi="Trebuchet MS" w:cs="Times New Roman"/>
          <w:b/>
          <w:i/>
          <w:sz w:val="22"/>
          <w:szCs w:val="22"/>
          <w:lang w:val="ro-RO"/>
        </w:rPr>
        <w:t>ș</w:t>
      </w:r>
      <w:r w:rsidRPr="003447C7">
        <w:rPr>
          <w:rFonts w:ascii="Trebuchet MS" w:hAnsi="Trebuchet MS" w:cs="Times New Roman"/>
          <w:b/>
          <w:i/>
          <w:sz w:val="22"/>
          <w:szCs w:val="22"/>
          <w:lang w:val="ro-RO"/>
        </w:rPr>
        <w:t>i/sau dezastre relevante pentru proiectul în cauză, inclusiv cele cauzate de schimbările climatice, conform cuno</w:t>
      </w:r>
      <w:r w:rsidR="003A54C6" w:rsidRPr="003447C7">
        <w:rPr>
          <w:rFonts w:ascii="Trebuchet MS" w:hAnsi="Trebuchet MS" w:cs="Times New Roman"/>
          <w:b/>
          <w:i/>
          <w:sz w:val="22"/>
          <w:szCs w:val="22"/>
          <w:lang w:val="ro-RO"/>
        </w:rPr>
        <w:t>ș</w:t>
      </w:r>
      <w:r w:rsidRPr="003447C7">
        <w:rPr>
          <w:rFonts w:ascii="Trebuchet MS" w:hAnsi="Trebuchet MS" w:cs="Times New Roman"/>
          <w:b/>
          <w:i/>
          <w:sz w:val="22"/>
          <w:szCs w:val="22"/>
          <w:lang w:val="ro-RO"/>
        </w:rPr>
        <w:t>tin</w:t>
      </w:r>
      <w:r w:rsidR="003A54C6" w:rsidRPr="003447C7">
        <w:rPr>
          <w:rFonts w:ascii="Trebuchet MS" w:hAnsi="Trebuchet MS" w:cs="Times New Roman"/>
          <w:b/>
          <w:i/>
          <w:sz w:val="22"/>
          <w:szCs w:val="22"/>
          <w:lang w:val="ro-RO"/>
        </w:rPr>
        <w:t>ț</w:t>
      </w:r>
      <w:r w:rsidRPr="003447C7">
        <w:rPr>
          <w:rFonts w:ascii="Trebuchet MS" w:hAnsi="Trebuchet MS" w:cs="Times New Roman"/>
          <w:b/>
          <w:i/>
          <w:sz w:val="22"/>
          <w:szCs w:val="22"/>
          <w:lang w:val="ro-RO"/>
        </w:rPr>
        <w:t xml:space="preserve">elor </w:t>
      </w:r>
      <w:r w:rsidR="003A54C6" w:rsidRPr="003447C7">
        <w:rPr>
          <w:rFonts w:ascii="Trebuchet MS" w:hAnsi="Trebuchet MS" w:cs="Times New Roman"/>
          <w:b/>
          <w:i/>
          <w:sz w:val="22"/>
          <w:szCs w:val="22"/>
          <w:lang w:val="ro-RO"/>
        </w:rPr>
        <w:t>ș</w:t>
      </w:r>
      <w:r w:rsidRPr="003447C7">
        <w:rPr>
          <w:rFonts w:ascii="Trebuchet MS" w:hAnsi="Trebuchet MS" w:cs="Times New Roman"/>
          <w:b/>
          <w:i/>
          <w:sz w:val="22"/>
          <w:szCs w:val="22"/>
          <w:lang w:val="ro-RO"/>
        </w:rPr>
        <w:t>tiin</w:t>
      </w:r>
      <w:r w:rsidR="003A54C6" w:rsidRPr="003447C7">
        <w:rPr>
          <w:rFonts w:ascii="Trebuchet MS" w:hAnsi="Trebuchet MS" w:cs="Times New Roman"/>
          <w:b/>
          <w:i/>
          <w:sz w:val="22"/>
          <w:szCs w:val="22"/>
          <w:lang w:val="ro-RO"/>
        </w:rPr>
        <w:t>ț</w:t>
      </w:r>
      <w:r w:rsidRPr="003447C7">
        <w:rPr>
          <w:rFonts w:ascii="Trebuchet MS" w:hAnsi="Trebuchet MS" w:cs="Times New Roman"/>
          <w:b/>
          <w:i/>
          <w:sz w:val="22"/>
          <w:szCs w:val="22"/>
          <w:lang w:val="ro-RO"/>
        </w:rPr>
        <w:t>ifice</w:t>
      </w:r>
      <w:r w:rsidR="00CD08FE" w:rsidRPr="003447C7">
        <w:rPr>
          <w:rFonts w:ascii="Trebuchet MS" w:hAnsi="Trebuchet MS" w:cs="Times New Roman"/>
          <w:b/>
          <w:i/>
          <w:sz w:val="22"/>
          <w:szCs w:val="22"/>
          <w:lang w:val="ro-RO"/>
        </w:rPr>
        <w:t>:</w:t>
      </w:r>
    </w:p>
    <w:p w:rsidR="005105A1" w:rsidRDefault="005A3907" w:rsidP="003447C7">
      <w:pPr>
        <w:pStyle w:val="Default"/>
        <w:jc w:val="both"/>
        <w:rPr>
          <w:rFonts w:ascii="Trebuchet MS" w:hAnsi="Trebuchet MS" w:cs="Times New Roman"/>
          <w:b/>
          <w:sz w:val="22"/>
          <w:szCs w:val="22"/>
          <w:lang w:val="ro-RO"/>
        </w:rPr>
      </w:pPr>
      <w:r w:rsidRPr="003447C7">
        <w:rPr>
          <w:rFonts w:ascii="Trebuchet MS" w:hAnsi="Trebuchet MS" w:cs="Times New Roman"/>
          <w:sz w:val="22"/>
          <w:szCs w:val="22"/>
          <w:lang w:val="ro-RO"/>
        </w:rPr>
        <w:tab/>
      </w:r>
      <w:r w:rsidR="003447C7" w:rsidRPr="003447C7">
        <w:rPr>
          <w:rFonts w:ascii="Trebuchet MS" w:hAnsi="Trebuchet MS" w:cs="Times New Roman"/>
          <w:sz w:val="22"/>
          <w:szCs w:val="22"/>
          <w:lang w:val="ro-RO"/>
        </w:rPr>
        <w:t>Nu este cazu.</w:t>
      </w:r>
    </w:p>
    <w:p w:rsidR="00A5237C" w:rsidRPr="00A35A53" w:rsidRDefault="00A5237C" w:rsidP="00C4689A">
      <w:pPr>
        <w:pStyle w:val="Default"/>
        <w:jc w:val="both"/>
        <w:rPr>
          <w:rFonts w:ascii="Trebuchet MS" w:hAnsi="Trebuchet MS" w:cs="Times New Roman"/>
          <w:sz w:val="22"/>
          <w:szCs w:val="22"/>
          <w:lang w:val="ro-RO"/>
        </w:rPr>
      </w:pPr>
    </w:p>
    <w:p w:rsidR="00211505" w:rsidRPr="00AB68BE" w:rsidRDefault="00B1344D" w:rsidP="00AB68BE">
      <w:pPr>
        <w:pStyle w:val="ListParagraph"/>
        <w:numPr>
          <w:ilvl w:val="0"/>
          <w:numId w:val="1"/>
        </w:numPr>
        <w:tabs>
          <w:tab w:val="left" w:pos="0"/>
          <w:tab w:val="left" w:pos="630"/>
        </w:tabs>
        <w:autoSpaceDE w:val="0"/>
        <w:autoSpaceDN w:val="0"/>
        <w:adjustRightInd w:val="0"/>
        <w:spacing w:after="0"/>
        <w:jc w:val="both"/>
        <w:rPr>
          <w:rFonts w:ascii="Trebuchet MS" w:hAnsi="Trebuchet MS"/>
          <w:b/>
          <w:i/>
          <w:lang w:val="ro-RO"/>
        </w:rPr>
      </w:pPr>
      <w:r w:rsidRPr="00AB68BE">
        <w:rPr>
          <w:rFonts w:ascii="Trebuchet MS" w:hAnsi="Trebuchet MS"/>
          <w:b/>
          <w:i/>
          <w:lang w:val="ro-RO"/>
        </w:rPr>
        <w:t>riscurile pentru sănătatea umană</w:t>
      </w:r>
      <w:r w:rsidR="00925AF6" w:rsidRPr="00AB68BE">
        <w:rPr>
          <w:rFonts w:ascii="Trebuchet MS" w:hAnsi="Trebuchet MS"/>
          <w:b/>
          <w:i/>
          <w:lang w:val="ro-RO"/>
        </w:rPr>
        <w:t>:</w:t>
      </w:r>
      <w:r w:rsidR="00EA21FA" w:rsidRPr="00AB68BE">
        <w:rPr>
          <w:rFonts w:ascii="Trebuchet MS" w:hAnsi="Trebuchet MS"/>
          <w:b/>
          <w:i/>
          <w:lang w:val="ro-RO"/>
        </w:rPr>
        <w:t xml:space="preserve"> </w:t>
      </w:r>
    </w:p>
    <w:p w:rsidR="0023064E" w:rsidRDefault="00531EE8" w:rsidP="0023064E">
      <w:pPr>
        <w:tabs>
          <w:tab w:val="left" w:pos="0"/>
          <w:tab w:val="left" w:pos="630"/>
        </w:tabs>
        <w:autoSpaceDE w:val="0"/>
        <w:autoSpaceDN w:val="0"/>
        <w:adjustRightInd w:val="0"/>
        <w:spacing w:after="0"/>
        <w:jc w:val="both"/>
        <w:rPr>
          <w:rFonts w:ascii="Trebuchet MS" w:eastAsiaTheme="majorEastAsia" w:hAnsi="Trebuchet MS"/>
          <w:bCs/>
          <w:noProof/>
          <w:lang w:val="ro-RO"/>
        </w:rPr>
      </w:pPr>
      <w:r w:rsidRPr="00A35A53">
        <w:rPr>
          <w:rFonts w:ascii="Trebuchet MS" w:hAnsi="Trebuchet MS"/>
          <w:b/>
          <w:i/>
          <w:lang w:val="ro-RO"/>
        </w:rPr>
        <w:tab/>
      </w:r>
      <w:r w:rsidR="00093AA5" w:rsidRPr="00A35A53">
        <w:rPr>
          <w:rFonts w:ascii="Trebuchet MS" w:hAnsi="Trebuchet MS"/>
          <w:lang w:val="ro-RO"/>
        </w:rPr>
        <w:tab/>
      </w:r>
      <w:r w:rsidR="0023064E" w:rsidRPr="0023064E">
        <w:rPr>
          <w:rFonts w:ascii="Trebuchet MS" w:eastAsiaTheme="majorEastAsia" w:hAnsi="Trebuchet MS"/>
          <w:bCs/>
          <w:noProof/>
          <w:lang w:val="ro-RO"/>
        </w:rPr>
        <w:t>În timpul execuţiei lucrărilor, constructorul va rezolva reclamaţiile şi sesizările</w:t>
      </w:r>
      <w:r w:rsidR="0023064E">
        <w:rPr>
          <w:rFonts w:ascii="Trebuchet MS" w:eastAsiaTheme="majorEastAsia" w:hAnsi="Trebuchet MS"/>
          <w:bCs/>
          <w:noProof/>
          <w:lang w:val="ro-RO"/>
        </w:rPr>
        <w:t xml:space="preserve"> </w:t>
      </w:r>
      <w:r w:rsidR="0023064E" w:rsidRPr="0023064E">
        <w:rPr>
          <w:rFonts w:ascii="Trebuchet MS" w:eastAsiaTheme="majorEastAsia" w:hAnsi="Trebuchet MS"/>
          <w:bCs/>
          <w:noProof/>
          <w:lang w:val="ro-RO"/>
        </w:rPr>
        <w:t>apărute din propria vină şi datorită nerespectării legislaţiei şi a reglementărilor mai sus</w:t>
      </w:r>
      <w:r w:rsidR="0023064E">
        <w:rPr>
          <w:rFonts w:ascii="Trebuchet MS" w:eastAsiaTheme="majorEastAsia" w:hAnsi="Trebuchet MS"/>
          <w:bCs/>
          <w:noProof/>
          <w:lang w:val="ro-RO"/>
        </w:rPr>
        <w:t xml:space="preserve"> amintite</w:t>
      </w:r>
      <w:r w:rsidR="0023064E" w:rsidRPr="0023064E">
        <w:rPr>
          <w:rFonts w:ascii="Trebuchet MS" w:eastAsiaTheme="majorEastAsia" w:hAnsi="Trebuchet MS"/>
          <w:bCs/>
          <w:noProof/>
          <w:lang w:val="ro-RO"/>
        </w:rPr>
        <w:t>.</w:t>
      </w:r>
    </w:p>
    <w:p w:rsidR="0023064E" w:rsidRDefault="0023064E" w:rsidP="0023064E">
      <w:pPr>
        <w:tabs>
          <w:tab w:val="left" w:pos="0"/>
          <w:tab w:val="left" w:pos="630"/>
        </w:tabs>
        <w:autoSpaceDE w:val="0"/>
        <w:autoSpaceDN w:val="0"/>
        <w:adjustRightInd w:val="0"/>
        <w:spacing w:after="0"/>
        <w:jc w:val="both"/>
        <w:rPr>
          <w:rFonts w:ascii="Trebuchet MS" w:eastAsiaTheme="majorEastAsia" w:hAnsi="Trebuchet MS"/>
          <w:bCs/>
          <w:noProof/>
          <w:lang w:val="ro-RO"/>
        </w:rPr>
      </w:pPr>
      <w:r>
        <w:rPr>
          <w:rFonts w:ascii="Trebuchet MS" w:eastAsiaTheme="majorEastAsia" w:hAnsi="Trebuchet MS"/>
          <w:bCs/>
          <w:noProof/>
          <w:lang w:val="ro-RO"/>
        </w:rPr>
        <w:tab/>
      </w:r>
      <w:r w:rsidRPr="0023064E">
        <w:rPr>
          <w:rFonts w:ascii="Trebuchet MS" w:eastAsiaTheme="majorEastAsia" w:hAnsi="Trebuchet MS"/>
          <w:bCs/>
          <w:noProof/>
          <w:lang w:val="ro-RO"/>
        </w:rPr>
        <w:t>Constructorul va avea în vedere că execuţia lucrărilor să nu creeze blocaje ale căilor</w:t>
      </w:r>
      <w:r>
        <w:rPr>
          <w:rFonts w:ascii="Trebuchet MS" w:eastAsiaTheme="majorEastAsia" w:hAnsi="Trebuchet MS"/>
          <w:bCs/>
          <w:noProof/>
          <w:lang w:val="ro-RO"/>
        </w:rPr>
        <w:t xml:space="preserve"> </w:t>
      </w:r>
      <w:r w:rsidRPr="0023064E">
        <w:rPr>
          <w:rFonts w:ascii="Trebuchet MS" w:eastAsiaTheme="majorEastAsia" w:hAnsi="Trebuchet MS"/>
          <w:bCs/>
          <w:noProof/>
          <w:lang w:val="ro-RO"/>
        </w:rPr>
        <w:t>de acces particulare sau ale căilor rutiere învecinate amplasamentului lucrării.</w:t>
      </w:r>
    </w:p>
    <w:p w:rsidR="00531EE8" w:rsidRDefault="0023064E" w:rsidP="0023064E">
      <w:pPr>
        <w:tabs>
          <w:tab w:val="left" w:pos="0"/>
          <w:tab w:val="left" w:pos="630"/>
        </w:tabs>
        <w:autoSpaceDE w:val="0"/>
        <w:autoSpaceDN w:val="0"/>
        <w:adjustRightInd w:val="0"/>
        <w:spacing w:after="0"/>
        <w:jc w:val="both"/>
        <w:rPr>
          <w:rFonts w:ascii="Trebuchet MS" w:eastAsiaTheme="majorEastAsia" w:hAnsi="Trebuchet MS"/>
          <w:bCs/>
          <w:noProof/>
          <w:lang w:val="ro-RO"/>
        </w:rPr>
      </w:pPr>
      <w:r>
        <w:rPr>
          <w:rFonts w:ascii="Trebuchet MS" w:eastAsiaTheme="majorEastAsia" w:hAnsi="Trebuchet MS"/>
          <w:bCs/>
          <w:noProof/>
          <w:lang w:val="ro-RO"/>
        </w:rPr>
        <w:tab/>
      </w:r>
      <w:r w:rsidRPr="0023064E">
        <w:rPr>
          <w:rFonts w:ascii="Trebuchet MS" w:eastAsiaTheme="majorEastAsia" w:hAnsi="Trebuchet MS"/>
          <w:bCs/>
          <w:noProof/>
          <w:lang w:val="ro-RO"/>
        </w:rPr>
        <w:t>La terminarea lucrărilor, suprafeţele de teren ocupate temporar vor fii predate, prin</w:t>
      </w:r>
      <w:r>
        <w:rPr>
          <w:rFonts w:ascii="Trebuchet MS" w:eastAsiaTheme="majorEastAsia" w:hAnsi="Trebuchet MS"/>
          <w:bCs/>
          <w:noProof/>
          <w:lang w:val="ro-RO"/>
        </w:rPr>
        <w:t xml:space="preserve"> </w:t>
      </w:r>
      <w:r w:rsidRPr="0023064E">
        <w:rPr>
          <w:rFonts w:ascii="Trebuchet MS" w:eastAsiaTheme="majorEastAsia" w:hAnsi="Trebuchet MS"/>
          <w:bCs/>
          <w:noProof/>
          <w:lang w:val="ro-RO"/>
        </w:rPr>
        <w:t>refacerea acestora în circuitul funcţional iniţial. Constructorul are obligaţia de a preda</w:t>
      </w:r>
      <w:r>
        <w:rPr>
          <w:rFonts w:ascii="Trebuchet MS" w:eastAsiaTheme="majorEastAsia" w:hAnsi="Trebuchet MS"/>
          <w:bCs/>
          <w:noProof/>
          <w:lang w:val="ro-RO"/>
        </w:rPr>
        <w:t xml:space="preserve"> </w:t>
      </w:r>
      <w:r w:rsidRPr="0023064E">
        <w:rPr>
          <w:rFonts w:ascii="Trebuchet MS" w:eastAsiaTheme="majorEastAsia" w:hAnsi="Trebuchet MS"/>
          <w:bCs/>
          <w:noProof/>
          <w:lang w:val="ro-RO"/>
        </w:rPr>
        <w:t>amplasamentul către beneficiar, liber de reclamaţii şi sesizări</w:t>
      </w:r>
      <w:r w:rsidR="007E3B28" w:rsidRPr="007E3B28">
        <w:rPr>
          <w:rFonts w:ascii="Trebuchet MS" w:eastAsiaTheme="majorEastAsia" w:hAnsi="Trebuchet MS"/>
          <w:bCs/>
          <w:noProof/>
          <w:lang w:val="ro-RO"/>
        </w:rPr>
        <w:t>.</w:t>
      </w:r>
    </w:p>
    <w:p w:rsidR="007E3B28" w:rsidRPr="00A35A53" w:rsidRDefault="007E3B28" w:rsidP="007E3B28">
      <w:pPr>
        <w:tabs>
          <w:tab w:val="left" w:pos="0"/>
          <w:tab w:val="left" w:pos="630"/>
        </w:tabs>
        <w:autoSpaceDE w:val="0"/>
        <w:autoSpaceDN w:val="0"/>
        <w:adjustRightInd w:val="0"/>
        <w:spacing w:after="0"/>
        <w:jc w:val="both"/>
        <w:rPr>
          <w:rFonts w:ascii="Trebuchet MS" w:eastAsiaTheme="majorEastAsia" w:hAnsi="Trebuchet MS"/>
          <w:bCs/>
          <w:noProof/>
          <w:lang w:val="ro-RO"/>
        </w:rPr>
      </w:pPr>
    </w:p>
    <w:p w:rsidR="00D22DC9" w:rsidRPr="00A35A53" w:rsidRDefault="00F3289D" w:rsidP="00C4689A">
      <w:pPr>
        <w:pStyle w:val="Default"/>
        <w:jc w:val="both"/>
        <w:rPr>
          <w:rFonts w:ascii="Trebuchet MS" w:hAnsi="Trebuchet MS" w:cs="Times New Roman"/>
          <w:b/>
          <w:sz w:val="22"/>
          <w:szCs w:val="22"/>
          <w:lang w:val="ro-RO"/>
        </w:rPr>
      </w:pPr>
      <w:r w:rsidRPr="00A35A53">
        <w:rPr>
          <w:rFonts w:ascii="Trebuchet MS" w:hAnsi="Trebuchet MS" w:cs="Times New Roman"/>
          <w:b/>
          <w:sz w:val="22"/>
          <w:szCs w:val="22"/>
          <w:lang w:val="ro-RO"/>
        </w:rPr>
        <w:tab/>
      </w:r>
      <w:r w:rsidR="00D22DC9" w:rsidRPr="00A35A53">
        <w:rPr>
          <w:rFonts w:ascii="Trebuchet MS" w:hAnsi="Trebuchet MS" w:cs="Times New Roman"/>
          <w:b/>
          <w:sz w:val="22"/>
          <w:szCs w:val="22"/>
          <w:lang w:val="ro-RO"/>
        </w:rPr>
        <w:t>2.</w:t>
      </w:r>
      <w:r w:rsidR="00827BED" w:rsidRPr="00A35A53">
        <w:rPr>
          <w:rFonts w:ascii="Trebuchet MS" w:hAnsi="Trebuchet MS" w:cs="Times New Roman"/>
          <w:b/>
          <w:sz w:val="22"/>
          <w:szCs w:val="22"/>
          <w:lang w:val="ro-RO"/>
        </w:rPr>
        <w:t>Amplasarea proiectului</w:t>
      </w:r>
    </w:p>
    <w:p w:rsidR="00F3289D" w:rsidRPr="00896EB7" w:rsidRDefault="00F3289D" w:rsidP="00F3289D">
      <w:pPr>
        <w:autoSpaceDE w:val="0"/>
        <w:autoSpaceDN w:val="0"/>
        <w:adjustRightInd w:val="0"/>
        <w:spacing w:after="0" w:line="240" w:lineRule="auto"/>
        <w:jc w:val="both"/>
        <w:rPr>
          <w:rFonts w:ascii="Trebuchet MS" w:hAnsi="Trebuchet MS"/>
          <w:lang w:val="ro-RO"/>
        </w:rPr>
      </w:pPr>
      <w:r w:rsidRPr="00A35A53">
        <w:rPr>
          <w:rFonts w:ascii="Trebuchet MS" w:hAnsi="Trebuchet MS"/>
          <w:b/>
          <w:lang w:val="ro-RO"/>
        </w:rPr>
        <w:tab/>
      </w:r>
      <w:r w:rsidR="008F5005" w:rsidRPr="00A35A53">
        <w:rPr>
          <w:rFonts w:ascii="Trebuchet MS" w:hAnsi="Trebuchet MS"/>
          <w:b/>
          <w:lang w:val="ro-RO"/>
        </w:rPr>
        <w:t>2.a.</w:t>
      </w:r>
      <w:r w:rsidR="00707579" w:rsidRPr="00A35A53">
        <w:rPr>
          <w:rFonts w:ascii="Trebuchet MS" w:hAnsi="Trebuchet MS"/>
          <w:b/>
          <w:lang w:val="ro-RO"/>
        </w:rPr>
        <w:t xml:space="preserve"> utilizarea actuală </w:t>
      </w:r>
      <w:r w:rsidR="003A54C6" w:rsidRPr="00A35A53">
        <w:rPr>
          <w:rFonts w:ascii="Trebuchet MS" w:hAnsi="Trebuchet MS"/>
          <w:b/>
          <w:lang w:val="ro-RO"/>
        </w:rPr>
        <w:t>ș</w:t>
      </w:r>
      <w:r w:rsidR="002B398A" w:rsidRPr="00A35A53">
        <w:rPr>
          <w:rFonts w:ascii="Trebuchet MS" w:hAnsi="Trebuchet MS"/>
          <w:b/>
          <w:lang w:val="ro-RO"/>
        </w:rPr>
        <w:t>i aprobată a terenului</w:t>
      </w:r>
      <w:r w:rsidR="00707579" w:rsidRPr="00A35A53">
        <w:rPr>
          <w:rFonts w:ascii="Trebuchet MS" w:hAnsi="Trebuchet MS"/>
          <w:b/>
          <w:lang w:val="ro-RO"/>
        </w:rPr>
        <w:t>:</w:t>
      </w:r>
      <w:r w:rsidR="00372168" w:rsidRPr="00A35A53">
        <w:rPr>
          <w:rFonts w:ascii="Trebuchet MS" w:hAnsi="Trebuchet MS"/>
          <w:b/>
          <w:lang w:val="ro-RO"/>
        </w:rPr>
        <w:t xml:space="preserve"> </w:t>
      </w:r>
      <w:r w:rsidR="0081377F" w:rsidRPr="00896EB7">
        <w:rPr>
          <w:rFonts w:ascii="Trebuchet MS" w:hAnsi="Trebuchet MS"/>
          <w:lang w:val="ro-RO"/>
        </w:rPr>
        <w:t>Amplasamentul lucrăr</w:t>
      </w:r>
      <w:r w:rsidR="00925AF6" w:rsidRPr="00896EB7">
        <w:rPr>
          <w:rFonts w:ascii="Trebuchet MS" w:hAnsi="Trebuchet MS"/>
          <w:lang w:val="ro-RO"/>
        </w:rPr>
        <w:t>ii este situ</w:t>
      </w:r>
      <w:r w:rsidR="00CD08FE" w:rsidRPr="00896EB7">
        <w:rPr>
          <w:rFonts w:ascii="Trebuchet MS" w:hAnsi="Trebuchet MS"/>
          <w:lang w:val="ro-RO"/>
        </w:rPr>
        <w:t xml:space="preserve">at în </w:t>
      </w:r>
      <w:r w:rsidR="00FF5DEB" w:rsidRPr="00896EB7">
        <w:rPr>
          <w:rFonts w:ascii="Trebuchet MS" w:hAnsi="Trebuchet MS"/>
          <w:lang w:val="ro-RO"/>
        </w:rPr>
        <w:t xml:space="preserve">intravilanul </w:t>
      </w:r>
      <w:r w:rsidR="00896EB7">
        <w:rPr>
          <w:rFonts w:ascii="Trebuchet MS" w:hAnsi="Trebuchet MS"/>
          <w:lang w:val="ro-RO"/>
        </w:rPr>
        <w:t>satului Iașu</w:t>
      </w:r>
      <w:r w:rsidR="00FF5DEB" w:rsidRPr="00896EB7">
        <w:rPr>
          <w:rFonts w:ascii="Trebuchet MS" w:hAnsi="Trebuchet MS"/>
          <w:lang w:val="ro-RO"/>
        </w:rPr>
        <w:t>,</w:t>
      </w:r>
      <w:r w:rsidR="009566BF" w:rsidRPr="00896EB7">
        <w:rPr>
          <w:rFonts w:ascii="Trebuchet MS" w:hAnsi="Trebuchet MS"/>
          <w:lang w:val="ro-RO"/>
        </w:rPr>
        <w:t xml:space="preserve"> în </w:t>
      </w:r>
      <w:r w:rsidR="00FF5DEB" w:rsidRPr="00896EB7">
        <w:rPr>
          <w:rFonts w:ascii="Trebuchet MS" w:hAnsi="Trebuchet MS"/>
          <w:lang w:val="ro-RO"/>
        </w:rPr>
        <w:t xml:space="preserve">proprietatea </w:t>
      </w:r>
      <w:r w:rsidR="00896EB7" w:rsidRPr="00896EB7">
        <w:rPr>
          <w:rFonts w:ascii="Trebuchet MS" w:hAnsi="Trebuchet MS"/>
          <w:lang w:val="ro-RO"/>
        </w:rPr>
        <w:t>Kovats Szidonia</w:t>
      </w:r>
      <w:r w:rsidR="00FF5DEB" w:rsidRPr="00896EB7">
        <w:rPr>
          <w:rFonts w:ascii="Trebuchet MS" w:hAnsi="Trebuchet MS"/>
          <w:lang w:val="ro-RO"/>
        </w:rPr>
        <w:t xml:space="preserve">, cu </w:t>
      </w:r>
      <w:r w:rsidR="00F25FC9" w:rsidRPr="00896EB7">
        <w:rPr>
          <w:rFonts w:ascii="Trebuchet MS" w:hAnsi="Trebuchet MS"/>
          <w:lang w:val="ro-RO"/>
        </w:rPr>
        <w:t>suprafață</w:t>
      </w:r>
      <w:r w:rsidR="00FF5DEB" w:rsidRPr="00896EB7">
        <w:rPr>
          <w:rFonts w:ascii="Trebuchet MS" w:hAnsi="Trebuchet MS"/>
          <w:lang w:val="ro-RO"/>
        </w:rPr>
        <w:t xml:space="preserve"> total</w:t>
      </w:r>
      <w:r w:rsidR="00F25FC9" w:rsidRPr="00896EB7">
        <w:rPr>
          <w:rFonts w:ascii="Trebuchet MS" w:hAnsi="Trebuchet MS"/>
          <w:lang w:val="ro-RO"/>
        </w:rPr>
        <w:t>ă</w:t>
      </w:r>
      <w:r w:rsidR="00DA47B8" w:rsidRPr="00896EB7">
        <w:rPr>
          <w:rFonts w:ascii="Trebuchet MS" w:hAnsi="Trebuchet MS"/>
          <w:lang w:val="ro-RO"/>
        </w:rPr>
        <w:t xml:space="preserve"> de </w:t>
      </w:r>
      <w:r w:rsidR="00896EB7" w:rsidRPr="00896EB7">
        <w:rPr>
          <w:rFonts w:ascii="Trebuchet MS" w:hAnsi="Trebuchet MS"/>
          <w:lang w:val="ro-RO"/>
        </w:rPr>
        <w:t xml:space="preserve">4.629,00 </w:t>
      </w:r>
      <w:r w:rsidR="00DA47B8" w:rsidRPr="00896EB7">
        <w:rPr>
          <w:rFonts w:ascii="Trebuchet MS" w:hAnsi="Trebuchet MS"/>
          <w:lang w:val="ro-RO"/>
        </w:rPr>
        <w:t>m</w:t>
      </w:r>
      <w:r w:rsidR="00DA47B8" w:rsidRPr="00896EB7">
        <w:rPr>
          <w:rFonts w:ascii="Trebuchet MS" w:hAnsi="Trebuchet MS"/>
          <w:vertAlign w:val="superscript"/>
          <w:lang w:val="ro-RO"/>
        </w:rPr>
        <w:t>2</w:t>
      </w:r>
      <w:r w:rsidR="002B398A" w:rsidRPr="00896EB7">
        <w:rPr>
          <w:rFonts w:ascii="Trebuchet MS" w:hAnsi="Trebuchet MS"/>
          <w:lang w:val="ro-RO"/>
        </w:rPr>
        <w:t xml:space="preserve"> conform Certificat de </w:t>
      </w:r>
      <w:r w:rsidR="00B37735" w:rsidRPr="00896EB7">
        <w:rPr>
          <w:rFonts w:ascii="Trebuchet MS" w:hAnsi="Trebuchet MS"/>
          <w:lang w:val="ro-RO"/>
        </w:rPr>
        <w:t>Urbanism nr.</w:t>
      </w:r>
      <w:r w:rsidR="00E268C8">
        <w:rPr>
          <w:rFonts w:ascii="Trebuchet MS" w:hAnsi="Trebuchet MS"/>
          <w:lang w:val="ro-RO"/>
        </w:rPr>
        <w:t>90</w:t>
      </w:r>
      <w:r w:rsidR="00B37735" w:rsidRPr="00896EB7">
        <w:rPr>
          <w:rFonts w:ascii="Trebuchet MS" w:hAnsi="Trebuchet MS"/>
          <w:lang w:val="ro-RO"/>
        </w:rPr>
        <w:t xml:space="preserve"> din </w:t>
      </w:r>
      <w:r w:rsidR="00E268C8">
        <w:rPr>
          <w:rFonts w:ascii="Trebuchet MS" w:hAnsi="Trebuchet MS"/>
          <w:lang w:val="ro-RO"/>
        </w:rPr>
        <w:t>08</w:t>
      </w:r>
      <w:r w:rsidR="00950BCC" w:rsidRPr="00896EB7">
        <w:rPr>
          <w:rFonts w:ascii="Trebuchet MS" w:hAnsi="Trebuchet MS"/>
          <w:lang w:val="ro-RO"/>
        </w:rPr>
        <w:t>.</w:t>
      </w:r>
      <w:r w:rsidR="00E268C8">
        <w:rPr>
          <w:rFonts w:ascii="Trebuchet MS" w:hAnsi="Trebuchet MS"/>
          <w:lang w:val="ro-RO"/>
        </w:rPr>
        <w:t>11</w:t>
      </w:r>
      <w:r w:rsidR="00950BCC" w:rsidRPr="00896EB7">
        <w:rPr>
          <w:rFonts w:ascii="Trebuchet MS" w:hAnsi="Trebuchet MS"/>
          <w:lang w:val="ro-RO"/>
        </w:rPr>
        <w:t>.2</w:t>
      </w:r>
      <w:r w:rsidR="00E268C8">
        <w:rPr>
          <w:rFonts w:ascii="Trebuchet MS" w:hAnsi="Trebuchet MS"/>
          <w:lang w:val="ro-RO"/>
        </w:rPr>
        <w:t>022</w:t>
      </w:r>
      <w:r w:rsidR="009278D5">
        <w:rPr>
          <w:rFonts w:ascii="Trebuchet MS" w:hAnsi="Trebuchet MS"/>
          <w:lang w:val="ro-RO"/>
        </w:rPr>
        <w:t xml:space="preserve"> </w:t>
      </w:r>
      <w:r w:rsidR="002B398A" w:rsidRPr="00896EB7">
        <w:rPr>
          <w:rFonts w:ascii="Trebuchet MS" w:hAnsi="Trebuchet MS"/>
          <w:lang w:val="ro-RO"/>
        </w:rPr>
        <w:t xml:space="preserve">emisă de Comuna </w:t>
      </w:r>
      <w:r w:rsidR="001068E8">
        <w:rPr>
          <w:rFonts w:ascii="Trebuchet MS" w:hAnsi="Trebuchet MS"/>
          <w:lang w:val="ro-RO"/>
        </w:rPr>
        <w:t>Ulieș</w:t>
      </w:r>
      <w:r w:rsidR="002B398A" w:rsidRPr="00896EB7">
        <w:rPr>
          <w:rFonts w:ascii="Trebuchet MS" w:hAnsi="Trebuchet MS"/>
          <w:lang w:val="ro-RO"/>
        </w:rPr>
        <w:t>.</w:t>
      </w:r>
    </w:p>
    <w:p w:rsidR="00F3289D" w:rsidRPr="00A35A53" w:rsidRDefault="00F3289D" w:rsidP="00F3289D">
      <w:pPr>
        <w:autoSpaceDE w:val="0"/>
        <w:autoSpaceDN w:val="0"/>
        <w:adjustRightInd w:val="0"/>
        <w:spacing w:after="0" w:line="240" w:lineRule="auto"/>
        <w:jc w:val="both"/>
        <w:rPr>
          <w:rFonts w:ascii="Trebuchet MS" w:eastAsia="Times New Roman" w:hAnsi="Trebuchet MS"/>
          <w:i/>
          <w:lang w:val="ro-RO" w:bidi="hi-IN"/>
        </w:rPr>
      </w:pPr>
      <w:r w:rsidRPr="00A35A53">
        <w:rPr>
          <w:rFonts w:ascii="Trebuchet MS" w:hAnsi="Trebuchet MS"/>
          <w:i/>
          <w:lang w:val="ro-RO"/>
        </w:rPr>
        <w:tab/>
      </w:r>
      <w:r w:rsidR="00AC6031" w:rsidRPr="00A35A53">
        <w:rPr>
          <w:rFonts w:ascii="Trebuchet MS" w:eastAsia="Times New Roman" w:hAnsi="Trebuchet MS"/>
          <w:b/>
          <w:lang w:val="ro-RO" w:bidi="hi-IN"/>
        </w:rPr>
        <w:t>2.b. Bogăția, disponibilitatea, calitatea și capacitatea de regenerare relative ale resurselor naturale</w:t>
      </w:r>
      <w:r w:rsidR="00AC6031" w:rsidRPr="00A35A53">
        <w:rPr>
          <w:rFonts w:ascii="Trebuchet MS" w:eastAsia="Times New Roman" w:hAnsi="Trebuchet MS"/>
          <w:lang w:val="ro-RO" w:bidi="hi-IN"/>
        </w:rPr>
        <w:t>:</w:t>
      </w:r>
      <w:r w:rsidR="00F53812" w:rsidRPr="00A35A53">
        <w:rPr>
          <w:rFonts w:ascii="Trebuchet MS" w:eastAsia="Times New Roman" w:hAnsi="Trebuchet MS"/>
          <w:i/>
          <w:lang w:val="ro-RO" w:bidi="hi-IN"/>
        </w:rPr>
        <w:t xml:space="preserve"> </w:t>
      </w:r>
      <w:r w:rsidR="00F53812" w:rsidRPr="00896EB7">
        <w:rPr>
          <w:rFonts w:ascii="Trebuchet MS" w:eastAsia="Times New Roman" w:hAnsi="Trebuchet MS"/>
          <w:lang w:val="ro-RO" w:bidi="hi-IN"/>
        </w:rPr>
        <w:t>N</w:t>
      </w:r>
      <w:r w:rsidRPr="00896EB7">
        <w:rPr>
          <w:rFonts w:ascii="Trebuchet MS" w:eastAsia="Times New Roman" w:hAnsi="Trebuchet MS"/>
          <w:lang w:val="ro-RO" w:bidi="hi-IN"/>
        </w:rPr>
        <w:t>u este cazul.</w:t>
      </w:r>
    </w:p>
    <w:p w:rsidR="00AC6031" w:rsidRPr="00A35A53" w:rsidRDefault="00F3289D" w:rsidP="00F3289D">
      <w:pPr>
        <w:autoSpaceDE w:val="0"/>
        <w:autoSpaceDN w:val="0"/>
        <w:adjustRightInd w:val="0"/>
        <w:spacing w:after="0" w:line="240" w:lineRule="auto"/>
        <w:jc w:val="both"/>
        <w:rPr>
          <w:rFonts w:ascii="Trebuchet MS" w:hAnsi="Trebuchet MS"/>
          <w:i/>
          <w:lang w:val="ro-RO"/>
        </w:rPr>
      </w:pPr>
      <w:r w:rsidRPr="00A35A53">
        <w:rPr>
          <w:rFonts w:ascii="Trebuchet MS" w:eastAsia="Times New Roman" w:hAnsi="Trebuchet MS"/>
          <w:i/>
          <w:lang w:val="ro-RO" w:bidi="hi-IN"/>
        </w:rPr>
        <w:lastRenderedPageBreak/>
        <w:tab/>
      </w:r>
      <w:r w:rsidR="00AC6031" w:rsidRPr="00A35A53">
        <w:rPr>
          <w:rFonts w:ascii="Trebuchet MS" w:eastAsia="Times New Roman" w:hAnsi="Trebuchet MS"/>
          <w:b/>
          <w:lang w:val="ro-RO" w:bidi="hi-IN"/>
        </w:rPr>
        <w:t xml:space="preserve">2.c. Capacitatea de </w:t>
      </w:r>
      <w:r w:rsidR="00543662" w:rsidRPr="00A35A53">
        <w:rPr>
          <w:rFonts w:ascii="Trebuchet MS" w:eastAsia="Times New Roman" w:hAnsi="Trebuchet MS"/>
          <w:b/>
          <w:lang w:val="ro-RO" w:bidi="hi-IN"/>
        </w:rPr>
        <w:t>absorbție</w:t>
      </w:r>
      <w:r w:rsidR="00AC6031" w:rsidRPr="00A35A53">
        <w:rPr>
          <w:rFonts w:ascii="Trebuchet MS" w:eastAsia="Times New Roman" w:hAnsi="Trebuchet MS"/>
          <w:b/>
          <w:lang w:val="ro-RO" w:bidi="hi-IN"/>
        </w:rPr>
        <w:t xml:space="preserve"> a mediului:</w:t>
      </w:r>
    </w:p>
    <w:p w:rsidR="00AC6031" w:rsidRPr="00A35A53" w:rsidRDefault="00AC6031" w:rsidP="008F5005">
      <w:pPr>
        <w:spacing w:after="0" w:line="240" w:lineRule="auto"/>
        <w:ind w:left="-90" w:firstLine="232"/>
        <w:jc w:val="both"/>
        <w:rPr>
          <w:rFonts w:ascii="Trebuchet MS" w:eastAsia="Times New Roman" w:hAnsi="Trebuchet MS"/>
          <w:i/>
          <w:lang w:val="ro-RO" w:bidi="hi-IN"/>
        </w:rPr>
      </w:pPr>
      <w:r w:rsidRPr="00A35A53">
        <w:rPr>
          <w:rFonts w:ascii="Trebuchet MS" w:eastAsia="Times New Roman" w:hAnsi="Trebuchet MS"/>
          <w:i/>
          <w:lang w:val="ro-RO" w:bidi="hi-IN"/>
        </w:rPr>
        <w:t xml:space="preserve">2.c.1. </w:t>
      </w:r>
      <w:r w:rsidRPr="00A35A53">
        <w:rPr>
          <w:rFonts w:ascii="Trebuchet MS" w:eastAsia="Times New Roman" w:hAnsi="Trebuchet MS"/>
          <w:lang w:val="ro-RO" w:bidi="hi-IN"/>
        </w:rPr>
        <w:t>zone</w:t>
      </w:r>
      <w:r w:rsidRPr="00A35A53">
        <w:rPr>
          <w:rFonts w:ascii="Trebuchet MS" w:eastAsia="Times New Roman" w:hAnsi="Trebuchet MS"/>
          <w:i/>
          <w:lang w:val="ro-RO" w:bidi="hi-IN"/>
        </w:rPr>
        <w:t xml:space="preserve"> </w:t>
      </w:r>
      <w:r w:rsidRPr="00A35A53">
        <w:rPr>
          <w:rFonts w:ascii="Trebuchet MS" w:eastAsia="Times New Roman" w:hAnsi="Trebuchet MS"/>
          <w:lang w:val="ro-RO" w:bidi="hi-IN"/>
        </w:rPr>
        <w:t>umede, zone riverane, guri ale râurilor</w:t>
      </w:r>
      <w:r w:rsidRPr="00A35A53">
        <w:rPr>
          <w:rFonts w:ascii="Trebuchet MS" w:eastAsia="Times New Roman" w:hAnsi="Trebuchet MS"/>
          <w:i/>
          <w:lang w:val="ro-RO" w:bidi="hi-IN"/>
        </w:rPr>
        <w:t xml:space="preserve">: </w:t>
      </w:r>
      <w:r w:rsidR="00AA3D77" w:rsidRPr="00A35A53">
        <w:rPr>
          <w:rFonts w:ascii="Trebuchet MS" w:eastAsia="Times New Roman" w:hAnsi="Trebuchet MS"/>
          <w:i/>
          <w:lang w:val="ro-RO" w:bidi="hi-IN"/>
        </w:rPr>
        <w:t xml:space="preserve">la est se învecinează cu </w:t>
      </w:r>
      <w:r w:rsidR="001068E8">
        <w:rPr>
          <w:rFonts w:ascii="Trebuchet MS" w:eastAsia="Times New Roman" w:hAnsi="Trebuchet MS"/>
          <w:i/>
          <w:lang w:val="ro-RO" w:bidi="hi-IN"/>
        </w:rPr>
        <w:t>pâ</w:t>
      </w:r>
      <w:r w:rsidR="00AA3D77" w:rsidRPr="00A35A53">
        <w:rPr>
          <w:rFonts w:ascii="Trebuchet MS" w:eastAsia="Times New Roman" w:hAnsi="Trebuchet MS"/>
          <w:i/>
          <w:lang w:val="ro-RO" w:bidi="hi-IN"/>
        </w:rPr>
        <w:t xml:space="preserve">râul </w:t>
      </w:r>
      <w:r w:rsidR="001068E8" w:rsidRPr="001068E8">
        <w:rPr>
          <w:rFonts w:ascii="Trebuchet MS" w:eastAsia="Times New Roman" w:hAnsi="Trebuchet MS"/>
          <w:i/>
          <w:lang w:val="ro-RO" w:bidi="hi-IN"/>
        </w:rPr>
        <w:t>Szentegyháza spre sud-est</w:t>
      </w:r>
      <w:r w:rsidRPr="00A35A53">
        <w:rPr>
          <w:rFonts w:ascii="Trebuchet MS" w:eastAsia="Times New Roman" w:hAnsi="Trebuchet MS"/>
          <w:i/>
          <w:lang w:val="ro-RO" w:bidi="hi-IN"/>
        </w:rPr>
        <w:t>.</w:t>
      </w:r>
    </w:p>
    <w:p w:rsidR="00AC6031" w:rsidRPr="00A35A53" w:rsidRDefault="00AC6031" w:rsidP="008F5005">
      <w:pPr>
        <w:spacing w:after="0" w:line="240" w:lineRule="auto"/>
        <w:ind w:left="-90" w:firstLine="232"/>
        <w:jc w:val="both"/>
        <w:rPr>
          <w:rFonts w:ascii="Trebuchet MS" w:eastAsia="Times New Roman" w:hAnsi="Trebuchet MS"/>
          <w:i/>
          <w:lang w:val="ro-RO" w:bidi="hi-IN"/>
        </w:rPr>
      </w:pPr>
      <w:r w:rsidRPr="00A35A53">
        <w:rPr>
          <w:rFonts w:ascii="Trebuchet MS" w:eastAsia="Times New Roman" w:hAnsi="Trebuchet MS"/>
          <w:i/>
          <w:lang w:val="ro-RO" w:bidi="hi-IN"/>
        </w:rPr>
        <w:t xml:space="preserve">2.c.2. </w:t>
      </w:r>
      <w:r w:rsidRPr="00A35A53">
        <w:rPr>
          <w:rFonts w:ascii="Trebuchet MS" w:eastAsia="Times New Roman" w:hAnsi="Trebuchet MS"/>
          <w:lang w:val="ro-RO" w:bidi="hi-IN"/>
        </w:rPr>
        <w:t>zone</w:t>
      </w:r>
      <w:r w:rsidRPr="00A35A53">
        <w:rPr>
          <w:rFonts w:ascii="Trebuchet MS" w:eastAsia="Times New Roman" w:hAnsi="Trebuchet MS"/>
          <w:i/>
          <w:lang w:val="ro-RO" w:bidi="hi-IN"/>
        </w:rPr>
        <w:t xml:space="preserve"> </w:t>
      </w:r>
      <w:r w:rsidRPr="00A35A53">
        <w:rPr>
          <w:rFonts w:ascii="Trebuchet MS" w:eastAsia="Times New Roman" w:hAnsi="Trebuchet MS"/>
          <w:lang w:val="ro-RO" w:bidi="hi-IN"/>
        </w:rPr>
        <w:t>costiere și mediul marin</w:t>
      </w:r>
      <w:r w:rsidRPr="00A35A53">
        <w:rPr>
          <w:rFonts w:ascii="Trebuchet MS" w:eastAsia="Times New Roman" w:hAnsi="Trebuchet MS"/>
          <w:i/>
          <w:lang w:val="ro-RO" w:bidi="hi-IN"/>
        </w:rPr>
        <w:t xml:space="preserve">: </w:t>
      </w:r>
      <w:r w:rsidR="00CB281C" w:rsidRPr="00A35A53">
        <w:rPr>
          <w:rFonts w:ascii="Trebuchet MS" w:eastAsia="Times New Roman" w:hAnsi="Trebuchet MS"/>
          <w:i/>
          <w:lang w:val="ro-RO" w:bidi="hi-IN"/>
        </w:rPr>
        <w:t xml:space="preserve">Nu </w:t>
      </w:r>
      <w:r w:rsidRPr="00A35A53">
        <w:rPr>
          <w:rFonts w:ascii="Trebuchet MS" w:eastAsia="Times New Roman" w:hAnsi="Trebuchet MS"/>
          <w:i/>
          <w:lang w:val="ro-RO" w:bidi="hi-IN"/>
        </w:rPr>
        <w:t>este cazul,</w:t>
      </w:r>
    </w:p>
    <w:p w:rsidR="00AC6031" w:rsidRPr="00A35A53" w:rsidRDefault="00AC6031" w:rsidP="008F5005">
      <w:pPr>
        <w:spacing w:after="0" w:line="240" w:lineRule="auto"/>
        <w:ind w:left="-90" w:firstLine="232"/>
        <w:jc w:val="both"/>
        <w:rPr>
          <w:rFonts w:ascii="Trebuchet MS" w:eastAsia="Times New Roman" w:hAnsi="Trebuchet MS"/>
          <w:i/>
          <w:lang w:val="ro-RO" w:bidi="hi-IN"/>
        </w:rPr>
      </w:pPr>
      <w:r w:rsidRPr="00A35A53">
        <w:rPr>
          <w:rFonts w:ascii="Trebuchet MS" w:eastAsia="Times New Roman" w:hAnsi="Trebuchet MS"/>
          <w:i/>
          <w:lang w:val="ro-RO" w:bidi="hi-IN"/>
        </w:rPr>
        <w:t xml:space="preserve">2.c.3. </w:t>
      </w:r>
      <w:r w:rsidRPr="00A35A53">
        <w:rPr>
          <w:rFonts w:ascii="Trebuchet MS" w:eastAsia="Times New Roman" w:hAnsi="Trebuchet MS"/>
          <w:lang w:val="ro-RO" w:bidi="hi-IN"/>
        </w:rPr>
        <w:t>zone</w:t>
      </w:r>
      <w:r w:rsidRPr="00A35A53">
        <w:rPr>
          <w:rFonts w:ascii="Trebuchet MS" w:eastAsia="Times New Roman" w:hAnsi="Trebuchet MS"/>
          <w:i/>
          <w:lang w:val="ro-RO" w:bidi="hi-IN"/>
        </w:rPr>
        <w:t xml:space="preserve"> </w:t>
      </w:r>
      <w:r w:rsidRPr="00A35A53">
        <w:rPr>
          <w:rFonts w:ascii="Trebuchet MS" w:eastAsia="Times New Roman" w:hAnsi="Trebuchet MS"/>
          <w:lang w:val="ro-RO" w:bidi="hi-IN"/>
        </w:rPr>
        <w:t>montane</w:t>
      </w:r>
      <w:r w:rsidRPr="00A35A53">
        <w:rPr>
          <w:rFonts w:ascii="Trebuchet MS" w:eastAsia="Times New Roman" w:hAnsi="Trebuchet MS"/>
          <w:i/>
          <w:lang w:val="ro-RO" w:bidi="hi-IN"/>
        </w:rPr>
        <w:t xml:space="preserve"> </w:t>
      </w:r>
      <w:r w:rsidR="00AA3D77" w:rsidRPr="00A35A53">
        <w:rPr>
          <w:rFonts w:ascii="Trebuchet MS" w:eastAsia="Times New Roman" w:hAnsi="Trebuchet MS"/>
          <w:lang w:val="ro-RO" w:bidi="hi-IN"/>
        </w:rPr>
        <w:t>și</w:t>
      </w:r>
      <w:r w:rsidRPr="00A35A53">
        <w:rPr>
          <w:rFonts w:ascii="Trebuchet MS" w:eastAsia="Times New Roman" w:hAnsi="Trebuchet MS"/>
          <w:i/>
          <w:lang w:val="ro-RO" w:bidi="hi-IN"/>
        </w:rPr>
        <w:t xml:space="preserve"> </w:t>
      </w:r>
      <w:r w:rsidRPr="00A35A53">
        <w:rPr>
          <w:rFonts w:ascii="Trebuchet MS" w:eastAsia="Times New Roman" w:hAnsi="Trebuchet MS"/>
          <w:lang w:val="ro-RO" w:bidi="hi-IN"/>
        </w:rPr>
        <w:t>forestiere</w:t>
      </w:r>
      <w:r w:rsidRPr="00A35A53">
        <w:rPr>
          <w:rFonts w:ascii="Trebuchet MS" w:eastAsia="Times New Roman" w:hAnsi="Trebuchet MS"/>
          <w:i/>
          <w:lang w:val="ro-RO" w:bidi="hi-IN"/>
        </w:rPr>
        <w:t xml:space="preserve">: </w:t>
      </w:r>
      <w:r w:rsidR="005A54CD" w:rsidRPr="00A35A53">
        <w:rPr>
          <w:rFonts w:ascii="Trebuchet MS" w:eastAsia="Times New Roman" w:hAnsi="Trebuchet MS"/>
          <w:i/>
          <w:lang w:val="ro-RO" w:bidi="hi-IN"/>
        </w:rPr>
        <w:t xml:space="preserve">Nu </w:t>
      </w:r>
      <w:r w:rsidRPr="00A35A53">
        <w:rPr>
          <w:rFonts w:ascii="Trebuchet MS" w:eastAsia="Times New Roman" w:hAnsi="Trebuchet MS"/>
          <w:i/>
          <w:lang w:val="ro-RO" w:bidi="hi-IN"/>
        </w:rPr>
        <w:t xml:space="preserve">este cazul, </w:t>
      </w:r>
    </w:p>
    <w:p w:rsidR="00AC6031" w:rsidRPr="00A35A53" w:rsidRDefault="00AC6031" w:rsidP="008F5005">
      <w:pPr>
        <w:spacing w:after="0" w:line="240" w:lineRule="auto"/>
        <w:ind w:firstLine="142"/>
        <w:jc w:val="both"/>
        <w:rPr>
          <w:rFonts w:ascii="Trebuchet MS" w:hAnsi="Trebuchet MS"/>
          <w:lang w:val="ro-RO"/>
        </w:rPr>
      </w:pPr>
      <w:r w:rsidRPr="00A35A53">
        <w:rPr>
          <w:rFonts w:ascii="Trebuchet MS" w:eastAsia="Times New Roman" w:hAnsi="Trebuchet MS"/>
          <w:i/>
          <w:lang w:val="ro-RO" w:bidi="hi-IN"/>
        </w:rPr>
        <w:t xml:space="preserve">2.c.4. </w:t>
      </w:r>
      <w:r w:rsidRPr="00A35A53">
        <w:rPr>
          <w:rFonts w:ascii="Trebuchet MS" w:eastAsia="Times New Roman" w:hAnsi="Trebuchet MS"/>
          <w:lang w:val="ro-RO" w:bidi="hi-IN"/>
        </w:rPr>
        <w:t>arii naturale protejate de interes național, comunitar, internațional</w:t>
      </w:r>
      <w:r w:rsidRPr="00A35A53">
        <w:rPr>
          <w:rFonts w:ascii="Trebuchet MS" w:eastAsia="Times New Roman" w:hAnsi="Trebuchet MS"/>
          <w:i/>
          <w:lang w:val="ro-RO" w:bidi="hi-IN"/>
        </w:rPr>
        <w:t xml:space="preserve">: </w:t>
      </w:r>
      <w:r w:rsidR="006D28B4" w:rsidRPr="00A35A53">
        <w:rPr>
          <w:rFonts w:ascii="Trebuchet MS" w:hAnsi="Trebuchet MS"/>
          <w:i/>
          <w:lang w:val="ro-RO"/>
        </w:rPr>
        <w:t>Nu este cazul.</w:t>
      </w:r>
    </w:p>
    <w:p w:rsidR="00AC6031" w:rsidRPr="00A35A53" w:rsidRDefault="00AC6031" w:rsidP="008F5005">
      <w:pPr>
        <w:spacing w:after="0" w:line="240" w:lineRule="auto"/>
        <w:ind w:firstLine="142"/>
        <w:rPr>
          <w:rFonts w:ascii="Trebuchet MS" w:eastAsiaTheme="minorHAnsi" w:hAnsi="Trebuchet MS"/>
          <w:i/>
          <w:color w:val="000000"/>
          <w:lang w:val="ro-RO"/>
        </w:rPr>
      </w:pPr>
      <w:r w:rsidRPr="00A35A53">
        <w:rPr>
          <w:rFonts w:ascii="Trebuchet MS" w:eastAsia="Times New Roman" w:hAnsi="Trebuchet MS"/>
          <w:i/>
          <w:lang w:val="ro-RO" w:bidi="hi-IN"/>
        </w:rPr>
        <w:t>2.c.5.</w:t>
      </w:r>
      <w:r w:rsidRPr="00A35A53">
        <w:rPr>
          <w:rFonts w:ascii="Trebuchet MS" w:eastAsia="Times New Roman" w:hAnsi="Trebuchet MS"/>
          <w:lang w:val="ro-RO" w:bidi="hi-IN"/>
        </w:rPr>
        <w:t xml:space="preserve"> zone clasificate sau protejate conform legislației în vigoare</w:t>
      </w:r>
      <w:r w:rsidRPr="00A35A53">
        <w:rPr>
          <w:rFonts w:ascii="Trebuchet MS" w:eastAsia="Times New Roman" w:hAnsi="Trebuchet MS"/>
          <w:i/>
          <w:lang w:val="ro-RO" w:bidi="hi-IN"/>
        </w:rPr>
        <w:t>: Nu este cazul.</w:t>
      </w:r>
      <w:r w:rsidRPr="00A35A53">
        <w:rPr>
          <w:rFonts w:ascii="Trebuchet MS" w:eastAsiaTheme="minorHAnsi" w:hAnsi="Trebuchet MS"/>
          <w:bCs/>
          <w:i/>
          <w:color w:val="000000"/>
          <w:lang w:val="ro-RO"/>
        </w:rPr>
        <w:t xml:space="preserve"> </w:t>
      </w:r>
    </w:p>
    <w:p w:rsidR="00881D55" w:rsidRPr="00A35A53" w:rsidRDefault="00AC6031" w:rsidP="00881D55">
      <w:pPr>
        <w:autoSpaceDE w:val="0"/>
        <w:autoSpaceDN w:val="0"/>
        <w:adjustRightInd w:val="0"/>
        <w:spacing w:after="0" w:line="240" w:lineRule="auto"/>
        <w:ind w:firstLine="180"/>
        <w:jc w:val="both"/>
        <w:rPr>
          <w:rFonts w:ascii="Trebuchet MS" w:hAnsi="Trebuchet MS"/>
          <w:lang w:val="ro-RO"/>
        </w:rPr>
      </w:pPr>
      <w:r w:rsidRPr="00A35A53">
        <w:rPr>
          <w:rFonts w:ascii="Trebuchet MS" w:eastAsia="Times New Roman" w:hAnsi="Trebuchet MS"/>
          <w:i/>
          <w:lang w:val="ro-RO" w:bidi="hi-IN"/>
        </w:rPr>
        <w:t>2.c.6.</w:t>
      </w:r>
      <w:r w:rsidRPr="00A35A53">
        <w:rPr>
          <w:rFonts w:ascii="Trebuchet MS" w:eastAsia="Times New Roman" w:hAnsi="Trebuchet MS"/>
          <w:lang w:val="ro-RO" w:bidi="hi-IN"/>
        </w:rPr>
        <w:t xml:space="preserve"> zone</w:t>
      </w:r>
      <w:r w:rsidRPr="00A35A53">
        <w:rPr>
          <w:rFonts w:ascii="Trebuchet MS" w:eastAsia="Times New Roman" w:hAnsi="Trebuchet MS"/>
          <w:i/>
          <w:lang w:val="ro-RO" w:bidi="hi-IN"/>
        </w:rPr>
        <w:t xml:space="preserve"> </w:t>
      </w:r>
      <w:r w:rsidRPr="00A35A53">
        <w:rPr>
          <w:rFonts w:ascii="Trebuchet MS" w:eastAsia="Times New Roman" w:hAnsi="Trebuchet MS"/>
          <w:lang w:val="ro-RO" w:bidi="hi-IN"/>
        </w:rPr>
        <w:t>în care au existat deja cazuri de nerespectare a standardelor de calitate a mediului prevăzute de legislația națională și la nivelul Uniunii Europene și relevante pentru proiect sau în care se conside</w:t>
      </w:r>
      <w:r w:rsidR="003744A7" w:rsidRPr="00A35A53">
        <w:rPr>
          <w:rFonts w:ascii="Trebuchet MS" w:eastAsia="Times New Roman" w:hAnsi="Trebuchet MS"/>
          <w:lang w:val="ro-RO" w:bidi="hi-IN"/>
        </w:rPr>
        <w:t>ră că există astfel de cazuri:</w:t>
      </w:r>
      <w:r w:rsidR="00D405EC" w:rsidRPr="00A35A53">
        <w:rPr>
          <w:rFonts w:ascii="Trebuchet MS" w:hAnsi="Trebuchet MS"/>
          <w:i/>
          <w:lang w:val="ro-RO"/>
        </w:rPr>
        <w:t xml:space="preserve"> N</w:t>
      </w:r>
      <w:r w:rsidR="004D6F8E" w:rsidRPr="00A35A53">
        <w:rPr>
          <w:rFonts w:ascii="Trebuchet MS" w:hAnsi="Trebuchet MS"/>
          <w:i/>
          <w:lang w:val="ro-RO"/>
        </w:rPr>
        <w:t>u</w:t>
      </w:r>
      <w:r w:rsidR="00D405EC" w:rsidRPr="00A35A53">
        <w:rPr>
          <w:rFonts w:ascii="Trebuchet MS" w:hAnsi="Trebuchet MS"/>
          <w:i/>
          <w:lang w:val="ro-RO"/>
        </w:rPr>
        <w:t xml:space="preserve"> este cazul</w:t>
      </w:r>
      <w:r w:rsidR="00D405EC" w:rsidRPr="00A35A53">
        <w:rPr>
          <w:rFonts w:ascii="Trebuchet MS" w:hAnsi="Trebuchet MS"/>
          <w:lang w:val="ro-RO"/>
        </w:rPr>
        <w:t>.</w:t>
      </w:r>
    </w:p>
    <w:p w:rsidR="00AC6031" w:rsidRPr="00A35A53" w:rsidRDefault="00AC6031" w:rsidP="008F5005">
      <w:pPr>
        <w:spacing w:after="0" w:line="240" w:lineRule="auto"/>
        <w:ind w:left="-90" w:firstLine="232"/>
        <w:jc w:val="both"/>
        <w:rPr>
          <w:rFonts w:ascii="Trebuchet MS" w:eastAsia="Times New Roman" w:hAnsi="Trebuchet MS"/>
          <w:i/>
          <w:lang w:val="ro-RO" w:bidi="hi-IN"/>
        </w:rPr>
      </w:pPr>
      <w:r w:rsidRPr="00A35A53">
        <w:rPr>
          <w:rFonts w:ascii="Trebuchet MS" w:eastAsia="Times New Roman" w:hAnsi="Trebuchet MS"/>
          <w:i/>
          <w:lang w:val="ro-RO" w:bidi="hi-IN"/>
        </w:rPr>
        <w:t xml:space="preserve">2.c.7. </w:t>
      </w:r>
      <w:r w:rsidRPr="00A35A53">
        <w:rPr>
          <w:rFonts w:ascii="Trebuchet MS" w:eastAsia="Times New Roman" w:hAnsi="Trebuchet MS"/>
          <w:lang w:val="ro-RO" w:bidi="hi-IN"/>
        </w:rPr>
        <w:t>zonele cu o densitate mare a populației</w:t>
      </w:r>
      <w:r w:rsidRPr="00A35A53">
        <w:rPr>
          <w:rFonts w:ascii="Trebuchet MS" w:eastAsia="Times New Roman" w:hAnsi="Trebuchet MS"/>
          <w:i/>
          <w:lang w:val="ro-RO" w:bidi="hi-IN"/>
        </w:rPr>
        <w:t xml:space="preserve">: </w:t>
      </w:r>
      <w:r w:rsidR="004C7BEA" w:rsidRPr="00A35A53">
        <w:rPr>
          <w:rFonts w:ascii="Trebuchet MS" w:eastAsia="Times New Roman" w:hAnsi="Trebuchet MS"/>
          <w:i/>
          <w:lang w:val="ro-RO" w:bidi="hi-IN"/>
        </w:rPr>
        <w:t>N</w:t>
      </w:r>
      <w:r w:rsidRPr="00A35A53">
        <w:rPr>
          <w:rFonts w:ascii="Trebuchet MS" w:eastAsia="Times New Roman" w:hAnsi="Trebuchet MS"/>
          <w:i/>
          <w:lang w:val="ro-RO" w:bidi="hi-IN"/>
        </w:rPr>
        <w:t>u este cazul;</w:t>
      </w:r>
    </w:p>
    <w:p w:rsidR="00B51F7C" w:rsidRPr="00A35A53" w:rsidRDefault="00AC6031" w:rsidP="00B51F7C">
      <w:pPr>
        <w:autoSpaceDE w:val="0"/>
        <w:autoSpaceDN w:val="0"/>
        <w:adjustRightInd w:val="0"/>
        <w:spacing w:after="0" w:line="240" w:lineRule="auto"/>
        <w:ind w:firstLine="142"/>
        <w:jc w:val="both"/>
        <w:rPr>
          <w:rFonts w:ascii="Trebuchet MS" w:eastAsia="Times New Roman" w:hAnsi="Trebuchet MS"/>
          <w:i/>
          <w:lang w:val="ro-RO" w:bidi="hi-IN"/>
        </w:rPr>
      </w:pPr>
      <w:r w:rsidRPr="00A35A53">
        <w:rPr>
          <w:rFonts w:ascii="Trebuchet MS" w:eastAsia="Times New Roman" w:hAnsi="Trebuchet MS"/>
          <w:i/>
          <w:lang w:val="ro-RO" w:bidi="hi-IN"/>
        </w:rPr>
        <w:t xml:space="preserve">2.c.8. </w:t>
      </w:r>
      <w:r w:rsidRPr="00A35A53">
        <w:rPr>
          <w:rFonts w:ascii="Trebuchet MS" w:eastAsia="Times New Roman" w:hAnsi="Trebuchet MS"/>
          <w:lang w:val="ro-RO" w:bidi="hi-IN"/>
        </w:rPr>
        <w:t>peisaje și situri importante din punct de vedere istoric, cultural sau arheologic</w:t>
      </w:r>
      <w:r w:rsidR="00007FE8" w:rsidRPr="00A35A53">
        <w:rPr>
          <w:rFonts w:ascii="Trebuchet MS" w:eastAsia="Times New Roman" w:hAnsi="Trebuchet MS"/>
          <w:i/>
          <w:lang w:val="ro-RO" w:bidi="hi-IN"/>
        </w:rPr>
        <w:t>:</w:t>
      </w:r>
      <w:r w:rsidR="00D27794" w:rsidRPr="00A35A53">
        <w:rPr>
          <w:rFonts w:ascii="Trebuchet MS" w:eastAsia="Times New Roman" w:hAnsi="Trebuchet MS"/>
          <w:i/>
          <w:lang w:val="ro-RO" w:bidi="hi-IN"/>
        </w:rPr>
        <w:t xml:space="preserve"> </w:t>
      </w:r>
      <w:r w:rsidR="00833240" w:rsidRPr="00A35A53">
        <w:rPr>
          <w:rFonts w:ascii="Trebuchet MS" w:eastAsia="Times New Roman" w:hAnsi="Trebuchet MS"/>
          <w:i/>
          <w:lang w:val="ro-RO" w:bidi="hi-IN"/>
        </w:rPr>
        <w:t>Nu este cazul.</w:t>
      </w:r>
    </w:p>
    <w:p w:rsidR="001406A6" w:rsidRPr="00A35A53" w:rsidRDefault="00B51F7C" w:rsidP="001406A6">
      <w:pPr>
        <w:autoSpaceDE w:val="0"/>
        <w:autoSpaceDN w:val="0"/>
        <w:adjustRightInd w:val="0"/>
        <w:spacing w:after="0" w:line="240" w:lineRule="auto"/>
        <w:ind w:firstLine="142"/>
        <w:jc w:val="both"/>
        <w:rPr>
          <w:rFonts w:ascii="Trebuchet MS" w:eastAsia="Times New Roman" w:hAnsi="Trebuchet MS"/>
          <w:b/>
          <w:bCs/>
          <w:lang w:val="ro-RO" w:bidi="hi-IN"/>
        </w:rPr>
      </w:pPr>
      <w:r w:rsidRPr="00A35A53">
        <w:rPr>
          <w:rFonts w:ascii="Trebuchet MS" w:eastAsia="Times New Roman" w:hAnsi="Trebuchet MS"/>
          <w:i/>
          <w:lang w:val="ro-RO" w:bidi="hi-IN"/>
        </w:rPr>
        <w:tab/>
      </w:r>
      <w:r w:rsidR="00AC6031" w:rsidRPr="00A35A53">
        <w:rPr>
          <w:rFonts w:ascii="Trebuchet MS" w:eastAsia="Times New Roman" w:hAnsi="Trebuchet MS"/>
          <w:b/>
          <w:bCs/>
          <w:lang w:val="ro-RO" w:bidi="hi-IN"/>
        </w:rPr>
        <w:t xml:space="preserve">3. Tipurile și caracteristicile impactului </w:t>
      </w:r>
      <w:r w:rsidR="00543662" w:rsidRPr="00A35A53">
        <w:rPr>
          <w:rFonts w:ascii="Trebuchet MS" w:eastAsia="Times New Roman" w:hAnsi="Trebuchet MS"/>
          <w:b/>
          <w:bCs/>
          <w:lang w:val="ro-RO" w:bidi="hi-IN"/>
        </w:rPr>
        <w:t>potențial</w:t>
      </w:r>
    </w:p>
    <w:p w:rsidR="00AC6031" w:rsidRPr="00A35A53" w:rsidRDefault="00AC6031" w:rsidP="001406A6">
      <w:pPr>
        <w:autoSpaceDE w:val="0"/>
        <w:autoSpaceDN w:val="0"/>
        <w:adjustRightInd w:val="0"/>
        <w:spacing w:after="0" w:line="240" w:lineRule="auto"/>
        <w:jc w:val="both"/>
        <w:rPr>
          <w:rFonts w:ascii="Trebuchet MS" w:eastAsia="Times New Roman" w:hAnsi="Trebuchet MS"/>
          <w:i/>
          <w:lang w:val="ro-RO" w:bidi="hi-IN"/>
        </w:rPr>
      </w:pPr>
      <w:r w:rsidRPr="00A35A53">
        <w:rPr>
          <w:rFonts w:ascii="Trebuchet MS" w:hAnsi="Trebuchet MS"/>
          <w:lang w:val="ro-RO"/>
        </w:rPr>
        <w:t xml:space="preserve">a) importanța și extinderea spațială a impactului (de exemplu, zona geografică și dimensiunea populației care poate fi afectată): </w:t>
      </w:r>
    </w:p>
    <w:p w:rsidR="00AC6031" w:rsidRPr="00350546" w:rsidRDefault="00AC6031" w:rsidP="00350546">
      <w:pPr>
        <w:pStyle w:val="Default"/>
        <w:jc w:val="both"/>
        <w:rPr>
          <w:rFonts w:ascii="Trebuchet MS" w:eastAsiaTheme="majorEastAsia" w:hAnsi="Trebuchet MS" w:cs="Times New Roman"/>
          <w:bCs/>
          <w:sz w:val="22"/>
          <w:szCs w:val="22"/>
          <w:lang w:val="ro-RO"/>
        </w:rPr>
      </w:pPr>
      <w:r w:rsidRPr="00A35A53">
        <w:rPr>
          <w:rFonts w:ascii="Trebuchet MS" w:hAnsi="Trebuchet MS" w:cs="Times New Roman"/>
          <w:i/>
          <w:sz w:val="22"/>
          <w:szCs w:val="22"/>
          <w:lang w:val="ro-RO"/>
        </w:rPr>
        <w:t xml:space="preserve">- aria geografică: </w:t>
      </w:r>
      <w:r w:rsidRPr="00A35A53">
        <w:rPr>
          <w:rFonts w:ascii="Trebuchet MS" w:hAnsi="Trebuchet MS" w:cs="Times New Roman"/>
          <w:sz w:val="22"/>
          <w:szCs w:val="22"/>
          <w:lang w:val="ro-RO"/>
        </w:rPr>
        <w:t>ter</w:t>
      </w:r>
      <w:r w:rsidR="006D28B4" w:rsidRPr="00A35A53">
        <w:rPr>
          <w:rFonts w:ascii="Trebuchet MS" w:hAnsi="Trebuchet MS" w:cs="Times New Roman"/>
          <w:sz w:val="22"/>
          <w:szCs w:val="22"/>
          <w:lang w:val="ro-RO"/>
        </w:rPr>
        <w:t>enul aferent obiectivului de</w:t>
      </w:r>
      <w:r w:rsidR="006D28B4" w:rsidRPr="00A35A53">
        <w:rPr>
          <w:rFonts w:ascii="Trebuchet MS" w:hAnsi="Trebuchet MS" w:cs="Times New Roman"/>
          <w:i/>
          <w:sz w:val="22"/>
          <w:szCs w:val="22"/>
          <w:lang w:val="ro-RO"/>
        </w:rPr>
        <w:t xml:space="preserve"> </w:t>
      </w:r>
      <w:r w:rsidR="005A54CD" w:rsidRPr="00A35A53">
        <w:rPr>
          <w:rFonts w:ascii="Trebuchet MS" w:eastAsiaTheme="majorEastAsia" w:hAnsi="Trebuchet MS" w:cs="Times New Roman"/>
          <w:bCs/>
          <w:sz w:val="22"/>
          <w:szCs w:val="22"/>
          <w:lang w:val="ro-RO"/>
        </w:rPr>
        <w:t xml:space="preserve">suprafață totală de </w:t>
      </w:r>
      <w:r w:rsidR="001C00E1" w:rsidRPr="001C00E1">
        <w:rPr>
          <w:rFonts w:ascii="Trebuchet MS" w:eastAsiaTheme="majorEastAsia" w:hAnsi="Trebuchet MS" w:cs="Times New Roman"/>
          <w:bCs/>
          <w:sz w:val="22"/>
          <w:szCs w:val="22"/>
          <w:lang w:val="ro-RO"/>
        </w:rPr>
        <w:t>4.629,00</w:t>
      </w:r>
      <w:r w:rsidR="001C00E1">
        <w:rPr>
          <w:rFonts w:ascii="Trebuchet MS" w:eastAsiaTheme="majorEastAsia" w:hAnsi="Trebuchet MS" w:cs="Times New Roman"/>
          <w:bCs/>
          <w:sz w:val="22"/>
          <w:szCs w:val="22"/>
          <w:lang w:val="ro-RO"/>
        </w:rPr>
        <w:t xml:space="preserve"> </w:t>
      </w:r>
      <w:r w:rsidR="001C00E1" w:rsidRPr="001C00E1">
        <w:rPr>
          <w:rFonts w:ascii="Trebuchet MS" w:hAnsi="Trebuchet MS"/>
          <w:sz w:val="22"/>
          <w:szCs w:val="22"/>
          <w:lang w:val="ro-RO"/>
        </w:rPr>
        <w:t>m</w:t>
      </w:r>
      <w:r w:rsidR="001C00E1" w:rsidRPr="001C00E1">
        <w:rPr>
          <w:rFonts w:ascii="Trebuchet MS" w:hAnsi="Trebuchet MS"/>
          <w:sz w:val="22"/>
          <w:szCs w:val="22"/>
          <w:vertAlign w:val="superscript"/>
          <w:lang w:val="ro-RO"/>
        </w:rPr>
        <w:t>2</w:t>
      </w:r>
      <w:r w:rsidR="001C00E1" w:rsidRPr="00896EB7">
        <w:rPr>
          <w:rFonts w:ascii="Trebuchet MS" w:hAnsi="Trebuchet MS"/>
          <w:lang w:val="ro-RO"/>
        </w:rPr>
        <w:t xml:space="preserve"> </w:t>
      </w:r>
      <w:r w:rsidR="005A54CD" w:rsidRPr="00A35A53">
        <w:rPr>
          <w:rFonts w:ascii="Trebuchet MS" w:eastAsiaTheme="majorEastAsia" w:hAnsi="Trebuchet MS" w:cs="Times New Roman"/>
          <w:bCs/>
          <w:sz w:val="22"/>
          <w:szCs w:val="22"/>
          <w:lang w:val="ro-RO"/>
        </w:rPr>
        <w:t xml:space="preserve">se află în intravilanul </w:t>
      </w:r>
      <w:r w:rsidR="001C00E1" w:rsidRPr="001C00E1">
        <w:rPr>
          <w:rFonts w:ascii="Trebuchet MS" w:eastAsiaTheme="majorEastAsia" w:hAnsi="Trebuchet MS" w:cs="Times New Roman"/>
          <w:bCs/>
          <w:sz w:val="22"/>
          <w:szCs w:val="22"/>
          <w:lang w:val="ro-RO"/>
        </w:rPr>
        <w:t>intravilanul satului Iașu</w:t>
      </w:r>
      <w:r w:rsidR="00350546">
        <w:rPr>
          <w:rFonts w:ascii="Trebuchet MS" w:eastAsiaTheme="majorEastAsia" w:hAnsi="Trebuchet MS" w:cs="Times New Roman"/>
          <w:bCs/>
          <w:sz w:val="22"/>
          <w:szCs w:val="22"/>
          <w:lang w:val="ro-RO"/>
        </w:rPr>
        <w:t>,</w:t>
      </w:r>
      <w:r w:rsidR="00350546" w:rsidRPr="00350546">
        <w:t xml:space="preserve"> </w:t>
      </w:r>
      <w:r w:rsidR="00350546">
        <w:rPr>
          <w:rFonts w:ascii="Trebuchet MS" w:eastAsiaTheme="majorEastAsia" w:hAnsi="Trebuchet MS" w:cs="Times New Roman"/>
          <w:bCs/>
          <w:sz w:val="22"/>
          <w:szCs w:val="22"/>
          <w:lang w:val="ro-RO"/>
        </w:rPr>
        <w:t xml:space="preserve">comuna </w:t>
      </w:r>
      <w:r w:rsidR="00350546" w:rsidRPr="00350546">
        <w:rPr>
          <w:rFonts w:ascii="Trebuchet MS" w:eastAsiaTheme="majorEastAsia" w:hAnsi="Trebuchet MS" w:cs="Times New Roman"/>
          <w:bCs/>
          <w:sz w:val="22"/>
          <w:szCs w:val="22"/>
          <w:lang w:val="ro-RO"/>
        </w:rPr>
        <w:t>Ulieș</w:t>
      </w:r>
      <w:r w:rsidR="00CD08FE" w:rsidRPr="00A35A53">
        <w:rPr>
          <w:rFonts w:ascii="Trebuchet MS" w:hAnsi="Trebuchet MS" w:cs="Times New Roman"/>
          <w:sz w:val="22"/>
          <w:szCs w:val="22"/>
          <w:lang w:val="ro-RO"/>
        </w:rPr>
        <w:t>.</w:t>
      </w:r>
    </w:p>
    <w:p w:rsidR="001406A6" w:rsidRPr="00A35A53" w:rsidRDefault="00AC6031" w:rsidP="001406A6">
      <w:pPr>
        <w:pStyle w:val="BodyText"/>
        <w:ind w:left="-90"/>
        <w:jc w:val="both"/>
        <w:rPr>
          <w:rFonts w:ascii="Trebuchet MS" w:hAnsi="Trebuchet MS"/>
          <w:i/>
          <w:sz w:val="22"/>
          <w:szCs w:val="22"/>
          <w:lang w:val="ro-RO"/>
        </w:rPr>
      </w:pPr>
      <w:r w:rsidRPr="00A35A53">
        <w:rPr>
          <w:rFonts w:ascii="Trebuchet MS" w:hAnsi="Trebuchet MS"/>
          <w:i/>
          <w:sz w:val="22"/>
          <w:szCs w:val="22"/>
          <w:lang w:val="ro-RO"/>
        </w:rPr>
        <w:t xml:space="preserve">- numărul persoanelor afectate: </w:t>
      </w:r>
      <w:r w:rsidR="005A54CD" w:rsidRPr="00A35A53">
        <w:rPr>
          <w:rFonts w:ascii="Trebuchet MS" w:hAnsi="Trebuchet MS"/>
          <w:i/>
          <w:sz w:val="22"/>
          <w:szCs w:val="22"/>
          <w:lang w:val="ro-RO" w:bidi="hi-IN"/>
        </w:rPr>
        <w:t xml:space="preserve">Nu </w:t>
      </w:r>
      <w:r w:rsidR="00F503A0" w:rsidRPr="00A35A53">
        <w:rPr>
          <w:rFonts w:ascii="Trebuchet MS" w:hAnsi="Trebuchet MS"/>
          <w:i/>
          <w:sz w:val="22"/>
          <w:szCs w:val="22"/>
          <w:lang w:val="ro-RO"/>
        </w:rPr>
        <w:t>este cazul</w:t>
      </w:r>
    </w:p>
    <w:p w:rsidR="001406A6" w:rsidRPr="00A35A53" w:rsidRDefault="00AC6031" w:rsidP="001406A6">
      <w:pPr>
        <w:pStyle w:val="BodyText"/>
        <w:jc w:val="both"/>
        <w:rPr>
          <w:rFonts w:ascii="Trebuchet MS" w:hAnsi="Trebuchet MS"/>
          <w:i/>
          <w:sz w:val="22"/>
          <w:szCs w:val="22"/>
          <w:lang w:val="ro-RO"/>
        </w:rPr>
      </w:pPr>
      <w:r w:rsidRPr="00A35A53">
        <w:rPr>
          <w:rFonts w:ascii="Trebuchet MS" w:hAnsi="Trebuchet MS"/>
          <w:sz w:val="22"/>
          <w:szCs w:val="22"/>
          <w:lang w:val="ro-RO"/>
        </w:rPr>
        <w:t xml:space="preserve">b) natura impactului: </w:t>
      </w:r>
      <w:r w:rsidRPr="00A35A53">
        <w:rPr>
          <w:rFonts w:ascii="Trebuchet MS" w:hAnsi="Trebuchet MS"/>
          <w:i/>
          <w:sz w:val="22"/>
          <w:szCs w:val="22"/>
          <w:lang w:val="ro-RO"/>
        </w:rPr>
        <w:t>impact negativ pe termen scurt se va manifesta asupra calității aerului, datorită pulberilor rezultate</w:t>
      </w:r>
      <w:r w:rsidR="002367E8" w:rsidRPr="00A35A53">
        <w:rPr>
          <w:rFonts w:ascii="Trebuchet MS" w:hAnsi="Trebuchet MS"/>
          <w:i/>
          <w:sz w:val="22"/>
          <w:szCs w:val="22"/>
          <w:lang w:val="ro-RO"/>
        </w:rPr>
        <w:t xml:space="preserve"> din activitatea de construire.</w:t>
      </w:r>
    </w:p>
    <w:p w:rsidR="001406A6" w:rsidRPr="00A35A53" w:rsidRDefault="00AC6031" w:rsidP="001406A6">
      <w:pPr>
        <w:pStyle w:val="BodyText"/>
        <w:jc w:val="both"/>
        <w:rPr>
          <w:rFonts w:ascii="Trebuchet MS" w:hAnsi="Trebuchet MS"/>
          <w:i/>
          <w:sz w:val="22"/>
          <w:szCs w:val="22"/>
          <w:lang w:val="ro-RO"/>
        </w:rPr>
      </w:pPr>
      <w:r w:rsidRPr="00A35A53">
        <w:rPr>
          <w:rFonts w:ascii="Trebuchet MS" w:hAnsi="Trebuchet MS"/>
          <w:sz w:val="22"/>
          <w:szCs w:val="22"/>
          <w:lang w:val="ro-RO"/>
        </w:rPr>
        <w:t xml:space="preserve">c) natura </w:t>
      </w:r>
      <w:r w:rsidR="00543662" w:rsidRPr="00A35A53">
        <w:rPr>
          <w:rFonts w:ascii="Trebuchet MS" w:hAnsi="Trebuchet MS"/>
          <w:sz w:val="22"/>
          <w:szCs w:val="22"/>
          <w:lang w:val="ro-RO"/>
        </w:rPr>
        <w:t>trans frontieră</w:t>
      </w:r>
      <w:r w:rsidRPr="00A35A53">
        <w:rPr>
          <w:rFonts w:ascii="Trebuchet MS" w:hAnsi="Trebuchet MS"/>
          <w:sz w:val="22"/>
          <w:szCs w:val="22"/>
          <w:lang w:val="ro-RO"/>
        </w:rPr>
        <w:t xml:space="preserve"> a impactului: </w:t>
      </w:r>
      <w:r w:rsidR="005A54CD" w:rsidRPr="00A35A53">
        <w:rPr>
          <w:rFonts w:ascii="Trebuchet MS" w:hAnsi="Trebuchet MS"/>
          <w:i/>
          <w:sz w:val="22"/>
          <w:szCs w:val="22"/>
          <w:lang w:val="ro-RO" w:bidi="hi-IN"/>
        </w:rPr>
        <w:t xml:space="preserve">Nu </w:t>
      </w:r>
      <w:r w:rsidRPr="00A35A53">
        <w:rPr>
          <w:rFonts w:ascii="Trebuchet MS" w:hAnsi="Trebuchet MS"/>
          <w:i/>
          <w:sz w:val="22"/>
          <w:szCs w:val="22"/>
          <w:lang w:val="ro-RO"/>
        </w:rPr>
        <w:t>este cazul.</w:t>
      </w:r>
    </w:p>
    <w:p w:rsidR="00AC6031" w:rsidRPr="00A35A53" w:rsidRDefault="00AC6031" w:rsidP="001406A6">
      <w:pPr>
        <w:pStyle w:val="BodyText"/>
        <w:jc w:val="both"/>
        <w:rPr>
          <w:rFonts w:ascii="Trebuchet MS" w:hAnsi="Trebuchet MS"/>
          <w:i/>
          <w:sz w:val="22"/>
          <w:szCs w:val="22"/>
          <w:lang w:val="ro-RO"/>
        </w:rPr>
      </w:pPr>
      <w:r w:rsidRPr="00A35A53">
        <w:rPr>
          <w:rFonts w:ascii="Trebuchet MS" w:hAnsi="Trebuchet MS"/>
          <w:sz w:val="22"/>
          <w:szCs w:val="22"/>
          <w:lang w:val="ro-RO"/>
        </w:rPr>
        <w:t>d) intensitatea și complexitatea impactului</w:t>
      </w:r>
      <w:r w:rsidR="001A7186" w:rsidRPr="00A35A53">
        <w:rPr>
          <w:rFonts w:ascii="Trebuchet MS" w:hAnsi="Trebuchet MS"/>
          <w:sz w:val="22"/>
          <w:szCs w:val="22"/>
          <w:lang w:val="ro-RO"/>
        </w:rPr>
        <w:t xml:space="preserve">: </w:t>
      </w:r>
      <w:r w:rsidR="001A7186" w:rsidRPr="00E7263E">
        <w:rPr>
          <w:rFonts w:ascii="Trebuchet MS" w:hAnsi="Trebuchet MS"/>
          <w:i/>
          <w:sz w:val="22"/>
          <w:szCs w:val="22"/>
          <w:lang w:val="ro-RO"/>
        </w:rPr>
        <w:t xml:space="preserve">Nu se </w:t>
      </w:r>
      <w:r w:rsidR="00535D9B" w:rsidRPr="00E7263E">
        <w:rPr>
          <w:rFonts w:ascii="Trebuchet MS" w:hAnsi="Trebuchet MS"/>
          <w:i/>
          <w:sz w:val="22"/>
          <w:szCs w:val="22"/>
          <w:lang w:val="ro-RO"/>
        </w:rPr>
        <w:t>estimează</w:t>
      </w:r>
      <w:r w:rsidR="001A7186" w:rsidRPr="00E7263E">
        <w:rPr>
          <w:rFonts w:ascii="Trebuchet MS" w:hAnsi="Trebuchet MS"/>
          <w:i/>
          <w:sz w:val="22"/>
          <w:szCs w:val="22"/>
          <w:lang w:val="ro-RO"/>
        </w:rPr>
        <w:t xml:space="preserve"> un impact semnificativ asupra mediului</w:t>
      </w:r>
      <w:r w:rsidR="001A7186" w:rsidRPr="00A35A53">
        <w:rPr>
          <w:rFonts w:ascii="Trebuchet MS" w:hAnsi="Trebuchet MS"/>
          <w:sz w:val="22"/>
          <w:szCs w:val="22"/>
          <w:lang w:val="ro-RO"/>
        </w:rPr>
        <w:t>.</w:t>
      </w:r>
    </w:p>
    <w:p w:rsidR="00AC6031" w:rsidRPr="00A35A53" w:rsidRDefault="00AC6031" w:rsidP="001406A6">
      <w:pPr>
        <w:autoSpaceDE w:val="0"/>
        <w:autoSpaceDN w:val="0"/>
        <w:adjustRightInd w:val="0"/>
        <w:spacing w:after="0" w:line="240" w:lineRule="auto"/>
        <w:jc w:val="both"/>
        <w:rPr>
          <w:rFonts w:ascii="Trebuchet MS" w:hAnsi="Trebuchet MS"/>
          <w:lang w:val="ro-RO"/>
        </w:rPr>
      </w:pPr>
      <w:r w:rsidRPr="00A35A53">
        <w:rPr>
          <w:rFonts w:ascii="Trebuchet MS" w:hAnsi="Trebuchet MS"/>
          <w:lang w:val="ro-RO"/>
        </w:rPr>
        <w:t>e) probabilitatea impactului</w:t>
      </w:r>
      <w:r w:rsidRPr="00A35A53">
        <w:rPr>
          <w:rFonts w:ascii="Trebuchet MS" w:hAnsi="Trebuchet MS"/>
          <w:i/>
          <w:lang w:val="ro-RO"/>
        </w:rPr>
        <w:t>: mică.</w:t>
      </w:r>
    </w:p>
    <w:p w:rsidR="001406A6" w:rsidRPr="00A35A53" w:rsidRDefault="00AC6031" w:rsidP="001406A6">
      <w:pPr>
        <w:pStyle w:val="BodyText"/>
        <w:jc w:val="both"/>
        <w:rPr>
          <w:rFonts w:ascii="Trebuchet MS" w:hAnsi="Trebuchet MS"/>
          <w:b/>
          <w:sz w:val="22"/>
          <w:szCs w:val="22"/>
          <w:lang w:val="ro-RO"/>
        </w:rPr>
      </w:pPr>
      <w:r w:rsidRPr="00A35A53">
        <w:rPr>
          <w:rFonts w:ascii="Trebuchet MS" w:hAnsi="Trebuchet MS"/>
          <w:sz w:val="22"/>
          <w:szCs w:val="22"/>
          <w:lang w:val="ro-RO"/>
        </w:rPr>
        <w:t xml:space="preserve">f) debutul, durata, frecvența și reversibilitatea preconizate ale impactului: </w:t>
      </w:r>
      <w:r w:rsidRPr="00A35A53">
        <w:rPr>
          <w:rFonts w:ascii="Trebuchet MS" w:hAnsi="Trebuchet MS"/>
          <w:i/>
          <w:sz w:val="22"/>
          <w:szCs w:val="22"/>
          <w:lang w:val="ro-RO"/>
        </w:rPr>
        <w:t xml:space="preserve">Impact de scurtă durată, numai în timpul executării lucrărilor de </w:t>
      </w:r>
      <w:r w:rsidR="00474D22" w:rsidRPr="00A35A53">
        <w:rPr>
          <w:rFonts w:ascii="Trebuchet MS" w:hAnsi="Trebuchet MS"/>
          <w:i/>
          <w:sz w:val="22"/>
          <w:szCs w:val="22"/>
          <w:lang w:val="ro-RO"/>
        </w:rPr>
        <w:t>execuție</w:t>
      </w:r>
      <w:r w:rsidRPr="00A35A53">
        <w:rPr>
          <w:rFonts w:ascii="Trebuchet MS" w:hAnsi="Trebuchet MS"/>
          <w:i/>
          <w:sz w:val="22"/>
          <w:szCs w:val="22"/>
          <w:lang w:val="ro-RO"/>
        </w:rPr>
        <w:t>. Nu rezultă impact permanent.</w:t>
      </w:r>
    </w:p>
    <w:p w:rsidR="001406A6" w:rsidRPr="00A35A53" w:rsidRDefault="00AC6031" w:rsidP="001406A6">
      <w:pPr>
        <w:pStyle w:val="BodyText"/>
        <w:jc w:val="both"/>
        <w:rPr>
          <w:rFonts w:ascii="Trebuchet MS" w:hAnsi="Trebuchet MS"/>
          <w:i/>
          <w:sz w:val="22"/>
          <w:szCs w:val="22"/>
          <w:lang w:val="ro-RO"/>
        </w:rPr>
      </w:pPr>
      <w:r w:rsidRPr="00A35A53">
        <w:rPr>
          <w:rFonts w:ascii="Trebuchet MS" w:hAnsi="Trebuchet MS"/>
          <w:sz w:val="22"/>
          <w:szCs w:val="22"/>
          <w:lang w:val="ro-RO"/>
        </w:rPr>
        <w:t xml:space="preserve">g) cumularea impactului cu impactul altor proiecte existente și/sau aprobate: </w:t>
      </w:r>
      <w:r w:rsidRPr="00A35A53">
        <w:rPr>
          <w:rFonts w:ascii="Trebuchet MS" w:hAnsi="Trebuchet MS"/>
          <w:i/>
          <w:sz w:val="22"/>
          <w:szCs w:val="22"/>
          <w:lang w:val="ro-RO"/>
        </w:rPr>
        <w:t>- Nu este cazul.</w:t>
      </w:r>
    </w:p>
    <w:p w:rsidR="001B3B52" w:rsidRPr="00A35A53" w:rsidRDefault="00AC6031" w:rsidP="001406A6">
      <w:pPr>
        <w:pStyle w:val="BodyText"/>
        <w:jc w:val="both"/>
        <w:rPr>
          <w:rFonts w:ascii="Trebuchet MS" w:hAnsi="Trebuchet MS"/>
          <w:b/>
          <w:sz w:val="22"/>
          <w:szCs w:val="22"/>
          <w:lang w:val="ro-RO"/>
        </w:rPr>
      </w:pPr>
      <w:r w:rsidRPr="00A35A53">
        <w:rPr>
          <w:rFonts w:ascii="Trebuchet MS" w:hAnsi="Trebuchet MS"/>
          <w:sz w:val="22"/>
          <w:szCs w:val="22"/>
          <w:lang w:val="ro-RO"/>
        </w:rPr>
        <w:t xml:space="preserve">h) posibilitatea de reducere efectivă a impactului: </w:t>
      </w:r>
    </w:p>
    <w:p w:rsidR="00C170E0" w:rsidRPr="00A35A53" w:rsidRDefault="00C170E0" w:rsidP="00C170E0">
      <w:pPr>
        <w:pStyle w:val="ListParagraph"/>
        <w:numPr>
          <w:ilvl w:val="0"/>
          <w:numId w:val="18"/>
        </w:numPr>
        <w:autoSpaceDE w:val="0"/>
        <w:autoSpaceDN w:val="0"/>
        <w:adjustRightInd w:val="0"/>
        <w:spacing w:after="0" w:line="240" w:lineRule="auto"/>
        <w:jc w:val="both"/>
        <w:rPr>
          <w:rFonts w:ascii="Trebuchet MS" w:hAnsi="Trebuchet MS"/>
          <w:i/>
          <w:lang w:val="ro-RO"/>
        </w:rPr>
      </w:pPr>
      <w:r w:rsidRPr="00A35A53">
        <w:rPr>
          <w:rFonts w:ascii="Trebuchet MS" w:hAnsi="Trebuchet MS"/>
          <w:i/>
          <w:lang w:val="ro-RO"/>
        </w:rPr>
        <w:t>După terminarea lucrărilor, zonelor</w:t>
      </w:r>
      <w:r w:rsidR="00AA6FFF" w:rsidRPr="00A35A53">
        <w:rPr>
          <w:rFonts w:ascii="Trebuchet MS" w:hAnsi="Trebuchet MS"/>
          <w:i/>
          <w:lang w:val="ro-RO"/>
        </w:rPr>
        <w:t xml:space="preserve"> afectate de lucrările de construcții vor fi ecologizate prin refacerea</w:t>
      </w:r>
      <w:r w:rsidR="0043357D" w:rsidRPr="00A35A53">
        <w:rPr>
          <w:rFonts w:ascii="Trebuchet MS" w:hAnsi="Trebuchet MS"/>
          <w:i/>
          <w:lang w:val="ro-RO"/>
        </w:rPr>
        <w:t xml:space="preserve"> vegetației prezente anterior lucrărilor;</w:t>
      </w:r>
    </w:p>
    <w:p w:rsidR="0043357D" w:rsidRPr="00A35A53" w:rsidRDefault="0043357D" w:rsidP="00C170E0">
      <w:pPr>
        <w:pStyle w:val="ListParagraph"/>
        <w:numPr>
          <w:ilvl w:val="0"/>
          <w:numId w:val="18"/>
        </w:numPr>
        <w:autoSpaceDE w:val="0"/>
        <w:autoSpaceDN w:val="0"/>
        <w:adjustRightInd w:val="0"/>
        <w:spacing w:after="0" w:line="240" w:lineRule="auto"/>
        <w:jc w:val="both"/>
        <w:rPr>
          <w:rFonts w:ascii="Trebuchet MS" w:hAnsi="Trebuchet MS"/>
          <w:i/>
          <w:lang w:val="ro-RO"/>
        </w:rPr>
      </w:pPr>
      <w:r w:rsidRPr="00A35A53">
        <w:rPr>
          <w:rFonts w:ascii="Trebuchet MS" w:hAnsi="Trebuchet MS"/>
          <w:i/>
          <w:lang w:val="ro-RO"/>
        </w:rPr>
        <w:t>Solul vegetal va fi decopertat și refolosit după terminarea lucrărilor;</w:t>
      </w:r>
    </w:p>
    <w:p w:rsidR="001406A6" w:rsidRPr="00A35A53" w:rsidRDefault="00340EF1" w:rsidP="001406A6">
      <w:pPr>
        <w:pStyle w:val="ListParagraph"/>
        <w:numPr>
          <w:ilvl w:val="0"/>
          <w:numId w:val="18"/>
        </w:numPr>
        <w:autoSpaceDE w:val="0"/>
        <w:autoSpaceDN w:val="0"/>
        <w:adjustRightInd w:val="0"/>
        <w:spacing w:after="0" w:line="240" w:lineRule="auto"/>
        <w:jc w:val="both"/>
        <w:rPr>
          <w:rFonts w:ascii="Trebuchet MS" w:hAnsi="Trebuchet MS"/>
          <w:i/>
          <w:lang w:val="ro-RO"/>
        </w:rPr>
      </w:pPr>
      <w:r w:rsidRPr="00A35A53">
        <w:rPr>
          <w:rFonts w:ascii="Trebuchet MS" w:hAnsi="Trebuchet MS"/>
          <w:i/>
          <w:lang w:val="ro-RO"/>
        </w:rPr>
        <w:t>Pentru execuția lucrărilor se vor folosi utilaje modern</w:t>
      </w:r>
      <w:r w:rsidR="007C1065" w:rsidRPr="00A35A53">
        <w:rPr>
          <w:rFonts w:ascii="Trebuchet MS" w:hAnsi="Trebuchet MS"/>
          <w:i/>
          <w:lang w:val="ro-RO"/>
        </w:rPr>
        <w:t>e</w:t>
      </w:r>
      <w:r w:rsidRPr="00A35A53">
        <w:rPr>
          <w:rFonts w:ascii="Trebuchet MS" w:hAnsi="Trebuchet MS"/>
          <w:i/>
          <w:lang w:val="ro-RO"/>
        </w:rPr>
        <w:t>, performante, bine întreținute</w:t>
      </w:r>
      <w:r w:rsidR="00B6390B" w:rsidRPr="00A35A53">
        <w:rPr>
          <w:rFonts w:ascii="Trebuchet MS" w:hAnsi="Trebuchet MS"/>
          <w:i/>
          <w:lang w:val="ro-RO"/>
        </w:rPr>
        <w:t>, pentru a se preveni scăpările de hidrocarburi în cursurile de apă sau pe sol.</w:t>
      </w:r>
    </w:p>
    <w:p w:rsidR="001406A6" w:rsidRPr="00A35A53" w:rsidRDefault="00AC6031" w:rsidP="001406A6">
      <w:pPr>
        <w:pStyle w:val="ListParagraph"/>
        <w:autoSpaceDE w:val="0"/>
        <w:autoSpaceDN w:val="0"/>
        <w:adjustRightInd w:val="0"/>
        <w:spacing w:after="0" w:line="240" w:lineRule="auto"/>
        <w:ind w:left="0"/>
        <w:jc w:val="both"/>
        <w:rPr>
          <w:rFonts w:ascii="Trebuchet MS" w:hAnsi="Trebuchet MS"/>
          <w:b/>
          <w:lang w:val="ro-RO"/>
        </w:rPr>
      </w:pPr>
      <w:r w:rsidRPr="00A35A53">
        <w:rPr>
          <w:rFonts w:ascii="Trebuchet MS" w:hAnsi="Trebuchet MS"/>
          <w:b/>
          <w:lang w:val="ro-RO"/>
        </w:rPr>
        <w:t>II. Motivele pe baza cărora s-a stabilit neefectuarea evaluării adecvate sunt următoarele:</w:t>
      </w:r>
    </w:p>
    <w:p w:rsidR="001406A6" w:rsidRPr="00A35A53" w:rsidRDefault="001406A6" w:rsidP="001406A6">
      <w:pPr>
        <w:pStyle w:val="ListParagraph"/>
        <w:autoSpaceDE w:val="0"/>
        <w:autoSpaceDN w:val="0"/>
        <w:adjustRightInd w:val="0"/>
        <w:spacing w:after="0" w:line="240" w:lineRule="auto"/>
        <w:ind w:left="0"/>
        <w:jc w:val="both"/>
        <w:rPr>
          <w:rFonts w:ascii="Trebuchet MS" w:hAnsi="Trebuchet MS"/>
          <w:lang w:val="ro-RO"/>
        </w:rPr>
      </w:pPr>
      <w:r w:rsidRPr="00A35A53">
        <w:rPr>
          <w:rFonts w:ascii="Trebuchet MS" w:hAnsi="Trebuchet MS"/>
          <w:b/>
          <w:lang w:val="ro-RO"/>
        </w:rPr>
        <w:tab/>
      </w:r>
      <w:r w:rsidR="004537DC" w:rsidRPr="00A35A53">
        <w:rPr>
          <w:rFonts w:ascii="Trebuchet MS" w:hAnsi="Trebuchet MS"/>
          <w:lang w:val="ro-RO"/>
        </w:rPr>
        <w:t>Proiectul</w:t>
      </w:r>
      <w:r w:rsidR="00A44AEE" w:rsidRPr="00A35A53">
        <w:rPr>
          <w:rFonts w:ascii="Trebuchet MS" w:hAnsi="Trebuchet MS"/>
          <w:b/>
          <w:lang w:val="ro-RO"/>
        </w:rPr>
        <w:t xml:space="preserve"> </w:t>
      </w:r>
      <w:r w:rsidR="00D405EC" w:rsidRPr="00A35A53">
        <w:rPr>
          <w:rFonts w:ascii="Trebuchet MS" w:hAnsi="Trebuchet MS"/>
          <w:b/>
          <w:lang w:val="ro-RO"/>
        </w:rPr>
        <w:t xml:space="preserve">nu </w:t>
      </w:r>
      <w:r w:rsidR="00A44AEE" w:rsidRPr="00A35A53">
        <w:rPr>
          <w:rFonts w:ascii="Trebuchet MS" w:hAnsi="Trebuchet MS"/>
          <w:b/>
          <w:lang w:val="ro-RO"/>
        </w:rPr>
        <w:t>intră</w:t>
      </w:r>
      <w:r w:rsidR="00A44AEE" w:rsidRPr="00A35A53">
        <w:rPr>
          <w:rFonts w:ascii="Trebuchet MS" w:hAnsi="Trebuchet MS"/>
          <w:lang w:val="ro-RO"/>
        </w:rPr>
        <w:t xml:space="preserve"> sub incidența art.28 din OUG nr.57/2007 privind regimul ariilor naturale protejate, conservarea habitatelor naturale, a florei și faunei sălbatice, aprobată cu modificări și completări prin Legea nr.49/2011, cu modificările și completările ulterioare.</w:t>
      </w:r>
    </w:p>
    <w:p w:rsidR="00AC6031" w:rsidRPr="00A35A53" w:rsidRDefault="00AC6031" w:rsidP="001406A6">
      <w:pPr>
        <w:pStyle w:val="ListParagraph"/>
        <w:autoSpaceDE w:val="0"/>
        <w:autoSpaceDN w:val="0"/>
        <w:adjustRightInd w:val="0"/>
        <w:spacing w:after="0" w:line="240" w:lineRule="auto"/>
        <w:ind w:left="0"/>
        <w:jc w:val="both"/>
        <w:rPr>
          <w:rFonts w:ascii="Trebuchet MS" w:hAnsi="Trebuchet MS"/>
          <w:i/>
          <w:lang w:val="ro-RO"/>
        </w:rPr>
      </w:pPr>
      <w:r w:rsidRPr="00A35A53">
        <w:rPr>
          <w:rFonts w:ascii="Trebuchet MS" w:hAnsi="Trebuchet MS"/>
          <w:b/>
          <w:bCs/>
          <w:lang w:val="ro-RO"/>
        </w:rPr>
        <w:t xml:space="preserve">III. Motivele pe baza cărora </w:t>
      </w:r>
      <w:r w:rsidR="00AC5A2D" w:rsidRPr="00A35A53">
        <w:rPr>
          <w:rFonts w:ascii="Trebuchet MS" w:hAnsi="Trebuchet MS"/>
          <w:b/>
          <w:bCs/>
          <w:lang w:val="ro-RO"/>
        </w:rPr>
        <w:t>s-a stabilit neefectuarea evaluă</w:t>
      </w:r>
      <w:r w:rsidRPr="00A35A53">
        <w:rPr>
          <w:rFonts w:ascii="Trebuchet MS" w:hAnsi="Trebuchet MS"/>
          <w:b/>
          <w:bCs/>
          <w:lang w:val="ro-RO"/>
        </w:rPr>
        <w:t>r</w:t>
      </w:r>
      <w:r w:rsidR="00AC5A2D" w:rsidRPr="00A35A53">
        <w:rPr>
          <w:rFonts w:ascii="Trebuchet MS" w:hAnsi="Trebuchet MS"/>
          <w:b/>
          <w:bCs/>
          <w:lang w:val="ro-RO"/>
        </w:rPr>
        <w:t>ii</w:t>
      </w:r>
      <w:r w:rsidRPr="00A35A53">
        <w:rPr>
          <w:rFonts w:ascii="Trebuchet MS" w:hAnsi="Trebuchet MS"/>
          <w:b/>
          <w:bCs/>
          <w:lang w:val="ro-RO"/>
        </w:rPr>
        <w:t xml:space="preserve"> impactului asupra corpurilor de a</w:t>
      </w:r>
      <w:r w:rsidR="00602CCB" w:rsidRPr="00A35A53">
        <w:rPr>
          <w:rFonts w:ascii="Trebuchet MS" w:hAnsi="Trebuchet MS"/>
          <w:b/>
          <w:bCs/>
          <w:lang w:val="ro-RO"/>
        </w:rPr>
        <w:t xml:space="preserve">pă </w:t>
      </w:r>
      <w:r w:rsidR="00F503A0" w:rsidRPr="00A35A53">
        <w:rPr>
          <w:rFonts w:ascii="Trebuchet MS" w:hAnsi="Trebuchet MS"/>
          <w:b/>
          <w:bCs/>
          <w:lang w:val="ro-RO"/>
        </w:rPr>
        <w:t>:</w:t>
      </w:r>
    </w:p>
    <w:p w:rsidR="004D6F8E" w:rsidRPr="00A35A53" w:rsidRDefault="00341944" w:rsidP="00AC6031">
      <w:pPr>
        <w:pStyle w:val="ListParagraph"/>
        <w:autoSpaceDE w:val="0"/>
        <w:autoSpaceDN w:val="0"/>
        <w:spacing w:after="0" w:line="240" w:lineRule="auto"/>
        <w:ind w:left="0"/>
        <w:jc w:val="both"/>
        <w:rPr>
          <w:rFonts w:ascii="Trebuchet MS" w:hAnsi="Trebuchet MS"/>
          <w:lang w:val="ro-RO"/>
        </w:rPr>
      </w:pPr>
      <w:r w:rsidRPr="00A35A53">
        <w:rPr>
          <w:rFonts w:ascii="Trebuchet MS" w:hAnsi="Trebuchet MS"/>
          <w:lang w:val="ro-RO"/>
        </w:rPr>
        <w:tab/>
      </w:r>
      <w:r w:rsidR="00AC6031" w:rsidRPr="00A35A53">
        <w:rPr>
          <w:rFonts w:ascii="Trebuchet MS" w:hAnsi="Trebuchet MS"/>
          <w:lang w:val="ro-RO"/>
        </w:rPr>
        <w:t xml:space="preserve">- </w:t>
      </w:r>
      <w:r w:rsidR="00040ED8" w:rsidRPr="00A35A53">
        <w:rPr>
          <w:rFonts w:ascii="Trebuchet MS" w:hAnsi="Trebuchet MS"/>
          <w:lang w:val="ro-RO"/>
        </w:rPr>
        <w:t>Proiectul</w:t>
      </w:r>
      <w:r w:rsidR="00462434" w:rsidRPr="00A35A53">
        <w:rPr>
          <w:rFonts w:ascii="Trebuchet MS" w:hAnsi="Trebuchet MS"/>
          <w:lang w:val="ro-RO"/>
        </w:rPr>
        <w:t xml:space="preserve"> intră sub </w:t>
      </w:r>
      <w:r w:rsidR="008F738A" w:rsidRPr="00A35A53">
        <w:rPr>
          <w:rFonts w:ascii="Trebuchet MS" w:hAnsi="Trebuchet MS"/>
          <w:lang w:val="ro-RO"/>
        </w:rPr>
        <w:t>incidența art</w:t>
      </w:r>
      <w:r w:rsidR="00894F7B" w:rsidRPr="00A35A53">
        <w:rPr>
          <w:rFonts w:ascii="Trebuchet MS" w:hAnsi="Trebuchet MS"/>
          <w:lang w:val="ro-RO"/>
        </w:rPr>
        <w:t>.</w:t>
      </w:r>
      <w:r w:rsidR="008F738A" w:rsidRPr="00A35A53">
        <w:rPr>
          <w:rFonts w:ascii="Trebuchet MS" w:hAnsi="Trebuchet MS"/>
          <w:lang w:val="ro-RO"/>
        </w:rPr>
        <w:t xml:space="preserve"> 48 și 54 a Legii apelor nr.107/1996 cu modificările și completările ulterioare</w:t>
      </w:r>
      <w:r w:rsidR="00AC5A2D" w:rsidRPr="00A35A53">
        <w:rPr>
          <w:rFonts w:ascii="Trebuchet MS" w:hAnsi="Trebuchet MS"/>
          <w:lang w:val="ro-RO"/>
        </w:rPr>
        <w:t>.</w:t>
      </w:r>
      <w:r w:rsidR="00637B0F" w:rsidRPr="00A35A53">
        <w:rPr>
          <w:rFonts w:ascii="Trebuchet MS" w:hAnsi="Trebuchet MS"/>
          <w:lang w:val="ro-RO"/>
        </w:rPr>
        <w:t xml:space="preserve"> </w:t>
      </w:r>
      <w:r w:rsidR="004D6F8E" w:rsidRPr="00A35A53">
        <w:rPr>
          <w:rFonts w:ascii="Trebuchet MS" w:hAnsi="Trebuchet MS"/>
          <w:lang w:val="ro-RO"/>
        </w:rPr>
        <w:t>Lucrările din proiect se încadrează conform anexa nr.1.a la Ordinul nr.828/2019 al MAP coroborat cu art.54 din Legea apelor nr.107/1996, cu modificăril</w:t>
      </w:r>
      <w:r w:rsidR="00A8542C" w:rsidRPr="00A35A53">
        <w:rPr>
          <w:rFonts w:ascii="Trebuchet MS" w:hAnsi="Trebuchet MS"/>
          <w:lang w:val="ro-RO"/>
        </w:rPr>
        <w:t>e și completările ulterioare</w:t>
      </w:r>
      <w:r w:rsidR="003E485F" w:rsidRPr="00A35A53">
        <w:rPr>
          <w:rFonts w:ascii="Trebuchet MS" w:hAnsi="Trebuchet MS"/>
          <w:lang w:val="ro-RO"/>
        </w:rPr>
        <w:t>;</w:t>
      </w:r>
    </w:p>
    <w:p w:rsidR="001406A6" w:rsidRPr="00A35A53" w:rsidRDefault="00341944" w:rsidP="001406A6">
      <w:pPr>
        <w:pStyle w:val="ListParagraph"/>
        <w:autoSpaceDE w:val="0"/>
        <w:autoSpaceDN w:val="0"/>
        <w:spacing w:after="0" w:line="240" w:lineRule="auto"/>
        <w:ind w:left="0"/>
        <w:jc w:val="both"/>
        <w:rPr>
          <w:rFonts w:ascii="Trebuchet MS" w:hAnsi="Trebuchet MS"/>
          <w:b/>
          <w:bCs/>
          <w:lang w:val="ro-RO"/>
        </w:rPr>
      </w:pPr>
      <w:r w:rsidRPr="00A35A53">
        <w:rPr>
          <w:rFonts w:ascii="Trebuchet MS" w:hAnsi="Trebuchet MS"/>
          <w:lang w:val="ro-RO"/>
        </w:rPr>
        <w:tab/>
      </w:r>
      <w:r w:rsidR="00A460A7" w:rsidRPr="00A35A53">
        <w:rPr>
          <w:rFonts w:ascii="Trebuchet MS" w:hAnsi="Trebuchet MS"/>
          <w:lang w:val="ro-RO"/>
        </w:rPr>
        <w:t>-</w:t>
      </w:r>
      <w:r w:rsidR="0006197A" w:rsidRPr="00A35A53">
        <w:rPr>
          <w:rFonts w:ascii="Trebuchet MS" w:hAnsi="Trebuchet MS"/>
          <w:lang w:val="ro-RO"/>
        </w:rPr>
        <w:t xml:space="preserve"> </w:t>
      </w:r>
      <w:r w:rsidR="004D6F8E" w:rsidRPr="00A35A53">
        <w:rPr>
          <w:rFonts w:ascii="Trebuchet MS" w:hAnsi="Trebuchet MS"/>
          <w:lang w:val="ro-RO"/>
        </w:rPr>
        <w:t>A fost eliberat</w:t>
      </w:r>
      <w:r w:rsidR="00BC2D15" w:rsidRPr="00A35A53">
        <w:rPr>
          <w:rFonts w:ascii="Trebuchet MS" w:hAnsi="Trebuchet MS"/>
          <w:lang w:val="ro-RO"/>
        </w:rPr>
        <w:t xml:space="preserve"> </w:t>
      </w:r>
      <w:r w:rsidR="00040ED8" w:rsidRPr="00A35A53">
        <w:rPr>
          <w:rFonts w:ascii="Trebuchet MS" w:hAnsi="Trebuchet MS"/>
          <w:lang w:val="ro-RO"/>
        </w:rPr>
        <w:t>A</w:t>
      </w:r>
      <w:r w:rsidR="00A460A7" w:rsidRPr="00A35A53">
        <w:rPr>
          <w:rFonts w:ascii="Trebuchet MS" w:hAnsi="Trebuchet MS"/>
          <w:lang w:val="ro-RO"/>
        </w:rPr>
        <w:t>viz</w:t>
      </w:r>
      <w:r w:rsidR="00F82490" w:rsidRPr="00A35A53">
        <w:rPr>
          <w:rFonts w:ascii="Trebuchet MS" w:hAnsi="Trebuchet MS"/>
          <w:lang w:val="ro-RO"/>
        </w:rPr>
        <w:t xml:space="preserve"> </w:t>
      </w:r>
      <w:r w:rsidR="002B398A" w:rsidRPr="00A35A53">
        <w:rPr>
          <w:rFonts w:ascii="Trebuchet MS" w:hAnsi="Trebuchet MS"/>
          <w:lang w:val="ro-RO"/>
        </w:rPr>
        <w:t>de gos</w:t>
      </w:r>
      <w:r w:rsidR="00A74F8D" w:rsidRPr="00A35A53">
        <w:rPr>
          <w:rFonts w:ascii="Trebuchet MS" w:hAnsi="Trebuchet MS"/>
          <w:lang w:val="ro-RO"/>
        </w:rPr>
        <w:t xml:space="preserve">podărire a apelor </w:t>
      </w:r>
      <w:r w:rsidR="00F82490" w:rsidRPr="00A35A53">
        <w:rPr>
          <w:rFonts w:ascii="Trebuchet MS" w:hAnsi="Trebuchet MS"/>
          <w:lang w:val="ro-RO"/>
        </w:rPr>
        <w:t>nr</w:t>
      </w:r>
      <w:r w:rsidR="00AE30EC" w:rsidRPr="00A35A53">
        <w:rPr>
          <w:rFonts w:ascii="Trebuchet MS" w:hAnsi="Trebuchet MS"/>
          <w:lang w:val="ro-RO"/>
        </w:rPr>
        <w:t xml:space="preserve">. </w:t>
      </w:r>
      <w:r w:rsidR="00213CF6">
        <w:rPr>
          <w:rFonts w:ascii="Trebuchet MS" w:hAnsi="Trebuchet MS"/>
          <w:lang w:val="ro-RO"/>
        </w:rPr>
        <w:t>18</w:t>
      </w:r>
      <w:r w:rsidR="00F82490" w:rsidRPr="00A35A53">
        <w:rPr>
          <w:rFonts w:ascii="Trebuchet MS" w:hAnsi="Trebuchet MS"/>
          <w:lang w:val="ro-RO"/>
        </w:rPr>
        <w:t xml:space="preserve"> din </w:t>
      </w:r>
      <w:r w:rsidR="00213CF6">
        <w:rPr>
          <w:rFonts w:ascii="Trebuchet MS" w:hAnsi="Trebuchet MS"/>
          <w:lang w:val="ro-RO"/>
        </w:rPr>
        <w:t>19.03</w:t>
      </w:r>
      <w:r w:rsidR="00AE30EC" w:rsidRPr="00A35A53">
        <w:rPr>
          <w:rFonts w:ascii="Trebuchet MS" w:hAnsi="Trebuchet MS"/>
          <w:lang w:val="ro-RO"/>
        </w:rPr>
        <w:t>.</w:t>
      </w:r>
      <w:r w:rsidR="00F82490" w:rsidRPr="00A35A53">
        <w:rPr>
          <w:rFonts w:ascii="Trebuchet MS" w:hAnsi="Trebuchet MS"/>
          <w:lang w:val="ro-RO"/>
        </w:rPr>
        <w:t>202</w:t>
      </w:r>
      <w:r w:rsidR="00213CF6">
        <w:rPr>
          <w:rFonts w:ascii="Trebuchet MS" w:hAnsi="Trebuchet MS"/>
          <w:lang w:val="ro-RO"/>
        </w:rPr>
        <w:t>4</w:t>
      </w:r>
      <w:r w:rsidR="00BC2D15" w:rsidRPr="00A35A53">
        <w:rPr>
          <w:rFonts w:ascii="Trebuchet MS" w:hAnsi="Trebuchet MS"/>
          <w:lang w:val="ro-RO"/>
        </w:rPr>
        <w:t xml:space="preserve"> </w:t>
      </w:r>
      <w:r w:rsidR="004D6F8E" w:rsidRPr="00A35A53">
        <w:rPr>
          <w:rFonts w:ascii="Trebuchet MS" w:hAnsi="Trebuchet MS"/>
          <w:bCs/>
          <w:lang w:val="ro-RO"/>
        </w:rPr>
        <w:t xml:space="preserve">de către </w:t>
      </w:r>
      <w:r w:rsidR="00374DF9" w:rsidRPr="00A35A53">
        <w:rPr>
          <w:rFonts w:ascii="Trebuchet MS" w:hAnsi="Trebuchet MS"/>
          <w:bCs/>
          <w:lang w:val="ro-RO"/>
        </w:rPr>
        <w:t>ABA Mureș;</w:t>
      </w:r>
    </w:p>
    <w:p w:rsidR="006B7AA2" w:rsidRPr="00A35A53" w:rsidRDefault="00036890" w:rsidP="001406A6">
      <w:pPr>
        <w:pStyle w:val="ListParagraph"/>
        <w:autoSpaceDE w:val="0"/>
        <w:autoSpaceDN w:val="0"/>
        <w:spacing w:after="0" w:line="240" w:lineRule="auto"/>
        <w:ind w:left="0"/>
        <w:jc w:val="both"/>
        <w:rPr>
          <w:rFonts w:ascii="Trebuchet MS" w:hAnsi="Trebuchet MS"/>
          <w:bCs/>
          <w:lang w:val="ro-RO"/>
        </w:rPr>
      </w:pPr>
      <w:r w:rsidRPr="00A35A53">
        <w:rPr>
          <w:rFonts w:ascii="Trebuchet MS" w:eastAsia="Times New Roman" w:hAnsi="Trebuchet MS"/>
          <w:b/>
          <w:lang w:val="ro-RO" w:bidi="hi-IN"/>
        </w:rPr>
        <w:t>Condițiile</w:t>
      </w:r>
      <w:r w:rsidR="00AC6031" w:rsidRPr="00A35A53">
        <w:rPr>
          <w:rFonts w:ascii="Trebuchet MS" w:eastAsia="Times New Roman" w:hAnsi="Trebuchet MS"/>
          <w:b/>
          <w:lang w:val="ro-RO" w:bidi="hi-IN"/>
        </w:rPr>
        <w:t xml:space="preserve"> de realizare a proiectului:</w:t>
      </w:r>
    </w:p>
    <w:p w:rsidR="001406A6" w:rsidRPr="00A35A53" w:rsidRDefault="0006197A" w:rsidP="00213CF6">
      <w:pPr>
        <w:pStyle w:val="ListParagraph"/>
        <w:numPr>
          <w:ilvl w:val="0"/>
          <w:numId w:val="3"/>
        </w:numPr>
        <w:spacing w:after="0" w:line="240" w:lineRule="auto"/>
        <w:jc w:val="both"/>
        <w:rPr>
          <w:rFonts w:ascii="Trebuchet MS" w:hAnsi="Trebuchet MS"/>
          <w:b/>
          <w:lang w:val="ro-RO"/>
        </w:rPr>
      </w:pPr>
      <w:r w:rsidRPr="00A35A53">
        <w:rPr>
          <w:rFonts w:ascii="Trebuchet MS" w:hAnsi="Trebuchet MS"/>
          <w:b/>
          <w:lang w:val="ro-RO"/>
        </w:rPr>
        <w:t>Respectarea</w:t>
      </w:r>
      <w:r w:rsidR="00F82490" w:rsidRPr="00A35A53">
        <w:rPr>
          <w:rFonts w:ascii="Trebuchet MS" w:hAnsi="Trebuchet MS"/>
          <w:b/>
          <w:lang w:val="ro-RO"/>
        </w:rPr>
        <w:t xml:space="preserve"> condițiilor prevăzute</w:t>
      </w:r>
      <w:r w:rsidR="00BC2D15" w:rsidRPr="00A35A53">
        <w:rPr>
          <w:rFonts w:ascii="Trebuchet MS" w:hAnsi="Trebuchet MS"/>
          <w:b/>
          <w:lang w:val="ro-RO"/>
        </w:rPr>
        <w:t xml:space="preserve"> </w:t>
      </w:r>
      <w:r w:rsidR="00A460A7" w:rsidRPr="00A35A53">
        <w:rPr>
          <w:rFonts w:ascii="Trebuchet MS" w:hAnsi="Trebuchet MS"/>
          <w:b/>
          <w:lang w:val="ro-RO"/>
        </w:rPr>
        <w:t>Aviz</w:t>
      </w:r>
      <w:r w:rsidRPr="00A35A53">
        <w:rPr>
          <w:rFonts w:ascii="Trebuchet MS" w:hAnsi="Trebuchet MS"/>
          <w:b/>
          <w:lang w:val="ro-RO"/>
        </w:rPr>
        <w:t xml:space="preserve"> de gospo</w:t>
      </w:r>
      <w:r w:rsidR="00EA21FA" w:rsidRPr="00A35A53">
        <w:rPr>
          <w:rFonts w:ascii="Trebuchet MS" w:hAnsi="Trebuchet MS"/>
          <w:b/>
          <w:lang w:val="ro-RO"/>
        </w:rPr>
        <w:t>d</w:t>
      </w:r>
      <w:r w:rsidR="00D405EC" w:rsidRPr="00A35A53">
        <w:rPr>
          <w:rFonts w:ascii="Trebuchet MS" w:hAnsi="Trebuchet MS"/>
          <w:b/>
          <w:lang w:val="ro-RO"/>
        </w:rPr>
        <w:t>ărire a</w:t>
      </w:r>
      <w:r w:rsidR="00A74F8D" w:rsidRPr="00A35A53">
        <w:rPr>
          <w:rFonts w:ascii="Trebuchet MS" w:hAnsi="Trebuchet MS"/>
          <w:b/>
          <w:lang w:val="ro-RO"/>
        </w:rPr>
        <w:t xml:space="preserve"> apelor </w:t>
      </w:r>
      <w:r w:rsidR="00900700" w:rsidRPr="00A35A53">
        <w:rPr>
          <w:rFonts w:ascii="Trebuchet MS" w:hAnsi="Trebuchet MS"/>
          <w:b/>
          <w:lang w:val="ro-RO"/>
        </w:rPr>
        <w:t xml:space="preserve">nr. </w:t>
      </w:r>
      <w:r w:rsidR="00213CF6">
        <w:rPr>
          <w:rFonts w:ascii="Trebuchet MS" w:hAnsi="Trebuchet MS"/>
          <w:b/>
          <w:lang w:val="ro-RO"/>
        </w:rPr>
        <w:t>18</w:t>
      </w:r>
      <w:r w:rsidR="006918C1" w:rsidRPr="00A35A53">
        <w:rPr>
          <w:rFonts w:ascii="Trebuchet MS" w:hAnsi="Trebuchet MS"/>
          <w:b/>
          <w:lang w:val="ro-RO"/>
        </w:rPr>
        <w:t xml:space="preserve"> din </w:t>
      </w:r>
      <w:r w:rsidR="00213CF6" w:rsidRPr="00213CF6">
        <w:rPr>
          <w:rFonts w:ascii="Trebuchet MS" w:hAnsi="Trebuchet MS"/>
          <w:b/>
          <w:lang w:val="ro-RO"/>
        </w:rPr>
        <w:t xml:space="preserve">19.03.2024 </w:t>
      </w:r>
      <w:r w:rsidR="004D6F8E" w:rsidRPr="00A35A53">
        <w:rPr>
          <w:rFonts w:ascii="Trebuchet MS" w:hAnsi="Trebuchet MS"/>
          <w:b/>
          <w:lang w:val="ro-RO"/>
        </w:rPr>
        <w:t xml:space="preserve">eliberat de </w:t>
      </w:r>
      <w:r w:rsidR="00374DF9" w:rsidRPr="00A35A53">
        <w:rPr>
          <w:rFonts w:ascii="Trebuchet MS" w:hAnsi="Trebuchet MS"/>
          <w:b/>
          <w:lang w:val="ro-RO"/>
        </w:rPr>
        <w:t>ABA Mureș</w:t>
      </w:r>
      <w:r w:rsidR="00952780" w:rsidRPr="00A35A53">
        <w:rPr>
          <w:rFonts w:ascii="Trebuchet MS" w:hAnsi="Trebuchet MS"/>
          <w:b/>
          <w:lang w:val="ro-RO"/>
        </w:rPr>
        <w:t>;</w:t>
      </w:r>
    </w:p>
    <w:p w:rsidR="001406A6" w:rsidRPr="00A35A53" w:rsidRDefault="00AC6031" w:rsidP="001406A6">
      <w:pPr>
        <w:pStyle w:val="ListParagraph"/>
        <w:numPr>
          <w:ilvl w:val="0"/>
          <w:numId w:val="3"/>
        </w:numPr>
        <w:spacing w:after="0" w:line="240" w:lineRule="auto"/>
        <w:jc w:val="both"/>
        <w:rPr>
          <w:rFonts w:ascii="Trebuchet MS" w:hAnsi="Trebuchet MS"/>
          <w:b/>
          <w:lang w:val="ro-RO"/>
        </w:rPr>
      </w:pPr>
      <w:r w:rsidRPr="00A35A53">
        <w:rPr>
          <w:rFonts w:ascii="Trebuchet MS" w:eastAsia="Times New Roman" w:hAnsi="Trebuchet MS"/>
          <w:lang w:val="ro-RO" w:bidi="hi-IN"/>
        </w:rPr>
        <w:t>Evitarea poluării solului și a mediului acvatic cu produse petroliere în urma pierderilor de carburanți de la mijloacele de transport și de la utilajele de construcții folosite în timpul executării lucrărilor</w:t>
      </w:r>
      <w:r w:rsidR="00BC2D15" w:rsidRPr="00A35A53">
        <w:rPr>
          <w:rFonts w:ascii="Trebuchet MS" w:eastAsia="Times New Roman" w:hAnsi="Trebuchet MS"/>
          <w:lang w:val="ro-RO" w:bidi="hi-IN"/>
        </w:rPr>
        <w:t xml:space="preserve">. </w:t>
      </w:r>
      <w:r w:rsidRPr="00A35A53">
        <w:rPr>
          <w:rFonts w:ascii="Trebuchet MS" w:eastAsia="Times New Roman" w:hAnsi="Trebuchet MS"/>
          <w:lang w:val="ro-RO" w:bidi="hi-IN"/>
        </w:rPr>
        <w:t xml:space="preserve">Impunerea pentru constructor a dotării cu materiale absorbante pentru produse petroliere în scopul garantării evitării poluării accidentale </w:t>
      </w:r>
      <w:r w:rsidR="00AE7B05" w:rsidRPr="00A35A53">
        <w:rPr>
          <w:rFonts w:ascii="Trebuchet MS" w:eastAsia="Times New Roman" w:hAnsi="Trebuchet MS"/>
          <w:lang w:val="ro-RO" w:bidi="hi-IN"/>
        </w:rPr>
        <w:t>a mediului cu aceste substanțe;</w:t>
      </w:r>
    </w:p>
    <w:p w:rsidR="001406A6" w:rsidRPr="00A35A53" w:rsidRDefault="00AC6031" w:rsidP="001406A6">
      <w:pPr>
        <w:pStyle w:val="ListParagraph"/>
        <w:numPr>
          <w:ilvl w:val="0"/>
          <w:numId w:val="3"/>
        </w:numPr>
        <w:spacing w:after="0" w:line="240" w:lineRule="auto"/>
        <w:jc w:val="both"/>
        <w:rPr>
          <w:rFonts w:ascii="Trebuchet MS" w:hAnsi="Trebuchet MS"/>
          <w:b/>
          <w:lang w:val="ro-RO"/>
        </w:rPr>
      </w:pPr>
      <w:r w:rsidRPr="00A35A53">
        <w:rPr>
          <w:rFonts w:ascii="Trebuchet MS" w:hAnsi="Trebuchet MS"/>
          <w:lang w:val="ro-RO" w:eastAsia="ro-RO"/>
        </w:rPr>
        <w:t>Este interzisă afectarea terenurilor în afara amplasamentelor autorizate pentru realizarea l</w:t>
      </w:r>
      <w:r w:rsidR="001406A6" w:rsidRPr="00A35A53">
        <w:rPr>
          <w:rFonts w:ascii="Trebuchet MS" w:hAnsi="Trebuchet MS"/>
          <w:lang w:val="ro-RO" w:eastAsia="ro-RO"/>
        </w:rPr>
        <w:t>ucrărilor de intervenții, prin:</w:t>
      </w:r>
    </w:p>
    <w:p w:rsidR="0033616B" w:rsidRPr="00A35A53" w:rsidRDefault="00AC6031" w:rsidP="0033616B">
      <w:pPr>
        <w:pStyle w:val="ListParagraph"/>
        <w:numPr>
          <w:ilvl w:val="0"/>
          <w:numId w:val="10"/>
        </w:numPr>
        <w:spacing w:after="0" w:line="240" w:lineRule="auto"/>
        <w:jc w:val="both"/>
        <w:rPr>
          <w:rFonts w:ascii="Trebuchet MS" w:hAnsi="Trebuchet MS"/>
          <w:b/>
          <w:lang w:val="ro-RO"/>
        </w:rPr>
      </w:pPr>
      <w:r w:rsidRPr="00A35A53">
        <w:rPr>
          <w:rFonts w:ascii="Trebuchet MS" w:hAnsi="Trebuchet MS"/>
          <w:lang w:val="ro-RO" w:eastAsia="ro-RO"/>
        </w:rPr>
        <w:t>abandonarea, înlăturarea sau eliminarea deșeurilor în locuri neautorizate,</w:t>
      </w:r>
    </w:p>
    <w:p w:rsidR="0033616B" w:rsidRPr="00A35A53" w:rsidRDefault="00AC6031" w:rsidP="0033616B">
      <w:pPr>
        <w:pStyle w:val="ListParagraph"/>
        <w:numPr>
          <w:ilvl w:val="0"/>
          <w:numId w:val="10"/>
        </w:numPr>
        <w:spacing w:after="0" w:line="240" w:lineRule="auto"/>
        <w:jc w:val="both"/>
        <w:rPr>
          <w:rFonts w:ascii="Trebuchet MS" w:hAnsi="Trebuchet MS"/>
          <w:b/>
          <w:lang w:val="ro-RO"/>
        </w:rPr>
      </w:pPr>
      <w:r w:rsidRPr="00A35A53">
        <w:rPr>
          <w:rFonts w:ascii="Trebuchet MS" w:hAnsi="Trebuchet MS"/>
          <w:lang w:val="ro-RO" w:eastAsia="ro-RO"/>
        </w:rPr>
        <w:t>staționarea mijloacelor de transport în afara terenurilor desemnate în acest scop,</w:t>
      </w:r>
    </w:p>
    <w:p w:rsidR="0033616B" w:rsidRPr="00A35A53" w:rsidRDefault="00AC6031" w:rsidP="0033616B">
      <w:pPr>
        <w:pStyle w:val="ListParagraph"/>
        <w:numPr>
          <w:ilvl w:val="0"/>
          <w:numId w:val="10"/>
        </w:numPr>
        <w:spacing w:after="0" w:line="240" w:lineRule="auto"/>
        <w:jc w:val="both"/>
        <w:rPr>
          <w:rFonts w:ascii="Trebuchet MS" w:hAnsi="Trebuchet MS"/>
          <w:b/>
          <w:lang w:val="ro-RO"/>
        </w:rPr>
      </w:pPr>
      <w:r w:rsidRPr="00A35A53">
        <w:rPr>
          <w:rFonts w:ascii="Trebuchet MS" w:hAnsi="Trebuchet MS"/>
          <w:lang w:val="ro-RO" w:eastAsia="ro-RO"/>
        </w:rPr>
        <w:t>distrugerea sau degradarea, prin orice mijloace, a ve</w:t>
      </w:r>
      <w:r w:rsidR="001406A6" w:rsidRPr="00A35A53">
        <w:rPr>
          <w:rFonts w:ascii="Trebuchet MS" w:hAnsi="Trebuchet MS"/>
          <w:lang w:val="ro-RO" w:eastAsia="ro-RO"/>
        </w:rPr>
        <w:t>getației ierboase sau lemnoase</w:t>
      </w:r>
      <w:r w:rsidR="00BC2D15" w:rsidRPr="00A35A53">
        <w:rPr>
          <w:rFonts w:ascii="Trebuchet MS" w:hAnsi="Trebuchet MS"/>
          <w:lang w:val="ro-RO" w:eastAsia="ro-RO"/>
        </w:rPr>
        <w:t xml:space="preserve">. </w:t>
      </w:r>
    </w:p>
    <w:p w:rsidR="0033616B" w:rsidRPr="00A35A53" w:rsidRDefault="00AC6031" w:rsidP="0033616B">
      <w:pPr>
        <w:pStyle w:val="ListParagraph"/>
        <w:numPr>
          <w:ilvl w:val="0"/>
          <w:numId w:val="3"/>
        </w:numPr>
        <w:spacing w:after="0" w:line="240" w:lineRule="auto"/>
        <w:jc w:val="both"/>
        <w:rPr>
          <w:rFonts w:ascii="Trebuchet MS" w:hAnsi="Trebuchet MS"/>
          <w:b/>
          <w:lang w:val="ro-RO"/>
        </w:rPr>
      </w:pPr>
      <w:r w:rsidRPr="00A35A53">
        <w:rPr>
          <w:rFonts w:ascii="Trebuchet MS" w:hAnsi="Trebuchet MS"/>
          <w:lang w:val="ro-RO" w:eastAsia="ro-RO"/>
        </w:rPr>
        <w:t>Suprafețele de teren afectate temporar prin execuția lucrărilor vor fi redate în categoria de folosință avută anterior, sarcina reven</w:t>
      </w:r>
      <w:r w:rsidR="001406A6" w:rsidRPr="00A35A53">
        <w:rPr>
          <w:rFonts w:ascii="Trebuchet MS" w:hAnsi="Trebuchet MS"/>
          <w:lang w:val="ro-RO" w:eastAsia="ro-RO"/>
        </w:rPr>
        <w:t>indu-i titularului proiectului</w:t>
      </w:r>
      <w:r w:rsidR="00BC2D15" w:rsidRPr="00A35A53">
        <w:rPr>
          <w:rFonts w:ascii="Trebuchet MS" w:hAnsi="Trebuchet MS"/>
          <w:lang w:val="ro-RO" w:eastAsia="ro-RO"/>
        </w:rPr>
        <w:t xml:space="preserve">. </w:t>
      </w:r>
    </w:p>
    <w:p w:rsidR="00E10EA8" w:rsidRPr="00A35A53" w:rsidRDefault="00586392" w:rsidP="00586392">
      <w:pPr>
        <w:pStyle w:val="ListParagraph"/>
        <w:numPr>
          <w:ilvl w:val="0"/>
          <w:numId w:val="3"/>
        </w:numPr>
        <w:spacing w:after="0" w:line="240" w:lineRule="auto"/>
        <w:jc w:val="both"/>
        <w:rPr>
          <w:rFonts w:ascii="Trebuchet MS" w:hAnsi="Trebuchet MS"/>
          <w:b/>
          <w:lang w:val="ro-RO"/>
        </w:rPr>
      </w:pPr>
      <w:r w:rsidRPr="00586392">
        <w:rPr>
          <w:rFonts w:ascii="Trebuchet MS" w:hAnsi="Trebuchet MS"/>
          <w:lang w:val="ro-RO"/>
        </w:rPr>
        <w:lastRenderedPageBreak/>
        <w:t>Îndepărtarea solului fertil la amplasarea construcțiilor se va realiza în limita strictului necesar. Pământul excavat se va reutiliza la amenajarea terenului</w:t>
      </w:r>
      <w:r w:rsidR="00444077" w:rsidRPr="00A35A53">
        <w:rPr>
          <w:rFonts w:ascii="Trebuchet MS" w:hAnsi="Trebuchet MS"/>
          <w:lang w:val="ro-RO"/>
        </w:rPr>
        <w:t xml:space="preserve">; </w:t>
      </w:r>
    </w:p>
    <w:p w:rsidR="000F1C4C" w:rsidRPr="00A35A53" w:rsidRDefault="00F436B7" w:rsidP="000F1C4C">
      <w:pPr>
        <w:autoSpaceDE w:val="0"/>
        <w:autoSpaceDN w:val="0"/>
        <w:adjustRightInd w:val="0"/>
        <w:spacing w:after="0" w:line="240" w:lineRule="auto"/>
        <w:jc w:val="both"/>
        <w:rPr>
          <w:rFonts w:ascii="Trebuchet MS" w:hAnsi="Trebuchet MS"/>
          <w:lang w:val="ro-RO"/>
        </w:rPr>
      </w:pPr>
      <w:r w:rsidRPr="00A35A53">
        <w:rPr>
          <w:rFonts w:ascii="Trebuchet MS" w:hAnsi="Trebuchet MS"/>
          <w:lang w:val="ro-RO"/>
        </w:rPr>
        <w:tab/>
      </w:r>
      <w:r w:rsidR="00AC6031" w:rsidRPr="00A35A53">
        <w:rPr>
          <w:rFonts w:ascii="Trebuchet MS" w:hAnsi="Trebuchet MS"/>
          <w:lang w:val="ro-RO"/>
        </w:rPr>
        <w:t>Titularul unui proiect are obligaţia de a notifica în scris autoritatea competentă pentru protecţia mediului despre orice modificare sau extindere a proiectului survenită după emiterea deciziei etapei de încadrare, acordului de mediu şi anterior emiterii aprobării de dezvoltare conform art</w:t>
      </w:r>
      <w:r w:rsidR="00BC2D15" w:rsidRPr="00A35A53">
        <w:rPr>
          <w:rFonts w:ascii="Trebuchet MS" w:hAnsi="Trebuchet MS"/>
          <w:lang w:val="ro-RO"/>
        </w:rPr>
        <w:t xml:space="preserve">. </w:t>
      </w:r>
      <w:r w:rsidR="00AC6031" w:rsidRPr="00A35A53">
        <w:rPr>
          <w:rFonts w:ascii="Trebuchet MS" w:hAnsi="Trebuchet MS"/>
          <w:lang w:val="ro-RO"/>
        </w:rPr>
        <w:t>34 alin</w:t>
      </w:r>
      <w:r w:rsidR="00BC2D15" w:rsidRPr="00A35A53">
        <w:rPr>
          <w:rFonts w:ascii="Trebuchet MS" w:hAnsi="Trebuchet MS"/>
          <w:lang w:val="ro-RO"/>
        </w:rPr>
        <w:t xml:space="preserve">. </w:t>
      </w:r>
      <w:r w:rsidR="00AC6031" w:rsidRPr="00A35A53">
        <w:rPr>
          <w:rFonts w:ascii="Trebuchet MS" w:hAnsi="Trebuchet MS"/>
          <w:lang w:val="ro-RO"/>
        </w:rPr>
        <w:t>(1) din anexa 5 a Legii nr</w:t>
      </w:r>
      <w:r w:rsidR="00BC2D15" w:rsidRPr="00A35A53">
        <w:rPr>
          <w:rFonts w:ascii="Trebuchet MS" w:hAnsi="Trebuchet MS"/>
          <w:lang w:val="ro-RO"/>
        </w:rPr>
        <w:t xml:space="preserve">. </w:t>
      </w:r>
      <w:r w:rsidR="00AC6031" w:rsidRPr="00A35A53">
        <w:rPr>
          <w:rFonts w:ascii="Trebuchet MS" w:hAnsi="Trebuchet MS"/>
          <w:lang w:val="ro-RO"/>
        </w:rPr>
        <w:t>292/2018 privind evaluarea impactului anumitor proiecte publice şi private asupra mediului</w:t>
      </w:r>
      <w:r w:rsidR="00BC2D15" w:rsidRPr="00A35A53">
        <w:rPr>
          <w:rFonts w:ascii="Trebuchet MS" w:hAnsi="Trebuchet MS"/>
          <w:lang w:val="ro-RO"/>
        </w:rPr>
        <w:t xml:space="preserve">. </w:t>
      </w:r>
    </w:p>
    <w:p w:rsidR="000F1C4C" w:rsidRPr="00A35A53" w:rsidRDefault="000F1C4C" w:rsidP="000F1C4C">
      <w:pPr>
        <w:autoSpaceDE w:val="0"/>
        <w:autoSpaceDN w:val="0"/>
        <w:adjustRightInd w:val="0"/>
        <w:spacing w:after="0" w:line="240" w:lineRule="auto"/>
        <w:jc w:val="both"/>
        <w:rPr>
          <w:rFonts w:ascii="Trebuchet MS" w:hAnsi="Trebuchet MS"/>
          <w:lang w:val="ro-RO"/>
        </w:rPr>
      </w:pPr>
      <w:r w:rsidRPr="00A35A53">
        <w:rPr>
          <w:rFonts w:ascii="Trebuchet MS" w:hAnsi="Trebuchet MS"/>
          <w:lang w:val="ro-RO"/>
        </w:rPr>
        <w:tab/>
      </w:r>
      <w:r w:rsidR="00AC6031" w:rsidRPr="00A35A53">
        <w:rPr>
          <w:rFonts w:ascii="Trebuchet MS" w:hAnsi="Trebuchet MS"/>
          <w:b/>
          <w:lang w:val="ro-RO"/>
        </w:rPr>
        <w:t>Răspunderea pentru corectitudinea informaţiilor puse la dispoziţia autorităţii competente pentru protecţia mediului şi a publicului, revine în întregime titularului proiectului;</w:t>
      </w:r>
    </w:p>
    <w:p w:rsidR="000F1C4C" w:rsidRPr="00A35A53" w:rsidRDefault="000F1C4C" w:rsidP="000F1C4C">
      <w:pPr>
        <w:autoSpaceDE w:val="0"/>
        <w:autoSpaceDN w:val="0"/>
        <w:adjustRightInd w:val="0"/>
        <w:spacing w:after="0" w:line="240" w:lineRule="auto"/>
        <w:jc w:val="both"/>
        <w:rPr>
          <w:rFonts w:ascii="Trebuchet MS" w:hAnsi="Trebuchet MS"/>
          <w:lang w:val="ro-RO"/>
        </w:rPr>
      </w:pPr>
      <w:r w:rsidRPr="00A35A53">
        <w:rPr>
          <w:rFonts w:ascii="Trebuchet MS" w:hAnsi="Trebuchet MS"/>
          <w:lang w:val="ro-RO"/>
        </w:rPr>
        <w:tab/>
      </w:r>
      <w:r w:rsidR="00AC6031" w:rsidRPr="00A35A53">
        <w:rPr>
          <w:rFonts w:ascii="Trebuchet MS" w:hAnsi="Trebuchet MS"/>
          <w:lang w:val="ro-RO"/>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w:t>
      </w:r>
      <w:r w:rsidRPr="00A35A53">
        <w:rPr>
          <w:rFonts w:ascii="Trebuchet MS" w:hAnsi="Trebuchet MS"/>
          <w:lang w:val="ro-RO"/>
        </w:rPr>
        <w:t>utoritatea competentă emitentă</w:t>
      </w:r>
      <w:r w:rsidR="00BC2D15" w:rsidRPr="00A35A53">
        <w:rPr>
          <w:rFonts w:ascii="Trebuchet MS" w:hAnsi="Trebuchet MS"/>
          <w:lang w:val="ro-RO"/>
        </w:rPr>
        <w:t xml:space="preserve">. </w:t>
      </w:r>
    </w:p>
    <w:p w:rsidR="000F1C4C" w:rsidRPr="00A35A53" w:rsidRDefault="000F1C4C" w:rsidP="000F1C4C">
      <w:pPr>
        <w:autoSpaceDE w:val="0"/>
        <w:autoSpaceDN w:val="0"/>
        <w:adjustRightInd w:val="0"/>
        <w:spacing w:after="0" w:line="240" w:lineRule="auto"/>
        <w:jc w:val="both"/>
        <w:rPr>
          <w:rFonts w:ascii="Trebuchet MS" w:hAnsi="Trebuchet MS"/>
          <w:lang w:val="ro-RO"/>
        </w:rPr>
      </w:pPr>
      <w:r w:rsidRPr="00A35A53">
        <w:rPr>
          <w:rFonts w:ascii="Trebuchet MS" w:hAnsi="Trebuchet MS"/>
          <w:lang w:val="ro-RO"/>
        </w:rPr>
        <w:tab/>
      </w:r>
      <w:r w:rsidR="00AC6031" w:rsidRPr="00A35A53">
        <w:rPr>
          <w:rFonts w:ascii="Trebuchet MS" w:eastAsia="Times New Roman" w:hAnsi="Trebuchet MS"/>
          <w:lang w:val="ro-RO"/>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w:t>
      </w:r>
      <w:r w:rsidR="00BC2D15" w:rsidRPr="00A35A53">
        <w:rPr>
          <w:rFonts w:ascii="Trebuchet MS" w:eastAsia="Times New Roman" w:hAnsi="Trebuchet MS"/>
          <w:lang w:val="ro-RO"/>
        </w:rPr>
        <w:t xml:space="preserve">. </w:t>
      </w:r>
      <w:r w:rsidR="00AC6031" w:rsidRPr="00A35A53">
        <w:rPr>
          <w:rFonts w:ascii="Trebuchet MS" w:eastAsia="Times New Roman" w:hAnsi="Trebuchet MS"/>
          <w:lang w:val="ro-RO"/>
        </w:rPr>
        <w:t>554/2004, cu modificările şi completările ulterioare</w:t>
      </w:r>
      <w:r w:rsidR="00BC2D15" w:rsidRPr="00A35A53">
        <w:rPr>
          <w:rFonts w:ascii="Trebuchet MS" w:eastAsia="Times New Roman" w:hAnsi="Trebuchet MS"/>
          <w:lang w:val="ro-RO"/>
        </w:rPr>
        <w:t xml:space="preserve">. </w:t>
      </w:r>
    </w:p>
    <w:p w:rsidR="000F1C4C" w:rsidRPr="00A35A53" w:rsidRDefault="000F1C4C" w:rsidP="000F1C4C">
      <w:pPr>
        <w:autoSpaceDE w:val="0"/>
        <w:autoSpaceDN w:val="0"/>
        <w:adjustRightInd w:val="0"/>
        <w:spacing w:after="0" w:line="240" w:lineRule="auto"/>
        <w:jc w:val="both"/>
        <w:rPr>
          <w:rFonts w:ascii="Trebuchet MS" w:hAnsi="Trebuchet MS"/>
          <w:lang w:val="ro-RO"/>
        </w:rPr>
      </w:pPr>
      <w:r w:rsidRPr="00A35A53">
        <w:rPr>
          <w:rFonts w:ascii="Trebuchet MS" w:hAnsi="Trebuchet MS"/>
          <w:lang w:val="ro-RO"/>
        </w:rPr>
        <w:tab/>
      </w:r>
      <w:r w:rsidR="00AC6031" w:rsidRPr="00A35A53">
        <w:rPr>
          <w:rFonts w:ascii="Trebuchet MS" w:eastAsia="Times New Roman" w:hAnsi="Trebuchet MS"/>
          <w:lang w:val="ro-RO"/>
        </w:rPr>
        <w:t>Se poate adresa instanţei de contencios administrativ competente şi orice organizaţie neguvernamentală care îndeplineşte condiţiile prevăzute la art</w:t>
      </w:r>
      <w:r w:rsidR="00BC2D15" w:rsidRPr="00A35A53">
        <w:rPr>
          <w:rFonts w:ascii="Trebuchet MS" w:eastAsia="Times New Roman" w:hAnsi="Trebuchet MS"/>
          <w:lang w:val="ro-RO"/>
        </w:rPr>
        <w:t xml:space="preserve">. </w:t>
      </w:r>
      <w:r w:rsidR="00AC6031" w:rsidRPr="00A35A53">
        <w:rPr>
          <w:rFonts w:ascii="Trebuchet MS" w:eastAsia="Times New Roman" w:hAnsi="Trebuchet MS"/>
          <w:lang w:val="ro-RO"/>
        </w:rPr>
        <w:t>2 din Legea nr</w:t>
      </w:r>
      <w:r w:rsidR="00BC2D15" w:rsidRPr="00A35A53">
        <w:rPr>
          <w:rFonts w:ascii="Trebuchet MS" w:eastAsia="Times New Roman" w:hAnsi="Trebuchet MS"/>
          <w:lang w:val="ro-RO"/>
        </w:rPr>
        <w:t xml:space="preserve">. </w:t>
      </w:r>
      <w:r w:rsidR="00AC6031" w:rsidRPr="00A35A53">
        <w:rPr>
          <w:rFonts w:ascii="Trebuchet MS" w:eastAsia="Times New Roman" w:hAnsi="Trebuchet MS"/>
          <w:lang w:val="ro-RO"/>
        </w:rPr>
        <w:t>292/2018 privind evaluarea impactului anumitor proiecte publice şi private asupra mediului, considerându-se că acestea sunt vătămate într-un drept al lor sau într-un interes legitim</w:t>
      </w:r>
      <w:r w:rsidR="00BC2D15" w:rsidRPr="00A35A53">
        <w:rPr>
          <w:rFonts w:ascii="Trebuchet MS" w:eastAsia="Times New Roman" w:hAnsi="Trebuchet MS"/>
          <w:lang w:val="ro-RO"/>
        </w:rPr>
        <w:t xml:space="preserve">. </w:t>
      </w:r>
    </w:p>
    <w:p w:rsidR="000F1C4C" w:rsidRPr="00A35A53" w:rsidRDefault="000F1C4C" w:rsidP="000F1C4C">
      <w:pPr>
        <w:autoSpaceDE w:val="0"/>
        <w:autoSpaceDN w:val="0"/>
        <w:adjustRightInd w:val="0"/>
        <w:spacing w:after="0" w:line="240" w:lineRule="auto"/>
        <w:jc w:val="both"/>
        <w:rPr>
          <w:rFonts w:ascii="Trebuchet MS" w:hAnsi="Trebuchet MS"/>
          <w:lang w:val="ro-RO"/>
        </w:rPr>
      </w:pPr>
      <w:r w:rsidRPr="00A35A53">
        <w:rPr>
          <w:rFonts w:ascii="Trebuchet MS" w:hAnsi="Trebuchet MS"/>
          <w:lang w:val="ro-RO"/>
        </w:rPr>
        <w:tab/>
      </w:r>
      <w:r w:rsidR="00AC6031" w:rsidRPr="00A35A53">
        <w:rPr>
          <w:rFonts w:ascii="Trebuchet MS" w:eastAsia="Times New Roman" w:hAnsi="Trebuchet MS"/>
          <w:lang w:val="ro-RO"/>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r w:rsidR="00BC2D15" w:rsidRPr="00A35A53">
        <w:rPr>
          <w:rFonts w:ascii="Trebuchet MS" w:eastAsia="Times New Roman" w:hAnsi="Trebuchet MS"/>
          <w:lang w:val="ro-RO"/>
        </w:rPr>
        <w:t xml:space="preserve">. </w:t>
      </w:r>
    </w:p>
    <w:p w:rsidR="000F1C4C" w:rsidRPr="00A35A53" w:rsidRDefault="000F1C4C" w:rsidP="000F1C4C">
      <w:pPr>
        <w:autoSpaceDE w:val="0"/>
        <w:autoSpaceDN w:val="0"/>
        <w:adjustRightInd w:val="0"/>
        <w:spacing w:after="0" w:line="240" w:lineRule="auto"/>
        <w:jc w:val="both"/>
        <w:rPr>
          <w:rFonts w:ascii="Trebuchet MS" w:hAnsi="Trebuchet MS"/>
          <w:lang w:val="ro-RO"/>
        </w:rPr>
      </w:pPr>
      <w:r w:rsidRPr="00A35A53">
        <w:rPr>
          <w:rFonts w:ascii="Trebuchet MS" w:hAnsi="Trebuchet MS"/>
          <w:lang w:val="ro-RO"/>
        </w:rPr>
        <w:tab/>
      </w:r>
      <w:r w:rsidR="00AC6031" w:rsidRPr="00A35A53">
        <w:rPr>
          <w:rFonts w:ascii="Trebuchet MS" w:eastAsia="Times New Roman" w:hAnsi="Trebuchet MS"/>
          <w:lang w:val="ro-RO"/>
        </w:rPr>
        <w:t>Înainte de a se adresa instanţei de contencios administrativ competente, persoanele prevăzute la art</w:t>
      </w:r>
      <w:r w:rsidR="00BC2D15" w:rsidRPr="00A35A53">
        <w:rPr>
          <w:rFonts w:ascii="Trebuchet MS" w:eastAsia="Times New Roman" w:hAnsi="Trebuchet MS"/>
          <w:lang w:val="ro-RO"/>
        </w:rPr>
        <w:t xml:space="preserve">. </w:t>
      </w:r>
      <w:r w:rsidR="00AC6031" w:rsidRPr="00A35A53">
        <w:rPr>
          <w:rFonts w:ascii="Trebuchet MS" w:eastAsia="Times New Roman" w:hAnsi="Trebuchet MS"/>
          <w:lang w:val="ro-RO"/>
        </w:rPr>
        <w:t>21 din Legea nr</w:t>
      </w:r>
      <w:r w:rsidR="00BC2D15" w:rsidRPr="00A35A53">
        <w:rPr>
          <w:rFonts w:ascii="Trebuchet MS" w:eastAsia="Times New Roman" w:hAnsi="Trebuchet MS"/>
          <w:lang w:val="ro-RO"/>
        </w:rPr>
        <w:t xml:space="preserve">. </w:t>
      </w:r>
      <w:r w:rsidR="00AC6031" w:rsidRPr="00A35A53">
        <w:rPr>
          <w:rFonts w:ascii="Trebuchet MS" w:eastAsia="Times New Roman" w:hAnsi="Trebuchet MS"/>
          <w:lang w:val="ro-RO"/>
        </w:rPr>
        <w:t>292/2018 privind evaluarea impactului anumitor proiecte publice şi private asupra mediului au obligaţia să solicite autorităţii publice emitente a deciziei prevăzute la art</w:t>
      </w:r>
      <w:r w:rsidR="00BC2D15" w:rsidRPr="00A35A53">
        <w:rPr>
          <w:rFonts w:ascii="Trebuchet MS" w:eastAsia="Times New Roman" w:hAnsi="Trebuchet MS"/>
          <w:lang w:val="ro-RO"/>
        </w:rPr>
        <w:t xml:space="preserve">. </w:t>
      </w:r>
      <w:r w:rsidR="00AC6031" w:rsidRPr="00A35A53">
        <w:rPr>
          <w:rFonts w:ascii="Trebuchet MS" w:eastAsia="Times New Roman" w:hAnsi="Trebuchet MS"/>
          <w:lang w:val="ro-RO"/>
        </w:rPr>
        <w:t>21 alin</w:t>
      </w:r>
      <w:r w:rsidR="00BC2D15" w:rsidRPr="00A35A53">
        <w:rPr>
          <w:rFonts w:ascii="Trebuchet MS" w:eastAsia="Times New Roman" w:hAnsi="Trebuchet MS"/>
          <w:lang w:val="ro-RO"/>
        </w:rPr>
        <w:t xml:space="preserve">. </w:t>
      </w:r>
      <w:r w:rsidR="00AC6031" w:rsidRPr="00A35A53">
        <w:rPr>
          <w:rFonts w:ascii="Trebuchet MS" w:eastAsia="Times New Roman" w:hAnsi="Trebuchet MS"/>
          <w:lang w:val="ro-RO"/>
        </w:rPr>
        <w:t>(3) sau autorităţii ierarhic superioare revocarea, în tot sau în parte, a respectivei decizii</w:t>
      </w:r>
      <w:r w:rsidR="00BC2D15" w:rsidRPr="00A35A53">
        <w:rPr>
          <w:rFonts w:ascii="Trebuchet MS" w:eastAsia="Times New Roman" w:hAnsi="Trebuchet MS"/>
          <w:lang w:val="ro-RO"/>
        </w:rPr>
        <w:t xml:space="preserve">. </w:t>
      </w:r>
      <w:r w:rsidR="00AC6031" w:rsidRPr="00A35A53">
        <w:rPr>
          <w:rFonts w:ascii="Trebuchet MS" w:eastAsia="Times New Roman" w:hAnsi="Trebuchet MS"/>
          <w:lang w:val="ro-RO"/>
        </w:rPr>
        <w:t>Solicitarea trebuie înregistrată în termen de 30 de zile de la data aducerii la cunoştinţa publicului a deciziei</w:t>
      </w:r>
      <w:r w:rsidR="00BC2D15" w:rsidRPr="00A35A53">
        <w:rPr>
          <w:rFonts w:ascii="Trebuchet MS" w:eastAsia="Times New Roman" w:hAnsi="Trebuchet MS"/>
          <w:lang w:val="ro-RO"/>
        </w:rPr>
        <w:t xml:space="preserve">. </w:t>
      </w:r>
    </w:p>
    <w:p w:rsidR="000F1C4C" w:rsidRPr="00A35A53" w:rsidRDefault="000F1C4C" w:rsidP="000F1C4C">
      <w:pPr>
        <w:autoSpaceDE w:val="0"/>
        <w:autoSpaceDN w:val="0"/>
        <w:adjustRightInd w:val="0"/>
        <w:spacing w:after="0" w:line="240" w:lineRule="auto"/>
        <w:jc w:val="both"/>
        <w:rPr>
          <w:rFonts w:ascii="Trebuchet MS" w:eastAsia="Times New Roman" w:hAnsi="Trebuchet MS"/>
          <w:lang w:val="ro-RO"/>
        </w:rPr>
      </w:pPr>
      <w:r w:rsidRPr="00A35A53">
        <w:rPr>
          <w:rFonts w:ascii="Trebuchet MS" w:hAnsi="Trebuchet MS"/>
          <w:lang w:val="ro-RO"/>
        </w:rPr>
        <w:tab/>
      </w:r>
      <w:r w:rsidR="00AC6031" w:rsidRPr="00A35A53">
        <w:rPr>
          <w:rFonts w:ascii="Trebuchet MS" w:eastAsia="Times New Roman" w:hAnsi="Trebuchet MS"/>
          <w:lang w:val="ro-RO"/>
        </w:rPr>
        <w:t>Autoritatea publică emitentă are obligaţia de a răspunde la plângerea prealabilă prevăzută la art</w:t>
      </w:r>
      <w:r w:rsidR="00BC2D15" w:rsidRPr="00A35A53">
        <w:rPr>
          <w:rFonts w:ascii="Trebuchet MS" w:eastAsia="Times New Roman" w:hAnsi="Trebuchet MS"/>
          <w:lang w:val="ro-RO"/>
        </w:rPr>
        <w:t xml:space="preserve">. </w:t>
      </w:r>
      <w:r w:rsidR="00AC6031" w:rsidRPr="00A35A53">
        <w:rPr>
          <w:rFonts w:ascii="Trebuchet MS" w:eastAsia="Times New Roman" w:hAnsi="Trebuchet MS"/>
          <w:lang w:val="ro-RO"/>
        </w:rPr>
        <w:t>22 alin</w:t>
      </w:r>
      <w:r w:rsidR="00BC2D15" w:rsidRPr="00A35A53">
        <w:rPr>
          <w:rFonts w:ascii="Trebuchet MS" w:eastAsia="Times New Roman" w:hAnsi="Trebuchet MS"/>
          <w:lang w:val="ro-RO"/>
        </w:rPr>
        <w:t xml:space="preserve">. </w:t>
      </w:r>
      <w:r w:rsidR="00AC6031" w:rsidRPr="00A35A53">
        <w:rPr>
          <w:rFonts w:ascii="Trebuchet MS" w:eastAsia="Times New Roman" w:hAnsi="Trebuchet MS"/>
          <w:lang w:val="ro-RO"/>
        </w:rPr>
        <w:t>(1) în termen de 30 de zile de la data înregistrării acesteia la acea autoritate</w:t>
      </w:r>
      <w:r w:rsidR="00BC2D15" w:rsidRPr="00A35A53">
        <w:rPr>
          <w:rFonts w:ascii="Trebuchet MS" w:eastAsia="Times New Roman" w:hAnsi="Trebuchet MS"/>
          <w:lang w:val="ro-RO"/>
        </w:rPr>
        <w:t xml:space="preserve">. </w:t>
      </w:r>
    </w:p>
    <w:p w:rsidR="000F1C4C" w:rsidRPr="00A35A53" w:rsidRDefault="000F1C4C" w:rsidP="000F1C4C">
      <w:pPr>
        <w:autoSpaceDE w:val="0"/>
        <w:autoSpaceDN w:val="0"/>
        <w:adjustRightInd w:val="0"/>
        <w:spacing w:after="0" w:line="240" w:lineRule="auto"/>
        <w:jc w:val="both"/>
        <w:rPr>
          <w:rFonts w:ascii="Trebuchet MS" w:hAnsi="Trebuchet MS"/>
          <w:lang w:val="ro-RO"/>
        </w:rPr>
      </w:pPr>
      <w:r w:rsidRPr="00A35A53">
        <w:rPr>
          <w:rFonts w:ascii="Trebuchet MS" w:eastAsia="Times New Roman" w:hAnsi="Trebuchet MS"/>
          <w:lang w:val="ro-RO"/>
        </w:rPr>
        <w:tab/>
      </w:r>
      <w:r w:rsidR="00AC6031" w:rsidRPr="00A35A53">
        <w:rPr>
          <w:rFonts w:ascii="Trebuchet MS" w:eastAsia="Times New Roman" w:hAnsi="Trebuchet MS"/>
          <w:lang w:val="ro-RO"/>
        </w:rPr>
        <w:t>Procedura de soluţionare a plângerii prealabile prevăzută la art</w:t>
      </w:r>
      <w:r w:rsidR="00BC2D15" w:rsidRPr="00A35A53">
        <w:rPr>
          <w:rFonts w:ascii="Trebuchet MS" w:eastAsia="Times New Roman" w:hAnsi="Trebuchet MS"/>
          <w:lang w:val="ro-RO"/>
        </w:rPr>
        <w:t xml:space="preserve">. </w:t>
      </w:r>
      <w:r w:rsidR="00AC6031" w:rsidRPr="00A35A53">
        <w:rPr>
          <w:rFonts w:ascii="Trebuchet MS" w:eastAsia="Times New Roman" w:hAnsi="Trebuchet MS"/>
          <w:lang w:val="ro-RO"/>
        </w:rPr>
        <w:t>22 alin</w:t>
      </w:r>
      <w:r w:rsidR="00BC2D15" w:rsidRPr="00A35A53">
        <w:rPr>
          <w:rFonts w:ascii="Trebuchet MS" w:eastAsia="Times New Roman" w:hAnsi="Trebuchet MS"/>
          <w:lang w:val="ro-RO"/>
        </w:rPr>
        <w:t xml:space="preserve">. </w:t>
      </w:r>
      <w:r w:rsidR="00AC6031" w:rsidRPr="00A35A53">
        <w:rPr>
          <w:rFonts w:ascii="Trebuchet MS" w:eastAsia="Times New Roman" w:hAnsi="Trebuchet MS"/>
          <w:lang w:val="ro-RO"/>
        </w:rPr>
        <w:t>(1) este gratuită şi trebuie să fie echitabilă, rapidă şi corectă</w:t>
      </w:r>
      <w:r w:rsidR="00BC2D15" w:rsidRPr="00A35A53">
        <w:rPr>
          <w:rFonts w:ascii="Trebuchet MS" w:eastAsia="Times New Roman" w:hAnsi="Trebuchet MS"/>
          <w:lang w:val="ro-RO"/>
        </w:rPr>
        <w:t xml:space="preserve">. </w:t>
      </w:r>
    </w:p>
    <w:p w:rsidR="00AC6031" w:rsidRPr="00A35A53" w:rsidRDefault="000F1C4C" w:rsidP="000F1C4C">
      <w:pPr>
        <w:autoSpaceDE w:val="0"/>
        <w:autoSpaceDN w:val="0"/>
        <w:adjustRightInd w:val="0"/>
        <w:spacing w:after="0" w:line="240" w:lineRule="auto"/>
        <w:jc w:val="both"/>
        <w:rPr>
          <w:rFonts w:ascii="Trebuchet MS" w:hAnsi="Trebuchet MS"/>
          <w:lang w:val="ro-RO"/>
        </w:rPr>
      </w:pPr>
      <w:r w:rsidRPr="00A35A53">
        <w:rPr>
          <w:rFonts w:ascii="Trebuchet MS" w:hAnsi="Trebuchet MS"/>
          <w:lang w:val="ro-RO"/>
        </w:rPr>
        <w:tab/>
      </w:r>
      <w:r w:rsidR="00AC6031" w:rsidRPr="00A35A53">
        <w:rPr>
          <w:rFonts w:ascii="Trebuchet MS" w:hAnsi="Trebuchet MS"/>
          <w:b/>
          <w:lang w:val="ro-RO"/>
        </w:rPr>
        <w:t>Prezenta decizie poate fi contestată în conformitate cu prevederile Legii nr</w:t>
      </w:r>
      <w:r w:rsidR="00BC2D15" w:rsidRPr="00A35A53">
        <w:rPr>
          <w:rFonts w:ascii="Trebuchet MS" w:hAnsi="Trebuchet MS"/>
          <w:b/>
          <w:lang w:val="ro-RO"/>
        </w:rPr>
        <w:t xml:space="preserve">. </w:t>
      </w:r>
      <w:r w:rsidR="00AC6031" w:rsidRPr="00A35A53">
        <w:rPr>
          <w:rFonts w:ascii="Trebuchet MS" w:hAnsi="Trebuchet MS"/>
          <w:b/>
          <w:lang w:val="ro-RO"/>
        </w:rPr>
        <w:t>292/2018</w:t>
      </w:r>
      <w:r w:rsidR="00BC2D15" w:rsidRPr="00A35A53">
        <w:rPr>
          <w:rFonts w:ascii="Trebuchet MS" w:hAnsi="Trebuchet MS"/>
          <w:b/>
          <w:lang w:val="ro-RO"/>
        </w:rPr>
        <w:t xml:space="preserve"> </w:t>
      </w:r>
      <w:r w:rsidR="00AC6031" w:rsidRPr="00A35A53">
        <w:rPr>
          <w:rFonts w:ascii="Trebuchet MS" w:hAnsi="Trebuchet MS"/>
          <w:b/>
          <w:lang w:val="ro-RO"/>
        </w:rPr>
        <w:t>privind evaluarea impactului anumitor proiecte publice şi private asupra mediului şi ale Legii nr</w:t>
      </w:r>
      <w:r w:rsidR="00BC2D15" w:rsidRPr="00A35A53">
        <w:rPr>
          <w:rFonts w:ascii="Trebuchet MS" w:hAnsi="Trebuchet MS"/>
          <w:b/>
          <w:lang w:val="ro-RO"/>
        </w:rPr>
        <w:t xml:space="preserve">. </w:t>
      </w:r>
      <w:r w:rsidR="00AC6031" w:rsidRPr="00A35A53">
        <w:rPr>
          <w:rFonts w:ascii="Trebuchet MS" w:hAnsi="Trebuchet MS"/>
          <w:b/>
          <w:lang w:val="ro-RO"/>
        </w:rPr>
        <w:t>554/2004, cu modificările şi completările ulterioare</w:t>
      </w:r>
      <w:r w:rsidR="00BC2D15" w:rsidRPr="00A35A53">
        <w:rPr>
          <w:rFonts w:ascii="Trebuchet MS" w:hAnsi="Trebuchet MS"/>
          <w:b/>
          <w:lang w:val="ro-RO"/>
        </w:rPr>
        <w:t xml:space="preserve">. </w:t>
      </w:r>
    </w:p>
    <w:p w:rsidR="00AC6031" w:rsidRPr="00A35A53" w:rsidRDefault="00AC6031" w:rsidP="00AC6031">
      <w:pPr>
        <w:spacing w:after="0" w:line="360" w:lineRule="auto"/>
        <w:jc w:val="both"/>
        <w:rPr>
          <w:rFonts w:ascii="Trebuchet MS" w:hAnsi="Trebuchet MS"/>
          <w:bCs/>
          <w:lang w:val="ro-RO"/>
        </w:rPr>
      </w:pPr>
    </w:p>
    <w:p w:rsidR="00AC6031" w:rsidRPr="00A35A53" w:rsidRDefault="00AC6031" w:rsidP="00AC6031">
      <w:pPr>
        <w:spacing w:after="0" w:line="240" w:lineRule="auto"/>
        <w:ind w:left="-91"/>
        <w:jc w:val="center"/>
        <w:rPr>
          <w:rFonts w:ascii="Trebuchet MS" w:hAnsi="Trebuchet MS"/>
          <w:bCs/>
          <w:lang w:val="ro-RO"/>
        </w:rPr>
      </w:pPr>
      <w:r w:rsidRPr="00A35A53">
        <w:rPr>
          <w:rFonts w:ascii="Trebuchet MS" w:hAnsi="Trebuchet MS"/>
          <w:b/>
          <w:bCs/>
          <w:lang w:val="ro-RO"/>
        </w:rPr>
        <w:t>DIRECTOR EXECUTIV</w:t>
      </w:r>
      <w:r w:rsidRPr="00A35A53">
        <w:rPr>
          <w:rFonts w:ascii="Trebuchet MS" w:hAnsi="Trebuchet MS"/>
          <w:bCs/>
          <w:lang w:val="ro-RO"/>
        </w:rPr>
        <w:t>,</w:t>
      </w:r>
    </w:p>
    <w:p w:rsidR="00AC6031" w:rsidRPr="00A35A53" w:rsidRDefault="00AC6031" w:rsidP="00AC6031">
      <w:pPr>
        <w:spacing w:after="0" w:line="240" w:lineRule="auto"/>
        <w:ind w:left="-91"/>
        <w:jc w:val="center"/>
        <w:rPr>
          <w:rFonts w:ascii="Trebuchet MS" w:hAnsi="Trebuchet MS"/>
          <w:bCs/>
          <w:lang w:val="ro-RO"/>
        </w:rPr>
      </w:pPr>
      <w:r w:rsidRPr="00A35A53">
        <w:rPr>
          <w:rFonts w:ascii="Trebuchet MS" w:hAnsi="Trebuchet MS"/>
          <w:bCs/>
          <w:lang w:val="ro-RO"/>
        </w:rPr>
        <w:t>ing</w:t>
      </w:r>
      <w:r w:rsidR="00BC2D15" w:rsidRPr="00A35A53">
        <w:rPr>
          <w:rFonts w:ascii="Trebuchet MS" w:hAnsi="Trebuchet MS"/>
          <w:bCs/>
          <w:lang w:val="ro-RO"/>
        </w:rPr>
        <w:t xml:space="preserve">. </w:t>
      </w:r>
      <w:r w:rsidRPr="00A35A53">
        <w:rPr>
          <w:rFonts w:ascii="Trebuchet MS" w:hAnsi="Trebuchet MS"/>
          <w:bCs/>
          <w:lang w:val="ro-RO"/>
        </w:rPr>
        <w:t>DOMOKOS László József</w:t>
      </w:r>
    </w:p>
    <w:p w:rsidR="00F334D1" w:rsidRPr="00A35A53" w:rsidRDefault="00F334D1" w:rsidP="00AC6031">
      <w:pPr>
        <w:spacing w:after="0" w:line="240" w:lineRule="auto"/>
        <w:ind w:left="-91"/>
        <w:jc w:val="both"/>
        <w:rPr>
          <w:rFonts w:ascii="Trebuchet MS" w:hAnsi="Trebuchet MS"/>
          <w:bCs/>
          <w:lang w:val="ro-RO"/>
        </w:rPr>
      </w:pPr>
    </w:p>
    <w:p w:rsidR="003D6456" w:rsidRPr="00A35A53" w:rsidRDefault="003D6456" w:rsidP="00AC6031">
      <w:pPr>
        <w:spacing w:after="0" w:line="240" w:lineRule="auto"/>
        <w:ind w:left="-91"/>
        <w:jc w:val="both"/>
        <w:rPr>
          <w:rFonts w:ascii="Trebuchet MS" w:hAnsi="Trebuchet MS"/>
          <w:b/>
          <w:bCs/>
          <w:lang w:val="ro-RO"/>
        </w:rPr>
      </w:pPr>
    </w:p>
    <w:p w:rsidR="00AC6031" w:rsidRPr="00A35A53" w:rsidRDefault="00AC6031" w:rsidP="00AC6031">
      <w:pPr>
        <w:spacing w:after="0" w:line="240" w:lineRule="auto"/>
        <w:ind w:left="-91"/>
        <w:jc w:val="both"/>
        <w:rPr>
          <w:rFonts w:ascii="Trebuchet MS" w:hAnsi="Trebuchet MS"/>
          <w:b/>
          <w:bCs/>
          <w:lang w:val="ro-RO"/>
        </w:rPr>
      </w:pPr>
      <w:r w:rsidRPr="00A35A53">
        <w:rPr>
          <w:rFonts w:ascii="Trebuchet MS" w:hAnsi="Trebuchet MS"/>
          <w:b/>
          <w:bCs/>
          <w:lang w:val="ro-RO"/>
        </w:rPr>
        <w:t>ŞEF SERV</w:t>
      </w:r>
      <w:r w:rsidR="00BC2D15" w:rsidRPr="00A35A53">
        <w:rPr>
          <w:rFonts w:ascii="Trebuchet MS" w:hAnsi="Trebuchet MS"/>
          <w:b/>
          <w:bCs/>
          <w:lang w:val="ro-RO"/>
        </w:rPr>
        <w:t xml:space="preserve">. </w:t>
      </w:r>
      <w:r w:rsidRPr="00A35A53">
        <w:rPr>
          <w:rFonts w:ascii="Trebuchet MS" w:hAnsi="Trebuchet MS"/>
          <w:b/>
          <w:bCs/>
          <w:lang w:val="ro-RO"/>
        </w:rPr>
        <w:t>A</w:t>
      </w:r>
      <w:r w:rsidR="00BC2D15" w:rsidRPr="00A35A53">
        <w:rPr>
          <w:rFonts w:ascii="Trebuchet MS" w:hAnsi="Trebuchet MS"/>
          <w:b/>
          <w:bCs/>
          <w:lang w:val="ro-RO"/>
        </w:rPr>
        <w:t>.</w:t>
      </w:r>
      <w:r w:rsidRPr="00A35A53">
        <w:rPr>
          <w:rFonts w:ascii="Trebuchet MS" w:hAnsi="Trebuchet MS"/>
          <w:b/>
          <w:bCs/>
          <w:lang w:val="ro-RO"/>
        </w:rPr>
        <w:t>A</w:t>
      </w:r>
      <w:r w:rsidR="00BC2D15" w:rsidRPr="00A35A53">
        <w:rPr>
          <w:rFonts w:ascii="Trebuchet MS" w:hAnsi="Trebuchet MS"/>
          <w:b/>
          <w:bCs/>
          <w:lang w:val="ro-RO"/>
        </w:rPr>
        <w:t>.</w:t>
      </w:r>
      <w:r w:rsidRPr="00A35A53">
        <w:rPr>
          <w:rFonts w:ascii="Trebuchet MS" w:hAnsi="Trebuchet MS"/>
          <w:b/>
          <w:bCs/>
          <w:lang w:val="ro-RO"/>
        </w:rPr>
        <w:t>A</w:t>
      </w:r>
      <w:r w:rsidR="00BC2D15" w:rsidRPr="00A35A53">
        <w:rPr>
          <w:rFonts w:ascii="Trebuchet MS" w:hAnsi="Trebuchet MS"/>
          <w:b/>
          <w:bCs/>
          <w:lang w:val="ro-RO"/>
        </w:rPr>
        <w:t xml:space="preserve">. </w:t>
      </w:r>
      <w:r w:rsidRPr="00A35A53">
        <w:rPr>
          <w:rFonts w:ascii="Trebuchet MS" w:hAnsi="Trebuchet MS"/>
          <w:b/>
          <w:bCs/>
          <w:lang w:val="ro-RO"/>
        </w:rPr>
        <w:t>,</w:t>
      </w:r>
      <w:r w:rsidR="006442AA" w:rsidRPr="00A35A53">
        <w:rPr>
          <w:rFonts w:ascii="Trebuchet MS" w:hAnsi="Trebuchet MS"/>
          <w:b/>
          <w:bCs/>
          <w:lang w:val="ro-RO"/>
        </w:rPr>
        <w:t xml:space="preserve"> </w:t>
      </w:r>
      <w:r w:rsidRPr="00A35A53">
        <w:rPr>
          <w:rFonts w:ascii="Trebuchet MS" w:hAnsi="Trebuchet MS"/>
          <w:b/>
          <w:bCs/>
          <w:lang w:val="ro-RO"/>
        </w:rPr>
        <w:tab/>
      </w:r>
      <w:r w:rsidRPr="00A35A53">
        <w:rPr>
          <w:rFonts w:ascii="Trebuchet MS" w:hAnsi="Trebuchet MS"/>
          <w:b/>
          <w:bCs/>
          <w:lang w:val="ro-RO"/>
        </w:rPr>
        <w:tab/>
      </w:r>
      <w:r w:rsidRPr="00A35A53">
        <w:rPr>
          <w:rFonts w:ascii="Trebuchet MS" w:hAnsi="Trebuchet MS"/>
          <w:b/>
          <w:bCs/>
          <w:lang w:val="ro-RO"/>
        </w:rPr>
        <w:tab/>
      </w:r>
      <w:r w:rsidRPr="00A35A53">
        <w:rPr>
          <w:rFonts w:ascii="Trebuchet MS" w:hAnsi="Trebuchet MS"/>
          <w:b/>
          <w:bCs/>
          <w:lang w:val="ro-RO"/>
        </w:rPr>
        <w:tab/>
      </w:r>
      <w:r w:rsidRPr="00A35A53">
        <w:rPr>
          <w:rFonts w:ascii="Trebuchet MS" w:hAnsi="Trebuchet MS"/>
          <w:b/>
          <w:bCs/>
          <w:lang w:val="ro-RO"/>
        </w:rPr>
        <w:tab/>
      </w:r>
      <w:r w:rsidR="006442AA" w:rsidRPr="00A35A53">
        <w:rPr>
          <w:rFonts w:ascii="Trebuchet MS" w:hAnsi="Trebuchet MS"/>
          <w:b/>
          <w:bCs/>
          <w:lang w:val="ro-RO"/>
        </w:rPr>
        <w:t xml:space="preserve"> </w:t>
      </w:r>
      <w:r w:rsidRPr="00A35A53">
        <w:rPr>
          <w:rFonts w:ascii="Trebuchet MS" w:hAnsi="Trebuchet MS"/>
          <w:b/>
          <w:bCs/>
          <w:lang w:val="ro-RO"/>
        </w:rPr>
        <w:t>ŞEF SERV</w:t>
      </w:r>
      <w:r w:rsidR="00BC2D15" w:rsidRPr="00A35A53">
        <w:rPr>
          <w:rFonts w:ascii="Trebuchet MS" w:hAnsi="Trebuchet MS"/>
          <w:b/>
          <w:bCs/>
          <w:lang w:val="ro-RO"/>
        </w:rPr>
        <w:t xml:space="preserve">. </w:t>
      </w:r>
      <w:r w:rsidRPr="00A35A53">
        <w:rPr>
          <w:rFonts w:ascii="Trebuchet MS" w:hAnsi="Trebuchet MS"/>
          <w:b/>
          <w:bCs/>
          <w:lang w:val="ro-RO"/>
        </w:rPr>
        <w:t>C</w:t>
      </w:r>
      <w:r w:rsidR="00BC2D15" w:rsidRPr="00A35A53">
        <w:rPr>
          <w:rFonts w:ascii="Trebuchet MS" w:hAnsi="Trebuchet MS"/>
          <w:b/>
          <w:bCs/>
          <w:lang w:val="ro-RO"/>
        </w:rPr>
        <w:t>.</w:t>
      </w:r>
      <w:r w:rsidRPr="00A35A53">
        <w:rPr>
          <w:rFonts w:ascii="Trebuchet MS" w:hAnsi="Trebuchet MS"/>
          <w:b/>
          <w:bCs/>
          <w:lang w:val="ro-RO"/>
        </w:rPr>
        <w:t>F</w:t>
      </w:r>
      <w:r w:rsidR="00BC2D15" w:rsidRPr="00A35A53">
        <w:rPr>
          <w:rFonts w:ascii="Trebuchet MS" w:hAnsi="Trebuchet MS"/>
          <w:b/>
          <w:bCs/>
          <w:lang w:val="ro-RO"/>
        </w:rPr>
        <w:t>.</w:t>
      </w:r>
      <w:r w:rsidRPr="00A35A53">
        <w:rPr>
          <w:rFonts w:ascii="Trebuchet MS" w:hAnsi="Trebuchet MS"/>
          <w:b/>
          <w:bCs/>
          <w:lang w:val="ro-RO"/>
        </w:rPr>
        <w:t>M</w:t>
      </w:r>
      <w:r w:rsidR="00BC2D15" w:rsidRPr="00A35A53">
        <w:rPr>
          <w:rFonts w:ascii="Trebuchet MS" w:hAnsi="Trebuchet MS"/>
          <w:b/>
          <w:bCs/>
          <w:lang w:val="ro-RO"/>
        </w:rPr>
        <w:t xml:space="preserve">. </w:t>
      </w:r>
      <w:r w:rsidRPr="00A35A53">
        <w:rPr>
          <w:rFonts w:ascii="Trebuchet MS" w:hAnsi="Trebuchet MS"/>
          <w:b/>
          <w:bCs/>
          <w:lang w:val="ro-RO"/>
        </w:rPr>
        <w:t>,</w:t>
      </w:r>
    </w:p>
    <w:p w:rsidR="00AC6031" w:rsidRPr="00A35A53" w:rsidRDefault="00AC6031" w:rsidP="00AC6031">
      <w:pPr>
        <w:spacing w:after="0" w:line="240" w:lineRule="auto"/>
        <w:ind w:left="-91"/>
        <w:jc w:val="both"/>
        <w:rPr>
          <w:rFonts w:ascii="Trebuchet MS" w:hAnsi="Trebuchet MS"/>
          <w:bCs/>
          <w:lang w:val="ro-RO"/>
        </w:rPr>
      </w:pPr>
      <w:r w:rsidRPr="00A35A53">
        <w:rPr>
          <w:rFonts w:ascii="Trebuchet MS" w:hAnsi="Trebuchet MS"/>
          <w:bCs/>
          <w:lang w:val="ro-RO"/>
        </w:rPr>
        <w:t>ing</w:t>
      </w:r>
      <w:r w:rsidR="00BC2D15" w:rsidRPr="00A35A53">
        <w:rPr>
          <w:rFonts w:ascii="Trebuchet MS" w:hAnsi="Trebuchet MS"/>
          <w:bCs/>
          <w:lang w:val="ro-RO"/>
        </w:rPr>
        <w:t xml:space="preserve">. </w:t>
      </w:r>
      <w:r w:rsidRPr="00A35A53">
        <w:rPr>
          <w:rFonts w:ascii="Trebuchet MS" w:hAnsi="Trebuchet MS"/>
          <w:bCs/>
          <w:lang w:val="ro-RO"/>
        </w:rPr>
        <w:t>BOTH Enikő</w:t>
      </w:r>
      <w:r w:rsidR="006442AA" w:rsidRPr="00A35A53">
        <w:rPr>
          <w:rFonts w:ascii="Trebuchet MS" w:hAnsi="Trebuchet MS"/>
          <w:bCs/>
          <w:lang w:val="ro-RO"/>
        </w:rPr>
        <w:t xml:space="preserve"> </w:t>
      </w:r>
      <w:r w:rsidR="002F467B" w:rsidRPr="00A35A53">
        <w:rPr>
          <w:rFonts w:ascii="Trebuchet MS" w:hAnsi="Trebuchet MS"/>
          <w:bCs/>
          <w:lang w:val="ro-RO"/>
        </w:rPr>
        <w:tab/>
      </w:r>
      <w:r w:rsidR="002F467B" w:rsidRPr="00A35A53">
        <w:rPr>
          <w:rFonts w:ascii="Trebuchet MS" w:hAnsi="Trebuchet MS"/>
          <w:bCs/>
          <w:lang w:val="ro-RO"/>
        </w:rPr>
        <w:tab/>
      </w:r>
      <w:r w:rsidR="002F467B" w:rsidRPr="00A35A53">
        <w:rPr>
          <w:rFonts w:ascii="Trebuchet MS" w:hAnsi="Trebuchet MS"/>
          <w:bCs/>
          <w:lang w:val="ro-RO"/>
        </w:rPr>
        <w:tab/>
      </w:r>
      <w:r w:rsidR="002F467B" w:rsidRPr="00A35A53">
        <w:rPr>
          <w:rFonts w:ascii="Trebuchet MS" w:hAnsi="Trebuchet MS"/>
          <w:bCs/>
          <w:lang w:val="ro-RO"/>
        </w:rPr>
        <w:tab/>
      </w:r>
      <w:r w:rsidR="006442AA" w:rsidRPr="00A35A53">
        <w:rPr>
          <w:rFonts w:ascii="Trebuchet MS" w:hAnsi="Trebuchet MS"/>
          <w:bCs/>
          <w:lang w:val="ro-RO"/>
        </w:rPr>
        <w:t xml:space="preserve"> </w:t>
      </w:r>
      <w:r w:rsidR="00F22DAF" w:rsidRPr="00A35A53">
        <w:rPr>
          <w:rFonts w:ascii="Trebuchet MS" w:hAnsi="Trebuchet MS"/>
          <w:bCs/>
          <w:lang w:val="ro-RO"/>
        </w:rPr>
        <w:tab/>
      </w:r>
      <w:r w:rsidR="00F22DAF" w:rsidRPr="00A35A53">
        <w:rPr>
          <w:rFonts w:ascii="Trebuchet MS" w:hAnsi="Trebuchet MS"/>
          <w:bCs/>
          <w:lang w:val="ro-RO"/>
        </w:rPr>
        <w:tab/>
      </w:r>
      <w:r w:rsidR="002F467B" w:rsidRPr="00A35A53">
        <w:rPr>
          <w:rFonts w:ascii="Trebuchet MS" w:hAnsi="Trebuchet MS"/>
          <w:bCs/>
          <w:lang w:val="ro-RO"/>
        </w:rPr>
        <w:t>i</w:t>
      </w:r>
      <w:r w:rsidRPr="00A35A53">
        <w:rPr>
          <w:rFonts w:ascii="Trebuchet MS" w:hAnsi="Trebuchet MS"/>
          <w:bCs/>
          <w:lang w:val="ro-RO"/>
        </w:rPr>
        <w:t>ng</w:t>
      </w:r>
      <w:r w:rsidR="00BC2D15" w:rsidRPr="00A35A53">
        <w:rPr>
          <w:rFonts w:ascii="Trebuchet MS" w:hAnsi="Trebuchet MS"/>
          <w:bCs/>
          <w:lang w:val="ro-RO"/>
        </w:rPr>
        <w:t xml:space="preserve">. </w:t>
      </w:r>
      <w:r w:rsidRPr="00A35A53">
        <w:rPr>
          <w:rFonts w:ascii="Trebuchet MS" w:hAnsi="Trebuchet MS"/>
          <w:bCs/>
          <w:lang w:val="ro-RO"/>
        </w:rPr>
        <w:t>SZABÓ Szilárd</w:t>
      </w:r>
    </w:p>
    <w:p w:rsidR="00F334D1" w:rsidRPr="00A35A53" w:rsidRDefault="00F334D1" w:rsidP="00AC6031">
      <w:pPr>
        <w:spacing w:after="0" w:line="360" w:lineRule="auto"/>
        <w:jc w:val="both"/>
        <w:rPr>
          <w:rFonts w:ascii="Trebuchet MS" w:hAnsi="Trebuchet MS"/>
          <w:bCs/>
          <w:lang w:val="ro-RO"/>
        </w:rPr>
      </w:pPr>
    </w:p>
    <w:p w:rsidR="00AC6031" w:rsidRPr="00A35A53" w:rsidRDefault="00AC6031" w:rsidP="00AC6031">
      <w:pPr>
        <w:spacing w:after="0" w:line="240" w:lineRule="auto"/>
        <w:ind w:left="-91"/>
        <w:jc w:val="both"/>
        <w:rPr>
          <w:rFonts w:ascii="Trebuchet MS" w:hAnsi="Trebuchet MS"/>
          <w:b/>
          <w:bCs/>
          <w:lang w:val="ro-RO"/>
        </w:rPr>
      </w:pPr>
      <w:r w:rsidRPr="00A35A53">
        <w:rPr>
          <w:rFonts w:ascii="Trebuchet MS" w:hAnsi="Trebuchet MS"/>
          <w:bCs/>
          <w:lang w:val="ro-RO"/>
        </w:rPr>
        <w:t xml:space="preserve"> </w:t>
      </w:r>
      <w:r w:rsidR="002F467B" w:rsidRPr="00A35A53">
        <w:rPr>
          <w:rFonts w:ascii="Trebuchet MS" w:hAnsi="Trebuchet MS"/>
          <w:b/>
          <w:bCs/>
          <w:lang w:val="ro-RO"/>
        </w:rPr>
        <w:t>Întocmit</w:t>
      </w:r>
      <w:r w:rsidR="002F467B" w:rsidRPr="00A35A53">
        <w:rPr>
          <w:rFonts w:ascii="Trebuchet MS" w:hAnsi="Trebuchet MS"/>
          <w:b/>
          <w:bCs/>
          <w:lang w:val="ro-RO"/>
        </w:rPr>
        <w:tab/>
      </w:r>
      <w:r w:rsidR="002F467B" w:rsidRPr="00A35A53">
        <w:rPr>
          <w:rFonts w:ascii="Trebuchet MS" w:hAnsi="Trebuchet MS"/>
          <w:b/>
          <w:bCs/>
          <w:lang w:val="ro-RO"/>
        </w:rPr>
        <w:tab/>
      </w:r>
      <w:r w:rsidR="002F467B" w:rsidRPr="00A35A53">
        <w:rPr>
          <w:rFonts w:ascii="Trebuchet MS" w:hAnsi="Trebuchet MS"/>
          <w:b/>
          <w:bCs/>
          <w:lang w:val="ro-RO"/>
        </w:rPr>
        <w:tab/>
      </w:r>
      <w:r w:rsidR="002F467B" w:rsidRPr="00A35A53">
        <w:rPr>
          <w:rFonts w:ascii="Trebuchet MS" w:hAnsi="Trebuchet MS"/>
          <w:b/>
          <w:bCs/>
          <w:lang w:val="ro-RO"/>
        </w:rPr>
        <w:tab/>
      </w:r>
      <w:r w:rsidR="002F467B" w:rsidRPr="00A35A53">
        <w:rPr>
          <w:rFonts w:ascii="Trebuchet MS" w:hAnsi="Trebuchet MS"/>
          <w:b/>
          <w:bCs/>
          <w:lang w:val="ro-RO"/>
        </w:rPr>
        <w:tab/>
      </w:r>
      <w:r w:rsidR="002F467B" w:rsidRPr="00A35A53">
        <w:rPr>
          <w:rFonts w:ascii="Trebuchet MS" w:hAnsi="Trebuchet MS"/>
          <w:b/>
          <w:bCs/>
          <w:lang w:val="ro-RO"/>
        </w:rPr>
        <w:tab/>
      </w:r>
      <w:r w:rsidR="002F467B" w:rsidRPr="00A35A53">
        <w:rPr>
          <w:rFonts w:ascii="Trebuchet MS" w:hAnsi="Trebuchet MS"/>
          <w:b/>
          <w:bCs/>
          <w:lang w:val="ro-RO"/>
        </w:rPr>
        <w:tab/>
      </w:r>
      <w:r w:rsidR="006442AA" w:rsidRPr="00A35A53">
        <w:rPr>
          <w:rFonts w:ascii="Trebuchet MS" w:hAnsi="Trebuchet MS"/>
          <w:b/>
          <w:bCs/>
          <w:lang w:val="ro-RO"/>
        </w:rPr>
        <w:t xml:space="preserve"> </w:t>
      </w:r>
      <w:r w:rsidRPr="00A35A53">
        <w:rPr>
          <w:rFonts w:ascii="Trebuchet MS" w:hAnsi="Trebuchet MS"/>
          <w:b/>
          <w:bCs/>
          <w:lang w:val="ro-RO"/>
        </w:rPr>
        <w:t>Întocmit</w:t>
      </w:r>
    </w:p>
    <w:p w:rsidR="00AC6031" w:rsidRPr="00A35A53" w:rsidRDefault="00BD444C" w:rsidP="00AC6031">
      <w:pPr>
        <w:spacing w:after="0" w:line="240" w:lineRule="auto"/>
        <w:ind w:left="-91"/>
        <w:jc w:val="both"/>
        <w:rPr>
          <w:rFonts w:ascii="Trebuchet MS" w:hAnsi="Trebuchet MS"/>
          <w:bCs/>
          <w:lang w:val="ro-RO"/>
        </w:rPr>
      </w:pPr>
      <w:r w:rsidRPr="00A35A53">
        <w:rPr>
          <w:rFonts w:ascii="Trebuchet MS" w:hAnsi="Trebuchet MS"/>
          <w:bCs/>
          <w:lang w:val="ro-RO"/>
        </w:rPr>
        <w:t>BARA Norbert-Ign</w:t>
      </w:r>
      <w:r w:rsidR="002F467B" w:rsidRPr="00A35A53">
        <w:rPr>
          <w:rFonts w:ascii="Trebuchet MS" w:hAnsi="Trebuchet MS"/>
          <w:bCs/>
          <w:lang w:val="ro-RO"/>
        </w:rPr>
        <w:t>á</w:t>
      </w:r>
      <w:r w:rsidRPr="00A35A53">
        <w:rPr>
          <w:rFonts w:ascii="Trebuchet MS" w:hAnsi="Trebuchet MS"/>
          <w:bCs/>
          <w:lang w:val="ro-RO"/>
        </w:rPr>
        <w:t>c</w:t>
      </w:r>
      <w:r w:rsidR="002F467B" w:rsidRPr="00A35A53">
        <w:rPr>
          <w:rFonts w:ascii="Trebuchet MS" w:hAnsi="Trebuchet MS"/>
          <w:bCs/>
          <w:lang w:val="ro-RO"/>
        </w:rPr>
        <w:tab/>
      </w:r>
      <w:r w:rsidR="002F467B" w:rsidRPr="00A35A53">
        <w:rPr>
          <w:rFonts w:ascii="Trebuchet MS" w:hAnsi="Trebuchet MS"/>
          <w:bCs/>
          <w:lang w:val="ro-RO"/>
        </w:rPr>
        <w:tab/>
      </w:r>
      <w:r w:rsidR="002F467B" w:rsidRPr="00A35A53">
        <w:rPr>
          <w:rFonts w:ascii="Trebuchet MS" w:hAnsi="Trebuchet MS"/>
          <w:bCs/>
          <w:lang w:val="ro-RO"/>
        </w:rPr>
        <w:tab/>
      </w:r>
      <w:r w:rsidR="002F467B" w:rsidRPr="00A35A53">
        <w:rPr>
          <w:rFonts w:ascii="Trebuchet MS" w:hAnsi="Trebuchet MS"/>
          <w:bCs/>
          <w:lang w:val="ro-RO"/>
        </w:rPr>
        <w:tab/>
      </w:r>
      <w:r w:rsidR="002F467B" w:rsidRPr="00A35A53">
        <w:rPr>
          <w:rFonts w:ascii="Trebuchet MS" w:hAnsi="Trebuchet MS"/>
          <w:bCs/>
          <w:lang w:val="ro-RO"/>
        </w:rPr>
        <w:tab/>
      </w:r>
      <w:r w:rsidR="006442AA" w:rsidRPr="00A35A53">
        <w:rPr>
          <w:rFonts w:ascii="Trebuchet MS" w:hAnsi="Trebuchet MS"/>
          <w:bCs/>
          <w:lang w:val="ro-RO"/>
        </w:rPr>
        <w:t xml:space="preserve"> </w:t>
      </w:r>
      <w:r w:rsidR="00900899" w:rsidRPr="00A35A53">
        <w:rPr>
          <w:rFonts w:ascii="Trebuchet MS" w:hAnsi="Trebuchet MS"/>
          <w:bCs/>
          <w:lang w:val="ro-RO"/>
        </w:rPr>
        <w:t>ing</w:t>
      </w:r>
      <w:r w:rsidR="00BC2D15" w:rsidRPr="00A35A53">
        <w:rPr>
          <w:rFonts w:ascii="Trebuchet MS" w:hAnsi="Trebuchet MS"/>
          <w:bCs/>
          <w:lang w:val="ro-RO"/>
        </w:rPr>
        <w:t xml:space="preserve">. </w:t>
      </w:r>
      <w:r w:rsidR="00900899" w:rsidRPr="00A35A53">
        <w:rPr>
          <w:rFonts w:ascii="Trebuchet MS" w:hAnsi="Trebuchet MS"/>
          <w:bCs/>
          <w:lang w:val="ro-RO"/>
        </w:rPr>
        <w:t>SZABÓ Szilárd</w:t>
      </w:r>
    </w:p>
    <w:p w:rsidR="00543662" w:rsidRPr="00A35A53" w:rsidRDefault="00543662">
      <w:pPr>
        <w:spacing w:after="0" w:line="240" w:lineRule="auto"/>
        <w:ind w:left="-91"/>
        <w:jc w:val="both"/>
        <w:rPr>
          <w:rFonts w:ascii="Trebuchet MS" w:hAnsi="Trebuchet MS"/>
          <w:bCs/>
          <w:lang w:val="ro-RO"/>
        </w:rPr>
      </w:pPr>
    </w:p>
    <w:sectPr w:rsidR="00543662" w:rsidRPr="00A35A53" w:rsidSect="00D44583">
      <w:footerReference w:type="default" r:id="rId8"/>
      <w:headerReference w:type="first" r:id="rId9"/>
      <w:footerReference w:type="first" r:id="rId10"/>
      <w:pgSz w:w="11907" w:h="16839" w:code="9"/>
      <w:pgMar w:top="426" w:right="708" w:bottom="720" w:left="12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CC5" w:rsidRDefault="00A90CC5" w:rsidP="008C68DE">
      <w:pPr>
        <w:spacing w:after="0" w:line="240" w:lineRule="auto"/>
      </w:pPr>
      <w:r>
        <w:separator/>
      </w:r>
    </w:p>
  </w:endnote>
  <w:endnote w:type="continuationSeparator" w:id="0">
    <w:p w:rsidR="00A90CC5" w:rsidRDefault="00A90CC5" w:rsidP="008C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0" w:usb1="08070000" w:usb2="00000010" w:usb3="00000000" w:csb0="00020001" w:csb1="00000000"/>
  </w:font>
  <w:font w:name="Map Symbols">
    <w:altName w:val="Courier New"/>
    <w:panose1 w:val="00000000000000000000"/>
    <w:charset w:val="00"/>
    <w:family w:val="roman"/>
    <w:notTrueType/>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4E" w:rsidRPr="006E188F" w:rsidRDefault="00315D4E" w:rsidP="006E188F">
    <w:pPr>
      <w:spacing w:after="0"/>
      <w:rPr>
        <w:rFonts w:ascii="Trebuchet MS" w:hAnsi="Trebuchet MS"/>
        <w:sz w:val="16"/>
        <w:szCs w:val="16"/>
      </w:rPr>
    </w:pPr>
    <w:r w:rsidRPr="006E188F">
      <w:rPr>
        <w:rFonts w:ascii="Trebuchet MS" w:hAnsi="Trebuchet MS"/>
        <w:sz w:val="16"/>
        <w:szCs w:val="16"/>
      </w:rPr>
      <w:t>AGENŢIA PENTRU PROTECŢIA MEDIULUI HARGHITA</w:t>
    </w:r>
  </w:p>
  <w:p w:rsidR="00315D4E" w:rsidRPr="006E188F" w:rsidRDefault="00315D4E" w:rsidP="006E188F">
    <w:pPr>
      <w:spacing w:after="0"/>
      <w:rPr>
        <w:rFonts w:ascii="Trebuchet MS" w:hAnsi="Trebuchet MS"/>
        <w:sz w:val="16"/>
        <w:szCs w:val="16"/>
      </w:rPr>
    </w:pPr>
    <w:r w:rsidRPr="006E188F">
      <w:rPr>
        <w:rFonts w:ascii="Trebuchet MS" w:hAnsi="Trebuchet MS"/>
        <w:sz w:val="16"/>
        <w:szCs w:val="16"/>
      </w:rPr>
      <w:t>Adresa</w:t>
    </w:r>
    <w:hyperlink r:id="rId1" w:history="1"/>
    <w:r w:rsidRPr="006E188F">
      <w:rPr>
        <w:rFonts w:ascii="Trebuchet MS" w:hAnsi="Trebuchet MS"/>
        <w:bCs/>
        <w:sz w:val="16"/>
        <w:szCs w:val="16"/>
      </w:rPr>
      <w:t xml:space="preserve"> : Miercurea Ciuc, str. </w:t>
    </w:r>
    <w:r w:rsidRPr="006E188F">
      <w:rPr>
        <w:sz w:val="16"/>
        <w:szCs w:val="16"/>
        <w:lang w:val="hu-HU"/>
      </w:rPr>
      <w:t>Márton Áron</w:t>
    </w:r>
    <w:r w:rsidRPr="006E188F">
      <w:rPr>
        <w:sz w:val="16"/>
        <w:szCs w:val="16"/>
      </w:rPr>
      <w:t>, nr. 43, județul Harghita; Cod poștal 530211</w:t>
    </w:r>
  </w:p>
  <w:p w:rsidR="00315D4E" w:rsidRDefault="00315D4E" w:rsidP="006E188F">
    <w:pPr>
      <w:pStyle w:val="Footer1"/>
      <w:jc w:val="left"/>
      <w:rPr>
        <w:rStyle w:val="Hyperlink"/>
        <w:sz w:val="16"/>
        <w:szCs w:val="16"/>
      </w:rPr>
    </w:pPr>
    <w:r w:rsidRPr="006E188F">
      <w:rPr>
        <w:color w:val="auto"/>
        <w:sz w:val="16"/>
        <w:szCs w:val="16"/>
      </w:rPr>
      <w:t xml:space="preserve">Tel.: </w:t>
    </w:r>
    <w:r w:rsidRPr="006E188F">
      <w:rPr>
        <w:sz w:val="16"/>
        <w:szCs w:val="16"/>
      </w:rPr>
      <w:t xml:space="preserve">0266-312454; Fax: 0266-310041; </w:t>
    </w:r>
    <w:r w:rsidRPr="006E188F">
      <w:rPr>
        <w:color w:val="auto"/>
        <w:sz w:val="16"/>
        <w:szCs w:val="16"/>
      </w:rPr>
      <w:t xml:space="preserve">e-mail: </w:t>
    </w:r>
    <w:r w:rsidRPr="006E188F">
      <w:rPr>
        <w:sz w:val="16"/>
        <w:szCs w:val="16"/>
      </w:rPr>
      <w:t xml:space="preserve">e-mail: </w:t>
    </w:r>
    <w:hyperlink r:id="rId2" w:history="1">
      <w:r w:rsidRPr="006E188F">
        <w:rPr>
          <w:rStyle w:val="Hyperlink"/>
          <w:sz w:val="16"/>
          <w:szCs w:val="16"/>
        </w:rPr>
        <w:t>office@apmhr.anpm.ro</w:t>
      </w:r>
    </w:hyperlink>
    <w:r w:rsidRPr="006E188F">
      <w:rPr>
        <w:rStyle w:val="Hyperlink"/>
        <w:color w:val="auto"/>
        <w:sz w:val="16"/>
        <w:szCs w:val="16"/>
      </w:rPr>
      <w:t xml:space="preserve">;  </w:t>
    </w:r>
    <w:r w:rsidRPr="006E188F">
      <w:rPr>
        <w:sz w:val="16"/>
        <w:szCs w:val="16"/>
      </w:rPr>
      <w:t xml:space="preserve"> website: : </w:t>
    </w:r>
    <w:hyperlink r:id="rId3" w:history="1">
      <w:r w:rsidRPr="006E188F">
        <w:rPr>
          <w:rStyle w:val="Hyperlink"/>
          <w:sz w:val="16"/>
          <w:szCs w:val="16"/>
        </w:rPr>
        <w:t>http://apmhr.anpm.ro</w:t>
      </w:r>
    </w:hyperlink>
    <w:r>
      <w:rPr>
        <w:rStyle w:val="Hyperlink"/>
        <w:sz w:val="16"/>
        <w:szCs w:val="16"/>
      </w:rPr>
      <w:t xml:space="preserve"> </w:t>
    </w:r>
  </w:p>
  <w:p w:rsidR="00315D4E" w:rsidRPr="006E188F" w:rsidRDefault="00315D4E" w:rsidP="006E188F">
    <w:pPr>
      <w:pStyle w:val="Footer1"/>
      <w:jc w:val="left"/>
      <w:rPr>
        <w:color w:val="0000FF"/>
        <w:sz w:val="16"/>
        <w:szCs w:val="16"/>
        <w:u w:val="single"/>
      </w:rPr>
    </w:pPr>
    <w:r w:rsidRPr="006E188F">
      <w:rPr>
        <w:sz w:val="16"/>
        <w:szCs w:val="16"/>
      </w:rPr>
      <w:t xml:space="preserve">Operator de date cu caracter personal, conform Regulamentului (UE) 2016/679 </w:t>
    </w:r>
    <w:r w:rsidRPr="006E188F">
      <w:rPr>
        <w:sz w:val="16"/>
        <w:szCs w:val="16"/>
      </w:rPr>
      <w:tab/>
      <w:t xml:space="preserve">pag. </w:t>
    </w:r>
    <w:sdt>
      <w:sdtPr>
        <w:rPr>
          <w:sz w:val="16"/>
          <w:szCs w:val="16"/>
        </w:rPr>
        <w:id w:val="1998606071"/>
        <w:docPartObj>
          <w:docPartGallery w:val="Page Numbers (Bottom of Page)"/>
          <w:docPartUnique/>
        </w:docPartObj>
      </w:sdtPr>
      <w:sdtEndPr>
        <w:rPr>
          <w:noProof/>
        </w:rPr>
      </w:sdtEndPr>
      <w:sdtContent>
        <w:r w:rsidRPr="006E188F">
          <w:rPr>
            <w:sz w:val="16"/>
            <w:szCs w:val="16"/>
          </w:rPr>
          <w:fldChar w:fldCharType="begin"/>
        </w:r>
        <w:r w:rsidRPr="006E188F">
          <w:rPr>
            <w:sz w:val="16"/>
            <w:szCs w:val="16"/>
          </w:rPr>
          <w:instrText xml:space="preserve"> PAGE   \* MERGEFORMAT </w:instrText>
        </w:r>
        <w:r w:rsidRPr="006E188F">
          <w:rPr>
            <w:sz w:val="16"/>
            <w:szCs w:val="16"/>
          </w:rPr>
          <w:fldChar w:fldCharType="separate"/>
        </w:r>
        <w:r w:rsidR="00441DA3">
          <w:rPr>
            <w:noProof/>
            <w:sz w:val="16"/>
            <w:szCs w:val="16"/>
          </w:rPr>
          <w:t>5</w:t>
        </w:r>
        <w:r w:rsidRPr="006E188F">
          <w:rPr>
            <w:noProof/>
            <w:sz w:val="16"/>
            <w:szCs w:val="16"/>
          </w:rPr>
          <w:fldChar w:fldCharType="end"/>
        </w:r>
        <w:r w:rsidRPr="006E188F">
          <w:rPr>
            <w:noProof/>
            <w:sz w:val="16"/>
            <w:szCs w:val="16"/>
          </w:rPr>
          <w:t xml:space="preserve"> din 666</w:t>
        </w:r>
      </w:sdtContent>
    </w:sdt>
  </w:p>
  <w:p w:rsidR="00315D4E" w:rsidRPr="006E188F" w:rsidRDefault="00315D4E">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4E" w:rsidRPr="006E188F" w:rsidRDefault="00315D4E" w:rsidP="007C6583">
    <w:pPr>
      <w:spacing w:after="0"/>
      <w:rPr>
        <w:rFonts w:ascii="Trebuchet MS" w:hAnsi="Trebuchet MS"/>
        <w:sz w:val="16"/>
        <w:szCs w:val="16"/>
      </w:rPr>
    </w:pPr>
    <w:r w:rsidRPr="006E188F">
      <w:rPr>
        <w:rFonts w:ascii="Trebuchet MS" w:hAnsi="Trebuchet MS"/>
        <w:sz w:val="16"/>
        <w:szCs w:val="16"/>
      </w:rPr>
      <w:t>AGENŢIA PENTRU PROTECŢIA MEDIULUI HARGHITA</w:t>
    </w:r>
  </w:p>
  <w:p w:rsidR="00315D4E" w:rsidRPr="006E188F" w:rsidRDefault="00315D4E" w:rsidP="007C6583">
    <w:pPr>
      <w:spacing w:after="0"/>
      <w:rPr>
        <w:rFonts w:ascii="Trebuchet MS" w:hAnsi="Trebuchet MS"/>
        <w:sz w:val="16"/>
        <w:szCs w:val="16"/>
      </w:rPr>
    </w:pPr>
    <w:r w:rsidRPr="006E188F">
      <w:rPr>
        <w:rFonts w:ascii="Trebuchet MS" w:hAnsi="Trebuchet MS"/>
        <w:sz w:val="16"/>
        <w:szCs w:val="16"/>
      </w:rPr>
      <w:t>Adresa</w:t>
    </w:r>
    <w:hyperlink r:id="rId1" w:history="1"/>
    <w:r w:rsidRPr="006E188F">
      <w:rPr>
        <w:rFonts w:ascii="Trebuchet MS" w:hAnsi="Trebuchet MS"/>
        <w:bCs/>
        <w:sz w:val="16"/>
        <w:szCs w:val="16"/>
      </w:rPr>
      <w:t xml:space="preserve"> : Miercurea Ciuc, str. </w:t>
    </w:r>
    <w:r w:rsidRPr="006E188F">
      <w:rPr>
        <w:sz w:val="16"/>
        <w:szCs w:val="16"/>
        <w:lang w:val="hu-HU"/>
      </w:rPr>
      <w:t>Márton Áron</w:t>
    </w:r>
    <w:r w:rsidRPr="006E188F">
      <w:rPr>
        <w:sz w:val="16"/>
        <w:szCs w:val="16"/>
      </w:rPr>
      <w:t>, nr. 43, județul Harghita; Cod poștal 530211</w:t>
    </w:r>
  </w:p>
  <w:p w:rsidR="00315D4E" w:rsidRPr="006E188F" w:rsidRDefault="00315D4E" w:rsidP="006E188F">
    <w:pPr>
      <w:pStyle w:val="Footer1"/>
      <w:jc w:val="left"/>
      <w:rPr>
        <w:rStyle w:val="Hyperlink"/>
        <w:sz w:val="16"/>
        <w:szCs w:val="16"/>
      </w:rPr>
    </w:pPr>
    <w:r w:rsidRPr="006E188F">
      <w:rPr>
        <w:color w:val="auto"/>
        <w:sz w:val="16"/>
        <w:szCs w:val="16"/>
      </w:rPr>
      <w:t xml:space="preserve">Tel.: </w:t>
    </w:r>
    <w:r w:rsidRPr="006E188F">
      <w:rPr>
        <w:sz w:val="16"/>
        <w:szCs w:val="16"/>
      </w:rPr>
      <w:t xml:space="preserve">0266-312454; Fax: 0266-310041; </w:t>
    </w:r>
    <w:r w:rsidRPr="006E188F">
      <w:rPr>
        <w:color w:val="auto"/>
        <w:sz w:val="16"/>
        <w:szCs w:val="16"/>
      </w:rPr>
      <w:t xml:space="preserve">e-mail: </w:t>
    </w:r>
    <w:r w:rsidRPr="006E188F">
      <w:rPr>
        <w:sz w:val="16"/>
        <w:szCs w:val="16"/>
      </w:rPr>
      <w:t xml:space="preserve">e-mail: </w:t>
    </w:r>
    <w:hyperlink r:id="rId2" w:history="1">
      <w:r w:rsidRPr="006E188F">
        <w:rPr>
          <w:rStyle w:val="Hyperlink"/>
          <w:sz w:val="16"/>
          <w:szCs w:val="16"/>
        </w:rPr>
        <w:t>office@apmhr.anpm.ro</w:t>
      </w:r>
    </w:hyperlink>
    <w:r w:rsidRPr="006E188F">
      <w:rPr>
        <w:rStyle w:val="Hyperlink"/>
        <w:color w:val="auto"/>
        <w:sz w:val="16"/>
        <w:szCs w:val="16"/>
      </w:rPr>
      <w:t xml:space="preserve">;  </w:t>
    </w:r>
    <w:r w:rsidRPr="006E188F">
      <w:rPr>
        <w:sz w:val="16"/>
        <w:szCs w:val="16"/>
      </w:rPr>
      <w:t xml:space="preserve"> website: : </w:t>
    </w:r>
    <w:hyperlink r:id="rId3" w:history="1">
      <w:r w:rsidRPr="006E188F">
        <w:rPr>
          <w:rStyle w:val="Hyperlink"/>
          <w:sz w:val="16"/>
          <w:szCs w:val="16"/>
        </w:rPr>
        <w:t>http://apmhr.anpm.ro</w:t>
      </w:r>
    </w:hyperlink>
    <w:r w:rsidRPr="006E188F">
      <w:rPr>
        <w:rStyle w:val="Hyperlink"/>
        <w:sz w:val="16"/>
        <w:szCs w:val="16"/>
      </w:rPr>
      <w:t xml:space="preserve"> </w:t>
    </w:r>
  </w:p>
  <w:p w:rsidR="00315D4E" w:rsidRPr="006E188F" w:rsidRDefault="00315D4E" w:rsidP="006E188F">
    <w:pPr>
      <w:pStyle w:val="Footer1"/>
      <w:jc w:val="left"/>
      <w:rPr>
        <w:color w:val="0000FF"/>
        <w:sz w:val="16"/>
        <w:szCs w:val="16"/>
        <w:u w:val="single"/>
      </w:rPr>
    </w:pPr>
    <w:r w:rsidRPr="006E188F">
      <w:rPr>
        <w:sz w:val="16"/>
        <w:szCs w:val="16"/>
      </w:rPr>
      <w:t>Operator de date cu caracter personal, conform Regulamentului (UE) 2016/679</w:t>
    </w:r>
    <w:r w:rsidRPr="006E188F">
      <w:rPr>
        <w:sz w:val="16"/>
        <w:szCs w:val="16"/>
      </w:rPr>
      <w:tab/>
      <w:t xml:space="preserve">pag. </w:t>
    </w:r>
    <w:sdt>
      <w:sdtPr>
        <w:rPr>
          <w:sz w:val="16"/>
          <w:szCs w:val="16"/>
        </w:rPr>
        <w:id w:val="357940500"/>
        <w:docPartObj>
          <w:docPartGallery w:val="Page Numbers (Bottom of Page)"/>
          <w:docPartUnique/>
        </w:docPartObj>
      </w:sdtPr>
      <w:sdtEndPr>
        <w:rPr>
          <w:noProof/>
        </w:rPr>
      </w:sdtEndPr>
      <w:sdtContent>
        <w:r w:rsidRPr="006E188F">
          <w:rPr>
            <w:sz w:val="16"/>
            <w:szCs w:val="16"/>
          </w:rPr>
          <w:fldChar w:fldCharType="begin"/>
        </w:r>
        <w:r w:rsidRPr="006E188F">
          <w:rPr>
            <w:sz w:val="16"/>
            <w:szCs w:val="16"/>
          </w:rPr>
          <w:instrText xml:space="preserve"> PAGE   \* MERGEFORMAT </w:instrText>
        </w:r>
        <w:r w:rsidRPr="006E188F">
          <w:rPr>
            <w:sz w:val="16"/>
            <w:szCs w:val="16"/>
          </w:rPr>
          <w:fldChar w:fldCharType="separate"/>
        </w:r>
        <w:r w:rsidR="00441DA3">
          <w:rPr>
            <w:noProof/>
            <w:sz w:val="16"/>
            <w:szCs w:val="16"/>
          </w:rPr>
          <w:t>1</w:t>
        </w:r>
        <w:r w:rsidRPr="006E188F">
          <w:rPr>
            <w:noProof/>
            <w:sz w:val="16"/>
            <w:szCs w:val="16"/>
          </w:rPr>
          <w:fldChar w:fldCharType="end"/>
        </w:r>
        <w:r w:rsidRPr="006E188F">
          <w:rPr>
            <w:noProof/>
            <w:sz w:val="16"/>
            <w:szCs w:val="16"/>
          </w:rPr>
          <w:t xml:space="preserve"> </w:t>
        </w:r>
        <w:r w:rsidRPr="006E188F">
          <w:rPr>
            <w:sz w:val="16"/>
            <w:szCs w:val="16"/>
          </w:rPr>
          <w:t>din 666</w:t>
        </w:r>
      </w:sdtContent>
    </w:sdt>
  </w:p>
  <w:p w:rsidR="00315D4E" w:rsidRPr="006E188F" w:rsidRDefault="00315D4E" w:rsidP="003D5EBD">
    <w:pPr>
      <w:rPr>
        <w:rFonts w:ascii="Trebuchet MS" w:hAnsi="Trebuchet MS" w:cs="Open Sans"/>
        <w:color w:val="000000"/>
        <w:sz w:val="16"/>
        <w:szCs w:val="16"/>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CC5" w:rsidRDefault="00A90CC5" w:rsidP="008C68DE">
      <w:pPr>
        <w:spacing w:after="0" w:line="240" w:lineRule="auto"/>
      </w:pPr>
      <w:r>
        <w:separator/>
      </w:r>
    </w:p>
  </w:footnote>
  <w:footnote w:type="continuationSeparator" w:id="0">
    <w:p w:rsidR="00A90CC5" w:rsidRDefault="00A90CC5" w:rsidP="008C6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D4E" w:rsidRDefault="00315D4E">
    <w:pPr>
      <w:pStyle w:val="Header"/>
    </w:pPr>
    <w:r>
      <w:rPr>
        <w:noProof/>
        <w:lang w:val="ro-RO" w:eastAsia="ro-RO"/>
      </w:rPr>
      <w:drawing>
        <wp:anchor distT="0" distB="0" distL="114300" distR="114300" simplePos="0" relativeHeight="251662336" behindDoc="1" locked="0" layoutInCell="1" allowOverlap="1" wp14:editId="02956F96">
          <wp:simplePos x="0" y="0"/>
          <wp:positionH relativeFrom="margin">
            <wp:posOffset>-752200</wp:posOffset>
          </wp:positionH>
          <wp:positionV relativeFrom="paragraph">
            <wp:posOffset>-106704</wp:posOffset>
          </wp:positionV>
          <wp:extent cx="7453630" cy="942975"/>
          <wp:effectExtent l="0" t="0" r="0" b="9525"/>
          <wp:wrapTight wrapText="bothSides">
            <wp:wrapPolygon edited="0">
              <wp:start x="2539" y="2182"/>
              <wp:lineTo x="2263" y="3491"/>
              <wp:lineTo x="1656" y="8291"/>
              <wp:lineTo x="1656" y="12655"/>
              <wp:lineTo x="1822" y="20509"/>
              <wp:lineTo x="3202" y="20945"/>
              <wp:lineTo x="12697" y="21382"/>
              <wp:lineTo x="13360" y="21382"/>
              <wp:lineTo x="13581" y="20945"/>
              <wp:lineTo x="14133" y="17891"/>
              <wp:lineTo x="17887" y="17018"/>
              <wp:lineTo x="21144" y="13964"/>
              <wp:lineTo x="21144" y="6545"/>
              <wp:lineTo x="12642" y="3055"/>
              <wp:lineTo x="3091" y="2182"/>
              <wp:lineTo x="2539" y="218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84627737"/>
                  <pic:cNvPicPr>
                    <a:picLocks noChangeAspect="1" noChangeArrowheads="1"/>
                  </pic:cNvPicPr>
                </pic:nvPicPr>
                <pic:blipFill>
                  <a:blip r:embed="rId1">
                    <a:extLst>
                      <a:ext uri="{28A0092B-C50C-407E-A947-70E740481C1C}">
                        <a14:useLocalDpi xmlns:a14="http://schemas.microsoft.com/office/drawing/2010/main" val="0"/>
                      </a:ext>
                    </a:extLst>
                  </a:blip>
                  <a:srcRect l="-737" t="21632" r="4549" b="27370"/>
                  <a:stretch>
                    <a:fillRect/>
                  </a:stretch>
                </pic:blipFill>
                <pic:spPr bwMode="auto">
                  <a:xfrm>
                    <a:off x="0" y="0"/>
                    <a:ext cx="745363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1CEA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6BBED4B6"/>
    <w:name w:val="WW8Num7"/>
    <w:lvl w:ilvl="0">
      <w:numFmt w:val="bullet"/>
      <w:lvlText w:val="•"/>
      <w:lvlJc w:val="left"/>
      <w:pPr>
        <w:tabs>
          <w:tab w:val="num" w:pos="720"/>
        </w:tabs>
        <w:ind w:left="480" w:hanging="480"/>
      </w:pPr>
      <w:rPr>
        <w:rFonts w:ascii="Times New Roman" w:hAnsi="Times New Roman"/>
        <w:color w:val="auto"/>
        <w:lang w:val="ro-RO"/>
      </w:rPr>
    </w:lvl>
    <w:lvl w:ilvl="1">
      <w:numFmt w:val="bullet"/>
      <w:lvlText w:val="–"/>
      <w:lvlJc w:val="left"/>
      <w:pPr>
        <w:tabs>
          <w:tab w:val="num" w:pos="720"/>
        </w:tabs>
        <w:ind w:left="1200" w:hanging="480"/>
      </w:pPr>
      <w:rPr>
        <w:rFonts w:ascii="Times New Roman" w:hAnsi="Times New Roman"/>
        <w:color w:val="FF0000"/>
      </w:rPr>
    </w:lvl>
    <w:lvl w:ilvl="2">
      <w:numFmt w:val="bullet"/>
      <w:lvlText w:val="•"/>
      <w:lvlJc w:val="left"/>
      <w:pPr>
        <w:tabs>
          <w:tab w:val="num" w:pos="1440"/>
        </w:tabs>
        <w:ind w:left="1920" w:hanging="480"/>
      </w:pPr>
      <w:rPr>
        <w:rFonts w:ascii="Times New Roman" w:hAnsi="Times New Roman"/>
      </w:rPr>
    </w:lvl>
    <w:lvl w:ilvl="3">
      <w:numFmt w:val="bullet"/>
      <w:lvlText w:val="–"/>
      <w:lvlJc w:val="left"/>
      <w:pPr>
        <w:tabs>
          <w:tab w:val="num" w:pos="2160"/>
        </w:tabs>
        <w:ind w:left="2640" w:hanging="480"/>
      </w:pPr>
      <w:rPr>
        <w:rFonts w:ascii="Times New Roman" w:hAnsi="Times New Roman"/>
      </w:rPr>
    </w:lvl>
    <w:lvl w:ilvl="4">
      <w:numFmt w:val="bullet"/>
      <w:lvlText w:val="•"/>
      <w:lvlJc w:val="left"/>
      <w:pPr>
        <w:tabs>
          <w:tab w:val="num" w:pos="2880"/>
        </w:tabs>
        <w:ind w:left="3360" w:hanging="480"/>
      </w:pPr>
      <w:rPr>
        <w:rFonts w:ascii="Times New Roman" w:hAnsi="Times New Roman"/>
      </w:rPr>
    </w:lvl>
    <w:lvl w:ilvl="5">
      <w:numFmt w:val="bullet"/>
      <w:lvlText w:val="–"/>
      <w:lvlJc w:val="left"/>
      <w:pPr>
        <w:tabs>
          <w:tab w:val="num" w:pos="3600"/>
        </w:tabs>
        <w:ind w:left="4080" w:hanging="480"/>
      </w:pPr>
      <w:rPr>
        <w:rFonts w:ascii="Times New Roman" w:hAnsi="Times New Roman"/>
      </w:rPr>
    </w:lvl>
    <w:lvl w:ilvl="6">
      <w:numFmt w:val="bullet"/>
      <w:lvlText w:val="•"/>
      <w:lvlJc w:val="left"/>
      <w:pPr>
        <w:tabs>
          <w:tab w:val="num" w:pos="4320"/>
        </w:tabs>
        <w:ind w:left="4800" w:hanging="480"/>
      </w:pPr>
      <w:rPr>
        <w:rFonts w:ascii="Times New Roman" w:hAnsi="Times New Roman"/>
      </w:r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60D4D73"/>
    <w:multiLevelType w:val="hybridMultilevel"/>
    <w:tmpl w:val="5314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96ADE"/>
    <w:multiLevelType w:val="hybridMultilevel"/>
    <w:tmpl w:val="1E0A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35D7A9D"/>
    <w:multiLevelType w:val="hybridMultilevel"/>
    <w:tmpl w:val="1B1C455C"/>
    <w:lvl w:ilvl="0" w:tplc="90441D5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17315F54"/>
    <w:multiLevelType w:val="hybridMultilevel"/>
    <w:tmpl w:val="7F3CB8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7507B42"/>
    <w:multiLevelType w:val="hybridMultilevel"/>
    <w:tmpl w:val="9438D170"/>
    <w:lvl w:ilvl="0" w:tplc="F6941F5C">
      <w:start w:val="3"/>
      <w:numFmt w:val="bullet"/>
      <w:lvlText w:val="-"/>
      <w:lvlJc w:val="left"/>
      <w:pPr>
        <w:ind w:left="720" w:hanging="360"/>
      </w:pPr>
      <w:rPr>
        <w:rFonts w:ascii="Garamond" w:eastAsiaTheme="minorEastAsia"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20C30AB"/>
    <w:multiLevelType w:val="hybridMultilevel"/>
    <w:tmpl w:val="AA341E9A"/>
    <w:lvl w:ilvl="0" w:tplc="7B2E1892">
      <w:start w:val="1"/>
      <w:numFmt w:val="lowerLetter"/>
      <w:lvlText w:val="%1)"/>
      <w:lvlJc w:val="left"/>
      <w:pPr>
        <w:tabs>
          <w:tab w:val="num" w:pos="630"/>
        </w:tabs>
        <w:ind w:left="630" w:hanging="360"/>
      </w:pPr>
      <w:rPr>
        <w:rFonts w:ascii="Trebuchet MS" w:eastAsia="Calibri" w:hAnsi="Trebuchet M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FA7DA0"/>
    <w:multiLevelType w:val="hybridMultilevel"/>
    <w:tmpl w:val="76D43DE6"/>
    <w:lvl w:ilvl="0" w:tplc="728C0232">
      <w:start w:val="3"/>
      <w:numFmt w:val="bullet"/>
      <w:lvlText w:val="-"/>
      <w:lvlJc w:val="left"/>
      <w:pPr>
        <w:ind w:left="1980" w:hanging="360"/>
      </w:pPr>
      <w:rPr>
        <w:rFonts w:hint="default"/>
      </w:rPr>
    </w:lvl>
    <w:lvl w:ilvl="1" w:tplc="040E0003" w:tentative="1">
      <w:start w:val="1"/>
      <w:numFmt w:val="bullet"/>
      <w:lvlText w:val="o"/>
      <w:lvlJc w:val="left"/>
      <w:pPr>
        <w:ind w:left="2700" w:hanging="360"/>
      </w:pPr>
      <w:rPr>
        <w:rFonts w:ascii="Courier New" w:hAnsi="Courier New" w:cs="Courier New" w:hint="default"/>
      </w:rPr>
    </w:lvl>
    <w:lvl w:ilvl="2" w:tplc="040E0005" w:tentative="1">
      <w:start w:val="1"/>
      <w:numFmt w:val="bullet"/>
      <w:lvlText w:val=""/>
      <w:lvlJc w:val="left"/>
      <w:pPr>
        <w:ind w:left="3420" w:hanging="360"/>
      </w:pPr>
      <w:rPr>
        <w:rFonts w:ascii="Wingdings" w:hAnsi="Wingdings" w:hint="default"/>
      </w:rPr>
    </w:lvl>
    <w:lvl w:ilvl="3" w:tplc="040E0001" w:tentative="1">
      <w:start w:val="1"/>
      <w:numFmt w:val="bullet"/>
      <w:lvlText w:val=""/>
      <w:lvlJc w:val="left"/>
      <w:pPr>
        <w:ind w:left="4140" w:hanging="360"/>
      </w:pPr>
      <w:rPr>
        <w:rFonts w:ascii="Symbol" w:hAnsi="Symbol" w:hint="default"/>
      </w:rPr>
    </w:lvl>
    <w:lvl w:ilvl="4" w:tplc="040E0003" w:tentative="1">
      <w:start w:val="1"/>
      <w:numFmt w:val="bullet"/>
      <w:lvlText w:val="o"/>
      <w:lvlJc w:val="left"/>
      <w:pPr>
        <w:ind w:left="4860" w:hanging="360"/>
      </w:pPr>
      <w:rPr>
        <w:rFonts w:ascii="Courier New" w:hAnsi="Courier New" w:cs="Courier New" w:hint="default"/>
      </w:rPr>
    </w:lvl>
    <w:lvl w:ilvl="5" w:tplc="040E0005" w:tentative="1">
      <w:start w:val="1"/>
      <w:numFmt w:val="bullet"/>
      <w:lvlText w:val=""/>
      <w:lvlJc w:val="left"/>
      <w:pPr>
        <w:ind w:left="5580" w:hanging="360"/>
      </w:pPr>
      <w:rPr>
        <w:rFonts w:ascii="Wingdings" w:hAnsi="Wingdings" w:hint="default"/>
      </w:rPr>
    </w:lvl>
    <w:lvl w:ilvl="6" w:tplc="040E0001" w:tentative="1">
      <w:start w:val="1"/>
      <w:numFmt w:val="bullet"/>
      <w:lvlText w:val=""/>
      <w:lvlJc w:val="left"/>
      <w:pPr>
        <w:ind w:left="6300" w:hanging="360"/>
      </w:pPr>
      <w:rPr>
        <w:rFonts w:ascii="Symbol" w:hAnsi="Symbol" w:hint="default"/>
      </w:rPr>
    </w:lvl>
    <w:lvl w:ilvl="7" w:tplc="040E0003" w:tentative="1">
      <w:start w:val="1"/>
      <w:numFmt w:val="bullet"/>
      <w:lvlText w:val="o"/>
      <w:lvlJc w:val="left"/>
      <w:pPr>
        <w:ind w:left="7020" w:hanging="360"/>
      </w:pPr>
      <w:rPr>
        <w:rFonts w:ascii="Courier New" w:hAnsi="Courier New" w:cs="Courier New" w:hint="default"/>
      </w:rPr>
    </w:lvl>
    <w:lvl w:ilvl="8" w:tplc="040E0005" w:tentative="1">
      <w:start w:val="1"/>
      <w:numFmt w:val="bullet"/>
      <w:lvlText w:val=""/>
      <w:lvlJc w:val="left"/>
      <w:pPr>
        <w:ind w:left="7740" w:hanging="360"/>
      </w:pPr>
      <w:rPr>
        <w:rFonts w:ascii="Wingdings" w:hAnsi="Wingdings" w:hint="default"/>
      </w:rPr>
    </w:lvl>
  </w:abstractNum>
  <w:abstractNum w:abstractNumId="9" w15:restartNumberingAfterBreak="0">
    <w:nsid w:val="3E440695"/>
    <w:multiLevelType w:val="hybridMultilevel"/>
    <w:tmpl w:val="5FC2FE46"/>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0" w15:restartNumberingAfterBreak="0">
    <w:nsid w:val="439B4786"/>
    <w:multiLevelType w:val="hybridMultilevel"/>
    <w:tmpl w:val="4394009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518C37AD"/>
    <w:multiLevelType w:val="hybridMultilevel"/>
    <w:tmpl w:val="6BAE7A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54267FD6"/>
    <w:multiLevelType w:val="hybridMultilevel"/>
    <w:tmpl w:val="053AF40E"/>
    <w:lvl w:ilvl="0" w:tplc="7C74E8AE">
      <w:start w:val="1"/>
      <w:numFmt w:val="lowerLetter"/>
      <w:pStyle w:val="Stil1"/>
      <w:lvlText w:val="%1)"/>
      <w:lvlJc w:val="left"/>
      <w:pPr>
        <w:ind w:left="360" w:hanging="360"/>
      </w:pPr>
    </w:lvl>
    <w:lvl w:ilvl="1" w:tplc="D7E62CD8">
      <w:start w:val="1"/>
      <w:numFmt w:val="lowerLetter"/>
      <w:lvlText w:val="%2."/>
      <w:lvlJc w:val="left"/>
      <w:pPr>
        <w:ind w:left="1080" w:hanging="360"/>
      </w:pPr>
    </w:lvl>
    <w:lvl w:ilvl="2" w:tplc="BFE65482">
      <w:start w:val="1"/>
      <w:numFmt w:val="lowerRoman"/>
      <w:lvlText w:val="%3."/>
      <w:lvlJc w:val="right"/>
      <w:pPr>
        <w:ind w:left="1800" w:hanging="180"/>
      </w:pPr>
    </w:lvl>
    <w:lvl w:ilvl="3" w:tplc="829062DA">
      <w:start w:val="1"/>
      <w:numFmt w:val="decimal"/>
      <w:lvlText w:val="%4."/>
      <w:lvlJc w:val="left"/>
      <w:pPr>
        <w:ind w:left="2520" w:hanging="360"/>
      </w:pPr>
    </w:lvl>
    <w:lvl w:ilvl="4" w:tplc="CBBED570">
      <w:start w:val="1"/>
      <w:numFmt w:val="lowerLetter"/>
      <w:lvlText w:val="%5."/>
      <w:lvlJc w:val="left"/>
      <w:pPr>
        <w:ind w:left="3240" w:hanging="360"/>
      </w:pPr>
    </w:lvl>
    <w:lvl w:ilvl="5" w:tplc="BCFEE526">
      <w:start w:val="1"/>
      <w:numFmt w:val="lowerRoman"/>
      <w:lvlText w:val="%6."/>
      <w:lvlJc w:val="right"/>
      <w:pPr>
        <w:ind w:left="3960" w:hanging="180"/>
      </w:pPr>
    </w:lvl>
    <w:lvl w:ilvl="6" w:tplc="A8DEE8B2">
      <w:start w:val="1"/>
      <w:numFmt w:val="decimal"/>
      <w:lvlText w:val="%7."/>
      <w:lvlJc w:val="left"/>
      <w:pPr>
        <w:ind w:left="4680" w:hanging="360"/>
      </w:pPr>
    </w:lvl>
    <w:lvl w:ilvl="7" w:tplc="967A56B6">
      <w:start w:val="1"/>
      <w:numFmt w:val="lowerLetter"/>
      <w:lvlText w:val="%8."/>
      <w:lvlJc w:val="left"/>
      <w:pPr>
        <w:ind w:left="5400" w:hanging="360"/>
      </w:pPr>
    </w:lvl>
    <w:lvl w:ilvl="8" w:tplc="D9A8B12A">
      <w:start w:val="1"/>
      <w:numFmt w:val="lowerRoman"/>
      <w:lvlText w:val="%9."/>
      <w:lvlJc w:val="right"/>
      <w:pPr>
        <w:ind w:left="6120" w:hanging="180"/>
      </w:pPr>
    </w:lvl>
  </w:abstractNum>
  <w:abstractNum w:abstractNumId="13" w15:restartNumberingAfterBreak="0">
    <w:nsid w:val="58BA2C76"/>
    <w:multiLevelType w:val="hybridMultilevel"/>
    <w:tmpl w:val="D97E341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4" w15:restartNumberingAfterBreak="0">
    <w:nsid w:val="630173B7"/>
    <w:multiLevelType w:val="hybridMultilevel"/>
    <w:tmpl w:val="D1426344"/>
    <w:lvl w:ilvl="0" w:tplc="D9E6E0DC">
      <w:start w:val="1"/>
      <w:numFmt w:val="decimal"/>
      <w:pStyle w:val="Style1"/>
      <w:lvlText w:val="%1)"/>
      <w:lvlJc w:val="left"/>
      <w:pPr>
        <w:ind w:left="1211" w:hanging="360"/>
      </w:pPr>
    </w:lvl>
    <w:lvl w:ilvl="1" w:tplc="DCF2ABF0" w:tentative="1">
      <w:start w:val="1"/>
      <w:numFmt w:val="lowerLetter"/>
      <w:lvlText w:val="%2."/>
      <w:lvlJc w:val="left"/>
      <w:pPr>
        <w:ind w:left="2291" w:hanging="360"/>
      </w:pPr>
    </w:lvl>
    <w:lvl w:ilvl="2" w:tplc="9BBA97EA" w:tentative="1">
      <w:start w:val="1"/>
      <w:numFmt w:val="lowerRoman"/>
      <w:lvlText w:val="%3."/>
      <w:lvlJc w:val="right"/>
      <w:pPr>
        <w:ind w:left="3011" w:hanging="180"/>
      </w:pPr>
    </w:lvl>
    <w:lvl w:ilvl="3" w:tplc="983A5AD0" w:tentative="1">
      <w:start w:val="1"/>
      <w:numFmt w:val="decimal"/>
      <w:lvlText w:val="%4."/>
      <w:lvlJc w:val="left"/>
      <w:pPr>
        <w:ind w:left="3731" w:hanging="360"/>
      </w:pPr>
    </w:lvl>
    <w:lvl w:ilvl="4" w:tplc="4936FBC2" w:tentative="1">
      <w:start w:val="1"/>
      <w:numFmt w:val="lowerLetter"/>
      <w:lvlText w:val="%5."/>
      <w:lvlJc w:val="left"/>
      <w:pPr>
        <w:ind w:left="4451" w:hanging="360"/>
      </w:pPr>
    </w:lvl>
    <w:lvl w:ilvl="5" w:tplc="D4FE95C8" w:tentative="1">
      <w:start w:val="1"/>
      <w:numFmt w:val="lowerRoman"/>
      <w:lvlText w:val="%6."/>
      <w:lvlJc w:val="right"/>
      <w:pPr>
        <w:ind w:left="5171" w:hanging="180"/>
      </w:pPr>
    </w:lvl>
    <w:lvl w:ilvl="6" w:tplc="BE487EAE" w:tentative="1">
      <w:start w:val="1"/>
      <w:numFmt w:val="decimal"/>
      <w:lvlText w:val="%7."/>
      <w:lvlJc w:val="left"/>
      <w:pPr>
        <w:ind w:left="5891" w:hanging="360"/>
      </w:pPr>
    </w:lvl>
    <w:lvl w:ilvl="7" w:tplc="3F1EC1DA" w:tentative="1">
      <w:start w:val="1"/>
      <w:numFmt w:val="lowerLetter"/>
      <w:lvlText w:val="%8."/>
      <w:lvlJc w:val="left"/>
      <w:pPr>
        <w:ind w:left="6611" w:hanging="360"/>
      </w:pPr>
    </w:lvl>
    <w:lvl w:ilvl="8" w:tplc="6C12837E" w:tentative="1">
      <w:start w:val="1"/>
      <w:numFmt w:val="lowerRoman"/>
      <w:lvlText w:val="%9."/>
      <w:lvlJc w:val="right"/>
      <w:pPr>
        <w:ind w:left="7331" w:hanging="180"/>
      </w:pPr>
    </w:lvl>
  </w:abstractNum>
  <w:abstractNum w:abstractNumId="15" w15:restartNumberingAfterBreak="0">
    <w:nsid w:val="653E431B"/>
    <w:multiLevelType w:val="hybridMultilevel"/>
    <w:tmpl w:val="FB3E3D9A"/>
    <w:lvl w:ilvl="0" w:tplc="47F61D80">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A9D66EF"/>
    <w:multiLevelType w:val="hybridMultilevel"/>
    <w:tmpl w:val="4ACA7630"/>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AA7514D"/>
    <w:multiLevelType w:val="hybridMultilevel"/>
    <w:tmpl w:val="5EDC991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6DD55A12"/>
    <w:multiLevelType w:val="hybridMultilevel"/>
    <w:tmpl w:val="63B2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B4A60"/>
    <w:multiLevelType w:val="hybridMultilevel"/>
    <w:tmpl w:val="18745E2A"/>
    <w:lvl w:ilvl="0" w:tplc="C62ADFEC">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20" w15:restartNumberingAfterBreak="0">
    <w:nsid w:val="768109B5"/>
    <w:multiLevelType w:val="hybridMultilevel"/>
    <w:tmpl w:val="276CD5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78070001"/>
    <w:multiLevelType w:val="hybridMultilevel"/>
    <w:tmpl w:val="B83683BA"/>
    <w:lvl w:ilvl="0" w:tplc="45F8C22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
  </w:num>
  <w:num w:numId="7">
    <w:abstractNumId w:val="18"/>
  </w:num>
  <w:num w:numId="8">
    <w:abstractNumId w:val="21"/>
  </w:num>
  <w:num w:numId="9">
    <w:abstractNumId w:val="8"/>
  </w:num>
  <w:num w:numId="10">
    <w:abstractNumId w:val="6"/>
  </w:num>
  <w:num w:numId="11">
    <w:abstractNumId w:val="16"/>
  </w:num>
  <w:num w:numId="12">
    <w:abstractNumId w:val="13"/>
  </w:num>
  <w:num w:numId="13">
    <w:abstractNumId w:val="17"/>
  </w:num>
  <w:num w:numId="14">
    <w:abstractNumId w:val="3"/>
  </w:num>
  <w:num w:numId="15">
    <w:abstractNumId w:val="9"/>
  </w:num>
  <w:num w:numId="16">
    <w:abstractNumId w:val="2"/>
  </w:num>
  <w:num w:numId="17">
    <w:abstractNumId w:val="10"/>
  </w:num>
  <w:num w:numId="18">
    <w:abstractNumId w:val="20"/>
  </w:num>
  <w:num w:numId="19">
    <w:abstractNumId w:val="19"/>
  </w:num>
  <w:num w:numId="20">
    <w:abstractNumId w:val="5"/>
  </w:num>
  <w:num w:numId="2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DE"/>
    <w:rsid w:val="00001E70"/>
    <w:rsid w:val="00003694"/>
    <w:rsid w:val="00007FE8"/>
    <w:rsid w:val="00014230"/>
    <w:rsid w:val="0002009F"/>
    <w:rsid w:val="00021820"/>
    <w:rsid w:val="000237C0"/>
    <w:rsid w:val="000241ED"/>
    <w:rsid w:val="00024272"/>
    <w:rsid w:val="00026D10"/>
    <w:rsid w:val="000311CD"/>
    <w:rsid w:val="0003127D"/>
    <w:rsid w:val="00035C13"/>
    <w:rsid w:val="00036890"/>
    <w:rsid w:val="00037059"/>
    <w:rsid w:val="00037306"/>
    <w:rsid w:val="00040ED8"/>
    <w:rsid w:val="000413E4"/>
    <w:rsid w:val="00045827"/>
    <w:rsid w:val="00045AB4"/>
    <w:rsid w:val="00047E08"/>
    <w:rsid w:val="00054EA1"/>
    <w:rsid w:val="0006197A"/>
    <w:rsid w:val="00062A60"/>
    <w:rsid w:val="000720BC"/>
    <w:rsid w:val="00074F5A"/>
    <w:rsid w:val="0007713E"/>
    <w:rsid w:val="00093AA5"/>
    <w:rsid w:val="00093F9F"/>
    <w:rsid w:val="000A0608"/>
    <w:rsid w:val="000A0DAA"/>
    <w:rsid w:val="000A1680"/>
    <w:rsid w:val="000A18EB"/>
    <w:rsid w:val="000A2AB6"/>
    <w:rsid w:val="000A584A"/>
    <w:rsid w:val="000A67DC"/>
    <w:rsid w:val="000B1B31"/>
    <w:rsid w:val="000B49D9"/>
    <w:rsid w:val="000B4F80"/>
    <w:rsid w:val="000B7251"/>
    <w:rsid w:val="000C06A5"/>
    <w:rsid w:val="000C2752"/>
    <w:rsid w:val="000C4296"/>
    <w:rsid w:val="000C42FD"/>
    <w:rsid w:val="000D0C38"/>
    <w:rsid w:val="000D2BF4"/>
    <w:rsid w:val="000D4D12"/>
    <w:rsid w:val="000D7B1A"/>
    <w:rsid w:val="000E1025"/>
    <w:rsid w:val="000E2B08"/>
    <w:rsid w:val="000E2EEF"/>
    <w:rsid w:val="000E351F"/>
    <w:rsid w:val="000E523E"/>
    <w:rsid w:val="000E560C"/>
    <w:rsid w:val="000F0451"/>
    <w:rsid w:val="000F14FD"/>
    <w:rsid w:val="000F1C4C"/>
    <w:rsid w:val="000F2039"/>
    <w:rsid w:val="000F70D5"/>
    <w:rsid w:val="001044DC"/>
    <w:rsid w:val="001046DE"/>
    <w:rsid w:val="001068E8"/>
    <w:rsid w:val="00106D77"/>
    <w:rsid w:val="00124F78"/>
    <w:rsid w:val="00126B12"/>
    <w:rsid w:val="00127C8B"/>
    <w:rsid w:val="00130CD3"/>
    <w:rsid w:val="00134A25"/>
    <w:rsid w:val="00136DB9"/>
    <w:rsid w:val="001400CC"/>
    <w:rsid w:val="001406A6"/>
    <w:rsid w:val="00142CD5"/>
    <w:rsid w:val="0014544D"/>
    <w:rsid w:val="00151295"/>
    <w:rsid w:val="001517CD"/>
    <w:rsid w:val="00156658"/>
    <w:rsid w:val="0015746E"/>
    <w:rsid w:val="00160A3A"/>
    <w:rsid w:val="00160CC0"/>
    <w:rsid w:val="00167942"/>
    <w:rsid w:val="0017625A"/>
    <w:rsid w:val="00177E61"/>
    <w:rsid w:val="00182CDA"/>
    <w:rsid w:val="00184611"/>
    <w:rsid w:val="00192A31"/>
    <w:rsid w:val="00193BE0"/>
    <w:rsid w:val="001947C1"/>
    <w:rsid w:val="00194DC2"/>
    <w:rsid w:val="001A5BD7"/>
    <w:rsid w:val="001A7186"/>
    <w:rsid w:val="001B2DE1"/>
    <w:rsid w:val="001B3B52"/>
    <w:rsid w:val="001B40A8"/>
    <w:rsid w:val="001B67B2"/>
    <w:rsid w:val="001B68BD"/>
    <w:rsid w:val="001C00E1"/>
    <w:rsid w:val="001C1AC7"/>
    <w:rsid w:val="001C4CFD"/>
    <w:rsid w:val="001D2595"/>
    <w:rsid w:val="001D3295"/>
    <w:rsid w:val="001D444A"/>
    <w:rsid w:val="001D4CC5"/>
    <w:rsid w:val="001D4E85"/>
    <w:rsid w:val="001D6644"/>
    <w:rsid w:val="001E32DF"/>
    <w:rsid w:val="001E714B"/>
    <w:rsid w:val="001F1A01"/>
    <w:rsid w:val="001F2482"/>
    <w:rsid w:val="00201AD5"/>
    <w:rsid w:val="00203AE2"/>
    <w:rsid w:val="00203F58"/>
    <w:rsid w:val="002040CB"/>
    <w:rsid w:val="00211505"/>
    <w:rsid w:val="00213CF6"/>
    <w:rsid w:val="00215472"/>
    <w:rsid w:val="002161B6"/>
    <w:rsid w:val="002176DD"/>
    <w:rsid w:val="0022065D"/>
    <w:rsid w:val="00221D9F"/>
    <w:rsid w:val="002222EB"/>
    <w:rsid w:val="00222AA0"/>
    <w:rsid w:val="0022371D"/>
    <w:rsid w:val="0023064E"/>
    <w:rsid w:val="00231D27"/>
    <w:rsid w:val="00236578"/>
    <w:rsid w:val="002367E8"/>
    <w:rsid w:val="0024276E"/>
    <w:rsid w:val="00247998"/>
    <w:rsid w:val="00247C63"/>
    <w:rsid w:val="00255E09"/>
    <w:rsid w:val="00256A35"/>
    <w:rsid w:val="00257ABA"/>
    <w:rsid w:val="002645AB"/>
    <w:rsid w:val="00271BF9"/>
    <w:rsid w:val="002806AA"/>
    <w:rsid w:val="002824EF"/>
    <w:rsid w:val="00284217"/>
    <w:rsid w:val="0028613F"/>
    <w:rsid w:val="002873EC"/>
    <w:rsid w:val="00295216"/>
    <w:rsid w:val="00295530"/>
    <w:rsid w:val="00295B86"/>
    <w:rsid w:val="002A03F7"/>
    <w:rsid w:val="002A4B6C"/>
    <w:rsid w:val="002A5BAC"/>
    <w:rsid w:val="002B0ABA"/>
    <w:rsid w:val="002B13F1"/>
    <w:rsid w:val="002B398A"/>
    <w:rsid w:val="002B42CC"/>
    <w:rsid w:val="002B7675"/>
    <w:rsid w:val="002C36D9"/>
    <w:rsid w:val="002C44A9"/>
    <w:rsid w:val="002C5E6E"/>
    <w:rsid w:val="002C5EE3"/>
    <w:rsid w:val="002D3855"/>
    <w:rsid w:val="002D3D8A"/>
    <w:rsid w:val="002D5D57"/>
    <w:rsid w:val="002E41E0"/>
    <w:rsid w:val="002E4822"/>
    <w:rsid w:val="002E4F54"/>
    <w:rsid w:val="002E6E99"/>
    <w:rsid w:val="002E76D4"/>
    <w:rsid w:val="002E7EE2"/>
    <w:rsid w:val="002F2DD2"/>
    <w:rsid w:val="002F30AC"/>
    <w:rsid w:val="002F3987"/>
    <w:rsid w:val="002F467B"/>
    <w:rsid w:val="003039D4"/>
    <w:rsid w:val="00313931"/>
    <w:rsid w:val="00315D4E"/>
    <w:rsid w:val="003168F6"/>
    <w:rsid w:val="003203EF"/>
    <w:rsid w:val="00320E64"/>
    <w:rsid w:val="00321D5D"/>
    <w:rsid w:val="00322FAB"/>
    <w:rsid w:val="00326519"/>
    <w:rsid w:val="0033027B"/>
    <w:rsid w:val="0033044B"/>
    <w:rsid w:val="00334052"/>
    <w:rsid w:val="00335C4E"/>
    <w:rsid w:val="0033616B"/>
    <w:rsid w:val="00340EF1"/>
    <w:rsid w:val="00341944"/>
    <w:rsid w:val="0034219D"/>
    <w:rsid w:val="003447C7"/>
    <w:rsid w:val="00345892"/>
    <w:rsid w:val="00346DAF"/>
    <w:rsid w:val="00350546"/>
    <w:rsid w:val="0035581B"/>
    <w:rsid w:val="0035761E"/>
    <w:rsid w:val="00372168"/>
    <w:rsid w:val="003744A7"/>
    <w:rsid w:val="00374C3F"/>
    <w:rsid w:val="00374DF9"/>
    <w:rsid w:val="0037574F"/>
    <w:rsid w:val="00376F8B"/>
    <w:rsid w:val="0038301E"/>
    <w:rsid w:val="00386B35"/>
    <w:rsid w:val="00386DC9"/>
    <w:rsid w:val="00391C6F"/>
    <w:rsid w:val="00393A7C"/>
    <w:rsid w:val="003A1EE7"/>
    <w:rsid w:val="003A2F0D"/>
    <w:rsid w:val="003A369D"/>
    <w:rsid w:val="003A4982"/>
    <w:rsid w:val="003A5023"/>
    <w:rsid w:val="003A54C6"/>
    <w:rsid w:val="003B0BB1"/>
    <w:rsid w:val="003B1F18"/>
    <w:rsid w:val="003B4CB6"/>
    <w:rsid w:val="003B7B48"/>
    <w:rsid w:val="003C2347"/>
    <w:rsid w:val="003C4129"/>
    <w:rsid w:val="003C7384"/>
    <w:rsid w:val="003D173A"/>
    <w:rsid w:val="003D1797"/>
    <w:rsid w:val="003D3C1C"/>
    <w:rsid w:val="003D5EBD"/>
    <w:rsid w:val="003D6341"/>
    <w:rsid w:val="003D6456"/>
    <w:rsid w:val="003E1077"/>
    <w:rsid w:val="003E22F3"/>
    <w:rsid w:val="003E241A"/>
    <w:rsid w:val="003E485F"/>
    <w:rsid w:val="003E6CA4"/>
    <w:rsid w:val="003F1901"/>
    <w:rsid w:val="00402ED7"/>
    <w:rsid w:val="00403851"/>
    <w:rsid w:val="00405828"/>
    <w:rsid w:val="00412E53"/>
    <w:rsid w:val="004149AA"/>
    <w:rsid w:val="00414B38"/>
    <w:rsid w:val="00415387"/>
    <w:rsid w:val="00423561"/>
    <w:rsid w:val="00425550"/>
    <w:rsid w:val="004275D6"/>
    <w:rsid w:val="0043357D"/>
    <w:rsid w:val="004356B7"/>
    <w:rsid w:val="00440941"/>
    <w:rsid w:val="00441891"/>
    <w:rsid w:val="00441DA3"/>
    <w:rsid w:val="00442335"/>
    <w:rsid w:val="00442FDF"/>
    <w:rsid w:val="00444077"/>
    <w:rsid w:val="0044455B"/>
    <w:rsid w:val="004468B2"/>
    <w:rsid w:val="004537DC"/>
    <w:rsid w:val="00456725"/>
    <w:rsid w:val="00462434"/>
    <w:rsid w:val="00464D2E"/>
    <w:rsid w:val="004742A3"/>
    <w:rsid w:val="00474D22"/>
    <w:rsid w:val="00475246"/>
    <w:rsid w:val="0047668C"/>
    <w:rsid w:val="004836A5"/>
    <w:rsid w:val="004859C7"/>
    <w:rsid w:val="00485C6B"/>
    <w:rsid w:val="004864B8"/>
    <w:rsid w:val="004869AA"/>
    <w:rsid w:val="0048708F"/>
    <w:rsid w:val="0048778F"/>
    <w:rsid w:val="00490ECA"/>
    <w:rsid w:val="00492947"/>
    <w:rsid w:val="0049723B"/>
    <w:rsid w:val="00497841"/>
    <w:rsid w:val="004A1BE4"/>
    <w:rsid w:val="004A2368"/>
    <w:rsid w:val="004A3C09"/>
    <w:rsid w:val="004A4445"/>
    <w:rsid w:val="004A5E5C"/>
    <w:rsid w:val="004A6051"/>
    <w:rsid w:val="004B0F62"/>
    <w:rsid w:val="004C1DAB"/>
    <w:rsid w:val="004C3501"/>
    <w:rsid w:val="004C3A00"/>
    <w:rsid w:val="004C4EE3"/>
    <w:rsid w:val="004C7BEA"/>
    <w:rsid w:val="004D1FA3"/>
    <w:rsid w:val="004D6F8E"/>
    <w:rsid w:val="004E0191"/>
    <w:rsid w:val="004F3E36"/>
    <w:rsid w:val="004F7A45"/>
    <w:rsid w:val="004F7DB9"/>
    <w:rsid w:val="004F7ED9"/>
    <w:rsid w:val="00502073"/>
    <w:rsid w:val="0050318F"/>
    <w:rsid w:val="0050606E"/>
    <w:rsid w:val="005105A1"/>
    <w:rsid w:val="005110B9"/>
    <w:rsid w:val="00511FEC"/>
    <w:rsid w:val="005128B2"/>
    <w:rsid w:val="005172E5"/>
    <w:rsid w:val="00522062"/>
    <w:rsid w:val="00523EDB"/>
    <w:rsid w:val="005241BB"/>
    <w:rsid w:val="00524D74"/>
    <w:rsid w:val="0052707D"/>
    <w:rsid w:val="0053057F"/>
    <w:rsid w:val="00531EE8"/>
    <w:rsid w:val="005336BF"/>
    <w:rsid w:val="00535D9B"/>
    <w:rsid w:val="005365E1"/>
    <w:rsid w:val="00542116"/>
    <w:rsid w:val="00543662"/>
    <w:rsid w:val="0054434E"/>
    <w:rsid w:val="00544A12"/>
    <w:rsid w:val="00546D12"/>
    <w:rsid w:val="00551212"/>
    <w:rsid w:val="00552B8D"/>
    <w:rsid w:val="00553BD7"/>
    <w:rsid w:val="00557783"/>
    <w:rsid w:val="00561729"/>
    <w:rsid w:val="00564336"/>
    <w:rsid w:val="005668FE"/>
    <w:rsid w:val="00567D62"/>
    <w:rsid w:val="005714D4"/>
    <w:rsid w:val="00571FE9"/>
    <w:rsid w:val="005724A0"/>
    <w:rsid w:val="005744EB"/>
    <w:rsid w:val="005750C0"/>
    <w:rsid w:val="00575629"/>
    <w:rsid w:val="00576E17"/>
    <w:rsid w:val="0058084D"/>
    <w:rsid w:val="00582A56"/>
    <w:rsid w:val="0058312E"/>
    <w:rsid w:val="00586392"/>
    <w:rsid w:val="005863D4"/>
    <w:rsid w:val="00593E22"/>
    <w:rsid w:val="00594A0D"/>
    <w:rsid w:val="00596BAC"/>
    <w:rsid w:val="005A3907"/>
    <w:rsid w:val="005A54CD"/>
    <w:rsid w:val="005B1F07"/>
    <w:rsid w:val="005B2438"/>
    <w:rsid w:val="005B6AE1"/>
    <w:rsid w:val="005C363A"/>
    <w:rsid w:val="005C4D11"/>
    <w:rsid w:val="005C6174"/>
    <w:rsid w:val="005C7392"/>
    <w:rsid w:val="005C7D19"/>
    <w:rsid w:val="005D2CDC"/>
    <w:rsid w:val="005D57DE"/>
    <w:rsid w:val="005E139B"/>
    <w:rsid w:val="005E6C32"/>
    <w:rsid w:val="005F09B7"/>
    <w:rsid w:val="005F23EC"/>
    <w:rsid w:val="005F729D"/>
    <w:rsid w:val="00602CCB"/>
    <w:rsid w:val="00605E51"/>
    <w:rsid w:val="006072BF"/>
    <w:rsid w:val="006128E6"/>
    <w:rsid w:val="006176EC"/>
    <w:rsid w:val="006239ED"/>
    <w:rsid w:val="006244E0"/>
    <w:rsid w:val="00626F27"/>
    <w:rsid w:val="006300B6"/>
    <w:rsid w:val="00630783"/>
    <w:rsid w:val="00631722"/>
    <w:rsid w:val="00635639"/>
    <w:rsid w:val="00636759"/>
    <w:rsid w:val="00637B0F"/>
    <w:rsid w:val="006408E8"/>
    <w:rsid w:val="00641598"/>
    <w:rsid w:val="006442AA"/>
    <w:rsid w:val="00645235"/>
    <w:rsid w:val="006532C0"/>
    <w:rsid w:val="006565DD"/>
    <w:rsid w:val="00660675"/>
    <w:rsid w:val="00664485"/>
    <w:rsid w:val="00664AAA"/>
    <w:rsid w:val="006657CD"/>
    <w:rsid w:val="00666753"/>
    <w:rsid w:val="00666BDA"/>
    <w:rsid w:val="006703DE"/>
    <w:rsid w:val="006718B2"/>
    <w:rsid w:val="00677438"/>
    <w:rsid w:val="0067758C"/>
    <w:rsid w:val="0068042E"/>
    <w:rsid w:val="0068077F"/>
    <w:rsid w:val="006918C1"/>
    <w:rsid w:val="00692775"/>
    <w:rsid w:val="006953F1"/>
    <w:rsid w:val="006A18E0"/>
    <w:rsid w:val="006A449F"/>
    <w:rsid w:val="006A5DC4"/>
    <w:rsid w:val="006A7EF8"/>
    <w:rsid w:val="006A7FFA"/>
    <w:rsid w:val="006B403E"/>
    <w:rsid w:val="006B4912"/>
    <w:rsid w:val="006B4E00"/>
    <w:rsid w:val="006B7AA2"/>
    <w:rsid w:val="006C1602"/>
    <w:rsid w:val="006C789F"/>
    <w:rsid w:val="006D28B4"/>
    <w:rsid w:val="006D6750"/>
    <w:rsid w:val="006E188F"/>
    <w:rsid w:val="006E2A50"/>
    <w:rsid w:val="006E4161"/>
    <w:rsid w:val="006E442E"/>
    <w:rsid w:val="006E4C51"/>
    <w:rsid w:val="006E5FFF"/>
    <w:rsid w:val="006E7951"/>
    <w:rsid w:val="006E7C2A"/>
    <w:rsid w:val="006F25ED"/>
    <w:rsid w:val="006F3C30"/>
    <w:rsid w:val="00705215"/>
    <w:rsid w:val="00707579"/>
    <w:rsid w:val="00707917"/>
    <w:rsid w:val="007107EE"/>
    <w:rsid w:val="00710D84"/>
    <w:rsid w:val="0071325A"/>
    <w:rsid w:val="00715F8D"/>
    <w:rsid w:val="007179DD"/>
    <w:rsid w:val="0072229A"/>
    <w:rsid w:val="007315BB"/>
    <w:rsid w:val="00733E57"/>
    <w:rsid w:val="00734E1F"/>
    <w:rsid w:val="00740B18"/>
    <w:rsid w:val="007442DF"/>
    <w:rsid w:val="007469A1"/>
    <w:rsid w:val="00751D56"/>
    <w:rsid w:val="00752B66"/>
    <w:rsid w:val="00754565"/>
    <w:rsid w:val="00755587"/>
    <w:rsid w:val="00757EC8"/>
    <w:rsid w:val="00760C80"/>
    <w:rsid w:val="007624C2"/>
    <w:rsid w:val="00763738"/>
    <w:rsid w:val="00766291"/>
    <w:rsid w:val="0077149B"/>
    <w:rsid w:val="00782DB5"/>
    <w:rsid w:val="0079368A"/>
    <w:rsid w:val="00793E3C"/>
    <w:rsid w:val="0079586A"/>
    <w:rsid w:val="00796347"/>
    <w:rsid w:val="00797133"/>
    <w:rsid w:val="007A240A"/>
    <w:rsid w:val="007A3091"/>
    <w:rsid w:val="007A60B7"/>
    <w:rsid w:val="007A6E65"/>
    <w:rsid w:val="007B19EB"/>
    <w:rsid w:val="007B760D"/>
    <w:rsid w:val="007C1065"/>
    <w:rsid w:val="007C5F71"/>
    <w:rsid w:val="007C60AC"/>
    <w:rsid w:val="007C6583"/>
    <w:rsid w:val="007C7173"/>
    <w:rsid w:val="007D6E40"/>
    <w:rsid w:val="007D7F7C"/>
    <w:rsid w:val="007E09B0"/>
    <w:rsid w:val="007E33CD"/>
    <w:rsid w:val="007E3B28"/>
    <w:rsid w:val="007F0054"/>
    <w:rsid w:val="007F19D0"/>
    <w:rsid w:val="007F23CC"/>
    <w:rsid w:val="0080198D"/>
    <w:rsid w:val="00802554"/>
    <w:rsid w:val="008062AD"/>
    <w:rsid w:val="00812A0F"/>
    <w:rsid w:val="0081377F"/>
    <w:rsid w:val="00815ACA"/>
    <w:rsid w:val="008167A8"/>
    <w:rsid w:val="00820ED5"/>
    <w:rsid w:val="00823249"/>
    <w:rsid w:val="00827BED"/>
    <w:rsid w:val="008307C9"/>
    <w:rsid w:val="00832196"/>
    <w:rsid w:val="00832480"/>
    <w:rsid w:val="00832C80"/>
    <w:rsid w:val="00833240"/>
    <w:rsid w:val="0083414E"/>
    <w:rsid w:val="0083708E"/>
    <w:rsid w:val="00837363"/>
    <w:rsid w:val="008377AE"/>
    <w:rsid w:val="00840F88"/>
    <w:rsid w:val="008410DE"/>
    <w:rsid w:val="00841E1B"/>
    <w:rsid w:val="0084231A"/>
    <w:rsid w:val="008468DC"/>
    <w:rsid w:val="00846DAD"/>
    <w:rsid w:val="0085757B"/>
    <w:rsid w:val="008621B9"/>
    <w:rsid w:val="00862401"/>
    <w:rsid w:val="00863D80"/>
    <w:rsid w:val="008645D6"/>
    <w:rsid w:val="00867BFB"/>
    <w:rsid w:val="00871C81"/>
    <w:rsid w:val="00872715"/>
    <w:rsid w:val="00874A7C"/>
    <w:rsid w:val="008760EB"/>
    <w:rsid w:val="008778F4"/>
    <w:rsid w:val="00881D55"/>
    <w:rsid w:val="008820C0"/>
    <w:rsid w:val="008823DA"/>
    <w:rsid w:val="008842F7"/>
    <w:rsid w:val="00891C9B"/>
    <w:rsid w:val="00893F97"/>
    <w:rsid w:val="00894AAB"/>
    <w:rsid w:val="00894F7B"/>
    <w:rsid w:val="00895B4C"/>
    <w:rsid w:val="00896EB7"/>
    <w:rsid w:val="008972CA"/>
    <w:rsid w:val="008A03A0"/>
    <w:rsid w:val="008A10A2"/>
    <w:rsid w:val="008A1D79"/>
    <w:rsid w:val="008A5880"/>
    <w:rsid w:val="008B0559"/>
    <w:rsid w:val="008B0CE8"/>
    <w:rsid w:val="008B5415"/>
    <w:rsid w:val="008C098E"/>
    <w:rsid w:val="008C0E75"/>
    <w:rsid w:val="008C2DB8"/>
    <w:rsid w:val="008C44AF"/>
    <w:rsid w:val="008C532B"/>
    <w:rsid w:val="008C57C0"/>
    <w:rsid w:val="008C5FF7"/>
    <w:rsid w:val="008C68DE"/>
    <w:rsid w:val="008D5C5E"/>
    <w:rsid w:val="008D634E"/>
    <w:rsid w:val="008D7509"/>
    <w:rsid w:val="008D77AE"/>
    <w:rsid w:val="008E1999"/>
    <w:rsid w:val="008E2F24"/>
    <w:rsid w:val="008F27FC"/>
    <w:rsid w:val="008F3BD4"/>
    <w:rsid w:val="008F3C17"/>
    <w:rsid w:val="008F3F54"/>
    <w:rsid w:val="008F4D32"/>
    <w:rsid w:val="008F5005"/>
    <w:rsid w:val="008F5401"/>
    <w:rsid w:val="008F634D"/>
    <w:rsid w:val="008F6514"/>
    <w:rsid w:val="008F738A"/>
    <w:rsid w:val="00900700"/>
    <w:rsid w:val="00900899"/>
    <w:rsid w:val="00911095"/>
    <w:rsid w:val="009143AC"/>
    <w:rsid w:val="0091567F"/>
    <w:rsid w:val="00915C5E"/>
    <w:rsid w:val="00916844"/>
    <w:rsid w:val="009206E5"/>
    <w:rsid w:val="00923C36"/>
    <w:rsid w:val="00925AF6"/>
    <w:rsid w:val="009278D5"/>
    <w:rsid w:val="00931E18"/>
    <w:rsid w:val="00934B31"/>
    <w:rsid w:val="0093504A"/>
    <w:rsid w:val="00937CC5"/>
    <w:rsid w:val="00940305"/>
    <w:rsid w:val="00945926"/>
    <w:rsid w:val="00950BCC"/>
    <w:rsid w:val="00950E6B"/>
    <w:rsid w:val="00952780"/>
    <w:rsid w:val="009566BF"/>
    <w:rsid w:val="00957770"/>
    <w:rsid w:val="00965A91"/>
    <w:rsid w:val="009668B3"/>
    <w:rsid w:val="00966A0C"/>
    <w:rsid w:val="009804E0"/>
    <w:rsid w:val="00984F4B"/>
    <w:rsid w:val="009851D7"/>
    <w:rsid w:val="00986682"/>
    <w:rsid w:val="00987605"/>
    <w:rsid w:val="009909CC"/>
    <w:rsid w:val="009912EE"/>
    <w:rsid w:val="00992A0E"/>
    <w:rsid w:val="00993707"/>
    <w:rsid w:val="00997095"/>
    <w:rsid w:val="009A03FE"/>
    <w:rsid w:val="009A2FFD"/>
    <w:rsid w:val="009B1FEB"/>
    <w:rsid w:val="009B4CBA"/>
    <w:rsid w:val="009B5A61"/>
    <w:rsid w:val="009B6966"/>
    <w:rsid w:val="009C2C16"/>
    <w:rsid w:val="009C6B94"/>
    <w:rsid w:val="009D0B3E"/>
    <w:rsid w:val="009D550B"/>
    <w:rsid w:val="009D72DB"/>
    <w:rsid w:val="009E35AE"/>
    <w:rsid w:val="009E5823"/>
    <w:rsid w:val="009F1189"/>
    <w:rsid w:val="009F48B5"/>
    <w:rsid w:val="009F55BE"/>
    <w:rsid w:val="00A00C6A"/>
    <w:rsid w:val="00A00D0C"/>
    <w:rsid w:val="00A02E4D"/>
    <w:rsid w:val="00A04135"/>
    <w:rsid w:val="00A046A7"/>
    <w:rsid w:val="00A0720B"/>
    <w:rsid w:val="00A12A84"/>
    <w:rsid w:val="00A14079"/>
    <w:rsid w:val="00A15166"/>
    <w:rsid w:val="00A1702D"/>
    <w:rsid w:val="00A21DF0"/>
    <w:rsid w:val="00A23B57"/>
    <w:rsid w:val="00A255DB"/>
    <w:rsid w:val="00A31BFB"/>
    <w:rsid w:val="00A3536B"/>
    <w:rsid w:val="00A35A53"/>
    <w:rsid w:val="00A40081"/>
    <w:rsid w:val="00A41711"/>
    <w:rsid w:val="00A449DC"/>
    <w:rsid w:val="00A44AEE"/>
    <w:rsid w:val="00A460A7"/>
    <w:rsid w:val="00A465DF"/>
    <w:rsid w:val="00A465EC"/>
    <w:rsid w:val="00A46EAF"/>
    <w:rsid w:val="00A5237C"/>
    <w:rsid w:val="00A52748"/>
    <w:rsid w:val="00A547C6"/>
    <w:rsid w:val="00A54D98"/>
    <w:rsid w:val="00A56C2D"/>
    <w:rsid w:val="00A575E0"/>
    <w:rsid w:val="00A600C0"/>
    <w:rsid w:val="00A63BF0"/>
    <w:rsid w:val="00A706A1"/>
    <w:rsid w:val="00A70E2A"/>
    <w:rsid w:val="00A711A0"/>
    <w:rsid w:val="00A738DD"/>
    <w:rsid w:val="00A73EC6"/>
    <w:rsid w:val="00A74F8D"/>
    <w:rsid w:val="00A77053"/>
    <w:rsid w:val="00A771A2"/>
    <w:rsid w:val="00A77AC4"/>
    <w:rsid w:val="00A80EE1"/>
    <w:rsid w:val="00A84EAE"/>
    <w:rsid w:val="00A8542C"/>
    <w:rsid w:val="00A8634B"/>
    <w:rsid w:val="00A90CC5"/>
    <w:rsid w:val="00A928F3"/>
    <w:rsid w:val="00A941D9"/>
    <w:rsid w:val="00A9544F"/>
    <w:rsid w:val="00A970A5"/>
    <w:rsid w:val="00AA3D77"/>
    <w:rsid w:val="00AA5458"/>
    <w:rsid w:val="00AA6FFF"/>
    <w:rsid w:val="00AA7154"/>
    <w:rsid w:val="00AA72B0"/>
    <w:rsid w:val="00AA773F"/>
    <w:rsid w:val="00AB0018"/>
    <w:rsid w:val="00AB08FC"/>
    <w:rsid w:val="00AB3176"/>
    <w:rsid w:val="00AB3375"/>
    <w:rsid w:val="00AB3518"/>
    <w:rsid w:val="00AB68BE"/>
    <w:rsid w:val="00AC39C0"/>
    <w:rsid w:val="00AC4524"/>
    <w:rsid w:val="00AC5A2D"/>
    <w:rsid w:val="00AC6031"/>
    <w:rsid w:val="00AD054E"/>
    <w:rsid w:val="00AD263B"/>
    <w:rsid w:val="00AD2D26"/>
    <w:rsid w:val="00AD2D5B"/>
    <w:rsid w:val="00AD5E8C"/>
    <w:rsid w:val="00AD73E5"/>
    <w:rsid w:val="00AE30EC"/>
    <w:rsid w:val="00AE3117"/>
    <w:rsid w:val="00AE34D2"/>
    <w:rsid w:val="00AE7B05"/>
    <w:rsid w:val="00AF5B2A"/>
    <w:rsid w:val="00B011B3"/>
    <w:rsid w:val="00B02C91"/>
    <w:rsid w:val="00B02E07"/>
    <w:rsid w:val="00B1237B"/>
    <w:rsid w:val="00B1344D"/>
    <w:rsid w:val="00B14262"/>
    <w:rsid w:val="00B2397F"/>
    <w:rsid w:val="00B240C0"/>
    <w:rsid w:val="00B24B6C"/>
    <w:rsid w:val="00B26662"/>
    <w:rsid w:val="00B34928"/>
    <w:rsid w:val="00B35F7B"/>
    <w:rsid w:val="00B36009"/>
    <w:rsid w:val="00B37735"/>
    <w:rsid w:val="00B40EA9"/>
    <w:rsid w:val="00B423E5"/>
    <w:rsid w:val="00B43F3B"/>
    <w:rsid w:val="00B44D5D"/>
    <w:rsid w:val="00B45CEC"/>
    <w:rsid w:val="00B50B61"/>
    <w:rsid w:val="00B51F7C"/>
    <w:rsid w:val="00B542F1"/>
    <w:rsid w:val="00B601F9"/>
    <w:rsid w:val="00B626D4"/>
    <w:rsid w:val="00B62F61"/>
    <w:rsid w:val="00B6390B"/>
    <w:rsid w:val="00B639C1"/>
    <w:rsid w:val="00B64D9E"/>
    <w:rsid w:val="00B66254"/>
    <w:rsid w:val="00B7173F"/>
    <w:rsid w:val="00B76DB6"/>
    <w:rsid w:val="00B8097D"/>
    <w:rsid w:val="00B8463F"/>
    <w:rsid w:val="00B85151"/>
    <w:rsid w:val="00B87470"/>
    <w:rsid w:val="00BA0674"/>
    <w:rsid w:val="00BA0BCF"/>
    <w:rsid w:val="00BA6C72"/>
    <w:rsid w:val="00BA7524"/>
    <w:rsid w:val="00BB5508"/>
    <w:rsid w:val="00BB6EC7"/>
    <w:rsid w:val="00BB7728"/>
    <w:rsid w:val="00BC2460"/>
    <w:rsid w:val="00BC2D15"/>
    <w:rsid w:val="00BC310F"/>
    <w:rsid w:val="00BC32C3"/>
    <w:rsid w:val="00BC383B"/>
    <w:rsid w:val="00BC5909"/>
    <w:rsid w:val="00BC6740"/>
    <w:rsid w:val="00BD2410"/>
    <w:rsid w:val="00BD2EA1"/>
    <w:rsid w:val="00BD444C"/>
    <w:rsid w:val="00BE68DA"/>
    <w:rsid w:val="00BF2C84"/>
    <w:rsid w:val="00BF324B"/>
    <w:rsid w:val="00BF47EB"/>
    <w:rsid w:val="00BF4A6A"/>
    <w:rsid w:val="00C04E96"/>
    <w:rsid w:val="00C079C1"/>
    <w:rsid w:val="00C115CC"/>
    <w:rsid w:val="00C170E0"/>
    <w:rsid w:val="00C20F0D"/>
    <w:rsid w:val="00C22942"/>
    <w:rsid w:val="00C23533"/>
    <w:rsid w:val="00C23655"/>
    <w:rsid w:val="00C2627A"/>
    <w:rsid w:val="00C30BE9"/>
    <w:rsid w:val="00C31556"/>
    <w:rsid w:val="00C32F35"/>
    <w:rsid w:val="00C373D9"/>
    <w:rsid w:val="00C40C1F"/>
    <w:rsid w:val="00C40FA3"/>
    <w:rsid w:val="00C41280"/>
    <w:rsid w:val="00C41C66"/>
    <w:rsid w:val="00C43911"/>
    <w:rsid w:val="00C4689A"/>
    <w:rsid w:val="00C51131"/>
    <w:rsid w:val="00C538EE"/>
    <w:rsid w:val="00C53F7C"/>
    <w:rsid w:val="00C5484C"/>
    <w:rsid w:val="00C63D27"/>
    <w:rsid w:val="00C642D2"/>
    <w:rsid w:val="00C66A44"/>
    <w:rsid w:val="00C66C55"/>
    <w:rsid w:val="00C73F35"/>
    <w:rsid w:val="00C8087A"/>
    <w:rsid w:val="00C86655"/>
    <w:rsid w:val="00C87C2D"/>
    <w:rsid w:val="00C91435"/>
    <w:rsid w:val="00C92588"/>
    <w:rsid w:val="00C95576"/>
    <w:rsid w:val="00C956B7"/>
    <w:rsid w:val="00CA044C"/>
    <w:rsid w:val="00CA3616"/>
    <w:rsid w:val="00CA56B7"/>
    <w:rsid w:val="00CA5CCF"/>
    <w:rsid w:val="00CA75DC"/>
    <w:rsid w:val="00CB224A"/>
    <w:rsid w:val="00CB281C"/>
    <w:rsid w:val="00CB4E85"/>
    <w:rsid w:val="00CB5314"/>
    <w:rsid w:val="00CC3307"/>
    <w:rsid w:val="00CC5A10"/>
    <w:rsid w:val="00CC5E87"/>
    <w:rsid w:val="00CD08FE"/>
    <w:rsid w:val="00CD1310"/>
    <w:rsid w:val="00CD1925"/>
    <w:rsid w:val="00CD1C3F"/>
    <w:rsid w:val="00CD271C"/>
    <w:rsid w:val="00CD2BBD"/>
    <w:rsid w:val="00CD3DF7"/>
    <w:rsid w:val="00CD594E"/>
    <w:rsid w:val="00CD6D37"/>
    <w:rsid w:val="00CD76EE"/>
    <w:rsid w:val="00CE2F96"/>
    <w:rsid w:val="00CF1C36"/>
    <w:rsid w:val="00CF2382"/>
    <w:rsid w:val="00CF6D85"/>
    <w:rsid w:val="00D10DE4"/>
    <w:rsid w:val="00D1141F"/>
    <w:rsid w:val="00D12C4D"/>
    <w:rsid w:val="00D14156"/>
    <w:rsid w:val="00D145E9"/>
    <w:rsid w:val="00D14D07"/>
    <w:rsid w:val="00D16B74"/>
    <w:rsid w:val="00D2183D"/>
    <w:rsid w:val="00D22353"/>
    <w:rsid w:val="00D223BB"/>
    <w:rsid w:val="00D22DC9"/>
    <w:rsid w:val="00D23888"/>
    <w:rsid w:val="00D25179"/>
    <w:rsid w:val="00D260D8"/>
    <w:rsid w:val="00D26ECB"/>
    <w:rsid w:val="00D27794"/>
    <w:rsid w:val="00D31895"/>
    <w:rsid w:val="00D34133"/>
    <w:rsid w:val="00D405EC"/>
    <w:rsid w:val="00D44583"/>
    <w:rsid w:val="00D45BA4"/>
    <w:rsid w:val="00D56541"/>
    <w:rsid w:val="00D56C11"/>
    <w:rsid w:val="00D5746D"/>
    <w:rsid w:val="00D627C9"/>
    <w:rsid w:val="00D65E4B"/>
    <w:rsid w:val="00D672D0"/>
    <w:rsid w:val="00D82720"/>
    <w:rsid w:val="00D91D99"/>
    <w:rsid w:val="00D92D92"/>
    <w:rsid w:val="00D937C3"/>
    <w:rsid w:val="00D95C07"/>
    <w:rsid w:val="00D9664B"/>
    <w:rsid w:val="00DA20E3"/>
    <w:rsid w:val="00DA21D4"/>
    <w:rsid w:val="00DA36A2"/>
    <w:rsid w:val="00DA47B8"/>
    <w:rsid w:val="00DA5FDC"/>
    <w:rsid w:val="00DA6605"/>
    <w:rsid w:val="00DB364E"/>
    <w:rsid w:val="00DB55BF"/>
    <w:rsid w:val="00DC2BA6"/>
    <w:rsid w:val="00DC41D1"/>
    <w:rsid w:val="00DC62DA"/>
    <w:rsid w:val="00DC7B80"/>
    <w:rsid w:val="00DD003F"/>
    <w:rsid w:val="00DD3633"/>
    <w:rsid w:val="00DD3CE5"/>
    <w:rsid w:val="00DD73A5"/>
    <w:rsid w:val="00DE2A39"/>
    <w:rsid w:val="00DE3C53"/>
    <w:rsid w:val="00DF38F9"/>
    <w:rsid w:val="00E0063C"/>
    <w:rsid w:val="00E009EB"/>
    <w:rsid w:val="00E03029"/>
    <w:rsid w:val="00E04BA6"/>
    <w:rsid w:val="00E05579"/>
    <w:rsid w:val="00E10EA8"/>
    <w:rsid w:val="00E12167"/>
    <w:rsid w:val="00E1322C"/>
    <w:rsid w:val="00E1348A"/>
    <w:rsid w:val="00E139D7"/>
    <w:rsid w:val="00E211F5"/>
    <w:rsid w:val="00E21461"/>
    <w:rsid w:val="00E21DE9"/>
    <w:rsid w:val="00E23832"/>
    <w:rsid w:val="00E24117"/>
    <w:rsid w:val="00E2455B"/>
    <w:rsid w:val="00E268C8"/>
    <w:rsid w:val="00E27AF6"/>
    <w:rsid w:val="00E30E62"/>
    <w:rsid w:val="00E3161D"/>
    <w:rsid w:val="00E33AF3"/>
    <w:rsid w:val="00E33E33"/>
    <w:rsid w:val="00E34612"/>
    <w:rsid w:val="00E420C5"/>
    <w:rsid w:val="00E43BCD"/>
    <w:rsid w:val="00E446F3"/>
    <w:rsid w:val="00E45016"/>
    <w:rsid w:val="00E564BC"/>
    <w:rsid w:val="00E57F8A"/>
    <w:rsid w:val="00E67F97"/>
    <w:rsid w:val="00E7263E"/>
    <w:rsid w:val="00E73E34"/>
    <w:rsid w:val="00E75A89"/>
    <w:rsid w:val="00E7646A"/>
    <w:rsid w:val="00E902AE"/>
    <w:rsid w:val="00E95027"/>
    <w:rsid w:val="00EA03CF"/>
    <w:rsid w:val="00EA06C8"/>
    <w:rsid w:val="00EA1249"/>
    <w:rsid w:val="00EA21FA"/>
    <w:rsid w:val="00EA4C15"/>
    <w:rsid w:val="00EB190C"/>
    <w:rsid w:val="00EB1CFF"/>
    <w:rsid w:val="00EB222E"/>
    <w:rsid w:val="00EB718A"/>
    <w:rsid w:val="00EC639C"/>
    <w:rsid w:val="00EC6AEE"/>
    <w:rsid w:val="00EC7756"/>
    <w:rsid w:val="00EC7BD9"/>
    <w:rsid w:val="00ED47D5"/>
    <w:rsid w:val="00ED5CD5"/>
    <w:rsid w:val="00EE1D28"/>
    <w:rsid w:val="00EF1B11"/>
    <w:rsid w:val="00EF6F6B"/>
    <w:rsid w:val="00EF7D96"/>
    <w:rsid w:val="00F001E2"/>
    <w:rsid w:val="00F0025D"/>
    <w:rsid w:val="00F04BE2"/>
    <w:rsid w:val="00F06512"/>
    <w:rsid w:val="00F07C18"/>
    <w:rsid w:val="00F12038"/>
    <w:rsid w:val="00F14E4A"/>
    <w:rsid w:val="00F16CC6"/>
    <w:rsid w:val="00F2083B"/>
    <w:rsid w:val="00F22DAF"/>
    <w:rsid w:val="00F25FC9"/>
    <w:rsid w:val="00F2634D"/>
    <w:rsid w:val="00F3289D"/>
    <w:rsid w:val="00F334D1"/>
    <w:rsid w:val="00F36D8C"/>
    <w:rsid w:val="00F4206E"/>
    <w:rsid w:val="00F436B7"/>
    <w:rsid w:val="00F500B3"/>
    <w:rsid w:val="00F503A0"/>
    <w:rsid w:val="00F53812"/>
    <w:rsid w:val="00F5497E"/>
    <w:rsid w:val="00F54D89"/>
    <w:rsid w:val="00F62DAC"/>
    <w:rsid w:val="00F63084"/>
    <w:rsid w:val="00F6579E"/>
    <w:rsid w:val="00F67229"/>
    <w:rsid w:val="00F72093"/>
    <w:rsid w:val="00F72D11"/>
    <w:rsid w:val="00F7568F"/>
    <w:rsid w:val="00F76392"/>
    <w:rsid w:val="00F80B93"/>
    <w:rsid w:val="00F81ACD"/>
    <w:rsid w:val="00F82490"/>
    <w:rsid w:val="00F87E75"/>
    <w:rsid w:val="00F9005B"/>
    <w:rsid w:val="00F91C5E"/>
    <w:rsid w:val="00F940D5"/>
    <w:rsid w:val="00F94E9D"/>
    <w:rsid w:val="00F95092"/>
    <w:rsid w:val="00F95A39"/>
    <w:rsid w:val="00F95EDF"/>
    <w:rsid w:val="00FA1C98"/>
    <w:rsid w:val="00FA1D11"/>
    <w:rsid w:val="00FA744B"/>
    <w:rsid w:val="00FB4964"/>
    <w:rsid w:val="00FB762E"/>
    <w:rsid w:val="00FC1742"/>
    <w:rsid w:val="00FC1E33"/>
    <w:rsid w:val="00FC7B17"/>
    <w:rsid w:val="00FD0067"/>
    <w:rsid w:val="00FD2F6B"/>
    <w:rsid w:val="00FD4103"/>
    <w:rsid w:val="00FD5215"/>
    <w:rsid w:val="00FD7595"/>
    <w:rsid w:val="00FD774A"/>
    <w:rsid w:val="00FE1A61"/>
    <w:rsid w:val="00FE7FAA"/>
    <w:rsid w:val="00FF3B57"/>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E860C"/>
  <w15:docId w15:val="{F456422E-4980-4662-B78E-8663B992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8DE"/>
    <w:rPr>
      <w:rFonts w:ascii="Calibri" w:eastAsia="Calibri" w:hAnsi="Calibri" w:cs="Times New Roman"/>
    </w:rPr>
  </w:style>
  <w:style w:type="paragraph" w:styleId="Heading1">
    <w:name w:val="heading 1"/>
    <w:basedOn w:val="Normal"/>
    <w:next w:val="Normal"/>
    <w:link w:val="Heading1Char"/>
    <w:qFormat/>
    <w:rsid w:val="001517CD"/>
    <w:pPr>
      <w:keepNext/>
      <w:spacing w:after="0" w:line="240" w:lineRule="auto"/>
      <w:jc w:val="center"/>
      <w:outlineLvl w:val="0"/>
    </w:pPr>
    <w:rPr>
      <w:rFonts w:ascii="Times New Roman" w:eastAsia="Times New Roman" w:hAnsi="Times New Roman"/>
      <w:b/>
      <w:bCs/>
      <w:sz w:val="32"/>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8C68DE"/>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8C68DE"/>
    <w:rPr>
      <w:rFonts w:ascii="Calibri" w:eastAsia="Calibri" w:hAnsi="Calibri" w:cs="Times New Roman"/>
    </w:rPr>
  </w:style>
  <w:style w:type="character" w:styleId="Hyperlink">
    <w:name w:val="Hyperlink"/>
    <w:uiPriority w:val="99"/>
    <w:rsid w:val="008C68DE"/>
    <w:rPr>
      <w:color w:val="0000FF"/>
      <w:u w:val="single"/>
    </w:rPr>
  </w:style>
  <w:style w:type="paragraph" w:styleId="Footer">
    <w:name w:val="footer"/>
    <w:basedOn w:val="Normal"/>
    <w:link w:val="FooterChar"/>
    <w:uiPriority w:val="99"/>
    <w:unhideWhenUsed/>
    <w:rsid w:val="008C6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8DE"/>
    <w:rPr>
      <w:rFonts w:ascii="Calibri" w:eastAsia="Calibri" w:hAnsi="Calibri" w:cs="Times New Roman"/>
    </w:rPr>
  </w:style>
  <w:style w:type="paragraph" w:styleId="BalloonText">
    <w:name w:val="Balloon Text"/>
    <w:basedOn w:val="Normal"/>
    <w:link w:val="BalloonTextChar"/>
    <w:uiPriority w:val="99"/>
    <w:semiHidden/>
    <w:unhideWhenUsed/>
    <w:rsid w:val="008C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8DE"/>
    <w:rPr>
      <w:rFonts w:ascii="Tahoma" w:eastAsia="Calibri" w:hAnsi="Tahoma" w:cs="Tahoma"/>
      <w:sz w:val="16"/>
      <w:szCs w:val="16"/>
    </w:rPr>
  </w:style>
  <w:style w:type="paragraph" w:styleId="ListParagraph">
    <w:name w:val="List Paragraph"/>
    <w:aliases w:val="Normal bullet 2,bullets,Arial,Header bold,Lettre d'introduction,body 2,List Paragraph11,lp1,Heading x1,Lista 1,lp11,1st level - Bullet List Paragraph,Paragrafo elenco,List Paragraph1,Heading1,heading 7,Forth level,List1,Bullet"/>
    <w:basedOn w:val="Normal"/>
    <w:link w:val="ListParagraphChar"/>
    <w:uiPriority w:val="34"/>
    <w:qFormat/>
    <w:rsid w:val="00A465DF"/>
    <w:pPr>
      <w:ind w:left="720"/>
      <w:contextualSpacing/>
    </w:pPr>
  </w:style>
  <w:style w:type="paragraph" w:styleId="BodyText">
    <w:name w:val="Body Text"/>
    <w:basedOn w:val="Normal"/>
    <w:next w:val="Normal"/>
    <w:link w:val="BodyTextChar"/>
    <w:rsid w:val="002645AB"/>
    <w:pPr>
      <w:autoSpaceDE w:val="0"/>
      <w:autoSpaceDN w:val="0"/>
      <w:adjustRightInd w:val="0"/>
      <w:spacing w:after="0" w:line="240" w:lineRule="auto"/>
    </w:pPr>
    <w:rPr>
      <w:rFonts w:ascii="Arial" w:eastAsia="Times New Roman" w:hAnsi="Arial"/>
      <w:sz w:val="24"/>
      <w:szCs w:val="24"/>
    </w:rPr>
  </w:style>
  <w:style w:type="character" w:customStyle="1" w:styleId="BodyTextChar">
    <w:name w:val="Body Text Char"/>
    <w:basedOn w:val="DefaultParagraphFont"/>
    <w:link w:val="BodyText"/>
    <w:rsid w:val="002645AB"/>
    <w:rPr>
      <w:rFonts w:ascii="Arial" w:eastAsia="Times New Roman" w:hAnsi="Arial" w:cs="Times New Roman"/>
      <w:sz w:val="24"/>
      <w:szCs w:val="24"/>
    </w:rPr>
  </w:style>
  <w:style w:type="paragraph" w:styleId="ListBullet">
    <w:name w:val="List Bullet"/>
    <w:basedOn w:val="Normal"/>
    <w:uiPriority w:val="99"/>
    <w:unhideWhenUsed/>
    <w:rsid w:val="000311CD"/>
    <w:pPr>
      <w:numPr>
        <w:numId w:val="2"/>
      </w:numPr>
      <w:contextualSpacing/>
    </w:pPr>
  </w:style>
  <w:style w:type="paragraph" w:customStyle="1" w:styleId="Default">
    <w:name w:val="Default"/>
    <w:rsid w:val="00B1344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fontstyle01">
    <w:name w:val="fontstyle01"/>
    <w:basedOn w:val="DefaultParagraphFont"/>
    <w:rsid w:val="00863D80"/>
    <w:rPr>
      <w:rFonts w:ascii="Arial-BoldMT" w:hAnsi="Arial-BoldMT" w:hint="default"/>
      <w:b/>
      <w:bCs/>
      <w:i w:val="0"/>
      <w:iCs w:val="0"/>
      <w:color w:val="282828"/>
      <w:sz w:val="20"/>
      <w:szCs w:val="20"/>
    </w:rPr>
  </w:style>
  <w:style w:type="character" w:customStyle="1" w:styleId="fontstyle21">
    <w:name w:val="fontstyle21"/>
    <w:basedOn w:val="DefaultParagraphFont"/>
    <w:rsid w:val="00863D80"/>
    <w:rPr>
      <w:rFonts w:ascii="ArialMT" w:hAnsi="ArialMT" w:hint="default"/>
      <w:b w:val="0"/>
      <w:bCs w:val="0"/>
      <w:i w:val="0"/>
      <w:iCs w:val="0"/>
      <w:color w:val="0F0F0F"/>
      <w:sz w:val="20"/>
      <w:szCs w:val="20"/>
    </w:rPr>
  </w:style>
  <w:style w:type="character" w:customStyle="1" w:styleId="Stil1Caracter">
    <w:name w:val="Stil1 Caracter"/>
    <w:basedOn w:val="DefaultParagraphFont"/>
    <w:link w:val="Stil1"/>
    <w:locked/>
    <w:rsid w:val="00F2634D"/>
    <w:rPr>
      <w:rFonts w:ascii="Arial" w:hAnsi="Arial" w:cs="Arial"/>
      <w:sz w:val="20"/>
      <w:lang w:val="ro-RO"/>
    </w:rPr>
  </w:style>
  <w:style w:type="paragraph" w:customStyle="1" w:styleId="Stil1">
    <w:name w:val="Stil1"/>
    <w:basedOn w:val="ListParagraph"/>
    <w:link w:val="Stil1Caracter"/>
    <w:qFormat/>
    <w:rsid w:val="00F2634D"/>
    <w:pPr>
      <w:numPr>
        <w:numId w:val="4"/>
      </w:numPr>
      <w:spacing w:before="120" w:after="120" w:line="240" w:lineRule="auto"/>
      <w:contextualSpacing w:val="0"/>
    </w:pPr>
    <w:rPr>
      <w:rFonts w:ascii="Arial" w:eastAsiaTheme="minorHAnsi" w:hAnsi="Arial" w:cs="Arial"/>
      <w:sz w:val="20"/>
      <w:lang w:val="ro-RO"/>
    </w:rPr>
  </w:style>
  <w:style w:type="character" w:customStyle="1" w:styleId="ListParagraphChar">
    <w:name w:val="List Paragraph Char"/>
    <w:aliases w:val="Normal bullet 2 Char,bullets Char,Arial Char,Header bold Char,Lettre d'introduction Char,body 2 Char,List Paragraph11 Char,lp1 Char,Heading x1 Char,Lista 1 Char,lp11 Char,1st level - Bullet List Paragraph Char,Paragrafo elenco Char"/>
    <w:basedOn w:val="DefaultParagraphFont"/>
    <w:link w:val="ListParagraph"/>
    <w:uiPriority w:val="34"/>
    <w:qFormat/>
    <w:rsid w:val="007E33CD"/>
    <w:rPr>
      <w:rFonts w:ascii="Calibri" w:eastAsia="Calibri" w:hAnsi="Calibri" w:cs="Times New Roman"/>
    </w:rPr>
  </w:style>
  <w:style w:type="character" w:customStyle="1" w:styleId="BodyTextChar1">
    <w:name w:val="Body Text Char1"/>
    <w:aliases w:val="Body Text Char Char"/>
    <w:basedOn w:val="DefaultParagraphFont"/>
    <w:rsid w:val="00AC6031"/>
    <w:rPr>
      <w:rFonts w:ascii="Arial" w:eastAsia="Times New Roman" w:hAnsi="Arial" w:cs="Times New Roman"/>
      <w:sz w:val="24"/>
      <w:szCs w:val="24"/>
    </w:rPr>
  </w:style>
  <w:style w:type="table" w:styleId="TableGrid">
    <w:name w:val="Table Grid"/>
    <w:basedOn w:val="TableNormal"/>
    <w:uiPriority w:val="59"/>
    <w:rsid w:val="00D6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517CD"/>
    <w:rPr>
      <w:rFonts w:ascii="Times New Roman" w:eastAsia="Times New Roman" w:hAnsi="Times New Roman" w:cs="Times New Roman"/>
      <w:b/>
      <w:bCs/>
      <w:sz w:val="32"/>
      <w:szCs w:val="24"/>
      <w:lang w:val="ro-RO" w:eastAsia="ro-RO"/>
    </w:rPr>
  </w:style>
  <w:style w:type="paragraph" w:customStyle="1" w:styleId="Char">
    <w:name w:val="Char"/>
    <w:basedOn w:val="Normal"/>
    <w:rsid w:val="001517CD"/>
    <w:pPr>
      <w:spacing w:after="0" w:line="240" w:lineRule="auto"/>
    </w:pPr>
    <w:rPr>
      <w:rFonts w:ascii="Times New Roman" w:eastAsia="Times New Roman" w:hAnsi="Times New Roman"/>
      <w:sz w:val="24"/>
      <w:szCs w:val="24"/>
      <w:lang w:val="pl-PL" w:eastAsia="pl-PL"/>
    </w:rPr>
  </w:style>
  <w:style w:type="paragraph" w:customStyle="1" w:styleId="Style1">
    <w:name w:val="Style1"/>
    <w:basedOn w:val="ListParagraph"/>
    <w:link w:val="Style1Char"/>
    <w:autoRedefine/>
    <w:qFormat/>
    <w:rsid w:val="007F0054"/>
    <w:pPr>
      <w:numPr>
        <w:numId w:val="5"/>
      </w:numPr>
      <w:spacing w:before="40" w:after="40" w:line="240" w:lineRule="auto"/>
      <w:contextualSpacing w:val="0"/>
    </w:pPr>
    <w:rPr>
      <w:rFonts w:ascii="Arial" w:eastAsia="Times New Roman" w:hAnsi="Arial"/>
      <w:bCs/>
      <w:color w:val="000000"/>
      <w:sz w:val="20"/>
      <w:szCs w:val="24"/>
      <w:lang w:val="it-IT"/>
    </w:rPr>
  </w:style>
  <w:style w:type="character" w:customStyle="1" w:styleId="Style1Char">
    <w:name w:val="Style1 Char"/>
    <w:basedOn w:val="ListParagraphChar"/>
    <w:link w:val="Style1"/>
    <w:rsid w:val="007F0054"/>
    <w:rPr>
      <w:rFonts w:ascii="Arial" w:eastAsia="Times New Roman" w:hAnsi="Arial" w:cs="Times New Roman"/>
      <w:bCs/>
      <w:color w:val="000000"/>
      <w:sz w:val="20"/>
      <w:szCs w:val="24"/>
      <w:lang w:val="it-IT"/>
    </w:rPr>
  </w:style>
  <w:style w:type="paragraph" w:customStyle="1" w:styleId="Allamvizsga">
    <w:name w:val="Allamvizsga"/>
    <w:basedOn w:val="Normal"/>
    <w:rsid w:val="00891C9B"/>
    <w:pPr>
      <w:suppressAutoHyphens/>
      <w:spacing w:after="0" w:line="360" w:lineRule="auto"/>
      <w:jc w:val="both"/>
    </w:pPr>
    <w:rPr>
      <w:rFonts w:ascii="Map Symbols" w:eastAsia="Map Symbols" w:hAnsi="Map Symbols"/>
      <w:sz w:val="24"/>
      <w:szCs w:val="20"/>
      <w:lang w:val="en-AU" w:eastAsia="ar-SA"/>
    </w:rPr>
  </w:style>
  <w:style w:type="paragraph" w:styleId="BodyText2">
    <w:name w:val="Body Text 2"/>
    <w:basedOn w:val="Normal"/>
    <w:link w:val="BodyText2Char"/>
    <w:uiPriority w:val="99"/>
    <w:semiHidden/>
    <w:unhideWhenUsed/>
    <w:rsid w:val="00891C9B"/>
    <w:pPr>
      <w:spacing w:after="120" w:line="480" w:lineRule="auto"/>
    </w:pPr>
  </w:style>
  <w:style w:type="character" w:customStyle="1" w:styleId="BodyText2Char">
    <w:name w:val="Body Text 2 Char"/>
    <w:basedOn w:val="DefaultParagraphFont"/>
    <w:link w:val="BodyText2"/>
    <w:uiPriority w:val="99"/>
    <w:semiHidden/>
    <w:rsid w:val="00891C9B"/>
    <w:rPr>
      <w:rFonts w:ascii="Calibri" w:eastAsia="Calibri" w:hAnsi="Calibri" w:cs="Times New Roman"/>
    </w:rPr>
  </w:style>
  <w:style w:type="character" w:styleId="PlaceholderText">
    <w:name w:val="Placeholder Text"/>
    <w:basedOn w:val="DefaultParagraphFont"/>
    <w:uiPriority w:val="99"/>
    <w:semiHidden/>
    <w:rsid w:val="00952780"/>
    <w:rPr>
      <w:color w:val="808080"/>
    </w:rPr>
  </w:style>
  <w:style w:type="paragraph" w:customStyle="1" w:styleId="Footer1">
    <w:name w:val="Footer1"/>
    <w:basedOn w:val="Footer"/>
    <w:link w:val="footerChar0"/>
    <w:qFormat/>
    <w:rsid w:val="00326519"/>
    <w:pPr>
      <w:tabs>
        <w:tab w:val="clear" w:pos="4680"/>
        <w:tab w:val="clear" w:pos="9360"/>
        <w:tab w:val="center" w:pos="4703"/>
        <w:tab w:val="right" w:pos="9406"/>
      </w:tabs>
      <w:jc w:val="both"/>
    </w:pPr>
    <w:rPr>
      <w:rFonts w:ascii="Trebuchet MS" w:hAnsi="Trebuchet MS" w:cs="Open Sans"/>
      <w:color w:val="000000"/>
      <w:sz w:val="14"/>
      <w:szCs w:val="14"/>
      <w:lang w:val="ro-RO"/>
    </w:rPr>
  </w:style>
  <w:style w:type="character" w:customStyle="1" w:styleId="footerChar0">
    <w:name w:val="footer Char"/>
    <w:link w:val="Footer1"/>
    <w:rsid w:val="00326519"/>
    <w:rPr>
      <w:rFonts w:ascii="Trebuchet MS" w:eastAsia="Calibri" w:hAnsi="Trebuchet MS" w:cs="Open Sans"/>
      <w:color w:val="000000"/>
      <w:sz w:val="14"/>
      <w:szCs w:val="1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717">
      <w:bodyDiv w:val="1"/>
      <w:marLeft w:val="0"/>
      <w:marRight w:val="0"/>
      <w:marTop w:val="0"/>
      <w:marBottom w:val="0"/>
      <w:divBdr>
        <w:top w:val="none" w:sz="0" w:space="0" w:color="auto"/>
        <w:left w:val="none" w:sz="0" w:space="0" w:color="auto"/>
        <w:bottom w:val="none" w:sz="0" w:space="0" w:color="auto"/>
        <w:right w:val="none" w:sz="0" w:space="0" w:color="auto"/>
      </w:divBdr>
    </w:div>
    <w:div w:id="20057786">
      <w:bodyDiv w:val="1"/>
      <w:marLeft w:val="0"/>
      <w:marRight w:val="0"/>
      <w:marTop w:val="0"/>
      <w:marBottom w:val="0"/>
      <w:divBdr>
        <w:top w:val="none" w:sz="0" w:space="0" w:color="auto"/>
        <w:left w:val="none" w:sz="0" w:space="0" w:color="auto"/>
        <w:bottom w:val="none" w:sz="0" w:space="0" w:color="auto"/>
        <w:right w:val="none" w:sz="0" w:space="0" w:color="auto"/>
      </w:divBdr>
    </w:div>
    <w:div w:id="173619300">
      <w:bodyDiv w:val="1"/>
      <w:marLeft w:val="0"/>
      <w:marRight w:val="0"/>
      <w:marTop w:val="0"/>
      <w:marBottom w:val="0"/>
      <w:divBdr>
        <w:top w:val="none" w:sz="0" w:space="0" w:color="auto"/>
        <w:left w:val="none" w:sz="0" w:space="0" w:color="auto"/>
        <w:bottom w:val="none" w:sz="0" w:space="0" w:color="auto"/>
        <w:right w:val="none" w:sz="0" w:space="0" w:color="auto"/>
      </w:divBdr>
    </w:div>
    <w:div w:id="258880226">
      <w:bodyDiv w:val="1"/>
      <w:marLeft w:val="0"/>
      <w:marRight w:val="0"/>
      <w:marTop w:val="0"/>
      <w:marBottom w:val="0"/>
      <w:divBdr>
        <w:top w:val="none" w:sz="0" w:space="0" w:color="auto"/>
        <w:left w:val="none" w:sz="0" w:space="0" w:color="auto"/>
        <w:bottom w:val="none" w:sz="0" w:space="0" w:color="auto"/>
        <w:right w:val="none" w:sz="0" w:space="0" w:color="auto"/>
      </w:divBdr>
    </w:div>
    <w:div w:id="339236881">
      <w:bodyDiv w:val="1"/>
      <w:marLeft w:val="0"/>
      <w:marRight w:val="0"/>
      <w:marTop w:val="0"/>
      <w:marBottom w:val="0"/>
      <w:divBdr>
        <w:top w:val="none" w:sz="0" w:space="0" w:color="auto"/>
        <w:left w:val="none" w:sz="0" w:space="0" w:color="auto"/>
        <w:bottom w:val="none" w:sz="0" w:space="0" w:color="auto"/>
        <w:right w:val="none" w:sz="0" w:space="0" w:color="auto"/>
      </w:divBdr>
    </w:div>
    <w:div w:id="437218643">
      <w:bodyDiv w:val="1"/>
      <w:marLeft w:val="0"/>
      <w:marRight w:val="0"/>
      <w:marTop w:val="0"/>
      <w:marBottom w:val="0"/>
      <w:divBdr>
        <w:top w:val="none" w:sz="0" w:space="0" w:color="auto"/>
        <w:left w:val="none" w:sz="0" w:space="0" w:color="auto"/>
        <w:bottom w:val="none" w:sz="0" w:space="0" w:color="auto"/>
        <w:right w:val="none" w:sz="0" w:space="0" w:color="auto"/>
      </w:divBdr>
    </w:div>
    <w:div w:id="490173992">
      <w:bodyDiv w:val="1"/>
      <w:marLeft w:val="0"/>
      <w:marRight w:val="0"/>
      <w:marTop w:val="0"/>
      <w:marBottom w:val="0"/>
      <w:divBdr>
        <w:top w:val="none" w:sz="0" w:space="0" w:color="auto"/>
        <w:left w:val="none" w:sz="0" w:space="0" w:color="auto"/>
        <w:bottom w:val="none" w:sz="0" w:space="0" w:color="auto"/>
        <w:right w:val="none" w:sz="0" w:space="0" w:color="auto"/>
      </w:divBdr>
    </w:div>
    <w:div w:id="632948151">
      <w:bodyDiv w:val="1"/>
      <w:marLeft w:val="0"/>
      <w:marRight w:val="0"/>
      <w:marTop w:val="0"/>
      <w:marBottom w:val="0"/>
      <w:divBdr>
        <w:top w:val="none" w:sz="0" w:space="0" w:color="auto"/>
        <w:left w:val="none" w:sz="0" w:space="0" w:color="auto"/>
        <w:bottom w:val="none" w:sz="0" w:space="0" w:color="auto"/>
        <w:right w:val="none" w:sz="0" w:space="0" w:color="auto"/>
      </w:divBdr>
    </w:div>
    <w:div w:id="709378324">
      <w:bodyDiv w:val="1"/>
      <w:marLeft w:val="0"/>
      <w:marRight w:val="0"/>
      <w:marTop w:val="0"/>
      <w:marBottom w:val="0"/>
      <w:divBdr>
        <w:top w:val="none" w:sz="0" w:space="0" w:color="auto"/>
        <w:left w:val="none" w:sz="0" w:space="0" w:color="auto"/>
        <w:bottom w:val="none" w:sz="0" w:space="0" w:color="auto"/>
        <w:right w:val="none" w:sz="0" w:space="0" w:color="auto"/>
      </w:divBdr>
    </w:div>
    <w:div w:id="1046642155">
      <w:bodyDiv w:val="1"/>
      <w:marLeft w:val="0"/>
      <w:marRight w:val="0"/>
      <w:marTop w:val="0"/>
      <w:marBottom w:val="0"/>
      <w:divBdr>
        <w:top w:val="none" w:sz="0" w:space="0" w:color="auto"/>
        <w:left w:val="none" w:sz="0" w:space="0" w:color="auto"/>
        <w:bottom w:val="none" w:sz="0" w:space="0" w:color="auto"/>
        <w:right w:val="none" w:sz="0" w:space="0" w:color="auto"/>
      </w:divBdr>
    </w:div>
    <w:div w:id="1154107612">
      <w:bodyDiv w:val="1"/>
      <w:marLeft w:val="0"/>
      <w:marRight w:val="0"/>
      <w:marTop w:val="0"/>
      <w:marBottom w:val="0"/>
      <w:divBdr>
        <w:top w:val="none" w:sz="0" w:space="0" w:color="auto"/>
        <w:left w:val="none" w:sz="0" w:space="0" w:color="auto"/>
        <w:bottom w:val="none" w:sz="0" w:space="0" w:color="auto"/>
        <w:right w:val="none" w:sz="0" w:space="0" w:color="auto"/>
      </w:divBdr>
    </w:div>
    <w:div w:id="1301305655">
      <w:bodyDiv w:val="1"/>
      <w:marLeft w:val="0"/>
      <w:marRight w:val="0"/>
      <w:marTop w:val="0"/>
      <w:marBottom w:val="0"/>
      <w:divBdr>
        <w:top w:val="none" w:sz="0" w:space="0" w:color="auto"/>
        <w:left w:val="none" w:sz="0" w:space="0" w:color="auto"/>
        <w:bottom w:val="none" w:sz="0" w:space="0" w:color="auto"/>
        <w:right w:val="none" w:sz="0" w:space="0" w:color="auto"/>
      </w:divBdr>
    </w:div>
    <w:div w:id="1333526726">
      <w:bodyDiv w:val="1"/>
      <w:marLeft w:val="0"/>
      <w:marRight w:val="0"/>
      <w:marTop w:val="0"/>
      <w:marBottom w:val="0"/>
      <w:divBdr>
        <w:top w:val="none" w:sz="0" w:space="0" w:color="auto"/>
        <w:left w:val="none" w:sz="0" w:space="0" w:color="auto"/>
        <w:bottom w:val="none" w:sz="0" w:space="0" w:color="auto"/>
        <w:right w:val="none" w:sz="0" w:space="0" w:color="auto"/>
      </w:divBdr>
    </w:div>
    <w:div w:id="1437940888">
      <w:bodyDiv w:val="1"/>
      <w:marLeft w:val="0"/>
      <w:marRight w:val="0"/>
      <w:marTop w:val="0"/>
      <w:marBottom w:val="0"/>
      <w:divBdr>
        <w:top w:val="none" w:sz="0" w:space="0" w:color="auto"/>
        <w:left w:val="none" w:sz="0" w:space="0" w:color="auto"/>
        <w:bottom w:val="none" w:sz="0" w:space="0" w:color="auto"/>
        <w:right w:val="none" w:sz="0" w:space="0" w:color="auto"/>
      </w:divBdr>
    </w:div>
    <w:div w:id="1439763790">
      <w:bodyDiv w:val="1"/>
      <w:marLeft w:val="0"/>
      <w:marRight w:val="0"/>
      <w:marTop w:val="0"/>
      <w:marBottom w:val="0"/>
      <w:divBdr>
        <w:top w:val="none" w:sz="0" w:space="0" w:color="auto"/>
        <w:left w:val="none" w:sz="0" w:space="0" w:color="auto"/>
        <w:bottom w:val="none" w:sz="0" w:space="0" w:color="auto"/>
        <w:right w:val="none" w:sz="0" w:space="0" w:color="auto"/>
      </w:divBdr>
    </w:div>
    <w:div w:id="1447045132">
      <w:bodyDiv w:val="1"/>
      <w:marLeft w:val="0"/>
      <w:marRight w:val="0"/>
      <w:marTop w:val="0"/>
      <w:marBottom w:val="0"/>
      <w:divBdr>
        <w:top w:val="none" w:sz="0" w:space="0" w:color="auto"/>
        <w:left w:val="none" w:sz="0" w:space="0" w:color="auto"/>
        <w:bottom w:val="none" w:sz="0" w:space="0" w:color="auto"/>
        <w:right w:val="none" w:sz="0" w:space="0" w:color="auto"/>
      </w:divBdr>
    </w:div>
    <w:div w:id="1538079937">
      <w:bodyDiv w:val="1"/>
      <w:marLeft w:val="0"/>
      <w:marRight w:val="0"/>
      <w:marTop w:val="0"/>
      <w:marBottom w:val="0"/>
      <w:divBdr>
        <w:top w:val="none" w:sz="0" w:space="0" w:color="auto"/>
        <w:left w:val="none" w:sz="0" w:space="0" w:color="auto"/>
        <w:bottom w:val="none" w:sz="0" w:space="0" w:color="auto"/>
        <w:right w:val="none" w:sz="0" w:space="0" w:color="auto"/>
      </w:divBdr>
    </w:div>
    <w:div w:id="1542211045">
      <w:bodyDiv w:val="1"/>
      <w:marLeft w:val="0"/>
      <w:marRight w:val="0"/>
      <w:marTop w:val="0"/>
      <w:marBottom w:val="0"/>
      <w:divBdr>
        <w:top w:val="none" w:sz="0" w:space="0" w:color="auto"/>
        <w:left w:val="none" w:sz="0" w:space="0" w:color="auto"/>
        <w:bottom w:val="none" w:sz="0" w:space="0" w:color="auto"/>
        <w:right w:val="none" w:sz="0" w:space="0" w:color="auto"/>
      </w:divBdr>
    </w:div>
    <w:div w:id="1582563547">
      <w:bodyDiv w:val="1"/>
      <w:marLeft w:val="0"/>
      <w:marRight w:val="0"/>
      <w:marTop w:val="0"/>
      <w:marBottom w:val="0"/>
      <w:divBdr>
        <w:top w:val="none" w:sz="0" w:space="0" w:color="auto"/>
        <w:left w:val="none" w:sz="0" w:space="0" w:color="auto"/>
        <w:bottom w:val="none" w:sz="0" w:space="0" w:color="auto"/>
        <w:right w:val="none" w:sz="0" w:space="0" w:color="auto"/>
      </w:divBdr>
    </w:div>
    <w:div w:id="1632400201">
      <w:bodyDiv w:val="1"/>
      <w:marLeft w:val="0"/>
      <w:marRight w:val="0"/>
      <w:marTop w:val="0"/>
      <w:marBottom w:val="0"/>
      <w:divBdr>
        <w:top w:val="none" w:sz="0" w:space="0" w:color="auto"/>
        <w:left w:val="none" w:sz="0" w:space="0" w:color="auto"/>
        <w:bottom w:val="none" w:sz="0" w:space="0" w:color="auto"/>
        <w:right w:val="none" w:sz="0" w:space="0" w:color="auto"/>
      </w:divBdr>
    </w:div>
    <w:div w:id="1698971217">
      <w:bodyDiv w:val="1"/>
      <w:marLeft w:val="0"/>
      <w:marRight w:val="0"/>
      <w:marTop w:val="0"/>
      <w:marBottom w:val="0"/>
      <w:divBdr>
        <w:top w:val="none" w:sz="0" w:space="0" w:color="auto"/>
        <w:left w:val="none" w:sz="0" w:space="0" w:color="auto"/>
        <w:bottom w:val="none" w:sz="0" w:space="0" w:color="auto"/>
        <w:right w:val="none" w:sz="0" w:space="0" w:color="auto"/>
      </w:divBdr>
    </w:div>
    <w:div w:id="1757438505">
      <w:bodyDiv w:val="1"/>
      <w:marLeft w:val="0"/>
      <w:marRight w:val="0"/>
      <w:marTop w:val="0"/>
      <w:marBottom w:val="0"/>
      <w:divBdr>
        <w:top w:val="none" w:sz="0" w:space="0" w:color="auto"/>
        <w:left w:val="none" w:sz="0" w:space="0" w:color="auto"/>
        <w:bottom w:val="none" w:sz="0" w:space="0" w:color="auto"/>
        <w:right w:val="none" w:sz="0" w:space="0" w:color="auto"/>
      </w:divBdr>
    </w:div>
    <w:div w:id="1799565642">
      <w:bodyDiv w:val="1"/>
      <w:marLeft w:val="0"/>
      <w:marRight w:val="0"/>
      <w:marTop w:val="0"/>
      <w:marBottom w:val="0"/>
      <w:divBdr>
        <w:top w:val="none" w:sz="0" w:space="0" w:color="auto"/>
        <w:left w:val="none" w:sz="0" w:space="0" w:color="auto"/>
        <w:bottom w:val="none" w:sz="0" w:space="0" w:color="auto"/>
        <w:right w:val="none" w:sz="0" w:space="0" w:color="auto"/>
      </w:divBdr>
    </w:div>
    <w:div w:id="1813476468">
      <w:bodyDiv w:val="1"/>
      <w:marLeft w:val="0"/>
      <w:marRight w:val="0"/>
      <w:marTop w:val="0"/>
      <w:marBottom w:val="0"/>
      <w:divBdr>
        <w:top w:val="none" w:sz="0" w:space="0" w:color="auto"/>
        <w:left w:val="none" w:sz="0" w:space="0" w:color="auto"/>
        <w:bottom w:val="none" w:sz="0" w:space="0" w:color="auto"/>
        <w:right w:val="none" w:sz="0" w:space="0" w:color="auto"/>
      </w:divBdr>
    </w:div>
    <w:div w:id="2014186704">
      <w:bodyDiv w:val="1"/>
      <w:marLeft w:val="0"/>
      <w:marRight w:val="0"/>
      <w:marTop w:val="0"/>
      <w:marBottom w:val="0"/>
      <w:divBdr>
        <w:top w:val="none" w:sz="0" w:space="0" w:color="auto"/>
        <w:left w:val="none" w:sz="0" w:space="0" w:color="auto"/>
        <w:bottom w:val="none" w:sz="0" w:space="0" w:color="auto"/>
        <w:right w:val="none" w:sz="0" w:space="0" w:color="auto"/>
      </w:divBdr>
    </w:div>
    <w:div w:id="2030982281">
      <w:bodyDiv w:val="1"/>
      <w:marLeft w:val="0"/>
      <w:marRight w:val="0"/>
      <w:marTop w:val="0"/>
      <w:marBottom w:val="0"/>
      <w:divBdr>
        <w:top w:val="none" w:sz="0" w:space="0" w:color="auto"/>
        <w:left w:val="none" w:sz="0" w:space="0" w:color="auto"/>
        <w:bottom w:val="none" w:sz="0" w:space="0" w:color="auto"/>
        <w:right w:val="none" w:sz="0" w:space="0" w:color="auto"/>
      </w:divBdr>
    </w:div>
    <w:div w:id="2043819962">
      <w:bodyDiv w:val="1"/>
      <w:marLeft w:val="0"/>
      <w:marRight w:val="0"/>
      <w:marTop w:val="0"/>
      <w:marBottom w:val="0"/>
      <w:divBdr>
        <w:top w:val="none" w:sz="0" w:space="0" w:color="auto"/>
        <w:left w:val="none" w:sz="0" w:space="0" w:color="auto"/>
        <w:bottom w:val="none" w:sz="0" w:space="0" w:color="auto"/>
        <w:right w:val="none" w:sz="0" w:space="0" w:color="auto"/>
      </w:divBdr>
    </w:div>
    <w:div w:id="20990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2BE07-D9F6-4FD9-AF98-1D41B89F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2590</Words>
  <Characters>15023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Tompea Lenuta</dc:creator>
  <cp:lastModifiedBy>Bara Norbert Ignac</cp:lastModifiedBy>
  <cp:revision>38</cp:revision>
  <cp:lastPrinted>2023-11-22T10:06:00Z</cp:lastPrinted>
  <dcterms:created xsi:type="dcterms:W3CDTF">2024-05-15T08:17:00Z</dcterms:created>
  <dcterms:modified xsi:type="dcterms:W3CDTF">2024-05-31T10:30:00Z</dcterms:modified>
</cp:coreProperties>
</file>