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5DD111F3"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A2635D">
        <w:rPr>
          <w:rFonts w:ascii="Trebuchet MS" w:hAnsi="Trebuchet MS"/>
          <w:bCs/>
        </w:rPr>
        <w:t>5353</w:t>
      </w:r>
      <w:r w:rsidRPr="00D146E9">
        <w:rPr>
          <w:rFonts w:ascii="Trebuchet MS" w:hAnsi="Trebuchet MS"/>
          <w:bCs/>
        </w:rPr>
        <w:t>/I/</w:t>
      </w:r>
      <w:r w:rsidR="00A2635D">
        <w:rPr>
          <w:rFonts w:ascii="Trebuchet MS" w:hAnsi="Trebuchet MS"/>
          <w:bCs/>
        </w:rPr>
        <w:t>30</w:t>
      </w:r>
      <w:r w:rsidR="009D6B91">
        <w:rPr>
          <w:rFonts w:ascii="Trebuchet MS" w:hAnsi="Trebuchet MS"/>
          <w:bCs/>
        </w:rPr>
        <w:t>.07</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520FE48C"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A2635D">
        <w:rPr>
          <w:rFonts w:ascii="Trebuchet MS" w:hAnsi="Trebuchet MS"/>
          <w:b/>
          <w:bCs/>
          <w:lang w:eastAsia="ro-RO"/>
        </w:rPr>
        <w:t>30</w:t>
      </w:r>
      <w:r w:rsidR="009D6B91">
        <w:rPr>
          <w:rFonts w:ascii="Trebuchet MS" w:hAnsi="Trebuchet MS"/>
          <w:b/>
          <w:bCs/>
          <w:lang w:eastAsia="ro-RO"/>
        </w:rPr>
        <w:t>.07</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7FBC5D3A"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9D6B91">
        <w:rPr>
          <w:rFonts w:ascii="Trebuchet MS" w:hAnsi="Trebuchet MS"/>
          <w:b/>
          <w:bCs/>
          <w:lang w:eastAsia="ro-RO"/>
        </w:rPr>
        <w:t>Asociația Composesora</w:t>
      </w:r>
      <w:r w:rsidR="00A2635D">
        <w:rPr>
          <w:rFonts w:ascii="Trebuchet MS" w:hAnsi="Trebuchet MS"/>
          <w:b/>
          <w:bCs/>
          <w:lang w:eastAsia="ro-RO"/>
        </w:rPr>
        <w:t>lă Mădăraș Ciuc, Comuna Mădăraș</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D021B6">
        <w:rPr>
          <w:rFonts w:ascii="Trebuchet MS" w:hAnsi="Trebuchet MS"/>
          <w:b/>
        </w:rPr>
        <w:t>I Mădăraș</w:t>
      </w:r>
      <w:r w:rsidRPr="00D146E9">
        <w:rPr>
          <w:rFonts w:ascii="Trebuchet MS" w:hAnsi="Trebuchet MS"/>
          <w:b/>
          <w:color w:val="000000"/>
        </w:rPr>
        <w:t>”</w:t>
      </w:r>
      <w:r w:rsidRPr="00D146E9">
        <w:rPr>
          <w:rFonts w:ascii="Trebuchet MS" w:hAnsi="Trebuchet MS"/>
        </w:rPr>
        <w:t xml:space="preserve"> pe o suprafață de </w:t>
      </w:r>
      <w:r w:rsidR="00A2635D">
        <w:rPr>
          <w:rFonts w:ascii="Trebuchet MS" w:hAnsi="Trebuchet MS"/>
        </w:rPr>
        <w:t>3300,15</w:t>
      </w:r>
      <w:r w:rsidR="009D6B91">
        <w:rPr>
          <w:rFonts w:ascii="Trebuchet MS" w:hAnsi="Trebuchet MS"/>
        </w:rPr>
        <w:t xml:space="preserve"> </w:t>
      </w:r>
      <w:r w:rsidRPr="00D146E9">
        <w:rPr>
          <w:rFonts w:ascii="Trebuchet MS" w:hAnsi="Trebuchet MS"/>
        </w:rPr>
        <w:t>ha pe teritoriul administrativ al comune</w:t>
      </w:r>
      <w:r w:rsidR="009D6B91">
        <w:rPr>
          <w:rFonts w:ascii="Trebuchet MS" w:hAnsi="Trebuchet MS"/>
        </w:rPr>
        <w:t>i</w:t>
      </w:r>
      <w:r w:rsidRPr="00D146E9">
        <w:rPr>
          <w:rFonts w:ascii="Trebuchet MS" w:hAnsi="Trebuchet MS"/>
        </w:rPr>
        <w:t xml:space="preserve"> </w:t>
      </w:r>
      <w:r w:rsidR="00A2635D">
        <w:rPr>
          <w:rFonts w:ascii="Trebuchet MS" w:hAnsi="Trebuchet MS"/>
        </w:rPr>
        <w:t>Mădăraș, Sândominic și Lunca de Jos</w:t>
      </w:r>
      <w:r w:rsidRPr="00D146E9">
        <w:rPr>
          <w:rFonts w:ascii="Trebuchet MS" w:hAnsi="Trebuchet MS"/>
        </w:rPr>
        <w:t xml:space="preserve">, înregistrată la APM Harghita cu nr. </w:t>
      </w:r>
      <w:r w:rsidR="00A2635D">
        <w:rPr>
          <w:rFonts w:ascii="Trebuchet MS" w:hAnsi="Trebuchet MS"/>
        </w:rPr>
        <w:t>5353</w:t>
      </w:r>
      <w:r w:rsidRPr="00D146E9">
        <w:rPr>
          <w:rFonts w:ascii="Trebuchet MS" w:hAnsi="Trebuchet MS"/>
        </w:rPr>
        <w:t>/</w:t>
      </w:r>
      <w:r w:rsidR="00A2635D">
        <w:rPr>
          <w:rFonts w:ascii="Trebuchet MS" w:hAnsi="Trebuchet MS"/>
        </w:rPr>
        <w:t>17</w:t>
      </w:r>
      <w:r w:rsidRPr="00D146E9">
        <w:rPr>
          <w:rFonts w:ascii="Trebuchet MS" w:hAnsi="Trebuchet MS"/>
        </w:rPr>
        <w:t>.</w:t>
      </w:r>
      <w:r w:rsidR="00A2635D">
        <w:rPr>
          <w:rFonts w:ascii="Trebuchet MS" w:hAnsi="Trebuchet MS"/>
        </w:rPr>
        <w:t>06</w:t>
      </w:r>
      <w:r w:rsidRPr="00D146E9">
        <w:rPr>
          <w:rFonts w:ascii="Trebuchet MS" w:hAnsi="Trebuchet MS"/>
        </w:rPr>
        <w:t xml:space="preserve">.2024, cu completările ulterioare nr. </w:t>
      </w:r>
      <w:r w:rsidR="00A2635D">
        <w:rPr>
          <w:rFonts w:ascii="Trebuchet MS" w:hAnsi="Trebuchet MS"/>
        </w:rPr>
        <w:t>6162</w:t>
      </w:r>
      <w:r w:rsidRPr="00D146E9">
        <w:rPr>
          <w:rFonts w:ascii="Trebuchet MS" w:hAnsi="Trebuchet MS"/>
        </w:rPr>
        <w:t xml:space="preserve"> din </w:t>
      </w:r>
      <w:r w:rsidR="00A2635D">
        <w:rPr>
          <w:rFonts w:ascii="Trebuchet MS" w:hAnsi="Trebuchet MS"/>
        </w:rPr>
        <w:t>16</w:t>
      </w:r>
      <w:r w:rsidR="009D6B91">
        <w:rPr>
          <w:rFonts w:ascii="Trebuchet MS" w:hAnsi="Trebuchet MS"/>
        </w:rPr>
        <w:t>.07</w:t>
      </w:r>
      <w:r w:rsidRPr="00D146E9">
        <w:rPr>
          <w:rFonts w:ascii="Trebuchet MS" w:hAnsi="Trebuchet MS"/>
        </w:rPr>
        <w:t xml:space="preserve">.2024, nr. </w:t>
      </w:r>
      <w:r w:rsidR="009D6B91">
        <w:rPr>
          <w:rFonts w:ascii="Trebuchet MS" w:hAnsi="Trebuchet MS"/>
        </w:rPr>
        <w:t>6</w:t>
      </w:r>
      <w:r w:rsidR="00A2635D">
        <w:rPr>
          <w:rFonts w:ascii="Trebuchet MS" w:hAnsi="Trebuchet MS"/>
        </w:rPr>
        <w:t xml:space="preserve">396 </w:t>
      </w:r>
      <w:r w:rsidRPr="00D146E9">
        <w:rPr>
          <w:rFonts w:ascii="Trebuchet MS" w:hAnsi="Trebuchet MS"/>
        </w:rPr>
        <w:t xml:space="preserve">din </w:t>
      </w:r>
      <w:r w:rsidR="00A2635D">
        <w:rPr>
          <w:rFonts w:ascii="Trebuchet MS" w:hAnsi="Trebuchet MS"/>
        </w:rPr>
        <w:t>24</w:t>
      </w:r>
      <w:r w:rsidR="009D6B91">
        <w:rPr>
          <w:rFonts w:ascii="Trebuchet MS" w:hAnsi="Trebuchet MS"/>
        </w:rPr>
        <w:t>.07</w:t>
      </w:r>
      <w:r w:rsidRPr="00D146E9">
        <w:rPr>
          <w:rFonts w:ascii="Trebuchet MS" w:hAnsi="Trebuchet MS"/>
        </w:rPr>
        <w:t>.2024, 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25D888A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7EFEF0D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 xml:space="preserve">Ordinul nr. </w:t>
      </w:r>
      <w:hyperlink r:id="rId8" w:tgtFrame="_blank" w:history="1">
        <w:r w:rsidRPr="00D146E9">
          <w:rPr>
            <w:rFonts w:ascii="Trebuchet MS" w:hAnsi="Trebuchet MS" w:cstheme="majorHAnsi"/>
            <w:i/>
            <w:color w:val="000000"/>
          </w:rPr>
          <w:t>1682/2023 pentru aprobarea Ghidului metodologic privind evaluarea adecvată a efectelor potențiale ale planurilor sau proiectelor asupra ariilor naturale protejate de interes comunitar</w:t>
        </w:r>
      </w:hyperlink>
    </w:p>
    <w:p w14:paraId="6A27B6FB" w14:textId="77777777" w:rsidR="0051454E" w:rsidRPr="0051454E" w:rsidRDefault="0051454E" w:rsidP="0051454E">
      <w:pPr>
        <w:numPr>
          <w:ilvl w:val="0"/>
          <w:numId w:val="23"/>
        </w:numPr>
        <w:autoSpaceDE w:val="0"/>
        <w:autoSpaceDN w:val="0"/>
        <w:adjustRightInd w:val="0"/>
        <w:spacing w:after="0" w:line="240" w:lineRule="auto"/>
        <w:jc w:val="both"/>
        <w:rPr>
          <w:rFonts w:ascii="Trebuchet MS" w:hAnsi="Trebuchet MS" w:cstheme="majorHAnsi"/>
          <w:i/>
          <w:color w:val="000000"/>
        </w:rPr>
      </w:pPr>
      <w:r w:rsidRPr="0051454E">
        <w:rPr>
          <w:rFonts w:ascii="Trebuchet MS" w:hAnsi="Trebuchet MS" w:cstheme="majorHAnsi"/>
          <w:i/>
          <w:color w:val="000000"/>
        </w:rPr>
        <w:t>Ordinul nr. 2387/2011 pentru modificarea Ord. nr. 1964/2007 privind instituirea regimului de arie naturală protejată a siturilor de importanţă comunitară, ca parte integrantă a reţelei ecologice europene Natura 2000 în România.</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74272294" w14:textId="27E8AE52" w:rsidR="009D6B91" w:rsidRDefault="009D6B91" w:rsidP="009D6B91">
      <w:pPr>
        <w:numPr>
          <w:ilvl w:val="0"/>
          <w:numId w:val="23"/>
        </w:numPr>
        <w:autoSpaceDE w:val="0"/>
        <w:autoSpaceDN w:val="0"/>
        <w:adjustRightInd w:val="0"/>
        <w:spacing w:after="0" w:line="240" w:lineRule="auto"/>
        <w:jc w:val="both"/>
        <w:rPr>
          <w:rFonts w:ascii="Trebuchet MS" w:hAnsi="Trebuchet MS" w:cstheme="majorHAnsi"/>
          <w:i/>
          <w:color w:val="000000"/>
        </w:rPr>
      </w:pPr>
      <w:r w:rsidRPr="009D6B91">
        <w:rPr>
          <w:rFonts w:ascii="Trebuchet MS" w:hAnsi="Trebuchet MS" w:cstheme="majorHAnsi"/>
          <w:i/>
          <w:color w:val="000000"/>
        </w:rPr>
        <w:t>Ordinul M.M.A.P. nr. 909/2016 privind aprobarea Planului de management şi a Regulamentului sitului Natura 2000 ROSCI0090 Harghita Mădăraş şi al Rezervaţie</w:t>
      </w:r>
      <w:r w:rsidR="004A28A3">
        <w:rPr>
          <w:rFonts w:ascii="Trebuchet MS" w:hAnsi="Trebuchet MS" w:cstheme="majorHAnsi"/>
          <w:i/>
          <w:color w:val="000000"/>
        </w:rPr>
        <w:t>i naturale 2.493 Lacul Dracului</w:t>
      </w:r>
    </w:p>
    <w:p w14:paraId="24744E2B" w14:textId="16CC1014" w:rsidR="004A28A3" w:rsidRPr="004A28A3" w:rsidRDefault="004A28A3" w:rsidP="004A28A3">
      <w:pPr>
        <w:numPr>
          <w:ilvl w:val="0"/>
          <w:numId w:val="23"/>
        </w:numPr>
        <w:autoSpaceDE w:val="0"/>
        <w:autoSpaceDN w:val="0"/>
        <w:adjustRightInd w:val="0"/>
        <w:spacing w:after="0" w:line="240" w:lineRule="auto"/>
        <w:jc w:val="both"/>
        <w:rPr>
          <w:rFonts w:ascii="Trebuchet MS" w:hAnsi="Trebuchet MS" w:cstheme="majorHAnsi"/>
          <w:i/>
          <w:color w:val="000000"/>
        </w:rPr>
      </w:pPr>
      <w:r w:rsidRPr="004A28A3">
        <w:rPr>
          <w:rFonts w:ascii="Trebuchet MS" w:hAnsi="Trebuchet MS" w:cstheme="majorHAnsi"/>
          <w:i/>
          <w:color w:val="000000"/>
        </w:rPr>
        <w:t>Ordinul M.M.A.P. nr. 1680/2023 privind aprobarea Planului de management al siturilor Natura 2000 ROSCI0323 Munţii Ciucului şi ROSPA0034 Depresiunea şi Munţii Ciucului</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05E82F1C"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A2635D">
        <w:rPr>
          <w:rFonts w:ascii="Trebuchet MS" w:hAnsi="Trebuchet MS"/>
          <w:color w:val="000000"/>
        </w:rPr>
        <w:t>30</w:t>
      </w:r>
      <w:r w:rsidRPr="00D146E9">
        <w:rPr>
          <w:rFonts w:ascii="Trebuchet MS" w:hAnsi="Trebuchet MS"/>
          <w:color w:val="000000"/>
        </w:rPr>
        <w:t xml:space="preserve"> </w:t>
      </w:r>
      <w:r w:rsidR="009D6B91">
        <w:rPr>
          <w:rFonts w:ascii="Trebuchet MS" w:hAnsi="Trebuchet MS"/>
          <w:color w:val="000000"/>
        </w:rPr>
        <w:t>iulie</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5B1E9EFA"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Pr="0068469E">
        <w:rPr>
          <w:rFonts w:ascii="Trebuchet MS" w:hAnsi="Trebuchet MS"/>
          <w:b/>
        </w:rPr>
        <w:t>Asociați</w:t>
      </w:r>
      <w:r>
        <w:rPr>
          <w:rFonts w:ascii="Trebuchet MS" w:hAnsi="Trebuchet MS"/>
          <w:b/>
        </w:rPr>
        <w:t>ei</w:t>
      </w:r>
      <w:r w:rsidRPr="0068469E">
        <w:rPr>
          <w:rFonts w:ascii="Trebuchet MS" w:hAnsi="Trebuchet MS"/>
          <w:b/>
        </w:rPr>
        <w:t xml:space="preserve"> </w:t>
      </w:r>
      <w:r w:rsidR="009D6B91">
        <w:rPr>
          <w:rFonts w:ascii="Trebuchet MS" w:hAnsi="Trebuchet MS"/>
          <w:b/>
          <w:bCs/>
          <w:lang w:eastAsia="ro-RO"/>
        </w:rPr>
        <w:t>Composesora</w:t>
      </w:r>
      <w:r w:rsidR="00A2635D">
        <w:rPr>
          <w:rFonts w:ascii="Trebuchet MS" w:hAnsi="Trebuchet MS"/>
          <w:b/>
          <w:bCs/>
          <w:lang w:eastAsia="ro-RO"/>
        </w:rPr>
        <w:t xml:space="preserve">lă Mădăraș Ciuc și Comunei Mădăraș </w:t>
      </w:r>
      <w:r w:rsidRPr="00D146E9">
        <w:rPr>
          <w:rFonts w:ascii="Trebuchet MS" w:hAnsi="Trebuchet MS"/>
          <w:b/>
          <w:i/>
          <w:color w:val="000000"/>
        </w:rPr>
        <w:t>format din U</w:t>
      </w:r>
      <w:r w:rsidRPr="00D146E9">
        <w:rPr>
          <w:rFonts w:ascii="Trebuchet MS" w:hAnsi="Trebuchet MS"/>
          <w:b/>
          <w:i/>
        </w:rPr>
        <w:t xml:space="preserve">.P. </w:t>
      </w:r>
      <w:r w:rsidR="00D021B6">
        <w:rPr>
          <w:rFonts w:ascii="Trebuchet MS" w:hAnsi="Trebuchet MS"/>
          <w:b/>
          <w:i/>
        </w:rPr>
        <w:t>I Mădăraș</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525E5851" w14:textId="6B272A67" w:rsidR="001C4BCF" w:rsidRPr="00D146E9" w:rsidRDefault="001C4BCF" w:rsidP="001C4BCF">
      <w:pPr>
        <w:tabs>
          <w:tab w:val="left" w:pos="720"/>
        </w:tabs>
        <w:spacing w:after="0" w:line="240" w:lineRule="auto"/>
        <w:jc w:val="both"/>
        <w:rPr>
          <w:rFonts w:ascii="Trebuchet MS" w:hAnsi="Trebuchet MS"/>
        </w:rPr>
      </w:pPr>
      <w:r w:rsidRPr="00D146E9">
        <w:rPr>
          <w:rFonts w:ascii="Trebuchet MS" w:hAnsi="Trebuchet MS"/>
        </w:rPr>
        <w:tab/>
      </w:r>
      <w:r w:rsidR="00391A46" w:rsidRPr="00D146E9">
        <w:rPr>
          <w:rFonts w:ascii="Trebuchet MS" w:hAnsi="Trebuchet MS"/>
        </w:rPr>
        <w:t xml:space="preserve">Amenajamentul silvic </w:t>
      </w:r>
      <w:r w:rsidR="00E7544C" w:rsidRPr="00E7544C">
        <w:rPr>
          <w:rFonts w:ascii="Trebuchet MS" w:hAnsi="Trebuchet MS"/>
          <w:b/>
        </w:rPr>
        <w:t>nu</w:t>
      </w:r>
      <w:r w:rsidR="00E7544C">
        <w:rPr>
          <w:rFonts w:ascii="Trebuchet MS" w:hAnsi="Trebuchet MS"/>
        </w:rPr>
        <w:t xml:space="preserve"> </w:t>
      </w:r>
      <w:r w:rsidR="00391A46" w:rsidRPr="00D146E9">
        <w:rPr>
          <w:rFonts w:ascii="Trebuchet MS" w:hAnsi="Trebuchet MS"/>
          <w:b/>
        </w:rPr>
        <w:t>creează cadru pentru proiecte conform Anexei nr. 2 din Legea nr. 292/2018</w:t>
      </w:r>
      <w:r w:rsidR="00391A46" w:rsidRPr="00D146E9">
        <w:rPr>
          <w:rFonts w:ascii="Trebuchet MS" w:hAnsi="Trebuchet MS"/>
        </w:rPr>
        <w:t xml:space="preserve"> privind evaluarea impactului anumitor proiecte pub</w:t>
      </w:r>
      <w:r w:rsidR="00391A46">
        <w:rPr>
          <w:rFonts w:ascii="Trebuchet MS" w:hAnsi="Trebuchet MS"/>
        </w:rPr>
        <w:t>lice şi private asupra mediului</w:t>
      </w:r>
      <w:r w:rsidR="00391A46">
        <w:rPr>
          <w:rFonts w:ascii="Trebuchet MS" w:hAnsi="Trebuchet MS" w:cs="Arial"/>
          <w:bCs/>
        </w:rPr>
        <w:t xml:space="preserve">. </w:t>
      </w:r>
    </w:p>
    <w:p w14:paraId="2116BB25" w14:textId="1E57E63C"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rPr>
        <w:tab/>
        <w:t>Din punct de veder</w:t>
      </w:r>
      <w:r w:rsidR="001F0692">
        <w:rPr>
          <w:rFonts w:ascii="Trebuchet MS" w:hAnsi="Trebuchet MS"/>
        </w:rPr>
        <w:t xml:space="preserve">e administrativ, suprafața U.P. </w:t>
      </w:r>
      <w:r w:rsidR="00D021B6">
        <w:rPr>
          <w:rFonts w:ascii="Trebuchet MS" w:hAnsi="Trebuchet MS"/>
        </w:rPr>
        <w:t>I Mădăraș</w:t>
      </w:r>
      <w:r w:rsidRPr="00D146E9">
        <w:rPr>
          <w:rFonts w:ascii="Trebuchet MS" w:hAnsi="Trebuchet MS"/>
        </w:rPr>
        <w:t xml:space="preserve"> se află pe teritoriul administrativ al comune</w:t>
      </w:r>
      <w:r w:rsidR="009D6B91">
        <w:rPr>
          <w:rFonts w:ascii="Trebuchet MS" w:hAnsi="Trebuchet MS"/>
        </w:rPr>
        <w:t xml:space="preserve">i </w:t>
      </w:r>
      <w:r w:rsidR="00D021B6">
        <w:rPr>
          <w:rFonts w:ascii="Trebuchet MS" w:hAnsi="Trebuchet MS"/>
        </w:rPr>
        <w:t>Mădăraș, Sândominic și Lunca de Jos</w:t>
      </w:r>
      <w:r w:rsidRPr="00D146E9">
        <w:rPr>
          <w:rFonts w:ascii="Trebuchet MS" w:hAnsi="Trebuchet MS"/>
        </w:rPr>
        <w:t xml:space="preserve">. </w:t>
      </w:r>
    </w:p>
    <w:p w14:paraId="25B26D22" w14:textId="1DE54B47" w:rsidR="001C4BCF" w:rsidRPr="00D146E9" w:rsidRDefault="00D021B6" w:rsidP="001C4BCF">
      <w:pPr>
        <w:spacing w:after="0" w:line="240" w:lineRule="auto"/>
        <w:jc w:val="center"/>
        <w:rPr>
          <w:rFonts w:ascii="Trebuchet MS" w:hAnsi="Trebuchet MS" w:cstheme="majorHAnsi"/>
        </w:rPr>
      </w:pPr>
      <w:r>
        <w:rPr>
          <w:noProof/>
          <w:lang w:val="en-US"/>
        </w:rPr>
        <w:drawing>
          <wp:inline distT="0" distB="0" distL="0" distR="0" wp14:anchorId="0085A2C9" wp14:editId="1E1F3C4F">
            <wp:extent cx="6000750" cy="285456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5497" cy="2856820"/>
                    </a:xfrm>
                    <a:prstGeom prst="rect">
                      <a:avLst/>
                    </a:prstGeom>
                  </pic:spPr>
                </pic:pic>
              </a:graphicData>
            </a:graphic>
          </wp:inline>
        </w:drawing>
      </w:r>
    </w:p>
    <w:p w14:paraId="49117875" w14:textId="16E47BF7" w:rsidR="001C4BCF" w:rsidRPr="00D146E9" w:rsidRDefault="001C4BCF" w:rsidP="00E7544C">
      <w:pPr>
        <w:spacing w:after="0" w:line="240" w:lineRule="auto"/>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D021B6">
        <w:rPr>
          <w:rFonts w:ascii="Trebuchet MS" w:hAnsi="Trebuchet MS" w:cstheme="majorHAnsi"/>
          <w:b/>
          <w:i/>
        </w:rPr>
        <w:t>I Mădăraș</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A2635D" w:rsidRPr="00A2635D">
        <w:rPr>
          <w:rFonts w:ascii="Trebuchet MS" w:hAnsi="Trebuchet MS" w:cstheme="majorHAnsi"/>
        </w:rPr>
        <w:t>O.S. de R</w:t>
      </w:r>
      <w:r w:rsidR="00A2635D">
        <w:rPr>
          <w:rFonts w:ascii="Trebuchet MS" w:hAnsi="Trebuchet MS" w:cstheme="majorHAnsi"/>
        </w:rPr>
        <w:t xml:space="preserve">egim Ciuc, O.S. Miercurea Ciuc </w:t>
      </w:r>
      <w:r w:rsidR="00A2635D" w:rsidRPr="00A2635D">
        <w:rPr>
          <w:rFonts w:ascii="Trebuchet MS" w:hAnsi="Trebuchet MS" w:cstheme="majorHAnsi"/>
        </w:rPr>
        <w:t>și O.S. Bicaz</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D021B6">
        <w:rPr>
          <w:rFonts w:ascii="Trebuchet MS" w:hAnsi="Trebuchet MS" w:cstheme="majorHAnsi"/>
        </w:rPr>
        <w:t>I Mădăraș</w:t>
      </w:r>
      <w:r w:rsidRPr="00D146E9">
        <w:rPr>
          <w:rFonts w:ascii="Trebuchet MS" w:hAnsi="Trebuchet MS" w:cstheme="majorHAnsi"/>
        </w:rPr>
        <w:t xml:space="preserve"> are o suprafaţă de </w:t>
      </w:r>
      <w:r w:rsidR="00D021B6">
        <w:rPr>
          <w:rFonts w:ascii="Trebuchet MS" w:hAnsi="Trebuchet MS" w:cstheme="majorHAnsi"/>
          <w:b/>
        </w:rPr>
        <w:t>3300,15</w:t>
      </w:r>
      <w:r w:rsidRPr="00D146E9">
        <w:rPr>
          <w:rFonts w:ascii="Trebuchet MS" w:hAnsi="Trebuchet MS" w:cstheme="majorHAnsi"/>
          <w:b/>
        </w:rPr>
        <w:t xml:space="preserve"> ha</w:t>
      </w:r>
      <w:r w:rsidR="001F0692">
        <w:rPr>
          <w:rFonts w:ascii="Trebuchet MS" w:hAnsi="Trebuchet MS" w:cstheme="majorHAnsi"/>
        </w:rPr>
        <w:t>.</w:t>
      </w:r>
    </w:p>
    <w:p w14:paraId="66C5F35A" w14:textId="5919726D" w:rsidR="000166BC" w:rsidRPr="00D146E9" w:rsidRDefault="001C4BCF" w:rsidP="000166BC">
      <w:pPr>
        <w:spacing w:after="0" w:line="240" w:lineRule="auto"/>
        <w:ind w:firstLine="706"/>
        <w:jc w:val="both"/>
        <w:rPr>
          <w:rFonts w:ascii="Trebuchet MS" w:hAnsi="Trebuchet MS" w:cstheme="majorHAnsi"/>
        </w:rPr>
      </w:pPr>
      <w:r w:rsidRPr="00D146E9">
        <w:rPr>
          <w:rFonts w:ascii="Trebuchet MS" w:hAnsi="Trebuchet MS" w:cstheme="majorHAnsi"/>
        </w:rPr>
        <w:t xml:space="preserve">Suprafaţa studiată </w:t>
      </w:r>
      <w:r w:rsidRPr="00D146E9">
        <w:rPr>
          <w:rFonts w:ascii="Trebuchet MS" w:hAnsi="Trebuchet MS" w:cstheme="majorHAnsi"/>
          <w:b/>
          <w:i/>
        </w:rPr>
        <w:t xml:space="preserve">se suprapune parțial </w:t>
      </w:r>
      <w:r w:rsidRPr="00D146E9">
        <w:rPr>
          <w:rFonts w:ascii="Trebuchet MS" w:hAnsi="Trebuchet MS" w:cstheme="majorHAnsi"/>
        </w:rPr>
        <w:t xml:space="preserve">cu </w:t>
      </w:r>
      <w:r w:rsidR="009D6B91">
        <w:rPr>
          <w:rFonts w:ascii="Trebuchet MS" w:hAnsi="Trebuchet MS" w:cstheme="majorHAnsi"/>
        </w:rPr>
        <w:t>situ</w:t>
      </w:r>
      <w:r w:rsidR="000166BC">
        <w:rPr>
          <w:rFonts w:ascii="Trebuchet MS" w:hAnsi="Trebuchet MS" w:cstheme="majorHAnsi"/>
        </w:rPr>
        <w:t>rile</w:t>
      </w:r>
      <w:r w:rsidR="009D6B91">
        <w:rPr>
          <w:rFonts w:ascii="Trebuchet MS" w:hAnsi="Trebuchet MS" w:cstheme="majorHAnsi"/>
        </w:rPr>
        <w:t xml:space="preserve"> de importanță comunitară ROSCI0090 Harghita Mădăraș</w:t>
      </w:r>
      <w:r w:rsidRPr="00D146E9">
        <w:rPr>
          <w:rFonts w:ascii="Trebuchet MS" w:hAnsi="Trebuchet MS" w:cstheme="majorHAnsi"/>
        </w:rPr>
        <w:t xml:space="preserve"> </w:t>
      </w:r>
      <w:r w:rsidR="00E7544C">
        <w:rPr>
          <w:rFonts w:ascii="Trebuchet MS" w:hAnsi="Trebuchet MS" w:cstheme="majorHAnsi"/>
        </w:rPr>
        <w:t xml:space="preserve">suprapusă aproape peste ROSPA0034 Depresiunea și Munții Ciucului (2039 ha) </w:t>
      </w:r>
      <w:r w:rsidRPr="00D146E9">
        <w:rPr>
          <w:rFonts w:ascii="Trebuchet MS" w:hAnsi="Trebuchet MS" w:cstheme="majorHAnsi"/>
        </w:rPr>
        <w:t xml:space="preserve">pe o suprafață de </w:t>
      </w:r>
      <w:r w:rsidR="000166BC">
        <w:rPr>
          <w:rFonts w:ascii="Trebuchet MS" w:hAnsi="Trebuchet MS" w:cstheme="majorHAnsi"/>
        </w:rPr>
        <w:t>2565,9</w:t>
      </w:r>
      <w:r w:rsidR="009D6B91" w:rsidRPr="009D6B91">
        <w:rPr>
          <w:rFonts w:ascii="Trebuchet MS" w:hAnsi="Trebuchet MS" w:cstheme="majorHAnsi"/>
        </w:rPr>
        <w:t xml:space="preserve"> </w:t>
      </w:r>
      <w:r w:rsidRPr="00D146E9">
        <w:rPr>
          <w:rFonts w:ascii="Trebuchet MS" w:hAnsi="Trebuchet MS" w:cstheme="majorHAnsi"/>
        </w:rPr>
        <w:t>ha</w:t>
      </w:r>
      <w:r w:rsidR="009D6B91">
        <w:rPr>
          <w:rFonts w:ascii="Trebuchet MS" w:hAnsi="Trebuchet MS" w:cstheme="majorHAnsi"/>
        </w:rPr>
        <w:t xml:space="preserve"> (</w:t>
      </w:r>
      <w:r w:rsidR="000166BC">
        <w:rPr>
          <w:rFonts w:ascii="Trebuchet MS" w:hAnsi="Trebuchet MS" w:cstheme="majorHAnsi"/>
        </w:rPr>
        <w:t xml:space="preserve">79 </w:t>
      </w:r>
      <w:r w:rsidR="009D6B91">
        <w:rPr>
          <w:rFonts w:ascii="Trebuchet MS" w:hAnsi="Trebuchet MS" w:cstheme="majorHAnsi"/>
        </w:rPr>
        <w:t>%)</w:t>
      </w:r>
      <w:r w:rsidR="000166BC">
        <w:rPr>
          <w:rFonts w:ascii="Trebuchet MS" w:hAnsi="Trebuchet MS" w:cstheme="majorHAnsi"/>
        </w:rPr>
        <w:t xml:space="preserve"> și </w:t>
      </w:r>
      <w:r w:rsidRPr="00D146E9">
        <w:rPr>
          <w:rFonts w:ascii="Trebuchet MS" w:hAnsi="Trebuchet MS" w:cstheme="majorHAnsi"/>
        </w:rPr>
        <w:t xml:space="preserve"> </w:t>
      </w:r>
      <w:r w:rsidR="000166BC" w:rsidRPr="000166BC">
        <w:rPr>
          <w:rFonts w:ascii="Trebuchet MS" w:hAnsi="Trebuchet MS" w:cstheme="majorHAnsi"/>
        </w:rPr>
        <w:t xml:space="preserve">ROSCI0323 Munții Ciucului </w:t>
      </w:r>
      <w:r w:rsidR="000166BC" w:rsidRPr="00D146E9">
        <w:rPr>
          <w:rFonts w:ascii="Trebuchet MS" w:hAnsi="Trebuchet MS" w:cstheme="majorHAnsi"/>
        </w:rPr>
        <w:t>pe o suprafață de</w:t>
      </w:r>
      <w:r w:rsidR="000166BC" w:rsidRPr="000166BC">
        <w:rPr>
          <w:rFonts w:ascii="Trebuchet MS" w:hAnsi="Trebuchet MS" w:cstheme="majorHAnsi"/>
        </w:rPr>
        <w:t xml:space="preserve"> 194.04 ha (6%)</w:t>
      </w:r>
      <w:r w:rsidR="000166BC">
        <w:rPr>
          <w:rFonts w:ascii="Trebuchet MS" w:hAnsi="Trebuchet MS" w:cstheme="majorHAnsi"/>
        </w:rPr>
        <w:t>.</w:t>
      </w:r>
    </w:p>
    <w:p w14:paraId="74355673" w14:textId="002A85EB" w:rsidR="001C4BCF" w:rsidRPr="00D146E9" w:rsidRDefault="004A28A3" w:rsidP="001C4BCF">
      <w:pPr>
        <w:widowControl w:val="0"/>
        <w:numPr>
          <w:ilvl w:val="12"/>
          <w:numId w:val="0"/>
        </w:numPr>
        <w:spacing w:after="0" w:line="240" w:lineRule="auto"/>
        <w:jc w:val="both"/>
        <w:rPr>
          <w:rFonts w:ascii="Trebuchet MS" w:hAnsi="Trebuchet MS" w:cstheme="majorHAnsi"/>
        </w:rPr>
      </w:pPr>
      <w:r>
        <w:rPr>
          <w:noProof/>
          <w:lang w:val="en-US"/>
        </w:rPr>
        <w:drawing>
          <wp:inline distT="0" distB="0" distL="0" distR="0" wp14:anchorId="7A6028D0" wp14:editId="21D3354B">
            <wp:extent cx="6115050" cy="16357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050" cy="1635760"/>
                    </a:xfrm>
                    <a:prstGeom prst="rect">
                      <a:avLst/>
                    </a:prstGeom>
                  </pic:spPr>
                </pic:pic>
              </a:graphicData>
            </a:graphic>
          </wp:inline>
        </w:drawing>
      </w:r>
    </w:p>
    <w:p w14:paraId="7301AE95" w14:textId="77777777" w:rsidR="00E7544C" w:rsidRDefault="00E7544C" w:rsidP="001C4BCF">
      <w:pPr>
        <w:spacing w:after="0" w:line="240" w:lineRule="auto"/>
        <w:jc w:val="both"/>
        <w:rPr>
          <w:rFonts w:ascii="Trebuchet MS" w:hAnsi="Trebuchet MS" w:cstheme="majorHAnsi"/>
        </w:rPr>
      </w:pPr>
    </w:p>
    <w:p w14:paraId="3D4276C2" w14:textId="0290405C"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D021B6">
        <w:rPr>
          <w:rFonts w:ascii="Trebuchet MS" w:hAnsi="Trebuchet MS" w:cstheme="majorHAnsi"/>
        </w:rPr>
        <w:t>I Mădăraș</w:t>
      </w:r>
      <w:r w:rsidRPr="00D146E9">
        <w:rPr>
          <w:rFonts w:ascii="Trebuchet MS" w:hAnsi="Trebuchet MS" w:cstheme="majorHAnsi"/>
        </w:rPr>
        <w:t xml:space="preserve"> este constituit din</w:t>
      </w:r>
      <w:r w:rsidR="00391A46">
        <w:rPr>
          <w:rFonts w:ascii="Trebuchet MS" w:hAnsi="Trebuchet MS" w:cstheme="majorHAnsi"/>
        </w:rPr>
        <w:t xml:space="preserve"> </w:t>
      </w:r>
      <w:r w:rsidR="000166BC">
        <w:rPr>
          <w:rFonts w:ascii="Trebuchet MS" w:hAnsi="Trebuchet MS" w:cstheme="majorHAnsi"/>
        </w:rPr>
        <w:t>3</w:t>
      </w:r>
      <w:r w:rsidRPr="00D146E9">
        <w:rPr>
          <w:rFonts w:ascii="Trebuchet MS" w:hAnsi="Trebuchet MS" w:cstheme="majorHAnsi"/>
        </w:rPr>
        <w:t xml:space="preserve"> trupuri de pădure:</w:t>
      </w:r>
    </w:p>
    <w:p w14:paraId="39D2C96B" w14:textId="65B80D32" w:rsidR="001C4BCF" w:rsidRPr="00B94380" w:rsidRDefault="00D021B6" w:rsidP="001C4BCF">
      <w:pPr>
        <w:pStyle w:val="ListParagraph"/>
        <w:ind w:left="0"/>
        <w:jc w:val="center"/>
        <w:rPr>
          <w:rFonts w:ascii="Trebuchet MS" w:hAnsi="Trebuchet MS" w:cs="Times New Roman"/>
        </w:rPr>
      </w:pPr>
      <w:r>
        <w:rPr>
          <w:noProof/>
          <w:lang w:val="en-US"/>
        </w:rPr>
        <w:drawing>
          <wp:inline distT="0" distB="0" distL="0" distR="0" wp14:anchorId="60DF113A" wp14:editId="42CB1D9F">
            <wp:extent cx="611505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5050" cy="1285875"/>
                    </a:xfrm>
                    <a:prstGeom prst="rect">
                      <a:avLst/>
                    </a:prstGeom>
                  </pic:spPr>
                </pic:pic>
              </a:graphicData>
            </a:graphic>
          </wp:inline>
        </w:drawing>
      </w:r>
    </w:p>
    <w:p w14:paraId="6685D8A6" w14:textId="64BDBFFF"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lastRenderedPageBreak/>
        <w:t xml:space="preserve">S-au  constituit  </w:t>
      </w:r>
      <w:r w:rsidR="004A28A3">
        <w:rPr>
          <w:rFonts w:ascii="Trebuchet MS" w:hAnsi="Trebuchet MS" w:cstheme="majorHAnsi"/>
        </w:rPr>
        <w:t>trei</w:t>
      </w:r>
      <w:r w:rsidRPr="00D146E9">
        <w:rPr>
          <w:rFonts w:ascii="Trebuchet MS" w:hAnsi="Trebuchet MS" w:cstheme="majorHAnsi"/>
        </w:rPr>
        <w:t xml:space="preserve">  subunităţi  de  gospodărire :</w:t>
      </w:r>
    </w:p>
    <w:p w14:paraId="2438038B" w14:textId="77777777" w:rsidR="004A28A3" w:rsidRDefault="004A28A3" w:rsidP="004A28A3">
      <w:pPr>
        <w:pStyle w:val="BodyTextIndent3"/>
        <w:spacing w:after="0" w:line="240" w:lineRule="auto"/>
        <w:jc w:val="both"/>
        <w:rPr>
          <w:rFonts w:ascii="Trebuchet MS" w:hAnsi="Trebuchet MS" w:cstheme="majorHAnsi"/>
          <w:sz w:val="22"/>
          <w:szCs w:val="22"/>
          <w:lang w:val="ro-RO"/>
        </w:rPr>
      </w:pPr>
      <w:r w:rsidRPr="004A28A3">
        <w:rPr>
          <w:rFonts w:ascii="Trebuchet MS" w:hAnsi="Trebuchet MS" w:cstheme="majorHAnsi"/>
          <w:sz w:val="22"/>
          <w:szCs w:val="22"/>
          <w:lang w:val="ro-RO"/>
        </w:rPr>
        <w:t>- SUP  A  – codru</w:t>
      </w:r>
      <w:r>
        <w:rPr>
          <w:rFonts w:ascii="Trebuchet MS" w:hAnsi="Trebuchet MS" w:cstheme="majorHAnsi"/>
          <w:sz w:val="22"/>
          <w:szCs w:val="22"/>
          <w:lang w:val="ro-RO"/>
        </w:rPr>
        <w:t xml:space="preserve"> regulat - sortimente obişnuite pe </w:t>
      </w:r>
      <w:r w:rsidRPr="004A28A3">
        <w:rPr>
          <w:rFonts w:ascii="Trebuchet MS" w:hAnsi="Trebuchet MS" w:cstheme="majorHAnsi"/>
          <w:sz w:val="22"/>
          <w:szCs w:val="22"/>
          <w:lang w:val="ro-RO"/>
        </w:rPr>
        <w:t xml:space="preserve">2934,00 ha (89%); </w:t>
      </w:r>
    </w:p>
    <w:p w14:paraId="72C65C53" w14:textId="77777777" w:rsidR="004A28A3" w:rsidRDefault="004A28A3" w:rsidP="004A28A3">
      <w:pPr>
        <w:pStyle w:val="BodyTextIndent3"/>
        <w:spacing w:after="0" w:line="240" w:lineRule="auto"/>
        <w:jc w:val="both"/>
        <w:rPr>
          <w:rFonts w:ascii="Trebuchet MS" w:hAnsi="Trebuchet MS" w:cstheme="majorHAnsi"/>
          <w:sz w:val="22"/>
          <w:szCs w:val="22"/>
          <w:lang w:val="ro-RO"/>
        </w:rPr>
      </w:pPr>
      <w:r w:rsidRPr="004A28A3">
        <w:rPr>
          <w:rFonts w:ascii="Trebuchet MS" w:hAnsi="Trebuchet MS" w:cstheme="majorHAnsi"/>
          <w:sz w:val="22"/>
          <w:szCs w:val="22"/>
          <w:lang w:val="ro-RO"/>
        </w:rPr>
        <w:t xml:space="preserve">- SUP </w:t>
      </w:r>
      <w:r>
        <w:rPr>
          <w:rFonts w:ascii="Trebuchet MS" w:hAnsi="Trebuchet MS" w:cstheme="majorHAnsi"/>
          <w:sz w:val="22"/>
          <w:szCs w:val="22"/>
          <w:lang w:val="ro-RO"/>
        </w:rPr>
        <w:t xml:space="preserve"> K – rezervații de semințe pe 28,27 ha (1%) </w:t>
      </w:r>
    </w:p>
    <w:p w14:paraId="562E3F82" w14:textId="31B976EA" w:rsidR="0051454E" w:rsidRPr="004A28A3" w:rsidRDefault="004A28A3" w:rsidP="004A28A3">
      <w:pPr>
        <w:pStyle w:val="BodyTextIndent3"/>
        <w:spacing w:after="0" w:line="240" w:lineRule="auto"/>
        <w:jc w:val="both"/>
        <w:rPr>
          <w:rFonts w:ascii="Trebuchet MS" w:hAnsi="Trebuchet MS" w:cstheme="majorHAnsi"/>
          <w:sz w:val="22"/>
          <w:szCs w:val="22"/>
          <w:lang w:val="ro-RO"/>
        </w:rPr>
      </w:pPr>
      <w:r w:rsidRPr="004A28A3">
        <w:rPr>
          <w:rFonts w:ascii="Trebuchet MS" w:hAnsi="Trebuchet MS" w:cstheme="majorHAnsi"/>
          <w:sz w:val="22"/>
          <w:szCs w:val="22"/>
          <w:lang w:val="ro-RO"/>
        </w:rPr>
        <w:t>- SUP  M – păduri supuse regi</w:t>
      </w:r>
      <w:r>
        <w:rPr>
          <w:rFonts w:ascii="Trebuchet MS" w:hAnsi="Trebuchet MS" w:cstheme="majorHAnsi"/>
          <w:sz w:val="22"/>
          <w:szCs w:val="22"/>
          <w:lang w:val="ro-RO"/>
        </w:rPr>
        <w:t xml:space="preserve">mului de conservare deosebită pe </w:t>
      </w:r>
      <w:r w:rsidRPr="004A28A3">
        <w:rPr>
          <w:rFonts w:ascii="Trebuchet MS" w:hAnsi="Trebuchet MS" w:cstheme="majorHAnsi"/>
          <w:sz w:val="22"/>
          <w:szCs w:val="22"/>
          <w:lang w:val="ro-RO"/>
        </w:rPr>
        <w:t>290,70 ha  (9%)</w:t>
      </w:r>
    </w:p>
    <w:p w14:paraId="726DE56E" w14:textId="77777777" w:rsidR="004A28A3" w:rsidRDefault="004A28A3" w:rsidP="0051454E">
      <w:pPr>
        <w:pStyle w:val="BodyTextIndent3"/>
        <w:spacing w:after="0" w:line="240" w:lineRule="auto"/>
        <w:ind w:left="0"/>
        <w:jc w:val="both"/>
        <w:rPr>
          <w:rFonts w:ascii="Trebuchet MS" w:hAnsi="Trebuchet MS"/>
          <w:sz w:val="22"/>
          <w:szCs w:val="22"/>
          <w:lang w:val="ro-RO"/>
        </w:rPr>
      </w:pPr>
    </w:p>
    <w:p w14:paraId="1BDF6E62" w14:textId="79274423" w:rsidR="0051454E" w:rsidRDefault="0051454E" w:rsidP="0051454E">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5088CFBD" w14:textId="475EAE2F" w:rsidR="0051454E" w:rsidRDefault="000166BC" w:rsidP="00E7544C">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164D0FAD" wp14:editId="3B1D3C63">
            <wp:extent cx="6115050" cy="4148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5050" cy="4148455"/>
                    </a:xfrm>
                    <a:prstGeom prst="rect">
                      <a:avLst/>
                    </a:prstGeom>
                  </pic:spPr>
                </pic:pic>
              </a:graphicData>
            </a:graphic>
          </wp:inline>
        </w:drawing>
      </w:r>
    </w:p>
    <w:p w14:paraId="4216D6C7" w14:textId="77777777" w:rsidR="00E7544C" w:rsidRDefault="00E7544C" w:rsidP="0051454E">
      <w:pPr>
        <w:pStyle w:val="BodyTextIndent3"/>
        <w:spacing w:after="0" w:line="240" w:lineRule="auto"/>
        <w:ind w:left="0"/>
        <w:jc w:val="both"/>
        <w:rPr>
          <w:rFonts w:ascii="Trebuchet MS" w:hAnsi="Trebuchet MS" w:cstheme="majorHAnsi"/>
          <w:sz w:val="22"/>
          <w:szCs w:val="22"/>
          <w:lang w:val="ro-RO"/>
        </w:rPr>
      </w:pPr>
    </w:p>
    <w:p w14:paraId="3AFE6110" w14:textId="0F476C6A" w:rsidR="0051454E" w:rsidRDefault="004A28A3" w:rsidP="0051454E">
      <w:pPr>
        <w:pStyle w:val="BodyTextIndent3"/>
        <w:spacing w:after="0" w:line="240" w:lineRule="auto"/>
        <w:ind w:left="0"/>
        <w:jc w:val="both"/>
        <w:rPr>
          <w:rFonts w:ascii="Trebuchet MS" w:hAnsi="Trebuchet MS" w:cstheme="majorHAnsi"/>
          <w:sz w:val="22"/>
          <w:szCs w:val="22"/>
          <w:lang w:val="ro-RO"/>
        </w:rPr>
      </w:pPr>
      <w:r>
        <w:rPr>
          <w:rFonts w:ascii="Trebuchet MS" w:hAnsi="Trebuchet MS" w:cstheme="majorHAnsi"/>
          <w:sz w:val="22"/>
          <w:szCs w:val="22"/>
          <w:lang w:val="ro-RO"/>
        </w:rPr>
        <w:t>Tipurile de pădure:</w:t>
      </w:r>
    </w:p>
    <w:p w14:paraId="7D33B8DA" w14:textId="6D18AD80" w:rsidR="004A28A3" w:rsidRPr="00391A46" w:rsidRDefault="004A28A3" w:rsidP="0051454E">
      <w:pPr>
        <w:pStyle w:val="BodyTextIndent3"/>
        <w:spacing w:after="0" w:line="240" w:lineRule="auto"/>
        <w:ind w:left="0"/>
        <w:jc w:val="both"/>
        <w:rPr>
          <w:rFonts w:ascii="Trebuchet MS" w:hAnsi="Trebuchet MS" w:cstheme="majorHAnsi"/>
          <w:sz w:val="22"/>
          <w:szCs w:val="22"/>
          <w:lang w:val="ro-RO"/>
        </w:rPr>
      </w:pPr>
      <w:r>
        <w:rPr>
          <w:noProof/>
        </w:rPr>
        <w:drawing>
          <wp:inline distT="0" distB="0" distL="0" distR="0" wp14:anchorId="66C4FB30" wp14:editId="2ADC8608">
            <wp:extent cx="6115050" cy="2842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5050" cy="2842260"/>
                    </a:xfrm>
                    <a:prstGeom prst="rect">
                      <a:avLst/>
                    </a:prstGeom>
                  </pic:spPr>
                </pic:pic>
              </a:graphicData>
            </a:graphic>
          </wp:inline>
        </w:drawing>
      </w:r>
    </w:p>
    <w:p w14:paraId="6E30B795" w14:textId="77777777" w:rsidR="00E7544C" w:rsidRDefault="00E7544C" w:rsidP="0051454E">
      <w:pPr>
        <w:pStyle w:val="BodyTextIndent3"/>
        <w:spacing w:after="0" w:line="240" w:lineRule="auto"/>
        <w:ind w:left="0" w:firstLine="360"/>
        <w:jc w:val="both"/>
        <w:rPr>
          <w:rFonts w:ascii="Trebuchet MS" w:hAnsi="Trebuchet MS"/>
          <w:sz w:val="22"/>
          <w:szCs w:val="22"/>
          <w:lang w:val="ro-RO"/>
        </w:rPr>
      </w:pPr>
    </w:p>
    <w:p w14:paraId="72305033" w14:textId="695B49F2" w:rsidR="00391A46" w:rsidRDefault="0051454E" w:rsidP="0051454E">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E7544C" w:rsidRPr="00E7544C">
        <w:rPr>
          <w:rFonts w:ascii="Trebuchet MS" w:hAnsi="Trebuchet MS"/>
          <w:sz w:val="22"/>
          <w:szCs w:val="22"/>
          <w:lang w:val="ro-RO"/>
        </w:rPr>
        <w:t>71MO 11FA 11LA 7BR</w:t>
      </w:r>
      <w:r>
        <w:rPr>
          <w:rFonts w:ascii="Trebuchet MS" w:hAnsi="Trebuchet MS"/>
          <w:sz w:val="22"/>
          <w:szCs w:val="22"/>
          <w:lang w:val="ro-RO"/>
        </w:rPr>
        <w:t xml:space="preserve">, tratamente: </w:t>
      </w:r>
      <w:r w:rsidRPr="0051454E">
        <w:rPr>
          <w:rFonts w:ascii="Trebuchet MS" w:hAnsi="Trebuchet MS"/>
          <w:sz w:val="22"/>
          <w:szCs w:val="22"/>
          <w:lang w:val="ro-RO"/>
        </w:rPr>
        <w:t>tăieri progresive</w:t>
      </w:r>
      <w:r>
        <w:rPr>
          <w:rFonts w:ascii="Trebuchet MS" w:hAnsi="Trebuchet MS"/>
          <w:sz w:val="22"/>
          <w:szCs w:val="22"/>
          <w:lang w:val="ro-RO"/>
        </w:rPr>
        <w:t>, ciclul: 110 ani.</w:t>
      </w:r>
    </w:p>
    <w:p w14:paraId="0589B500" w14:textId="5981279A" w:rsidR="0051454E" w:rsidRPr="00E7544C" w:rsidRDefault="00E7544C" w:rsidP="00E7544C">
      <w:pPr>
        <w:pStyle w:val="BodyTextIndent3"/>
        <w:spacing w:after="0" w:line="240" w:lineRule="auto"/>
        <w:ind w:left="0" w:firstLine="360"/>
        <w:jc w:val="both"/>
        <w:rPr>
          <w:rFonts w:ascii="Trebuchet MS" w:hAnsi="Trebuchet MS"/>
          <w:sz w:val="22"/>
          <w:szCs w:val="22"/>
          <w:lang w:val="ro-RO"/>
        </w:rPr>
      </w:pPr>
      <w:r w:rsidRPr="00E7544C">
        <w:rPr>
          <w:rFonts w:ascii="Trebuchet MS" w:hAnsi="Trebuchet MS"/>
          <w:sz w:val="22"/>
          <w:szCs w:val="22"/>
          <w:lang w:val="ro-RO"/>
        </w:rPr>
        <w:lastRenderedPageBreak/>
        <w:t>Posibilitatea decenală de produse principale este de 147680 m</w:t>
      </w:r>
      <w:r>
        <w:rPr>
          <w:rFonts w:ascii="Trebuchet MS" w:hAnsi="Trebuchet MS"/>
          <w:sz w:val="22"/>
          <w:szCs w:val="22"/>
          <w:lang w:val="ro-RO"/>
        </w:rPr>
        <w:t>c</w:t>
      </w:r>
      <w:r w:rsidRPr="00E7544C">
        <w:rPr>
          <w:rFonts w:ascii="Trebuchet MS" w:hAnsi="Trebuchet MS"/>
          <w:sz w:val="22"/>
          <w:szCs w:val="22"/>
          <w:lang w:val="ro-RO"/>
        </w:rPr>
        <w:t xml:space="preserve"> (u.a. 6, 11 A, 12, 26 A, 28 A, 34 A, 37, 38, 39, 40 A, 41 A, 43 A, 44 B, 46 B, 47 A, 48 A, 48 E, 49 A, 49 B, 50 B, 50</w:t>
      </w:r>
      <w:r>
        <w:rPr>
          <w:rFonts w:ascii="Trebuchet MS" w:hAnsi="Trebuchet MS"/>
          <w:sz w:val="22"/>
          <w:szCs w:val="22"/>
          <w:lang w:val="ro-RO"/>
        </w:rPr>
        <w:t xml:space="preserve"> C, 51 C, 52 B, 56 C, 59 A, 67 </w:t>
      </w:r>
      <w:r w:rsidRPr="00E7544C">
        <w:rPr>
          <w:rFonts w:ascii="Trebuchet MS" w:hAnsi="Trebuchet MS"/>
          <w:sz w:val="22"/>
          <w:szCs w:val="22"/>
          <w:lang w:val="ro-RO"/>
        </w:rPr>
        <w:t>B, 70 A, 71 A, 79 A, 80 A, 81 A, 90 B, 91 A, 92 B, 92 C, 93 C, 93 D, 94 E, 95 A, 96, 97 C, 99 D, 100 A, 101 A, 102, 104 C, 106 A, 108, 128 A, 129 A, 129 D, 139 B, 143 A, 144 B, 428 B, 434 A, 435 B, 436 A, 436 C).</w:t>
      </w:r>
      <w:r w:rsidR="0051454E">
        <w:rPr>
          <w:rFonts w:ascii="Trebuchet MS" w:hAnsi="Trebuchet MS"/>
          <w:sz w:val="22"/>
          <w:szCs w:val="22"/>
          <w:lang w:val="ro-RO"/>
        </w:rPr>
        <w:t xml:space="preserve"> </w:t>
      </w:r>
      <w:r w:rsidR="0051454E" w:rsidRPr="0051454E">
        <w:rPr>
          <w:rFonts w:ascii="Trebuchet MS" w:hAnsi="Trebuchet MS"/>
          <w:sz w:val="22"/>
          <w:szCs w:val="22"/>
          <w:lang w:val="ro-RO"/>
        </w:rPr>
        <w:t xml:space="preserve">Posibilitatea de produse secundare este de </w:t>
      </w:r>
      <w:r w:rsidRPr="00E7544C">
        <w:rPr>
          <w:rFonts w:ascii="Trebuchet MS" w:hAnsi="Trebuchet MS"/>
          <w:sz w:val="22"/>
          <w:szCs w:val="22"/>
          <w:lang w:val="ro-RO"/>
        </w:rPr>
        <w:t>49367</w:t>
      </w:r>
      <w:r w:rsidR="0051454E" w:rsidRPr="0051454E">
        <w:rPr>
          <w:rFonts w:ascii="Trebuchet MS" w:hAnsi="Trebuchet MS"/>
          <w:sz w:val="22"/>
          <w:szCs w:val="22"/>
          <w:lang w:val="ro-RO"/>
        </w:rPr>
        <w:t xml:space="preserve"> m</w:t>
      </w:r>
      <w:r>
        <w:rPr>
          <w:rFonts w:ascii="Trebuchet MS" w:hAnsi="Trebuchet MS"/>
          <w:sz w:val="22"/>
          <w:szCs w:val="22"/>
          <w:lang w:val="ro-RO"/>
        </w:rPr>
        <w:t>c</w:t>
      </w:r>
      <w:r w:rsidR="0051454E" w:rsidRPr="0051454E">
        <w:rPr>
          <w:rFonts w:ascii="Trebuchet MS" w:hAnsi="Trebuchet MS"/>
          <w:sz w:val="22"/>
          <w:szCs w:val="22"/>
          <w:lang w:val="ro-RO"/>
        </w:rPr>
        <w:t xml:space="preserve">, prin parcurgerea unei suprafeţe de 135,45 ha/an. Anual se vor executa următoarele lucrări de îngrijire: </w:t>
      </w:r>
      <w:r>
        <w:rPr>
          <w:rFonts w:ascii="Trebuchet MS" w:hAnsi="Trebuchet MS"/>
          <w:sz w:val="22"/>
          <w:szCs w:val="22"/>
          <w:lang w:val="ro-RO"/>
        </w:rPr>
        <w:t xml:space="preserve">degajări pe </w:t>
      </w:r>
      <w:r w:rsidRPr="00E7544C">
        <w:rPr>
          <w:rFonts w:ascii="Trebuchet MS" w:hAnsi="Trebuchet MS"/>
          <w:sz w:val="22"/>
          <w:szCs w:val="22"/>
          <w:lang w:val="ro-RO"/>
        </w:rPr>
        <w:t xml:space="preserve">2,94 </w:t>
      </w:r>
      <w:r>
        <w:rPr>
          <w:rFonts w:ascii="Trebuchet MS" w:hAnsi="Trebuchet MS"/>
          <w:sz w:val="22"/>
          <w:szCs w:val="22"/>
          <w:lang w:val="ro-RO"/>
        </w:rPr>
        <w:t xml:space="preserve">ha/an, </w:t>
      </w:r>
      <w:r>
        <w:rPr>
          <w:rFonts w:ascii="Trebuchet MS" w:hAnsi="Trebuchet MS"/>
          <w:sz w:val="22"/>
          <w:szCs w:val="22"/>
          <w:lang w:val="ro-RO"/>
        </w:rPr>
        <w:t xml:space="preserve">curăţiri pe </w:t>
      </w:r>
      <w:r>
        <w:rPr>
          <w:rFonts w:ascii="Trebuchet MS" w:hAnsi="Trebuchet MS"/>
          <w:sz w:val="22"/>
          <w:szCs w:val="22"/>
          <w:lang w:val="ro-RO"/>
        </w:rPr>
        <w:t xml:space="preserve">15,90 ha cu 133 mc/an, rărituri pe </w:t>
      </w:r>
      <w:r w:rsidRPr="00E7544C">
        <w:rPr>
          <w:rFonts w:ascii="Trebuchet MS" w:hAnsi="Trebuchet MS"/>
          <w:sz w:val="22"/>
          <w:szCs w:val="22"/>
          <w:lang w:val="ro-RO"/>
        </w:rPr>
        <w:t xml:space="preserve">124,83 ha cu 4804 </w:t>
      </w:r>
      <w:r>
        <w:rPr>
          <w:rFonts w:ascii="Trebuchet MS" w:hAnsi="Trebuchet MS"/>
          <w:sz w:val="22"/>
          <w:szCs w:val="22"/>
          <w:lang w:val="ro-RO"/>
        </w:rPr>
        <w:t xml:space="preserve">mc/an, tăieri de igienă pe </w:t>
      </w:r>
      <w:r w:rsidRPr="00E7544C">
        <w:rPr>
          <w:rFonts w:ascii="Trebuchet MS" w:hAnsi="Trebuchet MS"/>
          <w:sz w:val="22"/>
          <w:szCs w:val="22"/>
          <w:lang w:val="ro-RO"/>
        </w:rPr>
        <w:t xml:space="preserve">1282,86 ha cu 1065 </w:t>
      </w:r>
      <w:r>
        <w:rPr>
          <w:rFonts w:ascii="Trebuchet MS" w:hAnsi="Trebuchet MS"/>
          <w:sz w:val="22"/>
          <w:szCs w:val="22"/>
          <w:lang w:val="ro-RO"/>
        </w:rPr>
        <w:t xml:space="preserve">mc/an. </w:t>
      </w:r>
      <w:r w:rsidRPr="00E7544C">
        <w:rPr>
          <w:rFonts w:ascii="Trebuchet MS" w:hAnsi="Trebuchet MS"/>
          <w:sz w:val="22"/>
          <w:szCs w:val="22"/>
          <w:lang w:val="ro-RO"/>
        </w:rPr>
        <w:t xml:space="preserve">S-au mai prevăzut lucrări speciale de conservare pe suprafaţa totală de 35,43 ha cu volumul de 1579 </w:t>
      </w:r>
      <w:r>
        <w:rPr>
          <w:rFonts w:ascii="Trebuchet MS" w:hAnsi="Trebuchet MS"/>
          <w:sz w:val="22"/>
          <w:szCs w:val="22"/>
          <w:lang w:val="ro-RO"/>
        </w:rPr>
        <w:t>mc</w:t>
      </w:r>
      <w:r w:rsidRPr="00E7544C">
        <w:rPr>
          <w:rFonts w:ascii="Trebuchet MS" w:hAnsi="Trebuchet MS"/>
          <w:sz w:val="22"/>
          <w:szCs w:val="22"/>
          <w:lang w:val="ro-RO"/>
        </w:rPr>
        <w:t>, ce se vor executa anual pe 3,54 h</w:t>
      </w:r>
      <w:r>
        <w:rPr>
          <w:rFonts w:ascii="Trebuchet MS" w:hAnsi="Trebuchet MS"/>
          <w:sz w:val="22"/>
          <w:szCs w:val="22"/>
          <w:lang w:val="ro-RO"/>
        </w:rPr>
        <w:t xml:space="preserve">a cu volumul de extras de 158 mc/an. </w:t>
      </w:r>
    </w:p>
    <w:p w14:paraId="192159E3" w14:textId="5F7534BC" w:rsidR="001C4BCF" w:rsidRPr="00E7544C" w:rsidRDefault="00E7544C" w:rsidP="00E7544C">
      <w:pPr>
        <w:spacing w:after="0" w:line="240" w:lineRule="auto"/>
        <w:ind w:firstLine="708"/>
        <w:jc w:val="both"/>
        <w:rPr>
          <w:rFonts w:ascii="Trebuchet MS" w:hAnsi="Trebuchet MS"/>
        </w:rPr>
      </w:pPr>
      <w:r w:rsidRPr="00E7544C">
        <w:rPr>
          <w:rFonts w:ascii="Trebuchet MS" w:hAnsi="Trebuchet MS"/>
        </w:rPr>
        <w:t>Indicele de densitate a drumurilor existente raportat la suprafaţa U.P. I Mădăraș este de 1</w:t>
      </w:r>
      <w:r>
        <w:rPr>
          <w:rFonts w:ascii="Trebuchet MS" w:hAnsi="Trebuchet MS"/>
        </w:rPr>
        <w:t xml:space="preserve">5.06 m/ha. </w:t>
      </w:r>
      <w:r w:rsidRPr="00E7544C">
        <w:rPr>
          <w:rFonts w:ascii="Trebuchet MS" w:hAnsi="Trebuchet MS"/>
        </w:rPr>
        <w:t>Acestea asigură într-un procent de 88% accesibilitatea fondului forestier</w:t>
      </w:r>
      <w:r>
        <w:rPr>
          <w:rFonts w:ascii="Trebuchet MS" w:hAnsi="Trebuchet MS"/>
        </w:rPr>
        <w:t>. Nu au fost propuse noi drumuri.</w:t>
      </w:r>
      <w:r w:rsidR="00391A46">
        <w:rPr>
          <w:rFonts w:ascii="Trebuchet MS" w:hAnsi="Trebuchet MS" w:cs="Arial"/>
          <w:bCs/>
        </w:rPr>
        <w:t xml:space="preserve"> </w:t>
      </w:r>
    </w:p>
    <w:p w14:paraId="2F821CD4" w14:textId="77777777" w:rsidR="001C4BCF" w:rsidRDefault="001C4BCF" w:rsidP="001C4BCF">
      <w:pPr>
        <w:autoSpaceDE w:val="0"/>
        <w:autoSpaceDN w:val="0"/>
        <w:adjustRightInd w:val="0"/>
        <w:spacing w:after="0" w:line="240" w:lineRule="auto"/>
        <w:ind w:firstLine="720"/>
        <w:jc w:val="both"/>
        <w:rPr>
          <w:rFonts w:ascii="Trebuchet MS" w:hAnsi="Trebuchet MS"/>
          <w:b/>
          <w:i/>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65778D21" w14:textId="178A37BA" w:rsidR="001C4BCF" w:rsidRPr="0051454E" w:rsidRDefault="001C4BCF" w:rsidP="001C4BCF">
      <w:pPr>
        <w:autoSpaceDE w:val="0"/>
        <w:autoSpaceDN w:val="0"/>
        <w:adjustRightInd w:val="0"/>
        <w:spacing w:after="0" w:line="240" w:lineRule="auto"/>
        <w:ind w:firstLine="720"/>
        <w:jc w:val="both"/>
        <w:rPr>
          <w:rStyle w:val="tpa1"/>
          <w:rFonts w:ascii="Trebuchet MS" w:hAnsi="Trebuchet MS"/>
        </w:rPr>
      </w:pPr>
      <w:r w:rsidRPr="0051454E">
        <w:rPr>
          <w:rFonts w:ascii="Trebuchet MS" w:hAnsi="Trebuchet MS"/>
        </w:rPr>
        <w:t xml:space="preserve">Conform prevederilor </w:t>
      </w:r>
      <w:r w:rsidRPr="0051454E">
        <w:rPr>
          <w:rStyle w:val="tpt1"/>
          <w:rFonts w:ascii="Trebuchet MS" w:hAnsi="Trebuchet MS"/>
        </w:rPr>
        <w:t xml:space="preserve">Articolului 21 alin 5.) din </w:t>
      </w:r>
      <w:r w:rsidRPr="0051454E">
        <w:rPr>
          <w:rStyle w:val="do1"/>
          <w:rFonts w:ascii="Trebuchet MS" w:hAnsi="Trebuchet MS"/>
          <w:bCs/>
          <w:sz w:val="22"/>
        </w:rPr>
        <w:t xml:space="preserve">Legea nr. 49 din 2011 pentru aprobarea Ordonanţei de urgenţă a Guvernului nr. </w:t>
      </w:r>
      <w:hyperlink r:id="rId14" w:history="1">
        <w:r w:rsidRPr="0051454E">
          <w:rPr>
            <w:rStyle w:val="Hyperlink"/>
            <w:rFonts w:ascii="Trebuchet MS" w:hAnsi="Trebuchet MS"/>
          </w:rPr>
          <w:t>57/2007</w:t>
        </w:r>
      </w:hyperlink>
      <w:r w:rsidRPr="0051454E">
        <w:rPr>
          <w:rStyle w:val="do1"/>
          <w:rFonts w:ascii="Trebuchet MS" w:hAnsi="Trebuchet MS"/>
          <w:bCs/>
          <w:sz w:val="22"/>
        </w:rPr>
        <w:t xml:space="preserve"> privind regimul ariilor naturale protejate, conservarea habitatelor naturale, a florei şi faunei sălbatice,</w:t>
      </w:r>
      <w:r w:rsidRPr="0051454E">
        <w:rPr>
          <w:rFonts w:ascii="Trebuchet MS" w:hAnsi="Trebuchet MS"/>
        </w:rPr>
        <w:t xml:space="preserve"> cu modificările şi completările ulterioare,</w:t>
      </w:r>
      <w:r w:rsidRPr="0051454E">
        <w:rPr>
          <w:rFonts w:ascii="Trebuchet MS" w:hAnsi="Trebuchet MS"/>
          <w:color w:val="FF0000"/>
        </w:rPr>
        <w:t xml:space="preserve"> </w:t>
      </w:r>
      <w:r w:rsidRPr="0051454E">
        <w:rPr>
          <w:rFonts w:ascii="Trebuchet MS" w:hAnsi="Trebuchet MS"/>
          <w:b/>
          <w:i/>
          <w:color w:val="000000"/>
        </w:rPr>
        <w:t xml:space="preserve">“Amenajamentul Silvic </w:t>
      </w:r>
      <w:r w:rsidR="0051454E">
        <w:rPr>
          <w:rFonts w:ascii="Trebuchet MS" w:hAnsi="Trebuchet MS"/>
          <w:b/>
          <w:i/>
        </w:rPr>
        <w:t xml:space="preserve">U.P. </w:t>
      </w:r>
      <w:r w:rsidR="00D021B6">
        <w:rPr>
          <w:rFonts w:ascii="Trebuchet MS" w:hAnsi="Trebuchet MS"/>
          <w:b/>
          <w:i/>
        </w:rPr>
        <w:t>I Mădăraș</w:t>
      </w:r>
      <w:r w:rsidRPr="0051454E">
        <w:rPr>
          <w:rFonts w:ascii="Trebuchet MS" w:hAnsi="Trebuchet MS"/>
          <w:b/>
          <w:i/>
        </w:rPr>
        <w:t xml:space="preserve">” </w:t>
      </w:r>
      <w:r w:rsidRPr="0051454E">
        <w:rPr>
          <w:rStyle w:val="tpa1"/>
          <w:rFonts w:ascii="Trebuchet MS" w:hAnsi="Trebuchet MS"/>
        </w:rPr>
        <w:t>adoptată este armonizată cu prevederile planului de management ale sitului ROS</w:t>
      </w:r>
      <w:r w:rsidR="0051454E">
        <w:rPr>
          <w:rStyle w:val="tpa1"/>
          <w:rFonts w:ascii="Trebuchet MS" w:hAnsi="Trebuchet MS"/>
        </w:rPr>
        <w:t>CI0090 Harghita Mădăraș</w:t>
      </w:r>
      <w:r w:rsidR="00E7544C">
        <w:rPr>
          <w:rStyle w:val="tpa1"/>
          <w:rFonts w:ascii="Trebuchet MS" w:hAnsi="Trebuchet MS"/>
        </w:rPr>
        <w:t xml:space="preserve"> și ROSCI0323 Munții Ciucului.</w:t>
      </w:r>
      <w:r w:rsidRPr="0051454E">
        <w:rPr>
          <w:rStyle w:val="tpa1"/>
          <w:rFonts w:ascii="Trebuchet MS" w:hAnsi="Trebuchet MS"/>
        </w:rPr>
        <w:t xml:space="preserve">. </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3AC4CA78" w14:textId="75E41461" w:rsidR="001C4BCF" w:rsidRDefault="001C4BCF" w:rsidP="001C4BCF">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49EEBE61" w14:textId="77777777" w:rsidR="001C4BCF" w:rsidRPr="00D146E9" w:rsidRDefault="001C4BCF" w:rsidP="001C4BCF">
      <w:pPr>
        <w:spacing w:after="0" w:line="240" w:lineRule="auto"/>
        <w:ind w:firstLine="720"/>
        <w:jc w:val="both"/>
        <w:rPr>
          <w:rFonts w:ascii="Trebuchet MS" w:hAnsi="Trebuchet MS"/>
          <w:iCs/>
        </w:rPr>
      </w:pPr>
    </w:p>
    <w:p w14:paraId="2A983B4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5E1E468F" w14:textId="0113D83E" w:rsidR="00B6113C" w:rsidRDefault="001C4BCF" w:rsidP="00B6113C">
      <w:pPr>
        <w:pStyle w:val="BodyText"/>
        <w:spacing w:after="0" w:line="240" w:lineRule="auto"/>
        <w:ind w:firstLine="734"/>
        <w:jc w:val="both"/>
        <w:rPr>
          <w:rFonts w:ascii="Trebuchet MS" w:hAnsi="Trebuchet MS"/>
          <w:lang w:val="ro-RO"/>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00B6113C">
        <w:rPr>
          <w:rFonts w:ascii="Trebuchet MS" w:hAnsi="Trebuchet MS"/>
          <w:lang w:val="ro-RO"/>
        </w:rPr>
        <w:t>Dintre factorii destabilizatori</w:t>
      </w:r>
      <w:r w:rsidR="00CE5F37">
        <w:rPr>
          <w:rFonts w:ascii="Trebuchet MS" w:hAnsi="Trebuchet MS"/>
          <w:lang w:val="ro-RO"/>
        </w:rPr>
        <w:t xml:space="preserve"> </w:t>
      </w:r>
      <w:r w:rsidR="00B6113C" w:rsidRPr="00B6113C">
        <w:rPr>
          <w:rFonts w:ascii="Trebuchet MS" w:hAnsi="Trebuchet MS"/>
          <w:lang w:val="ro-RO"/>
        </w:rPr>
        <w:t>cele mai importante fiind doborâturile de vânt, ru</w:t>
      </w:r>
      <w:r w:rsidR="00B6113C">
        <w:rPr>
          <w:rFonts w:ascii="Trebuchet MS" w:hAnsi="Trebuchet MS"/>
          <w:lang w:val="ro-RO"/>
        </w:rPr>
        <w:t xml:space="preserve">pturi de zăpadă, înmlăștinare, </w:t>
      </w:r>
      <w:r w:rsidR="00B6113C" w:rsidRPr="00B6113C">
        <w:rPr>
          <w:rFonts w:ascii="Trebuchet MS" w:hAnsi="Trebuchet MS"/>
          <w:lang w:val="ro-RO"/>
        </w:rPr>
        <w:t>uscare,  doborâturi de vânt precum şi roca la suprafaţă, ce dovedeşte superficialitatea solului. Doborâturile de vânt au fost semnalate pe o suprafață de 350,64 ha, ru</w:t>
      </w:r>
      <w:r w:rsidR="00B6113C">
        <w:rPr>
          <w:rFonts w:ascii="Trebuchet MS" w:hAnsi="Trebuchet MS"/>
          <w:lang w:val="ro-RO"/>
        </w:rPr>
        <w:t>pturile de zăpadă și vânt pe o suprafață de 438,32 ha.</w:t>
      </w:r>
    </w:p>
    <w:p w14:paraId="271D1E74"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lastRenderedPageBreak/>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191D42F8" w14:textId="26D3EEAF" w:rsid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 xml:space="preserve">Ordinul </w:t>
      </w:r>
      <w:r w:rsidR="001F0692" w:rsidRPr="001F0692">
        <w:rPr>
          <w:rFonts w:ascii="Trebuchet MS" w:hAnsi="Trebuchet MS"/>
        </w:rPr>
        <w:t>nr. 909/2016 privind aprobarea Planului de management şi a Regulamentului sitului Natura 2000 ROSCI0090 Harghita Mădăraş şi al Rezervaţie</w:t>
      </w:r>
      <w:r w:rsidR="001F0692">
        <w:rPr>
          <w:rFonts w:ascii="Trebuchet MS" w:hAnsi="Trebuchet MS"/>
        </w:rPr>
        <w:t>i naturale 2.493 Lacul Dracului</w:t>
      </w:r>
    </w:p>
    <w:p w14:paraId="2B78848B" w14:textId="25048F14" w:rsidR="004A28A3" w:rsidRDefault="004A28A3" w:rsidP="00BC593B">
      <w:pPr>
        <w:numPr>
          <w:ilvl w:val="0"/>
          <w:numId w:val="22"/>
        </w:numPr>
        <w:spacing w:after="0" w:line="240" w:lineRule="auto"/>
        <w:ind w:left="360"/>
        <w:jc w:val="both"/>
        <w:rPr>
          <w:rFonts w:ascii="Trebuchet MS" w:hAnsi="Trebuchet MS"/>
        </w:rPr>
      </w:pPr>
      <w:r w:rsidRPr="004A28A3">
        <w:rPr>
          <w:rFonts w:ascii="Trebuchet MS" w:hAnsi="Trebuchet MS"/>
        </w:rPr>
        <w:t>Ordinul M.M.A.P. nr. 1680/2023 privind aprobarea Planului de management al siturilor Natura 2000 ROSCI0323 Munţii Ciucului şi ROSPA0034 Depresiunea şi Munţii Ciucului</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3D58E042"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D021B6">
        <w:rPr>
          <w:rFonts w:ascii="Trebuchet MS" w:hAnsi="Trebuchet MS"/>
          <w:i/>
          <w:color w:val="000000"/>
        </w:rPr>
        <w:t>I Mădăraș</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lastRenderedPageBreak/>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0E265229"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4A03CCAC" w14:textId="46595719" w:rsidR="0051454E" w:rsidRDefault="001C4BCF"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sidRPr="0051454E">
        <w:rPr>
          <w:rFonts w:ascii="Trebuchet MS" w:hAnsi="Trebuchet MS"/>
          <w:i/>
        </w:rPr>
        <w:t>ROS</w:t>
      </w:r>
      <w:r w:rsidR="0051454E" w:rsidRPr="0051454E">
        <w:rPr>
          <w:rFonts w:ascii="Trebuchet MS" w:hAnsi="Trebuchet MS"/>
          <w:i/>
        </w:rPr>
        <w:t>CI0090 Harghita Mădăraș</w:t>
      </w:r>
    </w:p>
    <w:p w14:paraId="6C6F381D" w14:textId="3D3F2E28" w:rsidR="00B6113C" w:rsidRDefault="00B6113C"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t>ROSPA0034 Depresiunea și Munții Ciucului</w:t>
      </w:r>
    </w:p>
    <w:p w14:paraId="3BDA7B7D" w14:textId="0BAF59EF" w:rsidR="00B6113C" w:rsidRDefault="00B6113C"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t>ROSCI0323 Munții Ciucului</w:t>
      </w:r>
    </w:p>
    <w:p w14:paraId="530B3804" w14:textId="112816EA" w:rsidR="001C4BCF" w:rsidRPr="0051454E" w:rsidRDefault="001C4BCF" w:rsidP="0051454E">
      <w:pPr>
        <w:autoSpaceDE w:val="0"/>
        <w:autoSpaceDN w:val="0"/>
        <w:adjustRightInd w:val="0"/>
        <w:spacing w:after="0" w:line="240" w:lineRule="auto"/>
        <w:ind w:firstLine="567"/>
        <w:jc w:val="both"/>
        <w:rPr>
          <w:rFonts w:ascii="Trebuchet MS" w:hAnsi="Trebuchet MS"/>
          <w:i/>
        </w:rPr>
      </w:pPr>
      <w:r w:rsidRPr="0051454E">
        <w:rPr>
          <w:rFonts w:ascii="Trebuchet MS" w:hAnsi="Trebuchet MS"/>
          <w:i/>
        </w:rPr>
        <w:t>Efectele vor fi reduse asupra zonelor sau peisajelor care au un statut de protejare recunoscute pe plan naţional, comunitar sau internaţional în cazul respectării condiţiilor impuse prin prezenta decizie de încadrare cap. III.</w:t>
      </w:r>
    </w:p>
    <w:p w14:paraId="7070E0DE" w14:textId="77777777" w:rsidR="001C4BCF" w:rsidRPr="00D146E9" w:rsidRDefault="001C4BCF" w:rsidP="001C4BCF">
      <w:pPr>
        <w:spacing w:after="0" w:line="240" w:lineRule="auto"/>
        <w:jc w:val="both"/>
        <w:rPr>
          <w:rFonts w:ascii="Trebuchet MS" w:hAnsi="Trebuchet MS"/>
          <w:b/>
        </w:rPr>
      </w:pPr>
    </w:p>
    <w:p w14:paraId="356FA8AC"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14:paraId="17A6AA6D" w14:textId="0A983D05" w:rsidR="001C4BCF" w:rsidRPr="00B94380" w:rsidRDefault="001C4BCF" w:rsidP="001C4BCF">
      <w:pPr>
        <w:pStyle w:val="BodyTextIndent3"/>
        <w:numPr>
          <w:ilvl w:val="0"/>
          <w:numId w:val="30"/>
        </w:numPr>
        <w:autoSpaceDE w:val="0"/>
        <w:autoSpaceDN w:val="0"/>
        <w:adjustRightInd w:val="0"/>
        <w:spacing w:after="0" w:line="240" w:lineRule="auto"/>
        <w:ind w:left="360"/>
        <w:jc w:val="both"/>
        <w:rPr>
          <w:rFonts w:ascii="Trebuchet MS" w:hAnsi="Trebuchet MS"/>
          <w:sz w:val="22"/>
          <w:szCs w:val="22"/>
          <w:lang w:val="ro-RO"/>
        </w:rPr>
      </w:pPr>
      <w:r w:rsidRPr="00D146E9">
        <w:rPr>
          <w:rFonts w:ascii="Trebuchet MS" w:eastAsiaTheme="minorHAnsi" w:hAnsi="Trebuchet MS"/>
          <w:sz w:val="22"/>
          <w:szCs w:val="22"/>
          <w:lang w:val="ro-RO"/>
        </w:rPr>
        <w:t xml:space="preserve">amenajamentul </w:t>
      </w:r>
      <w:r w:rsidR="00B6113C">
        <w:rPr>
          <w:rFonts w:ascii="Trebuchet MS" w:eastAsiaTheme="minorHAnsi" w:hAnsi="Trebuchet MS"/>
          <w:sz w:val="22"/>
          <w:szCs w:val="22"/>
          <w:lang w:val="ro-RO"/>
        </w:rPr>
        <w:t xml:space="preserve">se suprapune </w:t>
      </w:r>
      <w:r w:rsidRPr="00D146E9">
        <w:rPr>
          <w:rFonts w:ascii="Trebuchet MS" w:eastAsiaTheme="minorHAnsi" w:hAnsi="Trebuchet MS"/>
          <w:sz w:val="22"/>
          <w:szCs w:val="22"/>
          <w:lang w:val="ro-RO"/>
        </w:rPr>
        <w:t xml:space="preserve">parțial </w:t>
      </w:r>
      <w:r w:rsidR="00B6113C" w:rsidRPr="00B6113C">
        <w:rPr>
          <w:rFonts w:ascii="Trebuchet MS" w:hAnsi="Trebuchet MS"/>
          <w:sz w:val="22"/>
          <w:szCs w:val="22"/>
          <w:lang w:val="ro-RO"/>
        </w:rPr>
        <w:t xml:space="preserve">cu siturile de importanță comunitară ROSCI0090 Harghita Mădăraș </w:t>
      </w:r>
      <w:r w:rsidR="00B6113C">
        <w:rPr>
          <w:rFonts w:ascii="Trebuchet MS" w:hAnsi="Trebuchet MS"/>
          <w:sz w:val="22"/>
          <w:szCs w:val="22"/>
          <w:lang w:val="ro-RO"/>
        </w:rPr>
        <w:t>(</w:t>
      </w:r>
      <w:r w:rsidR="00B6113C" w:rsidRPr="00B6113C">
        <w:rPr>
          <w:rFonts w:ascii="Trebuchet MS" w:hAnsi="Trebuchet MS"/>
          <w:sz w:val="22"/>
          <w:szCs w:val="22"/>
          <w:lang w:val="ro-RO"/>
        </w:rPr>
        <w:t>pe o suprafață de 2565,9 ha</w:t>
      </w:r>
      <w:r w:rsidR="00B6113C">
        <w:rPr>
          <w:rFonts w:ascii="Trebuchet MS" w:hAnsi="Trebuchet MS"/>
          <w:sz w:val="22"/>
          <w:szCs w:val="22"/>
          <w:lang w:val="ro-RO"/>
        </w:rPr>
        <w:t xml:space="preserve"> - </w:t>
      </w:r>
      <w:r w:rsidR="00B6113C" w:rsidRPr="00B6113C">
        <w:rPr>
          <w:rFonts w:ascii="Trebuchet MS" w:hAnsi="Trebuchet MS"/>
          <w:sz w:val="22"/>
          <w:szCs w:val="22"/>
          <w:lang w:val="ro-RO"/>
        </w:rPr>
        <w:t>79 %) suprapusă aproape peste ROSPA0034 Depresiunea și Munții Ciucului (2039 ha) și  ROSCI0323 Munții Ciucului pe o suprafață de 194.04 ha (6%)</w:t>
      </w:r>
      <w:r w:rsidR="00B6113C">
        <w:rPr>
          <w:rFonts w:ascii="Trebuchet MS" w:hAnsi="Trebuchet MS"/>
          <w:sz w:val="22"/>
          <w:szCs w:val="22"/>
          <w:lang w:val="ro-RO"/>
        </w:rPr>
        <w:t xml:space="preserve">. </w:t>
      </w:r>
    </w:p>
    <w:p w14:paraId="7BD9A4C0" w14:textId="77777777" w:rsidR="00B6113C" w:rsidRPr="00B6113C" w:rsidRDefault="00B6113C" w:rsidP="00B6113C">
      <w:pPr>
        <w:numPr>
          <w:ilvl w:val="0"/>
          <w:numId w:val="30"/>
        </w:numPr>
        <w:autoSpaceDE w:val="0"/>
        <w:autoSpaceDN w:val="0"/>
        <w:adjustRightInd w:val="0"/>
        <w:spacing w:after="0" w:line="240" w:lineRule="auto"/>
        <w:ind w:left="360"/>
        <w:jc w:val="both"/>
        <w:rPr>
          <w:rFonts w:ascii="Trebuchet MS" w:hAnsi="Trebuchet MS"/>
        </w:rPr>
      </w:pPr>
      <w:r w:rsidRPr="00B6113C">
        <w:rPr>
          <w:rFonts w:ascii="Trebuchet MS" w:hAnsi="Trebuchet MS"/>
        </w:rPr>
        <w:t xml:space="preserve">Parcelele forestiere analizate creează cadru pentru speciile și habitatele ocrotite de interes comunitar menţionate în Planurile de management al siturilor: ROSPA0034  Depresiunea şi Munţii Ciucului, ROSCI0090 – Harghita Mădăraş şi ROSCI0323 Munţii Ciucului </w:t>
      </w:r>
    </w:p>
    <w:p w14:paraId="369491FB" w14:textId="02ADA969"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punctul de vedere nr. </w:t>
      </w:r>
      <w:r w:rsidR="00B6113C">
        <w:rPr>
          <w:rFonts w:ascii="Trebuchet MS" w:hAnsi="Trebuchet MS"/>
        </w:rPr>
        <w:t>573</w:t>
      </w:r>
      <w:r w:rsidR="000F53B5">
        <w:rPr>
          <w:rFonts w:ascii="Trebuchet MS" w:hAnsi="Trebuchet MS"/>
        </w:rPr>
        <w:t>/</w:t>
      </w:r>
      <w:r w:rsidRPr="00D146E9">
        <w:rPr>
          <w:rFonts w:ascii="Trebuchet MS" w:hAnsi="Trebuchet MS"/>
        </w:rPr>
        <w:t>ST.HR./</w:t>
      </w:r>
      <w:r w:rsidR="00B6113C">
        <w:rPr>
          <w:rFonts w:ascii="Trebuchet MS" w:hAnsi="Trebuchet MS"/>
        </w:rPr>
        <w:t>04.06</w:t>
      </w:r>
      <w:r w:rsidRPr="00D146E9">
        <w:rPr>
          <w:rFonts w:ascii="Trebuchet MS" w:hAnsi="Trebuchet MS"/>
        </w:rPr>
        <w:t>.2024 și avizul nr. /ST.HR/.0</w:t>
      </w:r>
      <w:r w:rsidR="000F53B5">
        <w:rPr>
          <w:rFonts w:ascii="Trebuchet MS" w:hAnsi="Trebuchet MS"/>
        </w:rPr>
        <w:t>7</w:t>
      </w:r>
      <w:r w:rsidRPr="00D146E9">
        <w:rPr>
          <w:rFonts w:ascii="Trebuchet MS" w:hAnsi="Trebuchet MS"/>
        </w:rPr>
        <w:t>.2024 emisă de Agenția Națională pentru Arii Naturale Protejate – Serviciul Teritorial Harghita</w:t>
      </w:r>
    </w:p>
    <w:p w14:paraId="7CB122F8" w14:textId="7489EE49"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planul ar putea afecta în mod nesemnificativ, temporar, fără impact remanent ari</w:t>
      </w:r>
      <w:r w:rsidR="00B6113C">
        <w:rPr>
          <w:rFonts w:ascii="Trebuchet MS" w:hAnsi="Trebuchet MS"/>
        </w:rPr>
        <w:t>ile</w:t>
      </w:r>
      <w:r w:rsidRPr="00D146E9">
        <w:rPr>
          <w:rFonts w:ascii="Trebuchet MS" w:hAnsi="Trebuchet MS"/>
        </w:rPr>
        <w:t xml:space="preserve"> natural</w:t>
      </w:r>
      <w:r w:rsidR="00B6113C">
        <w:rPr>
          <w:rFonts w:ascii="Trebuchet MS" w:hAnsi="Trebuchet MS"/>
        </w:rPr>
        <w:t>e protejate</w:t>
      </w:r>
      <w:r w:rsidRPr="00D146E9">
        <w:rPr>
          <w:rFonts w:ascii="Trebuchet MS" w:hAnsi="Trebuchet MS"/>
        </w:rPr>
        <w:t xml:space="preserve">, planul </w:t>
      </w:r>
      <w:r w:rsidR="000F53B5">
        <w:rPr>
          <w:rFonts w:ascii="Trebuchet MS" w:hAnsi="Trebuchet MS"/>
        </w:rPr>
        <w:t>nu reduce suprafața habitatelor, nu reduce suprafața habitatelor</w:t>
      </w:r>
      <w:r w:rsidR="000F53B5" w:rsidRPr="00D146E9">
        <w:rPr>
          <w:rFonts w:ascii="Trebuchet MS" w:hAnsi="Trebuchet MS"/>
        </w:rPr>
        <w:t xml:space="preserve"> </w:t>
      </w:r>
      <w:r w:rsidRPr="00D146E9">
        <w:rPr>
          <w:rFonts w:ascii="Trebuchet MS" w:hAnsi="Trebuchet MS"/>
        </w:rPr>
        <w:t>prilenice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14:paraId="32978DAA" w14:textId="576FDFF4"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planul propus nu va avea efecte negative semnificative asupra </w:t>
      </w:r>
      <w:r w:rsidR="000F53B5">
        <w:rPr>
          <w:rFonts w:ascii="Trebuchet MS" w:hAnsi="Trebuchet MS"/>
        </w:rPr>
        <w:t xml:space="preserve">habitatelor și </w:t>
      </w:r>
      <w:r w:rsidRPr="00D146E9">
        <w:rPr>
          <w:rFonts w:ascii="Trebuchet MS" w:hAnsi="Trebuchet MS"/>
        </w:rPr>
        <w:t xml:space="preserve">speciilor ocrotite în cadrul </w:t>
      </w:r>
      <w:r w:rsidR="000F53B5">
        <w:rPr>
          <w:rFonts w:ascii="Trebuchet MS" w:hAnsi="Trebuchet MS"/>
        </w:rPr>
        <w:t>situ</w:t>
      </w:r>
      <w:r w:rsidR="00B6113C">
        <w:rPr>
          <w:rFonts w:ascii="Trebuchet MS" w:hAnsi="Trebuchet MS"/>
        </w:rPr>
        <w:t>rilor</w:t>
      </w:r>
      <w:r w:rsidR="000F53B5">
        <w:rPr>
          <w:rFonts w:ascii="Trebuchet MS" w:hAnsi="Trebuchet MS"/>
        </w:rPr>
        <w:t xml:space="preserve"> de importanță comunitară</w:t>
      </w:r>
      <w:r w:rsidRPr="00D146E9">
        <w:rPr>
          <w:rFonts w:ascii="Trebuchet MS" w:hAnsi="Trebuchet MS"/>
        </w:rPr>
        <w:t xml:space="preserve"> ROS</w:t>
      </w:r>
      <w:r w:rsidR="000F53B5">
        <w:rPr>
          <w:rFonts w:ascii="Trebuchet MS" w:hAnsi="Trebuchet MS"/>
        </w:rPr>
        <w:t>CI0090 Harghita Mădăraș</w:t>
      </w:r>
      <w:r w:rsidR="00B6113C">
        <w:rPr>
          <w:rFonts w:ascii="Trebuchet MS" w:hAnsi="Trebuchet MS"/>
        </w:rPr>
        <w:t xml:space="preserve"> și ROSCI0323 Munții Ciucului și în cadrul ariei de protecție specială avifaunistică ROSPA0034 Depresiunea și Munții Ciucului</w:t>
      </w:r>
      <w:r w:rsidR="000F53B5">
        <w:rPr>
          <w:rFonts w:ascii="Trebuchet MS" w:hAnsi="Trebuchet MS"/>
        </w:rPr>
        <w:t xml:space="preserve"> </w:t>
      </w:r>
      <w:r w:rsidRPr="00D146E9">
        <w:rPr>
          <w:rFonts w:ascii="Trebuchet MS" w:hAnsi="Trebuchet MS"/>
        </w:rPr>
        <w:t>prin respectarea condiţiilor și măsurilor enumerate în amenajamentul silvic.</w:t>
      </w:r>
    </w:p>
    <w:p w14:paraId="7B22791D" w14:textId="77777777" w:rsidR="001C4BCF" w:rsidRPr="00D146E9" w:rsidRDefault="001C4BCF" w:rsidP="001C4BCF">
      <w:pPr>
        <w:pStyle w:val="ListParagraph"/>
        <w:ind w:left="360"/>
        <w:jc w:val="both"/>
        <w:rPr>
          <w:rFonts w:ascii="Trebuchet MS" w:hAnsi="Trebuchet MS"/>
          <w:b/>
        </w:rPr>
      </w:pPr>
    </w:p>
    <w:p w14:paraId="748D3CE0" w14:textId="77777777" w:rsidR="001C4BCF" w:rsidRPr="00D146E9" w:rsidRDefault="001C4BCF" w:rsidP="001C4BCF">
      <w:pPr>
        <w:pStyle w:val="ListParagraph"/>
        <w:numPr>
          <w:ilvl w:val="0"/>
          <w:numId w:val="31"/>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69655A94" w14:textId="4F015C08"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toate condițiile impuse trebuie respectate de către </w:t>
      </w:r>
      <w:r w:rsidR="00B6113C" w:rsidRPr="00A2635D">
        <w:rPr>
          <w:rFonts w:ascii="Trebuchet MS" w:hAnsi="Trebuchet MS" w:cstheme="majorHAnsi"/>
        </w:rPr>
        <w:t>O.S. de R</w:t>
      </w:r>
      <w:r w:rsidR="00B6113C">
        <w:rPr>
          <w:rFonts w:ascii="Trebuchet MS" w:hAnsi="Trebuchet MS" w:cstheme="majorHAnsi"/>
        </w:rPr>
        <w:t xml:space="preserve">egim Ciuc, O.S. Miercurea Ciuc </w:t>
      </w:r>
      <w:r w:rsidR="00B6113C" w:rsidRPr="00A2635D">
        <w:rPr>
          <w:rFonts w:ascii="Trebuchet MS" w:hAnsi="Trebuchet MS" w:cstheme="majorHAnsi"/>
        </w:rPr>
        <w:t>și O.S. Bicaz</w:t>
      </w:r>
    </w:p>
    <w:p w14:paraId="7050CDAF" w14:textId="5E55B656"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 xml:space="preserve">aplicarea </w:t>
      </w:r>
      <w:r w:rsidR="000F53B5">
        <w:rPr>
          <w:rFonts w:ascii="Trebuchet MS" w:hAnsi="Trebuchet MS"/>
        </w:rPr>
        <w:t xml:space="preserve">și respectarea </w:t>
      </w:r>
      <w:r w:rsidRPr="00D146E9">
        <w:rPr>
          <w:rFonts w:ascii="Trebuchet MS" w:hAnsi="Trebuchet MS"/>
        </w:rPr>
        <w:t>condițiilor impuse de Agenția Națională pentru Arii Naturale Protejate prin avizul nr. /ST.HR/.0</w:t>
      </w:r>
      <w:r w:rsidR="000F53B5">
        <w:rPr>
          <w:rFonts w:ascii="Trebuchet MS" w:hAnsi="Trebuchet MS"/>
        </w:rPr>
        <w:t>7</w:t>
      </w:r>
      <w:r w:rsidRPr="00D146E9">
        <w:rPr>
          <w:rFonts w:ascii="Trebuchet MS" w:hAnsi="Trebuchet MS"/>
        </w:rPr>
        <w:t xml:space="preserve">.2024 și aplicarea măsurilor enumerate în punctul de vedere </w:t>
      </w:r>
      <w:r w:rsidR="00B6113C">
        <w:rPr>
          <w:rFonts w:ascii="Trebuchet MS" w:hAnsi="Trebuchet MS"/>
        </w:rPr>
        <w:t>573</w:t>
      </w:r>
      <w:r w:rsidR="000F53B5">
        <w:rPr>
          <w:rFonts w:ascii="Trebuchet MS" w:hAnsi="Trebuchet MS"/>
        </w:rPr>
        <w:t>/</w:t>
      </w:r>
      <w:r w:rsidR="000F53B5" w:rsidRPr="00D146E9">
        <w:rPr>
          <w:rFonts w:ascii="Trebuchet MS" w:hAnsi="Trebuchet MS"/>
        </w:rPr>
        <w:t>ST.HR./</w:t>
      </w:r>
      <w:r w:rsidR="000F53B5">
        <w:rPr>
          <w:rFonts w:ascii="Trebuchet MS" w:hAnsi="Trebuchet MS"/>
        </w:rPr>
        <w:t>0</w:t>
      </w:r>
      <w:r w:rsidR="00B6113C">
        <w:rPr>
          <w:rFonts w:ascii="Trebuchet MS" w:hAnsi="Trebuchet MS"/>
        </w:rPr>
        <w:t>4.06</w:t>
      </w:r>
      <w:r w:rsidR="000F53B5" w:rsidRPr="00D146E9">
        <w:rPr>
          <w:rFonts w:ascii="Trebuchet MS" w:hAnsi="Trebuchet MS"/>
        </w:rPr>
        <w:t>.2024</w:t>
      </w:r>
    </w:p>
    <w:p w14:paraId="66EF9E5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7D1AE7E8" w14:textId="77777777" w:rsidR="00B6113C" w:rsidRDefault="001C4BCF" w:rsidP="00B6113C">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efectuarea lucrărilor silvice în ROS</w:t>
      </w:r>
      <w:r w:rsidR="000F53B5">
        <w:rPr>
          <w:rFonts w:ascii="Trebuchet MS" w:hAnsi="Trebuchet MS"/>
        </w:rPr>
        <w:t>CI0090 Harghita Mădăraș</w:t>
      </w:r>
      <w:r w:rsidR="00B6113C">
        <w:rPr>
          <w:rFonts w:ascii="Trebuchet MS" w:hAnsi="Trebuchet MS"/>
        </w:rPr>
        <w:t xml:space="preserve"> și în ROSCI0323 Munții Ciucului</w:t>
      </w:r>
      <w:r w:rsidRPr="00D146E9">
        <w:rPr>
          <w:rFonts w:ascii="Trebuchet MS" w:hAnsi="Trebuchet MS"/>
        </w:rPr>
        <w:t xml:space="preserve"> în perioada de </w:t>
      </w:r>
      <w:r w:rsidR="000F53B5">
        <w:rPr>
          <w:rFonts w:ascii="Trebuchet MS" w:hAnsi="Trebuchet MS"/>
        </w:rPr>
        <w:t>iernare ale mamiferelor (1 ianuarie – 1 mai)</w:t>
      </w:r>
    </w:p>
    <w:p w14:paraId="42EAB7D2" w14:textId="2B7E869C" w:rsidR="00B6113C" w:rsidRPr="00B6113C" w:rsidRDefault="00B6113C" w:rsidP="00B6113C">
      <w:pPr>
        <w:pStyle w:val="ListParagraph"/>
        <w:numPr>
          <w:ilvl w:val="0"/>
          <w:numId w:val="16"/>
        </w:numPr>
        <w:spacing w:after="0" w:line="240" w:lineRule="auto"/>
        <w:ind w:left="360" w:hanging="360"/>
        <w:contextualSpacing w:val="0"/>
        <w:jc w:val="both"/>
        <w:rPr>
          <w:rFonts w:ascii="Trebuchet MS" w:hAnsi="Trebuchet MS"/>
        </w:rPr>
      </w:pPr>
      <w:r w:rsidRPr="00B6113C">
        <w:rPr>
          <w:rFonts w:ascii="Trebuchet MS" w:hAnsi="Trebuchet MS"/>
        </w:rPr>
        <w:t xml:space="preserve">este interzisă efectuarea lucrărilor silvice în </w:t>
      </w:r>
      <w:r w:rsidRPr="00B6113C">
        <w:rPr>
          <w:rFonts w:ascii="Trebuchet MS" w:hAnsi="Trebuchet MS"/>
        </w:rPr>
        <w:t>ROSPA0034 Depresiunea și Munții Ciucului</w:t>
      </w:r>
      <w:r>
        <w:rPr>
          <w:rFonts w:ascii="Trebuchet MS" w:hAnsi="Trebuchet MS"/>
        </w:rPr>
        <w:t xml:space="preserve"> </w:t>
      </w:r>
      <w:r w:rsidRPr="00B6113C">
        <w:rPr>
          <w:rFonts w:ascii="Trebuchet MS" w:hAnsi="Trebuchet MS"/>
        </w:rPr>
        <w:t>în perioada de cuibărire ale păsărilor (perioada 1 aprilie – 31 iulie)</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3757929F"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D021B6">
        <w:rPr>
          <w:rFonts w:ascii="Trebuchet MS" w:hAnsi="Trebuchet MS"/>
          <w:sz w:val="22"/>
          <w:lang w:eastAsia="ro-RO"/>
        </w:rPr>
        <w:t>I Mădăraș</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66E92E76" w14:textId="6D442EBC"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Pr>
          <w:rFonts w:ascii="Trebuchet MS" w:hAnsi="Trebuchet MS"/>
        </w:rPr>
        <w:t>1</w:t>
      </w:r>
      <w:r w:rsidR="002A1D4A">
        <w:rPr>
          <w:rFonts w:ascii="Trebuchet MS" w:hAnsi="Trebuchet MS"/>
        </w:rPr>
        <w:t>9</w:t>
      </w:r>
      <w:r>
        <w:rPr>
          <w:rFonts w:ascii="Trebuchet MS" w:hAnsi="Trebuchet MS"/>
        </w:rPr>
        <w:t>.0</w:t>
      </w:r>
      <w:r w:rsidR="00B6113C">
        <w:rPr>
          <w:rFonts w:ascii="Trebuchet MS" w:hAnsi="Trebuchet MS"/>
        </w:rPr>
        <w:t>6</w:t>
      </w:r>
      <w:r w:rsidRPr="00D146E9">
        <w:rPr>
          <w:rFonts w:ascii="Trebuchet MS" w:hAnsi="Trebuchet MS"/>
        </w:rPr>
        <w:t xml:space="preserve">.2024, </w:t>
      </w:r>
      <w:r w:rsidR="002A1D4A">
        <w:rPr>
          <w:rFonts w:ascii="Trebuchet MS" w:hAnsi="Trebuchet MS"/>
        </w:rPr>
        <w:t>2</w:t>
      </w:r>
      <w:r w:rsidR="00B6113C">
        <w:rPr>
          <w:rFonts w:ascii="Trebuchet MS" w:hAnsi="Trebuchet MS"/>
        </w:rPr>
        <w:t>6</w:t>
      </w:r>
      <w:r>
        <w:rPr>
          <w:rFonts w:ascii="Trebuchet MS" w:hAnsi="Trebuchet MS"/>
        </w:rPr>
        <w:t>.0</w:t>
      </w:r>
      <w:r w:rsidR="00B6113C">
        <w:rPr>
          <w:rFonts w:ascii="Trebuchet MS" w:hAnsi="Trebuchet MS"/>
        </w:rPr>
        <w:t>6</w:t>
      </w:r>
      <w:r w:rsidRPr="00D146E9">
        <w:rPr>
          <w:rFonts w:ascii="Trebuchet MS" w:hAnsi="Trebuchet MS"/>
        </w:rPr>
        <w:t>.2024, .</w:t>
      </w:r>
      <w:r>
        <w:rPr>
          <w:rFonts w:ascii="Trebuchet MS" w:hAnsi="Trebuchet MS"/>
        </w:rPr>
        <w:t>0</w:t>
      </w:r>
      <w:r w:rsidR="002A1D4A">
        <w:rPr>
          <w:rFonts w:ascii="Trebuchet MS" w:hAnsi="Trebuchet MS"/>
        </w:rPr>
        <w:t>7</w:t>
      </w:r>
      <w:r w:rsidRPr="00D146E9">
        <w:rPr>
          <w:rFonts w:ascii="Trebuchet MS" w:hAnsi="Trebuchet MS"/>
        </w:rPr>
        <w:t xml:space="preserve">.2024, și în ziarul Hargita Népe din data de </w:t>
      </w:r>
      <w:r w:rsidR="00724D6D">
        <w:rPr>
          <w:rFonts w:ascii="Trebuchet MS" w:hAnsi="Trebuchet MS"/>
        </w:rPr>
        <w:t>26</w:t>
      </w:r>
      <w:r>
        <w:rPr>
          <w:rFonts w:ascii="Trebuchet MS" w:hAnsi="Trebuchet MS"/>
        </w:rPr>
        <w:t>.0</w:t>
      </w:r>
      <w:r w:rsidR="00724D6D">
        <w:rPr>
          <w:rFonts w:ascii="Trebuchet MS" w:hAnsi="Trebuchet MS"/>
        </w:rPr>
        <w:t>6</w:t>
      </w:r>
      <w:r w:rsidRPr="00D146E9">
        <w:rPr>
          <w:rFonts w:ascii="Trebuchet MS" w:hAnsi="Trebuchet MS"/>
        </w:rPr>
        <w:t xml:space="preserve">.2024, </w:t>
      </w:r>
      <w:r w:rsidR="00724D6D">
        <w:rPr>
          <w:rFonts w:ascii="Trebuchet MS" w:hAnsi="Trebuchet MS"/>
        </w:rPr>
        <w:t>01</w:t>
      </w:r>
      <w:r w:rsidR="002A1D4A">
        <w:rPr>
          <w:rFonts w:ascii="Trebuchet MS" w:hAnsi="Trebuchet MS"/>
        </w:rPr>
        <w:t>.</w:t>
      </w:r>
      <w:r w:rsidR="00724D6D">
        <w:rPr>
          <w:rFonts w:ascii="Trebuchet MS" w:hAnsi="Trebuchet MS"/>
        </w:rPr>
        <w:t>07</w:t>
      </w:r>
      <w:r w:rsidRPr="00D146E9">
        <w:rPr>
          <w:rFonts w:ascii="Trebuchet MS" w:hAnsi="Trebuchet MS"/>
        </w:rPr>
        <w:t>.2024, .</w:t>
      </w:r>
      <w:r w:rsidR="002A1D4A">
        <w:rPr>
          <w:rFonts w:ascii="Trebuchet MS" w:hAnsi="Trebuchet MS"/>
        </w:rPr>
        <w:t>07</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lastRenderedPageBreak/>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4E2B4E0D"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6E5E246F" w14:textId="77777777" w:rsidR="001C4BCF" w:rsidRPr="00D146E9" w:rsidRDefault="001C4BCF" w:rsidP="001C4BCF">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626D846A" w:rsidR="001C4BCF" w:rsidRDefault="001C4BCF" w:rsidP="001C4BCF">
      <w:pPr>
        <w:spacing w:after="0" w:line="240" w:lineRule="auto"/>
        <w:outlineLvl w:val="0"/>
        <w:rPr>
          <w:rFonts w:ascii="Trebuchet MS" w:hAnsi="Trebuchet MS"/>
        </w:rPr>
      </w:pPr>
    </w:p>
    <w:p w14:paraId="5DEEBED9" w14:textId="77777777"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4F4D21E4" w:rsidR="001C4BCF" w:rsidRPr="00C77A83" w:rsidRDefault="00724D6D" w:rsidP="00B3545A">
            <w:pPr>
              <w:spacing w:after="0" w:line="240" w:lineRule="auto"/>
              <w:rPr>
                <w:rFonts w:ascii="Trebuchet MS" w:hAnsi="Trebuchet MS"/>
              </w:rPr>
            </w:pPr>
            <w:r>
              <w:rPr>
                <w:rFonts w:ascii="Trebuchet MS" w:hAnsi="Trebuchet MS"/>
              </w:rPr>
              <w:t>30</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B8B8584" w:rsidR="001C4BCF" w:rsidRPr="00C77A83" w:rsidRDefault="00724D6D" w:rsidP="00B3545A">
            <w:pPr>
              <w:spacing w:after="0" w:line="240" w:lineRule="auto"/>
              <w:rPr>
                <w:rFonts w:ascii="Trebuchet MS" w:hAnsi="Trebuchet MS"/>
              </w:rPr>
            </w:pPr>
            <w:r>
              <w:rPr>
                <w:rFonts w:ascii="Trebuchet MS" w:hAnsi="Trebuchet MS"/>
              </w:rPr>
              <w:t>30</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6AA42F1E" w:rsidR="001C4BCF" w:rsidRPr="00C77A83" w:rsidRDefault="00724D6D" w:rsidP="00B3545A">
            <w:pPr>
              <w:spacing w:after="0" w:line="240" w:lineRule="auto"/>
              <w:rPr>
                <w:rFonts w:ascii="Trebuchet MS" w:hAnsi="Trebuchet MS"/>
              </w:rPr>
            </w:pPr>
            <w:r>
              <w:rPr>
                <w:rFonts w:ascii="Trebuchet MS" w:hAnsi="Trebuchet MS"/>
              </w:rPr>
              <w:t>30</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23E3ACF5" w14:textId="77777777" w:rsidR="001C4BCF" w:rsidRPr="00D146E9" w:rsidRDefault="001C4BCF" w:rsidP="001C4BCF">
      <w:pPr>
        <w:spacing w:after="0" w:line="240" w:lineRule="auto"/>
        <w:rPr>
          <w:rFonts w:ascii="Trebuchet MS" w:hAnsi="Trebuchet MS"/>
        </w:rPr>
      </w:pPr>
    </w:p>
    <w:p w14:paraId="20A7A2E9" w14:textId="77777777" w:rsidR="001C4BCF" w:rsidRDefault="001C4BCF" w:rsidP="001C4BCF">
      <w:pPr>
        <w:spacing w:after="0" w:line="240" w:lineRule="auto"/>
        <w:rPr>
          <w:rFonts w:ascii="Trebuchet MS" w:hAnsi="Trebuchet MS"/>
          <w:sz w:val="20"/>
          <w:szCs w:val="20"/>
        </w:rPr>
      </w:pPr>
    </w:p>
    <w:p w14:paraId="79018AA1" w14:textId="77777777" w:rsidR="001C4BCF" w:rsidRDefault="001C4BCF" w:rsidP="001C4BCF">
      <w:pPr>
        <w:spacing w:after="0" w:line="240" w:lineRule="auto"/>
        <w:rPr>
          <w:rFonts w:ascii="Trebuchet MS" w:hAnsi="Trebuchet MS"/>
          <w:sz w:val="20"/>
          <w:szCs w:val="20"/>
        </w:rPr>
      </w:pPr>
    </w:p>
    <w:p w14:paraId="3A057A13" w14:textId="7FBFE1C3" w:rsidR="001C4BCF" w:rsidRDefault="001C4BCF" w:rsidP="001C4BCF">
      <w:pPr>
        <w:spacing w:after="0" w:line="240" w:lineRule="auto"/>
        <w:rPr>
          <w:rFonts w:ascii="Trebuchet MS" w:hAnsi="Trebuchet MS"/>
          <w:sz w:val="20"/>
          <w:szCs w:val="20"/>
        </w:rPr>
      </w:pPr>
    </w:p>
    <w:p w14:paraId="7F44FBBC" w14:textId="6E28CA63" w:rsidR="00724D6D" w:rsidRDefault="00724D6D" w:rsidP="001C4BCF">
      <w:pPr>
        <w:spacing w:after="0" w:line="240" w:lineRule="auto"/>
        <w:rPr>
          <w:rFonts w:ascii="Trebuchet MS" w:hAnsi="Trebuchet MS"/>
          <w:sz w:val="20"/>
          <w:szCs w:val="20"/>
        </w:rPr>
      </w:pPr>
    </w:p>
    <w:p w14:paraId="2DE91C98" w14:textId="3BDB2064" w:rsidR="00724D6D" w:rsidRDefault="00724D6D" w:rsidP="001C4BCF">
      <w:pPr>
        <w:spacing w:after="0" w:line="240" w:lineRule="auto"/>
        <w:rPr>
          <w:rFonts w:ascii="Trebuchet MS" w:hAnsi="Trebuchet MS"/>
          <w:sz w:val="20"/>
          <w:szCs w:val="20"/>
        </w:rPr>
      </w:pPr>
    </w:p>
    <w:p w14:paraId="60766994" w14:textId="5CFA5FCD" w:rsidR="00724D6D" w:rsidRDefault="00724D6D" w:rsidP="001C4BCF">
      <w:pPr>
        <w:spacing w:after="0" w:line="240" w:lineRule="auto"/>
        <w:rPr>
          <w:rFonts w:ascii="Trebuchet MS" w:hAnsi="Trebuchet MS"/>
          <w:sz w:val="20"/>
          <w:szCs w:val="20"/>
        </w:rPr>
      </w:pPr>
    </w:p>
    <w:p w14:paraId="0C3A2A72" w14:textId="59B73A9E" w:rsidR="00724D6D" w:rsidRDefault="00724D6D" w:rsidP="001C4BCF">
      <w:pPr>
        <w:spacing w:after="0" w:line="240" w:lineRule="auto"/>
        <w:rPr>
          <w:rFonts w:ascii="Trebuchet MS" w:hAnsi="Trebuchet MS"/>
          <w:sz w:val="20"/>
          <w:szCs w:val="20"/>
        </w:rPr>
      </w:pPr>
    </w:p>
    <w:p w14:paraId="6550B808" w14:textId="741BE9D5" w:rsidR="00724D6D" w:rsidRDefault="00724D6D" w:rsidP="001C4BCF">
      <w:pPr>
        <w:spacing w:after="0" w:line="240" w:lineRule="auto"/>
        <w:rPr>
          <w:rFonts w:ascii="Trebuchet MS" w:hAnsi="Trebuchet MS"/>
          <w:sz w:val="20"/>
          <w:szCs w:val="20"/>
        </w:rPr>
      </w:pPr>
    </w:p>
    <w:p w14:paraId="6DE6917A" w14:textId="10B2F7E6" w:rsidR="00724D6D" w:rsidRDefault="00724D6D" w:rsidP="001C4BCF">
      <w:pPr>
        <w:spacing w:after="0" w:line="240" w:lineRule="auto"/>
        <w:rPr>
          <w:rFonts w:ascii="Trebuchet MS" w:hAnsi="Trebuchet MS"/>
          <w:sz w:val="20"/>
          <w:szCs w:val="20"/>
        </w:rPr>
      </w:pPr>
    </w:p>
    <w:p w14:paraId="3CDCF53E" w14:textId="7D318567" w:rsidR="00724D6D" w:rsidRDefault="00724D6D" w:rsidP="001C4BCF">
      <w:pPr>
        <w:spacing w:after="0" w:line="240" w:lineRule="auto"/>
        <w:rPr>
          <w:rFonts w:ascii="Trebuchet MS" w:hAnsi="Trebuchet MS"/>
          <w:sz w:val="20"/>
          <w:szCs w:val="20"/>
        </w:rPr>
      </w:pPr>
    </w:p>
    <w:p w14:paraId="6FD7B78D" w14:textId="01170734" w:rsidR="00724D6D" w:rsidRDefault="00724D6D" w:rsidP="001C4BCF">
      <w:pPr>
        <w:spacing w:after="0" w:line="240" w:lineRule="auto"/>
        <w:rPr>
          <w:rFonts w:ascii="Trebuchet MS" w:hAnsi="Trebuchet MS"/>
          <w:sz w:val="20"/>
          <w:szCs w:val="20"/>
        </w:rPr>
      </w:pPr>
    </w:p>
    <w:p w14:paraId="6B7BF642" w14:textId="6555BD6C" w:rsidR="00724D6D" w:rsidRDefault="00724D6D" w:rsidP="001C4BCF">
      <w:pPr>
        <w:spacing w:after="0" w:line="240" w:lineRule="auto"/>
        <w:rPr>
          <w:rFonts w:ascii="Trebuchet MS" w:hAnsi="Trebuchet MS"/>
          <w:sz w:val="20"/>
          <w:szCs w:val="20"/>
        </w:rPr>
      </w:pPr>
    </w:p>
    <w:p w14:paraId="2550D67E" w14:textId="41DE28E5" w:rsidR="00724D6D" w:rsidRDefault="00724D6D" w:rsidP="001C4BCF">
      <w:pPr>
        <w:spacing w:after="0" w:line="240" w:lineRule="auto"/>
        <w:rPr>
          <w:rFonts w:ascii="Trebuchet MS" w:hAnsi="Trebuchet MS"/>
          <w:sz w:val="20"/>
          <w:szCs w:val="20"/>
        </w:rPr>
      </w:pPr>
    </w:p>
    <w:p w14:paraId="02D3A6E5" w14:textId="1F6678BF" w:rsidR="00724D6D" w:rsidRDefault="00724D6D" w:rsidP="001C4BCF">
      <w:pPr>
        <w:spacing w:after="0" w:line="240" w:lineRule="auto"/>
        <w:rPr>
          <w:rFonts w:ascii="Trebuchet MS" w:hAnsi="Trebuchet MS"/>
          <w:sz w:val="20"/>
          <w:szCs w:val="20"/>
        </w:rPr>
      </w:pPr>
    </w:p>
    <w:p w14:paraId="393309BC" w14:textId="7DCB5ECF" w:rsidR="00724D6D" w:rsidRDefault="00724D6D" w:rsidP="001C4BCF">
      <w:pPr>
        <w:spacing w:after="0" w:line="240" w:lineRule="auto"/>
        <w:rPr>
          <w:rFonts w:ascii="Trebuchet MS" w:hAnsi="Trebuchet MS"/>
          <w:sz w:val="20"/>
          <w:szCs w:val="20"/>
        </w:rPr>
      </w:pPr>
    </w:p>
    <w:p w14:paraId="7E01294D" w14:textId="4EEA0999" w:rsidR="00724D6D" w:rsidRDefault="00724D6D" w:rsidP="001C4BCF">
      <w:pPr>
        <w:spacing w:after="0" w:line="240" w:lineRule="auto"/>
        <w:rPr>
          <w:rFonts w:ascii="Trebuchet MS" w:hAnsi="Trebuchet MS"/>
          <w:sz w:val="20"/>
          <w:szCs w:val="20"/>
        </w:rPr>
      </w:pPr>
    </w:p>
    <w:p w14:paraId="037F023C" w14:textId="31FF853C" w:rsidR="00724D6D" w:rsidRDefault="00724D6D" w:rsidP="001C4BCF">
      <w:pPr>
        <w:spacing w:after="0" w:line="240" w:lineRule="auto"/>
        <w:rPr>
          <w:rFonts w:ascii="Trebuchet MS" w:hAnsi="Trebuchet MS"/>
          <w:sz w:val="20"/>
          <w:szCs w:val="20"/>
        </w:rPr>
      </w:pPr>
    </w:p>
    <w:p w14:paraId="32A72CE8" w14:textId="2A0F7B5E" w:rsidR="00724D6D" w:rsidRDefault="00724D6D" w:rsidP="001C4BCF">
      <w:pPr>
        <w:spacing w:after="0" w:line="240" w:lineRule="auto"/>
        <w:rPr>
          <w:rFonts w:ascii="Trebuchet MS" w:hAnsi="Trebuchet MS"/>
          <w:sz w:val="20"/>
          <w:szCs w:val="20"/>
        </w:rPr>
      </w:pPr>
    </w:p>
    <w:p w14:paraId="2EFC800B" w14:textId="2BE44DDE" w:rsidR="00724D6D" w:rsidRDefault="00724D6D" w:rsidP="001C4BCF">
      <w:pPr>
        <w:spacing w:after="0" w:line="240" w:lineRule="auto"/>
        <w:rPr>
          <w:rFonts w:ascii="Trebuchet MS" w:hAnsi="Trebuchet MS"/>
          <w:sz w:val="20"/>
          <w:szCs w:val="20"/>
        </w:rPr>
      </w:pPr>
    </w:p>
    <w:p w14:paraId="708C1011" w14:textId="77777777" w:rsidR="00724D6D" w:rsidRDefault="00724D6D" w:rsidP="001C4BCF">
      <w:pPr>
        <w:spacing w:after="0" w:line="240" w:lineRule="auto"/>
        <w:rPr>
          <w:rFonts w:ascii="Trebuchet MS" w:hAnsi="Trebuchet MS"/>
          <w:sz w:val="20"/>
          <w:szCs w:val="20"/>
        </w:rPr>
      </w:pPr>
      <w:bookmarkStart w:id="0" w:name="_GoBack"/>
      <w:bookmarkEnd w:id="0"/>
    </w:p>
    <w:p w14:paraId="0ACA92AC" w14:textId="48F84ED1" w:rsidR="001C4BCF" w:rsidRDefault="001C4BCF" w:rsidP="001C4BCF">
      <w:pPr>
        <w:spacing w:after="0" w:line="240" w:lineRule="auto"/>
        <w:rPr>
          <w:rFonts w:ascii="Trebuchet MS" w:hAnsi="Trebuchet MS"/>
          <w:sz w:val="20"/>
          <w:szCs w:val="20"/>
        </w:rPr>
      </w:pPr>
    </w:p>
    <w:p w14:paraId="706EEA4C" w14:textId="345D58D1"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5"/>
      <w:footerReference w:type="default" r:id="rId16"/>
      <w:headerReference w:type="first" r:id="rId17"/>
      <w:footerReference w:type="first" r:id="rId18"/>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3707" w14:textId="77777777" w:rsidR="00D537F8" w:rsidRDefault="00D537F8" w:rsidP="00143ACD">
      <w:pPr>
        <w:spacing w:after="0" w:line="240" w:lineRule="auto"/>
      </w:pPr>
      <w:r>
        <w:separator/>
      </w:r>
    </w:p>
  </w:endnote>
  <w:endnote w:type="continuationSeparator" w:id="0">
    <w:p w14:paraId="5ABADEDD" w14:textId="77777777" w:rsidR="00D537F8" w:rsidRDefault="00D537F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5F092E6C"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724D6D">
              <w:rPr>
                <w:rFonts w:ascii="Trebuchet MS" w:hAnsi="Trebuchet MS"/>
                <w:b/>
                <w:bCs/>
                <w:noProof/>
                <w:sz w:val="16"/>
                <w:szCs w:val="16"/>
              </w:rPr>
              <w:t>9</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724D6D">
              <w:rPr>
                <w:rFonts w:ascii="Trebuchet MS" w:hAnsi="Trebuchet MS"/>
                <w:b/>
                <w:bCs/>
                <w:noProof/>
                <w:sz w:val="16"/>
                <w:szCs w:val="16"/>
              </w:rPr>
              <w:t>9</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7A3114BA"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724D6D">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724D6D">
              <w:rPr>
                <w:rFonts w:ascii="Trebuchet MS" w:hAnsi="Trebuchet MS"/>
                <w:b/>
                <w:bCs/>
                <w:noProof/>
                <w:sz w:val="16"/>
                <w:szCs w:val="16"/>
              </w:rPr>
              <w:t>9</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91CF4" w14:textId="77777777" w:rsidR="00D537F8" w:rsidRDefault="00D537F8" w:rsidP="00143ACD">
      <w:pPr>
        <w:spacing w:after="0" w:line="240" w:lineRule="auto"/>
      </w:pPr>
      <w:r>
        <w:separator/>
      </w:r>
    </w:p>
  </w:footnote>
  <w:footnote w:type="continuationSeparator" w:id="0">
    <w:p w14:paraId="1BA9C6A3" w14:textId="77777777" w:rsidR="00D537F8" w:rsidRDefault="00D537F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C14AB"/>
    <w:rsid w:val="000C3B8B"/>
    <w:rsid w:val="000F53B5"/>
    <w:rsid w:val="00101A71"/>
    <w:rsid w:val="001103FC"/>
    <w:rsid w:val="001106DF"/>
    <w:rsid w:val="00110DF5"/>
    <w:rsid w:val="001318BF"/>
    <w:rsid w:val="00142029"/>
    <w:rsid w:val="00143ACD"/>
    <w:rsid w:val="001444A2"/>
    <w:rsid w:val="001B47C8"/>
    <w:rsid w:val="001C4BCF"/>
    <w:rsid w:val="001C5543"/>
    <w:rsid w:val="001D026F"/>
    <w:rsid w:val="001D10A7"/>
    <w:rsid w:val="001F0692"/>
    <w:rsid w:val="0020757D"/>
    <w:rsid w:val="00292E61"/>
    <w:rsid w:val="002A1D4A"/>
    <w:rsid w:val="002A23A4"/>
    <w:rsid w:val="002C77D2"/>
    <w:rsid w:val="002D19BC"/>
    <w:rsid w:val="00342D63"/>
    <w:rsid w:val="00354326"/>
    <w:rsid w:val="00366800"/>
    <w:rsid w:val="00367D52"/>
    <w:rsid w:val="00391A46"/>
    <w:rsid w:val="003A03B4"/>
    <w:rsid w:val="003A1839"/>
    <w:rsid w:val="003C123B"/>
    <w:rsid w:val="003E4368"/>
    <w:rsid w:val="003F41DD"/>
    <w:rsid w:val="0040665E"/>
    <w:rsid w:val="00433472"/>
    <w:rsid w:val="00482EF6"/>
    <w:rsid w:val="0049214D"/>
    <w:rsid w:val="004A28A3"/>
    <w:rsid w:val="004B7417"/>
    <w:rsid w:val="004C0CE7"/>
    <w:rsid w:val="004C7186"/>
    <w:rsid w:val="004E607A"/>
    <w:rsid w:val="004F0F51"/>
    <w:rsid w:val="004F42C9"/>
    <w:rsid w:val="0051454E"/>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55E3"/>
    <w:rsid w:val="0071690C"/>
    <w:rsid w:val="00724D6D"/>
    <w:rsid w:val="0073023A"/>
    <w:rsid w:val="00730504"/>
    <w:rsid w:val="00733B88"/>
    <w:rsid w:val="00763575"/>
    <w:rsid w:val="007C4C9B"/>
    <w:rsid w:val="007D4A5C"/>
    <w:rsid w:val="007D7E7F"/>
    <w:rsid w:val="007E6483"/>
    <w:rsid w:val="0081504B"/>
    <w:rsid w:val="00826A95"/>
    <w:rsid w:val="008507D9"/>
    <w:rsid w:val="008631FB"/>
    <w:rsid w:val="00884706"/>
    <w:rsid w:val="008B7F2C"/>
    <w:rsid w:val="008C7811"/>
    <w:rsid w:val="008C78E3"/>
    <w:rsid w:val="008D246C"/>
    <w:rsid w:val="008E19DC"/>
    <w:rsid w:val="008F168B"/>
    <w:rsid w:val="0090061B"/>
    <w:rsid w:val="00905F68"/>
    <w:rsid w:val="009142A5"/>
    <w:rsid w:val="009350D7"/>
    <w:rsid w:val="009866BC"/>
    <w:rsid w:val="009B480A"/>
    <w:rsid w:val="009D0C2F"/>
    <w:rsid w:val="009D6B91"/>
    <w:rsid w:val="009F1F4E"/>
    <w:rsid w:val="009F3FEF"/>
    <w:rsid w:val="009F7F77"/>
    <w:rsid w:val="00A0719A"/>
    <w:rsid w:val="00A2635D"/>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61733"/>
    <w:rsid w:val="00C76F67"/>
    <w:rsid w:val="00CC0541"/>
    <w:rsid w:val="00CE26BC"/>
    <w:rsid w:val="00CE5F37"/>
    <w:rsid w:val="00D021B6"/>
    <w:rsid w:val="00D1499F"/>
    <w:rsid w:val="00D22437"/>
    <w:rsid w:val="00D24254"/>
    <w:rsid w:val="00D356FA"/>
    <w:rsid w:val="00D41783"/>
    <w:rsid w:val="00D537F8"/>
    <w:rsid w:val="00D56C41"/>
    <w:rsid w:val="00D57899"/>
    <w:rsid w:val="00D62259"/>
    <w:rsid w:val="00D70370"/>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Documents%20and%20Settings\q\Sintact%202.0\cache\Legislatie\temp\00103869.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4EAC-D9BE-4910-95EB-7AD78F00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3996</Words>
  <Characters>22779</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5</cp:revision>
  <cp:lastPrinted>2024-03-27T09:01:00Z</cp:lastPrinted>
  <dcterms:created xsi:type="dcterms:W3CDTF">2024-07-30T07:14:00Z</dcterms:created>
  <dcterms:modified xsi:type="dcterms:W3CDTF">2024-07-30T11:07:00Z</dcterms:modified>
</cp:coreProperties>
</file>